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DF5" w:rsidRPr="000E2C59" w:rsidRDefault="005C5DF5" w:rsidP="000E2C59">
      <w:pPr>
        <w:pStyle w:val="Paragraph"/>
        <w:spacing w:after="0" w:line="360" w:lineRule="auto"/>
        <w:rPr>
          <w:sz w:val="24"/>
          <w:szCs w:val="24"/>
        </w:rPr>
      </w:pPr>
      <w:r w:rsidRPr="000E2C59">
        <w:rPr>
          <w:b/>
          <w:color w:val="000000" w:themeColor="text1"/>
          <w:sz w:val="24"/>
          <w:szCs w:val="24"/>
        </w:rPr>
        <w:t>Н. А. Корягина</w:t>
      </w:r>
    </w:p>
    <w:p w:rsidR="00E53031" w:rsidRPr="000E2C59" w:rsidRDefault="00E53031" w:rsidP="000E2C59">
      <w:pPr>
        <w:pStyle w:val="Paragraph"/>
        <w:spacing w:after="0" w:line="360" w:lineRule="auto"/>
        <w:rPr>
          <w:b/>
          <w:sz w:val="24"/>
          <w:szCs w:val="24"/>
        </w:rPr>
      </w:pPr>
      <w:r w:rsidRPr="000E2C59">
        <w:rPr>
          <w:b/>
          <w:sz w:val="24"/>
          <w:szCs w:val="24"/>
        </w:rPr>
        <w:t>САМОПРЕЗЕНТАЦИЯ И УБЕЖДАЮЩАЯ КОММУНИКАЦИЯ</w:t>
      </w:r>
    </w:p>
    <w:p w:rsidR="00E53031" w:rsidRPr="000E2C59" w:rsidRDefault="00E53031" w:rsidP="000E2C59">
      <w:pPr>
        <w:pStyle w:val="Paragraph"/>
        <w:spacing w:after="0" w:line="360" w:lineRule="auto"/>
        <w:rPr>
          <w:sz w:val="24"/>
          <w:szCs w:val="24"/>
        </w:rPr>
      </w:pPr>
    </w:p>
    <w:p w:rsidR="00DF4536" w:rsidRPr="000E2C59" w:rsidRDefault="00DF4536" w:rsidP="004B4C3A">
      <w:pPr>
        <w:pStyle w:val="HeaderPart"/>
      </w:pPr>
      <w:r w:rsidRPr="000E2C59">
        <w:t>Введение</w:t>
      </w:r>
    </w:p>
    <w:p w:rsidR="006269DE" w:rsidRDefault="000F49EB" w:rsidP="000E2C59">
      <w:pPr>
        <w:pStyle w:val="Paragraph"/>
        <w:spacing w:after="0" w:line="360" w:lineRule="auto"/>
        <w:rPr>
          <w:color w:val="000000"/>
          <w:sz w:val="24"/>
          <w:szCs w:val="24"/>
          <w:lang w:eastAsia="ru-RU"/>
        </w:rPr>
      </w:pPr>
      <w:r>
        <w:rPr>
          <w:sz w:val="24"/>
          <w:szCs w:val="24"/>
        </w:rPr>
        <w:t xml:space="preserve">Сегодня </w:t>
      </w:r>
      <w:r w:rsidR="00050D61" w:rsidRPr="000E2C59">
        <w:rPr>
          <w:sz w:val="24"/>
          <w:szCs w:val="24"/>
        </w:rPr>
        <w:t>навыки самопрезентации и убеждающего воздействия необходимы</w:t>
      </w:r>
      <w:r w:rsidR="00623460">
        <w:rPr>
          <w:sz w:val="24"/>
          <w:szCs w:val="24"/>
        </w:rPr>
        <w:t xml:space="preserve"> </w:t>
      </w:r>
      <w:r w:rsidR="000205A8">
        <w:rPr>
          <w:sz w:val="24"/>
          <w:szCs w:val="24"/>
        </w:rPr>
        <w:t xml:space="preserve">практически </w:t>
      </w:r>
      <w:r w:rsidR="00050D61" w:rsidRPr="000E2C59">
        <w:rPr>
          <w:sz w:val="24"/>
          <w:szCs w:val="24"/>
        </w:rPr>
        <w:t>любо</w:t>
      </w:r>
      <w:r w:rsidR="00623460">
        <w:rPr>
          <w:sz w:val="24"/>
          <w:szCs w:val="24"/>
        </w:rPr>
        <w:t xml:space="preserve">му </w:t>
      </w:r>
      <w:r w:rsidR="000205A8">
        <w:rPr>
          <w:sz w:val="24"/>
          <w:szCs w:val="24"/>
        </w:rPr>
        <w:t>специалисту</w:t>
      </w:r>
      <w:r w:rsidR="00623460">
        <w:rPr>
          <w:sz w:val="24"/>
          <w:szCs w:val="24"/>
        </w:rPr>
        <w:t>, работающему с людьми, — руководителю, политику</w:t>
      </w:r>
      <w:r w:rsidR="00050D61" w:rsidRPr="000E2C59">
        <w:rPr>
          <w:sz w:val="24"/>
          <w:szCs w:val="24"/>
        </w:rPr>
        <w:t>, предп</w:t>
      </w:r>
      <w:r w:rsidR="00623460">
        <w:rPr>
          <w:sz w:val="24"/>
          <w:szCs w:val="24"/>
        </w:rPr>
        <w:t>ринимателю, журналисту, педагогу, юристу</w:t>
      </w:r>
      <w:r w:rsidR="00050D61" w:rsidRPr="000E2C59">
        <w:rPr>
          <w:sz w:val="24"/>
          <w:szCs w:val="24"/>
        </w:rPr>
        <w:t xml:space="preserve"> и </w:t>
      </w:r>
      <w:r w:rsidR="00623460">
        <w:rPr>
          <w:sz w:val="24"/>
          <w:szCs w:val="24"/>
        </w:rPr>
        <w:t>многим другим</w:t>
      </w:r>
      <w:r w:rsidR="000205A8">
        <w:rPr>
          <w:sz w:val="24"/>
          <w:szCs w:val="24"/>
        </w:rPr>
        <w:t xml:space="preserve">, что делает данное издание </w:t>
      </w:r>
      <w:r w:rsidR="005B206A">
        <w:rPr>
          <w:sz w:val="24"/>
          <w:szCs w:val="24"/>
        </w:rPr>
        <w:t xml:space="preserve">— </w:t>
      </w:r>
      <w:r w:rsidR="005B206A">
        <w:rPr>
          <w:color w:val="000000"/>
          <w:sz w:val="24"/>
          <w:szCs w:val="24"/>
          <w:lang w:eastAsia="ru-RU"/>
        </w:rPr>
        <w:t>«</w:t>
      </w:r>
      <w:r w:rsidR="005B206A" w:rsidRPr="000E2C59">
        <w:rPr>
          <w:color w:val="000000"/>
          <w:sz w:val="24"/>
          <w:szCs w:val="24"/>
          <w:lang w:eastAsia="ru-RU"/>
        </w:rPr>
        <w:t>Самопрезентация и убеждающая коммуникация</w:t>
      </w:r>
      <w:r w:rsidR="005B206A">
        <w:rPr>
          <w:color w:val="000000"/>
          <w:sz w:val="24"/>
          <w:szCs w:val="24"/>
          <w:lang w:eastAsia="ru-RU"/>
        </w:rPr>
        <w:t>»</w:t>
      </w:r>
      <w:r w:rsidR="000205A8">
        <w:rPr>
          <w:color w:val="000000"/>
          <w:sz w:val="24"/>
          <w:szCs w:val="24"/>
          <w:lang w:eastAsia="ru-RU"/>
        </w:rPr>
        <w:t xml:space="preserve"> — актуальным</w:t>
      </w:r>
      <w:r w:rsidR="005B206A">
        <w:rPr>
          <w:color w:val="000000"/>
          <w:sz w:val="24"/>
          <w:szCs w:val="24"/>
          <w:lang w:eastAsia="ru-RU"/>
        </w:rPr>
        <w:t xml:space="preserve">. </w:t>
      </w:r>
    </w:p>
    <w:p w:rsidR="00050D61" w:rsidRPr="000E2C59" w:rsidRDefault="008848DC" w:rsidP="000E2C59">
      <w:pPr>
        <w:pStyle w:val="Paragraph"/>
        <w:spacing w:after="0" w:line="360" w:lineRule="auto"/>
        <w:rPr>
          <w:sz w:val="24"/>
          <w:szCs w:val="24"/>
        </w:rPr>
      </w:pPr>
      <w:r>
        <w:rPr>
          <w:color w:val="000000"/>
          <w:sz w:val="24"/>
          <w:szCs w:val="24"/>
          <w:lang w:eastAsia="ru-RU"/>
        </w:rPr>
        <w:t>Эта к</w:t>
      </w:r>
      <w:r w:rsidR="005B206A">
        <w:rPr>
          <w:color w:val="000000"/>
          <w:sz w:val="24"/>
          <w:szCs w:val="24"/>
          <w:lang w:eastAsia="ru-RU"/>
        </w:rPr>
        <w:t>нига</w:t>
      </w:r>
      <w:r w:rsidR="005B206A">
        <w:rPr>
          <w:sz w:val="24"/>
          <w:szCs w:val="24"/>
        </w:rPr>
        <w:t xml:space="preserve"> не </w:t>
      </w:r>
      <w:r w:rsidR="00DF4536" w:rsidRPr="000E2C59">
        <w:rPr>
          <w:sz w:val="24"/>
          <w:szCs w:val="24"/>
        </w:rPr>
        <w:t xml:space="preserve">является учебником в </w:t>
      </w:r>
      <w:r w:rsidR="00050D61" w:rsidRPr="000E2C59">
        <w:rPr>
          <w:sz w:val="24"/>
          <w:szCs w:val="24"/>
        </w:rPr>
        <w:t>строго</w:t>
      </w:r>
      <w:r w:rsidR="008E7571" w:rsidRPr="000E2C59">
        <w:rPr>
          <w:sz w:val="24"/>
          <w:szCs w:val="24"/>
        </w:rPr>
        <w:t>м,</w:t>
      </w:r>
      <w:r w:rsidR="00050D61" w:rsidRPr="000E2C59">
        <w:rPr>
          <w:sz w:val="24"/>
          <w:szCs w:val="24"/>
        </w:rPr>
        <w:t xml:space="preserve"> классическом понимании</w:t>
      </w:r>
      <w:r w:rsidR="008E7571" w:rsidRPr="000E2C59">
        <w:rPr>
          <w:sz w:val="24"/>
          <w:szCs w:val="24"/>
        </w:rPr>
        <w:t xml:space="preserve"> слова</w:t>
      </w:r>
      <w:r w:rsidR="00377295">
        <w:rPr>
          <w:sz w:val="24"/>
          <w:szCs w:val="24"/>
        </w:rPr>
        <w:t xml:space="preserve">, потому что в </w:t>
      </w:r>
      <w:r w:rsidR="008E7571" w:rsidRPr="000E2C59">
        <w:rPr>
          <w:sz w:val="24"/>
          <w:szCs w:val="24"/>
        </w:rPr>
        <w:t>не</w:t>
      </w:r>
      <w:r w:rsidR="004174AB" w:rsidRPr="000E2C59">
        <w:rPr>
          <w:sz w:val="24"/>
          <w:szCs w:val="24"/>
        </w:rPr>
        <w:t>й</w:t>
      </w:r>
      <w:r w:rsidR="008E7571" w:rsidRPr="000E2C59">
        <w:rPr>
          <w:sz w:val="24"/>
          <w:szCs w:val="24"/>
        </w:rPr>
        <w:t xml:space="preserve"> </w:t>
      </w:r>
      <w:r w:rsidR="00DF4536" w:rsidRPr="000E2C59">
        <w:rPr>
          <w:sz w:val="24"/>
          <w:szCs w:val="24"/>
        </w:rPr>
        <w:t>содерж</w:t>
      </w:r>
      <w:r w:rsidR="005B206A">
        <w:rPr>
          <w:sz w:val="24"/>
          <w:szCs w:val="24"/>
        </w:rPr>
        <w:t>и</w:t>
      </w:r>
      <w:r w:rsidR="008E7571" w:rsidRPr="000E2C59">
        <w:rPr>
          <w:sz w:val="24"/>
          <w:szCs w:val="24"/>
        </w:rPr>
        <w:t xml:space="preserve">тся </w:t>
      </w:r>
      <w:r w:rsidR="006269DE">
        <w:rPr>
          <w:sz w:val="24"/>
          <w:szCs w:val="24"/>
        </w:rPr>
        <w:t>не только</w:t>
      </w:r>
      <w:r w:rsidR="005B206A">
        <w:rPr>
          <w:sz w:val="24"/>
          <w:szCs w:val="24"/>
        </w:rPr>
        <w:t xml:space="preserve"> </w:t>
      </w:r>
      <w:r w:rsidR="00DF4536" w:rsidRPr="000E2C59">
        <w:rPr>
          <w:sz w:val="24"/>
          <w:szCs w:val="24"/>
        </w:rPr>
        <w:t>описание теоретических основ убеждающей коммуник</w:t>
      </w:r>
      <w:r w:rsidR="008E7571" w:rsidRPr="000E2C59">
        <w:rPr>
          <w:sz w:val="24"/>
          <w:szCs w:val="24"/>
        </w:rPr>
        <w:t>ации и самопрезентации личности</w:t>
      </w:r>
      <w:r w:rsidR="005B206A">
        <w:rPr>
          <w:sz w:val="24"/>
          <w:szCs w:val="24"/>
        </w:rPr>
        <w:t xml:space="preserve">, </w:t>
      </w:r>
      <w:r w:rsidR="006269DE">
        <w:rPr>
          <w:sz w:val="24"/>
          <w:szCs w:val="24"/>
        </w:rPr>
        <w:t xml:space="preserve">но </w:t>
      </w:r>
      <w:r w:rsidR="00DF4536" w:rsidRPr="000E2C59">
        <w:rPr>
          <w:sz w:val="24"/>
          <w:szCs w:val="24"/>
        </w:rPr>
        <w:t xml:space="preserve">и </w:t>
      </w:r>
      <w:r w:rsidR="005B206A">
        <w:rPr>
          <w:sz w:val="24"/>
          <w:szCs w:val="24"/>
        </w:rPr>
        <w:t>м</w:t>
      </w:r>
      <w:r w:rsidR="006269DE">
        <w:rPr>
          <w:sz w:val="24"/>
          <w:szCs w:val="24"/>
        </w:rPr>
        <w:t xml:space="preserve">асса </w:t>
      </w:r>
      <w:r w:rsidR="005E302A" w:rsidRPr="000E2C59">
        <w:rPr>
          <w:sz w:val="24"/>
          <w:szCs w:val="24"/>
        </w:rPr>
        <w:t>пример</w:t>
      </w:r>
      <w:r w:rsidR="005B206A">
        <w:rPr>
          <w:sz w:val="24"/>
          <w:szCs w:val="24"/>
        </w:rPr>
        <w:t>ов</w:t>
      </w:r>
      <w:r w:rsidR="008E7571" w:rsidRPr="000E2C59">
        <w:rPr>
          <w:sz w:val="24"/>
          <w:szCs w:val="24"/>
        </w:rPr>
        <w:t xml:space="preserve"> </w:t>
      </w:r>
      <w:r w:rsidR="006717FB" w:rsidRPr="000E2C59">
        <w:rPr>
          <w:sz w:val="24"/>
          <w:szCs w:val="24"/>
        </w:rPr>
        <w:t>применения известных</w:t>
      </w:r>
      <w:r w:rsidR="00F3389C" w:rsidRPr="000E2C59">
        <w:rPr>
          <w:sz w:val="24"/>
          <w:szCs w:val="24"/>
        </w:rPr>
        <w:t>,</w:t>
      </w:r>
      <w:r w:rsidR="00DF4536" w:rsidRPr="000E2C59">
        <w:rPr>
          <w:sz w:val="24"/>
          <w:szCs w:val="24"/>
        </w:rPr>
        <w:t xml:space="preserve"> принятых в мировой практике</w:t>
      </w:r>
      <w:r w:rsidR="00687839" w:rsidRPr="000E2C59">
        <w:rPr>
          <w:sz w:val="24"/>
          <w:szCs w:val="24"/>
        </w:rPr>
        <w:t xml:space="preserve"> </w:t>
      </w:r>
      <w:r w:rsidR="006269DE">
        <w:rPr>
          <w:sz w:val="24"/>
          <w:szCs w:val="24"/>
        </w:rPr>
        <w:t xml:space="preserve">различных </w:t>
      </w:r>
      <w:r w:rsidR="005E302A" w:rsidRPr="000E2C59">
        <w:rPr>
          <w:sz w:val="24"/>
          <w:szCs w:val="24"/>
        </w:rPr>
        <w:t>техник и приемов</w:t>
      </w:r>
      <w:r w:rsidR="00203D76">
        <w:rPr>
          <w:sz w:val="24"/>
          <w:szCs w:val="24"/>
        </w:rPr>
        <w:t xml:space="preserve"> в этой области</w:t>
      </w:r>
      <w:r w:rsidR="005E302A" w:rsidRPr="000E2C59">
        <w:rPr>
          <w:sz w:val="24"/>
          <w:szCs w:val="24"/>
        </w:rPr>
        <w:t xml:space="preserve">. </w:t>
      </w:r>
    </w:p>
    <w:p w:rsidR="00633BD0" w:rsidRDefault="00203D76" w:rsidP="00633BD0">
      <w:pPr>
        <w:pStyle w:val="Paragraph"/>
        <w:spacing w:after="0" w:line="360" w:lineRule="auto"/>
        <w:rPr>
          <w:sz w:val="24"/>
          <w:szCs w:val="24"/>
        </w:rPr>
      </w:pPr>
      <w:r>
        <w:rPr>
          <w:sz w:val="24"/>
          <w:szCs w:val="24"/>
        </w:rPr>
        <w:t xml:space="preserve">Содержание книги </w:t>
      </w:r>
      <w:r w:rsidR="00DF4536" w:rsidRPr="000E2C59">
        <w:rPr>
          <w:sz w:val="24"/>
          <w:szCs w:val="24"/>
        </w:rPr>
        <w:t>направлен</w:t>
      </w:r>
      <w:r w:rsidR="00DA4AC2" w:rsidRPr="000E2C59">
        <w:rPr>
          <w:sz w:val="24"/>
          <w:szCs w:val="24"/>
        </w:rPr>
        <w:t xml:space="preserve">о </w:t>
      </w:r>
      <w:r w:rsidR="00DF4536" w:rsidRPr="000E2C59">
        <w:rPr>
          <w:sz w:val="24"/>
          <w:szCs w:val="24"/>
        </w:rPr>
        <w:t>на формирование знаний и умений</w:t>
      </w:r>
      <w:r>
        <w:rPr>
          <w:sz w:val="24"/>
          <w:szCs w:val="24"/>
        </w:rPr>
        <w:t xml:space="preserve"> </w:t>
      </w:r>
      <w:r w:rsidR="00DF4536" w:rsidRPr="000E2C59">
        <w:rPr>
          <w:sz w:val="24"/>
          <w:szCs w:val="24"/>
        </w:rPr>
        <w:t>по самопрезентации личности</w:t>
      </w:r>
      <w:r w:rsidR="00377295">
        <w:rPr>
          <w:sz w:val="24"/>
          <w:szCs w:val="24"/>
        </w:rPr>
        <w:t xml:space="preserve"> </w:t>
      </w:r>
      <w:r w:rsidR="00087156" w:rsidRPr="000E2C59">
        <w:rPr>
          <w:sz w:val="24"/>
          <w:szCs w:val="24"/>
        </w:rPr>
        <w:t xml:space="preserve">во время </w:t>
      </w:r>
      <w:r w:rsidR="00DF4536" w:rsidRPr="000E2C59">
        <w:rPr>
          <w:sz w:val="24"/>
          <w:szCs w:val="24"/>
        </w:rPr>
        <w:t>публичного выступления</w:t>
      </w:r>
      <w:r w:rsidR="003248C9">
        <w:rPr>
          <w:sz w:val="24"/>
          <w:szCs w:val="24"/>
        </w:rPr>
        <w:t xml:space="preserve"> (</w:t>
      </w:r>
      <w:r w:rsidR="00DF4536" w:rsidRPr="000E2C59">
        <w:rPr>
          <w:sz w:val="24"/>
          <w:szCs w:val="24"/>
        </w:rPr>
        <w:t xml:space="preserve">составление плана </w:t>
      </w:r>
      <w:r>
        <w:rPr>
          <w:sz w:val="24"/>
          <w:szCs w:val="24"/>
        </w:rPr>
        <w:t xml:space="preserve">доклада </w:t>
      </w:r>
      <w:r w:rsidR="00DF4536" w:rsidRPr="000E2C59">
        <w:rPr>
          <w:sz w:val="24"/>
          <w:szCs w:val="24"/>
        </w:rPr>
        <w:t xml:space="preserve">и </w:t>
      </w:r>
      <w:r w:rsidR="00633BD0">
        <w:rPr>
          <w:sz w:val="24"/>
          <w:szCs w:val="24"/>
        </w:rPr>
        <w:t xml:space="preserve">поэтапная </w:t>
      </w:r>
      <w:r w:rsidR="00DF4536" w:rsidRPr="000E2C59">
        <w:rPr>
          <w:sz w:val="24"/>
          <w:szCs w:val="24"/>
        </w:rPr>
        <w:t xml:space="preserve">подготовка </w:t>
      </w:r>
      <w:r>
        <w:rPr>
          <w:sz w:val="24"/>
          <w:szCs w:val="24"/>
        </w:rPr>
        <w:t>к нем</w:t>
      </w:r>
      <w:r w:rsidRPr="007262CC">
        <w:rPr>
          <w:sz w:val="24"/>
          <w:szCs w:val="24"/>
          <w:highlight w:val="yellow"/>
        </w:rPr>
        <w:t>у</w:t>
      </w:r>
      <w:r w:rsidR="00DF4536" w:rsidRPr="007262CC">
        <w:rPr>
          <w:sz w:val="24"/>
          <w:szCs w:val="24"/>
          <w:highlight w:val="yellow"/>
        </w:rPr>
        <w:t xml:space="preserve">, </w:t>
      </w:r>
      <w:r w:rsidR="00633BD0">
        <w:rPr>
          <w:sz w:val="24"/>
          <w:szCs w:val="24"/>
          <w:highlight w:val="yellow"/>
        </w:rPr>
        <w:t xml:space="preserve">а также </w:t>
      </w:r>
      <w:r w:rsidRPr="00633BD0">
        <w:rPr>
          <w:sz w:val="24"/>
          <w:szCs w:val="24"/>
          <w:highlight w:val="yellow"/>
        </w:rPr>
        <w:t>спонтанное</w:t>
      </w:r>
      <w:r w:rsidR="00633BD0">
        <w:rPr>
          <w:color w:val="FF0000"/>
          <w:sz w:val="24"/>
          <w:szCs w:val="24"/>
          <w:highlight w:val="yellow"/>
        </w:rPr>
        <w:t xml:space="preserve"> </w:t>
      </w:r>
      <w:r w:rsidR="00633BD0" w:rsidRPr="00633BD0">
        <w:rPr>
          <w:sz w:val="24"/>
          <w:szCs w:val="24"/>
          <w:highlight w:val="yellow"/>
        </w:rPr>
        <w:t>выступление</w:t>
      </w:r>
      <w:r w:rsidRPr="00633BD0">
        <w:rPr>
          <w:sz w:val="24"/>
          <w:szCs w:val="24"/>
          <w:highlight w:val="yellow"/>
        </w:rPr>
        <w:t xml:space="preserve"> </w:t>
      </w:r>
      <w:r w:rsidR="00DD674B" w:rsidRPr="00633BD0">
        <w:rPr>
          <w:sz w:val="24"/>
          <w:szCs w:val="24"/>
          <w:highlight w:val="yellow"/>
        </w:rPr>
        <w:t>без подготовки</w:t>
      </w:r>
      <w:r w:rsidR="00633BD0">
        <w:rPr>
          <w:color w:val="FF0000"/>
          <w:sz w:val="24"/>
          <w:szCs w:val="24"/>
        </w:rPr>
        <w:t xml:space="preserve"> </w:t>
      </w:r>
      <w:r w:rsidR="00DF4536" w:rsidRPr="000E2C59">
        <w:rPr>
          <w:sz w:val="24"/>
          <w:szCs w:val="24"/>
        </w:rPr>
        <w:t xml:space="preserve"> и </w:t>
      </w:r>
      <w:r w:rsidR="003248C9">
        <w:rPr>
          <w:sz w:val="24"/>
          <w:szCs w:val="24"/>
        </w:rPr>
        <w:t>т. д.</w:t>
      </w:r>
      <w:r w:rsidR="00377295">
        <w:rPr>
          <w:sz w:val="24"/>
          <w:szCs w:val="24"/>
        </w:rPr>
        <w:t>),</w:t>
      </w:r>
      <w:r w:rsidR="00DF4536" w:rsidRPr="000E2C59">
        <w:rPr>
          <w:sz w:val="24"/>
          <w:szCs w:val="24"/>
        </w:rPr>
        <w:t xml:space="preserve"> </w:t>
      </w:r>
      <w:r w:rsidR="00DA4AC2" w:rsidRPr="000E2C59">
        <w:rPr>
          <w:sz w:val="24"/>
          <w:szCs w:val="24"/>
        </w:rPr>
        <w:t xml:space="preserve">по </w:t>
      </w:r>
      <w:r w:rsidR="00087156" w:rsidRPr="000E2C59">
        <w:rPr>
          <w:sz w:val="24"/>
          <w:szCs w:val="24"/>
        </w:rPr>
        <w:t xml:space="preserve">созданию </w:t>
      </w:r>
      <w:r w:rsidR="006002FB" w:rsidRPr="000E2C59">
        <w:rPr>
          <w:sz w:val="24"/>
          <w:szCs w:val="24"/>
        </w:rPr>
        <w:t xml:space="preserve">личного (персонального) </w:t>
      </w:r>
      <w:r w:rsidR="00DF4536" w:rsidRPr="000E2C59">
        <w:rPr>
          <w:sz w:val="24"/>
          <w:szCs w:val="24"/>
        </w:rPr>
        <w:t>имиджа</w:t>
      </w:r>
      <w:r w:rsidR="006002FB" w:rsidRPr="000E2C59">
        <w:rPr>
          <w:sz w:val="24"/>
          <w:szCs w:val="24"/>
        </w:rPr>
        <w:t xml:space="preserve">, </w:t>
      </w:r>
      <w:r w:rsidR="003248C9">
        <w:rPr>
          <w:sz w:val="24"/>
          <w:szCs w:val="24"/>
        </w:rPr>
        <w:t xml:space="preserve">положительно </w:t>
      </w:r>
      <w:r w:rsidR="006002FB" w:rsidRPr="000E2C59">
        <w:rPr>
          <w:sz w:val="24"/>
          <w:szCs w:val="24"/>
        </w:rPr>
        <w:t>«срабатывающего»</w:t>
      </w:r>
      <w:r w:rsidR="003248C9">
        <w:rPr>
          <w:sz w:val="24"/>
          <w:szCs w:val="24"/>
        </w:rPr>
        <w:t xml:space="preserve"> </w:t>
      </w:r>
      <w:r w:rsidR="006002FB" w:rsidRPr="000E2C59">
        <w:rPr>
          <w:sz w:val="24"/>
          <w:szCs w:val="24"/>
        </w:rPr>
        <w:t>в различных</w:t>
      </w:r>
      <w:r w:rsidR="006269DE">
        <w:rPr>
          <w:sz w:val="24"/>
          <w:szCs w:val="24"/>
        </w:rPr>
        <w:t xml:space="preserve"> </w:t>
      </w:r>
      <w:r w:rsidR="006002FB" w:rsidRPr="000E2C59">
        <w:rPr>
          <w:sz w:val="24"/>
          <w:szCs w:val="24"/>
        </w:rPr>
        <w:t xml:space="preserve">непубличных ситуациях </w:t>
      </w:r>
      <w:r w:rsidR="003248C9">
        <w:rPr>
          <w:sz w:val="24"/>
          <w:szCs w:val="24"/>
        </w:rPr>
        <w:t>(</w:t>
      </w:r>
      <w:r w:rsidR="00DF4536" w:rsidRPr="000E2C59">
        <w:rPr>
          <w:sz w:val="24"/>
          <w:szCs w:val="24"/>
        </w:rPr>
        <w:t>собеседовани</w:t>
      </w:r>
      <w:r w:rsidR="003248C9">
        <w:rPr>
          <w:sz w:val="24"/>
          <w:szCs w:val="24"/>
        </w:rPr>
        <w:t>е</w:t>
      </w:r>
      <w:r w:rsidR="00DF4536" w:rsidRPr="000E2C59">
        <w:rPr>
          <w:sz w:val="24"/>
          <w:szCs w:val="24"/>
        </w:rPr>
        <w:t xml:space="preserve"> при </w:t>
      </w:r>
      <w:r w:rsidR="00E31E22" w:rsidRPr="000E2C59">
        <w:rPr>
          <w:sz w:val="24"/>
          <w:szCs w:val="24"/>
        </w:rPr>
        <w:t>трудоустройстве</w:t>
      </w:r>
      <w:r w:rsidR="00DF4536" w:rsidRPr="000E2C59">
        <w:rPr>
          <w:sz w:val="24"/>
          <w:szCs w:val="24"/>
        </w:rPr>
        <w:t>, подписани</w:t>
      </w:r>
      <w:r w:rsidR="003248C9">
        <w:rPr>
          <w:sz w:val="24"/>
          <w:szCs w:val="24"/>
        </w:rPr>
        <w:t>е</w:t>
      </w:r>
      <w:r w:rsidR="00DF4536" w:rsidRPr="000E2C59">
        <w:rPr>
          <w:sz w:val="24"/>
          <w:szCs w:val="24"/>
        </w:rPr>
        <w:t xml:space="preserve"> дог</w:t>
      </w:r>
      <w:r w:rsidR="006269DE">
        <w:rPr>
          <w:sz w:val="24"/>
          <w:szCs w:val="24"/>
        </w:rPr>
        <w:t>овора</w:t>
      </w:r>
      <w:r w:rsidR="003248C9">
        <w:rPr>
          <w:sz w:val="24"/>
          <w:szCs w:val="24"/>
        </w:rPr>
        <w:t xml:space="preserve">, </w:t>
      </w:r>
      <w:r w:rsidR="00377295">
        <w:rPr>
          <w:sz w:val="24"/>
          <w:szCs w:val="24"/>
        </w:rPr>
        <w:t xml:space="preserve">общение </w:t>
      </w:r>
      <w:r w:rsidR="006269DE">
        <w:rPr>
          <w:sz w:val="24"/>
          <w:szCs w:val="24"/>
        </w:rPr>
        <w:t xml:space="preserve">с </w:t>
      </w:r>
      <w:r w:rsidR="006002FB" w:rsidRPr="000E2C59">
        <w:rPr>
          <w:sz w:val="24"/>
          <w:szCs w:val="24"/>
        </w:rPr>
        <w:t>клиент</w:t>
      </w:r>
      <w:r w:rsidR="006269DE">
        <w:rPr>
          <w:sz w:val="24"/>
          <w:szCs w:val="24"/>
        </w:rPr>
        <w:t>ом</w:t>
      </w:r>
      <w:r w:rsidR="006002FB" w:rsidRPr="000E2C59">
        <w:rPr>
          <w:sz w:val="24"/>
          <w:szCs w:val="24"/>
        </w:rPr>
        <w:t xml:space="preserve"> и </w:t>
      </w:r>
      <w:r w:rsidR="006269DE">
        <w:rPr>
          <w:sz w:val="24"/>
          <w:szCs w:val="24"/>
        </w:rPr>
        <w:t>т. д.</w:t>
      </w:r>
      <w:r w:rsidR="003248C9">
        <w:rPr>
          <w:sz w:val="24"/>
          <w:szCs w:val="24"/>
        </w:rPr>
        <w:t>).</w:t>
      </w:r>
      <w:r w:rsidR="00DF4536" w:rsidRPr="000E2C59">
        <w:rPr>
          <w:sz w:val="24"/>
          <w:szCs w:val="24"/>
        </w:rPr>
        <w:t xml:space="preserve"> </w:t>
      </w:r>
      <w:r w:rsidR="00DA4AC2" w:rsidRPr="000E2C59">
        <w:rPr>
          <w:sz w:val="24"/>
          <w:szCs w:val="24"/>
        </w:rPr>
        <w:t xml:space="preserve">В </w:t>
      </w:r>
      <w:r w:rsidR="00377295">
        <w:rPr>
          <w:sz w:val="24"/>
          <w:szCs w:val="24"/>
        </w:rPr>
        <w:t xml:space="preserve">любом </w:t>
      </w:r>
      <w:r w:rsidR="00DA4AC2" w:rsidRPr="000E2C59">
        <w:rPr>
          <w:sz w:val="24"/>
          <w:szCs w:val="24"/>
        </w:rPr>
        <w:t xml:space="preserve">случае </w:t>
      </w:r>
      <w:r w:rsidR="00377295">
        <w:rPr>
          <w:sz w:val="24"/>
          <w:szCs w:val="24"/>
        </w:rPr>
        <w:t xml:space="preserve">в ней </w:t>
      </w:r>
      <w:r w:rsidR="00DA4AC2" w:rsidRPr="000E2C59">
        <w:rPr>
          <w:sz w:val="24"/>
          <w:szCs w:val="24"/>
        </w:rPr>
        <w:t>р</w:t>
      </w:r>
      <w:r w:rsidR="004174AB" w:rsidRPr="000E2C59">
        <w:rPr>
          <w:sz w:val="24"/>
          <w:szCs w:val="24"/>
        </w:rPr>
        <w:t>ечь идет</w:t>
      </w:r>
      <w:r w:rsidR="00DA4AC2" w:rsidRPr="000E2C59">
        <w:rPr>
          <w:sz w:val="24"/>
          <w:szCs w:val="24"/>
        </w:rPr>
        <w:t xml:space="preserve"> </w:t>
      </w:r>
      <w:r w:rsidR="004174AB" w:rsidRPr="000E2C59">
        <w:rPr>
          <w:sz w:val="24"/>
          <w:szCs w:val="24"/>
        </w:rPr>
        <w:t xml:space="preserve">о </w:t>
      </w:r>
      <w:r w:rsidR="00DF4536" w:rsidRPr="000E2C59">
        <w:rPr>
          <w:sz w:val="24"/>
          <w:szCs w:val="24"/>
        </w:rPr>
        <w:t>развити</w:t>
      </w:r>
      <w:r w:rsidR="004174AB" w:rsidRPr="000E2C59">
        <w:rPr>
          <w:sz w:val="24"/>
          <w:szCs w:val="24"/>
        </w:rPr>
        <w:t>и таких</w:t>
      </w:r>
      <w:r w:rsidR="00DF4536" w:rsidRPr="000E2C59">
        <w:rPr>
          <w:sz w:val="24"/>
          <w:szCs w:val="24"/>
        </w:rPr>
        <w:t xml:space="preserve"> </w:t>
      </w:r>
      <w:r w:rsidR="003248C9">
        <w:rPr>
          <w:sz w:val="24"/>
          <w:szCs w:val="24"/>
        </w:rPr>
        <w:t xml:space="preserve">важных для любого менеджера </w:t>
      </w:r>
      <w:r w:rsidR="00DF4536" w:rsidRPr="000E2C59">
        <w:rPr>
          <w:sz w:val="24"/>
          <w:szCs w:val="24"/>
        </w:rPr>
        <w:t>профессиональных компетенций</w:t>
      </w:r>
      <w:r w:rsidR="00DA4AC2" w:rsidRPr="000E2C59">
        <w:rPr>
          <w:sz w:val="24"/>
          <w:szCs w:val="24"/>
        </w:rPr>
        <w:t xml:space="preserve">, </w:t>
      </w:r>
      <w:r w:rsidR="006717FB" w:rsidRPr="000E2C59">
        <w:rPr>
          <w:sz w:val="24"/>
          <w:szCs w:val="24"/>
        </w:rPr>
        <w:t>как</w:t>
      </w:r>
      <w:r w:rsidR="00DF4536" w:rsidRPr="000E2C59">
        <w:rPr>
          <w:sz w:val="24"/>
          <w:szCs w:val="24"/>
        </w:rPr>
        <w:t xml:space="preserve"> </w:t>
      </w:r>
      <w:r w:rsidR="004174AB" w:rsidRPr="000E2C59">
        <w:rPr>
          <w:sz w:val="24"/>
          <w:szCs w:val="24"/>
        </w:rPr>
        <w:t>г</w:t>
      </w:r>
      <w:r w:rsidR="00DF4536" w:rsidRPr="000E2C59">
        <w:rPr>
          <w:sz w:val="24"/>
          <w:szCs w:val="24"/>
        </w:rPr>
        <w:t>ибкость</w:t>
      </w:r>
      <w:r w:rsidR="002336FF">
        <w:rPr>
          <w:sz w:val="24"/>
          <w:szCs w:val="24"/>
        </w:rPr>
        <w:t xml:space="preserve"> и адаптивность поведения</w:t>
      </w:r>
      <w:r w:rsidR="00DF4536" w:rsidRPr="000E2C59">
        <w:rPr>
          <w:sz w:val="24"/>
          <w:szCs w:val="24"/>
        </w:rPr>
        <w:t>,</w:t>
      </w:r>
      <w:r w:rsidR="004174AB" w:rsidRPr="000E2C59">
        <w:rPr>
          <w:sz w:val="24"/>
          <w:szCs w:val="24"/>
        </w:rPr>
        <w:t xml:space="preserve"> э</w:t>
      </w:r>
      <w:r w:rsidR="00DF4536" w:rsidRPr="000E2C59">
        <w:rPr>
          <w:sz w:val="24"/>
          <w:szCs w:val="24"/>
        </w:rPr>
        <w:t>ффективн</w:t>
      </w:r>
      <w:r w:rsidR="00377295">
        <w:rPr>
          <w:sz w:val="24"/>
          <w:szCs w:val="24"/>
        </w:rPr>
        <w:t>ость коммуникаций</w:t>
      </w:r>
      <w:r w:rsidR="00DF4536" w:rsidRPr="000E2C59">
        <w:rPr>
          <w:sz w:val="24"/>
          <w:szCs w:val="24"/>
        </w:rPr>
        <w:t xml:space="preserve">, </w:t>
      </w:r>
      <w:r w:rsidR="004174AB" w:rsidRPr="000E2C59">
        <w:rPr>
          <w:sz w:val="24"/>
          <w:szCs w:val="24"/>
        </w:rPr>
        <w:t>с</w:t>
      </w:r>
      <w:r w:rsidR="00DF4536" w:rsidRPr="000E2C59">
        <w:rPr>
          <w:sz w:val="24"/>
          <w:szCs w:val="24"/>
        </w:rPr>
        <w:t xml:space="preserve">трессоустойчивость и </w:t>
      </w:r>
      <w:r w:rsidR="004174AB" w:rsidRPr="000E2C59">
        <w:rPr>
          <w:sz w:val="24"/>
          <w:szCs w:val="24"/>
        </w:rPr>
        <w:t>л</w:t>
      </w:r>
      <w:r w:rsidR="00DF4536" w:rsidRPr="000E2C59">
        <w:rPr>
          <w:sz w:val="24"/>
          <w:szCs w:val="24"/>
        </w:rPr>
        <w:t>идерство</w:t>
      </w:r>
      <w:r w:rsidR="00DA4AC2" w:rsidRPr="000E2C59">
        <w:rPr>
          <w:sz w:val="24"/>
          <w:szCs w:val="24"/>
        </w:rPr>
        <w:t xml:space="preserve">, </w:t>
      </w:r>
      <w:r w:rsidR="00377295">
        <w:rPr>
          <w:sz w:val="24"/>
          <w:szCs w:val="24"/>
        </w:rPr>
        <w:t xml:space="preserve">то есть </w:t>
      </w:r>
      <w:r w:rsidR="002336FF">
        <w:rPr>
          <w:sz w:val="24"/>
          <w:szCs w:val="24"/>
        </w:rPr>
        <w:t xml:space="preserve">тех качеств, которые </w:t>
      </w:r>
      <w:r w:rsidR="00DA4AC2" w:rsidRPr="000E2C59">
        <w:rPr>
          <w:sz w:val="24"/>
          <w:szCs w:val="24"/>
        </w:rPr>
        <w:t>положительно влияю</w:t>
      </w:r>
      <w:r w:rsidR="00377295">
        <w:rPr>
          <w:sz w:val="24"/>
          <w:szCs w:val="24"/>
        </w:rPr>
        <w:t xml:space="preserve">т </w:t>
      </w:r>
      <w:r w:rsidR="007262CC">
        <w:rPr>
          <w:sz w:val="24"/>
          <w:szCs w:val="24"/>
        </w:rPr>
        <w:t xml:space="preserve">и </w:t>
      </w:r>
      <w:r w:rsidR="00DA4AC2" w:rsidRPr="000E2C59">
        <w:rPr>
          <w:sz w:val="24"/>
          <w:szCs w:val="24"/>
        </w:rPr>
        <w:t>на эмоциональный интеллект</w:t>
      </w:r>
      <w:r w:rsidR="00377295">
        <w:rPr>
          <w:sz w:val="24"/>
          <w:szCs w:val="24"/>
        </w:rPr>
        <w:t xml:space="preserve"> </w:t>
      </w:r>
      <w:r w:rsidR="00377295" w:rsidRPr="007262CC">
        <w:rPr>
          <w:sz w:val="24"/>
          <w:szCs w:val="24"/>
        </w:rPr>
        <w:t>человека</w:t>
      </w:r>
      <w:r w:rsidR="00DA4AC2" w:rsidRPr="007262CC">
        <w:rPr>
          <w:sz w:val="24"/>
          <w:szCs w:val="24"/>
        </w:rPr>
        <w:t xml:space="preserve">. </w:t>
      </w:r>
      <w:r w:rsidR="00DA4AC2" w:rsidRPr="007262CC">
        <w:rPr>
          <w:sz w:val="24"/>
          <w:szCs w:val="24"/>
          <w:highlight w:val="yellow"/>
        </w:rPr>
        <w:t>При этом автор</w:t>
      </w:r>
      <w:r w:rsidR="007262CC">
        <w:rPr>
          <w:sz w:val="24"/>
          <w:szCs w:val="24"/>
          <w:highlight w:val="yellow"/>
        </w:rPr>
        <w:t>ом</w:t>
      </w:r>
      <w:r w:rsidR="00DA4AC2" w:rsidRPr="007262CC">
        <w:rPr>
          <w:sz w:val="24"/>
          <w:szCs w:val="24"/>
          <w:highlight w:val="yellow"/>
        </w:rPr>
        <w:t xml:space="preserve"> использует</w:t>
      </w:r>
      <w:r w:rsidR="007262CC">
        <w:rPr>
          <w:sz w:val="24"/>
          <w:szCs w:val="24"/>
          <w:highlight w:val="yellow"/>
        </w:rPr>
        <w:t>ся</w:t>
      </w:r>
      <w:r w:rsidR="00DA4AC2" w:rsidRPr="007262CC">
        <w:rPr>
          <w:sz w:val="24"/>
          <w:szCs w:val="24"/>
          <w:highlight w:val="yellow"/>
        </w:rPr>
        <w:t xml:space="preserve"> принцип современного подхода формирования компетенций «начиная с потребителя» (П. Дойль и С. Сливотски), что обеспечивает успешность индивидуальных желаемых результатов</w:t>
      </w:r>
      <w:r w:rsidR="00633BD0">
        <w:rPr>
          <w:sz w:val="24"/>
          <w:szCs w:val="24"/>
          <w:highlight w:val="yellow"/>
        </w:rPr>
        <w:t xml:space="preserve"> обучающихся (потребителей)</w:t>
      </w:r>
      <w:r w:rsidR="007262CC">
        <w:rPr>
          <w:sz w:val="24"/>
          <w:szCs w:val="24"/>
          <w:highlight w:val="yellow"/>
        </w:rPr>
        <w:t xml:space="preserve">. </w:t>
      </w:r>
    </w:p>
    <w:p w:rsidR="00DF4536" w:rsidRPr="000E2C59" w:rsidRDefault="00DF4536" w:rsidP="000E2C59">
      <w:pPr>
        <w:pStyle w:val="Paragraph"/>
        <w:spacing w:after="0" w:line="360" w:lineRule="auto"/>
        <w:rPr>
          <w:sz w:val="24"/>
          <w:szCs w:val="24"/>
        </w:rPr>
      </w:pPr>
      <w:r w:rsidRPr="004621C8">
        <w:rPr>
          <w:sz w:val="24"/>
          <w:szCs w:val="24"/>
        </w:rPr>
        <w:t>В работе представлен</w:t>
      </w:r>
      <w:r w:rsidR="007E27B6" w:rsidRPr="004621C8">
        <w:rPr>
          <w:sz w:val="24"/>
          <w:szCs w:val="24"/>
        </w:rPr>
        <w:t>ы</w:t>
      </w:r>
      <w:r w:rsidRPr="004621C8">
        <w:rPr>
          <w:sz w:val="24"/>
          <w:szCs w:val="24"/>
        </w:rPr>
        <w:t xml:space="preserve"> современн</w:t>
      </w:r>
      <w:r w:rsidR="004621C8">
        <w:rPr>
          <w:sz w:val="24"/>
          <w:szCs w:val="24"/>
        </w:rPr>
        <w:t>ая</w:t>
      </w:r>
      <w:r w:rsidRPr="004621C8">
        <w:rPr>
          <w:sz w:val="24"/>
          <w:szCs w:val="24"/>
        </w:rPr>
        <w:t xml:space="preserve"> и классическ</w:t>
      </w:r>
      <w:r w:rsidR="004621C8">
        <w:rPr>
          <w:sz w:val="24"/>
          <w:szCs w:val="24"/>
        </w:rPr>
        <w:t>ая</w:t>
      </w:r>
      <w:r w:rsidRPr="004621C8">
        <w:rPr>
          <w:sz w:val="24"/>
          <w:szCs w:val="24"/>
        </w:rPr>
        <w:t xml:space="preserve"> теори</w:t>
      </w:r>
      <w:r w:rsidR="004621C8">
        <w:rPr>
          <w:sz w:val="24"/>
          <w:szCs w:val="24"/>
        </w:rPr>
        <w:t>я</w:t>
      </w:r>
      <w:r w:rsidRPr="004621C8">
        <w:rPr>
          <w:sz w:val="24"/>
          <w:szCs w:val="24"/>
        </w:rPr>
        <w:t xml:space="preserve"> </w:t>
      </w:r>
      <w:r w:rsidRPr="004621C8">
        <w:rPr>
          <w:color w:val="000000"/>
          <w:sz w:val="24"/>
          <w:szCs w:val="24"/>
        </w:rPr>
        <w:t>психологии общения и взаимодействия, психологии и психофизиологии</w:t>
      </w:r>
      <w:r w:rsidRPr="000E2C59">
        <w:rPr>
          <w:color w:val="000000"/>
          <w:sz w:val="24"/>
          <w:szCs w:val="24"/>
        </w:rPr>
        <w:t xml:space="preserve"> личности, </w:t>
      </w:r>
      <w:r w:rsidR="000C577E" w:rsidRPr="000E2C59">
        <w:rPr>
          <w:color w:val="000000"/>
          <w:sz w:val="24"/>
          <w:szCs w:val="24"/>
        </w:rPr>
        <w:t xml:space="preserve">ее </w:t>
      </w:r>
      <w:r w:rsidRPr="000E2C59">
        <w:rPr>
          <w:color w:val="000000"/>
          <w:sz w:val="24"/>
          <w:szCs w:val="24"/>
        </w:rPr>
        <w:t>социальной идентичности и</w:t>
      </w:r>
      <w:r w:rsidR="00AF7FAB" w:rsidRPr="000E2C59">
        <w:rPr>
          <w:color w:val="000000"/>
          <w:sz w:val="24"/>
          <w:szCs w:val="24"/>
        </w:rPr>
        <w:t xml:space="preserve"> </w:t>
      </w:r>
      <w:r w:rsidR="000C577E" w:rsidRPr="000E2C59">
        <w:rPr>
          <w:color w:val="000000"/>
          <w:sz w:val="24"/>
          <w:szCs w:val="24"/>
        </w:rPr>
        <w:t>другие</w:t>
      </w:r>
      <w:r w:rsidRPr="000E2C59">
        <w:rPr>
          <w:color w:val="000000"/>
          <w:sz w:val="24"/>
          <w:szCs w:val="24"/>
        </w:rPr>
        <w:t>, позволяющи</w:t>
      </w:r>
      <w:r w:rsidR="000C577E" w:rsidRPr="000E2C59">
        <w:rPr>
          <w:color w:val="000000"/>
          <w:sz w:val="24"/>
          <w:szCs w:val="24"/>
        </w:rPr>
        <w:t>е</w:t>
      </w:r>
      <w:r w:rsidRPr="000E2C59">
        <w:rPr>
          <w:color w:val="000000"/>
          <w:sz w:val="24"/>
          <w:szCs w:val="24"/>
        </w:rPr>
        <w:t xml:space="preserve"> раскрыть сущность феномена самопрезентации человека и его способности убеждать окружающих людей. </w:t>
      </w:r>
      <w:r w:rsidR="007E27B6" w:rsidRPr="000E2C59">
        <w:rPr>
          <w:color w:val="000000"/>
          <w:sz w:val="24"/>
          <w:szCs w:val="24"/>
        </w:rPr>
        <w:t xml:space="preserve">Новые </w:t>
      </w:r>
      <w:r w:rsidR="000C577E" w:rsidRPr="000E2C59">
        <w:rPr>
          <w:color w:val="000000"/>
          <w:sz w:val="24"/>
          <w:szCs w:val="24"/>
        </w:rPr>
        <w:t xml:space="preserve">знания </w:t>
      </w:r>
      <w:r w:rsidR="007E27B6" w:rsidRPr="000E2C59">
        <w:rPr>
          <w:color w:val="000000"/>
          <w:sz w:val="24"/>
          <w:szCs w:val="24"/>
        </w:rPr>
        <w:t xml:space="preserve">будут способствовать </w:t>
      </w:r>
      <w:r w:rsidRPr="000E2C59">
        <w:rPr>
          <w:color w:val="000000"/>
          <w:sz w:val="24"/>
          <w:szCs w:val="24"/>
        </w:rPr>
        <w:t>удовлетворени</w:t>
      </w:r>
      <w:r w:rsidR="007E27B6" w:rsidRPr="000E2C59">
        <w:rPr>
          <w:color w:val="000000"/>
          <w:sz w:val="24"/>
          <w:szCs w:val="24"/>
        </w:rPr>
        <w:t>ю</w:t>
      </w:r>
      <w:r w:rsidRPr="000E2C59">
        <w:rPr>
          <w:color w:val="000000"/>
          <w:sz w:val="24"/>
          <w:szCs w:val="24"/>
        </w:rPr>
        <w:t xml:space="preserve"> научного интереса, обретени</w:t>
      </w:r>
      <w:r w:rsidR="007E27B6" w:rsidRPr="000E2C59">
        <w:rPr>
          <w:color w:val="000000"/>
          <w:sz w:val="24"/>
          <w:szCs w:val="24"/>
        </w:rPr>
        <w:t>ю</w:t>
      </w:r>
      <w:r w:rsidRPr="000E2C59">
        <w:rPr>
          <w:color w:val="000000"/>
          <w:sz w:val="24"/>
          <w:szCs w:val="24"/>
        </w:rPr>
        <w:t xml:space="preserve"> практических умений в сфере воздействия на оппонента (создание желаемого впечатления, убеждение), социальной коммуникации (в пр</w:t>
      </w:r>
      <w:r w:rsidR="000C577E" w:rsidRPr="000E2C59">
        <w:rPr>
          <w:color w:val="000000"/>
          <w:sz w:val="24"/>
          <w:szCs w:val="24"/>
        </w:rPr>
        <w:t xml:space="preserve">офессиональной деятельности и </w:t>
      </w:r>
      <w:r w:rsidRPr="000E2C59">
        <w:rPr>
          <w:color w:val="000000"/>
          <w:sz w:val="24"/>
          <w:szCs w:val="24"/>
        </w:rPr>
        <w:t xml:space="preserve">публичном выступлении), </w:t>
      </w:r>
      <w:r w:rsidRPr="000E2C59">
        <w:rPr>
          <w:sz w:val="24"/>
          <w:szCs w:val="24"/>
        </w:rPr>
        <w:t>актуализации специальных знаний и практик в области</w:t>
      </w:r>
      <w:r w:rsidRPr="000E2C59">
        <w:rPr>
          <w:bCs/>
          <w:sz w:val="24"/>
          <w:szCs w:val="24"/>
        </w:rPr>
        <w:t xml:space="preserve"> психологии самопрезентации личности</w:t>
      </w:r>
      <w:r w:rsidR="008848DC">
        <w:rPr>
          <w:bCs/>
          <w:sz w:val="24"/>
          <w:szCs w:val="24"/>
        </w:rPr>
        <w:t xml:space="preserve">, </w:t>
      </w:r>
      <w:r w:rsidRPr="000E2C59">
        <w:rPr>
          <w:bCs/>
          <w:sz w:val="24"/>
          <w:szCs w:val="24"/>
        </w:rPr>
        <w:t>помо</w:t>
      </w:r>
      <w:r w:rsidR="00BC268D" w:rsidRPr="000E2C59">
        <w:rPr>
          <w:bCs/>
          <w:sz w:val="24"/>
          <w:szCs w:val="24"/>
        </w:rPr>
        <w:t xml:space="preserve">гут </w:t>
      </w:r>
      <w:r w:rsidRPr="000E2C59">
        <w:rPr>
          <w:bCs/>
          <w:sz w:val="24"/>
          <w:szCs w:val="24"/>
        </w:rPr>
        <w:t>читателю развить в себе необходимое умение по управлению впечатлением о себе</w:t>
      </w:r>
      <w:r w:rsidR="00BC268D" w:rsidRPr="000E2C59">
        <w:rPr>
          <w:bCs/>
          <w:sz w:val="24"/>
          <w:szCs w:val="24"/>
        </w:rPr>
        <w:t xml:space="preserve"> у </w:t>
      </w:r>
      <w:r w:rsidR="00BC268D" w:rsidRPr="000E2C59">
        <w:rPr>
          <w:bCs/>
          <w:sz w:val="24"/>
          <w:szCs w:val="24"/>
        </w:rPr>
        <w:lastRenderedPageBreak/>
        <w:t xml:space="preserve">окружающих, </w:t>
      </w:r>
      <w:r w:rsidR="00276059">
        <w:rPr>
          <w:bCs/>
          <w:sz w:val="24"/>
          <w:szCs w:val="24"/>
        </w:rPr>
        <w:t>с</w:t>
      </w:r>
      <w:r w:rsidRPr="000E2C59">
        <w:rPr>
          <w:bCs/>
          <w:sz w:val="24"/>
          <w:szCs w:val="24"/>
        </w:rPr>
        <w:t>формирова</w:t>
      </w:r>
      <w:r w:rsidR="00276059">
        <w:rPr>
          <w:bCs/>
          <w:sz w:val="24"/>
          <w:szCs w:val="24"/>
        </w:rPr>
        <w:t>ть</w:t>
      </w:r>
      <w:r w:rsidRPr="000E2C59">
        <w:rPr>
          <w:bCs/>
          <w:sz w:val="24"/>
          <w:szCs w:val="24"/>
        </w:rPr>
        <w:t xml:space="preserve"> навык</w:t>
      </w:r>
      <w:r w:rsidR="00276059">
        <w:rPr>
          <w:bCs/>
          <w:sz w:val="24"/>
          <w:szCs w:val="24"/>
        </w:rPr>
        <w:t>и</w:t>
      </w:r>
      <w:r w:rsidRPr="000E2C59">
        <w:rPr>
          <w:bCs/>
          <w:sz w:val="24"/>
          <w:szCs w:val="24"/>
        </w:rPr>
        <w:t xml:space="preserve"> психологического воздействия</w:t>
      </w:r>
      <w:r w:rsidR="00276059">
        <w:rPr>
          <w:bCs/>
          <w:sz w:val="24"/>
          <w:szCs w:val="24"/>
        </w:rPr>
        <w:t xml:space="preserve"> на оппонента (слушателя, собеседника) </w:t>
      </w:r>
      <w:r w:rsidRPr="000E2C59">
        <w:rPr>
          <w:sz w:val="24"/>
          <w:szCs w:val="24"/>
        </w:rPr>
        <w:t>через самоподачу самого исполнителя.</w:t>
      </w:r>
    </w:p>
    <w:p w:rsidR="00DF4536" w:rsidRPr="000E2C59" w:rsidRDefault="00AC2EBF" w:rsidP="000E2C59">
      <w:pPr>
        <w:pStyle w:val="Paragraph"/>
        <w:spacing w:after="0" w:line="360" w:lineRule="auto"/>
        <w:rPr>
          <w:color w:val="000000"/>
          <w:sz w:val="24"/>
          <w:szCs w:val="24"/>
        </w:rPr>
      </w:pPr>
      <w:r w:rsidRPr="00AC2EBF">
        <w:rPr>
          <w:sz w:val="24"/>
          <w:szCs w:val="24"/>
        </w:rPr>
        <w:t xml:space="preserve">Автор также делится своими научными убеждениями и практическими исследованиями в этой области. </w:t>
      </w:r>
      <w:r w:rsidR="008848DC">
        <w:rPr>
          <w:sz w:val="24"/>
          <w:szCs w:val="24"/>
        </w:rPr>
        <w:t>Н</w:t>
      </w:r>
      <w:r w:rsidR="007968BA">
        <w:rPr>
          <w:sz w:val="24"/>
          <w:szCs w:val="24"/>
        </w:rPr>
        <w:t>апример</w:t>
      </w:r>
      <w:r w:rsidR="008848DC">
        <w:rPr>
          <w:sz w:val="24"/>
          <w:szCs w:val="24"/>
        </w:rPr>
        <w:t>,</w:t>
      </w:r>
      <w:r w:rsidR="00DF4536" w:rsidRPr="000E2C59">
        <w:rPr>
          <w:sz w:val="24"/>
          <w:szCs w:val="24"/>
        </w:rPr>
        <w:t xml:space="preserve"> по выявлению связи </w:t>
      </w:r>
      <w:r w:rsidR="007968BA">
        <w:rPr>
          <w:sz w:val="24"/>
          <w:szCs w:val="24"/>
        </w:rPr>
        <w:t xml:space="preserve">между </w:t>
      </w:r>
      <w:r w:rsidR="00DF4536" w:rsidRPr="000E2C59">
        <w:rPr>
          <w:sz w:val="24"/>
          <w:szCs w:val="24"/>
        </w:rPr>
        <w:t>способност</w:t>
      </w:r>
      <w:r w:rsidR="007968BA">
        <w:rPr>
          <w:sz w:val="24"/>
          <w:szCs w:val="24"/>
        </w:rPr>
        <w:t>ью</w:t>
      </w:r>
      <w:r w:rsidR="00DF4536" w:rsidRPr="000E2C59">
        <w:rPr>
          <w:sz w:val="24"/>
          <w:szCs w:val="24"/>
        </w:rPr>
        <w:t xml:space="preserve"> предъ</w:t>
      </w:r>
      <w:r w:rsidR="007968BA">
        <w:rPr>
          <w:sz w:val="24"/>
          <w:szCs w:val="24"/>
        </w:rPr>
        <w:t>являть себя окружающим и</w:t>
      </w:r>
      <w:r w:rsidR="00DF4536" w:rsidRPr="000E2C59">
        <w:rPr>
          <w:sz w:val="24"/>
          <w:szCs w:val="24"/>
        </w:rPr>
        <w:t xml:space="preserve"> саморегуляцией </w:t>
      </w:r>
      <w:r w:rsidR="008848DC">
        <w:rPr>
          <w:sz w:val="24"/>
          <w:szCs w:val="24"/>
        </w:rPr>
        <w:t>с</w:t>
      </w:r>
      <w:r>
        <w:rPr>
          <w:sz w:val="24"/>
          <w:szCs w:val="24"/>
        </w:rPr>
        <w:t xml:space="preserve">обственного </w:t>
      </w:r>
      <w:r w:rsidR="00DF4536" w:rsidRPr="000E2C59">
        <w:rPr>
          <w:sz w:val="24"/>
          <w:szCs w:val="24"/>
        </w:rPr>
        <w:t xml:space="preserve">поведения, </w:t>
      </w:r>
      <w:r>
        <w:rPr>
          <w:sz w:val="24"/>
          <w:szCs w:val="24"/>
        </w:rPr>
        <w:t xml:space="preserve">в том числе </w:t>
      </w:r>
      <w:r w:rsidR="00DF4536" w:rsidRPr="000E2C59">
        <w:rPr>
          <w:sz w:val="24"/>
          <w:szCs w:val="24"/>
        </w:rPr>
        <w:t>само</w:t>
      </w:r>
      <w:r w:rsidR="008848DC">
        <w:rPr>
          <w:sz w:val="24"/>
          <w:szCs w:val="24"/>
        </w:rPr>
        <w:t>оценкой и</w:t>
      </w:r>
      <w:r w:rsidR="00E83CC6">
        <w:rPr>
          <w:sz w:val="24"/>
          <w:szCs w:val="24"/>
        </w:rPr>
        <w:t xml:space="preserve"> представлением о себе;</w:t>
      </w:r>
      <w:r w:rsidR="00DF4536" w:rsidRPr="000E2C59">
        <w:rPr>
          <w:sz w:val="24"/>
          <w:szCs w:val="24"/>
        </w:rPr>
        <w:t xml:space="preserve"> </w:t>
      </w:r>
      <w:r w:rsidR="008848DC">
        <w:rPr>
          <w:sz w:val="24"/>
          <w:szCs w:val="24"/>
        </w:rPr>
        <w:t xml:space="preserve">между </w:t>
      </w:r>
      <w:r w:rsidR="00DF4536" w:rsidRPr="000E2C59">
        <w:rPr>
          <w:sz w:val="24"/>
          <w:szCs w:val="24"/>
        </w:rPr>
        <w:t>развитием способности понимать состояни</w:t>
      </w:r>
      <w:r w:rsidR="007968BA">
        <w:rPr>
          <w:sz w:val="24"/>
          <w:szCs w:val="24"/>
        </w:rPr>
        <w:t>е</w:t>
      </w:r>
      <w:r w:rsidR="00DF4536" w:rsidRPr="000E2C59">
        <w:rPr>
          <w:sz w:val="24"/>
          <w:szCs w:val="24"/>
        </w:rPr>
        <w:t xml:space="preserve"> и эмоции других людей и свои</w:t>
      </w:r>
      <w:r w:rsidR="00E83CC6">
        <w:rPr>
          <w:sz w:val="24"/>
          <w:szCs w:val="24"/>
        </w:rPr>
        <w:t>х</w:t>
      </w:r>
      <w:r w:rsidR="00DF4536" w:rsidRPr="000E2C59">
        <w:rPr>
          <w:sz w:val="24"/>
          <w:szCs w:val="24"/>
        </w:rPr>
        <w:t xml:space="preserve"> собственны</w:t>
      </w:r>
      <w:r w:rsidR="00E83CC6">
        <w:rPr>
          <w:sz w:val="24"/>
          <w:szCs w:val="24"/>
        </w:rPr>
        <w:t>х</w:t>
      </w:r>
      <w:r w:rsidR="00DF4536" w:rsidRPr="000E2C59">
        <w:rPr>
          <w:sz w:val="24"/>
          <w:szCs w:val="24"/>
        </w:rPr>
        <w:t xml:space="preserve"> (эмоциональный интеллект),</w:t>
      </w:r>
      <w:r w:rsidR="000C07E6" w:rsidRPr="000E2C59">
        <w:rPr>
          <w:sz w:val="24"/>
          <w:szCs w:val="24"/>
        </w:rPr>
        <w:t xml:space="preserve"> а также</w:t>
      </w:r>
      <w:r w:rsidR="00DF4536" w:rsidRPr="000E2C59">
        <w:rPr>
          <w:sz w:val="24"/>
          <w:szCs w:val="24"/>
        </w:rPr>
        <w:t xml:space="preserve"> рядом </w:t>
      </w:r>
      <w:r>
        <w:rPr>
          <w:sz w:val="24"/>
          <w:szCs w:val="24"/>
        </w:rPr>
        <w:t xml:space="preserve">других </w:t>
      </w:r>
      <w:r w:rsidR="00DF4536" w:rsidRPr="000E2C59">
        <w:rPr>
          <w:sz w:val="24"/>
          <w:szCs w:val="24"/>
        </w:rPr>
        <w:t xml:space="preserve">личностных качеств и особенностей; по выявлению факторов, непосредственно влияющих на воспринимаемую убедительность сообщения (в процессе обучения в высшей школе), </w:t>
      </w:r>
      <w:r w:rsidR="000C07E6" w:rsidRPr="000E2C59">
        <w:rPr>
          <w:sz w:val="24"/>
          <w:szCs w:val="24"/>
        </w:rPr>
        <w:t xml:space="preserve">и </w:t>
      </w:r>
      <w:r w:rsidR="00DF4536" w:rsidRPr="000E2C59">
        <w:rPr>
          <w:sz w:val="24"/>
          <w:szCs w:val="24"/>
        </w:rPr>
        <w:t>неких «слагаемых» убеждающей коммуникации, среди которых выделяются особенности коммуникатора, характеристики сообщения и</w:t>
      </w:r>
      <w:r w:rsidR="00AF7FAB" w:rsidRPr="000E2C59">
        <w:rPr>
          <w:sz w:val="24"/>
          <w:szCs w:val="24"/>
        </w:rPr>
        <w:t xml:space="preserve"> </w:t>
      </w:r>
      <w:r w:rsidR="00DF4536" w:rsidRPr="000E2C59">
        <w:rPr>
          <w:sz w:val="24"/>
          <w:szCs w:val="24"/>
        </w:rPr>
        <w:t>целевой аудитории.</w:t>
      </w:r>
    </w:p>
    <w:p w:rsidR="00AC2EBF" w:rsidRDefault="00DF4536" w:rsidP="000E2C59">
      <w:pPr>
        <w:pStyle w:val="Paragraph"/>
        <w:spacing w:after="0" w:line="360" w:lineRule="auto"/>
        <w:rPr>
          <w:sz w:val="24"/>
          <w:szCs w:val="24"/>
        </w:rPr>
      </w:pPr>
      <w:r w:rsidRPr="000E2C59">
        <w:rPr>
          <w:sz w:val="24"/>
          <w:szCs w:val="24"/>
        </w:rPr>
        <w:t xml:space="preserve">Книга содержит практические задания и упражнения в рамках метода активного социально-психологического тренинга, позволяющие читателю самостоятельно пройти курс обучения практическим навыкам самопрезентации и убеждающей коммуникации. </w:t>
      </w:r>
    </w:p>
    <w:p w:rsidR="00DF4536" w:rsidRPr="000E2C59" w:rsidRDefault="00DF4536" w:rsidP="000E2C59">
      <w:pPr>
        <w:pStyle w:val="Paragraph"/>
        <w:spacing w:after="0" w:line="360" w:lineRule="auto"/>
        <w:rPr>
          <w:sz w:val="24"/>
          <w:szCs w:val="24"/>
        </w:rPr>
      </w:pPr>
      <w:r w:rsidRPr="000E2C59">
        <w:rPr>
          <w:sz w:val="24"/>
          <w:szCs w:val="24"/>
        </w:rPr>
        <w:t xml:space="preserve">В результате </w:t>
      </w:r>
      <w:r w:rsidR="00AC2EBF">
        <w:rPr>
          <w:sz w:val="24"/>
          <w:szCs w:val="24"/>
        </w:rPr>
        <w:t xml:space="preserve">освоения материала и выполнения </w:t>
      </w:r>
      <w:r w:rsidR="00FE53A0">
        <w:rPr>
          <w:sz w:val="24"/>
          <w:szCs w:val="24"/>
        </w:rPr>
        <w:t xml:space="preserve">практических </w:t>
      </w:r>
      <w:r w:rsidR="00AC2EBF">
        <w:rPr>
          <w:sz w:val="24"/>
          <w:szCs w:val="24"/>
        </w:rPr>
        <w:t xml:space="preserve">заданий </w:t>
      </w:r>
      <w:r w:rsidRPr="000E2C59">
        <w:rPr>
          <w:sz w:val="24"/>
          <w:szCs w:val="24"/>
        </w:rPr>
        <w:t>обучающийся должен будет:</w:t>
      </w:r>
      <w:r w:rsidRPr="000E2C59">
        <w:rPr>
          <w:sz w:val="24"/>
          <w:szCs w:val="24"/>
          <w:highlight w:val="magenta"/>
        </w:rPr>
        <w:t xml:space="preserve"> </w:t>
      </w:r>
    </w:p>
    <w:p w:rsidR="00DF4536" w:rsidRPr="00AC2EBF" w:rsidRDefault="007270CD" w:rsidP="000E2C59">
      <w:pPr>
        <w:pStyle w:val="Paragraph"/>
        <w:spacing w:after="0" w:line="360" w:lineRule="auto"/>
        <w:rPr>
          <w:sz w:val="24"/>
          <w:szCs w:val="24"/>
        </w:rPr>
      </w:pPr>
      <w:r w:rsidRPr="00AC2EBF">
        <w:rPr>
          <w:sz w:val="24"/>
          <w:szCs w:val="24"/>
        </w:rPr>
        <w:t xml:space="preserve">• </w:t>
      </w:r>
      <w:r w:rsidR="00DF4536" w:rsidRPr="00AC2EBF">
        <w:rPr>
          <w:b/>
          <w:bCs/>
          <w:i/>
          <w:sz w:val="24"/>
          <w:szCs w:val="24"/>
        </w:rPr>
        <w:t>знать</w:t>
      </w:r>
      <w:r>
        <w:rPr>
          <w:b/>
          <w:bCs/>
          <w:i/>
          <w:sz w:val="24"/>
          <w:szCs w:val="24"/>
        </w:rPr>
        <w:t xml:space="preserve"> </w:t>
      </w:r>
      <w:r w:rsidR="00DF4536" w:rsidRPr="00AC2EBF">
        <w:rPr>
          <w:sz w:val="24"/>
          <w:szCs w:val="24"/>
        </w:rPr>
        <w:t xml:space="preserve">ведущие теории по проблеме самопрезентации личности, публичного выступления, воздействия и убеждения; </w:t>
      </w:r>
    </w:p>
    <w:p w:rsidR="00DF4536" w:rsidRDefault="007270CD" w:rsidP="000E2C59">
      <w:pPr>
        <w:pStyle w:val="Paragraph"/>
        <w:spacing w:after="0" w:line="360" w:lineRule="auto"/>
        <w:rPr>
          <w:sz w:val="24"/>
          <w:szCs w:val="24"/>
        </w:rPr>
      </w:pPr>
      <w:r w:rsidRPr="00AC2EBF">
        <w:rPr>
          <w:sz w:val="24"/>
          <w:szCs w:val="24"/>
        </w:rPr>
        <w:t xml:space="preserve">• </w:t>
      </w:r>
      <w:r w:rsidR="00DF4536" w:rsidRPr="00AC2EBF">
        <w:rPr>
          <w:b/>
          <w:bCs/>
          <w:i/>
          <w:sz w:val="24"/>
          <w:szCs w:val="24"/>
        </w:rPr>
        <w:t>уметь</w:t>
      </w:r>
      <w:r w:rsidR="00AC2EBF" w:rsidRPr="00AC2EBF">
        <w:rPr>
          <w:sz w:val="24"/>
          <w:szCs w:val="24"/>
        </w:rPr>
        <w:t xml:space="preserve"> </w:t>
      </w:r>
      <w:r w:rsidR="00DF4536" w:rsidRPr="00AC2EBF">
        <w:rPr>
          <w:sz w:val="24"/>
          <w:szCs w:val="24"/>
        </w:rPr>
        <w:t xml:space="preserve">проводить и интерпретировать результаты психологического исследования/тестирования на основе изученных теорий и </w:t>
      </w:r>
      <w:r w:rsidR="000C07E6" w:rsidRPr="00AC2EBF">
        <w:rPr>
          <w:sz w:val="24"/>
          <w:szCs w:val="24"/>
        </w:rPr>
        <w:t xml:space="preserve">полученных </w:t>
      </w:r>
      <w:r w:rsidR="00DF4536" w:rsidRPr="00AC2EBF">
        <w:rPr>
          <w:sz w:val="24"/>
          <w:szCs w:val="24"/>
        </w:rPr>
        <w:t xml:space="preserve">навыков социальной коммуникации; </w:t>
      </w:r>
    </w:p>
    <w:p w:rsidR="00F301F6" w:rsidRDefault="007270CD" w:rsidP="000E2C59">
      <w:pPr>
        <w:pStyle w:val="Paragraph"/>
        <w:spacing w:after="0" w:line="360" w:lineRule="auto"/>
        <w:rPr>
          <w:color w:val="FF0000"/>
          <w:sz w:val="24"/>
          <w:szCs w:val="24"/>
          <w:highlight w:val="yellow"/>
        </w:rPr>
      </w:pPr>
      <w:r w:rsidRPr="00AC2EBF">
        <w:rPr>
          <w:sz w:val="24"/>
          <w:szCs w:val="24"/>
        </w:rPr>
        <w:t xml:space="preserve">• </w:t>
      </w:r>
      <w:r w:rsidR="00347E74" w:rsidRPr="00347E74">
        <w:rPr>
          <w:b/>
          <w:i/>
          <w:sz w:val="24"/>
          <w:szCs w:val="24"/>
        </w:rPr>
        <w:t>владеть</w:t>
      </w:r>
      <w:r w:rsidR="00DF4536" w:rsidRPr="00347E74">
        <w:rPr>
          <w:sz w:val="24"/>
          <w:szCs w:val="24"/>
        </w:rPr>
        <w:t xml:space="preserve"> </w:t>
      </w:r>
      <w:r w:rsidR="00347E74" w:rsidRPr="00347E74">
        <w:rPr>
          <w:sz w:val="24"/>
          <w:szCs w:val="24"/>
        </w:rPr>
        <w:t>навык</w:t>
      </w:r>
      <w:r w:rsidR="00547B56">
        <w:rPr>
          <w:sz w:val="24"/>
          <w:szCs w:val="24"/>
        </w:rPr>
        <w:t>ом</w:t>
      </w:r>
      <w:r w:rsidR="00347E74" w:rsidRPr="00347E74">
        <w:rPr>
          <w:sz w:val="24"/>
          <w:szCs w:val="24"/>
        </w:rPr>
        <w:t xml:space="preserve"> </w:t>
      </w:r>
      <w:r w:rsidR="00DF4536" w:rsidRPr="00AC2EBF">
        <w:rPr>
          <w:bCs/>
          <w:sz w:val="24"/>
          <w:szCs w:val="24"/>
        </w:rPr>
        <w:t xml:space="preserve">в </w:t>
      </w:r>
      <w:r w:rsidR="00DF4536" w:rsidRPr="00AC2EBF">
        <w:rPr>
          <w:sz w:val="24"/>
          <w:szCs w:val="24"/>
        </w:rPr>
        <w:t xml:space="preserve">подготовке доклада и </w:t>
      </w:r>
      <w:r w:rsidR="00F301F6">
        <w:rPr>
          <w:sz w:val="24"/>
          <w:szCs w:val="24"/>
          <w:highlight w:val="yellow"/>
        </w:rPr>
        <w:t>самого</w:t>
      </w:r>
      <w:r w:rsidR="00DF4536" w:rsidRPr="00347E74">
        <w:rPr>
          <w:sz w:val="24"/>
          <w:szCs w:val="24"/>
          <w:highlight w:val="yellow"/>
        </w:rPr>
        <w:t xml:space="preserve"> выступления</w:t>
      </w:r>
      <w:r w:rsidR="00347E74" w:rsidRPr="00347E74">
        <w:rPr>
          <w:sz w:val="24"/>
          <w:szCs w:val="24"/>
          <w:highlight w:val="yellow"/>
        </w:rPr>
        <w:t xml:space="preserve">. </w:t>
      </w:r>
    </w:p>
    <w:p w:rsidR="0034069B" w:rsidRPr="000E2C59" w:rsidRDefault="00347E74" w:rsidP="000E2C59">
      <w:pPr>
        <w:pStyle w:val="Paragraph"/>
        <w:spacing w:after="0" w:line="360" w:lineRule="auto"/>
        <w:rPr>
          <w:sz w:val="24"/>
          <w:szCs w:val="24"/>
        </w:rPr>
      </w:pPr>
      <w:r w:rsidRPr="00F301F6">
        <w:rPr>
          <w:sz w:val="24"/>
          <w:szCs w:val="24"/>
          <w:highlight w:val="yellow"/>
        </w:rPr>
        <w:t>При подготовке издания автор использовал материал</w:t>
      </w:r>
      <w:r w:rsidR="0063534D" w:rsidRPr="00F301F6">
        <w:rPr>
          <w:sz w:val="24"/>
          <w:szCs w:val="24"/>
          <w:highlight w:val="yellow"/>
        </w:rPr>
        <w:t>, разр</w:t>
      </w:r>
      <w:r w:rsidR="00F301F6" w:rsidRPr="00F301F6">
        <w:rPr>
          <w:sz w:val="24"/>
          <w:szCs w:val="24"/>
          <w:highlight w:val="yellow"/>
        </w:rPr>
        <w:t>аботанный и подготовленным им в рамках программы</w:t>
      </w:r>
      <w:r w:rsidR="0063534D" w:rsidRPr="00F301F6">
        <w:rPr>
          <w:sz w:val="24"/>
          <w:szCs w:val="24"/>
          <w:highlight w:val="yellow"/>
        </w:rPr>
        <w:t xml:space="preserve"> учебной дисциплины «</w:t>
      </w:r>
      <w:r w:rsidR="00FE53A0" w:rsidRPr="00F301F6">
        <w:rPr>
          <w:sz w:val="24"/>
          <w:szCs w:val="24"/>
          <w:highlight w:val="yellow"/>
        </w:rPr>
        <w:t>Самопрезентация и убеждающая коммуникация</w:t>
      </w:r>
      <w:r w:rsidR="0063534D" w:rsidRPr="00F301F6">
        <w:rPr>
          <w:sz w:val="24"/>
          <w:szCs w:val="24"/>
          <w:highlight w:val="yellow"/>
        </w:rPr>
        <w:t>»</w:t>
      </w:r>
      <w:r w:rsidR="00DF4536" w:rsidRPr="00F301F6">
        <w:rPr>
          <w:sz w:val="24"/>
          <w:szCs w:val="24"/>
        </w:rPr>
        <w:t xml:space="preserve"> (</w:t>
      </w:r>
      <w:r w:rsidR="00DF4536" w:rsidRPr="000E2C59">
        <w:rPr>
          <w:sz w:val="24"/>
          <w:szCs w:val="24"/>
        </w:rPr>
        <w:t>программа представлена в конце учебника).</w:t>
      </w:r>
      <w:r w:rsidR="00DF4536" w:rsidRPr="000E2C59">
        <w:rPr>
          <w:sz w:val="24"/>
          <w:szCs w:val="24"/>
          <w:highlight w:val="magenta"/>
        </w:rPr>
        <w:t xml:space="preserve"> </w:t>
      </w:r>
    </w:p>
    <w:p w:rsidR="00AF7FAB" w:rsidRPr="00FE53A0" w:rsidRDefault="00DF4536" w:rsidP="000E2C59">
      <w:pPr>
        <w:pStyle w:val="a7"/>
        <w:spacing w:line="360" w:lineRule="auto"/>
        <w:ind w:firstLine="709"/>
        <w:jc w:val="both"/>
        <w:rPr>
          <w:rFonts w:ascii="Times New Roman" w:hAnsi="Times New Roman" w:cs="Times New Roman"/>
          <w:sz w:val="24"/>
          <w:szCs w:val="24"/>
        </w:rPr>
      </w:pPr>
      <w:r w:rsidRPr="00FE53A0">
        <w:rPr>
          <w:rFonts w:ascii="Times New Roman" w:hAnsi="Times New Roman" w:cs="Times New Roman"/>
          <w:sz w:val="24"/>
          <w:szCs w:val="24"/>
        </w:rPr>
        <w:t>Пример</w:t>
      </w:r>
      <w:r w:rsidR="00FE53A0">
        <w:rPr>
          <w:rFonts w:ascii="Times New Roman" w:hAnsi="Times New Roman" w:cs="Times New Roman"/>
          <w:sz w:val="24"/>
          <w:szCs w:val="24"/>
        </w:rPr>
        <w:t xml:space="preserve">ные </w:t>
      </w:r>
      <w:r w:rsidR="000C07E6" w:rsidRPr="00FE53A0">
        <w:rPr>
          <w:rFonts w:ascii="Times New Roman" w:hAnsi="Times New Roman" w:cs="Times New Roman"/>
          <w:sz w:val="24"/>
          <w:szCs w:val="24"/>
        </w:rPr>
        <w:t>тем</w:t>
      </w:r>
      <w:r w:rsidR="00FE53A0">
        <w:rPr>
          <w:rFonts w:ascii="Times New Roman" w:hAnsi="Times New Roman" w:cs="Times New Roman"/>
          <w:sz w:val="24"/>
          <w:szCs w:val="24"/>
        </w:rPr>
        <w:t>ы</w:t>
      </w:r>
      <w:r w:rsidR="000C07E6" w:rsidRPr="00FE53A0">
        <w:rPr>
          <w:rFonts w:ascii="Times New Roman" w:hAnsi="Times New Roman" w:cs="Times New Roman"/>
          <w:sz w:val="24"/>
          <w:szCs w:val="24"/>
        </w:rPr>
        <w:t xml:space="preserve"> п</w:t>
      </w:r>
      <w:r w:rsidRPr="00FE53A0">
        <w:rPr>
          <w:rFonts w:ascii="Times New Roman" w:hAnsi="Times New Roman" w:cs="Times New Roman"/>
          <w:sz w:val="24"/>
          <w:szCs w:val="24"/>
        </w:rPr>
        <w:t>роектов, разрабатываемы</w:t>
      </w:r>
      <w:r w:rsidR="008A7516">
        <w:rPr>
          <w:rFonts w:ascii="Times New Roman" w:hAnsi="Times New Roman" w:cs="Times New Roman"/>
          <w:sz w:val="24"/>
          <w:szCs w:val="24"/>
        </w:rPr>
        <w:t>х</w:t>
      </w:r>
      <w:r w:rsidRPr="00FE53A0">
        <w:rPr>
          <w:rFonts w:ascii="Times New Roman" w:hAnsi="Times New Roman" w:cs="Times New Roman"/>
          <w:sz w:val="24"/>
          <w:szCs w:val="24"/>
        </w:rPr>
        <w:t xml:space="preserve"> в рамках курса:</w:t>
      </w:r>
    </w:p>
    <w:p w:rsidR="00AF7FAB" w:rsidRPr="008A7516" w:rsidRDefault="009B09B3" w:rsidP="000E2C59">
      <w:pPr>
        <w:pStyle w:val="a7"/>
        <w:spacing w:line="360" w:lineRule="auto"/>
        <w:ind w:firstLine="709"/>
        <w:jc w:val="both"/>
        <w:rPr>
          <w:rFonts w:ascii="Times New Roman" w:hAnsi="Times New Roman" w:cs="Times New Roman"/>
          <w:sz w:val="24"/>
          <w:szCs w:val="24"/>
        </w:rPr>
      </w:pPr>
      <w:r w:rsidRPr="009B09B3">
        <w:rPr>
          <w:rFonts w:ascii="Times New Roman" w:hAnsi="Times New Roman" w:cs="Times New Roman"/>
          <w:sz w:val="24"/>
          <w:szCs w:val="24"/>
        </w:rPr>
        <w:t>•</w:t>
      </w:r>
      <w:r w:rsidR="00DF4536" w:rsidRPr="009B09B3">
        <w:rPr>
          <w:rFonts w:ascii="Times New Roman" w:hAnsi="Times New Roman" w:cs="Times New Roman"/>
          <w:sz w:val="24"/>
          <w:szCs w:val="24"/>
        </w:rPr>
        <w:t xml:space="preserve"> </w:t>
      </w:r>
      <w:r w:rsidR="00FE53A0" w:rsidRPr="008A7516">
        <w:rPr>
          <w:rFonts w:ascii="Times New Roman" w:hAnsi="Times New Roman" w:cs="Times New Roman"/>
          <w:sz w:val="24"/>
          <w:szCs w:val="24"/>
        </w:rPr>
        <w:t>особенности самопрезентации, связанные с профессиональной деятельностью</w:t>
      </w:r>
      <w:r w:rsidR="008A7516" w:rsidRPr="008A7516">
        <w:rPr>
          <w:rFonts w:ascii="Times New Roman" w:hAnsi="Times New Roman" w:cs="Times New Roman"/>
          <w:sz w:val="24"/>
          <w:szCs w:val="24"/>
        </w:rPr>
        <w:t xml:space="preserve"> личности, на примере работы (Ф.И.О. специалистов);</w:t>
      </w:r>
    </w:p>
    <w:p w:rsidR="00AF7FAB" w:rsidRPr="008A7516" w:rsidRDefault="009B09B3" w:rsidP="000E2C59">
      <w:pPr>
        <w:pStyle w:val="a7"/>
        <w:spacing w:line="360" w:lineRule="auto"/>
        <w:ind w:firstLine="709"/>
        <w:jc w:val="both"/>
        <w:rPr>
          <w:rFonts w:ascii="Times New Roman" w:hAnsi="Times New Roman" w:cs="Times New Roman"/>
          <w:sz w:val="24"/>
          <w:szCs w:val="24"/>
        </w:rPr>
      </w:pPr>
      <w:r w:rsidRPr="009B09B3">
        <w:rPr>
          <w:rFonts w:ascii="Times New Roman" w:hAnsi="Times New Roman" w:cs="Times New Roman"/>
          <w:sz w:val="24"/>
          <w:szCs w:val="24"/>
        </w:rPr>
        <w:t xml:space="preserve">• </w:t>
      </w:r>
      <w:r w:rsidR="00FE53A0" w:rsidRPr="008A7516">
        <w:rPr>
          <w:rFonts w:ascii="Times New Roman" w:hAnsi="Times New Roman" w:cs="Times New Roman"/>
          <w:sz w:val="24"/>
          <w:szCs w:val="24"/>
        </w:rPr>
        <w:t xml:space="preserve">исследование основных приемов и техник самопрезентации руководителей </w:t>
      </w:r>
      <w:r w:rsidR="008A7516">
        <w:rPr>
          <w:rFonts w:ascii="Times New Roman" w:hAnsi="Times New Roman" w:cs="Times New Roman"/>
          <w:sz w:val="24"/>
          <w:szCs w:val="24"/>
        </w:rPr>
        <w:t xml:space="preserve">(название </w:t>
      </w:r>
      <w:r w:rsidR="00FE53A0" w:rsidRPr="008A7516">
        <w:rPr>
          <w:rFonts w:ascii="Times New Roman" w:hAnsi="Times New Roman" w:cs="Times New Roman"/>
          <w:sz w:val="24"/>
          <w:szCs w:val="24"/>
        </w:rPr>
        <w:t>организации</w:t>
      </w:r>
      <w:r w:rsidR="008A7516">
        <w:rPr>
          <w:rFonts w:ascii="Times New Roman" w:hAnsi="Times New Roman" w:cs="Times New Roman"/>
          <w:sz w:val="24"/>
          <w:szCs w:val="24"/>
        </w:rPr>
        <w:t>);</w:t>
      </w:r>
    </w:p>
    <w:p w:rsidR="00AF7FAB" w:rsidRPr="008A7516" w:rsidRDefault="009B09B3" w:rsidP="000E2C59">
      <w:pPr>
        <w:pStyle w:val="a7"/>
        <w:spacing w:line="360" w:lineRule="auto"/>
        <w:ind w:firstLine="709"/>
        <w:jc w:val="both"/>
        <w:rPr>
          <w:rFonts w:ascii="Times New Roman" w:hAnsi="Times New Roman" w:cs="Times New Roman"/>
          <w:sz w:val="24"/>
          <w:szCs w:val="24"/>
        </w:rPr>
      </w:pPr>
      <w:r w:rsidRPr="009B09B3">
        <w:rPr>
          <w:rFonts w:ascii="Times New Roman" w:hAnsi="Times New Roman" w:cs="Times New Roman"/>
          <w:sz w:val="24"/>
          <w:szCs w:val="24"/>
        </w:rPr>
        <w:t xml:space="preserve">• </w:t>
      </w:r>
      <w:r w:rsidR="00FE53A0" w:rsidRPr="008A7516">
        <w:rPr>
          <w:rFonts w:ascii="Times New Roman" w:hAnsi="Times New Roman" w:cs="Times New Roman"/>
          <w:sz w:val="24"/>
          <w:szCs w:val="24"/>
        </w:rPr>
        <w:t>стратеги</w:t>
      </w:r>
      <w:r w:rsidR="008A7516">
        <w:rPr>
          <w:rFonts w:ascii="Times New Roman" w:hAnsi="Times New Roman" w:cs="Times New Roman"/>
          <w:sz w:val="24"/>
          <w:szCs w:val="24"/>
        </w:rPr>
        <w:t xml:space="preserve">и самопрезентации </w:t>
      </w:r>
      <w:r w:rsidR="00FE53A0" w:rsidRPr="008A7516">
        <w:rPr>
          <w:rFonts w:ascii="Times New Roman" w:hAnsi="Times New Roman" w:cs="Times New Roman"/>
          <w:sz w:val="24"/>
          <w:szCs w:val="24"/>
        </w:rPr>
        <w:t xml:space="preserve">сотрудников </w:t>
      </w:r>
      <w:r w:rsidR="008A7516">
        <w:rPr>
          <w:rFonts w:ascii="Times New Roman" w:hAnsi="Times New Roman" w:cs="Times New Roman"/>
          <w:sz w:val="24"/>
          <w:szCs w:val="24"/>
        </w:rPr>
        <w:t xml:space="preserve">(название </w:t>
      </w:r>
      <w:r w:rsidR="00FE53A0" w:rsidRPr="008A7516">
        <w:rPr>
          <w:rFonts w:ascii="Times New Roman" w:hAnsi="Times New Roman" w:cs="Times New Roman"/>
          <w:sz w:val="24"/>
          <w:szCs w:val="24"/>
        </w:rPr>
        <w:t>организации</w:t>
      </w:r>
      <w:r w:rsidR="008A7516">
        <w:rPr>
          <w:rFonts w:ascii="Times New Roman" w:hAnsi="Times New Roman" w:cs="Times New Roman"/>
          <w:sz w:val="24"/>
          <w:szCs w:val="24"/>
        </w:rPr>
        <w:t>)</w:t>
      </w:r>
      <w:r w:rsidR="00FE53A0" w:rsidRPr="008A7516">
        <w:rPr>
          <w:rFonts w:ascii="Times New Roman" w:hAnsi="Times New Roman" w:cs="Times New Roman"/>
          <w:sz w:val="24"/>
          <w:szCs w:val="24"/>
        </w:rPr>
        <w:t xml:space="preserve">: основание причин выбора (возможно в </w:t>
      </w:r>
      <w:r w:rsidR="008A7516">
        <w:rPr>
          <w:rFonts w:ascii="Times New Roman" w:hAnsi="Times New Roman" w:cs="Times New Roman"/>
          <w:sz w:val="24"/>
          <w:szCs w:val="24"/>
        </w:rPr>
        <w:t>рамках диагностики организации);</w:t>
      </w:r>
    </w:p>
    <w:p w:rsidR="00AF7FAB" w:rsidRPr="008A7516" w:rsidRDefault="009B09B3" w:rsidP="000E2C59">
      <w:pPr>
        <w:pStyle w:val="a7"/>
        <w:spacing w:line="360" w:lineRule="auto"/>
        <w:ind w:firstLine="709"/>
        <w:jc w:val="both"/>
        <w:rPr>
          <w:rFonts w:ascii="Times New Roman" w:hAnsi="Times New Roman" w:cs="Times New Roman"/>
          <w:sz w:val="24"/>
          <w:szCs w:val="24"/>
        </w:rPr>
      </w:pPr>
      <w:r w:rsidRPr="009B09B3">
        <w:rPr>
          <w:rFonts w:ascii="Times New Roman" w:hAnsi="Times New Roman" w:cs="Times New Roman"/>
          <w:sz w:val="24"/>
          <w:szCs w:val="24"/>
        </w:rPr>
        <w:t xml:space="preserve">• </w:t>
      </w:r>
      <w:r w:rsidR="00FE53A0" w:rsidRPr="008A7516">
        <w:rPr>
          <w:rFonts w:ascii="Times New Roman" w:hAnsi="Times New Roman" w:cs="Times New Roman"/>
          <w:sz w:val="24"/>
          <w:szCs w:val="24"/>
        </w:rPr>
        <w:t>роль убеждающей ком</w:t>
      </w:r>
      <w:r w:rsidR="008A7516">
        <w:rPr>
          <w:rFonts w:ascii="Times New Roman" w:hAnsi="Times New Roman" w:cs="Times New Roman"/>
          <w:sz w:val="24"/>
          <w:szCs w:val="24"/>
        </w:rPr>
        <w:t>муникации в работе руководителя</w:t>
      </w:r>
      <w:r w:rsidR="00FE53A0" w:rsidRPr="008A7516">
        <w:rPr>
          <w:rFonts w:ascii="Times New Roman" w:hAnsi="Times New Roman" w:cs="Times New Roman"/>
          <w:sz w:val="24"/>
          <w:szCs w:val="24"/>
        </w:rPr>
        <w:t xml:space="preserve"> на примере </w:t>
      </w:r>
      <w:r w:rsidR="008A7516">
        <w:rPr>
          <w:rFonts w:ascii="Times New Roman" w:hAnsi="Times New Roman" w:cs="Times New Roman"/>
          <w:sz w:val="24"/>
          <w:szCs w:val="24"/>
        </w:rPr>
        <w:t xml:space="preserve">(название </w:t>
      </w:r>
      <w:r w:rsidR="00FE53A0" w:rsidRPr="008A7516">
        <w:rPr>
          <w:rFonts w:ascii="Times New Roman" w:hAnsi="Times New Roman" w:cs="Times New Roman"/>
          <w:sz w:val="24"/>
          <w:szCs w:val="24"/>
        </w:rPr>
        <w:t>компании</w:t>
      </w:r>
      <w:r w:rsidR="008A7516">
        <w:rPr>
          <w:rFonts w:ascii="Times New Roman" w:hAnsi="Times New Roman" w:cs="Times New Roman"/>
          <w:sz w:val="24"/>
          <w:szCs w:val="24"/>
        </w:rPr>
        <w:t>);</w:t>
      </w:r>
    </w:p>
    <w:p w:rsidR="00AF7FAB" w:rsidRPr="008A7516" w:rsidRDefault="009B09B3" w:rsidP="000E2C59">
      <w:pPr>
        <w:pStyle w:val="a7"/>
        <w:spacing w:line="360" w:lineRule="auto"/>
        <w:ind w:firstLine="709"/>
        <w:jc w:val="both"/>
        <w:rPr>
          <w:rFonts w:ascii="Times New Roman" w:hAnsi="Times New Roman" w:cs="Times New Roman"/>
          <w:sz w:val="24"/>
          <w:szCs w:val="24"/>
        </w:rPr>
      </w:pPr>
      <w:r w:rsidRPr="009B09B3">
        <w:rPr>
          <w:rFonts w:ascii="Times New Roman" w:hAnsi="Times New Roman" w:cs="Times New Roman"/>
          <w:sz w:val="24"/>
          <w:szCs w:val="24"/>
        </w:rPr>
        <w:lastRenderedPageBreak/>
        <w:t xml:space="preserve">• </w:t>
      </w:r>
      <w:r w:rsidR="00FE53A0" w:rsidRPr="008A7516">
        <w:rPr>
          <w:rFonts w:ascii="Times New Roman" w:hAnsi="Times New Roman" w:cs="Times New Roman"/>
          <w:sz w:val="24"/>
          <w:szCs w:val="24"/>
        </w:rPr>
        <w:t>эффективные переговоры как результат использования приемов убеждения</w:t>
      </w:r>
      <w:r w:rsidR="00B00FD7">
        <w:rPr>
          <w:rFonts w:ascii="Times New Roman" w:hAnsi="Times New Roman" w:cs="Times New Roman"/>
          <w:sz w:val="24"/>
          <w:szCs w:val="24"/>
        </w:rPr>
        <w:t>: а</w:t>
      </w:r>
      <w:r w:rsidR="00FE53A0" w:rsidRPr="008A7516">
        <w:rPr>
          <w:rFonts w:ascii="Times New Roman" w:hAnsi="Times New Roman" w:cs="Times New Roman"/>
          <w:sz w:val="24"/>
          <w:szCs w:val="24"/>
        </w:rPr>
        <w:t xml:space="preserve">нализ </w:t>
      </w:r>
      <w:r w:rsidR="00B00FD7">
        <w:rPr>
          <w:rFonts w:ascii="Times New Roman" w:hAnsi="Times New Roman" w:cs="Times New Roman"/>
          <w:sz w:val="24"/>
          <w:szCs w:val="24"/>
        </w:rPr>
        <w:t xml:space="preserve">… </w:t>
      </w:r>
      <w:r w:rsidR="00FE53A0" w:rsidRPr="008A7516">
        <w:rPr>
          <w:rFonts w:ascii="Times New Roman" w:hAnsi="Times New Roman" w:cs="Times New Roman"/>
          <w:sz w:val="24"/>
          <w:szCs w:val="24"/>
        </w:rPr>
        <w:t>техник и приемов убеждения</w:t>
      </w:r>
      <w:r w:rsidR="00B00FD7">
        <w:rPr>
          <w:rFonts w:ascii="Times New Roman" w:hAnsi="Times New Roman" w:cs="Times New Roman"/>
          <w:sz w:val="24"/>
          <w:szCs w:val="24"/>
        </w:rPr>
        <w:t xml:space="preserve"> (их названия);</w:t>
      </w:r>
    </w:p>
    <w:p w:rsidR="00AF7FAB" w:rsidRPr="008A7516" w:rsidRDefault="009B09B3" w:rsidP="000E2C59">
      <w:pPr>
        <w:pStyle w:val="a7"/>
        <w:spacing w:line="360" w:lineRule="auto"/>
        <w:ind w:firstLine="709"/>
        <w:jc w:val="both"/>
        <w:rPr>
          <w:rFonts w:ascii="Times New Roman" w:hAnsi="Times New Roman" w:cs="Times New Roman"/>
          <w:sz w:val="24"/>
          <w:szCs w:val="24"/>
        </w:rPr>
      </w:pPr>
      <w:r w:rsidRPr="009B09B3">
        <w:rPr>
          <w:rFonts w:ascii="Times New Roman" w:hAnsi="Times New Roman" w:cs="Times New Roman"/>
          <w:sz w:val="24"/>
          <w:szCs w:val="24"/>
        </w:rPr>
        <w:t xml:space="preserve">• </w:t>
      </w:r>
      <w:r w:rsidR="00FE53A0" w:rsidRPr="008A7516">
        <w:rPr>
          <w:rFonts w:ascii="Times New Roman" w:hAnsi="Times New Roman" w:cs="Times New Roman"/>
          <w:sz w:val="24"/>
          <w:szCs w:val="24"/>
        </w:rPr>
        <w:t xml:space="preserve">исследование имиджевых стратегий позиционирования организации </w:t>
      </w:r>
      <w:r w:rsidR="00B00FD7">
        <w:rPr>
          <w:rFonts w:ascii="Times New Roman" w:hAnsi="Times New Roman" w:cs="Times New Roman"/>
          <w:sz w:val="24"/>
          <w:szCs w:val="24"/>
        </w:rPr>
        <w:t>(название организации; возможен выбор личности);</w:t>
      </w:r>
    </w:p>
    <w:p w:rsidR="00D73A28" w:rsidRPr="008A7516" w:rsidRDefault="009B09B3" w:rsidP="000E2C59">
      <w:pPr>
        <w:pStyle w:val="a7"/>
        <w:spacing w:line="360" w:lineRule="auto"/>
        <w:ind w:firstLine="709"/>
        <w:jc w:val="both"/>
        <w:rPr>
          <w:rFonts w:ascii="Times New Roman" w:hAnsi="Times New Roman" w:cs="Times New Roman"/>
          <w:sz w:val="24"/>
          <w:szCs w:val="24"/>
        </w:rPr>
      </w:pPr>
      <w:r w:rsidRPr="009B09B3">
        <w:rPr>
          <w:rFonts w:ascii="Times New Roman" w:hAnsi="Times New Roman" w:cs="Times New Roman"/>
          <w:sz w:val="24"/>
          <w:szCs w:val="24"/>
        </w:rPr>
        <w:t xml:space="preserve">• </w:t>
      </w:r>
      <w:r w:rsidR="00FE53A0" w:rsidRPr="008A7516">
        <w:rPr>
          <w:rFonts w:ascii="Times New Roman" w:hAnsi="Times New Roman" w:cs="Times New Roman"/>
          <w:sz w:val="24"/>
          <w:szCs w:val="24"/>
        </w:rPr>
        <w:t>самопрезентация личности/профессионала: практическое применение изученных стратегий и техник (с использованием приемов самоанализа).</w:t>
      </w:r>
    </w:p>
    <w:p w:rsidR="00635CDA" w:rsidRPr="00635CDA" w:rsidRDefault="00DF4536" w:rsidP="00635CDA">
      <w:pPr>
        <w:pStyle w:val="Header1"/>
      </w:pPr>
      <w:r w:rsidRPr="00635CDA">
        <w:t>Глава 1</w:t>
      </w:r>
    </w:p>
    <w:p w:rsidR="00DF4536" w:rsidRPr="00635CDA" w:rsidRDefault="00635CDA" w:rsidP="00635CDA">
      <w:pPr>
        <w:pStyle w:val="Header1"/>
      </w:pPr>
      <w:r w:rsidRPr="00635CDA">
        <w:t>ТЕОРЕТИЧЕСКИЕ ПРЕДПОСЫЛКИ САМОПРЕЗЕНТАЦИИ ЛИЧНОСТИ</w:t>
      </w:r>
    </w:p>
    <w:p w:rsidR="00AF7FAB" w:rsidRPr="000E2C59" w:rsidRDefault="00547B56" w:rsidP="00547B56">
      <w:pPr>
        <w:pStyle w:val="Competentions"/>
      </w:pPr>
      <w:r>
        <w:t>В результате изучения данной главы студент должен</w:t>
      </w:r>
      <w:r w:rsidR="00DF4536" w:rsidRPr="000E2C59">
        <w:t>:</w:t>
      </w:r>
    </w:p>
    <w:p w:rsidR="00B516CD" w:rsidRPr="00547B56" w:rsidRDefault="00DF4536" w:rsidP="00547B56">
      <w:pPr>
        <w:pStyle w:val="Competentions"/>
        <w:rPr>
          <w:i/>
        </w:rPr>
      </w:pPr>
      <w:r w:rsidRPr="00547B56">
        <w:rPr>
          <w:b/>
          <w:i/>
        </w:rPr>
        <w:t>знать</w:t>
      </w:r>
    </w:p>
    <w:p w:rsidR="00AF7FAB" w:rsidRPr="00547B56" w:rsidRDefault="00547B56" w:rsidP="00547B56">
      <w:pPr>
        <w:pStyle w:val="Competentions"/>
      </w:pPr>
      <w:r>
        <w:t xml:space="preserve">• </w:t>
      </w:r>
      <w:r w:rsidR="00DF4536" w:rsidRPr="00547B56">
        <w:t>основные понятия и теоретические вопросы по проблеме самопрезентации личности; классические и современные исследования, посвященные самопрезентации человека в различных ситуациях, а также ее детерминанты;</w:t>
      </w:r>
    </w:p>
    <w:p w:rsidR="00547B56" w:rsidRDefault="00547B56" w:rsidP="00547B56">
      <w:pPr>
        <w:pStyle w:val="Competentions"/>
        <w:rPr>
          <w:b/>
          <w:i/>
        </w:rPr>
      </w:pPr>
      <w:r>
        <w:rPr>
          <w:b/>
          <w:i/>
        </w:rPr>
        <w:t>у</w:t>
      </w:r>
      <w:r w:rsidR="00DF4536" w:rsidRPr="00547B56">
        <w:rPr>
          <w:b/>
          <w:i/>
        </w:rPr>
        <w:t>меть</w:t>
      </w:r>
    </w:p>
    <w:p w:rsidR="00AF7FAB" w:rsidRPr="00547B56" w:rsidRDefault="00547B56" w:rsidP="00547B56">
      <w:pPr>
        <w:pStyle w:val="Competentions"/>
      </w:pPr>
      <w:r>
        <w:t xml:space="preserve">• </w:t>
      </w:r>
      <w:r w:rsidR="00DF4536" w:rsidRPr="00547B56">
        <w:t>проводить исследования/тестирование по проблеме самопрезентации и личностных особенностей человека, а также анализировать полученные результаты;</w:t>
      </w:r>
    </w:p>
    <w:p w:rsidR="00547B56" w:rsidRPr="00547B56" w:rsidRDefault="00547B56" w:rsidP="00547B56">
      <w:pPr>
        <w:pStyle w:val="Competentions"/>
        <w:rPr>
          <w:b/>
          <w:i/>
        </w:rPr>
      </w:pPr>
      <w:r w:rsidRPr="00547B56">
        <w:rPr>
          <w:b/>
          <w:i/>
        </w:rPr>
        <w:t>владеть</w:t>
      </w:r>
    </w:p>
    <w:p w:rsidR="00DF4536" w:rsidRPr="00547B56" w:rsidRDefault="00547B56" w:rsidP="00547B56">
      <w:pPr>
        <w:pStyle w:val="Competentions"/>
      </w:pPr>
      <w:r>
        <w:t xml:space="preserve">• </w:t>
      </w:r>
      <w:r w:rsidR="00DF4536" w:rsidRPr="00547B56">
        <w:t>навык</w:t>
      </w:r>
      <w:r>
        <w:t>ом</w:t>
      </w:r>
      <w:r w:rsidR="00DF4536" w:rsidRPr="00547B56">
        <w:t xml:space="preserve"> изучения и самоконтроля своего поведения (при выполнении учебных заданий). </w:t>
      </w:r>
    </w:p>
    <w:p w:rsidR="00DF4536" w:rsidRPr="00547B56" w:rsidRDefault="00DF4536" w:rsidP="00547B56">
      <w:pPr>
        <w:pStyle w:val="Header2"/>
      </w:pPr>
      <w:r w:rsidRPr="00547B56">
        <w:t>1.1. Потребность в общении</w:t>
      </w:r>
    </w:p>
    <w:p w:rsidR="00DF4536" w:rsidRPr="000E2C59" w:rsidRDefault="00DD674B" w:rsidP="000E2C59">
      <w:pPr>
        <w:pStyle w:val="Paragraph"/>
        <w:spacing w:after="0" w:line="360" w:lineRule="auto"/>
        <w:rPr>
          <w:sz w:val="24"/>
          <w:szCs w:val="24"/>
        </w:rPr>
      </w:pPr>
      <w:r>
        <w:rPr>
          <w:sz w:val="24"/>
          <w:szCs w:val="24"/>
        </w:rPr>
        <w:t>Что общего между самопрезентацией и нашей потребностью или отсутствием таковой в общении? П</w:t>
      </w:r>
      <w:r w:rsidR="00DF4536" w:rsidRPr="000E2C59">
        <w:rPr>
          <w:sz w:val="24"/>
          <w:szCs w:val="24"/>
        </w:rPr>
        <w:t>ри разговоре с ва</w:t>
      </w:r>
      <w:r w:rsidR="0060053C" w:rsidRPr="000E2C59">
        <w:rPr>
          <w:sz w:val="24"/>
          <w:szCs w:val="24"/>
        </w:rPr>
        <w:t xml:space="preserve">жным или </w:t>
      </w:r>
      <w:r w:rsidR="00AB59A6" w:rsidRPr="000E2C59">
        <w:rPr>
          <w:sz w:val="24"/>
          <w:szCs w:val="24"/>
        </w:rPr>
        <w:t xml:space="preserve">значимым </w:t>
      </w:r>
      <w:r w:rsidR="002C2021" w:rsidRPr="000E2C59">
        <w:rPr>
          <w:sz w:val="24"/>
          <w:szCs w:val="24"/>
        </w:rPr>
        <w:t xml:space="preserve">для нас </w:t>
      </w:r>
      <w:r w:rsidR="00AB59A6" w:rsidRPr="000E2C59">
        <w:rPr>
          <w:sz w:val="24"/>
          <w:szCs w:val="24"/>
        </w:rPr>
        <w:t>человеком</w:t>
      </w:r>
      <w:r w:rsidR="00DF4536" w:rsidRPr="000E2C59">
        <w:rPr>
          <w:sz w:val="24"/>
          <w:szCs w:val="24"/>
        </w:rPr>
        <w:t xml:space="preserve"> мы при</w:t>
      </w:r>
      <w:r w:rsidR="0060053C" w:rsidRPr="000E2C59">
        <w:rPr>
          <w:sz w:val="24"/>
          <w:szCs w:val="24"/>
        </w:rPr>
        <w:t xml:space="preserve">лагаем </w:t>
      </w:r>
      <w:r w:rsidR="00585831" w:rsidRPr="000E2C59">
        <w:rPr>
          <w:sz w:val="24"/>
          <w:szCs w:val="24"/>
        </w:rPr>
        <w:t xml:space="preserve">определенные </w:t>
      </w:r>
      <w:r w:rsidR="00DF4536" w:rsidRPr="000E2C59">
        <w:rPr>
          <w:sz w:val="24"/>
          <w:szCs w:val="24"/>
        </w:rPr>
        <w:t xml:space="preserve">усилия, чтобы быть </w:t>
      </w:r>
      <w:r w:rsidR="00762555" w:rsidRPr="000E2C59">
        <w:rPr>
          <w:sz w:val="24"/>
          <w:szCs w:val="24"/>
        </w:rPr>
        <w:t xml:space="preserve">более </w:t>
      </w:r>
      <w:r w:rsidR="00DF4536" w:rsidRPr="000E2C59">
        <w:rPr>
          <w:sz w:val="24"/>
          <w:szCs w:val="24"/>
        </w:rPr>
        <w:t>привлекательными, вежли</w:t>
      </w:r>
      <w:r w:rsidR="00A27A40" w:rsidRPr="000E2C59">
        <w:rPr>
          <w:sz w:val="24"/>
          <w:szCs w:val="24"/>
        </w:rPr>
        <w:t>выми и</w:t>
      </w:r>
      <w:r w:rsidR="00AB59A6" w:rsidRPr="000E2C59">
        <w:rPr>
          <w:sz w:val="24"/>
          <w:szCs w:val="24"/>
        </w:rPr>
        <w:t xml:space="preserve"> дружелюбными. Однако</w:t>
      </w:r>
      <w:r w:rsidR="00DF4536" w:rsidRPr="000E2C59">
        <w:rPr>
          <w:sz w:val="24"/>
          <w:szCs w:val="24"/>
        </w:rPr>
        <w:t xml:space="preserve"> если собеседник не представляет для нас никакого интереса, мы можем </w:t>
      </w:r>
      <w:r w:rsidR="00A27A40" w:rsidRPr="000E2C59">
        <w:rPr>
          <w:sz w:val="24"/>
          <w:szCs w:val="24"/>
        </w:rPr>
        <w:t xml:space="preserve">вести себя </w:t>
      </w:r>
      <w:r w:rsidR="00DF4536" w:rsidRPr="000E2C59">
        <w:rPr>
          <w:sz w:val="24"/>
          <w:szCs w:val="24"/>
        </w:rPr>
        <w:t>сдержанн</w:t>
      </w:r>
      <w:r w:rsidR="00A27A40" w:rsidRPr="000E2C59">
        <w:rPr>
          <w:sz w:val="24"/>
          <w:szCs w:val="24"/>
        </w:rPr>
        <w:t xml:space="preserve">о </w:t>
      </w:r>
      <w:r w:rsidR="00DF4536" w:rsidRPr="000E2C59">
        <w:rPr>
          <w:sz w:val="24"/>
          <w:szCs w:val="24"/>
        </w:rPr>
        <w:t xml:space="preserve">или </w:t>
      </w:r>
      <w:r w:rsidR="002C2021" w:rsidRPr="000E2C59">
        <w:rPr>
          <w:sz w:val="24"/>
          <w:szCs w:val="24"/>
        </w:rPr>
        <w:t xml:space="preserve">даже </w:t>
      </w:r>
      <w:r w:rsidR="00DF4536" w:rsidRPr="000E2C59">
        <w:rPr>
          <w:sz w:val="24"/>
          <w:szCs w:val="24"/>
        </w:rPr>
        <w:t>вообще игнорировать его просьбу. В обоих случаях своим поведением мы демонстрируем намерения, показывающие без слов</w:t>
      </w:r>
      <w:r w:rsidR="00762555" w:rsidRPr="000E2C59">
        <w:rPr>
          <w:sz w:val="24"/>
          <w:szCs w:val="24"/>
        </w:rPr>
        <w:t>: «я </w:t>
      </w:r>
      <w:r w:rsidR="00DF4536" w:rsidRPr="000E2C59">
        <w:rPr>
          <w:sz w:val="24"/>
          <w:szCs w:val="24"/>
        </w:rPr>
        <w:t xml:space="preserve">очень хочу с </w:t>
      </w:r>
      <w:r w:rsidR="0054685E">
        <w:rPr>
          <w:sz w:val="24"/>
          <w:szCs w:val="24"/>
        </w:rPr>
        <w:t xml:space="preserve">тобой </w:t>
      </w:r>
      <w:r w:rsidR="00DF4536" w:rsidRPr="000E2C59">
        <w:rPr>
          <w:sz w:val="24"/>
          <w:szCs w:val="24"/>
        </w:rPr>
        <w:t xml:space="preserve">общаться» или «ты мне не интересен». </w:t>
      </w:r>
      <w:r>
        <w:rPr>
          <w:sz w:val="24"/>
          <w:szCs w:val="24"/>
        </w:rPr>
        <w:t>То есть</w:t>
      </w:r>
      <w:r w:rsidR="00762555" w:rsidRPr="000E2C59">
        <w:rPr>
          <w:sz w:val="24"/>
          <w:szCs w:val="24"/>
        </w:rPr>
        <w:t xml:space="preserve"> любая </w:t>
      </w:r>
      <w:r w:rsidR="0054685E">
        <w:rPr>
          <w:sz w:val="24"/>
          <w:szCs w:val="24"/>
        </w:rPr>
        <w:t>«</w:t>
      </w:r>
      <w:r w:rsidR="00DF4536" w:rsidRPr="000E2C59">
        <w:rPr>
          <w:sz w:val="24"/>
          <w:szCs w:val="24"/>
        </w:rPr>
        <w:t xml:space="preserve">демонстрация» </w:t>
      </w:r>
      <w:r w:rsidR="00DF4536" w:rsidRPr="000E2C59">
        <w:rPr>
          <w:sz w:val="24"/>
          <w:szCs w:val="24"/>
        </w:rPr>
        <w:lastRenderedPageBreak/>
        <w:t xml:space="preserve">определенного поведения </w:t>
      </w:r>
      <w:r w:rsidR="00762555" w:rsidRPr="000E2C59">
        <w:rPr>
          <w:sz w:val="24"/>
          <w:szCs w:val="24"/>
        </w:rPr>
        <w:t>уже</w:t>
      </w:r>
      <w:r w:rsidR="00DF4536" w:rsidRPr="000E2C59">
        <w:rPr>
          <w:sz w:val="24"/>
          <w:szCs w:val="24"/>
        </w:rPr>
        <w:t xml:space="preserve"> есть </w:t>
      </w:r>
      <w:r w:rsidR="00DF4536" w:rsidRPr="000E2C59">
        <w:rPr>
          <w:i/>
          <w:sz w:val="24"/>
          <w:szCs w:val="24"/>
        </w:rPr>
        <w:t>самопрезентация</w:t>
      </w:r>
      <w:r w:rsidR="00DF4536" w:rsidRPr="000E2C59">
        <w:rPr>
          <w:sz w:val="24"/>
          <w:szCs w:val="24"/>
        </w:rPr>
        <w:t>, которая напрямую зависит от нашей исходной мотивации и потребности в общении.</w:t>
      </w:r>
      <w:r w:rsidR="00DF4536" w:rsidRPr="000E2C59">
        <w:rPr>
          <w:sz w:val="24"/>
          <w:szCs w:val="24"/>
          <w:highlight w:val="magenta"/>
        </w:rPr>
        <w:t xml:space="preserve"> </w:t>
      </w:r>
    </w:p>
    <w:p w:rsidR="009E4D6F" w:rsidRPr="0054685E" w:rsidRDefault="00DF4536" w:rsidP="000E2C59">
      <w:pPr>
        <w:pStyle w:val="Paragraph"/>
        <w:spacing w:after="0" w:line="360" w:lineRule="auto"/>
        <w:rPr>
          <w:sz w:val="24"/>
          <w:szCs w:val="24"/>
        </w:rPr>
      </w:pPr>
      <w:r w:rsidRPr="000E2C59">
        <w:rPr>
          <w:sz w:val="24"/>
          <w:szCs w:val="24"/>
        </w:rPr>
        <w:t xml:space="preserve">В </w:t>
      </w:r>
      <w:r w:rsidR="009F6F03" w:rsidRPr="000E2C59">
        <w:rPr>
          <w:sz w:val="24"/>
          <w:szCs w:val="24"/>
        </w:rPr>
        <w:t xml:space="preserve">учебнике </w:t>
      </w:r>
      <w:r w:rsidRPr="000E2C59">
        <w:rPr>
          <w:sz w:val="24"/>
          <w:szCs w:val="24"/>
        </w:rPr>
        <w:t>по психологии общения подробно раскры</w:t>
      </w:r>
      <w:r w:rsidR="009F6F03" w:rsidRPr="000E2C59">
        <w:rPr>
          <w:sz w:val="24"/>
          <w:szCs w:val="24"/>
        </w:rPr>
        <w:t xml:space="preserve">ты </w:t>
      </w:r>
      <w:r w:rsidRPr="000E2C59">
        <w:rPr>
          <w:sz w:val="24"/>
          <w:szCs w:val="24"/>
        </w:rPr>
        <w:t>понятия</w:t>
      </w:r>
      <w:r w:rsidRPr="000E2C59">
        <w:rPr>
          <w:i/>
          <w:sz w:val="24"/>
          <w:szCs w:val="24"/>
        </w:rPr>
        <w:t xml:space="preserve"> </w:t>
      </w:r>
      <w:r w:rsidRPr="000E2C59">
        <w:rPr>
          <w:sz w:val="24"/>
          <w:szCs w:val="24"/>
        </w:rPr>
        <w:t>«</w:t>
      </w:r>
      <w:r w:rsidRPr="000E2C59">
        <w:rPr>
          <w:i/>
          <w:sz w:val="24"/>
          <w:szCs w:val="24"/>
        </w:rPr>
        <w:t>потребность в общении</w:t>
      </w:r>
      <w:r w:rsidRPr="000E2C59">
        <w:rPr>
          <w:sz w:val="24"/>
          <w:szCs w:val="24"/>
        </w:rPr>
        <w:t>»</w:t>
      </w:r>
      <w:r w:rsidRPr="000E2C59">
        <w:rPr>
          <w:i/>
          <w:sz w:val="24"/>
          <w:szCs w:val="24"/>
        </w:rPr>
        <w:t xml:space="preserve"> </w:t>
      </w:r>
      <w:r w:rsidRPr="00FC4843">
        <w:rPr>
          <w:sz w:val="24"/>
          <w:szCs w:val="24"/>
        </w:rPr>
        <w:t>и</w:t>
      </w:r>
      <w:r w:rsidRPr="000E2C59">
        <w:rPr>
          <w:i/>
          <w:sz w:val="24"/>
          <w:szCs w:val="24"/>
        </w:rPr>
        <w:t xml:space="preserve"> «аффилиация»</w:t>
      </w:r>
      <w:r w:rsidR="009F6F03" w:rsidRPr="000E2C59">
        <w:rPr>
          <w:rStyle w:val="ac"/>
          <w:sz w:val="24"/>
          <w:szCs w:val="24"/>
        </w:rPr>
        <w:footnoteReference w:id="1"/>
      </w:r>
      <w:r w:rsidR="0054685E">
        <w:rPr>
          <w:sz w:val="24"/>
          <w:szCs w:val="24"/>
        </w:rPr>
        <w:t xml:space="preserve">. </w:t>
      </w:r>
      <w:r w:rsidRPr="000E2C59">
        <w:rPr>
          <w:sz w:val="24"/>
          <w:szCs w:val="24"/>
        </w:rPr>
        <w:t xml:space="preserve">Так, </w:t>
      </w:r>
      <w:r w:rsidRPr="0054685E">
        <w:rPr>
          <w:sz w:val="24"/>
          <w:szCs w:val="24"/>
        </w:rPr>
        <w:t>потребность в общении свойственна только человеку</w:t>
      </w:r>
      <w:r w:rsidR="00FC4843">
        <w:rPr>
          <w:sz w:val="24"/>
          <w:szCs w:val="24"/>
        </w:rPr>
        <w:t>;</w:t>
      </w:r>
      <w:r w:rsidRPr="0054685E">
        <w:rPr>
          <w:sz w:val="24"/>
          <w:szCs w:val="24"/>
        </w:rPr>
        <w:t xml:space="preserve"> она формируется из стремления людей к сообществу и сотрудничеству</w:t>
      </w:r>
      <w:r w:rsidR="009F6F03" w:rsidRPr="0054685E">
        <w:rPr>
          <w:sz w:val="24"/>
          <w:szCs w:val="24"/>
        </w:rPr>
        <w:t xml:space="preserve">, </w:t>
      </w:r>
      <w:r w:rsidR="009E4D6F" w:rsidRPr="0054685E">
        <w:rPr>
          <w:sz w:val="24"/>
          <w:szCs w:val="24"/>
        </w:rPr>
        <w:t xml:space="preserve">при этом </w:t>
      </w:r>
      <w:r w:rsidRPr="0054685E">
        <w:rPr>
          <w:sz w:val="24"/>
          <w:szCs w:val="24"/>
        </w:rPr>
        <w:t>мотивы могут быть взаимоисключающими и взаимодополняющими. Например, человек стремится к власти, доминированию над другими</w:t>
      </w:r>
      <w:r w:rsidR="005316CA" w:rsidRPr="0054685E">
        <w:rPr>
          <w:sz w:val="24"/>
          <w:szCs w:val="24"/>
        </w:rPr>
        <w:t xml:space="preserve"> </w:t>
      </w:r>
      <w:r w:rsidRPr="0054685E">
        <w:rPr>
          <w:sz w:val="24"/>
          <w:szCs w:val="24"/>
        </w:rPr>
        <w:t>или</w:t>
      </w:r>
      <w:r w:rsidR="00321C83" w:rsidRPr="0054685E">
        <w:rPr>
          <w:sz w:val="24"/>
          <w:szCs w:val="24"/>
        </w:rPr>
        <w:t xml:space="preserve">, допустим, </w:t>
      </w:r>
      <w:r w:rsidRPr="0054685E">
        <w:rPr>
          <w:sz w:val="24"/>
          <w:szCs w:val="24"/>
        </w:rPr>
        <w:t>хо</w:t>
      </w:r>
      <w:r w:rsidR="005316CA" w:rsidRPr="0054685E">
        <w:rPr>
          <w:sz w:val="24"/>
          <w:szCs w:val="24"/>
        </w:rPr>
        <w:t>чет</w:t>
      </w:r>
      <w:r w:rsidR="00321C83" w:rsidRPr="0054685E">
        <w:rPr>
          <w:sz w:val="24"/>
          <w:szCs w:val="24"/>
        </w:rPr>
        <w:t xml:space="preserve"> </w:t>
      </w:r>
      <w:r w:rsidRPr="0054685E">
        <w:rPr>
          <w:sz w:val="24"/>
          <w:szCs w:val="24"/>
        </w:rPr>
        <w:t>произв</w:t>
      </w:r>
      <w:r w:rsidR="005316CA" w:rsidRPr="0054685E">
        <w:rPr>
          <w:sz w:val="24"/>
          <w:szCs w:val="24"/>
        </w:rPr>
        <w:t xml:space="preserve">ести </w:t>
      </w:r>
      <w:r w:rsidRPr="0054685E">
        <w:rPr>
          <w:sz w:val="24"/>
          <w:szCs w:val="24"/>
        </w:rPr>
        <w:t>определенное впечатление</w:t>
      </w:r>
      <w:r w:rsidR="0054685E">
        <w:rPr>
          <w:sz w:val="24"/>
          <w:szCs w:val="24"/>
        </w:rPr>
        <w:t xml:space="preserve"> (</w:t>
      </w:r>
      <w:r w:rsidRPr="0054685E">
        <w:rPr>
          <w:sz w:val="24"/>
          <w:szCs w:val="24"/>
        </w:rPr>
        <w:t>поддержать</w:t>
      </w:r>
      <w:r w:rsidR="005316CA" w:rsidRPr="0054685E">
        <w:rPr>
          <w:sz w:val="24"/>
          <w:szCs w:val="24"/>
        </w:rPr>
        <w:t xml:space="preserve"> свой</w:t>
      </w:r>
      <w:r w:rsidRPr="0054685E">
        <w:rPr>
          <w:sz w:val="24"/>
          <w:szCs w:val="24"/>
        </w:rPr>
        <w:t xml:space="preserve"> имидж </w:t>
      </w:r>
      <w:r w:rsidR="005316CA" w:rsidRPr="0054685E">
        <w:rPr>
          <w:sz w:val="24"/>
          <w:szCs w:val="24"/>
        </w:rPr>
        <w:t xml:space="preserve">как </w:t>
      </w:r>
      <w:r w:rsidR="00321C83" w:rsidRPr="0054685E">
        <w:rPr>
          <w:sz w:val="24"/>
          <w:szCs w:val="24"/>
        </w:rPr>
        <w:t xml:space="preserve">человека </w:t>
      </w:r>
      <w:r w:rsidRPr="0054685E">
        <w:rPr>
          <w:sz w:val="24"/>
          <w:szCs w:val="24"/>
        </w:rPr>
        <w:t>дружелюбно</w:t>
      </w:r>
      <w:r w:rsidR="00321C83" w:rsidRPr="0054685E">
        <w:rPr>
          <w:sz w:val="24"/>
          <w:szCs w:val="24"/>
        </w:rPr>
        <w:t>го</w:t>
      </w:r>
      <w:r w:rsidRPr="0054685E">
        <w:rPr>
          <w:sz w:val="24"/>
          <w:szCs w:val="24"/>
        </w:rPr>
        <w:t xml:space="preserve"> и добродетельно</w:t>
      </w:r>
      <w:r w:rsidR="00321C83" w:rsidRPr="0054685E">
        <w:rPr>
          <w:sz w:val="24"/>
          <w:szCs w:val="24"/>
        </w:rPr>
        <w:t>го</w:t>
      </w:r>
      <w:r w:rsidR="0054685E">
        <w:rPr>
          <w:sz w:val="24"/>
          <w:szCs w:val="24"/>
        </w:rPr>
        <w:t>)</w:t>
      </w:r>
      <w:r w:rsidR="00AF7FAB" w:rsidRPr="0054685E">
        <w:rPr>
          <w:rStyle w:val="ac"/>
          <w:sz w:val="24"/>
          <w:szCs w:val="24"/>
        </w:rPr>
        <w:footnoteReference w:id="2"/>
      </w:r>
      <w:r w:rsidR="0054685E">
        <w:rPr>
          <w:sz w:val="24"/>
          <w:szCs w:val="24"/>
        </w:rPr>
        <w:t>.</w:t>
      </w:r>
    </w:p>
    <w:p w:rsidR="00DF4536" w:rsidRPr="0054685E" w:rsidRDefault="00DF4536" w:rsidP="000E2C59">
      <w:pPr>
        <w:pStyle w:val="Paragraph"/>
        <w:spacing w:after="0" w:line="360" w:lineRule="auto"/>
        <w:rPr>
          <w:sz w:val="24"/>
          <w:szCs w:val="24"/>
        </w:rPr>
      </w:pPr>
      <w:r w:rsidRPr="0054685E">
        <w:rPr>
          <w:sz w:val="24"/>
          <w:szCs w:val="24"/>
        </w:rPr>
        <w:t>Стремление к сотрудничеству и общению, потребность в эмоциональной эмпатии и дружбе с другими людьми называется аффилиацией</w:t>
      </w:r>
      <w:r w:rsidRPr="00FC4843">
        <w:rPr>
          <w:sz w:val="24"/>
          <w:szCs w:val="24"/>
        </w:rPr>
        <w:t xml:space="preserve"> (</w:t>
      </w:r>
      <w:r w:rsidR="00FC4843">
        <w:rPr>
          <w:sz w:val="24"/>
          <w:szCs w:val="24"/>
        </w:rPr>
        <w:t xml:space="preserve">от </w:t>
      </w:r>
      <w:r w:rsidRPr="0054685E">
        <w:rPr>
          <w:sz w:val="24"/>
          <w:szCs w:val="24"/>
        </w:rPr>
        <w:t>анг</w:t>
      </w:r>
      <w:r w:rsidR="002455FE" w:rsidRPr="0054685E">
        <w:rPr>
          <w:sz w:val="24"/>
          <w:szCs w:val="24"/>
        </w:rPr>
        <w:t>л.</w:t>
      </w:r>
      <w:r w:rsidRPr="0054685E">
        <w:rPr>
          <w:sz w:val="24"/>
          <w:szCs w:val="24"/>
        </w:rPr>
        <w:t xml:space="preserve"> affiliat</w:t>
      </w:r>
      <w:r w:rsidR="00AF7FAB" w:rsidRPr="0054685E">
        <w:rPr>
          <w:sz w:val="24"/>
          <w:szCs w:val="24"/>
        </w:rPr>
        <w:t>e —</w:t>
      </w:r>
      <w:r w:rsidRPr="0054685E">
        <w:rPr>
          <w:sz w:val="24"/>
          <w:szCs w:val="24"/>
        </w:rPr>
        <w:t xml:space="preserve"> присоединять). Как правило, аффилиа</w:t>
      </w:r>
      <w:r w:rsidR="009E4D6F" w:rsidRPr="0054685E">
        <w:rPr>
          <w:sz w:val="24"/>
          <w:szCs w:val="24"/>
        </w:rPr>
        <w:t xml:space="preserve">ция проявляется в необходимости или </w:t>
      </w:r>
      <w:r w:rsidRPr="0054685E">
        <w:rPr>
          <w:sz w:val="24"/>
          <w:szCs w:val="24"/>
        </w:rPr>
        <w:t>желании контакта с другими людьми для устранения дискомфорта, связанного с одиночеством или тревогой</w:t>
      </w:r>
      <w:r w:rsidRPr="0054685E">
        <w:rPr>
          <w:rStyle w:val="ac"/>
          <w:sz w:val="24"/>
          <w:szCs w:val="24"/>
        </w:rPr>
        <w:footnoteReference w:id="3"/>
      </w:r>
      <w:r w:rsidRPr="0054685E">
        <w:rPr>
          <w:sz w:val="24"/>
          <w:szCs w:val="24"/>
        </w:rPr>
        <w:t>.</w:t>
      </w:r>
    </w:p>
    <w:p w:rsidR="00DF4536" w:rsidRPr="000E2C59" w:rsidRDefault="00DF4536" w:rsidP="000E2C59">
      <w:pPr>
        <w:pStyle w:val="Paragraph"/>
        <w:spacing w:after="0" w:line="360" w:lineRule="auto"/>
        <w:rPr>
          <w:sz w:val="24"/>
          <w:szCs w:val="24"/>
        </w:rPr>
      </w:pPr>
      <w:r w:rsidRPr="000E2C59">
        <w:rPr>
          <w:sz w:val="24"/>
          <w:szCs w:val="24"/>
        </w:rPr>
        <w:t>Исследователи выделяют несколько видов потребности в общении</w:t>
      </w:r>
      <w:r w:rsidRPr="000E2C59">
        <w:rPr>
          <w:rStyle w:val="ac"/>
          <w:sz w:val="24"/>
          <w:szCs w:val="24"/>
        </w:rPr>
        <w:footnoteReference w:id="4"/>
      </w:r>
      <w:r w:rsidR="00FC4843">
        <w:rPr>
          <w:sz w:val="24"/>
          <w:szCs w:val="24"/>
        </w:rPr>
        <w:t>:</w:t>
      </w:r>
    </w:p>
    <w:p w:rsidR="00DF4536" w:rsidRPr="00FC4843" w:rsidRDefault="00FC4843" w:rsidP="000E2C59">
      <w:pPr>
        <w:pStyle w:val="Paragraph"/>
        <w:spacing w:after="0" w:line="360" w:lineRule="auto"/>
        <w:rPr>
          <w:sz w:val="24"/>
          <w:szCs w:val="24"/>
        </w:rPr>
      </w:pPr>
      <w:r>
        <w:rPr>
          <w:sz w:val="24"/>
          <w:szCs w:val="24"/>
        </w:rPr>
        <w:t xml:space="preserve">• </w:t>
      </w:r>
      <w:r w:rsidRPr="00FC4843">
        <w:rPr>
          <w:i/>
          <w:sz w:val="24"/>
          <w:szCs w:val="24"/>
        </w:rPr>
        <w:t>п</w:t>
      </w:r>
      <w:r w:rsidR="00DF4536" w:rsidRPr="00FC4843">
        <w:rPr>
          <w:i/>
          <w:sz w:val="24"/>
          <w:szCs w:val="24"/>
        </w:rPr>
        <w:t>отребность быть индивидуальностью, личностью</w:t>
      </w:r>
      <w:r w:rsidRPr="00FC4843">
        <w:rPr>
          <w:sz w:val="24"/>
          <w:szCs w:val="24"/>
        </w:rPr>
        <w:t xml:space="preserve"> </w:t>
      </w:r>
      <w:r w:rsidRPr="00FC4843">
        <w:rPr>
          <w:i/>
          <w:sz w:val="24"/>
          <w:szCs w:val="24"/>
        </w:rPr>
        <w:t>—</w:t>
      </w:r>
      <w:r w:rsidRPr="00FC4843">
        <w:rPr>
          <w:sz w:val="24"/>
          <w:szCs w:val="24"/>
        </w:rPr>
        <w:t xml:space="preserve"> </w:t>
      </w:r>
      <w:r w:rsidR="00B82119">
        <w:rPr>
          <w:sz w:val="24"/>
          <w:szCs w:val="24"/>
        </w:rPr>
        <w:t xml:space="preserve">при этом </w:t>
      </w:r>
      <w:r w:rsidR="00DF4536" w:rsidRPr="00FC4843">
        <w:rPr>
          <w:sz w:val="24"/>
          <w:szCs w:val="24"/>
        </w:rPr>
        <w:t>формируются особые взаимоотношения, при которых человек, общаясь, как</w:t>
      </w:r>
      <w:r w:rsidR="00AF7FAB" w:rsidRPr="00FC4843">
        <w:rPr>
          <w:sz w:val="24"/>
          <w:szCs w:val="24"/>
        </w:rPr>
        <w:t xml:space="preserve"> бы </w:t>
      </w:r>
      <w:r w:rsidR="00DF4536" w:rsidRPr="00FC4843">
        <w:rPr>
          <w:sz w:val="24"/>
          <w:szCs w:val="24"/>
        </w:rPr>
        <w:t>«читает» на лице, в интонации речи, поведении и действии другого человека признание своей уникальности и неповторимости. Если данная потребность не достаточно удовлетворяется, человек испытывает тревогу, может б</w:t>
      </w:r>
      <w:r w:rsidRPr="00FC4843">
        <w:rPr>
          <w:sz w:val="24"/>
          <w:szCs w:val="24"/>
        </w:rPr>
        <w:t>ыть подозрительным и мнительным;</w:t>
      </w:r>
    </w:p>
    <w:p w:rsidR="00DF4536" w:rsidRPr="00FC4843" w:rsidRDefault="00FC4843" w:rsidP="000E2C59">
      <w:pPr>
        <w:pStyle w:val="Paragraph"/>
        <w:spacing w:after="0" w:line="360" w:lineRule="auto"/>
        <w:rPr>
          <w:sz w:val="24"/>
          <w:szCs w:val="24"/>
        </w:rPr>
      </w:pPr>
      <w:r>
        <w:rPr>
          <w:sz w:val="24"/>
          <w:szCs w:val="24"/>
        </w:rPr>
        <w:t xml:space="preserve">• </w:t>
      </w:r>
      <w:r>
        <w:rPr>
          <w:i/>
          <w:sz w:val="24"/>
          <w:szCs w:val="24"/>
        </w:rPr>
        <w:t>п</w:t>
      </w:r>
      <w:r w:rsidR="00DF4536" w:rsidRPr="00FC4843">
        <w:rPr>
          <w:i/>
          <w:sz w:val="24"/>
          <w:szCs w:val="24"/>
        </w:rPr>
        <w:t>отребность в престиже и признании</w:t>
      </w:r>
      <w:r>
        <w:rPr>
          <w:i/>
          <w:sz w:val="24"/>
          <w:szCs w:val="24"/>
        </w:rPr>
        <w:t xml:space="preserve"> —</w:t>
      </w:r>
      <w:r w:rsidR="00AF7FAB" w:rsidRPr="00FC4843">
        <w:rPr>
          <w:sz w:val="24"/>
          <w:szCs w:val="24"/>
        </w:rPr>
        <w:t xml:space="preserve"> </w:t>
      </w:r>
      <w:r w:rsidR="00B82119">
        <w:rPr>
          <w:sz w:val="24"/>
          <w:szCs w:val="24"/>
        </w:rPr>
        <w:t xml:space="preserve">когда </w:t>
      </w:r>
      <w:r w:rsidR="00DF4536" w:rsidRPr="00FC4843">
        <w:rPr>
          <w:sz w:val="24"/>
          <w:szCs w:val="24"/>
        </w:rPr>
        <w:t>важно получить признание каких-то своих личностных качеств, ус</w:t>
      </w:r>
      <w:r w:rsidR="00D103BA" w:rsidRPr="00FC4843">
        <w:rPr>
          <w:sz w:val="24"/>
          <w:szCs w:val="24"/>
        </w:rPr>
        <w:t xml:space="preserve">лышать восхищение или получить </w:t>
      </w:r>
      <w:r w:rsidR="00DF4536" w:rsidRPr="00FC4843">
        <w:rPr>
          <w:sz w:val="24"/>
          <w:szCs w:val="24"/>
        </w:rPr>
        <w:t>положительные оценки окружающих. В противном случае возникает агр</w:t>
      </w:r>
      <w:r>
        <w:rPr>
          <w:sz w:val="24"/>
          <w:szCs w:val="24"/>
        </w:rPr>
        <w:t>ессия и наступает разочарование;</w:t>
      </w:r>
    </w:p>
    <w:p w:rsidR="00DF4536" w:rsidRPr="00FC4843" w:rsidRDefault="00FC4843" w:rsidP="000E2C59">
      <w:pPr>
        <w:pStyle w:val="Paragraph"/>
        <w:spacing w:after="0" w:line="360" w:lineRule="auto"/>
        <w:rPr>
          <w:sz w:val="24"/>
          <w:szCs w:val="24"/>
        </w:rPr>
      </w:pPr>
      <w:r>
        <w:rPr>
          <w:sz w:val="24"/>
          <w:szCs w:val="24"/>
        </w:rPr>
        <w:t xml:space="preserve">• </w:t>
      </w:r>
      <w:r>
        <w:rPr>
          <w:i/>
          <w:sz w:val="24"/>
          <w:szCs w:val="24"/>
        </w:rPr>
        <w:t>п</w:t>
      </w:r>
      <w:r w:rsidR="00DF4536" w:rsidRPr="00FC4843">
        <w:rPr>
          <w:i/>
          <w:sz w:val="24"/>
          <w:szCs w:val="24"/>
        </w:rPr>
        <w:t>отребность в доминировании и власти</w:t>
      </w:r>
      <w:r>
        <w:rPr>
          <w:i/>
          <w:sz w:val="24"/>
          <w:szCs w:val="24"/>
        </w:rPr>
        <w:t xml:space="preserve"> —</w:t>
      </w:r>
      <w:r>
        <w:rPr>
          <w:sz w:val="24"/>
          <w:szCs w:val="24"/>
        </w:rPr>
        <w:t xml:space="preserve"> д</w:t>
      </w:r>
      <w:r w:rsidR="00DF4536" w:rsidRPr="00FC4843">
        <w:rPr>
          <w:sz w:val="24"/>
          <w:szCs w:val="24"/>
        </w:rPr>
        <w:t>анное стремление воздействует на образ мыслей, поведение, вкусы и привычки окружающих</w:t>
      </w:r>
      <w:r w:rsidR="00B82119">
        <w:rPr>
          <w:sz w:val="24"/>
          <w:szCs w:val="24"/>
        </w:rPr>
        <w:t xml:space="preserve">; </w:t>
      </w:r>
      <w:r w:rsidR="00DF4536" w:rsidRPr="00FC4843">
        <w:rPr>
          <w:sz w:val="24"/>
          <w:szCs w:val="24"/>
        </w:rPr>
        <w:t xml:space="preserve">происходит изменение поведения человека или ситуации взаимодействия в целом (например, продуктивность возможна при условии, что один </w:t>
      </w:r>
      <w:r>
        <w:rPr>
          <w:sz w:val="24"/>
          <w:szCs w:val="24"/>
        </w:rPr>
        <w:t>доминирует, второй подчиняется);</w:t>
      </w:r>
    </w:p>
    <w:p w:rsidR="00DF4536" w:rsidRPr="00FC4843" w:rsidRDefault="00FC4843" w:rsidP="000E2C59">
      <w:pPr>
        <w:pStyle w:val="Paragraph"/>
        <w:spacing w:after="0" w:line="360" w:lineRule="auto"/>
        <w:rPr>
          <w:sz w:val="24"/>
          <w:szCs w:val="24"/>
        </w:rPr>
      </w:pPr>
      <w:r>
        <w:rPr>
          <w:sz w:val="24"/>
          <w:szCs w:val="24"/>
        </w:rPr>
        <w:t xml:space="preserve">• </w:t>
      </w:r>
      <w:r>
        <w:rPr>
          <w:i/>
          <w:sz w:val="24"/>
          <w:szCs w:val="24"/>
        </w:rPr>
        <w:t>п</w:t>
      </w:r>
      <w:r w:rsidR="00DF4536" w:rsidRPr="00FC4843">
        <w:rPr>
          <w:i/>
          <w:sz w:val="24"/>
          <w:szCs w:val="24"/>
        </w:rPr>
        <w:t>отребность в покровительстве или заботе о другом</w:t>
      </w:r>
      <w:r w:rsidR="00B82119">
        <w:rPr>
          <w:sz w:val="24"/>
          <w:szCs w:val="24"/>
        </w:rPr>
        <w:t xml:space="preserve"> —</w:t>
      </w:r>
      <w:r w:rsidR="00AF7FAB" w:rsidRPr="00FC4843">
        <w:rPr>
          <w:sz w:val="24"/>
          <w:szCs w:val="24"/>
        </w:rPr>
        <w:t xml:space="preserve"> </w:t>
      </w:r>
      <w:r w:rsidR="00DF4536" w:rsidRPr="00FC4843">
        <w:rPr>
          <w:sz w:val="24"/>
          <w:szCs w:val="24"/>
        </w:rPr>
        <w:t>испытываем удовлетворение, когда в чем-то помогаем другим людям. Впоследствии данная потребность может перераст</w:t>
      </w:r>
      <w:r w:rsidR="00B82119">
        <w:rPr>
          <w:sz w:val="24"/>
          <w:szCs w:val="24"/>
        </w:rPr>
        <w:t>и в альтруизм или человеколюбие;</w:t>
      </w:r>
    </w:p>
    <w:p w:rsidR="00DF4536" w:rsidRPr="000E2C59" w:rsidRDefault="00FC4843" w:rsidP="000E2C59">
      <w:pPr>
        <w:pStyle w:val="Paragraph"/>
        <w:spacing w:after="0" w:line="360" w:lineRule="auto"/>
        <w:rPr>
          <w:sz w:val="24"/>
          <w:szCs w:val="24"/>
        </w:rPr>
      </w:pPr>
      <w:r>
        <w:rPr>
          <w:sz w:val="24"/>
          <w:szCs w:val="24"/>
        </w:rPr>
        <w:t xml:space="preserve">• </w:t>
      </w:r>
      <w:r>
        <w:rPr>
          <w:i/>
          <w:sz w:val="24"/>
          <w:szCs w:val="24"/>
        </w:rPr>
        <w:t>п</w:t>
      </w:r>
      <w:r w:rsidR="00DF4536" w:rsidRPr="00FC4843">
        <w:rPr>
          <w:i/>
          <w:sz w:val="24"/>
          <w:szCs w:val="24"/>
        </w:rPr>
        <w:t>отребность в помощи</w:t>
      </w:r>
      <w:r w:rsidR="00B82119">
        <w:rPr>
          <w:sz w:val="24"/>
          <w:szCs w:val="24"/>
        </w:rPr>
        <w:t xml:space="preserve"> —</w:t>
      </w:r>
      <w:r w:rsidR="00AF7FAB" w:rsidRPr="00FC4843">
        <w:rPr>
          <w:sz w:val="24"/>
          <w:szCs w:val="24"/>
        </w:rPr>
        <w:t xml:space="preserve"> </w:t>
      </w:r>
      <w:r w:rsidR="00B82119">
        <w:rPr>
          <w:sz w:val="24"/>
          <w:szCs w:val="24"/>
        </w:rPr>
        <w:t>д</w:t>
      </w:r>
      <w:r w:rsidR="00DF4536" w:rsidRPr="00FC4843">
        <w:rPr>
          <w:sz w:val="24"/>
          <w:szCs w:val="24"/>
        </w:rPr>
        <w:t>анная потребность, наоборот, удовлетворя</w:t>
      </w:r>
      <w:r w:rsidR="00B647B9">
        <w:rPr>
          <w:sz w:val="24"/>
          <w:szCs w:val="24"/>
        </w:rPr>
        <w:t>ется, когда нам кто-то помогает</w:t>
      </w:r>
      <w:r w:rsidR="00DF4536" w:rsidRPr="00FC4843">
        <w:rPr>
          <w:sz w:val="24"/>
          <w:szCs w:val="24"/>
        </w:rPr>
        <w:t xml:space="preserve"> и нам эта помощь нужна. Наш отказ в принятии помощи может быть </w:t>
      </w:r>
      <w:r w:rsidR="00DF4536" w:rsidRPr="00FC4843">
        <w:rPr>
          <w:sz w:val="24"/>
          <w:szCs w:val="24"/>
        </w:rPr>
        <w:lastRenderedPageBreak/>
        <w:t>воспринят как необоснованная независимость и гордость или как завышенная самооценка, заносчивость.</w:t>
      </w:r>
    </w:p>
    <w:p w:rsidR="00DF4536" w:rsidRPr="000E2C59" w:rsidRDefault="00DF4536" w:rsidP="000E2C59">
      <w:pPr>
        <w:pStyle w:val="Paragraph"/>
        <w:spacing w:after="0" w:line="360" w:lineRule="auto"/>
        <w:rPr>
          <w:sz w:val="24"/>
          <w:szCs w:val="24"/>
        </w:rPr>
      </w:pPr>
      <w:r w:rsidRPr="000E2C59">
        <w:rPr>
          <w:sz w:val="24"/>
          <w:szCs w:val="24"/>
        </w:rPr>
        <w:t>Другой термин, который стоит отметить</w:t>
      </w:r>
      <w:r w:rsidR="009E4D6F" w:rsidRPr="000E2C59">
        <w:rPr>
          <w:sz w:val="24"/>
          <w:szCs w:val="24"/>
        </w:rPr>
        <w:t>,</w:t>
      </w:r>
      <w:r w:rsidR="00B647B9">
        <w:rPr>
          <w:sz w:val="24"/>
          <w:szCs w:val="24"/>
        </w:rPr>
        <w:t> —</w:t>
      </w:r>
      <w:r w:rsidRPr="000E2C59">
        <w:rPr>
          <w:sz w:val="24"/>
          <w:szCs w:val="24"/>
        </w:rPr>
        <w:t xml:space="preserve"> </w:t>
      </w:r>
      <w:r w:rsidR="00B647B9">
        <w:rPr>
          <w:i/>
          <w:sz w:val="24"/>
          <w:szCs w:val="24"/>
        </w:rPr>
        <w:t>«ф</w:t>
      </w:r>
      <w:r w:rsidRPr="000E2C59">
        <w:rPr>
          <w:i/>
          <w:sz w:val="24"/>
          <w:szCs w:val="24"/>
        </w:rPr>
        <w:t>рустрация</w:t>
      </w:r>
      <w:r w:rsidR="00B647B9">
        <w:rPr>
          <w:i/>
          <w:sz w:val="24"/>
          <w:szCs w:val="24"/>
        </w:rPr>
        <w:t>»</w:t>
      </w:r>
      <w:r w:rsidRPr="000E2C59">
        <w:rPr>
          <w:i/>
          <w:sz w:val="24"/>
          <w:szCs w:val="24"/>
        </w:rPr>
        <w:t xml:space="preserve"> </w:t>
      </w:r>
      <w:r w:rsidRPr="000E2C59">
        <w:rPr>
          <w:sz w:val="24"/>
          <w:szCs w:val="24"/>
        </w:rPr>
        <w:t>(ла</w:t>
      </w:r>
      <w:r w:rsidR="00AF7FAB" w:rsidRPr="000E2C59">
        <w:rPr>
          <w:sz w:val="24"/>
          <w:szCs w:val="24"/>
        </w:rPr>
        <w:t xml:space="preserve">т. </w:t>
      </w:r>
      <w:r w:rsidR="00AF7FAB" w:rsidRPr="00B647B9">
        <w:rPr>
          <w:sz w:val="24"/>
          <w:szCs w:val="24"/>
          <w:lang w:val="en-US"/>
        </w:rPr>
        <w:t>f</w:t>
      </w:r>
      <w:r w:rsidRPr="00B647B9">
        <w:rPr>
          <w:sz w:val="24"/>
          <w:szCs w:val="24"/>
          <w:lang w:val="en-US"/>
        </w:rPr>
        <w:t>rustrati</w:t>
      </w:r>
      <w:r w:rsidR="00AF7FAB" w:rsidRPr="00B647B9">
        <w:rPr>
          <w:sz w:val="24"/>
          <w:szCs w:val="24"/>
          <w:lang w:val="en-US"/>
        </w:rPr>
        <w:t>o</w:t>
      </w:r>
      <w:r w:rsidR="00AF7FAB" w:rsidRPr="000E2C59">
        <w:rPr>
          <w:sz w:val="24"/>
          <w:szCs w:val="24"/>
          <w:lang w:val="en-US"/>
        </w:rPr>
        <w:t> </w:t>
      </w:r>
      <w:r w:rsidR="00AF7FAB" w:rsidRPr="000E2C59">
        <w:rPr>
          <w:sz w:val="24"/>
          <w:szCs w:val="24"/>
        </w:rPr>
        <w:t>—</w:t>
      </w:r>
      <w:r w:rsidRPr="000E2C59">
        <w:rPr>
          <w:sz w:val="24"/>
          <w:szCs w:val="24"/>
        </w:rPr>
        <w:t xml:space="preserve"> тщетное ожидание, обман)</w:t>
      </w:r>
      <w:r w:rsidRPr="000E2C59">
        <w:rPr>
          <w:i/>
          <w:sz w:val="24"/>
          <w:szCs w:val="24"/>
        </w:rPr>
        <w:t xml:space="preserve">. </w:t>
      </w:r>
      <w:r w:rsidRPr="000E2C59">
        <w:rPr>
          <w:sz w:val="24"/>
          <w:szCs w:val="24"/>
        </w:rPr>
        <w:t>Именно невозможность удовлетворения важных потребностей (принятие, уважение, доверие, помощь и пр.), постоянно повторяющаяся, приводит к глубоким нарушениям, провоцирующим стойкие психическое изменения</w:t>
      </w:r>
      <w:r w:rsidR="00D103BA" w:rsidRPr="000E2C59">
        <w:rPr>
          <w:sz w:val="24"/>
          <w:szCs w:val="24"/>
        </w:rPr>
        <w:t>, н</w:t>
      </w:r>
      <w:r w:rsidRPr="000E2C59">
        <w:rPr>
          <w:sz w:val="24"/>
          <w:szCs w:val="24"/>
        </w:rPr>
        <w:t xml:space="preserve">апример состояние тревоги, досады, общей </w:t>
      </w:r>
      <w:r w:rsidRPr="00B647B9">
        <w:rPr>
          <w:sz w:val="24"/>
          <w:szCs w:val="24"/>
        </w:rPr>
        <w:t>напряженности</w:t>
      </w:r>
      <w:r w:rsidRPr="00B647B9">
        <w:rPr>
          <w:rStyle w:val="ac"/>
          <w:sz w:val="24"/>
          <w:szCs w:val="24"/>
        </w:rPr>
        <w:footnoteReference w:id="5"/>
      </w:r>
      <w:r w:rsidRPr="00B647B9">
        <w:rPr>
          <w:sz w:val="24"/>
          <w:szCs w:val="24"/>
        </w:rPr>
        <w:t>. Не</w:t>
      </w:r>
      <w:r w:rsidRPr="000E2C59">
        <w:rPr>
          <w:sz w:val="24"/>
          <w:szCs w:val="24"/>
        </w:rPr>
        <w:t>трудно догадаться, что фрустрация крайне негативно сказывается на самооценке человека, его мотивации</w:t>
      </w:r>
      <w:r w:rsidR="00D103BA" w:rsidRPr="000E2C59">
        <w:rPr>
          <w:sz w:val="24"/>
          <w:szCs w:val="24"/>
        </w:rPr>
        <w:t>,</w:t>
      </w:r>
      <w:r w:rsidRPr="000E2C59">
        <w:rPr>
          <w:sz w:val="24"/>
          <w:szCs w:val="24"/>
        </w:rPr>
        <w:t xml:space="preserve"> желании</w:t>
      </w:r>
      <w:r w:rsidR="00D103BA" w:rsidRPr="000E2C59">
        <w:rPr>
          <w:sz w:val="24"/>
          <w:szCs w:val="24"/>
        </w:rPr>
        <w:t xml:space="preserve">, </w:t>
      </w:r>
      <w:r w:rsidRPr="000E2C59">
        <w:rPr>
          <w:sz w:val="24"/>
          <w:szCs w:val="24"/>
        </w:rPr>
        <w:t>способности что-либо представлять окружающим.</w:t>
      </w:r>
    </w:p>
    <w:p w:rsidR="00A112D7" w:rsidRDefault="00A112D7" w:rsidP="000E2C59">
      <w:pPr>
        <w:pStyle w:val="Paragraph"/>
        <w:spacing w:after="0" w:line="360" w:lineRule="auto"/>
        <w:rPr>
          <w:rFonts w:eastAsiaTheme="minorHAnsi"/>
          <w:sz w:val="24"/>
          <w:szCs w:val="24"/>
        </w:rPr>
      </w:pPr>
      <w:r w:rsidRPr="000E2C59">
        <w:rPr>
          <w:rFonts w:eastAsiaTheme="minorHAnsi"/>
          <w:sz w:val="24"/>
          <w:szCs w:val="24"/>
        </w:rPr>
        <w:t xml:space="preserve">В большинстве случаев каждый из нас понимает свою успешность или неуспешность в определенных социальных ситуациях взаимодействия. </w:t>
      </w:r>
      <w:r>
        <w:rPr>
          <w:rFonts w:eastAsiaTheme="minorHAnsi"/>
          <w:sz w:val="24"/>
          <w:szCs w:val="24"/>
        </w:rPr>
        <w:t>Поэтому, р</w:t>
      </w:r>
      <w:r w:rsidR="00DF4536" w:rsidRPr="000E2C59">
        <w:rPr>
          <w:sz w:val="24"/>
          <w:szCs w:val="24"/>
        </w:rPr>
        <w:t xml:space="preserve">ассматривая проблематику потребности в общении, многие практики выделяют так </w:t>
      </w:r>
      <w:r w:rsidR="00DF4536" w:rsidRPr="00B647B9">
        <w:rPr>
          <w:sz w:val="24"/>
          <w:szCs w:val="24"/>
        </w:rPr>
        <w:t xml:space="preserve">называемую </w:t>
      </w:r>
      <w:r w:rsidR="00DF4536" w:rsidRPr="00B647B9">
        <w:rPr>
          <w:i/>
          <w:sz w:val="24"/>
          <w:szCs w:val="24"/>
        </w:rPr>
        <w:t>социальную успешность</w:t>
      </w:r>
      <w:r w:rsidR="00DF4536" w:rsidRPr="00B647B9">
        <w:rPr>
          <w:sz w:val="24"/>
          <w:szCs w:val="24"/>
        </w:rPr>
        <w:t>.</w:t>
      </w:r>
      <w:r w:rsidR="00DF4536" w:rsidRPr="00A112D7">
        <w:rPr>
          <w:sz w:val="24"/>
          <w:szCs w:val="24"/>
        </w:rPr>
        <w:t xml:space="preserve"> </w:t>
      </w:r>
      <w:r>
        <w:rPr>
          <w:sz w:val="24"/>
          <w:szCs w:val="24"/>
        </w:rPr>
        <w:t>То есть п</w:t>
      </w:r>
      <w:r w:rsidR="00DF4536" w:rsidRPr="000E2C59">
        <w:rPr>
          <w:sz w:val="24"/>
          <w:szCs w:val="24"/>
        </w:rPr>
        <w:t>еречисленные выше потребности в принятии, признании, самовыражении и</w:t>
      </w:r>
      <w:r w:rsidR="00AF7FAB" w:rsidRPr="000E2C59">
        <w:rPr>
          <w:sz w:val="24"/>
          <w:szCs w:val="24"/>
        </w:rPr>
        <w:t xml:space="preserve"> </w:t>
      </w:r>
      <w:r>
        <w:rPr>
          <w:sz w:val="24"/>
          <w:szCs w:val="24"/>
        </w:rPr>
        <w:t>т. </w:t>
      </w:r>
      <w:r w:rsidR="00AF7FAB" w:rsidRPr="000E2C59">
        <w:rPr>
          <w:sz w:val="24"/>
          <w:szCs w:val="24"/>
        </w:rPr>
        <w:t xml:space="preserve">д. </w:t>
      </w:r>
      <w:r w:rsidR="00AF7FAB" w:rsidRPr="000E2C59">
        <w:rPr>
          <w:rFonts w:eastAsiaTheme="minorHAnsi"/>
          <w:sz w:val="24"/>
          <w:szCs w:val="24"/>
        </w:rPr>
        <w:t>п</w:t>
      </w:r>
      <w:r w:rsidR="00DF4536" w:rsidRPr="000E2C59">
        <w:rPr>
          <w:rFonts w:eastAsiaTheme="minorHAnsi"/>
          <w:sz w:val="24"/>
          <w:szCs w:val="24"/>
        </w:rPr>
        <w:t xml:space="preserve">редопределяют важность формирования благоприятного впечатления о себе, что </w:t>
      </w:r>
      <w:r>
        <w:rPr>
          <w:rFonts w:eastAsiaTheme="minorHAnsi"/>
          <w:sz w:val="24"/>
          <w:szCs w:val="24"/>
        </w:rPr>
        <w:t xml:space="preserve">и </w:t>
      </w:r>
      <w:r w:rsidR="00DF4536" w:rsidRPr="000E2C59">
        <w:rPr>
          <w:rFonts w:eastAsiaTheme="minorHAnsi"/>
          <w:sz w:val="24"/>
          <w:szCs w:val="24"/>
        </w:rPr>
        <w:t xml:space="preserve">выражается в социальной успешности. Факт социальной успешности может отражаться как на нашем настроении и поведении, так и на самочувствии в целом (в случае глубокого переживания). </w:t>
      </w:r>
    </w:p>
    <w:p w:rsidR="00DF4536" w:rsidRDefault="00DF4536" w:rsidP="000E2C59">
      <w:pPr>
        <w:pStyle w:val="Paragraph"/>
        <w:spacing w:after="0" w:line="360" w:lineRule="auto"/>
        <w:rPr>
          <w:rFonts w:eastAsiaTheme="minorHAnsi"/>
          <w:sz w:val="24"/>
          <w:szCs w:val="24"/>
          <w:lang w:val="en-US"/>
        </w:rPr>
      </w:pPr>
      <w:r w:rsidRPr="000E2C59">
        <w:rPr>
          <w:rFonts w:eastAsiaTheme="minorHAnsi"/>
          <w:sz w:val="24"/>
          <w:szCs w:val="24"/>
        </w:rPr>
        <w:t>Социальная успешность для каждого из нас своя, она субъективна. Очень важно постараться зафиксировать для себя это состояние эмоционального подъема (сказывается на самооценке и уверенности в себе) и затем осознанно повторять данное поведение или стратегию своей деятельности (например, манеру выступления с докладом или презентацией).</w:t>
      </w:r>
    </w:p>
    <w:p w:rsidR="00D4007C" w:rsidRPr="007A770B" w:rsidRDefault="00D4007C" w:rsidP="000E2C59">
      <w:pPr>
        <w:pStyle w:val="Paragraph"/>
        <w:spacing w:after="0" w:line="360" w:lineRule="auto"/>
        <w:rPr>
          <w:rFonts w:eastAsiaTheme="minorHAnsi"/>
          <w:color w:val="FF0000"/>
          <w:sz w:val="24"/>
          <w:szCs w:val="24"/>
        </w:rPr>
      </w:pPr>
      <w:r>
        <w:rPr>
          <w:rFonts w:eastAsiaTheme="minorHAnsi"/>
          <w:color w:val="FF0000"/>
          <w:sz w:val="24"/>
          <w:szCs w:val="24"/>
        </w:rPr>
        <w:t xml:space="preserve">Сказанное выше позволяет нам проследить некую связь между </w:t>
      </w:r>
      <w:r w:rsidR="008B358B">
        <w:rPr>
          <w:rFonts w:eastAsiaTheme="minorHAnsi"/>
          <w:color w:val="FF0000"/>
          <w:sz w:val="24"/>
          <w:szCs w:val="24"/>
        </w:rPr>
        <w:t>описанны</w:t>
      </w:r>
      <w:r w:rsidR="00F71315">
        <w:rPr>
          <w:rFonts w:eastAsiaTheme="minorHAnsi"/>
          <w:color w:val="FF0000"/>
          <w:sz w:val="24"/>
          <w:szCs w:val="24"/>
        </w:rPr>
        <w:t>м</w:t>
      </w:r>
      <w:r w:rsidR="008B358B">
        <w:rPr>
          <w:rFonts w:eastAsiaTheme="minorHAnsi"/>
          <w:color w:val="FF0000"/>
          <w:sz w:val="24"/>
          <w:szCs w:val="24"/>
        </w:rPr>
        <w:t xml:space="preserve">и феноменами и </w:t>
      </w:r>
      <w:r>
        <w:rPr>
          <w:rFonts w:eastAsiaTheme="minorHAnsi"/>
          <w:color w:val="FF0000"/>
          <w:sz w:val="24"/>
          <w:szCs w:val="24"/>
        </w:rPr>
        <w:t xml:space="preserve">состояниями человека. Так, наша исходная потребность в общении (ее виды: </w:t>
      </w:r>
      <w:r w:rsidRPr="00D4007C">
        <w:rPr>
          <w:color w:val="FF0000"/>
          <w:sz w:val="24"/>
          <w:szCs w:val="24"/>
        </w:rPr>
        <w:t>(принятие, уважение, доверие, помощь и пр.</w:t>
      </w:r>
      <w:r>
        <w:rPr>
          <w:rFonts w:eastAsiaTheme="minorHAnsi"/>
          <w:color w:val="FF0000"/>
          <w:sz w:val="24"/>
          <w:szCs w:val="24"/>
        </w:rPr>
        <w:t>)</w:t>
      </w:r>
      <w:r w:rsidR="007A770B">
        <w:rPr>
          <w:rFonts w:eastAsiaTheme="minorHAnsi"/>
          <w:color w:val="FF0000"/>
          <w:sz w:val="24"/>
          <w:szCs w:val="24"/>
        </w:rPr>
        <w:t xml:space="preserve">, также </w:t>
      </w:r>
      <w:r w:rsidR="007A770B">
        <w:rPr>
          <w:color w:val="FF0000"/>
          <w:sz w:val="24"/>
          <w:szCs w:val="24"/>
        </w:rPr>
        <w:t xml:space="preserve">определенная выраженность </w:t>
      </w:r>
      <w:r w:rsidR="007A770B">
        <w:rPr>
          <w:rFonts w:eastAsiaTheme="minorHAnsi"/>
          <w:color w:val="FF0000"/>
          <w:sz w:val="24"/>
          <w:szCs w:val="24"/>
        </w:rPr>
        <w:t xml:space="preserve">у человека </w:t>
      </w:r>
      <w:r w:rsidR="007A770B" w:rsidRPr="007A770B">
        <w:rPr>
          <w:color w:val="FF0000"/>
          <w:sz w:val="24"/>
          <w:szCs w:val="24"/>
        </w:rPr>
        <w:t>аффилиации</w:t>
      </w:r>
      <w:r w:rsidR="007A770B">
        <w:rPr>
          <w:color w:val="FF0000"/>
          <w:sz w:val="24"/>
          <w:szCs w:val="24"/>
        </w:rPr>
        <w:t xml:space="preserve"> и состояния фрустрации напрямую отражаются на самопрезентации личности. При этом важно говорить не только о техниках и выбранных стратегиях самопрезентации личности, но и о качественной ее стороне, то есть самой способности к самопрезентации. И как результат мы получаем определенный отзыв о себе у окружающих, что впоследствии и переживается нами как состояние социальной успешности или неудачи.  </w:t>
      </w:r>
    </w:p>
    <w:p w:rsidR="00D4007C" w:rsidRPr="00D4007C" w:rsidRDefault="00D4007C" w:rsidP="000E2C59">
      <w:pPr>
        <w:pStyle w:val="Paragraph"/>
        <w:spacing w:after="0" w:line="360" w:lineRule="auto"/>
        <w:rPr>
          <w:rFonts w:eastAsiaTheme="minorHAnsi"/>
          <w:color w:val="FF0000"/>
          <w:sz w:val="24"/>
          <w:szCs w:val="24"/>
        </w:rPr>
      </w:pPr>
    </w:p>
    <w:p w:rsidR="00DF4536" w:rsidRPr="000E2C59" w:rsidRDefault="00DF4536" w:rsidP="00B9235F">
      <w:pPr>
        <w:pStyle w:val="Header3"/>
      </w:pPr>
      <w:r w:rsidRPr="000E2C59">
        <w:t>Учебн</w:t>
      </w:r>
      <w:r w:rsidR="00B9235F">
        <w:t>ые</w:t>
      </w:r>
      <w:r w:rsidRPr="000E2C59">
        <w:t xml:space="preserve"> задани</w:t>
      </w:r>
      <w:r w:rsidR="00B9235F">
        <w:t>я</w:t>
      </w:r>
      <w:r w:rsidR="00CD25C1" w:rsidRPr="000E2C59">
        <w:t xml:space="preserve"> на выявление потребности в общении</w:t>
      </w:r>
    </w:p>
    <w:p w:rsidR="00AF7FAB" w:rsidRPr="00B9235F" w:rsidRDefault="008551ED" w:rsidP="000E2C59">
      <w:pPr>
        <w:pStyle w:val="Paragraph"/>
        <w:spacing w:after="0" w:line="360" w:lineRule="auto"/>
        <w:rPr>
          <w:rFonts w:eastAsiaTheme="minorHAnsi"/>
          <w:sz w:val="24"/>
          <w:szCs w:val="24"/>
        </w:rPr>
      </w:pPr>
      <w:r w:rsidRPr="00B9235F">
        <w:rPr>
          <w:rFonts w:eastAsiaTheme="minorHAnsi"/>
          <w:sz w:val="24"/>
          <w:szCs w:val="24"/>
        </w:rPr>
        <w:lastRenderedPageBreak/>
        <w:t>Данн</w:t>
      </w:r>
      <w:r w:rsidR="00B9235F">
        <w:rPr>
          <w:rFonts w:eastAsiaTheme="minorHAnsi"/>
          <w:sz w:val="24"/>
          <w:szCs w:val="24"/>
        </w:rPr>
        <w:t>ые</w:t>
      </w:r>
      <w:r w:rsidRPr="00B9235F">
        <w:rPr>
          <w:rFonts w:eastAsiaTheme="minorHAnsi"/>
          <w:sz w:val="24"/>
          <w:szCs w:val="24"/>
        </w:rPr>
        <w:t xml:space="preserve"> учебн</w:t>
      </w:r>
      <w:r w:rsidR="00B9235F">
        <w:rPr>
          <w:rFonts w:eastAsiaTheme="minorHAnsi"/>
          <w:sz w:val="24"/>
          <w:szCs w:val="24"/>
        </w:rPr>
        <w:t>ые</w:t>
      </w:r>
      <w:r w:rsidRPr="00B9235F">
        <w:rPr>
          <w:rFonts w:eastAsiaTheme="minorHAnsi"/>
          <w:sz w:val="24"/>
          <w:szCs w:val="24"/>
        </w:rPr>
        <w:t xml:space="preserve"> задани</w:t>
      </w:r>
      <w:r w:rsidR="00B9235F">
        <w:rPr>
          <w:rFonts w:eastAsiaTheme="minorHAnsi"/>
          <w:sz w:val="24"/>
          <w:szCs w:val="24"/>
        </w:rPr>
        <w:t>я включаю</w:t>
      </w:r>
      <w:r w:rsidRPr="00B9235F">
        <w:rPr>
          <w:rFonts w:eastAsiaTheme="minorHAnsi"/>
          <w:sz w:val="24"/>
          <w:szCs w:val="24"/>
        </w:rPr>
        <w:t>т в себя:</w:t>
      </w:r>
    </w:p>
    <w:p w:rsidR="00AF7FAB" w:rsidRPr="008F0C52" w:rsidRDefault="00336A21" w:rsidP="000E2C59">
      <w:pPr>
        <w:pStyle w:val="Paragraph"/>
        <w:spacing w:after="0" w:line="360" w:lineRule="auto"/>
        <w:rPr>
          <w:rFonts w:eastAsiaTheme="minorHAnsi"/>
          <w:sz w:val="24"/>
          <w:szCs w:val="24"/>
          <w:highlight w:val="yellow"/>
        </w:rPr>
      </w:pPr>
      <w:r>
        <w:rPr>
          <w:sz w:val="24"/>
          <w:szCs w:val="24"/>
        </w:rPr>
        <w:t>•</w:t>
      </w:r>
      <w:r w:rsidR="009E4D6F" w:rsidRPr="00B9235F">
        <w:rPr>
          <w:rFonts w:eastAsiaTheme="minorHAnsi"/>
          <w:sz w:val="24"/>
          <w:szCs w:val="24"/>
        </w:rPr>
        <w:t xml:space="preserve"> </w:t>
      </w:r>
      <w:r w:rsidR="00B9235F" w:rsidRPr="008F0C52">
        <w:rPr>
          <w:rFonts w:eastAsiaTheme="minorHAnsi"/>
          <w:sz w:val="24"/>
          <w:szCs w:val="24"/>
          <w:highlight w:val="yellow"/>
        </w:rPr>
        <w:t xml:space="preserve">определение своей </w:t>
      </w:r>
      <w:r w:rsidR="008551ED" w:rsidRPr="008F0C52">
        <w:rPr>
          <w:rFonts w:eastAsiaTheme="minorHAnsi"/>
          <w:sz w:val="24"/>
          <w:szCs w:val="24"/>
          <w:highlight w:val="yellow"/>
        </w:rPr>
        <w:t>социальн</w:t>
      </w:r>
      <w:r w:rsidR="00B9235F" w:rsidRPr="008F0C52">
        <w:rPr>
          <w:rFonts w:eastAsiaTheme="minorHAnsi"/>
          <w:sz w:val="24"/>
          <w:szCs w:val="24"/>
          <w:highlight w:val="yellow"/>
        </w:rPr>
        <w:t>ой успешности</w:t>
      </w:r>
      <w:r w:rsidR="008551ED" w:rsidRPr="008F0C52">
        <w:rPr>
          <w:rFonts w:eastAsiaTheme="minorHAnsi"/>
          <w:sz w:val="24"/>
          <w:szCs w:val="24"/>
          <w:highlight w:val="yellow"/>
        </w:rPr>
        <w:t>;</w:t>
      </w:r>
    </w:p>
    <w:p w:rsidR="00DF4536" w:rsidRPr="000E2C59" w:rsidRDefault="00336A21" w:rsidP="000E2C59">
      <w:pPr>
        <w:pStyle w:val="Paragraph"/>
        <w:spacing w:after="0" w:line="360" w:lineRule="auto"/>
        <w:rPr>
          <w:rFonts w:eastAsiaTheme="minorHAnsi"/>
          <w:sz w:val="24"/>
          <w:szCs w:val="24"/>
        </w:rPr>
      </w:pPr>
      <w:r>
        <w:rPr>
          <w:sz w:val="24"/>
          <w:szCs w:val="24"/>
        </w:rPr>
        <w:t>•</w:t>
      </w:r>
      <w:r w:rsidR="001F3BF1" w:rsidRPr="008F0C52">
        <w:rPr>
          <w:sz w:val="24"/>
          <w:szCs w:val="24"/>
          <w:highlight w:val="yellow"/>
        </w:rPr>
        <w:t xml:space="preserve"> </w:t>
      </w:r>
      <w:r w:rsidR="00B9235F" w:rsidRPr="008F0C52">
        <w:rPr>
          <w:sz w:val="24"/>
          <w:szCs w:val="24"/>
          <w:highlight w:val="yellow"/>
        </w:rPr>
        <w:t xml:space="preserve">выявление уровня </w:t>
      </w:r>
      <w:r w:rsidR="008F0C52" w:rsidRPr="008F0C52">
        <w:rPr>
          <w:sz w:val="24"/>
          <w:szCs w:val="24"/>
          <w:highlight w:val="yellow"/>
        </w:rPr>
        <w:t xml:space="preserve">своей </w:t>
      </w:r>
      <w:r w:rsidR="00B9235F" w:rsidRPr="008F0C52">
        <w:rPr>
          <w:sz w:val="24"/>
          <w:szCs w:val="24"/>
          <w:highlight w:val="yellow"/>
        </w:rPr>
        <w:t xml:space="preserve">коммуникабельности по </w:t>
      </w:r>
      <w:r w:rsidR="001F3BF1" w:rsidRPr="008F0C52">
        <w:rPr>
          <w:sz w:val="24"/>
          <w:szCs w:val="24"/>
          <w:highlight w:val="yellow"/>
        </w:rPr>
        <w:t>м</w:t>
      </w:r>
      <w:r w:rsidR="008551ED" w:rsidRPr="008F0C52">
        <w:rPr>
          <w:sz w:val="24"/>
          <w:szCs w:val="24"/>
          <w:highlight w:val="yellow"/>
        </w:rPr>
        <w:t>етодик</w:t>
      </w:r>
      <w:r w:rsidR="00B9235F" w:rsidRPr="008F0C52">
        <w:rPr>
          <w:sz w:val="24"/>
          <w:szCs w:val="24"/>
          <w:highlight w:val="yellow"/>
        </w:rPr>
        <w:t>е</w:t>
      </w:r>
      <w:r w:rsidR="001F3BF1" w:rsidRPr="008F0C52">
        <w:rPr>
          <w:sz w:val="24"/>
          <w:szCs w:val="24"/>
          <w:highlight w:val="yellow"/>
        </w:rPr>
        <w:t xml:space="preserve"> </w:t>
      </w:r>
      <w:r w:rsidR="00AF7FAB" w:rsidRPr="008F0C52">
        <w:rPr>
          <w:sz w:val="24"/>
          <w:szCs w:val="24"/>
          <w:highlight w:val="yellow"/>
        </w:rPr>
        <w:t>В.</w:t>
      </w:r>
      <w:r w:rsidR="008551ED" w:rsidRPr="008F0C52">
        <w:rPr>
          <w:sz w:val="24"/>
          <w:szCs w:val="24"/>
          <w:highlight w:val="yellow"/>
        </w:rPr>
        <w:t> </w:t>
      </w:r>
      <w:r w:rsidR="00AF7FAB" w:rsidRPr="008F0C52">
        <w:rPr>
          <w:sz w:val="24"/>
          <w:szCs w:val="24"/>
          <w:highlight w:val="yellow"/>
        </w:rPr>
        <w:t>Ф. </w:t>
      </w:r>
      <w:r w:rsidR="008551ED" w:rsidRPr="008F0C52">
        <w:rPr>
          <w:sz w:val="24"/>
          <w:szCs w:val="24"/>
          <w:highlight w:val="yellow"/>
        </w:rPr>
        <w:t>Ряховского</w:t>
      </w:r>
      <w:r w:rsidR="008F0C52" w:rsidRPr="008F0C52">
        <w:rPr>
          <w:sz w:val="24"/>
          <w:szCs w:val="24"/>
          <w:highlight w:val="yellow"/>
        </w:rPr>
        <w:t xml:space="preserve">. </w:t>
      </w:r>
      <w:r w:rsidR="00DF4536" w:rsidRPr="000E2C59">
        <w:rPr>
          <w:sz w:val="24"/>
          <w:szCs w:val="24"/>
        </w:rPr>
        <w:t>Вспомните примеры социальной успешности и постарайте</w:t>
      </w:r>
      <w:r w:rsidR="00B9235F">
        <w:rPr>
          <w:sz w:val="24"/>
          <w:szCs w:val="24"/>
        </w:rPr>
        <w:t>сь ответить на два вопроса.</w:t>
      </w:r>
    </w:p>
    <w:p w:rsidR="00DF4536" w:rsidRPr="00B9235F" w:rsidRDefault="00DF4536" w:rsidP="000E2C59">
      <w:pPr>
        <w:pStyle w:val="a7"/>
        <w:spacing w:line="360" w:lineRule="auto"/>
        <w:ind w:firstLine="709"/>
        <w:jc w:val="both"/>
        <w:rPr>
          <w:rFonts w:ascii="Times New Roman" w:hAnsi="Times New Roman" w:cs="Times New Roman"/>
          <w:sz w:val="24"/>
          <w:szCs w:val="24"/>
        </w:rPr>
      </w:pPr>
      <w:r w:rsidRPr="00B9235F">
        <w:rPr>
          <w:rFonts w:ascii="Times New Roman" w:hAnsi="Times New Roman" w:cs="Times New Roman"/>
          <w:sz w:val="24"/>
          <w:szCs w:val="24"/>
        </w:rPr>
        <w:t>1</w:t>
      </w:r>
      <w:r w:rsidR="00B9235F">
        <w:rPr>
          <w:rFonts w:ascii="Times New Roman" w:hAnsi="Times New Roman" w:cs="Times New Roman"/>
          <w:sz w:val="24"/>
          <w:szCs w:val="24"/>
        </w:rPr>
        <w:t>)</w:t>
      </w:r>
      <w:r w:rsidRPr="00B9235F">
        <w:rPr>
          <w:rFonts w:ascii="Times New Roman" w:hAnsi="Times New Roman" w:cs="Times New Roman"/>
          <w:sz w:val="24"/>
          <w:szCs w:val="24"/>
        </w:rPr>
        <w:t xml:space="preserve"> </w:t>
      </w:r>
      <w:r w:rsidR="00B9235F">
        <w:rPr>
          <w:rFonts w:ascii="Times New Roman" w:hAnsi="Times New Roman" w:cs="Times New Roman"/>
          <w:sz w:val="24"/>
          <w:szCs w:val="24"/>
        </w:rPr>
        <w:t>Что означает для в</w:t>
      </w:r>
      <w:r w:rsidRPr="00B9235F">
        <w:rPr>
          <w:rFonts w:ascii="Times New Roman" w:hAnsi="Times New Roman" w:cs="Times New Roman"/>
          <w:sz w:val="24"/>
          <w:szCs w:val="24"/>
        </w:rPr>
        <w:t xml:space="preserve">ас быть социально успешным? </w:t>
      </w:r>
      <w:r w:rsidR="001F3BF1" w:rsidRPr="00B9235F">
        <w:rPr>
          <w:rFonts w:ascii="Times New Roman" w:hAnsi="Times New Roman" w:cs="Times New Roman"/>
          <w:sz w:val="24"/>
          <w:szCs w:val="24"/>
        </w:rPr>
        <w:t>(П</w:t>
      </w:r>
      <w:r w:rsidRPr="00B9235F">
        <w:rPr>
          <w:rFonts w:ascii="Times New Roman" w:hAnsi="Times New Roman" w:cs="Times New Roman"/>
          <w:sz w:val="24"/>
          <w:szCs w:val="24"/>
        </w:rPr>
        <w:t>ри ответе на данный вопрос определите для себя те ценности, общие понятия, факты и с</w:t>
      </w:r>
      <w:r w:rsidR="00226D39" w:rsidRPr="00B9235F">
        <w:rPr>
          <w:rFonts w:ascii="Times New Roman" w:hAnsi="Times New Roman" w:cs="Times New Roman"/>
          <w:sz w:val="24"/>
          <w:szCs w:val="24"/>
        </w:rPr>
        <w:t xml:space="preserve">итуации, которые составляют, по </w:t>
      </w:r>
      <w:r w:rsidR="00B9235F">
        <w:rPr>
          <w:rFonts w:ascii="Times New Roman" w:hAnsi="Times New Roman" w:cs="Times New Roman"/>
          <w:sz w:val="24"/>
          <w:szCs w:val="24"/>
        </w:rPr>
        <w:t>в</w:t>
      </w:r>
      <w:r w:rsidRPr="00B9235F">
        <w:rPr>
          <w:rFonts w:ascii="Times New Roman" w:hAnsi="Times New Roman" w:cs="Times New Roman"/>
          <w:sz w:val="24"/>
          <w:szCs w:val="24"/>
        </w:rPr>
        <w:t>ашему мнению, суть успешности в человеческом обществе</w:t>
      </w:r>
      <w:r w:rsidR="001F3BF1" w:rsidRPr="00B9235F">
        <w:rPr>
          <w:rFonts w:ascii="Times New Roman" w:hAnsi="Times New Roman" w:cs="Times New Roman"/>
          <w:sz w:val="24"/>
          <w:szCs w:val="24"/>
        </w:rPr>
        <w:t>.</w:t>
      </w:r>
      <w:r w:rsidRPr="00B9235F">
        <w:rPr>
          <w:rFonts w:ascii="Times New Roman" w:hAnsi="Times New Roman" w:cs="Times New Roman"/>
          <w:sz w:val="24"/>
          <w:szCs w:val="24"/>
        </w:rPr>
        <w:t>)</w:t>
      </w:r>
    </w:p>
    <w:p w:rsidR="00DF4536" w:rsidRPr="00B9235F" w:rsidRDefault="00DF4536" w:rsidP="000E2C59">
      <w:pPr>
        <w:pStyle w:val="a7"/>
        <w:spacing w:line="360" w:lineRule="auto"/>
        <w:ind w:firstLine="709"/>
        <w:jc w:val="both"/>
        <w:rPr>
          <w:rFonts w:ascii="Times New Roman" w:hAnsi="Times New Roman" w:cs="Times New Roman"/>
          <w:sz w:val="24"/>
          <w:szCs w:val="24"/>
        </w:rPr>
      </w:pPr>
      <w:r w:rsidRPr="00B9235F">
        <w:rPr>
          <w:rFonts w:ascii="Times New Roman" w:hAnsi="Times New Roman" w:cs="Times New Roman"/>
          <w:sz w:val="24"/>
          <w:szCs w:val="24"/>
        </w:rPr>
        <w:t>2</w:t>
      </w:r>
      <w:r w:rsidR="00B9235F">
        <w:rPr>
          <w:rFonts w:ascii="Times New Roman" w:hAnsi="Times New Roman" w:cs="Times New Roman"/>
          <w:sz w:val="24"/>
          <w:szCs w:val="24"/>
        </w:rPr>
        <w:t>)</w:t>
      </w:r>
      <w:r w:rsidRPr="00B9235F">
        <w:rPr>
          <w:rFonts w:ascii="Times New Roman" w:hAnsi="Times New Roman" w:cs="Times New Roman"/>
          <w:sz w:val="24"/>
          <w:szCs w:val="24"/>
        </w:rPr>
        <w:t xml:space="preserve"> В чем именно выража</w:t>
      </w:r>
      <w:r w:rsidR="00B9235F">
        <w:rPr>
          <w:rFonts w:ascii="Times New Roman" w:hAnsi="Times New Roman" w:cs="Times New Roman"/>
          <w:sz w:val="24"/>
          <w:szCs w:val="24"/>
        </w:rPr>
        <w:t>лась социальная успешность для в</w:t>
      </w:r>
      <w:r w:rsidRPr="00B9235F">
        <w:rPr>
          <w:rFonts w:ascii="Times New Roman" w:hAnsi="Times New Roman" w:cs="Times New Roman"/>
          <w:sz w:val="24"/>
          <w:szCs w:val="24"/>
        </w:rPr>
        <w:t xml:space="preserve">ас? </w:t>
      </w:r>
      <w:r w:rsidR="001F3BF1" w:rsidRPr="00B9235F">
        <w:rPr>
          <w:rFonts w:ascii="Times New Roman" w:hAnsi="Times New Roman" w:cs="Times New Roman"/>
          <w:sz w:val="24"/>
          <w:szCs w:val="24"/>
        </w:rPr>
        <w:t>(В</w:t>
      </w:r>
      <w:r w:rsidRPr="00B9235F">
        <w:rPr>
          <w:rFonts w:ascii="Times New Roman" w:hAnsi="Times New Roman" w:cs="Times New Roman"/>
          <w:sz w:val="24"/>
          <w:szCs w:val="24"/>
        </w:rPr>
        <w:t>спомните случаи своей успешности, приведите примеры, как о</w:t>
      </w:r>
      <w:r w:rsidR="00B9235F">
        <w:rPr>
          <w:rFonts w:ascii="Times New Roman" w:hAnsi="Times New Roman" w:cs="Times New Roman"/>
          <w:sz w:val="24"/>
          <w:szCs w:val="24"/>
        </w:rPr>
        <w:t>на выражалась: какое поведение в</w:t>
      </w:r>
      <w:r w:rsidRPr="00B9235F">
        <w:rPr>
          <w:rFonts w:ascii="Times New Roman" w:hAnsi="Times New Roman" w:cs="Times New Roman"/>
          <w:sz w:val="24"/>
          <w:szCs w:val="24"/>
        </w:rPr>
        <w:t>ы</w:t>
      </w:r>
      <w:r w:rsidR="00B9235F">
        <w:rPr>
          <w:rFonts w:ascii="Times New Roman" w:hAnsi="Times New Roman" w:cs="Times New Roman"/>
          <w:sz w:val="24"/>
          <w:szCs w:val="24"/>
        </w:rPr>
        <w:t xml:space="preserve"> демонстрировали, какие эмоции в</w:t>
      </w:r>
      <w:r w:rsidRPr="00B9235F">
        <w:rPr>
          <w:rFonts w:ascii="Times New Roman" w:hAnsi="Times New Roman" w:cs="Times New Roman"/>
          <w:sz w:val="24"/>
          <w:szCs w:val="24"/>
        </w:rPr>
        <w:t>ы испытывали</w:t>
      </w:r>
      <w:r w:rsidR="001F3BF1" w:rsidRPr="00B9235F">
        <w:rPr>
          <w:rFonts w:ascii="Times New Roman" w:hAnsi="Times New Roman" w:cs="Times New Roman"/>
          <w:sz w:val="24"/>
          <w:szCs w:val="24"/>
        </w:rPr>
        <w:t>.</w:t>
      </w:r>
      <w:r w:rsidRPr="00B9235F">
        <w:rPr>
          <w:rFonts w:ascii="Times New Roman" w:hAnsi="Times New Roman" w:cs="Times New Roman"/>
          <w:sz w:val="24"/>
          <w:szCs w:val="24"/>
        </w:rPr>
        <w:t>)</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После выполнения задания по определению своей социальной успешности предлагаю ответить на ряд несложных вопросов по</w:t>
      </w:r>
      <w:r w:rsidR="00AF7FAB" w:rsidRPr="000E2C59">
        <w:rPr>
          <w:rFonts w:ascii="Times New Roman" w:hAnsi="Times New Roman" w:cs="Times New Roman"/>
          <w:sz w:val="24"/>
          <w:szCs w:val="24"/>
        </w:rPr>
        <w:t xml:space="preserve"> методике В. Ф. </w:t>
      </w:r>
      <w:r w:rsidRPr="000E2C59">
        <w:rPr>
          <w:rFonts w:ascii="Times New Roman" w:hAnsi="Times New Roman" w:cs="Times New Roman"/>
          <w:sz w:val="24"/>
          <w:szCs w:val="24"/>
        </w:rPr>
        <w:t>Ряховско</w:t>
      </w:r>
      <w:r w:rsidR="00B9235F">
        <w:rPr>
          <w:rFonts w:ascii="Times New Roman" w:hAnsi="Times New Roman" w:cs="Times New Roman"/>
          <w:sz w:val="24"/>
          <w:szCs w:val="24"/>
        </w:rPr>
        <w:t>го, которые помогут установить в</w:t>
      </w:r>
      <w:r w:rsidRPr="000E2C59">
        <w:rPr>
          <w:rFonts w:ascii="Times New Roman" w:hAnsi="Times New Roman" w:cs="Times New Roman"/>
          <w:sz w:val="24"/>
          <w:szCs w:val="24"/>
        </w:rPr>
        <w:t>ашу способность к общению на данный момент. В большинстве случаев эта способность отражает и потребность в общении, являясь частным случаем ее выражения. Например, потребность в признании часто выражается в довольно высокой общительности и способности найти общий язык со многими людьми.</w:t>
      </w:r>
    </w:p>
    <w:p w:rsidR="00DF4536" w:rsidRPr="000E2C59" w:rsidRDefault="00DF4536" w:rsidP="008F0C52">
      <w:pPr>
        <w:pStyle w:val="Header4"/>
      </w:pPr>
      <w:r w:rsidRPr="000E2C59">
        <w:t>Методика</w:t>
      </w:r>
      <w:r w:rsidR="001F3BF1" w:rsidRPr="000E2C59">
        <w:t xml:space="preserve"> </w:t>
      </w:r>
      <w:r w:rsidR="00AF7FAB" w:rsidRPr="000E2C59">
        <w:t>В.</w:t>
      </w:r>
      <w:r w:rsidRPr="000E2C59">
        <w:t> </w:t>
      </w:r>
      <w:r w:rsidR="00AF7FAB" w:rsidRPr="000E2C59">
        <w:t>Ф. </w:t>
      </w:r>
      <w:r w:rsidRPr="000E2C59">
        <w:t>Ряховского</w:t>
      </w:r>
      <w:r w:rsidRPr="000E2C59">
        <w:rPr>
          <w:rStyle w:val="ac"/>
          <w:rFonts w:ascii="Times New Roman" w:hAnsi="Times New Roman"/>
          <w:sz w:val="24"/>
          <w:szCs w:val="24"/>
        </w:rPr>
        <w:footnoteReference w:id="6"/>
      </w:r>
    </w:p>
    <w:p w:rsidR="00DF4536" w:rsidRPr="008F0C52" w:rsidRDefault="00DF4536" w:rsidP="000E2C59">
      <w:pPr>
        <w:pStyle w:val="a7"/>
        <w:spacing w:line="360" w:lineRule="auto"/>
        <w:ind w:firstLine="709"/>
        <w:jc w:val="both"/>
        <w:rPr>
          <w:rFonts w:ascii="Times New Roman" w:hAnsi="Times New Roman" w:cs="Times New Roman"/>
          <w:sz w:val="24"/>
          <w:szCs w:val="24"/>
        </w:rPr>
      </w:pPr>
      <w:r w:rsidRPr="008F0C52">
        <w:rPr>
          <w:rFonts w:ascii="Times New Roman" w:hAnsi="Times New Roman" w:cs="Times New Roman"/>
          <w:i/>
          <w:sz w:val="24"/>
          <w:szCs w:val="24"/>
        </w:rPr>
        <w:t>Цель</w:t>
      </w:r>
      <w:r w:rsidR="008F0C52" w:rsidRPr="008F0C52">
        <w:rPr>
          <w:rFonts w:ascii="Times New Roman" w:hAnsi="Times New Roman" w:cs="Times New Roman"/>
          <w:i/>
          <w:sz w:val="24"/>
          <w:szCs w:val="24"/>
        </w:rPr>
        <w:t>:</w:t>
      </w:r>
      <w:r w:rsidR="008F0C52">
        <w:rPr>
          <w:rFonts w:ascii="Times New Roman" w:hAnsi="Times New Roman" w:cs="Times New Roman"/>
          <w:sz w:val="24"/>
          <w:szCs w:val="24"/>
        </w:rPr>
        <w:t xml:space="preserve"> д</w:t>
      </w:r>
      <w:r w:rsidRPr="008F0C52">
        <w:rPr>
          <w:rFonts w:ascii="Times New Roman" w:hAnsi="Times New Roman" w:cs="Times New Roman"/>
          <w:sz w:val="24"/>
          <w:szCs w:val="24"/>
        </w:rPr>
        <w:t>анная методика предназначена для выявления уровня коммуникабельности (общительности), способности устанавливать контакт, в том числе и с незнакомыми людьми. Предназначена для диагностики испытуемых не младш</w:t>
      </w:r>
      <w:r w:rsidR="00AF7FAB" w:rsidRPr="008F0C52">
        <w:rPr>
          <w:rFonts w:ascii="Times New Roman" w:hAnsi="Times New Roman" w:cs="Times New Roman"/>
          <w:sz w:val="24"/>
          <w:szCs w:val="24"/>
        </w:rPr>
        <w:t>е</w:t>
      </w:r>
      <w:r w:rsidR="001F3BF1" w:rsidRPr="008F0C52">
        <w:rPr>
          <w:rFonts w:ascii="Times New Roman" w:hAnsi="Times New Roman" w:cs="Times New Roman"/>
          <w:sz w:val="24"/>
          <w:szCs w:val="24"/>
        </w:rPr>
        <w:t xml:space="preserve"> </w:t>
      </w:r>
      <w:r w:rsidR="00AF7FAB" w:rsidRPr="008F0C52">
        <w:rPr>
          <w:rFonts w:ascii="Times New Roman" w:hAnsi="Times New Roman" w:cs="Times New Roman"/>
          <w:sz w:val="24"/>
          <w:szCs w:val="24"/>
        </w:rPr>
        <w:t>15</w:t>
      </w:r>
      <w:r w:rsidR="001F3BF1" w:rsidRPr="008F0C52">
        <w:rPr>
          <w:rFonts w:ascii="Times New Roman" w:hAnsi="Times New Roman" w:cs="Times New Roman"/>
          <w:sz w:val="24"/>
          <w:szCs w:val="24"/>
        </w:rPr>
        <w:t xml:space="preserve"> </w:t>
      </w:r>
      <w:r w:rsidR="00AF7FAB" w:rsidRPr="008F0C52">
        <w:rPr>
          <w:rFonts w:ascii="Times New Roman" w:hAnsi="Times New Roman" w:cs="Times New Roman"/>
          <w:sz w:val="24"/>
          <w:szCs w:val="24"/>
        </w:rPr>
        <w:t>л</w:t>
      </w:r>
      <w:r w:rsidRPr="008F0C52">
        <w:rPr>
          <w:rFonts w:ascii="Times New Roman" w:hAnsi="Times New Roman" w:cs="Times New Roman"/>
          <w:sz w:val="24"/>
          <w:szCs w:val="24"/>
        </w:rPr>
        <w:t>ет.</w:t>
      </w:r>
    </w:p>
    <w:p w:rsidR="00DF4536" w:rsidRPr="008F0C52" w:rsidRDefault="00DF4536" w:rsidP="000E2C59">
      <w:pPr>
        <w:pStyle w:val="a7"/>
        <w:spacing w:line="360" w:lineRule="auto"/>
        <w:ind w:firstLine="709"/>
        <w:jc w:val="both"/>
        <w:rPr>
          <w:rFonts w:ascii="Times New Roman" w:hAnsi="Times New Roman" w:cs="Times New Roman"/>
          <w:sz w:val="24"/>
          <w:szCs w:val="24"/>
        </w:rPr>
      </w:pPr>
      <w:r w:rsidRPr="008F0C52">
        <w:rPr>
          <w:rFonts w:ascii="Times New Roman" w:hAnsi="Times New Roman" w:cs="Times New Roman"/>
          <w:i/>
          <w:sz w:val="24"/>
          <w:szCs w:val="24"/>
        </w:rPr>
        <w:t>Инструкция</w:t>
      </w:r>
      <w:r w:rsidR="008F0C52" w:rsidRPr="008F0C52">
        <w:rPr>
          <w:rFonts w:ascii="Times New Roman" w:hAnsi="Times New Roman" w:cs="Times New Roman"/>
          <w:i/>
          <w:sz w:val="24"/>
          <w:szCs w:val="24"/>
        </w:rPr>
        <w:t>:</w:t>
      </w:r>
      <w:r w:rsidRPr="008F0C52">
        <w:rPr>
          <w:rFonts w:ascii="Times New Roman" w:hAnsi="Times New Roman" w:cs="Times New Roman"/>
          <w:i/>
          <w:sz w:val="24"/>
          <w:szCs w:val="24"/>
        </w:rPr>
        <w:t xml:space="preserve"> </w:t>
      </w:r>
      <w:r w:rsidR="008F0C52">
        <w:rPr>
          <w:rFonts w:ascii="Times New Roman" w:hAnsi="Times New Roman" w:cs="Times New Roman"/>
          <w:sz w:val="24"/>
          <w:szCs w:val="24"/>
        </w:rPr>
        <w:t>в</w:t>
      </w:r>
      <w:r w:rsidRPr="008F0C52">
        <w:rPr>
          <w:rFonts w:ascii="Times New Roman" w:hAnsi="Times New Roman" w:cs="Times New Roman"/>
          <w:sz w:val="24"/>
          <w:szCs w:val="24"/>
        </w:rPr>
        <w:t>ашему вниманию предлагается несколько простых вопросов. Отвечайте быстро и однозначно: «да», «нет», «иногда».</w:t>
      </w:r>
    </w:p>
    <w:p w:rsidR="00DF4536" w:rsidRPr="008F0C52" w:rsidRDefault="00DF4536" w:rsidP="000E2C59">
      <w:pPr>
        <w:pStyle w:val="a7"/>
        <w:spacing w:line="360" w:lineRule="auto"/>
        <w:ind w:firstLine="709"/>
        <w:jc w:val="both"/>
        <w:rPr>
          <w:rFonts w:ascii="Times New Roman" w:hAnsi="Times New Roman" w:cs="Times New Roman"/>
          <w:i/>
          <w:sz w:val="24"/>
          <w:szCs w:val="24"/>
        </w:rPr>
      </w:pPr>
      <w:r w:rsidRPr="008F0C52">
        <w:rPr>
          <w:rFonts w:ascii="Times New Roman" w:hAnsi="Times New Roman" w:cs="Times New Roman"/>
          <w:i/>
          <w:sz w:val="24"/>
          <w:szCs w:val="24"/>
        </w:rPr>
        <w:t>Текст методики</w:t>
      </w:r>
      <w:r w:rsidR="008F0C52" w:rsidRPr="008F0C52">
        <w:rPr>
          <w:rFonts w:ascii="Times New Roman" w:hAnsi="Times New Roman" w:cs="Times New Roman"/>
          <w:i/>
          <w:sz w:val="24"/>
          <w:szCs w:val="24"/>
        </w:rPr>
        <w:t>:</w:t>
      </w:r>
    </w:p>
    <w:p w:rsidR="00DF4536" w:rsidRPr="008F0C52" w:rsidRDefault="00DF4536" w:rsidP="000E2C59">
      <w:pPr>
        <w:pStyle w:val="a7"/>
        <w:spacing w:line="360" w:lineRule="auto"/>
        <w:ind w:firstLine="709"/>
        <w:jc w:val="both"/>
        <w:rPr>
          <w:rFonts w:ascii="Times New Roman" w:hAnsi="Times New Roman" w:cs="Times New Roman"/>
          <w:sz w:val="24"/>
          <w:szCs w:val="24"/>
        </w:rPr>
      </w:pPr>
      <w:r w:rsidRPr="008F0C52">
        <w:rPr>
          <w:rFonts w:ascii="Times New Roman" w:hAnsi="Times New Roman" w:cs="Times New Roman"/>
          <w:sz w:val="24"/>
          <w:szCs w:val="24"/>
        </w:rPr>
        <w:t>1. Вам предстоит ординарная или деловая встреча. Выбивает</w:t>
      </w:r>
      <w:r w:rsidR="00AF7FAB" w:rsidRPr="008F0C52">
        <w:rPr>
          <w:rFonts w:ascii="Times New Roman" w:hAnsi="Times New Roman" w:cs="Times New Roman"/>
          <w:sz w:val="24"/>
          <w:szCs w:val="24"/>
        </w:rPr>
        <w:t xml:space="preserve"> ли </w:t>
      </w:r>
      <w:r w:rsidR="00CA2C59">
        <w:rPr>
          <w:rFonts w:ascii="Times New Roman" w:hAnsi="Times New Roman" w:cs="Times New Roman"/>
          <w:sz w:val="24"/>
          <w:szCs w:val="24"/>
        </w:rPr>
        <w:t>в</w:t>
      </w:r>
      <w:r w:rsidRPr="008F0C52">
        <w:rPr>
          <w:rFonts w:ascii="Times New Roman" w:hAnsi="Times New Roman" w:cs="Times New Roman"/>
          <w:sz w:val="24"/>
          <w:szCs w:val="24"/>
        </w:rPr>
        <w:t>ас из колеи ее ожидание?</w:t>
      </w:r>
    </w:p>
    <w:p w:rsidR="00DF4536" w:rsidRPr="008F0C52" w:rsidRDefault="00DF4536" w:rsidP="000E2C59">
      <w:pPr>
        <w:pStyle w:val="a7"/>
        <w:spacing w:line="360" w:lineRule="auto"/>
        <w:ind w:firstLine="709"/>
        <w:jc w:val="both"/>
        <w:rPr>
          <w:rFonts w:ascii="Times New Roman" w:hAnsi="Times New Roman" w:cs="Times New Roman"/>
          <w:sz w:val="24"/>
          <w:szCs w:val="24"/>
        </w:rPr>
      </w:pPr>
      <w:r w:rsidRPr="008F0C52">
        <w:rPr>
          <w:rFonts w:ascii="Times New Roman" w:hAnsi="Times New Roman" w:cs="Times New Roman"/>
          <w:sz w:val="24"/>
          <w:szCs w:val="24"/>
        </w:rPr>
        <w:t>2. Вызывает</w:t>
      </w:r>
      <w:r w:rsidR="00AF7FAB" w:rsidRPr="008F0C52">
        <w:rPr>
          <w:rFonts w:ascii="Times New Roman" w:hAnsi="Times New Roman" w:cs="Times New Roman"/>
          <w:sz w:val="24"/>
          <w:szCs w:val="24"/>
        </w:rPr>
        <w:t xml:space="preserve"> ли </w:t>
      </w:r>
      <w:r w:rsidR="00CA2C59">
        <w:rPr>
          <w:rFonts w:ascii="Times New Roman" w:hAnsi="Times New Roman" w:cs="Times New Roman"/>
          <w:sz w:val="24"/>
          <w:szCs w:val="24"/>
        </w:rPr>
        <w:t>у в</w:t>
      </w:r>
      <w:r w:rsidRPr="008F0C52">
        <w:rPr>
          <w:rFonts w:ascii="Times New Roman" w:hAnsi="Times New Roman" w:cs="Times New Roman"/>
          <w:sz w:val="24"/>
          <w:szCs w:val="24"/>
        </w:rPr>
        <w:t>ас смятение и неудовольствие поручение выступить с докладом, сообщением, информацией на каком-либо собрании, совещании или тому подобном мероприятии?</w:t>
      </w:r>
    </w:p>
    <w:p w:rsidR="00DF4536" w:rsidRPr="008F0C52" w:rsidRDefault="00DF4536" w:rsidP="000E2C59">
      <w:pPr>
        <w:pStyle w:val="a7"/>
        <w:spacing w:line="360" w:lineRule="auto"/>
        <w:ind w:firstLine="709"/>
        <w:jc w:val="both"/>
        <w:rPr>
          <w:rFonts w:ascii="Times New Roman" w:hAnsi="Times New Roman" w:cs="Times New Roman"/>
          <w:sz w:val="24"/>
          <w:szCs w:val="24"/>
        </w:rPr>
      </w:pPr>
      <w:r w:rsidRPr="008F0C52">
        <w:rPr>
          <w:rFonts w:ascii="Times New Roman" w:hAnsi="Times New Roman" w:cs="Times New Roman"/>
          <w:sz w:val="24"/>
          <w:szCs w:val="24"/>
        </w:rPr>
        <w:t>3. Вы не откладываете визит к врачу до последнего момента?</w:t>
      </w:r>
    </w:p>
    <w:p w:rsidR="00DF4536" w:rsidRPr="008F0C52" w:rsidRDefault="00DF4536" w:rsidP="000E2C59">
      <w:pPr>
        <w:pStyle w:val="a7"/>
        <w:spacing w:line="360" w:lineRule="auto"/>
        <w:ind w:firstLine="709"/>
        <w:jc w:val="both"/>
        <w:rPr>
          <w:rFonts w:ascii="Times New Roman" w:hAnsi="Times New Roman" w:cs="Times New Roman"/>
          <w:sz w:val="24"/>
          <w:szCs w:val="24"/>
        </w:rPr>
      </w:pPr>
      <w:r w:rsidRPr="008F0C52">
        <w:rPr>
          <w:rFonts w:ascii="Times New Roman" w:hAnsi="Times New Roman" w:cs="Times New Roman"/>
          <w:sz w:val="24"/>
          <w:szCs w:val="24"/>
        </w:rPr>
        <w:t>4. Вам предлагают выехать в командировку в город, где вы никогда не бывали. Приложите</w:t>
      </w:r>
      <w:r w:rsidR="00AF7FAB" w:rsidRPr="008F0C52">
        <w:rPr>
          <w:rFonts w:ascii="Times New Roman" w:hAnsi="Times New Roman" w:cs="Times New Roman"/>
          <w:sz w:val="24"/>
          <w:szCs w:val="24"/>
        </w:rPr>
        <w:t xml:space="preserve"> ли </w:t>
      </w:r>
      <w:r w:rsidR="00CA2C59">
        <w:rPr>
          <w:rFonts w:ascii="Times New Roman" w:hAnsi="Times New Roman" w:cs="Times New Roman"/>
          <w:sz w:val="24"/>
          <w:szCs w:val="24"/>
        </w:rPr>
        <w:t>в</w:t>
      </w:r>
      <w:r w:rsidRPr="008F0C52">
        <w:rPr>
          <w:rFonts w:ascii="Times New Roman" w:hAnsi="Times New Roman" w:cs="Times New Roman"/>
          <w:sz w:val="24"/>
          <w:szCs w:val="24"/>
        </w:rPr>
        <w:t>ы максимум усилий, чтобы избежать этой командировки?</w:t>
      </w:r>
    </w:p>
    <w:p w:rsidR="00DF4536" w:rsidRPr="008F0C52" w:rsidRDefault="00DF4536" w:rsidP="000E2C59">
      <w:pPr>
        <w:pStyle w:val="a7"/>
        <w:spacing w:line="360" w:lineRule="auto"/>
        <w:ind w:firstLine="709"/>
        <w:jc w:val="both"/>
        <w:rPr>
          <w:rFonts w:ascii="Times New Roman" w:hAnsi="Times New Roman" w:cs="Times New Roman"/>
          <w:sz w:val="24"/>
          <w:szCs w:val="24"/>
        </w:rPr>
      </w:pPr>
      <w:r w:rsidRPr="008F0C52">
        <w:rPr>
          <w:rFonts w:ascii="Times New Roman" w:hAnsi="Times New Roman" w:cs="Times New Roman"/>
          <w:sz w:val="24"/>
          <w:szCs w:val="24"/>
        </w:rPr>
        <w:t>5. Любите</w:t>
      </w:r>
      <w:r w:rsidR="00AF7FAB" w:rsidRPr="008F0C52">
        <w:rPr>
          <w:rFonts w:ascii="Times New Roman" w:hAnsi="Times New Roman" w:cs="Times New Roman"/>
          <w:sz w:val="24"/>
          <w:szCs w:val="24"/>
        </w:rPr>
        <w:t xml:space="preserve"> ли </w:t>
      </w:r>
      <w:r w:rsidR="00CA2C59">
        <w:rPr>
          <w:rFonts w:ascii="Times New Roman" w:hAnsi="Times New Roman" w:cs="Times New Roman"/>
          <w:sz w:val="24"/>
          <w:szCs w:val="24"/>
        </w:rPr>
        <w:t>в</w:t>
      </w:r>
      <w:r w:rsidRPr="008F0C52">
        <w:rPr>
          <w:rFonts w:ascii="Times New Roman" w:hAnsi="Times New Roman" w:cs="Times New Roman"/>
          <w:sz w:val="24"/>
          <w:szCs w:val="24"/>
        </w:rPr>
        <w:t>ы делиться своими переживаниями с кем</w:t>
      </w:r>
      <w:r w:rsidR="00AF7FAB" w:rsidRPr="008F0C52">
        <w:rPr>
          <w:rFonts w:ascii="Times New Roman" w:hAnsi="Times New Roman" w:cs="Times New Roman"/>
          <w:sz w:val="24"/>
          <w:szCs w:val="24"/>
        </w:rPr>
        <w:t xml:space="preserve"> бы </w:t>
      </w:r>
      <w:r w:rsidRPr="008F0C52">
        <w:rPr>
          <w:rFonts w:ascii="Times New Roman" w:hAnsi="Times New Roman" w:cs="Times New Roman"/>
          <w:sz w:val="24"/>
          <w:szCs w:val="24"/>
        </w:rPr>
        <w:t>то ни было?</w:t>
      </w:r>
    </w:p>
    <w:p w:rsidR="00DF4536" w:rsidRPr="008F0C52" w:rsidRDefault="00DF4536" w:rsidP="000E2C59">
      <w:pPr>
        <w:pStyle w:val="a7"/>
        <w:spacing w:line="360" w:lineRule="auto"/>
        <w:ind w:firstLine="709"/>
        <w:jc w:val="both"/>
        <w:rPr>
          <w:rFonts w:ascii="Times New Roman" w:hAnsi="Times New Roman" w:cs="Times New Roman"/>
          <w:sz w:val="24"/>
          <w:szCs w:val="24"/>
        </w:rPr>
      </w:pPr>
      <w:r w:rsidRPr="008F0C52">
        <w:rPr>
          <w:rFonts w:ascii="Times New Roman" w:hAnsi="Times New Roman" w:cs="Times New Roman"/>
          <w:sz w:val="24"/>
          <w:szCs w:val="24"/>
        </w:rPr>
        <w:lastRenderedPageBreak/>
        <w:t>6. Раздражаетесь</w:t>
      </w:r>
      <w:r w:rsidR="00AF7FAB" w:rsidRPr="008F0C52">
        <w:rPr>
          <w:rFonts w:ascii="Times New Roman" w:hAnsi="Times New Roman" w:cs="Times New Roman"/>
          <w:sz w:val="24"/>
          <w:szCs w:val="24"/>
        </w:rPr>
        <w:t xml:space="preserve"> ли </w:t>
      </w:r>
      <w:r w:rsidRPr="008F0C52">
        <w:rPr>
          <w:rFonts w:ascii="Times New Roman" w:hAnsi="Times New Roman" w:cs="Times New Roman"/>
          <w:sz w:val="24"/>
          <w:szCs w:val="24"/>
        </w:rPr>
        <w:t>вы, если незнакомый человек на улице обращается к вам с просьбой (показать дорогу, сказать время)?</w:t>
      </w:r>
    </w:p>
    <w:p w:rsidR="00DF4536" w:rsidRPr="008F0C52" w:rsidRDefault="00DF4536" w:rsidP="000E2C59">
      <w:pPr>
        <w:pStyle w:val="a7"/>
        <w:spacing w:line="360" w:lineRule="auto"/>
        <w:ind w:firstLine="709"/>
        <w:jc w:val="both"/>
        <w:rPr>
          <w:rFonts w:ascii="Times New Roman" w:hAnsi="Times New Roman" w:cs="Times New Roman"/>
          <w:sz w:val="24"/>
          <w:szCs w:val="24"/>
        </w:rPr>
      </w:pPr>
      <w:r w:rsidRPr="008F0C52">
        <w:rPr>
          <w:rFonts w:ascii="Times New Roman" w:hAnsi="Times New Roman" w:cs="Times New Roman"/>
          <w:sz w:val="24"/>
          <w:szCs w:val="24"/>
        </w:rPr>
        <w:t>7. Верите</w:t>
      </w:r>
      <w:r w:rsidR="00AF7FAB" w:rsidRPr="008F0C52">
        <w:rPr>
          <w:rFonts w:ascii="Times New Roman" w:hAnsi="Times New Roman" w:cs="Times New Roman"/>
          <w:sz w:val="24"/>
          <w:szCs w:val="24"/>
        </w:rPr>
        <w:t xml:space="preserve"> ли </w:t>
      </w:r>
      <w:r w:rsidRPr="008F0C52">
        <w:rPr>
          <w:rFonts w:ascii="Times New Roman" w:hAnsi="Times New Roman" w:cs="Times New Roman"/>
          <w:sz w:val="24"/>
          <w:szCs w:val="24"/>
        </w:rPr>
        <w:t>вы, что существует проблема «отцов и детей» и что людям разных поколений трудно понимать друг друга?</w:t>
      </w:r>
    </w:p>
    <w:p w:rsidR="00DF4536" w:rsidRPr="008F0C52" w:rsidRDefault="00DF4536" w:rsidP="000E2C59">
      <w:pPr>
        <w:pStyle w:val="a7"/>
        <w:spacing w:line="360" w:lineRule="auto"/>
        <w:ind w:firstLine="709"/>
        <w:jc w:val="both"/>
        <w:rPr>
          <w:rFonts w:ascii="Times New Roman" w:hAnsi="Times New Roman" w:cs="Times New Roman"/>
          <w:sz w:val="24"/>
          <w:szCs w:val="24"/>
        </w:rPr>
      </w:pPr>
      <w:r w:rsidRPr="008F0C52">
        <w:rPr>
          <w:rFonts w:ascii="Times New Roman" w:hAnsi="Times New Roman" w:cs="Times New Roman"/>
          <w:sz w:val="24"/>
          <w:szCs w:val="24"/>
        </w:rPr>
        <w:t>8. Постесняетесь</w:t>
      </w:r>
      <w:r w:rsidR="00AF7FAB" w:rsidRPr="008F0C52">
        <w:rPr>
          <w:rFonts w:ascii="Times New Roman" w:hAnsi="Times New Roman" w:cs="Times New Roman"/>
          <w:sz w:val="24"/>
          <w:szCs w:val="24"/>
        </w:rPr>
        <w:t xml:space="preserve"> ли </w:t>
      </w:r>
      <w:r w:rsidRPr="008F0C52">
        <w:rPr>
          <w:rFonts w:ascii="Times New Roman" w:hAnsi="Times New Roman" w:cs="Times New Roman"/>
          <w:sz w:val="24"/>
          <w:szCs w:val="24"/>
        </w:rPr>
        <w:t>вы напомнить знакомому, что он забыл вам вернуть деньги, которые занял несколько месяцев назад?</w:t>
      </w:r>
    </w:p>
    <w:p w:rsidR="00DF4536" w:rsidRPr="008F0C52" w:rsidRDefault="000219AC" w:rsidP="000E2C59">
      <w:pPr>
        <w:pStyle w:val="a7"/>
        <w:spacing w:line="360" w:lineRule="auto"/>
        <w:ind w:firstLine="709"/>
        <w:jc w:val="both"/>
        <w:rPr>
          <w:rFonts w:ascii="Times New Roman" w:hAnsi="Times New Roman" w:cs="Times New Roman"/>
          <w:sz w:val="24"/>
          <w:szCs w:val="24"/>
        </w:rPr>
      </w:pPr>
      <w:r w:rsidRPr="008F0C52">
        <w:rPr>
          <w:rFonts w:ascii="Times New Roman" w:hAnsi="Times New Roman" w:cs="Times New Roman"/>
          <w:sz w:val="24"/>
          <w:szCs w:val="24"/>
        </w:rPr>
        <w:t xml:space="preserve">9. В ресторане или </w:t>
      </w:r>
      <w:r w:rsidR="00DF4536" w:rsidRPr="008F0C52">
        <w:rPr>
          <w:rFonts w:ascii="Times New Roman" w:hAnsi="Times New Roman" w:cs="Times New Roman"/>
          <w:sz w:val="24"/>
          <w:szCs w:val="24"/>
        </w:rPr>
        <w:t>кафе вам подали явно недоброкачественное блюдо. Промолчите</w:t>
      </w:r>
      <w:r w:rsidR="00AF7FAB" w:rsidRPr="008F0C52">
        <w:rPr>
          <w:rFonts w:ascii="Times New Roman" w:hAnsi="Times New Roman" w:cs="Times New Roman"/>
          <w:sz w:val="24"/>
          <w:szCs w:val="24"/>
        </w:rPr>
        <w:t xml:space="preserve"> ли </w:t>
      </w:r>
      <w:r w:rsidR="00DF4536" w:rsidRPr="008F0C52">
        <w:rPr>
          <w:rFonts w:ascii="Times New Roman" w:hAnsi="Times New Roman" w:cs="Times New Roman"/>
          <w:sz w:val="24"/>
          <w:szCs w:val="24"/>
        </w:rPr>
        <w:t>вы, лишь рассерженно отодвинув тарелку?</w:t>
      </w:r>
    </w:p>
    <w:p w:rsidR="00DF4536" w:rsidRPr="008F0C52" w:rsidRDefault="00DF4536" w:rsidP="000E2C59">
      <w:pPr>
        <w:pStyle w:val="a7"/>
        <w:spacing w:line="360" w:lineRule="auto"/>
        <w:ind w:firstLine="709"/>
        <w:jc w:val="both"/>
        <w:rPr>
          <w:rFonts w:ascii="Times New Roman" w:hAnsi="Times New Roman" w:cs="Times New Roman"/>
          <w:sz w:val="24"/>
          <w:szCs w:val="24"/>
        </w:rPr>
      </w:pPr>
      <w:r w:rsidRPr="008F0C52">
        <w:rPr>
          <w:rFonts w:ascii="Times New Roman" w:hAnsi="Times New Roman" w:cs="Times New Roman"/>
          <w:sz w:val="24"/>
          <w:szCs w:val="24"/>
        </w:rPr>
        <w:t>10. Оказавшись один на один с незнакомым человеком, вы не вступите с ним в беседу и будете тяготиться, если первым заговорит он. Так</w:t>
      </w:r>
      <w:r w:rsidR="00AF7FAB" w:rsidRPr="008F0C52">
        <w:rPr>
          <w:rFonts w:ascii="Times New Roman" w:hAnsi="Times New Roman" w:cs="Times New Roman"/>
          <w:sz w:val="24"/>
          <w:szCs w:val="24"/>
        </w:rPr>
        <w:t xml:space="preserve"> ли </w:t>
      </w:r>
      <w:r w:rsidRPr="008F0C52">
        <w:rPr>
          <w:rFonts w:ascii="Times New Roman" w:hAnsi="Times New Roman" w:cs="Times New Roman"/>
          <w:sz w:val="24"/>
          <w:szCs w:val="24"/>
        </w:rPr>
        <w:t>это?</w:t>
      </w:r>
    </w:p>
    <w:p w:rsidR="003B54C3" w:rsidRDefault="00DF4536" w:rsidP="000E2C59">
      <w:pPr>
        <w:pStyle w:val="a7"/>
        <w:spacing w:line="360" w:lineRule="auto"/>
        <w:ind w:firstLine="709"/>
        <w:jc w:val="both"/>
        <w:rPr>
          <w:rFonts w:ascii="Times New Roman" w:hAnsi="Times New Roman" w:cs="Times New Roman"/>
          <w:color w:val="FF0000"/>
          <w:sz w:val="24"/>
          <w:szCs w:val="24"/>
        </w:rPr>
      </w:pPr>
      <w:r w:rsidRPr="008F0C52">
        <w:rPr>
          <w:rFonts w:ascii="Times New Roman" w:hAnsi="Times New Roman" w:cs="Times New Roman"/>
          <w:sz w:val="24"/>
          <w:szCs w:val="24"/>
        </w:rPr>
        <w:t>11. Вас приводит в ужас любая длинная очередь, где</w:t>
      </w:r>
      <w:r w:rsidR="00AF7FAB" w:rsidRPr="008F0C52">
        <w:rPr>
          <w:rFonts w:ascii="Times New Roman" w:hAnsi="Times New Roman" w:cs="Times New Roman"/>
          <w:sz w:val="24"/>
          <w:szCs w:val="24"/>
        </w:rPr>
        <w:t xml:space="preserve"> бы </w:t>
      </w:r>
      <w:r w:rsidRPr="008F0C52">
        <w:rPr>
          <w:rFonts w:ascii="Times New Roman" w:hAnsi="Times New Roman" w:cs="Times New Roman"/>
          <w:sz w:val="24"/>
          <w:szCs w:val="24"/>
        </w:rPr>
        <w:t>она ни была (в магазине, библиотеке, кассе кинотеатра</w:t>
      </w:r>
      <w:r w:rsidRPr="003B54C3">
        <w:rPr>
          <w:rFonts w:ascii="Times New Roman" w:hAnsi="Times New Roman" w:cs="Times New Roman"/>
          <w:sz w:val="24"/>
          <w:szCs w:val="24"/>
        </w:rPr>
        <w:t>). Предпочитаете</w:t>
      </w:r>
      <w:r w:rsidR="00AF7FAB" w:rsidRPr="003B54C3">
        <w:rPr>
          <w:rFonts w:ascii="Times New Roman" w:hAnsi="Times New Roman" w:cs="Times New Roman"/>
          <w:sz w:val="24"/>
          <w:szCs w:val="24"/>
        </w:rPr>
        <w:t xml:space="preserve"> ли </w:t>
      </w:r>
      <w:r w:rsidRPr="003B54C3">
        <w:rPr>
          <w:rFonts w:ascii="Times New Roman" w:hAnsi="Times New Roman" w:cs="Times New Roman"/>
          <w:sz w:val="24"/>
          <w:szCs w:val="24"/>
        </w:rPr>
        <w:t>вы отказаться от своего намерения или встанете в хвост и будете томиться в ожидании?</w:t>
      </w:r>
      <w:r w:rsidR="000219AC" w:rsidRPr="003B54C3">
        <w:rPr>
          <w:rFonts w:ascii="Times New Roman" w:hAnsi="Times New Roman" w:cs="Times New Roman"/>
          <w:sz w:val="24"/>
          <w:szCs w:val="24"/>
        </w:rPr>
        <w:t xml:space="preserve"> </w:t>
      </w:r>
    </w:p>
    <w:p w:rsidR="00DF4536" w:rsidRPr="008F0C52" w:rsidRDefault="00DF4536" w:rsidP="000E2C59">
      <w:pPr>
        <w:pStyle w:val="a7"/>
        <w:spacing w:line="360" w:lineRule="auto"/>
        <w:ind w:firstLine="709"/>
        <w:jc w:val="both"/>
        <w:rPr>
          <w:rFonts w:ascii="Times New Roman" w:hAnsi="Times New Roman" w:cs="Times New Roman"/>
          <w:sz w:val="24"/>
          <w:szCs w:val="24"/>
        </w:rPr>
      </w:pPr>
      <w:r w:rsidRPr="008F0C52">
        <w:rPr>
          <w:rFonts w:ascii="Times New Roman" w:hAnsi="Times New Roman" w:cs="Times New Roman"/>
          <w:sz w:val="24"/>
          <w:szCs w:val="24"/>
        </w:rPr>
        <w:t>12. Боитесь</w:t>
      </w:r>
      <w:r w:rsidR="00AF7FAB" w:rsidRPr="008F0C52">
        <w:rPr>
          <w:rFonts w:ascii="Times New Roman" w:hAnsi="Times New Roman" w:cs="Times New Roman"/>
          <w:sz w:val="24"/>
          <w:szCs w:val="24"/>
        </w:rPr>
        <w:t xml:space="preserve"> ли </w:t>
      </w:r>
      <w:r w:rsidRPr="008F0C52">
        <w:rPr>
          <w:rFonts w:ascii="Times New Roman" w:hAnsi="Times New Roman" w:cs="Times New Roman"/>
          <w:sz w:val="24"/>
          <w:szCs w:val="24"/>
        </w:rPr>
        <w:t>вы участвовать в какой-либо комиссии по рассмотрению конфликтных ситуаций?</w:t>
      </w:r>
    </w:p>
    <w:p w:rsidR="00DF4536" w:rsidRPr="008F0C52" w:rsidRDefault="00DF4536" w:rsidP="000E2C59">
      <w:pPr>
        <w:pStyle w:val="a7"/>
        <w:spacing w:line="360" w:lineRule="auto"/>
        <w:ind w:firstLine="709"/>
        <w:jc w:val="both"/>
        <w:rPr>
          <w:rFonts w:ascii="Times New Roman" w:hAnsi="Times New Roman" w:cs="Times New Roman"/>
          <w:sz w:val="24"/>
          <w:szCs w:val="24"/>
        </w:rPr>
      </w:pPr>
      <w:r w:rsidRPr="008F0C52">
        <w:rPr>
          <w:rFonts w:ascii="Times New Roman" w:hAnsi="Times New Roman" w:cs="Times New Roman"/>
          <w:sz w:val="24"/>
          <w:szCs w:val="24"/>
        </w:rPr>
        <w:t>13. У вас есть собственные, сугубо индивидуальные критерии оценки произведений литературы, искусства, культуры, и никаких чужих мнений на этот счет вы не приемлете. Так</w:t>
      </w:r>
      <w:r w:rsidR="00AF7FAB" w:rsidRPr="008F0C52">
        <w:rPr>
          <w:rFonts w:ascii="Times New Roman" w:hAnsi="Times New Roman" w:cs="Times New Roman"/>
          <w:sz w:val="24"/>
          <w:szCs w:val="24"/>
        </w:rPr>
        <w:t xml:space="preserve"> ли </w:t>
      </w:r>
      <w:r w:rsidRPr="008F0C52">
        <w:rPr>
          <w:rFonts w:ascii="Times New Roman" w:hAnsi="Times New Roman" w:cs="Times New Roman"/>
          <w:sz w:val="24"/>
          <w:szCs w:val="24"/>
        </w:rPr>
        <w:t>это?</w:t>
      </w:r>
    </w:p>
    <w:p w:rsidR="00DF4536" w:rsidRPr="008F0C52" w:rsidRDefault="00DF4536" w:rsidP="000E2C59">
      <w:pPr>
        <w:pStyle w:val="a7"/>
        <w:spacing w:line="360" w:lineRule="auto"/>
        <w:ind w:firstLine="709"/>
        <w:jc w:val="both"/>
        <w:rPr>
          <w:rFonts w:ascii="Times New Roman" w:hAnsi="Times New Roman" w:cs="Times New Roman"/>
          <w:sz w:val="24"/>
          <w:szCs w:val="24"/>
        </w:rPr>
      </w:pPr>
      <w:r w:rsidRPr="008F0C52">
        <w:rPr>
          <w:rFonts w:ascii="Times New Roman" w:hAnsi="Times New Roman" w:cs="Times New Roman"/>
          <w:sz w:val="24"/>
          <w:szCs w:val="24"/>
        </w:rPr>
        <w:t>14. Услышав где-либо в кулуарах высказывание явно ошибочной точки зрения по хорошо известному вам вопросу, предпочитаете</w:t>
      </w:r>
      <w:r w:rsidR="00AF7FAB" w:rsidRPr="008F0C52">
        <w:rPr>
          <w:rFonts w:ascii="Times New Roman" w:hAnsi="Times New Roman" w:cs="Times New Roman"/>
          <w:sz w:val="24"/>
          <w:szCs w:val="24"/>
        </w:rPr>
        <w:t xml:space="preserve"> ли </w:t>
      </w:r>
      <w:r w:rsidRPr="008F0C52">
        <w:rPr>
          <w:rFonts w:ascii="Times New Roman" w:hAnsi="Times New Roman" w:cs="Times New Roman"/>
          <w:sz w:val="24"/>
          <w:szCs w:val="24"/>
        </w:rPr>
        <w:t>вы промолчать и не вступать в спор?</w:t>
      </w:r>
    </w:p>
    <w:p w:rsidR="00DF4536" w:rsidRPr="008F0C52" w:rsidRDefault="00DF4536" w:rsidP="000E2C59">
      <w:pPr>
        <w:pStyle w:val="a7"/>
        <w:spacing w:line="360" w:lineRule="auto"/>
        <w:ind w:firstLine="709"/>
        <w:jc w:val="both"/>
        <w:rPr>
          <w:rFonts w:ascii="Times New Roman" w:hAnsi="Times New Roman" w:cs="Times New Roman"/>
          <w:sz w:val="24"/>
          <w:szCs w:val="24"/>
        </w:rPr>
      </w:pPr>
      <w:r w:rsidRPr="008F0C52">
        <w:rPr>
          <w:rFonts w:ascii="Times New Roman" w:hAnsi="Times New Roman" w:cs="Times New Roman"/>
          <w:sz w:val="24"/>
          <w:szCs w:val="24"/>
        </w:rPr>
        <w:t>15. Вызывает</w:t>
      </w:r>
      <w:r w:rsidR="00AF7FAB" w:rsidRPr="008F0C52">
        <w:rPr>
          <w:rFonts w:ascii="Times New Roman" w:hAnsi="Times New Roman" w:cs="Times New Roman"/>
          <w:sz w:val="24"/>
          <w:szCs w:val="24"/>
        </w:rPr>
        <w:t xml:space="preserve"> ли </w:t>
      </w:r>
      <w:r w:rsidRPr="008F0C52">
        <w:rPr>
          <w:rFonts w:ascii="Times New Roman" w:hAnsi="Times New Roman" w:cs="Times New Roman"/>
          <w:sz w:val="24"/>
          <w:szCs w:val="24"/>
        </w:rPr>
        <w:t>у вас досаду чья-либо просьба помочь разобраться в том или ином служебном вопросе или учебной теме?</w:t>
      </w:r>
    </w:p>
    <w:p w:rsidR="00DF4536" w:rsidRPr="008F0C52" w:rsidRDefault="00DF4536" w:rsidP="000E2C59">
      <w:pPr>
        <w:pStyle w:val="a7"/>
        <w:spacing w:line="360" w:lineRule="auto"/>
        <w:ind w:firstLine="709"/>
        <w:jc w:val="both"/>
        <w:rPr>
          <w:rFonts w:ascii="Times New Roman" w:hAnsi="Times New Roman" w:cs="Times New Roman"/>
          <w:sz w:val="24"/>
          <w:szCs w:val="24"/>
        </w:rPr>
      </w:pPr>
      <w:r w:rsidRPr="008F0C52">
        <w:rPr>
          <w:rFonts w:ascii="Times New Roman" w:hAnsi="Times New Roman" w:cs="Times New Roman"/>
          <w:sz w:val="24"/>
          <w:szCs w:val="24"/>
        </w:rPr>
        <w:t>16. Охотнее</w:t>
      </w:r>
      <w:r w:rsidR="00AF7FAB" w:rsidRPr="008F0C52">
        <w:rPr>
          <w:rFonts w:ascii="Times New Roman" w:hAnsi="Times New Roman" w:cs="Times New Roman"/>
          <w:sz w:val="24"/>
          <w:szCs w:val="24"/>
        </w:rPr>
        <w:t xml:space="preserve"> ли </w:t>
      </w:r>
      <w:r w:rsidRPr="008F0C52">
        <w:rPr>
          <w:rFonts w:ascii="Times New Roman" w:hAnsi="Times New Roman" w:cs="Times New Roman"/>
          <w:sz w:val="24"/>
          <w:szCs w:val="24"/>
        </w:rPr>
        <w:t>вы излагаете свою точку зрения (мнение, оценку) в письменной форме, чем в устной?</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CA2C59">
        <w:rPr>
          <w:rFonts w:ascii="Times New Roman" w:hAnsi="Times New Roman" w:cs="Times New Roman"/>
          <w:i/>
          <w:sz w:val="24"/>
          <w:szCs w:val="24"/>
        </w:rPr>
        <w:t>Обработка результатов</w:t>
      </w:r>
      <w:r w:rsidR="00CA2C59">
        <w:rPr>
          <w:rFonts w:ascii="Times New Roman" w:hAnsi="Times New Roman" w:cs="Times New Roman"/>
          <w:i/>
          <w:sz w:val="24"/>
          <w:szCs w:val="24"/>
        </w:rPr>
        <w:t>:</w:t>
      </w:r>
      <w:r w:rsidRPr="008F0C52">
        <w:rPr>
          <w:rFonts w:ascii="Times New Roman" w:hAnsi="Times New Roman" w:cs="Times New Roman"/>
          <w:i/>
          <w:sz w:val="24"/>
          <w:szCs w:val="24"/>
        </w:rPr>
        <w:t xml:space="preserve"> </w:t>
      </w:r>
      <w:r w:rsidR="00CA2C59">
        <w:rPr>
          <w:rFonts w:ascii="Times New Roman" w:hAnsi="Times New Roman" w:cs="Times New Roman"/>
          <w:sz w:val="24"/>
          <w:szCs w:val="24"/>
        </w:rPr>
        <w:t>з</w:t>
      </w:r>
      <w:r w:rsidRPr="008F0C52">
        <w:rPr>
          <w:rFonts w:ascii="Times New Roman" w:hAnsi="Times New Roman" w:cs="Times New Roman"/>
          <w:sz w:val="24"/>
          <w:szCs w:val="24"/>
        </w:rPr>
        <w:t xml:space="preserve">а ответы «да» поставьте 2 очка, </w:t>
      </w:r>
      <w:r w:rsidR="00CA2C59">
        <w:rPr>
          <w:rFonts w:ascii="Times New Roman" w:hAnsi="Times New Roman" w:cs="Times New Roman"/>
          <w:sz w:val="24"/>
          <w:szCs w:val="24"/>
        </w:rPr>
        <w:t xml:space="preserve">за </w:t>
      </w:r>
      <w:r w:rsidRPr="008F0C52">
        <w:rPr>
          <w:rFonts w:ascii="Times New Roman" w:hAnsi="Times New Roman" w:cs="Times New Roman"/>
          <w:sz w:val="24"/>
          <w:szCs w:val="24"/>
        </w:rPr>
        <w:t>«иногда</w:t>
      </w:r>
      <w:r w:rsidR="00AF7FAB" w:rsidRPr="008F0C52">
        <w:rPr>
          <w:rFonts w:ascii="Times New Roman" w:hAnsi="Times New Roman" w:cs="Times New Roman"/>
          <w:sz w:val="24"/>
          <w:szCs w:val="24"/>
        </w:rPr>
        <w:t>» —</w:t>
      </w:r>
      <w:r w:rsidRPr="008F0C52">
        <w:rPr>
          <w:rFonts w:ascii="Times New Roman" w:hAnsi="Times New Roman" w:cs="Times New Roman"/>
          <w:sz w:val="24"/>
          <w:szCs w:val="24"/>
        </w:rPr>
        <w:t xml:space="preserve"> 1 очко, </w:t>
      </w:r>
      <w:r w:rsidR="00CA2C59">
        <w:rPr>
          <w:rFonts w:ascii="Times New Roman" w:hAnsi="Times New Roman" w:cs="Times New Roman"/>
          <w:sz w:val="24"/>
          <w:szCs w:val="24"/>
        </w:rPr>
        <w:t xml:space="preserve">за </w:t>
      </w:r>
      <w:r w:rsidRPr="008F0C52">
        <w:rPr>
          <w:rFonts w:ascii="Times New Roman" w:hAnsi="Times New Roman" w:cs="Times New Roman"/>
          <w:sz w:val="24"/>
          <w:szCs w:val="24"/>
        </w:rPr>
        <w:t>«нет</w:t>
      </w:r>
      <w:r w:rsidR="00AF7FAB" w:rsidRPr="008F0C52">
        <w:rPr>
          <w:rFonts w:ascii="Times New Roman" w:hAnsi="Times New Roman" w:cs="Times New Roman"/>
          <w:sz w:val="24"/>
          <w:szCs w:val="24"/>
        </w:rPr>
        <w:t>» —</w:t>
      </w:r>
      <w:r w:rsidRPr="008F0C52">
        <w:rPr>
          <w:rFonts w:ascii="Times New Roman" w:hAnsi="Times New Roman" w:cs="Times New Roman"/>
          <w:sz w:val="24"/>
          <w:szCs w:val="24"/>
        </w:rPr>
        <w:t xml:space="preserve"> 0 очков. Полученные очки суммируйте и по классификатору определите, к какой категории людей вы относитесь</w:t>
      </w:r>
      <w:r w:rsidRPr="000E2C59">
        <w:rPr>
          <w:rFonts w:ascii="Times New Roman" w:hAnsi="Times New Roman" w:cs="Times New Roman"/>
          <w:sz w:val="24"/>
          <w:szCs w:val="24"/>
        </w:rPr>
        <w:t>.</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30—</w:t>
      </w:r>
      <w:r w:rsidR="00AF7FAB" w:rsidRPr="000E2C59">
        <w:rPr>
          <w:rFonts w:ascii="Times New Roman" w:hAnsi="Times New Roman" w:cs="Times New Roman"/>
          <w:sz w:val="24"/>
          <w:szCs w:val="24"/>
        </w:rPr>
        <w:t>32 о</w:t>
      </w:r>
      <w:r w:rsidRPr="000E2C59">
        <w:rPr>
          <w:rFonts w:ascii="Times New Roman" w:hAnsi="Times New Roman" w:cs="Times New Roman"/>
          <w:sz w:val="24"/>
          <w:szCs w:val="24"/>
        </w:rPr>
        <w:t>чк</w:t>
      </w:r>
      <w:r w:rsidR="00AF7FAB" w:rsidRPr="000E2C59">
        <w:rPr>
          <w:rFonts w:ascii="Times New Roman" w:hAnsi="Times New Roman" w:cs="Times New Roman"/>
          <w:sz w:val="24"/>
          <w:szCs w:val="24"/>
        </w:rPr>
        <w:t>а —</w:t>
      </w:r>
      <w:r w:rsidRPr="000E2C59">
        <w:rPr>
          <w:rFonts w:ascii="Times New Roman" w:hAnsi="Times New Roman" w:cs="Times New Roman"/>
          <w:sz w:val="24"/>
          <w:szCs w:val="24"/>
        </w:rPr>
        <w:t xml:space="preserve"> вы явно некоммуникабельны, вам и вашим близким от этого нелегко. На вас трудно положиться в деле, которое требует групповых усилий. Старайтесь быть общительнее, контролируйте себя.</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25—</w:t>
      </w:r>
      <w:r w:rsidR="00AF7FAB" w:rsidRPr="000E2C59">
        <w:rPr>
          <w:rFonts w:ascii="Times New Roman" w:hAnsi="Times New Roman" w:cs="Times New Roman"/>
          <w:sz w:val="24"/>
          <w:szCs w:val="24"/>
        </w:rPr>
        <w:t>29 о</w:t>
      </w:r>
      <w:r w:rsidRPr="000E2C59">
        <w:rPr>
          <w:rFonts w:ascii="Times New Roman" w:hAnsi="Times New Roman" w:cs="Times New Roman"/>
          <w:sz w:val="24"/>
          <w:szCs w:val="24"/>
        </w:rPr>
        <w:t>чко</w:t>
      </w:r>
      <w:r w:rsidR="00AF7FAB" w:rsidRPr="000E2C59">
        <w:rPr>
          <w:rFonts w:ascii="Times New Roman" w:hAnsi="Times New Roman" w:cs="Times New Roman"/>
          <w:sz w:val="24"/>
          <w:szCs w:val="24"/>
        </w:rPr>
        <w:t>в —</w:t>
      </w:r>
      <w:r w:rsidRPr="000E2C59">
        <w:rPr>
          <w:rFonts w:ascii="Times New Roman" w:hAnsi="Times New Roman" w:cs="Times New Roman"/>
          <w:sz w:val="24"/>
          <w:szCs w:val="24"/>
        </w:rPr>
        <w:t xml:space="preserve"> вы замкнуты, неразговорчивы, предпочитаете одиночество, поэтому у вас мало друзей. Новая работа и необходимость новых контактов если и не ввергает вас в панику, то надолго выведет из равновесия. Вы знаете эту особенность своего характера и бываете недовольны собой.</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lastRenderedPageBreak/>
        <w:t>19—</w:t>
      </w:r>
      <w:r w:rsidR="00AF7FAB" w:rsidRPr="000E2C59">
        <w:rPr>
          <w:rFonts w:ascii="Times New Roman" w:hAnsi="Times New Roman" w:cs="Times New Roman"/>
          <w:sz w:val="24"/>
          <w:szCs w:val="24"/>
        </w:rPr>
        <w:t>24 о</w:t>
      </w:r>
      <w:r w:rsidRPr="000E2C59">
        <w:rPr>
          <w:rFonts w:ascii="Times New Roman" w:hAnsi="Times New Roman" w:cs="Times New Roman"/>
          <w:sz w:val="24"/>
          <w:szCs w:val="24"/>
        </w:rPr>
        <w:t>чк</w:t>
      </w:r>
      <w:r w:rsidR="00AF7FAB" w:rsidRPr="000E2C59">
        <w:rPr>
          <w:rFonts w:ascii="Times New Roman" w:hAnsi="Times New Roman" w:cs="Times New Roman"/>
          <w:sz w:val="24"/>
          <w:szCs w:val="24"/>
        </w:rPr>
        <w:t>а —</w:t>
      </w:r>
      <w:r w:rsidRPr="000E2C59">
        <w:rPr>
          <w:rFonts w:ascii="Times New Roman" w:hAnsi="Times New Roman" w:cs="Times New Roman"/>
          <w:sz w:val="24"/>
          <w:szCs w:val="24"/>
        </w:rPr>
        <w:t xml:space="preserve"> вы в известной степени общительны, в незнакомой обстановке чувствуете себя вполне уверенно. Новые проблемы вас не пугают. </w:t>
      </w:r>
      <w:r w:rsidRPr="00CA2C59">
        <w:rPr>
          <w:rFonts w:ascii="Times New Roman" w:hAnsi="Times New Roman" w:cs="Times New Roman"/>
          <w:sz w:val="24"/>
          <w:szCs w:val="24"/>
        </w:rPr>
        <w:t>И</w:t>
      </w:r>
      <w:r w:rsidRPr="000E2C59">
        <w:rPr>
          <w:rFonts w:ascii="Times New Roman" w:hAnsi="Times New Roman" w:cs="Times New Roman"/>
          <w:sz w:val="24"/>
          <w:szCs w:val="24"/>
        </w:rPr>
        <w:t xml:space="preserve"> все</w:t>
      </w:r>
      <w:r w:rsidR="00AF7FAB" w:rsidRPr="000E2C59">
        <w:rPr>
          <w:rFonts w:ascii="Times New Roman" w:hAnsi="Times New Roman" w:cs="Times New Roman"/>
          <w:sz w:val="24"/>
          <w:szCs w:val="24"/>
        </w:rPr>
        <w:t xml:space="preserve"> же </w:t>
      </w:r>
      <w:r w:rsidRPr="000E2C59">
        <w:rPr>
          <w:rFonts w:ascii="Times New Roman" w:hAnsi="Times New Roman" w:cs="Times New Roman"/>
          <w:sz w:val="24"/>
          <w:szCs w:val="24"/>
        </w:rPr>
        <w:t xml:space="preserve">с новыми людьми сходитесь с оглядкой, в спорах и диспутах участвуете неохотно. В ваших высказываниях порой слишком много сарказма без всякого на то основания. </w:t>
      </w:r>
      <w:r w:rsidRPr="00CA2C59">
        <w:rPr>
          <w:rFonts w:ascii="Times New Roman" w:hAnsi="Times New Roman" w:cs="Times New Roman"/>
          <w:sz w:val="24"/>
          <w:szCs w:val="24"/>
        </w:rPr>
        <w:t>Н</w:t>
      </w:r>
      <w:r w:rsidRPr="000E2C59">
        <w:rPr>
          <w:rFonts w:ascii="Times New Roman" w:hAnsi="Times New Roman" w:cs="Times New Roman"/>
          <w:sz w:val="24"/>
          <w:szCs w:val="24"/>
        </w:rPr>
        <w:t>о эти недостатки исправимы.</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14—</w:t>
      </w:r>
      <w:r w:rsidR="00AF7FAB" w:rsidRPr="000E2C59">
        <w:rPr>
          <w:rFonts w:ascii="Times New Roman" w:hAnsi="Times New Roman" w:cs="Times New Roman"/>
          <w:sz w:val="24"/>
          <w:szCs w:val="24"/>
        </w:rPr>
        <w:t>18 о</w:t>
      </w:r>
      <w:r w:rsidRPr="000E2C59">
        <w:rPr>
          <w:rFonts w:ascii="Times New Roman" w:hAnsi="Times New Roman" w:cs="Times New Roman"/>
          <w:sz w:val="24"/>
          <w:szCs w:val="24"/>
        </w:rPr>
        <w:t>чко</w:t>
      </w:r>
      <w:r w:rsidR="00AF7FAB" w:rsidRPr="000E2C59">
        <w:rPr>
          <w:rFonts w:ascii="Times New Roman" w:hAnsi="Times New Roman" w:cs="Times New Roman"/>
          <w:sz w:val="24"/>
          <w:szCs w:val="24"/>
        </w:rPr>
        <w:t>в —</w:t>
      </w:r>
      <w:r w:rsidRPr="000E2C59">
        <w:rPr>
          <w:rFonts w:ascii="Times New Roman" w:hAnsi="Times New Roman" w:cs="Times New Roman"/>
          <w:sz w:val="24"/>
          <w:szCs w:val="24"/>
        </w:rPr>
        <w:t xml:space="preserve"> у вас нормальная коммуникабельность. Вы любознательны, охотно слушаете интересного собеседника, достаточно терпеливы в общении с другими, отстаиваете свою точку зрения без вспыльчивости. Без неприятных переживаний идете на встречу с новыми людьми. В то</w:t>
      </w:r>
      <w:r w:rsidR="00AF7FAB" w:rsidRPr="000E2C59">
        <w:rPr>
          <w:rFonts w:ascii="Times New Roman" w:hAnsi="Times New Roman" w:cs="Times New Roman"/>
          <w:sz w:val="24"/>
          <w:szCs w:val="24"/>
        </w:rPr>
        <w:t xml:space="preserve"> же </w:t>
      </w:r>
      <w:r w:rsidRPr="000E2C59">
        <w:rPr>
          <w:rFonts w:ascii="Times New Roman" w:hAnsi="Times New Roman" w:cs="Times New Roman"/>
          <w:sz w:val="24"/>
          <w:szCs w:val="24"/>
        </w:rPr>
        <w:t>время не любите шумных компаний, экстравагантные выходки и многословие вызывают у вас раздражение.</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9—</w:t>
      </w:r>
      <w:r w:rsidR="00AF7FAB" w:rsidRPr="000E2C59">
        <w:rPr>
          <w:rFonts w:ascii="Times New Roman" w:hAnsi="Times New Roman" w:cs="Times New Roman"/>
          <w:sz w:val="24"/>
          <w:szCs w:val="24"/>
        </w:rPr>
        <w:t>13 о</w:t>
      </w:r>
      <w:r w:rsidRPr="000E2C59">
        <w:rPr>
          <w:rFonts w:ascii="Times New Roman" w:hAnsi="Times New Roman" w:cs="Times New Roman"/>
          <w:sz w:val="24"/>
          <w:szCs w:val="24"/>
        </w:rPr>
        <w:t>чко</w:t>
      </w:r>
      <w:r w:rsidR="00AF7FAB" w:rsidRPr="000E2C59">
        <w:rPr>
          <w:rFonts w:ascii="Times New Roman" w:hAnsi="Times New Roman" w:cs="Times New Roman"/>
          <w:sz w:val="24"/>
          <w:szCs w:val="24"/>
        </w:rPr>
        <w:t>в —</w:t>
      </w:r>
      <w:r w:rsidRPr="000E2C59">
        <w:rPr>
          <w:rFonts w:ascii="Times New Roman" w:hAnsi="Times New Roman" w:cs="Times New Roman"/>
          <w:sz w:val="24"/>
          <w:szCs w:val="24"/>
        </w:rPr>
        <w:t xml:space="preserve"> вы весьма общительны (порой, быть может, даже сверх меры). Любопытны, разговорчивы, любите высказываться по разным вопросам, что может вызвать раздражение у окружающих. Охотно знакомитесь с новыми людьми. Любите быть в центре внимания, никому не отказываете в просьбах, хотя не всегда можете их выполнить. Иногда не хватает усидчивости и терпения.</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4—8 очко</w:t>
      </w:r>
      <w:r w:rsidR="00AF7FAB" w:rsidRPr="000E2C59">
        <w:rPr>
          <w:rFonts w:ascii="Times New Roman" w:hAnsi="Times New Roman" w:cs="Times New Roman"/>
          <w:sz w:val="24"/>
          <w:szCs w:val="24"/>
        </w:rPr>
        <w:t>в —</w:t>
      </w:r>
      <w:r w:rsidRPr="000E2C59">
        <w:rPr>
          <w:rFonts w:ascii="Times New Roman" w:hAnsi="Times New Roman" w:cs="Times New Roman"/>
          <w:sz w:val="24"/>
          <w:szCs w:val="24"/>
        </w:rPr>
        <w:t xml:space="preserve"> вы, должно быть, всегда в курсе всех дел, любите принимать участие во всех дискуссиях, хотя серьезные темы могут вызвать у вас мигрень и даже хандру. Охотно берете слово по любому вопросу, даже если имеете о нем поверхностное представление. Беретесь за любое дело, хотя не всегда можете успешно довести его до конца. По этой причине руководители и коллеги относятся к вам с некоторой опаской и сомнениями.</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CA2C59">
        <w:rPr>
          <w:rFonts w:ascii="Times New Roman" w:hAnsi="Times New Roman" w:cs="Times New Roman"/>
          <w:sz w:val="24"/>
          <w:szCs w:val="24"/>
        </w:rPr>
        <w:t>3</w:t>
      </w:r>
      <w:r w:rsidRPr="000E2C59">
        <w:rPr>
          <w:rFonts w:ascii="Times New Roman" w:hAnsi="Times New Roman" w:cs="Times New Roman"/>
          <w:sz w:val="24"/>
          <w:szCs w:val="24"/>
        </w:rPr>
        <w:t xml:space="preserve"> очка и мене</w:t>
      </w:r>
      <w:r w:rsidR="00AF7FAB" w:rsidRPr="000E2C59">
        <w:rPr>
          <w:rFonts w:ascii="Times New Roman" w:hAnsi="Times New Roman" w:cs="Times New Roman"/>
          <w:sz w:val="24"/>
          <w:szCs w:val="24"/>
        </w:rPr>
        <w:t>е —</w:t>
      </w:r>
      <w:r w:rsidRPr="000E2C59">
        <w:rPr>
          <w:rFonts w:ascii="Times New Roman" w:hAnsi="Times New Roman" w:cs="Times New Roman"/>
          <w:sz w:val="24"/>
          <w:szCs w:val="24"/>
        </w:rPr>
        <w:t xml:space="preserve"> ваша коммуникабельность носит болезненный характер, вы говорливы, многословны, вмешиваетесь в дела, которые не имеют к вам никакого отношения. Беретесь судить о проблемах, в которых совершенно некомпетентны. Вольно или невольно вы часто бываете причиной разного рода конфликтов в вашем окружении. Воспитывайте в себе терпеливость и сдержанность, уважение к другим людям, к их мнению.</w:t>
      </w:r>
    </w:p>
    <w:p w:rsidR="00DF4536" w:rsidRPr="000E2C59" w:rsidRDefault="00635CDA" w:rsidP="00CA2C59">
      <w:pPr>
        <w:pStyle w:val="Header2"/>
      </w:pPr>
      <w:r>
        <w:t>1.2</w:t>
      </w:r>
      <w:r w:rsidR="00FE5223" w:rsidRPr="000E2C59">
        <w:t>. </w:t>
      </w:r>
      <w:r w:rsidR="00DF4536" w:rsidRPr="000E2C59">
        <w:t>Проблематика самопрезентации личности</w:t>
      </w:r>
    </w:p>
    <w:p w:rsidR="00DF4536" w:rsidRPr="000E2C59" w:rsidRDefault="00635CDA" w:rsidP="00CA2C59">
      <w:pPr>
        <w:pStyle w:val="Header3"/>
      </w:pPr>
      <w:r>
        <w:t>1.2</w:t>
      </w:r>
      <w:r w:rsidR="00FE5223" w:rsidRPr="000E2C59">
        <w:t>.1. </w:t>
      </w:r>
      <w:r w:rsidR="00DF4536" w:rsidRPr="000E2C59">
        <w:t>Определение самопрезентации</w:t>
      </w:r>
    </w:p>
    <w:p w:rsidR="006B6EE1" w:rsidRPr="000E2C59" w:rsidRDefault="00DF4536" w:rsidP="000E2C59">
      <w:pPr>
        <w:pStyle w:val="a7"/>
        <w:spacing w:line="360" w:lineRule="auto"/>
        <w:ind w:firstLine="709"/>
        <w:jc w:val="both"/>
        <w:rPr>
          <w:rFonts w:ascii="Times New Roman" w:hAnsi="Times New Roman" w:cs="Times New Roman"/>
          <w:sz w:val="24"/>
          <w:szCs w:val="24"/>
        </w:rPr>
      </w:pPr>
      <w:r w:rsidRPr="000110DD">
        <w:rPr>
          <w:rFonts w:ascii="Times New Roman" w:hAnsi="Times New Roman" w:cs="Times New Roman"/>
          <w:sz w:val="24"/>
          <w:szCs w:val="24"/>
        </w:rPr>
        <w:t>Прежде, чем говорить о научном понимании феномена самопрезентации, обр</w:t>
      </w:r>
      <w:r w:rsidR="00510C08">
        <w:rPr>
          <w:rFonts w:ascii="Times New Roman" w:hAnsi="Times New Roman" w:cs="Times New Roman"/>
          <w:sz w:val="24"/>
          <w:szCs w:val="24"/>
        </w:rPr>
        <w:t>атимся к его житейскому (</w:t>
      </w:r>
      <w:r w:rsidRPr="000110DD">
        <w:rPr>
          <w:rFonts w:ascii="Times New Roman" w:hAnsi="Times New Roman" w:cs="Times New Roman"/>
          <w:sz w:val="24"/>
          <w:szCs w:val="24"/>
        </w:rPr>
        <w:t>обывательскому, каждодневному</w:t>
      </w:r>
      <w:r w:rsidR="00510C08">
        <w:rPr>
          <w:rFonts w:ascii="Times New Roman" w:hAnsi="Times New Roman" w:cs="Times New Roman"/>
          <w:sz w:val="24"/>
          <w:szCs w:val="24"/>
        </w:rPr>
        <w:t>)</w:t>
      </w:r>
      <w:r w:rsidRPr="000110DD">
        <w:rPr>
          <w:rFonts w:ascii="Times New Roman" w:hAnsi="Times New Roman" w:cs="Times New Roman"/>
          <w:sz w:val="24"/>
          <w:szCs w:val="24"/>
        </w:rPr>
        <w:t xml:space="preserve"> применению. Вспомните, как вы себя ведете, </w:t>
      </w:r>
      <w:r w:rsidRPr="000E2C59">
        <w:rPr>
          <w:rFonts w:ascii="Times New Roman" w:hAnsi="Times New Roman" w:cs="Times New Roman"/>
          <w:sz w:val="24"/>
          <w:szCs w:val="24"/>
        </w:rPr>
        <w:t>когда смотритесь утром в зеркало</w:t>
      </w:r>
      <w:r w:rsidR="00510C08">
        <w:rPr>
          <w:rFonts w:ascii="Times New Roman" w:hAnsi="Times New Roman" w:cs="Times New Roman"/>
          <w:sz w:val="24"/>
          <w:szCs w:val="24"/>
        </w:rPr>
        <w:t xml:space="preserve"> и</w:t>
      </w:r>
      <w:r w:rsidR="00AC69DD" w:rsidRPr="000E2C59">
        <w:rPr>
          <w:rFonts w:ascii="Times New Roman" w:hAnsi="Times New Roman" w:cs="Times New Roman"/>
          <w:sz w:val="24"/>
          <w:szCs w:val="24"/>
        </w:rPr>
        <w:t xml:space="preserve">ли </w:t>
      </w:r>
      <w:r w:rsidRPr="000E2C59">
        <w:rPr>
          <w:rFonts w:ascii="Times New Roman" w:hAnsi="Times New Roman" w:cs="Times New Roman"/>
          <w:sz w:val="24"/>
          <w:szCs w:val="24"/>
        </w:rPr>
        <w:t>с кем-то</w:t>
      </w:r>
      <w:r w:rsidR="00AC69DD" w:rsidRPr="000E2C59">
        <w:rPr>
          <w:rFonts w:ascii="Times New Roman" w:hAnsi="Times New Roman" w:cs="Times New Roman"/>
          <w:sz w:val="24"/>
          <w:szCs w:val="24"/>
        </w:rPr>
        <w:t xml:space="preserve"> из хорошо</w:t>
      </w:r>
      <w:r w:rsidRPr="000E2C59">
        <w:rPr>
          <w:rFonts w:ascii="Times New Roman" w:hAnsi="Times New Roman" w:cs="Times New Roman"/>
          <w:sz w:val="24"/>
          <w:szCs w:val="24"/>
        </w:rPr>
        <w:t xml:space="preserve"> знакомых </w:t>
      </w:r>
      <w:r w:rsidR="00AC69DD" w:rsidRPr="000E2C59">
        <w:rPr>
          <w:rFonts w:ascii="Times New Roman" w:hAnsi="Times New Roman" w:cs="Times New Roman"/>
          <w:sz w:val="24"/>
          <w:szCs w:val="24"/>
        </w:rPr>
        <w:t xml:space="preserve">вам </w:t>
      </w:r>
      <w:r w:rsidRPr="000E2C59">
        <w:rPr>
          <w:rFonts w:ascii="Times New Roman" w:hAnsi="Times New Roman" w:cs="Times New Roman"/>
          <w:sz w:val="24"/>
          <w:szCs w:val="24"/>
        </w:rPr>
        <w:t>людей здороваетесь</w:t>
      </w:r>
      <w:r w:rsidR="00510C08">
        <w:rPr>
          <w:rFonts w:ascii="Times New Roman" w:hAnsi="Times New Roman" w:cs="Times New Roman"/>
          <w:sz w:val="24"/>
          <w:szCs w:val="24"/>
        </w:rPr>
        <w:t>? И</w:t>
      </w:r>
      <w:r w:rsidR="00216274" w:rsidRPr="000E2C59">
        <w:rPr>
          <w:rFonts w:ascii="Times New Roman" w:hAnsi="Times New Roman" w:cs="Times New Roman"/>
          <w:sz w:val="24"/>
          <w:szCs w:val="24"/>
        </w:rPr>
        <w:t>ли</w:t>
      </w:r>
      <w:r w:rsidR="00510C08">
        <w:rPr>
          <w:rFonts w:ascii="Times New Roman" w:hAnsi="Times New Roman" w:cs="Times New Roman"/>
          <w:sz w:val="24"/>
          <w:szCs w:val="24"/>
        </w:rPr>
        <w:t>, допустим,</w:t>
      </w:r>
      <w:r w:rsidR="00216274" w:rsidRPr="000E2C59">
        <w:rPr>
          <w:rFonts w:ascii="Times New Roman" w:hAnsi="Times New Roman" w:cs="Times New Roman"/>
          <w:sz w:val="24"/>
          <w:szCs w:val="24"/>
        </w:rPr>
        <w:t xml:space="preserve"> когда и</w:t>
      </w:r>
      <w:r w:rsidRPr="000E2C59">
        <w:rPr>
          <w:rFonts w:ascii="Times New Roman" w:hAnsi="Times New Roman" w:cs="Times New Roman"/>
          <w:sz w:val="24"/>
          <w:szCs w:val="24"/>
        </w:rPr>
        <w:t>дете к кому-то на день рождения? Конечно, в данных ситуациях мы всегда хотим выглядеть очень хорошо (даже лучше</w:t>
      </w:r>
      <w:r w:rsidR="00AC69DD" w:rsidRPr="000E2C59">
        <w:rPr>
          <w:rFonts w:ascii="Times New Roman" w:hAnsi="Times New Roman" w:cs="Times New Roman"/>
          <w:sz w:val="24"/>
          <w:szCs w:val="24"/>
        </w:rPr>
        <w:t>,</w:t>
      </w:r>
      <w:r w:rsidRPr="000E2C59">
        <w:rPr>
          <w:rFonts w:ascii="Times New Roman" w:hAnsi="Times New Roman" w:cs="Times New Roman"/>
          <w:sz w:val="24"/>
          <w:szCs w:val="24"/>
        </w:rPr>
        <w:t xml:space="preserve"> чем </w:t>
      </w:r>
      <w:r w:rsidR="00AC69DD" w:rsidRPr="000E2C59">
        <w:rPr>
          <w:rFonts w:ascii="Times New Roman" w:hAnsi="Times New Roman" w:cs="Times New Roman"/>
          <w:sz w:val="24"/>
          <w:szCs w:val="24"/>
        </w:rPr>
        <w:lastRenderedPageBreak/>
        <w:t>есть на самом деле</w:t>
      </w:r>
      <w:r w:rsidRPr="000E2C59">
        <w:rPr>
          <w:rFonts w:ascii="Times New Roman" w:hAnsi="Times New Roman" w:cs="Times New Roman"/>
          <w:sz w:val="24"/>
          <w:szCs w:val="24"/>
        </w:rPr>
        <w:t>) и всячески к этому стремимся. Например, женщины делают макияж и укладывают волосы, мужчины больше внимания уделяют выбору рубашки или пиджака, при этом все стараются больше улыбаться и в речи использовать соответствующие радостные, подбадривающие (вызывающие радость и удовольствие у окружающих) слова и выражения. Каждый может вспомнить и проследить свое поведение в подобных ситуациях. А теперь ответьте на вопрос: «Для чего это вы так вырядились, так разулыбались и расстарались</w:t>
      </w:r>
      <w:r w:rsidRPr="00510C08">
        <w:rPr>
          <w:rFonts w:ascii="Times New Roman" w:hAnsi="Times New Roman" w:cs="Times New Roman"/>
          <w:sz w:val="24"/>
          <w:szCs w:val="24"/>
        </w:rPr>
        <w:t xml:space="preserve">?» </w:t>
      </w:r>
      <w:r w:rsidRPr="000E2C59">
        <w:rPr>
          <w:rFonts w:ascii="Times New Roman" w:hAnsi="Times New Roman" w:cs="Times New Roman"/>
          <w:sz w:val="24"/>
          <w:szCs w:val="24"/>
        </w:rPr>
        <w:t xml:space="preserve">Ответы будут разными, но условно </w:t>
      </w:r>
      <w:r w:rsidR="00AC69DD" w:rsidRPr="000E2C59">
        <w:rPr>
          <w:rFonts w:ascii="Times New Roman" w:hAnsi="Times New Roman" w:cs="Times New Roman"/>
          <w:sz w:val="24"/>
          <w:szCs w:val="24"/>
        </w:rPr>
        <w:t xml:space="preserve">их </w:t>
      </w:r>
      <w:r w:rsidRPr="000E2C59">
        <w:rPr>
          <w:rFonts w:ascii="Times New Roman" w:hAnsi="Times New Roman" w:cs="Times New Roman"/>
          <w:sz w:val="24"/>
          <w:szCs w:val="24"/>
        </w:rPr>
        <w:t>можно разбить на дв</w:t>
      </w:r>
      <w:r w:rsidR="006B6EE1" w:rsidRPr="000E2C59">
        <w:rPr>
          <w:rFonts w:ascii="Times New Roman" w:hAnsi="Times New Roman" w:cs="Times New Roman"/>
          <w:sz w:val="24"/>
          <w:szCs w:val="24"/>
        </w:rPr>
        <w:t>е</w:t>
      </w:r>
      <w:r w:rsidRPr="000E2C59">
        <w:rPr>
          <w:rFonts w:ascii="Times New Roman" w:hAnsi="Times New Roman" w:cs="Times New Roman"/>
          <w:sz w:val="24"/>
          <w:szCs w:val="24"/>
        </w:rPr>
        <w:t xml:space="preserve"> </w:t>
      </w:r>
      <w:r w:rsidR="006B6EE1" w:rsidRPr="000E2C59">
        <w:rPr>
          <w:rFonts w:ascii="Times New Roman" w:hAnsi="Times New Roman" w:cs="Times New Roman"/>
          <w:sz w:val="24"/>
          <w:szCs w:val="24"/>
        </w:rPr>
        <w:t>категории</w:t>
      </w:r>
      <w:r w:rsidRPr="000E2C59">
        <w:rPr>
          <w:rFonts w:ascii="Times New Roman" w:hAnsi="Times New Roman" w:cs="Times New Roman"/>
          <w:sz w:val="24"/>
          <w:szCs w:val="24"/>
        </w:rPr>
        <w:t>:</w:t>
      </w:r>
      <w:r w:rsidR="00AF7FAB" w:rsidRPr="000E2C59">
        <w:rPr>
          <w:rFonts w:ascii="Times New Roman" w:hAnsi="Times New Roman" w:cs="Times New Roman"/>
          <w:sz w:val="24"/>
          <w:szCs w:val="24"/>
          <w:highlight w:val="magenta"/>
        </w:rPr>
        <w:t xml:space="preserve"> </w:t>
      </w:r>
    </w:p>
    <w:p w:rsidR="006B6EE1" w:rsidRPr="00DE64ED" w:rsidRDefault="00DE64ED" w:rsidP="000E2C59">
      <w:pPr>
        <w:pStyle w:val="a7"/>
        <w:spacing w:line="360" w:lineRule="auto"/>
        <w:ind w:firstLine="709"/>
        <w:jc w:val="both"/>
        <w:rPr>
          <w:rFonts w:ascii="Times New Roman" w:hAnsi="Times New Roman" w:cs="Times New Roman"/>
          <w:sz w:val="24"/>
          <w:szCs w:val="24"/>
        </w:rPr>
      </w:pPr>
      <w:r w:rsidRPr="00DE64ED">
        <w:rPr>
          <w:rFonts w:ascii="Times New Roman" w:hAnsi="Times New Roman" w:cs="Times New Roman"/>
          <w:sz w:val="24"/>
          <w:szCs w:val="24"/>
        </w:rPr>
        <w:t>•</w:t>
      </w:r>
      <w:r w:rsidR="00AF7FAB" w:rsidRPr="00DE64ED">
        <w:rPr>
          <w:rFonts w:ascii="Times New Roman" w:hAnsi="Times New Roman" w:cs="Times New Roman"/>
          <w:sz w:val="24"/>
          <w:szCs w:val="24"/>
        </w:rPr>
        <w:t> </w:t>
      </w:r>
      <w:r w:rsidR="006B6EE1" w:rsidRPr="00DE64ED">
        <w:rPr>
          <w:rFonts w:ascii="Times New Roman" w:hAnsi="Times New Roman" w:cs="Times New Roman"/>
          <w:sz w:val="24"/>
          <w:szCs w:val="24"/>
        </w:rPr>
        <w:t>«для другого»</w:t>
      </w:r>
      <w:r w:rsidR="00DF4536" w:rsidRPr="00DE64ED">
        <w:rPr>
          <w:rFonts w:ascii="Times New Roman" w:hAnsi="Times New Roman" w:cs="Times New Roman"/>
          <w:sz w:val="24"/>
          <w:szCs w:val="24"/>
        </w:rPr>
        <w:t xml:space="preserve"> </w:t>
      </w:r>
      <w:r>
        <w:rPr>
          <w:rFonts w:ascii="Times New Roman" w:hAnsi="Times New Roman" w:cs="Times New Roman"/>
          <w:sz w:val="24"/>
          <w:szCs w:val="24"/>
        </w:rPr>
        <w:t>(</w:t>
      </w:r>
      <w:r w:rsidR="00DF4536" w:rsidRPr="00DE64ED">
        <w:rPr>
          <w:rFonts w:ascii="Times New Roman" w:hAnsi="Times New Roman" w:cs="Times New Roman"/>
          <w:sz w:val="24"/>
          <w:szCs w:val="24"/>
        </w:rPr>
        <w:t>ответы типа: «Чтобы приятно было</w:t>
      </w:r>
      <w:r w:rsidR="00AF7FAB" w:rsidRPr="00DE64ED">
        <w:rPr>
          <w:rFonts w:ascii="Times New Roman" w:hAnsi="Times New Roman" w:cs="Times New Roman"/>
          <w:sz w:val="24"/>
          <w:szCs w:val="24"/>
        </w:rPr>
        <w:t>…»,</w:t>
      </w:r>
      <w:r w:rsidR="00DF4536" w:rsidRPr="00DE64ED">
        <w:rPr>
          <w:rFonts w:ascii="Times New Roman" w:hAnsi="Times New Roman" w:cs="Times New Roman"/>
          <w:sz w:val="24"/>
          <w:szCs w:val="24"/>
        </w:rPr>
        <w:t xml:space="preserve"> «Порадовать…» и пр.</w:t>
      </w:r>
      <w:r>
        <w:rPr>
          <w:rFonts w:ascii="Times New Roman" w:hAnsi="Times New Roman" w:cs="Times New Roman"/>
          <w:sz w:val="24"/>
          <w:szCs w:val="24"/>
        </w:rPr>
        <w:t>)</w:t>
      </w:r>
      <w:r w:rsidR="00DF4536" w:rsidRPr="00DE64ED">
        <w:rPr>
          <w:rFonts w:ascii="Times New Roman" w:hAnsi="Times New Roman" w:cs="Times New Roman"/>
          <w:sz w:val="24"/>
          <w:szCs w:val="24"/>
        </w:rPr>
        <w:t>;</w:t>
      </w:r>
      <w:r w:rsidR="00AF7FAB" w:rsidRPr="00DE64ED">
        <w:rPr>
          <w:rFonts w:ascii="Times New Roman" w:hAnsi="Times New Roman" w:cs="Times New Roman"/>
          <w:sz w:val="24"/>
          <w:szCs w:val="24"/>
        </w:rPr>
        <w:t xml:space="preserve"> </w:t>
      </w:r>
    </w:p>
    <w:p w:rsidR="006B6EE1" w:rsidRPr="000E2C59" w:rsidRDefault="00DE64ED" w:rsidP="000E2C59">
      <w:pPr>
        <w:pStyle w:val="a7"/>
        <w:spacing w:line="360" w:lineRule="auto"/>
        <w:ind w:firstLine="709"/>
        <w:jc w:val="both"/>
        <w:rPr>
          <w:rFonts w:ascii="Times New Roman" w:hAnsi="Times New Roman" w:cs="Times New Roman"/>
          <w:sz w:val="24"/>
          <w:szCs w:val="24"/>
        </w:rPr>
      </w:pPr>
      <w:r w:rsidRPr="00DE64ED">
        <w:rPr>
          <w:rFonts w:ascii="Times New Roman" w:hAnsi="Times New Roman" w:cs="Times New Roman"/>
          <w:sz w:val="24"/>
          <w:szCs w:val="24"/>
        </w:rPr>
        <w:t>•</w:t>
      </w:r>
      <w:r w:rsidR="006B6EE1" w:rsidRPr="00DE64ED">
        <w:rPr>
          <w:rFonts w:ascii="Times New Roman" w:hAnsi="Times New Roman" w:cs="Times New Roman"/>
          <w:sz w:val="24"/>
          <w:szCs w:val="24"/>
        </w:rPr>
        <w:t> </w:t>
      </w:r>
      <w:r w:rsidR="006B6EE1" w:rsidRPr="000E2C59">
        <w:rPr>
          <w:rFonts w:ascii="Times New Roman" w:hAnsi="Times New Roman" w:cs="Times New Roman"/>
          <w:sz w:val="24"/>
          <w:szCs w:val="24"/>
        </w:rPr>
        <w:t>«для себя»</w:t>
      </w:r>
      <w:r w:rsidR="00DF4536" w:rsidRPr="000E2C59">
        <w:rPr>
          <w:rFonts w:ascii="Times New Roman" w:hAnsi="Times New Roman" w:cs="Times New Roman"/>
          <w:sz w:val="24"/>
          <w:szCs w:val="24"/>
        </w:rPr>
        <w:t xml:space="preserve"> </w:t>
      </w:r>
      <w:r>
        <w:rPr>
          <w:rFonts w:ascii="Times New Roman" w:hAnsi="Times New Roman" w:cs="Times New Roman"/>
          <w:sz w:val="24"/>
          <w:szCs w:val="24"/>
        </w:rPr>
        <w:t>(</w:t>
      </w:r>
      <w:r w:rsidR="00DF4536" w:rsidRPr="000E2C59">
        <w:rPr>
          <w:rFonts w:ascii="Times New Roman" w:hAnsi="Times New Roman" w:cs="Times New Roman"/>
          <w:sz w:val="24"/>
          <w:szCs w:val="24"/>
        </w:rPr>
        <w:t>ответы типа: «Мне нравится, когда на меня смотрят такими глазами</w:t>
      </w:r>
      <w:r w:rsidR="00AF7FAB" w:rsidRPr="000E2C59">
        <w:rPr>
          <w:rFonts w:ascii="Times New Roman" w:hAnsi="Times New Roman" w:cs="Times New Roman"/>
          <w:sz w:val="24"/>
          <w:szCs w:val="24"/>
        </w:rPr>
        <w:t>…»,</w:t>
      </w:r>
      <w:r w:rsidR="00DF4536" w:rsidRPr="000E2C59">
        <w:rPr>
          <w:rFonts w:ascii="Times New Roman" w:hAnsi="Times New Roman" w:cs="Times New Roman"/>
          <w:sz w:val="24"/>
          <w:szCs w:val="24"/>
        </w:rPr>
        <w:t xml:space="preserve"> «Хочу выглядеть остроумнее всех</w:t>
      </w:r>
      <w:r w:rsidR="00AF7FAB" w:rsidRPr="000E2C59">
        <w:rPr>
          <w:rFonts w:ascii="Times New Roman" w:hAnsi="Times New Roman" w:cs="Times New Roman"/>
          <w:sz w:val="24"/>
          <w:szCs w:val="24"/>
        </w:rPr>
        <w:t>…»</w:t>
      </w:r>
      <w:r>
        <w:rPr>
          <w:rFonts w:ascii="Times New Roman" w:hAnsi="Times New Roman" w:cs="Times New Roman"/>
          <w:sz w:val="24"/>
          <w:szCs w:val="24"/>
        </w:rPr>
        <w:t xml:space="preserve"> и т. д.)</w:t>
      </w:r>
      <w:r w:rsidR="00AF7FAB" w:rsidRPr="000E2C59">
        <w:rPr>
          <w:rFonts w:ascii="Times New Roman" w:hAnsi="Times New Roman" w:cs="Times New Roman"/>
          <w:sz w:val="24"/>
          <w:szCs w:val="24"/>
        </w:rPr>
        <w:t>.</w:t>
      </w:r>
      <w:r w:rsidR="00DF4536" w:rsidRPr="000E2C59">
        <w:rPr>
          <w:rFonts w:ascii="Times New Roman" w:hAnsi="Times New Roman" w:cs="Times New Roman"/>
          <w:sz w:val="24"/>
          <w:szCs w:val="24"/>
          <w:highlight w:val="magenta"/>
        </w:rPr>
        <w:t xml:space="preserve"> </w:t>
      </w:r>
    </w:p>
    <w:p w:rsidR="00D8291B" w:rsidRDefault="006B6EE1" w:rsidP="004621C8">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К</w:t>
      </w:r>
      <w:r w:rsidR="00DF4536" w:rsidRPr="000E2C59">
        <w:rPr>
          <w:rFonts w:ascii="Times New Roman" w:hAnsi="Times New Roman" w:cs="Times New Roman"/>
          <w:sz w:val="24"/>
          <w:szCs w:val="24"/>
        </w:rPr>
        <w:t>азалось</w:t>
      </w:r>
      <w:r w:rsidR="00AF7FAB" w:rsidRPr="000E2C59">
        <w:rPr>
          <w:rFonts w:ascii="Times New Roman" w:hAnsi="Times New Roman" w:cs="Times New Roman"/>
          <w:sz w:val="24"/>
          <w:szCs w:val="24"/>
        </w:rPr>
        <w:t> бы,</w:t>
      </w:r>
      <w:r w:rsidR="00DF4536" w:rsidRPr="000E2C59">
        <w:rPr>
          <w:rFonts w:ascii="Times New Roman" w:hAnsi="Times New Roman" w:cs="Times New Roman"/>
          <w:sz w:val="24"/>
          <w:szCs w:val="24"/>
        </w:rPr>
        <w:t xml:space="preserve"> вторая категория ответов </w:t>
      </w:r>
      <w:r w:rsidR="001020F5">
        <w:rPr>
          <w:rFonts w:ascii="Times New Roman" w:hAnsi="Times New Roman" w:cs="Times New Roman"/>
          <w:sz w:val="24"/>
          <w:szCs w:val="24"/>
        </w:rPr>
        <w:t xml:space="preserve">вызвана </w:t>
      </w:r>
      <w:r w:rsidR="00DF4536" w:rsidRPr="000E2C59">
        <w:rPr>
          <w:rFonts w:ascii="Times New Roman" w:hAnsi="Times New Roman" w:cs="Times New Roman"/>
          <w:sz w:val="24"/>
          <w:szCs w:val="24"/>
        </w:rPr>
        <w:t xml:space="preserve">внутренним желанием </w:t>
      </w:r>
      <w:r w:rsidR="001020F5">
        <w:rPr>
          <w:rFonts w:ascii="Times New Roman" w:hAnsi="Times New Roman" w:cs="Times New Roman"/>
          <w:sz w:val="24"/>
          <w:szCs w:val="24"/>
        </w:rPr>
        <w:t xml:space="preserve">человека, </w:t>
      </w:r>
      <w:r w:rsidR="00DF4536" w:rsidRPr="000E2C59">
        <w:rPr>
          <w:rFonts w:ascii="Times New Roman" w:hAnsi="Times New Roman" w:cs="Times New Roman"/>
          <w:sz w:val="24"/>
          <w:szCs w:val="24"/>
        </w:rPr>
        <w:t>выражающ</w:t>
      </w:r>
      <w:r w:rsidRPr="000E2C59">
        <w:rPr>
          <w:rFonts w:ascii="Times New Roman" w:hAnsi="Times New Roman" w:cs="Times New Roman"/>
          <w:sz w:val="24"/>
          <w:szCs w:val="24"/>
        </w:rPr>
        <w:t>и</w:t>
      </w:r>
      <w:r w:rsidR="00DF4536" w:rsidRPr="000E2C59">
        <w:rPr>
          <w:rFonts w:ascii="Times New Roman" w:hAnsi="Times New Roman" w:cs="Times New Roman"/>
          <w:sz w:val="24"/>
          <w:szCs w:val="24"/>
        </w:rPr>
        <w:t>м непосредственн</w:t>
      </w:r>
      <w:r w:rsidRPr="000E2C59">
        <w:rPr>
          <w:rFonts w:ascii="Times New Roman" w:hAnsi="Times New Roman" w:cs="Times New Roman"/>
          <w:sz w:val="24"/>
          <w:szCs w:val="24"/>
        </w:rPr>
        <w:t>о</w:t>
      </w:r>
      <w:r w:rsidR="00DF4536" w:rsidRPr="000E2C59">
        <w:rPr>
          <w:rFonts w:ascii="Times New Roman" w:hAnsi="Times New Roman" w:cs="Times New Roman"/>
          <w:sz w:val="24"/>
          <w:szCs w:val="24"/>
        </w:rPr>
        <w:t xml:space="preserve"> </w:t>
      </w:r>
      <w:r w:rsidR="001020F5">
        <w:rPr>
          <w:rFonts w:ascii="Times New Roman" w:hAnsi="Times New Roman" w:cs="Times New Roman"/>
          <w:sz w:val="24"/>
          <w:szCs w:val="24"/>
        </w:rPr>
        <w:t xml:space="preserve">его </w:t>
      </w:r>
      <w:r w:rsidR="00DF4536" w:rsidRPr="000E2C59">
        <w:rPr>
          <w:rFonts w:ascii="Times New Roman" w:hAnsi="Times New Roman" w:cs="Times New Roman"/>
          <w:sz w:val="24"/>
          <w:szCs w:val="24"/>
        </w:rPr>
        <w:t>потребность, а не внешней</w:t>
      </w:r>
      <w:r w:rsidRPr="000E2C59">
        <w:rPr>
          <w:rFonts w:ascii="Times New Roman" w:hAnsi="Times New Roman" w:cs="Times New Roman"/>
          <w:sz w:val="24"/>
          <w:szCs w:val="24"/>
        </w:rPr>
        <w:t>,</w:t>
      </w:r>
      <w:r w:rsidR="00DF4536" w:rsidRPr="000E2C59">
        <w:rPr>
          <w:rFonts w:ascii="Times New Roman" w:hAnsi="Times New Roman" w:cs="Times New Roman"/>
          <w:sz w:val="24"/>
          <w:szCs w:val="24"/>
        </w:rPr>
        <w:t xml:space="preserve"> направленной на оппонента</w:t>
      </w:r>
      <w:r w:rsidR="001020F5">
        <w:rPr>
          <w:rFonts w:ascii="Times New Roman" w:hAnsi="Times New Roman" w:cs="Times New Roman"/>
          <w:sz w:val="24"/>
          <w:szCs w:val="24"/>
        </w:rPr>
        <w:t>,</w:t>
      </w:r>
      <w:r w:rsidR="00DF4536" w:rsidRPr="000E2C59">
        <w:rPr>
          <w:rFonts w:ascii="Times New Roman" w:hAnsi="Times New Roman" w:cs="Times New Roman"/>
          <w:sz w:val="24"/>
          <w:szCs w:val="24"/>
        </w:rPr>
        <w:t xml:space="preserve"> мотивацией и ситуацией взаимодействия (первая категория ответов), что помогает нам скорректировать свое поведение в зависимости от цели, которую мы сами для себя определили. Однако, не вдаваясь в мотивационные и поведенческие теории, отметим, что в обоих случаях происходит непосредственная демонстрация человеком своих каких-то качеств, его «подстройка» под</w:t>
      </w:r>
      <w:r w:rsidRPr="000E2C59">
        <w:rPr>
          <w:rFonts w:ascii="Times New Roman" w:hAnsi="Times New Roman" w:cs="Times New Roman"/>
          <w:sz w:val="24"/>
          <w:szCs w:val="24"/>
        </w:rPr>
        <w:t xml:space="preserve"> ситуацию или «игра на публику</w:t>
      </w:r>
      <w:r w:rsidRPr="00514C08">
        <w:rPr>
          <w:rFonts w:ascii="Times New Roman" w:hAnsi="Times New Roman" w:cs="Times New Roman"/>
          <w:sz w:val="24"/>
          <w:szCs w:val="24"/>
        </w:rPr>
        <w:t>». И</w:t>
      </w:r>
      <w:r w:rsidR="00DF4536" w:rsidRPr="000E2C59">
        <w:rPr>
          <w:rFonts w:ascii="Times New Roman" w:hAnsi="Times New Roman" w:cs="Times New Roman"/>
          <w:sz w:val="24"/>
          <w:szCs w:val="24"/>
        </w:rPr>
        <w:t xml:space="preserve"> </w:t>
      </w:r>
      <w:r w:rsidR="00514C08">
        <w:rPr>
          <w:rFonts w:ascii="Times New Roman" w:hAnsi="Times New Roman" w:cs="Times New Roman"/>
          <w:sz w:val="24"/>
          <w:szCs w:val="24"/>
        </w:rPr>
        <w:t xml:space="preserve">тут </w:t>
      </w:r>
      <w:r w:rsidR="00DF4536" w:rsidRPr="000E2C59">
        <w:rPr>
          <w:rFonts w:ascii="Times New Roman" w:hAnsi="Times New Roman" w:cs="Times New Roman"/>
          <w:sz w:val="24"/>
          <w:szCs w:val="24"/>
        </w:rPr>
        <w:t xml:space="preserve">мы подходим к пониманию </w:t>
      </w:r>
      <w:r w:rsidR="00DF4536" w:rsidRPr="00514C08">
        <w:rPr>
          <w:rFonts w:ascii="Times New Roman" w:hAnsi="Times New Roman" w:cs="Times New Roman"/>
          <w:i/>
          <w:sz w:val="24"/>
          <w:szCs w:val="24"/>
        </w:rPr>
        <w:t>самопрезен</w:t>
      </w:r>
      <w:r w:rsidR="00D51618" w:rsidRPr="00514C08">
        <w:rPr>
          <w:rFonts w:ascii="Times New Roman" w:hAnsi="Times New Roman" w:cs="Times New Roman"/>
          <w:i/>
          <w:sz w:val="24"/>
          <w:szCs w:val="24"/>
        </w:rPr>
        <w:t>тации как</w:t>
      </w:r>
      <w:r w:rsidR="00DF4536" w:rsidRPr="00514C08">
        <w:rPr>
          <w:rFonts w:ascii="Times New Roman" w:hAnsi="Times New Roman" w:cs="Times New Roman"/>
          <w:i/>
          <w:sz w:val="24"/>
          <w:szCs w:val="24"/>
        </w:rPr>
        <w:t xml:space="preserve"> управлению впечатлением другого человека</w:t>
      </w:r>
      <w:r w:rsidR="00D51618" w:rsidRPr="00514C08">
        <w:rPr>
          <w:rFonts w:ascii="Times New Roman" w:hAnsi="Times New Roman" w:cs="Times New Roman"/>
          <w:i/>
          <w:sz w:val="24"/>
          <w:szCs w:val="24"/>
        </w:rPr>
        <w:t xml:space="preserve"> о себе</w:t>
      </w:r>
      <w:r w:rsidR="00DF4536" w:rsidRPr="000E2C59">
        <w:rPr>
          <w:rFonts w:ascii="Times New Roman" w:hAnsi="Times New Roman" w:cs="Times New Roman"/>
          <w:sz w:val="24"/>
          <w:szCs w:val="24"/>
        </w:rPr>
        <w:t xml:space="preserve">. </w:t>
      </w:r>
    </w:p>
    <w:p w:rsidR="000F13E8" w:rsidRDefault="000F13E8" w:rsidP="000E2C59">
      <w:pPr>
        <w:pStyle w:val="a7"/>
        <w:spacing w:line="360" w:lineRule="auto"/>
        <w:ind w:firstLine="709"/>
        <w:jc w:val="both"/>
        <w:rPr>
          <w:rFonts w:ascii="Times New Roman" w:hAnsi="Times New Roman" w:cs="Times New Roman"/>
          <w:sz w:val="24"/>
          <w:szCs w:val="24"/>
        </w:rPr>
      </w:pPr>
      <w:r w:rsidRPr="00514C08">
        <w:rPr>
          <w:rFonts w:ascii="Times New Roman" w:hAnsi="Times New Roman" w:cs="Times New Roman"/>
          <w:sz w:val="24"/>
          <w:szCs w:val="24"/>
        </w:rPr>
        <w:t xml:space="preserve">В 1959 г. </w:t>
      </w:r>
      <w:r w:rsidR="00DF4536" w:rsidRPr="00514C08">
        <w:rPr>
          <w:rFonts w:ascii="Times New Roman" w:hAnsi="Times New Roman" w:cs="Times New Roman"/>
          <w:sz w:val="24"/>
          <w:szCs w:val="24"/>
        </w:rPr>
        <w:t>Ирвинг Гоффман</w:t>
      </w:r>
      <w:r w:rsidRPr="00514C08">
        <w:rPr>
          <w:rFonts w:ascii="Times New Roman" w:hAnsi="Times New Roman" w:cs="Times New Roman"/>
          <w:sz w:val="24"/>
          <w:szCs w:val="24"/>
        </w:rPr>
        <w:t>,</w:t>
      </w:r>
      <w:r w:rsidR="00DF4536" w:rsidRPr="00514C08">
        <w:rPr>
          <w:rFonts w:ascii="Times New Roman" w:hAnsi="Times New Roman" w:cs="Times New Roman"/>
          <w:sz w:val="24"/>
          <w:szCs w:val="24"/>
        </w:rPr>
        <w:t xml:space="preserve"> </w:t>
      </w:r>
      <w:r w:rsidRPr="00514C08">
        <w:rPr>
          <w:rFonts w:ascii="Times New Roman" w:hAnsi="Times New Roman" w:cs="Times New Roman"/>
          <w:sz w:val="24"/>
          <w:szCs w:val="24"/>
        </w:rPr>
        <w:t>американский социолог, впервые сформулировал понятие самопрезентации в ходе исследования символического взаимодействия, опубликованного в его книге «Представление себя другим в повседневной жизни» (</w:t>
      </w:r>
      <w:r w:rsidR="006503FB">
        <w:rPr>
          <w:rFonts w:ascii="Times New Roman" w:hAnsi="Times New Roman" w:cs="Times New Roman"/>
          <w:bCs/>
          <w:iCs/>
          <w:sz w:val="24"/>
          <w:szCs w:val="24"/>
        </w:rPr>
        <w:t>«</w:t>
      </w:r>
      <w:r w:rsidRPr="00514C08">
        <w:rPr>
          <w:rFonts w:ascii="Times New Roman" w:hAnsi="Times New Roman" w:cs="Times New Roman"/>
          <w:bCs/>
          <w:iCs/>
          <w:sz w:val="24"/>
          <w:szCs w:val="24"/>
          <w:lang w:val="en-US"/>
        </w:rPr>
        <w:t>The</w:t>
      </w:r>
      <w:r w:rsidRPr="00514C08">
        <w:rPr>
          <w:rFonts w:ascii="Times New Roman" w:hAnsi="Times New Roman" w:cs="Times New Roman"/>
          <w:bCs/>
          <w:iCs/>
          <w:sz w:val="24"/>
          <w:szCs w:val="24"/>
        </w:rPr>
        <w:t xml:space="preserve"> </w:t>
      </w:r>
      <w:r w:rsidRPr="00514C08">
        <w:rPr>
          <w:rFonts w:ascii="Times New Roman" w:hAnsi="Times New Roman" w:cs="Times New Roman"/>
          <w:bCs/>
          <w:iCs/>
          <w:sz w:val="24"/>
          <w:szCs w:val="24"/>
          <w:lang w:val="en-US"/>
        </w:rPr>
        <w:t>Presentation</w:t>
      </w:r>
      <w:r w:rsidRPr="00514C08">
        <w:rPr>
          <w:rFonts w:ascii="Times New Roman" w:hAnsi="Times New Roman" w:cs="Times New Roman"/>
          <w:bCs/>
          <w:iCs/>
          <w:sz w:val="24"/>
          <w:szCs w:val="24"/>
        </w:rPr>
        <w:t xml:space="preserve"> </w:t>
      </w:r>
      <w:r w:rsidRPr="00514C08">
        <w:rPr>
          <w:rFonts w:ascii="Times New Roman" w:hAnsi="Times New Roman" w:cs="Times New Roman"/>
          <w:bCs/>
          <w:iCs/>
          <w:sz w:val="24"/>
          <w:szCs w:val="24"/>
          <w:lang w:val="en-US"/>
        </w:rPr>
        <w:t>of</w:t>
      </w:r>
      <w:r w:rsidRPr="00514C08">
        <w:rPr>
          <w:rFonts w:ascii="Times New Roman" w:hAnsi="Times New Roman" w:cs="Times New Roman"/>
          <w:bCs/>
          <w:iCs/>
          <w:sz w:val="24"/>
          <w:szCs w:val="24"/>
        </w:rPr>
        <w:t xml:space="preserve"> </w:t>
      </w:r>
      <w:r w:rsidRPr="00514C08">
        <w:rPr>
          <w:rFonts w:ascii="Times New Roman" w:hAnsi="Times New Roman" w:cs="Times New Roman"/>
          <w:bCs/>
          <w:iCs/>
          <w:sz w:val="24"/>
          <w:szCs w:val="24"/>
          <w:lang w:val="en-US"/>
        </w:rPr>
        <w:t>Self</w:t>
      </w:r>
      <w:r w:rsidRPr="00514C08">
        <w:rPr>
          <w:rFonts w:ascii="Times New Roman" w:hAnsi="Times New Roman" w:cs="Times New Roman"/>
          <w:bCs/>
          <w:iCs/>
          <w:sz w:val="24"/>
          <w:szCs w:val="24"/>
        </w:rPr>
        <w:t xml:space="preserve"> </w:t>
      </w:r>
      <w:r w:rsidRPr="00514C08">
        <w:rPr>
          <w:rFonts w:ascii="Times New Roman" w:hAnsi="Times New Roman" w:cs="Times New Roman"/>
          <w:bCs/>
          <w:iCs/>
          <w:sz w:val="24"/>
          <w:szCs w:val="24"/>
          <w:lang w:val="en-US"/>
        </w:rPr>
        <w:t>in</w:t>
      </w:r>
      <w:r w:rsidRPr="00514C08">
        <w:rPr>
          <w:rFonts w:ascii="Times New Roman" w:hAnsi="Times New Roman" w:cs="Times New Roman"/>
          <w:bCs/>
          <w:iCs/>
          <w:sz w:val="24"/>
          <w:szCs w:val="24"/>
        </w:rPr>
        <w:t xml:space="preserve"> </w:t>
      </w:r>
      <w:r w:rsidRPr="00514C08">
        <w:rPr>
          <w:rFonts w:ascii="Times New Roman" w:hAnsi="Times New Roman" w:cs="Times New Roman"/>
          <w:bCs/>
          <w:iCs/>
          <w:sz w:val="24"/>
          <w:szCs w:val="24"/>
          <w:lang w:val="en-US"/>
        </w:rPr>
        <w:t>Everyday</w:t>
      </w:r>
      <w:r w:rsidRPr="00514C08">
        <w:rPr>
          <w:rFonts w:ascii="Times New Roman" w:hAnsi="Times New Roman" w:cs="Times New Roman"/>
          <w:bCs/>
          <w:iCs/>
          <w:sz w:val="24"/>
          <w:szCs w:val="24"/>
        </w:rPr>
        <w:t xml:space="preserve"> </w:t>
      </w:r>
      <w:r w:rsidRPr="00514C08">
        <w:rPr>
          <w:rFonts w:ascii="Times New Roman" w:hAnsi="Times New Roman" w:cs="Times New Roman"/>
          <w:bCs/>
          <w:iCs/>
          <w:sz w:val="24"/>
          <w:szCs w:val="24"/>
          <w:lang w:val="en-US"/>
        </w:rPr>
        <w:t>Life</w:t>
      </w:r>
      <w:r w:rsidR="006503FB">
        <w:rPr>
          <w:rFonts w:ascii="Times New Roman" w:hAnsi="Times New Roman" w:cs="Times New Roman"/>
          <w:bCs/>
          <w:iCs/>
          <w:sz w:val="24"/>
          <w:szCs w:val="24"/>
        </w:rPr>
        <w:t>»</w:t>
      </w:r>
      <w:r w:rsidRPr="00514C08">
        <w:rPr>
          <w:rFonts w:ascii="Times New Roman" w:hAnsi="Times New Roman" w:cs="Times New Roman"/>
          <w:sz w:val="24"/>
          <w:szCs w:val="24"/>
        </w:rPr>
        <w:t>). Исследование</w:t>
      </w:r>
      <w:r w:rsidRPr="000E2C59">
        <w:rPr>
          <w:rFonts w:ascii="Times New Roman" w:hAnsi="Times New Roman" w:cs="Times New Roman"/>
          <w:sz w:val="24"/>
          <w:szCs w:val="24"/>
        </w:rPr>
        <w:t xml:space="preserve"> было посвящено некоторым обычным приемам, с помощью которых люди поддерживают создаваемые друг у друга впечатления, и некоторым последствиям, связанными с применением этих «техник».</w:t>
      </w:r>
      <w:r w:rsidRPr="000E2C59">
        <w:rPr>
          <w:rFonts w:ascii="Times New Roman" w:hAnsi="Times New Roman" w:cs="Times New Roman"/>
          <w:sz w:val="24"/>
          <w:szCs w:val="24"/>
          <w:highlight w:val="magenta"/>
        </w:rPr>
        <w:t xml:space="preserve"> </w:t>
      </w:r>
    </w:p>
    <w:p w:rsidR="00D66997" w:rsidRPr="000E2C59" w:rsidRDefault="00D66997" w:rsidP="000E2C59">
      <w:pPr>
        <w:pStyle w:val="a7"/>
        <w:spacing w:line="360" w:lineRule="auto"/>
        <w:ind w:firstLine="709"/>
        <w:jc w:val="both"/>
        <w:rPr>
          <w:rFonts w:ascii="Times New Roman" w:hAnsi="Times New Roman" w:cs="Times New Roman"/>
          <w:sz w:val="24"/>
          <w:szCs w:val="24"/>
        </w:rPr>
      </w:pPr>
      <w:r w:rsidRPr="00D66997">
        <w:rPr>
          <w:rFonts w:ascii="Times New Roman" w:hAnsi="Times New Roman" w:cs="Times New Roman"/>
          <w:sz w:val="24"/>
          <w:szCs w:val="24"/>
        </w:rPr>
        <w:t xml:space="preserve">По И. Гоффману, </w:t>
      </w:r>
      <w:r w:rsidRPr="00D66997">
        <w:rPr>
          <w:rFonts w:ascii="Times New Roman" w:hAnsi="Times New Roman" w:cs="Times New Roman"/>
          <w:i/>
          <w:sz w:val="24"/>
          <w:szCs w:val="24"/>
        </w:rPr>
        <w:t>самопрезентация</w:t>
      </w:r>
      <w:r w:rsidRPr="00D66997">
        <w:rPr>
          <w:rFonts w:ascii="Times New Roman" w:hAnsi="Times New Roman" w:cs="Times New Roman"/>
          <w:sz w:val="24"/>
          <w:szCs w:val="24"/>
        </w:rPr>
        <w:t xml:space="preserve"> (англ. </w:t>
      </w:r>
      <w:r w:rsidRPr="00D66997">
        <w:rPr>
          <w:rFonts w:ascii="Times New Roman" w:hAnsi="Times New Roman" w:cs="Times New Roman"/>
          <w:sz w:val="24"/>
          <w:szCs w:val="24"/>
          <w:lang w:val="en-US"/>
        </w:rPr>
        <w:t>self</w:t>
      </w:r>
      <w:r w:rsidRPr="00D66997">
        <w:rPr>
          <w:rFonts w:ascii="Times New Roman" w:hAnsi="Times New Roman" w:cs="Times New Roman"/>
          <w:sz w:val="24"/>
          <w:szCs w:val="24"/>
        </w:rPr>
        <w:t>-</w:t>
      </w:r>
      <w:r w:rsidRPr="00D66997">
        <w:rPr>
          <w:rFonts w:ascii="Times New Roman" w:hAnsi="Times New Roman" w:cs="Times New Roman"/>
          <w:sz w:val="24"/>
          <w:szCs w:val="24"/>
          <w:lang w:val="en-US"/>
        </w:rPr>
        <w:t>presentation</w:t>
      </w:r>
      <w:r w:rsidRPr="00D66997">
        <w:rPr>
          <w:rFonts w:ascii="Times New Roman" w:hAnsi="Times New Roman" w:cs="Times New Roman"/>
          <w:sz w:val="24"/>
          <w:szCs w:val="24"/>
        </w:rPr>
        <w:t xml:space="preserve">) </w:t>
      </w:r>
      <w:r w:rsidRPr="00D66997">
        <w:rPr>
          <w:rFonts w:ascii="Times New Roman" w:hAnsi="Times New Roman" w:cs="Times New Roman"/>
          <w:i/>
          <w:sz w:val="24"/>
          <w:szCs w:val="24"/>
        </w:rPr>
        <w:t>есть запечатленное в большом количестве структурных обсуждений отражение мотива каждого участника взаимодействия, чтобы производить взаимодействие гладко и без инцидентов</w:t>
      </w:r>
      <w:r w:rsidRPr="00D66997">
        <w:rPr>
          <w:rStyle w:val="ac"/>
          <w:rFonts w:ascii="Times New Roman" w:hAnsi="Times New Roman"/>
          <w:sz w:val="24"/>
          <w:szCs w:val="24"/>
        </w:rPr>
        <w:footnoteReference w:id="7"/>
      </w:r>
      <w:r w:rsidRPr="00D66997">
        <w:rPr>
          <w:rFonts w:ascii="Times New Roman" w:hAnsi="Times New Roman" w:cs="Times New Roman"/>
          <w:sz w:val="24"/>
          <w:szCs w:val="24"/>
        </w:rPr>
        <w:t>.</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Начиная </w:t>
      </w:r>
      <w:r w:rsidR="00AF7FAB" w:rsidRPr="000E2C59">
        <w:rPr>
          <w:rFonts w:ascii="Times New Roman" w:hAnsi="Times New Roman" w:cs="Times New Roman"/>
          <w:sz w:val="24"/>
          <w:szCs w:val="24"/>
        </w:rPr>
        <w:t>с </w:t>
      </w:r>
      <w:r w:rsidR="000F13E8" w:rsidRPr="000E2C59">
        <w:rPr>
          <w:rFonts w:ascii="Times New Roman" w:hAnsi="Times New Roman" w:cs="Times New Roman"/>
          <w:sz w:val="24"/>
          <w:szCs w:val="24"/>
        </w:rPr>
        <w:t>19</w:t>
      </w:r>
      <w:r w:rsidR="00AF7FAB" w:rsidRPr="000E2C59">
        <w:rPr>
          <w:rFonts w:ascii="Times New Roman" w:hAnsi="Times New Roman" w:cs="Times New Roman"/>
          <w:sz w:val="24"/>
          <w:szCs w:val="24"/>
        </w:rPr>
        <w:t>70</w:t>
      </w:r>
      <w:r w:rsidR="000F13E8" w:rsidRPr="000E2C59">
        <w:rPr>
          <w:rFonts w:ascii="Times New Roman" w:hAnsi="Times New Roman" w:cs="Times New Roman"/>
          <w:sz w:val="24"/>
          <w:szCs w:val="24"/>
        </w:rPr>
        <w:t>-х </w:t>
      </w:r>
      <w:r w:rsidRPr="000E2C59">
        <w:rPr>
          <w:rFonts w:ascii="Times New Roman" w:hAnsi="Times New Roman" w:cs="Times New Roman"/>
          <w:sz w:val="24"/>
          <w:szCs w:val="24"/>
        </w:rPr>
        <w:t>г</w:t>
      </w:r>
      <w:r w:rsidR="000F13E8" w:rsidRPr="000E2C59">
        <w:rPr>
          <w:rFonts w:ascii="Times New Roman" w:hAnsi="Times New Roman" w:cs="Times New Roman"/>
          <w:sz w:val="24"/>
          <w:szCs w:val="24"/>
        </w:rPr>
        <w:t>г.</w:t>
      </w:r>
      <w:r w:rsidRPr="000E2C59">
        <w:rPr>
          <w:rFonts w:ascii="Times New Roman" w:hAnsi="Times New Roman" w:cs="Times New Roman"/>
          <w:sz w:val="24"/>
          <w:szCs w:val="24"/>
        </w:rPr>
        <w:t xml:space="preserve"> повышается научный интерес к феномену самопрезентации и управлени</w:t>
      </w:r>
      <w:r w:rsidR="000F13E8" w:rsidRPr="000E2C59">
        <w:rPr>
          <w:rFonts w:ascii="Times New Roman" w:hAnsi="Times New Roman" w:cs="Times New Roman"/>
          <w:sz w:val="24"/>
          <w:szCs w:val="24"/>
        </w:rPr>
        <w:t>ю</w:t>
      </w:r>
      <w:r w:rsidRPr="000E2C59">
        <w:rPr>
          <w:rFonts w:ascii="Times New Roman" w:hAnsi="Times New Roman" w:cs="Times New Roman"/>
          <w:sz w:val="24"/>
          <w:szCs w:val="24"/>
        </w:rPr>
        <w:t xml:space="preserve"> впечатлением. Данные работы </w:t>
      </w:r>
      <w:r w:rsidR="000F13E8" w:rsidRPr="000E2C59">
        <w:rPr>
          <w:rFonts w:ascii="Times New Roman" w:hAnsi="Times New Roman" w:cs="Times New Roman"/>
          <w:sz w:val="24"/>
          <w:szCs w:val="24"/>
        </w:rPr>
        <w:t xml:space="preserve">носят, </w:t>
      </w:r>
      <w:r w:rsidRPr="000E2C59">
        <w:rPr>
          <w:rFonts w:ascii="Times New Roman" w:hAnsi="Times New Roman" w:cs="Times New Roman"/>
          <w:sz w:val="24"/>
          <w:szCs w:val="24"/>
        </w:rPr>
        <w:t>главным образом</w:t>
      </w:r>
      <w:r w:rsidR="000F13E8" w:rsidRPr="000E2C59">
        <w:rPr>
          <w:rFonts w:ascii="Times New Roman" w:hAnsi="Times New Roman" w:cs="Times New Roman"/>
          <w:sz w:val="24"/>
          <w:szCs w:val="24"/>
        </w:rPr>
        <w:t>,</w:t>
      </w:r>
      <w:r w:rsidRPr="000E2C59">
        <w:rPr>
          <w:rFonts w:ascii="Times New Roman" w:hAnsi="Times New Roman" w:cs="Times New Roman"/>
          <w:sz w:val="24"/>
          <w:szCs w:val="24"/>
        </w:rPr>
        <w:t xml:space="preserve"> прикладной характер</w:t>
      </w:r>
      <w:r w:rsidR="00694E5D">
        <w:rPr>
          <w:rFonts w:ascii="Times New Roman" w:hAnsi="Times New Roman" w:cs="Times New Roman"/>
          <w:sz w:val="24"/>
          <w:szCs w:val="24"/>
        </w:rPr>
        <w:t>, решая, как пример, следующие задачи</w:t>
      </w:r>
      <w:r w:rsidRPr="000E2C59">
        <w:rPr>
          <w:rStyle w:val="ac"/>
          <w:rFonts w:ascii="Times New Roman" w:hAnsi="Times New Roman"/>
          <w:sz w:val="24"/>
          <w:szCs w:val="24"/>
        </w:rPr>
        <w:footnoteReference w:id="8"/>
      </w:r>
      <w:r w:rsidRPr="000E2C59">
        <w:rPr>
          <w:rFonts w:ascii="Times New Roman" w:hAnsi="Times New Roman" w:cs="Times New Roman"/>
          <w:sz w:val="24"/>
          <w:szCs w:val="24"/>
        </w:rPr>
        <w:t>:</w:t>
      </w:r>
    </w:p>
    <w:p w:rsidR="00DF4536" w:rsidRPr="00D154A8" w:rsidRDefault="00694E5D"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00DF4536" w:rsidRPr="00694E5D">
        <w:rPr>
          <w:rFonts w:ascii="Times New Roman" w:hAnsi="Times New Roman" w:cs="Times New Roman"/>
          <w:sz w:val="24"/>
          <w:szCs w:val="24"/>
        </w:rPr>
        <w:t xml:space="preserve"> </w:t>
      </w:r>
      <w:r w:rsidR="000D29FC" w:rsidRPr="00694E5D">
        <w:rPr>
          <w:rFonts w:ascii="Times New Roman" w:hAnsi="Times New Roman" w:cs="Times New Roman"/>
          <w:i/>
          <w:sz w:val="24"/>
          <w:szCs w:val="24"/>
        </w:rPr>
        <w:t>формировани</w:t>
      </w:r>
      <w:r w:rsidR="00D154A8">
        <w:rPr>
          <w:rFonts w:ascii="Times New Roman" w:hAnsi="Times New Roman" w:cs="Times New Roman"/>
          <w:i/>
          <w:sz w:val="24"/>
          <w:szCs w:val="24"/>
        </w:rPr>
        <w:t>е</w:t>
      </w:r>
      <w:r w:rsidR="000D29FC" w:rsidRPr="00694E5D">
        <w:rPr>
          <w:rFonts w:ascii="Times New Roman" w:hAnsi="Times New Roman" w:cs="Times New Roman"/>
          <w:i/>
          <w:sz w:val="24"/>
          <w:szCs w:val="24"/>
        </w:rPr>
        <w:t xml:space="preserve"> </w:t>
      </w:r>
      <w:r w:rsidR="00DF4536" w:rsidRPr="00694E5D">
        <w:rPr>
          <w:rFonts w:ascii="Times New Roman" w:hAnsi="Times New Roman" w:cs="Times New Roman"/>
          <w:i/>
          <w:sz w:val="24"/>
          <w:szCs w:val="24"/>
        </w:rPr>
        <w:t>организационного поведения и корпоративной культуры</w:t>
      </w:r>
      <w:r w:rsidR="00D154A8">
        <w:rPr>
          <w:rFonts w:ascii="Times New Roman" w:hAnsi="Times New Roman" w:cs="Times New Roman"/>
          <w:i/>
          <w:sz w:val="24"/>
          <w:szCs w:val="24"/>
        </w:rPr>
        <w:t xml:space="preserve"> —</w:t>
      </w:r>
      <w:r w:rsidR="00DF4536" w:rsidRPr="00694E5D">
        <w:rPr>
          <w:rFonts w:ascii="Times New Roman" w:hAnsi="Times New Roman" w:cs="Times New Roman"/>
          <w:sz w:val="24"/>
          <w:szCs w:val="24"/>
        </w:rPr>
        <w:t xml:space="preserve"> </w:t>
      </w:r>
      <w:r w:rsidR="00D154A8">
        <w:rPr>
          <w:rFonts w:ascii="Times New Roman" w:hAnsi="Times New Roman" w:cs="Times New Roman"/>
          <w:sz w:val="24"/>
          <w:szCs w:val="24"/>
        </w:rPr>
        <w:t>и</w:t>
      </w:r>
      <w:r w:rsidR="00DF4536" w:rsidRPr="00694E5D">
        <w:rPr>
          <w:rFonts w:ascii="Times New Roman" w:hAnsi="Times New Roman" w:cs="Times New Roman"/>
          <w:sz w:val="24"/>
          <w:szCs w:val="24"/>
        </w:rPr>
        <w:t>сследователей интересует поведение кандидатов при устройстве на работу (главным образом в крупные корпорации) на статусные и хорошо оплачиваемые должности, а также их взаимодействие в аспекте профессиональной коммуникации</w:t>
      </w:r>
      <w:r w:rsidR="000D29FC" w:rsidRPr="00694E5D">
        <w:rPr>
          <w:rFonts w:ascii="Times New Roman" w:hAnsi="Times New Roman" w:cs="Times New Roman"/>
          <w:sz w:val="24"/>
          <w:szCs w:val="24"/>
        </w:rPr>
        <w:t>,</w:t>
      </w:r>
      <w:r w:rsidR="00DF4536" w:rsidRPr="00694E5D">
        <w:rPr>
          <w:rFonts w:ascii="Times New Roman" w:hAnsi="Times New Roman" w:cs="Times New Roman"/>
          <w:sz w:val="24"/>
          <w:szCs w:val="24"/>
        </w:rPr>
        <w:t xml:space="preserve"> особое внимание при этом уделялось проблеме эффективности взаимодействия </w:t>
      </w:r>
      <w:r w:rsidR="00DF4536" w:rsidRPr="00D154A8">
        <w:rPr>
          <w:rFonts w:ascii="Times New Roman" w:hAnsi="Times New Roman" w:cs="Times New Roman"/>
          <w:sz w:val="24"/>
          <w:szCs w:val="24"/>
        </w:rPr>
        <w:t>(</w:t>
      </w:r>
      <w:r w:rsidR="008E29A9">
        <w:rPr>
          <w:rFonts w:ascii="Times New Roman" w:hAnsi="Times New Roman" w:cs="Times New Roman"/>
          <w:sz w:val="24"/>
          <w:szCs w:val="24"/>
          <w:highlight w:val="yellow"/>
        </w:rPr>
        <w:t>Ховард и</w:t>
      </w:r>
      <w:r w:rsidR="00AF7FAB" w:rsidRPr="004621C8">
        <w:rPr>
          <w:rFonts w:ascii="Times New Roman" w:hAnsi="Times New Roman" w:cs="Times New Roman"/>
          <w:sz w:val="24"/>
          <w:szCs w:val="24"/>
          <w:highlight w:val="yellow"/>
        </w:rPr>
        <w:t xml:space="preserve"> </w:t>
      </w:r>
      <w:r w:rsidR="008E29A9">
        <w:rPr>
          <w:rFonts w:ascii="Times New Roman" w:hAnsi="Times New Roman" w:cs="Times New Roman"/>
          <w:sz w:val="24"/>
          <w:szCs w:val="24"/>
          <w:highlight w:val="yellow"/>
        </w:rPr>
        <w:t>Ферис</w:t>
      </w:r>
      <w:r w:rsidR="00DF4536" w:rsidRPr="004621C8">
        <w:rPr>
          <w:rFonts w:ascii="Times New Roman" w:hAnsi="Times New Roman" w:cs="Times New Roman"/>
          <w:sz w:val="24"/>
          <w:szCs w:val="24"/>
          <w:highlight w:val="yellow"/>
        </w:rPr>
        <w:t xml:space="preserve">, 1996; </w:t>
      </w:r>
      <w:r w:rsidR="008E29A9">
        <w:rPr>
          <w:rFonts w:ascii="Times New Roman" w:hAnsi="Times New Roman" w:cs="Times New Roman"/>
          <w:sz w:val="24"/>
          <w:szCs w:val="24"/>
          <w:highlight w:val="yellow"/>
        </w:rPr>
        <w:t>Викланд,</w:t>
      </w:r>
      <w:r w:rsidR="00DF4536" w:rsidRPr="004621C8">
        <w:rPr>
          <w:rFonts w:ascii="Times New Roman" w:hAnsi="Times New Roman" w:cs="Times New Roman"/>
          <w:sz w:val="24"/>
          <w:szCs w:val="24"/>
          <w:highlight w:val="yellow"/>
        </w:rPr>
        <w:t xml:space="preserve"> 1975; </w:t>
      </w:r>
      <w:r w:rsidR="008E29A9">
        <w:rPr>
          <w:rFonts w:ascii="Times New Roman" w:hAnsi="Times New Roman" w:cs="Times New Roman"/>
          <w:sz w:val="24"/>
          <w:szCs w:val="24"/>
        </w:rPr>
        <w:t>Снайдер,</w:t>
      </w:r>
      <w:r w:rsidR="00DF4536" w:rsidRPr="00D154A8">
        <w:rPr>
          <w:rFonts w:ascii="Times New Roman" w:hAnsi="Times New Roman" w:cs="Times New Roman"/>
          <w:sz w:val="24"/>
          <w:szCs w:val="24"/>
        </w:rPr>
        <w:t xml:space="preserve">1974, </w:t>
      </w:r>
      <w:r w:rsidR="00AF7FAB" w:rsidRPr="00D154A8">
        <w:rPr>
          <w:rFonts w:ascii="Times New Roman" w:hAnsi="Times New Roman" w:cs="Times New Roman"/>
          <w:sz w:val="24"/>
          <w:szCs w:val="24"/>
        </w:rPr>
        <w:t>1987 и</w:t>
      </w:r>
      <w:r w:rsidR="00DF4536" w:rsidRPr="00D154A8">
        <w:rPr>
          <w:rFonts w:ascii="Times New Roman" w:hAnsi="Times New Roman" w:cs="Times New Roman"/>
          <w:sz w:val="24"/>
          <w:szCs w:val="24"/>
        </w:rPr>
        <w:t xml:space="preserve"> др.);</w:t>
      </w:r>
    </w:p>
    <w:p w:rsidR="00DF4536" w:rsidRPr="00330FD6" w:rsidRDefault="00694E5D"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DF4536" w:rsidRPr="00694E5D">
        <w:rPr>
          <w:rFonts w:ascii="Times New Roman" w:hAnsi="Times New Roman" w:cs="Times New Roman"/>
          <w:sz w:val="24"/>
          <w:szCs w:val="24"/>
        </w:rPr>
        <w:t xml:space="preserve"> </w:t>
      </w:r>
      <w:r w:rsidR="00DF4536" w:rsidRPr="00694E5D">
        <w:rPr>
          <w:rFonts w:ascii="Times New Roman" w:hAnsi="Times New Roman" w:cs="Times New Roman"/>
          <w:i/>
          <w:sz w:val="24"/>
          <w:szCs w:val="24"/>
        </w:rPr>
        <w:t>исследовани</w:t>
      </w:r>
      <w:r w:rsidR="00D154A8">
        <w:rPr>
          <w:rFonts w:ascii="Times New Roman" w:hAnsi="Times New Roman" w:cs="Times New Roman"/>
          <w:i/>
          <w:sz w:val="24"/>
          <w:szCs w:val="24"/>
        </w:rPr>
        <w:t>е</w:t>
      </w:r>
      <w:r w:rsidR="00DF4536" w:rsidRPr="00694E5D">
        <w:rPr>
          <w:rFonts w:ascii="Times New Roman" w:hAnsi="Times New Roman" w:cs="Times New Roman"/>
          <w:i/>
          <w:sz w:val="24"/>
          <w:szCs w:val="24"/>
        </w:rPr>
        <w:t xml:space="preserve"> стратегий и тактик самопрезентации</w:t>
      </w:r>
      <w:r w:rsidR="00D154A8">
        <w:rPr>
          <w:rFonts w:ascii="Times New Roman" w:hAnsi="Times New Roman" w:cs="Times New Roman"/>
          <w:sz w:val="24"/>
          <w:szCs w:val="24"/>
        </w:rPr>
        <w:t>,</w:t>
      </w:r>
      <w:r w:rsidR="00DF4536" w:rsidRPr="00694E5D">
        <w:rPr>
          <w:rFonts w:ascii="Times New Roman" w:hAnsi="Times New Roman" w:cs="Times New Roman"/>
          <w:sz w:val="24"/>
          <w:szCs w:val="24"/>
        </w:rPr>
        <w:t xml:space="preserve"> </w:t>
      </w:r>
      <w:r w:rsidR="00D154A8">
        <w:rPr>
          <w:rFonts w:ascii="Times New Roman" w:hAnsi="Times New Roman" w:cs="Times New Roman"/>
          <w:sz w:val="24"/>
          <w:szCs w:val="24"/>
        </w:rPr>
        <w:t>н</w:t>
      </w:r>
      <w:r w:rsidR="00DF4536" w:rsidRPr="00694E5D">
        <w:rPr>
          <w:rFonts w:ascii="Times New Roman" w:hAnsi="Times New Roman" w:cs="Times New Roman"/>
          <w:sz w:val="24"/>
          <w:szCs w:val="24"/>
        </w:rPr>
        <w:t>апример поведение, слова и выражения индивидов, направленные на воздействие и управление поведением своего собеседника через признание определенного типа власти: власть обаяния, власть силы, власть примера и др.</w:t>
      </w:r>
      <w:r w:rsidR="00DF4536" w:rsidRPr="00D154A8">
        <w:rPr>
          <w:rFonts w:ascii="Times New Roman" w:hAnsi="Times New Roman" w:cs="Times New Roman"/>
          <w:sz w:val="24"/>
          <w:szCs w:val="24"/>
        </w:rPr>
        <w:t xml:space="preserve"> </w:t>
      </w:r>
      <w:r w:rsidR="00DF4536" w:rsidRPr="00330FD6">
        <w:rPr>
          <w:rFonts w:ascii="Times New Roman" w:hAnsi="Times New Roman" w:cs="Times New Roman"/>
          <w:sz w:val="24"/>
          <w:szCs w:val="24"/>
          <w:highlight w:val="yellow"/>
        </w:rPr>
        <w:t>(</w:t>
      </w:r>
      <w:r w:rsidR="00330FD6">
        <w:rPr>
          <w:rFonts w:ascii="Times New Roman" w:hAnsi="Times New Roman" w:cs="Times New Roman"/>
          <w:sz w:val="24"/>
          <w:szCs w:val="24"/>
          <w:highlight w:val="yellow"/>
        </w:rPr>
        <w:t>Джонес</w:t>
      </w:r>
      <w:r w:rsidR="00DF4536" w:rsidRPr="00330FD6">
        <w:rPr>
          <w:rFonts w:ascii="Times New Roman" w:hAnsi="Times New Roman" w:cs="Times New Roman"/>
          <w:sz w:val="24"/>
          <w:szCs w:val="24"/>
          <w:highlight w:val="yellow"/>
        </w:rPr>
        <w:t xml:space="preserve">, 1964, 1990; </w:t>
      </w:r>
      <w:r w:rsidR="00330FD6">
        <w:rPr>
          <w:rFonts w:ascii="Times New Roman" w:hAnsi="Times New Roman" w:cs="Times New Roman"/>
          <w:sz w:val="24"/>
          <w:szCs w:val="24"/>
          <w:highlight w:val="yellow"/>
        </w:rPr>
        <w:t>Питтман</w:t>
      </w:r>
      <w:r w:rsidR="00DF4536" w:rsidRPr="00330FD6">
        <w:rPr>
          <w:rFonts w:ascii="Times New Roman" w:hAnsi="Times New Roman" w:cs="Times New Roman"/>
          <w:sz w:val="24"/>
          <w:szCs w:val="24"/>
          <w:highlight w:val="yellow"/>
        </w:rPr>
        <w:t xml:space="preserve">, 1982; </w:t>
      </w:r>
      <w:r w:rsidR="00330FD6">
        <w:rPr>
          <w:rFonts w:ascii="Times New Roman" w:hAnsi="Times New Roman" w:cs="Times New Roman"/>
          <w:sz w:val="24"/>
          <w:szCs w:val="24"/>
          <w:highlight w:val="yellow"/>
        </w:rPr>
        <w:t>Сконтч</w:t>
      </w:r>
      <w:r w:rsidR="00DF4536" w:rsidRPr="00330FD6">
        <w:rPr>
          <w:rFonts w:ascii="Times New Roman" w:hAnsi="Times New Roman" w:cs="Times New Roman"/>
          <w:sz w:val="24"/>
          <w:szCs w:val="24"/>
          <w:highlight w:val="yellow"/>
        </w:rPr>
        <w:t xml:space="preserve">, 1998; </w:t>
      </w:r>
      <w:r w:rsidR="00330FD6">
        <w:rPr>
          <w:rFonts w:ascii="Times New Roman" w:hAnsi="Times New Roman" w:cs="Times New Roman"/>
          <w:sz w:val="24"/>
          <w:szCs w:val="24"/>
          <w:highlight w:val="yellow"/>
        </w:rPr>
        <w:t>Ли и соавторы</w:t>
      </w:r>
      <w:r w:rsidR="00AF7FAB" w:rsidRPr="00330FD6">
        <w:rPr>
          <w:rFonts w:ascii="Times New Roman" w:hAnsi="Times New Roman" w:cs="Times New Roman"/>
          <w:sz w:val="24"/>
          <w:szCs w:val="24"/>
          <w:highlight w:val="yellow"/>
        </w:rPr>
        <w:t>,</w:t>
      </w:r>
      <w:r w:rsidR="00DF4536" w:rsidRPr="00330FD6">
        <w:rPr>
          <w:rFonts w:ascii="Times New Roman" w:hAnsi="Times New Roman" w:cs="Times New Roman"/>
          <w:sz w:val="24"/>
          <w:szCs w:val="24"/>
        </w:rPr>
        <w:t xml:space="preserve"> </w:t>
      </w:r>
      <w:r w:rsidR="00AF7FAB" w:rsidRPr="00330FD6">
        <w:rPr>
          <w:rFonts w:ascii="Times New Roman" w:hAnsi="Times New Roman" w:cs="Times New Roman"/>
          <w:sz w:val="24"/>
          <w:szCs w:val="24"/>
        </w:rPr>
        <w:t>1999</w:t>
      </w:r>
      <w:r w:rsidR="00AF7FAB" w:rsidRPr="00D154A8">
        <w:rPr>
          <w:rFonts w:ascii="Times New Roman" w:hAnsi="Times New Roman" w:cs="Times New Roman"/>
          <w:sz w:val="24"/>
          <w:szCs w:val="24"/>
          <w:lang w:val="en-US"/>
        </w:rPr>
        <w:t> </w:t>
      </w:r>
      <w:r w:rsidR="00AF7FAB" w:rsidRPr="00D154A8">
        <w:rPr>
          <w:rFonts w:ascii="Times New Roman" w:hAnsi="Times New Roman" w:cs="Times New Roman"/>
          <w:sz w:val="24"/>
          <w:szCs w:val="24"/>
        </w:rPr>
        <w:t>и</w:t>
      </w:r>
      <w:r w:rsidR="00DF4536" w:rsidRPr="00330FD6">
        <w:rPr>
          <w:rFonts w:ascii="Times New Roman" w:hAnsi="Times New Roman" w:cs="Times New Roman"/>
          <w:sz w:val="24"/>
          <w:szCs w:val="24"/>
        </w:rPr>
        <w:t xml:space="preserve"> </w:t>
      </w:r>
      <w:r w:rsidR="00C3584A" w:rsidRPr="00D154A8">
        <w:rPr>
          <w:rFonts w:ascii="Times New Roman" w:hAnsi="Times New Roman" w:cs="Times New Roman"/>
          <w:sz w:val="24"/>
          <w:szCs w:val="24"/>
        </w:rPr>
        <w:t>д</w:t>
      </w:r>
      <w:r w:rsidR="00DF4536" w:rsidRPr="00D154A8">
        <w:rPr>
          <w:rFonts w:ascii="Times New Roman" w:hAnsi="Times New Roman" w:cs="Times New Roman"/>
          <w:sz w:val="24"/>
          <w:szCs w:val="24"/>
        </w:rPr>
        <w:t>р</w:t>
      </w:r>
      <w:r w:rsidR="00DF4536" w:rsidRPr="00330FD6">
        <w:rPr>
          <w:rFonts w:ascii="Times New Roman" w:hAnsi="Times New Roman" w:cs="Times New Roman"/>
          <w:sz w:val="24"/>
          <w:szCs w:val="24"/>
        </w:rPr>
        <w:t>.);</w:t>
      </w:r>
    </w:p>
    <w:p w:rsidR="00DF4536" w:rsidRPr="00694E5D" w:rsidRDefault="00694E5D"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DF4536" w:rsidRPr="00694E5D">
        <w:rPr>
          <w:rFonts w:ascii="Times New Roman" w:hAnsi="Times New Roman" w:cs="Times New Roman"/>
          <w:sz w:val="24"/>
          <w:szCs w:val="24"/>
        </w:rPr>
        <w:t xml:space="preserve"> </w:t>
      </w:r>
      <w:r w:rsidR="00DF4536" w:rsidRPr="00694E5D">
        <w:rPr>
          <w:rFonts w:ascii="Times New Roman" w:hAnsi="Times New Roman" w:cs="Times New Roman"/>
          <w:i/>
          <w:sz w:val="24"/>
          <w:szCs w:val="24"/>
        </w:rPr>
        <w:t>выявлени</w:t>
      </w:r>
      <w:r w:rsidR="00D154A8">
        <w:rPr>
          <w:rFonts w:ascii="Times New Roman" w:hAnsi="Times New Roman" w:cs="Times New Roman"/>
          <w:i/>
          <w:sz w:val="24"/>
          <w:szCs w:val="24"/>
        </w:rPr>
        <w:t>е</w:t>
      </w:r>
      <w:r w:rsidR="00DF4536" w:rsidRPr="00694E5D">
        <w:rPr>
          <w:rFonts w:ascii="Times New Roman" w:hAnsi="Times New Roman" w:cs="Times New Roman"/>
          <w:i/>
          <w:sz w:val="24"/>
          <w:szCs w:val="24"/>
        </w:rPr>
        <w:t xml:space="preserve"> и классификаци</w:t>
      </w:r>
      <w:r w:rsidR="00D154A8">
        <w:rPr>
          <w:rFonts w:ascii="Times New Roman" w:hAnsi="Times New Roman" w:cs="Times New Roman"/>
          <w:i/>
          <w:sz w:val="24"/>
          <w:szCs w:val="24"/>
        </w:rPr>
        <w:t>я</w:t>
      </w:r>
      <w:r w:rsidR="00DF4536" w:rsidRPr="00694E5D">
        <w:rPr>
          <w:rFonts w:ascii="Times New Roman" w:hAnsi="Times New Roman" w:cs="Times New Roman"/>
          <w:i/>
          <w:sz w:val="24"/>
          <w:szCs w:val="24"/>
        </w:rPr>
        <w:t xml:space="preserve"> мотивов самопрезентационного поведения</w:t>
      </w:r>
      <w:r w:rsidR="00DF4536" w:rsidRPr="00694E5D">
        <w:rPr>
          <w:rFonts w:ascii="Times New Roman" w:hAnsi="Times New Roman" w:cs="Times New Roman"/>
          <w:sz w:val="24"/>
          <w:szCs w:val="24"/>
        </w:rPr>
        <w:t xml:space="preserve"> </w:t>
      </w:r>
      <w:r w:rsidR="00DF4536" w:rsidRPr="00D154A8">
        <w:rPr>
          <w:rFonts w:ascii="Times New Roman" w:hAnsi="Times New Roman" w:cs="Times New Roman"/>
          <w:sz w:val="24"/>
          <w:szCs w:val="24"/>
        </w:rPr>
        <w:t>(</w:t>
      </w:r>
      <w:r w:rsidR="00330FD6">
        <w:rPr>
          <w:rFonts w:ascii="Times New Roman" w:hAnsi="Times New Roman" w:cs="Times New Roman"/>
          <w:sz w:val="24"/>
          <w:szCs w:val="24"/>
          <w:highlight w:val="yellow"/>
        </w:rPr>
        <w:t>Гоффман</w:t>
      </w:r>
      <w:r w:rsidR="00DF4536" w:rsidRPr="004621C8">
        <w:rPr>
          <w:rFonts w:ascii="Times New Roman" w:hAnsi="Times New Roman" w:cs="Times New Roman"/>
          <w:sz w:val="24"/>
          <w:szCs w:val="24"/>
          <w:highlight w:val="yellow"/>
        </w:rPr>
        <w:t xml:space="preserve">, 1959, 1961; </w:t>
      </w:r>
      <w:r w:rsidR="00330FD6">
        <w:rPr>
          <w:rFonts w:ascii="Times New Roman" w:hAnsi="Times New Roman" w:cs="Times New Roman"/>
          <w:sz w:val="24"/>
          <w:szCs w:val="24"/>
        </w:rPr>
        <w:t>Тедески</w:t>
      </w:r>
      <w:r w:rsidR="000D29FC" w:rsidRPr="00D154A8">
        <w:rPr>
          <w:rFonts w:ascii="Times New Roman" w:hAnsi="Times New Roman" w:cs="Times New Roman"/>
          <w:sz w:val="24"/>
          <w:szCs w:val="24"/>
        </w:rPr>
        <w:t xml:space="preserve">, 1981) </w:t>
      </w:r>
      <w:r w:rsidR="000D29FC" w:rsidRPr="00D154A8">
        <w:rPr>
          <w:rFonts w:ascii="Times New Roman" w:hAnsi="Times New Roman" w:cs="Times New Roman"/>
          <w:i/>
          <w:sz w:val="24"/>
          <w:szCs w:val="24"/>
        </w:rPr>
        <w:t>и</w:t>
      </w:r>
      <w:r w:rsidR="00DF4536" w:rsidRPr="00D154A8">
        <w:rPr>
          <w:rFonts w:ascii="Times New Roman" w:hAnsi="Times New Roman" w:cs="Times New Roman"/>
          <w:i/>
          <w:sz w:val="24"/>
          <w:szCs w:val="24"/>
        </w:rPr>
        <w:t xml:space="preserve"> влияни</w:t>
      </w:r>
      <w:r w:rsidR="00D154A8">
        <w:rPr>
          <w:rFonts w:ascii="Times New Roman" w:hAnsi="Times New Roman" w:cs="Times New Roman"/>
          <w:i/>
          <w:sz w:val="24"/>
          <w:szCs w:val="24"/>
        </w:rPr>
        <w:t>е</w:t>
      </w:r>
      <w:r w:rsidR="00DF4536" w:rsidRPr="00D154A8">
        <w:rPr>
          <w:rFonts w:ascii="Times New Roman" w:hAnsi="Times New Roman" w:cs="Times New Roman"/>
          <w:i/>
          <w:sz w:val="24"/>
          <w:szCs w:val="24"/>
        </w:rPr>
        <w:t xml:space="preserve"> внешних и внутренних факторов на его особенности</w:t>
      </w:r>
      <w:r w:rsidR="00DF4536" w:rsidRPr="00D154A8">
        <w:rPr>
          <w:rFonts w:ascii="Times New Roman" w:hAnsi="Times New Roman" w:cs="Times New Roman"/>
          <w:sz w:val="24"/>
          <w:szCs w:val="24"/>
        </w:rPr>
        <w:t xml:space="preserve"> (</w:t>
      </w:r>
      <w:r w:rsidR="00330FD6">
        <w:rPr>
          <w:rFonts w:ascii="Times New Roman" w:hAnsi="Times New Roman" w:cs="Times New Roman"/>
          <w:sz w:val="24"/>
          <w:szCs w:val="24"/>
          <w:highlight w:val="yellow"/>
        </w:rPr>
        <w:t>Аркин</w:t>
      </w:r>
      <w:r w:rsidR="00DF4536" w:rsidRPr="004621C8">
        <w:rPr>
          <w:rFonts w:ascii="Times New Roman" w:hAnsi="Times New Roman" w:cs="Times New Roman"/>
          <w:sz w:val="24"/>
          <w:szCs w:val="24"/>
          <w:highlight w:val="yellow"/>
        </w:rPr>
        <w:t xml:space="preserve">, 1986; </w:t>
      </w:r>
      <w:r w:rsidR="00330FD6">
        <w:rPr>
          <w:rFonts w:ascii="Times New Roman" w:hAnsi="Times New Roman" w:cs="Times New Roman"/>
          <w:sz w:val="24"/>
          <w:szCs w:val="24"/>
          <w:highlight w:val="yellow"/>
        </w:rPr>
        <w:t>Глейтман</w:t>
      </w:r>
      <w:r w:rsidR="00DF4536" w:rsidRPr="004621C8">
        <w:rPr>
          <w:rFonts w:ascii="Times New Roman" w:hAnsi="Times New Roman" w:cs="Times New Roman"/>
          <w:sz w:val="24"/>
          <w:szCs w:val="24"/>
          <w:highlight w:val="yellow"/>
        </w:rPr>
        <w:t>,</w:t>
      </w:r>
      <w:r w:rsidR="00DF4536" w:rsidRPr="00D154A8">
        <w:rPr>
          <w:rFonts w:ascii="Times New Roman" w:hAnsi="Times New Roman" w:cs="Times New Roman"/>
          <w:sz w:val="24"/>
          <w:szCs w:val="24"/>
        </w:rPr>
        <w:t xml:space="preserve"> 1991);</w:t>
      </w:r>
    </w:p>
    <w:p w:rsidR="00DF4536" w:rsidRPr="00694E5D" w:rsidRDefault="00694E5D"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DF4536" w:rsidRPr="00694E5D">
        <w:rPr>
          <w:rFonts w:ascii="Times New Roman" w:hAnsi="Times New Roman" w:cs="Times New Roman"/>
          <w:sz w:val="24"/>
          <w:szCs w:val="24"/>
        </w:rPr>
        <w:t xml:space="preserve"> </w:t>
      </w:r>
      <w:r w:rsidR="00DF4536" w:rsidRPr="00694E5D">
        <w:rPr>
          <w:rFonts w:ascii="Times New Roman" w:hAnsi="Times New Roman" w:cs="Times New Roman"/>
          <w:i/>
          <w:sz w:val="24"/>
          <w:szCs w:val="24"/>
        </w:rPr>
        <w:t>диагностик</w:t>
      </w:r>
      <w:r w:rsidR="00D154A8">
        <w:rPr>
          <w:rFonts w:ascii="Times New Roman" w:hAnsi="Times New Roman" w:cs="Times New Roman"/>
          <w:i/>
          <w:sz w:val="24"/>
          <w:szCs w:val="24"/>
        </w:rPr>
        <w:t>а</w:t>
      </w:r>
      <w:r w:rsidR="00DF4536" w:rsidRPr="00694E5D">
        <w:rPr>
          <w:rFonts w:ascii="Times New Roman" w:hAnsi="Times New Roman" w:cs="Times New Roman"/>
          <w:i/>
          <w:sz w:val="24"/>
          <w:szCs w:val="24"/>
        </w:rPr>
        <w:t xml:space="preserve"> индивидуальных различий в самопрезентации, основанных на психофизиологических особенностях </w:t>
      </w:r>
      <w:r w:rsidR="00DF4536" w:rsidRPr="00D154A8">
        <w:rPr>
          <w:rFonts w:ascii="Times New Roman" w:hAnsi="Times New Roman" w:cs="Times New Roman"/>
          <w:i/>
          <w:sz w:val="24"/>
          <w:szCs w:val="24"/>
        </w:rPr>
        <w:t>индивида</w:t>
      </w:r>
      <w:r w:rsidR="00DF4536" w:rsidRPr="00694E5D">
        <w:rPr>
          <w:rFonts w:ascii="Times New Roman" w:hAnsi="Times New Roman" w:cs="Times New Roman"/>
          <w:sz w:val="24"/>
          <w:szCs w:val="24"/>
        </w:rPr>
        <w:t xml:space="preserve"> (</w:t>
      </w:r>
      <w:r w:rsidR="00330FD6">
        <w:rPr>
          <w:rFonts w:ascii="Times New Roman" w:hAnsi="Times New Roman" w:cs="Times New Roman"/>
          <w:sz w:val="24"/>
          <w:szCs w:val="24"/>
          <w:highlight w:val="yellow"/>
        </w:rPr>
        <w:t>Снайдер</w:t>
      </w:r>
      <w:r w:rsidR="00DF4536" w:rsidRPr="009079FF">
        <w:rPr>
          <w:rFonts w:ascii="Times New Roman" w:hAnsi="Times New Roman" w:cs="Times New Roman"/>
          <w:sz w:val="24"/>
          <w:szCs w:val="24"/>
          <w:highlight w:val="yellow"/>
        </w:rPr>
        <w:t xml:space="preserve">, 1974; </w:t>
      </w:r>
      <w:r w:rsidR="00330FD6">
        <w:rPr>
          <w:rFonts w:ascii="Times New Roman" w:hAnsi="Times New Roman" w:cs="Times New Roman"/>
          <w:sz w:val="24"/>
          <w:szCs w:val="24"/>
          <w:highlight w:val="yellow"/>
        </w:rPr>
        <w:t>Снайдер и</w:t>
      </w:r>
      <w:r w:rsidR="00AF7FAB" w:rsidRPr="009079FF">
        <w:rPr>
          <w:rFonts w:ascii="Times New Roman" w:hAnsi="Times New Roman" w:cs="Times New Roman"/>
          <w:sz w:val="24"/>
          <w:szCs w:val="24"/>
          <w:highlight w:val="yellow"/>
        </w:rPr>
        <w:t> </w:t>
      </w:r>
      <w:r w:rsidR="00330FD6">
        <w:rPr>
          <w:rFonts w:ascii="Times New Roman" w:hAnsi="Times New Roman" w:cs="Times New Roman"/>
          <w:sz w:val="24"/>
          <w:szCs w:val="24"/>
          <w:highlight w:val="yellow"/>
        </w:rPr>
        <w:t>соавторы</w:t>
      </w:r>
      <w:r w:rsidR="00DF4536" w:rsidRPr="009079FF">
        <w:rPr>
          <w:rFonts w:ascii="Times New Roman" w:hAnsi="Times New Roman" w:cs="Times New Roman"/>
          <w:sz w:val="24"/>
          <w:szCs w:val="24"/>
          <w:highlight w:val="yellow"/>
        </w:rPr>
        <w:t xml:space="preserve">, 1986; </w:t>
      </w:r>
      <w:r w:rsidR="00330FD6">
        <w:rPr>
          <w:rFonts w:ascii="Times New Roman" w:hAnsi="Times New Roman" w:cs="Times New Roman"/>
          <w:sz w:val="24"/>
          <w:szCs w:val="24"/>
          <w:highlight w:val="yellow"/>
        </w:rPr>
        <w:t>Вайт</w:t>
      </w:r>
      <w:r w:rsidR="00DF4536" w:rsidRPr="009079FF">
        <w:rPr>
          <w:rFonts w:ascii="Times New Roman" w:hAnsi="Times New Roman" w:cs="Times New Roman"/>
          <w:sz w:val="24"/>
          <w:szCs w:val="24"/>
          <w:highlight w:val="yellow"/>
        </w:rPr>
        <w:t xml:space="preserve">, 1982; </w:t>
      </w:r>
      <w:r w:rsidR="00330FD6">
        <w:rPr>
          <w:rFonts w:ascii="Times New Roman" w:hAnsi="Times New Roman" w:cs="Times New Roman"/>
          <w:sz w:val="24"/>
          <w:szCs w:val="24"/>
          <w:highlight w:val="yellow"/>
        </w:rPr>
        <w:t>Ли и соавторы</w:t>
      </w:r>
      <w:r w:rsidR="00DF4536" w:rsidRPr="009079FF">
        <w:rPr>
          <w:rFonts w:ascii="Times New Roman" w:hAnsi="Times New Roman" w:cs="Times New Roman"/>
          <w:sz w:val="24"/>
          <w:szCs w:val="24"/>
          <w:highlight w:val="yellow"/>
        </w:rPr>
        <w:t>,</w:t>
      </w:r>
      <w:r w:rsidR="00DF4536" w:rsidRPr="00694E5D">
        <w:rPr>
          <w:rFonts w:ascii="Times New Roman" w:hAnsi="Times New Roman" w:cs="Times New Roman"/>
          <w:sz w:val="24"/>
          <w:szCs w:val="24"/>
        </w:rPr>
        <w:t xml:space="preserve"> 1999);</w:t>
      </w:r>
    </w:p>
    <w:p w:rsidR="00DF4536" w:rsidRPr="000E2C59" w:rsidRDefault="00694E5D"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DF4536" w:rsidRPr="00694E5D">
        <w:rPr>
          <w:rFonts w:ascii="Times New Roman" w:hAnsi="Times New Roman" w:cs="Times New Roman"/>
          <w:sz w:val="24"/>
          <w:szCs w:val="24"/>
        </w:rPr>
        <w:t xml:space="preserve"> </w:t>
      </w:r>
      <w:r w:rsidR="00DF4536" w:rsidRPr="00694E5D">
        <w:rPr>
          <w:rFonts w:ascii="Times New Roman" w:hAnsi="Times New Roman" w:cs="Times New Roman"/>
          <w:i/>
          <w:sz w:val="24"/>
          <w:szCs w:val="24"/>
        </w:rPr>
        <w:t>изучени</w:t>
      </w:r>
      <w:r w:rsidR="00D154A8">
        <w:rPr>
          <w:rFonts w:ascii="Times New Roman" w:hAnsi="Times New Roman" w:cs="Times New Roman"/>
          <w:i/>
          <w:sz w:val="24"/>
          <w:szCs w:val="24"/>
        </w:rPr>
        <w:t>е</w:t>
      </w:r>
      <w:r w:rsidR="00DF4536" w:rsidRPr="00694E5D">
        <w:rPr>
          <w:rFonts w:ascii="Times New Roman" w:hAnsi="Times New Roman" w:cs="Times New Roman"/>
          <w:i/>
          <w:sz w:val="24"/>
          <w:szCs w:val="24"/>
        </w:rPr>
        <w:t xml:space="preserve"> гендерных различий самопрезентационного поведения человека</w:t>
      </w:r>
      <w:r w:rsidR="00DF4536" w:rsidRPr="00694E5D">
        <w:rPr>
          <w:rFonts w:ascii="Times New Roman" w:hAnsi="Times New Roman" w:cs="Times New Roman"/>
          <w:sz w:val="24"/>
          <w:szCs w:val="24"/>
        </w:rPr>
        <w:t xml:space="preserve"> (</w:t>
      </w:r>
      <w:r w:rsidR="00AF7FAB" w:rsidRPr="00694E5D">
        <w:rPr>
          <w:rFonts w:ascii="Times New Roman" w:hAnsi="Times New Roman" w:cs="Times New Roman"/>
          <w:sz w:val="24"/>
          <w:szCs w:val="24"/>
        </w:rPr>
        <w:t>с </w:t>
      </w:r>
      <w:r w:rsidR="00C3584A" w:rsidRPr="00694E5D">
        <w:rPr>
          <w:rFonts w:ascii="Times New Roman" w:hAnsi="Times New Roman" w:cs="Times New Roman"/>
          <w:sz w:val="24"/>
          <w:szCs w:val="24"/>
        </w:rPr>
        <w:t>19</w:t>
      </w:r>
      <w:r w:rsidR="00AF7FAB" w:rsidRPr="00694E5D">
        <w:rPr>
          <w:rFonts w:ascii="Times New Roman" w:hAnsi="Times New Roman" w:cs="Times New Roman"/>
          <w:sz w:val="24"/>
          <w:szCs w:val="24"/>
        </w:rPr>
        <w:t>80</w:t>
      </w:r>
      <w:r w:rsidR="00C3584A" w:rsidRPr="00694E5D">
        <w:rPr>
          <w:rFonts w:ascii="Times New Roman" w:hAnsi="Times New Roman" w:cs="Times New Roman"/>
          <w:sz w:val="24"/>
          <w:szCs w:val="24"/>
        </w:rPr>
        <w:t>-х </w:t>
      </w:r>
      <w:r w:rsidR="00DF4536" w:rsidRPr="00694E5D">
        <w:rPr>
          <w:rFonts w:ascii="Times New Roman" w:hAnsi="Times New Roman" w:cs="Times New Roman"/>
          <w:sz w:val="24"/>
          <w:szCs w:val="24"/>
        </w:rPr>
        <w:t>г</w:t>
      </w:r>
      <w:r w:rsidR="00C3584A" w:rsidRPr="00694E5D">
        <w:rPr>
          <w:rFonts w:ascii="Times New Roman" w:hAnsi="Times New Roman" w:cs="Times New Roman"/>
          <w:sz w:val="24"/>
          <w:szCs w:val="24"/>
        </w:rPr>
        <w:t>г.</w:t>
      </w:r>
      <w:r w:rsidR="00DF4536" w:rsidRPr="00694E5D">
        <w:rPr>
          <w:rFonts w:ascii="Times New Roman" w:hAnsi="Times New Roman" w:cs="Times New Roman"/>
          <w:sz w:val="24"/>
          <w:szCs w:val="24"/>
        </w:rPr>
        <w:t>), что особую популярность приобретает в рамках управленческих теорий и практик (</w:t>
      </w:r>
      <w:r w:rsidR="005861B9">
        <w:rPr>
          <w:rFonts w:ascii="Times New Roman" w:hAnsi="Times New Roman" w:cs="Times New Roman"/>
          <w:sz w:val="24"/>
          <w:szCs w:val="24"/>
          <w:highlight w:val="yellow"/>
        </w:rPr>
        <w:t>Джон</w:t>
      </w:r>
      <w:r w:rsidR="00330FD6">
        <w:rPr>
          <w:rFonts w:ascii="Times New Roman" w:hAnsi="Times New Roman" w:cs="Times New Roman"/>
          <w:sz w:val="24"/>
          <w:szCs w:val="24"/>
          <w:highlight w:val="yellow"/>
        </w:rPr>
        <w:t>с и Берглас</w:t>
      </w:r>
      <w:r w:rsidR="00DF4536" w:rsidRPr="009079FF">
        <w:rPr>
          <w:rFonts w:ascii="Times New Roman" w:hAnsi="Times New Roman" w:cs="Times New Roman"/>
          <w:sz w:val="24"/>
          <w:szCs w:val="24"/>
          <w:highlight w:val="yellow"/>
        </w:rPr>
        <w:t xml:space="preserve">, 1978; </w:t>
      </w:r>
      <w:r w:rsidR="00330FD6">
        <w:rPr>
          <w:rFonts w:ascii="Times New Roman" w:hAnsi="Times New Roman" w:cs="Times New Roman"/>
          <w:sz w:val="24"/>
          <w:szCs w:val="24"/>
          <w:highlight w:val="yellow"/>
        </w:rPr>
        <w:t>Харрис и Снайдер</w:t>
      </w:r>
      <w:r w:rsidR="00DF4536" w:rsidRPr="009079FF">
        <w:rPr>
          <w:rFonts w:ascii="Times New Roman" w:hAnsi="Times New Roman" w:cs="Times New Roman"/>
          <w:sz w:val="24"/>
          <w:szCs w:val="24"/>
          <w:highlight w:val="yellow"/>
        </w:rPr>
        <w:t xml:space="preserve">, 1986; </w:t>
      </w:r>
      <w:r w:rsidR="005861B9">
        <w:rPr>
          <w:rFonts w:ascii="Times New Roman" w:hAnsi="Times New Roman" w:cs="Times New Roman"/>
          <w:sz w:val="24"/>
          <w:szCs w:val="24"/>
          <w:highlight w:val="yellow"/>
        </w:rPr>
        <w:t>Шепперд</w:t>
      </w:r>
      <w:r w:rsidR="00330FD6">
        <w:rPr>
          <w:rFonts w:ascii="Times New Roman" w:hAnsi="Times New Roman" w:cs="Times New Roman"/>
          <w:sz w:val="24"/>
          <w:szCs w:val="24"/>
          <w:highlight w:val="yellow"/>
        </w:rPr>
        <w:t xml:space="preserve"> и Аркин</w:t>
      </w:r>
      <w:r w:rsidR="00DF4536" w:rsidRPr="009079FF">
        <w:rPr>
          <w:rFonts w:ascii="Times New Roman" w:hAnsi="Times New Roman" w:cs="Times New Roman"/>
          <w:sz w:val="24"/>
          <w:szCs w:val="24"/>
          <w:highlight w:val="yellow"/>
        </w:rPr>
        <w:t xml:space="preserve">, 1989; </w:t>
      </w:r>
      <w:r w:rsidR="00330FD6">
        <w:rPr>
          <w:rFonts w:ascii="Times New Roman" w:hAnsi="Times New Roman" w:cs="Times New Roman"/>
          <w:sz w:val="24"/>
          <w:szCs w:val="24"/>
          <w:highlight w:val="yellow"/>
        </w:rPr>
        <w:t>Ли и соавторы</w:t>
      </w:r>
      <w:r w:rsidR="00DF4536" w:rsidRPr="009079FF">
        <w:rPr>
          <w:rFonts w:ascii="Times New Roman" w:hAnsi="Times New Roman" w:cs="Times New Roman"/>
          <w:sz w:val="24"/>
          <w:szCs w:val="24"/>
          <w:highlight w:val="yellow"/>
        </w:rPr>
        <w:t xml:space="preserve">, 1999; </w:t>
      </w:r>
      <w:r w:rsidR="00330FD6">
        <w:rPr>
          <w:rFonts w:ascii="Times New Roman" w:hAnsi="Times New Roman" w:cs="Times New Roman"/>
          <w:sz w:val="24"/>
          <w:szCs w:val="24"/>
        </w:rPr>
        <w:t>Харрис</w:t>
      </w:r>
      <w:r w:rsidR="00DF4536" w:rsidRPr="00694E5D">
        <w:rPr>
          <w:rFonts w:ascii="Times New Roman" w:hAnsi="Times New Roman" w:cs="Times New Roman"/>
          <w:sz w:val="24"/>
          <w:szCs w:val="24"/>
        </w:rPr>
        <w:t xml:space="preserve">, </w:t>
      </w:r>
      <w:r w:rsidR="00AF7FAB" w:rsidRPr="00694E5D">
        <w:rPr>
          <w:rFonts w:ascii="Times New Roman" w:hAnsi="Times New Roman" w:cs="Times New Roman"/>
          <w:sz w:val="24"/>
          <w:szCs w:val="24"/>
        </w:rPr>
        <w:t>1998 и</w:t>
      </w:r>
      <w:r w:rsidR="00C3584A" w:rsidRPr="00694E5D">
        <w:rPr>
          <w:rFonts w:ascii="Times New Roman" w:hAnsi="Times New Roman" w:cs="Times New Roman"/>
          <w:sz w:val="24"/>
          <w:szCs w:val="24"/>
        </w:rPr>
        <w:t xml:space="preserve"> д</w:t>
      </w:r>
      <w:r w:rsidR="00DF4536" w:rsidRPr="00694E5D">
        <w:rPr>
          <w:rFonts w:ascii="Times New Roman" w:hAnsi="Times New Roman" w:cs="Times New Roman"/>
          <w:sz w:val="24"/>
          <w:szCs w:val="24"/>
        </w:rPr>
        <w:t>р.).</w:t>
      </w:r>
    </w:p>
    <w:p w:rsidR="00C3584A" w:rsidRPr="000E2C59" w:rsidRDefault="006E3E2E" w:rsidP="000E2C59">
      <w:pPr>
        <w:pStyle w:val="a7"/>
        <w:spacing w:line="360" w:lineRule="auto"/>
        <w:ind w:firstLine="709"/>
        <w:jc w:val="both"/>
        <w:rPr>
          <w:rFonts w:ascii="Times New Roman" w:hAnsi="Times New Roman" w:cs="Times New Roman"/>
          <w:sz w:val="24"/>
          <w:szCs w:val="24"/>
        </w:rPr>
      </w:pPr>
      <w:r w:rsidRPr="006E3E2E">
        <w:rPr>
          <w:rFonts w:ascii="Times New Roman" w:hAnsi="Times New Roman" w:cs="Times New Roman"/>
          <w:sz w:val="24"/>
          <w:szCs w:val="24"/>
          <w:highlight w:val="yellow"/>
        </w:rPr>
        <w:t xml:space="preserve">Как видим, есть </w:t>
      </w:r>
      <w:r w:rsidR="00DF4536" w:rsidRPr="006E3E2E">
        <w:rPr>
          <w:rFonts w:ascii="Times New Roman" w:hAnsi="Times New Roman" w:cs="Times New Roman"/>
          <w:sz w:val="24"/>
          <w:szCs w:val="24"/>
          <w:highlight w:val="yellow"/>
        </w:rPr>
        <w:t>разнообраз</w:t>
      </w:r>
      <w:r w:rsidRPr="006E3E2E">
        <w:rPr>
          <w:rFonts w:ascii="Times New Roman" w:hAnsi="Times New Roman" w:cs="Times New Roman"/>
          <w:sz w:val="24"/>
          <w:szCs w:val="24"/>
          <w:highlight w:val="yellow"/>
        </w:rPr>
        <w:t xml:space="preserve">ие в </w:t>
      </w:r>
      <w:r w:rsidR="00DF4536" w:rsidRPr="006E3E2E">
        <w:rPr>
          <w:rFonts w:ascii="Times New Roman" w:hAnsi="Times New Roman" w:cs="Times New Roman"/>
          <w:sz w:val="24"/>
          <w:szCs w:val="24"/>
          <w:highlight w:val="yellow"/>
        </w:rPr>
        <w:t>подход</w:t>
      </w:r>
      <w:r w:rsidRPr="006E3E2E">
        <w:rPr>
          <w:rFonts w:ascii="Times New Roman" w:hAnsi="Times New Roman" w:cs="Times New Roman"/>
          <w:sz w:val="24"/>
          <w:szCs w:val="24"/>
          <w:highlight w:val="yellow"/>
        </w:rPr>
        <w:t>ах понимания самопрезентации,</w:t>
      </w:r>
      <w:r w:rsidR="00DF4536" w:rsidRPr="006E3E2E">
        <w:rPr>
          <w:rFonts w:ascii="Times New Roman" w:hAnsi="Times New Roman" w:cs="Times New Roman"/>
          <w:sz w:val="24"/>
          <w:szCs w:val="24"/>
          <w:highlight w:val="yellow"/>
        </w:rPr>
        <w:t xml:space="preserve"> </w:t>
      </w:r>
      <w:r w:rsidRPr="006E3E2E">
        <w:rPr>
          <w:rFonts w:ascii="Times New Roman" w:hAnsi="Times New Roman" w:cs="Times New Roman"/>
          <w:sz w:val="24"/>
          <w:szCs w:val="24"/>
          <w:highlight w:val="yellow"/>
        </w:rPr>
        <w:t xml:space="preserve">что </w:t>
      </w:r>
      <w:r w:rsidR="00DF4536" w:rsidRPr="006E3E2E">
        <w:rPr>
          <w:rFonts w:ascii="Times New Roman" w:hAnsi="Times New Roman" w:cs="Times New Roman"/>
          <w:sz w:val="24"/>
          <w:szCs w:val="24"/>
          <w:highlight w:val="yellow"/>
        </w:rPr>
        <w:t>не позволяет</w:t>
      </w:r>
      <w:r w:rsidRPr="006E3E2E">
        <w:rPr>
          <w:rFonts w:ascii="Times New Roman" w:hAnsi="Times New Roman" w:cs="Times New Roman"/>
          <w:sz w:val="24"/>
          <w:szCs w:val="24"/>
          <w:highlight w:val="yellow"/>
        </w:rPr>
        <w:t>, кстати,</w:t>
      </w:r>
      <w:r w:rsidR="00DF4536" w:rsidRPr="006E3E2E">
        <w:rPr>
          <w:rFonts w:ascii="Times New Roman" w:hAnsi="Times New Roman" w:cs="Times New Roman"/>
          <w:sz w:val="24"/>
          <w:szCs w:val="24"/>
          <w:highlight w:val="yellow"/>
        </w:rPr>
        <w:t xml:space="preserve"> зафиксировать </w:t>
      </w:r>
      <w:r w:rsidRPr="006E3E2E">
        <w:rPr>
          <w:rFonts w:ascii="Times New Roman" w:hAnsi="Times New Roman" w:cs="Times New Roman"/>
          <w:sz w:val="24"/>
          <w:szCs w:val="24"/>
          <w:highlight w:val="yellow"/>
        </w:rPr>
        <w:t xml:space="preserve">его </w:t>
      </w:r>
      <w:r w:rsidR="00DF4536" w:rsidRPr="006E3E2E">
        <w:rPr>
          <w:rFonts w:ascii="Times New Roman" w:hAnsi="Times New Roman" w:cs="Times New Roman"/>
          <w:sz w:val="24"/>
          <w:szCs w:val="24"/>
          <w:highlight w:val="yellow"/>
        </w:rPr>
        <w:t xml:space="preserve">конкретное определение. </w:t>
      </w:r>
      <w:r w:rsidRPr="006E3E2E">
        <w:rPr>
          <w:rFonts w:ascii="Times New Roman" w:hAnsi="Times New Roman" w:cs="Times New Roman"/>
          <w:sz w:val="24"/>
          <w:szCs w:val="24"/>
          <w:highlight w:val="yellow"/>
        </w:rPr>
        <w:t xml:space="preserve">Действительно, </w:t>
      </w:r>
      <w:r w:rsidR="00DF4536" w:rsidRPr="006E3E2E">
        <w:rPr>
          <w:rFonts w:ascii="Times New Roman" w:hAnsi="Times New Roman" w:cs="Times New Roman"/>
          <w:sz w:val="24"/>
          <w:szCs w:val="24"/>
          <w:highlight w:val="yellow"/>
        </w:rPr>
        <w:t>феномен самопрезентации имеет сложную структуру</w:t>
      </w:r>
      <w:r w:rsidRPr="006E3E2E">
        <w:rPr>
          <w:rFonts w:ascii="Times New Roman" w:hAnsi="Times New Roman" w:cs="Times New Roman"/>
          <w:sz w:val="24"/>
          <w:szCs w:val="24"/>
          <w:highlight w:val="yellow"/>
        </w:rPr>
        <w:t xml:space="preserve"> ее составляющих,</w:t>
      </w:r>
      <w:r w:rsidR="00DF4536" w:rsidRPr="006E3E2E">
        <w:rPr>
          <w:rFonts w:ascii="Times New Roman" w:hAnsi="Times New Roman" w:cs="Times New Roman"/>
          <w:sz w:val="24"/>
          <w:szCs w:val="24"/>
          <w:highlight w:val="yellow"/>
        </w:rPr>
        <w:t xml:space="preserve"> и авторы различных </w:t>
      </w:r>
      <w:r w:rsidRPr="006E3E2E">
        <w:rPr>
          <w:rFonts w:ascii="Times New Roman" w:hAnsi="Times New Roman" w:cs="Times New Roman"/>
          <w:sz w:val="24"/>
          <w:szCs w:val="24"/>
          <w:highlight w:val="yellow"/>
        </w:rPr>
        <w:t xml:space="preserve">психологических </w:t>
      </w:r>
      <w:r w:rsidR="00DF4536" w:rsidRPr="006E3E2E">
        <w:rPr>
          <w:rFonts w:ascii="Times New Roman" w:hAnsi="Times New Roman" w:cs="Times New Roman"/>
          <w:sz w:val="24"/>
          <w:szCs w:val="24"/>
          <w:highlight w:val="yellow"/>
        </w:rPr>
        <w:t>подходов рассматривают происхождение и природу (структуру) самопрезентации, исходя из своих научных и практических</w:t>
      </w:r>
      <w:r w:rsidR="00DF4536" w:rsidRPr="00D8291B">
        <w:rPr>
          <w:rFonts w:ascii="Times New Roman" w:hAnsi="Times New Roman" w:cs="Times New Roman"/>
          <w:sz w:val="24"/>
          <w:szCs w:val="24"/>
          <w:highlight w:val="yellow"/>
        </w:rPr>
        <w:t xml:space="preserve"> предположений. </w:t>
      </w:r>
    </w:p>
    <w:p w:rsidR="00DF4536" w:rsidRPr="00C27CB2" w:rsidRDefault="00C27CB2" w:rsidP="000E2C59">
      <w:pPr>
        <w:pStyle w:val="Paragraph"/>
        <w:spacing w:after="0" w:line="360" w:lineRule="auto"/>
        <w:rPr>
          <w:rFonts w:eastAsia="CharterC"/>
          <w:sz w:val="24"/>
          <w:szCs w:val="24"/>
        </w:rPr>
      </w:pPr>
      <w:r>
        <w:rPr>
          <w:sz w:val="24"/>
          <w:szCs w:val="24"/>
        </w:rPr>
        <w:t>Как мы</w:t>
      </w:r>
      <w:r w:rsidR="00DF4536" w:rsidRPr="000E2C59">
        <w:rPr>
          <w:sz w:val="24"/>
          <w:szCs w:val="24"/>
        </w:rPr>
        <w:t xml:space="preserve"> знаем, человек осознанно или неосознанно определенным способом предъявляет себя окружающим людям (передает им информацию), в ответ у окружающих формируется определенное впечатление о нем. Данное самопредъявление включает</w:t>
      </w:r>
      <w:r>
        <w:rPr>
          <w:sz w:val="24"/>
          <w:szCs w:val="24"/>
        </w:rPr>
        <w:t xml:space="preserve"> образ самого человека (</w:t>
      </w:r>
      <w:r w:rsidR="00DF4536" w:rsidRPr="000E2C59">
        <w:rPr>
          <w:sz w:val="24"/>
          <w:szCs w:val="24"/>
        </w:rPr>
        <w:t>то, что осознанно созда</w:t>
      </w:r>
      <w:r w:rsidR="00DF4536" w:rsidRPr="000E2C59">
        <w:rPr>
          <w:rFonts w:eastAsia="CharterC"/>
          <w:sz w:val="24"/>
          <w:szCs w:val="24"/>
        </w:rPr>
        <w:t>ется им</w:t>
      </w:r>
      <w:r>
        <w:rPr>
          <w:rFonts w:eastAsia="CharterC"/>
          <w:sz w:val="24"/>
          <w:szCs w:val="24"/>
        </w:rPr>
        <w:t>)</w:t>
      </w:r>
      <w:r w:rsidR="00DF4536" w:rsidRPr="000E2C59">
        <w:rPr>
          <w:rFonts w:eastAsia="CharterC"/>
          <w:sz w:val="24"/>
          <w:szCs w:val="24"/>
        </w:rPr>
        <w:t xml:space="preserve"> и его некое самовыражение, стиль пов</w:t>
      </w:r>
      <w:r w:rsidR="00FD44D6" w:rsidRPr="000E2C59">
        <w:rPr>
          <w:rFonts w:eastAsia="CharterC"/>
          <w:sz w:val="24"/>
          <w:szCs w:val="24"/>
        </w:rPr>
        <w:t xml:space="preserve">едения и общения с </w:t>
      </w:r>
      <w:r w:rsidR="00FD44D6" w:rsidRPr="00C27CB2">
        <w:rPr>
          <w:rFonts w:eastAsia="CharterC"/>
          <w:sz w:val="24"/>
          <w:szCs w:val="24"/>
        </w:rPr>
        <w:t xml:space="preserve">окружающими </w:t>
      </w:r>
      <w:r>
        <w:rPr>
          <w:rFonts w:eastAsia="CharterC"/>
          <w:sz w:val="24"/>
          <w:szCs w:val="24"/>
        </w:rPr>
        <w:t>(</w:t>
      </w:r>
      <w:r w:rsidR="00DF4536" w:rsidRPr="00C27CB2">
        <w:rPr>
          <w:rFonts w:eastAsia="CharterC"/>
          <w:sz w:val="24"/>
          <w:szCs w:val="24"/>
        </w:rPr>
        <w:t>динамический аспект</w:t>
      </w:r>
      <w:r>
        <w:rPr>
          <w:rFonts w:eastAsia="CharterC"/>
          <w:sz w:val="24"/>
          <w:szCs w:val="24"/>
        </w:rPr>
        <w:t>)</w:t>
      </w:r>
      <w:r w:rsidR="00DF4536" w:rsidRPr="00C27CB2">
        <w:rPr>
          <w:rFonts w:eastAsia="CharterC"/>
          <w:sz w:val="24"/>
          <w:szCs w:val="24"/>
        </w:rPr>
        <w:t xml:space="preserve">. </w:t>
      </w:r>
    </w:p>
    <w:p w:rsidR="00DF4536" w:rsidRPr="000E2C59" w:rsidRDefault="00DF4536" w:rsidP="000E2C59">
      <w:pPr>
        <w:pStyle w:val="Paragraph"/>
        <w:spacing w:after="0" w:line="360" w:lineRule="auto"/>
        <w:rPr>
          <w:b/>
          <w:sz w:val="24"/>
          <w:szCs w:val="24"/>
        </w:rPr>
      </w:pPr>
      <w:r w:rsidRPr="00C27CB2">
        <w:rPr>
          <w:sz w:val="24"/>
          <w:szCs w:val="24"/>
        </w:rPr>
        <w:t xml:space="preserve">В настоящее время термин </w:t>
      </w:r>
      <w:r w:rsidR="00C3584A" w:rsidRPr="00C27CB2">
        <w:rPr>
          <w:sz w:val="24"/>
          <w:szCs w:val="24"/>
        </w:rPr>
        <w:t>«</w:t>
      </w:r>
      <w:r w:rsidRPr="00C27CB2">
        <w:rPr>
          <w:bCs/>
          <w:iCs/>
          <w:sz w:val="24"/>
          <w:szCs w:val="24"/>
        </w:rPr>
        <w:t>самопрезентация</w:t>
      </w:r>
      <w:r w:rsidR="00C3584A" w:rsidRPr="00C27CB2">
        <w:rPr>
          <w:bCs/>
          <w:iCs/>
          <w:sz w:val="24"/>
          <w:szCs w:val="24"/>
        </w:rPr>
        <w:t>»</w:t>
      </w:r>
      <w:r w:rsidRPr="00C27CB2">
        <w:rPr>
          <w:sz w:val="24"/>
          <w:szCs w:val="24"/>
        </w:rPr>
        <w:t xml:space="preserve"> используется и </w:t>
      </w:r>
      <w:r w:rsidRPr="00D66997">
        <w:rPr>
          <w:i/>
          <w:sz w:val="24"/>
          <w:szCs w:val="24"/>
        </w:rPr>
        <w:t>как синоним</w:t>
      </w:r>
      <w:r w:rsidRPr="00C27CB2">
        <w:rPr>
          <w:sz w:val="24"/>
          <w:szCs w:val="24"/>
        </w:rPr>
        <w:t xml:space="preserve"> </w:t>
      </w:r>
      <w:r w:rsidRPr="00D8291B">
        <w:rPr>
          <w:i/>
          <w:sz w:val="24"/>
          <w:szCs w:val="24"/>
        </w:rPr>
        <w:t>управления впечатлением</w:t>
      </w:r>
      <w:r w:rsidRPr="00C27CB2">
        <w:rPr>
          <w:sz w:val="24"/>
          <w:szCs w:val="24"/>
        </w:rPr>
        <w:t xml:space="preserve"> </w:t>
      </w:r>
      <w:r w:rsidR="00D66997" w:rsidRPr="000E2C59">
        <w:rPr>
          <w:sz w:val="24"/>
          <w:szCs w:val="24"/>
        </w:rPr>
        <w:t>(</w:t>
      </w:r>
      <w:r w:rsidR="00D66997">
        <w:rPr>
          <w:sz w:val="24"/>
          <w:szCs w:val="24"/>
        </w:rPr>
        <w:t xml:space="preserve">англ. </w:t>
      </w:r>
      <w:r w:rsidR="00D66997" w:rsidRPr="000E2C59">
        <w:rPr>
          <w:sz w:val="24"/>
          <w:szCs w:val="24"/>
          <w:lang w:val="en-US"/>
        </w:rPr>
        <w:t>impression</w:t>
      </w:r>
      <w:r w:rsidR="00D66997" w:rsidRPr="000E2C59">
        <w:rPr>
          <w:sz w:val="24"/>
          <w:szCs w:val="24"/>
        </w:rPr>
        <w:t xml:space="preserve"> </w:t>
      </w:r>
      <w:r w:rsidR="00D66997" w:rsidRPr="000E2C59">
        <w:rPr>
          <w:sz w:val="24"/>
          <w:szCs w:val="24"/>
          <w:lang w:val="en-US"/>
        </w:rPr>
        <w:t>management</w:t>
      </w:r>
      <w:r w:rsidR="00D66997">
        <w:rPr>
          <w:sz w:val="24"/>
          <w:szCs w:val="24"/>
        </w:rPr>
        <w:t>)</w:t>
      </w:r>
      <w:r w:rsidR="00C27CB2">
        <w:rPr>
          <w:sz w:val="24"/>
          <w:szCs w:val="24"/>
        </w:rPr>
        <w:t>, п</w:t>
      </w:r>
      <w:r w:rsidRPr="000E2C59">
        <w:rPr>
          <w:sz w:val="24"/>
          <w:szCs w:val="24"/>
        </w:rPr>
        <w:t>ри этом упоминается о применении индивидом разнообразных стратегий и техник при создании с</w:t>
      </w:r>
      <w:r w:rsidR="00E75FE4">
        <w:rPr>
          <w:sz w:val="24"/>
          <w:szCs w:val="24"/>
        </w:rPr>
        <w:t>воего внешнего образа и контроля</w:t>
      </w:r>
      <w:r w:rsidRPr="000E2C59">
        <w:rPr>
          <w:sz w:val="24"/>
          <w:szCs w:val="24"/>
        </w:rPr>
        <w:t xml:space="preserve"> за впечатлением о себе у окружающих.</w:t>
      </w:r>
    </w:p>
    <w:p w:rsidR="00D66997" w:rsidRDefault="00D8291B"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Автор данного учебника </w:t>
      </w:r>
      <w:r w:rsidR="00DF4536" w:rsidRPr="000E2C59">
        <w:rPr>
          <w:rFonts w:ascii="Times New Roman" w:hAnsi="Times New Roman" w:cs="Times New Roman"/>
          <w:sz w:val="24"/>
          <w:szCs w:val="24"/>
        </w:rPr>
        <w:t>представ</w:t>
      </w:r>
      <w:r>
        <w:rPr>
          <w:rFonts w:ascii="Times New Roman" w:hAnsi="Times New Roman" w:cs="Times New Roman"/>
          <w:sz w:val="24"/>
          <w:szCs w:val="24"/>
        </w:rPr>
        <w:t xml:space="preserve">ляет </w:t>
      </w:r>
      <w:r w:rsidR="00D66997">
        <w:rPr>
          <w:rFonts w:ascii="Times New Roman" w:hAnsi="Times New Roman" w:cs="Times New Roman"/>
          <w:sz w:val="24"/>
          <w:szCs w:val="24"/>
        </w:rPr>
        <w:t xml:space="preserve">и </w:t>
      </w:r>
      <w:r>
        <w:rPr>
          <w:rFonts w:ascii="Times New Roman" w:hAnsi="Times New Roman" w:cs="Times New Roman"/>
          <w:sz w:val="24"/>
          <w:szCs w:val="24"/>
        </w:rPr>
        <w:t xml:space="preserve">свою </w:t>
      </w:r>
      <w:r w:rsidR="00DF4536" w:rsidRPr="000E2C59">
        <w:rPr>
          <w:rFonts w:ascii="Times New Roman" w:hAnsi="Times New Roman" w:cs="Times New Roman"/>
          <w:sz w:val="24"/>
          <w:szCs w:val="24"/>
        </w:rPr>
        <w:t xml:space="preserve">позицию относительно определения и структуры </w:t>
      </w:r>
      <w:r w:rsidR="00DF4536" w:rsidRPr="00D66997">
        <w:rPr>
          <w:rFonts w:ascii="Times New Roman" w:hAnsi="Times New Roman" w:cs="Times New Roman"/>
          <w:sz w:val="24"/>
          <w:szCs w:val="24"/>
        </w:rPr>
        <w:t xml:space="preserve">самопрезентации. </w:t>
      </w:r>
    </w:p>
    <w:p w:rsidR="00FD44D6" w:rsidRPr="000E2C59" w:rsidRDefault="00FD44D6" w:rsidP="000E2C59">
      <w:pPr>
        <w:pStyle w:val="a7"/>
        <w:spacing w:line="360" w:lineRule="auto"/>
        <w:ind w:firstLine="709"/>
        <w:jc w:val="both"/>
        <w:rPr>
          <w:rFonts w:ascii="Times New Roman" w:hAnsi="Times New Roman" w:cs="Times New Roman"/>
          <w:sz w:val="24"/>
          <w:szCs w:val="24"/>
        </w:rPr>
      </w:pPr>
      <w:r w:rsidRPr="00D66997">
        <w:rPr>
          <w:rFonts w:ascii="Times New Roman" w:hAnsi="Times New Roman" w:cs="Times New Roman"/>
          <w:sz w:val="24"/>
          <w:szCs w:val="24"/>
        </w:rPr>
        <w:t>С</w:t>
      </w:r>
      <w:r w:rsidR="00DF4536" w:rsidRPr="00D66997">
        <w:rPr>
          <w:rFonts w:ascii="Times New Roman" w:hAnsi="Times New Roman" w:cs="Times New Roman"/>
          <w:sz w:val="24"/>
          <w:szCs w:val="24"/>
        </w:rPr>
        <w:t>амопрезентацию</w:t>
      </w:r>
      <w:r w:rsidR="00DF4536" w:rsidRPr="000E2C59">
        <w:rPr>
          <w:rFonts w:ascii="Times New Roman" w:hAnsi="Times New Roman" w:cs="Times New Roman"/>
          <w:sz w:val="24"/>
          <w:szCs w:val="24"/>
        </w:rPr>
        <w:t xml:space="preserve"> необходимо рассматривать в двух аспектах</w:t>
      </w:r>
      <w:r w:rsidRPr="000E2C59">
        <w:rPr>
          <w:rFonts w:ascii="Times New Roman" w:hAnsi="Times New Roman" w:cs="Times New Roman"/>
          <w:sz w:val="24"/>
          <w:szCs w:val="24"/>
        </w:rPr>
        <w:t>:</w:t>
      </w:r>
    </w:p>
    <w:p w:rsidR="00FD44D6" w:rsidRPr="00C27CB2" w:rsidRDefault="00FD44D6" w:rsidP="000E2C59">
      <w:pPr>
        <w:pStyle w:val="a7"/>
        <w:spacing w:line="360" w:lineRule="auto"/>
        <w:ind w:firstLine="709"/>
        <w:jc w:val="both"/>
        <w:rPr>
          <w:rFonts w:ascii="Times New Roman" w:hAnsi="Times New Roman" w:cs="Times New Roman"/>
          <w:sz w:val="24"/>
          <w:szCs w:val="24"/>
        </w:rPr>
      </w:pPr>
      <w:r w:rsidRPr="00C27CB2">
        <w:rPr>
          <w:rFonts w:ascii="Times New Roman" w:hAnsi="Times New Roman" w:cs="Times New Roman"/>
          <w:sz w:val="24"/>
          <w:szCs w:val="24"/>
        </w:rPr>
        <w:t>•</w:t>
      </w:r>
      <w:r w:rsidR="00DF4536" w:rsidRPr="00C27CB2">
        <w:rPr>
          <w:rFonts w:ascii="Times New Roman" w:hAnsi="Times New Roman" w:cs="Times New Roman"/>
          <w:sz w:val="24"/>
          <w:szCs w:val="24"/>
        </w:rPr>
        <w:t xml:space="preserve"> </w:t>
      </w:r>
      <w:r w:rsidRPr="00C27CB2">
        <w:rPr>
          <w:rFonts w:ascii="Times New Roman" w:hAnsi="Times New Roman" w:cs="Times New Roman"/>
          <w:sz w:val="24"/>
          <w:szCs w:val="24"/>
        </w:rPr>
        <w:t>в</w:t>
      </w:r>
      <w:r w:rsidR="00C27CB2" w:rsidRPr="00C27CB2">
        <w:rPr>
          <w:rFonts w:ascii="Times New Roman" w:hAnsi="Times New Roman" w:cs="Times New Roman"/>
          <w:sz w:val="24"/>
          <w:szCs w:val="24"/>
        </w:rPr>
        <w:t>о-первых,</w:t>
      </w:r>
      <w:r w:rsidR="00DF4536" w:rsidRPr="00C27CB2">
        <w:rPr>
          <w:rFonts w:ascii="Times New Roman" w:hAnsi="Times New Roman" w:cs="Times New Roman"/>
          <w:sz w:val="24"/>
          <w:szCs w:val="24"/>
        </w:rPr>
        <w:t xml:space="preserve"> </w:t>
      </w:r>
      <w:r w:rsidR="00DF4536" w:rsidRPr="00D66997">
        <w:rPr>
          <w:rFonts w:ascii="Times New Roman" w:hAnsi="Times New Roman" w:cs="Times New Roman"/>
          <w:i/>
          <w:sz w:val="24"/>
          <w:szCs w:val="24"/>
        </w:rPr>
        <w:t>как</w:t>
      </w:r>
      <w:r w:rsidR="00DF4536" w:rsidRPr="00C27CB2">
        <w:rPr>
          <w:rFonts w:ascii="Times New Roman" w:hAnsi="Times New Roman" w:cs="Times New Roman"/>
          <w:sz w:val="24"/>
          <w:szCs w:val="24"/>
        </w:rPr>
        <w:t xml:space="preserve"> </w:t>
      </w:r>
      <w:r w:rsidR="00DF4536" w:rsidRPr="00C27CB2">
        <w:rPr>
          <w:rFonts w:ascii="Times New Roman" w:hAnsi="Times New Roman" w:cs="Times New Roman"/>
          <w:i/>
          <w:sz w:val="24"/>
          <w:szCs w:val="24"/>
        </w:rPr>
        <w:t>процесс психологического воздействия</w:t>
      </w:r>
      <w:r w:rsidR="00DF4536" w:rsidRPr="00C27CB2">
        <w:rPr>
          <w:rFonts w:ascii="Times New Roman" w:hAnsi="Times New Roman" w:cs="Times New Roman"/>
          <w:sz w:val="24"/>
          <w:szCs w:val="24"/>
        </w:rPr>
        <w:t xml:space="preserve"> на оппонента или группу лиц для достижения своих целей. В качестве цели может выступать психологическое удовлетворение от самого факта оказываемого воздействия, проявляющееся в эмоциональном подъеме и смене настроения, а также потребительское</w:t>
      </w:r>
      <w:r w:rsidRPr="00C27CB2">
        <w:rPr>
          <w:rFonts w:ascii="Times New Roman" w:hAnsi="Times New Roman" w:cs="Times New Roman"/>
          <w:sz w:val="24"/>
          <w:szCs w:val="24"/>
        </w:rPr>
        <w:t xml:space="preserve"> удовлетворение</w:t>
      </w:r>
      <w:r w:rsidR="00DF4536" w:rsidRPr="00C27CB2">
        <w:rPr>
          <w:rFonts w:ascii="Times New Roman" w:hAnsi="Times New Roman" w:cs="Times New Roman"/>
          <w:sz w:val="24"/>
          <w:szCs w:val="24"/>
        </w:rPr>
        <w:t xml:space="preserve"> </w:t>
      </w:r>
      <w:r w:rsidRPr="00C27CB2">
        <w:rPr>
          <w:rFonts w:ascii="Times New Roman" w:hAnsi="Times New Roman" w:cs="Times New Roman"/>
          <w:sz w:val="24"/>
          <w:szCs w:val="24"/>
        </w:rPr>
        <w:t>(</w:t>
      </w:r>
      <w:r w:rsidR="00DF4536" w:rsidRPr="00C27CB2">
        <w:rPr>
          <w:rFonts w:ascii="Times New Roman" w:hAnsi="Times New Roman" w:cs="Times New Roman"/>
          <w:sz w:val="24"/>
          <w:szCs w:val="24"/>
        </w:rPr>
        <w:t>«обогащение» или выгода</w:t>
      </w:r>
      <w:r w:rsidRPr="00C27CB2">
        <w:rPr>
          <w:rFonts w:ascii="Times New Roman" w:hAnsi="Times New Roman" w:cs="Times New Roman"/>
          <w:sz w:val="24"/>
          <w:szCs w:val="24"/>
        </w:rPr>
        <w:t>)</w:t>
      </w:r>
      <w:r w:rsidR="00DF4536" w:rsidRPr="00C27CB2">
        <w:rPr>
          <w:rFonts w:ascii="Times New Roman" w:hAnsi="Times New Roman" w:cs="Times New Roman"/>
          <w:sz w:val="24"/>
          <w:szCs w:val="24"/>
        </w:rPr>
        <w:t>, связанн</w:t>
      </w:r>
      <w:r w:rsidRPr="00C27CB2">
        <w:rPr>
          <w:rFonts w:ascii="Times New Roman" w:hAnsi="Times New Roman" w:cs="Times New Roman"/>
          <w:sz w:val="24"/>
          <w:szCs w:val="24"/>
        </w:rPr>
        <w:t>ое</w:t>
      </w:r>
      <w:r w:rsidR="00DF4536" w:rsidRPr="00C27CB2">
        <w:rPr>
          <w:rFonts w:ascii="Times New Roman" w:hAnsi="Times New Roman" w:cs="Times New Roman"/>
          <w:sz w:val="24"/>
          <w:szCs w:val="24"/>
        </w:rPr>
        <w:t xml:space="preserve"> с изменением поведения оппонента, улучшением </w:t>
      </w:r>
      <w:r w:rsidRPr="00C27CB2">
        <w:rPr>
          <w:rFonts w:ascii="Times New Roman" w:hAnsi="Times New Roman" w:cs="Times New Roman"/>
          <w:sz w:val="24"/>
          <w:szCs w:val="24"/>
        </w:rPr>
        <w:t>его</w:t>
      </w:r>
      <w:r w:rsidR="00C27CB2">
        <w:rPr>
          <w:rFonts w:ascii="Times New Roman" w:hAnsi="Times New Roman" w:cs="Times New Roman"/>
          <w:sz w:val="24"/>
          <w:szCs w:val="24"/>
        </w:rPr>
        <w:t xml:space="preserve"> материального положения или </w:t>
      </w:r>
      <w:r w:rsidR="00DF4536" w:rsidRPr="00C27CB2">
        <w:rPr>
          <w:rFonts w:ascii="Times New Roman" w:hAnsi="Times New Roman" w:cs="Times New Roman"/>
          <w:sz w:val="24"/>
          <w:szCs w:val="24"/>
        </w:rPr>
        <w:t>изменением социального статуса</w:t>
      </w:r>
      <w:r w:rsidRPr="00C27CB2">
        <w:rPr>
          <w:rFonts w:ascii="Times New Roman" w:hAnsi="Times New Roman" w:cs="Times New Roman"/>
          <w:sz w:val="24"/>
          <w:szCs w:val="24"/>
        </w:rPr>
        <w:t>;</w:t>
      </w:r>
    </w:p>
    <w:p w:rsidR="00FD44D6" w:rsidRPr="00C27CB2" w:rsidRDefault="00FD44D6" w:rsidP="000E2C59">
      <w:pPr>
        <w:pStyle w:val="a7"/>
        <w:spacing w:line="360" w:lineRule="auto"/>
        <w:ind w:firstLine="709"/>
        <w:jc w:val="both"/>
        <w:rPr>
          <w:rFonts w:ascii="Times New Roman" w:hAnsi="Times New Roman" w:cs="Times New Roman"/>
          <w:sz w:val="24"/>
          <w:szCs w:val="24"/>
        </w:rPr>
      </w:pPr>
      <w:r w:rsidRPr="00C27CB2">
        <w:rPr>
          <w:rFonts w:ascii="Times New Roman" w:hAnsi="Times New Roman" w:cs="Times New Roman"/>
          <w:sz w:val="24"/>
          <w:szCs w:val="24"/>
        </w:rPr>
        <w:t>•</w:t>
      </w:r>
      <w:r w:rsidR="00DF4536" w:rsidRPr="00C27CB2">
        <w:rPr>
          <w:rFonts w:ascii="Times New Roman" w:hAnsi="Times New Roman" w:cs="Times New Roman"/>
          <w:sz w:val="24"/>
          <w:szCs w:val="24"/>
        </w:rPr>
        <w:t xml:space="preserve"> </w:t>
      </w:r>
      <w:r w:rsidRPr="00C27CB2">
        <w:rPr>
          <w:rFonts w:ascii="Times New Roman" w:hAnsi="Times New Roman" w:cs="Times New Roman"/>
          <w:sz w:val="24"/>
          <w:szCs w:val="24"/>
        </w:rPr>
        <w:t>в</w:t>
      </w:r>
      <w:r w:rsidR="00DF4536" w:rsidRPr="00C27CB2">
        <w:rPr>
          <w:rFonts w:ascii="Times New Roman" w:hAnsi="Times New Roman" w:cs="Times New Roman"/>
          <w:sz w:val="24"/>
          <w:szCs w:val="24"/>
        </w:rPr>
        <w:t xml:space="preserve">о-вторых, </w:t>
      </w:r>
      <w:r w:rsidR="00DF4536" w:rsidRPr="00D66997">
        <w:rPr>
          <w:rFonts w:ascii="Times New Roman" w:hAnsi="Times New Roman" w:cs="Times New Roman"/>
          <w:i/>
          <w:sz w:val="24"/>
          <w:szCs w:val="24"/>
        </w:rPr>
        <w:t>как</w:t>
      </w:r>
      <w:r w:rsidR="00DF4536" w:rsidRPr="00C27CB2">
        <w:rPr>
          <w:rFonts w:ascii="Times New Roman" w:hAnsi="Times New Roman" w:cs="Times New Roman"/>
          <w:sz w:val="24"/>
          <w:szCs w:val="24"/>
        </w:rPr>
        <w:t xml:space="preserve"> </w:t>
      </w:r>
      <w:r w:rsidR="00DF4536" w:rsidRPr="00C27CB2">
        <w:rPr>
          <w:rFonts w:ascii="Times New Roman" w:hAnsi="Times New Roman" w:cs="Times New Roman"/>
          <w:i/>
          <w:sz w:val="24"/>
          <w:szCs w:val="24"/>
        </w:rPr>
        <w:t>социально-психологический феномен</w:t>
      </w:r>
      <w:r w:rsidR="00DF4536" w:rsidRPr="00C27CB2">
        <w:rPr>
          <w:rFonts w:ascii="Times New Roman" w:hAnsi="Times New Roman" w:cs="Times New Roman"/>
          <w:sz w:val="24"/>
          <w:szCs w:val="24"/>
        </w:rPr>
        <w:t xml:space="preserve">, проявляющийся в ситуации коммуникации и взаимодействия, имеющий сложную разнонаправленную структуру. </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C27CB2">
        <w:rPr>
          <w:rFonts w:ascii="Times New Roman" w:hAnsi="Times New Roman" w:cs="Times New Roman"/>
          <w:sz w:val="24"/>
          <w:szCs w:val="24"/>
        </w:rPr>
        <w:t>Природу самопрезентации логично представить, отталкиваясь от анализа различных теорий и концепций самопрезентации отечественных и зарубежных авторов (</w:t>
      </w:r>
      <w:r w:rsidR="00507E6C" w:rsidRPr="00C27CB2">
        <w:rPr>
          <w:rFonts w:ascii="Times New Roman" w:hAnsi="Times New Roman" w:cs="Times New Roman"/>
          <w:sz w:val="24"/>
          <w:szCs w:val="24"/>
        </w:rPr>
        <w:t xml:space="preserve">см. ниже </w:t>
      </w:r>
      <w:r w:rsidRPr="00C27CB2">
        <w:rPr>
          <w:rFonts w:ascii="Times New Roman" w:hAnsi="Times New Roman" w:cs="Times New Roman"/>
          <w:sz w:val="24"/>
          <w:szCs w:val="24"/>
        </w:rPr>
        <w:t>п</w:t>
      </w:r>
      <w:r w:rsidR="00BD093F">
        <w:rPr>
          <w:rFonts w:ascii="Times New Roman" w:hAnsi="Times New Roman" w:cs="Times New Roman"/>
          <w:sz w:val="24"/>
          <w:szCs w:val="24"/>
        </w:rPr>
        <w:t>ар</w:t>
      </w:r>
      <w:r w:rsidR="008C0506">
        <w:rPr>
          <w:rFonts w:ascii="Times New Roman" w:hAnsi="Times New Roman" w:cs="Times New Roman"/>
          <w:sz w:val="24"/>
          <w:szCs w:val="24"/>
        </w:rPr>
        <w:t>аграф</w:t>
      </w:r>
      <w:r w:rsidR="00FD44D6" w:rsidRPr="00C27CB2">
        <w:rPr>
          <w:rFonts w:ascii="Times New Roman" w:hAnsi="Times New Roman" w:cs="Times New Roman"/>
          <w:sz w:val="24"/>
          <w:szCs w:val="24"/>
        </w:rPr>
        <w:t> </w:t>
      </w:r>
      <w:r w:rsidRPr="00C27CB2">
        <w:rPr>
          <w:rFonts w:ascii="Times New Roman" w:hAnsi="Times New Roman" w:cs="Times New Roman"/>
          <w:sz w:val="24"/>
          <w:szCs w:val="24"/>
        </w:rPr>
        <w:t>1.3).</w:t>
      </w:r>
      <w:r w:rsidR="00AF7FAB" w:rsidRPr="00C27CB2">
        <w:rPr>
          <w:rFonts w:ascii="Times New Roman" w:hAnsi="Times New Roman" w:cs="Times New Roman"/>
          <w:sz w:val="24"/>
          <w:szCs w:val="24"/>
        </w:rPr>
        <w:t xml:space="preserve"> </w:t>
      </w:r>
      <w:r w:rsidRPr="00C27CB2">
        <w:rPr>
          <w:rFonts w:ascii="Times New Roman" w:hAnsi="Times New Roman" w:cs="Times New Roman"/>
          <w:sz w:val="24"/>
          <w:szCs w:val="24"/>
        </w:rPr>
        <w:t>Схематично структурные компоненты самопрезентации представлены на рис</w:t>
      </w:r>
      <w:r w:rsidR="00FD44D6" w:rsidRPr="00C27CB2">
        <w:rPr>
          <w:rFonts w:ascii="Times New Roman" w:hAnsi="Times New Roman" w:cs="Times New Roman"/>
          <w:sz w:val="24"/>
          <w:szCs w:val="24"/>
        </w:rPr>
        <w:t>.</w:t>
      </w:r>
      <w:r w:rsidR="008C0506">
        <w:rPr>
          <w:rFonts w:ascii="Times New Roman" w:hAnsi="Times New Roman" w:cs="Times New Roman"/>
          <w:sz w:val="24"/>
          <w:szCs w:val="24"/>
        </w:rPr>
        <w:t> </w:t>
      </w:r>
      <w:r w:rsidR="00A038AD">
        <w:rPr>
          <w:rFonts w:ascii="Times New Roman" w:hAnsi="Times New Roman" w:cs="Times New Roman"/>
          <w:sz w:val="24"/>
          <w:szCs w:val="24"/>
        </w:rPr>
        <w:t>1.</w:t>
      </w:r>
      <w:r w:rsidRPr="00C27CB2">
        <w:rPr>
          <w:rFonts w:ascii="Times New Roman" w:hAnsi="Times New Roman" w:cs="Times New Roman"/>
          <w:sz w:val="24"/>
          <w:szCs w:val="24"/>
        </w:rPr>
        <w:t xml:space="preserve">1. </w:t>
      </w:r>
    </w:p>
    <w:p w:rsidR="00DF4536" w:rsidRPr="000E2C59" w:rsidRDefault="00926846" w:rsidP="00C27CB2">
      <w:pPr>
        <w:pStyle w:val="Picture"/>
      </w:pPr>
      <w:r>
        <w:rPr>
          <w:noProof/>
          <w:lang w:eastAsia="ru-RU"/>
        </w:rPr>
        <w:pict>
          <v:rect id="_x0000_s1027" style="position:absolute;left:0;text-align:left;margin-left:144.1pt;margin-top:.85pt;width:142.1pt;height:41.95pt;z-index:251661312">
            <v:textbox style="mso-next-textbox:#_x0000_s1027">
              <w:txbxContent>
                <w:p w:rsidR="00F71315" w:rsidRDefault="00F71315" w:rsidP="00DF4536">
                  <w:pPr>
                    <w:jc w:val="center"/>
                  </w:pPr>
                  <w:r>
                    <w:t>Психофизиологическая основа личности</w:t>
                  </w:r>
                </w:p>
              </w:txbxContent>
            </v:textbox>
          </v:rect>
        </w:pict>
      </w:r>
    </w:p>
    <w:p w:rsidR="00DF4536" w:rsidRPr="000E2C59" w:rsidRDefault="00926846" w:rsidP="00C27CB2">
      <w:pPr>
        <w:pStyle w:val="Picture"/>
      </w:pPr>
      <w:r>
        <w:rPr>
          <w:noProof/>
          <w:lang w:eastAsia="ru-RU"/>
        </w:rPr>
        <w:pict>
          <v:rect id="_x0000_s1031" style="position:absolute;left:0;text-align:left;margin-left:-56.5pt;margin-top:10.85pt;width:154.7pt;height:41.3pt;z-index:251665408">
            <v:textbox style="mso-next-textbox:#_x0000_s1031">
              <w:txbxContent>
                <w:p w:rsidR="00F71315" w:rsidRDefault="00F71315" w:rsidP="00DF4536">
                  <w:pPr>
                    <w:jc w:val="center"/>
                  </w:pPr>
                  <w:r>
                    <w:t xml:space="preserve">Навыки публичного выступления </w:t>
                  </w:r>
                </w:p>
              </w:txbxContent>
            </v:textbox>
          </v:rect>
        </w:pict>
      </w:r>
    </w:p>
    <w:p w:rsidR="00DF4536" w:rsidRPr="000E2C59" w:rsidRDefault="00926846" w:rsidP="00C27CB2">
      <w:pPr>
        <w:pStyle w:val="Picture"/>
      </w:pPr>
      <w:r>
        <w:rPr>
          <w:noProof/>
          <w:lang w:eastAsia="ru-RU"/>
        </w:rPr>
        <w:pict>
          <v:shapetype id="_x0000_t32" coordsize="21600,21600" o:spt="32" o:oned="t" path="m,l21600,21600e" filled="f">
            <v:path arrowok="t" fillok="f" o:connecttype="none"/>
            <o:lock v:ext="edit" shapetype="t"/>
          </v:shapetype>
          <v:shape id="_x0000_s1032" type="#_x0000_t32" style="position:absolute;left:0;text-align:left;margin-left:215.45pt;margin-top:1.4pt;width:.05pt;height:36.95pt;z-index:251666432" o:connectortype="straight"/>
        </w:pict>
      </w:r>
    </w:p>
    <w:p w:rsidR="00DF4536" w:rsidRPr="000E2C59" w:rsidRDefault="00926846" w:rsidP="00C27CB2">
      <w:pPr>
        <w:pStyle w:val="Picture"/>
      </w:pPr>
      <w:r>
        <w:rPr>
          <w:noProof/>
          <w:lang w:eastAsia="ru-RU"/>
        </w:rPr>
        <w:pict>
          <v:shape id="_x0000_s1034" type="#_x0000_t32" style="position:absolute;left:0;text-align:left;margin-left:98.2pt;margin-top:7.05pt;width:55.3pt;height:25.05pt;z-index:251668480" o:connectortype="straight"/>
        </w:pict>
      </w:r>
    </w:p>
    <w:p w:rsidR="00DF4536" w:rsidRPr="000E2C59" w:rsidRDefault="00926846" w:rsidP="00C27CB2">
      <w:pPr>
        <w:pStyle w:val="Picture"/>
      </w:pPr>
      <w:r>
        <w:rPr>
          <w:noProof/>
          <w:lang w:eastAsia="ru-RU"/>
        </w:rPr>
        <w:pict>
          <v:rect id="_x0000_s1029" style="position:absolute;left:0;text-align:left;margin-left:327.55pt;margin-top:6.4pt;width:154.7pt;height:65.65pt;z-index:251663360">
            <v:textbox style="mso-next-textbox:#_x0000_s1029">
              <w:txbxContent>
                <w:p w:rsidR="00F71315" w:rsidRDefault="00F71315" w:rsidP="00DF4536">
                  <w:pPr>
                    <w:jc w:val="center"/>
                  </w:pPr>
                  <w:r>
                    <w:t>Общение.</w:t>
                  </w:r>
                </w:p>
                <w:p w:rsidR="00F71315" w:rsidRDefault="00F71315" w:rsidP="00DF4536">
                  <w:pPr>
                    <w:jc w:val="center"/>
                  </w:pPr>
                  <w:r>
                    <w:t>Эффективная убеждающая коммуникация</w:t>
                  </w:r>
                </w:p>
              </w:txbxContent>
            </v:textbox>
          </v:rect>
        </w:pict>
      </w:r>
      <w:r>
        <w:rPr>
          <w:noProof/>
          <w:lang w:eastAsia="ru-RU"/>
        </w:rPr>
        <w:pict>
          <v:oval id="_x0000_s1026" style="position:absolute;left:0;text-align:left;margin-left:140.35pt;margin-top:9.55pt;width:157.75pt;height:44.45pt;z-index:251660288">
            <v:textbox style="mso-next-textbox:#_x0000_s1026">
              <w:txbxContent>
                <w:p w:rsidR="00F71315" w:rsidRDefault="00F71315" w:rsidP="00DF4536">
                  <w:pPr>
                    <w:jc w:val="center"/>
                  </w:pPr>
                  <w:r>
                    <w:t>Самопрезентация</w:t>
                  </w:r>
                </w:p>
              </w:txbxContent>
            </v:textbox>
          </v:oval>
        </w:pict>
      </w:r>
    </w:p>
    <w:p w:rsidR="00DF4536" w:rsidRPr="000E2C59" w:rsidRDefault="00DF4536" w:rsidP="00C27CB2">
      <w:pPr>
        <w:pStyle w:val="Picture"/>
      </w:pPr>
    </w:p>
    <w:p w:rsidR="00DF4536" w:rsidRPr="000E2C59" w:rsidRDefault="00926846" w:rsidP="00C27CB2">
      <w:pPr>
        <w:pStyle w:val="Picture"/>
      </w:pPr>
      <w:r>
        <w:rPr>
          <w:noProof/>
          <w:lang w:eastAsia="ru-RU"/>
        </w:rPr>
        <w:pict>
          <v:shape id="_x0000_s1036" type="#_x0000_t32" style="position:absolute;left:0;text-align:left;margin-left:298.1pt;margin-top:.7pt;width:29.45pt;height:0;flip:x;z-index:251670528" o:connectortype="straight"/>
        </w:pict>
      </w:r>
    </w:p>
    <w:p w:rsidR="00DF4536" w:rsidRPr="000E2C59" w:rsidRDefault="00926846" w:rsidP="00C27CB2">
      <w:pPr>
        <w:pStyle w:val="Picture"/>
      </w:pPr>
      <w:r>
        <w:rPr>
          <w:noProof/>
          <w:lang w:eastAsia="ru-RU"/>
        </w:rPr>
        <w:pict>
          <v:shape id="_x0000_s1035" type="#_x0000_t32" style="position:absolute;left:0;text-align:left;margin-left:98.2pt;margin-top:7.6pt;width:62.2pt;height:34.4pt;flip:y;z-index:251669504" o:connectortype="straight"/>
        </w:pict>
      </w:r>
      <w:r>
        <w:rPr>
          <w:noProof/>
          <w:lang w:eastAsia="ru-RU"/>
        </w:rPr>
        <w:pict>
          <v:shape id="_x0000_s1033" type="#_x0000_t32" style="position:absolute;left:0;text-align:left;margin-left:215.5pt;margin-top:12.6pt;width:.05pt;height:36.95pt;z-index:251667456" o:connectortype="straight"/>
        </w:pict>
      </w:r>
    </w:p>
    <w:p w:rsidR="00DF4536" w:rsidRPr="000E2C59" w:rsidRDefault="00926846" w:rsidP="00C27CB2">
      <w:pPr>
        <w:pStyle w:val="Picture"/>
      </w:pPr>
      <w:r>
        <w:rPr>
          <w:noProof/>
          <w:lang w:eastAsia="ru-RU"/>
        </w:rPr>
        <w:pict>
          <v:rect id="_x0000_s1030" style="position:absolute;left:0;text-align:left;margin-left:-56.5pt;margin-top:.05pt;width:154.7pt;height:35.7pt;z-index:251664384">
            <v:textbox style="mso-next-textbox:#_x0000_s1030">
              <w:txbxContent>
                <w:p w:rsidR="00F71315" w:rsidRDefault="00F71315" w:rsidP="00DF4536">
                  <w:pPr>
                    <w:jc w:val="center"/>
                  </w:pPr>
                  <w:r>
                    <w:t>Особенности личности</w:t>
                  </w:r>
                </w:p>
              </w:txbxContent>
            </v:textbox>
          </v:rect>
        </w:pict>
      </w:r>
    </w:p>
    <w:p w:rsidR="00DF4536" w:rsidRPr="000E2C59" w:rsidRDefault="00DF4536" w:rsidP="00C27CB2">
      <w:pPr>
        <w:pStyle w:val="Picture"/>
      </w:pPr>
    </w:p>
    <w:p w:rsidR="00DF4536" w:rsidRPr="000E2C59" w:rsidRDefault="00926846" w:rsidP="00C27CB2">
      <w:pPr>
        <w:pStyle w:val="Picture"/>
      </w:pPr>
      <w:r>
        <w:rPr>
          <w:noProof/>
          <w:lang w:eastAsia="ru-RU"/>
        </w:rPr>
        <w:pict>
          <v:rect id="_x0000_s1028" style="position:absolute;left:0;text-align:left;margin-left:144.1pt;margin-top:8.15pt;width:142.1pt;height:28.4pt;z-index:251662336">
            <v:textbox style="mso-next-textbox:#_x0000_s1028">
              <w:txbxContent>
                <w:p w:rsidR="00F71315" w:rsidRDefault="00F71315" w:rsidP="00DF4536">
                  <w:pPr>
                    <w:jc w:val="center"/>
                  </w:pPr>
                  <w:r>
                    <w:t>Идентичность личности</w:t>
                  </w:r>
                </w:p>
              </w:txbxContent>
            </v:textbox>
          </v:rect>
        </w:pict>
      </w:r>
    </w:p>
    <w:p w:rsidR="00DF4536" w:rsidRPr="000E2C59" w:rsidRDefault="00DF4536" w:rsidP="00C27CB2">
      <w:pPr>
        <w:pStyle w:val="Picture"/>
      </w:pPr>
    </w:p>
    <w:p w:rsidR="00DF4536" w:rsidRPr="000E2C59" w:rsidRDefault="00AF7FAB" w:rsidP="00C27CB2">
      <w:pPr>
        <w:pStyle w:val="Picturesign"/>
      </w:pPr>
      <w:r w:rsidRPr="00C27CB2">
        <w:rPr>
          <w:i/>
        </w:rPr>
        <w:t>Рис. 1.</w:t>
      </w:r>
      <w:r w:rsidR="008764C5">
        <w:rPr>
          <w:i/>
        </w:rPr>
        <w:t>1.</w:t>
      </w:r>
      <w:r w:rsidRPr="00C27CB2">
        <w:t> </w:t>
      </w:r>
      <w:r w:rsidR="00DF4536" w:rsidRPr="00312F7A">
        <w:rPr>
          <w:b/>
        </w:rPr>
        <w:t>Структу</w:t>
      </w:r>
      <w:r w:rsidR="00507E6C" w:rsidRPr="00312F7A">
        <w:rPr>
          <w:b/>
        </w:rPr>
        <w:t>рные компоненты самопрезентации</w:t>
      </w:r>
    </w:p>
    <w:p w:rsidR="00DF4536" w:rsidRPr="000E2C59" w:rsidRDefault="00312F7A" w:rsidP="00312F7A">
      <w:pPr>
        <w:pStyle w:val="Header3"/>
      </w:pPr>
      <w:r>
        <w:t>1.2.2. </w:t>
      </w:r>
      <w:r w:rsidR="00DF4536" w:rsidRPr="000E2C59">
        <w:t>Анализ теоретических подходов и исследований самопрезентации</w:t>
      </w:r>
      <w:r w:rsidR="00DF4536" w:rsidRPr="000E2C59">
        <w:rPr>
          <w:rStyle w:val="ac"/>
          <w:rFonts w:ascii="Times New Roman" w:hAnsi="Times New Roman"/>
          <w:color w:val="000000" w:themeColor="text1"/>
          <w:sz w:val="24"/>
          <w:szCs w:val="24"/>
        </w:rPr>
        <w:footnoteReference w:id="9"/>
      </w:r>
    </w:p>
    <w:p w:rsidR="00E53CD6" w:rsidRPr="000E2C59" w:rsidRDefault="00616265"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lastRenderedPageBreak/>
        <w:t>Прежде всего</w:t>
      </w:r>
      <w:r w:rsidR="009359B6">
        <w:rPr>
          <w:rFonts w:ascii="Times New Roman" w:hAnsi="Times New Roman" w:cs="Times New Roman"/>
          <w:sz w:val="24"/>
          <w:szCs w:val="24"/>
        </w:rPr>
        <w:t>,</w:t>
      </w:r>
      <w:r w:rsidR="00DF4536" w:rsidRPr="000E2C59">
        <w:rPr>
          <w:rFonts w:ascii="Times New Roman" w:hAnsi="Times New Roman" w:cs="Times New Roman"/>
          <w:sz w:val="24"/>
          <w:szCs w:val="24"/>
        </w:rPr>
        <w:t xml:space="preserve"> необходимо определить место феномена самопрезентации в системе психологического знания</w:t>
      </w:r>
      <w:r w:rsidR="00DF4536" w:rsidRPr="00257BE5">
        <w:rPr>
          <w:rFonts w:ascii="Times New Roman" w:hAnsi="Times New Roman" w:cs="Times New Roman"/>
          <w:sz w:val="24"/>
          <w:szCs w:val="24"/>
        </w:rPr>
        <w:t xml:space="preserve">. </w:t>
      </w:r>
      <w:r w:rsidR="00DF4536" w:rsidRPr="000E2C59">
        <w:rPr>
          <w:rFonts w:ascii="Times New Roman" w:hAnsi="Times New Roman" w:cs="Times New Roman"/>
          <w:sz w:val="24"/>
          <w:szCs w:val="24"/>
        </w:rPr>
        <w:t xml:space="preserve">На рисунке </w:t>
      </w:r>
      <w:r w:rsidR="00A038AD">
        <w:rPr>
          <w:rFonts w:ascii="Times New Roman" w:hAnsi="Times New Roman" w:cs="Times New Roman"/>
          <w:sz w:val="24"/>
          <w:szCs w:val="24"/>
        </w:rPr>
        <w:t>1.</w:t>
      </w:r>
      <w:r w:rsidR="00DF4536" w:rsidRPr="000E2C59">
        <w:rPr>
          <w:rFonts w:ascii="Times New Roman" w:hAnsi="Times New Roman" w:cs="Times New Roman"/>
          <w:sz w:val="24"/>
          <w:szCs w:val="24"/>
        </w:rPr>
        <w:t>2</w:t>
      </w:r>
      <w:r w:rsidR="00DF4536" w:rsidRPr="000E2C59">
        <w:rPr>
          <w:rStyle w:val="ac"/>
          <w:rFonts w:ascii="Times New Roman" w:hAnsi="Times New Roman"/>
          <w:sz w:val="24"/>
          <w:szCs w:val="24"/>
        </w:rPr>
        <w:footnoteReference w:id="10"/>
      </w:r>
      <w:r w:rsidR="00DF4536" w:rsidRPr="000E2C59">
        <w:rPr>
          <w:rFonts w:ascii="Times New Roman" w:hAnsi="Times New Roman" w:cs="Times New Roman"/>
          <w:sz w:val="24"/>
          <w:szCs w:val="24"/>
        </w:rPr>
        <w:t xml:space="preserve"> представлены основные подходы к определению самопрезентации, ориентируясь на детерминанты данного феномена, </w:t>
      </w:r>
      <w:r w:rsidR="00E53CD6" w:rsidRPr="000E2C59">
        <w:rPr>
          <w:rFonts w:ascii="Times New Roman" w:hAnsi="Times New Roman" w:cs="Times New Roman"/>
          <w:sz w:val="24"/>
          <w:szCs w:val="24"/>
        </w:rPr>
        <w:t xml:space="preserve">такие, </w:t>
      </w:r>
      <w:r w:rsidR="00DF4536" w:rsidRPr="000E2C59">
        <w:rPr>
          <w:rFonts w:ascii="Times New Roman" w:hAnsi="Times New Roman" w:cs="Times New Roman"/>
          <w:sz w:val="24"/>
          <w:szCs w:val="24"/>
        </w:rPr>
        <w:t>например</w:t>
      </w:r>
      <w:r w:rsidR="00E53CD6" w:rsidRPr="000E2C59">
        <w:rPr>
          <w:rFonts w:ascii="Times New Roman" w:hAnsi="Times New Roman" w:cs="Times New Roman"/>
          <w:sz w:val="24"/>
          <w:szCs w:val="24"/>
        </w:rPr>
        <w:t xml:space="preserve">, как </w:t>
      </w:r>
      <w:r w:rsidR="00DF4536" w:rsidRPr="000E2C59">
        <w:rPr>
          <w:rFonts w:ascii="Times New Roman" w:hAnsi="Times New Roman" w:cs="Times New Roman"/>
          <w:sz w:val="24"/>
          <w:szCs w:val="24"/>
        </w:rPr>
        <w:t>личностные черты, психологические процессы, поведение и коммуникативные навыки человека. Именно детерминанты обуславливают то разнообразие в определениях самопрезентации, которое присутствует в исследованиях разных авторов.</w:t>
      </w:r>
      <w:r w:rsidR="00DF4536" w:rsidRPr="000E2C59">
        <w:rPr>
          <w:rFonts w:ascii="Times New Roman" w:hAnsi="Times New Roman" w:cs="Times New Roman"/>
          <w:sz w:val="24"/>
          <w:szCs w:val="24"/>
          <w:highlight w:val="magenta"/>
        </w:rPr>
        <w:t xml:space="preserve"> </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E6491D">
        <w:rPr>
          <w:rFonts w:ascii="Times New Roman" w:hAnsi="Times New Roman" w:cs="Times New Roman"/>
          <w:sz w:val="24"/>
          <w:szCs w:val="24"/>
        </w:rPr>
        <w:t>По данному</w:t>
      </w:r>
      <w:r w:rsidR="00AF7FAB" w:rsidRPr="00E6491D">
        <w:rPr>
          <w:rFonts w:ascii="Times New Roman" w:hAnsi="Times New Roman" w:cs="Times New Roman"/>
          <w:sz w:val="24"/>
          <w:szCs w:val="24"/>
        </w:rPr>
        <w:t xml:space="preserve"> вопросу Е. В. </w:t>
      </w:r>
      <w:r w:rsidRPr="00E6491D">
        <w:rPr>
          <w:rFonts w:ascii="Times New Roman" w:hAnsi="Times New Roman" w:cs="Times New Roman"/>
          <w:sz w:val="24"/>
          <w:szCs w:val="24"/>
        </w:rPr>
        <w:t>Михайлова указывает, что если взять темперамент и характер человека за точку отсчета, то мы получим черты личности, которые лежат в самой основе упомянутой схемы (рис</w:t>
      </w:r>
      <w:r w:rsidR="00AF7FAB" w:rsidRPr="00E6491D">
        <w:rPr>
          <w:rFonts w:ascii="Times New Roman" w:hAnsi="Times New Roman" w:cs="Times New Roman"/>
          <w:sz w:val="24"/>
          <w:szCs w:val="24"/>
        </w:rPr>
        <w:t>. </w:t>
      </w:r>
      <w:r w:rsidR="00A038AD" w:rsidRPr="00E6491D">
        <w:rPr>
          <w:rFonts w:ascii="Times New Roman" w:hAnsi="Times New Roman" w:cs="Times New Roman"/>
          <w:sz w:val="24"/>
          <w:szCs w:val="24"/>
        </w:rPr>
        <w:t>1.</w:t>
      </w:r>
      <w:r w:rsidR="00AF7FAB" w:rsidRPr="00E6491D">
        <w:rPr>
          <w:rFonts w:ascii="Times New Roman" w:hAnsi="Times New Roman" w:cs="Times New Roman"/>
          <w:sz w:val="24"/>
          <w:szCs w:val="24"/>
        </w:rPr>
        <w:t>2</w:t>
      </w:r>
      <w:r w:rsidRPr="00E6491D">
        <w:rPr>
          <w:rFonts w:ascii="Times New Roman" w:hAnsi="Times New Roman" w:cs="Times New Roman"/>
          <w:sz w:val="24"/>
          <w:szCs w:val="24"/>
        </w:rPr>
        <w:t xml:space="preserve">). Вслед за чертами надстраиваются базовые психические процессы (восприятие, внимание, мышление), далее </w:t>
      </w:r>
      <w:r w:rsidR="00E53CD6" w:rsidRPr="00E6491D">
        <w:rPr>
          <w:rFonts w:ascii="Times New Roman" w:hAnsi="Times New Roman" w:cs="Times New Roman"/>
          <w:sz w:val="24"/>
          <w:szCs w:val="24"/>
        </w:rPr>
        <w:t xml:space="preserve">— </w:t>
      </w:r>
      <w:r w:rsidR="008764C5" w:rsidRPr="00E6491D">
        <w:rPr>
          <w:rFonts w:ascii="Times New Roman" w:hAnsi="Times New Roman" w:cs="Times New Roman"/>
          <w:sz w:val="24"/>
          <w:szCs w:val="24"/>
        </w:rPr>
        <w:t>м</w:t>
      </w:r>
      <w:r w:rsidRPr="00E6491D">
        <w:rPr>
          <w:rFonts w:ascii="Times New Roman" w:hAnsi="Times New Roman" w:cs="Times New Roman"/>
          <w:sz w:val="24"/>
          <w:szCs w:val="24"/>
        </w:rPr>
        <w:t>отивация, образ</w:t>
      </w:r>
      <w:r w:rsidR="00B333CC" w:rsidRPr="00E6491D">
        <w:rPr>
          <w:rFonts w:ascii="Times New Roman" w:hAnsi="Times New Roman" w:cs="Times New Roman"/>
          <w:sz w:val="24"/>
          <w:szCs w:val="24"/>
        </w:rPr>
        <w:t xml:space="preserve"> </w:t>
      </w:r>
      <w:r w:rsidRPr="00E6491D">
        <w:rPr>
          <w:rFonts w:ascii="Times New Roman" w:hAnsi="Times New Roman" w:cs="Times New Roman"/>
          <w:sz w:val="24"/>
          <w:szCs w:val="24"/>
        </w:rPr>
        <w:t xml:space="preserve">Я и самооценка, затем </w:t>
      </w:r>
      <w:r w:rsidR="00E53CD6" w:rsidRPr="00E6491D">
        <w:rPr>
          <w:rFonts w:ascii="Times New Roman" w:hAnsi="Times New Roman" w:cs="Times New Roman"/>
          <w:sz w:val="24"/>
          <w:szCs w:val="24"/>
        </w:rPr>
        <w:t xml:space="preserve">— </w:t>
      </w:r>
      <w:r w:rsidRPr="00E6491D">
        <w:rPr>
          <w:rFonts w:ascii="Times New Roman" w:hAnsi="Times New Roman" w:cs="Times New Roman"/>
          <w:sz w:val="24"/>
          <w:szCs w:val="24"/>
        </w:rPr>
        <w:t>поведение. Ин</w:t>
      </w:r>
      <w:r w:rsidRPr="000E2C59">
        <w:rPr>
          <w:rFonts w:ascii="Times New Roman" w:hAnsi="Times New Roman" w:cs="Times New Roman"/>
          <w:sz w:val="24"/>
          <w:szCs w:val="24"/>
        </w:rPr>
        <w:t>ыми словами, на схеме можно проследить движение в направлении «</w:t>
      </w:r>
      <w:r w:rsidRPr="00E6491D">
        <w:rPr>
          <w:rFonts w:ascii="Times New Roman" w:hAnsi="Times New Roman" w:cs="Times New Roman"/>
          <w:i/>
          <w:sz w:val="24"/>
          <w:szCs w:val="24"/>
        </w:rPr>
        <w:t>изнутри наружу</w:t>
      </w:r>
      <w:r w:rsidRPr="00A038AD">
        <w:rPr>
          <w:rFonts w:ascii="Times New Roman" w:hAnsi="Times New Roman" w:cs="Times New Roman"/>
          <w:sz w:val="24"/>
          <w:szCs w:val="24"/>
        </w:rPr>
        <w:t xml:space="preserve">». </w:t>
      </w:r>
      <w:r w:rsidR="00A038AD">
        <w:rPr>
          <w:rFonts w:ascii="Times New Roman" w:hAnsi="Times New Roman" w:cs="Times New Roman"/>
          <w:sz w:val="24"/>
          <w:szCs w:val="24"/>
        </w:rPr>
        <w:t>С</w:t>
      </w:r>
      <w:r w:rsidRPr="000E2C59">
        <w:rPr>
          <w:rFonts w:ascii="Times New Roman" w:hAnsi="Times New Roman" w:cs="Times New Roman"/>
          <w:sz w:val="24"/>
          <w:szCs w:val="24"/>
        </w:rPr>
        <w:t xml:space="preserve">хема наглядно показывает иерархию процессов, с которыми авторы связывают самопрезентацию, </w:t>
      </w:r>
      <w:r w:rsidR="008764C5">
        <w:rPr>
          <w:rFonts w:ascii="Times New Roman" w:hAnsi="Times New Roman" w:cs="Times New Roman"/>
          <w:sz w:val="24"/>
          <w:szCs w:val="24"/>
        </w:rPr>
        <w:t>и э</w:t>
      </w:r>
      <w:r w:rsidRPr="000E2C59">
        <w:rPr>
          <w:rFonts w:ascii="Times New Roman" w:hAnsi="Times New Roman" w:cs="Times New Roman"/>
          <w:sz w:val="24"/>
          <w:szCs w:val="24"/>
        </w:rPr>
        <w:t>то позволяет определить условное место того или иного подхода к определению самопрезентации в системе психологического знания</w:t>
      </w:r>
      <w:r w:rsidRPr="000E2C59">
        <w:rPr>
          <w:rStyle w:val="ac"/>
          <w:rFonts w:ascii="Times New Roman" w:hAnsi="Times New Roman"/>
          <w:sz w:val="24"/>
          <w:szCs w:val="24"/>
        </w:rPr>
        <w:footnoteReference w:id="11"/>
      </w:r>
      <w:r w:rsidRPr="000E2C59">
        <w:rPr>
          <w:rFonts w:ascii="Times New Roman" w:hAnsi="Times New Roman" w:cs="Times New Roman"/>
          <w:sz w:val="24"/>
          <w:szCs w:val="24"/>
        </w:rPr>
        <w:t>.</w:t>
      </w:r>
    </w:p>
    <w:p w:rsidR="00DF4536" w:rsidRPr="008764C5" w:rsidRDefault="00DF4536" w:rsidP="00E6491D">
      <w:pPr>
        <w:pStyle w:val="Picture"/>
        <w:ind w:firstLine="0"/>
        <w:jc w:val="center"/>
      </w:pPr>
      <w:r w:rsidRPr="008764C5">
        <w:rPr>
          <w:noProof/>
          <w:highlight w:val="magenta"/>
          <w:lang w:eastAsia="ru-RU"/>
        </w:rPr>
        <w:drawing>
          <wp:inline distT="0" distB="0" distL="0" distR="0">
            <wp:extent cx="5579841" cy="3275938"/>
            <wp:effectExtent l="19050" t="0" r="1809" b="0"/>
            <wp:docPr id="3" name="Рисунок 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8" cstate="print"/>
                    <a:srcRect/>
                    <a:stretch>
                      <a:fillRect/>
                    </a:stretch>
                  </pic:blipFill>
                  <pic:spPr bwMode="auto">
                    <a:xfrm>
                      <a:off x="0" y="0"/>
                      <a:ext cx="5585409" cy="3279207"/>
                    </a:xfrm>
                    <a:prstGeom prst="rect">
                      <a:avLst/>
                    </a:prstGeom>
                    <a:noFill/>
                    <a:ln w="9525">
                      <a:noFill/>
                      <a:miter lim="800000"/>
                      <a:headEnd/>
                      <a:tailEnd/>
                    </a:ln>
                  </pic:spPr>
                </pic:pic>
              </a:graphicData>
            </a:graphic>
          </wp:inline>
        </w:drawing>
      </w:r>
    </w:p>
    <w:p w:rsidR="00DF4536" w:rsidRPr="000E2C59" w:rsidRDefault="00DF4536" w:rsidP="008764C5">
      <w:pPr>
        <w:pStyle w:val="Picturesign"/>
      </w:pPr>
      <w:r w:rsidRPr="008764C5">
        <w:rPr>
          <w:i/>
        </w:rPr>
        <w:t>Ри</w:t>
      </w:r>
      <w:r w:rsidR="00AF7FAB" w:rsidRPr="008764C5">
        <w:rPr>
          <w:i/>
        </w:rPr>
        <w:t>с.</w:t>
      </w:r>
      <w:r w:rsidR="00E53CD6" w:rsidRPr="008764C5">
        <w:rPr>
          <w:i/>
        </w:rPr>
        <w:t xml:space="preserve"> </w:t>
      </w:r>
      <w:r w:rsidR="008764C5">
        <w:rPr>
          <w:i/>
        </w:rPr>
        <w:t>1.</w:t>
      </w:r>
      <w:r w:rsidR="00AF7FAB" w:rsidRPr="008764C5">
        <w:rPr>
          <w:i/>
        </w:rPr>
        <w:t>2</w:t>
      </w:r>
      <w:r w:rsidRPr="008764C5">
        <w:rPr>
          <w:i/>
        </w:rPr>
        <w:t>.</w:t>
      </w:r>
      <w:r w:rsidRPr="008764C5">
        <w:t xml:space="preserve"> </w:t>
      </w:r>
      <w:r w:rsidRPr="008764C5">
        <w:rPr>
          <w:b/>
        </w:rPr>
        <w:t>Самопрезентация в системе психологического знания</w:t>
      </w:r>
    </w:p>
    <w:p w:rsidR="001E16D7" w:rsidRPr="000E2C59" w:rsidRDefault="009D0E0D" w:rsidP="000E2C59">
      <w:pPr>
        <w:pStyle w:val="a7"/>
        <w:spacing w:line="360" w:lineRule="auto"/>
        <w:ind w:firstLine="709"/>
        <w:jc w:val="both"/>
        <w:rPr>
          <w:rFonts w:ascii="Times New Roman" w:eastAsia="CharterC" w:hAnsi="Times New Roman" w:cs="Times New Roman"/>
          <w:sz w:val="24"/>
          <w:szCs w:val="24"/>
        </w:rPr>
      </w:pPr>
      <w:r>
        <w:rPr>
          <w:rFonts w:ascii="Times New Roman" w:hAnsi="Times New Roman" w:cs="Times New Roman"/>
          <w:sz w:val="24"/>
          <w:szCs w:val="24"/>
        </w:rPr>
        <w:t>И</w:t>
      </w:r>
      <w:r w:rsidR="00E53CD6" w:rsidRPr="000E2C59">
        <w:rPr>
          <w:rFonts w:ascii="Times New Roman" w:hAnsi="Times New Roman" w:cs="Times New Roman"/>
          <w:sz w:val="24"/>
          <w:szCs w:val="24"/>
        </w:rPr>
        <w:t xml:space="preserve">зучение </w:t>
      </w:r>
      <w:r w:rsidR="00DF4536" w:rsidRPr="000E2C59">
        <w:rPr>
          <w:rFonts w:ascii="Times New Roman" w:hAnsi="Times New Roman" w:cs="Times New Roman"/>
          <w:sz w:val="24"/>
          <w:szCs w:val="24"/>
        </w:rPr>
        <w:t xml:space="preserve">феномена самопрезентации </w:t>
      </w:r>
      <w:r w:rsidR="00A038AD">
        <w:rPr>
          <w:rFonts w:ascii="Times New Roman" w:hAnsi="Times New Roman" w:cs="Times New Roman"/>
          <w:sz w:val="24"/>
          <w:szCs w:val="24"/>
        </w:rPr>
        <w:t xml:space="preserve">продолжается </w:t>
      </w:r>
      <w:r w:rsidR="00DF4536" w:rsidRPr="000E2C59">
        <w:rPr>
          <w:rFonts w:ascii="Times New Roman" w:hAnsi="Times New Roman" w:cs="Times New Roman"/>
          <w:sz w:val="24"/>
          <w:szCs w:val="24"/>
        </w:rPr>
        <w:t>боле</w:t>
      </w:r>
      <w:r w:rsidR="00AB41A3">
        <w:rPr>
          <w:rFonts w:ascii="Times New Roman" w:hAnsi="Times New Roman" w:cs="Times New Roman"/>
          <w:sz w:val="24"/>
          <w:szCs w:val="24"/>
        </w:rPr>
        <w:t xml:space="preserve">е </w:t>
      </w:r>
      <w:r w:rsidR="00AF7FAB" w:rsidRPr="000E2C59">
        <w:rPr>
          <w:rFonts w:ascii="Times New Roman" w:hAnsi="Times New Roman" w:cs="Times New Roman"/>
          <w:sz w:val="24"/>
          <w:szCs w:val="24"/>
        </w:rPr>
        <w:t>50 л</w:t>
      </w:r>
      <w:r w:rsidR="00DF4536" w:rsidRPr="000E2C59">
        <w:rPr>
          <w:rFonts w:ascii="Times New Roman" w:hAnsi="Times New Roman" w:cs="Times New Roman"/>
          <w:sz w:val="24"/>
          <w:szCs w:val="24"/>
        </w:rPr>
        <w:t>ет. Термины «самопрезентация», «управление впечатлением», «самоподача» и</w:t>
      </w:r>
      <w:r w:rsidR="00E53CD6" w:rsidRPr="000E2C59">
        <w:rPr>
          <w:rFonts w:ascii="Times New Roman" w:hAnsi="Times New Roman" w:cs="Times New Roman"/>
          <w:sz w:val="24"/>
          <w:szCs w:val="24"/>
        </w:rPr>
        <w:t xml:space="preserve"> другие</w:t>
      </w:r>
      <w:r w:rsidR="00AF7FAB" w:rsidRPr="000E2C59">
        <w:rPr>
          <w:rFonts w:ascii="Times New Roman" w:hAnsi="Times New Roman" w:cs="Times New Roman"/>
          <w:sz w:val="24"/>
          <w:szCs w:val="24"/>
        </w:rPr>
        <w:t xml:space="preserve"> у</w:t>
      </w:r>
      <w:r w:rsidR="00DF4536" w:rsidRPr="000E2C59">
        <w:rPr>
          <w:rFonts w:ascii="Times New Roman" w:hAnsi="Times New Roman" w:cs="Times New Roman"/>
          <w:sz w:val="24"/>
          <w:szCs w:val="24"/>
        </w:rPr>
        <w:t xml:space="preserve">же прочно вошли в научную лексику не только западных, но и отечественных </w:t>
      </w:r>
      <w:r w:rsidR="00E53CD6" w:rsidRPr="000E2C59">
        <w:rPr>
          <w:rFonts w:ascii="Times New Roman" w:hAnsi="Times New Roman" w:cs="Times New Roman"/>
          <w:sz w:val="24"/>
          <w:szCs w:val="24"/>
        </w:rPr>
        <w:t>ученых и авторов</w:t>
      </w:r>
      <w:r w:rsidR="00DF4536" w:rsidRPr="000E2C59">
        <w:rPr>
          <w:rFonts w:ascii="Times New Roman" w:hAnsi="Times New Roman" w:cs="Times New Roman"/>
          <w:sz w:val="24"/>
          <w:szCs w:val="24"/>
        </w:rPr>
        <w:t>.</w:t>
      </w:r>
      <w:r w:rsidR="001E16D7" w:rsidRPr="000E2C59">
        <w:rPr>
          <w:rFonts w:ascii="Times New Roman" w:hAnsi="Times New Roman" w:cs="Times New Roman"/>
          <w:sz w:val="24"/>
          <w:szCs w:val="24"/>
        </w:rPr>
        <w:t xml:space="preserve"> </w:t>
      </w:r>
      <w:r w:rsidR="00DF4536" w:rsidRPr="000E2C59">
        <w:rPr>
          <w:rFonts w:ascii="Times New Roman" w:hAnsi="Times New Roman" w:cs="Times New Roman"/>
          <w:sz w:val="24"/>
          <w:szCs w:val="24"/>
        </w:rPr>
        <w:t xml:space="preserve">Из </w:t>
      </w:r>
      <w:r w:rsidR="00DF4536" w:rsidRPr="000E2C59">
        <w:rPr>
          <w:rFonts w:ascii="Times New Roman" w:hAnsi="Times New Roman" w:cs="Times New Roman"/>
          <w:sz w:val="24"/>
          <w:szCs w:val="24"/>
        </w:rPr>
        <w:lastRenderedPageBreak/>
        <w:t xml:space="preserve">рисунка </w:t>
      </w:r>
      <w:r w:rsidR="00A038AD">
        <w:rPr>
          <w:rFonts w:ascii="Times New Roman" w:hAnsi="Times New Roman" w:cs="Times New Roman"/>
          <w:sz w:val="24"/>
          <w:szCs w:val="24"/>
        </w:rPr>
        <w:t>1.</w:t>
      </w:r>
      <w:r w:rsidR="00DF4536" w:rsidRPr="000E2C59">
        <w:rPr>
          <w:rFonts w:ascii="Times New Roman" w:hAnsi="Times New Roman" w:cs="Times New Roman"/>
          <w:sz w:val="24"/>
          <w:szCs w:val="24"/>
        </w:rPr>
        <w:t xml:space="preserve">2 видно, что </w:t>
      </w:r>
      <w:r w:rsidR="00E21340">
        <w:rPr>
          <w:rFonts w:ascii="Times New Roman" w:hAnsi="Times New Roman" w:cs="Times New Roman"/>
          <w:sz w:val="24"/>
          <w:szCs w:val="24"/>
        </w:rPr>
        <w:t xml:space="preserve">вопросы </w:t>
      </w:r>
      <w:r w:rsidR="00DF4536" w:rsidRPr="000E2C59">
        <w:rPr>
          <w:rFonts w:ascii="Times New Roman" w:hAnsi="Times New Roman" w:cs="Times New Roman"/>
          <w:sz w:val="24"/>
          <w:szCs w:val="24"/>
        </w:rPr>
        <w:t>ф</w:t>
      </w:r>
      <w:r w:rsidR="00E21340">
        <w:rPr>
          <w:rFonts w:ascii="Times New Roman" w:eastAsia="CharterC" w:hAnsi="Times New Roman" w:cs="Times New Roman"/>
          <w:sz w:val="24"/>
          <w:szCs w:val="24"/>
        </w:rPr>
        <w:t>ормирования и демонстрации</w:t>
      </w:r>
      <w:r w:rsidR="00DF4536" w:rsidRPr="000E2C59">
        <w:rPr>
          <w:rFonts w:ascii="Times New Roman" w:eastAsia="CharterC" w:hAnsi="Times New Roman" w:cs="Times New Roman"/>
          <w:sz w:val="24"/>
          <w:szCs w:val="24"/>
        </w:rPr>
        <w:t xml:space="preserve"> собс</w:t>
      </w:r>
      <w:r w:rsidR="00E21340">
        <w:rPr>
          <w:rFonts w:ascii="Times New Roman" w:eastAsia="CharterC" w:hAnsi="Times New Roman" w:cs="Times New Roman"/>
          <w:sz w:val="24"/>
          <w:szCs w:val="24"/>
        </w:rPr>
        <w:t>твенного желаемого образа изучаю</w:t>
      </w:r>
      <w:r w:rsidR="00DF4536" w:rsidRPr="000E2C59">
        <w:rPr>
          <w:rFonts w:ascii="Times New Roman" w:eastAsia="CharterC" w:hAnsi="Times New Roman" w:cs="Times New Roman"/>
          <w:sz w:val="24"/>
          <w:szCs w:val="24"/>
        </w:rPr>
        <w:t>тся в раз</w:t>
      </w:r>
      <w:r w:rsidR="00E21340">
        <w:rPr>
          <w:rFonts w:ascii="Times New Roman" w:eastAsia="CharterC" w:hAnsi="Times New Roman" w:cs="Times New Roman"/>
          <w:sz w:val="24"/>
          <w:szCs w:val="24"/>
        </w:rPr>
        <w:t xml:space="preserve">ных </w:t>
      </w:r>
      <w:r w:rsidR="00DF4536" w:rsidRPr="000E2C59">
        <w:rPr>
          <w:rFonts w:ascii="Times New Roman" w:eastAsia="CharterC" w:hAnsi="Times New Roman" w:cs="Times New Roman"/>
          <w:sz w:val="24"/>
          <w:szCs w:val="24"/>
        </w:rPr>
        <w:t>научных школах. Рассмотрим, как самопрезентация понимается некоторыми</w:t>
      </w:r>
      <w:r w:rsidR="00DF4536" w:rsidRPr="000E2C59">
        <w:rPr>
          <w:rFonts w:ascii="Times New Roman" w:hAnsi="Times New Roman" w:cs="Times New Roman"/>
          <w:sz w:val="24"/>
          <w:szCs w:val="24"/>
        </w:rPr>
        <w:t xml:space="preserve"> </w:t>
      </w:r>
      <w:r w:rsidR="00DF4536" w:rsidRPr="000E2C59">
        <w:rPr>
          <w:rFonts w:ascii="Times New Roman" w:eastAsia="CharterC" w:hAnsi="Times New Roman" w:cs="Times New Roman"/>
          <w:sz w:val="24"/>
          <w:szCs w:val="24"/>
        </w:rPr>
        <w:t>авторами.</w:t>
      </w:r>
      <w:r w:rsidR="00DF4536" w:rsidRPr="000E2C59">
        <w:rPr>
          <w:rFonts w:ascii="Times New Roman" w:eastAsia="CharterC" w:hAnsi="Times New Roman" w:cs="Times New Roman"/>
          <w:sz w:val="24"/>
          <w:szCs w:val="24"/>
          <w:highlight w:val="magenta"/>
        </w:rPr>
        <w:t xml:space="preserve"> </w:t>
      </w:r>
    </w:p>
    <w:p w:rsidR="00AF7FAB" w:rsidRPr="002C0E1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eastAsia="CharterC" w:hAnsi="Times New Roman" w:cs="Times New Roman"/>
          <w:sz w:val="24"/>
          <w:szCs w:val="24"/>
        </w:rPr>
        <w:t xml:space="preserve">Итак, </w:t>
      </w:r>
      <w:r w:rsidRPr="002C0E19">
        <w:rPr>
          <w:rFonts w:ascii="Times New Roman" w:eastAsia="CharterC" w:hAnsi="Times New Roman" w:cs="Times New Roman"/>
          <w:i/>
          <w:sz w:val="24"/>
          <w:szCs w:val="24"/>
        </w:rPr>
        <w:t>самопрезентация</w:t>
      </w:r>
      <w:r w:rsidR="00AF7FAB" w:rsidRPr="002C0E19">
        <w:rPr>
          <w:rFonts w:ascii="Times New Roman" w:eastAsia="CharterC" w:hAnsi="Times New Roman" w:cs="Times New Roman"/>
          <w:i/>
          <w:sz w:val="24"/>
          <w:szCs w:val="24"/>
        </w:rPr>
        <w:t xml:space="preserve"> — </w:t>
      </w:r>
      <w:r w:rsidRPr="002C0E19">
        <w:rPr>
          <w:rFonts w:ascii="Times New Roman" w:eastAsia="CharterC" w:hAnsi="Times New Roman" w:cs="Times New Roman"/>
          <w:i/>
          <w:sz w:val="24"/>
          <w:szCs w:val="24"/>
        </w:rPr>
        <w:t>это</w:t>
      </w:r>
      <w:r w:rsidRPr="008764C5">
        <w:rPr>
          <w:rStyle w:val="ac"/>
          <w:rFonts w:ascii="Times New Roman" w:hAnsi="Times New Roman"/>
          <w:sz w:val="24"/>
          <w:szCs w:val="24"/>
        </w:rPr>
        <w:footnoteReference w:id="12"/>
      </w:r>
      <w:r w:rsidRPr="002C0E19">
        <w:rPr>
          <w:rFonts w:ascii="Times New Roman" w:eastAsia="CharterC" w:hAnsi="Times New Roman" w:cs="Times New Roman"/>
          <w:sz w:val="24"/>
          <w:szCs w:val="24"/>
        </w:rPr>
        <w:t>:</w:t>
      </w:r>
    </w:p>
    <w:p w:rsidR="00AF7FAB" w:rsidRPr="008764C5" w:rsidRDefault="008764C5" w:rsidP="000E2C59">
      <w:pPr>
        <w:pStyle w:val="Paragraph"/>
        <w:spacing w:after="0" w:line="360" w:lineRule="auto"/>
        <w:rPr>
          <w:sz w:val="24"/>
          <w:szCs w:val="24"/>
        </w:rPr>
      </w:pPr>
      <w:r>
        <w:rPr>
          <w:sz w:val="24"/>
          <w:szCs w:val="24"/>
        </w:rPr>
        <w:t>•</w:t>
      </w:r>
      <w:r w:rsidR="00DF4536" w:rsidRPr="008764C5">
        <w:rPr>
          <w:rFonts w:eastAsia="CharterC"/>
          <w:sz w:val="24"/>
          <w:szCs w:val="24"/>
        </w:rPr>
        <w:t xml:space="preserve"> средство организации взаимодействия с другими людьми для достижения своих целей (</w:t>
      </w:r>
      <w:r w:rsidR="00AF7FAB" w:rsidRPr="008764C5">
        <w:rPr>
          <w:rFonts w:eastAsia="CharterC"/>
          <w:sz w:val="24"/>
          <w:szCs w:val="24"/>
        </w:rPr>
        <w:t>И. </w:t>
      </w:r>
      <w:r w:rsidR="00DF4536" w:rsidRPr="008764C5">
        <w:rPr>
          <w:rFonts w:eastAsia="CharterC"/>
          <w:sz w:val="24"/>
          <w:szCs w:val="24"/>
        </w:rPr>
        <w:t>Гоффман);</w:t>
      </w:r>
    </w:p>
    <w:p w:rsidR="00AF7FAB" w:rsidRPr="008764C5" w:rsidRDefault="00C36EFF" w:rsidP="000E2C59">
      <w:pPr>
        <w:pStyle w:val="Paragraph"/>
        <w:spacing w:after="0" w:line="360" w:lineRule="auto"/>
        <w:rPr>
          <w:sz w:val="24"/>
          <w:szCs w:val="24"/>
        </w:rPr>
      </w:pPr>
      <w:r>
        <w:rPr>
          <w:sz w:val="24"/>
          <w:szCs w:val="24"/>
        </w:rPr>
        <w:t>•</w:t>
      </w:r>
      <w:r w:rsidR="00DF4536" w:rsidRPr="008764C5">
        <w:rPr>
          <w:rFonts w:eastAsia="CharterC"/>
          <w:sz w:val="24"/>
          <w:szCs w:val="24"/>
        </w:rPr>
        <w:t xml:space="preserve"> форма социального поведения (</w:t>
      </w:r>
      <w:r w:rsidR="00AF7FAB" w:rsidRPr="008764C5">
        <w:rPr>
          <w:rFonts w:eastAsia="CharterC"/>
          <w:sz w:val="24"/>
          <w:szCs w:val="24"/>
        </w:rPr>
        <w:t>Дж. </w:t>
      </w:r>
      <w:r w:rsidR="00DF4536" w:rsidRPr="008764C5">
        <w:rPr>
          <w:rFonts w:eastAsia="CharterC"/>
          <w:sz w:val="24"/>
          <w:szCs w:val="24"/>
        </w:rPr>
        <w:t>Тедеши</w:t>
      </w:r>
      <w:r w:rsidR="00AF7FAB" w:rsidRPr="008764C5">
        <w:rPr>
          <w:rFonts w:eastAsia="CharterC"/>
          <w:sz w:val="24"/>
          <w:szCs w:val="24"/>
        </w:rPr>
        <w:t xml:space="preserve"> и М. </w:t>
      </w:r>
      <w:r w:rsidR="00DF4536" w:rsidRPr="008764C5">
        <w:rPr>
          <w:rFonts w:eastAsia="CharterC"/>
          <w:sz w:val="24"/>
          <w:szCs w:val="24"/>
        </w:rPr>
        <w:t>Риес);</w:t>
      </w:r>
    </w:p>
    <w:p w:rsidR="00AF7FAB" w:rsidRPr="008764C5" w:rsidRDefault="00C36EFF" w:rsidP="000E2C59">
      <w:pPr>
        <w:pStyle w:val="Paragraph"/>
        <w:spacing w:after="0" w:line="360" w:lineRule="auto"/>
        <w:rPr>
          <w:sz w:val="24"/>
          <w:szCs w:val="24"/>
        </w:rPr>
      </w:pPr>
      <w:r>
        <w:rPr>
          <w:sz w:val="24"/>
          <w:szCs w:val="24"/>
        </w:rPr>
        <w:t>•</w:t>
      </w:r>
      <w:r w:rsidR="00DF4536" w:rsidRPr="008764C5">
        <w:rPr>
          <w:rFonts w:eastAsia="CharterC"/>
          <w:sz w:val="24"/>
          <w:szCs w:val="24"/>
        </w:rPr>
        <w:t xml:space="preserve"> средство поддержания самооценки (</w:t>
      </w:r>
      <w:r w:rsidR="00AF7FAB" w:rsidRPr="008764C5">
        <w:rPr>
          <w:rFonts w:eastAsia="CharterC"/>
          <w:sz w:val="24"/>
          <w:szCs w:val="24"/>
        </w:rPr>
        <w:t>Б. </w:t>
      </w:r>
      <w:r w:rsidR="00DF4536" w:rsidRPr="008764C5">
        <w:rPr>
          <w:rFonts w:eastAsia="CharterC"/>
          <w:sz w:val="24"/>
          <w:szCs w:val="24"/>
        </w:rPr>
        <w:t>Шленкер</w:t>
      </w:r>
      <w:r w:rsidR="00AF7FAB" w:rsidRPr="008764C5">
        <w:rPr>
          <w:rFonts w:eastAsia="CharterC"/>
          <w:sz w:val="24"/>
          <w:szCs w:val="24"/>
        </w:rPr>
        <w:t xml:space="preserve"> и М. </w:t>
      </w:r>
      <w:r>
        <w:rPr>
          <w:rFonts w:eastAsia="CharterC"/>
          <w:sz w:val="24"/>
          <w:szCs w:val="24"/>
        </w:rPr>
        <w:t>Вейголд,</w:t>
      </w:r>
      <w:r w:rsidR="00DF4536" w:rsidRPr="008764C5">
        <w:rPr>
          <w:sz w:val="24"/>
          <w:szCs w:val="24"/>
        </w:rPr>
        <w:t xml:space="preserve"> </w:t>
      </w:r>
      <w:r w:rsidR="00AF7FAB" w:rsidRPr="008764C5">
        <w:rPr>
          <w:rFonts w:eastAsia="CharterC"/>
          <w:sz w:val="24"/>
          <w:szCs w:val="24"/>
        </w:rPr>
        <w:t>М. </w:t>
      </w:r>
      <w:r w:rsidR="00DF4536" w:rsidRPr="008764C5">
        <w:rPr>
          <w:rFonts w:eastAsia="CharterC"/>
          <w:sz w:val="24"/>
          <w:szCs w:val="24"/>
        </w:rPr>
        <w:t>Лири</w:t>
      </w:r>
      <w:r w:rsidR="00AF7FAB" w:rsidRPr="008764C5">
        <w:rPr>
          <w:rFonts w:eastAsia="CharterC"/>
          <w:sz w:val="24"/>
          <w:szCs w:val="24"/>
        </w:rPr>
        <w:t xml:space="preserve"> и Р. </w:t>
      </w:r>
      <w:r>
        <w:rPr>
          <w:rFonts w:eastAsia="CharterC"/>
          <w:sz w:val="24"/>
          <w:szCs w:val="24"/>
        </w:rPr>
        <w:t>Ковальски,</w:t>
      </w:r>
      <w:r w:rsidR="00DF4536" w:rsidRPr="008764C5">
        <w:rPr>
          <w:rFonts w:eastAsia="CharterC"/>
          <w:sz w:val="24"/>
          <w:szCs w:val="24"/>
        </w:rPr>
        <w:t xml:space="preserve"> </w:t>
      </w:r>
      <w:r w:rsidR="00AF7FAB" w:rsidRPr="008764C5">
        <w:rPr>
          <w:rFonts w:eastAsia="CharterC"/>
          <w:sz w:val="24"/>
          <w:szCs w:val="24"/>
        </w:rPr>
        <w:t>Д. </w:t>
      </w:r>
      <w:r w:rsidR="00DF4536" w:rsidRPr="008764C5">
        <w:rPr>
          <w:rFonts w:eastAsia="CharterC"/>
          <w:sz w:val="24"/>
          <w:szCs w:val="24"/>
        </w:rPr>
        <w:t>Майерс);</w:t>
      </w:r>
    </w:p>
    <w:p w:rsidR="00AF7FAB" w:rsidRPr="008764C5" w:rsidRDefault="00C36EFF" w:rsidP="000E2C59">
      <w:pPr>
        <w:pStyle w:val="Paragraph"/>
        <w:spacing w:after="0" w:line="360" w:lineRule="auto"/>
        <w:rPr>
          <w:sz w:val="24"/>
          <w:szCs w:val="24"/>
        </w:rPr>
      </w:pPr>
      <w:r>
        <w:rPr>
          <w:sz w:val="24"/>
          <w:szCs w:val="24"/>
        </w:rPr>
        <w:t>•</w:t>
      </w:r>
      <w:r w:rsidR="001A75FC">
        <w:rPr>
          <w:rFonts w:eastAsia="CharterC"/>
          <w:sz w:val="24"/>
          <w:szCs w:val="24"/>
        </w:rPr>
        <w:t xml:space="preserve"> средство формирования образа </w:t>
      </w:r>
      <w:r w:rsidR="00DF4536" w:rsidRPr="008764C5">
        <w:rPr>
          <w:rFonts w:eastAsia="CharterC"/>
          <w:sz w:val="24"/>
          <w:szCs w:val="24"/>
        </w:rPr>
        <w:t>Я и самооценки (</w:t>
      </w:r>
      <w:r w:rsidR="00AF7FAB" w:rsidRPr="008764C5">
        <w:rPr>
          <w:rFonts w:eastAsia="CharterC"/>
          <w:sz w:val="24"/>
          <w:szCs w:val="24"/>
        </w:rPr>
        <w:t>Г. </w:t>
      </w:r>
      <w:r w:rsidR="00DF4536" w:rsidRPr="008764C5">
        <w:rPr>
          <w:rFonts w:eastAsia="CharterC"/>
          <w:sz w:val="24"/>
          <w:szCs w:val="24"/>
        </w:rPr>
        <w:t>Мид</w:t>
      </w:r>
      <w:r w:rsidR="00AF7FAB" w:rsidRPr="008764C5">
        <w:rPr>
          <w:sz w:val="24"/>
          <w:szCs w:val="24"/>
        </w:rPr>
        <w:t xml:space="preserve"> </w:t>
      </w:r>
      <w:r w:rsidR="00AF7FAB" w:rsidRPr="008764C5">
        <w:rPr>
          <w:rFonts w:eastAsia="CharterC"/>
          <w:sz w:val="24"/>
          <w:szCs w:val="24"/>
        </w:rPr>
        <w:t>и</w:t>
      </w:r>
      <w:r w:rsidR="00AF7FAB" w:rsidRPr="008764C5">
        <w:rPr>
          <w:sz w:val="24"/>
          <w:szCs w:val="24"/>
        </w:rPr>
        <w:t xml:space="preserve"> </w:t>
      </w:r>
      <w:r w:rsidR="00AF7FAB" w:rsidRPr="008764C5">
        <w:rPr>
          <w:rFonts w:eastAsia="CharterC"/>
          <w:sz w:val="24"/>
          <w:szCs w:val="24"/>
        </w:rPr>
        <w:t>Ч. </w:t>
      </w:r>
      <w:r w:rsidR="00DF4536" w:rsidRPr="008764C5">
        <w:rPr>
          <w:rFonts w:eastAsia="CharterC"/>
          <w:sz w:val="24"/>
          <w:szCs w:val="24"/>
        </w:rPr>
        <w:t xml:space="preserve">Кули); </w:t>
      </w:r>
    </w:p>
    <w:p w:rsidR="00AF7FAB" w:rsidRPr="008764C5" w:rsidRDefault="00C36EFF" w:rsidP="000E2C59">
      <w:pPr>
        <w:pStyle w:val="Paragraph"/>
        <w:spacing w:after="0" w:line="360" w:lineRule="auto"/>
        <w:rPr>
          <w:sz w:val="24"/>
          <w:szCs w:val="24"/>
        </w:rPr>
      </w:pPr>
      <w:r>
        <w:rPr>
          <w:sz w:val="24"/>
          <w:szCs w:val="24"/>
        </w:rPr>
        <w:t>•</w:t>
      </w:r>
      <w:r w:rsidR="00DF4536" w:rsidRPr="008764C5">
        <w:rPr>
          <w:rFonts w:eastAsia="CharterC"/>
          <w:sz w:val="24"/>
          <w:szCs w:val="24"/>
        </w:rPr>
        <w:t xml:space="preserve"> средство самовыражения (</w:t>
      </w:r>
      <w:r w:rsidR="00AF7FAB" w:rsidRPr="008764C5">
        <w:rPr>
          <w:rFonts w:eastAsia="CharterC"/>
          <w:sz w:val="24"/>
          <w:szCs w:val="24"/>
        </w:rPr>
        <w:t>Р. </w:t>
      </w:r>
      <w:r w:rsidR="00DF4536" w:rsidRPr="008764C5">
        <w:rPr>
          <w:rFonts w:eastAsia="CharterC"/>
          <w:sz w:val="24"/>
          <w:szCs w:val="24"/>
        </w:rPr>
        <w:t>Баумейстер</w:t>
      </w:r>
      <w:r w:rsidR="00AF7FAB" w:rsidRPr="008764C5">
        <w:rPr>
          <w:rFonts w:eastAsia="CharterC"/>
          <w:sz w:val="24"/>
          <w:szCs w:val="24"/>
        </w:rPr>
        <w:t xml:space="preserve"> и А. </w:t>
      </w:r>
      <w:r w:rsidR="00DF4536" w:rsidRPr="008764C5">
        <w:rPr>
          <w:rFonts w:eastAsia="CharterC"/>
          <w:sz w:val="24"/>
          <w:szCs w:val="24"/>
        </w:rPr>
        <w:t>Стейхилбер);</w:t>
      </w:r>
    </w:p>
    <w:p w:rsidR="00AF7FAB" w:rsidRPr="008764C5" w:rsidRDefault="00C36EFF" w:rsidP="000E2C59">
      <w:pPr>
        <w:pStyle w:val="Paragraph"/>
        <w:spacing w:after="0" w:line="360" w:lineRule="auto"/>
        <w:rPr>
          <w:sz w:val="24"/>
          <w:szCs w:val="24"/>
        </w:rPr>
      </w:pPr>
      <w:r>
        <w:rPr>
          <w:sz w:val="24"/>
          <w:szCs w:val="24"/>
        </w:rPr>
        <w:t>•</w:t>
      </w:r>
      <w:r w:rsidR="00DF4536" w:rsidRPr="008764C5">
        <w:rPr>
          <w:rFonts w:eastAsia="CharterC"/>
          <w:sz w:val="24"/>
          <w:szCs w:val="24"/>
        </w:rPr>
        <w:t xml:space="preserve"> прием устранения когнитивного диссонанса (</w:t>
      </w:r>
      <w:r w:rsidR="00AF7FAB" w:rsidRPr="008764C5">
        <w:rPr>
          <w:rFonts w:eastAsia="CharterC"/>
          <w:sz w:val="24"/>
          <w:szCs w:val="24"/>
        </w:rPr>
        <w:t>Ф. </w:t>
      </w:r>
      <w:r w:rsidR="00DF4536" w:rsidRPr="008764C5">
        <w:rPr>
          <w:rFonts w:eastAsia="CharterC"/>
          <w:sz w:val="24"/>
          <w:szCs w:val="24"/>
        </w:rPr>
        <w:t>Хайдер</w:t>
      </w:r>
      <w:r w:rsidR="00AF7FAB" w:rsidRPr="008764C5">
        <w:rPr>
          <w:rFonts w:eastAsia="CharterC"/>
          <w:sz w:val="24"/>
          <w:szCs w:val="24"/>
        </w:rPr>
        <w:t xml:space="preserve"> и Л. </w:t>
      </w:r>
      <w:r w:rsidR="00DF4536" w:rsidRPr="008764C5">
        <w:rPr>
          <w:rFonts w:eastAsia="CharterC"/>
          <w:sz w:val="24"/>
          <w:szCs w:val="24"/>
        </w:rPr>
        <w:t>Фестингер);</w:t>
      </w:r>
    </w:p>
    <w:p w:rsidR="00AF7FAB" w:rsidRPr="008764C5" w:rsidRDefault="00C36EFF" w:rsidP="000E2C59">
      <w:pPr>
        <w:pStyle w:val="Paragraph"/>
        <w:spacing w:after="0" w:line="360" w:lineRule="auto"/>
        <w:rPr>
          <w:sz w:val="24"/>
          <w:szCs w:val="24"/>
        </w:rPr>
      </w:pPr>
      <w:r>
        <w:rPr>
          <w:sz w:val="24"/>
          <w:szCs w:val="24"/>
        </w:rPr>
        <w:t>•</w:t>
      </w:r>
      <w:r w:rsidR="00DF4536" w:rsidRPr="008764C5">
        <w:rPr>
          <w:rFonts w:eastAsia="CharterC"/>
          <w:sz w:val="24"/>
          <w:szCs w:val="24"/>
        </w:rPr>
        <w:t xml:space="preserve"> реализация мотивации достижения или</w:t>
      </w:r>
      <w:r w:rsidR="00AF7FAB" w:rsidRPr="008764C5">
        <w:rPr>
          <w:rFonts w:eastAsia="CharterC"/>
          <w:sz w:val="24"/>
          <w:szCs w:val="24"/>
        </w:rPr>
        <w:t xml:space="preserve"> же </w:t>
      </w:r>
      <w:r w:rsidR="00DF4536" w:rsidRPr="008764C5">
        <w:rPr>
          <w:rFonts w:eastAsia="CharterC"/>
          <w:sz w:val="24"/>
          <w:szCs w:val="24"/>
        </w:rPr>
        <w:t>избегания неудач</w:t>
      </w:r>
      <w:r w:rsidR="00DF4536" w:rsidRPr="008764C5">
        <w:rPr>
          <w:sz w:val="24"/>
          <w:szCs w:val="24"/>
        </w:rPr>
        <w:t xml:space="preserve"> </w:t>
      </w:r>
      <w:r w:rsidR="00DF4536" w:rsidRPr="008764C5">
        <w:rPr>
          <w:rFonts w:eastAsia="CharterC"/>
          <w:sz w:val="24"/>
          <w:szCs w:val="24"/>
        </w:rPr>
        <w:t>(</w:t>
      </w:r>
      <w:r w:rsidR="00AF7FAB" w:rsidRPr="008764C5">
        <w:rPr>
          <w:rFonts w:eastAsia="CharterC"/>
          <w:sz w:val="24"/>
          <w:szCs w:val="24"/>
        </w:rPr>
        <w:t>Р. </w:t>
      </w:r>
      <w:r w:rsidR="00DF4536" w:rsidRPr="008764C5">
        <w:rPr>
          <w:rFonts w:eastAsia="CharterC"/>
          <w:sz w:val="24"/>
          <w:szCs w:val="24"/>
        </w:rPr>
        <w:t>Аркин</w:t>
      </w:r>
      <w:r w:rsidR="00AF7FAB" w:rsidRPr="008764C5">
        <w:rPr>
          <w:rFonts w:eastAsia="CharterC"/>
          <w:sz w:val="24"/>
          <w:szCs w:val="24"/>
        </w:rPr>
        <w:t xml:space="preserve"> и А. </w:t>
      </w:r>
      <w:r w:rsidR="00DF4536" w:rsidRPr="008764C5">
        <w:rPr>
          <w:rFonts w:eastAsia="CharterC"/>
          <w:sz w:val="24"/>
          <w:szCs w:val="24"/>
        </w:rPr>
        <w:t>Шутц);</w:t>
      </w:r>
    </w:p>
    <w:p w:rsidR="00AF7FAB" w:rsidRPr="008764C5" w:rsidRDefault="00C36EFF" w:rsidP="000E2C59">
      <w:pPr>
        <w:pStyle w:val="Paragraph"/>
        <w:spacing w:after="0" w:line="360" w:lineRule="auto"/>
        <w:rPr>
          <w:sz w:val="24"/>
          <w:szCs w:val="24"/>
        </w:rPr>
      </w:pPr>
      <w:r>
        <w:rPr>
          <w:sz w:val="24"/>
          <w:szCs w:val="24"/>
        </w:rPr>
        <w:t>•</w:t>
      </w:r>
      <w:r w:rsidR="00DF4536" w:rsidRPr="008764C5">
        <w:rPr>
          <w:rFonts w:eastAsia="CharterC"/>
          <w:sz w:val="24"/>
          <w:szCs w:val="24"/>
        </w:rPr>
        <w:t xml:space="preserve"> создание состояния объективного самосознания в результате</w:t>
      </w:r>
      <w:r w:rsidR="00DF4536" w:rsidRPr="008764C5">
        <w:rPr>
          <w:sz w:val="24"/>
          <w:szCs w:val="24"/>
        </w:rPr>
        <w:t xml:space="preserve"> </w:t>
      </w:r>
      <w:r w:rsidR="00DF4536" w:rsidRPr="008764C5">
        <w:rPr>
          <w:rFonts w:eastAsia="CharterC"/>
          <w:sz w:val="24"/>
          <w:szCs w:val="24"/>
        </w:rPr>
        <w:t>восприятия чужих оценок (</w:t>
      </w:r>
      <w:r w:rsidR="00AF7FAB" w:rsidRPr="008764C5">
        <w:rPr>
          <w:rFonts w:eastAsia="CharterC"/>
          <w:sz w:val="24"/>
          <w:szCs w:val="24"/>
        </w:rPr>
        <w:t>Р. </w:t>
      </w:r>
      <w:r w:rsidR="00DF4536" w:rsidRPr="008764C5">
        <w:rPr>
          <w:rFonts w:eastAsia="CharterC"/>
          <w:sz w:val="24"/>
          <w:szCs w:val="24"/>
        </w:rPr>
        <w:t>Викланд);</w:t>
      </w:r>
    </w:p>
    <w:p w:rsidR="00AF7FAB" w:rsidRPr="008764C5" w:rsidRDefault="00C36EFF" w:rsidP="000E2C59">
      <w:pPr>
        <w:pStyle w:val="Paragraph"/>
        <w:spacing w:after="0" w:line="360" w:lineRule="auto"/>
        <w:rPr>
          <w:sz w:val="24"/>
          <w:szCs w:val="24"/>
        </w:rPr>
      </w:pPr>
      <w:r>
        <w:rPr>
          <w:sz w:val="24"/>
          <w:szCs w:val="24"/>
        </w:rPr>
        <w:t>•</w:t>
      </w:r>
      <w:r w:rsidR="00DF4536" w:rsidRPr="008764C5">
        <w:rPr>
          <w:rFonts w:eastAsia="CharterC"/>
          <w:sz w:val="24"/>
          <w:szCs w:val="24"/>
        </w:rPr>
        <w:t xml:space="preserve"> следствие повышения мотивации в результате фокусировки</w:t>
      </w:r>
      <w:r w:rsidR="00DF4536" w:rsidRPr="008764C5">
        <w:rPr>
          <w:sz w:val="24"/>
          <w:szCs w:val="24"/>
        </w:rPr>
        <w:t xml:space="preserve"> </w:t>
      </w:r>
      <w:r w:rsidR="00DF4536" w:rsidRPr="008764C5">
        <w:rPr>
          <w:rFonts w:eastAsia="CharterC"/>
          <w:sz w:val="24"/>
          <w:szCs w:val="24"/>
        </w:rPr>
        <w:t>внимания на себе (</w:t>
      </w:r>
      <w:r w:rsidR="00AF7FAB" w:rsidRPr="008764C5">
        <w:rPr>
          <w:rFonts w:eastAsia="CharterC"/>
          <w:sz w:val="24"/>
          <w:szCs w:val="24"/>
        </w:rPr>
        <w:t>Г. </w:t>
      </w:r>
      <w:r w:rsidR="00DF4536" w:rsidRPr="008764C5">
        <w:rPr>
          <w:rFonts w:eastAsia="CharterC"/>
          <w:sz w:val="24"/>
          <w:szCs w:val="24"/>
        </w:rPr>
        <w:t>Глейтман);</w:t>
      </w:r>
    </w:p>
    <w:p w:rsidR="00AF7FAB" w:rsidRPr="008764C5" w:rsidRDefault="00C36EFF" w:rsidP="000E2C59">
      <w:pPr>
        <w:pStyle w:val="Paragraph"/>
        <w:spacing w:after="0" w:line="360" w:lineRule="auto"/>
        <w:rPr>
          <w:sz w:val="24"/>
          <w:szCs w:val="24"/>
        </w:rPr>
      </w:pPr>
      <w:r>
        <w:rPr>
          <w:sz w:val="24"/>
          <w:szCs w:val="24"/>
        </w:rPr>
        <w:t>•</w:t>
      </w:r>
      <w:r w:rsidR="00DF4536" w:rsidRPr="008764C5">
        <w:rPr>
          <w:rFonts w:eastAsia="CharterC"/>
          <w:sz w:val="24"/>
          <w:szCs w:val="24"/>
        </w:rPr>
        <w:t xml:space="preserve"> проявление стремления к власти в межличностных отношениях</w:t>
      </w:r>
      <w:r w:rsidR="00DF4536" w:rsidRPr="008764C5">
        <w:rPr>
          <w:sz w:val="24"/>
          <w:szCs w:val="24"/>
        </w:rPr>
        <w:t xml:space="preserve"> </w:t>
      </w:r>
      <w:r w:rsidR="00DF4536" w:rsidRPr="008764C5">
        <w:rPr>
          <w:rFonts w:eastAsia="CharterC"/>
          <w:sz w:val="24"/>
          <w:szCs w:val="24"/>
        </w:rPr>
        <w:t>(</w:t>
      </w:r>
      <w:r w:rsidR="009F0706">
        <w:rPr>
          <w:rFonts w:eastAsia="CharterC"/>
          <w:sz w:val="24"/>
          <w:szCs w:val="24"/>
        </w:rPr>
        <w:t>Э</w:t>
      </w:r>
      <w:r w:rsidR="00AF7FAB" w:rsidRPr="008764C5">
        <w:rPr>
          <w:rFonts w:eastAsia="CharterC"/>
          <w:sz w:val="24"/>
          <w:szCs w:val="24"/>
        </w:rPr>
        <w:t>. </w:t>
      </w:r>
      <w:r w:rsidR="00DF4536" w:rsidRPr="008764C5">
        <w:rPr>
          <w:rFonts w:eastAsia="CharterC"/>
          <w:sz w:val="24"/>
          <w:szCs w:val="24"/>
        </w:rPr>
        <w:t>Джонс</w:t>
      </w:r>
      <w:r w:rsidR="00AF7FAB" w:rsidRPr="008764C5">
        <w:rPr>
          <w:rFonts w:eastAsia="CharterC"/>
          <w:sz w:val="24"/>
          <w:szCs w:val="24"/>
        </w:rPr>
        <w:t xml:space="preserve"> и Т. </w:t>
      </w:r>
      <w:r w:rsidR="00DF4536" w:rsidRPr="008764C5">
        <w:rPr>
          <w:rFonts w:eastAsia="CharterC"/>
          <w:sz w:val="24"/>
          <w:szCs w:val="24"/>
        </w:rPr>
        <w:t>Питтман);</w:t>
      </w:r>
    </w:p>
    <w:p w:rsidR="00AF7FAB" w:rsidRPr="008764C5" w:rsidRDefault="00C36EFF" w:rsidP="000E2C59">
      <w:pPr>
        <w:pStyle w:val="Paragraph"/>
        <w:spacing w:after="0" w:line="360" w:lineRule="auto"/>
        <w:rPr>
          <w:sz w:val="24"/>
          <w:szCs w:val="24"/>
        </w:rPr>
      </w:pPr>
      <w:r>
        <w:rPr>
          <w:sz w:val="24"/>
          <w:szCs w:val="24"/>
        </w:rPr>
        <w:t>•</w:t>
      </w:r>
      <w:r w:rsidR="00DF4536" w:rsidRPr="008764C5">
        <w:rPr>
          <w:rFonts w:eastAsia="CharterC"/>
          <w:sz w:val="24"/>
          <w:szCs w:val="24"/>
        </w:rPr>
        <w:t xml:space="preserve"> личностная черта (</w:t>
      </w:r>
      <w:r w:rsidR="00AF7FAB" w:rsidRPr="008764C5">
        <w:rPr>
          <w:rFonts w:eastAsia="CharterC"/>
          <w:sz w:val="24"/>
          <w:szCs w:val="24"/>
        </w:rPr>
        <w:t>А. </w:t>
      </w:r>
      <w:r>
        <w:rPr>
          <w:rFonts w:eastAsia="CharterC"/>
          <w:sz w:val="24"/>
          <w:szCs w:val="24"/>
        </w:rPr>
        <w:t>Фестингер,</w:t>
      </w:r>
      <w:r w:rsidR="00DF4536" w:rsidRPr="008764C5">
        <w:rPr>
          <w:rFonts w:eastAsia="CharterC"/>
          <w:sz w:val="24"/>
          <w:szCs w:val="24"/>
        </w:rPr>
        <w:t xml:space="preserve"> </w:t>
      </w:r>
      <w:r w:rsidR="00AF7FAB" w:rsidRPr="002C0E19">
        <w:rPr>
          <w:rFonts w:eastAsia="CharterC"/>
          <w:sz w:val="24"/>
          <w:szCs w:val="24"/>
        </w:rPr>
        <w:t>М. </w:t>
      </w:r>
      <w:r w:rsidRPr="002C0E19">
        <w:rPr>
          <w:rFonts w:eastAsia="CharterC"/>
          <w:sz w:val="24"/>
          <w:szCs w:val="24"/>
        </w:rPr>
        <w:t>Шерм</w:t>
      </w:r>
      <w:r w:rsidR="00DF4536" w:rsidRPr="002C0E19">
        <w:rPr>
          <w:rFonts w:eastAsia="CharterC"/>
          <w:sz w:val="24"/>
          <w:szCs w:val="24"/>
        </w:rPr>
        <w:t>ер</w:t>
      </w:r>
      <w:r>
        <w:rPr>
          <w:rFonts w:eastAsia="CharterC"/>
          <w:sz w:val="24"/>
          <w:szCs w:val="24"/>
        </w:rPr>
        <w:t xml:space="preserve"> </w:t>
      </w:r>
      <w:r w:rsidR="00AF7FAB" w:rsidRPr="008764C5">
        <w:rPr>
          <w:rFonts w:eastAsia="CharterC"/>
          <w:sz w:val="24"/>
          <w:szCs w:val="24"/>
        </w:rPr>
        <w:t>и А. </w:t>
      </w:r>
      <w:r w:rsidR="00DF4536" w:rsidRPr="008764C5">
        <w:rPr>
          <w:rFonts w:eastAsia="CharterC"/>
          <w:sz w:val="24"/>
          <w:szCs w:val="24"/>
        </w:rPr>
        <w:t xml:space="preserve">Басс, </w:t>
      </w:r>
      <w:r w:rsidR="00AF7FAB" w:rsidRPr="008764C5">
        <w:rPr>
          <w:rFonts w:eastAsia="CharterC"/>
          <w:sz w:val="24"/>
          <w:szCs w:val="24"/>
        </w:rPr>
        <w:t>М. </w:t>
      </w:r>
      <w:r w:rsidR="00DF4536" w:rsidRPr="008764C5">
        <w:rPr>
          <w:rFonts w:eastAsia="CharterC"/>
          <w:sz w:val="24"/>
          <w:szCs w:val="24"/>
        </w:rPr>
        <w:t>Снайдер);</w:t>
      </w:r>
    </w:p>
    <w:p w:rsidR="00AF7FAB" w:rsidRPr="008764C5" w:rsidRDefault="00C36EFF" w:rsidP="000E2C59">
      <w:pPr>
        <w:pStyle w:val="Paragraph"/>
        <w:spacing w:after="0" w:line="360" w:lineRule="auto"/>
        <w:rPr>
          <w:sz w:val="24"/>
          <w:szCs w:val="24"/>
        </w:rPr>
      </w:pPr>
      <w:r>
        <w:rPr>
          <w:sz w:val="24"/>
          <w:szCs w:val="24"/>
        </w:rPr>
        <w:t>•</w:t>
      </w:r>
      <w:r w:rsidR="00DF4536" w:rsidRPr="008764C5">
        <w:rPr>
          <w:rFonts w:eastAsia="CharterC"/>
          <w:sz w:val="24"/>
          <w:szCs w:val="24"/>
        </w:rPr>
        <w:t xml:space="preserve"> представление своих личностных качеств в связи с потребностью в доверительных отношениях (</w:t>
      </w:r>
      <w:r w:rsidR="00AF7FAB" w:rsidRPr="008764C5">
        <w:rPr>
          <w:rFonts w:eastAsia="CharterC"/>
          <w:sz w:val="24"/>
          <w:szCs w:val="24"/>
        </w:rPr>
        <w:t>Л. Б. </w:t>
      </w:r>
      <w:r w:rsidR="00DF4536" w:rsidRPr="008764C5">
        <w:rPr>
          <w:rFonts w:eastAsia="CharterC"/>
          <w:sz w:val="24"/>
          <w:szCs w:val="24"/>
        </w:rPr>
        <w:t>Филонов) или для установления взаимодействия (</w:t>
      </w:r>
      <w:r w:rsidR="00AF7FAB" w:rsidRPr="008764C5">
        <w:rPr>
          <w:rFonts w:eastAsia="CharterC"/>
          <w:sz w:val="24"/>
          <w:szCs w:val="24"/>
        </w:rPr>
        <w:t>Р. </w:t>
      </w:r>
      <w:r w:rsidR="00DF4536" w:rsidRPr="008764C5">
        <w:rPr>
          <w:rFonts w:eastAsia="CharterC"/>
          <w:sz w:val="24"/>
          <w:szCs w:val="24"/>
        </w:rPr>
        <w:t>Парфенов);</w:t>
      </w:r>
    </w:p>
    <w:p w:rsidR="00AF7FAB" w:rsidRPr="008764C5" w:rsidRDefault="00C36EFF" w:rsidP="000E2C59">
      <w:pPr>
        <w:pStyle w:val="Paragraph"/>
        <w:spacing w:after="0" w:line="360" w:lineRule="auto"/>
        <w:rPr>
          <w:sz w:val="24"/>
          <w:szCs w:val="24"/>
        </w:rPr>
      </w:pPr>
      <w:r>
        <w:rPr>
          <w:sz w:val="24"/>
          <w:szCs w:val="24"/>
        </w:rPr>
        <w:t>•</w:t>
      </w:r>
      <w:r w:rsidR="00DF4536" w:rsidRPr="008764C5">
        <w:rPr>
          <w:rFonts w:eastAsia="CharterC"/>
          <w:sz w:val="24"/>
          <w:szCs w:val="24"/>
        </w:rPr>
        <w:t xml:space="preserve"> воздействие на отношение окружающих (А. </w:t>
      </w:r>
      <w:r w:rsidR="00AF7FAB" w:rsidRPr="008764C5">
        <w:rPr>
          <w:rFonts w:eastAsia="CharterC"/>
          <w:sz w:val="24"/>
          <w:szCs w:val="24"/>
        </w:rPr>
        <w:t>А. </w:t>
      </w:r>
      <w:r w:rsidR="00DF4536" w:rsidRPr="008764C5">
        <w:rPr>
          <w:rFonts w:eastAsia="CharterC"/>
          <w:sz w:val="24"/>
          <w:szCs w:val="24"/>
        </w:rPr>
        <w:t>Бодалев), направление восприятие партнера по определенному пути. (Ю. </w:t>
      </w:r>
      <w:r w:rsidR="00AF7FAB" w:rsidRPr="008764C5">
        <w:rPr>
          <w:rFonts w:eastAsia="CharterC"/>
          <w:sz w:val="24"/>
          <w:szCs w:val="24"/>
        </w:rPr>
        <w:t>С. </w:t>
      </w:r>
      <w:r w:rsidR="00DF4536" w:rsidRPr="008764C5">
        <w:rPr>
          <w:rFonts w:eastAsia="CharterC"/>
          <w:sz w:val="24"/>
          <w:szCs w:val="24"/>
        </w:rPr>
        <w:t>Крижанская</w:t>
      </w:r>
      <w:r w:rsidR="00AF7FAB" w:rsidRPr="008764C5">
        <w:rPr>
          <w:rFonts w:eastAsia="CharterC"/>
          <w:sz w:val="24"/>
          <w:szCs w:val="24"/>
        </w:rPr>
        <w:t xml:space="preserve"> и В.</w:t>
      </w:r>
      <w:r w:rsidR="00DF4536" w:rsidRPr="008764C5">
        <w:rPr>
          <w:rFonts w:eastAsia="CharterC"/>
          <w:sz w:val="24"/>
          <w:szCs w:val="24"/>
        </w:rPr>
        <w:t> </w:t>
      </w:r>
      <w:r w:rsidR="00AF7FAB" w:rsidRPr="008764C5">
        <w:rPr>
          <w:rFonts w:eastAsia="CharterC"/>
          <w:sz w:val="24"/>
          <w:szCs w:val="24"/>
        </w:rPr>
        <w:t>П. </w:t>
      </w:r>
      <w:r>
        <w:rPr>
          <w:rFonts w:eastAsia="CharterC"/>
          <w:sz w:val="24"/>
          <w:szCs w:val="24"/>
        </w:rPr>
        <w:t>Третьяков;</w:t>
      </w:r>
      <w:r w:rsidR="00DF4536" w:rsidRPr="008764C5">
        <w:rPr>
          <w:rFonts w:eastAsia="CharterC"/>
          <w:sz w:val="24"/>
          <w:szCs w:val="24"/>
        </w:rPr>
        <w:t xml:space="preserve"> Г. </w:t>
      </w:r>
      <w:r w:rsidR="00AF7FAB" w:rsidRPr="008764C5">
        <w:rPr>
          <w:rFonts w:eastAsia="CharterC"/>
          <w:sz w:val="24"/>
          <w:szCs w:val="24"/>
        </w:rPr>
        <w:t>В. </w:t>
      </w:r>
      <w:r w:rsidR="00DF4536" w:rsidRPr="008764C5">
        <w:rPr>
          <w:rFonts w:eastAsia="CharterC"/>
          <w:sz w:val="24"/>
          <w:szCs w:val="24"/>
        </w:rPr>
        <w:t>Бороздина);</w:t>
      </w:r>
    </w:p>
    <w:p w:rsidR="00AF7FAB" w:rsidRPr="008764C5" w:rsidRDefault="00C36EFF" w:rsidP="000E2C59">
      <w:pPr>
        <w:pStyle w:val="Paragraph"/>
        <w:spacing w:after="0" w:line="360" w:lineRule="auto"/>
        <w:rPr>
          <w:sz w:val="24"/>
          <w:szCs w:val="24"/>
        </w:rPr>
      </w:pPr>
      <w:r>
        <w:rPr>
          <w:sz w:val="24"/>
          <w:szCs w:val="24"/>
        </w:rPr>
        <w:t>•</w:t>
      </w:r>
      <w:r w:rsidR="00DF4536" w:rsidRPr="008764C5">
        <w:rPr>
          <w:rFonts w:eastAsia="CharterC"/>
          <w:sz w:val="24"/>
          <w:szCs w:val="24"/>
        </w:rPr>
        <w:t xml:space="preserve"> создание определенного впечатления и регуляция собственного</w:t>
      </w:r>
      <w:r w:rsidR="00DF4536" w:rsidRPr="008764C5">
        <w:rPr>
          <w:sz w:val="24"/>
          <w:szCs w:val="24"/>
        </w:rPr>
        <w:t xml:space="preserve"> </w:t>
      </w:r>
      <w:r w:rsidR="00DF4536" w:rsidRPr="008764C5">
        <w:rPr>
          <w:rFonts w:eastAsia="CharterC"/>
          <w:sz w:val="24"/>
          <w:szCs w:val="24"/>
        </w:rPr>
        <w:t>поведения (Ю. </w:t>
      </w:r>
      <w:r w:rsidR="00AF7FAB" w:rsidRPr="008764C5">
        <w:rPr>
          <w:rFonts w:eastAsia="CharterC"/>
          <w:sz w:val="24"/>
          <w:szCs w:val="24"/>
        </w:rPr>
        <w:t>М. </w:t>
      </w:r>
      <w:r w:rsidR="00DF4536" w:rsidRPr="008764C5">
        <w:rPr>
          <w:rFonts w:eastAsia="CharterC"/>
          <w:sz w:val="24"/>
          <w:szCs w:val="24"/>
        </w:rPr>
        <w:t>Жуков);</w:t>
      </w:r>
    </w:p>
    <w:p w:rsidR="00DF4536" w:rsidRPr="000E2C59" w:rsidRDefault="00C36EFF" w:rsidP="000E2C59">
      <w:pPr>
        <w:pStyle w:val="Paragraph"/>
        <w:spacing w:after="0" w:line="360" w:lineRule="auto"/>
        <w:rPr>
          <w:sz w:val="24"/>
          <w:szCs w:val="24"/>
        </w:rPr>
      </w:pPr>
      <w:r>
        <w:rPr>
          <w:sz w:val="24"/>
          <w:szCs w:val="24"/>
        </w:rPr>
        <w:t>•</w:t>
      </w:r>
      <w:r w:rsidR="00DF4536" w:rsidRPr="008764C5">
        <w:rPr>
          <w:rFonts w:eastAsia="CharterC"/>
          <w:sz w:val="24"/>
          <w:szCs w:val="24"/>
        </w:rPr>
        <w:t xml:space="preserve"> рекламная деятельность (А. </w:t>
      </w:r>
      <w:r w:rsidR="00AF7FAB" w:rsidRPr="008764C5">
        <w:rPr>
          <w:rFonts w:eastAsia="CharterC"/>
          <w:sz w:val="24"/>
          <w:szCs w:val="24"/>
        </w:rPr>
        <w:t>Н. </w:t>
      </w:r>
      <w:r w:rsidR="00DF4536" w:rsidRPr="008764C5">
        <w:rPr>
          <w:rFonts w:eastAsia="CharterC"/>
          <w:sz w:val="24"/>
          <w:szCs w:val="24"/>
        </w:rPr>
        <w:t>Лебедев-Любимов).</w:t>
      </w:r>
      <w:r w:rsidR="00DF4536" w:rsidRPr="008764C5">
        <w:rPr>
          <w:sz w:val="24"/>
          <w:szCs w:val="24"/>
        </w:rPr>
        <w:t xml:space="preserve"> </w:t>
      </w:r>
    </w:p>
    <w:p w:rsidR="00E21340" w:rsidRDefault="00DF4536" w:rsidP="000E2C59">
      <w:pPr>
        <w:pStyle w:val="Paragraph"/>
        <w:spacing w:after="0" w:line="360" w:lineRule="auto"/>
        <w:rPr>
          <w:rFonts w:eastAsia="CharterC"/>
          <w:sz w:val="24"/>
          <w:szCs w:val="24"/>
        </w:rPr>
      </w:pPr>
      <w:r w:rsidRPr="000E2C59">
        <w:rPr>
          <w:rFonts w:eastAsia="CharterC"/>
          <w:sz w:val="24"/>
          <w:szCs w:val="24"/>
        </w:rPr>
        <w:t>Приведенные определения самопрезентации указывают на крайне широкий спектр вопросов, которые могут быть затронуты при анализе определенной конкретной ситуации социал</w:t>
      </w:r>
      <w:r w:rsidR="008B1F74">
        <w:rPr>
          <w:rFonts w:eastAsia="CharterC"/>
          <w:sz w:val="24"/>
          <w:szCs w:val="24"/>
        </w:rPr>
        <w:t>ьного взаимодействия человека. Ниже мы рассмотрим с</w:t>
      </w:r>
      <w:r w:rsidRPr="000E2C59">
        <w:rPr>
          <w:rFonts w:eastAsia="CharterC"/>
          <w:sz w:val="24"/>
          <w:szCs w:val="24"/>
        </w:rPr>
        <w:t xml:space="preserve">одержание большинства из </w:t>
      </w:r>
      <w:r w:rsidRPr="000E2C59">
        <w:rPr>
          <w:rFonts w:eastAsia="CharterC"/>
          <w:sz w:val="24"/>
          <w:szCs w:val="24"/>
        </w:rPr>
        <w:lastRenderedPageBreak/>
        <w:t>представленных теорий и исследований</w:t>
      </w:r>
      <w:r w:rsidR="00A372E3">
        <w:rPr>
          <w:rFonts w:eastAsia="CharterC"/>
          <w:sz w:val="24"/>
          <w:szCs w:val="24"/>
        </w:rPr>
        <w:t>; в параграфе 1.3.1 будет говориться о работах И. Гоффмана, открывшего феномен самопрезентации.</w:t>
      </w:r>
    </w:p>
    <w:p w:rsidR="000E57F9" w:rsidRDefault="00DF4536" w:rsidP="000E2C59">
      <w:pPr>
        <w:pStyle w:val="a4"/>
        <w:spacing w:after="0" w:line="360" w:lineRule="auto"/>
        <w:ind w:left="0" w:firstLine="709"/>
        <w:jc w:val="both"/>
        <w:rPr>
          <w:rFonts w:ascii="Times New Roman" w:eastAsia="CharterC" w:hAnsi="Times New Roman" w:cs="Times New Roman"/>
          <w:sz w:val="24"/>
          <w:szCs w:val="24"/>
        </w:rPr>
      </w:pPr>
      <w:r w:rsidRPr="000E2C59">
        <w:rPr>
          <w:rFonts w:ascii="Times New Roman" w:eastAsia="CharterC" w:hAnsi="Times New Roman" w:cs="Times New Roman"/>
          <w:sz w:val="24"/>
          <w:szCs w:val="24"/>
        </w:rPr>
        <w:t>В американс</w:t>
      </w:r>
      <w:r w:rsidR="00A038AD">
        <w:rPr>
          <w:rFonts w:ascii="Times New Roman" w:eastAsia="CharterC" w:hAnsi="Times New Roman" w:cs="Times New Roman"/>
          <w:sz w:val="24"/>
          <w:szCs w:val="24"/>
        </w:rPr>
        <w:t>кой традиции</w:t>
      </w:r>
      <w:r w:rsidRPr="000E2C59">
        <w:rPr>
          <w:rFonts w:ascii="Times New Roman" w:eastAsia="CharterC" w:hAnsi="Times New Roman" w:cs="Times New Roman"/>
          <w:sz w:val="24"/>
          <w:szCs w:val="24"/>
        </w:rPr>
        <w:t xml:space="preserve"> в рамках </w:t>
      </w:r>
      <w:r w:rsidRPr="000E2C59">
        <w:rPr>
          <w:rFonts w:ascii="Times New Roman" w:eastAsia="CharterC" w:hAnsi="Times New Roman" w:cs="Times New Roman"/>
          <w:bCs/>
          <w:sz w:val="24"/>
          <w:szCs w:val="24"/>
        </w:rPr>
        <w:t xml:space="preserve">мотивационных теорий самопрезентация </w:t>
      </w:r>
      <w:r w:rsidRPr="000E2C59">
        <w:rPr>
          <w:rFonts w:ascii="Times New Roman" w:eastAsia="CharterC" w:hAnsi="Times New Roman" w:cs="Times New Roman"/>
          <w:sz w:val="24"/>
          <w:szCs w:val="24"/>
        </w:rPr>
        <w:t xml:space="preserve">рассматривается </w:t>
      </w:r>
      <w:r w:rsidR="008B1F74">
        <w:rPr>
          <w:rFonts w:ascii="Times New Roman" w:eastAsia="CharterC" w:hAnsi="Times New Roman" w:cs="Times New Roman"/>
          <w:sz w:val="24"/>
          <w:szCs w:val="24"/>
        </w:rPr>
        <w:t>как процесс</w:t>
      </w:r>
      <w:r w:rsidR="00BA4E36">
        <w:rPr>
          <w:rFonts w:ascii="Times New Roman" w:eastAsia="CharterC" w:hAnsi="Times New Roman" w:cs="Times New Roman"/>
          <w:sz w:val="24"/>
          <w:szCs w:val="24"/>
        </w:rPr>
        <w:t>,</w:t>
      </w:r>
      <w:r w:rsidRPr="000E2C59">
        <w:rPr>
          <w:rFonts w:ascii="Times New Roman" w:eastAsia="CharterC" w:hAnsi="Times New Roman" w:cs="Times New Roman"/>
          <w:sz w:val="24"/>
          <w:szCs w:val="24"/>
        </w:rPr>
        <w:t xml:space="preserve"> демонстративно</w:t>
      </w:r>
      <w:r w:rsidR="008B1F74">
        <w:rPr>
          <w:rFonts w:ascii="Times New Roman" w:eastAsia="CharterC" w:hAnsi="Times New Roman" w:cs="Times New Roman"/>
          <w:sz w:val="24"/>
          <w:szCs w:val="24"/>
        </w:rPr>
        <w:t>е поведение</w:t>
      </w:r>
      <w:r w:rsidRPr="000E2C59">
        <w:rPr>
          <w:rFonts w:ascii="Times New Roman" w:eastAsia="CharterC" w:hAnsi="Times New Roman" w:cs="Times New Roman"/>
          <w:sz w:val="24"/>
          <w:szCs w:val="24"/>
        </w:rPr>
        <w:t>, являюще</w:t>
      </w:r>
      <w:r w:rsidR="008B1F74">
        <w:rPr>
          <w:rFonts w:ascii="Times New Roman" w:eastAsia="CharterC" w:hAnsi="Times New Roman" w:cs="Times New Roman"/>
          <w:sz w:val="24"/>
          <w:szCs w:val="24"/>
        </w:rPr>
        <w:t xml:space="preserve">еся </w:t>
      </w:r>
      <w:r w:rsidRPr="000E2C59">
        <w:rPr>
          <w:rFonts w:ascii="Times New Roman" w:eastAsia="CharterC" w:hAnsi="Times New Roman" w:cs="Times New Roman"/>
          <w:sz w:val="24"/>
          <w:szCs w:val="24"/>
        </w:rPr>
        <w:t>одной из форм социального поведения. Цель</w:t>
      </w:r>
      <w:r w:rsidR="000E57F9">
        <w:rPr>
          <w:rFonts w:ascii="Times New Roman" w:eastAsia="CharterC" w:hAnsi="Times New Roman" w:cs="Times New Roman"/>
          <w:sz w:val="24"/>
          <w:szCs w:val="24"/>
        </w:rPr>
        <w:t xml:space="preserve"> такого поведения — </w:t>
      </w:r>
      <w:r w:rsidRPr="000E2C59">
        <w:rPr>
          <w:rFonts w:ascii="Times New Roman" w:eastAsia="CharterC" w:hAnsi="Times New Roman" w:cs="Times New Roman"/>
          <w:sz w:val="24"/>
          <w:szCs w:val="24"/>
        </w:rPr>
        <w:t>создание определенного впечатления у реципиента для получения коммуникатором</w:t>
      </w:r>
      <w:r w:rsidR="000E57F9">
        <w:rPr>
          <w:rFonts w:ascii="Times New Roman" w:eastAsia="CharterC" w:hAnsi="Times New Roman" w:cs="Times New Roman"/>
          <w:sz w:val="24"/>
          <w:szCs w:val="24"/>
        </w:rPr>
        <w:t xml:space="preserve"> </w:t>
      </w:r>
      <w:r w:rsidRPr="000E2C59">
        <w:rPr>
          <w:rFonts w:ascii="Times New Roman" w:eastAsia="CharterC" w:hAnsi="Times New Roman" w:cs="Times New Roman"/>
          <w:sz w:val="24"/>
          <w:szCs w:val="24"/>
        </w:rPr>
        <w:t>какого-то конкретного результата. Кроме термина «самопрезентация», используются термины «управление впечатлением» и «управление атрибуцией». Многие исследователи, работающие в данном направлении, придерживаются определения,</w:t>
      </w:r>
      <w:r w:rsidR="00AF7FAB" w:rsidRPr="000E2C59">
        <w:rPr>
          <w:rFonts w:ascii="Times New Roman" w:eastAsia="CharterC" w:hAnsi="Times New Roman" w:cs="Times New Roman"/>
          <w:sz w:val="24"/>
          <w:szCs w:val="24"/>
        </w:rPr>
        <w:t xml:space="preserve"> данного Ж. </w:t>
      </w:r>
      <w:r w:rsidRPr="000E2C59">
        <w:rPr>
          <w:rFonts w:ascii="Times New Roman" w:eastAsia="CharterC" w:hAnsi="Times New Roman" w:cs="Times New Roman"/>
          <w:sz w:val="24"/>
          <w:szCs w:val="24"/>
        </w:rPr>
        <w:t>Тедеши</w:t>
      </w:r>
      <w:r w:rsidR="00AF7FAB" w:rsidRPr="000E2C59">
        <w:rPr>
          <w:rFonts w:ascii="Times New Roman" w:eastAsia="CharterC" w:hAnsi="Times New Roman" w:cs="Times New Roman"/>
          <w:sz w:val="24"/>
          <w:szCs w:val="24"/>
        </w:rPr>
        <w:t xml:space="preserve"> и М. </w:t>
      </w:r>
      <w:r w:rsidRPr="000E2C59">
        <w:rPr>
          <w:rFonts w:ascii="Times New Roman" w:eastAsia="CharterC" w:hAnsi="Times New Roman" w:cs="Times New Roman"/>
          <w:sz w:val="24"/>
          <w:szCs w:val="24"/>
        </w:rPr>
        <w:t xml:space="preserve">Риесом. По мнению этих авторов, </w:t>
      </w:r>
      <w:r w:rsidRPr="000E57F9">
        <w:rPr>
          <w:rFonts w:ascii="Times New Roman" w:eastAsia="CharterC" w:hAnsi="Times New Roman" w:cs="Times New Roman"/>
          <w:i/>
          <w:sz w:val="24"/>
          <w:szCs w:val="24"/>
        </w:rPr>
        <w:t>самопрезентация</w:t>
      </w:r>
      <w:r w:rsidR="00AF7FAB" w:rsidRPr="000E57F9">
        <w:rPr>
          <w:rFonts w:ascii="Times New Roman" w:eastAsia="CharterC" w:hAnsi="Times New Roman" w:cs="Times New Roman"/>
          <w:i/>
          <w:sz w:val="24"/>
          <w:szCs w:val="24"/>
        </w:rPr>
        <w:t xml:space="preserve"> — </w:t>
      </w:r>
      <w:r w:rsidRPr="000E57F9">
        <w:rPr>
          <w:rFonts w:ascii="Times New Roman" w:eastAsia="CharterC" w:hAnsi="Times New Roman" w:cs="Times New Roman"/>
          <w:i/>
          <w:sz w:val="24"/>
          <w:szCs w:val="24"/>
        </w:rPr>
        <w:t>это намеренное и осознаваемое поведение, направленное на создание определенного впечатления у окружающих</w:t>
      </w:r>
      <w:r w:rsidRPr="000E2C59">
        <w:rPr>
          <w:rStyle w:val="ac"/>
          <w:rFonts w:ascii="Times New Roman" w:eastAsia="CharterC" w:hAnsi="Times New Roman"/>
          <w:sz w:val="24"/>
          <w:szCs w:val="24"/>
        </w:rPr>
        <w:footnoteReference w:id="13"/>
      </w:r>
      <w:r w:rsidRPr="000E2C59">
        <w:rPr>
          <w:rFonts w:ascii="Times New Roman" w:eastAsia="CharterC" w:hAnsi="Times New Roman" w:cs="Times New Roman"/>
          <w:sz w:val="24"/>
          <w:szCs w:val="24"/>
        </w:rPr>
        <w:t xml:space="preserve">. </w:t>
      </w:r>
    </w:p>
    <w:p w:rsidR="00DF4536" w:rsidRPr="000E2C59" w:rsidRDefault="00DF4536" w:rsidP="000E2C59">
      <w:pPr>
        <w:pStyle w:val="a4"/>
        <w:spacing w:after="0" w:line="360" w:lineRule="auto"/>
        <w:ind w:left="0" w:firstLine="709"/>
        <w:jc w:val="both"/>
        <w:rPr>
          <w:rFonts w:ascii="Times New Roman" w:eastAsia="CharterC" w:hAnsi="Times New Roman" w:cs="Times New Roman"/>
          <w:sz w:val="24"/>
          <w:szCs w:val="24"/>
        </w:rPr>
      </w:pPr>
      <w:r w:rsidRPr="000E2C59">
        <w:rPr>
          <w:rFonts w:ascii="Times New Roman" w:eastAsia="CharterC" w:hAnsi="Times New Roman" w:cs="Times New Roman"/>
          <w:sz w:val="24"/>
          <w:szCs w:val="24"/>
        </w:rPr>
        <w:t xml:space="preserve">Авторы мотивационных теорий показывают, какие побуждения могут лежать за самопрезентацией (демонстративным поведением): потребность одобрения или стремление избежать неодобрения, мотив власти, стремление к превосходству, стремление чувствовать свою эффективность, потребность формировать у окружающих уважительное к себе отношение и </w:t>
      </w:r>
      <w:r w:rsidR="00AF7FAB" w:rsidRPr="000E2C59">
        <w:rPr>
          <w:rFonts w:ascii="Times New Roman" w:eastAsia="CharterC" w:hAnsi="Times New Roman" w:cs="Times New Roman"/>
          <w:sz w:val="24"/>
          <w:szCs w:val="24"/>
        </w:rPr>
        <w:t>т. д.</w:t>
      </w:r>
      <w:r w:rsidRPr="000E2C59">
        <w:rPr>
          <w:rFonts w:ascii="Times New Roman" w:eastAsia="CharterC" w:hAnsi="Times New Roman" w:cs="Times New Roman"/>
          <w:sz w:val="24"/>
          <w:szCs w:val="24"/>
        </w:rPr>
        <w:t xml:space="preserve"> Некоторые авторы постулируют существование специфического мотива</w:t>
      </w:r>
      <w:r w:rsidR="00AF7FAB" w:rsidRPr="000E2C59">
        <w:rPr>
          <w:rFonts w:ascii="Times New Roman" w:eastAsia="CharterC" w:hAnsi="Times New Roman" w:cs="Times New Roman"/>
          <w:sz w:val="24"/>
          <w:szCs w:val="24"/>
        </w:rPr>
        <w:t xml:space="preserve"> — </w:t>
      </w:r>
      <w:r w:rsidRPr="000E2C59">
        <w:rPr>
          <w:rFonts w:ascii="Times New Roman" w:eastAsia="CharterC" w:hAnsi="Times New Roman" w:cs="Times New Roman"/>
          <w:sz w:val="24"/>
          <w:szCs w:val="24"/>
        </w:rPr>
        <w:t>мотива привлечения внимания к себе, связанного с потребностью проявления индивидуальности. В духе этой</w:t>
      </w:r>
      <w:r w:rsidR="00AF7FAB" w:rsidRPr="000E2C59">
        <w:rPr>
          <w:rFonts w:ascii="Times New Roman" w:eastAsia="CharterC" w:hAnsi="Times New Roman" w:cs="Times New Roman"/>
          <w:sz w:val="24"/>
          <w:szCs w:val="24"/>
        </w:rPr>
        <w:t xml:space="preserve"> традиции </w:t>
      </w:r>
      <w:r w:rsidR="009F0706">
        <w:rPr>
          <w:rFonts w:ascii="Times New Roman" w:eastAsia="CharterC" w:hAnsi="Times New Roman" w:cs="Times New Roman"/>
          <w:sz w:val="24"/>
          <w:szCs w:val="24"/>
        </w:rPr>
        <w:t>Э</w:t>
      </w:r>
      <w:r w:rsidR="00AF7FAB" w:rsidRPr="000E2C59">
        <w:rPr>
          <w:rFonts w:ascii="Times New Roman" w:eastAsia="CharterC" w:hAnsi="Times New Roman" w:cs="Times New Roman"/>
          <w:sz w:val="24"/>
          <w:szCs w:val="24"/>
        </w:rPr>
        <w:t>. </w:t>
      </w:r>
      <w:r w:rsidRPr="000E2C59">
        <w:rPr>
          <w:rFonts w:ascii="Times New Roman" w:eastAsia="CharterC" w:hAnsi="Times New Roman" w:cs="Times New Roman"/>
          <w:sz w:val="24"/>
          <w:szCs w:val="24"/>
        </w:rPr>
        <w:t>Джонс</w:t>
      </w:r>
      <w:r w:rsidR="00AF7FAB" w:rsidRPr="000E2C59">
        <w:rPr>
          <w:rFonts w:ascii="Times New Roman" w:eastAsia="CharterC" w:hAnsi="Times New Roman" w:cs="Times New Roman"/>
          <w:sz w:val="24"/>
          <w:szCs w:val="24"/>
        </w:rPr>
        <w:t xml:space="preserve"> и Т. </w:t>
      </w:r>
      <w:r w:rsidRPr="000E2C59">
        <w:rPr>
          <w:rFonts w:ascii="Times New Roman" w:eastAsia="CharterC" w:hAnsi="Times New Roman" w:cs="Times New Roman"/>
          <w:sz w:val="24"/>
          <w:szCs w:val="24"/>
        </w:rPr>
        <w:t xml:space="preserve">Питтман считают, что в основе самопрезентации лежит стремление расширить и поддержать влияние в межличностных отношениях, </w:t>
      </w:r>
      <w:r w:rsidR="00AF7FAB" w:rsidRPr="000E2C59">
        <w:rPr>
          <w:rFonts w:ascii="Times New Roman" w:eastAsia="CharterC" w:hAnsi="Times New Roman" w:cs="Times New Roman"/>
          <w:sz w:val="24"/>
          <w:szCs w:val="24"/>
        </w:rPr>
        <w:t>т</w:t>
      </w:r>
      <w:r w:rsidR="000E57F9">
        <w:rPr>
          <w:rFonts w:ascii="Times New Roman" w:eastAsia="CharterC" w:hAnsi="Times New Roman" w:cs="Times New Roman"/>
          <w:sz w:val="24"/>
          <w:szCs w:val="24"/>
        </w:rPr>
        <w:t xml:space="preserve">о есть </w:t>
      </w:r>
      <w:r w:rsidRPr="000E2C59">
        <w:rPr>
          <w:rFonts w:ascii="Times New Roman" w:eastAsia="CharterC" w:hAnsi="Times New Roman" w:cs="Times New Roman"/>
          <w:sz w:val="24"/>
          <w:szCs w:val="24"/>
        </w:rPr>
        <w:t>стремление к власти</w:t>
      </w:r>
      <w:r w:rsidRPr="000E2C59">
        <w:rPr>
          <w:rStyle w:val="ac"/>
          <w:rFonts w:ascii="Times New Roman" w:eastAsia="CharterC" w:hAnsi="Times New Roman"/>
          <w:sz w:val="24"/>
          <w:szCs w:val="24"/>
        </w:rPr>
        <w:footnoteReference w:id="14"/>
      </w:r>
      <w:r w:rsidRPr="000E2C59">
        <w:rPr>
          <w:rFonts w:ascii="Times New Roman" w:eastAsia="CharterC" w:hAnsi="Times New Roman" w:cs="Times New Roman"/>
          <w:sz w:val="24"/>
          <w:szCs w:val="24"/>
        </w:rPr>
        <w:t>.</w:t>
      </w:r>
    </w:p>
    <w:p w:rsidR="00DF4536" w:rsidRPr="000E2C59" w:rsidRDefault="00DF4536" w:rsidP="000E2C59">
      <w:pPr>
        <w:pStyle w:val="a4"/>
        <w:spacing w:after="0" w:line="360" w:lineRule="auto"/>
        <w:ind w:left="0" w:firstLine="709"/>
        <w:jc w:val="both"/>
        <w:rPr>
          <w:rFonts w:ascii="Times New Roman" w:eastAsia="CharterC" w:hAnsi="Times New Roman" w:cs="Times New Roman"/>
          <w:sz w:val="24"/>
          <w:szCs w:val="24"/>
        </w:rPr>
      </w:pPr>
      <w:r w:rsidRPr="000E2C59">
        <w:rPr>
          <w:rFonts w:ascii="Times New Roman" w:eastAsia="CharterC" w:hAnsi="Times New Roman" w:cs="Times New Roman"/>
          <w:sz w:val="24"/>
          <w:szCs w:val="24"/>
        </w:rPr>
        <w:t>Создатели теорий когнитивного баланса видят функцию самопрезентации в устранении диссонанса, возникающего у человека вследствие рассогласования чужих и собственных оценок себя. Человеческое сознание не терпит противоречия между отдельными когнитивными элементами и стремится устранить возникающий диссонанс. Для достижения такого согласования человеческое сознание использует ряд приемов. Например, согласно</w:t>
      </w:r>
      <w:r w:rsidR="00AF7FAB" w:rsidRPr="000E2C59">
        <w:rPr>
          <w:rFonts w:ascii="Times New Roman" w:eastAsia="CharterC" w:hAnsi="Times New Roman" w:cs="Times New Roman"/>
          <w:sz w:val="24"/>
          <w:szCs w:val="24"/>
        </w:rPr>
        <w:t xml:space="preserve"> взглядам Ф. </w:t>
      </w:r>
      <w:r w:rsidRPr="000E2C59">
        <w:rPr>
          <w:rFonts w:ascii="Times New Roman" w:eastAsia="CharterC" w:hAnsi="Times New Roman" w:cs="Times New Roman"/>
          <w:sz w:val="24"/>
          <w:szCs w:val="24"/>
        </w:rPr>
        <w:t>Хайдера</w:t>
      </w:r>
      <w:r w:rsidRPr="000E2C59">
        <w:rPr>
          <w:rStyle w:val="ac"/>
          <w:rFonts w:ascii="Times New Roman" w:eastAsia="CharterC" w:hAnsi="Times New Roman"/>
          <w:sz w:val="24"/>
          <w:szCs w:val="24"/>
        </w:rPr>
        <w:footnoteReference w:id="15"/>
      </w:r>
      <w:r w:rsidRPr="000E2C59">
        <w:rPr>
          <w:rFonts w:ascii="Times New Roman" w:eastAsia="CharterC" w:hAnsi="Times New Roman" w:cs="Times New Roman"/>
          <w:sz w:val="24"/>
          <w:szCs w:val="24"/>
        </w:rPr>
        <w:t>, это происходит через намеренное или ненамеренное поведение, вызывающее у окружающих трансформацию мнений о субъекте с целью приближения этого мнения к его самооценке.</w:t>
      </w:r>
    </w:p>
    <w:p w:rsidR="00DF4536" w:rsidRPr="00B333CC" w:rsidRDefault="00AF7FAB" w:rsidP="000E2C59">
      <w:pPr>
        <w:pStyle w:val="a4"/>
        <w:spacing w:after="0" w:line="360" w:lineRule="auto"/>
        <w:ind w:left="0" w:firstLine="709"/>
        <w:jc w:val="both"/>
        <w:rPr>
          <w:rFonts w:ascii="Times New Roman" w:eastAsia="CharterC" w:hAnsi="Times New Roman" w:cs="Times New Roman"/>
          <w:sz w:val="24"/>
          <w:szCs w:val="24"/>
        </w:rPr>
      </w:pPr>
      <w:r w:rsidRPr="00B333CC">
        <w:rPr>
          <w:rFonts w:ascii="Times New Roman" w:eastAsia="CharterC" w:hAnsi="Times New Roman" w:cs="Times New Roman"/>
          <w:sz w:val="24"/>
          <w:szCs w:val="24"/>
        </w:rPr>
        <w:t>Д. </w:t>
      </w:r>
      <w:r w:rsidR="00DF4536" w:rsidRPr="00B333CC">
        <w:rPr>
          <w:rFonts w:ascii="Times New Roman" w:eastAsia="CharterC" w:hAnsi="Times New Roman" w:cs="Times New Roman"/>
          <w:sz w:val="24"/>
          <w:szCs w:val="24"/>
        </w:rPr>
        <w:t>Майерс считает самопрезентацию средством поддержания самооценки</w:t>
      </w:r>
      <w:r w:rsidR="00DF4536" w:rsidRPr="00B333CC">
        <w:rPr>
          <w:rStyle w:val="ac"/>
          <w:rFonts w:ascii="Times New Roman" w:eastAsia="CharterC" w:hAnsi="Times New Roman"/>
          <w:sz w:val="24"/>
          <w:szCs w:val="24"/>
        </w:rPr>
        <w:footnoteReference w:id="16"/>
      </w:r>
      <w:r w:rsidR="00DF4536" w:rsidRPr="00B333CC">
        <w:rPr>
          <w:rFonts w:ascii="Times New Roman" w:eastAsia="CharterC" w:hAnsi="Times New Roman" w:cs="Times New Roman"/>
          <w:sz w:val="24"/>
          <w:szCs w:val="24"/>
        </w:rPr>
        <w:t xml:space="preserve">. По его мнению, большинству людей присуще благосклонное, оптимистическое отношение к </w:t>
      </w:r>
      <w:r w:rsidR="00DF4536" w:rsidRPr="00B333CC">
        <w:rPr>
          <w:rFonts w:ascii="Times New Roman" w:eastAsia="CharterC" w:hAnsi="Times New Roman" w:cs="Times New Roman"/>
          <w:sz w:val="24"/>
          <w:szCs w:val="24"/>
        </w:rPr>
        <w:lastRenderedPageBreak/>
        <w:t xml:space="preserve">себе, </w:t>
      </w:r>
      <w:r w:rsidRPr="00B333CC">
        <w:rPr>
          <w:rFonts w:ascii="Times New Roman" w:eastAsia="CharterC" w:hAnsi="Times New Roman" w:cs="Times New Roman"/>
          <w:sz w:val="24"/>
          <w:szCs w:val="24"/>
        </w:rPr>
        <w:t>т</w:t>
      </w:r>
      <w:r w:rsidR="00B333CC">
        <w:rPr>
          <w:rFonts w:ascii="Times New Roman" w:eastAsia="CharterC" w:hAnsi="Times New Roman" w:cs="Times New Roman"/>
          <w:sz w:val="24"/>
          <w:szCs w:val="24"/>
        </w:rPr>
        <w:t>о есть</w:t>
      </w:r>
      <w:r w:rsidR="00DF4536" w:rsidRPr="00B333CC">
        <w:rPr>
          <w:rFonts w:ascii="Times New Roman" w:eastAsia="CharterC" w:hAnsi="Times New Roman" w:cs="Times New Roman"/>
          <w:sz w:val="24"/>
          <w:szCs w:val="24"/>
        </w:rPr>
        <w:t xml:space="preserve"> самооценка у большинства людей неадекватна, она завышена. Такую завышенную самооценку необходимо поддерживать, отсюда происходит стремление понравиться, произвести впечатление, которое проявляется в особом, подыгрывающем поведении. Люди постоянно стремятся управлять впечатлением окружающих, хотя степень управления может быть разной. </w:t>
      </w:r>
      <w:r w:rsidRPr="00B333CC">
        <w:rPr>
          <w:rFonts w:ascii="Times New Roman" w:eastAsia="CharterC" w:hAnsi="Times New Roman" w:cs="Times New Roman"/>
          <w:sz w:val="24"/>
          <w:szCs w:val="24"/>
        </w:rPr>
        <w:t>Д. </w:t>
      </w:r>
      <w:r w:rsidR="00DF4536" w:rsidRPr="00B333CC">
        <w:rPr>
          <w:rFonts w:ascii="Times New Roman" w:eastAsia="CharterC" w:hAnsi="Times New Roman" w:cs="Times New Roman"/>
          <w:sz w:val="24"/>
          <w:szCs w:val="24"/>
        </w:rPr>
        <w:t>Майерс описывает человека как «социальное жив</w:t>
      </w:r>
      <w:r w:rsidR="00B333CC">
        <w:rPr>
          <w:rFonts w:ascii="Times New Roman" w:eastAsia="CharterC" w:hAnsi="Times New Roman" w:cs="Times New Roman"/>
          <w:sz w:val="24"/>
          <w:szCs w:val="24"/>
        </w:rPr>
        <w:t xml:space="preserve">отное, играющее </w:t>
      </w:r>
      <w:r w:rsidR="00B333CC" w:rsidRPr="00B333CC">
        <w:rPr>
          <w:rFonts w:ascii="Times New Roman" w:eastAsia="CharterC" w:hAnsi="Times New Roman" w:cs="Times New Roman"/>
          <w:sz w:val="24"/>
          <w:szCs w:val="24"/>
        </w:rPr>
        <w:t>”</w:t>
      </w:r>
      <w:r w:rsidR="00DF4536" w:rsidRPr="00B333CC">
        <w:rPr>
          <w:rFonts w:ascii="Times New Roman" w:eastAsia="CharterC" w:hAnsi="Times New Roman" w:cs="Times New Roman"/>
          <w:sz w:val="24"/>
          <w:szCs w:val="24"/>
        </w:rPr>
        <w:t>на зрителя</w:t>
      </w:r>
      <w:r w:rsidR="00B333CC" w:rsidRPr="00B333CC">
        <w:rPr>
          <w:rFonts w:ascii="Times New Roman" w:eastAsia="CharterC" w:hAnsi="Times New Roman" w:cs="Times New Roman"/>
          <w:sz w:val="24"/>
          <w:szCs w:val="24"/>
        </w:rPr>
        <w:t>”</w:t>
      </w:r>
      <w:r w:rsidR="00DF4536" w:rsidRPr="00B333CC">
        <w:rPr>
          <w:rFonts w:ascii="Times New Roman" w:eastAsia="CharterC" w:hAnsi="Times New Roman" w:cs="Times New Roman"/>
          <w:sz w:val="24"/>
          <w:szCs w:val="24"/>
        </w:rPr>
        <w:t>».</w:t>
      </w:r>
    </w:p>
    <w:p w:rsidR="00DF4536" w:rsidRPr="000E2C59" w:rsidRDefault="00DF4536" w:rsidP="000E2C59">
      <w:pPr>
        <w:pStyle w:val="a4"/>
        <w:spacing w:after="0" w:line="360" w:lineRule="auto"/>
        <w:ind w:left="0" w:firstLine="709"/>
        <w:jc w:val="both"/>
        <w:rPr>
          <w:rFonts w:ascii="Times New Roman" w:eastAsia="CharterC" w:hAnsi="Times New Roman" w:cs="Times New Roman"/>
          <w:sz w:val="24"/>
          <w:szCs w:val="24"/>
        </w:rPr>
      </w:pPr>
      <w:r w:rsidRPr="00B333CC">
        <w:rPr>
          <w:rFonts w:ascii="Times New Roman" w:eastAsia="CharterC" w:hAnsi="Times New Roman" w:cs="Times New Roman"/>
          <w:sz w:val="24"/>
          <w:szCs w:val="24"/>
        </w:rPr>
        <w:t>С точки</w:t>
      </w:r>
      <w:r w:rsidR="00AF7FAB" w:rsidRPr="00B333CC">
        <w:rPr>
          <w:rFonts w:ascii="Times New Roman" w:eastAsia="CharterC" w:hAnsi="Times New Roman" w:cs="Times New Roman"/>
          <w:sz w:val="24"/>
          <w:szCs w:val="24"/>
        </w:rPr>
        <w:t xml:space="preserve"> зрения Л. </w:t>
      </w:r>
      <w:r w:rsidRPr="00B333CC">
        <w:rPr>
          <w:rFonts w:ascii="Times New Roman" w:eastAsia="CharterC" w:hAnsi="Times New Roman" w:cs="Times New Roman"/>
          <w:sz w:val="24"/>
          <w:szCs w:val="24"/>
        </w:rPr>
        <w:t>Фестингера</w:t>
      </w:r>
      <w:r w:rsidRPr="000E2C59">
        <w:rPr>
          <w:rFonts w:ascii="Times New Roman" w:eastAsia="CharterC" w:hAnsi="Times New Roman" w:cs="Times New Roman"/>
          <w:sz w:val="24"/>
          <w:szCs w:val="24"/>
        </w:rPr>
        <w:t xml:space="preserve">, через </w:t>
      </w:r>
      <w:r w:rsidRPr="00A372E3">
        <w:rPr>
          <w:rFonts w:ascii="Times New Roman" w:eastAsia="CharterC" w:hAnsi="Times New Roman" w:cs="Times New Roman"/>
          <w:i/>
          <w:sz w:val="24"/>
          <w:szCs w:val="24"/>
        </w:rPr>
        <w:t>отбор партнеров по общению</w:t>
      </w:r>
      <w:r w:rsidRPr="000E2C59">
        <w:rPr>
          <w:rFonts w:ascii="Times New Roman" w:eastAsia="CharterC" w:hAnsi="Times New Roman" w:cs="Times New Roman"/>
          <w:sz w:val="24"/>
          <w:szCs w:val="24"/>
        </w:rPr>
        <w:t xml:space="preserve"> личность поддерживает привычный образ Я</w:t>
      </w:r>
      <w:r w:rsidRPr="000E2C59">
        <w:rPr>
          <w:rStyle w:val="ac"/>
          <w:rFonts w:ascii="Times New Roman" w:eastAsia="CharterC" w:hAnsi="Times New Roman"/>
          <w:sz w:val="24"/>
          <w:szCs w:val="24"/>
        </w:rPr>
        <w:footnoteReference w:id="17"/>
      </w:r>
      <w:r w:rsidRPr="000E2C59">
        <w:rPr>
          <w:rFonts w:ascii="Times New Roman" w:eastAsia="CharterC" w:hAnsi="Times New Roman" w:cs="Times New Roman"/>
          <w:sz w:val="24"/>
          <w:szCs w:val="24"/>
        </w:rPr>
        <w:t>. Намеренно или ненамеренно человек может вести себя таким образом, чтобы вызвать у окружающих отклик, соответствующий его представлению о себе. Эти по большей части неосознаваемые способы позволяют индивиду поддерживать определенный уровень самоуважения и сохранять единство</w:t>
      </w:r>
      <w:r w:rsidR="00AF7FAB" w:rsidRPr="000E2C59">
        <w:rPr>
          <w:rFonts w:ascii="Times New Roman" w:eastAsia="CharterC" w:hAnsi="Times New Roman" w:cs="Times New Roman"/>
          <w:sz w:val="24"/>
          <w:szCs w:val="24"/>
        </w:rPr>
        <w:t xml:space="preserve"> образа Я.</w:t>
      </w:r>
    </w:p>
    <w:p w:rsidR="00A372E3" w:rsidRDefault="00AF7FAB" w:rsidP="000E2C59">
      <w:pPr>
        <w:pStyle w:val="a4"/>
        <w:spacing w:after="0" w:line="360" w:lineRule="auto"/>
        <w:ind w:left="0" w:firstLine="709"/>
        <w:jc w:val="both"/>
        <w:rPr>
          <w:rFonts w:ascii="Times New Roman" w:eastAsia="CharterC" w:hAnsi="Times New Roman" w:cs="Times New Roman"/>
          <w:sz w:val="24"/>
          <w:szCs w:val="24"/>
        </w:rPr>
      </w:pPr>
      <w:r w:rsidRPr="00B333CC">
        <w:rPr>
          <w:rFonts w:ascii="Times New Roman" w:eastAsia="CharterC" w:hAnsi="Times New Roman" w:cs="Times New Roman"/>
          <w:sz w:val="24"/>
          <w:szCs w:val="24"/>
        </w:rPr>
        <w:t>Р. </w:t>
      </w:r>
      <w:r w:rsidR="00DF4536" w:rsidRPr="00B333CC">
        <w:rPr>
          <w:rFonts w:ascii="Times New Roman" w:eastAsia="CharterC" w:hAnsi="Times New Roman" w:cs="Times New Roman"/>
          <w:sz w:val="24"/>
          <w:szCs w:val="24"/>
        </w:rPr>
        <w:t>Баумейстер</w:t>
      </w:r>
      <w:r w:rsidRPr="00B333CC">
        <w:rPr>
          <w:rFonts w:ascii="Times New Roman" w:eastAsia="CharterC" w:hAnsi="Times New Roman" w:cs="Times New Roman"/>
          <w:sz w:val="24"/>
          <w:szCs w:val="24"/>
        </w:rPr>
        <w:t xml:space="preserve"> и А. </w:t>
      </w:r>
      <w:r w:rsidR="00DF4536" w:rsidRPr="00B333CC">
        <w:rPr>
          <w:rFonts w:ascii="Times New Roman" w:eastAsia="CharterC" w:hAnsi="Times New Roman" w:cs="Times New Roman"/>
          <w:sz w:val="24"/>
          <w:szCs w:val="24"/>
        </w:rPr>
        <w:t>Стейнхилбе</w:t>
      </w:r>
      <w:r w:rsidR="00DF4536" w:rsidRPr="000E2C59">
        <w:rPr>
          <w:rFonts w:ascii="Times New Roman" w:eastAsia="CharterC" w:hAnsi="Times New Roman" w:cs="Times New Roman"/>
          <w:sz w:val="24"/>
          <w:szCs w:val="24"/>
        </w:rPr>
        <w:t>р считают, что человек нуждается в самораскрытии</w:t>
      </w:r>
      <w:r w:rsidR="00A372E3">
        <w:rPr>
          <w:rFonts w:ascii="Times New Roman" w:eastAsia="CharterC" w:hAnsi="Times New Roman" w:cs="Times New Roman"/>
          <w:sz w:val="24"/>
          <w:szCs w:val="24"/>
        </w:rPr>
        <w:t xml:space="preserve"> как </w:t>
      </w:r>
      <w:r w:rsidR="00A372E3" w:rsidRPr="00A372E3">
        <w:rPr>
          <w:rFonts w:ascii="Times New Roman" w:eastAsia="CharterC" w:hAnsi="Times New Roman" w:cs="Times New Roman"/>
          <w:i/>
          <w:sz w:val="24"/>
          <w:szCs w:val="24"/>
        </w:rPr>
        <w:t>проявлении себя во внешнем мире</w:t>
      </w:r>
      <w:r w:rsidR="00A372E3">
        <w:rPr>
          <w:rFonts w:ascii="Times New Roman" w:eastAsia="CharterC" w:hAnsi="Times New Roman" w:cs="Times New Roman"/>
          <w:sz w:val="24"/>
          <w:szCs w:val="24"/>
        </w:rPr>
        <w:t>:</w:t>
      </w:r>
      <w:r w:rsidR="00DF4536" w:rsidRPr="000E2C59">
        <w:rPr>
          <w:rFonts w:ascii="Times New Roman" w:eastAsia="CharterC" w:hAnsi="Times New Roman" w:cs="Times New Roman"/>
          <w:sz w:val="24"/>
          <w:szCs w:val="24"/>
        </w:rPr>
        <w:t xml:space="preserve"> </w:t>
      </w:r>
      <w:r w:rsidR="00A372E3">
        <w:rPr>
          <w:rFonts w:ascii="Times New Roman" w:eastAsia="CharterC" w:hAnsi="Times New Roman" w:cs="Times New Roman"/>
          <w:sz w:val="24"/>
          <w:szCs w:val="24"/>
        </w:rPr>
        <w:t>в</w:t>
      </w:r>
      <w:r w:rsidR="00DF4536" w:rsidRPr="000E2C59">
        <w:rPr>
          <w:rFonts w:ascii="Times New Roman" w:eastAsia="CharterC" w:hAnsi="Times New Roman" w:cs="Times New Roman"/>
          <w:sz w:val="24"/>
          <w:szCs w:val="24"/>
        </w:rPr>
        <w:t xml:space="preserve"> процессе межличностного общения он представ</w:t>
      </w:r>
      <w:r w:rsidR="00A372E3">
        <w:rPr>
          <w:rFonts w:ascii="Times New Roman" w:eastAsia="CharterC" w:hAnsi="Times New Roman" w:cs="Times New Roman"/>
          <w:sz w:val="24"/>
          <w:szCs w:val="24"/>
        </w:rPr>
        <w:t>ляет свое внутреннее содержание —</w:t>
      </w:r>
      <w:r w:rsidR="00DF4536" w:rsidRPr="000E2C59">
        <w:rPr>
          <w:rFonts w:ascii="Times New Roman" w:eastAsia="CharterC" w:hAnsi="Times New Roman" w:cs="Times New Roman"/>
          <w:sz w:val="24"/>
          <w:szCs w:val="24"/>
        </w:rPr>
        <w:t xml:space="preserve"> мысли, характер, ценности, убеждения. Баумейстер выделяет две стратегии самопрезентации, под которым он понимает неосознаваемый процесс, отражающий социальную природу человека, его потребность в признании другими людьми</w:t>
      </w:r>
      <w:r w:rsidR="00A372E3">
        <w:rPr>
          <w:rFonts w:ascii="Times New Roman" w:eastAsia="CharterC" w:hAnsi="Times New Roman" w:cs="Times New Roman"/>
          <w:sz w:val="24"/>
          <w:szCs w:val="24"/>
        </w:rPr>
        <w:t>:</w:t>
      </w:r>
      <w:r w:rsidR="00384D9D">
        <w:rPr>
          <w:rFonts w:ascii="Times New Roman" w:eastAsia="CharterC" w:hAnsi="Times New Roman" w:cs="Times New Roman"/>
          <w:sz w:val="24"/>
          <w:szCs w:val="24"/>
        </w:rPr>
        <w:t xml:space="preserve"> </w:t>
      </w:r>
    </w:p>
    <w:p w:rsidR="00A372E3" w:rsidRPr="00825499" w:rsidRDefault="00A372E3" w:rsidP="000E2C59">
      <w:pPr>
        <w:pStyle w:val="a4"/>
        <w:spacing w:after="0" w:line="360" w:lineRule="auto"/>
        <w:ind w:left="0" w:firstLine="709"/>
        <w:jc w:val="both"/>
        <w:rPr>
          <w:rFonts w:ascii="Times New Roman" w:eastAsia="CharterC" w:hAnsi="Times New Roman" w:cs="Times New Roman"/>
          <w:sz w:val="24"/>
          <w:szCs w:val="24"/>
        </w:rPr>
      </w:pPr>
      <w:r>
        <w:rPr>
          <w:rFonts w:ascii="Times New Roman" w:eastAsia="CharterC" w:hAnsi="Times New Roman" w:cs="Times New Roman"/>
          <w:sz w:val="24"/>
          <w:szCs w:val="24"/>
        </w:rPr>
        <w:t>• п</w:t>
      </w:r>
      <w:r w:rsidR="00DF4536" w:rsidRPr="000E2C59">
        <w:rPr>
          <w:rFonts w:ascii="Times New Roman" w:eastAsia="CharterC" w:hAnsi="Times New Roman" w:cs="Times New Roman"/>
          <w:sz w:val="24"/>
          <w:szCs w:val="24"/>
        </w:rPr>
        <w:t>ервая стратегия</w:t>
      </w:r>
      <w:r w:rsidR="00AF7FAB" w:rsidRPr="000E2C59">
        <w:rPr>
          <w:rFonts w:ascii="Times New Roman" w:eastAsia="CharterC" w:hAnsi="Times New Roman" w:cs="Times New Roman"/>
          <w:sz w:val="24"/>
          <w:szCs w:val="24"/>
        </w:rPr>
        <w:t xml:space="preserve"> — </w:t>
      </w:r>
      <w:r w:rsidR="00DF4536" w:rsidRPr="000E2C59">
        <w:rPr>
          <w:rFonts w:ascii="Times New Roman" w:eastAsia="CharterC" w:hAnsi="Times New Roman" w:cs="Times New Roman"/>
          <w:sz w:val="24"/>
          <w:szCs w:val="24"/>
        </w:rPr>
        <w:t>«</w:t>
      </w:r>
      <w:r w:rsidR="00DF4536" w:rsidRPr="00825499">
        <w:rPr>
          <w:rFonts w:ascii="Times New Roman" w:eastAsia="CharterC" w:hAnsi="Times New Roman" w:cs="Times New Roman"/>
          <w:sz w:val="24"/>
          <w:szCs w:val="24"/>
        </w:rPr>
        <w:t>ублажающая»</w:t>
      </w:r>
      <w:r w:rsidR="003A3204" w:rsidRPr="00825499">
        <w:rPr>
          <w:rFonts w:ascii="Times New Roman" w:eastAsia="CharterC" w:hAnsi="Times New Roman" w:cs="Times New Roman"/>
          <w:sz w:val="24"/>
          <w:szCs w:val="24"/>
        </w:rPr>
        <w:t xml:space="preserve"> — </w:t>
      </w:r>
      <w:r w:rsidR="00DF4536" w:rsidRPr="00825499">
        <w:rPr>
          <w:rFonts w:ascii="Times New Roman" w:eastAsia="CharterC" w:hAnsi="Times New Roman" w:cs="Times New Roman"/>
          <w:sz w:val="24"/>
          <w:szCs w:val="24"/>
        </w:rPr>
        <w:t>управляется критериями (нормами и правилами, ценностями), принятыми в данной аудитории, и направлена на то, чтобы произвести на окружающих максимально благоприятное впечатление и получить одобрение. Такой вид самопрезентации отличается очень низкой ситуативной устойчивостью, так как всецело зависит от окружения. Человек усваивает точку зрения окружающих, что в дальнейшем приводит к изменению его собственного самосознания</w:t>
      </w:r>
      <w:r w:rsidRPr="00825499">
        <w:rPr>
          <w:rFonts w:ascii="Times New Roman" w:eastAsia="CharterC" w:hAnsi="Times New Roman" w:cs="Times New Roman"/>
          <w:sz w:val="24"/>
          <w:szCs w:val="24"/>
        </w:rPr>
        <w:t>;</w:t>
      </w:r>
    </w:p>
    <w:p w:rsidR="00DF4536" w:rsidRPr="000E2C59" w:rsidRDefault="00A372E3" w:rsidP="000E2C59">
      <w:pPr>
        <w:pStyle w:val="a4"/>
        <w:spacing w:after="0" w:line="360" w:lineRule="auto"/>
        <w:ind w:left="0" w:firstLine="709"/>
        <w:jc w:val="both"/>
        <w:rPr>
          <w:rFonts w:ascii="Times New Roman" w:eastAsia="CharterC" w:hAnsi="Times New Roman" w:cs="Times New Roman"/>
          <w:sz w:val="24"/>
          <w:szCs w:val="24"/>
        </w:rPr>
      </w:pPr>
      <w:r w:rsidRPr="00825499">
        <w:rPr>
          <w:rFonts w:ascii="Times New Roman" w:eastAsia="CharterC" w:hAnsi="Times New Roman" w:cs="Times New Roman"/>
          <w:sz w:val="24"/>
          <w:szCs w:val="24"/>
        </w:rPr>
        <w:t>• в</w:t>
      </w:r>
      <w:r w:rsidR="00DF4536" w:rsidRPr="00825499">
        <w:rPr>
          <w:rFonts w:ascii="Times New Roman" w:eastAsia="CharterC" w:hAnsi="Times New Roman" w:cs="Times New Roman"/>
          <w:sz w:val="24"/>
          <w:szCs w:val="24"/>
        </w:rPr>
        <w:t>торая</w:t>
      </w:r>
      <w:r w:rsidR="00384D9D" w:rsidRPr="00825499">
        <w:rPr>
          <w:rFonts w:ascii="Times New Roman" w:eastAsia="CharterC" w:hAnsi="Times New Roman" w:cs="Times New Roman"/>
          <w:sz w:val="24"/>
          <w:szCs w:val="24"/>
        </w:rPr>
        <w:t xml:space="preserve"> стратегия</w:t>
      </w:r>
      <w:r w:rsidR="00AF7FAB" w:rsidRPr="00825499">
        <w:rPr>
          <w:rFonts w:ascii="Times New Roman" w:eastAsia="CharterC" w:hAnsi="Times New Roman" w:cs="Times New Roman"/>
          <w:sz w:val="24"/>
          <w:szCs w:val="24"/>
        </w:rPr>
        <w:t xml:space="preserve"> — </w:t>
      </w:r>
      <w:r w:rsidR="00DF4536" w:rsidRPr="00825499">
        <w:rPr>
          <w:rFonts w:ascii="Times New Roman" w:eastAsia="CharterC" w:hAnsi="Times New Roman" w:cs="Times New Roman"/>
          <w:sz w:val="24"/>
          <w:szCs w:val="24"/>
        </w:rPr>
        <w:t>«самоконструирующая</w:t>
      </w:r>
      <w:r w:rsidR="00DF4536" w:rsidRPr="000E2C59">
        <w:rPr>
          <w:rFonts w:ascii="Times New Roman" w:eastAsia="CharterC" w:hAnsi="Times New Roman" w:cs="Times New Roman"/>
          <w:sz w:val="24"/>
          <w:szCs w:val="24"/>
        </w:rPr>
        <w:t>»</w:t>
      </w:r>
      <w:r w:rsidR="003A3204">
        <w:rPr>
          <w:rFonts w:ascii="Times New Roman" w:eastAsia="CharterC" w:hAnsi="Times New Roman" w:cs="Times New Roman"/>
          <w:sz w:val="24"/>
          <w:szCs w:val="24"/>
        </w:rPr>
        <w:t xml:space="preserve"> — </w:t>
      </w:r>
      <w:r w:rsidR="00DF4536" w:rsidRPr="000E2C59">
        <w:rPr>
          <w:rFonts w:ascii="Times New Roman" w:eastAsia="CharterC" w:hAnsi="Times New Roman" w:cs="Times New Roman"/>
          <w:sz w:val="24"/>
          <w:szCs w:val="24"/>
        </w:rPr>
        <w:t>направлена на поддержание и укрепление «идеального</w:t>
      </w:r>
      <w:r w:rsidR="00AF7FAB" w:rsidRPr="000E2C59">
        <w:rPr>
          <w:rFonts w:ascii="Times New Roman" w:eastAsia="CharterC" w:hAnsi="Times New Roman" w:cs="Times New Roman"/>
          <w:sz w:val="24"/>
          <w:szCs w:val="24"/>
        </w:rPr>
        <w:t xml:space="preserve"> Я» </w:t>
      </w:r>
      <w:r w:rsidR="00DF4536" w:rsidRPr="000E2C59">
        <w:rPr>
          <w:rFonts w:ascii="Times New Roman" w:eastAsia="CharterC" w:hAnsi="Times New Roman" w:cs="Times New Roman"/>
          <w:sz w:val="24"/>
          <w:szCs w:val="24"/>
        </w:rPr>
        <w:t>субъекта, базируется на целях и идеалах личности. Человек с такой самопрезентацией в большей степени ориентируется на собственные интересы, нежели на мнение окружающих. Такой вид самоподачи отличается большей стабильностью, что определяется устойчивостью «идеального</w:t>
      </w:r>
      <w:r w:rsidR="00AF7FAB" w:rsidRPr="000E2C59">
        <w:rPr>
          <w:rFonts w:ascii="Times New Roman" w:eastAsia="CharterC" w:hAnsi="Times New Roman" w:cs="Times New Roman"/>
          <w:sz w:val="24"/>
          <w:szCs w:val="24"/>
        </w:rPr>
        <w:t xml:space="preserve"> Я» </w:t>
      </w:r>
      <w:r w:rsidR="00DF4536" w:rsidRPr="000E2C59">
        <w:rPr>
          <w:rFonts w:ascii="Times New Roman" w:eastAsia="CharterC" w:hAnsi="Times New Roman" w:cs="Times New Roman"/>
          <w:sz w:val="24"/>
          <w:szCs w:val="24"/>
        </w:rPr>
        <w:t>субъекта</w:t>
      </w:r>
      <w:r w:rsidR="00DF4536" w:rsidRPr="000E2C59">
        <w:rPr>
          <w:rStyle w:val="ac"/>
          <w:rFonts w:ascii="Times New Roman" w:eastAsia="CharterC" w:hAnsi="Times New Roman"/>
          <w:sz w:val="24"/>
          <w:szCs w:val="24"/>
        </w:rPr>
        <w:footnoteReference w:id="18"/>
      </w:r>
      <w:r w:rsidR="00DF4536" w:rsidRPr="000E2C59">
        <w:rPr>
          <w:rFonts w:ascii="Times New Roman" w:eastAsia="CharterC" w:hAnsi="Times New Roman" w:cs="Times New Roman"/>
          <w:sz w:val="24"/>
          <w:szCs w:val="24"/>
        </w:rPr>
        <w:t>.</w:t>
      </w:r>
    </w:p>
    <w:p w:rsidR="00825499" w:rsidRDefault="00DF4536" w:rsidP="000E2C59">
      <w:pPr>
        <w:pStyle w:val="a4"/>
        <w:spacing w:after="0" w:line="360" w:lineRule="auto"/>
        <w:ind w:left="0" w:firstLine="709"/>
        <w:jc w:val="both"/>
        <w:rPr>
          <w:rFonts w:ascii="Times New Roman" w:eastAsia="CharterC" w:hAnsi="Times New Roman" w:cs="Times New Roman"/>
          <w:sz w:val="24"/>
          <w:szCs w:val="24"/>
        </w:rPr>
      </w:pPr>
      <w:r w:rsidRPr="000E2C59">
        <w:rPr>
          <w:rFonts w:ascii="Times New Roman" w:eastAsia="CharterC" w:hAnsi="Times New Roman" w:cs="Times New Roman"/>
          <w:sz w:val="24"/>
          <w:szCs w:val="24"/>
        </w:rPr>
        <w:t xml:space="preserve">Существуют попытки рассмотреть самопрезентацию как </w:t>
      </w:r>
      <w:r w:rsidRPr="00A372E3">
        <w:rPr>
          <w:rFonts w:ascii="Times New Roman" w:eastAsia="CharterC" w:hAnsi="Times New Roman" w:cs="Times New Roman"/>
          <w:i/>
          <w:sz w:val="24"/>
          <w:szCs w:val="24"/>
        </w:rPr>
        <w:t>поведенческую реализацию мотивации</w:t>
      </w:r>
      <w:r w:rsidRPr="000E2C59">
        <w:rPr>
          <w:rFonts w:ascii="Times New Roman" w:eastAsia="CharterC" w:hAnsi="Times New Roman" w:cs="Times New Roman"/>
          <w:sz w:val="24"/>
          <w:szCs w:val="24"/>
        </w:rPr>
        <w:t xml:space="preserve"> достижения или избегания неудач. Например, </w:t>
      </w:r>
      <w:r w:rsidR="00AF7FAB" w:rsidRPr="000E2C59">
        <w:rPr>
          <w:rFonts w:ascii="Times New Roman" w:eastAsia="CharterC" w:hAnsi="Times New Roman" w:cs="Times New Roman"/>
          <w:sz w:val="24"/>
          <w:szCs w:val="24"/>
        </w:rPr>
        <w:t>Р. </w:t>
      </w:r>
      <w:r w:rsidRPr="000E2C59">
        <w:rPr>
          <w:rFonts w:ascii="Times New Roman" w:eastAsia="CharterC" w:hAnsi="Times New Roman" w:cs="Times New Roman"/>
          <w:sz w:val="24"/>
          <w:szCs w:val="24"/>
        </w:rPr>
        <w:t>Аркин (1981)</w:t>
      </w:r>
      <w:r w:rsidR="00AF7FAB" w:rsidRPr="000E2C59">
        <w:rPr>
          <w:rFonts w:ascii="Times New Roman" w:eastAsia="CharterC" w:hAnsi="Times New Roman" w:cs="Times New Roman"/>
          <w:sz w:val="24"/>
          <w:szCs w:val="24"/>
        </w:rPr>
        <w:t xml:space="preserve"> и </w:t>
      </w:r>
      <w:r w:rsidR="00AF7FAB" w:rsidRPr="000E2C59">
        <w:rPr>
          <w:rFonts w:ascii="Times New Roman" w:eastAsia="CharterC" w:hAnsi="Times New Roman" w:cs="Times New Roman"/>
          <w:sz w:val="24"/>
          <w:szCs w:val="24"/>
        </w:rPr>
        <w:lastRenderedPageBreak/>
        <w:t>A. </w:t>
      </w:r>
      <w:r w:rsidRPr="000E2C59">
        <w:rPr>
          <w:rFonts w:ascii="Times New Roman" w:eastAsia="CharterC" w:hAnsi="Times New Roman" w:cs="Times New Roman"/>
          <w:sz w:val="24"/>
          <w:szCs w:val="24"/>
        </w:rPr>
        <w:t xml:space="preserve">Шутц (1972) выделяют по этому признаку </w:t>
      </w:r>
      <w:r w:rsidRPr="00825499">
        <w:rPr>
          <w:rFonts w:ascii="Times New Roman" w:eastAsia="CharterC" w:hAnsi="Times New Roman" w:cs="Times New Roman"/>
          <w:sz w:val="24"/>
          <w:szCs w:val="24"/>
        </w:rPr>
        <w:t>«приобретающую» и «защитную» самопрезентацию</w:t>
      </w:r>
      <w:r w:rsidRPr="00825499">
        <w:rPr>
          <w:rStyle w:val="ac"/>
          <w:rFonts w:ascii="Times New Roman" w:eastAsia="CharterC" w:hAnsi="Times New Roman"/>
          <w:sz w:val="24"/>
          <w:szCs w:val="24"/>
        </w:rPr>
        <w:footnoteReference w:id="19"/>
      </w:r>
      <w:r w:rsidR="00825499">
        <w:rPr>
          <w:rFonts w:ascii="Times New Roman" w:eastAsia="CharterC" w:hAnsi="Times New Roman" w:cs="Times New Roman"/>
          <w:sz w:val="24"/>
          <w:szCs w:val="24"/>
        </w:rPr>
        <w:t>:</w:t>
      </w:r>
      <w:r w:rsidRPr="00825499">
        <w:rPr>
          <w:rFonts w:ascii="Times New Roman" w:eastAsia="CharterC" w:hAnsi="Times New Roman" w:cs="Times New Roman"/>
          <w:sz w:val="24"/>
          <w:szCs w:val="24"/>
        </w:rPr>
        <w:t xml:space="preserve"> </w:t>
      </w:r>
    </w:p>
    <w:p w:rsidR="00825499" w:rsidRDefault="00825499" w:rsidP="000E2C59">
      <w:pPr>
        <w:pStyle w:val="a4"/>
        <w:spacing w:after="0" w:line="360" w:lineRule="auto"/>
        <w:ind w:left="0" w:firstLine="709"/>
        <w:jc w:val="both"/>
        <w:rPr>
          <w:rFonts w:ascii="Times New Roman" w:eastAsia="CharterC" w:hAnsi="Times New Roman" w:cs="Times New Roman"/>
          <w:sz w:val="24"/>
          <w:szCs w:val="24"/>
        </w:rPr>
      </w:pPr>
      <w:r>
        <w:rPr>
          <w:rFonts w:ascii="Times New Roman" w:eastAsia="CharterC" w:hAnsi="Times New Roman" w:cs="Times New Roman"/>
          <w:sz w:val="24"/>
          <w:szCs w:val="24"/>
        </w:rPr>
        <w:t>• </w:t>
      </w:r>
      <w:r w:rsidR="00DF4536" w:rsidRPr="00825499">
        <w:rPr>
          <w:rFonts w:ascii="Times New Roman" w:eastAsia="CharterC" w:hAnsi="Times New Roman" w:cs="Times New Roman"/>
          <w:sz w:val="24"/>
          <w:szCs w:val="24"/>
        </w:rPr>
        <w:t>«</w:t>
      </w:r>
      <w:r>
        <w:rPr>
          <w:rFonts w:ascii="Times New Roman" w:eastAsia="CharterC" w:hAnsi="Times New Roman" w:cs="Times New Roman"/>
          <w:sz w:val="24"/>
          <w:szCs w:val="24"/>
        </w:rPr>
        <w:t>п</w:t>
      </w:r>
      <w:r w:rsidR="00DF4536" w:rsidRPr="00825499">
        <w:rPr>
          <w:rFonts w:ascii="Times New Roman" w:eastAsia="CharterC" w:hAnsi="Times New Roman" w:cs="Times New Roman"/>
          <w:sz w:val="24"/>
          <w:szCs w:val="24"/>
        </w:rPr>
        <w:t>риобретающая» самопрезентация</w:t>
      </w:r>
      <w:r>
        <w:rPr>
          <w:rFonts w:ascii="Times New Roman" w:eastAsia="CharterC" w:hAnsi="Times New Roman" w:cs="Times New Roman"/>
          <w:sz w:val="24"/>
          <w:szCs w:val="24"/>
        </w:rPr>
        <w:t xml:space="preserve"> выражает мотивацию достижения;</w:t>
      </w:r>
      <w:r w:rsidR="00DF4536" w:rsidRPr="000E2C59">
        <w:rPr>
          <w:rFonts w:ascii="Times New Roman" w:eastAsia="CharterC" w:hAnsi="Times New Roman" w:cs="Times New Roman"/>
          <w:sz w:val="24"/>
          <w:szCs w:val="24"/>
        </w:rPr>
        <w:t xml:space="preserve"> </w:t>
      </w:r>
      <w:r>
        <w:rPr>
          <w:rFonts w:ascii="Times New Roman" w:eastAsia="CharterC" w:hAnsi="Times New Roman" w:cs="Times New Roman"/>
          <w:sz w:val="24"/>
          <w:szCs w:val="24"/>
        </w:rPr>
        <w:t>д</w:t>
      </w:r>
      <w:r w:rsidR="00DF4536" w:rsidRPr="000E2C59">
        <w:rPr>
          <w:rFonts w:ascii="Times New Roman" w:eastAsia="CharterC" w:hAnsi="Times New Roman" w:cs="Times New Roman"/>
          <w:sz w:val="24"/>
          <w:szCs w:val="24"/>
        </w:rPr>
        <w:t>ля нее характерен выбор адекватных ролей и задач (соответствующих социальному положению, образованию и пр.), выбор социальной среды, соответствующей уровню идентификации субъекта (ч</w:t>
      </w:r>
      <w:r>
        <w:rPr>
          <w:rFonts w:ascii="Times New Roman" w:eastAsia="CharterC" w:hAnsi="Times New Roman" w:cs="Times New Roman"/>
          <w:sz w:val="24"/>
          <w:szCs w:val="24"/>
        </w:rPr>
        <w:t>еловек общается с равными себе);</w:t>
      </w:r>
      <w:r w:rsidR="00DF4536" w:rsidRPr="000E2C59">
        <w:rPr>
          <w:rFonts w:ascii="Times New Roman" w:eastAsia="CharterC" w:hAnsi="Times New Roman" w:cs="Times New Roman"/>
          <w:sz w:val="24"/>
          <w:szCs w:val="24"/>
        </w:rPr>
        <w:t xml:space="preserve"> </w:t>
      </w:r>
    </w:p>
    <w:p w:rsidR="00DF4536" w:rsidRPr="000E2C59" w:rsidRDefault="00825499" w:rsidP="000E2C59">
      <w:pPr>
        <w:pStyle w:val="a4"/>
        <w:spacing w:after="0" w:line="360" w:lineRule="auto"/>
        <w:ind w:left="0" w:firstLine="709"/>
        <w:jc w:val="both"/>
        <w:rPr>
          <w:rFonts w:ascii="Times New Roman" w:eastAsia="CharterC" w:hAnsi="Times New Roman" w:cs="Times New Roman"/>
          <w:sz w:val="24"/>
          <w:szCs w:val="24"/>
        </w:rPr>
      </w:pPr>
      <w:r>
        <w:rPr>
          <w:rFonts w:ascii="Times New Roman" w:eastAsia="CharterC" w:hAnsi="Times New Roman" w:cs="Times New Roman"/>
          <w:sz w:val="24"/>
          <w:szCs w:val="24"/>
        </w:rPr>
        <w:t>• </w:t>
      </w:r>
      <w:r w:rsidR="00DF4536" w:rsidRPr="000E2C59">
        <w:rPr>
          <w:rFonts w:ascii="Times New Roman" w:eastAsia="CharterC" w:hAnsi="Times New Roman" w:cs="Times New Roman"/>
          <w:sz w:val="24"/>
          <w:szCs w:val="24"/>
        </w:rPr>
        <w:t>«</w:t>
      </w:r>
      <w:r>
        <w:rPr>
          <w:rFonts w:ascii="Times New Roman" w:eastAsia="CharterC" w:hAnsi="Times New Roman" w:cs="Times New Roman"/>
          <w:sz w:val="24"/>
          <w:szCs w:val="24"/>
        </w:rPr>
        <w:t>з</w:t>
      </w:r>
      <w:r w:rsidR="00DF4536" w:rsidRPr="000E2C59">
        <w:rPr>
          <w:rFonts w:ascii="Times New Roman" w:eastAsia="CharterC" w:hAnsi="Times New Roman" w:cs="Times New Roman"/>
          <w:sz w:val="24"/>
          <w:szCs w:val="24"/>
        </w:rPr>
        <w:t xml:space="preserve">ащитная» </w:t>
      </w:r>
      <w:r w:rsidR="00DF4536" w:rsidRPr="00384D9D">
        <w:rPr>
          <w:rFonts w:ascii="Times New Roman" w:eastAsia="CharterC" w:hAnsi="Times New Roman" w:cs="Times New Roman"/>
          <w:sz w:val="24"/>
          <w:szCs w:val="24"/>
        </w:rPr>
        <w:t>самопрезентация</w:t>
      </w:r>
      <w:r w:rsidR="00AF7FAB" w:rsidRPr="00384D9D">
        <w:rPr>
          <w:rFonts w:ascii="Times New Roman" w:eastAsia="CharterC" w:hAnsi="Times New Roman" w:cs="Times New Roman"/>
          <w:sz w:val="24"/>
          <w:szCs w:val="24"/>
        </w:rPr>
        <w:t xml:space="preserve"> — </w:t>
      </w:r>
      <w:r w:rsidR="00DF4536" w:rsidRPr="00384D9D">
        <w:rPr>
          <w:rFonts w:ascii="Times New Roman" w:eastAsia="CharterC" w:hAnsi="Times New Roman" w:cs="Times New Roman"/>
          <w:sz w:val="24"/>
          <w:szCs w:val="24"/>
        </w:rPr>
        <w:t>поведенческое</w:t>
      </w:r>
      <w:r w:rsidR="00DF4536" w:rsidRPr="000E2C59">
        <w:rPr>
          <w:rFonts w:ascii="Times New Roman" w:eastAsia="CharterC" w:hAnsi="Times New Roman" w:cs="Times New Roman"/>
          <w:sz w:val="24"/>
          <w:szCs w:val="24"/>
        </w:rPr>
        <w:t xml:space="preserve"> проявл</w:t>
      </w:r>
      <w:r>
        <w:rPr>
          <w:rFonts w:ascii="Times New Roman" w:eastAsia="CharterC" w:hAnsi="Times New Roman" w:cs="Times New Roman"/>
          <w:sz w:val="24"/>
          <w:szCs w:val="24"/>
        </w:rPr>
        <w:t>ение мотивации избегания неудач, которая</w:t>
      </w:r>
      <w:r w:rsidR="00DF4536" w:rsidRPr="000E2C59">
        <w:rPr>
          <w:rFonts w:ascii="Times New Roman" w:eastAsia="CharterC" w:hAnsi="Times New Roman" w:cs="Times New Roman"/>
          <w:sz w:val="24"/>
          <w:szCs w:val="24"/>
        </w:rPr>
        <w:t xml:space="preserve"> </w:t>
      </w:r>
      <w:r>
        <w:rPr>
          <w:rFonts w:ascii="Times New Roman" w:eastAsia="CharterC" w:hAnsi="Times New Roman" w:cs="Times New Roman"/>
          <w:sz w:val="24"/>
          <w:szCs w:val="24"/>
        </w:rPr>
        <w:t>чаще всего не осознается:</w:t>
      </w:r>
      <w:r w:rsidR="00DF4536" w:rsidRPr="000E2C59">
        <w:rPr>
          <w:rFonts w:ascii="Times New Roman" w:eastAsia="CharterC" w:hAnsi="Times New Roman" w:cs="Times New Roman"/>
          <w:sz w:val="24"/>
          <w:szCs w:val="24"/>
        </w:rPr>
        <w:t xml:space="preserve"> </w:t>
      </w:r>
      <w:r>
        <w:rPr>
          <w:rFonts w:ascii="Times New Roman" w:eastAsia="CharterC" w:hAnsi="Times New Roman" w:cs="Times New Roman"/>
          <w:sz w:val="24"/>
          <w:szCs w:val="24"/>
        </w:rPr>
        <w:t>ч</w:t>
      </w:r>
      <w:r w:rsidR="00DF4536" w:rsidRPr="000E2C59">
        <w:rPr>
          <w:rFonts w:ascii="Times New Roman" w:eastAsia="CharterC" w:hAnsi="Times New Roman" w:cs="Times New Roman"/>
          <w:sz w:val="24"/>
          <w:szCs w:val="24"/>
        </w:rPr>
        <w:t>еловек выбирает неадекватную для решения зада</w:t>
      </w:r>
      <w:r>
        <w:rPr>
          <w:rFonts w:ascii="Times New Roman" w:eastAsia="CharterC" w:hAnsi="Times New Roman" w:cs="Times New Roman"/>
          <w:sz w:val="24"/>
          <w:szCs w:val="24"/>
        </w:rPr>
        <w:t>ч среду —</w:t>
      </w:r>
      <w:r w:rsidR="00DF4536" w:rsidRPr="000E2C59">
        <w:rPr>
          <w:rFonts w:ascii="Times New Roman" w:eastAsia="CharterC" w:hAnsi="Times New Roman" w:cs="Times New Roman"/>
          <w:sz w:val="24"/>
          <w:szCs w:val="24"/>
        </w:rPr>
        <w:t xml:space="preserve"> либо с заниженными требованиями, либо с непомерно высокими (авантюристическая самопрезентация)</w:t>
      </w:r>
      <w:r w:rsidR="00DF4536" w:rsidRPr="000E2C59">
        <w:rPr>
          <w:rStyle w:val="ac"/>
          <w:rFonts w:ascii="Times New Roman" w:eastAsia="CharterC" w:hAnsi="Times New Roman"/>
          <w:sz w:val="24"/>
          <w:szCs w:val="24"/>
        </w:rPr>
        <w:footnoteReference w:id="20"/>
      </w:r>
      <w:r w:rsidR="00DF4536" w:rsidRPr="000E2C59">
        <w:rPr>
          <w:rFonts w:ascii="Times New Roman" w:eastAsia="CharterC" w:hAnsi="Times New Roman" w:cs="Times New Roman"/>
          <w:sz w:val="24"/>
          <w:szCs w:val="24"/>
        </w:rPr>
        <w:t>.</w:t>
      </w:r>
    </w:p>
    <w:p w:rsidR="00825499" w:rsidRDefault="00DF4536" w:rsidP="000E2C59">
      <w:pPr>
        <w:pStyle w:val="a4"/>
        <w:spacing w:after="0" w:line="360" w:lineRule="auto"/>
        <w:ind w:left="0" w:firstLine="709"/>
        <w:jc w:val="both"/>
        <w:rPr>
          <w:rFonts w:ascii="Times New Roman" w:eastAsia="CharterC" w:hAnsi="Times New Roman" w:cs="Times New Roman"/>
          <w:sz w:val="24"/>
          <w:szCs w:val="24"/>
        </w:rPr>
      </w:pPr>
      <w:r w:rsidRPr="000E2C59">
        <w:rPr>
          <w:rFonts w:ascii="Times New Roman" w:eastAsia="CharterC" w:hAnsi="Times New Roman" w:cs="Times New Roman"/>
          <w:sz w:val="24"/>
          <w:szCs w:val="24"/>
        </w:rPr>
        <w:t>В</w:t>
      </w:r>
      <w:r w:rsidR="00AF7FAB" w:rsidRPr="000E2C59">
        <w:rPr>
          <w:rFonts w:ascii="Times New Roman" w:eastAsia="CharterC" w:hAnsi="Times New Roman" w:cs="Times New Roman"/>
          <w:sz w:val="24"/>
          <w:szCs w:val="24"/>
        </w:rPr>
        <w:t xml:space="preserve"> работах А. А. </w:t>
      </w:r>
      <w:r w:rsidRPr="000E2C59">
        <w:rPr>
          <w:rFonts w:ascii="Times New Roman" w:eastAsia="CharterC" w:hAnsi="Times New Roman" w:cs="Times New Roman"/>
          <w:sz w:val="24"/>
          <w:szCs w:val="24"/>
        </w:rPr>
        <w:t xml:space="preserve">Бодалева, посвященных изучению особенностей восприятия и понимания человека человеком, </w:t>
      </w:r>
      <w:r w:rsidR="00825499">
        <w:rPr>
          <w:rFonts w:ascii="Times New Roman" w:eastAsia="CharterC" w:hAnsi="Times New Roman" w:cs="Times New Roman"/>
          <w:sz w:val="24"/>
          <w:szCs w:val="24"/>
        </w:rPr>
        <w:t xml:space="preserve">когда </w:t>
      </w:r>
      <w:r w:rsidRPr="000E2C59">
        <w:rPr>
          <w:rFonts w:ascii="Times New Roman" w:eastAsia="CharterC" w:hAnsi="Times New Roman" w:cs="Times New Roman"/>
          <w:sz w:val="24"/>
          <w:szCs w:val="24"/>
        </w:rPr>
        <w:t xml:space="preserve">во время формирования первого впечатления представляющий себя человек выступает </w:t>
      </w:r>
      <w:r w:rsidRPr="00BF1854">
        <w:rPr>
          <w:rFonts w:ascii="Times New Roman" w:eastAsia="CharterC" w:hAnsi="Times New Roman" w:cs="Times New Roman"/>
          <w:i/>
          <w:sz w:val="24"/>
          <w:szCs w:val="24"/>
        </w:rPr>
        <w:t>в качестве</w:t>
      </w:r>
      <w:r w:rsidRPr="000E2C59">
        <w:rPr>
          <w:rFonts w:ascii="Times New Roman" w:eastAsia="CharterC" w:hAnsi="Times New Roman" w:cs="Times New Roman"/>
          <w:sz w:val="24"/>
          <w:szCs w:val="24"/>
        </w:rPr>
        <w:t xml:space="preserve"> </w:t>
      </w:r>
      <w:r w:rsidRPr="00BF1854">
        <w:rPr>
          <w:rFonts w:ascii="Times New Roman" w:eastAsia="CharterC" w:hAnsi="Times New Roman" w:cs="Times New Roman"/>
          <w:i/>
          <w:sz w:val="24"/>
          <w:szCs w:val="24"/>
        </w:rPr>
        <w:t>объекта познания для других людей</w:t>
      </w:r>
      <w:r w:rsidRPr="000E2C59">
        <w:rPr>
          <w:rFonts w:ascii="Times New Roman" w:eastAsia="CharterC" w:hAnsi="Times New Roman" w:cs="Times New Roman"/>
          <w:sz w:val="24"/>
          <w:szCs w:val="24"/>
        </w:rPr>
        <w:t xml:space="preserve">. Как субъекту человеку присуща гностическая способность, </w:t>
      </w:r>
      <w:r w:rsidR="00825499">
        <w:rPr>
          <w:rFonts w:ascii="Times New Roman" w:eastAsia="CharterC" w:hAnsi="Times New Roman" w:cs="Times New Roman"/>
          <w:sz w:val="24"/>
          <w:szCs w:val="24"/>
        </w:rPr>
        <w:t>если</w:t>
      </w:r>
      <w:r w:rsidRPr="000E2C59">
        <w:rPr>
          <w:rFonts w:ascii="Times New Roman" w:eastAsia="CharterC" w:hAnsi="Times New Roman" w:cs="Times New Roman"/>
          <w:sz w:val="24"/>
          <w:szCs w:val="24"/>
        </w:rPr>
        <w:t xml:space="preserve"> он проявляет какое-либо отношение (например</w:t>
      </w:r>
      <w:r w:rsidR="00384D9D">
        <w:rPr>
          <w:rFonts w:ascii="Times New Roman" w:eastAsia="CharterC" w:hAnsi="Times New Roman" w:cs="Times New Roman"/>
          <w:sz w:val="24"/>
          <w:szCs w:val="24"/>
        </w:rPr>
        <w:t>,</w:t>
      </w:r>
      <w:r w:rsidRPr="000E2C59">
        <w:rPr>
          <w:rFonts w:ascii="Times New Roman" w:eastAsia="CharterC" w:hAnsi="Times New Roman" w:cs="Times New Roman"/>
          <w:sz w:val="24"/>
          <w:szCs w:val="24"/>
        </w:rPr>
        <w:t xml:space="preserve"> интерес, любопытство или жалость) к другим участникам общения, стремление познать партнеров по общению. </w:t>
      </w:r>
      <w:r w:rsidR="00384D9D">
        <w:rPr>
          <w:rFonts w:ascii="Times New Roman" w:eastAsia="CharterC" w:hAnsi="Times New Roman" w:cs="Times New Roman"/>
          <w:sz w:val="24"/>
          <w:szCs w:val="24"/>
        </w:rPr>
        <w:t>В</w:t>
      </w:r>
      <w:r w:rsidRPr="000E2C59">
        <w:rPr>
          <w:rFonts w:ascii="Times New Roman" w:eastAsia="CharterC" w:hAnsi="Times New Roman" w:cs="Times New Roman"/>
          <w:sz w:val="24"/>
          <w:szCs w:val="24"/>
        </w:rPr>
        <w:t xml:space="preserve"> то</w:t>
      </w:r>
      <w:r w:rsidR="00AF7FAB" w:rsidRPr="000E2C59">
        <w:rPr>
          <w:rFonts w:ascii="Times New Roman" w:eastAsia="CharterC" w:hAnsi="Times New Roman" w:cs="Times New Roman"/>
          <w:sz w:val="24"/>
          <w:szCs w:val="24"/>
        </w:rPr>
        <w:t xml:space="preserve"> же </w:t>
      </w:r>
      <w:r w:rsidRPr="000E2C59">
        <w:rPr>
          <w:rFonts w:ascii="Times New Roman" w:eastAsia="CharterC" w:hAnsi="Times New Roman" w:cs="Times New Roman"/>
          <w:sz w:val="24"/>
          <w:szCs w:val="24"/>
        </w:rPr>
        <w:t>время для своих партнеров п</w:t>
      </w:r>
      <w:r w:rsidR="00825499">
        <w:rPr>
          <w:rFonts w:ascii="Times New Roman" w:eastAsia="CharterC" w:hAnsi="Times New Roman" w:cs="Times New Roman"/>
          <w:sz w:val="24"/>
          <w:szCs w:val="24"/>
        </w:rPr>
        <w:t xml:space="preserve">о общению человек оказывается </w:t>
      </w:r>
      <w:r w:rsidRPr="000E2C59">
        <w:rPr>
          <w:rFonts w:ascii="Times New Roman" w:eastAsia="CharterC" w:hAnsi="Times New Roman" w:cs="Times New Roman"/>
          <w:sz w:val="24"/>
          <w:szCs w:val="24"/>
        </w:rPr>
        <w:t>объектом познания</w:t>
      </w:r>
      <w:r w:rsidR="00825499">
        <w:rPr>
          <w:rFonts w:ascii="Times New Roman" w:eastAsia="CharterC" w:hAnsi="Times New Roman" w:cs="Times New Roman"/>
          <w:sz w:val="24"/>
          <w:szCs w:val="24"/>
        </w:rPr>
        <w:t xml:space="preserve">, </w:t>
      </w:r>
      <w:r w:rsidRPr="000E2C59">
        <w:rPr>
          <w:rFonts w:ascii="Times New Roman" w:eastAsia="CharterC" w:hAnsi="Times New Roman" w:cs="Times New Roman"/>
          <w:sz w:val="24"/>
          <w:szCs w:val="24"/>
        </w:rPr>
        <w:t>вызыва</w:t>
      </w:r>
      <w:r w:rsidR="00825499">
        <w:rPr>
          <w:rFonts w:ascii="Times New Roman" w:eastAsia="CharterC" w:hAnsi="Times New Roman" w:cs="Times New Roman"/>
          <w:sz w:val="24"/>
          <w:szCs w:val="24"/>
        </w:rPr>
        <w:t>я</w:t>
      </w:r>
      <w:r w:rsidRPr="000E2C59">
        <w:rPr>
          <w:rFonts w:ascii="Times New Roman" w:eastAsia="CharterC" w:hAnsi="Times New Roman" w:cs="Times New Roman"/>
          <w:sz w:val="24"/>
          <w:szCs w:val="24"/>
        </w:rPr>
        <w:t xml:space="preserve"> у познающих его людей определенное отношение. </w:t>
      </w:r>
    </w:p>
    <w:p w:rsidR="00DF4536" w:rsidRPr="000E2C59" w:rsidRDefault="00DF4536" w:rsidP="000E2C59">
      <w:pPr>
        <w:pStyle w:val="a4"/>
        <w:spacing w:after="0" w:line="360" w:lineRule="auto"/>
        <w:ind w:left="0" w:firstLine="709"/>
        <w:jc w:val="both"/>
        <w:rPr>
          <w:rFonts w:ascii="Times New Roman" w:eastAsia="CharterC" w:hAnsi="Times New Roman" w:cs="Times New Roman"/>
          <w:sz w:val="24"/>
          <w:szCs w:val="24"/>
        </w:rPr>
      </w:pPr>
      <w:r w:rsidRPr="000E2C59">
        <w:rPr>
          <w:rFonts w:ascii="Times New Roman" w:eastAsia="CharterC" w:hAnsi="Times New Roman" w:cs="Times New Roman"/>
          <w:sz w:val="24"/>
          <w:szCs w:val="24"/>
        </w:rPr>
        <w:t>Подчеркивая «двойственную», пассивно-активную позицию человека в процессе общения, можно заметить, что своим поведением он воздействует на отношение к нему окружающих, так как он сам способен «творить мир» и активно влиять</w:t>
      </w:r>
      <w:r w:rsidR="00BF1854">
        <w:rPr>
          <w:rFonts w:ascii="Times New Roman" w:eastAsia="CharterC" w:hAnsi="Times New Roman" w:cs="Times New Roman"/>
          <w:sz w:val="24"/>
          <w:szCs w:val="24"/>
        </w:rPr>
        <w:t xml:space="preserve"> на ход общения. В свою очередь</w:t>
      </w:r>
      <w:r w:rsidRPr="000E2C59">
        <w:rPr>
          <w:rFonts w:ascii="Times New Roman" w:eastAsia="CharterC" w:hAnsi="Times New Roman" w:cs="Times New Roman"/>
          <w:sz w:val="24"/>
          <w:szCs w:val="24"/>
        </w:rPr>
        <w:t xml:space="preserve"> имеющиеся у окружающих оценочные эталоны, стереотипы и установки, актуализируясь при взаимодействии с оцениваемым человеком, в большой степени обуславливают своеобразие того впечатления, которое этот человек у них вызывает. Человек, являющийся не только субъектом, но и объектом познания, предстает перед воспринимающими его людьми как индивид, как личность, как индивидуальность</w:t>
      </w:r>
      <w:r w:rsidRPr="000E2C59">
        <w:rPr>
          <w:rStyle w:val="ac"/>
          <w:rFonts w:ascii="Times New Roman" w:eastAsia="CharterC" w:hAnsi="Times New Roman"/>
          <w:sz w:val="24"/>
          <w:szCs w:val="24"/>
        </w:rPr>
        <w:footnoteReference w:id="21"/>
      </w:r>
      <w:r w:rsidRPr="000E2C59">
        <w:rPr>
          <w:rFonts w:ascii="Times New Roman" w:eastAsia="CharterC" w:hAnsi="Times New Roman" w:cs="Times New Roman"/>
          <w:sz w:val="24"/>
          <w:szCs w:val="24"/>
        </w:rPr>
        <w:t>.</w:t>
      </w:r>
    </w:p>
    <w:p w:rsidR="00205F42" w:rsidRDefault="00DF4536" w:rsidP="000E2C59">
      <w:pPr>
        <w:pStyle w:val="a4"/>
        <w:spacing w:after="0" w:line="360" w:lineRule="auto"/>
        <w:ind w:left="0" w:firstLine="709"/>
        <w:jc w:val="both"/>
        <w:rPr>
          <w:rFonts w:ascii="Times New Roman" w:eastAsia="CharterC" w:hAnsi="Times New Roman" w:cs="Times New Roman"/>
          <w:sz w:val="24"/>
          <w:szCs w:val="24"/>
        </w:rPr>
      </w:pPr>
      <w:r w:rsidRPr="000E2C59">
        <w:rPr>
          <w:rFonts w:ascii="Times New Roman" w:eastAsia="CharterC" w:hAnsi="Times New Roman" w:cs="Times New Roman"/>
          <w:sz w:val="24"/>
          <w:szCs w:val="24"/>
        </w:rPr>
        <w:t>Согласн</w:t>
      </w:r>
      <w:r w:rsidRPr="00384D9D">
        <w:rPr>
          <w:rFonts w:ascii="Times New Roman" w:eastAsia="CharterC" w:hAnsi="Times New Roman" w:cs="Times New Roman"/>
          <w:sz w:val="24"/>
          <w:szCs w:val="24"/>
        </w:rPr>
        <w:t>о</w:t>
      </w:r>
      <w:r w:rsidR="00AF7FAB" w:rsidRPr="00384D9D">
        <w:rPr>
          <w:rFonts w:ascii="Times New Roman" w:eastAsia="CharterC" w:hAnsi="Times New Roman" w:cs="Times New Roman"/>
          <w:sz w:val="24"/>
          <w:szCs w:val="24"/>
        </w:rPr>
        <w:t> Л. Б. </w:t>
      </w:r>
      <w:r w:rsidRPr="00384D9D">
        <w:rPr>
          <w:rFonts w:ascii="Times New Roman" w:eastAsia="CharterC" w:hAnsi="Times New Roman" w:cs="Times New Roman"/>
          <w:sz w:val="24"/>
          <w:szCs w:val="24"/>
        </w:rPr>
        <w:t>Филонову, стремление создать впечатление о себе связано</w:t>
      </w:r>
      <w:r w:rsidR="00205F42">
        <w:rPr>
          <w:rFonts w:ascii="Times New Roman" w:eastAsia="CharterC" w:hAnsi="Times New Roman" w:cs="Times New Roman"/>
          <w:sz w:val="24"/>
          <w:szCs w:val="24"/>
        </w:rPr>
        <w:t>,</w:t>
      </w:r>
      <w:r w:rsidRPr="00384D9D">
        <w:rPr>
          <w:rFonts w:ascii="Times New Roman" w:eastAsia="CharterC" w:hAnsi="Times New Roman" w:cs="Times New Roman"/>
          <w:sz w:val="24"/>
          <w:szCs w:val="24"/>
        </w:rPr>
        <w:t xml:space="preserve"> главным образом</w:t>
      </w:r>
      <w:r w:rsidR="00205F42">
        <w:rPr>
          <w:rFonts w:ascii="Times New Roman" w:eastAsia="CharterC" w:hAnsi="Times New Roman" w:cs="Times New Roman"/>
          <w:sz w:val="24"/>
          <w:szCs w:val="24"/>
        </w:rPr>
        <w:t>,</w:t>
      </w:r>
      <w:r w:rsidRPr="00384D9D">
        <w:rPr>
          <w:rFonts w:ascii="Times New Roman" w:eastAsia="CharterC" w:hAnsi="Times New Roman" w:cs="Times New Roman"/>
          <w:sz w:val="24"/>
          <w:szCs w:val="24"/>
        </w:rPr>
        <w:t xml:space="preserve"> с представлением окружающим своих личностных качеств и проявляется на тех стадиях общения, когда уже </w:t>
      </w:r>
      <w:r w:rsidRPr="00E426C3">
        <w:rPr>
          <w:rFonts w:ascii="Times New Roman" w:eastAsia="CharterC" w:hAnsi="Times New Roman" w:cs="Times New Roman"/>
          <w:i/>
          <w:sz w:val="24"/>
          <w:szCs w:val="24"/>
        </w:rPr>
        <w:t>накоплена определенная информация об общих интересах</w:t>
      </w:r>
      <w:r w:rsidRPr="00384D9D">
        <w:rPr>
          <w:rFonts w:ascii="Times New Roman" w:eastAsia="CharterC" w:hAnsi="Times New Roman" w:cs="Times New Roman"/>
          <w:sz w:val="24"/>
          <w:szCs w:val="24"/>
        </w:rPr>
        <w:t>, о</w:t>
      </w:r>
      <w:r w:rsidR="00205F42">
        <w:rPr>
          <w:rFonts w:ascii="Times New Roman" w:eastAsia="CharterC" w:hAnsi="Times New Roman" w:cs="Times New Roman"/>
          <w:sz w:val="24"/>
          <w:szCs w:val="24"/>
        </w:rPr>
        <w:t>бразованы опорные точки общения и</w:t>
      </w:r>
      <w:r w:rsidRPr="00384D9D">
        <w:rPr>
          <w:rFonts w:ascii="Times New Roman" w:eastAsia="CharterC" w:hAnsi="Times New Roman" w:cs="Times New Roman"/>
          <w:sz w:val="24"/>
          <w:szCs w:val="24"/>
        </w:rPr>
        <w:t xml:space="preserve"> возникает потребность в доверительных отношениях</w:t>
      </w:r>
      <w:r w:rsidRPr="00384D9D">
        <w:rPr>
          <w:rStyle w:val="ac"/>
          <w:rFonts w:ascii="Times New Roman" w:eastAsia="CharterC" w:hAnsi="Times New Roman"/>
          <w:sz w:val="24"/>
          <w:szCs w:val="24"/>
        </w:rPr>
        <w:footnoteReference w:id="22"/>
      </w:r>
      <w:r w:rsidRPr="00384D9D">
        <w:rPr>
          <w:rFonts w:ascii="Times New Roman" w:eastAsia="CharterC" w:hAnsi="Times New Roman" w:cs="Times New Roman"/>
          <w:sz w:val="24"/>
          <w:szCs w:val="24"/>
        </w:rPr>
        <w:t xml:space="preserve">. </w:t>
      </w:r>
    </w:p>
    <w:p w:rsidR="00DF4536" w:rsidRPr="00384D9D" w:rsidRDefault="00DF4536" w:rsidP="000E2C59">
      <w:pPr>
        <w:pStyle w:val="a4"/>
        <w:spacing w:after="0" w:line="360" w:lineRule="auto"/>
        <w:ind w:left="0" w:firstLine="709"/>
        <w:jc w:val="both"/>
        <w:rPr>
          <w:rFonts w:ascii="Times New Roman" w:eastAsia="CharterC" w:hAnsi="Times New Roman" w:cs="Times New Roman"/>
          <w:sz w:val="24"/>
          <w:szCs w:val="24"/>
        </w:rPr>
      </w:pPr>
      <w:r w:rsidRPr="00384D9D">
        <w:rPr>
          <w:rFonts w:ascii="Times New Roman" w:eastAsia="CharterC" w:hAnsi="Times New Roman" w:cs="Times New Roman"/>
          <w:sz w:val="24"/>
          <w:szCs w:val="24"/>
        </w:rPr>
        <w:lastRenderedPageBreak/>
        <w:t xml:space="preserve">Рассматривая общение в рамках проблемы установления контактов между людьми, </w:t>
      </w:r>
      <w:r w:rsidR="00AF7FAB" w:rsidRPr="00384D9D">
        <w:rPr>
          <w:rFonts w:ascii="Times New Roman" w:eastAsia="CharterC" w:hAnsi="Times New Roman" w:cs="Times New Roman"/>
          <w:sz w:val="24"/>
          <w:szCs w:val="24"/>
        </w:rPr>
        <w:t>Л. Б. </w:t>
      </w:r>
      <w:r w:rsidRPr="00384D9D">
        <w:rPr>
          <w:rFonts w:ascii="Times New Roman" w:eastAsia="CharterC" w:hAnsi="Times New Roman" w:cs="Times New Roman"/>
          <w:sz w:val="24"/>
          <w:szCs w:val="24"/>
        </w:rPr>
        <w:t xml:space="preserve">Филонов выделил следующие </w:t>
      </w:r>
      <w:r w:rsidRPr="00E426C3">
        <w:rPr>
          <w:rFonts w:ascii="Times New Roman" w:eastAsia="CharterC" w:hAnsi="Times New Roman" w:cs="Times New Roman"/>
          <w:i/>
          <w:sz w:val="24"/>
          <w:szCs w:val="24"/>
        </w:rPr>
        <w:t>стадии развития контактного взаимодействия</w:t>
      </w:r>
      <w:r w:rsidRPr="00384D9D">
        <w:rPr>
          <w:rFonts w:ascii="Times New Roman" w:eastAsia="CharterC" w:hAnsi="Times New Roman" w:cs="Times New Roman"/>
          <w:sz w:val="24"/>
          <w:szCs w:val="24"/>
        </w:rPr>
        <w:t>:</w:t>
      </w:r>
    </w:p>
    <w:p w:rsidR="00DF4536" w:rsidRPr="00384D9D" w:rsidRDefault="00DF4536" w:rsidP="000E2C59">
      <w:pPr>
        <w:pStyle w:val="a4"/>
        <w:spacing w:after="0" w:line="360" w:lineRule="auto"/>
        <w:ind w:left="0" w:firstLine="709"/>
        <w:jc w:val="both"/>
        <w:rPr>
          <w:rFonts w:ascii="Times New Roman" w:eastAsia="CharterC" w:hAnsi="Times New Roman" w:cs="Times New Roman"/>
          <w:sz w:val="24"/>
          <w:szCs w:val="24"/>
        </w:rPr>
      </w:pPr>
      <w:r w:rsidRPr="00384D9D">
        <w:rPr>
          <w:rFonts w:ascii="Times New Roman" w:eastAsia="CharterC" w:hAnsi="Times New Roman" w:cs="Times New Roman"/>
          <w:sz w:val="24"/>
          <w:szCs w:val="24"/>
        </w:rPr>
        <w:t xml:space="preserve">1) накопление согласий; </w:t>
      </w:r>
    </w:p>
    <w:p w:rsidR="00DF4536" w:rsidRPr="00384D9D" w:rsidRDefault="00DF4536" w:rsidP="000E2C59">
      <w:pPr>
        <w:pStyle w:val="a4"/>
        <w:spacing w:after="0" w:line="360" w:lineRule="auto"/>
        <w:ind w:left="0" w:firstLine="709"/>
        <w:jc w:val="both"/>
        <w:rPr>
          <w:rFonts w:ascii="Times New Roman" w:eastAsia="CharterC" w:hAnsi="Times New Roman" w:cs="Times New Roman"/>
          <w:sz w:val="24"/>
          <w:szCs w:val="24"/>
        </w:rPr>
      </w:pPr>
      <w:r w:rsidRPr="00384D9D">
        <w:rPr>
          <w:rFonts w:ascii="Times New Roman" w:eastAsia="CharterC" w:hAnsi="Times New Roman" w:cs="Times New Roman"/>
          <w:sz w:val="24"/>
          <w:szCs w:val="24"/>
        </w:rPr>
        <w:t xml:space="preserve">2) поиск общих или совпадающих интересов; </w:t>
      </w:r>
    </w:p>
    <w:p w:rsidR="00DF4536" w:rsidRPr="00384D9D" w:rsidRDefault="00DF4536" w:rsidP="000E2C59">
      <w:pPr>
        <w:pStyle w:val="a4"/>
        <w:spacing w:after="0" w:line="360" w:lineRule="auto"/>
        <w:ind w:left="0" w:firstLine="709"/>
        <w:jc w:val="both"/>
        <w:rPr>
          <w:rFonts w:ascii="Times New Roman" w:eastAsia="CharterC" w:hAnsi="Times New Roman" w:cs="Times New Roman"/>
          <w:sz w:val="24"/>
          <w:szCs w:val="24"/>
        </w:rPr>
      </w:pPr>
      <w:r w:rsidRPr="00384D9D">
        <w:rPr>
          <w:rFonts w:ascii="Times New Roman" w:eastAsia="CharterC" w:hAnsi="Times New Roman" w:cs="Times New Roman"/>
          <w:sz w:val="24"/>
          <w:szCs w:val="24"/>
        </w:rPr>
        <w:t>3) принятие личностных качеств, предлагаемых для общения;</w:t>
      </w:r>
    </w:p>
    <w:p w:rsidR="00DF4536" w:rsidRPr="00384D9D" w:rsidRDefault="00DF4536" w:rsidP="000E2C59">
      <w:pPr>
        <w:pStyle w:val="a4"/>
        <w:spacing w:after="0" w:line="360" w:lineRule="auto"/>
        <w:ind w:left="0" w:firstLine="709"/>
        <w:jc w:val="both"/>
        <w:rPr>
          <w:rFonts w:ascii="Times New Roman" w:eastAsia="CharterC" w:hAnsi="Times New Roman" w:cs="Times New Roman"/>
          <w:sz w:val="24"/>
          <w:szCs w:val="24"/>
        </w:rPr>
      </w:pPr>
      <w:r w:rsidRPr="00384D9D">
        <w:rPr>
          <w:rFonts w:ascii="Times New Roman" w:eastAsia="CharterC" w:hAnsi="Times New Roman" w:cs="Times New Roman"/>
          <w:sz w:val="24"/>
          <w:szCs w:val="24"/>
        </w:rPr>
        <w:t xml:space="preserve">4) выяснение качеств, опасных для общения; </w:t>
      </w:r>
    </w:p>
    <w:p w:rsidR="00DF4536" w:rsidRPr="00384D9D" w:rsidRDefault="00DF4536" w:rsidP="000E2C59">
      <w:pPr>
        <w:pStyle w:val="a4"/>
        <w:spacing w:after="0" w:line="360" w:lineRule="auto"/>
        <w:ind w:left="0" w:firstLine="709"/>
        <w:jc w:val="both"/>
        <w:rPr>
          <w:rFonts w:ascii="Times New Roman" w:eastAsia="CharterC" w:hAnsi="Times New Roman" w:cs="Times New Roman"/>
          <w:sz w:val="24"/>
          <w:szCs w:val="24"/>
        </w:rPr>
      </w:pPr>
      <w:r w:rsidRPr="00384D9D">
        <w:rPr>
          <w:rFonts w:ascii="Times New Roman" w:eastAsia="CharterC" w:hAnsi="Times New Roman" w:cs="Times New Roman"/>
          <w:sz w:val="24"/>
          <w:szCs w:val="24"/>
        </w:rPr>
        <w:t xml:space="preserve">5) индивидуальные воздействия и адаптация к партнеру по общению; </w:t>
      </w:r>
    </w:p>
    <w:p w:rsidR="00DF4536" w:rsidRPr="00384D9D" w:rsidRDefault="00DF4536" w:rsidP="000E2C59">
      <w:pPr>
        <w:pStyle w:val="a4"/>
        <w:spacing w:after="0" w:line="360" w:lineRule="auto"/>
        <w:ind w:left="0" w:firstLine="709"/>
        <w:jc w:val="both"/>
        <w:rPr>
          <w:rFonts w:ascii="Times New Roman" w:eastAsia="CharterC" w:hAnsi="Times New Roman" w:cs="Times New Roman"/>
          <w:sz w:val="24"/>
          <w:szCs w:val="24"/>
        </w:rPr>
      </w:pPr>
      <w:r w:rsidRPr="00384D9D">
        <w:rPr>
          <w:rFonts w:ascii="Times New Roman" w:eastAsia="CharterC" w:hAnsi="Times New Roman" w:cs="Times New Roman"/>
          <w:sz w:val="24"/>
          <w:szCs w:val="24"/>
        </w:rPr>
        <w:t>6) действия, согласованные с правилами, установленными в ходе общения.</w:t>
      </w:r>
    </w:p>
    <w:p w:rsidR="00DF4536" w:rsidRPr="00384D9D" w:rsidRDefault="00DF4536" w:rsidP="000E2C59">
      <w:pPr>
        <w:pStyle w:val="a4"/>
        <w:spacing w:after="0" w:line="360" w:lineRule="auto"/>
        <w:ind w:left="0" w:firstLine="709"/>
        <w:jc w:val="both"/>
        <w:rPr>
          <w:rFonts w:ascii="Times New Roman" w:eastAsia="CharterC" w:hAnsi="Times New Roman" w:cs="Times New Roman"/>
          <w:sz w:val="24"/>
          <w:szCs w:val="24"/>
        </w:rPr>
      </w:pPr>
      <w:r w:rsidRPr="00384D9D">
        <w:rPr>
          <w:rFonts w:ascii="Times New Roman" w:eastAsia="CharterC" w:hAnsi="Times New Roman" w:cs="Times New Roman"/>
          <w:sz w:val="24"/>
          <w:szCs w:val="24"/>
        </w:rPr>
        <w:t xml:space="preserve">Другие авторы также делают </w:t>
      </w:r>
      <w:r w:rsidRPr="00E426C3">
        <w:rPr>
          <w:rFonts w:ascii="Times New Roman" w:eastAsia="CharterC" w:hAnsi="Times New Roman" w:cs="Times New Roman"/>
          <w:i/>
          <w:sz w:val="24"/>
          <w:szCs w:val="24"/>
        </w:rPr>
        <w:t>акцент на целях самопрезентации</w:t>
      </w:r>
      <w:r w:rsidRPr="00384D9D">
        <w:rPr>
          <w:rFonts w:ascii="Times New Roman" w:eastAsia="CharterC" w:hAnsi="Times New Roman" w:cs="Times New Roman"/>
          <w:sz w:val="24"/>
          <w:szCs w:val="24"/>
        </w:rPr>
        <w:t xml:space="preserve"> в общении и взаимодействии. </w:t>
      </w:r>
      <w:r w:rsidR="00AF7FAB" w:rsidRPr="00384D9D">
        <w:rPr>
          <w:rFonts w:ascii="Times New Roman" w:eastAsia="CharterC" w:hAnsi="Times New Roman" w:cs="Times New Roman"/>
          <w:sz w:val="24"/>
          <w:szCs w:val="24"/>
        </w:rPr>
        <w:t>Г. В. </w:t>
      </w:r>
      <w:r w:rsidRPr="00384D9D">
        <w:rPr>
          <w:rFonts w:ascii="Times New Roman" w:eastAsia="CharterC" w:hAnsi="Times New Roman" w:cs="Times New Roman"/>
          <w:sz w:val="24"/>
          <w:szCs w:val="24"/>
        </w:rPr>
        <w:t>Бороздина говорит о самопрезентации как об управлении вниманием реципиента с целью акцентирования его на определенных особенностях внешнего облика, поведения в ситуациях, которые «запускают» механизмы социального восприятия</w:t>
      </w:r>
      <w:r w:rsidRPr="00384D9D">
        <w:rPr>
          <w:rStyle w:val="ac"/>
          <w:rFonts w:ascii="Times New Roman" w:eastAsia="CharterC" w:hAnsi="Times New Roman"/>
          <w:sz w:val="24"/>
          <w:szCs w:val="24"/>
        </w:rPr>
        <w:footnoteReference w:id="23"/>
      </w:r>
      <w:r w:rsidRPr="00384D9D">
        <w:rPr>
          <w:rFonts w:ascii="Times New Roman" w:eastAsia="CharterC" w:hAnsi="Times New Roman" w:cs="Times New Roman"/>
          <w:sz w:val="24"/>
          <w:szCs w:val="24"/>
        </w:rPr>
        <w:t>.</w:t>
      </w:r>
    </w:p>
    <w:p w:rsidR="00E426C3" w:rsidRDefault="00DF4536" w:rsidP="000E2C59">
      <w:pPr>
        <w:pStyle w:val="a4"/>
        <w:spacing w:after="0" w:line="360" w:lineRule="auto"/>
        <w:ind w:left="0" w:firstLine="709"/>
        <w:jc w:val="both"/>
        <w:rPr>
          <w:rFonts w:ascii="Times New Roman" w:eastAsia="CharterC" w:hAnsi="Times New Roman" w:cs="Times New Roman"/>
          <w:sz w:val="24"/>
          <w:szCs w:val="24"/>
        </w:rPr>
      </w:pPr>
      <w:r w:rsidRPr="00384D9D">
        <w:rPr>
          <w:rFonts w:ascii="Times New Roman" w:eastAsia="CharterC" w:hAnsi="Times New Roman" w:cs="Times New Roman"/>
          <w:sz w:val="24"/>
          <w:szCs w:val="24"/>
        </w:rPr>
        <w:t xml:space="preserve">В свою очередь, </w:t>
      </w:r>
      <w:r w:rsidR="00AF7FAB" w:rsidRPr="00384D9D">
        <w:rPr>
          <w:rFonts w:ascii="Times New Roman" w:eastAsia="CharterC" w:hAnsi="Times New Roman" w:cs="Times New Roman"/>
          <w:sz w:val="24"/>
          <w:szCs w:val="24"/>
        </w:rPr>
        <w:t>Ю. М. </w:t>
      </w:r>
      <w:r w:rsidRPr="00384D9D">
        <w:rPr>
          <w:rFonts w:ascii="Times New Roman" w:eastAsia="CharterC" w:hAnsi="Times New Roman" w:cs="Times New Roman"/>
          <w:sz w:val="24"/>
          <w:szCs w:val="24"/>
        </w:rPr>
        <w:t>Жуков в книге «Эффективность делового общения» рассматривает процесс самопрезентац</w:t>
      </w:r>
      <w:r w:rsidR="00205F42">
        <w:rPr>
          <w:rFonts w:ascii="Times New Roman" w:eastAsia="CharterC" w:hAnsi="Times New Roman" w:cs="Times New Roman"/>
          <w:sz w:val="24"/>
          <w:szCs w:val="24"/>
        </w:rPr>
        <w:t xml:space="preserve">ии </w:t>
      </w:r>
      <w:r w:rsidR="00205F42" w:rsidRPr="00E426C3">
        <w:rPr>
          <w:rFonts w:ascii="Times New Roman" w:eastAsia="CharterC" w:hAnsi="Times New Roman" w:cs="Times New Roman"/>
          <w:i/>
          <w:sz w:val="24"/>
          <w:szCs w:val="24"/>
        </w:rPr>
        <w:t>в контексте делового общения</w:t>
      </w:r>
      <w:r w:rsidR="00205F42">
        <w:rPr>
          <w:rFonts w:ascii="Times New Roman" w:eastAsia="CharterC" w:hAnsi="Times New Roman" w:cs="Times New Roman"/>
          <w:sz w:val="24"/>
          <w:szCs w:val="24"/>
        </w:rPr>
        <w:t>;</w:t>
      </w:r>
      <w:r w:rsidRPr="00384D9D">
        <w:rPr>
          <w:rFonts w:ascii="Times New Roman" w:eastAsia="CharterC" w:hAnsi="Times New Roman" w:cs="Times New Roman"/>
          <w:sz w:val="24"/>
          <w:szCs w:val="24"/>
        </w:rPr>
        <w:t xml:space="preserve"> наряду с правилами коммуникативного этикета и согласования взаимодействия выделяет правила самоподачи. Согласно его взглядам, самопрезентация выполняет, как минимум, две функции: </w:t>
      </w:r>
    </w:p>
    <w:p w:rsidR="00E426C3" w:rsidRDefault="00205F42" w:rsidP="000E2C59">
      <w:pPr>
        <w:pStyle w:val="a4"/>
        <w:spacing w:after="0" w:line="360" w:lineRule="auto"/>
        <w:ind w:left="0" w:firstLine="709"/>
        <w:jc w:val="both"/>
        <w:rPr>
          <w:rFonts w:ascii="Times New Roman" w:eastAsia="CharterC" w:hAnsi="Times New Roman" w:cs="Times New Roman"/>
          <w:sz w:val="24"/>
          <w:szCs w:val="24"/>
        </w:rPr>
      </w:pPr>
      <w:r>
        <w:rPr>
          <w:rFonts w:ascii="Times New Roman" w:eastAsia="CharterC" w:hAnsi="Times New Roman" w:cs="Times New Roman"/>
          <w:sz w:val="24"/>
          <w:szCs w:val="24"/>
        </w:rPr>
        <w:t>а) </w:t>
      </w:r>
      <w:r w:rsidR="00DF4536" w:rsidRPr="00384D9D">
        <w:rPr>
          <w:rFonts w:ascii="Times New Roman" w:eastAsia="CharterC" w:hAnsi="Times New Roman" w:cs="Times New Roman"/>
          <w:sz w:val="24"/>
          <w:szCs w:val="24"/>
        </w:rPr>
        <w:t xml:space="preserve">создания у окружающих определенного впечатления и </w:t>
      </w:r>
    </w:p>
    <w:p w:rsidR="00DF4536" w:rsidRPr="000E2C59" w:rsidRDefault="00205F42" w:rsidP="000E2C59">
      <w:pPr>
        <w:pStyle w:val="a4"/>
        <w:spacing w:after="0" w:line="360" w:lineRule="auto"/>
        <w:ind w:left="0" w:firstLine="709"/>
        <w:jc w:val="both"/>
        <w:rPr>
          <w:rFonts w:ascii="Times New Roman" w:eastAsia="CharterC" w:hAnsi="Times New Roman" w:cs="Times New Roman"/>
          <w:sz w:val="24"/>
          <w:szCs w:val="24"/>
        </w:rPr>
      </w:pPr>
      <w:r>
        <w:rPr>
          <w:rFonts w:ascii="Times New Roman" w:eastAsia="CharterC" w:hAnsi="Times New Roman" w:cs="Times New Roman"/>
          <w:sz w:val="24"/>
          <w:szCs w:val="24"/>
        </w:rPr>
        <w:t>б) </w:t>
      </w:r>
      <w:r w:rsidR="00DF4536" w:rsidRPr="00384D9D">
        <w:rPr>
          <w:rFonts w:ascii="Times New Roman" w:eastAsia="CharterC" w:hAnsi="Times New Roman" w:cs="Times New Roman"/>
          <w:sz w:val="24"/>
          <w:szCs w:val="24"/>
        </w:rPr>
        <w:t>регуляции собственного поведения в критических ситуациях</w:t>
      </w:r>
      <w:r w:rsidR="00DF4536" w:rsidRPr="00384D9D">
        <w:rPr>
          <w:rStyle w:val="ac"/>
          <w:rFonts w:ascii="Times New Roman" w:eastAsia="CharterC" w:hAnsi="Times New Roman"/>
          <w:sz w:val="24"/>
          <w:szCs w:val="24"/>
        </w:rPr>
        <w:footnoteReference w:id="24"/>
      </w:r>
      <w:r w:rsidR="00DF4536" w:rsidRPr="00384D9D">
        <w:rPr>
          <w:rFonts w:ascii="Times New Roman" w:eastAsia="CharterC" w:hAnsi="Times New Roman" w:cs="Times New Roman"/>
          <w:sz w:val="24"/>
          <w:szCs w:val="24"/>
        </w:rPr>
        <w:t>.</w:t>
      </w:r>
    </w:p>
    <w:p w:rsidR="00DF4536" w:rsidRPr="000E2C59" w:rsidRDefault="00DF4536" w:rsidP="000E2C59">
      <w:pPr>
        <w:pStyle w:val="a4"/>
        <w:spacing w:after="0" w:line="360" w:lineRule="auto"/>
        <w:ind w:left="0" w:firstLine="709"/>
        <w:jc w:val="both"/>
        <w:rPr>
          <w:rFonts w:ascii="Times New Roman" w:eastAsia="CharterC" w:hAnsi="Times New Roman" w:cs="Times New Roman"/>
          <w:sz w:val="24"/>
          <w:szCs w:val="24"/>
        </w:rPr>
      </w:pPr>
      <w:r w:rsidRPr="000E2C59">
        <w:rPr>
          <w:rFonts w:ascii="Times New Roman" w:eastAsia="CharterC" w:hAnsi="Times New Roman" w:cs="Times New Roman"/>
          <w:sz w:val="24"/>
          <w:szCs w:val="24"/>
        </w:rPr>
        <w:t>В исследовании психологических особенностей самопрезентации (самопредъявления) с помощью анализа текстов резюме специалистов</w:t>
      </w:r>
      <w:r w:rsidR="00205F42">
        <w:rPr>
          <w:rFonts w:ascii="Times New Roman" w:eastAsia="CharterC" w:hAnsi="Times New Roman" w:cs="Times New Roman"/>
          <w:sz w:val="24"/>
          <w:szCs w:val="24"/>
        </w:rPr>
        <w:t xml:space="preserve"> </w:t>
      </w:r>
      <w:r w:rsidRPr="000E2C59">
        <w:rPr>
          <w:rFonts w:ascii="Times New Roman" w:eastAsia="CharterC" w:hAnsi="Times New Roman" w:cs="Times New Roman"/>
          <w:sz w:val="24"/>
          <w:szCs w:val="24"/>
        </w:rPr>
        <w:t>на руководящую</w:t>
      </w:r>
      <w:r w:rsidR="00AF7FAB" w:rsidRPr="000E2C59">
        <w:rPr>
          <w:rFonts w:ascii="Times New Roman" w:eastAsia="CharterC" w:hAnsi="Times New Roman" w:cs="Times New Roman"/>
          <w:sz w:val="24"/>
          <w:szCs w:val="24"/>
        </w:rPr>
        <w:t xml:space="preserve"> должность</w:t>
      </w:r>
      <w:r w:rsidR="00205F42">
        <w:rPr>
          <w:rFonts w:ascii="Times New Roman" w:eastAsia="CharterC" w:hAnsi="Times New Roman" w:cs="Times New Roman"/>
          <w:sz w:val="24"/>
          <w:szCs w:val="24"/>
        </w:rPr>
        <w:t>,</w:t>
      </w:r>
      <w:r w:rsidR="00AF7FAB" w:rsidRPr="000E2C59">
        <w:rPr>
          <w:rFonts w:ascii="Times New Roman" w:eastAsia="CharterC" w:hAnsi="Times New Roman" w:cs="Times New Roman"/>
          <w:sz w:val="24"/>
          <w:szCs w:val="24"/>
        </w:rPr>
        <w:t xml:space="preserve"> Е. И. </w:t>
      </w:r>
      <w:r w:rsidRPr="000E2C59">
        <w:rPr>
          <w:rFonts w:ascii="Times New Roman" w:eastAsia="CharterC" w:hAnsi="Times New Roman" w:cs="Times New Roman"/>
          <w:sz w:val="24"/>
          <w:szCs w:val="24"/>
        </w:rPr>
        <w:t>Огнева</w:t>
      </w:r>
      <w:r w:rsidR="00AF7FAB" w:rsidRPr="000E2C59">
        <w:rPr>
          <w:rFonts w:ascii="Times New Roman" w:eastAsia="CharterC" w:hAnsi="Times New Roman" w:cs="Times New Roman"/>
          <w:sz w:val="24"/>
          <w:szCs w:val="24"/>
        </w:rPr>
        <w:t xml:space="preserve"> </w:t>
      </w:r>
      <w:r w:rsidR="00AF7FAB" w:rsidRPr="00205F42">
        <w:rPr>
          <w:rFonts w:ascii="Times New Roman" w:eastAsia="CharterC" w:hAnsi="Times New Roman" w:cs="Times New Roman"/>
          <w:sz w:val="24"/>
          <w:szCs w:val="24"/>
        </w:rPr>
        <w:t>и О.</w:t>
      </w:r>
      <w:r w:rsidR="00AF7FAB" w:rsidRPr="000E2C59">
        <w:rPr>
          <w:rFonts w:ascii="Times New Roman" w:eastAsia="CharterC" w:hAnsi="Times New Roman" w:cs="Times New Roman"/>
          <w:sz w:val="24"/>
          <w:szCs w:val="24"/>
        </w:rPr>
        <w:t> А. </w:t>
      </w:r>
      <w:r w:rsidRPr="000E2C59">
        <w:rPr>
          <w:rFonts w:ascii="Times New Roman" w:eastAsia="CharterC" w:hAnsi="Times New Roman" w:cs="Times New Roman"/>
          <w:sz w:val="24"/>
          <w:szCs w:val="24"/>
        </w:rPr>
        <w:t xml:space="preserve">Рудей выявили такую особенность, как </w:t>
      </w:r>
      <w:r w:rsidRPr="00205F42">
        <w:rPr>
          <w:rFonts w:ascii="Times New Roman" w:eastAsia="CharterC" w:hAnsi="Times New Roman" w:cs="Times New Roman"/>
          <w:sz w:val="24"/>
          <w:szCs w:val="24"/>
        </w:rPr>
        <w:t xml:space="preserve">самопрезентация с помощью </w:t>
      </w:r>
      <w:r w:rsidRPr="00E426C3">
        <w:rPr>
          <w:rFonts w:ascii="Times New Roman" w:eastAsia="CharterC" w:hAnsi="Times New Roman" w:cs="Times New Roman"/>
          <w:i/>
          <w:sz w:val="24"/>
          <w:szCs w:val="24"/>
        </w:rPr>
        <w:t>подчеркивания личных особенностей и заслуг</w:t>
      </w:r>
      <w:r w:rsidR="00E426C3">
        <w:rPr>
          <w:rFonts w:ascii="Times New Roman" w:eastAsia="CharterC" w:hAnsi="Times New Roman" w:cs="Times New Roman"/>
          <w:sz w:val="24"/>
          <w:szCs w:val="24"/>
        </w:rPr>
        <w:t>,</w:t>
      </w:r>
      <w:r w:rsidRPr="000E2C59">
        <w:rPr>
          <w:rFonts w:ascii="Times New Roman" w:eastAsia="CharterC" w:hAnsi="Times New Roman" w:cs="Times New Roman"/>
          <w:sz w:val="24"/>
          <w:szCs w:val="24"/>
        </w:rPr>
        <w:t xml:space="preserve"> </w:t>
      </w:r>
      <w:r w:rsidR="00E426C3">
        <w:rPr>
          <w:rFonts w:ascii="Times New Roman" w:eastAsia="CharterC" w:hAnsi="Times New Roman" w:cs="Times New Roman"/>
          <w:sz w:val="24"/>
          <w:szCs w:val="24"/>
        </w:rPr>
        <w:t>п</w:t>
      </w:r>
      <w:r w:rsidRPr="000E2C59">
        <w:rPr>
          <w:rFonts w:ascii="Times New Roman" w:eastAsia="CharterC" w:hAnsi="Times New Roman" w:cs="Times New Roman"/>
          <w:sz w:val="24"/>
          <w:szCs w:val="24"/>
        </w:rPr>
        <w:t>ри этом успехи организации, как правило, не включались в личностные достижения. Мужчины оказались более коммуникабельными, чем женщины, и ориентированными на успех, а не просто на достижение цели</w:t>
      </w:r>
      <w:r w:rsidRPr="000E2C59">
        <w:rPr>
          <w:rStyle w:val="ac"/>
          <w:rFonts w:ascii="Times New Roman" w:eastAsia="CharterC" w:hAnsi="Times New Roman"/>
          <w:sz w:val="24"/>
          <w:szCs w:val="24"/>
        </w:rPr>
        <w:footnoteReference w:id="25"/>
      </w:r>
      <w:r w:rsidRPr="000E2C59">
        <w:rPr>
          <w:rFonts w:ascii="Times New Roman" w:eastAsia="CharterC" w:hAnsi="Times New Roman" w:cs="Times New Roman"/>
          <w:sz w:val="24"/>
          <w:szCs w:val="24"/>
        </w:rPr>
        <w:t>.</w:t>
      </w:r>
    </w:p>
    <w:p w:rsidR="00DF4536" w:rsidRPr="00BA4549" w:rsidRDefault="00AF7FAB" w:rsidP="000E2C59">
      <w:pPr>
        <w:pStyle w:val="a4"/>
        <w:spacing w:after="0" w:line="360" w:lineRule="auto"/>
        <w:ind w:left="0" w:firstLine="709"/>
        <w:jc w:val="both"/>
        <w:rPr>
          <w:rFonts w:ascii="Times New Roman" w:eastAsia="CharterC" w:hAnsi="Times New Roman" w:cs="Times New Roman"/>
          <w:sz w:val="24"/>
          <w:szCs w:val="24"/>
        </w:rPr>
      </w:pPr>
      <w:r w:rsidRPr="00BA4549">
        <w:rPr>
          <w:rFonts w:ascii="Times New Roman" w:eastAsia="CharterC" w:hAnsi="Times New Roman" w:cs="Times New Roman"/>
          <w:sz w:val="24"/>
          <w:szCs w:val="24"/>
        </w:rPr>
        <w:t>Р. </w:t>
      </w:r>
      <w:r w:rsidR="00DF4536" w:rsidRPr="00BA4549">
        <w:rPr>
          <w:rFonts w:ascii="Times New Roman" w:eastAsia="CharterC" w:hAnsi="Times New Roman" w:cs="Times New Roman"/>
          <w:sz w:val="24"/>
          <w:szCs w:val="24"/>
        </w:rPr>
        <w:t>Палмер с соавторами изучал</w:t>
      </w:r>
      <w:r w:rsidR="00C02E55">
        <w:rPr>
          <w:rFonts w:ascii="Times New Roman" w:eastAsia="CharterC" w:hAnsi="Times New Roman" w:cs="Times New Roman"/>
          <w:sz w:val="24"/>
          <w:szCs w:val="24"/>
        </w:rPr>
        <w:t>и</w:t>
      </w:r>
      <w:r w:rsidR="00DF4536" w:rsidRPr="00BA4549">
        <w:rPr>
          <w:rFonts w:ascii="Times New Roman" w:eastAsia="CharterC" w:hAnsi="Times New Roman" w:cs="Times New Roman"/>
          <w:sz w:val="24"/>
          <w:szCs w:val="24"/>
        </w:rPr>
        <w:t xml:space="preserve"> возможность использования понятия </w:t>
      </w:r>
      <w:r w:rsidR="00E426C3">
        <w:rPr>
          <w:rFonts w:ascii="Times New Roman" w:eastAsia="CharterC" w:hAnsi="Times New Roman" w:cs="Times New Roman"/>
          <w:sz w:val="24"/>
          <w:szCs w:val="24"/>
        </w:rPr>
        <w:t>самопрезентации</w:t>
      </w:r>
      <w:r w:rsidR="00DF4536" w:rsidRPr="00BA4549">
        <w:rPr>
          <w:rFonts w:ascii="Times New Roman" w:eastAsia="CharterC" w:hAnsi="Times New Roman" w:cs="Times New Roman"/>
          <w:sz w:val="24"/>
          <w:szCs w:val="24"/>
        </w:rPr>
        <w:t xml:space="preserve"> для описания </w:t>
      </w:r>
      <w:r w:rsidR="00DF4536" w:rsidRPr="00E426C3">
        <w:rPr>
          <w:rFonts w:ascii="Times New Roman" w:eastAsia="CharterC" w:hAnsi="Times New Roman" w:cs="Times New Roman"/>
          <w:i/>
          <w:sz w:val="24"/>
          <w:szCs w:val="24"/>
        </w:rPr>
        <w:t xml:space="preserve">связи между ожидаемой оценкой результатов деятельности и </w:t>
      </w:r>
      <w:r w:rsidR="00E426C3" w:rsidRPr="00E426C3">
        <w:rPr>
          <w:rFonts w:ascii="Times New Roman" w:eastAsia="CharterC" w:hAnsi="Times New Roman" w:cs="Times New Roman"/>
          <w:i/>
          <w:sz w:val="24"/>
          <w:szCs w:val="24"/>
        </w:rPr>
        <w:t xml:space="preserve">теми </w:t>
      </w:r>
      <w:r w:rsidR="00DF4536" w:rsidRPr="00E426C3">
        <w:rPr>
          <w:rFonts w:ascii="Times New Roman" w:eastAsia="CharterC" w:hAnsi="Times New Roman" w:cs="Times New Roman"/>
          <w:i/>
          <w:sz w:val="24"/>
          <w:szCs w:val="24"/>
        </w:rPr>
        <w:t xml:space="preserve">усилиями, </w:t>
      </w:r>
      <w:r w:rsidR="00E426C3" w:rsidRPr="00E426C3">
        <w:rPr>
          <w:rFonts w:ascii="Times New Roman" w:eastAsia="CharterC" w:hAnsi="Times New Roman" w:cs="Times New Roman"/>
          <w:i/>
          <w:sz w:val="24"/>
          <w:szCs w:val="24"/>
        </w:rPr>
        <w:t xml:space="preserve">которые </w:t>
      </w:r>
      <w:r w:rsidR="00DF4536" w:rsidRPr="00E426C3">
        <w:rPr>
          <w:rFonts w:ascii="Times New Roman" w:eastAsia="CharterC" w:hAnsi="Times New Roman" w:cs="Times New Roman"/>
          <w:i/>
          <w:sz w:val="24"/>
          <w:szCs w:val="24"/>
        </w:rPr>
        <w:t>при</w:t>
      </w:r>
      <w:r w:rsidR="00BA4549" w:rsidRPr="00E426C3">
        <w:rPr>
          <w:rFonts w:ascii="Times New Roman" w:eastAsia="CharterC" w:hAnsi="Times New Roman" w:cs="Times New Roman"/>
          <w:i/>
          <w:sz w:val="24"/>
          <w:szCs w:val="24"/>
        </w:rPr>
        <w:t>лага</w:t>
      </w:r>
      <w:r w:rsidR="00E426C3" w:rsidRPr="00E426C3">
        <w:rPr>
          <w:rFonts w:ascii="Times New Roman" w:eastAsia="CharterC" w:hAnsi="Times New Roman" w:cs="Times New Roman"/>
          <w:i/>
          <w:sz w:val="24"/>
          <w:szCs w:val="24"/>
        </w:rPr>
        <w:t xml:space="preserve">ются </w:t>
      </w:r>
      <w:r w:rsidR="00DF4536" w:rsidRPr="00E426C3">
        <w:rPr>
          <w:rFonts w:ascii="Times New Roman" w:eastAsia="CharterC" w:hAnsi="Times New Roman" w:cs="Times New Roman"/>
          <w:i/>
          <w:sz w:val="24"/>
          <w:szCs w:val="24"/>
        </w:rPr>
        <w:t xml:space="preserve">для </w:t>
      </w:r>
      <w:r w:rsidR="00E426C3" w:rsidRPr="00E426C3">
        <w:rPr>
          <w:rFonts w:ascii="Times New Roman" w:eastAsia="CharterC" w:hAnsi="Times New Roman" w:cs="Times New Roman"/>
          <w:i/>
          <w:sz w:val="24"/>
          <w:szCs w:val="24"/>
        </w:rPr>
        <w:t xml:space="preserve">ее </w:t>
      </w:r>
      <w:r w:rsidR="00DF4536" w:rsidRPr="00E426C3">
        <w:rPr>
          <w:rFonts w:ascii="Times New Roman" w:eastAsia="CharterC" w:hAnsi="Times New Roman" w:cs="Times New Roman"/>
          <w:i/>
          <w:sz w:val="24"/>
          <w:szCs w:val="24"/>
        </w:rPr>
        <w:t>выполнения</w:t>
      </w:r>
      <w:r w:rsidR="00DF4536" w:rsidRPr="00BA4549">
        <w:rPr>
          <w:rFonts w:ascii="Times New Roman" w:eastAsia="CharterC" w:hAnsi="Times New Roman" w:cs="Times New Roman"/>
          <w:sz w:val="24"/>
          <w:szCs w:val="24"/>
        </w:rPr>
        <w:t>. Испытуемым</w:t>
      </w:r>
      <w:r w:rsidR="00BA4549">
        <w:rPr>
          <w:rFonts w:ascii="Times New Roman" w:eastAsia="CharterC" w:hAnsi="Times New Roman" w:cs="Times New Roman"/>
          <w:sz w:val="24"/>
          <w:szCs w:val="24"/>
        </w:rPr>
        <w:t xml:space="preserve"> </w:t>
      </w:r>
      <w:r w:rsidR="00DF4536" w:rsidRPr="00BA4549">
        <w:rPr>
          <w:rFonts w:ascii="Times New Roman" w:eastAsia="CharterC" w:hAnsi="Times New Roman" w:cs="Times New Roman"/>
          <w:sz w:val="24"/>
          <w:szCs w:val="24"/>
        </w:rPr>
        <w:t xml:space="preserve">студентам, выполнявшим сложные проблемные задания, сообщали о том, что результатом </w:t>
      </w:r>
      <w:r w:rsidR="00DF4536" w:rsidRPr="00BA4549">
        <w:rPr>
          <w:rFonts w:ascii="Times New Roman" w:eastAsia="CharterC" w:hAnsi="Times New Roman" w:cs="Times New Roman"/>
          <w:sz w:val="24"/>
          <w:szCs w:val="24"/>
        </w:rPr>
        <w:lastRenderedPageBreak/>
        <w:t>прекрасно выполненного задания может стать возможность попасть на работу в престижную фирму. Обнаружено, что усилия, прил</w:t>
      </w:r>
      <w:r w:rsidR="00BA4549">
        <w:rPr>
          <w:rFonts w:ascii="Times New Roman" w:eastAsia="CharterC" w:hAnsi="Times New Roman" w:cs="Times New Roman"/>
          <w:sz w:val="24"/>
          <w:szCs w:val="24"/>
        </w:rPr>
        <w:t xml:space="preserve">оженные </w:t>
      </w:r>
      <w:r w:rsidR="00DF4536" w:rsidRPr="00BA4549">
        <w:rPr>
          <w:rFonts w:ascii="Times New Roman" w:eastAsia="CharterC" w:hAnsi="Times New Roman" w:cs="Times New Roman"/>
          <w:sz w:val="24"/>
          <w:szCs w:val="24"/>
        </w:rPr>
        <w:t>испытуемыми для выполнения задания, напрямую связаны с мотивацией самопрезентации</w:t>
      </w:r>
      <w:r w:rsidR="00DF4536" w:rsidRPr="00BA4549">
        <w:rPr>
          <w:rStyle w:val="ac"/>
          <w:rFonts w:ascii="Times New Roman" w:eastAsia="CharterC" w:hAnsi="Times New Roman"/>
          <w:sz w:val="24"/>
          <w:szCs w:val="24"/>
        </w:rPr>
        <w:footnoteReference w:id="26"/>
      </w:r>
      <w:r w:rsidR="00DF4536" w:rsidRPr="00BA4549">
        <w:rPr>
          <w:rFonts w:ascii="Times New Roman" w:eastAsia="CharterC" w:hAnsi="Times New Roman" w:cs="Times New Roman"/>
          <w:sz w:val="24"/>
          <w:szCs w:val="24"/>
        </w:rPr>
        <w:t>.</w:t>
      </w:r>
    </w:p>
    <w:p w:rsidR="00DF4536" w:rsidRPr="000E2C59" w:rsidRDefault="00AF7FAB" w:rsidP="000E2C59">
      <w:pPr>
        <w:pStyle w:val="a4"/>
        <w:spacing w:after="0" w:line="360" w:lineRule="auto"/>
        <w:ind w:left="0" w:firstLine="709"/>
        <w:jc w:val="both"/>
        <w:rPr>
          <w:rFonts w:ascii="Times New Roman" w:eastAsia="CharterC" w:hAnsi="Times New Roman" w:cs="Times New Roman"/>
          <w:sz w:val="24"/>
          <w:szCs w:val="24"/>
        </w:rPr>
      </w:pPr>
      <w:r w:rsidRPr="00BA4549">
        <w:rPr>
          <w:rFonts w:ascii="Times New Roman" w:eastAsia="CharterC" w:hAnsi="Times New Roman" w:cs="Times New Roman"/>
          <w:sz w:val="24"/>
          <w:szCs w:val="24"/>
        </w:rPr>
        <w:t>Р. </w:t>
      </w:r>
      <w:r w:rsidR="00DF4536" w:rsidRPr="00BA4549">
        <w:rPr>
          <w:rFonts w:ascii="Times New Roman" w:eastAsia="CharterC" w:hAnsi="Times New Roman" w:cs="Times New Roman"/>
          <w:sz w:val="24"/>
          <w:szCs w:val="24"/>
        </w:rPr>
        <w:t>Орлей</w:t>
      </w:r>
      <w:r w:rsidRPr="00BA4549">
        <w:rPr>
          <w:rFonts w:ascii="Times New Roman" w:eastAsia="CharterC" w:hAnsi="Times New Roman" w:cs="Times New Roman"/>
          <w:sz w:val="24"/>
          <w:szCs w:val="24"/>
        </w:rPr>
        <w:t xml:space="preserve"> и М.</w:t>
      </w:r>
      <w:r w:rsidRPr="000E2C59">
        <w:rPr>
          <w:rFonts w:ascii="Times New Roman" w:eastAsia="CharterC" w:hAnsi="Times New Roman" w:cs="Times New Roman"/>
          <w:sz w:val="24"/>
          <w:szCs w:val="24"/>
        </w:rPr>
        <w:t> </w:t>
      </w:r>
      <w:r w:rsidR="00DF4536" w:rsidRPr="000E2C59">
        <w:rPr>
          <w:rFonts w:ascii="Times New Roman" w:eastAsia="CharterC" w:hAnsi="Times New Roman" w:cs="Times New Roman"/>
          <w:sz w:val="24"/>
          <w:szCs w:val="24"/>
        </w:rPr>
        <w:t xml:space="preserve">Эрез предлагают использовать теорию культурной самопрезентации при изучении мотивации труда. Эта теория с позиций информационного подхода рассматривает </w:t>
      </w:r>
      <w:r w:rsidR="00DF4536" w:rsidRPr="00E6491D">
        <w:rPr>
          <w:rFonts w:ascii="Times New Roman" w:eastAsia="CharterC" w:hAnsi="Times New Roman" w:cs="Times New Roman"/>
          <w:i/>
          <w:sz w:val="24"/>
          <w:szCs w:val="24"/>
        </w:rPr>
        <w:t>влияние культуры</w:t>
      </w:r>
      <w:r w:rsidR="00DF4536" w:rsidRPr="000E2C59">
        <w:rPr>
          <w:rFonts w:ascii="Times New Roman" w:eastAsia="CharterC" w:hAnsi="Times New Roman" w:cs="Times New Roman"/>
          <w:sz w:val="24"/>
          <w:szCs w:val="24"/>
        </w:rPr>
        <w:t xml:space="preserve"> на формирование</w:t>
      </w:r>
      <w:r w:rsidRPr="000E2C59">
        <w:rPr>
          <w:rFonts w:ascii="Times New Roman" w:eastAsia="CharterC" w:hAnsi="Times New Roman" w:cs="Times New Roman"/>
          <w:sz w:val="24"/>
          <w:szCs w:val="24"/>
        </w:rPr>
        <w:t xml:space="preserve"> образа</w:t>
      </w:r>
      <w:r w:rsidR="00E6491D">
        <w:rPr>
          <w:rFonts w:ascii="Times New Roman" w:eastAsia="CharterC" w:hAnsi="Times New Roman" w:cs="Times New Roman"/>
          <w:sz w:val="24"/>
          <w:szCs w:val="24"/>
        </w:rPr>
        <w:t xml:space="preserve"> Я, который </w:t>
      </w:r>
      <w:r w:rsidR="00DF4536" w:rsidRPr="000E2C59">
        <w:rPr>
          <w:rFonts w:ascii="Times New Roman" w:eastAsia="CharterC" w:hAnsi="Times New Roman" w:cs="Times New Roman"/>
          <w:sz w:val="24"/>
          <w:szCs w:val="24"/>
        </w:rPr>
        <w:t>рассматривается как схематическая структура, базирующаяся на трех основных мотивах: самоактуализации, самоусиления и самосогласованности. От особенностей культуры зависит, какие исходы считаются удовлетворяющими, а какие</w:t>
      </w:r>
      <w:r w:rsidRPr="000E2C59">
        <w:rPr>
          <w:rFonts w:ascii="Times New Roman" w:eastAsia="CharterC" w:hAnsi="Times New Roman" w:cs="Times New Roman"/>
          <w:sz w:val="24"/>
          <w:szCs w:val="24"/>
        </w:rPr>
        <w:t xml:space="preserve"> — </w:t>
      </w:r>
      <w:r w:rsidR="00DF4536" w:rsidRPr="000E2C59">
        <w:rPr>
          <w:rFonts w:ascii="Times New Roman" w:eastAsia="CharterC" w:hAnsi="Times New Roman" w:cs="Times New Roman"/>
          <w:sz w:val="24"/>
          <w:szCs w:val="24"/>
        </w:rPr>
        <w:t>не удовлетворяющими эти мотивы</w:t>
      </w:r>
      <w:r w:rsidR="00DF4536" w:rsidRPr="000E2C59">
        <w:rPr>
          <w:rStyle w:val="ac"/>
          <w:rFonts w:ascii="Times New Roman" w:eastAsia="CharterC" w:hAnsi="Times New Roman"/>
          <w:sz w:val="24"/>
          <w:szCs w:val="24"/>
        </w:rPr>
        <w:footnoteReference w:id="27"/>
      </w:r>
      <w:r w:rsidR="00DF4536" w:rsidRPr="000E2C59">
        <w:rPr>
          <w:rFonts w:ascii="Times New Roman" w:eastAsia="CharterC" w:hAnsi="Times New Roman" w:cs="Times New Roman"/>
          <w:sz w:val="24"/>
          <w:szCs w:val="24"/>
        </w:rPr>
        <w:t>.</w:t>
      </w:r>
    </w:p>
    <w:p w:rsidR="00E6491D" w:rsidRDefault="00DF4536" w:rsidP="000E2C59">
      <w:pPr>
        <w:pStyle w:val="a4"/>
        <w:spacing w:after="0" w:line="360" w:lineRule="auto"/>
        <w:ind w:left="0" w:firstLine="709"/>
        <w:jc w:val="both"/>
        <w:rPr>
          <w:rFonts w:ascii="Times New Roman" w:eastAsia="CharterC" w:hAnsi="Times New Roman" w:cs="Times New Roman"/>
          <w:sz w:val="24"/>
          <w:szCs w:val="24"/>
        </w:rPr>
      </w:pPr>
      <w:r w:rsidRPr="000E2C59">
        <w:rPr>
          <w:rFonts w:ascii="Times New Roman" w:eastAsia="CharterC" w:hAnsi="Times New Roman" w:cs="Times New Roman"/>
          <w:sz w:val="24"/>
          <w:szCs w:val="24"/>
        </w:rPr>
        <w:t>Выделение стремления к достижению успеха во взаимодействии в качестве одного из основных мотивов самопрезентации</w:t>
      </w:r>
      <w:r w:rsidR="00AF7FAB" w:rsidRPr="000E2C59">
        <w:rPr>
          <w:rFonts w:ascii="Times New Roman" w:eastAsia="CharterC" w:hAnsi="Times New Roman" w:cs="Times New Roman"/>
          <w:sz w:val="24"/>
          <w:szCs w:val="24"/>
        </w:rPr>
        <w:t xml:space="preserve"> позволило А. Н. </w:t>
      </w:r>
      <w:r w:rsidRPr="000E2C59">
        <w:rPr>
          <w:rFonts w:ascii="Times New Roman" w:eastAsia="CharterC" w:hAnsi="Times New Roman" w:cs="Times New Roman"/>
          <w:sz w:val="24"/>
          <w:szCs w:val="24"/>
        </w:rPr>
        <w:t>Лебедеву-Любимову уравнять термины «самореклама» и «самопрезентация»</w:t>
      </w:r>
      <w:r w:rsidRPr="000E2C59">
        <w:rPr>
          <w:rStyle w:val="ac"/>
          <w:rFonts w:ascii="Times New Roman" w:eastAsia="CharterC" w:hAnsi="Times New Roman"/>
          <w:sz w:val="24"/>
          <w:szCs w:val="24"/>
        </w:rPr>
        <w:footnoteReference w:id="28"/>
      </w:r>
      <w:r w:rsidRPr="000E2C59">
        <w:rPr>
          <w:rFonts w:ascii="Times New Roman" w:eastAsia="CharterC" w:hAnsi="Times New Roman" w:cs="Times New Roman"/>
          <w:sz w:val="24"/>
          <w:szCs w:val="24"/>
        </w:rPr>
        <w:t xml:space="preserve">. Самопрезентацию он определяет </w:t>
      </w:r>
      <w:r w:rsidRPr="00E6491D">
        <w:rPr>
          <w:rFonts w:ascii="Times New Roman" w:eastAsia="CharterC" w:hAnsi="Times New Roman" w:cs="Times New Roman"/>
          <w:i/>
          <w:sz w:val="24"/>
          <w:szCs w:val="24"/>
        </w:rPr>
        <w:t>как форму рекламной деятельности</w:t>
      </w:r>
      <w:r w:rsidRPr="000E2C59">
        <w:rPr>
          <w:rFonts w:ascii="Times New Roman" w:eastAsia="CharterC" w:hAnsi="Times New Roman" w:cs="Times New Roman"/>
          <w:sz w:val="24"/>
          <w:szCs w:val="24"/>
        </w:rPr>
        <w:t>, направленную на то, чтобы</w:t>
      </w:r>
      <w:r w:rsidR="00B633B8">
        <w:rPr>
          <w:rFonts w:ascii="Times New Roman" w:eastAsia="CharterC" w:hAnsi="Times New Roman" w:cs="Times New Roman"/>
          <w:sz w:val="24"/>
          <w:szCs w:val="24"/>
        </w:rPr>
        <w:t xml:space="preserve"> </w:t>
      </w:r>
      <w:r w:rsidRPr="00BA4549">
        <w:rPr>
          <w:rFonts w:ascii="Times New Roman" w:eastAsia="CharterC" w:hAnsi="Times New Roman" w:cs="Times New Roman"/>
          <w:sz w:val="24"/>
          <w:szCs w:val="24"/>
        </w:rPr>
        <w:t>выделиться,</w:t>
      </w:r>
      <w:r w:rsidR="00AF7FAB" w:rsidRPr="00BA4549">
        <w:rPr>
          <w:rFonts w:ascii="Times New Roman" w:eastAsia="CharterC" w:hAnsi="Times New Roman" w:cs="Times New Roman"/>
          <w:sz w:val="24"/>
          <w:szCs w:val="24"/>
        </w:rPr>
        <w:t xml:space="preserve"> </w:t>
      </w:r>
      <w:r w:rsidRPr="00BA4549">
        <w:rPr>
          <w:rFonts w:ascii="Times New Roman" w:eastAsia="CharterC" w:hAnsi="Times New Roman" w:cs="Times New Roman"/>
          <w:sz w:val="24"/>
          <w:szCs w:val="24"/>
        </w:rPr>
        <w:t>достичь одинако</w:t>
      </w:r>
      <w:r w:rsidR="00B633B8">
        <w:rPr>
          <w:rFonts w:ascii="Times New Roman" w:eastAsia="CharterC" w:hAnsi="Times New Roman" w:cs="Times New Roman"/>
          <w:sz w:val="24"/>
          <w:szCs w:val="24"/>
        </w:rPr>
        <w:t>вого статуса с успешными людьми и</w:t>
      </w:r>
      <w:r w:rsidR="00AF7FAB" w:rsidRPr="00BA4549">
        <w:rPr>
          <w:rFonts w:ascii="Times New Roman" w:eastAsia="CharterC" w:hAnsi="Times New Roman" w:cs="Times New Roman"/>
          <w:sz w:val="24"/>
          <w:szCs w:val="24"/>
        </w:rPr>
        <w:t xml:space="preserve"> </w:t>
      </w:r>
      <w:r w:rsidRPr="00BA4549">
        <w:rPr>
          <w:rFonts w:ascii="Times New Roman" w:eastAsia="CharterC" w:hAnsi="Times New Roman" w:cs="Times New Roman"/>
          <w:sz w:val="24"/>
          <w:szCs w:val="24"/>
        </w:rPr>
        <w:t>понравиться окружающим. Эта точка зрения согласуется с</w:t>
      </w:r>
      <w:r w:rsidR="00AF7FAB" w:rsidRPr="00BA4549">
        <w:rPr>
          <w:rFonts w:ascii="Times New Roman" w:eastAsia="CharterC" w:hAnsi="Times New Roman" w:cs="Times New Roman"/>
          <w:sz w:val="24"/>
          <w:szCs w:val="24"/>
        </w:rPr>
        <w:t xml:space="preserve"> исследованиями Ж. </w:t>
      </w:r>
      <w:r w:rsidRPr="00BA4549">
        <w:rPr>
          <w:rFonts w:ascii="Times New Roman" w:eastAsia="CharterC" w:hAnsi="Times New Roman" w:cs="Times New Roman"/>
          <w:sz w:val="24"/>
          <w:szCs w:val="24"/>
        </w:rPr>
        <w:t>Карей</w:t>
      </w:r>
      <w:r w:rsidR="00AF7FAB" w:rsidRPr="00BA4549">
        <w:rPr>
          <w:rFonts w:ascii="Times New Roman" w:eastAsia="CharterC" w:hAnsi="Times New Roman" w:cs="Times New Roman"/>
          <w:sz w:val="24"/>
          <w:szCs w:val="24"/>
        </w:rPr>
        <w:t xml:space="preserve"> и Д. </w:t>
      </w:r>
      <w:r w:rsidRPr="00BA4549">
        <w:rPr>
          <w:rFonts w:ascii="Times New Roman" w:eastAsia="CharterC" w:hAnsi="Times New Roman" w:cs="Times New Roman"/>
          <w:sz w:val="24"/>
          <w:szCs w:val="24"/>
        </w:rPr>
        <w:t xml:space="preserve">Полус, которые провели факторный анализ стилей </w:t>
      </w:r>
      <w:r w:rsidRPr="00B633B8">
        <w:rPr>
          <w:rFonts w:ascii="Times New Roman" w:eastAsia="CharterC" w:hAnsi="Times New Roman" w:cs="Times New Roman"/>
          <w:sz w:val="24"/>
          <w:szCs w:val="24"/>
        </w:rPr>
        <w:t>самопрезентации студентов и описали по</w:t>
      </w:r>
      <w:r w:rsidR="00B633B8" w:rsidRPr="00B633B8">
        <w:rPr>
          <w:rFonts w:ascii="Times New Roman" w:eastAsia="CharterC" w:hAnsi="Times New Roman" w:cs="Times New Roman"/>
          <w:sz w:val="24"/>
          <w:szCs w:val="24"/>
        </w:rPr>
        <w:t>лученные результаты как модель п</w:t>
      </w:r>
      <w:r w:rsidRPr="00B633B8">
        <w:rPr>
          <w:rFonts w:ascii="Times New Roman" w:eastAsia="CharterC" w:hAnsi="Times New Roman" w:cs="Times New Roman"/>
          <w:sz w:val="24"/>
          <w:szCs w:val="24"/>
        </w:rPr>
        <w:t>осредничества</w:t>
      </w:r>
      <w:r w:rsidR="00B633B8" w:rsidRPr="00B633B8">
        <w:rPr>
          <w:rFonts w:ascii="Times New Roman" w:eastAsia="CharterC" w:hAnsi="Times New Roman" w:cs="Times New Roman"/>
          <w:sz w:val="24"/>
          <w:szCs w:val="24"/>
        </w:rPr>
        <w:t>-п</w:t>
      </w:r>
      <w:r w:rsidRPr="00B633B8">
        <w:rPr>
          <w:rFonts w:ascii="Times New Roman" w:eastAsia="CharterC" w:hAnsi="Times New Roman" w:cs="Times New Roman"/>
          <w:sz w:val="24"/>
          <w:szCs w:val="24"/>
        </w:rPr>
        <w:t>ричастности (</w:t>
      </w:r>
      <w:r w:rsidR="00E6491D">
        <w:rPr>
          <w:rFonts w:ascii="Times New Roman" w:eastAsia="CharterC" w:hAnsi="Times New Roman" w:cs="Times New Roman"/>
          <w:sz w:val="24"/>
          <w:szCs w:val="24"/>
        </w:rPr>
        <w:t xml:space="preserve">англ. </w:t>
      </w:r>
      <w:r w:rsidR="00E6491D" w:rsidRPr="00B633B8">
        <w:rPr>
          <w:rFonts w:ascii="Times New Roman" w:eastAsia="CharterC" w:hAnsi="Times New Roman" w:cs="Times New Roman"/>
          <w:sz w:val="24"/>
          <w:szCs w:val="24"/>
        </w:rPr>
        <w:t>agency-</w:t>
      </w:r>
      <w:r w:rsidR="00E6491D" w:rsidRPr="00B633B8">
        <w:rPr>
          <w:rFonts w:ascii="Times New Roman" w:eastAsia="CharterC" w:hAnsi="Times New Roman" w:cs="Times New Roman"/>
          <w:sz w:val="24"/>
          <w:szCs w:val="24"/>
          <w:lang w:val="en-US"/>
        </w:rPr>
        <w:t>c</w:t>
      </w:r>
      <w:r w:rsidR="00E6491D" w:rsidRPr="00B633B8">
        <w:rPr>
          <w:rFonts w:ascii="Times New Roman" w:eastAsia="CharterC" w:hAnsi="Times New Roman" w:cs="Times New Roman"/>
          <w:sz w:val="24"/>
          <w:szCs w:val="24"/>
        </w:rPr>
        <w:t>ommunion</w:t>
      </w:r>
      <w:r w:rsidRPr="00B633B8">
        <w:rPr>
          <w:rFonts w:ascii="Times New Roman" w:eastAsia="CharterC" w:hAnsi="Times New Roman" w:cs="Times New Roman"/>
          <w:sz w:val="24"/>
          <w:szCs w:val="24"/>
        </w:rPr>
        <w:t>)</w:t>
      </w:r>
      <w:r w:rsidRPr="00B633B8">
        <w:rPr>
          <w:rStyle w:val="ac"/>
          <w:rFonts w:ascii="Times New Roman" w:eastAsia="CharterC" w:hAnsi="Times New Roman"/>
          <w:sz w:val="24"/>
          <w:szCs w:val="24"/>
        </w:rPr>
        <w:footnoteReference w:id="29"/>
      </w:r>
      <w:r w:rsidRPr="00B633B8">
        <w:rPr>
          <w:rFonts w:ascii="Times New Roman" w:eastAsia="CharterC" w:hAnsi="Times New Roman" w:cs="Times New Roman"/>
          <w:sz w:val="24"/>
          <w:szCs w:val="24"/>
        </w:rPr>
        <w:t>. Ученые заявляют об обусловленности самопрезентации</w:t>
      </w:r>
      <w:r w:rsidRPr="00BA4549">
        <w:rPr>
          <w:rFonts w:ascii="Times New Roman" w:eastAsia="CharterC" w:hAnsi="Times New Roman" w:cs="Times New Roman"/>
          <w:sz w:val="24"/>
          <w:szCs w:val="24"/>
        </w:rPr>
        <w:t xml:space="preserve"> двумя факторами: </w:t>
      </w:r>
    </w:p>
    <w:p w:rsidR="00E6491D" w:rsidRDefault="00456847" w:rsidP="000E2C59">
      <w:pPr>
        <w:pStyle w:val="a4"/>
        <w:spacing w:after="0" w:line="360" w:lineRule="auto"/>
        <w:ind w:left="0" w:firstLine="709"/>
        <w:jc w:val="both"/>
        <w:rPr>
          <w:rFonts w:ascii="Times New Roman" w:eastAsia="CharterC" w:hAnsi="Times New Roman" w:cs="Times New Roman"/>
          <w:sz w:val="24"/>
          <w:szCs w:val="24"/>
        </w:rPr>
      </w:pPr>
      <w:r>
        <w:rPr>
          <w:rFonts w:ascii="Times New Roman" w:eastAsia="CharterC" w:hAnsi="Times New Roman" w:cs="Times New Roman"/>
          <w:sz w:val="24"/>
          <w:szCs w:val="24"/>
        </w:rPr>
        <w:t>а) </w:t>
      </w:r>
      <w:r w:rsidR="00DF4536" w:rsidRPr="00BA4549">
        <w:rPr>
          <w:rFonts w:ascii="Times New Roman" w:eastAsia="CharterC" w:hAnsi="Times New Roman" w:cs="Times New Roman"/>
          <w:sz w:val="24"/>
          <w:szCs w:val="24"/>
        </w:rPr>
        <w:t xml:space="preserve">стремлением к присоединению к группе и </w:t>
      </w:r>
    </w:p>
    <w:p w:rsidR="00DF4536" w:rsidRPr="00BA4549" w:rsidRDefault="00456847" w:rsidP="000E2C59">
      <w:pPr>
        <w:pStyle w:val="a4"/>
        <w:spacing w:after="0" w:line="360" w:lineRule="auto"/>
        <w:ind w:left="0" w:firstLine="709"/>
        <w:jc w:val="both"/>
        <w:rPr>
          <w:rFonts w:ascii="Times New Roman" w:eastAsia="CharterC" w:hAnsi="Times New Roman" w:cs="Times New Roman"/>
          <w:sz w:val="24"/>
          <w:szCs w:val="24"/>
        </w:rPr>
      </w:pPr>
      <w:r>
        <w:rPr>
          <w:rFonts w:ascii="Times New Roman" w:eastAsia="CharterC" w:hAnsi="Times New Roman" w:cs="Times New Roman"/>
          <w:sz w:val="24"/>
          <w:szCs w:val="24"/>
        </w:rPr>
        <w:t>б) </w:t>
      </w:r>
      <w:r w:rsidR="00DF4536" w:rsidRPr="00BA4549">
        <w:rPr>
          <w:rFonts w:ascii="Times New Roman" w:eastAsia="CharterC" w:hAnsi="Times New Roman" w:cs="Times New Roman"/>
          <w:sz w:val="24"/>
          <w:szCs w:val="24"/>
        </w:rPr>
        <w:t>желанием подчеркнуть индивидуальность.</w:t>
      </w:r>
    </w:p>
    <w:p w:rsidR="00E6491D" w:rsidRDefault="00DF4536" w:rsidP="000E2C59">
      <w:pPr>
        <w:pStyle w:val="a4"/>
        <w:spacing w:after="0" w:line="360" w:lineRule="auto"/>
        <w:ind w:left="0" w:firstLine="709"/>
        <w:jc w:val="both"/>
        <w:rPr>
          <w:rFonts w:ascii="Times New Roman" w:eastAsia="CharterC" w:hAnsi="Times New Roman" w:cs="Times New Roman"/>
          <w:sz w:val="24"/>
          <w:szCs w:val="24"/>
        </w:rPr>
      </w:pPr>
      <w:r w:rsidRPr="00BA4549">
        <w:rPr>
          <w:rFonts w:ascii="Times New Roman" w:eastAsia="CharterC" w:hAnsi="Times New Roman" w:cs="Times New Roman"/>
          <w:sz w:val="24"/>
          <w:szCs w:val="24"/>
        </w:rPr>
        <w:t xml:space="preserve">Действительно, в ходе общения люди преследуют не только утилитарные цели, но и стремятся к подчеркиванию индивидуальности и к самораскрытию. </w:t>
      </w:r>
    </w:p>
    <w:p w:rsidR="00DF4536" w:rsidRPr="000E2C59" w:rsidRDefault="00AF7FAB" w:rsidP="000E2C59">
      <w:pPr>
        <w:pStyle w:val="a4"/>
        <w:spacing w:after="0" w:line="360" w:lineRule="auto"/>
        <w:ind w:left="0" w:firstLine="709"/>
        <w:jc w:val="both"/>
        <w:rPr>
          <w:rFonts w:ascii="Times New Roman" w:eastAsia="CharterC" w:hAnsi="Times New Roman" w:cs="Times New Roman"/>
          <w:sz w:val="24"/>
          <w:szCs w:val="24"/>
        </w:rPr>
      </w:pPr>
      <w:r w:rsidRPr="00BA4549">
        <w:rPr>
          <w:rFonts w:ascii="Times New Roman" w:eastAsia="CharterC" w:hAnsi="Times New Roman" w:cs="Times New Roman"/>
          <w:sz w:val="24"/>
          <w:szCs w:val="24"/>
        </w:rPr>
        <w:t>А. Г. </w:t>
      </w:r>
      <w:r w:rsidR="00DF4536" w:rsidRPr="00BA4549">
        <w:rPr>
          <w:rFonts w:ascii="Times New Roman" w:eastAsia="CharterC" w:hAnsi="Times New Roman" w:cs="Times New Roman"/>
          <w:sz w:val="24"/>
          <w:szCs w:val="24"/>
        </w:rPr>
        <w:t>Бовина</w:t>
      </w:r>
      <w:r w:rsidRPr="00BA4549">
        <w:rPr>
          <w:rFonts w:ascii="Times New Roman" w:eastAsia="CharterC" w:hAnsi="Times New Roman" w:cs="Times New Roman"/>
          <w:sz w:val="24"/>
          <w:szCs w:val="24"/>
        </w:rPr>
        <w:t xml:space="preserve"> и Е. П. </w:t>
      </w:r>
      <w:r w:rsidR="00DF4536" w:rsidRPr="00BA4549">
        <w:rPr>
          <w:rFonts w:ascii="Times New Roman" w:eastAsia="CharterC" w:hAnsi="Times New Roman" w:cs="Times New Roman"/>
          <w:sz w:val="24"/>
          <w:szCs w:val="24"/>
        </w:rPr>
        <w:t>Панченко под</w:t>
      </w:r>
      <w:r w:rsidRPr="00BA4549">
        <w:rPr>
          <w:rFonts w:ascii="Times New Roman" w:eastAsia="CharterC" w:hAnsi="Times New Roman" w:cs="Times New Roman"/>
          <w:sz w:val="24"/>
          <w:szCs w:val="24"/>
        </w:rPr>
        <w:t xml:space="preserve"> руководством И. П. </w:t>
      </w:r>
      <w:r w:rsidR="00DF4536" w:rsidRPr="00BA4549">
        <w:rPr>
          <w:rFonts w:ascii="Times New Roman" w:eastAsia="CharterC" w:hAnsi="Times New Roman" w:cs="Times New Roman"/>
          <w:sz w:val="24"/>
          <w:szCs w:val="24"/>
        </w:rPr>
        <w:t>Шкуратовой провели исследо</w:t>
      </w:r>
      <w:r w:rsidR="00DF4536" w:rsidRPr="000E2C59">
        <w:rPr>
          <w:rFonts w:ascii="Times New Roman" w:eastAsia="CharterC" w:hAnsi="Times New Roman" w:cs="Times New Roman"/>
          <w:sz w:val="24"/>
          <w:szCs w:val="24"/>
        </w:rPr>
        <w:t>вания по изучению мотивации самораскрытия</w:t>
      </w:r>
      <w:r w:rsidR="00DF4536" w:rsidRPr="000E2C59">
        <w:rPr>
          <w:rStyle w:val="ac"/>
          <w:rFonts w:ascii="Times New Roman" w:eastAsia="CharterC" w:hAnsi="Times New Roman"/>
          <w:sz w:val="24"/>
          <w:szCs w:val="24"/>
        </w:rPr>
        <w:footnoteReference w:id="30"/>
      </w:r>
      <w:r w:rsidR="00DF4536" w:rsidRPr="000E2C59">
        <w:rPr>
          <w:rFonts w:ascii="Times New Roman" w:eastAsia="CharterC" w:hAnsi="Times New Roman" w:cs="Times New Roman"/>
          <w:sz w:val="24"/>
          <w:szCs w:val="24"/>
        </w:rPr>
        <w:t xml:space="preserve">. В манере самораскрытия каждого человека есть </w:t>
      </w:r>
      <w:r w:rsidR="00DF4536" w:rsidRPr="00E6491D">
        <w:rPr>
          <w:rFonts w:ascii="Times New Roman" w:eastAsia="CharterC" w:hAnsi="Times New Roman" w:cs="Times New Roman"/>
          <w:i/>
          <w:sz w:val="24"/>
          <w:szCs w:val="24"/>
        </w:rPr>
        <w:t>устойчивые характеристики</w:t>
      </w:r>
      <w:r w:rsidR="00DF4536" w:rsidRPr="000E2C59">
        <w:rPr>
          <w:rFonts w:ascii="Times New Roman" w:eastAsia="CharterC" w:hAnsi="Times New Roman" w:cs="Times New Roman"/>
          <w:sz w:val="24"/>
          <w:szCs w:val="24"/>
        </w:rPr>
        <w:t xml:space="preserve">, проистекающие из его ценностных ориентаций и личностных свойств, а также характеристики, меняющиеся в зависимости от ситуации и партнера. Более того, можно предположить, что чем более развитой является личность, тем более вариативной будет картина ее самораскрытия с разными людьми при </w:t>
      </w:r>
      <w:r w:rsidR="00DF4536" w:rsidRPr="000E2C59">
        <w:rPr>
          <w:rFonts w:ascii="Times New Roman" w:eastAsia="CharterC" w:hAnsi="Times New Roman" w:cs="Times New Roman"/>
          <w:sz w:val="24"/>
          <w:szCs w:val="24"/>
        </w:rPr>
        <w:lastRenderedPageBreak/>
        <w:t>наличии достаточной целостности поведения (свобода внутри границ). Авторы выяснили, что существует связь между мотивацией общения и величиной самораскрытия в ходе него.</w:t>
      </w:r>
      <w:r w:rsidR="00DF4536" w:rsidRPr="000E2C59">
        <w:rPr>
          <w:rFonts w:ascii="Times New Roman" w:eastAsia="CharterC" w:hAnsi="Times New Roman" w:cs="Times New Roman"/>
          <w:sz w:val="24"/>
          <w:szCs w:val="24"/>
          <w:highlight w:val="magenta"/>
        </w:rPr>
        <w:t xml:space="preserve"> </w:t>
      </w:r>
    </w:p>
    <w:p w:rsidR="00DF4536" w:rsidRPr="00456847" w:rsidRDefault="00DF4536" w:rsidP="000E2C59">
      <w:pPr>
        <w:pStyle w:val="a4"/>
        <w:spacing w:after="0" w:line="360" w:lineRule="auto"/>
        <w:ind w:left="0" w:firstLine="709"/>
        <w:jc w:val="both"/>
        <w:rPr>
          <w:rFonts w:ascii="Times New Roman" w:eastAsia="CharterC" w:hAnsi="Times New Roman" w:cs="Times New Roman"/>
          <w:sz w:val="24"/>
          <w:szCs w:val="24"/>
        </w:rPr>
      </w:pPr>
      <w:r w:rsidRPr="008B129C">
        <w:rPr>
          <w:rFonts w:ascii="Times New Roman" w:eastAsia="CharterC" w:hAnsi="Times New Roman" w:cs="Times New Roman"/>
          <w:sz w:val="24"/>
          <w:szCs w:val="24"/>
          <w:highlight w:val="cyan"/>
        </w:rPr>
        <w:t xml:space="preserve">Работы, посвященные </w:t>
      </w:r>
      <w:r w:rsidRPr="008B129C">
        <w:rPr>
          <w:rFonts w:ascii="Times New Roman" w:eastAsia="CharterC" w:hAnsi="Times New Roman" w:cs="Times New Roman"/>
          <w:bCs/>
          <w:sz w:val="24"/>
          <w:szCs w:val="24"/>
          <w:highlight w:val="cyan"/>
        </w:rPr>
        <w:t>ситуационным факторам самопрезентации,</w:t>
      </w:r>
      <w:r w:rsidRPr="008B129C">
        <w:rPr>
          <w:rFonts w:ascii="Times New Roman" w:eastAsia="CharterC" w:hAnsi="Times New Roman" w:cs="Times New Roman"/>
          <w:i/>
          <w:iCs/>
          <w:sz w:val="24"/>
          <w:szCs w:val="24"/>
          <w:highlight w:val="cyan"/>
        </w:rPr>
        <w:t xml:space="preserve"> </w:t>
      </w:r>
      <w:r w:rsidRPr="008B129C">
        <w:rPr>
          <w:rFonts w:ascii="Times New Roman" w:eastAsia="CharterC" w:hAnsi="Times New Roman" w:cs="Times New Roman"/>
          <w:sz w:val="24"/>
          <w:szCs w:val="24"/>
          <w:highlight w:val="cyan"/>
        </w:rPr>
        <w:t>в основном экспериментальные. В них особое значение придается параметрам ситуаций</w:t>
      </w:r>
      <w:r w:rsidR="00456847" w:rsidRPr="008B129C">
        <w:rPr>
          <w:rFonts w:ascii="Times New Roman" w:eastAsia="CharterC" w:hAnsi="Times New Roman" w:cs="Times New Roman"/>
          <w:sz w:val="24"/>
          <w:szCs w:val="24"/>
          <w:highlight w:val="cyan"/>
        </w:rPr>
        <w:t>:</w:t>
      </w:r>
      <w:r w:rsidR="00AF7FAB" w:rsidRPr="008B129C">
        <w:rPr>
          <w:rFonts w:ascii="Times New Roman" w:eastAsia="CharterC" w:hAnsi="Times New Roman" w:cs="Times New Roman"/>
          <w:sz w:val="24"/>
          <w:szCs w:val="24"/>
          <w:highlight w:val="cyan"/>
        </w:rPr>
        <w:t xml:space="preserve"> </w:t>
      </w:r>
      <w:r w:rsidRPr="008B129C">
        <w:rPr>
          <w:rFonts w:ascii="Times New Roman" w:eastAsia="CharterC" w:hAnsi="Times New Roman" w:cs="Times New Roman"/>
          <w:sz w:val="24"/>
          <w:szCs w:val="24"/>
          <w:highlight w:val="cyan"/>
        </w:rPr>
        <w:t>степени знакомства с окружением, зависимости от окружения, длительности общения, значению этой ситуации для индивида с точ</w:t>
      </w:r>
      <w:r w:rsidR="00456847" w:rsidRPr="008B129C">
        <w:rPr>
          <w:rFonts w:ascii="Times New Roman" w:eastAsia="CharterC" w:hAnsi="Times New Roman" w:cs="Times New Roman"/>
          <w:sz w:val="24"/>
          <w:szCs w:val="24"/>
          <w:highlight w:val="cyan"/>
        </w:rPr>
        <w:t>ки зрения его «жизненного пути»</w:t>
      </w:r>
      <w:r w:rsidRPr="008B129C">
        <w:rPr>
          <w:rFonts w:ascii="Times New Roman" w:eastAsia="CharterC" w:hAnsi="Times New Roman" w:cs="Times New Roman"/>
          <w:sz w:val="24"/>
          <w:szCs w:val="24"/>
          <w:highlight w:val="cyan"/>
        </w:rPr>
        <w:t xml:space="preserve"> и пр. Чаще всего в подобных работах исследуются искусственно изолированные локальные закономерности, которые, в свою очередь, нуждаются в систематизации.</w:t>
      </w:r>
      <w:r w:rsidRPr="00456847">
        <w:rPr>
          <w:rFonts w:ascii="Times New Roman" w:eastAsia="CharterC" w:hAnsi="Times New Roman" w:cs="Times New Roman"/>
          <w:sz w:val="24"/>
          <w:szCs w:val="24"/>
        </w:rPr>
        <w:t xml:space="preserve"> </w:t>
      </w:r>
    </w:p>
    <w:p w:rsidR="00DF4536" w:rsidRPr="000E2C59" w:rsidRDefault="00DF4536" w:rsidP="000E2C59">
      <w:pPr>
        <w:pStyle w:val="a4"/>
        <w:spacing w:after="0" w:line="360" w:lineRule="auto"/>
        <w:ind w:left="0" w:firstLine="709"/>
        <w:jc w:val="both"/>
        <w:rPr>
          <w:rFonts w:ascii="Times New Roman" w:eastAsia="CharterC" w:hAnsi="Times New Roman" w:cs="Times New Roman"/>
          <w:sz w:val="24"/>
          <w:szCs w:val="24"/>
        </w:rPr>
      </w:pPr>
      <w:r w:rsidRPr="00456847">
        <w:rPr>
          <w:rFonts w:ascii="Times New Roman" w:eastAsia="CharterC" w:hAnsi="Times New Roman" w:cs="Times New Roman"/>
          <w:sz w:val="24"/>
          <w:szCs w:val="24"/>
        </w:rPr>
        <w:t xml:space="preserve">Одним из важнейших и определяющих факторов самопрезентации является </w:t>
      </w:r>
      <w:r w:rsidRPr="003A15D5">
        <w:rPr>
          <w:rFonts w:ascii="Times New Roman" w:eastAsia="CharterC" w:hAnsi="Times New Roman" w:cs="Times New Roman"/>
          <w:i/>
          <w:sz w:val="24"/>
          <w:szCs w:val="24"/>
          <w:highlight w:val="cyan"/>
        </w:rPr>
        <w:t>социальный контекст</w:t>
      </w:r>
      <w:r w:rsidR="00456847" w:rsidRPr="003A15D5">
        <w:rPr>
          <w:rFonts w:ascii="Times New Roman" w:eastAsia="CharterC" w:hAnsi="Times New Roman" w:cs="Times New Roman"/>
          <w:sz w:val="24"/>
          <w:szCs w:val="24"/>
          <w:highlight w:val="cyan"/>
        </w:rPr>
        <w:t>, так как</w:t>
      </w:r>
      <w:r w:rsidRPr="003A15D5">
        <w:rPr>
          <w:rFonts w:ascii="Times New Roman" w:eastAsia="CharterC" w:hAnsi="Times New Roman" w:cs="Times New Roman"/>
          <w:sz w:val="24"/>
          <w:szCs w:val="24"/>
          <w:highlight w:val="cyan"/>
        </w:rPr>
        <w:t xml:space="preserve"> социальные нормы и ценности задают допустимые границы проявлений самопрезентации (демонстративного поведения</w:t>
      </w:r>
      <w:r w:rsidRPr="00456847">
        <w:rPr>
          <w:rFonts w:ascii="Times New Roman" w:eastAsia="CharterC" w:hAnsi="Times New Roman" w:cs="Times New Roman"/>
          <w:sz w:val="24"/>
          <w:szCs w:val="24"/>
        </w:rPr>
        <w:t>)</w:t>
      </w:r>
      <w:r w:rsidRPr="00456847">
        <w:rPr>
          <w:rStyle w:val="ac"/>
          <w:rFonts w:ascii="Times New Roman" w:eastAsia="CharterC" w:hAnsi="Times New Roman"/>
          <w:sz w:val="24"/>
          <w:szCs w:val="24"/>
        </w:rPr>
        <w:footnoteReference w:id="31"/>
      </w:r>
      <w:r w:rsidRPr="00456847">
        <w:rPr>
          <w:rFonts w:ascii="Times New Roman" w:eastAsia="CharterC" w:hAnsi="Times New Roman" w:cs="Times New Roman"/>
          <w:sz w:val="24"/>
          <w:szCs w:val="24"/>
        </w:rPr>
        <w:t>. В данном подходе особенно просматривается параллель с</w:t>
      </w:r>
      <w:r w:rsidR="00AF7FAB" w:rsidRPr="00456847">
        <w:rPr>
          <w:rFonts w:ascii="Times New Roman" w:eastAsia="CharterC" w:hAnsi="Times New Roman" w:cs="Times New Roman"/>
          <w:sz w:val="24"/>
          <w:szCs w:val="24"/>
        </w:rPr>
        <w:t xml:space="preserve"> работами И. </w:t>
      </w:r>
      <w:r w:rsidRPr="00456847">
        <w:rPr>
          <w:rFonts w:ascii="Times New Roman" w:eastAsia="CharterC" w:hAnsi="Times New Roman" w:cs="Times New Roman"/>
          <w:sz w:val="24"/>
          <w:szCs w:val="24"/>
        </w:rPr>
        <w:t>Гоффмана в рамках</w:t>
      </w:r>
      <w:r w:rsidRPr="000E2C59">
        <w:rPr>
          <w:rFonts w:ascii="Times New Roman" w:eastAsia="CharterC" w:hAnsi="Times New Roman" w:cs="Times New Roman"/>
          <w:sz w:val="24"/>
          <w:szCs w:val="24"/>
        </w:rPr>
        <w:t xml:space="preserve"> его теории социальной драматургии.</w:t>
      </w:r>
    </w:p>
    <w:p w:rsidR="00DF4536" w:rsidRPr="000E2C59" w:rsidRDefault="00374FF7" w:rsidP="000E2C59">
      <w:pPr>
        <w:pStyle w:val="a4"/>
        <w:spacing w:after="0" w:line="360" w:lineRule="auto"/>
        <w:ind w:left="0" w:firstLine="709"/>
        <w:jc w:val="both"/>
        <w:rPr>
          <w:rFonts w:ascii="Times New Roman" w:eastAsia="CharterC" w:hAnsi="Times New Roman" w:cs="Times New Roman"/>
          <w:sz w:val="24"/>
          <w:szCs w:val="24"/>
        </w:rPr>
      </w:pPr>
      <w:r>
        <w:rPr>
          <w:rFonts w:ascii="Times New Roman" w:eastAsia="CharterC" w:hAnsi="Times New Roman" w:cs="Times New Roman"/>
          <w:sz w:val="24"/>
          <w:szCs w:val="24"/>
        </w:rPr>
        <w:t>Ряд зарубежных исследований посвящено изучению</w:t>
      </w:r>
      <w:r w:rsidR="00DF4536" w:rsidRPr="000E2C59">
        <w:rPr>
          <w:rFonts w:ascii="Times New Roman" w:eastAsia="CharterC" w:hAnsi="Times New Roman" w:cs="Times New Roman"/>
          <w:sz w:val="24"/>
          <w:szCs w:val="24"/>
        </w:rPr>
        <w:t xml:space="preserve"> </w:t>
      </w:r>
      <w:r w:rsidR="00DF4536" w:rsidRPr="009D0E0D">
        <w:rPr>
          <w:rFonts w:ascii="Times New Roman" w:eastAsia="CharterC" w:hAnsi="Times New Roman" w:cs="Times New Roman"/>
          <w:i/>
          <w:sz w:val="24"/>
          <w:szCs w:val="24"/>
        </w:rPr>
        <w:t>смущени</w:t>
      </w:r>
      <w:r>
        <w:rPr>
          <w:rFonts w:ascii="Times New Roman" w:eastAsia="CharterC" w:hAnsi="Times New Roman" w:cs="Times New Roman"/>
          <w:i/>
          <w:sz w:val="24"/>
          <w:szCs w:val="24"/>
        </w:rPr>
        <w:t>я</w:t>
      </w:r>
      <w:r>
        <w:rPr>
          <w:rFonts w:ascii="Times New Roman" w:eastAsia="CharterC" w:hAnsi="Times New Roman" w:cs="Times New Roman"/>
          <w:sz w:val="24"/>
          <w:szCs w:val="24"/>
        </w:rPr>
        <w:t>, возникающего</w:t>
      </w:r>
      <w:r w:rsidR="00DF4536" w:rsidRPr="000E2C59">
        <w:rPr>
          <w:rFonts w:ascii="Times New Roman" w:eastAsia="CharterC" w:hAnsi="Times New Roman" w:cs="Times New Roman"/>
          <w:sz w:val="24"/>
          <w:szCs w:val="24"/>
        </w:rPr>
        <w:t xml:space="preserve"> в результате публичного поражения: испытуемые не справлялись с решением задач и испытывали смущение и потерю самоуважения, даже зная о том, что задачи были трудными. Эксперименты </w:t>
      </w:r>
      <w:r w:rsidR="00707B2C" w:rsidRPr="00707B2C">
        <w:rPr>
          <w:rFonts w:ascii="Times New Roman" w:eastAsia="CharterC" w:hAnsi="Times New Roman" w:cs="Times New Roman"/>
          <w:sz w:val="24"/>
          <w:szCs w:val="24"/>
          <w:highlight w:val="yellow"/>
        </w:rPr>
        <w:t>С. </w:t>
      </w:r>
      <w:r w:rsidR="00DF4536" w:rsidRPr="00707B2C">
        <w:rPr>
          <w:rFonts w:ascii="Times New Roman" w:eastAsia="CharterC" w:hAnsi="Times New Roman" w:cs="Times New Roman"/>
          <w:sz w:val="24"/>
          <w:szCs w:val="24"/>
          <w:highlight w:val="yellow"/>
        </w:rPr>
        <w:t>Милгр</w:t>
      </w:r>
      <w:r w:rsidR="00707B2C" w:rsidRPr="00707B2C">
        <w:rPr>
          <w:rFonts w:ascii="Times New Roman" w:eastAsia="CharterC" w:hAnsi="Times New Roman" w:cs="Times New Roman"/>
          <w:sz w:val="24"/>
          <w:szCs w:val="24"/>
          <w:highlight w:val="yellow"/>
        </w:rPr>
        <w:t>э</w:t>
      </w:r>
      <w:r w:rsidR="00DF4536" w:rsidRPr="00707B2C">
        <w:rPr>
          <w:rFonts w:ascii="Times New Roman" w:eastAsia="CharterC" w:hAnsi="Times New Roman" w:cs="Times New Roman"/>
          <w:sz w:val="24"/>
          <w:szCs w:val="24"/>
          <w:highlight w:val="yellow"/>
        </w:rPr>
        <w:t>ма</w:t>
      </w:r>
      <w:r w:rsidR="00DF4536" w:rsidRPr="000E2C59">
        <w:rPr>
          <w:rFonts w:ascii="Times New Roman" w:eastAsia="CharterC" w:hAnsi="Times New Roman" w:cs="Times New Roman"/>
          <w:sz w:val="24"/>
          <w:szCs w:val="24"/>
        </w:rPr>
        <w:t xml:space="preserve"> в нью</w:t>
      </w:r>
      <w:r w:rsidR="00456847">
        <w:rPr>
          <w:rFonts w:ascii="Times New Roman" w:eastAsia="CharterC" w:hAnsi="Times New Roman" w:cs="Times New Roman"/>
          <w:sz w:val="24"/>
          <w:szCs w:val="24"/>
        </w:rPr>
        <w:t>-</w:t>
      </w:r>
      <w:r w:rsidR="00DF4536" w:rsidRPr="000E2C59">
        <w:rPr>
          <w:rFonts w:ascii="Times New Roman" w:eastAsia="CharterC" w:hAnsi="Times New Roman" w:cs="Times New Roman"/>
          <w:sz w:val="24"/>
          <w:szCs w:val="24"/>
        </w:rPr>
        <w:t>йоркском метро показали, что потеря самоуважения в глазах других даже при сохранном внутреннем самоуважении является достаточным поводом для того, чтобы чувствовать себя некомфортно.</w:t>
      </w:r>
      <w:r w:rsidR="00AF7FAB" w:rsidRPr="000E2C59">
        <w:rPr>
          <w:rFonts w:ascii="Times New Roman" w:eastAsia="CharterC" w:hAnsi="Times New Roman" w:cs="Times New Roman"/>
          <w:sz w:val="24"/>
          <w:szCs w:val="24"/>
        </w:rPr>
        <w:t> Дж. </w:t>
      </w:r>
      <w:r w:rsidR="00DF4536" w:rsidRPr="000E2C59">
        <w:rPr>
          <w:rFonts w:ascii="Times New Roman" w:eastAsia="CharterC" w:hAnsi="Times New Roman" w:cs="Times New Roman"/>
          <w:sz w:val="24"/>
          <w:szCs w:val="24"/>
        </w:rPr>
        <w:t xml:space="preserve">Паррот, </w:t>
      </w:r>
      <w:r w:rsidR="00AF7FAB" w:rsidRPr="000E2C59">
        <w:rPr>
          <w:rFonts w:ascii="Times New Roman" w:eastAsia="CharterC" w:hAnsi="Times New Roman" w:cs="Times New Roman"/>
          <w:sz w:val="24"/>
          <w:szCs w:val="24"/>
        </w:rPr>
        <w:t>М. </w:t>
      </w:r>
      <w:r w:rsidR="00DF4536" w:rsidRPr="000E2C59">
        <w:rPr>
          <w:rFonts w:ascii="Times New Roman" w:eastAsia="CharterC" w:hAnsi="Times New Roman" w:cs="Times New Roman"/>
          <w:sz w:val="24"/>
          <w:szCs w:val="24"/>
        </w:rPr>
        <w:t>Сильвер и</w:t>
      </w:r>
      <w:r w:rsidR="00AF7FAB" w:rsidRPr="000E2C59">
        <w:rPr>
          <w:rFonts w:ascii="Times New Roman" w:eastAsia="CharterC" w:hAnsi="Times New Roman" w:cs="Times New Roman"/>
          <w:sz w:val="24"/>
          <w:szCs w:val="24"/>
        </w:rPr>
        <w:t> Дж. </w:t>
      </w:r>
      <w:r w:rsidR="00707B2C">
        <w:rPr>
          <w:rFonts w:ascii="Times New Roman" w:eastAsia="CharterC" w:hAnsi="Times New Roman" w:cs="Times New Roman"/>
          <w:sz w:val="24"/>
          <w:szCs w:val="24"/>
        </w:rPr>
        <w:t>Сабини доказали, что</w:t>
      </w:r>
      <w:r w:rsidR="00DF4536" w:rsidRPr="000E2C59">
        <w:rPr>
          <w:rFonts w:ascii="Times New Roman" w:eastAsia="CharterC" w:hAnsi="Times New Roman" w:cs="Times New Roman"/>
          <w:sz w:val="24"/>
          <w:szCs w:val="24"/>
        </w:rPr>
        <w:t xml:space="preserve"> даже если уважение окружающих будет потеряно, смущение будет меньше, если останется возможность «сохранить лицо»</w:t>
      </w:r>
      <w:r w:rsidR="00DF4536" w:rsidRPr="000E2C59">
        <w:rPr>
          <w:rStyle w:val="ac"/>
          <w:rFonts w:ascii="Times New Roman" w:eastAsia="CharterC" w:hAnsi="Times New Roman"/>
          <w:sz w:val="24"/>
          <w:szCs w:val="24"/>
        </w:rPr>
        <w:footnoteReference w:id="32"/>
      </w:r>
      <w:r w:rsidR="00DF4536" w:rsidRPr="000E2C59">
        <w:rPr>
          <w:rFonts w:ascii="Times New Roman" w:eastAsia="CharterC" w:hAnsi="Times New Roman" w:cs="Times New Roman"/>
          <w:sz w:val="24"/>
          <w:szCs w:val="24"/>
        </w:rPr>
        <w:t>.</w:t>
      </w:r>
      <w:r w:rsidR="00DF4536" w:rsidRPr="000E2C59">
        <w:rPr>
          <w:rFonts w:ascii="Times New Roman" w:eastAsia="CharterC" w:hAnsi="Times New Roman" w:cs="Times New Roman"/>
          <w:sz w:val="24"/>
          <w:szCs w:val="24"/>
          <w:highlight w:val="magenta"/>
        </w:rPr>
        <w:t xml:space="preserve"> </w:t>
      </w:r>
    </w:p>
    <w:p w:rsidR="00DF4536" w:rsidRPr="000E2C59" w:rsidRDefault="00DF4536" w:rsidP="000E2C59">
      <w:pPr>
        <w:pStyle w:val="a4"/>
        <w:spacing w:after="0" w:line="360" w:lineRule="auto"/>
        <w:ind w:left="0" w:firstLine="709"/>
        <w:jc w:val="both"/>
        <w:rPr>
          <w:rFonts w:ascii="Times New Roman" w:eastAsia="CharterC" w:hAnsi="Times New Roman" w:cs="Times New Roman"/>
          <w:sz w:val="24"/>
          <w:szCs w:val="24"/>
        </w:rPr>
      </w:pPr>
      <w:r w:rsidRPr="00D92201">
        <w:rPr>
          <w:rFonts w:ascii="Times New Roman" w:eastAsia="CharterC" w:hAnsi="Times New Roman" w:cs="Times New Roman"/>
          <w:sz w:val="24"/>
          <w:szCs w:val="24"/>
          <w:highlight w:val="cyan"/>
        </w:rPr>
        <w:t xml:space="preserve">Приведенные исследования свидетельствуют о необходимости включения </w:t>
      </w:r>
      <w:r w:rsidRPr="00D92201">
        <w:rPr>
          <w:rFonts w:ascii="Times New Roman" w:eastAsia="CharterC" w:hAnsi="Times New Roman" w:cs="Times New Roman"/>
          <w:i/>
          <w:sz w:val="24"/>
          <w:szCs w:val="24"/>
          <w:highlight w:val="cyan"/>
        </w:rPr>
        <w:t>социального</w:t>
      </w:r>
      <w:r w:rsidRPr="00D92201">
        <w:rPr>
          <w:rFonts w:ascii="Times New Roman" w:eastAsia="CharterC" w:hAnsi="Times New Roman" w:cs="Times New Roman"/>
          <w:sz w:val="24"/>
          <w:szCs w:val="24"/>
          <w:highlight w:val="cyan"/>
        </w:rPr>
        <w:t xml:space="preserve"> и </w:t>
      </w:r>
      <w:r w:rsidRPr="00D92201">
        <w:rPr>
          <w:rFonts w:ascii="Times New Roman" w:eastAsia="CharterC" w:hAnsi="Times New Roman" w:cs="Times New Roman"/>
          <w:i/>
          <w:sz w:val="24"/>
          <w:szCs w:val="24"/>
          <w:highlight w:val="cyan"/>
        </w:rPr>
        <w:t>ситуационного</w:t>
      </w:r>
      <w:r w:rsidRPr="00D92201">
        <w:rPr>
          <w:rFonts w:ascii="Times New Roman" w:eastAsia="CharterC" w:hAnsi="Times New Roman" w:cs="Times New Roman"/>
          <w:sz w:val="24"/>
          <w:szCs w:val="24"/>
          <w:highlight w:val="cyan"/>
        </w:rPr>
        <w:t xml:space="preserve"> аспект</w:t>
      </w:r>
      <w:r w:rsidR="009D0E0D" w:rsidRPr="00D92201">
        <w:rPr>
          <w:rFonts w:ascii="Times New Roman" w:eastAsia="CharterC" w:hAnsi="Times New Roman" w:cs="Times New Roman"/>
          <w:sz w:val="24"/>
          <w:szCs w:val="24"/>
          <w:highlight w:val="cyan"/>
        </w:rPr>
        <w:t>ов</w:t>
      </w:r>
      <w:r w:rsidRPr="00D92201">
        <w:rPr>
          <w:rFonts w:ascii="Times New Roman" w:eastAsia="CharterC" w:hAnsi="Times New Roman" w:cs="Times New Roman"/>
          <w:sz w:val="24"/>
          <w:szCs w:val="24"/>
          <w:highlight w:val="cyan"/>
        </w:rPr>
        <w:t xml:space="preserve"> в изучение самопрезентации</w:t>
      </w:r>
      <w:r w:rsidRPr="000E2C59">
        <w:rPr>
          <w:rFonts w:ascii="Times New Roman" w:eastAsia="CharterC" w:hAnsi="Times New Roman" w:cs="Times New Roman"/>
          <w:sz w:val="24"/>
          <w:szCs w:val="24"/>
        </w:rPr>
        <w:t xml:space="preserve">. Так, </w:t>
      </w:r>
      <w:r w:rsidR="00AF7FAB" w:rsidRPr="000E2C59">
        <w:rPr>
          <w:rFonts w:ascii="Times New Roman" w:eastAsia="CharterC" w:hAnsi="Times New Roman" w:cs="Times New Roman"/>
          <w:sz w:val="24"/>
          <w:szCs w:val="24"/>
        </w:rPr>
        <w:t>М. </w:t>
      </w:r>
      <w:r w:rsidRPr="000E2C59">
        <w:rPr>
          <w:rFonts w:ascii="Times New Roman" w:eastAsia="CharterC" w:hAnsi="Times New Roman" w:cs="Times New Roman"/>
          <w:sz w:val="24"/>
          <w:szCs w:val="24"/>
        </w:rPr>
        <w:t>Лири</w:t>
      </w:r>
      <w:r w:rsidR="00AF7FAB" w:rsidRPr="000E2C59">
        <w:rPr>
          <w:rFonts w:ascii="Times New Roman" w:eastAsia="CharterC" w:hAnsi="Times New Roman" w:cs="Times New Roman"/>
          <w:sz w:val="24"/>
          <w:szCs w:val="24"/>
        </w:rPr>
        <w:t xml:space="preserve"> и Р. </w:t>
      </w:r>
      <w:r w:rsidRPr="000E2C59">
        <w:rPr>
          <w:rFonts w:ascii="Times New Roman" w:eastAsia="CharterC" w:hAnsi="Times New Roman" w:cs="Times New Roman"/>
          <w:sz w:val="24"/>
          <w:szCs w:val="24"/>
        </w:rPr>
        <w:t>Ковальски связывают самопрезентацию с такими характеристиками ситуации, как степень публичности, значимость целей взаимодействия для субъекта, зависимость от объекта самопрезентации и др. В незнакомых ситуациях происходит намеренная инсценировка,</w:t>
      </w:r>
      <w:r w:rsidR="00AF7FAB" w:rsidRPr="000E2C59">
        <w:rPr>
          <w:rFonts w:ascii="Times New Roman" w:eastAsia="CharterC" w:hAnsi="Times New Roman" w:cs="Times New Roman"/>
          <w:sz w:val="24"/>
          <w:szCs w:val="24"/>
        </w:rPr>
        <w:t xml:space="preserve"> которую М. </w:t>
      </w:r>
      <w:r w:rsidRPr="000E2C59">
        <w:rPr>
          <w:rFonts w:ascii="Times New Roman" w:eastAsia="CharterC" w:hAnsi="Times New Roman" w:cs="Times New Roman"/>
          <w:sz w:val="24"/>
          <w:szCs w:val="24"/>
        </w:rPr>
        <w:t>Лири</w:t>
      </w:r>
      <w:r w:rsidR="00AF7FAB" w:rsidRPr="000E2C59">
        <w:rPr>
          <w:rFonts w:ascii="Times New Roman" w:eastAsia="CharterC" w:hAnsi="Times New Roman" w:cs="Times New Roman"/>
          <w:sz w:val="24"/>
          <w:szCs w:val="24"/>
        </w:rPr>
        <w:t xml:space="preserve"> и Р. </w:t>
      </w:r>
      <w:r w:rsidRPr="000E2C59">
        <w:rPr>
          <w:rFonts w:ascii="Times New Roman" w:eastAsia="CharterC" w:hAnsi="Times New Roman" w:cs="Times New Roman"/>
          <w:sz w:val="24"/>
          <w:szCs w:val="24"/>
        </w:rPr>
        <w:t>Ковальски называют «красованием» (adonization</w:t>
      </w:r>
      <w:r w:rsidR="00AF7FAB" w:rsidRPr="000E2C59">
        <w:rPr>
          <w:rFonts w:ascii="Times New Roman" w:eastAsia="CharterC" w:hAnsi="Times New Roman" w:cs="Times New Roman"/>
          <w:sz w:val="24"/>
          <w:szCs w:val="24"/>
        </w:rPr>
        <w:t> </w:t>
      </w:r>
      <w:r w:rsidR="00541736">
        <w:rPr>
          <w:rFonts w:ascii="Times New Roman" w:eastAsia="CharterC" w:hAnsi="Times New Roman" w:cs="Times New Roman"/>
          <w:sz w:val="24"/>
          <w:szCs w:val="24"/>
        </w:rPr>
        <w:t xml:space="preserve">— </w:t>
      </w:r>
      <w:r w:rsidRPr="000E2C59">
        <w:rPr>
          <w:rFonts w:ascii="Times New Roman" w:eastAsia="CharterC" w:hAnsi="Times New Roman" w:cs="Times New Roman"/>
          <w:sz w:val="24"/>
          <w:szCs w:val="24"/>
        </w:rPr>
        <w:t xml:space="preserve">термин образован от </w:t>
      </w:r>
      <w:r w:rsidRPr="00C02E55">
        <w:rPr>
          <w:rFonts w:ascii="Times New Roman" w:eastAsia="CharterC" w:hAnsi="Times New Roman" w:cs="Times New Roman"/>
          <w:sz w:val="24"/>
          <w:szCs w:val="24"/>
          <w:highlight w:val="yellow"/>
        </w:rPr>
        <w:t>Адонис</w:t>
      </w:r>
      <w:r w:rsidRPr="000E2C59">
        <w:rPr>
          <w:rFonts w:ascii="Times New Roman" w:eastAsia="CharterC" w:hAnsi="Times New Roman" w:cs="Times New Roman"/>
          <w:sz w:val="24"/>
          <w:szCs w:val="24"/>
        </w:rPr>
        <w:t>), так как в незнакомой более сложной ситуации для человека становится особенно важным произвести благоприятное впечатление</w:t>
      </w:r>
      <w:r w:rsidRPr="000E2C59">
        <w:rPr>
          <w:rStyle w:val="ac"/>
          <w:rFonts w:ascii="Times New Roman" w:eastAsia="CharterC" w:hAnsi="Times New Roman"/>
          <w:sz w:val="24"/>
          <w:szCs w:val="24"/>
        </w:rPr>
        <w:footnoteReference w:id="33"/>
      </w:r>
      <w:r w:rsidRPr="000E2C59">
        <w:rPr>
          <w:rFonts w:ascii="Times New Roman" w:eastAsia="CharterC" w:hAnsi="Times New Roman" w:cs="Times New Roman"/>
          <w:sz w:val="24"/>
          <w:szCs w:val="24"/>
        </w:rPr>
        <w:t>.</w:t>
      </w:r>
    </w:p>
    <w:p w:rsidR="00DF4536" w:rsidRPr="000E2C59" w:rsidRDefault="00AF7FAB" w:rsidP="000E2C59">
      <w:pPr>
        <w:pStyle w:val="a4"/>
        <w:spacing w:after="0" w:line="360" w:lineRule="auto"/>
        <w:ind w:left="0" w:firstLine="709"/>
        <w:jc w:val="both"/>
        <w:rPr>
          <w:rFonts w:ascii="Times New Roman" w:eastAsia="CharterC" w:hAnsi="Times New Roman" w:cs="Times New Roman"/>
          <w:sz w:val="24"/>
          <w:szCs w:val="24"/>
        </w:rPr>
      </w:pPr>
      <w:r w:rsidRPr="00541736">
        <w:rPr>
          <w:rFonts w:ascii="Times New Roman" w:eastAsia="CharterC" w:hAnsi="Times New Roman" w:cs="Times New Roman"/>
          <w:sz w:val="24"/>
          <w:szCs w:val="24"/>
        </w:rPr>
        <w:t>Б. </w:t>
      </w:r>
      <w:r w:rsidR="00DF4536" w:rsidRPr="00541736">
        <w:rPr>
          <w:rFonts w:ascii="Times New Roman" w:eastAsia="CharterC" w:hAnsi="Times New Roman" w:cs="Times New Roman"/>
          <w:sz w:val="24"/>
          <w:szCs w:val="24"/>
        </w:rPr>
        <w:t>Шленк</w:t>
      </w:r>
      <w:r w:rsidR="00DF4536" w:rsidRPr="000E2C59">
        <w:rPr>
          <w:rFonts w:ascii="Times New Roman" w:eastAsia="CharterC" w:hAnsi="Times New Roman" w:cs="Times New Roman"/>
          <w:sz w:val="24"/>
          <w:szCs w:val="24"/>
        </w:rPr>
        <w:t xml:space="preserve">ер говорит о важности </w:t>
      </w:r>
      <w:r w:rsidR="00DF4536" w:rsidRPr="009D0E0D">
        <w:rPr>
          <w:rFonts w:ascii="Times New Roman" w:eastAsia="CharterC" w:hAnsi="Times New Roman" w:cs="Times New Roman"/>
          <w:i/>
          <w:sz w:val="24"/>
          <w:szCs w:val="24"/>
        </w:rPr>
        <w:t>норм и правил взаимодействия</w:t>
      </w:r>
      <w:r w:rsidR="00DF4536" w:rsidRPr="000E2C59">
        <w:rPr>
          <w:rFonts w:ascii="Times New Roman" w:eastAsia="CharterC" w:hAnsi="Times New Roman" w:cs="Times New Roman"/>
          <w:sz w:val="24"/>
          <w:szCs w:val="24"/>
        </w:rPr>
        <w:t xml:space="preserve">, принятых в данной культуре или социальной группе для регуляции процесса самопрезентации. Он отмечает, </w:t>
      </w:r>
      <w:r w:rsidR="00DF4536" w:rsidRPr="000E2C59">
        <w:rPr>
          <w:rFonts w:ascii="Times New Roman" w:eastAsia="CharterC" w:hAnsi="Times New Roman" w:cs="Times New Roman"/>
          <w:sz w:val="24"/>
          <w:szCs w:val="24"/>
        </w:rPr>
        <w:lastRenderedPageBreak/>
        <w:t>что для индивида характерно (намеренно или ненамеренно) стрем</w:t>
      </w:r>
      <w:r w:rsidR="00541736">
        <w:rPr>
          <w:rFonts w:ascii="Times New Roman" w:eastAsia="CharterC" w:hAnsi="Times New Roman" w:cs="Times New Roman"/>
          <w:sz w:val="24"/>
          <w:szCs w:val="24"/>
        </w:rPr>
        <w:t xml:space="preserve">ление </w:t>
      </w:r>
      <w:r w:rsidR="00DF4536" w:rsidRPr="000E2C59">
        <w:rPr>
          <w:rFonts w:ascii="Times New Roman" w:eastAsia="CharterC" w:hAnsi="Times New Roman" w:cs="Times New Roman"/>
          <w:sz w:val="24"/>
          <w:szCs w:val="24"/>
        </w:rPr>
        <w:t xml:space="preserve">предстать </w:t>
      </w:r>
      <w:r w:rsidR="00541736">
        <w:rPr>
          <w:rFonts w:ascii="Times New Roman" w:eastAsia="CharterC" w:hAnsi="Times New Roman" w:cs="Times New Roman"/>
          <w:sz w:val="24"/>
          <w:szCs w:val="24"/>
        </w:rPr>
        <w:t xml:space="preserve">в </w:t>
      </w:r>
      <w:r w:rsidR="00DF4536" w:rsidRPr="000E2C59">
        <w:rPr>
          <w:rFonts w:ascii="Times New Roman" w:eastAsia="CharterC" w:hAnsi="Times New Roman" w:cs="Times New Roman"/>
          <w:sz w:val="24"/>
          <w:szCs w:val="24"/>
        </w:rPr>
        <w:t>желаем</w:t>
      </w:r>
      <w:r w:rsidR="00541736">
        <w:rPr>
          <w:rFonts w:ascii="Times New Roman" w:eastAsia="CharterC" w:hAnsi="Times New Roman" w:cs="Times New Roman"/>
          <w:sz w:val="24"/>
          <w:szCs w:val="24"/>
        </w:rPr>
        <w:t>ом</w:t>
      </w:r>
      <w:r w:rsidR="00DF4536" w:rsidRPr="000E2C59">
        <w:rPr>
          <w:rFonts w:ascii="Times New Roman" w:eastAsia="CharterC" w:hAnsi="Times New Roman" w:cs="Times New Roman"/>
          <w:sz w:val="24"/>
          <w:szCs w:val="24"/>
        </w:rPr>
        <w:t xml:space="preserve"> образ</w:t>
      </w:r>
      <w:r w:rsidR="00541736">
        <w:rPr>
          <w:rFonts w:ascii="Times New Roman" w:eastAsia="CharterC" w:hAnsi="Times New Roman" w:cs="Times New Roman"/>
          <w:sz w:val="24"/>
          <w:szCs w:val="24"/>
        </w:rPr>
        <w:t>е</w:t>
      </w:r>
      <w:r w:rsidR="00DF4536" w:rsidRPr="000E2C59">
        <w:rPr>
          <w:rFonts w:ascii="Times New Roman" w:eastAsia="CharterC" w:hAnsi="Times New Roman" w:cs="Times New Roman"/>
          <w:sz w:val="24"/>
          <w:szCs w:val="24"/>
        </w:rPr>
        <w:t xml:space="preserve"> </w:t>
      </w:r>
      <w:r w:rsidR="00541736">
        <w:rPr>
          <w:rFonts w:ascii="Times New Roman" w:eastAsia="CharterC" w:hAnsi="Times New Roman" w:cs="Times New Roman"/>
          <w:sz w:val="24"/>
          <w:szCs w:val="24"/>
        </w:rPr>
        <w:t xml:space="preserve">Я </w:t>
      </w:r>
      <w:r w:rsidR="00DF4536" w:rsidRPr="000E2C59">
        <w:rPr>
          <w:rFonts w:ascii="Times New Roman" w:eastAsia="CharterC" w:hAnsi="Times New Roman" w:cs="Times New Roman"/>
          <w:sz w:val="24"/>
          <w:szCs w:val="24"/>
        </w:rPr>
        <w:t>к</w:t>
      </w:r>
      <w:r w:rsidR="009D0E0D">
        <w:rPr>
          <w:rFonts w:ascii="Times New Roman" w:eastAsia="CharterC" w:hAnsi="Times New Roman" w:cs="Times New Roman"/>
          <w:sz w:val="24"/>
          <w:szCs w:val="24"/>
        </w:rPr>
        <w:t xml:space="preserve">ак в глазах окружающих, так и </w:t>
      </w:r>
      <w:r w:rsidR="00DF4536" w:rsidRPr="000E2C59">
        <w:rPr>
          <w:rFonts w:ascii="Times New Roman" w:eastAsia="CharterC" w:hAnsi="Times New Roman" w:cs="Times New Roman"/>
          <w:sz w:val="24"/>
          <w:szCs w:val="24"/>
        </w:rPr>
        <w:t>своих собственных. Человек защищается, оправдывается, стремится извинить се</w:t>
      </w:r>
      <w:r w:rsidR="00541736">
        <w:rPr>
          <w:rFonts w:ascii="Times New Roman" w:eastAsia="CharterC" w:hAnsi="Times New Roman" w:cs="Times New Roman"/>
          <w:sz w:val="24"/>
          <w:szCs w:val="24"/>
        </w:rPr>
        <w:t xml:space="preserve">бя, чтобы подтвердить </w:t>
      </w:r>
      <w:r w:rsidR="00C02E55">
        <w:rPr>
          <w:rFonts w:ascii="Times New Roman" w:eastAsia="CharterC" w:hAnsi="Times New Roman" w:cs="Times New Roman"/>
          <w:sz w:val="24"/>
          <w:szCs w:val="24"/>
        </w:rPr>
        <w:t xml:space="preserve">свой </w:t>
      </w:r>
      <w:r w:rsidR="00DF4536" w:rsidRPr="000E2C59">
        <w:rPr>
          <w:rFonts w:ascii="Times New Roman" w:eastAsia="CharterC" w:hAnsi="Times New Roman" w:cs="Times New Roman"/>
          <w:sz w:val="24"/>
          <w:szCs w:val="24"/>
        </w:rPr>
        <w:t>образ</w:t>
      </w:r>
      <w:r w:rsidRPr="000E2C59">
        <w:rPr>
          <w:rFonts w:ascii="Times New Roman" w:eastAsia="CharterC" w:hAnsi="Times New Roman" w:cs="Times New Roman"/>
          <w:sz w:val="24"/>
          <w:szCs w:val="24"/>
        </w:rPr>
        <w:t xml:space="preserve"> Я </w:t>
      </w:r>
      <w:r w:rsidR="00DF4536" w:rsidRPr="000E2C59">
        <w:rPr>
          <w:rFonts w:ascii="Times New Roman" w:eastAsia="CharterC" w:hAnsi="Times New Roman" w:cs="Times New Roman"/>
          <w:sz w:val="24"/>
          <w:szCs w:val="24"/>
        </w:rPr>
        <w:t>и поддержать самооценку. В знакомых ситуациях это происходит без сознательных усилий</w:t>
      </w:r>
      <w:r w:rsidR="00DF4536" w:rsidRPr="000E2C59">
        <w:rPr>
          <w:rStyle w:val="ac"/>
          <w:rFonts w:ascii="Times New Roman" w:eastAsia="CharterC" w:hAnsi="Times New Roman"/>
          <w:sz w:val="24"/>
          <w:szCs w:val="24"/>
        </w:rPr>
        <w:footnoteReference w:id="34"/>
      </w:r>
      <w:r w:rsidR="00DF4536" w:rsidRPr="000E2C59">
        <w:rPr>
          <w:rFonts w:ascii="Times New Roman" w:eastAsia="CharterC" w:hAnsi="Times New Roman" w:cs="Times New Roman"/>
          <w:sz w:val="24"/>
          <w:szCs w:val="24"/>
        </w:rPr>
        <w:t>.</w:t>
      </w:r>
    </w:p>
    <w:p w:rsidR="00DF4536" w:rsidRPr="000E2C59" w:rsidRDefault="00DF4536" w:rsidP="000E2C59">
      <w:pPr>
        <w:pStyle w:val="a4"/>
        <w:spacing w:after="0" w:line="360" w:lineRule="auto"/>
        <w:ind w:left="0" w:firstLine="709"/>
        <w:jc w:val="both"/>
        <w:rPr>
          <w:rFonts w:ascii="Times New Roman" w:eastAsia="CharterC" w:hAnsi="Times New Roman" w:cs="Times New Roman"/>
          <w:sz w:val="24"/>
          <w:szCs w:val="24"/>
        </w:rPr>
      </w:pPr>
      <w:r w:rsidRPr="000E2C59">
        <w:rPr>
          <w:rFonts w:ascii="Times New Roman" w:eastAsia="CharterC" w:hAnsi="Times New Roman" w:cs="Times New Roman"/>
          <w:sz w:val="24"/>
          <w:szCs w:val="24"/>
        </w:rPr>
        <w:t>В ходе изучения ситуаций знакомства и формирования первого впечатления о</w:t>
      </w:r>
      <w:r w:rsidR="00AF7FAB" w:rsidRPr="000E2C59">
        <w:rPr>
          <w:rFonts w:ascii="Times New Roman" w:eastAsia="CharterC" w:hAnsi="Times New Roman" w:cs="Times New Roman"/>
          <w:sz w:val="24"/>
          <w:szCs w:val="24"/>
        </w:rPr>
        <w:t xml:space="preserve"> человеке Р. </w:t>
      </w:r>
      <w:r w:rsidRPr="000E2C59">
        <w:rPr>
          <w:rFonts w:ascii="Times New Roman" w:eastAsia="CharterC" w:hAnsi="Times New Roman" w:cs="Times New Roman"/>
          <w:sz w:val="24"/>
          <w:szCs w:val="24"/>
        </w:rPr>
        <w:t xml:space="preserve">Валлачер с соавторами просили испытуемых описать самих себя незнакомому человеку, на которого легко или трудно было произвести определенное впечатление, с целью знакомства с ним. При этом испытуемые должны были представлять себя незнакомцу в терминах высокого уровня (например, демонстрировать свои личностные качества) либо в терминах низкого уровня (например, просто улыбаться незнакомцу). В ходе исследования подтвердилась гипотеза о том, что оптимальные результаты действий самопрезентации достигаются, когда легкое для испытуемого задание представлено в терминах высокого уровня (например, с точки зрения целей и мотивов действий и </w:t>
      </w:r>
      <w:r w:rsidR="00AF7FAB" w:rsidRPr="000E2C59">
        <w:rPr>
          <w:rFonts w:ascii="Times New Roman" w:eastAsia="CharterC" w:hAnsi="Times New Roman" w:cs="Times New Roman"/>
          <w:sz w:val="24"/>
          <w:szCs w:val="24"/>
        </w:rPr>
        <w:t>т. п.</w:t>
      </w:r>
      <w:r w:rsidRPr="000E2C59">
        <w:rPr>
          <w:rFonts w:ascii="Times New Roman" w:eastAsia="CharterC" w:hAnsi="Times New Roman" w:cs="Times New Roman"/>
          <w:sz w:val="24"/>
          <w:szCs w:val="24"/>
        </w:rPr>
        <w:t>) либо сложное действие (задание) представлено в терминах низкого уровня (например, с точки зрения механических деталей действия)</w:t>
      </w:r>
      <w:r w:rsidRPr="000E2C59">
        <w:rPr>
          <w:rStyle w:val="ac"/>
          <w:rFonts w:ascii="Times New Roman" w:eastAsia="CharterC" w:hAnsi="Times New Roman"/>
          <w:sz w:val="24"/>
          <w:szCs w:val="24"/>
        </w:rPr>
        <w:footnoteReference w:id="35"/>
      </w:r>
      <w:r w:rsidRPr="000E2C59">
        <w:rPr>
          <w:rFonts w:ascii="Times New Roman" w:eastAsia="CharterC" w:hAnsi="Times New Roman" w:cs="Times New Roman"/>
          <w:sz w:val="24"/>
          <w:szCs w:val="24"/>
        </w:rPr>
        <w:t>.</w:t>
      </w:r>
    </w:p>
    <w:p w:rsidR="00DF4536" w:rsidRPr="000E2C59" w:rsidRDefault="00DF4536" w:rsidP="000E2C59">
      <w:pPr>
        <w:pStyle w:val="a4"/>
        <w:spacing w:after="0" w:line="360" w:lineRule="auto"/>
        <w:ind w:left="0" w:firstLine="709"/>
        <w:jc w:val="both"/>
        <w:rPr>
          <w:rFonts w:ascii="Times New Roman" w:eastAsia="CharterC" w:hAnsi="Times New Roman" w:cs="Times New Roman"/>
          <w:sz w:val="24"/>
          <w:szCs w:val="24"/>
        </w:rPr>
      </w:pPr>
      <w:r w:rsidRPr="000E2C59">
        <w:rPr>
          <w:rFonts w:ascii="Times New Roman" w:eastAsia="CharterC" w:hAnsi="Times New Roman" w:cs="Times New Roman"/>
          <w:sz w:val="24"/>
          <w:szCs w:val="24"/>
        </w:rPr>
        <w:t xml:space="preserve">Существуют </w:t>
      </w:r>
      <w:r w:rsidRPr="00DD18B6">
        <w:rPr>
          <w:rFonts w:ascii="Times New Roman" w:eastAsia="CharterC" w:hAnsi="Times New Roman" w:cs="Times New Roman"/>
          <w:i/>
          <w:sz w:val="24"/>
          <w:szCs w:val="24"/>
        </w:rPr>
        <w:t>гендерные</w:t>
      </w:r>
      <w:r w:rsidRPr="000E2C59">
        <w:rPr>
          <w:rFonts w:ascii="Times New Roman" w:eastAsia="CharterC" w:hAnsi="Times New Roman" w:cs="Times New Roman"/>
          <w:sz w:val="24"/>
          <w:szCs w:val="24"/>
        </w:rPr>
        <w:t xml:space="preserve"> </w:t>
      </w:r>
      <w:r w:rsidRPr="00DD18B6">
        <w:rPr>
          <w:rFonts w:ascii="Times New Roman" w:eastAsia="CharterC" w:hAnsi="Times New Roman" w:cs="Times New Roman"/>
          <w:i/>
          <w:sz w:val="24"/>
          <w:szCs w:val="24"/>
        </w:rPr>
        <w:t>особенности</w:t>
      </w:r>
      <w:r w:rsidRPr="000E2C59">
        <w:rPr>
          <w:rFonts w:ascii="Times New Roman" w:eastAsia="CharterC" w:hAnsi="Times New Roman" w:cs="Times New Roman"/>
          <w:sz w:val="24"/>
          <w:szCs w:val="24"/>
        </w:rPr>
        <w:t xml:space="preserve"> самопрезентации. Так, </w:t>
      </w:r>
      <w:r w:rsidR="00AF7FAB" w:rsidRPr="000E2C59">
        <w:rPr>
          <w:rFonts w:ascii="Times New Roman" w:eastAsia="CharterC" w:hAnsi="Times New Roman" w:cs="Times New Roman"/>
          <w:sz w:val="24"/>
          <w:szCs w:val="24"/>
        </w:rPr>
        <w:t>К. </w:t>
      </w:r>
      <w:r w:rsidRPr="000E2C59">
        <w:rPr>
          <w:rFonts w:ascii="Times New Roman" w:eastAsia="CharterC" w:hAnsi="Times New Roman" w:cs="Times New Roman"/>
          <w:sz w:val="24"/>
          <w:szCs w:val="24"/>
        </w:rPr>
        <w:t>Даубман с соавторами обнаружили, что в ситуации публичного прогноза своей академической успеваемости девушки оценивали собственные будущие успехи скромнее, чем юноши</w:t>
      </w:r>
      <w:r w:rsidRPr="000E2C59">
        <w:rPr>
          <w:rStyle w:val="ac"/>
          <w:rFonts w:ascii="Times New Roman" w:eastAsia="CharterC" w:hAnsi="Times New Roman"/>
          <w:sz w:val="24"/>
          <w:szCs w:val="24"/>
        </w:rPr>
        <w:footnoteReference w:id="36"/>
      </w:r>
      <w:r w:rsidRPr="000E2C59">
        <w:rPr>
          <w:rFonts w:ascii="Times New Roman" w:eastAsia="CharterC" w:hAnsi="Times New Roman" w:cs="Times New Roman"/>
          <w:sz w:val="24"/>
          <w:szCs w:val="24"/>
        </w:rPr>
        <w:t>.</w:t>
      </w:r>
      <w:r w:rsidRPr="000E2C59">
        <w:rPr>
          <w:rFonts w:ascii="Times New Roman" w:eastAsia="CharterC" w:hAnsi="Times New Roman" w:cs="Times New Roman"/>
          <w:sz w:val="24"/>
          <w:szCs w:val="24"/>
          <w:highlight w:val="magenta"/>
        </w:rPr>
        <w:t xml:space="preserve"> </w:t>
      </w:r>
    </w:p>
    <w:p w:rsidR="00DF4536" w:rsidRPr="000E2C59" w:rsidRDefault="00DF4536" w:rsidP="000E2C59">
      <w:pPr>
        <w:pStyle w:val="a4"/>
        <w:spacing w:after="0" w:line="360" w:lineRule="auto"/>
        <w:ind w:left="0" w:firstLine="709"/>
        <w:jc w:val="both"/>
        <w:rPr>
          <w:rFonts w:ascii="Times New Roman" w:eastAsia="CharterC" w:hAnsi="Times New Roman" w:cs="Times New Roman"/>
          <w:sz w:val="24"/>
          <w:szCs w:val="24"/>
        </w:rPr>
      </w:pPr>
      <w:r w:rsidRPr="000E2C59">
        <w:rPr>
          <w:rFonts w:ascii="Times New Roman" w:eastAsia="CharterC" w:hAnsi="Times New Roman" w:cs="Times New Roman"/>
          <w:sz w:val="24"/>
          <w:szCs w:val="24"/>
        </w:rPr>
        <w:t xml:space="preserve">Исследователи уделяют внимание психологическим механизмам самопрезентации. </w:t>
      </w:r>
      <w:r w:rsidR="00AF7FAB" w:rsidRPr="000E2C59">
        <w:rPr>
          <w:rFonts w:ascii="Times New Roman" w:eastAsia="CharterC" w:hAnsi="Times New Roman" w:cs="Times New Roman"/>
          <w:sz w:val="24"/>
          <w:szCs w:val="24"/>
        </w:rPr>
        <w:t>Р. </w:t>
      </w:r>
      <w:r w:rsidRPr="000E2C59">
        <w:rPr>
          <w:rFonts w:ascii="Times New Roman" w:eastAsia="CharterC" w:hAnsi="Times New Roman" w:cs="Times New Roman"/>
          <w:sz w:val="24"/>
          <w:szCs w:val="24"/>
        </w:rPr>
        <w:t>Баумейстер</w:t>
      </w:r>
      <w:r w:rsidR="00AF7FAB" w:rsidRPr="000E2C59">
        <w:rPr>
          <w:rFonts w:ascii="Times New Roman" w:eastAsia="CharterC" w:hAnsi="Times New Roman" w:cs="Times New Roman"/>
          <w:sz w:val="24"/>
          <w:szCs w:val="24"/>
        </w:rPr>
        <w:t xml:space="preserve"> и Д. </w:t>
      </w:r>
      <w:r w:rsidRPr="000E2C59">
        <w:rPr>
          <w:rFonts w:ascii="Times New Roman" w:eastAsia="CharterC" w:hAnsi="Times New Roman" w:cs="Times New Roman"/>
          <w:sz w:val="24"/>
          <w:szCs w:val="24"/>
        </w:rPr>
        <w:t>Тис давали испытуемым задание без предварительной подготовки, результат которого оценивался окружающими. Испытуемые использовали при самопрезентации самооправдание, объясняя возможный неуспех внешними причинами и обстоятельствами</w:t>
      </w:r>
      <w:r w:rsidRPr="000E2C59">
        <w:rPr>
          <w:rStyle w:val="ac"/>
          <w:rFonts w:ascii="Times New Roman" w:eastAsia="CharterC" w:hAnsi="Times New Roman"/>
          <w:sz w:val="24"/>
          <w:szCs w:val="24"/>
        </w:rPr>
        <w:footnoteReference w:id="37"/>
      </w:r>
      <w:r w:rsidRPr="000E2C59">
        <w:rPr>
          <w:rFonts w:ascii="Times New Roman" w:eastAsia="CharterC" w:hAnsi="Times New Roman" w:cs="Times New Roman"/>
          <w:sz w:val="24"/>
          <w:szCs w:val="24"/>
        </w:rPr>
        <w:t>.</w:t>
      </w:r>
    </w:p>
    <w:p w:rsidR="00DF4536" w:rsidRPr="00C02E55" w:rsidRDefault="00AF7FAB" w:rsidP="000E2C59">
      <w:pPr>
        <w:pStyle w:val="a4"/>
        <w:spacing w:after="0" w:line="360" w:lineRule="auto"/>
        <w:ind w:left="0" w:firstLine="709"/>
        <w:jc w:val="both"/>
        <w:rPr>
          <w:rFonts w:ascii="Times New Roman" w:eastAsia="CharterC" w:hAnsi="Times New Roman" w:cs="Times New Roman"/>
          <w:sz w:val="24"/>
          <w:szCs w:val="24"/>
        </w:rPr>
      </w:pPr>
      <w:r w:rsidRPr="00C02E55">
        <w:rPr>
          <w:rFonts w:ascii="Times New Roman" w:eastAsia="CharterC" w:hAnsi="Times New Roman" w:cs="Times New Roman"/>
          <w:sz w:val="24"/>
          <w:szCs w:val="24"/>
        </w:rPr>
        <w:t>М. </w:t>
      </w:r>
      <w:r w:rsidR="00DF4536" w:rsidRPr="00C02E55">
        <w:rPr>
          <w:rFonts w:ascii="Times New Roman" w:eastAsia="CharterC" w:hAnsi="Times New Roman" w:cs="Times New Roman"/>
          <w:sz w:val="24"/>
          <w:szCs w:val="24"/>
        </w:rPr>
        <w:t>Рубини</w:t>
      </w:r>
      <w:r w:rsidRPr="00C02E55">
        <w:rPr>
          <w:rFonts w:ascii="Times New Roman" w:eastAsia="CharterC" w:hAnsi="Times New Roman" w:cs="Times New Roman"/>
          <w:sz w:val="24"/>
          <w:szCs w:val="24"/>
        </w:rPr>
        <w:t xml:space="preserve"> и Х. </w:t>
      </w:r>
      <w:r w:rsidR="00DF4536" w:rsidRPr="00C02E55">
        <w:rPr>
          <w:rFonts w:ascii="Times New Roman" w:eastAsia="CharterC" w:hAnsi="Times New Roman" w:cs="Times New Roman"/>
          <w:sz w:val="24"/>
          <w:szCs w:val="24"/>
        </w:rPr>
        <w:t xml:space="preserve">Сигалл исследовали использование </w:t>
      </w:r>
      <w:r w:rsidR="00DF4536" w:rsidRPr="00DD18B6">
        <w:rPr>
          <w:rFonts w:ascii="Times New Roman" w:eastAsia="CharterC" w:hAnsi="Times New Roman" w:cs="Times New Roman"/>
          <w:i/>
          <w:sz w:val="24"/>
          <w:szCs w:val="24"/>
        </w:rPr>
        <w:t>лингвистической абстракции</w:t>
      </w:r>
      <w:r w:rsidR="00DF4536" w:rsidRPr="00C02E55">
        <w:rPr>
          <w:rFonts w:ascii="Times New Roman" w:eastAsia="CharterC" w:hAnsi="Times New Roman" w:cs="Times New Roman"/>
          <w:sz w:val="24"/>
          <w:szCs w:val="24"/>
        </w:rPr>
        <w:t xml:space="preserve"> в самопрезентации. Участники, целью</w:t>
      </w:r>
      <w:r w:rsidR="00DF4536" w:rsidRPr="000E2C59">
        <w:rPr>
          <w:rFonts w:ascii="Times New Roman" w:eastAsia="CharterC" w:hAnsi="Times New Roman" w:cs="Times New Roman"/>
          <w:sz w:val="24"/>
          <w:szCs w:val="24"/>
        </w:rPr>
        <w:t xml:space="preserve"> которых было понравиться двум реципиентам, представляли свои политические взгляды. Предварительно они получали инструкци</w:t>
      </w:r>
      <w:r w:rsidR="00C02E55">
        <w:rPr>
          <w:rFonts w:ascii="Times New Roman" w:eastAsia="CharterC" w:hAnsi="Times New Roman" w:cs="Times New Roman"/>
          <w:sz w:val="24"/>
          <w:szCs w:val="24"/>
        </w:rPr>
        <w:t>и</w:t>
      </w:r>
      <w:r w:rsidR="00DF4536" w:rsidRPr="000E2C59">
        <w:rPr>
          <w:rFonts w:ascii="Times New Roman" w:eastAsia="CharterC" w:hAnsi="Times New Roman" w:cs="Times New Roman"/>
          <w:sz w:val="24"/>
          <w:szCs w:val="24"/>
        </w:rPr>
        <w:t>, что</w:t>
      </w:r>
      <w:r w:rsidR="00DF4536" w:rsidRPr="00C02E55">
        <w:rPr>
          <w:rFonts w:ascii="Times New Roman" w:eastAsia="CharterC" w:hAnsi="Times New Roman" w:cs="Times New Roman"/>
          <w:sz w:val="24"/>
          <w:szCs w:val="24"/>
        </w:rPr>
        <w:t>:</w:t>
      </w:r>
      <w:r w:rsidRPr="00C02E55">
        <w:rPr>
          <w:rFonts w:ascii="Times New Roman" w:eastAsia="CharterC" w:hAnsi="Times New Roman" w:cs="Times New Roman"/>
          <w:sz w:val="24"/>
          <w:szCs w:val="24"/>
        </w:rPr>
        <w:t xml:space="preserve"> 1) </w:t>
      </w:r>
      <w:r w:rsidR="00DF4536" w:rsidRPr="00C02E55">
        <w:rPr>
          <w:rFonts w:ascii="Times New Roman" w:eastAsia="CharterC" w:hAnsi="Times New Roman" w:cs="Times New Roman"/>
          <w:sz w:val="24"/>
          <w:szCs w:val="24"/>
        </w:rPr>
        <w:t>оба реципиент</w:t>
      </w:r>
      <w:r w:rsidR="00C02E55">
        <w:rPr>
          <w:rFonts w:ascii="Times New Roman" w:eastAsia="CharterC" w:hAnsi="Times New Roman" w:cs="Times New Roman"/>
          <w:sz w:val="24"/>
          <w:szCs w:val="24"/>
        </w:rPr>
        <w:t>а разделяют взгляды испытуемого;</w:t>
      </w:r>
      <w:r w:rsidRPr="00C02E55">
        <w:rPr>
          <w:rFonts w:ascii="Times New Roman" w:eastAsia="CharterC" w:hAnsi="Times New Roman" w:cs="Times New Roman"/>
          <w:sz w:val="24"/>
          <w:szCs w:val="24"/>
        </w:rPr>
        <w:t xml:space="preserve"> 2) </w:t>
      </w:r>
      <w:r w:rsidR="00DF4536" w:rsidRPr="00C02E55">
        <w:rPr>
          <w:rFonts w:ascii="Times New Roman" w:eastAsia="CharterC" w:hAnsi="Times New Roman" w:cs="Times New Roman"/>
          <w:sz w:val="24"/>
          <w:szCs w:val="24"/>
        </w:rPr>
        <w:t>оба имеют другую точку зрения</w:t>
      </w:r>
      <w:r w:rsidR="00B21AAC">
        <w:rPr>
          <w:rFonts w:ascii="Times New Roman" w:eastAsia="CharterC" w:hAnsi="Times New Roman" w:cs="Times New Roman"/>
          <w:sz w:val="24"/>
          <w:szCs w:val="24"/>
        </w:rPr>
        <w:t>;</w:t>
      </w:r>
      <w:r w:rsidRPr="00C02E55">
        <w:rPr>
          <w:rFonts w:ascii="Times New Roman" w:eastAsia="CharterC" w:hAnsi="Times New Roman" w:cs="Times New Roman"/>
          <w:sz w:val="24"/>
          <w:szCs w:val="24"/>
        </w:rPr>
        <w:t xml:space="preserve"> 3) </w:t>
      </w:r>
      <w:r w:rsidR="00DF4536" w:rsidRPr="00C02E55">
        <w:rPr>
          <w:rFonts w:ascii="Times New Roman" w:eastAsia="CharterC" w:hAnsi="Times New Roman" w:cs="Times New Roman"/>
          <w:sz w:val="24"/>
          <w:szCs w:val="24"/>
        </w:rPr>
        <w:t xml:space="preserve">один имеет сходные, а другой несходные с испытуемым взгляды. Выявлено, что при </w:t>
      </w:r>
      <w:r w:rsidR="00DF4536" w:rsidRPr="00C02E55">
        <w:rPr>
          <w:rFonts w:ascii="Times New Roman" w:eastAsia="CharterC" w:hAnsi="Times New Roman" w:cs="Times New Roman"/>
          <w:sz w:val="24"/>
          <w:szCs w:val="24"/>
        </w:rPr>
        <w:lastRenderedPageBreak/>
        <w:t>коммуникации с аудиторией, разделяющей взгляды испытуемого, степень лингвистической абстрактности в целях самопрезентации является самой высокой</w:t>
      </w:r>
      <w:r w:rsidR="00DF4536" w:rsidRPr="00C02E55">
        <w:rPr>
          <w:rStyle w:val="ac"/>
          <w:rFonts w:ascii="Times New Roman" w:eastAsia="CharterC" w:hAnsi="Times New Roman"/>
          <w:sz w:val="24"/>
          <w:szCs w:val="24"/>
        </w:rPr>
        <w:footnoteReference w:id="38"/>
      </w:r>
      <w:r w:rsidR="00DF4536" w:rsidRPr="00C02E55">
        <w:rPr>
          <w:rFonts w:ascii="Times New Roman" w:eastAsia="CharterC" w:hAnsi="Times New Roman" w:cs="Times New Roman"/>
          <w:sz w:val="24"/>
          <w:szCs w:val="24"/>
        </w:rPr>
        <w:t>.</w:t>
      </w:r>
    </w:p>
    <w:p w:rsidR="00DF4536" w:rsidRPr="00B21AAC" w:rsidRDefault="00DF4536" w:rsidP="000E2C59">
      <w:pPr>
        <w:pStyle w:val="a4"/>
        <w:spacing w:after="0" w:line="360" w:lineRule="auto"/>
        <w:ind w:left="0" w:firstLine="709"/>
        <w:jc w:val="both"/>
        <w:rPr>
          <w:rFonts w:ascii="Times New Roman" w:eastAsia="CharterC" w:hAnsi="Times New Roman" w:cs="Times New Roman"/>
          <w:sz w:val="24"/>
          <w:szCs w:val="24"/>
        </w:rPr>
      </w:pPr>
      <w:r w:rsidRPr="00C02E55">
        <w:rPr>
          <w:rFonts w:ascii="Times New Roman" w:eastAsia="CharterC" w:hAnsi="Times New Roman" w:cs="Times New Roman"/>
          <w:sz w:val="24"/>
          <w:szCs w:val="24"/>
        </w:rPr>
        <w:t>Исследования самопрезентации, самовыражения и близких феноменов в отечественной социальной психологии не слишком многочисленны. Изучались особенности самопрезентации в Интернете, профессиональная самопрезентация педагогов. В анализах самораскрытия,</w:t>
      </w:r>
      <w:r w:rsidR="00AF7FAB" w:rsidRPr="00C02E55">
        <w:rPr>
          <w:rFonts w:ascii="Times New Roman" w:eastAsia="CharterC" w:hAnsi="Times New Roman" w:cs="Times New Roman"/>
          <w:sz w:val="24"/>
          <w:szCs w:val="24"/>
        </w:rPr>
        <w:t xml:space="preserve"> выполненных Н.</w:t>
      </w:r>
      <w:r w:rsidR="00AF7FAB" w:rsidRPr="000E2C59">
        <w:rPr>
          <w:rFonts w:ascii="Times New Roman" w:eastAsia="CharterC" w:hAnsi="Times New Roman" w:cs="Times New Roman"/>
          <w:sz w:val="24"/>
          <w:szCs w:val="24"/>
        </w:rPr>
        <w:t> В. </w:t>
      </w:r>
      <w:r w:rsidRPr="000E2C59">
        <w:rPr>
          <w:rFonts w:ascii="Times New Roman" w:eastAsia="CharterC" w:hAnsi="Times New Roman" w:cs="Times New Roman"/>
          <w:sz w:val="24"/>
          <w:szCs w:val="24"/>
        </w:rPr>
        <w:t>Амяга, и самоотношения,</w:t>
      </w:r>
      <w:r w:rsidR="00AF7FAB" w:rsidRPr="000E2C59">
        <w:rPr>
          <w:rFonts w:ascii="Times New Roman" w:eastAsia="CharterC" w:hAnsi="Times New Roman" w:cs="Times New Roman"/>
          <w:sz w:val="24"/>
          <w:szCs w:val="24"/>
        </w:rPr>
        <w:t xml:space="preserve"> проведенных Е. М. </w:t>
      </w:r>
      <w:r w:rsidRPr="000E2C59">
        <w:rPr>
          <w:rFonts w:ascii="Times New Roman" w:eastAsia="CharterC" w:hAnsi="Times New Roman" w:cs="Times New Roman"/>
          <w:sz w:val="24"/>
          <w:szCs w:val="24"/>
        </w:rPr>
        <w:t xml:space="preserve">Зимачевой, акцент сделан на возможности </w:t>
      </w:r>
      <w:r w:rsidRPr="00DD18B6">
        <w:rPr>
          <w:rFonts w:ascii="Times New Roman" w:eastAsia="CharterC" w:hAnsi="Times New Roman" w:cs="Times New Roman"/>
          <w:i/>
          <w:sz w:val="24"/>
          <w:szCs w:val="24"/>
        </w:rPr>
        <w:t>выраже</w:t>
      </w:r>
      <w:r w:rsidR="00EE1372" w:rsidRPr="00DD18B6">
        <w:rPr>
          <w:rFonts w:ascii="Times New Roman" w:eastAsia="CharterC" w:hAnsi="Times New Roman" w:cs="Times New Roman"/>
          <w:i/>
          <w:sz w:val="24"/>
          <w:szCs w:val="24"/>
        </w:rPr>
        <w:t xml:space="preserve">ния </w:t>
      </w:r>
      <w:r w:rsidRPr="00DD18B6">
        <w:rPr>
          <w:rFonts w:ascii="Times New Roman" w:eastAsia="CharterC" w:hAnsi="Times New Roman" w:cs="Times New Roman"/>
          <w:i/>
          <w:sz w:val="24"/>
          <w:szCs w:val="24"/>
        </w:rPr>
        <w:t>внутреннего мира субъекта</w:t>
      </w:r>
      <w:r w:rsidR="00AF7FAB" w:rsidRPr="000E2C59">
        <w:rPr>
          <w:rFonts w:ascii="Times New Roman" w:eastAsia="CharterC" w:hAnsi="Times New Roman" w:cs="Times New Roman"/>
          <w:sz w:val="24"/>
          <w:szCs w:val="24"/>
        </w:rPr>
        <w:t xml:space="preserve"> — </w:t>
      </w:r>
      <w:r w:rsidR="00EE1372">
        <w:rPr>
          <w:rFonts w:ascii="Times New Roman" w:eastAsia="CharterC" w:hAnsi="Times New Roman" w:cs="Times New Roman"/>
          <w:sz w:val="24"/>
          <w:szCs w:val="24"/>
        </w:rPr>
        <w:t>его о</w:t>
      </w:r>
      <w:r w:rsidRPr="000E2C59">
        <w:rPr>
          <w:rFonts w:ascii="Times New Roman" w:eastAsia="CharterC" w:hAnsi="Times New Roman" w:cs="Times New Roman"/>
          <w:sz w:val="24"/>
          <w:szCs w:val="24"/>
        </w:rPr>
        <w:t>браза Я</w:t>
      </w:r>
      <w:r w:rsidRPr="000E2C59">
        <w:rPr>
          <w:rStyle w:val="ac"/>
          <w:rFonts w:ascii="Times New Roman" w:eastAsia="CharterC" w:hAnsi="Times New Roman"/>
          <w:sz w:val="24"/>
          <w:szCs w:val="24"/>
        </w:rPr>
        <w:footnoteReference w:id="39"/>
      </w:r>
      <w:r w:rsidRPr="000E2C59">
        <w:rPr>
          <w:rFonts w:ascii="Times New Roman" w:eastAsia="CharterC" w:hAnsi="Times New Roman" w:cs="Times New Roman"/>
          <w:sz w:val="24"/>
          <w:szCs w:val="24"/>
        </w:rPr>
        <w:t>. В</w:t>
      </w:r>
      <w:r w:rsidR="00AF7FAB" w:rsidRPr="000E2C59">
        <w:rPr>
          <w:rFonts w:ascii="Times New Roman" w:eastAsia="CharterC" w:hAnsi="Times New Roman" w:cs="Times New Roman"/>
          <w:sz w:val="24"/>
          <w:szCs w:val="24"/>
        </w:rPr>
        <w:t xml:space="preserve"> исследовании Е. Н. </w:t>
      </w:r>
      <w:r w:rsidRPr="000E2C59">
        <w:rPr>
          <w:rFonts w:ascii="Times New Roman" w:eastAsia="CharterC" w:hAnsi="Times New Roman" w:cs="Times New Roman"/>
          <w:sz w:val="24"/>
          <w:szCs w:val="24"/>
        </w:rPr>
        <w:t>Павловой было показано, что самопрезентация более успешна при наличии «прототипа» для подражания</w:t>
      </w:r>
      <w:r w:rsidRPr="000E2C59">
        <w:rPr>
          <w:rStyle w:val="ac"/>
          <w:rFonts w:ascii="Times New Roman" w:eastAsia="CharterC" w:hAnsi="Times New Roman"/>
          <w:sz w:val="24"/>
          <w:szCs w:val="24"/>
        </w:rPr>
        <w:footnoteReference w:id="40"/>
      </w:r>
      <w:r w:rsidRPr="000E2C59">
        <w:rPr>
          <w:rFonts w:ascii="Times New Roman" w:eastAsia="CharterC" w:hAnsi="Times New Roman" w:cs="Times New Roman"/>
          <w:sz w:val="24"/>
          <w:szCs w:val="24"/>
        </w:rPr>
        <w:t xml:space="preserve">. </w:t>
      </w:r>
      <w:r w:rsidR="00AF7FAB" w:rsidRPr="000E2C59">
        <w:rPr>
          <w:rFonts w:ascii="Times New Roman" w:eastAsia="CharterC" w:hAnsi="Times New Roman" w:cs="Times New Roman"/>
          <w:sz w:val="24"/>
          <w:szCs w:val="24"/>
        </w:rPr>
        <w:t>Е. В. </w:t>
      </w:r>
      <w:r w:rsidRPr="000E2C59">
        <w:rPr>
          <w:rFonts w:ascii="Times New Roman" w:eastAsia="CharterC" w:hAnsi="Times New Roman" w:cs="Times New Roman"/>
          <w:sz w:val="24"/>
          <w:szCs w:val="24"/>
        </w:rPr>
        <w:t>Михайлова также провела серию исследований, направленных на изучение самопрезентации в публичном выступлении. Наиболее успешные результаты показывали</w:t>
      </w:r>
      <w:r w:rsidR="00DD18B6">
        <w:rPr>
          <w:rFonts w:ascii="Times New Roman" w:eastAsia="CharterC" w:hAnsi="Times New Roman" w:cs="Times New Roman"/>
          <w:sz w:val="24"/>
          <w:szCs w:val="24"/>
        </w:rPr>
        <w:t xml:space="preserve"> </w:t>
      </w:r>
      <w:r w:rsidR="00DD18B6" w:rsidRPr="000E2C59">
        <w:rPr>
          <w:rFonts w:ascii="Times New Roman" w:eastAsia="CharterC" w:hAnsi="Times New Roman" w:cs="Times New Roman"/>
          <w:sz w:val="24"/>
          <w:szCs w:val="24"/>
        </w:rPr>
        <w:t>участники</w:t>
      </w:r>
      <w:r w:rsidRPr="000E2C59">
        <w:rPr>
          <w:rFonts w:ascii="Times New Roman" w:eastAsia="CharterC" w:hAnsi="Times New Roman" w:cs="Times New Roman"/>
          <w:sz w:val="24"/>
          <w:szCs w:val="24"/>
        </w:rPr>
        <w:t>, выступа</w:t>
      </w:r>
      <w:r w:rsidR="00DD18B6">
        <w:rPr>
          <w:rFonts w:ascii="Times New Roman" w:eastAsia="CharterC" w:hAnsi="Times New Roman" w:cs="Times New Roman"/>
          <w:sz w:val="24"/>
          <w:szCs w:val="24"/>
        </w:rPr>
        <w:t>вшие</w:t>
      </w:r>
      <w:r w:rsidRPr="000E2C59">
        <w:rPr>
          <w:rFonts w:ascii="Times New Roman" w:eastAsia="CharterC" w:hAnsi="Times New Roman" w:cs="Times New Roman"/>
          <w:sz w:val="24"/>
          <w:szCs w:val="24"/>
        </w:rPr>
        <w:t xml:space="preserve"> </w:t>
      </w:r>
      <w:r w:rsidRPr="00B21AAC">
        <w:rPr>
          <w:rFonts w:ascii="Times New Roman" w:eastAsia="CharterC" w:hAnsi="Times New Roman" w:cs="Times New Roman"/>
          <w:sz w:val="24"/>
          <w:szCs w:val="24"/>
        </w:rPr>
        <w:t>от имени человека определенного образа, что согласуется с</w:t>
      </w:r>
      <w:r w:rsidR="00AF7FAB" w:rsidRPr="00B21AAC">
        <w:rPr>
          <w:rFonts w:ascii="Times New Roman" w:eastAsia="CharterC" w:hAnsi="Times New Roman" w:cs="Times New Roman"/>
          <w:sz w:val="24"/>
          <w:szCs w:val="24"/>
        </w:rPr>
        <w:t xml:space="preserve"> идеями И. </w:t>
      </w:r>
      <w:r w:rsidRPr="00B21AAC">
        <w:rPr>
          <w:rFonts w:ascii="Times New Roman" w:eastAsia="CharterC" w:hAnsi="Times New Roman" w:cs="Times New Roman"/>
          <w:sz w:val="24"/>
          <w:szCs w:val="24"/>
        </w:rPr>
        <w:t>Гоффмана</w:t>
      </w:r>
      <w:r w:rsidRPr="00B21AAC">
        <w:rPr>
          <w:rStyle w:val="ac"/>
          <w:rFonts w:ascii="Times New Roman" w:eastAsia="CharterC" w:hAnsi="Times New Roman"/>
          <w:sz w:val="24"/>
          <w:szCs w:val="24"/>
        </w:rPr>
        <w:footnoteReference w:id="41"/>
      </w:r>
      <w:r w:rsidRPr="00B21AAC">
        <w:rPr>
          <w:rFonts w:ascii="Times New Roman" w:eastAsia="CharterC" w:hAnsi="Times New Roman" w:cs="Times New Roman"/>
          <w:sz w:val="24"/>
          <w:szCs w:val="24"/>
        </w:rPr>
        <w:t>.</w:t>
      </w:r>
    </w:p>
    <w:p w:rsidR="00DF4536" w:rsidRPr="000E2C59"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B21AAC">
        <w:rPr>
          <w:rFonts w:ascii="Times New Roman" w:eastAsia="CharterC" w:hAnsi="Times New Roman" w:cs="Times New Roman"/>
          <w:sz w:val="24"/>
          <w:szCs w:val="24"/>
        </w:rPr>
        <w:t>Еще одно направление исследований</w:t>
      </w:r>
      <w:r w:rsidR="00AF7FAB" w:rsidRPr="00B21AAC">
        <w:rPr>
          <w:rFonts w:ascii="Times New Roman" w:eastAsia="CharterC" w:hAnsi="Times New Roman" w:cs="Times New Roman"/>
          <w:sz w:val="24"/>
          <w:szCs w:val="24"/>
        </w:rPr>
        <w:t xml:space="preserve"> — </w:t>
      </w:r>
      <w:r w:rsidRPr="00827ACF">
        <w:rPr>
          <w:rFonts w:ascii="Times New Roman" w:eastAsia="CharterC" w:hAnsi="Times New Roman" w:cs="Times New Roman"/>
          <w:i/>
          <w:sz w:val="24"/>
          <w:szCs w:val="24"/>
          <w:highlight w:val="cyan"/>
        </w:rPr>
        <w:t>индивидуальные различия</w:t>
      </w:r>
      <w:r w:rsidRPr="00827ACF">
        <w:rPr>
          <w:rFonts w:ascii="Times New Roman" w:eastAsia="CharterC" w:hAnsi="Times New Roman" w:cs="Times New Roman"/>
          <w:sz w:val="24"/>
          <w:szCs w:val="24"/>
          <w:highlight w:val="cyan"/>
        </w:rPr>
        <w:t xml:space="preserve"> </w:t>
      </w:r>
      <w:r w:rsidRPr="00827ACF">
        <w:rPr>
          <w:rFonts w:ascii="Times New Roman" w:eastAsia="CharterC" w:hAnsi="Times New Roman" w:cs="Times New Roman"/>
          <w:bCs/>
          <w:sz w:val="24"/>
          <w:szCs w:val="24"/>
          <w:highlight w:val="cyan"/>
        </w:rPr>
        <w:t>в склонности к самопрезентации и к самовыражению</w:t>
      </w:r>
      <w:r w:rsidRPr="000E2C59">
        <w:rPr>
          <w:rFonts w:ascii="Times New Roman" w:eastAsia="CharterC" w:hAnsi="Times New Roman" w:cs="Times New Roman"/>
          <w:bCs/>
          <w:sz w:val="24"/>
          <w:szCs w:val="24"/>
        </w:rPr>
        <w:t>. Одна из первых работ в этом направлении</w:t>
      </w:r>
      <w:r w:rsidR="00AF7FAB" w:rsidRPr="000E2C59">
        <w:rPr>
          <w:rFonts w:ascii="Times New Roman" w:eastAsia="CharterC" w:hAnsi="Times New Roman" w:cs="Times New Roman"/>
          <w:bCs/>
          <w:sz w:val="24"/>
          <w:szCs w:val="24"/>
        </w:rPr>
        <w:t xml:space="preserve"> принадлежит Р. А. </w:t>
      </w:r>
      <w:r w:rsidRPr="000E2C59">
        <w:rPr>
          <w:rFonts w:ascii="Times New Roman" w:eastAsia="CharterC" w:hAnsi="Times New Roman" w:cs="Times New Roman"/>
          <w:bCs/>
          <w:sz w:val="24"/>
          <w:szCs w:val="24"/>
        </w:rPr>
        <w:t>Викланду, который утверждал, что становление осознания самого себя как объекта оценки другими продуцирует особое психологическое состояние</w:t>
      </w:r>
      <w:r w:rsidR="00AF7FAB" w:rsidRPr="000E2C59">
        <w:rPr>
          <w:rFonts w:ascii="Times New Roman" w:eastAsia="CharterC" w:hAnsi="Times New Roman" w:cs="Times New Roman"/>
          <w:bCs/>
          <w:sz w:val="24"/>
          <w:szCs w:val="24"/>
        </w:rPr>
        <w:t xml:space="preserve"> — </w:t>
      </w:r>
      <w:r w:rsidRPr="000E2C59">
        <w:rPr>
          <w:rFonts w:ascii="Times New Roman" w:eastAsia="CharterC" w:hAnsi="Times New Roman" w:cs="Times New Roman"/>
          <w:bCs/>
          <w:sz w:val="24"/>
          <w:szCs w:val="24"/>
        </w:rPr>
        <w:t>«объективного самосознания» (</w:t>
      </w:r>
      <w:r w:rsidR="00DD18B6">
        <w:rPr>
          <w:rFonts w:ascii="Times New Roman" w:eastAsia="CharterC" w:hAnsi="Times New Roman" w:cs="Times New Roman"/>
          <w:bCs/>
          <w:sz w:val="24"/>
          <w:szCs w:val="24"/>
        </w:rPr>
        <w:t xml:space="preserve">англ. </w:t>
      </w:r>
      <w:r w:rsidRPr="000E2C59">
        <w:rPr>
          <w:rFonts w:ascii="Times New Roman" w:eastAsia="CharterC" w:hAnsi="Times New Roman" w:cs="Times New Roman"/>
          <w:bCs/>
          <w:sz w:val="24"/>
          <w:szCs w:val="24"/>
        </w:rPr>
        <w:t>objective self-awareness). Так, состояние сфокусированного внимания на самом себе проявляется время от времени в повседневной жизни, прежде всего</w:t>
      </w:r>
      <w:r w:rsidR="00EE1372">
        <w:rPr>
          <w:rFonts w:ascii="Times New Roman" w:eastAsia="CharterC" w:hAnsi="Times New Roman" w:cs="Times New Roman"/>
          <w:bCs/>
          <w:sz w:val="24"/>
          <w:szCs w:val="24"/>
        </w:rPr>
        <w:t>,</w:t>
      </w:r>
      <w:r w:rsidRPr="000E2C59">
        <w:rPr>
          <w:rFonts w:ascii="Times New Roman" w:eastAsia="CharterC" w:hAnsi="Times New Roman" w:cs="Times New Roman"/>
          <w:bCs/>
          <w:sz w:val="24"/>
          <w:szCs w:val="24"/>
        </w:rPr>
        <w:t xml:space="preserve"> как результат внимания к человеку со стороны других людей. Таким образом, «объективное самосознание»</w:t>
      </w:r>
      <w:r w:rsidR="00AF7FAB" w:rsidRPr="000E2C59">
        <w:rPr>
          <w:rFonts w:ascii="Times New Roman" w:eastAsia="CharterC" w:hAnsi="Times New Roman" w:cs="Times New Roman"/>
          <w:bCs/>
          <w:sz w:val="24"/>
          <w:szCs w:val="24"/>
        </w:rPr>
        <w:t xml:space="preserve"> — </w:t>
      </w:r>
      <w:r w:rsidRPr="000E2C59">
        <w:rPr>
          <w:rFonts w:ascii="Times New Roman" w:eastAsia="CharterC" w:hAnsi="Times New Roman" w:cs="Times New Roman"/>
          <w:bCs/>
          <w:sz w:val="24"/>
          <w:szCs w:val="24"/>
        </w:rPr>
        <w:t>это способ осознания соответствия реальной жизни нашим представлениям о морали, этике и эстетике. Теория</w:t>
      </w:r>
      <w:r w:rsidR="00AF7FAB" w:rsidRPr="000E2C59">
        <w:rPr>
          <w:rFonts w:ascii="Times New Roman" w:eastAsia="CharterC" w:hAnsi="Times New Roman" w:cs="Times New Roman"/>
          <w:bCs/>
          <w:sz w:val="24"/>
          <w:szCs w:val="24"/>
        </w:rPr>
        <w:t> Р. А. </w:t>
      </w:r>
      <w:r w:rsidRPr="000E2C59">
        <w:rPr>
          <w:rFonts w:ascii="Times New Roman" w:eastAsia="CharterC" w:hAnsi="Times New Roman" w:cs="Times New Roman"/>
          <w:bCs/>
          <w:sz w:val="24"/>
          <w:szCs w:val="24"/>
        </w:rPr>
        <w:t>Викланда вызвала ряд исследований, направленных на эмпирическую проверку связи между «объективным самосознанием» и действием субъекта в соответствии с общественными нормами поведения</w:t>
      </w:r>
      <w:r w:rsidRPr="000E2C59">
        <w:rPr>
          <w:rStyle w:val="ac"/>
          <w:rFonts w:ascii="Times New Roman" w:eastAsia="CharterC" w:hAnsi="Times New Roman"/>
          <w:bCs/>
          <w:sz w:val="24"/>
          <w:szCs w:val="24"/>
        </w:rPr>
        <w:footnoteReference w:id="42"/>
      </w:r>
      <w:r w:rsidRPr="000E2C59">
        <w:rPr>
          <w:rFonts w:ascii="Times New Roman" w:eastAsia="CharterC" w:hAnsi="Times New Roman" w:cs="Times New Roman"/>
          <w:bCs/>
          <w:sz w:val="24"/>
          <w:szCs w:val="24"/>
        </w:rPr>
        <w:t>.</w:t>
      </w:r>
    </w:p>
    <w:p w:rsidR="00DD18B6"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Одна из возможных интерпретаций результатов этих исследований была</w:t>
      </w:r>
      <w:r w:rsidR="00AF7FAB" w:rsidRPr="000E2C59">
        <w:rPr>
          <w:rFonts w:ascii="Times New Roman" w:eastAsia="CharterC" w:hAnsi="Times New Roman" w:cs="Times New Roman"/>
          <w:bCs/>
          <w:sz w:val="24"/>
          <w:szCs w:val="24"/>
        </w:rPr>
        <w:t xml:space="preserve"> </w:t>
      </w:r>
      <w:r w:rsidR="00AF7FAB" w:rsidRPr="00EE1372">
        <w:rPr>
          <w:rFonts w:ascii="Times New Roman" w:eastAsia="CharterC" w:hAnsi="Times New Roman" w:cs="Times New Roman"/>
          <w:bCs/>
          <w:sz w:val="24"/>
          <w:szCs w:val="24"/>
        </w:rPr>
        <w:t>предложена Г. </w:t>
      </w:r>
      <w:r w:rsidRPr="00EE1372">
        <w:rPr>
          <w:rFonts w:ascii="Times New Roman" w:eastAsia="CharterC" w:hAnsi="Times New Roman" w:cs="Times New Roman"/>
          <w:bCs/>
          <w:sz w:val="24"/>
          <w:szCs w:val="24"/>
        </w:rPr>
        <w:t xml:space="preserve">Глейтманом и состоит в том, что </w:t>
      </w:r>
      <w:r w:rsidRPr="00DD18B6">
        <w:rPr>
          <w:rFonts w:ascii="Times New Roman" w:eastAsia="CharterC" w:hAnsi="Times New Roman" w:cs="Times New Roman"/>
          <w:bCs/>
          <w:i/>
          <w:sz w:val="24"/>
          <w:szCs w:val="24"/>
        </w:rPr>
        <w:t>сфокусированное внимание</w:t>
      </w:r>
      <w:r w:rsidRPr="00EE1372">
        <w:rPr>
          <w:rFonts w:ascii="Times New Roman" w:eastAsia="CharterC" w:hAnsi="Times New Roman" w:cs="Times New Roman"/>
          <w:bCs/>
          <w:sz w:val="24"/>
          <w:szCs w:val="24"/>
        </w:rPr>
        <w:t xml:space="preserve"> повышает </w:t>
      </w:r>
      <w:r w:rsidRPr="00EE1372">
        <w:rPr>
          <w:rFonts w:ascii="Times New Roman" w:eastAsia="CharterC" w:hAnsi="Times New Roman" w:cs="Times New Roman"/>
          <w:bCs/>
          <w:sz w:val="24"/>
          <w:szCs w:val="24"/>
        </w:rPr>
        <w:lastRenderedPageBreak/>
        <w:t>мотивацию субъекта, «драйв» (побуждение). «Объективное самосознание» может актуализировать внимание к внутренним нормам личности и вести к действиям в соответствии с ними. Другой результат «объективного самосознания»</w:t>
      </w:r>
      <w:r w:rsidR="00AF7FAB" w:rsidRPr="00EE1372">
        <w:rPr>
          <w:rFonts w:ascii="Times New Roman" w:eastAsia="CharterC" w:hAnsi="Times New Roman" w:cs="Times New Roman"/>
          <w:bCs/>
          <w:sz w:val="24"/>
          <w:szCs w:val="24"/>
        </w:rPr>
        <w:t xml:space="preserve"> — </w:t>
      </w:r>
      <w:r w:rsidRPr="00EE1372">
        <w:rPr>
          <w:rFonts w:ascii="Times New Roman" w:eastAsia="CharterC" w:hAnsi="Times New Roman" w:cs="Times New Roman"/>
          <w:bCs/>
          <w:sz w:val="24"/>
          <w:szCs w:val="24"/>
        </w:rPr>
        <w:t xml:space="preserve">повышение мотивации. Повышенная мотивация может иметь улучшающий или разрушающий эффект, зависящий от того, насколько для человека привычно это поведение и насколько высок конечный уровень мотивации. </w:t>
      </w:r>
    </w:p>
    <w:p w:rsidR="00DF4536" w:rsidRPr="00EE1372" w:rsidRDefault="00AF7FAB" w:rsidP="000E2C59">
      <w:pPr>
        <w:pStyle w:val="a4"/>
        <w:spacing w:after="0" w:line="360" w:lineRule="auto"/>
        <w:ind w:left="0" w:firstLine="709"/>
        <w:jc w:val="both"/>
        <w:rPr>
          <w:rFonts w:ascii="Times New Roman" w:eastAsia="CharterC" w:hAnsi="Times New Roman" w:cs="Times New Roman"/>
          <w:bCs/>
          <w:sz w:val="24"/>
          <w:szCs w:val="24"/>
        </w:rPr>
      </w:pPr>
      <w:r w:rsidRPr="00EE1372">
        <w:rPr>
          <w:rFonts w:ascii="Times New Roman" w:eastAsia="CharterC" w:hAnsi="Times New Roman" w:cs="Times New Roman"/>
          <w:bCs/>
          <w:sz w:val="24"/>
          <w:szCs w:val="24"/>
        </w:rPr>
        <w:t>Г. </w:t>
      </w:r>
      <w:r w:rsidR="00DF4536" w:rsidRPr="00EE1372">
        <w:rPr>
          <w:rFonts w:ascii="Times New Roman" w:eastAsia="CharterC" w:hAnsi="Times New Roman" w:cs="Times New Roman"/>
          <w:bCs/>
          <w:sz w:val="24"/>
          <w:szCs w:val="24"/>
        </w:rPr>
        <w:t>Глейтман критиковал средства, которые используются в исследованиях при проверке</w:t>
      </w:r>
      <w:r w:rsidRPr="00EE1372">
        <w:rPr>
          <w:rFonts w:ascii="Times New Roman" w:eastAsia="CharterC" w:hAnsi="Times New Roman" w:cs="Times New Roman"/>
          <w:bCs/>
          <w:sz w:val="24"/>
          <w:szCs w:val="24"/>
        </w:rPr>
        <w:t xml:space="preserve"> теории Р. А. </w:t>
      </w:r>
      <w:r w:rsidR="00DF4536" w:rsidRPr="00EE1372">
        <w:rPr>
          <w:rFonts w:ascii="Times New Roman" w:eastAsia="CharterC" w:hAnsi="Times New Roman" w:cs="Times New Roman"/>
          <w:bCs/>
          <w:sz w:val="24"/>
          <w:szCs w:val="24"/>
        </w:rPr>
        <w:t>Викланда</w:t>
      </w:r>
      <w:r w:rsidRPr="00EE1372">
        <w:rPr>
          <w:rFonts w:ascii="Times New Roman" w:eastAsia="CharterC" w:hAnsi="Times New Roman" w:cs="Times New Roman"/>
          <w:bCs/>
          <w:sz w:val="24"/>
          <w:szCs w:val="24"/>
        </w:rPr>
        <w:t xml:space="preserve"> — </w:t>
      </w:r>
      <w:r w:rsidR="00DF4536" w:rsidRPr="00EE1372">
        <w:rPr>
          <w:rFonts w:ascii="Times New Roman" w:eastAsia="CharterC" w:hAnsi="Times New Roman" w:cs="Times New Roman"/>
          <w:bCs/>
          <w:sz w:val="24"/>
          <w:szCs w:val="24"/>
        </w:rPr>
        <w:t xml:space="preserve">зеркало, камера и </w:t>
      </w:r>
      <w:r w:rsidRPr="00EE1372">
        <w:rPr>
          <w:rFonts w:ascii="Times New Roman" w:eastAsia="CharterC" w:hAnsi="Times New Roman" w:cs="Times New Roman"/>
          <w:bCs/>
          <w:sz w:val="24"/>
          <w:szCs w:val="24"/>
        </w:rPr>
        <w:t>т. д.</w:t>
      </w:r>
      <w:r w:rsidR="00DF4536" w:rsidRPr="00EE1372">
        <w:rPr>
          <w:rFonts w:ascii="Times New Roman" w:eastAsia="CharterC" w:hAnsi="Times New Roman" w:cs="Times New Roman"/>
          <w:bCs/>
          <w:sz w:val="24"/>
          <w:szCs w:val="24"/>
        </w:rPr>
        <w:t xml:space="preserve"> По его мнению, такое оборудование вызывает непосредственное внимание к наиболее поверхностным аспектам</w:t>
      </w:r>
      <w:r w:rsidRPr="00EE1372">
        <w:rPr>
          <w:rFonts w:ascii="Times New Roman" w:eastAsia="CharterC" w:hAnsi="Times New Roman" w:cs="Times New Roman"/>
          <w:bCs/>
          <w:sz w:val="24"/>
          <w:szCs w:val="24"/>
        </w:rPr>
        <w:t xml:space="preserve"> Я, </w:t>
      </w:r>
      <w:r w:rsidR="00EC5116">
        <w:rPr>
          <w:rFonts w:ascii="Times New Roman" w:eastAsia="CharterC" w:hAnsi="Times New Roman" w:cs="Times New Roman"/>
          <w:bCs/>
          <w:sz w:val="24"/>
          <w:szCs w:val="24"/>
        </w:rPr>
        <w:t>например</w:t>
      </w:r>
      <w:r w:rsidR="00DF4536" w:rsidRPr="00EE1372">
        <w:rPr>
          <w:rFonts w:ascii="Times New Roman" w:eastAsia="CharterC" w:hAnsi="Times New Roman" w:cs="Times New Roman"/>
          <w:bCs/>
          <w:sz w:val="24"/>
          <w:szCs w:val="24"/>
        </w:rPr>
        <w:t xml:space="preserve"> внешности, и лишь косвенно к д</w:t>
      </w:r>
      <w:r w:rsidR="00EC5116">
        <w:rPr>
          <w:rFonts w:ascii="Times New Roman" w:eastAsia="CharterC" w:hAnsi="Times New Roman" w:cs="Times New Roman"/>
          <w:bCs/>
          <w:sz w:val="24"/>
          <w:szCs w:val="24"/>
        </w:rPr>
        <w:t xml:space="preserve">ругим, внутренним составляющим </w:t>
      </w:r>
      <w:r w:rsidR="00DF4536" w:rsidRPr="00EE1372">
        <w:rPr>
          <w:rFonts w:ascii="Times New Roman" w:eastAsia="CharterC" w:hAnsi="Times New Roman" w:cs="Times New Roman"/>
          <w:bCs/>
          <w:sz w:val="24"/>
          <w:szCs w:val="24"/>
        </w:rPr>
        <w:t>образ Я. Таким образом, какие</w:t>
      </w:r>
      <w:r w:rsidRPr="00EE1372">
        <w:rPr>
          <w:rFonts w:ascii="Times New Roman" w:eastAsia="CharterC" w:hAnsi="Times New Roman" w:cs="Times New Roman"/>
          <w:bCs/>
          <w:sz w:val="24"/>
          <w:szCs w:val="24"/>
        </w:rPr>
        <w:t xml:space="preserve"> бы </w:t>
      </w:r>
      <w:r w:rsidR="00DF4536" w:rsidRPr="00EE1372">
        <w:rPr>
          <w:rFonts w:ascii="Times New Roman" w:eastAsia="CharterC" w:hAnsi="Times New Roman" w:cs="Times New Roman"/>
          <w:bCs/>
          <w:sz w:val="24"/>
          <w:szCs w:val="24"/>
        </w:rPr>
        <w:t>разнообразные нормы ни были вызваны такими средствами, трудно сказать, какие нормы будут превалировать</w:t>
      </w:r>
      <w:r w:rsidR="00DF4536" w:rsidRPr="00EE1372">
        <w:rPr>
          <w:rStyle w:val="ac"/>
          <w:rFonts w:ascii="Times New Roman" w:eastAsia="CharterC" w:hAnsi="Times New Roman"/>
          <w:bCs/>
          <w:sz w:val="24"/>
          <w:szCs w:val="24"/>
        </w:rPr>
        <w:footnoteReference w:id="43"/>
      </w:r>
      <w:r w:rsidR="00DF4536" w:rsidRPr="00EE1372">
        <w:rPr>
          <w:rFonts w:ascii="Times New Roman" w:eastAsia="CharterC" w:hAnsi="Times New Roman" w:cs="Times New Roman"/>
          <w:bCs/>
          <w:sz w:val="24"/>
          <w:szCs w:val="24"/>
        </w:rPr>
        <w:t>.</w:t>
      </w:r>
    </w:p>
    <w:p w:rsidR="00EC5116"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EE1372">
        <w:rPr>
          <w:rFonts w:ascii="Times New Roman" w:eastAsia="CharterC" w:hAnsi="Times New Roman" w:cs="Times New Roman"/>
          <w:bCs/>
          <w:sz w:val="24"/>
          <w:szCs w:val="24"/>
        </w:rPr>
        <w:t>Еще одно направление исследований</w:t>
      </w:r>
      <w:r w:rsidR="00AF7FAB" w:rsidRPr="00EE1372">
        <w:rPr>
          <w:rFonts w:ascii="Times New Roman" w:eastAsia="CharterC" w:hAnsi="Times New Roman" w:cs="Times New Roman"/>
          <w:bCs/>
          <w:sz w:val="24"/>
          <w:szCs w:val="24"/>
        </w:rPr>
        <w:t xml:space="preserve"> — </w:t>
      </w:r>
      <w:r w:rsidRPr="00EE1372">
        <w:rPr>
          <w:rFonts w:ascii="Times New Roman" w:eastAsia="CharterC" w:hAnsi="Times New Roman" w:cs="Times New Roman"/>
          <w:bCs/>
          <w:sz w:val="24"/>
          <w:szCs w:val="24"/>
        </w:rPr>
        <w:t>рассмотрение</w:t>
      </w:r>
      <w:r w:rsidR="00EC5116">
        <w:rPr>
          <w:rFonts w:ascii="Times New Roman" w:eastAsia="CharterC" w:hAnsi="Times New Roman" w:cs="Times New Roman"/>
          <w:bCs/>
          <w:sz w:val="24"/>
          <w:szCs w:val="24"/>
        </w:rPr>
        <w:t xml:space="preserve"> </w:t>
      </w:r>
      <w:r w:rsidRPr="000E2C59">
        <w:rPr>
          <w:rFonts w:ascii="Times New Roman" w:eastAsia="CharterC" w:hAnsi="Times New Roman" w:cs="Times New Roman"/>
          <w:bCs/>
          <w:sz w:val="24"/>
          <w:szCs w:val="24"/>
        </w:rPr>
        <w:t>самосознания (точнее способност</w:t>
      </w:r>
      <w:r w:rsidR="00EC5116">
        <w:rPr>
          <w:rFonts w:ascii="Times New Roman" w:eastAsia="CharterC" w:hAnsi="Times New Roman" w:cs="Times New Roman"/>
          <w:bCs/>
          <w:sz w:val="24"/>
          <w:szCs w:val="24"/>
        </w:rPr>
        <w:t>и</w:t>
      </w:r>
      <w:r w:rsidRPr="000E2C59">
        <w:rPr>
          <w:rFonts w:ascii="Times New Roman" w:eastAsia="CharterC" w:hAnsi="Times New Roman" w:cs="Times New Roman"/>
          <w:bCs/>
          <w:sz w:val="24"/>
          <w:szCs w:val="24"/>
        </w:rPr>
        <w:t xml:space="preserve"> к самоосознаванию) как </w:t>
      </w:r>
      <w:r w:rsidRPr="00DD18B6">
        <w:rPr>
          <w:rFonts w:ascii="Times New Roman" w:eastAsia="CharterC" w:hAnsi="Times New Roman" w:cs="Times New Roman"/>
          <w:bCs/>
          <w:i/>
          <w:sz w:val="24"/>
          <w:szCs w:val="24"/>
        </w:rPr>
        <w:t>личностной черты</w:t>
      </w:r>
      <w:r w:rsidRPr="000E2C59">
        <w:rPr>
          <w:rFonts w:ascii="Times New Roman" w:eastAsia="CharterC" w:hAnsi="Times New Roman" w:cs="Times New Roman"/>
          <w:bCs/>
          <w:sz w:val="24"/>
          <w:szCs w:val="24"/>
        </w:rPr>
        <w:t xml:space="preserve">. Предположение о том, что некоторые люди осознают себя постоянно, в то время как другие осознают себя непостоянно, легло в основу следующих исследований. </w:t>
      </w:r>
      <w:r w:rsidR="00AF7FAB" w:rsidRPr="000E2C59">
        <w:rPr>
          <w:rFonts w:ascii="Times New Roman" w:eastAsia="CharterC" w:hAnsi="Times New Roman" w:cs="Times New Roman"/>
          <w:bCs/>
          <w:sz w:val="24"/>
          <w:szCs w:val="24"/>
        </w:rPr>
        <w:t>А. </w:t>
      </w:r>
      <w:r w:rsidRPr="000E2C59">
        <w:rPr>
          <w:rFonts w:ascii="Times New Roman" w:eastAsia="CharterC" w:hAnsi="Times New Roman" w:cs="Times New Roman"/>
          <w:bCs/>
          <w:sz w:val="24"/>
          <w:szCs w:val="24"/>
        </w:rPr>
        <w:t xml:space="preserve">Фенигстейн, </w:t>
      </w:r>
      <w:r w:rsidR="00AF7FAB" w:rsidRPr="000E2C59">
        <w:rPr>
          <w:rFonts w:ascii="Times New Roman" w:eastAsia="CharterC" w:hAnsi="Times New Roman" w:cs="Times New Roman"/>
          <w:bCs/>
          <w:sz w:val="24"/>
          <w:szCs w:val="24"/>
        </w:rPr>
        <w:t>М. </w:t>
      </w:r>
      <w:r w:rsidRPr="000E2C59">
        <w:rPr>
          <w:rFonts w:ascii="Times New Roman" w:eastAsia="CharterC" w:hAnsi="Times New Roman" w:cs="Times New Roman"/>
          <w:bCs/>
          <w:sz w:val="24"/>
          <w:szCs w:val="24"/>
        </w:rPr>
        <w:t>Шериф</w:t>
      </w:r>
      <w:r w:rsidR="00AF7FAB" w:rsidRPr="000E2C59">
        <w:rPr>
          <w:rFonts w:ascii="Times New Roman" w:eastAsia="CharterC" w:hAnsi="Times New Roman" w:cs="Times New Roman"/>
          <w:bCs/>
          <w:sz w:val="24"/>
          <w:szCs w:val="24"/>
        </w:rPr>
        <w:t xml:space="preserve"> и А. </w:t>
      </w:r>
      <w:r w:rsidRPr="000E2C59">
        <w:rPr>
          <w:rFonts w:ascii="Times New Roman" w:eastAsia="CharterC" w:hAnsi="Times New Roman" w:cs="Times New Roman"/>
          <w:bCs/>
          <w:sz w:val="24"/>
          <w:szCs w:val="24"/>
        </w:rPr>
        <w:t>Басс со</w:t>
      </w:r>
      <w:r w:rsidR="00EC5116">
        <w:rPr>
          <w:rFonts w:ascii="Times New Roman" w:eastAsia="CharterC" w:hAnsi="Times New Roman" w:cs="Times New Roman"/>
          <w:bCs/>
          <w:sz w:val="24"/>
          <w:szCs w:val="24"/>
        </w:rPr>
        <w:t xml:space="preserve">здали опросник для диагностики </w:t>
      </w:r>
      <w:r w:rsidRPr="000E2C59">
        <w:rPr>
          <w:rFonts w:ascii="Times New Roman" w:eastAsia="CharterC" w:hAnsi="Times New Roman" w:cs="Times New Roman"/>
          <w:bCs/>
          <w:sz w:val="24"/>
          <w:szCs w:val="24"/>
        </w:rPr>
        <w:t>самосознания как личностн</w:t>
      </w:r>
      <w:r w:rsidR="00EC5116">
        <w:rPr>
          <w:rFonts w:ascii="Times New Roman" w:eastAsia="CharterC" w:hAnsi="Times New Roman" w:cs="Times New Roman"/>
          <w:bCs/>
          <w:sz w:val="24"/>
          <w:szCs w:val="24"/>
        </w:rPr>
        <w:t>ой черты и назвали его «Шкалой с</w:t>
      </w:r>
      <w:r w:rsidRPr="000E2C59">
        <w:rPr>
          <w:rFonts w:ascii="Times New Roman" w:eastAsia="CharterC" w:hAnsi="Times New Roman" w:cs="Times New Roman"/>
          <w:bCs/>
          <w:sz w:val="24"/>
          <w:szCs w:val="24"/>
        </w:rPr>
        <w:t xml:space="preserve">амосознания». </w:t>
      </w:r>
    </w:p>
    <w:p w:rsidR="00DD18B6"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 xml:space="preserve">На основании факторного анализа они выделили следующие аспекты самосознания: </w:t>
      </w:r>
    </w:p>
    <w:p w:rsidR="00DD18B6" w:rsidRDefault="00DD18B6" w:rsidP="000E2C59">
      <w:pPr>
        <w:pStyle w:val="a4"/>
        <w:spacing w:after="0" w:line="360" w:lineRule="auto"/>
        <w:ind w:left="0" w:firstLine="709"/>
        <w:jc w:val="both"/>
        <w:rPr>
          <w:rFonts w:ascii="Times New Roman" w:eastAsia="CharterC" w:hAnsi="Times New Roman" w:cs="Times New Roman"/>
          <w:bCs/>
          <w:sz w:val="24"/>
          <w:szCs w:val="24"/>
        </w:rPr>
      </w:pPr>
      <w:r>
        <w:rPr>
          <w:rFonts w:ascii="Times New Roman" w:eastAsia="CharterC" w:hAnsi="Times New Roman" w:cs="Times New Roman"/>
          <w:bCs/>
          <w:sz w:val="24"/>
          <w:szCs w:val="24"/>
        </w:rPr>
        <w:t xml:space="preserve">• личное самосознание — </w:t>
      </w:r>
      <w:r w:rsidR="00DF4536" w:rsidRPr="000E2C59">
        <w:rPr>
          <w:rFonts w:ascii="Times New Roman" w:eastAsia="CharterC" w:hAnsi="Times New Roman" w:cs="Times New Roman"/>
          <w:bCs/>
          <w:sz w:val="24"/>
          <w:szCs w:val="24"/>
        </w:rPr>
        <w:t xml:space="preserve">соответствует вниманию личности </w:t>
      </w:r>
      <w:r>
        <w:rPr>
          <w:rFonts w:ascii="Times New Roman" w:eastAsia="CharterC" w:hAnsi="Times New Roman" w:cs="Times New Roman"/>
          <w:bCs/>
          <w:sz w:val="24"/>
          <w:szCs w:val="24"/>
        </w:rPr>
        <w:t>к собственным реальным чувствам</w:t>
      </w:r>
      <w:r w:rsidR="00DF4536" w:rsidRPr="000E2C59">
        <w:rPr>
          <w:rFonts w:ascii="Times New Roman" w:eastAsia="CharterC" w:hAnsi="Times New Roman" w:cs="Times New Roman"/>
          <w:bCs/>
          <w:sz w:val="24"/>
          <w:szCs w:val="24"/>
        </w:rPr>
        <w:t xml:space="preserve">; </w:t>
      </w:r>
    </w:p>
    <w:p w:rsidR="00DD18B6" w:rsidRDefault="00DD18B6" w:rsidP="000E2C59">
      <w:pPr>
        <w:pStyle w:val="a4"/>
        <w:spacing w:after="0" w:line="360" w:lineRule="auto"/>
        <w:ind w:left="0" w:firstLine="709"/>
        <w:jc w:val="both"/>
        <w:rPr>
          <w:rFonts w:ascii="Times New Roman" w:eastAsia="CharterC" w:hAnsi="Times New Roman" w:cs="Times New Roman"/>
          <w:bCs/>
          <w:sz w:val="24"/>
          <w:szCs w:val="24"/>
        </w:rPr>
      </w:pPr>
      <w:r>
        <w:rPr>
          <w:rFonts w:ascii="Times New Roman" w:eastAsia="CharterC" w:hAnsi="Times New Roman" w:cs="Times New Roman"/>
          <w:bCs/>
          <w:sz w:val="24"/>
          <w:szCs w:val="24"/>
        </w:rPr>
        <w:t>• </w:t>
      </w:r>
      <w:r w:rsidR="00DF4536" w:rsidRPr="000E2C59">
        <w:rPr>
          <w:rFonts w:ascii="Times New Roman" w:eastAsia="CharterC" w:hAnsi="Times New Roman" w:cs="Times New Roman"/>
          <w:bCs/>
          <w:sz w:val="24"/>
          <w:szCs w:val="24"/>
        </w:rPr>
        <w:t>публичное самосознание</w:t>
      </w:r>
      <w:r>
        <w:rPr>
          <w:rFonts w:ascii="Times New Roman" w:eastAsia="CharterC" w:hAnsi="Times New Roman" w:cs="Times New Roman"/>
          <w:bCs/>
          <w:sz w:val="24"/>
          <w:szCs w:val="24"/>
        </w:rPr>
        <w:t xml:space="preserve"> — </w:t>
      </w:r>
      <w:r w:rsidR="00DF4536" w:rsidRPr="000E2C59">
        <w:rPr>
          <w:rFonts w:ascii="Times New Roman" w:eastAsia="CharterC" w:hAnsi="Times New Roman" w:cs="Times New Roman"/>
          <w:bCs/>
          <w:sz w:val="24"/>
          <w:szCs w:val="24"/>
        </w:rPr>
        <w:t>связано с интересом к себе как социальному объекту</w:t>
      </w:r>
      <w:r>
        <w:rPr>
          <w:rFonts w:ascii="Times New Roman" w:eastAsia="CharterC" w:hAnsi="Times New Roman" w:cs="Times New Roman"/>
          <w:bCs/>
          <w:sz w:val="24"/>
          <w:szCs w:val="24"/>
        </w:rPr>
        <w:t>, с тем</w:t>
      </w:r>
      <w:r w:rsidR="00DF4536" w:rsidRPr="000E2C59">
        <w:rPr>
          <w:rFonts w:ascii="Times New Roman" w:eastAsia="CharterC" w:hAnsi="Times New Roman" w:cs="Times New Roman"/>
          <w:bCs/>
          <w:sz w:val="24"/>
          <w:szCs w:val="24"/>
        </w:rPr>
        <w:t>,</w:t>
      </w:r>
      <w:r w:rsidR="00AF7FAB" w:rsidRPr="000E2C59">
        <w:rPr>
          <w:rFonts w:ascii="Times New Roman" w:eastAsia="CharterC" w:hAnsi="Times New Roman" w:cs="Times New Roman"/>
          <w:bCs/>
          <w:sz w:val="24"/>
          <w:szCs w:val="24"/>
        </w:rPr>
        <w:t xml:space="preserve"> что Р. А. </w:t>
      </w:r>
      <w:r w:rsidR="00DF4536" w:rsidRPr="000E2C59">
        <w:rPr>
          <w:rFonts w:ascii="Times New Roman" w:eastAsia="CharterC" w:hAnsi="Times New Roman" w:cs="Times New Roman"/>
          <w:bCs/>
          <w:sz w:val="24"/>
          <w:szCs w:val="24"/>
        </w:rPr>
        <w:t xml:space="preserve">Викланд обозначил как «объективное самосознание»; </w:t>
      </w:r>
    </w:p>
    <w:p w:rsidR="00DD18B6" w:rsidRDefault="00DD18B6" w:rsidP="000E2C59">
      <w:pPr>
        <w:pStyle w:val="a4"/>
        <w:spacing w:after="0" w:line="360" w:lineRule="auto"/>
        <w:ind w:left="0" w:firstLine="709"/>
        <w:jc w:val="both"/>
        <w:rPr>
          <w:rFonts w:ascii="Times New Roman" w:eastAsia="CharterC" w:hAnsi="Times New Roman" w:cs="Times New Roman"/>
          <w:bCs/>
          <w:sz w:val="24"/>
          <w:szCs w:val="24"/>
        </w:rPr>
      </w:pPr>
      <w:r>
        <w:rPr>
          <w:rFonts w:ascii="Times New Roman" w:eastAsia="CharterC" w:hAnsi="Times New Roman" w:cs="Times New Roman"/>
          <w:bCs/>
          <w:sz w:val="24"/>
          <w:szCs w:val="24"/>
        </w:rPr>
        <w:t>• </w:t>
      </w:r>
      <w:r w:rsidR="00DF4536" w:rsidRPr="000E2C59">
        <w:rPr>
          <w:rFonts w:ascii="Times New Roman" w:eastAsia="CharterC" w:hAnsi="Times New Roman" w:cs="Times New Roman"/>
          <w:bCs/>
          <w:sz w:val="24"/>
          <w:szCs w:val="24"/>
        </w:rPr>
        <w:t>социальная тревога</w:t>
      </w:r>
      <w:r>
        <w:rPr>
          <w:rFonts w:ascii="Times New Roman" w:eastAsia="CharterC" w:hAnsi="Times New Roman" w:cs="Times New Roman"/>
          <w:bCs/>
          <w:sz w:val="24"/>
          <w:szCs w:val="24"/>
        </w:rPr>
        <w:t> —</w:t>
      </w:r>
      <w:r w:rsidR="00DF4536" w:rsidRPr="000E2C59">
        <w:rPr>
          <w:rFonts w:ascii="Times New Roman" w:eastAsia="CharterC" w:hAnsi="Times New Roman" w:cs="Times New Roman"/>
          <w:bCs/>
          <w:sz w:val="24"/>
          <w:szCs w:val="24"/>
        </w:rPr>
        <w:t xml:space="preserve"> отражает свойство человека теряться </w:t>
      </w:r>
      <w:r>
        <w:rPr>
          <w:rFonts w:ascii="Times New Roman" w:eastAsia="CharterC" w:hAnsi="Times New Roman" w:cs="Times New Roman"/>
          <w:bCs/>
          <w:sz w:val="24"/>
          <w:szCs w:val="24"/>
        </w:rPr>
        <w:t>вследствие социального внимания</w:t>
      </w:r>
      <w:r w:rsidR="00DF4536" w:rsidRPr="000E2C59">
        <w:rPr>
          <w:rFonts w:ascii="Times New Roman" w:eastAsia="CharterC" w:hAnsi="Times New Roman" w:cs="Times New Roman"/>
          <w:bCs/>
          <w:sz w:val="24"/>
          <w:szCs w:val="24"/>
        </w:rPr>
        <w:t>.</w:t>
      </w:r>
    </w:p>
    <w:p w:rsidR="00EC5116"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 xml:space="preserve">Факторный анализ показал, что эти аспекты самосознания, хотя и отличаются друг от друга, достаточно тесно взаимосвязаны. Этот подход выделяет три аспекта самосознания и позволяет дифференцировать людей в зависимости от степени, в которой они осознают себя, применяя каждый из этих способов. </w:t>
      </w:r>
    </w:p>
    <w:p w:rsidR="00DF4536" w:rsidRPr="000E2C59"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Однако есть другие исследования, показывающие, что такая структура не возникает абсолютно у всех испытуемых. Несмотря на то, что и личное</w:t>
      </w:r>
      <w:r w:rsidR="00EC5116">
        <w:rPr>
          <w:rFonts w:ascii="Times New Roman" w:eastAsia="CharterC" w:hAnsi="Times New Roman" w:cs="Times New Roman"/>
          <w:bCs/>
          <w:sz w:val="24"/>
          <w:szCs w:val="24"/>
        </w:rPr>
        <w:t>,</w:t>
      </w:r>
      <w:r w:rsidRPr="000E2C59">
        <w:rPr>
          <w:rFonts w:ascii="Times New Roman" w:eastAsia="CharterC" w:hAnsi="Times New Roman" w:cs="Times New Roman"/>
          <w:bCs/>
          <w:sz w:val="24"/>
          <w:szCs w:val="24"/>
        </w:rPr>
        <w:t xml:space="preserve"> и публичное </w:t>
      </w:r>
      <w:r w:rsidRPr="000E2C59">
        <w:rPr>
          <w:rFonts w:ascii="Times New Roman" w:eastAsia="CharterC" w:hAnsi="Times New Roman" w:cs="Times New Roman"/>
          <w:bCs/>
          <w:sz w:val="24"/>
          <w:szCs w:val="24"/>
        </w:rPr>
        <w:lastRenderedPageBreak/>
        <w:t>самоосознавание заключается во внимании к самому себе, эти различные способы осознания себя ведут к различным видам поведения</w:t>
      </w:r>
      <w:r w:rsidRPr="000E2C59">
        <w:rPr>
          <w:rStyle w:val="ac"/>
          <w:rFonts w:ascii="Times New Roman" w:eastAsia="CharterC" w:hAnsi="Times New Roman"/>
          <w:bCs/>
          <w:sz w:val="24"/>
          <w:szCs w:val="24"/>
        </w:rPr>
        <w:footnoteReference w:id="44"/>
      </w:r>
      <w:r w:rsidRPr="000E2C59">
        <w:rPr>
          <w:rFonts w:ascii="Times New Roman" w:eastAsia="CharterC" w:hAnsi="Times New Roman" w:cs="Times New Roman"/>
          <w:bCs/>
          <w:sz w:val="24"/>
          <w:szCs w:val="24"/>
        </w:rPr>
        <w:t>.</w:t>
      </w:r>
    </w:p>
    <w:p w:rsidR="00D34127"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В своем анализе детерминации социального влияния</w:t>
      </w:r>
      <w:r w:rsidR="002D586A">
        <w:rPr>
          <w:rFonts w:ascii="Times New Roman" w:eastAsia="CharterC" w:hAnsi="Times New Roman" w:cs="Times New Roman"/>
          <w:bCs/>
          <w:sz w:val="24"/>
          <w:szCs w:val="24"/>
        </w:rPr>
        <w:t xml:space="preserve"> </w:t>
      </w:r>
      <w:r w:rsidR="00AF7FAB" w:rsidRPr="000E2C59">
        <w:rPr>
          <w:rFonts w:ascii="Times New Roman" w:eastAsia="CharterC" w:hAnsi="Times New Roman" w:cs="Times New Roman"/>
          <w:bCs/>
          <w:sz w:val="24"/>
          <w:szCs w:val="24"/>
        </w:rPr>
        <w:t>Дж. </w:t>
      </w:r>
      <w:r w:rsidRPr="000E2C59">
        <w:rPr>
          <w:rFonts w:ascii="Times New Roman" w:eastAsia="CharterC" w:hAnsi="Times New Roman" w:cs="Times New Roman"/>
          <w:bCs/>
          <w:sz w:val="24"/>
          <w:szCs w:val="24"/>
        </w:rPr>
        <w:t>Тернер</w:t>
      </w:r>
      <w:r w:rsidRPr="000E2C59">
        <w:rPr>
          <w:rStyle w:val="ac"/>
          <w:rFonts w:ascii="Times New Roman" w:eastAsia="CharterC" w:hAnsi="Times New Roman"/>
          <w:bCs/>
          <w:sz w:val="24"/>
          <w:szCs w:val="24"/>
        </w:rPr>
        <w:footnoteReference w:id="45"/>
      </w:r>
      <w:r w:rsidRPr="000E2C59">
        <w:rPr>
          <w:rFonts w:ascii="Times New Roman" w:eastAsia="CharterC" w:hAnsi="Times New Roman" w:cs="Times New Roman"/>
          <w:bCs/>
          <w:sz w:val="24"/>
          <w:szCs w:val="24"/>
        </w:rPr>
        <w:t xml:space="preserve"> приводит описание</w:t>
      </w:r>
      <w:r w:rsidR="00AF7FAB" w:rsidRPr="000E2C59">
        <w:rPr>
          <w:rFonts w:ascii="Times New Roman" w:eastAsia="CharterC" w:hAnsi="Times New Roman" w:cs="Times New Roman"/>
          <w:bCs/>
          <w:sz w:val="24"/>
          <w:szCs w:val="24"/>
        </w:rPr>
        <w:t xml:space="preserve"> исследований М. </w:t>
      </w:r>
      <w:r w:rsidRPr="000E2C59">
        <w:rPr>
          <w:rFonts w:ascii="Times New Roman" w:eastAsia="CharterC" w:hAnsi="Times New Roman" w:cs="Times New Roman"/>
          <w:bCs/>
          <w:sz w:val="24"/>
          <w:szCs w:val="24"/>
        </w:rPr>
        <w:t>Снайдера, в которых выдвинуто предположение, что некоторые люди управляют впечатление</w:t>
      </w:r>
      <w:r w:rsidR="002D586A">
        <w:rPr>
          <w:rFonts w:ascii="Times New Roman" w:eastAsia="CharterC" w:hAnsi="Times New Roman" w:cs="Times New Roman"/>
          <w:bCs/>
          <w:sz w:val="24"/>
          <w:szCs w:val="24"/>
        </w:rPr>
        <w:t>м</w:t>
      </w:r>
      <w:r w:rsidR="00DD18B6">
        <w:rPr>
          <w:rFonts w:ascii="Times New Roman" w:eastAsia="CharterC" w:hAnsi="Times New Roman" w:cs="Times New Roman"/>
          <w:bCs/>
          <w:sz w:val="24"/>
          <w:szCs w:val="24"/>
        </w:rPr>
        <w:t xml:space="preserve"> о себе, в то время как другие</w:t>
      </w:r>
      <w:r w:rsidR="002D586A">
        <w:rPr>
          <w:rFonts w:ascii="Times New Roman" w:eastAsia="CharterC" w:hAnsi="Times New Roman" w:cs="Times New Roman"/>
          <w:bCs/>
          <w:sz w:val="24"/>
          <w:szCs w:val="24"/>
        </w:rPr>
        <w:t xml:space="preserve"> </w:t>
      </w:r>
      <w:r w:rsidRPr="000E2C59">
        <w:rPr>
          <w:rFonts w:ascii="Times New Roman" w:eastAsia="CharterC" w:hAnsi="Times New Roman" w:cs="Times New Roman"/>
          <w:bCs/>
          <w:sz w:val="24"/>
          <w:szCs w:val="24"/>
        </w:rPr>
        <w:t>не делают этого. Так, некоторые люди управляют своим поведением, обращая внимание на свое внутреннее (реальное) Я (</w:t>
      </w:r>
      <w:r w:rsidRPr="00D34127">
        <w:rPr>
          <w:rFonts w:ascii="Times New Roman" w:eastAsia="CharterC" w:hAnsi="Times New Roman" w:cs="Times New Roman"/>
          <w:bCs/>
          <w:i/>
          <w:sz w:val="24"/>
          <w:szCs w:val="24"/>
        </w:rPr>
        <w:t>низкий самомониторинг</w:t>
      </w:r>
      <w:r w:rsidRPr="000E2C59">
        <w:rPr>
          <w:rFonts w:ascii="Times New Roman" w:eastAsia="CharterC" w:hAnsi="Times New Roman" w:cs="Times New Roman"/>
          <w:bCs/>
          <w:sz w:val="24"/>
          <w:szCs w:val="24"/>
        </w:rPr>
        <w:t>), другие обращают внимание на то впечатление, которое они создают у окружающих (</w:t>
      </w:r>
      <w:r w:rsidRPr="00D34127">
        <w:rPr>
          <w:rFonts w:ascii="Times New Roman" w:eastAsia="CharterC" w:hAnsi="Times New Roman" w:cs="Times New Roman"/>
          <w:bCs/>
          <w:i/>
          <w:sz w:val="24"/>
          <w:szCs w:val="24"/>
        </w:rPr>
        <w:t>высокий самомониторинг</w:t>
      </w:r>
      <w:r w:rsidRPr="000E2C59">
        <w:rPr>
          <w:rFonts w:ascii="Times New Roman" w:eastAsia="CharterC" w:hAnsi="Times New Roman" w:cs="Times New Roman"/>
          <w:bCs/>
          <w:sz w:val="24"/>
          <w:szCs w:val="24"/>
        </w:rPr>
        <w:t xml:space="preserve">). </w:t>
      </w:r>
    </w:p>
    <w:p w:rsidR="00DF4536" w:rsidRPr="000E2C59"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2C5EAD">
        <w:rPr>
          <w:rFonts w:ascii="Times New Roman" w:eastAsia="CharterC" w:hAnsi="Times New Roman" w:cs="Times New Roman"/>
          <w:bCs/>
          <w:sz w:val="24"/>
          <w:szCs w:val="24"/>
          <w:highlight w:val="cyan"/>
        </w:rPr>
        <w:t>Современные исследования подтвердили, что люди с высоким показателем самомониторинга по сравнению с людьми, обладающими его низким значением, больше подходят для</w:t>
      </w:r>
      <w:r w:rsidR="002D586A" w:rsidRPr="002C5EAD">
        <w:rPr>
          <w:rFonts w:ascii="Times New Roman" w:eastAsia="CharterC" w:hAnsi="Times New Roman" w:cs="Times New Roman"/>
          <w:bCs/>
          <w:sz w:val="24"/>
          <w:szCs w:val="24"/>
          <w:highlight w:val="cyan"/>
        </w:rPr>
        <w:t xml:space="preserve"> социальных </w:t>
      </w:r>
      <w:r w:rsidRPr="002C5EAD">
        <w:rPr>
          <w:rFonts w:ascii="Times New Roman" w:eastAsia="CharterC" w:hAnsi="Times New Roman" w:cs="Times New Roman"/>
          <w:bCs/>
          <w:sz w:val="24"/>
          <w:szCs w:val="24"/>
          <w:highlight w:val="cyan"/>
        </w:rPr>
        <w:t>целей</w:t>
      </w:r>
      <w:r w:rsidR="002D586A" w:rsidRPr="002C5EAD">
        <w:rPr>
          <w:rFonts w:ascii="Times New Roman" w:eastAsia="CharterC" w:hAnsi="Times New Roman" w:cs="Times New Roman"/>
          <w:bCs/>
          <w:sz w:val="24"/>
          <w:szCs w:val="24"/>
          <w:highlight w:val="cyan"/>
        </w:rPr>
        <w:t>,</w:t>
      </w:r>
      <w:r w:rsidRPr="002C5EAD">
        <w:rPr>
          <w:rFonts w:ascii="Times New Roman" w:eastAsia="CharterC" w:hAnsi="Times New Roman" w:cs="Times New Roman"/>
          <w:bCs/>
          <w:sz w:val="24"/>
          <w:szCs w:val="24"/>
          <w:highlight w:val="cyan"/>
        </w:rPr>
        <w:t xml:space="preserve"> лучше приспосабливаются к взглядам аудитории</w:t>
      </w:r>
      <w:r w:rsidR="002D586A" w:rsidRPr="002C5EAD">
        <w:rPr>
          <w:rFonts w:ascii="Times New Roman" w:eastAsia="CharterC" w:hAnsi="Times New Roman" w:cs="Times New Roman"/>
          <w:bCs/>
          <w:sz w:val="24"/>
          <w:szCs w:val="24"/>
          <w:highlight w:val="cyan"/>
        </w:rPr>
        <w:t>,</w:t>
      </w:r>
      <w:r w:rsidRPr="002C5EAD">
        <w:rPr>
          <w:rFonts w:ascii="Times New Roman" w:eastAsia="CharterC" w:hAnsi="Times New Roman" w:cs="Times New Roman"/>
          <w:bCs/>
          <w:sz w:val="24"/>
          <w:szCs w:val="24"/>
          <w:highlight w:val="cyan"/>
        </w:rPr>
        <w:t xml:space="preserve"> меньше интересуются</w:t>
      </w:r>
      <w:r w:rsidRPr="000E2C59">
        <w:rPr>
          <w:rFonts w:ascii="Times New Roman" w:eastAsia="CharterC" w:hAnsi="Times New Roman" w:cs="Times New Roman"/>
          <w:bCs/>
          <w:sz w:val="24"/>
          <w:szCs w:val="24"/>
        </w:rPr>
        <w:t xml:space="preserve"> своими истинными</w:t>
      </w:r>
      <w:r w:rsidR="002D586A">
        <w:rPr>
          <w:rFonts w:ascii="Times New Roman" w:eastAsia="CharterC" w:hAnsi="Times New Roman" w:cs="Times New Roman"/>
          <w:bCs/>
          <w:sz w:val="24"/>
          <w:szCs w:val="24"/>
        </w:rPr>
        <w:t xml:space="preserve"> установками в принятии решений,</w:t>
      </w:r>
      <w:r w:rsidRPr="000E2C59">
        <w:rPr>
          <w:rFonts w:ascii="Times New Roman" w:eastAsia="CharterC" w:hAnsi="Times New Roman" w:cs="Times New Roman"/>
          <w:bCs/>
          <w:sz w:val="24"/>
          <w:szCs w:val="24"/>
        </w:rPr>
        <w:t xml:space="preserve"> имеют множество знакомых и приятеле</w:t>
      </w:r>
      <w:r w:rsidR="002D586A">
        <w:rPr>
          <w:rFonts w:ascii="Times New Roman" w:eastAsia="CharterC" w:hAnsi="Times New Roman" w:cs="Times New Roman"/>
          <w:bCs/>
          <w:sz w:val="24"/>
          <w:szCs w:val="24"/>
        </w:rPr>
        <w:t>й для разного рода деятельности,</w:t>
      </w:r>
      <w:r w:rsidRPr="000E2C59">
        <w:rPr>
          <w:rFonts w:ascii="Times New Roman" w:eastAsia="CharterC" w:hAnsi="Times New Roman" w:cs="Times New Roman"/>
          <w:bCs/>
          <w:sz w:val="24"/>
          <w:szCs w:val="24"/>
        </w:rPr>
        <w:t xml:space="preserve"> больше интересуются физической привлекательностью (как своим внешним видом, так и партнера</w:t>
      </w:r>
      <w:r w:rsidR="00D34127">
        <w:rPr>
          <w:rFonts w:ascii="Times New Roman" w:eastAsia="CharterC" w:hAnsi="Times New Roman" w:cs="Times New Roman"/>
          <w:bCs/>
          <w:sz w:val="24"/>
          <w:szCs w:val="24"/>
        </w:rPr>
        <w:t xml:space="preserve"> по общению). (В параграфе 1.3.4</w:t>
      </w:r>
      <w:r w:rsidRPr="000E2C59">
        <w:rPr>
          <w:rFonts w:ascii="Times New Roman" w:eastAsia="CharterC" w:hAnsi="Times New Roman" w:cs="Times New Roman"/>
          <w:bCs/>
          <w:sz w:val="24"/>
          <w:szCs w:val="24"/>
        </w:rPr>
        <w:t xml:space="preserve"> мы подробно познакомимся с практическим применением</w:t>
      </w:r>
      <w:r w:rsidR="00AF7FAB" w:rsidRPr="000E2C59">
        <w:rPr>
          <w:rFonts w:ascii="Times New Roman" w:eastAsia="CharterC" w:hAnsi="Times New Roman" w:cs="Times New Roman"/>
          <w:bCs/>
          <w:sz w:val="24"/>
          <w:szCs w:val="24"/>
        </w:rPr>
        <w:t xml:space="preserve"> концепции М. </w:t>
      </w:r>
      <w:r w:rsidRPr="000E2C59">
        <w:rPr>
          <w:rFonts w:ascii="Times New Roman" w:eastAsia="CharterC" w:hAnsi="Times New Roman" w:cs="Times New Roman"/>
          <w:bCs/>
          <w:sz w:val="24"/>
          <w:szCs w:val="24"/>
        </w:rPr>
        <w:t>Снайдера.</w:t>
      </w:r>
      <w:r w:rsidR="00D34127">
        <w:rPr>
          <w:rFonts w:ascii="Times New Roman" w:eastAsia="CharterC" w:hAnsi="Times New Roman" w:cs="Times New Roman"/>
          <w:bCs/>
          <w:sz w:val="24"/>
          <w:szCs w:val="24"/>
        </w:rPr>
        <w:t>)</w:t>
      </w:r>
    </w:p>
    <w:p w:rsidR="00DF4536" w:rsidRPr="000E2C59"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 xml:space="preserve">Исследования самомониторинга не раз подвергались критике. </w:t>
      </w:r>
      <w:r w:rsidRPr="002C5EAD">
        <w:rPr>
          <w:rFonts w:ascii="Times New Roman" w:eastAsia="CharterC" w:hAnsi="Times New Roman" w:cs="Times New Roman"/>
          <w:bCs/>
          <w:sz w:val="24"/>
          <w:szCs w:val="24"/>
          <w:highlight w:val="cyan"/>
        </w:rPr>
        <w:t xml:space="preserve">Возможно, реальное отличие между людьми с низким и высоким уровнем самомониторинга в том, что чем выше его уровень, тем лучше люди представляют себе, как необходимо себя вести, чтобы быть обаятельным и нравиться другим. </w:t>
      </w:r>
      <w:r w:rsidR="00AF7FAB" w:rsidRPr="002C5EAD">
        <w:rPr>
          <w:rFonts w:ascii="Times New Roman" w:eastAsia="CharterC" w:hAnsi="Times New Roman" w:cs="Times New Roman"/>
          <w:bCs/>
          <w:sz w:val="24"/>
          <w:szCs w:val="24"/>
          <w:highlight w:val="cyan"/>
        </w:rPr>
        <w:t>В. И. </w:t>
      </w:r>
      <w:r w:rsidRPr="002C5EAD">
        <w:rPr>
          <w:rFonts w:ascii="Times New Roman" w:eastAsia="CharterC" w:hAnsi="Times New Roman" w:cs="Times New Roman"/>
          <w:bCs/>
          <w:sz w:val="24"/>
          <w:szCs w:val="24"/>
          <w:highlight w:val="cyan"/>
        </w:rPr>
        <w:t>Шепе</w:t>
      </w:r>
      <w:r w:rsidR="00D34127" w:rsidRPr="002C5EAD">
        <w:rPr>
          <w:rFonts w:ascii="Times New Roman" w:eastAsia="CharterC" w:hAnsi="Times New Roman" w:cs="Times New Roman"/>
          <w:bCs/>
          <w:sz w:val="24"/>
          <w:szCs w:val="24"/>
          <w:highlight w:val="cyan"/>
        </w:rPr>
        <w:t>ль указывает на то, что ш</w:t>
      </w:r>
      <w:r w:rsidR="002D586A" w:rsidRPr="002C5EAD">
        <w:rPr>
          <w:rFonts w:ascii="Times New Roman" w:eastAsia="CharterC" w:hAnsi="Times New Roman" w:cs="Times New Roman"/>
          <w:bCs/>
          <w:sz w:val="24"/>
          <w:szCs w:val="24"/>
          <w:highlight w:val="cyan"/>
        </w:rPr>
        <w:t>кала с</w:t>
      </w:r>
      <w:r w:rsidRPr="002C5EAD">
        <w:rPr>
          <w:rFonts w:ascii="Times New Roman" w:eastAsia="CharterC" w:hAnsi="Times New Roman" w:cs="Times New Roman"/>
          <w:bCs/>
          <w:sz w:val="24"/>
          <w:szCs w:val="24"/>
          <w:highlight w:val="cyan"/>
        </w:rPr>
        <w:t xml:space="preserve">амомониторинга коррелирует с другими измерениями социальных навыков, </w:t>
      </w:r>
      <w:r w:rsidR="00AF7FAB" w:rsidRPr="002C5EAD">
        <w:rPr>
          <w:rFonts w:ascii="Times New Roman" w:eastAsia="CharterC" w:hAnsi="Times New Roman" w:cs="Times New Roman"/>
          <w:bCs/>
          <w:sz w:val="24"/>
          <w:szCs w:val="24"/>
          <w:highlight w:val="cyan"/>
        </w:rPr>
        <w:t>т</w:t>
      </w:r>
      <w:r w:rsidR="002D586A" w:rsidRPr="002C5EAD">
        <w:rPr>
          <w:rFonts w:ascii="Times New Roman" w:eastAsia="CharterC" w:hAnsi="Times New Roman" w:cs="Times New Roman"/>
          <w:bCs/>
          <w:sz w:val="24"/>
          <w:szCs w:val="24"/>
          <w:highlight w:val="cyan"/>
        </w:rPr>
        <w:t>о есть</w:t>
      </w:r>
      <w:r w:rsidRPr="002C5EAD">
        <w:rPr>
          <w:rFonts w:ascii="Times New Roman" w:eastAsia="CharterC" w:hAnsi="Times New Roman" w:cs="Times New Roman"/>
          <w:bCs/>
          <w:sz w:val="24"/>
          <w:szCs w:val="24"/>
          <w:highlight w:val="cyan"/>
        </w:rPr>
        <w:t xml:space="preserve"> самомониторинг может быть предметом социального умения</w:t>
      </w:r>
      <w:r w:rsidRPr="000E2C59">
        <w:rPr>
          <w:rFonts w:ascii="Times New Roman" w:eastAsia="CharterC" w:hAnsi="Times New Roman" w:cs="Times New Roman"/>
          <w:bCs/>
          <w:sz w:val="24"/>
          <w:szCs w:val="24"/>
        </w:rPr>
        <w:t>. Многие исследования, опираясь на факторный анализ, выявляют присутствие дополнительных факторов за пределами шкалы, что указывает на скрытые в ней дополнительные черты</w:t>
      </w:r>
      <w:r w:rsidRPr="000E2C59">
        <w:rPr>
          <w:rStyle w:val="ac"/>
          <w:rFonts w:ascii="Times New Roman" w:eastAsia="CharterC" w:hAnsi="Times New Roman"/>
          <w:bCs/>
          <w:sz w:val="24"/>
          <w:szCs w:val="24"/>
        </w:rPr>
        <w:footnoteReference w:id="46"/>
      </w:r>
      <w:r w:rsidRPr="000E2C59">
        <w:rPr>
          <w:rFonts w:ascii="Times New Roman" w:eastAsia="CharterC" w:hAnsi="Times New Roman" w:cs="Times New Roman"/>
          <w:bCs/>
          <w:sz w:val="24"/>
          <w:szCs w:val="24"/>
        </w:rPr>
        <w:t>.</w:t>
      </w:r>
    </w:p>
    <w:p w:rsidR="00DF4536" w:rsidRPr="000E2C59"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 xml:space="preserve">Кроме того, исследователи акцентируют внимание и на других личностных детерминантах самопрезентации. Например, </w:t>
      </w:r>
      <w:r w:rsidR="00AF7FAB" w:rsidRPr="000E2C59">
        <w:rPr>
          <w:rFonts w:ascii="Times New Roman" w:eastAsia="CharterC" w:hAnsi="Times New Roman" w:cs="Times New Roman"/>
          <w:bCs/>
          <w:sz w:val="24"/>
          <w:szCs w:val="24"/>
        </w:rPr>
        <w:t>С. </w:t>
      </w:r>
      <w:r w:rsidRPr="000E2C59">
        <w:rPr>
          <w:rFonts w:ascii="Times New Roman" w:eastAsia="CharterC" w:hAnsi="Times New Roman" w:cs="Times New Roman"/>
          <w:bCs/>
          <w:sz w:val="24"/>
          <w:szCs w:val="24"/>
        </w:rPr>
        <w:t>Густавсон</w:t>
      </w:r>
      <w:r w:rsidR="00AF7FAB" w:rsidRPr="000E2C59">
        <w:rPr>
          <w:rFonts w:ascii="Times New Roman" w:eastAsia="CharterC" w:hAnsi="Times New Roman" w:cs="Times New Roman"/>
          <w:bCs/>
          <w:sz w:val="24"/>
          <w:szCs w:val="24"/>
        </w:rPr>
        <w:t xml:space="preserve"> и Д. </w:t>
      </w:r>
      <w:r w:rsidRPr="000E2C59">
        <w:rPr>
          <w:rFonts w:ascii="Times New Roman" w:eastAsia="CharterC" w:hAnsi="Times New Roman" w:cs="Times New Roman"/>
          <w:bCs/>
          <w:sz w:val="24"/>
          <w:szCs w:val="24"/>
        </w:rPr>
        <w:t xml:space="preserve">Райцер изучали отклоняющуюся самопрезентацию в контексте </w:t>
      </w:r>
      <w:r w:rsidRPr="00D34127">
        <w:rPr>
          <w:rFonts w:ascii="Times New Roman" w:eastAsia="CharterC" w:hAnsi="Times New Roman" w:cs="Times New Roman"/>
          <w:bCs/>
          <w:i/>
          <w:sz w:val="24"/>
          <w:szCs w:val="24"/>
        </w:rPr>
        <w:t>психического нарушения</w:t>
      </w:r>
      <w:r w:rsidRPr="000E2C59">
        <w:rPr>
          <w:rFonts w:ascii="Times New Roman" w:eastAsia="CharterC" w:hAnsi="Times New Roman" w:cs="Times New Roman"/>
          <w:bCs/>
          <w:sz w:val="24"/>
          <w:szCs w:val="24"/>
        </w:rPr>
        <w:t>. Они показали, что респонденты с такой самопрезентацией имеют значительно более высокие баллы по нарциссической акцентуации, а также совершили значительно большее количество антисоциальных поступков.</w:t>
      </w:r>
    </w:p>
    <w:p w:rsidR="00BC0EC6"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 xml:space="preserve">Среди отечественных исследований личностной детерминации самопрезентации интересно </w:t>
      </w:r>
      <w:r w:rsidR="00AF7FAB" w:rsidRPr="000E2C59">
        <w:rPr>
          <w:rFonts w:ascii="Times New Roman" w:eastAsia="CharterC" w:hAnsi="Times New Roman" w:cs="Times New Roman"/>
          <w:bCs/>
          <w:sz w:val="24"/>
          <w:szCs w:val="24"/>
        </w:rPr>
        <w:t>исследование Т. А. </w:t>
      </w:r>
      <w:r w:rsidRPr="000E2C59">
        <w:rPr>
          <w:rFonts w:ascii="Times New Roman" w:eastAsia="CharterC" w:hAnsi="Times New Roman" w:cs="Times New Roman"/>
          <w:bCs/>
          <w:sz w:val="24"/>
          <w:szCs w:val="24"/>
        </w:rPr>
        <w:t xml:space="preserve">Трифоновой, посвященное выявлению </w:t>
      </w:r>
      <w:r w:rsidRPr="00D34127">
        <w:rPr>
          <w:rFonts w:ascii="Times New Roman" w:eastAsia="CharterC" w:hAnsi="Times New Roman" w:cs="Times New Roman"/>
          <w:bCs/>
          <w:i/>
          <w:sz w:val="24"/>
          <w:szCs w:val="24"/>
        </w:rPr>
        <w:t xml:space="preserve">взаимосвязи между </w:t>
      </w:r>
      <w:r w:rsidRPr="00D34127">
        <w:rPr>
          <w:rFonts w:ascii="Times New Roman" w:eastAsia="CharterC" w:hAnsi="Times New Roman" w:cs="Times New Roman"/>
          <w:bCs/>
          <w:i/>
          <w:sz w:val="24"/>
          <w:szCs w:val="24"/>
        </w:rPr>
        <w:lastRenderedPageBreak/>
        <w:t>чертами характера человека и его самопрезентацией</w:t>
      </w:r>
      <w:r w:rsidRPr="000E2C59">
        <w:rPr>
          <w:rStyle w:val="ac"/>
          <w:rFonts w:ascii="Times New Roman" w:eastAsia="CharterC" w:hAnsi="Times New Roman"/>
          <w:bCs/>
          <w:sz w:val="24"/>
          <w:szCs w:val="24"/>
        </w:rPr>
        <w:footnoteReference w:id="47"/>
      </w:r>
      <w:r w:rsidRPr="000E2C59">
        <w:rPr>
          <w:rFonts w:ascii="Times New Roman" w:eastAsia="CharterC" w:hAnsi="Times New Roman" w:cs="Times New Roman"/>
          <w:bCs/>
          <w:sz w:val="24"/>
          <w:szCs w:val="24"/>
        </w:rPr>
        <w:t>. Для изучения предполагаемой взаимосвязи в исследовании использовалис</w:t>
      </w:r>
      <w:r w:rsidR="00BC0EC6">
        <w:rPr>
          <w:rFonts w:ascii="Times New Roman" w:eastAsia="CharterC" w:hAnsi="Times New Roman" w:cs="Times New Roman"/>
          <w:bCs/>
          <w:sz w:val="24"/>
          <w:szCs w:val="24"/>
        </w:rPr>
        <w:t xml:space="preserve">ь </w:t>
      </w:r>
      <w:r w:rsidR="00AF7FAB" w:rsidRPr="000E2C59">
        <w:rPr>
          <w:rFonts w:ascii="Times New Roman" w:eastAsia="CharterC" w:hAnsi="Times New Roman" w:cs="Times New Roman"/>
          <w:bCs/>
          <w:sz w:val="24"/>
          <w:szCs w:val="24"/>
        </w:rPr>
        <w:t>16</w:t>
      </w:r>
      <w:r w:rsidRPr="000E2C59">
        <w:rPr>
          <w:rFonts w:ascii="Times New Roman" w:eastAsia="CharterC" w:hAnsi="Times New Roman" w:cs="Times New Roman"/>
          <w:bCs/>
          <w:sz w:val="24"/>
          <w:szCs w:val="24"/>
        </w:rPr>
        <w:t>-факторный личностный</w:t>
      </w:r>
      <w:r w:rsidR="00AF7FAB" w:rsidRPr="000E2C59">
        <w:rPr>
          <w:rFonts w:ascii="Times New Roman" w:eastAsia="CharterC" w:hAnsi="Times New Roman" w:cs="Times New Roman"/>
          <w:bCs/>
          <w:sz w:val="24"/>
          <w:szCs w:val="24"/>
        </w:rPr>
        <w:t xml:space="preserve"> опросник Р. Б. </w:t>
      </w:r>
      <w:r w:rsidRPr="000E2C59">
        <w:rPr>
          <w:rFonts w:ascii="Times New Roman" w:eastAsia="CharterC" w:hAnsi="Times New Roman" w:cs="Times New Roman"/>
          <w:bCs/>
          <w:sz w:val="24"/>
          <w:szCs w:val="24"/>
        </w:rPr>
        <w:t>Кеттелла,</w:t>
      </w:r>
      <w:r w:rsidR="00AF7FAB" w:rsidRPr="000E2C59">
        <w:rPr>
          <w:rFonts w:ascii="Times New Roman" w:eastAsia="CharterC" w:hAnsi="Times New Roman" w:cs="Times New Roman"/>
          <w:bCs/>
          <w:sz w:val="24"/>
          <w:szCs w:val="24"/>
        </w:rPr>
        <w:t xml:space="preserve"> </w:t>
      </w:r>
      <w:r w:rsidR="00AF7FAB" w:rsidRPr="00BC0EC6">
        <w:rPr>
          <w:rFonts w:ascii="Times New Roman" w:eastAsia="CharterC" w:hAnsi="Times New Roman" w:cs="Times New Roman"/>
          <w:bCs/>
          <w:sz w:val="24"/>
          <w:szCs w:val="24"/>
        </w:rPr>
        <w:t>опросник Н. М. </w:t>
      </w:r>
      <w:r w:rsidRPr="00BC0EC6">
        <w:rPr>
          <w:rFonts w:ascii="Times New Roman" w:eastAsia="CharterC" w:hAnsi="Times New Roman" w:cs="Times New Roman"/>
          <w:bCs/>
          <w:sz w:val="24"/>
          <w:szCs w:val="24"/>
        </w:rPr>
        <w:t>Пейсахова «Способность к самоуправлению», методика экспертной оценки эффективности</w:t>
      </w:r>
      <w:r w:rsidR="00AF7FAB" w:rsidRPr="00BC0EC6">
        <w:rPr>
          <w:rFonts w:ascii="Times New Roman" w:eastAsia="CharterC" w:hAnsi="Times New Roman" w:cs="Times New Roman"/>
          <w:bCs/>
          <w:sz w:val="24"/>
          <w:szCs w:val="24"/>
        </w:rPr>
        <w:t xml:space="preserve"> самопрезентации Г. Г. </w:t>
      </w:r>
      <w:r w:rsidRPr="00BC0EC6">
        <w:rPr>
          <w:rFonts w:ascii="Times New Roman" w:eastAsia="CharterC" w:hAnsi="Times New Roman" w:cs="Times New Roman"/>
          <w:bCs/>
          <w:sz w:val="24"/>
          <w:szCs w:val="24"/>
        </w:rPr>
        <w:t xml:space="preserve">Семеновой-Полях. </w:t>
      </w:r>
    </w:p>
    <w:p w:rsidR="00BC0EC6"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BC0EC6">
        <w:rPr>
          <w:rFonts w:ascii="Times New Roman" w:eastAsia="CharterC" w:hAnsi="Times New Roman" w:cs="Times New Roman"/>
          <w:bCs/>
          <w:sz w:val="24"/>
          <w:szCs w:val="24"/>
        </w:rPr>
        <w:t>Прежде всего, испытуемые оценивали важность каждого показателя в целостной самопрезентации. Далее они оценивали</w:t>
      </w:r>
      <w:r w:rsidRPr="000E2C59">
        <w:rPr>
          <w:rFonts w:ascii="Times New Roman" w:eastAsia="CharterC" w:hAnsi="Times New Roman" w:cs="Times New Roman"/>
          <w:bCs/>
          <w:sz w:val="24"/>
          <w:szCs w:val="24"/>
        </w:rPr>
        <w:t xml:space="preserve"> своих коллег по всем предложенным показателям. Выборка была разделена на две части по критерию </w:t>
      </w:r>
      <w:r w:rsidRPr="00033D99">
        <w:rPr>
          <w:rFonts w:ascii="Times New Roman" w:eastAsia="CharterC" w:hAnsi="Times New Roman" w:cs="Times New Roman"/>
          <w:bCs/>
          <w:i/>
          <w:sz w:val="24"/>
          <w:szCs w:val="24"/>
          <w:highlight w:val="cyan"/>
        </w:rPr>
        <w:t>эффективности</w:t>
      </w:r>
      <w:r w:rsidRPr="00033D99">
        <w:rPr>
          <w:rFonts w:ascii="Times New Roman" w:eastAsia="CharterC" w:hAnsi="Times New Roman" w:cs="Times New Roman"/>
          <w:bCs/>
          <w:sz w:val="24"/>
          <w:szCs w:val="24"/>
          <w:highlight w:val="cyan"/>
        </w:rPr>
        <w:t xml:space="preserve"> самопрезентации</w:t>
      </w:r>
      <w:r w:rsidRPr="000E2C59">
        <w:rPr>
          <w:rFonts w:ascii="Times New Roman" w:eastAsia="CharterC" w:hAnsi="Times New Roman" w:cs="Times New Roman"/>
          <w:bCs/>
          <w:sz w:val="24"/>
          <w:szCs w:val="24"/>
        </w:rPr>
        <w:t xml:space="preserve">. В результате были выявлены различия по таким компонентам, как </w:t>
      </w:r>
      <w:r w:rsidRPr="00033D99">
        <w:rPr>
          <w:rFonts w:ascii="Times New Roman" w:eastAsia="CharterC" w:hAnsi="Times New Roman" w:cs="Times New Roman"/>
          <w:bCs/>
          <w:i/>
          <w:sz w:val="24"/>
          <w:szCs w:val="24"/>
          <w:highlight w:val="cyan"/>
        </w:rPr>
        <w:t>умение манипулировать</w:t>
      </w:r>
      <w:r w:rsidRPr="00033D99">
        <w:rPr>
          <w:rFonts w:ascii="Times New Roman" w:eastAsia="CharterC" w:hAnsi="Times New Roman" w:cs="Times New Roman"/>
          <w:bCs/>
          <w:sz w:val="24"/>
          <w:szCs w:val="24"/>
          <w:highlight w:val="cyan"/>
        </w:rPr>
        <w:t xml:space="preserve"> и </w:t>
      </w:r>
      <w:r w:rsidRPr="00033D99">
        <w:rPr>
          <w:rFonts w:ascii="Times New Roman" w:eastAsia="CharterC" w:hAnsi="Times New Roman" w:cs="Times New Roman"/>
          <w:bCs/>
          <w:i/>
          <w:sz w:val="24"/>
          <w:szCs w:val="24"/>
          <w:highlight w:val="cyan"/>
        </w:rPr>
        <w:t>способность к внушению</w:t>
      </w:r>
      <w:r w:rsidRPr="000E2C59">
        <w:rPr>
          <w:rFonts w:ascii="Times New Roman" w:eastAsia="CharterC" w:hAnsi="Times New Roman" w:cs="Times New Roman"/>
          <w:bCs/>
          <w:sz w:val="24"/>
          <w:szCs w:val="24"/>
        </w:rPr>
        <w:t>.</w:t>
      </w:r>
      <w:r w:rsidR="00AF7FAB" w:rsidRPr="000E2C59">
        <w:rPr>
          <w:rFonts w:ascii="Times New Roman" w:eastAsia="CharterC" w:hAnsi="Times New Roman" w:cs="Times New Roman"/>
          <w:bCs/>
          <w:sz w:val="24"/>
          <w:szCs w:val="24"/>
        </w:rPr>
        <w:t xml:space="preserve"> </w:t>
      </w:r>
      <w:r w:rsidRPr="00033D99">
        <w:rPr>
          <w:rFonts w:ascii="Times New Roman" w:eastAsia="CharterC" w:hAnsi="Times New Roman" w:cs="Times New Roman"/>
          <w:bCs/>
          <w:sz w:val="24"/>
          <w:szCs w:val="24"/>
          <w:highlight w:val="cyan"/>
        </w:rPr>
        <w:t>Таким образом, эффективность самопрезентации определялась умением заставить других людей делать что-либо в своих интересах, а также способностью воздействоват</w:t>
      </w:r>
      <w:r w:rsidR="00BC0EC6" w:rsidRPr="00033D99">
        <w:rPr>
          <w:rFonts w:ascii="Times New Roman" w:eastAsia="CharterC" w:hAnsi="Times New Roman" w:cs="Times New Roman"/>
          <w:bCs/>
          <w:sz w:val="24"/>
          <w:szCs w:val="24"/>
          <w:highlight w:val="cyan"/>
        </w:rPr>
        <w:t>ь на окружающих людей, например</w:t>
      </w:r>
      <w:r w:rsidRPr="00033D99">
        <w:rPr>
          <w:rFonts w:ascii="Times New Roman" w:eastAsia="CharterC" w:hAnsi="Times New Roman" w:cs="Times New Roman"/>
          <w:bCs/>
          <w:sz w:val="24"/>
          <w:szCs w:val="24"/>
          <w:highlight w:val="cyan"/>
        </w:rPr>
        <w:t xml:space="preserve"> статус в группе</w:t>
      </w:r>
      <w:r w:rsidRPr="000E2C59">
        <w:rPr>
          <w:rFonts w:ascii="Times New Roman" w:eastAsia="CharterC" w:hAnsi="Times New Roman" w:cs="Times New Roman"/>
          <w:bCs/>
          <w:sz w:val="24"/>
          <w:szCs w:val="24"/>
        </w:rPr>
        <w:t xml:space="preserve"> (чем более высоким статусом в группе обладает человек, тем большее впечатление он производит на других, оказывает большее влияние). </w:t>
      </w:r>
    </w:p>
    <w:p w:rsidR="00BC0EC6"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 xml:space="preserve">Также в </w:t>
      </w:r>
      <w:r w:rsidRPr="00AB4210">
        <w:rPr>
          <w:rFonts w:ascii="Times New Roman" w:eastAsia="CharterC" w:hAnsi="Times New Roman" w:cs="Times New Roman"/>
          <w:bCs/>
          <w:sz w:val="24"/>
          <w:szCs w:val="24"/>
          <w:highlight w:val="cyan"/>
        </w:rPr>
        <w:t>оценку эффективности вошли: способность аргументировать, способность убеждать, эрудиция, грамотность построения фраз, коммуникативная компетентность, умение отстаивать свою точку зрения, логическое мышление и пр. Все это способствует формированию лучшего впечатления о собеседнике в ситуации социальной перцепции.</w:t>
      </w:r>
      <w:r w:rsidRPr="000E2C59">
        <w:rPr>
          <w:rFonts w:ascii="Times New Roman" w:eastAsia="CharterC" w:hAnsi="Times New Roman" w:cs="Times New Roman"/>
          <w:bCs/>
          <w:sz w:val="24"/>
          <w:szCs w:val="24"/>
        </w:rPr>
        <w:t xml:space="preserve"> </w:t>
      </w:r>
    </w:p>
    <w:p w:rsidR="00DF4536" w:rsidRPr="000E2C59"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Кроме того, в группе с эффективной самопрезентацией системообразующими факторами высту</w:t>
      </w:r>
      <w:r w:rsidR="00BC0EC6">
        <w:rPr>
          <w:rFonts w:ascii="Times New Roman" w:eastAsia="CharterC" w:hAnsi="Times New Roman" w:cs="Times New Roman"/>
          <w:bCs/>
          <w:sz w:val="24"/>
          <w:szCs w:val="24"/>
        </w:rPr>
        <w:t xml:space="preserve">пили </w:t>
      </w:r>
      <w:r w:rsidR="00BC0EC6" w:rsidRPr="00E43AF9">
        <w:rPr>
          <w:rFonts w:ascii="Times New Roman" w:eastAsia="CharterC" w:hAnsi="Times New Roman" w:cs="Times New Roman"/>
          <w:bCs/>
          <w:sz w:val="24"/>
          <w:szCs w:val="24"/>
          <w:highlight w:val="cyan"/>
        </w:rPr>
        <w:t>такие черты характера, как</w:t>
      </w:r>
      <w:r w:rsidRPr="00E43AF9">
        <w:rPr>
          <w:rFonts w:ascii="Times New Roman" w:eastAsia="CharterC" w:hAnsi="Times New Roman" w:cs="Times New Roman"/>
          <w:bCs/>
          <w:sz w:val="24"/>
          <w:szCs w:val="24"/>
          <w:highlight w:val="cyan"/>
        </w:rPr>
        <w:t xml:space="preserve"> эмоциональная устойчивость, способность к самоуправлению, самодостаточность</w:t>
      </w:r>
      <w:r w:rsidRPr="000E2C59">
        <w:rPr>
          <w:rFonts w:ascii="Times New Roman" w:eastAsia="CharterC" w:hAnsi="Times New Roman" w:cs="Times New Roman"/>
          <w:bCs/>
          <w:sz w:val="24"/>
          <w:szCs w:val="24"/>
        </w:rPr>
        <w:t xml:space="preserve">. В группе с </w:t>
      </w:r>
      <w:r w:rsidRPr="00E43AF9">
        <w:rPr>
          <w:rFonts w:ascii="Times New Roman" w:eastAsia="CharterC" w:hAnsi="Times New Roman" w:cs="Times New Roman"/>
          <w:bCs/>
          <w:sz w:val="24"/>
          <w:szCs w:val="24"/>
          <w:highlight w:val="cyan"/>
        </w:rPr>
        <w:t>неэффективной самопрезентацией системо</w:t>
      </w:r>
      <w:r w:rsidR="00BC0EC6" w:rsidRPr="00E43AF9">
        <w:rPr>
          <w:rFonts w:ascii="Times New Roman" w:eastAsia="CharterC" w:hAnsi="Times New Roman" w:cs="Times New Roman"/>
          <w:bCs/>
          <w:sz w:val="24"/>
          <w:szCs w:val="24"/>
          <w:highlight w:val="cyan"/>
        </w:rPr>
        <w:t>образующими факторами выступили</w:t>
      </w:r>
      <w:r w:rsidRPr="00E43AF9">
        <w:rPr>
          <w:rFonts w:ascii="Times New Roman" w:eastAsia="CharterC" w:hAnsi="Times New Roman" w:cs="Times New Roman"/>
          <w:bCs/>
          <w:sz w:val="24"/>
          <w:szCs w:val="24"/>
          <w:highlight w:val="cyan"/>
        </w:rPr>
        <w:t xml:space="preserve"> доминантность, экспрессивность, самоконтроль, неуверенность.</w:t>
      </w:r>
    </w:p>
    <w:p w:rsidR="00DF4536" w:rsidRPr="000E2C59"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Наряду с перечисленными выше направлениями работ можно также выделить большое количество исследований, направл</w:t>
      </w:r>
      <w:r w:rsidR="00BC0EC6">
        <w:rPr>
          <w:rFonts w:ascii="Times New Roman" w:eastAsia="CharterC" w:hAnsi="Times New Roman" w:cs="Times New Roman"/>
          <w:bCs/>
          <w:sz w:val="24"/>
          <w:szCs w:val="24"/>
        </w:rPr>
        <w:t>енных на анализ различных видов и</w:t>
      </w:r>
      <w:r w:rsidRPr="000E2C59">
        <w:rPr>
          <w:rFonts w:ascii="Times New Roman" w:eastAsia="CharterC" w:hAnsi="Times New Roman" w:cs="Times New Roman"/>
          <w:bCs/>
          <w:sz w:val="24"/>
          <w:szCs w:val="24"/>
        </w:rPr>
        <w:t xml:space="preserve"> типов стратегий самопрезентации и самовыражения. Так</w:t>
      </w:r>
      <w:r w:rsidRPr="00BC0EC6">
        <w:rPr>
          <w:rFonts w:ascii="Times New Roman" w:eastAsia="CharterC" w:hAnsi="Times New Roman" w:cs="Times New Roman"/>
          <w:bCs/>
          <w:sz w:val="24"/>
          <w:szCs w:val="24"/>
        </w:rPr>
        <w:t xml:space="preserve">, </w:t>
      </w:r>
      <w:r w:rsidR="00AF7FAB" w:rsidRPr="00BC0EC6">
        <w:rPr>
          <w:rFonts w:ascii="Times New Roman" w:eastAsia="CharterC" w:hAnsi="Times New Roman" w:cs="Times New Roman"/>
          <w:bCs/>
          <w:sz w:val="24"/>
          <w:szCs w:val="24"/>
        </w:rPr>
        <w:t>Ш. </w:t>
      </w:r>
      <w:r w:rsidRPr="00BC0EC6">
        <w:rPr>
          <w:rFonts w:ascii="Times New Roman" w:eastAsia="CharterC" w:hAnsi="Times New Roman" w:cs="Times New Roman"/>
          <w:bCs/>
          <w:sz w:val="24"/>
          <w:szCs w:val="24"/>
        </w:rPr>
        <w:t xml:space="preserve">Тейлор, </w:t>
      </w:r>
      <w:r w:rsidR="00AF7FAB" w:rsidRPr="00BC0EC6">
        <w:rPr>
          <w:rFonts w:ascii="Times New Roman" w:eastAsia="CharterC" w:hAnsi="Times New Roman" w:cs="Times New Roman"/>
          <w:bCs/>
          <w:sz w:val="24"/>
          <w:szCs w:val="24"/>
        </w:rPr>
        <w:t>Л. </w:t>
      </w:r>
      <w:r w:rsidRPr="00BC0EC6">
        <w:rPr>
          <w:rFonts w:ascii="Times New Roman" w:eastAsia="CharterC" w:hAnsi="Times New Roman" w:cs="Times New Roman"/>
          <w:bCs/>
          <w:sz w:val="24"/>
          <w:szCs w:val="24"/>
        </w:rPr>
        <w:t xml:space="preserve">Пипло, </w:t>
      </w:r>
      <w:r w:rsidR="00AF7FAB" w:rsidRPr="00BC0EC6">
        <w:rPr>
          <w:rFonts w:ascii="Times New Roman" w:eastAsia="CharterC" w:hAnsi="Times New Roman" w:cs="Times New Roman"/>
          <w:bCs/>
          <w:sz w:val="24"/>
          <w:szCs w:val="24"/>
        </w:rPr>
        <w:t>Д. </w:t>
      </w:r>
      <w:r w:rsidRPr="00BC0EC6">
        <w:rPr>
          <w:rFonts w:ascii="Times New Roman" w:eastAsia="CharterC" w:hAnsi="Times New Roman" w:cs="Times New Roman"/>
          <w:bCs/>
          <w:sz w:val="24"/>
          <w:szCs w:val="24"/>
        </w:rPr>
        <w:t>Сирс</w:t>
      </w:r>
      <w:r w:rsidRPr="00BC0EC6">
        <w:rPr>
          <w:rStyle w:val="ac"/>
          <w:rFonts w:ascii="Times New Roman" w:eastAsia="CharterC" w:hAnsi="Times New Roman"/>
          <w:bCs/>
          <w:sz w:val="24"/>
          <w:szCs w:val="24"/>
        </w:rPr>
        <w:footnoteReference w:id="48"/>
      </w:r>
      <w:r w:rsidRPr="00BC0EC6">
        <w:rPr>
          <w:rFonts w:ascii="Times New Roman" w:eastAsia="CharterC" w:hAnsi="Times New Roman" w:cs="Times New Roman"/>
          <w:bCs/>
          <w:sz w:val="24"/>
          <w:szCs w:val="24"/>
        </w:rPr>
        <w:t xml:space="preserve"> разделяют самопрезентацию на вербальную и невербальную. При этом наиболее убедительной считается самопрезентация, где </w:t>
      </w:r>
      <w:r w:rsidRPr="00D34127">
        <w:rPr>
          <w:rFonts w:ascii="Times New Roman" w:eastAsia="CharterC" w:hAnsi="Times New Roman" w:cs="Times New Roman"/>
          <w:bCs/>
          <w:i/>
          <w:sz w:val="24"/>
          <w:szCs w:val="24"/>
        </w:rPr>
        <w:t>вербальная и невербальная составляющие совпадают</w:t>
      </w:r>
      <w:r w:rsidRPr="00BC0EC6">
        <w:rPr>
          <w:rFonts w:ascii="Times New Roman" w:eastAsia="CharterC" w:hAnsi="Times New Roman" w:cs="Times New Roman"/>
          <w:bCs/>
          <w:sz w:val="24"/>
          <w:szCs w:val="24"/>
        </w:rPr>
        <w:t xml:space="preserve">. Они выделяют также две основные стратегии самопрезентации: </w:t>
      </w:r>
      <w:r w:rsidRPr="00D34127">
        <w:rPr>
          <w:rFonts w:ascii="Times New Roman" w:eastAsia="CharterC" w:hAnsi="Times New Roman" w:cs="Times New Roman"/>
          <w:bCs/>
          <w:i/>
          <w:sz w:val="24"/>
          <w:szCs w:val="24"/>
        </w:rPr>
        <w:t>соответствие нормам социальной ситуации</w:t>
      </w:r>
      <w:r w:rsidRPr="00BC0EC6">
        <w:rPr>
          <w:rFonts w:ascii="Times New Roman" w:eastAsia="CharterC" w:hAnsi="Times New Roman" w:cs="Times New Roman"/>
          <w:bCs/>
          <w:sz w:val="24"/>
          <w:szCs w:val="24"/>
        </w:rPr>
        <w:t xml:space="preserve"> и </w:t>
      </w:r>
      <w:r w:rsidRPr="00D34127">
        <w:rPr>
          <w:rFonts w:ascii="Times New Roman" w:eastAsia="CharterC" w:hAnsi="Times New Roman" w:cs="Times New Roman"/>
          <w:bCs/>
          <w:i/>
          <w:sz w:val="24"/>
          <w:szCs w:val="24"/>
        </w:rPr>
        <w:t>соответствие поведению других людей</w:t>
      </w:r>
      <w:r w:rsidRPr="00BC0EC6">
        <w:rPr>
          <w:rFonts w:ascii="Times New Roman" w:eastAsia="CharterC" w:hAnsi="Times New Roman" w:cs="Times New Roman"/>
          <w:bCs/>
          <w:sz w:val="24"/>
          <w:szCs w:val="24"/>
        </w:rPr>
        <w:t>.</w:t>
      </w:r>
      <w:r w:rsidR="00AF7FAB" w:rsidRPr="00BC0EC6">
        <w:rPr>
          <w:rFonts w:ascii="Times New Roman" w:eastAsia="CharterC" w:hAnsi="Times New Roman" w:cs="Times New Roman"/>
          <w:bCs/>
          <w:sz w:val="24"/>
          <w:szCs w:val="24"/>
        </w:rPr>
        <w:t xml:space="preserve"> </w:t>
      </w:r>
      <w:r w:rsidRPr="00BC0EC6">
        <w:rPr>
          <w:rFonts w:ascii="Times New Roman" w:eastAsia="CharterC" w:hAnsi="Times New Roman" w:cs="Times New Roman"/>
          <w:bCs/>
          <w:sz w:val="24"/>
          <w:szCs w:val="24"/>
        </w:rPr>
        <w:t xml:space="preserve">И две дополнительные стратегии создания положительного впечатления: </w:t>
      </w:r>
      <w:r w:rsidRPr="00D34127">
        <w:rPr>
          <w:rFonts w:ascii="Times New Roman" w:eastAsia="CharterC" w:hAnsi="Times New Roman" w:cs="Times New Roman"/>
          <w:bCs/>
          <w:i/>
          <w:sz w:val="24"/>
          <w:szCs w:val="24"/>
        </w:rPr>
        <w:t>самореклама</w:t>
      </w:r>
      <w:r w:rsidRPr="000E2C59">
        <w:rPr>
          <w:rFonts w:ascii="Times New Roman" w:eastAsia="CharterC" w:hAnsi="Times New Roman" w:cs="Times New Roman"/>
          <w:bCs/>
          <w:sz w:val="24"/>
          <w:szCs w:val="24"/>
        </w:rPr>
        <w:t xml:space="preserve"> (передача положительной информации о себе через собственные действия или при </w:t>
      </w:r>
      <w:r w:rsidRPr="000E2C59">
        <w:rPr>
          <w:rFonts w:ascii="Times New Roman" w:eastAsia="CharterC" w:hAnsi="Times New Roman" w:cs="Times New Roman"/>
          <w:bCs/>
          <w:sz w:val="24"/>
          <w:szCs w:val="24"/>
        </w:rPr>
        <w:lastRenderedPageBreak/>
        <w:t xml:space="preserve">помощи рассказов о себе, содержащих положительную информацию) и </w:t>
      </w:r>
      <w:r w:rsidRPr="00D34127">
        <w:rPr>
          <w:rFonts w:ascii="Times New Roman" w:eastAsia="CharterC" w:hAnsi="Times New Roman" w:cs="Times New Roman"/>
          <w:bCs/>
          <w:i/>
          <w:sz w:val="24"/>
          <w:szCs w:val="24"/>
        </w:rPr>
        <w:t>расположение к себе</w:t>
      </w:r>
      <w:r w:rsidRPr="000E2C59">
        <w:rPr>
          <w:rFonts w:ascii="Times New Roman" w:eastAsia="CharterC" w:hAnsi="Times New Roman" w:cs="Times New Roman"/>
          <w:bCs/>
          <w:sz w:val="24"/>
          <w:szCs w:val="24"/>
        </w:rPr>
        <w:t xml:space="preserve"> (положительные высказывания о слушателе)</w:t>
      </w:r>
      <w:r w:rsidRPr="000E2C59">
        <w:rPr>
          <w:rStyle w:val="ac"/>
          <w:rFonts w:ascii="Times New Roman" w:eastAsia="CharterC" w:hAnsi="Times New Roman"/>
          <w:bCs/>
          <w:sz w:val="24"/>
          <w:szCs w:val="24"/>
        </w:rPr>
        <w:footnoteReference w:id="49"/>
      </w:r>
      <w:r w:rsidRPr="000E2C59">
        <w:rPr>
          <w:rFonts w:ascii="Times New Roman" w:eastAsia="CharterC" w:hAnsi="Times New Roman" w:cs="Times New Roman"/>
          <w:bCs/>
          <w:sz w:val="24"/>
          <w:szCs w:val="24"/>
        </w:rPr>
        <w:t>.</w:t>
      </w:r>
      <w:r w:rsidRPr="000E2C59">
        <w:rPr>
          <w:rFonts w:ascii="Times New Roman" w:eastAsia="CharterC" w:hAnsi="Times New Roman" w:cs="Times New Roman"/>
          <w:bCs/>
          <w:sz w:val="24"/>
          <w:szCs w:val="24"/>
          <w:highlight w:val="magenta"/>
        </w:rPr>
        <w:t xml:space="preserve"> </w:t>
      </w:r>
    </w:p>
    <w:p w:rsidR="00D34127"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В свою</w:t>
      </w:r>
      <w:r w:rsidR="00AF7FAB" w:rsidRPr="000E2C59">
        <w:rPr>
          <w:rFonts w:ascii="Times New Roman" w:eastAsia="CharterC" w:hAnsi="Times New Roman" w:cs="Times New Roman"/>
          <w:bCs/>
          <w:sz w:val="24"/>
          <w:szCs w:val="24"/>
        </w:rPr>
        <w:t xml:space="preserve"> очередь Д. </w:t>
      </w:r>
      <w:r w:rsidRPr="000E2C59">
        <w:rPr>
          <w:rFonts w:ascii="Times New Roman" w:eastAsia="CharterC" w:hAnsi="Times New Roman" w:cs="Times New Roman"/>
          <w:bCs/>
          <w:sz w:val="24"/>
          <w:szCs w:val="24"/>
        </w:rPr>
        <w:t>Майерс описывает пять тактик (способов) самоподачи человека в общении</w:t>
      </w:r>
      <w:r w:rsidRPr="00D660F2">
        <w:rPr>
          <w:rStyle w:val="ac"/>
          <w:rFonts w:ascii="Times New Roman" w:eastAsia="CharterC" w:hAnsi="Times New Roman"/>
          <w:bCs/>
          <w:sz w:val="24"/>
          <w:szCs w:val="24"/>
        </w:rPr>
        <w:footnoteReference w:id="50"/>
      </w:r>
      <w:r w:rsidRPr="00D660F2">
        <w:rPr>
          <w:rFonts w:ascii="Times New Roman" w:eastAsia="CharterC" w:hAnsi="Times New Roman" w:cs="Times New Roman"/>
          <w:bCs/>
          <w:sz w:val="24"/>
          <w:szCs w:val="24"/>
        </w:rPr>
        <w:t xml:space="preserve">: </w:t>
      </w:r>
    </w:p>
    <w:p w:rsidR="00D34127"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D660F2">
        <w:rPr>
          <w:rFonts w:ascii="Times New Roman" w:eastAsia="CharterC" w:hAnsi="Times New Roman" w:cs="Times New Roman"/>
          <w:bCs/>
          <w:sz w:val="24"/>
          <w:szCs w:val="24"/>
        </w:rPr>
        <w:t xml:space="preserve">1) </w:t>
      </w:r>
      <w:r w:rsidR="007A7456">
        <w:rPr>
          <w:rFonts w:ascii="Times New Roman" w:eastAsia="CharterC" w:hAnsi="Times New Roman" w:cs="Times New Roman"/>
          <w:bCs/>
          <w:sz w:val="24"/>
          <w:szCs w:val="24"/>
        </w:rPr>
        <w:t>«г</w:t>
      </w:r>
      <w:r w:rsidR="00D660F2">
        <w:rPr>
          <w:rFonts w:ascii="Times New Roman" w:eastAsia="CharterC" w:hAnsi="Times New Roman" w:cs="Times New Roman"/>
          <w:bCs/>
          <w:sz w:val="24"/>
          <w:szCs w:val="24"/>
        </w:rPr>
        <w:t xml:space="preserve">реться в лучах чужой славы» — </w:t>
      </w:r>
      <w:r w:rsidRPr="00D660F2">
        <w:rPr>
          <w:rFonts w:ascii="Times New Roman" w:eastAsia="CharterC" w:hAnsi="Times New Roman" w:cs="Times New Roman"/>
          <w:bCs/>
          <w:sz w:val="24"/>
          <w:szCs w:val="24"/>
        </w:rPr>
        <w:t>подчеркивается знакомство и общен</w:t>
      </w:r>
      <w:r w:rsidR="00D660F2">
        <w:rPr>
          <w:rFonts w:ascii="Times New Roman" w:eastAsia="CharterC" w:hAnsi="Times New Roman" w:cs="Times New Roman"/>
          <w:bCs/>
          <w:sz w:val="24"/>
          <w:szCs w:val="24"/>
        </w:rPr>
        <w:t>ие с высокопоставленными лицами</w:t>
      </w:r>
      <w:r w:rsidRPr="00D660F2">
        <w:rPr>
          <w:rFonts w:ascii="Times New Roman" w:eastAsia="CharterC" w:hAnsi="Times New Roman" w:cs="Times New Roman"/>
          <w:bCs/>
          <w:sz w:val="24"/>
          <w:szCs w:val="24"/>
        </w:rPr>
        <w:t xml:space="preserve">; </w:t>
      </w:r>
    </w:p>
    <w:p w:rsidR="00D34127"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D660F2">
        <w:rPr>
          <w:rFonts w:ascii="Times New Roman" w:eastAsia="CharterC" w:hAnsi="Times New Roman" w:cs="Times New Roman"/>
          <w:bCs/>
          <w:sz w:val="24"/>
          <w:szCs w:val="24"/>
        </w:rPr>
        <w:t xml:space="preserve">2) </w:t>
      </w:r>
      <w:r w:rsidR="007A7456">
        <w:rPr>
          <w:rFonts w:ascii="Times New Roman" w:eastAsia="CharterC" w:hAnsi="Times New Roman" w:cs="Times New Roman"/>
          <w:bCs/>
          <w:sz w:val="24"/>
          <w:szCs w:val="24"/>
        </w:rPr>
        <w:t>«с</w:t>
      </w:r>
      <w:r w:rsidR="00D660F2">
        <w:rPr>
          <w:rFonts w:ascii="Times New Roman" w:eastAsia="CharterC" w:hAnsi="Times New Roman" w:cs="Times New Roman"/>
          <w:bCs/>
          <w:sz w:val="24"/>
          <w:szCs w:val="24"/>
        </w:rPr>
        <w:t xml:space="preserve">оздание препятствий» — </w:t>
      </w:r>
      <w:r w:rsidRPr="00D660F2">
        <w:rPr>
          <w:rFonts w:ascii="Times New Roman" w:eastAsia="CharterC" w:hAnsi="Times New Roman" w:cs="Times New Roman"/>
          <w:bCs/>
          <w:sz w:val="24"/>
          <w:szCs w:val="24"/>
        </w:rPr>
        <w:t>используется с целью упреждения вероятного негативного впечатления и избегания осуждения, с</w:t>
      </w:r>
      <w:r w:rsidR="00D660F2">
        <w:rPr>
          <w:rFonts w:ascii="Times New Roman" w:eastAsia="CharterC" w:hAnsi="Times New Roman" w:cs="Times New Roman"/>
          <w:bCs/>
          <w:sz w:val="24"/>
          <w:szCs w:val="24"/>
        </w:rPr>
        <w:t>оздание самому себе препятствий</w:t>
      </w:r>
      <w:r w:rsidRPr="00D660F2">
        <w:rPr>
          <w:rFonts w:ascii="Times New Roman" w:eastAsia="CharterC" w:hAnsi="Times New Roman" w:cs="Times New Roman"/>
          <w:bCs/>
          <w:sz w:val="24"/>
          <w:szCs w:val="24"/>
        </w:rPr>
        <w:t>;</w:t>
      </w:r>
      <w:r w:rsidR="00BD093F">
        <w:rPr>
          <w:rFonts w:ascii="Times New Roman" w:eastAsia="CharterC" w:hAnsi="Times New Roman" w:cs="Times New Roman"/>
          <w:bCs/>
          <w:sz w:val="24"/>
          <w:szCs w:val="24"/>
        </w:rPr>
        <w:t xml:space="preserve"> </w:t>
      </w:r>
    </w:p>
    <w:p w:rsidR="00D34127"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D660F2">
        <w:rPr>
          <w:rFonts w:ascii="Times New Roman" w:eastAsia="CharterC" w:hAnsi="Times New Roman" w:cs="Times New Roman"/>
          <w:bCs/>
          <w:sz w:val="24"/>
          <w:szCs w:val="24"/>
        </w:rPr>
        <w:t xml:space="preserve">3) </w:t>
      </w:r>
      <w:r w:rsidR="007A7456">
        <w:rPr>
          <w:rFonts w:ascii="Times New Roman" w:eastAsia="CharterC" w:hAnsi="Times New Roman" w:cs="Times New Roman"/>
          <w:bCs/>
          <w:sz w:val="24"/>
          <w:szCs w:val="24"/>
        </w:rPr>
        <w:t>«с</w:t>
      </w:r>
      <w:r w:rsidR="00D660F2">
        <w:rPr>
          <w:rFonts w:ascii="Times New Roman" w:eastAsia="CharterC" w:hAnsi="Times New Roman" w:cs="Times New Roman"/>
          <w:bCs/>
          <w:sz w:val="24"/>
          <w:szCs w:val="24"/>
        </w:rPr>
        <w:t xml:space="preserve">амобичевание» — </w:t>
      </w:r>
      <w:r w:rsidRPr="00D660F2">
        <w:rPr>
          <w:rFonts w:ascii="Times New Roman" w:eastAsia="CharterC" w:hAnsi="Times New Roman" w:cs="Times New Roman"/>
          <w:bCs/>
          <w:sz w:val="24"/>
          <w:szCs w:val="24"/>
        </w:rPr>
        <w:t xml:space="preserve">демонстративное самоуничтожение, публичная демонстрация недостатков и негативных оценок личности; </w:t>
      </w:r>
    </w:p>
    <w:p w:rsidR="00D34127"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D660F2">
        <w:rPr>
          <w:rFonts w:ascii="Times New Roman" w:eastAsia="CharterC" w:hAnsi="Times New Roman" w:cs="Times New Roman"/>
          <w:bCs/>
          <w:sz w:val="24"/>
          <w:szCs w:val="24"/>
        </w:rPr>
        <w:t xml:space="preserve">4) </w:t>
      </w:r>
      <w:r w:rsidR="007A7456">
        <w:rPr>
          <w:rFonts w:ascii="Times New Roman" w:eastAsia="CharterC" w:hAnsi="Times New Roman" w:cs="Times New Roman"/>
          <w:bCs/>
          <w:sz w:val="24"/>
          <w:szCs w:val="24"/>
        </w:rPr>
        <w:t>«п</w:t>
      </w:r>
      <w:r w:rsidRPr="00D660F2">
        <w:rPr>
          <w:rFonts w:ascii="Times New Roman" w:eastAsia="CharterC" w:hAnsi="Times New Roman" w:cs="Times New Roman"/>
          <w:bCs/>
          <w:sz w:val="24"/>
          <w:szCs w:val="24"/>
        </w:rPr>
        <w:t>ох</w:t>
      </w:r>
      <w:r w:rsidR="00D660F2">
        <w:rPr>
          <w:rFonts w:ascii="Times New Roman" w:eastAsia="CharterC" w:hAnsi="Times New Roman" w:cs="Times New Roman"/>
          <w:bCs/>
          <w:sz w:val="24"/>
          <w:szCs w:val="24"/>
        </w:rPr>
        <w:t xml:space="preserve">вала противника или оппонента» — </w:t>
      </w:r>
      <w:r w:rsidRPr="00D660F2">
        <w:rPr>
          <w:rFonts w:ascii="Times New Roman" w:eastAsia="CharterC" w:hAnsi="Times New Roman" w:cs="Times New Roman"/>
          <w:bCs/>
          <w:sz w:val="24"/>
          <w:szCs w:val="24"/>
        </w:rPr>
        <w:t>публичное восхваление потенци</w:t>
      </w:r>
      <w:r w:rsidR="00D660F2">
        <w:rPr>
          <w:rFonts w:ascii="Times New Roman" w:eastAsia="CharterC" w:hAnsi="Times New Roman" w:cs="Times New Roman"/>
          <w:bCs/>
          <w:sz w:val="24"/>
          <w:szCs w:val="24"/>
        </w:rPr>
        <w:t>альных противников и оппонентов</w:t>
      </w:r>
      <w:r w:rsidRPr="00D660F2">
        <w:rPr>
          <w:rFonts w:ascii="Times New Roman" w:eastAsia="CharterC" w:hAnsi="Times New Roman" w:cs="Times New Roman"/>
          <w:bCs/>
          <w:sz w:val="24"/>
          <w:szCs w:val="24"/>
        </w:rPr>
        <w:t xml:space="preserve">; </w:t>
      </w:r>
    </w:p>
    <w:p w:rsidR="00DF4536" w:rsidRPr="00D660F2"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D660F2">
        <w:rPr>
          <w:rFonts w:ascii="Times New Roman" w:eastAsia="CharterC" w:hAnsi="Times New Roman" w:cs="Times New Roman"/>
          <w:bCs/>
          <w:sz w:val="24"/>
          <w:szCs w:val="24"/>
        </w:rPr>
        <w:t xml:space="preserve">5) </w:t>
      </w:r>
      <w:r w:rsidR="007A7456">
        <w:rPr>
          <w:rFonts w:ascii="Times New Roman" w:eastAsia="CharterC" w:hAnsi="Times New Roman" w:cs="Times New Roman"/>
          <w:bCs/>
          <w:sz w:val="24"/>
          <w:szCs w:val="24"/>
        </w:rPr>
        <w:t>«л</w:t>
      </w:r>
      <w:r w:rsidRPr="00D660F2">
        <w:rPr>
          <w:rFonts w:ascii="Times New Roman" w:eastAsia="CharterC" w:hAnsi="Times New Roman" w:cs="Times New Roman"/>
          <w:bCs/>
          <w:sz w:val="24"/>
          <w:szCs w:val="24"/>
        </w:rPr>
        <w:t>ожная скромность»</w:t>
      </w:r>
      <w:r w:rsidR="00D660F2">
        <w:rPr>
          <w:rFonts w:ascii="Times New Roman" w:eastAsia="CharterC" w:hAnsi="Times New Roman" w:cs="Times New Roman"/>
          <w:bCs/>
          <w:sz w:val="24"/>
          <w:szCs w:val="24"/>
        </w:rPr>
        <w:t> —</w:t>
      </w:r>
      <w:r w:rsidRPr="00D660F2">
        <w:rPr>
          <w:rFonts w:ascii="Times New Roman" w:eastAsia="CharterC" w:hAnsi="Times New Roman" w:cs="Times New Roman"/>
          <w:bCs/>
          <w:sz w:val="24"/>
          <w:szCs w:val="24"/>
        </w:rPr>
        <w:t xml:space="preserve"> специально или в соответствии с этикетом человек демонстр</w:t>
      </w:r>
      <w:r w:rsidR="00D660F2">
        <w:rPr>
          <w:rFonts w:ascii="Times New Roman" w:eastAsia="CharterC" w:hAnsi="Times New Roman" w:cs="Times New Roman"/>
          <w:bCs/>
          <w:sz w:val="24"/>
          <w:szCs w:val="24"/>
        </w:rPr>
        <w:t>ирует дополнительную скромность</w:t>
      </w:r>
      <w:r w:rsidRPr="00D660F2">
        <w:rPr>
          <w:rFonts w:ascii="Times New Roman" w:eastAsia="CharterC" w:hAnsi="Times New Roman" w:cs="Times New Roman"/>
          <w:bCs/>
          <w:sz w:val="24"/>
          <w:szCs w:val="24"/>
        </w:rPr>
        <w:t>.</w:t>
      </w:r>
    </w:p>
    <w:p w:rsidR="00D34127"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D660F2">
        <w:rPr>
          <w:rFonts w:ascii="Times New Roman" w:eastAsia="CharterC" w:hAnsi="Times New Roman" w:cs="Times New Roman"/>
          <w:bCs/>
          <w:sz w:val="24"/>
          <w:szCs w:val="24"/>
        </w:rPr>
        <w:t xml:space="preserve">Некоторые исследователи предлагают классификации, основанием которых являются цели и мотивы самопрезентации. Так, </w:t>
      </w:r>
      <w:r w:rsidR="00AF7FAB" w:rsidRPr="00D660F2">
        <w:rPr>
          <w:rFonts w:ascii="Times New Roman" w:eastAsia="CharterC" w:hAnsi="Times New Roman" w:cs="Times New Roman"/>
          <w:bCs/>
          <w:sz w:val="24"/>
          <w:szCs w:val="24"/>
        </w:rPr>
        <w:t>Ю. С. </w:t>
      </w:r>
      <w:r w:rsidRPr="00D660F2">
        <w:rPr>
          <w:rFonts w:ascii="Times New Roman" w:eastAsia="CharterC" w:hAnsi="Times New Roman" w:cs="Times New Roman"/>
          <w:bCs/>
          <w:sz w:val="24"/>
          <w:szCs w:val="24"/>
        </w:rPr>
        <w:t>Крижанская</w:t>
      </w:r>
      <w:r w:rsidR="00AF7FAB" w:rsidRPr="00D660F2">
        <w:rPr>
          <w:rFonts w:ascii="Times New Roman" w:eastAsia="CharterC" w:hAnsi="Times New Roman" w:cs="Times New Roman"/>
          <w:bCs/>
          <w:sz w:val="24"/>
          <w:szCs w:val="24"/>
        </w:rPr>
        <w:t xml:space="preserve"> и В. П. </w:t>
      </w:r>
      <w:r w:rsidRPr="00D660F2">
        <w:rPr>
          <w:rFonts w:ascii="Times New Roman" w:eastAsia="CharterC" w:hAnsi="Times New Roman" w:cs="Times New Roman"/>
          <w:bCs/>
          <w:sz w:val="24"/>
          <w:szCs w:val="24"/>
        </w:rPr>
        <w:t xml:space="preserve">Третьяков приводят классификацию видов </w:t>
      </w:r>
      <w:r w:rsidRPr="00D34127">
        <w:rPr>
          <w:rFonts w:ascii="Times New Roman" w:eastAsia="CharterC" w:hAnsi="Times New Roman" w:cs="Times New Roman"/>
          <w:bCs/>
          <w:i/>
          <w:sz w:val="24"/>
          <w:szCs w:val="24"/>
        </w:rPr>
        <w:t>самопрезентационного поведения</w:t>
      </w:r>
      <w:r w:rsidRPr="00D660F2">
        <w:rPr>
          <w:rFonts w:ascii="Times New Roman" w:eastAsia="CharterC" w:hAnsi="Times New Roman" w:cs="Times New Roman"/>
          <w:bCs/>
          <w:sz w:val="24"/>
          <w:szCs w:val="24"/>
        </w:rPr>
        <w:t>, выделяя:</w:t>
      </w:r>
      <w:r w:rsidR="00AF7FAB" w:rsidRPr="00D660F2">
        <w:rPr>
          <w:rFonts w:ascii="Times New Roman" w:eastAsia="CharterC" w:hAnsi="Times New Roman" w:cs="Times New Roman"/>
          <w:bCs/>
          <w:sz w:val="24"/>
          <w:szCs w:val="24"/>
        </w:rPr>
        <w:t xml:space="preserve"> </w:t>
      </w:r>
    </w:p>
    <w:p w:rsidR="00D34127" w:rsidRDefault="00D34127" w:rsidP="000E2C59">
      <w:pPr>
        <w:pStyle w:val="a4"/>
        <w:spacing w:after="0" w:line="360" w:lineRule="auto"/>
        <w:ind w:left="0" w:firstLine="709"/>
        <w:jc w:val="both"/>
        <w:rPr>
          <w:rFonts w:ascii="Times New Roman" w:eastAsia="CharterC" w:hAnsi="Times New Roman" w:cs="Times New Roman"/>
          <w:bCs/>
          <w:sz w:val="24"/>
          <w:szCs w:val="24"/>
        </w:rPr>
      </w:pPr>
      <w:r>
        <w:rPr>
          <w:rFonts w:ascii="Times New Roman" w:eastAsia="CharterC" w:hAnsi="Times New Roman" w:cs="Times New Roman"/>
          <w:bCs/>
          <w:sz w:val="24"/>
          <w:szCs w:val="24"/>
        </w:rPr>
        <w:t>• </w:t>
      </w:r>
      <w:r w:rsidR="00DF4536" w:rsidRPr="00D660F2">
        <w:rPr>
          <w:rFonts w:ascii="Times New Roman" w:eastAsia="CharterC" w:hAnsi="Times New Roman" w:cs="Times New Roman"/>
          <w:bCs/>
          <w:sz w:val="24"/>
          <w:szCs w:val="24"/>
        </w:rPr>
        <w:t>самоподачу превосходства;</w:t>
      </w:r>
      <w:r w:rsidR="00AF7FAB" w:rsidRPr="00D660F2">
        <w:rPr>
          <w:rFonts w:ascii="Times New Roman" w:eastAsia="CharterC" w:hAnsi="Times New Roman" w:cs="Times New Roman"/>
          <w:bCs/>
          <w:sz w:val="24"/>
          <w:szCs w:val="24"/>
        </w:rPr>
        <w:t xml:space="preserve"> </w:t>
      </w:r>
    </w:p>
    <w:p w:rsidR="00D34127" w:rsidRDefault="00D34127" w:rsidP="000E2C59">
      <w:pPr>
        <w:pStyle w:val="a4"/>
        <w:spacing w:after="0" w:line="360" w:lineRule="auto"/>
        <w:ind w:left="0" w:firstLine="709"/>
        <w:jc w:val="both"/>
        <w:rPr>
          <w:rFonts w:ascii="Times New Roman" w:eastAsia="CharterC" w:hAnsi="Times New Roman" w:cs="Times New Roman"/>
          <w:bCs/>
          <w:sz w:val="24"/>
          <w:szCs w:val="24"/>
        </w:rPr>
      </w:pPr>
      <w:r>
        <w:rPr>
          <w:rFonts w:ascii="Times New Roman" w:eastAsia="CharterC" w:hAnsi="Times New Roman" w:cs="Times New Roman"/>
          <w:bCs/>
          <w:sz w:val="24"/>
          <w:szCs w:val="24"/>
        </w:rPr>
        <w:t>• </w:t>
      </w:r>
      <w:r w:rsidR="00DF4536" w:rsidRPr="00D660F2">
        <w:rPr>
          <w:rFonts w:ascii="Times New Roman" w:eastAsia="CharterC" w:hAnsi="Times New Roman" w:cs="Times New Roman"/>
          <w:bCs/>
          <w:sz w:val="24"/>
          <w:szCs w:val="24"/>
        </w:rPr>
        <w:t>самоподачу привлекательности;</w:t>
      </w:r>
      <w:r w:rsidR="00AF7FAB" w:rsidRPr="00D660F2">
        <w:rPr>
          <w:rFonts w:ascii="Times New Roman" w:eastAsia="CharterC" w:hAnsi="Times New Roman" w:cs="Times New Roman"/>
          <w:bCs/>
          <w:sz w:val="24"/>
          <w:szCs w:val="24"/>
        </w:rPr>
        <w:t xml:space="preserve"> </w:t>
      </w:r>
    </w:p>
    <w:p w:rsidR="00D34127" w:rsidRDefault="00D34127" w:rsidP="000E2C59">
      <w:pPr>
        <w:pStyle w:val="a4"/>
        <w:spacing w:after="0" w:line="360" w:lineRule="auto"/>
        <w:ind w:left="0" w:firstLine="709"/>
        <w:jc w:val="both"/>
        <w:rPr>
          <w:rFonts w:ascii="Times New Roman" w:eastAsia="CharterC" w:hAnsi="Times New Roman" w:cs="Times New Roman"/>
          <w:bCs/>
          <w:sz w:val="24"/>
          <w:szCs w:val="24"/>
        </w:rPr>
      </w:pPr>
      <w:r>
        <w:rPr>
          <w:rFonts w:ascii="Times New Roman" w:eastAsia="CharterC" w:hAnsi="Times New Roman" w:cs="Times New Roman"/>
          <w:bCs/>
          <w:sz w:val="24"/>
          <w:szCs w:val="24"/>
        </w:rPr>
        <w:t>• </w:t>
      </w:r>
      <w:r w:rsidR="00DF4536" w:rsidRPr="00D660F2">
        <w:rPr>
          <w:rFonts w:ascii="Times New Roman" w:eastAsia="CharterC" w:hAnsi="Times New Roman" w:cs="Times New Roman"/>
          <w:bCs/>
          <w:sz w:val="24"/>
          <w:szCs w:val="24"/>
        </w:rPr>
        <w:t>самоподачу отношения;</w:t>
      </w:r>
      <w:r w:rsidR="00AF7FAB" w:rsidRPr="00D660F2">
        <w:rPr>
          <w:rFonts w:ascii="Times New Roman" w:eastAsia="CharterC" w:hAnsi="Times New Roman" w:cs="Times New Roman"/>
          <w:bCs/>
          <w:sz w:val="24"/>
          <w:szCs w:val="24"/>
        </w:rPr>
        <w:t xml:space="preserve"> </w:t>
      </w:r>
    </w:p>
    <w:p w:rsidR="00D34127" w:rsidRDefault="00D34127" w:rsidP="000E2C59">
      <w:pPr>
        <w:pStyle w:val="a4"/>
        <w:spacing w:after="0" w:line="360" w:lineRule="auto"/>
        <w:ind w:left="0" w:firstLine="709"/>
        <w:jc w:val="both"/>
        <w:rPr>
          <w:rFonts w:ascii="Times New Roman" w:eastAsia="CharterC" w:hAnsi="Times New Roman" w:cs="Times New Roman"/>
          <w:bCs/>
          <w:sz w:val="24"/>
          <w:szCs w:val="24"/>
        </w:rPr>
      </w:pPr>
      <w:r>
        <w:rPr>
          <w:rFonts w:ascii="Times New Roman" w:eastAsia="CharterC" w:hAnsi="Times New Roman" w:cs="Times New Roman"/>
          <w:bCs/>
          <w:sz w:val="24"/>
          <w:szCs w:val="24"/>
        </w:rPr>
        <w:t>• </w:t>
      </w:r>
      <w:r w:rsidR="00DF4536" w:rsidRPr="00D660F2">
        <w:rPr>
          <w:rFonts w:ascii="Times New Roman" w:eastAsia="CharterC" w:hAnsi="Times New Roman" w:cs="Times New Roman"/>
          <w:bCs/>
          <w:sz w:val="24"/>
          <w:szCs w:val="24"/>
        </w:rPr>
        <w:t>самоподачу актуального состояния;</w:t>
      </w:r>
      <w:r w:rsidR="00AF7FAB" w:rsidRPr="00D660F2">
        <w:rPr>
          <w:rFonts w:ascii="Times New Roman" w:eastAsia="CharterC" w:hAnsi="Times New Roman" w:cs="Times New Roman"/>
          <w:bCs/>
          <w:sz w:val="24"/>
          <w:szCs w:val="24"/>
        </w:rPr>
        <w:t xml:space="preserve"> </w:t>
      </w:r>
    </w:p>
    <w:p w:rsidR="00DF4536" w:rsidRPr="00D660F2" w:rsidRDefault="00D34127" w:rsidP="000E2C59">
      <w:pPr>
        <w:pStyle w:val="a4"/>
        <w:spacing w:after="0" w:line="360" w:lineRule="auto"/>
        <w:ind w:left="0" w:firstLine="709"/>
        <w:jc w:val="both"/>
        <w:rPr>
          <w:rFonts w:ascii="Times New Roman" w:eastAsia="CharterC" w:hAnsi="Times New Roman" w:cs="Times New Roman"/>
          <w:bCs/>
          <w:sz w:val="24"/>
          <w:szCs w:val="24"/>
        </w:rPr>
      </w:pPr>
      <w:r>
        <w:rPr>
          <w:rFonts w:ascii="Times New Roman" w:eastAsia="CharterC" w:hAnsi="Times New Roman" w:cs="Times New Roman"/>
          <w:bCs/>
          <w:sz w:val="24"/>
          <w:szCs w:val="24"/>
        </w:rPr>
        <w:t>• </w:t>
      </w:r>
      <w:r w:rsidR="00DF4536" w:rsidRPr="00D660F2">
        <w:rPr>
          <w:rFonts w:ascii="Times New Roman" w:eastAsia="CharterC" w:hAnsi="Times New Roman" w:cs="Times New Roman"/>
          <w:bCs/>
          <w:sz w:val="24"/>
          <w:szCs w:val="24"/>
        </w:rPr>
        <w:t>самоподачу причин поведения</w:t>
      </w:r>
      <w:r w:rsidR="00DF4536" w:rsidRPr="00D660F2">
        <w:rPr>
          <w:rStyle w:val="ac"/>
          <w:rFonts w:ascii="Times New Roman" w:eastAsia="CharterC" w:hAnsi="Times New Roman"/>
          <w:bCs/>
          <w:sz w:val="24"/>
          <w:szCs w:val="24"/>
        </w:rPr>
        <w:footnoteReference w:id="51"/>
      </w:r>
      <w:r w:rsidR="00DF4536" w:rsidRPr="00D660F2">
        <w:rPr>
          <w:rFonts w:ascii="Times New Roman" w:eastAsia="CharterC" w:hAnsi="Times New Roman" w:cs="Times New Roman"/>
          <w:bCs/>
          <w:sz w:val="24"/>
          <w:szCs w:val="24"/>
        </w:rPr>
        <w:t>.</w:t>
      </w:r>
    </w:p>
    <w:p w:rsidR="00D34127"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D660F2">
        <w:rPr>
          <w:rFonts w:ascii="Times New Roman" w:eastAsia="CharterC" w:hAnsi="Times New Roman" w:cs="Times New Roman"/>
          <w:bCs/>
          <w:sz w:val="24"/>
          <w:szCs w:val="24"/>
        </w:rPr>
        <w:t>В</w:t>
      </w:r>
      <w:r w:rsidR="00AF7FAB" w:rsidRPr="00D660F2">
        <w:rPr>
          <w:rFonts w:ascii="Times New Roman" w:eastAsia="CharterC" w:hAnsi="Times New Roman" w:cs="Times New Roman"/>
          <w:bCs/>
          <w:sz w:val="24"/>
          <w:szCs w:val="24"/>
        </w:rPr>
        <w:t xml:space="preserve"> конце</w:t>
      </w:r>
      <w:r w:rsidR="009F0706">
        <w:rPr>
          <w:rFonts w:ascii="Times New Roman" w:eastAsia="CharterC" w:hAnsi="Times New Roman" w:cs="Times New Roman"/>
          <w:bCs/>
          <w:sz w:val="24"/>
          <w:szCs w:val="24"/>
        </w:rPr>
        <w:t>пции Э</w:t>
      </w:r>
      <w:r w:rsidR="00AF7FAB" w:rsidRPr="00D660F2">
        <w:rPr>
          <w:rFonts w:ascii="Times New Roman" w:eastAsia="CharterC" w:hAnsi="Times New Roman" w:cs="Times New Roman"/>
          <w:bCs/>
          <w:sz w:val="24"/>
          <w:szCs w:val="24"/>
        </w:rPr>
        <w:t>. </w:t>
      </w:r>
      <w:r w:rsidRPr="00D660F2">
        <w:rPr>
          <w:rFonts w:ascii="Times New Roman" w:eastAsia="CharterC" w:hAnsi="Times New Roman" w:cs="Times New Roman"/>
          <w:bCs/>
          <w:sz w:val="24"/>
          <w:szCs w:val="24"/>
        </w:rPr>
        <w:t>Джонса</w:t>
      </w:r>
      <w:r w:rsidR="00AF7FAB" w:rsidRPr="00D660F2">
        <w:rPr>
          <w:rFonts w:ascii="Times New Roman" w:eastAsia="CharterC" w:hAnsi="Times New Roman" w:cs="Times New Roman"/>
          <w:bCs/>
          <w:sz w:val="24"/>
          <w:szCs w:val="24"/>
        </w:rPr>
        <w:t xml:space="preserve"> и Т. </w:t>
      </w:r>
      <w:r w:rsidRPr="00D660F2">
        <w:rPr>
          <w:rFonts w:ascii="Times New Roman" w:eastAsia="CharterC" w:hAnsi="Times New Roman" w:cs="Times New Roman"/>
          <w:bCs/>
          <w:sz w:val="24"/>
          <w:szCs w:val="24"/>
        </w:rPr>
        <w:t>Питтмана</w:t>
      </w:r>
      <w:r w:rsidRPr="00D660F2">
        <w:rPr>
          <w:rStyle w:val="ac"/>
          <w:rFonts w:ascii="Times New Roman" w:eastAsia="CharterC" w:hAnsi="Times New Roman"/>
          <w:bCs/>
          <w:sz w:val="24"/>
          <w:szCs w:val="24"/>
        </w:rPr>
        <w:footnoteReference w:id="52"/>
      </w:r>
      <w:r w:rsidRPr="00D660F2">
        <w:rPr>
          <w:rFonts w:ascii="Times New Roman" w:eastAsia="CharterC" w:hAnsi="Times New Roman" w:cs="Times New Roman"/>
          <w:bCs/>
          <w:sz w:val="24"/>
          <w:szCs w:val="24"/>
        </w:rPr>
        <w:t xml:space="preserve"> в основе самопрезентации лежит стремление к власти над оппонентом,</w:t>
      </w:r>
      <w:r w:rsidRPr="000E2C59">
        <w:rPr>
          <w:rFonts w:ascii="Times New Roman" w:eastAsia="CharterC" w:hAnsi="Times New Roman" w:cs="Times New Roman"/>
          <w:bCs/>
          <w:sz w:val="24"/>
          <w:szCs w:val="24"/>
        </w:rPr>
        <w:t xml:space="preserve"> непременная необходимость так или иначе воздействовать на него для получения какой-то своей цели. По этому признаку они выделяют пять стратегий, каждая из которых направлена на получение определенного вида власти: </w:t>
      </w:r>
    </w:p>
    <w:p w:rsidR="00D34127" w:rsidRDefault="00BD093F" w:rsidP="000E2C59">
      <w:pPr>
        <w:pStyle w:val="a4"/>
        <w:spacing w:after="0" w:line="360" w:lineRule="auto"/>
        <w:ind w:left="0" w:firstLine="709"/>
        <w:jc w:val="both"/>
        <w:rPr>
          <w:rFonts w:ascii="Times New Roman" w:eastAsia="Times-Roman" w:hAnsi="Times New Roman" w:cs="Times New Roman"/>
          <w:sz w:val="24"/>
          <w:szCs w:val="24"/>
        </w:rPr>
      </w:pPr>
      <w:r>
        <w:rPr>
          <w:rFonts w:ascii="Times New Roman" w:eastAsia="CharterC" w:hAnsi="Times New Roman" w:cs="Times New Roman"/>
          <w:bCs/>
          <w:sz w:val="24"/>
          <w:szCs w:val="24"/>
        </w:rPr>
        <w:t>1) </w:t>
      </w:r>
      <w:r w:rsidR="00DF4536" w:rsidRPr="000E2C59">
        <w:rPr>
          <w:rFonts w:ascii="Times New Roman" w:eastAsia="Times-Roman" w:hAnsi="Times New Roman" w:cs="Times New Roman"/>
          <w:sz w:val="24"/>
          <w:szCs w:val="24"/>
        </w:rPr>
        <w:t>старание понравиться (</w:t>
      </w:r>
      <w:r w:rsidR="00D34127">
        <w:rPr>
          <w:rFonts w:ascii="Times New Roman" w:eastAsia="Times-Roman" w:hAnsi="Times New Roman" w:cs="Times New Roman"/>
          <w:sz w:val="24"/>
          <w:szCs w:val="24"/>
        </w:rPr>
        <w:t xml:space="preserve">англ. </w:t>
      </w:r>
      <w:r w:rsidR="00DF4536" w:rsidRPr="000E2C59">
        <w:rPr>
          <w:rFonts w:ascii="Times New Roman" w:eastAsia="Times-Roman" w:hAnsi="Times New Roman" w:cs="Times New Roman"/>
          <w:sz w:val="24"/>
          <w:szCs w:val="24"/>
          <w:lang w:val="en-US"/>
        </w:rPr>
        <w:t>ingratiating</w:t>
      </w:r>
      <w:r>
        <w:rPr>
          <w:rFonts w:ascii="Times New Roman" w:eastAsia="Times-Roman" w:hAnsi="Times New Roman" w:cs="Times New Roman"/>
          <w:sz w:val="24"/>
          <w:szCs w:val="24"/>
        </w:rPr>
        <w:t xml:space="preserve">); </w:t>
      </w:r>
    </w:p>
    <w:p w:rsidR="00D34127" w:rsidRDefault="00BD093F" w:rsidP="000E2C59">
      <w:pPr>
        <w:pStyle w:val="a4"/>
        <w:spacing w:after="0" w:line="360" w:lineRule="auto"/>
        <w:ind w:left="0" w:firstLine="709"/>
        <w:jc w:val="both"/>
        <w:rPr>
          <w:rFonts w:ascii="Times New Roman" w:eastAsia="Times-Roman" w:hAnsi="Times New Roman" w:cs="Times New Roman"/>
          <w:sz w:val="24"/>
          <w:szCs w:val="24"/>
        </w:rPr>
      </w:pPr>
      <w:r>
        <w:rPr>
          <w:rFonts w:ascii="Times New Roman" w:eastAsia="Times-Roman" w:hAnsi="Times New Roman" w:cs="Times New Roman"/>
          <w:sz w:val="24"/>
          <w:szCs w:val="24"/>
        </w:rPr>
        <w:t>2) </w:t>
      </w:r>
      <w:r w:rsidR="00DF4536" w:rsidRPr="000E2C59">
        <w:rPr>
          <w:rFonts w:ascii="Times New Roman" w:eastAsia="Times-Roman" w:hAnsi="Times New Roman" w:cs="Times New Roman"/>
          <w:sz w:val="24"/>
          <w:szCs w:val="24"/>
        </w:rPr>
        <w:t>самопродвижение (</w:t>
      </w:r>
      <w:r w:rsidR="00D34127">
        <w:rPr>
          <w:rFonts w:ascii="Times New Roman" w:eastAsia="Times-Roman" w:hAnsi="Times New Roman" w:cs="Times New Roman"/>
          <w:sz w:val="24"/>
          <w:szCs w:val="24"/>
        </w:rPr>
        <w:t xml:space="preserve">англ. </w:t>
      </w:r>
      <w:r w:rsidR="00DF4536" w:rsidRPr="000E2C59">
        <w:rPr>
          <w:rFonts w:ascii="Times New Roman" w:eastAsia="Times-Roman" w:hAnsi="Times New Roman" w:cs="Times New Roman"/>
          <w:sz w:val="24"/>
          <w:szCs w:val="24"/>
          <w:lang w:val="en-US"/>
        </w:rPr>
        <w:t>self</w:t>
      </w:r>
      <w:r w:rsidR="00DF4536" w:rsidRPr="000E2C59">
        <w:rPr>
          <w:rFonts w:ascii="Times New Roman" w:eastAsia="Times-Roman" w:hAnsi="Times New Roman" w:cs="Times New Roman"/>
          <w:sz w:val="24"/>
          <w:szCs w:val="24"/>
        </w:rPr>
        <w:t>-</w:t>
      </w:r>
      <w:r w:rsidR="00DF4536" w:rsidRPr="000E2C59">
        <w:rPr>
          <w:rFonts w:ascii="Times New Roman" w:eastAsia="Times-Roman" w:hAnsi="Times New Roman" w:cs="Times New Roman"/>
          <w:sz w:val="24"/>
          <w:szCs w:val="24"/>
          <w:lang w:val="en-US"/>
        </w:rPr>
        <w:t>promotion</w:t>
      </w:r>
      <w:r w:rsidR="00DF4536" w:rsidRPr="000E2C59">
        <w:rPr>
          <w:rFonts w:ascii="Times New Roman" w:eastAsia="Times-Roman" w:hAnsi="Times New Roman" w:cs="Times New Roman"/>
          <w:sz w:val="24"/>
          <w:szCs w:val="24"/>
        </w:rPr>
        <w:t>)</w:t>
      </w:r>
      <w:r>
        <w:rPr>
          <w:rFonts w:ascii="Times New Roman" w:eastAsia="Times-Roman" w:hAnsi="Times New Roman" w:cs="Times New Roman"/>
          <w:sz w:val="24"/>
          <w:szCs w:val="24"/>
        </w:rPr>
        <w:t xml:space="preserve">; </w:t>
      </w:r>
    </w:p>
    <w:p w:rsidR="00D34127" w:rsidRDefault="00BD093F" w:rsidP="000E2C59">
      <w:pPr>
        <w:pStyle w:val="a4"/>
        <w:spacing w:after="0" w:line="360" w:lineRule="auto"/>
        <w:ind w:left="0" w:firstLine="709"/>
        <w:jc w:val="both"/>
        <w:rPr>
          <w:rFonts w:ascii="Times New Roman" w:eastAsia="Times-Roman" w:hAnsi="Times New Roman" w:cs="Times New Roman"/>
          <w:sz w:val="24"/>
          <w:szCs w:val="24"/>
        </w:rPr>
      </w:pPr>
      <w:r>
        <w:rPr>
          <w:rFonts w:ascii="Times New Roman" w:eastAsia="Times-Roman" w:hAnsi="Times New Roman" w:cs="Times New Roman"/>
          <w:sz w:val="24"/>
          <w:szCs w:val="24"/>
        </w:rPr>
        <w:t>3) </w:t>
      </w:r>
      <w:r w:rsidR="00DF4536" w:rsidRPr="000E2C59">
        <w:rPr>
          <w:rFonts w:ascii="Times New Roman" w:eastAsia="Times-Roman" w:hAnsi="Times New Roman" w:cs="Times New Roman"/>
          <w:sz w:val="24"/>
          <w:szCs w:val="24"/>
        </w:rPr>
        <w:t>запугивание (</w:t>
      </w:r>
      <w:r w:rsidR="00D34127">
        <w:rPr>
          <w:rFonts w:ascii="Times New Roman" w:eastAsia="Times-Roman" w:hAnsi="Times New Roman" w:cs="Times New Roman"/>
          <w:sz w:val="24"/>
          <w:szCs w:val="24"/>
        </w:rPr>
        <w:t xml:space="preserve">англ. </w:t>
      </w:r>
      <w:r w:rsidR="00DF4536" w:rsidRPr="000E2C59">
        <w:rPr>
          <w:rFonts w:ascii="Times New Roman" w:eastAsia="Times-Roman" w:hAnsi="Times New Roman" w:cs="Times New Roman"/>
          <w:sz w:val="24"/>
          <w:szCs w:val="24"/>
          <w:lang w:val="en-US"/>
        </w:rPr>
        <w:t>intimidation</w:t>
      </w:r>
      <w:r w:rsidR="00DF4536" w:rsidRPr="000E2C59">
        <w:rPr>
          <w:rFonts w:ascii="Times New Roman" w:eastAsia="Times-Roman" w:hAnsi="Times New Roman" w:cs="Times New Roman"/>
          <w:sz w:val="24"/>
          <w:szCs w:val="24"/>
        </w:rPr>
        <w:t>)</w:t>
      </w:r>
      <w:r>
        <w:rPr>
          <w:rFonts w:ascii="Times New Roman" w:eastAsia="Times-Roman" w:hAnsi="Times New Roman" w:cs="Times New Roman"/>
          <w:sz w:val="24"/>
          <w:szCs w:val="24"/>
        </w:rPr>
        <w:t xml:space="preserve">; </w:t>
      </w:r>
    </w:p>
    <w:p w:rsidR="00D34127" w:rsidRDefault="00BD093F" w:rsidP="000E2C59">
      <w:pPr>
        <w:pStyle w:val="a4"/>
        <w:spacing w:after="0" w:line="360" w:lineRule="auto"/>
        <w:ind w:left="0" w:firstLine="709"/>
        <w:jc w:val="both"/>
        <w:rPr>
          <w:rFonts w:ascii="Times New Roman" w:eastAsia="Times-Roman" w:hAnsi="Times New Roman" w:cs="Times New Roman"/>
          <w:sz w:val="24"/>
          <w:szCs w:val="24"/>
        </w:rPr>
      </w:pPr>
      <w:r>
        <w:rPr>
          <w:rFonts w:ascii="Times New Roman" w:eastAsia="Times-Roman" w:hAnsi="Times New Roman" w:cs="Times New Roman"/>
          <w:sz w:val="24"/>
          <w:szCs w:val="24"/>
        </w:rPr>
        <w:t>4) </w:t>
      </w:r>
      <w:r w:rsidR="00DF4536" w:rsidRPr="000E2C59">
        <w:rPr>
          <w:rFonts w:ascii="Times New Roman" w:eastAsia="Times-Roman" w:hAnsi="Times New Roman" w:cs="Times New Roman"/>
          <w:sz w:val="24"/>
          <w:szCs w:val="24"/>
        </w:rPr>
        <w:t>пояснение примером (</w:t>
      </w:r>
      <w:r w:rsidR="00D34127">
        <w:rPr>
          <w:rFonts w:ascii="Times New Roman" w:eastAsia="Times-Roman" w:hAnsi="Times New Roman" w:cs="Times New Roman"/>
          <w:sz w:val="24"/>
          <w:szCs w:val="24"/>
        </w:rPr>
        <w:t xml:space="preserve">англ. </w:t>
      </w:r>
      <w:r w:rsidR="00DF4536" w:rsidRPr="000E2C59">
        <w:rPr>
          <w:rFonts w:ascii="Times New Roman" w:eastAsia="Times-Roman" w:hAnsi="Times New Roman" w:cs="Times New Roman"/>
          <w:sz w:val="24"/>
          <w:szCs w:val="24"/>
          <w:lang w:val="en-US"/>
        </w:rPr>
        <w:t>exemplification</w:t>
      </w:r>
      <w:r>
        <w:rPr>
          <w:rFonts w:ascii="Times New Roman" w:eastAsia="Times-Roman" w:hAnsi="Times New Roman" w:cs="Times New Roman"/>
          <w:sz w:val="24"/>
          <w:szCs w:val="24"/>
        </w:rPr>
        <w:t>);</w:t>
      </w:r>
      <w:r w:rsidR="00DF4536" w:rsidRPr="000E2C59">
        <w:rPr>
          <w:rFonts w:ascii="Times New Roman" w:eastAsia="Times-Roman" w:hAnsi="Times New Roman" w:cs="Times New Roman"/>
          <w:sz w:val="24"/>
          <w:szCs w:val="24"/>
        </w:rPr>
        <w:t xml:space="preserve"> </w:t>
      </w:r>
    </w:p>
    <w:p w:rsidR="00D34127" w:rsidRDefault="00BD093F" w:rsidP="000E2C59">
      <w:pPr>
        <w:pStyle w:val="a4"/>
        <w:spacing w:after="0" w:line="360" w:lineRule="auto"/>
        <w:ind w:left="0" w:firstLine="709"/>
        <w:jc w:val="both"/>
        <w:rPr>
          <w:rFonts w:ascii="Times New Roman" w:eastAsia="CharterC" w:hAnsi="Times New Roman" w:cs="Times New Roman"/>
          <w:bCs/>
          <w:sz w:val="24"/>
          <w:szCs w:val="24"/>
        </w:rPr>
      </w:pPr>
      <w:r>
        <w:rPr>
          <w:rFonts w:ascii="Times New Roman" w:eastAsia="Times-Roman" w:hAnsi="Times New Roman" w:cs="Times New Roman"/>
          <w:sz w:val="24"/>
          <w:szCs w:val="24"/>
        </w:rPr>
        <w:t>5) </w:t>
      </w:r>
      <w:r w:rsidR="00DF4536" w:rsidRPr="000E2C59">
        <w:rPr>
          <w:rFonts w:ascii="Times New Roman" w:eastAsia="Times-Roman" w:hAnsi="Times New Roman" w:cs="Times New Roman"/>
          <w:sz w:val="24"/>
          <w:szCs w:val="24"/>
        </w:rPr>
        <w:t>мольба (</w:t>
      </w:r>
      <w:r w:rsidR="00D34127">
        <w:rPr>
          <w:rFonts w:ascii="Times New Roman" w:eastAsia="Times-Roman" w:hAnsi="Times New Roman" w:cs="Times New Roman"/>
          <w:sz w:val="24"/>
          <w:szCs w:val="24"/>
        </w:rPr>
        <w:t xml:space="preserve">англ. </w:t>
      </w:r>
      <w:r w:rsidR="00DF4536" w:rsidRPr="000E2C59">
        <w:rPr>
          <w:rFonts w:ascii="Times New Roman" w:eastAsia="Times-Roman" w:hAnsi="Times New Roman" w:cs="Times New Roman"/>
          <w:sz w:val="24"/>
          <w:szCs w:val="24"/>
          <w:lang w:val="en-US"/>
        </w:rPr>
        <w:t>supplication</w:t>
      </w:r>
      <w:r w:rsidR="00DF4536" w:rsidRPr="000E2C59">
        <w:rPr>
          <w:rFonts w:ascii="Times New Roman" w:eastAsia="Times-Roman" w:hAnsi="Times New Roman" w:cs="Times New Roman"/>
          <w:sz w:val="24"/>
          <w:szCs w:val="24"/>
        </w:rPr>
        <w:t>)</w:t>
      </w:r>
      <w:r w:rsidR="00DF4536" w:rsidRPr="000E2C59">
        <w:rPr>
          <w:rFonts w:ascii="Times New Roman" w:eastAsia="CharterC" w:hAnsi="Times New Roman" w:cs="Times New Roman"/>
          <w:bCs/>
          <w:sz w:val="24"/>
          <w:szCs w:val="24"/>
        </w:rPr>
        <w:t xml:space="preserve">. </w:t>
      </w:r>
    </w:p>
    <w:p w:rsidR="00DF4536" w:rsidRPr="000E2C59"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lastRenderedPageBreak/>
        <w:t>Более подробно мы познакомимся с данными стратегиями в п</w:t>
      </w:r>
      <w:r w:rsidR="00BD093F">
        <w:rPr>
          <w:rFonts w:ascii="Times New Roman" w:eastAsia="CharterC" w:hAnsi="Times New Roman" w:cs="Times New Roman"/>
          <w:bCs/>
          <w:sz w:val="24"/>
          <w:szCs w:val="24"/>
        </w:rPr>
        <w:t>араграфе </w:t>
      </w:r>
      <w:r w:rsidR="00D34127">
        <w:rPr>
          <w:rFonts w:ascii="Times New Roman" w:eastAsia="CharterC" w:hAnsi="Times New Roman" w:cs="Times New Roman"/>
          <w:bCs/>
          <w:sz w:val="24"/>
          <w:szCs w:val="24"/>
        </w:rPr>
        <w:t>1.3.2</w:t>
      </w:r>
      <w:r w:rsidRPr="000E2C59">
        <w:rPr>
          <w:rFonts w:ascii="Times New Roman" w:eastAsia="CharterC" w:hAnsi="Times New Roman" w:cs="Times New Roman"/>
          <w:bCs/>
          <w:sz w:val="24"/>
          <w:szCs w:val="24"/>
        </w:rPr>
        <w:t xml:space="preserve">, где рассмотрим не только </w:t>
      </w:r>
      <w:r w:rsidR="00D34127">
        <w:rPr>
          <w:rFonts w:ascii="Times New Roman" w:eastAsia="CharterC" w:hAnsi="Times New Roman" w:cs="Times New Roman"/>
          <w:bCs/>
          <w:sz w:val="24"/>
          <w:szCs w:val="24"/>
        </w:rPr>
        <w:t xml:space="preserve">их </w:t>
      </w:r>
      <w:r w:rsidRPr="000E2C59">
        <w:rPr>
          <w:rFonts w:ascii="Times New Roman" w:eastAsia="CharterC" w:hAnsi="Times New Roman" w:cs="Times New Roman"/>
          <w:bCs/>
          <w:sz w:val="24"/>
          <w:szCs w:val="24"/>
        </w:rPr>
        <w:t>теоретическую основу, но и примеры применения стратегий на практике.</w:t>
      </w:r>
    </w:p>
    <w:p w:rsidR="00F6510C"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В</w:t>
      </w:r>
      <w:r w:rsidR="00AF7FAB" w:rsidRPr="000E2C59">
        <w:rPr>
          <w:rFonts w:ascii="Times New Roman" w:eastAsia="CharterC" w:hAnsi="Times New Roman" w:cs="Times New Roman"/>
          <w:bCs/>
          <w:sz w:val="24"/>
          <w:szCs w:val="24"/>
        </w:rPr>
        <w:t xml:space="preserve"> работе С. Р. </w:t>
      </w:r>
      <w:r w:rsidR="00710B8C">
        <w:rPr>
          <w:rFonts w:ascii="Times New Roman" w:eastAsia="CharterC" w:hAnsi="Times New Roman" w:cs="Times New Roman"/>
          <w:bCs/>
          <w:sz w:val="24"/>
          <w:szCs w:val="24"/>
        </w:rPr>
        <w:t>Панте</w:t>
      </w:r>
      <w:r w:rsidRPr="000E2C59">
        <w:rPr>
          <w:rFonts w:ascii="Times New Roman" w:eastAsia="CharterC" w:hAnsi="Times New Roman" w:cs="Times New Roman"/>
          <w:bCs/>
          <w:sz w:val="24"/>
          <w:szCs w:val="24"/>
        </w:rPr>
        <w:t>леева</w:t>
      </w:r>
      <w:r w:rsidR="00AF7FAB" w:rsidRPr="000E2C59">
        <w:rPr>
          <w:rFonts w:ascii="Times New Roman" w:eastAsia="CharterC" w:hAnsi="Times New Roman" w:cs="Times New Roman"/>
          <w:bCs/>
          <w:sz w:val="24"/>
          <w:szCs w:val="24"/>
        </w:rPr>
        <w:t xml:space="preserve"> и Е. М. </w:t>
      </w:r>
      <w:r w:rsidRPr="000E2C59">
        <w:rPr>
          <w:rFonts w:ascii="Times New Roman" w:eastAsia="CharterC" w:hAnsi="Times New Roman" w:cs="Times New Roman"/>
          <w:bCs/>
          <w:sz w:val="24"/>
          <w:szCs w:val="24"/>
        </w:rPr>
        <w:t>Зимачевой описаны определенные способы подачи субъектом информации о себе</w:t>
      </w:r>
      <w:r w:rsidR="00B03DAE">
        <w:rPr>
          <w:rFonts w:ascii="Times New Roman" w:eastAsia="CharterC" w:hAnsi="Times New Roman" w:cs="Times New Roman"/>
          <w:bCs/>
          <w:sz w:val="24"/>
          <w:szCs w:val="24"/>
        </w:rPr>
        <w:t>, при этом называлось поведение</w:t>
      </w:r>
      <w:r w:rsidRPr="000E2C59">
        <w:rPr>
          <w:rFonts w:ascii="Times New Roman" w:eastAsia="CharterC" w:hAnsi="Times New Roman" w:cs="Times New Roman"/>
          <w:bCs/>
          <w:sz w:val="24"/>
          <w:szCs w:val="24"/>
        </w:rPr>
        <w:t xml:space="preserve">: </w:t>
      </w:r>
      <w:r w:rsidRPr="00107766">
        <w:rPr>
          <w:rFonts w:ascii="Times New Roman" w:eastAsia="CharterC" w:hAnsi="Times New Roman" w:cs="Times New Roman"/>
          <w:bCs/>
          <w:sz w:val="24"/>
          <w:szCs w:val="24"/>
          <w:highlight w:val="yellow"/>
        </w:rPr>
        <w:t>«самодовольное», «рефлексивное», «самобичующее», «самооправдывающее неприятие»</w:t>
      </w:r>
      <w:r w:rsidRPr="00107766">
        <w:rPr>
          <w:rStyle w:val="ac"/>
          <w:rFonts w:ascii="Times New Roman" w:eastAsia="CharterC" w:hAnsi="Times New Roman"/>
          <w:bCs/>
          <w:sz w:val="24"/>
          <w:szCs w:val="24"/>
        </w:rPr>
        <w:footnoteReference w:id="53"/>
      </w:r>
      <w:r w:rsidRPr="00107766">
        <w:rPr>
          <w:rFonts w:ascii="Times New Roman" w:eastAsia="CharterC" w:hAnsi="Times New Roman" w:cs="Times New Roman"/>
          <w:bCs/>
          <w:sz w:val="24"/>
          <w:szCs w:val="24"/>
          <w:highlight w:val="yellow"/>
        </w:rPr>
        <w:t>.</w:t>
      </w:r>
      <w:r w:rsidR="00B03DAE">
        <w:rPr>
          <w:rFonts w:ascii="Times New Roman" w:eastAsia="CharterC" w:hAnsi="Times New Roman" w:cs="Times New Roman"/>
          <w:bCs/>
          <w:sz w:val="24"/>
          <w:szCs w:val="24"/>
        </w:rPr>
        <w:t xml:space="preserve"> </w:t>
      </w:r>
      <w:r w:rsidRPr="000E2C59">
        <w:rPr>
          <w:rFonts w:ascii="Times New Roman" w:eastAsia="CharterC" w:hAnsi="Times New Roman" w:cs="Times New Roman"/>
          <w:bCs/>
          <w:sz w:val="24"/>
          <w:szCs w:val="24"/>
        </w:rPr>
        <w:t xml:space="preserve">Выделены соответствующие им формы презентации образа Я и самоотношения, различающиеся по психологическому содержанию и степени эффективности Я-подачи другим. </w:t>
      </w:r>
    </w:p>
    <w:p w:rsidR="00F6510C" w:rsidRDefault="00AF7FAB"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Е. М. </w:t>
      </w:r>
      <w:r w:rsidR="00DF4536" w:rsidRPr="000E2C59">
        <w:rPr>
          <w:rFonts w:ascii="Times New Roman" w:eastAsia="CharterC" w:hAnsi="Times New Roman" w:cs="Times New Roman"/>
          <w:bCs/>
          <w:sz w:val="24"/>
          <w:szCs w:val="24"/>
        </w:rPr>
        <w:t xml:space="preserve">Зимачева описывает пять основных форм вербальной </w:t>
      </w:r>
      <w:r w:rsidR="00DF4536" w:rsidRPr="007A7456">
        <w:rPr>
          <w:rFonts w:ascii="Times New Roman" w:eastAsia="CharterC" w:hAnsi="Times New Roman" w:cs="Times New Roman"/>
          <w:bCs/>
          <w:sz w:val="24"/>
          <w:szCs w:val="24"/>
        </w:rPr>
        <w:t>самопрезентации:</w:t>
      </w:r>
      <w:r w:rsidRPr="007A7456">
        <w:rPr>
          <w:rFonts w:ascii="Times New Roman" w:eastAsia="CharterC" w:hAnsi="Times New Roman" w:cs="Times New Roman"/>
          <w:bCs/>
          <w:sz w:val="24"/>
          <w:szCs w:val="24"/>
        </w:rPr>
        <w:t xml:space="preserve"> </w:t>
      </w:r>
    </w:p>
    <w:p w:rsidR="00F6510C" w:rsidRDefault="00AF7FAB" w:rsidP="000E2C59">
      <w:pPr>
        <w:pStyle w:val="a4"/>
        <w:spacing w:after="0" w:line="360" w:lineRule="auto"/>
        <w:ind w:left="0" w:firstLine="709"/>
        <w:jc w:val="both"/>
        <w:rPr>
          <w:rFonts w:ascii="Times New Roman" w:eastAsia="CharterC" w:hAnsi="Times New Roman" w:cs="Times New Roman"/>
          <w:bCs/>
          <w:sz w:val="24"/>
          <w:szCs w:val="24"/>
        </w:rPr>
      </w:pPr>
      <w:r w:rsidRPr="007A7456">
        <w:rPr>
          <w:rFonts w:ascii="Times New Roman" w:eastAsia="CharterC" w:hAnsi="Times New Roman" w:cs="Times New Roman"/>
          <w:bCs/>
          <w:sz w:val="24"/>
          <w:szCs w:val="24"/>
        </w:rPr>
        <w:t>1) </w:t>
      </w:r>
      <w:r w:rsidR="007A7456" w:rsidRPr="007A7456">
        <w:rPr>
          <w:rFonts w:ascii="Times New Roman" w:eastAsia="CharterC" w:hAnsi="Times New Roman" w:cs="Times New Roman"/>
          <w:bCs/>
          <w:sz w:val="24"/>
          <w:szCs w:val="24"/>
        </w:rPr>
        <w:t>«</w:t>
      </w:r>
      <w:r w:rsidR="007A7456">
        <w:rPr>
          <w:rFonts w:ascii="Times New Roman" w:eastAsia="CharterC" w:hAnsi="Times New Roman" w:cs="Times New Roman"/>
          <w:bCs/>
          <w:sz w:val="24"/>
          <w:szCs w:val="24"/>
        </w:rPr>
        <w:t>с</w:t>
      </w:r>
      <w:r w:rsidR="00DF4536" w:rsidRPr="000E2C59">
        <w:rPr>
          <w:rFonts w:ascii="Times New Roman" w:eastAsia="CharterC" w:hAnsi="Times New Roman" w:cs="Times New Roman"/>
          <w:bCs/>
          <w:sz w:val="24"/>
          <w:szCs w:val="24"/>
        </w:rPr>
        <w:t>оциальная самореклама»</w:t>
      </w:r>
      <w:r w:rsidR="007A7456">
        <w:rPr>
          <w:rFonts w:ascii="Times New Roman" w:eastAsia="CharterC" w:hAnsi="Times New Roman" w:cs="Times New Roman"/>
          <w:bCs/>
          <w:sz w:val="24"/>
          <w:szCs w:val="24"/>
        </w:rPr>
        <w:t> — направлен</w:t>
      </w:r>
      <w:r w:rsidR="00DF4536" w:rsidRPr="000E2C59">
        <w:rPr>
          <w:rFonts w:ascii="Times New Roman" w:eastAsia="CharterC" w:hAnsi="Times New Roman" w:cs="Times New Roman"/>
          <w:bCs/>
          <w:sz w:val="24"/>
          <w:szCs w:val="24"/>
        </w:rPr>
        <w:t>а на усиление социальной желательности образа Я в глазах других;</w:t>
      </w:r>
      <w:r w:rsidRPr="000E2C59">
        <w:rPr>
          <w:rFonts w:ascii="Times New Roman" w:eastAsia="CharterC" w:hAnsi="Times New Roman" w:cs="Times New Roman"/>
          <w:bCs/>
          <w:sz w:val="24"/>
          <w:szCs w:val="24"/>
        </w:rPr>
        <w:t xml:space="preserve"> </w:t>
      </w:r>
    </w:p>
    <w:p w:rsidR="00F6510C" w:rsidRDefault="00AF7FAB"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2) </w:t>
      </w:r>
      <w:r w:rsidR="007A7456">
        <w:rPr>
          <w:rFonts w:ascii="Times New Roman" w:eastAsia="CharterC" w:hAnsi="Times New Roman" w:cs="Times New Roman"/>
          <w:bCs/>
          <w:sz w:val="24"/>
          <w:szCs w:val="24"/>
        </w:rPr>
        <w:t>«н</w:t>
      </w:r>
      <w:r w:rsidR="00DF4536" w:rsidRPr="000E2C59">
        <w:rPr>
          <w:rFonts w:ascii="Times New Roman" w:eastAsia="CharterC" w:hAnsi="Times New Roman" w:cs="Times New Roman"/>
          <w:bCs/>
          <w:sz w:val="24"/>
          <w:szCs w:val="24"/>
        </w:rPr>
        <w:t>ерефлексивное самоодобрение»</w:t>
      </w:r>
      <w:r w:rsidRPr="000E2C59">
        <w:rPr>
          <w:rFonts w:ascii="Times New Roman" w:eastAsia="CharterC" w:hAnsi="Times New Roman" w:cs="Times New Roman"/>
          <w:bCs/>
          <w:sz w:val="24"/>
          <w:szCs w:val="24"/>
        </w:rPr>
        <w:t xml:space="preserve"> — </w:t>
      </w:r>
      <w:r w:rsidR="00DF4536" w:rsidRPr="000E2C59">
        <w:rPr>
          <w:rFonts w:ascii="Times New Roman" w:eastAsia="CharterC" w:hAnsi="Times New Roman" w:cs="Times New Roman"/>
          <w:bCs/>
          <w:sz w:val="24"/>
          <w:szCs w:val="24"/>
        </w:rPr>
        <w:t>направлен</w:t>
      </w:r>
      <w:r w:rsidR="00971D68">
        <w:rPr>
          <w:rFonts w:ascii="Times New Roman" w:eastAsia="CharterC" w:hAnsi="Times New Roman" w:cs="Times New Roman"/>
          <w:bCs/>
          <w:sz w:val="24"/>
          <w:szCs w:val="24"/>
        </w:rPr>
        <w:t>а</w:t>
      </w:r>
      <w:r w:rsidR="00DF4536" w:rsidRPr="000E2C59">
        <w:rPr>
          <w:rFonts w:ascii="Times New Roman" w:eastAsia="CharterC" w:hAnsi="Times New Roman" w:cs="Times New Roman"/>
          <w:bCs/>
          <w:sz w:val="24"/>
          <w:szCs w:val="24"/>
        </w:rPr>
        <w:t xml:space="preserve"> на самовосхваление и дискредитацию </w:t>
      </w:r>
      <w:r w:rsidR="00DF4536" w:rsidRPr="007A7456">
        <w:rPr>
          <w:rFonts w:ascii="Times New Roman" w:eastAsia="CharterC" w:hAnsi="Times New Roman" w:cs="Times New Roman"/>
          <w:bCs/>
          <w:sz w:val="24"/>
          <w:szCs w:val="24"/>
        </w:rPr>
        <w:t>других при преобладании оценочного подхода, на содержание информации о себе;</w:t>
      </w:r>
      <w:r w:rsidRPr="007A7456">
        <w:rPr>
          <w:rFonts w:ascii="Times New Roman" w:eastAsia="CharterC" w:hAnsi="Times New Roman" w:cs="Times New Roman"/>
          <w:bCs/>
          <w:sz w:val="24"/>
          <w:szCs w:val="24"/>
        </w:rPr>
        <w:t xml:space="preserve"> </w:t>
      </w:r>
    </w:p>
    <w:p w:rsidR="00F6510C" w:rsidRDefault="00AF7FAB" w:rsidP="000E2C59">
      <w:pPr>
        <w:pStyle w:val="a4"/>
        <w:spacing w:after="0" w:line="360" w:lineRule="auto"/>
        <w:ind w:left="0" w:firstLine="709"/>
        <w:jc w:val="both"/>
        <w:rPr>
          <w:rFonts w:ascii="Times New Roman" w:eastAsia="CharterC" w:hAnsi="Times New Roman" w:cs="Times New Roman"/>
          <w:bCs/>
          <w:sz w:val="24"/>
          <w:szCs w:val="24"/>
        </w:rPr>
      </w:pPr>
      <w:r w:rsidRPr="007A7456">
        <w:rPr>
          <w:rFonts w:ascii="Times New Roman" w:eastAsia="CharterC" w:hAnsi="Times New Roman" w:cs="Times New Roman"/>
          <w:bCs/>
          <w:sz w:val="24"/>
          <w:szCs w:val="24"/>
        </w:rPr>
        <w:t>3) </w:t>
      </w:r>
      <w:r w:rsidR="007A7456">
        <w:rPr>
          <w:rFonts w:ascii="Times New Roman" w:eastAsia="CharterC" w:hAnsi="Times New Roman" w:cs="Times New Roman"/>
          <w:bCs/>
          <w:sz w:val="24"/>
          <w:szCs w:val="24"/>
        </w:rPr>
        <w:t>«л</w:t>
      </w:r>
      <w:r w:rsidR="00DF4536" w:rsidRPr="007A7456">
        <w:rPr>
          <w:rFonts w:ascii="Times New Roman" w:eastAsia="CharterC" w:hAnsi="Times New Roman" w:cs="Times New Roman"/>
          <w:bCs/>
          <w:sz w:val="24"/>
          <w:szCs w:val="24"/>
        </w:rPr>
        <w:t>юбящее самобичевание»</w:t>
      </w:r>
      <w:r w:rsidRPr="007A7456">
        <w:rPr>
          <w:rFonts w:ascii="Times New Roman" w:eastAsia="CharterC" w:hAnsi="Times New Roman" w:cs="Times New Roman"/>
          <w:bCs/>
          <w:sz w:val="24"/>
          <w:szCs w:val="24"/>
        </w:rPr>
        <w:t> </w:t>
      </w:r>
      <w:r w:rsidR="007A7456">
        <w:rPr>
          <w:rFonts w:ascii="Times New Roman" w:eastAsia="CharterC" w:hAnsi="Times New Roman" w:cs="Times New Roman"/>
          <w:bCs/>
          <w:sz w:val="24"/>
          <w:szCs w:val="24"/>
        </w:rPr>
        <w:t xml:space="preserve">— </w:t>
      </w:r>
      <w:r w:rsidR="00DF4536" w:rsidRPr="007A7456">
        <w:rPr>
          <w:rFonts w:ascii="Times New Roman" w:eastAsia="CharterC" w:hAnsi="Times New Roman" w:cs="Times New Roman"/>
          <w:bCs/>
          <w:sz w:val="24"/>
          <w:szCs w:val="24"/>
        </w:rPr>
        <w:t>подчеркивание трудностей, проблем и апелляция к помощи</w:t>
      </w:r>
      <w:r w:rsidR="00DF4536" w:rsidRPr="000E2C59">
        <w:rPr>
          <w:rFonts w:ascii="Times New Roman" w:eastAsia="CharterC" w:hAnsi="Times New Roman" w:cs="Times New Roman"/>
          <w:bCs/>
          <w:sz w:val="24"/>
          <w:szCs w:val="24"/>
        </w:rPr>
        <w:t>;</w:t>
      </w:r>
      <w:r w:rsidRPr="000E2C59">
        <w:rPr>
          <w:rFonts w:ascii="Times New Roman" w:eastAsia="CharterC" w:hAnsi="Times New Roman" w:cs="Times New Roman"/>
          <w:bCs/>
          <w:sz w:val="24"/>
          <w:szCs w:val="24"/>
        </w:rPr>
        <w:t xml:space="preserve"> </w:t>
      </w:r>
    </w:p>
    <w:p w:rsidR="00F6510C" w:rsidRDefault="00AF7FAB"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4) </w:t>
      </w:r>
      <w:r w:rsidR="007A7456">
        <w:rPr>
          <w:rFonts w:ascii="Times New Roman" w:eastAsia="CharterC" w:hAnsi="Times New Roman" w:cs="Times New Roman"/>
          <w:bCs/>
          <w:sz w:val="24"/>
          <w:szCs w:val="24"/>
        </w:rPr>
        <w:t xml:space="preserve">«самооборона» — </w:t>
      </w:r>
      <w:r w:rsidR="00DF4536" w:rsidRPr="000E2C59">
        <w:rPr>
          <w:rFonts w:ascii="Times New Roman" w:eastAsia="CharterC" w:hAnsi="Times New Roman" w:cs="Times New Roman"/>
          <w:bCs/>
          <w:sz w:val="24"/>
          <w:szCs w:val="24"/>
        </w:rPr>
        <w:t>связана со скрытым недовольством собой при раздражении в адрес других;</w:t>
      </w:r>
      <w:r w:rsidRPr="000E2C59">
        <w:rPr>
          <w:rFonts w:ascii="Times New Roman" w:eastAsia="CharterC" w:hAnsi="Times New Roman" w:cs="Times New Roman"/>
          <w:bCs/>
          <w:sz w:val="24"/>
          <w:szCs w:val="24"/>
        </w:rPr>
        <w:t xml:space="preserve"> </w:t>
      </w:r>
    </w:p>
    <w:p w:rsidR="00DF4536" w:rsidRPr="000E2C59" w:rsidRDefault="00AF7FAB"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5) </w:t>
      </w:r>
      <w:r w:rsidR="007A7456" w:rsidRPr="00971D68">
        <w:rPr>
          <w:rFonts w:ascii="Times New Roman" w:eastAsia="CharterC" w:hAnsi="Times New Roman" w:cs="Times New Roman"/>
          <w:bCs/>
          <w:sz w:val="24"/>
          <w:szCs w:val="24"/>
          <w:highlight w:val="yellow"/>
        </w:rPr>
        <w:t>«с</w:t>
      </w:r>
      <w:r w:rsidR="00DF4536" w:rsidRPr="00971D68">
        <w:rPr>
          <w:rFonts w:ascii="Times New Roman" w:eastAsia="CharterC" w:hAnsi="Times New Roman" w:cs="Times New Roman"/>
          <w:bCs/>
          <w:sz w:val="24"/>
          <w:szCs w:val="24"/>
          <w:highlight w:val="yellow"/>
        </w:rPr>
        <w:t>огласованность образа Я»</w:t>
      </w:r>
      <w:r w:rsidR="00971D68" w:rsidRPr="007707CE">
        <w:rPr>
          <w:rFonts w:ascii="Times New Roman" w:eastAsia="CharterC" w:hAnsi="Times New Roman" w:cs="Times New Roman"/>
          <w:bCs/>
          <w:sz w:val="24"/>
          <w:szCs w:val="24"/>
          <w:highlight w:val="yellow"/>
        </w:rPr>
        <w:t xml:space="preserve"> </w:t>
      </w:r>
      <w:r w:rsidR="007707CE" w:rsidRPr="007707CE">
        <w:rPr>
          <w:rFonts w:ascii="Times New Roman" w:eastAsia="CharterC" w:hAnsi="Times New Roman" w:cs="Times New Roman"/>
          <w:bCs/>
          <w:sz w:val="24"/>
          <w:szCs w:val="24"/>
          <w:highlight w:val="yellow"/>
        </w:rPr>
        <w:t xml:space="preserve">- демонстрация </w:t>
      </w:r>
      <w:r w:rsidR="00AB7215">
        <w:rPr>
          <w:rFonts w:ascii="Times New Roman" w:eastAsia="CharterC" w:hAnsi="Times New Roman" w:cs="Times New Roman"/>
          <w:bCs/>
          <w:sz w:val="24"/>
          <w:szCs w:val="24"/>
          <w:highlight w:val="yellow"/>
        </w:rPr>
        <w:t xml:space="preserve">адекватного </w:t>
      </w:r>
      <w:r w:rsidR="007707CE" w:rsidRPr="007707CE">
        <w:rPr>
          <w:rFonts w:ascii="Times New Roman" w:eastAsia="CharterC" w:hAnsi="Times New Roman" w:cs="Times New Roman"/>
          <w:bCs/>
          <w:sz w:val="24"/>
          <w:szCs w:val="24"/>
          <w:highlight w:val="yellow"/>
        </w:rPr>
        <w:t>уверенного поведения</w:t>
      </w:r>
      <w:r w:rsidR="00DF4536" w:rsidRPr="007707CE">
        <w:rPr>
          <w:rFonts w:ascii="Times New Roman" w:eastAsia="CharterC" w:hAnsi="Times New Roman" w:cs="Times New Roman"/>
          <w:bCs/>
          <w:sz w:val="24"/>
          <w:szCs w:val="24"/>
          <w:highlight w:val="yellow"/>
        </w:rPr>
        <w:t xml:space="preserve">. </w:t>
      </w:r>
    </w:p>
    <w:p w:rsidR="00DF4536" w:rsidRPr="000E2C59"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 xml:space="preserve">Существуют и другие типологии самопрезентации. Так, </w:t>
      </w:r>
      <w:r w:rsidR="00AF7FAB" w:rsidRPr="000E2C59">
        <w:rPr>
          <w:rFonts w:ascii="Times New Roman" w:eastAsia="CharterC" w:hAnsi="Times New Roman" w:cs="Times New Roman"/>
          <w:bCs/>
          <w:sz w:val="24"/>
          <w:szCs w:val="24"/>
        </w:rPr>
        <w:t>В. В. </w:t>
      </w:r>
      <w:r w:rsidRPr="000E2C59">
        <w:rPr>
          <w:rFonts w:ascii="Times New Roman" w:eastAsia="CharterC" w:hAnsi="Times New Roman" w:cs="Times New Roman"/>
          <w:bCs/>
          <w:sz w:val="24"/>
          <w:szCs w:val="24"/>
        </w:rPr>
        <w:t>Хороших выделяет следующие парные виды вербальной самопрезентации</w:t>
      </w:r>
      <w:r w:rsidRPr="000E2C59">
        <w:rPr>
          <w:rStyle w:val="ac"/>
          <w:rFonts w:ascii="Times New Roman" w:eastAsia="CharterC" w:hAnsi="Times New Roman"/>
          <w:bCs/>
          <w:sz w:val="24"/>
          <w:szCs w:val="24"/>
        </w:rPr>
        <w:footnoteReference w:id="54"/>
      </w:r>
      <w:r w:rsidR="00971D68">
        <w:rPr>
          <w:rFonts w:ascii="Times New Roman" w:eastAsia="CharterC" w:hAnsi="Times New Roman" w:cs="Times New Roman"/>
          <w:bCs/>
          <w:sz w:val="24"/>
          <w:szCs w:val="24"/>
        </w:rPr>
        <w:t>:</w:t>
      </w:r>
    </w:p>
    <w:p w:rsidR="00DF4536" w:rsidRPr="00971D68"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971D68">
        <w:rPr>
          <w:rFonts w:ascii="Times New Roman" w:eastAsia="CharterC" w:hAnsi="Times New Roman" w:cs="Times New Roman"/>
          <w:bCs/>
          <w:sz w:val="24"/>
          <w:szCs w:val="24"/>
        </w:rPr>
        <w:t>1</w:t>
      </w:r>
      <w:r w:rsidR="00971D68">
        <w:rPr>
          <w:rFonts w:ascii="Times New Roman" w:eastAsia="CharterC" w:hAnsi="Times New Roman" w:cs="Times New Roman"/>
          <w:bCs/>
          <w:sz w:val="24"/>
          <w:szCs w:val="24"/>
        </w:rPr>
        <w:t>)</w:t>
      </w:r>
      <w:r w:rsidRPr="00971D68">
        <w:rPr>
          <w:rFonts w:ascii="Times New Roman" w:eastAsia="CharterC" w:hAnsi="Times New Roman" w:cs="Times New Roman"/>
          <w:bCs/>
          <w:sz w:val="24"/>
          <w:szCs w:val="24"/>
        </w:rPr>
        <w:t xml:space="preserve"> </w:t>
      </w:r>
      <w:r w:rsidR="00971D68">
        <w:rPr>
          <w:rFonts w:ascii="Times New Roman" w:eastAsia="CharterC" w:hAnsi="Times New Roman" w:cs="Times New Roman"/>
          <w:bCs/>
          <w:sz w:val="24"/>
          <w:szCs w:val="24"/>
        </w:rPr>
        <w:t>п</w:t>
      </w:r>
      <w:r w:rsidRPr="00971D68">
        <w:rPr>
          <w:rFonts w:ascii="Times New Roman" w:eastAsia="CharterC" w:hAnsi="Times New Roman" w:cs="Times New Roman"/>
          <w:bCs/>
          <w:sz w:val="24"/>
          <w:szCs w:val="24"/>
        </w:rPr>
        <w:t>о стремлению получить социальное одобрение или избежать значимых потерь в социальном одобрении</w:t>
      </w:r>
      <w:r w:rsidR="00971D68">
        <w:rPr>
          <w:rFonts w:ascii="Times New Roman" w:eastAsia="CharterC" w:hAnsi="Times New Roman" w:cs="Times New Roman"/>
          <w:bCs/>
          <w:sz w:val="24"/>
          <w:szCs w:val="24"/>
        </w:rPr>
        <w:t>:</w:t>
      </w:r>
      <w:r w:rsidRPr="00971D68">
        <w:rPr>
          <w:rFonts w:ascii="Times New Roman" w:eastAsia="CharterC" w:hAnsi="Times New Roman" w:cs="Times New Roman"/>
          <w:bCs/>
          <w:sz w:val="24"/>
          <w:szCs w:val="24"/>
        </w:rPr>
        <w:t xml:space="preserve"> </w:t>
      </w:r>
      <w:r w:rsidRPr="00F6510C">
        <w:rPr>
          <w:rFonts w:ascii="Times New Roman" w:eastAsia="CharterC" w:hAnsi="Times New Roman" w:cs="Times New Roman"/>
          <w:bCs/>
          <w:i/>
          <w:sz w:val="24"/>
          <w:szCs w:val="24"/>
        </w:rPr>
        <w:t>естественный</w:t>
      </w:r>
      <w:r w:rsidR="00AF7FAB" w:rsidRPr="00F6510C">
        <w:rPr>
          <w:rFonts w:ascii="Times New Roman" w:eastAsia="CharterC" w:hAnsi="Times New Roman" w:cs="Times New Roman"/>
          <w:bCs/>
          <w:i/>
          <w:sz w:val="24"/>
          <w:szCs w:val="24"/>
        </w:rPr>
        <w:t xml:space="preserve"> — </w:t>
      </w:r>
      <w:r w:rsidRPr="00F6510C">
        <w:rPr>
          <w:rFonts w:ascii="Times New Roman" w:eastAsia="CharterC" w:hAnsi="Times New Roman" w:cs="Times New Roman"/>
          <w:bCs/>
          <w:i/>
          <w:sz w:val="24"/>
          <w:szCs w:val="24"/>
        </w:rPr>
        <w:t>защитный</w:t>
      </w:r>
      <w:r w:rsidRPr="00971D68">
        <w:rPr>
          <w:rFonts w:ascii="Times New Roman" w:eastAsia="CharterC" w:hAnsi="Times New Roman" w:cs="Times New Roman"/>
          <w:bCs/>
          <w:sz w:val="24"/>
          <w:szCs w:val="24"/>
        </w:rPr>
        <w:t xml:space="preserve"> стиль самопрезентации (естественный характеризуется более полным участием в социальных интеракциях, защитный</w:t>
      </w:r>
      <w:r w:rsidR="00AF7FAB" w:rsidRPr="00971D68">
        <w:rPr>
          <w:rFonts w:ascii="Times New Roman" w:eastAsia="CharterC" w:hAnsi="Times New Roman" w:cs="Times New Roman"/>
          <w:bCs/>
          <w:sz w:val="24"/>
          <w:szCs w:val="24"/>
        </w:rPr>
        <w:t xml:space="preserve"> — </w:t>
      </w:r>
      <w:r w:rsidRPr="00971D68">
        <w:rPr>
          <w:rFonts w:ascii="Times New Roman" w:eastAsia="CharterC" w:hAnsi="Times New Roman" w:cs="Times New Roman"/>
          <w:bCs/>
          <w:sz w:val="24"/>
          <w:szCs w:val="24"/>
        </w:rPr>
        <w:t>поведением, направленным на избегание внимания, он связан с действиями, которые ограничивают или уменьшают участие в социальных взаимодействиях);</w:t>
      </w:r>
    </w:p>
    <w:p w:rsidR="00DF4536" w:rsidRPr="00971D68"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971D68">
        <w:rPr>
          <w:rFonts w:ascii="Times New Roman" w:eastAsia="CharterC" w:hAnsi="Times New Roman" w:cs="Times New Roman"/>
          <w:bCs/>
          <w:sz w:val="24"/>
          <w:szCs w:val="24"/>
        </w:rPr>
        <w:t>2</w:t>
      </w:r>
      <w:r w:rsidR="00971D68">
        <w:rPr>
          <w:rFonts w:ascii="Times New Roman" w:eastAsia="CharterC" w:hAnsi="Times New Roman" w:cs="Times New Roman"/>
          <w:bCs/>
          <w:sz w:val="24"/>
          <w:szCs w:val="24"/>
        </w:rPr>
        <w:t>)</w:t>
      </w:r>
      <w:r w:rsidRPr="00971D68">
        <w:rPr>
          <w:rFonts w:ascii="Times New Roman" w:eastAsia="CharterC" w:hAnsi="Times New Roman" w:cs="Times New Roman"/>
          <w:bCs/>
          <w:sz w:val="24"/>
          <w:szCs w:val="24"/>
        </w:rPr>
        <w:t xml:space="preserve"> </w:t>
      </w:r>
      <w:r w:rsidR="00971D68">
        <w:rPr>
          <w:rFonts w:ascii="Times New Roman" w:eastAsia="CharterC" w:hAnsi="Times New Roman" w:cs="Times New Roman"/>
          <w:bCs/>
          <w:sz w:val="24"/>
          <w:szCs w:val="24"/>
        </w:rPr>
        <w:t>п</w:t>
      </w:r>
      <w:r w:rsidRPr="00971D68">
        <w:rPr>
          <w:rFonts w:ascii="Times New Roman" w:eastAsia="CharterC" w:hAnsi="Times New Roman" w:cs="Times New Roman"/>
          <w:bCs/>
          <w:sz w:val="24"/>
          <w:szCs w:val="24"/>
        </w:rPr>
        <w:t xml:space="preserve">о осознанности действий субъекта: </w:t>
      </w:r>
      <w:r w:rsidRPr="00F6510C">
        <w:rPr>
          <w:rFonts w:ascii="Times New Roman" w:eastAsia="CharterC" w:hAnsi="Times New Roman" w:cs="Times New Roman"/>
          <w:bCs/>
          <w:i/>
          <w:sz w:val="24"/>
          <w:szCs w:val="24"/>
        </w:rPr>
        <w:t>осознаваемая (контролируемая)</w:t>
      </w:r>
      <w:r w:rsidR="00AF7FAB" w:rsidRPr="00F6510C">
        <w:rPr>
          <w:rFonts w:ascii="Times New Roman" w:eastAsia="CharterC" w:hAnsi="Times New Roman" w:cs="Times New Roman"/>
          <w:bCs/>
          <w:i/>
          <w:sz w:val="24"/>
          <w:szCs w:val="24"/>
        </w:rPr>
        <w:t xml:space="preserve"> — </w:t>
      </w:r>
      <w:r w:rsidRPr="00F6510C">
        <w:rPr>
          <w:rFonts w:ascii="Times New Roman" w:eastAsia="CharterC" w:hAnsi="Times New Roman" w:cs="Times New Roman"/>
          <w:bCs/>
          <w:i/>
          <w:sz w:val="24"/>
          <w:szCs w:val="24"/>
        </w:rPr>
        <w:t>неосознаваемая («автоматическая»)</w:t>
      </w:r>
      <w:r w:rsidRPr="00971D68">
        <w:rPr>
          <w:rFonts w:ascii="Times New Roman" w:eastAsia="CharterC" w:hAnsi="Times New Roman" w:cs="Times New Roman"/>
          <w:bCs/>
          <w:sz w:val="24"/>
          <w:szCs w:val="24"/>
        </w:rPr>
        <w:t xml:space="preserve"> самопрезентация (в зависимости от значимости представления для субъекта или препятствия желаемой самоидентификации);</w:t>
      </w:r>
    </w:p>
    <w:p w:rsidR="00DF4536" w:rsidRPr="00971D68"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971D68">
        <w:rPr>
          <w:rFonts w:ascii="Times New Roman" w:eastAsia="CharterC" w:hAnsi="Times New Roman" w:cs="Times New Roman"/>
          <w:bCs/>
          <w:sz w:val="24"/>
          <w:szCs w:val="24"/>
        </w:rPr>
        <w:t>3</w:t>
      </w:r>
      <w:r w:rsidR="00971D68">
        <w:rPr>
          <w:rFonts w:ascii="Times New Roman" w:eastAsia="CharterC" w:hAnsi="Times New Roman" w:cs="Times New Roman"/>
          <w:bCs/>
          <w:sz w:val="24"/>
          <w:szCs w:val="24"/>
        </w:rPr>
        <w:t>)</w:t>
      </w:r>
      <w:r w:rsidRPr="00971D68">
        <w:rPr>
          <w:rFonts w:ascii="Times New Roman" w:eastAsia="CharterC" w:hAnsi="Times New Roman" w:cs="Times New Roman"/>
          <w:bCs/>
          <w:sz w:val="24"/>
          <w:szCs w:val="24"/>
        </w:rPr>
        <w:t xml:space="preserve"> </w:t>
      </w:r>
      <w:r w:rsidR="00971D68">
        <w:rPr>
          <w:rFonts w:ascii="Times New Roman" w:eastAsia="CharterC" w:hAnsi="Times New Roman" w:cs="Times New Roman"/>
          <w:bCs/>
          <w:sz w:val="24"/>
          <w:szCs w:val="24"/>
        </w:rPr>
        <w:t>в</w:t>
      </w:r>
      <w:r w:rsidRPr="00971D68">
        <w:rPr>
          <w:rFonts w:ascii="Times New Roman" w:eastAsia="CharterC" w:hAnsi="Times New Roman" w:cs="Times New Roman"/>
          <w:bCs/>
          <w:sz w:val="24"/>
          <w:szCs w:val="24"/>
        </w:rPr>
        <w:t xml:space="preserve"> зависимости от условий самопредъявления: </w:t>
      </w:r>
      <w:r w:rsidRPr="00F6510C">
        <w:rPr>
          <w:rFonts w:ascii="Times New Roman" w:eastAsia="CharterC" w:hAnsi="Times New Roman" w:cs="Times New Roman"/>
          <w:bCs/>
          <w:i/>
          <w:sz w:val="24"/>
          <w:szCs w:val="24"/>
        </w:rPr>
        <w:t>непосредственная</w:t>
      </w:r>
      <w:r w:rsidR="00AF7FAB" w:rsidRPr="00F6510C">
        <w:rPr>
          <w:rFonts w:ascii="Times New Roman" w:eastAsia="CharterC" w:hAnsi="Times New Roman" w:cs="Times New Roman"/>
          <w:bCs/>
          <w:i/>
          <w:sz w:val="24"/>
          <w:szCs w:val="24"/>
        </w:rPr>
        <w:t> </w:t>
      </w:r>
      <w:r w:rsidR="00971D68" w:rsidRPr="00F6510C">
        <w:rPr>
          <w:rFonts w:ascii="Times New Roman" w:eastAsia="CharterC" w:hAnsi="Times New Roman" w:cs="Times New Roman"/>
          <w:bCs/>
          <w:i/>
          <w:sz w:val="24"/>
          <w:szCs w:val="24"/>
        </w:rPr>
        <w:t xml:space="preserve">— </w:t>
      </w:r>
      <w:r w:rsidRPr="00F6510C">
        <w:rPr>
          <w:rFonts w:ascii="Times New Roman" w:eastAsia="CharterC" w:hAnsi="Times New Roman" w:cs="Times New Roman"/>
          <w:bCs/>
          <w:i/>
          <w:sz w:val="24"/>
          <w:szCs w:val="24"/>
        </w:rPr>
        <w:t>опосредованная</w:t>
      </w:r>
      <w:r w:rsidRPr="00971D68">
        <w:rPr>
          <w:rFonts w:ascii="Times New Roman" w:eastAsia="CharterC" w:hAnsi="Times New Roman" w:cs="Times New Roman"/>
          <w:bCs/>
          <w:sz w:val="24"/>
          <w:szCs w:val="24"/>
        </w:rPr>
        <w:t xml:space="preserve"> самопрезентация (непосредственная характеризуется субъект-объектным взаимодействием, опосредованная </w:t>
      </w:r>
      <w:r w:rsidR="00971D68">
        <w:rPr>
          <w:rFonts w:ascii="Times New Roman" w:eastAsia="CharterC" w:hAnsi="Times New Roman" w:cs="Times New Roman"/>
          <w:bCs/>
          <w:sz w:val="24"/>
          <w:szCs w:val="24"/>
        </w:rPr>
        <w:t xml:space="preserve">— </w:t>
      </w:r>
      <w:r w:rsidRPr="00971D68">
        <w:rPr>
          <w:rFonts w:ascii="Times New Roman" w:eastAsia="CharterC" w:hAnsi="Times New Roman" w:cs="Times New Roman"/>
          <w:bCs/>
          <w:sz w:val="24"/>
          <w:szCs w:val="24"/>
        </w:rPr>
        <w:t>субъект-объект-субъектным взаимодействием);</w:t>
      </w:r>
    </w:p>
    <w:p w:rsidR="00DF4536" w:rsidRPr="000E2C59"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971D68">
        <w:rPr>
          <w:rFonts w:ascii="Times New Roman" w:eastAsia="CharterC" w:hAnsi="Times New Roman" w:cs="Times New Roman"/>
          <w:bCs/>
          <w:sz w:val="24"/>
          <w:szCs w:val="24"/>
        </w:rPr>
        <w:lastRenderedPageBreak/>
        <w:t>4</w:t>
      </w:r>
      <w:r w:rsidR="00971D68">
        <w:rPr>
          <w:rFonts w:ascii="Times New Roman" w:eastAsia="CharterC" w:hAnsi="Times New Roman" w:cs="Times New Roman"/>
          <w:bCs/>
          <w:sz w:val="24"/>
          <w:szCs w:val="24"/>
        </w:rPr>
        <w:t>)</w:t>
      </w:r>
      <w:r w:rsidRPr="00971D68">
        <w:rPr>
          <w:rFonts w:ascii="Times New Roman" w:eastAsia="CharterC" w:hAnsi="Times New Roman" w:cs="Times New Roman"/>
          <w:bCs/>
          <w:sz w:val="24"/>
          <w:szCs w:val="24"/>
        </w:rPr>
        <w:t xml:space="preserve"> </w:t>
      </w:r>
      <w:r w:rsidR="00971D68">
        <w:rPr>
          <w:rFonts w:ascii="Times New Roman" w:eastAsia="CharterC" w:hAnsi="Times New Roman" w:cs="Times New Roman"/>
          <w:bCs/>
          <w:sz w:val="24"/>
          <w:szCs w:val="24"/>
        </w:rPr>
        <w:t>п</w:t>
      </w:r>
      <w:r w:rsidRPr="00971D68">
        <w:rPr>
          <w:rFonts w:ascii="Times New Roman" w:eastAsia="CharterC" w:hAnsi="Times New Roman" w:cs="Times New Roman"/>
          <w:bCs/>
          <w:sz w:val="24"/>
          <w:szCs w:val="24"/>
        </w:rPr>
        <w:t xml:space="preserve">о способу предъявления информации: </w:t>
      </w:r>
      <w:r w:rsidRPr="00F6510C">
        <w:rPr>
          <w:rFonts w:ascii="Times New Roman" w:eastAsia="CharterC" w:hAnsi="Times New Roman" w:cs="Times New Roman"/>
          <w:bCs/>
          <w:i/>
          <w:sz w:val="24"/>
          <w:szCs w:val="24"/>
        </w:rPr>
        <w:t>прямая</w:t>
      </w:r>
      <w:r w:rsidR="00AF7FAB" w:rsidRPr="00F6510C">
        <w:rPr>
          <w:rFonts w:ascii="Times New Roman" w:eastAsia="CharterC" w:hAnsi="Times New Roman" w:cs="Times New Roman"/>
          <w:bCs/>
          <w:i/>
          <w:sz w:val="24"/>
          <w:szCs w:val="24"/>
        </w:rPr>
        <w:t xml:space="preserve"> — </w:t>
      </w:r>
      <w:r w:rsidRPr="00F6510C">
        <w:rPr>
          <w:rFonts w:ascii="Times New Roman" w:eastAsia="CharterC" w:hAnsi="Times New Roman" w:cs="Times New Roman"/>
          <w:bCs/>
          <w:i/>
          <w:sz w:val="24"/>
          <w:szCs w:val="24"/>
        </w:rPr>
        <w:t>косвенная</w:t>
      </w:r>
      <w:r w:rsidRPr="00971D68">
        <w:rPr>
          <w:rFonts w:ascii="Times New Roman" w:eastAsia="CharterC" w:hAnsi="Times New Roman" w:cs="Times New Roman"/>
          <w:bCs/>
          <w:sz w:val="24"/>
          <w:szCs w:val="24"/>
        </w:rPr>
        <w:t xml:space="preserve"> самопрезентация (прямая</w:t>
      </w:r>
      <w:r w:rsidR="00AF7FAB" w:rsidRPr="00971D68">
        <w:rPr>
          <w:rFonts w:ascii="Times New Roman" w:eastAsia="CharterC" w:hAnsi="Times New Roman" w:cs="Times New Roman"/>
          <w:bCs/>
          <w:sz w:val="24"/>
          <w:szCs w:val="24"/>
        </w:rPr>
        <w:t xml:space="preserve"> — </w:t>
      </w:r>
      <w:r w:rsidRPr="00971D68">
        <w:rPr>
          <w:rFonts w:ascii="Times New Roman" w:eastAsia="CharterC" w:hAnsi="Times New Roman" w:cs="Times New Roman"/>
          <w:bCs/>
          <w:sz w:val="24"/>
          <w:szCs w:val="24"/>
        </w:rPr>
        <w:t>представление информации о самом себе, косвенная</w:t>
      </w:r>
      <w:r w:rsidR="00AF7FAB" w:rsidRPr="000E2C59">
        <w:rPr>
          <w:rFonts w:ascii="Times New Roman" w:eastAsia="CharterC" w:hAnsi="Times New Roman" w:cs="Times New Roman"/>
          <w:bCs/>
          <w:sz w:val="24"/>
          <w:szCs w:val="24"/>
        </w:rPr>
        <w:t xml:space="preserve"> — </w:t>
      </w:r>
      <w:r w:rsidRPr="000E2C59">
        <w:rPr>
          <w:rFonts w:ascii="Times New Roman" w:eastAsia="CharterC" w:hAnsi="Times New Roman" w:cs="Times New Roman"/>
          <w:bCs/>
          <w:sz w:val="24"/>
          <w:szCs w:val="24"/>
        </w:rPr>
        <w:t>о субъектах и объектах, с которыми связан опосредованно).</w:t>
      </w:r>
    </w:p>
    <w:p w:rsidR="00DF4536" w:rsidRPr="000E2C59"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 xml:space="preserve">Автор также выделяет </w:t>
      </w:r>
      <w:r w:rsidRPr="00157073">
        <w:rPr>
          <w:rFonts w:ascii="Times New Roman" w:eastAsia="CharterC" w:hAnsi="Times New Roman" w:cs="Times New Roman"/>
          <w:bCs/>
          <w:sz w:val="24"/>
          <w:szCs w:val="24"/>
          <w:highlight w:val="cyan"/>
        </w:rPr>
        <w:t>успешную и неуспешную самоподачу</w:t>
      </w:r>
      <w:r w:rsidRPr="000E2C59">
        <w:rPr>
          <w:rFonts w:ascii="Times New Roman" w:eastAsia="CharterC" w:hAnsi="Times New Roman" w:cs="Times New Roman"/>
          <w:bCs/>
          <w:sz w:val="24"/>
          <w:szCs w:val="24"/>
        </w:rPr>
        <w:t xml:space="preserve">. Основными факторами </w:t>
      </w:r>
      <w:r w:rsidRPr="00510C77">
        <w:rPr>
          <w:rFonts w:ascii="Times New Roman" w:eastAsia="CharterC" w:hAnsi="Times New Roman" w:cs="Times New Roman"/>
          <w:bCs/>
          <w:sz w:val="24"/>
          <w:szCs w:val="24"/>
          <w:highlight w:val="cyan"/>
        </w:rPr>
        <w:t>успешности самопрезентации определяются характеристики, отражающие особенности социально-психологического взаимодействия человека с миром людей: социальная активность, потребность в идентификации с группой и общительность</w:t>
      </w:r>
      <w:r w:rsidRPr="000E2C59">
        <w:rPr>
          <w:rFonts w:ascii="Times New Roman" w:eastAsia="CharterC" w:hAnsi="Times New Roman" w:cs="Times New Roman"/>
          <w:bCs/>
          <w:sz w:val="24"/>
          <w:szCs w:val="24"/>
        </w:rPr>
        <w:t>.</w:t>
      </w:r>
    </w:p>
    <w:p w:rsidR="00DF4536" w:rsidRPr="000E2C59"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 xml:space="preserve">Некоторые исследования посвящены динамическому аспекту самопрезентации. </w:t>
      </w:r>
      <w:r w:rsidRPr="00F6510C">
        <w:rPr>
          <w:rFonts w:ascii="Times New Roman" w:eastAsia="CharterC" w:hAnsi="Times New Roman" w:cs="Times New Roman"/>
          <w:bCs/>
          <w:i/>
          <w:sz w:val="24"/>
          <w:szCs w:val="24"/>
        </w:rPr>
        <w:t>Вариативность</w:t>
      </w:r>
      <w:r w:rsidRPr="000E2C59">
        <w:rPr>
          <w:rFonts w:ascii="Times New Roman" w:eastAsia="CharterC" w:hAnsi="Times New Roman" w:cs="Times New Roman"/>
          <w:bCs/>
          <w:sz w:val="24"/>
          <w:szCs w:val="24"/>
        </w:rPr>
        <w:t xml:space="preserve"> самопрезентации</w:t>
      </w:r>
      <w:r w:rsidR="00AF7FAB" w:rsidRPr="000E2C59">
        <w:rPr>
          <w:rFonts w:ascii="Times New Roman" w:eastAsia="CharterC" w:hAnsi="Times New Roman" w:cs="Times New Roman"/>
          <w:bCs/>
          <w:sz w:val="24"/>
          <w:szCs w:val="24"/>
        </w:rPr>
        <w:t xml:space="preserve"> рассматривается </w:t>
      </w:r>
      <w:r w:rsidR="00AF7FAB" w:rsidRPr="00971D68">
        <w:rPr>
          <w:rFonts w:ascii="Times New Roman" w:eastAsia="CharterC" w:hAnsi="Times New Roman" w:cs="Times New Roman"/>
          <w:bCs/>
          <w:sz w:val="24"/>
          <w:szCs w:val="24"/>
        </w:rPr>
        <w:t>И. С. </w:t>
      </w:r>
      <w:r w:rsidRPr="00971D68">
        <w:rPr>
          <w:rFonts w:ascii="Times New Roman" w:eastAsia="CharterC" w:hAnsi="Times New Roman" w:cs="Times New Roman"/>
          <w:bCs/>
          <w:sz w:val="24"/>
          <w:szCs w:val="24"/>
        </w:rPr>
        <w:t>Шевченко</w:t>
      </w:r>
      <w:r w:rsidRPr="00971D68">
        <w:rPr>
          <w:rStyle w:val="ac"/>
          <w:rFonts w:ascii="Times New Roman" w:eastAsia="CharterC" w:hAnsi="Times New Roman"/>
          <w:bCs/>
          <w:sz w:val="24"/>
          <w:szCs w:val="24"/>
        </w:rPr>
        <w:footnoteReference w:id="55"/>
      </w:r>
      <w:r w:rsidRPr="00971D68">
        <w:rPr>
          <w:rFonts w:ascii="Times New Roman" w:eastAsia="CharterC" w:hAnsi="Times New Roman" w:cs="Times New Roman"/>
          <w:bCs/>
          <w:sz w:val="24"/>
          <w:szCs w:val="24"/>
        </w:rPr>
        <w:t xml:space="preserve"> как крайние пол</w:t>
      </w:r>
      <w:r w:rsidR="00FF7FAE">
        <w:rPr>
          <w:rFonts w:ascii="Times New Roman" w:eastAsia="CharterC" w:hAnsi="Times New Roman" w:cs="Times New Roman"/>
          <w:bCs/>
          <w:sz w:val="24"/>
          <w:szCs w:val="24"/>
        </w:rPr>
        <w:t>юса континуума: с одной стороны —</w:t>
      </w:r>
      <w:r w:rsidRPr="00971D68">
        <w:rPr>
          <w:rFonts w:ascii="Times New Roman" w:eastAsia="CharterC" w:hAnsi="Times New Roman" w:cs="Times New Roman"/>
          <w:bCs/>
          <w:sz w:val="24"/>
          <w:szCs w:val="24"/>
        </w:rPr>
        <w:t xml:space="preserve"> устойчивость, статичность</w:t>
      </w:r>
      <w:r w:rsidRPr="000E2C59">
        <w:rPr>
          <w:rFonts w:ascii="Times New Roman" w:eastAsia="CharterC" w:hAnsi="Times New Roman" w:cs="Times New Roman"/>
          <w:bCs/>
          <w:sz w:val="24"/>
          <w:szCs w:val="24"/>
        </w:rPr>
        <w:t>, инвариативность, с другой</w:t>
      </w:r>
      <w:r w:rsidR="00AF7FAB" w:rsidRPr="000E2C59">
        <w:rPr>
          <w:rFonts w:ascii="Times New Roman" w:eastAsia="CharterC" w:hAnsi="Times New Roman" w:cs="Times New Roman"/>
          <w:bCs/>
          <w:sz w:val="24"/>
          <w:szCs w:val="24"/>
        </w:rPr>
        <w:t xml:space="preserve"> — </w:t>
      </w:r>
      <w:r w:rsidRPr="000E2C59">
        <w:rPr>
          <w:rFonts w:ascii="Times New Roman" w:eastAsia="CharterC" w:hAnsi="Times New Roman" w:cs="Times New Roman"/>
          <w:bCs/>
          <w:sz w:val="24"/>
          <w:szCs w:val="24"/>
        </w:rPr>
        <w:t>изменчивость, подвижность, поливариативность. По этим основаниям также возможно выделить определенные типы самопрезентации.</w:t>
      </w:r>
    </w:p>
    <w:p w:rsidR="00F6510C"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 xml:space="preserve">Другие исследователи, выделяя виды самопрезентации, делают акцент на ее </w:t>
      </w:r>
      <w:r w:rsidRPr="00F6510C">
        <w:rPr>
          <w:rFonts w:ascii="Times New Roman" w:eastAsia="CharterC" w:hAnsi="Times New Roman" w:cs="Times New Roman"/>
          <w:bCs/>
          <w:i/>
          <w:sz w:val="24"/>
          <w:szCs w:val="24"/>
        </w:rPr>
        <w:t>целях</w:t>
      </w:r>
      <w:r w:rsidRPr="000E2C59">
        <w:rPr>
          <w:rFonts w:ascii="Times New Roman" w:eastAsia="CharterC" w:hAnsi="Times New Roman" w:cs="Times New Roman"/>
          <w:bCs/>
          <w:sz w:val="24"/>
          <w:szCs w:val="24"/>
        </w:rPr>
        <w:t>. Так, по</w:t>
      </w:r>
      <w:r w:rsidR="00AF7FAB" w:rsidRPr="000E2C59">
        <w:rPr>
          <w:rFonts w:ascii="Times New Roman" w:eastAsia="CharterC" w:hAnsi="Times New Roman" w:cs="Times New Roman"/>
          <w:bCs/>
          <w:sz w:val="24"/>
          <w:szCs w:val="24"/>
        </w:rPr>
        <w:t xml:space="preserve"> мнению Е. А. </w:t>
      </w:r>
      <w:r w:rsidRPr="000E2C59">
        <w:rPr>
          <w:rFonts w:ascii="Times New Roman" w:eastAsia="CharterC" w:hAnsi="Times New Roman" w:cs="Times New Roman"/>
          <w:bCs/>
          <w:sz w:val="24"/>
          <w:szCs w:val="24"/>
        </w:rPr>
        <w:t>Петровой</w:t>
      </w:r>
      <w:r w:rsidRPr="000E2C59">
        <w:rPr>
          <w:rStyle w:val="ac"/>
          <w:rFonts w:ascii="Times New Roman" w:eastAsia="CharterC" w:hAnsi="Times New Roman"/>
          <w:bCs/>
          <w:sz w:val="24"/>
          <w:szCs w:val="24"/>
        </w:rPr>
        <w:footnoteReference w:id="56"/>
      </w:r>
      <w:r w:rsidRPr="000E2C59">
        <w:rPr>
          <w:rFonts w:ascii="Times New Roman" w:eastAsia="CharterC" w:hAnsi="Times New Roman" w:cs="Times New Roman"/>
          <w:bCs/>
          <w:sz w:val="24"/>
          <w:szCs w:val="24"/>
        </w:rPr>
        <w:t>,</w:t>
      </w:r>
      <w:r w:rsidR="00AF7FAB" w:rsidRPr="000E2C59">
        <w:rPr>
          <w:rFonts w:ascii="Times New Roman" w:eastAsia="CharterC" w:hAnsi="Times New Roman" w:cs="Times New Roman"/>
          <w:bCs/>
          <w:sz w:val="24"/>
          <w:szCs w:val="24"/>
        </w:rPr>
        <w:t xml:space="preserve"> </w:t>
      </w:r>
      <w:r w:rsidRPr="000E2C59">
        <w:rPr>
          <w:rFonts w:ascii="Times New Roman" w:eastAsia="CharterC" w:hAnsi="Times New Roman" w:cs="Times New Roman"/>
          <w:bCs/>
          <w:sz w:val="24"/>
          <w:szCs w:val="24"/>
        </w:rPr>
        <w:t xml:space="preserve">в зависимости от цели можно выделить основание самоподачи </w:t>
      </w:r>
      <w:r w:rsidRPr="00F6510C">
        <w:rPr>
          <w:rFonts w:ascii="Times New Roman" w:eastAsia="CharterC" w:hAnsi="Times New Roman" w:cs="Times New Roman"/>
          <w:bCs/>
          <w:i/>
          <w:sz w:val="24"/>
          <w:szCs w:val="24"/>
        </w:rPr>
        <w:t>манипулятивного</w:t>
      </w:r>
      <w:r w:rsidRPr="000E2C59">
        <w:rPr>
          <w:rFonts w:ascii="Times New Roman" w:eastAsia="CharterC" w:hAnsi="Times New Roman" w:cs="Times New Roman"/>
          <w:bCs/>
          <w:sz w:val="24"/>
          <w:szCs w:val="24"/>
        </w:rPr>
        <w:t xml:space="preserve"> и </w:t>
      </w:r>
      <w:r w:rsidRPr="00F6510C">
        <w:rPr>
          <w:rFonts w:ascii="Times New Roman" w:eastAsia="CharterC" w:hAnsi="Times New Roman" w:cs="Times New Roman"/>
          <w:bCs/>
          <w:i/>
          <w:sz w:val="24"/>
          <w:szCs w:val="24"/>
        </w:rPr>
        <w:t>неманипулятивного</w:t>
      </w:r>
      <w:r w:rsidRPr="000E2C59">
        <w:rPr>
          <w:rFonts w:ascii="Times New Roman" w:eastAsia="CharterC" w:hAnsi="Times New Roman" w:cs="Times New Roman"/>
          <w:bCs/>
          <w:sz w:val="24"/>
          <w:szCs w:val="24"/>
        </w:rPr>
        <w:t xml:space="preserve"> типа. В</w:t>
      </w:r>
      <w:r w:rsidR="00AF7FAB" w:rsidRPr="000E2C59">
        <w:rPr>
          <w:rFonts w:ascii="Times New Roman" w:eastAsia="CharterC" w:hAnsi="Times New Roman" w:cs="Times New Roman"/>
          <w:bCs/>
          <w:sz w:val="24"/>
          <w:szCs w:val="24"/>
        </w:rPr>
        <w:t xml:space="preserve"> работе </w:t>
      </w:r>
      <w:r w:rsidR="00AF7FAB" w:rsidRPr="00F6563F">
        <w:rPr>
          <w:rFonts w:ascii="Times New Roman" w:eastAsia="CharterC" w:hAnsi="Times New Roman" w:cs="Times New Roman"/>
          <w:bCs/>
          <w:sz w:val="24"/>
          <w:szCs w:val="24"/>
        </w:rPr>
        <w:t>И. Ю. </w:t>
      </w:r>
      <w:r w:rsidRPr="00F6563F">
        <w:rPr>
          <w:rFonts w:ascii="Times New Roman" w:eastAsia="CharterC" w:hAnsi="Times New Roman" w:cs="Times New Roman"/>
          <w:bCs/>
          <w:sz w:val="24"/>
          <w:szCs w:val="24"/>
        </w:rPr>
        <w:t>Ма</w:t>
      </w:r>
      <w:r w:rsidRPr="000E2C59">
        <w:rPr>
          <w:rFonts w:ascii="Times New Roman" w:eastAsia="CharterC" w:hAnsi="Times New Roman" w:cs="Times New Roman"/>
          <w:bCs/>
          <w:sz w:val="24"/>
          <w:szCs w:val="24"/>
        </w:rPr>
        <w:t>лисовой</w:t>
      </w:r>
      <w:r w:rsidRPr="000E2C59">
        <w:rPr>
          <w:rStyle w:val="ac"/>
          <w:rFonts w:ascii="Times New Roman" w:eastAsia="CharterC" w:hAnsi="Times New Roman"/>
          <w:bCs/>
          <w:sz w:val="24"/>
          <w:szCs w:val="24"/>
        </w:rPr>
        <w:footnoteReference w:id="57"/>
      </w:r>
      <w:r w:rsidRPr="000E2C59">
        <w:rPr>
          <w:rFonts w:ascii="Times New Roman" w:eastAsia="CharterC" w:hAnsi="Times New Roman" w:cs="Times New Roman"/>
          <w:bCs/>
          <w:sz w:val="24"/>
          <w:szCs w:val="24"/>
        </w:rPr>
        <w:t xml:space="preserve"> среди вербальных стратегий в межличностном общении были описаны три</w:t>
      </w:r>
      <w:r w:rsidR="00F6510C">
        <w:rPr>
          <w:rFonts w:ascii="Times New Roman" w:eastAsia="CharterC" w:hAnsi="Times New Roman" w:cs="Times New Roman"/>
          <w:bCs/>
          <w:sz w:val="24"/>
          <w:szCs w:val="24"/>
        </w:rPr>
        <w:t xml:space="preserve"> из них</w:t>
      </w:r>
      <w:r w:rsidRPr="000E2C59">
        <w:rPr>
          <w:rFonts w:ascii="Times New Roman" w:eastAsia="CharterC" w:hAnsi="Times New Roman" w:cs="Times New Roman"/>
          <w:bCs/>
          <w:sz w:val="24"/>
          <w:szCs w:val="24"/>
        </w:rPr>
        <w:t xml:space="preserve">: </w:t>
      </w:r>
    </w:p>
    <w:p w:rsidR="00F6510C" w:rsidRDefault="00F6510C" w:rsidP="000E2C59">
      <w:pPr>
        <w:pStyle w:val="a4"/>
        <w:spacing w:after="0" w:line="360" w:lineRule="auto"/>
        <w:ind w:left="0" w:firstLine="709"/>
        <w:jc w:val="both"/>
        <w:rPr>
          <w:rFonts w:ascii="Times New Roman" w:eastAsia="CharterC" w:hAnsi="Times New Roman" w:cs="Times New Roman"/>
          <w:bCs/>
          <w:sz w:val="24"/>
          <w:szCs w:val="24"/>
        </w:rPr>
      </w:pPr>
      <w:r>
        <w:rPr>
          <w:rFonts w:ascii="Times New Roman" w:eastAsia="CharterC" w:hAnsi="Times New Roman" w:cs="Times New Roman"/>
          <w:bCs/>
          <w:sz w:val="24"/>
          <w:szCs w:val="24"/>
        </w:rPr>
        <w:t>• </w:t>
      </w:r>
      <w:r w:rsidR="00DF4536" w:rsidRPr="000E2C59">
        <w:rPr>
          <w:rFonts w:ascii="Times New Roman" w:eastAsia="CharterC" w:hAnsi="Times New Roman" w:cs="Times New Roman"/>
          <w:bCs/>
          <w:sz w:val="24"/>
          <w:szCs w:val="24"/>
        </w:rPr>
        <w:t>самораскрытие</w:t>
      </w:r>
      <w:r>
        <w:rPr>
          <w:rFonts w:ascii="Times New Roman" w:eastAsia="CharterC" w:hAnsi="Times New Roman" w:cs="Times New Roman"/>
          <w:bCs/>
          <w:sz w:val="24"/>
          <w:szCs w:val="24"/>
        </w:rPr>
        <w:t> —</w:t>
      </w:r>
      <w:r w:rsidR="00DF4536" w:rsidRPr="000E2C59">
        <w:rPr>
          <w:rFonts w:ascii="Times New Roman" w:eastAsia="CharterC" w:hAnsi="Times New Roman" w:cs="Times New Roman"/>
          <w:bCs/>
          <w:sz w:val="24"/>
          <w:szCs w:val="24"/>
        </w:rPr>
        <w:t xml:space="preserve"> диалогичность</w:t>
      </w:r>
      <w:r>
        <w:rPr>
          <w:rFonts w:ascii="Times New Roman" w:eastAsia="CharterC" w:hAnsi="Times New Roman" w:cs="Times New Roman"/>
          <w:bCs/>
          <w:sz w:val="24"/>
          <w:szCs w:val="24"/>
        </w:rPr>
        <w:t xml:space="preserve"> и рефлексивность высказываний</w:t>
      </w:r>
      <w:r w:rsidR="00F6563F">
        <w:rPr>
          <w:rFonts w:ascii="Times New Roman" w:eastAsia="CharterC" w:hAnsi="Times New Roman" w:cs="Times New Roman"/>
          <w:bCs/>
          <w:sz w:val="24"/>
          <w:szCs w:val="24"/>
        </w:rPr>
        <w:t>;</w:t>
      </w:r>
      <w:r w:rsidR="00DF4536" w:rsidRPr="000E2C59">
        <w:rPr>
          <w:rFonts w:ascii="Times New Roman" w:eastAsia="CharterC" w:hAnsi="Times New Roman" w:cs="Times New Roman"/>
          <w:bCs/>
          <w:sz w:val="24"/>
          <w:szCs w:val="24"/>
        </w:rPr>
        <w:t xml:space="preserve"> </w:t>
      </w:r>
    </w:p>
    <w:p w:rsidR="00F6510C" w:rsidRDefault="00F6510C" w:rsidP="000E2C59">
      <w:pPr>
        <w:pStyle w:val="a4"/>
        <w:spacing w:after="0" w:line="360" w:lineRule="auto"/>
        <w:ind w:left="0" w:firstLine="709"/>
        <w:jc w:val="both"/>
        <w:rPr>
          <w:rFonts w:ascii="Times New Roman" w:eastAsia="CharterC" w:hAnsi="Times New Roman" w:cs="Times New Roman"/>
          <w:bCs/>
          <w:sz w:val="24"/>
          <w:szCs w:val="24"/>
        </w:rPr>
      </w:pPr>
      <w:r>
        <w:rPr>
          <w:rFonts w:ascii="Times New Roman" w:eastAsia="CharterC" w:hAnsi="Times New Roman" w:cs="Times New Roman"/>
          <w:bCs/>
          <w:sz w:val="24"/>
          <w:szCs w:val="24"/>
        </w:rPr>
        <w:t xml:space="preserve">• самопрезентация — </w:t>
      </w:r>
      <w:r w:rsidR="00DF4536" w:rsidRPr="000E2C59">
        <w:rPr>
          <w:rFonts w:ascii="Times New Roman" w:eastAsia="CharterC" w:hAnsi="Times New Roman" w:cs="Times New Roman"/>
          <w:bCs/>
          <w:sz w:val="24"/>
          <w:szCs w:val="24"/>
        </w:rPr>
        <w:t>раскрытие демонстрируемого Я при неполной диалогичности и рефлексии</w:t>
      </w:r>
      <w:r w:rsidR="00F6563F">
        <w:rPr>
          <w:rFonts w:ascii="Times New Roman" w:eastAsia="CharterC" w:hAnsi="Times New Roman" w:cs="Times New Roman"/>
          <w:bCs/>
          <w:sz w:val="24"/>
          <w:szCs w:val="24"/>
        </w:rPr>
        <w:t>;</w:t>
      </w:r>
      <w:r w:rsidR="00DF4536" w:rsidRPr="000E2C59">
        <w:rPr>
          <w:rFonts w:ascii="Times New Roman" w:eastAsia="CharterC" w:hAnsi="Times New Roman" w:cs="Times New Roman"/>
          <w:bCs/>
          <w:sz w:val="24"/>
          <w:szCs w:val="24"/>
        </w:rPr>
        <w:t xml:space="preserve"> </w:t>
      </w:r>
    </w:p>
    <w:p w:rsidR="00DF4536" w:rsidRPr="000E2C59" w:rsidRDefault="00F6510C" w:rsidP="000E2C59">
      <w:pPr>
        <w:pStyle w:val="a4"/>
        <w:spacing w:after="0" w:line="360" w:lineRule="auto"/>
        <w:ind w:left="0" w:firstLine="709"/>
        <w:jc w:val="both"/>
        <w:rPr>
          <w:rFonts w:ascii="Times New Roman" w:eastAsia="CharterC" w:hAnsi="Times New Roman" w:cs="Times New Roman"/>
          <w:bCs/>
          <w:sz w:val="24"/>
          <w:szCs w:val="24"/>
        </w:rPr>
      </w:pPr>
      <w:r>
        <w:rPr>
          <w:rFonts w:ascii="Times New Roman" w:eastAsia="CharterC" w:hAnsi="Times New Roman" w:cs="Times New Roman"/>
          <w:bCs/>
          <w:sz w:val="24"/>
          <w:szCs w:val="24"/>
        </w:rPr>
        <w:t xml:space="preserve">• непроизвольное самовыражение — </w:t>
      </w:r>
      <w:r w:rsidR="00DF4536" w:rsidRPr="000E2C59">
        <w:rPr>
          <w:rFonts w:ascii="Times New Roman" w:eastAsia="CharterC" w:hAnsi="Times New Roman" w:cs="Times New Roman"/>
          <w:bCs/>
          <w:sz w:val="24"/>
          <w:szCs w:val="24"/>
        </w:rPr>
        <w:t>отсутствие диалогичности и рефлекси</w:t>
      </w:r>
      <w:r>
        <w:rPr>
          <w:rFonts w:ascii="Times New Roman" w:eastAsia="CharterC" w:hAnsi="Times New Roman" w:cs="Times New Roman"/>
          <w:bCs/>
          <w:sz w:val="24"/>
          <w:szCs w:val="24"/>
        </w:rPr>
        <w:t>вности</w:t>
      </w:r>
      <w:r w:rsidR="00DF4536" w:rsidRPr="000E2C59">
        <w:rPr>
          <w:rFonts w:ascii="Times New Roman" w:eastAsia="CharterC" w:hAnsi="Times New Roman" w:cs="Times New Roman"/>
          <w:bCs/>
          <w:sz w:val="24"/>
          <w:szCs w:val="24"/>
        </w:rPr>
        <w:t>.</w:t>
      </w:r>
      <w:r w:rsidR="00DF4536" w:rsidRPr="000E2C59">
        <w:rPr>
          <w:rFonts w:ascii="Times New Roman" w:eastAsia="CharterC" w:hAnsi="Times New Roman" w:cs="Times New Roman"/>
          <w:bCs/>
          <w:sz w:val="24"/>
          <w:szCs w:val="24"/>
          <w:highlight w:val="magenta"/>
        </w:rPr>
        <w:t xml:space="preserve"> </w:t>
      </w:r>
    </w:p>
    <w:p w:rsidR="00DF4536" w:rsidRPr="000E2C59"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 xml:space="preserve">В последнее десятилетие в отечественной психологии появляется все больше работ, которые затрагивают проблему </w:t>
      </w:r>
      <w:r w:rsidRPr="00F6510C">
        <w:rPr>
          <w:rFonts w:ascii="Times New Roman" w:eastAsia="CharterC" w:hAnsi="Times New Roman" w:cs="Times New Roman"/>
          <w:bCs/>
          <w:i/>
          <w:sz w:val="24"/>
          <w:szCs w:val="24"/>
        </w:rPr>
        <w:t>профессиональной презентации</w:t>
      </w:r>
      <w:r w:rsidRPr="000E2C59">
        <w:rPr>
          <w:rFonts w:ascii="Times New Roman" w:eastAsia="CharterC" w:hAnsi="Times New Roman" w:cs="Times New Roman"/>
          <w:bCs/>
          <w:sz w:val="24"/>
          <w:szCs w:val="24"/>
        </w:rPr>
        <w:t xml:space="preserve"> человека. Масштабные разработки ведутся также по проблемам формирования </w:t>
      </w:r>
      <w:r w:rsidRPr="00F6510C">
        <w:rPr>
          <w:rFonts w:ascii="Times New Roman" w:eastAsia="CharterC" w:hAnsi="Times New Roman" w:cs="Times New Roman"/>
          <w:bCs/>
          <w:i/>
          <w:sz w:val="24"/>
          <w:szCs w:val="24"/>
        </w:rPr>
        <w:t xml:space="preserve">индивидуального имиджа </w:t>
      </w:r>
      <w:r w:rsidRPr="00F6510C">
        <w:rPr>
          <w:rFonts w:ascii="Times New Roman" w:eastAsia="CharterC" w:hAnsi="Times New Roman" w:cs="Times New Roman"/>
          <w:bCs/>
          <w:sz w:val="24"/>
          <w:szCs w:val="24"/>
        </w:rPr>
        <w:t>политических деятелей</w:t>
      </w:r>
      <w:r w:rsidRPr="000E2C59">
        <w:rPr>
          <w:rFonts w:ascii="Times New Roman" w:eastAsia="CharterC" w:hAnsi="Times New Roman" w:cs="Times New Roman"/>
          <w:bCs/>
          <w:sz w:val="24"/>
          <w:szCs w:val="24"/>
        </w:rPr>
        <w:t>.</w:t>
      </w:r>
      <w:r w:rsidRPr="000E2C59">
        <w:rPr>
          <w:rFonts w:ascii="Times New Roman" w:eastAsia="CharterC" w:hAnsi="Times New Roman" w:cs="Times New Roman"/>
          <w:bCs/>
          <w:sz w:val="24"/>
          <w:szCs w:val="24"/>
          <w:highlight w:val="magenta"/>
        </w:rPr>
        <w:t xml:space="preserve"> </w:t>
      </w:r>
    </w:p>
    <w:p w:rsidR="00F6510C"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 xml:space="preserve">Подводя итог анализу теоретических направлений самопрезентации, отметим, что процессы самопредъявления личности можно условно разделить на три вида: </w:t>
      </w:r>
    </w:p>
    <w:p w:rsidR="00F6510C" w:rsidRDefault="00F6563F" w:rsidP="000E2C59">
      <w:pPr>
        <w:pStyle w:val="a4"/>
        <w:spacing w:after="0" w:line="360" w:lineRule="auto"/>
        <w:ind w:left="0" w:firstLine="709"/>
        <w:jc w:val="both"/>
        <w:rPr>
          <w:rFonts w:ascii="Times New Roman" w:eastAsia="CharterC" w:hAnsi="Times New Roman" w:cs="Times New Roman"/>
          <w:bCs/>
          <w:sz w:val="24"/>
          <w:szCs w:val="24"/>
        </w:rPr>
      </w:pPr>
      <w:r>
        <w:rPr>
          <w:rFonts w:ascii="Times New Roman" w:eastAsia="CharterC" w:hAnsi="Times New Roman" w:cs="Times New Roman"/>
          <w:bCs/>
          <w:sz w:val="24"/>
          <w:szCs w:val="24"/>
        </w:rPr>
        <w:t>1) </w:t>
      </w:r>
      <w:r w:rsidR="00DF4536" w:rsidRPr="000E2C59">
        <w:rPr>
          <w:rFonts w:ascii="Times New Roman" w:eastAsia="CharterC" w:hAnsi="Times New Roman" w:cs="Times New Roman"/>
          <w:bCs/>
          <w:sz w:val="24"/>
          <w:szCs w:val="24"/>
        </w:rPr>
        <w:t>самораскрытие</w:t>
      </w:r>
      <w:r>
        <w:rPr>
          <w:rFonts w:ascii="Times New Roman" w:eastAsia="CharterC" w:hAnsi="Times New Roman" w:cs="Times New Roman"/>
          <w:bCs/>
          <w:sz w:val="24"/>
          <w:szCs w:val="24"/>
        </w:rPr>
        <w:t>;</w:t>
      </w:r>
      <w:r w:rsidR="00DF4536" w:rsidRPr="000E2C59">
        <w:rPr>
          <w:rFonts w:ascii="Times New Roman" w:eastAsia="CharterC" w:hAnsi="Times New Roman" w:cs="Times New Roman"/>
          <w:bCs/>
          <w:sz w:val="24"/>
          <w:szCs w:val="24"/>
        </w:rPr>
        <w:t xml:space="preserve"> </w:t>
      </w:r>
    </w:p>
    <w:p w:rsidR="00F6510C" w:rsidRDefault="00F6563F" w:rsidP="000E2C59">
      <w:pPr>
        <w:pStyle w:val="a4"/>
        <w:spacing w:after="0" w:line="360" w:lineRule="auto"/>
        <w:ind w:left="0" w:firstLine="709"/>
        <w:jc w:val="both"/>
        <w:rPr>
          <w:rFonts w:ascii="Times New Roman" w:eastAsia="CharterC" w:hAnsi="Times New Roman" w:cs="Times New Roman"/>
          <w:bCs/>
          <w:sz w:val="24"/>
          <w:szCs w:val="24"/>
        </w:rPr>
      </w:pPr>
      <w:r>
        <w:rPr>
          <w:rFonts w:ascii="Times New Roman" w:eastAsia="CharterC" w:hAnsi="Times New Roman" w:cs="Times New Roman"/>
          <w:bCs/>
          <w:sz w:val="24"/>
          <w:szCs w:val="24"/>
        </w:rPr>
        <w:t>2) </w:t>
      </w:r>
      <w:r w:rsidR="00DF4536" w:rsidRPr="000E2C59">
        <w:rPr>
          <w:rFonts w:ascii="Times New Roman" w:eastAsia="CharterC" w:hAnsi="Times New Roman" w:cs="Times New Roman"/>
          <w:bCs/>
          <w:sz w:val="24"/>
          <w:szCs w:val="24"/>
        </w:rPr>
        <w:t>осознанная самопрезентация</w:t>
      </w:r>
      <w:r>
        <w:rPr>
          <w:rFonts w:ascii="Times New Roman" w:eastAsia="CharterC" w:hAnsi="Times New Roman" w:cs="Times New Roman"/>
          <w:bCs/>
          <w:sz w:val="24"/>
          <w:szCs w:val="24"/>
        </w:rPr>
        <w:t>;</w:t>
      </w:r>
      <w:r w:rsidR="00DF4536" w:rsidRPr="000E2C59">
        <w:rPr>
          <w:rFonts w:ascii="Times New Roman" w:eastAsia="CharterC" w:hAnsi="Times New Roman" w:cs="Times New Roman"/>
          <w:bCs/>
          <w:sz w:val="24"/>
          <w:szCs w:val="24"/>
        </w:rPr>
        <w:t xml:space="preserve"> </w:t>
      </w:r>
    </w:p>
    <w:p w:rsidR="00F6510C" w:rsidRDefault="00F6563F" w:rsidP="000E2C59">
      <w:pPr>
        <w:pStyle w:val="a4"/>
        <w:spacing w:after="0" w:line="360" w:lineRule="auto"/>
        <w:ind w:left="0" w:firstLine="709"/>
        <w:jc w:val="both"/>
        <w:rPr>
          <w:rFonts w:ascii="Times New Roman" w:eastAsia="CharterC" w:hAnsi="Times New Roman" w:cs="Times New Roman"/>
          <w:bCs/>
          <w:sz w:val="24"/>
          <w:szCs w:val="24"/>
        </w:rPr>
      </w:pPr>
      <w:r>
        <w:rPr>
          <w:rFonts w:ascii="Times New Roman" w:eastAsia="CharterC" w:hAnsi="Times New Roman" w:cs="Times New Roman"/>
          <w:bCs/>
          <w:sz w:val="24"/>
          <w:szCs w:val="24"/>
        </w:rPr>
        <w:t>3) </w:t>
      </w:r>
      <w:r w:rsidR="00DF4536" w:rsidRPr="000E2C59">
        <w:rPr>
          <w:rFonts w:ascii="Times New Roman" w:eastAsia="CharterC" w:hAnsi="Times New Roman" w:cs="Times New Roman"/>
          <w:bCs/>
          <w:sz w:val="24"/>
          <w:szCs w:val="24"/>
        </w:rPr>
        <w:t xml:space="preserve">непроизвольное самовыражение. </w:t>
      </w:r>
    </w:p>
    <w:p w:rsidR="00DF4536" w:rsidRPr="000E2C59"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 xml:space="preserve">В </w:t>
      </w:r>
      <w:r w:rsidR="00F6563F">
        <w:rPr>
          <w:rFonts w:ascii="Times New Roman" w:eastAsia="CharterC" w:hAnsi="Times New Roman" w:cs="Times New Roman"/>
          <w:bCs/>
          <w:sz w:val="24"/>
          <w:szCs w:val="24"/>
        </w:rPr>
        <w:t>целом,</w:t>
      </w:r>
      <w:r w:rsidRPr="000E2C59">
        <w:rPr>
          <w:rFonts w:ascii="Times New Roman" w:eastAsia="CharterC" w:hAnsi="Times New Roman" w:cs="Times New Roman"/>
          <w:bCs/>
          <w:sz w:val="24"/>
          <w:szCs w:val="24"/>
        </w:rPr>
        <w:t xml:space="preserve"> механизм самопрезентции можно представить так: </w:t>
      </w:r>
      <w:r w:rsidRPr="00F6510C">
        <w:rPr>
          <w:rFonts w:ascii="Times New Roman" w:eastAsia="CharterC" w:hAnsi="Times New Roman" w:cs="Times New Roman"/>
          <w:bCs/>
          <w:i/>
          <w:sz w:val="24"/>
          <w:szCs w:val="24"/>
        </w:rPr>
        <w:t>воспринимая свой отраженный образ Я (реакци</w:t>
      </w:r>
      <w:r w:rsidR="00F6510C" w:rsidRPr="00F6510C">
        <w:rPr>
          <w:rFonts w:ascii="Times New Roman" w:eastAsia="CharterC" w:hAnsi="Times New Roman" w:cs="Times New Roman"/>
          <w:bCs/>
          <w:i/>
          <w:sz w:val="24"/>
          <w:szCs w:val="24"/>
        </w:rPr>
        <w:t>ю</w:t>
      </w:r>
      <w:r w:rsidRPr="00F6510C">
        <w:rPr>
          <w:rFonts w:ascii="Times New Roman" w:eastAsia="CharterC" w:hAnsi="Times New Roman" w:cs="Times New Roman"/>
          <w:bCs/>
          <w:i/>
          <w:sz w:val="24"/>
          <w:szCs w:val="24"/>
        </w:rPr>
        <w:t xml:space="preserve"> окружающих), человек может на его основе скорректировать имидж или</w:t>
      </w:r>
      <w:r w:rsidR="00AF7FAB" w:rsidRPr="00F6510C">
        <w:rPr>
          <w:rFonts w:ascii="Times New Roman" w:eastAsia="CharterC" w:hAnsi="Times New Roman" w:cs="Times New Roman"/>
          <w:bCs/>
          <w:i/>
          <w:sz w:val="24"/>
          <w:szCs w:val="24"/>
        </w:rPr>
        <w:t xml:space="preserve"> же </w:t>
      </w:r>
      <w:r w:rsidRPr="00F6510C">
        <w:rPr>
          <w:rFonts w:ascii="Times New Roman" w:eastAsia="CharterC" w:hAnsi="Times New Roman" w:cs="Times New Roman"/>
          <w:bCs/>
          <w:i/>
          <w:sz w:val="24"/>
          <w:szCs w:val="24"/>
        </w:rPr>
        <w:t xml:space="preserve">самоизменяться, стремясь приблизиться к своему </w:t>
      </w:r>
      <w:r w:rsidRPr="00F6510C">
        <w:rPr>
          <w:rFonts w:ascii="Times New Roman" w:eastAsia="CharterC" w:hAnsi="Times New Roman" w:cs="Times New Roman"/>
          <w:bCs/>
          <w:i/>
          <w:sz w:val="24"/>
          <w:szCs w:val="24"/>
        </w:rPr>
        <w:lastRenderedPageBreak/>
        <w:t>идеалу или желаемому в обществе эталону.</w:t>
      </w:r>
      <w:r w:rsidRPr="000E2C59">
        <w:rPr>
          <w:rFonts w:ascii="Times New Roman" w:eastAsia="CharterC" w:hAnsi="Times New Roman" w:cs="Times New Roman"/>
          <w:bCs/>
          <w:sz w:val="24"/>
          <w:szCs w:val="24"/>
        </w:rPr>
        <w:t xml:space="preserve"> Таким образом, предъявляя себя окружающим, человек может проявлять свои подлинные качества, искренне стремиться соответствовать собственному идеальному образу, может несколько приукрасить свой реальный образ, а может создать образ, скрывающий его подлинную сущность.</w:t>
      </w:r>
      <w:r w:rsidRPr="000E2C59">
        <w:rPr>
          <w:rFonts w:ascii="Times New Roman" w:eastAsia="CharterC" w:hAnsi="Times New Roman" w:cs="Times New Roman"/>
          <w:bCs/>
          <w:sz w:val="24"/>
          <w:szCs w:val="24"/>
          <w:highlight w:val="magenta"/>
        </w:rPr>
        <w:t xml:space="preserve"> </w:t>
      </w:r>
    </w:p>
    <w:p w:rsidR="00DF4536" w:rsidRPr="000E2C59" w:rsidRDefault="00CE2A95" w:rsidP="00CE2A95">
      <w:pPr>
        <w:pStyle w:val="Header3"/>
      </w:pPr>
      <w:r>
        <w:t>1.2</w:t>
      </w:r>
      <w:r w:rsidR="00FE5223" w:rsidRPr="000E2C59">
        <w:t>.3. </w:t>
      </w:r>
      <w:r w:rsidR="00DF4536" w:rsidRPr="000E2C59">
        <w:t>Классификация теорий самопрезентации</w:t>
      </w:r>
    </w:p>
    <w:p w:rsidR="00F6563F" w:rsidRDefault="00DF4536" w:rsidP="000E2C59">
      <w:pPr>
        <w:pStyle w:val="Paragraph"/>
        <w:spacing w:after="0" w:line="360" w:lineRule="auto"/>
        <w:rPr>
          <w:rFonts w:eastAsia="Times-Roman"/>
          <w:sz w:val="24"/>
          <w:szCs w:val="24"/>
        </w:rPr>
      </w:pPr>
      <w:r w:rsidRPr="000E2C59">
        <w:rPr>
          <w:rFonts w:eastAsia="Times-Roman"/>
          <w:sz w:val="24"/>
          <w:szCs w:val="24"/>
        </w:rPr>
        <w:t xml:space="preserve">Представленные отечественные и зарубежные стратегии и техники, приемы и методы самопрезентации в самом </w:t>
      </w:r>
      <w:r w:rsidR="007F5A50">
        <w:rPr>
          <w:rFonts w:eastAsia="Times-Roman"/>
          <w:sz w:val="24"/>
          <w:szCs w:val="24"/>
        </w:rPr>
        <w:t xml:space="preserve">простом </w:t>
      </w:r>
      <w:r w:rsidRPr="000E2C59">
        <w:rPr>
          <w:rFonts w:eastAsia="Times-Roman"/>
          <w:sz w:val="24"/>
          <w:szCs w:val="24"/>
        </w:rPr>
        <w:t xml:space="preserve">их обобщении предполагают разделение </w:t>
      </w:r>
      <w:r w:rsidR="007F5A50">
        <w:rPr>
          <w:rFonts w:eastAsia="Times-Roman"/>
          <w:sz w:val="24"/>
          <w:szCs w:val="24"/>
        </w:rPr>
        <w:t>(</w:t>
      </w:r>
      <w:r w:rsidRPr="000E2C59">
        <w:rPr>
          <w:rFonts w:eastAsia="Times-Roman"/>
          <w:sz w:val="24"/>
          <w:szCs w:val="24"/>
        </w:rPr>
        <w:t xml:space="preserve">в зависимости от </w:t>
      </w:r>
      <w:r w:rsidRPr="00F6563F">
        <w:rPr>
          <w:rFonts w:eastAsia="Times-Roman"/>
          <w:sz w:val="24"/>
          <w:szCs w:val="24"/>
        </w:rPr>
        <w:t>предлагаемого способа организации поведения коммуникатора</w:t>
      </w:r>
      <w:r w:rsidR="007F5A50">
        <w:rPr>
          <w:rFonts w:eastAsia="Times-Roman"/>
          <w:sz w:val="24"/>
          <w:szCs w:val="24"/>
        </w:rPr>
        <w:t>) на две группы</w:t>
      </w:r>
      <w:r w:rsidRPr="000E2C59">
        <w:rPr>
          <w:rStyle w:val="ac"/>
          <w:rFonts w:eastAsia="Times-Roman"/>
          <w:sz w:val="24"/>
          <w:szCs w:val="24"/>
        </w:rPr>
        <w:footnoteReference w:id="58"/>
      </w:r>
      <w:r w:rsidRPr="000E2C59">
        <w:rPr>
          <w:rFonts w:eastAsia="Times-Roman"/>
          <w:i/>
          <w:sz w:val="24"/>
          <w:szCs w:val="24"/>
        </w:rPr>
        <w:t>:</w:t>
      </w:r>
      <w:r w:rsidR="00AF7FAB" w:rsidRPr="000E2C59">
        <w:rPr>
          <w:rFonts w:eastAsia="Times-Roman"/>
          <w:sz w:val="24"/>
          <w:szCs w:val="24"/>
        </w:rPr>
        <w:t xml:space="preserve"> </w:t>
      </w:r>
    </w:p>
    <w:p w:rsidR="00F6563F" w:rsidRDefault="007F5A50" w:rsidP="000E2C59">
      <w:pPr>
        <w:pStyle w:val="Paragraph"/>
        <w:spacing w:after="0" w:line="360" w:lineRule="auto"/>
        <w:rPr>
          <w:rFonts w:eastAsia="Times-Roman"/>
          <w:sz w:val="24"/>
          <w:szCs w:val="24"/>
        </w:rPr>
      </w:pPr>
      <w:r w:rsidRPr="007F5A50">
        <w:rPr>
          <w:rFonts w:eastAsia="CharterC"/>
          <w:bCs/>
          <w:sz w:val="24"/>
          <w:szCs w:val="24"/>
        </w:rPr>
        <w:t>• </w:t>
      </w:r>
      <w:r w:rsidR="00DF4536" w:rsidRPr="007F5A50">
        <w:rPr>
          <w:rFonts w:eastAsia="Times-Roman"/>
          <w:sz w:val="24"/>
          <w:szCs w:val="24"/>
        </w:rPr>
        <w:t xml:space="preserve">выбор целостного образа </w:t>
      </w:r>
      <w:r w:rsidR="00DF4536" w:rsidRPr="000E2C59">
        <w:rPr>
          <w:rFonts w:eastAsia="Times-Roman"/>
          <w:sz w:val="24"/>
          <w:szCs w:val="24"/>
        </w:rPr>
        <w:t>и его воплощение на основе имеющихся способностей</w:t>
      </w:r>
      <w:r>
        <w:rPr>
          <w:rFonts w:eastAsia="Times-Roman"/>
          <w:sz w:val="24"/>
          <w:szCs w:val="24"/>
        </w:rPr>
        <w:t>;</w:t>
      </w:r>
    </w:p>
    <w:p w:rsidR="00DF4536" w:rsidRPr="000E2C59" w:rsidRDefault="007F5A50" w:rsidP="000E2C59">
      <w:pPr>
        <w:pStyle w:val="Paragraph"/>
        <w:spacing w:after="0" w:line="360" w:lineRule="auto"/>
        <w:rPr>
          <w:rFonts w:eastAsia="Times-Roman"/>
          <w:sz w:val="24"/>
          <w:szCs w:val="24"/>
        </w:rPr>
      </w:pPr>
      <w:r>
        <w:rPr>
          <w:rFonts w:eastAsia="CharterC"/>
          <w:bCs/>
          <w:sz w:val="24"/>
          <w:szCs w:val="24"/>
        </w:rPr>
        <w:t>• </w:t>
      </w:r>
      <w:r w:rsidR="00DF4536" w:rsidRPr="000E2C59">
        <w:rPr>
          <w:rFonts w:eastAsia="Times-Roman"/>
          <w:sz w:val="24"/>
          <w:szCs w:val="24"/>
        </w:rPr>
        <w:t>частичное использование элементов самопрезентации окружающих.</w:t>
      </w:r>
    </w:p>
    <w:p w:rsidR="00B965A4" w:rsidRDefault="00DF4536" w:rsidP="000E2C59">
      <w:pPr>
        <w:pStyle w:val="Paragraph"/>
        <w:spacing w:after="0" w:line="360" w:lineRule="auto"/>
        <w:rPr>
          <w:rFonts w:eastAsia="Times-Roman"/>
          <w:sz w:val="24"/>
          <w:szCs w:val="24"/>
        </w:rPr>
      </w:pPr>
      <w:r w:rsidRPr="000E2C59">
        <w:rPr>
          <w:rFonts w:eastAsia="Times-Roman"/>
          <w:sz w:val="24"/>
          <w:szCs w:val="24"/>
        </w:rPr>
        <w:t xml:space="preserve">Рассмотрим данные группы подробнее. </w:t>
      </w:r>
    </w:p>
    <w:p w:rsidR="007F5A50" w:rsidRDefault="00B965A4" w:rsidP="000E2C59">
      <w:pPr>
        <w:pStyle w:val="Paragraph"/>
        <w:spacing w:after="0" w:line="360" w:lineRule="auto"/>
        <w:rPr>
          <w:rFonts w:eastAsia="Times-Roman"/>
          <w:sz w:val="24"/>
          <w:szCs w:val="24"/>
        </w:rPr>
      </w:pPr>
      <w:r>
        <w:rPr>
          <w:rFonts w:eastAsia="Times-Roman"/>
          <w:sz w:val="24"/>
          <w:szCs w:val="24"/>
        </w:rPr>
        <w:t>Д</w:t>
      </w:r>
      <w:r w:rsidR="00DF4536" w:rsidRPr="000E2C59">
        <w:rPr>
          <w:rFonts w:eastAsia="Times-Roman"/>
          <w:sz w:val="24"/>
          <w:szCs w:val="24"/>
        </w:rPr>
        <w:t>ля</w:t>
      </w:r>
      <w:r w:rsidR="00DF4536" w:rsidRPr="000E2C59">
        <w:rPr>
          <w:rFonts w:eastAsia="Times-Roman"/>
          <w:i/>
          <w:sz w:val="24"/>
          <w:szCs w:val="24"/>
        </w:rPr>
        <w:t xml:space="preserve"> </w:t>
      </w:r>
      <w:r w:rsidR="00DF4536" w:rsidRPr="00B965A4">
        <w:rPr>
          <w:rFonts w:eastAsia="Times-Roman"/>
          <w:i/>
          <w:sz w:val="24"/>
          <w:szCs w:val="24"/>
        </w:rPr>
        <w:t>первой группы</w:t>
      </w:r>
      <w:r w:rsidR="00DF4536" w:rsidRPr="000E2C59">
        <w:rPr>
          <w:rFonts w:eastAsia="Times-Roman"/>
          <w:sz w:val="24"/>
          <w:szCs w:val="24"/>
        </w:rPr>
        <w:t xml:space="preserve"> характерно следующее поведение коммуникатора: взаимодействуя в неком социуме, человек</w:t>
      </w:r>
      <w:r w:rsidR="00AF7FAB" w:rsidRPr="000E2C59">
        <w:rPr>
          <w:rFonts w:eastAsia="Times-Roman"/>
          <w:sz w:val="24"/>
          <w:szCs w:val="24"/>
        </w:rPr>
        <w:t xml:space="preserve"> </w:t>
      </w:r>
      <w:r w:rsidR="00DF4536" w:rsidRPr="000E2C59">
        <w:rPr>
          <w:rFonts w:eastAsia="Times-Roman"/>
          <w:sz w:val="24"/>
          <w:szCs w:val="24"/>
        </w:rPr>
        <w:t>выбирает для себя наиболее привлекательный целостный образ (способ) самопрезентации, затем старается его воплотить, используя, главным образом, свой жизненный опыт, способности/талант, приемы коммуникации и возможности.</w:t>
      </w:r>
      <w:r w:rsidR="00DF4536" w:rsidRPr="000E2C59">
        <w:rPr>
          <w:rFonts w:eastAsia="CharterC"/>
          <w:sz w:val="24"/>
          <w:szCs w:val="24"/>
        </w:rPr>
        <w:t xml:space="preserve"> </w:t>
      </w:r>
      <w:r w:rsidR="00DF4536" w:rsidRPr="000E2C59">
        <w:rPr>
          <w:rFonts w:eastAsia="Times-Roman"/>
          <w:sz w:val="24"/>
          <w:szCs w:val="24"/>
        </w:rPr>
        <w:t>Сюда относят стратегии</w:t>
      </w:r>
      <w:r w:rsidR="00AF7FAB" w:rsidRPr="000E2C59">
        <w:rPr>
          <w:rFonts w:eastAsia="Times-Roman"/>
          <w:sz w:val="24"/>
          <w:szCs w:val="24"/>
        </w:rPr>
        <w:t xml:space="preserve"> </w:t>
      </w:r>
      <w:r w:rsidR="009F0706">
        <w:rPr>
          <w:rFonts w:eastAsia="Times-Roman"/>
          <w:sz w:val="24"/>
          <w:szCs w:val="24"/>
        </w:rPr>
        <w:t>самопрезентации Э</w:t>
      </w:r>
      <w:r w:rsidR="00AF7FAB" w:rsidRPr="00227014">
        <w:rPr>
          <w:rFonts w:eastAsia="Times-Roman"/>
          <w:sz w:val="24"/>
          <w:szCs w:val="24"/>
        </w:rPr>
        <w:t>. </w:t>
      </w:r>
      <w:r w:rsidR="00DF4536" w:rsidRPr="00227014">
        <w:rPr>
          <w:rFonts w:eastAsia="Times-Roman"/>
          <w:sz w:val="24"/>
          <w:szCs w:val="24"/>
        </w:rPr>
        <w:t>Джонса</w:t>
      </w:r>
      <w:r w:rsidR="00AF7FAB" w:rsidRPr="00227014">
        <w:rPr>
          <w:rFonts w:eastAsia="Times-Roman"/>
          <w:sz w:val="24"/>
          <w:szCs w:val="24"/>
        </w:rPr>
        <w:t xml:space="preserve"> и Т. </w:t>
      </w:r>
      <w:r w:rsidR="00DF4536" w:rsidRPr="00227014">
        <w:rPr>
          <w:rFonts w:eastAsia="Times-Roman"/>
          <w:sz w:val="24"/>
          <w:szCs w:val="24"/>
        </w:rPr>
        <w:t xml:space="preserve">Питтмана, </w:t>
      </w:r>
      <w:r w:rsidR="00AF7FAB" w:rsidRPr="00227014">
        <w:rPr>
          <w:rFonts w:eastAsia="Times-Roman"/>
          <w:sz w:val="24"/>
          <w:szCs w:val="24"/>
        </w:rPr>
        <w:t>Р. </w:t>
      </w:r>
      <w:r w:rsidR="00DF4536" w:rsidRPr="00227014">
        <w:rPr>
          <w:rFonts w:eastAsia="Times-Roman"/>
          <w:sz w:val="24"/>
          <w:szCs w:val="24"/>
        </w:rPr>
        <w:t xml:space="preserve">Чалдини, </w:t>
      </w:r>
      <w:r w:rsidR="00AF7FAB" w:rsidRPr="00227014">
        <w:rPr>
          <w:rFonts w:eastAsia="Times-Roman"/>
          <w:sz w:val="24"/>
          <w:szCs w:val="24"/>
        </w:rPr>
        <w:t>Р. </w:t>
      </w:r>
      <w:r w:rsidR="00DF4536" w:rsidRPr="00227014">
        <w:rPr>
          <w:rFonts w:eastAsia="Times-Roman"/>
          <w:sz w:val="24"/>
          <w:szCs w:val="24"/>
        </w:rPr>
        <w:t>Аркина</w:t>
      </w:r>
      <w:r w:rsidR="00AF7FAB" w:rsidRPr="00227014">
        <w:rPr>
          <w:rFonts w:eastAsia="Times-Roman"/>
          <w:sz w:val="24"/>
          <w:szCs w:val="24"/>
        </w:rPr>
        <w:t xml:space="preserve"> и А. </w:t>
      </w:r>
      <w:r w:rsidR="00DF4536" w:rsidRPr="00227014">
        <w:rPr>
          <w:rFonts w:eastAsia="Times-Roman"/>
          <w:sz w:val="24"/>
          <w:szCs w:val="24"/>
        </w:rPr>
        <w:t xml:space="preserve">Шутца, </w:t>
      </w:r>
      <w:r w:rsidR="00AF7FAB" w:rsidRPr="00227014">
        <w:rPr>
          <w:rFonts w:eastAsia="Times-Roman"/>
          <w:sz w:val="24"/>
          <w:szCs w:val="24"/>
        </w:rPr>
        <w:t>Ю. </w:t>
      </w:r>
      <w:r w:rsidR="00DF4536" w:rsidRPr="00227014">
        <w:rPr>
          <w:rFonts w:eastAsia="Times-Roman"/>
          <w:sz w:val="24"/>
          <w:szCs w:val="24"/>
        </w:rPr>
        <w:t>М</w:t>
      </w:r>
      <w:r w:rsidR="00227014">
        <w:rPr>
          <w:rFonts w:eastAsia="Times-Roman"/>
          <w:sz w:val="24"/>
          <w:szCs w:val="24"/>
        </w:rPr>
        <w:t> </w:t>
      </w:r>
      <w:r w:rsidR="00DF4536" w:rsidRPr="00227014">
        <w:rPr>
          <w:rFonts w:eastAsia="Times-Roman"/>
          <w:sz w:val="24"/>
          <w:szCs w:val="24"/>
        </w:rPr>
        <w:t xml:space="preserve">Жукова и др. </w:t>
      </w:r>
    </w:p>
    <w:p w:rsidR="00DF4536" w:rsidRPr="000E2C59" w:rsidRDefault="007F5A50" w:rsidP="000E2C59">
      <w:pPr>
        <w:pStyle w:val="Paragraph"/>
        <w:spacing w:after="0" w:line="360" w:lineRule="auto"/>
        <w:rPr>
          <w:rFonts w:eastAsia="Times-Roman"/>
          <w:sz w:val="24"/>
          <w:szCs w:val="24"/>
        </w:rPr>
      </w:pPr>
      <w:r>
        <w:rPr>
          <w:rFonts w:eastAsia="Times-Roman"/>
          <w:sz w:val="24"/>
          <w:szCs w:val="24"/>
        </w:rPr>
        <w:t xml:space="preserve">В принципе, </w:t>
      </w:r>
      <w:r w:rsidR="00DF4536" w:rsidRPr="000E2C59">
        <w:rPr>
          <w:rFonts w:eastAsia="Times-Roman"/>
          <w:sz w:val="24"/>
          <w:szCs w:val="24"/>
        </w:rPr>
        <w:t>здесь возможно провести некую параллель с театральными школами при обучении актерскому мастерству по</w:t>
      </w:r>
      <w:r w:rsidR="00AF7FAB" w:rsidRPr="000E2C59">
        <w:rPr>
          <w:rFonts w:eastAsia="Times-Roman"/>
          <w:sz w:val="24"/>
          <w:szCs w:val="24"/>
        </w:rPr>
        <w:t xml:space="preserve"> методике К. С. </w:t>
      </w:r>
      <w:r w:rsidR="00DF4536" w:rsidRPr="000E2C59">
        <w:rPr>
          <w:rFonts w:eastAsia="Times-Roman"/>
          <w:sz w:val="24"/>
          <w:szCs w:val="24"/>
        </w:rPr>
        <w:t>Станиславского по принципу «</w:t>
      </w:r>
      <w:r w:rsidR="00DF4536" w:rsidRPr="00EE3B3D">
        <w:rPr>
          <w:rFonts w:eastAsia="Times-Roman"/>
          <w:i/>
          <w:sz w:val="24"/>
          <w:szCs w:val="24"/>
        </w:rPr>
        <w:t>проживания роли</w:t>
      </w:r>
      <w:r w:rsidR="00DF4536" w:rsidRPr="000E2C59">
        <w:rPr>
          <w:rFonts w:eastAsia="Times-Roman"/>
          <w:sz w:val="24"/>
          <w:szCs w:val="24"/>
        </w:rPr>
        <w:t>»: «В искусстве представления: стараются… подметить типичные человеческие черты, передающие внутреннюю жизнь роли. Создав для каждой из них, однажды и навсегда, наилучшую форму, артист учится воплощать ее механически, без всякого участия своего чувства в момент своего публичного выступления. Это достигается с помощью приученных мышц тела, с помощью голоса, интонации, всей виртуозной техники и приемов всего искусства, с помощью бесконечных повторений</w:t>
      </w:r>
      <w:r w:rsidR="00AF7FAB" w:rsidRPr="000E2C59">
        <w:rPr>
          <w:rFonts w:eastAsia="Times-Roman"/>
          <w:sz w:val="24"/>
          <w:szCs w:val="24"/>
        </w:rPr>
        <w:t>…»</w:t>
      </w:r>
      <w:r w:rsidR="00AF7FAB" w:rsidRPr="000E2C59">
        <w:rPr>
          <w:rStyle w:val="ac"/>
          <w:rFonts w:eastAsia="Times-Roman"/>
          <w:sz w:val="24"/>
          <w:szCs w:val="24"/>
        </w:rPr>
        <w:footnoteReference w:id="59"/>
      </w:r>
      <w:r w:rsidR="00AF7FAB" w:rsidRPr="000E2C59">
        <w:rPr>
          <w:rFonts w:eastAsia="Times-Roman"/>
          <w:sz w:val="24"/>
          <w:szCs w:val="24"/>
        </w:rPr>
        <w:t>.</w:t>
      </w:r>
      <w:r w:rsidR="00DF4536" w:rsidRPr="000E2C59">
        <w:rPr>
          <w:rFonts w:eastAsia="Times-Roman"/>
          <w:sz w:val="24"/>
          <w:szCs w:val="24"/>
          <w:highlight w:val="magenta"/>
        </w:rPr>
        <w:t xml:space="preserve"> </w:t>
      </w:r>
    </w:p>
    <w:p w:rsidR="00DF4536" w:rsidRPr="000E2C59" w:rsidRDefault="00DF4536" w:rsidP="000E2C59">
      <w:pPr>
        <w:pStyle w:val="Paragraph"/>
        <w:spacing w:after="0" w:line="360" w:lineRule="auto"/>
        <w:rPr>
          <w:rFonts w:eastAsia="Times-Roman"/>
          <w:sz w:val="24"/>
          <w:szCs w:val="24"/>
        </w:rPr>
      </w:pPr>
      <w:r w:rsidRPr="000E2C59">
        <w:rPr>
          <w:rFonts w:eastAsia="Times-Roman"/>
          <w:sz w:val="24"/>
          <w:szCs w:val="24"/>
        </w:rPr>
        <w:t xml:space="preserve">Так, по </w:t>
      </w:r>
      <w:r w:rsidR="00CC29ED">
        <w:rPr>
          <w:rFonts w:eastAsia="Times-Roman"/>
          <w:sz w:val="24"/>
          <w:szCs w:val="24"/>
        </w:rPr>
        <w:t xml:space="preserve">Э. </w:t>
      </w:r>
      <w:r w:rsidRPr="000E2C59">
        <w:rPr>
          <w:rFonts w:eastAsia="Times-Roman"/>
          <w:sz w:val="24"/>
          <w:szCs w:val="24"/>
        </w:rPr>
        <w:t xml:space="preserve">Джонсу и </w:t>
      </w:r>
      <w:r w:rsidR="00CC29ED">
        <w:rPr>
          <w:rFonts w:eastAsia="Times-Roman"/>
          <w:sz w:val="24"/>
          <w:szCs w:val="24"/>
        </w:rPr>
        <w:t xml:space="preserve">Т. </w:t>
      </w:r>
      <w:r w:rsidRPr="000E2C59">
        <w:rPr>
          <w:rFonts w:eastAsia="Times-Roman"/>
          <w:sz w:val="24"/>
          <w:szCs w:val="24"/>
        </w:rPr>
        <w:t>Питтману человеку важно сначала выбрать предлагаемую тактику поведения, согласно условиям социальной ситуации, в которой он намерен себя представлять окружающим. Согласно авторам, это может быть</w:t>
      </w:r>
      <w:r w:rsidR="00AF7FAB" w:rsidRPr="000E2C59">
        <w:rPr>
          <w:rFonts w:eastAsia="Times-Roman"/>
          <w:sz w:val="24"/>
          <w:szCs w:val="24"/>
        </w:rPr>
        <w:t xml:space="preserve"> </w:t>
      </w:r>
      <w:r w:rsidRPr="000E2C59">
        <w:rPr>
          <w:rFonts w:eastAsia="Times-Roman"/>
          <w:sz w:val="24"/>
          <w:szCs w:val="24"/>
        </w:rPr>
        <w:t xml:space="preserve">типаж, который кажется обаятельным или компетентным, опасным или нуждающимся в поддержке. После выбора необходимо воссоздать нужный образ, используя свой жизненный опыт и возможности. </w:t>
      </w:r>
      <w:r w:rsidRPr="000E2C59">
        <w:rPr>
          <w:rFonts w:eastAsia="Times-Roman"/>
          <w:sz w:val="24"/>
          <w:szCs w:val="24"/>
        </w:rPr>
        <w:lastRenderedPageBreak/>
        <w:t xml:space="preserve">Для успеха играемой роли предлагается ряд специальных приемов и техник, например лесть, хвастовство, демонстрация, угроза, мольба и </w:t>
      </w:r>
      <w:r w:rsidR="00AF7FAB" w:rsidRPr="000E2C59">
        <w:rPr>
          <w:rFonts w:eastAsia="Times-Roman"/>
          <w:sz w:val="24"/>
          <w:szCs w:val="24"/>
        </w:rPr>
        <w:t>т. д.</w:t>
      </w:r>
      <w:r w:rsidRPr="000E2C59">
        <w:rPr>
          <w:rFonts w:eastAsia="Times-Roman"/>
          <w:sz w:val="24"/>
          <w:szCs w:val="24"/>
        </w:rPr>
        <w:t xml:space="preserve"> Перечисленные стратегии </w:t>
      </w:r>
      <w:r w:rsidR="00C256A1">
        <w:rPr>
          <w:rFonts w:eastAsia="Times-Roman"/>
          <w:sz w:val="24"/>
          <w:szCs w:val="24"/>
        </w:rPr>
        <w:t>Э. </w:t>
      </w:r>
      <w:r w:rsidRPr="000E2C59">
        <w:rPr>
          <w:rFonts w:eastAsia="Times-Roman"/>
          <w:sz w:val="24"/>
          <w:szCs w:val="24"/>
        </w:rPr>
        <w:t xml:space="preserve">Джонса и </w:t>
      </w:r>
      <w:r w:rsidR="00C256A1">
        <w:rPr>
          <w:rFonts w:eastAsia="Times-Roman"/>
          <w:sz w:val="24"/>
          <w:szCs w:val="24"/>
        </w:rPr>
        <w:t>Т. </w:t>
      </w:r>
      <w:r w:rsidRPr="000E2C59">
        <w:rPr>
          <w:rFonts w:eastAsia="Times-Roman"/>
          <w:sz w:val="24"/>
          <w:szCs w:val="24"/>
        </w:rPr>
        <w:t>Питтмана мы подробней рассмотрим в параграфе 1.3.2.</w:t>
      </w:r>
    </w:p>
    <w:p w:rsidR="00ED0382" w:rsidRDefault="00DF4536" w:rsidP="000E2C59">
      <w:pPr>
        <w:pStyle w:val="Paragraph"/>
        <w:spacing w:after="0" w:line="360" w:lineRule="auto"/>
        <w:rPr>
          <w:rFonts w:eastAsia="Times-Roman"/>
          <w:sz w:val="24"/>
          <w:szCs w:val="24"/>
        </w:rPr>
      </w:pPr>
      <w:r w:rsidRPr="000E2C59">
        <w:rPr>
          <w:rFonts w:eastAsia="Times-Roman"/>
          <w:sz w:val="24"/>
          <w:szCs w:val="24"/>
        </w:rPr>
        <w:t xml:space="preserve">Позиция </w:t>
      </w:r>
      <w:r w:rsidR="006744A9">
        <w:rPr>
          <w:rFonts w:eastAsia="Times-Roman"/>
          <w:sz w:val="24"/>
          <w:szCs w:val="24"/>
        </w:rPr>
        <w:t xml:space="preserve">Р. </w:t>
      </w:r>
      <w:r w:rsidRPr="00C256A1">
        <w:rPr>
          <w:rFonts w:eastAsia="Times-Roman"/>
          <w:sz w:val="24"/>
          <w:szCs w:val="24"/>
          <w:highlight w:val="yellow"/>
        </w:rPr>
        <w:t xml:space="preserve">Аркина и </w:t>
      </w:r>
      <w:r w:rsidR="006744A9">
        <w:rPr>
          <w:rFonts w:eastAsia="Times-Roman"/>
          <w:sz w:val="24"/>
          <w:szCs w:val="24"/>
          <w:highlight w:val="yellow"/>
        </w:rPr>
        <w:t xml:space="preserve">А. </w:t>
      </w:r>
      <w:r w:rsidRPr="00C256A1">
        <w:rPr>
          <w:rFonts w:eastAsia="Times-Roman"/>
          <w:sz w:val="24"/>
          <w:szCs w:val="24"/>
          <w:highlight w:val="yellow"/>
        </w:rPr>
        <w:t>Шутца</w:t>
      </w:r>
      <w:r w:rsidR="00C256A1">
        <w:rPr>
          <w:rFonts w:eastAsia="Times-Roman"/>
          <w:sz w:val="24"/>
          <w:szCs w:val="24"/>
        </w:rPr>
        <w:t xml:space="preserve"> </w:t>
      </w:r>
      <w:r w:rsidRPr="000E2C59">
        <w:rPr>
          <w:rFonts w:eastAsia="Times-Roman"/>
          <w:sz w:val="24"/>
          <w:szCs w:val="24"/>
        </w:rPr>
        <w:t xml:space="preserve">относительно самопрезентации представляется через </w:t>
      </w:r>
      <w:r w:rsidRPr="00ED0382">
        <w:rPr>
          <w:rFonts w:eastAsia="Times-Roman"/>
          <w:i/>
          <w:sz w:val="24"/>
          <w:szCs w:val="24"/>
        </w:rPr>
        <w:t>поведенческую</w:t>
      </w:r>
      <w:r w:rsidRPr="000E2C59">
        <w:rPr>
          <w:rFonts w:eastAsia="Times-Roman"/>
          <w:sz w:val="24"/>
          <w:szCs w:val="24"/>
        </w:rPr>
        <w:t xml:space="preserve"> реализацию мотивации достижения или избегания неудач</w:t>
      </w:r>
      <w:r w:rsidRPr="000E2C59">
        <w:rPr>
          <w:rStyle w:val="ac"/>
          <w:rFonts w:eastAsia="Times-Roman"/>
          <w:sz w:val="24"/>
          <w:szCs w:val="24"/>
        </w:rPr>
        <w:footnoteReference w:id="60"/>
      </w:r>
      <w:r w:rsidRPr="000E2C59">
        <w:rPr>
          <w:rFonts w:eastAsia="Times-Roman"/>
          <w:sz w:val="24"/>
          <w:szCs w:val="24"/>
        </w:rPr>
        <w:t xml:space="preserve">. Так, мотивация достижения соответствует </w:t>
      </w:r>
      <w:r w:rsidRPr="00ED0382">
        <w:rPr>
          <w:rFonts w:eastAsia="Times-Roman"/>
          <w:i/>
          <w:sz w:val="24"/>
          <w:szCs w:val="24"/>
        </w:rPr>
        <w:t>приобретающей самопрезентации</w:t>
      </w:r>
      <w:r w:rsidR="00ED0382">
        <w:rPr>
          <w:rFonts w:eastAsia="Times-Roman"/>
          <w:sz w:val="24"/>
          <w:szCs w:val="24"/>
        </w:rPr>
        <w:t xml:space="preserve">: </w:t>
      </w:r>
      <w:r w:rsidRPr="000E2C59">
        <w:rPr>
          <w:rFonts w:eastAsia="Times-Roman"/>
          <w:sz w:val="24"/>
          <w:szCs w:val="24"/>
        </w:rPr>
        <w:t xml:space="preserve">человек воплощает необходимый для себя образ, оценив его через призму соответствия социального статуса, положения и роли. Важным здесь оказывается соответствие (конгруэнтность) социальной среды и идентификации самого человека с окружающими его людьми. </w:t>
      </w:r>
      <w:r w:rsidR="00B965A4">
        <w:rPr>
          <w:rFonts w:eastAsia="Times-Roman"/>
          <w:sz w:val="24"/>
          <w:szCs w:val="24"/>
        </w:rPr>
        <w:t xml:space="preserve">То есть </w:t>
      </w:r>
      <w:r w:rsidRPr="000E2C59">
        <w:rPr>
          <w:rFonts w:eastAsia="Times-Roman"/>
          <w:sz w:val="24"/>
          <w:szCs w:val="24"/>
        </w:rPr>
        <w:t>человек стремится максимально соответствовать данно</w:t>
      </w:r>
      <w:r w:rsidR="00227014">
        <w:rPr>
          <w:rFonts w:eastAsia="Times-Roman"/>
          <w:sz w:val="24"/>
          <w:szCs w:val="24"/>
        </w:rPr>
        <w:t>й конкретной ситуации, например</w:t>
      </w:r>
      <w:r w:rsidRPr="000E2C59">
        <w:rPr>
          <w:rFonts w:eastAsia="Times-Roman"/>
          <w:sz w:val="24"/>
          <w:szCs w:val="24"/>
        </w:rPr>
        <w:t xml:space="preserve"> на вечеринке, когда его представляют новым людям, </w:t>
      </w:r>
      <w:r w:rsidR="00ED0382">
        <w:rPr>
          <w:rFonts w:eastAsia="Times-Roman"/>
          <w:sz w:val="24"/>
          <w:szCs w:val="24"/>
        </w:rPr>
        <w:t xml:space="preserve">он </w:t>
      </w:r>
      <w:r w:rsidRPr="000E2C59">
        <w:rPr>
          <w:rFonts w:eastAsia="Times-Roman"/>
          <w:sz w:val="24"/>
          <w:szCs w:val="24"/>
        </w:rPr>
        <w:t xml:space="preserve">придерживается общих норм этикета и вежливости. </w:t>
      </w:r>
    </w:p>
    <w:p w:rsidR="00AF7FAB" w:rsidRPr="000E2C59" w:rsidRDefault="00DF4536" w:rsidP="000E2C59">
      <w:pPr>
        <w:pStyle w:val="Paragraph"/>
        <w:spacing w:after="0" w:line="360" w:lineRule="auto"/>
        <w:rPr>
          <w:rFonts w:eastAsia="Times-Roman"/>
          <w:sz w:val="24"/>
          <w:szCs w:val="24"/>
        </w:rPr>
      </w:pPr>
      <w:r w:rsidRPr="000E2C59">
        <w:rPr>
          <w:rFonts w:eastAsia="Times-Roman"/>
          <w:sz w:val="24"/>
          <w:szCs w:val="24"/>
        </w:rPr>
        <w:t xml:space="preserve">В свою очередь мотивация избегания неудач способствует </w:t>
      </w:r>
      <w:r w:rsidRPr="00ED0382">
        <w:rPr>
          <w:rFonts w:eastAsia="Times-Roman"/>
          <w:i/>
          <w:sz w:val="24"/>
          <w:szCs w:val="24"/>
        </w:rPr>
        <w:t>защитной самопрезентации</w:t>
      </w:r>
      <w:r w:rsidR="007F5A50">
        <w:rPr>
          <w:rFonts w:eastAsia="Times-Roman"/>
          <w:sz w:val="24"/>
          <w:szCs w:val="24"/>
        </w:rPr>
        <w:t>, п</w:t>
      </w:r>
      <w:r w:rsidRPr="000E2C59">
        <w:rPr>
          <w:rFonts w:eastAsia="Times-Roman"/>
          <w:sz w:val="24"/>
          <w:szCs w:val="24"/>
        </w:rPr>
        <w:t xml:space="preserve">ри этом не происходит конгруэнтности между социальной ситуацией взаимодействия и </w:t>
      </w:r>
      <w:r w:rsidR="00ED0382">
        <w:rPr>
          <w:rFonts w:eastAsia="Times-Roman"/>
          <w:sz w:val="24"/>
          <w:szCs w:val="24"/>
        </w:rPr>
        <w:t>идентификацией человека, точнее</w:t>
      </w:r>
      <w:r w:rsidRPr="000E2C59">
        <w:rPr>
          <w:rFonts w:eastAsia="Times-Roman"/>
          <w:sz w:val="24"/>
          <w:szCs w:val="24"/>
        </w:rPr>
        <w:t xml:space="preserve"> задачами, которые человек поставил для себя (имеется в виду задачи с чрезмерно заниженными или завышенными требованиями к себе). Например, в той</w:t>
      </w:r>
      <w:r w:rsidR="00AF7FAB" w:rsidRPr="000E2C59">
        <w:rPr>
          <w:rFonts w:eastAsia="Times-Roman"/>
          <w:sz w:val="24"/>
          <w:szCs w:val="24"/>
        </w:rPr>
        <w:t xml:space="preserve"> же </w:t>
      </w:r>
      <w:r w:rsidRPr="000E2C59">
        <w:rPr>
          <w:rFonts w:eastAsia="Times-Roman"/>
          <w:sz w:val="24"/>
          <w:szCs w:val="24"/>
        </w:rPr>
        <w:t>ситуации, когда его представляют новым людям, человек стремится с первых</w:t>
      </w:r>
      <w:r w:rsidR="00AF7FAB" w:rsidRPr="000E2C59">
        <w:rPr>
          <w:rFonts w:eastAsia="Times-Roman"/>
          <w:sz w:val="24"/>
          <w:szCs w:val="24"/>
        </w:rPr>
        <w:t xml:space="preserve"> же </w:t>
      </w:r>
      <w:r w:rsidRPr="000E2C59">
        <w:rPr>
          <w:rFonts w:eastAsia="Times-Roman"/>
          <w:sz w:val="24"/>
          <w:szCs w:val="24"/>
        </w:rPr>
        <w:t>минут перетянуть внимание к своей персоне (порой даже не отдавая отчет, кто перед ним в данный момент находится), приводя примеры своей успешности, стремясь казаться в глаза окружающих достаточно значимой (с его точки зрения) личностью.</w:t>
      </w:r>
    </w:p>
    <w:p w:rsidR="00C256A1" w:rsidRDefault="00DF4536" w:rsidP="000E2C59">
      <w:pPr>
        <w:pStyle w:val="Paragraph"/>
        <w:spacing w:after="0" w:line="360" w:lineRule="auto"/>
        <w:rPr>
          <w:rFonts w:eastAsia="Times-Roman"/>
          <w:sz w:val="24"/>
          <w:szCs w:val="24"/>
        </w:rPr>
      </w:pPr>
      <w:r w:rsidRPr="000E2C59">
        <w:rPr>
          <w:rFonts w:eastAsia="Times-Roman"/>
          <w:sz w:val="24"/>
          <w:szCs w:val="24"/>
        </w:rPr>
        <w:t xml:space="preserve">К данной группе </w:t>
      </w:r>
      <w:r w:rsidR="00C256A1">
        <w:rPr>
          <w:rFonts w:eastAsia="Times-Roman"/>
          <w:sz w:val="24"/>
          <w:szCs w:val="24"/>
        </w:rPr>
        <w:t xml:space="preserve">стратегий </w:t>
      </w:r>
      <w:r w:rsidRPr="000E2C59">
        <w:rPr>
          <w:rFonts w:eastAsia="Times-Roman"/>
          <w:sz w:val="24"/>
          <w:szCs w:val="24"/>
        </w:rPr>
        <w:t>можно отнести также стратегии сам</w:t>
      </w:r>
      <w:r w:rsidR="00B965A4">
        <w:rPr>
          <w:rFonts w:eastAsia="Times-Roman"/>
          <w:sz w:val="24"/>
          <w:szCs w:val="24"/>
        </w:rPr>
        <w:t xml:space="preserve">озатруднения </w:t>
      </w:r>
      <w:r w:rsidR="00F81471">
        <w:rPr>
          <w:rFonts w:eastAsia="Times-Roman"/>
          <w:sz w:val="24"/>
          <w:szCs w:val="24"/>
        </w:rPr>
        <w:t xml:space="preserve">Э. </w:t>
      </w:r>
      <w:r w:rsidR="00F81471">
        <w:rPr>
          <w:rFonts w:eastAsia="Times-Roman"/>
          <w:sz w:val="24"/>
          <w:szCs w:val="24"/>
          <w:highlight w:val="yellow"/>
        </w:rPr>
        <w:t>Джонс</w:t>
      </w:r>
      <w:r w:rsidR="00B965A4" w:rsidRPr="00ED0382">
        <w:rPr>
          <w:rFonts w:eastAsia="Times-Roman"/>
          <w:sz w:val="24"/>
          <w:szCs w:val="24"/>
          <w:highlight w:val="yellow"/>
        </w:rPr>
        <w:t xml:space="preserve">а и </w:t>
      </w:r>
      <w:r w:rsidR="00F81471">
        <w:rPr>
          <w:rFonts w:eastAsia="Times-Roman"/>
          <w:sz w:val="24"/>
          <w:szCs w:val="24"/>
          <w:highlight w:val="yellow"/>
        </w:rPr>
        <w:t xml:space="preserve">С. </w:t>
      </w:r>
      <w:r w:rsidR="00B965A4" w:rsidRPr="00C256A1">
        <w:rPr>
          <w:rFonts w:eastAsia="Times-Roman"/>
          <w:sz w:val="24"/>
          <w:szCs w:val="24"/>
          <w:highlight w:val="yellow"/>
        </w:rPr>
        <w:t>Бергласа</w:t>
      </w:r>
      <w:r w:rsidR="00B965A4">
        <w:rPr>
          <w:rFonts w:eastAsia="Times-Roman"/>
          <w:sz w:val="24"/>
          <w:szCs w:val="24"/>
        </w:rPr>
        <w:t>,</w:t>
      </w:r>
      <w:r w:rsidRPr="000E2C59">
        <w:rPr>
          <w:rFonts w:eastAsia="Times-Roman"/>
          <w:sz w:val="24"/>
          <w:szCs w:val="24"/>
        </w:rPr>
        <w:t xml:space="preserve"> такт</w:t>
      </w:r>
      <w:r w:rsidR="00B965A4">
        <w:rPr>
          <w:rFonts w:eastAsia="Times-Roman"/>
          <w:sz w:val="24"/>
          <w:szCs w:val="24"/>
        </w:rPr>
        <w:t xml:space="preserve">ику похвалы противника </w:t>
      </w:r>
      <w:r w:rsidR="005861B9">
        <w:rPr>
          <w:rFonts w:eastAsia="Times-Roman"/>
          <w:sz w:val="24"/>
          <w:szCs w:val="24"/>
        </w:rPr>
        <w:t>Д</w:t>
      </w:r>
      <w:r w:rsidR="00662265">
        <w:rPr>
          <w:rFonts w:eastAsia="Times-Roman"/>
          <w:sz w:val="24"/>
          <w:szCs w:val="24"/>
        </w:rPr>
        <w:t xml:space="preserve">. </w:t>
      </w:r>
      <w:r w:rsidR="00662265">
        <w:rPr>
          <w:rFonts w:eastAsia="Times-Roman"/>
          <w:sz w:val="24"/>
          <w:szCs w:val="24"/>
          <w:highlight w:val="yellow"/>
        </w:rPr>
        <w:t>Ше</w:t>
      </w:r>
      <w:r w:rsidR="005861B9">
        <w:rPr>
          <w:rFonts w:eastAsia="Times-Roman"/>
          <w:sz w:val="24"/>
          <w:szCs w:val="24"/>
          <w:highlight w:val="yellow"/>
        </w:rPr>
        <w:t>пперд</w:t>
      </w:r>
      <w:r w:rsidR="005861B9">
        <w:rPr>
          <w:rFonts w:eastAsia="Times-Roman"/>
          <w:sz w:val="24"/>
          <w:szCs w:val="24"/>
        </w:rPr>
        <w:t>а</w:t>
      </w:r>
      <w:r w:rsidR="00B965A4">
        <w:rPr>
          <w:rFonts w:eastAsia="Times-Roman"/>
          <w:sz w:val="24"/>
          <w:szCs w:val="24"/>
        </w:rPr>
        <w:t>,</w:t>
      </w:r>
      <w:r w:rsidRPr="000E2C59">
        <w:rPr>
          <w:rFonts w:eastAsia="Times-Roman"/>
          <w:sz w:val="24"/>
          <w:szCs w:val="24"/>
        </w:rPr>
        <w:t xml:space="preserve"> техники управления впечатлением с </w:t>
      </w:r>
      <w:r w:rsidRPr="00B965A4">
        <w:rPr>
          <w:rFonts w:eastAsia="Times-Roman"/>
          <w:sz w:val="24"/>
          <w:szCs w:val="24"/>
        </w:rPr>
        <w:t>использованием «рычагов»</w:t>
      </w:r>
      <w:r w:rsidR="00AF7FAB" w:rsidRPr="00B965A4">
        <w:rPr>
          <w:rFonts w:eastAsia="Times-Roman"/>
          <w:sz w:val="24"/>
          <w:szCs w:val="24"/>
        </w:rPr>
        <w:t xml:space="preserve"> влияния Р. </w:t>
      </w:r>
      <w:r w:rsidR="00B965A4">
        <w:rPr>
          <w:rFonts w:eastAsia="Times-Roman"/>
          <w:sz w:val="24"/>
          <w:szCs w:val="24"/>
        </w:rPr>
        <w:t>Чалдини,</w:t>
      </w:r>
      <w:r w:rsidRPr="00B965A4">
        <w:rPr>
          <w:rFonts w:eastAsia="Times-Roman"/>
          <w:sz w:val="24"/>
          <w:szCs w:val="24"/>
        </w:rPr>
        <w:t xml:space="preserve"> дихотомии,</w:t>
      </w:r>
      <w:r w:rsidR="00AF7FAB" w:rsidRPr="00B965A4">
        <w:rPr>
          <w:rFonts w:eastAsia="Times-Roman"/>
          <w:sz w:val="24"/>
          <w:szCs w:val="24"/>
        </w:rPr>
        <w:t xml:space="preserve"> разработанные Ю.</w:t>
      </w:r>
      <w:r w:rsidRPr="00B965A4">
        <w:rPr>
          <w:rFonts w:eastAsia="Times-Roman"/>
          <w:sz w:val="24"/>
          <w:szCs w:val="24"/>
        </w:rPr>
        <w:t> </w:t>
      </w:r>
      <w:r w:rsidR="00AF7FAB" w:rsidRPr="00B965A4">
        <w:rPr>
          <w:rFonts w:eastAsia="Times-Roman"/>
          <w:sz w:val="24"/>
          <w:szCs w:val="24"/>
        </w:rPr>
        <w:t>М. </w:t>
      </w:r>
      <w:r w:rsidRPr="00B965A4">
        <w:rPr>
          <w:rFonts w:eastAsia="Times-Roman"/>
          <w:sz w:val="24"/>
          <w:szCs w:val="24"/>
        </w:rPr>
        <w:t xml:space="preserve">Жуковым и др. </w:t>
      </w:r>
    </w:p>
    <w:p w:rsidR="00C256A1" w:rsidRDefault="00DF4536" w:rsidP="000E2C59">
      <w:pPr>
        <w:pStyle w:val="Paragraph"/>
        <w:spacing w:after="0" w:line="360" w:lineRule="auto"/>
        <w:rPr>
          <w:rFonts w:eastAsia="Times-Roman"/>
          <w:sz w:val="24"/>
          <w:szCs w:val="24"/>
        </w:rPr>
      </w:pPr>
      <w:r w:rsidRPr="00B965A4">
        <w:rPr>
          <w:rFonts w:eastAsia="Times-Roman"/>
          <w:sz w:val="24"/>
          <w:szCs w:val="24"/>
        </w:rPr>
        <w:t xml:space="preserve">Согласно </w:t>
      </w:r>
      <w:r w:rsidR="00C256A1">
        <w:rPr>
          <w:rFonts w:eastAsia="Times-Roman"/>
          <w:sz w:val="24"/>
          <w:szCs w:val="24"/>
        </w:rPr>
        <w:t>Ю. М. </w:t>
      </w:r>
      <w:r w:rsidRPr="00B965A4">
        <w:rPr>
          <w:rFonts w:eastAsia="Times-Roman"/>
          <w:sz w:val="24"/>
          <w:szCs w:val="24"/>
        </w:rPr>
        <w:t>Жукову, человек выбирает образ самопрезентации, находя точку в четырехмерном коммуникативном простр</w:t>
      </w:r>
      <w:r w:rsidR="00C256A1">
        <w:rPr>
          <w:rFonts w:eastAsia="Times-Roman"/>
          <w:sz w:val="24"/>
          <w:szCs w:val="24"/>
        </w:rPr>
        <w:t xml:space="preserve">анстве, например: </w:t>
      </w:r>
      <w:r w:rsidRPr="00B965A4">
        <w:rPr>
          <w:rFonts w:eastAsia="Times-Roman"/>
          <w:sz w:val="24"/>
          <w:szCs w:val="24"/>
        </w:rPr>
        <w:t>доминантный, дистантный, враждебный, активный или</w:t>
      </w:r>
      <w:r w:rsidR="00C256A1">
        <w:rPr>
          <w:rFonts w:eastAsia="Times-Roman"/>
          <w:sz w:val="24"/>
          <w:szCs w:val="24"/>
        </w:rPr>
        <w:t>:</w:t>
      </w:r>
      <w:r w:rsidRPr="00B965A4">
        <w:rPr>
          <w:rFonts w:eastAsia="Times-Roman"/>
          <w:sz w:val="24"/>
          <w:szCs w:val="24"/>
        </w:rPr>
        <w:t xml:space="preserve"> доминантный, ко</w:t>
      </w:r>
      <w:r w:rsidR="00C256A1">
        <w:rPr>
          <w:rFonts w:eastAsia="Times-Roman"/>
          <w:sz w:val="24"/>
          <w:szCs w:val="24"/>
        </w:rPr>
        <w:t>нтактный, дружелюбный, активный</w:t>
      </w:r>
      <w:r w:rsidRPr="00B965A4">
        <w:rPr>
          <w:rFonts w:eastAsia="Times-Roman"/>
          <w:sz w:val="24"/>
          <w:szCs w:val="24"/>
        </w:rPr>
        <w:t xml:space="preserve">. И далее </w:t>
      </w:r>
      <w:r w:rsidR="00C256A1">
        <w:rPr>
          <w:rFonts w:eastAsia="Times-Roman"/>
          <w:sz w:val="24"/>
          <w:szCs w:val="24"/>
        </w:rPr>
        <w:t xml:space="preserve">он </w:t>
      </w:r>
      <w:r w:rsidRPr="00B965A4">
        <w:rPr>
          <w:rFonts w:eastAsia="Times-Roman"/>
          <w:sz w:val="24"/>
          <w:szCs w:val="24"/>
        </w:rPr>
        <w:t xml:space="preserve">строит свое поведение, отталкиваясь от данного конкретного образа. </w:t>
      </w:r>
    </w:p>
    <w:p w:rsidR="00DF4536" w:rsidRPr="00B965A4" w:rsidRDefault="00B965A4" w:rsidP="000E2C59">
      <w:pPr>
        <w:pStyle w:val="Paragraph"/>
        <w:spacing w:after="0" w:line="360" w:lineRule="auto"/>
        <w:rPr>
          <w:rFonts w:eastAsia="Times-Roman"/>
          <w:sz w:val="24"/>
          <w:szCs w:val="24"/>
        </w:rPr>
      </w:pPr>
      <w:r>
        <w:rPr>
          <w:rFonts w:eastAsia="Times-Roman"/>
          <w:sz w:val="24"/>
          <w:szCs w:val="24"/>
        </w:rPr>
        <w:t>П</w:t>
      </w:r>
      <w:r w:rsidR="00DF4536" w:rsidRPr="00B965A4">
        <w:rPr>
          <w:rFonts w:eastAsia="Times-Roman"/>
          <w:sz w:val="24"/>
          <w:szCs w:val="24"/>
        </w:rPr>
        <w:t>редставленные направления предполагают создание нового образа себя (или противника), соответствующего данной конкретной ситуации социального взаимодействия и его воплощение, опираясь исключительно на имеющийся жизненный опыт</w:t>
      </w:r>
      <w:r>
        <w:rPr>
          <w:rFonts w:eastAsia="Times-Roman"/>
          <w:sz w:val="24"/>
          <w:szCs w:val="24"/>
        </w:rPr>
        <w:t>, п</w:t>
      </w:r>
      <w:r w:rsidR="00DF4536" w:rsidRPr="00B965A4">
        <w:rPr>
          <w:rFonts w:eastAsia="Times-Roman"/>
          <w:sz w:val="24"/>
          <w:szCs w:val="24"/>
        </w:rPr>
        <w:t xml:space="preserve">ри этом образ отличается от того, который реально существует. </w:t>
      </w:r>
    </w:p>
    <w:p w:rsidR="00FE083D" w:rsidRDefault="00DF4536" w:rsidP="000E2C59">
      <w:pPr>
        <w:pStyle w:val="Paragraph"/>
        <w:spacing w:after="0" w:line="360" w:lineRule="auto"/>
        <w:rPr>
          <w:rFonts w:eastAsia="CharterC"/>
          <w:sz w:val="24"/>
          <w:szCs w:val="24"/>
        </w:rPr>
      </w:pPr>
      <w:r w:rsidRPr="00B965A4">
        <w:rPr>
          <w:rFonts w:eastAsia="Times-Roman"/>
          <w:sz w:val="24"/>
          <w:szCs w:val="24"/>
        </w:rPr>
        <w:lastRenderedPageBreak/>
        <w:t xml:space="preserve">Ко </w:t>
      </w:r>
      <w:r w:rsidRPr="00B965A4">
        <w:rPr>
          <w:rFonts w:eastAsia="Times-Roman"/>
          <w:i/>
          <w:sz w:val="24"/>
          <w:szCs w:val="24"/>
        </w:rPr>
        <w:t xml:space="preserve">второй группе </w:t>
      </w:r>
      <w:r w:rsidR="00C256A1" w:rsidRPr="00C256A1">
        <w:rPr>
          <w:rFonts w:eastAsia="Times-Roman"/>
          <w:sz w:val="24"/>
          <w:szCs w:val="24"/>
        </w:rPr>
        <w:t>при</w:t>
      </w:r>
      <w:r w:rsidR="00C256A1">
        <w:rPr>
          <w:rFonts w:eastAsia="Times-Roman"/>
          <w:sz w:val="24"/>
          <w:szCs w:val="24"/>
        </w:rPr>
        <w:t>е</w:t>
      </w:r>
      <w:r w:rsidR="00C256A1" w:rsidRPr="00C256A1">
        <w:rPr>
          <w:rFonts w:eastAsia="Times-Roman"/>
          <w:sz w:val="24"/>
          <w:szCs w:val="24"/>
        </w:rPr>
        <w:t>мов и техник самопрезентации</w:t>
      </w:r>
      <w:r w:rsidR="00C256A1">
        <w:rPr>
          <w:rFonts w:eastAsia="Times-Roman"/>
          <w:i/>
          <w:sz w:val="24"/>
          <w:szCs w:val="24"/>
        </w:rPr>
        <w:t xml:space="preserve"> </w:t>
      </w:r>
      <w:r w:rsidRPr="00B965A4">
        <w:rPr>
          <w:rFonts w:eastAsia="Times-Roman"/>
          <w:sz w:val="24"/>
          <w:szCs w:val="24"/>
        </w:rPr>
        <w:t xml:space="preserve">относятся направления, в которых предполагается выделение характерных черт/признаков успешной (со своей точки зрения) самопрезентации и создание своей презентации как суммы выбранных признаков. </w:t>
      </w:r>
      <w:r w:rsidR="00D170F1">
        <w:rPr>
          <w:rFonts w:eastAsia="Times-Roman"/>
          <w:sz w:val="24"/>
          <w:szCs w:val="24"/>
        </w:rPr>
        <w:t xml:space="preserve">В этом контексте </w:t>
      </w:r>
      <w:r w:rsidRPr="00B965A4">
        <w:rPr>
          <w:rFonts w:eastAsia="Times-Roman"/>
          <w:sz w:val="24"/>
          <w:szCs w:val="24"/>
        </w:rPr>
        <w:t>можно рассматривать</w:t>
      </w:r>
      <w:r w:rsidR="00D170F1">
        <w:rPr>
          <w:rFonts w:eastAsia="Times-Roman"/>
          <w:sz w:val="24"/>
          <w:szCs w:val="24"/>
        </w:rPr>
        <w:t xml:space="preserve"> </w:t>
      </w:r>
      <w:r w:rsidRPr="00B965A4">
        <w:rPr>
          <w:rFonts w:eastAsia="Times-Roman"/>
          <w:sz w:val="24"/>
          <w:szCs w:val="24"/>
        </w:rPr>
        <w:t>техники</w:t>
      </w:r>
      <w:r w:rsidR="00AF7FAB" w:rsidRPr="00B965A4">
        <w:rPr>
          <w:rFonts w:eastAsia="Times-Roman"/>
          <w:sz w:val="24"/>
          <w:szCs w:val="24"/>
        </w:rPr>
        <w:t xml:space="preserve"> самоподачи Г.</w:t>
      </w:r>
      <w:r w:rsidRPr="000E2C59">
        <w:rPr>
          <w:rFonts w:eastAsia="Times-Roman"/>
          <w:sz w:val="24"/>
          <w:szCs w:val="24"/>
        </w:rPr>
        <w:t> </w:t>
      </w:r>
      <w:r w:rsidR="00AF7FAB" w:rsidRPr="000E2C59">
        <w:rPr>
          <w:rFonts w:eastAsia="Times-Roman"/>
          <w:sz w:val="24"/>
          <w:szCs w:val="24"/>
        </w:rPr>
        <w:t>В. </w:t>
      </w:r>
      <w:r w:rsidRPr="000E2C59">
        <w:rPr>
          <w:rFonts w:eastAsia="Times-Roman"/>
          <w:sz w:val="24"/>
          <w:szCs w:val="24"/>
        </w:rPr>
        <w:t xml:space="preserve">Бороздиной, которая </w:t>
      </w:r>
      <w:r w:rsidRPr="000E2C59">
        <w:rPr>
          <w:rFonts w:eastAsia="CharterC"/>
          <w:sz w:val="24"/>
          <w:szCs w:val="24"/>
        </w:rPr>
        <w:t xml:space="preserve">делает акцент на задачах самопрезентации в общении и взаимодействии. Автор говорит о самопрезентации как об управлении вниманием реципиента с целью акцентирования его на определенных особенностях внешнего облика, поведения в ситуациях, которые «запускают» механизмы социального восприятия. В качестве средств можно выделить </w:t>
      </w:r>
      <w:r w:rsidRPr="00D170F1">
        <w:rPr>
          <w:rFonts w:eastAsia="CharterC"/>
          <w:i/>
          <w:sz w:val="24"/>
          <w:szCs w:val="24"/>
        </w:rPr>
        <w:t>объективные</w:t>
      </w:r>
      <w:r w:rsidRPr="000E2C59">
        <w:rPr>
          <w:rFonts w:eastAsia="CharterC"/>
          <w:sz w:val="24"/>
          <w:szCs w:val="24"/>
        </w:rPr>
        <w:t xml:space="preserve"> (одежда и пр.) и </w:t>
      </w:r>
      <w:r w:rsidRPr="00D170F1">
        <w:rPr>
          <w:rFonts w:eastAsia="CharterC"/>
          <w:i/>
          <w:sz w:val="24"/>
          <w:szCs w:val="24"/>
        </w:rPr>
        <w:t>психологические</w:t>
      </w:r>
      <w:r w:rsidRPr="000E2C59">
        <w:rPr>
          <w:rFonts w:eastAsia="CharterC"/>
          <w:sz w:val="24"/>
          <w:szCs w:val="24"/>
        </w:rPr>
        <w:t xml:space="preserve"> (намеренное привлечение/акцент внимания). При этом параллельно идет анализ механизмов социального восприятия реципиента (его стереотипов). </w:t>
      </w:r>
    </w:p>
    <w:p w:rsidR="00053627" w:rsidRDefault="00FE083D" w:rsidP="000E2C59">
      <w:pPr>
        <w:pStyle w:val="Paragraph"/>
        <w:spacing w:after="0" w:line="360" w:lineRule="auto"/>
        <w:rPr>
          <w:rFonts w:eastAsia="Times-Roman"/>
          <w:i/>
          <w:sz w:val="24"/>
          <w:szCs w:val="24"/>
        </w:rPr>
      </w:pPr>
      <w:r>
        <w:rPr>
          <w:rFonts w:eastAsia="CharterC"/>
          <w:sz w:val="24"/>
          <w:szCs w:val="24"/>
        </w:rPr>
        <w:t xml:space="preserve">В </w:t>
      </w:r>
      <w:r w:rsidR="00AF7FAB" w:rsidRPr="000E2C59">
        <w:rPr>
          <w:rFonts w:eastAsia="CharterC"/>
          <w:sz w:val="24"/>
          <w:szCs w:val="24"/>
        </w:rPr>
        <w:t>подходе Е. Л. </w:t>
      </w:r>
      <w:r w:rsidR="00DF4536" w:rsidRPr="000E2C59">
        <w:rPr>
          <w:rFonts w:eastAsia="CharterC"/>
          <w:sz w:val="24"/>
          <w:szCs w:val="24"/>
        </w:rPr>
        <w:t xml:space="preserve">Доценко </w:t>
      </w:r>
      <w:r>
        <w:rPr>
          <w:rFonts w:eastAsia="CharterC"/>
          <w:sz w:val="24"/>
          <w:szCs w:val="24"/>
        </w:rPr>
        <w:t xml:space="preserve">также </w:t>
      </w:r>
      <w:r w:rsidR="00DF4536" w:rsidRPr="000E2C59">
        <w:rPr>
          <w:rFonts w:eastAsia="CharterC"/>
          <w:sz w:val="24"/>
          <w:szCs w:val="24"/>
        </w:rPr>
        <w:t xml:space="preserve">сделан </w:t>
      </w:r>
      <w:r w:rsidRPr="000E2C59">
        <w:rPr>
          <w:rFonts w:eastAsia="CharterC"/>
          <w:sz w:val="24"/>
          <w:szCs w:val="24"/>
        </w:rPr>
        <w:t xml:space="preserve">акцент </w:t>
      </w:r>
      <w:r w:rsidR="00DF4536" w:rsidRPr="000E2C59">
        <w:rPr>
          <w:rFonts w:eastAsia="CharterC"/>
          <w:sz w:val="24"/>
          <w:szCs w:val="24"/>
        </w:rPr>
        <w:t xml:space="preserve">на возможность управления образами партнера через </w:t>
      </w:r>
      <w:r w:rsidR="00053627">
        <w:rPr>
          <w:rFonts w:eastAsia="CharterC"/>
          <w:sz w:val="24"/>
          <w:szCs w:val="24"/>
        </w:rPr>
        <w:t xml:space="preserve">создание определенных паттернов </w:t>
      </w:r>
      <w:r w:rsidR="00DF4536" w:rsidRPr="000E2C59">
        <w:rPr>
          <w:rFonts w:eastAsia="CharterC"/>
          <w:sz w:val="24"/>
          <w:szCs w:val="24"/>
        </w:rPr>
        <w:t>манеры поведения коммуникатора. В свою</w:t>
      </w:r>
      <w:r w:rsidR="00AF7FAB" w:rsidRPr="000E2C59">
        <w:rPr>
          <w:rFonts w:eastAsia="CharterC"/>
          <w:sz w:val="24"/>
          <w:szCs w:val="24"/>
        </w:rPr>
        <w:t xml:space="preserve"> очередь М. </w:t>
      </w:r>
      <w:r w:rsidR="00DF4536" w:rsidRPr="000E2C59">
        <w:rPr>
          <w:rFonts w:eastAsia="CharterC"/>
          <w:sz w:val="24"/>
          <w:szCs w:val="24"/>
        </w:rPr>
        <w:t xml:space="preserve">Снайдер предполагал, что все люди </w:t>
      </w:r>
      <w:r w:rsidR="00DF4536" w:rsidRPr="00D170F1">
        <w:rPr>
          <w:rFonts w:eastAsia="CharterC"/>
          <w:i/>
          <w:sz w:val="24"/>
          <w:szCs w:val="24"/>
        </w:rPr>
        <w:t>по-разному</w:t>
      </w:r>
      <w:r w:rsidR="00DF4536" w:rsidRPr="000E2C59">
        <w:rPr>
          <w:rFonts w:eastAsia="CharterC"/>
          <w:sz w:val="24"/>
          <w:szCs w:val="24"/>
        </w:rPr>
        <w:t xml:space="preserve"> способны управлять впечатлением о себе (</w:t>
      </w:r>
      <w:r w:rsidR="00DF4536" w:rsidRPr="00B965A4">
        <w:rPr>
          <w:rFonts w:eastAsia="CharterC"/>
          <w:sz w:val="24"/>
          <w:szCs w:val="24"/>
        </w:rPr>
        <w:t>высоко и</w:t>
      </w:r>
      <w:r w:rsidR="00DF4536" w:rsidRPr="000E2C59">
        <w:rPr>
          <w:rFonts w:eastAsia="CharterC"/>
          <w:sz w:val="24"/>
          <w:szCs w:val="24"/>
        </w:rPr>
        <w:t xml:space="preserve"> низко саморефлексирующие). При этом именно низко саморефлексирующие люди, зависимые от мнений и оценки окружающих, вынуждены выстраивать различные стратегии самопрезентации, адекватные данной конкретной ситуации.</w:t>
      </w:r>
      <w:r w:rsidR="00DF4536" w:rsidRPr="000E2C59">
        <w:rPr>
          <w:rFonts w:eastAsia="Times-Roman"/>
          <w:i/>
          <w:sz w:val="24"/>
          <w:szCs w:val="24"/>
        </w:rPr>
        <w:t xml:space="preserve"> </w:t>
      </w:r>
    </w:p>
    <w:p w:rsidR="00DF4536" w:rsidRPr="000E2C59" w:rsidRDefault="00D170F1" w:rsidP="00D170F1">
      <w:pPr>
        <w:pStyle w:val="Frame"/>
        <w:rPr>
          <w:rFonts w:eastAsia="CharterC"/>
        </w:rPr>
      </w:pPr>
      <w:r>
        <w:t>П</w:t>
      </w:r>
      <w:r w:rsidR="00DF4536" w:rsidRPr="000E2C59">
        <w:t xml:space="preserve">редставленные в данной группе подходы </w:t>
      </w:r>
      <w:r w:rsidR="00DF4536" w:rsidRPr="000E2C59">
        <w:rPr>
          <w:rFonts w:eastAsia="CharterC"/>
        </w:rPr>
        <w:t>включают</w:t>
      </w:r>
      <w:r w:rsidR="00DF4536" w:rsidRPr="000E2C59">
        <w:t xml:space="preserve"> способы и техники по выделению определенных важных признаков (оппонента или ситуации) и выстраивание последующего взаимодействия с привнесением необходимых изменений, признаков в свой облик или поведение для привлечения внимания реципиента именно к ним. Признаки (превосходства, привлекательности, отношения, состояния и причин поведения) отрабатываются и привносятся в поведение по отдельности, затем создают новую технику или способ управления впечатлением оппонента</w:t>
      </w:r>
      <w:r w:rsidR="00DF4536" w:rsidRPr="000E2C59">
        <w:rPr>
          <w:rStyle w:val="ac"/>
          <w:rFonts w:eastAsia="Times-Roman"/>
          <w:sz w:val="24"/>
          <w:szCs w:val="24"/>
        </w:rPr>
        <w:footnoteReference w:id="61"/>
      </w:r>
      <w:r w:rsidR="00DF4536" w:rsidRPr="000E2C59">
        <w:rPr>
          <w:rFonts w:eastAsia="CharterC"/>
        </w:rPr>
        <w:t>.</w:t>
      </w:r>
    </w:p>
    <w:p w:rsidR="00DF4536" w:rsidRPr="00053627" w:rsidRDefault="00DF4536" w:rsidP="000E2C59">
      <w:pPr>
        <w:pStyle w:val="Paragraph"/>
        <w:spacing w:after="0" w:line="360" w:lineRule="auto"/>
        <w:rPr>
          <w:rFonts w:eastAsia="CharterC"/>
          <w:sz w:val="24"/>
          <w:szCs w:val="24"/>
        </w:rPr>
      </w:pPr>
      <w:r w:rsidRPr="000E2C59">
        <w:rPr>
          <w:rFonts w:eastAsia="CharterC"/>
          <w:sz w:val="24"/>
          <w:szCs w:val="24"/>
        </w:rPr>
        <w:t>Иной подход к классификации теоретических подходов самопрезентации личности представлен в</w:t>
      </w:r>
      <w:r w:rsidR="00AF7FAB" w:rsidRPr="000E2C59">
        <w:rPr>
          <w:rFonts w:eastAsia="CharterC"/>
          <w:sz w:val="24"/>
          <w:szCs w:val="24"/>
        </w:rPr>
        <w:t xml:space="preserve"> рабо</w:t>
      </w:r>
      <w:r w:rsidR="00AF7FAB" w:rsidRPr="00053627">
        <w:rPr>
          <w:rFonts w:eastAsia="CharterC"/>
          <w:sz w:val="24"/>
          <w:szCs w:val="24"/>
        </w:rPr>
        <w:t>те О. А. </w:t>
      </w:r>
      <w:r w:rsidRPr="00053627">
        <w:rPr>
          <w:rFonts w:eastAsia="CharterC"/>
          <w:sz w:val="24"/>
          <w:szCs w:val="24"/>
        </w:rPr>
        <w:t>Пикулевой</w:t>
      </w:r>
      <w:r w:rsidRPr="00053627">
        <w:rPr>
          <w:rStyle w:val="ac"/>
          <w:rFonts w:eastAsia="CharterC"/>
          <w:sz w:val="24"/>
          <w:szCs w:val="24"/>
        </w:rPr>
        <w:footnoteReference w:id="62"/>
      </w:r>
      <w:r w:rsidRPr="00053627">
        <w:rPr>
          <w:rFonts w:eastAsia="CharterC"/>
          <w:sz w:val="24"/>
          <w:szCs w:val="24"/>
        </w:rPr>
        <w:t xml:space="preserve">. Автор предлагает все современные социально-психологические концепции самопрезентации разделить на три основные группы, основываясь на специфике факторов, оказывающих влияние на процесс самопрезентации: </w:t>
      </w:r>
      <w:r w:rsidR="00053627">
        <w:rPr>
          <w:rFonts w:eastAsia="CharterC"/>
          <w:sz w:val="24"/>
          <w:szCs w:val="24"/>
        </w:rPr>
        <w:t>а) </w:t>
      </w:r>
      <w:r w:rsidRPr="00D170F1">
        <w:rPr>
          <w:rFonts w:eastAsia="CharterC"/>
          <w:i/>
          <w:sz w:val="24"/>
          <w:szCs w:val="24"/>
        </w:rPr>
        <w:t>мотивационные</w:t>
      </w:r>
      <w:r w:rsidR="00053627">
        <w:rPr>
          <w:rFonts w:eastAsia="CharterC"/>
          <w:sz w:val="24"/>
          <w:szCs w:val="24"/>
        </w:rPr>
        <w:t>; б) </w:t>
      </w:r>
      <w:r w:rsidRPr="00D170F1">
        <w:rPr>
          <w:rFonts w:eastAsia="CharterC"/>
          <w:i/>
          <w:sz w:val="24"/>
          <w:szCs w:val="24"/>
        </w:rPr>
        <w:t>личностные</w:t>
      </w:r>
      <w:r w:rsidR="00053627">
        <w:rPr>
          <w:rFonts w:eastAsia="CharterC"/>
          <w:sz w:val="24"/>
          <w:szCs w:val="24"/>
        </w:rPr>
        <w:t>;</w:t>
      </w:r>
      <w:r w:rsidRPr="00053627">
        <w:rPr>
          <w:rFonts w:eastAsia="CharterC"/>
          <w:sz w:val="24"/>
          <w:szCs w:val="24"/>
        </w:rPr>
        <w:t xml:space="preserve"> </w:t>
      </w:r>
      <w:r w:rsidR="00053627">
        <w:rPr>
          <w:rFonts w:eastAsia="CharterC"/>
          <w:sz w:val="24"/>
          <w:szCs w:val="24"/>
        </w:rPr>
        <w:t>в) </w:t>
      </w:r>
      <w:r w:rsidRPr="00D170F1">
        <w:rPr>
          <w:rFonts w:eastAsia="CharterC"/>
          <w:i/>
          <w:sz w:val="24"/>
          <w:szCs w:val="24"/>
        </w:rPr>
        <w:t>ситуационные</w:t>
      </w:r>
      <w:r w:rsidRPr="00053627">
        <w:rPr>
          <w:rFonts w:eastAsia="CharterC"/>
          <w:sz w:val="24"/>
          <w:szCs w:val="24"/>
        </w:rPr>
        <w:t xml:space="preserve"> </w:t>
      </w:r>
      <w:r w:rsidR="00FD44D6" w:rsidRPr="00053627">
        <w:rPr>
          <w:rFonts w:eastAsia="CharterC"/>
          <w:sz w:val="24"/>
          <w:szCs w:val="24"/>
        </w:rPr>
        <w:t>(</w:t>
      </w:r>
      <w:r w:rsidR="00AF7FAB" w:rsidRPr="00053627">
        <w:rPr>
          <w:rFonts w:eastAsia="CharterC"/>
          <w:sz w:val="24"/>
          <w:szCs w:val="24"/>
        </w:rPr>
        <w:t>т</w:t>
      </w:r>
      <w:r w:rsidRPr="00053627">
        <w:rPr>
          <w:rFonts w:eastAsia="CharterC"/>
          <w:sz w:val="24"/>
          <w:szCs w:val="24"/>
        </w:rPr>
        <w:t>абл</w:t>
      </w:r>
      <w:r w:rsidR="00FD44D6" w:rsidRPr="00053627">
        <w:rPr>
          <w:rFonts w:eastAsia="CharterC"/>
          <w:sz w:val="24"/>
          <w:szCs w:val="24"/>
        </w:rPr>
        <w:t>.</w:t>
      </w:r>
      <w:r w:rsidR="00F75A16">
        <w:rPr>
          <w:rFonts w:eastAsia="CharterC"/>
          <w:sz w:val="24"/>
          <w:szCs w:val="24"/>
        </w:rPr>
        <w:t> 1.</w:t>
      </w:r>
      <w:r w:rsidRPr="00053627">
        <w:rPr>
          <w:rFonts w:eastAsia="CharterC"/>
          <w:sz w:val="24"/>
          <w:szCs w:val="24"/>
        </w:rPr>
        <w:t>1).</w:t>
      </w:r>
    </w:p>
    <w:p w:rsidR="00DF4536" w:rsidRPr="00850212" w:rsidRDefault="00DF4536" w:rsidP="00053627">
      <w:pPr>
        <w:pStyle w:val="Tablenumber"/>
        <w:jc w:val="right"/>
        <w:rPr>
          <w:rFonts w:eastAsia="Times-Roman"/>
          <w:i/>
          <w:sz w:val="24"/>
          <w:szCs w:val="24"/>
        </w:rPr>
      </w:pPr>
      <w:r w:rsidRPr="00850212">
        <w:rPr>
          <w:rFonts w:eastAsia="Times-Roman"/>
          <w:i/>
          <w:sz w:val="24"/>
          <w:szCs w:val="24"/>
        </w:rPr>
        <w:t>Таблица 1</w:t>
      </w:r>
      <w:r w:rsidR="008C0506">
        <w:rPr>
          <w:rFonts w:eastAsia="Times-Roman"/>
          <w:i/>
          <w:sz w:val="24"/>
          <w:szCs w:val="24"/>
        </w:rPr>
        <w:t>.1</w:t>
      </w:r>
    </w:p>
    <w:p w:rsidR="00DF4536" w:rsidRPr="00850212" w:rsidRDefault="00DF4536" w:rsidP="00053627">
      <w:pPr>
        <w:pStyle w:val="Tableheader"/>
        <w:rPr>
          <w:rFonts w:eastAsia="Times-Roman"/>
          <w:sz w:val="24"/>
          <w:szCs w:val="24"/>
        </w:rPr>
      </w:pPr>
      <w:r w:rsidRPr="00850212">
        <w:rPr>
          <w:rFonts w:eastAsia="Times-Roman"/>
          <w:sz w:val="24"/>
          <w:szCs w:val="24"/>
        </w:rPr>
        <w:lastRenderedPageBreak/>
        <w:t>Классификация теорий детерминации самопрезентации личности</w:t>
      </w:r>
      <w:r w:rsidRPr="00850212">
        <w:rPr>
          <w:rStyle w:val="ac"/>
          <w:rFonts w:eastAsia="Times-Roman"/>
          <w:sz w:val="24"/>
          <w:szCs w:val="24"/>
          <w:vertAlign w:val="baseline"/>
        </w:rPr>
        <w:footnoteReference w:id="6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536"/>
        <w:gridCol w:w="2659"/>
      </w:tblGrid>
      <w:tr w:rsidR="00DF4536" w:rsidRPr="00850212" w:rsidTr="006C41E5">
        <w:tc>
          <w:tcPr>
            <w:tcW w:w="2376" w:type="dxa"/>
          </w:tcPr>
          <w:p w:rsidR="00DF4536" w:rsidRPr="00850212" w:rsidRDefault="00DF4536" w:rsidP="00053627">
            <w:pPr>
              <w:pStyle w:val="Tabletext"/>
              <w:jc w:val="center"/>
              <w:rPr>
                <w:rFonts w:eastAsia="Times-Roman"/>
                <w:b/>
                <w:sz w:val="24"/>
                <w:szCs w:val="24"/>
              </w:rPr>
            </w:pPr>
            <w:r w:rsidRPr="00850212">
              <w:rPr>
                <w:rFonts w:eastAsia="Times-Roman"/>
                <w:b/>
                <w:sz w:val="24"/>
                <w:szCs w:val="24"/>
              </w:rPr>
              <w:t>Теоретические подходы к детерминации самопрезентации личности</w:t>
            </w:r>
          </w:p>
        </w:tc>
        <w:tc>
          <w:tcPr>
            <w:tcW w:w="4536" w:type="dxa"/>
          </w:tcPr>
          <w:p w:rsidR="00DF4536" w:rsidRPr="00850212" w:rsidRDefault="00DF4536" w:rsidP="00053627">
            <w:pPr>
              <w:pStyle w:val="Tabletext"/>
              <w:jc w:val="center"/>
              <w:rPr>
                <w:rFonts w:eastAsia="Times-Roman"/>
                <w:b/>
                <w:sz w:val="24"/>
                <w:szCs w:val="24"/>
              </w:rPr>
            </w:pPr>
            <w:r w:rsidRPr="00850212">
              <w:rPr>
                <w:rFonts w:eastAsia="Times-Roman"/>
                <w:b/>
                <w:sz w:val="24"/>
                <w:szCs w:val="24"/>
              </w:rPr>
              <w:t>Содержание</w:t>
            </w:r>
          </w:p>
        </w:tc>
        <w:tc>
          <w:tcPr>
            <w:tcW w:w="2659" w:type="dxa"/>
          </w:tcPr>
          <w:p w:rsidR="00DF4536" w:rsidRPr="00850212" w:rsidRDefault="00DF4536" w:rsidP="00053627">
            <w:pPr>
              <w:pStyle w:val="Tabletext"/>
              <w:jc w:val="center"/>
              <w:rPr>
                <w:rFonts w:eastAsia="Times-Roman"/>
                <w:b/>
                <w:sz w:val="24"/>
                <w:szCs w:val="24"/>
              </w:rPr>
            </w:pPr>
            <w:r w:rsidRPr="00850212">
              <w:rPr>
                <w:rFonts w:eastAsia="Times-Roman"/>
                <w:b/>
                <w:sz w:val="24"/>
                <w:szCs w:val="24"/>
              </w:rPr>
              <w:t>Авторы</w:t>
            </w:r>
          </w:p>
        </w:tc>
      </w:tr>
      <w:tr w:rsidR="00DF4536" w:rsidRPr="00D4007C" w:rsidTr="006C41E5">
        <w:tc>
          <w:tcPr>
            <w:tcW w:w="2376" w:type="dxa"/>
          </w:tcPr>
          <w:p w:rsidR="00DF4536" w:rsidRPr="00850212" w:rsidRDefault="00DF4536" w:rsidP="00053627">
            <w:pPr>
              <w:pStyle w:val="Tabletext"/>
              <w:rPr>
                <w:rFonts w:eastAsia="Times-Roman"/>
                <w:sz w:val="24"/>
                <w:szCs w:val="24"/>
              </w:rPr>
            </w:pPr>
            <w:r w:rsidRPr="00850212">
              <w:rPr>
                <w:rFonts w:eastAsia="Times-Roman"/>
                <w:sz w:val="24"/>
                <w:szCs w:val="24"/>
              </w:rPr>
              <w:t>Мотивационные теории</w:t>
            </w:r>
          </w:p>
        </w:tc>
        <w:tc>
          <w:tcPr>
            <w:tcW w:w="4536" w:type="dxa"/>
          </w:tcPr>
          <w:p w:rsidR="00AF7FAB" w:rsidRPr="00850212" w:rsidRDefault="00DF4536" w:rsidP="00053627">
            <w:pPr>
              <w:pStyle w:val="Tabletext"/>
              <w:rPr>
                <w:rFonts w:eastAsia="Times-Roman"/>
                <w:sz w:val="24"/>
                <w:szCs w:val="24"/>
              </w:rPr>
            </w:pPr>
            <w:r w:rsidRPr="00850212">
              <w:rPr>
                <w:rFonts w:eastAsia="Times-Roman"/>
                <w:sz w:val="24"/>
                <w:szCs w:val="24"/>
              </w:rPr>
              <w:t>Самопрезентация обусловлена внутренними факторами</w:t>
            </w:r>
            <w:r w:rsidR="00AF7FAB" w:rsidRPr="00850212">
              <w:rPr>
                <w:rFonts w:eastAsia="Times-Roman"/>
                <w:sz w:val="24"/>
                <w:szCs w:val="24"/>
              </w:rPr>
              <w:t xml:space="preserve"> — </w:t>
            </w:r>
            <w:r w:rsidRPr="00850212">
              <w:rPr>
                <w:rFonts w:eastAsia="Times-Roman"/>
                <w:sz w:val="24"/>
                <w:szCs w:val="24"/>
              </w:rPr>
              <w:t>мотивацией. Основные мотивы самопрезентации:</w:t>
            </w:r>
          </w:p>
          <w:p w:rsidR="00AF7FAB" w:rsidRPr="00850212" w:rsidRDefault="00053627" w:rsidP="00053627">
            <w:pPr>
              <w:pStyle w:val="Tabletext"/>
              <w:rPr>
                <w:rFonts w:eastAsia="Times-Roman"/>
                <w:sz w:val="24"/>
                <w:szCs w:val="24"/>
              </w:rPr>
            </w:pPr>
            <w:r w:rsidRPr="00850212">
              <w:rPr>
                <w:rFonts w:eastAsia="Times-Roman"/>
                <w:sz w:val="24"/>
                <w:szCs w:val="24"/>
              </w:rPr>
              <w:t>•</w:t>
            </w:r>
            <w:r w:rsidR="00DF4536" w:rsidRPr="00850212">
              <w:rPr>
                <w:rFonts w:eastAsia="Times-Roman"/>
                <w:sz w:val="24"/>
                <w:szCs w:val="24"/>
              </w:rPr>
              <w:t xml:space="preserve"> потребность в социальном одобрении</w:t>
            </w:r>
            <w:r w:rsidRPr="00850212">
              <w:rPr>
                <w:rFonts w:eastAsia="Times-Roman"/>
                <w:sz w:val="24"/>
                <w:szCs w:val="24"/>
              </w:rPr>
              <w:t xml:space="preserve"> </w:t>
            </w:r>
            <w:r w:rsidR="00DF4536" w:rsidRPr="00850212">
              <w:rPr>
                <w:rFonts w:eastAsia="Times-Roman"/>
                <w:sz w:val="24"/>
                <w:szCs w:val="24"/>
              </w:rPr>
              <w:t>/ стремление избежать социального неодобрения;</w:t>
            </w:r>
          </w:p>
          <w:p w:rsidR="00AF7FAB" w:rsidRPr="00850212" w:rsidRDefault="00053627" w:rsidP="00053627">
            <w:pPr>
              <w:pStyle w:val="Tabletext"/>
              <w:rPr>
                <w:rFonts w:eastAsia="Times-Roman"/>
                <w:sz w:val="24"/>
                <w:szCs w:val="24"/>
              </w:rPr>
            </w:pPr>
            <w:r w:rsidRPr="00850212">
              <w:rPr>
                <w:rFonts w:eastAsia="Times-Roman"/>
                <w:sz w:val="24"/>
                <w:szCs w:val="24"/>
              </w:rPr>
              <w:t>•</w:t>
            </w:r>
            <w:r w:rsidR="00DF4536" w:rsidRPr="00850212">
              <w:rPr>
                <w:rFonts w:eastAsia="Times-Roman"/>
                <w:sz w:val="24"/>
                <w:szCs w:val="24"/>
              </w:rPr>
              <w:t xml:space="preserve"> мотив власти</w:t>
            </w:r>
            <w:r w:rsidRPr="00850212">
              <w:rPr>
                <w:rFonts w:eastAsia="Times-Roman"/>
                <w:sz w:val="24"/>
                <w:szCs w:val="24"/>
              </w:rPr>
              <w:t xml:space="preserve"> </w:t>
            </w:r>
            <w:r w:rsidR="00DF4536" w:rsidRPr="00850212">
              <w:rPr>
                <w:rFonts w:eastAsia="Times-Roman"/>
                <w:sz w:val="24"/>
                <w:szCs w:val="24"/>
              </w:rPr>
              <w:t>/ стремление к превосходству;</w:t>
            </w:r>
          </w:p>
          <w:p w:rsidR="00AF7FAB" w:rsidRPr="00850212" w:rsidRDefault="00053627" w:rsidP="00053627">
            <w:pPr>
              <w:pStyle w:val="Tabletext"/>
              <w:rPr>
                <w:rFonts w:eastAsia="Times-Roman"/>
                <w:sz w:val="24"/>
                <w:szCs w:val="24"/>
              </w:rPr>
            </w:pPr>
            <w:r w:rsidRPr="00850212">
              <w:rPr>
                <w:rFonts w:eastAsia="Times-Roman"/>
                <w:sz w:val="24"/>
                <w:szCs w:val="24"/>
              </w:rPr>
              <w:t>•</w:t>
            </w:r>
            <w:r w:rsidR="00DF4536" w:rsidRPr="00850212">
              <w:rPr>
                <w:rFonts w:eastAsia="Times-Roman"/>
                <w:sz w:val="24"/>
                <w:szCs w:val="24"/>
              </w:rPr>
              <w:t xml:space="preserve"> мотив достижения</w:t>
            </w:r>
            <w:r w:rsidRPr="00850212">
              <w:rPr>
                <w:rFonts w:eastAsia="Times-Roman"/>
                <w:sz w:val="24"/>
                <w:szCs w:val="24"/>
              </w:rPr>
              <w:t xml:space="preserve"> </w:t>
            </w:r>
            <w:r w:rsidR="00DF4536" w:rsidRPr="00850212">
              <w:rPr>
                <w:rFonts w:eastAsia="Times-Roman"/>
                <w:sz w:val="24"/>
                <w:szCs w:val="24"/>
              </w:rPr>
              <w:t>/ избегания неудач;</w:t>
            </w:r>
          </w:p>
          <w:p w:rsidR="00DF4536" w:rsidRPr="00850212" w:rsidRDefault="00053627" w:rsidP="00053627">
            <w:pPr>
              <w:pStyle w:val="Tabletext"/>
              <w:rPr>
                <w:rFonts w:eastAsia="Times-Roman"/>
                <w:sz w:val="24"/>
                <w:szCs w:val="24"/>
              </w:rPr>
            </w:pPr>
            <w:r w:rsidRPr="00850212">
              <w:rPr>
                <w:rFonts w:eastAsia="Times-Roman"/>
                <w:sz w:val="24"/>
                <w:szCs w:val="24"/>
              </w:rPr>
              <w:t>•</w:t>
            </w:r>
            <w:r w:rsidR="00DF4536" w:rsidRPr="00850212">
              <w:rPr>
                <w:rFonts w:eastAsia="Times-Roman"/>
                <w:sz w:val="24"/>
                <w:szCs w:val="24"/>
              </w:rPr>
              <w:t xml:space="preserve"> утверждение желательной Я-концепции, укрепление самооценки и др.</w:t>
            </w:r>
          </w:p>
        </w:tc>
        <w:tc>
          <w:tcPr>
            <w:tcW w:w="2659" w:type="dxa"/>
          </w:tcPr>
          <w:p w:rsidR="00DF4536" w:rsidRPr="00850212" w:rsidRDefault="00DF4536" w:rsidP="00053627">
            <w:pPr>
              <w:pStyle w:val="Tabletext"/>
              <w:rPr>
                <w:rFonts w:eastAsia="Times-Roman"/>
                <w:sz w:val="24"/>
                <w:szCs w:val="24"/>
                <w:highlight w:val="yellow"/>
                <w:lang w:val="en-US"/>
              </w:rPr>
            </w:pPr>
            <w:r w:rsidRPr="00850212">
              <w:rPr>
                <w:rFonts w:eastAsia="Times-Roman"/>
                <w:sz w:val="24"/>
                <w:szCs w:val="24"/>
                <w:highlight w:val="yellow"/>
                <w:lang w:val="en-US"/>
              </w:rPr>
              <w:t>Goffman (1959),</w:t>
            </w:r>
          </w:p>
          <w:p w:rsidR="00DF4536" w:rsidRPr="00850212" w:rsidRDefault="00DF4536" w:rsidP="00053627">
            <w:pPr>
              <w:pStyle w:val="Tabletext"/>
              <w:rPr>
                <w:rFonts w:eastAsia="Times-Roman"/>
                <w:sz w:val="24"/>
                <w:szCs w:val="24"/>
                <w:highlight w:val="yellow"/>
                <w:lang w:val="en-US"/>
              </w:rPr>
            </w:pPr>
            <w:r w:rsidRPr="00850212">
              <w:rPr>
                <w:rFonts w:eastAsia="Times-Roman"/>
                <w:sz w:val="24"/>
                <w:szCs w:val="24"/>
                <w:highlight w:val="yellow"/>
                <w:lang w:val="en-US"/>
              </w:rPr>
              <w:t>Jones, Pittma</w:t>
            </w:r>
            <w:r w:rsidR="00AF7FAB" w:rsidRPr="00850212">
              <w:rPr>
                <w:rFonts w:eastAsia="Times-Roman"/>
                <w:sz w:val="24"/>
                <w:szCs w:val="24"/>
                <w:highlight w:val="yellow"/>
                <w:lang w:val="en-US"/>
              </w:rPr>
              <w:t>n </w:t>
            </w:r>
            <w:r w:rsidR="00774B05" w:rsidRPr="00850212">
              <w:rPr>
                <w:rFonts w:eastAsia="Times-Roman"/>
                <w:sz w:val="24"/>
                <w:szCs w:val="24"/>
                <w:highlight w:val="yellow"/>
                <w:lang w:val="en-US"/>
              </w:rPr>
              <w:t>(</w:t>
            </w:r>
            <w:r w:rsidR="00AF7FAB" w:rsidRPr="00850212">
              <w:rPr>
                <w:rFonts w:eastAsia="Times-Roman"/>
                <w:sz w:val="24"/>
                <w:szCs w:val="24"/>
                <w:highlight w:val="yellow"/>
                <w:lang w:val="en-US"/>
              </w:rPr>
              <w:t>1982</w:t>
            </w:r>
            <w:r w:rsidRPr="00850212">
              <w:rPr>
                <w:rFonts w:eastAsia="Times-Roman"/>
                <w:sz w:val="24"/>
                <w:szCs w:val="24"/>
                <w:highlight w:val="yellow"/>
                <w:lang w:val="en-US"/>
              </w:rPr>
              <w:t>),</w:t>
            </w:r>
          </w:p>
          <w:p w:rsidR="00DF4536" w:rsidRPr="00850212" w:rsidRDefault="00DF4536" w:rsidP="00053627">
            <w:pPr>
              <w:pStyle w:val="Tabletext"/>
              <w:rPr>
                <w:rFonts w:eastAsia="Times-Roman"/>
                <w:sz w:val="24"/>
                <w:szCs w:val="24"/>
                <w:highlight w:val="yellow"/>
                <w:lang w:val="en-US"/>
              </w:rPr>
            </w:pPr>
            <w:r w:rsidRPr="00850212">
              <w:rPr>
                <w:rFonts w:eastAsia="Times-Roman"/>
                <w:sz w:val="24"/>
                <w:szCs w:val="24"/>
                <w:highlight w:val="yellow"/>
                <w:lang w:val="en-US"/>
              </w:rPr>
              <w:t>Adler (1997),</w:t>
            </w:r>
          </w:p>
          <w:p w:rsidR="00774B05" w:rsidRPr="00850212" w:rsidRDefault="00774B05" w:rsidP="00053627">
            <w:pPr>
              <w:pStyle w:val="Tabletext"/>
              <w:rPr>
                <w:rFonts w:eastAsia="Times-Roman"/>
                <w:sz w:val="24"/>
                <w:szCs w:val="24"/>
                <w:highlight w:val="yellow"/>
                <w:lang w:val="en-US"/>
              </w:rPr>
            </w:pPr>
            <w:r w:rsidRPr="00850212">
              <w:rPr>
                <w:rFonts w:eastAsia="Times-Roman"/>
                <w:sz w:val="24"/>
                <w:szCs w:val="24"/>
                <w:highlight w:val="yellow"/>
                <w:lang w:val="en-US"/>
              </w:rPr>
              <w:t>Arkin (1981),</w:t>
            </w:r>
          </w:p>
          <w:p w:rsidR="00DF4536" w:rsidRPr="00850212" w:rsidRDefault="00DF4536" w:rsidP="00053627">
            <w:pPr>
              <w:pStyle w:val="Tabletext"/>
              <w:rPr>
                <w:rFonts w:eastAsia="Times-Roman"/>
                <w:sz w:val="24"/>
                <w:szCs w:val="24"/>
                <w:highlight w:val="yellow"/>
                <w:lang w:val="en-US"/>
              </w:rPr>
            </w:pPr>
            <w:r w:rsidRPr="00850212">
              <w:rPr>
                <w:rFonts w:eastAsia="Times-Roman"/>
                <w:sz w:val="24"/>
                <w:szCs w:val="24"/>
                <w:highlight w:val="yellow"/>
                <w:lang w:val="en-US"/>
              </w:rPr>
              <w:t>Schutz (1972, 1998),</w:t>
            </w:r>
          </w:p>
          <w:p w:rsidR="00DF4536" w:rsidRPr="00850212" w:rsidRDefault="00DF4536" w:rsidP="00053627">
            <w:pPr>
              <w:pStyle w:val="Tabletext"/>
              <w:rPr>
                <w:rFonts w:eastAsia="Times-Roman"/>
                <w:sz w:val="24"/>
                <w:szCs w:val="24"/>
                <w:highlight w:val="yellow"/>
                <w:lang w:val="en-US"/>
              </w:rPr>
            </w:pPr>
            <w:r w:rsidRPr="00850212">
              <w:rPr>
                <w:rFonts w:eastAsia="Times-Roman"/>
                <w:sz w:val="24"/>
                <w:szCs w:val="24"/>
                <w:highlight w:val="yellow"/>
                <w:lang w:val="en-US"/>
              </w:rPr>
              <w:t>Myers (1999),</w:t>
            </w:r>
          </w:p>
          <w:p w:rsidR="00DF4536" w:rsidRPr="00850212" w:rsidRDefault="00DF4536" w:rsidP="00053627">
            <w:pPr>
              <w:pStyle w:val="Tabletext"/>
              <w:rPr>
                <w:rFonts w:eastAsia="Times-Roman"/>
                <w:sz w:val="24"/>
                <w:szCs w:val="24"/>
                <w:highlight w:val="yellow"/>
                <w:lang w:val="en-US"/>
              </w:rPr>
            </w:pPr>
            <w:r w:rsidRPr="00850212">
              <w:rPr>
                <w:rFonts w:eastAsia="Times-Roman"/>
                <w:sz w:val="24"/>
                <w:szCs w:val="24"/>
                <w:highlight w:val="yellow"/>
                <w:lang w:val="en-US"/>
              </w:rPr>
              <w:t>Baumeister</w:t>
            </w:r>
            <w:r w:rsidR="00AF7FAB" w:rsidRPr="00850212">
              <w:rPr>
                <w:rFonts w:eastAsia="Times-Roman"/>
                <w:sz w:val="24"/>
                <w:szCs w:val="24"/>
                <w:highlight w:val="yellow"/>
                <w:lang w:val="en-US"/>
              </w:rPr>
              <w:t xml:space="preserve"> </w:t>
            </w:r>
            <w:r w:rsidRPr="00850212">
              <w:rPr>
                <w:rFonts w:eastAsia="Times-Roman"/>
                <w:sz w:val="24"/>
                <w:szCs w:val="24"/>
                <w:highlight w:val="yellow"/>
                <w:lang w:val="en-US"/>
              </w:rPr>
              <w:t>(1982),</w:t>
            </w:r>
          </w:p>
          <w:p w:rsidR="00DF4536" w:rsidRPr="00850212" w:rsidRDefault="00DF4536" w:rsidP="00053627">
            <w:pPr>
              <w:pStyle w:val="Tabletext"/>
              <w:rPr>
                <w:rFonts w:eastAsia="Times-Roman"/>
                <w:sz w:val="24"/>
                <w:szCs w:val="24"/>
                <w:highlight w:val="yellow"/>
                <w:lang w:val="en-US"/>
              </w:rPr>
            </w:pPr>
            <w:r w:rsidRPr="00850212">
              <w:rPr>
                <w:rFonts w:eastAsia="Times-Roman"/>
                <w:sz w:val="24"/>
                <w:szCs w:val="24"/>
                <w:highlight w:val="yellow"/>
                <w:lang w:val="en-US"/>
              </w:rPr>
              <w:t>Schlenker (2003),</w:t>
            </w:r>
          </w:p>
          <w:p w:rsidR="00DF4536" w:rsidRPr="00850212" w:rsidRDefault="00053627" w:rsidP="00053627">
            <w:pPr>
              <w:pStyle w:val="Tabletext"/>
              <w:rPr>
                <w:rFonts w:eastAsia="Times-Roman"/>
                <w:sz w:val="24"/>
                <w:szCs w:val="24"/>
                <w:highlight w:val="yellow"/>
                <w:lang w:val="en-US"/>
              </w:rPr>
            </w:pPr>
            <w:r w:rsidRPr="00850212">
              <w:rPr>
                <w:rFonts w:eastAsia="Times-Roman"/>
                <w:sz w:val="24"/>
                <w:szCs w:val="24"/>
                <w:highlight w:val="yellow"/>
                <w:lang w:val="en-US"/>
              </w:rPr>
              <w:t>Weigold (2003)</w:t>
            </w:r>
          </w:p>
        </w:tc>
      </w:tr>
      <w:tr w:rsidR="00DF4536" w:rsidRPr="00850212" w:rsidTr="006C41E5">
        <w:tc>
          <w:tcPr>
            <w:tcW w:w="2376" w:type="dxa"/>
          </w:tcPr>
          <w:p w:rsidR="00DF4536" w:rsidRPr="00850212" w:rsidRDefault="00DF4536" w:rsidP="00053627">
            <w:pPr>
              <w:pStyle w:val="Tabletext"/>
              <w:rPr>
                <w:rFonts w:eastAsia="Times-Roman"/>
                <w:sz w:val="24"/>
                <w:szCs w:val="24"/>
              </w:rPr>
            </w:pPr>
            <w:r w:rsidRPr="00850212">
              <w:rPr>
                <w:rFonts w:eastAsia="Times-Roman"/>
                <w:sz w:val="24"/>
                <w:szCs w:val="24"/>
              </w:rPr>
              <w:t>Личностные теории</w:t>
            </w:r>
          </w:p>
        </w:tc>
        <w:tc>
          <w:tcPr>
            <w:tcW w:w="4536" w:type="dxa"/>
          </w:tcPr>
          <w:p w:rsidR="00AF7FAB" w:rsidRPr="00850212" w:rsidRDefault="00DF4536" w:rsidP="00053627">
            <w:pPr>
              <w:pStyle w:val="Tabletext"/>
              <w:rPr>
                <w:rFonts w:eastAsia="Times-Roman"/>
                <w:sz w:val="24"/>
                <w:szCs w:val="24"/>
              </w:rPr>
            </w:pPr>
            <w:r w:rsidRPr="00850212">
              <w:rPr>
                <w:rFonts w:eastAsia="Times-Roman"/>
                <w:sz w:val="24"/>
                <w:szCs w:val="24"/>
              </w:rPr>
              <w:t xml:space="preserve">Акцентируют внимание на личностных характеристиках субъекта самопрезентации, </w:t>
            </w:r>
            <w:r w:rsidR="00AF7FAB" w:rsidRPr="00850212">
              <w:rPr>
                <w:rFonts w:eastAsia="Times-Roman"/>
                <w:sz w:val="24"/>
                <w:szCs w:val="24"/>
              </w:rPr>
              <w:t>т</w:t>
            </w:r>
            <w:r w:rsidR="00053627" w:rsidRPr="00850212">
              <w:rPr>
                <w:rFonts w:eastAsia="Times-Roman"/>
                <w:sz w:val="24"/>
                <w:szCs w:val="24"/>
              </w:rPr>
              <w:t>о есть</w:t>
            </w:r>
            <w:r w:rsidRPr="00850212">
              <w:rPr>
                <w:rFonts w:eastAsia="Times-Roman"/>
                <w:sz w:val="24"/>
                <w:szCs w:val="24"/>
              </w:rPr>
              <w:t xml:space="preserve"> пытаются выявить индивидуальные особенности, связанные со склонностью субъекта управлять впечатлением о себе у партнера по взаимодействию. Среди таких индивидуальных особенностей чаще всего выделяются:</w:t>
            </w:r>
          </w:p>
          <w:p w:rsidR="00AF7FAB" w:rsidRPr="00850212" w:rsidRDefault="00774B05" w:rsidP="00053627">
            <w:pPr>
              <w:pStyle w:val="Tabletext"/>
              <w:rPr>
                <w:rFonts w:eastAsia="Times-Roman"/>
                <w:sz w:val="24"/>
                <w:szCs w:val="24"/>
              </w:rPr>
            </w:pPr>
            <w:r w:rsidRPr="00850212">
              <w:rPr>
                <w:rFonts w:eastAsia="Times-Roman"/>
                <w:sz w:val="24"/>
                <w:szCs w:val="24"/>
              </w:rPr>
              <w:t>•</w:t>
            </w:r>
            <w:r w:rsidR="00DF4536" w:rsidRPr="00850212">
              <w:rPr>
                <w:rFonts w:eastAsia="Times-Roman"/>
                <w:sz w:val="24"/>
                <w:szCs w:val="24"/>
              </w:rPr>
              <w:t xml:space="preserve"> объективное самосознание;</w:t>
            </w:r>
          </w:p>
          <w:p w:rsidR="00AF7FAB" w:rsidRPr="00850212" w:rsidRDefault="00774B05" w:rsidP="00053627">
            <w:pPr>
              <w:pStyle w:val="Tabletext"/>
              <w:rPr>
                <w:rFonts w:eastAsia="Times-Roman"/>
                <w:sz w:val="24"/>
                <w:szCs w:val="24"/>
              </w:rPr>
            </w:pPr>
            <w:r w:rsidRPr="00850212">
              <w:rPr>
                <w:rFonts w:eastAsia="Times-Roman"/>
                <w:sz w:val="24"/>
                <w:szCs w:val="24"/>
              </w:rPr>
              <w:t>•</w:t>
            </w:r>
            <w:r w:rsidR="00DF4536" w:rsidRPr="00850212">
              <w:rPr>
                <w:rFonts w:eastAsia="Times-Roman"/>
                <w:sz w:val="24"/>
                <w:szCs w:val="24"/>
              </w:rPr>
              <w:t xml:space="preserve"> публичное самосознание;</w:t>
            </w:r>
          </w:p>
          <w:p w:rsidR="00DF4536" w:rsidRPr="00850212" w:rsidRDefault="00774B05" w:rsidP="00774B05">
            <w:pPr>
              <w:pStyle w:val="Tabletext"/>
              <w:rPr>
                <w:rFonts w:eastAsia="Times-Roman"/>
                <w:sz w:val="24"/>
                <w:szCs w:val="24"/>
              </w:rPr>
            </w:pPr>
            <w:r w:rsidRPr="00850212">
              <w:rPr>
                <w:rFonts w:eastAsia="Times-Roman"/>
                <w:sz w:val="24"/>
                <w:szCs w:val="24"/>
              </w:rPr>
              <w:t>•</w:t>
            </w:r>
            <w:r w:rsidR="00DF4536" w:rsidRPr="00850212">
              <w:rPr>
                <w:rFonts w:eastAsia="Times-Roman"/>
                <w:sz w:val="24"/>
                <w:szCs w:val="24"/>
              </w:rPr>
              <w:t xml:space="preserve"> самомониторинг</w:t>
            </w:r>
          </w:p>
        </w:tc>
        <w:tc>
          <w:tcPr>
            <w:tcW w:w="2659" w:type="dxa"/>
          </w:tcPr>
          <w:p w:rsidR="00DF4536" w:rsidRPr="00850212" w:rsidRDefault="00DF4536" w:rsidP="00053627">
            <w:pPr>
              <w:pStyle w:val="Tabletext"/>
              <w:rPr>
                <w:rFonts w:eastAsia="Times-Roman"/>
                <w:sz w:val="24"/>
                <w:szCs w:val="24"/>
                <w:highlight w:val="yellow"/>
                <w:lang w:val="en-US"/>
              </w:rPr>
            </w:pPr>
            <w:r w:rsidRPr="00850212">
              <w:rPr>
                <w:rFonts w:eastAsia="Times-Roman"/>
                <w:sz w:val="24"/>
                <w:szCs w:val="24"/>
                <w:highlight w:val="yellow"/>
                <w:lang w:val="en-US"/>
              </w:rPr>
              <w:t>Wicklund (1975),</w:t>
            </w:r>
          </w:p>
          <w:p w:rsidR="00DF4536" w:rsidRPr="00850212" w:rsidRDefault="00AF7FAB" w:rsidP="00053627">
            <w:pPr>
              <w:pStyle w:val="Tabletext"/>
              <w:rPr>
                <w:rFonts w:eastAsia="Times-Roman"/>
                <w:sz w:val="24"/>
                <w:szCs w:val="24"/>
                <w:highlight w:val="yellow"/>
                <w:lang w:val="en-US"/>
              </w:rPr>
            </w:pPr>
            <w:r w:rsidRPr="00850212">
              <w:rPr>
                <w:rFonts w:eastAsia="Times-Roman"/>
                <w:sz w:val="24"/>
                <w:szCs w:val="24"/>
                <w:highlight w:val="yellow"/>
                <w:lang w:val="en-US"/>
              </w:rPr>
              <w:t>A. </w:t>
            </w:r>
            <w:r w:rsidR="00DF4536" w:rsidRPr="00850212">
              <w:rPr>
                <w:rFonts w:eastAsia="Times-Roman"/>
                <w:sz w:val="24"/>
                <w:szCs w:val="24"/>
                <w:highlight w:val="yellow"/>
                <w:lang w:val="en-US"/>
              </w:rPr>
              <w:t>Fenigstein</w:t>
            </w:r>
            <w:r w:rsidRPr="00850212">
              <w:rPr>
                <w:rFonts w:eastAsia="Times-Roman"/>
                <w:sz w:val="24"/>
                <w:szCs w:val="24"/>
                <w:highlight w:val="yellow"/>
                <w:lang w:val="en-US"/>
              </w:rPr>
              <w:t xml:space="preserve"> </w:t>
            </w:r>
            <w:r w:rsidR="00DF4536" w:rsidRPr="00850212">
              <w:rPr>
                <w:rFonts w:eastAsia="Times-Roman"/>
                <w:sz w:val="24"/>
                <w:szCs w:val="24"/>
                <w:highlight w:val="yellow"/>
                <w:lang w:val="en-US"/>
              </w:rPr>
              <w:t>(1987),</w:t>
            </w:r>
          </w:p>
          <w:p w:rsidR="00DF4536" w:rsidRPr="00850212" w:rsidRDefault="00AF7FAB" w:rsidP="00053627">
            <w:pPr>
              <w:pStyle w:val="Tabletext"/>
              <w:rPr>
                <w:rFonts w:eastAsia="Times-Roman"/>
                <w:sz w:val="24"/>
                <w:szCs w:val="24"/>
                <w:highlight w:val="yellow"/>
                <w:lang w:val="en-US"/>
              </w:rPr>
            </w:pPr>
            <w:r w:rsidRPr="00850212">
              <w:rPr>
                <w:rFonts w:eastAsia="Times-Roman"/>
                <w:sz w:val="24"/>
                <w:szCs w:val="24"/>
                <w:highlight w:val="yellow"/>
                <w:lang w:val="en-US"/>
              </w:rPr>
              <w:t>M. </w:t>
            </w:r>
            <w:r w:rsidR="00DF4536" w:rsidRPr="00850212">
              <w:rPr>
                <w:rFonts w:eastAsia="Times-Roman"/>
                <w:sz w:val="24"/>
                <w:szCs w:val="24"/>
                <w:highlight w:val="yellow"/>
                <w:lang w:val="en-US"/>
              </w:rPr>
              <w:t>Snyder (1987),</w:t>
            </w:r>
          </w:p>
          <w:p w:rsidR="00DF4536" w:rsidRPr="00850212" w:rsidRDefault="00DF4536" w:rsidP="00053627">
            <w:pPr>
              <w:pStyle w:val="Tabletext"/>
              <w:rPr>
                <w:rFonts w:eastAsia="Times-Roman"/>
                <w:sz w:val="24"/>
                <w:szCs w:val="24"/>
              </w:rPr>
            </w:pPr>
            <w:r w:rsidRPr="00850212">
              <w:rPr>
                <w:rFonts w:eastAsia="Times-Roman"/>
                <w:sz w:val="24"/>
                <w:szCs w:val="24"/>
                <w:highlight w:val="yellow"/>
              </w:rPr>
              <w:t>M</w:t>
            </w:r>
            <w:r w:rsidR="00AF7FAB" w:rsidRPr="00850212">
              <w:rPr>
                <w:rFonts w:eastAsia="Times-Roman"/>
                <w:sz w:val="24"/>
                <w:szCs w:val="24"/>
                <w:highlight w:val="yellow"/>
              </w:rPr>
              <w:t>ill</w:t>
            </w:r>
            <w:r w:rsidR="00774B05" w:rsidRPr="00850212">
              <w:rPr>
                <w:rFonts w:eastAsia="Times-Roman"/>
                <w:sz w:val="24"/>
                <w:szCs w:val="24"/>
                <w:highlight w:val="yellow"/>
              </w:rPr>
              <w:t>er, Thayer</w:t>
            </w:r>
            <w:r w:rsidR="00774B05" w:rsidRPr="00850212">
              <w:rPr>
                <w:rFonts w:eastAsia="Times-Roman"/>
                <w:sz w:val="24"/>
                <w:szCs w:val="24"/>
              </w:rPr>
              <w:t xml:space="preserve"> (1988)</w:t>
            </w:r>
          </w:p>
        </w:tc>
      </w:tr>
      <w:tr w:rsidR="00DF4536" w:rsidRPr="00850212" w:rsidTr="006C41E5">
        <w:tc>
          <w:tcPr>
            <w:tcW w:w="2376" w:type="dxa"/>
          </w:tcPr>
          <w:p w:rsidR="00DF4536" w:rsidRPr="00850212" w:rsidRDefault="00DF4536" w:rsidP="00053627">
            <w:pPr>
              <w:pStyle w:val="Tabletext"/>
              <w:rPr>
                <w:rFonts w:eastAsia="Times-Roman"/>
                <w:sz w:val="24"/>
                <w:szCs w:val="24"/>
              </w:rPr>
            </w:pPr>
            <w:r w:rsidRPr="00850212">
              <w:rPr>
                <w:rFonts w:eastAsia="Times-Roman"/>
                <w:sz w:val="24"/>
                <w:szCs w:val="24"/>
              </w:rPr>
              <w:t>Ситуационные теории</w:t>
            </w:r>
          </w:p>
        </w:tc>
        <w:tc>
          <w:tcPr>
            <w:tcW w:w="4536" w:type="dxa"/>
          </w:tcPr>
          <w:p w:rsidR="00AF7FAB" w:rsidRPr="00850212" w:rsidRDefault="00DF4536" w:rsidP="00053627">
            <w:pPr>
              <w:pStyle w:val="Tabletext"/>
              <w:rPr>
                <w:rFonts w:eastAsia="Times-Roman"/>
                <w:sz w:val="24"/>
                <w:szCs w:val="24"/>
              </w:rPr>
            </w:pPr>
            <w:r w:rsidRPr="00850212">
              <w:rPr>
                <w:rFonts w:eastAsia="Times-Roman"/>
                <w:sz w:val="24"/>
                <w:szCs w:val="24"/>
              </w:rPr>
              <w:t>В основе самопрезентации лежат ситуативные факторы</w:t>
            </w:r>
            <w:r w:rsidR="00AF7FAB" w:rsidRPr="00850212">
              <w:rPr>
                <w:rFonts w:eastAsia="Times-Roman"/>
                <w:sz w:val="24"/>
                <w:szCs w:val="24"/>
              </w:rPr>
              <w:t xml:space="preserve"> — </w:t>
            </w:r>
            <w:r w:rsidRPr="00850212">
              <w:rPr>
                <w:rFonts w:eastAsia="Times-Roman"/>
                <w:sz w:val="24"/>
                <w:szCs w:val="24"/>
              </w:rPr>
              <w:t>различные параметры ситуации:</w:t>
            </w:r>
          </w:p>
          <w:p w:rsidR="00AF7FAB" w:rsidRPr="00850212" w:rsidRDefault="00774B05" w:rsidP="00053627">
            <w:pPr>
              <w:pStyle w:val="Tabletext"/>
              <w:rPr>
                <w:rFonts w:eastAsia="Times-Roman"/>
                <w:sz w:val="24"/>
                <w:szCs w:val="24"/>
              </w:rPr>
            </w:pPr>
            <w:r w:rsidRPr="00850212">
              <w:rPr>
                <w:rFonts w:eastAsia="Times-Roman"/>
                <w:sz w:val="24"/>
                <w:szCs w:val="24"/>
              </w:rPr>
              <w:t>•</w:t>
            </w:r>
            <w:r w:rsidR="00DF4536" w:rsidRPr="00850212">
              <w:rPr>
                <w:rFonts w:eastAsia="Times-Roman"/>
                <w:sz w:val="24"/>
                <w:szCs w:val="24"/>
              </w:rPr>
              <w:t xml:space="preserve"> степень знакомства с целевой аудиторией;</w:t>
            </w:r>
          </w:p>
          <w:p w:rsidR="00AF7FAB" w:rsidRPr="00850212" w:rsidRDefault="00774B05" w:rsidP="00053627">
            <w:pPr>
              <w:pStyle w:val="Tabletext"/>
              <w:rPr>
                <w:rFonts w:eastAsia="Times-Roman"/>
                <w:sz w:val="24"/>
                <w:szCs w:val="24"/>
              </w:rPr>
            </w:pPr>
            <w:r w:rsidRPr="00850212">
              <w:rPr>
                <w:rFonts w:eastAsia="Times-Roman"/>
                <w:sz w:val="24"/>
                <w:szCs w:val="24"/>
              </w:rPr>
              <w:t>•</w:t>
            </w:r>
            <w:r w:rsidR="00DF4536" w:rsidRPr="00850212">
              <w:rPr>
                <w:rFonts w:eastAsia="Times-Roman"/>
                <w:sz w:val="24"/>
                <w:szCs w:val="24"/>
              </w:rPr>
              <w:t xml:space="preserve"> длительность общения;</w:t>
            </w:r>
          </w:p>
          <w:p w:rsidR="00AF7FAB" w:rsidRPr="00850212" w:rsidRDefault="00774B05" w:rsidP="00053627">
            <w:pPr>
              <w:pStyle w:val="Tabletext"/>
              <w:rPr>
                <w:rFonts w:eastAsia="Times-Roman"/>
                <w:sz w:val="24"/>
                <w:szCs w:val="24"/>
              </w:rPr>
            </w:pPr>
            <w:r w:rsidRPr="00850212">
              <w:rPr>
                <w:rFonts w:eastAsia="Times-Roman"/>
                <w:sz w:val="24"/>
                <w:szCs w:val="24"/>
              </w:rPr>
              <w:t>•</w:t>
            </w:r>
            <w:r w:rsidR="00DF4536" w:rsidRPr="00850212">
              <w:rPr>
                <w:rFonts w:eastAsia="Times-Roman"/>
                <w:sz w:val="24"/>
                <w:szCs w:val="24"/>
              </w:rPr>
              <w:t xml:space="preserve"> зависимость от окружения;</w:t>
            </w:r>
          </w:p>
          <w:p w:rsidR="00AF7FAB" w:rsidRPr="00850212" w:rsidRDefault="00774B05" w:rsidP="00053627">
            <w:pPr>
              <w:pStyle w:val="Tabletext"/>
              <w:rPr>
                <w:rFonts w:eastAsia="Times-Roman"/>
                <w:sz w:val="24"/>
                <w:szCs w:val="24"/>
              </w:rPr>
            </w:pPr>
            <w:r w:rsidRPr="00850212">
              <w:rPr>
                <w:rFonts w:eastAsia="Times-Roman"/>
                <w:sz w:val="24"/>
                <w:szCs w:val="24"/>
              </w:rPr>
              <w:t>•</w:t>
            </w:r>
            <w:r w:rsidR="00DF4536" w:rsidRPr="00850212">
              <w:rPr>
                <w:rFonts w:eastAsia="Times-Roman"/>
                <w:sz w:val="24"/>
                <w:szCs w:val="24"/>
              </w:rPr>
              <w:t xml:space="preserve"> значимость ситуации для субъекта самопрезентации;</w:t>
            </w:r>
          </w:p>
          <w:p w:rsidR="00AF7FAB" w:rsidRPr="00850212" w:rsidRDefault="00774B05" w:rsidP="00053627">
            <w:pPr>
              <w:pStyle w:val="Tabletext"/>
              <w:rPr>
                <w:rFonts w:eastAsia="Times-Roman"/>
                <w:sz w:val="24"/>
                <w:szCs w:val="24"/>
              </w:rPr>
            </w:pPr>
            <w:r w:rsidRPr="00850212">
              <w:rPr>
                <w:rFonts w:eastAsia="Times-Roman"/>
                <w:sz w:val="24"/>
                <w:szCs w:val="24"/>
              </w:rPr>
              <w:t>•</w:t>
            </w:r>
            <w:r w:rsidR="00DF4536" w:rsidRPr="00850212">
              <w:rPr>
                <w:rFonts w:eastAsia="Times-Roman"/>
                <w:sz w:val="24"/>
                <w:szCs w:val="24"/>
              </w:rPr>
              <w:t xml:space="preserve"> степень публичности;</w:t>
            </w:r>
          </w:p>
          <w:p w:rsidR="00AF7FAB" w:rsidRPr="00850212" w:rsidRDefault="00774B05" w:rsidP="00053627">
            <w:pPr>
              <w:pStyle w:val="Tabletext"/>
              <w:rPr>
                <w:rFonts w:eastAsia="Times-Roman"/>
                <w:sz w:val="24"/>
                <w:szCs w:val="24"/>
              </w:rPr>
            </w:pPr>
            <w:r w:rsidRPr="00850212">
              <w:rPr>
                <w:rFonts w:eastAsia="Times-Roman"/>
                <w:sz w:val="24"/>
                <w:szCs w:val="24"/>
              </w:rPr>
              <w:t>•</w:t>
            </w:r>
            <w:r w:rsidR="00DF4536" w:rsidRPr="00850212">
              <w:rPr>
                <w:rFonts w:eastAsia="Times-Roman"/>
                <w:sz w:val="24"/>
                <w:szCs w:val="24"/>
              </w:rPr>
              <w:t xml:space="preserve"> значимость целей взаимодействия для субъекта самопрезентации;</w:t>
            </w:r>
          </w:p>
          <w:p w:rsidR="00DF4536" w:rsidRPr="00850212" w:rsidRDefault="00774B05" w:rsidP="00774B05">
            <w:pPr>
              <w:pStyle w:val="Tabletext"/>
              <w:rPr>
                <w:rFonts w:eastAsia="Times-Roman"/>
                <w:sz w:val="24"/>
                <w:szCs w:val="24"/>
              </w:rPr>
            </w:pPr>
            <w:r w:rsidRPr="00850212">
              <w:rPr>
                <w:rFonts w:eastAsia="Times-Roman"/>
                <w:sz w:val="24"/>
                <w:szCs w:val="24"/>
              </w:rPr>
              <w:t>•</w:t>
            </w:r>
            <w:r w:rsidR="00DF4536" w:rsidRPr="00850212">
              <w:rPr>
                <w:rFonts w:eastAsia="Times-Roman"/>
                <w:sz w:val="24"/>
                <w:szCs w:val="24"/>
              </w:rPr>
              <w:t xml:space="preserve"> нормы и правила взаимодействия, </w:t>
            </w:r>
            <w:r w:rsidR="00DF4536" w:rsidRPr="00850212">
              <w:rPr>
                <w:rFonts w:eastAsia="Times-Roman"/>
                <w:sz w:val="24"/>
                <w:szCs w:val="24"/>
              </w:rPr>
              <w:lastRenderedPageBreak/>
              <w:t>принятые в данной культуре или социальной группе</w:t>
            </w:r>
          </w:p>
        </w:tc>
        <w:tc>
          <w:tcPr>
            <w:tcW w:w="2659" w:type="dxa"/>
          </w:tcPr>
          <w:p w:rsidR="00DF4536" w:rsidRPr="00850212" w:rsidRDefault="00DF4536" w:rsidP="00053627">
            <w:pPr>
              <w:pStyle w:val="Tabletext"/>
              <w:rPr>
                <w:rFonts w:eastAsia="Times-Roman"/>
                <w:sz w:val="24"/>
                <w:szCs w:val="24"/>
                <w:highlight w:val="yellow"/>
                <w:lang w:val="en-US"/>
              </w:rPr>
            </w:pPr>
            <w:r w:rsidRPr="00850212">
              <w:rPr>
                <w:rFonts w:eastAsia="Times-Roman"/>
                <w:sz w:val="24"/>
                <w:szCs w:val="24"/>
                <w:highlight w:val="yellow"/>
                <w:lang w:val="en-US"/>
              </w:rPr>
              <w:lastRenderedPageBreak/>
              <w:t>Leary, Nezlek (1994),</w:t>
            </w:r>
          </w:p>
          <w:p w:rsidR="00DF4536" w:rsidRPr="00850212" w:rsidRDefault="00AF7FAB" w:rsidP="00053627">
            <w:pPr>
              <w:pStyle w:val="Tabletext"/>
              <w:rPr>
                <w:rFonts w:eastAsia="Times-Roman"/>
                <w:sz w:val="24"/>
                <w:szCs w:val="24"/>
                <w:highlight w:val="yellow"/>
                <w:lang w:val="en-US"/>
              </w:rPr>
            </w:pPr>
            <w:r w:rsidRPr="00850212">
              <w:rPr>
                <w:rFonts w:eastAsia="Times-Roman"/>
                <w:sz w:val="24"/>
                <w:szCs w:val="24"/>
                <w:highlight w:val="yellow"/>
                <w:lang w:val="en-US"/>
              </w:rPr>
              <w:t>M. </w:t>
            </w:r>
            <w:r w:rsidR="00DF4536" w:rsidRPr="00850212">
              <w:rPr>
                <w:rFonts w:eastAsia="Times-Roman"/>
                <w:sz w:val="24"/>
                <w:szCs w:val="24"/>
                <w:highlight w:val="yellow"/>
                <w:lang w:val="en-US"/>
              </w:rPr>
              <w:t>Leary,</w:t>
            </w:r>
            <w:r w:rsidR="00774B05" w:rsidRPr="00850212">
              <w:rPr>
                <w:rFonts w:eastAsia="Times-Roman"/>
                <w:sz w:val="24"/>
                <w:szCs w:val="24"/>
                <w:highlight w:val="yellow"/>
                <w:lang w:val="en-US"/>
              </w:rPr>
              <w:t xml:space="preserve"> </w:t>
            </w:r>
            <w:r w:rsidRPr="00850212">
              <w:rPr>
                <w:rFonts w:eastAsia="Times-Roman"/>
                <w:sz w:val="24"/>
                <w:szCs w:val="24"/>
                <w:highlight w:val="yellow"/>
                <w:lang w:val="en-US"/>
              </w:rPr>
              <w:t>R. </w:t>
            </w:r>
            <w:r w:rsidR="00DF4536" w:rsidRPr="00850212">
              <w:rPr>
                <w:rFonts w:eastAsia="Times-Roman"/>
                <w:sz w:val="24"/>
                <w:szCs w:val="24"/>
                <w:highlight w:val="yellow"/>
                <w:lang w:val="en-US"/>
              </w:rPr>
              <w:t>Kowalsky (1990),</w:t>
            </w:r>
          </w:p>
          <w:p w:rsidR="00DF4536" w:rsidRPr="00850212" w:rsidRDefault="00DF4536" w:rsidP="00053627">
            <w:pPr>
              <w:pStyle w:val="Tabletext"/>
              <w:rPr>
                <w:rFonts w:eastAsia="Times-Roman"/>
                <w:sz w:val="24"/>
                <w:szCs w:val="24"/>
                <w:highlight w:val="yellow"/>
              </w:rPr>
            </w:pPr>
            <w:r w:rsidRPr="00850212">
              <w:rPr>
                <w:rFonts w:eastAsia="Times-Roman"/>
                <w:sz w:val="24"/>
                <w:szCs w:val="24"/>
                <w:highlight w:val="yellow"/>
              </w:rPr>
              <w:t>Wicklund (1975),</w:t>
            </w:r>
          </w:p>
          <w:p w:rsidR="00DF4536" w:rsidRPr="00850212" w:rsidRDefault="00DF4536" w:rsidP="005E200B">
            <w:pPr>
              <w:pStyle w:val="Tabletext"/>
              <w:rPr>
                <w:rFonts w:eastAsia="Times-Roman"/>
                <w:sz w:val="24"/>
                <w:szCs w:val="24"/>
                <w:lang w:val="en-US"/>
              </w:rPr>
            </w:pPr>
            <w:r w:rsidRPr="00850212">
              <w:rPr>
                <w:rFonts w:eastAsia="Times-Roman"/>
                <w:sz w:val="24"/>
                <w:szCs w:val="24"/>
                <w:highlight w:val="yellow"/>
                <w:lang w:val="en-US"/>
              </w:rPr>
              <w:t xml:space="preserve">Schlenker </w:t>
            </w:r>
            <w:r w:rsidR="00B4706A" w:rsidRPr="00850212">
              <w:rPr>
                <w:rFonts w:eastAsia="Times-Roman"/>
                <w:sz w:val="24"/>
                <w:szCs w:val="24"/>
                <w:highlight w:val="yellow"/>
                <w:lang w:val="en-US"/>
              </w:rPr>
              <w:t>et</w:t>
            </w:r>
            <w:r w:rsidRPr="00850212">
              <w:rPr>
                <w:rFonts w:eastAsia="Times-Roman"/>
                <w:sz w:val="24"/>
                <w:szCs w:val="24"/>
                <w:highlight w:val="yellow"/>
                <w:lang w:val="en-US"/>
              </w:rPr>
              <w:t xml:space="preserve"> al</w:t>
            </w:r>
            <w:r w:rsidRPr="00850212">
              <w:rPr>
                <w:rFonts w:eastAsia="Times-Roman"/>
                <w:sz w:val="24"/>
                <w:szCs w:val="24"/>
                <w:lang w:val="en-US"/>
              </w:rPr>
              <w:t>.</w:t>
            </w:r>
            <w:r w:rsidR="00F465F4" w:rsidRPr="00850212">
              <w:rPr>
                <w:rFonts w:eastAsia="Times-Roman"/>
                <w:sz w:val="24"/>
                <w:szCs w:val="24"/>
                <w:lang w:val="en-US"/>
              </w:rPr>
              <w:t xml:space="preserve"> </w:t>
            </w:r>
            <w:r w:rsidRPr="00850212">
              <w:rPr>
                <w:rFonts w:eastAsia="Times-Roman"/>
                <w:sz w:val="24"/>
                <w:szCs w:val="24"/>
                <w:lang w:val="en-US"/>
              </w:rPr>
              <w:t>(2003)</w:t>
            </w:r>
          </w:p>
        </w:tc>
      </w:tr>
    </w:tbl>
    <w:p w:rsidR="00DF4536" w:rsidRPr="000E2C59" w:rsidRDefault="00DF4536" w:rsidP="000E2C59">
      <w:pPr>
        <w:pStyle w:val="Paragraph"/>
        <w:spacing w:after="0" w:line="360" w:lineRule="auto"/>
        <w:rPr>
          <w:rFonts w:eastAsia="CharterC"/>
          <w:sz w:val="24"/>
          <w:szCs w:val="24"/>
        </w:rPr>
      </w:pPr>
      <w:r w:rsidRPr="000E2C59">
        <w:rPr>
          <w:rFonts w:eastAsia="CharterC"/>
          <w:sz w:val="24"/>
          <w:szCs w:val="24"/>
        </w:rPr>
        <w:lastRenderedPageBreak/>
        <w:t>Важно понимать, что для современных исследований и практик самопрезентации актуален акцент именно на ситуационных теориях, которые связаны с процессом взаимодействия (интеракции) человека с его окружением. Таким образом, можно предположить, что личностные качества будут выступать в роли психофизиологической основы в данной социальной ситуации развития (коммуникации).</w:t>
      </w:r>
    </w:p>
    <w:p w:rsidR="00CE2A95" w:rsidRDefault="00FE5223" w:rsidP="00CE2A95">
      <w:pPr>
        <w:pStyle w:val="Header2"/>
      </w:pPr>
      <w:r w:rsidRPr="000E2C59">
        <w:t>1.</w:t>
      </w:r>
      <w:r w:rsidR="00CE2A95">
        <w:t>3</w:t>
      </w:r>
      <w:r w:rsidRPr="000E2C59">
        <w:t>. </w:t>
      </w:r>
      <w:r w:rsidR="00DF4536" w:rsidRPr="000E2C59">
        <w:t>Основные школы и напра</w:t>
      </w:r>
      <w:r w:rsidR="00FD44D6" w:rsidRPr="000E2C59">
        <w:t>вления самопрезентации личности</w:t>
      </w:r>
    </w:p>
    <w:p w:rsidR="00DF4536" w:rsidRPr="000E2C59" w:rsidRDefault="00CE2A95" w:rsidP="00CE2A95">
      <w:pPr>
        <w:pStyle w:val="Header3"/>
      </w:pPr>
      <w:r>
        <w:rPr>
          <w:color w:val="000000" w:themeColor="text1"/>
        </w:rPr>
        <w:t>1.3.1</w:t>
      </w:r>
      <w:r w:rsidR="00FE5223" w:rsidRPr="000E2C59">
        <w:rPr>
          <w:color w:val="000000" w:themeColor="text1"/>
        </w:rPr>
        <w:t xml:space="preserve">. </w:t>
      </w:r>
      <w:r w:rsidR="000B63DA">
        <w:t xml:space="preserve">Концепция </w:t>
      </w:r>
      <w:r w:rsidR="00DF4536" w:rsidRPr="000E2C59">
        <w:t>социальной драматургии И</w:t>
      </w:r>
      <w:r w:rsidR="006503FB">
        <w:t>. </w:t>
      </w:r>
      <w:r w:rsidR="00DF4536" w:rsidRPr="000E2C59">
        <w:t>Гоффмана</w:t>
      </w:r>
    </w:p>
    <w:p w:rsidR="00AE7BCB" w:rsidRDefault="005E200B" w:rsidP="000E2C59">
      <w:pPr>
        <w:pStyle w:val="Paragraph"/>
        <w:spacing w:after="0" w:line="360" w:lineRule="auto"/>
        <w:rPr>
          <w:rFonts w:eastAsia="CharterC"/>
          <w:sz w:val="24"/>
          <w:szCs w:val="24"/>
        </w:rPr>
      </w:pPr>
      <w:r>
        <w:rPr>
          <w:sz w:val="24"/>
          <w:szCs w:val="24"/>
        </w:rPr>
        <w:t>Впервые полное</w:t>
      </w:r>
      <w:r w:rsidR="00DF4536" w:rsidRPr="000E2C59">
        <w:rPr>
          <w:sz w:val="24"/>
          <w:szCs w:val="24"/>
        </w:rPr>
        <w:t xml:space="preserve"> систематическое исследование феномена самопрезентации было представлено американским</w:t>
      </w:r>
      <w:r w:rsidR="00AF7FAB" w:rsidRPr="000E2C59">
        <w:rPr>
          <w:sz w:val="24"/>
          <w:szCs w:val="24"/>
        </w:rPr>
        <w:t xml:space="preserve"> </w:t>
      </w:r>
      <w:r w:rsidR="00AF7FAB" w:rsidRPr="006503FB">
        <w:rPr>
          <w:sz w:val="24"/>
          <w:szCs w:val="24"/>
        </w:rPr>
        <w:t>социологом И</w:t>
      </w:r>
      <w:r w:rsidR="006503FB">
        <w:rPr>
          <w:sz w:val="24"/>
          <w:szCs w:val="24"/>
        </w:rPr>
        <w:t xml:space="preserve">рвином </w:t>
      </w:r>
      <w:r w:rsidR="00DF4536" w:rsidRPr="006503FB">
        <w:rPr>
          <w:sz w:val="24"/>
          <w:szCs w:val="24"/>
        </w:rPr>
        <w:t>Гоффманом</w:t>
      </w:r>
      <w:r w:rsidR="009F0706">
        <w:rPr>
          <w:sz w:val="24"/>
          <w:szCs w:val="24"/>
        </w:rPr>
        <w:t xml:space="preserve"> (англ. </w:t>
      </w:r>
      <w:r w:rsidR="009F0706" w:rsidRPr="009F0706">
        <w:rPr>
          <w:rStyle w:val="extended-textshort"/>
          <w:sz w:val="24"/>
          <w:szCs w:val="24"/>
        </w:rPr>
        <w:t xml:space="preserve">Erving </w:t>
      </w:r>
      <w:r w:rsidR="009F0706" w:rsidRPr="009F0706">
        <w:rPr>
          <w:rStyle w:val="extended-textshort"/>
          <w:bCs/>
          <w:sz w:val="24"/>
          <w:szCs w:val="24"/>
        </w:rPr>
        <w:t>Goffman</w:t>
      </w:r>
      <w:r w:rsidR="009F0706">
        <w:rPr>
          <w:sz w:val="24"/>
          <w:szCs w:val="24"/>
        </w:rPr>
        <w:t>)</w:t>
      </w:r>
      <w:r w:rsidR="006503FB">
        <w:rPr>
          <w:sz w:val="24"/>
          <w:szCs w:val="24"/>
        </w:rPr>
        <w:t xml:space="preserve">, и </w:t>
      </w:r>
      <w:r w:rsidR="00DF4536" w:rsidRPr="006503FB">
        <w:rPr>
          <w:rFonts w:eastAsia="CharterC"/>
          <w:sz w:val="24"/>
          <w:szCs w:val="24"/>
        </w:rPr>
        <w:t>в настоящее</w:t>
      </w:r>
      <w:r w:rsidR="00DF4536" w:rsidRPr="000E2C59">
        <w:rPr>
          <w:rFonts w:eastAsia="CharterC"/>
          <w:sz w:val="24"/>
          <w:szCs w:val="24"/>
        </w:rPr>
        <w:t xml:space="preserve"> время его работа</w:t>
      </w:r>
      <w:r w:rsidR="00DF4536" w:rsidRPr="000E2C59">
        <w:rPr>
          <w:sz w:val="24"/>
          <w:szCs w:val="24"/>
        </w:rPr>
        <w:t xml:space="preserve"> </w:t>
      </w:r>
      <w:r w:rsidR="00DF4536" w:rsidRPr="000E2C59">
        <w:rPr>
          <w:rFonts w:eastAsia="CharterC"/>
          <w:sz w:val="24"/>
          <w:szCs w:val="24"/>
        </w:rPr>
        <w:t>«Представление себя другим в повседневной жизни» («</w:t>
      </w:r>
      <w:r w:rsidR="006503FB">
        <w:rPr>
          <w:rFonts w:eastAsia="CharterC"/>
          <w:sz w:val="24"/>
          <w:szCs w:val="24"/>
          <w:lang w:val="en-US"/>
        </w:rPr>
        <w:t>The</w:t>
      </w:r>
      <w:r w:rsidR="006503FB" w:rsidRPr="006503FB">
        <w:rPr>
          <w:rFonts w:eastAsia="CharterC"/>
          <w:sz w:val="24"/>
          <w:szCs w:val="24"/>
        </w:rPr>
        <w:t xml:space="preserve"> </w:t>
      </w:r>
      <w:r w:rsidR="00DF4536" w:rsidRPr="000E2C59">
        <w:rPr>
          <w:sz w:val="24"/>
          <w:szCs w:val="24"/>
          <w:lang w:val="en-US"/>
        </w:rPr>
        <w:t>Presentation</w:t>
      </w:r>
      <w:r w:rsidR="00DF4536" w:rsidRPr="000E2C59">
        <w:rPr>
          <w:sz w:val="24"/>
          <w:szCs w:val="24"/>
        </w:rPr>
        <w:t xml:space="preserve"> </w:t>
      </w:r>
      <w:r w:rsidR="00DF4536" w:rsidRPr="000E2C59">
        <w:rPr>
          <w:sz w:val="24"/>
          <w:szCs w:val="24"/>
          <w:lang w:val="en-US"/>
        </w:rPr>
        <w:t>of</w:t>
      </w:r>
      <w:r w:rsidR="00DF4536" w:rsidRPr="000E2C59">
        <w:rPr>
          <w:sz w:val="24"/>
          <w:szCs w:val="24"/>
        </w:rPr>
        <w:t xml:space="preserve"> </w:t>
      </w:r>
      <w:r w:rsidR="00DF4536" w:rsidRPr="000E2C59">
        <w:rPr>
          <w:sz w:val="24"/>
          <w:szCs w:val="24"/>
          <w:lang w:val="en-US"/>
        </w:rPr>
        <w:t>Self</w:t>
      </w:r>
      <w:r w:rsidR="00DF4536" w:rsidRPr="000E2C59">
        <w:rPr>
          <w:sz w:val="24"/>
          <w:szCs w:val="24"/>
        </w:rPr>
        <w:t xml:space="preserve"> </w:t>
      </w:r>
      <w:r w:rsidR="00DF4536" w:rsidRPr="000E2C59">
        <w:rPr>
          <w:sz w:val="24"/>
          <w:szCs w:val="24"/>
          <w:lang w:val="en-US"/>
        </w:rPr>
        <w:t>in</w:t>
      </w:r>
      <w:r w:rsidR="00DF4536" w:rsidRPr="000E2C59">
        <w:rPr>
          <w:sz w:val="24"/>
          <w:szCs w:val="24"/>
        </w:rPr>
        <w:t xml:space="preserve"> </w:t>
      </w:r>
      <w:r w:rsidR="00DF4536" w:rsidRPr="000E2C59">
        <w:rPr>
          <w:sz w:val="24"/>
          <w:szCs w:val="24"/>
          <w:lang w:val="en-US"/>
        </w:rPr>
        <w:t>Everyday</w:t>
      </w:r>
      <w:r w:rsidR="00DF4536" w:rsidRPr="000E2C59">
        <w:rPr>
          <w:sz w:val="24"/>
          <w:szCs w:val="24"/>
        </w:rPr>
        <w:t xml:space="preserve"> </w:t>
      </w:r>
      <w:r w:rsidR="00DF4536" w:rsidRPr="000E2C59">
        <w:rPr>
          <w:sz w:val="24"/>
          <w:szCs w:val="24"/>
          <w:lang w:val="en-US"/>
        </w:rPr>
        <w:t>Life</w:t>
      </w:r>
      <w:r w:rsidR="00DF4536" w:rsidRPr="000E2C59">
        <w:rPr>
          <w:rFonts w:eastAsia="CharterC"/>
          <w:sz w:val="24"/>
          <w:szCs w:val="24"/>
        </w:rPr>
        <w:t xml:space="preserve">»), опубликованная </w:t>
      </w:r>
      <w:r w:rsidR="00AF7FAB" w:rsidRPr="000E2C59">
        <w:rPr>
          <w:rFonts w:eastAsia="CharterC"/>
          <w:sz w:val="24"/>
          <w:szCs w:val="24"/>
        </w:rPr>
        <w:t>в 1959 г</w:t>
      </w:r>
      <w:r w:rsidR="00DF4536" w:rsidRPr="000E2C59">
        <w:rPr>
          <w:rFonts w:eastAsia="CharterC"/>
          <w:sz w:val="24"/>
          <w:szCs w:val="24"/>
        </w:rPr>
        <w:t xml:space="preserve">., является наиболее цитируемой и высокозначимой для многих исследователей феномена самопрезентации. </w:t>
      </w:r>
    </w:p>
    <w:p w:rsidR="00AE7BCB" w:rsidRDefault="00DF4536" w:rsidP="000E2C59">
      <w:pPr>
        <w:pStyle w:val="Paragraph"/>
        <w:spacing w:after="0" w:line="360" w:lineRule="auto"/>
        <w:rPr>
          <w:sz w:val="24"/>
          <w:szCs w:val="24"/>
        </w:rPr>
      </w:pPr>
      <w:r w:rsidRPr="000E2C59">
        <w:rPr>
          <w:sz w:val="24"/>
          <w:szCs w:val="24"/>
        </w:rPr>
        <w:t xml:space="preserve">В данной работе </w:t>
      </w:r>
      <w:r w:rsidRPr="000E2C59">
        <w:rPr>
          <w:i/>
          <w:sz w:val="24"/>
          <w:szCs w:val="24"/>
        </w:rPr>
        <w:t>самопрезентация</w:t>
      </w:r>
      <w:r w:rsidRPr="000E2C59">
        <w:rPr>
          <w:sz w:val="24"/>
          <w:szCs w:val="24"/>
        </w:rPr>
        <w:t xml:space="preserve"> рассматривается </w:t>
      </w:r>
      <w:r w:rsidR="007757F0">
        <w:rPr>
          <w:sz w:val="24"/>
          <w:szCs w:val="24"/>
        </w:rPr>
        <w:t>И. </w:t>
      </w:r>
      <w:r w:rsidRPr="000E2C59">
        <w:rPr>
          <w:sz w:val="24"/>
          <w:szCs w:val="24"/>
        </w:rPr>
        <w:t xml:space="preserve">Гоффманом </w:t>
      </w:r>
      <w:r w:rsidRPr="000E2C59">
        <w:rPr>
          <w:i/>
          <w:sz w:val="24"/>
          <w:szCs w:val="24"/>
        </w:rPr>
        <w:t>как процесс управления индивидом производимым впечатлением с целью контролирования поведения других людей и особенно их ответной</w:t>
      </w:r>
      <w:r w:rsidR="00AF7FAB" w:rsidRPr="000E2C59">
        <w:rPr>
          <w:i/>
          <w:sz w:val="24"/>
          <w:szCs w:val="24"/>
        </w:rPr>
        <w:t xml:space="preserve"> </w:t>
      </w:r>
      <w:r w:rsidRPr="000E2C59">
        <w:rPr>
          <w:i/>
          <w:sz w:val="24"/>
          <w:szCs w:val="24"/>
        </w:rPr>
        <w:t>реакции на производимые действия</w:t>
      </w:r>
      <w:r w:rsidRPr="000E2C59">
        <w:rPr>
          <w:sz w:val="24"/>
          <w:szCs w:val="24"/>
        </w:rPr>
        <w:t>. Независимо от конкретной цели, присутствующей в сознании индивида, в его интересах создать определенное впечатление.</w:t>
      </w:r>
      <w:r w:rsidR="00AF7FAB" w:rsidRPr="000E2C59">
        <w:rPr>
          <w:sz w:val="24"/>
          <w:szCs w:val="24"/>
        </w:rPr>
        <w:t xml:space="preserve"> </w:t>
      </w:r>
    </w:p>
    <w:p w:rsidR="00AE7BCB" w:rsidRDefault="00AE7BCB" w:rsidP="000E2C59">
      <w:pPr>
        <w:pStyle w:val="Paragraph"/>
        <w:spacing w:after="0" w:line="360" w:lineRule="auto"/>
        <w:rPr>
          <w:sz w:val="24"/>
          <w:szCs w:val="24"/>
        </w:rPr>
      </w:pPr>
      <w:r>
        <w:rPr>
          <w:sz w:val="24"/>
          <w:szCs w:val="24"/>
        </w:rPr>
        <w:t xml:space="preserve">Каждый </w:t>
      </w:r>
      <w:r w:rsidR="00DF4536" w:rsidRPr="000E2C59">
        <w:rPr>
          <w:sz w:val="24"/>
          <w:szCs w:val="24"/>
        </w:rPr>
        <w:t xml:space="preserve">человек живет в мире социальных </w:t>
      </w:r>
      <w:r>
        <w:rPr>
          <w:sz w:val="24"/>
          <w:szCs w:val="24"/>
        </w:rPr>
        <w:t>взаимодействий</w:t>
      </w:r>
      <w:r w:rsidR="00DF4536" w:rsidRPr="000E2C59">
        <w:rPr>
          <w:sz w:val="24"/>
          <w:szCs w:val="24"/>
        </w:rPr>
        <w:t xml:space="preserve">, вовлекающих его в </w:t>
      </w:r>
      <w:r>
        <w:rPr>
          <w:sz w:val="24"/>
          <w:szCs w:val="24"/>
        </w:rPr>
        <w:t xml:space="preserve">личный </w:t>
      </w:r>
      <w:r w:rsidR="00DF4536" w:rsidRPr="000E2C59">
        <w:rPr>
          <w:sz w:val="24"/>
          <w:szCs w:val="24"/>
        </w:rPr>
        <w:t xml:space="preserve">или </w:t>
      </w:r>
      <w:r>
        <w:rPr>
          <w:sz w:val="24"/>
          <w:szCs w:val="24"/>
        </w:rPr>
        <w:t xml:space="preserve">опосредованный </w:t>
      </w:r>
      <w:r w:rsidR="00DF4536" w:rsidRPr="000E2C59">
        <w:rPr>
          <w:sz w:val="24"/>
          <w:szCs w:val="24"/>
        </w:rPr>
        <w:t>контакт с другими участниками. В каждом из таких контактов он склонен разыгрывать</w:t>
      </w:r>
      <w:r w:rsidR="00DF4536" w:rsidRPr="000E2C59">
        <w:rPr>
          <w:i/>
          <w:iCs/>
          <w:sz w:val="24"/>
          <w:szCs w:val="24"/>
        </w:rPr>
        <w:t xml:space="preserve"> </w:t>
      </w:r>
      <w:r w:rsidR="00DF4536" w:rsidRPr="000E2C59">
        <w:rPr>
          <w:iCs/>
          <w:sz w:val="24"/>
          <w:szCs w:val="24"/>
        </w:rPr>
        <w:t>линию поведения</w:t>
      </w:r>
      <w:r w:rsidR="00DF4536" w:rsidRPr="000E2C59">
        <w:rPr>
          <w:i/>
          <w:iCs/>
          <w:sz w:val="24"/>
          <w:szCs w:val="24"/>
        </w:rPr>
        <w:t xml:space="preserve">, </w:t>
      </w:r>
      <w:r w:rsidR="00DF4536" w:rsidRPr="000E2C59">
        <w:rPr>
          <w:sz w:val="24"/>
          <w:szCs w:val="24"/>
        </w:rPr>
        <w:t>то есть паттерн вербальных и невербальных актов, через которые выражается его видение ситуации и</w:t>
      </w:r>
      <w:r>
        <w:rPr>
          <w:sz w:val="24"/>
          <w:szCs w:val="24"/>
        </w:rPr>
        <w:t>,</w:t>
      </w:r>
      <w:r w:rsidR="00DF4536" w:rsidRPr="000E2C59">
        <w:rPr>
          <w:sz w:val="24"/>
          <w:szCs w:val="24"/>
        </w:rPr>
        <w:t xml:space="preserve"> тем самым</w:t>
      </w:r>
      <w:r>
        <w:rPr>
          <w:sz w:val="24"/>
          <w:szCs w:val="24"/>
        </w:rPr>
        <w:t>,</w:t>
      </w:r>
      <w:r w:rsidR="00AF7FAB" w:rsidRPr="000E2C59">
        <w:rPr>
          <w:sz w:val="24"/>
          <w:szCs w:val="24"/>
        </w:rPr>
        <w:t xml:space="preserve"> </w:t>
      </w:r>
      <w:r w:rsidR="00DF4536" w:rsidRPr="000E2C59">
        <w:rPr>
          <w:sz w:val="24"/>
          <w:szCs w:val="24"/>
        </w:rPr>
        <w:t xml:space="preserve">оценка им участников контакта, особенно самого себя. Поэтому если человеку приходится иметь дело с их </w:t>
      </w:r>
      <w:r>
        <w:rPr>
          <w:sz w:val="24"/>
          <w:szCs w:val="24"/>
        </w:rPr>
        <w:t>ответной реакцией</w:t>
      </w:r>
      <w:r w:rsidR="00DF4536" w:rsidRPr="000E2C59">
        <w:rPr>
          <w:sz w:val="24"/>
          <w:szCs w:val="24"/>
        </w:rPr>
        <w:t>, ему необходимо учитывать впечатление, которое они, возможно, составили о нем</w:t>
      </w:r>
      <w:r w:rsidR="00DF4536" w:rsidRPr="000E2C59">
        <w:rPr>
          <w:rStyle w:val="ac"/>
          <w:sz w:val="24"/>
          <w:szCs w:val="24"/>
        </w:rPr>
        <w:footnoteReference w:id="64"/>
      </w:r>
      <w:r w:rsidR="00DF4536" w:rsidRPr="000E2C59">
        <w:rPr>
          <w:sz w:val="24"/>
          <w:szCs w:val="24"/>
        </w:rPr>
        <w:t>.</w:t>
      </w:r>
      <w:r w:rsidR="00AF7FAB" w:rsidRPr="000E2C59">
        <w:rPr>
          <w:sz w:val="24"/>
          <w:szCs w:val="24"/>
        </w:rPr>
        <w:t xml:space="preserve"> </w:t>
      </w:r>
    </w:p>
    <w:p w:rsidR="00D170F1" w:rsidRDefault="00AE7BCB" w:rsidP="000E2C59">
      <w:pPr>
        <w:pStyle w:val="Paragraph"/>
        <w:spacing w:after="0" w:line="360" w:lineRule="auto"/>
        <w:rPr>
          <w:sz w:val="24"/>
          <w:szCs w:val="24"/>
        </w:rPr>
      </w:pPr>
      <w:r>
        <w:rPr>
          <w:sz w:val="24"/>
          <w:szCs w:val="24"/>
        </w:rPr>
        <w:t>Автор т</w:t>
      </w:r>
      <w:r w:rsidR="00DF4536" w:rsidRPr="000E2C59">
        <w:rPr>
          <w:sz w:val="24"/>
          <w:szCs w:val="24"/>
        </w:rPr>
        <w:t>акже подчеркива</w:t>
      </w:r>
      <w:r>
        <w:rPr>
          <w:sz w:val="24"/>
          <w:szCs w:val="24"/>
        </w:rPr>
        <w:t>ет</w:t>
      </w:r>
      <w:r w:rsidR="00DF4536" w:rsidRPr="000E2C59">
        <w:rPr>
          <w:sz w:val="24"/>
          <w:szCs w:val="24"/>
        </w:rPr>
        <w:t xml:space="preserve"> (постулир</w:t>
      </w:r>
      <w:r>
        <w:rPr>
          <w:sz w:val="24"/>
          <w:szCs w:val="24"/>
        </w:rPr>
        <w:t>ует</w:t>
      </w:r>
      <w:r w:rsidR="00DF4536" w:rsidRPr="000E2C59">
        <w:rPr>
          <w:sz w:val="24"/>
          <w:szCs w:val="24"/>
        </w:rPr>
        <w:t>), что, когда человек предстает перед другими людьми, окружающие стремятся собрать информацию о нем или строят свое поведение на основе той информации, которой уже владеют. Их интересует и социально-эконом</w:t>
      </w:r>
      <w:r w:rsidR="00D170F1">
        <w:rPr>
          <w:sz w:val="24"/>
          <w:szCs w:val="24"/>
        </w:rPr>
        <w:t xml:space="preserve">ический статус человека, и его </w:t>
      </w:r>
      <w:r w:rsidR="00DF4536" w:rsidRPr="000E2C59">
        <w:rPr>
          <w:sz w:val="24"/>
          <w:szCs w:val="24"/>
        </w:rPr>
        <w:t xml:space="preserve">Я-концепция, и установка по отношению к ним самим, всякого рода компетенции, финансовое положение и пр. </w:t>
      </w:r>
    </w:p>
    <w:p w:rsidR="00DF4536" w:rsidRPr="000E2C59" w:rsidRDefault="00DF4536" w:rsidP="000E2C59">
      <w:pPr>
        <w:pStyle w:val="Paragraph"/>
        <w:spacing w:after="0" w:line="360" w:lineRule="auto"/>
        <w:rPr>
          <w:sz w:val="24"/>
          <w:szCs w:val="24"/>
        </w:rPr>
      </w:pPr>
      <w:r w:rsidRPr="000E2C59">
        <w:rPr>
          <w:sz w:val="24"/>
          <w:szCs w:val="24"/>
        </w:rPr>
        <w:lastRenderedPageBreak/>
        <w:t>Данная информация о человеке помогает определить характер ситуации взаимодействия, мотивацию, позволяет понять ожидания от окружающих и пр.</w:t>
      </w:r>
      <w:r w:rsidR="00AF7FAB" w:rsidRPr="000E2C59">
        <w:rPr>
          <w:sz w:val="24"/>
          <w:szCs w:val="24"/>
        </w:rPr>
        <w:t xml:space="preserve"> — </w:t>
      </w:r>
      <w:r w:rsidRPr="000E2C59">
        <w:rPr>
          <w:sz w:val="24"/>
          <w:szCs w:val="24"/>
        </w:rPr>
        <w:t>все это позволяет скорректировать свое поведение, чтобы вызвать желаемую реакцию окружающих, управлять их впечатлением о себе. Так, для человека может быть важно, чтобы окружающие б</w:t>
      </w:r>
      <w:r w:rsidR="00AE7BCB">
        <w:rPr>
          <w:sz w:val="24"/>
          <w:szCs w:val="24"/>
        </w:rPr>
        <w:t>ыли высокого мнения о нем или его компетентности</w:t>
      </w:r>
      <w:r w:rsidRPr="000E2C59">
        <w:rPr>
          <w:sz w:val="24"/>
          <w:szCs w:val="24"/>
        </w:rPr>
        <w:t xml:space="preserve"> или чтобы вы знали, что он о вас хорошего мнения</w:t>
      </w:r>
      <w:r w:rsidR="00AE7BCB">
        <w:rPr>
          <w:sz w:val="24"/>
          <w:szCs w:val="24"/>
        </w:rPr>
        <w:t xml:space="preserve">, </w:t>
      </w:r>
      <w:r w:rsidRPr="000E2C59">
        <w:rPr>
          <w:sz w:val="24"/>
          <w:szCs w:val="24"/>
        </w:rPr>
        <w:t>впечатления</w:t>
      </w:r>
      <w:r w:rsidRPr="000E2C59">
        <w:rPr>
          <w:rStyle w:val="ac"/>
          <w:sz w:val="24"/>
          <w:szCs w:val="24"/>
        </w:rPr>
        <w:footnoteReference w:id="65"/>
      </w:r>
      <w:r w:rsidRPr="000E2C59">
        <w:rPr>
          <w:sz w:val="24"/>
          <w:szCs w:val="24"/>
        </w:rPr>
        <w:t>. В любом случае, основная задача взаимодействия, по Гоффману,</w:t>
      </w:r>
      <w:r w:rsidR="00AF7FAB" w:rsidRPr="000E2C59">
        <w:rPr>
          <w:sz w:val="24"/>
          <w:szCs w:val="24"/>
        </w:rPr>
        <w:t xml:space="preserve"> — </w:t>
      </w:r>
      <w:r w:rsidRPr="000E2C59">
        <w:rPr>
          <w:sz w:val="24"/>
          <w:szCs w:val="24"/>
        </w:rPr>
        <w:t>иметь возможность контролировать поведение</w:t>
      </w:r>
      <w:r w:rsidR="00AF7FAB" w:rsidRPr="000E2C59">
        <w:rPr>
          <w:sz w:val="24"/>
          <w:szCs w:val="24"/>
        </w:rPr>
        <w:t xml:space="preserve"> и, </w:t>
      </w:r>
      <w:r w:rsidRPr="000E2C59">
        <w:rPr>
          <w:sz w:val="24"/>
          <w:szCs w:val="24"/>
        </w:rPr>
        <w:t>что важнее, отношение к вам окружающих.</w:t>
      </w:r>
    </w:p>
    <w:p w:rsidR="00AE7BCB" w:rsidRDefault="00DF4536" w:rsidP="000E2C59">
      <w:pPr>
        <w:pStyle w:val="Paragraph"/>
        <w:spacing w:after="0" w:line="360" w:lineRule="auto"/>
        <w:rPr>
          <w:sz w:val="24"/>
          <w:szCs w:val="24"/>
        </w:rPr>
      </w:pPr>
      <w:r w:rsidRPr="000E2C59">
        <w:rPr>
          <w:rFonts w:eastAsia="CharterC"/>
          <w:sz w:val="24"/>
          <w:szCs w:val="24"/>
        </w:rPr>
        <w:t>В</w:t>
      </w:r>
      <w:r w:rsidR="00AF7FAB" w:rsidRPr="000E2C59">
        <w:rPr>
          <w:rFonts w:eastAsia="CharterC"/>
          <w:sz w:val="24"/>
          <w:szCs w:val="24"/>
        </w:rPr>
        <w:t xml:space="preserve"> работе </w:t>
      </w:r>
      <w:r w:rsidR="007757F0">
        <w:rPr>
          <w:rFonts w:eastAsia="CharterC"/>
          <w:sz w:val="24"/>
          <w:szCs w:val="24"/>
        </w:rPr>
        <w:t>И. </w:t>
      </w:r>
      <w:r w:rsidRPr="000E2C59">
        <w:rPr>
          <w:rFonts w:eastAsia="CharterC"/>
          <w:sz w:val="24"/>
          <w:szCs w:val="24"/>
        </w:rPr>
        <w:t>Гоффмана «</w:t>
      </w:r>
      <w:r w:rsidRPr="000E2C59">
        <w:rPr>
          <w:rFonts w:eastAsia="CharterC"/>
          <w:sz w:val="24"/>
          <w:szCs w:val="24"/>
          <w:lang w:val="en-US"/>
        </w:rPr>
        <w:t>On</w:t>
      </w:r>
      <w:r w:rsidRPr="000E2C59">
        <w:rPr>
          <w:rFonts w:eastAsia="CharterC"/>
          <w:sz w:val="24"/>
          <w:szCs w:val="24"/>
        </w:rPr>
        <w:t xml:space="preserve"> </w:t>
      </w:r>
      <w:r w:rsidRPr="000E2C59">
        <w:rPr>
          <w:rFonts w:eastAsia="CharterC"/>
          <w:sz w:val="24"/>
          <w:szCs w:val="24"/>
          <w:lang w:val="en-US"/>
        </w:rPr>
        <w:t>f</w:t>
      </w:r>
      <w:r w:rsidRPr="000E2C59">
        <w:rPr>
          <w:rFonts w:eastAsia="CharterC"/>
          <w:sz w:val="24"/>
          <w:szCs w:val="24"/>
        </w:rPr>
        <w:t>ace-work»</w:t>
      </w:r>
      <w:r w:rsidRPr="000E2C59">
        <w:rPr>
          <w:rStyle w:val="ac"/>
          <w:rFonts w:eastAsia="CharterC"/>
          <w:sz w:val="24"/>
          <w:szCs w:val="24"/>
        </w:rPr>
        <w:footnoteReference w:id="66"/>
      </w:r>
      <w:r w:rsidRPr="000E2C59">
        <w:rPr>
          <w:rFonts w:eastAsia="CharterC"/>
          <w:sz w:val="24"/>
          <w:szCs w:val="24"/>
        </w:rPr>
        <w:t xml:space="preserve">, вышедшей чуть ранее, </w:t>
      </w:r>
      <w:r w:rsidR="00AF7FAB" w:rsidRPr="000E2C59">
        <w:rPr>
          <w:rFonts w:eastAsia="CharterC"/>
          <w:sz w:val="24"/>
          <w:szCs w:val="24"/>
        </w:rPr>
        <w:t>в 1955 г</w:t>
      </w:r>
      <w:r w:rsidR="00AE7BCB">
        <w:rPr>
          <w:rFonts w:eastAsia="CharterC"/>
          <w:sz w:val="24"/>
          <w:szCs w:val="24"/>
        </w:rPr>
        <w:t>.</w:t>
      </w:r>
      <w:r w:rsidRPr="000E2C59">
        <w:rPr>
          <w:rFonts w:eastAsia="CharterC"/>
          <w:sz w:val="24"/>
          <w:szCs w:val="24"/>
        </w:rPr>
        <w:t>, речь шла</w:t>
      </w:r>
      <w:r w:rsidRPr="000E2C59">
        <w:rPr>
          <w:sz w:val="24"/>
          <w:szCs w:val="24"/>
        </w:rPr>
        <w:t xml:space="preserve"> </w:t>
      </w:r>
      <w:r w:rsidRPr="000E2C59">
        <w:rPr>
          <w:rFonts w:eastAsia="CharterC"/>
          <w:sz w:val="24"/>
          <w:szCs w:val="24"/>
        </w:rPr>
        <w:t>о стратегиях с</w:t>
      </w:r>
      <w:r w:rsidR="000E4C1F">
        <w:rPr>
          <w:rFonts w:eastAsia="CharterC"/>
          <w:sz w:val="24"/>
          <w:szCs w:val="24"/>
        </w:rPr>
        <w:t xml:space="preserve">охранения и поддержания своего </w:t>
      </w:r>
      <w:r w:rsidRPr="000E2C59">
        <w:rPr>
          <w:rFonts w:eastAsia="CharterC"/>
          <w:sz w:val="24"/>
          <w:szCs w:val="24"/>
        </w:rPr>
        <w:t xml:space="preserve">лица. Согласно Гоффману, </w:t>
      </w:r>
      <w:r w:rsidRPr="000E2C59">
        <w:rPr>
          <w:sz w:val="24"/>
          <w:szCs w:val="24"/>
        </w:rPr>
        <w:t xml:space="preserve">важную роль в </w:t>
      </w:r>
      <w:r w:rsidR="000E4C1F">
        <w:rPr>
          <w:sz w:val="24"/>
          <w:szCs w:val="24"/>
        </w:rPr>
        <w:t xml:space="preserve">самопрезентации играет понятие </w:t>
      </w:r>
      <w:r w:rsidRPr="000E2C59">
        <w:rPr>
          <w:sz w:val="24"/>
          <w:szCs w:val="24"/>
        </w:rPr>
        <w:t>лица.</w:t>
      </w:r>
      <w:r w:rsidR="00AF7FAB" w:rsidRPr="000E2C59">
        <w:rPr>
          <w:sz w:val="24"/>
          <w:szCs w:val="24"/>
        </w:rPr>
        <w:t xml:space="preserve"> </w:t>
      </w:r>
      <w:r w:rsidRPr="000E2C59">
        <w:rPr>
          <w:sz w:val="24"/>
          <w:szCs w:val="24"/>
        </w:rPr>
        <w:t xml:space="preserve">«Лицо» можно определить как позитивную социальную ценность, которую человек с успехом стремится придать себе, приняв в определенном контакте, как считают другие, некоторую линию поведения. </w:t>
      </w:r>
    </w:p>
    <w:p w:rsidR="00DF4536" w:rsidRPr="000E2C59" w:rsidRDefault="00DF4536" w:rsidP="000E2C59">
      <w:pPr>
        <w:pStyle w:val="Paragraph"/>
        <w:spacing w:after="0" w:line="360" w:lineRule="auto"/>
        <w:rPr>
          <w:sz w:val="24"/>
          <w:szCs w:val="24"/>
        </w:rPr>
      </w:pPr>
      <w:r w:rsidRPr="000E2C59">
        <w:rPr>
          <w:i/>
          <w:sz w:val="24"/>
          <w:szCs w:val="24"/>
        </w:rPr>
        <w:t>Лицо</w:t>
      </w:r>
      <w:r w:rsidR="00AF7FAB" w:rsidRPr="000E2C59">
        <w:rPr>
          <w:i/>
          <w:sz w:val="24"/>
          <w:szCs w:val="24"/>
        </w:rPr>
        <w:t xml:space="preserve"> — </w:t>
      </w:r>
      <w:r w:rsidRPr="000E2C59">
        <w:rPr>
          <w:i/>
          <w:sz w:val="24"/>
          <w:szCs w:val="24"/>
        </w:rPr>
        <w:t xml:space="preserve">это образ себя, </w:t>
      </w:r>
      <w:r w:rsidR="00AE7BCB">
        <w:rPr>
          <w:i/>
          <w:sz w:val="24"/>
          <w:szCs w:val="24"/>
        </w:rPr>
        <w:t xml:space="preserve">описываемый </w:t>
      </w:r>
      <w:r w:rsidRPr="000E2C59">
        <w:rPr>
          <w:i/>
          <w:sz w:val="24"/>
          <w:szCs w:val="24"/>
        </w:rPr>
        <w:t>на языке одобряемых социальных характеристик</w:t>
      </w:r>
      <w:r w:rsidRPr="000E2C59">
        <w:rPr>
          <w:sz w:val="24"/>
          <w:szCs w:val="24"/>
        </w:rPr>
        <w:t>. Человек, обладающий</w:t>
      </w:r>
      <w:r w:rsidR="00AF7FAB" w:rsidRPr="000E2C59">
        <w:rPr>
          <w:sz w:val="24"/>
          <w:szCs w:val="24"/>
        </w:rPr>
        <w:t xml:space="preserve"> </w:t>
      </w:r>
      <w:r w:rsidRPr="000E2C59">
        <w:rPr>
          <w:sz w:val="24"/>
          <w:szCs w:val="24"/>
        </w:rPr>
        <w:t xml:space="preserve">подобающим лицом, реагирует на это ощущением уверенности в себе. Твердо придерживаясь </w:t>
      </w:r>
      <w:r w:rsidR="000E4C1F">
        <w:rPr>
          <w:sz w:val="24"/>
          <w:szCs w:val="24"/>
        </w:rPr>
        <w:t xml:space="preserve">принятой </w:t>
      </w:r>
      <w:r w:rsidRPr="000E2C59">
        <w:rPr>
          <w:sz w:val="24"/>
          <w:szCs w:val="24"/>
        </w:rPr>
        <w:t xml:space="preserve">им линии поведения, он чувствует, что может открыто, с высоко поднятой </w:t>
      </w:r>
      <w:r w:rsidR="000E4C1F">
        <w:rPr>
          <w:sz w:val="24"/>
          <w:szCs w:val="24"/>
        </w:rPr>
        <w:t xml:space="preserve">головой </w:t>
      </w:r>
      <w:r w:rsidRPr="000E2C59">
        <w:rPr>
          <w:sz w:val="24"/>
          <w:szCs w:val="24"/>
        </w:rPr>
        <w:t>представлять себя другим.</w:t>
      </w:r>
      <w:r w:rsidR="00AF7FAB" w:rsidRPr="000E2C59">
        <w:rPr>
          <w:sz w:val="24"/>
          <w:szCs w:val="24"/>
        </w:rPr>
        <w:t xml:space="preserve"> </w:t>
      </w:r>
      <w:r w:rsidRPr="000E2C59">
        <w:rPr>
          <w:sz w:val="24"/>
          <w:szCs w:val="24"/>
        </w:rPr>
        <w:t>Если</w:t>
      </w:r>
      <w:r w:rsidR="00AF7FAB" w:rsidRPr="000E2C59">
        <w:rPr>
          <w:sz w:val="24"/>
          <w:szCs w:val="24"/>
        </w:rPr>
        <w:t xml:space="preserve"> же </w:t>
      </w:r>
      <w:r w:rsidRPr="000E2C59">
        <w:rPr>
          <w:sz w:val="24"/>
          <w:szCs w:val="24"/>
        </w:rPr>
        <w:t xml:space="preserve">человек ощущает </w:t>
      </w:r>
      <w:r w:rsidR="000E4C1F">
        <w:rPr>
          <w:sz w:val="24"/>
          <w:szCs w:val="24"/>
        </w:rPr>
        <w:t xml:space="preserve">несоответствие </w:t>
      </w:r>
      <w:r w:rsidRPr="000E2C59">
        <w:rPr>
          <w:sz w:val="24"/>
          <w:szCs w:val="24"/>
        </w:rPr>
        <w:t xml:space="preserve">или отсутствие своего лица, он будет испытывать стыд и унижение от того, что может пострадать его репутация как участника </w:t>
      </w:r>
      <w:r w:rsidR="000E4C1F">
        <w:rPr>
          <w:sz w:val="24"/>
          <w:szCs w:val="24"/>
        </w:rPr>
        <w:t>взаимодействия</w:t>
      </w:r>
      <w:r w:rsidRPr="000E2C59">
        <w:rPr>
          <w:sz w:val="24"/>
          <w:szCs w:val="24"/>
        </w:rPr>
        <w:t xml:space="preserve">. Более того, он может быть огорчен тем, что контакт не обеспечил подтверждение его образа себя, к которому он эмоционально привязан и </w:t>
      </w:r>
      <w:r w:rsidR="000E4C1F">
        <w:rPr>
          <w:sz w:val="24"/>
          <w:szCs w:val="24"/>
        </w:rPr>
        <w:t xml:space="preserve">который </w:t>
      </w:r>
      <w:r w:rsidRPr="000E2C59">
        <w:rPr>
          <w:sz w:val="24"/>
          <w:szCs w:val="24"/>
        </w:rPr>
        <w:t xml:space="preserve">теперь оказывается под </w:t>
      </w:r>
      <w:r w:rsidR="000E4C1F">
        <w:rPr>
          <w:sz w:val="24"/>
          <w:szCs w:val="24"/>
        </w:rPr>
        <w:t>угрозой</w:t>
      </w:r>
      <w:r w:rsidRPr="000E2C59">
        <w:rPr>
          <w:sz w:val="24"/>
          <w:szCs w:val="24"/>
        </w:rPr>
        <w:t>.</w:t>
      </w:r>
      <w:r w:rsidR="00AF7FAB" w:rsidRPr="000E2C59">
        <w:rPr>
          <w:sz w:val="24"/>
          <w:szCs w:val="24"/>
        </w:rPr>
        <w:t xml:space="preserve"> </w:t>
      </w:r>
      <w:r w:rsidRPr="000E2C59">
        <w:rPr>
          <w:sz w:val="24"/>
          <w:szCs w:val="24"/>
        </w:rPr>
        <w:t xml:space="preserve">Под </w:t>
      </w:r>
      <w:r w:rsidRPr="000E2C59">
        <w:rPr>
          <w:i/>
          <w:sz w:val="24"/>
          <w:szCs w:val="24"/>
        </w:rPr>
        <w:t>работой лица</w:t>
      </w:r>
      <w:r w:rsidRPr="000E2C59">
        <w:rPr>
          <w:sz w:val="24"/>
          <w:szCs w:val="24"/>
        </w:rPr>
        <w:t xml:space="preserve"> подразумеваются действия, предпринимаемые человеком для того, чтобы все, что он делает, соответствовало его лицу. Работа лица помогает </w:t>
      </w:r>
      <w:r w:rsidR="000E4C1F">
        <w:rPr>
          <w:sz w:val="24"/>
          <w:szCs w:val="24"/>
        </w:rPr>
        <w:t xml:space="preserve">нейтрализовать </w:t>
      </w:r>
      <w:r w:rsidRPr="000E2C59">
        <w:rPr>
          <w:sz w:val="24"/>
          <w:szCs w:val="24"/>
        </w:rPr>
        <w:t xml:space="preserve">события, символические следствия которых грозят </w:t>
      </w:r>
      <w:r w:rsidR="000E4C1F">
        <w:rPr>
          <w:sz w:val="24"/>
          <w:szCs w:val="24"/>
        </w:rPr>
        <w:t xml:space="preserve">потерей </w:t>
      </w:r>
      <w:r w:rsidRPr="000E2C59">
        <w:rPr>
          <w:sz w:val="24"/>
          <w:szCs w:val="24"/>
        </w:rPr>
        <w:t>лица.</w:t>
      </w:r>
    </w:p>
    <w:p w:rsidR="00992D0F" w:rsidRDefault="00DF4536" w:rsidP="000E2C59">
      <w:pPr>
        <w:pStyle w:val="Paragraph"/>
        <w:spacing w:after="0" w:line="360" w:lineRule="auto"/>
        <w:rPr>
          <w:sz w:val="24"/>
          <w:szCs w:val="24"/>
        </w:rPr>
      </w:pPr>
      <w:r w:rsidRPr="000E2C59">
        <w:rPr>
          <w:sz w:val="24"/>
          <w:szCs w:val="24"/>
        </w:rPr>
        <w:t xml:space="preserve">Далее рассмотрим непосредственно </w:t>
      </w:r>
      <w:r w:rsidRPr="000E2C59">
        <w:rPr>
          <w:i/>
          <w:sz w:val="24"/>
          <w:szCs w:val="24"/>
        </w:rPr>
        <w:t>самовыражение лица</w:t>
      </w:r>
      <w:r w:rsidRPr="000E2C59">
        <w:rPr>
          <w:sz w:val="24"/>
          <w:szCs w:val="24"/>
        </w:rPr>
        <w:t xml:space="preserve">. </w:t>
      </w:r>
      <w:r w:rsidR="00AF7FAB" w:rsidRPr="000E2C59">
        <w:rPr>
          <w:sz w:val="24"/>
          <w:szCs w:val="24"/>
        </w:rPr>
        <w:t>И. </w:t>
      </w:r>
      <w:r w:rsidRPr="000E2C59">
        <w:rPr>
          <w:sz w:val="24"/>
          <w:szCs w:val="24"/>
        </w:rPr>
        <w:t>Гоффман выделяет следующие формы выражения:</w:t>
      </w:r>
    </w:p>
    <w:p w:rsidR="00992D0F" w:rsidRDefault="000E4C1F" w:rsidP="000E2C59">
      <w:pPr>
        <w:pStyle w:val="Paragraph"/>
        <w:spacing w:after="0" w:line="360" w:lineRule="auto"/>
        <w:rPr>
          <w:sz w:val="24"/>
          <w:szCs w:val="24"/>
        </w:rPr>
      </w:pPr>
      <w:r>
        <w:rPr>
          <w:sz w:val="24"/>
          <w:szCs w:val="24"/>
        </w:rPr>
        <w:t>а) </w:t>
      </w:r>
      <w:r w:rsidR="00DF4536" w:rsidRPr="000B63DA">
        <w:rPr>
          <w:sz w:val="24"/>
          <w:szCs w:val="24"/>
        </w:rPr>
        <w:t>произвольное</w:t>
      </w:r>
      <w:r w:rsidR="00DF4536" w:rsidRPr="000E2C59">
        <w:rPr>
          <w:sz w:val="24"/>
          <w:szCs w:val="24"/>
        </w:rPr>
        <w:t xml:space="preserve"> самовыражение (что человек выдает) и </w:t>
      </w:r>
    </w:p>
    <w:p w:rsidR="00992D0F" w:rsidRDefault="000E4C1F" w:rsidP="000E2C59">
      <w:pPr>
        <w:pStyle w:val="Paragraph"/>
        <w:spacing w:after="0" w:line="360" w:lineRule="auto"/>
        <w:rPr>
          <w:sz w:val="24"/>
          <w:szCs w:val="24"/>
        </w:rPr>
      </w:pPr>
      <w:r>
        <w:rPr>
          <w:sz w:val="24"/>
          <w:szCs w:val="24"/>
        </w:rPr>
        <w:t>б) </w:t>
      </w:r>
      <w:r w:rsidR="00DF4536" w:rsidRPr="000B63DA">
        <w:rPr>
          <w:sz w:val="24"/>
          <w:szCs w:val="24"/>
        </w:rPr>
        <w:t>непроизвольное</w:t>
      </w:r>
      <w:r w:rsidR="00DF4536" w:rsidRPr="000E2C59">
        <w:rPr>
          <w:sz w:val="24"/>
          <w:szCs w:val="24"/>
        </w:rPr>
        <w:t xml:space="preserve"> самовыражение (что его выдает). </w:t>
      </w:r>
    </w:p>
    <w:p w:rsidR="00DF4536" w:rsidRPr="000E2C59" w:rsidRDefault="00DF4536" w:rsidP="000E2C59">
      <w:pPr>
        <w:pStyle w:val="Paragraph"/>
        <w:spacing w:after="0" w:line="360" w:lineRule="auto"/>
        <w:rPr>
          <w:sz w:val="24"/>
          <w:szCs w:val="24"/>
        </w:rPr>
      </w:pPr>
      <w:r w:rsidRPr="000E2C59">
        <w:rPr>
          <w:sz w:val="24"/>
          <w:szCs w:val="24"/>
        </w:rPr>
        <w:t>Под первым подразумеваются прямые речевые послания или их заменители (сабститьюты</w:t>
      </w:r>
      <w:r w:rsidR="000E4C1F">
        <w:rPr>
          <w:sz w:val="24"/>
          <w:szCs w:val="24"/>
        </w:rPr>
        <w:t xml:space="preserve"> — от англ. </w:t>
      </w:r>
      <w:r w:rsidR="000E4C1F" w:rsidRPr="000E4C1F">
        <w:rPr>
          <w:sz w:val="24"/>
          <w:szCs w:val="24"/>
        </w:rPr>
        <w:t>substitute</w:t>
      </w:r>
      <w:r w:rsidR="000E4C1F">
        <w:rPr>
          <w:sz w:val="24"/>
          <w:szCs w:val="24"/>
        </w:rPr>
        <w:t xml:space="preserve"> — замена</w:t>
      </w:r>
      <w:r w:rsidRPr="000E2C59">
        <w:rPr>
          <w:sz w:val="24"/>
          <w:szCs w:val="24"/>
        </w:rPr>
        <w:t xml:space="preserve">). Это коммуникация в традиционном и узком смысле. Второе содержит широкий спектр действий, которые окружающие могут воспринимать как симптомы актерства. Зрители ожидают, что представление </w:t>
      </w:r>
      <w:r w:rsidRPr="000E2C59">
        <w:rPr>
          <w:sz w:val="24"/>
          <w:szCs w:val="24"/>
        </w:rPr>
        <w:lastRenderedPageBreak/>
        <w:t>разыгрывалось по иным причинам, нежели те, что заявлялись в передаваемой информации</w:t>
      </w:r>
      <w:r w:rsidRPr="000E2C59">
        <w:rPr>
          <w:rStyle w:val="ac"/>
          <w:sz w:val="24"/>
          <w:szCs w:val="24"/>
        </w:rPr>
        <w:footnoteReference w:id="67"/>
      </w:r>
      <w:r w:rsidRPr="000E2C59">
        <w:rPr>
          <w:sz w:val="24"/>
          <w:szCs w:val="24"/>
        </w:rPr>
        <w:t>.</w:t>
      </w:r>
      <w:r w:rsidRPr="000E2C59">
        <w:rPr>
          <w:sz w:val="24"/>
          <w:szCs w:val="24"/>
          <w:highlight w:val="magenta"/>
        </w:rPr>
        <w:t xml:space="preserve"> </w:t>
      </w:r>
    </w:p>
    <w:p w:rsidR="00992D0F" w:rsidRDefault="00AF7FAB" w:rsidP="000E2C59">
      <w:pPr>
        <w:pStyle w:val="Paragraph"/>
        <w:spacing w:after="0" w:line="360" w:lineRule="auto"/>
        <w:rPr>
          <w:sz w:val="24"/>
          <w:szCs w:val="24"/>
        </w:rPr>
      </w:pPr>
      <w:r w:rsidRPr="000B63DA">
        <w:rPr>
          <w:sz w:val="24"/>
          <w:szCs w:val="24"/>
        </w:rPr>
        <w:t>И. </w:t>
      </w:r>
      <w:r w:rsidR="00DF4536" w:rsidRPr="000B63DA">
        <w:rPr>
          <w:sz w:val="24"/>
          <w:szCs w:val="24"/>
        </w:rPr>
        <w:t>Гоф</w:t>
      </w:r>
      <w:r w:rsidR="00DF4536" w:rsidRPr="000E2C59">
        <w:rPr>
          <w:sz w:val="24"/>
          <w:szCs w:val="24"/>
        </w:rPr>
        <w:t xml:space="preserve">фмана больше интересовало непроизвольное самовыражение, более театральное и зависимое от контекста коммуникации. Так он разработал </w:t>
      </w:r>
      <w:r w:rsidR="000B63DA">
        <w:rPr>
          <w:i/>
          <w:sz w:val="24"/>
          <w:szCs w:val="24"/>
        </w:rPr>
        <w:t xml:space="preserve">концепцию </w:t>
      </w:r>
      <w:r w:rsidR="00DF4536" w:rsidRPr="000E2C59">
        <w:rPr>
          <w:i/>
          <w:sz w:val="24"/>
          <w:szCs w:val="24"/>
        </w:rPr>
        <w:t>социальной драматургии</w:t>
      </w:r>
      <w:r w:rsidR="00DF4536" w:rsidRPr="000E2C59">
        <w:rPr>
          <w:rStyle w:val="ac"/>
          <w:i/>
          <w:sz w:val="24"/>
          <w:szCs w:val="24"/>
        </w:rPr>
        <w:footnoteReference w:id="68"/>
      </w:r>
      <w:r w:rsidR="00DF4536" w:rsidRPr="000E2C59">
        <w:rPr>
          <w:sz w:val="24"/>
          <w:szCs w:val="24"/>
        </w:rPr>
        <w:t xml:space="preserve">. </w:t>
      </w:r>
    </w:p>
    <w:p w:rsidR="00F6705F" w:rsidRDefault="00DF4536" w:rsidP="00992D0F">
      <w:pPr>
        <w:pStyle w:val="Frame"/>
      </w:pPr>
      <w:r w:rsidRPr="00992D0F">
        <w:rPr>
          <w:b/>
        </w:rPr>
        <w:t>Су</w:t>
      </w:r>
      <w:r w:rsidR="00ED56F5">
        <w:rPr>
          <w:b/>
        </w:rPr>
        <w:t>щнос</w:t>
      </w:r>
      <w:r w:rsidRPr="00992D0F">
        <w:rPr>
          <w:b/>
        </w:rPr>
        <w:t xml:space="preserve">ть </w:t>
      </w:r>
      <w:r w:rsidR="00992D0F" w:rsidRPr="00992D0F">
        <w:rPr>
          <w:b/>
        </w:rPr>
        <w:t>концепции И</w:t>
      </w:r>
      <w:r w:rsidR="00ED56F5">
        <w:rPr>
          <w:b/>
        </w:rPr>
        <w:t>. </w:t>
      </w:r>
      <w:r w:rsidR="00992D0F" w:rsidRPr="00992D0F">
        <w:rPr>
          <w:b/>
        </w:rPr>
        <w:t>Гоффмана</w:t>
      </w:r>
      <w:r w:rsidR="00992D0F">
        <w:t xml:space="preserve"> </w:t>
      </w:r>
      <w:r w:rsidR="00ED56F5">
        <w:t xml:space="preserve">заключается </w:t>
      </w:r>
      <w:r w:rsidRPr="000E2C59">
        <w:t>в том, что человек в процессе социального взаимодействия способен смотреть на себя глазами партн</w:t>
      </w:r>
      <w:r w:rsidR="000E2C59">
        <w:t>е</w:t>
      </w:r>
      <w:r w:rsidRPr="000E2C59">
        <w:t>ра и корректировать сво</w:t>
      </w:r>
      <w:r w:rsidR="000E2C59">
        <w:t>е</w:t>
      </w:r>
      <w:r w:rsidRPr="000E2C59">
        <w:t xml:space="preserve"> поведение в соответствии с желаниями других, чтобы создать наиболее благоприятное впечатление о себе и достичь наибольшей выгоды от этого взаимодействия. </w:t>
      </w:r>
    </w:p>
    <w:p w:rsidR="00992D0F" w:rsidRDefault="00DF4536" w:rsidP="000E2C59">
      <w:pPr>
        <w:pStyle w:val="Paragraph"/>
        <w:spacing w:after="0" w:line="360" w:lineRule="auto"/>
        <w:rPr>
          <w:sz w:val="24"/>
          <w:szCs w:val="24"/>
        </w:rPr>
      </w:pPr>
      <w:r w:rsidRPr="000E2C59">
        <w:rPr>
          <w:sz w:val="24"/>
          <w:szCs w:val="24"/>
        </w:rPr>
        <w:t xml:space="preserve">Основная идея </w:t>
      </w:r>
      <w:r w:rsidR="007757F0">
        <w:rPr>
          <w:sz w:val="24"/>
          <w:szCs w:val="24"/>
        </w:rPr>
        <w:t>И. </w:t>
      </w:r>
      <w:r w:rsidRPr="000E2C59">
        <w:rPr>
          <w:sz w:val="24"/>
          <w:szCs w:val="24"/>
        </w:rPr>
        <w:t xml:space="preserve">Гоффмана в том, что человек сам по себе не обладает сущностными характеристиками, а является лишь суммой удавшихся представлений и инсценировок, воспринятых другими. </w:t>
      </w:r>
      <w:r w:rsidR="00F6705F">
        <w:rPr>
          <w:sz w:val="24"/>
          <w:szCs w:val="24"/>
        </w:rPr>
        <w:t>По Гоффману, м</w:t>
      </w:r>
      <w:r w:rsidRPr="000E2C59">
        <w:rPr>
          <w:sz w:val="24"/>
          <w:szCs w:val="24"/>
        </w:rPr>
        <w:t>ы все, передавая характер своей роли, пытаемся найти простую и наглядную ее демонстрацию, что вынуждает нас к постоянным театральным эффектам, или</w:t>
      </w:r>
      <w:r w:rsidR="00F6705F">
        <w:rPr>
          <w:sz w:val="24"/>
          <w:szCs w:val="24"/>
        </w:rPr>
        <w:t xml:space="preserve"> </w:t>
      </w:r>
      <w:r w:rsidRPr="000E2C59">
        <w:rPr>
          <w:sz w:val="24"/>
          <w:szCs w:val="24"/>
        </w:rPr>
        <w:t xml:space="preserve">«исполнениям». </w:t>
      </w:r>
    </w:p>
    <w:p w:rsidR="00DF4536" w:rsidRPr="000E2C59" w:rsidRDefault="00DF4536" w:rsidP="000E2C59">
      <w:pPr>
        <w:pStyle w:val="Paragraph"/>
        <w:spacing w:after="0" w:line="360" w:lineRule="auto"/>
        <w:rPr>
          <w:rFonts w:eastAsia="CharterC"/>
          <w:sz w:val="24"/>
          <w:szCs w:val="24"/>
        </w:rPr>
      </w:pPr>
      <w:r w:rsidRPr="000E2C59">
        <w:rPr>
          <w:sz w:val="24"/>
          <w:szCs w:val="24"/>
        </w:rPr>
        <w:t>Таким образом, когда человек появляется перед зрителями, ему приходится мобилизовать свою активность, чтобы передать то впечатление, которое он запланировал произвести</w:t>
      </w:r>
      <w:r w:rsidR="00992D0F">
        <w:rPr>
          <w:sz w:val="24"/>
          <w:szCs w:val="24"/>
        </w:rPr>
        <w:t>, н</w:t>
      </w:r>
      <w:r w:rsidR="00F6705F">
        <w:rPr>
          <w:sz w:val="24"/>
          <w:szCs w:val="24"/>
        </w:rPr>
        <w:t>о цели,</w:t>
      </w:r>
      <w:r w:rsidRPr="000E2C59">
        <w:rPr>
          <w:sz w:val="24"/>
          <w:szCs w:val="24"/>
        </w:rPr>
        <w:t xml:space="preserve"> </w:t>
      </w:r>
      <w:r w:rsidR="00992D0F">
        <w:rPr>
          <w:sz w:val="24"/>
          <w:szCs w:val="24"/>
        </w:rPr>
        <w:t>однако</w:t>
      </w:r>
      <w:r w:rsidR="00F6705F">
        <w:rPr>
          <w:sz w:val="24"/>
          <w:szCs w:val="24"/>
        </w:rPr>
        <w:t>,</w:t>
      </w:r>
      <w:r w:rsidRPr="000E2C59">
        <w:rPr>
          <w:sz w:val="24"/>
          <w:szCs w:val="24"/>
        </w:rPr>
        <w:t xml:space="preserve"> могут быть разные</w:t>
      </w:r>
      <w:r w:rsidRPr="000E2C59">
        <w:rPr>
          <w:rStyle w:val="ac"/>
          <w:sz w:val="24"/>
          <w:szCs w:val="24"/>
        </w:rPr>
        <w:footnoteReference w:id="69"/>
      </w:r>
      <w:r w:rsidRPr="000E2C59">
        <w:rPr>
          <w:sz w:val="24"/>
          <w:szCs w:val="24"/>
        </w:rPr>
        <w:t>:</w:t>
      </w:r>
    </w:p>
    <w:p w:rsidR="00DF4536" w:rsidRPr="000E2C59" w:rsidRDefault="00530155" w:rsidP="00530155">
      <w:pPr>
        <w:pStyle w:val="a4"/>
        <w:spacing w:after="0" w:line="360" w:lineRule="auto"/>
        <w:ind w:left="0" w:firstLine="709"/>
        <w:jc w:val="both"/>
        <w:rPr>
          <w:rFonts w:ascii="Times New Roman" w:hAnsi="Times New Roman" w:cs="Times New Roman"/>
          <w:sz w:val="24"/>
          <w:szCs w:val="24"/>
        </w:rPr>
      </w:pPr>
      <w:r w:rsidRPr="00530155">
        <w:rPr>
          <w:rFonts w:ascii="Times New Roman" w:hAnsi="Times New Roman" w:cs="Times New Roman"/>
          <w:sz w:val="24"/>
          <w:szCs w:val="24"/>
        </w:rPr>
        <w:t>•</w:t>
      </w:r>
      <w:r>
        <w:rPr>
          <w:rFonts w:ascii="Times New Roman" w:hAnsi="Times New Roman" w:cs="Times New Roman"/>
          <w:sz w:val="24"/>
          <w:szCs w:val="24"/>
          <w:lang w:val="en-US"/>
        </w:rPr>
        <w:t> </w:t>
      </w:r>
      <w:r w:rsidR="00DF4536" w:rsidRPr="000E2C59">
        <w:rPr>
          <w:rFonts w:ascii="Times New Roman" w:hAnsi="Times New Roman" w:cs="Times New Roman"/>
          <w:sz w:val="24"/>
          <w:szCs w:val="24"/>
        </w:rPr>
        <w:t>чтобы вызвать желаемую реакцию;</w:t>
      </w:r>
    </w:p>
    <w:p w:rsidR="00DF4536" w:rsidRPr="000E2C59" w:rsidRDefault="00530155" w:rsidP="00530155">
      <w:pPr>
        <w:pStyle w:val="a4"/>
        <w:spacing w:after="0" w:line="360" w:lineRule="auto"/>
        <w:ind w:left="0" w:firstLine="709"/>
        <w:jc w:val="both"/>
        <w:rPr>
          <w:rFonts w:ascii="Times New Roman" w:hAnsi="Times New Roman" w:cs="Times New Roman"/>
          <w:sz w:val="24"/>
          <w:szCs w:val="24"/>
        </w:rPr>
      </w:pPr>
      <w:r w:rsidRPr="00530155">
        <w:rPr>
          <w:rFonts w:ascii="Times New Roman" w:hAnsi="Times New Roman" w:cs="Times New Roman"/>
          <w:sz w:val="24"/>
          <w:szCs w:val="24"/>
        </w:rPr>
        <w:t>•</w:t>
      </w:r>
      <w:r>
        <w:rPr>
          <w:rFonts w:ascii="Times New Roman" w:hAnsi="Times New Roman" w:cs="Times New Roman"/>
          <w:sz w:val="24"/>
          <w:szCs w:val="24"/>
          <w:lang w:val="en-US"/>
        </w:rPr>
        <w:t> </w:t>
      </w:r>
      <w:r w:rsidR="00DF4536" w:rsidRPr="000E2C59">
        <w:rPr>
          <w:rFonts w:ascii="Times New Roman" w:hAnsi="Times New Roman" w:cs="Times New Roman"/>
          <w:sz w:val="24"/>
          <w:szCs w:val="24"/>
        </w:rPr>
        <w:t>чтобы предстать «тем самым лицом»;</w:t>
      </w:r>
    </w:p>
    <w:p w:rsidR="00DF4536" w:rsidRPr="000E2C59" w:rsidRDefault="00530155" w:rsidP="00530155">
      <w:pPr>
        <w:pStyle w:val="a4"/>
        <w:spacing w:after="0" w:line="360" w:lineRule="auto"/>
        <w:ind w:left="0" w:firstLine="709"/>
        <w:jc w:val="both"/>
        <w:rPr>
          <w:rFonts w:ascii="Times New Roman" w:hAnsi="Times New Roman" w:cs="Times New Roman"/>
          <w:sz w:val="24"/>
          <w:szCs w:val="24"/>
        </w:rPr>
      </w:pPr>
      <w:r w:rsidRPr="00530155">
        <w:rPr>
          <w:rFonts w:ascii="Times New Roman" w:hAnsi="Times New Roman" w:cs="Times New Roman"/>
          <w:sz w:val="24"/>
          <w:szCs w:val="24"/>
        </w:rPr>
        <w:t>•</w:t>
      </w:r>
      <w:r>
        <w:rPr>
          <w:rFonts w:ascii="Times New Roman" w:hAnsi="Times New Roman" w:cs="Times New Roman"/>
          <w:sz w:val="24"/>
          <w:szCs w:val="24"/>
          <w:lang w:val="en-US"/>
        </w:rPr>
        <w:t> </w:t>
      </w:r>
      <w:r w:rsidR="00DF4536" w:rsidRPr="000E2C59">
        <w:rPr>
          <w:rFonts w:ascii="Times New Roman" w:hAnsi="Times New Roman" w:cs="Times New Roman"/>
          <w:sz w:val="24"/>
          <w:szCs w:val="24"/>
        </w:rPr>
        <w:t>потому что подобного аудитория ожидает от представителя данной группы;</w:t>
      </w:r>
    </w:p>
    <w:p w:rsidR="00DF4536" w:rsidRPr="000E2C59" w:rsidRDefault="00530155" w:rsidP="00530155">
      <w:pPr>
        <w:pStyle w:val="a4"/>
        <w:spacing w:after="0" w:line="360" w:lineRule="auto"/>
        <w:ind w:left="0" w:firstLine="709"/>
        <w:jc w:val="both"/>
        <w:rPr>
          <w:rFonts w:ascii="Times New Roman" w:hAnsi="Times New Roman" w:cs="Times New Roman"/>
          <w:sz w:val="24"/>
          <w:szCs w:val="24"/>
        </w:rPr>
      </w:pPr>
      <w:r w:rsidRPr="00530155">
        <w:rPr>
          <w:rFonts w:ascii="Times New Roman" w:hAnsi="Times New Roman" w:cs="Times New Roman"/>
          <w:sz w:val="24"/>
          <w:szCs w:val="24"/>
        </w:rPr>
        <w:t>•</w:t>
      </w:r>
      <w:r>
        <w:rPr>
          <w:rFonts w:ascii="Times New Roman" w:hAnsi="Times New Roman" w:cs="Times New Roman"/>
          <w:sz w:val="24"/>
          <w:szCs w:val="24"/>
          <w:lang w:val="en-US"/>
        </w:rPr>
        <w:t> </w:t>
      </w:r>
      <w:r w:rsidR="00DF4536" w:rsidRPr="000E2C59">
        <w:rPr>
          <w:rFonts w:ascii="Times New Roman" w:hAnsi="Times New Roman" w:cs="Times New Roman"/>
          <w:sz w:val="24"/>
          <w:szCs w:val="24"/>
        </w:rPr>
        <w:t>потому что этого требует социальная роль;</w:t>
      </w:r>
    </w:p>
    <w:p w:rsidR="00DF4536" w:rsidRPr="000E2C59" w:rsidRDefault="00530155" w:rsidP="00530155">
      <w:pPr>
        <w:pStyle w:val="a4"/>
        <w:spacing w:after="0" w:line="360" w:lineRule="auto"/>
        <w:ind w:left="0" w:firstLine="709"/>
        <w:jc w:val="both"/>
        <w:rPr>
          <w:rFonts w:ascii="Times New Roman" w:hAnsi="Times New Roman" w:cs="Times New Roman"/>
          <w:sz w:val="24"/>
          <w:szCs w:val="24"/>
        </w:rPr>
      </w:pPr>
      <w:r w:rsidRPr="00530155">
        <w:rPr>
          <w:rFonts w:ascii="Times New Roman" w:hAnsi="Times New Roman" w:cs="Times New Roman"/>
          <w:sz w:val="24"/>
          <w:szCs w:val="24"/>
        </w:rPr>
        <w:t>•</w:t>
      </w:r>
      <w:r>
        <w:rPr>
          <w:rFonts w:ascii="Times New Roman" w:hAnsi="Times New Roman" w:cs="Times New Roman"/>
          <w:sz w:val="24"/>
          <w:szCs w:val="24"/>
          <w:lang w:val="en-US"/>
        </w:rPr>
        <w:t> </w:t>
      </w:r>
      <w:r w:rsidR="00DF4536" w:rsidRPr="000E2C59">
        <w:rPr>
          <w:rFonts w:ascii="Times New Roman" w:hAnsi="Times New Roman" w:cs="Times New Roman"/>
          <w:sz w:val="24"/>
          <w:szCs w:val="24"/>
        </w:rPr>
        <w:t>потому что иначе он рискует быть понятым неправильно, отчего изменится ситуация в целом;</w:t>
      </w:r>
    </w:p>
    <w:p w:rsidR="00DF4536" w:rsidRPr="000E2C59" w:rsidRDefault="00530155" w:rsidP="00530155">
      <w:pPr>
        <w:pStyle w:val="a4"/>
        <w:spacing w:after="0" w:line="360" w:lineRule="auto"/>
        <w:ind w:left="0" w:firstLine="709"/>
        <w:jc w:val="both"/>
        <w:rPr>
          <w:rFonts w:ascii="Times New Roman" w:hAnsi="Times New Roman" w:cs="Times New Roman"/>
          <w:sz w:val="24"/>
          <w:szCs w:val="24"/>
        </w:rPr>
      </w:pPr>
      <w:r w:rsidRPr="00530155">
        <w:rPr>
          <w:rFonts w:ascii="Times New Roman" w:hAnsi="Times New Roman" w:cs="Times New Roman"/>
          <w:sz w:val="24"/>
          <w:szCs w:val="24"/>
        </w:rPr>
        <w:t>•</w:t>
      </w:r>
      <w:r>
        <w:rPr>
          <w:rFonts w:ascii="Times New Roman" w:hAnsi="Times New Roman" w:cs="Times New Roman"/>
          <w:sz w:val="24"/>
          <w:szCs w:val="24"/>
          <w:lang w:val="en-US"/>
        </w:rPr>
        <w:t> </w:t>
      </w:r>
      <w:r w:rsidR="00DF4536" w:rsidRPr="000E2C59">
        <w:rPr>
          <w:rFonts w:ascii="Times New Roman" w:hAnsi="Times New Roman" w:cs="Times New Roman"/>
          <w:sz w:val="24"/>
          <w:szCs w:val="24"/>
        </w:rPr>
        <w:t>чтобы прийти к «пониманию»</w:t>
      </w:r>
      <w:r w:rsidR="00AF7FAB" w:rsidRPr="000E2C59">
        <w:rPr>
          <w:rFonts w:ascii="Times New Roman" w:hAnsi="Times New Roman" w:cs="Times New Roman"/>
          <w:sz w:val="24"/>
          <w:szCs w:val="24"/>
        </w:rPr>
        <w:t xml:space="preserve"> и, </w:t>
      </w:r>
      <w:r w:rsidR="00DF4536" w:rsidRPr="000E2C59">
        <w:rPr>
          <w:rFonts w:ascii="Times New Roman" w:hAnsi="Times New Roman" w:cs="Times New Roman"/>
          <w:sz w:val="24"/>
          <w:szCs w:val="24"/>
        </w:rPr>
        <w:t xml:space="preserve">таким образом, достигнуть своих целей. </w:t>
      </w:r>
    </w:p>
    <w:p w:rsidR="00DF4536" w:rsidRPr="000E2C59" w:rsidRDefault="00DF4536" w:rsidP="000E2C59">
      <w:pPr>
        <w:pStyle w:val="Paragraph"/>
        <w:spacing w:after="0" w:line="360" w:lineRule="auto"/>
        <w:rPr>
          <w:sz w:val="24"/>
          <w:szCs w:val="24"/>
        </w:rPr>
      </w:pPr>
      <w:r w:rsidRPr="000E2C59">
        <w:rPr>
          <w:sz w:val="24"/>
          <w:szCs w:val="24"/>
        </w:rPr>
        <w:t>Например, относительно второй цели, человек может «пустить пыль в глаза» окружающим о своем статусе или компетентности, приехав на собеседование на дорогой машите (скорее всего</w:t>
      </w:r>
      <w:r w:rsidR="00530155">
        <w:rPr>
          <w:sz w:val="24"/>
          <w:szCs w:val="24"/>
        </w:rPr>
        <w:t>,</w:t>
      </w:r>
      <w:r w:rsidRPr="000E2C59">
        <w:rPr>
          <w:sz w:val="24"/>
          <w:szCs w:val="24"/>
        </w:rPr>
        <w:t xml:space="preserve"> и не своей), пользоваться модными гаджетами и пр. Понятно, что в данном случае акцент внимания окружения «актер» постарается переключить на внешние факторы, атрибуты, связанные со статусом и присутствующие обычно у человека, занимающего данную позицию, но не имеющие никакого отношения к его </w:t>
      </w:r>
      <w:r w:rsidRPr="000E2C59">
        <w:rPr>
          <w:sz w:val="24"/>
          <w:szCs w:val="24"/>
        </w:rPr>
        <w:lastRenderedPageBreak/>
        <w:t xml:space="preserve">профессиональным способностям. </w:t>
      </w:r>
      <w:r w:rsidR="007757F0">
        <w:rPr>
          <w:sz w:val="24"/>
          <w:szCs w:val="24"/>
        </w:rPr>
        <w:t>Э. </w:t>
      </w:r>
      <w:r w:rsidRPr="000E2C59">
        <w:rPr>
          <w:color w:val="000000" w:themeColor="text1"/>
          <w:sz w:val="24"/>
          <w:szCs w:val="24"/>
        </w:rPr>
        <w:t xml:space="preserve">Джонс и </w:t>
      </w:r>
      <w:r w:rsidR="007757F0">
        <w:rPr>
          <w:color w:val="000000" w:themeColor="text1"/>
          <w:sz w:val="24"/>
          <w:szCs w:val="24"/>
        </w:rPr>
        <w:t>Т. </w:t>
      </w:r>
      <w:r w:rsidRPr="000E2C59">
        <w:rPr>
          <w:color w:val="000000" w:themeColor="text1"/>
          <w:sz w:val="24"/>
          <w:szCs w:val="24"/>
        </w:rPr>
        <w:t xml:space="preserve">Питтман данный способ самопрезентации назвали </w:t>
      </w:r>
      <w:r w:rsidRPr="00B26A7D">
        <w:rPr>
          <w:i/>
          <w:color w:val="000000" w:themeColor="text1"/>
          <w:sz w:val="24"/>
          <w:szCs w:val="24"/>
        </w:rPr>
        <w:t>саморекламой</w:t>
      </w:r>
      <w:r w:rsidRPr="000E2C59">
        <w:rPr>
          <w:color w:val="000000" w:themeColor="text1"/>
          <w:sz w:val="24"/>
          <w:szCs w:val="24"/>
        </w:rPr>
        <w:t>.</w:t>
      </w:r>
    </w:p>
    <w:p w:rsidR="00530155" w:rsidRDefault="00DF4536" w:rsidP="000E2C59">
      <w:pPr>
        <w:pStyle w:val="Paragraph"/>
        <w:spacing w:after="0" w:line="360" w:lineRule="auto"/>
        <w:rPr>
          <w:sz w:val="24"/>
          <w:szCs w:val="24"/>
        </w:rPr>
      </w:pPr>
      <w:r w:rsidRPr="000E2C59">
        <w:rPr>
          <w:sz w:val="24"/>
          <w:szCs w:val="24"/>
        </w:rPr>
        <w:t>Рассмотрим основные понятия</w:t>
      </w:r>
      <w:r w:rsidR="00AF7FAB" w:rsidRPr="000E2C59">
        <w:rPr>
          <w:sz w:val="24"/>
          <w:szCs w:val="24"/>
        </w:rPr>
        <w:t xml:space="preserve"> концепции </w:t>
      </w:r>
      <w:r w:rsidR="00AF7FAB" w:rsidRPr="00530155">
        <w:rPr>
          <w:sz w:val="24"/>
          <w:szCs w:val="24"/>
        </w:rPr>
        <w:t>И</w:t>
      </w:r>
      <w:r w:rsidR="00AF7FAB" w:rsidRPr="000E2C59">
        <w:rPr>
          <w:sz w:val="24"/>
          <w:szCs w:val="24"/>
        </w:rPr>
        <w:t>. </w:t>
      </w:r>
      <w:r w:rsidRPr="000E2C59">
        <w:rPr>
          <w:sz w:val="24"/>
          <w:szCs w:val="24"/>
        </w:rPr>
        <w:t>Гоффмана. Одним из первых терминов он называет</w:t>
      </w:r>
      <w:r w:rsidR="00B26A7D" w:rsidRPr="00B26A7D">
        <w:rPr>
          <w:sz w:val="24"/>
          <w:szCs w:val="24"/>
        </w:rPr>
        <w:t xml:space="preserve"> </w:t>
      </w:r>
      <w:r w:rsidR="00B26A7D">
        <w:rPr>
          <w:sz w:val="24"/>
          <w:szCs w:val="24"/>
        </w:rPr>
        <w:t>«</w:t>
      </w:r>
      <w:r w:rsidRPr="000E2C59">
        <w:rPr>
          <w:i/>
          <w:sz w:val="24"/>
          <w:szCs w:val="24"/>
        </w:rPr>
        <w:t>представление</w:t>
      </w:r>
      <w:r w:rsidR="00B26A7D" w:rsidRPr="00B26A7D">
        <w:rPr>
          <w:sz w:val="24"/>
          <w:szCs w:val="24"/>
        </w:rPr>
        <w:t>»</w:t>
      </w:r>
      <w:r w:rsidRPr="000E2C59">
        <w:rPr>
          <w:i/>
          <w:sz w:val="24"/>
          <w:szCs w:val="24"/>
        </w:rPr>
        <w:t xml:space="preserve"> </w:t>
      </w:r>
      <w:r w:rsidRPr="00530155">
        <w:rPr>
          <w:sz w:val="24"/>
          <w:szCs w:val="24"/>
        </w:rPr>
        <w:t>(</w:t>
      </w:r>
      <w:r w:rsidR="00530155">
        <w:rPr>
          <w:sz w:val="24"/>
          <w:szCs w:val="24"/>
        </w:rPr>
        <w:t xml:space="preserve">англ. </w:t>
      </w:r>
      <w:r w:rsidRPr="00530155">
        <w:rPr>
          <w:sz w:val="24"/>
          <w:szCs w:val="24"/>
          <w:lang w:val="en-US"/>
        </w:rPr>
        <w:t>pe</w:t>
      </w:r>
      <w:r w:rsidR="00992D0F">
        <w:rPr>
          <w:sz w:val="24"/>
          <w:szCs w:val="24"/>
          <w:lang w:val="en-US"/>
        </w:rPr>
        <w:t>r</w:t>
      </w:r>
      <w:r w:rsidRPr="00530155">
        <w:rPr>
          <w:sz w:val="24"/>
          <w:szCs w:val="24"/>
          <w:lang w:val="en-US"/>
        </w:rPr>
        <w:t>formance</w:t>
      </w:r>
      <w:r w:rsidRPr="00530155">
        <w:rPr>
          <w:sz w:val="24"/>
          <w:szCs w:val="24"/>
        </w:rPr>
        <w:t>)</w:t>
      </w:r>
      <w:r w:rsidR="00530155" w:rsidRPr="00B26A7D">
        <w:rPr>
          <w:i/>
          <w:sz w:val="24"/>
          <w:szCs w:val="24"/>
        </w:rPr>
        <w:t xml:space="preserve"> —</w:t>
      </w:r>
      <w:r w:rsidRPr="00B26A7D">
        <w:rPr>
          <w:i/>
          <w:sz w:val="24"/>
          <w:szCs w:val="24"/>
        </w:rPr>
        <w:t xml:space="preserve"> активное поведение человека, его деятельность и эмоции, все, что оказывает влияние на аудиторию в данный конкретный момент времени</w:t>
      </w:r>
      <w:r w:rsidRPr="000E2C59">
        <w:rPr>
          <w:rStyle w:val="ac"/>
          <w:sz w:val="24"/>
          <w:szCs w:val="24"/>
        </w:rPr>
        <w:footnoteReference w:id="70"/>
      </w:r>
      <w:r w:rsidRPr="000E2C59">
        <w:rPr>
          <w:sz w:val="24"/>
          <w:szCs w:val="24"/>
        </w:rPr>
        <w:t xml:space="preserve">. </w:t>
      </w:r>
    </w:p>
    <w:p w:rsidR="00B26A7D" w:rsidRDefault="00DF4536" w:rsidP="000E2C59">
      <w:pPr>
        <w:pStyle w:val="Paragraph"/>
        <w:spacing w:after="0" w:line="360" w:lineRule="auto"/>
        <w:rPr>
          <w:sz w:val="24"/>
          <w:szCs w:val="24"/>
        </w:rPr>
      </w:pPr>
      <w:r w:rsidRPr="000E2C59">
        <w:rPr>
          <w:sz w:val="24"/>
          <w:szCs w:val="24"/>
        </w:rPr>
        <w:t xml:space="preserve">Важно понимать, что </w:t>
      </w:r>
      <w:r w:rsidRPr="00F62981">
        <w:rPr>
          <w:sz w:val="24"/>
          <w:szCs w:val="24"/>
        </w:rPr>
        <w:t>впечатлени</w:t>
      </w:r>
      <w:r w:rsidR="00AF7FAB" w:rsidRPr="00F62981">
        <w:rPr>
          <w:sz w:val="24"/>
          <w:szCs w:val="24"/>
        </w:rPr>
        <w:t>е</w:t>
      </w:r>
      <w:r w:rsidR="00AF7FAB" w:rsidRPr="000E2C59">
        <w:rPr>
          <w:i/>
          <w:sz w:val="24"/>
          <w:szCs w:val="24"/>
        </w:rPr>
        <w:t> </w:t>
      </w:r>
      <w:r w:rsidR="00AF7FAB" w:rsidRPr="000E2C59">
        <w:rPr>
          <w:sz w:val="24"/>
          <w:szCs w:val="24"/>
        </w:rPr>
        <w:t>—</w:t>
      </w:r>
      <w:r w:rsidRPr="000E2C59">
        <w:rPr>
          <w:sz w:val="24"/>
          <w:szCs w:val="24"/>
        </w:rPr>
        <w:t xml:space="preserve"> это очень деликатная, тонкая реальность, которая может быть разрушена небольшой ошибкой</w:t>
      </w:r>
      <w:r w:rsidR="00530155">
        <w:rPr>
          <w:sz w:val="24"/>
          <w:szCs w:val="24"/>
        </w:rPr>
        <w:t>, п</w:t>
      </w:r>
      <w:r w:rsidRPr="000E2C59">
        <w:rPr>
          <w:sz w:val="24"/>
          <w:szCs w:val="24"/>
        </w:rPr>
        <w:t xml:space="preserve">оэтому Гоффман утверждает, что искажение является неотъемлемой частью </w:t>
      </w:r>
      <w:r w:rsidRPr="00530155">
        <w:rPr>
          <w:sz w:val="24"/>
          <w:szCs w:val="24"/>
        </w:rPr>
        <w:t>представления</w:t>
      </w:r>
      <w:r w:rsidRPr="000E2C59">
        <w:rPr>
          <w:sz w:val="24"/>
          <w:szCs w:val="24"/>
        </w:rPr>
        <w:t>. У зрителей есть определенная возможность сориентироваться в том, насколько искренне данное представление. Зрители чувствуют, что представление может быть правдой или ложью</w:t>
      </w:r>
      <w:r w:rsidR="00530155">
        <w:rPr>
          <w:sz w:val="24"/>
          <w:szCs w:val="24"/>
        </w:rPr>
        <w:t xml:space="preserve">, и </w:t>
      </w:r>
      <w:r w:rsidRPr="000E2C59">
        <w:rPr>
          <w:sz w:val="24"/>
          <w:szCs w:val="24"/>
        </w:rPr>
        <w:t>они обращают внимание на специфические детали представления, которые могут их сориентировать. Иногда, спрашивая себя, истинно представление или ложно, мы на самом деле имеем в виду, правомочен</w:t>
      </w:r>
      <w:r w:rsidR="00AF7FAB" w:rsidRPr="000E2C59">
        <w:rPr>
          <w:sz w:val="24"/>
          <w:szCs w:val="24"/>
        </w:rPr>
        <w:t xml:space="preserve"> ли </w:t>
      </w:r>
      <w:r w:rsidRPr="000E2C59">
        <w:rPr>
          <w:sz w:val="24"/>
          <w:szCs w:val="24"/>
        </w:rPr>
        <w:t xml:space="preserve">человек представлять себя подобным образом? </w:t>
      </w:r>
    </w:p>
    <w:p w:rsidR="00DF4536" w:rsidRPr="00530155" w:rsidRDefault="00DF4536" w:rsidP="000E2C59">
      <w:pPr>
        <w:pStyle w:val="Paragraph"/>
        <w:spacing w:after="0" w:line="360" w:lineRule="auto"/>
        <w:rPr>
          <w:sz w:val="24"/>
          <w:szCs w:val="24"/>
        </w:rPr>
      </w:pPr>
      <w:r w:rsidRPr="000E2C59">
        <w:rPr>
          <w:sz w:val="24"/>
          <w:szCs w:val="24"/>
        </w:rPr>
        <w:t>Существуют различные установки по поводу того, что должно для определенного возраста и пола. Например, пятнадцатилетнему юноше недопустимо водить машину и выпивать в баре, выдавая себя за восемнадцатилетнего, а женщина может представлять себя моложе и привлекательнее, чем есть на самом деле. Зачастую искажение, касающееся всего лишь одной из сторон деятел</w:t>
      </w:r>
      <w:r w:rsidRPr="00530155">
        <w:rPr>
          <w:sz w:val="24"/>
          <w:szCs w:val="24"/>
        </w:rPr>
        <w:t>ьности человека, может заставить его волноваться и</w:t>
      </w:r>
      <w:r w:rsidR="00530155" w:rsidRPr="00530155">
        <w:rPr>
          <w:sz w:val="24"/>
          <w:szCs w:val="24"/>
        </w:rPr>
        <w:t>,</w:t>
      </w:r>
      <w:r w:rsidRPr="00530155">
        <w:rPr>
          <w:sz w:val="24"/>
          <w:szCs w:val="24"/>
        </w:rPr>
        <w:t xml:space="preserve"> тем самым</w:t>
      </w:r>
      <w:r w:rsidR="00530155" w:rsidRPr="00530155">
        <w:rPr>
          <w:sz w:val="24"/>
          <w:szCs w:val="24"/>
        </w:rPr>
        <w:t>,</w:t>
      </w:r>
      <w:r w:rsidRPr="00530155">
        <w:rPr>
          <w:sz w:val="24"/>
          <w:szCs w:val="24"/>
        </w:rPr>
        <w:t xml:space="preserve"> испортить все представление в целом. Но для множества социальных посланий не так важно, что есть истина: то, что пытаются донести, или то, что пытаются скрыть. </w:t>
      </w:r>
    </w:p>
    <w:p w:rsidR="00F17B6D" w:rsidRDefault="00DF4536" w:rsidP="000E2C59">
      <w:pPr>
        <w:pStyle w:val="Paragraph"/>
        <w:spacing w:after="0" w:line="360" w:lineRule="auto"/>
        <w:rPr>
          <w:sz w:val="24"/>
          <w:szCs w:val="24"/>
        </w:rPr>
      </w:pPr>
      <w:r w:rsidRPr="00530155">
        <w:rPr>
          <w:sz w:val="24"/>
          <w:szCs w:val="24"/>
        </w:rPr>
        <w:t>В качестве важного атрибута</w:t>
      </w:r>
      <w:r w:rsidR="00AF7FAB" w:rsidRPr="00530155">
        <w:rPr>
          <w:sz w:val="24"/>
          <w:szCs w:val="24"/>
        </w:rPr>
        <w:t xml:space="preserve"> представления И.</w:t>
      </w:r>
      <w:r w:rsidR="00AF7FAB" w:rsidRPr="000E2C59">
        <w:rPr>
          <w:sz w:val="24"/>
          <w:szCs w:val="24"/>
        </w:rPr>
        <w:t> </w:t>
      </w:r>
      <w:bookmarkStart w:id="0" w:name="_GoBack"/>
      <w:bookmarkEnd w:id="0"/>
      <w:r w:rsidRPr="000E2C59">
        <w:rPr>
          <w:sz w:val="24"/>
          <w:szCs w:val="24"/>
        </w:rPr>
        <w:t xml:space="preserve">Гоффман выделяет </w:t>
      </w:r>
      <w:r w:rsidRPr="000E2C59">
        <w:rPr>
          <w:i/>
          <w:sz w:val="24"/>
          <w:szCs w:val="24"/>
        </w:rPr>
        <w:t>мистификацию</w:t>
      </w:r>
      <w:r w:rsidRPr="000E2C59">
        <w:rPr>
          <w:sz w:val="24"/>
          <w:szCs w:val="24"/>
        </w:rPr>
        <w:t xml:space="preserve">. </w:t>
      </w:r>
      <w:r w:rsidR="00B26A7D">
        <w:rPr>
          <w:sz w:val="24"/>
          <w:szCs w:val="24"/>
        </w:rPr>
        <w:t>Он</w:t>
      </w:r>
      <w:r w:rsidRPr="000E2C59">
        <w:rPr>
          <w:sz w:val="24"/>
          <w:szCs w:val="24"/>
        </w:rPr>
        <w:t xml:space="preserve"> указывает, что одни слова используются для передачи информации, </w:t>
      </w:r>
      <w:r w:rsidRPr="00530155">
        <w:rPr>
          <w:sz w:val="24"/>
          <w:szCs w:val="24"/>
        </w:rPr>
        <w:t>другие</w:t>
      </w:r>
      <w:r w:rsidR="00B26A7D">
        <w:rPr>
          <w:sz w:val="24"/>
          <w:szCs w:val="24"/>
        </w:rPr>
        <w:t>,</w:t>
      </w:r>
      <w:r w:rsidR="00AF7FAB" w:rsidRPr="000E2C59">
        <w:rPr>
          <w:sz w:val="24"/>
          <w:szCs w:val="24"/>
        </w:rPr>
        <w:t xml:space="preserve"> </w:t>
      </w:r>
      <w:r w:rsidRPr="000E2C59">
        <w:rPr>
          <w:sz w:val="24"/>
          <w:szCs w:val="24"/>
        </w:rPr>
        <w:t>ритуальные</w:t>
      </w:r>
      <w:r w:rsidR="00B26A7D">
        <w:rPr>
          <w:sz w:val="24"/>
          <w:szCs w:val="24"/>
        </w:rPr>
        <w:t>,</w:t>
      </w:r>
      <w:r w:rsidRPr="000E2C59">
        <w:rPr>
          <w:sz w:val="24"/>
          <w:szCs w:val="24"/>
        </w:rPr>
        <w:t xml:space="preserve"> </w:t>
      </w:r>
      <w:r w:rsidR="00F17B6D">
        <w:rPr>
          <w:sz w:val="24"/>
          <w:szCs w:val="24"/>
        </w:rPr>
        <w:t xml:space="preserve">— </w:t>
      </w:r>
      <w:r w:rsidRPr="000E2C59">
        <w:rPr>
          <w:sz w:val="24"/>
          <w:szCs w:val="24"/>
        </w:rPr>
        <w:t>для создания полноценной коммуникации, обозначения самой</w:t>
      </w:r>
      <w:r w:rsidR="00AF7FAB" w:rsidRPr="000E2C59">
        <w:rPr>
          <w:sz w:val="24"/>
          <w:szCs w:val="24"/>
        </w:rPr>
        <w:t xml:space="preserve"> </w:t>
      </w:r>
      <w:r w:rsidRPr="000E2C59">
        <w:rPr>
          <w:sz w:val="24"/>
          <w:szCs w:val="24"/>
        </w:rPr>
        <w:t xml:space="preserve">ситуации взаимодействия (например, «добрый вечер», «рад вас видеть», «приятного аппетита» и пр.). При этом участникам взаимодействия </w:t>
      </w:r>
      <w:r w:rsidR="00F17B6D" w:rsidRPr="000E2C59">
        <w:rPr>
          <w:sz w:val="24"/>
          <w:szCs w:val="24"/>
        </w:rPr>
        <w:t xml:space="preserve">важно </w:t>
      </w:r>
      <w:r w:rsidRPr="000E2C59">
        <w:rPr>
          <w:sz w:val="24"/>
          <w:szCs w:val="24"/>
        </w:rPr>
        <w:t>правильно понимать статус, интересы, цели и приемлемую дистанцию общения (здесь речь может идти о представителях разных социальных слоев</w:t>
      </w:r>
      <w:r w:rsidR="00F62981">
        <w:rPr>
          <w:sz w:val="24"/>
          <w:szCs w:val="24"/>
        </w:rPr>
        <w:t>,</w:t>
      </w:r>
      <w:r w:rsidRPr="000E2C59">
        <w:rPr>
          <w:sz w:val="24"/>
          <w:szCs w:val="24"/>
        </w:rPr>
        <w:t xml:space="preserve"> </w:t>
      </w:r>
      <w:r w:rsidR="00F62981">
        <w:rPr>
          <w:sz w:val="24"/>
          <w:szCs w:val="24"/>
        </w:rPr>
        <w:t>национальностей</w:t>
      </w:r>
      <w:r w:rsidRPr="000E2C59">
        <w:rPr>
          <w:sz w:val="24"/>
          <w:szCs w:val="24"/>
        </w:rPr>
        <w:t xml:space="preserve">, </w:t>
      </w:r>
      <w:r w:rsidR="00F62981">
        <w:rPr>
          <w:sz w:val="24"/>
          <w:szCs w:val="24"/>
        </w:rPr>
        <w:t>конфессий и т. д</w:t>
      </w:r>
      <w:r w:rsidRPr="000E2C59">
        <w:rPr>
          <w:sz w:val="24"/>
          <w:szCs w:val="24"/>
        </w:rPr>
        <w:t xml:space="preserve">.). </w:t>
      </w:r>
    </w:p>
    <w:p w:rsidR="00F17B6D" w:rsidRDefault="00DF4536" w:rsidP="000E2C59">
      <w:pPr>
        <w:pStyle w:val="Paragraph"/>
        <w:spacing w:after="0" w:line="360" w:lineRule="auto"/>
        <w:rPr>
          <w:sz w:val="24"/>
          <w:szCs w:val="24"/>
        </w:rPr>
      </w:pPr>
      <w:r w:rsidRPr="000E2C59">
        <w:rPr>
          <w:sz w:val="24"/>
          <w:szCs w:val="24"/>
        </w:rPr>
        <w:t>Широко распространено мнение, что ограничения на контакт, поддержание известной социальной дистанции между исполнителем и другим</w:t>
      </w:r>
      <w:r w:rsidR="00AF7FAB" w:rsidRPr="000E2C59">
        <w:rPr>
          <w:sz w:val="24"/>
          <w:szCs w:val="24"/>
        </w:rPr>
        <w:t>и</w:t>
      </w:r>
      <w:r w:rsidR="009079FF">
        <w:rPr>
          <w:sz w:val="24"/>
          <w:szCs w:val="24"/>
        </w:rPr>
        <w:t xml:space="preserve"> людьми</w:t>
      </w:r>
      <w:r w:rsidR="00AF7FAB" w:rsidRPr="000E2C59">
        <w:rPr>
          <w:sz w:val="24"/>
          <w:szCs w:val="24"/>
        </w:rPr>
        <w:t> —</w:t>
      </w:r>
      <w:r w:rsidRPr="000E2C59">
        <w:rPr>
          <w:sz w:val="24"/>
          <w:szCs w:val="24"/>
        </w:rPr>
        <w:t xml:space="preserve"> это способ пробудить и поддерживать в публике некий благоговейный трепет; способ, которым аудиторию можно мистифицировать в отношении исполнителя. Это можно представить в ситуациях со</w:t>
      </w:r>
      <w:r w:rsidR="00F17B6D">
        <w:rPr>
          <w:sz w:val="24"/>
          <w:szCs w:val="24"/>
        </w:rPr>
        <w:t>циально-ролевого взаимодействия</w:t>
      </w:r>
      <w:r w:rsidRPr="000E2C59">
        <w:rPr>
          <w:sz w:val="24"/>
          <w:szCs w:val="24"/>
        </w:rPr>
        <w:t xml:space="preserve"> типа «начальник</w:t>
      </w:r>
      <w:r w:rsidR="00F17B6D">
        <w:rPr>
          <w:sz w:val="24"/>
          <w:szCs w:val="24"/>
        </w:rPr>
        <w:t xml:space="preserve"> — </w:t>
      </w:r>
      <w:r w:rsidRPr="000E2C59">
        <w:rPr>
          <w:sz w:val="24"/>
          <w:szCs w:val="24"/>
        </w:rPr>
        <w:t xml:space="preserve">подчиненный» (в </w:t>
      </w:r>
      <w:r w:rsidRPr="000E2C59">
        <w:rPr>
          <w:sz w:val="24"/>
          <w:szCs w:val="24"/>
        </w:rPr>
        <w:lastRenderedPageBreak/>
        <w:t>компаниях, в армии). Например, капитан корабля никогда не станет обедать с другими офицерами и всегда будет держаться особняком (как и высшее начальство не обедает в столовой с работниками), что сделает недопустимой фамильярность по отношению к нему. Он должен как</w:t>
      </w:r>
      <w:r w:rsidR="00AF7FAB" w:rsidRPr="000E2C59">
        <w:rPr>
          <w:sz w:val="24"/>
          <w:szCs w:val="24"/>
        </w:rPr>
        <w:t xml:space="preserve"> бы </w:t>
      </w:r>
      <w:r w:rsidRPr="000E2C59">
        <w:rPr>
          <w:sz w:val="24"/>
          <w:szCs w:val="24"/>
        </w:rPr>
        <w:t>поставить себя на пьедестал и оставаться там</w:t>
      </w:r>
      <w:r w:rsidR="004156A1">
        <w:rPr>
          <w:sz w:val="24"/>
          <w:szCs w:val="24"/>
        </w:rPr>
        <w:t xml:space="preserve"> —</w:t>
      </w:r>
      <w:r w:rsidRPr="000E2C59">
        <w:rPr>
          <w:sz w:val="24"/>
          <w:szCs w:val="24"/>
        </w:rPr>
        <w:t xml:space="preserve"> </w:t>
      </w:r>
      <w:r w:rsidR="004156A1">
        <w:rPr>
          <w:sz w:val="24"/>
          <w:szCs w:val="24"/>
        </w:rPr>
        <w:t>в</w:t>
      </w:r>
      <w:r w:rsidRPr="000E2C59">
        <w:rPr>
          <w:sz w:val="24"/>
          <w:szCs w:val="24"/>
        </w:rPr>
        <w:t xml:space="preserve"> данном случае внушается некий страх или благоговение нижестоящи</w:t>
      </w:r>
      <w:r w:rsidR="009079FF">
        <w:rPr>
          <w:sz w:val="24"/>
          <w:szCs w:val="24"/>
        </w:rPr>
        <w:t>х</w:t>
      </w:r>
      <w:r w:rsidRPr="000E2C59">
        <w:rPr>
          <w:sz w:val="24"/>
          <w:szCs w:val="24"/>
        </w:rPr>
        <w:t xml:space="preserve"> перед вышестоящими</w:t>
      </w:r>
      <w:r w:rsidR="00F17B6D">
        <w:rPr>
          <w:sz w:val="24"/>
          <w:szCs w:val="24"/>
        </w:rPr>
        <w:t>. Т</w:t>
      </w:r>
      <w:r w:rsidRPr="000E2C59">
        <w:rPr>
          <w:sz w:val="24"/>
          <w:szCs w:val="24"/>
        </w:rPr>
        <w:t xml:space="preserve">ак и </w:t>
      </w:r>
      <w:r w:rsidRPr="000E2C59">
        <w:rPr>
          <w:i/>
          <w:sz w:val="24"/>
          <w:szCs w:val="24"/>
        </w:rPr>
        <w:t xml:space="preserve">успех </w:t>
      </w:r>
      <w:r w:rsidR="00DD3B2E">
        <w:rPr>
          <w:i/>
          <w:sz w:val="24"/>
          <w:szCs w:val="24"/>
        </w:rPr>
        <w:t>«</w:t>
      </w:r>
      <w:r w:rsidRPr="000E2C59">
        <w:rPr>
          <w:i/>
          <w:sz w:val="24"/>
          <w:szCs w:val="24"/>
        </w:rPr>
        <w:t>представления</w:t>
      </w:r>
      <w:r w:rsidR="00DD3B2E">
        <w:rPr>
          <w:i/>
          <w:sz w:val="24"/>
          <w:szCs w:val="24"/>
        </w:rPr>
        <w:t>»</w:t>
      </w:r>
      <w:r w:rsidRPr="000E2C59">
        <w:rPr>
          <w:i/>
          <w:sz w:val="24"/>
          <w:szCs w:val="24"/>
        </w:rPr>
        <w:t xml:space="preserve"> зависит от степени благоговения, которую исполнитель сумеет внушить аудитории</w:t>
      </w:r>
      <w:r w:rsidRPr="000E2C59">
        <w:rPr>
          <w:rStyle w:val="ac"/>
          <w:sz w:val="24"/>
          <w:szCs w:val="24"/>
        </w:rPr>
        <w:footnoteReference w:id="71"/>
      </w:r>
      <w:r w:rsidRPr="000E2C59">
        <w:rPr>
          <w:sz w:val="24"/>
          <w:szCs w:val="24"/>
        </w:rPr>
        <w:t xml:space="preserve">. </w:t>
      </w:r>
    </w:p>
    <w:p w:rsidR="00DF4536" w:rsidRPr="000E2C59" w:rsidRDefault="00DF4536" w:rsidP="000E2C59">
      <w:pPr>
        <w:pStyle w:val="Paragraph"/>
        <w:spacing w:after="0" w:line="360" w:lineRule="auto"/>
        <w:rPr>
          <w:sz w:val="24"/>
          <w:szCs w:val="24"/>
        </w:rPr>
      </w:pPr>
      <w:r w:rsidRPr="000E2C59">
        <w:rPr>
          <w:sz w:val="24"/>
          <w:szCs w:val="24"/>
        </w:rPr>
        <w:t>Далее автор рассуждает о том, что «актер» знает о своих «нюансах», старается их скрыть, боится, если е</w:t>
      </w:r>
      <w:r w:rsidR="00DD3B2E">
        <w:rPr>
          <w:sz w:val="24"/>
          <w:szCs w:val="24"/>
        </w:rPr>
        <w:t xml:space="preserve">го </w:t>
      </w:r>
      <w:r w:rsidRPr="000E2C59">
        <w:rPr>
          <w:sz w:val="24"/>
          <w:szCs w:val="24"/>
        </w:rPr>
        <w:t xml:space="preserve">раскроют. </w:t>
      </w:r>
      <w:r w:rsidRPr="00F17B6D">
        <w:rPr>
          <w:sz w:val="24"/>
          <w:szCs w:val="24"/>
        </w:rPr>
        <w:t>И м</w:t>
      </w:r>
      <w:r w:rsidRPr="000E2C59">
        <w:rPr>
          <w:sz w:val="24"/>
          <w:szCs w:val="24"/>
        </w:rPr>
        <w:t>ожет испытывать стыд, если мистификация не удалась. Например, молодой начальник стремится «наладить контакт» с персоналом и приходит на обед в общую столовую, где его достаточно грубо обслужили (быть может</w:t>
      </w:r>
      <w:r w:rsidR="009079FF">
        <w:rPr>
          <w:sz w:val="24"/>
          <w:szCs w:val="24"/>
        </w:rPr>
        <w:t>,</w:t>
      </w:r>
      <w:r w:rsidRPr="000E2C59">
        <w:rPr>
          <w:sz w:val="24"/>
          <w:szCs w:val="24"/>
        </w:rPr>
        <w:t xml:space="preserve"> работники столовой и не знали, </w:t>
      </w:r>
      <w:r w:rsidR="00DD3B2E">
        <w:rPr>
          <w:sz w:val="24"/>
          <w:szCs w:val="24"/>
        </w:rPr>
        <w:t xml:space="preserve">кого обслуживают), о чем узнали </w:t>
      </w:r>
      <w:r w:rsidRPr="000E2C59">
        <w:rPr>
          <w:sz w:val="24"/>
          <w:szCs w:val="24"/>
        </w:rPr>
        <w:t>подчиненны</w:t>
      </w:r>
      <w:r w:rsidR="00DD3B2E">
        <w:rPr>
          <w:sz w:val="24"/>
          <w:szCs w:val="24"/>
        </w:rPr>
        <w:t>е, и э</w:t>
      </w:r>
      <w:r w:rsidRPr="000E2C59">
        <w:rPr>
          <w:sz w:val="24"/>
          <w:szCs w:val="24"/>
        </w:rPr>
        <w:t>то</w:t>
      </w:r>
      <w:r w:rsidR="00DD3B2E">
        <w:rPr>
          <w:sz w:val="24"/>
          <w:szCs w:val="24"/>
        </w:rPr>
        <w:t>т факт</w:t>
      </w:r>
      <w:r w:rsidRPr="000E2C59">
        <w:rPr>
          <w:sz w:val="24"/>
          <w:szCs w:val="24"/>
        </w:rPr>
        <w:t xml:space="preserve"> может спровоцировать ряд нелестных историй и анекдотов в адрес молодого начальника.</w:t>
      </w:r>
      <w:r w:rsidR="00AF7FAB" w:rsidRPr="000E2C59">
        <w:rPr>
          <w:sz w:val="24"/>
          <w:szCs w:val="24"/>
        </w:rPr>
        <w:t xml:space="preserve"> </w:t>
      </w:r>
      <w:r w:rsidR="00DD3B2E">
        <w:rPr>
          <w:sz w:val="24"/>
          <w:szCs w:val="24"/>
        </w:rPr>
        <w:t>К слову говоря</w:t>
      </w:r>
      <w:r w:rsidRPr="000E2C59">
        <w:rPr>
          <w:sz w:val="24"/>
          <w:szCs w:val="24"/>
        </w:rPr>
        <w:t xml:space="preserve">, </w:t>
      </w:r>
      <w:r w:rsidR="00DD3B2E">
        <w:rPr>
          <w:sz w:val="24"/>
          <w:szCs w:val="24"/>
        </w:rPr>
        <w:t xml:space="preserve">социальная реальность, </w:t>
      </w:r>
      <w:r w:rsidRPr="000E2C59">
        <w:rPr>
          <w:sz w:val="24"/>
          <w:szCs w:val="24"/>
        </w:rPr>
        <w:t>согласно</w:t>
      </w:r>
      <w:r w:rsidR="00AF7FAB" w:rsidRPr="000E2C59">
        <w:rPr>
          <w:sz w:val="24"/>
          <w:szCs w:val="24"/>
        </w:rPr>
        <w:t xml:space="preserve"> работе К. </w:t>
      </w:r>
      <w:r w:rsidRPr="000E2C59">
        <w:rPr>
          <w:sz w:val="24"/>
          <w:szCs w:val="24"/>
        </w:rPr>
        <w:t>Ризлер, имеет две стороны: страх и стыд</w:t>
      </w:r>
      <w:r w:rsidRPr="000E2C59">
        <w:rPr>
          <w:rStyle w:val="ac"/>
          <w:sz w:val="24"/>
          <w:szCs w:val="24"/>
        </w:rPr>
        <w:footnoteReference w:id="72"/>
      </w:r>
      <w:r w:rsidRPr="000E2C59">
        <w:rPr>
          <w:sz w:val="24"/>
          <w:szCs w:val="24"/>
        </w:rPr>
        <w:t>.</w:t>
      </w:r>
      <w:r w:rsidRPr="000E2C59">
        <w:rPr>
          <w:sz w:val="24"/>
          <w:szCs w:val="24"/>
          <w:highlight w:val="magenta"/>
        </w:rPr>
        <w:t xml:space="preserve"> </w:t>
      </w:r>
    </w:p>
    <w:p w:rsidR="00DF4536" w:rsidRPr="000E2C59" w:rsidRDefault="00DD3B2E" w:rsidP="000E2C59">
      <w:pPr>
        <w:pStyle w:val="Paragraph"/>
        <w:spacing w:after="0" w:line="360" w:lineRule="auto"/>
        <w:rPr>
          <w:sz w:val="24"/>
          <w:szCs w:val="24"/>
        </w:rPr>
      </w:pPr>
      <w:r>
        <w:rPr>
          <w:sz w:val="24"/>
          <w:szCs w:val="24"/>
        </w:rPr>
        <w:t>С</w:t>
      </w:r>
      <w:r w:rsidR="00DF4536" w:rsidRPr="000E2C59">
        <w:rPr>
          <w:rFonts w:eastAsia="CharterC"/>
          <w:sz w:val="24"/>
          <w:szCs w:val="24"/>
        </w:rPr>
        <w:t>тратегии сохранения</w:t>
      </w:r>
      <w:r>
        <w:rPr>
          <w:rFonts w:eastAsia="CharterC"/>
          <w:sz w:val="24"/>
          <w:szCs w:val="24"/>
        </w:rPr>
        <w:t xml:space="preserve"> и поддержания своего </w:t>
      </w:r>
      <w:r w:rsidR="00DF4536" w:rsidRPr="000E2C59">
        <w:rPr>
          <w:rFonts w:eastAsia="CharterC"/>
          <w:sz w:val="24"/>
          <w:szCs w:val="24"/>
        </w:rPr>
        <w:t xml:space="preserve">лица (исполнение некой роли) включают </w:t>
      </w:r>
      <w:r w:rsidR="00DF4536" w:rsidRPr="009079FF">
        <w:rPr>
          <w:rFonts w:eastAsia="CharterC"/>
          <w:i/>
          <w:sz w:val="24"/>
          <w:szCs w:val="24"/>
        </w:rPr>
        <w:t>приемы создания у окружающих благоприятного впечатления</w:t>
      </w:r>
      <w:r w:rsidR="00DF4536" w:rsidRPr="009079FF">
        <w:rPr>
          <w:i/>
          <w:sz w:val="24"/>
          <w:szCs w:val="24"/>
        </w:rPr>
        <w:t xml:space="preserve"> </w:t>
      </w:r>
      <w:r w:rsidR="00DF4536" w:rsidRPr="009079FF">
        <w:rPr>
          <w:rFonts w:eastAsia="CharterC"/>
          <w:i/>
          <w:sz w:val="24"/>
          <w:szCs w:val="24"/>
        </w:rPr>
        <w:t>о себе и коррекцию неблагоприятного</w:t>
      </w:r>
      <w:r w:rsidR="00DF4536" w:rsidRPr="000E2C59">
        <w:rPr>
          <w:rStyle w:val="ac"/>
          <w:rFonts w:eastAsia="CharterC"/>
          <w:color w:val="000000" w:themeColor="text1"/>
          <w:sz w:val="24"/>
          <w:szCs w:val="24"/>
        </w:rPr>
        <w:footnoteReference w:id="73"/>
      </w:r>
      <w:r w:rsidR="00DF4536" w:rsidRPr="000E2C59">
        <w:rPr>
          <w:rFonts w:eastAsia="CharterC"/>
          <w:sz w:val="24"/>
          <w:szCs w:val="24"/>
        </w:rPr>
        <w:t xml:space="preserve">. </w:t>
      </w:r>
      <w:r w:rsidR="00DF4536" w:rsidRPr="000E2C59">
        <w:rPr>
          <w:sz w:val="24"/>
          <w:szCs w:val="24"/>
        </w:rPr>
        <w:t>Представ перед окружающими, человек, как правило, включает в свою игру некие составляющие, призванные пролить свет и сделать ясными факты, которые до этого не были до конца понятными. Он должен так мобилизовать свою активность, чтобы в процессе представления выразить то, что он хочет донести до публики. В каждый момент времени ему необходимо быть уверенным, что аудитория верит в его искренность.</w:t>
      </w:r>
    </w:p>
    <w:p w:rsidR="00DF4536" w:rsidRPr="000E2C59" w:rsidRDefault="00DF4536" w:rsidP="000E2C59">
      <w:pPr>
        <w:pStyle w:val="Paragraph"/>
        <w:spacing w:after="0" w:line="360" w:lineRule="auto"/>
        <w:rPr>
          <w:sz w:val="24"/>
          <w:szCs w:val="24"/>
        </w:rPr>
      </w:pPr>
      <w:r w:rsidRPr="000E2C59">
        <w:rPr>
          <w:rFonts w:eastAsia="CharterC"/>
          <w:sz w:val="24"/>
          <w:szCs w:val="24"/>
        </w:rPr>
        <w:t>В нашей жизни, наполненной социальным</w:t>
      </w:r>
      <w:r w:rsidRPr="000E2C59">
        <w:rPr>
          <w:sz w:val="24"/>
          <w:szCs w:val="24"/>
        </w:rPr>
        <w:t xml:space="preserve"> </w:t>
      </w:r>
      <w:r w:rsidRPr="000E2C59">
        <w:rPr>
          <w:rFonts w:eastAsia="CharterC"/>
          <w:sz w:val="24"/>
          <w:szCs w:val="24"/>
        </w:rPr>
        <w:t xml:space="preserve">взаимодействием, усилия людей направлены, главным образом, на поддержание отношений с другими. </w:t>
      </w:r>
      <w:r w:rsidR="00DD3B2E">
        <w:rPr>
          <w:rFonts w:eastAsia="CharterC"/>
          <w:sz w:val="24"/>
          <w:szCs w:val="24"/>
        </w:rPr>
        <w:t xml:space="preserve">Понятно, что в таких ситуациях </w:t>
      </w:r>
      <w:r w:rsidRPr="000E2C59">
        <w:rPr>
          <w:rFonts w:eastAsia="CharterC"/>
          <w:sz w:val="24"/>
          <w:szCs w:val="24"/>
        </w:rPr>
        <w:t>лицо</w:t>
      </w:r>
      <w:r w:rsidR="00DD3B2E">
        <w:rPr>
          <w:rFonts w:eastAsia="CharterC"/>
          <w:sz w:val="24"/>
          <w:szCs w:val="24"/>
        </w:rPr>
        <w:t xml:space="preserve"> </w:t>
      </w:r>
      <w:r w:rsidR="00E94101">
        <w:rPr>
          <w:rFonts w:eastAsia="CharterC"/>
          <w:sz w:val="24"/>
          <w:szCs w:val="24"/>
        </w:rPr>
        <w:t xml:space="preserve">(англ. </w:t>
      </w:r>
      <w:r w:rsidR="00E94101">
        <w:rPr>
          <w:rFonts w:eastAsia="CharterC"/>
          <w:sz w:val="24"/>
          <w:szCs w:val="24"/>
          <w:lang w:val="en-US"/>
        </w:rPr>
        <w:t>face</w:t>
      </w:r>
      <w:r w:rsidR="00E94101">
        <w:rPr>
          <w:rFonts w:eastAsia="CharterC"/>
          <w:sz w:val="24"/>
          <w:szCs w:val="24"/>
        </w:rPr>
        <w:t xml:space="preserve">) </w:t>
      </w:r>
      <w:r w:rsidRPr="000E2C59">
        <w:rPr>
          <w:rFonts w:eastAsia="CharterC"/>
          <w:sz w:val="24"/>
          <w:szCs w:val="24"/>
        </w:rPr>
        <w:t>или маска выступает лишь частью соб</w:t>
      </w:r>
      <w:r w:rsidR="00DD3B2E">
        <w:rPr>
          <w:rFonts w:eastAsia="CharterC"/>
          <w:sz w:val="24"/>
          <w:szCs w:val="24"/>
        </w:rPr>
        <w:t xml:space="preserve">ственного </w:t>
      </w:r>
      <w:r w:rsidRPr="000E2C59">
        <w:rPr>
          <w:rFonts w:eastAsia="CharterC"/>
          <w:sz w:val="24"/>
          <w:szCs w:val="24"/>
        </w:rPr>
        <w:t>Я (Я-образа</w:t>
      </w:r>
      <w:r w:rsidR="00AF7FAB" w:rsidRPr="000E2C59">
        <w:rPr>
          <w:rFonts w:eastAsia="CharterC"/>
          <w:sz w:val="24"/>
          <w:szCs w:val="24"/>
        </w:rPr>
        <w:t>)</w:t>
      </w:r>
      <w:r w:rsidRPr="000E2C59">
        <w:rPr>
          <w:rFonts w:eastAsia="CharterC"/>
          <w:sz w:val="24"/>
          <w:szCs w:val="24"/>
        </w:rPr>
        <w:t xml:space="preserve"> индивида, которая складывается о нем у окружающих (в голове окружающих).</w:t>
      </w:r>
      <w:r w:rsidRPr="000E2C59">
        <w:rPr>
          <w:rFonts w:eastAsia="CharterC"/>
          <w:sz w:val="24"/>
          <w:szCs w:val="24"/>
          <w:highlight w:val="magenta"/>
        </w:rPr>
        <w:t xml:space="preserve"> </w:t>
      </w:r>
      <w:r w:rsidR="00F40C8B">
        <w:rPr>
          <w:rFonts w:eastAsia="CharterC"/>
          <w:sz w:val="24"/>
          <w:szCs w:val="24"/>
        </w:rPr>
        <w:t>(</w:t>
      </w:r>
      <w:r w:rsidR="00F40C8B" w:rsidRPr="00F40C8B">
        <w:rPr>
          <w:sz w:val="24"/>
          <w:szCs w:val="24"/>
        </w:rPr>
        <w:t>Подробнее образ Я рассмотрен в параграфе 2.1.</w:t>
      </w:r>
      <w:r w:rsidR="00F40C8B">
        <w:rPr>
          <w:sz w:val="24"/>
          <w:szCs w:val="24"/>
        </w:rPr>
        <w:t>)</w:t>
      </w:r>
    </w:p>
    <w:p w:rsidR="00E94101" w:rsidRDefault="00DF4536" w:rsidP="000E2C59">
      <w:pPr>
        <w:pStyle w:val="Paragraph"/>
        <w:spacing w:after="0" w:line="360" w:lineRule="auto"/>
        <w:rPr>
          <w:rFonts w:eastAsia="CharterC"/>
          <w:sz w:val="24"/>
          <w:szCs w:val="24"/>
        </w:rPr>
      </w:pPr>
      <w:r w:rsidRPr="000E2C59">
        <w:rPr>
          <w:rFonts w:eastAsia="CharterC"/>
          <w:sz w:val="24"/>
          <w:szCs w:val="24"/>
        </w:rPr>
        <w:t>В целом</w:t>
      </w:r>
      <w:r w:rsidR="009120EA">
        <w:rPr>
          <w:rFonts w:eastAsia="CharterC"/>
          <w:sz w:val="24"/>
          <w:szCs w:val="24"/>
        </w:rPr>
        <w:t>,</w:t>
      </w:r>
      <w:r w:rsidR="00AF7FAB" w:rsidRPr="000E2C59">
        <w:rPr>
          <w:rFonts w:eastAsia="CharterC"/>
          <w:sz w:val="24"/>
          <w:szCs w:val="24"/>
        </w:rPr>
        <w:t xml:space="preserve"> </w:t>
      </w:r>
      <w:r w:rsidR="00AF7FAB" w:rsidRPr="009120EA">
        <w:rPr>
          <w:rFonts w:eastAsia="CharterC"/>
          <w:sz w:val="24"/>
          <w:szCs w:val="24"/>
        </w:rPr>
        <w:t>теория И. </w:t>
      </w:r>
      <w:r w:rsidRPr="009120EA">
        <w:rPr>
          <w:rFonts w:eastAsia="CharterC"/>
          <w:sz w:val="24"/>
          <w:szCs w:val="24"/>
        </w:rPr>
        <w:t>Гоффмана посвящена социальному взаимодействию</w:t>
      </w:r>
      <w:r w:rsidRPr="009120EA">
        <w:rPr>
          <w:sz w:val="24"/>
          <w:szCs w:val="24"/>
        </w:rPr>
        <w:t xml:space="preserve"> </w:t>
      </w:r>
      <w:r w:rsidRPr="009120EA">
        <w:rPr>
          <w:rFonts w:eastAsia="CharterC"/>
          <w:sz w:val="24"/>
          <w:szCs w:val="24"/>
        </w:rPr>
        <w:t>и управлению производим</w:t>
      </w:r>
      <w:r w:rsidR="009120EA">
        <w:rPr>
          <w:rFonts w:eastAsia="CharterC"/>
          <w:sz w:val="24"/>
          <w:szCs w:val="24"/>
        </w:rPr>
        <w:t>ым впечатлением;</w:t>
      </w:r>
      <w:r w:rsidRPr="009120EA">
        <w:rPr>
          <w:rFonts w:eastAsia="CharterC"/>
          <w:sz w:val="24"/>
          <w:szCs w:val="24"/>
        </w:rPr>
        <w:t xml:space="preserve"> важным аспектом здесь выступает наличие </w:t>
      </w:r>
      <w:r w:rsidRPr="009120EA">
        <w:rPr>
          <w:rFonts w:eastAsia="CharterC"/>
          <w:sz w:val="24"/>
          <w:szCs w:val="24"/>
        </w:rPr>
        <w:lastRenderedPageBreak/>
        <w:t>определенной цели предъявления соответствующего образа и осознание человеком собственной неаутентичности в самопредъявлении</w:t>
      </w:r>
      <w:r w:rsidRPr="009120EA">
        <w:rPr>
          <w:rStyle w:val="ac"/>
          <w:rFonts w:eastAsia="CharterC"/>
          <w:sz w:val="24"/>
          <w:szCs w:val="24"/>
        </w:rPr>
        <w:footnoteReference w:id="74"/>
      </w:r>
      <w:r w:rsidR="009120EA">
        <w:rPr>
          <w:rFonts w:eastAsia="CharterC"/>
          <w:sz w:val="24"/>
          <w:szCs w:val="24"/>
        </w:rPr>
        <w:t xml:space="preserve">. </w:t>
      </w:r>
    </w:p>
    <w:p w:rsidR="009120EA" w:rsidRDefault="009120EA" w:rsidP="00E94101">
      <w:pPr>
        <w:pStyle w:val="Frame"/>
      </w:pPr>
      <w:r>
        <w:t xml:space="preserve">Введя концепцию </w:t>
      </w:r>
      <w:r w:rsidR="00DF4536" w:rsidRPr="009120EA">
        <w:t>социальной драматургии, Гоффман описывал межличностное поведение как спектакль, в котором заняты ак</w:t>
      </w:r>
      <w:r>
        <w:t>теры. В этом спектакле, в ролях</w:t>
      </w:r>
      <w:r w:rsidR="00DF4536" w:rsidRPr="009120EA">
        <w:t xml:space="preserve"> мы одновременно познаем и себя</w:t>
      </w:r>
      <w:r>
        <w:t>,</w:t>
      </w:r>
      <w:r w:rsidR="00DF4536" w:rsidRPr="009120EA">
        <w:t xml:space="preserve"> и друг друга. В конце концов, исполнение роли становится нашей второй натурой и интегральной частью личности. </w:t>
      </w:r>
    </w:p>
    <w:p w:rsidR="00DF4536" w:rsidRPr="000E2C59" w:rsidRDefault="00DF4536" w:rsidP="000E2C59">
      <w:pPr>
        <w:pStyle w:val="Paragraph"/>
        <w:spacing w:after="0" w:line="360" w:lineRule="auto"/>
        <w:rPr>
          <w:rFonts w:eastAsia="CharterC"/>
          <w:sz w:val="24"/>
          <w:szCs w:val="24"/>
        </w:rPr>
      </w:pPr>
      <w:r w:rsidRPr="009120EA">
        <w:rPr>
          <w:rFonts w:eastAsia="CharterC"/>
          <w:sz w:val="24"/>
          <w:szCs w:val="24"/>
        </w:rPr>
        <w:t>Сам механизм создания своего нового образа,</w:t>
      </w:r>
      <w:r w:rsidR="00AF7FAB" w:rsidRPr="009120EA">
        <w:rPr>
          <w:rFonts w:eastAsia="CharterC"/>
          <w:sz w:val="24"/>
          <w:szCs w:val="24"/>
        </w:rPr>
        <w:t xml:space="preserve"> согласно И. </w:t>
      </w:r>
      <w:r w:rsidRPr="009120EA">
        <w:rPr>
          <w:rFonts w:eastAsia="CharterC"/>
          <w:sz w:val="24"/>
          <w:szCs w:val="24"/>
        </w:rPr>
        <w:t>Гоффману, выглядит следующим образом:</w:t>
      </w:r>
    </w:p>
    <w:p w:rsidR="00DF4536" w:rsidRPr="000E2C59" w:rsidRDefault="009120EA" w:rsidP="000E2C59">
      <w:pPr>
        <w:pStyle w:val="Paragraph"/>
        <w:spacing w:after="0" w:line="360" w:lineRule="auto"/>
        <w:rPr>
          <w:rFonts w:eastAsia="CharterC"/>
          <w:sz w:val="24"/>
          <w:szCs w:val="24"/>
        </w:rPr>
      </w:pPr>
      <w:r>
        <w:rPr>
          <w:rFonts w:eastAsia="CharterC"/>
          <w:sz w:val="24"/>
          <w:szCs w:val="24"/>
        </w:rPr>
        <w:t>• </w:t>
      </w:r>
      <w:r w:rsidR="00DF4536" w:rsidRPr="000E2C59">
        <w:rPr>
          <w:rFonts w:eastAsia="CharterC"/>
          <w:sz w:val="24"/>
          <w:szCs w:val="24"/>
        </w:rPr>
        <w:t>с</w:t>
      </w:r>
      <w:r>
        <w:rPr>
          <w:rFonts w:eastAsia="CharterC"/>
          <w:sz w:val="24"/>
          <w:szCs w:val="24"/>
        </w:rPr>
        <w:t>начала</w:t>
      </w:r>
      <w:r w:rsidR="00DF4536" w:rsidRPr="000E2C59">
        <w:rPr>
          <w:rFonts w:eastAsia="CharterC"/>
          <w:sz w:val="24"/>
          <w:szCs w:val="24"/>
        </w:rPr>
        <w:t xml:space="preserve"> мы сами создаем у себя в голове некую маску-картину о себе (как мы хотим себя видеть, чувствовать и ощущать);</w:t>
      </w:r>
    </w:p>
    <w:p w:rsidR="00DF4536" w:rsidRPr="000E2C59" w:rsidRDefault="009120EA" w:rsidP="000E2C59">
      <w:pPr>
        <w:pStyle w:val="Paragraph"/>
        <w:spacing w:after="0" w:line="360" w:lineRule="auto"/>
        <w:rPr>
          <w:rFonts w:eastAsia="CharterC"/>
          <w:sz w:val="24"/>
          <w:szCs w:val="24"/>
        </w:rPr>
      </w:pPr>
      <w:r>
        <w:rPr>
          <w:rFonts w:eastAsia="CharterC"/>
          <w:sz w:val="24"/>
          <w:szCs w:val="24"/>
        </w:rPr>
        <w:t>• </w:t>
      </w:r>
      <w:r w:rsidR="00DF4536" w:rsidRPr="000E2C59">
        <w:rPr>
          <w:rFonts w:eastAsia="CharterC"/>
          <w:sz w:val="24"/>
          <w:szCs w:val="24"/>
        </w:rPr>
        <w:t>затем мы продумываем мане</w:t>
      </w:r>
      <w:r>
        <w:rPr>
          <w:rFonts w:eastAsia="CharterC"/>
          <w:sz w:val="24"/>
          <w:szCs w:val="24"/>
        </w:rPr>
        <w:t>ру исполнения (динамику) «роли»:</w:t>
      </w:r>
      <w:r w:rsidR="00DF4536" w:rsidRPr="000E2C59">
        <w:rPr>
          <w:rFonts w:eastAsia="CharterC"/>
          <w:sz w:val="24"/>
          <w:szCs w:val="24"/>
        </w:rPr>
        <w:t xml:space="preserve"> как можно показать выбранный нами образ данн</w:t>
      </w:r>
      <w:r>
        <w:rPr>
          <w:rFonts w:eastAsia="CharterC"/>
          <w:sz w:val="24"/>
          <w:szCs w:val="24"/>
        </w:rPr>
        <w:t>ому окружению в данной ситуации;</w:t>
      </w:r>
    </w:p>
    <w:p w:rsidR="00DF4536" w:rsidRPr="000E2C59" w:rsidRDefault="009120EA" w:rsidP="000E2C59">
      <w:pPr>
        <w:pStyle w:val="Paragraph"/>
        <w:spacing w:after="0" w:line="360" w:lineRule="auto"/>
        <w:rPr>
          <w:rFonts w:eastAsia="CharterC"/>
          <w:sz w:val="24"/>
          <w:szCs w:val="24"/>
        </w:rPr>
      </w:pPr>
      <w:r>
        <w:rPr>
          <w:rFonts w:eastAsia="CharterC"/>
          <w:sz w:val="24"/>
          <w:szCs w:val="24"/>
        </w:rPr>
        <w:t>• </w:t>
      </w:r>
      <w:r w:rsidRPr="000E2C59">
        <w:rPr>
          <w:rFonts w:eastAsia="CharterC"/>
          <w:sz w:val="24"/>
          <w:szCs w:val="24"/>
        </w:rPr>
        <w:t xml:space="preserve"> </w:t>
      </w:r>
      <w:r>
        <w:rPr>
          <w:rFonts w:eastAsia="CharterC"/>
          <w:sz w:val="24"/>
          <w:szCs w:val="24"/>
        </w:rPr>
        <w:t xml:space="preserve">потом — </w:t>
      </w:r>
      <w:r w:rsidR="00DF4536" w:rsidRPr="000E2C59">
        <w:rPr>
          <w:rFonts w:eastAsia="CharterC"/>
          <w:sz w:val="24"/>
          <w:szCs w:val="24"/>
        </w:rPr>
        <w:t>«примеривание» новой роли к себе, включение ее в свой образ</w:t>
      </w:r>
      <w:r w:rsidR="00107766">
        <w:rPr>
          <w:rFonts w:eastAsia="CharterC"/>
          <w:sz w:val="24"/>
          <w:szCs w:val="24"/>
        </w:rPr>
        <w:t xml:space="preserve"> Я</w:t>
      </w:r>
      <w:r w:rsidR="00DF4536" w:rsidRPr="000E2C59">
        <w:rPr>
          <w:rFonts w:eastAsia="CharterC"/>
          <w:sz w:val="24"/>
          <w:szCs w:val="24"/>
        </w:rPr>
        <w:t>.</w:t>
      </w:r>
    </w:p>
    <w:p w:rsidR="00DF4536" w:rsidRPr="000E2C59" w:rsidRDefault="00DF4536" w:rsidP="000E2C59">
      <w:pPr>
        <w:pStyle w:val="Paragraph"/>
        <w:spacing w:after="0" w:line="360" w:lineRule="auto"/>
        <w:rPr>
          <w:sz w:val="24"/>
          <w:szCs w:val="24"/>
        </w:rPr>
      </w:pPr>
      <w:r w:rsidRPr="000E2C59">
        <w:rPr>
          <w:rFonts w:eastAsia="CharterC"/>
          <w:sz w:val="24"/>
          <w:szCs w:val="24"/>
        </w:rPr>
        <w:t>Именно факт принятия новой роли позволяет говорить о том, что данное «лицо» (маска</w:t>
      </w:r>
      <w:r w:rsidR="009120EA">
        <w:rPr>
          <w:rFonts w:eastAsia="CharterC"/>
          <w:sz w:val="24"/>
          <w:szCs w:val="24"/>
        </w:rPr>
        <w:t xml:space="preserve">) является частью собственного </w:t>
      </w:r>
      <w:r w:rsidRPr="000E2C59">
        <w:rPr>
          <w:rFonts w:eastAsia="CharterC"/>
          <w:sz w:val="24"/>
          <w:szCs w:val="24"/>
        </w:rPr>
        <w:t>Я. Гоффман при этом утвержда</w:t>
      </w:r>
      <w:r w:rsidR="009120EA">
        <w:rPr>
          <w:rFonts w:eastAsia="CharterC"/>
          <w:sz w:val="24"/>
          <w:szCs w:val="24"/>
        </w:rPr>
        <w:t>ет</w:t>
      </w:r>
      <w:r w:rsidRPr="000E2C59">
        <w:rPr>
          <w:rFonts w:eastAsia="CharterC"/>
          <w:sz w:val="24"/>
          <w:szCs w:val="24"/>
        </w:rPr>
        <w:t>, что исполняемые нами роли являются масками нашей истинной самост</w:t>
      </w:r>
      <w:r w:rsidR="00AF7FAB" w:rsidRPr="000E2C59">
        <w:rPr>
          <w:rFonts w:eastAsia="CharterC"/>
          <w:sz w:val="24"/>
          <w:szCs w:val="24"/>
        </w:rPr>
        <w:t>и —</w:t>
      </w:r>
      <w:r w:rsidRPr="000E2C59">
        <w:rPr>
          <w:rFonts w:eastAsia="CharterC"/>
          <w:sz w:val="24"/>
          <w:szCs w:val="24"/>
        </w:rPr>
        <w:t xml:space="preserve"> той самости, которую мы желаем иметь. М</w:t>
      </w:r>
      <w:r w:rsidR="009120EA">
        <w:rPr>
          <w:rFonts w:eastAsia="CharterC"/>
          <w:sz w:val="24"/>
          <w:szCs w:val="24"/>
        </w:rPr>
        <w:t xml:space="preserve">ы выбираем собственную маску неслучайно, </w:t>
      </w:r>
      <w:r w:rsidRPr="000E2C59">
        <w:rPr>
          <w:rFonts w:eastAsia="CharterC"/>
          <w:sz w:val="24"/>
          <w:szCs w:val="24"/>
        </w:rPr>
        <w:t>предпочита</w:t>
      </w:r>
      <w:r w:rsidR="009120EA">
        <w:rPr>
          <w:rFonts w:eastAsia="CharterC"/>
          <w:sz w:val="24"/>
          <w:szCs w:val="24"/>
        </w:rPr>
        <w:t>я</w:t>
      </w:r>
      <w:r w:rsidRPr="000E2C59">
        <w:rPr>
          <w:sz w:val="24"/>
          <w:szCs w:val="24"/>
        </w:rPr>
        <w:t xml:space="preserve"> </w:t>
      </w:r>
      <w:r w:rsidRPr="000E2C59">
        <w:rPr>
          <w:rFonts w:eastAsia="CharterC"/>
          <w:sz w:val="24"/>
          <w:szCs w:val="24"/>
        </w:rPr>
        <w:t>ту, которая наилучшим образом изображает, кем мы желаем быть</w:t>
      </w:r>
      <w:r w:rsidRPr="000E2C59">
        <w:rPr>
          <w:rStyle w:val="ac"/>
          <w:rFonts w:eastAsia="CharterC"/>
          <w:sz w:val="24"/>
          <w:szCs w:val="24"/>
        </w:rPr>
        <w:footnoteReference w:id="75"/>
      </w:r>
      <w:r w:rsidRPr="000E2C59">
        <w:rPr>
          <w:rFonts w:eastAsia="CharterC"/>
          <w:sz w:val="24"/>
          <w:szCs w:val="24"/>
        </w:rPr>
        <w:t>.</w:t>
      </w:r>
    </w:p>
    <w:p w:rsidR="00DF4536" w:rsidRPr="000E2C59" w:rsidRDefault="00DF4536" w:rsidP="000E2C59">
      <w:pPr>
        <w:pStyle w:val="Paragraph"/>
        <w:spacing w:after="0" w:line="360" w:lineRule="auto"/>
        <w:rPr>
          <w:sz w:val="24"/>
          <w:szCs w:val="24"/>
        </w:rPr>
      </w:pPr>
      <w:r w:rsidRPr="000E2C59">
        <w:rPr>
          <w:rFonts w:eastAsia="CharterC"/>
          <w:sz w:val="24"/>
          <w:szCs w:val="24"/>
        </w:rPr>
        <w:t xml:space="preserve">Гоффман впервые </w:t>
      </w:r>
      <w:r w:rsidRPr="000E2C59">
        <w:rPr>
          <w:sz w:val="24"/>
          <w:szCs w:val="24"/>
        </w:rPr>
        <w:t>в тео</w:t>
      </w:r>
      <w:r w:rsidR="001C0024">
        <w:rPr>
          <w:sz w:val="24"/>
          <w:szCs w:val="24"/>
        </w:rPr>
        <w:t>рии социальной драматургии</w:t>
      </w:r>
      <w:r w:rsidRPr="000E2C59">
        <w:rPr>
          <w:sz w:val="24"/>
          <w:szCs w:val="24"/>
        </w:rPr>
        <w:t xml:space="preserve"> </w:t>
      </w:r>
      <w:r w:rsidRPr="000E2C59">
        <w:rPr>
          <w:rFonts w:eastAsia="CharterC"/>
          <w:sz w:val="24"/>
          <w:szCs w:val="24"/>
        </w:rPr>
        <w:t>рассмотрел вопрос о существовании в рамках одного</w:t>
      </w:r>
      <w:r w:rsidRPr="000E2C59">
        <w:rPr>
          <w:sz w:val="24"/>
          <w:szCs w:val="24"/>
        </w:rPr>
        <w:t xml:space="preserve"> </w:t>
      </w:r>
      <w:r w:rsidRPr="000E2C59">
        <w:rPr>
          <w:rFonts w:eastAsia="CharterC"/>
          <w:sz w:val="24"/>
          <w:szCs w:val="24"/>
        </w:rPr>
        <w:t>и того</w:t>
      </w:r>
      <w:r w:rsidR="00AF7FAB" w:rsidRPr="000E2C59">
        <w:rPr>
          <w:rFonts w:eastAsia="CharterC"/>
          <w:sz w:val="24"/>
          <w:szCs w:val="24"/>
        </w:rPr>
        <w:t xml:space="preserve"> же </w:t>
      </w:r>
      <w:r w:rsidRPr="000E2C59">
        <w:rPr>
          <w:rFonts w:eastAsia="CharterC"/>
          <w:sz w:val="24"/>
          <w:szCs w:val="24"/>
        </w:rPr>
        <w:t>человека нескольк</w:t>
      </w:r>
      <w:r w:rsidR="001C0024">
        <w:rPr>
          <w:rFonts w:eastAsia="CharterC"/>
          <w:sz w:val="24"/>
          <w:szCs w:val="24"/>
        </w:rPr>
        <w:t xml:space="preserve">о </w:t>
      </w:r>
      <w:r w:rsidRPr="000E2C59">
        <w:rPr>
          <w:rFonts w:eastAsia="CharterC"/>
          <w:sz w:val="24"/>
          <w:szCs w:val="24"/>
        </w:rPr>
        <w:t xml:space="preserve">Я: </w:t>
      </w:r>
      <w:r w:rsidRPr="000E2C59">
        <w:rPr>
          <w:sz w:val="24"/>
          <w:szCs w:val="24"/>
        </w:rPr>
        <w:t>Я</w:t>
      </w:r>
      <w:r w:rsidR="00AF7FAB" w:rsidRPr="000E2C59">
        <w:rPr>
          <w:sz w:val="24"/>
          <w:szCs w:val="24"/>
        </w:rPr>
        <w:t xml:space="preserve"> — </w:t>
      </w:r>
      <w:r w:rsidR="001C0024">
        <w:rPr>
          <w:sz w:val="24"/>
          <w:szCs w:val="24"/>
        </w:rPr>
        <w:t xml:space="preserve">для себя, </w:t>
      </w:r>
      <w:r w:rsidRPr="000E2C59">
        <w:rPr>
          <w:sz w:val="24"/>
          <w:szCs w:val="24"/>
        </w:rPr>
        <w:t>Я</w:t>
      </w:r>
      <w:r w:rsidR="00AF7FAB" w:rsidRPr="000E2C59">
        <w:rPr>
          <w:sz w:val="24"/>
          <w:szCs w:val="24"/>
        </w:rPr>
        <w:t xml:space="preserve"> — </w:t>
      </w:r>
      <w:r w:rsidR="001C0024">
        <w:rPr>
          <w:sz w:val="24"/>
          <w:szCs w:val="24"/>
        </w:rPr>
        <w:t xml:space="preserve">для других и </w:t>
      </w:r>
      <w:r w:rsidRPr="000E2C59">
        <w:rPr>
          <w:sz w:val="24"/>
          <w:szCs w:val="24"/>
        </w:rPr>
        <w:t>Я</w:t>
      </w:r>
      <w:r w:rsidR="00AF7FAB" w:rsidRPr="000E2C59">
        <w:rPr>
          <w:sz w:val="24"/>
          <w:szCs w:val="24"/>
        </w:rPr>
        <w:t xml:space="preserve"> — </w:t>
      </w:r>
      <w:r w:rsidRPr="000E2C59">
        <w:rPr>
          <w:sz w:val="24"/>
          <w:szCs w:val="24"/>
        </w:rPr>
        <w:t>чистое или</w:t>
      </w:r>
      <w:r w:rsidR="00AF7FAB" w:rsidRPr="000E2C59">
        <w:rPr>
          <w:sz w:val="24"/>
          <w:szCs w:val="24"/>
        </w:rPr>
        <w:t xml:space="preserve"> </w:t>
      </w:r>
      <w:r w:rsidRPr="000E2C59">
        <w:rPr>
          <w:rFonts w:eastAsia="CharterC"/>
          <w:sz w:val="24"/>
          <w:szCs w:val="24"/>
        </w:rPr>
        <w:t>необработанное</w:t>
      </w:r>
      <w:r w:rsidRPr="000E2C59">
        <w:rPr>
          <w:sz w:val="24"/>
          <w:szCs w:val="24"/>
        </w:rPr>
        <w:t>, проявляющееся в экстремальных ситуациях</w:t>
      </w:r>
      <w:r w:rsidRPr="000E2C59">
        <w:rPr>
          <w:rStyle w:val="ac"/>
          <w:sz w:val="24"/>
          <w:szCs w:val="24"/>
        </w:rPr>
        <w:footnoteReference w:id="76"/>
      </w:r>
      <w:r w:rsidRPr="000E2C59">
        <w:rPr>
          <w:sz w:val="24"/>
          <w:szCs w:val="24"/>
        </w:rPr>
        <w:t xml:space="preserve"> (</w:t>
      </w:r>
      <w:r w:rsidRPr="000E2C59">
        <w:rPr>
          <w:rFonts w:eastAsia="CharterC"/>
          <w:sz w:val="24"/>
          <w:szCs w:val="24"/>
        </w:rPr>
        <w:t>например</w:t>
      </w:r>
      <w:r w:rsidR="001C0024">
        <w:rPr>
          <w:rFonts w:eastAsia="CharterC"/>
          <w:sz w:val="24"/>
          <w:szCs w:val="24"/>
        </w:rPr>
        <w:t>,</w:t>
      </w:r>
      <w:r w:rsidRPr="000E2C59">
        <w:rPr>
          <w:rFonts w:eastAsia="CharterC"/>
          <w:sz w:val="24"/>
          <w:szCs w:val="24"/>
        </w:rPr>
        <w:t xml:space="preserve"> в тюрьме или сумасшедшем доме</w:t>
      </w:r>
      <w:r w:rsidRPr="000E2C59">
        <w:rPr>
          <w:sz w:val="24"/>
          <w:szCs w:val="24"/>
        </w:rPr>
        <w:t xml:space="preserve">). </w:t>
      </w:r>
      <w:r w:rsidRPr="000E2C59">
        <w:rPr>
          <w:rFonts w:eastAsia="CharterC"/>
          <w:sz w:val="24"/>
          <w:szCs w:val="24"/>
        </w:rPr>
        <w:t xml:space="preserve">В некоторых переводах </w:t>
      </w:r>
      <w:r w:rsidR="001C0024">
        <w:rPr>
          <w:rFonts w:eastAsia="CharterC"/>
          <w:sz w:val="24"/>
          <w:szCs w:val="24"/>
        </w:rPr>
        <w:t xml:space="preserve">работ Гоффмана на русский язык </w:t>
      </w:r>
      <w:r w:rsidRPr="000E2C59">
        <w:rPr>
          <w:rFonts w:eastAsia="CharterC"/>
          <w:sz w:val="24"/>
          <w:szCs w:val="24"/>
        </w:rPr>
        <w:t>второй</w:t>
      </w:r>
      <w:r w:rsidRPr="000E2C59">
        <w:rPr>
          <w:sz w:val="24"/>
          <w:szCs w:val="24"/>
        </w:rPr>
        <w:t xml:space="preserve"> о</w:t>
      </w:r>
      <w:r w:rsidRPr="000E2C59">
        <w:rPr>
          <w:rFonts w:eastAsia="CharterC"/>
          <w:sz w:val="24"/>
          <w:szCs w:val="24"/>
        </w:rPr>
        <w:t>браз</w:t>
      </w:r>
      <w:r w:rsidR="001C0024">
        <w:rPr>
          <w:rFonts w:eastAsia="CharterC"/>
          <w:sz w:val="24"/>
          <w:szCs w:val="24"/>
        </w:rPr>
        <w:t xml:space="preserve"> (</w:t>
      </w:r>
      <w:r w:rsidR="001E5C28">
        <w:rPr>
          <w:rFonts w:eastAsia="CharterC"/>
          <w:sz w:val="24"/>
          <w:szCs w:val="24"/>
        </w:rPr>
        <w:t>«</w:t>
      </w:r>
      <w:r w:rsidRPr="000E2C59">
        <w:rPr>
          <w:rFonts w:eastAsia="CharterC"/>
          <w:sz w:val="24"/>
          <w:szCs w:val="24"/>
        </w:rPr>
        <w:t>Я</w:t>
      </w:r>
      <w:r w:rsidR="00AF7FAB" w:rsidRPr="000E2C59">
        <w:rPr>
          <w:rFonts w:eastAsia="CharterC"/>
          <w:sz w:val="24"/>
          <w:szCs w:val="24"/>
        </w:rPr>
        <w:t xml:space="preserve"> — </w:t>
      </w:r>
      <w:r w:rsidRPr="000E2C59">
        <w:rPr>
          <w:rFonts w:eastAsia="CharterC"/>
          <w:sz w:val="24"/>
          <w:szCs w:val="24"/>
        </w:rPr>
        <w:t>для других</w:t>
      </w:r>
      <w:r w:rsidR="001E5C28">
        <w:rPr>
          <w:rFonts w:eastAsia="CharterC"/>
          <w:sz w:val="24"/>
          <w:szCs w:val="24"/>
        </w:rPr>
        <w:t>»</w:t>
      </w:r>
      <w:r w:rsidRPr="000E2C59">
        <w:rPr>
          <w:rFonts w:eastAsia="CharterC"/>
          <w:sz w:val="24"/>
          <w:szCs w:val="24"/>
        </w:rPr>
        <w:t>) обозначается термином «имидж». Наконец, автор обращает внимание на тот фа</w:t>
      </w:r>
      <w:r w:rsidR="001C0024">
        <w:rPr>
          <w:rFonts w:eastAsia="CharterC"/>
          <w:sz w:val="24"/>
          <w:szCs w:val="24"/>
        </w:rPr>
        <w:t>кт, что бывают ситуации, когда «</w:t>
      </w:r>
      <w:r w:rsidRPr="000E2C59">
        <w:rPr>
          <w:rFonts w:eastAsia="CharterC"/>
          <w:sz w:val="24"/>
          <w:szCs w:val="24"/>
        </w:rPr>
        <w:t>Я</w:t>
      </w:r>
      <w:r w:rsidR="00AF7FAB" w:rsidRPr="000E2C59">
        <w:rPr>
          <w:rFonts w:eastAsia="CharterC"/>
          <w:sz w:val="24"/>
          <w:szCs w:val="24"/>
        </w:rPr>
        <w:t xml:space="preserve"> — </w:t>
      </w:r>
      <w:r w:rsidR="001C0024">
        <w:rPr>
          <w:rFonts w:eastAsia="CharterC"/>
          <w:sz w:val="24"/>
          <w:szCs w:val="24"/>
        </w:rPr>
        <w:t>для себя» (</w:t>
      </w:r>
      <w:r w:rsidRPr="000E2C59">
        <w:rPr>
          <w:rFonts w:eastAsia="CharterC"/>
          <w:sz w:val="24"/>
          <w:szCs w:val="24"/>
        </w:rPr>
        <w:t>первый образ) и имидж, демонстрируемый индивидом для окружающих, могут противоречить друг другу: например, актер недостаточно хорошо продумал или исполнил свою роль. Поэтому индивиду необходимо как можно лучше стараться замаскировать то, что противоречит желаемому образу</w:t>
      </w:r>
      <w:r w:rsidR="001C0024">
        <w:rPr>
          <w:rFonts w:eastAsia="CharterC"/>
          <w:sz w:val="24"/>
          <w:szCs w:val="24"/>
        </w:rPr>
        <w:t xml:space="preserve"> и </w:t>
      </w:r>
      <w:r w:rsidRPr="000E2C59">
        <w:rPr>
          <w:rFonts w:eastAsia="CharterC"/>
          <w:sz w:val="24"/>
          <w:szCs w:val="24"/>
        </w:rPr>
        <w:t>что он не желает показывать окружающим о себе.</w:t>
      </w:r>
      <w:r w:rsidRPr="000E2C59">
        <w:rPr>
          <w:sz w:val="24"/>
          <w:szCs w:val="24"/>
          <w:highlight w:val="magenta"/>
        </w:rPr>
        <w:t xml:space="preserve"> </w:t>
      </w:r>
    </w:p>
    <w:p w:rsidR="009D2AAE" w:rsidRDefault="00DF4536" w:rsidP="000E2C59">
      <w:pPr>
        <w:pStyle w:val="Paragraph"/>
        <w:spacing w:after="0" w:line="360" w:lineRule="auto"/>
        <w:rPr>
          <w:rFonts w:eastAsia="CharterC"/>
          <w:sz w:val="24"/>
          <w:szCs w:val="24"/>
        </w:rPr>
      </w:pPr>
      <w:r w:rsidRPr="000E2C59">
        <w:rPr>
          <w:sz w:val="24"/>
          <w:szCs w:val="24"/>
        </w:rPr>
        <w:t>Кроме того, для успешного самопредъявления (самопрезентации)</w:t>
      </w:r>
      <w:r w:rsidR="00AF7FAB" w:rsidRPr="000E2C59">
        <w:rPr>
          <w:sz w:val="24"/>
          <w:szCs w:val="24"/>
        </w:rPr>
        <w:t xml:space="preserve"> </w:t>
      </w:r>
      <w:r w:rsidRPr="000E2C59">
        <w:rPr>
          <w:sz w:val="24"/>
          <w:szCs w:val="24"/>
        </w:rPr>
        <w:t xml:space="preserve">важно уметь определять аудиторию (перед кем) и зону, где разворачивается действо. Термином </w:t>
      </w:r>
      <w:r w:rsidR="001C0024" w:rsidRPr="001C0024">
        <w:rPr>
          <w:i/>
          <w:sz w:val="24"/>
          <w:szCs w:val="24"/>
        </w:rPr>
        <w:lastRenderedPageBreak/>
        <w:t>«</w:t>
      </w:r>
      <w:r w:rsidRPr="001C0024">
        <w:rPr>
          <w:i/>
          <w:sz w:val="24"/>
          <w:szCs w:val="24"/>
        </w:rPr>
        <w:t>фасад</w:t>
      </w:r>
      <w:r w:rsidR="001C0024" w:rsidRPr="001C0024">
        <w:rPr>
          <w:i/>
          <w:sz w:val="24"/>
          <w:szCs w:val="24"/>
        </w:rPr>
        <w:t>»</w:t>
      </w:r>
      <w:r w:rsidRPr="000E2C59">
        <w:rPr>
          <w:sz w:val="24"/>
          <w:szCs w:val="24"/>
        </w:rPr>
        <w:t xml:space="preserve"> (</w:t>
      </w:r>
      <w:r w:rsidR="001C0024">
        <w:rPr>
          <w:sz w:val="24"/>
          <w:szCs w:val="24"/>
        </w:rPr>
        <w:t xml:space="preserve">англ. </w:t>
      </w:r>
      <w:r w:rsidRPr="000E2C59">
        <w:rPr>
          <w:sz w:val="24"/>
          <w:szCs w:val="24"/>
          <w:lang w:val="en-US"/>
        </w:rPr>
        <w:t>front</w:t>
      </w:r>
      <w:r w:rsidRPr="000E2C59">
        <w:rPr>
          <w:sz w:val="24"/>
          <w:szCs w:val="24"/>
        </w:rPr>
        <w:t xml:space="preserve">) </w:t>
      </w:r>
      <w:r w:rsidR="00AF7FAB" w:rsidRPr="000E2C59">
        <w:rPr>
          <w:rFonts w:eastAsia="CharterC"/>
          <w:sz w:val="24"/>
          <w:szCs w:val="24"/>
        </w:rPr>
        <w:t>И. </w:t>
      </w:r>
      <w:r w:rsidRPr="000E2C59">
        <w:rPr>
          <w:rFonts w:eastAsia="CharterC"/>
          <w:sz w:val="24"/>
          <w:szCs w:val="24"/>
        </w:rPr>
        <w:t>Гоффман обознача</w:t>
      </w:r>
      <w:r w:rsidR="009D2AAE">
        <w:rPr>
          <w:rFonts w:eastAsia="CharterC"/>
          <w:sz w:val="24"/>
          <w:szCs w:val="24"/>
        </w:rPr>
        <w:t xml:space="preserve">ет часть ситуации, роль которой — </w:t>
      </w:r>
      <w:r w:rsidRPr="000E2C59">
        <w:rPr>
          <w:rFonts w:eastAsia="CharterC"/>
          <w:sz w:val="24"/>
          <w:szCs w:val="24"/>
        </w:rPr>
        <w:t xml:space="preserve">придать ситуации в глазах зрителей определенное значение. </w:t>
      </w:r>
    </w:p>
    <w:p w:rsidR="00DF4536" w:rsidRPr="000E2C59" w:rsidRDefault="009D2AAE" w:rsidP="000E2C59">
      <w:pPr>
        <w:pStyle w:val="Paragraph"/>
        <w:spacing w:after="0" w:line="360" w:lineRule="auto"/>
        <w:rPr>
          <w:rFonts w:eastAsia="CharterC"/>
          <w:sz w:val="24"/>
          <w:szCs w:val="24"/>
        </w:rPr>
      </w:pPr>
      <w:r>
        <w:rPr>
          <w:rFonts w:eastAsia="CharterC"/>
          <w:sz w:val="24"/>
          <w:szCs w:val="24"/>
        </w:rPr>
        <w:t>Ф</w:t>
      </w:r>
      <w:r w:rsidR="00DF4536" w:rsidRPr="000E2C59">
        <w:rPr>
          <w:rFonts w:eastAsia="CharterC"/>
          <w:sz w:val="24"/>
          <w:szCs w:val="24"/>
        </w:rPr>
        <w:t>асад имеет некую структуру</w:t>
      </w:r>
      <w:r w:rsidR="00DF4536" w:rsidRPr="000E2C59">
        <w:rPr>
          <w:rStyle w:val="ac"/>
          <w:rFonts w:eastAsia="CharterC"/>
          <w:sz w:val="24"/>
          <w:szCs w:val="24"/>
        </w:rPr>
        <w:footnoteReference w:id="77"/>
      </w:r>
      <w:r w:rsidR="00DF4536" w:rsidRPr="000E2C59">
        <w:rPr>
          <w:rFonts w:eastAsia="CharterC"/>
          <w:sz w:val="24"/>
          <w:szCs w:val="24"/>
        </w:rPr>
        <w:t>:</w:t>
      </w:r>
      <w:r w:rsidR="00DF4536" w:rsidRPr="000E2C59">
        <w:rPr>
          <w:rFonts w:eastAsia="CharterC"/>
          <w:sz w:val="24"/>
          <w:szCs w:val="24"/>
          <w:highlight w:val="magenta"/>
        </w:rPr>
        <w:t xml:space="preserve"> </w:t>
      </w:r>
    </w:p>
    <w:p w:rsidR="00DF4536" w:rsidRPr="001C0024" w:rsidRDefault="009D2AAE" w:rsidP="000E2C59">
      <w:pPr>
        <w:pStyle w:val="Paragraph"/>
        <w:spacing w:after="0" w:line="360" w:lineRule="auto"/>
        <w:rPr>
          <w:rFonts w:eastAsia="CharterC"/>
          <w:sz w:val="24"/>
          <w:szCs w:val="24"/>
        </w:rPr>
      </w:pPr>
      <w:r>
        <w:rPr>
          <w:rFonts w:eastAsia="CharterC"/>
          <w:sz w:val="24"/>
          <w:szCs w:val="24"/>
        </w:rPr>
        <w:t>• </w:t>
      </w:r>
      <w:r w:rsidR="00DF4536" w:rsidRPr="000E2C59">
        <w:rPr>
          <w:rFonts w:eastAsia="CharterC"/>
          <w:i/>
          <w:sz w:val="24"/>
          <w:szCs w:val="24"/>
        </w:rPr>
        <w:t>декорации</w:t>
      </w:r>
      <w:r w:rsidR="00DF4536" w:rsidRPr="000E2C59">
        <w:rPr>
          <w:rFonts w:eastAsia="CharterC"/>
          <w:sz w:val="24"/>
          <w:szCs w:val="24"/>
        </w:rPr>
        <w:t xml:space="preserve"> (</w:t>
      </w:r>
      <w:r>
        <w:rPr>
          <w:rFonts w:eastAsia="CharterC"/>
          <w:sz w:val="24"/>
          <w:szCs w:val="24"/>
        </w:rPr>
        <w:t xml:space="preserve">англ. </w:t>
      </w:r>
      <w:r w:rsidR="00DF4536" w:rsidRPr="000E2C59">
        <w:rPr>
          <w:rFonts w:eastAsia="CharterC"/>
          <w:sz w:val="24"/>
          <w:szCs w:val="24"/>
          <w:lang w:val="en-US"/>
        </w:rPr>
        <w:t>setting</w:t>
      </w:r>
      <w:r>
        <w:rPr>
          <w:rFonts w:eastAsia="CharterC"/>
          <w:sz w:val="24"/>
          <w:szCs w:val="24"/>
        </w:rPr>
        <w:t xml:space="preserve">) — </w:t>
      </w:r>
      <w:r w:rsidR="00DF4536" w:rsidRPr="000E2C59">
        <w:rPr>
          <w:rFonts w:eastAsia="CharterC"/>
          <w:sz w:val="24"/>
          <w:szCs w:val="24"/>
        </w:rPr>
        <w:t>включаю</w:t>
      </w:r>
      <w:r>
        <w:rPr>
          <w:rFonts w:eastAsia="CharterC"/>
          <w:sz w:val="24"/>
          <w:szCs w:val="24"/>
        </w:rPr>
        <w:t xml:space="preserve">т </w:t>
      </w:r>
      <w:r w:rsidR="00DF4536" w:rsidRPr="000E2C59">
        <w:rPr>
          <w:rFonts w:eastAsia="CharterC"/>
          <w:sz w:val="24"/>
          <w:szCs w:val="24"/>
        </w:rPr>
        <w:t xml:space="preserve">фурнитуру, декор, оборудование, звуковое сопровождение, среди всего этого и развивается представление (например, определенное убранство гостиной, которое </w:t>
      </w:r>
      <w:r w:rsidR="00DF4536" w:rsidRPr="001C0024">
        <w:rPr>
          <w:rFonts w:eastAsia="CharterC"/>
          <w:sz w:val="24"/>
          <w:szCs w:val="24"/>
        </w:rPr>
        <w:t>подчеркивает статус хозяина; ужин при свечах с приглушенным светом и тихой классической музыкой располагает к романтическому свиданию). Иногда декорации играют слишком большую роль для актера, когда он стара</w:t>
      </w:r>
      <w:r w:rsidR="00E94101">
        <w:rPr>
          <w:rFonts w:eastAsia="CharterC"/>
          <w:sz w:val="24"/>
          <w:szCs w:val="24"/>
        </w:rPr>
        <w:t xml:space="preserve">ется произвести о себе слишком </w:t>
      </w:r>
      <w:r w:rsidR="00DF4536" w:rsidRPr="001C0024">
        <w:rPr>
          <w:rFonts w:eastAsia="CharterC"/>
          <w:sz w:val="24"/>
          <w:szCs w:val="24"/>
        </w:rPr>
        <w:t>статусное впечатление, вынуждая себя идти на многочисленные заемы, чтобы купить дорогой а</w:t>
      </w:r>
      <w:r>
        <w:rPr>
          <w:rFonts w:eastAsia="CharterC"/>
          <w:sz w:val="24"/>
          <w:szCs w:val="24"/>
        </w:rPr>
        <w:t>втомобиль или очередной гаджет;</w:t>
      </w:r>
    </w:p>
    <w:p w:rsidR="009D2AAE" w:rsidRDefault="009D2AAE" w:rsidP="000E2C59">
      <w:pPr>
        <w:pStyle w:val="Paragraph"/>
        <w:spacing w:after="0" w:line="360" w:lineRule="auto"/>
        <w:rPr>
          <w:rFonts w:eastAsia="CharterC"/>
          <w:sz w:val="24"/>
          <w:szCs w:val="24"/>
        </w:rPr>
      </w:pPr>
      <w:r>
        <w:rPr>
          <w:rFonts w:eastAsia="CharterC"/>
          <w:sz w:val="24"/>
          <w:szCs w:val="24"/>
        </w:rPr>
        <w:t>• </w:t>
      </w:r>
      <w:r w:rsidR="00DF4536" w:rsidRPr="001C0024">
        <w:rPr>
          <w:rFonts w:eastAsia="CharterC"/>
          <w:i/>
          <w:sz w:val="24"/>
          <w:szCs w:val="24"/>
        </w:rPr>
        <w:t xml:space="preserve">личный фасад </w:t>
      </w:r>
      <w:r w:rsidR="00DF4536" w:rsidRPr="009D2AAE">
        <w:rPr>
          <w:rFonts w:eastAsia="CharterC"/>
          <w:sz w:val="24"/>
          <w:szCs w:val="24"/>
        </w:rPr>
        <w:t>(</w:t>
      </w:r>
      <w:r w:rsidRPr="009D2AAE">
        <w:rPr>
          <w:rFonts w:eastAsia="CharterC"/>
          <w:sz w:val="24"/>
          <w:szCs w:val="24"/>
        </w:rPr>
        <w:t>англ.</w:t>
      </w:r>
      <w:r>
        <w:rPr>
          <w:rFonts w:eastAsia="CharterC"/>
          <w:i/>
          <w:sz w:val="24"/>
          <w:szCs w:val="24"/>
        </w:rPr>
        <w:t xml:space="preserve"> </w:t>
      </w:r>
      <w:r w:rsidR="00DF4536" w:rsidRPr="009D2AAE">
        <w:rPr>
          <w:rFonts w:eastAsia="CharterC"/>
          <w:sz w:val="24"/>
          <w:szCs w:val="24"/>
          <w:lang w:val="en-US"/>
        </w:rPr>
        <w:t>personal</w:t>
      </w:r>
      <w:r w:rsidR="00DF4536" w:rsidRPr="009D2AAE">
        <w:rPr>
          <w:rFonts w:eastAsia="CharterC"/>
          <w:sz w:val="24"/>
          <w:szCs w:val="24"/>
        </w:rPr>
        <w:t xml:space="preserve"> </w:t>
      </w:r>
      <w:r w:rsidR="00DF4536" w:rsidRPr="009D2AAE">
        <w:rPr>
          <w:rFonts w:eastAsia="CharterC"/>
          <w:sz w:val="24"/>
          <w:szCs w:val="24"/>
          <w:lang w:val="en-US"/>
        </w:rPr>
        <w:t>front</w:t>
      </w:r>
      <w:r w:rsidR="00DF4536" w:rsidRPr="009D2AAE">
        <w:rPr>
          <w:rFonts w:eastAsia="CharterC"/>
          <w:sz w:val="24"/>
          <w:szCs w:val="24"/>
        </w:rPr>
        <w:t>)</w:t>
      </w:r>
      <w:r w:rsidR="00AF7FAB" w:rsidRPr="001C0024">
        <w:rPr>
          <w:rFonts w:eastAsia="CharterC"/>
          <w:sz w:val="24"/>
          <w:szCs w:val="24"/>
        </w:rPr>
        <w:t> </w:t>
      </w:r>
      <w:r>
        <w:rPr>
          <w:rFonts w:eastAsia="CharterC"/>
          <w:sz w:val="24"/>
          <w:szCs w:val="24"/>
        </w:rPr>
        <w:t xml:space="preserve">— </w:t>
      </w:r>
      <w:r w:rsidR="00DF4536" w:rsidRPr="001C0024">
        <w:rPr>
          <w:rFonts w:eastAsia="CharterC"/>
          <w:sz w:val="24"/>
          <w:szCs w:val="24"/>
        </w:rPr>
        <w:t>некая идентификация</w:t>
      </w:r>
      <w:r>
        <w:rPr>
          <w:rFonts w:eastAsia="CharterC"/>
          <w:sz w:val="24"/>
          <w:szCs w:val="24"/>
        </w:rPr>
        <w:t xml:space="preserve"> актера;</w:t>
      </w:r>
      <w:r w:rsidR="00DF4536" w:rsidRPr="000E2C59">
        <w:rPr>
          <w:rFonts w:eastAsia="CharterC"/>
          <w:sz w:val="24"/>
          <w:szCs w:val="24"/>
        </w:rPr>
        <w:t xml:space="preserve"> включает все, «что движется с ним, куда</w:t>
      </w:r>
      <w:r w:rsidR="00AF7FAB" w:rsidRPr="000E2C59">
        <w:rPr>
          <w:rFonts w:eastAsia="CharterC"/>
          <w:sz w:val="24"/>
          <w:szCs w:val="24"/>
        </w:rPr>
        <w:t xml:space="preserve"> бы </w:t>
      </w:r>
      <w:r w:rsidR="00DF4536" w:rsidRPr="000E2C59">
        <w:rPr>
          <w:rFonts w:eastAsia="CharterC"/>
          <w:sz w:val="24"/>
          <w:szCs w:val="24"/>
        </w:rPr>
        <w:t>он ни пошел</w:t>
      </w:r>
      <w:r w:rsidR="00DF4536" w:rsidRPr="009D2AAE">
        <w:rPr>
          <w:rFonts w:eastAsia="CharterC"/>
          <w:sz w:val="24"/>
          <w:szCs w:val="24"/>
        </w:rPr>
        <w:t xml:space="preserve">». К данным идентификаторам относятся: знаки и все символы отличия, возраст, пол, национальность, особенности речи и внешности, выражение лица (мимика) и жесты (пантомимика) данного человека. </w:t>
      </w:r>
    </w:p>
    <w:p w:rsidR="009D2AAE" w:rsidRDefault="00DF4536" w:rsidP="000E2C59">
      <w:pPr>
        <w:pStyle w:val="Paragraph"/>
        <w:spacing w:after="0" w:line="360" w:lineRule="auto"/>
        <w:rPr>
          <w:rFonts w:eastAsia="CharterC"/>
          <w:sz w:val="24"/>
          <w:szCs w:val="24"/>
        </w:rPr>
      </w:pPr>
      <w:r w:rsidRPr="009D2AAE">
        <w:rPr>
          <w:rFonts w:eastAsia="CharterC"/>
          <w:sz w:val="24"/>
          <w:szCs w:val="24"/>
        </w:rPr>
        <w:t>При этом Гоффман разделяет личный фасад на два вида стимулов, функционально отличных между собой:</w:t>
      </w:r>
      <w:r w:rsidR="00AF7FAB" w:rsidRPr="009D2AAE">
        <w:rPr>
          <w:rFonts w:eastAsia="CharterC"/>
          <w:sz w:val="24"/>
          <w:szCs w:val="24"/>
        </w:rPr>
        <w:t xml:space="preserve"> </w:t>
      </w:r>
    </w:p>
    <w:p w:rsidR="009D2AAE" w:rsidRDefault="00AF7FAB" w:rsidP="000E2C59">
      <w:pPr>
        <w:pStyle w:val="Paragraph"/>
        <w:spacing w:after="0" w:line="360" w:lineRule="auto"/>
        <w:rPr>
          <w:rFonts w:eastAsia="CharterC"/>
          <w:sz w:val="24"/>
          <w:szCs w:val="24"/>
        </w:rPr>
      </w:pPr>
      <w:r w:rsidRPr="009D2AAE">
        <w:rPr>
          <w:rFonts w:eastAsia="CharterC"/>
          <w:sz w:val="24"/>
          <w:szCs w:val="24"/>
        </w:rPr>
        <w:t>а) </w:t>
      </w:r>
      <w:r w:rsidR="00DF4536" w:rsidRPr="009D2AAE">
        <w:rPr>
          <w:rFonts w:eastAsia="CharterC"/>
          <w:i/>
          <w:sz w:val="24"/>
          <w:szCs w:val="24"/>
        </w:rPr>
        <w:t xml:space="preserve">реквизит </w:t>
      </w:r>
      <w:r w:rsidR="00DF4536" w:rsidRPr="009D2AAE">
        <w:rPr>
          <w:rFonts w:eastAsia="CharterC"/>
          <w:sz w:val="24"/>
          <w:szCs w:val="24"/>
        </w:rPr>
        <w:t>(</w:t>
      </w:r>
      <w:r w:rsidR="009D2AAE" w:rsidRPr="009D2AAE">
        <w:rPr>
          <w:rFonts w:eastAsia="CharterC"/>
          <w:sz w:val="24"/>
          <w:szCs w:val="24"/>
        </w:rPr>
        <w:t xml:space="preserve">англ. </w:t>
      </w:r>
      <w:r w:rsidR="00DF4536" w:rsidRPr="009D2AAE">
        <w:rPr>
          <w:rFonts w:eastAsia="CharterC"/>
          <w:sz w:val="24"/>
          <w:szCs w:val="24"/>
          <w:lang w:val="en-US"/>
        </w:rPr>
        <w:t>apperance</w:t>
      </w:r>
      <w:r w:rsidR="00DF4536" w:rsidRPr="009D2AAE">
        <w:rPr>
          <w:rFonts w:eastAsia="CharterC"/>
          <w:sz w:val="24"/>
          <w:szCs w:val="24"/>
        </w:rPr>
        <w:t>)</w:t>
      </w:r>
      <w:r w:rsidRPr="009D2AAE">
        <w:rPr>
          <w:rFonts w:eastAsia="CharterC"/>
          <w:sz w:val="24"/>
          <w:szCs w:val="24"/>
        </w:rPr>
        <w:t xml:space="preserve"> — </w:t>
      </w:r>
      <w:r w:rsidR="00DF4536" w:rsidRPr="009D2AAE">
        <w:rPr>
          <w:rFonts w:eastAsia="CharterC"/>
          <w:sz w:val="24"/>
          <w:szCs w:val="24"/>
        </w:rPr>
        <w:t>стимулы, задача которых демонстрировать социальный статус актера (его социальная деятельность и активность, работа и отдых);</w:t>
      </w:r>
      <w:r w:rsidRPr="009D2AAE">
        <w:rPr>
          <w:rFonts w:eastAsia="CharterC"/>
          <w:sz w:val="24"/>
          <w:szCs w:val="24"/>
        </w:rPr>
        <w:t xml:space="preserve"> </w:t>
      </w:r>
    </w:p>
    <w:p w:rsidR="009D2AAE" w:rsidRDefault="00AF7FAB" w:rsidP="000E2C59">
      <w:pPr>
        <w:pStyle w:val="Paragraph"/>
        <w:spacing w:after="0" w:line="360" w:lineRule="auto"/>
        <w:rPr>
          <w:rFonts w:eastAsia="CharterC"/>
          <w:sz w:val="24"/>
          <w:szCs w:val="24"/>
        </w:rPr>
      </w:pPr>
      <w:r w:rsidRPr="009D2AAE">
        <w:rPr>
          <w:rFonts w:eastAsia="CharterC"/>
          <w:sz w:val="24"/>
          <w:szCs w:val="24"/>
        </w:rPr>
        <w:t>б) </w:t>
      </w:r>
      <w:r w:rsidR="00DF4536" w:rsidRPr="009D2AAE">
        <w:rPr>
          <w:rFonts w:eastAsia="CharterC"/>
          <w:i/>
          <w:sz w:val="24"/>
          <w:szCs w:val="24"/>
        </w:rPr>
        <w:t>манеры</w:t>
      </w:r>
      <w:r w:rsidR="00DF4536" w:rsidRPr="000E2C59">
        <w:rPr>
          <w:rFonts w:eastAsia="CharterC"/>
          <w:i/>
          <w:sz w:val="24"/>
          <w:szCs w:val="24"/>
        </w:rPr>
        <w:t xml:space="preserve"> </w:t>
      </w:r>
      <w:r w:rsidR="00DF4536" w:rsidRPr="009D2AAE">
        <w:rPr>
          <w:rFonts w:eastAsia="CharterC"/>
          <w:sz w:val="24"/>
          <w:szCs w:val="24"/>
        </w:rPr>
        <w:t>(</w:t>
      </w:r>
      <w:r w:rsidR="009D2AAE">
        <w:rPr>
          <w:rFonts w:eastAsia="CharterC"/>
          <w:sz w:val="24"/>
          <w:szCs w:val="24"/>
        </w:rPr>
        <w:t xml:space="preserve">англ. </w:t>
      </w:r>
      <w:r w:rsidR="00DF4536" w:rsidRPr="009D2AAE">
        <w:rPr>
          <w:rFonts w:eastAsia="CharterC"/>
          <w:sz w:val="24"/>
          <w:szCs w:val="24"/>
          <w:lang w:val="en-US"/>
        </w:rPr>
        <w:t>manner</w:t>
      </w:r>
      <w:r w:rsidR="00DF4536" w:rsidRPr="000E2C59">
        <w:rPr>
          <w:rFonts w:eastAsia="CharterC"/>
          <w:sz w:val="24"/>
          <w:szCs w:val="24"/>
        </w:rPr>
        <w:t>)</w:t>
      </w:r>
      <w:r w:rsidRPr="000E2C59">
        <w:rPr>
          <w:rFonts w:eastAsia="CharterC"/>
          <w:sz w:val="24"/>
          <w:szCs w:val="24"/>
        </w:rPr>
        <w:t xml:space="preserve"> — </w:t>
      </w:r>
      <w:r w:rsidR="00DF4536" w:rsidRPr="000E2C59">
        <w:rPr>
          <w:rFonts w:eastAsia="CharterC"/>
          <w:sz w:val="24"/>
          <w:szCs w:val="24"/>
        </w:rPr>
        <w:t xml:space="preserve">стимулы, задача которых показывать окружающим отношение и роль актера в данной ситуации. Так, свободная манера говорит о том, что человек себя вполне комфортно чувствует в данной ситуации, ему нравится или устраивает происходящее. Или агрессивная манера может свидетельствовать о лидерской позиции актера по отношению к аудитории или о каком-то недовольстве. </w:t>
      </w:r>
    </w:p>
    <w:p w:rsidR="00DF4536" w:rsidRPr="000E2C59" w:rsidRDefault="00AF7FAB" w:rsidP="000E2C59">
      <w:pPr>
        <w:pStyle w:val="Paragraph"/>
        <w:spacing w:after="0" w:line="360" w:lineRule="auto"/>
        <w:rPr>
          <w:rFonts w:eastAsia="CharterC"/>
          <w:sz w:val="24"/>
          <w:szCs w:val="24"/>
        </w:rPr>
      </w:pPr>
      <w:r w:rsidRPr="000E2C59">
        <w:rPr>
          <w:rFonts w:eastAsia="CharterC"/>
          <w:sz w:val="24"/>
          <w:szCs w:val="24"/>
        </w:rPr>
        <w:t>И. </w:t>
      </w:r>
      <w:r w:rsidR="00DF4536" w:rsidRPr="000E2C59">
        <w:rPr>
          <w:rFonts w:eastAsia="CharterC"/>
          <w:sz w:val="24"/>
          <w:szCs w:val="24"/>
        </w:rPr>
        <w:t xml:space="preserve">Гоффман подчеркивал, что для успешной самопрезентации актеру важно всегда находить некое соответствие, конгруэнтность реквизита и манер. </w:t>
      </w:r>
      <w:r w:rsidR="009D2AAE">
        <w:rPr>
          <w:rFonts w:eastAsia="CharterC"/>
          <w:sz w:val="24"/>
          <w:szCs w:val="24"/>
        </w:rPr>
        <w:t>Например</w:t>
      </w:r>
      <w:r w:rsidR="00DF4536" w:rsidRPr="000E2C59">
        <w:rPr>
          <w:rFonts w:eastAsia="CharterC"/>
          <w:sz w:val="24"/>
          <w:szCs w:val="24"/>
        </w:rPr>
        <w:t>, человек с атрибутами высокого статуса в основном ведет себя аристократично, дистанцируясь от окружающих. Это не вызывает недоразумений у публики, как если</w:t>
      </w:r>
      <w:r w:rsidRPr="000E2C59">
        <w:rPr>
          <w:rFonts w:eastAsia="CharterC"/>
          <w:sz w:val="24"/>
          <w:szCs w:val="24"/>
        </w:rPr>
        <w:t xml:space="preserve"> бы </w:t>
      </w:r>
      <w:r w:rsidR="00DF4536" w:rsidRPr="000E2C59">
        <w:rPr>
          <w:rFonts w:eastAsia="CharterC"/>
          <w:sz w:val="24"/>
          <w:szCs w:val="24"/>
        </w:rPr>
        <w:t>тот</w:t>
      </w:r>
      <w:r w:rsidRPr="000E2C59">
        <w:rPr>
          <w:rFonts w:eastAsia="CharterC"/>
          <w:sz w:val="24"/>
          <w:szCs w:val="24"/>
        </w:rPr>
        <w:t xml:space="preserve"> же </w:t>
      </w:r>
      <w:r w:rsidR="00DF4536" w:rsidRPr="000E2C59">
        <w:rPr>
          <w:rFonts w:eastAsia="CharterC"/>
          <w:sz w:val="24"/>
          <w:szCs w:val="24"/>
        </w:rPr>
        <w:t>статусный человек вел себя демократично и дружелюбно, в этом случае публика была</w:t>
      </w:r>
      <w:r w:rsidRPr="000E2C59">
        <w:rPr>
          <w:rFonts w:eastAsia="CharterC"/>
          <w:sz w:val="24"/>
          <w:szCs w:val="24"/>
        </w:rPr>
        <w:t xml:space="preserve"> бы </w:t>
      </w:r>
      <w:r w:rsidR="00DF4536" w:rsidRPr="000E2C59">
        <w:rPr>
          <w:rFonts w:eastAsia="CharterC"/>
          <w:sz w:val="24"/>
          <w:szCs w:val="24"/>
        </w:rPr>
        <w:t xml:space="preserve">в неком недоумении и могла отнестись к актеру даже с большим недоверием. Здесь речь идет, главным образом, о социальном фасаде, который должен легко узнаваться аудиторией и вызывать определенные, привычные ассоциации, связанные со стандартными ситуациями и способом поведения в них (так, аптекари </w:t>
      </w:r>
      <w:r w:rsidR="001E5C28">
        <w:rPr>
          <w:rFonts w:eastAsia="CharterC"/>
          <w:sz w:val="24"/>
          <w:szCs w:val="24"/>
        </w:rPr>
        <w:t>и многие врачи на</w:t>
      </w:r>
      <w:r w:rsidR="00DF4536" w:rsidRPr="000E2C59">
        <w:rPr>
          <w:rFonts w:eastAsia="CharterC"/>
          <w:sz w:val="24"/>
          <w:szCs w:val="24"/>
        </w:rPr>
        <w:t>девают белые халаты).</w:t>
      </w:r>
    </w:p>
    <w:p w:rsidR="009D2AAE" w:rsidRDefault="00DF4536" w:rsidP="000E2C59">
      <w:pPr>
        <w:pStyle w:val="Paragraph"/>
        <w:spacing w:after="0" w:line="360" w:lineRule="auto"/>
        <w:rPr>
          <w:rFonts w:eastAsia="CharterC"/>
          <w:sz w:val="24"/>
          <w:szCs w:val="24"/>
        </w:rPr>
      </w:pPr>
      <w:r w:rsidRPr="000E2C59">
        <w:rPr>
          <w:rFonts w:eastAsia="CharterC"/>
          <w:sz w:val="24"/>
          <w:szCs w:val="24"/>
        </w:rPr>
        <w:lastRenderedPageBreak/>
        <w:t xml:space="preserve">Автор вводит понятие </w:t>
      </w:r>
      <w:r w:rsidRPr="009D2AAE">
        <w:rPr>
          <w:rFonts w:eastAsia="CharterC"/>
          <w:i/>
          <w:sz w:val="24"/>
          <w:szCs w:val="24"/>
        </w:rPr>
        <w:t>зональн</w:t>
      </w:r>
      <w:r w:rsidR="001E5C28">
        <w:rPr>
          <w:rFonts w:eastAsia="CharterC"/>
          <w:i/>
          <w:sz w:val="24"/>
          <w:szCs w:val="24"/>
        </w:rPr>
        <w:t>ого</w:t>
      </w:r>
      <w:r w:rsidRPr="009D2AAE">
        <w:rPr>
          <w:rFonts w:eastAsia="CharterC"/>
          <w:i/>
          <w:sz w:val="24"/>
          <w:szCs w:val="24"/>
        </w:rPr>
        <w:t xml:space="preserve"> фасад</w:t>
      </w:r>
      <w:r w:rsidR="001E5C28">
        <w:rPr>
          <w:rFonts w:eastAsia="CharterC"/>
          <w:i/>
          <w:sz w:val="24"/>
          <w:szCs w:val="24"/>
        </w:rPr>
        <w:t>а</w:t>
      </w:r>
      <w:r w:rsidRPr="000E2C59">
        <w:rPr>
          <w:rFonts w:eastAsia="CharterC"/>
          <w:sz w:val="24"/>
          <w:szCs w:val="24"/>
        </w:rPr>
        <w:t>, обозначая место, где разворачивается действие</w:t>
      </w:r>
      <w:r w:rsidRPr="000E2C59">
        <w:rPr>
          <w:sz w:val="24"/>
          <w:szCs w:val="24"/>
        </w:rPr>
        <w:t xml:space="preserve">. </w:t>
      </w:r>
      <w:r w:rsidR="009D2AAE">
        <w:rPr>
          <w:rFonts w:eastAsia="CharterC"/>
          <w:sz w:val="24"/>
          <w:szCs w:val="24"/>
        </w:rPr>
        <w:t xml:space="preserve">Самопрезентация человека в </w:t>
      </w:r>
      <w:r w:rsidRPr="000E2C59">
        <w:rPr>
          <w:rFonts w:eastAsia="CharterC"/>
          <w:sz w:val="24"/>
          <w:szCs w:val="24"/>
        </w:rPr>
        <w:t>зональном фасаде</w:t>
      </w:r>
      <w:r w:rsidR="00AF7FAB" w:rsidRPr="000E2C59">
        <w:rPr>
          <w:rFonts w:eastAsia="CharterC"/>
          <w:sz w:val="24"/>
          <w:szCs w:val="24"/>
        </w:rPr>
        <w:t> —</w:t>
      </w:r>
      <w:r w:rsidRPr="000E2C59">
        <w:rPr>
          <w:rFonts w:eastAsia="CharterC"/>
          <w:sz w:val="24"/>
          <w:szCs w:val="24"/>
        </w:rPr>
        <w:t xml:space="preserve"> попытка создать впечатление того, что его поведение соответствует стандартам данного определенного места. </w:t>
      </w:r>
    </w:p>
    <w:p w:rsidR="00DF4536" w:rsidRPr="009D2AAE" w:rsidRDefault="00DF4536" w:rsidP="000E2C59">
      <w:pPr>
        <w:pStyle w:val="Paragraph"/>
        <w:spacing w:after="0" w:line="360" w:lineRule="auto"/>
        <w:rPr>
          <w:rFonts w:eastAsia="CharterC"/>
          <w:sz w:val="24"/>
          <w:szCs w:val="24"/>
        </w:rPr>
      </w:pPr>
      <w:r w:rsidRPr="000E2C59">
        <w:rPr>
          <w:i/>
          <w:sz w:val="24"/>
          <w:szCs w:val="24"/>
        </w:rPr>
        <w:t>Зона</w:t>
      </w:r>
      <w:r w:rsidR="00AF7FAB" w:rsidRPr="000E2C59">
        <w:rPr>
          <w:sz w:val="24"/>
          <w:szCs w:val="24"/>
        </w:rPr>
        <w:t xml:space="preserve"> — </w:t>
      </w:r>
      <w:r w:rsidRPr="000E2C59">
        <w:rPr>
          <w:sz w:val="24"/>
          <w:szCs w:val="24"/>
        </w:rPr>
        <w:t xml:space="preserve">любая часть пространства, огражденная в какой-то степени барьерами для </w:t>
      </w:r>
      <w:r w:rsidRPr="009D2AAE">
        <w:rPr>
          <w:sz w:val="24"/>
          <w:szCs w:val="24"/>
        </w:rPr>
        <w:t xml:space="preserve">восприятия. </w:t>
      </w:r>
      <w:r w:rsidR="00AF7FAB" w:rsidRPr="009D2AAE">
        <w:rPr>
          <w:sz w:val="24"/>
          <w:szCs w:val="24"/>
        </w:rPr>
        <w:t>И. </w:t>
      </w:r>
      <w:r w:rsidRPr="009D2AAE">
        <w:rPr>
          <w:sz w:val="24"/>
          <w:szCs w:val="24"/>
        </w:rPr>
        <w:t xml:space="preserve">Гоффман выделяет две ограниченные зоны: </w:t>
      </w:r>
    </w:p>
    <w:p w:rsidR="00DF4536" w:rsidRPr="009D2AAE" w:rsidRDefault="00DF4536" w:rsidP="000E2C59">
      <w:pPr>
        <w:pStyle w:val="Paragraph"/>
        <w:spacing w:after="0" w:line="360" w:lineRule="auto"/>
        <w:rPr>
          <w:sz w:val="24"/>
          <w:szCs w:val="24"/>
        </w:rPr>
      </w:pPr>
      <w:r w:rsidRPr="009D2AAE">
        <w:rPr>
          <w:sz w:val="24"/>
          <w:szCs w:val="24"/>
        </w:rPr>
        <w:t xml:space="preserve">1) </w:t>
      </w:r>
      <w:r w:rsidRPr="009D2AAE">
        <w:rPr>
          <w:i/>
          <w:sz w:val="24"/>
          <w:szCs w:val="24"/>
        </w:rPr>
        <w:t>зону</w:t>
      </w:r>
      <w:r w:rsidR="009D2AAE" w:rsidRPr="009D2AAE">
        <w:rPr>
          <w:i/>
          <w:sz w:val="24"/>
          <w:szCs w:val="24"/>
        </w:rPr>
        <w:t xml:space="preserve"> </w:t>
      </w:r>
      <w:r w:rsidRPr="009D2AAE">
        <w:rPr>
          <w:i/>
          <w:sz w:val="24"/>
          <w:szCs w:val="24"/>
        </w:rPr>
        <w:t>фасада</w:t>
      </w:r>
      <w:r w:rsidRPr="009D2AAE">
        <w:rPr>
          <w:sz w:val="24"/>
          <w:szCs w:val="24"/>
        </w:rPr>
        <w:t>, где происходит или может проис</w:t>
      </w:r>
      <w:r w:rsidR="001E5C28">
        <w:rPr>
          <w:sz w:val="24"/>
          <w:szCs w:val="24"/>
        </w:rPr>
        <w:t>ходить представление на публике;</w:t>
      </w:r>
    </w:p>
    <w:p w:rsidR="00DF4536" w:rsidRPr="009D2AAE" w:rsidRDefault="00DF4536" w:rsidP="000E2C59">
      <w:pPr>
        <w:pStyle w:val="Paragraph"/>
        <w:spacing w:after="0" w:line="360" w:lineRule="auto"/>
        <w:rPr>
          <w:sz w:val="24"/>
          <w:szCs w:val="24"/>
        </w:rPr>
      </w:pPr>
      <w:r w:rsidRPr="009D2AAE">
        <w:rPr>
          <w:sz w:val="24"/>
          <w:szCs w:val="24"/>
        </w:rPr>
        <w:t xml:space="preserve">2) </w:t>
      </w:r>
      <w:r w:rsidRPr="009D2AAE">
        <w:rPr>
          <w:i/>
          <w:sz w:val="24"/>
          <w:szCs w:val="24"/>
        </w:rPr>
        <w:t>задний двор</w:t>
      </w:r>
      <w:r w:rsidR="00A34BA6">
        <w:rPr>
          <w:sz w:val="24"/>
          <w:szCs w:val="24"/>
        </w:rPr>
        <w:t>,</w:t>
      </w:r>
      <w:r w:rsidRPr="009D2AAE">
        <w:rPr>
          <w:sz w:val="24"/>
          <w:szCs w:val="24"/>
        </w:rPr>
        <w:t xml:space="preserve"> или скрытую от зрителей зону. </w:t>
      </w:r>
    </w:p>
    <w:p w:rsidR="00DF4536" w:rsidRPr="000E2C59" w:rsidRDefault="00DF4536" w:rsidP="000E2C59">
      <w:pPr>
        <w:pStyle w:val="Paragraph"/>
        <w:spacing w:after="0" w:line="360" w:lineRule="auto"/>
        <w:rPr>
          <w:rFonts w:eastAsia="CharterC"/>
          <w:sz w:val="24"/>
          <w:szCs w:val="24"/>
        </w:rPr>
      </w:pPr>
      <w:r w:rsidRPr="009D2AAE">
        <w:rPr>
          <w:sz w:val="24"/>
          <w:szCs w:val="24"/>
        </w:rPr>
        <w:t>Если</w:t>
      </w:r>
      <w:r w:rsidRPr="000E2C59">
        <w:rPr>
          <w:sz w:val="24"/>
          <w:szCs w:val="24"/>
        </w:rPr>
        <w:t xml:space="preserve"> человек находится в пр</w:t>
      </w:r>
      <w:r w:rsidR="00A34BA6">
        <w:rPr>
          <w:sz w:val="24"/>
          <w:szCs w:val="24"/>
        </w:rPr>
        <w:t xml:space="preserve">исутствии других людей (в зоне </w:t>
      </w:r>
      <w:r w:rsidRPr="000E2C59">
        <w:rPr>
          <w:sz w:val="24"/>
          <w:szCs w:val="24"/>
        </w:rPr>
        <w:t>фасада</w:t>
      </w:r>
      <w:r w:rsidR="001E5C28">
        <w:rPr>
          <w:sz w:val="24"/>
          <w:szCs w:val="24"/>
        </w:rPr>
        <w:t xml:space="preserve">), он предъявляет свое </w:t>
      </w:r>
      <w:r w:rsidRPr="000E2C59">
        <w:rPr>
          <w:sz w:val="24"/>
          <w:szCs w:val="24"/>
        </w:rPr>
        <w:t>публичное</w:t>
      </w:r>
      <w:r w:rsidR="00E94101">
        <w:rPr>
          <w:sz w:val="24"/>
          <w:szCs w:val="24"/>
        </w:rPr>
        <w:t xml:space="preserve"> Я </w:t>
      </w:r>
      <w:r w:rsidRPr="000E2C59">
        <w:rPr>
          <w:sz w:val="24"/>
          <w:szCs w:val="24"/>
        </w:rPr>
        <w:t xml:space="preserve">(имидж), используя для этого «передний план» или «сцену». </w:t>
      </w:r>
      <w:r w:rsidR="00FC271C">
        <w:rPr>
          <w:rFonts w:eastAsia="CharterC"/>
          <w:sz w:val="24"/>
          <w:szCs w:val="24"/>
        </w:rPr>
        <w:t>К</w:t>
      </w:r>
      <w:r w:rsidRPr="000E2C59">
        <w:rPr>
          <w:rFonts w:eastAsia="CharterC"/>
          <w:sz w:val="24"/>
          <w:szCs w:val="24"/>
        </w:rPr>
        <w:t>огда деятельность происходит на глазах у окружающих, некоторые ее аспекты подчеркиваются, тогда как другие нивелируются.</w:t>
      </w:r>
      <w:r w:rsidRPr="000E2C59">
        <w:rPr>
          <w:rFonts w:eastAsia="CharterC"/>
          <w:sz w:val="24"/>
          <w:szCs w:val="24"/>
          <w:highlight w:val="magenta"/>
        </w:rPr>
        <w:t xml:space="preserve"> </w:t>
      </w:r>
    </w:p>
    <w:p w:rsidR="00FC271C" w:rsidRDefault="00DF4536" w:rsidP="000E2C59">
      <w:pPr>
        <w:pStyle w:val="Paragraph"/>
        <w:spacing w:after="0" w:line="360" w:lineRule="auto"/>
        <w:rPr>
          <w:rFonts w:eastAsia="CharterC"/>
          <w:sz w:val="24"/>
          <w:szCs w:val="24"/>
        </w:rPr>
      </w:pPr>
      <w:r w:rsidRPr="000E2C59">
        <w:rPr>
          <w:sz w:val="24"/>
          <w:szCs w:val="24"/>
        </w:rPr>
        <w:t>В одиночестве или в кругу близких людей человек находится «за кули</w:t>
      </w:r>
      <w:r w:rsidR="00E94101">
        <w:rPr>
          <w:sz w:val="24"/>
          <w:szCs w:val="24"/>
        </w:rPr>
        <w:t xml:space="preserve">сами», поэтому необходимость в </w:t>
      </w:r>
      <w:r w:rsidRPr="000E2C59">
        <w:rPr>
          <w:sz w:val="24"/>
          <w:szCs w:val="24"/>
        </w:rPr>
        <w:t>публичном</w:t>
      </w:r>
      <w:r w:rsidR="00AF7FAB" w:rsidRPr="000E2C59">
        <w:rPr>
          <w:sz w:val="24"/>
          <w:szCs w:val="24"/>
        </w:rPr>
        <w:t xml:space="preserve"> Я</w:t>
      </w:r>
      <w:r w:rsidR="00E94101">
        <w:rPr>
          <w:sz w:val="24"/>
          <w:szCs w:val="24"/>
        </w:rPr>
        <w:t xml:space="preserve"> </w:t>
      </w:r>
      <w:r w:rsidRPr="000E2C59">
        <w:rPr>
          <w:sz w:val="24"/>
          <w:szCs w:val="24"/>
        </w:rPr>
        <w:t>исчезает, и индивид может проявить свое «истинное Я». Гоффман подчеркивает, что только</w:t>
      </w:r>
      <w:r w:rsidR="00FC271C">
        <w:rPr>
          <w:rFonts w:eastAsia="CharterC"/>
          <w:sz w:val="24"/>
          <w:szCs w:val="24"/>
        </w:rPr>
        <w:t xml:space="preserve"> </w:t>
      </w:r>
      <w:r w:rsidRPr="000E2C59">
        <w:rPr>
          <w:rFonts w:eastAsia="CharterC"/>
          <w:sz w:val="24"/>
          <w:szCs w:val="24"/>
        </w:rPr>
        <w:t xml:space="preserve">задний двор, закулисье (скрытая зона) дает возможность человеку не скрывать того, что на сцене неприемлемо. Здесь актер может расслабиться, сбросить маску и выйти из роли. Например, некоторые женщины могут по-настоящему почувствовать себя свободно только в присутствии подруг: перед мужчинами они всегда вынуждены притворяться. Высокопоставленные персоны должны иметь скрытую зону для частной жизни, чтобы сохранять ореол таинственности, которую могут разрушить неформальные проявления на публике. </w:t>
      </w:r>
    </w:p>
    <w:p w:rsidR="00DF4536" w:rsidRPr="000E2C59" w:rsidRDefault="00DF4536" w:rsidP="000E2C59">
      <w:pPr>
        <w:pStyle w:val="Paragraph"/>
        <w:spacing w:after="0" w:line="360" w:lineRule="auto"/>
        <w:rPr>
          <w:sz w:val="24"/>
          <w:szCs w:val="24"/>
        </w:rPr>
      </w:pPr>
      <w:r w:rsidRPr="000E2C59">
        <w:rPr>
          <w:rFonts w:eastAsia="CharterC"/>
          <w:sz w:val="24"/>
          <w:szCs w:val="24"/>
        </w:rPr>
        <w:t>В каждом социальном слое можно заметить тенденцию разделения фасада и скрытой зоны. Фасад обычно, в отличие от заднего двора, хорошо декорируется, поддерживается в чистоте и порядке</w:t>
      </w:r>
      <w:r w:rsidRPr="000E2C59">
        <w:rPr>
          <w:rStyle w:val="ac"/>
          <w:rFonts w:eastAsia="CharterC"/>
          <w:sz w:val="24"/>
          <w:szCs w:val="24"/>
        </w:rPr>
        <w:footnoteReference w:id="78"/>
      </w:r>
      <w:r w:rsidRPr="000E2C59">
        <w:rPr>
          <w:rFonts w:eastAsia="CharterC"/>
          <w:sz w:val="24"/>
          <w:szCs w:val="24"/>
        </w:rPr>
        <w:t>. Интересно, что если случайный наблюдатель попадает в скрытую зону, «ак</w:t>
      </w:r>
      <w:r w:rsidR="00E94101">
        <w:rPr>
          <w:rFonts w:eastAsia="CharterC"/>
          <w:sz w:val="24"/>
          <w:szCs w:val="24"/>
        </w:rPr>
        <w:t xml:space="preserve">теры» могут почувствовать себя </w:t>
      </w:r>
      <w:r w:rsidRPr="000E2C59">
        <w:rPr>
          <w:rFonts w:eastAsia="CharterC"/>
          <w:sz w:val="24"/>
          <w:szCs w:val="24"/>
        </w:rPr>
        <w:t>разоблаченными</w:t>
      </w:r>
      <w:r w:rsidR="00E94101">
        <w:rPr>
          <w:rFonts w:eastAsia="CharterC"/>
          <w:sz w:val="24"/>
          <w:szCs w:val="24"/>
        </w:rPr>
        <w:t xml:space="preserve"> или </w:t>
      </w:r>
      <w:r w:rsidRPr="000E2C59">
        <w:rPr>
          <w:rFonts w:eastAsia="CharterC"/>
          <w:sz w:val="24"/>
          <w:szCs w:val="24"/>
        </w:rPr>
        <w:t xml:space="preserve">рассерженными, </w:t>
      </w:r>
      <w:r w:rsidR="00E94101">
        <w:rPr>
          <w:rFonts w:eastAsia="CharterC"/>
          <w:sz w:val="24"/>
          <w:szCs w:val="24"/>
        </w:rPr>
        <w:t>либо</w:t>
      </w:r>
      <w:r w:rsidRPr="000E2C59">
        <w:rPr>
          <w:rFonts w:eastAsia="CharterC"/>
          <w:sz w:val="24"/>
          <w:szCs w:val="24"/>
        </w:rPr>
        <w:t xml:space="preserve"> они вынуждены разрываться между двумя реальностями (играть на разные публики), стараясь сохранить свое отношение с окружающими. Результатом этого бывает смущение, недоразумение, испуг, злость, смех и прочие эмоциональные реакции, нередко перетекающие в какие-либо формы поведения «актера», кото</w:t>
      </w:r>
      <w:r w:rsidR="00E94101">
        <w:rPr>
          <w:rFonts w:eastAsia="CharterC"/>
          <w:sz w:val="24"/>
          <w:szCs w:val="24"/>
        </w:rPr>
        <w:t xml:space="preserve">рый стремится не потерять свое </w:t>
      </w:r>
      <w:r w:rsidRPr="000E2C59">
        <w:rPr>
          <w:rFonts w:eastAsia="CharterC"/>
          <w:sz w:val="24"/>
          <w:szCs w:val="24"/>
        </w:rPr>
        <w:t>лицо перед публикой</w:t>
      </w:r>
      <w:r w:rsidRPr="00FC271C">
        <w:rPr>
          <w:rFonts w:eastAsia="CharterC"/>
          <w:sz w:val="24"/>
          <w:szCs w:val="24"/>
        </w:rPr>
        <w:t xml:space="preserve">. И </w:t>
      </w:r>
      <w:r w:rsidR="00E94101">
        <w:rPr>
          <w:rFonts w:eastAsia="CharterC"/>
          <w:sz w:val="24"/>
          <w:szCs w:val="24"/>
        </w:rPr>
        <w:t xml:space="preserve">тут </w:t>
      </w:r>
      <w:r w:rsidRPr="00FC271C">
        <w:rPr>
          <w:rFonts w:eastAsia="CharterC"/>
          <w:sz w:val="24"/>
          <w:szCs w:val="24"/>
        </w:rPr>
        <w:t>можно привести немало примеров из жизни, которые уже вошли в наш повседневный</w:t>
      </w:r>
      <w:r w:rsidRPr="000E2C59">
        <w:rPr>
          <w:rFonts w:eastAsia="CharterC"/>
          <w:sz w:val="24"/>
          <w:szCs w:val="24"/>
        </w:rPr>
        <w:t xml:space="preserve"> обиход в форме анекдотов или комичных сцен из кинофильмов. Например, ситуации, когда один из супругов «не во время» возвращается домой и застает другого в пылких объятиях, или сцены с клиентами в сфере услуг (кафе, </w:t>
      </w:r>
      <w:r w:rsidRPr="000E2C59">
        <w:rPr>
          <w:rFonts w:eastAsia="CharterC"/>
          <w:sz w:val="24"/>
          <w:szCs w:val="24"/>
        </w:rPr>
        <w:lastRenderedPageBreak/>
        <w:t xml:space="preserve">рестораны, парикмахерские и пр.) </w:t>
      </w:r>
      <w:r w:rsidR="00FC271C">
        <w:rPr>
          <w:rFonts w:eastAsia="CharterC"/>
          <w:sz w:val="24"/>
          <w:szCs w:val="24"/>
        </w:rPr>
        <w:t>либо</w:t>
      </w:r>
      <w:r w:rsidRPr="000E2C59">
        <w:rPr>
          <w:rFonts w:eastAsia="CharterC"/>
          <w:sz w:val="24"/>
          <w:szCs w:val="24"/>
        </w:rPr>
        <w:t xml:space="preserve"> в кабинете на приеме у начальника или врача (в основном</w:t>
      </w:r>
      <w:r w:rsidR="00E94101">
        <w:rPr>
          <w:rFonts w:eastAsia="CharterC"/>
          <w:sz w:val="24"/>
          <w:szCs w:val="24"/>
        </w:rPr>
        <w:t>,</w:t>
      </w:r>
      <w:r w:rsidRPr="000E2C59">
        <w:rPr>
          <w:rFonts w:eastAsia="CharterC"/>
          <w:sz w:val="24"/>
          <w:szCs w:val="24"/>
        </w:rPr>
        <w:t xml:space="preserve"> когда посетитель входит без стука).</w:t>
      </w:r>
    </w:p>
    <w:p w:rsidR="00DF4536" w:rsidRPr="000E2C59" w:rsidRDefault="00DF4536" w:rsidP="000E2C59">
      <w:pPr>
        <w:pStyle w:val="Paragraph"/>
        <w:spacing w:after="0" w:line="360" w:lineRule="auto"/>
        <w:rPr>
          <w:rFonts w:eastAsia="CharterC"/>
          <w:sz w:val="24"/>
          <w:szCs w:val="24"/>
        </w:rPr>
      </w:pPr>
      <w:r w:rsidRPr="000E2C59">
        <w:rPr>
          <w:rFonts w:eastAsia="CharterC"/>
          <w:sz w:val="24"/>
          <w:szCs w:val="24"/>
        </w:rPr>
        <w:t>Встречаются зоны, которые могут использоваться и как фасад, и как скрытая зона в зависимости от времени и случая. Например, если в офисе нет посетителей, сотрудники могут снять пиджаки, ослабить галстуки, обмениваться шутками. Иногда для внутреннего пользовани</w:t>
      </w:r>
      <w:r w:rsidR="00723877">
        <w:rPr>
          <w:rFonts w:eastAsia="CharterC"/>
          <w:sz w:val="24"/>
          <w:szCs w:val="24"/>
        </w:rPr>
        <w:t>я в офисах используется дешевая</w:t>
      </w:r>
      <w:r w:rsidRPr="000E2C59">
        <w:rPr>
          <w:rFonts w:eastAsia="CharterC"/>
          <w:sz w:val="24"/>
          <w:szCs w:val="24"/>
        </w:rPr>
        <w:t xml:space="preserve"> цветная бумага, чтобы подчеркнуть, что это только для собственных нужд.</w:t>
      </w:r>
    </w:p>
    <w:p w:rsidR="00DF4536" w:rsidRPr="000E2C59" w:rsidRDefault="00DF4536" w:rsidP="000E2C59">
      <w:pPr>
        <w:pStyle w:val="Paragraph"/>
        <w:spacing w:after="0" w:line="360" w:lineRule="auto"/>
        <w:rPr>
          <w:rFonts w:eastAsia="CharterC"/>
          <w:sz w:val="24"/>
          <w:szCs w:val="24"/>
        </w:rPr>
      </w:pPr>
      <w:r w:rsidRPr="000E2C59">
        <w:rPr>
          <w:rFonts w:eastAsia="CharterC"/>
          <w:sz w:val="24"/>
          <w:szCs w:val="24"/>
        </w:rPr>
        <w:t xml:space="preserve">Можно выделить и третью зону, обозначаемую Гоффманом как </w:t>
      </w:r>
      <w:r w:rsidRPr="000E2C59">
        <w:rPr>
          <w:rFonts w:eastAsia="CharterC"/>
          <w:i/>
          <w:sz w:val="24"/>
          <w:szCs w:val="24"/>
        </w:rPr>
        <w:t>дальняя</w:t>
      </w:r>
      <w:r w:rsidRPr="00E35A3F">
        <w:rPr>
          <w:rFonts w:eastAsia="CharterC"/>
          <w:i/>
          <w:sz w:val="24"/>
          <w:szCs w:val="24"/>
        </w:rPr>
        <w:t xml:space="preserve"> зона</w:t>
      </w:r>
      <w:r w:rsidRPr="000E2C59">
        <w:rPr>
          <w:rFonts w:eastAsia="CharterC"/>
          <w:sz w:val="24"/>
          <w:szCs w:val="24"/>
        </w:rPr>
        <w:t xml:space="preserve">. Это не фасад и не задний двор. Фасад и закулисье служат успеху одного представления, </w:t>
      </w:r>
      <w:r w:rsidR="00723877">
        <w:rPr>
          <w:rFonts w:eastAsia="CharterC"/>
          <w:sz w:val="24"/>
          <w:szCs w:val="24"/>
        </w:rPr>
        <w:t xml:space="preserve">они — </w:t>
      </w:r>
      <w:r w:rsidR="00E35A3F">
        <w:rPr>
          <w:rFonts w:eastAsia="CharterC"/>
          <w:sz w:val="24"/>
          <w:szCs w:val="24"/>
        </w:rPr>
        <w:t xml:space="preserve">как </w:t>
      </w:r>
      <w:r w:rsidRPr="000E2C59">
        <w:rPr>
          <w:rFonts w:eastAsia="CharterC"/>
          <w:sz w:val="24"/>
          <w:szCs w:val="24"/>
        </w:rPr>
        <w:t>дв</w:t>
      </w:r>
      <w:r w:rsidR="00E35A3F">
        <w:rPr>
          <w:rFonts w:eastAsia="CharterC"/>
          <w:sz w:val="24"/>
          <w:szCs w:val="24"/>
        </w:rPr>
        <w:t>е стороны</w:t>
      </w:r>
      <w:r w:rsidRPr="000E2C59">
        <w:rPr>
          <w:rFonts w:eastAsia="CharterC"/>
          <w:sz w:val="24"/>
          <w:szCs w:val="24"/>
        </w:rPr>
        <w:t xml:space="preserve"> одной медали (одна из сторон при этом всегда скрыта). Когда упоминается дальняя зона, то здесь уже говорится о другом представлении, </w:t>
      </w:r>
      <w:r w:rsidR="00723877">
        <w:rPr>
          <w:rFonts w:eastAsia="CharterC"/>
          <w:sz w:val="24"/>
          <w:szCs w:val="24"/>
        </w:rPr>
        <w:t xml:space="preserve">о </w:t>
      </w:r>
      <w:r w:rsidRPr="000E2C59">
        <w:rPr>
          <w:rFonts w:eastAsia="CharterC"/>
          <w:sz w:val="24"/>
          <w:szCs w:val="24"/>
        </w:rPr>
        <w:t>смене поведения актера в другом месте. Скорее всего</w:t>
      </w:r>
      <w:r w:rsidR="00E35A3F">
        <w:rPr>
          <w:rFonts w:eastAsia="CharterC"/>
          <w:sz w:val="24"/>
          <w:szCs w:val="24"/>
        </w:rPr>
        <w:t>,</w:t>
      </w:r>
      <w:r w:rsidRPr="000E2C59">
        <w:rPr>
          <w:rFonts w:eastAsia="CharterC"/>
          <w:sz w:val="24"/>
          <w:szCs w:val="24"/>
        </w:rPr>
        <w:t xml:space="preserve"> здесь речь идет о смене </w:t>
      </w:r>
      <w:r w:rsidR="00E35A3F">
        <w:rPr>
          <w:rFonts w:eastAsia="CharterC"/>
          <w:sz w:val="24"/>
          <w:szCs w:val="24"/>
        </w:rPr>
        <w:t xml:space="preserve">масок, а не их сбрасывании, как </w:t>
      </w:r>
      <w:r w:rsidRPr="000E2C59">
        <w:rPr>
          <w:rFonts w:eastAsia="CharterC"/>
          <w:sz w:val="24"/>
          <w:szCs w:val="24"/>
        </w:rPr>
        <w:t>за кулисами</w:t>
      </w:r>
      <w:r w:rsidRPr="00723877">
        <w:rPr>
          <w:rFonts w:eastAsia="CharterC"/>
          <w:sz w:val="24"/>
          <w:szCs w:val="24"/>
        </w:rPr>
        <w:t>. При этом данные маски никогда не показываются н</w:t>
      </w:r>
      <w:r w:rsidR="00E35A3F" w:rsidRPr="00723877">
        <w:rPr>
          <w:rFonts w:eastAsia="CharterC"/>
          <w:sz w:val="24"/>
          <w:szCs w:val="24"/>
        </w:rPr>
        <w:t>а</w:t>
      </w:r>
      <w:r w:rsidRPr="00723877">
        <w:rPr>
          <w:rFonts w:eastAsia="CharterC"/>
          <w:sz w:val="24"/>
          <w:szCs w:val="24"/>
        </w:rPr>
        <w:t xml:space="preserve"> одной и второй аудитории, а применяются только к определенным людям в определенном </w:t>
      </w:r>
      <w:r w:rsidR="00723877">
        <w:rPr>
          <w:rFonts w:eastAsia="CharterC"/>
          <w:sz w:val="24"/>
          <w:szCs w:val="24"/>
        </w:rPr>
        <w:t>месте —</w:t>
      </w:r>
      <w:r w:rsidRPr="00723877">
        <w:rPr>
          <w:rFonts w:eastAsia="CharterC"/>
          <w:sz w:val="24"/>
          <w:szCs w:val="24"/>
        </w:rPr>
        <w:t xml:space="preserve"> «актер» разыгрывает представления перед разными аудиториями</w:t>
      </w:r>
      <w:r w:rsidR="00723877">
        <w:rPr>
          <w:rFonts w:eastAsia="CharterC"/>
          <w:sz w:val="24"/>
          <w:szCs w:val="24"/>
        </w:rPr>
        <w:t>, и</w:t>
      </w:r>
      <w:r w:rsidRPr="000E2C59">
        <w:rPr>
          <w:rFonts w:eastAsia="CharterC"/>
          <w:sz w:val="24"/>
          <w:szCs w:val="24"/>
        </w:rPr>
        <w:t xml:space="preserve"> он должен контролировать с</w:t>
      </w:r>
      <w:r w:rsidR="00723877">
        <w:rPr>
          <w:rFonts w:eastAsia="CharterC"/>
          <w:sz w:val="24"/>
          <w:szCs w:val="24"/>
        </w:rPr>
        <w:t>трогое разделение членов одной от</w:t>
      </w:r>
      <w:r w:rsidRPr="000E2C59">
        <w:rPr>
          <w:rFonts w:eastAsia="CharterC"/>
          <w:sz w:val="24"/>
          <w:szCs w:val="24"/>
        </w:rPr>
        <w:t xml:space="preserve"> другой группы.</w:t>
      </w:r>
      <w:r w:rsidR="00AF7FAB" w:rsidRPr="000E2C59">
        <w:rPr>
          <w:rFonts w:eastAsia="CharterC"/>
          <w:sz w:val="24"/>
          <w:szCs w:val="24"/>
        </w:rPr>
        <w:t xml:space="preserve"> </w:t>
      </w:r>
      <w:r w:rsidRPr="000E2C59">
        <w:rPr>
          <w:rFonts w:eastAsia="CharterC"/>
          <w:sz w:val="24"/>
          <w:szCs w:val="24"/>
        </w:rPr>
        <w:t>Например, «тиран» офиса может быть мягок с домашними. Гостеприимная хозяйка приветствует каждого гостя в передней и демонстрирует свое особое отношение ни в коем случае не на глазах у других гостей</w:t>
      </w:r>
      <w:r w:rsidRPr="000E2C59">
        <w:rPr>
          <w:rStyle w:val="ac"/>
          <w:rFonts w:eastAsia="CharterC"/>
          <w:sz w:val="24"/>
          <w:szCs w:val="24"/>
        </w:rPr>
        <w:footnoteReference w:id="79"/>
      </w:r>
      <w:r w:rsidRPr="000E2C59">
        <w:rPr>
          <w:rFonts w:eastAsia="CharterC"/>
          <w:sz w:val="24"/>
          <w:szCs w:val="24"/>
        </w:rPr>
        <w:t>.</w:t>
      </w:r>
    </w:p>
    <w:p w:rsidR="00AF7FAB" w:rsidRPr="000E2C59" w:rsidRDefault="00DF4536" w:rsidP="000E2C59">
      <w:pPr>
        <w:pStyle w:val="Paragraph"/>
        <w:spacing w:after="0" w:line="360" w:lineRule="auto"/>
        <w:rPr>
          <w:rFonts w:eastAsia="CharterC"/>
          <w:sz w:val="24"/>
          <w:szCs w:val="24"/>
        </w:rPr>
      </w:pPr>
      <w:r w:rsidRPr="000E2C59">
        <w:rPr>
          <w:sz w:val="24"/>
          <w:szCs w:val="24"/>
        </w:rPr>
        <w:t xml:space="preserve">Говоря о структуре самопрезентации, </w:t>
      </w:r>
      <w:r w:rsidR="00AF7FAB" w:rsidRPr="000E2C59">
        <w:rPr>
          <w:rFonts w:eastAsia="CharterC"/>
          <w:bCs/>
          <w:iCs/>
          <w:sz w:val="24"/>
          <w:szCs w:val="24"/>
        </w:rPr>
        <w:t>И. </w:t>
      </w:r>
      <w:r w:rsidRPr="000E2C59">
        <w:rPr>
          <w:rFonts w:eastAsia="CharterC"/>
          <w:bCs/>
          <w:iCs/>
          <w:sz w:val="24"/>
          <w:szCs w:val="24"/>
        </w:rPr>
        <w:t xml:space="preserve">Гоффман выделял </w:t>
      </w:r>
      <w:r w:rsidRPr="00723877">
        <w:rPr>
          <w:rFonts w:eastAsia="CharterC"/>
          <w:bCs/>
          <w:i/>
          <w:iCs/>
          <w:sz w:val="24"/>
          <w:szCs w:val="24"/>
        </w:rPr>
        <w:t>три составляющие</w:t>
      </w:r>
      <w:r w:rsidRPr="000E2C59">
        <w:rPr>
          <w:rFonts w:eastAsia="CharterC"/>
          <w:bCs/>
          <w:iCs/>
          <w:sz w:val="24"/>
          <w:szCs w:val="24"/>
        </w:rPr>
        <w:t>:</w:t>
      </w:r>
    </w:p>
    <w:p w:rsidR="00AF7FAB" w:rsidRPr="00723877" w:rsidRDefault="00723877" w:rsidP="000E2C59">
      <w:pPr>
        <w:pStyle w:val="Paragraph"/>
        <w:spacing w:after="0" w:line="360" w:lineRule="auto"/>
        <w:rPr>
          <w:rFonts w:eastAsia="CharterC"/>
          <w:sz w:val="24"/>
          <w:szCs w:val="24"/>
        </w:rPr>
      </w:pPr>
      <w:r>
        <w:rPr>
          <w:rFonts w:eastAsia="CharterC"/>
          <w:sz w:val="24"/>
          <w:szCs w:val="24"/>
        </w:rPr>
        <w:t>• </w:t>
      </w:r>
      <w:r w:rsidR="00DF4536" w:rsidRPr="00723877">
        <w:rPr>
          <w:rFonts w:eastAsia="CharterC"/>
          <w:sz w:val="24"/>
          <w:szCs w:val="24"/>
        </w:rPr>
        <w:t>тот, кто самопрезентуется (осознание целей самопрезентации, адекватность самооценки, уверенность);</w:t>
      </w:r>
    </w:p>
    <w:p w:rsidR="00AF7FAB" w:rsidRPr="00723877" w:rsidRDefault="00723877" w:rsidP="000E2C59">
      <w:pPr>
        <w:pStyle w:val="Paragraph"/>
        <w:spacing w:after="0" w:line="360" w:lineRule="auto"/>
        <w:rPr>
          <w:rFonts w:eastAsia="CharterC"/>
          <w:sz w:val="24"/>
          <w:szCs w:val="24"/>
        </w:rPr>
      </w:pPr>
      <w:r>
        <w:rPr>
          <w:rFonts w:eastAsia="CharterC"/>
          <w:sz w:val="24"/>
          <w:szCs w:val="24"/>
        </w:rPr>
        <w:t>• </w:t>
      </w:r>
      <w:r w:rsidR="00DF4536" w:rsidRPr="00723877">
        <w:rPr>
          <w:rFonts w:eastAsia="CharterC"/>
          <w:sz w:val="24"/>
          <w:szCs w:val="24"/>
        </w:rPr>
        <w:t>тот, кому самопрезентуются (его настрой, настроение);</w:t>
      </w:r>
    </w:p>
    <w:p w:rsidR="00DF4536" w:rsidRPr="00723877" w:rsidRDefault="00723877" w:rsidP="000E2C59">
      <w:pPr>
        <w:pStyle w:val="Paragraph"/>
        <w:spacing w:after="0" w:line="360" w:lineRule="auto"/>
        <w:rPr>
          <w:rFonts w:eastAsia="CharterC"/>
          <w:sz w:val="24"/>
          <w:szCs w:val="24"/>
        </w:rPr>
      </w:pPr>
      <w:r w:rsidRPr="00723877">
        <w:rPr>
          <w:rFonts w:eastAsia="CharterC"/>
          <w:sz w:val="24"/>
          <w:szCs w:val="24"/>
          <w:highlight w:val="yellow"/>
        </w:rPr>
        <w:t>• </w:t>
      </w:r>
      <w:r w:rsidR="00DF4536" w:rsidRPr="00723877">
        <w:rPr>
          <w:rFonts w:eastAsia="CharterC"/>
          <w:sz w:val="24"/>
          <w:szCs w:val="24"/>
          <w:highlight w:val="yellow"/>
        </w:rPr>
        <w:t>то, что самопрезентуется</w:t>
      </w:r>
      <w:r w:rsidRPr="00723877">
        <w:rPr>
          <w:rFonts w:eastAsia="CharterC"/>
          <w:sz w:val="24"/>
          <w:szCs w:val="24"/>
          <w:highlight w:val="yellow"/>
        </w:rPr>
        <w:t xml:space="preserve"> </w:t>
      </w:r>
      <w:r w:rsidRPr="005E284D">
        <w:rPr>
          <w:rFonts w:eastAsia="CharterC"/>
          <w:sz w:val="24"/>
          <w:szCs w:val="24"/>
          <w:highlight w:val="yellow"/>
        </w:rPr>
        <w:t>(</w:t>
      </w:r>
      <w:r w:rsidR="005E284D" w:rsidRPr="005E284D">
        <w:rPr>
          <w:rFonts w:eastAsia="CharterC"/>
          <w:sz w:val="24"/>
          <w:szCs w:val="24"/>
          <w:highlight w:val="yellow"/>
        </w:rPr>
        <w:t>какой-то предмет</w:t>
      </w:r>
      <w:r w:rsidR="005E284D">
        <w:rPr>
          <w:rFonts w:eastAsia="CharterC"/>
          <w:sz w:val="24"/>
          <w:szCs w:val="24"/>
          <w:highlight w:val="yellow"/>
        </w:rPr>
        <w:t>, услуга</w:t>
      </w:r>
      <w:r w:rsidR="005E284D" w:rsidRPr="005E284D">
        <w:rPr>
          <w:rFonts w:eastAsia="CharterC"/>
          <w:sz w:val="24"/>
          <w:szCs w:val="24"/>
          <w:highlight w:val="yellow"/>
        </w:rPr>
        <w:t xml:space="preserve"> или поведение</w:t>
      </w:r>
      <w:r w:rsidR="005E284D">
        <w:rPr>
          <w:rFonts w:eastAsia="CharterC"/>
          <w:sz w:val="24"/>
          <w:szCs w:val="24"/>
          <w:highlight w:val="yellow"/>
        </w:rPr>
        <w:t>, манера</w:t>
      </w:r>
      <w:r w:rsidR="005E284D" w:rsidRPr="005E284D">
        <w:rPr>
          <w:rFonts w:eastAsia="CharterC"/>
          <w:sz w:val="24"/>
          <w:szCs w:val="24"/>
          <w:highlight w:val="yellow"/>
        </w:rPr>
        <w:t xml:space="preserve"> человека и пр.)</w:t>
      </w:r>
      <w:r w:rsidR="00DF4536" w:rsidRPr="005E284D">
        <w:rPr>
          <w:rFonts w:eastAsia="CharterC"/>
          <w:sz w:val="24"/>
          <w:szCs w:val="24"/>
        </w:rPr>
        <w:t>.</w:t>
      </w:r>
    </w:p>
    <w:p w:rsidR="00723877" w:rsidRDefault="00DF4536" w:rsidP="000E2C59">
      <w:pPr>
        <w:pStyle w:val="Paragraph"/>
        <w:spacing w:after="0" w:line="360" w:lineRule="auto"/>
        <w:rPr>
          <w:rFonts w:eastAsia="CharterC"/>
          <w:sz w:val="24"/>
          <w:szCs w:val="24"/>
        </w:rPr>
      </w:pPr>
      <w:r w:rsidRPr="00723877">
        <w:rPr>
          <w:rFonts w:eastAsia="CharterC"/>
          <w:bCs/>
          <w:iCs/>
          <w:sz w:val="24"/>
          <w:szCs w:val="24"/>
        </w:rPr>
        <w:t xml:space="preserve">При этом автор выделяет </w:t>
      </w:r>
      <w:r w:rsidRPr="00723877">
        <w:rPr>
          <w:rFonts w:eastAsia="CharterC"/>
          <w:bCs/>
          <w:i/>
          <w:iCs/>
          <w:sz w:val="24"/>
          <w:szCs w:val="24"/>
        </w:rPr>
        <w:t>ошибки самопрезентации</w:t>
      </w:r>
      <w:r w:rsidRPr="00723877">
        <w:rPr>
          <w:rFonts w:eastAsia="CharterC"/>
          <w:bCs/>
          <w:iCs/>
          <w:sz w:val="24"/>
          <w:szCs w:val="24"/>
        </w:rPr>
        <w:t>:</w:t>
      </w:r>
      <w:r w:rsidR="00AF7FAB" w:rsidRPr="00723877">
        <w:rPr>
          <w:rFonts w:eastAsia="CharterC"/>
          <w:sz w:val="24"/>
          <w:szCs w:val="24"/>
        </w:rPr>
        <w:t xml:space="preserve"> </w:t>
      </w:r>
    </w:p>
    <w:p w:rsidR="00723877" w:rsidRDefault="00723877" w:rsidP="000E2C59">
      <w:pPr>
        <w:pStyle w:val="Paragraph"/>
        <w:spacing w:after="0" w:line="360" w:lineRule="auto"/>
        <w:rPr>
          <w:rFonts w:eastAsia="CharterC"/>
          <w:sz w:val="24"/>
          <w:szCs w:val="24"/>
        </w:rPr>
      </w:pPr>
      <w:r>
        <w:rPr>
          <w:rFonts w:eastAsia="CharterC"/>
          <w:sz w:val="24"/>
          <w:szCs w:val="24"/>
        </w:rPr>
        <w:t>• </w:t>
      </w:r>
      <w:r w:rsidR="00DF4536" w:rsidRPr="00723877">
        <w:rPr>
          <w:rFonts w:eastAsia="CharterC"/>
          <w:sz w:val="24"/>
          <w:szCs w:val="24"/>
        </w:rPr>
        <w:t xml:space="preserve">потеря мышечного контроля над своим телом (кашель, чихание и </w:t>
      </w:r>
      <w:r w:rsidR="00AF7FAB" w:rsidRPr="00723877">
        <w:rPr>
          <w:rFonts w:eastAsia="CharterC"/>
          <w:sz w:val="24"/>
          <w:szCs w:val="24"/>
        </w:rPr>
        <w:t>т. д.</w:t>
      </w:r>
      <w:r w:rsidR="00DF4536" w:rsidRPr="00723877">
        <w:rPr>
          <w:rFonts w:eastAsia="CharterC"/>
          <w:sz w:val="24"/>
          <w:szCs w:val="24"/>
        </w:rPr>
        <w:t>);</w:t>
      </w:r>
      <w:r w:rsidR="00AF7FAB" w:rsidRPr="00723877">
        <w:rPr>
          <w:rFonts w:eastAsia="CharterC"/>
          <w:sz w:val="24"/>
          <w:szCs w:val="24"/>
        </w:rPr>
        <w:t xml:space="preserve"> </w:t>
      </w:r>
    </w:p>
    <w:p w:rsidR="00723877" w:rsidRDefault="00723877" w:rsidP="000E2C59">
      <w:pPr>
        <w:pStyle w:val="Paragraph"/>
        <w:spacing w:after="0" w:line="360" w:lineRule="auto"/>
        <w:rPr>
          <w:rFonts w:eastAsia="CharterC"/>
          <w:sz w:val="24"/>
          <w:szCs w:val="24"/>
        </w:rPr>
      </w:pPr>
      <w:r>
        <w:rPr>
          <w:rFonts w:eastAsia="CharterC"/>
          <w:sz w:val="24"/>
          <w:szCs w:val="24"/>
        </w:rPr>
        <w:t>• </w:t>
      </w:r>
      <w:r w:rsidR="00DF4536" w:rsidRPr="00723877">
        <w:rPr>
          <w:rFonts w:eastAsia="CharterC"/>
          <w:sz w:val="24"/>
          <w:szCs w:val="24"/>
        </w:rPr>
        <w:t>демонстрация неискренности, «переигрывание»;</w:t>
      </w:r>
      <w:r w:rsidR="00AF7FAB" w:rsidRPr="00723877">
        <w:rPr>
          <w:rFonts w:eastAsia="CharterC"/>
          <w:sz w:val="24"/>
          <w:szCs w:val="24"/>
        </w:rPr>
        <w:t xml:space="preserve"> </w:t>
      </w:r>
    </w:p>
    <w:p w:rsidR="00DF4536" w:rsidRPr="000E2C59" w:rsidRDefault="00723877" w:rsidP="000E2C59">
      <w:pPr>
        <w:pStyle w:val="Paragraph"/>
        <w:spacing w:after="0" w:line="360" w:lineRule="auto"/>
        <w:rPr>
          <w:rFonts w:eastAsia="CharterC"/>
          <w:sz w:val="24"/>
          <w:szCs w:val="24"/>
        </w:rPr>
      </w:pPr>
      <w:r>
        <w:rPr>
          <w:rFonts w:eastAsia="CharterC"/>
          <w:sz w:val="24"/>
          <w:szCs w:val="24"/>
        </w:rPr>
        <w:t>• </w:t>
      </w:r>
      <w:r w:rsidR="00DF4536" w:rsidRPr="00723877">
        <w:rPr>
          <w:rFonts w:eastAsia="CharterC"/>
          <w:sz w:val="24"/>
          <w:szCs w:val="24"/>
        </w:rPr>
        <w:t>неправильное</w:t>
      </w:r>
      <w:r w:rsidR="00DF4536" w:rsidRPr="000E2C59">
        <w:rPr>
          <w:rFonts w:eastAsia="CharterC"/>
          <w:sz w:val="24"/>
          <w:szCs w:val="24"/>
        </w:rPr>
        <w:t xml:space="preserve"> развитие всего процесса самопрезентация (неадекватность ситуации)</w:t>
      </w:r>
      <w:r w:rsidR="00DF4536" w:rsidRPr="000E2C59">
        <w:rPr>
          <w:rStyle w:val="ac"/>
          <w:rFonts w:eastAsia="CharterC"/>
          <w:sz w:val="24"/>
          <w:szCs w:val="24"/>
        </w:rPr>
        <w:footnoteReference w:id="80"/>
      </w:r>
      <w:r w:rsidR="00DF4536" w:rsidRPr="000E2C59">
        <w:rPr>
          <w:rFonts w:eastAsia="CharterC"/>
          <w:sz w:val="24"/>
          <w:szCs w:val="24"/>
        </w:rPr>
        <w:t>.</w:t>
      </w:r>
      <w:r w:rsidR="00DF4536" w:rsidRPr="000E2C59">
        <w:rPr>
          <w:rFonts w:eastAsia="CharterC"/>
          <w:sz w:val="24"/>
          <w:szCs w:val="24"/>
          <w:highlight w:val="magenta"/>
        </w:rPr>
        <w:t xml:space="preserve"> </w:t>
      </w:r>
    </w:p>
    <w:p w:rsidR="00DF4536" w:rsidRPr="000E2C59" w:rsidRDefault="00E94101" w:rsidP="00E94101">
      <w:pPr>
        <w:pStyle w:val="Frame"/>
      </w:pPr>
      <w:r>
        <w:t>С</w:t>
      </w:r>
      <w:r w:rsidR="00DF4536" w:rsidRPr="000E2C59">
        <w:t xml:space="preserve">амопрезентация понимается как процесс представления себя другим, способствующий реализации цели субъекта в определенной коммуникативной ситуации с учетом его личностных характеристик и с </w:t>
      </w:r>
      <w:r w:rsidR="00DF4536" w:rsidRPr="000E2C59">
        <w:lastRenderedPageBreak/>
        <w:t>помощью комплекса разл</w:t>
      </w:r>
      <w:r w:rsidR="00723877">
        <w:t>ичных тактик и техник. Для того</w:t>
      </w:r>
      <w:r w:rsidR="00DF4536" w:rsidRPr="000E2C59">
        <w:t xml:space="preserve"> чтобы самопрезентация оказалась эффективной, человек должен уметь сохранить свое лицо, идентифицировать ситуационный контекст и правильно подобрать</w:t>
      </w:r>
      <w:r w:rsidR="008151E0" w:rsidRPr="000E2C59">
        <w:t xml:space="preserve"> </w:t>
      </w:r>
      <w:r w:rsidR="00DF4536" w:rsidRPr="000E2C59">
        <w:t>адекватную роль из своего ролевого репертуара.</w:t>
      </w:r>
    </w:p>
    <w:p w:rsidR="00DF4536" w:rsidRPr="00723877" w:rsidRDefault="00DF4536" w:rsidP="000E2C59">
      <w:pPr>
        <w:pStyle w:val="Paragraph"/>
        <w:spacing w:after="0" w:line="360" w:lineRule="auto"/>
        <w:rPr>
          <w:rFonts w:eastAsia="CharterC"/>
          <w:sz w:val="24"/>
          <w:szCs w:val="24"/>
        </w:rPr>
      </w:pPr>
      <w:r w:rsidRPr="000E2C59">
        <w:rPr>
          <w:rFonts w:eastAsia="CharterC"/>
          <w:sz w:val="24"/>
          <w:szCs w:val="24"/>
        </w:rPr>
        <w:t>Стоит отметить, что социально-драматургические</w:t>
      </w:r>
      <w:r w:rsidR="00AF7FAB" w:rsidRPr="000E2C59">
        <w:rPr>
          <w:rFonts w:eastAsia="CharterC"/>
          <w:sz w:val="24"/>
          <w:szCs w:val="24"/>
        </w:rPr>
        <w:t xml:space="preserve"> </w:t>
      </w:r>
      <w:r w:rsidR="00AF7FAB" w:rsidRPr="00723877">
        <w:rPr>
          <w:rFonts w:eastAsia="CharterC"/>
          <w:sz w:val="24"/>
          <w:szCs w:val="24"/>
        </w:rPr>
        <w:t>построения И. </w:t>
      </w:r>
      <w:r w:rsidRPr="00723877">
        <w:rPr>
          <w:rFonts w:eastAsia="CharterC"/>
          <w:sz w:val="24"/>
          <w:szCs w:val="24"/>
        </w:rPr>
        <w:t>Гофмана подвергались критике за гипертрофирование влияния социальных ролей, а также за преувеличение манипулятивной природы интеракций. Несмотря на это, они послужили фундаментом многих работ. Современные исследователи выделяют несколько теоретических направлений в исследовании самопрезентации, самовыражения и других феноменов, связанных с самопредъявлением личности</w:t>
      </w:r>
      <w:r w:rsidRPr="00723877">
        <w:rPr>
          <w:rStyle w:val="ac"/>
          <w:rFonts w:eastAsia="CharterC"/>
          <w:sz w:val="24"/>
          <w:szCs w:val="24"/>
        </w:rPr>
        <w:footnoteReference w:id="81"/>
      </w:r>
      <w:r w:rsidRPr="00723877">
        <w:rPr>
          <w:rFonts w:eastAsia="CharterC"/>
          <w:sz w:val="24"/>
          <w:szCs w:val="24"/>
        </w:rPr>
        <w:t xml:space="preserve">. </w:t>
      </w:r>
    </w:p>
    <w:p w:rsidR="00DF4536" w:rsidRPr="000E2C59" w:rsidRDefault="00DF4536" w:rsidP="00ED56F5">
      <w:pPr>
        <w:pStyle w:val="Header3"/>
      </w:pPr>
      <w:r w:rsidRPr="00723877">
        <w:t>Учебное задание по</w:t>
      </w:r>
      <w:r w:rsidR="00AF7FAB" w:rsidRPr="00723877">
        <w:t xml:space="preserve"> стратегии И. </w:t>
      </w:r>
      <w:r w:rsidRPr="00723877">
        <w:t>Гоффман</w:t>
      </w:r>
      <w:r w:rsidR="00B51097">
        <w:t>а</w:t>
      </w:r>
    </w:p>
    <w:p w:rsidR="00DF4536" w:rsidRPr="000E2C59" w:rsidRDefault="00B51097"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Согласно концепции </w:t>
      </w:r>
      <w:r w:rsidR="00DF4536" w:rsidRPr="000E2C59">
        <w:rPr>
          <w:rFonts w:ascii="Times New Roman" w:hAnsi="Times New Roman" w:cs="Times New Roman"/>
          <w:sz w:val="24"/>
          <w:szCs w:val="24"/>
        </w:rPr>
        <w:t>социальной драматургии И</w:t>
      </w:r>
      <w:r w:rsidR="00112CB8">
        <w:rPr>
          <w:rFonts w:ascii="Times New Roman" w:hAnsi="Times New Roman" w:cs="Times New Roman"/>
          <w:sz w:val="24"/>
          <w:szCs w:val="24"/>
        </w:rPr>
        <w:t>. </w:t>
      </w:r>
      <w:r w:rsidR="00DF4536" w:rsidRPr="000E2C59">
        <w:rPr>
          <w:rFonts w:ascii="Times New Roman" w:hAnsi="Times New Roman" w:cs="Times New Roman"/>
          <w:sz w:val="24"/>
          <w:szCs w:val="24"/>
        </w:rPr>
        <w:t>Гоффмана</w:t>
      </w:r>
      <w:r w:rsidR="00DF4536" w:rsidRPr="00707501">
        <w:rPr>
          <w:rFonts w:ascii="Times New Roman" w:hAnsi="Times New Roman" w:cs="Times New Roman"/>
          <w:sz w:val="24"/>
          <w:szCs w:val="24"/>
        </w:rPr>
        <w:t>,</w:t>
      </w:r>
      <w:r>
        <w:rPr>
          <w:rFonts w:ascii="Times New Roman" w:hAnsi="Times New Roman" w:cs="Times New Roman"/>
          <w:sz w:val="24"/>
          <w:szCs w:val="24"/>
        </w:rPr>
        <w:t xml:space="preserve"> мы работаем </w:t>
      </w:r>
      <w:r w:rsidR="00E94101">
        <w:rPr>
          <w:rFonts w:ascii="Times New Roman" w:hAnsi="Times New Roman" w:cs="Times New Roman"/>
          <w:sz w:val="24"/>
          <w:szCs w:val="24"/>
        </w:rPr>
        <w:t>лицом, то </w:t>
      </w:r>
      <w:r w:rsidR="00DF4536" w:rsidRPr="000E2C59">
        <w:rPr>
          <w:rFonts w:ascii="Times New Roman" w:hAnsi="Times New Roman" w:cs="Times New Roman"/>
          <w:sz w:val="24"/>
          <w:szCs w:val="24"/>
        </w:rPr>
        <w:t>есть принима</w:t>
      </w:r>
      <w:r w:rsidR="00E94101">
        <w:rPr>
          <w:rFonts w:ascii="Times New Roman" w:hAnsi="Times New Roman" w:cs="Times New Roman"/>
          <w:sz w:val="24"/>
          <w:szCs w:val="24"/>
        </w:rPr>
        <w:t>ем</w:t>
      </w:r>
      <w:r w:rsidR="00707501">
        <w:rPr>
          <w:rFonts w:ascii="Times New Roman" w:hAnsi="Times New Roman" w:cs="Times New Roman"/>
          <w:sz w:val="24"/>
          <w:szCs w:val="24"/>
        </w:rPr>
        <w:t xml:space="preserve"> разные маски</w:t>
      </w:r>
      <w:r w:rsidR="00DF4536" w:rsidRPr="000E2C59">
        <w:rPr>
          <w:rFonts w:ascii="Times New Roman" w:hAnsi="Times New Roman" w:cs="Times New Roman"/>
          <w:sz w:val="24"/>
          <w:szCs w:val="24"/>
        </w:rPr>
        <w:t xml:space="preserve"> в зависимости от социального окружения для создания у других (данного окружения) благоприятного впечатления о себе и </w:t>
      </w:r>
      <w:r w:rsidR="00E94101">
        <w:rPr>
          <w:rFonts w:ascii="Times New Roman" w:hAnsi="Times New Roman" w:cs="Times New Roman"/>
          <w:sz w:val="24"/>
          <w:szCs w:val="24"/>
        </w:rPr>
        <w:t xml:space="preserve">для </w:t>
      </w:r>
      <w:r w:rsidR="00DF4536" w:rsidRPr="000E2C59">
        <w:rPr>
          <w:rFonts w:ascii="Times New Roman" w:hAnsi="Times New Roman" w:cs="Times New Roman"/>
          <w:sz w:val="24"/>
          <w:szCs w:val="24"/>
        </w:rPr>
        <w:t>коррекци</w:t>
      </w:r>
      <w:r>
        <w:rPr>
          <w:rFonts w:ascii="Times New Roman" w:hAnsi="Times New Roman" w:cs="Times New Roman"/>
          <w:sz w:val="24"/>
          <w:szCs w:val="24"/>
        </w:rPr>
        <w:t>и</w:t>
      </w:r>
      <w:r w:rsidR="00DF4536" w:rsidRPr="000E2C59">
        <w:rPr>
          <w:rFonts w:ascii="Times New Roman" w:hAnsi="Times New Roman" w:cs="Times New Roman"/>
          <w:sz w:val="24"/>
          <w:szCs w:val="24"/>
        </w:rPr>
        <w:t xml:space="preserve"> неблагоприятного.</w:t>
      </w:r>
      <w:r w:rsidR="00AF7FAB" w:rsidRPr="000E2C59">
        <w:rPr>
          <w:rFonts w:ascii="Times New Roman" w:hAnsi="Times New Roman" w:cs="Times New Roman"/>
          <w:sz w:val="24"/>
          <w:szCs w:val="24"/>
        </w:rPr>
        <w:t xml:space="preserve"> </w:t>
      </w:r>
      <w:r>
        <w:rPr>
          <w:rFonts w:ascii="Times New Roman" w:hAnsi="Times New Roman" w:cs="Times New Roman"/>
          <w:sz w:val="24"/>
          <w:szCs w:val="24"/>
        </w:rPr>
        <w:t xml:space="preserve">Однако </w:t>
      </w:r>
      <w:r w:rsidR="00DF4536" w:rsidRPr="000E2C59">
        <w:rPr>
          <w:rFonts w:ascii="Times New Roman" w:hAnsi="Times New Roman" w:cs="Times New Roman"/>
          <w:sz w:val="24"/>
          <w:szCs w:val="24"/>
        </w:rPr>
        <w:t>лицо лишь отчасти является образом собственного</w:t>
      </w:r>
      <w:r w:rsidR="00AF7FAB" w:rsidRPr="000E2C59">
        <w:rPr>
          <w:rFonts w:ascii="Times New Roman" w:hAnsi="Times New Roman" w:cs="Times New Roman"/>
          <w:sz w:val="24"/>
          <w:szCs w:val="24"/>
        </w:rPr>
        <w:t xml:space="preserve"> Я, </w:t>
      </w:r>
      <w:r w:rsidR="00DF4536" w:rsidRPr="000E2C59">
        <w:rPr>
          <w:rFonts w:ascii="Times New Roman" w:hAnsi="Times New Roman" w:cs="Times New Roman"/>
          <w:sz w:val="24"/>
          <w:szCs w:val="24"/>
        </w:rPr>
        <w:t>а отчасти</w:t>
      </w:r>
      <w:r w:rsidR="00E94101">
        <w:rPr>
          <w:rFonts w:ascii="Times New Roman" w:hAnsi="Times New Roman" w:cs="Times New Roman"/>
          <w:sz w:val="24"/>
          <w:szCs w:val="24"/>
        </w:rPr>
        <w:t> —</w:t>
      </w:r>
      <w:r w:rsidR="00DF4536" w:rsidRPr="000E2C59">
        <w:rPr>
          <w:rFonts w:ascii="Times New Roman" w:hAnsi="Times New Roman" w:cs="Times New Roman"/>
          <w:sz w:val="24"/>
          <w:szCs w:val="24"/>
        </w:rPr>
        <w:t xml:space="preserve"> и тем образом, ко</w:t>
      </w:r>
      <w:r w:rsidR="00E94101">
        <w:rPr>
          <w:rFonts w:ascii="Times New Roman" w:hAnsi="Times New Roman" w:cs="Times New Roman"/>
          <w:sz w:val="24"/>
          <w:szCs w:val="24"/>
        </w:rPr>
        <w:t>торый складывается у окружающих</w:t>
      </w:r>
      <w:r w:rsidR="00DF4536" w:rsidRPr="000E2C59">
        <w:rPr>
          <w:rFonts w:ascii="Times New Roman" w:hAnsi="Times New Roman" w:cs="Times New Roman"/>
          <w:sz w:val="24"/>
          <w:szCs w:val="24"/>
        </w:rPr>
        <w:t xml:space="preserve"> согласно вашему предположению</w:t>
      </w:r>
      <w:r>
        <w:rPr>
          <w:rFonts w:ascii="Times New Roman" w:hAnsi="Times New Roman" w:cs="Times New Roman"/>
          <w:sz w:val="24"/>
          <w:szCs w:val="24"/>
        </w:rPr>
        <w:t xml:space="preserve"> </w:t>
      </w:r>
      <w:r w:rsidR="00DF4536" w:rsidRPr="000E2C59">
        <w:rPr>
          <w:rFonts w:ascii="Times New Roman" w:hAnsi="Times New Roman" w:cs="Times New Roman"/>
          <w:sz w:val="24"/>
          <w:szCs w:val="24"/>
        </w:rPr>
        <w:t>(механизм социальной перцепции в основе формирования образа Я).</w:t>
      </w:r>
    </w:p>
    <w:p w:rsidR="00B51097"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Почему важно знать, какой образ сложился у окружающих о вас и как это происходит? Постараемся ответить на данный вопрос. </w:t>
      </w:r>
    </w:p>
    <w:p w:rsidR="001348EA"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Как известно, работ</w:t>
      </w:r>
      <w:r w:rsidR="00AF7FAB" w:rsidRPr="000E2C59">
        <w:rPr>
          <w:rFonts w:ascii="Times New Roman" w:hAnsi="Times New Roman" w:cs="Times New Roman"/>
          <w:sz w:val="24"/>
          <w:szCs w:val="24"/>
        </w:rPr>
        <w:t>а 1959 г</w:t>
      </w:r>
      <w:r w:rsidR="00B51097">
        <w:rPr>
          <w:rFonts w:ascii="Times New Roman" w:hAnsi="Times New Roman" w:cs="Times New Roman"/>
          <w:sz w:val="24"/>
          <w:szCs w:val="24"/>
        </w:rPr>
        <w:t>.</w:t>
      </w:r>
      <w:r w:rsidRPr="000E2C59">
        <w:rPr>
          <w:rFonts w:ascii="Times New Roman" w:hAnsi="Times New Roman" w:cs="Times New Roman"/>
          <w:sz w:val="24"/>
          <w:szCs w:val="24"/>
        </w:rPr>
        <w:t xml:space="preserve"> «Презентация себя в повседневной жизни» посвящена социальному взаимодействию и управлению производимым впечатлением. Она содержит постулат о том, что когда челове</w:t>
      </w:r>
      <w:r w:rsidRPr="00107766">
        <w:rPr>
          <w:rFonts w:ascii="Times New Roman" w:hAnsi="Times New Roman" w:cs="Times New Roman"/>
          <w:sz w:val="24"/>
          <w:szCs w:val="24"/>
        </w:rPr>
        <w:t>к предстает перед лицом окружающих, они стремятся собрать о нем определенную информацию, а также строят свое поведение на основе уже имеющейся информации. Например, люди</w:t>
      </w:r>
      <w:r w:rsidR="00AF7FAB" w:rsidRPr="00107766">
        <w:rPr>
          <w:rFonts w:ascii="Times New Roman" w:hAnsi="Times New Roman" w:cs="Times New Roman"/>
          <w:sz w:val="24"/>
          <w:szCs w:val="24"/>
        </w:rPr>
        <w:t xml:space="preserve"> </w:t>
      </w:r>
      <w:r w:rsidRPr="00107766">
        <w:rPr>
          <w:rFonts w:ascii="Times New Roman" w:hAnsi="Times New Roman" w:cs="Times New Roman"/>
          <w:sz w:val="24"/>
          <w:szCs w:val="24"/>
        </w:rPr>
        <w:t xml:space="preserve">интересуются социально-экономическим статусом человека, установкой по отношению к ним, компетентностью и прочими качествами. Данная </w:t>
      </w:r>
      <w:r w:rsidR="001348EA">
        <w:rPr>
          <w:rFonts w:ascii="Times New Roman" w:hAnsi="Times New Roman" w:cs="Times New Roman"/>
          <w:sz w:val="24"/>
          <w:szCs w:val="24"/>
        </w:rPr>
        <w:t xml:space="preserve">информация позволяет определить </w:t>
      </w:r>
      <w:r w:rsidRPr="00107766">
        <w:rPr>
          <w:rFonts w:ascii="Times New Roman" w:hAnsi="Times New Roman" w:cs="Times New Roman"/>
          <w:sz w:val="24"/>
          <w:szCs w:val="24"/>
        </w:rPr>
        <w:t>характер ситуации, понять ожидания человека от окружающих</w:t>
      </w:r>
      <w:r w:rsidR="001348EA">
        <w:rPr>
          <w:rFonts w:ascii="Times New Roman" w:hAnsi="Times New Roman" w:cs="Times New Roman"/>
          <w:sz w:val="24"/>
          <w:szCs w:val="24"/>
        </w:rPr>
        <w:t xml:space="preserve"> и то, </w:t>
      </w:r>
      <w:r w:rsidRPr="00107766">
        <w:rPr>
          <w:rFonts w:ascii="Times New Roman" w:hAnsi="Times New Roman" w:cs="Times New Roman"/>
          <w:sz w:val="24"/>
          <w:szCs w:val="24"/>
        </w:rPr>
        <w:t>что могут ожидать от него окружающие.</w:t>
      </w:r>
      <w:r w:rsidR="001348EA">
        <w:rPr>
          <w:rFonts w:ascii="Times New Roman" w:hAnsi="Times New Roman" w:cs="Times New Roman"/>
          <w:sz w:val="24"/>
          <w:szCs w:val="24"/>
        </w:rPr>
        <w:t xml:space="preserve"> То есть </w:t>
      </w:r>
      <w:r w:rsidRPr="00B51097">
        <w:rPr>
          <w:rFonts w:ascii="Times New Roman" w:hAnsi="Times New Roman" w:cs="Times New Roman"/>
          <w:sz w:val="24"/>
          <w:szCs w:val="24"/>
        </w:rPr>
        <w:t>мы имеем</w:t>
      </w:r>
      <w:r w:rsidRPr="000E2C59">
        <w:rPr>
          <w:rFonts w:ascii="Times New Roman" w:hAnsi="Times New Roman" w:cs="Times New Roman"/>
          <w:sz w:val="24"/>
          <w:szCs w:val="24"/>
        </w:rPr>
        <w:t xml:space="preserve"> дело с некой оценкой вашей самопрезентации оппонентом. Это дает возможность окружающим знать</w:t>
      </w:r>
      <w:r w:rsidR="001348EA">
        <w:rPr>
          <w:rFonts w:ascii="Times New Roman" w:hAnsi="Times New Roman" w:cs="Times New Roman"/>
          <w:sz w:val="24"/>
          <w:szCs w:val="24"/>
        </w:rPr>
        <w:t>,</w:t>
      </w:r>
      <w:r w:rsidRPr="000E2C59">
        <w:rPr>
          <w:rFonts w:ascii="Times New Roman" w:hAnsi="Times New Roman" w:cs="Times New Roman"/>
          <w:sz w:val="24"/>
          <w:szCs w:val="24"/>
        </w:rPr>
        <w:t xml:space="preserve"> как лучше себя вести с вами для получения нужной реакции</w:t>
      </w:r>
      <w:r w:rsidR="00EC760E">
        <w:rPr>
          <w:rFonts w:ascii="Times New Roman" w:hAnsi="Times New Roman" w:cs="Times New Roman"/>
          <w:sz w:val="24"/>
          <w:szCs w:val="24"/>
        </w:rPr>
        <w:t>.</w:t>
      </w:r>
      <w:r w:rsidRPr="000E2C59">
        <w:rPr>
          <w:rFonts w:ascii="Times New Roman" w:hAnsi="Times New Roman" w:cs="Times New Roman"/>
          <w:sz w:val="24"/>
          <w:szCs w:val="24"/>
        </w:rPr>
        <w:t xml:space="preserve"> </w:t>
      </w:r>
    </w:p>
    <w:p w:rsidR="00DF4536" w:rsidRPr="000E2C59" w:rsidRDefault="00E94101" w:rsidP="00E94101">
      <w:pPr>
        <w:pStyle w:val="Frame"/>
      </w:pPr>
      <w:r>
        <w:lastRenderedPageBreak/>
        <w:t>С</w:t>
      </w:r>
      <w:r w:rsidR="00DF4536" w:rsidRPr="000E2C59">
        <w:t>огласно Гоффман</w:t>
      </w:r>
      <w:r w:rsidR="001348EA">
        <w:t xml:space="preserve">у, </w:t>
      </w:r>
      <w:r w:rsidR="00DF4536" w:rsidRPr="000E2C59">
        <w:t>вы должны вести себя так, чтобы намеренно или ненамеренно выражать себя, тем самым вызывать определенные впечатл</w:t>
      </w:r>
      <w:r w:rsidR="001348EA">
        <w:t>ения у окружающих, например</w:t>
      </w:r>
      <w:r w:rsidR="00DF4536" w:rsidRPr="000E2C59">
        <w:t xml:space="preserve"> что вы человек с хорошим финансовым достатком или имеете высокий социальный статус/положение в обществе, знаете много полезной информации,</w:t>
      </w:r>
      <w:r w:rsidR="00AF7FAB" w:rsidRPr="000E2C59">
        <w:t xml:space="preserve"> </w:t>
      </w:r>
      <w:r w:rsidR="00DF4536" w:rsidRPr="000E2C59">
        <w:t>обладаете рядом выдающихся способностей и пр. При этом вы</w:t>
      </w:r>
      <w:r w:rsidR="00AF7FAB" w:rsidRPr="000E2C59">
        <w:t xml:space="preserve"> </w:t>
      </w:r>
      <w:r w:rsidR="00DF4536" w:rsidRPr="000E2C59">
        <w:t>можете дать понять или скрыть, что чувствуете на самом деле с целью установления контроля над поведением оппонента</w:t>
      </w:r>
      <w:r w:rsidR="001348EA">
        <w:t xml:space="preserve"> и </w:t>
      </w:r>
      <w:r w:rsidR="00DF4536" w:rsidRPr="000E2C59">
        <w:t>его отношением к вам.</w:t>
      </w:r>
    </w:p>
    <w:p w:rsidR="001348EA"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Если говорить об отечественной школе изучения самопрезентации как процесс</w:t>
      </w:r>
      <w:r w:rsidR="00EC760E">
        <w:rPr>
          <w:rFonts w:ascii="Times New Roman" w:hAnsi="Times New Roman" w:cs="Times New Roman"/>
          <w:sz w:val="24"/>
          <w:szCs w:val="24"/>
        </w:rPr>
        <w:t>е исполнения социальной роли</w:t>
      </w:r>
      <w:r w:rsidRPr="000E2C59">
        <w:rPr>
          <w:rFonts w:ascii="Times New Roman" w:hAnsi="Times New Roman" w:cs="Times New Roman"/>
          <w:sz w:val="24"/>
          <w:szCs w:val="24"/>
        </w:rPr>
        <w:t xml:space="preserve"> стоит обратиться к</w:t>
      </w:r>
      <w:r w:rsidR="00AF7FAB" w:rsidRPr="000E2C59">
        <w:rPr>
          <w:rFonts w:ascii="Times New Roman" w:hAnsi="Times New Roman" w:cs="Times New Roman"/>
          <w:sz w:val="24"/>
          <w:szCs w:val="24"/>
        </w:rPr>
        <w:t xml:space="preserve"> работе Е. В. </w:t>
      </w:r>
      <w:r w:rsidRPr="000E2C59">
        <w:rPr>
          <w:rFonts w:ascii="Times New Roman" w:hAnsi="Times New Roman" w:cs="Times New Roman"/>
          <w:sz w:val="24"/>
          <w:szCs w:val="24"/>
        </w:rPr>
        <w:t>Михайловой</w:t>
      </w:r>
      <w:r w:rsidRPr="000E2C59">
        <w:rPr>
          <w:rStyle w:val="ac"/>
          <w:rFonts w:ascii="Times New Roman" w:hAnsi="Times New Roman"/>
          <w:sz w:val="24"/>
          <w:szCs w:val="24"/>
        </w:rPr>
        <w:footnoteReference w:id="82"/>
      </w:r>
      <w:r w:rsidRPr="000E2C59">
        <w:rPr>
          <w:rFonts w:ascii="Times New Roman" w:hAnsi="Times New Roman" w:cs="Times New Roman"/>
          <w:sz w:val="24"/>
          <w:szCs w:val="24"/>
        </w:rPr>
        <w:t>,</w:t>
      </w:r>
      <w:r w:rsidR="001348EA">
        <w:rPr>
          <w:rFonts w:ascii="Times New Roman" w:hAnsi="Times New Roman" w:cs="Times New Roman"/>
          <w:sz w:val="24"/>
          <w:szCs w:val="24"/>
        </w:rPr>
        <w:t xml:space="preserve"> </w:t>
      </w:r>
      <w:r w:rsidRPr="000E2C59">
        <w:rPr>
          <w:rFonts w:ascii="Times New Roman" w:hAnsi="Times New Roman" w:cs="Times New Roman"/>
          <w:sz w:val="24"/>
          <w:szCs w:val="24"/>
        </w:rPr>
        <w:t xml:space="preserve">посвященной возможности обучения самопрезентации. </w:t>
      </w:r>
      <w:r w:rsidR="001348EA">
        <w:rPr>
          <w:rFonts w:ascii="Times New Roman" w:hAnsi="Times New Roman" w:cs="Times New Roman"/>
          <w:sz w:val="24"/>
          <w:szCs w:val="24"/>
        </w:rPr>
        <w:t>В ней автор говорит о «</w:t>
      </w:r>
      <w:r w:rsidRPr="000E2C59">
        <w:rPr>
          <w:rFonts w:ascii="Times New Roman" w:hAnsi="Times New Roman" w:cs="Times New Roman"/>
          <w:sz w:val="24"/>
          <w:szCs w:val="24"/>
        </w:rPr>
        <w:t>существовании обыденных представлений (образов) исполнения социальных ролей. В процессе обучения (отработки</w:t>
      </w:r>
      <w:r w:rsidR="001348EA">
        <w:rPr>
          <w:rFonts w:ascii="Times New Roman" w:hAnsi="Times New Roman" w:cs="Times New Roman"/>
          <w:sz w:val="24"/>
          <w:szCs w:val="24"/>
        </w:rPr>
        <w:t xml:space="preserve">. — </w:t>
      </w:r>
      <w:r w:rsidR="001348EA" w:rsidRPr="001348EA">
        <w:rPr>
          <w:rFonts w:ascii="Times New Roman" w:hAnsi="Times New Roman" w:cs="Times New Roman"/>
          <w:i/>
          <w:sz w:val="24"/>
          <w:szCs w:val="24"/>
        </w:rPr>
        <w:t>Авт.</w:t>
      </w:r>
      <w:r w:rsidRPr="000E2C59">
        <w:rPr>
          <w:rFonts w:ascii="Times New Roman" w:hAnsi="Times New Roman" w:cs="Times New Roman"/>
          <w:sz w:val="24"/>
          <w:szCs w:val="24"/>
        </w:rPr>
        <w:t>) самопрезентации эти образы</w:t>
      </w:r>
      <w:r w:rsidR="001348EA">
        <w:rPr>
          <w:rFonts w:ascii="Times New Roman" w:hAnsi="Times New Roman" w:cs="Times New Roman"/>
          <w:sz w:val="24"/>
          <w:szCs w:val="24"/>
        </w:rPr>
        <w:t xml:space="preserve"> </w:t>
      </w:r>
      <w:r w:rsidR="00AF7FAB" w:rsidRPr="000E2C59">
        <w:rPr>
          <w:rFonts w:ascii="Times New Roman" w:hAnsi="Times New Roman" w:cs="Times New Roman"/>
          <w:sz w:val="24"/>
          <w:szCs w:val="24"/>
        </w:rPr>
        <w:t>м</w:t>
      </w:r>
      <w:r w:rsidR="001348EA">
        <w:rPr>
          <w:rFonts w:ascii="Times New Roman" w:hAnsi="Times New Roman" w:cs="Times New Roman"/>
          <w:sz w:val="24"/>
          <w:szCs w:val="24"/>
        </w:rPr>
        <w:t xml:space="preserve">огут быть </w:t>
      </w:r>
      <w:r w:rsidR="00AF7FAB" w:rsidRPr="000E2C59">
        <w:rPr>
          <w:rFonts w:ascii="Times New Roman" w:hAnsi="Times New Roman" w:cs="Times New Roman"/>
          <w:sz w:val="24"/>
          <w:szCs w:val="24"/>
        </w:rPr>
        <w:t>и</w:t>
      </w:r>
      <w:r w:rsidRPr="000E2C59">
        <w:rPr>
          <w:rFonts w:ascii="Times New Roman" w:hAnsi="Times New Roman" w:cs="Times New Roman"/>
          <w:sz w:val="24"/>
          <w:szCs w:val="24"/>
        </w:rPr>
        <w:t>спользованы. Человек не создает, а выбирает образы для своей самопрезентации, исходя из своих представлений о них</w:t>
      </w:r>
      <w:r w:rsidR="00AF7FAB" w:rsidRPr="000E2C59">
        <w:rPr>
          <w:rFonts w:ascii="Times New Roman" w:hAnsi="Times New Roman" w:cs="Times New Roman"/>
          <w:sz w:val="24"/>
          <w:szCs w:val="24"/>
        </w:rPr>
        <w:t>».</w:t>
      </w:r>
      <w:r w:rsidRPr="000E2C59">
        <w:rPr>
          <w:rFonts w:ascii="Times New Roman" w:hAnsi="Times New Roman" w:cs="Times New Roman"/>
          <w:sz w:val="24"/>
          <w:szCs w:val="24"/>
        </w:rPr>
        <w:t xml:space="preserve"> </w:t>
      </w:r>
    </w:p>
    <w:p w:rsidR="00DF4536" w:rsidRPr="00EC760E" w:rsidRDefault="00EC760E"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00AF7FAB" w:rsidRPr="000E2C59">
        <w:rPr>
          <w:rFonts w:ascii="Times New Roman" w:hAnsi="Times New Roman" w:cs="Times New Roman"/>
          <w:sz w:val="24"/>
          <w:szCs w:val="24"/>
        </w:rPr>
        <w:t>огласно Е. В. </w:t>
      </w:r>
      <w:r w:rsidR="00DF4536" w:rsidRPr="000E2C59">
        <w:rPr>
          <w:rFonts w:ascii="Times New Roman" w:hAnsi="Times New Roman" w:cs="Times New Roman"/>
          <w:sz w:val="24"/>
          <w:szCs w:val="24"/>
        </w:rPr>
        <w:t xml:space="preserve">Михайловой, необходимо сосредоточить свое внимание на том, как правильно выбрать образ. При этом механизм бессознательного выбора образа </w:t>
      </w:r>
      <w:r>
        <w:rPr>
          <w:rFonts w:ascii="Times New Roman" w:hAnsi="Times New Roman" w:cs="Times New Roman"/>
          <w:sz w:val="24"/>
          <w:szCs w:val="24"/>
        </w:rPr>
        <w:t xml:space="preserve">самопрезентации </w:t>
      </w:r>
      <w:r w:rsidR="00DF4536" w:rsidRPr="000E2C59">
        <w:rPr>
          <w:rFonts w:ascii="Times New Roman" w:hAnsi="Times New Roman" w:cs="Times New Roman"/>
          <w:sz w:val="24"/>
          <w:szCs w:val="24"/>
        </w:rPr>
        <w:t xml:space="preserve">мы перестраиваем на осознанный </w:t>
      </w:r>
      <w:r>
        <w:rPr>
          <w:rFonts w:ascii="Times New Roman" w:hAnsi="Times New Roman" w:cs="Times New Roman"/>
          <w:sz w:val="24"/>
          <w:szCs w:val="24"/>
        </w:rPr>
        <w:t xml:space="preserve">и </w:t>
      </w:r>
      <w:r w:rsidR="00DF4536" w:rsidRPr="000E2C59">
        <w:rPr>
          <w:rFonts w:ascii="Times New Roman" w:hAnsi="Times New Roman" w:cs="Times New Roman"/>
          <w:sz w:val="24"/>
          <w:szCs w:val="24"/>
        </w:rPr>
        <w:t xml:space="preserve">целенаправленный </w:t>
      </w:r>
      <w:r>
        <w:rPr>
          <w:rFonts w:ascii="Times New Roman" w:hAnsi="Times New Roman" w:cs="Times New Roman"/>
          <w:sz w:val="24"/>
          <w:szCs w:val="24"/>
        </w:rPr>
        <w:t xml:space="preserve">его </w:t>
      </w:r>
      <w:r w:rsidR="00DF4536" w:rsidRPr="000E2C59">
        <w:rPr>
          <w:rFonts w:ascii="Times New Roman" w:hAnsi="Times New Roman" w:cs="Times New Roman"/>
          <w:sz w:val="24"/>
          <w:szCs w:val="24"/>
        </w:rPr>
        <w:t>выбор. Данный процесс повышает успешность самой презентации</w:t>
      </w:r>
      <w:r w:rsidR="00DF4536" w:rsidRPr="001348EA">
        <w:rPr>
          <w:rFonts w:ascii="Times New Roman" w:hAnsi="Times New Roman" w:cs="Times New Roman"/>
          <w:sz w:val="24"/>
          <w:szCs w:val="24"/>
        </w:rPr>
        <w:t>:</w:t>
      </w:r>
      <w:r w:rsidR="00AF7FAB" w:rsidRPr="001348EA">
        <w:rPr>
          <w:rFonts w:ascii="Times New Roman" w:hAnsi="Times New Roman" w:cs="Times New Roman"/>
          <w:sz w:val="24"/>
          <w:szCs w:val="24"/>
        </w:rPr>
        <w:t xml:space="preserve"> 1)</w:t>
      </w:r>
      <w:r w:rsidR="00AF7FAB" w:rsidRPr="000E2C59">
        <w:rPr>
          <w:rFonts w:ascii="Times New Roman" w:hAnsi="Times New Roman" w:cs="Times New Roman"/>
          <w:sz w:val="24"/>
          <w:szCs w:val="24"/>
        </w:rPr>
        <w:t> </w:t>
      </w:r>
      <w:r w:rsidR="00DF4536" w:rsidRPr="000E2C59">
        <w:rPr>
          <w:rFonts w:ascii="Times New Roman" w:hAnsi="Times New Roman" w:cs="Times New Roman"/>
          <w:sz w:val="24"/>
          <w:szCs w:val="24"/>
        </w:rPr>
        <w:t>образ выбирается самим коммуникатором</w:t>
      </w:r>
      <w:r>
        <w:rPr>
          <w:rFonts w:ascii="Times New Roman" w:hAnsi="Times New Roman" w:cs="Times New Roman"/>
          <w:sz w:val="24"/>
          <w:szCs w:val="24"/>
        </w:rPr>
        <w:t>, следовательно,</w:t>
      </w:r>
      <w:r w:rsidR="00AF7FAB" w:rsidRPr="000E2C59">
        <w:rPr>
          <w:rFonts w:ascii="Times New Roman" w:hAnsi="Times New Roman" w:cs="Times New Roman"/>
          <w:sz w:val="24"/>
          <w:szCs w:val="24"/>
        </w:rPr>
        <w:t xml:space="preserve"> 2) </w:t>
      </w:r>
      <w:r w:rsidR="00DF4536" w:rsidRPr="000E2C59">
        <w:rPr>
          <w:rFonts w:ascii="Times New Roman" w:hAnsi="Times New Roman" w:cs="Times New Roman"/>
          <w:sz w:val="24"/>
          <w:szCs w:val="24"/>
        </w:rPr>
        <w:t xml:space="preserve">образ достаточно легко и успешно опознается реципиентом. Важно, что качество </w:t>
      </w:r>
      <w:r w:rsidR="00DF4536" w:rsidRPr="00EC760E">
        <w:rPr>
          <w:rFonts w:ascii="Times New Roman" w:hAnsi="Times New Roman" w:cs="Times New Roman"/>
          <w:sz w:val="24"/>
          <w:szCs w:val="24"/>
        </w:rPr>
        <w:t xml:space="preserve">исполнения роли (успешность) логично оценить с позиции окружающих (как </w:t>
      </w:r>
      <w:r w:rsidR="006C30AE">
        <w:rPr>
          <w:rFonts w:ascii="Times New Roman" w:hAnsi="Times New Roman" w:cs="Times New Roman"/>
          <w:sz w:val="24"/>
          <w:szCs w:val="24"/>
        </w:rPr>
        <w:t xml:space="preserve">и </w:t>
      </w:r>
      <w:r w:rsidR="00DF4536" w:rsidRPr="00EC760E">
        <w:rPr>
          <w:rFonts w:ascii="Times New Roman" w:hAnsi="Times New Roman" w:cs="Times New Roman"/>
          <w:sz w:val="24"/>
          <w:szCs w:val="24"/>
        </w:rPr>
        <w:t xml:space="preserve">у </w:t>
      </w:r>
      <w:r w:rsidR="006F0BA2">
        <w:rPr>
          <w:rFonts w:ascii="Times New Roman" w:hAnsi="Times New Roman" w:cs="Times New Roman"/>
          <w:sz w:val="24"/>
          <w:szCs w:val="24"/>
        </w:rPr>
        <w:t>И. </w:t>
      </w:r>
      <w:r w:rsidR="00DF4536" w:rsidRPr="00EC760E">
        <w:rPr>
          <w:rFonts w:ascii="Times New Roman" w:hAnsi="Times New Roman" w:cs="Times New Roman"/>
          <w:sz w:val="24"/>
          <w:szCs w:val="24"/>
        </w:rPr>
        <w:t>Гоффмана).</w:t>
      </w:r>
    </w:p>
    <w:p w:rsidR="00DF4536" w:rsidRPr="000E2C59" w:rsidRDefault="00EC760E"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Итак, для исполнения роли в</w:t>
      </w:r>
      <w:r w:rsidR="00DF4536" w:rsidRPr="00EC760E">
        <w:rPr>
          <w:rFonts w:ascii="Times New Roman" w:hAnsi="Times New Roman" w:cs="Times New Roman"/>
          <w:sz w:val="24"/>
          <w:szCs w:val="24"/>
        </w:rPr>
        <w:t>ам лучше</w:t>
      </w:r>
      <w:r w:rsidR="00DF4536" w:rsidRPr="000E2C59">
        <w:rPr>
          <w:rFonts w:ascii="Times New Roman" w:hAnsi="Times New Roman" w:cs="Times New Roman"/>
          <w:sz w:val="24"/>
          <w:szCs w:val="24"/>
        </w:rPr>
        <w:t xml:space="preserve"> использовать свой накопленный опыт повседневного общения (опыт социальной драматургии). Постарайтесь актуализировать свой предыдущий опыт исполнения социальных ролей и выйти на уровень его сознательного применения</w:t>
      </w:r>
      <w:r>
        <w:rPr>
          <w:rFonts w:ascii="Times New Roman" w:hAnsi="Times New Roman" w:cs="Times New Roman"/>
          <w:sz w:val="24"/>
          <w:szCs w:val="24"/>
        </w:rPr>
        <w:t>.</w:t>
      </w:r>
      <w:r w:rsidR="00DF4536" w:rsidRPr="000E2C59">
        <w:rPr>
          <w:rFonts w:ascii="Times New Roman" w:hAnsi="Times New Roman" w:cs="Times New Roman"/>
          <w:sz w:val="24"/>
          <w:szCs w:val="24"/>
        </w:rPr>
        <w:t xml:space="preserve"> Давайте попробуем мобилизовать свою активность, чтобы передать то впечатление, в котором вы заинтересованы. Предл</w:t>
      </w:r>
      <w:r w:rsidR="00112CB8">
        <w:rPr>
          <w:rFonts w:ascii="Times New Roman" w:hAnsi="Times New Roman" w:cs="Times New Roman"/>
          <w:sz w:val="24"/>
          <w:szCs w:val="24"/>
        </w:rPr>
        <w:t>агаю два аналогичных упражнения.</w:t>
      </w:r>
    </w:p>
    <w:p w:rsidR="00DF4536" w:rsidRPr="000E2C59" w:rsidRDefault="00DF4536" w:rsidP="00EC760E">
      <w:pPr>
        <w:pStyle w:val="Header4"/>
      </w:pPr>
      <w:r w:rsidRPr="000E2C59">
        <w:t>Упражнение «Приветствие»</w:t>
      </w:r>
    </w:p>
    <w:p w:rsidR="00DF4536" w:rsidRPr="00EC760E" w:rsidRDefault="00DF4536" w:rsidP="000E2C59">
      <w:pPr>
        <w:pStyle w:val="a7"/>
        <w:spacing w:line="360" w:lineRule="auto"/>
        <w:ind w:firstLine="709"/>
        <w:jc w:val="both"/>
        <w:rPr>
          <w:rFonts w:ascii="Times New Roman" w:hAnsi="Times New Roman" w:cs="Times New Roman"/>
          <w:sz w:val="24"/>
          <w:szCs w:val="24"/>
        </w:rPr>
      </w:pPr>
      <w:r w:rsidRPr="00EC760E">
        <w:rPr>
          <w:rFonts w:ascii="Times New Roman" w:hAnsi="Times New Roman" w:cs="Times New Roman"/>
          <w:i/>
          <w:sz w:val="24"/>
          <w:szCs w:val="24"/>
        </w:rPr>
        <w:t>Цель:</w:t>
      </w:r>
      <w:r w:rsidRPr="00EC760E">
        <w:rPr>
          <w:rFonts w:ascii="Times New Roman" w:hAnsi="Times New Roman" w:cs="Times New Roman"/>
          <w:sz w:val="24"/>
          <w:szCs w:val="24"/>
        </w:rPr>
        <w:t xml:space="preserve"> научить</w:t>
      </w:r>
      <w:r w:rsidR="00B749B3">
        <w:rPr>
          <w:rFonts w:ascii="Times New Roman" w:hAnsi="Times New Roman" w:cs="Times New Roman"/>
          <w:sz w:val="24"/>
          <w:szCs w:val="24"/>
        </w:rPr>
        <w:t>ся создавать определенный образ</w:t>
      </w:r>
      <w:r w:rsidRPr="00EC760E">
        <w:rPr>
          <w:rFonts w:ascii="Times New Roman" w:hAnsi="Times New Roman" w:cs="Times New Roman"/>
          <w:sz w:val="24"/>
          <w:szCs w:val="24"/>
        </w:rPr>
        <w:t>, который, по вашему предположению, должен будет сложиться о вас у оппонента.</w:t>
      </w:r>
    </w:p>
    <w:p w:rsidR="00DF4536" w:rsidRDefault="00DF4536" w:rsidP="000E2C59">
      <w:pPr>
        <w:pStyle w:val="a7"/>
        <w:spacing w:line="360" w:lineRule="auto"/>
        <w:ind w:firstLine="709"/>
        <w:jc w:val="both"/>
        <w:rPr>
          <w:rFonts w:ascii="Times New Roman" w:hAnsi="Times New Roman" w:cs="Times New Roman"/>
          <w:sz w:val="24"/>
          <w:szCs w:val="24"/>
        </w:rPr>
      </w:pPr>
      <w:r w:rsidRPr="00EC760E">
        <w:rPr>
          <w:rFonts w:ascii="Times New Roman" w:hAnsi="Times New Roman" w:cs="Times New Roman"/>
          <w:i/>
          <w:sz w:val="24"/>
          <w:szCs w:val="24"/>
        </w:rPr>
        <w:t>Раздаточный материал</w:t>
      </w:r>
      <w:r w:rsidRPr="00EC760E">
        <w:rPr>
          <w:rFonts w:ascii="Times New Roman" w:hAnsi="Times New Roman" w:cs="Times New Roman"/>
          <w:sz w:val="24"/>
          <w:szCs w:val="24"/>
        </w:rPr>
        <w:t>: два листа бумаги.</w:t>
      </w:r>
    </w:p>
    <w:p w:rsidR="00A373B6" w:rsidRPr="00A373B6" w:rsidRDefault="00A373B6" w:rsidP="000E2C59">
      <w:pPr>
        <w:pStyle w:val="a7"/>
        <w:spacing w:line="360" w:lineRule="auto"/>
        <w:ind w:firstLine="709"/>
        <w:jc w:val="both"/>
        <w:rPr>
          <w:rFonts w:ascii="Times New Roman" w:hAnsi="Times New Roman" w:cs="Times New Roman"/>
          <w:sz w:val="24"/>
          <w:szCs w:val="24"/>
        </w:rPr>
      </w:pPr>
      <w:r w:rsidRPr="00A373B6">
        <w:rPr>
          <w:rFonts w:ascii="Times New Roman" w:hAnsi="Times New Roman" w:cs="Times New Roman"/>
          <w:i/>
          <w:sz w:val="24"/>
          <w:szCs w:val="24"/>
          <w:highlight w:val="yellow"/>
        </w:rPr>
        <w:lastRenderedPageBreak/>
        <w:t xml:space="preserve">Ведущий </w:t>
      </w:r>
      <w:r w:rsidRPr="00A373B6">
        <w:rPr>
          <w:rFonts w:ascii="Times New Roman" w:hAnsi="Times New Roman" w:cs="Times New Roman"/>
          <w:sz w:val="24"/>
          <w:szCs w:val="24"/>
          <w:highlight w:val="yellow"/>
        </w:rPr>
        <w:t>просит обучающихся принять игровую роль, согласно которой они должны поприветствовать кого-то из группы или съиграть воображаемую роль.</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EC760E">
        <w:rPr>
          <w:rFonts w:ascii="Times New Roman" w:hAnsi="Times New Roman" w:cs="Times New Roman"/>
          <w:i/>
          <w:sz w:val="24"/>
          <w:szCs w:val="24"/>
        </w:rPr>
        <w:t>Инструкция</w:t>
      </w:r>
      <w:r w:rsidR="00B749B3">
        <w:rPr>
          <w:rFonts w:ascii="Times New Roman" w:hAnsi="Times New Roman" w:cs="Times New Roman"/>
          <w:i/>
          <w:sz w:val="24"/>
          <w:szCs w:val="24"/>
        </w:rPr>
        <w:t xml:space="preserve"> для игроков</w:t>
      </w:r>
      <w:r w:rsidR="00A373B6">
        <w:rPr>
          <w:rFonts w:ascii="Times New Roman" w:hAnsi="Times New Roman" w:cs="Times New Roman"/>
          <w:i/>
          <w:sz w:val="24"/>
          <w:szCs w:val="24"/>
        </w:rPr>
        <w:t xml:space="preserve"> (ведущий говорит)</w:t>
      </w:r>
      <w:r w:rsidRPr="00EC760E">
        <w:rPr>
          <w:rFonts w:ascii="Times New Roman" w:hAnsi="Times New Roman" w:cs="Times New Roman"/>
          <w:i/>
          <w:sz w:val="24"/>
          <w:szCs w:val="24"/>
        </w:rPr>
        <w:t xml:space="preserve">: </w:t>
      </w:r>
      <w:r w:rsidRPr="00EC760E">
        <w:rPr>
          <w:rFonts w:ascii="Times New Roman" w:hAnsi="Times New Roman" w:cs="Times New Roman"/>
          <w:sz w:val="24"/>
          <w:szCs w:val="24"/>
        </w:rPr>
        <w:t xml:space="preserve">представьте, что вы приходите на работу (в офис) и приветствуете коллег, здороваетесь со всеми и </w:t>
      </w:r>
      <w:r w:rsidR="006B21B2">
        <w:rPr>
          <w:rFonts w:ascii="Times New Roman" w:hAnsi="Times New Roman" w:cs="Times New Roman"/>
          <w:sz w:val="24"/>
          <w:szCs w:val="24"/>
        </w:rPr>
        <w:t>прочее</w:t>
      </w:r>
      <w:r w:rsidRPr="00EC760E">
        <w:rPr>
          <w:rFonts w:ascii="Times New Roman" w:hAnsi="Times New Roman" w:cs="Times New Roman"/>
          <w:sz w:val="24"/>
          <w:szCs w:val="24"/>
        </w:rPr>
        <w:t>, что делаете каждый день перед нача</w:t>
      </w:r>
      <w:r w:rsidR="006B21B2">
        <w:rPr>
          <w:rFonts w:ascii="Times New Roman" w:hAnsi="Times New Roman" w:cs="Times New Roman"/>
          <w:sz w:val="24"/>
          <w:szCs w:val="24"/>
        </w:rPr>
        <w:t xml:space="preserve">лом рабочего дня. Это ситуация </w:t>
      </w:r>
      <w:r w:rsidRPr="00EC760E">
        <w:rPr>
          <w:rFonts w:ascii="Times New Roman" w:hAnsi="Times New Roman" w:cs="Times New Roman"/>
          <w:sz w:val="24"/>
          <w:szCs w:val="24"/>
        </w:rPr>
        <w:t>приветствия. Вспомните и постарайтесь ее представить более полно, как это обычно происходит. Пр</w:t>
      </w:r>
      <w:r w:rsidR="006B21B2">
        <w:rPr>
          <w:rFonts w:ascii="Times New Roman" w:hAnsi="Times New Roman" w:cs="Times New Roman"/>
          <w:sz w:val="24"/>
          <w:szCs w:val="24"/>
        </w:rPr>
        <w:t>оработайте следующие этапы.</w:t>
      </w:r>
    </w:p>
    <w:p w:rsidR="00DF4536" w:rsidRPr="006B21B2" w:rsidRDefault="00DF4536" w:rsidP="000E2C59">
      <w:pPr>
        <w:pStyle w:val="a7"/>
        <w:spacing w:line="360" w:lineRule="auto"/>
        <w:ind w:firstLine="709"/>
        <w:jc w:val="both"/>
        <w:rPr>
          <w:rFonts w:ascii="Times New Roman" w:hAnsi="Times New Roman" w:cs="Times New Roman"/>
          <w:sz w:val="24"/>
          <w:szCs w:val="24"/>
        </w:rPr>
      </w:pPr>
      <w:r w:rsidRPr="006B21B2">
        <w:rPr>
          <w:rFonts w:ascii="Times New Roman" w:hAnsi="Times New Roman" w:cs="Times New Roman"/>
          <w:sz w:val="24"/>
          <w:szCs w:val="24"/>
        </w:rPr>
        <w:t>1</w:t>
      </w:r>
      <w:r w:rsidR="008663DA">
        <w:rPr>
          <w:rFonts w:ascii="Times New Roman" w:hAnsi="Times New Roman" w:cs="Times New Roman"/>
          <w:sz w:val="24"/>
          <w:szCs w:val="24"/>
        </w:rPr>
        <w:t>.</w:t>
      </w:r>
      <w:r w:rsidRPr="006B21B2">
        <w:rPr>
          <w:rFonts w:ascii="Times New Roman" w:hAnsi="Times New Roman" w:cs="Times New Roman"/>
          <w:sz w:val="24"/>
          <w:szCs w:val="24"/>
        </w:rPr>
        <w:t xml:space="preserve"> Постарайтесь осознать </w:t>
      </w:r>
      <w:r w:rsidR="006B21B2">
        <w:rPr>
          <w:rFonts w:ascii="Times New Roman" w:hAnsi="Times New Roman" w:cs="Times New Roman"/>
          <w:sz w:val="24"/>
          <w:szCs w:val="24"/>
        </w:rPr>
        <w:t xml:space="preserve">свои чувства в данной ситуации </w:t>
      </w:r>
      <w:r w:rsidRPr="006B21B2">
        <w:rPr>
          <w:rFonts w:ascii="Times New Roman" w:hAnsi="Times New Roman" w:cs="Times New Roman"/>
          <w:sz w:val="24"/>
          <w:szCs w:val="24"/>
        </w:rPr>
        <w:t>приветствия и на основе этого сделайте свой вывод относительно того, как это ваше состояние можно назвать. Придумайте некий слоган/лозунг, который отражал</w:t>
      </w:r>
      <w:r w:rsidR="00AF7FAB" w:rsidRPr="006B21B2">
        <w:rPr>
          <w:rFonts w:ascii="Times New Roman" w:hAnsi="Times New Roman" w:cs="Times New Roman"/>
          <w:sz w:val="24"/>
          <w:szCs w:val="24"/>
        </w:rPr>
        <w:t xml:space="preserve"> бы </w:t>
      </w:r>
      <w:r w:rsidRPr="006B21B2">
        <w:rPr>
          <w:rFonts w:ascii="Times New Roman" w:hAnsi="Times New Roman" w:cs="Times New Roman"/>
          <w:sz w:val="24"/>
          <w:szCs w:val="24"/>
        </w:rPr>
        <w:t>вас в данной ситуации.</w:t>
      </w:r>
    </w:p>
    <w:p w:rsidR="00DF4536" w:rsidRPr="006B21B2" w:rsidRDefault="00DF4536" w:rsidP="000E2C59">
      <w:pPr>
        <w:pStyle w:val="a7"/>
        <w:spacing w:line="360" w:lineRule="auto"/>
        <w:ind w:firstLine="709"/>
        <w:jc w:val="both"/>
        <w:rPr>
          <w:rFonts w:ascii="Times New Roman" w:hAnsi="Times New Roman" w:cs="Times New Roman"/>
          <w:sz w:val="24"/>
          <w:szCs w:val="24"/>
        </w:rPr>
      </w:pPr>
      <w:r w:rsidRPr="006B21B2">
        <w:rPr>
          <w:rFonts w:ascii="Times New Roman" w:hAnsi="Times New Roman" w:cs="Times New Roman"/>
          <w:sz w:val="24"/>
          <w:szCs w:val="24"/>
        </w:rPr>
        <w:t>2</w:t>
      </w:r>
      <w:r w:rsidR="008663DA">
        <w:rPr>
          <w:rFonts w:ascii="Times New Roman" w:hAnsi="Times New Roman" w:cs="Times New Roman"/>
          <w:sz w:val="24"/>
          <w:szCs w:val="24"/>
        </w:rPr>
        <w:t>.</w:t>
      </w:r>
      <w:r w:rsidRPr="006B21B2">
        <w:rPr>
          <w:rFonts w:ascii="Times New Roman" w:hAnsi="Times New Roman" w:cs="Times New Roman"/>
          <w:sz w:val="24"/>
          <w:szCs w:val="24"/>
        </w:rPr>
        <w:t xml:space="preserve"> Впишите слоган/лозунг.</w:t>
      </w:r>
    </w:p>
    <w:p w:rsidR="00DF4536" w:rsidRPr="006B21B2" w:rsidRDefault="00DF4536" w:rsidP="000E2C59">
      <w:pPr>
        <w:pStyle w:val="a7"/>
        <w:spacing w:line="360" w:lineRule="auto"/>
        <w:ind w:firstLine="709"/>
        <w:jc w:val="both"/>
        <w:rPr>
          <w:rFonts w:ascii="Times New Roman" w:hAnsi="Times New Roman" w:cs="Times New Roman"/>
          <w:sz w:val="24"/>
          <w:szCs w:val="24"/>
        </w:rPr>
      </w:pPr>
      <w:r w:rsidRPr="006B21B2">
        <w:rPr>
          <w:rFonts w:ascii="Times New Roman" w:hAnsi="Times New Roman" w:cs="Times New Roman"/>
          <w:sz w:val="24"/>
          <w:szCs w:val="24"/>
        </w:rPr>
        <w:t>3</w:t>
      </w:r>
      <w:r w:rsidR="008663DA">
        <w:rPr>
          <w:rFonts w:ascii="Times New Roman" w:hAnsi="Times New Roman" w:cs="Times New Roman"/>
          <w:sz w:val="24"/>
          <w:szCs w:val="24"/>
        </w:rPr>
        <w:t>.</w:t>
      </w:r>
      <w:r w:rsidRPr="006B21B2">
        <w:rPr>
          <w:rFonts w:ascii="Times New Roman" w:hAnsi="Times New Roman" w:cs="Times New Roman"/>
          <w:sz w:val="24"/>
          <w:szCs w:val="24"/>
        </w:rPr>
        <w:t xml:space="preserve"> Теперь подумайте, нравится вам данный слоган/лозунг или нет</w:t>
      </w:r>
      <w:r w:rsidR="006B21B2">
        <w:rPr>
          <w:rFonts w:ascii="Times New Roman" w:hAnsi="Times New Roman" w:cs="Times New Roman"/>
          <w:sz w:val="24"/>
          <w:szCs w:val="24"/>
        </w:rPr>
        <w:t>.</w:t>
      </w:r>
      <w:r w:rsidRPr="006B21B2">
        <w:rPr>
          <w:rFonts w:ascii="Times New Roman" w:hAnsi="Times New Roman" w:cs="Times New Roman"/>
          <w:sz w:val="24"/>
          <w:szCs w:val="24"/>
        </w:rPr>
        <w:t xml:space="preserve"> Что</w:t>
      </w:r>
      <w:r w:rsidR="00AF7FAB" w:rsidRPr="006B21B2">
        <w:rPr>
          <w:rFonts w:ascii="Times New Roman" w:hAnsi="Times New Roman" w:cs="Times New Roman"/>
          <w:sz w:val="24"/>
          <w:szCs w:val="24"/>
        </w:rPr>
        <w:t xml:space="preserve"> бы </w:t>
      </w:r>
      <w:r w:rsidRPr="006B21B2">
        <w:rPr>
          <w:rFonts w:ascii="Times New Roman" w:hAnsi="Times New Roman" w:cs="Times New Roman"/>
          <w:sz w:val="24"/>
          <w:szCs w:val="24"/>
        </w:rPr>
        <w:t>вы хотели в нем изменить, исправить? Сделайте это.</w:t>
      </w:r>
    </w:p>
    <w:p w:rsidR="00DF4536" w:rsidRPr="006B21B2" w:rsidRDefault="00DF4536" w:rsidP="000E2C59">
      <w:pPr>
        <w:pStyle w:val="a7"/>
        <w:spacing w:line="360" w:lineRule="auto"/>
        <w:ind w:firstLine="709"/>
        <w:jc w:val="both"/>
        <w:rPr>
          <w:rFonts w:ascii="Times New Roman" w:hAnsi="Times New Roman" w:cs="Times New Roman"/>
          <w:sz w:val="24"/>
          <w:szCs w:val="24"/>
        </w:rPr>
      </w:pPr>
      <w:r w:rsidRPr="006B21B2">
        <w:rPr>
          <w:rFonts w:ascii="Times New Roman" w:hAnsi="Times New Roman" w:cs="Times New Roman"/>
          <w:sz w:val="24"/>
          <w:szCs w:val="24"/>
        </w:rPr>
        <w:t>4</w:t>
      </w:r>
      <w:r w:rsidR="008663DA">
        <w:rPr>
          <w:rFonts w:ascii="Times New Roman" w:hAnsi="Times New Roman" w:cs="Times New Roman"/>
          <w:sz w:val="24"/>
          <w:szCs w:val="24"/>
        </w:rPr>
        <w:t>.</w:t>
      </w:r>
      <w:r w:rsidRPr="006B21B2">
        <w:rPr>
          <w:rFonts w:ascii="Times New Roman" w:hAnsi="Times New Roman" w:cs="Times New Roman"/>
          <w:sz w:val="24"/>
          <w:szCs w:val="24"/>
        </w:rPr>
        <w:t xml:space="preserve"> Впишите новый слоган/лозунг, который, по вашему мнению, в ситуации приветствия создавал</w:t>
      </w:r>
      <w:r w:rsidR="00AF7FAB" w:rsidRPr="006B21B2">
        <w:rPr>
          <w:rFonts w:ascii="Times New Roman" w:hAnsi="Times New Roman" w:cs="Times New Roman"/>
          <w:sz w:val="24"/>
          <w:szCs w:val="24"/>
        </w:rPr>
        <w:t xml:space="preserve"> бы </w:t>
      </w:r>
      <w:r w:rsidRPr="006B21B2">
        <w:rPr>
          <w:rFonts w:ascii="Times New Roman" w:hAnsi="Times New Roman" w:cs="Times New Roman"/>
          <w:sz w:val="24"/>
          <w:szCs w:val="24"/>
        </w:rPr>
        <w:t>о вас именно то благоприятное впечатление и отношение от окружающих, какое вы запланировали получить. Если ваш лозунг не менялся, впишите тот</w:t>
      </w:r>
      <w:r w:rsidR="00AF7FAB" w:rsidRPr="006B21B2">
        <w:rPr>
          <w:rFonts w:ascii="Times New Roman" w:hAnsi="Times New Roman" w:cs="Times New Roman"/>
          <w:sz w:val="24"/>
          <w:szCs w:val="24"/>
        </w:rPr>
        <w:t xml:space="preserve"> же </w:t>
      </w:r>
      <w:r w:rsidRPr="006B21B2">
        <w:rPr>
          <w:rFonts w:ascii="Times New Roman" w:hAnsi="Times New Roman" w:cs="Times New Roman"/>
          <w:sz w:val="24"/>
          <w:szCs w:val="24"/>
        </w:rPr>
        <w:t>вариант, что и был выше (п</w:t>
      </w:r>
      <w:r w:rsidR="006B21B2">
        <w:rPr>
          <w:rFonts w:ascii="Times New Roman" w:hAnsi="Times New Roman" w:cs="Times New Roman"/>
          <w:sz w:val="24"/>
          <w:szCs w:val="24"/>
        </w:rPr>
        <w:t>. </w:t>
      </w:r>
      <w:r w:rsidRPr="006B21B2">
        <w:rPr>
          <w:rFonts w:ascii="Times New Roman" w:hAnsi="Times New Roman" w:cs="Times New Roman"/>
          <w:sz w:val="24"/>
          <w:szCs w:val="24"/>
        </w:rPr>
        <w:t>1).</w:t>
      </w:r>
    </w:p>
    <w:p w:rsidR="00DF4536" w:rsidRPr="006B21B2" w:rsidRDefault="00DF4536" w:rsidP="000E2C59">
      <w:pPr>
        <w:pStyle w:val="a7"/>
        <w:spacing w:line="360" w:lineRule="auto"/>
        <w:ind w:firstLine="709"/>
        <w:jc w:val="both"/>
        <w:rPr>
          <w:rFonts w:ascii="Times New Roman" w:hAnsi="Times New Roman" w:cs="Times New Roman"/>
          <w:sz w:val="24"/>
          <w:szCs w:val="24"/>
        </w:rPr>
      </w:pPr>
      <w:r w:rsidRPr="006B21B2">
        <w:rPr>
          <w:rFonts w:ascii="Times New Roman" w:hAnsi="Times New Roman" w:cs="Times New Roman"/>
          <w:sz w:val="24"/>
          <w:szCs w:val="24"/>
        </w:rPr>
        <w:t>5</w:t>
      </w:r>
      <w:r w:rsidR="008663DA">
        <w:rPr>
          <w:rFonts w:ascii="Times New Roman" w:hAnsi="Times New Roman" w:cs="Times New Roman"/>
          <w:sz w:val="24"/>
          <w:szCs w:val="24"/>
        </w:rPr>
        <w:t>.</w:t>
      </w:r>
      <w:r w:rsidRPr="006B21B2">
        <w:rPr>
          <w:rFonts w:ascii="Times New Roman" w:hAnsi="Times New Roman" w:cs="Times New Roman"/>
          <w:sz w:val="24"/>
          <w:szCs w:val="24"/>
        </w:rPr>
        <w:t xml:space="preserve"> Теперь подумайте и постарайтесь более целостно описать ваше поведение, мимику, жестикуляцию, которое отражало</w:t>
      </w:r>
      <w:r w:rsidR="00AF7FAB" w:rsidRPr="006B21B2">
        <w:rPr>
          <w:rFonts w:ascii="Times New Roman" w:hAnsi="Times New Roman" w:cs="Times New Roman"/>
          <w:sz w:val="24"/>
          <w:szCs w:val="24"/>
        </w:rPr>
        <w:t xml:space="preserve"> бы </w:t>
      </w:r>
      <w:r w:rsidRPr="006B21B2">
        <w:rPr>
          <w:rFonts w:ascii="Times New Roman" w:hAnsi="Times New Roman" w:cs="Times New Roman"/>
          <w:sz w:val="24"/>
          <w:szCs w:val="24"/>
        </w:rPr>
        <w:t>именно этот слоган/лозунг</w:t>
      </w:r>
      <w:r w:rsidR="006B21B2">
        <w:rPr>
          <w:rFonts w:ascii="Times New Roman" w:hAnsi="Times New Roman" w:cs="Times New Roman"/>
          <w:sz w:val="24"/>
          <w:szCs w:val="24"/>
        </w:rPr>
        <w:t xml:space="preserve">, который вы хотите в ситуации </w:t>
      </w:r>
      <w:r w:rsidRPr="006B21B2">
        <w:rPr>
          <w:rFonts w:ascii="Times New Roman" w:hAnsi="Times New Roman" w:cs="Times New Roman"/>
          <w:sz w:val="24"/>
          <w:szCs w:val="24"/>
        </w:rPr>
        <w:t>приветствие. Как именно вы это будете делать</w:t>
      </w:r>
      <w:r w:rsidR="00AF7FAB" w:rsidRPr="006B21B2">
        <w:rPr>
          <w:rFonts w:ascii="Times New Roman" w:hAnsi="Times New Roman" w:cs="Times New Roman"/>
          <w:sz w:val="24"/>
          <w:szCs w:val="24"/>
        </w:rPr>
        <w:t xml:space="preserve"> — </w:t>
      </w:r>
      <w:r w:rsidRPr="006B21B2">
        <w:rPr>
          <w:rFonts w:ascii="Times New Roman" w:hAnsi="Times New Roman" w:cs="Times New Roman"/>
          <w:sz w:val="24"/>
          <w:szCs w:val="24"/>
        </w:rPr>
        <w:t>приветствовать коллег, чтобы они о вас имели данное определенное впечатление?</w:t>
      </w:r>
    </w:p>
    <w:p w:rsidR="00DF4536" w:rsidRPr="000E2C59" w:rsidRDefault="00DF4536" w:rsidP="000E2C59">
      <w:pPr>
        <w:pStyle w:val="a7"/>
        <w:spacing w:line="360" w:lineRule="auto"/>
        <w:ind w:firstLine="709"/>
        <w:jc w:val="both"/>
        <w:rPr>
          <w:rFonts w:ascii="Times New Roman" w:hAnsi="Times New Roman" w:cs="Times New Roman"/>
          <w:i/>
          <w:sz w:val="24"/>
          <w:szCs w:val="24"/>
        </w:rPr>
      </w:pPr>
      <w:r w:rsidRPr="006B21B2">
        <w:rPr>
          <w:rFonts w:ascii="Times New Roman" w:hAnsi="Times New Roman" w:cs="Times New Roman"/>
          <w:sz w:val="24"/>
          <w:szCs w:val="24"/>
        </w:rPr>
        <w:t>6</w:t>
      </w:r>
      <w:r w:rsidR="008663DA">
        <w:rPr>
          <w:rFonts w:ascii="Times New Roman" w:hAnsi="Times New Roman" w:cs="Times New Roman"/>
          <w:sz w:val="24"/>
          <w:szCs w:val="24"/>
        </w:rPr>
        <w:t>.</w:t>
      </w:r>
      <w:r w:rsidRPr="006B21B2">
        <w:rPr>
          <w:rFonts w:ascii="Times New Roman" w:hAnsi="Times New Roman" w:cs="Times New Roman"/>
          <w:sz w:val="24"/>
          <w:szCs w:val="24"/>
        </w:rPr>
        <w:t xml:space="preserve"> Отлично! </w:t>
      </w:r>
      <w:r w:rsidR="006B21B2">
        <w:rPr>
          <w:rFonts w:ascii="Times New Roman" w:hAnsi="Times New Roman" w:cs="Times New Roman"/>
          <w:sz w:val="24"/>
          <w:szCs w:val="24"/>
        </w:rPr>
        <w:t xml:space="preserve">Вы прописали подробную </w:t>
      </w:r>
      <w:r w:rsidRPr="006B21B2">
        <w:rPr>
          <w:rFonts w:ascii="Times New Roman" w:hAnsi="Times New Roman" w:cs="Times New Roman"/>
          <w:sz w:val="24"/>
          <w:szCs w:val="24"/>
        </w:rPr>
        <w:t>инструкцию по созданию конкретного образа, «роли» в ситуации приветст</w:t>
      </w:r>
      <w:r w:rsidR="008663DA">
        <w:rPr>
          <w:rFonts w:ascii="Times New Roman" w:hAnsi="Times New Roman" w:cs="Times New Roman"/>
          <w:sz w:val="24"/>
          <w:szCs w:val="24"/>
        </w:rPr>
        <w:t>вия</w:t>
      </w:r>
      <w:r w:rsidRPr="000E2C59">
        <w:rPr>
          <w:rFonts w:ascii="Times New Roman" w:hAnsi="Times New Roman" w:cs="Times New Roman"/>
          <w:sz w:val="24"/>
          <w:szCs w:val="24"/>
        </w:rPr>
        <w:t>.</w:t>
      </w:r>
      <w:r w:rsidRPr="000E2C59">
        <w:rPr>
          <w:rFonts w:ascii="Times New Roman" w:hAnsi="Times New Roman" w:cs="Times New Roman"/>
          <w:sz w:val="24"/>
          <w:szCs w:val="24"/>
          <w:highlight w:val="magenta"/>
        </w:rPr>
        <w:t xml:space="preserve"> </w:t>
      </w:r>
    </w:p>
    <w:p w:rsidR="00A373B6" w:rsidRPr="00A373B6" w:rsidRDefault="003B5257" w:rsidP="000E2C59">
      <w:pPr>
        <w:pStyle w:val="a7"/>
        <w:spacing w:line="360" w:lineRule="auto"/>
        <w:ind w:firstLine="709"/>
        <w:jc w:val="both"/>
        <w:rPr>
          <w:rFonts w:ascii="Times New Roman" w:hAnsi="Times New Roman" w:cs="Times New Roman"/>
          <w:color w:val="FF0000"/>
          <w:sz w:val="24"/>
          <w:szCs w:val="24"/>
        </w:rPr>
      </w:pPr>
      <w:r w:rsidRPr="00A373B6">
        <w:rPr>
          <w:rFonts w:ascii="Times New Roman" w:hAnsi="Times New Roman" w:cs="Times New Roman"/>
          <w:i/>
          <w:sz w:val="24"/>
          <w:szCs w:val="24"/>
        </w:rPr>
        <w:t xml:space="preserve">Далее ведущий раздает </w:t>
      </w:r>
      <w:r w:rsidR="00DF4536" w:rsidRPr="00A373B6">
        <w:rPr>
          <w:rFonts w:ascii="Times New Roman" w:hAnsi="Times New Roman" w:cs="Times New Roman"/>
          <w:i/>
          <w:sz w:val="24"/>
          <w:szCs w:val="24"/>
        </w:rPr>
        <w:t>роли (или игроки по кругу передают свои листы друг другу).</w:t>
      </w:r>
      <w:r w:rsidR="006B21B2" w:rsidRPr="00A373B6">
        <w:rPr>
          <w:rFonts w:ascii="Times New Roman" w:hAnsi="Times New Roman" w:cs="Times New Roman"/>
          <w:i/>
          <w:sz w:val="24"/>
          <w:szCs w:val="24"/>
        </w:rPr>
        <w:t xml:space="preserve"> </w:t>
      </w:r>
    </w:p>
    <w:p w:rsidR="00DF4536" w:rsidRPr="000E2C59" w:rsidRDefault="00DF4536" w:rsidP="00A373B6">
      <w:pPr>
        <w:pStyle w:val="a7"/>
        <w:spacing w:line="360" w:lineRule="auto"/>
        <w:ind w:firstLine="709"/>
        <w:jc w:val="both"/>
        <w:rPr>
          <w:rFonts w:ascii="Times New Roman" w:hAnsi="Times New Roman" w:cs="Times New Roman"/>
          <w:sz w:val="24"/>
          <w:szCs w:val="24"/>
        </w:rPr>
      </w:pPr>
      <w:r w:rsidRPr="00A373B6">
        <w:rPr>
          <w:rFonts w:ascii="Times New Roman" w:hAnsi="Times New Roman" w:cs="Times New Roman"/>
          <w:sz w:val="24"/>
          <w:szCs w:val="24"/>
        </w:rPr>
        <w:t>7</w:t>
      </w:r>
      <w:r w:rsidR="008663DA" w:rsidRPr="00A373B6">
        <w:rPr>
          <w:rFonts w:ascii="Times New Roman" w:hAnsi="Times New Roman" w:cs="Times New Roman"/>
          <w:sz w:val="24"/>
          <w:szCs w:val="24"/>
        </w:rPr>
        <w:t>.</w:t>
      </w:r>
      <w:r w:rsidRPr="00A373B6">
        <w:rPr>
          <w:rFonts w:ascii="Times New Roman" w:hAnsi="Times New Roman" w:cs="Times New Roman"/>
          <w:sz w:val="24"/>
          <w:szCs w:val="24"/>
        </w:rPr>
        <w:t xml:space="preserve"> </w:t>
      </w:r>
      <w:r w:rsidR="006B21B2" w:rsidRPr="00A373B6">
        <w:rPr>
          <w:rFonts w:ascii="Times New Roman" w:hAnsi="Times New Roman" w:cs="Times New Roman"/>
          <w:sz w:val="24"/>
          <w:szCs w:val="24"/>
        </w:rPr>
        <w:t>Отсюда начинается «драматургия»:</w:t>
      </w:r>
      <w:r w:rsidRPr="00A373B6">
        <w:rPr>
          <w:rFonts w:ascii="Times New Roman" w:hAnsi="Times New Roman" w:cs="Times New Roman"/>
          <w:sz w:val="24"/>
          <w:szCs w:val="24"/>
        </w:rPr>
        <w:t xml:space="preserve"> постарайтесь на основе вашего личного опыта и способностей передать доставшийся вам образ</w:t>
      </w:r>
      <w:r w:rsidRPr="000E2C59">
        <w:rPr>
          <w:rFonts w:ascii="Times New Roman" w:hAnsi="Times New Roman" w:cs="Times New Roman"/>
          <w:sz w:val="24"/>
          <w:szCs w:val="24"/>
        </w:rPr>
        <w:t xml:space="preserve"> при помощи описанных жестов, мимики, поведения</w:t>
      </w:r>
      <w:r w:rsidR="006B21B2">
        <w:rPr>
          <w:rFonts w:ascii="Times New Roman" w:hAnsi="Times New Roman" w:cs="Times New Roman"/>
          <w:sz w:val="24"/>
          <w:szCs w:val="24"/>
        </w:rPr>
        <w:t>.</w:t>
      </w:r>
      <w:r w:rsidRPr="000E2C59">
        <w:rPr>
          <w:rFonts w:ascii="Times New Roman" w:hAnsi="Times New Roman" w:cs="Times New Roman"/>
          <w:sz w:val="24"/>
          <w:szCs w:val="24"/>
        </w:rPr>
        <w:t xml:space="preserve"> </w:t>
      </w:r>
      <w:r w:rsidRPr="000E2C59">
        <w:rPr>
          <w:rFonts w:ascii="Times New Roman" w:hAnsi="Times New Roman" w:cs="Times New Roman"/>
          <w:i/>
          <w:sz w:val="24"/>
          <w:szCs w:val="24"/>
        </w:rPr>
        <w:t>(Дается примерно 5 минут на подготовку</w:t>
      </w:r>
      <w:r w:rsidR="006B21B2">
        <w:rPr>
          <w:rFonts w:ascii="Times New Roman" w:hAnsi="Times New Roman" w:cs="Times New Roman"/>
          <w:i/>
          <w:sz w:val="24"/>
          <w:szCs w:val="24"/>
        </w:rPr>
        <w:t>.</w:t>
      </w:r>
      <w:r w:rsidRPr="000E2C59">
        <w:rPr>
          <w:rFonts w:ascii="Times New Roman" w:hAnsi="Times New Roman" w:cs="Times New Roman"/>
          <w:i/>
          <w:sz w:val="24"/>
          <w:szCs w:val="24"/>
        </w:rPr>
        <w:t>)</w:t>
      </w:r>
    </w:p>
    <w:p w:rsidR="00DF4536" w:rsidRPr="007366BC" w:rsidRDefault="007366BC" w:rsidP="007366BC">
      <w:pPr>
        <w:pStyle w:val="a7"/>
        <w:spacing w:line="36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Далее</w:t>
      </w:r>
      <w:r w:rsidR="004A374A" w:rsidRPr="007366BC">
        <w:rPr>
          <w:rFonts w:ascii="Times New Roman" w:hAnsi="Times New Roman" w:cs="Times New Roman"/>
          <w:i/>
          <w:sz w:val="24"/>
          <w:szCs w:val="24"/>
        </w:rPr>
        <w:t xml:space="preserve"> создаем ситуацию </w:t>
      </w:r>
      <w:r w:rsidR="00CD56B9" w:rsidRPr="007366BC">
        <w:rPr>
          <w:rFonts w:ascii="Times New Roman" w:hAnsi="Times New Roman" w:cs="Times New Roman"/>
          <w:i/>
          <w:sz w:val="24"/>
          <w:szCs w:val="24"/>
        </w:rPr>
        <w:t>«приветствие»</w:t>
      </w:r>
      <w:r w:rsidR="00DF4536" w:rsidRPr="007366BC">
        <w:rPr>
          <w:rFonts w:ascii="Times New Roman" w:hAnsi="Times New Roman" w:cs="Times New Roman"/>
          <w:i/>
          <w:sz w:val="24"/>
          <w:szCs w:val="24"/>
        </w:rPr>
        <w:t>.</w:t>
      </w:r>
      <w:r w:rsidR="00DF4536" w:rsidRPr="000E2C59">
        <w:rPr>
          <w:rFonts w:ascii="Times New Roman" w:hAnsi="Times New Roman" w:cs="Times New Roman"/>
          <w:sz w:val="24"/>
          <w:szCs w:val="24"/>
        </w:rPr>
        <w:t xml:space="preserve"> </w:t>
      </w:r>
      <w:r w:rsidR="00DF4536" w:rsidRPr="007366BC">
        <w:rPr>
          <w:rFonts w:ascii="Times New Roman" w:hAnsi="Times New Roman" w:cs="Times New Roman"/>
          <w:i/>
          <w:sz w:val="24"/>
          <w:szCs w:val="24"/>
        </w:rPr>
        <w:t>Для этого все игроки размещаются пространственно в наиболее удобных для них позах, мест</w:t>
      </w:r>
      <w:r w:rsidR="008663DA" w:rsidRPr="007366BC">
        <w:rPr>
          <w:rFonts w:ascii="Times New Roman" w:hAnsi="Times New Roman" w:cs="Times New Roman"/>
          <w:i/>
          <w:sz w:val="24"/>
          <w:szCs w:val="24"/>
        </w:rPr>
        <w:t xml:space="preserve">ах, создавая привычную для них </w:t>
      </w:r>
      <w:r w:rsidR="00DF4536" w:rsidRPr="007366BC">
        <w:rPr>
          <w:rFonts w:ascii="Times New Roman" w:hAnsi="Times New Roman" w:cs="Times New Roman"/>
          <w:i/>
          <w:sz w:val="24"/>
          <w:szCs w:val="24"/>
        </w:rPr>
        <w:t>обстановку в офисе. Начинается взаимодействие, каждый старается д</w:t>
      </w:r>
      <w:r w:rsidR="004A374A" w:rsidRPr="007366BC">
        <w:rPr>
          <w:rFonts w:ascii="Times New Roman" w:hAnsi="Times New Roman" w:cs="Times New Roman"/>
          <w:i/>
          <w:sz w:val="24"/>
          <w:szCs w:val="24"/>
        </w:rPr>
        <w:t xml:space="preserve">ействовать в рамках полученной </w:t>
      </w:r>
      <w:r w:rsidR="00DF4536" w:rsidRPr="007366BC">
        <w:rPr>
          <w:rFonts w:ascii="Times New Roman" w:hAnsi="Times New Roman" w:cs="Times New Roman"/>
          <w:i/>
          <w:sz w:val="24"/>
          <w:szCs w:val="24"/>
        </w:rPr>
        <w:t>роли и работать лицом по созданию требуемого образа.</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Внимание! Постарайтесь очень внимательно наблюдать за каждым игроком, как вы думаете, какой образ он передает вам? Подумайте и опишите образ каждого игрока, оформите его в слоган/лозунг.</w:t>
      </w:r>
      <w:r w:rsidRPr="000E2C59">
        <w:rPr>
          <w:rFonts w:ascii="Times New Roman" w:hAnsi="Times New Roman" w:cs="Times New Roman"/>
          <w:sz w:val="24"/>
          <w:szCs w:val="24"/>
          <w:highlight w:val="magenta"/>
        </w:rPr>
        <w:t xml:space="preserve"> </w:t>
      </w:r>
    </w:p>
    <w:p w:rsidR="00DF4536" w:rsidRPr="007366BC" w:rsidRDefault="00DF4536" w:rsidP="000E2C59">
      <w:pPr>
        <w:pStyle w:val="a7"/>
        <w:spacing w:line="360" w:lineRule="auto"/>
        <w:ind w:firstLine="709"/>
        <w:jc w:val="both"/>
        <w:rPr>
          <w:rFonts w:ascii="Times New Roman" w:hAnsi="Times New Roman" w:cs="Times New Roman"/>
          <w:sz w:val="24"/>
          <w:szCs w:val="24"/>
        </w:rPr>
      </w:pPr>
      <w:r w:rsidRPr="007366BC">
        <w:rPr>
          <w:rFonts w:ascii="Times New Roman" w:hAnsi="Times New Roman" w:cs="Times New Roman"/>
          <w:sz w:val="24"/>
          <w:szCs w:val="24"/>
          <w:highlight w:val="yellow"/>
        </w:rPr>
        <w:lastRenderedPageBreak/>
        <w:t>Спасибо всем за столь выразительное создание образов и исполнение ролей!</w:t>
      </w:r>
      <w:r w:rsidR="00112CB8" w:rsidRPr="007366BC">
        <w:rPr>
          <w:rFonts w:ascii="Times New Roman" w:hAnsi="Times New Roman" w:cs="Times New Roman"/>
          <w:sz w:val="24"/>
          <w:szCs w:val="24"/>
          <w:highlight w:val="yellow"/>
        </w:rPr>
        <w:t xml:space="preserve"> </w:t>
      </w:r>
    </w:p>
    <w:p w:rsidR="00DF4536" w:rsidRPr="004A374A" w:rsidRDefault="00DF4536" w:rsidP="000E2C59">
      <w:pPr>
        <w:pStyle w:val="a7"/>
        <w:spacing w:line="360" w:lineRule="auto"/>
        <w:ind w:firstLine="709"/>
        <w:jc w:val="both"/>
        <w:rPr>
          <w:rFonts w:ascii="Times New Roman" w:hAnsi="Times New Roman" w:cs="Times New Roman"/>
          <w:sz w:val="24"/>
          <w:szCs w:val="24"/>
        </w:rPr>
      </w:pPr>
      <w:r w:rsidRPr="004A374A">
        <w:rPr>
          <w:rFonts w:ascii="Times New Roman" w:hAnsi="Times New Roman" w:cs="Times New Roman"/>
          <w:sz w:val="24"/>
          <w:szCs w:val="24"/>
        </w:rPr>
        <w:t>8</w:t>
      </w:r>
      <w:r w:rsidR="008663DA">
        <w:rPr>
          <w:rFonts w:ascii="Times New Roman" w:hAnsi="Times New Roman" w:cs="Times New Roman"/>
          <w:sz w:val="24"/>
          <w:szCs w:val="24"/>
        </w:rPr>
        <w:t>.</w:t>
      </w:r>
      <w:r w:rsidRPr="004A374A">
        <w:rPr>
          <w:rFonts w:ascii="Times New Roman" w:hAnsi="Times New Roman" w:cs="Times New Roman"/>
          <w:sz w:val="24"/>
          <w:szCs w:val="24"/>
        </w:rPr>
        <w:t xml:space="preserve"> Соберите всю информацию от других </w:t>
      </w:r>
      <w:r w:rsidR="00270036">
        <w:rPr>
          <w:rFonts w:ascii="Times New Roman" w:hAnsi="Times New Roman" w:cs="Times New Roman"/>
          <w:sz w:val="24"/>
          <w:szCs w:val="24"/>
        </w:rPr>
        <w:t>игроков</w:t>
      </w:r>
      <w:r w:rsidR="00CD56B9">
        <w:rPr>
          <w:rFonts w:ascii="Times New Roman" w:hAnsi="Times New Roman" w:cs="Times New Roman"/>
          <w:sz w:val="24"/>
          <w:szCs w:val="24"/>
        </w:rPr>
        <w:t>:</w:t>
      </w:r>
      <w:r w:rsidRPr="004A374A">
        <w:rPr>
          <w:rFonts w:ascii="Times New Roman" w:hAnsi="Times New Roman" w:cs="Times New Roman"/>
          <w:sz w:val="24"/>
          <w:szCs w:val="24"/>
        </w:rPr>
        <w:t xml:space="preserve"> как они описали созданный вами образ, какой слоган/образ придумали на него.</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4A374A">
        <w:rPr>
          <w:rFonts w:ascii="Times New Roman" w:hAnsi="Times New Roman" w:cs="Times New Roman"/>
          <w:sz w:val="24"/>
          <w:szCs w:val="24"/>
        </w:rPr>
        <w:t>9</w:t>
      </w:r>
      <w:r w:rsidR="008663DA">
        <w:rPr>
          <w:rFonts w:ascii="Times New Roman" w:hAnsi="Times New Roman" w:cs="Times New Roman"/>
          <w:sz w:val="24"/>
          <w:szCs w:val="24"/>
        </w:rPr>
        <w:t>.</w:t>
      </w:r>
      <w:r w:rsidRPr="004A374A">
        <w:rPr>
          <w:rFonts w:ascii="Times New Roman" w:hAnsi="Times New Roman" w:cs="Times New Roman"/>
          <w:sz w:val="24"/>
          <w:szCs w:val="24"/>
        </w:rPr>
        <w:t xml:space="preserve"> Проанализируйте</w:t>
      </w:r>
      <w:r w:rsidR="00270036">
        <w:rPr>
          <w:rFonts w:ascii="Times New Roman" w:hAnsi="Times New Roman" w:cs="Times New Roman"/>
          <w:sz w:val="24"/>
          <w:szCs w:val="24"/>
        </w:rPr>
        <w:t xml:space="preserve"> содержание </w:t>
      </w:r>
      <w:r w:rsidRPr="000E2C59">
        <w:rPr>
          <w:rFonts w:ascii="Times New Roman" w:hAnsi="Times New Roman" w:cs="Times New Roman"/>
          <w:sz w:val="24"/>
          <w:szCs w:val="24"/>
        </w:rPr>
        <w:t xml:space="preserve">собранных о себе образов и полученных впечатлений (в виде слоганов/лозунгов, эмоций), которые сложились от исполнения роли. При этом можно попросить прокомментировать то содержание образа, которое было зафиксировано окружающими, чтобы сделать </w:t>
      </w:r>
      <w:r w:rsidR="00193A6D">
        <w:rPr>
          <w:rFonts w:ascii="Times New Roman" w:hAnsi="Times New Roman" w:cs="Times New Roman"/>
          <w:sz w:val="24"/>
          <w:szCs w:val="24"/>
        </w:rPr>
        <w:t xml:space="preserve">правильные </w:t>
      </w:r>
      <w:r w:rsidRPr="000E2C59">
        <w:rPr>
          <w:rFonts w:ascii="Times New Roman" w:hAnsi="Times New Roman" w:cs="Times New Roman"/>
          <w:sz w:val="24"/>
          <w:szCs w:val="24"/>
        </w:rPr>
        <w:t>выводы.</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Насколько содержательно близки</w:t>
      </w:r>
      <w:r w:rsidR="00193A6D">
        <w:rPr>
          <w:rFonts w:ascii="Times New Roman" w:hAnsi="Times New Roman" w:cs="Times New Roman"/>
          <w:sz w:val="24"/>
          <w:szCs w:val="24"/>
        </w:rPr>
        <w:t>ми</w:t>
      </w:r>
      <w:r w:rsidRPr="000E2C59">
        <w:rPr>
          <w:rFonts w:ascii="Times New Roman" w:hAnsi="Times New Roman" w:cs="Times New Roman"/>
          <w:sz w:val="24"/>
          <w:szCs w:val="24"/>
        </w:rPr>
        <w:t xml:space="preserve"> получились образы и слоганы/лозунги? Сделанный вами качественный и количественный (сколько содержательных совпадений/несовпадений) вывод поможет вам понять, насколько точно вы можете создавать нужное впечатление о себе у окружающих.</w:t>
      </w:r>
    </w:p>
    <w:p w:rsidR="00DF4536" w:rsidRPr="000E2C59" w:rsidRDefault="00DF4536" w:rsidP="00270036">
      <w:pPr>
        <w:pStyle w:val="Header4"/>
      </w:pPr>
      <w:r w:rsidRPr="000E2C59">
        <w:t>Упражнение «Неожиданная встреча»</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i/>
          <w:sz w:val="24"/>
          <w:szCs w:val="24"/>
        </w:rPr>
        <w:t>Цель:</w:t>
      </w:r>
      <w:r w:rsidRPr="000E2C59">
        <w:rPr>
          <w:rFonts w:ascii="Times New Roman" w:hAnsi="Times New Roman" w:cs="Times New Roman"/>
          <w:sz w:val="24"/>
          <w:szCs w:val="24"/>
        </w:rPr>
        <w:t xml:space="preserve"> научиться создавать определенный образ, который должен сложиться о вас у собеседника через анализ вашего поведения.</w:t>
      </w:r>
      <w:r w:rsidRPr="000E2C59">
        <w:rPr>
          <w:rFonts w:ascii="Times New Roman" w:hAnsi="Times New Roman" w:cs="Times New Roman"/>
          <w:sz w:val="24"/>
          <w:szCs w:val="24"/>
          <w:highlight w:val="magenta"/>
        </w:rPr>
        <w:t xml:space="preserve"> </w:t>
      </w:r>
    </w:p>
    <w:p w:rsidR="00DF4536" w:rsidRPr="000E2C59" w:rsidRDefault="00DF4536" w:rsidP="000E2C59">
      <w:pPr>
        <w:pStyle w:val="a7"/>
        <w:spacing w:line="360" w:lineRule="auto"/>
        <w:ind w:firstLine="709"/>
        <w:jc w:val="both"/>
        <w:rPr>
          <w:rFonts w:ascii="Times New Roman" w:hAnsi="Times New Roman" w:cs="Times New Roman"/>
          <w:i/>
          <w:sz w:val="24"/>
          <w:szCs w:val="24"/>
        </w:rPr>
      </w:pPr>
      <w:r w:rsidRPr="000E2C59">
        <w:rPr>
          <w:rFonts w:ascii="Times New Roman" w:hAnsi="Times New Roman" w:cs="Times New Roman"/>
          <w:i/>
          <w:sz w:val="24"/>
          <w:szCs w:val="24"/>
        </w:rPr>
        <w:t>Раздаточный материал</w:t>
      </w:r>
      <w:r w:rsidRPr="000E2C59">
        <w:rPr>
          <w:rFonts w:ascii="Times New Roman" w:hAnsi="Times New Roman" w:cs="Times New Roman"/>
          <w:sz w:val="24"/>
          <w:szCs w:val="24"/>
        </w:rPr>
        <w:t>: два листа бумаги</w:t>
      </w:r>
      <w:r w:rsidRPr="000E2C59">
        <w:rPr>
          <w:rFonts w:ascii="Times New Roman" w:hAnsi="Times New Roman" w:cs="Times New Roman"/>
          <w:i/>
          <w:sz w:val="24"/>
          <w:szCs w:val="24"/>
        </w:rPr>
        <w:t>.</w:t>
      </w:r>
    </w:p>
    <w:p w:rsidR="00A373B6" w:rsidRPr="00A373B6" w:rsidRDefault="00A373B6" w:rsidP="00A373B6">
      <w:pPr>
        <w:pStyle w:val="a7"/>
        <w:spacing w:line="360" w:lineRule="auto"/>
        <w:ind w:firstLine="709"/>
        <w:jc w:val="both"/>
        <w:rPr>
          <w:rFonts w:ascii="Times New Roman" w:hAnsi="Times New Roman" w:cs="Times New Roman"/>
          <w:sz w:val="24"/>
          <w:szCs w:val="24"/>
        </w:rPr>
      </w:pPr>
      <w:r w:rsidRPr="00A373B6">
        <w:rPr>
          <w:rFonts w:ascii="Times New Roman" w:hAnsi="Times New Roman" w:cs="Times New Roman"/>
          <w:i/>
          <w:sz w:val="24"/>
          <w:szCs w:val="24"/>
          <w:highlight w:val="yellow"/>
        </w:rPr>
        <w:t xml:space="preserve">Ведущий </w:t>
      </w:r>
      <w:r w:rsidRPr="00A373B6">
        <w:rPr>
          <w:rFonts w:ascii="Times New Roman" w:hAnsi="Times New Roman" w:cs="Times New Roman"/>
          <w:sz w:val="24"/>
          <w:szCs w:val="24"/>
          <w:highlight w:val="yellow"/>
        </w:rPr>
        <w:t xml:space="preserve">просит обучающихся принять игровую роль, согласно которой они должны </w:t>
      </w:r>
      <w:r>
        <w:rPr>
          <w:rFonts w:ascii="Times New Roman" w:hAnsi="Times New Roman" w:cs="Times New Roman"/>
          <w:sz w:val="24"/>
          <w:szCs w:val="24"/>
          <w:highlight w:val="yellow"/>
        </w:rPr>
        <w:t xml:space="preserve">будут начать общение </w:t>
      </w:r>
      <w:r w:rsidRPr="00A373B6">
        <w:rPr>
          <w:rFonts w:ascii="Times New Roman" w:hAnsi="Times New Roman" w:cs="Times New Roman"/>
          <w:sz w:val="24"/>
          <w:szCs w:val="24"/>
          <w:highlight w:val="yellow"/>
        </w:rPr>
        <w:t xml:space="preserve">с человеком, подсевшим за </w:t>
      </w:r>
      <w:r w:rsidR="007366BC">
        <w:rPr>
          <w:rFonts w:ascii="Times New Roman" w:hAnsi="Times New Roman" w:cs="Times New Roman"/>
          <w:sz w:val="24"/>
          <w:szCs w:val="24"/>
          <w:highlight w:val="yellow"/>
        </w:rPr>
        <w:t xml:space="preserve">их </w:t>
      </w:r>
      <w:r w:rsidRPr="00A373B6">
        <w:rPr>
          <w:rFonts w:ascii="Times New Roman" w:hAnsi="Times New Roman" w:cs="Times New Roman"/>
          <w:sz w:val="24"/>
          <w:szCs w:val="24"/>
          <w:highlight w:val="yellow"/>
        </w:rPr>
        <w:t>столик.</w:t>
      </w:r>
    </w:p>
    <w:p w:rsidR="003B5257"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i/>
          <w:sz w:val="24"/>
          <w:szCs w:val="24"/>
        </w:rPr>
        <w:t>Инструкция</w:t>
      </w:r>
      <w:r w:rsidR="00A373B6">
        <w:rPr>
          <w:rFonts w:ascii="Times New Roman" w:hAnsi="Times New Roman" w:cs="Times New Roman"/>
          <w:i/>
          <w:sz w:val="24"/>
          <w:szCs w:val="24"/>
        </w:rPr>
        <w:t xml:space="preserve"> для игроков (говорит ведущий)</w:t>
      </w:r>
      <w:r w:rsidRPr="000E2C59">
        <w:rPr>
          <w:rFonts w:ascii="Times New Roman" w:hAnsi="Times New Roman" w:cs="Times New Roman"/>
          <w:i/>
          <w:sz w:val="24"/>
          <w:szCs w:val="24"/>
        </w:rPr>
        <w:t xml:space="preserve">: </w:t>
      </w:r>
      <w:r w:rsidRPr="000E2C59">
        <w:rPr>
          <w:rFonts w:ascii="Times New Roman" w:hAnsi="Times New Roman" w:cs="Times New Roman"/>
          <w:sz w:val="24"/>
          <w:szCs w:val="24"/>
        </w:rPr>
        <w:t xml:space="preserve">представьте, что вы находитесь на какой-то конференции и пришли в </w:t>
      </w:r>
      <w:r w:rsidR="00270036">
        <w:rPr>
          <w:rFonts w:ascii="Times New Roman" w:hAnsi="Times New Roman" w:cs="Times New Roman"/>
          <w:sz w:val="24"/>
          <w:szCs w:val="24"/>
        </w:rPr>
        <w:t xml:space="preserve">перерыв в </w:t>
      </w:r>
      <w:r w:rsidRPr="000E2C59">
        <w:rPr>
          <w:rFonts w:ascii="Times New Roman" w:hAnsi="Times New Roman" w:cs="Times New Roman"/>
          <w:sz w:val="24"/>
          <w:szCs w:val="24"/>
        </w:rPr>
        <w:t>кафе. Взяли обед</w:t>
      </w:r>
      <w:r w:rsidR="00270036">
        <w:rPr>
          <w:rFonts w:ascii="Times New Roman" w:hAnsi="Times New Roman" w:cs="Times New Roman"/>
          <w:sz w:val="24"/>
          <w:szCs w:val="24"/>
        </w:rPr>
        <w:t>, сели за</w:t>
      </w:r>
      <w:r w:rsidRPr="000E2C59">
        <w:rPr>
          <w:rFonts w:ascii="Times New Roman" w:hAnsi="Times New Roman" w:cs="Times New Roman"/>
          <w:sz w:val="24"/>
          <w:szCs w:val="24"/>
        </w:rPr>
        <w:t xml:space="preserve"> </w:t>
      </w:r>
      <w:r w:rsidR="000B774B">
        <w:rPr>
          <w:rFonts w:ascii="Times New Roman" w:hAnsi="Times New Roman" w:cs="Times New Roman"/>
          <w:sz w:val="24"/>
          <w:szCs w:val="24"/>
        </w:rPr>
        <w:t xml:space="preserve">столик, но </w:t>
      </w:r>
      <w:r w:rsidRPr="000E2C59">
        <w:rPr>
          <w:rFonts w:ascii="Times New Roman" w:hAnsi="Times New Roman" w:cs="Times New Roman"/>
          <w:sz w:val="24"/>
          <w:szCs w:val="24"/>
        </w:rPr>
        <w:t>неожиданно</w:t>
      </w:r>
      <w:r w:rsidR="000B774B">
        <w:rPr>
          <w:rFonts w:ascii="Times New Roman" w:hAnsi="Times New Roman" w:cs="Times New Roman"/>
          <w:sz w:val="24"/>
          <w:szCs w:val="24"/>
        </w:rPr>
        <w:t xml:space="preserve"> к вам подсаживается </w:t>
      </w:r>
      <w:r w:rsidRPr="000E2C59">
        <w:rPr>
          <w:rFonts w:ascii="Times New Roman" w:hAnsi="Times New Roman" w:cs="Times New Roman"/>
          <w:sz w:val="24"/>
          <w:szCs w:val="24"/>
        </w:rPr>
        <w:t>незнакомый человек</w:t>
      </w:r>
      <w:r w:rsidR="00112CB8">
        <w:rPr>
          <w:rFonts w:ascii="Times New Roman" w:hAnsi="Times New Roman" w:cs="Times New Roman"/>
          <w:sz w:val="24"/>
          <w:szCs w:val="24"/>
        </w:rPr>
        <w:t>. В</w:t>
      </w:r>
      <w:r w:rsidRPr="000E2C59">
        <w:rPr>
          <w:rFonts w:ascii="Times New Roman" w:hAnsi="Times New Roman" w:cs="Times New Roman"/>
          <w:sz w:val="24"/>
          <w:szCs w:val="24"/>
        </w:rPr>
        <w:t xml:space="preserve">ы </w:t>
      </w:r>
      <w:r w:rsidR="00112CB8">
        <w:rPr>
          <w:rFonts w:ascii="Times New Roman" w:hAnsi="Times New Roman" w:cs="Times New Roman"/>
          <w:sz w:val="24"/>
          <w:szCs w:val="24"/>
        </w:rPr>
        <w:t>узнаете в нем одного из боссов, работ</w:t>
      </w:r>
      <w:r w:rsidR="008663DA">
        <w:rPr>
          <w:rFonts w:ascii="Times New Roman" w:hAnsi="Times New Roman" w:cs="Times New Roman"/>
          <w:sz w:val="24"/>
          <w:szCs w:val="24"/>
        </w:rPr>
        <w:t>а</w:t>
      </w:r>
      <w:r w:rsidR="00112CB8">
        <w:rPr>
          <w:rFonts w:ascii="Times New Roman" w:hAnsi="Times New Roman" w:cs="Times New Roman"/>
          <w:sz w:val="24"/>
          <w:szCs w:val="24"/>
        </w:rPr>
        <w:t>ющ</w:t>
      </w:r>
      <w:r w:rsidR="008663DA">
        <w:rPr>
          <w:rFonts w:ascii="Times New Roman" w:hAnsi="Times New Roman" w:cs="Times New Roman"/>
          <w:sz w:val="24"/>
          <w:szCs w:val="24"/>
        </w:rPr>
        <w:t>их</w:t>
      </w:r>
      <w:r w:rsidR="00112CB8">
        <w:rPr>
          <w:rFonts w:ascii="Times New Roman" w:hAnsi="Times New Roman" w:cs="Times New Roman"/>
          <w:sz w:val="24"/>
          <w:szCs w:val="24"/>
        </w:rPr>
        <w:t xml:space="preserve"> </w:t>
      </w:r>
      <w:r w:rsidRPr="000E2C59">
        <w:rPr>
          <w:rFonts w:ascii="Times New Roman" w:hAnsi="Times New Roman" w:cs="Times New Roman"/>
          <w:sz w:val="24"/>
          <w:szCs w:val="24"/>
        </w:rPr>
        <w:t>в вашей отрасли. Вы понимаете, что он вас не знае</w:t>
      </w:r>
      <w:r w:rsidR="000B774B">
        <w:rPr>
          <w:rFonts w:ascii="Times New Roman" w:hAnsi="Times New Roman" w:cs="Times New Roman"/>
          <w:sz w:val="24"/>
          <w:szCs w:val="24"/>
        </w:rPr>
        <w:t>т</w:t>
      </w:r>
      <w:r w:rsidRPr="000E2C59">
        <w:rPr>
          <w:rFonts w:ascii="Times New Roman" w:hAnsi="Times New Roman" w:cs="Times New Roman"/>
          <w:sz w:val="24"/>
          <w:szCs w:val="24"/>
        </w:rPr>
        <w:t xml:space="preserve"> и что именно вам п</w:t>
      </w:r>
      <w:r w:rsidR="000B774B">
        <w:rPr>
          <w:rFonts w:ascii="Times New Roman" w:hAnsi="Times New Roman" w:cs="Times New Roman"/>
          <w:sz w:val="24"/>
          <w:szCs w:val="24"/>
        </w:rPr>
        <w:t>редстоит начать первым разговор.</w:t>
      </w:r>
      <w:r w:rsidRPr="000E2C59">
        <w:rPr>
          <w:rFonts w:ascii="Times New Roman" w:hAnsi="Times New Roman" w:cs="Times New Roman"/>
          <w:sz w:val="24"/>
          <w:szCs w:val="24"/>
        </w:rPr>
        <w:t xml:space="preserve"> </w:t>
      </w:r>
    </w:p>
    <w:p w:rsidR="00AF7FAB" w:rsidRPr="000E2C59" w:rsidRDefault="003B5257"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Работаем по схожему алгоритму.</w:t>
      </w:r>
    </w:p>
    <w:p w:rsidR="00DF4536" w:rsidRPr="003B5257" w:rsidRDefault="00DF4536" w:rsidP="000E2C59">
      <w:pPr>
        <w:pStyle w:val="a7"/>
        <w:spacing w:line="360" w:lineRule="auto"/>
        <w:ind w:firstLine="709"/>
        <w:jc w:val="both"/>
        <w:rPr>
          <w:rFonts w:ascii="Times New Roman" w:hAnsi="Times New Roman" w:cs="Times New Roman"/>
          <w:sz w:val="24"/>
          <w:szCs w:val="24"/>
        </w:rPr>
      </w:pPr>
      <w:r w:rsidRPr="003B5257">
        <w:rPr>
          <w:rFonts w:ascii="Times New Roman" w:hAnsi="Times New Roman" w:cs="Times New Roman"/>
          <w:sz w:val="24"/>
          <w:szCs w:val="24"/>
        </w:rPr>
        <w:t>1</w:t>
      </w:r>
      <w:r w:rsidR="008663DA">
        <w:rPr>
          <w:rFonts w:ascii="Times New Roman" w:hAnsi="Times New Roman" w:cs="Times New Roman"/>
          <w:sz w:val="24"/>
          <w:szCs w:val="24"/>
        </w:rPr>
        <w:t>.</w:t>
      </w:r>
      <w:r w:rsidRPr="003B5257">
        <w:rPr>
          <w:rFonts w:ascii="Times New Roman" w:hAnsi="Times New Roman" w:cs="Times New Roman"/>
          <w:sz w:val="24"/>
          <w:szCs w:val="24"/>
        </w:rPr>
        <w:t xml:space="preserve"> Постарайтесь осознать свои чувства в </w:t>
      </w:r>
      <w:r w:rsidR="003B5257">
        <w:rPr>
          <w:rFonts w:ascii="Times New Roman" w:hAnsi="Times New Roman" w:cs="Times New Roman"/>
          <w:sz w:val="24"/>
          <w:szCs w:val="24"/>
        </w:rPr>
        <w:t xml:space="preserve">ситуации </w:t>
      </w:r>
      <w:r w:rsidRPr="003B5257">
        <w:rPr>
          <w:rFonts w:ascii="Times New Roman" w:hAnsi="Times New Roman" w:cs="Times New Roman"/>
          <w:sz w:val="24"/>
          <w:szCs w:val="24"/>
        </w:rPr>
        <w:t>неожиданн</w:t>
      </w:r>
      <w:r w:rsidR="003B5257">
        <w:rPr>
          <w:rFonts w:ascii="Times New Roman" w:hAnsi="Times New Roman" w:cs="Times New Roman"/>
          <w:sz w:val="24"/>
          <w:szCs w:val="24"/>
        </w:rPr>
        <w:t>ой встречи</w:t>
      </w:r>
      <w:r w:rsidRPr="003B5257">
        <w:rPr>
          <w:rFonts w:ascii="Times New Roman" w:hAnsi="Times New Roman" w:cs="Times New Roman"/>
          <w:sz w:val="24"/>
          <w:szCs w:val="24"/>
        </w:rPr>
        <w:t xml:space="preserve"> и на основе этого сделайте свой вывод относительно того, как это ваше состояние можно назвать. Придумайте некий слоган/лозунг, который отражал</w:t>
      </w:r>
      <w:r w:rsidR="00AF7FAB" w:rsidRPr="003B5257">
        <w:rPr>
          <w:rFonts w:ascii="Times New Roman" w:hAnsi="Times New Roman" w:cs="Times New Roman"/>
          <w:sz w:val="24"/>
          <w:szCs w:val="24"/>
        </w:rPr>
        <w:t xml:space="preserve"> бы </w:t>
      </w:r>
      <w:r w:rsidRPr="003B5257">
        <w:rPr>
          <w:rFonts w:ascii="Times New Roman" w:hAnsi="Times New Roman" w:cs="Times New Roman"/>
          <w:sz w:val="24"/>
          <w:szCs w:val="24"/>
        </w:rPr>
        <w:t>вас в данной ситуации.</w:t>
      </w:r>
    </w:p>
    <w:p w:rsidR="00DF4536" w:rsidRPr="003B5257" w:rsidRDefault="00DF4536" w:rsidP="000E2C59">
      <w:pPr>
        <w:pStyle w:val="a7"/>
        <w:spacing w:line="360" w:lineRule="auto"/>
        <w:ind w:firstLine="709"/>
        <w:jc w:val="both"/>
        <w:rPr>
          <w:rFonts w:ascii="Times New Roman" w:hAnsi="Times New Roman" w:cs="Times New Roman"/>
          <w:sz w:val="24"/>
          <w:szCs w:val="24"/>
        </w:rPr>
      </w:pPr>
      <w:r w:rsidRPr="003B5257">
        <w:rPr>
          <w:rFonts w:ascii="Times New Roman" w:hAnsi="Times New Roman" w:cs="Times New Roman"/>
          <w:sz w:val="24"/>
          <w:szCs w:val="24"/>
        </w:rPr>
        <w:t>2</w:t>
      </w:r>
      <w:r w:rsidR="008663DA">
        <w:rPr>
          <w:rFonts w:ascii="Times New Roman" w:hAnsi="Times New Roman" w:cs="Times New Roman"/>
          <w:sz w:val="24"/>
          <w:szCs w:val="24"/>
        </w:rPr>
        <w:t>.</w:t>
      </w:r>
      <w:r w:rsidRPr="003B5257">
        <w:rPr>
          <w:rFonts w:ascii="Times New Roman" w:hAnsi="Times New Roman" w:cs="Times New Roman"/>
          <w:sz w:val="24"/>
          <w:szCs w:val="24"/>
        </w:rPr>
        <w:t xml:space="preserve"> Впишите слоган/лозунг.</w:t>
      </w:r>
    </w:p>
    <w:p w:rsidR="00DF4536" w:rsidRPr="003B5257" w:rsidRDefault="00DF4536" w:rsidP="000E2C59">
      <w:pPr>
        <w:pStyle w:val="a7"/>
        <w:spacing w:line="360" w:lineRule="auto"/>
        <w:ind w:firstLine="709"/>
        <w:jc w:val="both"/>
        <w:rPr>
          <w:rFonts w:ascii="Times New Roman" w:hAnsi="Times New Roman" w:cs="Times New Roman"/>
          <w:sz w:val="24"/>
          <w:szCs w:val="24"/>
        </w:rPr>
      </w:pPr>
      <w:r w:rsidRPr="003B5257">
        <w:rPr>
          <w:rFonts w:ascii="Times New Roman" w:hAnsi="Times New Roman" w:cs="Times New Roman"/>
          <w:sz w:val="24"/>
          <w:szCs w:val="24"/>
        </w:rPr>
        <w:t>3</w:t>
      </w:r>
      <w:r w:rsidR="008663DA">
        <w:rPr>
          <w:rFonts w:ascii="Times New Roman" w:hAnsi="Times New Roman" w:cs="Times New Roman"/>
          <w:sz w:val="24"/>
          <w:szCs w:val="24"/>
        </w:rPr>
        <w:t>.</w:t>
      </w:r>
      <w:r w:rsidRPr="003B5257">
        <w:rPr>
          <w:rFonts w:ascii="Times New Roman" w:hAnsi="Times New Roman" w:cs="Times New Roman"/>
          <w:sz w:val="24"/>
          <w:szCs w:val="24"/>
        </w:rPr>
        <w:t xml:space="preserve"> Теперь подумайте, нравится вам данный слоган/лозунг или нет? Что</w:t>
      </w:r>
      <w:r w:rsidR="00AF7FAB" w:rsidRPr="003B5257">
        <w:rPr>
          <w:rFonts w:ascii="Times New Roman" w:hAnsi="Times New Roman" w:cs="Times New Roman"/>
          <w:sz w:val="24"/>
          <w:szCs w:val="24"/>
        </w:rPr>
        <w:t xml:space="preserve"> бы </w:t>
      </w:r>
      <w:r w:rsidRPr="003B5257">
        <w:rPr>
          <w:rFonts w:ascii="Times New Roman" w:hAnsi="Times New Roman" w:cs="Times New Roman"/>
          <w:sz w:val="24"/>
          <w:szCs w:val="24"/>
        </w:rPr>
        <w:t>вы хотели в нем изменить, исправить? Сделайте это.</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3B5257">
        <w:rPr>
          <w:rFonts w:ascii="Times New Roman" w:hAnsi="Times New Roman" w:cs="Times New Roman"/>
          <w:sz w:val="24"/>
          <w:szCs w:val="24"/>
        </w:rPr>
        <w:t>4</w:t>
      </w:r>
      <w:r w:rsidR="008663DA">
        <w:rPr>
          <w:rFonts w:ascii="Times New Roman" w:hAnsi="Times New Roman" w:cs="Times New Roman"/>
          <w:sz w:val="24"/>
          <w:szCs w:val="24"/>
        </w:rPr>
        <w:t>.</w:t>
      </w:r>
      <w:r w:rsidRPr="003B5257">
        <w:rPr>
          <w:rFonts w:ascii="Times New Roman" w:hAnsi="Times New Roman" w:cs="Times New Roman"/>
          <w:sz w:val="24"/>
          <w:szCs w:val="24"/>
        </w:rPr>
        <w:t xml:space="preserve"> Впишите новый слоган/лозунг, который, по вашему мнению, в ситуации </w:t>
      </w:r>
      <w:r w:rsidR="003B5257">
        <w:rPr>
          <w:rFonts w:ascii="Times New Roman" w:hAnsi="Times New Roman" w:cs="Times New Roman"/>
          <w:sz w:val="24"/>
          <w:szCs w:val="24"/>
        </w:rPr>
        <w:t>неожиданной встречи</w:t>
      </w:r>
      <w:r w:rsidRPr="003B5257">
        <w:rPr>
          <w:rFonts w:ascii="Times New Roman" w:hAnsi="Times New Roman" w:cs="Times New Roman"/>
          <w:sz w:val="24"/>
          <w:szCs w:val="24"/>
        </w:rPr>
        <w:t xml:space="preserve"> создавал</w:t>
      </w:r>
      <w:r w:rsidR="00AF7FAB" w:rsidRPr="003B5257">
        <w:rPr>
          <w:rFonts w:ascii="Times New Roman" w:hAnsi="Times New Roman" w:cs="Times New Roman"/>
          <w:sz w:val="24"/>
          <w:szCs w:val="24"/>
        </w:rPr>
        <w:t xml:space="preserve"> бы </w:t>
      </w:r>
      <w:r w:rsidRPr="003B5257">
        <w:rPr>
          <w:rFonts w:ascii="Times New Roman" w:hAnsi="Times New Roman" w:cs="Times New Roman"/>
          <w:sz w:val="24"/>
          <w:szCs w:val="24"/>
        </w:rPr>
        <w:t>о вас именно то благоприятное впечатление у собеседника, какое вы запланировали создать. Если ваш лозунг не менялся, впишите тот</w:t>
      </w:r>
      <w:r w:rsidR="00AF7FAB" w:rsidRPr="003B5257">
        <w:rPr>
          <w:rFonts w:ascii="Times New Roman" w:hAnsi="Times New Roman" w:cs="Times New Roman"/>
          <w:sz w:val="24"/>
          <w:szCs w:val="24"/>
        </w:rPr>
        <w:t xml:space="preserve"> же </w:t>
      </w:r>
      <w:r w:rsidRPr="003B5257">
        <w:rPr>
          <w:rFonts w:ascii="Times New Roman" w:hAnsi="Times New Roman" w:cs="Times New Roman"/>
          <w:sz w:val="24"/>
          <w:szCs w:val="24"/>
        </w:rPr>
        <w:t>вариант, что и был выше (п</w:t>
      </w:r>
      <w:r w:rsidR="000B774B" w:rsidRPr="003B5257">
        <w:rPr>
          <w:rFonts w:ascii="Times New Roman" w:hAnsi="Times New Roman" w:cs="Times New Roman"/>
          <w:sz w:val="24"/>
          <w:szCs w:val="24"/>
        </w:rPr>
        <w:t>.</w:t>
      </w:r>
      <w:r w:rsidRPr="003B5257">
        <w:rPr>
          <w:rFonts w:ascii="Times New Roman" w:hAnsi="Times New Roman" w:cs="Times New Roman"/>
          <w:sz w:val="24"/>
          <w:szCs w:val="24"/>
        </w:rPr>
        <w:t xml:space="preserve"> 1).</w:t>
      </w:r>
    </w:p>
    <w:p w:rsidR="00DF4536" w:rsidRPr="003B5257" w:rsidRDefault="00DF4536" w:rsidP="000E2C59">
      <w:pPr>
        <w:pStyle w:val="a7"/>
        <w:spacing w:line="360" w:lineRule="auto"/>
        <w:ind w:firstLine="709"/>
        <w:jc w:val="both"/>
        <w:rPr>
          <w:rFonts w:ascii="Times New Roman" w:hAnsi="Times New Roman" w:cs="Times New Roman"/>
          <w:sz w:val="24"/>
          <w:szCs w:val="24"/>
        </w:rPr>
      </w:pPr>
      <w:r w:rsidRPr="003B5257">
        <w:rPr>
          <w:rFonts w:ascii="Times New Roman" w:hAnsi="Times New Roman" w:cs="Times New Roman"/>
          <w:sz w:val="24"/>
          <w:szCs w:val="24"/>
        </w:rPr>
        <w:lastRenderedPageBreak/>
        <w:t>5</w:t>
      </w:r>
      <w:r w:rsidR="008663DA">
        <w:rPr>
          <w:rFonts w:ascii="Times New Roman" w:hAnsi="Times New Roman" w:cs="Times New Roman"/>
          <w:sz w:val="24"/>
          <w:szCs w:val="24"/>
        </w:rPr>
        <w:t>.</w:t>
      </w:r>
      <w:r w:rsidRPr="003B5257">
        <w:rPr>
          <w:rFonts w:ascii="Times New Roman" w:hAnsi="Times New Roman" w:cs="Times New Roman"/>
          <w:sz w:val="24"/>
          <w:szCs w:val="24"/>
        </w:rPr>
        <w:t xml:space="preserve"> Подумайте и постарайтесь как можно </w:t>
      </w:r>
      <w:r w:rsidR="003B5257">
        <w:rPr>
          <w:rFonts w:ascii="Times New Roman" w:hAnsi="Times New Roman" w:cs="Times New Roman"/>
          <w:sz w:val="24"/>
          <w:szCs w:val="24"/>
        </w:rPr>
        <w:t xml:space="preserve">более </w:t>
      </w:r>
      <w:r w:rsidRPr="003B5257">
        <w:rPr>
          <w:rFonts w:ascii="Times New Roman" w:hAnsi="Times New Roman" w:cs="Times New Roman"/>
          <w:sz w:val="24"/>
          <w:szCs w:val="24"/>
        </w:rPr>
        <w:t>целостно описать ваше поведение (в том числе и речевое), мимику, жестикуляцию, которое отражало</w:t>
      </w:r>
      <w:r w:rsidR="00AF7FAB" w:rsidRPr="003B5257">
        <w:rPr>
          <w:rFonts w:ascii="Times New Roman" w:hAnsi="Times New Roman" w:cs="Times New Roman"/>
          <w:sz w:val="24"/>
          <w:szCs w:val="24"/>
        </w:rPr>
        <w:t xml:space="preserve"> бы </w:t>
      </w:r>
      <w:r w:rsidRPr="003B5257">
        <w:rPr>
          <w:rFonts w:ascii="Times New Roman" w:hAnsi="Times New Roman" w:cs="Times New Roman"/>
          <w:sz w:val="24"/>
          <w:szCs w:val="24"/>
        </w:rPr>
        <w:t>именно этот слоган/лозунг</w:t>
      </w:r>
      <w:r w:rsidR="008663DA">
        <w:rPr>
          <w:rFonts w:ascii="Times New Roman" w:hAnsi="Times New Roman" w:cs="Times New Roman"/>
          <w:sz w:val="24"/>
          <w:szCs w:val="24"/>
        </w:rPr>
        <w:t>, который вы хотите в ситуации неожиданной встречи</w:t>
      </w:r>
      <w:r w:rsidRPr="003B5257">
        <w:rPr>
          <w:rFonts w:ascii="Times New Roman" w:hAnsi="Times New Roman" w:cs="Times New Roman"/>
          <w:sz w:val="24"/>
          <w:szCs w:val="24"/>
        </w:rPr>
        <w:t>. Как именно вы это будете делать</w:t>
      </w:r>
      <w:r w:rsidR="00AF7FAB" w:rsidRPr="003B5257">
        <w:rPr>
          <w:rFonts w:ascii="Times New Roman" w:hAnsi="Times New Roman" w:cs="Times New Roman"/>
          <w:sz w:val="24"/>
          <w:szCs w:val="24"/>
        </w:rPr>
        <w:t xml:space="preserve"> — </w:t>
      </w:r>
      <w:r w:rsidRPr="003B5257">
        <w:rPr>
          <w:rFonts w:ascii="Times New Roman" w:hAnsi="Times New Roman" w:cs="Times New Roman"/>
          <w:sz w:val="24"/>
          <w:szCs w:val="24"/>
        </w:rPr>
        <w:t>приветствовать неожиданного собеседника, чтобы он о вас составил нужное вам определенное впечатление?</w:t>
      </w:r>
    </w:p>
    <w:p w:rsidR="00DF4536" w:rsidRPr="003B5257" w:rsidRDefault="00DF4536" w:rsidP="000E2C59">
      <w:pPr>
        <w:pStyle w:val="a7"/>
        <w:spacing w:line="360" w:lineRule="auto"/>
        <w:ind w:firstLine="709"/>
        <w:jc w:val="both"/>
        <w:rPr>
          <w:rFonts w:ascii="Times New Roman" w:hAnsi="Times New Roman" w:cs="Times New Roman"/>
          <w:i/>
          <w:sz w:val="24"/>
          <w:szCs w:val="24"/>
        </w:rPr>
      </w:pPr>
      <w:r w:rsidRPr="003B5257">
        <w:rPr>
          <w:rFonts w:ascii="Times New Roman" w:hAnsi="Times New Roman" w:cs="Times New Roman"/>
          <w:sz w:val="24"/>
          <w:szCs w:val="24"/>
        </w:rPr>
        <w:t>6</w:t>
      </w:r>
      <w:r w:rsidR="008663DA">
        <w:rPr>
          <w:rFonts w:ascii="Times New Roman" w:hAnsi="Times New Roman" w:cs="Times New Roman"/>
          <w:sz w:val="24"/>
          <w:szCs w:val="24"/>
        </w:rPr>
        <w:t>.</w:t>
      </w:r>
      <w:r w:rsidRPr="003B5257">
        <w:rPr>
          <w:rFonts w:ascii="Times New Roman" w:hAnsi="Times New Roman" w:cs="Times New Roman"/>
          <w:sz w:val="24"/>
          <w:szCs w:val="24"/>
        </w:rPr>
        <w:t xml:space="preserve"> О</w:t>
      </w:r>
      <w:r w:rsidR="008663DA">
        <w:rPr>
          <w:rFonts w:ascii="Times New Roman" w:hAnsi="Times New Roman" w:cs="Times New Roman"/>
          <w:sz w:val="24"/>
          <w:szCs w:val="24"/>
        </w:rPr>
        <w:t xml:space="preserve">тлично! Вы прописали подробную </w:t>
      </w:r>
      <w:r w:rsidRPr="003B5257">
        <w:rPr>
          <w:rFonts w:ascii="Times New Roman" w:hAnsi="Times New Roman" w:cs="Times New Roman"/>
          <w:sz w:val="24"/>
          <w:szCs w:val="24"/>
        </w:rPr>
        <w:t>инструкцию по созданию конкретного образа, «роли»</w:t>
      </w:r>
      <w:r w:rsidR="003B5257">
        <w:rPr>
          <w:rFonts w:ascii="Times New Roman" w:hAnsi="Times New Roman" w:cs="Times New Roman"/>
          <w:sz w:val="24"/>
          <w:szCs w:val="24"/>
        </w:rPr>
        <w:t xml:space="preserve"> в ситуации «неожиданная встреча»</w:t>
      </w:r>
      <w:r w:rsidRPr="003B5257">
        <w:rPr>
          <w:rFonts w:ascii="Times New Roman" w:hAnsi="Times New Roman" w:cs="Times New Roman"/>
          <w:sz w:val="24"/>
          <w:szCs w:val="24"/>
        </w:rPr>
        <w:t xml:space="preserve">. </w:t>
      </w:r>
    </w:p>
    <w:p w:rsidR="00DF4536" w:rsidRPr="007366BC" w:rsidRDefault="00CD56B9" w:rsidP="000E2C59">
      <w:pPr>
        <w:pStyle w:val="a7"/>
        <w:spacing w:line="360" w:lineRule="auto"/>
        <w:ind w:firstLine="709"/>
        <w:jc w:val="both"/>
        <w:rPr>
          <w:rFonts w:ascii="Times New Roman" w:hAnsi="Times New Roman" w:cs="Times New Roman"/>
          <w:i/>
          <w:sz w:val="24"/>
          <w:szCs w:val="24"/>
        </w:rPr>
      </w:pPr>
      <w:r w:rsidRPr="007366BC">
        <w:rPr>
          <w:rFonts w:ascii="Times New Roman" w:hAnsi="Times New Roman" w:cs="Times New Roman"/>
          <w:i/>
          <w:sz w:val="24"/>
          <w:szCs w:val="24"/>
        </w:rPr>
        <w:t xml:space="preserve">Далее ведущий раздает </w:t>
      </w:r>
      <w:r w:rsidR="00DF4536" w:rsidRPr="007366BC">
        <w:rPr>
          <w:rFonts w:ascii="Times New Roman" w:hAnsi="Times New Roman" w:cs="Times New Roman"/>
          <w:i/>
          <w:sz w:val="24"/>
          <w:szCs w:val="24"/>
        </w:rPr>
        <w:t>роли (или игроки по кругу передают свои листы друг другу).</w:t>
      </w:r>
      <w:r w:rsidR="003B5257" w:rsidRPr="007366BC">
        <w:rPr>
          <w:rFonts w:ascii="Times New Roman" w:hAnsi="Times New Roman" w:cs="Times New Roman"/>
          <w:i/>
          <w:sz w:val="24"/>
          <w:szCs w:val="24"/>
        </w:rPr>
        <w:t xml:space="preserve"> </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3B5257">
        <w:rPr>
          <w:rFonts w:ascii="Times New Roman" w:hAnsi="Times New Roman" w:cs="Times New Roman"/>
          <w:sz w:val="24"/>
          <w:szCs w:val="24"/>
        </w:rPr>
        <w:t>7</w:t>
      </w:r>
      <w:r w:rsidR="008663DA">
        <w:rPr>
          <w:rFonts w:ascii="Times New Roman" w:hAnsi="Times New Roman" w:cs="Times New Roman"/>
          <w:sz w:val="24"/>
          <w:szCs w:val="24"/>
        </w:rPr>
        <w:t>.</w:t>
      </w:r>
      <w:r w:rsidRPr="003B5257">
        <w:rPr>
          <w:rFonts w:ascii="Times New Roman" w:hAnsi="Times New Roman" w:cs="Times New Roman"/>
          <w:sz w:val="24"/>
          <w:szCs w:val="24"/>
        </w:rPr>
        <w:t xml:space="preserve"> Отсюда начинается «драматургия»</w:t>
      </w:r>
      <w:r w:rsidR="00CD56B9">
        <w:rPr>
          <w:rFonts w:ascii="Times New Roman" w:hAnsi="Times New Roman" w:cs="Times New Roman"/>
          <w:sz w:val="24"/>
          <w:szCs w:val="24"/>
        </w:rPr>
        <w:t>:</w:t>
      </w:r>
      <w:r w:rsidRPr="003B5257">
        <w:rPr>
          <w:rFonts w:ascii="Times New Roman" w:hAnsi="Times New Roman" w:cs="Times New Roman"/>
          <w:sz w:val="24"/>
          <w:szCs w:val="24"/>
        </w:rPr>
        <w:t xml:space="preserve"> постарайтесь на основе своего личного опыта и способностей</w:t>
      </w:r>
      <w:r w:rsidRPr="000E2C59">
        <w:rPr>
          <w:rFonts w:ascii="Times New Roman" w:hAnsi="Times New Roman" w:cs="Times New Roman"/>
          <w:sz w:val="24"/>
          <w:szCs w:val="24"/>
        </w:rPr>
        <w:t xml:space="preserve"> передать доставшийся вам образ при помощи описанных жестов, мимики, поведения</w:t>
      </w:r>
      <w:r w:rsidR="00CD56B9">
        <w:rPr>
          <w:rFonts w:ascii="Times New Roman" w:hAnsi="Times New Roman" w:cs="Times New Roman"/>
          <w:sz w:val="24"/>
          <w:szCs w:val="24"/>
        </w:rPr>
        <w:t>.</w:t>
      </w:r>
      <w:r w:rsidRPr="000E2C59">
        <w:rPr>
          <w:rFonts w:ascii="Times New Roman" w:hAnsi="Times New Roman" w:cs="Times New Roman"/>
          <w:sz w:val="24"/>
          <w:szCs w:val="24"/>
        </w:rPr>
        <w:t xml:space="preserve"> </w:t>
      </w:r>
      <w:r w:rsidRPr="000E2C59">
        <w:rPr>
          <w:rFonts w:ascii="Times New Roman" w:hAnsi="Times New Roman" w:cs="Times New Roman"/>
          <w:i/>
          <w:sz w:val="24"/>
          <w:szCs w:val="24"/>
        </w:rPr>
        <w:t>(Дается примерно 5 минут на подготовку</w:t>
      </w:r>
      <w:r w:rsidR="00CD56B9">
        <w:rPr>
          <w:rFonts w:ascii="Times New Roman" w:hAnsi="Times New Roman" w:cs="Times New Roman"/>
          <w:i/>
          <w:sz w:val="24"/>
          <w:szCs w:val="24"/>
        </w:rPr>
        <w:t>.</w:t>
      </w:r>
      <w:r w:rsidRPr="000E2C59">
        <w:rPr>
          <w:rFonts w:ascii="Times New Roman" w:hAnsi="Times New Roman" w:cs="Times New Roman"/>
          <w:i/>
          <w:sz w:val="24"/>
          <w:szCs w:val="24"/>
        </w:rPr>
        <w:t>)</w:t>
      </w:r>
    </w:p>
    <w:p w:rsidR="00DF4536" w:rsidRPr="007366BC" w:rsidRDefault="00DF4536" w:rsidP="000E2C59">
      <w:pPr>
        <w:pStyle w:val="a7"/>
        <w:spacing w:line="360" w:lineRule="auto"/>
        <w:ind w:firstLine="709"/>
        <w:jc w:val="both"/>
        <w:rPr>
          <w:rFonts w:ascii="Times New Roman" w:hAnsi="Times New Roman" w:cs="Times New Roman"/>
          <w:i/>
          <w:sz w:val="24"/>
          <w:szCs w:val="24"/>
        </w:rPr>
      </w:pPr>
      <w:r w:rsidRPr="000E2C59">
        <w:rPr>
          <w:rFonts w:ascii="Times New Roman" w:hAnsi="Times New Roman" w:cs="Times New Roman"/>
          <w:i/>
          <w:sz w:val="24"/>
          <w:szCs w:val="24"/>
        </w:rPr>
        <w:t xml:space="preserve">Далее создается ситуация </w:t>
      </w:r>
      <w:r w:rsidR="00CD56B9">
        <w:rPr>
          <w:rFonts w:ascii="Times New Roman" w:hAnsi="Times New Roman" w:cs="Times New Roman"/>
          <w:i/>
          <w:sz w:val="24"/>
          <w:szCs w:val="24"/>
        </w:rPr>
        <w:t>«</w:t>
      </w:r>
      <w:r w:rsidRPr="000E2C59">
        <w:rPr>
          <w:rFonts w:ascii="Times New Roman" w:hAnsi="Times New Roman" w:cs="Times New Roman"/>
          <w:i/>
          <w:sz w:val="24"/>
          <w:szCs w:val="24"/>
        </w:rPr>
        <w:t>неожиданная встреча».</w:t>
      </w:r>
      <w:r w:rsidRPr="000E2C59">
        <w:rPr>
          <w:rFonts w:ascii="Times New Roman" w:hAnsi="Times New Roman" w:cs="Times New Roman"/>
          <w:sz w:val="24"/>
          <w:szCs w:val="24"/>
        </w:rPr>
        <w:t xml:space="preserve"> </w:t>
      </w:r>
      <w:r w:rsidRPr="007366BC">
        <w:rPr>
          <w:rFonts w:ascii="Times New Roman" w:hAnsi="Times New Roman" w:cs="Times New Roman"/>
          <w:i/>
          <w:sz w:val="24"/>
          <w:szCs w:val="24"/>
        </w:rPr>
        <w:t>Игроки делятся на пары и п</w:t>
      </w:r>
      <w:r w:rsidR="003B5257" w:rsidRPr="007366BC">
        <w:rPr>
          <w:rFonts w:ascii="Times New Roman" w:hAnsi="Times New Roman" w:cs="Times New Roman"/>
          <w:i/>
          <w:sz w:val="24"/>
          <w:szCs w:val="24"/>
        </w:rPr>
        <w:t xml:space="preserve">о очереди проигрывают ситуацию </w:t>
      </w:r>
      <w:r w:rsidRPr="007366BC">
        <w:rPr>
          <w:rFonts w:ascii="Times New Roman" w:hAnsi="Times New Roman" w:cs="Times New Roman"/>
          <w:i/>
          <w:sz w:val="24"/>
          <w:szCs w:val="24"/>
        </w:rPr>
        <w:t>неожиданн</w:t>
      </w:r>
      <w:r w:rsidR="003B5257" w:rsidRPr="007366BC">
        <w:rPr>
          <w:rFonts w:ascii="Times New Roman" w:hAnsi="Times New Roman" w:cs="Times New Roman"/>
          <w:i/>
          <w:sz w:val="24"/>
          <w:szCs w:val="24"/>
        </w:rPr>
        <w:t>ой встречи</w:t>
      </w:r>
      <w:r w:rsidRPr="007366BC">
        <w:rPr>
          <w:rFonts w:ascii="Times New Roman" w:hAnsi="Times New Roman" w:cs="Times New Roman"/>
          <w:i/>
          <w:sz w:val="24"/>
          <w:szCs w:val="24"/>
        </w:rPr>
        <w:t>, сидя за столом напротив друг друга (можно с чаем или кофе). Затем пары меняются. Начинается взаимодействие, каждый старается действова</w:t>
      </w:r>
      <w:r w:rsidR="003B5257" w:rsidRPr="007366BC">
        <w:rPr>
          <w:rFonts w:ascii="Times New Roman" w:hAnsi="Times New Roman" w:cs="Times New Roman"/>
          <w:i/>
          <w:sz w:val="24"/>
          <w:szCs w:val="24"/>
        </w:rPr>
        <w:t xml:space="preserve">ть в рамках полученной </w:t>
      </w:r>
      <w:r w:rsidRPr="007366BC">
        <w:rPr>
          <w:rFonts w:ascii="Times New Roman" w:hAnsi="Times New Roman" w:cs="Times New Roman"/>
          <w:i/>
          <w:sz w:val="24"/>
          <w:szCs w:val="24"/>
        </w:rPr>
        <w:t>роли и работать лицом по созданию требуемого образа.</w:t>
      </w:r>
    </w:p>
    <w:p w:rsidR="00DF4536" w:rsidRPr="000E2C59" w:rsidRDefault="00DF4536" w:rsidP="000E2C59">
      <w:pPr>
        <w:pStyle w:val="a7"/>
        <w:spacing w:line="360" w:lineRule="auto"/>
        <w:ind w:firstLine="709"/>
        <w:jc w:val="both"/>
        <w:rPr>
          <w:rFonts w:ascii="Times New Roman" w:hAnsi="Times New Roman" w:cs="Times New Roman"/>
          <w:i/>
          <w:sz w:val="24"/>
          <w:szCs w:val="24"/>
        </w:rPr>
      </w:pPr>
      <w:r w:rsidRPr="000E2C59">
        <w:rPr>
          <w:rFonts w:ascii="Times New Roman" w:hAnsi="Times New Roman" w:cs="Times New Roman"/>
          <w:sz w:val="24"/>
          <w:szCs w:val="24"/>
        </w:rPr>
        <w:t>Внимание! Постарайтесь очень внимательно наблюдать за каждой парой</w:t>
      </w:r>
      <w:r w:rsidR="00CD56B9">
        <w:rPr>
          <w:rFonts w:ascii="Times New Roman" w:hAnsi="Times New Roman" w:cs="Times New Roman"/>
          <w:sz w:val="24"/>
          <w:szCs w:val="24"/>
        </w:rPr>
        <w:t>. К</w:t>
      </w:r>
      <w:r w:rsidRPr="000E2C59">
        <w:rPr>
          <w:rFonts w:ascii="Times New Roman" w:hAnsi="Times New Roman" w:cs="Times New Roman"/>
          <w:sz w:val="24"/>
          <w:szCs w:val="24"/>
        </w:rPr>
        <w:t>ак вы думаете, какой образ игрок передает «незнакомому собеседнику»? Подумайте и опишите данный образ, оформите его в слоган/лозунг.</w:t>
      </w:r>
      <w:r w:rsidRPr="000E2C59">
        <w:rPr>
          <w:rFonts w:ascii="Times New Roman" w:hAnsi="Times New Roman" w:cs="Times New Roman"/>
          <w:sz w:val="24"/>
          <w:szCs w:val="24"/>
          <w:highlight w:val="magenta"/>
        </w:rPr>
        <w:t xml:space="preserve"> </w:t>
      </w:r>
    </w:p>
    <w:p w:rsidR="00DF4536" w:rsidRPr="00D26606" w:rsidRDefault="00DF4536" w:rsidP="000E2C59">
      <w:pPr>
        <w:pStyle w:val="a7"/>
        <w:spacing w:line="360" w:lineRule="auto"/>
        <w:ind w:firstLine="709"/>
        <w:jc w:val="both"/>
        <w:rPr>
          <w:rFonts w:ascii="Times New Roman" w:hAnsi="Times New Roman" w:cs="Times New Roman"/>
          <w:sz w:val="24"/>
          <w:szCs w:val="24"/>
        </w:rPr>
      </w:pPr>
      <w:r w:rsidRPr="00D26606">
        <w:rPr>
          <w:rFonts w:ascii="Times New Roman" w:hAnsi="Times New Roman" w:cs="Times New Roman"/>
          <w:sz w:val="24"/>
          <w:szCs w:val="24"/>
        </w:rPr>
        <w:t>Спасибо всем за столь выразительное создан</w:t>
      </w:r>
      <w:r w:rsidR="00D26606">
        <w:rPr>
          <w:rFonts w:ascii="Times New Roman" w:hAnsi="Times New Roman" w:cs="Times New Roman"/>
          <w:sz w:val="24"/>
          <w:szCs w:val="24"/>
        </w:rPr>
        <w:t>ие образов и исполнение ролей!</w:t>
      </w:r>
    </w:p>
    <w:p w:rsidR="00DF4536" w:rsidRPr="003B5257" w:rsidRDefault="00DF4536" w:rsidP="000E2C59">
      <w:pPr>
        <w:pStyle w:val="a7"/>
        <w:spacing w:line="360" w:lineRule="auto"/>
        <w:ind w:firstLine="709"/>
        <w:jc w:val="both"/>
        <w:rPr>
          <w:rFonts w:ascii="Times New Roman" w:hAnsi="Times New Roman" w:cs="Times New Roman"/>
          <w:sz w:val="24"/>
          <w:szCs w:val="24"/>
        </w:rPr>
      </w:pPr>
      <w:r w:rsidRPr="003B5257">
        <w:rPr>
          <w:rFonts w:ascii="Times New Roman" w:hAnsi="Times New Roman" w:cs="Times New Roman"/>
          <w:sz w:val="24"/>
          <w:szCs w:val="24"/>
        </w:rPr>
        <w:t>8</w:t>
      </w:r>
      <w:r w:rsidR="008663DA">
        <w:rPr>
          <w:rFonts w:ascii="Times New Roman" w:hAnsi="Times New Roman" w:cs="Times New Roman"/>
          <w:sz w:val="24"/>
          <w:szCs w:val="24"/>
        </w:rPr>
        <w:t>.</w:t>
      </w:r>
      <w:r w:rsidRPr="003B5257">
        <w:rPr>
          <w:rFonts w:ascii="Times New Roman" w:hAnsi="Times New Roman" w:cs="Times New Roman"/>
          <w:sz w:val="24"/>
          <w:szCs w:val="24"/>
        </w:rPr>
        <w:t xml:space="preserve"> Соберите в</w:t>
      </w:r>
      <w:r w:rsidR="00CD56B9">
        <w:rPr>
          <w:rFonts w:ascii="Times New Roman" w:hAnsi="Times New Roman" w:cs="Times New Roman"/>
          <w:sz w:val="24"/>
          <w:szCs w:val="24"/>
        </w:rPr>
        <w:t>сю информацию от других игроков:</w:t>
      </w:r>
      <w:r w:rsidRPr="003B5257">
        <w:rPr>
          <w:rFonts w:ascii="Times New Roman" w:hAnsi="Times New Roman" w:cs="Times New Roman"/>
          <w:sz w:val="24"/>
          <w:szCs w:val="24"/>
        </w:rPr>
        <w:t xml:space="preserve"> как они описали созданный вами образ, какой слоган/образ придумали на него</w:t>
      </w:r>
      <w:r w:rsidR="00CD56B9">
        <w:rPr>
          <w:rFonts w:ascii="Times New Roman" w:hAnsi="Times New Roman" w:cs="Times New Roman"/>
          <w:sz w:val="24"/>
          <w:szCs w:val="24"/>
        </w:rPr>
        <w:t>.</w:t>
      </w:r>
      <w:r w:rsidRPr="003B5257">
        <w:rPr>
          <w:rFonts w:ascii="Times New Roman" w:hAnsi="Times New Roman" w:cs="Times New Roman"/>
          <w:sz w:val="24"/>
          <w:szCs w:val="24"/>
        </w:rPr>
        <w:t xml:space="preserve"> Запишите все варианты.</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3B5257">
        <w:rPr>
          <w:rFonts w:ascii="Times New Roman" w:hAnsi="Times New Roman" w:cs="Times New Roman"/>
          <w:sz w:val="24"/>
          <w:szCs w:val="24"/>
        </w:rPr>
        <w:t>9</w:t>
      </w:r>
      <w:r w:rsidR="008663DA">
        <w:rPr>
          <w:rFonts w:ascii="Times New Roman" w:hAnsi="Times New Roman" w:cs="Times New Roman"/>
          <w:sz w:val="24"/>
          <w:szCs w:val="24"/>
        </w:rPr>
        <w:t>.</w:t>
      </w:r>
      <w:r w:rsidRPr="003B5257">
        <w:rPr>
          <w:rFonts w:ascii="Times New Roman" w:hAnsi="Times New Roman" w:cs="Times New Roman"/>
          <w:sz w:val="24"/>
          <w:szCs w:val="24"/>
        </w:rPr>
        <w:t xml:space="preserve"> Проанализируйте содержание всех собранных</w:t>
      </w:r>
      <w:r w:rsidRPr="000E2C59">
        <w:rPr>
          <w:rFonts w:ascii="Times New Roman" w:hAnsi="Times New Roman" w:cs="Times New Roman"/>
          <w:sz w:val="24"/>
          <w:szCs w:val="24"/>
        </w:rPr>
        <w:t xml:space="preserve"> образов и полученных впечатлений (слоганов/лозунгов), которые сложились от исполнения вами роли. Насколько содержательно близки</w:t>
      </w:r>
      <w:r w:rsidR="00193A6D">
        <w:rPr>
          <w:rFonts w:ascii="Times New Roman" w:hAnsi="Times New Roman" w:cs="Times New Roman"/>
          <w:sz w:val="24"/>
          <w:szCs w:val="24"/>
        </w:rPr>
        <w:t>ми</w:t>
      </w:r>
      <w:r w:rsidRPr="000E2C59">
        <w:rPr>
          <w:rFonts w:ascii="Times New Roman" w:hAnsi="Times New Roman" w:cs="Times New Roman"/>
          <w:sz w:val="24"/>
          <w:szCs w:val="24"/>
        </w:rPr>
        <w:t xml:space="preserve"> оказались образы и слоганы/лозунги? Можно попросить прокомментировать содержание образов, которое было зафиксировано другими игроками, чтобы сделать </w:t>
      </w:r>
      <w:r w:rsidR="00CD56B9">
        <w:rPr>
          <w:rFonts w:ascii="Times New Roman" w:hAnsi="Times New Roman" w:cs="Times New Roman"/>
          <w:sz w:val="24"/>
          <w:szCs w:val="24"/>
        </w:rPr>
        <w:t xml:space="preserve">правильные </w:t>
      </w:r>
      <w:r w:rsidRPr="000E2C59">
        <w:rPr>
          <w:rFonts w:ascii="Times New Roman" w:hAnsi="Times New Roman" w:cs="Times New Roman"/>
          <w:sz w:val="24"/>
          <w:szCs w:val="24"/>
        </w:rPr>
        <w:t>выводы.</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Сделанный вами качественный и количественный (сколько содержательных совпадений/несовпадений) вывод поможет вам понять, насколько точно вы способны создавать нужное вам впечатление у окружающих.</w:t>
      </w:r>
    </w:p>
    <w:p w:rsidR="00DF4536" w:rsidRPr="006A5486" w:rsidRDefault="00193A6D" w:rsidP="00193A6D">
      <w:pPr>
        <w:pStyle w:val="Header3"/>
        <w:rPr>
          <w:rFonts w:eastAsia="CharterC"/>
        </w:rPr>
      </w:pPr>
      <w:r>
        <w:t>1.3.2. </w:t>
      </w:r>
      <w:r w:rsidR="00DF4536" w:rsidRPr="000E2C59">
        <w:t xml:space="preserve">Техники и стратегии </w:t>
      </w:r>
      <w:r w:rsidR="00DF4536" w:rsidRPr="00193A6D">
        <w:t xml:space="preserve">самопрезентации </w:t>
      </w:r>
      <w:r w:rsidR="006A5486" w:rsidRPr="006A5486">
        <w:t>Э</w:t>
      </w:r>
      <w:r w:rsidR="00AF7FAB" w:rsidRPr="006A5486">
        <w:t>. </w:t>
      </w:r>
      <w:r w:rsidR="00DF4536" w:rsidRPr="006A5486">
        <w:t>Джонса</w:t>
      </w:r>
      <w:r w:rsidR="00AF7FAB" w:rsidRPr="006A5486">
        <w:t xml:space="preserve"> и Т. </w:t>
      </w:r>
      <w:r w:rsidR="00DF4536" w:rsidRPr="006A5486">
        <w:t>Питтмана</w:t>
      </w:r>
    </w:p>
    <w:p w:rsidR="00DF4536" w:rsidRPr="006A5486" w:rsidRDefault="00DF4536" w:rsidP="000E2C59">
      <w:pPr>
        <w:pStyle w:val="a4"/>
        <w:spacing w:after="0" w:line="360" w:lineRule="auto"/>
        <w:ind w:left="0" w:firstLine="709"/>
        <w:jc w:val="both"/>
        <w:rPr>
          <w:rFonts w:ascii="Times New Roman" w:eastAsia="Times-Roman" w:hAnsi="Times New Roman" w:cs="Times New Roman"/>
          <w:sz w:val="24"/>
          <w:szCs w:val="24"/>
        </w:rPr>
      </w:pPr>
      <w:r w:rsidRPr="002B5988">
        <w:rPr>
          <w:rFonts w:ascii="Times New Roman" w:eastAsia="Times-Roman" w:hAnsi="Times New Roman" w:cs="Times New Roman"/>
          <w:sz w:val="24"/>
          <w:szCs w:val="24"/>
        </w:rPr>
        <w:t>Согласно</w:t>
      </w:r>
      <w:r w:rsidR="00AF7FAB" w:rsidRPr="002B5988">
        <w:rPr>
          <w:rFonts w:ascii="Times New Roman" w:eastAsia="Times-Roman" w:hAnsi="Times New Roman" w:cs="Times New Roman"/>
          <w:sz w:val="24"/>
          <w:szCs w:val="24"/>
        </w:rPr>
        <w:t xml:space="preserve"> подходу </w:t>
      </w:r>
      <w:r w:rsidR="00112CB8" w:rsidRPr="002B5988">
        <w:rPr>
          <w:rFonts w:ascii="Times New Roman" w:eastAsia="Times-Roman" w:hAnsi="Times New Roman" w:cs="Times New Roman"/>
          <w:sz w:val="24"/>
          <w:szCs w:val="24"/>
        </w:rPr>
        <w:t xml:space="preserve">американских социальных психологов </w:t>
      </w:r>
      <w:r w:rsidR="006A5486" w:rsidRPr="002B5988">
        <w:rPr>
          <w:rFonts w:ascii="Times New Roman" w:eastAsia="Times-Roman" w:hAnsi="Times New Roman" w:cs="Times New Roman"/>
          <w:sz w:val="24"/>
          <w:szCs w:val="24"/>
        </w:rPr>
        <w:t xml:space="preserve">Эдварда </w:t>
      </w:r>
      <w:r w:rsidRPr="002B5988">
        <w:rPr>
          <w:rFonts w:ascii="Times New Roman" w:eastAsia="Times-Roman" w:hAnsi="Times New Roman" w:cs="Times New Roman"/>
          <w:sz w:val="24"/>
          <w:szCs w:val="24"/>
        </w:rPr>
        <w:t>Джонса</w:t>
      </w:r>
      <w:r w:rsidR="00AF7FAB" w:rsidRPr="002B5988">
        <w:rPr>
          <w:rFonts w:ascii="Times New Roman" w:eastAsia="Times-Roman" w:hAnsi="Times New Roman" w:cs="Times New Roman"/>
          <w:sz w:val="24"/>
          <w:szCs w:val="24"/>
        </w:rPr>
        <w:t xml:space="preserve"> </w:t>
      </w:r>
      <w:r w:rsidR="0032295E" w:rsidRPr="002B5988">
        <w:rPr>
          <w:rFonts w:ascii="Times New Roman" w:eastAsia="Times-Roman" w:hAnsi="Times New Roman" w:cs="Times New Roman"/>
          <w:sz w:val="24"/>
          <w:szCs w:val="24"/>
        </w:rPr>
        <w:t>(</w:t>
      </w:r>
      <w:r w:rsidR="002775B5">
        <w:rPr>
          <w:rFonts w:ascii="Times New Roman" w:eastAsia="Times-Roman" w:hAnsi="Times New Roman" w:cs="Times New Roman"/>
          <w:sz w:val="24"/>
          <w:szCs w:val="24"/>
        </w:rPr>
        <w:t xml:space="preserve">англ. </w:t>
      </w:r>
      <w:r w:rsidR="0032295E" w:rsidRPr="002B5988">
        <w:rPr>
          <w:rFonts w:ascii="Times New Roman" w:eastAsia="Times-Roman" w:hAnsi="Times New Roman" w:cs="Times New Roman"/>
          <w:sz w:val="24"/>
          <w:szCs w:val="24"/>
        </w:rPr>
        <w:t>Edward E</w:t>
      </w:r>
      <w:r w:rsidR="006A5486" w:rsidRPr="002B5988">
        <w:rPr>
          <w:rFonts w:ascii="Times New Roman" w:eastAsia="Times-Roman" w:hAnsi="Times New Roman" w:cs="Times New Roman"/>
          <w:sz w:val="24"/>
          <w:szCs w:val="24"/>
        </w:rPr>
        <w:t>. </w:t>
      </w:r>
      <w:r w:rsidR="00707501" w:rsidRPr="002B5988">
        <w:rPr>
          <w:rFonts w:ascii="Times New Roman" w:eastAsia="Times-Roman" w:hAnsi="Times New Roman" w:cs="Times New Roman"/>
          <w:sz w:val="24"/>
          <w:szCs w:val="24"/>
        </w:rPr>
        <w:t>Jones</w:t>
      </w:r>
      <w:r w:rsidR="006A5486" w:rsidRPr="002B5988">
        <w:rPr>
          <w:rFonts w:ascii="Times New Roman" w:eastAsia="Times-Roman" w:hAnsi="Times New Roman" w:cs="Times New Roman"/>
          <w:sz w:val="24"/>
          <w:szCs w:val="24"/>
        </w:rPr>
        <w:t>)</w:t>
      </w:r>
      <w:r w:rsidR="0032295E" w:rsidRPr="002B5988">
        <w:rPr>
          <w:rFonts w:ascii="Times New Roman" w:eastAsia="Times-Roman" w:hAnsi="Times New Roman" w:cs="Times New Roman"/>
          <w:sz w:val="24"/>
          <w:szCs w:val="24"/>
        </w:rPr>
        <w:t xml:space="preserve"> </w:t>
      </w:r>
      <w:r w:rsidR="00C37936">
        <w:rPr>
          <w:rFonts w:ascii="Times New Roman" w:eastAsia="Times-Roman" w:hAnsi="Times New Roman" w:cs="Times New Roman"/>
          <w:sz w:val="24"/>
          <w:szCs w:val="24"/>
        </w:rPr>
        <w:t>и Те</w:t>
      </w:r>
      <w:r w:rsidR="006A5486" w:rsidRPr="002B5988">
        <w:rPr>
          <w:rFonts w:ascii="Times New Roman" w:eastAsia="Times-Roman" w:hAnsi="Times New Roman" w:cs="Times New Roman"/>
          <w:sz w:val="24"/>
          <w:szCs w:val="24"/>
        </w:rPr>
        <w:t xml:space="preserve">йна </w:t>
      </w:r>
      <w:r w:rsidRPr="002B5988">
        <w:rPr>
          <w:rFonts w:ascii="Times New Roman" w:eastAsia="Times-Roman" w:hAnsi="Times New Roman" w:cs="Times New Roman"/>
          <w:sz w:val="24"/>
          <w:szCs w:val="24"/>
        </w:rPr>
        <w:t>Питтмана</w:t>
      </w:r>
      <w:r w:rsidR="008D73A6" w:rsidRPr="002B5988">
        <w:rPr>
          <w:rFonts w:ascii="Times New Roman" w:eastAsia="Times-Roman" w:hAnsi="Times New Roman" w:cs="Times New Roman"/>
          <w:sz w:val="24"/>
          <w:szCs w:val="24"/>
        </w:rPr>
        <w:t xml:space="preserve"> (</w:t>
      </w:r>
      <w:r w:rsidR="002775B5">
        <w:rPr>
          <w:rFonts w:ascii="Times New Roman" w:eastAsia="Times-Roman" w:hAnsi="Times New Roman" w:cs="Times New Roman"/>
          <w:sz w:val="24"/>
          <w:szCs w:val="24"/>
        </w:rPr>
        <w:t xml:space="preserve">англ. </w:t>
      </w:r>
      <w:r w:rsidR="008D73A6" w:rsidRPr="002B5988">
        <w:rPr>
          <w:rFonts w:ascii="Times New Roman" w:eastAsia="Times-Roman" w:hAnsi="Times New Roman" w:cs="Times New Roman"/>
          <w:sz w:val="24"/>
          <w:szCs w:val="24"/>
          <w:lang w:val="en-US"/>
        </w:rPr>
        <w:t>Thane</w:t>
      </w:r>
      <w:r w:rsidR="008D73A6" w:rsidRPr="002B5988">
        <w:rPr>
          <w:rFonts w:ascii="Times New Roman" w:eastAsia="Times-Roman" w:hAnsi="Times New Roman" w:cs="Times New Roman"/>
          <w:sz w:val="24"/>
          <w:szCs w:val="24"/>
        </w:rPr>
        <w:t xml:space="preserve"> </w:t>
      </w:r>
      <w:r w:rsidR="008D73A6" w:rsidRPr="002B5988">
        <w:rPr>
          <w:rFonts w:ascii="Times New Roman" w:eastAsia="Times-Roman" w:hAnsi="Times New Roman" w:cs="Times New Roman"/>
          <w:sz w:val="24"/>
          <w:szCs w:val="24"/>
          <w:lang w:val="en-US"/>
        </w:rPr>
        <w:t>S</w:t>
      </w:r>
      <w:r w:rsidR="006A5486" w:rsidRPr="002B5988">
        <w:rPr>
          <w:rFonts w:ascii="Times New Roman" w:eastAsia="Times-Roman" w:hAnsi="Times New Roman" w:cs="Times New Roman"/>
          <w:sz w:val="24"/>
          <w:szCs w:val="24"/>
        </w:rPr>
        <w:t>. </w:t>
      </w:r>
      <w:r w:rsidR="008D73A6" w:rsidRPr="002B5988">
        <w:rPr>
          <w:rFonts w:ascii="Times New Roman" w:eastAsia="Times-Roman" w:hAnsi="Times New Roman" w:cs="Times New Roman"/>
          <w:sz w:val="24"/>
          <w:szCs w:val="24"/>
          <w:lang w:val="en-US"/>
        </w:rPr>
        <w:t>Pittman</w:t>
      </w:r>
      <w:r w:rsidR="00707501" w:rsidRPr="002B5988">
        <w:rPr>
          <w:rFonts w:ascii="Times New Roman" w:eastAsia="Times-Roman" w:hAnsi="Times New Roman" w:cs="Times New Roman"/>
          <w:sz w:val="24"/>
          <w:szCs w:val="24"/>
        </w:rPr>
        <w:t>)</w:t>
      </w:r>
      <w:r w:rsidRPr="002B5988">
        <w:rPr>
          <w:rFonts w:ascii="Times New Roman" w:eastAsia="Times-Roman" w:hAnsi="Times New Roman" w:cs="Times New Roman"/>
          <w:sz w:val="24"/>
          <w:szCs w:val="24"/>
        </w:rPr>
        <w:t xml:space="preserve">, самопрезентация связана со </w:t>
      </w:r>
      <w:r w:rsidRPr="002B5988">
        <w:rPr>
          <w:rFonts w:ascii="Times New Roman" w:eastAsia="Times-Roman" w:hAnsi="Times New Roman" w:cs="Times New Roman"/>
          <w:sz w:val="24"/>
          <w:szCs w:val="24"/>
        </w:rPr>
        <w:lastRenderedPageBreak/>
        <w:t>стремлением человека к власти в межличностном взаимодействии. При этом человек сознательно стремится не только поддержать, но и расширить с</w:t>
      </w:r>
      <w:r w:rsidRPr="006A5486">
        <w:rPr>
          <w:rFonts w:ascii="Times New Roman" w:eastAsia="Times-Roman" w:hAnsi="Times New Roman" w:cs="Times New Roman"/>
          <w:sz w:val="24"/>
          <w:szCs w:val="24"/>
        </w:rPr>
        <w:t>феру своего влияния на собеседника. Достижение своих целей (власти) обеспечивается определенным поведением, набором техник и стратегий самопрезентации.</w:t>
      </w:r>
      <w:r w:rsidR="00AF7FAB" w:rsidRPr="006A5486">
        <w:rPr>
          <w:rFonts w:ascii="Times New Roman" w:eastAsia="Times-Roman" w:hAnsi="Times New Roman" w:cs="Times New Roman"/>
          <w:sz w:val="24"/>
          <w:szCs w:val="24"/>
        </w:rPr>
        <w:t xml:space="preserve"> </w:t>
      </w:r>
      <w:r w:rsidRPr="006A5486">
        <w:rPr>
          <w:rFonts w:ascii="Times New Roman" w:eastAsia="Times-Roman" w:hAnsi="Times New Roman" w:cs="Times New Roman"/>
          <w:sz w:val="24"/>
          <w:szCs w:val="24"/>
        </w:rPr>
        <w:t xml:space="preserve">Авторы выделяют пять стратегий достижения власти </w:t>
      </w:r>
      <w:r w:rsidR="00AF7FAB" w:rsidRPr="006A5486">
        <w:rPr>
          <w:rFonts w:ascii="Times New Roman" w:eastAsia="Times-Roman" w:hAnsi="Times New Roman" w:cs="Times New Roman"/>
          <w:sz w:val="24"/>
          <w:szCs w:val="24"/>
        </w:rPr>
        <w:t>(см. т</w:t>
      </w:r>
      <w:r w:rsidRPr="006A5486">
        <w:rPr>
          <w:rFonts w:ascii="Times New Roman" w:eastAsia="Times-Roman" w:hAnsi="Times New Roman" w:cs="Times New Roman"/>
          <w:sz w:val="24"/>
          <w:szCs w:val="24"/>
        </w:rPr>
        <w:t>абл</w:t>
      </w:r>
      <w:r w:rsidR="006C30AE" w:rsidRPr="006A5486">
        <w:rPr>
          <w:rFonts w:ascii="Times New Roman" w:eastAsia="Times-Roman" w:hAnsi="Times New Roman" w:cs="Times New Roman"/>
          <w:sz w:val="24"/>
          <w:szCs w:val="24"/>
        </w:rPr>
        <w:t>.</w:t>
      </w:r>
      <w:r w:rsidRPr="006A5486">
        <w:rPr>
          <w:rFonts w:ascii="Times New Roman" w:eastAsia="Times-Roman" w:hAnsi="Times New Roman" w:cs="Times New Roman"/>
          <w:sz w:val="24"/>
          <w:szCs w:val="24"/>
        </w:rPr>
        <w:t xml:space="preserve"> </w:t>
      </w:r>
      <w:r w:rsidR="008C0506">
        <w:rPr>
          <w:rFonts w:ascii="Times New Roman" w:eastAsia="Times-Roman" w:hAnsi="Times New Roman" w:cs="Times New Roman"/>
          <w:sz w:val="24"/>
          <w:szCs w:val="24"/>
        </w:rPr>
        <w:t>1.</w:t>
      </w:r>
      <w:r w:rsidRPr="006A5486">
        <w:rPr>
          <w:rFonts w:ascii="Times New Roman" w:eastAsia="Times-Roman" w:hAnsi="Times New Roman" w:cs="Times New Roman"/>
          <w:sz w:val="24"/>
          <w:szCs w:val="24"/>
        </w:rPr>
        <w:t>2).</w:t>
      </w:r>
    </w:p>
    <w:p w:rsidR="00DF4536" w:rsidRPr="00850212" w:rsidRDefault="00DF4536" w:rsidP="006C30AE">
      <w:pPr>
        <w:pStyle w:val="Tablenumber"/>
        <w:jc w:val="right"/>
        <w:rPr>
          <w:rFonts w:eastAsia="Times-Roman"/>
          <w:i/>
          <w:sz w:val="24"/>
          <w:szCs w:val="24"/>
        </w:rPr>
      </w:pPr>
      <w:r w:rsidRPr="00850212">
        <w:rPr>
          <w:rFonts w:eastAsia="Times-Roman"/>
          <w:i/>
          <w:sz w:val="24"/>
          <w:szCs w:val="24"/>
        </w:rPr>
        <w:t xml:space="preserve">Таблица </w:t>
      </w:r>
      <w:r w:rsidR="008C0506">
        <w:rPr>
          <w:rFonts w:eastAsia="Times-Roman"/>
          <w:i/>
          <w:sz w:val="24"/>
          <w:szCs w:val="24"/>
        </w:rPr>
        <w:t>1.</w:t>
      </w:r>
      <w:r w:rsidRPr="00850212">
        <w:rPr>
          <w:rFonts w:eastAsia="Times-Roman"/>
          <w:i/>
          <w:sz w:val="24"/>
          <w:szCs w:val="24"/>
        </w:rPr>
        <w:t>2</w:t>
      </w:r>
    </w:p>
    <w:p w:rsidR="00DF4536" w:rsidRPr="000E2C59" w:rsidRDefault="00DF4536" w:rsidP="006C30AE">
      <w:pPr>
        <w:pStyle w:val="Tableheader"/>
        <w:rPr>
          <w:rFonts w:eastAsia="Times-Roman"/>
        </w:rPr>
      </w:pPr>
      <w:r w:rsidRPr="000E2C59">
        <w:rPr>
          <w:rFonts w:eastAsia="Times-Roman"/>
        </w:rPr>
        <w:t>Стратегии и техники</w:t>
      </w:r>
      <w:r w:rsidR="00AF7FAB" w:rsidRPr="000E2C59">
        <w:rPr>
          <w:rFonts w:eastAsia="Times-Roman"/>
        </w:rPr>
        <w:t xml:space="preserve"> самопрезентации </w:t>
      </w:r>
      <w:r w:rsidR="009F0706">
        <w:rPr>
          <w:rFonts w:eastAsia="Times-Roman"/>
        </w:rPr>
        <w:t>Э</w:t>
      </w:r>
      <w:r w:rsidR="00AF7FAB" w:rsidRPr="000E2C59">
        <w:rPr>
          <w:rFonts w:eastAsia="Times-Roman"/>
        </w:rPr>
        <w:t>. </w:t>
      </w:r>
      <w:r w:rsidRPr="000E2C59">
        <w:rPr>
          <w:rFonts w:eastAsia="Times-Roman"/>
        </w:rPr>
        <w:t>Джонса</w:t>
      </w:r>
      <w:r w:rsidR="00AF7FAB" w:rsidRPr="000E2C59">
        <w:rPr>
          <w:rFonts w:eastAsia="Times-Roman"/>
        </w:rPr>
        <w:t xml:space="preserve"> и Т. </w:t>
      </w:r>
      <w:r w:rsidRPr="000E2C59">
        <w:rPr>
          <w:rFonts w:eastAsia="Times-Roman"/>
        </w:rPr>
        <w:t>Питтмана</w:t>
      </w:r>
    </w:p>
    <w:tbl>
      <w:tblPr>
        <w:tblW w:w="10634" w:type="dxa"/>
        <w:tblInd w:w="-614" w:type="dxa"/>
        <w:tblCellMar>
          <w:left w:w="0" w:type="dxa"/>
          <w:right w:w="0" w:type="dxa"/>
        </w:tblCellMar>
        <w:tblLook w:val="00A0"/>
      </w:tblPr>
      <w:tblGrid>
        <w:gridCol w:w="3405"/>
        <w:gridCol w:w="3543"/>
        <w:gridCol w:w="3686"/>
      </w:tblGrid>
      <w:tr w:rsidR="00DF4536" w:rsidRPr="00850212" w:rsidTr="00864BA9">
        <w:trPr>
          <w:trHeight w:val="584"/>
        </w:trPr>
        <w:tc>
          <w:tcPr>
            <w:tcW w:w="340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DF4536" w:rsidRPr="00850212" w:rsidRDefault="00DF4536" w:rsidP="002B5988">
            <w:pPr>
              <w:pStyle w:val="Tabletext"/>
              <w:jc w:val="center"/>
              <w:rPr>
                <w:rFonts w:eastAsia="Times-Roman"/>
                <w:b/>
                <w:sz w:val="24"/>
                <w:szCs w:val="24"/>
              </w:rPr>
            </w:pPr>
            <w:r w:rsidRPr="00850212">
              <w:rPr>
                <w:rFonts w:eastAsia="Times-Roman"/>
                <w:b/>
                <w:sz w:val="24"/>
                <w:szCs w:val="24"/>
              </w:rPr>
              <w:t>Стратегия</w:t>
            </w:r>
          </w:p>
        </w:tc>
        <w:tc>
          <w:tcPr>
            <w:tcW w:w="354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DF4536" w:rsidRPr="00850212" w:rsidRDefault="00DF4536" w:rsidP="002B5988">
            <w:pPr>
              <w:pStyle w:val="Tabletext"/>
              <w:jc w:val="center"/>
              <w:rPr>
                <w:rFonts w:eastAsia="Times-Roman"/>
                <w:b/>
                <w:sz w:val="24"/>
                <w:szCs w:val="24"/>
              </w:rPr>
            </w:pPr>
            <w:r w:rsidRPr="00850212">
              <w:rPr>
                <w:rFonts w:eastAsia="Times-Roman"/>
                <w:b/>
                <w:sz w:val="24"/>
                <w:szCs w:val="24"/>
              </w:rPr>
              <w:t>Техника</w:t>
            </w:r>
          </w:p>
        </w:tc>
        <w:tc>
          <w:tcPr>
            <w:tcW w:w="368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DF4536" w:rsidRPr="00850212" w:rsidRDefault="00DF4536" w:rsidP="002B5988">
            <w:pPr>
              <w:pStyle w:val="Tabletext"/>
              <w:jc w:val="center"/>
              <w:rPr>
                <w:rFonts w:eastAsia="Times-Roman"/>
                <w:b/>
                <w:sz w:val="24"/>
                <w:szCs w:val="24"/>
              </w:rPr>
            </w:pPr>
            <w:r w:rsidRPr="00850212">
              <w:rPr>
                <w:rFonts w:eastAsia="Times-Roman"/>
                <w:b/>
                <w:sz w:val="24"/>
                <w:szCs w:val="24"/>
              </w:rPr>
              <w:t>Цель</w:t>
            </w:r>
          </w:p>
        </w:tc>
      </w:tr>
      <w:tr w:rsidR="00DF4536" w:rsidRPr="00850212" w:rsidTr="00864BA9">
        <w:trPr>
          <w:trHeight w:val="584"/>
        </w:trPr>
        <w:tc>
          <w:tcPr>
            <w:tcW w:w="340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7936" w:rsidRPr="00850212" w:rsidRDefault="00DF4536" w:rsidP="00C37936">
            <w:pPr>
              <w:pStyle w:val="Tabletext"/>
              <w:rPr>
                <w:rFonts w:eastAsia="Times-Roman"/>
                <w:sz w:val="24"/>
                <w:szCs w:val="24"/>
              </w:rPr>
            </w:pPr>
            <w:r w:rsidRPr="00850212">
              <w:rPr>
                <w:rFonts w:eastAsia="Times-Roman"/>
                <w:sz w:val="24"/>
                <w:szCs w:val="24"/>
              </w:rPr>
              <w:t>Старание понравиться</w:t>
            </w:r>
          </w:p>
          <w:p w:rsidR="00DF4536" w:rsidRPr="00850212" w:rsidRDefault="002775B5" w:rsidP="00C37936">
            <w:pPr>
              <w:pStyle w:val="Tabletext"/>
              <w:rPr>
                <w:rFonts w:eastAsia="Times-Roman"/>
                <w:sz w:val="24"/>
                <w:szCs w:val="24"/>
              </w:rPr>
            </w:pPr>
            <w:r w:rsidRPr="00850212">
              <w:rPr>
                <w:rFonts w:eastAsia="Times-Roman"/>
                <w:sz w:val="24"/>
                <w:szCs w:val="24"/>
              </w:rPr>
              <w:t xml:space="preserve">(англ. </w:t>
            </w:r>
            <w:r w:rsidR="00DF4536" w:rsidRPr="00850212">
              <w:rPr>
                <w:rFonts w:eastAsia="Times-Roman"/>
                <w:sz w:val="24"/>
                <w:szCs w:val="24"/>
                <w:lang w:val="en-US"/>
              </w:rPr>
              <w:t>ingratiating</w:t>
            </w:r>
            <w:r w:rsidR="00DF4536" w:rsidRPr="00850212">
              <w:rPr>
                <w:rFonts w:eastAsia="Times-Roman"/>
                <w:sz w:val="24"/>
                <w:szCs w:val="24"/>
              </w:rPr>
              <w:t>)</w:t>
            </w:r>
          </w:p>
        </w:tc>
        <w:tc>
          <w:tcPr>
            <w:tcW w:w="354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F4536" w:rsidRPr="00850212" w:rsidRDefault="00DF4536" w:rsidP="002B5988">
            <w:pPr>
              <w:pStyle w:val="Tabletext"/>
              <w:rPr>
                <w:rFonts w:eastAsia="Times-Roman"/>
                <w:sz w:val="24"/>
                <w:szCs w:val="24"/>
              </w:rPr>
            </w:pPr>
            <w:r w:rsidRPr="00850212">
              <w:rPr>
                <w:rFonts w:eastAsia="Times-Roman"/>
                <w:sz w:val="24"/>
                <w:szCs w:val="24"/>
              </w:rPr>
              <w:t>Выражать согласие</w:t>
            </w:r>
            <w:r w:rsidR="002B5988" w:rsidRPr="00850212">
              <w:rPr>
                <w:rFonts w:eastAsia="Times-Roman"/>
                <w:sz w:val="24"/>
                <w:szCs w:val="24"/>
              </w:rPr>
              <w:t>, л</w:t>
            </w:r>
            <w:r w:rsidRPr="00850212">
              <w:rPr>
                <w:rFonts w:eastAsia="Times-Roman"/>
                <w:sz w:val="24"/>
                <w:szCs w:val="24"/>
              </w:rPr>
              <w:t>ьстить</w:t>
            </w:r>
            <w:r w:rsidR="002B5988" w:rsidRPr="00850212">
              <w:rPr>
                <w:rFonts w:eastAsia="Times-Roman"/>
                <w:sz w:val="24"/>
                <w:szCs w:val="24"/>
              </w:rPr>
              <w:t>, о</w:t>
            </w:r>
            <w:r w:rsidRPr="00850212">
              <w:rPr>
                <w:rFonts w:eastAsia="Times-Roman"/>
                <w:sz w:val="24"/>
                <w:szCs w:val="24"/>
              </w:rPr>
              <w:t>казывать благосклонность</w:t>
            </w:r>
          </w:p>
        </w:tc>
        <w:tc>
          <w:tcPr>
            <w:tcW w:w="36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7936" w:rsidRPr="00850212" w:rsidRDefault="00DF4536" w:rsidP="002B5988">
            <w:pPr>
              <w:pStyle w:val="Tabletext"/>
              <w:rPr>
                <w:rFonts w:eastAsia="Times-Roman"/>
                <w:sz w:val="24"/>
                <w:szCs w:val="24"/>
              </w:rPr>
            </w:pPr>
            <w:r w:rsidRPr="00850212">
              <w:rPr>
                <w:rFonts w:eastAsia="Times-Roman"/>
                <w:sz w:val="24"/>
                <w:szCs w:val="24"/>
              </w:rPr>
              <w:t>Казаться привлекательным</w:t>
            </w:r>
            <w:r w:rsidR="002B5988" w:rsidRPr="00850212">
              <w:rPr>
                <w:rFonts w:eastAsia="Times-Roman"/>
                <w:sz w:val="24"/>
                <w:szCs w:val="24"/>
              </w:rPr>
              <w:t xml:space="preserve"> </w:t>
            </w:r>
          </w:p>
          <w:p w:rsidR="00DF4536" w:rsidRPr="00850212" w:rsidRDefault="00DF4536" w:rsidP="002B5988">
            <w:pPr>
              <w:pStyle w:val="Tabletext"/>
              <w:rPr>
                <w:rFonts w:eastAsia="Times-Roman"/>
                <w:sz w:val="24"/>
                <w:szCs w:val="24"/>
              </w:rPr>
            </w:pPr>
            <w:r w:rsidRPr="00850212">
              <w:rPr>
                <w:rFonts w:eastAsia="Times-Roman"/>
                <w:sz w:val="24"/>
                <w:szCs w:val="24"/>
              </w:rPr>
              <w:t>(</w:t>
            </w:r>
            <w:r w:rsidRPr="00850212">
              <w:rPr>
                <w:rFonts w:eastAsia="Times-Roman"/>
                <w:i/>
                <w:iCs/>
                <w:sz w:val="24"/>
                <w:szCs w:val="24"/>
              </w:rPr>
              <w:t>власть обаяния</w:t>
            </w:r>
            <w:r w:rsidRPr="00850212">
              <w:rPr>
                <w:rFonts w:eastAsia="Times-Roman"/>
                <w:iCs/>
                <w:sz w:val="24"/>
                <w:szCs w:val="24"/>
              </w:rPr>
              <w:t>)</w:t>
            </w:r>
          </w:p>
        </w:tc>
      </w:tr>
      <w:tr w:rsidR="00DF4536" w:rsidRPr="00850212" w:rsidTr="00864BA9">
        <w:trPr>
          <w:trHeight w:val="584"/>
        </w:trPr>
        <w:tc>
          <w:tcPr>
            <w:tcW w:w="340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37936" w:rsidRPr="00850212" w:rsidRDefault="00DF4536" w:rsidP="002B5988">
            <w:pPr>
              <w:pStyle w:val="Tabletext"/>
              <w:rPr>
                <w:rFonts w:eastAsia="Times-Roman"/>
                <w:sz w:val="24"/>
                <w:szCs w:val="24"/>
              </w:rPr>
            </w:pPr>
            <w:r w:rsidRPr="00850212">
              <w:rPr>
                <w:rFonts w:eastAsia="Times-Roman"/>
                <w:sz w:val="24"/>
                <w:szCs w:val="24"/>
              </w:rPr>
              <w:t>Самопродвижение, самореклама</w:t>
            </w:r>
          </w:p>
          <w:p w:rsidR="00DF4536" w:rsidRPr="00850212" w:rsidRDefault="00DF4536" w:rsidP="002B5988">
            <w:pPr>
              <w:pStyle w:val="Tabletext"/>
              <w:rPr>
                <w:rFonts w:eastAsia="Times-Roman"/>
                <w:sz w:val="24"/>
                <w:szCs w:val="24"/>
              </w:rPr>
            </w:pPr>
            <w:r w:rsidRPr="00850212">
              <w:rPr>
                <w:rFonts w:eastAsia="Times-Roman"/>
                <w:sz w:val="24"/>
                <w:szCs w:val="24"/>
              </w:rPr>
              <w:t>(</w:t>
            </w:r>
            <w:r w:rsidR="002775B5" w:rsidRPr="00850212">
              <w:rPr>
                <w:rFonts w:eastAsia="Times-Roman"/>
                <w:sz w:val="24"/>
                <w:szCs w:val="24"/>
              </w:rPr>
              <w:t xml:space="preserve">англ. </w:t>
            </w:r>
            <w:r w:rsidRPr="00850212">
              <w:rPr>
                <w:rFonts w:eastAsia="Times-Roman"/>
                <w:sz w:val="24"/>
                <w:szCs w:val="24"/>
                <w:lang w:val="en-US"/>
              </w:rPr>
              <w:t>self</w:t>
            </w:r>
            <w:r w:rsidRPr="00850212">
              <w:rPr>
                <w:rFonts w:eastAsia="Times-Roman"/>
                <w:sz w:val="24"/>
                <w:szCs w:val="24"/>
              </w:rPr>
              <w:t>-</w:t>
            </w:r>
            <w:r w:rsidRPr="00850212">
              <w:rPr>
                <w:rFonts w:eastAsia="Times-Roman"/>
                <w:sz w:val="24"/>
                <w:szCs w:val="24"/>
                <w:lang w:val="en-US"/>
              </w:rPr>
              <w:t>promotion</w:t>
            </w:r>
            <w:r w:rsidRPr="00850212">
              <w:rPr>
                <w:rFonts w:eastAsia="Times-Roman"/>
                <w:sz w:val="24"/>
                <w:szCs w:val="24"/>
              </w:rPr>
              <w:t>)</w:t>
            </w:r>
          </w:p>
        </w:tc>
        <w:tc>
          <w:tcPr>
            <w:tcW w:w="35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F4536" w:rsidRPr="00850212" w:rsidRDefault="00DF4536" w:rsidP="002B5988">
            <w:pPr>
              <w:pStyle w:val="Tabletext"/>
              <w:rPr>
                <w:rFonts w:eastAsia="Times-Roman"/>
                <w:sz w:val="24"/>
                <w:szCs w:val="24"/>
              </w:rPr>
            </w:pPr>
            <w:r w:rsidRPr="00850212">
              <w:rPr>
                <w:rFonts w:eastAsia="Times-Roman"/>
                <w:sz w:val="24"/>
                <w:szCs w:val="24"/>
              </w:rPr>
              <w:t>Хвастать</w:t>
            </w:r>
            <w:r w:rsidR="002B5988" w:rsidRPr="00850212">
              <w:rPr>
                <w:rFonts w:eastAsia="Times-Roman"/>
                <w:sz w:val="24"/>
                <w:szCs w:val="24"/>
              </w:rPr>
              <w:t>, д</w:t>
            </w:r>
            <w:r w:rsidRPr="00850212">
              <w:rPr>
                <w:rFonts w:eastAsia="Times-Roman"/>
                <w:sz w:val="24"/>
                <w:szCs w:val="24"/>
              </w:rPr>
              <w:t>емонстрировать знания</w:t>
            </w:r>
            <w:r w:rsidR="002B5988" w:rsidRPr="00850212">
              <w:rPr>
                <w:rFonts w:eastAsia="Times-Roman"/>
                <w:sz w:val="24"/>
                <w:szCs w:val="24"/>
              </w:rPr>
              <w:t xml:space="preserve">, </w:t>
            </w:r>
            <w:r w:rsidRPr="00850212">
              <w:rPr>
                <w:rFonts w:eastAsia="Times-Roman"/>
                <w:sz w:val="24"/>
                <w:szCs w:val="24"/>
              </w:rPr>
              <w:t>умения</w:t>
            </w:r>
          </w:p>
        </w:tc>
        <w:tc>
          <w:tcPr>
            <w:tcW w:w="36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37936" w:rsidRPr="00850212" w:rsidRDefault="00DF4536" w:rsidP="002B5988">
            <w:pPr>
              <w:pStyle w:val="Tabletext"/>
              <w:rPr>
                <w:rFonts w:eastAsia="Times-Roman"/>
                <w:sz w:val="24"/>
                <w:szCs w:val="24"/>
              </w:rPr>
            </w:pPr>
            <w:r w:rsidRPr="00850212">
              <w:rPr>
                <w:rFonts w:eastAsia="Times-Roman"/>
                <w:sz w:val="24"/>
                <w:szCs w:val="24"/>
              </w:rPr>
              <w:t>Казаться компетентным</w:t>
            </w:r>
            <w:r w:rsidR="002B5988" w:rsidRPr="00850212">
              <w:rPr>
                <w:rFonts w:eastAsia="Times-Roman"/>
                <w:sz w:val="24"/>
                <w:szCs w:val="24"/>
              </w:rPr>
              <w:t xml:space="preserve"> </w:t>
            </w:r>
          </w:p>
          <w:p w:rsidR="00DF4536" w:rsidRPr="00850212" w:rsidRDefault="00DF4536" w:rsidP="002B5988">
            <w:pPr>
              <w:pStyle w:val="Tabletext"/>
              <w:rPr>
                <w:rFonts w:eastAsia="Times-Roman"/>
                <w:sz w:val="24"/>
                <w:szCs w:val="24"/>
              </w:rPr>
            </w:pPr>
            <w:r w:rsidRPr="00850212">
              <w:rPr>
                <w:rFonts w:eastAsia="Times-Roman"/>
                <w:iCs/>
                <w:sz w:val="24"/>
                <w:szCs w:val="24"/>
              </w:rPr>
              <w:t>(</w:t>
            </w:r>
            <w:r w:rsidRPr="00850212">
              <w:rPr>
                <w:rFonts w:eastAsia="Times-Roman"/>
                <w:i/>
                <w:iCs/>
                <w:sz w:val="24"/>
                <w:szCs w:val="24"/>
              </w:rPr>
              <w:t>власть эксперта</w:t>
            </w:r>
            <w:r w:rsidRPr="00850212">
              <w:rPr>
                <w:rFonts w:eastAsia="Times-Roman"/>
                <w:iCs/>
                <w:sz w:val="24"/>
                <w:szCs w:val="24"/>
              </w:rPr>
              <w:t>)</w:t>
            </w:r>
          </w:p>
        </w:tc>
      </w:tr>
      <w:tr w:rsidR="00DF4536" w:rsidRPr="00850212" w:rsidTr="00864BA9">
        <w:trPr>
          <w:trHeight w:val="584"/>
        </w:trPr>
        <w:tc>
          <w:tcPr>
            <w:tcW w:w="340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7936" w:rsidRPr="00850212" w:rsidRDefault="00DF4536" w:rsidP="002B5988">
            <w:pPr>
              <w:pStyle w:val="Tabletext"/>
              <w:rPr>
                <w:rFonts w:eastAsia="Times-Roman"/>
                <w:sz w:val="24"/>
                <w:szCs w:val="24"/>
              </w:rPr>
            </w:pPr>
            <w:r w:rsidRPr="00850212">
              <w:rPr>
                <w:rFonts w:eastAsia="Times-Roman"/>
                <w:sz w:val="24"/>
                <w:szCs w:val="24"/>
              </w:rPr>
              <w:t>Запугивание</w:t>
            </w:r>
            <w:r w:rsidR="002B5988" w:rsidRPr="00850212">
              <w:rPr>
                <w:rFonts w:eastAsia="Times-Roman"/>
                <w:sz w:val="24"/>
                <w:szCs w:val="24"/>
              </w:rPr>
              <w:t xml:space="preserve"> </w:t>
            </w:r>
          </w:p>
          <w:p w:rsidR="00DF4536" w:rsidRPr="00850212" w:rsidRDefault="00DF4536" w:rsidP="002B5988">
            <w:pPr>
              <w:pStyle w:val="Tabletext"/>
              <w:rPr>
                <w:rFonts w:eastAsia="Times-Roman"/>
                <w:sz w:val="24"/>
                <w:szCs w:val="24"/>
              </w:rPr>
            </w:pPr>
            <w:r w:rsidRPr="00850212">
              <w:rPr>
                <w:rFonts w:eastAsia="Times-Roman"/>
                <w:sz w:val="24"/>
                <w:szCs w:val="24"/>
              </w:rPr>
              <w:t>(</w:t>
            </w:r>
            <w:r w:rsidR="002775B5" w:rsidRPr="00850212">
              <w:rPr>
                <w:rFonts w:eastAsia="Times-Roman"/>
                <w:sz w:val="24"/>
                <w:szCs w:val="24"/>
              </w:rPr>
              <w:t xml:space="preserve">англ. </w:t>
            </w:r>
            <w:r w:rsidRPr="00850212">
              <w:rPr>
                <w:rFonts w:eastAsia="Times-Roman"/>
                <w:sz w:val="24"/>
                <w:szCs w:val="24"/>
                <w:lang w:val="en-US"/>
              </w:rPr>
              <w:t>intimidation</w:t>
            </w:r>
            <w:r w:rsidRPr="00850212">
              <w:rPr>
                <w:rFonts w:eastAsia="Times-Roman"/>
                <w:sz w:val="24"/>
                <w:szCs w:val="24"/>
              </w:rPr>
              <w:t>)</w:t>
            </w:r>
          </w:p>
        </w:tc>
        <w:tc>
          <w:tcPr>
            <w:tcW w:w="354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F4536" w:rsidRPr="00850212" w:rsidRDefault="00DF4536" w:rsidP="002B5988">
            <w:pPr>
              <w:pStyle w:val="Tabletext"/>
              <w:rPr>
                <w:rFonts w:eastAsia="Times-Roman"/>
                <w:sz w:val="24"/>
                <w:szCs w:val="24"/>
              </w:rPr>
            </w:pPr>
            <w:r w:rsidRPr="00850212">
              <w:rPr>
                <w:rFonts w:eastAsia="Times-Roman"/>
                <w:sz w:val="24"/>
                <w:szCs w:val="24"/>
              </w:rPr>
              <w:t>Выдвигать требования</w:t>
            </w:r>
            <w:r w:rsidR="002B5988" w:rsidRPr="00850212">
              <w:rPr>
                <w:rFonts w:eastAsia="Times-Roman"/>
                <w:sz w:val="24"/>
                <w:szCs w:val="24"/>
              </w:rPr>
              <w:t>, у</w:t>
            </w:r>
            <w:r w:rsidRPr="00850212">
              <w:rPr>
                <w:rFonts w:eastAsia="Times-Roman"/>
                <w:sz w:val="24"/>
                <w:szCs w:val="24"/>
              </w:rPr>
              <w:t>грожать неприятностями</w:t>
            </w:r>
          </w:p>
        </w:tc>
        <w:tc>
          <w:tcPr>
            <w:tcW w:w="36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7936" w:rsidRPr="00850212" w:rsidRDefault="00DF4536" w:rsidP="002B5988">
            <w:pPr>
              <w:pStyle w:val="Tabletext"/>
              <w:rPr>
                <w:rFonts w:eastAsia="Times-Roman"/>
                <w:sz w:val="24"/>
                <w:szCs w:val="24"/>
              </w:rPr>
            </w:pPr>
            <w:r w:rsidRPr="00850212">
              <w:rPr>
                <w:rFonts w:eastAsia="Times-Roman"/>
                <w:sz w:val="24"/>
                <w:szCs w:val="24"/>
              </w:rPr>
              <w:t>Казаться опасным</w:t>
            </w:r>
            <w:r w:rsidR="002B5988" w:rsidRPr="00850212">
              <w:rPr>
                <w:rFonts w:eastAsia="Times-Roman"/>
                <w:sz w:val="24"/>
                <w:szCs w:val="24"/>
              </w:rPr>
              <w:t xml:space="preserve"> </w:t>
            </w:r>
          </w:p>
          <w:p w:rsidR="00DF4536" w:rsidRPr="00850212" w:rsidRDefault="00DF4536" w:rsidP="002B5988">
            <w:pPr>
              <w:pStyle w:val="Tabletext"/>
              <w:rPr>
                <w:rFonts w:eastAsia="Times-Roman"/>
                <w:sz w:val="24"/>
                <w:szCs w:val="24"/>
              </w:rPr>
            </w:pPr>
            <w:r w:rsidRPr="00850212">
              <w:rPr>
                <w:rFonts w:eastAsia="Times-Roman"/>
                <w:iCs/>
                <w:sz w:val="24"/>
                <w:szCs w:val="24"/>
              </w:rPr>
              <w:t>(</w:t>
            </w:r>
            <w:r w:rsidRPr="00850212">
              <w:rPr>
                <w:rFonts w:eastAsia="Times-Roman"/>
                <w:i/>
                <w:iCs/>
                <w:sz w:val="24"/>
                <w:szCs w:val="24"/>
              </w:rPr>
              <w:t>власть страха</w:t>
            </w:r>
            <w:r w:rsidRPr="00850212">
              <w:rPr>
                <w:rFonts w:eastAsia="Times-Roman"/>
                <w:iCs/>
                <w:sz w:val="24"/>
                <w:szCs w:val="24"/>
              </w:rPr>
              <w:t>)</w:t>
            </w:r>
          </w:p>
        </w:tc>
      </w:tr>
      <w:tr w:rsidR="00DF4536" w:rsidRPr="00850212" w:rsidTr="00864BA9">
        <w:trPr>
          <w:trHeight w:val="584"/>
        </w:trPr>
        <w:tc>
          <w:tcPr>
            <w:tcW w:w="340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F4536" w:rsidRPr="00850212" w:rsidRDefault="00DF4536" w:rsidP="002775B5">
            <w:pPr>
              <w:pStyle w:val="Tabletext"/>
              <w:rPr>
                <w:rFonts w:eastAsia="Times-Roman"/>
                <w:sz w:val="24"/>
                <w:szCs w:val="24"/>
              </w:rPr>
            </w:pPr>
            <w:r w:rsidRPr="00850212">
              <w:rPr>
                <w:rFonts w:eastAsia="Times-Roman"/>
                <w:sz w:val="24"/>
                <w:szCs w:val="24"/>
              </w:rPr>
              <w:t>Пояснение примером</w:t>
            </w:r>
            <w:r w:rsidR="002B5988" w:rsidRPr="00850212">
              <w:rPr>
                <w:rFonts w:eastAsia="Times-Roman"/>
                <w:sz w:val="24"/>
                <w:szCs w:val="24"/>
              </w:rPr>
              <w:t xml:space="preserve"> </w:t>
            </w:r>
            <w:r w:rsidR="002775B5" w:rsidRPr="00850212">
              <w:rPr>
                <w:rFonts w:eastAsia="Times-Roman"/>
                <w:sz w:val="24"/>
                <w:szCs w:val="24"/>
              </w:rPr>
              <w:t xml:space="preserve">(англ. </w:t>
            </w:r>
            <w:r w:rsidRPr="00850212">
              <w:rPr>
                <w:rFonts w:eastAsia="Times-Roman"/>
                <w:sz w:val="24"/>
                <w:szCs w:val="24"/>
                <w:lang w:val="en-US"/>
              </w:rPr>
              <w:t>exemplification</w:t>
            </w:r>
            <w:r w:rsidRPr="00850212">
              <w:rPr>
                <w:rFonts w:eastAsia="Times-Roman"/>
                <w:sz w:val="24"/>
                <w:szCs w:val="24"/>
              </w:rPr>
              <w:t>)</w:t>
            </w:r>
          </w:p>
        </w:tc>
        <w:tc>
          <w:tcPr>
            <w:tcW w:w="35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F4536" w:rsidRPr="00850212" w:rsidRDefault="00DF4536" w:rsidP="002B5988">
            <w:pPr>
              <w:pStyle w:val="Tabletext"/>
              <w:rPr>
                <w:rFonts w:eastAsia="Times-Roman"/>
                <w:sz w:val="24"/>
                <w:szCs w:val="24"/>
              </w:rPr>
            </w:pPr>
            <w:r w:rsidRPr="00850212">
              <w:rPr>
                <w:rFonts w:eastAsia="Times-Roman"/>
                <w:sz w:val="24"/>
                <w:szCs w:val="24"/>
              </w:rPr>
              <w:t>Хвастать</w:t>
            </w:r>
            <w:r w:rsidR="002B5988" w:rsidRPr="00850212">
              <w:rPr>
                <w:rFonts w:eastAsia="Times-Roman"/>
                <w:sz w:val="24"/>
                <w:szCs w:val="24"/>
              </w:rPr>
              <w:t>, д</w:t>
            </w:r>
            <w:r w:rsidRPr="00850212">
              <w:rPr>
                <w:rFonts w:eastAsia="Times-Roman"/>
                <w:sz w:val="24"/>
                <w:szCs w:val="24"/>
              </w:rPr>
              <w:t>емонстрировать свои достоинства</w:t>
            </w:r>
          </w:p>
        </w:tc>
        <w:tc>
          <w:tcPr>
            <w:tcW w:w="36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37936" w:rsidRPr="00850212" w:rsidRDefault="00DF4536" w:rsidP="002B5988">
            <w:pPr>
              <w:pStyle w:val="Tabletext"/>
              <w:rPr>
                <w:rFonts w:eastAsia="Times-Roman"/>
                <w:sz w:val="24"/>
                <w:szCs w:val="24"/>
              </w:rPr>
            </w:pPr>
            <w:r w:rsidRPr="00850212">
              <w:rPr>
                <w:rFonts w:eastAsia="Times-Roman"/>
                <w:sz w:val="24"/>
                <w:szCs w:val="24"/>
              </w:rPr>
              <w:t>Казаться достойным подражания</w:t>
            </w:r>
            <w:r w:rsidR="002B5988" w:rsidRPr="00850212">
              <w:rPr>
                <w:rFonts w:eastAsia="Times-Roman"/>
                <w:sz w:val="24"/>
                <w:szCs w:val="24"/>
              </w:rPr>
              <w:t xml:space="preserve"> </w:t>
            </w:r>
          </w:p>
          <w:p w:rsidR="00DF4536" w:rsidRPr="00850212" w:rsidRDefault="00DF4536" w:rsidP="002B5988">
            <w:pPr>
              <w:pStyle w:val="Tabletext"/>
              <w:rPr>
                <w:rFonts w:eastAsia="Times-Roman"/>
                <w:sz w:val="24"/>
                <w:szCs w:val="24"/>
              </w:rPr>
            </w:pPr>
            <w:r w:rsidRPr="00850212">
              <w:rPr>
                <w:rFonts w:eastAsia="Times-Roman"/>
                <w:iCs/>
                <w:sz w:val="24"/>
                <w:szCs w:val="24"/>
              </w:rPr>
              <w:t>(</w:t>
            </w:r>
            <w:r w:rsidRPr="00850212">
              <w:rPr>
                <w:rFonts w:eastAsia="Times-Roman"/>
                <w:i/>
                <w:iCs/>
                <w:sz w:val="24"/>
                <w:szCs w:val="24"/>
              </w:rPr>
              <w:t>власть наставника</w:t>
            </w:r>
            <w:r w:rsidRPr="00850212">
              <w:rPr>
                <w:rFonts w:eastAsia="Times-Roman"/>
                <w:iCs/>
                <w:sz w:val="24"/>
                <w:szCs w:val="24"/>
              </w:rPr>
              <w:t>)</w:t>
            </w:r>
          </w:p>
        </w:tc>
      </w:tr>
      <w:tr w:rsidR="00DF4536" w:rsidRPr="00850212" w:rsidTr="00864BA9">
        <w:trPr>
          <w:trHeight w:val="584"/>
        </w:trPr>
        <w:tc>
          <w:tcPr>
            <w:tcW w:w="340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7936" w:rsidRPr="00850212" w:rsidRDefault="00DF4536" w:rsidP="002B5988">
            <w:pPr>
              <w:pStyle w:val="Tabletext"/>
              <w:rPr>
                <w:rFonts w:eastAsia="Times-Roman"/>
                <w:sz w:val="24"/>
                <w:szCs w:val="24"/>
              </w:rPr>
            </w:pPr>
            <w:r w:rsidRPr="00850212">
              <w:rPr>
                <w:rFonts w:eastAsia="Times-Roman"/>
                <w:sz w:val="24"/>
                <w:szCs w:val="24"/>
              </w:rPr>
              <w:t>Мольба</w:t>
            </w:r>
            <w:r w:rsidR="002B5988" w:rsidRPr="00850212">
              <w:rPr>
                <w:rFonts w:eastAsia="Times-Roman"/>
                <w:sz w:val="24"/>
                <w:szCs w:val="24"/>
              </w:rPr>
              <w:t xml:space="preserve"> </w:t>
            </w:r>
          </w:p>
          <w:p w:rsidR="00DF4536" w:rsidRPr="00850212" w:rsidRDefault="00DF4536" w:rsidP="002B5988">
            <w:pPr>
              <w:pStyle w:val="Tabletext"/>
              <w:rPr>
                <w:rFonts w:eastAsia="Times-Roman"/>
                <w:sz w:val="24"/>
                <w:szCs w:val="24"/>
              </w:rPr>
            </w:pPr>
            <w:r w:rsidRPr="00850212">
              <w:rPr>
                <w:rFonts w:eastAsia="Times-Roman"/>
                <w:sz w:val="24"/>
                <w:szCs w:val="24"/>
              </w:rPr>
              <w:t>(</w:t>
            </w:r>
            <w:r w:rsidR="002775B5" w:rsidRPr="00850212">
              <w:rPr>
                <w:rFonts w:eastAsia="Times-Roman"/>
                <w:sz w:val="24"/>
                <w:szCs w:val="24"/>
              </w:rPr>
              <w:t xml:space="preserve">англ. </w:t>
            </w:r>
            <w:r w:rsidRPr="00850212">
              <w:rPr>
                <w:rFonts w:eastAsia="Times-Roman"/>
                <w:sz w:val="24"/>
                <w:szCs w:val="24"/>
                <w:lang w:val="en-US"/>
              </w:rPr>
              <w:t>supplication</w:t>
            </w:r>
            <w:r w:rsidRPr="00850212">
              <w:rPr>
                <w:rFonts w:eastAsia="Times-Roman"/>
                <w:sz w:val="24"/>
                <w:szCs w:val="24"/>
              </w:rPr>
              <w:t>)</w:t>
            </w:r>
          </w:p>
        </w:tc>
        <w:tc>
          <w:tcPr>
            <w:tcW w:w="354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850212" w:rsidRDefault="00DF4536" w:rsidP="002B5988">
            <w:pPr>
              <w:pStyle w:val="Tabletext"/>
              <w:rPr>
                <w:rFonts w:eastAsia="Times-Roman"/>
                <w:sz w:val="24"/>
                <w:szCs w:val="24"/>
              </w:rPr>
            </w:pPr>
            <w:r w:rsidRPr="00850212">
              <w:rPr>
                <w:rFonts w:eastAsia="Times-Roman"/>
                <w:sz w:val="24"/>
                <w:szCs w:val="24"/>
              </w:rPr>
              <w:t>Умолять</w:t>
            </w:r>
            <w:r w:rsidR="002B5988" w:rsidRPr="00850212">
              <w:rPr>
                <w:rFonts w:eastAsia="Times-Roman"/>
                <w:sz w:val="24"/>
                <w:szCs w:val="24"/>
              </w:rPr>
              <w:t>, д</w:t>
            </w:r>
            <w:r w:rsidRPr="00850212">
              <w:rPr>
                <w:rFonts w:eastAsia="Times-Roman"/>
                <w:sz w:val="24"/>
                <w:szCs w:val="24"/>
              </w:rPr>
              <w:t>емонстрировать слабость и зависимость</w:t>
            </w:r>
          </w:p>
          <w:p w:rsidR="00DF4536" w:rsidRPr="00850212" w:rsidRDefault="00DF4536" w:rsidP="002B5988">
            <w:pPr>
              <w:pStyle w:val="Tabletext"/>
              <w:rPr>
                <w:rFonts w:eastAsia="Times-Roman"/>
                <w:sz w:val="24"/>
                <w:szCs w:val="24"/>
              </w:rPr>
            </w:pPr>
            <w:r w:rsidRPr="00850212">
              <w:rPr>
                <w:rFonts w:eastAsia="Times-Roman"/>
                <w:sz w:val="24"/>
                <w:szCs w:val="24"/>
              </w:rPr>
              <w:t>(самозатруднение</w:t>
            </w:r>
            <w:r w:rsidR="00AF7FAB" w:rsidRPr="00850212">
              <w:rPr>
                <w:rFonts w:eastAsia="Times-Roman"/>
                <w:sz w:val="24"/>
                <w:szCs w:val="24"/>
              </w:rPr>
              <w:t xml:space="preserve"> — </w:t>
            </w:r>
            <w:r w:rsidRPr="00850212">
              <w:rPr>
                <w:rFonts w:eastAsia="Times-Roman"/>
                <w:sz w:val="24"/>
                <w:szCs w:val="24"/>
                <w:lang w:val="en-US"/>
              </w:rPr>
              <w:t>self</w:t>
            </w:r>
            <w:r w:rsidRPr="00850212">
              <w:rPr>
                <w:rFonts w:eastAsia="Times-Roman"/>
                <w:sz w:val="24"/>
                <w:szCs w:val="24"/>
              </w:rPr>
              <w:t>-</w:t>
            </w:r>
            <w:r w:rsidRPr="00850212">
              <w:rPr>
                <w:rFonts w:eastAsia="Times-Roman"/>
                <w:sz w:val="24"/>
                <w:szCs w:val="24"/>
                <w:lang w:val="en-US"/>
              </w:rPr>
              <w:t>handicapping</w:t>
            </w:r>
            <w:r w:rsidRPr="00850212">
              <w:rPr>
                <w:rFonts w:eastAsia="Times-Roman"/>
                <w:sz w:val="24"/>
                <w:szCs w:val="24"/>
              </w:rPr>
              <w:t>)</w:t>
            </w:r>
          </w:p>
        </w:tc>
        <w:tc>
          <w:tcPr>
            <w:tcW w:w="36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7936" w:rsidRPr="00850212" w:rsidRDefault="00DF4536" w:rsidP="002B5988">
            <w:pPr>
              <w:pStyle w:val="Tabletext"/>
              <w:rPr>
                <w:rFonts w:eastAsia="Times-Roman"/>
                <w:sz w:val="24"/>
                <w:szCs w:val="24"/>
              </w:rPr>
            </w:pPr>
            <w:r w:rsidRPr="00850212">
              <w:rPr>
                <w:rFonts w:eastAsia="Times-Roman"/>
                <w:sz w:val="24"/>
                <w:szCs w:val="24"/>
              </w:rPr>
              <w:t>Казаться слабым</w:t>
            </w:r>
            <w:r w:rsidR="002B5988" w:rsidRPr="00850212">
              <w:rPr>
                <w:rFonts w:eastAsia="Times-Roman"/>
                <w:sz w:val="24"/>
                <w:szCs w:val="24"/>
              </w:rPr>
              <w:t xml:space="preserve"> </w:t>
            </w:r>
          </w:p>
          <w:p w:rsidR="00DF4536" w:rsidRPr="00850212" w:rsidRDefault="00DF4536" w:rsidP="002B5988">
            <w:pPr>
              <w:pStyle w:val="Tabletext"/>
              <w:rPr>
                <w:rFonts w:eastAsia="Times-Roman"/>
                <w:sz w:val="24"/>
                <w:szCs w:val="24"/>
              </w:rPr>
            </w:pPr>
            <w:r w:rsidRPr="00850212">
              <w:rPr>
                <w:rFonts w:eastAsia="Times-Roman"/>
                <w:iCs/>
                <w:sz w:val="24"/>
                <w:szCs w:val="24"/>
              </w:rPr>
              <w:t>(</w:t>
            </w:r>
            <w:r w:rsidRPr="00850212">
              <w:rPr>
                <w:rFonts w:eastAsia="Times-Roman"/>
                <w:i/>
                <w:iCs/>
                <w:sz w:val="24"/>
                <w:szCs w:val="24"/>
              </w:rPr>
              <w:t>власть сострадания</w:t>
            </w:r>
            <w:r w:rsidRPr="00850212">
              <w:rPr>
                <w:rFonts w:eastAsia="Times-Roman"/>
                <w:iCs/>
                <w:sz w:val="24"/>
                <w:szCs w:val="24"/>
              </w:rPr>
              <w:t>)</w:t>
            </w:r>
          </w:p>
        </w:tc>
      </w:tr>
    </w:tbl>
    <w:p w:rsidR="002775B5" w:rsidRDefault="00DF4536" w:rsidP="002775B5">
      <w:pPr>
        <w:pStyle w:val="a4"/>
        <w:spacing w:after="0" w:line="360" w:lineRule="auto"/>
        <w:ind w:left="0" w:firstLine="709"/>
        <w:jc w:val="both"/>
        <w:rPr>
          <w:rFonts w:ascii="Times New Roman" w:eastAsia="Times-Roman" w:hAnsi="Times New Roman" w:cs="Times New Roman"/>
          <w:sz w:val="24"/>
          <w:szCs w:val="24"/>
        </w:rPr>
      </w:pPr>
      <w:r w:rsidRPr="000E2C59">
        <w:rPr>
          <w:rFonts w:ascii="Times New Roman" w:eastAsia="Times-Roman" w:hAnsi="Times New Roman" w:cs="Times New Roman"/>
          <w:sz w:val="24"/>
          <w:szCs w:val="24"/>
        </w:rPr>
        <w:t xml:space="preserve">Первая стратегия самопрезентации называется </w:t>
      </w:r>
      <w:r w:rsidR="002B5988" w:rsidRPr="002775B5">
        <w:rPr>
          <w:rFonts w:ascii="Times New Roman" w:eastAsia="Times-Roman" w:hAnsi="Times New Roman" w:cs="Times New Roman"/>
          <w:i/>
          <w:sz w:val="24"/>
          <w:szCs w:val="24"/>
        </w:rPr>
        <w:t>«</w:t>
      </w:r>
      <w:r w:rsidRPr="002775B5">
        <w:rPr>
          <w:rFonts w:ascii="Times New Roman" w:eastAsia="Times-Roman" w:hAnsi="Times New Roman" w:cs="Times New Roman"/>
          <w:i/>
          <w:sz w:val="24"/>
          <w:szCs w:val="24"/>
        </w:rPr>
        <w:t>старание понравиться</w:t>
      </w:r>
      <w:r w:rsidR="002B5988" w:rsidRPr="002775B5">
        <w:rPr>
          <w:rFonts w:ascii="Times New Roman" w:eastAsia="Times-Roman" w:hAnsi="Times New Roman" w:cs="Times New Roman"/>
          <w:i/>
          <w:sz w:val="24"/>
          <w:szCs w:val="24"/>
        </w:rPr>
        <w:t>»</w:t>
      </w:r>
      <w:r w:rsidRPr="000E2C59">
        <w:rPr>
          <w:rFonts w:ascii="Times New Roman" w:eastAsia="Times-Roman" w:hAnsi="Times New Roman" w:cs="Times New Roman"/>
          <w:sz w:val="24"/>
          <w:szCs w:val="24"/>
        </w:rPr>
        <w:t xml:space="preserve">. </w:t>
      </w:r>
      <w:r w:rsidR="002775B5">
        <w:rPr>
          <w:rFonts w:ascii="Times New Roman" w:eastAsia="Times-Roman" w:hAnsi="Times New Roman" w:cs="Times New Roman"/>
          <w:sz w:val="24"/>
          <w:szCs w:val="24"/>
        </w:rPr>
        <w:t xml:space="preserve">Это </w:t>
      </w:r>
      <w:r w:rsidRPr="000E2C59">
        <w:rPr>
          <w:rFonts w:ascii="Times New Roman" w:eastAsia="Times-Roman" w:hAnsi="Times New Roman" w:cs="Times New Roman"/>
          <w:sz w:val="24"/>
          <w:szCs w:val="24"/>
        </w:rPr>
        <w:t>попытка представить себя привлекательным в глазах других. По мнению авторов, тот, кто старается понравиться, должен скрывать</w:t>
      </w:r>
      <w:r w:rsidR="002775B5">
        <w:rPr>
          <w:rFonts w:ascii="Times New Roman" w:eastAsia="Times-Roman" w:hAnsi="Times New Roman" w:cs="Times New Roman"/>
          <w:sz w:val="24"/>
          <w:szCs w:val="24"/>
        </w:rPr>
        <w:t xml:space="preserve"> реальную цель своей активности</w:t>
      </w:r>
      <w:r w:rsidRPr="000E2C59">
        <w:rPr>
          <w:rFonts w:ascii="Times New Roman" w:eastAsia="Times-Roman" w:hAnsi="Times New Roman" w:cs="Times New Roman"/>
          <w:sz w:val="24"/>
          <w:szCs w:val="24"/>
        </w:rPr>
        <w:t xml:space="preserve"> или </w:t>
      </w:r>
      <w:r w:rsidR="002775B5">
        <w:rPr>
          <w:rFonts w:ascii="Times New Roman" w:eastAsia="Times-Roman" w:hAnsi="Times New Roman" w:cs="Times New Roman"/>
          <w:sz w:val="24"/>
          <w:szCs w:val="24"/>
        </w:rPr>
        <w:t xml:space="preserve">же </w:t>
      </w:r>
      <w:r w:rsidRPr="000E2C59">
        <w:rPr>
          <w:rFonts w:ascii="Times New Roman" w:eastAsia="Times-Roman" w:hAnsi="Times New Roman" w:cs="Times New Roman"/>
          <w:sz w:val="24"/>
          <w:szCs w:val="24"/>
        </w:rPr>
        <w:t>он достиг</w:t>
      </w:r>
      <w:r w:rsidR="002775B5">
        <w:rPr>
          <w:rFonts w:ascii="Times New Roman" w:eastAsia="Times-Roman" w:hAnsi="Times New Roman" w:cs="Times New Roman"/>
          <w:sz w:val="24"/>
          <w:szCs w:val="24"/>
        </w:rPr>
        <w:t xml:space="preserve">нет </w:t>
      </w:r>
      <w:r w:rsidRPr="000E2C59">
        <w:rPr>
          <w:rFonts w:ascii="Times New Roman" w:eastAsia="Times-Roman" w:hAnsi="Times New Roman" w:cs="Times New Roman"/>
          <w:sz w:val="24"/>
          <w:szCs w:val="24"/>
        </w:rPr>
        <w:t xml:space="preserve">обратного эффекта. </w:t>
      </w:r>
    </w:p>
    <w:p w:rsidR="00DF4536" w:rsidRPr="002775B5" w:rsidRDefault="00DF4536" w:rsidP="000E2C59">
      <w:pPr>
        <w:pStyle w:val="a4"/>
        <w:spacing w:after="0" w:line="360" w:lineRule="auto"/>
        <w:ind w:left="0" w:firstLine="709"/>
        <w:jc w:val="both"/>
        <w:rPr>
          <w:rFonts w:ascii="Times New Roman" w:eastAsia="Times-Roman" w:hAnsi="Times New Roman" w:cs="Times New Roman"/>
          <w:sz w:val="24"/>
          <w:szCs w:val="24"/>
        </w:rPr>
      </w:pPr>
      <w:r w:rsidRPr="000E2C59">
        <w:rPr>
          <w:rFonts w:ascii="Times New Roman" w:eastAsia="Times-Roman" w:hAnsi="Times New Roman" w:cs="Times New Roman"/>
          <w:sz w:val="24"/>
          <w:szCs w:val="24"/>
        </w:rPr>
        <w:t>Выделяются несколько основных способов, которыми человек может пытаться достигнуть цели выглядеть желаемым для других.</w:t>
      </w:r>
      <w:r w:rsidR="002775B5">
        <w:rPr>
          <w:rFonts w:ascii="Times New Roman" w:eastAsia="Times-Roman" w:hAnsi="Times New Roman" w:cs="Times New Roman"/>
          <w:sz w:val="24"/>
          <w:szCs w:val="24"/>
        </w:rPr>
        <w:t xml:space="preserve"> </w:t>
      </w:r>
      <w:r w:rsidRPr="000E2C59">
        <w:rPr>
          <w:rFonts w:ascii="Times New Roman" w:eastAsia="Times-Roman" w:hAnsi="Times New Roman" w:cs="Times New Roman"/>
          <w:sz w:val="24"/>
          <w:szCs w:val="24"/>
        </w:rPr>
        <w:t xml:space="preserve">Первый </w:t>
      </w:r>
      <w:r w:rsidRPr="002775B5">
        <w:rPr>
          <w:rFonts w:ascii="Times New Roman" w:eastAsia="Times-Roman" w:hAnsi="Times New Roman" w:cs="Times New Roman"/>
          <w:sz w:val="24"/>
          <w:szCs w:val="24"/>
        </w:rPr>
        <w:t>путь</w:t>
      </w:r>
      <w:r w:rsidR="00AF7FAB" w:rsidRPr="002775B5">
        <w:rPr>
          <w:rFonts w:ascii="Times New Roman" w:eastAsia="Times-Roman" w:hAnsi="Times New Roman" w:cs="Times New Roman"/>
          <w:sz w:val="24"/>
          <w:szCs w:val="24"/>
        </w:rPr>
        <w:t xml:space="preserve"> — </w:t>
      </w:r>
      <w:r w:rsidRPr="002775B5">
        <w:rPr>
          <w:rFonts w:ascii="Times New Roman" w:eastAsia="Times-Roman" w:hAnsi="Times New Roman" w:cs="Times New Roman"/>
          <w:sz w:val="24"/>
          <w:szCs w:val="24"/>
        </w:rPr>
        <w:t>просто соглашаться с тем, что думает и утверждает объект. Второй</w:t>
      </w:r>
      <w:r w:rsidR="002775B5">
        <w:rPr>
          <w:rFonts w:ascii="Times New Roman" w:eastAsia="Times-Roman" w:hAnsi="Times New Roman" w:cs="Times New Roman"/>
          <w:sz w:val="24"/>
          <w:szCs w:val="24"/>
        </w:rPr>
        <w:t> </w:t>
      </w:r>
      <w:r w:rsidR="00AF7FAB" w:rsidRPr="002775B5">
        <w:rPr>
          <w:rFonts w:ascii="Times New Roman" w:eastAsia="Times-Roman" w:hAnsi="Times New Roman" w:cs="Times New Roman"/>
          <w:sz w:val="24"/>
          <w:szCs w:val="24"/>
        </w:rPr>
        <w:t xml:space="preserve">— </w:t>
      </w:r>
      <w:r w:rsidRPr="002775B5">
        <w:rPr>
          <w:rFonts w:ascii="Times New Roman" w:eastAsia="Times-Roman" w:hAnsi="Times New Roman" w:cs="Times New Roman"/>
          <w:sz w:val="24"/>
          <w:szCs w:val="24"/>
        </w:rPr>
        <w:t>похвалить достоинства и личность объекта. Третий</w:t>
      </w:r>
      <w:r w:rsidR="00AF7FAB" w:rsidRPr="002775B5">
        <w:rPr>
          <w:rFonts w:ascii="Times New Roman" w:eastAsia="Times-Roman" w:hAnsi="Times New Roman" w:cs="Times New Roman"/>
          <w:sz w:val="24"/>
          <w:szCs w:val="24"/>
        </w:rPr>
        <w:t xml:space="preserve"> — </w:t>
      </w:r>
      <w:r w:rsidRPr="002775B5">
        <w:rPr>
          <w:rFonts w:ascii="Times New Roman" w:eastAsia="Times-Roman" w:hAnsi="Times New Roman" w:cs="Times New Roman"/>
          <w:sz w:val="24"/>
          <w:szCs w:val="24"/>
        </w:rPr>
        <w:t>оказ</w:t>
      </w:r>
      <w:r w:rsidR="002775B5">
        <w:rPr>
          <w:rFonts w:ascii="Times New Roman" w:eastAsia="Times-Roman" w:hAnsi="Times New Roman" w:cs="Times New Roman"/>
          <w:sz w:val="24"/>
          <w:szCs w:val="24"/>
        </w:rPr>
        <w:t>а</w:t>
      </w:r>
      <w:r w:rsidRPr="002775B5">
        <w:rPr>
          <w:rFonts w:ascii="Times New Roman" w:eastAsia="Times-Roman" w:hAnsi="Times New Roman" w:cs="Times New Roman"/>
          <w:sz w:val="24"/>
          <w:szCs w:val="24"/>
        </w:rPr>
        <w:t>ть благосклонность человеку, которому необходимо понравиться.</w:t>
      </w:r>
    </w:p>
    <w:p w:rsidR="00DF4536" w:rsidRPr="000E2C59" w:rsidRDefault="00DF4536" w:rsidP="000E2C59">
      <w:pPr>
        <w:pStyle w:val="a4"/>
        <w:spacing w:after="0" w:line="360" w:lineRule="auto"/>
        <w:ind w:left="0" w:firstLine="709"/>
        <w:jc w:val="both"/>
        <w:rPr>
          <w:rFonts w:ascii="Times New Roman" w:eastAsia="Times-Roman" w:hAnsi="Times New Roman" w:cs="Times New Roman"/>
          <w:sz w:val="24"/>
          <w:szCs w:val="24"/>
        </w:rPr>
      </w:pPr>
      <w:r w:rsidRPr="002775B5">
        <w:rPr>
          <w:rFonts w:ascii="Times New Roman" w:eastAsia="Times-Roman" w:hAnsi="Times New Roman" w:cs="Times New Roman"/>
          <w:sz w:val="24"/>
          <w:szCs w:val="24"/>
        </w:rPr>
        <w:t xml:space="preserve">Но, как отмечают авторы, эти стратегии требуют тонкости. Если их использовать необдуманно, они выдают намерения субъекта. Кроме того, они могут вызвать дополнительные проблемы. Объекта, которому необходимо понравиться, обмануть легче, чем наблюдателей, так как люди, как правило, позитивно относятся к себе и своим </w:t>
      </w:r>
      <w:r w:rsidRPr="002775B5">
        <w:rPr>
          <w:rFonts w:ascii="Times New Roman" w:eastAsia="Times-Roman" w:hAnsi="Times New Roman" w:cs="Times New Roman"/>
          <w:sz w:val="24"/>
          <w:szCs w:val="24"/>
        </w:rPr>
        <w:lastRenderedPageBreak/>
        <w:t>суждениям. Люди верят, что их мнения верны, они не очень подозрительны к тем, кто согласен с ними. Но</w:t>
      </w:r>
      <w:r w:rsidRPr="000E2C59">
        <w:rPr>
          <w:rFonts w:ascii="Times New Roman" w:eastAsia="Times-Roman" w:hAnsi="Times New Roman" w:cs="Times New Roman"/>
          <w:sz w:val="24"/>
          <w:szCs w:val="24"/>
        </w:rPr>
        <w:t xml:space="preserve"> это не относится к сторонним наблюдателям, обладающим своими наборами суждений. Поэтому человек, стремящийся понравиться, повышает свою позицию в глазах объекта и в то</w:t>
      </w:r>
      <w:r w:rsidR="00AF7FAB" w:rsidRPr="000E2C59">
        <w:rPr>
          <w:rFonts w:ascii="Times New Roman" w:eastAsia="Times-Roman" w:hAnsi="Times New Roman" w:cs="Times New Roman"/>
          <w:sz w:val="24"/>
          <w:szCs w:val="24"/>
        </w:rPr>
        <w:t xml:space="preserve"> же </w:t>
      </w:r>
      <w:r w:rsidRPr="000E2C59">
        <w:rPr>
          <w:rFonts w:ascii="Times New Roman" w:eastAsia="Times-Roman" w:hAnsi="Times New Roman" w:cs="Times New Roman"/>
          <w:sz w:val="24"/>
          <w:szCs w:val="24"/>
        </w:rPr>
        <w:t xml:space="preserve">самое время снижает свои позиции в глазах наблюдателей. </w:t>
      </w:r>
      <w:r w:rsidR="002775B5">
        <w:rPr>
          <w:rFonts w:ascii="Times New Roman" w:eastAsia="Times-Roman" w:hAnsi="Times New Roman" w:cs="Times New Roman"/>
          <w:sz w:val="24"/>
          <w:szCs w:val="24"/>
        </w:rPr>
        <w:t>Р</w:t>
      </w:r>
      <w:r w:rsidRPr="000E2C59">
        <w:rPr>
          <w:rFonts w:ascii="Times New Roman" w:eastAsia="Times-Roman" w:hAnsi="Times New Roman" w:cs="Times New Roman"/>
          <w:sz w:val="24"/>
          <w:szCs w:val="24"/>
        </w:rPr>
        <w:t>езультатом применения данной стратегии будет «</w:t>
      </w:r>
      <w:r w:rsidRPr="000E2C59">
        <w:rPr>
          <w:rFonts w:ascii="Times New Roman" w:eastAsia="Times-Roman" w:hAnsi="Times New Roman" w:cs="Times New Roman"/>
          <w:i/>
          <w:sz w:val="24"/>
          <w:szCs w:val="24"/>
        </w:rPr>
        <w:t>власть обаяния</w:t>
      </w:r>
      <w:r w:rsidRPr="000E2C59">
        <w:rPr>
          <w:rFonts w:ascii="Times New Roman" w:eastAsia="Times-Roman" w:hAnsi="Times New Roman" w:cs="Times New Roman"/>
          <w:sz w:val="24"/>
          <w:szCs w:val="24"/>
        </w:rPr>
        <w:t>»</w:t>
      </w:r>
      <w:r w:rsidRPr="000E2C59">
        <w:rPr>
          <w:rStyle w:val="ac"/>
          <w:rFonts w:ascii="Times New Roman" w:eastAsia="Times-Roman" w:hAnsi="Times New Roman"/>
          <w:sz w:val="24"/>
          <w:szCs w:val="24"/>
        </w:rPr>
        <w:footnoteReference w:id="83"/>
      </w:r>
      <w:r w:rsidRPr="000E2C59">
        <w:rPr>
          <w:rFonts w:ascii="Times New Roman" w:eastAsia="Times-Roman" w:hAnsi="Times New Roman" w:cs="Times New Roman"/>
          <w:sz w:val="24"/>
          <w:szCs w:val="24"/>
        </w:rPr>
        <w:t>.</w:t>
      </w:r>
    </w:p>
    <w:p w:rsidR="002775B5" w:rsidRDefault="00DF4536" w:rsidP="000E2C59">
      <w:pPr>
        <w:pStyle w:val="a4"/>
        <w:spacing w:after="0" w:line="360" w:lineRule="auto"/>
        <w:ind w:left="0" w:firstLine="709"/>
        <w:jc w:val="both"/>
        <w:rPr>
          <w:rFonts w:ascii="Times New Roman" w:eastAsia="Times-Roman" w:hAnsi="Times New Roman" w:cs="Times New Roman"/>
          <w:sz w:val="24"/>
          <w:szCs w:val="24"/>
        </w:rPr>
      </w:pPr>
      <w:r w:rsidRPr="002775B5">
        <w:rPr>
          <w:rFonts w:ascii="Times New Roman" w:eastAsia="Times-Roman" w:hAnsi="Times New Roman" w:cs="Times New Roman"/>
          <w:i/>
          <w:sz w:val="24"/>
          <w:szCs w:val="24"/>
        </w:rPr>
        <w:t>Самопродвижение</w:t>
      </w:r>
      <w:r w:rsidRPr="000E2C59">
        <w:rPr>
          <w:rFonts w:ascii="Times New Roman" w:eastAsia="Times-Roman" w:hAnsi="Times New Roman" w:cs="Times New Roman"/>
          <w:sz w:val="24"/>
          <w:szCs w:val="24"/>
        </w:rPr>
        <w:t xml:space="preserve"> является </w:t>
      </w:r>
      <w:r w:rsidR="00366DE1">
        <w:rPr>
          <w:rFonts w:ascii="Times New Roman" w:eastAsia="Times-Roman" w:hAnsi="Times New Roman" w:cs="Times New Roman"/>
          <w:sz w:val="24"/>
          <w:szCs w:val="24"/>
        </w:rPr>
        <w:t xml:space="preserve">второй </w:t>
      </w:r>
      <w:r w:rsidRPr="000E2C59">
        <w:rPr>
          <w:rFonts w:ascii="Times New Roman" w:eastAsia="Times-Roman" w:hAnsi="Times New Roman" w:cs="Times New Roman"/>
          <w:sz w:val="24"/>
          <w:szCs w:val="24"/>
        </w:rPr>
        <w:t xml:space="preserve">стратегией самопрезентации, несколько похожей на </w:t>
      </w:r>
      <w:r w:rsidRPr="002775B5">
        <w:rPr>
          <w:rFonts w:ascii="Times New Roman" w:eastAsia="Times-Roman" w:hAnsi="Times New Roman" w:cs="Times New Roman"/>
          <w:sz w:val="24"/>
          <w:szCs w:val="24"/>
        </w:rPr>
        <w:t>предыдущую. Но если старание понравиться</w:t>
      </w:r>
      <w:r w:rsidR="00AF7FAB" w:rsidRPr="002775B5">
        <w:rPr>
          <w:rFonts w:ascii="Times New Roman" w:eastAsia="Times-Roman" w:hAnsi="Times New Roman" w:cs="Times New Roman"/>
          <w:sz w:val="24"/>
          <w:szCs w:val="24"/>
        </w:rPr>
        <w:t xml:space="preserve"> — </w:t>
      </w:r>
      <w:r w:rsidR="002775B5">
        <w:rPr>
          <w:rFonts w:ascii="Times New Roman" w:eastAsia="Times-Roman" w:hAnsi="Times New Roman" w:cs="Times New Roman"/>
          <w:sz w:val="24"/>
          <w:szCs w:val="24"/>
        </w:rPr>
        <w:t xml:space="preserve">это </w:t>
      </w:r>
      <w:r w:rsidRPr="002775B5">
        <w:rPr>
          <w:rFonts w:ascii="Times New Roman" w:eastAsia="Times-Roman" w:hAnsi="Times New Roman" w:cs="Times New Roman"/>
          <w:sz w:val="24"/>
          <w:szCs w:val="24"/>
        </w:rPr>
        <w:t xml:space="preserve">попытка выглядеть привлекательным, то человек, продвигающий себя, пытается выглядеть компетентным. Например, претендент на вакантную позицию может избрать путь демонстрации своей привлекательности, а может показывать свою компетентность. </w:t>
      </w:r>
    </w:p>
    <w:p w:rsidR="00DF4536" w:rsidRPr="000E2C59" w:rsidRDefault="00DF4536" w:rsidP="000E2C59">
      <w:pPr>
        <w:pStyle w:val="a4"/>
        <w:spacing w:after="0" w:line="360" w:lineRule="auto"/>
        <w:ind w:left="0" w:firstLine="709"/>
        <w:jc w:val="both"/>
        <w:rPr>
          <w:rFonts w:ascii="Times New Roman" w:eastAsia="Times-Roman" w:hAnsi="Times New Roman" w:cs="Times New Roman"/>
          <w:sz w:val="24"/>
          <w:szCs w:val="24"/>
        </w:rPr>
      </w:pPr>
      <w:r w:rsidRPr="002775B5">
        <w:rPr>
          <w:rFonts w:ascii="Times New Roman" w:eastAsia="Times-Roman" w:hAnsi="Times New Roman" w:cs="Times New Roman"/>
          <w:sz w:val="24"/>
          <w:szCs w:val="24"/>
        </w:rPr>
        <w:t>Старание понравиться</w:t>
      </w:r>
      <w:r w:rsidR="00AF7FAB" w:rsidRPr="002775B5">
        <w:rPr>
          <w:rFonts w:ascii="Times New Roman" w:eastAsia="Times-Roman" w:hAnsi="Times New Roman" w:cs="Times New Roman"/>
          <w:sz w:val="24"/>
          <w:szCs w:val="24"/>
        </w:rPr>
        <w:t xml:space="preserve"> — </w:t>
      </w:r>
      <w:r w:rsidRPr="002775B5">
        <w:rPr>
          <w:rFonts w:ascii="Times New Roman" w:eastAsia="Times-Roman" w:hAnsi="Times New Roman" w:cs="Times New Roman"/>
          <w:sz w:val="24"/>
          <w:szCs w:val="24"/>
        </w:rPr>
        <w:t>это стратегия, цель которой</w:t>
      </w:r>
      <w:r w:rsidR="00AF7FAB" w:rsidRPr="002775B5">
        <w:rPr>
          <w:rFonts w:ascii="Times New Roman" w:eastAsia="Times-Roman" w:hAnsi="Times New Roman" w:cs="Times New Roman"/>
          <w:sz w:val="24"/>
          <w:szCs w:val="24"/>
        </w:rPr>
        <w:t xml:space="preserve"> — </w:t>
      </w:r>
      <w:r w:rsidRPr="002775B5">
        <w:rPr>
          <w:rFonts w:ascii="Times New Roman" w:eastAsia="Times-Roman" w:hAnsi="Times New Roman" w:cs="Times New Roman"/>
          <w:sz w:val="24"/>
          <w:szCs w:val="24"/>
        </w:rPr>
        <w:t>вызвать симпатию, в то время как самопродвижение имеет своей целью получение уважения со стороны других людей. Наиболее эффективный способ самопродвижения</w:t>
      </w:r>
      <w:r w:rsidR="00AF7FAB" w:rsidRPr="002775B5">
        <w:rPr>
          <w:rFonts w:ascii="Times New Roman" w:eastAsia="Times-Roman" w:hAnsi="Times New Roman" w:cs="Times New Roman"/>
          <w:sz w:val="24"/>
          <w:szCs w:val="24"/>
        </w:rPr>
        <w:t xml:space="preserve"> — </w:t>
      </w:r>
      <w:r w:rsidRPr="002775B5">
        <w:rPr>
          <w:rFonts w:ascii="Times New Roman" w:eastAsia="Times-Roman" w:hAnsi="Times New Roman" w:cs="Times New Roman"/>
          <w:sz w:val="24"/>
          <w:szCs w:val="24"/>
        </w:rPr>
        <w:t>демонстрация</w:t>
      </w:r>
      <w:r w:rsidRPr="000E2C59">
        <w:rPr>
          <w:rFonts w:ascii="Times New Roman" w:eastAsia="Times-Roman" w:hAnsi="Times New Roman" w:cs="Times New Roman"/>
          <w:sz w:val="24"/>
          <w:szCs w:val="24"/>
        </w:rPr>
        <w:t xml:space="preserve"> своих знаний и умений. </w:t>
      </w:r>
      <w:r w:rsidR="00366DE1">
        <w:rPr>
          <w:rFonts w:ascii="Times New Roman" w:eastAsia="Times-Roman" w:hAnsi="Times New Roman" w:cs="Times New Roman"/>
          <w:sz w:val="24"/>
          <w:szCs w:val="24"/>
        </w:rPr>
        <w:t>Р</w:t>
      </w:r>
      <w:r w:rsidRPr="000E2C59">
        <w:rPr>
          <w:rFonts w:ascii="Times New Roman" w:eastAsia="Times-Roman" w:hAnsi="Times New Roman" w:cs="Times New Roman"/>
          <w:sz w:val="24"/>
          <w:szCs w:val="24"/>
        </w:rPr>
        <w:t>еализуя данную стратегию, человек старается выглядеть компетентным, при этом достигается «</w:t>
      </w:r>
      <w:r w:rsidRPr="000E2C59">
        <w:rPr>
          <w:rFonts w:ascii="Times New Roman" w:eastAsia="Times-Roman" w:hAnsi="Times New Roman" w:cs="Times New Roman"/>
          <w:i/>
          <w:sz w:val="24"/>
          <w:szCs w:val="24"/>
        </w:rPr>
        <w:t>власть эксперта</w:t>
      </w:r>
      <w:r w:rsidRPr="000E2C59">
        <w:rPr>
          <w:rFonts w:ascii="Times New Roman" w:eastAsia="Times-Roman" w:hAnsi="Times New Roman" w:cs="Times New Roman"/>
          <w:sz w:val="24"/>
          <w:szCs w:val="24"/>
        </w:rPr>
        <w:t>».</w:t>
      </w:r>
    </w:p>
    <w:p w:rsidR="00DF4536" w:rsidRPr="00366DE1" w:rsidRDefault="00DF4536" w:rsidP="000E2C59">
      <w:pPr>
        <w:pStyle w:val="a4"/>
        <w:spacing w:after="0" w:line="360" w:lineRule="auto"/>
        <w:ind w:left="0" w:firstLine="709"/>
        <w:jc w:val="both"/>
        <w:rPr>
          <w:rFonts w:ascii="Times New Roman" w:eastAsia="Times-Roman" w:hAnsi="Times New Roman" w:cs="Times New Roman"/>
          <w:sz w:val="24"/>
          <w:szCs w:val="24"/>
        </w:rPr>
      </w:pPr>
      <w:r w:rsidRPr="000E2C59">
        <w:rPr>
          <w:rFonts w:ascii="Times New Roman" w:eastAsia="Times-Roman" w:hAnsi="Times New Roman" w:cs="Times New Roman"/>
          <w:sz w:val="24"/>
          <w:szCs w:val="24"/>
        </w:rPr>
        <w:t xml:space="preserve">Третья стратегия получения </w:t>
      </w:r>
      <w:r w:rsidRPr="00366DE1">
        <w:rPr>
          <w:rFonts w:ascii="Times New Roman" w:eastAsia="Times-Roman" w:hAnsi="Times New Roman" w:cs="Times New Roman"/>
          <w:sz w:val="24"/>
          <w:szCs w:val="24"/>
        </w:rPr>
        <w:t>власти</w:t>
      </w:r>
      <w:r w:rsidR="00AF7FAB" w:rsidRPr="00366DE1">
        <w:rPr>
          <w:rFonts w:ascii="Times New Roman" w:eastAsia="Times-Roman" w:hAnsi="Times New Roman" w:cs="Times New Roman"/>
          <w:sz w:val="24"/>
          <w:szCs w:val="24"/>
        </w:rPr>
        <w:t xml:space="preserve"> — </w:t>
      </w:r>
      <w:r w:rsidRPr="00366DE1">
        <w:rPr>
          <w:rFonts w:ascii="Times New Roman" w:eastAsia="Times-Roman" w:hAnsi="Times New Roman" w:cs="Times New Roman"/>
          <w:i/>
          <w:sz w:val="24"/>
          <w:szCs w:val="24"/>
        </w:rPr>
        <w:t>запугивание</w:t>
      </w:r>
      <w:r w:rsidRPr="00366DE1">
        <w:rPr>
          <w:rFonts w:ascii="Times New Roman" w:eastAsia="Times-Roman" w:hAnsi="Times New Roman" w:cs="Times New Roman"/>
          <w:sz w:val="24"/>
          <w:szCs w:val="24"/>
        </w:rPr>
        <w:t xml:space="preserve">. Запугивающий должен постараться убедить объект в том, что он потенциально опасен, </w:t>
      </w:r>
      <w:r w:rsidR="00AF7FAB" w:rsidRPr="00366DE1">
        <w:rPr>
          <w:rFonts w:ascii="Times New Roman" w:eastAsia="Times-Roman" w:hAnsi="Times New Roman" w:cs="Times New Roman"/>
          <w:sz w:val="24"/>
          <w:szCs w:val="24"/>
        </w:rPr>
        <w:t>т</w:t>
      </w:r>
      <w:r w:rsidR="00366DE1">
        <w:rPr>
          <w:rFonts w:ascii="Times New Roman" w:eastAsia="Times-Roman" w:hAnsi="Times New Roman" w:cs="Times New Roman"/>
          <w:sz w:val="24"/>
          <w:szCs w:val="24"/>
        </w:rPr>
        <w:t xml:space="preserve">о есть </w:t>
      </w:r>
      <w:r w:rsidRPr="00366DE1">
        <w:rPr>
          <w:rFonts w:ascii="Times New Roman" w:eastAsia="Times-Roman" w:hAnsi="Times New Roman" w:cs="Times New Roman"/>
          <w:sz w:val="24"/>
          <w:szCs w:val="24"/>
        </w:rPr>
        <w:t>может и будет причиной неприятностей, если объект откажется делать то, что от него требуют. Это также опасная стратегия. Во-первых, запугивающий может выглядеть грубым.</w:t>
      </w:r>
      <w:r w:rsidR="00AF7FAB" w:rsidRPr="00366DE1">
        <w:rPr>
          <w:rFonts w:ascii="Times New Roman" w:eastAsia="Times-Roman" w:hAnsi="Times New Roman" w:cs="Times New Roman"/>
          <w:sz w:val="24"/>
          <w:szCs w:val="24"/>
        </w:rPr>
        <w:t xml:space="preserve"> И, </w:t>
      </w:r>
      <w:r w:rsidRPr="00366DE1">
        <w:rPr>
          <w:rFonts w:ascii="Times New Roman" w:eastAsia="Times-Roman" w:hAnsi="Times New Roman" w:cs="Times New Roman"/>
          <w:sz w:val="24"/>
          <w:szCs w:val="24"/>
        </w:rPr>
        <w:t>во-вторых, людям не нравятся те, кто их запугивает, и они общаются с ними, имея на то серьезные причины. Результатом данной стратегии будет «</w:t>
      </w:r>
      <w:r w:rsidRPr="00366DE1">
        <w:rPr>
          <w:rFonts w:ascii="Times New Roman" w:eastAsia="Times-Roman" w:hAnsi="Times New Roman" w:cs="Times New Roman"/>
          <w:i/>
          <w:sz w:val="24"/>
          <w:szCs w:val="24"/>
        </w:rPr>
        <w:t>власть страха</w:t>
      </w:r>
      <w:r w:rsidRPr="00366DE1">
        <w:rPr>
          <w:rFonts w:ascii="Times New Roman" w:eastAsia="Times-Roman" w:hAnsi="Times New Roman" w:cs="Times New Roman"/>
          <w:sz w:val="24"/>
          <w:szCs w:val="24"/>
        </w:rPr>
        <w:t>».</w:t>
      </w:r>
    </w:p>
    <w:p w:rsidR="00DF4536" w:rsidRPr="000E2C59" w:rsidRDefault="00DF4536" w:rsidP="000E2C59">
      <w:pPr>
        <w:pStyle w:val="a4"/>
        <w:spacing w:after="0" w:line="360" w:lineRule="auto"/>
        <w:ind w:left="0" w:firstLine="709"/>
        <w:jc w:val="both"/>
        <w:rPr>
          <w:rFonts w:ascii="Times New Roman" w:eastAsia="Times-Roman" w:hAnsi="Times New Roman" w:cs="Times New Roman"/>
          <w:sz w:val="24"/>
          <w:szCs w:val="24"/>
        </w:rPr>
      </w:pPr>
      <w:r w:rsidRPr="00366DE1">
        <w:rPr>
          <w:rFonts w:ascii="Times New Roman" w:eastAsia="Times-Roman" w:hAnsi="Times New Roman" w:cs="Times New Roman"/>
          <w:sz w:val="24"/>
          <w:szCs w:val="24"/>
        </w:rPr>
        <w:t>Четвертая стратегия достижения межличностного влияния</w:t>
      </w:r>
      <w:r w:rsidR="00AF7FAB" w:rsidRPr="00366DE1">
        <w:rPr>
          <w:rFonts w:ascii="Times New Roman" w:eastAsia="Times-Roman" w:hAnsi="Times New Roman" w:cs="Times New Roman"/>
          <w:sz w:val="24"/>
          <w:szCs w:val="24"/>
        </w:rPr>
        <w:t xml:space="preserve"> — </w:t>
      </w:r>
      <w:r w:rsidRPr="00366DE1">
        <w:rPr>
          <w:rFonts w:ascii="Times New Roman" w:eastAsia="Times-Roman" w:hAnsi="Times New Roman" w:cs="Times New Roman"/>
          <w:i/>
          <w:sz w:val="24"/>
          <w:szCs w:val="24"/>
        </w:rPr>
        <w:t>пояснение примером</w:t>
      </w:r>
      <w:r w:rsidRPr="00366DE1">
        <w:rPr>
          <w:rFonts w:ascii="Times New Roman" w:eastAsia="Times-Roman" w:hAnsi="Times New Roman" w:cs="Times New Roman"/>
          <w:sz w:val="24"/>
          <w:szCs w:val="24"/>
        </w:rPr>
        <w:t>. Избравший эту стратегию должен убедить</w:t>
      </w:r>
      <w:r w:rsidRPr="000E2C59">
        <w:rPr>
          <w:rFonts w:ascii="Times New Roman" w:eastAsia="Times-Roman" w:hAnsi="Times New Roman" w:cs="Times New Roman"/>
          <w:sz w:val="24"/>
          <w:szCs w:val="24"/>
        </w:rPr>
        <w:t xml:space="preserve"> объект, что он может служить примером, скажем, честности или мора</w:t>
      </w:r>
      <w:r w:rsidR="00613861">
        <w:rPr>
          <w:rFonts w:ascii="Times New Roman" w:eastAsia="Times-Roman" w:hAnsi="Times New Roman" w:cs="Times New Roman"/>
          <w:sz w:val="24"/>
          <w:szCs w:val="24"/>
        </w:rPr>
        <w:t>льных достоинств. Таким образом</w:t>
      </w:r>
      <w:r w:rsidR="008C0506">
        <w:rPr>
          <w:rFonts w:ascii="Times New Roman" w:eastAsia="Times-Roman" w:hAnsi="Times New Roman" w:cs="Times New Roman"/>
          <w:sz w:val="24"/>
          <w:szCs w:val="24"/>
        </w:rPr>
        <w:t>,</w:t>
      </w:r>
      <w:r w:rsidR="00366DE1">
        <w:rPr>
          <w:rFonts w:ascii="Times New Roman" w:eastAsia="Times-Roman" w:hAnsi="Times New Roman" w:cs="Times New Roman"/>
          <w:sz w:val="24"/>
          <w:szCs w:val="24"/>
        </w:rPr>
        <w:t xml:space="preserve"> являющийся примером занимается</w:t>
      </w:r>
      <w:r w:rsidRPr="000E2C59">
        <w:rPr>
          <w:rFonts w:ascii="Times New Roman" w:eastAsia="Times-Roman" w:hAnsi="Times New Roman" w:cs="Times New Roman"/>
          <w:sz w:val="24"/>
          <w:szCs w:val="24"/>
        </w:rPr>
        <w:t xml:space="preserve"> в каком-то с</w:t>
      </w:r>
      <w:r w:rsidR="00613861">
        <w:rPr>
          <w:rFonts w:ascii="Times New Roman" w:eastAsia="Times-Roman" w:hAnsi="Times New Roman" w:cs="Times New Roman"/>
          <w:sz w:val="24"/>
          <w:szCs w:val="24"/>
        </w:rPr>
        <w:t>мысле самопродвижением. Однако</w:t>
      </w:r>
      <w:r w:rsidRPr="000E2C59">
        <w:rPr>
          <w:rFonts w:ascii="Times New Roman" w:eastAsia="Times-Roman" w:hAnsi="Times New Roman" w:cs="Times New Roman"/>
          <w:sz w:val="24"/>
          <w:szCs w:val="24"/>
        </w:rPr>
        <w:t xml:space="preserve"> продвигающий себя демонстри</w:t>
      </w:r>
      <w:r w:rsidR="00613861">
        <w:rPr>
          <w:rFonts w:ascii="Times New Roman" w:eastAsia="Times-Roman" w:hAnsi="Times New Roman" w:cs="Times New Roman"/>
          <w:sz w:val="24"/>
          <w:szCs w:val="24"/>
        </w:rPr>
        <w:t>рует компетентность, в то время</w:t>
      </w:r>
      <w:r w:rsidRPr="000E2C59">
        <w:rPr>
          <w:rFonts w:ascii="Times New Roman" w:eastAsia="Times-Roman" w:hAnsi="Times New Roman" w:cs="Times New Roman"/>
          <w:sz w:val="24"/>
          <w:szCs w:val="24"/>
        </w:rPr>
        <w:t xml:space="preserve"> как поясняющий примером демонстрирует значимость своей личности. Эта стратегия также опасна. Служащий примером рискует, что объекту откроется факт, что на самом деле он не представляет из себя того человека, </w:t>
      </w:r>
      <w:r w:rsidR="00613861">
        <w:rPr>
          <w:rFonts w:ascii="Times New Roman" w:eastAsia="Times-Roman" w:hAnsi="Times New Roman" w:cs="Times New Roman"/>
          <w:sz w:val="24"/>
          <w:szCs w:val="24"/>
        </w:rPr>
        <w:t>каким пытается казаться. Но</w:t>
      </w:r>
      <w:r w:rsidRPr="000E2C59">
        <w:rPr>
          <w:rFonts w:ascii="Times New Roman" w:eastAsia="Times-Roman" w:hAnsi="Times New Roman" w:cs="Times New Roman"/>
          <w:sz w:val="24"/>
          <w:szCs w:val="24"/>
        </w:rPr>
        <w:t xml:space="preserve"> при правильном применении данной стратегии, человек получает «</w:t>
      </w:r>
      <w:r w:rsidRPr="000E2C59">
        <w:rPr>
          <w:rFonts w:ascii="Times New Roman" w:eastAsia="Times-Roman" w:hAnsi="Times New Roman" w:cs="Times New Roman"/>
          <w:i/>
          <w:sz w:val="24"/>
          <w:szCs w:val="24"/>
        </w:rPr>
        <w:t>власть наставника</w:t>
      </w:r>
      <w:r w:rsidRPr="000E2C59">
        <w:rPr>
          <w:rFonts w:ascii="Times New Roman" w:eastAsia="Times-Roman" w:hAnsi="Times New Roman" w:cs="Times New Roman"/>
          <w:sz w:val="24"/>
          <w:szCs w:val="24"/>
        </w:rPr>
        <w:t>» по отношению к окружающим.</w:t>
      </w:r>
    </w:p>
    <w:p w:rsidR="00DF4536" w:rsidRPr="00613861" w:rsidRDefault="00DF4536" w:rsidP="000E2C59">
      <w:pPr>
        <w:pStyle w:val="a4"/>
        <w:spacing w:after="0" w:line="360" w:lineRule="auto"/>
        <w:ind w:left="0" w:firstLine="709"/>
        <w:jc w:val="both"/>
        <w:rPr>
          <w:rFonts w:ascii="Times New Roman" w:eastAsia="Times-Roman" w:hAnsi="Times New Roman" w:cs="Times New Roman"/>
          <w:sz w:val="24"/>
          <w:szCs w:val="24"/>
        </w:rPr>
      </w:pPr>
      <w:r w:rsidRPr="000E2C59">
        <w:rPr>
          <w:rFonts w:ascii="Times New Roman" w:eastAsia="Times-Roman" w:hAnsi="Times New Roman" w:cs="Times New Roman"/>
          <w:sz w:val="24"/>
          <w:szCs w:val="24"/>
        </w:rPr>
        <w:t xml:space="preserve">Проведенный авторами </w:t>
      </w:r>
      <w:r w:rsidR="00AF7FAB" w:rsidRPr="000E2C59">
        <w:rPr>
          <w:rFonts w:ascii="Times New Roman" w:eastAsia="Times-Roman" w:hAnsi="Times New Roman" w:cs="Times New Roman"/>
          <w:sz w:val="24"/>
          <w:szCs w:val="24"/>
        </w:rPr>
        <w:t>в 1986 г</w:t>
      </w:r>
      <w:r w:rsidR="00613861">
        <w:rPr>
          <w:rFonts w:ascii="Times New Roman" w:eastAsia="Times-Roman" w:hAnsi="Times New Roman" w:cs="Times New Roman"/>
          <w:sz w:val="24"/>
          <w:szCs w:val="24"/>
        </w:rPr>
        <w:t>.</w:t>
      </w:r>
      <w:r w:rsidRPr="000E2C59">
        <w:rPr>
          <w:rFonts w:ascii="Times New Roman" w:eastAsia="Times-Roman" w:hAnsi="Times New Roman" w:cs="Times New Roman"/>
          <w:sz w:val="24"/>
          <w:szCs w:val="24"/>
        </w:rPr>
        <w:t xml:space="preserve"> эксперимент обнаружил следующие результаты. Ис</w:t>
      </w:r>
      <w:r w:rsidR="00613861">
        <w:rPr>
          <w:rFonts w:ascii="Times New Roman" w:eastAsia="Times-Roman" w:hAnsi="Times New Roman" w:cs="Times New Roman"/>
          <w:sz w:val="24"/>
          <w:szCs w:val="24"/>
        </w:rPr>
        <w:t xml:space="preserve">пытуемому показывали некоторые </w:t>
      </w:r>
      <w:r w:rsidRPr="000E2C59">
        <w:rPr>
          <w:rFonts w:ascii="Times New Roman" w:eastAsia="Times-Roman" w:hAnsi="Times New Roman" w:cs="Times New Roman"/>
          <w:sz w:val="24"/>
          <w:szCs w:val="24"/>
        </w:rPr>
        <w:t>интервью, где герой рассказывал о себе тем или иным образом. В первом случае человек прямо заявлял, что мог</w:t>
      </w:r>
      <w:r w:rsidR="00AF7FAB" w:rsidRPr="000E2C59">
        <w:rPr>
          <w:rFonts w:ascii="Times New Roman" w:eastAsia="Times-Roman" w:hAnsi="Times New Roman" w:cs="Times New Roman"/>
          <w:sz w:val="24"/>
          <w:szCs w:val="24"/>
        </w:rPr>
        <w:t xml:space="preserve"> бы </w:t>
      </w:r>
      <w:r w:rsidRPr="000E2C59">
        <w:rPr>
          <w:rFonts w:ascii="Times New Roman" w:eastAsia="Times-Roman" w:hAnsi="Times New Roman" w:cs="Times New Roman"/>
          <w:sz w:val="24"/>
          <w:szCs w:val="24"/>
        </w:rPr>
        <w:t xml:space="preserve">поступиться моралью </w:t>
      </w:r>
      <w:r w:rsidRPr="000E2C59">
        <w:rPr>
          <w:rFonts w:ascii="Times New Roman" w:eastAsia="Times-Roman" w:hAnsi="Times New Roman" w:cs="Times New Roman"/>
          <w:sz w:val="24"/>
          <w:szCs w:val="24"/>
        </w:rPr>
        <w:lastRenderedPageBreak/>
        <w:t>из прагматических соображений,</w:t>
      </w:r>
      <w:r w:rsidR="00613861">
        <w:rPr>
          <w:rFonts w:ascii="Times New Roman" w:eastAsia="Times-Roman" w:hAnsi="Times New Roman" w:cs="Times New Roman"/>
          <w:sz w:val="24"/>
          <w:szCs w:val="24"/>
        </w:rPr>
        <w:t xml:space="preserve"> преследуя свою цель. Во втором — </w:t>
      </w:r>
      <w:r w:rsidRPr="000E2C59">
        <w:rPr>
          <w:rFonts w:ascii="Times New Roman" w:eastAsia="Times-Roman" w:hAnsi="Times New Roman" w:cs="Times New Roman"/>
          <w:sz w:val="24"/>
          <w:szCs w:val="24"/>
        </w:rPr>
        <w:t>герой заявлял, что никогда не отступит от своих убеждений и н</w:t>
      </w:r>
      <w:r w:rsidR="00613861">
        <w:rPr>
          <w:rFonts w:ascii="Times New Roman" w:eastAsia="Times-Roman" w:hAnsi="Times New Roman" w:cs="Times New Roman"/>
          <w:sz w:val="24"/>
          <w:szCs w:val="24"/>
        </w:rPr>
        <w:t xml:space="preserve">орм морали. Потом </w:t>
      </w:r>
      <w:r w:rsidRPr="000E2C59">
        <w:rPr>
          <w:rFonts w:ascii="Times New Roman" w:eastAsia="Times-Roman" w:hAnsi="Times New Roman" w:cs="Times New Roman"/>
          <w:sz w:val="24"/>
          <w:szCs w:val="24"/>
        </w:rPr>
        <w:t>испытуемым сообщали, что второй человек обманывал, чтобы избежать наказания (удара электрическим током). Получается, что оба человека обманывали, когда рассказывали о себе. В итоге эксперимента было выявлено впечатление о «героях»: первый казался беспринципным прагмати</w:t>
      </w:r>
      <w:r w:rsidR="00B14449">
        <w:rPr>
          <w:rFonts w:ascii="Times New Roman" w:eastAsia="Times-Roman" w:hAnsi="Times New Roman" w:cs="Times New Roman"/>
          <w:sz w:val="24"/>
          <w:szCs w:val="24"/>
        </w:rPr>
        <w:t>ком, который вызвал раздражение,</w:t>
      </w:r>
      <w:r w:rsidRPr="000E2C59">
        <w:rPr>
          <w:rFonts w:ascii="Times New Roman" w:eastAsia="Times-Roman" w:hAnsi="Times New Roman" w:cs="Times New Roman"/>
          <w:sz w:val="24"/>
          <w:szCs w:val="24"/>
        </w:rPr>
        <w:t xml:space="preserve"> второй</w:t>
      </w:r>
      <w:r w:rsidR="00AF7FAB" w:rsidRPr="000E2C59">
        <w:rPr>
          <w:rFonts w:ascii="Times New Roman" w:eastAsia="Times-Roman" w:hAnsi="Times New Roman" w:cs="Times New Roman"/>
          <w:sz w:val="24"/>
          <w:szCs w:val="24"/>
        </w:rPr>
        <w:t> </w:t>
      </w:r>
      <w:r w:rsidR="00AF7FAB" w:rsidRPr="00613861">
        <w:rPr>
          <w:rFonts w:ascii="Times New Roman" w:eastAsia="Times-Roman" w:hAnsi="Times New Roman" w:cs="Times New Roman"/>
          <w:sz w:val="24"/>
          <w:szCs w:val="24"/>
        </w:rPr>
        <w:t xml:space="preserve">— </w:t>
      </w:r>
      <w:r w:rsidRPr="00613861">
        <w:rPr>
          <w:rFonts w:ascii="Times New Roman" w:eastAsia="Times-Roman" w:hAnsi="Times New Roman" w:cs="Times New Roman"/>
          <w:sz w:val="24"/>
          <w:szCs w:val="24"/>
        </w:rPr>
        <w:t>лицемером, которого хотелось пожалеть</w:t>
      </w:r>
      <w:r w:rsidRPr="00613861">
        <w:rPr>
          <w:rStyle w:val="ac"/>
          <w:rFonts w:ascii="Times New Roman" w:eastAsia="Times-Roman" w:hAnsi="Times New Roman"/>
          <w:sz w:val="24"/>
          <w:szCs w:val="24"/>
        </w:rPr>
        <w:footnoteReference w:id="84"/>
      </w:r>
      <w:r w:rsidRPr="00613861">
        <w:rPr>
          <w:rFonts w:ascii="Times New Roman" w:eastAsia="Times-Roman" w:hAnsi="Times New Roman" w:cs="Times New Roman"/>
          <w:sz w:val="24"/>
          <w:szCs w:val="24"/>
        </w:rPr>
        <w:t>.</w:t>
      </w:r>
      <w:r w:rsidR="00072D3D">
        <w:rPr>
          <w:rFonts w:ascii="Times New Roman" w:eastAsia="Times-Roman" w:hAnsi="Times New Roman" w:cs="Times New Roman"/>
          <w:sz w:val="24"/>
          <w:szCs w:val="24"/>
        </w:rPr>
        <w:t xml:space="preserve"> </w:t>
      </w:r>
      <w:r w:rsidR="00072D3D" w:rsidRPr="00072D3D">
        <w:rPr>
          <w:rFonts w:ascii="Times New Roman" w:eastAsia="Times-Roman" w:hAnsi="Times New Roman" w:cs="Times New Roman"/>
          <w:sz w:val="24"/>
          <w:szCs w:val="24"/>
          <w:highlight w:val="cyan"/>
        </w:rPr>
        <w:t>Данный эксперимент повлек за собой целый ряд исследований, которые описывают следующий вид стратегией самопрезентации.</w:t>
      </w:r>
    </w:p>
    <w:p w:rsidR="00DF4536" w:rsidRPr="000E2C59" w:rsidRDefault="00DF4536" w:rsidP="000E2C59">
      <w:pPr>
        <w:pStyle w:val="a4"/>
        <w:spacing w:after="0" w:line="360" w:lineRule="auto"/>
        <w:ind w:left="0" w:firstLine="709"/>
        <w:jc w:val="both"/>
        <w:rPr>
          <w:rFonts w:ascii="Times New Roman" w:eastAsia="Times-Roman" w:hAnsi="Times New Roman" w:cs="Times New Roman"/>
          <w:sz w:val="24"/>
          <w:szCs w:val="24"/>
        </w:rPr>
      </w:pPr>
      <w:r w:rsidRPr="00613861">
        <w:rPr>
          <w:rFonts w:ascii="Times New Roman" w:eastAsia="Times-Roman" w:hAnsi="Times New Roman" w:cs="Times New Roman"/>
          <w:sz w:val="24"/>
          <w:szCs w:val="24"/>
        </w:rPr>
        <w:t>Пятая стратегия</w:t>
      </w:r>
      <w:r w:rsidR="00AF7FAB" w:rsidRPr="00613861">
        <w:rPr>
          <w:rFonts w:ascii="Times New Roman" w:eastAsia="Times-Roman" w:hAnsi="Times New Roman" w:cs="Times New Roman"/>
          <w:sz w:val="24"/>
          <w:szCs w:val="24"/>
        </w:rPr>
        <w:t xml:space="preserve"> — </w:t>
      </w:r>
      <w:r w:rsidRPr="00613861">
        <w:rPr>
          <w:rFonts w:ascii="Times New Roman" w:eastAsia="Times-Roman" w:hAnsi="Times New Roman" w:cs="Times New Roman"/>
          <w:i/>
          <w:sz w:val="24"/>
          <w:szCs w:val="24"/>
        </w:rPr>
        <w:t>мольба</w:t>
      </w:r>
      <w:r w:rsidRPr="00613861">
        <w:rPr>
          <w:rFonts w:ascii="Times New Roman" w:eastAsia="Times-Roman" w:hAnsi="Times New Roman" w:cs="Times New Roman"/>
          <w:sz w:val="24"/>
          <w:szCs w:val="24"/>
        </w:rPr>
        <w:t>, демонстрация слабости и зависимости. Мольба работает потому, что в западной культуре широко распространена норма</w:t>
      </w:r>
      <w:r w:rsidR="00AF7FAB" w:rsidRPr="00613861">
        <w:rPr>
          <w:rFonts w:ascii="Times New Roman" w:eastAsia="Times-Roman" w:hAnsi="Times New Roman" w:cs="Times New Roman"/>
          <w:sz w:val="24"/>
          <w:szCs w:val="24"/>
        </w:rPr>
        <w:t xml:space="preserve"> — </w:t>
      </w:r>
      <w:r w:rsidRPr="00613861">
        <w:rPr>
          <w:rFonts w:ascii="Times New Roman" w:eastAsia="Times-Roman" w:hAnsi="Times New Roman" w:cs="Times New Roman"/>
          <w:sz w:val="24"/>
          <w:szCs w:val="24"/>
        </w:rPr>
        <w:t>заботиться о нуждающемся человеке. Но мольба также</w:t>
      </w:r>
      <w:r w:rsidRPr="000E2C59">
        <w:rPr>
          <w:rFonts w:ascii="Times New Roman" w:eastAsia="Times-Roman" w:hAnsi="Times New Roman" w:cs="Times New Roman"/>
          <w:sz w:val="24"/>
          <w:szCs w:val="24"/>
        </w:rPr>
        <w:t xml:space="preserve"> не всегда гарантирует успеха, кроме того, слабость н</w:t>
      </w:r>
      <w:r w:rsidR="00613861">
        <w:rPr>
          <w:rFonts w:ascii="Times New Roman" w:eastAsia="Times-Roman" w:hAnsi="Times New Roman" w:cs="Times New Roman"/>
          <w:sz w:val="24"/>
          <w:szCs w:val="24"/>
        </w:rPr>
        <w:t>е всегда привлекательна. Однако</w:t>
      </w:r>
      <w:r w:rsidRPr="000E2C59">
        <w:rPr>
          <w:rFonts w:ascii="Times New Roman" w:eastAsia="Times-Roman" w:hAnsi="Times New Roman" w:cs="Times New Roman"/>
          <w:sz w:val="24"/>
          <w:szCs w:val="24"/>
        </w:rPr>
        <w:t xml:space="preserve"> при удачном исполн</w:t>
      </w:r>
      <w:r w:rsidR="00613861">
        <w:rPr>
          <w:rFonts w:ascii="Times New Roman" w:eastAsia="Times-Roman" w:hAnsi="Times New Roman" w:cs="Times New Roman"/>
          <w:sz w:val="24"/>
          <w:szCs w:val="24"/>
        </w:rPr>
        <w:t>ении</w:t>
      </w:r>
      <w:r w:rsidRPr="000E2C59">
        <w:rPr>
          <w:rFonts w:ascii="Times New Roman" w:eastAsia="Times-Roman" w:hAnsi="Times New Roman" w:cs="Times New Roman"/>
          <w:sz w:val="24"/>
          <w:szCs w:val="24"/>
        </w:rPr>
        <w:t xml:space="preserve"> данная стратегия дает «</w:t>
      </w:r>
      <w:r w:rsidRPr="000E2C59">
        <w:rPr>
          <w:rFonts w:ascii="Times New Roman" w:eastAsia="Times-Roman" w:hAnsi="Times New Roman" w:cs="Times New Roman"/>
          <w:i/>
          <w:sz w:val="24"/>
          <w:szCs w:val="24"/>
        </w:rPr>
        <w:t>власть сострадания</w:t>
      </w:r>
      <w:r w:rsidRPr="000E2C59">
        <w:rPr>
          <w:rFonts w:ascii="Times New Roman" w:eastAsia="Times-Roman" w:hAnsi="Times New Roman" w:cs="Times New Roman"/>
          <w:sz w:val="24"/>
          <w:szCs w:val="24"/>
        </w:rPr>
        <w:t>» над окружающими.</w:t>
      </w:r>
    </w:p>
    <w:p w:rsidR="00DF4536" w:rsidRPr="000E2C59" w:rsidRDefault="00DF4536" w:rsidP="000E2C59">
      <w:pPr>
        <w:pStyle w:val="a4"/>
        <w:spacing w:after="0" w:line="360" w:lineRule="auto"/>
        <w:ind w:left="0" w:firstLine="709"/>
        <w:jc w:val="both"/>
        <w:rPr>
          <w:rFonts w:ascii="Times New Roman" w:eastAsia="Times-Roman" w:hAnsi="Times New Roman" w:cs="Times New Roman"/>
          <w:sz w:val="24"/>
          <w:szCs w:val="24"/>
        </w:rPr>
      </w:pPr>
      <w:r w:rsidRPr="00613861">
        <w:rPr>
          <w:rFonts w:ascii="Times New Roman" w:eastAsia="Times-Roman" w:hAnsi="Times New Roman" w:cs="Times New Roman"/>
          <w:sz w:val="24"/>
          <w:szCs w:val="24"/>
        </w:rPr>
        <w:t xml:space="preserve">Техника, имеющая отношение к мольбе, направленная на привлечение внимания, называется </w:t>
      </w:r>
      <w:r w:rsidRPr="00B14449">
        <w:rPr>
          <w:rFonts w:ascii="Times New Roman" w:eastAsia="Times-Roman" w:hAnsi="Times New Roman" w:cs="Times New Roman"/>
          <w:i/>
          <w:sz w:val="24"/>
          <w:szCs w:val="24"/>
        </w:rPr>
        <w:t>самозатруднение</w:t>
      </w:r>
      <w:r w:rsidRPr="00613861">
        <w:rPr>
          <w:rFonts w:ascii="Times New Roman" w:eastAsia="Times-Roman" w:hAnsi="Times New Roman" w:cs="Times New Roman"/>
          <w:sz w:val="24"/>
          <w:szCs w:val="24"/>
        </w:rPr>
        <w:t>. Считается, что человек старается избегать помехи и затруднения</w:t>
      </w:r>
      <w:r w:rsidR="00B14449">
        <w:rPr>
          <w:rFonts w:ascii="Times New Roman" w:eastAsia="Times-Roman" w:hAnsi="Times New Roman" w:cs="Times New Roman"/>
          <w:sz w:val="24"/>
          <w:szCs w:val="24"/>
        </w:rPr>
        <w:t>, н</w:t>
      </w:r>
      <w:r w:rsidRPr="00613861">
        <w:rPr>
          <w:rFonts w:ascii="Times New Roman" w:eastAsia="Times-Roman" w:hAnsi="Times New Roman" w:cs="Times New Roman"/>
          <w:sz w:val="24"/>
          <w:szCs w:val="24"/>
        </w:rPr>
        <w:t>о есть обстоятельства, когда он может искать их. Самозатруднение имеет два преимущества:</w:t>
      </w:r>
      <w:r w:rsidR="00AF7FAB" w:rsidRPr="00613861">
        <w:rPr>
          <w:rFonts w:ascii="Times New Roman" w:eastAsia="Times-Roman" w:hAnsi="Times New Roman" w:cs="Times New Roman"/>
          <w:sz w:val="24"/>
          <w:szCs w:val="24"/>
        </w:rPr>
        <w:t xml:space="preserve"> 1) </w:t>
      </w:r>
      <w:r w:rsidRPr="00613861">
        <w:rPr>
          <w:rFonts w:ascii="Times New Roman" w:eastAsia="Times-Roman" w:hAnsi="Times New Roman" w:cs="Times New Roman"/>
          <w:sz w:val="24"/>
          <w:szCs w:val="24"/>
        </w:rPr>
        <w:t>если человек провалится,</w:t>
      </w:r>
      <w:r w:rsidRPr="000E2C59">
        <w:rPr>
          <w:rFonts w:ascii="Times New Roman" w:eastAsia="Times-Roman" w:hAnsi="Times New Roman" w:cs="Times New Roman"/>
          <w:sz w:val="24"/>
          <w:szCs w:val="24"/>
        </w:rPr>
        <w:t xml:space="preserve"> это обеспечит ему оправдание;</w:t>
      </w:r>
      <w:r w:rsidR="00AF7FAB" w:rsidRPr="000E2C59">
        <w:rPr>
          <w:rFonts w:ascii="Times New Roman" w:eastAsia="Times-Roman" w:hAnsi="Times New Roman" w:cs="Times New Roman"/>
          <w:sz w:val="24"/>
          <w:szCs w:val="24"/>
        </w:rPr>
        <w:t xml:space="preserve"> 2) </w:t>
      </w:r>
      <w:r w:rsidRPr="000E2C59">
        <w:rPr>
          <w:rFonts w:ascii="Times New Roman" w:eastAsia="Times-Roman" w:hAnsi="Times New Roman" w:cs="Times New Roman"/>
          <w:sz w:val="24"/>
          <w:szCs w:val="24"/>
        </w:rPr>
        <w:t>если человек выиграет, это увеличит его успех. Некоторые люди сами создают себе помехи по разным причинам. Люди с высокой самооценкой могут увеличить свои достижен</w:t>
      </w:r>
      <w:r w:rsidR="00B14449">
        <w:rPr>
          <w:rFonts w:ascii="Times New Roman" w:eastAsia="Times-Roman" w:hAnsi="Times New Roman" w:cs="Times New Roman"/>
          <w:sz w:val="24"/>
          <w:szCs w:val="24"/>
        </w:rPr>
        <w:t xml:space="preserve">ия, а люди с низкой самооценкой — </w:t>
      </w:r>
      <w:r w:rsidRPr="000E2C59">
        <w:rPr>
          <w:rFonts w:ascii="Times New Roman" w:eastAsia="Times-Roman" w:hAnsi="Times New Roman" w:cs="Times New Roman"/>
          <w:sz w:val="24"/>
          <w:szCs w:val="24"/>
        </w:rPr>
        <w:t>использовать эту стратегию, чтобы оградить себя от поражений</w:t>
      </w:r>
      <w:r w:rsidRPr="000E2C59">
        <w:rPr>
          <w:rStyle w:val="ac"/>
          <w:rFonts w:ascii="Times New Roman" w:eastAsia="Times-Roman" w:hAnsi="Times New Roman"/>
          <w:sz w:val="24"/>
          <w:szCs w:val="24"/>
        </w:rPr>
        <w:footnoteReference w:id="85"/>
      </w:r>
      <w:r w:rsidRPr="000E2C59">
        <w:rPr>
          <w:rFonts w:ascii="Times New Roman" w:eastAsia="Times-Roman" w:hAnsi="Times New Roman" w:cs="Times New Roman"/>
          <w:sz w:val="24"/>
          <w:szCs w:val="24"/>
        </w:rPr>
        <w:t>.</w:t>
      </w:r>
    </w:p>
    <w:p w:rsidR="00DF4536" w:rsidRPr="000E2C59" w:rsidRDefault="00DF4536" w:rsidP="000E2C59">
      <w:pPr>
        <w:pStyle w:val="a4"/>
        <w:spacing w:after="0" w:line="360" w:lineRule="auto"/>
        <w:ind w:left="0" w:firstLine="709"/>
        <w:jc w:val="both"/>
        <w:rPr>
          <w:rFonts w:ascii="Times New Roman" w:eastAsia="Times-Roman" w:hAnsi="Times New Roman" w:cs="Times New Roman"/>
          <w:sz w:val="24"/>
          <w:szCs w:val="24"/>
        </w:rPr>
      </w:pPr>
      <w:r w:rsidRPr="00C37936">
        <w:rPr>
          <w:rFonts w:ascii="Times New Roman" w:eastAsia="Times-Roman" w:hAnsi="Times New Roman" w:cs="Times New Roman"/>
          <w:sz w:val="24"/>
          <w:szCs w:val="24"/>
        </w:rPr>
        <w:t xml:space="preserve">Приведем пример эксперимента, в ходе которого была смоделирована ситуация на стратегию самозатруднения. </w:t>
      </w:r>
      <w:r w:rsidR="00C37936" w:rsidRPr="00C37936">
        <w:rPr>
          <w:rFonts w:ascii="Times New Roman" w:eastAsia="Times-Roman" w:hAnsi="Times New Roman" w:cs="Times New Roman"/>
          <w:sz w:val="24"/>
          <w:szCs w:val="24"/>
        </w:rPr>
        <w:t>И</w:t>
      </w:r>
      <w:r w:rsidRPr="00C37936">
        <w:rPr>
          <w:rFonts w:ascii="Times New Roman" w:eastAsia="Times-Roman" w:hAnsi="Times New Roman" w:cs="Times New Roman"/>
          <w:sz w:val="24"/>
          <w:szCs w:val="24"/>
        </w:rPr>
        <w:t>сследователь предлагал испытуемому набор задач и позже сообщал ему, что он гораздо успешнее справился с заданием, чем все остальные участники эксперимента. Важно о</w:t>
      </w:r>
      <w:r w:rsidRPr="000E2C59">
        <w:rPr>
          <w:rFonts w:ascii="Times New Roman" w:eastAsia="Times-Roman" w:hAnsi="Times New Roman" w:cs="Times New Roman"/>
          <w:sz w:val="24"/>
          <w:szCs w:val="24"/>
        </w:rPr>
        <w:t xml:space="preserve">тметить, что одним испытуемым предлагались легкие задания, </w:t>
      </w:r>
      <w:r w:rsidRPr="00B14449">
        <w:rPr>
          <w:rFonts w:ascii="Times New Roman" w:eastAsia="Times-Roman" w:hAnsi="Times New Roman" w:cs="Times New Roman"/>
          <w:sz w:val="24"/>
          <w:szCs w:val="24"/>
        </w:rPr>
        <w:t>другим</w:t>
      </w:r>
      <w:r w:rsidR="00AF7FAB" w:rsidRPr="00B14449">
        <w:rPr>
          <w:rFonts w:ascii="Times New Roman" w:eastAsia="Times-Roman" w:hAnsi="Times New Roman" w:cs="Times New Roman"/>
          <w:sz w:val="24"/>
          <w:szCs w:val="24"/>
        </w:rPr>
        <w:t xml:space="preserve"> — </w:t>
      </w:r>
      <w:r w:rsidRPr="00B14449">
        <w:rPr>
          <w:rFonts w:ascii="Times New Roman" w:eastAsia="Times-Roman" w:hAnsi="Times New Roman" w:cs="Times New Roman"/>
          <w:sz w:val="24"/>
          <w:szCs w:val="24"/>
        </w:rPr>
        <w:t>нерешаемые</w:t>
      </w:r>
      <w:r w:rsidRPr="000E2C59">
        <w:rPr>
          <w:rFonts w:ascii="Times New Roman" w:eastAsia="Times-Roman" w:hAnsi="Times New Roman" w:cs="Times New Roman"/>
          <w:sz w:val="24"/>
          <w:szCs w:val="24"/>
        </w:rPr>
        <w:t xml:space="preserve"> задачи. Предполагалось, что сообщение об успешности решения задач для первых испытуемых будет звучать гораздо убедительнее, чем для вторых. После чего экспериментаторы вновь раздавали серию задач для решения. Планировалось, что те, кто решал легкие задания, будут чувствовать себя увереннее, чем другие, кто решал слишком сложные. Важно отметить, что испытуемым в качестве цели эксперимента сообщалось о выявлении влияния наркотиков на способность человека к решению задачи и предлагалось испытать на себе «улучшающие» или «ухудшающие» действия наркотиков. При этом первой группе сообщали, что их результаты будут </w:t>
      </w:r>
      <w:r w:rsidRPr="000E2C59">
        <w:rPr>
          <w:rFonts w:ascii="Times New Roman" w:eastAsia="Times-Roman" w:hAnsi="Times New Roman" w:cs="Times New Roman"/>
          <w:sz w:val="24"/>
          <w:szCs w:val="24"/>
        </w:rPr>
        <w:lastRenderedPageBreak/>
        <w:t>известны экспериментатору, а второй</w:t>
      </w:r>
      <w:r w:rsidR="00AF7FAB" w:rsidRPr="000E2C59">
        <w:rPr>
          <w:rFonts w:ascii="Times New Roman" w:eastAsia="Times-Roman" w:hAnsi="Times New Roman" w:cs="Times New Roman"/>
          <w:sz w:val="24"/>
          <w:szCs w:val="24"/>
        </w:rPr>
        <w:t xml:space="preserve"> — </w:t>
      </w:r>
      <w:r w:rsidR="00C37936">
        <w:rPr>
          <w:rFonts w:ascii="Times New Roman" w:eastAsia="Times-Roman" w:hAnsi="Times New Roman" w:cs="Times New Roman"/>
          <w:sz w:val="24"/>
          <w:szCs w:val="24"/>
        </w:rPr>
        <w:t xml:space="preserve">что </w:t>
      </w:r>
      <w:r w:rsidRPr="000E2C59">
        <w:rPr>
          <w:rFonts w:ascii="Times New Roman" w:eastAsia="Times-Roman" w:hAnsi="Times New Roman" w:cs="Times New Roman"/>
          <w:sz w:val="24"/>
          <w:szCs w:val="24"/>
        </w:rPr>
        <w:t xml:space="preserve">результаты будут знать только сами испытуемые. Итак, результаты эксперимента подтвердили предположения авторов по поводу того, что люди из первой группы, главным образом, будут выбирать наркотик, улучшающий результаты, а </w:t>
      </w:r>
      <w:r w:rsidR="00EF691F">
        <w:rPr>
          <w:rFonts w:ascii="Times New Roman" w:eastAsia="Times-Roman" w:hAnsi="Times New Roman" w:cs="Times New Roman"/>
          <w:sz w:val="24"/>
          <w:szCs w:val="24"/>
        </w:rPr>
        <w:t xml:space="preserve">из </w:t>
      </w:r>
      <w:r w:rsidRPr="000E2C59">
        <w:rPr>
          <w:rFonts w:ascii="Times New Roman" w:eastAsia="Times-Roman" w:hAnsi="Times New Roman" w:cs="Times New Roman"/>
          <w:sz w:val="24"/>
          <w:szCs w:val="24"/>
        </w:rPr>
        <w:t>второй</w:t>
      </w:r>
      <w:r w:rsidR="00AF7FAB" w:rsidRPr="000E2C59">
        <w:rPr>
          <w:rFonts w:ascii="Times New Roman" w:eastAsia="Times-Roman" w:hAnsi="Times New Roman" w:cs="Times New Roman"/>
          <w:sz w:val="24"/>
          <w:szCs w:val="24"/>
        </w:rPr>
        <w:t xml:space="preserve"> — </w:t>
      </w:r>
      <w:r w:rsidRPr="000E2C59">
        <w:rPr>
          <w:rFonts w:ascii="Times New Roman" w:eastAsia="Times-Roman" w:hAnsi="Times New Roman" w:cs="Times New Roman"/>
          <w:sz w:val="24"/>
          <w:szCs w:val="24"/>
        </w:rPr>
        <w:t>наоборот, ухудшающий (алкоголь, например), создающий помехи, что будет некой защитой человека от потери самоуважения. При этом неуверенные испытуемые также использовали тормозящие наркотики, создавая для себя дополнительные помехи.</w:t>
      </w:r>
    </w:p>
    <w:p w:rsidR="00DF4536" w:rsidRPr="000E2C59" w:rsidRDefault="00DF4536" w:rsidP="000E2C59">
      <w:pPr>
        <w:pStyle w:val="a4"/>
        <w:spacing w:after="0" w:line="360" w:lineRule="auto"/>
        <w:ind w:left="0" w:firstLine="709"/>
        <w:jc w:val="both"/>
        <w:rPr>
          <w:rFonts w:ascii="Times New Roman" w:eastAsia="Times-Roman" w:hAnsi="Times New Roman" w:cs="Times New Roman"/>
          <w:sz w:val="24"/>
          <w:szCs w:val="24"/>
        </w:rPr>
      </w:pPr>
      <w:r w:rsidRPr="000E2C59">
        <w:rPr>
          <w:rFonts w:ascii="Times New Roman" w:eastAsia="Times-Roman" w:hAnsi="Times New Roman" w:cs="Times New Roman"/>
          <w:sz w:val="24"/>
          <w:szCs w:val="24"/>
        </w:rPr>
        <w:t xml:space="preserve">Немало и других исследований, изучающих готовность человека рассказывать о своих различных проблемах психологического характера. Так, </w:t>
      </w:r>
      <w:r w:rsidR="006F0BA2">
        <w:rPr>
          <w:rFonts w:ascii="Times New Roman" w:eastAsia="Times-Roman" w:hAnsi="Times New Roman" w:cs="Times New Roman"/>
          <w:sz w:val="24"/>
          <w:szCs w:val="24"/>
        </w:rPr>
        <w:t>Ч. </w:t>
      </w:r>
      <w:r w:rsidRPr="000E2C59">
        <w:rPr>
          <w:rFonts w:ascii="Times New Roman" w:eastAsia="Times-Roman" w:hAnsi="Times New Roman" w:cs="Times New Roman"/>
          <w:sz w:val="24"/>
          <w:szCs w:val="24"/>
        </w:rPr>
        <w:t xml:space="preserve">Снайдер и </w:t>
      </w:r>
      <w:r w:rsidR="006F0BA2">
        <w:rPr>
          <w:rFonts w:ascii="Times New Roman" w:eastAsia="Times-Roman" w:hAnsi="Times New Roman" w:cs="Times New Roman"/>
          <w:sz w:val="24"/>
          <w:szCs w:val="24"/>
        </w:rPr>
        <w:t xml:space="preserve">его </w:t>
      </w:r>
      <w:r w:rsidRPr="000E2C59">
        <w:rPr>
          <w:rFonts w:ascii="Times New Roman" w:eastAsia="Times-Roman" w:hAnsi="Times New Roman" w:cs="Times New Roman"/>
          <w:sz w:val="24"/>
          <w:szCs w:val="24"/>
        </w:rPr>
        <w:t>коллеги доказал</w:t>
      </w:r>
      <w:r w:rsidR="00EF691F">
        <w:rPr>
          <w:rFonts w:ascii="Times New Roman" w:eastAsia="Times-Roman" w:hAnsi="Times New Roman" w:cs="Times New Roman"/>
          <w:sz w:val="24"/>
          <w:szCs w:val="24"/>
        </w:rPr>
        <w:t>и</w:t>
      </w:r>
      <w:r w:rsidRPr="000E2C59">
        <w:rPr>
          <w:rFonts w:ascii="Times New Roman" w:eastAsia="Times-Roman" w:hAnsi="Times New Roman" w:cs="Times New Roman"/>
          <w:sz w:val="24"/>
          <w:szCs w:val="24"/>
        </w:rPr>
        <w:t>, что ипохондрики чаще демонстрируют физические недомогания, если это является оправданием их плохой работы</w:t>
      </w:r>
      <w:r w:rsidRPr="000E2C59">
        <w:rPr>
          <w:rStyle w:val="ac"/>
          <w:rFonts w:ascii="Times New Roman" w:eastAsia="Times-Roman" w:hAnsi="Times New Roman"/>
          <w:sz w:val="24"/>
          <w:szCs w:val="24"/>
        </w:rPr>
        <w:footnoteReference w:id="86"/>
      </w:r>
      <w:r w:rsidRPr="000E2C59">
        <w:rPr>
          <w:rFonts w:ascii="Times New Roman" w:eastAsia="Times-Roman" w:hAnsi="Times New Roman" w:cs="Times New Roman"/>
          <w:sz w:val="24"/>
          <w:szCs w:val="24"/>
        </w:rPr>
        <w:t>.</w:t>
      </w:r>
    </w:p>
    <w:p w:rsidR="00DF4536" w:rsidRPr="000E2C59" w:rsidRDefault="00DF4536" w:rsidP="00ED56F5">
      <w:pPr>
        <w:pStyle w:val="Header3"/>
      </w:pPr>
      <w:r w:rsidRPr="00EF691F">
        <w:t xml:space="preserve">Учебное задание по техникам </w:t>
      </w:r>
      <w:r w:rsidR="009F0706" w:rsidRPr="00EF691F">
        <w:t>Э</w:t>
      </w:r>
      <w:r w:rsidR="00AF7FAB" w:rsidRPr="00EF691F">
        <w:t>. </w:t>
      </w:r>
      <w:r w:rsidRPr="00EF691F">
        <w:t>Джонса</w:t>
      </w:r>
      <w:r w:rsidR="00AF7FAB" w:rsidRPr="00EF691F">
        <w:t xml:space="preserve"> и Т. </w:t>
      </w:r>
      <w:r w:rsidR="00EF691F">
        <w:t>Питтмана</w:t>
      </w:r>
    </w:p>
    <w:p w:rsidR="0043606A" w:rsidRDefault="00DF4536" w:rsidP="000E2C59">
      <w:pPr>
        <w:pStyle w:val="Paragraph"/>
        <w:spacing w:after="0" w:line="360" w:lineRule="auto"/>
        <w:rPr>
          <w:rFonts w:eastAsia="CharterC"/>
          <w:sz w:val="24"/>
          <w:szCs w:val="24"/>
        </w:rPr>
      </w:pPr>
      <w:r w:rsidRPr="000E2C59">
        <w:rPr>
          <w:rFonts w:eastAsia="CharterC"/>
          <w:sz w:val="24"/>
          <w:szCs w:val="24"/>
        </w:rPr>
        <w:t xml:space="preserve">Как известно, все люди разные и каждый подбирает под себя те или иные способы поведения при взаимодействии с окружающими. Наша «разность», в том числе, является результатом процесса социальной идентичности </w:t>
      </w:r>
      <w:r w:rsidR="00AF7FAB" w:rsidRPr="000E2C59">
        <w:rPr>
          <w:rFonts w:eastAsia="CharterC"/>
          <w:sz w:val="24"/>
          <w:szCs w:val="24"/>
        </w:rPr>
        <w:t>(см. п</w:t>
      </w:r>
      <w:r w:rsidRPr="000E2C59">
        <w:rPr>
          <w:rFonts w:eastAsia="CharterC"/>
          <w:sz w:val="24"/>
          <w:szCs w:val="24"/>
        </w:rPr>
        <w:t xml:space="preserve">араграф 2.1.), которая связана и с процессом социализации, и со спецификой деятельности индивида, его интересами и принадлежностью к той или иной группе. </w:t>
      </w:r>
    </w:p>
    <w:p w:rsidR="00DF4536" w:rsidRPr="000E2C59" w:rsidRDefault="00DF4536" w:rsidP="000E2C59">
      <w:pPr>
        <w:pStyle w:val="Paragraph"/>
        <w:spacing w:after="0" w:line="360" w:lineRule="auto"/>
        <w:rPr>
          <w:rFonts w:eastAsia="CharterC"/>
          <w:sz w:val="24"/>
          <w:szCs w:val="24"/>
        </w:rPr>
      </w:pPr>
      <w:r w:rsidRPr="000E2C59">
        <w:rPr>
          <w:rFonts w:eastAsia="CharterC"/>
          <w:sz w:val="24"/>
          <w:szCs w:val="24"/>
        </w:rPr>
        <w:t xml:space="preserve">Для определения своей идентичности часто используют тест «Кто Я?» </w:t>
      </w:r>
      <w:r w:rsidR="0043606A">
        <w:rPr>
          <w:rFonts w:eastAsia="CharterC"/>
          <w:sz w:val="24"/>
          <w:szCs w:val="24"/>
        </w:rPr>
        <w:t>М </w:t>
      </w:r>
      <w:r w:rsidRPr="000E2C59">
        <w:rPr>
          <w:rFonts w:eastAsia="CharterC"/>
          <w:sz w:val="24"/>
          <w:szCs w:val="24"/>
        </w:rPr>
        <w:t>Куна</w:t>
      </w:r>
      <w:r w:rsidR="0043606A">
        <w:rPr>
          <w:rFonts w:eastAsia="CharterC"/>
          <w:sz w:val="24"/>
          <w:szCs w:val="24"/>
        </w:rPr>
        <w:t> и Т. </w:t>
      </w:r>
      <w:r w:rsidRPr="000E2C59">
        <w:rPr>
          <w:rFonts w:eastAsia="CharterC"/>
          <w:sz w:val="24"/>
          <w:szCs w:val="24"/>
        </w:rPr>
        <w:t xml:space="preserve">Макпартленда. </w:t>
      </w:r>
      <w:r w:rsidR="007B282F">
        <w:rPr>
          <w:rFonts w:eastAsia="CharterC"/>
          <w:sz w:val="24"/>
          <w:szCs w:val="24"/>
        </w:rPr>
        <w:t>Но о</w:t>
      </w:r>
      <w:r w:rsidR="004F7ACD">
        <w:rPr>
          <w:rFonts w:eastAsia="CharterC"/>
          <w:sz w:val="24"/>
          <w:szCs w:val="24"/>
        </w:rPr>
        <w:t>тметим, что л</w:t>
      </w:r>
      <w:r w:rsidRPr="000E2C59">
        <w:rPr>
          <w:rFonts w:eastAsia="CharterC"/>
          <w:sz w:val="24"/>
          <w:szCs w:val="24"/>
        </w:rPr>
        <w:t>учше всего техники и стратегии самопрезентации,</w:t>
      </w:r>
      <w:r w:rsidR="00AF7FAB" w:rsidRPr="000E2C59">
        <w:rPr>
          <w:rFonts w:eastAsia="CharterC"/>
          <w:sz w:val="24"/>
          <w:szCs w:val="24"/>
        </w:rPr>
        <w:t xml:space="preserve"> разработанные </w:t>
      </w:r>
      <w:r w:rsidR="009F0706">
        <w:rPr>
          <w:rFonts w:eastAsia="CharterC"/>
          <w:sz w:val="24"/>
          <w:szCs w:val="24"/>
        </w:rPr>
        <w:t>Э</w:t>
      </w:r>
      <w:r w:rsidR="00AF7FAB" w:rsidRPr="000E2C59">
        <w:rPr>
          <w:rFonts w:eastAsia="CharterC"/>
          <w:sz w:val="24"/>
          <w:szCs w:val="24"/>
        </w:rPr>
        <w:t>. </w:t>
      </w:r>
      <w:r w:rsidRPr="000E2C59">
        <w:rPr>
          <w:rFonts w:eastAsia="CharterC"/>
          <w:sz w:val="24"/>
          <w:szCs w:val="24"/>
        </w:rPr>
        <w:t>Джонсом</w:t>
      </w:r>
      <w:r w:rsidR="00AF7FAB" w:rsidRPr="000E2C59">
        <w:rPr>
          <w:rFonts w:eastAsia="CharterC"/>
          <w:sz w:val="24"/>
          <w:szCs w:val="24"/>
        </w:rPr>
        <w:t xml:space="preserve"> и Т. </w:t>
      </w:r>
      <w:r w:rsidRPr="000E2C59">
        <w:rPr>
          <w:rFonts w:eastAsia="CharterC"/>
          <w:sz w:val="24"/>
          <w:szCs w:val="24"/>
        </w:rPr>
        <w:t>Питтманом, применяют люди с высокими показателями</w:t>
      </w:r>
      <w:r w:rsidR="0043606A">
        <w:rPr>
          <w:rFonts w:eastAsia="CharterC"/>
          <w:sz w:val="24"/>
          <w:szCs w:val="24"/>
        </w:rPr>
        <w:t xml:space="preserve"> по шкалам «с</w:t>
      </w:r>
      <w:r w:rsidRPr="000E2C59">
        <w:rPr>
          <w:rFonts w:eastAsia="CharterC"/>
          <w:sz w:val="24"/>
          <w:szCs w:val="24"/>
        </w:rPr>
        <w:t>оциальное</w:t>
      </w:r>
      <w:r w:rsidR="00AF7FAB" w:rsidRPr="000E2C59">
        <w:rPr>
          <w:rFonts w:eastAsia="CharterC"/>
          <w:sz w:val="24"/>
          <w:szCs w:val="24"/>
        </w:rPr>
        <w:t xml:space="preserve"> Я» </w:t>
      </w:r>
      <w:r w:rsidR="0043606A">
        <w:rPr>
          <w:rFonts w:eastAsia="CharterC"/>
          <w:sz w:val="24"/>
          <w:szCs w:val="24"/>
        </w:rPr>
        <w:t>и «к</w:t>
      </w:r>
      <w:r w:rsidRPr="000E2C59">
        <w:rPr>
          <w:rFonts w:eastAsia="CharterC"/>
          <w:sz w:val="24"/>
          <w:szCs w:val="24"/>
        </w:rPr>
        <w:t>оммуникативное</w:t>
      </w:r>
      <w:r w:rsidR="004F7ACD">
        <w:rPr>
          <w:rFonts w:eastAsia="CharterC"/>
          <w:sz w:val="24"/>
          <w:szCs w:val="24"/>
        </w:rPr>
        <w:t xml:space="preserve"> Я» </w:t>
      </w:r>
      <w:r w:rsidRPr="000E2C59">
        <w:rPr>
          <w:rFonts w:eastAsia="CharterC"/>
          <w:sz w:val="24"/>
          <w:szCs w:val="24"/>
        </w:rPr>
        <w:t>теста «Кто Я</w:t>
      </w:r>
      <w:r w:rsidR="00AF7FAB" w:rsidRPr="000E2C59">
        <w:rPr>
          <w:rFonts w:eastAsia="CharterC"/>
          <w:sz w:val="24"/>
          <w:szCs w:val="24"/>
        </w:rPr>
        <w:t>?».</w:t>
      </w:r>
    </w:p>
    <w:p w:rsidR="00DF4536" w:rsidRPr="000E2C59" w:rsidRDefault="00DF4536" w:rsidP="00EF691F">
      <w:pPr>
        <w:pStyle w:val="Header4"/>
      </w:pPr>
      <w:r w:rsidRPr="000E2C59">
        <w:t>Упражнение «Собеседование»</w:t>
      </w:r>
    </w:p>
    <w:p w:rsidR="00DF4536" w:rsidRPr="000E2C59" w:rsidRDefault="00DF4536" w:rsidP="000E2C59">
      <w:pPr>
        <w:pStyle w:val="Paragraph"/>
        <w:spacing w:after="0" w:line="360" w:lineRule="auto"/>
        <w:rPr>
          <w:rFonts w:eastAsia="CharterC"/>
          <w:sz w:val="24"/>
          <w:szCs w:val="24"/>
        </w:rPr>
      </w:pPr>
      <w:r w:rsidRPr="000E2C59">
        <w:rPr>
          <w:rFonts w:eastAsia="Times-Roman"/>
          <w:i/>
          <w:sz w:val="24"/>
          <w:szCs w:val="24"/>
        </w:rPr>
        <w:t>Ход упражнения</w:t>
      </w:r>
      <w:r w:rsidRPr="004F7ACD">
        <w:rPr>
          <w:rFonts w:eastAsia="Times-Roman"/>
          <w:i/>
          <w:sz w:val="24"/>
          <w:szCs w:val="24"/>
        </w:rPr>
        <w:t>:</w:t>
      </w:r>
      <w:r w:rsidR="004F7ACD">
        <w:rPr>
          <w:rFonts w:eastAsia="Times-Roman"/>
          <w:i/>
          <w:sz w:val="24"/>
          <w:szCs w:val="24"/>
        </w:rPr>
        <w:t xml:space="preserve"> </w:t>
      </w:r>
      <w:r w:rsidR="004F7ACD">
        <w:rPr>
          <w:rFonts w:eastAsia="CharterC"/>
          <w:sz w:val="24"/>
          <w:szCs w:val="24"/>
        </w:rPr>
        <w:t>у</w:t>
      </w:r>
      <w:r w:rsidRPr="000E2C59">
        <w:rPr>
          <w:rFonts w:eastAsia="CharterC"/>
          <w:sz w:val="24"/>
          <w:szCs w:val="24"/>
        </w:rPr>
        <w:t>частникам выдаются карточки (по одной стратегии на каждого).</w:t>
      </w:r>
      <w:r w:rsidR="004F7ACD">
        <w:rPr>
          <w:rFonts w:eastAsia="CharterC"/>
          <w:sz w:val="24"/>
          <w:szCs w:val="24"/>
        </w:rPr>
        <w:t xml:space="preserve"> </w:t>
      </w:r>
      <w:r w:rsidRPr="000E2C59">
        <w:rPr>
          <w:rFonts w:eastAsia="CharterC"/>
          <w:sz w:val="24"/>
          <w:szCs w:val="24"/>
        </w:rPr>
        <w:t>После каждой отыгранной роли фиксируется результат (обратная связь).</w:t>
      </w:r>
      <w:r w:rsidR="004F7ACD">
        <w:rPr>
          <w:rFonts w:eastAsia="CharterC"/>
          <w:sz w:val="24"/>
          <w:szCs w:val="24"/>
        </w:rPr>
        <w:t xml:space="preserve"> </w:t>
      </w:r>
      <w:r w:rsidRPr="000E2C59">
        <w:rPr>
          <w:rFonts w:eastAsia="CharterC"/>
          <w:sz w:val="24"/>
          <w:szCs w:val="24"/>
        </w:rPr>
        <w:t>Обмен карточками происходит в основном по кругу.</w:t>
      </w:r>
    </w:p>
    <w:p w:rsidR="00DF4536" w:rsidRPr="006F0BA2" w:rsidRDefault="006F0BA2" w:rsidP="000E2C59">
      <w:pPr>
        <w:pStyle w:val="Paragraph"/>
        <w:spacing w:after="0" w:line="360" w:lineRule="auto"/>
        <w:rPr>
          <w:rFonts w:eastAsia="Times-Roman"/>
          <w:i/>
          <w:sz w:val="24"/>
          <w:szCs w:val="24"/>
        </w:rPr>
      </w:pPr>
      <w:r w:rsidRPr="006F0BA2">
        <w:rPr>
          <w:rFonts w:eastAsia="Times-Roman"/>
          <w:i/>
          <w:sz w:val="24"/>
          <w:szCs w:val="24"/>
        </w:rPr>
        <w:t>Инструкция д</w:t>
      </w:r>
      <w:r w:rsidR="00DF4536" w:rsidRPr="006F0BA2">
        <w:rPr>
          <w:rFonts w:eastAsia="Times-Roman"/>
          <w:i/>
          <w:sz w:val="24"/>
          <w:szCs w:val="24"/>
        </w:rPr>
        <w:t>ля коммуникатора</w:t>
      </w:r>
      <w:r w:rsidRPr="006F0BA2">
        <w:rPr>
          <w:rFonts w:eastAsia="Times-Roman"/>
          <w:i/>
          <w:sz w:val="24"/>
          <w:szCs w:val="24"/>
        </w:rPr>
        <w:t>:</w:t>
      </w:r>
    </w:p>
    <w:p w:rsidR="00DF4536" w:rsidRPr="006F0BA2" w:rsidRDefault="00DF4536" w:rsidP="006F0BA2">
      <w:pPr>
        <w:pStyle w:val="Paragraphnoindent"/>
        <w:spacing w:after="0" w:line="360" w:lineRule="auto"/>
        <w:rPr>
          <w:rFonts w:ascii="Times New Roman" w:eastAsia="Times-Roman" w:hAnsi="Times New Roman" w:cs="Times New Roman"/>
          <w:sz w:val="24"/>
          <w:szCs w:val="24"/>
        </w:rPr>
      </w:pPr>
      <w:r w:rsidRPr="007B282F">
        <w:rPr>
          <w:rFonts w:ascii="Times New Roman" w:hAnsi="Times New Roman" w:cs="Times New Roman"/>
          <w:sz w:val="24"/>
          <w:szCs w:val="24"/>
        </w:rPr>
        <w:t>1</w:t>
      </w:r>
      <w:r w:rsidR="004F7ACD" w:rsidRPr="007B282F">
        <w:rPr>
          <w:rFonts w:ascii="Times New Roman" w:hAnsi="Times New Roman" w:cs="Times New Roman"/>
          <w:sz w:val="24"/>
          <w:szCs w:val="24"/>
        </w:rPr>
        <w:t>.</w:t>
      </w:r>
      <w:r w:rsidRPr="007B282F">
        <w:rPr>
          <w:rFonts w:ascii="Times New Roman" w:hAnsi="Times New Roman" w:cs="Times New Roman"/>
          <w:sz w:val="24"/>
          <w:szCs w:val="24"/>
        </w:rPr>
        <w:t xml:space="preserve"> При</w:t>
      </w:r>
      <w:r w:rsidR="004F7ACD" w:rsidRPr="007B282F">
        <w:rPr>
          <w:rFonts w:ascii="Times New Roman" w:hAnsi="Times New Roman" w:cs="Times New Roman"/>
          <w:sz w:val="24"/>
          <w:szCs w:val="24"/>
        </w:rPr>
        <w:t xml:space="preserve"> выполнении данного упражнения в</w:t>
      </w:r>
      <w:r w:rsidRPr="007B282F">
        <w:rPr>
          <w:rFonts w:ascii="Times New Roman" w:hAnsi="Times New Roman" w:cs="Times New Roman"/>
          <w:sz w:val="24"/>
          <w:szCs w:val="24"/>
        </w:rPr>
        <w:t>ам потребуется сосредоточиться и выбрать типаж человека (готовый образ, не свой, возможно использование образов любимых</w:t>
      </w:r>
      <w:r w:rsidR="007B282F">
        <w:rPr>
          <w:rFonts w:ascii="Times New Roman" w:hAnsi="Times New Roman" w:cs="Times New Roman"/>
          <w:sz w:val="24"/>
          <w:szCs w:val="24"/>
        </w:rPr>
        <w:t xml:space="preserve"> или </w:t>
      </w:r>
      <w:r w:rsidRPr="007B282F">
        <w:rPr>
          <w:rFonts w:ascii="Times New Roman" w:hAnsi="Times New Roman" w:cs="Times New Roman"/>
          <w:sz w:val="24"/>
          <w:szCs w:val="24"/>
        </w:rPr>
        <w:t>соответствую</w:t>
      </w:r>
      <w:r w:rsidRPr="0043606A">
        <w:rPr>
          <w:rFonts w:ascii="Times New Roman" w:hAnsi="Times New Roman" w:cs="Times New Roman"/>
          <w:sz w:val="24"/>
          <w:szCs w:val="24"/>
        </w:rPr>
        <w:t xml:space="preserve">щих </w:t>
      </w:r>
      <w:r w:rsidR="008663DA">
        <w:rPr>
          <w:rFonts w:ascii="Times New Roman" w:hAnsi="Times New Roman" w:cs="Times New Roman"/>
          <w:sz w:val="24"/>
          <w:szCs w:val="24"/>
        </w:rPr>
        <w:t xml:space="preserve">кино- и литературных </w:t>
      </w:r>
      <w:r w:rsidRPr="0043606A">
        <w:rPr>
          <w:rFonts w:ascii="Times New Roman" w:hAnsi="Times New Roman" w:cs="Times New Roman"/>
          <w:sz w:val="24"/>
          <w:szCs w:val="24"/>
        </w:rPr>
        <w:t>героев</w:t>
      </w:r>
      <w:r w:rsidR="007B282F">
        <w:rPr>
          <w:rFonts w:ascii="Times New Roman" w:hAnsi="Times New Roman" w:cs="Times New Roman"/>
          <w:sz w:val="24"/>
          <w:szCs w:val="24"/>
        </w:rPr>
        <w:t>), кот</w:t>
      </w:r>
      <w:r w:rsidR="007B282F" w:rsidRPr="006F0BA2">
        <w:rPr>
          <w:rFonts w:ascii="Times New Roman" w:hAnsi="Times New Roman" w:cs="Times New Roman"/>
          <w:sz w:val="24"/>
          <w:szCs w:val="24"/>
        </w:rPr>
        <w:t>орый в</w:t>
      </w:r>
      <w:r w:rsidR="006F0BA2" w:rsidRPr="006F0BA2">
        <w:rPr>
          <w:rFonts w:ascii="Times New Roman" w:hAnsi="Times New Roman" w:cs="Times New Roman"/>
          <w:sz w:val="24"/>
          <w:szCs w:val="24"/>
        </w:rPr>
        <w:t>ам кажется</w:t>
      </w:r>
      <w:r w:rsidR="006F0BA2">
        <w:rPr>
          <w:rFonts w:ascii="Times New Roman" w:hAnsi="Times New Roman" w:cs="Times New Roman"/>
          <w:sz w:val="24"/>
          <w:szCs w:val="24"/>
        </w:rPr>
        <w:t>:</w:t>
      </w:r>
      <w:r w:rsidR="006F0BA2" w:rsidRPr="006F0BA2">
        <w:rPr>
          <w:rFonts w:ascii="Times New Roman" w:hAnsi="Times New Roman" w:cs="Times New Roman"/>
          <w:sz w:val="24"/>
          <w:szCs w:val="24"/>
        </w:rPr>
        <w:t xml:space="preserve"> а) </w:t>
      </w:r>
      <w:r w:rsidRPr="006F0BA2">
        <w:rPr>
          <w:rFonts w:ascii="Times New Roman" w:eastAsia="Times-Roman" w:hAnsi="Times New Roman" w:cs="Times New Roman"/>
          <w:sz w:val="24"/>
          <w:szCs w:val="24"/>
        </w:rPr>
        <w:t>обаятельным</w:t>
      </w:r>
      <w:r w:rsidR="006F0BA2" w:rsidRPr="006F0BA2">
        <w:rPr>
          <w:rFonts w:ascii="Times New Roman" w:eastAsia="Times-Roman" w:hAnsi="Times New Roman" w:cs="Times New Roman"/>
          <w:sz w:val="24"/>
          <w:szCs w:val="24"/>
        </w:rPr>
        <w:t>, б) </w:t>
      </w:r>
      <w:r w:rsidRPr="006F0BA2">
        <w:rPr>
          <w:rFonts w:ascii="Times New Roman" w:eastAsia="Times-Roman" w:hAnsi="Times New Roman" w:cs="Times New Roman"/>
          <w:sz w:val="24"/>
          <w:szCs w:val="24"/>
        </w:rPr>
        <w:t>компетентным</w:t>
      </w:r>
      <w:r w:rsidR="006F0BA2" w:rsidRPr="006F0BA2">
        <w:rPr>
          <w:rFonts w:ascii="Times New Roman" w:eastAsia="Times-Roman" w:hAnsi="Times New Roman" w:cs="Times New Roman"/>
          <w:sz w:val="24"/>
          <w:szCs w:val="24"/>
        </w:rPr>
        <w:t>, в) </w:t>
      </w:r>
      <w:r w:rsidRPr="006F0BA2">
        <w:rPr>
          <w:rFonts w:ascii="Times New Roman" w:eastAsia="Times-Roman" w:hAnsi="Times New Roman" w:cs="Times New Roman"/>
          <w:sz w:val="24"/>
          <w:szCs w:val="24"/>
        </w:rPr>
        <w:t>опасным</w:t>
      </w:r>
      <w:r w:rsidR="006F0BA2" w:rsidRPr="006F0BA2">
        <w:rPr>
          <w:rFonts w:ascii="Times New Roman" w:eastAsia="Times-Roman" w:hAnsi="Times New Roman" w:cs="Times New Roman"/>
          <w:sz w:val="24"/>
          <w:szCs w:val="24"/>
        </w:rPr>
        <w:t>, г) </w:t>
      </w:r>
      <w:r w:rsidRPr="006F0BA2">
        <w:rPr>
          <w:rFonts w:ascii="Times New Roman" w:eastAsia="Times-Roman" w:hAnsi="Times New Roman" w:cs="Times New Roman"/>
          <w:sz w:val="24"/>
          <w:szCs w:val="24"/>
        </w:rPr>
        <w:t>наставником</w:t>
      </w:r>
      <w:r w:rsidR="006F0BA2" w:rsidRPr="006F0BA2">
        <w:rPr>
          <w:rFonts w:ascii="Times New Roman" w:eastAsia="Times-Roman" w:hAnsi="Times New Roman" w:cs="Times New Roman"/>
          <w:sz w:val="24"/>
          <w:szCs w:val="24"/>
        </w:rPr>
        <w:t>, д) </w:t>
      </w:r>
      <w:r w:rsidRPr="006F0BA2">
        <w:rPr>
          <w:rFonts w:ascii="Times New Roman" w:eastAsia="Times-Roman" w:hAnsi="Times New Roman" w:cs="Times New Roman"/>
          <w:sz w:val="24"/>
          <w:szCs w:val="24"/>
        </w:rPr>
        <w:t xml:space="preserve">нуждающимся в поддержке. </w:t>
      </w:r>
    </w:p>
    <w:p w:rsidR="00DF4536" w:rsidRPr="000E2C59" w:rsidRDefault="00DF4536" w:rsidP="000E2C59">
      <w:pPr>
        <w:pStyle w:val="Paragraph"/>
        <w:spacing w:after="0" w:line="360" w:lineRule="auto"/>
        <w:rPr>
          <w:rFonts w:eastAsia="Times-Roman"/>
          <w:sz w:val="24"/>
          <w:szCs w:val="24"/>
        </w:rPr>
      </w:pPr>
      <w:r w:rsidRPr="0043606A">
        <w:rPr>
          <w:rFonts w:eastAsia="Times-Roman"/>
          <w:sz w:val="24"/>
          <w:szCs w:val="24"/>
        </w:rPr>
        <w:lastRenderedPageBreak/>
        <w:t>2</w:t>
      </w:r>
      <w:r w:rsidR="006F0BA2">
        <w:rPr>
          <w:rFonts w:eastAsia="Times-Roman"/>
          <w:sz w:val="24"/>
          <w:szCs w:val="24"/>
        </w:rPr>
        <w:t>.</w:t>
      </w:r>
      <w:r w:rsidRPr="0043606A">
        <w:rPr>
          <w:rFonts w:eastAsia="Times-Roman"/>
          <w:sz w:val="24"/>
          <w:szCs w:val="24"/>
        </w:rPr>
        <w:t xml:space="preserve"> Затем</w:t>
      </w:r>
      <w:r w:rsidRPr="000E2C59">
        <w:rPr>
          <w:rFonts w:eastAsia="Times-Roman"/>
          <w:sz w:val="24"/>
          <w:szCs w:val="24"/>
        </w:rPr>
        <w:t xml:space="preserve">, используя свой жизненный опыт, постарайтесь воссоздать этот образ (сыграть роль) с помощью специальных приемов-техник: лести, хвастовства, угроз, мольбы и </w:t>
      </w:r>
      <w:r w:rsidR="00AF7FAB" w:rsidRPr="000E2C59">
        <w:rPr>
          <w:rFonts w:eastAsia="Times-Roman"/>
          <w:sz w:val="24"/>
          <w:szCs w:val="24"/>
        </w:rPr>
        <w:t>т. д.</w:t>
      </w:r>
      <w:r w:rsidRPr="000E2C59">
        <w:rPr>
          <w:rFonts w:eastAsia="Times-Roman"/>
          <w:sz w:val="24"/>
          <w:szCs w:val="24"/>
        </w:rPr>
        <w:t xml:space="preserve"> (</w:t>
      </w:r>
      <w:r w:rsidRPr="000E2C59">
        <w:rPr>
          <w:rFonts w:eastAsia="Times-Roman"/>
          <w:i/>
          <w:sz w:val="24"/>
          <w:szCs w:val="24"/>
        </w:rPr>
        <w:t>выбирается одна карточка со стратегией</w:t>
      </w:r>
      <w:r w:rsidRPr="000E2C59">
        <w:rPr>
          <w:rFonts w:eastAsia="Times-Roman"/>
          <w:sz w:val="24"/>
          <w:szCs w:val="24"/>
        </w:rPr>
        <w:t>).</w:t>
      </w:r>
    </w:p>
    <w:p w:rsidR="00DF4536" w:rsidRPr="000E2C59" w:rsidRDefault="006F0BA2" w:rsidP="000E2C59">
      <w:pPr>
        <w:pStyle w:val="Paragraph"/>
        <w:spacing w:after="0" w:line="360" w:lineRule="auto"/>
        <w:rPr>
          <w:rFonts w:eastAsia="Times-Roman"/>
          <w:sz w:val="24"/>
          <w:szCs w:val="24"/>
        </w:rPr>
      </w:pPr>
      <w:r>
        <w:rPr>
          <w:rFonts w:eastAsia="Times-Roman"/>
          <w:sz w:val="24"/>
          <w:szCs w:val="24"/>
        </w:rPr>
        <w:t>То есть</w:t>
      </w:r>
      <w:r w:rsidR="00DF4536" w:rsidRPr="000E2C59">
        <w:rPr>
          <w:rFonts w:eastAsia="Times-Roman"/>
          <w:sz w:val="24"/>
          <w:szCs w:val="24"/>
        </w:rPr>
        <w:t xml:space="preserve"> образ самопрезентации выбирается в социальном контексте, а источником его воплощения становятся коммуникативные приемы из житейского опыта.</w:t>
      </w:r>
      <w:r w:rsidR="00DF4536" w:rsidRPr="000E2C59">
        <w:rPr>
          <w:rFonts w:eastAsia="Times-Roman"/>
          <w:sz w:val="24"/>
          <w:szCs w:val="24"/>
          <w:highlight w:val="magenta"/>
        </w:rPr>
        <w:t xml:space="preserve"> </w:t>
      </w:r>
    </w:p>
    <w:p w:rsidR="00DF4536" w:rsidRPr="0043606A" w:rsidRDefault="00DF4536" w:rsidP="000E2C59">
      <w:pPr>
        <w:pStyle w:val="Paragraph"/>
        <w:spacing w:after="0" w:line="360" w:lineRule="auto"/>
        <w:rPr>
          <w:rFonts w:eastAsia="Times-Roman"/>
          <w:sz w:val="24"/>
          <w:szCs w:val="24"/>
        </w:rPr>
      </w:pPr>
      <w:r w:rsidRPr="0043606A">
        <w:rPr>
          <w:rFonts w:eastAsia="Times-Roman"/>
          <w:sz w:val="24"/>
          <w:szCs w:val="24"/>
        </w:rPr>
        <w:t>3</w:t>
      </w:r>
      <w:r w:rsidR="006F0BA2">
        <w:rPr>
          <w:rFonts w:eastAsia="Times-Roman"/>
          <w:sz w:val="24"/>
          <w:szCs w:val="24"/>
        </w:rPr>
        <w:t>.</w:t>
      </w:r>
      <w:r w:rsidRPr="0043606A">
        <w:rPr>
          <w:rFonts w:eastAsia="Times-Roman"/>
          <w:sz w:val="24"/>
          <w:szCs w:val="24"/>
        </w:rPr>
        <w:t xml:space="preserve"> Предлагается разыграть</w:t>
      </w:r>
      <w:r w:rsidR="00AF7FAB" w:rsidRPr="008663DA">
        <w:rPr>
          <w:rFonts w:eastAsia="Times-Roman"/>
          <w:sz w:val="24"/>
          <w:szCs w:val="24"/>
        </w:rPr>
        <w:t xml:space="preserve"> </w:t>
      </w:r>
      <w:r w:rsidRPr="008663DA">
        <w:rPr>
          <w:rFonts w:eastAsia="Times-Roman"/>
          <w:sz w:val="24"/>
          <w:szCs w:val="24"/>
        </w:rPr>
        <w:t xml:space="preserve">ситуацию </w:t>
      </w:r>
      <w:r w:rsidR="008663DA">
        <w:rPr>
          <w:rFonts w:eastAsia="Times-Roman"/>
          <w:sz w:val="24"/>
          <w:szCs w:val="24"/>
        </w:rPr>
        <w:t>собеседования.</w:t>
      </w:r>
      <w:r w:rsidRPr="0043606A">
        <w:rPr>
          <w:rFonts w:eastAsia="Times-Roman"/>
          <w:sz w:val="24"/>
          <w:szCs w:val="24"/>
        </w:rPr>
        <w:t xml:space="preserve"> Ваша манера держать себя соответствует выбранной карточке со стратегией самопрезентации</w:t>
      </w:r>
      <w:r w:rsidR="00982397">
        <w:rPr>
          <w:rFonts w:eastAsia="Times-Roman"/>
          <w:sz w:val="24"/>
          <w:szCs w:val="24"/>
        </w:rPr>
        <w:t>:</w:t>
      </w:r>
    </w:p>
    <w:p w:rsidR="00AF7FAB" w:rsidRPr="0043606A" w:rsidRDefault="00DF4536" w:rsidP="000E2C59">
      <w:pPr>
        <w:pStyle w:val="Paragraph"/>
        <w:spacing w:after="0" w:line="360" w:lineRule="auto"/>
        <w:rPr>
          <w:rFonts w:eastAsia="Times-Roman"/>
          <w:i/>
          <w:sz w:val="24"/>
          <w:szCs w:val="24"/>
        </w:rPr>
      </w:pPr>
      <w:r w:rsidRPr="0043606A">
        <w:rPr>
          <w:rFonts w:eastAsia="Times-Roman"/>
          <w:i/>
          <w:sz w:val="24"/>
          <w:szCs w:val="24"/>
        </w:rPr>
        <w:t>Вы пришли в некую компанию на руководящую должность. Вы продумали свой рассказ о себе в соответствии с планом структуры резюме:</w:t>
      </w:r>
    </w:p>
    <w:p w:rsidR="00AF7FAB" w:rsidRPr="0043606A" w:rsidRDefault="00982397" w:rsidP="000E2C59">
      <w:pPr>
        <w:pStyle w:val="Paragraph"/>
        <w:spacing w:after="0" w:line="360" w:lineRule="auto"/>
        <w:rPr>
          <w:rFonts w:eastAsia="Times-Roman"/>
          <w:i/>
          <w:sz w:val="24"/>
          <w:szCs w:val="24"/>
        </w:rPr>
      </w:pPr>
      <w:r>
        <w:rPr>
          <w:rFonts w:eastAsia="Times-Roman"/>
          <w:i/>
          <w:sz w:val="24"/>
          <w:szCs w:val="24"/>
        </w:rPr>
        <w:t>•</w:t>
      </w:r>
      <w:r w:rsidR="00DF4536" w:rsidRPr="0043606A">
        <w:rPr>
          <w:rFonts w:eastAsia="Times-Roman"/>
          <w:i/>
          <w:sz w:val="24"/>
          <w:szCs w:val="24"/>
        </w:rPr>
        <w:t xml:space="preserve"> социально-демографический блок;</w:t>
      </w:r>
    </w:p>
    <w:p w:rsidR="00AF7FAB" w:rsidRPr="0043606A" w:rsidRDefault="00982397" w:rsidP="000E2C59">
      <w:pPr>
        <w:pStyle w:val="Paragraph"/>
        <w:spacing w:after="0" w:line="360" w:lineRule="auto"/>
        <w:rPr>
          <w:rFonts w:eastAsia="Times-Roman"/>
          <w:i/>
          <w:sz w:val="24"/>
          <w:szCs w:val="24"/>
        </w:rPr>
      </w:pPr>
      <w:r>
        <w:rPr>
          <w:rFonts w:eastAsia="Times-Roman"/>
          <w:i/>
          <w:sz w:val="24"/>
          <w:szCs w:val="24"/>
        </w:rPr>
        <w:t>•</w:t>
      </w:r>
      <w:r w:rsidR="00DF4536" w:rsidRPr="0043606A">
        <w:rPr>
          <w:rFonts w:eastAsia="Times-Roman"/>
          <w:i/>
          <w:sz w:val="24"/>
          <w:szCs w:val="24"/>
        </w:rPr>
        <w:t xml:space="preserve"> образование;</w:t>
      </w:r>
    </w:p>
    <w:p w:rsidR="00AF7FAB" w:rsidRPr="0043606A" w:rsidRDefault="00982397" w:rsidP="000E2C59">
      <w:pPr>
        <w:pStyle w:val="Paragraph"/>
        <w:spacing w:after="0" w:line="360" w:lineRule="auto"/>
        <w:rPr>
          <w:rFonts w:eastAsia="Times-Roman"/>
          <w:i/>
          <w:sz w:val="24"/>
          <w:szCs w:val="24"/>
        </w:rPr>
      </w:pPr>
      <w:r>
        <w:rPr>
          <w:rFonts w:eastAsia="Times-Roman"/>
          <w:i/>
          <w:sz w:val="24"/>
          <w:szCs w:val="24"/>
        </w:rPr>
        <w:t>•</w:t>
      </w:r>
      <w:r w:rsidR="00DF4536" w:rsidRPr="0043606A">
        <w:rPr>
          <w:rFonts w:eastAsia="Times-Roman"/>
          <w:i/>
          <w:sz w:val="24"/>
          <w:szCs w:val="24"/>
        </w:rPr>
        <w:t xml:space="preserve"> опыт работы (знания, умения);</w:t>
      </w:r>
    </w:p>
    <w:p w:rsidR="00DF4536" w:rsidRPr="0043606A" w:rsidRDefault="00982397" w:rsidP="000E2C59">
      <w:pPr>
        <w:pStyle w:val="Paragraph"/>
        <w:spacing w:after="0" w:line="360" w:lineRule="auto"/>
        <w:rPr>
          <w:rFonts w:eastAsia="Times-Roman"/>
          <w:i/>
          <w:sz w:val="24"/>
          <w:szCs w:val="24"/>
        </w:rPr>
      </w:pPr>
      <w:r>
        <w:rPr>
          <w:rFonts w:eastAsia="Times-Roman"/>
          <w:i/>
          <w:sz w:val="24"/>
          <w:szCs w:val="24"/>
        </w:rPr>
        <w:t>•</w:t>
      </w:r>
      <w:r w:rsidR="00DF4536" w:rsidRPr="0043606A">
        <w:rPr>
          <w:rFonts w:eastAsia="Times-Roman"/>
          <w:i/>
          <w:sz w:val="24"/>
          <w:szCs w:val="24"/>
        </w:rPr>
        <w:t xml:space="preserve"> владение английским языком и специализированными компьютерными программами. </w:t>
      </w:r>
    </w:p>
    <w:p w:rsidR="00DF4536" w:rsidRPr="00982397" w:rsidRDefault="00DF4536" w:rsidP="000E2C59">
      <w:pPr>
        <w:pStyle w:val="Paragraph"/>
        <w:spacing w:after="0" w:line="360" w:lineRule="auto"/>
        <w:rPr>
          <w:rFonts w:eastAsia="Times-Roman"/>
          <w:sz w:val="24"/>
          <w:szCs w:val="24"/>
        </w:rPr>
      </w:pPr>
      <w:r w:rsidRPr="00982397">
        <w:rPr>
          <w:rFonts w:eastAsia="Times-Roman"/>
          <w:sz w:val="24"/>
          <w:szCs w:val="24"/>
        </w:rPr>
        <w:t>Резюме должно</w:t>
      </w:r>
      <w:r w:rsidR="00982397">
        <w:rPr>
          <w:rFonts w:eastAsia="Times-Roman"/>
          <w:sz w:val="24"/>
          <w:szCs w:val="24"/>
        </w:rPr>
        <w:t xml:space="preserve"> быть информативным, но кратким,</w:t>
      </w:r>
      <w:r w:rsidRPr="00982397">
        <w:rPr>
          <w:rFonts w:eastAsia="Times-Roman"/>
          <w:sz w:val="24"/>
          <w:szCs w:val="24"/>
        </w:rPr>
        <w:t xml:space="preserve"> не </w:t>
      </w:r>
      <w:r w:rsidR="00982397">
        <w:rPr>
          <w:rFonts w:eastAsia="Times-Roman"/>
          <w:sz w:val="24"/>
          <w:szCs w:val="24"/>
        </w:rPr>
        <w:t xml:space="preserve">должно </w:t>
      </w:r>
      <w:r w:rsidRPr="00982397">
        <w:rPr>
          <w:rFonts w:eastAsia="Times-Roman"/>
          <w:sz w:val="24"/>
          <w:szCs w:val="24"/>
        </w:rPr>
        <w:t xml:space="preserve">превращаться в изложение автобиографии. </w:t>
      </w:r>
    </w:p>
    <w:p w:rsidR="00DF4536" w:rsidRPr="000E2C59" w:rsidRDefault="00DF4536" w:rsidP="000E2C59">
      <w:pPr>
        <w:pStyle w:val="Paragraph"/>
        <w:spacing w:after="0" w:line="360" w:lineRule="auto"/>
        <w:rPr>
          <w:rFonts w:eastAsia="Times-Roman"/>
          <w:sz w:val="24"/>
          <w:szCs w:val="24"/>
        </w:rPr>
      </w:pPr>
      <w:r w:rsidRPr="0043606A">
        <w:rPr>
          <w:rFonts w:eastAsia="Times-Roman"/>
          <w:sz w:val="24"/>
          <w:szCs w:val="24"/>
        </w:rPr>
        <w:t>4</w:t>
      </w:r>
      <w:r w:rsidR="00982397">
        <w:rPr>
          <w:rFonts w:eastAsia="Times-Roman"/>
          <w:sz w:val="24"/>
          <w:szCs w:val="24"/>
        </w:rPr>
        <w:t>.</w:t>
      </w:r>
      <w:r w:rsidRPr="0043606A">
        <w:rPr>
          <w:rFonts w:eastAsia="Times-Roman"/>
          <w:sz w:val="24"/>
          <w:szCs w:val="24"/>
        </w:rPr>
        <w:t xml:space="preserve"> Исполнение</w:t>
      </w:r>
      <w:r w:rsidRPr="000E2C59">
        <w:rPr>
          <w:rFonts w:eastAsia="Times-Roman"/>
          <w:sz w:val="24"/>
          <w:szCs w:val="24"/>
        </w:rPr>
        <w:t xml:space="preserve"> ролей в ситуации «Собеседование».</w:t>
      </w:r>
    </w:p>
    <w:p w:rsidR="00DF4536" w:rsidRPr="007B282F" w:rsidRDefault="00982397" w:rsidP="000E2C59">
      <w:pPr>
        <w:pStyle w:val="Paragraph"/>
        <w:spacing w:after="0" w:line="360" w:lineRule="auto"/>
        <w:rPr>
          <w:rFonts w:eastAsia="Times-Roman"/>
          <w:i/>
          <w:sz w:val="24"/>
          <w:szCs w:val="24"/>
        </w:rPr>
      </w:pPr>
      <w:r>
        <w:rPr>
          <w:rFonts w:eastAsia="Times-Roman"/>
          <w:i/>
          <w:sz w:val="24"/>
          <w:szCs w:val="24"/>
        </w:rPr>
        <w:t>Инструкция д</w:t>
      </w:r>
      <w:r w:rsidR="00DF4536" w:rsidRPr="007B282F">
        <w:rPr>
          <w:rFonts w:eastAsia="Times-Roman"/>
          <w:i/>
          <w:sz w:val="24"/>
          <w:szCs w:val="24"/>
        </w:rPr>
        <w:t>ля сотрудника, проводящего собеседование</w:t>
      </w:r>
      <w:r>
        <w:rPr>
          <w:rFonts w:eastAsia="Times-Roman"/>
          <w:i/>
          <w:sz w:val="24"/>
          <w:szCs w:val="24"/>
        </w:rPr>
        <w:t>:</w:t>
      </w:r>
    </w:p>
    <w:p w:rsidR="00DF4536" w:rsidRPr="007B282F" w:rsidRDefault="00DF4536" w:rsidP="000E2C59">
      <w:pPr>
        <w:pStyle w:val="Paragraph"/>
        <w:spacing w:after="0" w:line="360" w:lineRule="auto"/>
        <w:rPr>
          <w:rFonts w:eastAsia="Times-Roman"/>
          <w:sz w:val="24"/>
          <w:szCs w:val="24"/>
        </w:rPr>
      </w:pPr>
      <w:r w:rsidRPr="007B282F">
        <w:rPr>
          <w:rFonts w:eastAsia="Times-Roman"/>
          <w:sz w:val="24"/>
          <w:szCs w:val="24"/>
        </w:rPr>
        <w:t>1</w:t>
      </w:r>
      <w:r w:rsidR="00982397">
        <w:rPr>
          <w:rFonts w:eastAsia="Times-Roman"/>
          <w:sz w:val="24"/>
          <w:szCs w:val="24"/>
        </w:rPr>
        <w:t>.</w:t>
      </w:r>
      <w:r w:rsidRPr="007B282F">
        <w:rPr>
          <w:rFonts w:eastAsia="Times-Roman"/>
          <w:sz w:val="24"/>
          <w:szCs w:val="24"/>
        </w:rPr>
        <w:t xml:space="preserve"> Ваш начальник сообщил, что хочет взять еще одного сотрудника на </w:t>
      </w:r>
      <w:r w:rsidRPr="007B282F">
        <w:rPr>
          <w:rFonts w:eastAsia="Times-Roman"/>
          <w:i/>
          <w:sz w:val="24"/>
          <w:szCs w:val="24"/>
        </w:rPr>
        <w:t>такую</w:t>
      </w:r>
      <w:r w:rsidR="00AF7FAB" w:rsidRPr="007B282F">
        <w:rPr>
          <w:rFonts w:eastAsia="Times-Roman"/>
          <w:i/>
          <w:sz w:val="24"/>
          <w:szCs w:val="24"/>
        </w:rPr>
        <w:t xml:space="preserve"> же </w:t>
      </w:r>
      <w:r w:rsidRPr="007B282F">
        <w:rPr>
          <w:rFonts w:eastAsia="Times-Roman"/>
          <w:i/>
          <w:sz w:val="24"/>
          <w:szCs w:val="24"/>
        </w:rPr>
        <w:t>должность</w:t>
      </w:r>
      <w:r w:rsidR="00982397">
        <w:rPr>
          <w:rFonts w:eastAsia="Times-Roman"/>
          <w:i/>
          <w:sz w:val="24"/>
          <w:szCs w:val="24"/>
        </w:rPr>
        <w:t>,</w:t>
      </w:r>
      <w:r w:rsidRPr="007B282F">
        <w:rPr>
          <w:rFonts w:eastAsia="Times-Roman"/>
          <w:sz w:val="24"/>
          <w:szCs w:val="24"/>
        </w:rPr>
        <w:t xml:space="preserve"> как и Ваша. </w:t>
      </w:r>
    </w:p>
    <w:p w:rsidR="00DF4536" w:rsidRPr="00DB0A43" w:rsidRDefault="00DF4536" w:rsidP="000E2C59">
      <w:pPr>
        <w:pStyle w:val="Paragraph"/>
        <w:spacing w:after="0" w:line="360" w:lineRule="auto"/>
        <w:rPr>
          <w:rFonts w:eastAsia="Times-Roman"/>
          <w:sz w:val="24"/>
          <w:szCs w:val="24"/>
        </w:rPr>
      </w:pPr>
      <w:r w:rsidRPr="007B282F">
        <w:rPr>
          <w:rFonts w:eastAsia="Times-Roman"/>
          <w:sz w:val="24"/>
          <w:szCs w:val="24"/>
        </w:rPr>
        <w:t>2</w:t>
      </w:r>
      <w:r w:rsidR="00982397">
        <w:rPr>
          <w:rFonts w:eastAsia="Times-Roman"/>
          <w:sz w:val="24"/>
          <w:szCs w:val="24"/>
        </w:rPr>
        <w:t>.</w:t>
      </w:r>
      <w:r w:rsidR="00DB0A43">
        <w:rPr>
          <w:rFonts w:eastAsia="Times-Roman"/>
          <w:sz w:val="24"/>
          <w:szCs w:val="24"/>
        </w:rPr>
        <w:t xml:space="preserve"> Данная идея в</w:t>
      </w:r>
      <w:r w:rsidRPr="007B282F">
        <w:rPr>
          <w:rFonts w:eastAsia="Times-Roman"/>
          <w:sz w:val="24"/>
          <w:szCs w:val="24"/>
        </w:rPr>
        <w:t xml:space="preserve">ам не понравилась и свое собеседование вы начинаете с </w:t>
      </w:r>
      <w:r w:rsidRPr="007B282F">
        <w:rPr>
          <w:rFonts w:eastAsia="Times-Roman"/>
          <w:i/>
          <w:sz w:val="24"/>
          <w:szCs w:val="24"/>
        </w:rPr>
        <w:t>ноткой иронии и пренебрежения к претенденту</w:t>
      </w:r>
      <w:r w:rsidRPr="007B282F">
        <w:rPr>
          <w:rFonts w:eastAsia="Times-Roman"/>
          <w:sz w:val="24"/>
          <w:szCs w:val="24"/>
        </w:rPr>
        <w:t>.</w:t>
      </w:r>
      <w:r w:rsidR="00982397">
        <w:rPr>
          <w:rFonts w:eastAsia="Times-Roman"/>
          <w:sz w:val="24"/>
          <w:szCs w:val="24"/>
        </w:rPr>
        <w:t xml:space="preserve"> </w:t>
      </w:r>
      <w:r w:rsidRPr="00DB0A43">
        <w:rPr>
          <w:rFonts w:eastAsia="Times-Roman"/>
          <w:sz w:val="24"/>
          <w:szCs w:val="24"/>
        </w:rPr>
        <w:t>План вашего собеседования формал</w:t>
      </w:r>
      <w:r w:rsidR="00DB0A43">
        <w:rPr>
          <w:rFonts w:eastAsia="Times-Roman"/>
          <w:sz w:val="24"/>
          <w:szCs w:val="24"/>
        </w:rPr>
        <w:t>ьно ограничен структурой резюме</w:t>
      </w:r>
      <w:r w:rsidR="001F5681">
        <w:rPr>
          <w:rFonts w:eastAsia="Times-Roman"/>
          <w:sz w:val="24"/>
          <w:szCs w:val="24"/>
        </w:rPr>
        <w:t xml:space="preserve"> (см. выше)</w:t>
      </w:r>
      <w:r w:rsidRPr="00DB0A43">
        <w:rPr>
          <w:rFonts w:eastAsia="Times-Roman"/>
          <w:sz w:val="24"/>
          <w:szCs w:val="24"/>
        </w:rPr>
        <w:t xml:space="preserve">. </w:t>
      </w:r>
    </w:p>
    <w:p w:rsidR="00DF4536" w:rsidRPr="000E2C59" w:rsidRDefault="00DF4536" w:rsidP="000E2C59">
      <w:pPr>
        <w:pStyle w:val="Paragraph"/>
        <w:spacing w:after="0" w:line="360" w:lineRule="auto"/>
        <w:rPr>
          <w:rFonts w:eastAsia="Times-Roman"/>
          <w:sz w:val="24"/>
          <w:szCs w:val="24"/>
        </w:rPr>
      </w:pPr>
      <w:r w:rsidRPr="007B282F">
        <w:rPr>
          <w:rFonts w:eastAsia="Times-Roman"/>
          <w:sz w:val="24"/>
          <w:szCs w:val="24"/>
        </w:rPr>
        <w:t>3</w:t>
      </w:r>
      <w:r w:rsidR="00982397">
        <w:rPr>
          <w:rFonts w:eastAsia="Times-Roman"/>
          <w:sz w:val="24"/>
          <w:szCs w:val="24"/>
        </w:rPr>
        <w:t>.</w:t>
      </w:r>
      <w:r w:rsidRPr="007B282F">
        <w:rPr>
          <w:rFonts w:eastAsia="Times-Roman"/>
          <w:sz w:val="24"/>
          <w:szCs w:val="24"/>
        </w:rPr>
        <w:t xml:space="preserve"> Исполнение роли сотрудника фирмы в ситуации </w:t>
      </w:r>
      <w:r w:rsidR="00982397">
        <w:rPr>
          <w:rFonts w:eastAsia="Times-Roman"/>
          <w:sz w:val="24"/>
          <w:szCs w:val="24"/>
        </w:rPr>
        <w:t>собеседования</w:t>
      </w:r>
      <w:r w:rsidRPr="007B282F">
        <w:rPr>
          <w:rFonts w:eastAsia="Times-Roman"/>
          <w:sz w:val="24"/>
          <w:szCs w:val="24"/>
        </w:rPr>
        <w:t>: в ходе собеседования вы изменили/не поменяли сво</w:t>
      </w:r>
      <w:r w:rsidR="00A850BF">
        <w:rPr>
          <w:rFonts w:eastAsia="Times-Roman"/>
          <w:sz w:val="24"/>
          <w:szCs w:val="24"/>
        </w:rPr>
        <w:t>ей позиции</w:t>
      </w:r>
      <w:r w:rsidRPr="007B282F">
        <w:rPr>
          <w:rFonts w:eastAsia="Times-Roman"/>
          <w:sz w:val="24"/>
          <w:szCs w:val="24"/>
        </w:rPr>
        <w:t xml:space="preserve"> по отношению к претенденту</w:t>
      </w:r>
      <w:r w:rsidR="00982397">
        <w:rPr>
          <w:rFonts w:eastAsia="Times-Roman"/>
          <w:sz w:val="24"/>
          <w:szCs w:val="24"/>
        </w:rPr>
        <w:t>.</w:t>
      </w:r>
      <w:r w:rsidRPr="007B282F">
        <w:rPr>
          <w:rFonts w:eastAsia="Times-Roman"/>
          <w:sz w:val="24"/>
          <w:szCs w:val="24"/>
        </w:rPr>
        <w:t xml:space="preserve"> Его ответы Вам пон</w:t>
      </w:r>
      <w:r w:rsidRPr="000E2C59">
        <w:rPr>
          <w:rFonts w:eastAsia="Times-Roman"/>
          <w:sz w:val="24"/>
          <w:szCs w:val="24"/>
        </w:rPr>
        <w:t>равились/не вдохновили.</w:t>
      </w:r>
    </w:p>
    <w:p w:rsidR="00DF4536" w:rsidRPr="000E2C59" w:rsidRDefault="00DF4536" w:rsidP="000E2C59">
      <w:pPr>
        <w:pStyle w:val="a7"/>
        <w:spacing w:line="360" w:lineRule="auto"/>
        <w:ind w:firstLine="709"/>
        <w:jc w:val="both"/>
        <w:rPr>
          <w:rFonts w:ascii="Times New Roman" w:hAnsi="Times New Roman" w:cs="Times New Roman"/>
          <w:i/>
          <w:sz w:val="24"/>
          <w:szCs w:val="24"/>
        </w:rPr>
      </w:pPr>
      <w:r w:rsidRPr="000E2C59">
        <w:rPr>
          <w:rFonts w:ascii="Times New Roman" w:hAnsi="Times New Roman" w:cs="Times New Roman"/>
          <w:sz w:val="24"/>
          <w:szCs w:val="24"/>
        </w:rPr>
        <w:t>Важно подчеркнуть</w:t>
      </w:r>
      <w:r w:rsidR="00982397">
        <w:rPr>
          <w:rFonts w:ascii="Times New Roman" w:hAnsi="Times New Roman" w:cs="Times New Roman"/>
          <w:sz w:val="24"/>
          <w:szCs w:val="24"/>
        </w:rPr>
        <w:t>,</w:t>
      </w:r>
      <w:r w:rsidRPr="000E2C59">
        <w:rPr>
          <w:rFonts w:ascii="Times New Roman" w:hAnsi="Times New Roman" w:cs="Times New Roman"/>
          <w:sz w:val="24"/>
          <w:szCs w:val="24"/>
        </w:rPr>
        <w:t xml:space="preserve"> что</w:t>
      </w:r>
      <w:r w:rsidR="00DB0A43">
        <w:rPr>
          <w:rFonts w:ascii="Times New Roman" w:hAnsi="Times New Roman" w:cs="Times New Roman"/>
          <w:sz w:val="24"/>
          <w:szCs w:val="24"/>
        </w:rPr>
        <w:t xml:space="preserve"> при выполнении упражнения необходимо</w:t>
      </w:r>
      <w:r w:rsidRPr="000E2C59">
        <w:rPr>
          <w:rFonts w:ascii="Times New Roman" w:hAnsi="Times New Roman" w:cs="Times New Roman"/>
          <w:sz w:val="24"/>
          <w:szCs w:val="24"/>
        </w:rPr>
        <w:t xml:space="preserve">, прежде всего, сосредоточить свое </w:t>
      </w:r>
      <w:r w:rsidRPr="00DB0A43">
        <w:rPr>
          <w:rFonts w:ascii="Times New Roman" w:hAnsi="Times New Roman" w:cs="Times New Roman"/>
          <w:sz w:val="24"/>
          <w:szCs w:val="24"/>
        </w:rPr>
        <w:t>внимание на том,</w:t>
      </w:r>
      <w:r w:rsidRPr="000E2C59">
        <w:rPr>
          <w:rFonts w:ascii="Times New Roman" w:hAnsi="Times New Roman" w:cs="Times New Roman"/>
          <w:i/>
          <w:sz w:val="24"/>
          <w:szCs w:val="24"/>
        </w:rPr>
        <w:t xml:space="preserve"> как правильно выбрать образ</w:t>
      </w:r>
      <w:r w:rsidRPr="000E2C59">
        <w:rPr>
          <w:rFonts w:ascii="Times New Roman" w:hAnsi="Times New Roman" w:cs="Times New Roman"/>
          <w:sz w:val="24"/>
          <w:szCs w:val="24"/>
        </w:rPr>
        <w:t xml:space="preserve">. </w:t>
      </w:r>
      <w:r w:rsidR="00DB0A43">
        <w:rPr>
          <w:rFonts w:ascii="Times New Roman" w:hAnsi="Times New Roman" w:cs="Times New Roman"/>
          <w:sz w:val="24"/>
          <w:szCs w:val="24"/>
        </w:rPr>
        <w:t xml:space="preserve">Не забывайте, </w:t>
      </w:r>
      <w:r w:rsidRPr="000E2C59">
        <w:rPr>
          <w:rFonts w:ascii="Times New Roman" w:hAnsi="Times New Roman" w:cs="Times New Roman"/>
          <w:sz w:val="24"/>
          <w:szCs w:val="24"/>
        </w:rPr>
        <w:t xml:space="preserve">что </w:t>
      </w:r>
      <w:r w:rsidRPr="00A850BF">
        <w:rPr>
          <w:rFonts w:ascii="Times New Roman" w:hAnsi="Times New Roman" w:cs="Times New Roman"/>
          <w:sz w:val="24"/>
          <w:szCs w:val="24"/>
        </w:rPr>
        <w:t xml:space="preserve">механизм бессознательного выбора образа </w:t>
      </w:r>
      <w:r w:rsidR="00DB0A43" w:rsidRPr="00A850BF">
        <w:rPr>
          <w:rFonts w:ascii="Times New Roman" w:hAnsi="Times New Roman" w:cs="Times New Roman"/>
          <w:sz w:val="24"/>
          <w:szCs w:val="24"/>
        </w:rPr>
        <w:t xml:space="preserve">самопрезентации </w:t>
      </w:r>
      <w:r w:rsidRPr="00A850BF">
        <w:rPr>
          <w:rFonts w:ascii="Times New Roman" w:hAnsi="Times New Roman" w:cs="Times New Roman"/>
          <w:sz w:val="24"/>
          <w:szCs w:val="24"/>
        </w:rPr>
        <w:t xml:space="preserve">мы перестраиваем на осознанный </w:t>
      </w:r>
      <w:r w:rsidR="00DB0A43" w:rsidRPr="00A850BF">
        <w:rPr>
          <w:rFonts w:ascii="Times New Roman" w:hAnsi="Times New Roman" w:cs="Times New Roman"/>
          <w:sz w:val="24"/>
          <w:szCs w:val="24"/>
        </w:rPr>
        <w:t xml:space="preserve">и </w:t>
      </w:r>
      <w:r w:rsidRPr="00A850BF">
        <w:rPr>
          <w:rFonts w:ascii="Times New Roman" w:hAnsi="Times New Roman" w:cs="Times New Roman"/>
          <w:sz w:val="24"/>
          <w:szCs w:val="24"/>
        </w:rPr>
        <w:t xml:space="preserve">целенаправленный </w:t>
      </w:r>
      <w:r w:rsidR="00DB0A43" w:rsidRPr="00A850BF">
        <w:rPr>
          <w:rFonts w:ascii="Times New Roman" w:hAnsi="Times New Roman" w:cs="Times New Roman"/>
          <w:sz w:val="24"/>
          <w:szCs w:val="24"/>
        </w:rPr>
        <w:t xml:space="preserve">его </w:t>
      </w:r>
      <w:r w:rsidRPr="00A850BF">
        <w:rPr>
          <w:rFonts w:ascii="Times New Roman" w:hAnsi="Times New Roman" w:cs="Times New Roman"/>
          <w:sz w:val="24"/>
          <w:szCs w:val="24"/>
        </w:rPr>
        <w:t>выбор</w:t>
      </w:r>
      <w:r w:rsidR="00A850BF">
        <w:rPr>
          <w:rFonts w:ascii="Times New Roman" w:hAnsi="Times New Roman" w:cs="Times New Roman"/>
          <w:sz w:val="24"/>
          <w:szCs w:val="24"/>
        </w:rPr>
        <w:t xml:space="preserve">, что </w:t>
      </w:r>
      <w:r w:rsidRPr="000E2C59">
        <w:rPr>
          <w:rFonts w:ascii="Times New Roman" w:hAnsi="Times New Roman" w:cs="Times New Roman"/>
          <w:sz w:val="24"/>
          <w:szCs w:val="24"/>
        </w:rPr>
        <w:t>повышает успешность самой презентации</w:t>
      </w:r>
      <w:r w:rsidR="00A850BF">
        <w:rPr>
          <w:rFonts w:ascii="Times New Roman" w:hAnsi="Times New Roman" w:cs="Times New Roman"/>
          <w:sz w:val="24"/>
          <w:szCs w:val="24"/>
        </w:rPr>
        <w:t>, то есть о</w:t>
      </w:r>
      <w:r w:rsidRPr="000E2C59">
        <w:rPr>
          <w:rFonts w:ascii="Times New Roman" w:hAnsi="Times New Roman" w:cs="Times New Roman"/>
          <w:sz w:val="24"/>
          <w:szCs w:val="24"/>
        </w:rPr>
        <w:t>браз выбирается самим коммуникатором и</w:t>
      </w:r>
      <w:r w:rsidR="00AF7FAB" w:rsidRPr="000E2C59">
        <w:rPr>
          <w:rFonts w:ascii="Times New Roman" w:hAnsi="Times New Roman" w:cs="Times New Roman"/>
          <w:sz w:val="24"/>
          <w:szCs w:val="24"/>
        </w:rPr>
        <w:t xml:space="preserve"> </w:t>
      </w:r>
      <w:r w:rsidRPr="000E2C59">
        <w:rPr>
          <w:rFonts w:ascii="Times New Roman" w:hAnsi="Times New Roman" w:cs="Times New Roman"/>
          <w:sz w:val="24"/>
          <w:szCs w:val="24"/>
        </w:rPr>
        <w:t xml:space="preserve">достаточно легко и успешно опознается реципиентом. При этом </w:t>
      </w:r>
      <w:r w:rsidRPr="000E2C59">
        <w:rPr>
          <w:rFonts w:ascii="Times New Roman" w:hAnsi="Times New Roman" w:cs="Times New Roman"/>
          <w:i/>
          <w:sz w:val="24"/>
          <w:szCs w:val="24"/>
        </w:rPr>
        <w:t xml:space="preserve">качество исполнения роли (успешность) </w:t>
      </w:r>
      <w:r w:rsidRPr="00A850BF">
        <w:rPr>
          <w:rFonts w:ascii="Times New Roman" w:hAnsi="Times New Roman" w:cs="Times New Roman"/>
          <w:sz w:val="24"/>
          <w:szCs w:val="24"/>
        </w:rPr>
        <w:t>логично оценить с позиции окружающих</w:t>
      </w:r>
      <w:r w:rsidRPr="000E2C59">
        <w:rPr>
          <w:rFonts w:ascii="Times New Roman" w:hAnsi="Times New Roman" w:cs="Times New Roman"/>
          <w:sz w:val="24"/>
          <w:szCs w:val="24"/>
        </w:rPr>
        <w:t xml:space="preserve"> (как и у Гоффмана).</w:t>
      </w:r>
    </w:p>
    <w:p w:rsidR="00DF4536" w:rsidRPr="000E2C59" w:rsidRDefault="00DF4536" w:rsidP="000E2C59">
      <w:pPr>
        <w:pStyle w:val="Paragraph"/>
        <w:spacing w:after="0" w:line="360" w:lineRule="auto"/>
        <w:rPr>
          <w:rFonts w:eastAsia="CharterC"/>
          <w:sz w:val="24"/>
          <w:szCs w:val="24"/>
        </w:rPr>
      </w:pPr>
      <w:r w:rsidRPr="000E2C59">
        <w:rPr>
          <w:rFonts w:eastAsia="CharterC"/>
          <w:sz w:val="24"/>
          <w:szCs w:val="24"/>
        </w:rPr>
        <w:t>Подведение итогов упражнения «Собеседование»</w:t>
      </w:r>
      <w:r w:rsidR="00A850BF">
        <w:rPr>
          <w:rFonts w:eastAsia="CharterC"/>
          <w:sz w:val="24"/>
          <w:szCs w:val="24"/>
        </w:rPr>
        <w:t>.</w:t>
      </w:r>
      <w:r w:rsidR="000A6A04">
        <w:rPr>
          <w:rFonts w:eastAsia="CharterC"/>
          <w:sz w:val="24"/>
          <w:szCs w:val="24"/>
        </w:rPr>
        <w:t xml:space="preserve"> </w:t>
      </w:r>
      <w:r w:rsidRPr="000E2C59">
        <w:rPr>
          <w:rFonts w:eastAsia="CharterC"/>
          <w:sz w:val="24"/>
          <w:szCs w:val="24"/>
        </w:rPr>
        <w:t>Рефлексия над проделанной работой (по вопросам дискуссии)</w:t>
      </w:r>
      <w:r w:rsidR="000A6A04">
        <w:rPr>
          <w:rFonts w:eastAsia="CharterC"/>
          <w:sz w:val="24"/>
          <w:szCs w:val="24"/>
        </w:rPr>
        <w:t>.</w:t>
      </w:r>
    </w:p>
    <w:p w:rsidR="00DF4536" w:rsidRPr="004C49A7" w:rsidRDefault="00A850BF" w:rsidP="004C49A7">
      <w:pPr>
        <w:pStyle w:val="Header4"/>
      </w:pPr>
      <w:r w:rsidRPr="004C49A7">
        <w:lastRenderedPageBreak/>
        <w:t xml:space="preserve">Вопросы для </w:t>
      </w:r>
      <w:r w:rsidR="004C49A7">
        <w:t>дискуссии</w:t>
      </w:r>
    </w:p>
    <w:p w:rsidR="00DF4536" w:rsidRPr="007B282F" w:rsidRDefault="004C49A7" w:rsidP="000E2C59">
      <w:pPr>
        <w:pStyle w:val="Paragraph"/>
        <w:spacing w:after="0" w:line="360" w:lineRule="auto"/>
        <w:rPr>
          <w:rFonts w:eastAsia="CharterC"/>
          <w:sz w:val="24"/>
          <w:szCs w:val="24"/>
        </w:rPr>
      </w:pPr>
      <w:r>
        <w:rPr>
          <w:rFonts w:eastAsia="CharterC"/>
          <w:sz w:val="24"/>
          <w:szCs w:val="24"/>
        </w:rPr>
        <w:t>1. Какие стратегии в</w:t>
      </w:r>
      <w:r w:rsidR="00DF4536" w:rsidRPr="007B282F">
        <w:rPr>
          <w:rFonts w:eastAsia="CharterC"/>
          <w:sz w:val="24"/>
          <w:szCs w:val="24"/>
        </w:rPr>
        <w:t xml:space="preserve">ам показались наиболее уместными в ситуации </w:t>
      </w:r>
      <w:r w:rsidR="00267ABD">
        <w:rPr>
          <w:rFonts w:eastAsia="CharterC"/>
          <w:sz w:val="24"/>
          <w:szCs w:val="24"/>
        </w:rPr>
        <w:t>собеседования</w:t>
      </w:r>
      <w:r w:rsidR="00DF4536" w:rsidRPr="007B282F">
        <w:rPr>
          <w:rFonts w:eastAsia="CharterC"/>
          <w:sz w:val="24"/>
          <w:szCs w:val="24"/>
        </w:rPr>
        <w:t xml:space="preserve">, </w:t>
      </w:r>
      <w:r w:rsidR="00267ABD">
        <w:rPr>
          <w:rFonts w:eastAsia="CharterC"/>
          <w:sz w:val="24"/>
          <w:szCs w:val="24"/>
        </w:rPr>
        <w:t xml:space="preserve">а </w:t>
      </w:r>
      <w:r w:rsidR="00DF4536" w:rsidRPr="007B282F">
        <w:rPr>
          <w:rFonts w:eastAsia="CharterC"/>
          <w:sz w:val="24"/>
          <w:szCs w:val="24"/>
        </w:rPr>
        <w:t>какие нет? Почему?</w:t>
      </w:r>
    </w:p>
    <w:p w:rsidR="00DF4536" w:rsidRPr="007B282F" w:rsidRDefault="00DF4536" w:rsidP="000E2C59">
      <w:pPr>
        <w:pStyle w:val="Paragraph"/>
        <w:spacing w:after="0" w:line="360" w:lineRule="auto"/>
        <w:rPr>
          <w:rFonts w:eastAsia="CharterC"/>
          <w:sz w:val="24"/>
          <w:szCs w:val="24"/>
        </w:rPr>
      </w:pPr>
      <w:r w:rsidRPr="007B282F">
        <w:rPr>
          <w:rFonts w:eastAsia="CharterC"/>
          <w:sz w:val="24"/>
          <w:szCs w:val="24"/>
        </w:rPr>
        <w:t>2. Можно сказать, что в своей повседневной практике к</w:t>
      </w:r>
      <w:r w:rsidR="004C49A7">
        <w:rPr>
          <w:rFonts w:eastAsia="CharterC"/>
          <w:sz w:val="24"/>
          <w:szCs w:val="24"/>
        </w:rPr>
        <w:t>оммуникативного взаимодействия в</w:t>
      </w:r>
      <w:r w:rsidRPr="007B282F">
        <w:rPr>
          <w:rFonts w:eastAsia="CharterC"/>
          <w:sz w:val="24"/>
          <w:szCs w:val="24"/>
        </w:rPr>
        <w:t xml:space="preserve">ы используете набор техник из предложенных </w:t>
      </w:r>
      <w:r w:rsidR="004C49A7">
        <w:rPr>
          <w:rFonts w:eastAsia="CharterC"/>
          <w:sz w:val="24"/>
          <w:szCs w:val="24"/>
        </w:rPr>
        <w:t>Э. </w:t>
      </w:r>
      <w:r w:rsidRPr="007B282F">
        <w:rPr>
          <w:rFonts w:eastAsia="CharterC"/>
          <w:sz w:val="24"/>
          <w:szCs w:val="24"/>
        </w:rPr>
        <w:t xml:space="preserve">Джонсом и </w:t>
      </w:r>
      <w:r w:rsidR="004C49A7">
        <w:rPr>
          <w:rFonts w:eastAsia="CharterC"/>
          <w:sz w:val="24"/>
          <w:szCs w:val="24"/>
        </w:rPr>
        <w:t>Т. </w:t>
      </w:r>
      <w:r w:rsidRPr="007B282F">
        <w:rPr>
          <w:rFonts w:eastAsia="CharterC"/>
          <w:sz w:val="24"/>
          <w:szCs w:val="24"/>
        </w:rPr>
        <w:t xml:space="preserve">Питтманом стратегий? Какие это техники? </w:t>
      </w:r>
    </w:p>
    <w:p w:rsidR="00DF4536" w:rsidRPr="000E2C59" w:rsidRDefault="00DF4536" w:rsidP="000E2C59">
      <w:pPr>
        <w:pStyle w:val="Paragraph"/>
        <w:spacing w:after="0" w:line="360" w:lineRule="auto"/>
        <w:rPr>
          <w:rFonts w:eastAsia="CharterC"/>
          <w:sz w:val="24"/>
          <w:szCs w:val="24"/>
        </w:rPr>
      </w:pPr>
      <w:r w:rsidRPr="007B282F">
        <w:rPr>
          <w:rFonts w:eastAsia="CharterC"/>
          <w:sz w:val="24"/>
          <w:szCs w:val="24"/>
        </w:rPr>
        <w:t>3. Кажется</w:t>
      </w:r>
      <w:r w:rsidR="00AF7FAB" w:rsidRPr="007B282F">
        <w:rPr>
          <w:rFonts w:eastAsia="CharterC"/>
          <w:sz w:val="24"/>
          <w:szCs w:val="24"/>
        </w:rPr>
        <w:t xml:space="preserve"> ли </w:t>
      </w:r>
      <w:r w:rsidR="004C49A7">
        <w:rPr>
          <w:rFonts w:eastAsia="CharterC"/>
          <w:sz w:val="24"/>
          <w:szCs w:val="24"/>
        </w:rPr>
        <w:t>в</w:t>
      </w:r>
      <w:r w:rsidRPr="007B282F">
        <w:rPr>
          <w:rFonts w:eastAsia="CharterC"/>
          <w:sz w:val="24"/>
          <w:szCs w:val="24"/>
        </w:rPr>
        <w:t>ам, что осознанная отработка перечня необходимых вам техник из данного списка в будущем помогут вам чувствовать себя более уверенным в ситуациях взаимодейств</w:t>
      </w:r>
      <w:r w:rsidR="004C49A7">
        <w:rPr>
          <w:rFonts w:eastAsia="CharterC"/>
          <w:sz w:val="24"/>
          <w:szCs w:val="24"/>
        </w:rPr>
        <w:t xml:space="preserve">ия? Вы будете чувствовать себя </w:t>
      </w:r>
      <w:r w:rsidRPr="007B282F">
        <w:rPr>
          <w:rFonts w:eastAsia="CharterC"/>
          <w:sz w:val="24"/>
          <w:szCs w:val="24"/>
        </w:rPr>
        <w:t xml:space="preserve">более подготовленным даже к </w:t>
      </w:r>
      <w:r w:rsidR="004C49A7">
        <w:rPr>
          <w:rFonts w:eastAsia="CharterC"/>
          <w:sz w:val="24"/>
          <w:szCs w:val="24"/>
        </w:rPr>
        <w:t xml:space="preserve">самым </w:t>
      </w:r>
      <w:r w:rsidRPr="007B282F">
        <w:rPr>
          <w:rFonts w:eastAsia="CharterC"/>
          <w:sz w:val="24"/>
          <w:szCs w:val="24"/>
        </w:rPr>
        <w:t>неожиданным поворотам событий?</w:t>
      </w:r>
    </w:p>
    <w:p w:rsidR="00DF4536" w:rsidRPr="004C49A7" w:rsidRDefault="00DF4536" w:rsidP="004C49A7">
      <w:pPr>
        <w:pStyle w:val="Header4"/>
      </w:pPr>
      <w:r w:rsidRPr="000E2C59">
        <w:t xml:space="preserve">Карточки со стратегиями по </w:t>
      </w:r>
      <w:r w:rsidR="004C49A7">
        <w:t>Э. </w:t>
      </w:r>
      <w:r w:rsidRPr="000E2C59">
        <w:t xml:space="preserve">Джонсу и </w:t>
      </w:r>
      <w:r w:rsidR="004C49A7">
        <w:t>Т. </w:t>
      </w:r>
      <w:r w:rsidRPr="004C49A7">
        <w:t>Питтману</w:t>
      </w:r>
    </w:p>
    <w:tbl>
      <w:tblPr>
        <w:tblW w:w="0" w:type="auto"/>
        <w:tblLook w:val="04A0"/>
      </w:tblPr>
      <w:tblGrid>
        <w:gridCol w:w="9571"/>
      </w:tblGrid>
      <w:tr w:rsidR="00DF4536" w:rsidRPr="000E2C59" w:rsidTr="00864BA9">
        <w:tc>
          <w:tcPr>
            <w:tcW w:w="9571" w:type="dxa"/>
          </w:tcPr>
          <w:p w:rsidR="00DF4536" w:rsidRPr="004C49A7" w:rsidRDefault="00DF4536" w:rsidP="00850212">
            <w:pPr>
              <w:pStyle w:val="Tableheader"/>
            </w:pPr>
            <w:r w:rsidRPr="004C49A7">
              <w:t>1. Стратегия самопрезентации «старание понравиться» (</w:t>
            </w:r>
            <w:r w:rsidRPr="004C49A7">
              <w:rPr>
                <w:lang w:val="en-US"/>
              </w:rPr>
              <w:t>ingratiating</w:t>
            </w:r>
            <w:r w:rsidRPr="004C49A7">
              <w:t>)</w:t>
            </w:r>
          </w:p>
          <w:p w:rsidR="00DF4536" w:rsidRPr="00850212" w:rsidRDefault="00DF4536" w:rsidP="00850212">
            <w:pPr>
              <w:pStyle w:val="Tabletext"/>
              <w:rPr>
                <w:sz w:val="24"/>
                <w:szCs w:val="24"/>
              </w:rPr>
            </w:pPr>
            <w:r w:rsidRPr="00850212">
              <w:rPr>
                <w:sz w:val="24"/>
                <w:szCs w:val="24"/>
              </w:rPr>
              <w:t>Старание понравитьс</w:t>
            </w:r>
            <w:r w:rsidR="00AF7FAB" w:rsidRPr="00850212">
              <w:rPr>
                <w:sz w:val="24"/>
                <w:szCs w:val="24"/>
              </w:rPr>
              <w:t>я —</w:t>
            </w:r>
            <w:r w:rsidRPr="00850212">
              <w:rPr>
                <w:sz w:val="24"/>
                <w:szCs w:val="24"/>
              </w:rPr>
              <w:t xml:space="preserve"> попытка представить себя привлекательным в глазах других. Тот, кто старается понравиться, должен скрывать</w:t>
            </w:r>
            <w:r w:rsidR="004C49A7" w:rsidRPr="00850212">
              <w:rPr>
                <w:sz w:val="24"/>
                <w:szCs w:val="24"/>
              </w:rPr>
              <w:t xml:space="preserve"> реальную цель своей активности</w:t>
            </w:r>
            <w:r w:rsidRPr="00850212">
              <w:rPr>
                <w:sz w:val="24"/>
                <w:szCs w:val="24"/>
              </w:rPr>
              <w:t xml:space="preserve"> или он достигает обратного эффекта. Выделяют несколько основных способов</w:t>
            </w:r>
            <w:r w:rsidR="004C49A7" w:rsidRPr="00850212">
              <w:rPr>
                <w:sz w:val="24"/>
                <w:szCs w:val="24"/>
              </w:rPr>
              <w:t xml:space="preserve"> (путей)</w:t>
            </w:r>
            <w:r w:rsidRPr="00850212">
              <w:rPr>
                <w:sz w:val="24"/>
                <w:szCs w:val="24"/>
              </w:rPr>
              <w:t>, которыми человек может пытаться достигнуть цели выглядеть желаемым для других</w:t>
            </w:r>
            <w:r w:rsidR="004C49A7" w:rsidRPr="00850212">
              <w:rPr>
                <w:sz w:val="24"/>
                <w:szCs w:val="24"/>
              </w:rPr>
              <w:t>:</w:t>
            </w:r>
          </w:p>
          <w:p w:rsidR="00DF4536" w:rsidRPr="00850212" w:rsidRDefault="004C49A7" w:rsidP="00850212">
            <w:pPr>
              <w:pStyle w:val="Tabletext"/>
              <w:rPr>
                <w:sz w:val="24"/>
                <w:szCs w:val="24"/>
              </w:rPr>
            </w:pPr>
            <w:r w:rsidRPr="00850212">
              <w:rPr>
                <w:rFonts w:eastAsia="Times-Roman"/>
                <w:sz w:val="24"/>
                <w:szCs w:val="24"/>
              </w:rPr>
              <w:t>• </w:t>
            </w:r>
            <w:r w:rsidRPr="00850212">
              <w:rPr>
                <w:sz w:val="24"/>
                <w:szCs w:val="24"/>
              </w:rPr>
              <w:t xml:space="preserve">первый — просто соглашаться с тем, что думает и утверждает объект; </w:t>
            </w:r>
          </w:p>
          <w:p w:rsidR="00DF4536" w:rsidRPr="00850212" w:rsidRDefault="004C49A7" w:rsidP="00850212">
            <w:pPr>
              <w:pStyle w:val="Tabletext"/>
              <w:rPr>
                <w:sz w:val="24"/>
                <w:szCs w:val="24"/>
              </w:rPr>
            </w:pPr>
            <w:r w:rsidRPr="00850212">
              <w:rPr>
                <w:rFonts w:eastAsia="Times-Roman"/>
                <w:sz w:val="24"/>
                <w:szCs w:val="24"/>
              </w:rPr>
              <w:t>• </w:t>
            </w:r>
            <w:r w:rsidRPr="00850212">
              <w:rPr>
                <w:sz w:val="24"/>
                <w:szCs w:val="24"/>
              </w:rPr>
              <w:t>второй — похвалить достоинства и личность объекта;</w:t>
            </w:r>
          </w:p>
          <w:p w:rsidR="00DF4536" w:rsidRPr="00850212" w:rsidRDefault="004C49A7" w:rsidP="00850212">
            <w:pPr>
              <w:pStyle w:val="Tabletext"/>
              <w:rPr>
                <w:sz w:val="24"/>
                <w:szCs w:val="24"/>
              </w:rPr>
            </w:pPr>
            <w:r w:rsidRPr="00850212">
              <w:rPr>
                <w:rFonts w:eastAsia="Times-Roman"/>
                <w:sz w:val="24"/>
                <w:szCs w:val="24"/>
              </w:rPr>
              <w:t>• </w:t>
            </w:r>
            <w:r w:rsidRPr="00850212">
              <w:rPr>
                <w:sz w:val="24"/>
                <w:szCs w:val="24"/>
              </w:rPr>
              <w:t>третий — оказывать благосклонность человеку, которому необходимо понравиться.</w:t>
            </w:r>
          </w:p>
          <w:p w:rsidR="00DF4536" w:rsidRPr="00850212" w:rsidRDefault="00DF4536" w:rsidP="00850212">
            <w:pPr>
              <w:pStyle w:val="Tabletext"/>
              <w:rPr>
                <w:sz w:val="24"/>
                <w:szCs w:val="24"/>
              </w:rPr>
            </w:pPr>
            <w:r w:rsidRPr="00850212">
              <w:rPr>
                <w:sz w:val="24"/>
                <w:szCs w:val="24"/>
              </w:rPr>
              <w:t xml:space="preserve">Но эти стратегии требуют тонкости. Если их использовать необдуманно, они выдают намерения субъекта. Кроме того, они могут вызвать дополнительные проблемы. Объекта, которому необходимо понравиться, обмануть легче, чем наблюдателей, так как люди, как правило, позитивно относятся к себе и своим суждениям. Люди верят, что их мнения верны, они не очень подозрительны к тем, кто согласен с ними. Но это не относится к сторонним наблюдателям, обладающим своими наборами суждений. </w:t>
            </w:r>
          </w:p>
          <w:p w:rsidR="00DF4536" w:rsidRPr="00850212" w:rsidRDefault="00DF4536" w:rsidP="00850212">
            <w:pPr>
              <w:pStyle w:val="Tabletext"/>
              <w:rPr>
                <w:sz w:val="24"/>
                <w:szCs w:val="24"/>
              </w:rPr>
            </w:pPr>
            <w:r w:rsidRPr="00850212">
              <w:rPr>
                <w:sz w:val="24"/>
                <w:szCs w:val="24"/>
              </w:rPr>
              <w:t>Поэтому человек, стремящийся понравиться, повышает свою позицию в глазах объекта и в то</w:t>
            </w:r>
            <w:r w:rsidR="00AF7FAB" w:rsidRPr="00850212">
              <w:rPr>
                <w:sz w:val="24"/>
                <w:szCs w:val="24"/>
              </w:rPr>
              <w:t xml:space="preserve"> же </w:t>
            </w:r>
            <w:r w:rsidRPr="00850212">
              <w:rPr>
                <w:sz w:val="24"/>
                <w:szCs w:val="24"/>
              </w:rPr>
              <w:t xml:space="preserve">самое время снижает свои позиции в глазах наблюдателей. </w:t>
            </w:r>
          </w:p>
          <w:p w:rsidR="00DF4536" w:rsidRPr="000E2C59" w:rsidRDefault="00DF4536" w:rsidP="00850212">
            <w:pPr>
              <w:pStyle w:val="Tabletext"/>
            </w:pPr>
            <w:r w:rsidRPr="00850212">
              <w:rPr>
                <w:sz w:val="24"/>
                <w:szCs w:val="24"/>
              </w:rPr>
              <w:t>Старание понравитьс</w:t>
            </w:r>
            <w:r w:rsidR="00AF7FAB" w:rsidRPr="00850212">
              <w:rPr>
                <w:sz w:val="24"/>
                <w:szCs w:val="24"/>
              </w:rPr>
              <w:t>я —</w:t>
            </w:r>
            <w:r w:rsidRPr="00850212">
              <w:rPr>
                <w:sz w:val="24"/>
                <w:szCs w:val="24"/>
              </w:rPr>
              <w:t xml:space="preserve"> это стратегия, </w:t>
            </w:r>
            <w:r w:rsidRPr="00850212">
              <w:rPr>
                <w:i/>
                <w:sz w:val="24"/>
                <w:szCs w:val="24"/>
              </w:rPr>
              <w:t xml:space="preserve">цель </w:t>
            </w:r>
            <w:r w:rsidRPr="00850212">
              <w:rPr>
                <w:sz w:val="24"/>
                <w:szCs w:val="24"/>
              </w:rPr>
              <w:t>которо</w:t>
            </w:r>
            <w:r w:rsidR="00AF7FAB" w:rsidRPr="00850212">
              <w:rPr>
                <w:sz w:val="24"/>
                <w:szCs w:val="24"/>
              </w:rPr>
              <w:t>й —</w:t>
            </w:r>
            <w:r w:rsidRPr="00850212">
              <w:rPr>
                <w:sz w:val="24"/>
                <w:szCs w:val="24"/>
              </w:rPr>
              <w:t xml:space="preserve"> вызвать симпатию.</w:t>
            </w:r>
          </w:p>
        </w:tc>
      </w:tr>
      <w:tr w:rsidR="00DF4536" w:rsidRPr="000E2C59" w:rsidTr="00864BA9">
        <w:tc>
          <w:tcPr>
            <w:tcW w:w="9571" w:type="dxa"/>
          </w:tcPr>
          <w:p w:rsidR="00DF4536" w:rsidRPr="00850212" w:rsidRDefault="00DF4536" w:rsidP="00850212">
            <w:pPr>
              <w:pStyle w:val="Tableheader"/>
            </w:pPr>
            <w:r w:rsidRPr="00850212">
              <w:t>2. Стратегия самопрезентации «самопродвижение» (</w:t>
            </w:r>
            <w:r w:rsidRPr="00850212">
              <w:rPr>
                <w:lang w:val="en-US"/>
              </w:rPr>
              <w:t>self</w:t>
            </w:r>
            <w:r w:rsidRPr="00850212">
              <w:t>-</w:t>
            </w:r>
            <w:r w:rsidRPr="00850212">
              <w:rPr>
                <w:lang w:val="en-US"/>
              </w:rPr>
              <w:t>promotion</w:t>
            </w:r>
            <w:r w:rsidRPr="00850212">
              <w:t>)</w:t>
            </w:r>
          </w:p>
          <w:p w:rsidR="00DF4536" w:rsidRPr="00850212" w:rsidRDefault="00DF4536" w:rsidP="004C49A7">
            <w:pPr>
              <w:pStyle w:val="Tabletext"/>
              <w:rPr>
                <w:sz w:val="24"/>
                <w:szCs w:val="24"/>
              </w:rPr>
            </w:pPr>
            <w:r w:rsidRPr="00850212">
              <w:rPr>
                <w:i/>
                <w:sz w:val="24"/>
                <w:szCs w:val="24"/>
              </w:rPr>
              <w:t>Стратегия самопродвижения</w:t>
            </w:r>
            <w:r w:rsidRPr="00850212">
              <w:rPr>
                <w:sz w:val="24"/>
                <w:szCs w:val="24"/>
              </w:rPr>
              <w:t xml:space="preserve"> несколько похожа на «старание понравиться». Но если старание понравитьс</w:t>
            </w:r>
            <w:r w:rsidR="00AF7FAB" w:rsidRPr="00850212">
              <w:rPr>
                <w:sz w:val="24"/>
                <w:szCs w:val="24"/>
              </w:rPr>
              <w:t>я —</w:t>
            </w:r>
            <w:r w:rsidRPr="00850212">
              <w:rPr>
                <w:sz w:val="24"/>
                <w:szCs w:val="24"/>
              </w:rPr>
              <w:t xml:space="preserve"> это попытка выглядеть привлекательным, то человек, продвигающий себя, пытается выглядеть </w:t>
            </w:r>
            <w:r w:rsidRPr="00850212">
              <w:rPr>
                <w:i/>
                <w:sz w:val="24"/>
                <w:szCs w:val="24"/>
              </w:rPr>
              <w:t>компетентным</w:t>
            </w:r>
            <w:r w:rsidRPr="00850212">
              <w:rPr>
                <w:sz w:val="24"/>
                <w:szCs w:val="24"/>
              </w:rPr>
              <w:t xml:space="preserve">. </w:t>
            </w:r>
          </w:p>
          <w:p w:rsidR="00DF4536" w:rsidRPr="00850212" w:rsidRDefault="00DF4536" w:rsidP="004C49A7">
            <w:pPr>
              <w:pStyle w:val="Tabletext"/>
              <w:rPr>
                <w:sz w:val="24"/>
                <w:szCs w:val="24"/>
              </w:rPr>
            </w:pPr>
            <w:r w:rsidRPr="00850212">
              <w:rPr>
                <w:sz w:val="24"/>
                <w:szCs w:val="24"/>
              </w:rPr>
              <w:t xml:space="preserve">Например, претендент на вакантную позицию может избрать путь демонстрации своей привлекательности, а может показывать свою компетентность. </w:t>
            </w:r>
          </w:p>
          <w:p w:rsidR="00DF4536" w:rsidRPr="00850212" w:rsidRDefault="00DF4536" w:rsidP="004C49A7">
            <w:pPr>
              <w:pStyle w:val="Tabletext"/>
              <w:rPr>
                <w:sz w:val="24"/>
                <w:szCs w:val="24"/>
              </w:rPr>
            </w:pPr>
            <w:r w:rsidRPr="00850212">
              <w:rPr>
                <w:sz w:val="24"/>
                <w:szCs w:val="24"/>
              </w:rPr>
              <w:t>Старание понравитьс</w:t>
            </w:r>
            <w:r w:rsidR="00AF7FAB" w:rsidRPr="00850212">
              <w:rPr>
                <w:sz w:val="24"/>
                <w:szCs w:val="24"/>
              </w:rPr>
              <w:t>я —</w:t>
            </w:r>
            <w:r w:rsidRPr="00850212">
              <w:rPr>
                <w:sz w:val="24"/>
                <w:szCs w:val="24"/>
              </w:rPr>
              <w:t xml:space="preserve"> это стратегия, </w:t>
            </w:r>
            <w:r w:rsidRPr="00850212">
              <w:rPr>
                <w:i/>
                <w:sz w:val="24"/>
                <w:szCs w:val="24"/>
              </w:rPr>
              <w:t xml:space="preserve">цель </w:t>
            </w:r>
            <w:r w:rsidRPr="00850212">
              <w:rPr>
                <w:sz w:val="24"/>
                <w:szCs w:val="24"/>
              </w:rPr>
              <w:t>которо</w:t>
            </w:r>
            <w:r w:rsidR="00AF7FAB" w:rsidRPr="00850212">
              <w:rPr>
                <w:sz w:val="24"/>
                <w:szCs w:val="24"/>
              </w:rPr>
              <w:t>й</w:t>
            </w:r>
            <w:r w:rsidR="00AF7FAB" w:rsidRPr="00850212">
              <w:rPr>
                <w:i/>
                <w:sz w:val="24"/>
                <w:szCs w:val="24"/>
              </w:rPr>
              <w:t> </w:t>
            </w:r>
            <w:r w:rsidR="00AF7FAB" w:rsidRPr="00850212">
              <w:rPr>
                <w:sz w:val="24"/>
                <w:szCs w:val="24"/>
              </w:rPr>
              <w:t>—</w:t>
            </w:r>
            <w:r w:rsidRPr="00850212">
              <w:rPr>
                <w:sz w:val="24"/>
                <w:szCs w:val="24"/>
              </w:rPr>
              <w:t xml:space="preserve"> вызвать симпатию, в то время как самопродвижение имеет своей целью получение уважения со стороны других людей. </w:t>
            </w:r>
          </w:p>
          <w:p w:rsidR="00DF4536" w:rsidRPr="00850212" w:rsidRDefault="00DF4536" w:rsidP="004C49A7">
            <w:pPr>
              <w:pStyle w:val="Tabletext"/>
              <w:rPr>
                <w:sz w:val="24"/>
                <w:szCs w:val="24"/>
              </w:rPr>
            </w:pPr>
            <w:r w:rsidRPr="00850212">
              <w:rPr>
                <w:i/>
                <w:sz w:val="24"/>
                <w:szCs w:val="24"/>
              </w:rPr>
              <w:t>Наиболее эффективный</w:t>
            </w:r>
            <w:r w:rsidRPr="00850212">
              <w:rPr>
                <w:sz w:val="24"/>
                <w:szCs w:val="24"/>
              </w:rPr>
              <w:t xml:space="preserve"> </w:t>
            </w:r>
            <w:r w:rsidRPr="00850212">
              <w:rPr>
                <w:i/>
                <w:sz w:val="24"/>
                <w:szCs w:val="24"/>
              </w:rPr>
              <w:t>способ самопродвижени</w:t>
            </w:r>
            <w:r w:rsidR="00AF7FAB" w:rsidRPr="00850212">
              <w:rPr>
                <w:i/>
                <w:sz w:val="24"/>
                <w:szCs w:val="24"/>
              </w:rPr>
              <w:t>я —</w:t>
            </w:r>
            <w:r w:rsidRPr="00850212">
              <w:rPr>
                <w:i/>
                <w:sz w:val="24"/>
                <w:szCs w:val="24"/>
              </w:rPr>
              <w:t xml:space="preserve"> демонстрация своих знаний и умений.</w:t>
            </w:r>
          </w:p>
        </w:tc>
      </w:tr>
      <w:tr w:rsidR="00DF4536" w:rsidRPr="000E2C59" w:rsidTr="00864BA9">
        <w:tc>
          <w:tcPr>
            <w:tcW w:w="9571" w:type="dxa"/>
          </w:tcPr>
          <w:p w:rsidR="00DF4536" w:rsidRPr="00850212" w:rsidRDefault="00DF4536" w:rsidP="00850212">
            <w:pPr>
              <w:pStyle w:val="Tableheader"/>
            </w:pPr>
            <w:r w:rsidRPr="00850212">
              <w:lastRenderedPageBreak/>
              <w:t>3. Стратегия самопрезентаци</w:t>
            </w:r>
            <w:r w:rsidR="00AF7FAB" w:rsidRPr="00850212">
              <w:t>и —</w:t>
            </w:r>
            <w:r w:rsidRPr="00850212">
              <w:t xml:space="preserve"> запугивание (</w:t>
            </w:r>
            <w:r w:rsidRPr="00850212">
              <w:rPr>
                <w:lang w:val="en-US"/>
              </w:rPr>
              <w:t>intimidation</w:t>
            </w:r>
            <w:r w:rsidRPr="00850212">
              <w:t>)</w:t>
            </w:r>
          </w:p>
          <w:p w:rsidR="00A53A5B" w:rsidRDefault="00DF4536" w:rsidP="00A53A5B">
            <w:pPr>
              <w:pStyle w:val="Tabletext"/>
              <w:rPr>
                <w:sz w:val="24"/>
                <w:szCs w:val="24"/>
              </w:rPr>
            </w:pPr>
            <w:r w:rsidRPr="00A53A5B">
              <w:rPr>
                <w:sz w:val="24"/>
                <w:szCs w:val="24"/>
              </w:rPr>
              <w:t xml:space="preserve">Запугивающий должен постараться убедить объект в том, что он потенциально опасен, </w:t>
            </w:r>
            <w:r w:rsidR="00AF7FAB" w:rsidRPr="00A53A5B">
              <w:rPr>
                <w:sz w:val="24"/>
                <w:szCs w:val="24"/>
              </w:rPr>
              <w:t>т</w:t>
            </w:r>
            <w:r w:rsidR="00850212" w:rsidRPr="00A53A5B">
              <w:rPr>
                <w:sz w:val="24"/>
                <w:szCs w:val="24"/>
              </w:rPr>
              <w:t>о есть</w:t>
            </w:r>
            <w:r w:rsidRPr="00A53A5B">
              <w:rPr>
                <w:sz w:val="24"/>
                <w:szCs w:val="24"/>
              </w:rPr>
              <w:t xml:space="preserve"> может и будет причиной неприятностей, если объект откажется делать то, что от него требуют. </w:t>
            </w:r>
          </w:p>
          <w:p w:rsidR="00DF4536" w:rsidRPr="00A53A5B" w:rsidRDefault="00DF4536" w:rsidP="00A53A5B">
            <w:pPr>
              <w:pStyle w:val="Tabletext"/>
              <w:rPr>
                <w:sz w:val="24"/>
                <w:szCs w:val="24"/>
              </w:rPr>
            </w:pPr>
            <w:r w:rsidRPr="00A53A5B">
              <w:rPr>
                <w:sz w:val="24"/>
                <w:szCs w:val="24"/>
              </w:rPr>
              <w:t xml:space="preserve">Это также опасная стратегия: </w:t>
            </w:r>
            <w:r w:rsidR="00A53A5B" w:rsidRPr="00A53A5B">
              <w:rPr>
                <w:i/>
                <w:sz w:val="24"/>
                <w:szCs w:val="24"/>
              </w:rPr>
              <w:t>в</w:t>
            </w:r>
            <w:r w:rsidRPr="00A53A5B">
              <w:rPr>
                <w:i/>
                <w:sz w:val="24"/>
                <w:szCs w:val="24"/>
              </w:rPr>
              <w:t>о-первых</w:t>
            </w:r>
            <w:r w:rsidRPr="00A53A5B">
              <w:rPr>
                <w:sz w:val="24"/>
                <w:szCs w:val="24"/>
              </w:rPr>
              <w:t>, запу</w:t>
            </w:r>
            <w:r w:rsidR="00A53A5B">
              <w:rPr>
                <w:sz w:val="24"/>
                <w:szCs w:val="24"/>
              </w:rPr>
              <w:t xml:space="preserve">гивающий может выглядеть грубым; </w:t>
            </w:r>
            <w:r w:rsidR="00A53A5B" w:rsidRPr="00A53A5B">
              <w:rPr>
                <w:i/>
                <w:sz w:val="24"/>
                <w:szCs w:val="24"/>
              </w:rPr>
              <w:t>в</w:t>
            </w:r>
            <w:r w:rsidRPr="00A53A5B">
              <w:rPr>
                <w:i/>
                <w:sz w:val="24"/>
                <w:szCs w:val="24"/>
              </w:rPr>
              <w:t>о-вторых</w:t>
            </w:r>
            <w:r w:rsidRPr="00A53A5B">
              <w:rPr>
                <w:sz w:val="24"/>
                <w:szCs w:val="24"/>
              </w:rPr>
              <w:t>, людям не нравятся те, кто их запугивает, и они общаются с ними, имея на то серьезные причины.</w:t>
            </w:r>
            <w:r w:rsidR="00A53A5B">
              <w:rPr>
                <w:sz w:val="24"/>
                <w:szCs w:val="24"/>
              </w:rPr>
              <w:t xml:space="preserve"> </w:t>
            </w:r>
          </w:p>
          <w:p w:rsidR="00DF4536" w:rsidRPr="00850212" w:rsidRDefault="00DF4536" w:rsidP="00A53A5B">
            <w:pPr>
              <w:pStyle w:val="Tabletext"/>
              <w:rPr>
                <w:i/>
              </w:rPr>
            </w:pPr>
            <w:r w:rsidRPr="00A53A5B">
              <w:rPr>
                <w:i/>
                <w:sz w:val="24"/>
                <w:szCs w:val="24"/>
              </w:rPr>
              <w:t>Основная цель</w:t>
            </w:r>
            <w:r w:rsidR="00AF7FAB" w:rsidRPr="00A53A5B">
              <w:rPr>
                <w:sz w:val="24"/>
                <w:szCs w:val="24"/>
              </w:rPr>
              <w:t xml:space="preserve"> — </w:t>
            </w:r>
            <w:r w:rsidRPr="00A53A5B">
              <w:rPr>
                <w:sz w:val="24"/>
                <w:szCs w:val="24"/>
              </w:rPr>
              <w:t>вызвать страх, волнение, неудобство</w:t>
            </w:r>
            <w:r w:rsidR="00A53A5B">
              <w:rPr>
                <w:sz w:val="24"/>
                <w:szCs w:val="24"/>
              </w:rPr>
              <w:t>.</w:t>
            </w:r>
          </w:p>
        </w:tc>
      </w:tr>
      <w:tr w:rsidR="00DF4536" w:rsidRPr="00A53A5B" w:rsidTr="00864BA9">
        <w:tc>
          <w:tcPr>
            <w:tcW w:w="9571" w:type="dxa"/>
          </w:tcPr>
          <w:p w:rsidR="00DF4536" w:rsidRPr="00A53A5B" w:rsidRDefault="00DF4536" w:rsidP="00A53A5B">
            <w:pPr>
              <w:pStyle w:val="Tableheader"/>
            </w:pPr>
            <w:r w:rsidRPr="00A53A5B">
              <w:t>4. Стратегия самопрезентаци</w:t>
            </w:r>
            <w:r w:rsidR="00AF7FAB" w:rsidRPr="00A53A5B">
              <w:t>и</w:t>
            </w:r>
            <w:r w:rsidR="00A53A5B">
              <w:t> </w:t>
            </w:r>
            <w:r w:rsidR="00AF7FAB" w:rsidRPr="00A53A5B">
              <w:t>—</w:t>
            </w:r>
            <w:r w:rsidRPr="00A53A5B">
              <w:t xml:space="preserve"> пояснение примером (</w:t>
            </w:r>
            <w:r w:rsidRPr="00A53A5B">
              <w:rPr>
                <w:lang w:val="en-US"/>
              </w:rPr>
              <w:t>exemplification</w:t>
            </w:r>
            <w:r w:rsidR="00A53A5B">
              <w:t>)</w:t>
            </w:r>
          </w:p>
          <w:p w:rsidR="00386894" w:rsidRDefault="00DF4536" w:rsidP="00A53A5B">
            <w:pPr>
              <w:pStyle w:val="Tabletext"/>
              <w:rPr>
                <w:sz w:val="24"/>
                <w:szCs w:val="24"/>
              </w:rPr>
            </w:pPr>
            <w:r w:rsidRPr="00A53A5B">
              <w:rPr>
                <w:sz w:val="24"/>
                <w:szCs w:val="24"/>
              </w:rPr>
              <w:t xml:space="preserve">Избравший стратегию </w:t>
            </w:r>
            <w:r w:rsidR="00386894" w:rsidRPr="00386894">
              <w:rPr>
                <w:i/>
                <w:sz w:val="24"/>
                <w:szCs w:val="24"/>
              </w:rPr>
              <w:t>поясн</w:t>
            </w:r>
            <w:r w:rsidR="00386894">
              <w:rPr>
                <w:i/>
                <w:sz w:val="24"/>
                <w:szCs w:val="24"/>
              </w:rPr>
              <w:t xml:space="preserve">яя </w:t>
            </w:r>
            <w:r w:rsidR="00386894" w:rsidRPr="00386894">
              <w:rPr>
                <w:i/>
                <w:sz w:val="24"/>
                <w:szCs w:val="24"/>
              </w:rPr>
              <w:t>примером</w:t>
            </w:r>
            <w:r w:rsidR="00386894">
              <w:rPr>
                <w:sz w:val="24"/>
                <w:szCs w:val="24"/>
              </w:rPr>
              <w:t xml:space="preserve"> </w:t>
            </w:r>
            <w:r w:rsidRPr="00A53A5B">
              <w:rPr>
                <w:sz w:val="24"/>
                <w:szCs w:val="24"/>
              </w:rPr>
              <w:t xml:space="preserve">должен убедить объект, что он может служить примером, скажем, честности или моральных достоинств. Таким образом, являющийся примером занимается в каком-то смысле самопродвижением. </w:t>
            </w:r>
          </w:p>
          <w:p w:rsidR="00386894" w:rsidRDefault="00DF4536" w:rsidP="00A53A5B">
            <w:pPr>
              <w:pStyle w:val="Tabletext"/>
              <w:rPr>
                <w:sz w:val="24"/>
                <w:szCs w:val="24"/>
              </w:rPr>
            </w:pPr>
            <w:r w:rsidRPr="00A53A5B">
              <w:rPr>
                <w:sz w:val="24"/>
                <w:szCs w:val="24"/>
              </w:rPr>
              <w:t xml:space="preserve">Однако продвигающий себя демонстрирует компетентность, в то время как поясняющий примером демонстрирует значимость своей личности. </w:t>
            </w:r>
          </w:p>
          <w:p w:rsidR="00DF4536" w:rsidRPr="00A53A5B" w:rsidRDefault="00DF4536" w:rsidP="00A53A5B">
            <w:pPr>
              <w:pStyle w:val="Tabletext"/>
              <w:rPr>
                <w:sz w:val="24"/>
                <w:szCs w:val="24"/>
              </w:rPr>
            </w:pPr>
            <w:r w:rsidRPr="00A53A5B">
              <w:rPr>
                <w:sz w:val="24"/>
                <w:szCs w:val="24"/>
              </w:rPr>
              <w:t xml:space="preserve">Эта стратегия также опасна. Служащий примером рискует, что объекту откроется: на самом деле он не представляет </w:t>
            </w:r>
            <w:r w:rsidR="00386894">
              <w:rPr>
                <w:sz w:val="24"/>
                <w:szCs w:val="24"/>
              </w:rPr>
              <w:t>собой</w:t>
            </w:r>
            <w:r w:rsidRPr="00A53A5B">
              <w:rPr>
                <w:sz w:val="24"/>
                <w:szCs w:val="24"/>
              </w:rPr>
              <w:t xml:space="preserve"> то, что пытается продемонстрировать.</w:t>
            </w:r>
          </w:p>
          <w:p w:rsidR="00DF4536" w:rsidRPr="00A53A5B" w:rsidRDefault="00DF4536" w:rsidP="00A53A5B">
            <w:pPr>
              <w:pStyle w:val="Tabletext"/>
              <w:rPr>
                <w:b/>
                <w:i/>
                <w:sz w:val="24"/>
                <w:szCs w:val="24"/>
              </w:rPr>
            </w:pPr>
            <w:r w:rsidRPr="00386894">
              <w:rPr>
                <w:i/>
                <w:sz w:val="24"/>
                <w:szCs w:val="24"/>
              </w:rPr>
              <w:t>Цель</w:t>
            </w:r>
            <w:r w:rsidR="00AF7FAB" w:rsidRPr="00A53A5B">
              <w:rPr>
                <w:sz w:val="24"/>
                <w:szCs w:val="24"/>
              </w:rPr>
              <w:t xml:space="preserve"> — </w:t>
            </w:r>
            <w:r w:rsidRPr="00A53A5B">
              <w:rPr>
                <w:sz w:val="24"/>
                <w:szCs w:val="24"/>
              </w:rPr>
              <w:t>внушить значимость своей личности через влияние на собеседника</w:t>
            </w:r>
            <w:r w:rsidR="00386894">
              <w:rPr>
                <w:sz w:val="24"/>
                <w:szCs w:val="24"/>
              </w:rPr>
              <w:t>.</w:t>
            </w:r>
          </w:p>
        </w:tc>
      </w:tr>
      <w:tr w:rsidR="00DF4536" w:rsidRPr="00A53A5B" w:rsidTr="00864BA9">
        <w:tc>
          <w:tcPr>
            <w:tcW w:w="9571" w:type="dxa"/>
          </w:tcPr>
          <w:p w:rsidR="00DF4536" w:rsidRPr="00A53A5B" w:rsidRDefault="00DF4536" w:rsidP="00386894">
            <w:pPr>
              <w:pStyle w:val="Tableheader"/>
            </w:pPr>
            <w:r w:rsidRPr="00A53A5B">
              <w:t>5. Стратегия самопрезентаци</w:t>
            </w:r>
            <w:r w:rsidR="00AF7FAB" w:rsidRPr="00A53A5B">
              <w:t>и —</w:t>
            </w:r>
            <w:r w:rsidRPr="00A53A5B">
              <w:t xml:space="preserve"> мольба (</w:t>
            </w:r>
            <w:r w:rsidRPr="00A53A5B">
              <w:rPr>
                <w:lang w:val="en-US"/>
              </w:rPr>
              <w:t>supplication</w:t>
            </w:r>
            <w:r w:rsidRPr="00A53A5B">
              <w:t>)</w:t>
            </w:r>
          </w:p>
          <w:p w:rsidR="00DF4536" w:rsidRPr="00386894" w:rsidRDefault="00DF4536" w:rsidP="00386894">
            <w:pPr>
              <w:pStyle w:val="Tabletext"/>
              <w:rPr>
                <w:sz w:val="24"/>
                <w:szCs w:val="24"/>
              </w:rPr>
            </w:pPr>
            <w:r w:rsidRPr="00386894">
              <w:rPr>
                <w:i/>
                <w:sz w:val="24"/>
                <w:szCs w:val="24"/>
              </w:rPr>
              <w:t>Мольба</w:t>
            </w:r>
            <w:r w:rsidR="00AF7FAB" w:rsidRPr="00386894">
              <w:rPr>
                <w:sz w:val="24"/>
                <w:szCs w:val="24"/>
              </w:rPr>
              <w:t xml:space="preserve"> — </w:t>
            </w:r>
            <w:r w:rsidRPr="00386894">
              <w:rPr>
                <w:sz w:val="24"/>
                <w:szCs w:val="24"/>
              </w:rPr>
              <w:t>это демонстрация слабости и зависимости. Мольба работает потому, что в западной культуре широко распространена норм</w:t>
            </w:r>
            <w:r w:rsidR="00AF7FAB" w:rsidRPr="00386894">
              <w:rPr>
                <w:sz w:val="24"/>
                <w:szCs w:val="24"/>
              </w:rPr>
              <w:t>а —</w:t>
            </w:r>
            <w:r w:rsidRPr="00386894">
              <w:rPr>
                <w:sz w:val="24"/>
                <w:szCs w:val="24"/>
              </w:rPr>
              <w:t xml:space="preserve"> заботься о нуждающемся человеке. Но мольба не всегда гарантирует успеха, кроме того, слабость не всегда привлекательна.</w:t>
            </w:r>
          </w:p>
          <w:p w:rsidR="00386894" w:rsidRDefault="00DF4536" w:rsidP="00386894">
            <w:pPr>
              <w:pStyle w:val="Tabletext"/>
              <w:rPr>
                <w:sz w:val="24"/>
                <w:szCs w:val="24"/>
              </w:rPr>
            </w:pPr>
            <w:r w:rsidRPr="00386894">
              <w:rPr>
                <w:sz w:val="24"/>
                <w:szCs w:val="24"/>
              </w:rPr>
              <w:t>Техн</w:t>
            </w:r>
            <w:r w:rsidR="00386894">
              <w:rPr>
                <w:sz w:val="24"/>
                <w:szCs w:val="24"/>
              </w:rPr>
              <w:t>ика, имеющая отношение к мольбе и</w:t>
            </w:r>
            <w:r w:rsidRPr="00386894">
              <w:rPr>
                <w:sz w:val="24"/>
                <w:szCs w:val="24"/>
              </w:rPr>
              <w:t xml:space="preserve"> направленная на привлечение внимания, называется </w:t>
            </w:r>
            <w:r w:rsidRPr="00386894">
              <w:rPr>
                <w:i/>
                <w:sz w:val="24"/>
                <w:szCs w:val="24"/>
              </w:rPr>
              <w:t>самозатруднение</w:t>
            </w:r>
            <w:r w:rsidRPr="00386894">
              <w:rPr>
                <w:sz w:val="24"/>
                <w:szCs w:val="24"/>
              </w:rPr>
              <w:t xml:space="preserve"> (</w:t>
            </w:r>
            <w:r w:rsidRPr="00386894">
              <w:rPr>
                <w:sz w:val="24"/>
                <w:szCs w:val="24"/>
                <w:lang w:val="en-US"/>
              </w:rPr>
              <w:t>self</w:t>
            </w:r>
            <w:r w:rsidRPr="00386894">
              <w:rPr>
                <w:sz w:val="24"/>
                <w:szCs w:val="24"/>
              </w:rPr>
              <w:t>-</w:t>
            </w:r>
            <w:r w:rsidRPr="00386894">
              <w:rPr>
                <w:sz w:val="24"/>
                <w:szCs w:val="24"/>
                <w:lang w:val="en-US"/>
              </w:rPr>
              <w:t>handicapping</w:t>
            </w:r>
            <w:r w:rsidRPr="00386894">
              <w:rPr>
                <w:sz w:val="24"/>
                <w:szCs w:val="24"/>
              </w:rPr>
              <w:t>). Считается, что человек старается избегать помехи и затруднения. Но есть обстоятельства, когда он может искать их.</w:t>
            </w:r>
            <w:r w:rsidR="00386894">
              <w:rPr>
                <w:sz w:val="24"/>
                <w:szCs w:val="24"/>
              </w:rPr>
              <w:t xml:space="preserve"> </w:t>
            </w:r>
            <w:r w:rsidRPr="00386894">
              <w:rPr>
                <w:sz w:val="24"/>
                <w:szCs w:val="24"/>
              </w:rPr>
              <w:t xml:space="preserve">Например, если ему предстоит быть оцененным при решении некого задания и он не уверен, что в состоянии выполнить его хорошо. </w:t>
            </w:r>
          </w:p>
          <w:p w:rsidR="00DF4536" w:rsidRPr="00386894" w:rsidRDefault="00DF4536" w:rsidP="00386894">
            <w:pPr>
              <w:pStyle w:val="Tabletext"/>
              <w:rPr>
                <w:sz w:val="24"/>
                <w:szCs w:val="24"/>
              </w:rPr>
            </w:pPr>
            <w:r w:rsidRPr="00386894">
              <w:rPr>
                <w:sz w:val="24"/>
                <w:szCs w:val="24"/>
              </w:rPr>
              <w:t xml:space="preserve">Самозатруднение имеет два преимущества: 1) </w:t>
            </w:r>
            <w:r w:rsidR="00386894">
              <w:rPr>
                <w:sz w:val="24"/>
                <w:szCs w:val="24"/>
              </w:rPr>
              <w:t>если человек провалится —</w:t>
            </w:r>
            <w:r w:rsidRPr="00386894">
              <w:rPr>
                <w:sz w:val="24"/>
                <w:szCs w:val="24"/>
              </w:rPr>
              <w:t xml:space="preserve"> это обеспечит ему оправдание; 2) </w:t>
            </w:r>
            <w:r w:rsidR="00386894">
              <w:rPr>
                <w:sz w:val="24"/>
                <w:szCs w:val="24"/>
              </w:rPr>
              <w:t>если человек выиграет —</w:t>
            </w:r>
            <w:r w:rsidRPr="00386894">
              <w:rPr>
                <w:sz w:val="24"/>
                <w:szCs w:val="24"/>
              </w:rPr>
              <w:t xml:space="preserve"> это увеличит его успех. </w:t>
            </w:r>
          </w:p>
          <w:p w:rsidR="00DF4536" w:rsidRPr="00A53A5B" w:rsidRDefault="00DF4536" w:rsidP="00386894">
            <w:pPr>
              <w:pStyle w:val="Tabletext"/>
            </w:pPr>
            <w:r w:rsidRPr="00386894">
              <w:rPr>
                <w:i/>
                <w:sz w:val="24"/>
                <w:szCs w:val="24"/>
              </w:rPr>
              <w:t>Цель</w:t>
            </w:r>
            <w:r w:rsidRPr="00386894">
              <w:rPr>
                <w:sz w:val="24"/>
                <w:szCs w:val="24"/>
              </w:rPr>
              <w:t xml:space="preserve"> мольбы</w:t>
            </w:r>
            <w:r w:rsidR="00AF7FAB" w:rsidRPr="00386894">
              <w:rPr>
                <w:sz w:val="24"/>
                <w:szCs w:val="24"/>
              </w:rPr>
              <w:t xml:space="preserve"> — </w:t>
            </w:r>
            <w:r w:rsidRPr="00386894">
              <w:rPr>
                <w:sz w:val="24"/>
                <w:szCs w:val="24"/>
              </w:rPr>
              <w:t>вызвать сострадание, поддержать себя</w:t>
            </w:r>
            <w:r w:rsidR="00386894">
              <w:rPr>
                <w:sz w:val="24"/>
                <w:szCs w:val="24"/>
              </w:rPr>
              <w:t>.</w:t>
            </w:r>
          </w:p>
        </w:tc>
      </w:tr>
    </w:tbl>
    <w:p w:rsidR="00DF4536" w:rsidRPr="000E2C59" w:rsidRDefault="00386894" w:rsidP="00386894">
      <w:pPr>
        <w:pStyle w:val="Header3"/>
      </w:pPr>
      <w:r>
        <w:t>1.3</w:t>
      </w:r>
      <w:r w:rsidR="00FE5223" w:rsidRPr="00A53A5B">
        <w:t>.</w:t>
      </w:r>
      <w:r>
        <w:t>3</w:t>
      </w:r>
      <w:r w:rsidR="00FE5223" w:rsidRPr="00A53A5B">
        <w:t>. </w:t>
      </w:r>
      <w:r w:rsidR="00DF4536" w:rsidRPr="00A53A5B">
        <w:t>Исследование личностной детерминации самопрезентации</w:t>
      </w:r>
      <w:r w:rsidR="00DF4536" w:rsidRPr="00A53A5B">
        <w:rPr>
          <w:rStyle w:val="ac"/>
          <w:rFonts w:ascii="Times New Roman" w:hAnsi="Times New Roman"/>
          <w:b w:val="0"/>
          <w:sz w:val="24"/>
          <w:szCs w:val="24"/>
        </w:rPr>
        <w:footnoteReference w:id="87"/>
      </w:r>
    </w:p>
    <w:p w:rsidR="00D94BD6"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 xml:space="preserve">Труды, посвященные личностной детерминации </w:t>
      </w:r>
      <w:r w:rsidR="00201941" w:rsidRPr="00201941">
        <w:rPr>
          <w:rFonts w:ascii="Times New Roman" w:eastAsia="CharterC" w:hAnsi="Times New Roman" w:cs="Times New Roman"/>
          <w:bCs/>
          <w:sz w:val="24"/>
          <w:szCs w:val="24"/>
        </w:rPr>
        <w:t xml:space="preserve">(лат. </w:t>
      </w:r>
      <w:r w:rsidR="00201941" w:rsidRPr="00201941">
        <w:rPr>
          <w:rStyle w:val="w"/>
          <w:rFonts w:ascii="Times New Roman" w:hAnsi="Times New Roman" w:cs="Times New Roman"/>
          <w:iCs/>
          <w:sz w:val="24"/>
          <w:szCs w:val="24"/>
          <w:lang w:val="la-Latn"/>
        </w:rPr>
        <w:t>determinatio</w:t>
      </w:r>
      <w:r w:rsidR="00201941" w:rsidRPr="00201941">
        <w:rPr>
          <w:rFonts w:ascii="Times New Roman" w:hAnsi="Times New Roman" w:cs="Times New Roman"/>
          <w:sz w:val="24"/>
          <w:szCs w:val="24"/>
        </w:rPr>
        <w:t xml:space="preserve"> — </w:t>
      </w:r>
      <w:r w:rsidR="00201941" w:rsidRPr="00201941">
        <w:rPr>
          <w:rStyle w:val="w"/>
          <w:rFonts w:ascii="Times New Roman" w:hAnsi="Times New Roman" w:cs="Times New Roman"/>
          <w:sz w:val="24"/>
          <w:szCs w:val="24"/>
        </w:rPr>
        <w:t>ограничение</w:t>
      </w:r>
      <w:r w:rsidR="00201941" w:rsidRPr="00201941">
        <w:rPr>
          <w:rFonts w:ascii="Times New Roman" w:hAnsi="Times New Roman" w:cs="Times New Roman"/>
          <w:sz w:val="24"/>
          <w:szCs w:val="24"/>
        </w:rPr>
        <w:t xml:space="preserve">, </w:t>
      </w:r>
      <w:r w:rsidR="00201941" w:rsidRPr="00201941">
        <w:rPr>
          <w:rStyle w:val="w"/>
          <w:rFonts w:ascii="Times New Roman" w:hAnsi="Times New Roman" w:cs="Times New Roman"/>
          <w:sz w:val="24"/>
          <w:szCs w:val="24"/>
        </w:rPr>
        <w:t>определение</w:t>
      </w:r>
      <w:r w:rsidR="00201941" w:rsidRPr="00201941">
        <w:rPr>
          <w:rFonts w:ascii="Times New Roman" w:hAnsi="Times New Roman" w:cs="Times New Roman"/>
          <w:sz w:val="24"/>
          <w:szCs w:val="24"/>
        </w:rPr>
        <w:t xml:space="preserve">) </w:t>
      </w:r>
      <w:r w:rsidRPr="00201941">
        <w:rPr>
          <w:rFonts w:ascii="Times New Roman" w:eastAsia="CharterC" w:hAnsi="Times New Roman" w:cs="Times New Roman"/>
          <w:bCs/>
          <w:sz w:val="24"/>
          <w:szCs w:val="24"/>
        </w:rPr>
        <w:t xml:space="preserve">самопрезентации и самовыражения </w:t>
      </w:r>
      <w:r w:rsidRPr="000E2C59">
        <w:rPr>
          <w:rFonts w:ascii="Times New Roman" w:eastAsia="CharterC" w:hAnsi="Times New Roman" w:cs="Times New Roman"/>
          <w:bCs/>
          <w:sz w:val="24"/>
          <w:szCs w:val="24"/>
        </w:rPr>
        <w:t>особо значимы для нашей работы. В качестве примера рассмотрим эмпирическое</w:t>
      </w:r>
      <w:r w:rsidR="00AF7FAB" w:rsidRPr="000E2C59">
        <w:rPr>
          <w:rFonts w:ascii="Times New Roman" w:eastAsia="CharterC" w:hAnsi="Times New Roman" w:cs="Times New Roman"/>
          <w:bCs/>
          <w:sz w:val="24"/>
          <w:szCs w:val="24"/>
        </w:rPr>
        <w:t xml:space="preserve"> исследование А. Б. </w:t>
      </w:r>
      <w:r w:rsidRPr="000E2C59">
        <w:rPr>
          <w:rFonts w:ascii="Times New Roman" w:eastAsia="CharterC" w:hAnsi="Times New Roman" w:cs="Times New Roman"/>
          <w:bCs/>
          <w:sz w:val="24"/>
          <w:szCs w:val="24"/>
        </w:rPr>
        <w:t>Купрейченко и ее соавторов (2011), посвященное самопрезентации студентов</w:t>
      </w:r>
      <w:r w:rsidR="00386894">
        <w:rPr>
          <w:rFonts w:ascii="Times New Roman" w:eastAsia="CharterC" w:hAnsi="Times New Roman" w:cs="Times New Roman"/>
          <w:bCs/>
          <w:sz w:val="24"/>
          <w:szCs w:val="24"/>
        </w:rPr>
        <w:t>,</w:t>
      </w:r>
      <w:r w:rsidRPr="000E2C59">
        <w:rPr>
          <w:rFonts w:ascii="Times New Roman" w:eastAsia="CharterC" w:hAnsi="Times New Roman" w:cs="Times New Roman"/>
          <w:bCs/>
          <w:sz w:val="24"/>
          <w:szCs w:val="24"/>
        </w:rPr>
        <w:t xml:space="preserve"> </w:t>
      </w:r>
      <w:r w:rsidR="00386894">
        <w:rPr>
          <w:rFonts w:ascii="Times New Roman" w:eastAsia="CharterC" w:hAnsi="Times New Roman" w:cs="Times New Roman"/>
          <w:bCs/>
          <w:sz w:val="24"/>
          <w:szCs w:val="24"/>
        </w:rPr>
        <w:t>различающихся по полу и возрасту и</w:t>
      </w:r>
      <w:r w:rsidRPr="000E2C59">
        <w:rPr>
          <w:rFonts w:ascii="Times New Roman" w:eastAsia="CharterC" w:hAnsi="Times New Roman" w:cs="Times New Roman"/>
          <w:bCs/>
          <w:sz w:val="24"/>
          <w:szCs w:val="24"/>
        </w:rPr>
        <w:t xml:space="preserve"> отн</w:t>
      </w:r>
      <w:r w:rsidR="00201941">
        <w:rPr>
          <w:rFonts w:ascii="Times New Roman" w:eastAsia="CharterC" w:hAnsi="Times New Roman" w:cs="Times New Roman"/>
          <w:bCs/>
          <w:sz w:val="24"/>
          <w:szCs w:val="24"/>
        </w:rPr>
        <w:t xml:space="preserve">осящихся к различным культурам — </w:t>
      </w:r>
      <w:r w:rsidRPr="000E2C59">
        <w:rPr>
          <w:rFonts w:ascii="Times New Roman" w:eastAsia="CharterC" w:hAnsi="Times New Roman" w:cs="Times New Roman"/>
          <w:bCs/>
          <w:sz w:val="24"/>
          <w:szCs w:val="24"/>
        </w:rPr>
        <w:t xml:space="preserve">российской и бразильской. Разные культуры, как известно, продуцируют у своих представителей различные Я-концепции, </w:t>
      </w:r>
      <w:r w:rsidR="00D94BD6">
        <w:rPr>
          <w:rFonts w:ascii="Times New Roman" w:eastAsia="CharterC" w:hAnsi="Times New Roman" w:cs="Times New Roman"/>
          <w:bCs/>
          <w:sz w:val="24"/>
          <w:szCs w:val="24"/>
        </w:rPr>
        <w:lastRenderedPageBreak/>
        <w:t>которые</w:t>
      </w:r>
      <w:r w:rsidRPr="000E2C59">
        <w:rPr>
          <w:rFonts w:ascii="Times New Roman" w:eastAsia="CharterC" w:hAnsi="Times New Roman" w:cs="Times New Roman"/>
          <w:bCs/>
          <w:sz w:val="24"/>
          <w:szCs w:val="24"/>
        </w:rPr>
        <w:t xml:space="preserve">, в свою очередь, влияют на остальные аспекты </w:t>
      </w:r>
      <w:r w:rsidR="00201941">
        <w:rPr>
          <w:rFonts w:ascii="Times New Roman" w:eastAsia="CharterC" w:hAnsi="Times New Roman" w:cs="Times New Roman"/>
          <w:bCs/>
          <w:sz w:val="24"/>
          <w:szCs w:val="24"/>
        </w:rPr>
        <w:t>поведения личности, в частности</w:t>
      </w:r>
      <w:r w:rsidRPr="000E2C59">
        <w:rPr>
          <w:rFonts w:ascii="Times New Roman" w:eastAsia="CharterC" w:hAnsi="Times New Roman" w:cs="Times New Roman"/>
          <w:bCs/>
          <w:sz w:val="24"/>
          <w:szCs w:val="24"/>
        </w:rPr>
        <w:t xml:space="preserve"> на представления о наиболее желательном имидже и на стратегии самопрезентации. </w:t>
      </w:r>
    </w:p>
    <w:p w:rsidR="00BA5B43"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 xml:space="preserve">В исследовании дается анализ одного из инструментов самопрезентации и </w:t>
      </w:r>
      <w:r w:rsidRPr="00386894">
        <w:rPr>
          <w:rFonts w:ascii="Times New Roman" w:eastAsia="CharterC" w:hAnsi="Times New Roman" w:cs="Times New Roman"/>
          <w:bCs/>
          <w:sz w:val="24"/>
          <w:szCs w:val="24"/>
        </w:rPr>
        <w:t>самовыражения</w:t>
      </w:r>
      <w:r w:rsidR="00AF7FAB" w:rsidRPr="00386894">
        <w:rPr>
          <w:rFonts w:ascii="Times New Roman" w:eastAsia="CharterC" w:hAnsi="Times New Roman" w:cs="Times New Roman"/>
          <w:bCs/>
          <w:sz w:val="24"/>
          <w:szCs w:val="24"/>
        </w:rPr>
        <w:t xml:space="preserve"> — </w:t>
      </w:r>
      <w:r w:rsidRPr="00386894">
        <w:rPr>
          <w:rFonts w:ascii="Times New Roman" w:eastAsia="CharterC" w:hAnsi="Times New Roman" w:cs="Times New Roman"/>
          <w:bCs/>
          <w:sz w:val="24"/>
          <w:szCs w:val="24"/>
        </w:rPr>
        <w:t>цветов</w:t>
      </w:r>
      <w:r w:rsidR="00D94BD6">
        <w:rPr>
          <w:rFonts w:ascii="Times New Roman" w:eastAsia="CharterC" w:hAnsi="Times New Roman" w:cs="Times New Roman"/>
          <w:bCs/>
          <w:sz w:val="24"/>
          <w:szCs w:val="24"/>
        </w:rPr>
        <w:t>ого</w:t>
      </w:r>
      <w:r w:rsidRPr="000E2C59">
        <w:rPr>
          <w:rFonts w:ascii="Times New Roman" w:eastAsia="CharterC" w:hAnsi="Times New Roman" w:cs="Times New Roman"/>
          <w:bCs/>
          <w:sz w:val="24"/>
          <w:szCs w:val="24"/>
        </w:rPr>
        <w:t xml:space="preserve"> предпочтени</w:t>
      </w:r>
      <w:r w:rsidR="00D94BD6">
        <w:rPr>
          <w:rFonts w:ascii="Times New Roman" w:eastAsia="CharterC" w:hAnsi="Times New Roman" w:cs="Times New Roman"/>
          <w:bCs/>
          <w:sz w:val="24"/>
          <w:szCs w:val="24"/>
        </w:rPr>
        <w:t>я</w:t>
      </w:r>
      <w:r w:rsidRPr="000E2C59">
        <w:rPr>
          <w:rFonts w:ascii="Times New Roman" w:eastAsia="CharterC" w:hAnsi="Times New Roman" w:cs="Times New Roman"/>
          <w:bCs/>
          <w:sz w:val="24"/>
          <w:szCs w:val="24"/>
        </w:rPr>
        <w:t xml:space="preserve"> в одежде. Выбор цвета одежды является результатом воздействия значительной совокупности фактор</w:t>
      </w:r>
      <w:r w:rsidR="00F940F3">
        <w:rPr>
          <w:rFonts w:ascii="Times New Roman" w:eastAsia="CharterC" w:hAnsi="Times New Roman" w:cs="Times New Roman"/>
          <w:bCs/>
          <w:sz w:val="24"/>
          <w:szCs w:val="24"/>
        </w:rPr>
        <w:t>ов, н</w:t>
      </w:r>
      <w:r w:rsidRPr="000E2C59">
        <w:rPr>
          <w:rFonts w:ascii="Times New Roman" w:eastAsia="CharterC" w:hAnsi="Times New Roman" w:cs="Times New Roman"/>
          <w:bCs/>
          <w:sz w:val="24"/>
          <w:szCs w:val="24"/>
        </w:rPr>
        <w:t xml:space="preserve">екоторые из </w:t>
      </w:r>
      <w:r w:rsidR="00F940F3">
        <w:rPr>
          <w:rFonts w:ascii="Times New Roman" w:eastAsia="CharterC" w:hAnsi="Times New Roman" w:cs="Times New Roman"/>
          <w:bCs/>
          <w:sz w:val="24"/>
          <w:szCs w:val="24"/>
        </w:rPr>
        <w:t xml:space="preserve">которых </w:t>
      </w:r>
      <w:r w:rsidRPr="000E2C59">
        <w:rPr>
          <w:rFonts w:ascii="Times New Roman" w:eastAsia="CharterC" w:hAnsi="Times New Roman" w:cs="Times New Roman"/>
          <w:bCs/>
          <w:sz w:val="24"/>
          <w:szCs w:val="24"/>
        </w:rPr>
        <w:t xml:space="preserve">могут противоречить друг другу, например стремление личности к проявлению собственной индивидуальности и стремление продемонстрировать принадлежность к определенной </w:t>
      </w:r>
      <w:r w:rsidRPr="00201941">
        <w:rPr>
          <w:rFonts w:ascii="Times New Roman" w:eastAsia="CharterC" w:hAnsi="Times New Roman" w:cs="Times New Roman"/>
          <w:bCs/>
          <w:sz w:val="24"/>
          <w:szCs w:val="24"/>
        </w:rPr>
        <w:t>группе</w:t>
      </w:r>
      <w:r w:rsidR="00AF7FAB" w:rsidRPr="00201941">
        <w:rPr>
          <w:rFonts w:ascii="Times New Roman" w:eastAsia="CharterC" w:hAnsi="Times New Roman" w:cs="Times New Roman"/>
          <w:bCs/>
          <w:sz w:val="24"/>
          <w:szCs w:val="24"/>
        </w:rPr>
        <w:t> </w:t>
      </w:r>
      <w:r w:rsidR="00201941">
        <w:rPr>
          <w:rFonts w:ascii="Times New Roman" w:eastAsia="CharterC" w:hAnsi="Times New Roman" w:cs="Times New Roman"/>
          <w:bCs/>
          <w:sz w:val="24"/>
          <w:szCs w:val="24"/>
        </w:rPr>
        <w:t>через</w:t>
      </w:r>
      <w:r w:rsidR="00AF7FAB" w:rsidRPr="00201941">
        <w:rPr>
          <w:rFonts w:ascii="Times New Roman" w:eastAsia="CharterC" w:hAnsi="Times New Roman" w:cs="Times New Roman"/>
          <w:bCs/>
          <w:sz w:val="24"/>
          <w:szCs w:val="24"/>
        </w:rPr>
        <w:t xml:space="preserve"> </w:t>
      </w:r>
      <w:r w:rsidRPr="00201941">
        <w:rPr>
          <w:rFonts w:ascii="Times New Roman" w:eastAsia="CharterC" w:hAnsi="Times New Roman" w:cs="Times New Roman"/>
          <w:bCs/>
          <w:sz w:val="24"/>
          <w:szCs w:val="24"/>
        </w:rPr>
        <w:t>следова</w:t>
      </w:r>
      <w:r w:rsidR="00D5359F">
        <w:rPr>
          <w:rFonts w:ascii="Times New Roman" w:eastAsia="CharterC" w:hAnsi="Times New Roman" w:cs="Times New Roman"/>
          <w:bCs/>
          <w:sz w:val="24"/>
          <w:szCs w:val="24"/>
        </w:rPr>
        <w:t>ние</w:t>
      </w:r>
      <w:r w:rsidRPr="00201941">
        <w:rPr>
          <w:rFonts w:ascii="Times New Roman" w:eastAsia="CharterC" w:hAnsi="Times New Roman" w:cs="Times New Roman"/>
          <w:bCs/>
          <w:sz w:val="24"/>
          <w:szCs w:val="24"/>
        </w:rPr>
        <w:t xml:space="preserve"> моде. </w:t>
      </w:r>
    </w:p>
    <w:p w:rsidR="00F940F3"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201941">
        <w:rPr>
          <w:rFonts w:ascii="Times New Roman" w:eastAsia="CharterC" w:hAnsi="Times New Roman" w:cs="Times New Roman"/>
          <w:bCs/>
          <w:sz w:val="24"/>
          <w:szCs w:val="24"/>
        </w:rPr>
        <w:t xml:space="preserve">Реализуя общественную потребность в регулировании </w:t>
      </w:r>
      <w:r w:rsidR="00BA5B43">
        <w:rPr>
          <w:rFonts w:ascii="Times New Roman" w:eastAsia="CharterC" w:hAnsi="Times New Roman" w:cs="Times New Roman"/>
          <w:bCs/>
          <w:sz w:val="24"/>
          <w:szCs w:val="24"/>
        </w:rPr>
        <w:t xml:space="preserve">человеческого </w:t>
      </w:r>
      <w:r w:rsidR="00BA5B43" w:rsidRPr="00201941">
        <w:rPr>
          <w:rFonts w:ascii="Times New Roman" w:eastAsia="CharterC" w:hAnsi="Times New Roman" w:cs="Times New Roman"/>
          <w:bCs/>
          <w:sz w:val="24"/>
          <w:szCs w:val="24"/>
        </w:rPr>
        <w:t>поведения</w:t>
      </w:r>
      <w:r w:rsidRPr="00201941">
        <w:rPr>
          <w:rFonts w:ascii="Times New Roman" w:eastAsia="CharterC" w:hAnsi="Times New Roman" w:cs="Times New Roman"/>
          <w:bCs/>
          <w:sz w:val="24"/>
          <w:szCs w:val="24"/>
        </w:rPr>
        <w:t xml:space="preserve">, </w:t>
      </w:r>
      <w:r w:rsidR="00F940F3">
        <w:rPr>
          <w:rFonts w:ascii="Times New Roman" w:eastAsia="CharterC" w:hAnsi="Times New Roman" w:cs="Times New Roman"/>
          <w:bCs/>
          <w:sz w:val="24"/>
          <w:szCs w:val="24"/>
        </w:rPr>
        <w:t xml:space="preserve">в </w:t>
      </w:r>
      <w:r w:rsidRPr="00201941">
        <w:rPr>
          <w:rFonts w:ascii="Times New Roman" w:eastAsia="CharterC" w:hAnsi="Times New Roman" w:cs="Times New Roman"/>
          <w:bCs/>
          <w:sz w:val="24"/>
          <w:szCs w:val="24"/>
        </w:rPr>
        <w:t xml:space="preserve">ограничении </w:t>
      </w:r>
      <w:r w:rsidR="00BA5B43">
        <w:rPr>
          <w:rFonts w:ascii="Times New Roman" w:eastAsia="CharterC" w:hAnsi="Times New Roman" w:cs="Times New Roman"/>
          <w:bCs/>
          <w:sz w:val="24"/>
          <w:szCs w:val="24"/>
        </w:rPr>
        <w:t xml:space="preserve">его </w:t>
      </w:r>
      <w:r w:rsidRPr="00201941">
        <w:rPr>
          <w:rFonts w:ascii="Times New Roman" w:eastAsia="CharterC" w:hAnsi="Times New Roman" w:cs="Times New Roman"/>
          <w:bCs/>
          <w:sz w:val="24"/>
          <w:szCs w:val="24"/>
        </w:rPr>
        <w:t xml:space="preserve">определенными </w:t>
      </w:r>
      <w:r w:rsidRPr="00500169">
        <w:rPr>
          <w:rFonts w:ascii="Times New Roman" w:eastAsia="CharterC" w:hAnsi="Times New Roman" w:cs="Times New Roman"/>
          <w:bCs/>
          <w:sz w:val="24"/>
          <w:szCs w:val="24"/>
          <w:highlight w:val="cyan"/>
        </w:rPr>
        <w:t xml:space="preserve">социальными рамками, мода широко использует индивидуальную потребность </w:t>
      </w:r>
      <w:r w:rsidR="00BA5B43" w:rsidRPr="00500169">
        <w:rPr>
          <w:rFonts w:ascii="Times New Roman" w:eastAsia="CharterC" w:hAnsi="Times New Roman" w:cs="Times New Roman"/>
          <w:bCs/>
          <w:sz w:val="24"/>
          <w:szCs w:val="24"/>
          <w:highlight w:val="cyan"/>
        </w:rPr>
        <w:t xml:space="preserve">человека </w:t>
      </w:r>
      <w:r w:rsidRPr="00500169">
        <w:rPr>
          <w:rFonts w:ascii="Times New Roman" w:eastAsia="CharterC" w:hAnsi="Times New Roman" w:cs="Times New Roman"/>
          <w:bCs/>
          <w:sz w:val="24"/>
          <w:szCs w:val="24"/>
          <w:highlight w:val="cyan"/>
        </w:rPr>
        <w:t>в «самовыражении</w:t>
      </w:r>
      <w:r w:rsidRPr="00201941">
        <w:rPr>
          <w:rFonts w:ascii="Times New Roman" w:eastAsia="CharterC" w:hAnsi="Times New Roman" w:cs="Times New Roman"/>
          <w:bCs/>
          <w:sz w:val="24"/>
          <w:szCs w:val="24"/>
        </w:rPr>
        <w:t xml:space="preserve">» и утверждении себя как определенной нравственной и эстетической ценности. </w:t>
      </w:r>
      <w:r w:rsidR="00BA5B43" w:rsidRPr="00500169">
        <w:rPr>
          <w:rFonts w:ascii="Times New Roman" w:eastAsia="CharterC" w:hAnsi="Times New Roman" w:cs="Times New Roman"/>
          <w:bCs/>
          <w:sz w:val="24"/>
          <w:szCs w:val="24"/>
          <w:highlight w:val="cyan"/>
        </w:rPr>
        <w:t>М</w:t>
      </w:r>
      <w:r w:rsidRPr="00500169">
        <w:rPr>
          <w:rFonts w:ascii="Times New Roman" w:eastAsia="CharterC" w:hAnsi="Times New Roman" w:cs="Times New Roman"/>
          <w:bCs/>
          <w:sz w:val="24"/>
          <w:szCs w:val="24"/>
          <w:highlight w:val="cyan"/>
        </w:rPr>
        <w:t>еханизм соци</w:t>
      </w:r>
      <w:r w:rsidR="00F940F3" w:rsidRPr="00500169">
        <w:rPr>
          <w:rFonts w:ascii="Times New Roman" w:eastAsia="CharterC" w:hAnsi="Times New Roman" w:cs="Times New Roman"/>
          <w:bCs/>
          <w:sz w:val="24"/>
          <w:szCs w:val="24"/>
          <w:highlight w:val="cyan"/>
        </w:rPr>
        <w:t xml:space="preserve">ально-психологической рефлексии — как процесс осознания действующим индивидом того, как он воспринимается партнерами по общению, — </w:t>
      </w:r>
      <w:r w:rsidRPr="00500169">
        <w:rPr>
          <w:rFonts w:ascii="Times New Roman" w:eastAsia="CharterC" w:hAnsi="Times New Roman" w:cs="Times New Roman"/>
          <w:bCs/>
          <w:sz w:val="24"/>
          <w:szCs w:val="24"/>
          <w:highlight w:val="cyan"/>
        </w:rPr>
        <w:t>предо</w:t>
      </w:r>
      <w:r w:rsidR="00BA5B43" w:rsidRPr="00500169">
        <w:rPr>
          <w:rFonts w:ascii="Times New Roman" w:eastAsia="CharterC" w:hAnsi="Times New Roman" w:cs="Times New Roman"/>
          <w:bCs/>
          <w:sz w:val="24"/>
          <w:szCs w:val="24"/>
          <w:highlight w:val="cyan"/>
        </w:rPr>
        <w:t>твращает слепое следование моде и</w:t>
      </w:r>
      <w:r w:rsidRPr="00500169">
        <w:rPr>
          <w:rFonts w:ascii="Times New Roman" w:eastAsia="CharterC" w:hAnsi="Times New Roman" w:cs="Times New Roman"/>
          <w:bCs/>
          <w:sz w:val="24"/>
          <w:szCs w:val="24"/>
          <w:highlight w:val="cyan"/>
        </w:rPr>
        <w:t xml:space="preserve"> позволяет придать этому процессу адаптивную форму</w:t>
      </w:r>
      <w:r w:rsidRPr="00201941">
        <w:rPr>
          <w:rFonts w:ascii="Times New Roman" w:eastAsia="CharterC" w:hAnsi="Times New Roman" w:cs="Times New Roman"/>
          <w:bCs/>
          <w:sz w:val="24"/>
          <w:szCs w:val="24"/>
        </w:rPr>
        <w:t>.</w:t>
      </w:r>
      <w:r w:rsidRPr="000E2C59">
        <w:rPr>
          <w:rFonts w:ascii="Times New Roman" w:eastAsia="CharterC" w:hAnsi="Times New Roman" w:cs="Times New Roman"/>
          <w:bCs/>
          <w:sz w:val="24"/>
          <w:szCs w:val="24"/>
        </w:rPr>
        <w:t xml:space="preserve"> Сравнительный анализ </w:t>
      </w:r>
      <w:r w:rsidR="00F940F3">
        <w:rPr>
          <w:rFonts w:ascii="Times New Roman" w:eastAsia="CharterC" w:hAnsi="Times New Roman" w:cs="Times New Roman"/>
          <w:bCs/>
          <w:sz w:val="24"/>
          <w:szCs w:val="24"/>
        </w:rPr>
        <w:t xml:space="preserve">двух культур </w:t>
      </w:r>
      <w:r w:rsidR="00BC1996">
        <w:rPr>
          <w:rFonts w:ascii="Times New Roman" w:eastAsia="CharterC" w:hAnsi="Times New Roman" w:cs="Times New Roman"/>
          <w:bCs/>
          <w:sz w:val="24"/>
          <w:szCs w:val="24"/>
        </w:rPr>
        <w:t xml:space="preserve">позволил </w:t>
      </w:r>
      <w:r w:rsidRPr="000E2C59">
        <w:rPr>
          <w:rFonts w:ascii="Times New Roman" w:eastAsia="CharterC" w:hAnsi="Times New Roman" w:cs="Times New Roman"/>
          <w:bCs/>
          <w:sz w:val="24"/>
          <w:szCs w:val="24"/>
        </w:rPr>
        <w:t xml:space="preserve">авторам выявить особенности отношения к моде и цветовым тенденциям в ней у юношей и девушек. </w:t>
      </w:r>
    </w:p>
    <w:p w:rsidR="00C23C53"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Было установлено, что девушки чаще посещают магазины одежды и чаще знакомятся с публикациями в СМИ, чем юноши, которые преимущественно предпочитают посещать магазины раз в полгода или год. Девушек в данном случае можно назвать «поздним большинством» (</w:t>
      </w:r>
      <w:r w:rsidR="00AF7FAB" w:rsidRPr="000E2C59">
        <w:rPr>
          <w:rFonts w:ascii="Times New Roman" w:eastAsia="CharterC" w:hAnsi="Times New Roman" w:cs="Times New Roman"/>
          <w:bCs/>
          <w:sz w:val="24"/>
          <w:szCs w:val="24"/>
        </w:rPr>
        <w:t>А. Б. </w:t>
      </w:r>
      <w:r w:rsidRPr="000E2C59">
        <w:rPr>
          <w:rFonts w:ascii="Times New Roman" w:eastAsia="CharterC" w:hAnsi="Times New Roman" w:cs="Times New Roman"/>
          <w:bCs/>
          <w:sz w:val="24"/>
          <w:szCs w:val="24"/>
        </w:rPr>
        <w:t xml:space="preserve">Купрейченко), у которого выражено стремление «быть как все модными» и боязнь оказаться немодными. Также было установлено, что девушки в отличие от юношей чаще опираются на мнение друзей, коллег по работе или учебе при выборе цветовой гаммы одежды, они также чаще следуют цветовым тенденциям в моде. Таким образом, девушки часто являются «подражателями» </w:t>
      </w:r>
      <w:r w:rsidR="00C23C53">
        <w:rPr>
          <w:rFonts w:ascii="Times New Roman" w:eastAsia="CharterC" w:hAnsi="Times New Roman" w:cs="Times New Roman"/>
          <w:bCs/>
          <w:sz w:val="24"/>
          <w:szCs w:val="24"/>
        </w:rPr>
        <w:t>(</w:t>
      </w:r>
      <w:r w:rsidRPr="000E2C59">
        <w:rPr>
          <w:rFonts w:ascii="Times New Roman" w:eastAsia="CharterC" w:hAnsi="Times New Roman" w:cs="Times New Roman"/>
          <w:bCs/>
          <w:sz w:val="24"/>
          <w:szCs w:val="24"/>
        </w:rPr>
        <w:t>в</w:t>
      </w:r>
      <w:r w:rsidR="00AF7FAB" w:rsidRPr="000E2C59">
        <w:rPr>
          <w:rFonts w:ascii="Times New Roman" w:eastAsia="CharterC" w:hAnsi="Times New Roman" w:cs="Times New Roman"/>
          <w:bCs/>
          <w:sz w:val="24"/>
          <w:szCs w:val="24"/>
        </w:rPr>
        <w:t xml:space="preserve"> терминологии </w:t>
      </w:r>
      <w:r w:rsidR="00F940F3">
        <w:rPr>
          <w:rFonts w:ascii="Times New Roman" w:eastAsia="CharterC" w:hAnsi="Times New Roman" w:cs="Times New Roman"/>
          <w:bCs/>
          <w:sz w:val="24"/>
          <w:szCs w:val="24"/>
        </w:rPr>
        <w:t xml:space="preserve">российского социолога </w:t>
      </w:r>
      <w:r w:rsidR="00AF7FAB" w:rsidRPr="000E2C59">
        <w:rPr>
          <w:rFonts w:ascii="Times New Roman" w:eastAsia="CharterC" w:hAnsi="Times New Roman" w:cs="Times New Roman"/>
          <w:bCs/>
          <w:sz w:val="24"/>
          <w:szCs w:val="24"/>
        </w:rPr>
        <w:t>А. Б. </w:t>
      </w:r>
      <w:r w:rsidRPr="000E2C59">
        <w:rPr>
          <w:rFonts w:ascii="Times New Roman" w:eastAsia="CharterC" w:hAnsi="Times New Roman" w:cs="Times New Roman"/>
          <w:bCs/>
          <w:sz w:val="24"/>
          <w:szCs w:val="24"/>
        </w:rPr>
        <w:t>Гофмана</w:t>
      </w:r>
      <w:r w:rsidR="00C23C53">
        <w:rPr>
          <w:rFonts w:ascii="Times New Roman" w:eastAsia="CharterC" w:hAnsi="Times New Roman" w:cs="Times New Roman"/>
          <w:bCs/>
          <w:sz w:val="24"/>
          <w:szCs w:val="24"/>
        </w:rPr>
        <w:t>)</w:t>
      </w:r>
      <w:r w:rsidRPr="000E2C59">
        <w:rPr>
          <w:rFonts w:ascii="Times New Roman" w:eastAsia="CharterC" w:hAnsi="Times New Roman" w:cs="Times New Roman"/>
          <w:bCs/>
          <w:sz w:val="24"/>
          <w:szCs w:val="24"/>
        </w:rPr>
        <w:t>: постоянно хотят быть в русле модных тенденций. Вероятно, юноши в большей степени обладают социально-психологической рефлексией, которая позволяет предотвратить слепое следование моде.</w:t>
      </w:r>
      <w:r w:rsidRPr="000E2C59">
        <w:rPr>
          <w:rFonts w:ascii="Times New Roman" w:eastAsia="CharterC" w:hAnsi="Times New Roman" w:cs="Times New Roman"/>
          <w:bCs/>
          <w:sz w:val="24"/>
          <w:szCs w:val="24"/>
          <w:highlight w:val="magenta"/>
        </w:rPr>
        <w:t xml:space="preserve"> </w:t>
      </w:r>
      <w:r w:rsidRPr="000E2C59">
        <w:rPr>
          <w:rFonts w:ascii="Times New Roman" w:eastAsia="CharterC" w:hAnsi="Times New Roman" w:cs="Times New Roman"/>
          <w:bCs/>
          <w:sz w:val="24"/>
          <w:szCs w:val="24"/>
        </w:rPr>
        <w:t>В этом</w:t>
      </w:r>
      <w:r w:rsidR="00AF7FAB" w:rsidRPr="000E2C59">
        <w:rPr>
          <w:rFonts w:ascii="Times New Roman" w:eastAsia="CharterC" w:hAnsi="Times New Roman" w:cs="Times New Roman"/>
          <w:bCs/>
          <w:sz w:val="24"/>
          <w:szCs w:val="24"/>
        </w:rPr>
        <w:t xml:space="preserve"> же </w:t>
      </w:r>
      <w:r w:rsidRPr="000E2C59">
        <w:rPr>
          <w:rFonts w:ascii="Times New Roman" w:eastAsia="CharterC" w:hAnsi="Times New Roman" w:cs="Times New Roman"/>
          <w:bCs/>
          <w:sz w:val="24"/>
          <w:szCs w:val="24"/>
        </w:rPr>
        <w:t xml:space="preserve">исследовании установлены взаимосвязи отношения к другим людям и самоотношения с цветовыми предпочтениями в одежде, сделан акцент на личностной детерминации самовыражения. </w:t>
      </w:r>
    </w:p>
    <w:p w:rsidR="00C23C53"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Как было отмечено выше, предъявляя себя окружающим, личность стремится проявлять свои лучшие качества. Нередк</w:t>
      </w:r>
      <w:r w:rsidR="00CB14C1">
        <w:rPr>
          <w:rFonts w:ascii="Times New Roman" w:eastAsia="CharterC" w:hAnsi="Times New Roman" w:cs="Times New Roman"/>
          <w:bCs/>
          <w:sz w:val="24"/>
          <w:szCs w:val="24"/>
        </w:rPr>
        <w:t>о человек оказывается не способ</w:t>
      </w:r>
      <w:r w:rsidRPr="000E2C59">
        <w:rPr>
          <w:rFonts w:ascii="Times New Roman" w:eastAsia="CharterC" w:hAnsi="Times New Roman" w:cs="Times New Roman"/>
          <w:bCs/>
          <w:sz w:val="24"/>
          <w:szCs w:val="24"/>
        </w:rPr>
        <w:t>н</w:t>
      </w:r>
      <w:r w:rsidR="00CB14C1">
        <w:rPr>
          <w:rFonts w:ascii="Times New Roman" w:eastAsia="CharterC" w:hAnsi="Times New Roman" w:cs="Times New Roman"/>
          <w:bCs/>
          <w:sz w:val="24"/>
          <w:szCs w:val="24"/>
        </w:rPr>
        <w:t>ым</w:t>
      </w:r>
      <w:r w:rsidRPr="000E2C59">
        <w:rPr>
          <w:rFonts w:ascii="Times New Roman" w:eastAsia="CharterC" w:hAnsi="Times New Roman" w:cs="Times New Roman"/>
          <w:bCs/>
          <w:sz w:val="24"/>
          <w:szCs w:val="24"/>
        </w:rPr>
        <w:t xml:space="preserve"> проявить их. </w:t>
      </w:r>
      <w:r w:rsidR="00CB14C1">
        <w:rPr>
          <w:rFonts w:ascii="Times New Roman" w:eastAsia="CharterC" w:hAnsi="Times New Roman" w:cs="Times New Roman"/>
          <w:bCs/>
          <w:sz w:val="24"/>
          <w:szCs w:val="24"/>
        </w:rPr>
        <w:t>Ф</w:t>
      </w:r>
      <w:r w:rsidRPr="000E2C59">
        <w:rPr>
          <w:rFonts w:ascii="Times New Roman" w:eastAsia="CharterC" w:hAnsi="Times New Roman" w:cs="Times New Roman"/>
          <w:bCs/>
          <w:sz w:val="24"/>
          <w:szCs w:val="24"/>
        </w:rPr>
        <w:t xml:space="preserve">ормирование и проявление позитивных нравственных стратегий поведения может затрудняться отсутствием способности понимать состояния и эмоции других людей, а </w:t>
      </w:r>
      <w:r w:rsidRPr="000E2C59">
        <w:rPr>
          <w:rFonts w:ascii="Times New Roman" w:eastAsia="CharterC" w:hAnsi="Times New Roman" w:cs="Times New Roman"/>
          <w:bCs/>
          <w:sz w:val="24"/>
          <w:szCs w:val="24"/>
        </w:rPr>
        <w:lastRenderedPageBreak/>
        <w:t xml:space="preserve">также </w:t>
      </w:r>
      <w:r w:rsidR="00CB14C1">
        <w:rPr>
          <w:rFonts w:ascii="Times New Roman" w:eastAsia="CharterC" w:hAnsi="Times New Roman" w:cs="Times New Roman"/>
          <w:bCs/>
          <w:sz w:val="24"/>
          <w:szCs w:val="24"/>
        </w:rPr>
        <w:t xml:space="preserve">и </w:t>
      </w:r>
      <w:r w:rsidRPr="000E2C59">
        <w:rPr>
          <w:rFonts w:ascii="Times New Roman" w:eastAsia="CharterC" w:hAnsi="Times New Roman" w:cs="Times New Roman"/>
          <w:bCs/>
          <w:sz w:val="24"/>
          <w:szCs w:val="24"/>
        </w:rPr>
        <w:t xml:space="preserve">свои собственные. </w:t>
      </w:r>
      <w:r w:rsidRPr="00500169">
        <w:rPr>
          <w:rFonts w:ascii="Times New Roman" w:eastAsia="CharterC" w:hAnsi="Times New Roman" w:cs="Times New Roman"/>
          <w:bCs/>
          <w:sz w:val="24"/>
          <w:szCs w:val="24"/>
          <w:highlight w:val="cyan"/>
        </w:rPr>
        <w:t>В других случаях неразвитая сила воли не удержит от соблазна в ситуации нравственного выбора</w:t>
      </w:r>
      <w:r w:rsidRPr="000E2C59">
        <w:rPr>
          <w:rFonts w:ascii="Times New Roman" w:eastAsia="CharterC" w:hAnsi="Times New Roman" w:cs="Times New Roman"/>
          <w:bCs/>
          <w:sz w:val="24"/>
          <w:szCs w:val="24"/>
        </w:rPr>
        <w:t xml:space="preserve">. </w:t>
      </w:r>
    </w:p>
    <w:p w:rsidR="00C23C53" w:rsidRDefault="00DF4536" w:rsidP="00CB14C1">
      <w:pPr>
        <w:pStyle w:val="Frame"/>
      </w:pPr>
      <w:r w:rsidRPr="00500169">
        <w:rPr>
          <w:highlight w:val="cyan"/>
        </w:rPr>
        <w:t>Эмоции и воля являются обязательными компонентами саморегуляции поведения. Часто они действуют как антагонисты</w:t>
      </w:r>
      <w:r w:rsidR="00CB14C1" w:rsidRPr="00500169">
        <w:rPr>
          <w:highlight w:val="cyan"/>
        </w:rPr>
        <w:t xml:space="preserve">: например, </w:t>
      </w:r>
      <w:r w:rsidRPr="00500169">
        <w:rPr>
          <w:highlight w:val="cyan"/>
        </w:rPr>
        <w:t>возникающие</w:t>
      </w:r>
      <w:r w:rsidRPr="000E2C59">
        <w:t xml:space="preserve"> эмоции оказывают на поведение дезорганизующее влияние, </w:t>
      </w:r>
      <w:r w:rsidR="00CB14C1">
        <w:t>а</w:t>
      </w:r>
      <w:r w:rsidRPr="000E2C59">
        <w:t xml:space="preserve"> воля выступает в роли регулятора, компенсиру</w:t>
      </w:r>
      <w:r w:rsidR="00CB14C1">
        <w:t>я последствия возникших эмоций.</w:t>
      </w:r>
    </w:p>
    <w:p w:rsidR="00C23C53"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 xml:space="preserve">В исследовании представлены результаты того, как эмоциональный интеллект, а также саморегуляция личности взаимосвязаны с готовностью личности к нравственному поведению. Установлено, что роль эмоционального интеллекта в нравственном самоопределении и женщин, и мужчин сложна и неоднозначна. Межличностный эмоциональный интеллект в целом позитивно влияет на готовность личности к проявлению своих лучших человеческих качеств в ситуации морального выбора. У респондентов с более высоким межличностным эмоциональным интеллектом наблюдаются более позитивные представления о нравственности, нравственные стратегии, нравственные ориентации, Однако высокий внутриличностный интеллект определяет высокую способность к самоконтролю эмоций и их рациональному анализу. </w:t>
      </w:r>
    </w:p>
    <w:p w:rsidR="00DF4536" w:rsidRPr="000E2C59"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Данная рациональность и самоконтроль эмоций могут негативно сказываться на поведении в ситуации нравственного выбора, что и было выявлено на мужской части выборки. В эмпирическом исследовании установлено, что выраженность саморегуляции не имеет однозначной связи с нравственным самоопределением. Респонденты с низким и высоким уровнем саморегуляции демонстрируют более позитивную нравственную позицию, чем респонденты со средним уровнем саморегуляции.</w:t>
      </w:r>
    </w:p>
    <w:p w:rsidR="00DF4536" w:rsidRPr="00D5359F" w:rsidRDefault="00DF4536" w:rsidP="00D5359F">
      <w:pPr>
        <w:pStyle w:val="Header3"/>
      </w:pPr>
      <w:r w:rsidRPr="00D5359F">
        <w:t>1.3.4. Личностные черты и особенности самопрезентации в</w:t>
      </w:r>
      <w:r w:rsidR="00AF7FAB" w:rsidRPr="00D5359F">
        <w:t xml:space="preserve"> работах М. </w:t>
      </w:r>
      <w:r w:rsidRPr="00D5359F">
        <w:t>Снайдера</w:t>
      </w:r>
    </w:p>
    <w:p w:rsidR="00DF4536" w:rsidRPr="00D5359F" w:rsidRDefault="00DF4536" w:rsidP="000E2C59">
      <w:pPr>
        <w:pStyle w:val="a7"/>
        <w:spacing w:line="360" w:lineRule="auto"/>
        <w:ind w:firstLine="709"/>
        <w:jc w:val="both"/>
        <w:rPr>
          <w:rFonts w:ascii="Times New Roman" w:hAnsi="Times New Roman" w:cs="Times New Roman"/>
          <w:sz w:val="24"/>
          <w:szCs w:val="24"/>
        </w:rPr>
      </w:pPr>
      <w:r w:rsidRPr="00D5359F">
        <w:rPr>
          <w:rFonts w:ascii="Times New Roman" w:hAnsi="Times New Roman" w:cs="Times New Roman"/>
          <w:sz w:val="24"/>
          <w:szCs w:val="24"/>
        </w:rPr>
        <w:t>Исследователей</w:t>
      </w:r>
      <w:r w:rsidRPr="000E2C59">
        <w:rPr>
          <w:rFonts w:ascii="Times New Roman" w:hAnsi="Times New Roman" w:cs="Times New Roman"/>
          <w:sz w:val="24"/>
          <w:szCs w:val="24"/>
        </w:rPr>
        <w:t xml:space="preserve"> феномена самопрезентации всегда волновал вопрос влияния </w:t>
      </w:r>
      <w:r w:rsidRPr="000E2C59">
        <w:rPr>
          <w:rFonts w:ascii="Times New Roman" w:hAnsi="Times New Roman" w:cs="Times New Roman"/>
          <w:i/>
          <w:sz w:val="24"/>
          <w:szCs w:val="24"/>
        </w:rPr>
        <w:t>личностных факторов</w:t>
      </w:r>
      <w:r w:rsidRPr="000E2C59">
        <w:rPr>
          <w:rFonts w:ascii="Times New Roman" w:hAnsi="Times New Roman" w:cs="Times New Roman"/>
          <w:sz w:val="24"/>
          <w:szCs w:val="24"/>
        </w:rPr>
        <w:t xml:space="preserve"> на детерминацию самопрезентации. Это одна из проблем влияния. Вторая</w:t>
      </w:r>
      <w:r w:rsidR="00AF7FAB" w:rsidRPr="000E2C59">
        <w:rPr>
          <w:rFonts w:ascii="Times New Roman" w:hAnsi="Times New Roman" w:cs="Times New Roman"/>
          <w:sz w:val="24"/>
          <w:szCs w:val="24"/>
        </w:rPr>
        <w:t xml:space="preserve"> — </w:t>
      </w:r>
      <w:r w:rsidRPr="000E2C59">
        <w:rPr>
          <w:rFonts w:ascii="Times New Roman" w:hAnsi="Times New Roman" w:cs="Times New Roman"/>
          <w:sz w:val="24"/>
          <w:szCs w:val="24"/>
        </w:rPr>
        <w:t xml:space="preserve">проблема </w:t>
      </w:r>
      <w:r w:rsidRPr="000E2C59">
        <w:rPr>
          <w:rFonts w:ascii="Times New Roman" w:hAnsi="Times New Roman" w:cs="Times New Roman"/>
          <w:i/>
          <w:sz w:val="24"/>
          <w:szCs w:val="24"/>
        </w:rPr>
        <w:t>влияния ситуативных факторов</w:t>
      </w:r>
      <w:r w:rsidRPr="000E2C59">
        <w:rPr>
          <w:rFonts w:ascii="Times New Roman" w:hAnsi="Times New Roman" w:cs="Times New Roman"/>
          <w:sz w:val="24"/>
          <w:szCs w:val="24"/>
        </w:rPr>
        <w:t xml:space="preserve">, которую мы уже разобрали на примере </w:t>
      </w:r>
      <w:r w:rsidR="00AD6B6E">
        <w:rPr>
          <w:rFonts w:ascii="Times New Roman" w:hAnsi="Times New Roman" w:cs="Times New Roman"/>
          <w:sz w:val="24"/>
          <w:szCs w:val="24"/>
        </w:rPr>
        <w:t>работ Э. </w:t>
      </w:r>
      <w:r w:rsidRPr="000E2C59">
        <w:rPr>
          <w:rFonts w:ascii="Times New Roman" w:hAnsi="Times New Roman" w:cs="Times New Roman"/>
          <w:sz w:val="24"/>
          <w:szCs w:val="24"/>
        </w:rPr>
        <w:t xml:space="preserve">Джонса и </w:t>
      </w:r>
      <w:r w:rsidR="00AD6B6E">
        <w:rPr>
          <w:rFonts w:ascii="Times New Roman" w:hAnsi="Times New Roman" w:cs="Times New Roman"/>
          <w:sz w:val="24"/>
          <w:szCs w:val="24"/>
        </w:rPr>
        <w:t>Т. </w:t>
      </w:r>
      <w:r w:rsidRPr="000E2C59">
        <w:rPr>
          <w:rFonts w:ascii="Times New Roman" w:hAnsi="Times New Roman" w:cs="Times New Roman"/>
          <w:sz w:val="24"/>
          <w:szCs w:val="24"/>
        </w:rPr>
        <w:t>Питтмана. В данном параграфе мы продолжим обзор исследований и методик, направленных на выявление влияния личностных факторов на самопрезентацию личности</w:t>
      </w:r>
      <w:r w:rsidR="00AD6B6E">
        <w:rPr>
          <w:rFonts w:ascii="Times New Roman" w:hAnsi="Times New Roman" w:cs="Times New Roman"/>
          <w:sz w:val="24"/>
          <w:szCs w:val="24"/>
        </w:rPr>
        <w:t xml:space="preserve"> и,</w:t>
      </w:r>
      <w:r w:rsidRPr="00D5359F">
        <w:rPr>
          <w:rFonts w:ascii="Times New Roman" w:hAnsi="Times New Roman" w:cs="Times New Roman"/>
          <w:sz w:val="24"/>
          <w:szCs w:val="24"/>
        </w:rPr>
        <w:t xml:space="preserve"> прежде всего</w:t>
      </w:r>
      <w:r w:rsidR="00AD6B6E">
        <w:rPr>
          <w:rFonts w:ascii="Times New Roman" w:hAnsi="Times New Roman" w:cs="Times New Roman"/>
          <w:sz w:val="24"/>
          <w:szCs w:val="24"/>
        </w:rPr>
        <w:t>,</w:t>
      </w:r>
      <w:r w:rsidRPr="00D5359F">
        <w:rPr>
          <w:rFonts w:ascii="Times New Roman" w:hAnsi="Times New Roman" w:cs="Times New Roman"/>
          <w:sz w:val="24"/>
          <w:szCs w:val="24"/>
        </w:rPr>
        <w:t xml:space="preserve"> рассмотрим теорию</w:t>
      </w:r>
      <w:r w:rsidR="00AF7FAB" w:rsidRPr="00D5359F">
        <w:rPr>
          <w:rFonts w:ascii="Times New Roman" w:hAnsi="Times New Roman" w:cs="Times New Roman"/>
          <w:sz w:val="24"/>
          <w:szCs w:val="24"/>
        </w:rPr>
        <w:t xml:space="preserve"> самопрезентации</w:t>
      </w:r>
      <w:r w:rsidR="00AD6B6E">
        <w:rPr>
          <w:rFonts w:ascii="Times New Roman" w:hAnsi="Times New Roman" w:cs="Times New Roman"/>
          <w:sz w:val="24"/>
          <w:szCs w:val="24"/>
        </w:rPr>
        <w:t xml:space="preserve"> </w:t>
      </w:r>
      <w:r w:rsidR="00AD6B6E" w:rsidRPr="00AD6B6E">
        <w:rPr>
          <w:rFonts w:ascii="Times New Roman" w:hAnsi="Times New Roman" w:cs="Times New Roman"/>
          <w:sz w:val="24"/>
          <w:szCs w:val="24"/>
          <w:highlight w:val="yellow"/>
        </w:rPr>
        <w:t>американского психолога</w:t>
      </w:r>
      <w:r w:rsidR="00AF7FAB" w:rsidRPr="00AD6B6E">
        <w:rPr>
          <w:rFonts w:ascii="Times New Roman" w:hAnsi="Times New Roman" w:cs="Times New Roman"/>
          <w:sz w:val="24"/>
          <w:szCs w:val="24"/>
          <w:highlight w:val="yellow"/>
        </w:rPr>
        <w:t xml:space="preserve"> М</w:t>
      </w:r>
      <w:r w:rsidR="00AD6B6E" w:rsidRPr="00AD6B6E">
        <w:rPr>
          <w:rFonts w:ascii="Times New Roman" w:hAnsi="Times New Roman" w:cs="Times New Roman"/>
          <w:sz w:val="24"/>
          <w:szCs w:val="24"/>
          <w:highlight w:val="yellow"/>
        </w:rPr>
        <w:t xml:space="preserve">арка </w:t>
      </w:r>
      <w:r w:rsidRPr="00AD6B6E">
        <w:rPr>
          <w:rFonts w:ascii="Times New Roman" w:hAnsi="Times New Roman" w:cs="Times New Roman"/>
          <w:sz w:val="24"/>
          <w:szCs w:val="24"/>
          <w:highlight w:val="yellow"/>
        </w:rPr>
        <w:t>Снайдер</w:t>
      </w:r>
      <w:r w:rsidR="00AD6B6E" w:rsidRPr="00AD6B6E">
        <w:rPr>
          <w:rFonts w:ascii="Times New Roman" w:hAnsi="Times New Roman" w:cs="Times New Roman"/>
          <w:sz w:val="24"/>
          <w:szCs w:val="24"/>
          <w:highlight w:val="yellow"/>
        </w:rPr>
        <w:t xml:space="preserve">а (англ. </w:t>
      </w:r>
      <w:r w:rsidR="00AD6B6E" w:rsidRPr="00AD6B6E">
        <w:rPr>
          <w:rStyle w:val="extended-textshort"/>
          <w:rFonts w:ascii="Times New Roman" w:hAnsi="Times New Roman" w:cs="Times New Roman"/>
          <w:bCs/>
          <w:sz w:val="24"/>
          <w:szCs w:val="24"/>
        </w:rPr>
        <w:t>Mark</w:t>
      </w:r>
      <w:r w:rsidR="00AD6B6E" w:rsidRPr="00AD6B6E">
        <w:rPr>
          <w:rStyle w:val="extended-textshort"/>
          <w:rFonts w:ascii="Times New Roman" w:hAnsi="Times New Roman" w:cs="Times New Roman"/>
          <w:sz w:val="24"/>
          <w:szCs w:val="24"/>
        </w:rPr>
        <w:t xml:space="preserve"> </w:t>
      </w:r>
      <w:r w:rsidR="00AD6B6E" w:rsidRPr="00AD6B6E">
        <w:rPr>
          <w:rStyle w:val="extended-textshort"/>
          <w:rFonts w:ascii="Times New Roman" w:hAnsi="Times New Roman" w:cs="Times New Roman"/>
          <w:bCs/>
          <w:sz w:val="24"/>
          <w:szCs w:val="24"/>
        </w:rPr>
        <w:t>Snyder)</w:t>
      </w:r>
      <w:r w:rsidRPr="00AD6B6E">
        <w:rPr>
          <w:rFonts w:ascii="Times New Roman" w:hAnsi="Times New Roman" w:cs="Times New Roman"/>
          <w:sz w:val="24"/>
          <w:szCs w:val="24"/>
          <w:highlight w:val="yellow"/>
        </w:rPr>
        <w:t>,</w:t>
      </w:r>
      <w:r w:rsidRPr="00D5359F">
        <w:rPr>
          <w:rFonts w:ascii="Times New Roman" w:hAnsi="Times New Roman" w:cs="Times New Roman"/>
          <w:sz w:val="24"/>
          <w:szCs w:val="24"/>
        </w:rPr>
        <w:t xml:space="preserve"> который говорил о феномене </w:t>
      </w:r>
      <w:r w:rsidRPr="00D5359F">
        <w:rPr>
          <w:rFonts w:ascii="Times New Roman" w:hAnsi="Times New Roman" w:cs="Times New Roman"/>
          <w:i/>
          <w:sz w:val="24"/>
          <w:szCs w:val="24"/>
        </w:rPr>
        <w:t>саморефлексии</w:t>
      </w:r>
      <w:r w:rsidRPr="00D5359F">
        <w:rPr>
          <w:rFonts w:ascii="Times New Roman" w:hAnsi="Times New Roman" w:cs="Times New Roman"/>
          <w:sz w:val="24"/>
          <w:szCs w:val="24"/>
        </w:rPr>
        <w:t xml:space="preserve">, проявлении </w:t>
      </w:r>
      <w:r w:rsidRPr="00D5359F">
        <w:rPr>
          <w:rFonts w:ascii="Times New Roman" w:hAnsi="Times New Roman" w:cs="Times New Roman"/>
          <w:i/>
          <w:sz w:val="24"/>
          <w:szCs w:val="24"/>
        </w:rPr>
        <w:t>личностной черты</w:t>
      </w:r>
      <w:r w:rsidRPr="00D5359F">
        <w:rPr>
          <w:rFonts w:ascii="Times New Roman" w:hAnsi="Times New Roman" w:cs="Times New Roman"/>
          <w:sz w:val="24"/>
          <w:szCs w:val="24"/>
        </w:rPr>
        <w:t xml:space="preserve">. Если </w:t>
      </w:r>
      <w:r w:rsidR="00AA5974">
        <w:rPr>
          <w:rFonts w:ascii="Times New Roman" w:hAnsi="Times New Roman" w:cs="Times New Roman"/>
          <w:sz w:val="24"/>
          <w:szCs w:val="24"/>
        </w:rPr>
        <w:t xml:space="preserve">рассмотреть связь </w:t>
      </w:r>
      <w:r w:rsidR="00AA5974" w:rsidRPr="00AA5974">
        <w:rPr>
          <w:rFonts w:ascii="Times New Roman" w:hAnsi="Times New Roman" w:cs="Times New Roman"/>
          <w:sz w:val="24"/>
          <w:szCs w:val="24"/>
          <w:highlight w:val="cyan"/>
        </w:rPr>
        <w:t>теории</w:t>
      </w:r>
      <w:r w:rsidRPr="00D5359F">
        <w:rPr>
          <w:rFonts w:ascii="Times New Roman" w:hAnsi="Times New Roman" w:cs="Times New Roman"/>
          <w:sz w:val="24"/>
          <w:szCs w:val="24"/>
        </w:rPr>
        <w:t xml:space="preserve"> с идентичностью, то теория </w:t>
      </w:r>
      <w:r w:rsidR="00AD6B6E">
        <w:rPr>
          <w:rFonts w:ascii="Times New Roman" w:hAnsi="Times New Roman" w:cs="Times New Roman"/>
          <w:sz w:val="24"/>
          <w:szCs w:val="24"/>
        </w:rPr>
        <w:t>М. </w:t>
      </w:r>
      <w:r w:rsidRPr="00D5359F">
        <w:rPr>
          <w:rFonts w:ascii="Times New Roman" w:hAnsi="Times New Roman" w:cs="Times New Roman"/>
          <w:sz w:val="24"/>
          <w:szCs w:val="24"/>
        </w:rPr>
        <w:t>Снайдера описывает, главным образом, люде</w:t>
      </w:r>
      <w:r w:rsidR="00CB14C1">
        <w:rPr>
          <w:rFonts w:ascii="Times New Roman" w:hAnsi="Times New Roman" w:cs="Times New Roman"/>
          <w:sz w:val="24"/>
          <w:szCs w:val="24"/>
        </w:rPr>
        <w:t xml:space="preserve">й с высокими </w:t>
      </w:r>
      <w:r w:rsidR="00CB14C1">
        <w:rPr>
          <w:rFonts w:ascii="Times New Roman" w:hAnsi="Times New Roman" w:cs="Times New Roman"/>
          <w:sz w:val="24"/>
          <w:szCs w:val="24"/>
        </w:rPr>
        <w:lastRenderedPageBreak/>
        <w:t xml:space="preserve">показателями </w:t>
      </w:r>
      <w:r w:rsidR="00AD6B6E">
        <w:rPr>
          <w:rFonts w:ascii="Times New Roman" w:hAnsi="Times New Roman" w:cs="Times New Roman"/>
          <w:sz w:val="24"/>
          <w:szCs w:val="24"/>
        </w:rPr>
        <w:t>р</w:t>
      </w:r>
      <w:r w:rsidRPr="00D5359F">
        <w:rPr>
          <w:rFonts w:ascii="Times New Roman" w:hAnsi="Times New Roman" w:cs="Times New Roman"/>
          <w:sz w:val="24"/>
          <w:szCs w:val="24"/>
        </w:rPr>
        <w:t>ефлексивного</w:t>
      </w:r>
      <w:r w:rsidR="00AF7FAB" w:rsidRPr="00D5359F">
        <w:rPr>
          <w:rFonts w:ascii="Times New Roman" w:hAnsi="Times New Roman" w:cs="Times New Roman"/>
          <w:sz w:val="24"/>
          <w:szCs w:val="24"/>
        </w:rPr>
        <w:t xml:space="preserve"> Я</w:t>
      </w:r>
      <w:r w:rsidR="00CB14C1">
        <w:rPr>
          <w:rFonts w:ascii="Times New Roman" w:hAnsi="Times New Roman" w:cs="Times New Roman"/>
          <w:sz w:val="24"/>
          <w:szCs w:val="24"/>
        </w:rPr>
        <w:t xml:space="preserve"> </w:t>
      </w:r>
      <w:r w:rsidR="00AD6B6E">
        <w:rPr>
          <w:rFonts w:ascii="Times New Roman" w:hAnsi="Times New Roman" w:cs="Times New Roman"/>
          <w:sz w:val="24"/>
          <w:szCs w:val="24"/>
        </w:rPr>
        <w:t>и п</w:t>
      </w:r>
      <w:r w:rsidRPr="00D5359F">
        <w:rPr>
          <w:rFonts w:ascii="Times New Roman" w:hAnsi="Times New Roman" w:cs="Times New Roman"/>
          <w:sz w:val="24"/>
          <w:szCs w:val="24"/>
        </w:rPr>
        <w:t>ерцептивного</w:t>
      </w:r>
      <w:r w:rsidR="00AF7FAB" w:rsidRPr="00D5359F">
        <w:rPr>
          <w:rFonts w:ascii="Times New Roman" w:hAnsi="Times New Roman" w:cs="Times New Roman"/>
          <w:sz w:val="24"/>
          <w:szCs w:val="24"/>
        </w:rPr>
        <w:t xml:space="preserve"> Я</w:t>
      </w:r>
      <w:r w:rsidR="00CB14C1">
        <w:rPr>
          <w:rFonts w:ascii="Times New Roman" w:hAnsi="Times New Roman" w:cs="Times New Roman"/>
          <w:sz w:val="24"/>
          <w:szCs w:val="24"/>
        </w:rPr>
        <w:t xml:space="preserve"> </w:t>
      </w:r>
      <w:r w:rsidRPr="00D5359F">
        <w:rPr>
          <w:rFonts w:ascii="Times New Roman" w:hAnsi="Times New Roman" w:cs="Times New Roman"/>
          <w:sz w:val="24"/>
          <w:szCs w:val="24"/>
        </w:rPr>
        <w:t>по тесту «Кто</w:t>
      </w:r>
      <w:r w:rsidR="00E24EC3">
        <w:rPr>
          <w:rFonts w:ascii="Times New Roman" w:hAnsi="Times New Roman" w:cs="Times New Roman"/>
          <w:sz w:val="24"/>
          <w:szCs w:val="24"/>
        </w:rPr>
        <w:t> </w:t>
      </w:r>
      <w:r w:rsidR="00AF7FAB" w:rsidRPr="00D5359F">
        <w:rPr>
          <w:rFonts w:ascii="Times New Roman" w:hAnsi="Times New Roman" w:cs="Times New Roman"/>
          <w:sz w:val="24"/>
          <w:szCs w:val="24"/>
        </w:rPr>
        <w:t>Я» </w:t>
      </w:r>
      <w:r w:rsidRPr="00D5359F">
        <w:rPr>
          <w:rFonts w:ascii="Times New Roman" w:hAnsi="Times New Roman" w:cs="Times New Roman"/>
          <w:sz w:val="24"/>
          <w:szCs w:val="24"/>
        </w:rPr>
        <w:t>Куна</w:t>
      </w:r>
      <w:r w:rsidR="00E24EC3">
        <w:rPr>
          <w:rFonts w:ascii="Times New Roman" w:hAnsi="Times New Roman" w:cs="Times New Roman"/>
          <w:sz w:val="24"/>
          <w:szCs w:val="24"/>
        </w:rPr>
        <w:t xml:space="preserve"> — </w:t>
      </w:r>
      <w:r w:rsidRPr="00E24EC3">
        <w:rPr>
          <w:rFonts w:ascii="Times New Roman" w:hAnsi="Times New Roman" w:cs="Times New Roman"/>
          <w:sz w:val="24"/>
          <w:szCs w:val="24"/>
        </w:rPr>
        <w:t>Макпартленда (</w:t>
      </w:r>
      <w:r w:rsidR="00CB14C1">
        <w:rPr>
          <w:rFonts w:ascii="Times New Roman" w:hAnsi="Times New Roman" w:cs="Times New Roman"/>
          <w:sz w:val="24"/>
          <w:szCs w:val="24"/>
        </w:rPr>
        <w:t>см. </w:t>
      </w:r>
      <w:r w:rsidRPr="00E24EC3">
        <w:rPr>
          <w:rFonts w:ascii="Times New Roman" w:hAnsi="Times New Roman" w:cs="Times New Roman"/>
          <w:sz w:val="24"/>
          <w:szCs w:val="24"/>
        </w:rPr>
        <w:t>параграф 2.1.1).</w:t>
      </w:r>
    </w:p>
    <w:p w:rsidR="00FA6602" w:rsidRDefault="00DF4536" w:rsidP="000E2C59">
      <w:pPr>
        <w:pStyle w:val="a7"/>
        <w:spacing w:line="360" w:lineRule="auto"/>
        <w:ind w:firstLine="709"/>
        <w:jc w:val="both"/>
        <w:rPr>
          <w:rFonts w:ascii="Times New Roman" w:hAnsi="Times New Roman" w:cs="Times New Roman"/>
          <w:sz w:val="24"/>
          <w:szCs w:val="24"/>
        </w:rPr>
      </w:pPr>
      <w:r w:rsidRPr="00D5359F">
        <w:rPr>
          <w:rFonts w:ascii="Times New Roman" w:hAnsi="Times New Roman" w:cs="Times New Roman"/>
          <w:sz w:val="24"/>
          <w:szCs w:val="24"/>
        </w:rPr>
        <w:t>Обратимся к основным исследованиям, описывающих влияние особенностей личности</w:t>
      </w:r>
      <w:r w:rsidR="00AA5974">
        <w:rPr>
          <w:rFonts w:ascii="Times New Roman" w:hAnsi="Times New Roman" w:cs="Times New Roman"/>
          <w:sz w:val="24"/>
          <w:szCs w:val="24"/>
        </w:rPr>
        <w:t xml:space="preserve"> </w:t>
      </w:r>
      <w:r w:rsidR="00AA5974" w:rsidRPr="00AA5974">
        <w:rPr>
          <w:rFonts w:ascii="Times New Roman" w:hAnsi="Times New Roman" w:cs="Times New Roman"/>
          <w:sz w:val="24"/>
          <w:szCs w:val="24"/>
          <w:highlight w:val="cyan"/>
        </w:rPr>
        <w:t>на стратегии самопрезентации, которые использует человек</w:t>
      </w:r>
      <w:r w:rsidRPr="00D5359F">
        <w:rPr>
          <w:rFonts w:ascii="Times New Roman" w:hAnsi="Times New Roman" w:cs="Times New Roman"/>
          <w:sz w:val="24"/>
          <w:szCs w:val="24"/>
        </w:rPr>
        <w:t>. Так, в</w:t>
      </w:r>
      <w:r w:rsidR="00AF7FAB" w:rsidRPr="00D5359F">
        <w:rPr>
          <w:rFonts w:ascii="Times New Roman" w:hAnsi="Times New Roman" w:cs="Times New Roman"/>
          <w:sz w:val="24"/>
          <w:szCs w:val="24"/>
        </w:rPr>
        <w:t xml:space="preserve"> работах О. С.</w:t>
      </w:r>
      <w:r w:rsidR="00AF7FAB" w:rsidRPr="000E2C59">
        <w:rPr>
          <w:rFonts w:ascii="Times New Roman" w:hAnsi="Times New Roman" w:cs="Times New Roman"/>
          <w:sz w:val="24"/>
          <w:szCs w:val="24"/>
        </w:rPr>
        <w:t> </w:t>
      </w:r>
      <w:r w:rsidRPr="000E2C59">
        <w:rPr>
          <w:rFonts w:ascii="Times New Roman" w:hAnsi="Times New Roman" w:cs="Times New Roman"/>
          <w:sz w:val="24"/>
          <w:szCs w:val="24"/>
        </w:rPr>
        <w:t xml:space="preserve">Виханского, </w:t>
      </w:r>
      <w:r w:rsidR="00AF7FAB" w:rsidRPr="000E2C59">
        <w:rPr>
          <w:rFonts w:ascii="Times New Roman" w:hAnsi="Times New Roman" w:cs="Times New Roman"/>
          <w:sz w:val="24"/>
          <w:szCs w:val="24"/>
        </w:rPr>
        <w:t>Е. В. </w:t>
      </w:r>
      <w:r w:rsidRPr="000E2C59">
        <w:rPr>
          <w:rFonts w:ascii="Times New Roman" w:hAnsi="Times New Roman" w:cs="Times New Roman"/>
          <w:sz w:val="24"/>
          <w:szCs w:val="24"/>
        </w:rPr>
        <w:t xml:space="preserve">Змановской, </w:t>
      </w:r>
      <w:r w:rsidR="00AF7FAB" w:rsidRPr="000E2C59">
        <w:rPr>
          <w:rFonts w:ascii="Times New Roman" w:hAnsi="Times New Roman" w:cs="Times New Roman"/>
          <w:sz w:val="24"/>
          <w:szCs w:val="24"/>
        </w:rPr>
        <w:t>Е. Б. </w:t>
      </w:r>
      <w:r w:rsidRPr="000E2C59">
        <w:rPr>
          <w:rFonts w:ascii="Times New Roman" w:hAnsi="Times New Roman" w:cs="Times New Roman"/>
          <w:sz w:val="24"/>
          <w:szCs w:val="24"/>
        </w:rPr>
        <w:t xml:space="preserve">Перелыгиной, </w:t>
      </w:r>
      <w:r w:rsidR="00AF7FAB" w:rsidRPr="000E2C59">
        <w:rPr>
          <w:rFonts w:ascii="Times New Roman" w:hAnsi="Times New Roman" w:cs="Times New Roman"/>
          <w:sz w:val="24"/>
          <w:szCs w:val="24"/>
        </w:rPr>
        <w:t>А</w:t>
      </w:r>
      <w:r w:rsidR="00AF7FAB" w:rsidRPr="00E24EC3">
        <w:rPr>
          <w:rFonts w:ascii="Times New Roman" w:hAnsi="Times New Roman" w:cs="Times New Roman"/>
          <w:sz w:val="24"/>
          <w:szCs w:val="24"/>
        </w:rPr>
        <w:t>. Ш. </w:t>
      </w:r>
      <w:r w:rsidRPr="00E24EC3">
        <w:rPr>
          <w:rFonts w:ascii="Times New Roman" w:hAnsi="Times New Roman" w:cs="Times New Roman"/>
          <w:sz w:val="24"/>
          <w:szCs w:val="24"/>
        </w:rPr>
        <w:t xml:space="preserve">Санатуловой, </w:t>
      </w:r>
      <w:r w:rsidR="00AF7FAB" w:rsidRPr="00E24EC3">
        <w:rPr>
          <w:rFonts w:ascii="Times New Roman" w:hAnsi="Times New Roman" w:cs="Times New Roman"/>
          <w:sz w:val="24"/>
          <w:szCs w:val="24"/>
        </w:rPr>
        <w:t>В. М. </w:t>
      </w:r>
      <w:r w:rsidRPr="00E24EC3">
        <w:rPr>
          <w:rFonts w:ascii="Times New Roman" w:hAnsi="Times New Roman" w:cs="Times New Roman"/>
          <w:sz w:val="24"/>
          <w:szCs w:val="24"/>
        </w:rPr>
        <w:t xml:space="preserve">Шепель, </w:t>
      </w:r>
      <w:r w:rsidR="00AF7FAB" w:rsidRPr="00E24EC3">
        <w:rPr>
          <w:rFonts w:ascii="Times New Roman" w:hAnsi="Times New Roman" w:cs="Times New Roman"/>
          <w:sz w:val="24"/>
          <w:szCs w:val="24"/>
        </w:rPr>
        <w:t>Т. А. </w:t>
      </w:r>
      <w:r w:rsidRPr="00E24EC3">
        <w:rPr>
          <w:rFonts w:ascii="Times New Roman" w:hAnsi="Times New Roman" w:cs="Times New Roman"/>
          <w:sz w:val="24"/>
          <w:szCs w:val="24"/>
        </w:rPr>
        <w:t>Трофимовой и</w:t>
      </w:r>
      <w:r w:rsidR="00AF7FAB" w:rsidRPr="00E24EC3">
        <w:rPr>
          <w:rFonts w:ascii="Times New Roman" w:hAnsi="Times New Roman" w:cs="Times New Roman"/>
          <w:sz w:val="24"/>
          <w:szCs w:val="24"/>
        </w:rPr>
        <w:t xml:space="preserve"> др. б</w:t>
      </w:r>
      <w:r w:rsidRPr="00E24EC3">
        <w:rPr>
          <w:rFonts w:ascii="Times New Roman" w:hAnsi="Times New Roman" w:cs="Times New Roman"/>
          <w:sz w:val="24"/>
          <w:szCs w:val="24"/>
        </w:rPr>
        <w:t>ыли обнаружены взаимосвязи между компонентами самопрезентации и чертами характера</w:t>
      </w:r>
      <w:r w:rsidRPr="00E24EC3">
        <w:rPr>
          <w:rStyle w:val="ac"/>
          <w:rFonts w:ascii="Times New Roman" w:hAnsi="Times New Roman"/>
          <w:sz w:val="24"/>
          <w:szCs w:val="24"/>
        </w:rPr>
        <w:footnoteReference w:id="88"/>
      </w:r>
      <w:r w:rsidRPr="00E24EC3">
        <w:rPr>
          <w:rFonts w:ascii="Times New Roman" w:hAnsi="Times New Roman" w:cs="Times New Roman"/>
          <w:sz w:val="24"/>
          <w:szCs w:val="24"/>
        </w:rPr>
        <w:t xml:space="preserve">. </w:t>
      </w:r>
    </w:p>
    <w:p w:rsidR="00CB14C1" w:rsidRDefault="00DF4536" w:rsidP="000E2C59">
      <w:pPr>
        <w:pStyle w:val="a7"/>
        <w:spacing w:line="360" w:lineRule="auto"/>
        <w:ind w:firstLine="709"/>
        <w:jc w:val="both"/>
        <w:rPr>
          <w:rFonts w:ascii="Times New Roman" w:hAnsi="Times New Roman" w:cs="Times New Roman"/>
          <w:sz w:val="24"/>
          <w:szCs w:val="24"/>
        </w:rPr>
      </w:pPr>
      <w:r w:rsidRPr="00E24EC3">
        <w:rPr>
          <w:rFonts w:ascii="Times New Roman" w:hAnsi="Times New Roman" w:cs="Times New Roman"/>
          <w:sz w:val="24"/>
          <w:szCs w:val="24"/>
        </w:rPr>
        <w:t xml:space="preserve">Под </w:t>
      </w:r>
      <w:r w:rsidRPr="00E24EC3">
        <w:rPr>
          <w:rFonts w:ascii="Times New Roman" w:hAnsi="Times New Roman" w:cs="Times New Roman"/>
          <w:i/>
          <w:sz w:val="24"/>
          <w:szCs w:val="24"/>
        </w:rPr>
        <w:t>характером</w:t>
      </w:r>
      <w:r w:rsidRPr="00E24EC3">
        <w:rPr>
          <w:rFonts w:ascii="Times New Roman" w:hAnsi="Times New Roman" w:cs="Times New Roman"/>
          <w:sz w:val="24"/>
          <w:szCs w:val="24"/>
        </w:rPr>
        <w:t xml:space="preserve"> обычно понимают своеобразие склада психической деятельности, которое проявляется в особенностях социального поведения личности (исполнение социальных ролей), отношени</w:t>
      </w:r>
      <w:r w:rsidR="00FA6602">
        <w:rPr>
          <w:rFonts w:ascii="Times New Roman" w:hAnsi="Times New Roman" w:cs="Times New Roman"/>
          <w:sz w:val="24"/>
          <w:szCs w:val="24"/>
        </w:rPr>
        <w:t>и</w:t>
      </w:r>
      <w:r w:rsidRPr="00E24EC3">
        <w:rPr>
          <w:rFonts w:ascii="Times New Roman" w:hAnsi="Times New Roman" w:cs="Times New Roman"/>
          <w:sz w:val="24"/>
          <w:szCs w:val="24"/>
        </w:rPr>
        <w:t xml:space="preserve"> к людям, самому себе и профессии. Согласно</w:t>
      </w:r>
      <w:r w:rsidR="00AF7FAB" w:rsidRPr="00E24EC3">
        <w:rPr>
          <w:rFonts w:ascii="Times New Roman" w:hAnsi="Times New Roman" w:cs="Times New Roman"/>
          <w:sz w:val="24"/>
          <w:szCs w:val="24"/>
        </w:rPr>
        <w:t xml:space="preserve"> работам Б. Г. </w:t>
      </w:r>
      <w:r w:rsidRPr="00E24EC3">
        <w:rPr>
          <w:rFonts w:ascii="Times New Roman" w:hAnsi="Times New Roman" w:cs="Times New Roman"/>
          <w:sz w:val="24"/>
          <w:szCs w:val="24"/>
        </w:rPr>
        <w:t xml:space="preserve">Ананьева, каждая </w:t>
      </w:r>
      <w:r w:rsidRPr="00FA6602">
        <w:rPr>
          <w:rFonts w:ascii="Times New Roman" w:hAnsi="Times New Roman" w:cs="Times New Roman"/>
          <w:sz w:val="24"/>
          <w:szCs w:val="24"/>
        </w:rPr>
        <w:t>черта характера</w:t>
      </w:r>
      <w:r w:rsidRPr="00E24EC3">
        <w:rPr>
          <w:rFonts w:ascii="Times New Roman" w:hAnsi="Times New Roman" w:cs="Times New Roman"/>
          <w:sz w:val="24"/>
          <w:szCs w:val="24"/>
        </w:rPr>
        <w:t xml:space="preserve"> представляет собой определенное существенное отношение личности к окружающему миру, среди которых могут быть объекты:</w:t>
      </w:r>
      <w:r w:rsidR="00AF7FAB" w:rsidRPr="00E24EC3">
        <w:rPr>
          <w:rFonts w:ascii="Times New Roman" w:hAnsi="Times New Roman" w:cs="Times New Roman"/>
          <w:sz w:val="24"/>
          <w:szCs w:val="24"/>
        </w:rPr>
        <w:t xml:space="preserve"> </w:t>
      </w:r>
    </w:p>
    <w:p w:rsidR="00CB14C1" w:rsidRDefault="00AF7FAB" w:rsidP="000E2C59">
      <w:pPr>
        <w:pStyle w:val="a7"/>
        <w:spacing w:line="360" w:lineRule="auto"/>
        <w:ind w:firstLine="709"/>
        <w:jc w:val="both"/>
        <w:rPr>
          <w:rFonts w:ascii="Times New Roman" w:hAnsi="Times New Roman" w:cs="Times New Roman"/>
          <w:sz w:val="24"/>
          <w:szCs w:val="24"/>
        </w:rPr>
      </w:pPr>
      <w:r w:rsidRPr="00E24EC3">
        <w:rPr>
          <w:rFonts w:ascii="Times New Roman" w:hAnsi="Times New Roman" w:cs="Times New Roman"/>
          <w:sz w:val="24"/>
          <w:szCs w:val="24"/>
        </w:rPr>
        <w:t>1) </w:t>
      </w:r>
      <w:r w:rsidR="00DF4536" w:rsidRPr="00E24EC3">
        <w:rPr>
          <w:rFonts w:ascii="Times New Roman" w:hAnsi="Times New Roman" w:cs="Times New Roman"/>
          <w:sz w:val="24"/>
          <w:szCs w:val="24"/>
        </w:rPr>
        <w:t>природа, общество и общественные идеи (идеология);</w:t>
      </w:r>
      <w:r w:rsidRPr="00E24EC3">
        <w:rPr>
          <w:rFonts w:ascii="Times New Roman" w:hAnsi="Times New Roman" w:cs="Times New Roman"/>
          <w:sz w:val="24"/>
          <w:szCs w:val="24"/>
        </w:rPr>
        <w:t xml:space="preserve"> </w:t>
      </w:r>
    </w:p>
    <w:p w:rsidR="00CB14C1" w:rsidRDefault="00AF7FAB" w:rsidP="000E2C59">
      <w:pPr>
        <w:pStyle w:val="a7"/>
        <w:spacing w:line="360" w:lineRule="auto"/>
        <w:ind w:firstLine="709"/>
        <w:jc w:val="both"/>
        <w:rPr>
          <w:rFonts w:ascii="Times New Roman" w:hAnsi="Times New Roman" w:cs="Times New Roman"/>
          <w:sz w:val="24"/>
          <w:szCs w:val="24"/>
        </w:rPr>
      </w:pPr>
      <w:r w:rsidRPr="00E24EC3">
        <w:rPr>
          <w:rFonts w:ascii="Times New Roman" w:hAnsi="Times New Roman" w:cs="Times New Roman"/>
          <w:sz w:val="24"/>
          <w:szCs w:val="24"/>
        </w:rPr>
        <w:t>2) </w:t>
      </w:r>
      <w:r w:rsidR="00DF4536" w:rsidRPr="00E24EC3">
        <w:rPr>
          <w:rFonts w:ascii="Times New Roman" w:hAnsi="Times New Roman" w:cs="Times New Roman"/>
          <w:sz w:val="24"/>
          <w:szCs w:val="24"/>
        </w:rPr>
        <w:t>труд как способ существования человека;</w:t>
      </w:r>
      <w:r w:rsidRPr="00E24EC3">
        <w:rPr>
          <w:rFonts w:ascii="Times New Roman" w:hAnsi="Times New Roman" w:cs="Times New Roman"/>
          <w:sz w:val="24"/>
          <w:szCs w:val="24"/>
        </w:rPr>
        <w:t xml:space="preserve"> </w:t>
      </w:r>
    </w:p>
    <w:p w:rsidR="00CB14C1" w:rsidRDefault="00AF7FAB" w:rsidP="000E2C59">
      <w:pPr>
        <w:pStyle w:val="a7"/>
        <w:spacing w:line="360" w:lineRule="auto"/>
        <w:ind w:firstLine="709"/>
        <w:jc w:val="both"/>
        <w:rPr>
          <w:rFonts w:ascii="Times New Roman" w:hAnsi="Times New Roman" w:cs="Times New Roman"/>
          <w:sz w:val="24"/>
          <w:szCs w:val="24"/>
        </w:rPr>
      </w:pPr>
      <w:r w:rsidRPr="00E24EC3">
        <w:rPr>
          <w:rFonts w:ascii="Times New Roman" w:hAnsi="Times New Roman" w:cs="Times New Roman"/>
          <w:sz w:val="24"/>
          <w:szCs w:val="24"/>
        </w:rPr>
        <w:t>3) </w:t>
      </w:r>
      <w:r w:rsidR="00DF4536" w:rsidRPr="00E24EC3">
        <w:rPr>
          <w:rFonts w:ascii="Times New Roman" w:hAnsi="Times New Roman" w:cs="Times New Roman"/>
          <w:sz w:val="24"/>
          <w:szCs w:val="24"/>
        </w:rPr>
        <w:t>другие</w:t>
      </w:r>
      <w:r w:rsidR="00DF4536" w:rsidRPr="000E2C59">
        <w:rPr>
          <w:rFonts w:ascii="Times New Roman" w:hAnsi="Times New Roman" w:cs="Times New Roman"/>
          <w:sz w:val="24"/>
          <w:szCs w:val="24"/>
        </w:rPr>
        <w:t xml:space="preserve"> люди, общественная связь с которыми присуща данному индивиду;</w:t>
      </w:r>
      <w:r w:rsidRPr="000E2C59">
        <w:rPr>
          <w:rFonts w:ascii="Times New Roman" w:hAnsi="Times New Roman" w:cs="Times New Roman"/>
          <w:sz w:val="24"/>
          <w:szCs w:val="24"/>
        </w:rPr>
        <w:t xml:space="preserve"> </w:t>
      </w:r>
    </w:p>
    <w:p w:rsidR="00DF4536" w:rsidRPr="000E2C59" w:rsidRDefault="00AF7FAB"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4) </w:t>
      </w:r>
      <w:r w:rsidR="00DF4536" w:rsidRPr="000E2C59">
        <w:rPr>
          <w:rFonts w:ascii="Times New Roman" w:hAnsi="Times New Roman" w:cs="Times New Roman"/>
          <w:sz w:val="24"/>
          <w:szCs w:val="24"/>
        </w:rPr>
        <w:t>собственная деятельность и личность человека</w:t>
      </w:r>
      <w:r w:rsidR="00DF4536" w:rsidRPr="000E2C59">
        <w:rPr>
          <w:rStyle w:val="ac"/>
          <w:rFonts w:ascii="Times New Roman" w:hAnsi="Times New Roman"/>
          <w:sz w:val="24"/>
          <w:szCs w:val="24"/>
        </w:rPr>
        <w:footnoteReference w:id="89"/>
      </w:r>
      <w:r w:rsidR="00DF4536" w:rsidRPr="000E2C59">
        <w:rPr>
          <w:rFonts w:ascii="Times New Roman" w:hAnsi="Times New Roman" w:cs="Times New Roman"/>
          <w:sz w:val="24"/>
          <w:szCs w:val="24"/>
        </w:rPr>
        <w:t xml:space="preserve">. </w:t>
      </w:r>
      <w:r w:rsidR="00FA6602">
        <w:rPr>
          <w:rFonts w:ascii="Times New Roman" w:hAnsi="Times New Roman" w:cs="Times New Roman"/>
          <w:sz w:val="24"/>
          <w:szCs w:val="24"/>
        </w:rPr>
        <w:t>(</w:t>
      </w:r>
      <w:r w:rsidR="00DF4536" w:rsidRPr="000E2C59">
        <w:rPr>
          <w:rFonts w:ascii="Times New Roman" w:hAnsi="Times New Roman" w:cs="Times New Roman"/>
          <w:sz w:val="24"/>
          <w:szCs w:val="24"/>
        </w:rPr>
        <w:t>Более подробно о темпераменте, характере и чертах личности мы поговорим в параграфе 2.3.</w:t>
      </w:r>
      <w:r w:rsidR="00FA6602">
        <w:rPr>
          <w:rFonts w:ascii="Times New Roman" w:hAnsi="Times New Roman" w:cs="Times New Roman"/>
          <w:sz w:val="24"/>
          <w:szCs w:val="24"/>
        </w:rPr>
        <w:t>)</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Можно уверенно говорить, что такие </w:t>
      </w:r>
      <w:r w:rsidRPr="00FA6602">
        <w:rPr>
          <w:rFonts w:ascii="Times New Roman" w:hAnsi="Times New Roman" w:cs="Times New Roman"/>
          <w:sz w:val="24"/>
          <w:szCs w:val="24"/>
        </w:rPr>
        <w:t>черты характера</w:t>
      </w:r>
      <w:r w:rsidR="00FA6602">
        <w:rPr>
          <w:rFonts w:ascii="Times New Roman" w:hAnsi="Times New Roman" w:cs="Times New Roman"/>
          <w:sz w:val="24"/>
          <w:szCs w:val="24"/>
        </w:rPr>
        <w:t xml:space="preserve">, </w:t>
      </w:r>
      <w:r w:rsidRPr="000E2C59">
        <w:rPr>
          <w:rFonts w:ascii="Times New Roman" w:hAnsi="Times New Roman" w:cs="Times New Roman"/>
          <w:sz w:val="24"/>
          <w:szCs w:val="24"/>
        </w:rPr>
        <w:t>как доброжелательность, коммуникативная компетентность, доминантность, волевые качества (настойчивость, выдержка, смелость, ответственность), экспрессивность, некоторая ранимость являются индикаторами для использования определенных средств и техник самопрезентации. В свою очередь ярко выраженная самодостаточность и радикализм вовсе не предполагают какого-либо управления впечатлением, такой человек не нуждается ни в одобрении, ни в осуждении со стороны окружающих</w:t>
      </w:r>
      <w:r w:rsidRPr="000E2C59">
        <w:rPr>
          <w:rStyle w:val="ac"/>
          <w:rFonts w:ascii="Times New Roman" w:hAnsi="Times New Roman"/>
          <w:sz w:val="24"/>
          <w:szCs w:val="24"/>
        </w:rPr>
        <w:footnoteReference w:id="90"/>
      </w:r>
      <w:r w:rsidRPr="000E2C59">
        <w:rPr>
          <w:rFonts w:ascii="Times New Roman" w:hAnsi="Times New Roman" w:cs="Times New Roman"/>
          <w:sz w:val="24"/>
          <w:szCs w:val="24"/>
        </w:rPr>
        <w:t>.</w:t>
      </w:r>
    </w:p>
    <w:p w:rsidR="003A3650" w:rsidRDefault="00DF4536" w:rsidP="000E2C59">
      <w:pPr>
        <w:pStyle w:val="a7"/>
        <w:spacing w:line="360" w:lineRule="auto"/>
        <w:ind w:firstLine="709"/>
        <w:jc w:val="both"/>
        <w:rPr>
          <w:rFonts w:ascii="Times New Roman" w:eastAsia="CharterC" w:hAnsi="Times New Roman" w:cs="Times New Roman"/>
          <w:bCs/>
          <w:sz w:val="24"/>
          <w:szCs w:val="24"/>
        </w:rPr>
      </w:pPr>
      <w:r w:rsidRPr="000E2C59">
        <w:rPr>
          <w:rFonts w:ascii="Times New Roman" w:hAnsi="Times New Roman" w:cs="Times New Roman"/>
          <w:sz w:val="24"/>
          <w:szCs w:val="24"/>
        </w:rPr>
        <w:t>Согласно</w:t>
      </w:r>
      <w:r w:rsidR="00AF7FAB" w:rsidRPr="000E2C59">
        <w:rPr>
          <w:rFonts w:ascii="Times New Roman" w:hAnsi="Times New Roman" w:cs="Times New Roman"/>
          <w:sz w:val="24"/>
          <w:szCs w:val="24"/>
        </w:rPr>
        <w:t> М. </w:t>
      </w:r>
      <w:r w:rsidRPr="000E2C59">
        <w:rPr>
          <w:rFonts w:ascii="Times New Roman" w:hAnsi="Times New Roman" w:cs="Times New Roman"/>
          <w:sz w:val="24"/>
          <w:szCs w:val="24"/>
        </w:rPr>
        <w:t xml:space="preserve">Снайдеру, </w:t>
      </w:r>
      <w:r w:rsidRPr="00CB14C1">
        <w:rPr>
          <w:rFonts w:ascii="Times New Roman" w:hAnsi="Times New Roman" w:cs="Times New Roman"/>
          <w:i/>
          <w:sz w:val="24"/>
          <w:szCs w:val="24"/>
        </w:rPr>
        <w:t>самопрезентация является своеобразным мостом между внутренним миром человека и внешним миром других людей</w:t>
      </w:r>
      <w:r w:rsidR="00CB14C1">
        <w:rPr>
          <w:rFonts w:ascii="Times New Roman" w:hAnsi="Times New Roman" w:cs="Times New Roman"/>
          <w:i/>
          <w:sz w:val="24"/>
          <w:szCs w:val="24"/>
        </w:rPr>
        <w:t>, и</w:t>
      </w:r>
      <w:r w:rsidRPr="00CB14C1">
        <w:rPr>
          <w:rFonts w:ascii="Times New Roman" w:hAnsi="Times New Roman" w:cs="Times New Roman"/>
          <w:i/>
          <w:sz w:val="24"/>
          <w:szCs w:val="24"/>
        </w:rPr>
        <w:t xml:space="preserve"> она напрямую связана с адаптационными возможностями личности</w:t>
      </w:r>
      <w:r w:rsidRPr="000E2C59">
        <w:rPr>
          <w:rFonts w:ascii="Times New Roman" w:hAnsi="Times New Roman" w:cs="Times New Roman"/>
          <w:sz w:val="24"/>
          <w:szCs w:val="24"/>
        </w:rPr>
        <w:t xml:space="preserve">, так как выступает способом урегулирования взаимодействия субъекта с внешним миром. </w:t>
      </w:r>
      <w:r w:rsidR="00FA6602">
        <w:rPr>
          <w:rFonts w:ascii="Times New Roman" w:hAnsi="Times New Roman" w:cs="Times New Roman"/>
          <w:sz w:val="24"/>
          <w:szCs w:val="24"/>
        </w:rPr>
        <w:t>Ч</w:t>
      </w:r>
      <w:r w:rsidRPr="000E2C59">
        <w:rPr>
          <w:rFonts w:ascii="Times New Roman" w:hAnsi="Times New Roman" w:cs="Times New Roman"/>
          <w:sz w:val="24"/>
          <w:szCs w:val="24"/>
        </w:rPr>
        <w:t xml:space="preserve">еловек стремится управлять впечатлениями, которые производит на окружающих, учитывая при этом и реакцию людей, и социальную ситуацию взаимодействия. </w:t>
      </w:r>
      <w:r w:rsidR="00AF7FAB" w:rsidRPr="000E2C59">
        <w:rPr>
          <w:rFonts w:ascii="Times New Roman" w:eastAsia="CharterC" w:hAnsi="Times New Roman" w:cs="Times New Roman"/>
          <w:bCs/>
          <w:sz w:val="24"/>
          <w:szCs w:val="24"/>
        </w:rPr>
        <w:t>М. </w:t>
      </w:r>
      <w:r w:rsidRPr="000E2C59">
        <w:rPr>
          <w:rFonts w:ascii="Times New Roman" w:eastAsia="CharterC" w:hAnsi="Times New Roman" w:cs="Times New Roman"/>
          <w:bCs/>
          <w:sz w:val="24"/>
          <w:szCs w:val="24"/>
        </w:rPr>
        <w:t xml:space="preserve">Снайдер называл людей, обращающих большое внимание на впечатление, которое они производят на других, </w:t>
      </w:r>
      <w:r w:rsidRPr="00CB14C1">
        <w:rPr>
          <w:rFonts w:ascii="Times New Roman" w:eastAsia="CharterC" w:hAnsi="Times New Roman" w:cs="Times New Roman"/>
          <w:bCs/>
          <w:i/>
          <w:sz w:val="24"/>
          <w:szCs w:val="24"/>
        </w:rPr>
        <w:t>склонными к самомониторингу</w:t>
      </w:r>
      <w:r w:rsidRPr="000E2C59">
        <w:rPr>
          <w:rFonts w:ascii="Times New Roman" w:eastAsia="CharterC" w:hAnsi="Times New Roman" w:cs="Times New Roman"/>
          <w:bCs/>
          <w:sz w:val="24"/>
          <w:szCs w:val="24"/>
        </w:rPr>
        <w:t xml:space="preserve">. </w:t>
      </w:r>
    </w:p>
    <w:p w:rsidR="00DF4536" w:rsidRPr="003A3650" w:rsidRDefault="00DF4536" w:rsidP="000E2C59">
      <w:pPr>
        <w:pStyle w:val="a7"/>
        <w:spacing w:line="360" w:lineRule="auto"/>
        <w:ind w:firstLine="709"/>
        <w:jc w:val="both"/>
        <w:rPr>
          <w:rFonts w:ascii="Times New Roman" w:hAnsi="Times New Roman" w:cs="Times New Roman"/>
          <w:sz w:val="24"/>
          <w:szCs w:val="24"/>
        </w:rPr>
      </w:pPr>
      <w:r w:rsidRPr="003A3650">
        <w:rPr>
          <w:rFonts w:ascii="Times New Roman" w:hAnsi="Times New Roman" w:cs="Times New Roman"/>
          <w:i/>
          <w:sz w:val="24"/>
          <w:szCs w:val="24"/>
        </w:rPr>
        <w:lastRenderedPageBreak/>
        <w:t>Самомониторинг</w:t>
      </w:r>
      <w:r w:rsidR="003A3650">
        <w:rPr>
          <w:rFonts w:ascii="Times New Roman" w:hAnsi="Times New Roman" w:cs="Times New Roman"/>
          <w:sz w:val="24"/>
          <w:szCs w:val="24"/>
        </w:rPr>
        <w:t xml:space="preserve"> </w:t>
      </w:r>
      <w:r w:rsidR="003A3650" w:rsidRPr="000E2C59">
        <w:rPr>
          <w:rFonts w:ascii="Times New Roman" w:eastAsia="CharterC" w:hAnsi="Times New Roman" w:cs="Times New Roman"/>
          <w:bCs/>
          <w:sz w:val="24"/>
          <w:szCs w:val="24"/>
        </w:rPr>
        <w:t>(</w:t>
      </w:r>
      <w:r w:rsidR="003A3650">
        <w:rPr>
          <w:rFonts w:ascii="Times New Roman" w:eastAsia="CharterC" w:hAnsi="Times New Roman" w:cs="Times New Roman"/>
          <w:bCs/>
          <w:sz w:val="24"/>
          <w:szCs w:val="24"/>
        </w:rPr>
        <w:t xml:space="preserve">англ. </w:t>
      </w:r>
      <w:r w:rsidR="003A3650" w:rsidRPr="000E2C59">
        <w:rPr>
          <w:rFonts w:ascii="Times New Roman" w:eastAsia="CharterC" w:hAnsi="Times New Roman" w:cs="Times New Roman"/>
          <w:bCs/>
          <w:sz w:val="24"/>
          <w:szCs w:val="24"/>
        </w:rPr>
        <w:t>self-monitors</w:t>
      </w:r>
      <w:r w:rsidR="003A3650">
        <w:rPr>
          <w:rFonts w:ascii="Times New Roman" w:eastAsia="CharterC" w:hAnsi="Times New Roman" w:cs="Times New Roman"/>
          <w:bCs/>
          <w:sz w:val="24"/>
          <w:szCs w:val="24"/>
        </w:rPr>
        <w:t>) </w:t>
      </w:r>
      <w:r w:rsidR="00AF7FAB" w:rsidRPr="00CB14C1">
        <w:rPr>
          <w:rFonts w:ascii="Times New Roman" w:hAnsi="Times New Roman" w:cs="Times New Roman"/>
          <w:i/>
          <w:sz w:val="24"/>
          <w:szCs w:val="24"/>
        </w:rPr>
        <w:t xml:space="preserve">— </w:t>
      </w:r>
      <w:r w:rsidRPr="00CB14C1">
        <w:rPr>
          <w:rFonts w:ascii="Times New Roman" w:hAnsi="Times New Roman" w:cs="Times New Roman"/>
          <w:i/>
          <w:sz w:val="24"/>
          <w:szCs w:val="24"/>
        </w:rPr>
        <w:t>это способность человека демонстрировать такой образ, который был</w:t>
      </w:r>
      <w:r w:rsidR="00AF7FAB" w:rsidRPr="00CB14C1">
        <w:rPr>
          <w:rFonts w:ascii="Times New Roman" w:hAnsi="Times New Roman" w:cs="Times New Roman"/>
          <w:i/>
          <w:sz w:val="24"/>
          <w:szCs w:val="24"/>
        </w:rPr>
        <w:t xml:space="preserve"> бы </w:t>
      </w:r>
      <w:r w:rsidRPr="00CB14C1">
        <w:rPr>
          <w:rFonts w:ascii="Times New Roman" w:hAnsi="Times New Roman" w:cs="Times New Roman"/>
          <w:i/>
          <w:sz w:val="24"/>
          <w:szCs w:val="24"/>
        </w:rPr>
        <w:t>приятен окружающим</w:t>
      </w:r>
      <w:r w:rsidRPr="000E2C59">
        <w:rPr>
          <w:rStyle w:val="ac"/>
          <w:rFonts w:ascii="Times New Roman" w:hAnsi="Times New Roman"/>
          <w:sz w:val="24"/>
          <w:szCs w:val="24"/>
        </w:rPr>
        <w:footnoteReference w:id="91"/>
      </w:r>
      <w:r w:rsidRPr="000E2C59">
        <w:rPr>
          <w:rFonts w:ascii="Times New Roman" w:hAnsi="Times New Roman" w:cs="Times New Roman"/>
          <w:sz w:val="24"/>
          <w:szCs w:val="24"/>
        </w:rPr>
        <w:t>. Функция самомониторинга, или способность быть социальным хамелеоном, не у всех людей развита в одинаковой степени</w:t>
      </w:r>
      <w:r w:rsidRPr="000E2C59">
        <w:rPr>
          <w:rStyle w:val="ac"/>
          <w:rFonts w:ascii="Times New Roman" w:hAnsi="Times New Roman"/>
          <w:sz w:val="24"/>
          <w:szCs w:val="24"/>
        </w:rPr>
        <w:footnoteReference w:id="92"/>
      </w:r>
      <w:r w:rsidRPr="000E2C59">
        <w:rPr>
          <w:rFonts w:ascii="Times New Roman" w:hAnsi="Times New Roman" w:cs="Times New Roman"/>
          <w:sz w:val="24"/>
          <w:szCs w:val="24"/>
        </w:rPr>
        <w:t>. Для одних такое лицедейств</w:t>
      </w:r>
      <w:r w:rsidR="00AF7FAB" w:rsidRPr="000E2C59">
        <w:rPr>
          <w:rFonts w:ascii="Times New Roman" w:hAnsi="Times New Roman" w:cs="Times New Roman"/>
          <w:sz w:val="24"/>
          <w:szCs w:val="24"/>
        </w:rPr>
        <w:t>о —</w:t>
      </w:r>
      <w:r w:rsidRPr="000E2C59">
        <w:rPr>
          <w:rFonts w:ascii="Times New Roman" w:hAnsi="Times New Roman" w:cs="Times New Roman"/>
          <w:sz w:val="24"/>
          <w:szCs w:val="24"/>
        </w:rPr>
        <w:t xml:space="preserve"> это образ существования и в то</w:t>
      </w:r>
      <w:r w:rsidR="00AF7FAB" w:rsidRPr="000E2C59">
        <w:rPr>
          <w:rFonts w:ascii="Times New Roman" w:hAnsi="Times New Roman" w:cs="Times New Roman"/>
          <w:sz w:val="24"/>
          <w:szCs w:val="24"/>
        </w:rPr>
        <w:t xml:space="preserve"> же </w:t>
      </w:r>
      <w:r w:rsidRPr="000E2C59">
        <w:rPr>
          <w:rFonts w:ascii="Times New Roman" w:hAnsi="Times New Roman" w:cs="Times New Roman"/>
          <w:sz w:val="24"/>
          <w:szCs w:val="24"/>
        </w:rPr>
        <w:t xml:space="preserve">время способ преуспевания в жизни. Для </w:t>
      </w:r>
      <w:r w:rsidRPr="00EF1EB7">
        <w:rPr>
          <w:rFonts w:ascii="Times New Roman" w:hAnsi="Times New Roman" w:cs="Times New Roman"/>
          <w:sz w:val="24"/>
          <w:szCs w:val="24"/>
        </w:rPr>
        <w:t>други</w:t>
      </w:r>
      <w:r w:rsidR="00AF7FAB" w:rsidRPr="00EF1EB7">
        <w:rPr>
          <w:rFonts w:ascii="Times New Roman" w:hAnsi="Times New Roman" w:cs="Times New Roman"/>
          <w:sz w:val="24"/>
          <w:szCs w:val="24"/>
        </w:rPr>
        <w:t>х —</w:t>
      </w:r>
      <w:r w:rsidRPr="00EF1EB7">
        <w:rPr>
          <w:rFonts w:ascii="Times New Roman" w:hAnsi="Times New Roman" w:cs="Times New Roman"/>
          <w:sz w:val="24"/>
          <w:szCs w:val="24"/>
        </w:rPr>
        <w:t xml:space="preserve"> проявляемая</w:t>
      </w:r>
      <w:r w:rsidRPr="000E2C59">
        <w:rPr>
          <w:rFonts w:ascii="Times New Roman" w:hAnsi="Times New Roman" w:cs="Times New Roman"/>
          <w:sz w:val="24"/>
          <w:szCs w:val="24"/>
        </w:rPr>
        <w:t xml:space="preserve"> время от времени способность, активизирующаяся в </w:t>
      </w:r>
      <w:r w:rsidRPr="003A3650">
        <w:rPr>
          <w:rFonts w:ascii="Times New Roman" w:hAnsi="Times New Roman" w:cs="Times New Roman"/>
          <w:sz w:val="24"/>
          <w:szCs w:val="24"/>
        </w:rPr>
        <w:t>исключительных ситуациях. Но есть и такие люди, у которых эта функция вовсе отсутствует.</w:t>
      </w:r>
    </w:p>
    <w:p w:rsidR="00DF4536" w:rsidRPr="003A3650" w:rsidRDefault="00DF4536" w:rsidP="000E2C59">
      <w:pPr>
        <w:pStyle w:val="a7"/>
        <w:spacing w:line="360" w:lineRule="auto"/>
        <w:ind w:firstLine="709"/>
        <w:jc w:val="both"/>
        <w:rPr>
          <w:rFonts w:ascii="Times New Roman" w:hAnsi="Times New Roman" w:cs="Times New Roman"/>
          <w:sz w:val="24"/>
          <w:szCs w:val="24"/>
        </w:rPr>
      </w:pPr>
      <w:r w:rsidRPr="003A3650">
        <w:rPr>
          <w:rFonts w:ascii="Times New Roman" w:eastAsia="CharterC" w:hAnsi="Times New Roman" w:cs="Times New Roman"/>
          <w:bCs/>
          <w:sz w:val="24"/>
          <w:szCs w:val="24"/>
        </w:rPr>
        <w:t>Чтобы доказать, что самомониторинг</w:t>
      </w:r>
      <w:r w:rsidR="00AF7FAB" w:rsidRPr="003A3650">
        <w:rPr>
          <w:rFonts w:ascii="Times New Roman" w:eastAsia="CharterC" w:hAnsi="Times New Roman" w:cs="Times New Roman"/>
          <w:bCs/>
          <w:sz w:val="24"/>
          <w:szCs w:val="24"/>
        </w:rPr>
        <w:t xml:space="preserve"> — </w:t>
      </w:r>
      <w:r w:rsidRPr="003A3650">
        <w:rPr>
          <w:rFonts w:ascii="Times New Roman" w:eastAsia="CharterC" w:hAnsi="Times New Roman" w:cs="Times New Roman"/>
          <w:bCs/>
          <w:sz w:val="24"/>
          <w:szCs w:val="24"/>
        </w:rPr>
        <w:t xml:space="preserve">важное качество, отличающее людей друг от друга, </w:t>
      </w:r>
      <w:r w:rsidR="00AF7FAB" w:rsidRPr="003A3650">
        <w:rPr>
          <w:rFonts w:ascii="Times New Roman" w:eastAsia="CharterC" w:hAnsi="Times New Roman" w:cs="Times New Roman"/>
          <w:bCs/>
          <w:sz w:val="24"/>
          <w:szCs w:val="24"/>
        </w:rPr>
        <w:t>М. </w:t>
      </w:r>
      <w:r w:rsidRPr="003A3650">
        <w:rPr>
          <w:rFonts w:ascii="Times New Roman" w:eastAsia="CharterC" w:hAnsi="Times New Roman" w:cs="Times New Roman"/>
          <w:bCs/>
          <w:sz w:val="24"/>
          <w:szCs w:val="24"/>
        </w:rPr>
        <w:t xml:space="preserve">Снайдер разработал сорок одно самоописательное утверждение, связанное с пятью способами, которыми отличаются люди с высокими показателями самомониторинга от людей с низкими показателями. </w:t>
      </w:r>
      <w:r w:rsidRPr="003A3650">
        <w:rPr>
          <w:rFonts w:ascii="Times New Roman" w:hAnsi="Times New Roman" w:cs="Times New Roman"/>
          <w:sz w:val="24"/>
          <w:szCs w:val="24"/>
        </w:rPr>
        <w:t xml:space="preserve">Для определения уровня самомониторинга была разработана специальная шкала, состоящая из утвердительных суждений. </w:t>
      </w:r>
    </w:p>
    <w:p w:rsidR="00DF4536" w:rsidRPr="003A3650" w:rsidRDefault="00DF4536" w:rsidP="000E2C59">
      <w:pPr>
        <w:pStyle w:val="a7"/>
        <w:spacing w:line="360" w:lineRule="auto"/>
        <w:ind w:firstLine="709"/>
        <w:jc w:val="both"/>
        <w:rPr>
          <w:rFonts w:ascii="Times New Roman" w:hAnsi="Times New Roman" w:cs="Times New Roman"/>
          <w:sz w:val="24"/>
          <w:szCs w:val="24"/>
        </w:rPr>
      </w:pPr>
      <w:r w:rsidRPr="003A3650">
        <w:rPr>
          <w:rFonts w:ascii="Times New Roman" w:hAnsi="Times New Roman" w:cs="Times New Roman"/>
          <w:sz w:val="24"/>
          <w:szCs w:val="24"/>
        </w:rPr>
        <w:t>Снайдер установил, что в подавляющем большинстве люди</w:t>
      </w:r>
      <w:r w:rsidRPr="003A3650">
        <w:rPr>
          <w:rFonts w:ascii="Times New Roman" w:hAnsi="Times New Roman" w:cs="Times New Roman"/>
          <w:i/>
          <w:sz w:val="24"/>
          <w:szCs w:val="24"/>
        </w:rPr>
        <w:t xml:space="preserve"> с высоким уровнем самомониторинга</w:t>
      </w:r>
      <w:r w:rsidRPr="003A3650">
        <w:rPr>
          <w:rFonts w:ascii="Times New Roman" w:hAnsi="Times New Roman" w:cs="Times New Roman"/>
          <w:sz w:val="24"/>
          <w:szCs w:val="24"/>
        </w:rPr>
        <w:t xml:space="preserve"> соглашаются со следующими утверждениями:</w:t>
      </w:r>
    </w:p>
    <w:p w:rsidR="00DF4536" w:rsidRPr="003A3650" w:rsidRDefault="003A3650"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A3650">
        <w:rPr>
          <w:rFonts w:ascii="Times New Roman" w:hAnsi="Times New Roman" w:cs="Times New Roman"/>
          <w:sz w:val="24"/>
          <w:szCs w:val="24"/>
        </w:rPr>
        <w:t xml:space="preserve"> я веду себя как разные люди в различных </w:t>
      </w:r>
      <w:r>
        <w:rPr>
          <w:rFonts w:ascii="Times New Roman" w:hAnsi="Times New Roman" w:cs="Times New Roman"/>
          <w:sz w:val="24"/>
          <w:szCs w:val="24"/>
        </w:rPr>
        <w:t>ситуациях и с различными людьми;</w:t>
      </w:r>
    </w:p>
    <w:p w:rsidR="00DF4536" w:rsidRPr="003A3650" w:rsidRDefault="003A3650"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A3650">
        <w:rPr>
          <w:rFonts w:ascii="Times New Roman" w:hAnsi="Times New Roman" w:cs="Times New Roman"/>
          <w:sz w:val="24"/>
          <w:szCs w:val="24"/>
        </w:rPr>
        <w:t xml:space="preserve"> я не вс</w:t>
      </w:r>
      <w:r>
        <w:rPr>
          <w:rFonts w:ascii="Times New Roman" w:hAnsi="Times New Roman" w:cs="Times New Roman"/>
          <w:sz w:val="24"/>
          <w:szCs w:val="24"/>
        </w:rPr>
        <w:t>егда тот человек, каким выгляжу;</w:t>
      </w:r>
    </w:p>
    <w:p w:rsidR="00DF4536" w:rsidRPr="000E2C59" w:rsidRDefault="003A3650"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A3650">
        <w:rPr>
          <w:rFonts w:ascii="Times New Roman" w:hAnsi="Times New Roman" w:cs="Times New Roman"/>
          <w:sz w:val="24"/>
          <w:szCs w:val="24"/>
        </w:rPr>
        <w:t xml:space="preserve"> я могу ввести в заблуждение другого человека</w:t>
      </w:r>
      <w:r w:rsidRPr="000E2C59">
        <w:rPr>
          <w:rFonts w:ascii="Times New Roman" w:hAnsi="Times New Roman" w:cs="Times New Roman"/>
          <w:sz w:val="24"/>
          <w:szCs w:val="24"/>
        </w:rPr>
        <w:t>, могу притвориться дружелюбным с тем, кого на самом деле не люблю.</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3A3650">
        <w:rPr>
          <w:rFonts w:ascii="Times New Roman" w:hAnsi="Times New Roman" w:cs="Times New Roman"/>
          <w:sz w:val="24"/>
          <w:szCs w:val="24"/>
        </w:rPr>
        <w:t>Люди</w:t>
      </w:r>
      <w:r w:rsidRPr="003A3650">
        <w:rPr>
          <w:rFonts w:ascii="Times New Roman" w:hAnsi="Times New Roman" w:cs="Times New Roman"/>
          <w:i/>
          <w:sz w:val="24"/>
          <w:szCs w:val="24"/>
        </w:rPr>
        <w:t xml:space="preserve"> с низким уровнем самомониторинга</w:t>
      </w:r>
      <w:r w:rsidRPr="000E2C59">
        <w:rPr>
          <w:rFonts w:ascii="Times New Roman" w:hAnsi="Times New Roman" w:cs="Times New Roman"/>
          <w:sz w:val="24"/>
          <w:szCs w:val="24"/>
        </w:rPr>
        <w:t xml:space="preserve"> согласны с другими утверждениями:</w:t>
      </w:r>
    </w:p>
    <w:p w:rsidR="00AF7FAB" w:rsidRPr="000E2C59" w:rsidRDefault="003A3650"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E2C59">
        <w:rPr>
          <w:rFonts w:ascii="Times New Roman" w:hAnsi="Times New Roman" w:cs="Times New Roman"/>
          <w:sz w:val="24"/>
          <w:szCs w:val="24"/>
        </w:rPr>
        <w:t>я с трудом изменяю поведение так, чтобы оно подходило</w:t>
      </w:r>
      <w:r>
        <w:rPr>
          <w:rFonts w:ascii="Times New Roman" w:hAnsi="Times New Roman" w:cs="Times New Roman"/>
          <w:sz w:val="24"/>
          <w:szCs w:val="24"/>
        </w:rPr>
        <w:t xml:space="preserve"> для различных ситуаций и людей;</w:t>
      </w:r>
    </w:p>
    <w:p w:rsidR="00DF4536" w:rsidRPr="000E2C59" w:rsidRDefault="003A3650"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E2C59">
        <w:rPr>
          <w:rFonts w:ascii="Times New Roman" w:hAnsi="Times New Roman" w:cs="Times New Roman"/>
          <w:sz w:val="24"/>
          <w:szCs w:val="24"/>
        </w:rPr>
        <w:t>я могу согласиться только с теми идеями, которы</w:t>
      </w:r>
      <w:r>
        <w:rPr>
          <w:rFonts w:ascii="Times New Roman" w:hAnsi="Times New Roman" w:cs="Times New Roman"/>
          <w:sz w:val="24"/>
          <w:szCs w:val="24"/>
        </w:rPr>
        <w:t>е соответствуют моим убеждениям;</w:t>
      </w:r>
    </w:p>
    <w:p w:rsidR="00AF7FAB" w:rsidRPr="000E2C59" w:rsidRDefault="003A3650"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E2C59">
        <w:rPr>
          <w:rFonts w:ascii="Times New Roman" w:hAnsi="Times New Roman" w:cs="Times New Roman"/>
          <w:sz w:val="24"/>
          <w:szCs w:val="24"/>
        </w:rPr>
        <w:t>я</w:t>
      </w:r>
      <w:r w:rsidR="00DF4536" w:rsidRPr="000E2C59">
        <w:rPr>
          <w:rFonts w:ascii="Times New Roman" w:hAnsi="Times New Roman" w:cs="Times New Roman"/>
          <w:sz w:val="24"/>
          <w:szCs w:val="24"/>
        </w:rPr>
        <w:t xml:space="preserve"> не изменяю своего образа мыслей для того, чтобы сделать людям приятное или завоевать их расположение.</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В результате были сделаны следующие важные </w:t>
      </w:r>
      <w:r w:rsidRPr="003A3650">
        <w:rPr>
          <w:rFonts w:ascii="Times New Roman" w:hAnsi="Times New Roman" w:cs="Times New Roman"/>
          <w:i/>
          <w:sz w:val="24"/>
          <w:szCs w:val="24"/>
        </w:rPr>
        <w:t>выводы</w:t>
      </w:r>
      <w:r w:rsidRPr="000E2C59">
        <w:rPr>
          <w:rStyle w:val="ac"/>
          <w:rFonts w:ascii="Times New Roman" w:hAnsi="Times New Roman"/>
          <w:sz w:val="24"/>
          <w:szCs w:val="24"/>
        </w:rPr>
        <w:footnoteReference w:id="93"/>
      </w:r>
      <w:r w:rsidR="006F3521">
        <w:rPr>
          <w:rFonts w:ascii="Times New Roman" w:hAnsi="Times New Roman" w:cs="Times New Roman"/>
          <w:sz w:val="24"/>
          <w:szCs w:val="24"/>
        </w:rPr>
        <w:t>.</w:t>
      </w:r>
    </w:p>
    <w:p w:rsidR="00DF4536" w:rsidRPr="000E2C59" w:rsidRDefault="003A3650" w:rsidP="000E2C59">
      <w:pPr>
        <w:pStyle w:val="a7"/>
        <w:spacing w:line="360" w:lineRule="auto"/>
        <w:ind w:firstLine="709"/>
        <w:jc w:val="both"/>
        <w:rPr>
          <w:rFonts w:ascii="Times New Roman" w:eastAsia="CharterC" w:hAnsi="Times New Roman" w:cs="Times New Roman"/>
          <w:bCs/>
          <w:sz w:val="24"/>
          <w:szCs w:val="24"/>
        </w:rPr>
      </w:pPr>
      <w:r>
        <w:rPr>
          <w:rFonts w:ascii="Times New Roman" w:hAnsi="Times New Roman" w:cs="Times New Roman"/>
          <w:sz w:val="24"/>
          <w:szCs w:val="24"/>
        </w:rPr>
        <w:t>1. </w:t>
      </w:r>
      <w:r w:rsidR="00DF4536" w:rsidRPr="006F3521">
        <w:rPr>
          <w:rFonts w:ascii="Times New Roman" w:hAnsi="Times New Roman" w:cs="Times New Roman"/>
          <w:i/>
          <w:sz w:val="24"/>
          <w:szCs w:val="24"/>
        </w:rPr>
        <w:t>Индивиды с высоким уровнем самомониторинга</w:t>
      </w:r>
      <w:r w:rsidR="00DF4536" w:rsidRPr="000E2C59">
        <w:rPr>
          <w:rFonts w:ascii="Times New Roman" w:hAnsi="Times New Roman" w:cs="Times New Roman"/>
          <w:sz w:val="24"/>
          <w:szCs w:val="24"/>
        </w:rPr>
        <w:t xml:space="preserve"> хорошо приспосабливаются к любым ситуациям и людям, умеют контролировать свои эмоции и поведение, чтобы, используя это умение, эффективно создавать нужное впечатление, демонстрируя окружающим подходящий к случаю образ. Эта способность достигается путем заимствования образцов чужого поведения</w:t>
      </w:r>
      <w:r w:rsidR="006F3521">
        <w:rPr>
          <w:rFonts w:ascii="Times New Roman" w:hAnsi="Times New Roman" w:cs="Times New Roman"/>
          <w:sz w:val="24"/>
          <w:szCs w:val="24"/>
        </w:rPr>
        <w:t>, п</w:t>
      </w:r>
      <w:r w:rsidR="00DF4536" w:rsidRPr="000E2C59">
        <w:rPr>
          <w:rFonts w:ascii="Times New Roman" w:hAnsi="Times New Roman" w:cs="Times New Roman"/>
          <w:sz w:val="24"/>
          <w:szCs w:val="24"/>
        </w:rPr>
        <w:t xml:space="preserve">ри этом прилагаются немалые усилия, чтобы </w:t>
      </w:r>
      <w:r w:rsidR="00DF4536" w:rsidRPr="000E2C59">
        <w:rPr>
          <w:rFonts w:ascii="Times New Roman" w:hAnsi="Times New Roman" w:cs="Times New Roman"/>
          <w:sz w:val="24"/>
          <w:szCs w:val="24"/>
        </w:rPr>
        <w:lastRenderedPageBreak/>
        <w:t>«прочитать» и скопировать поведение других людей. Стоит отметить, что люди с высоким самомониторингом осуществляют это непроизвольно</w:t>
      </w:r>
      <w:r w:rsidR="006F3521">
        <w:rPr>
          <w:rFonts w:ascii="Times New Roman" w:hAnsi="Times New Roman" w:cs="Times New Roman"/>
          <w:sz w:val="24"/>
          <w:szCs w:val="24"/>
        </w:rPr>
        <w:t xml:space="preserve"> и</w:t>
      </w:r>
      <w:r w:rsidR="00DF4536" w:rsidRPr="000E2C59">
        <w:rPr>
          <w:rFonts w:ascii="Times New Roman" w:hAnsi="Times New Roman" w:cs="Times New Roman"/>
          <w:sz w:val="24"/>
          <w:szCs w:val="24"/>
        </w:rPr>
        <w:t>, в основном</w:t>
      </w:r>
      <w:r w:rsidR="006F3521">
        <w:rPr>
          <w:rFonts w:ascii="Times New Roman" w:hAnsi="Times New Roman" w:cs="Times New Roman"/>
          <w:sz w:val="24"/>
          <w:szCs w:val="24"/>
        </w:rPr>
        <w:t>,</w:t>
      </w:r>
      <w:r w:rsidR="00DF4536" w:rsidRPr="000E2C59">
        <w:rPr>
          <w:rFonts w:ascii="Times New Roman" w:hAnsi="Times New Roman" w:cs="Times New Roman"/>
          <w:sz w:val="24"/>
          <w:szCs w:val="24"/>
        </w:rPr>
        <w:t xml:space="preserve"> бессознательно.</w:t>
      </w:r>
      <w:r w:rsidR="00DF4536" w:rsidRPr="000E2C59">
        <w:rPr>
          <w:rFonts w:ascii="Times New Roman" w:hAnsi="Times New Roman" w:cs="Times New Roman"/>
          <w:sz w:val="24"/>
          <w:szCs w:val="24"/>
          <w:highlight w:val="magenta"/>
        </w:rPr>
        <w:t xml:space="preserve"> </w:t>
      </w:r>
    </w:p>
    <w:p w:rsidR="006F3521" w:rsidRDefault="00DF4536" w:rsidP="000E2C59">
      <w:pPr>
        <w:pStyle w:val="a7"/>
        <w:spacing w:line="360" w:lineRule="auto"/>
        <w:ind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Высокий уровень самомониторинга характерен для людей, которые</w:t>
      </w:r>
      <w:r w:rsidR="006F3521">
        <w:rPr>
          <w:rFonts w:ascii="Times New Roman" w:eastAsia="CharterC" w:hAnsi="Times New Roman" w:cs="Times New Roman"/>
          <w:bCs/>
          <w:sz w:val="24"/>
          <w:szCs w:val="24"/>
        </w:rPr>
        <w:t>:</w:t>
      </w:r>
      <w:r w:rsidRPr="000E2C59">
        <w:rPr>
          <w:rFonts w:ascii="Times New Roman" w:eastAsia="CharterC" w:hAnsi="Times New Roman" w:cs="Times New Roman"/>
          <w:bCs/>
          <w:sz w:val="24"/>
          <w:szCs w:val="24"/>
        </w:rPr>
        <w:t xml:space="preserve"> </w:t>
      </w:r>
    </w:p>
    <w:p w:rsidR="006F3521" w:rsidRDefault="006F3521" w:rsidP="000E2C59">
      <w:pPr>
        <w:pStyle w:val="a7"/>
        <w:spacing w:line="360" w:lineRule="auto"/>
        <w:ind w:firstLine="709"/>
        <w:jc w:val="both"/>
        <w:rPr>
          <w:rFonts w:ascii="Times New Roman" w:eastAsia="CharterC" w:hAnsi="Times New Roman" w:cs="Times New Roman"/>
          <w:bCs/>
          <w:sz w:val="24"/>
          <w:szCs w:val="24"/>
        </w:rPr>
      </w:pPr>
      <w:r>
        <w:rPr>
          <w:rFonts w:ascii="Times New Roman" w:hAnsi="Times New Roman" w:cs="Times New Roman"/>
          <w:sz w:val="24"/>
          <w:szCs w:val="24"/>
        </w:rPr>
        <w:t xml:space="preserve">• </w:t>
      </w:r>
      <w:r w:rsidR="00DF4536" w:rsidRPr="000E2C59">
        <w:rPr>
          <w:rFonts w:ascii="Times New Roman" w:eastAsia="CharterC" w:hAnsi="Times New Roman" w:cs="Times New Roman"/>
          <w:bCs/>
          <w:sz w:val="24"/>
          <w:szCs w:val="24"/>
        </w:rPr>
        <w:t xml:space="preserve">интересуются социальным соответствием своей самопрезентации (люди с внешним локусом контроля); </w:t>
      </w:r>
    </w:p>
    <w:p w:rsidR="006F3521" w:rsidRDefault="006F3521" w:rsidP="000E2C59">
      <w:pPr>
        <w:pStyle w:val="a7"/>
        <w:spacing w:line="360" w:lineRule="auto"/>
        <w:ind w:firstLine="709"/>
        <w:jc w:val="both"/>
        <w:rPr>
          <w:rFonts w:ascii="Times New Roman" w:eastAsia="CharterC" w:hAnsi="Times New Roman" w:cs="Times New Roman"/>
          <w:bCs/>
          <w:sz w:val="24"/>
          <w:szCs w:val="24"/>
        </w:rPr>
      </w:pPr>
      <w:r>
        <w:rPr>
          <w:rFonts w:ascii="Times New Roman" w:hAnsi="Times New Roman" w:cs="Times New Roman"/>
          <w:sz w:val="24"/>
          <w:szCs w:val="24"/>
        </w:rPr>
        <w:t xml:space="preserve">• </w:t>
      </w:r>
      <w:r w:rsidR="00DF4536" w:rsidRPr="000E2C59">
        <w:rPr>
          <w:rFonts w:ascii="Times New Roman" w:eastAsia="CharterC" w:hAnsi="Times New Roman" w:cs="Times New Roman"/>
          <w:bCs/>
          <w:sz w:val="24"/>
          <w:szCs w:val="24"/>
        </w:rPr>
        <w:t xml:space="preserve">внимательны к тому, что делают другие люди, как к руководству для собственного самовыражения; </w:t>
      </w:r>
    </w:p>
    <w:p w:rsidR="006F3521" w:rsidRDefault="006F3521" w:rsidP="000E2C59">
      <w:pPr>
        <w:pStyle w:val="a7"/>
        <w:spacing w:line="360" w:lineRule="auto"/>
        <w:ind w:firstLine="709"/>
        <w:jc w:val="both"/>
        <w:rPr>
          <w:rFonts w:ascii="Times New Roman" w:eastAsia="CharterC" w:hAnsi="Times New Roman" w:cs="Times New Roman"/>
          <w:bCs/>
          <w:sz w:val="24"/>
          <w:szCs w:val="24"/>
        </w:rPr>
      </w:pPr>
      <w:r>
        <w:rPr>
          <w:rFonts w:ascii="Times New Roman" w:hAnsi="Times New Roman" w:cs="Times New Roman"/>
          <w:sz w:val="24"/>
          <w:szCs w:val="24"/>
        </w:rPr>
        <w:t xml:space="preserve">• </w:t>
      </w:r>
      <w:r w:rsidR="00DF4536" w:rsidRPr="000E2C59">
        <w:rPr>
          <w:rFonts w:ascii="Times New Roman" w:eastAsia="CharterC" w:hAnsi="Times New Roman" w:cs="Times New Roman"/>
          <w:bCs/>
          <w:sz w:val="24"/>
          <w:szCs w:val="24"/>
        </w:rPr>
        <w:t xml:space="preserve">способны контролировать свое самовыражение; </w:t>
      </w:r>
    </w:p>
    <w:p w:rsidR="00DF4536" w:rsidRPr="000E2C59" w:rsidRDefault="006F3521" w:rsidP="000E2C59">
      <w:pPr>
        <w:pStyle w:val="a7"/>
        <w:spacing w:line="360" w:lineRule="auto"/>
        <w:ind w:firstLine="709"/>
        <w:jc w:val="both"/>
        <w:rPr>
          <w:rFonts w:ascii="Times New Roman" w:eastAsia="CharterC" w:hAnsi="Times New Roman" w:cs="Times New Roman"/>
          <w:bCs/>
          <w:sz w:val="24"/>
          <w:szCs w:val="24"/>
        </w:rPr>
      </w:pPr>
      <w:r>
        <w:rPr>
          <w:rFonts w:ascii="Times New Roman" w:hAnsi="Times New Roman" w:cs="Times New Roman"/>
          <w:sz w:val="24"/>
          <w:szCs w:val="24"/>
        </w:rPr>
        <w:t xml:space="preserve">• </w:t>
      </w:r>
      <w:r w:rsidR="00DF4536" w:rsidRPr="000E2C59">
        <w:rPr>
          <w:rFonts w:ascii="Times New Roman" w:eastAsia="CharterC" w:hAnsi="Times New Roman" w:cs="Times New Roman"/>
          <w:bCs/>
          <w:sz w:val="24"/>
          <w:szCs w:val="24"/>
        </w:rPr>
        <w:t>готовы управлять своим самовы</w:t>
      </w:r>
      <w:r>
        <w:rPr>
          <w:rFonts w:ascii="Times New Roman" w:eastAsia="CharterC" w:hAnsi="Times New Roman" w:cs="Times New Roman"/>
          <w:bCs/>
          <w:sz w:val="24"/>
          <w:szCs w:val="24"/>
        </w:rPr>
        <w:t>ражением в социальных ситуациях,</w:t>
      </w:r>
      <w:r w:rsidR="00DF4536" w:rsidRPr="000E2C59">
        <w:rPr>
          <w:rFonts w:ascii="Times New Roman" w:eastAsia="CharterC" w:hAnsi="Times New Roman" w:cs="Times New Roman"/>
          <w:bCs/>
          <w:sz w:val="24"/>
          <w:szCs w:val="24"/>
        </w:rPr>
        <w:t xml:space="preserve"> их самопрезентация различна в зависимости от ситуации.</w:t>
      </w:r>
      <w:r w:rsidR="00DF4536" w:rsidRPr="000E2C59">
        <w:rPr>
          <w:rFonts w:ascii="Times New Roman" w:eastAsia="CharterC" w:hAnsi="Times New Roman" w:cs="Times New Roman"/>
          <w:bCs/>
          <w:sz w:val="24"/>
          <w:szCs w:val="24"/>
          <w:highlight w:val="magenta"/>
        </w:rPr>
        <w:t xml:space="preserve"> </w:t>
      </w:r>
    </w:p>
    <w:p w:rsidR="00DF4536" w:rsidRPr="000E2C59" w:rsidRDefault="003A3650" w:rsidP="000E2C59">
      <w:pPr>
        <w:pStyle w:val="a7"/>
        <w:spacing w:line="360" w:lineRule="auto"/>
        <w:ind w:firstLine="709"/>
        <w:jc w:val="both"/>
        <w:rPr>
          <w:rFonts w:ascii="Times New Roman" w:eastAsia="CharterC" w:hAnsi="Times New Roman" w:cs="Times New Roman"/>
          <w:bCs/>
          <w:sz w:val="24"/>
          <w:szCs w:val="24"/>
        </w:rPr>
      </w:pPr>
      <w:r>
        <w:rPr>
          <w:rFonts w:ascii="Times New Roman" w:eastAsia="CharterC" w:hAnsi="Times New Roman" w:cs="Times New Roman"/>
          <w:bCs/>
          <w:sz w:val="24"/>
          <w:szCs w:val="24"/>
        </w:rPr>
        <w:t>2. </w:t>
      </w:r>
      <w:r w:rsidR="00DF4536" w:rsidRPr="006F3521">
        <w:rPr>
          <w:rFonts w:ascii="Times New Roman" w:hAnsi="Times New Roman" w:cs="Times New Roman"/>
          <w:i/>
          <w:sz w:val="24"/>
          <w:szCs w:val="24"/>
        </w:rPr>
        <w:t>Люди с низким самомониторингом</w:t>
      </w:r>
      <w:r w:rsidR="00DF4536" w:rsidRPr="000E2C59">
        <w:rPr>
          <w:rFonts w:ascii="Times New Roman" w:hAnsi="Times New Roman" w:cs="Times New Roman"/>
          <w:sz w:val="24"/>
          <w:szCs w:val="24"/>
        </w:rPr>
        <w:t xml:space="preserve"> не стремятся учитывать, контролировать или как-то специально организовывать впечатление, которое они производят на окружающих. Они могут видеть, осознавать, как их воспринимают, какое </w:t>
      </w:r>
      <w:r w:rsidR="00DF4536" w:rsidRPr="006F3521">
        <w:rPr>
          <w:rFonts w:ascii="Times New Roman" w:hAnsi="Times New Roman" w:cs="Times New Roman"/>
          <w:sz w:val="24"/>
          <w:szCs w:val="24"/>
        </w:rPr>
        <w:t>они производят впечатление и при этом не стараться отрегулировать его, приспособиться. И хотя</w:t>
      </w:r>
      <w:r w:rsidR="00DF4536" w:rsidRPr="000E2C59">
        <w:rPr>
          <w:rFonts w:ascii="Times New Roman" w:hAnsi="Times New Roman" w:cs="Times New Roman"/>
          <w:sz w:val="24"/>
          <w:szCs w:val="24"/>
        </w:rPr>
        <w:t xml:space="preserve"> они в состоянии контролировать производимое впечатление, но не делают этого.</w:t>
      </w:r>
      <w:r w:rsidR="00DF4536" w:rsidRPr="000E2C59">
        <w:rPr>
          <w:rFonts w:ascii="Times New Roman" w:hAnsi="Times New Roman" w:cs="Times New Roman"/>
          <w:sz w:val="24"/>
          <w:szCs w:val="24"/>
          <w:highlight w:val="magenta"/>
        </w:rPr>
        <w:t xml:space="preserve"> </w:t>
      </w:r>
    </w:p>
    <w:p w:rsidR="006F3521" w:rsidRDefault="00DF4536" w:rsidP="000E2C59">
      <w:pPr>
        <w:pStyle w:val="a7"/>
        <w:spacing w:line="360" w:lineRule="auto"/>
        <w:ind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Низкий уровень самомониторинга характерен для людей, которые</w:t>
      </w:r>
      <w:r w:rsidR="006F3521">
        <w:rPr>
          <w:rFonts w:ascii="Times New Roman" w:eastAsia="CharterC" w:hAnsi="Times New Roman" w:cs="Times New Roman"/>
          <w:bCs/>
          <w:sz w:val="24"/>
          <w:szCs w:val="24"/>
        </w:rPr>
        <w:t>:</w:t>
      </w:r>
      <w:r w:rsidRPr="000E2C59">
        <w:rPr>
          <w:rFonts w:ascii="Times New Roman" w:eastAsia="CharterC" w:hAnsi="Times New Roman" w:cs="Times New Roman"/>
          <w:bCs/>
          <w:sz w:val="24"/>
          <w:szCs w:val="24"/>
        </w:rPr>
        <w:t xml:space="preserve"> </w:t>
      </w:r>
    </w:p>
    <w:p w:rsidR="006F3521" w:rsidRDefault="006F3521" w:rsidP="000E2C59">
      <w:pPr>
        <w:pStyle w:val="a7"/>
        <w:spacing w:line="360" w:lineRule="auto"/>
        <w:ind w:firstLine="709"/>
        <w:jc w:val="both"/>
        <w:rPr>
          <w:rFonts w:ascii="Times New Roman" w:eastAsia="CharterC" w:hAnsi="Times New Roman" w:cs="Times New Roman"/>
          <w:bCs/>
          <w:sz w:val="24"/>
          <w:szCs w:val="24"/>
        </w:rPr>
      </w:pPr>
      <w:r>
        <w:rPr>
          <w:rFonts w:ascii="Times New Roman" w:hAnsi="Times New Roman" w:cs="Times New Roman"/>
          <w:sz w:val="24"/>
          <w:szCs w:val="24"/>
        </w:rPr>
        <w:t xml:space="preserve">• </w:t>
      </w:r>
      <w:r w:rsidR="00DF4536" w:rsidRPr="000E2C59">
        <w:rPr>
          <w:rFonts w:ascii="Times New Roman" w:eastAsia="CharterC" w:hAnsi="Times New Roman" w:cs="Times New Roman"/>
          <w:bCs/>
          <w:sz w:val="24"/>
          <w:szCs w:val="24"/>
        </w:rPr>
        <w:t xml:space="preserve">не интересуются соответствием своего поведения тому, что думают другие люди (люди с внутренним локусом контроля); </w:t>
      </w:r>
    </w:p>
    <w:p w:rsidR="006F3521" w:rsidRDefault="006F3521" w:rsidP="000E2C59">
      <w:pPr>
        <w:pStyle w:val="a7"/>
        <w:spacing w:line="360" w:lineRule="auto"/>
        <w:ind w:firstLine="709"/>
        <w:jc w:val="both"/>
        <w:rPr>
          <w:rFonts w:ascii="Times New Roman" w:eastAsia="CharterC" w:hAnsi="Times New Roman" w:cs="Times New Roman"/>
          <w:bCs/>
          <w:sz w:val="24"/>
          <w:szCs w:val="24"/>
        </w:rPr>
      </w:pPr>
      <w:r>
        <w:rPr>
          <w:rFonts w:ascii="Times New Roman" w:hAnsi="Times New Roman" w:cs="Times New Roman"/>
          <w:sz w:val="24"/>
          <w:szCs w:val="24"/>
        </w:rPr>
        <w:t xml:space="preserve">• </w:t>
      </w:r>
      <w:r w:rsidR="00DF4536" w:rsidRPr="000E2C59">
        <w:rPr>
          <w:rFonts w:ascii="Times New Roman" w:eastAsia="CharterC" w:hAnsi="Times New Roman" w:cs="Times New Roman"/>
          <w:bCs/>
          <w:sz w:val="24"/>
          <w:szCs w:val="24"/>
        </w:rPr>
        <w:t>внимательны к своему внутреннему</w:t>
      </w:r>
      <w:r w:rsidR="00AF7FAB" w:rsidRPr="000E2C59">
        <w:rPr>
          <w:rFonts w:ascii="Times New Roman" w:eastAsia="CharterC" w:hAnsi="Times New Roman" w:cs="Times New Roman"/>
          <w:bCs/>
          <w:sz w:val="24"/>
          <w:szCs w:val="24"/>
        </w:rPr>
        <w:t xml:space="preserve"> Я;</w:t>
      </w:r>
    </w:p>
    <w:p w:rsidR="006F3521" w:rsidRDefault="006F3521" w:rsidP="000E2C59">
      <w:pPr>
        <w:pStyle w:val="a7"/>
        <w:spacing w:line="360" w:lineRule="auto"/>
        <w:ind w:firstLine="709"/>
        <w:jc w:val="both"/>
        <w:rPr>
          <w:rFonts w:ascii="Times New Roman" w:eastAsia="CharterC" w:hAnsi="Times New Roman" w:cs="Times New Roman"/>
          <w:bCs/>
          <w:sz w:val="24"/>
          <w:szCs w:val="24"/>
        </w:rPr>
      </w:pPr>
      <w:r>
        <w:rPr>
          <w:rFonts w:ascii="Times New Roman" w:hAnsi="Times New Roman" w:cs="Times New Roman"/>
          <w:sz w:val="24"/>
          <w:szCs w:val="24"/>
        </w:rPr>
        <w:t xml:space="preserve">• </w:t>
      </w:r>
      <w:r w:rsidR="00DF4536" w:rsidRPr="000E2C59">
        <w:rPr>
          <w:rFonts w:ascii="Times New Roman" w:eastAsia="CharterC" w:hAnsi="Times New Roman" w:cs="Times New Roman"/>
          <w:bCs/>
          <w:sz w:val="24"/>
          <w:szCs w:val="24"/>
        </w:rPr>
        <w:t xml:space="preserve">не интересуются тем, что делают другие; </w:t>
      </w:r>
    </w:p>
    <w:p w:rsidR="006F3521" w:rsidRDefault="006F3521" w:rsidP="000E2C59">
      <w:pPr>
        <w:pStyle w:val="a7"/>
        <w:spacing w:line="360" w:lineRule="auto"/>
        <w:ind w:firstLine="709"/>
        <w:jc w:val="both"/>
        <w:rPr>
          <w:rFonts w:ascii="Times New Roman" w:eastAsia="CharterC" w:hAnsi="Times New Roman" w:cs="Times New Roman"/>
          <w:bCs/>
          <w:sz w:val="24"/>
          <w:szCs w:val="24"/>
        </w:rPr>
      </w:pPr>
      <w:r>
        <w:rPr>
          <w:rFonts w:ascii="Times New Roman" w:hAnsi="Times New Roman" w:cs="Times New Roman"/>
          <w:sz w:val="24"/>
          <w:szCs w:val="24"/>
        </w:rPr>
        <w:t xml:space="preserve">• </w:t>
      </w:r>
      <w:r w:rsidR="00DF4536" w:rsidRPr="000E2C59">
        <w:rPr>
          <w:rFonts w:ascii="Times New Roman" w:eastAsia="CharterC" w:hAnsi="Times New Roman" w:cs="Times New Roman"/>
          <w:bCs/>
          <w:sz w:val="24"/>
          <w:szCs w:val="24"/>
        </w:rPr>
        <w:t xml:space="preserve">не стремятся управлять своим самовыражением; </w:t>
      </w:r>
    </w:p>
    <w:p w:rsidR="00DF4536" w:rsidRPr="000E2C59" w:rsidRDefault="006F3521" w:rsidP="000E2C59">
      <w:pPr>
        <w:pStyle w:val="a7"/>
        <w:spacing w:line="360" w:lineRule="auto"/>
        <w:ind w:firstLine="709"/>
        <w:jc w:val="both"/>
        <w:rPr>
          <w:rFonts w:ascii="Times New Roman" w:eastAsia="CharterC" w:hAnsi="Times New Roman" w:cs="Times New Roman"/>
          <w:bCs/>
          <w:sz w:val="24"/>
          <w:szCs w:val="24"/>
        </w:rPr>
      </w:pPr>
      <w:r>
        <w:rPr>
          <w:rFonts w:ascii="Times New Roman" w:hAnsi="Times New Roman" w:cs="Times New Roman"/>
          <w:sz w:val="24"/>
          <w:szCs w:val="24"/>
        </w:rPr>
        <w:t xml:space="preserve">• </w:t>
      </w:r>
      <w:r w:rsidR="00DF4536" w:rsidRPr="000E2C59">
        <w:rPr>
          <w:rFonts w:ascii="Times New Roman" w:eastAsia="CharterC" w:hAnsi="Times New Roman" w:cs="Times New Roman"/>
          <w:bCs/>
          <w:sz w:val="24"/>
          <w:szCs w:val="24"/>
        </w:rPr>
        <w:t>не готовы контролировать свое самов</w:t>
      </w:r>
      <w:r>
        <w:rPr>
          <w:rFonts w:ascii="Times New Roman" w:eastAsia="CharterC" w:hAnsi="Times New Roman" w:cs="Times New Roman"/>
          <w:bCs/>
          <w:sz w:val="24"/>
          <w:szCs w:val="24"/>
        </w:rPr>
        <w:t>ыражение в социальных ситуациях,</w:t>
      </w:r>
      <w:r w:rsidR="00DF4536" w:rsidRPr="000E2C59">
        <w:rPr>
          <w:rFonts w:ascii="Times New Roman" w:eastAsia="CharterC" w:hAnsi="Times New Roman" w:cs="Times New Roman"/>
          <w:bCs/>
          <w:sz w:val="24"/>
          <w:szCs w:val="24"/>
        </w:rPr>
        <w:t xml:space="preserve"> их самопрезентация однотипна в разных ситуациях.</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DB6B8C">
        <w:rPr>
          <w:rFonts w:ascii="Times New Roman" w:hAnsi="Times New Roman" w:cs="Times New Roman"/>
          <w:sz w:val="24"/>
          <w:szCs w:val="24"/>
          <w:highlight w:val="cyan"/>
        </w:rPr>
        <w:t>Исследования Марка Снайдера и Томаса Монсона экспериментально подтвердили существенные различия в поведении людей с высоким и низким самомониторингом</w:t>
      </w:r>
      <w:r w:rsidRPr="006F3521">
        <w:rPr>
          <w:rStyle w:val="ac"/>
          <w:rFonts w:ascii="Times New Roman" w:hAnsi="Times New Roman"/>
          <w:sz w:val="24"/>
          <w:szCs w:val="24"/>
        </w:rPr>
        <w:footnoteReference w:id="94"/>
      </w:r>
      <w:r w:rsidRPr="006F3521">
        <w:rPr>
          <w:rFonts w:ascii="Times New Roman" w:hAnsi="Times New Roman" w:cs="Times New Roman"/>
          <w:sz w:val="24"/>
          <w:szCs w:val="24"/>
        </w:rPr>
        <w:t>. Исследование проводилось с двумя группами участников, одну из которых составили люди, отличающиеся независимостью и не склонные к конформизму, другу</w:t>
      </w:r>
      <w:r w:rsidR="00AF7FAB" w:rsidRPr="006F3521">
        <w:rPr>
          <w:rFonts w:ascii="Times New Roman" w:hAnsi="Times New Roman" w:cs="Times New Roman"/>
          <w:sz w:val="24"/>
          <w:szCs w:val="24"/>
        </w:rPr>
        <w:t>ю —</w:t>
      </w:r>
      <w:r w:rsidRPr="006F3521">
        <w:rPr>
          <w:rFonts w:ascii="Times New Roman" w:hAnsi="Times New Roman" w:cs="Times New Roman"/>
          <w:sz w:val="24"/>
          <w:szCs w:val="24"/>
        </w:rPr>
        <w:t xml:space="preserve"> наоборот, склонные к конформизму. Люди с высоким самомониторингом демонстрировали и ту, и другую склонность. Они подстраивались под обе группы. И в группе конформистов они демонстрировали тот</w:t>
      </w:r>
      <w:r w:rsidR="00AF7FAB" w:rsidRPr="006F3521">
        <w:rPr>
          <w:rFonts w:ascii="Times New Roman" w:hAnsi="Times New Roman" w:cs="Times New Roman"/>
          <w:sz w:val="24"/>
          <w:szCs w:val="24"/>
        </w:rPr>
        <w:t xml:space="preserve"> же </w:t>
      </w:r>
      <w:r w:rsidRPr="006F3521">
        <w:rPr>
          <w:rFonts w:ascii="Times New Roman" w:hAnsi="Times New Roman" w:cs="Times New Roman"/>
          <w:sz w:val="24"/>
          <w:szCs w:val="24"/>
        </w:rPr>
        <w:t>стиль поведения,</w:t>
      </w:r>
      <w:r w:rsidRPr="000E2C59">
        <w:rPr>
          <w:rFonts w:ascii="Times New Roman" w:hAnsi="Times New Roman" w:cs="Times New Roman"/>
          <w:sz w:val="24"/>
          <w:szCs w:val="24"/>
        </w:rPr>
        <w:t xml:space="preserve"> и среди нонконформистов они вели себя, основываясь на нормах, принятых в данной группе. Люди с низким самомониторингом оказались менее чувствительны к различиям в социальных условиях и ситуациях.</w:t>
      </w:r>
    </w:p>
    <w:p w:rsidR="00AE0654" w:rsidRDefault="00DF4536" w:rsidP="000E2C59">
      <w:pPr>
        <w:pStyle w:val="a7"/>
        <w:spacing w:line="360" w:lineRule="auto"/>
        <w:ind w:firstLine="709"/>
        <w:jc w:val="both"/>
        <w:rPr>
          <w:rFonts w:ascii="Times New Roman" w:hAnsi="Times New Roman" w:cs="Times New Roman"/>
          <w:sz w:val="24"/>
          <w:szCs w:val="24"/>
        </w:rPr>
      </w:pPr>
      <w:r w:rsidRPr="00DB6B8C">
        <w:rPr>
          <w:rFonts w:ascii="Times New Roman" w:hAnsi="Times New Roman" w:cs="Times New Roman"/>
          <w:sz w:val="24"/>
          <w:szCs w:val="24"/>
          <w:highlight w:val="cyan"/>
        </w:rPr>
        <w:lastRenderedPageBreak/>
        <w:t>В однотипном исследовании индивиды с высоким самомониторингом проявляли готовность к сотрудничеству в том случае, когда ожидали, что в будущем им вновь придется взаимодействовать с этим человеком (он казался им «полезным»).</w:t>
      </w:r>
      <w:r w:rsidR="00AF7FAB" w:rsidRPr="000E2C59">
        <w:rPr>
          <w:rFonts w:ascii="Times New Roman" w:hAnsi="Times New Roman" w:cs="Times New Roman"/>
          <w:sz w:val="24"/>
          <w:szCs w:val="24"/>
        </w:rPr>
        <w:t xml:space="preserve"> И, </w:t>
      </w:r>
      <w:r w:rsidRPr="000E2C59">
        <w:rPr>
          <w:rFonts w:ascii="Times New Roman" w:hAnsi="Times New Roman" w:cs="Times New Roman"/>
          <w:sz w:val="24"/>
          <w:szCs w:val="24"/>
        </w:rPr>
        <w:t xml:space="preserve">наоборот, не проявляли интереса к сотрудничеству, когда взаимодействие в будущем не ожидалось (тогда человек казался им «бесполезным»). </w:t>
      </w:r>
      <w:r w:rsidRPr="00DB6B8C">
        <w:rPr>
          <w:rFonts w:ascii="Times New Roman" w:hAnsi="Times New Roman" w:cs="Times New Roman"/>
          <w:sz w:val="24"/>
          <w:szCs w:val="24"/>
          <w:highlight w:val="cyan"/>
        </w:rPr>
        <w:t>Люди с низким самомониторингом не меняли своего поведения с партнером вне зависимости от того, ожидалось или не ожидалось взаимодействие с ним в будущем.</w:t>
      </w:r>
      <w:r w:rsidRPr="000E2C59">
        <w:rPr>
          <w:rFonts w:ascii="Times New Roman" w:hAnsi="Times New Roman" w:cs="Times New Roman"/>
          <w:sz w:val="24"/>
          <w:szCs w:val="24"/>
        </w:rPr>
        <w:t xml:space="preserve"> </w:t>
      </w:r>
    </w:p>
    <w:p w:rsidR="00DF4536" w:rsidRPr="00AE0654" w:rsidRDefault="00DF4536" w:rsidP="000E2C59">
      <w:pPr>
        <w:pStyle w:val="a7"/>
        <w:spacing w:line="360" w:lineRule="auto"/>
        <w:ind w:firstLine="709"/>
        <w:jc w:val="both"/>
        <w:rPr>
          <w:rFonts w:ascii="Times New Roman" w:eastAsia="CharterC" w:hAnsi="Times New Roman" w:cs="Times New Roman"/>
          <w:bCs/>
          <w:sz w:val="24"/>
          <w:szCs w:val="24"/>
        </w:rPr>
      </w:pPr>
      <w:r w:rsidRPr="000E2C59">
        <w:rPr>
          <w:rFonts w:ascii="Times New Roman" w:hAnsi="Times New Roman" w:cs="Times New Roman"/>
          <w:sz w:val="24"/>
          <w:szCs w:val="24"/>
        </w:rPr>
        <w:t>Результаты данного исследования, демонстрирующего связь уровня самомониторинга и особенности проявления личностных качеств, представлены в табл</w:t>
      </w:r>
      <w:r w:rsidR="00AE0654">
        <w:rPr>
          <w:rFonts w:ascii="Times New Roman" w:hAnsi="Times New Roman" w:cs="Times New Roman"/>
          <w:sz w:val="24"/>
          <w:szCs w:val="24"/>
        </w:rPr>
        <w:t>. </w:t>
      </w:r>
      <w:r w:rsidR="008C0506">
        <w:rPr>
          <w:rFonts w:ascii="Times New Roman" w:hAnsi="Times New Roman" w:cs="Times New Roman"/>
          <w:sz w:val="24"/>
          <w:szCs w:val="24"/>
        </w:rPr>
        <w:t>1.</w:t>
      </w:r>
      <w:r w:rsidRPr="00AE0654">
        <w:rPr>
          <w:rFonts w:ascii="Times New Roman" w:hAnsi="Times New Roman" w:cs="Times New Roman"/>
          <w:sz w:val="24"/>
          <w:szCs w:val="24"/>
        </w:rPr>
        <w:t>3.</w:t>
      </w:r>
    </w:p>
    <w:p w:rsidR="00DF4536" w:rsidRPr="00AE0654" w:rsidRDefault="00DF4536" w:rsidP="00AE0654">
      <w:pPr>
        <w:pStyle w:val="Tablenumber"/>
        <w:jc w:val="right"/>
        <w:rPr>
          <w:i/>
          <w:sz w:val="24"/>
          <w:szCs w:val="24"/>
        </w:rPr>
      </w:pPr>
      <w:r w:rsidRPr="00AE0654">
        <w:rPr>
          <w:i/>
          <w:sz w:val="24"/>
          <w:szCs w:val="24"/>
        </w:rPr>
        <w:t xml:space="preserve">Таблица </w:t>
      </w:r>
      <w:r w:rsidR="008C0506">
        <w:rPr>
          <w:i/>
          <w:sz w:val="24"/>
          <w:szCs w:val="24"/>
        </w:rPr>
        <w:t>1.</w:t>
      </w:r>
      <w:r w:rsidRPr="00AE0654">
        <w:rPr>
          <w:i/>
          <w:sz w:val="24"/>
          <w:szCs w:val="24"/>
        </w:rPr>
        <w:t>3</w:t>
      </w:r>
    </w:p>
    <w:p w:rsidR="00DF4536" w:rsidRPr="000E2C59" w:rsidRDefault="00DF4536" w:rsidP="00AE0654">
      <w:pPr>
        <w:pStyle w:val="Tableheader"/>
      </w:pPr>
      <w:r w:rsidRPr="00AE0654">
        <w:t>Самомониторинг и личностные качества</w:t>
      </w:r>
    </w:p>
    <w:tbl>
      <w:tblPr>
        <w:tblW w:w="0" w:type="auto"/>
        <w:tblLook w:val="04A0"/>
      </w:tblPr>
      <w:tblGrid>
        <w:gridCol w:w="2163"/>
        <w:gridCol w:w="4182"/>
        <w:gridCol w:w="3191"/>
      </w:tblGrid>
      <w:tr w:rsidR="00DF4536" w:rsidRPr="000E2C59" w:rsidTr="00864BA9">
        <w:tc>
          <w:tcPr>
            <w:tcW w:w="2163" w:type="dxa"/>
          </w:tcPr>
          <w:p w:rsidR="00DF4536" w:rsidRPr="00AE0654" w:rsidRDefault="00DF4536" w:rsidP="00AE0654">
            <w:pPr>
              <w:pStyle w:val="Tabletext"/>
              <w:jc w:val="center"/>
              <w:rPr>
                <w:b/>
                <w:sz w:val="24"/>
                <w:szCs w:val="24"/>
              </w:rPr>
            </w:pPr>
            <w:r w:rsidRPr="00AE0654">
              <w:rPr>
                <w:b/>
                <w:sz w:val="24"/>
                <w:szCs w:val="24"/>
              </w:rPr>
              <w:t>Уровень самомониторинга</w:t>
            </w:r>
          </w:p>
        </w:tc>
        <w:tc>
          <w:tcPr>
            <w:tcW w:w="4182" w:type="dxa"/>
          </w:tcPr>
          <w:p w:rsidR="00DF4536" w:rsidRPr="00AE0654" w:rsidRDefault="00DF4536" w:rsidP="00AE0654">
            <w:pPr>
              <w:pStyle w:val="Tabletext"/>
              <w:jc w:val="center"/>
              <w:rPr>
                <w:b/>
                <w:sz w:val="24"/>
                <w:szCs w:val="24"/>
              </w:rPr>
            </w:pPr>
            <w:r w:rsidRPr="00AE0654">
              <w:rPr>
                <w:b/>
                <w:sz w:val="24"/>
                <w:szCs w:val="24"/>
              </w:rPr>
              <w:t>Взаимодействие с окружающими</w:t>
            </w:r>
          </w:p>
        </w:tc>
        <w:tc>
          <w:tcPr>
            <w:tcW w:w="3191" w:type="dxa"/>
          </w:tcPr>
          <w:p w:rsidR="00DF4536" w:rsidRPr="00AE0654" w:rsidRDefault="00DF4536" w:rsidP="00AE0654">
            <w:pPr>
              <w:pStyle w:val="Tabletext"/>
              <w:jc w:val="center"/>
              <w:rPr>
                <w:b/>
                <w:sz w:val="24"/>
                <w:szCs w:val="24"/>
              </w:rPr>
            </w:pPr>
            <w:r w:rsidRPr="00AE0654">
              <w:rPr>
                <w:b/>
                <w:sz w:val="24"/>
                <w:szCs w:val="24"/>
              </w:rPr>
              <w:t>Черты личности</w:t>
            </w:r>
          </w:p>
        </w:tc>
      </w:tr>
      <w:tr w:rsidR="00DF4536" w:rsidRPr="000E2C59" w:rsidTr="00864BA9">
        <w:tc>
          <w:tcPr>
            <w:tcW w:w="2163" w:type="dxa"/>
          </w:tcPr>
          <w:p w:rsidR="00DF4536" w:rsidRPr="00AE0654" w:rsidRDefault="00DF4536" w:rsidP="00AE0654">
            <w:pPr>
              <w:pStyle w:val="Tabletext"/>
              <w:rPr>
                <w:sz w:val="24"/>
                <w:szCs w:val="24"/>
              </w:rPr>
            </w:pPr>
            <w:r w:rsidRPr="00AE0654">
              <w:rPr>
                <w:sz w:val="24"/>
                <w:szCs w:val="24"/>
              </w:rPr>
              <w:t>Высокий</w:t>
            </w:r>
          </w:p>
        </w:tc>
        <w:tc>
          <w:tcPr>
            <w:tcW w:w="4182" w:type="dxa"/>
          </w:tcPr>
          <w:p w:rsidR="00DF4536" w:rsidRPr="00AE0654" w:rsidRDefault="00DF4536" w:rsidP="00AE0654">
            <w:pPr>
              <w:pStyle w:val="Tabletext"/>
              <w:rPr>
                <w:sz w:val="24"/>
                <w:szCs w:val="24"/>
              </w:rPr>
            </w:pPr>
            <w:r w:rsidRPr="00AE0654">
              <w:rPr>
                <w:sz w:val="24"/>
                <w:szCs w:val="24"/>
              </w:rPr>
              <w:t xml:space="preserve">Люди с высоким уровнем самомониторинга особенно чувствительны к экспрессивным реакциям и самопрезентации других; они умеют учитывать специфику данной социальной ситуации и осуществляют контроль и управление собственным поведением с учетом этих факторов. Такие люди готовы модифицировать свое поведение, демонстрируют значительную вариативность поведения, используя большое количество поведенческих стратегий для того, чтобы позитивные результаты </w:t>
            </w:r>
            <w:r w:rsidR="00AE0654">
              <w:rPr>
                <w:sz w:val="24"/>
                <w:szCs w:val="24"/>
              </w:rPr>
              <w:t xml:space="preserve">были </w:t>
            </w:r>
            <w:r w:rsidRPr="00AE0654">
              <w:rPr>
                <w:sz w:val="24"/>
                <w:szCs w:val="24"/>
              </w:rPr>
              <w:t>в любом социальном взаимодействии; они</w:t>
            </w:r>
            <w:r w:rsidR="00AE0654">
              <w:rPr>
                <w:sz w:val="24"/>
                <w:szCs w:val="24"/>
              </w:rPr>
              <w:t xml:space="preserve"> адаптивны, гибки и прагматичны</w:t>
            </w:r>
          </w:p>
        </w:tc>
        <w:tc>
          <w:tcPr>
            <w:tcW w:w="3191" w:type="dxa"/>
          </w:tcPr>
          <w:p w:rsidR="00DF4536" w:rsidRPr="00AE0654" w:rsidRDefault="00DF4536" w:rsidP="00AE0654">
            <w:pPr>
              <w:pStyle w:val="Tabletext"/>
              <w:rPr>
                <w:sz w:val="24"/>
                <w:szCs w:val="24"/>
              </w:rPr>
            </w:pPr>
            <w:r w:rsidRPr="00AE0654">
              <w:rPr>
                <w:sz w:val="24"/>
                <w:szCs w:val="24"/>
              </w:rPr>
              <w:t>Этим людям свойственна социальная смелость, активность; они более жизнерадостны, разговорчивы, подвижны, дипломатичны в отношениях с окружающими. При стремлении создать благоприятное впечатление о себе демонстрируются только лучшие качества</w:t>
            </w:r>
          </w:p>
        </w:tc>
      </w:tr>
      <w:tr w:rsidR="00DF4536" w:rsidRPr="000E2C59" w:rsidTr="00864BA9">
        <w:tc>
          <w:tcPr>
            <w:tcW w:w="2163" w:type="dxa"/>
          </w:tcPr>
          <w:p w:rsidR="00DF4536" w:rsidRPr="00AE0654" w:rsidRDefault="00DF4536" w:rsidP="00AE0654">
            <w:pPr>
              <w:pStyle w:val="Tabletext"/>
              <w:rPr>
                <w:sz w:val="24"/>
                <w:szCs w:val="24"/>
              </w:rPr>
            </w:pPr>
            <w:r w:rsidRPr="00AE0654">
              <w:rPr>
                <w:sz w:val="24"/>
                <w:szCs w:val="24"/>
              </w:rPr>
              <w:t xml:space="preserve">Низкий </w:t>
            </w:r>
          </w:p>
        </w:tc>
        <w:tc>
          <w:tcPr>
            <w:tcW w:w="4182" w:type="dxa"/>
          </w:tcPr>
          <w:p w:rsidR="00DF4536" w:rsidRPr="00AE0654" w:rsidRDefault="00DF4536" w:rsidP="00AE0654">
            <w:pPr>
              <w:pStyle w:val="Tabletext"/>
              <w:rPr>
                <w:sz w:val="24"/>
                <w:szCs w:val="24"/>
              </w:rPr>
            </w:pPr>
            <w:r w:rsidRPr="00AE0654">
              <w:rPr>
                <w:sz w:val="24"/>
                <w:szCs w:val="24"/>
              </w:rPr>
              <w:t>Люди</w:t>
            </w:r>
            <w:r w:rsidR="00AF7FAB" w:rsidRPr="00AE0654">
              <w:rPr>
                <w:sz w:val="24"/>
                <w:szCs w:val="24"/>
              </w:rPr>
              <w:t xml:space="preserve"> же </w:t>
            </w:r>
            <w:r w:rsidRPr="00AE0654">
              <w:rPr>
                <w:sz w:val="24"/>
                <w:szCs w:val="24"/>
              </w:rPr>
              <w:t>с низким уровнем самомониторинга не столь внимательны к социальной информации, являются менее гибкими в демонстрации разных форм экспрессивного поведения. Их поведение управляется внутренним эмоциональным состоянием. Они выражают себя так, как чувствуют. Во взаимодействии с другими людьми могут проявляться прямолинейность, демонстрируется поведение, соответствующее собственным установкам</w:t>
            </w:r>
          </w:p>
        </w:tc>
        <w:tc>
          <w:tcPr>
            <w:tcW w:w="3191" w:type="dxa"/>
          </w:tcPr>
          <w:p w:rsidR="00DF4536" w:rsidRPr="00AE0654" w:rsidRDefault="00DF4536" w:rsidP="00AE0654">
            <w:pPr>
              <w:pStyle w:val="Tabletext"/>
              <w:rPr>
                <w:sz w:val="24"/>
                <w:szCs w:val="24"/>
              </w:rPr>
            </w:pPr>
            <w:r w:rsidRPr="00AE0654">
              <w:rPr>
                <w:sz w:val="24"/>
                <w:szCs w:val="24"/>
              </w:rPr>
              <w:t>Эти люди самодостаточны по натуре, в меньшей степени подвержены влиянию ситуации, принципиальны, откровенны, менее адаптивны. Их особо не волнует мнение других людей. Они ведут себя так, как им комфортно, не подстраиваясь под нормы, принятые в той или иной группе</w:t>
            </w:r>
          </w:p>
        </w:tc>
      </w:tr>
    </w:tbl>
    <w:p w:rsidR="00AE0654" w:rsidRDefault="00AE0654" w:rsidP="000E2C59">
      <w:pPr>
        <w:pStyle w:val="a4"/>
        <w:spacing w:after="0" w:line="360" w:lineRule="auto"/>
        <w:ind w:left="0" w:firstLine="709"/>
        <w:jc w:val="both"/>
        <w:rPr>
          <w:rFonts w:ascii="Times New Roman" w:eastAsia="CharterC" w:hAnsi="Times New Roman" w:cs="Times New Roman"/>
          <w:bCs/>
          <w:sz w:val="24"/>
          <w:szCs w:val="24"/>
        </w:rPr>
      </w:pPr>
      <w:r>
        <w:rPr>
          <w:rFonts w:ascii="Times New Roman" w:eastAsia="CharterC" w:hAnsi="Times New Roman" w:cs="Times New Roman"/>
          <w:bCs/>
          <w:sz w:val="24"/>
          <w:szCs w:val="24"/>
        </w:rPr>
        <w:lastRenderedPageBreak/>
        <w:t>В другом своем эксперименте</w:t>
      </w:r>
      <w:r w:rsidR="00DF4536" w:rsidRPr="000E2C59">
        <w:rPr>
          <w:rFonts w:ascii="Times New Roman" w:eastAsia="CharterC" w:hAnsi="Times New Roman" w:cs="Times New Roman"/>
          <w:bCs/>
          <w:sz w:val="24"/>
          <w:szCs w:val="24"/>
        </w:rPr>
        <w:t xml:space="preserve"> </w:t>
      </w:r>
      <w:r w:rsidR="00AF7FAB" w:rsidRPr="000E2C59">
        <w:rPr>
          <w:rFonts w:ascii="Times New Roman" w:eastAsia="CharterC" w:hAnsi="Times New Roman" w:cs="Times New Roman"/>
          <w:bCs/>
          <w:sz w:val="24"/>
          <w:szCs w:val="24"/>
        </w:rPr>
        <w:t>М. </w:t>
      </w:r>
      <w:r w:rsidR="00DF4536" w:rsidRPr="000E2C59">
        <w:rPr>
          <w:rFonts w:ascii="Times New Roman" w:eastAsia="CharterC" w:hAnsi="Times New Roman" w:cs="Times New Roman"/>
          <w:bCs/>
          <w:sz w:val="24"/>
          <w:szCs w:val="24"/>
        </w:rPr>
        <w:t xml:space="preserve">Снайдер изучил влияние на самопрезентацию успешных и неуспешных результатов прохождения тестов в условиях, когда другой человек либо мог, либо не мог обеспечить испытуемого обратной связью. Испытуемые, потерпевшие неудачу, вели себя более уверенно, а удачно </w:t>
      </w:r>
      <w:r w:rsidR="00DF4536" w:rsidRPr="00AE0654">
        <w:rPr>
          <w:rFonts w:ascii="Times New Roman" w:eastAsia="CharterC" w:hAnsi="Times New Roman" w:cs="Times New Roman"/>
          <w:bCs/>
          <w:sz w:val="24"/>
          <w:szCs w:val="24"/>
        </w:rPr>
        <w:t>прошедшие тестирование</w:t>
      </w:r>
      <w:r w:rsidR="00AF7FAB" w:rsidRPr="00AE0654">
        <w:rPr>
          <w:rFonts w:ascii="Times New Roman" w:eastAsia="CharterC" w:hAnsi="Times New Roman" w:cs="Times New Roman"/>
          <w:bCs/>
          <w:sz w:val="24"/>
          <w:szCs w:val="24"/>
        </w:rPr>
        <w:t xml:space="preserve"> — </w:t>
      </w:r>
      <w:r w:rsidR="00DF4536" w:rsidRPr="00AE0654">
        <w:rPr>
          <w:rFonts w:ascii="Times New Roman" w:eastAsia="CharterC" w:hAnsi="Times New Roman" w:cs="Times New Roman"/>
          <w:bCs/>
          <w:sz w:val="24"/>
          <w:szCs w:val="24"/>
        </w:rPr>
        <w:t>более скромно в условиях, при которых им была обеспечена обрат</w:t>
      </w:r>
      <w:r w:rsidR="00DF4536" w:rsidRPr="000E2C59">
        <w:rPr>
          <w:rFonts w:ascii="Times New Roman" w:eastAsia="CharterC" w:hAnsi="Times New Roman" w:cs="Times New Roman"/>
          <w:bCs/>
          <w:sz w:val="24"/>
          <w:szCs w:val="24"/>
        </w:rPr>
        <w:t xml:space="preserve">ная связь по сравнению с условиями отсутствия обратной связи. </w:t>
      </w:r>
    </w:p>
    <w:p w:rsidR="00DF4536" w:rsidRPr="000E2C59" w:rsidRDefault="00DF4536" w:rsidP="000E2C59">
      <w:pPr>
        <w:pStyle w:val="a4"/>
        <w:spacing w:after="0" w:line="360" w:lineRule="auto"/>
        <w:ind w:left="0"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Автор объяснил эти результаты тем, что «неудачники» старались исправить впечатление, которое произвели результаты их тестирования, в то время как успешно прошедшие его испытуемые стремились сохранить завоеванный статус</w:t>
      </w:r>
      <w:r w:rsidR="00AE0654">
        <w:rPr>
          <w:rFonts w:ascii="Times New Roman" w:eastAsia="CharterC" w:hAnsi="Times New Roman" w:cs="Times New Roman"/>
          <w:bCs/>
          <w:sz w:val="24"/>
          <w:szCs w:val="24"/>
        </w:rPr>
        <w:t>,</w:t>
      </w:r>
      <w:r w:rsidRPr="000E2C59">
        <w:rPr>
          <w:rFonts w:ascii="Times New Roman" w:eastAsia="CharterC" w:hAnsi="Times New Roman" w:cs="Times New Roman"/>
          <w:bCs/>
          <w:sz w:val="24"/>
          <w:szCs w:val="24"/>
        </w:rPr>
        <w:t xml:space="preserve"> и поэтому боялись показаться слишком нескромными</w:t>
      </w:r>
      <w:r w:rsidRPr="000E2C59">
        <w:rPr>
          <w:rStyle w:val="ac"/>
          <w:rFonts w:ascii="Times New Roman" w:eastAsia="CharterC" w:hAnsi="Times New Roman"/>
          <w:bCs/>
          <w:sz w:val="24"/>
          <w:szCs w:val="24"/>
        </w:rPr>
        <w:footnoteReference w:id="95"/>
      </w:r>
      <w:r w:rsidRPr="000E2C59">
        <w:rPr>
          <w:rFonts w:ascii="Times New Roman" w:eastAsia="CharterC" w:hAnsi="Times New Roman" w:cs="Times New Roman"/>
          <w:bCs/>
          <w:sz w:val="24"/>
          <w:szCs w:val="24"/>
        </w:rPr>
        <w:t>.</w:t>
      </w:r>
    </w:p>
    <w:p w:rsidR="00DF4536" w:rsidRPr="00AE0654" w:rsidRDefault="00DF4536" w:rsidP="00ED56F5">
      <w:pPr>
        <w:pStyle w:val="Header3"/>
      </w:pPr>
      <w:r w:rsidRPr="00AE0654">
        <w:t>Учебное задание по</w:t>
      </w:r>
      <w:r w:rsidR="00AF7FAB" w:rsidRPr="00AE0654">
        <w:t xml:space="preserve"> теории М. </w:t>
      </w:r>
      <w:r w:rsidR="00AE0654" w:rsidRPr="00AE0654">
        <w:t>Снайдера</w:t>
      </w:r>
    </w:p>
    <w:p w:rsidR="00DF4536" w:rsidRPr="00AE0654" w:rsidRDefault="00DF4536" w:rsidP="000E2C59">
      <w:pPr>
        <w:pStyle w:val="a7"/>
        <w:spacing w:line="360" w:lineRule="auto"/>
        <w:ind w:firstLine="709"/>
        <w:jc w:val="both"/>
        <w:rPr>
          <w:rFonts w:ascii="Times New Roman" w:hAnsi="Times New Roman" w:cs="Times New Roman"/>
          <w:sz w:val="24"/>
          <w:szCs w:val="24"/>
        </w:rPr>
      </w:pPr>
      <w:r w:rsidRPr="00AE0654">
        <w:rPr>
          <w:rFonts w:ascii="Times New Roman" w:hAnsi="Times New Roman" w:cs="Times New Roman"/>
          <w:i/>
          <w:sz w:val="24"/>
          <w:szCs w:val="24"/>
        </w:rPr>
        <w:t>Цель:</w:t>
      </w:r>
      <w:r w:rsidRPr="00AE0654">
        <w:rPr>
          <w:rFonts w:ascii="Times New Roman" w:hAnsi="Times New Roman" w:cs="Times New Roman"/>
          <w:sz w:val="24"/>
          <w:szCs w:val="24"/>
        </w:rPr>
        <w:t xml:space="preserve"> проведение самоанализа своего поведения, своих приемов самопрезентации и их соотнесение со своими личностными качествами (чертами характера). </w:t>
      </w:r>
    </w:p>
    <w:p w:rsidR="00DF4536" w:rsidRPr="00AE0654" w:rsidRDefault="00DF4536" w:rsidP="000E2C59">
      <w:pPr>
        <w:pStyle w:val="a7"/>
        <w:spacing w:line="360" w:lineRule="auto"/>
        <w:ind w:firstLine="709"/>
        <w:jc w:val="both"/>
        <w:rPr>
          <w:rFonts w:ascii="Times New Roman" w:hAnsi="Times New Roman" w:cs="Times New Roman"/>
          <w:sz w:val="24"/>
          <w:szCs w:val="24"/>
        </w:rPr>
      </w:pPr>
      <w:r w:rsidRPr="00AE0654">
        <w:rPr>
          <w:rFonts w:ascii="Times New Roman" w:hAnsi="Times New Roman" w:cs="Times New Roman"/>
          <w:sz w:val="24"/>
          <w:szCs w:val="24"/>
        </w:rPr>
        <w:t xml:space="preserve">Практическое задание будет включать работу по трем диагностическим методикам: </w:t>
      </w:r>
    </w:p>
    <w:p w:rsidR="00DF4536" w:rsidRPr="00AE0654" w:rsidRDefault="00A63D8E" w:rsidP="00AE0654">
      <w:pPr>
        <w:pStyle w:val="a7"/>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w:t>
      </w:r>
      <w:r w:rsidR="00AE0654">
        <w:rPr>
          <w:rFonts w:ascii="Times New Roman" w:hAnsi="Times New Roman" w:cs="Times New Roman"/>
          <w:sz w:val="24"/>
          <w:szCs w:val="24"/>
        </w:rPr>
        <w:t> </w:t>
      </w:r>
      <w:r w:rsidR="007003CD">
        <w:rPr>
          <w:rFonts w:ascii="Times New Roman" w:hAnsi="Times New Roman" w:cs="Times New Roman"/>
          <w:sz w:val="24"/>
          <w:szCs w:val="24"/>
        </w:rPr>
        <w:t xml:space="preserve">по методике </w:t>
      </w:r>
      <w:r w:rsidR="009C7C51">
        <w:rPr>
          <w:rFonts w:ascii="Times New Roman" w:hAnsi="Times New Roman" w:cs="Times New Roman"/>
          <w:sz w:val="24"/>
          <w:szCs w:val="24"/>
        </w:rPr>
        <w:t>Г. </w:t>
      </w:r>
      <w:r w:rsidR="00DF4536" w:rsidRPr="00AE0654">
        <w:rPr>
          <w:rFonts w:ascii="Times New Roman" w:hAnsi="Times New Roman" w:cs="Times New Roman"/>
          <w:sz w:val="24"/>
          <w:szCs w:val="24"/>
        </w:rPr>
        <w:t>Айзенка «Экстраверсия</w:t>
      </w:r>
      <w:r w:rsidR="007003CD">
        <w:rPr>
          <w:rFonts w:ascii="Times New Roman" w:hAnsi="Times New Roman" w:cs="Times New Roman"/>
          <w:sz w:val="24"/>
          <w:szCs w:val="24"/>
        </w:rPr>
        <w:t xml:space="preserve"> — </w:t>
      </w:r>
      <w:r w:rsidR="00AE0654">
        <w:rPr>
          <w:rFonts w:ascii="Times New Roman" w:hAnsi="Times New Roman" w:cs="Times New Roman"/>
          <w:sz w:val="24"/>
          <w:szCs w:val="24"/>
        </w:rPr>
        <w:t>интроверсия. Нейротизм»</w:t>
      </w:r>
      <w:r w:rsidR="007003CD">
        <w:rPr>
          <w:rFonts w:ascii="Times New Roman" w:hAnsi="Times New Roman" w:cs="Times New Roman"/>
          <w:sz w:val="24"/>
          <w:szCs w:val="24"/>
        </w:rPr>
        <w:t xml:space="preserve"> (тест)</w:t>
      </w:r>
      <w:r w:rsidR="00AE0654">
        <w:rPr>
          <w:rFonts w:ascii="Times New Roman" w:hAnsi="Times New Roman" w:cs="Times New Roman"/>
          <w:sz w:val="24"/>
          <w:szCs w:val="24"/>
        </w:rPr>
        <w:t>;</w:t>
      </w:r>
    </w:p>
    <w:p w:rsidR="00DF4536" w:rsidRPr="00AE0654" w:rsidRDefault="00A63D8E" w:rsidP="00AE0654">
      <w:pPr>
        <w:pStyle w:val="a7"/>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w:t>
      </w:r>
      <w:r w:rsidR="00AE0654">
        <w:rPr>
          <w:rFonts w:ascii="Times New Roman" w:hAnsi="Times New Roman" w:cs="Times New Roman"/>
          <w:sz w:val="24"/>
          <w:szCs w:val="24"/>
        </w:rPr>
        <w:t> м</w:t>
      </w:r>
      <w:r w:rsidR="00DF4536" w:rsidRPr="00AE0654">
        <w:rPr>
          <w:rFonts w:ascii="Times New Roman" w:hAnsi="Times New Roman" w:cs="Times New Roman"/>
          <w:sz w:val="24"/>
          <w:szCs w:val="24"/>
        </w:rPr>
        <w:t>етодик</w:t>
      </w:r>
      <w:r w:rsidR="007003CD">
        <w:rPr>
          <w:rFonts w:ascii="Times New Roman" w:hAnsi="Times New Roman" w:cs="Times New Roman"/>
          <w:sz w:val="24"/>
          <w:szCs w:val="24"/>
        </w:rPr>
        <w:t>е</w:t>
      </w:r>
      <w:r w:rsidR="00DF4536" w:rsidRPr="00AE0654">
        <w:rPr>
          <w:rFonts w:ascii="Times New Roman" w:hAnsi="Times New Roman" w:cs="Times New Roman"/>
          <w:sz w:val="24"/>
          <w:szCs w:val="24"/>
        </w:rPr>
        <w:t xml:space="preserve"> для диагностики оценки самоконтроля в</w:t>
      </w:r>
      <w:r w:rsidR="00AF7FAB" w:rsidRPr="00AE0654">
        <w:rPr>
          <w:rFonts w:ascii="Times New Roman" w:hAnsi="Times New Roman" w:cs="Times New Roman"/>
          <w:sz w:val="24"/>
          <w:szCs w:val="24"/>
        </w:rPr>
        <w:t xml:space="preserve"> общении М. </w:t>
      </w:r>
      <w:r w:rsidR="00AE0654">
        <w:rPr>
          <w:rFonts w:ascii="Times New Roman" w:hAnsi="Times New Roman" w:cs="Times New Roman"/>
          <w:sz w:val="24"/>
          <w:szCs w:val="24"/>
        </w:rPr>
        <w:t>Снайдера;</w:t>
      </w:r>
    </w:p>
    <w:p w:rsidR="00DF4536" w:rsidRPr="00AE0654" w:rsidRDefault="00A63D8E"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DF4536" w:rsidRPr="00AE0654">
        <w:rPr>
          <w:rFonts w:ascii="Times New Roman" w:hAnsi="Times New Roman" w:cs="Times New Roman"/>
          <w:sz w:val="24"/>
          <w:szCs w:val="24"/>
        </w:rPr>
        <w:t xml:space="preserve"> </w:t>
      </w:r>
      <w:r w:rsidR="00AE0654">
        <w:rPr>
          <w:rFonts w:ascii="Times New Roman" w:hAnsi="Times New Roman" w:cs="Times New Roman"/>
          <w:sz w:val="24"/>
          <w:szCs w:val="24"/>
        </w:rPr>
        <w:t>м</w:t>
      </w:r>
      <w:r w:rsidR="00DF4536" w:rsidRPr="00AE0654">
        <w:rPr>
          <w:rFonts w:ascii="Times New Roman" w:hAnsi="Times New Roman" w:cs="Times New Roman"/>
          <w:sz w:val="24"/>
          <w:szCs w:val="24"/>
        </w:rPr>
        <w:t>етодик</w:t>
      </w:r>
      <w:r w:rsidR="007003CD">
        <w:rPr>
          <w:rFonts w:ascii="Times New Roman" w:hAnsi="Times New Roman" w:cs="Times New Roman"/>
          <w:sz w:val="24"/>
          <w:szCs w:val="24"/>
        </w:rPr>
        <w:t>е диагностики «Э</w:t>
      </w:r>
      <w:r w:rsidR="00DF4536" w:rsidRPr="00AE0654">
        <w:rPr>
          <w:rFonts w:ascii="Times New Roman" w:hAnsi="Times New Roman" w:cs="Times New Roman"/>
          <w:sz w:val="24"/>
          <w:szCs w:val="24"/>
        </w:rPr>
        <w:t xml:space="preserve">моциональный интеллект» </w:t>
      </w:r>
      <w:r w:rsidR="00AF7FAB" w:rsidRPr="00AE0654">
        <w:rPr>
          <w:rFonts w:ascii="Times New Roman" w:hAnsi="Times New Roman" w:cs="Times New Roman"/>
          <w:sz w:val="24"/>
          <w:szCs w:val="24"/>
        </w:rPr>
        <w:t>Н. </w:t>
      </w:r>
      <w:r w:rsidR="00DF4536" w:rsidRPr="00AE0654">
        <w:rPr>
          <w:rFonts w:ascii="Times New Roman" w:hAnsi="Times New Roman" w:cs="Times New Roman"/>
          <w:sz w:val="24"/>
          <w:szCs w:val="24"/>
        </w:rPr>
        <w:t>Холла</w:t>
      </w:r>
      <w:r w:rsidR="00AE0654">
        <w:rPr>
          <w:rFonts w:ascii="Times New Roman" w:hAnsi="Times New Roman" w:cs="Times New Roman"/>
          <w:sz w:val="24"/>
          <w:szCs w:val="24"/>
        </w:rPr>
        <w:t>.</w:t>
      </w:r>
    </w:p>
    <w:p w:rsidR="00DF4536" w:rsidRPr="00AE0654" w:rsidRDefault="00DF4536" w:rsidP="000E2C59">
      <w:pPr>
        <w:pStyle w:val="a7"/>
        <w:spacing w:line="360" w:lineRule="auto"/>
        <w:ind w:firstLine="709"/>
        <w:jc w:val="both"/>
        <w:rPr>
          <w:rFonts w:ascii="Times New Roman" w:hAnsi="Times New Roman" w:cs="Times New Roman"/>
          <w:i/>
          <w:sz w:val="24"/>
          <w:szCs w:val="24"/>
        </w:rPr>
      </w:pPr>
      <w:r w:rsidRPr="00AE0654">
        <w:rPr>
          <w:rFonts w:ascii="Times New Roman" w:hAnsi="Times New Roman" w:cs="Times New Roman"/>
          <w:i/>
          <w:sz w:val="24"/>
          <w:szCs w:val="24"/>
        </w:rPr>
        <w:t>Ход работы:</w:t>
      </w:r>
    </w:p>
    <w:p w:rsidR="00DF4536" w:rsidRPr="00AE0654" w:rsidRDefault="00DF4536" w:rsidP="000E2C59">
      <w:pPr>
        <w:pStyle w:val="a7"/>
        <w:spacing w:line="360" w:lineRule="auto"/>
        <w:ind w:firstLine="709"/>
        <w:jc w:val="both"/>
        <w:rPr>
          <w:rFonts w:ascii="Times New Roman" w:hAnsi="Times New Roman" w:cs="Times New Roman"/>
          <w:sz w:val="24"/>
          <w:szCs w:val="24"/>
        </w:rPr>
      </w:pPr>
      <w:r w:rsidRPr="00AE0654">
        <w:rPr>
          <w:rFonts w:ascii="Times New Roman" w:hAnsi="Times New Roman" w:cs="Times New Roman"/>
          <w:sz w:val="24"/>
          <w:szCs w:val="24"/>
        </w:rPr>
        <w:t>1</w:t>
      </w:r>
      <w:r w:rsidR="007003CD">
        <w:rPr>
          <w:rFonts w:ascii="Times New Roman" w:hAnsi="Times New Roman" w:cs="Times New Roman"/>
          <w:sz w:val="24"/>
          <w:szCs w:val="24"/>
        </w:rPr>
        <w:t>.</w:t>
      </w:r>
      <w:r w:rsidRPr="00AE0654">
        <w:rPr>
          <w:rFonts w:ascii="Times New Roman" w:hAnsi="Times New Roman" w:cs="Times New Roman"/>
          <w:sz w:val="24"/>
          <w:szCs w:val="24"/>
        </w:rPr>
        <w:t xml:space="preserve"> </w:t>
      </w:r>
      <w:r w:rsidR="007003CD">
        <w:rPr>
          <w:rFonts w:ascii="Times New Roman" w:hAnsi="Times New Roman" w:cs="Times New Roman"/>
          <w:sz w:val="24"/>
          <w:szCs w:val="24"/>
        </w:rPr>
        <w:t xml:space="preserve">Заполните часть таблицы </w:t>
      </w:r>
      <w:r w:rsidR="00F75A16">
        <w:rPr>
          <w:rFonts w:ascii="Times New Roman" w:hAnsi="Times New Roman" w:cs="Times New Roman"/>
          <w:sz w:val="24"/>
          <w:szCs w:val="24"/>
        </w:rPr>
        <w:t>1.</w:t>
      </w:r>
      <w:r w:rsidR="007003CD">
        <w:rPr>
          <w:rFonts w:ascii="Times New Roman" w:hAnsi="Times New Roman" w:cs="Times New Roman"/>
          <w:sz w:val="24"/>
          <w:szCs w:val="24"/>
        </w:rPr>
        <w:t>4 —</w:t>
      </w:r>
      <w:r w:rsidRPr="00AE0654">
        <w:rPr>
          <w:rFonts w:ascii="Times New Roman" w:hAnsi="Times New Roman" w:cs="Times New Roman"/>
          <w:sz w:val="24"/>
          <w:szCs w:val="24"/>
        </w:rPr>
        <w:t xml:space="preserve"> столбец под названием «Мои приемы самопрезентации». Для этого необходимо вспомнить свои привычки и поведение, которое вы у себя наблюдали по каждому из шести показателей поведенческих ситуаций, приведенных в таблице слева. Старайтесь писать понятными для вас терминами и формулировками, ориентируясь на названия ячеек.</w:t>
      </w:r>
    </w:p>
    <w:p w:rsidR="00DF4536" w:rsidRPr="007003CD" w:rsidRDefault="00DF4536" w:rsidP="007003CD">
      <w:pPr>
        <w:pStyle w:val="Tablenumber"/>
        <w:jc w:val="right"/>
        <w:rPr>
          <w:i/>
          <w:sz w:val="24"/>
          <w:szCs w:val="24"/>
        </w:rPr>
      </w:pPr>
      <w:r w:rsidRPr="007003CD">
        <w:rPr>
          <w:i/>
          <w:sz w:val="24"/>
          <w:szCs w:val="24"/>
        </w:rPr>
        <w:t xml:space="preserve">Таблица </w:t>
      </w:r>
      <w:r w:rsidR="00F75A16">
        <w:rPr>
          <w:i/>
          <w:sz w:val="24"/>
          <w:szCs w:val="24"/>
        </w:rPr>
        <w:t>1.</w:t>
      </w:r>
      <w:r w:rsidRPr="007003CD">
        <w:rPr>
          <w:i/>
          <w:sz w:val="24"/>
          <w:szCs w:val="24"/>
        </w:rPr>
        <w:t>4</w:t>
      </w:r>
    </w:p>
    <w:p w:rsidR="00DF4536" w:rsidRPr="000E2C59" w:rsidRDefault="00DF4536" w:rsidP="007003CD">
      <w:pPr>
        <w:pStyle w:val="Tableheader"/>
      </w:pPr>
      <w:r w:rsidRPr="00AE0654">
        <w:t>Мои приемы самопрезентации</w:t>
      </w:r>
    </w:p>
    <w:tbl>
      <w:tblPr>
        <w:tblW w:w="0" w:type="auto"/>
        <w:tblLook w:val="04A0"/>
      </w:tblPr>
      <w:tblGrid>
        <w:gridCol w:w="3152"/>
        <w:gridCol w:w="3150"/>
        <w:gridCol w:w="3269"/>
      </w:tblGrid>
      <w:tr w:rsidR="00DF4536" w:rsidRPr="000E2C59" w:rsidTr="00864BA9">
        <w:tc>
          <w:tcPr>
            <w:tcW w:w="3285" w:type="dxa"/>
          </w:tcPr>
          <w:p w:rsidR="00DF4536" w:rsidRPr="007003CD" w:rsidRDefault="00DF4536" w:rsidP="007003CD">
            <w:pPr>
              <w:pStyle w:val="Tabletext"/>
              <w:jc w:val="center"/>
              <w:rPr>
                <w:b/>
                <w:sz w:val="24"/>
                <w:szCs w:val="24"/>
              </w:rPr>
            </w:pPr>
            <w:r w:rsidRPr="007003CD">
              <w:rPr>
                <w:b/>
                <w:sz w:val="24"/>
                <w:szCs w:val="24"/>
              </w:rPr>
              <w:t>Показатели поведенческих ситуаций</w:t>
            </w:r>
          </w:p>
        </w:tc>
        <w:tc>
          <w:tcPr>
            <w:tcW w:w="3285" w:type="dxa"/>
          </w:tcPr>
          <w:p w:rsidR="00DF4536" w:rsidRPr="007003CD" w:rsidRDefault="00DF4536" w:rsidP="007003CD">
            <w:pPr>
              <w:pStyle w:val="Tabletext"/>
              <w:jc w:val="center"/>
              <w:rPr>
                <w:b/>
                <w:sz w:val="24"/>
                <w:szCs w:val="24"/>
              </w:rPr>
            </w:pPr>
            <w:r w:rsidRPr="007003CD">
              <w:rPr>
                <w:b/>
                <w:sz w:val="24"/>
                <w:szCs w:val="24"/>
              </w:rPr>
              <w:t>Мои приемы самопрезентации</w:t>
            </w:r>
          </w:p>
        </w:tc>
        <w:tc>
          <w:tcPr>
            <w:tcW w:w="3285" w:type="dxa"/>
          </w:tcPr>
          <w:p w:rsidR="00DF4536" w:rsidRPr="007003CD" w:rsidRDefault="00DF4536" w:rsidP="007003CD">
            <w:pPr>
              <w:pStyle w:val="Tabletext"/>
              <w:jc w:val="center"/>
              <w:rPr>
                <w:b/>
                <w:sz w:val="24"/>
                <w:szCs w:val="24"/>
              </w:rPr>
            </w:pPr>
            <w:r w:rsidRPr="007003CD">
              <w:rPr>
                <w:b/>
                <w:sz w:val="24"/>
                <w:szCs w:val="24"/>
              </w:rPr>
              <w:t>Прием</w:t>
            </w:r>
            <w:r w:rsidR="007003CD">
              <w:rPr>
                <w:b/>
                <w:sz w:val="24"/>
                <w:szCs w:val="24"/>
              </w:rPr>
              <w:t>ы самопрезентации: экстраверсия/</w:t>
            </w:r>
            <w:r w:rsidRPr="007003CD">
              <w:rPr>
                <w:b/>
                <w:sz w:val="24"/>
                <w:szCs w:val="24"/>
              </w:rPr>
              <w:t>интроверсия</w:t>
            </w:r>
          </w:p>
        </w:tc>
      </w:tr>
      <w:tr w:rsidR="00DF4536" w:rsidRPr="000E2C59" w:rsidTr="00864BA9">
        <w:tc>
          <w:tcPr>
            <w:tcW w:w="3285" w:type="dxa"/>
          </w:tcPr>
          <w:p w:rsidR="00DF4536" w:rsidRPr="007003CD" w:rsidRDefault="00DF4536" w:rsidP="007003CD">
            <w:pPr>
              <w:pStyle w:val="Tabletext"/>
              <w:rPr>
                <w:sz w:val="24"/>
                <w:szCs w:val="24"/>
              </w:rPr>
            </w:pPr>
            <w:r w:rsidRPr="007003CD">
              <w:rPr>
                <w:sz w:val="24"/>
                <w:szCs w:val="24"/>
              </w:rPr>
              <w:t>Использование языка тела при коммуникации</w:t>
            </w:r>
          </w:p>
        </w:tc>
        <w:tc>
          <w:tcPr>
            <w:tcW w:w="3285" w:type="dxa"/>
          </w:tcPr>
          <w:p w:rsidR="00DF4536" w:rsidRPr="007003CD" w:rsidRDefault="00DF4536" w:rsidP="007003CD">
            <w:pPr>
              <w:pStyle w:val="Tabletext"/>
              <w:rPr>
                <w:sz w:val="24"/>
                <w:szCs w:val="24"/>
              </w:rPr>
            </w:pPr>
          </w:p>
        </w:tc>
        <w:tc>
          <w:tcPr>
            <w:tcW w:w="3285" w:type="dxa"/>
          </w:tcPr>
          <w:p w:rsidR="00DF4536" w:rsidRPr="007003CD" w:rsidRDefault="00DF4536" w:rsidP="007003CD">
            <w:pPr>
              <w:pStyle w:val="Tabletext"/>
              <w:rPr>
                <w:sz w:val="24"/>
                <w:szCs w:val="24"/>
              </w:rPr>
            </w:pPr>
          </w:p>
        </w:tc>
      </w:tr>
      <w:tr w:rsidR="00DF4536" w:rsidRPr="000E2C59" w:rsidTr="00864BA9">
        <w:tc>
          <w:tcPr>
            <w:tcW w:w="3285" w:type="dxa"/>
          </w:tcPr>
          <w:p w:rsidR="00DF4536" w:rsidRPr="007003CD" w:rsidRDefault="00DF4536" w:rsidP="007003CD">
            <w:pPr>
              <w:pStyle w:val="Tabletext"/>
              <w:rPr>
                <w:sz w:val="24"/>
                <w:szCs w:val="24"/>
              </w:rPr>
            </w:pPr>
            <w:r w:rsidRPr="007003CD">
              <w:rPr>
                <w:sz w:val="24"/>
                <w:szCs w:val="24"/>
              </w:rPr>
              <w:t>Предпочтения в одежде: цвет, общий вид, индивидуальность</w:t>
            </w:r>
          </w:p>
        </w:tc>
        <w:tc>
          <w:tcPr>
            <w:tcW w:w="3285" w:type="dxa"/>
          </w:tcPr>
          <w:p w:rsidR="00DF4536" w:rsidRPr="007003CD" w:rsidRDefault="00DF4536" w:rsidP="007003CD">
            <w:pPr>
              <w:pStyle w:val="Tabletext"/>
              <w:rPr>
                <w:sz w:val="24"/>
                <w:szCs w:val="24"/>
              </w:rPr>
            </w:pPr>
          </w:p>
        </w:tc>
        <w:tc>
          <w:tcPr>
            <w:tcW w:w="3285" w:type="dxa"/>
          </w:tcPr>
          <w:p w:rsidR="00DF4536" w:rsidRPr="007003CD" w:rsidRDefault="00DF4536" w:rsidP="007003CD">
            <w:pPr>
              <w:pStyle w:val="Tabletext"/>
              <w:rPr>
                <w:sz w:val="24"/>
                <w:szCs w:val="24"/>
              </w:rPr>
            </w:pPr>
          </w:p>
        </w:tc>
      </w:tr>
      <w:tr w:rsidR="00DF4536" w:rsidRPr="000E2C59" w:rsidTr="00864BA9">
        <w:tc>
          <w:tcPr>
            <w:tcW w:w="3285" w:type="dxa"/>
          </w:tcPr>
          <w:p w:rsidR="00DF4536" w:rsidRPr="007003CD" w:rsidRDefault="00DF4536" w:rsidP="007003CD">
            <w:pPr>
              <w:pStyle w:val="Tabletext"/>
              <w:rPr>
                <w:sz w:val="24"/>
                <w:szCs w:val="24"/>
              </w:rPr>
            </w:pPr>
            <w:r w:rsidRPr="007003CD">
              <w:rPr>
                <w:sz w:val="24"/>
                <w:szCs w:val="24"/>
              </w:rPr>
              <w:t xml:space="preserve">Отношение к разговорам: привлечение внимания, высказывание своего </w:t>
            </w:r>
            <w:r w:rsidRPr="007003CD">
              <w:rPr>
                <w:sz w:val="24"/>
                <w:szCs w:val="24"/>
              </w:rPr>
              <w:lastRenderedPageBreak/>
              <w:t>мнения</w:t>
            </w:r>
          </w:p>
        </w:tc>
        <w:tc>
          <w:tcPr>
            <w:tcW w:w="3285" w:type="dxa"/>
          </w:tcPr>
          <w:p w:rsidR="00DF4536" w:rsidRPr="007003CD" w:rsidRDefault="00DF4536" w:rsidP="007003CD">
            <w:pPr>
              <w:pStyle w:val="Tabletext"/>
              <w:rPr>
                <w:sz w:val="24"/>
                <w:szCs w:val="24"/>
              </w:rPr>
            </w:pPr>
          </w:p>
        </w:tc>
        <w:tc>
          <w:tcPr>
            <w:tcW w:w="3285" w:type="dxa"/>
          </w:tcPr>
          <w:p w:rsidR="00DF4536" w:rsidRPr="007003CD" w:rsidRDefault="00DF4536" w:rsidP="007003CD">
            <w:pPr>
              <w:pStyle w:val="Tabletext"/>
              <w:rPr>
                <w:sz w:val="24"/>
                <w:szCs w:val="24"/>
              </w:rPr>
            </w:pPr>
          </w:p>
        </w:tc>
      </w:tr>
      <w:tr w:rsidR="00DF4536" w:rsidRPr="000E2C59" w:rsidTr="00864BA9">
        <w:tc>
          <w:tcPr>
            <w:tcW w:w="3285" w:type="dxa"/>
          </w:tcPr>
          <w:p w:rsidR="00DF4536" w:rsidRPr="007003CD" w:rsidRDefault="00DF4536" w:rsidP="007003CD">
            <w:pPr>
              <w:pStyle w:val="Tabletext"/>
              <w:rPr>
                <w:sz w:val="24"/>
                <w:szCs w:val="24"/>
              </w:rPr>
            </w:pPr>
            <w:r w:rsidRPr="007003CD">
              <w:rPr>
                <w:sz w:val="24"/>
                <w:szCs w:val="24"/>
              </w:rPr>
              <w:lastRenderedPageBreak/>
              <w:t>Манера говорения: скорост</w:t>
            </w:r>
            <w:r w:rsidR="007003CD">
              <w:rPr>
                <w:sz w:val="24"/>
                <w:szCs w:val="24"/>
              </w:rPr>
              <w:t>ь,</w:t>
            </w:r>
            <w:r w:rsidR="00AF7FAB" w:rsidRPr="007003CD">
              <w:rPr>
                <w:sz w:val="24"/>
                <w:szCs w:val="24"/>
              </w:rPr>
              <w:t xml:space="preserve"> п</w:t>
            </w:r>
            <w:r w:rsidRPr="007003CD">
              <w:rPr>
                <w:sz w:val="24"/>
                <w:szCs w:val="24"/>
              </w:rPr>
              <w:t>аузы, интонации, мимика, вопрос</w:t>
            </w:r>
            <w:r w:rsidR="007003CD">
              <w:rPr>
                <w:sz w:val="24"/>
                <w:szCs w:val="24"/>
              </w:rPr>
              <w:t>ы</w:t>
            </w:r>
          </w:p>
        </w:tc>
        <w:tc>
          <w:tcPr>
            <w:tcW w:w="3285" w:type="dxa"/>
          </w:tcPr>
          <w:p w:rsidR="00DF4536" w:rsidRPr="007003CD" w:rsidRDefault="00DF4536" w:rsidP="007003CD">
            <w:pPr>
              <w:pStyle w:val="Tabletext"/>
              <w:rPr>
                <w:sz w:val="24"/>
                <w:szCs w:val="24"/>
              </w:rPr>
            </w:pPr>
          </w:p>
        </w:tc>
        <w:tc>
          <w:tcPr>
            <w:tcW w:w="3285" w:type="dxa"/>
          </w:tcPr>
          <w:p w:rsidR="00DF4536" w:rsidRPr="007003CD" w:rsidRDefault="00DF4536" w:rsidP="007003CD">
            <w:pPr>
              <w:pStyle w:val="Tabletext"/>
              <w:rPr>
                <w:sz w:val="24"/>
                <w:szCs w:val="24"/>
              </w:rPr>
            </w:pPr>
          </w:p>
        </w:tc>
      </w:tr>
      <w:tr w:rsidR="00DF4536" w:rsidRPr="000E2C59" w:rsidTr="00864BA9">
        <w:tc>
          <w:tcPr>
            <w:tcW w:w="3285" w:type="dxa"/>
          </w:tcPr>
          <w:p w:rsidR="00DF4536" w:rsidRPr="007003CD" w:rsidRDefault="00DF4536" w:rsidP="007003CD">
            <w:pPr>
              <w:pStyle w:val="Tabletext"/>
              <w:rPr>
                <w:sz w:val="24"/>
                <w:szCs w:val="24"/>
              </w:rPr>
            </w:pPr>
            <w:r w:rsidRPr="007003CD">
              <w:rPr>
                <w:sz w:val="24"/>
                <w:szCs w:val="24"/>
              </w:rPr>
              <w:t>Предпочитаемая тематика разговоров и цели: события, мнения, чувства, идеи, впечатление и внимание собеседника</w:t>
            </w:r>
          </w:p>
        </w:tc>
        <w:tc>
          <w:tcPr>
            <w:tcW w:w="3285" w:type="dxa"/>
          </w:tcPr>
          <w:p w:rsidR="00DF4536" w:rsidRPr="007003CD" w:rsidRDefault="00DF4536" w:rsidP="007003CD">
            <w:pPr>
              <w:pStyle w:val="Tabletext"/>
              <w:rPr>
                <w:sz w:val="24"/>
                <w:szCs w:val="24"/>
              </w:rPr>
            </w:pPr>
          </w:p>
        </w:tc>
        <w:tc>
          <w:tcPr>
            <w:tcW w:w="3285" w:type="dxa"/>
          </w:tcPr>
          <w:p w:rsidR="00DF4536" w:rsidRPr="007003CD" w:rsidRDefault="00DF4536" w:rsidP="007003CD">
            <w:pPr>
              <w:pStyle w:val="Tabletext"/>
              <w:rPr>
                <w:sz w:val="24"/>
                <w:szCs w:val="24"/>
              </w:rPr>
            </w:pPr>
          </w:p>
        </w:tc>
      </w:tr>
      <w:tr w:rsidR="00DF4536" w:rsidRPr="000E2C59" w:rsidTr="00864BA9">
        <w:tc>
          <w:tcPr>
            <w:tcW w:w="3285" w:type="dxa"/>
          </w:tcPr>
          <w:p w:rsidR="00DF4536" w:rsidRPr="007003CD" w:rsidRDefault="00DF4536" w:rsidP="007003CD">
            <w:pPr>
              <w:pStyle w:val="Tabletext"/>
              <w:rPr>
                <w:sz w:val="24"/>
                <w:szCs w:val="24"/>
              </w:rPr>
            </w:pPr>
            <w:r w:rsidRPr="007003CD">
              <w:rPr>
                <w:sz w:val="24"/>
                <w:szCs w:val="24"/>
              </w:rPr>
              <w:t>Ваше рабочее место: необходимость в деталях, украшениях, порядок</w:t>
            </w:r>
          </w:p>
        </w:tc>
        <w:tc>
          <w:tcPr>
            <w:tcW w:w="3285" w:type="dxa"/>
          </w:tcPr>
          <w:p w:rsidR="00DF4536" w:rsidRPr="007003CD" w:rsidRDefault="00DF4536" w:rsidP="007003CD">
            <w:pPr>
              <w:pStyle w:val="Tabletext"/>
              <w:rPr>
                <w:sz w:val="24"/>
                <w:szCs w:val="24"/>
              </w:rPr>
            </w:pPr>
          </w:p>
        </w:tc>
        <w:tc>
          <w:tcPr>
            <w:tcW w:w="3285" w:type="dxa"/>
          </w:tcPr>
          <w:p w:rsidR="00DF4536" w:rsidRPr="007003CD" w:rsidRDefault="00DF4536" w:rsidP="007003CD">
            <w:pPr>
              <w:pStyle w:val="Tabletext"/>
              <w:rPr>
                <w:sz w:val="24"/>
                <w:szCs w:val="24"/>
              </w:rPr>
            </w:pPr>
          </w:p>
        </w:tc>
      </w:tr>
    </w:tbl>
    <w:p w:rsidR="00DF4536" w:rsidRPr="000E2C59" w:rsidRDefault="007003CD"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2. </w:t>
      </w:r>
      <w:r w:rsidR="00DF4536" w:rsidRPr="000E2C59">
        <w:rPr>
          <w:rFonts w:ascii="Times New Roman" w:hAnsi="Times New Roman" w:cs="Times New Roman"/>
          <w:sz w:val="24"/>
          <w:szCs w:val="24"/>
        </w:rPr>
        <w:t xml:space="preserve">Ответьте на вопросы теста </w:t>
      </w:r>
      <w:r w:rsidR="009C7C51">
        <w:rPr>
          <w:rFonts w:ascii="Times New Roman" w:hAnsi="Times New Roman" w:cs="Times New Roman"/>
          <w:sz w:val="24"/>
          <w:szCs w:val="24"/>
        </w:rPr>
        <w:t xml:space="preserve">Ганса </w:t>
      </w:r>
      <w:r w:rsidR="00DF4536" w:rsidRPr="000E2C59">
        <w:rPr>
          <w:rFonts w:ascii="Times New Roman" w:hAnsi="Times New Roman" w:cs="Times New Roman"/>
          <w:sz w:val="24"/>
          <w:szCs w:val="24"/>
        </w:rPr>
        <w:t>Айзенка «Экстраверсия</w:t>
      </w:r>
      <w:r>
        <w:rPr>
          <w:rFonts w:ascii="Times New Roman" w:hAnsi="Times New Roman" w:cs="Times New Roman"/>
          <w:sz w:val="24"/>
          <w:szCs w:val="24"/>
        </w:rPr>
        <w:t xml:space="preserve"> — </w:t>
      </w:r>
      <w:r w:rsidR="00DF4536" w:rsidRPr="000E2C59">
        <w:rPr>
          <w:rFonts w:ascii="Times New Roman" w:hAnsi="Times New Roman" w:cs="Times New Roman"/>
          <w:sz w:val="24"/>
          <w:szCs w:val="24"/>
        </w:rPr>
        <w:t>интроверсия. Нейротизм»</w:t>
      </w:r>
      <w:r w:rsidR="00DF4536" w:rsidRPr="000E2C59">
        <w:rPr>
          <w:rStyle w:val="ac"/>
          <w:rFonts w:ascii="Times New Roman" w:hAnsi="Times New Roman"/>
          <w:sz w:val="24"/>
          <w:szCs w:val="24"/>
        </w:rPr>
        <w:footnoteReference w:id="96"/>
      </w:r>
      <w:r w:rsidR="00DF4536" w:rsidRPr="000E2C59">
        <w:rPr>
          <w:rFonts w:ascii="Times New Roman" w:hAnsi="Times New Roman" w:cs="Times New Roman"/>
          <w:sz w:val="24"/>
          <w:szCs w:val="24"/>
        </w:rPr>
        <w:t>.</w:t>
      </w:r>
    </w:p>
    <w:p w:rsidR="00DF4536" w:rsidRPr="007003CD" w:rsidRDefault="00DF4536" w:rsidP="000E2C59">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i/>
          <w:sz w:val="24"/>
          <w:szCs w:val="24"/>
          <w:lang w:eastAsia="ru-RU"/>
        </w:rPr>
        <w:t>Инструкция:</w:t>
      </w:r>
      <w:r w:rsidR="009C7C51">
        <w:rPr>
          <w:rFonts w:ascii="Times New Roman" w:hAnsi="Times New Roman" w:cs="Times New Roman"/>
          <w:i/>
          <w:sz w:val="24"/>
          <w:szCs w:val="24"/>
          <w:lang w:eastAsia="ru-RU"/>
        </w:rPr>
        <w:t xml:space="preserve"> </w:t>
      </w:r>
      <w:r w:rsidR="009C7C51">
        <w:rPr>
          <w:rFonts w:ascii="Times New Roman" w:hAnsi="Times New Roman" w:cs="Times New Roman"/>
          <w:sz w:val="24"/>
          <w:szCs w:val="24"/>
          <w:lang w:eastAsia="ru-RU"/>
        </w:rPr>
        <w:t>м</w:t>
      </w:r>
      <w:r w:rsidR="007003CD">
        <w:rPr>
          <w:rFonts w:ascii="Times New Roman" w:hAnsi="Times New Roman" w:cs="Times New Roman"/>
          <w:sz w:val="24"/>
          <w:szCs w:val="24"/>
          <w:lang w:eastAsia="ru-RU"/>
        </w:rPr>
        <w:t>ы предлагаем в</w:t>
      </w:r>
      <w:r w:rsidRPr="007003CD">
        <w:rPr>
          <w:rFonts w:ascii="Times New Roman" w:hAnsi="Times New Roman" w:cs="Times New Roman"/>
          <w:sz w:val="24"/>
          <w:szCs w:val="24"/>
          <w:lang w:eastAsia="ru-RU"/>
        </w:rPr>
        <w:t>ам</w:t>
      </w:r>
      <w:r w:rsidR="007003CD">
        <w:rPr>
          <w:rFonts w:ascii="Times New Roman" w:hAnsi="Times New Roman" w:cs="Times New Roman"/>
          <w:sz w:val="24"/>
          <w:szCs w:val="24"/>
          <w:lang w:eastAsia="ru-RU"/>
        </w:rPr>
        <w:t xml:space="preserve"> ряд вопросов, которые помогут в</w:t>
      </w:r>
      <w:r w:rsidRPr="007003CD">
        <w:rPr>
          <w:rFonts w:ascii="Times New Roman" w:hAnsi="Times New Roman" w:cs="Times New Roman"/>
          <w:sz w:val="24"/>
          <w:szCs w:val="24"/>
          <w:lang w:eastAsia="ru-RU"/>
        </w:rPr>
        <w:t xml:space="preserve">ам лучше понять собственную модель взаимодействия с собой и миром. Отвечать на эти </w:t>
      </w:r>
      <w:r w:rsidR="007003CD">
        <w:rPr>
          <w:rFonts w:ascii="Times New Roman" w:hAnsi="Times New Roman" w:cs="Times New Roman"/>
          <w:sz w:val="24"/>
          <w:szCs w:val="24"/>
          <w:lang w:eastAsia="ru-RU"/>
        </w:rPr>
        <w:t>вопросы необходимо так: первое, что в</w:t>
      </w:r>
      <w:r w:rsidRPr="007003CD">
        <w:rPr>
          <w:rFonts w:ascii="Times New Roman" w:hAnsi="Times New Roman" w:cs="Times New Roman"/>
          <w:sz w:val="24"/>
          <w:szCs w:val="24"/>
          <w:lang w:eastAsia="ru-RU"/>
        </w:rPr>
        <w:t>ам прид</w:t>
      </w:r>
      <w:r w:rsidR="000E2C59" w:rsidRPr="007003CD">
        <w:rPr>
          <w:rFonts w:ascii="Times New Roman" w:hAnsi="Times New Roman" w:cs="Times New Roman"/>
          <w:sz w:val="24"/>
          <w:szCs w:val="24"/>
          <w:lang w:eastAsia="ru-RU"/>
        </w:rPr>
        <w:t>е</w:t>
      </w:r>
      <w:r w:rsidRPr="007003CD">
        <w:rPr>
          <w:rFonts w:ascii="Times New Roman" w:hAnsi="Times New Roman" w:cs="Times New Roman"/>
          <w:sz w:val="24"/>
          <w:szCs w:val="24"/>
          <w:lang w:eastAsia="ru-RU"/>
        </w:rPr>
        <w:t>т в голову. Варианты ответов на все вопросы</w:t>
      </w:r>
      <w:r w:rsidR="00AF7FAB" w:rsidRPr="007003CD">
        <w:rPr>
          <w:rFonts w:ascii="Times New Roman" w:hAnsi="Times New Roman" w:cs="Times New Roman"/>
          <w:sz w:val="24"/>
          <w:szCs w:val="24"/>
          <w:lang w:eastAsia="ru-RU"/>
        </w:rPr>
        <w:t xml:space="preserve"> — </w:t>
      </w:r>
      <w:r w:rsidR="007003CD">
        <w:rPr>
          <w:rFonts w:ascii="Times New Roman" w:hAnsi="Times New Roman" w:cs="Times New Roman"/>
          <w:sz w:val="24"/>
          <w:szCs w:val="24"/>
          <w:lang w:eastAsia="ru-RU"/>
        </w:rPr>
        <w:t>«</w:t>
      </w:r>
      <w:r w:rsidRPr="007003CD">
        <w:rPr>
          <w:rFonts w:ascii="Times New Roman" w:hAnsi="Times New Roman" w:cs="Times New Roman"/>
          <w:sz w:val="24"/>
          <w:szCs w:val="24"/>
          <w:lang w:eastAsia="ru-RU"/>
        </w:rPr>
        <w:t>да</w:t>
      </w:r>
      <w:r w:rsidR="007003CD">
        <w:rPr>
          <w:rFonts w:ascii="Times New Roman" w:hAnsi="Times New Roman" w:cs="Times New Roman"/>
          <w:sz w:val="24"/>
          <w:szCs w:val="24"/>
          <w:lang w:eastAsia="ru-RU"/>
        </w:rPr>
        <w:t>»</w:t>
      </w:r>
      <w:r w:rsidRPr="007003CD">
        <w:rPr>
          <w:rFonts w:ascii="Times New Roman" w:hAnsi="Times New Roman" w:cs="Times New Roman"/>
          <w:sz w:val="24"/>
          <w:szCs w:val="24"/>
          <w:lang w:eastAsia="ru-RU"/>
        </w:rPr>
        <w:t xml:space="preserve"> или </w:t>
      </w:r>
      <w:r w:rsidR="007003CD">
        <w:rPr>
          <w:rFonts w:ascii="Times New Roman" w:hAnsi="Times New Roman" w:cs="Times New Roman"/>
          <w:sz w:val="24"/>
          <w:szCs w:val="24"/>
          <w:lang w:eastAsia="ru-RU"/>
        </w:rPr>
        <w:t>«</w:t>
      </w:r>
      <w:r w:rsidRPr="007003CD">
        <w:rPr>
          <w:rFonts w:ascii="Times New Roman" w:hAnsi="Times New Roman" w:cs="Times New Roman"/>
          <w:sz w:val="24"/>
          <w:szCs w:val="24"/>
          <w:lang w:eastAsia="ru-RU"/>
        </w:rPr>
        <w:t>нет</w:t>
      </w:r>
      <w:r w:rsidR="007003CD">
        <w:rPr>
          <w:rFonts w:ascii="Times New Roman" w:hAnsi="Times New Roman" w:cs="Times New Roman"/>
          <w:sz w:val="24"/>
          <w:szCs w:val="24"/>
          <w:lang w:eastAsia="ru-RU"/>
        </w:rPr>
        <w:t>»</w:t>
      </w:r>
      <w:r w:rsidRPr="007003CD">
        <w:rPr>
          <w:rFonts w:ascii="Times New Roman" w:hAnsi="Times New Roman" w:cs="Times New Roman"/>
          <w:sz w:val="24"/>
          <w:szCs w:val="24"/>
          <w:lang w:eastAsia="ru-RU"/>
        </w:rPr>
        <w:t xml:space="preserve">. </w:t>
      </w:r>
    </w:p>
    <w:p w:rsidR="00DF4536" w:rsidRDefault="00DF4536" w:rsidP="000E2C59">
      <w:pPr>
        <w:pStyle w:val="a7"/>
        <w:spacing w:line="360" w:lineRule="auto"/>
        <w:ind w:firstLine="709"/>
        <w:jc w:val="both"/>
        <w:rPr>
          <w:rFonts w:ascii="Times New Roman" w:hAnsi="Times New Roman" w:cs="Times New Roman"/>
          <w:i/>
          <w:sz w:val="24"/>
          <w:szCs w:val="24"/>
          <w:lang w:eastAsia="ru-RU"/>
        </w:rPr>
      </w:pPr>
      <w:r w:rsidRPr="007003CD">
        <w:rPr>
          <w:rFonts w:ascii="Times New Roman" w:hAnsi="Times New Roman" w:cs="Times New Roman"/>
          <w:i/>
          <w:sz w:val="24"/>
          <w:szCs w:val="24"/>
          <w:lang w:eastAsia="ru-RU"/>
        </w:rPr>
        <w:t>Текст опросника</w:t>
      </w:r>
      <w:r w:rsidR="007003CD" w:rsidRPr="007003CD">
        <w:rPr>
          <w:rFonts w:ascii="Times New Roman" w:hAnsi="Times New Roman" w:cs="Times New Roman"/>
          <w:i/>
          <w:sz w:val="24"/>
          <w:szCs w:val="24"/>
          <w:lang w:eastAsia="ru-RU"/>
        </w:rPr>
        <w:t>:</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1. Часто ли вы испытываете тягу к новым впечатлениям, к тому, чтобы «встряхнуться», испытать возбуждение?</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2. Часто ли вы нуждаетесь в друзьях, которые вас понимают, могут ободрить или утешить?</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3. Вы человек беспечный?</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4. Не находите ли вы, что вам очень трудно отвечать «нет»?</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5. Задумываетесь ли вы перед тем, как что-либо предпринять?</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6. Если вы обещаете что-то сделать, всегда ли вы сдерживаете свои обещания (независимо от того, удобно это вам или нет)?</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7. Часто ли у вас бывают спады и подъемы настроения?</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8. Обычно вы поступаете и говорите быстро, не раздумывая?</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9. Часто ли вы чувствуете себя несчастным человеком без достаточных на то причин?</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10. Сделали бы вы почти все что угодно на спор?</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11. Возникают ли у вас чувство робости и ощущение стыда, когда вы хотите завести разговор с симпатичной(</w:t>
      </w:r>
      <w:r>
        <w:rPr>
          <w:rFonts w:ascii="Times New Roman" w:hAnsi="Times New Roman" w:cs="Times New Roman"/>
          <w:sz w:val="24"/>
          <w:szCs w:val="24"/>
          <w:lang w:eastAsia="ru-RU"/>
        </w:rPr>
        <w:t>-</w:t>
      </w:r>
      <w:r w:rsidRPr="007003CD">
        <w:rPr>
          <w:rFonts w:ascii="Times New Roman" w:hAnsi="Times New Roman" w:cs="Times New Roman"/>
          <w:sz w:val="24"/>
          <w:szCs w:val="24"/>
          <w:lang w:eastAsia="ru-RU"/>
        </w:rPr>
        <w:t>ным) незнакомкой(</w:t>
      </w:r>
      <w:r>
        <w:rPr>
          <w:rFonts w:ascii="Times New Roman" w:hAnsi="Times New Roman" w:cs="Times New Roman"/>
          <w:sz w:val="24"/>
          <w:szCs w:val="24"/>
          <w:lang w:eastAsia="ru-RU"/>
        </w:rPr>
        <w:t>-</w:t>
      </w:r>
      <w:r w:rsidRPr="007003CD">
        <w:rPr>
          <w:rFonts w:ascii="Times New Roman" w:hAnsi="Times New Roman" w:cs="Times New Roman"/>
          <w:sz w:val="24"/>
          <w:szCs w:val="24"/>
          <w:lang w:eastAsia="ru-RU"/>
        </w:rPr>
        <w:t>цем)?</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12. Выходите ли вы иногда из себя, злитесь ли?</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lastRenderedPageBreak/>
        <w:t>13. Часто ли вы действуете под влиянием минутного настроения?</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14. Часто ли вы беспокоитесь из-за того, что сделали или сказали что-нибудь такое, чего не следовало бы делать или говорить?</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15. Предпочитаете ли вы обычно книги встречам с людьми?</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16. Легко ли вас обидеть?</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17. Любите ли вы часто бывать в компании?</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18. Бывают ли у вас иногда мысли, которые вы хотели бы скрыть от других?</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19. Верно ли, что вы иногда полны энергии так, что все горит в руках, а иногда совсем вялы?</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20. Предпочитаете ли вы иметь поменьше друзей, но зато особенно близких вам?</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21. Часто ли вы мечтаете?</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22. Когда на вас кричат, вы отвечаете тем же?</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23. Часто ли вас беспокоит чувство вины?</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24. Все ли ваши привычки хороши и желательны?</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25. Способны ли вы дать волю своим чувствам и вовсю повеселиться в компании?</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26. Считаете ли вы себя человеком возбудимым и чувствительным?</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27. Считают ли вас человеком живым и веселым?</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28. Часто ли, сделав какое-нибудь важное дело, вы испытываете чувство, что могли бы сделать его лучше?</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29. Вы больше молчите, когда находитесь в обществе других людей?</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30. Вы иногда сплетничаете?</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31. Бывает ли, что вам не спится из-за того, что разные мысли лезут в голову?</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32. Если вы хотите узнать о чем-нибудь, то вы предпочитаете прочитать об этом в книге, нежели спросить?</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33. Бывают ли у вас сердцебиения?</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34. Нравится ли вам работа, которая требует от вас постоянного внимания?</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35. Бывают ли у вас приступы дрожи?</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36. Всегда ли вы платили бы за провоз багажа на транспорте, если бы не опасались проверки?</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37. Вам неприятно находиться в обществе, где подшучивают друг над другом?</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38. Раздражительны ли вы?</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39. Нравится ли вам работа, которая требует быстроты действий?</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40. Волнуетесь ли вы по поводу каких-то неприятных событий, которые могли бы произойти?</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41. Вы ходите медленно и неторопливо?</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lastRenderedPageBreak/>
        <w:t>42. Вы когда-нибудь опаздывали на свидание или на работу?</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43. Часто ли вам снятся кошмары?</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44. Верно ли, что вы так любите поговорить, что никогда не упустите случая побеседовать с незнакомым человеком?</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45. Беспокоят ли вас какие-нибудь боли?</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46. Вы чувствовали бы себя очень несчастным, если бы длительное время были лишены широкого общения с людьми?</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47. Можете ли вы назвать себя нервным человеком?</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48. Есть ли среди ваших знакомых люди, которые вам явно не нравятся?</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49. Можете ли вы сказать, что вы весьма уверенный в себе человек?</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50. Легко ли вы обижаетесь, когда люди указывают на ваши ошибки в рабо</w:t>
      </w:r>
      <w:r w:rsidR="00037C9D">
        <w:rPr>
          <w:rFonts w:ascii="Times New Roman" w:hAnsi="Times New Roman" w:cs="Times New Roman"/>
          <w:sz w:val="24"/>
          <w:szCs w:val="24"/>
          <w:lang w:eastAsia="ru-RU"/>
        </w:rPr>
        <w:t>те или на в</w:t>
      </w:r>
      <w:r w:rsidRPr="007003CD">
        <w:rPr>
          <w:rFonts w:ascii="Times New Roman" w:hAnsi="Times New Roman" w:cs="Times New Roman"/>
          <w:sz w:val="24"/>
          <w:szCs w:val="24"/>
          <w:lang w:eastAsia="ru-RU"/>
        </w:rPr>
        <w:t>аши личные промахи?</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51. Вы считаете, что трудно получить настоящее удовольствие от вечеринки?</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52. Беспокоит ли вас чувство, что вы чем-то хуже других?</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53. Легко ли вам внести оживление в довольно скучную компанию?</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54. Бывает ли, что вы говорите о вещах, в которых не разбираетесь?</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55. Беспокоитесь ли вы о своем здоровье?</w:t>
      </w:r>
    </w:p>
    <w:p w:rsidR="002A644A" w:rsidRPr="007003CD" w:rsidRDefault="002A644A" w:rsidP="002A644A">
      <w:pPr>
        <w:pStyle w:val="a7"/>
        <w:spacing w:line="360" w:lineRule="auto"/>
        <w:ind w:firstLine="709"/>
        <w:jc w:val="both"/>
        <w:rPr>
          <w:rFonts w:ascii="Times New Roman" w:hAnsi="Times New Roman" w:cs="Times New Roman"/>
          <w:sz w:val="24"/>
          <w:szCs w:val="24"/>
          <w:lang w:eastAsia="ru-RU"/>
        </w:rPr>
      </w:pPr>
      <w:r w:rsidRPr="007003CD">
        <w:rPr>
          <w:rFonts w:ascii="Times New Roman" w:hAnsi="Times New Roman" w:cs="Times New Roman"/>
          <w:sz w:val="24"/>
          <w:szCs w:val="24"/>
          <w:lang w:eastAsia="ru-RU"/>
        </w:rPr>
        <w:t>56. Любите ли вы подшучивать над другими?</w:t>
      </w:r>
    </w:p>
    <w:p w:rsidR="002A644A" w:rsidRDefault="002A644A" w:rsidP="002A644A">
      <w:pPr>
        <w:pStyle w:val="a7"/>
        <w:spacing w:line="360" w:lineRule="auto"/>
        <w:ind w:firstLine="709"/>
        <w:jc w:val="both"/>
        <w:rPr>
          <w:rFonts w:ascii="Times New Roman" w:hAnsi="Times New Roman" w:cs="Times New Roman"/>
          <w:i/>
          <w:sz w:val="24"/>
          <w:szCs w:val="24"/>
          <w:lang w:eastAsia="ru-RU"/>
        </w:rPr>
      </w:pPr>
      <w:r w:rsidRPr="007003CD">
        <w:rPr>
          <w:rFonts w:ascii="Times New Roman" w:hAnsi="Times New Roman" w:cs="Times New Roman"/>
          <w:sz w:val="24"/>
          <w:szCs w:val="24"/>
          <w:lang w:eastAsia="ru-RU"/>
        </w:rPr>
        <w:t>57. Страдаете ли вы от бессонницы?</w:t>
      </w:r>
    </w:p>
    <w:p w:rsidR="00DF4536" w:rsidRPr="000E2C59" w:rsidRDefault="002A644A" w:rsidP="000E2C59">
      <w:pPr>
        <w:pStyle w:val="a7"/>
        <w:spacing w:line="360" w:lineRule="auto"/>
        <w:ind w:firstLine="709"/>
        <w:jc w:val="both"/>
        <w:rPr>
          <w:rFonts w:ascii="Times New Roman" w:hAnsi="Times New Roman" w:cs="Times New Roman"/>
          <w:i/>
          <w:sz w:val="24"/>
          <w:szCs w:val="24"/>
          <w:lang w:eastAsia="ru-RU"/>
        </w:rPr>
      </w:pPr>
      <w:r>
        <w:rPr>
          <w:rFonts w:ascii="Times New Roman" w:hAnsi="Times New Roman" w:cs="Times New Roman"/>
          <w:bCs/>
          <w:i/>
          <w:sz w:val="24"/>
          <w:szCs w:val="24"/>
          <w:lang w:eastAsia="ru-RU"/>
        </w:rPr>
        <w:t>Обработка результатов:</w:t>
      </w:r>
    </w:p>
    <w:p w:rsidR="00DF4536" w:rsidRPr="00037C9D" w:rsidRDefault="00DF4536" w:rsidP="000E2C59">
      <w:pPr>
        <w:pStyle w:val="a7"/>
        <w:spacing w:line="360" w:lineRule="auto"/>
        <w:ind w:firstLine="709"/>
        <w:jc w:val="both"/>
        <w:rPr>
          <w:rFonts w:ascii="Times New Roman" w:hAnsi="Times New Roman" w:cs="Times New Roman"/>
          <w:sz w:val="24"/>
          <w:szCs w:val="24"/>
          <w:lang w:eastAsia="ru-RU"/>
        </w:rPr>
      </w:pPr>
      <w:r w:rsidRPr="000E2C59">
        <w:rPr>
          <w:rFonts w:ascii="Times New Roman" w:hAnsi="Times New Roman" w:cs="Times New Roman"/>
          <w:sz w:val="24"/>
          <w:szCs w:val="24"/>
          <w:lang w:eastAsia="ru-RU"/>
        </w:rPr>
        <w:t xml:space="preserve">За каждый ответ в соответствующей шкале, совпадающий с ключом, тестируемый </w:t>
      </w:r>
      <w:r w:rsidRPr="00037C9D">
        <w:rPr>
          <w:rFonts w:ascii="Times New Roman" w:hAnsi="Times New Roman" w:cs="Times New Roman"/>
          <w:sz w:val="24"/>
          <w:szCs w:val="24"/>
          <w:lang w:eastAsia="ru-RU"/>
        </w:rPr>
        <w:t>получает 1 балл (в случае, если ответ не совпадает с ключом, баллы не вычитаются). Затем полученные баллы суммируются и значения определяются по следующему алгоритму:</w:t>
      </w:r>
    </w:p>
    <w:p w:rsidR="00DF4536" w:rsidRPr="007A25D1" w:rsidRDefault="007A25D1" w:rsidP="000E2C59">
      <w:pPr>
        <w:pStyle w:val="a7"/>
        <w:spacing w:line="360" w:lineRule="auto"/>
        <w:ind w:firstLine="709"/>
        <w:jc w:val="both"/>
        <w:rPr>
          <w:rFonts w:ascii="Times New Roman" w:hAnsi="Times New Roman" w:cs="Times New Roman"/>
          <w:sz w:val="24"/>
          <w:szCs w:val="24"/>
          <w:lang w:eastAsia="ru-RU"/>
        </w:rPr>
      </w:pPr>
      <w:r>
        <w:rPr>
          <w:rFonts w:ascii="Times New Roman" w:hAnsi="Times New Roman" w:cs="Times New Roman"/>
          <w:bCs/>
          <w:iCs/>
          <w:sz w:val="24"/>
          <w:szCs w:val="24"/>
          <w:lang w:eastAsia="ru-RU"/>
        </w:rPr>
        <w:t>• э</w:t>
      </w:r>
      <w:r w:rsidR="00DF4536" w:rsidRPr="007A25D1">
        <w:rPr>
          <w:rFonts w:ascii="Times New Roman" w:hAnsi="Times New Roman" w:cs="Times New Roman"/>
          <w:bCs/>
          <w:iCs/>
          <w:sz w:val="24"/>
          <w:szCs w:val="24"/>
          <w:lang w:eastAsia="ru-RU"/>
        </w:rPr>
        <w:t>кстраверсия:</w:t>
      </w:r>
      <w:r>
        <w:rPr>
          <w:rFonts w:ascii="Times New Roman" w:hAnsi="Times New Roman" w:cs="Times New Roman"/>
          <w:sz w:val="24"/>
          <w:szCs w:val="24"/>
          <w:lang w:eastAsia="ru-RU"/>
        </w:rPr>
        <w:t xml:space="preserve"> </w:t>
      </w:r>
      <w:r w:rsidR="00DF4536" w:rsidRPr="007A25D1">
        <w:rPr>
          <w:rFonts w:ascii="Times New Roman" w:hAnsi="Times New Roman" w:cs="Times New Roman"/>
          <w:sz w:val="24"/>
          <w:szCs w:val="24"/>
          <w:lang w:eastAsia="ru-RU"/>
        </w:rPr>
        <w:t>12</w:t>
      </w:r>
      <w:r w:rsidR="00AF7FAB" w:rsidRPr="007A25D1">
        <w:rPr>
          <w:rFonts w:ascii="Times New Roman" w:hAnsi="Times New Roman" w:cs="Times New Roman"/>
          <w:sz w:val="24"/>
          <w:szCs w:val="24"/>
          <w:lang w:eastAsia="ru-RU"/>
        </w:rPr>
        <w:t xml:space="preserve"> — </w:t>
      </w:r>
      <w:r w:rsidR="00DF4536" w:rsidRPr="007A25D1">
        <w:rPr>
          <w:rFonts w:ascii="Times New Roman" w:hAnsi="Times New Roman" w:cs="Times New Roman"/>
          <w:sz w:val="24"/>
          <w:szCs w:val="24"/>
          <w:lang w:eastAsia="ru-RU"/>
        </w:rPr>
        <w:t xml:space="preserve">среднее значение, </w:t>
      </w:r>
      <w:r>
        <w:rPr>
          <w:rFonts w:ascii="Times New Roman" w:hAnsi="Times New Roman" w:cs="Times New Roman"/>
          <w:sz w:val="24"/>
          <w:szCs w:val="24"/>
          <w:lang w:eastAsia="ru-RU"/>
        </w:rPr>
        <w:t>≥</w:t>
      </w:r>
      <w:r w:rsidR="00DF4536" w:rsidRPr="007A25D1">
        <w:rPr>
          <w:rFonts w:ascii="Times New Roman" w:hAnsi="Times New Roman" w:cs="Times New Roman"/>
          <w:sz w:val="24"/>
          <w:szCs w:val="24"/>
          <w:lang w:eastAsia="ru-RU"/>
        </w:rPr>
        <w:t>15</w:t>
      </w:r>
      <w:r w:rsidR="00037C9D" w:rsidRPr="007A25D1">
        <w:rPr>
          <w:rFonts w:ascii="Times New Roman" w:hAnsi="Times New Roman" w:cs="Times New Roman"/>
          <w:sz w:val="24"/>
          <w:szCs w:val="24"/>
          <w:lang w:eastAsia="ru-RU"/>
        </w:rPr>
        <w:t> </w:t>
      </w:r>
      <w:r w:rsidR="00AF7FAB" w:rsidRPr="007A25D1">
        <w:rPr>
          <w:rFonts w:ascii="Times New Roman" w:hAnsi="Times New Roman" w:cs="Times New Roman"/>
          <w:sz w:val="24"/>
          <w:szCs w:val="24"/>
          <w:lang w:eastAsia="ru-RU"/>
        </w:rPr>
        <w:t xml:space="preserve">— </w:t>
      </w:r>
      <w:r w:rsidR="00DF4536" w:rsidRPr="007A25D1">
        <w:rPr>
          <w:rFonts w:ascii="Times New Roman" w:hAnsi="Times New Roman" w:cs="Times New Roman"/>
          <w:sz w:val="24"/>
          <w:szCs w:val="24"/>
          <w:lang w:eastAsia="ru-RU"/>
        </w:rPr>
        <w:t>экстраверт</w:t>
      </w:r>
      <w:r w:rsidR="00AF7FAB" w:rsidRPr="007A25D1">
        <w:rPr>
          <w:rFonts w:ascii="Times New Roman" w:hAnsi="Times New Roman" w:cs="Times New Roman"/>
          <w:sz w:val="24"/>
          <w:szCs w:val="24"/>
          <w:lang w:eastAsia="ru-RU"/>
        </w:rPr>
        <w:t>,</w:t>
      </w:r>
      <w:r w:rsidR="00DF4536" w:rsidRPr="007A25D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00DF4536" w:rsidRPr="007A25D1">
        <w:rPr>
          <w:rFonts w:ascii="Times New Roman" w:hAnsi="Times New Roman" w:cs="Times New Roman"/>
          <w:sz w:val="24"/>
          <w:szCs w:val="24"/>
          <w:lang w:eastAsia="ru-RU"/>
        </w:rPr>
        <w:t>19</w:t>
      </w:r>
      <w:r w:rsidR="00AF7FAB" w:rsidRPr="007A25D1">
        <w:rPr>
          <w:rFonts w:ascii="Times New Roman" w:hAnsi="Times New Roman" w:cs="Times New Roman"/>
          <w:sz w:val="24"/>
          <w:szCs w:val="24"/>
          <w:lang w:eastAsia="ru-RU"/>
        </w:rPr>
        <w:t xml:space="preserve"> — </w:t>
      </w:r>
      <w:r>
        <w:rPr>
          <w:rFonts w:ascii="Times New Roman" w:hAnsi="Times New Roman" w:cs="Times New Roman"/>
          <w:sz w:val="24"/>
          <w:szCs w:val="24"/>
          <w:lang w:eastAsia="ru-RU"/>
        </w:rPr>
        <w:t>яркий экстраверт;</w:t>
      </w:r>
    </w:p>
    <w:p w:rsidR="00DF4536" w:rsidRPr="007A25D1" w:rsidRDefault="007A25D1" w:rsidP="000E2C59">
      <w:pPr>
        <w:pStyle w:val="a7"/>
        <w:spacing w:line="360" w:lineRule="auto"/>
        <w:ind w:firstLine="709"/>
        <w:jc w:val="both"/>
        <w:rPr>
          <w:rFonts w:ascii="Times New Roman" w:hAnsi="Times New Roman" w:cs="Times New Roman"/>
          <w:sz w:val="24"/>
          <w:szCs w:val="24"/>
          <w:lang w:eastAsia="ru-RU"/>
        </w:rPr>
      </w:pPr>
      <w:r>
        <w:rPr>
          <w:rFonts w:ascii="Times New Roman" w:hAnsi="Times New Roman" w:cs="Times New Roman"/>
          <w:bCs/>
          <w:iCs/>
          <w:sz w:val="24"/>
          <w:szCs w:val="24"/>
          <w:lang w:eastAsia="ru-RU"/>
        </w:rPr>
        <w:t>• </w:t>
      </w:r>
      <w:r w:rsidRPr="007A25D1">
        <w:rPr>
          <w:rFonts w:ascii="Times New Roman" w:hAnsi="Times New Roman" w:cs="Times New Roman"/>
          <w:bCs/>
          <w:iCs/>
          <w:sz w:val="24"/>
          <w:szCs w:val="24"/>
          <w:lang w:eastAsia="ru-RU"/>
        </w:rPr>
        <w:t>нейротизм:</w:t>
      </w:r>
      <w:r>
        <w:rPr>
          <w:rFonts w:ascii="Times New Roman" w:hAnsi="Times New Roman" w:cs="Times New Roman"/>
          <w:sz w:val="24"/>
          <w:szCs w:val="24"/>
          <w:lang w:eastAsia="ru-RU"/>
        </w:rPr>
        <w:t xml:space="preserve"> </w:t>
      </w:r>
      <w:r w:rsidRPr="007A25D1">
        <w:rPr>
          <w:rFonts w:ascii="Times New Roman" w:hAnsi="Times New Roman" w:cs="Times New Roman"/>
          <w:sz w:val="24"/>
          <w:szCs w:val="24"/>
          <w:lang w:eastAsia="ru-RU"/>
        </w:rPr>
        <w:t xml:space="preserve">9—13 — среднее значение нейротизма, </w:t>
      </w:r>
      <w:r>
        <w:rPr>
          <w:rFonts w:ascii="Times New Roman" w:hAnsi="Times New Roman" w:cs="Times New Roman"/>
          <w:sz w:val="24"/>
          <w:szCs w:val="24"/>
          <w:lang w:eastAsia="ru-RU"/>
        </w:rPr>
        <w:t>≥</w:t>
      </w:r>
      <w:r w:rsidRPr="007A25D1">
        <w:rPr>
          <w:rFonts w:ascii="Times New Roman" w:hAnsi="Times New Roman" w:cs="Times New Roman"/>
          <w:sz w:val="24"/>
          <w:szCs w:val="24"/>
          <w:lang w:eastAsia="ru-RU"/>
        </w:rPr>
        <w:t xml:space="preserve">15 — высокий уровень нейротизма, </w:t>
      </w:r>
      <w:r>
        <w:rPr>
          <w:rFonts w:ascii="Times New Roman" w:hAnsi="Times New Roman" w:cs="Times New Roman"/>
          <w:sz w:val="24"/>
          <w:szCs w:val="24"/>
          <w:lang w:eastAsia="ru-RU"/>
        </w:rPr>
        <w:t>≥</w:t>
      </w:r>
      <w:r w:rsidRPr="007A25D1">
        <w:rPr>
          <w:rFonts w:ascii="Times New Roman" w:hAnsi="Times New Roman" w:cs="Times New Roman"/>
          <w:sz w:val="24"/>
          <w:szCs w:val="24"/>
          <w:lang w:eastAsia="ru-RU"/>
        </w:rPr>
        <w:t>19 — о</w:t>
      </w:r>
      <w:r>
        <w:rPr>
          <w:rFonts w:ascii="Times New Roman" w:hAnsi="Times New Roman" w:cs="Times New Roman"/>
          <w:sz w:val="24"/>
          <w:szCs w:val="24"/>
          <w:lang w:eastAsia="ru-RU"/>
        </w:rPr>
        <w:t>чень высокий уровень нейротизма;</w:t>
      </w:r>
    </w:p>
    <w:p w:rsidR="00DF4536" w:rsidRPr="000E2C59" w:rsidRDefault="007A25D1" w:rsidP="000E2C59">
      <w:pPr>
        <w:pStyle w:val="a7"/>
        <w:spacing w:line="360" w:lineRule="auto"/>
        <w:ind w:firstLine="709"/>
        <w:jc w:val="both"/>
        <w:rPr>
          <w:rFonts w:ascii="Times New Roman" w:hAnsi="Times New Roman" w:cs="Times New Roman"/>
          <w:sz w:val="24"/>
          <w:szCs w:val="24"/>
          <w:lang w:eastAsia="ru-RU"/>
        </w:rPr>
      </w:pPr>
      <w:r>
        <w:rPr>
          <w:rFonts w:ascii="Times New Roman" w:hAnsi="Times New Roman" w:cs="Times New Roman"/>
          <w:bCs/>
          <w:iCs/>
          <w:sz w:val="24"/>
          <w:szCs w:val="24"/>
          <w:lang w:eastAsia="ru-RU"/>
        </w:rPr>
        <w:t>• </w:t>
      </w:r>
      <w:r w:rsidRPr="007A25D1">
        <w:rPr>
          <w:rFonts w:ascii="Times New Roman" w:hAnsi="Times New Roman" w:cs="Times New Roman"/>
          <w:bCs/>
          <w:iCs/>
          <w:sz w:val="24"/>
          <w:szCs w:val="24"/>
          <w:lang w:eastAsia="ru-RU"/>
        </w:rPr>
        <w:t>ложь:</w:t>
      </w:r>
      <w:r>
        <w:rPr>
          <w:rFonts w:ascii="Times New Roman" w:hAnsi="Times New Roman" w:cs="Times New Roman"/>
          <w:sz w:val="24"/>
          <w:szCs w:val="24"/>
          <w:lang w:eastAsia="ru-RU"/>
        </w:rPr>
        <w:t xml:space="preserve"> </w:t>
      </w:r>
      <w:r w:rsidR="00DF4536" w:rsidRPr="000E2C59">
        <w:rPr>
          <w:rFonts w:ascii="Times New Roman" w:hAnsi="Times New Roman" w:cs="Times New Roman"/>
          <w:sz w:val="24"/>
          <w:szCs w:val="24"/>
          <w:lang w:eastAsia="ru-RU"/>
        </w:rPr>
        <w:t>4</w:t>
      </w:r>
      <w:r w:rsidR="00AF7FAB" w:rsidRPr="000E2C59">
        <w:rPr>
          <w:rFonts w:ascii="Times New Roman" w:hAnsi="Times New Roman" w:cs="Times New Roman"/>
          <w:sz w:val="24"/>
          <w:szCs w:val="24"/>
          <w:lang w:eastAsia="ru-RU"/>
        </w:rPr>
        <w:t xml:space="preserve"> — </w:t>
      </w:r>
      <w:r w:rsidR="00DF4536" w:rsidRPr="000E2C59">
        <w:rPr>
          <w:rFonts w:ascii="Times New Roman" w:hAnsi="Times New Roman" w:cs="Times New Roman"/>
          <w:sz w:val="24"/>
          <w:szCs w:val="24"/>
          <w:lang w:eastAsia="ru-RU"/>
        </w:rPr>
        <w:t>неискренность в ответах, свидетельствующая также о некоторой демонстративности поведения и ориентированности испытуемого на социальное одобрение.</w:t>
      </w:r>
    </w:p>
    <w:p w:rsidR="00DF4536" w:rsidRPr="00037C9D" w:rsidRDefault="00037C9D" w:rsidP="000E2C59">
      <w:pPr>
        <w:pStyle w:val="a7"/>
        <w:spacing w:line="360" w:lineRule="auto"/>
        <w:ind w:firstLine="709"/>
        <w:jc w:val="both"/>
        <w:rPr>
          <w:rFonts w:ascii="Times New Roman" w:hAnsi="Times New Roman" w:cs="Times New Roman"/>
          <w:i/>
          <w:sz w:val="24"/>
          <w:szCs w:val="24"/>
          <w:lang w:eastAsia="ru-RU"/>
        </w:rPr>
      </w:pPr>
      <w:r w:rsidRPr="00037C9D">
        <w:rPr>
          <w:rFonts w:ascii="Times New Roman" w:hAnsi="Times New Roman" w:cs="Times New Roman"/>
          <w:bCs/>
          <w:i/>
          <w:sz w:val="24"/>
          <w:szCs w:val="24"/>
          <w:lang w:eastAsia="ru-RU"/>
        </w:rPr>
        <w:t>Ключ:</w:t>
      </w:r>
    </w:p>
    <w:tbl>
      <w:tblPr>
        <w:tblW w:w="0" w:type="auto"/>
        <w:tblBorders>
          <w:top w:val="outset" w:sz="6" w:space="0" w:color="auto"/>
          <w:left w:val="outset" w:sz="6" w:space="0" w:color="auto"/>
          <w:bottom w:val="outset" w:sz="6" w:space="0" w:color="auto"/>
          <w:right w:val="outset" w:sz="6" w:space="0" w:color="auto"/>
        </w:tblBorders>
        <w:shd w:val="clear" w:color="auto" w:fill="FDFDFD"/>
        <w:tblCellMar>
          <w:left w:w="0" w:type="dxa"/>
          <w:right w:w="0" w:type="dxa"/>
        </w:tblCellMar>
        <w:tblLook w:val="04A0"/>
      </w:tblPr>
      <w:tblGrid>
        <w:gridCol w:w="3133"/>
        <w:gridCol w:w="3119"/>
        <w:gridCol w:w="3119"/>
      </w:tblGrid>
      <w:tr w:rsidR="00DF4536" w:rsidRPr="000E2C59" w:rsidTr="00864BA9">
        <w:tc>
          <w:tcPr>
            <w:tcW w:w="3195" w:type="dxa"/>
            <w:tcBorders>
              <w:top w:val="outset" w:sz="6" w:space="0" w:color="auto"/>
              <w:left w:val="outset" w:sz="6" w:space="0" w:color="auto"/>
              <w:bottom w:val="outset" w:sz="6" w:space="0" w:color="auto"/>
              <w:right w:val="outset" w:sz="6" w:space="0" w:color="auto"/>
            </w:tcBorders>
            <w:shd w:val="clear" w:color="auto" w:fill="FDFDFD"/>
            <w:hideMark/>
          </w:tcPr>
          <w:p w:rsidR="00DF4536" w:rsidRPr="00037C9D" w:rsidRDefault="00DF4536" w:rsidP="00037C9D">
            <w:pPr>
              <w:pStyle w:val="Tabletext"/>
              <w:jc w:val="center"/>
              <w:rPr>
                <w:b/>
                <w:sz w:val="24"/>
                <w:szCs w:val="24"/>
                <w:lang w:eastAsia="ru-RU"/>
              </w:rPr>
            </w:pPr>
            <w:r w:rsidRPr="00037C9D">
              <w:rPr>
                <w:b/>
                <w:sz w:val="24"/>
                <w:szCs w:val="24"/>
                <w:lang w:eastAsia="ru-RU"/>
              </w:rPr>
              <w:t>Свойство характера</w:t>
            </w:r>
          </w:p>
        </w:tc>
        <w:tc>
          <w:tcPr>
            <w:tcW w:w="3195" w:type="dxa"/>
            <w:tcBorders>
              <w:top w:val="outset" w:sz="6" w:space="0" w:color="auto"/>
              <w:left w:val="outset" w:sz="6" w:space="0" w:color="auto"/>
              <w:bottom w:val="outset" w:sz="6" w:space="0" w:color="auto"/>
              <w:right w:val="outset" w:sz="6" w:space="0" w:color="auto"/>
            </w:tcBorders>
            <w:shd w:val="clear" w:color="auto" w:fill="FDFDFD"/>
            <w:hideMark/>
          </w:tcPr>
          <w:p w:rsidR="00DF4536" w:rsidRPr="00037C9D" w:rsidRDefault="00DF4536" w:rsidP="00037C9D">
            <w:pPr>
              <w:pStyle w:val="Tabletext"/>
              <w:jc w:val="center"/>
              <w:rPr>
                <w:b/>
                <w:sz w:val="24"/>
                <w:szCs w:val="24"/>
                <w:lang w:eastAsia="ru-RU"/>
              </w:rPr>
            </w:pPr>
            <w:r w:rsidRPr="00037C9D">
              <w:rPr>
                <w:b/>
                <w:sz w:val="24"/>
                <w:szCs w:val="24"/>
                <w:lang w:eastAsia="ru-RU"/>
              </w:rPr>
              <w:t>«Д</w:t>
            </w:r>
            <w:r w:rsidR="00037C9D" w:rsidRPr="00037C9D">
              <w:rPr>
                <w:b/>
                <w:sz w:val="24"/>
                <w:szCs w:val="24"/>
                <w:lang w:eastAsia="ru-RU"/>
              </w:rPr>
              <w:t>а</w:t>
            </w:r>
            <w:r w:rsidRPr="00037C9D">
              <w:rPr>
                <w:b/>
                <w:sz w:val="24"/>
                <w:szCs w:val="24"/>
                <w:lang w:eastAsia="ru-RU"/>
              </w:rPr>
              <w:t>»</w:t>
            </w:r>
          </w:p>
          <w:p w:rsidR="00DF4536" w:rsidRPr="00037C9D" w:rsidRDefault="00DF4536" w:rsidP="00037C9D">
            <w:pPr>
              <w:pStyle w:val="Tabletext"/>
              <w:jc w:val="center"/>
              <w:rPr>
                <w:b/>
                <w:sz w:val="24"/>
                <w:szCs w:val="24"/>
                <w:lang w:eastAsia="ru-RU"/>
              </w:rPr>
            </w:pPr>
            <w:r w:rsidRPr="00037C9D">
              <w:rPr>
                <w:b/>
                <w:sz w:val="24"/>
                <w:szCs w:val="24"/>
                <w:lang w:eastAsia="ru-RU"/>
              </w:rPr>
              <w:t>№ вопросов</w:t>
            </w:r>
          </w:p>
        </w:tc>
        <w:tc>
          <w:tcPr>
            <w:tcW w:w="3195" w:type="dxa"/>
            <w:tcBorders>
              <w:top w:val="outset" w:sz="6" w:space="0" w:color="auto"/>
              <w:left w:val="outset" w:sz="6" w:space="0" w:color="auto"/>
              <w:bottom w:val="outset" w:sz="6" w:space="0" w:color="auto"/>
              <w:right w:val="outset" w:sz="6" w:space="0" w:color="auto"/>
            </w:tcBorders>
            <w:shd w:val="clear" w:color="auto" w:fill="FDFDFD"/>
            <w:hideMark/>
          </w:tcPr>
          <w:p w:rsidR="00DF4536" w:rsidRPr="00037C9D" w:rsidRDefault="00DF4536" w:rsidP="00037C9D">
            <w:pPr>
              <w:pStyle w:val="Tabletext"/>
              <w:jc w:val="center"/>
              <w:rPr>
                <w:b/>
                <w:sz w:val="24"/>
                <w:szCs w:val="24"/>
                <w:lang w:eastAsia="ru-RU"/>
              </w:rPr>
            </w:pPr>
            <w:r w:rsidRPr="00037C9D">
              <w:rPr>
                <w:b/>
                <w:sz w:val="24"/>
                <w:szCs w:val="24"/>
                <w:lang w:eastAsia="ru-RU"/>
              </w:rPr>
              <w:t>«Н</w:t>
            </w:r>
            <w:r w:rsidR="00037C9D" w:rsidRPr="00037C9D">
              <w:rPr>
                <w:b/>
                <w:sz w:val="24"/>
                <w:szCs w:val="24"/>
                <w:lang w:eastAsia="ru-RU"/>
              </w:rPr>
              <w:t>ет</w:t>
            </w:r>
            <w:r w:rsidRPr="00037C9D">
              <w:rPr>
                <w:b/>
                <w:sz w:val="24"/>
                <w:szCs w:val="24"/>
                <w:lang w:eastAsia="ru-RU"/>
              </w:rPr>
              <w:t>»</w:t>
            </w:r>
          </w:p>
          <w:p w:rsidR="00DF4536" w:rsidRPr="00037C9D" w:rsidRDefault="00DF4536" w:rsidP="00037C9D">
            <w:pPr>
              <w:pStyle w:val="Tabletext"/>
              <w:jc w:val="center"/>
              <w:rPr>
                <w:b/>
                <w:sz w:val="24"/>
                <w:szCs w:val="24"/>
                <w:lang w:eastAsia="ru-RU"/>
              </w:rPr>
            </w:pPr>
            <w:r w:rsidRPr="00037C9D">
              <w:rPr>
                <w:b/>
                <w:sz w:val="24"/>
                <w:szCs w:val="24"/>
                <w:lang w:eastAsia="ru-RU"/>
              </w:rPr>
              <w:t>№ вопросов</w:t>
            </w:r>
          </w:p>
        </w:tc>
      </w:tr>
      <w:tr w:rsidR="00DF4536" w:rsidRPr="000E2C59" w:rsidTr="00864BA9">
        <w:tc>
          <w:tcPr>
            <w:tcW w:w="3195" w:type="dxa"/>
            <w:tcBorders>
              <w:top w:val="outset" w:sz="6" w:space="0" w:color="auto"/>
              <w:left w:val="outset" w:sz="6" w:space="0" w:color="auto"/>
              <w:bottom w:val="outset" w:sz="6" w:space="0" w:color="auto"/>
              <w:right w:val="outset" w:sz="6" w:space="0" w:color="auto"/>
            </w:tcBorders>
            <w:shd w:val="clear" w:color="auto" w:fill="FDFDFD"/>
            <w:hideMark/>
          </w:tcPr>
          <w:p w:rsidR="00DF4536" w:rsidRPr="00037C9D" w:rsidRDefault="00DF4536" w:rsidP="00037C9D">
            <w:pPr>
              <w:pStyle w:val="Tabletext"/>
              <w:rPr>
                <w:sz w:val="24"/>
                <w:szCs w:val="24"/>
                <w:lang w:eastAsia="ru-RU"/>
              </w:rPr>
            </w:pPr>
            <w:r w:rsidRPr="00037C9D">
              <w:rPr>
                <w:iCs/>
                <w:sz w:val="24"/>
                <w:szCs w:val="24"/>
                <w:lang w:eastAsia="ru-RU"/>
              </w:rPr>
              <w:t>Экстраверсия</w:t>
            </w:r>
          </w:p>
        </w:tc>
        <w:tc>
          <w:tcPr>
            <w:tcW w:w="3195" w:type="dxa"/>
            <w:tcBorders>
              <w:top w:val="outset" w:sz="6" w:space="0" w:color="auto"/>
              <w:left w:val="outset" w:sz="6" w:space="0" w:color="auto"/>
              <w:bottom w:val="outset" w:sz="6" w:space="0" w:color="auto"/>
              <w:right w:val="outset" w:sz="6" w:space="0" w:color="auto"/>
            </w:tcBorders>
            <w:shd w:val="clear" w:color="auto" w:fill="FDFDFD"/>
            <w:hideMark/>
          </w:tcPr>
          <w:p w:rsidR="00DF4536" w:rsidRPr="00037C9D" w:rsidRDefault="00DF4536" w:rsidP="00037C9D">
            <w:pPr>
              <w:pStyle w:val="Tabletext"/>
              <w:rPr>
                <w:sz w:val="24"/>
                <w:szCs w:val="24"/>
                <w:lang w:eastAsia="ru-RU"/>
              </w:rPr>
            </w:pPr>
            <w:r w:rsidRPr="00037C9D">
              <w:rPr>
                <w:sz w:val="24"/>
                <w:szCs w:val="24"/>
                <w:lang w:eastAsia="ru-RU"/>
              </w:rPr>
              <w:t>1, 3, 8, 10, 13, 17, 22, 25, 27, 39, 44, 46, 49, 53, 56</w:t>
            </w:r>
          </w:p>
        </w:tc>
        <w:tc>
          <w:tcPr>
            <w:tcW w:w="3195" w:type="dxa"/>
            <w:tcBorders>
              <w:top w:val="outset" w:sz="6" w:space="0" w:color="auto"/>
              <w:left w:val="outset" w:sz="6" w:space="0" w:color="auto"/>
              <w:bottom w:val="outset" w:sz="6" w:space="0" w:color="auto"/>
              <w:right w:val="outset" w:sz="6" w:space="0" w:color="auto"/>
            </w:tcBorders>
            <w:shd w:val="clear" w:color="auto" w:fill="FDFDFD"/>
            <w:hideMark/>
          </w:tcPr>
          <w:p w:rsidR="00DF4536" w:rsidRPr="00037C9D" w:rsidRDefault="00DF4536" w:rsidP="00037C9D">
            <w:pPr>
              <w:pStyle w:val="Tabletext"/>
              <w:rPr>
                <w:sz w:val="24"/>
                <w:szCs w:val="24"/>
                <w:lang w:eastAsia="ru-RU"/>
              </w:rPr>
            </w:pPr>
            <w:r w:rsidRPr="00037C9D">
              <w:rPr>
                <w:sz w:val="24"/>
                <w:szCs w:val="24"/>
                <w:lang w:eastAsia="ru-RU"/>
              </w:rPr>
              <w:t>5, 15, 20, 29, 32, 34, 37, 41, 51</w:t>
            </w:r>
          </w:p>
        </w:tc>
      </w:tr>
      <w:tr w:rsidR="00DF4536" w:rsidRPr="000E2C59" w:rsidTr="00864BA9">
        <w:tc>
          <w:tcPr>
            <w:tcW w:w="3195" w:type="dxa"/>
            <w:tcBorders>
              <w:top w:val="outset" w:sz="6" w:space="0" w:color="auto"/>
              <w:left w:val="outset" w:sz="6" w:space="0" w:color="auto"/>
              <w:bottom w:val="outset" w:sz="6" w:space="0" w:color="auto"/>
              <w:right w:val="outset" w:sz="6" w:space="0" w:color="auto"/>
            </w:tcBorders>
            <w:shd w:val="clear" w:color="auto" w:fill="FDFDFD"/>
            <w:hideMark/>
          </w:tcPr>
          <w:p w:rsidR="00DF4536" w:rsidRPr="00037C9D" w:rsidRDefault="00DF4536" w:rsidP="00037C9D">
            <w:pPr>
              <w:pStyle w:val="Tabletext"/>
              <w:rPr>
                <w:sz w:val="24"/>
                <w:szCs w:val="24"/>
                <w:lang w:eastAsia="ru-RU"/>
              </w:rPr>
            </w:pPr>
            <w:r w:rsidRPr="00037C9D">
              <w:rPr>
                <w:iCs/>
                <w:sz w:val="24"/>
                <w:szCs w:val="24"/>
                <w:lang w:eastAsia="ru-RU"/>
              </w:rPr>
              <w:t>Нейротизм</w:t>
            </w:r>
          </w:p>
        </w:tc>
        <w:tc>
          <w:tcPr>
            <w:tcW w:w="3195" w:type="dxa"/>
            <w:tcBorders>
              <w:top w:val="outset" w:sz="6" w:space="0" w:color="auto"/>
              <w:left w:val="outset" w:sz="6" w:space="0" w:color="auto"/>
              <w:bottom w:val="outset" w:sz="6" w:space="0" w:color="auto"/>
              <w:right w:val="outset" w:sz="6" w:space="0" w:color="auto"/>
            </w:tcBorders>
            <w:shd w:val="clear" w:color="auto" w:fill="FDFDFD"/>
            <w:hideMark/>
          </w:tcPr>
          <w:p w:rsidR="00DF4536" w:rsidRPr="00037C9D" w:rsidRDefault="00DF4536" w:rsidP="00037C9D">
            <w:pPr>
              <w:pStyle w:val="Tabletext"/>
              <w:rPr>
                <w:sz w:val="24"/>
                <w:szCs w:val="24"/>
                <w:lang w:eastAsia="ru-RU"/>
              </w:rPr>
            </w:pPr>
            <w:r w:rsidRPr="00037C9D">
              <w:rPr>
                <w:sz w:val="24"/>
                <w:szCs w:val="24"/>
                <w:lang w:eastAsia="ru-RU"/>
              </w:rPr>
              <w:t xml:space="preserve">2, 4, 7, 11, 14, 16, 19, 21, 23, 26, 28, 31, 33, 35, 38, 40, 43, </w:t>
            </w:r>
            <w:r w:rsidRPr="00037C9D">
              <w:rPr>
                <w:sz w:val="24"/>
                <w:szCs w:val="24"/>
                <w:lang w:eastAsia="ru-RU"/>
              </w:rPr>
              <w:lastRenderedPageBreak/>
              <w:t>45, 47, 50, 52, 55, 57</w:t>
            </w:r>
          </w:p>
        </w:tc>
        <w:tc>
          <w:tcPr>
            <w:tcW w:w="3195" w:type="dxa"/>
            <w:tcBorders>
              <w:top w:val="outset" w:sz="6" w:space="0" w:color="auto"/>
              <w:left w:val="outset" w:sz="6" w:space="0" w:color="auto"/>
              <w:bottom w:val="outset" w:sz="6" w:space="0" w:color="auto"/>
              <w:right w:val="outset" w:sz="6" w:space="0" w:color="auto"/>
            </w:tcBorders>
            <w:shd w:val="clear" w:color="auto" w:fill="FDFDFD"/>
            <w:hideMark/>
          </w:tcPr>
          <w:p w:rsidR="00DF4536" w:rsidRPr="00037C9D" w:rsidRDefault="00037C9D" w:rsidP="009C7C51">
            <w:pPr>
              <w:pStyle w:val="Tabletext"/>
              <w:jc w:val="center"/>
              <w:rPr>
                <w:sz w:val="24"/>
                <w:szCs w:val="24"/>
                <w:lang w:eastAsia="ru-RU"/>
              </w:rPr>
            </w:pPr>
            <w:r>
              <w:rPr>
                <w:sz w:val="24"/>
                <w:szCs w:val="24"/>
                <w:lang w:eastAsia="ru-RU"/>
              </w:rPr>
              <w:lastRenderedPageBreak/>
              <w:t>—</w:t>
            </w:r>
          </w:p>
        </w:tc>
      </w:tr>
      <w:tr w:rsidR="00DF4536" w:rsidRPr="000E2C59" w:rsidTr="00864BA9">
        <w:tc>
          <w:tcPr>
            <w:tcW w:w="3195" w:type="dxa"/>
            <w:tcBorders>
              <w:top w:val="outset" w:sz="6" w:space="0" w:color="auto"/>
              <w:left w:val="outset" w:sz="6" w:space="0" w:color="auto"/>
              <w:bottom w:val="outset" w:sz="6" w:space="0" w:color="auto"/>
              <w:right w:val="outset" w:sz="6" w:space="0" w:color="auto"/>
            </w:tcBorders>
            <w:shd w:val="clear" w:color="auto" w:fill="FDFDFD"/>
            <w:hideMark/>
          </w:tcPr>
          <w:p w:rsidR="00DF4536" w:rsidRPr="00037C9D" w:rsidRDefault="00DF4536" w:rsidP="00037C9D">
            <w:pPr>
              <w:pStyle w:val="Tabletext"/>
              <w:rPr>
                <w:sz w:val="24"/>
                <w:szCs w:val="24"/>
                <w:lang w:eastAsia="ru-RU"/>
              </w:rPr>
            </w:pPr>
            <w:r w:rsidRPr="00037C9D">
              <w:rPr>
                <w:iCs/>
                <w:sz w:val="24"/>
                <w:szCs w:val="24"/>
                <w:lang w:eastAsia="ru-RU"/>
              </w:rPr>
              <w:lastRenderedPageBreak/>
              <w:t>Ложь</w:t>
            </w:r>
          </w:p>
        </w:tc>
        <w:tc>
          <w:tcPr>
            <w:tcW w:w="3195" w:type="dxa"/>
            <w:tcBorders>
              <w:top w:val="outset" w:sz="6" w:space="0" w:color="auto"/>
              <w:left w:val="outset" w:sz="6" w:space="0" w:color="auto"/>
              <w:bottom w:val="outset" w:sz="6" w:space="0" w:color="auto"/>
              <w:right w:val="outset" w:sz="6" w:space="0" w:color="auto"/>
            </w:tcBorders>
            <w:shd w:val="clear" w:color="auto" w:fill="FDFDFD"/>
            <w:hideMark/>
          </w:tcPr>
          <w:p w:rsidR="00DF4536" w:rsidRPr="00037C9D" w:rsidRDefault="00DF4536" w:rsidP="00037C9D">
            <w:pPr>
              <w:pStyle w:val="Tabletext"/>
              <w:rPr>
                <w:sz w:val="24"/>
                <w:szCs w:val="24"/>
                <w:lang w:eastAsia="ru-RU"/>
              </w:rPr>
            </w:pPr>
            <w:r w:rsidRPr="00037C9D">
              <w:rPr>
                <w:sz w:val="24"/>
                <w:szCs w:val="24"/>
                <w:lang w:eastAsia="ru-RU"/>
              </w:rPr>
              <w:t>6, 24, 36</w:t>
            </w:r>
          </w:p>
        </w:tc>
        <w:tc>
          <w:tcPr>
            <w:tcW w:w="3195" w:type="dxa"/>
            <w:tcBorders>
              <w:top w:val="outset" w:sz="6" w:space="0" w:color="auto"/>
              <w:left w:val="outset" w:sz="6" w:space="0" w:color="auto"/>
              <w:bottom w:val="outset" w:sz="6" w:space="0" w:color="auto"/>
              <w:right w:val="outset" w:sz="6" w:space="0" w:color="auto"/>
            </w:tcBorders>
            <w:shd w:val="clear" w:color="auto" w:fill="FDFDFD"/>
            <w:hideMark/>
          </w:tcPr>
          <w:p w:rsidR="00DF4536" w:rsidRPr="00037C9D" w:rsidRDefault="00DF4536" w:rsidP="00037C9D">
            <w:pPr>
              <w:pStyle w:val="Tabletext"/>
              <w:rPr>
                <w:sz w:val="24"/>
                <w:szCs w:val="24"/>
                <w:lang w:eastAsia="ru-RU"/>
              </w:rPr>
            </w:pPr>
            <w:r w:rsidRPr="00037C9D">
              <w:rPr>
                <w:sz w:val="24"/>
                <w:szCs w:val="24"/>
                <w:lang w:eastAsia="ru-RU"/>
              </w:rPr>
              <w:t>12, 18, 30, 42, 48</w:t>
            </w:r>
          </w:p>
        </w:tc>
      </w:tr>
    </w:tbl>
    <w:p w:rsidR="00DF4536" w:rsidRPr="000E2C59" w:rsidRDefault="00DF4536" w:rsidP="000E2C59">
      <w:pPr>
        <w:pStyle w:val="a7"/>
        <w:spacing w:line="360" w:lineRule="auto"/>
        <w:ind w:firstLine="709"/>
        <w:jc w:val="both"/>
        <w:rPr>
          <w:rFonts w:ascii="Times New Roman" w:hAnsi="Times New Roman" w:cs="Times New Roman"/>
          <w:b/>
          <w:sz w:val="24"/>
          <w:szCs w:val="24"/>
        </w:rPr>
      </w:pPr>
      <w:r w:rsidRPr="000E2C59">
        <w:rPr>
          <w:rFonts w:ascii="Times New Roman" w:hAnsi="Times New Roman" w:cs="Times New Roman"/>
          <w:sz w:val="24"/>
          <w:szCs w:val="24"/>
        </w:rPr>
        <w:t>Как мы уже знаем, согласно</w:t>
      </w:r>
      <w:r w:rsidR="00AF7FAB" w:rsidRPr="000E2C59">
        <w:rPr>
          <w:rFonts w:ascii="Times New Roman" w:hAnsi="Times New Roman" w:cs="Times New Roman"/>
          <w:sz w:val="24"/>
          <w:szCs w:val="24"/>
        </w:rPr>
        <w:t xml:space="preserve"> теории М. </w:t>
      </w:r>
      <w:r w:rsidRPr="000E2C59">
        <w:rPr>
          <w:rFonts w:ascii="Times New Roman" w:hAnsi="Times New Roman" w:cs="Times New Roman"/>
          <w:sz w:val="24"/>
          <w:szCs w:val="24"/>
        </w:rPr>
        <w:t>Снайдера,</w:t>
      </w:r>
      <w:r w:rsidRPr="000E2C59">
        <w:rPr>
          <w:rFonts w:ascii="Times New Roman" w:hAnsi="Times New Roman" w:cs="Times New Roman"/>
          <w:i/>
          <w:sz w:val="24"/>
          <w:szCs w:val="24"/>
        </w:rPr>
        <w:t xml:space="preserve"> самопрезентация</w:t>
      </w:r>
      <w:r w:rsidR="00AF7FAB" w:rsidRPr="000E2C59">
        <w:rPr>
          <w:rFonts w:ascii="Times New Roman" w:hAnsi="Times New Roman" w:cs="Times New Roman"/>
          <w:i/>
          <w:sz w:val="24"/>
          <w:szCs w:val="24"/>
        </w:rPr>
        <w:t xml:space="preserve"> — </w:t>
      </w:r>
      <w:r w:rsidRPr="000E2C59">
        <w:rPr>
          <w:rFonts w:ascii="Times New Roman" w:hAnsi="Times New Roman" w:cs="Times New Roman"/>
          <w:i/>
          <w:sz w:val="24"/>
          <w:szCs w:val="24"/>
        </w:rPr>
        <w:t>это личностная черта.</w:t>
      </w:r>
      <w:r w:rsidRPr="000E2C59">
        <w:rPr>
          <w:rFonts w:ascii="Times New Roman" w:hAnsi="Times New Roman" w:cs="Times New Roman"/>
          <w:sz w:val="24"/>
          <w:szCs w:val="24"/>
        </w:rPr>
        <w:t xml:space="preserve"> По Снайдеру, не все люди одинаково могут управлять впечатлением о себе. Люди с низким самомониторингом (их еще называют «люди с низким коммуникативным контролем»), с высокими показателями по шкале </w:t>
      </w:r>
      <w:r w:rsidRPr="000E2C59">
        <w:rPr>
          <w:rFonts w:ascii="Times New Roman" w:hAnsi="Times New Roman" w:cs="Times New Roman"/>
          <w:i/>
          <w:sz w:val="24"/>
          <w:szCs w:val="24"/>
        </w:rPr>
        <w:t>интроверсии</w:t>
      </w:r>
      <w:r w:rsidRPr="000E2C59">
        <w:rPr>
          <w:rFonts w:ascii="Times New Roman" w:hAnsi="Times New Roman" w:cs="Times New Roman"/>
          <w:sz w:val="24"/>
          <w:szCs w:val="24"/>
        </w:rPr>
        <w:t>, в своем поведении руководствуются внутренним Я (внутренний локус контроля регулируется их ценностями и мнением).</w:t>
      </w:r>
      <w:r w:rsidR="00AF7FAB" w:rsidRPr="000E2C59">
        <w:rPr>
          <w:rFonts w:ascii="Times New Roman" w:hAnsi="Times New Roman" w:cs="Times New Roman"/>
          <w:sz w:val="24"/>
          <w:szCs w:val="24"/>
        </w:rPr>
        <w:t xml:space="preserve"> </w:t>
      </w:r>
      <w:r w:rsidRPr="007A25D1">
        <w:rPr>
          <w:rFonts w:ascii="Times New Roman" w:hAnsi="Times New Roman" w:cs="Times New Roman"/>
          <w:sz w:val="24"/>
          <w:szCs w:val="24"/>
        </w:rPr>
        <w:t>И</w:t>
      </w:r>
      <w:r w:rsidRPr="000E2C59">
        <w:rPr>
          <w:rFonts w:ascii="Times New Roman" w:hAnsi="Times New Roman" w:cs="Times New Roman"/>
          <w:sz w:val="24"/>
          <w:szCs w:val="24"/>
        </w:rPr>
        <w:t xml:space="preserve"> наоборот, люди с высоким самомониторингом (другое назван</w:t>
      </w:r>
      <w:r w:rsidR="007A25D1">
        <w:rPr>
          <w:rFonts w:ascii="Times New Roman" w:hAnsi="Times New Roman" w:cs="Times New Roman"/>
          <w:sz w:val="24"/>
          <w:szCs w:val="24"/>
        </w:rPr>
        <w:t>ие —</w:t>
      </w:r>
      <w:r w:rsidRPr="000E2C59">
        <w:rPr>
          <w:rFonts w:ascii="Times New Roman" w:hAnsi="Times New Roman" w:cs="Times New Roman"/>
          <w:sz w:val="24"/>
          <w:szCs w:val="24"/>
        </w:rPr>
        <w:t xml:space="preserve"> «люди с высоким коммуникативным контролем»</w:t>
      </w:r>
      <w:r w:rsidRPr="000E2C59">
        <w:rPr>
          <w:rFonts w:ascii="Times New Roman" w:hAnsi="Times New Roman" w:cs="Times New Roman"/>
          <w:i/>
          <w:sz w:val="24"/>
          <w:szCs w:val="24"/>
        </w:rPr>
        <w:t>)</w:t>
      </w:r>
      <w:r w:rsidRPr="000E2C59">
        <w:rPr>
          <w:rFonts w:ascii="Times New Roman" w:hAnsi="Times New Roman" w:cs="Times New Roman"/>
          <w:sz w:val="24"/>
          <w:szCs w:val="24"/>
        </w:rPr>
        <w:t xml:space="preserve">, с высокими показателями по шкале </w:t>
      </w:r>
      <w:r w:rsidRPr="000E2C59">
        <w:rPr>
          <w:rFonts w:ascii="Times New Roman" w:hAnsi="Times New Roman" w:cs="Times New Roman"/>
          <w:i/>
          <w:sz w:val="24"/>
          <w:szCs w:val="24"/>
        </w:rPr>
        <w:t>экстраверсии</w:t>
      </w:r>
      <w:r w:rsidRPr="000E2C59">
        <w:rPr>
          <w:rFonts w:ascii="Times New Roman" w:hAnsi="Times New Roman" w:cs="Times New Roman"/>
          <w:sz w:val="24"/>
          <w:szCs w:val="24"/>
        </w:rPr>
        <w:t>, больше руководствуются мнением окружающих</w:t>
      </w:r>
      <w:r w:rsidR="00AF7FAB" w:rsidRPr="000E2C59">
        <w:rPr>
          <w:rFonts w:ascii="Times New Roman" w:hAnsi="Times New Roman" w:cs="Times New Roman"/>
          <w:sz w:val="24"/>
          <w:szCs w:val="24"/>
        </w:rPr>
        <w:t xml:space="preserve"> и, </w:t>
      </w:r>
      <w:r w:rsidRPr="000E2C59">
        <w:rPr>
          <w:rFonts w:ascii="Times New Roman" w:hAnsi="Times New Roman" w:cs="Times New Roman"/>
          <w:sz w:val="24"/>
          <w:szCs w:val="24"/>
        </w:rPr>
        <w:t>соответственно, выстраивают свое поведение</w:t>
      </w:r>
      <w:r w:rsidR="009C7C51">
        <w:rPr>
          <w:rFonts w:ascii="Times New Roman" w:hAnsi="Times New Roman" w:cs="Times New Roman"/>
          <w:sz w:val="24"/>
          <w:szCs w:val="24"/>
        </w:rPr>
        <w:t>,</w:t>
      </w:r>
      <w:r w:rsidRPr="000E2C59">
        <w:rPr>
          <w:rFonts w:ascii="Times New Roman" w:hAnsi="Times New Roman" w:cs="Times New Roman"/>
          <w:sz w:val="24"/>
          <w:szCs w:val="24"/>
        </w:rPr>
        <w:t xml:space="preserve"> руководствуясь впечатлением, которое они производят на окружающих (внешний локус контроля регулируется мнением и оценками окружающих).</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Итак, </w:t>
      </w:r>
      <w:r w:rsidRPr="000E2C59">
        <w:rPr>
          <w:rFonts w:ascii="Times New Roman" w:hAnsi="Times New Roman" w:cs="Times New Roman"/>
          <w:i/>
          <w:sz w:val="24"/>
          <w:szCs w:val="24"/>
        </w:rPr>
        <w:t>люди с низким коммуникативным контролем</w:t>
      </w:r>
      <w:r w:rsidRPr="000E2C59">
        <w:rPr>
          <w:rFonts w:ascii="Times New Roman" w:hAnsi="Times New Roman" w:cs="Times New Roman"/>
          <w:sz w:val="24"/>
          <w:szCs w:val="24"/>
        </w:rPr>
        <w:t xml:space="preserve"> (внутренний локус контроля), в целом, не утруждаются выстраиванием своего поведения, преднамеренной самопрезентацией. Здесь возможно говорить о спонтанности поведения, его естественности, неосознанности. При этом человек активен и свободен в выборе средств и целей (цели часто преследуют психологический аспект: самоуважение, чувство удовлетворения </w:t>
      </w:r>
      <w:r w:rsidR="007A25D1">
        <w:rPr>
          <w:rFonts w:ascii="Times New Roman" w:hAnsi="Times New Roman" w:cs="Times New Roman"/>
          <w:sz w:val="24"/>
          <w:szCs w:val="24"/>
        </w:rPr>
        <w:t xml:space="preserve">своим </w:t>
      </w:r>
      <w:r w:rsidRPr="000E2C59">
        <w:rPr>
          <w:rFonts w:ascii="Times New Roman" w:hAnsi="Times New Roman" w:cs="Times New Roman"/>
          <w:sz w:val="24"/>
          <w:szCs w:val="24"/>
        </w:rPr>
        <w:t>поведени</w:t>
      </w:r>
      <w:r w:rsidR="007A25D1">
        <w:rPr>
          <w:rFonts w:ascii="Times New Roman" w:hAnsi="Times New Roman" w:cs="Times New Roman"/>
          <w:sz w:val="24"/>
          <w:szCs w:val="24"/>
        </w:rPr>
        <w:t>ем и пр.),</w:t>
      </w:r>
      <w:r w:rsidRPr="000E2C59">
        <w:rPr>
          <w:rFonts w:ascii="Times New Roman" w:hAnsi="Times New Roman" w:cs="Times New Roman"/>
          <w:sz w:val="24"/>
          <w:szCs w:val="24"/>
        </w:rPr>
        <w:t xml:space="preserve"> </w:t>
      </w:r>
      <w:r w:rsidR="007A25D1">
        <w:rPr>
          <w:rFonts w:ascii="Times New Roman" w:hAnsi="Times New Roman" w:cs="Times New Roman"/>
          <w:sz w:val="24"/>
          <w:szCs w:val="24"/>
        </w:rPr>
        <w:t>з</w:t>
      </w:r>
      <w:r w:rsidRPr="000E2C59">
        <w:rPr>
          <w:rFonts w:ascii="Times New Roman" w:hAnsi="Times New Roman" w:cs="Times New Roman"/>
          <w:sz w:val="24"/>
          <w:szCs w:val="24"/>
        </w:rPr>
        <w:t>десь значимая аудитория только внутри («голос совести»).</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i/>
          <w:sz w:val="24"/>
          <w:szCs w:val="24"/>
        </w:rPr>
        <w:t>Люди с высоким коммуникативным контролем</w:t>
      </w:r>
      <w:r w:rsidRPr="000E2C59">
        <w:rPr>
          <w:rFonts w:ascii="Times New Roman" w:hAnsi="Times New Roman" w:cs="Times New Roman"/>
          <w:sz w:val="24"/>
          <w:szCs w:val="24"/>
        </w:rPr>
        <w:t xml:space="preserve"> (внешний локус контроля), наоборот, осознанно занимаются самопрезентацией с целью произвести нужно впечатление на коммуникатора и достичь своих целей (как психологических, так и объективных). При этом человек также активен и свободен в выборе своих средств, при этом не принимается в расчет «голос совести» (внутренняя аудитория), а только внешняя</w:t>
      </w:r>
      <w:r w:rsidRPr="000E2C59">
        <w:rPr>
          <w:rStyle w:val="ac"/>
          <w:rFonts w:ascii="Times New Roman" w:hAnsi="Times New Roman"/>
          <w:sz w:val="24"/>
          <w:szCs w:val="24"/>
        </w:rPr>
        <w:footnoteReference w:id="97"/>
      </w:r>
      <w:r w:rsidRPr="000E2C59">
        <w:rPr>
          <w:rFonts w:ascii="Times New Roman" w:hAnsi="Times New Roman" w:cs="Times New Roman"/>
          <w:sz w:val="24"/>
          <w:szCs w:val="24"/>
        </w:rPr>
        <w:t>.</w:t>
      </w:r>
    </w:p>
    <w:p w:rsidR="00DF4536" w:rsidRPr="000E2C59" w:rsidRDefault="007A25D1"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3. </w:t>
      </w:r>
      <w:r w:rsidR="00DF4536" w:rsidRPr="000E2C59">
        <w:rPr>
          <w:rFonts w:ascii="Times New Roman" w:hAnsi="Times New Roman" w:cs="Times New Roman"/>
          <w:sz w:val="24"/>
          <w:szCs w:val="24"/>
        </w:rPr>
        <w:t>Ответьте на вопросы теста для диагностики оценки самоконтроля в</w:t>
      </w:r>
      <w:r w:rsidR="00AF7FAB" w:rsidRPr="000E2C59">
        <w:rPr>
          <w:rFonts w:ascii="Times New Roman" w:hAnsi="Times New Roman" w:cs="Times New Roman"/>
          <w:sz w:val="24"/>
          <w:szCs w:val="24"/>
        </w:rPr>
        <w:t xml:space="preserve"> общении </w:t>
      </w:r>
      <w:r w:rsidR="009C7C51">
        <w:rPr>
          <w:rFonts w:ascii="Times New Roman" w:hAnsi="Times New Roman" w:cs="Times New Roman"/>
          <w:sz w:val="24"/>
          <w:szCs w:val="24"/>
        </w:rPr>
        <w:t xml:space="preserve">по методике </w:t>
      </w:r>
      <w:r w:rsidR="00AF7FAB" w:rsidRPr="000E2C59">
        <w:rPr>
          <w:rFonts w:ascii="Times New Roman" w:hAnsi="Times New Roman" w:cs="Times New Roman"/>
          <w:sz w:val="24"/>
          <w:szCs w:val="24"/>
        </w:rPr>
        <w:t>М. </w:t>
      </w:r>
      <w:r w:rsidR="00DF4536" w:rsidRPr="000E2C59">
        <w:rPr>
          <w:rFonts w:ascii="Times New Roman" w:hAnsi="Times New Roman" w:cs="Times New Roman"/>
          <w:sz w:val="24"/>
          <w:szCs w:val="24"/>
        </w:rPr>
        <w:t>Снайдера</w:t>
      </w:r>
      <w:r w:rsidR="00DF4536" w:rsidRPr="000E2C59">
        <w:rPr>
          <w:rStyle w:val="ac"/>
          <w:rFonts w:ascii="Times New Roman" w:hAnsi="Times New Roman"/>
          <w:sz w:val="24"/>
          <w:szCs w:val="24"/>
        </w:rPr>
        <w:footnoteReference w:id="98"/>
      </w:r>
      <w:r w:rsidR="00DF4536" w:rsidRPr="000E2C59">
        <w:rPr>
          <w:rFonts w:ascii="Times New Roman" w:hAnsi="Times New Roman" w:cs="Times New Roman"/>
          <w:sz w:val="24"/>
          <w:szCs w:val="24"/>
        </w:rPr>
        <w:t>.</w:t>
      </w:r>
    </w:p>
    <w:p w:rsidR="00DF4536" w:rsidRPr="009C7C51" w:rsidRDefault="00DF4536" w:rsidP="000E2C59">
      <w:pPr>
        <w:pStyle w:val="a7"/>
        <w:spacing w:line="360" w:lineRule="auto"/>
        <w:ind w:firstLine="709"/>
        <w:jc w:val="both"/>
        <w:rPr>
          <w:rFonts w:ascii="Times New Roman" w:hAnsi="Times New Roman" w:cs="Times New Roman"/>
          <w:sz w:val="24"/>
          <w:szCs w:val="24"/>
        </w:rPr>
      </w:pPr>
      <w:r w:rsidRPr="009C7C51">
        <w:rPr>
          <w:rFonts w:ascii="Times New Roman" w:hAnsi="Times New Roman" w:cs="Times New Roman"/>
          <w:i/>
          <w:sz w:val="24"/>
          <w:szCs w:val="24"/>
          <w:lang w:eastAsia="ru-RU"/>
        </w:rPr>
        <w:t>Инструкция</w:t>
      </w:r>
      <w:r w:rsidR="009C7C51" w:rsidRPr="009C7C51">
        <w:rPr>
          <w:rFonts w:ascii="Times New Roman" w:hAnsi="Times New Roman" w:cs="Times New Roman"/>
          <w:i/>
          <w:sz w:val="24"/>
          <w:szCs w:val="24"/>
          <w:lang w:eastAsia="ru-RU"/>
        </w:rPr>
        <w:t xml:space="preserve">: </w:t>
      </w:r>
      <w:r w:rsidR="009C7C51" w:rsidRPr="009C7C51">
        <w:rPr>
          <w:rFonts w:ascii="Times New Roman" w:hAnsi="Times New Roman" w:cs="Times New Roman"/>
          <w:sz w:val="24"/>
          <w:szCs w:val="24"/>
          <w:lang w:eastAsia="ru-RU"/>
        </w:rPr>
        <w:t>в</w:t>
      </w:r>
      <w:r w:rsidRPr="009C7C51">
        <w:rPr>
          <w:rFonts w:ascii="Times New Roman" w:hAnsi="Times New Roman" w:cs="Times New Roman"/>
          <w:sz w:val="24"/>
          <w:szCs w:val="24"/>
          <w:lang w:eastAsia="ru-RU"/>
        </w:rPr>
        <w:t>нимательно прочтите десять предложений, описывающих реакции на некоторые ситуации. Если предложение кажется вам верным или преимущественно верным, поставьте рядом с порядковым номером букву «В»</w:t>
      </w:r>
      <w:r w:rsidR="00796C6E">
        <w:rPr>
          <w:rFonts w:ascii="Times New Roman" w:hAnsi="Times New Roman" w:cs="Times New Roman"/>
          <w:sz w:val="24"/>
          <w:szCs w:val="24"/>
          <w:lang w:eastAsia="ru-RU"/>
        </w:rPr>
        <w:t xml:space="preserve"> («верно»)</w:t>
      </w:r>
      <w:r w:rsidRPr="009C7C51">
        <w:rPr>
          <w:rFonts w:ascii="Times New Roman" w:hAnsi="Times New Roman" w:cs="Times New Roman"/>
          <w:sz w:val="24"/>
          <w:szCs w:val="24"/>
          <w:lang w:eastAsia="ru-RU"/>
        </w:rPr>
        <w:t>, если неверным или преимущественно неверны</w:t>
      </w:r>
      <w:r w:rsidR="00AF7FAB" w:rsidRPr="009C7C51">
        <w:rPr>
          <w:rFonts w:ascii="Times New Roman" w:hAnsi="Times New Roman" w:cs="Times New Roman"/>
          <w:sz w:val="24"/>
          <w:szCs w:val="24"/>
          <w:lang w:eastAsia="ru-RU"/>
        </w:rPr>
        <w:t>м —</w:t>
      </w:r>
      <w:r w:rsidRPr="009C7C51">
        <w:rPr>
          <w:rFonts w:ascii="Times New Roman" w:hAnsi="Times New Roman" w:cs="Times New Roman"/>
          <w:sz w:val="24"/>
          <w:szCs w:val="24"/>
          <w:lang w:eastAsia="ru-RU"/>
        </w:rPr>
        <w:t xml:space="preserve"> букву «Н»</w:t>
      </w:r>
      <w:r w:rsidR="00796C6E">
        <w:rPr>
          <w:rFonts w:ascii="Times New Roman" w:hAnsi="Times New Roman" w:cs="Times New Roman"/>
          <w:sz w:val="24"/>
          <w:szCs w:val="24"/>
          <w:lang w:eastAsia="ru-RU"/>
        </w:rPr>
        <w:t xml:space="preserve"> («неверно»)</w:t>
      </w:r>
      <w:r w:rsidRPr="009C7C51">
        <w:rPr>
          <w:rFonts w:ascii="Times New Roman" w:hAnsi="Times New Roman" w:cs="Times New Roman"/>
          <w:sz w:val="24"/>
          <w:szCs w:val="24"/>
          <w:lang w:eastAsia="ru-RU"/>
        </w:rPr>
        <w:t>.</w:t>
      </w:r>
    </w:p>
    <w:p w:rsidR="00DF4536" w:rsidRDefault="00DF4536" w:rsidP="000E2C59">
      <w:pPr>
        <w:pStyle w:val="a7"/>
        <w:spacing w:line="360" w:lineRule="auto"/>
        <w:ind w:firstLine="709"/>
        <w:jc w:val="both"/>
        <w:rPr>
          <w:rFonts w:ascii="Times New Roman" w:hAnsi="Times New Roman" w:cs="Times New Roman"/>
          <w:i/>
          <w:sz w:val="24"/>
          <w:szCs w:val="24"/>
          <w:lang w:eastAsia="ru-RU"/>
        </w:rPr>
      </w:pPr>
      <w:r w:rsidRPr="009C7C51">
        <w:rPr>
          <w:rFonts w:ascii="Times New Roman" w:hAnsi="Times New Roman" w:cs="Times New Roman"/>
          <w:i/>
          <w:sz w:val="24"/>
          <w:szCs w:val="24"/>
          <w:lang w:eastAsia="ru-RU"/>
        </w:rPr>
        <w:t>Текст опросника</w:t>
      </w:r>
      <w:r w:rsidR="009C7C51">
        <w:rPr>
          <w:rFonts w:ascii="Times New Roman" w:hAnsi="Times New Roman" w:cs="Times New Roman"/>
          <w:i/>
          <w:sz w:val="24"/>
          <w:szCs w:val="24"/>
          <w:lang w:eastAsia="ru-RU"/>
        </w:rPr>
        <w:t>:</w:t>
      </w:r>
    </w:p>
    <w:p w:rsidR="00F75A16" w:rsidRPr="00F75A16" w:rsidRDefault="00F75A16" w:rsidP="00F75A16">
      <w:pPr>
        <w:pStyle w:val="Tabletext"/>
        <w:spacing w:after="0" w:line="360" w:lineRule="auto"/>
        <w:ind w:firstLine="709"/>
        <w:rPr>
          <w:sz w:val="24"/>
          <w:szCs w:val="24"/>
          <w:lang w:eastAsia="ru-RU"/>
        </w:rPr>
      </w:pPr>
      <w:r w:rsidRPr="00F75A16">
        <w:rPr>
          <w:sz w:val="24"/>
          <w:szCs w:val="24"/>
          <w:lang w:eastAsia="ru-RU"/>
        </w:rPr>
        <w:lastRenderedPageBreak/>
        <w:t>1. Мне кажется трудным искусство подражать повадкам других людей.</w:t>
      </w:r>
    </w:p>
    <w:p w:rsidR="00F75A16" w:rsidRPr="00F75A16" w:rsidRDefault="00F75A16" w:rsidP="00F75A16">
      <w:pPr>
        <w:pStyle w:val="Tabletext"/>
        <w:spacing w:after="0" w:line="360" w:lineRule="auto"/>
        <w:ind w:firstLine="709"/>
        <w:rPr>
          <w:sz w:val="24"/>
          <w:szCs w:val="24"/>
          <w:lang w:eastAsia="ru-RU"/>
        </w:rPr>
      </w:pPr>
      <w:r w:rsidRPr="00F75A16">
        <w:rPr>
          <w:sz w:val="24"/>
          <w:szCs w:val="24"/>
          <w:lang w:eastAsia="ru-RU"/>
        </w:rPr>
        <w:t>2. Я бы, пожалуй, мог свалять дурака, чтобы привлечь внимание или позабавить окружающих.</w:t>
      </w:r>
    </w:p>
    <w:p w:rsidR="00F75A16" w:rsidRPr="00F75A16" w:rsidRDefault="00F75A16" w:rsidP="00F75A16">
      <w:pPr>
        <w:pStyle w:val="Tabletext"/>
        <w:spacing w:after="0" w:line="360" w:lineRule="auto"/>
        <w:ind w:firstLine="709"/>
        <w:rPr>
          <w:sz w:val="24"/>
          <w:szCs w:val="24"/>
          <w:lang w:eastAsia="ru-RU"/>
        </w:rPr>
      </w:pPr>
      <w:r w:rsidRPr="00F75A16">
        <w:rPr>
          <w:sz w:val="24"/>
          <w:szCs w:val="24"/>
          <w:lang w:eastAsia="ru-RU"/>
        </w:rPr>
        <w:t>3. Из меня мог бы выйти неплохой актер.</w:t>
      </w:r>
    </w:p>
    <w:p w:rsidR="00F75A16" w:rsidRPr="00F75A16" w:rsidRDefault="00F75A16" w:rsidP="00F75A16">
      <w:pPr>
        <w:pStyle w:val="Tabletext"/>
        <w:spacing w:after="0" w:line="360" w:lineRule="auto"/>
        <w:ind w:firstLine="709"/>
        <w:rPr>
          <w:sz w:val="24"/>
          <w:szCs w:val="24"/>
          <w:lang w:eastAsia="ru-RU"/>
        </w:rPr>
      </w:pPr>
      <w:r w:rsidRPr="00F75A16">
        <w:rPr>
          <w:sz w:val="24"/>
          <w:szCs w:val="24"/>
          <w:lang w:eastAsia="ru-RU"/>
        </w:rPr>
        <w:t>4. Другим людям иногда кажется, что я переживаю что-то более глубоко, чем это есть на самом деле.</w:t>
      </w:r>
    </w:p>
    <w:p w:rsidR="00F75A16" w:rsidRPr="00F75A16" w:rsidRDefault="00F75A16" w:rsidP="00F75A16">
      <w:pPr>
        <w:pStyle w:val="Tabletext"/>
        <w:spacing w:after="0" w:line="360" w:lineRule="auto"/>
        <w:ind w:firstLine="709"/>
        <w:rPr>
          <w:sz w:val="24"/>
          <w:szCs w:val="24"/>
          <w:lang w:eastAsia="ru-RU"/>
        </w:rPr>
      </w:pPr>
      <w:r w:rsidRPr="00F75A16">
        <w:rPr>
          <w:sz w:val="24"/>
          <w:szCs w:val="24"/>
          <w:lang w:eastAsia="ru-RU"/>
        </w:rPr>
        <w:t>5. В компании я редко оказываюсь в центре внимания.</w:t>
      </w:r>
    </w:p>
    <w:p w:rsidR="00F75A16" w:rsidRPr="00F75A16" w:rsidRDefault="00F75A16" w:rsidP="00F75A16">
      <w:pPr>
        <w:pStyle w:val="Tabletext"/>
        <w:spacing w:after="0" w:line="360" w:lineRule="auto"/>
        <w:ind w:firstLine="709"/>
        <w:rPr>
          <w:sz w:val="24"/>
          <w:szCs w:val="24"/>
          <w:lang w:eastAsia="ru-RU"/>
        </w:rPr>
      </w:pPr>
      <w:r w:rsidRPr="00F75A16">
        <w:rPr>
          <w:sz w:val="24"/>
          <w:szCs w:val="24"/>
          <w:lang w:eastAsia="ru-RU"/>
        </w:rPr>
        <w:t>6. В разных ситуациях и в общении с разными людьми я часто веду себя совершенно по-разному.</w:t>
      </w:r>
    </w:p>
    <w:p w:rsidR="00F75A16" w:rsidRPr="00F75A16" w:rsidRDefault="00F75A16" w:rsidP="00F75A16">
      <w:pPr>
        <w:pStyle w:val="Tabletext"/>
        <w:spacing w:after="0" w:line="360" w:lineRule="auto"/>
        <w:ind w:firstLine="709"/>
        <w:rPr>
          <w:sz w:val="24"/>
          <w:szCs w:val="24"/>
          <w:lang w:eastAsia="ru-RU"/>
        </w:rPr>
      </w:pPr>
      <w:r w:rsidRPr="00F75A16">
        <w:rPr>
          <w:sz w:val="24"/>
          <w:szCs w:val="24"/>
          <w:lang w:eastAsia="ru-RU"/>
        </w:rPr>
        <w:t>7. Я могу отстаивать только то, в чем я искренне убежден.</w:t>
      </w:r>
    </w:p>
    <w:p w:rsidR="00F75A16" w:rsidRPr="00F75A16" w:rsidRDefault="00F75A16" w:rsidP="00F75A16">
      <w:pPr>
        <w:pStyle w:val="Tabletext"/>
        <w:spacing w:after="0" w:line="360" w:lineRule="auto"/>
        <w:ind w:firstLine="709"/>
        <w:rPr>
          <w:sz w:val="24"/>
          <w:szCs w:val="24"/>
          <w:lang w:eastAsia="ru-RU"/>
        </w:rPr>
      </w:pPr>
      <w:r w:rsidRPr="00F75A16">
        <w:rPr>
          <w:sz w:val="24"/>
          <w:szCs w:val="24"/>
          <w:lang w:eastAsia="ru-RU"/>
        </w:rPr>
        <w:t>8. Чтобы преуспеть в делах и в отношениях с людьми, я стараюсь быть таким, каким меня ожидают видеть.</w:t>
      </w:r>
    </w:p>
    <w:p w:rsidR="00F75A16" w:rsidRPr="00F75A16" w:rsidRDefault="00F75A16" w:rsidP="00F75A16">
      <w:pPr>
        <w:pStyle w:val="Tabletext"/>
        <w:spacing w:after="0" w:line="360" w:lineRule="auto"/>
        <w:ind w:firstLine="709"/>
        <w:rPr>
          <w:sz w:val="24"/>
          <w:szCs w:val="24"/>
          <w:lang w:eastAsia="ru-RU"/>
        </w:rPr>
      </w:pPr>
      <w:r w:rsidRPr="00F75A16">
        <w:rPr>
          <w:sz w:val="24"/>
          <w:szCs w:val="24"/>
          <w:lang w:eastAsia="ru-RU"/>
        </w:rPr>
        <w:t>9. Я могу быть дружелюбным с людьми, которых я не выношу.</w:t>
      </w:r>
    </w:p>
    <w:p w:rsidR="00F75A16" w:rsidRPr="00F75A16" w:rsidRDefault="00F75A16" w:rsidP="00F75A16">
      <w:pPr>
        <w:pStyle w:val="a7"/>
        <w:spacing w:line="360" w:lineRule="auto"/>
        <w:ind w:firstLine="709"/>
        <w:jc w:val="both"/>
        <w:rPr>
          <w:rFonts w:ascii="Times New Roman" w:hAnsi="Times New Roman" w:cs="Times New Roman"/>
          <w:sz w:val="24"/>
          <w:szCs w:val="24"/>
          <w:lang w:eastAsia="ru-RU"/>
        </w:rPr>
      </w:pPr>
      <w:r w:rsidRPr="00F75A16">
        <w:rPr>
          <w:rFonts w:ascii="Times New Roman" w:hAnsi="Times New Roman" w:cs="Times New Roman"/>
          <w:sz w:val="24"/>
          <w:szCs w:val="24"/>
          <w:lang w:eastAsia="ru-RU"/>
        </w:rPr>
        <w:t>10. Я не всегда такой, каким кажусь.</w:t>
      </w:r>
    </w:p>
    <w:p w:rsidR="00F75A16" w:rsidRDefault="00DF4536" w:rsidP="000E2C59">
      <w:pPr>
        <w:pStyle w:val="a7"/>
        <w:spacing w:line="360" w:lineRule="auto"/>
        <w:ind w:firstLine="709"/>
        <w:jc w:val="both"/>
        <w:rPr>
          <w:rFonts w:ascii="Times New Roman" w:hAnsi="Times New Roman" w:cs="Times New Roman"/>
          <w:sz w:val="24"/>
          <w:szCs w:val="24"/>
          <w:lang w:eastAsia="ru-RU"/>
        </w:rPr>
      </w:pPr>
      <w:r w:rsidRPr="000E2C59">
        <w:rPr>
          <w:rFonts w:ascii="Times New Roman" w:hAnsi="Times New Roman" w:cs="Times New Roman"/>
          <w:i/>
          <w:sz w:val="24"/>
          <w:szCs w:val="24"/>
          <w:lang w:eastAsia="ru-RU"/>
        </w:rPr>
        <w:t xml:space="preserve">Обработка </w:t>
      </w:r>
      <w:r w:rsidRPr="00796C6E">
        <w:rPr>
          <w:rFonts w:ascii="Times New Roman" w:hAnsi="Times New Roman" w:cs="Times New Roman"/>
          <w:i/>
          <w:sz w:val="24"/>
          <w:szCs w:val="24"/>
          <w:lang w:eastAsia="ru-RU"/>
        </w:rPr>
        <w:t>результатов</w:t>
      </w:r>
      <w:r w:rsidR="00796C6E" w:rsidRPr="00796C6E">
        <w:rPr>
          <w:rFonts w:ascii="Times New Roman" w:hAnsi="Times New Roman" w:cs="Times New Roman"/>
          <w:i/>
          <w:sz w:val="24"/>
          <w:szCs w:val="24"/>
          <w:lang w:eastAsia="ru-RU"/>
        </w:rPr>
        <w:t xml:space="preserve">: </w:t>
      </w:r>
      <w:r w:rsidRPr="00796C6E">
        <w:rPr>
          <w:rFonts w:ascii="Times New Roman" w:hAnsi="Times New Roman" w:cs="Times New Roman"/>
          <w:sz w:val="24"/>
          <w:szCs w:val="24"/>
          <w:lang w:eastAsia="ru-RU"/>
        </w:rPr>
        <w:t>1 бал</w:t>
      </w:r>
      <w:r w:rsidR="00AF7FAB" w:rsidRPr="00796C6E">
        <w:rPr>
          <w:rFonts w:ascii="Times New Roman" w:hAnsi="Times New Roman" w:cs="Times New Roman"/>
          <w:sz w:val="24"/>
          <w:szCs w:val="24"/>
          <w:lang w:eastAsia="ru-RU"/>
        </w:rPr>
        <w:t>л</w:t>
      </w:r>
      <w:r w:rsidR="00796C6E">
        <w:rPr>
          <w:rFonts w:ascii="Times New Roman" w:hAnsi="Times New Roman" w:cs="Times New Roman"/>
          <w:sz w:val="24"/>
          <w:szCs w:val="24"/>
          <w:lang w:eastAsia="ru-RU"/>
        </w:rPr>
        <w:t xml:space="preserve"> </w:t>
      </w:r>
      <w:r w:rsidRPr="00796C6E">
        <w:rPr>
          <w:rFonts w:ascii="Times New Roman" w:hAnsi="Times New Roman" w:cs="Times New Roman"/>
          <w:sz w:val="24"/>
          <w:szCs w:val="24"/>
          <w:lang w:eastAsia="ru-RU"/>
        </w:rPr>
        <w:t>начисляется за ответ «Н» на 1</w:t>
      </w:r>
      <w:r w:rsidR="00F75A16">
        <w:rPr>
          <w:rFonts w:ascii="Times New Roman" w:hAnsi="Times New Roman" w:cs="Times New Roman"/>
          <w:sz w:val="24"/>
          <w:szCs w:val="24"/>
          <w:lang w:eastAsia="ru-RU"/>
        </w:rPr>
        <w:t>-й</w:t>
      </w:r>
      <w:r w:rsidRPr="00796C6E">
        <w:rPr>
          <w:rFonts w:ascii="Times New Roman" w:hAnsi="Times New Roman" w:cs="Times New Roman"/>
          <w:sz w:val="24"/>
          <w:szCs w:val="24"/>
          <w:lang w:eastAsia="ru-RU"/>
        </w:rPr>
        <w:t>, 5</w:t>
      </w:r>
      <w:r w:rsidR="00F75A16">
        <w:rPr>
          <w:rFonts w:ascii="Times New Roman" w:hAnsi="Times New Roman" w:cs="Times New Roman"/>
          <w:sz w:val="24"/>
          <w:szCs w:val="24"/>
          <w:lang w:eastAsia="ru-RU"/>
        </w:rPr>
        <w:t>-й</w:t>
      </w:r>
      <w:r w:rsidRPr="00796C6E">
        <w:rPr>
          <w:rFonts w:ascii="Times New Roman" w:hAnsi="Times New Roman" w:cs="Times New Roman"/>
          <w:sz w:val="24"/>
          <w:szCs w:val="24"/>
          <w:lang w:eastAsia="ru-RU"/>
        </w:rPr>
        <w:t xml:space="preserve"> и 7</w:t>
      </w:r>
      <w:r w:rsidR="00F75A16">
        <w:rPr>
          <w:rFonts w:ascii="Times New Roman" w:hAnsi="Times New Roman" w:cs="Times New Roman"/>
          <w:sz w:val="24"/>
          <w:szCs w:val="24"/>
          <w:lang w:eastAsia="ru-RU"/>
        </w:rPr>
        <w:t>-й</w:t>
      </w:r>
      <w:r w:rsidRPr="00796C6E">
        <w:rPr>
          <w:rFonts w:ascii="Times New Roman" w:hAnsi="Times New Roman" w:cs="Times New Roman"/>
          <w:sz w:val="24"/>
          <w:szCs w:val="24"/>
          <w:lang w:eastAsia="ru-RU"/>
        </w:rPr>
        <w:t xml:space="preserve"> </w:t>
      </w:r>
      <w:r w:rsidR="00F75A16">
        <w:rPr>
          <w:rFonts w:ascii="Times New Roman" w:hAnsi="Times New Roman" w:cs="Times New Roman"/>
          <w:sz w:val="24"/>
          <w:szCs w:val="24"/>
          <w:lang w:eastAsia="ru-RU"/>
        </w:rPr>
        <w:t xml:space="preserve">предложения и за ответ «В» </w:t>
      </w:r>
      <w:r w:rsidRPr="00796C6E">
        <w:rPr>
          <w:rFonts w:ascii="Times New Roman" w:hAnsi="Times New Roman" w:cs="Times New Roman"/>
          <w:sz w:val="24"/>
          <w:szCs w:val="24"/>
          <w:lang w:eastAsia="ru-RU"/>
        </w:rPr>
        <w:t xml:space="preserve">на все остальные. </w:t>
      </w:r>
    </w:p>
    <w:p w:rsidR="00DF4536" w:rsidRPr="00796C6E" w:rsidRDefault="00DF4536" w:rsidP="000E2C59">
      <w:pPr>
        <w:pStyle w:val="a7"/>
        <w:spacing w:line="360" w:lineRule="auto"/>
        <w:ind w:firstLine="709"/>
        <w:jc w:val="both"/>
        <w:rPr>
          <w:rFonts w:ascii="Times New Roman" w:hAnsi="Times New Roman" w:cs="Times New Roman"/>
          <w:i/>
          <w:sz w:val="24"/>
          <w:szCs w:val="24"/>
          <w:lang w:eastAsia="ru-RU"/>
        </w:rPr>
      </w:pPr>
      <w:r w:rsidRPr="00796C6E">
        <w:rPr>
          <w:rFonts w:ascii="Times New Roman" w:hAnsi="Times New Roman" w:cs="Times New Roman"/>
          <w:sz w:val="24"/>
          <w:szCs w:val="24"/>
          <w:lang w:eastAsia="ru-RU"/>
        </w:rPr>
        <w:t>Подсчитайте сумму баллов:</w:t>
      </w:r>
    </w:p>
    <w:p w:rsidR="00DF4536" w:rsidRPr="00796C6E" w:rsidRDefault="00DF4536" w:rsidP="000E2C59">
      <w:pPr>
        <w:pStyle w:val="a7"/>
        <w:spacing w:line="360" w:lineRule="auto"/>
        <w:ind w:firstLine="709"/>
        <w:jc w:val="both"/>
        <w:rPr>
          <w:rFonts w:ascii="Times New Roman" w:hAnsi="Times New Roman" w:cs="Times New Roman"/>
          <w:i/>
          <w:sz w:val="24"/>
          <w:szCs w:val="24"/>
          <w:lang w:eastAsia="ru-RU"/>
        </w:rPr>
      </w:pPr>
      <w:r w:rsidRPr="00796C6E">
        <w:rPr>
          <w:rFonts w:ascii="Times New Roman" w:hAnsi="Times New Roman" w:cs="Times New Roman"/>
          <w:sz w:val="24"/>
          <w:szCs w:val="24"/>
          <w:lang w:eastAsia="ru-RU"/>
        </w:rPr>
        <w:t>0</w:t>
      </w:r>
      <w:r w:rsidR="00AF7FAB" w:rsidRPr="00796C6E">
        <w:rPr>
          <w:rFonts w:ascii="Times New Roman" w:hAnsi="Times New Roman" w:cs="Times New Roman"/>
          <w:sz w:val="24"/>
          <w:szCs w:val="24"/>
          <w:lang w:eastAsia="ru-RU"/>
        </w:rPr>
        <w:t>—3</w:t>
      </w:r>
      <w:r w:rsidRPr="00796C6E">
        <w:rPr>
          <w:rFonts w:ascii="Times New Roman" w:hAnsi="Times New Roman" w:cs="Times New Roman"/>
          <w:sz w:val="24"/>
          <w:szCs w:val="24"/>
          <w:lang w:eastAsia="ru-RU"/>
        </w:rPr>
        <w:t xml:space="preserve"> балл</w:t>
      </w:r>
      <w:r w:rsidR="00AF7FAB" w:rsidRPr="00796C6E">
        <w:rPr>
          <w:rFonts w:ascii="Times New Roman" w:hAnsi="Times New Roman" w:cs="Times New Roman"/>
          <w:sz w:val="24"/>
          <w:szCs w:val="24"/>
          <w:lang w:eastAsia="ru-RU"/>
        </w:rPr>
        <w:t>а —</w:t>
      </w:r>
      <w:r w:rsidRPr="00796C6E">
        <w:rPr>
          <w:rFonts w:ascii="Times New Roman" w:hAnsi="Times New Roman" w:cs="Times New Roman"/>
          <w:sz w:val="24"/>
          <w:szCs w:val="24"/>
          <w:lang w:eastAsia="ru-RU"/>
        </w:rPr>
        <w:t xml:space="preserve"> у вас </w:t>
      </w:r>
      <w:r w:rsidR="00796C6E">
        <w:rPr>
          <w:rFonts w:ascii="Times New Roman" w:hAnsi="Times New Roman" w:cs="Times New Roman"/>
          <w:sz w:val="24"/>
          <w:szCs w:val="24"/>
          <w:lang w:eastAsia="ru-RU"/>
        </w:rPr>
        <w:t>низкий коммуникативный контроль. В</w:t>
      </w:r>
      <w:r w:rsidRPr="00796C6E">
        <w:rPr>
          <w:rFonts w:ascii="Times New Roman" w:hAnsi="Times New Roman" w:cs="Times New Roman"/>
          <w:sz w:val="24"/>
          <w:szCs w:val="24"/>
          <w:lang w:eastAsia="ru-RU"/>
        </w:rPr>
        <w:t>аше поведение устойчиво, и вы не считаете нужным изменяться в зависимости от ситуаций. Вы способны к искреннему самораскрытию в общении. Некоторые считают вас «неудобным» в общении по причине вашей прямолинейности</w:t>
      </w:r>
      <w:r w:rsidR="00796C6E">
        <w:rPr>
          <w:rFonts w:ascii="Times New Roman" w:hAnsi="Times New Roman" w:cs="Times New Roman"/>
          <w:sz w:val="24"/>
          <w:szCs w:val="24"/>
          <w:lang w:eastAsia="ru-RU"/>
        </w:rPr>
        <w:t>;</w:t>
      </w:r>
    </w:p>
    <w:p w:rsidR="00DF4536" w:rsidRPr="000E2C59" w:rsidRDefault="00DF4536" w:rsidP="000E2C59">
      <w:pPr>
        <w:pStyle w:val="a7"/>
        <w:spacing w:line="360" w:lineRule="auto"/>
        <w:ind w:firstLine="709"/>
        <w:jc w:val="both"/>
        <w:rPr>
          <w:rFonts w:ascii="Times New Roman" w:hAnsi="Times New Roman" w:cs="Times New Roman"/>
          <w:i/>
          <w:sz w:val="24"/>
          <w:szCs w:val="24"/>
          <w:lang w:eastAsia="ru-RU"/>
        </w:rPr>
      </w:pPr>
      <w:r w:rsidRPr="00796C6E">
        <w:rPr>
          <w:rFonts w:ascii="Times New Roman" w:hAnsi="Times New Roman" w:cs="Times New Roman"/>
          <w:sz w:val="24"/>
          <w:szCs w:val="24"/>
          <w:lang w:eastAsia="ru-RU"/>
        </w:rPr>
        <w:t>4</w:t>
      </w:r>
      <w:r w:rsidR="00AF7FAB" w:rsidRPr="00796C6E">
        <w:rPr>
          <w:rFonts w:ascii="Times New Roman" w:hAnsi="Times New Roman" w:cs="Times New Roman"/>
          <w:sz w:val="24"/>
          <w:szCs w:val="24"/>
          <w:lang w:eastAsia="ru-RU"/>
        </w:rPr>
        <w:t>—6</w:t>
      </w:r>
      <w:r w:rsidRPr="00796C6E">
        <w:rPr>
          <w:rFonts w:ascii="Times New Roman" w:hAnsi="Times New Roman" w:cs="Times New Roman"/>
          <w:sz w:val="24"/>
          <w:szCs w:val="24"/>
          <w:lang w:eastAsia="ru-RU"/>
        </w:rPr>
        <w:t xml:space="preserve"> балло</w:t>
      </w:r>
      <w:r w:rsidR="00AF7FAB" w:rsidRPr="00796C6E">
        <w:rPr>
          <w:rFonts w:ascii="Times New Roman" w:hAnsi="Times New Roman" w:cs="Times New Roman"/>
          <w:sz w:val="24"/>
          <w:szCs w:val="24"/>
          <w:lang w:eastAsia="ru-RU"/>
        </w:rPr>
        <w:t>в —</w:t>
      </w:r>
      <w:r w:rsidRPr="00796C6E">
        <w:rPr>
          <w:rFonts w:ascii="Times New Roman" w:hAnsi="Times New Roman" w:cs="Times New Roman"/>
          <w:sz w:val="24"/>
          <w:szCs w:val="24"/>
          <w:lang w:eastAsia="ru-RU"/>
        </w:rPr>
        <w:t xml:space="preserve"> у вас средний коммуникативный контроль, вы искренни, но не сдержанны в своих эмоциональных проявлениях, считаетесь в своем поведении с окружающими людьми</w:t>
      </w:r>
      <w:r w:rsidR="00796C6E">
        <w:rPr>
          <w:rFonts w:ascii="Times New Roman" w:hAnsi="Times New Roman" w:cs="Times New Roman"/>
          <w:sz w:val="24"/>
          <w:szCs w:val="24"/>
          <w:lang w:eastAsia="ru-RU"/>
        </w:rPr>
        <w:t>;</w:t>
      </w:r>
    </w:p>
    <w:p w:rsidR="00DF4536" w:rsidRPr="000E2C59" w:rsidRDefault="00DF4536" w:rsidP="000E2C59">
      <w:pPr>
        <w:pStyle w:val="a7"/>
        <w:spacing w:line="360" w:lineRule="auto"/>
        <w:ind w:firstLine="709"/>
        <w:jc w:val="both"/>
        <w:rPr>
          <w:rFonts w:ascii="Times New Roman" w:hAnsi="Times New Roman" w:cs="Times New Roman"/>
          <w:i/>
          <w:sz w:val="24"/>
          <w:szCs w:val="24"/>
          <w:lang w:eastAsia="ru-RU"/>
        </w:rPr>
      </w:pPr>
      <w:r w:rsidRPr="000E2C59">
        <w:rPr>
          <w:rFonts w:ascii="Times New Roman" w:hAnsi="Times New Roman" w:cs="Times New Roman"/>
          <w:sz w:val="24"/>
          <w:szCs w:val="24"/>
          <w:lang w:eastAsia="ru-RU"/>
        </w:rPr>
        <w:t>7</w:t>
      </w:r>
      <w:r w:rsidR="00AF7FAB" w:rsidRPr="000E2C59">
        <w:rPr>
          <w:rFonts w:ascii="Times New Roman" w:hAnsi="Times New Roman" w:cs="Times New Roman"/>
          <w:sz w:val="24"/>
          <w:szCs w:val="24"/>
          <w:lang w:eastAsia="ru-RU"/>
        </w:rPr>
        <w:t>—10 б</w:t>
      </w:r>
      <w:r w:rsidRPr="000E2C59">
        <w:rPr>
          <w:rFonts w:ascii="Times New Roman" w:hAnsi="Times New Roman" w:cs="Times New Roman"/>
          <w:sz w:val="24"/>
          <w:szCs w:val="24"/>
          <w:lang w:eastAsia="ru-RU"/>
        </w:rPr>
        <w:t>алло</w:t>
      </w:r>
      <w:r w:rsidR="00AF7FAB" w:rsidRPr="000E2C59">
        <w:rPr>
          <w:rFonts w:ascii="Times New Roman" w:hAnsi="Times New Roman" w:cs="Times New Roman"/>
          <w:sz w:val="24"/>
          <w:szCs w:val="24"/>
          <w:lang w:eastAsia="ru-RU"/>
        </w:rPr>
        <w:t>в —</w:t>
      </w:r>
      <w:r w:rsidRPr="000E2C59">
        <w:rPr>
          <w:rFonts w:ascii="Times New Roman" w:hAnsi="Times New Roman" w:cs="Times New Roman"/>
          <w:sz w:val="24"/>
          <w:szCs w:val="24"/>
          <w:lang w:eastAsia="ru-RU"/>
        </w:rPr>
        <w:t xml:space="preserve"> у вас высокий коммуникативный контроль. Вы легко входите в любую роль, гибко реагируете на изменение ситуации, хорошо ее чувствуете и даже в состоянии предвидеть впечатление, которое вы произведете на окружающих.</w:t>
      </w:r>
    </w:p>
    <w:p w:rsidR="00DF4536" w:rsidRPr="000E2C59" w:rsidRDefault="00DF4536" w:rsidP="000E2C59">
      <w:pPr>
        <w:pStyle w:val="a7"/>
        <w:spacing w:line="360" w:lineRule="auto"/>
        <w:ind w:firstLine="709"/>
        <w:jc w:val="both"/>
        <w:rPr>
          <w:rFonts w:ascii="Times New Roman" w:hAnsi="Times New Roman" w:cs="Times New Roman"/>
          <w:i/>
          <w:sz w:val="24"/>
          <w:szCs w:val="24"/>
          <w:lang w:eastAsia="ru-RU"/>
        </w:rPr>
      </w:pPr>
      <w:r w:rsidRPr="000E2C59">
        <w:rPr>
          <w:rFonts w:ascii="Times New Roman" w:hAnsi="Times New Roman" w:cs="Times New Roman"/>
          <w:sz w:val="24"/>
          <w:szCs w:val="24"/>
          <w:lang w:eastAsia="ru-RU"/>
        </w:rPr>
        <w:t xml:space="preserve">Люди с </w:t>
      </w:r>
      <w:r w:rsidRPr="000E2C59">
        <w:rPr>
          <w:rFonts w:ascii="Times New Roman" w:hAnsi="Times New Roman" w:cs="Times New Roman"/>
          <w:i/>
          <w:sz w:val="24"/>
          <w:szCs w:val="24"/>
          <w:lang w:eastAsia="ru-RU"/>
        </w:rPr>
        <w:t>высоким коммуникативным контролем</w:t>
      </w:r>
      <w:r w:rsidRPr="000E2C59">
        <w:rPr>
          <w:rFonts w:ascii="Times New Roman" w:hAnsi="Times New Roman" w:cs="Times New Roman"/>
          <w:sz w:val="24"/>
          <w:szCs w:val="24"/>
          <w:lang w:eastAsia="ru-RU"/>
        </w:rPr>
        <w:t>, по Снайдер</w:t>
      </w:r>
      <w:r w:rsidR="00796C6E">
        <w:rPr>
          <w:rFonts w:ascii="Times New Roman" w:hAnsi="Times New Roman" w:cs="Times New Roman"/>
          <w:sz w:val="24"/>
          <w:szCs w:val="24"/>
          <w:lang w:eastAsia="ru-RU"/>
        </w:rPr>
        <w:t>у</w:t>
      </w:r>
      <w:r w:rsidRPr="000E2C59">
        <w:rPr>
          <w:rFonts w:ascii="Times New Roman" w:hAnsi="Times New Roman" w:cs="Times New Roman"/>
          <w:sz w:val="24"/>
          <w:szCs w:val="24"/>
          <w:lang w:eastAsia="ru-RU"/>
        </w:rPr>
        <w:t xml:space="preserve">, постоянно следят за собой, хорошо знают, где и как себя вести, управляют выражением своих эмоций. Вместе с тем у них затруднена спонтанность самовыражения, они не любят непрогнозируемых ситуаций. Их позиция: «Я такой, какой я есть в данный момент». Люди </w:t>
      </w:r>
      <w:r w:rsidRPr="000E2C59">
        <w:rPr>
          <w:rFonts w:ascii="Times New Roman" w:hAnsi="Times New Roman" w:cs="Times New Roman"/>
          <w:i/>
          <w:sz w:val="24"/>
          <w:szCs w:val="24"/>
          <w:lang w:eastAsia="ru-RU"/>
        </w:rPr>
        <w:t>с низким коммуникативным контролем</w:t>
      </w:r>
      <w:r w:rsidRPr="000E2C59">
        <w:rPr>
          <w:rFonts w:ascii="Times New Roman" w:hAnsi="Times New Roman" w:cs="Times New Roman"/>
          <w:sz w:val="24"/>
          <w:szCs w:val="24"/>
          <w:lang w:eastAsia="ru-RU"/>
        </w:rPr>
        <w:t xml:space="preserve"> более непосредственны и отк</w:t>
      </w:r>
      <w:r w:rsidR="00796C6E">
        <w:rPr>
          <w:rFonts w:ascii="Times New Roman" w:hAnsi="Times New Roman" w:cs="Times New Roman"/>
          <w:sz w:val="24"/>
          <w:szCs w:val="24"/>
          <w:lang w:eastAsia="ru-RU"/>
        </w:rPr>
        <w:t>рыты, у них более устойчивое Я</w:t>
      </w:r>
      <w:r w:rsidRPr="000E2C59">
        <w:rPr>
          <w:rFonts w:ascii="Times New Roman" w:hAnsi="Times New Roman" w:cs="Times New Roman"/>
          <w:sz w:val="24"/>
          <w:szCs w:val="24"/>
          <w:lang w:eastAsia="ru-RU"/>
        </w:rPr>
        <w:t>, мало подверженное изменениям в различных ситуациях.</w:t>
      </w:r>
    </w:p>
    <w:p w:rsidR="00796C6E"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lastRenderedPageBreak/>
        <w:t>Рассматривая противоположные полюсы по шкале «экстраверсия</w:t>
      </w:r>
      <w:r w:rsidR="00796C6E">
        <w:rPr>
          <w:rFonts w:ascii="Times New Roman" w:hAnsi="Times New Roman" w:cs="Times New Roman"/>
          <w:sz w:val="24"/>
          <w:szCs w:val="24"/>
        </w:rPr>
        <w:t xml:space="preserve"> — </w:t>
      </w:r>
      <w:r w:rsidRPr="000E2C59">
        <w:rPr>
          <w:rFonts w:ascii="Times New Roman" w:hAnsi="Times New Roman" w:cs="Times New Roman"/>
          <w:sz w:val="24"/>
          <w:szCs w:val="24"/>
        </w:rPr>
        <w:t>интроверсия» теста Айзенка, также следует отме</w:t>
      </w:r>
      <w:r w:rsidR="00796C6E">
        <w:rPr>
          <w:rFonts w:ascii="Times New Roman" w:hAnsi="Times New Roman" w:cs="Times New Roman"/>
          <w:sz w:val="24"/>
          <w:szCs w:val="24"/>
        </w:rPr>
        <w:t xml:space="preserve">тить, что экстраверты обращены </w:t>
      </w:r>
      <w:r w:rsidRPr="000E2C59">
        <w:rPr>
          <w:rFonts w:ascii="Times New Roman" w:hAnsi="Times New Roman" w:cs="Times New Roman"/>
          <w:sz w:val="24"/>
          <w:szCs w:val="24"/>
        </w:rPr>
        <w:t>во внешнюю реальность, а интроверты</w:t>
      </w:r>
      <w:r w:rsidR="00AF7FAB" w:rsidRPr="000E2C59">
        <w:rPr>
          <w:rFonts w:ascii="Times New Roman" w:hAnsi="Times New Roman" w:cs="Times New Roman"/>
          <w:sz w:val="24"/>
          <w:szCs w:val="24"/>
        </w:rPr>
        <w:t xml:space="preserve"> — </w:t>
      </w:r>
      <w:r w:rsidRPr="000E2C59">
        <w:rPr>
          <w:rFonts w:ascii="Times New Roman" w:hAnsi="Times New Roman" w:cs="Times New Roman"/>
          <w:sz w:val="24"/>
          <w:szCs w:val="24"/>
        </w:rPr>
        <w:t xml:space="preserve">во внутреннюю реальность. </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Итак, </w:t>
      </w:r>
      <w:r w:rsidRPr="000E2C59">
        <w:rPr>
          <w:rFonts w:ascii="Times New Roman" w:hAnsi="Times New Roman" w:cs="Times New Roman"/>
          <w:i/>
          <w:sz w:val="24"/>
          <w:szCs w:val="24"/>
        </w:rPr>
        <w:t xml:space="preserve">экстраверты </w:t>
      </w:r>
      <w:r w:rsidRPr="000E2C59">
        <w:rPr>
          <w:rFonts w:ascii="Times New Roman" w:hAnsi="Times New Roman" w:cs="Times New Roman"/>
          <w:sz w:val="24"/>
          <w:szCs w:val="24"/>
        </w:rPr>
        <w:t>испытывают повышенную потребность в принадлежности и отождествлении с другими людьми. Согласно</w:t>
      </w:r>
      <w:r w:rsidR="00AF7FAB" w:rsidRPr="000E2C59">
        <w:rPr>
          <w:rFonts w:ascii="Times New Roman" w:hAnsi="Times New Roman" w:cs="Times New Roman"/>
          <w:sz w:val="24"/>
          <w:szCs w:val="24"/>
        </w:rPr>
        <w:t xml:space="preserve"> исследованиям Д. </w:t>
      </w:r>
      <w:r w:rsidRPr="000E2C59">
        <w:rPr>
          <w:rFonts w:ascii="Times New Roman" w:hAnsi="Times New Roman" w:cs="Times New Roman"/>
          <w:sz w:val="24"/>
          <w:szCs w:val="24"/>
        </w:rPr>
        <w:t>Роу (1998), экстравертам необходима сильная стимуляция со стороны окружающих людей, они стремятся к большей сопричастности через реакцию окружающих. В таблице 5 представлены основные приемы самопрезентации экстравертированной личности.</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796C6E">
        <w:rPr>
          <w:rFonts w:ascii="Times New Roman" w:hAnsi="Times New Roman" w:cs="Times New Roman"/>
          <w:i/>
          <w:sz w:val="24"/>
          <w:szCs w:val="24"/>
        </w:rPr>
        <w:t>И</w:t>
      </w:r>
      <w:r w:rsidRPr="000E2C59">
        <w:rPr>
          <w:rFonts w:ascii="Times New Roman" w:hAnsi="Times New Roman" w:cs="Times New Roman"/>
          <w:i/>
          <w:sz w:val="24"/>
          <w:szCs w:val="24"/>
        </w:rPr>
        <w:t>нтроверты</w:t>
      </w:r>
      <w:r w:rsidRPr="000E2C59">
        <w:rPr>
          <w:rFonts w:ascii="Times New Roman" w:hAnsi="Times New Roman" w:cs="Times New Roman"/>
          <w:sz w:val="24"/>
          <w:szCs w:val="24"/>
        </w:rPr>
        <w:t>, наоборот, стремятся быть более независимыми, при этом могут тяготиться публичными выступлениями и ситуациями, когда им приходится взаимодействовать с большим количеством других людей (особенно мало</w:t>
      </w:r>
      <w:r w:rsidR="002F785B">
        <w:rPr>
          <w:rFonts w:ascii="Times New Roman" w:hAnsi="Times New Roman" w:cs="Times New Roman"/>
          <w:sz w:val="24"/>
          <w:szCs w:val="24"/>
        </w:rPr>
        <w:t>знакомых</w:t>
      </w:r>
      <w:r w:rsidRPr="000E2C59">
        <w:rPr>
          <w:rFonts w:ascii="Times New Roman" w:hAnsi="Times New Roman" w:cs="Times New Roman"/>
          <w:sz w:val="24"/>
          <w:szCs w:val="24"/>
        </w:rPr>
        <w:t xml:space="preserve"> и</w:t>
      </w:r>
      <w:r w:rsidR="002F785B">
        <w:rPr>
          <w:rFonts w:ascii="Times New Roman" w:hAnsi="Times New Roman" w:cs="Times New Roman"/>
          <w:sz w:val="24"/>
          <w:szCs w:val="24"/>
        </w:rPr>
        <w:t>ли</w:t>
      </w:r>
      <w:r w:rsidRPr="000E2C59">
        <w:rPr>
          <w:rFonts w:ascii="Times New Roman" w:hAnsi="Times New Roman" w:cs="Times New Roman"/>
          <w:sz w:val="24"/>
          <w:szCs w:val="24"/>
        </w:rPr>
        <w:t xml:space="preserve"> совсем незнакомых). По</w:t>
      </w:r>
      <w:r w:rsidR="00AF7FAB" w:rsidRPr="000E2C59">
        <w:rPr>
          <w:rFonts w:ascii="Times New Roman" w:hAnsi="Times New Roman" w:cs="Times New Roman"/>
          <w:sz w:val="24"/>
          <w:szCs w:val="24"/>
        </w:rPr>
        <w:t xml:space="preserve"> данным Д. </w:t>
      </w:r>
      <w:r w:rsidRPr="000E2C59">
        <w:rPr>
          <w:rFonts w:ascii="Times New Roman" w:hAnsi="Times New Roman" w:cs="Times New Roman"/>
          <w:sz w:val="24"/>
          <w:szCs w:val="24"/>
        </w:rPr>
        <w:t>Роу</w:t>
      </w:r>
      <w:r w:rsidR="002F785B">
        <w:rPr>
          <w:rFonts w:ascii="Times New Roman" w:hAnsi="Times New Roman" w:cs="Times New Roman"/>
          <w:sz w:val="24"/>
          <w:szCs w:val="24"/>
        </w:rPr>
        <w:t>,</w:t>
      </w:r>
      <w:r w:rsidRPr="000E2C59">
        <w:rPr>
          <w:rFonts w:ascii="Times New Roman" w:hAnsi="Times New Roman" w:cs="Times New Roman"/>
          <w:sz w:val="24"/>
          <w:szCs w:val="24"/>
        </w:rPr>
        <w:t xml:space="preserve"> интроверты в основном избегают стимулирования, чаще используют внешние приемы самопрезентации</w:t>
      </w:r>
      <w:r w:rsidR="002F785B">
        <w:rPr>
          <w:rFonts w:ascii="Times New Roman" w:hAnsi="Times New Roman" w:cs="Times New Roman"/>
          <w:sz w:val="24"/>
          <w:szCs w:val="24"/>
        </w:rPr>
        <w:t>, представленные в</w:t>
      </w:r>
      <w:r w:rsidRPr="000E2C59">
        <w:rPr>
          <w:rFonts w:ascii="Times New Roman" w:hAnsi="Times New Roman" w:cs="Times New Roman"/>
          <w:sz w:val="24"/>
          <w:szCs w:val="24"/>
        </w:rPr>
        <w:t xml:space="preserve"> табл</w:t>
      </w:r>
      <w:r w:rsidR="002F785B">
        <w:rPr>
          <w:rFonts w:ascii="Times New Roman" w:hAnsi="Times New Roman" w:cs="Times New Roman"/>
          <w:sz w:val="24"/>
          <w:szCs w:val="24"/>
        </w:rPr>
        <w:t>ице</w:t>
      </w:r>
      <w:r w:rsidRPr="000E2C59">
        <w:rPr>
          <w:rFonts w:ascii="Times New Roman" w:hAnsi="Times New Roman" w:cs="Times New Roman"/>
          <w:sz w:val="24"/>
          <w:szCs w:val="24"/>
        </w:rPr>
        <w:t xml:space="preserve"> 5.</w:t>
      </w:r>
    </w:p>
    <w:p w:rsidR="00DF4536" w:rsidRPr="000E2C59" w:rsidRDefault="002F785B"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DF4536" w:rsidRPr="000E2C59">
        <w:rPr>
          <w:rFonts w:ascii="Times New Roman" w:hAnsi="Times New Roman" w:cs="Times New Roman"/>
          <w:sz w:val="24"/>
          <w:szCs w:val="24"/>
        </w:rPr>
        <w:t>Выберите одну из колонок та</w:t>
      </w:r>
      <w:r>
        <w:rPr>
          <w:rFonts w:ascii="Times New Roman" w:hAnsi="Times New Roman" w:cs="Times New Roman"/>
          <w:sz w:val="24"/>
          <w:szCs w:val="24"/>
        </w:rPr>
        <w:t xml:space="preserve">блицы </w:t>
      </w:r>
      <w:r w:rsidR="00F75A16">
        <w:rPr>
          <w:rFonts w:ascii="Times New Roman" w:hAnsi="Times New Roman" w:cs="Times New Roman"/>
          <w:sz w:val="24"/>
          <w:szCs w:val="24"/>
        </w:rPr>
        <w:t>1.</w:t>
      </w:r>
      <w:r>
        <w:rPr>
          <w:rFonts w:ascii="Times New Roman" w:hAnsi="Times New Roman" w:cs="Times New Roman"/>
          <w:sz w:val="24"/>
          <w:szCs w:val="24"/>
        </w:rPr>
        <w:t>5, которая соответствует в</w:t>
      </w:r>
      <w:r w:rsidR="00DF4536" w:rsidRPr="000E2C59">
        <w:rPr>
          <w:rFonts w:ascii="Times New Roman" w:hAnsi="Times New Roman" w:cs="Times New Roman"/>
          <w:sz w:val="24"/>
          <w:szCs w:val="24"/>
        </w:rPr>
        <w:t xml:space="preserve">ашим результатам по тесту </w:t>
      </w:r>
      <w:r>
        <w:rPr>
          <w:rFonts w:ascii="Times New Roman" w:hAnsi="Times New Roman" w:cs="Times New Roman"/>
          <w:sz w:val="24"/>
          <w:szCs w:val="24"/>
        </w:rPr>
        <w:t>Г. </w:t>
      </w:r>
      <w:r w:rsidR="00DF4536" w:rsidRPr="000E2C59">
        <w:rPr>
          <w:rFonts w:ascii="Times New Roman" w:hAnsi="Times New Roman" w:cs="Times New Roman"/>
          <w:sz w:val="24"/>
          <w:szCs w:val="24"/>
        </w:rPr>
        <w:t>Айзенка («экстраверсия» или «интроверсия»).</w:t>
      </w:r>
    </w:p>
    <w:p w:rsidR="00DF4536" w:rsidRPr="00796C6E" w:rsidRDefault="00DF4536" w:rsidP="00796C6E">
      <w:pPr>
        <w:pStyle w:val="a7"/>
        <w:spacing w:line="360" w:lineRule="auto"/>
        <w:ind w:firstLine="709"/>
        <w:jc w:val="right"/>
        <w:rPr>
          <w:rFonts w:ascii="Times New Roman" w:hAnsi="Times New Roman" w:cs="Times New Roman"/>
          <w:i/>
          <w:sz w:val="24"/>
          <w:szCs w:val="24"/>
        </w:rPr>
      </w:pPr>
      <w:r w:rsidRPr="00796C6E">
        <w:rPr>
          <w:rFonts w:ascii="Times New Roman" w:hAnsi="Times New Roman" w:cs="Times New Roman"/>
          <w:i/>
          <w:sz w:val="24"/>
          <w:szCs w:val="24"/>
        </w:rPr>
        <w:t xml:space="preserve">Таблица </w:t>
      </w:r>
      <w:r w:rsidR="00F75A16">
        <w:rPr>
          <w:rFonts w:ascii="Times New Roman" w:hAnsi="Times New Roman" w:cs="Times New Roman"/>
          <w:i/>
          <w:sz w:val="24"/>
          <w:szCs w:val="24"/>
        </w:rPr>
        <w:t>1.</w:t>
      </w:r>
      <w:r w:rsidRPr="00796C6E">
        <w:rPr>
          <w:rFonts w:ascii="Times New Roman" w:hAnsi="Times New Roman" w:cs="Times New Roman"/>
          <w:i/>
          <w:sz w:val="24"/>
          <w:szCs w:val="24"/>
        </w:rPr>
        <w:t>5</w:t>
      </w:r>
    </w:p>
    <w:p w:rsidR="00DF4536" w:rsidRPr="000E2C59" w:rsidRDefault="00DF4536" w:rsidP="002F785B">
      <w:pPr>
        <w:pStyle w:val="Tableheader"/>
      </w:pPr>
      <w:r w:rsidRPr="000E2C59">
        <w:t>Экстраверсия</w:t>
      </w:r>
      <w:r w:rsidR="002F785B">
        <w:t xml:space="preserve"> — </w:t>
      </w:r>
      <w:r w:rsidRPr="000E2C59">
        <w:t>интроверсия: приемы самопрезентации</w:t>
      </w:r>
      <w:r w:rsidRPr="000E2C59">
        <w:rPr>
          <w:rStyle w:val="ac"/>
          <w:rFonts w:ascii="Times New Roman" w:hAnsi="Times New Roman"/>
          <w:sz w:val="24"/>
          <w:szCs w:val="24"/>
        </w:rPr>
        <w:footnoteReference w:id="99"/>
      </w:r>
    </w:p>
    <w:tbl>
      <w:tblPr>
        <w:tblW w:w="0" w:type="auto"/>
        <w:tblLook w:val="04A0"/>
      </w:tblPr>
      <w:tblGrid>
        <w:gridCol w:w="4785"/>
        <w:gridCol w:w="4786"/>
      </w:tblGrid>
      <w:tr w:rsidR="00DF4536" w:rsidRPr="000E2C59" w:rsidTr="00864BA9">
        <w:tc>
          <w:tcPr>
            <w:tcW w:w="4785" w:type="dxa"/>
          </w:tcPr>
          <w:p w:rsidR="00DF4536" w:rsidRPr="002F785B" w:rsidRDefault="00DF4536" w:rsidP="002F785B">
            <w:pPr>
              <w:pStyle w:val="Tabletext"/>
              <w:jc w:val="center"/>
              <w:rPr>
                <w:b/>
                <w:sz w:val="24"/>
                <w:szCs w:val="24"/>
              </w:rPr>
            </w:pPr>
            <w:r w:rsidRPr="002F785B">
              <w:rPr>
                <w:b/>
                <w:sz w:val="24"/>
                <w:szCs w:val="24"/>
              </w:rPr>
              <w:t>Экстраверсия</w:t>
            </w:r>
          </w:p>
        </w:tc>
        <w:tc>
          <w:tcPr>
            <w:tcW w:w="4786" w:type="dxa"/>
          </w:tcPr>
          <w:p w:rsidR="00DF4536" w:rsidRPr="002F785B" w:rsidRDefault="00DF4536" w:rsidP="002F785B">
            <w:pPr>
              <w:pStyle w:val="Tabletext"/>
              <w:jc w:val="center"/>
              <w:rPr>
                <w:b/>
                <w:sz w:val="24"/>
                <w:szCs w:val="24"/>
              </w:rPr>
            </w:pPr>
            <w:r w:rsidRPr="002F785B">
              <w:rPr>
                <w:b/>
                <w:sz w:val="24"/>
                <w:szCs w:val="24"/>
              </w:rPr>
              <w:t>Интроверсия</w:t>
            </w:r>
          </w:p>
        </w:tc>
      </w:tr>
      <w:tr w:rsidR="00DF4536" w:rsidRPr="000E2C59" w:rsidTr="00864BA9">
        <w:tc>
          <w:tcPr>
            <w:tcW w:w="4785" w:type="dxa"/>
          </w:tcPr>
          <w:p w:rsidR="00DF4536" w:rsidRPr="002F785B" w:rsidRDefault="00DF4536" w:rsidP="002F785B">
            <w:pPr>
              <w:pStyle w:val="Tabletext"/>
              <w:rPr>
                <w:sz w:val="24"/>
                <w:szCs w:val="24"/>
              </w:rPr>
            </w:pPr>
            <w:r w:rsidRPr="002F785B">
              <w:rPr>
                <w:sz w:val="24"/>
                <w:szCs w:val="24"/>
              </w:rPr>
              <w:t>Пользуется выразительным, экспансивным языком тела</w:t>
            </w:r>
          </w:p>
        </w:tc>
        <w:tc>
          <w:tcPr>
            <w:tcW w:w="4786" w:type="dxa"/>
          </w:tcPr>
          <w:p w:rsidR="00DF4536" w:rsidRPr="002F785B" w:rsidRDefault="00DF4536" w:rsidP="002F785B">
            <w:pPr>
              <w:pStyle w:val="Tabletext"/>
              <w:rPr>
                <w:sz w:val="24"/>
                <w:szCs w:val="24"/>
              </w:rPr>
            </w:pPr>
            <w:r w:rsidRPr="002F785B">
              <w:rPr>
                <w:sz w:val="24"/>
                <w:szCs w:val="24"/>
              </w:rPr>
              <w:t>Использует сдержанный язык тела, не прибегает к драматизации повествования с помощью языка тела</w:t>
            </w:r>
          </w:p>
        </w:tc>
      </w:tr>
      <w:tr w:rsidR="00DF4536" w:rsidRPr="000E2C59" w:rsidTr="00864BA9">
        <w:tc>
          <w:tcPr>
            <w:tcW w:w="4785" w:type="dxa"/>
          </w:tcPr>
          <w:p w:rsidR="00DF4536" w:rsidRPr="002F785B" w:rsidRDefault="00DF4536" w:rsidP="002F785B">
            <w:pPr>
              <w:pStyle w:val="Tabletext"/>
              <w:rPr>
                <w:sz w:val="24"/>
                <w:szCs w:val="24"/>
              </w:rPr>
            </w:pPr>
            <w:r w:rsidRPr="002F785B">
              <w:rPr>
                <w:sz w:val="24"/>
                <w:szCs w:val="24"/>
              </w:rPr>
              <w:t>Носит одежду ярких цветов, вызывающую реакцию окружающих; принимает дружелюбный вид, который, по его мнению, должен понравиться окружающим</w:t>
            </w:r>
          </w:p>
        </w:tc>
        <w:tc>
          <w:tcPr>
            <w:tcW w:w="4786" w:type="dxa"/>
          </w:tcPr>
          <w:p w:rsidR="00DF4536" w:rsidRPr="002F785B" w:rsidRDefault="00DF4536" w:rsidP="002F785B">
            <w:pPr>
              <w:pStyle w:val="Tabletext"/>
              <w:rPr>
                <w:sz w:val="24"/>
                <w:szCs w:val="24"/>
              </w:rPr>
            </w:pPr>
            <w:r w:rsidRPr="002F785B">
              <w:rPr>
                <w:sz w:val="24"/>
                <w:szCs w:val="24"/>
              </w:rPr>
              <w:t>Носит одежду, не вызывающую активной реакции окружающих, спокой</w:t>
            </w:r>
            <w:r w:rsidR="004B1282">
              <w:rPr>
                <w:sz w:val="24"/>
                <w:szCs w:val="24"/>
              </w:rPr>
              <w:t>ных цветов и простого покроя. Его</w:t>
            </w:r>
            <w:r w:rsidRPr="002F785B">
              <w:rPr>
                <w:sz w:val="24"/>
                <w:szCs w:val="24"/>
              </w:rPr>
              <w:t xml:space="preserve"> внешний вид может выражать индивидуальность, безразличие к мнению окружающих или подчеркивать исключительность и отражать тем самым стремление добиться восхищения в рядах немногих избранных</w:t>
            </w:r>
          </w:p>
        </w:tc>
      </w:tr>
      <w:tr w:rsidR="00DF4536" w:rsidRPr="000E2C59" w:rsidTr="00864BA9">
        <w:tc>
          <w:tcPr>
            <w:tcW w:w="4785" w:type="dxa"/>
          </w:tcPr>
          <w:p w:rsidR="00DF4536" w:rsidRPr="002F785B" w:rsidRDefault="00DF4536" w:rsidP="002F785B">
            <w:pPr>
              <w:pStyle w:val="Tabletext"/>
              <w:rPr>
                <w:sz w:val="24"/>
                <w:szCs w:val="24"/>
              </w:rPr>
            </w:pPr>
            <w:r w:rsidRPr="002F785B">
              <w:rPr>
                <w:sz w:val="24"/>
                <w:szCs w:val="24"/>
              </w:rPr>
              <w:t>Много говорит, стремясь привлечь внимание других людей, или, наоборот, боится высказываться из опасения навлечь на себя их неодобрение</w:t>
            </w:r>
          </w:p>
        </w:tc>
        <w:tc>
          <w:tcPr>
            <w:tcW w:w="4786" w:type="dxa"/>
          </w:tcPr>
          <w:p w:rsidR="00DF4536" w:rsidRPr="002F785B" w:rsidRDefault="00DF4536" w:rsidP="002F785B">
            <w:pPr>
              <w:pStyle w:val="Tabletext"/>
              <w:rPr>
                <w:sz w:val="24"/>
                <w:szCs w:val="24"/>
              </w:rPr>
            </w:pPr>
            <w:r w:rsidRPr="002F785B">
              <w:rPr>
                <w:sz w:val="24"/>
                <w:szCs w:val="24"/>
              </w:rPr>
              <w:t>Не видит особой необходимости в разговорах, поскольку потребность в сопричастности с другими не входит в круг приоритетов, либо, если и говорит много, то лишь чтобы выразить свои идеи</w:t>
            </w:r>
          </w:p>
        </w:tc>
      </w:tr>
      <w:tr w:rsidR="00DF4536" w:rsidRPr="000E2C59" w:rsidTr="00864BA9">
        <w:tc>
          <w:tcPr>
            <w:tcW w:w="4785" w:type="dxa"/>
          </w:tcPr>
          <w:p w:rsidR="00DF4536" w:rsidRPr="002F785B" w:rsidRDefault="00DF4536" w:rsidP="002F785B">
            <w:pPr>
              <w:pStyle w:val="Tabletext"/>
              <w:rPr>
                <w:sz w:val="24"/>
                <w:szCs w:val="24"/>
              </w:rPr>
            </w:pPr>
            <w:r w:rsidRPr="002F785B">
              <w:rPr>
                <w:sz w:val="24"/>
                <w:szCs w:val="24"/>
              </w:rPr>
              <w:t xml:space="preserve">Помногу и возбужденно говорит с целью непрерывного стимулирования других, уделяет им много внимания, интенсивно использует мимику, задает окружающим </w:t>
            </w:r>
            <w:r w:rsidRPr="002F785B">
              <w:rPr>
                <w:sz w:val="24"/>
                <w:szCs w:val="24"/>
              </w:rPr>
              <w:lastRenderedPageBreak/>
              <w:t>массу вопросов, чтобы вызвать у них чувство сопричастности</w:t>
            </w:r>
          </w:p>
        </w:tc>
        <w:tc>
          <w:tcPr>
            <w:tcW w:w="4786" w:type="dxa"/>
          </w:tcPr>
          <w:p w:rsidR="00DF4536" w:rsidRPr="002F785B" w:rsidRDefault="00DF4536" w:rsidP="004B1282">
            <w:pPr>
              <w:pStyle w:val="Tabletext"/>
              <w:rPr>
                <w:sz w:val="24"/>
                <w:szCs w:val="24"/>
              </w:rPr>
            </w:pPr>
            <w:r w:rsidRPr="002F785B">
              <w:rPr>
                <w:sz w:val="24"/>
                <w:szCs w:val="24"/>
              </w:rPr>
              <w:lastRenderedPageBreak/>
              <w:t xml:space="preserve">Говорит спокойно, </w:t>
            </w:r>
            <w:r w:rsidR="004B1282">
              <w:rPr>
                <w:sz w:val="24"/>
                <w:szCs w:val="24"/>
              </w:rPr>
              <w:t>давая себе время на обдумывание,</w:t>
            </w:r>
            <w:r w:rsidRPr="002F785B">
              <w:rPr>
                <w:sz w:val="24"/>
                <w:szCs w:val="24"/>
              </w:rPr>
              <w:t xml:space="preserve"> вдаваясь в детали</w:t>
            </w:r>
            <w:r w:rsidR="004B1282">
              <w:rPr>
                <w:sz w:val="24"/>
                <w:szCs w:val="24"/>
              </w:rPr>
              <w:t>;</w:t>
            </w:r>
            <w:r w:rsidRPr="002F785B">
              <w:rPr>
                <w:sz w:val="24"/>
                <w:szCs w:val="24"/>
              </w:rPr>
              <w:t xml:space="preserve"> выражается конкретно, точно и аккуратно, тщательно подбирает слова</w:t>
            </w:r>
          </w:p>
        </w:tc>
      </w:tr>
      <w:tr w:rsidR="00DF4536" w:rsidRPr="000E2C59" w:rsidTr="00864BA9">
        <w:tc>
          <w:tcPr>
            <w:tcW w:w="4785" w:type="dxa"/>
          </w:tcPr>
          <w:p w:rsidR="00DF4536" w:rsidRPr="002F785B" w:rsidRDefault="00DF4536" w:rsidP="002F785B">
            <w:pPr>
              <w:pStyle w:val="Tabletext"/>
              <w:rPr>
                <w:sz w:val="24"/>
                <w:szCs w:val="24"/>
              </w:rPr>
            </w:pPr>
            <w:r w:rsidRPr="002F785B">
              <w:rPr>
                <w:sz w:val="24"/>
                <w:szCs w:val="24"/>
              </w:rPr>
              <w:lastRenderedPageBreak/>
              <w:t>Рассказывая о событиях, драматизирует их описание</w:t>
            </w:r>
          </w:p>
        </w:tc>
        <w:tc>
          <w:tcPr>
            <w:tcW w:w="4786" w:type="dxa"/>
          </w:tcPr>
          <w:p w:rsidR="00DF4536" w:rsidRPr="002F785B" w:rsidRDefault="00DF4536" w:rsidP="002F785B">
            <w:pPr>
              <w:pStyle w:val="Tabletext"/>
              <w:rPr>
                <w:sz w:val="24"/>
                <w:szCs w:val="24"/>
              </w:rPr>
            </w:pPr>
            <w:r w:rsidRPr="002F785B">
              <w:rPr>
                <w:sz w:val="24"/>
                <w:szCs w:val="24"/>
              </w:rPr>
              <w:t>Выражает тщательно продуманные взгляды и мнения, не стремится вызвать реакцию окружающих. Интересуется больше идеями, нежели чувствами</w:t>
            </w:r>
          </w:p>
        </w:tc>
      </w:tr>
      <w:tr w:rsidR="00DF4536" w:rsidRPr="000E2C59" w:rsidTr="00864BA9">
        <w:tc>
          <w:tcPr>
            <w:tcW w:w="4785" w:type="dxa"/>
          </w:tcPr>
          <w:p w:rsidR="00DF4536" w:rsidRPr="002F785B" w:rsidRDefault="00DF4536" w:rsidP="002F785B">
            <w:pPr>
              <w:pStyle w:val="Tabletext"/>
              <w:rPr>
                <w:sz w:val="24"/>
                <w:szCs w:val="24"/>
              </w:rPr>
            </w:pPr>
            <w:r w:rsidRPr="002F785B">
              <w:rPr>
                <w:sz w:val="24"/>
                <w:szCs w:val="24"/>
              </w:rPr>
              <w:t>Заполняет окружающую рабочую среду массой стимулирующих безделушек и предметов материальной культуры, придает обстановке «дружелюбный» вид, украшая ее растениями, цветами и развешивая портреты членов семьи и друзей</w:t>
            </w:r>
          </w:p>
        </w:tc>
        <w:tc>
          <w:tcPr>
            <w:tcW w:w="4786" w:type="dxa"/>
          </w:tcPr>
          <w:p w:rsidR="00DF4536" w:rsidRPr="002F785B" w:rsidRDefault="00DF4536" w:rsidP="002F785B">
            <w:pPr>
              <w:pStyle w:val="Tabletext"/>
              <w:rPr>
                <w:sz w:val="24"/>
                <w:szCs w:val="24"/>
              </w:rPr>
            </w:pPr>
            <w:r w:rsidRPr="002F785B">
              <w:rPr>
                <w:sz w:val="24"/>
                <w:szCs w:val="24"/>
              </w:rPr>
              <w:t>Равнодушен к окружающей обстановке, не смущается</w:t>
            </w:r>
            <w:r w:rsidR="004B1282">
              <w:rPr>
                <w:sz w:val="24"/>
                <w:szCs w:val="24"/>
              </w:rPr>
              <w:t xml:space="preserve"> беспорядочностью рабочей среды</w:t>
            </w:r>
            <w:r w:rsidRPr="002F785B">
              <w:rPr>
                <w:sz w:val="24"/>
                <w:szCs w:val="24"/>
              </w:rPr>
              <w:t xml:space="preserve"> или выбирает голую и минималистскую остановку, отражающую его разборчивость и индивидуальность, свободную от ч</w:t>
            </w:r>
            <w:r w:rsidR="002F785B">
              <w:rPr>
                <w:sz w:val="24"/>
                <w:szCs w:val="24"/>
              </w:rPr>
              <w:t>резмерного стимулирования извне</w:t>
            </w:r>
          </w:p>
        </w:tc>
      </w:tr>
    </w:tbl>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По данным исследования </w:t>
      </w:r>
      <w:r w:rsidR="00642D77" w:rsidRPr="00642D77">
        <w:rPr>
          <w:rFonts w:ascii="Times New Roman" w:hAnsi="Times New Roman" w:cs="Times New Roman"/>
          <w:sz w:val="24"/>
          <w:szCs w:val="24"/>
          <w:highlight w:val="cyan"/>
        </w:rPr>
        <w:t>зарубежных ученых, описанных в работе О.А. Пикулевой</w:t>
      </w:r>
      <w:r w:rsidR="004B1282">
        <w:rPr>
          <w:rFonts w:ascii="Times New Roman" w:hAnsi="Times New Roman" w:cs="Times New Roman"/>
          <w:sz w:val="24"/>
          <w:szCs w:val="24"/>
        </w:rPr>
        <w:t xml:space="preserve"> </w:t>
      </w:r>
      <w:r w:rsidRPr="000E2C59">
        <w:rPr>
          <w:rFonts w:ascii="Times New Roman" w:hAnsi="Times New Roman" w:cs="Times New Roman"/>
          <w:sz w:val="24"/>
          <w:szCs w:val="24"/>
        </w:rPr>
        <w:t>(2002)</w:t>
      </w:r>
      <w:r w:rsidR="004B1282">
        <w:rPr>
          <w:rFonts w:ascii="Times New Roman" w:hAnsi="Times New Roman" w:cs="Times New Roman"/>
          <w:sz w:val="24"/>
          <w:szCs w:val="24"/>
        </w:rPr>
        <w:t>,</w:t>
      </w:r>
      <w:r w:rsidRPr="000E2C59">
        <w:rPr>
          <w:rFonts w:ascii="Times New Roman" w:hAnsi="Times New Roman" w:cs="Times New Roman"/>
          <w:sz w:val="24"/>
          <w:szCs w:val="24"/>
        </w:rPr>
        <w:t xml:space="preserve"> личности с высоким уровнем экстравертированности демонстриров</w:t>
      </w:r>
      <w:r w:rsidR="004B1282">
        <w:rPr>
          <w:rFonts w:ascii="Times New Roman" w:hAnsi="Times New Roman" w:cs="Times New Roman"/>
          <w:sz w:val="24"/>
          <w:szCs w:val="24"/>
        </w:rPr>
        <w:t>али искусное владение тактикой самопродвижения</w:t>
      </w:r>
      <w:r w:rsidRPr="000E2C59">
        <w:rPr>
          <w:rFonts w:ascii="Times New Roman" w:hAnsi="Times New Roman" w:cs="Times New Roman"/>
          <w:sz w:val="24"/>
          <w:szCs w:val="24"/>
        </w:rPr>
        <w:t xml:space="preserve"> </w:t>
      </w:r>
      <w:r w:rsidR="00AF7FAB" w:rsidRPr="000E2C59">
        <w:rPr>
          <w:rFonts w:ascii="Times New Roman" w:hAnsi="Times New Roman" w:cs="Times New Roman"/>
          <w:sz w:val="24"/>
          <w:szCs w:val="24"/>
        </w:rPr>
        <w:t xml:space="preserve">(по </w:t>
      </w:r>
      <w:r w:rsidR="009F0706">
        <w:rPr>
          <w:rFonts w:ascii="Times New Roman" w:hAnsi="Times New Roman" w:cs="Times New Roman"/>
          <w:sz w:val="24"/>
          <w:szCs w:val="24"/>
        </w:rPr>
        <w:t>Э</w:t>
      </w:r>
      <w:r w:rsidR="00AF7FAB" w:rsidRPr="000E2C59">
        <w:rPr>
          <w:rFonts w:ascii="Times New Roman" w:hAnsi="Times New Roman" w:cs="Times New Roman"/>
          <w:sz w:val="24"/>
          <w:szCs w:val="24"/>
        </w:rPr>
        <w:t>. </w:t>
      </w:r>
      <w:r w:rsidRPr="000E2C59">
        <w:rPr>
          <w:rFonts w:ascii="Times New Roman" w:hAnsi="Times New Roman" w:cs="Times New Roman"/>
          <w:sz w:val="24"/>
          <w:szCs w:val="24"/>
        </w:rPr>
        <w:t>Джонсу</w:t>
      </w:r>
      <w:r w:rsidR="00AF7FAB" w:rsidRPr="000E2C59">
        <w:rPr>
          <w:rFonts w:ascii="Times New Roman" w:hAnsi="Times New Roman" w:cs="Times New Roman"/>
          <w:sz w:val="24"/>
          <w:szCs w:val="24"/>
        </w:rPr>
        <w:t xml:space="preserve"> и Т. </w:t>
      </w:r>
      <w:r w:rsidRPr="000E2C59">
        <w:rPr>
          <w:rFonts w:ascii="Times New Roman" w:hAnsi="Times New Roman" w:cs="Times New Roman"/>
          <w:sz w:val="24"/>
          <w:szCs w:val="24"/>
        </w:rPr>
        <w:t>Питтману) в ситуации собеседовани</w:t>
      </w:r>
      <w:r w:rsidR="004B1282">
        <w:rPr>
          <w:rFonts w:ascii="Times New Roman" w:hAnsi="Times New Roman" w:cs="Times New Roman"/>
          <w:sz w:val="24"/>
          <w:szCs w:val="24"/>
        </w:rPr>
        <w:t xml:space="preserve">я с потенциальным работодателем — </w:t>
      </w:r>
      <w:r w:rsidRPr="000E2C59">
        <w:rPr>
          <w:rFonts w:ascii="Times New Roman" w:hAnsi="Times New Roman" w:cs="Times New Roman"/>
          <w:sz w:val="24"/>
          <w:szCs w:val="24"/>
        </w:rPr>
        <w:t>их «приятность» коррелировала с невербальным управлением впечатлением</w:t>
      </w:r>
      <w:r w:rsidRPr="000E2C59">
        <w:rPr>
          <w:rStyle w:val="ac"/>
          <w:rFonts w:ascii="Times New Roman" w:hAnsi="Times New Roman"/>
          <w:sz w:val="24"/>
          <w:szCs w:val="24"/>
        </w:rPr>
        <w:footnoteReference w:id="100"/>
      </w:r>
      <w:r w:rsidRPr="000E2C59">
        <w:rPr>
          <w:rFonts w:ascii="Times New Roman" w:hAnsi="Times New Roman" w:cs="Times New Roman"/>
          <w:sz w:val="24"/>
          <w:szCs w:val="24"/>
        </w:rPr>
        <w:t>.</w:t>
      </w:r>
    </w:p>
    <w:p w:rsidR="00DF4536" w:rsidRPr="000E2C59" w:rsidRDefault="004B1282"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DF4536" w:rsidRPr="000E2C59">
        <w:rPr>
          <w:rFonts w:ascii="Times New Roman" w:hAnsi="Times New Roman" w:cs="Times New Roman"/>
          <w:sz w:val="24"/>
          <w:szCs w:val="24"/>
        </w:rPr>
        <w:t>Заполните последний столб</w:t>
      </w:r>
      <w:r w:rsidR="008236C6">
        <w:rPr>
          <w:rFonts w:ascii="Times New Roman" w:hAnsi="Times New Roman" w:cs="Times New Roman"/>
          <w:sz w:val="24"/>
          <w:szCs w:val="24"/>
        </w:rPr>
        <w:t>ец</w:t>
      </w:r>
      <w:r w:rsidR="00DF4536" w:rsidRPr="000E2C59">
        <w:rPr>
          <w:rFonts w:ascii="Times New Roman" w:hAnsi="Times New Roman" w:cs="Times New Roman"/>
          <w:sz w:val="24"/>
          <w:szCs w:val="24"/>
        </w:rPr>
        <w:t xml:space="preserve"> таблицы 4 «Приемы самопрезентации: экстраверсия/интроверсия»</w:t>
      </w:r>
      <w:r>
        <w:rPr>
          <w:rFonts w:ascii="Times New Roman" w:hAnsi="Times New Roman" w:cs="Times New Roman"/>
          <w:sz w:val="24"/>
          <w:szCs w:val="24"/>
        </w:rPr>
        <w:t>,</w:t>
      </w:r>
      <w:r w:rsidR="00DF4536" w:rsidRPr="000E2C59">
        <w:rPr>
          <w:rFonts w:ascii="Times New Roman" w:hAnsi="Times New Roman" w:cs="Times New Roman"/>
          <w:sz w:val="24"/>
          <w:szCs w:val="24"/>
        </w:rPr>
        <w:t xml:space="preserve"> используя данные таблицы 5.</w:t>
      </w:r>
    </w:p>
    <w:p w:rsidR="00DF4536" w:rsidRPr="000E2C59" w:rsidRDefault="004B1282"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00DF4536" w:rsidRPr="000E2C59">
        <w:rPr>
          <w:rFonts w:ascii="Times New Roman" w:hAnsi="Times New Roman" w:cs="Times New Roman"/>
          <w:sz w:val="24"/>
          <w:szCs w:val="24"/>
        </w:rPr>
        <w:t>.</w:t>
      </w:r>
      <w:r w:rsidR="00AF7FAB" w:rsidRPr="000E2C59">
        <w:rPr>
          <w:rFonts w:ascii="Times New Roman" w:hAnsi="Times New Roman" w:cs="Times New Roman"/>
          <w:sz w:val="24"/>
          <w:szCs w:val="24"/>
        </w:rPr>
        <w:t xml:space="preserve"> </w:t>
      </w:r>
      <w:r w:rsidR="00DF4536" w:rsidRPr="000E2C59">
        <w:rPr>
          <w:rFonts w:ascii="Times New Roman" w:hAnsi="Times New Roman" w:cs="Times New Roman"/>
          <w:sz w:val="24"/>
          <w:szCs w:val="24"/>
        </w:rPr>
        <w:t>Сравните содержание столбцов «Мои приемы самопрезентации» и</w:t>
      </w:r>
      <w:r w:rsidR="00DF4536" w:rsidRPr="000E2C59">
        <w:rPr>
          <w:rFonts w:ascii="Times New Roman" w:hAnsi="Times New Roman" w:cs="Times New Roman"/>
          <w:i/>
          <w:sz w:val="24"/>
          <w:szCs w:val="24"/>
        </w:rPr>
        <w:t xml:space="preserve"> </w:t>
      </w:r>
      <w:r w:rsidR="00DF4536" w:rsidRPr="000E2C59">
        <w:rPr>
          <w:rFonts w:ascii="Times New Roman" w:hAnsi="Times New Roman" w:cs="Times New Roman"/>
          <w:sz w:val="24"/>
          <w:szCs w:val="24"/>
        </w:rPr>
        <w:t>«Приемы самопрезентации: экстраверсия/интроверсия»</w:t>
      </w:r>
      <w:r w:rsidR="008236C6">
        <w:rPr>
          <w:rFonts w:ascii="Times New Roman" w:hAnsi="Times New Roman" w:cs="Times New Roman"/>
          <w:sz w:val="24"/>
          <w:szCs w:val="24"/>
        </w:rPr>
        <w:t xml:space="preserve"> </w:t>
      </w:r>
      <w:r w:rsidR="00DF4536" w:rsidRPr="000E2C59">
        <w:rPr>
          <w:rFonts w:ascii="Times New Roman" w:hAnsi="Times New Roman" w:cs="Times New Roman"/>
          <w:sz w:val="24"/>
          <w:szCs w:val="24"/>
        </w:rPr>
        <w:t>таблицы 4. Постарайтесь установить нали</w:t>
      </w:r>
      <w:r w:rsidR="00FA7AA5">
        <w:rPr>
          <w:rFonts w:ascii="Times New Roman" w:hAnsi="Times New Roman" w:cs="Times New Roman"/>
          <w:sz w:val="24"/>
          <w:szCs w:val="24"/>
        </w:rPr>
        <w:t>чие сходных тенденций, например,</w:t>
      </w:r>
      <w:r w:rsidR="00DF4536" w:rsidRPr="000E2C59">
        <w:rPr>
          <w:rFonts w:ascii="Times New Roman" w:hAnsi="Times New Roman" w:cs="Times New Roman"/>
          <w:sz w:val="24"/>
          <w:szCs w:val="24"/>
        </w:rPr>
        <w:t xml:space="preserve"> сравните не сами формулировки в колонках, а то содержание, которое вы туда вложили. </w:t>
      </w:r>
      <w:r w:rsidR="00FA7AA5">
        <w:rPr>
          <w:rFonts w:ascii="Times New Roman" w:hAnsi="Times New Roman" w:cs="Times New Roman"/>
          <w:sz w:val="24"/>
          <w:szCs w:val="24"/>
        </w:rPr>
        <w:t>В</w:t>
      </w:r>
      <w:r w:rsidR="00DF4536" w:rsidRPr="000E2C59">
        <w:rPr>
          <w:rFonts w:ascii="Times New Roman" w:hAnsi="Times New Roman" w:cs="Times New Roman"/>
          <w:sz w:val="24"/>
          <w:szCs w:val="24"/>
        </w:rPr>
        <w:t>ажно понимать, что в таблице 5 представлен</w:t>
      </w:r>
      <w:r w:rsidR="00FA7AA5">
        <w:rPr>
          <w:rFonts w:ascii="Times New Roman" w:hAnsi="Times New Roman" w:cs="Times New Roman"/>
          <w:sz w:val="24"/>
          <w:szCs w:val="24"/>
        </w:rPr>
        <w:t>о</w:t>
      </w:r>
      <w:r w:rsidR="00DF4536" w:rsidRPr="000E2C59">
        <w:rPr>
          <w:rFonts w:ascii="Times New Roman" w:hAnsi="Times New Roman" w:cs="Times New Roman"/>
          <w:sz w:val="24"/>
          <w:szCs w:val="24"/>
        </w:rPr>
        <w:t xml:space="preserve"> несколько возможных вариантов поведения, вам</w:t>
      </w:r>
      <w:r w:rsidR="00AF7FAB" w:rsidRPr="000E2C59">
        <w:rPr>
          <w:rFonts w:ascii="Times New Roman" w:hAnsi="Times New Roman" w:cs="Times New Roman"/>
          <w:sz w:val="24"/>
          <w:szCs w:val="24"/>
        </w:rPr>
        <w:t xml:space="preserve"> же </w:t>
      </w:r>
      <w:r w:rsidR="00DF4536" w:rsidRPr="000E2C59">
        <w:rPr>
          <w:rFonts w:ascii="Times New Roman" w:hAnsi="Times New Roman" w:cs="Times New Roman"/>
          <w:sz w:val="24"/>
          <w:szCs w:val="24"/>
        </w:rPr>
        <w:t xml:space="preserve">нужно выбрать свой, </w:t>
      </w:r>
      <w:r w:rsidR="00FA7AA5">
        <w:rPr>
          <w:rFonts w:ascii="Times New Roman" w:hAnsi="Times New Roman" w:cs="Times New Roman"/>
          <w:sz w:val="24"/>
          <w:szCs w:val="24"/>
        </w:rPr>
        <w:t xml:space="preserve">который </w:t>
      </w:r>
      <w:r w:rsidR="00DF4536" w:rsidRPr="000E2C59">
        <w:rPr>
          <w:rFonts w:ascii="Times New Roman" w:hAnsi="Times New Roman" w:cs="Times New Roman"/>
          <w:sz w:val="24"/>
          <w:szCs w:val="24"/>
        </w:rPr>
        <w:t>более подходит по содержанию к тому, что вы сами написали.</w:t>
      </w:r>
      <w:r w:rsidR="00DF4536" w:rsidRPr="000E2C59">
        <w:rPr>
          <w:rFonts w:ascii="Times New Roman" w:hAnsi="Times New Roman" w:cs="Times New Roman"/>
          <w:sz w:val="24"/>
          <w:szCs w:val="24"/>
          <w:highlight w:val="magenta"/>
        </w:rPr>
        <w:t xml:space="preserve"> </w:t>
      </w:r>
    </w:p>
    <w:p w:rsidR="00AF7FAB" w:rsidRPr="00FA7AA5"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Затем выражаем результат в </w:t>
      </w:r>
      <w:r w:rsidRPr="00FA7AA5">
        <w:rPr>
          <w:rFonts w:ascii="Times New Roman" w:hAnsi="Times New Roman" w:cs="Times New Roman"/>
          <w:sz w:val="24"/>
          <w:szCs w:val="24"/>
        </w:rPr>
        <w:t xml:space="preserve">процентном эквиваленте по несложной формуле: </w:t>
      </w:r>
      <w:r w:rsidRPr="00FA7AA5">
        <w:rPr>
          <w:rFonts w:ascii="Times New Roman" w:hAnsi="Times New Roman" w:cs="Times New Roman"/>
          <w:sz w:val="24"/>
          <w:szCs w:val="24"/>
          <w:lang w:val="en-US"/>
        </w:rPr>
        <w:t>N</w:t>
      </w:r>
      <w:r w:rsidRPr="00FA7AA5">
        <w:rPr>
          <w:rFonts w:ascii="Times New Roman" w:hAnsi="Times New Roman" w:cs="Times New Roman"/>
          <w:sz w:val="24"/>
          <w:szCs w:val="24"/>
        </w:rPr>
        <w:t>*10</w:t>
      </w:r>
      <w:r w:rsidR="00AF7FAB" w:rsidRPr="00FA7AA5">
        <w:rPr>
          <w:rFonts w:ascii="Times New Roman" w:hAnsi="Times New Roman" w:cs="Times New Roman"/>
          <w:sz w:val="24"/>
          <w:szCs w:val="24"/>
        </w:rPr>
        <w:t>0%</w:t>
      </w:r>
      <w:r w:rsidR="00252BAD">
        <w:rPr>
          <w:rFonts w:ascii="Times New Roman" w:hAnsi="Times New Roman" w:cs="Times New Roman"/>
          <w:sz w:val="24"/>
          <w:szCs w:val="24"/>
        </w:rPr>
        <w:t>:</w:t>
      </w:r>
      <w:r w:rsidRPr="00FA7AA5">
        <w:rPr>
          <w:rFonts w:ascii="Times New Roman" w:hAnsi="Times New Roman" w:cs="Times New Roman"/>
          <w:sz w:val="24"/>
          <w:szCs w:val="24"/>
        </w:rPr>
        <w:t>6</w:t>
      </w:r>
      <w:r w:rsidR="00252BAD">
        <w:rPr>
          <w:rFonts w:ascii="Times New Roman" w:hAnsi="Times New Roman" w:cs="Times New Roman"/>
          <w:sz w:val="24"/>
          <w:szCs w:val="24"/>
        </w:rPr>
        <w:t>,</w:t>
      </w:r>
      <w:r w:rsidRPr="00FA7AA5">
        <w:rPr>
          <w:rFonts w:ascii="Times New Roman" w:hAnsi="Times New Roman" w:cs="Times New Roman"/>
          <w:sz w:val="24"/>
          <w:szCs w:val="24"/>
        </w:rPr>
        <w:t xml:space="preserve"> </w:t>
      </w:r>
      <w:r w:rsidR="00252BAD">
        <w:rPr>
          <w:rFonts w:ascii="Times New Roman" w:hAnsi="Times New Roman" w:cs="Times New Roman"/>
          <w:sz w:val="24"/>
          <w:szCs w:val="24"/>
        </w:rPr>
        <w:t xml:space="preserve">где </w:t>
      </w:r>
      <w:r w:rsidR="00A062EC">
        <w:rPr>
          <w:rFonts w:ascii="Times New Roman" w:hAnsi="Times New Roman" w:cs="Times New Roman"/>
          <w:sz w:val="24"/>
          <w:szCs w:val="24"/>
          <w:lang w:val="en-US"/>
        </w:rPr>
        <w:t>N </w:t>
      </w:r>
      <w:r w:rsidR="00A062EC" w:rsidRPr="00A062EC">
        <w:rPr>
          <w:rFonts w:ascii="Times New Roman" w:hAnsi="Times New Roman" w:cs="Times New Roman"/>
          <w:sz w:val="24"/>
          <w:szCs w:val="24"/>
        </w:rPr>
        <w:t xml:space="preserve">— </w:t>
      </w:r>
      <w:r w:rsidR="00A062EC">
        <w:rPr>
          <w:rFonts w:ascii="Times New Roman" w:hAnsi="Times New Roman" w:cs="Times New Roman"/>
          <w:sz w:val="24"/>
          <w:szCs w:val="24"/>
        </w:rPr>
        <w:t xml:space="preserve">число совпадений, 6 — общее </w:t>
      </w:r>
      <w:r w:rsidR="00B024DB">
        <w:rPr>
          <w:rFonts w:ascii="Times New Roman" w:hAnsi="Times New Roman" w:cs="Times New Roman"/>
          <w:sz w:val="24"/>
          <w:szCs w:val="24"/>
        </w:rPr>
        <w:t>число</w:t>
      </w:r>
      <w:r w:rsidR="00A062EC">
        <w:rPr>
          <w:rFonts w:ascii="Times New Roman" w:hAnsi="Times New Roman" w:cs="Times New Roman"/>
          <w:sz w:val="24"/>
          <w:szCs w:val="24"/>
        </w:rPr>
        <w:t xml:space="preserve"> ситуаций</w:t>
      </w:r>
      <w:r w:rsidRPr="00FA7AA5">
        <w:rPr>
          <w:rFonts w:ascii="Times New Roman" w:hAnsi="Times New Roman" w:cs="Times New Roman"/>
          <w:sz w:val="24"/>
          <w:szCs w:val="24"/>
        </w:rPr>
        <w:t xml:space="preserve"> </w:t>
      </w:r>
      <w:r w:rsidR="00A062EC">
        <w:rPr>
          <w:rFonts w:ascii="Times New Roman" w:hAnsi="Times New Roman" w:cs="Times New Roman"/>
          <w:sz w:val="24"/>
          <w:szCs w:val="24"/>
        </w:rPr>
        <w:t>(</w:t>
      </w:r>
      <w:r w:rsidR="00AF7FAB" w:rsidRPr="00FA7AA5">
        <w:rPr>
          <w:rFonts w:ascii="Times New Roman" w:hAnsi="Times New Roman" w:cs="Times New Roman"/>
          <w:sz w:val="24"/>
          <w:szCs w:val="24"/>
        </w:rPr>
        <w:t>см. т</w:t>
      </w:r>
      <w:r w:rsidRPr="00FA7AA5">
        <w:rPr>
          <w:rFonts w:ascii="Times New Roman" w:hAnsi="Times New Roman" w:cs="Times New Roman"/>
          <w:sz w:val="24"/>
          <w:szCs w:val="24"/>
        </w:rPr>
        <w:t>абл</w:t>
      </w:r>
      <w:r w:rsidR="00FA7AA5" w:rsidRPr="00FA7AA5">
        <w:rPr>
          <w:rFonts w:ascii="Times New Roman" w:hAnsi="Times New Roman" w:cs="Times New Roman"/>
          <w:sz w:val="24"/>
          <w:szCs w:val="24"/>
        </w:rPr>
        <w:t>. </w:t>
      </w:r>
      <w:r w:rsidR="00F75A16">
        <w:rPr>
          <w:rFonts w:ascii="Times New Roman" w:hAnsi="Times New Roman" w:cs="Times New Roman"/>
          <w:sz w:val="24"/>
          <w:szCs w:val="24"/>
        </w:rPr>
        <w:t>1.</w:t>
      </w:r>
      <w:r w:rsidRPr="00FA7AA5">
        <w:rPr>
          <w:rFonts w:ascii="Times New Roman" w:hAnsi="Times New Roman" w:cs="Times New Roman"/>
          <w:sz w:val="24"/>
          <w:szCs w:val="24"/>
        </w:rPr>
        <w:t>6</w:t>
      </w:r>
      <w:r w:rsidR="00A062EC">
        <w:rPr>
          <w:rFonts w:ascii="Times New Roman" w:hAnsi="Times New Roman" w:cs="Times New Roman"/>
          <w:sz w:val="24"/>
          <w:szCs w:val="24"/>
        </w:rPr>
        <w:t>)</w:t>
      </w:r>
      <w:r w:rsidRPr="00FA7AA5">
        <w:rPr>
          <w:rFonts w:ascii="Times New Roman" w:hAnsi="Times New Roman" w:cs="Times New Roman"/>
          <w:sz w:val="24"/>
          <w:szCs w:val="24"/>
        </w:rPr>
        <w:t xml:space="preserve">. </w:t>
      </w:r>
      <w:r w:rsidR="00252BAD">
        <w:rPr>
          <w:rFonts w:ascii="Times New Roman" w:hAnsi="Times New Roman" w:cs="Times New Roman"/>
          <w:sz w:val="24"/>
          <w:szCs w:val="24"/>
        </w:rPr>
        <w:t xml:space="preserve">Если в результате получаем </w:t>
      </w:r>
      <w:r w:rsidRPr="00FA7AA5">
        <w:rPr>
          <w:rFonts w:ascii="Times New Roman" w:hAnsi="Times New Roman" w:cs="Times New Roman"/>
          <w:sz w:val="24"/>
          <w:szCs w:val="24"/>
        </w:rPr>
        <w:t>10</w:t>
      </w:r>
      <w:r w:rsidR="00AF7FAB" w:rsidRPr="00FA7AA5">
        <w:rPr>
          <w:rFonts w:ascii="Times New Roman" w:hAnsi="Times New Roman" w:cs="Times New Roman"/>
          <w:sz w:val="24"/>
          <w:szCs w:val="24"/>
        </w:rPr>
        <w:t xml:space="preserve">0 % — </w:t>
      </w:r>
      <w:r w:rsidR="00252BAD">
        <w:rPr>
          <w:rFonts w:ascii="Times New Roman" w:hAnsi="Times New Roman" w:cs="Times New Roman"/>
          <w:sz w:val="24"/>
          <w:szCs w:val="24"/>
        </w:rPr>
        <w:t xml:space="preserve">значит, </w:t>
      </w:r>
      <w:r w:rsidR="00B024DB">
        <w:rPr>
          <w:rFonts w:ascii="Times New Roman" w:hAnsi="Times New Roman" w:cs="Times New Roman"/>
          <w:sz w:val="24"/>
          <w:szCs w:val="24"/>
        </w:rPr>
        <w:t>все 6</w:t>
      </w:r>
      <w:r w:rsidRPr="00FA7AA5">
        <w:rPr>
          <w:rFonts w:ascii="Times New Roman" w:hAnsi="Times New Roman" w:cs="Times New Roman"/>
          <w:sz w:val="24"/>
          <w:szCs w:val="24"/>
        </w:rPr>
        <w:t xml:space="preserve"> показателей ситуаций содержательно совпадают</w:t>
      </w:r>
      <w:r w:rsidR="00252BAD">
        <w:rPr>
          <w:rFonts w:ascii="Times New Roman" w:hAnsi="Times New Roman" w:cs="Times New Roman"/>
          <w:sz w:val="24"/>
          <w:szCs w:val="24"/>
        </w:rPr>
        <w:t xml:space="preserve">, если, допустим, </w:t>
      </w:r>
      <w:r w:rsidR="00AF7FAB" w:rsidRPr="00FA7AA5">
        <w:rPr>
          <w:rFonts w:ascii="Times New Roman" w:hAnsi="Times New Roman" w:cs="Times New Roman"/>
          <w:sz w:val="24"/>
          <w:szCs w:val="24"/>
        </w:rPr>
        <w:t xml:space="preserve">33 % — </w:t>
      </w:r>
      <w:r w:rsidR="00252BAD">
        <w:rPr>
          <w:rFonts w:ascii="Times New Roman" w:hAnsi="Times New Roman" w:cs="Times New Roman"/>
          <w:sz w:val="24"/>
          <w:szCs w:val="24"/>
        </w:rPr>
        <w:t xml:space="preserve">значит, </w:t>
      </w:r>
      <w:r w:rsidRPr="00FA7AA5">
        <w:rPr>
          <w:rFonts w:ascii="Times New Roman" w:hAnsi="Times New Roman" w:cs="Times New Roman"/>
          <w:sz w:val="24"/>
          <w:szCs w:val="24"/>
        </w:rPr>
        <w:t xml:space="preserve">всего 2 содержательных совпадения было найдено и </w:t>
      </w:r>
      <w:r w:rsidR="00AF7FAB" w:rsidRPr="00FA7AA5">
        <w:rPr>
          <w:rFonts w:ascii="Times New Roman" w:hAnsi="Times New Roman" w:cs="Times New Roman"/>
          <w:sz w:val="24"/>
          <w:szCs w:val="24"/>
        </w:rPr>
        <w:t>т. д.</w:t>
      </w:r>
      <w:r w:rsidRPr="00FA7AA5">
        <w:rPr>
          <w:rFonts w:ascii="Times New Roman" w:hAnsi="Times New Roman" w:cs="Times New Roman"/>
          <w:sz w:val="24"/>
          <w:szCs w:val="24"/>
        </w:rPr>
        <w:t xml:space="preserve"> </w:t>
      </w:r>
    </w:p>
    <w:p w:rsidR="00DF4536" w:rsidRPr="00FA7AA5" w:rsidRDefault="00DF4536" w:rsidP="00FA7AA5">
      <w:pPr>
        <w:pStyle w:val="a7"/>
        <w:spacing w:line="360" w:lineRule="auto"/>
        <w:ind w:firstLine="709"/>
        <w:jc w:val="right"/>
        <w:rPr>
          <w:rFonts w:ascii="Times New Roman" w:hAnsi="Times New Roman" w:cs="Times New Roman"/>
          <w:i/>
          <w:sz w:val="24"/>
          <w:szCs w:val="24"/>
        </w:rPr>
      </w:pPr>
      <w:r w:rsidRPr="00FA7AA5">
        <w:rPr>
          <w:rFonts w:ascii="Times New Roman" w:hAnsi="Times New Roman" w:cs="Times New Roman"/>
          <w:i/>
          <w:sz w:val="24"/>
          <w:szCs w:val="24"/>
        </w:rPr>
        <w:t xml:space="preserve">Таблица </w:t>
      </w:r>
      <w:r w:rsidR="00F75A16">
        <w:rPr>
          <w:rFonts w:ascii="Times New Roman" w:hAnsi="Times New Roman" w:cs="Times New Roman"/>
          <w:i/>
          <w:sz w:val="24"/>
          <w:szCs w:val="24"/>
        </w:rPr>
        <w:t>1.</w:t>
      </w:r>
      <w:r w:rsidRPr="00FA7AA5">
        <w:rPr>
          <w:rFonts w:ascii="Times New Roman" w:hAnsi="Times New Roman" w:cs="Times New Roman"/>
          <w:i/>
          <w:sz w:val="24"/>
          <w:szCs w:val="24"/>
        </w:rPr>
        <w:t>6</w:t>
      </w:r>
    </w:p>
    <w:p w:rsidR="00DF4536" w:rsidRPr="00FA7AA5" w:rsidRDefault="00DF4536" w:rsidP="00FA7AA5">
      <w:pPr>
        <w:pStyle w:val="Tableheader"/>
      </w:pPr>
      <w:r w:rsidRPr="00FA7AA5">
        <w:t>Таблица совпадений</w:t>
      </w:r>
    </w:p>
    <w:tbl>
      <w:tblPr>
        <w:tblW w:w="0" w:type="auto"/>
        <w:tblLook w:val="04A0"/>
      </w:tblPr>
      <w:tblGrid>
        <w:gridCol w:w="4785"/>
        <w:gridCol w:w="4786"/>
      </w:tblGrid>
      <w:tr w:rsidR="00DF4536" w:rsidRPr="000E2C59" w:rsidTr="00864BA9">
        <w:tc>
          <w:tcPr>
            <w:tcW w:w="4927" w:type="dxa"/>
          </w:tcPr>
          <w:p w:rsidR="00DF4536" w:rsidRPr="00FA7AA5" w:rsidRDefault="00DF4536" w:rsidP="00FA7AA5">
            <w:pPr>
              <w:pStyle w:val="Tabletext"/>
              <w:jc w:val="center"/>
              <w:rPr>
                <w:b/>
                <w:sz w:val="24"/>
                <w:szCs w:val="24"/>
              </w:rPr>
            </w:pPr>
            <w:r w:rsidRPr="00FA7AA5">
              <w:rPr>
                <w:b/>
                <w:sz w:val="24"/>
                <w:szCs w:val="24"/>
                <w:lang w:val="en-US"/>
              </w:rPr>
              <w:t>N</w:t>
            </w:r>
            <w:r w:rsidR="00AF7FAB" w:rsidRPr="00FA7AA5">
              <w:rPr>
                <w:b/>
                <w:sz w:val="24"/>
                <w:szCs w:val="24"/>
                <w:lang w:val="en-US"/>
              </w:rPr>
              <w:t xml:space="preserve"> — </w:t>
            </w:r>
            <w:r w:rsidRPr="00FA7AA5">
              <w:rPr>
                <w:b/>
                <w:sz w:val="24"/>
                <w:szCs w:val="24"/>
              </w:rPr>
              <w:t>количество совпадений</w:t>
            </w:r>
          </w:p>
        </w:tc>
        <w:tc>
          <w:tcPr>
            <w:tcW w:w="4928" w:type="dxa"/>
          </w:tcPr>
          <w:p w:rsidR="00DF4536" w:rsidRPr="00FA7AA5" w:rsidRDefault="00DF4536" w:rsidP="00FA7AA5">
            <w:pPr>
              <w:pStyle w:val="Tabletext"/>
              <w:jc w:val="center"/>
              <w:rPr>
                <w:b/>
                <w:sz w:val="24"/>
                <w:szCs w:val="24"/>
              </w:rPr>
            </w:pPr>
            <w:r w:rsidRPr="00FA7AA5">
              <w:rPr>
                <w:b/>
                <w:sz w:val="24"/>
                <w:szCs w:val="24"/>
              </w:rPr>
              <w:t>% совпадений</w:t>
            </w:r>
          </w:p>
        </w:tc>
      </w:tr>
      <w:tr w:rsidR="00DF4536" w:rsidRPr="000E2C59" w:rsidTr="00864BA9">
        <w:tc>
          <w:tcPr>
            <w:tcW w:w="4927" w:type="dxa"/>
          </w:tcPr>
          <w:p w:rsidR="00DF4536" w:rsidRPr="00FA7AA5" w:rsidRDefault="00DF4536" w:rsidP="00FA7AA5">
            <w:pPr>
              <w:pStyle w:val="Tabletext"/>
              <w:jc w:val="center"/>
              <w:rPr>
                <w:sz w:val="24"/>
                <w:szCs w:val="24"/>
              </w:rPr>
            </w:pPr>
            <w:r w:rsidRPr="00FA7AA5">
              <w:rPr>
                <w:sz w:val="24"/>
                <w:szCs w:val="24"/>
              </w:rPr>
              <w:t>1</w:t>
            </w:r>
          </w:p>
        </w:tc>
        <w:tc>
          <w:tcPr>
            <w:tcW w:w="4928" w:type="dxa"/>
          </w:tcPr>
          <w:p w:rsidR="00DF4536" w:rsidRPr="00FA7AA5" w:rsidRDefault="00DF4536" w:rsidP="00FA7AA5">
            <w:pPr>
              <w:pStyle w:val="Tabletext"/>
              <w:jc w:val="center"/>
              <w:rPr>
                <w:sz w:val="24"/>
                <w:szCs w:val="24"/>
              </w:rPr>
            </w:pPr>
            <w:r w:rsidRPr="00FA7AA5">
              <w:rPr>
                <w:sz w:val="24"/>
                <w:szCs w:val="24"/>
              </w:rPr>
              <w:t>17</w:t>
            </w:r>
          </w:p>
        </w:tc>
      </w:tr>
      <w:tr w:rsidR="00DF4536" w:rsidRPr="000E2C59" w:rsidTr="00864BA9">
        <w:tc>
          <w:tcPr>
            <w:tcW w:w="4927" w:type="dxa"/>
          </w:tcPr>
          <w:p w:rsidR="00DF4536" w:rsidRPr="00FA7AA5" w:rsidRDefault="00DF4536" w:rsidP="00FA7AA5">
            <w:pPr>
              <w:pStyle w:val="Tabletext"/>
              <w:jc w:val="center"/>
              <w:rPr>
                <w:sz w:val="24"/>
                <w:szCs w:val="24"/>
              </w:rPr>
            </w:pPr>
            <w:r w:rsidRPr="00FA7AA5">
              <w:rPr>
                <w:sz w:val="24"/>
                <w:szCs w:val="24"/>
              </w:rPr>
              <w:t>2</w:t>
            </w:r>
          </w:p>
        </w:tc>
        <w:tc>
          <w:tcPr>
            <w:tcW w:w="4928" w:type="dxa"/>
          </w:tcPr>
          <w:p w:rsidR="00DF4536" w:rsidRPr="00FA7AA5" w:rsidRDefault="00DF4536" w:rsidP="00FA7AA5">
            <w:pPr>
              <w:pStyle w:val="Tabletext"/>
              <w:jc w:val="center"/>
              <w:rPr>
                <w:sz w:val="24"/>
                <w:szCs w:val="24"/>
              </w:rPr>
            </w:pPr>
            <w:r w:rsidRPr="00FA7AA5">
              <w:rPr>
                <w:sz w:val="24"/>
                <w:szCs w:val="24"/>
              </w:rPr>
              <w:t>33</w:t>
            </w:r>
          </w:p>
        </w:tc>
      </w:tr>
      <w:tr w:rsidR="00DF4536" w:rsidRPr="000E2C59" w:rsidTr="00864BA9">
        <w:tc>
          <w:tcPr>
            <w:tcW w:w="4927" w:type="dxa"/>
          </w:tcPr>
          <w:p w:rsidR="00DF4536" w:rsidRPr="00FA7AA5" w:rsidRDefault="00DF4536" w:rsidP="00FA7AA5">
            <w:pPr>
              <w:pStyle w:val="Tabletext"/>
              <w:jc w:val="center"/>
              <w:rPr>
                <w:sz w:val="24"/>
                <w:szCs w:val="24"/>
              </w:rPr>
            </w:pPr>
            <w:r w:rsidRPr="00FA7AA5">
              <w:rPr>
                <w:sz w:val="24"/>
                <w:szCs w:val="24"/>
              </w:rPr>
              <w:t>3</w:t>
            </w:r>
          </w:p>
        </w:tc>
        <w:tc>
          <w:tcPr>
            <w:tcW w:w="4928" w:type="dxa"/>
          </w:tcPr>
          <w:p w:rsidR="00DF4536" w:rsidRPr="00FA7AA5" w:rsidRDefault="00DF4536" w:rsidP="00FA7AA5">
            <w:pPr>
              <w:pStyle w:val="Tabletext"/>
              <w:jc w:val="center"/>
              <w:rPr>
                <w:sz w:val="24"/>
                <w:szCs w:val="24"/>
              </w:rPr>
            </w:pPr>
            <w:r w:rsidRPr="00FA7AA5">
              <w:rPr>
                <w:sz w:val="24"/>
                <w:szCs w:val="24"/>
              </w:rPr>
              <w:t>50</w:t>
            </w:r>
          </w:p>
        </w:tc>
      </w:tr>
      <w:tr w:rsidR="00DF4536" w:rsidRPr="000E2C59" w:rsidTr="00864BA9">
        <w:tc>
          <w:tcPr>
            <w:tcW w:w="4927" w:type="dxa"/>
          </w:tcPr>
          <w:p w:rsidR="00DF4536" w:rsidRPr="00FA7AA5" w:rsidRDefault="00DF4536" w:rsidP="00FA7AA5">
            <w:pPr>
              <w:pStyle w:val="Tabletext"/>
              <w:jc w:val="center"/>
              <w:rPr>
                <w:sz w:val="24"/>
                <w:szCs w:val="24"/>
              </w:rPr>
            </w:pPr>
            <w:r w:rsidRPr="00FA7AA5">
              <w:rPr>
                <w:sz w:val="24"/>
                <w:szCs w:val="24"/>
              </w:rPr>
              <w:lastRenderedPageBreak/>
              <w:t>4</w:t>
            </w:r>
          </w:p>
        </w:tc>
        <w:tc>
          <w:tcPr>
            <w:tcW w:w="4928" w:type="dxa"/>
          </w:tcPr>
          <w:p w:rsidR="00DF4536" w:rsidRPr="00FA7AA5" w:rsidRDefault="00DF4536" w:rsidP="00FA7AA5">
            <w:pPr>
              <w:pStyle w:val="Tabletext"/>
              <w:jc w:val="center"/>
              <w:rPr>
                <w:sz w:val="24"/>
                <w:szCs w:val="24"/>
              </w:rPr>
            </w:pPr>
            <w:r w:rsidRPr="00FA7AA5">
              <w:rPr>
                <w:sz w:val="24"/>
                <w:szCs w:val="24"/>
              </w:rPr>
              <w:t>67</w:t>
            </w:r>
          </w:p>
        </w:tc>
      </w:tr>
      <w:tr w:rsidR="00DF4536" w:rsidRPr="000E2C59" w:rsidTr="00864BA9">
        <w:tc>
          <w:tcPr>
            <w:tcW w:w="4927" w:type="dxa"/>
          </w:tcPr>
          <w:p w:rsidR="00DF4536" w:rsidRPr="00FA7AA5" w:rsidRDefault="00DF4536" w:rsidP="00FA7AA5">
            <w:pPr>
              <w:pStyle w:val="Tabletext"/>
              <w:jc w:val="center"/>
              <w:rPr>
                <w:sz w:val="24"/>
                <w:szCs w:val="24"/>
              </w:rPr>
            </w:pPr>
            <w:r w:rsidRPr="00FA7AA5">
              <w:rPr>
                <w:sz w:val="24"/>
                <w:szCs w:val="24"/>
              </w:rPr>
              <w:t>5</w:t>
            </w:r>
          </w:p>
        </w:tc>
        <w:tc>
          <w:tcPr>
            <w:tcW w:w="4928" w:type="dxa"/>
          </w:tcPr>
          <w:p w:rsidR="00DF4536" w:rsidRPr="00FA7AA5" w:rsidRDefault="00DF4536" w:rsidP="00FA7AA5">
            <w:pPr>
              <w:pStyle w:val="Tabletext"/>
              <w:jc w:val="center"/>
              <w:rPr>
                <w:sz w:val="24"/>
                <w:szCs w:val="24"/>
              </w:rPr>
            </w:pPr>
            <w:r w:rsidRPr="00FA7AA5">
              <w:rPr>
                <w:sz w:val="24"/>
                <w:szCs w:val="24"/>
              </w:rPr>
              <w:t>83</w:t>
            </w:r>
          </w:p>
        </w:tc>
      </w:tr>
      <w:tr w:rsidR="00DF4536" w:rsidRPr="000E2C59" w:rsidTr="00864BA9">
        <w:tc>
          <w:tcPr>
            <w:tcW w:w="4927" w:type="dxa"/>
          </w:tcPr>
          <w:p w:rsidR="00DF4536" w:rsidRPr="00FA7AA5" w:rsidRDefault="00DF4536" w:rsidP="00FA7AA5">
            <w:pPr>
              <w:pStyle w:val="Tabletext"/>
              <w:jc w:val="center"/>
              <w:rPr>
                <w:sz w:val="24"/>
                <w:szCs w:val="24"/>
              </w:rPr>
            </w:pPr>
            <w:r w:rsidRPr="00FA7AA5">
              <w:rPr>
                <w:sz w:val="24"/>
                <w:szCs w:val="24"/>
              </w:rPr>
              <w:t>6</w:t>
            </w:r>
          </w:p>
        </w:tc>
        <w:tc>
          <w:tcPr>
            <w:tcW w:w="4928" w:type="dxa"/>
          </w:tcPr>
          <w:p w:rsidR="00DF4536" w:rsidRPr="00FA7AA5" w:rsidRDefault="00DF4536" w:rsidP="00FA7AA5">
            <w:pPr>
              <w:pStyle w:val="Tabletext"/>
              <w:jc w:val="center"/>
              <w:rPr>
                <w:sz w:val="24"/>
                <w:szCs w:val="24"/>
              </w:rPr>
            </w:pPr>
            <w:r w:rsidRPr="00FA7AA5">
              <w:rPr>
                <w:sz w:val="24"/>
                <w:szCs w:val="24"/>
              </w:rPr>
              <w:t>100</w:t>
            </w:r>
          </w:p>
        </w:tc>
      </w:tr>
    </w:tbl>
    <w:p w:rsidR="00DF4536" w:rsidRPr="000E2C59" w:rsidRDefault="00FA7AA5"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00DF4536" w:rsidRPr="000E2C59">
        <w:rPr>
          <w:rFonts w:ascii="Times New Roman" w:hAnsi="Times New Roman" w:cs="Times New Roman"/>
          <w:sz w:val="24"/>
          <w:szCs w:val="24"/>
        </w:rPr>
        <w:t>. Подведение итогов работы: самоанализ своего поведения, своих приемов самопрезентации.</w:t>
      </w:r>
      <w:r w:rsidR="00DF4536" w:rsidRPr="000E2C59">
        <w:rPr>
          <w:rFonts w:ascii="Times New Roman" w:hAnsi="Times New Roman" w:cs="Times New Roman"/>
          <w:sz w:val="24"/>
          <w:szCs w:val="24"/>
          <w:highlight w:val="magenta"/>
        </w:rPr>
        <w:t xml:space="preserve"> </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Чем выше процент совпадений </w:t>
      </w:r>
      <w:r w:rsidR="00FA7AA5">
        <w:rPr>
          <w:rFonts w:ascii="Times New Roman" w:hAnsi="Times New Roman" w:cs="Times New Roman"/>
          <w:sz w:val="24"/>
          <w:szCs w:val="24"/>
        </w:rPr>
        <w:t xml:space="preserve">— </w:t>
      </w:r>
      <w:r w:rsidRPr="00FA7AA5">
        <w:rPr>
          <w:rFonts w:ascii="Times New Roman" w:hAnsi="Times New Roman" w:cs="Times New Roman"/>
          <w:sz w:val="24"/>
          <w:szCs w:val="24"/>
        </w:rPr>
        <w:t>6</w:t>
      </w:r>
      <w:r w:rsidR="00AF7FAB" w:rsidRPr="00FA7AA5">
        <w:rPr>
          <w:rFonts w:ascii="Times New Roman" w:hAnsi="Times New Roman" w:cs="Times New Roman"/>
          <w:sz w:val="24"/>
          <w:szCs w:val="24"/>
        </w:rPr>
        <w:t>7 %</w:t>
      </w:r>
      <w:r w:rsidRPr="00FA7AA5">
        <w:rPr>
          <w:rFonts w:ascii="Times New Roman" w:hAnsi="Times New Roman" w:cs="Times New Roman"/>
          <w:sz w:val="24"/>
          <w:szCs w:val="24"/>
        </w:rPr>
        <w:t xml:space="preserve"> и выше,</w:t>
      </w:r>
      <w:r w:rsidRPr="000E2C59">
        <w:rPr>
          <w:rFonts w:ascii="Times New Roman" w:hAnsi="Times New Roman" w:cs="Times New Roman"/>
          <w:sz w:val="24"/>
          <w:szCs w:val="24"/>
        </w:rPr>
        <w:t xml:space="preserve"> </w:t>
      </w:r>
      <w:r w:rsidR="00FA7AA5">
        <w:rPr>
          <w:rFonts w:ascii="Times New Roman" w:hAnsi="Times New Roman" w:cs="Times New Roman"/>
          <w:sz w:val="24"/>
          <w:szCs w:val="24"/>
        </w:rPr>
        <w:t xml:space="preserve">— </w:t>
      </w:r>
      <w:r w:rsidRPr="000E2C59">
        <w:rPr>
          <w:rFonts w:ascii="Times New Roman" w:hAnsi="Times New Roman" w:cs="Times New Roman"/>
          <w:sz w:val="24"/>
          <w:szCs w:val="24"/>
        </w:rPr>
        <w:t>тем ваша стратегия самопрезентации больше детерминирована именно личност</w:t>
      </w:r>
      <w:r w:rsidR="00FA7AA5">
        <w:rPr>
          <w:rFonts w:ascii="Times New Roman" w:hAnsi="Times New Roman" w:cs="Times New Roman"/>
          <w:sz w:val="24"/>
          <w:szCs w:val="24"/>
        </w:rPr>
        <w:t>ными особенностями, в частности</w:t>
      </w:r>
      <w:r w:rsidRPr="000E2C59">
        <w:rPr>
          <w:rFonts w:ascii="Times New Roman" w:hAnsi="Times New Roman" w:cs="Times New Roman"/>
          <w:sz w:val="24"/>
          <w:szCs w:val="24"/>
        </w:rPr>
        <w:t xml:space="preserve"> показателями «экстраверсии</w:t>
      </w:r>
      <w:r w:rsidR="00FA7AA5">
        <w:rPr>
          <w:rFonts w:ascii="Times New Roman" w:hAnsi="Times New Roman" w:cs="Times New Roman"/>
          <w:sz w:val="24"/>
          <w:szCs w:val="24"/>
        </w:rPr>
        <w:t xml:space="preserve"> — </w:t>
      </w:r>
      <w:r w:rsidRPr="000E2C59">
        <w:rPr>
          <w:rFonts w:ascii="Times New Roman" w:hAnsi="Times New Roman" w:cs="Times New Roman"/>
          <w:sz w:val="24"/>
          <w:szCs w:val="24"/>
        </w:rPr>
        <w:t>интроверсии».</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Чем ниже процент совпадений </w:t>
      </w:r>
      <w:r w:rsidR="00FA7AA5">
        <w:rPr>
          <w:rFonts w:ascii="Times New Roman" w:hAnsi="Times New Roman" w:cs="Times New Roman"/>
          <w:sz w:val="24"/>
          <w:szCs w:val="24"/>
        </w:rPr>
        <w:t xml:space="preserve">— </w:t>
      </w:r>
      <w:r w:rsidRPr="00FA7AA5">
        <w:rPr>
          <w:rFonts w:ascii="Times New Roman" w:hAnsi="Times New Roman" w:cs="Times New Roman"/>
          <w:sz w:val="24"/>
          <w:szCs w:val="24"/>
        </w:rPr>
        <w:t>3</w:t>
      </w:r>
      <w:r w:rsidR="00AF7FAB" w:rsidRPr="00FA7AA5">
        <w:rPr>
          <w:rFonts w:ascii="Times New Roman" w:hAnsi="Times New Roman" w:cs="Times New Roman"/>
          <w:sz w:val="24"/>
          <w:szCs w:val="24"/>
        </w:rPr>
        <w:t>3 %</w:t>
      </w:r>
      <w:r w:rsidRPr="00FA7AA5">
        <w:rPr>
          <w:rFonts w:ascii="Times New Roman" w:hAnsi="Times New Roman" w:cs="Times New Roman"/>
          <w:sz w:val="24"/>
          <w:szCs w:val="24"/>
        </w:rPr>
        <w:t xml:space="preserve"> и ниже,</w:t>
      </w:r>
      <w:r w:rsidRPr="000E2C59">
        <w:rPr>
          <w:rFonts w:ascii="Times New Roman" w:hAnsi="Times New Roman" w:cs="Times New Roman"/>
          <w:sz w:val="24"/>
          <w:szCs w:val="24"/>
        </w:rPr>
        <w:t xml:space="preserve"> </w:t>
      </w:r>
      <w:r w:rsidR="00FA7AA5">
        <w:rPr>
          <w:rFonts w:ascii="Times New Roman" w:hAnsi="Times New Roman" w:cs="Times New Roman"/>
          <w:sz w:val="24"/>
          <w:szCs w:val="24"/>
        </w:rPr>
        <w:t xml:space="preserve">— </w:t>
      </w:r>
      <w:r w:rsidRPr="000E2C59">
        <w:rPr>
          <w:rFonts w:ascii="Times New Roman" w:hAnsi="Times New Roman" w:cs="Times New Roman"/>
          <w:sz w:val="24"/>
          <w:szCs w:val="24"/>
        </w:rPr>
        <w:t xml:space="preserve">тем вы меньше ориентированы на особенности своих черт при построении своей тактики самопрезентации, своего поведения в целом. Здесь следует продумать или предположить факторы, которые реально могут оказывать влияние </w:t>
      </w:r>
      <w:r w:rsidR="0003315E">
        <w:rPr>
          <w:rFonts w:ascii="Times New Roman" w:hAnsi="Times New Roman" w:cs="Times New Roman"/>
          <w:sz w:val="24"/>
          <w:szCs w:val="24"/>
        </w:rPr>
        <w:t xml:space="preserve">на то, </w:t>
      </w:r>
      <w:r w:rsidRPr="000E2C59">
        <w:rPr>
          <w:rFonts w:ascii="Times New Roman" w:hAnsi="Times New Roman" w:cs="Times New Roman"/>
          <w:sz w:val="24"/>
          <w:szCs w:val="24"/>
        </w:rPr>
        <w:t xml:space="preserve">на что именно вы сами ориентируетесь, выбирая стратегии своей самопрезентации, манеру своего поведения в данной ситуации (работы </w:t>
      </w:r>
      <w:r w:rsidR="0003315E">
        <w:rPr>
          <w:rFonts w:ascii="Times New Roman" w:hAnsi="Times New Roman" w:cs="Times New Roman"/>
          <w:sz w:val="24"/>
          <w:szCs w:val="24"/>
        </w:rPr>
        <w:t>И. </w:t>
      </w:r>
      <w:r w:rsidRPr="000E2C59">
        <w:rPr>
          <w:rFonts w:ascii="Times New Roman" w:hAnsi="Times New Roman" w:cs="Times New Roman"/>
          <w:sz w:val="24"/>
          <w:szCs w:val="24"/>
        </w:rPr>
        <w:t xml:space="preserve">Гоффмана, </w:t>
      </w:r>
      <w:r w:rsidR="0003315E">
        <w:rPr>
          <w:rFonts w:ascii="Times New Roman" w:hAnsi="Times New Roman" w:cs="Times New Roman"/>
          <w:sz w:val="24"/>
          <w:szCs w:val="24"/>
        </w:rPr>
        <w:t>Э. </w:t>
      </w:r>
      <w:r w:rsidRPr="000E2C59">
        <w:rPr>
          <w:rFonts w:ascii="Times New Roman" w:hAnsi="Times New Roman" w:cs="Times New Roman"/>
          <w:sz w:val="24"/>
          <w:szCs w:val="24"/>
        </w:rPr>
        <w:t xml:space="preserve">Джонса и </w:t>
      </w:r>
      <w:r w:rsidR="0003315E">
        <w:rPr>
          <w:rFonts w:ascii="Times New Roman" w:hAnsi="Times New Roman" w:cs="Times New Roman"/>
          <w:sz w:val="24"/>
          <w:szCs w:val="24"/>
        </w:rPr>
        <w:t>Т. </w:t>
      </w:r>
      <w:r w:rsidRPr="000E2C59">
        <w:rPr>
          <w:rFonts w:ascii="Times New Roman" w:hAnsi="Times New Roman" w:cs="Times New Roman"/>
          <w:sz w:val="24"/>
          <w:szCs w:val="24"/>
        </w:rPr>
        <w:t>Питтмана).</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Средние показатели </w:t>
      </w:r>
      <w:r w:rsidR="0003315E">
        <w:rPr>
          <w:rFonts w:ascii="Times New Roman" w:hAnsi="Times New Roman" w:cs="Times New Roman"/>
          <w:sz w:val="24"/>
          <w:szCs w:val="24"/>
        </w:rPr>
        <w:t xml:space="preserve">— </w:t>
      </w:r>
      <w:r w:rsidRPr="0003315E">
        <w:rPr>
          <w:rFonts w:ascii="Times New Roman" w:hAnsi="Times New Roman" w:cs="Times New Roman"/>
          <w:sz w:val="24"/>
          <w:szCs w:val="24"/>
        </w:rPr>
        <w:t>5</w:t>
      </w:r>
      <w:r w:rsidR="00AF7FAB" w:rsidRPr="0003315E">
        <w:rPr>
          <w:rFonts w:ascii="Times New Roman" w:hAnsi="Times New Roman" w:cs="Times New Roman"/>
          <w:sz w:val="24"/>
          <w:szCs w:val="24"/>
        </w:rPr>
        <w:t>0 %</w:t>
      </w:r>
      <w:r w:rsidR="0003315E">
        <w:rPr>
          <w:rFonts w:ascii="Times New Roman" w:hAnsi="Times New Roman" w:cs="Times New Roman"/>
          <w:sz w:val="24"/>
          <w:szCs w:val="24"/>
        </w:rPr>
        <w:t xml:space="preserve"> —</w:t>
      </w:r>
      <w:r w:rsidRPr="000E2C59">
        <w:rPr>
          <w:rFonts w:ascii="Times New Roman" w:hAnsi="Times New Roman" w:cs="Times New Roman"/>
          <w:sz w:val="24"/>
          <w:szCs w:val="24"/>
        </w:rPr>
        <w:t xml:space="preserve"> говорят о смешанном детерминировани</w:t>
      </w:r>
      <w:r w:rsidR="0003315E">
        <w:rPr>
          <w:rFonts w:ascii="Times New Roman" w:hAnsi="Times New Roman" w:cs="Times New Roman"/>
          <w:sz w:val="24"/>
          <w:szCs w:val="24"/>
        </w:rPr>
        <w:t>и вашей тактики самопрезентации:</w:t>
      </w:r>
      <w:r w:rsidRPr="000E2C59">
        <w:rPr>
          <w:rFonts w:ascii="Times New Roman" w:hAnsi="Times New Roman" w:cs="Times New Roman"/>
          <w:sz w:val="24"/>
          <w:szCs w:val="24"/>
        </w:rPr>
        <w:t xml:space="preserve"> вы выбираете манеру своего поведения</w:t>
      </w:r>
      <w:r w:rsidR="0003315E">
        <w:rPr>
          <w:rFonts w:ascii="Times New Roman" w:hAnsi="Times New Roman" w:cs="Times New Roman"/>
          <w:sz w:val="24"/>
          <w:szCs w:val="24"/>
        </w:rPr>
        <w:t>,</w:t>
      </w:r>
      <w:r w:rsidRPr="000E2C59">
        <w:rPr>
          <w:rFonts w:ascii="Times New Roman" w:hAnsi="Times New Roman" w:cs="Times New Roman"/>
          <w:sz w:val="24"/>
          <w:szCs w:val="24"/>
        </w:rPr>
        <w:t xml:space="preserve"> отталкиваясь от конкретной ситуации, при этом решающая роль может отдаваться либо вашим личностным свойствам, либо личностной выгоде от ситуа</w:t>
      </w:r>
      <w:r w:rsidR="0003315E">
        <w:rPr>
          <w:rFonts w:ascii="Times New Roman" w:hAnsi="Times New Roman" w:cs="Times New Roman"/>
          <w:sz w:val="24"/>
          <w:szCs w:val="24"/>
        </w:rPr>
        <w:t>ции взаимодействия (цели разные —</w:t>
      </w:r>
      <w:r w:rsidRPr="000E2C59">
        <w:rPr>
          <w:rFonts w:ascii="Times New Roman" w:hAnsi="Times New Roman" w:cs="Times New Roman"/>
          <w:sz w:val="24"/>
          <w:szCs w:val="24"/>
        </w:rPr>
        <w:t xml:space="preserve"> психологические или прагматические).</w:t>
      </w:r>
    </w:p>
    <w:p w:rsidR="006728EF" w:rsidRDefault="0003315E" w:rsidP="000E2C59">
      <w:pPr>
        <w:pStyle w:val="a7"/>
        <w:spacing w:line="360" w:lineRule="auto"/>
        <w:ind w:firstLine="709"/>
        <w:jc w:val="both"/>
        <w:rPr>
          <w:rFonts w:ascii="Times New Roman" w:hAnsi="Times New Roman" w:cs="Times New Roman"/>
          <w:sz w:val="24"/>
          <w:szCs w:val="24"/>
        </w:rPr>
      </w:pPr>
      <w:r w:rsidRPr="006728EF">
        <w:rPr>
          <w:rFonts w:ascii="Times New Roman" w:hAnsi="Times New Roman" w:cs="Times New Roman"/>
          <w:sz w:val="24"/>
          <w:szCs w:val="24"/>
        </w:rPr>
        <w:t>Прежде, чем в</w:t>
      </w:r>
      <w:r w:rsidR="00DF4536" w:rsidRPr="006728EF">
        <w:rPr>
          <w:rFonts w:ascii="Times New Roman" w:hAnsi="Times New Roman" w:cs="Times New Roman"/>
          <w:sz w:val="24"/>
          <w:szCs w:val="24"/>
        </w:rPr>
        <w:t>ы пройдете диагностику по</w:t>
      </w:r>
      <w:r w:rsidR="00AF7FAB" w:rsidRPr="006728EF">
        <w:rPr>
          <w:rFonts w:ascii="Times New Roman" w:hAnsi="Times New Roman" w:cs="Times New Roman"/>
          <w:sz w:val="24"/>
          <w:szCs w:val="24"/>
        </w:rPr>
        <w:t xml:space="preserve"> методике </w:t>
      </w:r>
      <w:r w:rsidR="006728EF" w:rsidRPr="006728EF">
        <w:rPr>
          <w:rFonts w:ascii="Times New Roman" w:hAnsi="Times New Roman" w:cs="Times New Roman"/>
          <w:sz w:val="24"/>
          <w:szCs w:val="24"/>
          <w:highlight w:val="yellow"/>
        </w:rPr>
        <w:t>американского психонейроиммунолога Николаса Холла (англ. Nicholas Hall)</w:t>
      </w:r>
      <w:r w:rsidR="00DF4536" w:rsidRPr="006728EF">
        <w:rPr>
          <w:rFonts w:ascii="Times New Roman" w:hAnsi="Times New Roman" w:cs="Times New Roman"/>
          <w:sz w:val="24"/>
          <w:szCs w:val="24"/>
          <w:highlight w:val="yellow"/>
        </w:rPr>
        <w:t>, не</w:t>
      </w:r>
      <w:r w:rsidR="00DF4536" w:rsidRPr="000E2C59">
        <w:rPr>
          <w:rFonts w:ascii="Times New Roman" w:hAnsi="Times New Roman" w:cs="Times New Roman"/>
          <w:sz w:val="24"/>
          <w:szCs w:val="24"/>
        </w:rPr>
        <w:t xml:space="preserve">обходимо </w:t>
      </w:r>
      <w:r w:rsidR="00B024DB">
        <w:rPr>
          <w:rFonts w:ascii="Times New Roman" w:hAnsi="Times New Roman" w:cs="Times New Roman"/>
          <w:sz w:val="24"/>
          <w:szCs w:val="24"/>
        </w:rPr>
        <w:t>усвоить</w:t>
      </w:r>
      <w:r w:rsidR="00DF4536" w:rsidRPr="000E2C59">
        <w:rPr>
          <w:rFonts w:ascii="Times New Roman" w:hAnsi="Times New Roman" w:cs="Times New Roman"/>
          <w:sz w:val="24"/>
          <w:szCs w:val="24"/>
        </w:rPr>
        <w:t>, что</w:t>
      </w:r>
      <w:r w:rsidR="006728EF">
        <w:rPr>
          <w:rFonts w:ascii="Times New Roman" w:hAnsi="Times New Roman" w:cs="Times New Roman"/>
          <w:sz w:val="24"/>
          <w:szCs w:val="24"/>
        </w:rPr>
        <w:t xml:space="preserve"> </w:t>
      </w:r>
      <w:r w:rsidR="00DF4536" w:rsidRPr="000E2C59">
        <w:rPr>
          <w:rFonts w:ascii="Times New Roman" w:hAnsi="Times New Roman" w:cs="Times New Roman"/>
          <w:sz w:val="24"/>
          <w:szCs w:val="24"/>
        </w:rPr>
        <w:t xml:space="preserve">такое </w:t>
      </w:r>
      <w:r w:rsidR="00DF4536" w:rsidRPr="006728EF">
        <w:rPr>
          <w:rFonts w:ascii="Times New Roman" w:hAnsi="Times New Roman" w:cs="Times New Roman"/>
          <w:i/>
          <w:sz w:val="24"/>
          <w:szCs w:val="24"/>
        </w:rPr>
        <w:t>эмоциональный интеллект</w:t>
      </w:r>
      <w:r w:rsidR="00DF4536" w:rsidRPr="000E2C59">
        <w:rPr>
          <w:rFonts w:ascii="Times New Roman" w:hAnsi="Times New Roman" w:cs="Times New Roman"/>
          <w:sz w:val="24"/>
          <w:szCs w:val="24"/>
        </w:rPr>
        <w:t xml:space="preserve"> </w:t>
      </w:r>
      <w:r w:rsidR="00B024DB">
        <w:rPr>
          <w:rFonts w:ascii="Times New Roman" w:hAnsi="Times New Roman" w:cs="Times New Roman"/>
          <w:sz w:val="24"/>
          <w:szCs w:val="24"/>
        </w:rPr>
        <w:t xml:space="preserve">и </w:t>
      </w:r>
      <w:r w:rsidR="00DF4536" w:rsidRPr="000E2C59">
        <w:rPr>
          <w:rFonts w:ascii="Times New Roman" w:hAnsi="Times New Roman" w:cs="Times New Roman"/>
          <w:sz w:val="24"/>
          <w:szCs w:val="24"/>
        </w:rPr>
        <w:t xml:space="preserve">каковы его основные составляющие. </w:t>
      </w:r>
    </w:p>
    <w:p w:rsidR="00B024DB" w:rsidRDefault="00DF4536" w:rsidP="000E2C59">
      <w:pPr>
        <w:pStyle w:val="a7"/>
        <w:spacing w:line="360" w:lineRule="auto"/>
        <w:ind w:firstLine="709"/>
        <w:jc w:val="both"/>
        <w:rPr>
          <w:rFonts w:ascii="Times New Roman" w:eastAsia="Times New Roman" w:hAnsi="Times New Roman" w:cs="Times New Roman"/>
          <w:color w:val="292929"/>
          <w:sz w:val="24"/>
          <w:szCs w:val="24"/>
          <w:lang w:eastAsia="ru-RU"/>
        </w:rPr>
      </w:pPr>
      <w:r w:rsidRPr="000E2C59">
        <w:rPr>
          <w:rFonts w:ascii="Times New Roman" w:eastAsia="Times New Roman" w:hAnsi="Times New Roman" w:cs="Times New Roman"/>
          <w:color w:val="292929"/>
          <w:sz w:val="24"/>
          <w:szCs w:val="24"/>
          <w:lang w:eastAsia="ru-RU"/>
        </w:rPr>
        <w:t xml:space="preserve">Главный элемент эмоционального интеллекта </w:t>
      </w:r>
      <w:r w:rsidRPr="00E93F1C">
        <w:rPr>
          <w:rFonts w:ascii="Times New Roman" w:eastAsia="Times New Roman" w:hAnsi="Times New Roman" w:cs="Times New Roman"/>
          <w:color w:val="292929"/>
          <w:sz w:val="24"/>
          <w:szCs w:val="24"/>
          <w:lang w:eastAsia="ru-RU"/>
        </w:rPr>
        <w:t>(</w:t>
      </w:r>
      <w:r w:rsidR="00E93F1C" w:rsidRPr="00E93F1C">
        <w:rPr>
          <w:rFonts w:ascii="Times New Roman" w:hAnsi="Times New Roman" w:cs="Times New Roman"/>
          <w:sz w:val="24"/>
          <w:szCs w:val="24"/>
        </w:rPr>
        <w:t xml:space="preserve">англ. </w:t>
      </w:r>
      <w:r w:rsidR="00B024DB" w:rsidRPr="00E93F1C">
        <w:rPr>
          <w:rStyle w:val="af0"/>
          <w:rFonts w:ascii="Times New Roman" w:hAnsi="Times New Roman"/>
          <w:b w:val="0"/>
          <w:sz w:val="24"/>
          <w:szCs w:val="24"/>
        </w:rPr>
        <w:t>emotional q</w:t>
      </w:r>
      <w:r w:rsidR="00E93F1C" w:rsidRPr="00E93F1C">
        <w:rPr>
          <w:rStyle w:val="af0"/>
          <w:rFonts w:ascii="Times New Roman" w:hAnsi="Times New Roman"/>
          <w:b w:val="0"/>
          <w:sz w:val="24"/>
          <w:szCs w:val="24"/>
        </w:rPr>
        <w:t>uotient,</w:t>
      </w:r>
      <w:r w:rsidR="00E93F1C" w:rsidRPr="00E93F1C">
        <w:rPr>
          <w:rFonts w:ascii="Times New Roman" w:eastAsia="Times New Roman" w:hAnsi="Times New Roman" w:cs="Times New Roman"/>
          <w:color w:val="292929"/>
          <w:sz w:val="24"/>
          <w:szCs w:val="24"/>
          <w:lang w:eastAsia="ru-RU"/>
        </w:rPr>
        <w:t xml:space="preserve"> </w:t>
      </w:r>
      <w:r w:rsidRPr="00E93F1C">
        <w:rPr>
          <w:rFonts w:ascii="Times New Roman" w:eastAsia="Times New Roman" w:hAnsi="Times New Roman" w:cs="Times New Roman"/>
          <w:color w:val="292929"/>
          <w:sz w:val="24"/>
          <w:szCs w:val="24"/>
          <w:lang w:eastAsia="ru-RU"/>
        </w:rPr>
        <w:t>EQ)</w:t>
      </w:r>
      <w:r w:rsidR="00AF7FAB" w:rsidRPr="000E2C59">
        <w:rPr>
          <w:rFonts w:ascii="Times New Roman" w:eastAsia="Times New Roman" w:hAnsi="Times New Roman" w:cs="Times New Roman"/>
          <w:color w:val="292929"/>
          <w:sz w:val="24"/>
          <w:szCs w:val="24"/>
          <w:lang w:eastAsia="ru-RU"/>
        </w:rPr>
        <w:t xml:space="preserve"> — </w:t>
      </w:r>
      <w:r w:rsidRPr="006728EF">
        <w:rPr>
          <w:rFonts w:ascii="Times New Roman" w:eastAsia="Times New Roman" w:hAnsi="Times New Roman" w:cs="Times New Roman"/>
          <w:i/>
          <w:color w:val="292929"/>
          <w:sz w:val="24"/>
          <w:szCs w:val="24"/>
          <w:lang w:eastAsia="ru-RU"/>
        </w:rPr>
        <w:t>эмоциональное самосознание</w:t>
      </w:r>
      <w:r w:rsidRPr="000E2C59">
        <w:rPr>
          <w:rFonts w:ascii="Times New Roman" w:eastAsia="Times New Roman" w:hAnsi="Times New Roman" w:cs="Times New Roman"/>
          <w:color w:val="292929"/>
          <w:sz w:val="24"/>
          <w:szCs w:val="24"/>
          <w:lang w:eastAsia="ru-RU"/>
        </w:rPr>
        <w:t xml:space="preserve">, </w:t>
      </w:r>
      <w:r w:rsidR="00AF7FAB" w:rsidRPr="000E2C59">
        <w:rPr>
          <w:rFonts w:ascii="Times New Roman" w:eastAsia="Times New Roman" w:hAnsi="Times New Roman" w:cs="Times New Roman"/>
          <w:color w:val="292929"/>
          <w:sz w:val="24"/>
          <w:szCs w:val="24"/>
          <w:lang w:eastAsia="ru-RU"/>
        </w:rPr>
        <w:t>т</w:t>
      </w:r>
      <w:r w:rsidR="006728EF">
        <w:rPr>
          <w:rFonts w:ascii="Times New Roman" w:eastAsia="Times New Roman" w:hAnsi="Times New Roman" w:cs="Times New Roman"/>
          <w:color w:val="292929"/>
          <w:sz w:val="24"/>
          <w:szCs w:val="24"/>
          <w:lang w:eastAsia="ru-RU"/>
        </w:rPr>
        <w:t xml:space="preserve">о есть </w:t>
      </w:r>
      <w:r w:rsidRPr="000E2C59">
        <w:rPr>
          <w:rFonts w:ascii="Times New Roman" w:eastAsia="Times New Roman" w:hAnsi="Times New Roman" w:cs="Times New Roman"/>
          <w:color w:val="292929"/>
          <w:sz w:val="24"/>
          <w:szCs w:val="24"/>
          <w:lang w:eastAsia="ru-RU"/>
        </w:rPr>
        <w:t>понимание себя. Человек с высокой степенью самосознания способен точно определять свои чувст</w:t>
      </w:r>
      <w:r w:rsidR="006728EF">
        <w:rPr>
          <w:rFonts w:ascii="Times New Roman" w:eastAsia="Times New Roman" w:hAnsi="Times New Roman" w:cs="Times New Roman"/>
          <w:color w:val="292929"/>
          <w:sz w:val="24"/>
          <w:szCs w:val="24"/>
          <w:lang w:eastAsia="ru-RU"/>
        </w:rPr>
        <w:t>ва и причину их возникновения. Он о</w:t>
      </w:r>
      <w:r w:rsidRPr="000E2C59">
        <w:rPr>
          <w:rFonts w:ascii="Times New Roman" w:eastAsia="Times New Roman" w:hAnsi="Times New Roman" w:cs="Times New Roman"/>
          <w:color w:val="292929"/>
          <w:sz w:val="24"/>
          <w:szCs w:val="24"/>
          <w:lang w:eastAsia="ru-RU"/>
        </w:rPr>
        <w:t xml:space="preserve">сознает, как его эмоции влияют на собственное психологическое состояние и психологическое состояние окружающих людей. </w:t>
      </w:r>
    </w:p>
    <w:p w:rsidR="00B024DB" w:rsidRDefault="00DF4536" w:rsidP="00B024DB">
      <w:pPr>
        <w:pStyle w:val="Frame"/>
        <w:rPr>
          <w:lang w:eastAsia="ru-RU"/>
        </w:rPr>
      </w:pPr>
      <w:r w:rsidRPr="000E2C59">
        <w:rPr>
          <w:lang w:eastAsia="ru-RU"/>
        </w:rPr>
        <w:t>Благодаря развитому навыку самосознания мы можем</w:t>
      </w:r>
      <w:r w:rsidR="00B024DB">
        <w:rPr>
          <w:lang w:eastAsia="ru-RU"/>
        </w:rPr>
        <w:t>:</w:t>
      </w:r>
      <w:r w:rsidRPr="000E2C59">
        <w:rPr>
          <w:lang w:eastAsia="ru-RU"/>
        </w:rPr>
        <w:t xml:space="preserve"> </w:t>
      </w:r>
    </w:p>
    <w:p w:rsidR="00B024DB" w:rsidRDefault="00B024DB" w:rsidP="00B024DB">
      <w:pPr>
        <w:pStyle w:val="Frame"/>
        <w:rPr>
          <w:lang w:eastAsia="ru-RU"/>
        </w:rPr>
      </w:pPr>
      <w:r>
        <w:rPr>
          <w:lang w:eastAsia="ru-RU"/>
        </w:rPr>
        <w:t>• </w:t>
      </w:r>
      <w:r w:rsidR="00DF4536" w:rsidRPr="000E2C59">
        <w:rPr>
          <w:lang w:eastAsia="ru-RU"/>
        </w:rPr>
        <w:t>видеть вещи такими, какими они на самом деле являются, а не кажутся нам</w:t>
      </w:r>
      <w:r w:rsidR="00E93F1C">
        <w:rPr>
          <w:lang w:eastAsia="ru-RU"/>
        </w:rPr>
        <w:t xml:space="preserve">; </w:t>
      </w:r>
    </w:p>
    <w:p w:rsidR="00B024DB" w:rsidRDefault="00B024DB" w:rsidP="00B024DB">
      <w:pPr>
        <w:pStyle w:val="Frame"/>
        <w:rPr>
          <w:lang w:eastAsia="ru-RU"/>
        </w:rPr>
      </w:pPr>
      <w:r>
        <w:rPr>
          <w:lang w:eastAsia="ru-RU"/>
        </w:rPr>
        <w:t>• </w:t>
      </w:r>
      <w:r w:rsidR="00E93F1C">
        <w:rPr>
          <w:lang w:eastAsia="ru-RU"/>
        </w:rPr>
        <w:t>относиться к себе с юмором и</w:t>
      </w:r>
      <w:r w:rsidR="00DF4536" w:rsidRPr="000E2C59">
        <w:rPr>
          <w:lang w:eastAsia="ru-RU"/>
        </w:rPr>
        <w:t xml:space="preserve"> открыто говорить о своих чувствах</w:t>
      </w:r>
      <w:r w:rsidR="00E93F1C">
        <w:rPr>
          <w:lang w:eastAsia="ru-RU"/>
        </w:rPr>
        <w:t>;</w:t>
      </w:r>
      <w:r w:rsidR="00DF4536" w:rsidRPr="000E2C59">
        <w:rPr>
          <w:lang w:eastAsia="ru-RU"/>
        </w:rPr>
        <w:t xml:space="preserve"> </w:t>
      </w:r>
    </w:p>
    <w:p w:rsidR="00B024DB" w:rsidRDefault="00B024DB" w:rsidP="00B024DB">
      <w:pPr>
        <w:pStyle w:val="Frame"/>
        <w:rPr>
          <w:lang w:eastAsia="ru-RU"/>
        </w:rPr>
      </w:pPr>
      <w:r>
        <w:rPr>
          <w:lang w:eastAsia="ru-RU"/>
        </w:rPr>
        <w:t>• </w:t>
      </w:r>
      <w:r w:rsidR="00DF4536" w:rsidRPr="000E2C59">
        <w:rPr>
          <w:lang w:eastAsia="ru-RU"/>
        </w:rPr>
        <w:t xml:space="preserve">стремиться к развитию и спокойно принимать критику в свой адрес. </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eastAsia="Times New Roman" w:hAnsi="Times New Roman" w:cs="Times New Roman"/>
          <w:color w:val="292929"/>
          <w:sz w:val="24"/>
          <w:szCs w:val="24"/>
          <w:lang w:eastAsia="ru-RU"/>
        </w:rPr>
        <w:lastRenderedPageBreak/>
        <w:t>Умение</w:t>
      </w:r>
      <w:r w:rsidR="00E93F1C">
        <w:rPr>
          <w:rFonts w:ascii="Times New Roman" w:eastAsia="Times New Roman" w:hAnsi="Times New Roman" w:cs="Times New Roman"/>
          <w:color w:val="292929"/>
          <w:sz w:val="24"/>
          <w:szCs w:val="24"/>
          <w:lang w:eastAsia="ru-RU"/>
        </w:rPr>
        <w:t xml:space="preserve"> </w:t>
      </w:r>
      <w:r w:rsidRPr="000E2C59">
        <w:rPr>
          <w:rFonts w:ascii="Times New Roman" w:eastAsia="Times New Roman" w:hAnsi="Times New Roman" w:cs="Times New Roman"/>
          <w:color w:val="292929"/>
          <w:sz w:val="24"/>
          <w:szCs w:val="24"/>
          <w:lang w:eastAsia="ru-RU"/>
        </w:rPr>
        <w:t>«слышать» свои чувства развивает интуицию, которая помогает нам принимать лучшие решения. Следствием самосознания выступает способность к самоконтролю.</w:t>
      </w:r>
      <w:r w:rsidRPr="000E2C59">
        <w:rPr>
          <w:rFonts w:ascii="Times New Roman" w:eastAsia="Times New Roman" w:hAnsi="Times New Roman" w:cs="Times New Roman"/>
          <w:color w:val="292929"/>
          <w:sz w:val="24"/>
          <w:szCs w:val="24"/>
          <w:highlight w:val="magenta"/>
          <w:lang w:eastAsia="ru-RU"/>
        </w:rPr>
        <w:t xml:space="preserve"> </w:t>
      </w:r>
    </w:p>
    <w:p w:rsidR="00DF4536" w:rsidRPr="000E2C59" w:rsidRDefault="00DF4536" w:rsidP="000E2C59">
      <w:pPr>
        <w:pStyle w:val="Paragraph"/>
        <w:spacing w:after="0" w:line="360" w:lineRule="auto"/>
        <w:rPr>
          <w:sz w:val="24"/>
          <w:szCs w:val="24"/>
          <w:lang w:eastAsia="ru-RU"/>
        </w:rPr>
      </w:pPr>
      <w:r w:rsidRPr="00E93F1C">
        <w:rPr>
          <w:i/>
          <w:color w:val="292929"/>
          <w:sz w:val="24"/>
          <w:szCs w:val="24"/>
          <w:lang w:eastAsia="ru-RU"/>
        </w:rPr>
        <w:t>Самоконтроль</w:t>
      </w:r>
      <w:r w:rsidR="00AF7FAB" w:rsidRPr="000E2C59">
        <w:rPr>
          <w:color w:val="292929"/>
          <w:sz w:val="24"/>
          <w:szCs w:val="24"/>
          <w:lang w:eastAsia="ru-RU"/>
        </w:rPr>
        <w:t xml:space="preserve"> — </w:t>
      </w:r>
      <w:r w:rsidRPr="000E2C59">
        <w:rPr>
          <w:color w:val="292929"/>
          <w:sz w:val="24"/>
          <w:szCs w:val="24"/>
          <w:lang w:eastAsia="ru-RU"/>
        </w:rPr>
        <w:t>способность управлять своими чувствами, обуздать свои разрушительные эмоции и использовать их на пользу дела. Благодаря самоко</w:t>
      </w:r>
      <w:r w:rsidR="00E93F1C">
        <w:rPr>
          <w:color w:val="292929"/>
          <w:sz w:val="24"/>
          <w:szCs w:val="24"/>
          <w:lang w:eastAsia="ru-RU"/>
        </w:rPr>
        <w:t>нтролю, даже в условиях стресса</w:t>
      </w:r>
      <w:r w:rsidRPr="000E2C59">
        <w:rPr>
          <w:color w:val="292929"/>
          <w:sz w:val="24"/>
          <w:szCs w:val="24"/>
          <w:lang w:eastAsia="ru-RU"/>
        </w:rPr>
        <w:t xml:space="preserve"> человек остается спокойным и рассудительным, не теряет ощущение реальности и живет в согласии со своими ценностями. Обладая собой, </w:t>
      </w:r>
      <w:r w:rsidR="00E93F1C">
        <w:rPr>
          <w:color w:val="292929"/>
          <w:sz w:val="24"/>
          <w:szCs w:val="24"/>
          <w:lang w:eastAsia="ru-RU"/>
        </w:rPr>
        <w:t>он</w:t>
      </w:r>
      <w:r w:rsidRPr="000E2C59">
        <w:rPr>
          <w:color w:val="292929"/>
          <w:sz w:val="24"/>
          <w:szCs w:val="24"/>
          <w:lang w:eastAsia="ru-RU"/>
        </w:rPr>
        <w:t xml:space="preserve"> охотно бере</w:t>
      </w:r>
      <w:r w:rsidR="00E93F1C">
        <w:rPr>
          <w:color w:val="292929"/>
          <w:sz w:val="24"/>
          <w:szCs w:val="24"/>
          <w:lang w:eastAsia="ru-RU"/>
        </w:rPr>
        <w:t>т</w:t>
      </w:r>
      <w:r w:rsidRPr="000E2C59">
        <w:rPr>
          <w:color w:val="292929"/>
          <w:sz w:val="24"/>
          <w:szCs w:val="24"/>
          <w:lang w:eastAsia="ru-RU"/>
        </w:rPr>
        <w:t>ся за трудные задачи, легко признае</w:t>
      </w:r>
      <w:r w:rsidR="00E93F1C">
        <w:rPr>
          <w:color w:val="292929"/>
          <w:sz w:val="24"/>
          <w:szCs w:val="24"/>
          <w:lang w:eastAsia="ru-RU"/>
        </w:rPr>
        <w:t>т</w:t>
      </w:r>
      <w:r w:rsidRPr="000E2C59">
        <w:rPr>
          <w:color w:val="292929"/>
          <w:sz w:val="24"/>
          <w:szCs w:val="24"/>
          <w:lang w:eastAsia="ru-RU"/>
        </w:rPr>
        <w:t xml:space="preserve"> личные неудачи. При этом важно, что</w:t>
      </w:r>
      <w:r w:rsidR="00E93F1C">
        <w:rPr>
          <w:color w:val="292929"/>
          <w:sz w:val="24"/>
          <w:szCs w:val="24"/>
          <w:lang w:eastAsia="ru-RU"/>
        </w:rPr>
        <w:t>,</w:t>
      </w:r>
      <w:r w:rsidRPr="000E2C59">
        <w:rPr>
          <w:color w:val="292929"/>
          <w:sz w:val="24"/>
          <w:szCs w:val="24"/>
          <w:lang w:eastAsia="ru-RU"/>
        </w:rPr>
        <w:t xml:space="preserve"> несмотря на понимание своих слабостей, остае</w:t>
      </w:r>
      <w:r w:rsidR="00E93F1C">
        <w:rPr>
          <w:color w:val="292929"/>
          <w:sz w:val="24"/>
          <w:szCs w:val="24"/>
          <w:lang w:eastAsia="ru-RU"/>
        </w:rPr>
        <w:t>т</w:t>
      </w:r>
      <w:r w:rsidRPr="000E2C59">
        <w:rPr>
          <w:color w:val="292929"/>
          <w:sz w:val="24"/>
          <w:szCs w:val="24"/>
          <w:lang w:eastAsia="ru-RU"/>
        </w:rPr>
        <w:t>ся</w:t>
      </w:r>
      <w:r w:rsidR="00E93F1C">
        <w:rPr>
          <w:color w:val="292929"/>
          <w:sz w:val="24"/>
          <w:szCs w:val="24"/>
          <w:lang w:eastAsia="ru-RU"/>
        </w:rPr>
        <w:t xml:space="preserve"> </w:t>
      </w:r>
      <w:r w:rsidRPr="000E2C59">
        <w:rPr>
          <w:color w:val="292929"/>
          <w:sz w:val="24"/>
          <w:szCs w:val="24"/>
          <w:lang w:eastAsia="ru-RU"/>
        </w:rPr>
        <w:t>хорошего о себе мнения.</w:t>
      </w:r>
      <w:r w:rsidRPr="000E2C59">
        <w:rPr>
          <w:color w:val="292929"/>
          <w:sz w:val="24"/>
          <w:szCs w:val="24"/>
          <w:highlight w:val="magenta"/>
          <w:lang w:eastAsia="ru-RU"/>
        </w:rPr>
        <w:t xml:space="preserve"> </w:t>
      </w:r>
    </w:p>
    <w:p w:rsidR="00DF4536" w:rsidRPr="000E2C59" w:rsidRDefault="00DF4536" w:rsidP="000E2C59">
      <w:pPr>
        <w:pStyle w:val="Paragraph"/>
        <w:spacing w:after="0" w:line="360" w:lineRule="auto"/>
        <w:rPr>
          <w:sz w:val="24"/>
          <w:szCs w:val="24"/>
          <w:lang w:eastAsia="ru-RU"/>
        </w:rPr>
      </w:pPr>
      <w:r w:rsidRPr="000E2C59">
        <w:rPr>
          <w:sz w:val="24"/>
          <w:szCs w:val="24"/>
          <w:lang w:eastAsia="ru-RU"/>
        </w:rPr>
        <w:t>Следующ</w:t>
      </w:r>
      <w:r w:rsidR="00E93F1C">
        <w:rPr>
          <w:sz w:val="24"/>
          <w:szCs w:val="24"/>
          <w:lang w:eastAsia="ru-RU"/>
        </w:rPr>
        <w:t xml:space="preserve">ая </w:t>
      </w:r>
      <w:r w:rsidRPr="000E2C59">
        <w:rPr>
          <w:sz w:val="24"/>
          <w:szCs w:val="24"/>
          <w:lang w:eastAsia="ru-RU"/>
        </w:rPr>
        <w:t>составляющ</w:t>
      </w:r>
      <w:r w:rsidR="00E93F1C">
        <w:rPr>
          <w:sz w:val="24"/>
          <w:szCs w:val="24"/>
          <w:lang w:eastAsia="ru-RU"/>
        </w:rPr>
        <w:t>ая</w:t>
      </w:r>
      <w:r w:rsidRPr="000E2C59">
        <w:rPr>
          <w:sz w:val="24"/>
          <w:szCs w:val="24"/>
          <w:lang w:eastAsia="ru-RU"/>
        </w:rPr>
        <w:t xml:space="preserve"> эмоционального интеллект</w:t>
      </w:r>
      <w:r w:rsidR="00E93F1C">
        <w:rPr>
          <w:sz w:val="24"/>
          <w:szCs w:val="24"/>
          <w:lang w:eastAsia="ru-RU"/>
        </w:rPr>
        <w:t xml:space="preserve">а — </w:t>
      </w:r>
      <w:r w:rsidRPr="00E93F1C">
        <w:rPr>
          <w:i/>
          <w:sz w:val="24"/>
          <w:szCs w:val="24"/>
          <w:lang w:eastAsia="ru-RU"/>
        </w:rPr>
        <w:t>способность человека управлять взаимоотношениями с другими</w:t>
      </w:r>
      <w:r w:rsidRPr="000E2C59">
        <w:rPr>
          <w:sz w:val="24"/>
          <w:szCs w:val="24"/>
          <w:lang w:eastAsia="ru-RU"/>
        </w:rPr>
        <w:t>.</w:t>
      </w:r>
      <w:r w:rsidR="0003315E">
        <w:rPr>
          <w:sz w:val="24"/>
          <w:szCs w:val="24"/>
          <w:lang w:eastAsia="ru-RU"/>
        </w:rPr>
        <w:t xml:space="preserve"> </w:t>
      </w:r>
      <w:r w:rsidR="00E93F1C">
        <w:rPr>
          <w:sz w:val="24"/>
          <w:szCs w:val="24"/>
          <w:lang w:eastAsia="ru-RU"/>
        </w:rPr>
        <w:t>Ее о</w:t>
      </w:r>
      <w:r w:rsidRPr="000E2C59">
        <w:rPr>
          <w:sz w:val="24"/>
          <w:szCs w:val="24"/>
          <w:lang w:eastAsia="ru-RU"/>
        </w:rPr>
        <w:t>сновны</w:t>
      </w:r>
      <w:r w:rsidR="00E93F1C">
        <w:rPr>
          <w:sz w:val="24"/>
          <w:szCs w:val="24"/>
          <w:lang w:eastAsia="ru-RU"/>
        </w:rPr>
        <w:t>е</w:t>
      </w:r>
      <w:r w:rsidRPr="000E2C59">
        <w:rPr>
          <w:sz w:val="24"/>
          <w:szCs w:val="24"/>
          <w:lang w:eastAsia="ru-RU"/>
        </w:rPr>
        <w:t xml:space="preserve"> ключевы</w:t>
      </w:r>
      <w:r w:rsidR="00E93F1C">
        <w:rPr>
          <w:sz w:val="24"/>
          <w:szCs w:val="24"/>
          <w:lang w:eastAsia="ru-RU"/>
        </w:rPr>
        <w:t>е характеристики:</w:t>
      </w:r>
      <w:r w:rsidRPr="000E2C59">
        <w:rPr>
          <w:sz w:val="24"/>
          <w:szCs w:val="24"/>
          <w:lang w:eastAsia="ru-RU"/>
        </w:rPr>
        <w:t xml:space="preserve"> сопереживание, навык понимания чувств и потребностей окружающих, умение поставить себя на место другого человека. Для налаживания взаимодействия с окружающими необходимо уметь проявлять к ним</w:t>
      </w:r>
      <w:r w:rsidR="00E93F1C">
        <w:rPr>
          <w:sz w:val="24"/>
          <w:szCs w:val="24"/>
          <w:lang w:eastAsia="ru-RU"/>
        </w:rPr>
        <w:t xml:space="preserve"> </w:t>
      </w:r>
      <w:r w:rsidRPr="000E2C59">
        <w:rPr>
          <w:sz w:val="24"/>
          <w:szCs w:val="24"/>
          <w:lang w:eastAsia="ru-RU"/>
        </w:rPr>
        <w:t>неподдельный интерес. Здесь речь идет об умении слышать, принимать мнения других, находить точки соприкосновен</w:t>
      </w:r>
      <w:r w:rsidR="00E93F1C">
        <w:rPr>
          <w:sz w:val="24"/>
          <w:szCs w:val="24"/>
          <w:lang w:eastAsia="ru-RU"/>
        </w:rPr>
        <w:t>ия. Человек, которому свойственн</w:t>
      </w:r>
      <w:r w:rsidRPr="000E2C59">
        <w:rPr>
          <w:sz w:val="24"/>
          <w:szCs w:val="24"/>
          <w:lang w:eastAsia="ru-RU"/>
        </w:rPr>
        <w:t>а социальная чуткость, способен создавать в окружении уважительную</w:t>
      </w:r>
      <w:r w:rsidR="00E93F1C">
        <w:rPr>
          <w:sz w:val="24"/>
          <w:szCs w:val="24"/>
          <w:lang w:eastAsia="ru-RU"/>
        </w:rPr>
        <w:t xml:space="preserve"> </w:t>
      </w:r>
      <w:r w:rsidRPr="000E2C59">
        <w:rPr>
          <w:sz w:val="24"/>
          <w:szCs w:val="24"/>
          <w:lang w:eastAsia="ru-RU"/>
        </w:rPr>
        <w:t>атмосферу, вдохновлять командную работу, разрешать конфликты и пр.</w:t>
      </w:r>
    </w:p>
    <w:p w:rsidR="004568C9" w:rsidRPr="004568C9" w:rsidRDefault="00DF4536" w:rsidP="004568C9">
      <w:pPr>
        <w:pStyle w:val="Paragraph"/>
        <w:spacing w:after="0" w:line="360" w:lineRule="auto"/>
        <w:rPr>
          <w:color w:val="FF0000"/>
          <w:sz w:val="24"/>
          <w:szCs w:val="24"/>
          <w:lang w:eastAsia="ru-RU"/>
        </w:rPr>
      </w:pPr>
      <w:r w:rsidRPr="000E2C59">
        <w:rPr>
          <w:sz w:val="24"/>
          <w:szCs w:val="24"/>
          <w:lang w:eastAsia="ru-RU"/>
        </w:rPr>
        <w:t xml:space="preserve">Дэниэл Гоулман </w:t>
      </w:r>
      <w:r w:rsidR="005905E0" w:rsidRPr="005905E0">
        <w:rPr>
          <w:sz w:val="24"/>
          <w:szCs w:val="24"/>
          <w:highlight w:val="yellow"/>
          <w:lang w:eastAsia="ru-RU"/>
        </w:rPr>
        <w:t xml:space="preserve">(англ. </w:t>
      </w:r>
      <w:r w:rsidR="005905E0" w:rsidRPr="005905E0">
        <w:rPr>
          <w:rStyle w:val="extended-textshort"/>
          <w:bCs/>
          <w:sz w:val="24"/>
          <w:szCs w:val="24"/>
        </w:rPr>
        <w:t>Daniel</w:t>
      </w:r>
      <w:r w:rsidR="005905E0" w:rsidRPr="005905E0">
        <w:rPr>
          <w:rStyle w:val="extended-textshort"/>
          <w:sz w:val="24"/>
          <w:szCs w:val="24"/>
        </w:rPr>
        <w:t xml:space="preserve"> </w:t>
      </w:r>
      <w:r w:rsidR="005905E0" w:rsidRPr="005905E0">
        <w:rPr>
          <w:rStyle w:val="extended-textshort"/>
          <w:bCs/>
          <w:sz w:val="24"/>
          <w:szCs w:val="24"/>
        </w:rPr>
        <w:t>Goleman)</w:t>
      </w:r>
      <w:r w:rsidR="005905E0" w:rsidRPr="005905E0">
        <w:rPr>
          <w:sz w:val="24"/>
          <w:szCs w:val="24"/>
          <w:highlight w:val="yellow"/>
          <w:lang w:eastAsia="ru-RU"/>
        </w:rPr>
        <w:t xml:space="preserve"> </w:t>
      </w:r>
      <w:r w:rsidRPr="005905E0">
        <w:rPr>
          <w:sz w:val="24"/>
          <w:szCs w:val="24"/>
          <w:highlight w:val="yellow"/>
          <w:lang w:eastAsia="ru-RU"/>
        </w:rPr>
        <w:t xml:space="preserve">в своей книге </w:t>
      </w:r>
      <w:r w:rsidR="005905E0" w:rsidRPr="005905E0">
        <w:rPr>
          <w:sz w:val="24"/>
          <w:szCs w:val="24"/>
          <w:highlight w:val="yellow"/>
          <w:lang w:eastAsia="ru-RU"/>
        </w:rPr>
        <w:t xml:space="preserve">«Эмоциональный интеллект. </w:t>
      </w:r>
      <w:r w:rsidR="005905E0" w:rsidRPr="005905E0">
        <w:rPr>
          <w:sz w:val="24"/>
          <w:szCs w:val="24"/>
          <w:highlight w:val="yellow"/>
        </w:rPr>
        <w:t>Почему он может значить больше, чем IQ</w:t>
      </w:r>
      <w:r w:rsidR="005905E0" w:rsidRPr="005905E0">
        <w:rPr>
          <w:sz w:val="24"/>
          <w:szCs w:val="24"/>
          <w:highlight w:val="yellow"/>
          <w:lang w:eastAsia="ru-RU"/>
        </w:rPr>
        <w:t>»</w:t>
      </w:r>
      <w:r w:rsidR="004568C9" w:rsidRPr="004568C9">
        <w:rPr>
          <w:rStyle w:val="ac"/>
          <w:sz w:val="24"/>
          <w:szCs w:val="24"/>
          <w:highlight w:val="cyan"/>
          <w:lang w:eastAsia="ru-RU"/>
        </w:rPr>
        <w:footnoteReference w:id="101"/>
      </w:r>
      <w:r w:rsidR="005905E0">
        <w:rPr>
          <w:sz w:val="24"/>
          <w:szCs w:val="24"/>
          <w:lang w:eastAsia="ru-RU"/>
        </w:rPr>
        <w:t xml:space="preserve"> </w:t>
      </w:r>
      <w:r w:rsidRPr="000E2C59">
        <w:rPr>
          <w:sz w:val="24"/>
          <w:szCs w:val="24"/>
          <w:lang w:eastAsia="ru-RU"/>
        </w:rPr>
        <w:t>писал</w:t>
      </w:r>
      <w:r w:rsidR="00E93F1C">
        <w:rPr>
          <w:sz w:val="24"/>
          <w:szCs w:val="24"/>
          <w:lang w:eastAsia="ru-RU"/>
        </w:rPr>
        <w:t>,</w:t>
      </w:r>
      <w:r w:rsidR="00AF7FAB" w:rsidRPr="000E2C59">
        <w:rPr>
          <w:sz w:val="24"/>
          <w:szCs w:val="24"/>
          <w:lang w:eastAsia="ru-RU"/>
        </w:rPr>
        <w:t xml:space="preserve"> </w:t>
      </w:r>
      <w:r w:rsidRPr="000E2C59">
        <w:rPr>
          <w:sz w:val="24"/>
          <w:szCs w:val="24"/>
          <w:lang w:eastAsia="ru-RU"/>
        </w:rPr>
        <w:t xml:space="preserve">что EQ играет более важную роль, чем </w:t>
      </w:r>
      <w:r w:rsidR="00AF7FAB" w:rsidRPr="000E2C59">
        <w:rPr>
          <w:sz w:val="24"/>
          <w:szCs w:val="24"/>
          <w:lang w:eastAsia="ru-RU"/>
        </w:rPr>
        <w:t>IQ. Э</w:t>
      </w:r>
      <w:r w:rsidRPr="000E2C59">
        <w:rPr>
          <w:sz w:val="24"/>
          <w:szCs w:val="24"/>
          <w:lang w:eastAsia="ru-RU"/>
        </w:rPr>
        <w:t>то связано с тем, что способность контролировать</w:t>
      </w:r>
      <w:r w:rsidR="00E93F1C">
        <w:rPr>
          <w:sz w:val="24"/>
          <w:szCs w:val="24"/>
          <w:lang w:eastAsia="ru-RU"/>
        </w:rPr>
        <w:t xml:space="preserve"> </w:t>
      </w:r>
      <w:r w:rsidRPr="000E2C59">
        <w:rPr>
          <w:sz w:val="24"/>
          <w:szCs w:val="24"/>
          <w:lang w:eastAsia="ru-RU"/>
        </w:rPr>
        <w:t xml:space="preserve">собственные эмоции и распознавать чувства других характеризует интеллект точнее, чем способность логически мыслить. Он веско </w:t>
      </w:r>
      <w:r w:rsidR="005905E0">
        <w:rPr>
          <w:sz w:val="24"/>
          <w:szCs w:val="24"/>
          <w:lang w:eastAsia="ru-RU"/>
        </w:rPr>
        <w:t>доказывал, что наиболее успешны</w:t>
      </w:r>
      <w:r w:rsidRPr="000E2C59">
        <w:rPr>
          <w:sz w:val="24"/>
          <w:szCs w:val="24"/>
          <w:lang w:eastAsia="ru-RU"/>
        </w:rPr>
        <w:t xml:space="preserve"> те люди, которые сочетают разум и чувства. Автор настаивает на том, что эмоциональный интеллект служит фундаментом для ключевых компетенций, которые необходимы для успеха. Например, умение управлять своими эмоциями повышает осознанность, инициативность, проактивность, гибко</w:t>
      </w:r>
      <w:r w:rsidR="005905E0">
        <w:rPr>
          <w:sz w:val="24"/>
          <w:szCs w:val="24"/>
          <w:lang w:eastAsia="ru-RU"/>
        </w:rPr>
        <w:t>сть и уверенность в своих силах;</w:t>
      </w:r>
      <w:r w:rsidRPr="000E2C59">
        <w:rPr>
          <w:sz w:val="24"/>
          <w:szCs w:val="24"/>
          <w:lang w:eastAsia="ru-RU"/>
        </w:rPr>
        <w:t xml:space="preserve"> </w:t>
      </w:r>
      <w:r w:rsidR="005905E0">
        <w:rPr>
          <w:sz w:val="24"/>
          <w:szCs w:val="24"/>
          <w:lang w:eastAsia="ru-RU"/>
        </w:rPr>
        <w:t>п</w:t>
      </w:r>
      <w:r w:rsidRPr="000E2C59">
        <w:rPr>
          <w:sz w:val="24"/>
          <w:szCs w:val="24"/>
          <w:lang w:eastAsia="ru-RU"/>
        </w:rPr>
        <w:t xml:space="preserve">озволяет эффективно действовать в сложных ситуациях, выдерживать стресс и оставаться спокойным, сосредоточенным. </w:t>
      </w:r>
    </w:p>
    <w:p w:rsidR="006C3268" w:rsidRDefault="00DF4536" w:rsidP="000E2C59">
      <w:pPr>
        <w:pStyle w:val="Paragraph"/>
        <w:spacing w:after="0" w:line="360" w:lineRule="auto"/>
        <w:rPr>
          <w:sz w:val="24"/>
          <w:szCs w:val="24"/>
          <w:lang w:eastAsia="ru-RU"/>
        </w:rPr>
      </w:pPr>
      <w:r w:rsidRPr="000E2C59">
        <w:rPr>
          <w:sz w:val="24"/>
          <w:szCs w:val="24"/>
          <w:lang w:eastAsia="ru-RU"/>
        </w:rPr>
        <w:t>Управляя чувствами, мы легче, быстрее и более результативно разбираемся в фактах. Так, для адекватной оценки ситуации и принятия решения, крайне необходимо иметь внутреннее спокойствие. Неумение контролировать и управлять своими эмоциями в основном приводит к принятию</w:t>
      </w:r>
      <w:r w:rsidR="005905E0">
        <w:rPr>
          <w:sz w:val="24"/>
          <w:szCs w:val="24"/>
          <w:lang w:eastAsia="ru-RU"/>
        </w:rPr>
        <w:t xml:space="preserve"> </w:t>
      </w:r>
      <w:r w:rsidRPr="000E2C59">
        <w:rPr>
          <w:sz w:val="24"/>
          <w:szCs w:val="24"/>
          <w:lang w:eastAsia="ru-RU"/>
        </w:rPr>
        <w:t xml:space="preserve">неконструктивных решений. </w:t>
      </w:r>
    </w:p>
    <w:p w:rsidR="00DF4536" w:rsidRPr="006C3268" w:rsidRDefault="00DF4536" w:rsidP="006C3268">
      <w:pPr>
        <w:pStyle w:val="Frame"/>
        <w:rPr>
          <w:lang w:eastAsia="ru-RU"/>
        </w:rPr>
      </w:pPr>
      <w:r w:rsidRPr="006C3268">
        <w:rPr>
          <w:lang w:eastAsia="ru-RU"/>
        </w:rPr>
        <w:t>«Упр</w:t>
      </w:r>
      <w:r w:rsidR="005905E0" w:rsidRPr="006C3268">
        <w:rPr>
          <w:lang w:eastAsia="ru-RU"/>
        </w:rPr>
        <w:t>авляйте вашими чувствами, пока в</w:t>
      </w:r>
      <w:r w:rsidRPr="006C3268">
        <w:rPr>
          <w:lang w:eastAsia="ru-RU"/>
        </w:rPr>
        <w:t>а</w:t>
      </w:r>
      <w:r w:rsidR="005905E0" w:rsidRPr="006C3268">
        <w:rPr>
          <w:lang w:eastAsia="ru-RU"/>
        </w:rPr>
        <w:t>ши чувства не начали управлять в</w:t>
      </w:r>
      <w:r w:rsidRPr="006C3268">
        <w:rPr>
          <w:lang w:eastAsia="ru-RU"/>
        </w:rPr>
        <w:t>ами».</w:t>
      </w:r>
      <w:r w:rsidR="00B024DB" w:rsidRPr="006C3268">
        <w:rPr>
          <w:lang w:eastAsia="ru-RU"/>
        </w:rPr>
        <w:t xml:space="preserve"> </w:t>
      </w:r>
      <w:r w:rsidR="006C3268">
        <w:rPr>
          <w:lang w:eastAsia="ru-RU"/>
        </w:rPr>
        <w:t>(</w:t>
      </w:r>
      <w:r w:rsidR="00B024DB" w:rsidRPr="006C3268">
        <w:rPr>
          <w:bCs/>
        </w:rPr>
        <w:t>Публилий Сир</w:t>
      </w:r>
      <w:r w:rsidR="006C3268">
        <w:rPr>
          <w:bCs/>
        </w:rPr>
        <w:t xml:space="preserve">, </w:t>
      </w:r>
      <w:r w:rsidR="006C3268">
        <w:rPr>
          <w:bCs/>
          <w:lang w:val="en-US"/>
        </w:rPr>
        <w:t>I</w:t>
      </w:r>
      <w:r w:rsidR="006C3268" w:rsidRPr="00ED56F5">
        <w:rPr>
          <w:bCs/>
        </w:rPr>
        <w:t xml:space="preserve"> </w:t>
      </w:r>
      <w:r w:rsidR="006C3268">
        <w:rPr>
          <w:bCs/>
        </w:rPr>
        <w:t>в. до н. э.)</w:t>
      </w:r>
    </w:p>
    <w:p w:rsidR="00DF4536" w:rsidRPr="000E2C59" w:rsidRDefault="00DF4536" w:rsidP="000E2C59">
      <w:pPr>
        <w:pStyle w:val="Paragraph"/>
        <w:spacing w:after="0" w:line="360" w:lineRule="auto"/>
        <w:rPr>
          <w:sz w:val="24"/>
          <w:szCs w:val="24"/>
          <w:lang w:eastAsia="ru-RU"/>
        </w:rPr>
      </w:pPr>
      <w:r w:rsidRPr="000E2C59">
        <w:rPr>
          <w:sz w:val="24"/>
          <w:szCs w:val="24"/>
          <w:lang w:eastAsia="ru-RU"/>
        </w:rPr>
        <w:lastRenderedPageBreak/>
        <w:t>Исходя из выше сказанного</w:t>
      </w:r>
      <w:r w:rsidR="005905E0">
        <w:rPr>
          <w:sz w:val="24"/>
          <w:szCs w:val="24"/>
          <w:lang w:eastAsia="ru-RU"/>
        </w:rPr>
        <w:t>,</w:t>
      </w:r>
      <w:r w:rsidRPr="000E2C59">
        <w:rPr>
          <w:sz w:val="24"/>
          <w:szCs w:val="24"/>
          <w:lang w:eastAsia="ru-RU"/>
        </w:rPr>
        <w:t xml:space="preserve"> отметим, что люди с высоким эмоциональным интеллектом будут </w:t>
      </w:r>
      <w:r w:rsidR="00295446">
        <w:rPr>
          <w:sz w:val="24"/>
          <w:szCs w:val="24"/>
          <w:lang w:eastAsia="ru-RU"/>
        </w:rPr>
        <w:t xml:space="preserve">также </w:t>
      </w:r>
      <w:r w:rsidRPr="000E2C59">
        <w:rPr>
          <w:sz w:val="24"/>
          <w:szCs w:val="24"/>
          <w:lang w:eastAsia="ru-RU"/>
        </w:rPr>
        <w:t>иметь успехи и в управлении впечатлением о себе у окружающих.</w:t>
      </w:r>
      <w:r w:rsidR="00AF7FAB" w:rsidRPr="000E2C59">
        <w:rPr>
          <w:sz w:val="24"/>
          <w:szCs w:val="24"/>
          <w:lang w:eastAsia="ru-RU"/>
        </w:rPr>
        <w:t xml:space="preserve"> </w:t>
      </w:r>
      <w:r w:rsidRPr="000E2C59">
        <w:rPr>
          <w:sz w:val="24"/>
          <w:szCs w:val="24"/>
          <w:lang w:eastAsia="ru-RU"/>
        </w:rPr>
        <w:t xml:space="preserve">Таким образом, уровень </w:t>
      </w:r>
      <w:r w:rsidRPr="005905E0">
        <w:rPr>
          <w:sz w:val="24"/>
          <w:szCs w:val="24"/>
          <w:lang w:eastAsia="ru-RU"/>
        </w:rPr>
        <w:t xml:space="preserve">развития EQ (как черты личности) соотносится с уровнем развития самомониторинга. </w:t>
      </w:r>
      <w:r w:rsidR="00295446">
        <w:rPr>
          <w:sz w:val="24"/>
          <w:szCs w:val="24"/>
          <w:lang w:eastAsia="ru-RU"/>
        </w:rPr>
        <w:t>Л</w:t>
      </w:r>
      <w:r w:rsidRPr="005905E0">
        <w:rPr>
          <w:sz w:val="24"/>
          <w:szCs w:val="24"/>
          <w:lang w:eastAsia="ru-RU"/>
        </w:rPr>
        <w:t>юди с высоким эмоциональным интеллектом отвечают характеристикам личностей с высоким самомониторингом</w:t>
      </w:r>
      <w:r w:rsidR="00295446">
        <w:rPr>
          <w:sz w:val="24"/>
          <w:szCs w:val="24"/>
          <w:lang w:eastAsia="ru-RU"/>
        </w:rPr>
        <w:t>,</w:t>
      </w:r>
      <w:r w:rsidR="00AF7FAB" w:rsidRPr="005905E0">
        <w:rPr>
          <w:sz w:val="24"/>
          <w:szCs w:val="24"/>
          <w:lang w:eastAsia="ru-RU"/>
        </w:rPr>
        <w:t xml:space="preserve"> по М. </w:t>
      </w:r>
      <w:r w:rsidRPr="005905E0">
        <w:rPr>
          <w:sz w:val="24"/>
          <w:szCs w:val="24"/>
          <w:lang w:eastAsia="ru-RU"/>
        </w:rPr>
        <w:t>Снайдер</w:t>
      </w:r>
      <w:r w:rsidR="00295446">
        <w:rPr>
          <w:sz w:val="24"/>
          <w:szCs w:val="24"/>
          <w:lang w:eastAsia="ru-RU"/>
        </w:rPr>
        <w:t>у</w:t>
      </w:r>
      <w:r w:rsidRPr="005905E0">
        <w:rPr>
          <w:sz w:val="24"/>
          <w:szCs w:val="24"/>
          <w:lang w:eastAsia="ru-RU"/>
        </w:rPr>
        <w:t>. Данный факт также был описан в работе Пикулевой</w:t>
      </w:r>
      <w:r w:rsidR="00AF7FAB" w:rsidRPr="005905E0">
        <w:rPr>
          <w:sz w:val="24"/>
          <w:szCs w:val="24"/>
          <w:lang w:eastAsia="ru-RU"/>
        </w:rPr>
        <w:t> О.</w:t>
      </w:r>
      <w:r w:rsidR="00AF7FAB" w:rsidRPr="000E2C59">
        <w:rPr>
          <w:sz w:val="24"/>
          <w:szCs w:val="24"/>
          <w:lang w:eastAsia="ru-RU"/>
        </w:rPr>
        <w:t> А.</w:t>
      </w:r>
      <w:r w:rsidR="00AF7FAB" w:rsidRPr="000E2C59">
        <w:rPr>
          <w:rStyle w:val="ac"/>
          <w:color w:val="292929"/>
          <w:sz w:val="24"/>
          <w:szCs w:val="24"/>
          <w:lang w:eastAsia="ru-RU"/>
        </w:rPr>
        <w:footnoteReference w:id="102"/>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8</w:t>
      </w:r>
      <w:r w:rsidR="00295446">
        <w:rPr>
          <w:rFonts w:ascii="Times New Roman" w:hAnsi="Times New Roman" w:cs="Times New Roman"/>
          <w:sz w:val="24"/>
          <w:szCs w:val="24"/>
        </w:rPr>
        <w:t>. Пройдите диагностику «Э</w:t>
      </w:r>
      <w:r w:rsidRPr="000E2C59">
        <w:rPr>
          <w:rFonts w:ascii="Times New Roman" w:hAnsi="Times New Roman" w:cs="Times New Roman"/>
          <w:sz w:val="24"/>
          <w:szCs w:val="24"/>
        </w:rPr>
        <w:t xml:space="preserve">моциональный интеллект» </w:t>
      </w:r>
      <w:r w:rsidR="00AF7FAB" w:rsidRPr="000E2C59">
        <w:rPr>
          <w:rFonts w:ascii="Times New Roman" w:hAnsi="Times New Roman" w:cs="Times New Roman"/>
          <w:sz w:val="24"/>
          <w:szCs w:val="24"/>
        </w:rPr>
        <w:t>Н. </w:t>
      </w:r>
      <w:r w:rsidRPr="000E2C59">
        <w:rPr>
          <w:rFonts w:ascii="Times New Roman" w:hAnsi="Times New Roman" w:cs="Times New Roman"/>
          <w:sz w:val="24"/>
          <w:szCs w:val="24"/>
        </w:rPr>
        <w:t>Холла</w:t>
      </w:r>
      <w:r w:rsidRPr="000E2C59">
        <w:rPr>
          <w:rStyle w:val="ac"/>
          <w:rFonts w:ascii="Times New Roman" w:hAnsi="Times New Roman"/>
          <w:sz w:val="24"/>
          <w:szCs w:val="24"/>
        </w:rPr>
        <w:footnoteReference w:id="103"/>
      </w:r>
      <w:r w:rsidR="00295446">
        <w:rPr>
          <w:rFonts w:ascii="Times New Roman" w:hAnsi="Times New Roman" w:cs="Times New Roman"/>
          <w:sz w:val="24"/>
          <w:szCs w:val="24"/>
        </w:rPr>
        <w:t>.</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i/>
          <w:sz w:val="24"/>
          <w:szCs w:val="24"/>
        </w:rPr>
        <w:t>Цель:</w:t>
      </w:r>
      <w:r w:rsidRPr="000E2C59">
        <w:rPr>
          <w:rFonts w:ascii="Times New Roman" w:hAnsi="Times New Roman" w:cs="Times New Roman"/>
          <w:sz w:val="24"/>
          <w:szCs w:val="24"/>
        </w:rPr>
        <w:t xml:space="preserve"> методика направлена на выявление способности понимать отношения личности, выраженные в эмоциях, а также управлять эмоциональной сферой оппонента.</w:t>
      </w:r>
      <w:r w:rsidRPr="000E2C59">
        <w:rPr>
          <w:rFonts w:ascii="Times New Roman" w:hAnsi="Times New Roman" w:cs="Times New Roman"/>
          <w:sz w:val="24"/>
          <w:szCs w:val="24"/>
          <w:highlight w:val="magenta"/>
        </w:rPr>
        <w:t xml:space="preserve"> </w:t>
      </w:r>
    </w:p>
    <w:p w:rsidR="00DF4536" w:rsidRPr="00295446" w:rsidRDefault="00DF4536"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i/>
          <w:sz w:val="24"/>
          <w:szCs w:val="24"/>
        </w:rPr>
        <w:t>Инструкция</w:t>
      </w:r>
      <w:r w:rsidR="00295446">
        <w:rPr>
          <w:rFonts w:ascii="Times New Roman" w:hAnsi="Times New Roman" w:cs="Times New Roman"/>
          <w:sz w:val="24"/>
          <w:szCs w:val="24"/>
        </w:rPr>
        <w:t>: в</w:t>
      </w:r>
      <w:r w:rsidRPr="000E2C59">
        <w:rPr>
          <w:rFonts w:ascii="Times New Roman" w:hAnsi="Times New Roman" w:cs="Times New Roman"/>
          <w:sz w:val="24"/>
          <w:szCs w:val="24"/>
        </w:rPr>
        <w:t>ам предложены высказывания, которые</w:t>
      </w:r>
      <w:r w:rsidR="00F75A16">
        <w:rPr>
          <w:rFonts w:ascii="Times New Roman" w:hAnsi="Times New Roman" w:cs="Times New Roman"/>
          <w:sz w:val="24"/>
          <w:szCs w:val="24"/>
        </w:rPr>
        <w:t>,</w:t>
      </w:r>
      <w:r w:rsidRPr="000E2C59">
        <w:rPr>
          <w:rFonts w:ascii="Times New Roman" w:hAnsi="Times New Roman" w:cs="Times New Roman"/>
          <w:sz w:val="24"/>
          <w:szCs w:val="24"/>
        </w:rPr>
        <w:t xml:space="preserve"> так или иначе</w:t>
      </w:r>
      <w:r w:rsidR="00F75A16">
        <w:rPr>
          <w:rFonts w:ascii="Times New Roman" w:hAnsi="Times New Roman" w:cs="Times New Roman"/>
          <w:sz w:val="24"/>
          <w:szCs w:val="24"/>
        </w:rPr>
        <w:t>,</w:t>
      </w:r>
      <w:r w:rsidRPr="000E2C59">
        <w:rPr>
          <w:rFonts w:ascii="Times New Roman" w:hAnsi="Times New Roman" w:cs="Times New Roman"/>
          <w:sz w:val="24"/>
          <w:szCs w:val="24"/>
        </w:rPr>
        <w:t xml:space="preserve"> отражают различные стороны вашей жизни. Напишите цифру справа от каждого утверждения, исходя из оценки ваших </w:t>
      </w:r>
      <w:r w:rsidRPr="00295446">
        <w:rPr>
          <w:rFonts w:ascii="Times New Roman" w:hAnsi="Times New Roman" w:cs="Times New Roman"/>
          <w:sz w:val="24"/>
          <w:szCs w:val="24"/>
        </w:rPr>
        <w:t>ответов:</w:t>
      </w:r>
    </w:p>
    <w:p w:rsidR="00DF4536" w:rsidRPr="00295446" w:rsidRDefault="00295446"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Pr="00295446">
        <w:rPr>
          <w:rFonts w:ascii="Times New Roman" w:hAnsi="Times New Roman" w:cs="Times New Roman"/>
          <w:sz w:val="24"/>
          <w:szCs w:val="24"/>
        </w:rPr>
        <w:t>полностью не согласен (</w:t>
      </w:r>
      <w:r>
        <w:rPr>
          <w:rFonts w:ascii="Times New Roman" w:hAnsi="Times New Roman" w:cs="Times New Roman"/>
          <w:sz w:val="24"/>
          <w:szCs w:val="24"/>
        </w:rPr>
        <w:t>–</w:t>
      </w:r>
      <w:r w:rsidRPr="00295446">
        <w:rPr>
          <w:rFonts w:ascii="Times New Roman" w:hAnsi="Times New Roman" w:cs="Times New Roman"/>
          <w:sz w:val="24"/>
          <w:szCs w:val="24"/>
        </w:rPr>
        <w:t>3 балла)</w:t>
      </w:r>
      <w:r>
        <w:rPr>
          <w:rFonts w:ascii="Times New Roman" w:hAnsi="Times New Roman" w:cs="Times New Roman"/>
          <w:sz w:val="24"/>
          <w:szCs w:val="24"/>
        </w:rPr>
        <w:t>;</w:t>
      </w:r>
    </w:p>
    <w:p w:rsidR="00DF4536" w:rsidRPr="00295446" w:rsidRDefault="00295446"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Pr="00295446">
        <w:rPr>
          <w:rFonts w:ascii="Times New Roman" w:hAnsi="Times New Roman" w:cs="Times New Roman"/>
          <w:sz w:val="24"/>
          <w:szCs w:val="24"/>
        </w:rPr>
        <w:t>в основном не согласен (</w:t>
      </w:r>
      <w:r>
        <w:rPr>
          <w:rFonts w:ascii="Times New Roman" w:hAnsi="Times New Roman" w:cs="Times New Roman"/>
          <w:sz w:val="24"/>
          <w:szCs w:val="24"/>
        </w:rPr>
        <w:t>–</w:t>
      </w:r>
      <w:r w:rsidRPr="00295446">
        <w:rPr>
          <w:rFonts w:ascii="Times New Roman" w:hAnsi="Times New Roman" w:cs="Times New Roman"/>
          <w:sz w:val="24"/>
          <w:szCs w:val="24"/>
        </w:rPr>
        <w:t>2 балла)</w:t>
      </w:r>
      <w:r>
        <w:rPr>
          <w:rFonts w:ascii="Times New Roman" w:hAnsi="Times New Roman" w:cs="Times New Roman"/>
          <w:sz w:val="24"/>
          <w:szCs w:val="24"/>
        </w:rPr>
        <w:t>;</w:t>
      </w:r>
    </w:p>
    <w:p w:rsidR="00DF4536" w:rsidRPr="00295446" w:rsidRDefault="00295446"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Pr="00295446">
        <w:rPr>
          <w:rFonts w:ascii="Times New Roman" w:hAnsi="Times New Roman" w:cs="Times New Roman"/>
          <w:sz w:val="24"/>
          <w:szCs w:val="24"/>
        </w:rPr>
        <w:t>отчасти не согласен (</w:t>
      </w:r>
      <w:r>
        <w:rPr>
          <w:rFonts w:ascii="Times New Roman" w:hAnsi="Times New Roman" w:cs="Times New Roman"/>
          <w:sz w:val="24"/>
          <w:szCs w:val="24"/>
        </w:rPr>
        <w:t>–</w:t>
      </w:r>
      <w:r w:rsidRPr="00295446">
        <w:rPr>
          <w:rFonts w:ascii="Times New Roman" w:hAnsi="Times New Roman" w:cs="Times New Roman"/>
          <w:sz w:val="24"/>
          <w:szCs w:val="24"/>
        </w:rPr>
        <w:t>1 балл)</w:t>
      </w:r>
      <w:r>
        <w:rPr>
          <w:rFonts w:ascii="Times New Roman" w:hAnsi="Times New Roman" w:cs="Times New Roman"/>
          <w:sz w:val="24"/>
          <w:szCs w:val="24"/>
        </w:rPr>
        <w:t>;</w:t>
      </w:r>
    </w:p>
    <w:p w:rsidR="00DF4536" w:rsidRPr="00295446" w:rsidRDefault="00295446"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Pr="00295446">
        <w:rPr>
          <w:rFonts w:ascii="Times New Roman" w:hAnsi="Times New Roman" w:cs="Times New Roman"/>
          <w:sz w:val="24"/>
          <w:szCs w:val="24"/>
        </w:rPr>
        <w:t>отчасти согласен (+1 балл)</w:t>
      </w:r>
      <w:r>
        <w:rPr>
          <w:rFonts w:ascii="Times New Roman" w:hAnsi="Times New Roman" w:cs="Times New Roman"/>
          <w:sz w:val="24"/>
          <w:szCs w:val="24"/>
        </w:rPr>
        <w:t>;</w:t>
      </w:r>
    </w:p>
    <w:p w:rsidR="00DF4536" w:rsidRPr="00295446" w:rsidRDefault="00295446"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Pr="00295446">
        <w:rPr>
          <w:rFonts w:ascii="Times New Roman" w:hAnsi="Times New Roman" w:cs="Times New Roman"/>
          <w:sz w:val="24"/>
          <w:szCs w:val="24"/>
        </w:rPr>
        <w:t>в основном согласен (+2 балла)</w:t>
      </w:r>
      <w:r>
        <w:rPr>
          <w:rFonts w:ascii="Times New Roman" w:hAnsi="Times New Roman" w:cs="Times New Roman"/>
          <w:sz w:val="24"/>
          <w:szCs w:val="24"/>
        </w:rPr>
        <w:t>;</w:t>
      </w:r>
    </w:p>
    <w:p w:rsidR="00DF4536" w:rsidRPr="00295446" w:rsidRDefault="00295446"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Pr="00295446">
        <w:rPr>
          <w:rFonts w:ascii="Times New Roman" w:hAnsi="Times New Roman" w:cs="Times New Roman"/>
          <w:sz w:val="24"/>
          <w:szCs w:val="24"/>
        </w:rPr>
        <w:t>полностью согласен (+3 балла).</w:t>
      </w:r>
    </w:p>
    <w:p w:rsidR="00DF4536" w:rsidRPr="00295446" w:rsidRDefault="00DF4536" w:rsidP="000E2C59">
      <w:pPr>
        <w:pStyle w:val="a7"/>
        <w:spacing w:line="360" w:lineRule="auto"/>
        <w:ind w:firstLine="709"/>
        <w:jc w:val="both"/>
        <w:rPr>
          <w:rFonts w:ascii="Times New Roman" w:hAnsi="Times New Roman" w:cs="Times New Roman"/>
          <w:i/>
          <w:sz w:val="24"/>
          <w:szCs w:val="24"/>
        </w:rPr>
      </w:pPr>
      <w:r w:rsidRPr="00295446">
        <w:rPr>
          <w:rFonts w:ascii="Times New Roman" w:hAnsi="Times New Roman" w:cs="Times New Roman"/>
          <w:i/>
          <w:sz w:val="24"/>
          <w:szCs w:val="24"/>
        </w:rPr>
        <w:t>Текст методики</w:t>
      </w:r>
      <w:r w:rsidR="00295446">
        <w:rPr>
          <w:rFonts w:ascii="Times New Roman" w:hAnsi="Times New Roman" w:cs="Times New Roman"/>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
        <w:gridCol w:w="6727"/>
        <w:gridCol w:w="1896"/>
      </w:tblGrid>
      <w:tr w:rsidR="00DF4536" w:rsidRPr="000E2C59" w:rsidTr="00864BA9">
        <w:tc>
          <w:tcPr>
            <w:tcW w:w="665" w:type="dxa"/>
          </w:tcPr>
          <w:p w:rsidR="00DF4536" w:rsidRPr="00295446" w:rsidRDefault="00DF4536" w:rsidP="00295446">
            <w:pPr>
              <w:pStyle w:val="Tabletext"/>
              <w:jc w:val="center"/>
              <w:rPr>
                <w:b/>
                <w:sz w:val="24"/>
                <w:szCs w:val="24"/>
              </w:rPr>
            </w:pPr>
            <w:r w:rsidRPr="00295446">
              <w:rPr>
                <w:b/>
                <w:sz w:val="24"/>
                <w:szCs w:val="24"/>
              </w:rPr>
              <w:t>№</w:t>
            </w:r>
          </w:p>
        </w:tc>
        <w:tc>
          <w:tcPr>
            <w:tcW w:w="6727" w:type="dxa"/>
          </w:tcPr>
          <w:p w:rsidR="00DF4536" w:rsidRPr="00295446" w:rsidRDefault="00DF4536" w:rsidP="00295446">
            <w:pPr>
              <w:pStyle w:val="Tabletext"/>
              <w:jc w:val="center"/>
              <w:rPr>
                <w:b/>
                <w:sz w:val="24"/>
                <w:szCs w:val="24"/>
              </w:rPr>
            </w:pPr>
            <w:r w:rsidRPr="00295446">
              <w:rPr>
                <w:b/>
                <w:sz w:val="24"/>
                <w:szCs w:val="24"/>
              </w:rPr>
              <w:t>Высказывание</w:t>
            </w:r>
          </w:p>
        </w:tc>
        <w:tc>
          <w:tcPr>
            <w:tcW w:w="1896" w:type="dxa"/>
          </w:tcPr>
          <w:p w:rsidR="00DF4536" w:rsidRPr="00295446" w:rsidRDefault="00DF4536" w:rsidP="00295446">
            <w:pPr>
              <w:pStyle w:val="Tabletext"/>
              <w:jc w:val="center"/>
              <w:rPr>
                <w:b/>
                <w:sz w:val="24"/>
                <w:szCs w:val="24"/>
              </w:rPr>
            </w:pPr>
            <w:r w:rsidRPr="00295446">
              <w:rPr>
                <w:b/>
                <w:sz w:val="24"/>
                <w:szCs w:val="24"/>
              </w:rPr>
              <w:t>Балл</w:t>
            </w:r>
          </w:p>
        </w:tc>
      </w:tr>
      <w:tr w:rsidR="00DF4536" w:rsidRPr="00295446" w:rsidTr="00864BA9">
        <w:tc>
          <w:tcPr>
            <w:tcW w:w="665" w:type="dxa"/>
          </w:tcPr>
          <w:p w:rsidR="00DF4536" w:rsidRPr="00295446" w:rsidRDefault="00295446" w:rsidP="00295446">
            <w:pPr>
              <w:pStyle w:val="Tabletext"/>
              <w:rPr>
                <w:sz w:val="24"/>
                <w:szCs w:val="24"/>
              </w:rPr>
            </w:pPr>
            <w:r>
              <w:rPr>
                <w:sz w:val="24"/>
                <w:szCs w:val="24"/>
              </w:rPr>
              <w:t>1</w:t>
            </w:r>
          </w:p>
        </w:tc>
        <w:tc>
          <w:tcPr>
            <w:tcW w:w="6727" w:type="dxa"/>
          </w:tcPr>
          <w:p w:rsidR="00DF4536" w:rsidRPr="00295446" w:rsidRDefault="00DF4536" w:rsidP="00295446">
            <w:pPr>
              <w:pStyle w:val="Tabletext"/>
              <w:rPr>
                <w:sz w:val="24"/>
                <w:szCs w:val="24"/>
              </w:rPr>
            </w:pPr>
            <w:r w:rsidRPr="00295446">
              <w:rPr>
                <w:sz w:val="24"/>
                <w:szCs w:val="24"/>
              </w:rPr>
              <w:t>Для меня как отрицательные, так и положительные эмоции служат источником знания о том, как поступать в жизни</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295446" w:rsidP="00295446">
            <w:pPr>
              <w:pStyle w:val="Tabletext"/>
              <w:rPr>
                <w:sz w:val="24"/>
                <w:szCs w:val="24"/>
              </w:rPr>
            </w:pPr>
            <w:r>
              <w:rPr>
                <w:sz w:val="24"/>
                <w:szCs w:val="24"/>
              </w:rPr>
              <w:t>2</w:t>
            </w:r>
          </w:p>
        </w:tc>
        <w:tc>
          <w:tcPr>
            <w:tcW w:w="6727" w:type="dxa"/>
          </w:tcPr>
          <w:p w:rsidR="00DF4536" w:rsidRPr="00295446" w:rsidRDefault="00DF4536" w:rsidP="00295446">
            <w:pPr>
              <w:pStyle w:val="Tabletext"/>
              <w:rPr>
                <w:sz w:val="24"/>
                <w:szCs w:val="24"/>
              </w:rPr>
            </w:pPr>
            <w:r w:rsidRPr="00295446">
              <w:rPr>
                <w:sz w:val="24"/>
                <w:szCs w:val="24"/>
              </w:rPr>
              <w:t>Отрицательные эмоции помогают мне понять, что я должен изменить в своей жизни</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295446" w:rsidP="00295446">
            <w:pPr>
              <w:pStyle w:val="Tabletext"/>
              <w:rPr>
                <w:sz w:val="24"/>
                <w:szCs w:val="24"/>
              </w:rPr>
            </w:pPr>
            <w:r>
              <w:rPr>
                <w:sz w:val="24"/>
                <w:szCs w:val="24"/>
              </w:rPr>
              <w:t>3</w:t>
            </w:r>
          </w:p>
        </w:tc>
        <w:tc>
          <w:tcPr>
            <w:tcW w:w="6727" w:type="dxa"/>
          </w:tcPr>
          <w:p w:rsidR="00DF4536" w:rsidRPr="00295446" w:rsidRDefault="00DF4536" w:rsidP="00295446">
            <w:pPr>
              <w:pStyle w:val="Tabletext"/>
              <w:rPr>
                <w:sz w:val="24"/>
                <w:szCs w:val="24"/>
              </w:rPr>
            </w:pPr>
            <w:r w:rsidRPr="00295446">
              <w:rPr>
                <w:sz w:val="24"/>
                <w:szCs w:val="24"/>
              </w:rPr>
              <w:t>Я спокоен, когда испытываю давление со стороны</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295446" w:rsidP="00295446">
            <w:pPr>
              <w:pStyle w:val="Tabletext"/>
              <w:rPr>
                <w:sz w:val="24"/>
                <w:szCs w:val="24"/>
              </w:rPr>
            </w:pPr>
            <w:r>
              <w:rPr>
                <w:sz w:val="24"/>
                <w:szCs w:val="24"/>
              </w:rPr>
              <w:t>4</w:t>
            </w:r>
          </w:p>
        </w:tc>
        <w:tc>
          <w:tcPr>
            <w:tcW w:w="6727" w:type="dxa"/>
          </w:tcPr>
          <w:p w:rsidR="00DF4536" w:rsidRPr="00295446" w:rsidRDefault="00DF4536" w:rsidP="00295446">
            <w:pPr>
              <w:pStyle w:val="Tabletext"/>
              <w:rPr>
                <w:sz w:val="24"/>
                <w:szCs w:val="24"/>
              </w:rPr>
            </w:pPr>
            <w:r w:rsidRPr="00295446">
              <w:rPr>
                <w:sz w:val="24"/>
                <w:szCs w:val="24"/>
              </w:rPr>
              <w:t>Я способен наблюдать изменение своих чувств</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295446" w:rsidP="00295446">
            <w:pPr>
              <w:pStyle w:val="Tabletext"/>
              <w:rPr>
                <w:sz w:val="24"/>
                <w:szCs w:val="24"/>
              </w:rPr>
            </w:pPr>
            <w:r>
              <w:rPr>
                <w:sz w:val="24"/>
                <w:szCs w:val="24"/>
              </w:rPr>
              <w:t>5</w:t>
            </w:r>
          </w:p>
        </w:tc>
        <w:tc>
          <w:tcPr>
            <w:tcW w:w="6727" w:type="dxa"/>
          </w:tcPr>
          <w:p w:rsidR="00DF4536" w:rsidRPr="00295446" w:rsidRDefault="00DF4536" w:rsidP="00295446">
            <w:pPr>
              <w:pStyle w:val="Tabletext"/>
              <w:rPr>
                <w:sz w:val="24"/>
                <w:szCs w:val="24"/>
              </w:rPr>
            </w:pPr>
            <w:r w:rsidRPr="00295446">
              <w:rPr>
                <w:sz w:val="24"/>
                <w:szCs w:val="24"/>
              </w:rPr>
              <w:t>Когда необходимо, я могу быть спокойным и сосредоточенным, чтобы действовать в соответствии с запросами жизни</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295446" w:rsidP="00295446">
            <w:pPr>
              <w:pStyle w:val="Tabletext"/>
              <w:rPr>
                <w:sz w:val="24"/>
                <w:szCs w:val="24"/>
              </w:rPr>
            </w:pPr>
            <w:r>
              <w:rPr>
                <w:sz w:val="24"/>
                <w:szCs w:val="24"/>
              </w:rPr>
              <w:t>6</w:t>
            </w:r>
          </w:p>
        </w:tc>
        <w:tc>
          <w:tcPr>
            <w:tcW w:w="6727" w:type="dxa"/>
          </w:tcPr>
          <w:p w:rsidR="00DF4536" w:rsidRPr="00295446" w:rsidRDefault="00DF4536" w:rsidP="00A23A68">
            <w:pPr>
              <w:pStyle w:val="Tabletext"/>
              <w:rPr>
                <w:sz w:val="24"/>
                <w:szCs w:val="24"/>
              </w:rPr>
            </w:pPr>
            <w:r w:rsidRPr="00295446">
              <w:rPr>
                <w:sz w:val="24"/>
                <w:szCs w:val="24"/>
              </w:rPr>
              <w:t>Когда необходимо, я могу вызвать у себя широкий спектр положительных эмоций, таки</w:t>
            </w:r>
            <w:r w:rsidR="00A23A68">
              <w:rPr>
                <w:sz w:val="24"/>
                <w:szCs w:val="24"/>
              </w:rPr>
              <w:t>х,</w:t>
            </w:r>
            <w:r w:rsidRPr="00295446">
              <w:rPr>
                <w:sz w:val="24"/>
                <w:szCs w:val="24"/>
              </w:rPr>
              <w:t xml:space="preserve"> как веселье, радость, внутренний подъем и юмор</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295446" w:rsidP="00295446">
            <w:pPr>
              <w:pStyle w:val="Tabletext"/>
              <w:rPr>
                <w:sz w:val="24"/>
                <w:szCs w:val="24"/>
              </w:rPr>
            </w:pPr>
            <w:r>
              <w:rPr>
                <w:sz w:val="24"/>
                <w:szCs w:val="24"/>
              </w:rPr>
              <w:t>7</w:t>
            </w:r>
          </w:p>
        </w:tc>
        <w:tc>
          <w:tcPr>
            <w:tcW w:w="6727" w:type="dxa"/>
          </w:tcPr>
          <w:p w:rsidR="00DF4536" w:rsidRPr="00295446" w:rsidRDefault="00DF4536" w:rsidP="00295446">
            <w:pPr>
              <w:pStyle w:val="Tabletext"/>
              <w:rPr>
                <w:sz w:val="24"/>
                <w:szCs w:val="24"/>
              </w:rPr>
            </w:pPr>
            <w:r w:rsidRPr="00295446">
              <w:rPr>
                <w:sz w:val="24"/>
                <w:szCs w:val="24"/>
              </w:rPr>
              <w:t>Я слежу за тем, как я себя чувствую</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295446" w:rsidP="00295446">
            <w:pPr>
              <w:pStyle w:val="Tabletext"/>
              <w:rPr>
                <w:sz w:val="24"/>
                <w:szCs w:val="24"/>
              </w:rPr>
            </w:pPr>
            <w:r>
              <w:rPr>
                <w:sz w:val="24"/>
                <w:szCs w:val="24"/>
              </w:rPr>
              <w:t>8</w:t>
            </w:r>
          </w:p>
        </w:tc>
        <w:tc>
          <w:tcPr>
            <w:tcW w:w="6727" w:type="dxa"/>
          </w:tcPr>
          <w:p w:rsidR="00DF4536" w:rsidRPr="00295446" w:rsidRDefault="00DF4536" w:rsidP="00295446">
            <w:pPr>
              <w:pStyle w:val="Tabletext"/>
              <w:rPr>
                <w:sz w:val="24"/>
                <w:szCs w:val="24"/>
              </w:rPr>
            </w:pPr>
            <w:r w:rsidRPr="00295446">
              <w:rPr>
                <w:sz w:val="24"/>
                <w:szCs w:val="24"/>
              </w:rPr>
              <w:t>После того, как что-то расстроило меня, я могу легко совладать со своими чувствами</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lastRenderedPageBreak/>
              <w:t>9</w:t>
            </w:r>
          </w:p>
        </w:tc>
        <w:tc>
          <w:tcPr>
            <w:tcW w:w="6727" w:type="dxa"/>
          </w:tcPr>
          <w:p w:rsidR="00DF4536" w:rsidRPr="00295446" w:rsidRDefault="00DF4536" w:rsidP="00295446">
            <w:pPr>
              <w:pStyle w:val="Tabletext"/>
              <w:rPr>
                <w:sz w:val="24"/>
                <w:szCs w:val="24"/>
              </w:rPr>
            </w:pPr>
            <w:r w:rsidRPr="00295446">
              <w:rPr>
                <w:sz w:val="24"/>
                <w:szCs w:val="24"/>
              </w:rPr>
              <w:t>Я способен выслушать проблемы других людей</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10</w:t>
            </w:r>
          </w:p>
        </w:tc>
        <w:tc>
          <w:tcPr>
            <w:tcW w:w="6727" w:type="dxa"/>
          </w:tcPr>
          <w:p w:rsidR="00DF4536" w:rsidRPr="00295446" w:rsidRDefault="00DF4536" w:rsidP="00295446">
            <w:pPr>
              <w:pStyle w:val="Tabletext"/>
              <w:rPr>
                <w:sz w:val="24"/>
                <w:szCs w:val="24"/>
              </w:rPr>
            </w:pPr>
            <w:r w:rsidRPr="00295446">
              <w:rPr>
                <w:sz w:val="24"/>
                <w:szCs w:val="24"/>
              </w:rPr>
              <w:t>Я не зацикливаюсь на отрицательных эмоциях</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11</w:t>
            </w:r>
          </w:p>
        </w:tc>
        <w:tc>
          <w:tcPr>
            <w:tcW w:w="6727" w:type="dxa"/>
          </w:tcPr>
          <w:p w:rsidR="00DF4536" w:rsidRPr="00295446" w:rsidRDefault="00DF4536" w:rsidP="00295446">
            <w:pPr>
              <w:pStyle w:val="Tabletext"/>
              <w:rPr>
                <w:sz w:val="24"/>
                <w:szCs w:val="24"/>
              </w:rPr>
            </w:pPr>
            <w:r w:rsidRPr="00295446">
              <w:rPr>
                <w:sz w:val="24"/>
                <w:szCs w:val="24"/>
              </w:rPr>
              <w:t>Я чувствителен к эмоциональным потребностям других</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12</w:t>
            </w:r>
          </w:p>
        </w:tc>
        <w:tc>
          <w:tcPr>
            <w:tcW w:w="6727" w:type="dxa"/>
          </w:tcPr>
          <w:p w:rsidR="00DF4536" w:rsidRPr="00295446" w:rsidRDefault="00DF4536" w:rsidP="00295446">
            <w:pPr>
              <w:pStyle w:val="Tabletext"/>
              <w:rPr>
                <w:sz w:val="24"/>
                <w:szCs w:val="24"/>
              </w:rPr>
            </w:pPr>
            <w:r w:rsidRPr="00295446">
              <w:rPr>
                <w:sz w:val="24"/>
                <w:szCs w:val="24"/>
              </w:rPr>
              <w:t>Я могу действовать на других людей успокаивающе</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13</w:t>
            </w:r>
          </w:p>
        </w:tc>
        <w:tc>
          <w:tcPr>
            <w:tcW w:w="6727" w:type="dxa"/>
          </w:tcPr>
          <w:p w:rsidR="00DF4536" w:rsidRPr="00295446" w:rsidRDefault="00DF4536" w:rsidP="00295446">
            <w:pPr>
              <w:pStyle w:val="Tabletext"/>
              <w:rPr>
                <w:sz w:val="24"/>
                <w:szCs w:val="24"/>
              </w:rPr>
            </w:pPr>
            <w:r w:rsidRPr="00295446">
              <w:rPr>
                <w:sz w:val="24"/>
                <w:szCs w:val="24"/>
              </w:rPr>
              <w:t>Я могу заставить себя снова и снова встать перед лицом препятствия</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14</w:t>
            </w:r>
          </w:p>
        </w:tc>
        <w:tc>
          <w:tcPr>
            <w:tcW w:w="6727" w:type="dxa"/>
          </w:tcPr>
          <w:p w:rsidR="00DF4536" w:rsidRPr="00295446" w:rsidRDefault="00DF4536" w:rsidP="00295446">
            <w:pPr>
              <w:pStyle w:val="Tabletext"/>
              <w:rPr>
                <w:sz w:val="24"/>
                <w:szCs w:val="24"/>
              </w:rPr>
            </w:pPr>
            <w:r w:rsidRPr="00295446">
              <w:rPr>
                <w:sz w:val="24"/>
                <w:szCs w:val="24"/>
              </w:rPr>
              <w:t>Я стараюсь подходить к жизненным проблемам творчески</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15</w:t>
            </w:r>
          </w:p>
        </w:tc>
        <w:tc>
          <w:tcPr>
            <w:tcW w:w="6727" w:type="dxa"/>
          </w:tcPr>
          <w:p w:rsidR="00DF4536" w:rsidRPr="00295446" w:rsidRDefault="00DF4536" w:rsidP="00295446">
            <w:pPr>
              <w:pStyle w:val="Tabletext"/>
              <w:rPr>
                <w:sz w:val="24"/>
                <w:szCs w:val="24"/>
              </w:rPr>
            </w:pPr>
            <w:r w:rsidRPr="00295446">
              <w:rPr>
                <w:sz w:val="24"/>
                <w:szCs w:val="24"/>
              </w:rPr>
              <w:t>Я адекватно реагирую на настроения, побуждения и желания других людей</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16</w:t>
            </w:r>
          </w:p>
        </w:tc>
        <w:tc>
          <w:tcPr>
            <w:tcW w:w="6727" w:type="dxa"/>
          </w:tcPr>
          <w:p w:rsidR="00DF4536" w:rsidRPr="00295446" w:rsidRDefault="00DF4536" w:rsidP="00295446">
            <w:pPr>
              <w:pStyle w:val="Tabletext"/>
              <w:rPr>
                <w:sz w:val="24"/>
                <w:szCs w:val="24"/>
              </w:rPr>
            </w:pPr>
            <w:r w:rsidRPr="00295446">
              <w:rPr>
                <w:sz w:val="24"/>
                <w:szCs w:val="24"/>
              </w:rPr>
              <w:t>Я могу легко входить в состояние спокойствия, готовности и сосредоточенности</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17</w:t>
            </w:r>
          </w:p>
        </w:tc>
        <w:tc>
          <w:tcPr>
            <w:tcW w:w="6727" w:type="dxa"/>
          </w:tcPr>
          <w:p w:rsidR="00DF4536" w:rsidRPr="00295446" w:rsidRDefault="00DF4536" w:rsidP="00295446">
            <w:pPr>
              <w:pStyle w:val="Tabletext"/>
              <w:rPr>
                <w:sz w:val="24"/>
                <w:szCs w:val="24"/>
              </w:rPr>
            </w:pPr>
            <w:r w:rsidRPr="00295446">
              <w:rPr>
                <w:sz w:val="24"/>
                <w:szCs w:val="24"/>
              </w:rPr>
              <w:t>Когда позволяет время, я обращаюсь к своим негативным чувствам и разбираюсь, в чем проблема</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18</w:t>
            </w:r>
          </w:p>
        </w:tc>
        <w:tc>
          <w:tcPr>
            <w:tcW w:w="6727" w:type="dxa"/>
          </w:tcPr>
          <w:p w:rsidR="00DF4536" w:rsidRPr="00295446" w:rsidRDefault="00DF4536" w:rsidP="00295446">
            <w:pPr>
              <w:pStyle w:val="Tabletext"/>
              <w:rPr>
                <w:sz w:val="24"/>
                <w:szCs w:val="24"/>
              </w:rPr>
            </w:pPr>
            <w:r w:rsidRPr="00295446">
              <w:rPr>
                <w:sz w:val="24"/>
                <w:szCs w:val="24"/>
              </w:rPr>
              <w:t>Я способен быстро успокоиться после неожиданного огорчения</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19</w:t>
            </w:r>
          </w:p>
        </w:tc>
        <w:tc>
          <w:tcPr>
            <w:tcW w:w="6727" w:type="dxa"/>
          </w:tcPr>
          <w:p w:rsidR="00DF4536" w:rsidRPr="00295446" w:rsidRDefault="00DF4536" w:rsidP="00295446">
            <w:pPr>
              <w:pStyle w:val="Tabletext"/>
              <w:rPr>
                <w:sz w:val="24"/>
                <w:szCs w:val="24"/>
              </w:rPr>
            </w:pPr>
            <w:r w:rsidRPr="00295446">
              <w:rPr>
                <w:sz w:val="24"/>
                <w:szCs w:val="24"/>
              </w:rPr>
              <w:t>Знание моих истинных чувств важно для поддержания «хорошей формы»</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20</w:t>
            </w:r>
          </w:p>
        </w:tc>
        <w:tc>
          <w:tcPr>
            <w:tcW w:w="6727" w:type="dxa"/>
          </w:tcPr>
          <w:p w:rsidR="00DF4536" w:rsidRPr="00295446" w:rsidRDefault="00DF4536" w:rsidP="00295446">
            <w:pPr>
              <w:pStyle w:val="Tabletext"/>
              <w:rPr>
                <w:sz w:val="24"/>
                <w:szCs w:val="24"/>
              </w:rPr>
            </w:pPr>
            <w:r w:rsidRPr="00295446">
              <w:rPr>
                <w:sz w:val="24"/>
                <w:szCs w:val="24"/>
              </w:rPr>
              <w:t>Я хорошо понимаю эмоции других людей, даже если они не выражены открыто</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21</w:t>
            </w:r>
          </w:p>
        </w:tc>
        <w:tc>
          <w:tcPr>
            <w:tcW w:w="6727" w:type="dxa"/>
          </w:tcPr>
          <w:p w:rsidR="00DF4536" w:rsidRPr="00295446" w:rsidRDefault="00DF4536" w:rsidP="00295446">
            <w:pPr>
              <w:pStyle w:val="Tabletext"/>
              <w:rPr>
                <w:sz w:val="24"/>
                <w:szCs w:val="24"/>
              </w:rPr>
            </w:pPr>
            <w:r w:rsidRPr="00295446">
              <w:rPr>
                <w:sz w:val="24"/>
                <w:szCs w:val="24"/>
              </w:rPr>
              <w:t>Я могу хорошо распознавать эмоции по выражению лица</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22</w:t>
            </w:r>
          </w:p>
        </w:tc>
        <w:tc>
          <w:tcPr>
            <w:tcW w:w="6727" w:type="dxa"/>
          </w:tcPr>
          <w:p w:rsidR="00DF4536" w:rsidRPr="00295446" w:rsidRDefault="00DF4536" w:rsidP="00295446">
            <w:pPr>
              <w:pStyle w:val="Tabletext"/>
              <w:rPr>
                <w:sz w:val="24"/>
                <w:szCs w:val="24"/>
              </w:rPr>
            </w:pPr>
            <w:r w:rsidRPr="00295446">
              <w:rPr>
                <w:sz w:val="24"/>
                <w:szCs w:val="24"/>
              </w:rPr>
              <w:t>Я могу легко отбросить негативные чувства, когда необходимо действовать</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23</w:t>
            </w:r>
          </w:p>
        </w:tc>
        <w:tc>
          <w:tcPr>
            <w:tcW w:w="6727" w:type="dxa"/>
          </w:tcPr>
          <w:p w:rsidR="00DF4536" w:rsidRPr="00295446" w:rsidRDefault="00DF4536" w:rsidP="00295446">
            <w:pPr>
              <w:pStyle w:val="Tabletext"/>
              <w:rPr>
                <w:sz w:val="24"/>
                <w:szCs w:val="24"/>
              </w:rPr>
            </w:pPr>
            <w:r w:rsidRPr="00295446">
              <w:rPr>
                <w:sz w:val="24"/>
                <w:szCs w:val="24"/>
              </w:rPr>
              <w:t>Я хорошо улавливаю знаки в общении, которые указывают на то, в чем другие нуждаются</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24</w:t>
            </w:r>
          </w:p>
        </w:tc>
        <w:tc>
          <w:tcPr>
            <w:tcW w:w="6727" w:type="dxa"/>
          </w:tcPr>
          <w:p w:rsidR="00DF4536" w:rsidRPr="00295446" w:rsidRDefault="00DF4536" w:rsidP="00295446">
            <w:pPr>
              <w:pStyle w:val="Tabletext"/>
              <w:rPr>
                <w:sz w:val="24"/>
                <w:szCs w:val="24"/>
              </w:rPr>
            </w:pPr>
            <w:r w:rsidRPr="00295446">
              <w:rPr>
                <w:sz w:val="24"/>
                <w:szCs w:val="24"/>
              </w:rPr>
              <w:t>Люди считают меня хорошим знатоком переживаний других людей</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25</w:t>
            </w:r>
          </w:p>
        </w:tc>
        <w:tc>
          <w:tcPr>
            <w:tcW w:w="6727" w:type="dxa"/>
          </w:tcPr>
          <w:p w:rsidR="00DF4536" w:rsidRPr="00295446" w:rsidRDefault="00DF4536" w:rsidP="00295446">
            <w:pPr>
              <w:pStyle w:val="Tabletext"/>
              <w:rPr>
                <w:sz w:val="24"/>
                <w:szCs w:val="24"/>
              </w:rPr>
            </w:pPr>
            <w:r w:rsidRPr="00295446">
              <w:rPr>
                <w:sz w:val="24"/>
                <w:szCs w:val="24"/>
              </w:rPr>
              <w:t>Люди, осознающие свои истинные чувства, лучше управляют своей жизнью</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26</w:t>
            </w:r>
          </w:p>
        </w:tc>
        <w:tc>
          <w:tcPr>
            <w:tcW w:w="6727" w:type="dxa"/>
          </w:tcPr>
          <w:p w:rsidR="00DF4536" w:rsidRPr="00295446" w:rsidRDefault="00DF4536" w:rsidP="00295446">
            <w:pPr>
              <w:pStyle w:val="Tabletext"/>
              <w:rPr>
                <w:sz w:val="24"/>
                <w:szCs w:val="24"/>
              </w:rPr>
            </w:pPr>
            <w:r w:rsidRPr="00295446">
              <w:rPr>
                <w:sz w:val="24"/>
                <w:szCs w:val="24"/>
              </w:rPr>
              <w:t>Я способен улучшить настроение других людей</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27</w:t>
            </w:r>
          </w:p>
        </w:tc>
        <w:tc>
          <w:tcPr>
            <w:tcW w:w="6727" w:type="dxa"/>
          </w:tcPr>
          <w:p w:rsidR="00DF4536" w:rsidRPr="00295446" w:rsidRDefault="00DF4536" w:rsidP="00295446">
            <w:pPr>
              <w:pStyle w:val="Tabletext"/>
              <w:rPr>
                <w:sz w:val="24"/>
                <w:szCs w:val="24"/>
              </w:rPr>
            </w:pPr>
            <w:r w:rsidRPr="00295446">
              <w:rPr>
                <w:sz w:val="24"/>
                <w:szCs w:val="24"/>
              </w:rPr>
              <w:t>Со мной можно посоветоваться по вопросам отношений между людьми</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28</w:t>
            </w:r>
          </w:p>
        </w:tc>
        <w:tc>
          <w:tcPr>
            <w:tcW w:w="6727" w:type="dxa"/>
          </w:tcPr>
          <w:p w:rsidR="00DF4536" w:rsidRPr="00295446" w:rsidRDefault="00DF4536" w:rsidP="00295446">
            <w:pPr>
              <w:pStyle w:val="Tabletext"/>
              <w:rPr>
                <w:sz w:val="24"/>
                <w:szCs w:val="24"/>
              </w:rPr>
            </w:pPr>
            <w:r w:rsidRPr="00295446">
              <w:rPr>
                <w:sz w:val="24"/>
                <w:szCs w:val="24"/>
              </w:rPr>
              <w:t>Я хорошо настраиваюсь на эмоции других людей</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29</w:t>
            </w:r>
          </w:p>
        </w:tc>
        <w:tc>
          <w:tcPr>
            <w:tcW w:w="6727" w:type="dxa"/>
          </w:tcPr>
          <w:p w:rsidR="00DF4536" w:rsidRPr="00295446" w:rsidRDefault="00DF4536" w:rsidP="00295446">
            <w:pPr>
              <w:pStyle w:val="Tabletext"/>
              <w:rPr>
                <w:sz w:val="24"/>
                <w:szCs w:val="24"/>
              </w:rPr>
            </w:pPr>
            <w:r w:rsidRPr="00295446">
              <w:rPr>
                <w:sz w:val="24"/>
                <w:szCs w:val="24"/>
              </w:rPr>
              <w:t>Я помогаю другим использовать их убеждения для достижения личных целей</w:t>
            </w:r>
          </w:p>
        </w:tc>
        <w:tc>
          <w:tcPr>
            <w:tcW w:w="1896" w:type="dxa"/>
          </w:tcPr>
          <w:p w:rsidR="00DF4536" w:rsidRPr="00295446" w:rsidRDefault="00DF4536" w:rsidP="00295446">
            <w:pPr>
              <w:pStyle w:val="Tabletext"/>
              <w:rPr>
                <w:sz w:val="24"/>
                <w:szCs w:val="24"/>
              </w:rPr>
            </w:pPr>
          </w:p>
        </w:tc>
      </w:tr>
      <w:tr w:rsidR="00DF4536" w:rsidRPr="00295446" w:rsidTr="00864BA9">
        <w:tc>
          <w:tcPr>
            <w:tcW w:w="665" w:type="dxa"/>
          </w:tcPr>
          <w:p w:rsidR="00DF4536" w:rsidRPr="00295446" w:rsidRDefault="00DF4536" w:rsidP="00295446">
            <w:pPr>
              <w:pStyle w:val="Tabletext"/>
              <w:rPr>
                <w:sz w:val="24"/>
                <w:szCs w:val="24"/>
              </w:rPr>
            </w:pPr>
            <w:r w:rsidRPr="00295446">
              <w:rPr>
                <w:sz w:val="24"/>
                <w:szCs w:val="24"/>
              </w:rPr>
              <w:t>30</w:t>
            </w:r>
          </w:p>
        </w:tc>
        <w:tc>
          <w:tcPr>
            <w:tcW w:w="6727" w:type="dxa"/>
          </w:tcPr>
          <w:p w:rsidR="00DF4536" w:rsidRPr="00295446" w:rsidRDefault="00DF4536" w:rsidP="00295446">
            <w:pPr>
              <w:pStyle w:val="Tabletext"/>
              <w:rPr>
                <w:sz w:val="24"/>
                <w:szCs w:val="24"/>
              </w:rPr>
            </w:pPr>
            <w:r w:rsidRPr="00295446">
              <w:rPr>
                <w:sz w:val="24"/>
                <w:szCs w:val="24"/>
              </w:rPr>
              <w:t>Я могу легко отключиться от переживания неприятностей</w:t>
            </w:r>
          </w:p>
        </w:tc>
        <w:tc>
          <w:tcPr>
            <w:tcW w:w="1896" w:type="dxa"/>
          </w:tcPr>
          <w:p w:rsidR="00DF4536" w:rsidRPr="00295446" w:rsidRDefault="00DF4536" w:rsidP="00295446">
            <w:pPr>
              <w:pStyle w:val="Tabletext"/>
              <w:rPr>
                <w:sz w:val="24"/>
                <w:szCs w:val="24"/>
              </w:rPr>
            </w:pPr>
          </w:p>
        </w:tc>
      </w:tr>
    </w:tbl>
    <w:p w:rsidR="00DF4536" w:rsidRPr="004B6868" w:rsidRDefault="00DF4536" w:rsidP="000E2C59">
      <w:pPr>
        <w:pStyle w:val="Paragraph"/>
        <w:spacing w:after="0" w:line="360" w:lineRule="auto"/>
        <w:rPr>
          <w:i/>
          <w:sz w:val="24"/>
          <w:szCs w:val="24"/>
        </w:rPr>
      </w:pPr>
      <w:r w:rsidRPr="004B6868">
        <w:rPr>
          <w:i/>
          <w:sz w:val="24"/>
          <w:szCs w:val="24"/>
        </w:rPr>
        <w:t>Обработка и интерпретация результатов</w:t>
      </w:r>
      <w:r w:rsidR="004B6868" w:rsidRPr="004B6868">
        <w:rPr>
          <w:i/>
          <w:sz w:val="24"/>
          <w:szCs w:val="24"/>
        </w:rPr>
        <w:t>:</w:t>
      </w:r>
    </w:p>
    <w:tbl>
      <w:tblPr>
        <w:tblW w:w="0" w:type="auto"/>
        <w:tblLook w:val="04A0"/>
      </w:tblPr>
      <w:tblGrid>
        <w:gridCol w:w="4785"/>
        <w:gridCol w:w="4786"/>
      </w:tblGrid>
      <w:tr w:rsidR="00DF4536" w:rsidRPr="004B6868" w:rsidTr="00864BA9">
        <w:tc>
          <w:tcPr>
            <w:tcW w:w="4785" w:type="dxa"/>
          </w:tcPr>
          <w:p w:rsidR="00DF4536" w:rsidRPr="004B6868" w:rsidRDefault="00DF4536" w:rsidP="004B6868">
            <w:pPr>
              <w:pStyle w:val="Tabletext"/>
              <w:jc w:val="center"/>
              <w:rPr>
                <w:b/>
                <w:sz w:val="24"/>
                <w:szCs w:val="24"/>
              </w:rPr>
            </w:pPr>
            <w:r w:rsidRPr="004B6868">
              <w:rPr>
                <w:b/>
                <w:sz w:val="24"/>
                <w:szCs w:val="24"/>
              </w:rPr>
              <w:t>Шкала</w:t>
            </w:r>
          </w:p>
        </w:tc>
        <w:tc>
          <w:tcPr>
            <w:tcW w:w="4786" w:type="dxa"/>
          </w:tcPr>
          <w:p w:rsidR="00DF4536" w:rsidRPr="004B6868" w:rsidRDefault="00DF4536" w:rsidP="004B6868">
            <w:pPr>
              <w:pStyle w:val="Tabletext"/>
              <w:jc w:val="center"/>
              <w:rPr>
                <w:b/>
                <w:sz w:val="24"/>
                <w:szCs w:val="24"/>
              </w:rPr>
            </w:pPr>
            <w:r w:rsidRPr="004B6868">
              <w:rPr>
                <w:b/>
                <w:sz w:val="24"/>
                <w:szCs w:val="24"/>
              </w:rPr>
              <w:t>Пункты</w:t>
            </w:r>
          </w:p>
        </w:tc>
      </w:tr>
      <w:tr w:rsidR="00DF4536" w:rsidRPr="004B6868" w:rsidTr="00864BA9">
        <w:tc>
          <w:tcPr>
            <w:tcW w:w="4785" w:type="dxa"/>
          </w:tcPr>
          <w:p w:rsidR="00DF4536" w:rsidRPr="004B6868" w:rsidRDefault="00DF4536" w:rsidP="004B6868">
            <w:pPr>
              <w:pStyle w:val="Tabletext"/>
              <w:rPr>
                <w:sz w:val="24"/>
                <w:szCs w:val="24"/>
              </w:rPr>
            </w:pPr>
            <w:r w:rsidRPr="004B6868">
              <w:rPr>
                <w:sz w:val="24"/>
                <w:szCs w:val="24"/>
              </w:rPr>
              <w:t>Эмоциональная осведомленность</w:t>
            </w:r>
          </w:p>
        </w:tc>
        <w:tc>
          <w:tcPr>
            <w:tcW w:w="4786" w:type="dxa"/>
          </w:tcPr>
          <w:p w:rsidR="00DF4536" w:rsidRPr="004B6868" w:rsidRDefault="00DF4536" w:rsidP="004B6868">
            <w:pPr>
              <w:pStyle w:val="Tabletext"/>
              <w:rPr>
                <w:sz w:val="24"/>
                <w:szCs w:val="24"/>
              </w:rPr>
            </w:pPr>
            <w:r w:rsidRPr="004B6868">
              <w:rPr>
                <w:sz w:val="24"/>
                <w:szCs w:val="24"/>
              </w:rPr>
              <w:t>1, 2, 4, 17, 19, 25</w:t>
            </w:r>
          </w:p>
        </w:tc>
      </w:tr>
      <w:tr w:rsidR="00DF4536" w:rsidRPr="004B6868" w:rsidTr="00864BA9">
        <w:tc>
          <w:tcPr>
            <w:tcW w:w="4785" w:type="dxa"/>
          </w:tcPr>
          <w:p w:rsidR="00DF4536" w:rsidRPr="004B6868" w:rsidRDefault="00DF4536" w:rsidP="004B6868">
            <w:pPr>
              <w:pStyle w:val="Tabletext"/>
              <w:rPr>
                <w:sz w:val="24"/>
                <w:szCs w:val="24"/>
              </w:rPr>
            </w:pPr>
            <w:r w:rsidRPr="004B6868">
              <w:rPr>
                <w:sz w:val="24"/>
                <w:szCs w:val="24"/>
              </w:rPr>
              <w:t>Управление своими эмоциями</w:t>
            </w:r>
          </w:p>
        </w:tc>
        <w:tc>
          <w:tcPr>
            <w:tcW w:w="4786" w:type="dxa"/>
          </w:tcPr>
          <w:p w:rsidR="00DF4536" w:rsidRPr="004B6868" w:rsidRDefault="00DF4536" w:rsidP="004B6868">
            <w:pPr>
              <w:pStyle w:val="Tabletext"/>
              <w:rPr>
                <w:sz w:val="24"/>
                <w:szCs w:val="24"/>
              </w:rPr>
            </w:pPr>
            <w:r w:rsidRPr="004B6868">
              <w:rPr>
                <w:sz w:val="24"/>
                <w:szCs w:val="24"/>
              </w:rPr>
              <w:t>3, 7, 8, 10,18, 30</w:t>
            </w:r>
          </w:p>
        </w:tc>
      </w:tr>
      <w:tr w:rsidR="00DF4536" w:rsidRPr="000E2C59" w:rsidTr="00864BA9">
        <w:tc>
          <w:tcPr>
            <w:tcW w:w="4785" w:type="dxa"/>
          </w:tcPr>
          <w:p w:rsidR="00DF4536" w:rsidRPr="004B6868" w:rsidRDefault="00DF4536" w:rsidP="004B6868">
            <w:pPr>
              <w:pStyle w:val="Tabletext"/>
              <w:rPr>
                <w:sz w:val="24"/>
                <w:szCs w:val="24"/>
              </w:rPr>
            </w:pPr>
            <w:r w:rsidRPr="004B6868">
              <w:rPr>
                <w:sz w:val="24"/>
                <w:szCs w:val="24"/>
              </w:rPr>
              <w:t xml:space="preserve">Самомотивация </w:t>
            </w:r>
          </w:p>
        </w:tc>
        <w:tc>
          <w:tcPr>
            <w:tcW w:w="4786" w:type="dxa"/>
          </w:tcPr>
          <w:p w:rsidR="00DF4536" w:rsidRPr="004B6868" w:rsidRDefault="00DF4536" w:rsidP="004B6868">
            <w:pPr>
              <w:pStyle w:val="Tabletext"/>
              <w:rPr>
                <w:sz w:val="24"/>
                <w:szCs w:val="24"/>
              </w:rPr>
            </w:pPr>
            <w:r w:rsidRPr="004B6868">
              <w:rPr>
                <w:sz w:val="24"/>
                <w:szCs w:val="24"/>
              </w:rPr>
              <w:t>5, 6, 13, 14, 16, 22</w:t>
            </w:r>
          </w:p>
        </w:tc>
      </w:tr>
      <w:tr w:rsidR="00DF4536" w:rsidRPr="000E2C59" w:rsidTr="00864BA9">
        <w:tc>
          <w:tcPr>
            <w:tcW w:w="4785" w:type="dxa"/>
          </w:tcPr>
          <w:p w:rsidR="00DF4536" w:rsidRPr="004B6868" w:rsidRDefault="00DF4536" w:rsidP="004B6868">
            <w:pPr>
              <w:pStyle w:val="Tabletext"/>
              <w:rPr>
                <w:sz w:val="24"/>
                <w:szCs w:val="24"/>
              </w:rPr>
            </w:pPr>
            <w:r w:rsidRPr="004B6868">
              <w:rPr>
                <w:sz w:val="24"/>
                <w:szCs w:val="24"/>
              </w:rPr>
              <w:lastRenderedPageBreak/>
              <w:t>Эмпатия</w:t>
            </w:r>
          </w:p>
        </w:tc>
        <w:tc>
          <w:tcPr>
            <w:tcW w:w="4786" w:type="dxa"/>
          </w:tcPr>
          <w:p w:rsidR="00DF4536" w:rsidRPr="004B6868" w:rsidRDefault="00DF4536" w:rsidP="004B6868">
            <w:pPr>
              <w:pStyle w:val="Tabletext"/>
              <w:rPr>
                <w:sz w:val="24"/>
                <w:szCs w:val="24"/>
              </w:rPr>
            </w:pPr>
            <w:r w:rsidRPr="004B6868">
              <w:rPr>
                <w:sz w:val="24"/>
                <w:szCs w:val="24"/>
              </w:rPr>
              <w:t>9, 11, 20, 21, 23, 28</w:t>
            </w:r>
          </w:p>
        </w:tc>
      </w:tr>
      <w:tr w:rsidR="00DF4536" w:rsidRPr="000E2C59" w:rsidTr="00864BA9">
        <w:tc>
          <w:tcPr>
            <w:tcW w:w="4785" w:type="dxa"/>
          </w:tcPr>
          <w:p w:rsidR="00DF4536" w:rsidRPr="004B6868" w:rsidRDefault="00DF4536" w:rsidP="004B6868">
            <w:pPr>
              <w:pStyle w:val="Tabletext"/>
              <w:rPr>
                <w:sz w:val="24"/>
                <w:szCs w:val="24"/>
              </w:rPr>
            </w:pPr>
            <w:r w:rsidRPr="004B6868">
              <w:rPr>
                <w:sz w:val="24"/>
                <w:szCs w:val="24"/>
              </w:rPr>
              <w:t>Распознавания эмоций других людей</w:t>
            </w:r>
          </w:p>
        </w:tc>
        <w:tc>
          <w:tcPr>
            <w:tcW w:w="4786" w:type="dxa"/>
          </w:tcPr>
          <w:p w:rsidR="00DF4536" w:rsidRPr="004B6868" w:rsidRDefault="00DF4536" w:rsidP="004B6868">
            <w:pPr>
              <w:pStyle w:val="Tabletext"/>
              <w:rPr>
                <w:sz w:val="24"/>
                <w:szCs w:val="24"/>
              </w:rPr>
            </w:pPr>
            <w:r w:rsidRPr="004B6868">
              <w:rPr>
                <w:sz w:val="24"/>
                <w:szCs w:val="24"/>
              </w:rPr>
              <w:t>12, 15, 24, 26, 27, 29</w:t>
            </w:r>
          </w:p>
        </w:tc>
      </w:tr>
    </w:tbl>
    <w:p w:rsidR="00DF4536" w:rsidRPr="000E2C59" w:rsidRDefault="00DF4536" w:rsidP="004B6868">
      <w:pPr>
        <w:pStyle w:val="Paragraph"/>
        <w:spacing w:after="0" w:line="360" w:lineRule="auto"/>
        <w:rPr>
          <w:sz w:val="24"/>
          <w:szCs w:val="24"/>
        </w:rPr>
      </w:pPr>
      <w:r w:rsidRPr="000E2C59">
        <w:rPr>
          <w:sz w:val="24"/>
          <w:szCs w:val="24"/>
        </w:rPr>
        <w:t>Уровни парциального (отдельно по каждой шкале) эмоционального интеллекта в соответствии со знаком результатов (возможны отрицательные значения):</w:t>
      </w:r>
      <w:r w:rsidR="004B6868">
        <w:rPr>
          <w:sz w:val="24"/>
          <w:szCs w:val="24"/>
        </w:rPr>
        <w:t xml:space="preserve"> </w:t>
      </w:r>
      <w:r w:rsidR="00AF7FAB" w:rsidRPr="004B6868">
        <w:rPr>
          <w:sz w:val="24"/>
          <w:szCs w:val="24"/>
        </w:rPr>
        <w:t>14 и</w:t>
      </w:r>
      <w:r w:rsidRPr="004B6868">
        <w:rPr>
          <w:sz w:val="24"/>
          <w:szCs w:val="24"/>
        </w:rPr>
        <w:t xml:space="preserve"> более</w:t>
      </w:r>
      <w:r w:rsidR="00AF7FAB" w:rsidRPr="004B6868">
        <w:rPr>
          <w:sz w:val="24"/>
          <w:szCs w:val="24"/>
        </w:rPr>
        <w:t xml:space="preserve"> — </w:t>
      </w:r>
      <w:r w:rsidRPr="004B6868">
        <w:rPr>
          <w:sz w:val="24"/>
          <w:szCs w:val="24"/>
        </w:rPr>
        <w:t>высокий</w:t>
      </w:r>
      <w:r w:rsidR="004B6868">
        <w:rPr>
          <w:sz w:val="24"/>
          <w:szCs w:val="24"/>
        </w:rPr>
        <w:t xml:space="preserve">; </w:t>
      </w:r>
      <w:r w:rsidRPr="004B6868">
        <w:rPr>
          <w:sz w:val="24"/>
          <w:szCs w:val="24"/>
        </w:rPr>
        <w:t>8</w:t>
      </w:r>
      <w:r w:rsidR="004B6868">
        <w:rPr>
          <w:sz w:val="24"/>
          <w:szCs w:val="24"/>
        </w:rPr>
        <w:t>—</w:t>
      </w:r>
      <w:r w:rsidRPr="004B6868">
        <w:rPr>
          <w:sz w:val="24"/>
          <w:szCs w:val="24"/>
        </w:rPr>
        <w:t>13</w:t>
      </w:r>
      <w:r w:rsidR="00AF7FAB" w:rsidRPr="004B6868">
        <w:rPr>
          <w:sz w:val="24"/>
          <w:szCs w:val="24"/>
        </w:rPr>
        <w:t xml:space="preserve"> — </w:t>
      </w:r>
      <w:r w:rsidRPr="004B6868">
        <w:rPr>
          <w:sz w:val="24"/>
          <w:szCs w:val="24"/>
        </w:rPr>
        <w:t>средний</w:t>
      </w:r>
      <w:r w:rsidR="004B6868">
        <w:rPr>
          <w:sz w:val="24"/>
          <w:szCs w:val="24"/>
        </w:rPr>
        <w:t xml:space="preserve">; </w:t>
      </w:r>
      <w:r w:rsidRPr="004B6868">
        <w:rPr>
          <w:sz w:val="24"/>
          <w:szCs w:val="24"/>
        </w:rPr>
        <w:t>7 и менее</w:t>
      </w:r>
      <w:r w:rsidR="00AF7FAB" w:rsidRPr="004B6868">
        <w:rPr>
          <w:sz w:val="24"/>
          <w:szCs w:val="24"/>
        </w:rPr>
        <w:t> —</w:t>
      </w:r>
      <w:r w:rsidR="00AF7FAB" w:rsidRPr="000E2C59">
        <w:rPr>
          <w:sz w:val="24"/>
          <w:szCs w:val="24"/>
        </w:rPr>
        <w:t xml:space="preserve"> </w:t>
      </w:r>
      <w:r w:rsidRPr="000E2C59">
        <w:rPr>
          <w:sz w:val="24"/>
          <w:szCs w:val="24"/>
        </w:rPr>
        <w:t>низкий</w:t>
      </w:r>
      <w:r w:rsidR="004B6868">
        <w:rPr>
          <w:sz w:val="24"/>
          <w:szCs w:val="24"/>
        </w:rPr>
        <w:t>.</w:t>
      </w:r>
    </w:p>
    <w:p w:rsidR="00DF4536" w:rsidRPr="000E2C59" w:rsidRDefault="00DF4536" w:rsidP="000E2C59">
      <w:pPr>
        <w:pStyle w:val="a4"/>
        <w:spacing w:after="0" w:line="360" w:lineRule="auto"/>
        <w:ind w:left="0"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Необходимо проранжировать шкалы: от самых высоких показателей (это будет основой ваших коммуникативных умений) </w:t>
      </w:r>
      <w:r w:rsidR="004B6868">
        <w:rPr>
          <w:rFonts w:ascii="Times New Roman" w:hAnsi="Times New Roman" w:cs="Times New Roman"/>
          <w:sz w:val="24"/>
          <w:szCs w:val="24"/>
        </w:rPr>
        <w:t>к низким (что следует развивать, в будущем,</w:t>
      </w:r>
      <w:r w:rsidRPr="000E2C59">
        <w:rPr>
          <w:rFonts w:ascii="Times New Roman" w:hAnsi="Times New Roman" w:cs="Times New Roman"/>
          <w:sz w:val="24"/>
          <w:szCs w:val="24"/>
        </w:rPr>
        <w:t xml:space="preserve"> возможно</w:t>
      </w:r>
      <w:r w:rsidR="004B6868">
        <w:rPr>
          <w:rFonts w:ascii="Times New Roman" w:hAnsi="Times New Roman" w:cs="Times New Roman"/>
          <w:sz w:val="24"/>
          <w:szCs w:val="24"/>
        </w:rPr>
        <w:t>,</w:t>
      </w:r>
      <w:r w:rsidRPr="000E2C59">
        <w:rPr>
          <w:rFonts w:ascii="Times New Roman" w:hAnsi="Times New Roman" w:cs="Times New Roman"/>
          <w:sz w:val="24"/>
          <w:szCs w:val="24"/>
        </w:rPr>
        <w:t xml:space="preserve"> провести расширенную диагностику по данной определенной шкале).</w:t>
      </w:r>
    </w:p>
    <w:p w:rsidR="00DF4536" w:rsidRPr="000E2C59" w:rsidRDefault="00DF4536" w:rsidP="004B6868">
      <w:pPr>
        <w:pStyle w:val="Paragraph"/>
        <w:spacing w:after="0" w:line="360" w:lineRule="auto"/>
        <w:rPr>
          <w:sz w:val="24"/>
          <w:szCs w:val="24"/>
        </w:rPr>
      </w:pPr>
      <w:r w:rsidRPr="000E2C59">
        <w:rPr>
          <w:sz w:val="24"/>
          <w:szCs w:val="24"/>
        </w:rPr>
        <w:t>Интегративный уровень</w:t>
      </w:r>
      <w:r w:rsidR="00AF7FAB" w:rsidRPr="000E2C59">
        <w:rPr>
          <w:sz w:val="24"/>
          <w:szCs w:val="24"/>
        </w:rPr>
        <w:t xml:space="preserve"> </w:t>
      </w:r>
      <w:r w:rsidRPr="000E2C59">
        <w:rPr>
          <w:sz w:val="24"/>
          <w:szCs w:val="24"/>
        </w:rPr>
        <w:t>(сумма баллов по всем шкалам) эмоционального интеллекта с учетом доминирующего знака определяется по следующим ключевым показателям:</w:t>
      </w:r>
      <w:r w:rsidR="004B6868">
        <w:rPr>
          <w:sz w:val="24"/>
          <w:szCs w:val="24"/>
        </w:rPr>
        <w:t xml:space="preserve"> </w:t>
      </w:r>
      <w:r w:rsidR="00AF7FAB" w:rsidRPr="004B6868">
        <w:rPr>
          <w:sz w:val="24"/>
          <w:szCs w:val="24"/>
        </w:rPr>
        <w:t>70 и</w:t>
      </w:r>
      <w:r w:rsidRPr="004B6868">
        <w:rPr>
          <w:sz w:val="24"/>
          <w:szCs w:val="24"/>
        </w:rPr>
        <w:t xml:space="preserve"> более</w:t>
      </w:r>
      <w:r w:rsidR="00AF7FAB" w:rsidRPr="004B6868">
        <w:rPr>
          <w:sz w:val="24"/>
          <w:szCs w:val="24"/>
        </w:rPr>
        <w:t xml:space="preserve"> — </w:t>
      </w:r>
      <w:r w:rsidRPr="004B6868">
        <w:rPr>
          <w:sz w:val="24"/>
          <w:szCs w:val="24"/>
        </w:rPr>
        <w:t>высокий</w:t>
      </w:r>
      <w:r w:rsidR="004B6868" w:rsidRPr="004B6868">
        <w:rPr>
          <w:sz w:val="24"/>
          <w:szCs w:val="24"/>
        </w:rPr>
        <w:t>;</w:t>
      </w:r>
      <w:r w:rsidR="004B6868">
        <w:rPr>
          <w:sz w:val="24"/>
          <w:szCs w:val="24"/>
        </w:rPr>
        <w:t xml:space="preserve"> </w:t>
      </w:r>
      <w:r w:rsidRPr="004B6868">
        <w:rPr>
          <w:sz w:val="24"/>
          <w:szCs w:val="24"/>
        </w:rPr>
        <w:t>40</w:t>
      </w:r>
      <w:r w:rsidR="00AF7FAB" w:rsidRPr="004B6868">
        <w:rPr>
          <w:sz w:val="24"/>
          <w:szCs w:val="24"/>
        </w:rPr>
        <w:t>—6</w:t>
      </w:r>
      <w:r w:rsidRPr="004B6868">
        <w:rPr>
          <w:sz w:val="24"/>
          <w:szCs w:val="24"/>
        </w:rPr>
        <w:t>9</w:t>
      </w:r>
      <w:r w:rsidR="00AF7FAB" w:rsidRPr="004B6868">
        <w:rPr>
          <w:sz w:val="24"/>
          <w:szCs w:val="24"/>
        </w:rPr>
        <w:t xml:space="preserve"> — </w:t>
      </w:r>
      <w:r w:rsidRPr="004B6868">
        <w:rPr>
          <w:sz w:val="24"/>
          <w:szCs w:val="24"/>
        </w:rPr>
        <w:t>средний</w:t>
      </w:r>
      <w:r w:rsidR="004B6868" w:rsidRPr="004B6868">
        <w:rPr>
          <w:sz w:val="24"/>
          <w:szCs w:val="24"/>
        </w:rPr>
        <w:t>;</w:t>
      </w:r>
      <w:r w:rsidR="004B6868">
        <w:rPr>
          <w:sz w:val="24"/>
          <w:szCs w:val="24"/>
        </w:rPr>
        <w:t xml:space="preserve"> </w:t>
      </w:r>
      <w:r w:rsidR="00AF7FAB" w:rsidRPr="004B6868">
        <w:rPr>
          <w:sz w:val="24"/>
          <w:szCs w:val="24"/>
        </w:rPr>
        <w:t>39 и</w:t>
      </w:r>
      <w:r w:rsidRPr="004B6868">
        <w:rPr>
          <w:sz w:val="24"/>
          <w:szCs w:val="24"/>
        </w:rPr>
        <w:t xml:space="preserve"> менее</w:t>
      </w:r>
      <w:r w:rsidR="00AF7FAB" w:rsidRPr="004B6868">
        <w:rPr>
          <w:sz w:val="24"/>
          <w:szCs w:val="24"/>
        </w:rPr>
        <w:t xml:space="preserve"> — </w:t>
      </w:r>
      <w:r w:rsidRPr="004B6868">
        <w:rPr>
          <w:sz w:val="24"/>
          <w:szCs w:val="24"/>
        </w:rPr>
        <w:t>низкий</w:t>
      </w:r>
      <w:r w:rsidR="004B6868" w:rsidRPr="004B6868">
        <w:rPr>
          <w:sz w:val="24"/>
          <w:szCs w:val="24"/>
        </w:rPr>
        <w:t>.</w:t>
      </w:r>
    </w:p>
    <w:p w:rsidR="00DF4536" w:rsidRPr="000E2C59" w:rsidRDefault="00FE5223" w:rsidP="000E2C59">
      <w:pPr>
        <w:pStyle w:val="a4"/>
        <w:spacing w:after="0" w:line="360" w:lineRule="auto"/>
        <w:ind w:left="0" w:firstLine="709"/>
        <w:jc w:val="both"/>
        <w:rPr>
          <w:rFonts w:ascii="Times New Roman" w:hAnsi="Times New Roman" w:cs="Times New Roman"/>
          <w:sz w:val="24"/>
          <w:szCs w:val="24"/>
        </w:rPr>
      </w:pPr>
      <w:r w:rsidRPr="004B6868">
        <w:rPr>
          <w:rStyle w:val="Header30"/>
        </w:rPr>
        <w:t>1.3.5. </w:t>
      </w:r>
      <w:r w:rsidR="00DF4536" w:rsidRPr="004B6868">
        <w:rPr>
          <w:rStyle w:val="Header30"/>
        </w:rPr>
        <w:t xml:space="preserve">Самопрезентация в публичных выступлениях </w:t>
      </w:r>
      <w:r w:rsidR="004B6868" w:rsidRPr="004B6868">
        <w:rPr>
          <w:rStyle w:val="Header30"/>
        </w:rPr>
        <w:t>(</w:t>
      </w:r>
      <w:r w:rsidR="00AF7FAB" w:rsidRPr="004B6868">
        <w:rPr>
          <w:rStyle w:val="Header30"/>
        </w:rPr>
        <w:t>исследование Е. В. </w:t>
      </w:r>
      <w:r w:rsidR="00DF4536" w:rsidRPr="004B6868">
        <w:rPr>
          <w:rStyle w:val="Header30"/>
        </w:rPr>
        <w:t>Михайловой</w:t>
      </w:r>
      <w:r w:rsidR="00DF4536" w:rsidRPr="004B6868">
        <w:rPr>
          <w:rStyle w:val="Header30"/>
          <w:vertAlign w:val="superscript"/>
        </w:rPr>
        <w:footnoteReference w:id="104"/>
      </w:r>
      <w:r w:rsidR="004B6868" w:rsidRPr="004B6868">
        <w:rPr>
          <w:rStyle w:val="Header30"/>
        </w:rPr>
        <w:t>)</w:t>
      </w:r>
      <w:r w:rsidR="00DF4536" w:rsidRPr="000E2C59">
        <w:rPr>
          <w:rFonts w:ascii="Times New Roman" w:hAnsi="Times New Roman" w:cs="Times New Roman"/>
          <w:sz w:val="24"/>
          <w:szCs w:val="24"/>
        </w:rPr>
        <w:t>.</w:t>
      </w:r>
    </w:p>
    <w:p w:rsidR="00DF4536" w:rsidRPr="000E2C59"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0E2C59">
        <w:rPr>
          <w:rFonts w:ascii="Times New Roman" w:hAnsi="Times New Roman" w:cs="Times New Roman"/>
          <w:sz w:val="24"/>
          <w:szCs w:val="24"/>
        </w:rPr>
        <w:t>Согласно одной из классификаций теорий самопрезентаций (параграф 1.2.3) существует</w:t>
      </w:r>
      <w:r w:rsidRPr="000E2C59">
        <w:rPr>
          <w:rFonts w:ascii="Times New Roman" w:eastAsia="Times New Roman" w:hAnsi="Times New Roman" w:cs="Times New Roman"/>
          <w:sz w:val="24"/>
          <w:szCs w:val="24"/>
          <w:lang w:eastAsia="ru-RU"/>
        </w:rPr>
        <w:t xml:space="preserve"> два способа организации коммуникантом своего поведения:</w:t>
      </w:r>
    </w:p>
    <w:p w:rsidR="00DF4536" w:rsidRPr="002C5232"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2C5232">
        <w:rPr>
          <w:rFonts w:ascii="Times New Roman" w:eastAsia="Times New Roman" w:hAnsi="Times New Roman" w:cs="Times New Roman"/>
          <w:sz w:val="24"/>
          <w:szCs w:val="24"/>
          <w:lang w:eastAsia="ru-RU"/>
        </w:rPr>
        <w:t>1</w:t>
      </w:r>
      <w:r w:rsidR="002C5232">
        <w:rPr>
          <w:rFonts w:ascii="Times New Roman" w:eastAsia="Times New Roman" w:hAnsi="Times New Roman" w:cs="Times New Roman"/>
          <w:sz w:val="24"/>
          <w:szCs w:val="24"/>
          <w:lang w:eastAsia="ru-RU"/>
        </w:rPr>
        <w:t>)</w:t>
      </w:r>
      <w:r w:rsidRPr="002C5232">
        <w:rPr>
          <w:rFonts w:ascii="Times New Roman" w:eastAsia="Times New Roman" w:hAnsi="Times New Roman" w:cs="Times New Roman"/>
          <w:sz w:val="24"/>
          <w:szCs w:val="24"/>
          <w:lang w:eastAsia="ru-RU"/>
        </w:rPr>
        <w:t xml:space="preserve"> </w:t>
      </w:r>
      <w:r w:rsidR="002C5232">
        <w:rPr>
          <w:rFonts w:ascii="Times New Roman" w:eastAsia="Times New Roman" w:hAnsi="Times New Roman" w:cs="Times New Roman"/>
          <w:sz w:val="24"/>
          <w:szCs w:val="24"/>
          <w:lang w:eastAsia="ru-RU"/>
        </w:rPr>
        <w:t>в</w:t>
      </w:r>
      <w:r w:rsidRPr="002C5232">
        <w:rPr>
          <w:rFonts w:ascii="Times New Roman" w:eastAsia="Times New Roman" w:hAnsi="Times New Roman" w:cs="Times New Roman"/>
          <w:sz w:val="24"/>
          <w:szCs w:val="24"/>
          <w:lang w:eastAsia="ru-RU"/>
        </w:rPr>
        <w:t>ыбор образа самопрезентации и воплощение его на основе житейского опыта (</w:t>
      </w:r>
      <w:r w:rsidR="002C5232">
        <w:rPr>
          <w:rFonts w:ascii="Times New Roman" w:eastAsia="Times New Roman" w:hAnsi="Times New Roman" w:cs="Times New Roman"/>
          <w:sz w:val="24"/>
          <w:szCs w:val="24"/>
          <w:lang w:eastAsia="ru-RU"/>
        </w:rPr>
        <w:t>И. </w:t>
      </w:r>
      <w:r w:rsidRPr="002C5232">
        <w:rPr>
          <w:rFonts w:ascii="Times New Roman" w:eastAsia="Times New Roman" w:hAnsi="Times New Roman" w:cs="Times New Roman"/>
          <w:sz w:val="24"/>
          <w:szCs w:val="24"/>
          <w:lang w:eastAsia="ru-RU"/>
        </w:rPr>
        <w:t>Гоффм</w:t>
      </w:r>
      <w:r w:rsidR="002C5232">
        <w:rPr>
          <w:rFonts w:ascii="Times New Roman" w:eastAsia="Times New Roman" w:hAnsi="Times New Roman" w:cs="Times New Roman"/>
          <w:sz w:val="24"/>
          <w:szCs w:val="24"/>
          <w:lang w:eastAsia="ru-RU"/>
        </w:rPr>
        <w:t>ан</w:t>
      </w:r>
      <w:r w:rsidR="002C5232" w:rsidRPr="00F86B78">
        <w:rPr>
          <w:rFonts w:ascii="Times New Roman" w:eastAsia="Times New Roman" w:hAnsi="Times New Roman" w:cs="Times New Roman"/>
          <w:sz w:val="24"/>
          <w:szCs w:val="24"/>
          <w:lang w:eastAsia="ru-RU"/>
        </w:rPr>
        <w:t>, Ю. М</w:t>
      </w:r>
      <w:r w:rsidR="00F86B78" w:rsidRPr="00F86B78">
        <w:rPr>
          <w:rFonts w:ascii="Times New Roman" w:eastAsia="Times New Roman" w:hAnsi="Times New Roman" w:cs="Times New Roman"/>
          <w:sz w:val="24"/>
          <w:szCs w:val="24"/>
          <w:lang w:eastAsia="ru-RU"/>
        </w:rPr>
        <w:t>.</w:t>
      </w:r>
      <w:r w:rsidR="002C5232">
        <w:rPr>
          <w:rFonts w:ascii="Times New Roman" w:eastAsia="Times New Roman" w:hAnsi="Times New Roman" w:cs="Times New Roman"/>
          <w:sz w:val="24"/>
          <w:szCs w:val="24"/>
          <w:lang w:eastAsia="ru-RU"/>
        </w:rPr>
        <w:t> Жуков, К. С. Станиславский и др.);</w:t>
      </w:r>
    </w:p>
    <w:p w:rsidR="00DF4536" w:rsidRPr="002C5232"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2C5232">
        <w:rPr>
          <w:rFonts w:ascii="Times New Roman" w:eastAsia="Times New Roman" w:hAnsi="Times New Roman" w:cs="Times New Roman"/>
          <w:sz w:val="24"/>
          <w:szCs w:val="24"/>
          <w:lang w:eastAsia="ru-RU"/>
        </w:rPr>
        <w:t>2</w:t>
      </w:r>
      <w:r w:rsidR="002C5232">
        <w:rPr>
          <w:rFonts w:ascii="Times New Roman" w:eastAsia="Times New Roman" w:hAnsi="Times New Roman" w:cs="Times New Roman"/>
          <w:sz w:val="24"/>
          <w:szCs w:val="24"/>
          <w:lang w:eastAsia="ru-RU"/>
        </w:rPr>
        <w:t>)</w:t>
      </w:r>
      <w:r w:rsidRPr="002C5232">
        <w:rPr>
          <w:rFonts w:ascii="Times New Roman" w:eastAsia="Times New Roman" w:hAnsi="Times New Roman" w:cs="Times New Roman"/>
          <w:sz w:val="24"/>
          <w:szCs w:val="24"/>
          <w:lang w:eastAsia="ru-RU"/>
        </w:rPr>
        <w:t xml:space="preserve"> </w:t>
      </w:r>
      <w:r w:rsidR="002C5232">
        <w:rPr>
          <w:rFonts w:ascii="Times New Roman" w:eastAsia="Times New Roman" w:hAnsi="Times New Roman" w:cs="Times New Roman"/>
          <w:sz w:val="24"/>
          <w:szCs w:val="24"/>
          <w:lang w:eastAsia="ru-RU"/>
        </w:rPr>
        <w:t>п</w:t>
      </w:r>
      <w:r w:rsidRPr="002C5232">
        <w:rPr>
          <w:rFonts w:ascii="Times New Roman" w:eastAsia="Times New Roman" w:hAnsi="Times New Roman" w:cs="Times New Roman"/>
          <w:sz w:val="24"/>
          <w:szCs w:val="24"/>
          <w:lang w:eastAsia="ru-RU"/>
        </w:rPr>
        <w:t>оиск, обработка, привнесение в свое поведение отдельных составляющих (признаков) успешной самопрезентации (</w:t>
      </w:r>
      <w:r w:rsidR="002C5232" w:rsidRPr="002C5232">
        <w:rPr>
          <w:rFonts w:ascii="Times New Roman" w:eastAsia="Times New Roman" w:hAnsi="Times New Roman" w:cs="Times New Roman"/>
          <w:sz w:val="24"/>
          <w:szCs w:val="24"/>
          <w:highlight w:val="yellow"/>
          <w:lang w:eastAsia="ru-RU"/>
        </w:rPr>
        <w:t>Е. А.</w:t>
      </w:r>
      <w:r w:rsidR="002C5232">
        <w:rPr>
          <w:rFonts w:ascii="Times New Roman" w:eastAsia="Times New Roman" w:hAnsi="Times New Roman" w:cs="Times New Roman"/>
          <w:sz w:val="24"/>
          <w:szCs w:val="24"/>
          <w:lang w:eastAsia="ru-RU"/>
        </w:rPr>
        <w:t> </w:t>
      </w:r>
      <w:r w:rsidRPr="002C5232">
        <w:rPr>
          <w:rFonts w:ascii="Times New Roman" w:eastAsia="Times New Roman" w:hAnsi="Times New Roman" w:cs="Times New Roman"/>
          <w:sz w:val="24"/>
          <w:szCs w:val="24"/>
          <w:lang w:eastAsia="ru-RU"/>
        </w:rPr>
        <w:t xml:space="preserve">Соколова-Бауш, </w:t>
      </w:r>
      <w:r w:rsidR="002C5232" w:rsidRPr="002C5232">
        <w:rPr>
          <w:rFonts w:ascii="Times New Roman" w:eastAsia="Times New Roman" w:hAnsi="Times New Roman" w:cs="Times New Roman"/>
          <w:sz w:val="24"/>
          <w:szCs w:val="24"/>
          <w:highlight w:val="yellow"/>
          <w:lang w:eastAsia="ru-RU"/>
        </w:rPr>
        <w:t>Л. В.</w:t>
      </w:r>
      <w:r w:rsidR="002C5232">
        <w:rPr>
          <w:rFonts w:ascii="Times New Roman" w:eastAsia="Times New Roman" w:hAnsi="Times New Roman" w:cs="Times New Roman"/>
          <w:sz w:val="24"/>
          <w:szCs w:val="24"/>
          <w:lang w:eastAsia="ru-RU"/>
        </w:rPr>
        <w:t> </w:t>
      </w:r>
      <w:r w:rsidRPr="002C5232">
        <w:rPr>
          <w:rFonts w:ascii="Times New Roman" w:eastAsia="Times New Roman" w:hAnsi="Times New Roman" w:cs="Times New Roman"/>
          <w:sz w:val="24"/>
          <w:szCs w:val="24"/>
          <w:lang w:eastAsia="ru-RU"/>
        </w:rPr>
        <w:t xml:space="preserve">Бороздина, </w:t>
      </w:r>
      <w:r w:rsidR="002C5232" w:rsidRPr="002C5232">
        <w:rPr>
          <w:rFonts w:ascii="Times New Roman" w:eastAsia="Times New Roman" w:hAnsi="Times New Roman" w:cs="Times New Roman"/>
          <w:sz w:val="24"/>
          <w:szCs w:val="24"/>
          <w:highlight w:val="yellow"/>
          <w:lang w:eastAsia="ru-RU"/>
        </w:rPr>
        <w:t>М. С.</w:t>
      </w:r>
      <w:r w:rsidR="002C5232">
        <w:rPr>
          <w:rFonts w:ascii="Times New Roman" w:eastAsia="Times New Roman" w:hAnsi="Times New Roman" w:cs="Times New Roman"/>
          <w:sz w:val="24"/>
          <w:szCs w:val="24"/>
          <w:lang w:eastAsia="ru-RU"/>
        </w:rPr>
        <w:t> </w:t>
      </w:r>
      <w:r w:rsidRPr="002C5232">
        <w:rPr>
          <w:rFonts w:ascii="Times New Roman" w:eastAsia="Times New Roman" w:hAnsi="Times New Roman" w:cs="Times New Roman"/>
          <w:sz w:val="24"/>
          <w:szCs w:val="24"/>
          <w:lang w:eastAsia="ru-RU"/>
        </w:rPr>
        <w:t>Щепкин и др.).</w:t>
      </w:r>
    </w:p>
    <w:p w:rsidR="00DF4536" w:rsidRPr="004B6868"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2C5232">
        <w:rPr>
          <w:rFonts w:ascii="Times New Roman" w:eastAsia="Times New Roman" w:hAnsi="Times New Roman" w:cs="Times New Roman"/>
          <w:sz w:val="24"/>
          <w:szCs w:val="24"/>
          <w:lang w:eastAsia="ru-RU"/>
        </w:rPr>
        <w:t>В связи с поиском наиболее эффективных способов управления впечатлением, выбором более убедительных и действенных так</w:t>
      </w:r>
      <w:r w:rsidR="002C5232">
        <w:rPr>
          <w:rFonts w:ascii="Times New Roman" w:eastAsia="Times New Roman" w:hAnsi="Times New Roman" w:cs="Times New Roman"/>
          <w:sz w:val="24"/>
          <w:szCs w:val="24"/>
          <w:lang w:eastAsia="ru-RU"/>
        </w:rPr>
        <w:t xml:space="preserve">тик и приемов самопрезентации </w:t>
      </w:r>
      <w:r w:rsidR="00AF7FAB" w:rsidRPr="002C5232">
        <w:rPr>
          <w:rFonts w:ascii="Times New Roman" w:eastAsia="Times New Roman" w:hAnsi="Times New Roman" w:cs="Times New Roman"/>
          <w:sz w:val="24"/>
          <w:szCs w:val="24"/>
          <w:lang w:eastAsia="ru-RU"/>
        </w:rPr>
        <w:t>Е. В. </w:t>
      </w:r>
      <w:r w:rsidRPr="002C5232">
        <w:rPr>
          <w:rFonts w:ascii="Times New Roman" w:eastAsia="Times New Roman" w:hAnsi="Times New Roman" w:cs="Times New Roman"/>
          <w:sz w:val="24"/>
          <w:szCs w:val="24"/>
          <w:lang w:eastAsia="ru-RU"/>
        </w:rPr>
        <w:t>Михайлов</w:t>
      </w:r>
      <w:r w:rsidR="002C5232">
        <w:rPr>
          <w:rFonts w:ascii="Times New Roman" w:eastAsia="Times New Roman" w:hAnsi="Times New Roman" w:cs="Times New Roman"/>
          <w:sz w:val="24"/>
          <w:szCs w:val="24"/>
          <w:lang w:eastAsia="ru-RU"/>
        </w:rPr>
        <w:t>а провела интересное исследование</w:t>
      </w:r>
      <w:r w:rsidRPr="002C5232">
        <w:rPr>
          <w:rFonts w:ascii="Times New Roman" w:eastAsia="Times New Roman" w:hAnsi="Times New Roman" w:cs="Times New Roman"/>
          <w:sz w:val="24"/>
          <w:szCs w:val="24"/>
          <w:lang w:eastAsia="ru-RU"/>
        </w:rPr>
        <w:t>. В качестве его теоретической базы была положена концепция социальной</w:t>
      </w:r>
      <w:r w:rsidR="00AF7FAB" w:rsidRPr="002C5232">
        <w:rPr>
          <w:rFonts w:ascii="Times New Roman" w:eastAsia="Times New Roman" w:hAnsi="Times New Roman" w:cs="Times New Roman"/>
          <w:sz w:val="24"/>
          <w:szCs w:val="24"/>
          <w:lang w:eastAsia="ru-RU"/>
        </w:rPr>
        <w:t xml:space="preserve"> драматургии И. </w:t>
      </w:r>
      <w:r w:rsidRPr="002C5232">
        <w:rPr>
          <w:rFonts w:ascii="Times New Roman" w:eastAsia="Times New Roman" w:hAnsi="Times New Roman" w:cs="Times New Roman"/>
          <w:sz w:val="24"/>
          <w:szCs w:val="24"/>
          <w:lang w:eastAsia="ru-RU"/>
        </w:rPr>
        <w:t>Гоффмана</w:t>
      </w:r>
      <w:r w:rsidRPr="000E2C59">
        <w:rPr>
          <w:rFonts w:ascii="Times New Roman" w:eastAsia="Times New Roman" w:hAnsi="Times New Roman" w:cs="Times New Roman"/>
          <w:sz w:val="24"/>
          <w:szCs w:val="24"/>
          <w:lang w:eastAsia="ru-RU"/>
        </w:rPr>
        <w:t>,</w:t>
      </w:r>
      <w:r w:rsidR="002C5232">
        <w:rPr>
          <w:rFonts w:ascii="Times New Roman" w:eastAsia="Times New Roman" w:hAnsi="Times New Roman" w:cs="Times New Roman"/>
          <w:sz w:val="24"/>
          <w:szCs w:val="24"/>
          <w:lang w:eastAsia="ru-RU"/>
        </w:rPr>
        <w:t xml:space="preserve"> в частности</w:t>
      </w:r>
      <w:r w:rsidRPr="000E2C59">
        <w:rPr>
          <w:rFonts w:ascii="Times New Roman" w:eastAsia="Times New Roman" w:hAnsi="Times New Roman" w:cs="Times New Roman"/>
          <w:sz w:val="24"/>
          <w:szCs w:val="24"/>
          <w:lang w:eastAsia="ru-RU"/>
        </w:rPr>
        <w:t xml:space="preserve"> следующие </w:t>
      </w:r>
      <w:r w:rsidRPr="004B6868">
        <w:rPr>
          <w:rFonts w:ascii="Times New Roman" w:eastAsia="Times New Roman" w:hAnsi="Times New Roman" w:cs="Times New Roman"/>
          <w:sz w:val="24"/>
          <w:szCs w:val="24"/>
          <w:lang w:eastAsia="ru-RU"/>
        </w:rPr>
        <w:t>предположения:</w:t>
      </w:r>
    </w:p>
    <w:p w:rsidR="00DF4536" w:rsidRPr="004B6868"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4B6868">
        <w:rPr>
          <w:rFonts w:ascii="Times New Roman" w:eastAsia="Times New Roman" w:hAnsi="Times New Roman" w:cs="Times New Roman"/>
          <w:sz w:val="24"/>
          <w:szCs w:val="24"/>
          <w:lang w:eastAsia="ru-RU"/>
        </w:rPr>
        <w:t>1. Самопрезентация может быть рассмотрена как процесс исполнения социальной роли. Обучение навыкам самопрезентации может быть построено как обучение исполнению роли.</w:t>
      </w:r>
    </w:p>
    <w:p w:rsidR="00DF4536" w:rsidRPr="004B6868"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4B6868">
        <w:rPr>
          <w:rFonts w:ascii="Times New Roman" w:eastAsia="Times New Roman" w:hAnsi="Times New Roman" w:cs="Times New Roman"/>
          <w:sz w:val="24"/>
          <w:szCs w:val="24"/>
          <w:lang w:eastAsia="ru-RU"/>
        </w:rPr>
        <w:t>2. Существуют обыденные представления (образы) исполнения соц</w:t>
      </w:r>
      <w:r w:rsidR="002C5232">
        <w:rPr>
          <w:rFonts w:ascii="Times New Roman" w:eastAsia="Times New Roman" w:hAnsi="Times New Roman" w:cs="Times New Roman"/>
          <w:sz w:val="24"/>
          <w:szCs w:val="24"/>
          <w:lang w:eastAsia="ru-RU"/>
        </w:rPr>
        <w:t>иальных</w:t>
      </w:r>
      <w:r w:rsidRPr="004B6868">
        <w:rPr>
          <w:rFonts w:ascii="Times New Roman" w:eastAsia="Times New Roman" w:hAnsi="Times New Roman" w:cs="Times New Roman"/>
          <w:sz w:val="24"/>
          <w:szCs w:val="24"/>
          <w:lang w:eastAsia="ru-RU"/>
        </w:rPr>
        <w:t xml:space="preserve"> ролей. Человек не создает, а выбирает образы для своей самопрезентации</w:t>
      </w:r>
      <w:r w:rsidR="00F86B78">
        <w:rPr>
          <w:rFonts w:ascii="Times New Roman" w:eastAsia="Times New Roman" w:hAnsi="Times New Roman" w:cs="Times New Roman"/>
          <w:sz w:val="24"/>
          <w:szCs w:val="24"/>
          <w:lang w:eastAsia="ru-RU"/>
        </w:rPr>
        <w:t>,</w:t>
      </w:r>
      <w:r w:rsidRPr="004B6868">
        <w:rPr>
          <w:rFonts w:ascii="Times New Roman" w:eastAsia="Times New Roman" w:hAnsi="Times New Roman" w:cs="Times New Roman"/>
          <w:sz w:val="24"/>
          <w:szCs w:val="24"/>
          <w:lang w:eastAsia="ru-RU"/>
        </w:rPr>
        <w:t xml:space="preserve"> исходя из социальных представлений о них. Образец бессознательно выбирается коммуникатором и легко узнается реципиентом.</w:t>
      </w:r>
    </w:p>
    <w:p w:rsidR="00DF4536" w:rsidRPr="000E2C59"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4B6868">
        <w:rPr>
          <w:rFonts w:ascii="Times New Roman" w:eastAsia="Times New Roman" w:hAnsi="Times New Roman" w:cs="Times New Roman"/>
          <w:sz w:val="24"/>
          <w:szCs w:val="24"/>
          <w:lang w:eastAsia="ru-RU"/>
        </w:rPr>
        <w:lastRenderedPageBreak/>
        <w:t>3. Для</w:t>
      </w:r>
      <w:r w:rsidRPr="000E2C59">
        <w:rPr>
          <w:rFonts w:ascii="Times New Roman" w:eastAsia="Times New Roman" w:hAnsi="Times New Roman" w:cs="Times New Roman"/>
          <w:sz w:val="24"/>
          <w:szCs w:val="24"/>
          <w:lang w:eastAsia="ru-RU"/>
        </w:rPr>
        <w:t xml:space="preserve"> исполнения роли человек использует свой опыт социальной драматургии, накопленный в предыдущей жизни.</w:t>
      </w:r>
    </w:p>
    <w:p w:rsidR="00DF4536" w:rsidRPr="004B6868"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4B6868">
        <w:rPr>
          <w:rFonts w:ascii="Times New Roman" w:eastAsia="Times New Roman" w:hAnsi="Times New Roman" w:cs="Times New Roman"/>
          <w:sz w:val="24"/>
          <w:szCs w:val="24"/>
          <w:lang w:eastAsia="ru-RU"/>
        </w:rPr>
        <w:t xml:space="preserve">4. </w:t>
      </w:r>
      <w:r w:rsidR="00F86B78">
        <w:rPr>
          <w:rFonts w:ascii="Times New Roman" w:eastAsia="Times New Roman" w:hAnsi="Times New Roman" w:cs="Times New Roman"/>
          <w:sz w:val="24"/>
          <w:szCs w:val="24"/>
          <w:lang w:eastAsia="ru-RU"/>
        </w:rPr>
        <w:t>Человек «</w:t>
      </w:r>
      <w:r w:rsidRPr="004B6868">
        <w:rPr>
          <w:rFonts w:ascii="Times New Roman" w:eastAsia="Times New Roman" w:hAnsi="Times New Roman" w:cs="Times New Roman"/>
          <w:sz w:val="24"/>
          <w:szCs w:val="24"/>
          <w:lang w:eastAsia="ru-RU"/>
        </w:rPr>
        <w:t>лучше играет, чем понимает, как он это делает</w:t>
      </w:r>
      <w:r w:rsidR="00F86B78">
        <w:rPr>
          <w:rFonts w:ascii="Times New Roman" w:eastAsia="Times New Roman" w:hAnsi="Times New Roman" w:cs="Times New Roman"/>
          <w:sz w:val="24"/>
          <w:szCs w:val="24"/>
          <w:lang w:eastAsia="ru-RU"/>
        </w:rPr>
        <w:t>»</w:t>
      </w:r>
      <w:r w:rsidRPr="004B6868">
        <w:rPr>
          <w:rFonts w:ascii="Times New Roman" w:eastAsia="Times New Roman" w:hAnsi="Times New Roman" w:cs="Times New Roman"/>
          <w:sz w:val="24"/>
          <w:szCs w:val="24"/>
          <w:lang w:eastAsia="ru-RU"/>
        </w:rPr>
        <w:t>. То есть отдельные детали создания образа (движени</w:t>
      </w:r>
      <w:r w:rsidR="00F86B78">
        <w:rPr>
          <w:rFonts w:ascii="Times New Roman" w:eastAsia="Times New Roman" w:hAnsi="Times New Roman" w:cs="Times New Roman"/>
          <w:sz w:val="24"/>
          <w:szCs w:val="24"/>
          <w:lang w:eastAsia="ru-RU"/>
        </w:rPr>
        <w:t>е</w:t>
      </w:r>
      <w:r w:rsidRPr="004B6868">
        <w:rPr>
          <w:rFonts w:ascii="Times New Roman" w:eastAsia="Times New Roman" w:hAnsi="Times New Roman" w:cs="Times New Roman"/>
          <w:sz w:val="24"/>
          <w:szCs w:val="24"/>
          <w:lang w:eastAsia="ru-RU"/>
        </w:rPr>
        <w:t xml:space="preserve"> рук</w:t>
      </w:r>
      <w:r w:rsidR="00F86B78">
        <w:rPr>
          <w:rFonts w:ascii="Times New Roman" w:eastAsia="Times New Roman" w:hAnsi="Times New Roman" w:cs="Times New Roman"/>
          <w:sz w:val="24"/>
          <w:szCs w:val="24"/>
          <w:lang w:eastAsia="ru-RU"/>
        </w:rPr>
        <w:t xml:space="preserve">, </w:t>
      </w:r>
      <w:r w:rsidRPr="004B6868">
        <w:rPr>
          <w:rFonts w:ascii="Times New Roman" w:eastAsia="Times New Roman" w:hAnsi="Times New Roman" w:cs="Times New Roman"/>
          <w:sz w:val="24"/>
          <w:szCs w:val="24"/>
          <w:lang w:eastAsia="ru-RU"/>
        </w:rPr>
        <w:t>выражени</w:t>
      </w:r>
      <w:r w:rsidR="00F86B78">
        <w:rPr>
          <w:rFonts w:ascii="Times New Roman" w:eastAsia="Times New Roman" w:hAnsi="Times New Roman" w:cs="Times New Roman"/>
          <w:sz w:val="24"/>
          <w:szCs w:val="24"/>
          <w:lang w:eastAsia="ru-RU"/>
        </w:rPr>
        <w:t>е</w:t>
      </w:r>
      <w:r w:rsidRPr="004B6868">
        <w:rPr>
          <w:rFonts w:ascii="Times New Roman" w:eastAsia="Times New Roman" w:hAnsi="Times New Roman" w:cs="Times New Roman"/>
          <w:sz w:val="24"/>
          <w:szCs w:val="24"/>
          <w:lang w:eastAsia="ru-RU"/>
        </w:rPr>
        <w:t xml:space="preserve"> лица) выбираются и реализуются неосознанно.</w:t>
      </w:r>
    </w:p>
    <w:p w:rsidR="00DF4536" w:rsidRPr="004B6868"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4B6868">
        <w:rPr>
          <w:rFonts w:ascii="Times New Roman" w:eastAsia="Times New Roman" w:hAnsi="Times New Roman" w:cs="Times New Roman"/>
          <w:sz w:val="24"/>
          <w:szCs w:val="24"/>
          <w:lang w:eastAsia="ru-RU"/>
        </w:rPr>
        <w:t>5. Использование в обучении самопрезентации обыденных представлений об исполнении со</w:t>
      </w:r>
      <w:r w:rsidR="00F86B78">
        <w:rPr>
          <w:rFonts w:ascii="Times New Roman" w:eastAsia="Times New Roman" w:hAnsi="Times New Roman" w:cs="Times New Roman"/>
          <w:sz w:val="24"/>
          <w:szCs w:val="24"/>
          <w:lang w:eastAsia="ru-RU"/>
        </w:rPr>
        <w:t>циальных</w:t>
      </w:r>
      <w:r w:rsidR="00AF7FAB" w:rsidRPr="004B6868">
        <w:rPr>
          <w:rFonts w:ascii="Times New Roman" w:eastAsia="Times New Roman" w:hAnsi="Times New Roman" w:cs="Times New Roman"/>
          <w:sz w:val="24"/>
          <w:szCs w:val="24"/>
          <w:lang w:eastAsia="ru-RU"/>
        </w:rPr>
        <w:t xml:space="preserve"> р</w:t>
      </w:r>
      <w:r w:rsidRPr="004B6868">
        <w:rPr>
          <w:rFonts w:ascii="Times New Roman" w:eastAsia="Times New Roman" w:hAnsi="Times New Roman" w:cs="Times New Roman"/>
          <w:sz w:val="24"/>
          <w:szCs w:val="24"/>
          <w:lang w:eastAsia="ru-RU"/>
        </w:rPr>
        <w:t>олей и житейского опыта со</w:t>
      </w:r>
      <w:r w:rsidR="00F86B78">
        <w:rPr>
          <w:rFonts w:ascii="Times New Roman" w:eastAsia="Times New Roman" w:hAnsi="Times New Roman" w:cs="Times New Roman"/>
          <w:sz w:val="24"/>
          <w:szCs w:val="24"/>
          <w:lang w:eastAsia="ru-RU"/>
        </w:rPr>
        <w:t>циальной</w:t>
      </w:r>
      <w:r w:rsidR="00AF7FAB" w:rsidRPr="004B6868">
        <w:rPr>
          <w:rFonts w:ascii="Times New Roman" w:eastAsia="Times New Roman" w:hAnsi="Times New Roman" w:cs="Times New Roman"/>
          <w:sz w:val="24"/>
          <w:szCs w:val="24"/>
          <w:lang w:eastAsia="ru-RU"/>
        </w:rPr>
        <w:t xml:space="preserve"> д</w:t>
      </w:r>
      <w:r w:rsidRPr="004B6868">
        <w:rPr>
          <w:rFonts w:ascii="Times New Roman" w:eastAsia="Times New Roman" w:hAnsi="Times New Roman" w:cs="Times New Roman"/>
          <w:sz w:val="24"/>
          <w:szCs w:val="24"/>
          <w:lang w:eastAsia="ru-RU"/>
        </w:rPr>
        <w:t>раматургии является более эффективным, чем обучение через привнесение в поведение отдельных составляющих (признаков) успешной самопрезентации.</w:t>
      </w:r>
    </w:p>
    <w:p w:rsidR="00DF4536" w:rsidRPr="000E2C59"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4B6868">
        <w:rPr>
          <w:rFonts w:ascii="Times New Roman" w:eastAsia="Times New Roman" w:hAnsi="Times New Roman" w:cs="Times New Roman"/>
          <w:sz w:val="24"/>
          <w:szCs w:val="24"/>
          <w:lang w:eastAsia="ru-RU"/>
        </w:rPr>
        <w:t>6. Существуют</w:t>
      </w:r>
      <w:r w:rsidRPr="000E2C59">
        <w:rPr>
          <w:rFonts w:ascii="Times New Roman" w:eastAsia="Times New Roman" w:hAnsi="Times New Roman" w:cs="Times New Roman"/>
          <w:sz w:val="24"/>
          <w:szCs w:val="24"/>
          <w:lang w:eastAsia="ru-RU"/>
        </w:rPr>
        <w:t xml:space="preserve"> и другие факторы, оказывающие влияние на успешность самопрезентации в публичном выступлении.</w:t>
      </w:r>
    </w:p>
    <w:p w:rsidR="00DF4536" w:rsidRPr="004B6868"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4B6868">
        <w:rPr>
          <w:rFonts w:ascii="Times New Roman" w:eastAsia="Times New Roman" w:hAnsi="Times New Roman" w:cs="Times New Roman"/>
          <w:sz w:val="24"/>
          <w:szCs w:val="24"/>
          <w:lang w:eastAsia="ru-RU"/>
        </w:rPr>
        <w:t xml:space="preserve">Методологическую основу исследования </w:t>
      </w:r>
      <w:r w:rsidR="004C0FD1">
        <w:rPr>
          <w:rFonts w:ascii="Times New Roman" w:eastAsia="Times New Roman" w:hAnsi="Times New Roman" w:cs="Times New Roman"/>
          <w:sz w:val="24"/>
          <w:szCs w:val="24"/>
          <w:lang w:eastAsia="ru-RU"/>
        </w:rPr>
        <w:t>Е. В. </w:t>
      </w:r>
      <w:r w:rsidRPr="004B6868">
        <w:rPr>
          <w:rFonts w:ascii="Times New Roman" w:eastAsia="Times New Roman" w:hAnsi="Times New Roman" w:cs="Times New Roman"/>
          <w:sz w:val="24"/>
          <w:szCs w:val="24"/>
          <w:lang w:eastAsia="ru-RU"/>
        </w:rPr>
        <w:t>Михайловой составила методика изучения успешности самопрезентации в публичном выступлении,</w:t>
      </w:r>
      <w:r w:rsidR="00AF7FAB" w:rsidRPr="004B6868">
        <w:rPr>
          <w:rFonts w:ascii="Times New Roman" w:eastAsia="Times New Roman" w:hAnsi="Times New Roman" w:cs="Times New Roman"/>
          <w:sz w:val="24"/>
          <w:szCs w:val="24"/>
          <w:lang w:eastAsia="ru-RU"/>
        </w:rPr>
        <w:t xml:space="preserve"> разработанная Ю. М. </w:t>
      </w:r>
      <w:r w:rsidRPr="004B6868">
        <w:rPr>
          <w:rFonts w:ascii="Times New Roman" w:eastAsia="Times New Roman" w:hAnsi="Times New Roman" w:cs="Times New Roman"/>
          <w:sz w:val="24"/>
          <w:szCs w:val="24"/>
          <w:lang w:eastAsia="ru-RU"/>
        </w:rPr>
        <w:t>Жуковым (на основе распозна</w:t>
      </w:r>
      <w:r w:rsidR="00F86B78">
        <w:rPr>
          <w:rFonts w:ascii="Times New Roman" w:eastAsia="Times New Roman" w:hAnsi="Times New Roman" w:cs="Times New Roman"/>
          <w:sz w:val="24"/>
          <w:szCs w:val="24"/>
          <w:lang w:eastAsia="ru-RU"/>
        </w:rPr>
        <w:t>вания типов «</w:t>
      </w:r>
      <w:r w:rsidRPr="004B6868">
        <w:rPr>
          <w:rFonts w:ascii="Times New Roman" w:eastAsia="Times New Roman" w:hAnsi="Times New Roman" w:cs="Times New Roman"/>
          <w:sz w:val="24"/>
          <w:szCs w:val="24"/>
          <w:lang w:eastAsia="ru-RU"/>
        </w:rPr>
        <w:t>пристроек</w:t>
      </w:r>
      <w:r w:rsidR="00F86B78">
        <w:rPr>
          <w:rFonts w:ascii="Times New Roman" w:eastAsia="Times New Roman" w:hAnsi="Times New Roman" w:cs="Times New Roman"/>
          <w:sz w:val="24"/>
          <w:szCs w:val="24"/>
          <w:lang w:eastAsia="ru-RU"/>
        </w:rPr>
        <w:t>»</w:t>
      </w:r>
      <w:r w:rsidR="00AF7FAB" w:rsidRPr="004B6868">
        <w:rPr>
          <w:rFonts w:ascii="Times New Roman" w:eastAsia="Times New Roman" w:hAnsi="Times New Roman" w:cs="Times New Roman"/>
          <w:sz w:val="24"/>
          <w:szCs w:val="24"/>
          <w:lang w:eastAsia="ru-RU"/>
        </w:rPr>
        <w:t xml:space="preserve"> </w:t>
      </w:r>
      <w:r w:rsidR="00AF7FAB" w:rsidRPr="004C0FD1">
        <w:rPr>
          <w:rFonts w:ascii="Times New Roman" w:eastAsia="Times New Roman" w:hAnsi="Times New Roman" w:cs="Times New Roman"/>
          <w:sz w:val="24"/>
          <w:szCs w:val="24"/>
          <w:lang w:eastAsia="ru-RU"/>
        </w:rPr>
        <w:t>по П. М. </w:t>
      </w:r>
      <w:r w:rsidRPr="004C0FD1">
        <w:rPr>
          <w:rFonts w:ascii="Times New Roman" w:eastAsia="Times New Roman" w:hAnsi="Times New Roman" w:cs="Times New Roman"/>
          <w:sz w:val="24"/>
          <w:szCs w:val="24"/>
          <w:lang w:eastAsia="ru-RU"/>
        </w:rPr>
        <w:t>Ершову.</w:t>
      </w:r>
      <w:r w:rsidRPr="004B6868">
        <w:rPr>
          <w:rFonts w:ascii="Times New Roman" w:eastAsia="Times New Roman" w:hAnsi="Times New Roman" w:cs="Times New Roman"/>
          <w:sz w:val="24"/>
          <w:szCs w:val="24"/>
          <w:lang w:eastAsia="ru-RU"/>
        </w:rPr>
        <w:t xml:space="preserve"> В таблице</w:t>
      </w:r>
      <w:r w:rsidR="004C0FD1">
        <w:rPr>
          <w:rFonts w:ascii="Times New Roman" w:eastAsia="Times New Roman" w:hAnsi="Times New Roman" w:cs="Times New Roman"/>
          <w:sz w:val="24"/>
          <w:szCs w:val="24"/>
          <w:lang w:eastAsia="ru-RU"/>
        </w:rPr>
        <w:t> </w:t>
      </w:r>
      <w:r w:rsidR="00D7383E">
        <w:rPr>
          <w:rFonts w:ascii="Times New Roman" w:eastAsia="Times New Roman" w:hAnsi="Times New Roman" w:cs="Times New Roman"/>
          <w:sz w:val="24"/>
          <w:szCs w:val="24"/>
          <w:lang w:eastAsia="ru-RU"/>
        </w:rPr>
        <w:t>1.</w:t>
      </w:r>
      <w:r w:rsidRPr="004B6868">
        <w:rPr>
          <w:rFonts w:ascii="Times New Roman" w:eastAsia="Times New Roman" w:hAnsi="Times New Roman" w:cs="Times New Roman"/>
          <w:sz w:val="24"/>
          <w:szCs w:val="24"/>
          <w:lang w:eastAsia="ru-RU"/>
        </w:rPr>
        <w:t>7</w:t>
      </w:r>
      <w:r w:rsidR="00F86B78">
        <w:rPr>
          <w:rFonts w:ascii="Times New Roman" w:eastAsia="Times New Roman" w:hAnsi="Times New Roman" w:cs="Times New Roman"/>
          <w:sz w:val="24"/>
          <w:szCs w:val="24"/>
          <w:lang w:eastAsia="ru-RU"/>
        </w:rPr>
        <w:t xml:space="preserve"> представлено</w:t>
      </w:r>
      <w:r w:rsidRPr="004B6868">
        <w:rPr>
          <w:rFonts w:ascii="Times New Roman" w:eastAsia="Times New Roman" w:hAnsi="Times New Roman" w:cs="Times New Roman"/>
          <w:sz w:val="24"/>
          <w:szCs w:val="24"/>
          <w:lang w:eastAsia="ru-RU"/>
        </w:rPr>
        <w:t xml:space="preserve"> описани</w:t>
      </w:r>
      <w:r w:rsidR="00F86B78">
        <w:rPr>
          <w:rFonts w:ascii="Times New Roman" w:eastAsia="Times New Roman" w:hAnsi="Times New Roman" w:cs="Times New Roman"/>
          <w:sz w:val="24"/>
          <w:szCs w:val="24"/>
          <w:lang w:eastAsia="ru-RU"/>
        </w:rPr>
        <w:t>е</w:t>
      </w:r>
      <w:r w:rsidRPr="004B6868">
        <w:rPr>
          <w:rFonts w:ascii="Times New Roman" w:eastAsia="Times New Roman" w:hAnsi="Times New Roman" w:cs="Times New Roman"/>
          <w:sz w:val="24"/>
          <w:szCs w:val="24"/>
          <w:lang w:eastAsia="ru-RU"/>
        </w:rPr>
        <w:t xml:space="preserve"> поведения человека в ситуации его публичного выступления на каждый вид «пристройки».</w:t>
      </w:r>
    </w:p>
    <w:p w:rsidR="00DF4536" w:rsidRPr="00F86B78" w:rsidRDefault="00DF4536" w:rsidP="00F86B78">
      <w:pPr>
        <w:pStyle w:val="Paragraph"/>
        <w:spacing w:after="0" w:line="360" w:lineRule="auto"/>
        <w:jc w:val="right"/>
        <w:rPr>
          <w:i/>
          <w:sz w:val="24"/>
          <w:szCs w:val="24"/>
          <w:lang w:eastAsia="ru-RU"/>
        </w:rPr>
      </w:pPr>
      <w:r w:rsidRPr="00F86B78">
        <w:rPr>
          <w:i/>
          <w:sz w:val="24"/>
          <w:szCs w:val="24"/>
          <w:lang w:eastAsia="ru-RU"/>
        </w:rPr>
        <w:t xml:space="preserve">Таблица </w:t>
      </w:r>
      <w:r w:rsidR="00D7383E">
        <w:rPr>
          <w:i/>
          <w:sz w:val="24"/>
          <w:szCs w:val="24"/>
          <w:lang w:eastAsia="ru-RU"/>
        </w:rPr>
        <w:t>1.</w:t>
      </w:r>
      <w:r w:rsidRPr="00F86B78">
        <w:rPr>
          <w:i/>
          <w:sz w:val="24"/>
          <w:szCs w:val="24"/>
          <w:lang w:eastAsia="ru-RU"/>
        </w:rPr>
        <w:t>7</w:t>
      </w:r>
    </w:p>
    <w:p w:rsidR="00DF4536" w:rsidRDefault="00DF4536" w:rsidP="00F86B78">
      <w:pPr>
        <w:pStyle w:val="Tableheader"/>
        <w:rPr>
          <w:lang w:eastAsia="ru-RU"/>
        </w:rPr>
      </w:pPr>
      <w:r w:rsidRPr="004B6868">
        <w:rPr>
          <w:lang w:eastAsia="ru-RU"/>
        </w:rPr>
        <w:t>Типы «пристроек»</w:t>
      </w:r>
      <w:r w:rsidR="00AF7FAB" w:rsidRPr="004B6868">
        <w:rPr>
          <w:lang w:eastAsia="ru-RU"/>
        </w:rPr>
        <w:t xml:space="preserve"> по П. М. </w:t>
      </w:r>
      <w:r w:rsidRPr="004B6868">
        <w:rPr>
          <w:lang w:eastAsia="ru-RU"/>
        </w:rPr>
        <w:t>Ершову</w:t>
      </w:r>
      <w:r w:rsidRPr="000E2C59">
        <w:rPr>
          <w:lang w:eastAsia="ru-RU"/>
        </w:rPr>
        <w:t xml:space="preserve"> и поведение в </w:t>
      </w:r>
      <w:r w:rsidR="00F86B78">
        <w:rPr>
          <w:lang w:eastAsia="ru-RU"/>
        </w:rPr>
        <w:t>ситуации публичного выступления</w:t>
      </w:r>
    </w:p>
    <w:tbl>
      <w:tblPr>
        <w:tblStyle w:val="ad"/>
        <w:tblW w:w="0" w:type="auto"/>
        <w:tblLook w:val="04A0"/>
      </w:tblPr>
      <w:tblGrid>
        <w:gridCol w:w="4785"/>
        <w:gridCol w:w="4786"/>
      </w:tblGrid>
      <w:tr w:rsidR="00F86B78" w:rsidTr="00F86B78">
        <w:tc>
          <w:tcPr>
            <w:tcW w:w="4785" w:type="dxa"/>
          </w:tcPr>
          <w:p w:rsidR="00F86B78" w:rsidRPr="005B76C4" w:rsidRDefault="005B76C4" w:rsidP="005B76C4">
            <w:pPr>
              <w:pStyle w:val="Tabletext"/>
              <w:jc w:val="center"/>
              <w:rPr>
                <w:b/>
                <w:sz w:val="24"/>
                <w:szCs w:val="24"/>
                <w:lang w:eastAsia="ru-RU"/>
              </w:rPr>
            </w:pPr>
            <w:r w:rsidRPr="005B76C4">
              <w:rPr>
                <w:b/>
                <w:sz w:val="24"/>
                <w:szCs w:val="24"/>
                <w:lang w:eastAsia="ru-RU"/>
              </w:rPr>
              <w:t>Тип «пристройки»</w:t>
            </w:r>
          </w:p>
        </w:tc>
        <w:tc>
          <w:tcPr>
            <w:tcW w:w="4786" w:type="dxa"/>
          </w:tcPr>
          <w:p w:rsidR="00F86B78" w:rsidRPr="005B76C4" w:rsidRDefault="005B76C4" w:rsidP="005B76C4">
            <w:pPr>
              <w:pStyle w:val="Tabletext"/>
              <w:jc w:val="center"/>
              <w:rPr>
                <w:b/>
                <w:sz w:val="24"/>
                <w:szCs w:val="24"/>
                <w:lang w:eastAsia="ru-RU"/>
              </w:rPr>
            </w:pPr>
            <w:r w:rsidRPr="005B76C4">
              <w:rPr>
                <w:b/>
                <w:sz w:val="24"/>
                <w:szCs w:val="24"/>
                <w:lang w:eastAsia="ru-RU"/>
              </w:rPr>
              <w:t>Описание поведения</w:t>
            </w:r>
          </w:p>
        </w:tc>
      </w:tr>
      <w:tr w:rsidR="00F86B78" w:rsidTr="00F86B78">
        <w:tc>
          <w:tcPr>
            <w:tcW w:w="4785" w:type="dxa"/>
          </w:tcPr>
          <w:p w:rsidR="00AC1AAF" w:rsidRDefault="00AC1AAF" w:rsidP="005B76C4">
            <w:pPr>
              <w:pStyle w:val="Tabletext"/>
              <w:rPr>
                <w:bCs/>
                <w:sz w:val="24"/>
                <w:szCs w:val="24"/>
              </w:rPr>
            </w:pPr>
          </w:p>
          <w:p w:rsidR="00F86B78" w:rsidRPr="005B76C4" w:rsidRDefault="004C0FD1" w:rsidP="005B76C4">
            <w:pPr>
              <w:pStyle w:val="Tabletext"/>
              <w:rPr>
                <w:sz w:val="24"/>
                <w:szCs w:val="24"/>
                <w:lang w:eastAsia="ru-RU"/>
              </w:rPr>
            </w:pPr>
            <w:r>
              <w:rPr>
                <w:bCs/>
                <w:sz w:val="24"/>
                <w:szCs w:val="24"/>
              </w:rPr>
              <w:t>«</w:t>
            </w:r>
            <w:r w:rsidR="005B76C4" w:rsidRPr="005B76C4">
              <w:rPr>
                <w:bCs/>
                <w:sz w:val="24"/>
                <w:szCs w:val="24"/>
              </w:rPr>
              <w:t>Пристройка</w:t>
            </w:r>
            <w:r>
              <w:rPr>
                <w:bCs/>
                <w:sz w:val="24"/>
                <w:szCs w:val="24"/>
              </w:rPr>
              <w:t>»</w:t>
            </w:r>
            <w:r w:rsidR="005B76C4" w:rsidRPr="005B76C4">
              <w:rPr>
                <w:bCs/>
                <w:sz w:val="24"/>
                <w:szCs w:val="24"/>
              </w:rPr>
              <w:t xml:space="preserve"> сверху</w:t>
            </w:r>
          </w:p>
        </w:tc>
        <w:tc>
          <w:tcPr>
            <w:tcW w:w="4786" w:type="dxa"/>
          </w:tcPr>
          <w:p w:rsidR="00F86B78" w:rsidRPr="005B76C4" w:rsidRDefault="005B76C4" w:rsidP="00AC1AAF">
            <w:pPr>
              <w:pStyle w:val="Tabletext"/>
              <w:rPr>
                <w:sz w:val="24"/>
                <w:szCs w:val="24"/>
                <w:lang w:eastAsia="ru-RU"/>
              </w:rPr>
            </w:pPr>
            <w:r w:rsidRPr="005B76C4">
              <w:rPr>
                <w:sz w:val="24"/>
                <w:szCs w:val="24"/>
              </w:rPr>
              <w:t>Это стремление доминировать. Внешне она выглядит как поучение, осуждение, совет, пори</w:t>
            </w:r>
            <w:r w:rsidR="00AC1AAF">
              <w:rPr>
                <w:sz w:val="24"/>
                <w:szCs w:val="24"/>
              </w:rPr>
              <w:t>цание, замечание;</w:t>
            </w:r>
            <w:r>
              <w:rPr>
                <w:sz w:val="24"/>
                <w:szCs w:val="24"/>
              </w:rPr>
              <w:t xml:space="preserve"> обращение на </w:t>
            </w:r>
            <w:r w:rsidR="00AC1AAF">
              <w:rPr>
                <w:sz w:val="24"/>
                <w:szCs w:val="24"/>
              </w:rPr>
              <w:t>«</w:t>
            </w:r>
            <w:r w:rsidRPr="005B76C4">
              <w:rPr>
                <w:sz w:val="24"/>
                <w:szCs w:val="24"/>
              </w:rPr>
              <w:t>ты</w:t>
            </w:r>
            <w:r w:rsidR="00AC1AAF">
              <w:rPr>
                <w:sz w:val="24"/>
                <w:szCs w:val="24"/>
              </w:rPr>
              <w:t>»</w:t>
            </w:r>
            <w:r w:rsidRPr="005B76C4">
              <w:rPr>
                <w:sz w:val="24"/>
                <w:szCs w:val="24"/>
              </w:rPr>
              <w:t>, высокомерные или покровительствующие интонации, похлопывание по плечу, стремление занять более высокое место, подача руки ладонью вниз, взгляды сверху вниз. Поза — выпрямленная, приподнятая голова, подбородок параллельно земле</w:t>
            </w:r>
            <w:r w:rsidR="00AC1AAF">
              <w:rPr>
                <w:sz w:val="24"/>
                <w:szCs w:val="24"/>
              </w:rPr>
              <w:t>;</w:t>
            </w:r>
            <w:r w:rsidRPr="005B76C4">
              <w:rPr>
                <w:sz w:val="24"/>
                <w:szCs w:val="24"/>
              </w:rPr>
              <w:t xml:space="preserve"> </w:t>
            </w:r>
            <w:r w:rsidR="00AC1AAF">
              <w:rPr>
                <w:sz w:val="24"/>
                <w:szCs w:val="24"/>
              </w:rPr>
              <w:t>в</w:t>
            </w:r>
            <w:r w:rsidRPr="005B76C4">
              <w:rPr>
                <w:sz w:val="24"/>
                <w:szCs w:val="24"/>
              </w:rPr>
              <w:t>згляд жесткий и немигающий</w:t>
            </w:r>
            <w:r w:rsidR="00AC1AAF">
              <w:rPr>
                <w:sz w:val="24"/>
                <w:szCs w:val="24"/>
              </w:rPr>
              <w:t>; м</w:t>
            </w:r>
            <w:r w:rsidRPr="005B76C4">
              <w:rPr>
                <w:sz w:val="24"/>
                <w:szCs w:val="24"/>
              </w:rPr>
              <w:t>едлен</w:t>
            </w:r>
            <w:r w:rsidR="00AC1AAF">
              <w:rPr>
                <w:sz w:val="24"/>
                <w:szCs w:val="24"/>
              </w:rPr>
              <w:t>ная речь с выдержанными паузами</w:t>
            </w:r>
            <w:r w:rsidRPr="005B76C4">
              <w:rPr>
                <w:sz w:val="24"/>
                <w:szCs w:val="24"/>
              </w:rPr>
              <w:t xml:space="preserve"> </w:t>
            </w:r>
            <w:r w:rsidR="00AC1AAF">
              <w:rPr>
                <w:sz w:val="24"/>
                <w:szCs w:val="24"/>
              </w:rPr>
              <w:t>(</w:t>
            </w:r>
            <w:r w:rsidRPr="005B76C4">
              <w:rPr>
                <w:sz w:val="24"/>
                <w:szCs w:val="24"/>
              </w:rPr>
              <w:t>может быть или громче, ч</w:t>
            </w:r>
            <w:r w:rsidR="00AC1AAF">
              <w:rPr>
                <w:sz w:val="24"/>
                <w:szCs w:val="24"/>
              </w:rPr>
              <w:t>ем у партнера, или тихая). Также</w:t>
            </w:r>
            <w:r w:rsidRPr="005B76C4">
              <w:rPr>
                <w:sz w:val="24"/>
                <w:szCs w:val="24"/>
              </w:rPr>
              <w:t xml:space="preserve"> следует отметить, что для этой пристройки характерно навязывание партнеру определенной дистанции, даже вопреки его желанию</w:t>
            </w:r>
          </w:p>
        </w:tc>
      </w:tr>
      <w:tr w:rsidR="005B76C4" w:rsidTr="00F86B78">
        <w:tc>
          <w:tcPr>
            <w:tcW w:w="4785" w:type="dxa"/>
          </w:tcPr>
          <w:p w:rsidR="00AC1AAF" w:rsidRDefault="00AC1AAF" w:rsidP="005B76C4">
            <w:pPr>
              <w:pStyle w:val="Tabletext"/>
              <w:rPr>
                <w:sz w:val="24"/>
                <w:szCs w:val="24"/>
              </w:rPr>
            </w:pPr>
          </w:p>
          <w:p w:rsidR="005B76C4" w:rsidRPr="005B76C4" w:rsidRDefault="004C0FD1" w:rsidP="005B76C4">
            <w:pPr>
              <w:pStyle w:val="Tabletext"/>
              <w:rPr>
                <w:sz w:val="24"/>
                <w:szCs w:val="24"/>
              </w:rPr>
            </w:pPr>
            <w:r>
              <w:rPr>
                <w:sz w:val="24"/>
                <w:szCs w:val="24"/>
              </w:rPr>
              <w:t>«</w:t>
            </w:r>
            <w:r w:rsidR="005B76C4" w:rsidRPr="005B76C4">
              <w:rPr>
                <w:sz w:val="24"/>
                <w:szCs w:val="24"/>
              </w:rPr>
              <w:t>Пристройка</w:t>
            </w:r>
            <w:r>
              <w:rPr>
                <w:sz w:val="24"/>
                <w:szCs w:val="24"/>
              </w:rPr>
              <w:t>»</w:t>
            </w:r>
            <w:r w:rsidR="005B76C4" w:rsidRPr="005B76C4">
              <w:rPr>
                <w:sz w:val="24"/>
                <w:szCs w:val="24"/>
              </w:rPr>
              <w:t xml:space="preserve"> снизу</w:t>
            </w:r>
          </w:p>
        </w:tc>
        <w:tc>
          <w:tcPr>
            <w:tcW w:w="4786" w:type="dxa"/>
          </w:tcPr>
          <w:p w:rsidR="005B76C4" w:rsidRPr="005B76C4" w:rsidRDefault="005B76C4" w:rsidP="005B76C4">
            <w:pPr>
              <w:pStyle w:val="Tabletext"/>
              <w:rPr>
                <w:sz w:val="24"/>
                <w:szCs w:val="24"/>
              </w:rPr>
            </w:pPr>
            <w:r w:rsidRPr="005B76C4">
              <w:rPr>
                <w:sz w:val="24"/>
                <w:szCs w:val="24"/>
              </w:rPr>
              <w:t xml:space="preserve">Это навязывание своей подчиненной роли. Внешне проявляется как просьба, извинение, оправдание, виноватая или заискивающая интонация, наклоны корпуса, опускание головы, подавание руки ладонью вверх, речь сбивчивая и негромкая, а темп </w:t>
            </w:r>
            <w:r w:rsidRPr="005B76C4">
              <w:rPr>
                <w:sz w:val="24"/>
                <w:szCs w:val="24"/>
              </w:rPr>
              <w:lastRenderedPageBreak/>
              <w:t>быстрый, глаза «бегают», наблюдается предоставление инициативы партнеру, даже вопреки своему комфорту. Целью пристройки снизу обычно является обретение сильного покровителя, который может защитить и облагодетельствовать</w:t>
            </w:r>
          </w:p>
        </w:tc>
      </w:tr>
      <w:tr w:rsidR="005B76C4" w:rsidTr="00F86B78">
        <w:tc>
          <w:tcPr>
            <w:tcW w:w="4785" w:type="dxa"/>
          </w:tcPr>
          <w:p w:rsidR="00AC1AAF" w:rsidRDefault="00AC1AAF" w:rsidP="005B76C4">
            <w:pPr>
              <w:pStyle w:val="Tabletext"/>
              <w:rPr>
                <w:sz w:val="24"/>
                <w:szCs w:val="24"/>
              </w:rPr>
            </w:pPr>
          </w:p>
          <w:p w:rsidR="005B76C4" w:rsidRPr="005B76C4" w:rsidRDefault="004C0FD1" w:rsidP="005B76C4">
            <w:pPr>
              <w:pStyle w:val="Tabletext"/>
              <w:rPr>
                <w:sz w:val="24"/>
                <w:szCs w:val="24"/>
              </w:rPr>
            </w:pPr>
            <w:r>
              <w:rPr>
                <w:sz w:val="24"/>
                <w:szCs w:val="24"/>
              </w:rPr>
              <w:t>«</w:t>
            </w:r>
            <w:r w:rsidR="005B76C4" w:rsidRPr="005B76C4">
              <w:rPr>
                <w:sz w:val="24"/>
                <w:szCs w:val="24"/>
              </w:rPr>
              <w:t>Пристройка</w:t>
            </w:r>
            <w:r>
              <w:rPr>
                <w:sz w:val="24"/>
                <w:szCs w:val="24"/>
              </w:rPr>
              <w:t>»</w:t>
            </w:r>
            <w:r w:rsidR="005B76C4" w:rsidRPr="005B76C4">
              <w:rPr>
                <w:sz w:val="24"/>
                <w:szCs w:val="24"/>
              </w:rPr>
              <w:t xml:space="preserve"> на равных</w:t>
            </w:r>
          </w:p>
        </w:tc>
        <w:tc>
          <w:tcPr>
            <w:tcW w:w="4786" w:type="dxa"/>
          </w:tcPr>
          <w:p w:rsidR="005B76C4" w:rsidRPr="005B76C4" w:rsidRDefault="005B76C4" w:rsidP="00AC1AAF">
            <w:pPr>
              <w:pStyle w:val="Tabletext"/>
              <w:rPr>
                <w:sz w:val="24"/>
                <w:szCs w:val="24"/>
              </w:rPr>
            </w:pPr>
            <w:r w:rsidRPr="005B76C4">
              <w:rPr>
                <w:sz w:val="24"/>
                <w:szCs w:val="24"/>
              </w:rPr>
              <w:t>Это навязывание сотрудничества, информационного обмена, соревнований. Поза человека раскованная, он ведет себя спокойно и естественно, присутствует обмен взглядами и синхронизация темпов речи собеседников. Что касается интонации, характерны повествовательные интонации, вопросы. Расположение собеседников уравнивается (оба ст</w:t>
            </w:r>
            <w:r w:rsidR="00AC1AAF">
              <w:rPr>
                <w:sz w:val="24"/>
                <w:szCs w:val="24"/>
              </w:rPr>
              <w:t>оят, оба сидят), никто не давит</w:t>
            </w:r>
            <w:r w:rsidRPr="005B76C4">
              <w:rPr>
                <w:sz w:val="24"/>
                <w:szCs w:val="24"/>
              </w:rPr>
              <w:t xml:space="preserve"> и не уходит от контакта. Обычными целями пристройки на равных является обретение помощника в деятельности, консультанта по сложным вопросам, разделение ответственности</w:t>
            </w:r>
          </w:p>
        </w:tc>
      </w:tr>
    </w:tbl>
    <w:p w:rsidR="00DF4536" w:rsidRPr="000E2C59"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0E2C59">
        <w:rPr>
          <w:rFonts w:ascii="Times New Roman" w:eastAsia="Times New Roman" w:hAnsi="Times New Roman" w:cs="Times New Roman"/>
          <w:bCs/>
          <w:sz w:val="24"/>
          <w:szCs w:val="24"/>
          <w:lang w:eastAsia="ru-RU"/>
        </w:rPr>
        <w:t>Целью данного исследования</w:t>
      </w:r>
      <w:r w:rsidRPr="000E2C59">
        <w:rPr>
          <w:rFonts w:ascii="Times New Roman" w:eastAsia="Times New Roman" w:hAnsi="Times New Roman" w:cs="Times New Roman"/>
          <w:sz w:val="24"/>
          <w:szCs w:val="24"/>
          <w:lang w:eastAsia="ru-RU"/>
        </w:rPr>
        <w:t xml:space="preserve"> явилось изучение техник самопрезентации как фактора формирования впечатления о коммуникаторе в ситуации публичного выступления. Под </w:t>
      </w:r>
      <w:r w:rsidRPr="000E2C59">
        <w:rPr>
          <w:rFonts w:ascii="Times New Roman" w:eastAsia="Times New Roman" w:hAnsi="Times New Roman" w:cs="Times New Roman"/>
          <w:i/>
          <w:sz w:val="24"/>
          <w:szCs w:val="24"/>
          <w:lang w:eastAsia="ru-RU"/>
        </w:rPr>
        <w:t>самопрезентацией</w:t>
      </w:r>
      <w:r w:rsidRPr="000E2C59">
        <w:rPr>
          <w:rFonts w:ascii="Times New Roman" w:eastAsia="Times New Roman" w:hAnsi="Times New Roman" w:cs="Times New Roman"/>
          <w:sz w:val="24"/>
          <w:szCs w:val="24"/>
          <w:lang w:eastAsia="ru-RU"/>
        </w:rPr>
        <w:t xml:space="preserve"> понималось демонстративное преднамеренное поведение коммуникатора, направленное на создание у реципиента желаемого впечатления.</w:t>
      </w:r>
      <w:r w:rsidR="000F182C">
        <w:rPr>
          <w:rFonts w:ascii="Times New Roman" w:eastAsia="Times New Roman" w:hAnsi="Times New Roman" w:cs="Times New Roman"/>
          <w:sz w:val="24"/>
          <w:szCs w:val="24"/>
          <w:lang w:eastAsia="ru-RU"/>
        </w:rPr>
        <w:t xml:space="preserve"> </w:t>
      </w:r>
      <w:r w:rsidRPr="000E2C59">
        <w:rPr>
          <w:rFonts w:ascii="Times New Roman" w:eastAsia="Times New Roman" w:hAnsi="Times New Roman" w:cs="Times New Roman"/>
          <w:sz w:val="24"/>
          <w:szCs w:val="24"/>
          <w:lang w:eastAsia="ru-RU"/>
        </w:rPr>
        <w:t>Исследование</w:t>
      </w:r>
      <w:r w:rsidR="000F182C">
        <w:rPr>
          <w:rFonts w:ascii="Times New Roman" w:eastAsia="Times New Roman" w:hAnsi="Times New Roman" w:cs="Times New Roman"/>
          <w:sz w:val="24"/>
          <w:szCs w:val="24"/>
          <w:lang w:eastAsia="ru-RU"/>
        </w:rPr>
        <w:t xml:space="preserve"> проводилось в несколько этапов.</w:t>
      </w:r>
    </w:p>
    <w:p w:rsidR="00DF4536" w:rsidRPr="000E2C59" w:rsidRDefault="000F182C"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4C0FD1">
        <w:rPr>
          <w:rFonts w:ascii="Times New Roman" w:eastAsia="Times New Roman" w:hAnsi="Times New Roman" w:cs="Times New Roman"/>
          <w:i/>
          <w:sz w:val="24"/>
          <w:szCs w:val="24"/>
          <w:lang w:eastAsia="ru-RU"/>
        </w:rPr>
        <w:t xml:space="preserve">Первый </w:t>
      </w:r>
      <w:r w:rsidR="00DF4536" w:rsidRPr="004C0FD1">
        <w:rPr>
          <w:rFonts w:ascii="Times New Roman" w:eastAsia="Times New Roman" w:hAnsi="Times New Roman" w:cs="Times New Roman"/>
          <w:i/>
          <w:sz w:val="24"/>
          <w:szCs w:val="24"/>
          <w:lang w:eastAsia="ru-RU"/>
        </w:rPr>
        <w:t>этап</w:t>
      </w:r>
      <w:r w:rsidR="00DF4536" w:rsidRPr="004C0FD1">
        <w:rPr>
          <w:rFonts w:ascii="Times New Roman" w:eastAsia="Times New Roman" w:hAnsi="Times New Roman" w:cs="Times New Roman"/>
          <w:sz w:val="24"/>
          <w:szCs w:val="24"/>
          <w:lang w:eastAsia="ru-RU"/>
        </w:rPr>
        <w:t xml:space="preserve"> включал пилотажное исследование </w:t>
      </w:r>
      <w:r w:rsidR="00DF4536" w:rsidRPr="004C0FD1">
        <w:rPr>
          <w:rFonts w:ascii="Times New Roman" w:eastAsia="Times New Roman" w:hAnsi="Times New Roman" w:cs="Times New Roman"/>
          <w:bCs/>
          <w:sz w:val="24"/>
          <w:szCs w:val="24"/>
          <w:lang w:eastAsia="ru-RU"/>
        </w:rPr>
        <w:t xml:space="preserve">с целью выявления </w:t>
      </w:r>
      <w:r w:rsidR="00DF4536" w:rsidRPr="004C0FD1">
        <w:rPr>
          <w:rFonts w:ascii="Times New Roman" w:eastAsia="Times New Roman" w:hAnsi="Times New Roman" w:cs="Times New Roman"/>
          <w:sz w:val="24"/>
          <w:szCs w:val="24"/>
          <w:lang w:eastAsia="ru-RU"/>
        </w:rPr>
        <w:t>обыденных представлений об исполнении социальных ролей, которые используются в процессе самопрезентации</w:t>
      </w:r>
      <w:r w:rsidR="004C0FD1">
        <w:rPr>
          <w:rFonts w:ascii="Times New Roman" w:eastAsia="Times New Roman" w:hAnsi="Times New Roman" w:cs="Times New Roman"/>
          <w:sz w:val="24"/>
          <w:szCs w:val="24"/>
          <w:lang w:eastAsia="ru-RU"/>
        </w:rPr>
        <w:t>,</w:t>
      </w:r>
      <w:r w:rsidR="00DF4536" w:rsidRPr="004C0FD1">
        <w:rPr>
          <w:rFonts w:ascii="Times New Roman" w:eastAsia="Times New Roman" w:hAnsi="Times New Roman" w:cs="Times New Roman"/>
          <w:sz w:val="24"/>
          <w:szCs w:val="24"/>
          <w:lang w:eastAsia="ru-RU"/>
        </w:rPr>
        <w:t xml:space="preserve"> и о «пристройках».</w:t>
      </w:r>
      <w:r w:rsidR="00DF4536" w:rsidRPr="004C0FD1">
        <w:rPr>
          <w:rFonts w:ascii="Times New Roman" w:eastAsia="Times New Roman" w:hAnsi="Times New Roman" w:cs="Times New Roman"/>
          <w:bCs/>
          <w:sz w:val="24"/>
          <w:szCs w:val="24"/>
          <w:lang w:eastAsia="ru-RU"/>
        </w:rPr>
        <w:t xml:space="preserve"> Автором было доказано предположение о том, что </w:t>
      </w:r>
      <w:r w:rsidR="00DF4536" w:rsidRPr="004C0FD1">
        <w:rPr>
          <w:rFonts w:ascii="Times New Roman" w:eastAsia="Times New Roman" w:hAnsi="Times New Roman" w:cs="Times New Roman"/>
          <w:sz w:val="24"/>
          <w:szCs w:val="24"/>
          <w:lang w:eastAsia="ru-RU"/>
        </w:rPr>
        <w:t>навыки исполнения социальных ролей могут быть применены в процессе самопрезентац</w:t>
      </w:r>
      <w:r w:rsidR="00DF4536" w:rsidRPr="000E2C59">
        <w:rPr>
          <w:rFonts w:ascii="Times New Roman" w:eastAsia="Times New Roman" w:hAnsi="Times New Roman" w:cs="Times New Roman"/>
          <w:sz w:val="24"/>
          <w:szCs w:val="24"/>
          <w:lang w:eastAsia="ru-RU"/>
        </w:rPr>
        <w:t>ии, а обучение самопрезентации можно построить как обучение исполнению роли.</w:t>
      </w:r>
    </w:p>
    <w:p w:rsidR="004C0FD1"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0E2C59">
        <w:rPr>
          <w:rFonts w:ascii="Times New Roman" w:eastAsia="Times New Roman" w:hAnsi="Times New Roman" w:cs="Times New Roman"/>
          <w:sz w:val="24"/>
          <w:szCs w:val="24"/>
          <w:lang w:eastAsia="ru-RU"/>
        </w:rPr>
        <w:t>Процедура этапа предполагала, что участники</w:t>
      </w:r>
      <w:r w:rsidRPr="000E2C59">
        <w:rPr>
          <w:rFonts w:ascii="Times New Roman" w:eastAsia="Times New Roman" w:hAnsi="Times New Roman" w:cs="Times New Roman"/>
          <w:bCs/>
          <w:sz w:val="24"/>
          <w:szCs w:val="24"/>
          <w:lang w:eastAsia="ru-RU"/>
        </w:rPr>
        <w:t xml:space="preserve"> </w:t>
      </w:r>
      <w:r w:rsidRPr="000E2C59">
        <w:rPr>
          <w:rFonts w:ascii="Times New Roman" w:eastAsia="Times New Roman" w:hAnsi="Times New Roman" w:cs="Times New Roman"/>
          <w:sz w:val="24"/>
          <w:szCs w:val="24"/>
          <w:lang w:eastAsia="ru-RU"/>
        </w:rPr>
        <w:t>постараются произвести на оппонентов заранее заданное вп</w:t>
      </w:r>
      <w:r w:rsidR="009E4BC4">
        <w:rPr>
          <w:rFonts w:ascii="Times New Roman" w:eastAsia="Times New Roman" w:hAnsi="Times New Roman" w:cs="Times New Roman"/>
          <w:sz w:val="24"/>
          <w:szCs w:val="24"/>
          <w:lang w:eastAsia="ru-RU"/>
        </w:rPr>
        <w:t>ечатление, на одну из заданных «</w:t>
      </w:r>
      <w:r w:rsidRPr="000E2C59">
        <w:rPr>
          <w:rFonts w:ascii="Times New Roman" w:eastAsia="Times New Roman" w:hAnsi="Times New Roman" w:cs="Times New Roman"/>
          <w:sz w:val="24"/>
          <w:szCs w:val="24"/>
          <w:lang w:eastAsia="ru-RU"/>
        </w:rPr>
        <w:t>пристроек</w:t>
      </w:r>
      <w:r w:rsidR="009E4BC4">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 xml:space="preserve"> по Ерш</w:t>
      </w:r>
      <w:r w:rsidR="004C0FD1">
        <w:rPr>
          <w:rFonts w:ascii="Times New Roman" w:eastAsia="Times New Roman" w:hAnsi="Times New Roman" w:cs="Times New Roman"/>
          <w:sz w:val="24"/>
          <w:szCs w:val="24"/>
          <w:lang w:eastAsia="ru-RU"/>
        </w:rPr>
        <w:t xml:space="preserve">ову: </w:t>
      </w:r>
      <w:r w:rsidRPr="000E2C59">
        <w:rPr>
          <w:rFonts w:ascii="Times New Roman" w:eastAsia="Times New Roman" w:hAnsi="Times New Roman" w:cs="Times New Roman"/>
          <w:sz w:val="24"/>
          <w:szCs w:val="24"/>
          <w:lang w:eastAsia="ru-RU"/>
        </w:rPr>
        <w:t xml:space="preserve">сверху, снизу или на равных. </w:t>
      </w:r>
      <w:r w:rsidRPr="000E2C59">
        <w:rPr>
          <w:rFonts w:ascii="Times New Roman" w:eastAsia="Times New Roman" w:hAnsi="Times New Roman" w:cs="Times New Roman"/>
          <w:bCs/>
          <w:sz w:val="24"/>
          <w:szCs w:val="24"/>
          <w:lang w:eastAsia="ru-RU"/>
        </w:rPr>
        <w:t>При этом давался один пример на «пристройку</w:t>
      </w:r>
      <w:r w:rsidR="004C0FD1">
        <w:rPr>
          <w:rFonts w:ascii="Times New Roman" w:eastAsia="Times New Roman" w:hAnsi="Times New Roman" w:cs="Times New Roman"/>
          <w:bCs/>
          <w:sz w:val="24"/>
          <w:szCs w:val="24"/>
          <w:lang w:eastAsia="ru-RU"/>
        </w:rPr>
        <w:t>»</w:t>
      </w:r>
      <w:r w:rsidRPr="000E2C59">
        <w:rPr>
          <w:rFonts w:ascii="Times New Roman" w:eastAsia="Times New Roman" w:hAnsi="Times New Roman" w:cs="Times New Roman"/>
          <w:bCs/>
          <w:sz w:val="24"/>
          <w:szCs w:val="24"/>
          <w:lang w:eastAsia="ru-RU"/>
        </w:rPr>
        <w:t xml:space="preserve"> сверху: </w:t>
      </w:r>
      <w:r w:rsidRPr="000E2C59">
        <w:rPr>
          <w:rFonts w:ascii="Times New Roman" w:eastAsia="Times New Roman" w:hAnsi="Times New Roman" w:cs="Times New Roman"/>
          <w:sz w:val="24"/>
          <w:szCs w:val="24"/>
          <w:lang w:eastAsia="ru-RU"/>
        </w:rPr>
        <w:t>для «пристройки</w:t>
      </w:r>
      <w:r w:rsidR="004C0FD1">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 xml:space="preserve"> сверху характерным является замедленный темп речи, параллельный полу подбородок и взгляд поверх голов слушателей. </w:t>
      </w:r>
      <w:r w:rsidRPr="000E2C59">
        <w:rPr>
          <w:rFonts w:ascii="Times New Roman" w:eastAsia="Times New Roman" w:hAnsi="Times New Roman" w:cs="Times New Roman"/>
          <w:bCs/>
          <w:sz w:val="24"/>
          <w:szCs w:val="24"/>
          <w:lang w:eastAsia="ru-RU"/>
        </w:rPr>
        <w:t>В целом поведение по «пристройке» участники определяли</w:t>
      </w:r>
      <w:r w:rsidR="004C0FD1">
        <w:rPr>
          <w:rFonts w:ascii="Times New Roman" w:eastAsia="Times New Roman" w:hAnsi="Times New Roman" w:cs="Times New Roman"/>
          <w:bCs/>
          <w:sz w:val="24"/>
          <w:szCs w:val="24"/>
          <w:lang w:eastAsia="ru-RU"/>
        </w:rPr>
        <w:t>,</w:t>
      </w:r>
      <w:r w:rsidRPr="000E2C59">
        <w:rPr>
          <w:rFonts w:ascii="Times New Roman" w:eastAsia="Times New Roman" w:hAnsi="Times New Roman" w:cs="Times New Roman"/>
          <w:bCs/>
          <w:sz w:val="24"/>
          <w:szCs w:val="24"/>
          <w:lang w:eastAsia="ru-RU"/>
        </w:rPr>
        <w:t xml:space="preserve"> исходя из своих собственных представлений о ней, основанных на житейском опыте</w:t>
      </w:r>
      <w:r w:rsidRPr="000E2C59">
        <w:rPr>
          <w:rFonts w:ascii="Times New Roman" w:eastAsia="Times New Roman" w:hAnsi="Times New Roman" w:cs="Times New Roman"/>
          <w:sz w:val="24"/>
          <w:szCs w:val="24"/>
          <w:lang w:eastAsia="ru-RU"/>
        </w:rPr>
        <w:t xml:space="preserve">. </w:t>
      </w:r>
    </w:p>
    <w:p w:rsidR="00DF4536" w:rsidRPr="004C0FD1"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0E2C59">
        <w:rPr>
          <w:rFonts w:ascii="Times New Roman" w:eastAsia="Times New Roman" w:hAnsi="Times New Roman" w:cs="Times New Roman"/>
          <w:sz w:val="24"/>
          <w:szCs w:val="24"/>
          <w:lang w:eastAsia="ru-RU"/>
        </w:rPr>
        <w:t>Каждый из типов «пристройки»</w:t>
      </w:r>
      <w:r w:rsidR="00AF7FAB" w:rsidRPr="000E2C59">
        <w:rPr>
          <w:rFonts w:ascii="Times New Roman" w:eastAsia="Times New Roman" w:hAnsi="Times New Roman" w:cs="Times New Roman"/>
          <w:sz w:val="24"/>
          <w:szCs w:val="24"/>
          <w:lang w:eastAsia="ru-RU"/>
        </w:rPr>
        <w:t xml:space="preserve"> </w:t>
      </w:r>
      <w:r w:rsidRPr="000E2C59">
        <w:rPr>
          <w:rFonts w:ascii="Times New Roman" w:eastAsia="Times New Roman" w:hAnsi="Times New Roman" w:cs="Times New Roman"/>
          <w:sz w:val="24"/>
          <w:szCs w:val="24"/>
          <w:lang w:eastAsia="ru-RU"/>
        </w:rPr>
        <w:t>обозначался определенной игральной картой</w:t>
      </w:r>
      <w:r w:rsidR="004C0FD1">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 xml:space="preserve"> </w:t>
      </w:r>
      <w:r w:rsidR="00606C04">
        <w:rPr>
          <w:rFonts w:ascii="Times New Roman" w:eastAsia="Times New Roman" w:hAnsi="Times New Roman" w:cs="Times New Roman"/>
          <w:sz w:val="24"/>
          <w:szCs w:val="24"/>
          <w:lang w:eastAsia="ru-RU"/>
        </w:rPr>
        <w:t xml:space="preserve">например, </w:t>
      </w:r>
      <w:r w:rsidRPr="000E2C59">
        <w:rPr>
          <w:rFonts w:ascii="Times New Roman" w:eastAsia="Times New Roman" w:hAnsi="Times New Roman" w:cs="Times New Roman"/>
          <w:sz w:val="24"/>
          <w:szCs w:val="24"/>
          <w:lang w:eastAsia="ru-RU"/>
        </w:rPr>
        <w:t>туз</w:t>
      </w:r>
      <w:r w:rsidR="00AF7FAB" w:rsidRPr="000E2C59">
        <w:rPr>
          <w:rFonts w:ascii="Times New Roman" w:eastAsia="Times New Roman" w:hAnsi="Times New Roman" w:cs="Times New Roman"/>
          <w:sz w:val="24"/>
          <w:szCs w:val="24"/>
          <w:lang w:eastAsia="ru-RU"/>
        </w:rPr>
        <w:t xml:space="preserve"> — </w:t>
      </w:r>
      <w:r w:rsidRPr="000E2C59">
        <w:rPr>
          <w:rFonts w:ascii="Times New Roman" w:eastAsia="Times New Roman" w:hAnsi="Times New Roman" w:cs="Times New Roman"/>
          <w:sz w:val="24"/>
          <w:szCs w:val="24"/>
          <w:lang w:eastAsia="ru-RU"/>
        </w:rPr>
        <w:t>«пристройка</w:t>
      </w:r>
      <w:r w:rsidR="004C0FD1">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 xml:space="preserve"> сверху</w:t>
      </w:r>
      <w:r w:rsidR="00606C04">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 xml:space="preserve"> десятка</w:t>
      </w:r>
      <w:r w:rsidR="00AF7FAB" w:rsidRPr="000E2C59">
        <w:rPr>
          <w:rFonts w:ascii="Times New Roman" w:eastAsia="Times New Roman" w:hAnsi="Times New Roman" w:cs="Times New Roman"/>
          <w:sz w:val="24"/>
          <w:szCs w:val="24"/>
          <w:lang w:eastAsia="ru-RU"/>
        </w:rPr>
        <w:t xml:space="preserve"> — </w:t>
      </w:r>
      <w:r w:rsidRPr="000E2C59">
        <w:rPr>
          <w:rFonts w:ascii="Times New Roman" w:eastAsia="Times New Roman" w:hAnsi="Times New Roman" w:cs="Times New Roman"/>
          <w:sz w:val="24"/>
          <w:szCs w:val="24"/>
          <w:lang w:eastAsia="ru-RU"/>
        </w:rPr>
        <w:t>«пристройка</w:t>
      </w:r>
      <w:r w:rsidR="004C0FD1">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 xml:space="preserve"> на равных</w:t>
      </w:r>
      <w:r w:rsidR="00606C04">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 xml:space="preserve"> шестерка</w:t>
      </w:r>
      <w:r w:rsidR="00AF7FAB" w:rsidRPr="000E2C59">
        <w:rPr>
          <w:rFonts w:ascii="Times New Roman" w:eastAsia="Times New Roman" w:hAnsi="Times New Roman" w:cs="Times New Roman"/>
          <w:sz w:val="24"/>
          <w:szCs w:val="24"/>
          <w:lang w:eastAsia="ru-RU"/>
        </w:rPr>
        <w:t xml:space="preserve"> — </w:t>
      </w:r>
      <w:r w:rsidRPr="000E2C59">
        <w:rPr>
          <w:rFonts w:ascii="Times New Roman" w:eastAsia="Times New Roman" w:hAnsi="Times New Roman" w:cs="Times New Roman"/>
          <w:sz w:val="24"/>
          <w:szCs w:val="24"/>
          <w:lang w:eastAsia="ru-RU"/>
        </w:rPr>
        <w:t>«пристройка</w:t>
      </w:r>
      <w:r w:rsidR="004C0FD1">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 xml:space="preserve"> снизу. По карте нужно было без подготовки воспроизвести впечатление, по </w:t>
      </w:r>
      <w:r w:rsidRPr="000E2C59">
        <w:rPr>
          <w:rFonts w:ascii="Times New Roman" w:eastAsia="Times New Roman" w:hAnsi="Times New Roman" w:cs="Times New Roman"/>
          <w:sz w:val="24"/>
          <w:szCs w:val="24"/>
          <w:lang w:eastAsia="ru-RU"/>
        </w:rPr>
        <w:lastRenderedPageBreak/>
        <w:t>которому аудитория должна угадать, какая пристройка изображается.</w:t>
      </w:r>
      <w:r w:rsidR="00AF7FAB" w:rsidRPr="000E2C59">
        <w:rPr>
          <w:rFonts w:ascii="Times New Roman" w:eastAsia="Times New Roman" w:hAnsi="Times New Roman" w:cs="Times New Roman"/>
          <w:sz w:val="24"/>
          <w:szCs w:val="24"/>
          <w:lang w:eastAsia="ru-RU"/>
        </w:rPr>
        <w:t xml:space="preserve"> </w:t>
      </w:r>
      <w:r w:rsidRPr="000E2C59">
        <w:rPr>
          <w:rFonts w:ascii="Times New Roman" w:eastAsia="Times New Roman" w:hAnsi="Times New Roman" w:cs="Times New Roman"/>
          <w:sz w:val="24"/>
          <w:szCs w:val="24"/>
          <w:lang w:eastAsia="ru-RU"/>
        </w:rPr>
        <w:t xml:space="preserve">Успешность определялась по количеству голосов (просили поднять руки тех, кто думает, что это </w:t>
      </w:r>
      <w:r w:rsidRPr="004C0FD1">
        <w:rPr>
          <w:rFonts w:ascii="Times New Roman" w:eastAsia="Times New Roman" w:hAnsi="Times New Roman" w:cs="Times New Roman"/>
          <w:sz w:val="24"/>
          <w:szCs w:val="24"/>
          <w:lang w:eastAsia="ru-RU"/>
        </w:rPr>
        <w:t>пристройка 1, 2 или 3). Процент успешности выполнения состави</w:t>
      </w:r>
      <w:r w:rsidR="004C0FD1">
        <w:rPr>
          <w:rFonts w:ascii="Times New Roman" w:eastAsia="Times New Roman" w:hAnsi="Times New Roman" w:cs="Times New Roman"/>
          <w:sz w:val="24"/>
          <w:szCs w:val="24"/>
          <w:lang w:eastAsia="ru-RU"/>
        </w:rPr>
        <w:t xml:space="preserve">л </w:t>
      </w:r>
      <w:r w:rsidR="00AF7FAB" w:rsidRPr="004C0FD1">
        <w:rPr>
          <w:rFonts w:ascii="Times New Roman" w:eastAsia="Times New Roman" w:hAnsi="Times New Roman" w:cs="Times New Roman"/>
          <w:sz w:val="24"/>
          <w:szCs w:val="24"/>
          <w:lang w:eastAsia="ru-RU"/>
        </w:rPr>
        <w:t>70 %</w:t>
      </w:r>
      <w:r w:rsidRPr="004C0FD1">
        <w:rPr>
          <w:rFonts w:ascii="Times New Roman" w:eastAsia="Times New Roman" w:hAnsi="Times New Roman" w:cs="Times New Roman"/>
          <w:sz w:val="24"/>
          <w:szCs w:val="24"/>
          <w:lang w:eastAsia="ru-RU"/>
        </w:rPr>
        <w:t>. При модификации был получе</w:t>
      </w:r>
      <w:r w:rsidR="004C0FD1">
        <w:rPr>
          <w:rFonts w:ascii="Times New Roman" w:eastAsia="Times New Roman" w:hAnsi="Times New Roman" w:cs="Times New Roman"/>
          <w:sz w:val="24"/>
          <w:szCs w:val="24"/>
          <w:lang w:eastAsia="ru-RU"/>
        </w:rPr>
        <w:t xml:space="preserve">н </w:t>
      </w:r>
      <w:r w:rsidR="00AF7FAB" w:rsidRPr="004C0FD1">
        <w:rPr>
          <w:rFonts w:ascii="Times New Roman" w:eastAsia="Times New Roman" w:hAnsi="Times New Roman" w:cs="Times New Roman"/>
          <w:sz w:val="24"/>
          <w:szCs w:val="24"/>
          <w:lang w:eastAsia="ru-RU"/>
        </w:rPr>
        <w:t>91 %</w:t>
      </w:r>
      <w:r w:rsidRPr="004C0FD1">
        <w:rPr>
          <w:rFonts w:ascii="Times New Roman" w:eastAsia="Times New Roman" w:hAnsi="Times New Roman" w:cs="Times New Roman"/>
          <w:sz w:val="24"/>
          <w:szCs w:val="24"/>
          <w:lang w:eastAsia="ru-RU"/>
        </w:rPr>
        <w:t xml:space="preserve"> успеха, когда в процедуру эксперимента б</w:t>
      </w:r>
      <w:r w:rsidR="00606C04">
        <w:rPr>
          <w:rFonts w:ascii="Times New Roman" w:eastAsia="Times New Roman" w:hAnsi="Times New Roman" w:cs="Times New Roman"/>
          <w:sz w:val="24"/>
          <w:szCs w:val="24"/>
          <w:lang w:eastAsia="ru-RU"/>
        </w:rPr>
        <w:t>ыл введен образ самопрезентации.</w:t>
      </w:r>
      <w:r w:rsidRPr="004C0FD1">
        <w:rPr>
          <w:rFonts w:ascii="Times New Roman" w:eastAsia="Times New Roman" w:hAnsi="Times New Roman" w:cs="Times New Roman"/>
          <w:sz w:val="24"/>
          <w:szCs w:val="24"/>
          <w:lang w:eastAsia="ru-RU"/>
        </w:rPr>
        <w:t xml:space="preserve"> </w:t>
      </w:r>
      <w:r w:rsidR="00606C04">
        <w:rPr>
          <w:rFonts w:ascii="Times New Roman" w:eastAsia="Times New Roman" w:hAnsi="Times New Roman" w:cs="Times New Roman"/>
          <w:sz w:val="24"/>
          <w:szCs w:val="24"/>
          <w:lang w:eastAsia="ru-RU"/>
        </w:rPr>
        <w:t>Н</w:t>
      </w:r>
      <w:r w:rsidRPr="004C0FD1">
        <w:rPr>
          <w:rFonts w:ascii="Times New Roman" w:eastAsia="Times New Roman" w:hAnsi="Times New Roman" w:cs="Times New Roman"/>
          <w:sz w:val="24"/>
          <w:szCs w:val="24"/>
          <w:lang w:eastAsia="ru-RU"/>
        </w:rPr>
        <w:t>апример, говорили, что «пристройка» означает поведение определенного типажа: туз</w:t>
      </w:r>
      <w:r w:rsidR="00AF7FAB" w:rsidRPr="004C0FD1">
        <w:rPr>
          <w:rFonts w:ascii="Times New Roman" w:eastAsia="Times New Roman" w:hAnsi="Times New Roman" w:cs="Times New Roman"/>
          <w:sz w:val="24"/>
          <w:szCs w:val="24"/>
          <w:lang w:eastAsia="ru-RU"/>
        </w:rPr>
        <w:t xml:space="preserve"> — </w:t>
      </w:r>
      <w:r w:rsidR="004C0FD1">
        <w:rPr>
          <w:rFonts w:ascii="Times New Roman" w:eastAsia="Times New Roman" w:hAnsi="Times New Roman" w:cs="Times New Roman"/>
          <w:sz w:val="24"/>
          <w:szCs w:val="24"/>
          <w:lang w:eastAsia="ru-RU"/>
        </w:rPr>
        <w:t>выскочка;</w:t>
      </w:r>
      <w:r w:rsidRPr="004C0FD1">
        <w:rPr>
          <w:rFonts w:ascii="Times New Roman" w:eastAsia="Times New Roman" w:hAnsi="Times New Roman" w:cs="Times New Roman"/>
          <w:sz w:val="24"/>
          <w:szCs w:val="24"/>
          <w:lang w:eastAsia="ru-RU"/>
        </w:rPr>
        <w:t xml:space="preserve"> король</w:t>
      </w:r>
      <w:r w:rsidR="00AF7FAB" w:rsidRPr="004C0FD1">
        <w:rPr>
          <w:rFonts w:ascii="Times New Roman" w:eastAsia="Times New Roman" w:hAnsi="Times New Roman" w:cs="Times New Roman"/>
          <w:sz w:val="24"/>
          <w:szCs w:val="24"/>
          <w:lang w:eastAsia="ru-RU"/>
        </w:rPr>
        <w:t xml:space="preserve"> — </w:t>
      </w:r>
      <w:r w:rsidRPr="004C0FD1">
        <w:rPr>
          <w:rFonts w:ascii="Times New Roman" w:eastAsia="Times New Roman" w:hAnsi="Times New Roman" w:cs="Times New Roman"/>
          <w:sz w:val="24"/>
          <w:szCs w:val="24"/>
          <w:lang w:eastAsia="ru-RU"/>
        </w:rPr>
        <w:t>человек</w:t>
      </w:r>
      <w:r w:rsidR="004C0FD1">
        <w:rPr>
          <w:rFonts w:ascii="Times New Roman" w:eastAsia="Times New Roman" w:hAnsi="Times New Roman" w:cs="Times New Roman"/>
          <w:sz w:val="24"/>
          <w:szCs w:val="24"/>
          <w:lang w:eastAsia="ru-RU"/>
        </w:rPr>
        <w:t>,</w:t>
      </w:r>
      <w:r w:rsidRPr="004C0FD1">
        <w:rPr>
          <w:rFonts w:ascii="Times New Roman" w:eastAsia="Times New Roman" w:hAnsi="Times New Roman" w:cs="Times New Roman"/>
          <w:sz w:val="24"/>
          <w:szCs w:val="24"/>
          <w:lang w:eastAsia="ru-RU"/>
        </w:rPr>
        <w:t xml:space="preserve"> обладающий властью и</w:t>
      </w:r>
      <w:r w:rsidR="004C0FD1">
        <w:rPr>
          <w:rFonts w:ascii="Times New Roman" w:eastAsia="Times New Roman" w:hAnsi="Times New Roman" w:cs="Times New Roman"/>
          <w:sz w:val="24"/>
          <w:szCs w:val="24"/>
          <w:lang w:eastAsia="ru-RU"/>
        </w:rPr>
        <w:t xml:space="preserve"> привилегиями по праву рождения;</w:t>
      </w:r>
      <w:r w:rsidRPr="004C0FD1">
        <w:rPr>
          <w:rFonts w:ascii="Times New Roman" w:eastAsia="Times New Roman" w:hAnsi="Times New Roman" w:cs="Times New Roman"/>
          <w:sz w:val="24"/>
          <w:szCs w:val="24"/>
          <w:lang w:eastAsia="ru-RU"/>
        </w:rPr>
        <w:t xml:space="preserve"> семерка</w:t>
      </w:r>
      <w:r w:rsidR="00AF7FAB" w:rsidRPr="004C0FD1">
        <w:rPr>
          <w:rFonts w:ascii="Times New Roman" w:eastAsia="Times New Roman" w:hAnsi="Times New Roman" w:cs="Times New Roman"/>
          <w:sz w:val="24"/>
          <w:szCs w:val="24"/>
          <w:lang w:eastAsia="ru-RU"/>
        </w:rPr>
        <w:t xml:space="preserve"> — </w:t>
      </w:r>
      <w:r w:rsidRPr="004C0FD1">
        <w:rPr>
          <w:rFonts w:ascii="Times New Roman" w:eastAsia="Times New Roman" w:hAnsi="Times New Roman" w:cs="Times New Roman"/>
          <w:sz w:val="24"/>
          <w:szCs w:val="24"/>
          <w:lang w:eastAsia="ru-RU"/>
        </w:rPr>
        <w:t>слегка обнаглевшая шестерка.</w:t>
      </w:r>
    </w:p>
    <w:p w:rsidR="00DF4536" w:rsidRPr="000E2C59"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4C0FD1">
        <w:rPr>
          <w:rFonts w:ascii="Times New Roman" w:eastAsia="Times New Roman" w:hAnsi="Times New Roman" w:cs="Times New Roman"/>
          <w:sz w:val="24"/>
          <w:szCs w:val="24"/>
          <w:lang w:eastAsia="ru-RU"/>
        </w:rPr>
        <w:t>Также проводилась видеозапись, которую смотрели</w:t>
      </w:r>
      <w:r w:rsidRPr="000E2C59">
        <w:rPr>
          <w:rFonts w:ascii="Times New Roman" w:eastAsia="Times New Roman" w:hAnsi="Times New Roman" w:cs="Times New Roman"/>
          <w:sz w:val="24"/>
          <w:szCs w:val="24"/>
          <w:lang w:eastAsia="ru-RU"/>
        </w:rPr>
        <w:t xml:space="preserve"> уже другие люди, но с теми</w:t>
      </w:r>
      <w:r w:rsidR="00AF7FAB" w:rsidRPr="000E2C59">
        <w:rPr>
          <w:rFonts w:ascii="Times New Roman" w:eastAsia="Times New Roman" w:hAnsi="Times New Roman" w:cs="Times New Roman"/>
          <w:sz w:val="24"/>
          <w:szCs w:val="24"/>
          <w:lang w:eastAsia="ru-RU"/>
        </w:rPr>
        <w:t xml:space="preserve"> же </w:t>
      </w:r>
      <w:r w:rsidRPr="000E2C59">
        <w:rPr>
          <w:rFonts w:ascii="Times New Roman" w:eastAsia="Times New Roman" w:hAnsi="Times New Roman" w:cs="Times New Roman"/>
          <w:sz w:val="24"/>
          <w:szCs w:val="24"/>
          <w:lang w:eastAsia="ru-RU"/>
        </w:rPr>
        <w:t>инструкциями. После просмотра им предлагалось письменно дать определение каждой из пристроек. Большинство (5</w:t>
      </w:r>
      <w:r w:rsidR="00AF7FAB" w:rsidRPr="000E2C59">
        <w:rPr>
          <w:rFonts w:ascii="Times New Roman" w:eastAsia="Times New Roman" w:hAnsi="Times New Roman" w:cs="Times New Roman"/>
          <w:sz w:val="24"/>
          <w:szCs w:val="24"/>
          <w:lang w:eastAsia="ru-RU"/>
        </w:rPr>
        <w:t>9 %</w:t>
      </w:r>
      <w:r w:rsidRPr="000E2C59">
        <w:rPr>
          <w:rFonts w:ascii="Times New Roman" w:eastAsia="Times New Roman" w:hAnsi="Times New Roman" w:cs="Times New Roman"/>
          <w:sz w:val="24"/>
          <w:szCs w:val="24"/>
          <w:lang w:eastAsia="ru-RU"/>
        </w:rPr>
        <w:t>) справилось с этой задачей. При просмотре видеозаписи успешность снизилась, однако здесь имеет место некая погрешность, например неправильное распознание или неудачное исполнение «пристройки».</w:t>
      </w:r>
      <w:r w:rsidRPr="000E2C59">
        <w:rPr>
          <w:rFonts w:ascii="Times New Roman" w:eastAsia="Times New Roman" w:hAnsi="Times New Roman" w:cs="Times New Roman"/>
          <w:sz w:val="24"/>
          <w:szCs w:val="24"/>
          <w:highlight w:val="magenta"/>
          <w:lang w:eastAsia="ru-RU"/>
        </w:rPr>
        <w:t xml:space="preserve"> </w:t>
      </w:r>
    </w:p>
    <w:p w:rsidR="00DF4536" w:rsidRPr="00606C04"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0E2C59">
        <w:rPr>
          <w:rFonts w:ascii="Times New Roman" w:eastAsia="Times New Roman" w:hAnsi="Times New Roman" w:cs="Times New Roman"/>
          <w:sz w:val="24"/>
          <w:szCs w:val="24"/>
          <w:lang w:eastAsia="ru-RU"/>
        </w:rPr>
        <w:t>Также был проведен опрос рекламных агентов, не принимавших участия в предыдущих экспериментах. Они должны были</w:t>
      </w:r>
      <w:r w:rsidR="00606C04">
        <w:rPr>
          <w:rFonts w:ascii="Times New Roman" w:eastAsia="Times New Roman" w:hAnsi="Times New Roman" w:cs="Times New Roman"/>
          <w:sz w:val="24"/>
          <w:szCs w:val="24"/>
          <w:lang w:eastAsia="ru-RU"/>
        </w:rPr>
        <w:t xml:space="preserve"> письменно ответить на вопрос: «</w:t>
      </w:r>
      <w:r w:rsidRPr="000E2C59">
        <w:rPr>
          <w:rFonts w:ascii="Times New Roman" w:eastAsia="Times New Roman" w:hAnsi="Times New Roman" w:cs="Times New Roman"/>
          <w:sz w:val="24"/>
          <w:szCs w:val="24"/>
          <w:lang w:eastAsia="ru-RU"/>
        </w:rPr>
        <w:t>Что такое</w:t>
      </w:r>
      <w:r w:rsidR="00606C04">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 xml:space="preserve"> на ваш взгляд</w:t>
      </w:r>
      <w:r w:rsidR="00606C04">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 xml:space="preserve"> значит войти в контакт с помощью «пристройки»</w:t>
      </w:r>
      <w:r w:rsidR="00606C04">
        <w:rPr>
          <w:rFonts w:ascii="Times New Roman" w:eastAsia="Times New Roman" w:hAnsi="Times New Roman" w:cs="Times New Roman"/>
          <w:sz w:val="24"/>
          <w:szCs w:val="24"/>
          <w:lang w:eastAsia="ru-RU"/>
        </w:rPr>
        <w:t xml:space="preserve"> (такой-то)</w:t>
      </w:r>
      <w:r w:rsidRPr="000E2C59">
        <w:rPr>
          <w:rFonts w:ascii="Times New Roman" w:eastAsia="Times New Roman" w:hAnsi="Times New Roman" w:cs="Times New Roman"/>
          <w:sz w:val="24"/>
          <w:szCs w:val="24"/>
          <w:lang w:eastAsia="ru-RU"/>
        </w:rPr>
        <w:t>?</w:t>
      </w:r>
      <w:r w:rsidR="00606C04">
        <w:rPr>
          <w:rFonts w:ascii="Times New Roman" w:eastAsia="Times New Roman" w:hAnsi="Times New Roman" w:cs="Times New Roman"/>
          <w:sz w:val="24"/>
          <w:szCs w:val="24"/>
          <w:lang w:eastAsia="ru-RU"/>
        </w:rPr>
        <w:t>» То есть</w:t>
      </w:r>
      <w:r w:rsidRPr="000E2C59">
        <w:rPr>
          <w:rFonts w:ascii="Times New Roman" w:eastAsia="Times New Roman" w:hAnsi="Times New Roman" w:cs="Times New Roman"/>
          <w:sz w:val="24"/>
          <w:szCs w:val="24"/>
          <w:lang w:eastAsia="ru-RU"/>
        </w:rPr>
        <w:t xml:space="preserve"> в произвольной форме изложить, что именно в поведении человека помогло</w:t>
      </w:r>
      <w:r w:rsidR="00AF7FAB" w:rsidRPr="000E2C59">
        <w:rPr>
          <w:rFonts w:ascii="Times New Roman" w:eastAsia="Times New Roman" w:hAnsi="Times New Roman" w:cs="Times New Roman"/>
          <w:sz w:val="24"/>
          <w:szCs w:val="24"/>
          <w:lang w:eastAsia="ru-RU"/>
        </w:rPr>
        <w:t xml:space="preserve"> бы </w:t>
      </w:r>
      <w:r w:rsidRPr="000E2C59">
        <w:rPr>
          <w:rFonts w:ascii="Times New Roman" w:eastAsia="Times New Roman" w:hAnsi="Times New Roman" w:cs="Times New Roman"/>
          <w:sz w:val="24"/>
          <w:szCs w:val="24"/>
          <w:lang w:eastAsia="ru-RU"/>
        </w:rPr>
        <w:t>опознать, какая это «</w:t>
      </w:r>
      <w:r w:rsidRPr="00606C04">
        <w:rPr>
          <w:rFonts w:ascii="Times New Roman" w:eastAsia="Times New Roman" w:hAnsi="Times New Roman" w:cs="Times New Roman"/>
          <w:sz w:val="24"/>
          <w:szCs w:val="24"/>
          <w:lang w:eastAsia="ru-RU"/>
        </w:rPr>
        <w:t>пристройка». И те без разъяснений успешно справились, хоть представления и не были идентичны, но определенный образ поведения был узнаваем.</w:t>
      </w:r>
    </w:p>
    <w:p w:rsidR="00DF4536" w:rsidRPr="00606C04"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606C04">
        <w:rPr>
          <w:rFonts w:ascii="Times New Roman" w:eastAsia="Times New Roman" w:hAnsi="Times New Roman" w:cs="Times New Roman"/>
          <w:sz w:val="24"/>
          <w:szCs w:val="24"/>
          <w:lang w:eastAsia="ru-RU"/>
        </w:rPr>
        <w:t>Выводы на основе предварительного исследования:</w:t>
      </w:r>
    </w:p>
    <w:p w:rsidR="00DF4536" w:rsidRPr="00606C04"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606C04">
        <w:rPr>
          <w:rFonts w:ascii="Times New Roman" w:eastAsia="Times New Roman" w:hAnsi="Times New Roman" w:cs="Times New Roman"/>
          <w:sz w:val="24"/>
          <w:szCs w:val="24"/>
          <w:lang w:eastAsia="ru-RU"/>
        </w:rPr>
        <w:t>1</w:t>
      </w:r>
      <w:r w:rsidR="00606C04">
        <w:rPr>
          <w:rFonts w:ascii="Times New Roman" w:eastAsia="Times New Roman" w:hAnsi="Times New Roman" w:cs="Times New Roman"/>
          <w:sz w:val="24"/>
          <w:szCs w:val="24"/>
          <w:lang w:eastAsia="ru-RU"/>
        </w:rPr>
        <w:t>.</w:t>
      </w:r>
      <w:r w:rsidRPr="00606C04">
        <w:rPr>
          <w:rFonts w:ascii="Times New Roman" w:eastAsia="Times New Roman" w:hAnsi="Times New Roman" w:cs="Times New Roman"/>
          <w:sz w:val="24"/>
          <w:szCs w:val="24"/>
          <w:lang w:eastAsia="ru-RU"/>
        </w:rPr>
        <w:t xml:space="preserve"> В процессе самопрезентации могут использоваться навыки исполнения социальных ролей. Обучение самопрезентации может быть построено как обучение исполнению ролей. </w:t>
      </w:r>
    </w:p>
    <w:p w:rsidR="00DF4536" w:rsidRPr="00606C04"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606C04">
        <w:rPr>
          <w:rFonts w:ascii="Times New Roman" w:eastAsia="Times New Roman" w:hAnsi="Times New Roman" w:cs="Times New Roman"/>
          <w:sz w:val="24"/>
          <w:szCs w:val="24"/>
          <w:lang w:eastAsia="ru-RU"/>
        </w:rPr>
        <w:t>2</w:t>
      </w:r>
      <w:r w:rsidR="00606C04">
        <w:rPr>
          <w:rFonts w:ascii="Times New Roman" w:eastAsia="Times New Roman" w:hAnsi="Times New Roman" w:cs="Times New Roman"/>
          <w:sz w:val="24"/>
          <w:szCs w:val="24"/>
          <w:lang w:eastAsia="ru-RU"/>
        </w:rPr>
        <w:t>.</w:t>
      </w:r>
      <w:r w:rsidRPr="00606C04">
        <w:rPr>
          <w:rFonts w:ascii="Times New Roman" w:eastAsia="Times New Roman" w:hAnsi="Times New Roman" w:cs="Times New Roman"/>
          <w:sz w:val="24"/>
          <w:szCs w:val="24"/>
          <w:lang w:eastAsia="ru-RU"/>
        </w:rPr>
        <w:t xml:space="preserve"> Существуют обыденные представления (образы) исполнения социальных ролей. В процессе обучения эти образы могут быть использованы.</w:t>
      </w:r>
    </w:p>
    <w:p w:rsidR="00DF4536" w:rsidRPr="000E2C59"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606C04">
        <w:rPr>
          <w:rFonts w:ascii="Times New Roman" w:eastAsia="Times New Roman" w:hAnsi="Times New Roman" w:cs="Times New Roman"/>
          <w:sz w:val="24"/>
          <w:szCs w:val="24"/>
          <w:lang w:eastAsia="ru-RU"/>
        </w:rPr>
        <w:t>3</w:t>
      </w:r>
      <w:r w:rsidR="00606C04">
        <w:rPr>
          <w:rFonts w:ascii="Times New Roman" w:eastAsia="Times New Roman" w:hAnsi="Times New Roman" w:cs="Times New Roman"/>
          <w:sz w:val="24"/>
          <w:szCs w:val="24"/>
          <w:lang w:eastAsia="ru-RU"/>
        </w:rPr>
        <w:t>.</w:t>
      </w:r>
      <w:r w:rsidRPr="00606C04">
        <w:rPr>
          <w:rFonts w:ascii="Times New Roman" w:eastAsia="Times New Roman" w:hAnsi="Times New Roman" w:cs="Times New Roman"/>
          <w:sz w:val="24"/>
          <w:szCs w:val="24"/>
          <w:lang w:eastAsia="ru-RU"/>
        </w:rPr>
        <w:t xml:space="preserve"> Человек не создает</w:t>
      </w:r>
      <w:r w:rsidRPr="000E2C59">
        <w:rPr>
          <w:rFonts w:ascii="Times New Roman" w:eastAsia="Times New Roman" w:hAnsi="Times New Roman" w:cs="Times New Roman"/>
          <w:sz w:val="24"/>
          <w:szCs w:val="24"/>
          <w:lang w:eastAsia="ru-RU"/>
        </w:rPr>
        <w:t>, а выбирает образы самопрезентации</w:t>
      </w:r>
      <w:r w:rsidR="00606C04">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 xml:space="preserve"> исходя из своих представлений о них.</w:t>
      </w:r>
      <w:r w:rsidRPr="000E2C59">
        <w:rPr>
          <w:rFonts w:ascii="Times New Roman" w:eastAsia="Times New Roman" w:hAnsi="Times New Roman" w:cs="Times New Roman"/>
          <w:sz w:val="24"/>
          <w:szCs w:val="24"/>
          <w:highlight w:val="magenta"/>
          <w:lang w:eastAsia="ru-RU"/>
        </w:rPr>
        <w:t xml:space="preserve"> </w:t>
      </w:r>
    </w:p>
    <w:p w:rsidR="00DF4536" w:rsidRPr="00606C04" w:rsidRDefault="00606C04" w:rsidP="000E2C59">
      <w:pPr>
        <w:pStyle w:val="a4"/>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F4536" w:rsidRPr="00606C04">
        <w:rPr>
          <w:rFonts w:ascii="Times New Roman" w:eastAsia="Times New Roman" w:hAnsi="Times New Roman" w:cs="Times New Roman"/>
          <w:sz w:val="24"/>
          <w:szCs w:val="24"/>
          <w:lang w:eastAsia="ru-RU"/>
        </w:rPr>
        <w:t xml:space="preserve"> Для исполнения роли человек использует свой богатый опыт социальной драматургии, накопленный в повседневном общении. Обучающимся самопрезентации полезно актуализировать предыдущий опыт исполнения социальных ролей и выйти на уровень его сознательного использования. </w:t>
      </w:r>
    </w:p>
    <w:p w:rsidR="00DF4536" w:rsidRPr="00606C04" w:rsidRDefault="00606C04" w:rsidP="000E2C59">
      <w:pPr>
        <w:pStyle w:val="a4"/>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DF4536" w:rsidRPr="00606C04">
        <w:rPr>
          <w:rFonts w:ascii="Times New Roman" w:eastAsia="Times New Roman" w:hAnsi="Times New Roman" w:cs="Times New Roman"/>
          <w:sz w:val="24"/>
          <w:szCs w:val="24"/>
          <w:lang w:eastAsia="ru-RU"/>
        </w:rPr>
        <w:t xml:space="preserve"> Точно так</w:t>
      </w:r>
      <w:r w:rsidR="00AF7FAB" w:rsidRPr="00606C04">
        <w:rPr>
          <w:rFonts w:ascii="Times New Roman" w:eastAsia="Times New Roman" w:hAnsi="Times New Roman" w:cs="Times New Roman"/>
          <w:sz w:val="24"/>
          <w:szCs w:val="24"/>
          <w:lang w:eastAsia="ru-RU"/>
        </w:rPr>
        <w:t> же,</w:t>
      </w:r>
      <w:r w:rsidR="00DF4536" w:rsidRPr="00606C04">
        <w:rPr>
          <w:rFonts w:ascii="Times New Roman" w:eastAsia="Times New Roman" w:hAnsi="Times New Roman" w:cs="Times New Roman"/>
          <w:sz w:val="24"/>
          <w:szCs w:val="24"/>
          <w:lang w:eastAsia="ru-RU"/>
        </w:rPr>
        <w:t xml:space="preserve"> как образ легко выбирается коммуникатором, он легко и достаточно успешно опознается реципиентом</w:t>
      </w:r>
      <w:r>
        <w:rPr>
          <w:rFonts w:ascii="Times New Roman" w:eastAsia="Times New Roman" w:hAnsi="Times New Roman" w:cs="Times New Roman"/>
          <w:sz w:val="24"/>
          <w:szCs w:val="24"/>
          <w:lang w:eastAsia="ru-RU"/>
        </w:rPr>
        <w:t>, п</w:t>
      </w:r>
      <w:r w:rsidR="00DF4536" w:rsidRPr="00606C04">
        <w:rPr>
          <w:rFonts w:ascii="Times New Roman" w:eastAsia="Times New Roman" w:hAnsi="Times New Roman" w:cs="Times New Roman"/>
          <w:sz w:val="24"/>
          <w:szCs w:val="24"/>
          <w:lang w:eastAsia="ru-RU"/>
        </w:rPr>
        <w:t xml:space="preserve">оэтому качество исполнения роли (успешность самопрезентации) лучше оценивать с полюса реципиента. </w:t>
      </w:r>
    </w:p>
    <w:p w:rsidR="00DF4536" w:rsidRPr="00606C04"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606C04">
        <w:rPr>
          <w:rFonts w:ascii="Times New Roman" w:eastAsia="Times New Roman" w:hAnsi="Times New Roman" w:cs="Times New Roman"/>
          <w:sz w:val="24"/>
          <w:szCs w:val="24"/>
          <w:lang w:eastAsia="ru-RU"/>
        </w:rPr>
        <w:t>6</w:t>
      </w:r>
      <w:r w:rsidR="00606C04">
        <w:rPr>
          <w:rFonts w:ascii="Times New Roman" w:eastAsia="Times New Roman" w:hAnsi="Times New Roman" w:cs="Times New Roman"/>
          <w:sz w:val="24"/>
          <w:szCs w:val="24"/>
          <w:lang w:eastAsia="ru-RU"/>
        </w:rPr>
        <w:t>.</w:t>
      </w:r>
      <w:r w:rsidRPr="00606C04">
        <w:rPr>
          <w:rFonts w:ascii="Times New Roman" w:eastAsia="Times New Roman" w:hAnsi="Times New Roman" w:cs="Times New Roman"/>
          <w:sz w:val="24"/>
          <w:szCs w:val="24"/>
          <w:lang w:eastAsia="ru-RU"/>
        </w:rPr>
        <w:t xml:space="preserve"> Зрители видеозаписи </w:t>
      </w:r>
      <w:r w:rsidR="00606C04">
        <w:rPr>
          <w:rFonts w:ascii="Times New Roman" w:eastAsia="Times New Roman" w:hAnsi="Times New Roman" w:cs="Times New Roman"/>
          <w:sz w:val="24"/>
          <w:szCs w:val="24"/>
          <w:lang w:eastAsia="ru-RU"/>
        </w:rPr>
        <w:t xml:space="preserve">распознавали </w:t>
      </w:r>
      <w:r w:rsidRPr="00606C04">
        <w:rPr>
          <w:rFonts w:ascii="Times New Roman" w:eastAsia="Times New Roman" w:hAnsi="Times New Roman" w:cs="Times New Roman"/>
          <w:sz w:val="24"/>
          <w:szCs w:val="24"/>
          <w:lang w:eastAsia="ru-RU"/>
        </w:rPr>
        <w:t>образы самопрезентации выступающего менее точно, чем непосредственные зрители.</w:t>
      </w:r>
      <w:r w:rsidR="00AF7FAB" w:rsidRPr="00606C04">
        <w:rPr>
          <w:rFonts w:ascii="Times New Roman" w:eastAsia="Times New Roman" w:hAnsi="Times New Roman" w:cs="Times New Roman"/>
          <w:sz w:val="24"/>
          <w:szCs w:val="24"/>
          <w:lang w:eastAsia="ru-RU"/>
        </w:rPr>
        <w:t xml:space="preserve"> </w:t>
      </w:r>
    </w:p>
    <w:p w:rsidR="00DF4536" w:rsidRPr="000E2C59"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606C04">
        <w:rPr>
          <w:rFonts w:ascii="Times New Roman" w:eastAsia="Times New Roman" w:hAnsi="Times New Roman" w:cs="Times New Roman"/>
          <w:sz w:val="24"/>
          <w:szCs w:val="24"/>
          <w:lang w:eastAsia="ru-RU"/>
        </w:rPr>
        <w:lastRenderedPageBreak/>
        <w:t>Итак, обучение самопрезе</w:t>
      </w:r>
      <w:r w:rsidRPr="000E2C59">
        <w:rPr>
          <w:rFonts w:ascii="Times New Roman" w:eastAsia="Times New Roman" w:hAnsi="Times New Roman" w:cs="Times New Roman"/>
          <w:sz w:val="24"/>
          <w:szCs w:val="24"/>
          <w:lang w:eastAsia="ru-RU"/>
        </w:rPr>
        <w:t>нтации в публичном выступлении возможно проводить на основе имеющегося у людей жизненного опыта исполнения социальных ролей.</w:t>
      </w:r>
    </w:p>
    <w:p w:rsidR="00DF4536" w:rsidRPr="000E2C59" w:rsidRDefault="00606C04" w:rsidP="000E2C59">
      <w:pPr>
        <w:pStyle w:val="a4"/>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Второй</w:t>
      </w:r>
      <w:r w:rsidR="00DF4536" w:rsidRPr="000E2C59">
        <w:rPr>
          <w:rFonts w:ascii="Times New Roman" w:eastAsia="Times New Roman" w:hAnsi="Times New Roman" w:cs="Times New Roman"/>
          <w:i/>
          <w:sz w:val="24"/>
          <w:szCs w:val="24"/>
          <w:lang w:eastAsia="ru-RU"/>
        </w:rPr>
        <w:t xml:space="preserve"> этап </w:t>
      </w:r>
      <w:r w:rsidRPr="00606C04">
        <w:rPr>
          <w:rFonts w:ascii="Times New Roman" w:eastAsia="Times New Roman" w:hAnsi="Times New Roman" w:cs="Times New Roman"/>
          <w:sz w:val="24"/>
          <w:szCs w:val="24"/>
          <w:lang w:eastAsia="ru-RU"/>
        </w:rPr>
        <w:t>был</w:t>
      </w:r>
      <w:r>
        <w:rPr>
          <w:rFonts w:ascii="Times New Roman" w:eastAsia="Times New Roman" w:hAnsi="Times New Roman" w:cs="Times New Roman"/>
          <w:i/>
          <w:sz w:val="24"/>
          <w:szCs w:val="24"/>
          <w:lang w:eastAsia="ru-RU"/>
        </w:rPr>
        <w:t xml:space="preserve"> </w:t>
      </w:r>
      <w:r w:rsidR="00DF4536" w:rsidRPr="000E2C59">
        <w:rPr>
          <w:rFonts w:ascii="Times New Roman" w:eastAsia="Times New Roman" w:hAnsi="Times New Roman" w:cs="Times New Roman"/>
          <w:sz w:val="24"/>
          <w:szCs w:val="24"/>
          <w:lang w:eastAsia="ru-RU"/>
        </w:rPr>
        <w:t xml:space="preserve">направлен на выяснение основного вопроса относительно выбора наиболее эффективного способа самопрезентации: </w:t>
      </w:r>
      <w:r w:rsidR="00DF4536" w:rsidRPr="000E2C59">
        <w:rPr>
          <w:rFonts w:ascii="Times New Roman" w:eastAsia="Times New Roman" w:hAnsi="Times New Roman" w:cs="Times New Roman"/>
          <w:bCs/>
          <w:sz w:val="24"/>
          <w:szCs w:val="24"/>
          <w:lang w:eastAsia="ru-RU"/>
        </w:rPr>
        <w:t>будет</w:t>
      </w:r>
      <w:r w:rsidR="00AF7FAB" w:rsidRPr="000E2C59">
        <w:rPr>
          <w:rFonts w:ascii="Times New Roman" w:eastAsia="Times New Roman" w:hAnsi="Times New Roman" w:cs="Times New Roman"/>
          <w:sz w:val="24"/>
          <w:szCs w:val="24"/>
          <w:lang w:eastAsia="ru-RU"/>
        </w:rPr>
        <w:t xml:space="preserve"> ли </w:t>
      </w:r>
      <w:r w:rsidR="00DF4536" w:rsidRPr="000E2C59">
        <w:rPr>
          <w:rFonts w:ascii="Times New Roman" w:eastAsia="Times New Roman" w:hAnsi="Times New Roman" w:cs="Times New Roman"/>
          <w:sz w:val="24"/>
          <w:szCs w:val="24"/>
          <w:lang w:eastAsia="ru-RU"/>
        </w:rPr>
        <w:t>обучение самопрезентации на основе житейского опыта исполнения социальных ролей более эффективным, чем обучение через привнесение в поведение отдельных составляющих (признаков) успешной самопрезентации.</w:t>
      </w:r>
      <w:r>
        <w:rPr>
          <w:rFonts w:ascii="Times New Roman" w:eastAsia="Times New Roman" w:hAnsi="Times New Roman" w:cs="Times New Roman"/>
          <w:sz w:val="24"/>
          <w:szCs w:val="24"/>
          <w:lang w:eastAsia="ru-RU"/>
        </w:rPr>
        <w:t xml:space="preserve"> </w:t>
      </w:r>
      <w:r w:rsidR="00DF4536" w:rsidRPr="000E2C59">
        <w:rPr>
          <w:rFonts w:ascii="Times New Roman" w:eastAsia="Times New Roman" w:hAnsi="Times New Roman" w:cs="Times New Roman"/>
          <w:sz w:val="24"/>
          <w:szCs w:val="24"/>
          <w:lang w:eastAsia="ru-RU"/>
        </w:rPr>
        <w:t>Проводилось три серии исследований, в основе которых лежала информация о невербальных составляющих каждого типа «пристроек».</w:t>
      </w:r>
    </w:p>
    <w:p w:rsidR="00DF4536" w:rsidRPr="000E2C59"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0E2C59">
        <w:rPr>
          <w:rFonts w:ascii="Times New Roman" w:eastAsia="Times New Roman" w:hAnsi="Times New Roman" w:cs="Times New Roman"/>
          <w:sz w:val="24"/>
          <w:szCs w:val="24"/>
          <w:lang w:eastAsia="ru-RU"/>
        </w:rPr>
        <w:t>В первой серии эксперимента объяснял</w:t>
      </w:r>
      <w:r w:rsidR="00606C04">
        <w:rPr>
          <w:rFonts w:ascii="Times New Roman" w:eastAsia="Times New Roman" w:hAnsi="Times New Roman" w:cs="Times New Roman"/>
          <w:sz w:val="24"/>
          <w:szCs w:val="24"/>
          <w:lang w:eastAsia="ru-RU"/>
        </w:rPr>
        <w:t>ись пристройки и предлагалось трех</w:t>
      </w:r>
      <w:r w:rsidRPr="000E2C59">
        <w:rPr>
          <w:rFonts w:ascii="Times New Roman" w:eastAsia="Times New Roman" w:hAnsi="Times New Roman" w:cs="Times New Roman"/>
          <w:sz w:val="24"/>
          <w:szCs w:val="24"/>
          <w:lang w:eastAsia="ru-RU"/>
        </w:rPr>
        <w:t>минутное выступление по типу одной из них (при этом использовались карты</w:t>
      </w:r>
      <w:r w:rsidR="00606C04">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 xml:space="preserve"> как в пилотажном исследовании). Желательно было научиться быстро перестраиваться от </w:t>
      </w:r>
      <w:r w:rsidR="00606C04">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пристройки</w:t>
      </w:r>
      <w:r w:rsidR="00606C04">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 xml:space="preserve"> к </w:t>
      </w:r>
      <w:r w:rsidR="00606C04">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пристройке</w:t>
      </w:r>
      <w:r w:rsidR="00606C04">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 xml:space="preserve">, </w:t>
      </w:r>
      <w:r w:rsidR="00AF7FAB" w:rsidRPr="000E2C59">
        <w:rPr>
          <w:rFonts w:ascii="Times New Roman" w:eastAsia="Times New Roman" w:hAnsi="Times New Roman" w:cs="Times New Roman"/>
          <w:sz w:val="24"/>
          <w:szCs w:val="24"/>
          <w:lang w:eastAsia="ru-RU"/>
        </w:rPr>
        <w:t>так как</w:t>
      </w:r>
      <w:r w:rsidRPr="000E2C59">
        <w:rPr>
          <w:rFonts w:ascii="Times New Roman" w:eastAsia="Times New Roman" w:hAnsi="Times New Roman" w:cs="Times New Roman"/>
          <w:sz w:val="24"/>
          <w:szCs w:val="24"/>
          <w:lang w:eastAsia="ru-RU"/>
        </w:rPr>
        <w:t xml:space="preserve"> наиболее успешными коммуникантами в деловой сфере являются люди, обладающие достаточной гибкостью поведения, умением вести себя по-разному в зависимости от ситуации.</w:t>
      </w:r>
    </w:p>
    <w:p w:rsidR="00DF4536" w:rsidRPr="000E2C59"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0E2C59">
        <w:rPr>
          <w:rFonts w:ascii="Times New Roman" w:eastAsia="Times New Roman" w:hAnsi="Times New Roman" w:cs="Times New Roman"/>
          <w:sz w:val="24"/>
          <w:szCs w:val="24"/>
          <w:lang w:eastAsia="ru-RU"/>
        </w:rPr>
        <w:t>Во второй серии предпринималась попытка исключить влияние образов, связанных с картами. Вместо них демонстрировались листы бумаги с надписями: «</w:t>
      </w:r>
      <w:r w:rsidR="00606C04" w:rsidRPr="00606C04">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пристройка</w:t>
      </w:r>
      <w:r w:rsidR="00606C04" w:rsidRPr="00606C04">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 xml:space="preserve"> сверху», «</w:t>
      </w:r>
      <w:r w:rsidR="00606C04" w:rsidRPr="00606C04">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пристройка</w:t>
      </w:r>
      <w:r w:rsidR="00606C04" w:rsidRPr="00606C04">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 xml:space="preserve"> снизу» или «</w:t>
      </w:r>
      <w:r w:rsidR="00606C04" w:rsidRPr="00606C04">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пристройка</w:t>
      </w:r>
      <w:r w:rsidR="00606C04" w:rsidRPr="00606C04">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 xml:space="preserve"> на равных». Отмечалось, что при идентичной процедуре успешность снизилась: участники не так точно демонстрировали заданную пристройку</w:t>
      </w:r>
      <w:r w:rsidR="00606C04">
        <w:rPr>
          <w:rFonts w:ascii="Times New Roman" w:eastAsia="Times New Roman" w:hAnsi="Times New Roman" w:cs="Times New Roman"/>
          <w:sz w:val="24"/>
          <w:szCs w:val="24"/>
          <w:lang w:eastAsia="ru-RU"/>
        </w:rPr>
        <w:t>,</w:t>
      </w:r>
      <w:r w:rsidRPr="000E2C59">
        <w:rPr>
          <w:rFonts w:ascii="Times New Roman" w:eastAsia="Times New Roman" w:hAnsi="Times New Roman" w:cs="Times New Roman"/>
          <w:sz w:val="24"/>
          <w:szCs w:val="24"/>
          <w:lang w:eastAsia="ru-RU"/>
        </w:rPr>
        <w:t xml:space="preserve"> как в первой серии.</w:t>
      </w:r>
    </w:p>
    <w:p w:rsidR="00DF4536" w:rsidRPr="000E2C59"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0E2C59">
        <w:rPr>
          <w:rFonts w:ascii="Times New Roman" w:eastAsia="Times New Roman" w:hAnsi="Times New Roman" w:cs="Times New Roman"/>
          <w:sz w:val="24"/>
          <w:szCs w:val="24"/>
          <w:lang w:eastAsia="ru-RU"/>
        </w:rPr>
        <w:t>В третьей серии была сделана попытка исключить влияние указания на поиск и изображение признаков пристройки. Давалась новая инструкция, в которой исключался пример с признаками «пристройки сверху». Испытуемым сообщалось, что существует способ улучшить свою самопрезентацию при помощи воплощения образа какого-либо художественного/мультяшного персонажа (</w:t>
      </w:r>
      <w:r w:rsidRPr="00810D92">
        <w:rPr>
          <w:rFonts w:ascii="Times New Roman" w:eastAsia="Times New Roman" w:hAnsi="Times New Roman" w:cs="Times New Roman"/>
          <w:sz w:val="24"/>
          <w:szCs w:val="24"/>
          <w:lang w:eastAsia="ru-RU"/>
        </w:rPr>
        <w:t>Кот в сапогах, Бармалей, Крош</w:t>
      </w:r>
      <w:r w:rsidRPr="000E2C59">
        <w:rPr>
          <w:rFonts w:ascii="Times New Roman" w:eastAsia="Times New Roman" w:hAnsi="Times New Roman" w:cs="Times New Roman"/>
          <w:sz w:val="24"/>
          <w:szCs w:val="24"/>
          <w:lang w:eastAsia="ru-RU"/>
        </w:rPr>
        <w:t xml:space="preserve"> и пр.), используя свой прошлый опыт. В этой серии результативность повысилась, что, скорее всего, было связано с концентрацией внимания на образе и более сознательном использовании житейского опыта при исполнении пристроек.</w:t>
      </w:r>
    </w:p>
    <w:p w:rsidR="00DF4536" w:rsidRPr="000E2C59"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0E2C59">
        <w:rPr>
          <w:rFonts w:ascii="Times New Roman" w:eastAsia="Times New Roman" w:hAnsi="Times New Roman" w:cs="Times New Roman"/>
          <w:sz w:val="24"/>
          <w:szCs w:val="24"/>
          <w:lang w:eastAsia="ru-RU"/>
        </w:rPr>
        <w:t>В ходе</w:t>
      </w:r>
      <w:r w:rsidR="00AF7FAB" w:rsidRPr="000E2C59">
        <w:rPr>
          <w:rFonts w:ascii="Times New Roman" w:eastAsia="Times New Roman" w:hAnsi="Times New Roman" w:cs="Times New Roman"/>
          <w:sz w:val="24"/>
          <w:szCs w:val="24"/>
          <w:lang w:eastAsia="ru-RU"/>
        </w:rPr>
        <w:t xml:space="preserve"> исследования Е. В. </w:t>
      </w:r>
      <w:r w:rsidRPr="000E2C59">
        <w:rPr>
          <w:rFonts w:ascii="Times New Roman" w:eastAsia="Times New Roman" w:hAnsi="Times New Roman" w:cs="Times New Roman"/>
          <w:sz w:val="24"/>
          <w:szCs w:val="24"/>
          <w:lang w:eastAsia="ru-RU"/>
        </w:rPr>
        <w:t>Михайловой были сформулированы следующие общие выводы:</w:t>
      </w:r>
    </w:p>
    <w:p w:rsidR="00DF4536" w:rsidRPr="00810D92"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810D92">
        <w:rPr>
          <w:rFonts w:ascii="Times New Roman" w:eastAsia="Times New Roman" w:hAnsi="Times New Roman" w:cs="Times New Roman"/>
          <w:sz w:val="24"/>
          <w:szCs w:val="24"/>
          <w:lang w:eastAsia="ru-RU"/>
        </w:rPr>
        <w:t>1</w:t>
      </w:r>
      <w:r w:rsidR="00810D92">
        <w:rPr>
          <w:rFonts w:ascii="Times New Roman" w:eastAsia="Times New Roman" w:hAnsi="Times New Roman" w:cs="Times New Roman"/>
          <w:sz w:val="24"/>
          <w:szCs w:val="24"/>
          <w:lang w:eastAsia="ru-RU"/>
        </w:rPr>
        <w:t>.</w:t>
      </w:r>
      <w:r w:rsidRPr="00810D92">
        <w:rPr>
          <w:rFonts w:ascii="Times New Roman" w:eastAsia="Times New Roman" w:hAnsi="Times New Roman" w:cs="Times New Roman"/>
          <w:sz w:val="24"/>
          <w:szCs w:val="24"/>
          <w:lang w:eastAsia="ru-RU"/>
        </w:rPr>
        <w:t xml:space="preserve"> </w:t>
      </w:r>
      <w:r w:rsidRPr="006004A1">
        <w:rPr>
          <w:rFonts w:ascii="Times New Roman" w:eastAsia="Times New Roman" w:hAnsi="Times New Roman" w:cs="Times New Roman"/>
          <w:sz w:val="24"/>
          <w:szCs w:val="24"/>
          <w:highlight w:val="cyan"/>
          <w:lang w:eastAsia="ru-RU"/>
        </w:rPr>
        <w:t>Процесс обучения самопрезентации в публичном выступлении может быть построен с достаточно высокой степенью эффективности на базе техник самопрезентации как с использованием суммы признаков и их отработки, так и на основе целостного образа и личного опыта использования социальных ролей, а также с помощью объединения этих двух методик.</w:t>
      </w:r>
    </w:p>
    <w:p w:rsidR="00DF4536" w:rsidRPr="00810D92"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810D92">
        <w:rPr>
          <w:rFonts w:ascii="Times New Roman" w:eastAsia="Times New Roman" w:hAnsi="Times New Roman" w:cs="Times New Roman"/>
          <w:sz w:val="24"/>
          <w:szCs w:val="24"/>
          <w:lang w:eastAsia="ru-RU"/>
        </w:rPr>
        <w:lastRenderedPageBreak/>
        <w:t>2</w:t>
      </w:r>
      <w:r w:rsidR="00810D92">
        <w:rPr>
          <w:rFonts w:ascii="Times New Roman" w:eastAsia="Times New Roman" w:hAnsi="Times New Roman" w:cs="Times New Roman"/>
          <w:sz w:val="24"/>
          <w:szCs w:val="24"/>
          <w:lang w:eastAsia="ru-RU"/>
        </w:rPr>
        <w:t>.</w:t>
      </w:r>
      <w:r w:rsidRPr="00810D92">
        <w:rPr>
          <w:rFonts w:ascii="Times New Roman" w:eastAsia="Times New Roman" w:hAnsi="Times New Roman" w:cs="Times New Roman"/>
          <w:sz w:val="24"/>
          <w:szCs w:val="24"/>
          <w:lang w:eastAsia="ru-RU"/>
        </w:rPr>
        <w:t xml:space="preserve"> Наилучший результат дает </w:t>
      </w:r>
      <w:r w:rsidRPr="006004A1">
        <w:rPr>
          <w:rFonts w:ascii="Times New Roman" w:eastAsia="Times New Roman" w:hAnsi="Times New Roman" w:cs="Times New Roman"/>
          <w:sz w:val="24"/>
          <w:szCs w:val="24"/>
          <w:highlight w:val="cyan"/>
          <w:lang w:eastAsia="ru-RU"/>
        </w:rPr>
        <w:t>метод «работы из образа»</w:t>
      </w:r>
      <w:r w:rsidRPr="00810D92">
        <w:rPr>
          <w:rFonts w:ascii="Times New Roman" w:eastAsia="Times New Roman" w:hAnsi="Times New Roman" w:cs="Times New Roman"/>
          <w:sz w:val="24"/>
          <w:szCs w:val="24"/>
          <w:lang w:eastAsia="ru-RU"/>
        </w:rPr>
        <w:t>, аналогичный</w:t>
      </w:r>
      <w:r w:rsidR="00AF7FAB" w:rsidRPr="00810D92">
        <w:rPr>
          <w:rFonts w:ascii="Times New Roman" w:eastAsia="Times New Roman" w:hAnsi="Times New Roman" w:cs="Times New Roman"/>
          <w:sz w:val="24"/>
          <w:szCs w:val="24"/>
          <w:lang w:eastAsia="ru-RU"/>
        </w:rPr>
        <w:t xml:space="preserve"> разработанному К. С. </w:t>
      </w:r>
      <w:r w:rsidRPr="00810D92">
        <w:rPr>
          <w:rFonts w:ascii="Times New Roman" w:eastAsia="Times New Roman" w:hAnsi="Times New Roman" w:cs="Times New Roman"/>
          <w:sz w:val="24"/>
          <w:szCs w:val="24"/>
          <w:lang w:eastAsia="ru-RU"/>
        </w:rPr>
        <w:t>Станиславским, использующий обыденные представления испытуемых об исполнении социальных ролей и задействующий их житейский опыт социальной драматургии,</w:t>
      </w:r>
      <w:r w:rsidR="00AF7FAB" w:rsidRPr="00810D92">
        <w:rPr>
          <w:rFonts w:ascii="Times New Roman" w:eastAsia="Times New Roman" w:hAnsi="Times New Roman" w:cs="Times New Roman"/>
          <w:sz w:val="24"/>
          <w:szCs w:val="24"/>
          <w:lang w:eastAsia="ru-RU"/>
        </w:rPr>
        <w:t xml:space="preserve"> описанный И. </w:t>
      </w:r>
      <w:r w:rsidRPr="00810D92">
        <w:rPr>
          <w:rFonts w:ascii="Times New Roman" w:eastAsia="Times New Roman" w:hAnsi="Times New Roman" w:cs="Times New Roman"/>
          <w:sz w:val="24"/>
          <w:szCs w:val="24"/>
          <w:lang w:eastAsia="ru-RU"/>
        </w:rPr>
        <w:t xml:space="preserve">Гоффманом. </w:t>
      </w:r>
    </w:p>
    <w:p w:rsidR="00DF4536" w:rsidRPr="00810D92"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810D92">
        <w:rPr>
          <w:rFonts w:ascii="Times New Roman" w:eastAsia="Times New Roman" w:hAnsi="Times New Roman" w:cs="Times New Roman"/>
          <w:sz w:val="24"/>
          <w:szCs w:val="24"/>
          <w:lang w:eastAsia="ru-RU"/>
        </w:rPr>
        <w:t>3</w:t>
      </w:r>
      <w:r w:rsidR="00810D92">
        <w:rPr>
          <w:rFonts w:ascii="Times New Roman" w:eastAsia="Times New Roman" w:hAnsi="Times New Roman" w:cs="Times New Roman"/>
          <w:sz w:val="24"/>
          <w:szCs w:val="24"/>
          <w:lang w:eastAsia="ru-RU"/>
        </w:rPr>
        <w:t>.</w:t>
      </w:r>
      <w:r w:rsidRPr="00810D92">
        <w:rPr>
          <w:rFonts w:ascii="Times New Roman" w:eastAsia="Times New Roman" w:hAnsi="Times New Roman" w:cs="Times New Roman"/>
          <w:sz w:val="24"/>
          <w:szCs w:val="24"/>
          <w:lang w:eastAsia="ru-RU"/>
        </w:rPr>
        <w:t xml:space="preserve"> Наихудший результат дает </w:t>
      </w:r>
      <w:r w:rsidRPr="006004A1">
        <w:rPr>
          <w:rFonts w:ascii="Times New Roman" w:eastAsia="Times New Roman" w:hAnsi="Times New Roman" w:cs="Times New Roman"/>
          <w:sz w:val="24"/>
          <w:szCs w:val="24"/>
          <w:highlight w:val="cyan"/>
          <w:lang w:eastAsia="ru-RU"/>
        </w:rPr>
        <w:t>метод с опорой на сумму признаков</w:t>
      </w:r>
      <w:r w:rsidRPr="00810D92">
        <w:rPr>
          <w:rFonts w:ascii="Times New Roman" w:eastAsia="Times New Roman" w:hAnsi="Times New Roman" w:cs="Times New Roman"/>
          <w:sz w:val="24"/>
          <w:szCs w:val="24"/>
          <w:lang w:eastAsia="ru-RU"/>
        </w:rPr>
        <w:t>, по-видимому, потому</w:t>
      </w:r>
      <w:r w:rsidR="00810D92">
        <w:rPr>
          <w:rFonts w:ascii="Times New Roman" w:eastAsia="Times New Roman" w:hAnsi="Times New Roman" w:cs="Times New Roman"/>
          <w:sz w:val="24"/>
          <w:szCs w:val="24"/>
          <w:lang w:eastAsia="ru-RU"/>
        </w:rPr>
        <w:t>,</w:t>
      </w:r>
      <w:r w:rsidRPr="00810D92">
        <w:rPr>
          <w:rFonts w:ascii="Times New Roman" w:eastAsia="Times New Roman" w:hAnsi="Times New Roman" w:cs="Times New Roman"/>
          <w:sz w:val="24"/>
          <w:szCs w:val="24"/>
          <w:lang w:eastAsia="ru-RU"/>
        </w:rPr>
        <w:t xml:space="preserve"> что все новые составляющие поведен</w:t>
      </w:r>
      <w:r w:rsidR="00810D92">
        <w:rPr>
          <w:rFonts w:ascii="Times New Roman" w:eastAsia="Times New Roman" w:hAnsi="Times New Roman" w:cs="Times New Roman"/>
          <w:sz w:val="24"/>
          <w:szCs w:val="24"/>
          <w:lang w:eastAsia="ru-RU"/>
        </w:rPr>
        <w:t>ия ухудшают качество исполнения</w:t>
      </w:r>
      <w:r w:rsidRPr="00810D92">
        <w:rPr>
          <w:rFonts w:ascii="Times New Roman" w:eastAsia="Times New Roman" w:hAnsi="Times New Roman" w:cs="Times New Roman"/>
          <w:sz w:val="24"/>
          <w:szCs w:val="24"/>
          <w:lang w:eastAsia="ru-RU"/>
        </w:rPr>
        <w:t xml:space="preserve"> до тех пор, пока не будут отработаны до автоматического применения. </w:t>
      </w:r>
    </w:p>
    <w:p w:rsidR="00DF4536" w:rsidRPr="000E2C59"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810D92">
        <w:rPr>
          <w:rFonts w:ascii="Times New Roman" w:eastAsia="Times New Roman" w:hAnsi="Times New Roman" w:cs="Times New Roman"/>
          <w:sz w:val="24"/>
          <w:szCs w:val="24"/>
          <w:lang w:eastAsia="ru-RU"/>
        </w:rPr>
        <w:t>4</w:t>
      </w:r>
      <w:r w:rsidR="00810D92">
        <w:rPr>
          <w:rFonts w:ascii="Times New Roman" w:eastAsia="Times New Roman" w:hAnsi="Times New Roman" w:cs="Times New Roman"/>
          <w:sz w:val="24"/>
          <w:szCs w:val="24"/>
          <w:lang w:eastAsia="ru-RU"/>
        </w:rPr>
        <w:t>.</w:t>
      </w:r>
      <w:r w:rsidRPr="00810D92">
        <w:rPr>
          <w:rFonts w:ascii="Times New Roman" w:eastAsia="Times New Roman" w:hAnsi="Times New Roman" w:cs="Times New Roman"/>
          <w:sz w:val="24"/>
          <w:szCs w:val="24"/>
          <w:lang w:eastAsia="ru-RU"/>
        </w:rPr>
        <w:t xml:space="preserve"> </w:t>
      </w:r>
      <w:r w:rsidRPr="006004A1">
        <w:rPr>
          <w:rFonts w:ascii="Times New Roman" w:eastAsia="Times New Roman" w:hAnsi="Times New Roman" w:cs="Times New Roman"/>
          <w:sz w:val="24"/>
          <w:szCs w:val="24"/>
          <w:highlight w:val="cyan"/>
          <w:lang w:eastAsia="ru-RU"/>
        </w:rPr>
        <w:t>Средний, но, тем не менее, обеспечивающий достаточно высокую успешность результат</w:t>
      </w:r>
      <w:r w:rsidR="00810D92" w:rsidRPr="006004A1">
        <w:rPr>
          <w:rFonts w:ascii="Times New Roman" w:eastAsia="Times New Roman" w:hAnsi="Times New Roman" w:cs="Times New Roman"/>
          <w:sz w:val="24"/>
          <w:szCs w:val="24"/>
          <w:highlight w:val="cyan"/>
          <w:lang w:eastAsia="ru-RU"/>
        </w:rPr>
        <w:t>,</w:t>
      </w:r>
      <w:r w:rsidRPr="006004A1">
        <w:rPr>
          <w:rFonts w:ascii="Times New Roman" w:eastAsia="Times New Roman" w:hAnsi="Times New Roman" w:cs="Times New Roman"/>
          <w:sz w:val="24"/>
          <w:szCs w:val="24"/>
          <w:highlight w:val="cyan"/>
          <w:lang w:eastAsia="ru-RU"/>
        </w:rPr>
        <w:t xml:space="preserve"> позволяет достичь метод, использующий принципы обеих методик. Можно предположить, что он в наибольшей степени задействует актерские ресурсы человека и дает ему наибольшую степень свободы при выборе индивидуальной стратегии работы во время выступления. </w:t>
      </w:r>
    </w:p>
    <w:p w:rsidR="00DF4536" w:rsidRPr="000E2C59" w:rsidRDefault="00DF4536"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0E2C59">
        <w:rPr>
          <w:rFonts w:ascii="Times New Roman" w:eastAsia="Times New Roman" w:hAnsi="Times New Roman" w:cs="Times New Roman"/>
          <w:sz w:val="24"/>
          <w:szCs w:val="24"/>
          <w:lang w:eastAsia="ru-RU"/>
        </w:rPr>
        <w:t>Как отмечает автор, данные экспериментов проливают свет на некоторые закономерности процесса самопрезентации в публичном выступлении и могут быть использованы для практического обучения самопрезентации в данной ситуации. Стоит отметить, они не охватывают всю совокупность детерминант успешности самопрезентации при публичном выступлении.</w:t>
      </w:r>
      <w:r w:rsidR="00AF7FAB" w:rsidRPr="000E2C59">
        <w:rPr>
          <w:rFonts w:ascii="Times New Roman" w:eastAsia="Times New Roman" w:hAnsi="Times New Roman" w:cs="Times New Roman"/>
          <w:sz w:val="24"/>
          <w:szCs w:val="24"/>
          <w:highlight w:val="magenta"/>
          <w:lang w:eastAsia="ru-RU"/>
        </w:rPr>
        <w:t xml:space="preserve"> </w:t>
      </w:r>
    </w:p>
    <w:p w:rsidR="00DF4536" w:rsidRPr="000E2C59" w:rsidRDefault="00FE5223" w:rsidP="00810D92">
      <w:pPr>
        <w:pStyle w:val="Header2"/>
      </w:pPr>
      <w:r w:rsidRPr="000E2C59">
        <w:t>1.4. </w:t>
      </w:r>
      <w:r w:rsidR="00DF4536" w:rsidRPr="000E2C59">
        <w:t>Вопросы для самопроверки</w:t>
      </w:r>
    </w:p>
    <w:p w:rsidR="00DF4536" w:rsidRPr="00746C34" w:rsidRDefault="00DF4536" w:rsidP="000E2C59">
      <w:pPr>
        <w:pStyle w:val="a7"/>
        <w:spacing w:line="360" w:lineRule="auto"/>
        <w:ind w:firstLine="709"/>
        <w:jc w:val="both"/>
        <w:rPr>
          <w:rFonts w:ascii="Times New Roman" w:hAnsi="Times New Roman" w:cs="Times New Roman"/>
          <w:sz w:val="24"/>
          <w:szCs w:val="24"/>
        </w:rPr>
      </w:pPr>
      <w:r w:rsidRPr="00746C34">
        <w:rPr>
          <w:rFonts w:ascii="Times New Roman" w:hAnsi="Times New Roman" w:cs="Times New Roman"/>
          <w:sz w:val="24"/>
          <w:szCs w:val="24"/>
        </w:rPr>
        <w:t>1. Дайте определение потребности в общении. Какие виды потребности в общении вы знаете?</w:t>
      </w:r>
    </w:p>
    <w:p w:rsidR="00DF4536" w:rsidRPr="00746C34" w:rsidRDefault="00DF4536" w:rsidP="000E2C59">
      <w:pPr>
        <w:pStyle w:val="a7"/>
        <w:spacing w:line="360" w:lineRule="auto"/>
        <w:ind w:firstLine="709"/>
        <w:jc w:val="both"/>
        <w:rPr>
          <w:rFonts w:ascii="Times New Roman" w:hAnsi="Times New Roman" w:cs="Times New Roman"/>
          <w:sz w:val="24"/>
          <w:szCs w:val="24"/>
        </w:rPr>
      </w:pPr>
      <w:r w:rsidRPr="00746C34">
        <w:rPr>
          <w:rFonts w:ascii="Times New Roman" w:hAnsi="Times New Roman" w:cs="Times New Roman"/>
          <w:sz w:val="24"/>
          <w:szCs w:val="24"/>
        </w:rPr>
        <w:t xml:space="preserve">2. Как потребность </w:t>
      </w:r>
      <w:r w:rsidR="00746C34">
        <w:rPr>
          <w:rFonts w:ascii="Times New Roman" w:hAnsi="Times New Roman" w:cs="Times New Roman"/>
          <w:sz w:val="24"/>
          <w:szCs w:val="24"/>
        </w:rPr>
        <w:t xml:space="preserve">в общении </w:t>
      </w:r>
      <w:r w:rsidRPr="00746C34">
        <w:rPr>
          <w:rFonts w:ascii="Times New Roman" w:hAnsi="Times New Roman" w:cs="Times New Roman"/>
          <w:sz w:val="24"/>
          <w:szCs w:val="24"/>
        </w:rPr>
        <w:t>связана с самопрезентацией личности? Приведите свои примеры, показывающие данную связь.</w:t>
      </w:r>
    </w:p>
    <w:p w:rsidR="00DF4536" w:rsidRPr="00746C34" w:rsidRDefault="00DF4536" w:rsidP="000E2C59">
      <w:pPr>
        <w:pStyle w:val="a7"/>
        <w:spacing w:line="360" w:lineRule="auto"/>
        <w:ind w:firstLine="709"/>
        <w:jc w:val="both"/>
        <w:rPr>
          <w:rFonts w:ascii="Times New Roman" w:hAnsi="Times New Roman" w:cs="Times New Roman"/>
          <w:sz w:val="24"/>
          <w:szCs w:val="24"/>
        </w:rPr>
      </w:pPr>
      <w:r w:rsidRPr="00746C34">
        <w:rPr>
          <w:rFonts w:ascii="Times New Roman" w:hAnsi="Times New Roman" w:cs="Times New Roman"/>
          <w:sz w:val="24"/>
          <w:szCs w:val="24"/>
        </w:rPr>
        <w:t>3. Что такое социальная успешность? Приведите примеры социальной успешности.</w:t>
      </w:r>
    </w:p>
    <w:p w:rsidR="00DF4536" w:rsidRPr="00746C34" w:rsidRDefault="00DF4536" w:rsidP="000E2C59">
      <w:pPr>
        <w:pStyle w:val="a7"/>
        <w:spacing w:line="360" w:lineRule="auto"/>
        <w:ind w:firstLine="709"/>
        <w:jc w:val="both"/>
        <w:rPr>
          <w:rFonts w:ascii="Times New Roman" w:hAnsi="Times New Roman" w:cs="Times New Roman"/>
          <w:sz w:val="24"/>
          <w:szCs w:val="24"/>
        </w:rPr>
      </w:pPr>
      <w:r w:rsidRPr="00746C34">
        <w:rPr>
          <w:rFonts w:ascii="Times New Roman" w:hAnsi="Times New Roman" w:cs="Times New Roman"/>
          <w:sz w:val="24"/>
          <w:szCs w:val="24"/>
        </w:rPr>
        <w:t>4. Как вы можете прокомментировать свои результаты по</w:t>
      </w:r>
      <w:r w:rsidR="00AF7FAB" w:rsidRPr="00746C34">
        <w:rPr>
          <w:rFonts w:ascii="Times New Roman" w:hAnsi="Times New Roman" w:cs="Times New Roman"/>
          <w:sz w:val="24"/>
          <w:szCs w:val="24"/>
        </w:rPr>
        <w:t xml:space="preserve"> методике В. Ф. </w:t>
      </w:r>
      <w:r w:rsidRPr="00746C34">
        <w:rPr>
          <w:rFonts w:ascii="Times New Roman" w:hAnsi="Times New Roman" w:cs="Times New Roman"/>
          <w:sz w:val="24"/>
          <w:szCs w:val="24"/>
        </w:rPr>
        <w:t>Ряховского?</w:t>
      </w:r>
    </w:p>
    <w:p w:rsidR="00DF4536" w:rsidRPr="00746C34" w:rsidRDefault="00DF4536" w:rsidP="000E2C59">
      <w:pPr>
        <w:pStyle w:val="a7"/>
        <w:spacing w:line="360" w:lineRule="auto"/>
        <w:ind w:firstLine="709"/>
        <w:jc w:val="both"/>
        <w:rPr>
          <w:rFonts w:ascii="Times New Roman" w:hAnsi="Times New Roman" w:cs="Times New Roman"/>
          <w:bCs/>
          <w:sz w:val="24"/>
          <w:szCs w:val="24"/>
        </w:rPr>
      </w:pPr>
      <w:r w:rsidRPr="00746C34">
        <w:rPr>
          <w:rFonts w:ascii="Times New Roman" w:hAnsi="Times New Roman" w:cs="Times New Roman"/>
          <w:bCs/>
          <w:sz w:val="24"/>
          <w:szCs w:val="24"/>
        </w:rPr>
        <w:t>5. Дайте определение самопрезентации.</w:t>
      </w:r>
    </w:p>
    <w:p w:rsidR="00DF4536" w:rsidRPr="00746C34" w:rsidRDefault="00DF4536" w:rsidP="000E2C59">
      <w:pPr>
        <w:pStyle w:val="a7"/>
        <w:spacing w:line="360" w:lineRule="auto"/>
        <w:ind w:firstLine="709"/>
        <w:jc w:val="both"/>
        <w:rPr>
          <w:rFonts w:ascii="Times New Roman" w:hAnsi="Times New Roman" w:cs="Times New Roman"/>
          <w:bCs/>
          <w:sz w:val="24"/>
          <w:szCs w:val="24"/>
        </w:rPr>
      </w:pPr>
      <w:r w:rsidRPr="00746C34">
        <w:rPr>
          <w:rFonts w:ascii="Times New Roman" w:hAnsi="Times New Roman" w:cs="Times New Roman"/>
          <w:bCs/>
          <w:sz w:val="24"/>
          <w:szCs w:val="24"/>
        </w:rPr>
        <w:t>6. Какие теоретические подходы к проблеме самопрезентации личности вы знаете?</w:t>
      </w:r>
    </w:p>
    <w:p w:rsidR="00DF4536" w:rsidRPr="00746C34" w:rsidRDefault="00DF4536" w:rsidP="000E2C59">
      <w:pPr>
        <w:pStyle w:val="a7"/>
        <w:spacing w:line="360" w:lineRule="auto"/>
        <w:ind w:firstLine="709"/>
        <w:jc w:val="both"/>
        <w:rPr>
          <w:rFonts w:ascii="Times New Roman" w:hAnsi="Times New Roman" w:cs="Times New Roman"/>
          <w:bCs/>
          <w:sz w:val="24"/>
          <w:szCs w:val="24"/>
        </w:rPr>
      </w:pPr>
      <w:r w:rsidRPr="00746C34">
        <w:rPr>
          <w:rFonts w:ascii="Times New Roman" w:hAnsi="Times New Roman" w:cs="Times New Roman"/>
          <w:bCs/>
          <w:sz w:val="24"/>
          <w:szCs w:val="24"/>
        </w:rPr>
        <w:t xml:space="preserve">7. </w:t>
      </w:r>
      <w:r w:rsidR="00746C34">
        <w:rPr>
          <w:rFonts w:ascii="Times New Roman" w:hAnsi="Times New Roman" w:cs="Times New Roman"/>
          <w:bCs/>
          <w:sz w:val="24"/>
          <w:szCs w:val="24"/>
        </w:rPr>
        <w:t xml:space="preserve">В чем суть концепции </w:t>
      </w:r>
      <w:r w:rsidRPr="00746C34">
        <w:rPr>
          <w:rFonts w:ascii="Times New Roman" w:hAnsi="Times New Roman" w:cs="Times New Roman"/>
          <w:bCs/>
          <w:sz w:val="24"/>
          <w:szCs w:val="24"/>
        </w:rPr>
        <w:t xml:space="preserve">социальной драматургии </w:t>
      </w:r>
      <w:r w:rsidR="00AF7FAB" w:rsidRPr="00746C34">
        <w:rPr>
          <w:rFonts w:ascii="Times New Roman" w:hAnsi="Times New Roman" w:cs="Times New Roman"/>
          <w:bCs/>
          <w:sz w:val="24"/>
          <w:szCs w:val="24"/>
        </w:rPr>
        <w:t>И. </w:t>
      </w:r>
      <w:r w:rsidRPr="00746C34">
        <w:rPr>
          <w:rFonts w:ascii="Times New Roman" w:hAnsi="Times New Roman" w:cs="Times New Roman"/>
          <w:bCs/>
          <w:sz w:val="24"/>
          <w:szCs w:val="24"/>
        </w:rPr>
        <w:t>Гоффмана?</w:t>
      </w:r>
    </w:p>
    <w:p w:rsidR="00DF4536" w:rsidRPr="00746C34" w:rsidRDefault="00DF4536" w:rsidP="000E2C59">
      <w:pPr>
        <w:pStyle w:val="a7"/>
        <w:spacing w:line="360" w:lineRule="auto"/>
        <w:ind w:firstLine="709"/>
        <w:jc w:val="both"/>
        <w:rPr>
          <w:rFonts w:ascii="Times New Roman" w:hAnsi="Times New Roman" w:cs="Times New Roman"/>
          <w:sz w:val="24"/>
          <w:szCs w:val="24"/>
        </w:rPr>
      </w:pPr>
      <w:r w:rsidRPr="00746C34">
        <w:rPr>
          <w:rFonts w:ascii="Times New Roman" w:hAnsi="Times New Roman" w:cs="Times New Roman"/>
          <w:bCs/>
          <w:sz w:val="24"/>
          <w:szCs w:val="24"/>
        </w:rPr>
        <w:t xml:space="preserve">8. </w:t>
      </w:r>
      <w:r w:rsidRPr="00746C34">
        <w:rPr>
          <w:rFonts w:ascii="Times New Roman" w:hAnsi="Times New Roman" w:cs="Times New Roman"/>
          <w:sz w:val="24"/>
          <w:szCs w:val="24"/>
        </w:rPr>
        <w:t>В чем различие подходов обучения актерскому мастерству</w:t>
      </w:r>
      <w:r w:rsidR="00AF7FAB" w:rsidRPr="00746C34">
        <w:rPr>
          <w:rFonts w:ascii="Times New Roman" w:hAnsi="Times New Roman" w:cs="Times New Roman"/>
          <w:sz w:val="24"/>
          <w:szCs w:val="24"/>
        </w:rPr>
        <w:t xml:space="preserve"> по К. С. </w:t>
      </w:r>
      <w:r w:rsidRPr="00746C34">
        <w:rPr>
          <w:rFonts w:ascii="Times New Roman" w:hAnsi="Times New Roman" w:cs="Times New Roman"/>
          <w:sz w:val="24"/>
          <w:szCs w:val="24"/>
        </w:rPr>
        <w:t>Станиславскому</w:t>
      </w:r>
      <w:r w:rsidR="00AF7FAB" w:rsidRPr="00746C34">
        <w:rPr>
          <w:rFonts w:ascii="Times New Roman" w:hAnsi="Times New Roman" w:cs="Times New Roman"/>
          <w:sz w:val="24"/>
          <w:szCs w:val="24"/>
        </w:rPr>
        <w:t xml:space="preserve"> и М. С. </w:t>
      </w:r>
      <w:r w:rsidRPr="00746C34">
        <w:rPr>
          <w:rFonts w:ascii="Times New Roman" w:hAnsi="Times New Roman" w:cs="Times New Roman"/>
          <w:sz w:val="24"/>
          <w:szCs w:val="24"/>
        </w:rPr>
        <w:t>Щепкину?</w:t>
      </w:r>
    </w:p>
    <w:p w:rsidR="00DF4536" w:rsidRPr="000E2C59" w:rsidRDefault="00DF4536" w:rsidP="000E2C59">
      <w:pPr>
        <w:pStyle w:val="a7"/>
        <w:spacing w:line="360" w:lineRule="auto"/>
        <w:ind w:firstLine="709"/>
        <w:jc w:val="both"/>
        <w:rPr>
          <w:rFonts w:ascii="Times New Roman" w:hAnsi="Times New Roman" w:cs="Times New Roman"/>
          <w:sz w:val="24"/>
          <w:szCs w:val="24"/>
        </w:rPr>
      </w:pPr>
      <w:r w:rsidRPr="00746C34">
        <w:rPr>
          <w:rFonts w:ascii="Times New Roman" w:hAnsi="Times New Roman" w:cs="Times New Roman"/>
          <w:sz w:val="24"/>
          <w:szCs w:val="24"/>
        </w:rPr>
        <w:t>9. Какие две группы подходов в классифик</w:t>
      </w:r>
      <w:r w:rsidRPr="000E2C59">
        <w:rPr>
          <w:rFonts w:ascii="Times New Roman" w:hAnsi="Times New Roman" w:cs="Times New Roman"/>
          <w:sz w:val="24"/>
          <w:szCs w:val="24"/>
        </w:rPr>
        <w:t>ации самопрезентации личности вы знаете?</w:t>
      </w:r>
    </w:p>
    <w:p w:rsidR="00DF4536" w:rsidRPr="00746C34" w:rsidRDefault="00DF4536" w:rsidP="000E2C59">
      <w:pPr>
        <w:pStyle w:val="a7"/>
        <w:spacing w:line="360" w:lineRule="auto"/>
        <w:ind w:firstLine="709"/>
        <w:jc w:val="both"/>
        <w:rPr>
          <w:rFonts w:ascii="Times New Roman" w:hAnsi="Times New Roman" w:cs="Times New Roman"/>
          <w:sz w:val="24"/>
          <w:szCs w:val="24"/>
        </w:rPr>
      </w:pPr>
      <w:r w:rsidRPr="00746C34">
        <w:rPr>
          <w:rFonts w:ascii="Times New Roman" w:hAnsi="Times New Roman" w:cs="Times New Roman"/>
          <w:sz w:val="24"/>
          <w:szCs w:val="24"/>
        </w:rPr>
        <w:t>10. В чем суть техник и стратегий</w:t>
      </w:r>
      <w:r w:rsidR="00AF7FAB" w:rsidRPr="00746C34">
        <w:rPr>
          <w:rFonts w:ascii="Times New Roman" w:hAnsi="Times New Roman" w:cs="Times New Roman"/>
          <w:sz w:val="24"/>
          <w:szCs w:val="24"/>
        </w:rPr>
        <w:t xml:space="preserve"> самопрезентации </w:t>
      </w:r>
      <w:r w:rsidR="009F0706" w:rsidRPr="00746C34">
        <w:rPr>
          <w:rFonts w:ascii="Times New Roman" w:hAnsi="Times New Roman" w:cs="Times New Roman"/>
          <w:sz w:val="24"/>
          <w:szCs w:val="24"/>
        </w:rPr>
        <w:t>Э</w:t>
      </w:r>
      <w:r w:rsidR="00AF7FAB" w:rsidRPr="00746C34">
        <w:rPr>
          <w:rFonts w:ascii="Times New Roman" w:hAnsi="Times New Roman" w:cs="Times New Roman"/>
          <w:sz w:val="24"/>
          <w:szCs w:val="24"/>
        </w:rPr>
        <w:t>. </w:t>
      </w:r>
      <w:r w:rsidRPr="00746C34">
        <w:rPr>
          <w:rFonts w:ascii="Times New Roman" w:hAnsi="Times New Roman" w:cs="Times New Roman"/>
          <w:sz w:val="24"/>
          <w:szCs w:val="24"/>
        </w:rPr>
        <w:t>Джонса</w:t>
      </w:r>
      <w:r w:rsidR="00AF7FAB" w:rsidRPr="00746C34">
        <w:rPr>
          <w:rFonts w:ascii="Times New Roman" w:hAnsi="Times New Roman" w:cs="Times New Roman"/>
          <w:sz w:val="24"/>
          <w:szCs w:val="24"/>
        </w:rPr>
        <w:t xml:space="preserve"> и Т. </w:t>
      </w:r>
      <w:r w:rsidRPr="00746C34">
        <w:rPr>
          <w:rFonts w:ascii="Times New Roman" w:hAnsi="Times New Roman" w:cs="Times New Roman"/>
          <w:sz w:val="24"/>
          <w:szCs w:val="24"/>
        </w:rPr>
        <w:t>Питтмана?</w:t>
      </w:r>
    </w:p>
    <w:p w:rsidR="00DF4536" w:rsidRPr="00746C34" w:rsidRDefault="00DF4536" w:rsidP="000E2C59">
      <w:pPr>
        <w:pStyle w:val="a7"/>
        <w:spacing w:line="360" w:lineRule="auto"/>
        <w:ind w:firstLine="709"/>
        <w:jc w:val="both"/>
        <w:rPr>
          <w:rFonts w:ascii="Times New Roman" w:hAnsi="Times New Roman" w:cs="Times New Roman"/>
          <w:sz w:val="24"/>
          <w:szCs w:val="24"/>
        </w:rPr>
      </w:pPr>
      <w:r w:rsidRPr="00746C34">
        <w:rPr>
          <w:rFonts w:ascii="Times New Roman" w:hAnsi="Times New Roman" w:cs="Times New Roman"/>
          <w:sz w:val="24"/>
          <w:szCs w:val="24"/>
        </w:rPr>
        <w:lastRenderedPageBreak/>
        <w:t>11. Раскройте содержание</w:t>
      </w:r>
      <w:r w:rsidR="00AF7FAB" w:rsidRPr="00746C34">
        <w:rPr>
          <w:rFonts w:ascii="Times New Roman" w:hAnsi="Times New Roman" w:cs="Times New Roman"/>
          <w:sz w:val="24"/>
          <w:szCs w:val="24"/>
        </w:rPr>
        <w:t xml:space="preserve"> теории М. </w:t>
      </w:r>
      <w:r w:rsidRPr="00746C34">
        <w:rPr>
          <w:rFonts w:ascii="Times New Roman" w:hAnsi="Times New Roman" w:cs="Times New Roman"/>
          <w:sz w:val="24"/>
          <w:szCs w:val="24"/>
        </w:rPr>
        <w:t>Снайдер</w:t>
      </w:r>
      <w:r w:rsidR="00746C34">
        <w:rPr>
          <w:rFonts w:ascii="Times New Roman" w:hAnsi="Times New Roman" w:cs="Times New Roman"/>
          <w:sz w:val="24"/>
          <w:szCs w:val="24"/>
        </w:rPr>
        <w:t>а</w:t>
      </w:r>
      <w:r w:rsidRPr="00746C34">
        <w:rPr>
          <w:rFonts w:ascii="Times New Roman" w:hAnsi="Times New Roman" w:cs="Times New Roman"/>
          <w:sz w:val="24"/>
          <w:szCs w:val="24"/>
        </w:rPr>
        <w:t>. Какие факторы, по мнению автора, влияют на самопрезентацию?</w:t>
      </w:r>
    </w:p>
    <w:p w:rsidR="00DF4536" w:rsidRPr="00746C34" w:rsidRDefault="00DF4536" w:rsidP="000E2C59">
      <w:pPr>
        <w:pStyle w:val="a7"/>
        <w:spacing w:line="360" w:lineRule="auto"/>
        <w:ind w:firstLine="709"/>
        <w:jc w:val="both"/>
        <w:rPr>
          <w:rFonts w:ascii="Times New Roman" w:hAnsi="Times New Roman" w:cs="Times New Roman"/>
          <w:sz w:val="24"/>
          <w:szCs w:val="24"/>
        </w:rPr>
      </w:pPr>
      <w:r w:rsidRPr="00746C34">
        <w:rPr>
          <w:rFonts w:ascii="Times New Roman" w:hAnsi="Times New Roman" w:cs="Times New Roman"/>
          <w:sz w:val="24"/>
          <w:szCs w:val="24"/>
        </w:rPr>
        <w:t>12. Приведите примеры</w:t>
      </w:r>
      <w:r w:rsidR="00AF7FAB" w:rsidRPr="00746C34">
        <w:rPr>
          <w:rFonts w:ascii="Times New Roman" w:hAnsi="Times New Roman" w:cs="Times New Roman"/>
          <w:sz w:val="24"/>
          <w:szCs w:val="24"/>
        </w:rPr>
        <w:t xml:space="preserve"> исследований Г. В. </w:t>
      </w:r>
      <w:r w:rsidRPr="00746C34">
        <w:rPr>
          <w:rFonts w:ascii="Times New Roman" w:hAnsi="Times New Roman" w:cs="Times New Roman"/>
          <w:sz w:val="24"/>
          <w:szCs w:val="24"/>
        </w:rPr>
        <w:t>Бороздиной.</w:t>
      </w:r>
    </w:p>
    <w:p w:rsidR="00EC015A" w:rsidRPr="000E2C59" w:rsidRDefault="00DF4536" w:rsidP="000E2C59">
      <w:pPr>
        <w:pStyle w:val="a7"/>
        <w:spacing w:line="360" w:lineRule="auto"/>
        <w:ind w:firstLine="709"/>
        <w:jc w:val="both"/>
        <w:rPr>
          <w:rFonts w:ascii="Times New Roman" w:hAnsi="Times New Roman" w:cs="Times New Roman"/>
          <w:sz w:val="24"/>
          <w:szCs w:val="24"/>
        </w:rPr>
      </w:pPr>
      <w:r w:rsidRPr="00746C34">
        <w:rPr>
          <w:rFonts w:ascii="Times New Roman" w:hAnsi="Times New Roman" w:cs="Times New Roman"/>
          <w:sz w:val="24"/>
          <w:szCs w:val="24"/>
        </w:rPr>
        <w:t>13. Раскройте авторский</w:t>
      </w:r>
      <w:r w:rsidR="00AF7FAB" w:rsidRPr="00746C34">
        <w:rPr>
          <w:rFonts w:ascii="Times New Roman" w:hAnsi="Times New Roman" w:cs="Times New Roman"/>
          <w:sz w:val="24"/>
          <w:szCs w:val="24"/>
        </w:rPr>
        <w:t xml:space="preserve"> подход Е. В. </w:t>
      </w:r>
      <w:r w:rsidRPr="00746C34">
        <w:rPr>
          <w:rFonts w:ascii="Times New Roman" w:hAnsi="Times New Roman" w:cs="Times New Roman"/>
          <w:sz w:val="24"/>
          <w:szCs w:val="24"/>
        </w:rPr>
        <w:t>Михайловой по обучению самопрезентации.</w:t>
      </w:r>
    </w:p>
    <w:p w:rsidR="00A45132" w:rsidRDefault="00A45132" w:rsidP="00746C34">
      <w:pPr>
        <w:pStyle w:val="Header1"/>
      </w:pPr>
      <w:r>
        <w:t>Глава 2</w:t>
      </w:r>
    </w:p>
    <w:p w:rsidR="000575E1" w:rsidRPr="000E2C59" w:rsidRDefault="000575E1" w:rsidP="00746C34">
      <w:pPr>
        <w:pStyle w:val="Header1"/>
      </w:pPr>
      <w:r w:rsidRPr="000E2C59">
        <w:t>Структурные компоненты самопрезентации</w:t>
      </w:r>
    </w:p>
    <w:p w:rsidR="000575E1" w:rsidRPr="000E2C59" w:rsidRDefault="000575E1" w:rsidP="00746C34">
      <w:pPr>
        <w:pStyle w:val="Header2"/>
      </w:pPr>
      <w:r w:rsidRPr="00746C34">
        <w:t>2.1. Самосознание, социальная идентичность и Я-концепция</w:t>
      </w:r>
    </w:p>
    <w:p w:rsidR="00AF7FAB" w:rsidRPr="000E2C59" w:rsidRDefault="00746C34" w:rsidP="00746C34">
      <w:pPr>
        <w:pStyle w:val="Competentions"/>
      </w:pPr>
      <w:r>
        <w:t>В результате изучения материала данной главы студент должен</w:t>
      </w:r>
      <w:r w:rsidR="000575E1" w:rsidRPr="000E2C59">
        <w:t>:</w:t>
      </w:r>
    </w:p>
    <w:p w:rsidR="00746C34" w:rsidRPr="00746C34" w:rsidRDefault="00746C34" w:rsidP="00746C34">
      <w:pPr>
        <w:pStyle w:val="Competentions"/>
        <w:rPr>
          <w:b/>
          <w:i/>
        </w:rPr>
      </w:pPr>
      <w:r w:rsidRPr="00746C34">
        <w:rPr>
          <w:b/>
          <w:i/>
        </w:rPr>
        <w:t>з</w:t>
      </w:r>
      <w:r w:rsidR="000575E1" w:rsidRPr="00746C34">
        <w:rPr>
          <w:b/>
          <w:i/>
        </w:rPr>
        <w:t>нать</w:t>
      </w:r>
    </w:p>
    <w:p w:rsidR="00AF7FAB" w:rsidRPr="00746C34" w:rsidRDefault="00746C34" w:rsidP="00746C34">
      <w:pPr>
        <w:pStyle w:val="Competentions"/>
      </w:pPr>
      <w:r>
        <w:rPr>
          <w:b/>
        </w:rPr>
        <w:t>• </w:t>
      </w:r>
      <w:r w:rsidR="000575E1" w:rsidRPr="00746C34">
        <w:t>компоненты, составляющие социально-психологическую основу самопрезентации личности: самосознание, социальн</w:t>
      </w:r>
      <w:r>
        <w:t>ую</w:t>
      </w:r>
      <w:r w:rsidR="000575E1" w:rsidRPr="00746C34">
        <w:t xml:space="preserve"> идентичность, представлени</w:t>
      </w:r>
      <w:r>
        <w:t>е</w:t>
      </w:r>
      <w:r w:rsidR="000575E1" w:rsidRPr="00746C34">
        <w:t xml:space="preserve"> человека о себе (Я-концепция), психофизиологические аспекты личности, проблематик</w:t>
      </w:r>
      <w:r>
        <w:t>у</w:t>
      </w:r>
      <w:r w:rsidR="000575E1" w:rsidRPr="00746C34">
        <w:t xml:space="preserve"> общения и убеждающ</w:t>
      </w:r>
      <w:r>
        <w:t>ей коммуникации</w:t>
      </w:r>
      <w:r w:rsidR="000575E1" w:rsidRPr="00746C34">
        <w:t>, искусство публичного выступления и имидж личности;</w:t>
      </w:r>
    </w:p>
    <w:p w:rsidR="00746C34" w:rsidRDefault="00746C34" w:rsidP="00746C34">
      <w:pPr>
        <w:pStyle w:val="Competentions"/>
      </w:pPr>
      <w:r>
        <w:rPr>
          <w:b/>
          <w:i/>
        </w:rPr>
        <w:t>у</w:t>
      </w:r>
      <w:r w:rsidR="000575E1" w:rsidRPr="00746C34">
        <w:rPr>
          <w:b/>
          <w:i/>
        </w:rPr>
        <w:t>меть</w:t>
      </w:r>
    </w:p>
    <w:p w:rsidR="00AF7FAB" w:rsidRPr="00746C34" w:rsidRDefault="00746C34" w:rsidP="00746C34">
      <w:pPr>
        <w:pStyle w:val="Competentions"/>
      </w:pPr>
      <w:r>
        <w:rPr>
          <w:b/>
        </w:rPr>
        <w:t>• </w:t>
      </w:r>
      <w:r w:rsidR="000575E1" w:rsidRPr="00746C34">
        <w:t>проводить экспресс диагностику на выявление уровня сформированности компонентов самопрезентации, а также анализировать полученные результаты;</w:t>
      </w:r>
    </w:p>
    <w:p w:rsidR="00746C34" w:rsidRPr="00746C34" w:rsidRDefault="00746C34" w:rsidP="00746C34">
      <w:pPr>
        <w:pStyle w:val="Competentions"/>
        <w:rPr>
          <w:b/>
          <w:i/>
        </w:rPr>
      </w:pPr>
      <w:r w:rsidRPr="00746C34">
        <w:rPr>
          <w:b/>
          <w:i/>
        </w:rPr>
        <w:t>владеть</w:t>
      </w:r>
    </w:p>
    <w:p w:rsidR="000575E1" w:rsidRPr="000E2C59" w:rsidRDefault="00746C34" w:rsidP="00746C34">
      <w:pPr>
        <w:pStyle w:val="Competentions"/>
      </w:pPr>
      <w:r>
        <w:rPr>
          <w:b/>
        </w:rPr>
        <w:t>• </w:t>
      </w:r>
      <w:r w:rsidR="000575E1" w:rsidRPr="00746C34">
        <w:t>навык</w:t>
      </w:r>
      <w:r>
        <w:t>ом</w:t>
      </w:r>
      <w:r w:rsidR="000575E1" w:rsidRPr="000E2C59">
        <w:t xml:space="preserve"> практического изучения своих особенностей самопрезентации (</w:t>
      </w:r>
      <w:r w:rsidR="002D0AD5">
        <w:t xml:space="preserve">после </w:t>
      </w:r>
      <w:r w:rsidR="000575E1" w:rsidRPr="000E2C59">
        <w:t>выполнени</w:t>
      </w:r>
      <w:r w:rsidR="002D0AD5">
        <w:t>я</w:t>
      </w:r>
      <w:r w:rsidR="000575E1" w:rsidRPr="000E2C59">
        <w:t xml:space="preserve"> тестовых заданий).</w:t>
      </w:r>
      <w:r w:rsidR="000575E1" w:rsidRPr="000E2C59">
        <w:rPr>
          <w:highlight w:val="magenta"/>
        </w:rPr>
        <w:t xml:space="preserve"> </w:t>
      </w:r>
    </w:p>
    <w:p w:rsidR="000575E1" w:rsidRPr="000E2C59" w:rsidRDefault="00BB418A" w:rsidP="000E2C59">
      <w:pPr>
        <w:pStyle w:val="Paragraph"/>
        <w:spacing w:after="0" w:line="360" w:lineRule="auto"/>
        <w:rPr>
          <w:sz w:val="24"/>
          <w:szCs w:val="24"/>
        </w:rPr>
      </w:pPr>
      <w:r w:rsidRPr="00BB418A">
        <w:rPr>
          <w:sz w:val="24"/>
          <w:szCs w:val="24"/>
        </w:rPr>
        <w:t>В традициях гуманистической психологии с</w:t>
      </w:r>
      <w:r w:rsidR="000575E1" w:rsidRPr="00BB418A">
        <w:rPr>
          <w:sz w:val="24"/>
          <w:szCs w:val="24"/>
        </w:rPr>
        <w:t>амопрезентацию рассматривали и такие известные психологи</w:t>
      </w:r>
      <w:r w:rsidR="007B72CF" w:rsidRPr="00BB418A">
        <w:rPr>
          <w:sz w:val="24"/>
          <w:szCs w:val="24"/>
        </w:rPr>
        <w:t>,</w:t>
      </w:r>
      <w:r w:rsidR="000575E1" w:rsidRPr="00BB418A">
        <w:rPr>
          <w:sz w:val="24"/>
          <w:szCs w:val="24"/>
        </w:rPr>
        <w:t xml:space="preserve"> как Карл Роджерс и Абрахам Маслоу. В </w:t>
      </w:r>
      <w:r w:rsidRPr="00BB418A">
        <w:rPr>
          <w:sz w:val="24"/>
          <w:szCs w:val="24"/>
        </w:rPr>
        <w:t xml:space="preserve">этом </w:t>
      </w:r>
      <w:r w:rsidR="000575E1" w:rsidRPr="00BB418A">
        <w:rPr>
          <w:sz w:val="24"/>
          <w:szCs w:val="24"/>
        </w:rPr>
        <w:t xml:space="preserve">аспекте самопрезентацию можно определить как желаемый, достигаемый индивидом </w:t>
      </w:r>
      <w:r w:rsidR="000575E1" w:rsidRPr="000E2C59">
        <w:rPr>
          <w:i/>
          <w:sz w:val="24"/>
          <w:szCs w:val="24"/>
        </w:rPr>
        <w:t>образ</w:t>
      </w:r>
      <w:r w:rsidR="000575E1" w:rsidRPr="000E2C59">
        <w:rPr>
          <w:sz w:val="24"/>
          <w:szCs w:val="24"/>
        </w:rPr>
        <w:t xml:space="preserve"> в пр</w:t>
      </w:r>
      <w:r>
        <w:rPr>
          <w:sz w:val="24"/>
          <w:szCs w:val="24"/>
        </w:rPr>
        <w:t xml:space="preserve">оцессе своей жизнедеятельности — </w:t>
      </w:r>
      <w:r w:rsidR="000575E1" w:rsidRPr="000E2C59">
        <w:rPr>
          <w:sz w:val="24"/>
          <w:szCs w:val="24"/>
        </w:rPr>
        <w:t xml:space="preserve">специально направленной и мотивированной деятельности. Понятие </w:t>
      </w:r>
      <w:r w:rsidR="000575E1" w:rsidRPr="000E2C59">
        <w:rPr>
          <w:i/>
          <w:sz w:val="24"/>
          <w:szCs w:val="24"/>
        </w:rPr>
        <w:t>Я-образа</w:t>
      </w:r>
      <w:r w:rsidR="000575E1" w:rsidRPr="000E2C59">
        <w:rPr>
          <w:sz w:val="24"/>
          <w:szCs w:val="24"/>
        </w:rPr>
        <w:t xml:space="preserve"> раскрывается в теории </w:t>
      </w:r>
      <w:r w:rsidR="000575E1" w:rsidRPr="000E2C59">
        <w:rPr>
          <w:i/>
          <w:sz w:val="24"/>
          <w:szCs w:val="24"/>
        </w:rPr>
        <w:t>Я-концепции</w:t>
      </w:r>
      <w:r w:rsidR="000575E1" w:rsidRPr="000E2C59">
        <w:rPr>
          <w:sz w:val="24"/>
          <w:szCs w:val="24"/>
        </w:rPr>
        <w:t>. Обратимся к некоторым вопросам данной теории.</w:t>
      </w:r>
    </w:p>
    <w:p w:rsidR="00C22E10" w:rsidRDefault="000575E1" w:rsidP="000E2C59">
      <w:pPr>
        <w:pStyle w:val="Paragraph"/>
        <w:spacing w:after="0" w:line="360" w:lineRule="auto"/>
        <w:rPr>
          <w:sz w:val="24"/>
          <w:szCs w:val="24"/>
        </w:rPr>
      </w:pPr>
      <w:r w:rsidRPr="000E2C59">
        <w:rPr>
          <w:sz w:val="24"/>
          <w:szCs w:val="24"/>
        </w:rPr>
        <w:t xml:space="preserve">Каждый день мы смотримся в </w:t>
      </w:r>
      <w:r w:rsidRPr="007B72CF">
        <w:rPr>
          <w:sz w:val="24"/>
          <w:szCs w:val="24"/>
        </w:rPr>
        <w:t>зеркало</w:t>
      </w:r>
      <w:r w:rsidR="00BB418A">
        <w:rPr>
          <w:sz w:val="24"/>
          <w:szCs w:val="24"/>
        </w:rPr>
        <w:t xml:space="preserve"> и </w:t>
      </w:r>
      <w:r w:rsidRPr="007B72CF">
        <w:rPr>
          <w:sz w:val="24"/>
          <w:szCs w:val="24"/>
        </w:rPr>
        <w:t xml:space="preserve">не только потому, что нам это необходимо. </w:t>
      </w:r>
      <w:r w:rsidR="00BB418A">
        <w:rPr>
          <w:sz w:val="24"/>
          <w:szCs w:val="24"/>
        </w:rPr>
        <w:t xml:space="preserve">Нет. </w:t>
      </w:r>
      <w:r w:rsidRPr="007B72CF">
        <w:rPr>
          <w:sz w:val="24"/>
          <w:szCs w:val="24"/>
        </w:rPr>
        <w:t>В основном нам это интересно или даже нравится (девушкам</w:t>
      </w:r>
      <w:r w:rsidR="00BB418A">
        <w:rPr>
          <w:sz w:val="24"/>
          <w:szCs w:val="24"/>
        </w:rPr>
        <w:t>,</w:t>
      </w:r>
      <w:r w:rsidRPr="007B72CF">
        <w:rPr>
          <w:sz w:val="24"/>
          <w:szCs w:val="24"/>
        </w:rPr>
        <w:t xml:space="preserve"> главным образом). </w:t>
      </w:r>
      <w:r w:rsidR="00BB418A">
        <w:rPr>
          <w:sz w:val="24"/>
          <w:szCs w:val="24"/>
        </w:rPr>
        <w:t>И</w:t>
      </w:r>
      <w:r w:rsidRPr="007B72CF">
        <w:rPr>
          <w:sz w:val="24"/>
          <w:szCs w:val="24"/>
        </w:rPr>
        <w:t xml:space="preserve">сследований говорят, что процесс осознания и идентификации себя с изображением в </w:t>
      </w:r>
      <w:r w:rsidRPr="007B72CF">
        <w:rPr>
          <w:sz w:val="24"/>
          <w:szCs w:val="24"/>
        </w:rPr>
        <w:lastRenderedPageBreak/>
        <w:t>з</w:t>
      </w:r>
      <w:r w:rsidR="00BB418A">
        <w:rPr>
          <w:sz w:val="24"/>
          <w:szCs w:val="24"/>
        </w:rPr>
        <w:t>еркале свойственен детям уже с девяти</w:t>
      </w:r>
      <w:r w:rsidRPr="007B72CF">
        <w:rPr>
          <w:sz w:val="24"/>
          <w:szCs w:val="24"/>
        </w:rPr>
        <w:t xml:space="preserve"> месяцев</w:t>
      </w:r>
      <w:r w:rsidRPr="007B72CF">
        <w:rPr>
          <w:rStyle w:val="ac"/>
          <w:sz w:val="24"/>
          <w:szCs w:val="24"/>
        </w:rPr>
        <w:footnoteReference w:id="105"/>
      </w:r>
      <w:r w:rsidRPr="007B72CF">
        <w:rPr>
          <w:sz w:val="24"/>
          <w:szCs w:val="24"/>
        </w:rPr>
        <w:t xml:space="preserve">. И что только не происходит в эти минуты </w:t>
      </w:r>
      <w:r w:rsidR="00BB418A">
        <w:rPr>
          <w:sz w:val="24"/>
          <w:szCs w:val="24"/>
        </w:rPr>
        <w:t xml:space="preserve">любования своим отражением: </w:t>
      </w:r>
      <w:r w:rsidRPr="007B72CF">
        <w:rPr>
          <w:sz w:val="24"/>
          <w:szCs w:val="24"/>
        </w:rPr>
        <w:t>и разглядывание родинок и веснушек на носу и щеках; и задумчивый томный взгляд, который будет нужен сегодня на свидании; и прикус губы, свидетельствующий о неудовлетворенности созданным гримом или образом и многое другое. И так происходит ежедневно. Данная процедура помогаем нам выделить себя (свой образ) от других людей</w:t>
      </w:r>
      <w:r w:rsidR="00C22E10">
        <w:rPr>
          <w:sz w:val="24"/>
          <w:szCs w:val="24"/>
        </w:rPr>
        <w:t xml:space="preserve"> или, наоборот, полностью </w:t>
      </w:r>
      <w:r w:rsidR="00C22E10" w:rsidRPr="007B72CF">
        <w:rPr>
          <w:sz w:val="24"/>
          <w:szCs w:val="24"/>
        </w:rPr>
        <w:t>идентифицировать</w:t>
      </w:r>
      <w:r w:rsidR="00C22E10">
        <w:rPr>
          <w:sz w:val="24"/>
          <w:szCs w:val="24"/>
        </w:rPr>
        <w:t xml:space="preserve"> себя с ними</w:t>
      </w:r>
      <w:r w:rsidRPr="007B72CF">
        <w:rPr>
          <w:sz w:val="24"/>
          <w:szCs w:val="24"/>
        </w:rPr>
        <w:t xml:space="preserve">. </w:t>
      </w:r>
    </w:p>
    <w:p w:rsidR="000575E1" w:rsidRPr="000E2C59" w:rsidRDefault="00C22E10" w:rsidP="000E2C59">
      <w:pPr>
        <w:pStyle w:val="Paragraph"/>
        <w:spacing w:after="0" w:line="360" w:lineRule="auto"/>
        <w:rPr>
          <w:sz w:val="24"/>
          <w:szCs w:val="24"/>
        </w:rPr>
      </w:pPr>
      <w:r>
        <w:rPr>
          <w:sz w:val="24"/>
          <w:szCs w:val="24"/>
        </w:rPr>
        <w:t>Д</w:t>
      </w:r>
      <w:r w:rsidR="000575E1" w:rsidRPr="007B72CF">
        <w:rPr>
          <w:sz w:val="24"/>
          <w:szCs w:val="24"/>
        </w:rPr>
        <w:t>ля</w:t>
      </w:r>
      <w:r w:rsidR="000575E1" w:rsidRPr="000E2C59">
        <w:rPr>
          <w:sz w:val="24"/>
          <w:szCs w:val="24"/>
        </w:rPr>
        <w:t xml:space="preserve"> осознания себя необходимо, прежде всего, ответить на вопрос</w:t>
      </w:r>
      <w:r>
        <w:rPr>
          <w:sz w:val="24"/>
          <w:szCs w:val="24"/>
        </w:rPr>
        <w:t>:</w:t>
      </w:r>
      <w:r w:rsidR="000575E1" w:rsidRPr="000E2C59">
        <w:rPr>
          <w:sz w:val="24"/>
          <w:szCs w:val="24"/>
        </w:rPr>
        <w:t xml:space="preserve"> «Кто я</w:t>
      </w:r>
      <w:r w:rsidR="00AF7FAB" w:rsidRPr="000E2C59">
        <w:rPr>
          <w:sz w:val="24"/>
          <w:szCs w:val="24"/>
        </w:rPr>
        <w:t>?».</w:t>
      </w:r>
      <w:r w:rsidR="000575E1" w:rsidRPr="000E2C59">
        <w:rPr>
          <w:sz w:val="24"/>
          <w:szCs w:val="24"/>
        </w:rPr>
        <w:t xml:space="preserve"> Сам ответ не лежит на поверхности, его не видно и не слышно, его нельзя прочесть</w:t>
      </w:r>
      <w:r>
        <w:rPr>
          <w:sz w:val="24"/>
          <w:szCs w:val="24"/>
        </w:rPr>
        <w:t>. Е</w:t>
      </w:r>
      <w:r w:rsidR="000575E1" w:rsidRPr="000E2C59">
        <w:rPr>
          <w:sz w:val="24"/>
          <w:szCs w:val="24"/>
        </w:rPr>
        <w:t xml:space="preserve">го нужно найти через познание себя, </w:t>
      </w:r>
      <w:r>
        <w:rPr>
          <w:sz w:val="24"/>
          <w:szCs w:val="24"/>
        </w:rPr>
        <w:t>через самосознание. Так</w:t>
      </w:r>
      <w:r w:rsidR="000575E1" w:rsidRPr="000E2C59">
        <w:rPr>
          <w:sz w:val="24"/>
          <w:szCs w:val="24"/>
        </w:rPr>
        <w:t xml:space="preserve"> ребенок узнает, сколько пальцев у него на руках и ногах, какого цвета у него глаза и волосы, на кого из родителей он больше похож и </w:t>
      </w:r>
      <w:r>
        <w:rPr>
          <w:sz w:val="24"/>
          <w:szCs w:val="24"/>
        </w:rPr>
        <w:t>т</w:t>
      </w:r>
      <w:r w:rsidR="00AF7FAB" w:rsidRPr="000E2C59">
        <w:rPr>
          <w:sz w:val="24"/>
          <w:szCs w:val="24"/>
        </w:rPr>
        <w:t>.</w:t>
      </w:r>
      <w:r>
        <w:rPr>
          <w:sz w:val="24"/>
          <w:szCs w:val="24"/>
        </w:rPr>
        <w:t> </w:t>
      </w:r>
      <w:r w:rsidR="00AF7FAB" w:rsidRPr="000E2C59">
        <w:rPr>
          <w:sz w:val="24"/>
          <w:szCs w:val="24"/>
        </w:rPr>
        <w:t>д</w:t>
      </w:r>
      <w:r w:rsidR="000575E1" w:rsidRPr="000E2C59">
        <w:rPr>
          <w:sz w:val="24"/>
          <w:szCs w:val="24"/>
        </w:rPr>
        <w:t>.</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Социальные психоло</w:t>
      </w:r>
      <w:r w:rsidR="001A75FC">
        <w:rPr>
          <w:rFonts w:ascii="Times New Roman" w:hAnsi="Times New Roman" w:cs="Times New Roman"/>
          <w:sz w:val="24"/>
          <w:szCs w:val="24"/>
        </w:rPr>
        <w:t xml:space="preserve">ги утверждают, что становление </w:t>
      </w:r>
      <w:r w:rsidRPr="000E2C59">
        <w:rPr>
          <w:rFonts w:ascii="Times New Roman" w:hAnsi="Times New Roman" w:cs="Times New Roman"/>
          <w:sz w:val="24"/>
          <w:szCs w:val="24"/>
        </w:rPr>
        <w:t>Я (самосознание) происходит в результате взаимодействия с окружающей средой: с предметами быта и членами семьи, со сверстниками. Принято</w:t>
      </w:r>
      <w:r w:rsidR="001A75FC">
        <w:rPr>
          <w:rFonts w:ascii="Times New Roman" w:hAnsi="Times New Roman" w:cs="Times New Roman"/>
          <w:sz w:val="24"/>
          <w:szCs w:val="24"/>
        </w:rPr>
        <w:t xml:space="preserve"> считать, что полное осознание </w:t>
      </w:r>
      <w:r w:rsidRPr="000E2C59">
        <w:rPr>
          <w:rFonts w:ascii="Times New Roman" w:hAnsi="Times New Roman" w:cs="Times New Roman"/>
          <w:sz w:val="24"/>
          <w:szCs w:val="24"/>
        </w:rPr>
        <w:t>Я наступает, когда ребенок начинает говорить</w:t>
      </w:r>
      <w:r w:rsidR="006557A4">
        <w:rPr>
          <w:rFonts w:ascii="Times New Roman" w:hAnsi="Times New Roman" w:cs="Times New Roman"/>
          <w:sz w:val="24"/>
          <w:szCs w:val="24"/>
        </w:rPr>
        <w:t xml:space="preserve"> </w:t>
      </w:r>
      <w:r w:rsidR="006557A4" w:rsidRPr="000E2C59">
        <w:rPr>
          <w:rFonts w:ascii="Times New Roman" w:hAnsi="Times New Roman" w:cs="Times New Roman"/>
          <w:sz w:val="24"/>
          <w:szCs w:val="24"/>
        </w:rPr>
        <w:t>о себе</w:t>
      </w:r>
      <w:r w:rsidRPr="000E2C59">
        <w:rPr>
          <w:rFonts w:ascii="Times New Roman" w:hAnsi="Times New Roman" w:cs="Times New Roman"/>
          <w:sz w:val="24"/>
          <w:szCs w:val="24"/>
        </w:rPr>
        <w:t>: «Я хочу гулять»</w:t>
      </w:r>
      <w:r w:rsidR="006557A4">
        <w:rPr>
          <w:rFonts w:ascii="Times New Roman" w:hAnsi="Times New Roman" w:cs="Times New Roman"/>
          <w:sz w:val="24"/>
          <w:szCs w:val="24"/>
        </w:rPr>
        <w:t xml:space="preserve"> — и перестает говорить о себе в третьем лице, допустим: </w:t>
      </w:r>
      <w:r w:rsidRPr="000E2C59">
        <w:rPr>
          <w:rFonts w:ascii="Times New Roman" w:hAnsi="Times New Roman" w:cs="Times New Roman"/>
          <w:sz w:val="24"/>
          <w:szCs w:val="24"/>
        </w:rPr>
        <w:t xml:space="preserve">«Катя хочет гулять». </w:t>
      </w:r>
      <w:r w:rsidR="006557A4">
        <w:rPr>
          <w:rFonts w:ascii="Times New Roman" w:hAnsi="Times New Roman" w:cs="Times New Roman"/>
          <w:sz w:val="24"/>
          <w:szCs w:val="24"/>
        </w:rPr>
        <w:t>Например</w:t>
      </w:r>
      <w:r w:rsidRPr="000E2C59">
        <w:rPr>
          <w:rFonts w:ascii="Times New Roman" w:hAnsi="Times New Roman" w:cs="Times New Roman"/>
          <w:color w:val="000000" w:themeColor="text1"/>
          <w:sz w:val="24"/>
          <w:szCs w:val="24"/>
        </w:rPr>
        <w:t xml:space="preserve">, </w:t>
      </w:r>
      <w:r w:rsidRPr="000E2C59">
        <w:rPr>
          <w:rFonts w:ascii="Times New Roman" w:hAnsi="Times New Roman" w:cs="Times New Roman"/>
          <w:sz w:val="24"/>
          <w:szCs w:val="24"/>
        </w:rPr>
        <w:t>немецкий</w:t>
      </w:r>
      <w:r w:rsidR="00AF7FAB" w:rsidRPr="000E2C59">
        <w:rPr>
          <w:rFonts w:ascii="Times New Roman" w:hAnsi="Times New Roman" w:cs="Times New Roman"/>
          <w:sz w:val="24"/>
          <w:szCs w:val="24"/>
        </w:rPr>
        <w:t xml:space="preserve"> </w:t>
      </w:r>
      <w:r w:rsidR="00AF7FAB" w:rsidRPr="006557A4">
        <w:rPr>
          <w:rFonts w:ascii="Times New Roman" w:hAnsi="Times New Roman" w:cs="Times New Roman"/>
          <w:sz w:val="24"/>
          <w:szCs w:val="24"/>
        </w:rPr>
        <w:t>философ И. </w:t>
      </w:r>
      <w:r w:rsidRPr="006557A4">
        <w:rPr>
          <w:rFonts w:ascii="Times New Roman" w:hAnsi="Times New Roman" w:cs="Times New Roman"/>
          <w:sz w:val="24"/>
          <w:szCs w:val="24"/>
        </w:rPr>
        <w:t>Фихте</w:t>
      </w:r>
      <w:r w:rsidRPr="000E2C59">
        <w:rPr>
          <w:rFonts w:ascii="Times New Roman" w:hAnsi="Times New Roman" w:cs="Times New Roman"/>
          <w:sz w:val="24"/>
          <w:szCs w:val="24"/>
        </w:rPr>
        <w:t xml:space="preserve"> праздновал духовное рождение своего сына с того дня, как тот начал говорить «Я</w:t>
      </w:r>
      <w:r w:rsidRPr="000E2C59">
        <w:rPr>
          <w:rFonts w:ascii="Times New Roman" w:hAnsi="Times New Roman" w:cs="Times New Roman"/>
          <w:color w:val="000000" w:themeColor="text1"/>
          <w:sz w:val="24"/>
          <w:szCs w:val="24"/>
        </w:rPr>
        <w:t>»</w:t>
      </w:r>
      <w:r w:rsidRPr="000E2C59">
        <w:rPr>
          <w:rStyle w:val="ac"/>
          <w:rFonts w:ascii="Times New Roman" w:hAnsi="Times New Roman"/>
          <w:color w:val="000000" w:themeColor="text1"/>
          <w:sz w:val="24"/>
          <w:szCs w:val="24"/>
        </w:rPr>
        <w:footnoteReference w:id="106"/>
      </w:r>
      <w:r w:rsidRPr="000E2C59">
        <w:rPr>
          <w:rFonts w:ascii="Times New Roman" w:hAnsi="Times New Roman" w:cs="Times New Roman"/>
          <w:sz w:val="24"/>
          <w:szCs w:val="24"/>
        </w:rPr>
        <w:t xml:space="preserve">. Таким образом, полученные ребенком представления о своем внешнем образе и поведении, информация о членах его семьи и окружающей ближайшей среде (домашней обстановке) позволяют ребенку вычленить/идентифицировать себя как субъекта и сформировать первичный образ себя. В этом случае говорят о начале формирования представления человека о себе, своей </w:t>
      </w:r>
      <w:r w:rsidRPr="006557A4">
        <w:rPr>
          <w:rFonts w:ascii="Times New Roman" w:hAnsi="Times New Roman" w:cs="Times New Roman"/>
          <w:sz w:val="24"/>
          <w:szCs w:val="24"/>
        </w:rPr>
        <w:t>Я-концепции.</w:t>
      </w:r>
      <w:r w:rsidRPr="000E2C59">
        <w:rPr>
          <w:rFonts w:ascii="Times New Roman" w:hAnsi="Times New Roman" w:cs="Times New Roman"/>
          <w:sz w:val="24"/>
          <w:szCs w:val="24"/>
          <w:highlight w:val="magenta"/>
        </w:rPr>
        <w:t xml:space="preserve"> </w:t>
      </w:r>
    </w:p>
    <w:p w:rsidR="006557A4" w:rsidRDefault="006557A4" w:rsidP="006557A4">
      <w:pPr>
        <w:pStyle w:val="Definition"/>
      </w:pPr>
      <w:r w:rsidRPr="006557A4">
        <w:rPr>
          <w:b/>
        </w:rPr>
        <w:t>С</w:t>
      </w:r>
      <w:r w:rsidR="000575E1" w:rsidRPr="006557A4">
        <w:rPr>
          <w:b/>
        </w:rPr>
        <w:t>амосознание</w:t>
      </w:r>
      <w:r w:rsidR="00AF7FAB" w:rsidRPr="000E2C59">
        <w:rPr>
          <w:i/>
        </w:rPr>
        <w:t> </w:t>
      </w:r>
      <w:r w:rsidR="00AF7FAB" w:rsidRPr="006557A4">
        <w:t xml:space="preserve">— </w:t>
      </w:r>
      <w:r w:rsidR="000575E1" w:rsidRPr="006557A4">
        <w:t>это способность человека наблюдать и понимать себя как действующего, мыслящего и чувствующего субъекта, оценивать себя, учитывая мнения других людей</w:t>
      </w:r>
      <w:r w:rsidR="000575E1" w:rsidRPr="006557A4">
        <w:rPr>
          <w:rStyle w:val="ac"/>
          <w:rFonts w:ascii="Times New Roman" w:hAnsi="Times New Roman"/>
          <w:sz w:val="24"/>
          <w:szCs w:val="24"/>
        </w:rPr>
        <w:footnoteReference w:id="107"/>
      </w:r>
      <w:r w:rsidR="000575E1" w:rsidRPr="006557A4">
        <w:t>.</w:t>
      </w:r>
    </w:p>
    <w:p w:rsidR="006557A4"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Для определения примерного содержания мыслей, характериз</w:t>
      </w:r>
      <w:r w:rsidR="006557A4">
        <w:rPr>
          <w:rFonts w:ascii="Times New Roman" w:hAnsi="Times New Roman" w:cs="Times New Roman"/>
          <w:sz w:val="24"/>
          <w:szCs w:val="24"/>
        </w:rPr>
        <w:t xml:space="preserve">ующих самопознание личности, </w:t>
      </w:r>
      <w:r w:rsidRPr="000E2C59">
        <w:rPr>
          <w:rFonts w:ascii="Times New Roman" w:hAnsi="Times New Roman" w:cs="Times New Roman"/>
          <w:sz w:val="24"/>
          <w:szCs w:val="24"/>
        </w:rPr>
        <w:t xml:space="preserve">можно использовать опросник </w:t>
      </w:r>
      <w:r w:rsidR="006557A4">
        <w:rPr>
          <w:rFonts w:ascii="Times New Roman" w:hAnsi="Times New Roman" w:cs="Times New Roman"/>
          <w:sz w:val="24"/>
          <w:szCs w:val="24"/>
        </w:rPr>
        <w:t>М. </w:t>
      </w:r>
      <w:r w:rsidRPr="000E2C59">
        <w:rPr>
          <w:rFonts w:ascii="Times New Roman" w:hAnsi="Times New Roman" w:cs="Times New Roman"/>
          <w:sz w:val="24"/>
          <w:szCs w:val="24"/>
        </w:rPr>
        <w:t>Розенберга (1965)</w:t>
      </w:r>
      <w:r w:rsidRPr="000E2C59">
        <w:rPr>
          <w:rStyle w:val="ac"/>
          <w:rFonts w:ascii="Times New Roman" w:hAnsi="Times New Roman"/>
          <w:sz w:val="24"/>
          <w:szCs w:val="24"/>
        </w:rPr>
        <w:footnoteReference w:id="108"/>
      </w:r>
      <w:r w:rsidRPr="000E2C59">
        <w:rPr>
          <w:rFonts w:ascii="Times New Roman" w:hAnsi="Times New Roman" w:cs="Times New Roman"/>
          <w:sz w:val="24"/>
          <w:szCs w:val="24"/>
        </w:rPr>
        <w:t>. Важно отметить, что процесс самосознания длится всю жизнь, в результате чего человек постоянно вынужден искать ответ на вопросы</w:t>
      </w:r>
      <w:r w:rsidR="006557A4">
        <w:rPr>
          <w:rFonts w:ascii="Times New Roman" w:hAnsi="Times New Roman" w:cs="Times New Roman"/>
          <w:sz w:val="24"/>
          <w:szCs w:val="24"/>
        </w:rPr>
        <w:t>:</w:t>
      </w:r>
      <w:r w:rsidRPr="000E2C59">
        <w:rPr>
          <w:rFonts w:ascii="Times New Roman" w:hAnsi="Times New Roman" w:cs="Times New Roman"/>
          <w:sz w:val="24"/>
          <w:szCs w:val="24"/>
        </w:rPr>
        <w:t xml:space="preserve"> «Кто я на данный момент</w:t>
      </w:r>
      <w:r w:rsidR="00AF7FAB" w:rsidRPr="000E2C59">
        <w:rPr>
          <w:rFonts w:ascii="Times New Roman" w:hAnsi="Times New Roman" w:cs="Times New Roman"/>
          <w:sz w:val="24"/>
          <w:szCs w:val="24"/>
        </w:rPr>
        <w:t>?»,</w:t>
      </w:r>
      <w:r w:rsidRPr="000E2C59">
        <w:rPr>
          <w:rFonts w:ascii="Times New Roman" w:hAnsi="Times New Roman" w:cs="Times New Roman"/>
          <w:sz w:val="24"/>
          <w:szCs w:val="24"/>
        </w:rPr>
        <w:t xml:space="preserve"> «Кем хочу/должен стать</w:t>
      </w:r>
      <w:r w:rsidR="00AF7FAB" w:rsidRPr="000E2C59">
        <w:rPr>
          <w:rFonts w:ascii="Times New Roman" w:hAnsi="Times New Roman" w:cs="Times New Roman"/>
          <w:sz w:val="24"/>
          <w:szCs w:val="24"/>
        </w:rPr>
        <w:t>?»,</w:t>
      </w:r>
      <w:r w:rsidR="006557A4">
        <w:rPr>
          <w:rFonts w:ascii="Times New Roman" w:hAnsi="Times New Roman" w:cs="Times New Roman"/>
          <w:sz w:val="24"/>
          <w:szCs w:val="24"/>
        </w:rPr>
        <w:t xml:space="preserve"> «К </w:t>
      </w:r>
      <w:r w:rsidRPr="000E2C59">
        <w:rPr>
          <w:rFonts w:ascii="Times New Roman" w:hAnsi="Times New Roman" w:cs="Times New Roman"/>
          <w:sz w:val="24"/>
          <w:szCs w:val="24"/>
        </w:rPr>
        <w:t>чему мне стремиться</w:t>
      </w:r>
      <w:r w:rsidR="00AF7FAB" w:rsidRPr="000E2C59">
        <w:rPr>
          <w:rFonts w:ascii="Times New Roman" w:hAnsi="Times New Roman" w:cs="Times New Roman"/>
          <w:sz w:val="24"/>
          <w:szCs w:val="24"/>
        </w:rPr>
        <w:t>?»,</w:t>
      </w:r>
      <w:r w:rsidRPr="000E2C59">
        <w:rPr>
          <w:rFonts w:ascii="Times New Roman" w:hAnsi="Times New Roman" w:cs="Times New Roman"/>
          <w:sz w:val="24"/>
          <w:szCs w:val="24"/>
        </w:rPr>
        <w:t xml:space="preserve"> «Что мне важно/нужно?» и </w:t>
      </w:r>
      <w:r w:rsidR="00AF7FAB" w:rsidRPr="000E2C59">
        <w:rPr>
          <w:rFonts w:ascii="Times New Roman" w:hAnsi="Times New Roman" w:cs="Times New Roman"/>
          <w:sz w:val="24"/>
          <w:szCs w:val="24"/>
        </w:rPr>
        <w:t>т. д.</w:t>
      </w:r>
      <w:r w:rsidRPr="000E2C59">
        <w:rPr>
          <w:rFonts w:ascii="Times New Roman" w:hAnsi="Times New Roman" w:cs="Times New Roman"/>
          <w:sz w:val="24"/>
          <w:szCs w:val="24"/>
        </w:rPr>
        <w:t xml:space="preserve">, что и составляет процесс </w:t>
      </w:r>
      <w:r w:rsidRPr="000E2C59">
        <w:rPr>
          <w:rFonts w:ascii="Times New Roman" w:hAnsi="Times New Roman" w:cs="Times New Roman"/>
          <w:sz w:val="24"/>
          <w:szCs w:val="24"/>
        </w:rPr>
        <w:lastRenderedPageBreak/>
        <w:t>идентификации. Данный процесс буквально переводит осознание человека из личностного плана на социальный уровень.</w:t>
      </w:r>
      <w:r w:rsidR="00AF7FAB" w:rsidRPr="000E2C59">
        <w:rPr>
          <w:rFonts w:ascii="Times New Roman" w:hAnsi="Times New Roman" w:cs="Times New Roman"/>
          <w:sz w:val="24"/>
          <w:szCs w:val="24"/>
        </w:rPr>
        <w:t xml:space="preserve"> </w:t>
      </w:r>
    </w:p>
    <w:p w:rsidR="00AF7FAB" w:rsidRPr="006557A4" w:rsidRDefault="000575E1" w:rsidP="006557A4">
      <w:pPr>
        <w:pStyle w:val="Definition"/>
      </w:pPr>
      <w:r w:rsidRPr="006557A4">
        <w:rPr>
          <w:b/>
        </w:rPr>
        <w:t>Идентификация</w:t>
      </w:r>
      <w:r w:rsidR="00AF7FAB" w:rsidRPr="006557A4">
        <w:t xml:space="preserve"> — </w:t>
      </w:r>
      <w:r w:rsidRPr="006557A4">
        <w:t>это процесс самопознания для определения своего места в сообществе и группе</w:t>
      </w:r>
      <w:r w:rsidRPr="006557A4">
        <w:rPr>
          <w:rStyle w:val="ac"/>
          <w:rFonts w:ascii="Times New Roman" w:hAnsi="Times New Roman"/>
          <w:sz w:val="24"/>
          <w:szCs w:val="24"/>
        </w:rPr>
        <w:footnoteReference w:id="109"/>
      </w:r>
      <w:r w:rsidRPr="006557A4">
        <w:t>.</w:t>
      </w:r>
    </w:p>
    <w:p w:rsidR="006557A4"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Рассмотрим определения и концептуальное взаимоотношение идентичности и Я-концепции. Так, в своей знаменитой работе «Идентичность, юность и кризис» (1968)</w:t>
      </w:r>
      <w:r w:rsidR="00AF7FAB" w:rsidRPr="000E2C59">
        <w:rPr>
          <w:rFonts w:ascii="Times New Roman" w:hAnsi="Times New Roman" w:cs="Times New Roman"/>
          <w:sz w:val="24"/>
          <w:szCs w:val="24"/>
        </w:rPr>
        <w:t xml:space="preserve"> Э. </w:t>
      </w:r>
      <w:r w:rsidRPr="000E2C59">
        <w:rPr>
          <w:rFonts w:ascii="Times New Roman" w:hAnsi="Times New Roman" w:cs="Times New Roman"/>
          <w:sz w:val="24"/>
          <w:szCs w:val="24"/>
        </w:rPr>
        <w:t>Эриксон указывал на то, что человек в течение всей жизни приходит к пониманию своего единого, неразрывного, целостного, протяженного, одновременно меняющегося и не</w:t>
      </w:r>
      <w:r w:rsidR="001A75FC">
        <w:rPr>
          <w:rFonts w:ascii="Times New Roman" w:hAnsi="Times New Roman" w:cs="Times New Roman"/>
          <w:sz w:val="24"/>
          <w:szCs w:val="24"/>
        </w:rPr>
        <w:t xml:space="preserve">изменного в течение всей жизни </w:t>
      </w:r>
      <w:r w:rsidRPr="000E2C59">
        <w:rPr>
          <w:rFonts w:ascii="Times New Roman" w:hAnsi="Times New Roman" w:cs="Times New Roman"/>
          <w:sz w:val="24"/>
          <w:szCs w:val="24"/>
        </w:rPr>
        <w:t xml:space="preserve">Я. В качестве основного механизма формирования идентичности исследователи отмечают идентификацию. Именно в процессе идентификации формируется </w:t>
      </w:r>
      <w:r w:rsidRPr="00125854">
        <w:rPr>
          <w:rFonts w:ascii="Times New Roman" w:hAnsi="Times New Roman" w:cs="Times New Roman"/>
          <w:sz w:val="24"/>
          <w:szCs w:val="24"/>
        </w:rPr>
        <w:t>Я-концепция</w:t>
      </w:r>
      <w:r w:rsidRPr="000E2C59">
        <w:rPr>
          <w:rFonts w:ascii="Times New Roman" w:hAnsi="Times New Roman" w:cs="Times New Roman"/>
          <w:sz w:val="24"/>
          <w:szCs w:val="24"/>
        </w:rPr>
        <w:t xml:space="preserve">, выступающая неким комплексным знанием человека о себе. </w:t>
      </w:r>
    </w:p>
    <w:p w:rsidR="00125854"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Одним из главных качеств Я-концепции называют ее динамичность, что способствует ее изменчивости, развитию и усложнению в течение всей жизни человека. </w:t>
      </w:r>
    </w:p>
    <w:p w:rsidR="00125854" w:rsidRPr="00125854" w:rsidRDefault="000575E1" w:rsidP="00125854">
      <w:pPr>
        <w:pStyle w:val="Definition"/>
        <w:spacing w:after="0" w:line="360" w:lineRule="auto"/>
        <w:rPr>
          <w:rFonts w:ascii="Times New Roman" w:hAnsi="Times New Roman" w:cs="Times New Roman"/>
          <w:sz w:val="24"/>
          <w:szCs w:val="24"/>
        </w:rPr>
      </w:pPr>
      <w:r w:rsidRPr="00125854">
        <w:rPr>
          <w:rFonts w:ascii="Times New Roman" w:hAnsi="Times New Roman" w:cs="Times New Roman"/>
          <w:sz w:val="24"/>
          <w:szCs w:val="24"/>
        </w:rPr>
        <w:t xml:space="preserve">Я-концепция является феноменом социальной жизни человека, позволяющим оценить свои намерения, поведение и действия относительно окружения, занимать определенные позиции в обществе, а также планировать будущее. </w:t>
      </w:r>
    </w:p>
    <w:p w:rsidR="000575E1" w:rsidRPr="00125854" w:rsidRDefault="000575E1" w:rsidP="00125854">
      <w:pPr>
        <w:pStyle w:val="Definition"/>
      </w:pPr>
      <w:r w:rsidRPr="00125854">
        <w:rPr>
          <w:b/>
        </w:rPr>
        <w:t>Я-концепция</w:t>
      </w:r>
      <w:r w:rsidR="001A75FC">
        <w:t xml:space="preserve"> представляет познанный аспект </w:t>
      </w:r>
      <w:r w:rsidRPr="00125854">
        <w:t>Я, включающий осознанное</w:t>
      </w:r>
      <w:r w:rsidR="001A75FC">
        <w:t xml:space="preserve"> и артикулированное содержание </w:t>
      </w:r>
      <w:r w:rsidRPr="00125854">
        <w:t>Я на определенном этапе развития</w:t>
      </w:r>
      <w:r w:rsidRPr="00125854">
        <w:rPr>
          <w:rStyle w:val="ac"/>
          <w:rFonts w:ascii="Times New Roman" w:hAnsi="Times New Roman"/>
          <w:sz w:val="24"/>
          <w:szCs w:val="24"/>
        </w:rPr>
        <w:footnoteReference w:id="110"/>
      </w:r>
      <w:r w:rsidRPr="00125854">
        <w:t>.</w:t>
      </w:r>
      <w:r w:rsidRPr="00125854">
        <w:rPr>
          <w:highlight w:val="magenta"/>
        </w:rPr>
        <w:t xml:space="preserve"> </w:t>
      </w:r>
    </w:p>
    <w:p w:rsidR="00932078"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В приведенном определении Я-концепции акцент сделан на двух параллелях ст</w:t>
      </w:r>
      <w:r w:rsidR="00125854">
        <w:rPr>
          <w:rFonts w:ascii="Times New Roman" w:hAnsi="Times New Roman" w:cs="Times New Roman"/>
          <w:sz w:val="24"/>
          <w:szCs w:val="24"/>
        </w:rPr>
        <w:t>ановления самосознания личности —</w:t>
      </w:r>
      <w:r w:rsidRPr="000E2C59">
        <w:rPr>
          <w:rFonts w:ascii="Times New Roman" w:hAnsi="Times New Roman" w:cs="Times New Roman"/>
          <w:sz w:val="24"/>
          <w:szCs w:val="24"/>
        </w:rPr>
        <w:t xml:space="preserve"> в индивидуальном и социальном плане. В связи с этим рассмотрим понятия </w:t>
      </w:r>
      <w:r w:rsidRPr="000E2C59">
        <w:rPr>
          <w:rFonts w:ascii="Times New Roman" w:hAnsi="Times New Roman" w:cs="Times New Roman"/>
          <w:i/>
          <w:sz w:val="24"/>
          <w:szCs w:val="24"/>
        </w:rPr>
        <w:t>идентичности</w:t>
      </w:r>
      <w:r w:rsidRPr="000E2C59">
        <w:rPr>
          <w:rFonts w:ascii="Times New Roman" w:hAnsi="Times New Roman" w:cs="Times New Roman"/>
          <w:sz w:val="24"/>
          <w:szCs w:val="24"/>
        </w:rPr>
        <w:t xml:space="preserve"> и </w:t>
      </w:r>
      <w:r w:rsidRPr="000E2C59">
        <w:rPr>
          <w:rFonts w:ascii="Times New Roman" w:hAnsi="Times New Roman" w:cs="Times New Roman"/>
          <w:i/>
          <w:sz w:val="24"/>
          <w:szCs w:val="24"/>
        </w:rPr>
        <w:t>социальной идентичности</w:t>
      </w:r>
      <w:r w:rsidRPr="000E2C59">
        <w:rPr>
          <w:rFonts w:ascii="Times New Roman" w:hAnsi="Times New Roman" w:cs="Times New Roman"/>
          <w:sz w:val="24"/>
          <w:szCs w:val="24"/>
        </w:rPr>
        <w:t xml:space="preserve">. </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Вопр</w:t>
      </w:r>
      <w:r w:rsidR="00932078">
        <w:rPr>
          <w:rFonts w:ascii="Times New Roman" w:hAnsi="Times New Roman" w:cs="Times New Roman"/>
          <w:sz w:val="24"/>
          <w:szCs w:val="24"/>
        </w:rPr>
        <w:t xml:space="preserve">осы, связанные с формированием </w:t>
      </w:r>
      <w:r w:rsidRPr="000E2C59">
        <w:rPr>
          <w:rFonts w:ascii="Times New Roman" w:hAnsi="Times New Roman" w:cs="Times New Roman"/>
          <w:sz w:val="24"/>
          <w:szCs w:val="24"/>
        </w:rPr>
        <w:t xml:space="preserve">Я-концепции представлены в </w:t>
      </w:r>
      <w:r w:rsidR="001A75FC">
        <w:rPr>
          <w:rFonts w:ascii="Times New Roman" w:hAnsi="Times New Roman" w:cs="Times New Roman"/>
          <w:sz w:val="24"/>
          <w:szCs w:val="24"/>
        </w:rPr>
        <w:t xml:space="preserve">теории стадий развития </w:t>
      </w:r>
      <w:r w:rsidRPr="00932078">
        <w:rPr>
          <w:rFonts w:ascii="Times New Roman" w:hAnsi="Times New Roman" w:cs="Times New Roman"/>
          <w:sz w:val="24"/>
          <w:szCs w:val="24"/>
        </w:rPr>
        <w:t xml:space="preserve">Я </w:t>
      </w:r>
      <w:r w:rsidR="00AF7FAB" w:rsidRPr="00932078">
        <w:rPr>
          <w:rFonts w:ascii="Times New Roman" w:hAnsi="Times New Roman" w:cs="Times New Roman"/>
          <w:sz w:val="24"/>
          <w:szCs w:val="24"/>
        </w:rPr>
        <w:t>Э. </w:t>
      </w:r>
      <w:r w:rsidRPr="00932078">
        <w:rPr>
          <w:rFonts w:ascii="Times New Roman" w:hAnsi="Times New Roman" w:cs="Times New Roman"/>
          <w:sz w:val="24"/>
          <w:szCs w:val="24"/>
        </w:rPr>
        <w:t>Эриксона</w:t>
      </w:r>
      <w:r w:rsidRPr="000E2C59">
        <w:rPr>
          <w:rStyle w:val="ac"/>
          <w:rFonts w:ascii="Times New Roman" w:hAnsi="Times New Roman"/>
          <w:sz w:val="24"/>
          <w:szCs w:val="24"/>
        </w:rPr>
        <w:footnoteReference w:id="111"/>
      </w:r>
      <w:r w:rsidRPr="000E2C59">
        <w:rPr>
          <w:rFonts w:ascii="Times New Roman" w:hAnsi="Times New Roman" w:cs="Times New Roman"/>
          <w:i/>
          <w:sz w:val="24"/>
          <w:szCs w:val="24"/>
        </w:rPr>
        <w:t>.</w:t>
      </w:r>
      <w:r w:rsidR="00AF7FAB" w:rsidRPr="000E2C59">
        <w:rPr>
          <w:rFonts w:ascii="Times New Roman" w:hAnsi="Times New Roman" w:cs="Times New Roman"/>
          <w:i/>
          <w:sz w:val="24"/>
          <w:szCs w:val="24"/>
        </w:rPr>
        <w:t xml:space="preserve"> </w:t>
      </w:r>
      <w:r w:rsidRPr="000E2C59">
        <w:rPr>
          <w:rFonts w:ascii="Times New Roman" w:hAnsi="Times New Roman" w:cs="Times New Roman"/>
          <w:sz w:val="24"/>
          <w:szCs w:val="24"/>
        </w:rPr>
        <w:t>Это одна из наиболее влиятельн</w:t>
      </w:r>
      <w:r w:rsidR="001A75FC">
        <w:rPr>
          <w:rFonts w:ascii="Times New Roman" w:hAnsi="Times New Roman" w:cs="Times New Roman"/>
          <w:sz w:val="24"/>
          <w:szCs w:val="24"/>
        </w:rPr>
        <w:t xml:space="preserve">ых теорий развития </w:t>
      </w:r>
      <w:r w:rsidRPr="000E2C59">
        <w:rPr>
          <w:rFonts w:ascii="Times New Roman" w:hAnsi="Times New Roman" w:cs="Times New Roman"/>
          <w:sz w:val="24"/>
          <w:szCs w:val="24"/>
        </w:rPr>
        <w:t xml:space="preserve">Я, в которой автор утверждал, что формирование </w:t>
      </w:r>
      <w:r w:rsidRPr="00932078">
        <w:rPr>
          <w:rFonts w:ascii="Times New Roman" w:hAnsi="Times New Roman" w:cs="Times New Roman"/>
          <w:sz w:val="24"/>
          <w:szCs w:val="24"/>
        </w:rPr>
        <w:t>идентичности</w:t>
      </w:r>
      <w:r w:rsidRPr="000E2C59">
        <w:rPr>
          <w:rFonts w:ascii="Times New Roman" w:hAnsi="Times New Roman" w:cs="Times New Roman"/>
          <w:sz w:val="24"/>
          <w:szCs w:val="24"/>
        </w:rPr>
        <w:t xml:space="preserve"> является решающей задачей юношеского возраста (примерн</w:t>
      </w:r>
      <w:r w:rsidR="00932078">
        <w:rPr>
          <w:rFonts w:ascii="Times New Roman" w:hAnsi="Times New Roman" w:cs="Times New Roman"/>
          <w:sz w:val="24"/>
          <w:szCs w:val="24"/>
        </w:rPr>
        <w:t xml:space="preserve">о </w:t>
      </w:r>
      <w:r w:rsidR="00AF7FAB" w:rsidRPr="000E2C59">
        <w:rPr>
          <w:rFonts w:ascii="Times New Roman" w:hAnsi="Times New Roman" w:cs="Times New Roman"/>
          <w:sz w:val="24"/>
          <w:szCs w:val="24"/>
        </w:rPr>
        <w:t>17 л</w:t>
      </w:r>
      <w:r w:rsidRPr="000E2C59">
        <w:rPr>
          <w:rFonts w:ascii="Times New Roman" w:hAnsi="Times New Roman" w:cs="Times New Roman"/>
          <w:sz w:val="24"/>
          <w:szCs w:val="24"/>
        </w:rPr>
        <w:t>ет)</w:t>
      </w:r>
      <w:r w:rsidRPr="000E2C59">
        <w:rPr>
          <w:rFonts w:ascii="Times New Roman" w:hAnsi="Times New Roman" w:cs="Times New Roman"/>
          <w:i/>
          <w:sz w:val="24"/>
          <w:szCs w:val="24"/>
        </w:rPr>
        <w:t xml:space="preserve">, </w:t>
      </w:r>
      <w:r w:rsidRPr="000E2C59">
        <w:rPr>
          <w:rFonts w:ascii="Times New Roman" w:hAnsi="Times New Roman" w:cs="Times New Roman"/>
          <w:sz w:val="24"/>
          <w:szCs w:val="24"/>
        </w:rPr>
        <w:t>когда</w:t>
      </w:r>
      <w:r w:rsidRPr="000E2C59">
        <w:rPr>
          <w:rFonts w:ascii="Times New Roman" w:hAnsi="Times New Roman" w:cs="Times New Roman"/>
          <w:i/>
          <w:sz w:val="24"/>
          <w:szCs w:val="24"/>
        </w:rPr>
        <w:t xml:space="preserve"> </w:t>
      </w:r>
      <w:r w:rsidRPr="000E2C59">
        <w:rPr>
          <w:rFonts w:ascii="Times New Roman" w:hAnsi="Times New Roman" w:cs="Times New Roman"/>
          <w:sz w:val="24"/>
          <w:szCs w:val="24"/>
        </w:rPr>
        <w:t>происходит переход от детства к взрослости. Именно в этот пер</w:t>
      </w:r>
      <w:r w:rsidR="00932078">
        <w:rPr>
          <w:rFonts w:ascii="Times New Roman" w:hAnsi="Times New Roman" w:cs="Times New Roman"/>
          <w:sz w:val="24"/>
          <w:szCs w:val="24"/>
        </w:rPr>
        <w:t>иод происходит некий «ролевой мо</w:t>
      </w:r>
      <w:r w:rsidRPr="000E2C59">
        <w:rPr>
          <w:rFonts w:ascii="Times New Roman" w:hAnsi="Times New Roman" w:cs="Times New Roman"/>
          <w:sz w:val="24"/>
          <w:szCs w:val="24"/>
        </w:rPr>
        <w:t>раторий», когда молодому человеку предстоит сделать нелегкий выбор в различных сферах жизнедеятельности</w:t>
      </w:r>
      <w:r w:rsidR="00932078">
        <w:rPr>
          <w:rFonts w:ascii="Times New Roman" w:hAnsi="Times New Roman" w:cs="Times New Roman"/>
          <w:sz w:val="24"/>
          <w:szCs w:val="24"/>
        </w:rPr>
        <w:t>, н</w:t>
      </w:r>
      <w:r w:rsidRPr="000E2C59">
        <w:rPr>
          <w:rFonts w:ascii="Times New Roman" w:hAnsi="Times New Roman" w:cs="Times New Roman"/>
          <w:sz w:val="24"/>
          <w:szCs w:val="24"/>
        </w:rPr>
        <w:t>апример</w:t>
      </w:r>
      <w:r w:rsidR="00932078">
        <w:rPr>
          <w:rFonts w:ascii="Times New Roman" w:hAnsi="Times New Roman" w:cs="Times New Roman"/>
          <w:sz w:val="24"/>
          <w:szCs w:val="24"/>
        </w:rPr>
        <w:t xml:space="preserve"> будущую профессию,</w:t>
      </w:r>
      <w:r w:rsidRPr="000E2C59">
        <w:rPr>
          <w:rFonts w:ascii="Times New Roman" w:hAnsi="Times New Roman" w:cs="Times New Roman"/>
          <w:sz w:val="24"/>
          <w:szCs w:val="24"/>
        </w:rPr>
        <w:t xml:space="preserve"> вуз</w:t>
      </w:r>
      <w:r w:rsidR="00932078">
        <w:rPr>
          <w:rFonts w:ascii="Times New Roman" w:hAnsi="Times New Roman" w:cs="Times New Roman"/>
          <w:sz w:val="24"/>
          <w:szCs w:val="24"/>
        </w:rPr>
        <w:t xml:space="preserve">, </w:t>
      </w:r>
      <w:r w:rsidRPr="000E2C59">
        <w:rPr>
          <w:rFonts w:ascii="Times New Roman" w:hAnsi="Times New Roman" w:cs="Times New Roman"/>
          <w:sz w:val="24"/>
          <w:szCs w:val="24"/>
        </w:rPr>
        <w:t xml:space="preserve">хобби, отвечающее актуальным </w:t>
      </w:r>
      <w:r w:rsidRPr="000E2C59">
        <w:rPr>
          <w:rFonts w:ascii="Times New Roman" w:hAnsi="Times New Roman" w:cs="Times New Roman"/>
          <w:sz w:val="24"/>
          <w:szCs w:val="24"/>
        </w:rPr>
        <w:lastRenderedPageBreak/>
        <w:t>запросам</w:t>
      </w:r>
      <w:r w:rsidR="00932078">
        <w:rPr>
          <w:rFonts w:ascii="Times New Roman" w:hAnsi="Times New Roman" w:cs="Times New Roman"/>
          <w:sz w:val="24"/>
          <w:szCs w:val="24"/>
        </w:rPr>
        <w:t>,</w:t>
      </w:r>
      <w:r w:rsidRPr="000E2C59">
        <w:rPr>
          <w:rFonts w:ascii="Times New Roman" w:hAnsi="Times New Roman" w:cs="Times New Roman"/>
          <w:sz w:val="24"/>
          <w:szCs w:val="24"/>
        </w:rPr>
        <w:t xml:space="preserve"> спутника жизни и пр.</w:t>
      </w:r>
      <w:r w:rsidR="00AF7FAB" w:rsidRPr="000E2C59">
        <w:rPr>
          <w:rFonts w:ascii="Times New Roman" w:hAnsi="Times New Roman" w:cs="Times New Roman"/>
          <w:sz w:val="24"/>
          <w:szCs w:val="24"/>
        </w:rPr>
        <w:t xml:space="preserve"> </w:t>
      </w:r>
      <w:r w:rsidRPr="000E2C59">
        <w:rPr>
          <w:rFonts w:ascii="Times New Roman" w:hAnsi="Times New Roman" w:cs="Times New Roman"/>
          <w:sz w:val="24"/>
          <w:szCs w:val="24"/>
        </w:rPr>
        <w:t>Это возможно сделать только через приобрете</w:t>
      </w:r>
      <w:r w:rsidR="00932078">
        <w:rPr>
          <w:rFonts w:ascii="Times New Roman" w:hAnsi="Times New Roman" w:cs="Times New Roman"/>
          <w:sz w:val="24"/>
          <w:szCs w:val="24"/>
        </w:rPr>
        <w:t xml:space="preserve">ние твердой уверенности в себе, через </w:t>
      </w:r>
      <w:r w:rsidRPr="000E2C59">
        <w:rPr>
          <w:rFonts w:ascii="Times New Roman" w:hAnsi="Times New Roman" w:cs="Times New Roman"/>
          <w:sz w:val="24"/>
          <w:szCs w:val="24"/>
        </w:rPr>
        <w:t>развитое чувство идентичности.</w:t>
      </w:r>
      <w:r w:rsidRPr="000E2C59">
        <w:rPr>
          <w:rFonts w:ascii="Times New Roman" w:hAnsi="Times New Roman" w:cs="Times New Roman"/>
          <w:sz w:val="24"/>
          <w:szCs w:val="24"/>
          <w:highlight w:val="magenta"/>
        </w:rPr>
        <w:t xml:space="preserve"> </w:t>
      </w:r>
    </w:p>
    <w:p w:rsidR="00AF7FAB"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Каким образом мы</w:t>
      </w:r>
      <w:r w:rsidR="001A75FC">
        <w:rPr>
          <w:rFonts w:ascii="Times New Roman" w:hAnsi="Times New Roman" w:cs="Times New Roman"/>
          <w:sz w:val="24"/>
          <w:szCs w:val="24"/>
        </w:rPr>
        <w:t xml:space="preserve"> получаем знания о собственном </w:t>
      </w:r>
      <w:r w:rsidRPr="000E2C59">
        <w:rPr>
          <w:rFonts w:ascii="Times New Roman" w:hAnsi="Times New Roman" w:cs="Times New Roman"/>
          <w:sz w:val="24"/>
          <w:szCs w:val="24"/>
        </w:rPr>
        <w:t>Я</w:t>
      </w:r>
      <w:r w:rsidRPr="000E2C59">
        <w:rPr>
          <w:rFonts w:ascii="Times New Roman" w:hAnsi="Times New Roman" w:cs="Times New Roman"/>
          <w:i/>
          <w:sz w:val="24"/>
          <w:szCs w:val="24"/>
        </w:rPr>
        <w:t xml:space="preserve">? </w:t>
      </w:r>
      <w:r w:rsidRPr="000E2C59">
        <w:rPr>
          <w:rFonts w:ascii="Times New Roman" w:hAnsi="Times New Roman" w:cs="Times New Roman"/>
          <w:sz w:val="24"/>
          <w:szCs w:val="24"/>
        </w:rPr>
        <w:t>Исследования процесса идентификации установили четыре основных источника, среди которых</w:t>
      </w:r>
      <w:r w:rsidRPr="000E2C59">
        <w:rPr>
          <w:rStyle w:val="ac"/>
          <w:rFonts w:ascii="Times New Roman" w:hAnsi="Times New Roman"/>
          <w:sz w:val="24"/>
          <w:szCs w:val="24"/>
        </w:rPr>
        <w:footnoteReference w:id="112"/>
      </w:r>
      <w:r w:rsidRPr="000E2C59">
        <w:rPr>
          <w:rFonts w:ascii="Times New Roman" w:hAnsi="Times New Roman" w:cs="Times New Roman"/>
          <w:sz w:val="24"/>
          <w:szCs w:val="24"/>
        </w:rPr>
        <w:t>:</w:t>
      </w:r>
    </w:p>
    <w:p w:rsidR="00AF7FAB" w:rsidRPr="00932078" w:rsidRDefault="00932078"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0575E1" w:rsidRPr="00932078">
        <w:rPr>
          <w:rFonts w:ascii="Times New Roman" w:hAnsi="Times New Roman" w:cs="Times New Roman"/>
          <w:sz w:val="24"/>
          <w:szCs w:val="24"/>
        </w:rPr>
        <w:t xml:space="preserve"> </w:t>
      </w:r>
      <w:r w:rsidR="000575E1" w:rsidRPr="00932078">
        <w:rPr>
          <w:rFonts w:ascii="Times New Roman" w:hAnsi="Times New Roman" w:cs="Times New Roman"/>
          <w:i/>
          <w:sz w:val="24"/>
          <w:szCs w:val="24"/>
        </w:rPr>
        <w:t>самонаблюдение</w:t>
      </w:r>
      <w:r w:rsidR="000575E1" w:rsidRPr="00932078">
        <w:rPr>
          <w:rFonts w:ascii="Times New Roman" w:hAnsi="Times New Roman" w:cs="Times New Roman"/>
          <w:sz w:val="24"/>
          <w:szCs w:val="24"/>
        </w:rPr>
        <w:t xml:space="preserve"> через размышления о себе и своих переживаниях (интроспекцию) и самопознание своего поведения и его последствий;</w:t>
      </w:r>
    </w:p>
    <w:p w:rsidR="00AF7FAB" w:rsidRPr="00932078" w:rsidRDefault="00932078"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0575E1" w:rsidRPr="00932078">
        <w:rPr>
          <w:rFonts w:ascii="Times New Roman" w:hAnsi="Times New Roman" w:cs="Times New Roman"/>
          <w:sz w:val="24"/>
          <w:szCs w:val="24"/>
        </w:rPr>
        <w:t xml:space="preserve"> </w:t>
      </w:r>
      <w:r w:rsidR="000575E1" w:rsidRPr="00932078">
        <w:rPr>
          <w:rFonts w:ascii="Times New Roman" w:hAnsi="Times New Roman" w:cs="Times New Roman"/>
          <w:i/>
          <w:sz w:val="24"/>
          <w:szCs w:val="24"/>
        </w:rPr>
        <w:t>наблюдение за поведением других людей</w:t>
      </w:r>
      <w:r w:rsidR="000575E1" w:rsidRPr="00932078">
        <w:rPr>
          <w:rFonts w:ascii="Times New Roman" w:hAnsi="Times New Roman" w:cs="Times New Roman"/>
          <w:sz w:val="24"/>
          <w:szCs w:val="24"/>
        </w:rPr>
        <w:t>, имеющее также и оценочный характер;</w:t>
      </w:r>
    </w:p>
    <w:p w:rsidR="00AF7FAB" w:rsidRPr="00932078" w:rsidRDefault="00932078"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0575E1" w:rsidRPr="00932078">
        <w:rPr>
          <w:rFonts w:ascii="Times New Roman" w:hAnsi="Times New Roman" w:cs="Times New Roman"/>
          <w:i/>
          <w:sz w:val="24"/>
          <w:szCs w:val="24"/>
        </w:rPr>
        <w:t xml:space="preserve"> </w:t>
      </w:r>
      <w:r w:rsidR="000575E1" w:rsidRPr="00932078">
        <w:rPr>
          <w:rFonts w:ascii="Times New Roman" w:hAnsi="Times New Roman" w:cs="Times New Roman"/>
          <w:sz w:val="24"/>
          <w:szCs w:val="24"/>
        </w:rPr>
        <w:t xml:space="preserve">соответствующие </w:t>
      </w:r>
      <w:r w:rsidR="000575E1" w:rsidRPr="00932078">
        <w:rPr>
          <w:rFonts w:ascii="Times New Roman" w:hAnsi="Times New Roman" w:cs="Times New Roman"/>
          <w:i/>
          <w:sz w:val="24"/>
          <w:szCs w:val="24"/>
        </w:rPr>
        <w:t>сравнения</w:t>
      </w:r>
      <w:r w:rsidR="000575E1" w:rsidRPr="00932078">
        <w:rPr>
          <w:rFonts w:ascii="Times New Roman" w:hAnsi="Times New Roman" w:cs="Times New Roman"/>
          <w:sz w:val="24"/>
          <w:szCs w:val="24"/>
        </w:rPr>
        <w:t xml:space="preserve"> </w:t>
      </w:r>
      <w:r w:rsidR="000575E1" w:rsidRPr="00932078">
        <w:rPr>
          <w:rFonts w:ascii="Times New Roman" w:hAnsi="Times New Roman" w:cs="Times New Roman"/>
          <w:i/>
          <w:sz w:val="24"/>
          <w:szCs w:val="24"/>
        </w:rPr>
        <w:t>себя с другими</w:t>
      </w:r>
      <w:r w:rsidR="000575E1" w:rsidRPr="00932078">
        <w:rPr>
          <w:rFonts w:ascii="Times New Roman" w:hAnsi="Times New Roman" w:cs="Times New Roman"/>
          <w:sz w:val="24"/>
          <w:szCs w:val="24"/>
        </w:rPr>
        <w:t xml:space="preserve">, чаще со значимыми людьми; </w:t>
      </w:r>
    </w:p>
    <w:p w:rsidR="000575E1" w:rsidRPr="000E2C59" w:rsidRDefault="00932078"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0575E1" w:rsidRPr="00932078">
        <w:rPr>
          <w:rFonts w:ascii="Times New Roman" w:hAnsi="Times New Roman" w:cs="Times New Roman"/>
          <w:sz w:val="24"/>
          <w:szCs w:val="24"/>
        </w:rPr>
        <w:t xml:space="preserve"> </w:t>
      </w:r>
      <w:r w:rsidR="000575E1" w:rsidRPr="00932078">
        <w:rPr>
          <w:rFonts w:ascii="Times New Roman" w:hAnsi="Times New Roman" w:cs="Times New Roman"/>
          <w:i/>
          <w:sz w:val="24"/>
          <w:szCs w:val="24"/>
        </w:rPr>
        <w:t>взаимодействие</w:t>
      </w:r>
      <w:r w:rsidR="000575E1" w:rsidRPr="000E2C59">
        <w:rPr>
          <w:rFonts w:ascii="Times New Roman" w:hAnsi="Times New Roman" w:cs="Times New Roman"/>
          <w:i/>
          <w:sz w:val="24"/>
          <w:szCs w:val="24"/>
        </w:rPr>
        <w:t xml:space="preserve"> с окружением</w:t>
      </w:r>
      <w:r w:rsidR="000575E1" w:rsidRPr="000E2C59">
        <w:rPr>
          <w:rFonts w:ascii="Times New Roman" w:hAnsi="Times New Roman" w:cs="Times New Roman"/>
          <w:sz w:val="24"/>
          <w:szCs w:val="24"/>
        </w:rPr>
        <w:t>, включая раннюю социализацию и членство в различных социальных группах, в том числе ту или иную этническую общность.</w:t>
      </w:r>
    </w:p>
    <w:p w:rsidR="00082DA2" w:rsidRDefault="000575E1" w:rsidP="000E2C59">
      <w:pPr>
        <w:pStyle w:val="a7"/>
        <w:spacing w:line="360" w:lineRule="auto"/>
        <w:ind w:firstLine="709"/>
        <w:jc w:val="both"/>
        <w:rPr>
          <w:rFonts w:ascii="Times New Roman" w:hAnsi="Times New Roman" w:cs="Times New Roman"/>
          <w:sz w:val="24"/>
          <w:szCs w:val="24"/>
        </w:rPr>
      </w:pPr>
      <w:r w:rsidRPr="00932078">
        <w:rPr>
          <w:rFonts w:ascii="Times New Roman" w:hAnsi="Times New Roman" w:cs="Times New Roman"/>
          <w:sz w:val="24"/>
          <w:szCs w:val="24"/>
        </w:rPr>
        <w:t xml:space="preserve">Теория социальной идентичности </w:t>
      </w:r>
      <w:r w:rsidRPr="000E2C59">
        <w:rPr>
          <w:rFonts w:ascii="Times New Roman" w:hAnsi="Times New Roman" w:cs="Times New Roman"/>
          <w:sz w:val="24"/>
          <w:szCs w:val="24"/>
        </w:rPr>
        <w:t xml:space="preserve">впервые была представлена </w:t>
      </w:r>
      <w:r w:rsidR="00AF7FAB" w:rsidRPr="000E2C59">
        <w:rPr>
          <w:rFonts w:ascii="Times New Roman" w:hAnsi="Times New Roman" w:cs="Times New Roman"/>
          <w:sz w:val="24"/>
          <w:szCs w:val="24"/>
        </w:rPr>
        <w:t xml:space="preserve">в 1970-х гг. </w:t>
      </w:r>
      <w:r w:rsidR="00932078">
        <w:rPr>
          <w:rFonts w:ascii="Times New Roman" w:hAnsi="Times New Roman" w:cs="Times New Roman"/>
          <w:sz w:val="24"/>
          <w:szCs w:val="24"/>
        </w:rPr>
        <w:t>в </w:t>
      </w:r>
      <w:r w:rsidR="00AF7FAB" w:rsidRPr="000E2C59">
        <w:rPr>
          <w:rFonts w:ascii="Times New Roman" w:hAnsi="Times New Roman" w:cs="Times New Roman"/>
          <w:sz w:val="24"/>
          <w:szCs w:val="24"/>
        </w:rPr>
        <w:t>р</w:t>
      </w:r>
      <w:r w:rsidRPr="000E2C59">
        <w:rPr>
          <w:rFonts w:ascii="Times New Roman" w:hAnsi="Times New Roman" w:cs="Times New Roman"/>
          <w:sz w:val="24"/>
          <w:szCs w:val="24"/>
        </w:rPr>
        <w:t xml:space="preserve">аботах английских психологов </w:t>
      </w:r>
      <w:r w:rsidR="00317C7F">
        <w:rPr>
          <w:rFonts w:ascii="Times New Roman" w:hAnsi="Times New Roman" w:cs="Times New Roman"/>
          <w:sz w:val="24"/>
          <w:szCs w:val="24"/>
        </w:rPr>
        <w:t>Г. </w:t>
      </w:r>
      <w:r w:rsidRPr="000E2C59">
        <w:rPr>
          <w:rFonts w:ascii="Times New Roman" w:hAnsi="Times New Roman" w:cs="Times New Roman"/>
          <w:sz w:val="24"/>
          <w:szCs w:val="24"/>
        </w:rPr>
        <w:t>Тэджфела</w:t>
      </w:r>
      <w:r w:rsidR="00932078">
        <w:rPr>
          <w:rFonts w:ascii="Times New Roman" w:hAnsi="Times New Roman" w:cs="Times New Roman"/>
          <w:sz w:val="24"/>
          <w:szCs w:val="24"/>
        </w:rPr>
        <w:t xml:space="preserve"> </w:t>
      </w:r>
      <w:r w:rsidR="00932078" w:rsidRPr="00932078">
        <w:rPr>
          <w:rFonts w:ascii="Times New Roman" w:hAnsi="Times New Roman" w:cs="Times New Roman"/>
          <w:sz w:val="24"/>
          <w:szCs w:val="24"/>
        </w:rPr>
        <w:t xml:space="preserve">(англ. </w:t>
      </w:r>
      <w:r w:rsidR="00932078" w:rsidRPr="00932078">
        <w:rPr>
          <w:rStyle w:val="extended-textshort"/>
          <w:rFonts w:ascii="Times New Roman" w:hAnsi="Times New Roman" w:cs="Times New Roman"/>
          <w:sz w:val="24"/>
          <w:szCs w:val="24"/>
          <w:lang w:val="en-US"/>
        </w:rPr>
        <w:t>Henri</w:t>
      </w:r>
      <w:r w:rsidR="00932078" w:rsidRPr="00317C7F">
        <w:rPr>
          <w:rStyle w:val="extended-textshort"/>
          <w:rFonts w:ascii="Times New Roman" w:hAnsi="Times New Roman" w:cs="Times New Roman"/>
          <w:sz w:val="24"/>
          <w:szCs w:val="24"/>
        </w:rPr>
        <w:t xml:space="preserve"> </w:t>
      </w:r>
      <w:r w:rsidR="00932078" w:rsidRPr="00932078">
        <w:rPr>
          <w:rStyle w:val="extended-textshort"/>
          <w:rFonts w:ascii="Times New Roman" w:hAnsi="Times New Roman" w:cs="Times New Roman"/>
          <w:bCs/>
          <w:sz w:val="24"/>
          <w:szCs w:val="24"/>
          <w:lang w:val="en-US"/>
        </w:rPr>
        <w:t>Tajfel</w:t>
      </w:r>
      <w:r w:rsidR="00932078" w:rsidRPr="00932078">
        <w:rPr>
          <w:rStyle w:val="extended-textshort"/>
          <w:rFonts w:ascii="Times New Roman" w:hAnsi="Times New Roman" w:cs="Times New Roman"/>
          <w:bCs/>
          <w:sz w:val="24"/>
          <w:szCs w:val="24"/>
        </w:rPr>
        <w:t>)</w:t>
      </w:r>
      <w:r w:rsidR="00932078" w:rsidRPr="00317C7F">
        <w:rPr>
          <w:rStyle w:val="extended-textshort"/>
          <w:rFonts w:ascii="Times New Roman" w:hAnsi="Times New Roman" w:cs="Times New Roman"/>
          <w:sz w:val="24"/>
          <w:szCs w:val="24"/>
        </w:rPr>
        <w:t xml:space="preserve"> </w:t>
      </w:r>
      <w:r w:rsidRPr="00932078">
        <w:rPr>
          <w:rFonts w:ascii="Times New Roman" w:hAnsi="Times New Roman" w:cs="Times New Roman"/>
          <w:sz w:val="24"/>
          <w:szCs w:val="24"/>
        </w:rPr>
        <w:t>и</w:t>
      </w:r>
      <w:r w:rsidRPr="00317C7F">
        <w:rPr>
          <w:rFonts w:ascii="Times New Roman" w:hAnsi="Times New Roman" w:cs="Times New Roman"/>
          <w:sz w:val="24"/>
          <w:szCs w:val="24"/>
        </w:rPr>
        <w:t xml:space="preserve"> </w:t>
      </w:r>
      <w:r w:rsidR="00317C7F">
        <w:rPr>
          <w:rFonts w:ascii="Times New Roman" w:hAnsi="Times New Roman" w:cs="Times New Roman"/>
          <w:sz w:val="24"/>
          <w:szCs w:val="24"/>
        </w:rPr>
        <w:t>Дж. </w:t>
      </w:r>
      <w:r w:rsidRPr="00932078">
        <w:rPr>
          <w:rFonts w:ascii="Times New Roman" w:hAnsi="Times New Roman" w:cs="Times New Roman"/>
          <w:sz w:val="24"/>
          <w:szCs w:val="24"/>
        </w:rPr>
        <w:t>Тернера</w:t>
      </w:r>
      <w:r w:rsidR="00932078" w:rsidRPr="00932078">
        <w:rPr>
          <w:rFonts w:ascii="Times New Roman" w:hAnsi="Times New Roman" w:cs="Times New Roman"/>
          <w:sz w:val="24"/>
          <w:szCs w:val="24"/>
        </w:rPr>
        <w:t xml:space="preserve"> (англ. </w:t>
      </w:r>
      <w:r w:rsidR="00932078" w:rsidRPr="00932078">
        <w:rPr>
          <w:rStyle w:val="extended-textshort"/>
          <w:rFonts w:ascii="Times New Roman" w:hAnsi="Times New Roman" w:cs="Times New Roman"/>
          <w:sz w:val="24"/>
          <w:szCs w:val="24"/>
          <w:lang w:val="en-US"/>
        </w:rPr>
        <w:t>John</w:t>
      </w:r>
      <w:r w:rsidR="00932078" w:rsidRPr="00317C7F">
        <w:rPr>
          <w:rStyle w:val="extended-textshort"/>
          <w:rFonts w:ascii="Times New Roman" w:hAnsi="Times New Roman" w:cs="Times New Roman"/>
          <w:sz w:val="24"/>
          <w:szCs w:val="24"/>
        </w:rPr>
        <w:t xml:space="preserve"> </w:t>
      </w:r>
      <w:r w:rsidR="00932078" w:rsidRPr="00932078">
        <w:rPr>
          <w:rStyle w:val="extended-textshort"/>
          <w:rFonts w:ascii="Times New Roman" w:hAnsi="Times New Roman" w:cs="Times New Roman"/>
          <w:sz w:val="24"/>
          <w:szCs w:val="24"/>
          <w:lang w:val="en-US"/>
        </w:rPr>
        <w:t>C</w:t>
      </w:r>
      <w:r w:rsidR="00932078" w:rsidRPr="00317C7F">
        <w:rPr>
          <w:rStyle w:val="extended-textshort"/>
          <w:rFonts w:ascii="Times New Roman" w:hAnsi="Times New Roman" w:cs="Times New Roman"/>
          <w:sz w:val="24"/>
          <w:szCs w:val="24"/>
        </w:rPr>
        <w:t xml:space="preserve">. </w:t>
      </w:r>
      <w:r w:rsidR="00932078" w:rsidRPr="00932078">
        <w:rPr>
          <w:rStyle w:val="extended-textshort"/>
          <w:rFonts w:ascii="Times New Roman" w:hAnsi="Times New Roman" w:cs="Times New Roman"/>
          <w:bCs/>
          <w:sz w:val="24"/>
          <w:szCs w:val="24"/>
          <w:lang w:val="en-US"/>
        </w:rPr>
        <w:t>Turner</w:t>
      </w:r>
      <w:r w:rsidR="00932078" w:rsidRPr="00932078">
        <w:rPr>
          <w:rFonts w:ascii="Times New Roman" w:hAnsi="Times New Roman" w:cs="Times New Roman"/>
          <w:sz w:val="24"/>
          <w:szCs w:val="24"/>
        </w:rPr>
        <w:t>)</w:t>
      </w:r>
      <w:r w:rsidRPr="000E2C59">
        <w:rPr>
          <w:rStyle w:val="ac"/>
          <w:rFonts w:ascii="Times New Roman" w:hAnsi="Times New Roman"/>
          <w:sz w:val="24"/>
          <w:szCs w:val="24"/>
        </w:rPr>
        <w:footnoteReference w:id="113"/>
      </w:r>
      <w:r w:rsidRPr="00317C7F">
        <w:rPr>
          <w:rFonts w:ascii="Times New Roman" w:hAnsi="Times New Roman" w:cs="Times New Roman"/>
          <w:sz w:val="24"/>
          <w:szCs w:val="24"/>
        </w:rPr>
        <w:t xml:space="preserve">. </w:t>
      </w:r>
      <w:r w:rsidRPr="000E2C59">
        <w:rPr>
          <w:rFonts w:ascii="Times New Roman" w:hAnsi="Times New Roman" w:cs="Times New Roman"/>
          <w:sz w:val="24"/>
          <w:szCs w:val="24"/>
        </w:rPr>
        <w:t>Авторы впервые исследовали такой социальный феномен</w:t>
      </w:r>
      <w:r w:rsidR="00317C7F">
        <w:rPr>
          <w:rFonts w:ascii="Times New Roman" w:hAnsi="Times New Roman" w:cs="Times New Roman"/>
          <w:sz w:val="24"/>
          <w:szCs w:val="24"/>
        </w:rPr>
        <w:t>,</w:t>
      </w:r>
      <w:r w:rsidRPr="000E2C59">
        <w:rPr>
          <w:rFonts w:ascii="Times New Roman" w:hAnsi="Times New Roman" w:cs="Times New Roman"/>
          <w:sz w:val="24"/>
          <w:szCs w:val="24"/>
        </w:rPr>
        <w:t xml:space="preserve"> как принадлежность индивида к группе, дав ему название «</w:t>
      </w:r>
      <w:r w:rsidRPr="00317C7F">
        <w:rPr>
          <w:rFonts w:ascii="Times New Roman" w:hAnsi="Times New Roman" w:cs="Times New Roman"/>
          <w:i/>
          <w:sz w:val="24"/>
          <w:szCs w:val="24"/>
        </w:rPr>
        <w:t>групповая идентификация</w:t>
      </w:r>
      <w:r w:rsidRPr="000E2C59">
        <w:rPr>
          <w:rFonts w:ascii="Times New Roman" w:hAnsi="Times New Roman" w:cs="Times New Roman"/>
          <w:sz w:val="24"/>
          <w:szCs w:val="24"/>
        </w:rPr>
        <w:t xml:space="preserve">». </w:t>
      </w:r>
    </w:p>
    <w:p w:rsidR="00082DA2" w:rsidRDefault="00082DA2"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Данная т</w:t>
      </w:r>
      <w:r w:rsidR="000575E1" w:rsidRPr="000E2C59">
        <w:rPr>
          <w:rFonts w:ascii="Times New Roman" w:hAnsi="Times New Roman" w:cs="Times New Roman"/>
          <w:sz w:val="24"/>
          <w:szCs w:val="24"/>
        </w:rPr>
        <w:t xml:space="preserve">еория раскрывает потребность человека в позитивном мнении о себе, что оказывает непосредственное влияние на мотивацию личности и протекание когнитивных процессов (восприятие, память, мышление, воображение, оценочные суждения), которые направлены, главным образом, на формирование позитивного самомнения. </w:t>
      </w:r>
      <w:r w:rsidR="00317C7F">
        <w:rPr>
          <w:rFonts w:ascii="Times New Roman" w:hAnsi="Times New Roman" w:cs="Times New Roman"/>
          <w:sz w:val="24"/>
          <w:szCs w:val="24"/>
        </w:rPr>
        <w:t>Б</w:t>
      </w:r>
      <w:r w:rsidR="000575E1" w:rsidRPr="000E2C59">
        <w:rPr>
          <w:rFonts w:ascii="Times New Roman" w:hAnsi="Times New Roman" w:cs="Times New Roman"/>
          <w:sz w:val="24"/>
          <w:szCs w:val="24"/>
        </w:rPr>
        <w:t xml:space="preserve">ыло установлено два основных способа самомнения: </w:t>
      </w:r>
      <w:r>
        <w:rPr>
          <w:rFonts w:ascii="Times New Roman" w:hAnsi="Times New Roman" w:cs="Times New Roman"/>
          <w:sz w:val="24"/>
          <w:szCs w:val="24"/>
        </w:rPr>
        <w:t>1) </w:t>
      </w:r>
      <w:r w:rsidR="000575E1" w:rsidRPr="00082DA2">
        <w:rPr>
          <w:rFonts w:ascii="Times New Roman" w:hAnsi="Times New Roman" w:cs="Times New Roman"/>
          <w:i/>
          <w:sz w:val="24"/>
          <w:szCs w:val="24"/>
        </w:rPr>
        <w:t>через свои собственные достижения</w:t>
      </w:r>
      <w:r w:rsidR="000575E1" w:rsidRPr="000E2C59">
        <w:rPr>
          <w:rFonts w:ascii="Times New Roman" w:hAnsi="Times New Roman" w:cs="Times New Roman"/>
          <w:sz w:val="24"/>
          <w:szCs w:val="24"/>
        </w:rPr>
        <w:t xml:space="preserve"> и </w:t>
      </w:r>
      <w:r>
        <w:rPr>
          <w:rFonts w:ascii="Times New Roman" w:hAnsi="Times New Roman" w:cs="Times New Roman"/>
          <w:sz w:val="24"/>
          <w:szCs w:val="24"/>
        </w:rPr>
        <w:t>2) </w:t>
      </w:r>
      <w:r w:rsidR="000575E1" w:rsidRPr="00082DA2">
        <w:rPr>
          <w:rFonts w:ascii="Times New Roman" w:hAnsi="Times New Roman" w:cs="Times New Roman"/>
          <w:i/>
          <w:sz w:val="24"/>
          <w:szCs w:val="24"/>
        </w:rPr>
        <w:t>через принадлежность к определенным группам</w:t>
      </w:r>
      <w:r w:rsidR="000575E1" w:rsidRPr="000E2C59">
        <w:rPr>
          <w:rFonts w:ascii="Times New Roman" w:hAnsi="Times New Roman" w:cs="Times New Roman"/>
          <w:sz w:val="24"/>
          <w:szCs w:val="24"/>
        </w:rPr>
        <w:t xml:space="preserve"> (конечно</w:t>
      </w:r>
      <w:r>
        <w:rPr>
          <w:rFonts w:ascii="Times New Roman" w:hAnsi="Times New Roman" w:cs="Times New Roman"/>
          <w:sz w:val="24"/>
          <w:szCs w:val="24"/>
        </w:rPr>
        <w:t>,</w:t>
      </w:r>
      <w:r w:rsidR="000575E1" w:rsidRPr="000E2C59">
        <w:rPr>
          <w:rFonts w:ascii="Times New Roman" w:hAnsi="Times New Roman" w:cs="Times New Roman"/>
          <w:sz w:val="24"/>
          <w:szCs w:val="24"/>
        </w:rPr>
        <w:t xml:space="preserve"> успешным)</w:t>
      </w:r>
      <w:r w:rsidR="000575E1" w:rsidRPr="000E2C59">
        <w:rPr>
          <w:rStyle w:val="ac"/>
          <w:rFonts w:ascii="Times New Roman" w:hAnsi="Times New Roman"/>
          <w:sz w:val="24"/>
          <w:szCs w:val="24"/>
        </w:rPr>
        <w:footnoteReference w:id="114"/>
      </w:r>
      <w:r w:rsidR="000575E1" w:rsidRPr="000E2C59">
        <w:rPr>
          <w:rFonts w:ascii="Times New Roman" w:hAnsi="Times New Roman" w:cs="Times New Roman"/>
          <w:sz w:val="24"/>
          <w:szCs w:val="24"/>
        </w:rPr>
        <w:t xml:space="preserve">. </w:t>
      </w:r>
    </w:p>
    <w:p w:rsidR="00082DA2" w:rsidRDefault="00082DA2"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 в первом случае</w:t>
      </w:r>
      <w:r w:rsidR="000575E1" w:rsidRPr="000E2C59">
        <w:rPr>
          <w:rFonts w:ascii="Times New Roman" w:hAnsi="Times New Roman" w:cs="Times New Roman"/>
          <w:sz w:val="24"/>
          <w:szCs w:val="24"/>
        </w:rPr>
        <w:t xml:space="preserve"> в повседневной жизни обычно мы привыкли сравнивать</w:t>
      </w:r>
      <w:r w:rsidR="000575E1" w:rsidRPr="000E2C59">
        <w:rPr>
          <w:rFonts w:ascii="Times New Roman" w:hAnsi="Times New Roman" w:cs="Times New Roman"/>
          <w:i/>
          <w:sz w:val="24"/>
          <w:szCs w:val="24"/>
        </w:rPr>
        <w:t xml:space="preserve"> </w:t>
      </w:r>
      <w:r w:rsidR="000575E1" w:rsidRPr="000E2C59">
        <w:rPr>
          <w:rFonts w:ascii="Times New Roman" w:hAnsi="Times New Roman" w:cs="Times New Roman"/>
          <w:sz w:val="24"/>
          <w:szCs w:val="24"/>
        </w:rPr>
        <w:t xml:space="preserve">свои личные достижения в какой-либо сфере с достижениями других. </w:t>
      </w:r>
      <w:r w:rsidR="00317C7F">
        <w:rPr>
          <w:rFonts w:ascii="Times New Roman" w:hAnsi="Times New Roman" w:cs="Times New Roman"/>
          <w:sz w:val="24"/>
          <w:szCs w:val="24"/>
        </w:rPr>
        <w:t>При этом, к</w:t>
      </w:r>
      <w:r w:rsidR="000575E1" w:rsidRPr="000E2C59">
        <w:rPr>
          <w:rFonts w:ascii="Times New Roman" w:hAnsi="Times New Roman" w:cs="Times New Roman"/>
          <w:sz w:val="24"/>
          <w:szCs w:val="24"/>
        </w:rPr>
        <w:t xml:space="preserve">онечно, мы склонны более критично оценивать результаты оппонента, нежели свои собственные, </w:t>
      </w:r>
      <w:r>
        <w:rPr>
          <w:rFonts w:ascii="Times New Roman" w:hAnsi="Times New Roman" w:cs="Times New Roman"/>
          <w:sz w:val="24"/>
          <w:szCs w:val="24"/>
        </w:rPr>
        <w:t xml:space="preserve">и </w:t>
      </w:r>
      <w:r w:rsidR="000575E1" w:rsidRPr="000E2C59">
        <w:rPr>
          <w:rFonts w:ascii="Times New Roman" w:hAnsi="Times New Roman" w:cs="Times New Roman"/>
          <w:sz w:val="24"/>
          <w:szCs w:val="24"/>
        </w:rPr>
        <w:t>здесь мы стремимся сохранить позитивную самооценку (как говорится в поговорке, что</w:t>
      </w:r>
      <w:r w:rsidR="000575E1" w:rsidRPr="000E2C59">
        <w:rPr>
          <w:rFonts w:ascii="Times New Roman" w:hAnsi="Times New Roman" w:cs="Times New Roman"/>
          <w:color w:val="FF0000"/>
          <w:sz w:val="24"/>
          <w:szCs w:val="24"/>
        </w:rPr>
        <w:t xml:space="preserve"> </w:t>
      </w:r>
      <w:r w:rsidR="000575E1" w:rsidRPr="000E2C59">
        <w:rPr>
          <w:rFonts w:ascii="Times New Roman" w:hAnsi="Times New Roman" w:cs="Times New Roman"/>
          <w:sz w:val="24"/>
          <w:szCs w:val="24"/>
        </w:rPr>
        <w:t xml:space="preserve">своем глазу и бревна не замечаешь, а в чужом и волосок увидишь). </w:t>
      </w:r>
    </w:p>
    <w:p w:rsidR="00495B42"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Во втором случае мы пристально относимся к своей группе (авторы назвали это «групповым фаворитизмом») и с пренебрежением к другой. Иногда психологи говорят об оценочной шкале по принципу «свой</w:t>
      </w:r>
      <w:r w:rsidR="00082DA2">
        <w:rPr>
          <w:rFonts w:ascii="Times New Roman" w:hAnsi="Times New Roman" w:cs="Times New Roman"/>
          <w:sz w:val="24"/>
          <w:szCs w:val="24"/>
        </w:rPr>
        <w:t xml:space="preserve"> — </w:t>
      </w:r>
      <w:r w:rsidRPr="000E2C59">
        <w:rPr>
          <w:rFonts w:ascii="Times New Roman" w:hAnsi="Times New Roman" w:cs="Times New Roman"/>
          <w:sz w:val="24"/>
          <w:szCs w:val="24"/>
        </w:rPr>
        <w:t>чужой» при сравнении успехов и достижений «своих» групп с ус</w:t>
      </w:r>
      <w:r w:rsidR="00082DA2">
        <w:rPr>
          <w:rFonts w:ascii="Times New Roman" w:hAnsi="Times New Roman" w:cs="Times New Roman"/>
          <w:sz w:val="24"/>
          <w:szCs w:val="24"/>
        </w:rPr>
        <w:t>пехами и достижениями «чужих». Например, к</w:t>
      </w:r>
      <w:r w:rsidRPr="000E2C59">
        <w:rPr>
          <w:rFonts w:ascii="Times New Roman" w:hAnsi="Times New Roman" w:cs="Times New Roman"/>
          <w:sz w:val="24"/>
          <w:szCs w:val="24"/>
        </w:rPr>
        <w:t>огда кто-то из «своих» добивается успеха, то все остальные члены этой группы (ученический класс, футбольные фанаты, жители одного района или города, граждане одной страны и пр.), даже никак не относящиеся в этому успеху, несомненно</w:t>
      </w:r>
      <w:r w:rsidR="00082DA2">
        <w:rPr>
          <w:rFonts w:ascii="Times New Roman" w:hAnsi="Times New Roman" w:cs="Times New Roman"/>
          <w:sz w:val="24"/>
          <w:szCs w:val="24"/>
        </w:rPr>
        <w:t>,</w:t>
      </w:r>
      <w:r w:rsidRPr="000E2C59">
        <w:rPr>
          <w:rFonts w:ascii="Times New Roman" w:hAnsi="Times New Roman" w:cs="Times New Roman"/>
          <w:sz w:val="24"/>
          <w:szCs w:val="24"/>
        </w:rPr>
        <w:t xml:space="preserve"> испытывают чувство гордости, иногда и </w:t>
      </w:r>
      <w:r w:rsidRPr="000E2C59">
        <w:rPr>
          <w:rFonts w:ascii="Times New Roman" w:hAnsi="Times New Roman" w:cs="Times New Roman"/>
          <w:sz w:val="24"/>
          <w:szCs w:val="24"/>
        </w:rPr>
        <w:lastRenderedPageBreak/>
        <w:t>личного удовлетворения от данного достижения (получение звания лучшего ученика школы</w:t>
      </w:r>
      <w:r w:rsidR="00082DA2">
        <w:rPr>
          <w:rFonts w:ascii="Times New Roman" w:hAnsi="Times New Roman" w:cs="Times New Roman"/>
          <w:sz w:val="24"/>
          <w:szCs w:val="24"/>
        </w:rPr>
        <w:t xml:space="preserve"> </w:t>
      </w:r>
      <w:r w:rsidR="00495B42">
        <w:rPr>
          <w:rFonts w:ascii="Times New Roman" w:hAnsi="Times New Roman" w:cs="Times New Roman"/>
          <w:sz w:val="24"/>
          <w:szCs w:val="24"/>
        </w:rPr>
        <w:t xml:space="preserve">или </w:t>
      </w:r>
      <w:r w:rsidR="00082DA2">
        <w:rPr>
          <w:rFonts w:ascii="Times New Roman" w:hAnsi="Times New Roman" w:cs="Times New Roman"/>
          <w:sz w:val="24"/>
          <w:szCs w:val="24"/>
        </w:rPr>
        <w:t>выигрыш футбольной команды</w:t>
      </w:r>
      <w:r w:rsidR="00495B42">
        <w:rPr>
          <w:rFonts w:ascii="Times New Roman" w:hAnsi="Times New Roman" w:cs="Times New Roman"/>
          <w:sz w:val="24"/>
          <w:szCs w:val="24"/>
        </w:rPr>
        <w:t>).</w:t>
      </w:r>
    </w:p>
    <w:p w:rsidR="000575E1" w:rsidRPr="000E2C59" w:rsidRDefault="00495B42" w:rsidP="00495B42">
      <w:pPr>
        <w:pStyle w:val="Frame"/>
      </w:pPr>
      <w:r>
        <w:t>П</w:t>
      </w:r>
      <w:r w:rsidR="000575E1" w:rsidRPr="000E2C59">
        <w:t xml:space="preserve">осле первого в истории человечества полета в космос, который был совершен Юрием Гагариным, многие советские люди искренне гордились успехом своей страны и </w:t>
      </w:r>
      <w:r>
        <w:t xml:space="preserve">тем фактом, </w:t>
      </w:r>
      <w:r w:rsidR="000575E1" w:rsidRPr="000E2C59">
        <w:t>что они граждане Советского Союза.</w:t>
      </w:r>
      <w:r w:rsidR="00AF7FAB" w:rsidRPr="000E2C59">
        <w:t xml:space="preserve"> </w:t>
      </w:r>
      <w:r w:rsidR="000575E1" w:rsidRPr="000E2C59">
        <w:t>В данном случае наблюда</w:t>
      </w:r>
      <w:r>
        <w:t>ется</w:t>
      </w:r>
      <w:r w:rsidR="000575E1" w:rsidRPr="000E2C59">
        <w:t xml:space="preserve"> феномен, когда люди </w:t>
      </w:r>
      <w:r w:rsidR="000575E1" w:rsidRPr="000E2C59">
        <w:rPr>
          <w:i/>
        </w:rPr>
        <w:t>греются в лучах чужой славы</w:t>
      </w:r>
      <w:r w:rsidR="000575E1" w:rsidRPr="000E2C59">
        <w:t xml:space="preserve">, что, естественно, способствует повышению индивидуальной самооценки, так как </w:t>
      </w:r>
      <w:r w:rsidR="000575E1" w:rsidRPr="000E2C59">
        <w:rPr>
          <w:i/>
        </w:rPr>
        <w:t>социальная идентичность этих людей в данной сфере со</w:t>
      </w:r>
      <w:r w:rsidR="00082DA2">
        <w:rPr>
          <w:i/>
        </w:rPr>
        <w:t xml:space="preserve">ставляет интегральную часть их </w:t>
      </w:r>
      <w:r w:rsidR="000575E1" w:rsidRPr="000E2C59">
        <w:rPr>
          <w:i/>
        </w:rPr>
        <w:t>Я-концепции</w:t>
      </w:r>
      <w:r w:rsidR="000575E1" w:rsidRPr="000E2C59">
        <w:rPr>
          <w:rStyle w:val="ac"/>
          <w:rFonts w:ascii="Times New Roman" w:hAnsi="Times New Roman"/>
          <w:sz w:val="24"/>
          <w:szCs w:val="24"/>
        </w:rPr>
        <w:footnoteReference w:id="115"/>
      </w:r>
      <w:r w:rsidR="000575E1" w:rsidRPr="000E2C59">
        <w:t>.</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Существует несколько </w:t>
      </w:r>
      <w:r w:rsidR="00495B42">
        <w:rPr>
          <w:rFonts w:ascii="Times New Roman" w:hAnsi="Times New Roman" w:cs="Times New Roman"/>
          <w:sz w:val="24"/>
          <w:szCs w:val="24"/>
        </w:rPr>
        <w:t xml:space="preserve">различных подходов к структуре </w:t>
      </w:r>
      <w:r w:rsidRPr="000E2C59">
        <w:rPr>
          <w:rFonts w:ascii="Times New Roman" w:hAnsi="Times New Roman" w:cs="Times New Roman"/>
          <w:sz w:val="24"/>
          <w:szCs w:val="24"/>
        </w:rPr>
        <w:t xml:space="preserve">Я-концепции. Наиболее распространенная </w:t>
      </w:r>
      <w:r w:rsidR="00495B42">
        <w:rPr>
          <w:rFonts w:ascii="Times New Roman" w:hAnsi="Times New Roman" w:cs="Times New Roman"/>
          <w:sz w:val="24"/>
          <w:szCs w:val="24"/>
        </w:rPr>
        <w:t xml:space="preserve">ее </w:t>
      </w:r>
      <w:r w:rsidRPr="000E2C59">
        <w:rPr>
          <w:rFonts w:ascii="Times New Roman" w:hAnsi="Times New Roman" w:cs="Times New Roman"/>
          <w:sz w:val="24"/>
          <w:szCs w:val="24"/>
        </w:rPr>
        <w:t>схема включает три компонента:</w:t>
      </w:r>
      <w:r w:rsidRPr="000154C4">
        <w:rPr>
          <w:rFonts w:ascii="Times New Roman" w:hAnsi="Times New Roman" w:cs="Times New Roman"/>
          <w:sz w:val="24"/>
          <w:szCs w:val="24"/>
        </w:rPr>
        <w:t xml:space="preserve"> познавательный</w:t>
      </w:r>
      <w:r w:rsidR="000154C4">
        <w:rPr>
          <w:rFonts w:ascii="Times New Roman" w:hAnsi="Times New Roman" w:cs="Times New Roman"/>
          <w:sz w:val="24"/>
          <w:szCs w:val="24"/>
        </w:rPr>
        <w:t xml:space="preserve"> (</w:t>
      </w:r>
      <w:r w:rsidRPr="000154C4">
        <w:rPr>
          <w:rFonts w:ascii="Times New Roman" w:hAnsi="Times New Roman" w:cs="Times New Roman"/>
          <w:sz w:val="24"/>
          <w:szCs w:val="24"/>
        </w:rPr>
        <w:t>знание себя</w:t>
      </w:r>
      <w:r w:rsidR="000154C4">
        <w:rPr>
          <w:rFonts w:ascii="Times New Roman" w:hAnsi="Times New Roman" w:cs="Times New Roman"/>
          <w:sz w:val="24"/>
          <w:szCs w:val="24"/>
        </w:rPr>
        <w:t>),</w:t>
      </w:r>
      <w:r w:rsidR="00495B42" w:rsidRPr="000154C4">
        <w:rPr>
          <w:rFonts w:ascii="Times New Roman" w:hAnsi="Times New Roman" w:cs="Times New Roman"/>
          <w:sz w:val="24"/>
          <w:szCs w:val="24"/>
        </w:rPr>
        <w:t xml:space="preserve"> </w:t>
      </w:r>
      <w:r w:rsidRPr="000154C4">
        <w:rPr>
          <w:rFonts w:ascii="Times New Roman" w:hAnsi="Times New Roman" w:cs="Times New Roman"/>
          <w:sz w:val="24"/>
          <w:szCs w:val="24"/>
        </w:rPr>
        <w:t xml:space="preserve">эмоциональный </w:t>
      </w:r>
      <w:r w:rsidR="000154C4">
        <w:rPr>
          <w:rFonts w:ascii="Times New Roman" w:hAnsi="Times New Roman" w:cs="Times New Roman"/>
          <w:sz w:val="24"/>
          <w:szCs w:val="24"/>
        </w:rPr>
        <w:t>(</w:t>
      </w:r>
      <w:r w:rsidRPr="000154C4">
        <w:rPr>
          <w:rFonts w:ascii="Times New Roman" w:hAnsi="Times New Roman" w:cs="Times New Roman"/>
          <w:sz w:val="24"/>
          <w:szCs w:val="24"/>
        </w:rPr>
        <w:t>оценка себя</w:t>
      </w:r>
      <w:r w:rsidR="000154C4">
        <w:rPr>
          <w:rFonts w:ascii="Times New Roman" w:hAnsi="Times New Roman" w:cs="Times New Roman"/>
          <w:sz w:val="24"/>
          <w:szCs w:val="24"/>
        </w:rPr>
        <w:t>),</w:t>
      </w:r>
      <w:r w:rsidR="00495B42" w:rsidRPr="000154C4">
        <w:rPr>
          <w:rFonts w:ascii="Times New Roman" w:hAnsi="Times New Roman" w:cs="Times New Roman"/>
          <w:sz w:val="24"/>
          <w:szCs w:val="24"/>
        </w:rPr>
        <w:t xml:space="preserve"> </w:t>
      </w:r>
      <w:r w:rsidRPr="000154C4">
        <w:rPr>
          <w:rFonts w:ascii="Times New Roman" w:hAnsi="Times New Roman" w:cs="Times New Roman"/>
          <w:sz w:val="24"/>
          <w:szCs w:val="24"/>
        </w:rPr>
        <w:t>поведенческий</w:t>
      </w:r>
      <w:r w:rsidR="00495B42" w:rsidRPr="000154C4">
        <w:rPr>
          <w:rFonts w:ascii="Times New Roman" w:hAnsi="Times New Roman" w:cs="Times New Roman"/>
          <w:sz w:val="24"/>
          <w:szCs w:val="24"/>
        </w:rPr>
        <w:t xml:space="preserve"> </w:t>
      </w:r>
      <w:r w:rsidR="000154C4">
        <w:rPr>
          <w:rFonts w:ascii="Times New Roman" w:hAnsi="Times New Roman" w:cs="Times New Roman"/>
          <w:sz w:val="24"/>
          <w:szCs w:val="24"/>
        </w:rPr>
        <w:t>(</w:t>
      </w:r>
      <w:r w:rsidRPr="000154C4">
        <w:rPr>
          <w:rFonts w:ascii="Times New Roman" w:hAnsi="Times New Roman" w:cs="Times New Roman"/>
          <w:sz w:val="24"/>
          <w:szCs w:val="24"/>
        </w:rPr>
        <w:t>отношение к себе</w:t>
      </w:r>
      <w:r w:rsidR="000154C4">
        <w:rPr>
          <w:rFonts w:ascii="Times New Roman" w:hAnsi="Times New Roman" w:cs="Times New Roman"/>
          <w:sz w:val="24"/>
          <w:szCs w:val="24"/>
        </w:rPr>
        <w:t>)</w:t>
      </w:r>
      <w:r w:rsidRPr="000154C4">
        <w:rPr>
          <w:rFonts w:ascii="Times New Roman" w:hAnsi="Times New Roman" w:cs="Times New Roman"/>
          <w:sz w:val="24"/>
          <w:szCs w:val="24"/>
        </w:rPr>
        <w:t>.</w:t>
      </w:r>
      <w:r w:rsidRPr="000E2C59">
        <w:rPr>
          <w:rFonts w:ascii="Times New Roman" w:hAnsi="Times New Roman" w:cs="Times New Roman"/>
          <w:sz w:val="24"/>
          <w:szCs w:val="24"/>
          <w:highlight w:val="magenta"/>
        </w:rPr>
        <w:t xml:space="preserve"> </w:t>
      </w:r>
    </w:p>
    <w:p w:rsidR="000575E1" w:rsidRPr="00495B42" w:rsidRDefault="000575E1" w:rsidP="000E2C59">
      <w:pPr>
        <w:pStyle w:val="a7"/>
        <w:spacing w:line="360" w:lineRule="auto"/>
        <w:ind w:firstLine="709"/>
        <w:jc w:val="both"/>
        <w:rPr>
          <w:rFonts w:ascii="Times New Roman" w:hAnsi="Times New Roman" w:cs="Times New Roman"/>
          <w:sz w:val="24"/>
          <w:szCs w:val="24"/>
        </w:rPr>
      </w:pPr>
      <w:r w:rsidRPr="00495B42">
        <w:rPr>
          <w:rFonts w:ascii="Times New Roman" w:hAnsi="Times New Roman" w:cs="Times New Roman"/>
          <w:sz w:val="24"/>
          <w:szCs w:val="24"/>
        </w:rPr>
        <w:t>1</w:t>
      </w:r>
      <w:r w:rsidR="000154C4">
        <w:rPr>
          <w:rFonts w:ascii="Times New Roman" w:hAnsi="Times New Roman" w:cs="Times New Roman"/>
          <w:sz w:val="24"/>
          <w:szCs w:val="24"/>
        </w:rPr>
        <w:t>)</w:t>
      </w:r>
      <w:r w:rsidRPr="00495B42">
        <w:rPr>
          <w:rFonts w:ascii="Times New Roman" w:hAnsi="Times New Roman" w:cs="Times New Roman"/>
          <w:sz w:val="24"/>
          <w:szCs w:val="24"/>
        </w:rPr>
        <w:t xml:space="preserve"> </w:t>
      </w:r>
      <w:r w:rsidRPr="000154C4">
        <w:rPr>
          <w:rFonts w:ascii="Times New Roman" w:hAnsi="Times New Roman" w:cs="Times New Roman"/>
          <w:i/>
          <w:sz w:val="24"/>
          <w:szCs w:val="24"/>
        </w:rPr>
        <w:t>Познавательный компонент.</w:t>
      </w:r>
      <w:r w:rsidRPr="00495B42">
        <w:rPr>
          <w:rFonts w:ascii="Times New Roman" w:hAnsi="Times New Roman" w:cs="Times New Roman"/>
          <w:sz w:val="24"/>
          <w:szCs w:val="24"/>
        </w:rPr>
        <w:t xml:space="preserve"> Психологический термин «Я» в русском языке </w:t>
      </w:r>
      <w:r w:rsidR="001A75FC">
        <w:rPr>
          <w:rFonts w:ascii="Times New Roman" w:hAnsi="Times New Roman" w:cs="Times New Roman"/>
          <w:sz w:val="24"/>
          <w:szCs w:val="24"/>
        </w:rPr>
        <w:t xml:space="preserve">неоднозначен. С одной стороны, </w:t>
      </w:r>
      <w:r w:rsidRPr="00495B42">
        <w:rPr>
          <w:rFonts w:ascii="Times New Roman" w:hAnsi="Times New Roman" w:cs="Times New Roman"/>
          <w:sz w:val="24"/>
          <w:szCs w:val="24"/>
        </w:rPr>
        <w:t>Я</w:t>
      </w:r>
      <w:r w:rsidR="00AF7FAB" w:rsidRPr="00495B42">
        <w:rPr>
          <w:rFonts w:ascii="Times New Roman" w:hAnsi="Times New Roman" w:cs="Times New Roman"/>
          <w:sz w:val="24"/>
          <w:szCs w:val="24"/>
        </w:rPr>
        <w:t> —</w:t>
      </w:r>
      <w:r w:rsidRPr="00495B42">
        <w:rPr>
          <w:rFonts w:ascii="Times New Roman" w:hAnsi="Times New Roman" w:cs="Times New Roman"/>
          <w:sz w:val="24"/>
          <w:szCs w:val="24"/>
        </w:rPr>
        <w:t xml:space="preserve"> это результат выделения человеком самого себя из окружающей среды, что позволяет ему ощущать и переживать собственные физические и психические состояния, сознавать себя </w:t>
      </w:r>
      <w:r w:rsidRPr="00495B42">
        <w:rPr>
          <w:rFonts w:ascii="Times New Roman" w:hAnsi="Times New Roman" w:cs="Times New Roman"/>
          <w:i/>
          <w:sz w:val="24"/>
          <w:szCs w:val="24"/>
        </w:rPr>
        <w:t>с</w:t>
      </w:r>
      <w:r w:rsidR="00495B42" w:rsidRPr="00495B42">
        <w:rPr>
          <w:rFonts w:ascii="Times New Roman" w:hAnsi="Times New Roman" w:cs="Times New Roman"/>
          <w:i/>
          <w:sz w:val="24"/>
          <w:szCs w:val="24"/>
        </w:rPr>
        <w:t>убъектом</w:t>
      </w:r>
      <w:r w:rsidR="00495B42" w:rsidRPr="00495B42">
        <w:rPr>
          <w:rFonts w:ascii="Times New Roman" w:hAnsi="Times New Roman" w:cs="Times New Roman"/>
          <w:sz w:val="24"/>
          <w:szCs w:val="24"/>
        </w:rPr>
        <w:t xml:space="preserve"> деятельности. С другой — </w:t>
      </w:r>
      <w:r w:rsidR="001A75FC">
        <w:rPr>
          <w:rFonts w:ascii="Times New Roman" w:hAnsi="Times New Roman" w:cs="Times New Roman"/>
          <w:sz w:val="24"/>
          <w:szCs w:val="24"/>
        </w:rPr>
        <w:t xml:space="preserve">собственное </w:t>
      </w:r>
      <w:r w:rsidRPr="00495B42">
        <w:rPr>
          <w:rFonts w:ascii="Times New Roman" w:hAnsi="Times New Roman" w:cs="Times New Roman"/>
          <w:sz w:val="24"/>
          <w:szCs w:val="24"/>
        </w:rPr>
        <w:t xml:space="preserve">Я человека является для него и </w:t>
      </w:r>
      <w:r w:rsidRPr="00495B42">
        <w:rPr>
          <w:rFonts w:ascii="Times New Roman" w:hAnsi="Times New Roman" w:cs="Times New Roman"/>
          <w:i/>
          <w:sz w:val="24"/>
          <w:szCs w:val="24"/>
        </w:rPr>
        <w:t>объектом</w:t>
      </w:r>
      <w:r w:rsidRPr="00495B42">
        <w:rPr>
          <w:rFonts w:ascii="Times New Roman" w:hAnsi="Times New Roman" w:cs="Times New Roman"/>
          <w:sz w:val="24"/>
          <w:szCs w:val="24"/>
        </w:rPr>
        <w:t xml:space="preserve"> самопозн</w:t>
      </w:r>
      <w:r w:rsidR="001A75FC">
        <w:rPr>
          <w:rFonts w:ascii="Times New Roman" w:hAnsi="Times New Roman" w:cs="Times New Roman"/>
          <w:sz w:val="24"/>
          <w:szCs w:val="24"/>
        </w:rPr>
        <w:t>ания. В этом случае в состав Я</w:t>
      </w:r>
      <w:r w:rsidRPr="00495B42">
        <w:rPr>
          <w:rFonts w:ascii="Times New Roman" w:hAnsi="Times New Roman" w:cs="Times New Roman"/>
          <w:sz w:val="24"/>
          <w:szCs w:val="24"/>
        </w:rPr>
        <w:t xml:space="preserve"> человека входит его самовосприятие и самопонимание</w:t>
      </w:r>
      <w:r w:rsidR="000154C4">
        <w:rPr>
          <w:rFonts w:ascii="Times New Roman" w:hAnsi="Times New Roman" w:cs="Times New Roman"/>
          <w:sz w:val="24"/>
          <w:szCs w:val="24"/>
        </w:rPr>
        <w:t>, иначе говоря —</w:t>
      </w:r>
      <w:r w:rsidRPr="00495B42">
        <w:rPr>
          <w:rFonts w:ascii="Times New Roman" w:hAnsi="Times New Roman" w:cs="Times New Roman"/>
          <w:sz w:val="24"/>
          <w:szCs w:val="24"/>
        </w:rPr>
        <w:t xml:space="preserve"> то, каким данный человек видит себя и как он истолковывает себе свои действия. Это своеобразная психо</w:t>
      </w:r>
      <w:r w:rsidR="001A75FC">
        <w:rPr>
          <w:rFonts w:ascii="Times New Roman" w:hAnsi="Times New Roman" w:cs="Times New Roman"/>
          <w:sz w:val="24"/>
          <w:szCs w:val="24"/>
        </w:rPr>
        <w:t xml:space="preserve">логия и философия собственного </w:t>
      </w:r>
      <w:r w:rsidRPr="00495B42">
        <w:rPr>
          <w:rFonts w:ascii="Times New Roman" w:hAnsi="Times New Roman" w:cs="Times New Roman"/>
          <w:sz w:val="24"/>
          <w:szCs w:val="24"/>
        </w:rPr>
        <w:t xml:space="preserve">Я. </w:t>
      </w:r>
    </w:p>
    <w:p w:rsidR="000575E1" w:rsidRPr="00495B42" w:rsidRDefault="000575E1" w:rsidP="000E2C59">
      <w:pPr>
        <w:pStyle w:val="a7"/>
        <w:spacing w:line="360" w:lineRule="auto"/>
        <w:ind w:firstLine="709"/>
        <w:jc w:val="both"/>
        <w:rPr>
          <w:rFonts w:ascii="Times New Roman" w:hAnsi="Times New Roman" w:cs="Times New Roman"/>
          <w:sz w:val="24"/>
          <w:szCs w:val="24"/>
        </w:rPr>
      </w:pPr>
      <w:r w:rsidRPr="00495B42">
        <w:rPr>
          <w:rFonts w:ascii="Times New Roman" w:hAnsi="Times New Roman" w:cs="Times New Roman"/>
          <w:sz w:val="24"/>
          <w:szCs w:val="24"/>
        </w:rPr>
        <w:t>2</w:t>
      </w:r>
      <w:r w:rsidR="000154C4">
        <w:rPr>
          <w:rFonts w:ascii="Times New Roman" w:hAnsi="Times New Roman" w:cs="Times New Roman"/>
          <w:sz w:val="24"/>
          <w:szCs w:val="24"/>
        </w:rPr>
        <w:t>)</w:t>
      </w:r>
      <w:r w:rsidRPr="00495B42">
        <w:rPr>
          <w:rFonts w:ascii="Times New Roman" w:hAnsi="Times New Roman" w:cs="Times New Roman"/>
          <w:sz w:val="24"/>
          <w:szCs w:val="24"/>
        </w:rPr>
        <w:t xml:space="preserve"> </w:t>
      </w:r>
      <w:r w:rsidRPr="000154C4">
        <w:rPr>
          <w:rFonts w:ascii="Times New Roman" w:hAnsi="Times New Roman" w:cs="Times New Roman"/>
          <w:i/>
          <w:sz w:val="24"/>
          <w:szCs w:val="24"/>
        </w:rPr>
        <w:t>Поведенческий компонент.</w:t>
      </w:r>
      <w:r w:rsidR="000154C4">
        <w:rPr>
          <w:rFonts w:ascii="Times New Roman" w:hAnsi="Times New Roman" w:cs="Times New Roman"/>
          <w:sz w:val="24"/>
          <w:szCs w:val="24"/>
        </w:rPr>
        <w:t xml:space="preserve"> В соответствии со своей </w:t>
      </w:r>
      <w:r w:rsidRPr="00495B42">
        <w:rPr>
          <w:rFonts w:ascii="Times New Roman" w:hAnsi="Times New Roman" w:cs="Times New Roman"/>
          <w:sz w:val="24"/>
          <w:szCs w:val="24"/>
        </w:rPr>
        <w:t>Я-концепцией человек и осуществляет свою деятельность</w:t>
      </w:r>
      <w:r w:rsidR="000154C4">
        <w:rPr>
          <w:rFonts w:ascii="Times New Roman" w:hAnsi="Times New Roman" w:cs="Times New Roman"/>
          <w:sz w:val="24"/>
          <w:szCs w:val="24"/>
        </w:rPr>
        <w:t>, п</w:t>
      </w:r>
      <w:r w:rsidRPr="00495B42">
        <w:rPr>
          <w:rFonts w:ascii="Times New Roman" w:hAnsi="Times New Roman" w:cs="Times New Roman"/>
          <w:sz w:val="24"/>
          <w:szCs w:val="24"/>
        </w:rPr>
        <w:t xml:space="preserve">оэтому </w:t>
      </w:r>
      <w:r w:rsidR="000154C4">
        <w:rPr>
          <w:rFonts w:ascii="Times New Roman" w:hAnsi="Times New Roman" w:cs="Times New Roman"/>
          <w:sz w:val="24"/>
          <w:szCs w:val="24"/>
        </w:rPr>
        <w:t xml:space="preserve">его </w:t>
      </w:r>
      <w:r w:rsidRPr="00495B42">
        <w:rPr>
          <w:rFonts w:ascii="Times New Roman" w:hAnsi="Times New Roman" w:cs="Times New Roman"/>
          <w:sz w:val="24"/>
          <w:szCs w:val="24"/>
        </w:rPr>
        <w:t>поведение является всегда логичным, с его точки зре</w:t>
      </w:r>
      <w:r w:rsidR="000154C4">
        <w:rPr>
          <w:rFonts w:ascii="Times New Roman" w:hAnsi="Times New Roman" w:cs="Times New Roman"/>
          <w:sz w:val="24"/>
          <w:szCs w:val="24"/>
        </w:rPr>
        <w:t>ния, хотя оно может казаться не</w:t>
      </w:r>
      <w:r w:rsidRPr="00495B42">
        <w:rPr>
          <w:rFonts w:ascii="Times New Roman" w:hAnsi="Times New Roman" w:cs="Times New Roman"/>
          <w:sz w:val="24"/>
          <w:szCs w:val="24"/>
        </w:rPr>
        <w:t>логичным</w:t>
      </w:r>
      <w:r w:rsidR="000154C4">
        <w:rPr>
          <w:rFonts w:ascii="Times New Roman" w:hAnsi="Times New Roman" w:cs="Times New Roman"/>
          <w:sz w:val="24"/>
          <w:szCs w:val="24"/>
        </w:rPr>
        <w:t>,</w:t>
      </w:r>
      <w:r w:rsidRPr="00495B42">
        <w:rPr>
          <w:rFonts w:ascii="Times New Roman" w:hAnsi="Times New Roman" w:cs="Times New Roman"/>
          <w:sz w:val="24"/>
          <w:szCs w:val="24"/>
        </w:rPr>
        <w:t xml:space="preserve"> на взгляд других людей. </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495B42">
        <w:rPr>
          <w:rFonts w:ascii="Times New Roman" w:hAnsi="Times New Roman" w:cs="Times New Roman"/>
          <w:sz w:val="24"/>
          <w:szCs w:val="24"/>
        </w:rPr>
        <w:t>3</w:t>
      </w:r>
      <w:r w:rsidR="000154C4">
        <w:rPr>
          <w:rFonts w:ascii="Times New Roman" w:hAnsi="Times New Roman" w:cs="Times New Roman"/>
          <w:sz w:val="24"/>
          <w:szCs w:val="24"/>
        </w:rPr>
        <w:t>)</w:t>
      </w:r>
      <w:r w:rsidRPr="00495B42">
        <w:rPr>
          <w:rFonts w:ascii="Times New Roman" w:hAnsi="Times New Roman" w:cs="Times New Roman"/>
          <w:sz w:val="24"/>
          <w:szCs w:val="24"/>
        </w:rPr>
        <w:t xml:space="preserve"> </w:t>
      </w:r>
      <w:r w:rsidRPr="000154C4">
        <w:rPr>
          <w:rFonts w:ascii="Times New Roman" w:hAnsi="Times New Roman" w:cs="Times New Roman"/>
          <w:i/>
          <w:sz w:val="24"/>
          <w:szCs w:val="24"/>
        </w:rPr>
        <w:t>Эмоциональный компонент.</w:t>
      </w:r>
      <w:r w:rsidRPr="000E2C59">
        <w:rPr>
          <w:rFonts w:ascii="Times New Roman" w:hAnsi="Times New Roman" w:cs="Times New Roman"/>
          <w:sz w:val="24"/>
          <w:szCs w:val="24"/>
        </w:rPr>
        <w:t xml:space="preserve"> Каждый из нас не только видит себя определенным образом, но также оценивает себя и свое поведение (самооценка). Для измерения самооценки пр</w:t>
      </w:r>
      <w:r w:rsidR="000154C4">
        <w:rPr>
          <w:rFonts w:ascii="Times New Roman" w:hAnsi="Times New Roman" w:cs="Times New Roman"/>
          <w:sz w:val="24"/>
          <w:szCs w:val="24"/>
        </w:rPr>
        <w:t>именяют шкалы (например,</w:t>
      </w:r>
      <w:r w:rsidRPr="000E2C59">
        <w:rPr>
          <w:rFonts w:ascii="Times New Roman" w:hAnsi="Times New Roman" w:cs="Times New Roman"/>
          <w:sz w:val="24"/>
          <w:szCs w:val="24"/>
        </w:rPr>
        <w:t xml:space="preserve"> шкал</w:t>
      </w:r>
      <w:r w:rsidR="000154C4">
        <w:rPr>
          <w:rFonts w:ascii="Times New Roman" w:hAnsi="Times New Roman" w:cs="Times New Roman"/>
          <w:sz w:val="24"/>
          <w:szCs w:val="24"/>
        </w:rPr>
        <w:t>у</w:t>
      </w:r>
      <w:r w:rsidRPr="000E2C59">
        <w:rPr>
          <w:rFonts w:ascii="Times New Roman" w:hAnsi="Times New Roman" w:cs="Times New Roman"/>
          <w:sz w:val="24"/>
          <w:szCs w:val="24"/>
        </w:rPr>
        <w:t xml:space="preserve"> самооценки Розенберга</w:t>
      </w:r>
      <w:r w:rsidR="000154C4">
        <w:rPr>
          <w:rFonts w:ascii="Times New Roman" w:hAnsi="Times New Roman" w:cs="Times New Roman"/>
          <w:sz w:val="24"/>
          <w:szCs w:val="24"/>
        </w:rPr>
        <w:t>), где на высказывания</w:t>
      </w:r>
      <w:r w:rsidRPr="000E2C59">
        <w:rPr>
          <w:rFonts w:ascii="Times New Roman" w:hAnsi="Times New Roman" w:cs="Times New Roman"/>
          <w:sz w:val="24"/>
          <w:szCs w:val="24"/>
        </w:rPr>
        <w:t xml:space="preserve"> типа: «в целом я удовлетворен собой»; «временами я думаю, что не являюсь хорошим вообще»; «я считаю, что у меня есть ряд хороших качеств» и пр</w:t>
      </w:r>
      <w:r w:rsidR="00AF7FAB" w:rsidRPr="000E2C59">
        <w:rPr>
          <w:rFonts w:ascii="Times New Roman" w:hAnsi="Times New Roman" w:cs="Times New Roman"/>
          <w:sz w:val="24"/>
          <w:szCs w:val="24"/>
        </w:rPr>
        <w:t>. —</w:t>
      </w:r>
      <w:r w:rsidRPr="000E2C59">
        <w:rPr>
          <w:rFonts w:ascii="Times New Roman" w:hAnsi="Times New Roman" w:cs="Times New Roman"/>
          <w:sz w:val="24"/>
          <w:szCs w:val="24"/>
        </w:rPr>
        <w:t xml:space="preserve"> необходимо отметить, насколько каждое по</w:t>
      </w:r>
      <w:r w:rsidR="000154C4">
        <w:rPr>
          <w:rFonts w:ascii="Times New Roman" w:hAnsi="Times New Roman" w:cs="Times New Roman"/>
          <w:sz w:val="24"/>
          <w:szCs w:val="24"/>
        </w:rPr>
        <w:t>ложение характеризует в</w:t>
      </w:r>
      <w:r w:rsidRPr="000E2C59">
        <w:rPr>
          <w:rFonts w:ascii="Times New Roman" w:hAnsi="Times New Roman" w:cs="Times New Roman"/>
          <w:sz w:val="24"/>
          <w:szCs w:val="24"/>
        </w:rPr>
        <w:t xml:space="preserve">ас, используя </w:t>
      </w:r>
      <w:r w:rsidRPr="000154C4">
        <w:rPr>
          <w:rFonts w:ascii="Times New Roman" w:hAnsi="Times New Roman" w:cs="Times New Roman"/>
          <w:sz w:val="24"/>
          <w:szCs w:val="24"/>
        </w:rPr>
        <w:t>шкалу оценок</w:t>
      </w:r>
      <w:r w:rsidR="000154C4">
        <w:rPr>
          <w:rFonts w:ascii="Times New Roman" w:hAnsi="Times New Roman" w:cs="Times New Roman"/>
          <w:sz w:val="24"/>
          <w:szCs w:val="24"/>
        </w:rPr>
        <w:t xml:space="preserve"> типа</w:t>
      </w:r>
      <w:r w:rsidRPr="000154C4">
        <w:rPr>
          <w:rFonts w:ascii="Times New Roman" w:hAnsi="Times New Roman" w:cs="Times New Roman"/>
          <w:sz w:val="24"/>
          <w:szCs w:val="24"/>
        </w:rPr>
        <w:t>:</w:t>
      </w:r>
      <w:r w:rsidR="000154C4">
        <w:rPr>
          <w:rFonts w:ascii="Times New Roman" w:hAnsi="Times New Roman" w:cs="Times New Roman"/>
          <w:sz w:val="24"/>
          <w:szCs w:val="24"/>
        </w:rPr>
        <w:t xml:space="preserve"> </w:t>
      </w:r>
      <w:r w:rsidRPr="000154C4">
        <w:rPr>
          <w:rFonts w:ascii="Times New Roman" w:hAnsi="Times New Roman" w:cs="Times New Roman"/>
          <w:sz w:val="24"/>
          <w:szCs w:val="24"/>
        </w:rPr>
        <w:t>0</w:t>
      </w:r>
      <w:r w:rsidR="00AF7FAB" w:rsidRPr="000154C4">
        <w:rPr>
          <w:rFonts w:ascii="Times New Roman" w:hAnsi="Times New Roman" w:cs="Times New Roman"/>
          <w:sz w:val="24"/>
          <w:szCs w:val="24"/>
        </w:rPr>
        <w:t> = </w:t>
      </w:r>
      <w:r w:rsidRPr="000154C4">
        <w:rPr>
          <w:rFonts w:ascii="Times New Roman" w:hAnsi="Times New Roman" w:cs="Times New Roman"/>
          <w:sz w:val="24"/>
          <w:szCs w:val="24"/>
        </w:rPr>
        <w:t>совсем непохоже на меня</w:t>
      </w:r>
      <w:r w:rsidR="000154C4">
        <w:rPr>
          <w:rFonts w:ascii="Times New Roman" w:hAnsi="Times New Roman" w:cs="Times New Roman"/>
          <w:sz w:val="24"/>
          <w:szCs w:val="24"/>
        </w:rPr>
        <w:t xml:space="preserve">; </w:t>
      </w:r>
      <w:r w:rsidRPr="000E2C59">
        <w:rPr>
          <w:rFonts w:ascii="Times New Roman" w:hAnsi="Times New Roman" w:cs="Times New Roman"/>
          <w:sz w:val="24"/>
          <w:szCs w:val="24"/>
        </w:rPr>
        <w:t>1</w:t>
      </w:r>
      <w:r w:rsidR="00AF7FAB" w:rsidRPr="000E2C59">
        <w:rPr>
          <w:rFonts w:ascii="Times New Roman" w:hAnsi="Times New Roman" w:cs="Times New Roman"/>
          <w:sz w:val="24"/>
          <w:szCs w:val="24"/>
        </w:rPr>
        <w:t> = </w:t>
      </w:r>
      <w:r w:rsidRPr="000E2C59">
        <w:rPr>
          <w:rFonts w:ascii="Times New Roman" w:hAnsi="Times New Roman" w:cs="Times New Roman"/>
          <w:sz w:val="24"/>
          <w:szCs w:val="24"/>
        </w:rPr>
        <w:t>довольно непохоже на меня</w:t>
      </w:r>
      <w:r w:rsidR="000154C4">
        <w:rPr>
          <w:rFonts w:ascii="Times New Roman" w:hAnsi="Times New Roman" w:cs="Times New Roman"/>
          <w:sz w:val="24"/>
          <w:szCs w:val="24"/>
        </w:rPr>
        <w:t xml:space="preserve">; </w:t>
      </w:r>
      <w:r w:rsidRPr="000E2C59">
        <w:rPr>
          <w:rFonts w:ascii="Times New Roman" w:hAnsi="Times New Roman" w:cs="Times New Roman"/>
          <w:sz w:val="24"/>
          <w:szCs w:val="24"/>
        </w:rPr>
        <w:t>2</w:t>
      </w:r>
      <w:r w:rsidR="00AF7FAB" w:rsidRPr="000E2C59">
        <w:rPr>
          <w:rFonts w:ascii="Times New Roman" w:hAnsi="Times New Roman" w:cs="Times New Roman"/>
          <w:sz w:val="24"/>
          <w:szCs w:val="24"/>
        </w:rPr>
        <w:t> = </w:t>
      </w:r>
      <w:r w:rsidRPr="000E2C59">
        <w:rPr>
          <w:rFonts w:ascii="Times New Roman" w:hAnsi="Times New Roman" w:cs="Times New Roman"/>
          <w:sz w:val="24"/>
          <w:szCs w:val="24"/>
        </w:rPr>
        <w:t>ни характерно, ни нехарактерно</w:t>
      </w:r>
      <w:r w:rsidR="000154C4">
        <w:rPr>
          <w:rFonts w:ascii="Times New Roman" w:hAnsi="Times New Roman" w:cs="Times New Roman"/>
          <w:sz w:val="24"/>
          <w:szCs w:val="24"/>
        </w:rPr>
        <w:t>;</w:t>
      </w:r>
      <w:r w:rsidRPr="000E2C59">
        <w:rPr>
          <w:rFonts w:ascii="Times New Roman" w:hAnsi="Times New Roman" w:cs="Times New Roman"/>
          <w:sz w:val="24"/>
          <w:szCs w:val="24"/>
        </w:rPr>
        <w:t>3</w:t>
      </w:r>
      <w:r w:rsidR="00AF7FAB" w:rsidRPr="000E2C59">
        <w:rPr>
          <w:rFonts w:ascii="Times New Roman" w:hAnsi="Times New Roman" w:cs="Times New Roman"/>
          <w:sz w:val="24"/>
          <w:szCs w:val="24"/>
        </w:rPr>
        <w:t> = </w:t>
      </w:r>
      <w:r w:rsidRPr="000E2C59">
        <w:rPr>
          <w:rFonts w:ascii="Times New Roman" w:hAnsi="Times New Roman" w:cs="Times New Roman"/>
          <w:sz w:val="24"/>
          <w:szCs w:val="24"/>
        </w:rPr>
        <w:t>довольно похоже на меня</w:t>
      </w:r>
      <w:r w:rsidR="000154C4">
        <w:rPr>
          <w:rFonts w:ascii="Times New Roman" w:hAnsi="Times New Roman" w:cs="Times New Roman"/>
          <w:sz w:val="24"/>
          <w:szCs w:val="24"/>
        </w:rPr>
        <w:t xml:space="preserve">; </w:t>
      </w:r>
      <w:r w:rsidRPr="000E2C59">
        <w:rPr>
          <w:rFonts w:ascii="Times New Roman" w:hAnsi="Times New Roman" w:cs="Times New Roman"/>
          <w:sz w:val="24"/>
          <w:szCs w:val="24"/>
        </w:rPr>
        <w:t>4</w:t>
      </w:r>
      <w:r w:rsidR="00AF7FAB" w:rsidRPr="000E2C59">
        <w:rPr>
          <w:rFonts w:ascii="Times New Roman" w:hAnsi="Times New Roman" w:cs="Times New Roman"/>
          <w:sz w:val="24"/>
          <w:szCs w:val="24"/>
        </w:rPr>
        <w:t> = </w:t>
      </w:r>
      <w:r w:rsidRPr="000E2C59">
        <w:rPr>
          <w:rFonts w:ascii="Times New Roman" w:hAnsi="Times New Roman" w:cs="Times New Roman"/>
          <w:sz w:val="24"/>
          <w:szCs w:val="24"/>
        </w:rPr>
        <w:t>очень похоже на меня.</w:t>
      </w:r>
      <w:r w:rsidRPr="000E2C59">
        <w:rPr>
          <w:rFonts w:ascii="Times New Roman" w:hAnsi="Times New Roman" w:cs="Times New Roman"/>
          <w:sz w:val="24"/>
          <w:szCs w:val="24"/>
          <w:highlight w:val="magenta"/>
        </w:rPr>
        <w:t xml:space="preserve"> </w:t>
      </w:r>
    </w:p>
    <w:p w:rsidR="000154C4"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По данным Тейлор, люди с </w:t>
      </w:r>
      <w:r w:rsidRPr="000E2C59">
        <w:rPr>
          <w:rFonts w:ascii="Times New Roman" w:hAnsi="Times New Roman" w:cs="Times New Roman"/>
          <w:i/>
          <w:sz w:val="24"/>
          <w:szCs w:val="24"/>
        </w:rPr>
        <w:t>высокой самооценкой</w:t>
      </w:r>
      <w:r w:rsidRPr="000E2C59">
        <w:rPr>
          <w:rFonts w:ascii="Times New Roman" w:hAnsi="Times New Roman" w:cs="Times New Roman"/>
          <w:sz w:val="24"/>
          <w:szCs w:val="24"/>
        </w:rPr>
        <w:t xml:space="preserve"> думают о себе хорошо, ставят перед собой соответствующие цели, принимают во внимание мнения других людей для </w:t>
      </w:r>
      <w:r w:rsidRPr="000E2C59">
        <w:rPr>
          <w:rFonts w:ascii="Times New Roman" w:hAnsi="Times New Roman" w:cs="Times New Roman"/>
          <w:sz w:val="24"/>
          <w:szCs w:val="24"/>
        </w:rPr>
        <w:lastRenderedPageBreak/>
        <w:t xml:space="preserve">увеличения своих успехов, хорошо справляются с трудными ситуациями. Люди с </w:t>
      </w:r>
      <w:r w:rsidRPr="000E2C59">
        <w:rPr>
          <w:rFonts w:ascii="Times New Roman" w:hAnsi="Times New Roman" w:cs="Times New Roman"/>
          <w:i/>
          <w:sz w:val="24"/>
          <w:szCs w:val="24"/>
        </w:rPr>
        <w:t>низкой самооценкой</w:t>
      </w:r>
      <w:r w:rsidRPr="000E2C59">
        <w:rPr>
          <w:rFonts w:ascii="Times New Roman" w:hAnsi="Times New Roman" w:cs="Times New Roman"/>
          <w:sz w:val="24"/>
          <w:szCs w:val="24"/>
        </w:rPr>
        <w:t xml:space="preserve"> не очень хорошо думают о себе, часто выбирают нереалистические цели или вообще уклоняются от каких-либо</w:t>
      </w:r>
      <w:r w:rsidR="000154C4">
        <w:rPr>
          <w:rFonts w:ascii="Times New Roman" w:hAnsi="Times New Roman" w:cs="Times New Roman"/>
          <w:sz w:val="24"/>
          <w:szCs w:val="24"/>
        </w:rPr>
        <w:t xml:space="preserve"> целей, с пессимизмом смотрят в</w:t>
      </w:r>
      <w:r w:rsidRPr="000E2C59">
        <w:rPr>
          <w:rFonts w:ascii="Times New Roman" w:hAnsi="Times New Roman" w:cs="Times New Roman"/>
          <w:sz w:val="24"/>
          <w:szCs w:val="24"/>
        </w:rPr>
        <w:t xml:space="preserve"> будущее и враждебно реагируют на критику или другие виды негативной обратной связи. </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A63D8E">
        <w:rPr>
          <w:rFonts w:ascii="Times New Roman" w:hAnsi="Times New Roman" w:cs="Times New Roman"/>
          <w:sz w:val="24"/>
          <w:szCs w:val="24"/>
        </w:rPr>
        <w:t>Исследования показали, что уровень самооценки личности с</w:t>
      </w:r>
      <w:r w:rsidR="000154C4" w:rsidRPr="00A63D8E">
        <w:rPr>
          <w:rFonts w:ascii="Times New Roman" w:hAnsi="Times New Roman" w:cs="Times New Roman"/>
          <w:sz w:val="24"/>
          <w:szCs w:val="24"/>
        </w:rPr>
        <w:t xml:space="preserve">вязан с когнитивными аспектами </w:t>
      </w:r>
      <w:r w:rsidRPr="00A63D8E">
        <w:rPr>
          <w:rFonts w:ascii="Times New Roman" w:hAnsi="Times New Roman" w:cs="Times New Roman"/>
          <w:sz w:val="24"/>
          <w:szCs w:val="24"/>
        </w:rPr>
        <w:t xml:space="preserve">Я-концепции. Так, люди с низкой самооценкой имеют менее </w:t>
      </w:r>
      <w:r w:rsidR="000154C4" w:rsidRPr="00A63D8E">
        <w:rPr>
          <w:rFonts w:ascii="Times New Roman" w:hAnsi="Times New Roman" w:cs="Times New Roman"/>
          <w:sz w:val="24"/>
          <w:szCs w:val="24"/>
        </w:rPr>
        <w:t>ясно определенную и ус</w:t>
      </w:r>
      <w:r w:rsidR="000154C4">
        <w:rPr>
          <w:rFonts w:ascii="Times New Roman" w:hAnsi="Times New Roman" w:cs="Times New Roman"/>
          <w:sz w:val="24"/>
          <w:szCs w:val="24"/>
        </w:rPr>
        <w:t xml:space="preserve">тойчивую </w:t>
      </w:r>
      <w:r w:rsidRPr="000E2C59">
        <w:rPr>
          <w:rFonts w:ascii="Times New Roman" w:hAnsi="Times New Roman" w:cs="Times New Roman"/>
          <w:sz w:val="24"/>
          <w:szCs w:val="24"/>
        </w:rPr>
        <w:t>Я-концепцию, чем люди с высокой самооценкой. Вдобавок к общей самооценке каждый человек имеет специфические, парциальные, оценки своих способностей в отдельных сферах. Например, какой-либо студент может иметь высокую самооценку в целом, но при этом знать, что ему трудно поддерживать разговор с малознакомыми людьми и он не очень музыкален. Другой студент может иметь низкую самооценку в целом, но знать, что он является хорошим вратарем факультетской команды.</w:t>
      </w:r>
      <w:r w:rsidRPr="000E2C59">
        <w:rPr>
          <w:rFonts w:ascii="Times New Roman" w:hAnsi="Times New Roman" w:cs="Times New Roman"/>
          <w:sz w:val="24"/>
          <w:szCs w:val="24"/>
          <w:highlight w:val="magenta"/>
        </w:rPr>
        <w:t xml:space="preserve"> </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Представленн</w:t>
      </w:r>
      <w:r w:rsidR="00A63D8E">
        <w:rPr>
          <w:rFonts w:ascii="Times New Roman" w:hAnsi="Times New Roman" w:cs="Times New Roman"/>
          <w:sz w:val="24"/>
          <w:szCs w:val="24"/>
        </w:rPr>
        <w:t>ые ниже учебные задания (</w:t>
      </w:r>
      <w:r w:rsidRPr="000E2C59">
        <w:rPr>
          <w:rFonts w:ascii="Times New Roman" w:hAnsi="Times New Roman" w:cs="Times New Roman"/>
          <w:sz w:val="24"/>
          <w:szCs w:val="24"/>
        </w:rPr>
        <w:t>тесты) направлены на выявление содержательных характеристик своего самосознания и идентичности личности: прежде всего</w:t>
      </w:r>
      <w:r w:rsidR="00A63D8E">
        <w:rPr>
          <w:rFonts w:ascii="Times New Roman" w:hAnsi="Times New Roman" w:cs="Times New Roman"/>
          <w:sz w:val="24"/>
          <w:szCs w:val="24"/>
        </w:rPr>
        <w:t>,</w:t>
      </w:r>
      <w:r w:rsidRPr="000E2C59">
        <w:rPr>
          <w:rFonts w:ascii="Times New Roman" w:hAnsi="Times New Roman" w:cs="Times New Roman"/>
          <w:sz w:val="24"/>
          <w:szCs w:val="24"/>
        </w:rPr>
        <w:t xml:space="preserve"> когнитивных, а также ценно</w:t>
      </w:r>
      <w:r w:rsidR="00A63D8E">
        <w:rPr>
          <w:rFonts w:ascii="Times New Roman" w:hAnsi="Times New Roman" w:cs="Times New Roman"/>
          <w:sz w:val="24"/>
          <w:szCs w:val="24"/>
        </w:rPr>
        <w:t>стно-мотивационных, аффективных и</w:t>
      </w:r>
      <w:r w:rsidRPr="000E2C59">
        <w:rPr>
          <w:rFonts w:ascii="Times New Roman" w:hAnsi="Times New Roman" w:cs="Times New Roman"/>
          <w:sz w:val="24"/>
          <w:szCs w:val="24"/>
        </w:rPr>
        <w:t xml:space="preserve"> поведенческих. Например, ответ на вопрос</w:t>
      </w:r>
      <w:r w:rsidR="00A63D8E">
        <w:rPr>
          <w:rFonts w:ascii="Times New Roman" w:hAnsi="Times New Roman" w:cs="Times New Roman"/>
          <w:sz w:val="24"/>
          <w:szCs w:val="24"/>
        </w:rPr>
        <w:t xml:space="preserve">: «Кто Я?» — </w:t>
      </w:r>
      <w:r w:rsidRPr="000E2C59">
        <w:rPr>
          <w:rFonts w:ascii="Times New Roman" w:hAnsi="Times New Roman" w:cs="Times New Roman"/>
          <w:sz w:val="24"/>
          <w:szCs w:val="24"/>
        </w:rPr>
        <w:t>позволяет получить качес</w:t>
      </w:r>
      <w:r w:rsidR="00A63D8E">
        <w:rPr>
          <w:rFonts w:ascii="Times New Roman" w:hAnsi="Times New Roman" w:cs="Times New Roman"/>
          <w:sz w:val="24"/>
          <w:szCs w:val="24"/>
        </w:rPr>
        <w:t xml:space="preserve">твенное представление о себе, </w:t>
      </w:r>
      <w:r w:rsidRPr="000E2C59">
        <w:rPr>
          <w:rFonts w:ascii="Times New Roman" w:hAnsi="Times New Roman" w:cs="Times New Roman"/>
          <w:sz w:val="24"/>
          <w:szCs w:val="24"/>
        </w:rPr>
        <w:t xml:space="preserve">своем месте и роли в социуме, так как напрямую связан с характеристиками собственного восприятия человеком самого себя, </w:t>
      </w:r>
      <w:r w:rsidR="00A63D8E">
        <w:rPr>
          <w:rFonts w:ascii="Times New Roman" w:hAnsi="Times New Roman" w:cs="Times New Roman"/>
          <w:sz w:val="24"/>
          <w:szCs w:val="24"/>
        </w:rPr>
        <w:t xml:space="preserve">то есть с его образом </w:t>
      </w:r>
      <w:r w:rsidRPr="000E2C59">
        <w:rPr>
          <w:rFonts w:ascii="Times New Roman" w:hAnsi="Times New Roman" w:cs="Times New Roman"/>
          <w:sz w:val="24"/>
          <w:szCs w:val="24"/>
        </w:rPr>
        <w:t>Я или Я-концепцией.</w:t>
      </w:r>
    </w:p>
    <w:p w:rsidR="000575E1" w:rsidRPr="00ED56F5" w:rsidRDefault="000575E1" w:rsidP="00ED56F5">
      <w:pPr>
        <w:pStyle w:val="Header3"/>
      </w:pPr>
      <w:r w:rsidRPr="00ED56F5">
        <w:t>Учебное задание на выявление содержания самопознания, характеристик иде</w:t>
      </w:r>
      <w:r w:rsidR="005F678A" w:rsidRPr="00ED56F5">
        <w:t>нтичности и самооценку личности</w:t>
      </w:r>
    </w:p>
    <w:p w:rsidR="000575E1" w:rsidRPr="00405390" w:rsidRDefault="006E7DE8" w:rsidP="000E2C59">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000575E1" w:rsidRPr="00405390">
        <w:rPr>
          <w:rFonts w:ascii="Times New Roman" w:hAnsi="Times New Roman" w:cs="Times New Roman"/>
          <w:sz w:val="24"/>
          <w:szCs w:val="24"/>
        </w:rPr>
        <w:t xml:space="preserve">анное задание </w:t>
      </w:r>
      <w:r>
        <w:rPr>
          <w:rFonts w:ascii="Times New Roman" w:hAnsi="Times New Roman" w:cs="Times New Roman"/>
          <w:sz w:val="24"/>
          <w:szCs w:val="24"/>
        </w:rPr>
        <w:t xml:space="preserve">выполняется в соответствии с тремя </w:t>
      </w:r>
      <w:r w:rsidR="000575E1" w:rsidRPr="00405390">
        <w:rPr>
          <w:rFonts w:ascii="Times New Roman" w:hAnsi="Times New Roman" w:cs="Times New Roman"/>
          <w:sz w:val="24"/>
          <w:szCs w:val="24"/>
        </w:rPr>
        <w:t>диагностически</w:t>
      </w:r>
      <w:r>
        <w:rPr>
          <w:rFonts w:ascii="Times New Roman" w:hAnsi="Times New Roman" w:cs="Times New Roman"/>
          <w:sz w:val="24"/>
          <w:szCs w:val="24"/>
        </w:rPr>
        <w:t>ми</w:t>
      </w:r>
      <w:r w:rsidR="000575E1" w:rsidRPr="00405390">
        <w:rPr>
          <w:rFonts w:ascii="Times New Roman" w:hAnsi="Times New Roman" w:cs="Times New Roman"/>
          <w:sz w:val="24"/>
          <w:szCs w:val="24"/>
        </w:rPr>
        <w:t xml:space="preserve"> методик</w:t>
      </w:r>
      <w:r>
        <w:rPr>
          <w:rFonts w:ascii="Times New Roman" w:hAnsi="Times New Roman" w:cs="Times New Roman"/>
          <w:sz w:val="24"/>
          <w:szCs w:val="24"/>
        </w:rPr>
        <w:t>ами</w:t>
      </w:r>
      <w:r w:rsidR="000575E1" w:rsidRPr="00405390">
        <w:rPr>
          <w:rFonts w:ascii="Times New Roman" w:hAnsi="Times New Roman" w:cs="Times New Roman"/>
          <w:sz w:val="24"/>
          <w:szCs w:val="24"/>
        </w:rPr>
        <w:t>:</w:t>
      </w:r>
    </w:p>
    <w:p w:rsidR="000575E1" w:rsidRPr="00405390" w:rsidRDefault="00405390" w:rsidP="00405390">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w:t>
      </w:r>
      <w:r w:rsidRPr="00405390">
        <w:rPr>
          <w:rFonts w:ascii="Times New Roman" w:hAnsi="Times New Roman" w:cs="Times New Roman"/>
          <w:sz w:val="24"/>
          <w:szCs w:val="24"/>
        </w:rPr>
        <w:t>о</w:t>
      </w:r>
      <w:r w:rsidR="000575E1" w:rsidRPr="00405390">
        <w:rPr>
          <w:rFonts w:ascii="Times New Roman" w:hAnsi="Times New Roman" w:cs="Times New Roman"/>
          <w:sz w:val="24"/>
          <w:szCs w:val="24"/>
        </w:rPr>
        <w:t>просник</w:t>
      </w:r>
      <w:r w:rsidR="006E7DE8">
        <w:rPr>
          <w:rFonts w:ascii="Times New Roman" w:hAnsi="Times New Roman" w:cs="Times New Roman"/>
          <w:sz w:val="24"/>
          <w:szCs w:val="24"/>
        </w:rPr>
        <w:t>ом</w:t>
      </w:r>
      <w:r w:rsidR="000575E1" w:rsidRPr="00405390">
        <w:rPr>
          <w:rFonts w:ascii="Times New Roman" w:hAnsi="Times New Roman" w:cs="Times New Roman"/>
          <w:sz w:val="24"/>
          <w:szCs w:val="24"/>
        </w:rPr>
        <w:t xml:space="preserve"> </w:t>
      </w:r>
      <w:r w:rsidR="00BA5C67">
        <w:rPr>
          <w:rFonts w:ascii="Times New Roman" w:hAnsi="Times New Roman" w:cs="Times New Roman"/>
          <w:sz w:val="24"/>
          <w:szCs w:val="24"/>
        </w:rPr>
        <w:t>М. </w:t>
      </w:r>
      <w:r w:rsidR="000575E1" w:rsidRPr="00405390">
        <w:rPr>
          <w:rFonts w:ascii="Times New Roman" w:hAnsi="Times New Roman" w:cs="Times New Roman"/>
          <w:sz w:val="24"/>
          <w:szCs w:val="24"/>
        </w:rPr>
        <w:t>Розенберга;</w:t>
      </w:r>
    </w:p>
    <w:p w:rsidR="000575E1" w:rsidRPr="00405390" w:rsidRDefault="00405390" w:rsidP="00405390">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w:t>
      </w:r>
      <w:r w:rsidRPr="00405390">
        <w:rPr>
          <w:rFonts w:ascii="Times New Roman" w:hAnsi="Times New Roman" w:cs="Times New Roman"/>
          <w:sz w:val="24"/>
          <w:szCs w:val="24"/>
        </w:rPr>
        <w:t>т</w:t>
      </w:r>
      <w:r w:rsidR="000575E1" w:rsidRPr="00405390">
        <w:rPr>
          <w:rFonts w:ascii="Times New Roman" w:hAnsi="Times New Roman" w:cs="Times New Roman"/>
          <w:sz w:val="24"/>
          <w:szCs w:val="24"/>
        </w:rPr>
        <w:t>ест</w:t>
      </w:r>
      <w:r w:rsidR="006E7DE8">
        <w:rPr>
          <w:rFonts w:ascii="Times New Roman" w:hAnsi="Times New Roman" w:cs="Times New Roman"/>
          <w:sz w:val="24"/>
          <w:szCs w:val="24"/>
        </w:rPr>
        <w:t>ом</w:t>
      </w:r>
      <w:r w:rsidR="000575E1" w:rsidRPr="00405390">
        <w:rPr>
          <w:rFonts w:ascii="Times New Roman" w:hAnsi="Times New Roman" w:cs="Times New Roman"/>
          <w:sz w:val="24"/>
          <w:szCs w:val="24"/>
        </w:rPr>
        <w:t xml:space="preserve"> Куна</w:t>
      </w:r>
      <w:r w:rsidRPr="00405390">
        <w:rPr>
          <w:rFonts w:ascii="Times New Roman" w:hAnsi="Times New Roman" w:cs="Times New Roman"/>
          <w:sz w:val="24"/>
          <w:szCs w:val="24"/>
        </w:rPr>
        <w:t> — </w:t>
      </w:r>
      <w:r w:rsidR="000575E1" w:rsidRPr="00405390">
        <w:rPr>
          <w:rFonts w:ascii="Times New Roman" w:hAnsi="Times New Roman" w:cs="Times New Roman"/>
          <w:sz w:val="24"/>
          <w:szCs w:val="24"/>
        </w:rPr>
        <w:t>Макпартленда «Кто Я?»;</w:t>
      </w:r>
    </w:p>
    <w:p w:rsidR="000575E1" w:rsidRPr="00405390" w:rsidRDefault="00405390" w:rsidP="00405390">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w:t>
      </w:r>
      <w:r w:rsidRPr="00405390">
        <w:rPr>
          <w:rFonts w:ascii="Times New Roman" w:hAnsi="Times New Roman" w:cs="Times New Roman"/>
          <w:sz w:val="24"/>
          <w:szCs w:val="24"/>
        </w:rPr>
        <w:t>о</w:t>
      </w:r>
      <w:r w:rsidR="000575E1" w:rsidRPr="00405390">
        <w:rPr>
          <w:rFonts w:ascii="Times New Roman" w:hAnsi="Times New Roman" w:cs="Times New Roman"/>
          <w:sz w:val="24"/>
          <w:szCs w:val="24"/>
        </w:rPr>
        <w:t>просник</w:t>
      </w:r>
      <w:r w:rsidR="006E7DE8">
        <w:rPr>
          <w:rFonts w:ascii="Times New Roman" w:hAnsi="Times New Roman" w:cs="Times New Roman"/>
          <w:sz w:val="24"/>
          <w:szCs w:val="24"/>
        </w:rPr>
        <w:t>ом</w:t>
      </w:r>
      <w:r w:rsidR="000575E1" w:rsidRPr="00405390">
        <w:rPr>
          <w:rFonts w:ascii="Times New Roman" w:hAnsi="Times New Roman" w:cs="Times New Roman"/>
          <w:sz w:val="24"/>
          <w:szCs w:val="24"/>
        </w:rPr>
        <w:t xml:space="preserve"> С</w:t>
      </w:r>
      <w:r w:rsidRPr="00405390">
        <w:rPr>
          <w:rFonts w:ascii="Times New Roman" w:hAnsi="Times New Roman" w:cs="Times New Roman"/>
          <w:sz w:val="24"/>
          <w:szCs w:val="24"/>
        </w:rPr>
        <w:t>. </w:t>
      </w:r>
      <w:r w:rsidR="000575E1" w:rsidRPr="00405390">
        <w:rPr>
          <w:rFonts w:ascii="Times New Roman" w:hAnsi="Times New Roman" w:cs="Times New Roman"/>
          <w:sz w:val="24"/>
          <w:szCs w:val="24"/>
        </w:rPr>
        <w:t>Щебетенко</w:t>
      </w:r>
      <w:r w:rsidR="000575E1" w:rsidRPr="00405390">
        <w:rPr>
          <w:rStyle w:val="ac"/>
          <w:rFonts w:ascii="Times New Roman" w:hAnsi="Times New Roman"/>
          <w:sz w:val="24"/>
          <w:szCs w:val="24"/>
        </w:rPr>
        <w:footnoteReference w:id="116"/>
      </w:r>
      <w:r w:rsidRPr="00405390">
        <w:rPr>
          <w:rFonts w:ascii="Times New Roman" w:hAnsi="Times New Roman" w:cs="Times New Roman"/>
          <w:sz w:val="24"/>
          <w:szCs w:val="24"/>
        </w:rPr>
        <w:t xml:space="preserve"> и его коллег «Кто ты в “</w:t>
      </w:r>
      <w:r w:rsidR="000575E1" w:rsidRPr="00405390">
        <w:rPr>
          <w:rFonts w:ascii="Times New Roman" w:hAnsi="Times New Roman" w:cs="Times New Roman"/>
          <w:sz w:val="24"/>
          <w:szCs w:val="24"/>
        </w:rPr>
        <w:t>Игре престолов</w:t>
      </w:r>
      <w:r w:rsidRPr="00405390">
        <w:rPr>
          <w:rFonts w:ascii="Times New Roman" w:hAnsi="Times New Roman" w:cs="Times New Roman"/>
          <w:sz w:val="24"/>
          <w:szCs w:val="24"/>
        </w:rPr>
        <w:t>”</w:t>
      </w:r>
      <w:r w:rsidR="000575E1" w:rsidRPr="00405390">
        <w:rPr>
          <w:rFonts w:ascii="Times New Roman" w:hAnsi="Times New Roman" w:cs="Times New Roman"/>
          <w:sz w:val="24"/>
          <w:szCs w:val="24"/>
        </w:rPr>
        <w:t>?»</w:t>
      </w:r>
      <w:r w:rsidRPr="00405390">
        <w:rPr>
          <w:rFonts w:ascii="Times New Roman" w:hAnsi="Times New Roman" w:cs="Times New Roman"/>
          <w:sz w:val="24"/>
          <w:szCs w:val="24"/>
        </w:rPr>
        <w:t>.</w:t>
      </w:r>
    </w:p>
    <w:p w:rsidR="000575E1" w:rsidRPr="00405390" w:rsidRDefault="000575E1" w:rsidP="00405390">
      <w:pPr>
        <w:pStyle w:val="Header4"/>
      </w:pPr>
      <w:r w:rsidRPr="00405390">
        <w:t>Опросник Розенберга</w:t>
      </w:r>
      <w:r w:rsidRPr="00405390">
        <w:rPr>
          <w:rStyle w:val="ac"/>
          <w:rFonts w:ascii="Times New Roman" w:hAnsi="Times New Roman"/>
          <w:sz w:val="24"/>
          <w:szCs w:val="24"/>
        </w:rPr>
        <w:footnoteReference w:id="117"/>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Опросник состоит и</w:t>
      </w:r>
      <w:r w:rsidR="00AF7FAB" w:rsidRPr="000E2C59">
        <w:rPr>
          <w:rFonts w:ascii="Times New Roman" w:hAnsi="Times New Roman" w:cs="Times New Roman"/>
          <w:sz w:val="24"/>
          <w:szCs w:val="24"/>
        </w:rPr>
        <w:t>з 10 в</w:t>
      </w:r>
      <w:r w:rsidRPr="000E2C59">
        <w:rPr>
          <w:rFonts w:ascii="Times New Roman" w:hAnsi="Times New Roman" w:cs="Times New Roman"/>
          <w:sz w:val="24"/>
          <w:szCs w:val="24"/>
        </w:rPr>
        <w:t>опросов.</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i/>
          <w:sz w:val="24"/>
          <w:szCs w:val="24"/>
        </w:rPr>
        <w:t>Цель:</w:t>
      </w:r>
      <w:r w:rsidRPr="000E2C59">
        <w:rPr>
          <w:rFonts w:ascii="Times New Roman" w:hAnsi="Times New Roman" w:cs="Times New Roman"/>
          <w:sz w:val="24"/>
          <w:szCs w:val="24"/>
        </w:rPr>
        <w:t xml:space="preserve"> определение содержания мыслей, характеризующих самопознание личности.</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i/>
          <w:sz w:val="24"/>
          <w:szCs w:val="24"/>
        </w:rPr>
        <w:t xml:space="preserve">Инструкция: </w:t>
      </w:r>
      <w:r w:rsidRPr="000E2C59">
        <w:rPr>
          <w:rFonts w:ascii="Times New Roman" w:hAnsi="Times New Roman" w:cs="Times New Roman"/>
          <w:sz w:val="24"/>
          <w:szCs w:val="24"/>
        </w:rPr>
        <w:t>отвечающий может быть</w:t>
      </w:r>
      <w:r w:rsidR="00405390">
        <w:rPr>
          <w:rFonts w:ascii="Times New Roman" w:hAnsi="Times New Roman" w:cs="Times New Roman"/>
          <w:sz w:val="24"/>
          <w:szCs w:val="24"/>
        </w:rPr>
        <w:t xml:space="preserve"> а) </w:t>
      </w:r>
      <w:r w:rsidRPr="000E2C59">
        <w:rPr>
          <w:rFonts w:ascii="Times New Roman" w:hAnsi="Times New Roman" w:cs="Times New Roman"/>
          <w:sz w:val="24"/>
          <w:szCs w:val="24"/>
        </w:rPr>
        <w:t xml:space="preserve">полностью согласен, </w:t>
      </w:r>
      <w:r w:rsidR="00405390">
        <w:rPr>
          <w:rFonts w:ascii="Times New Roman" w:hAnsi="Times New Roman" w:cs="Times New Roman"/>
          <w:sz w:val="24"/>
          <w:szCs w:val="24"/>
        </w:rPr>
        <w:t>б) </w:t>
      </w:r>
      <w:r w:rsidRPr="000E2C59">
        <w:rPr>
          <w:rFonts w:ascii="Times New Roman" w:hAnsi="Times New Roman" w:cs="Times New Roman"/>
          <w:sz w:val="24"/>
          <w:szCs w:val="24"/>
        </w:rPr>
        <w:t>согласен</w:t>
      </w:r>
      <w:r w:rsidR="00AF7FAB" w:rsidRPr="000E2C59">
        <w:rPr>
          <w:rFonts w:ascii="Times New Roman" w:hAnsi="Times New Roman" w:cs="Times New Roman"/>
          <w:sz w:val="24"/>
          <w:szCs w:val="24"/>
        </w:rPr>
        <w:t xml:space="preserve"> </w:t>
      </w:r>
      <w:r w:rsidRPr="000E2C59">
        <w:rPr>
          <w:rFonts w:ascii="Times New Roman" w:hAnsi="Times New Roman" w:cs="Times New Roman"/>
          <w:sz w:val="24"/>
          <w:szCs w:val="24"/>
        </w:rPr>
        <w:t xml:space="preserve">или не согласен и </w:t>
      </w:r>
      <w:r w:rsidR="00405390">
        <w:rPr>
          <w:rFonts w:ascii="Times New Roman" w:hAnsi="Times New Roman" w:cs="Times New Roman"/>
          <w:sz w:val="24"/>
          <w:szCs w:val="24"/>
        </w:rPr>
        <w:t>в) </w:t>
      </w:r>
      <w:r w:rsidRPr="000E2C59">
        <w:rPr>
          <w:rFonts w:ascii="Times New Roman" w:hAnsi="Times New Roman" w:cs="Times New Roman"/>
          <w:sz w:val="24"/>
          <w:szCs w:val="24"/>
        </w:rPr>
        <w:t>полностью не согла</w:t>
      </w:r>
      <w:r w:rsidR="00405390">
        <w:rPr>
          <w:rFonts w:ascii="Times New Roman" w:hAnsi="Times New Roman" w:cs="Times New Roman"/>
          <w:sz w:val="24"/>
          <w:szCs w:val="24"/>
        </w:rPr>
        <w:t>сен со следующими утверждениями:</w:t>
      </w:r>
    </w:p>
    <w:p w:rsidR="000575E1" w:rsidRPr="000E2C59" w:rsidRDefault="00405390" w:rsidP="00405390">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1. </w:t>
      </w:r>
      <w:r w:rsidR="000575E1" w:rsidRPr="000E2C59">
        <w:rPr>
          <w:rFonts w:ascii="Times New Roman" w:hAnsi="Times New Roman" w:cs="Times New Roman"/>
          <w:sz w:val="24"/>
          <w:szCs w:val="24"/>
        </w:rPr>
        <w:t>В основном я удовлетворен самим собой.</w:t>
      </w:r>
    </w:p>
    <w:p w:rsidR="000575E1" w:rsidRPr="000E2C59" w:rsidRDefault="00405390" w:rsidP="00405390">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2. </w:t>
      </w:r>
      <w:r w:rsidR="000575E1" w:rsidRPr="000E2C59">
        <w:rPr>
          <w:rFonts w:ascii="Times New Roman" w:hAnsi="Times New Roman" w:cs="Times New Roman"/>
          <w:sz w:val="24"/>
          <w:szCs w:val="24"/>
        </w:rPr>
        <w:t>Иногда я думаю, что ни на что не гожусь.</w:t>
      </w:r>
    </w:p>
    <w:p w:rsidR="000575E1" w:rsidRPr="000E2C59" w:rsidRDefault="00405390" w:rsidP="00405390">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3. </w:t>
      </w:r>
      <w:r w:rsidR="000575E1" w:rsidRPr="000E2C59">
        <w:rPr>
          <w:rFonts w:ascii="Times New Roman" w:hAnsi="Times New Roman" w:cs="Times New Roman"/>
          <w:sz w:val="24"/>
          <w:szCs w:val="24"/>
        </w:rPr>
        <w:t>По моему мнению, у меня есть все хорошие качества.</w:t>
      </w:r>
    </w:p>
    <w:p w:rsidR="000575E1" w:rsidRPr="000E2C59" w:rsidRDefault="00405390" w:rsidP="00405390">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4. </w:t>
      </w:r>
      <w:r w:rsidR="000575E1" w:rsidRPr="000E2C59">
        <w:rPr>
          <w:rFonts w:ascii="Times New Roman" w:hAnsi="Times New Roman" w:cs="Times New Roman"/>
          <w:sz w:val="24"/>
          <w:szCs w:val="24"/>
        </w:rPr>
        <w:t>Я могу позаботиться о своих делах так</w:t>
      </w:r>
      <w:r w:rsidR="00AF7FAB" w:rsidRPr="000E2C59">
        <w:rPr>
          <w:rFonts w:ascii="Times New Roman" w:hAnsi="Times New Roman" w:cs="Times New Roman"/>
          <w:sz w:val="24"/>
          <w:szCs w:val="24"/>
        </w:rPr>
        <w:t> же,</w:t>
      </w:r>
      <w:r w:rsidR="000575E1" w:rsidRPr="000E2C59">
        <w:rPr>
          <w:rFonts w:ascii="Times New Roman" w:hAnsi="Times New Roman" w:cs="Times New Roman"/>
          <w:sz w:val="24"/>
          <w:szCs w:val="24"/>
        </w:rPr>
        <w:t xml:space="preserve"> как и другие люди.</w:t>
      </w:r>
    </w:p>
    <w:p w:rsidR="000575E1" w:rsidRPr="000E2C59" w:rsidRDefault="00405390" w:rsidP="00405390">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5. </w:t>
      </w:r>
      <w:r w:rsidR="000575E1" w:rsidRPr="000E2C59">
        <w:rPr>
          <w:rFonts w:ascii="Times New Roman" w:hAnsi="Times New Roman" w:cs="Times New Roman"/>
          <w:sz w:val="24"/>
          <w:szCs w:val="24"/>
        </w:rPr>
        <w:t>По моему мнению, у меня нет причин гордиться собой.</w:t>
      </w:r>
    </w:p>
    <w:p w:rsidR="000575E1" w:rsidRPr="000E2C59" w:rsidRDefault="00405390" w:rsidP="00405390">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6. </w:t>
      </w:r>
      <w:r w:rsidR="000575E1" w:rsidRPr="000E2C59">
        <w:rPr>
          <w:rFonts w:ascii="Times New Roman" w:hAnsi="Times New Roman" w:cs="Times New Roman"/>
          <w:sz w:val="24"/>
          <w:szCs w:val="24"/>
        </w:rPr>
        <w:t>Я чувствую себя иногда совершенно бесполезным.</w:t>
      </w:r>
    </w:p>
    <w:p w:rsidR="000575E1" w:rsidRPr="000E2C59" w:rsidRDefault="00405390" w:rsidP="00405390">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7. </w:t>
      </w:r>
      <w:r w:rsidR="000575E1" w:rsidRPr="000E2C59">
        <w:rPr>
          <w:rFonts w:ascii="Times New Roman" w:hAnsi="Times New Roman" w:cs="Times New Roman"/>
          <w:sz w:val="24"/>
          <w:szCs w:val="24"/>
        </w:rPr>
        <w:t>Как человек я не менее ценен, чем другие.</w:t>
      </w:r>
    </w:p>
    <w:p w:rsidR="000575E1" w:rsidRPr="000E2C59" w:rsidRDefault="00405390" w:rsidP="00405390">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8. </w:t>
      </w:r>
      <w:r w:rsidR="000575E1" w:rsidRPr="000E2C59">
        <w:rPr>
          <w:rFonts w:ascii="Times New Roman" w:hAnsi="Times New Roman" w:cs="Times New Roman"/>
          <w:sz w:val="24"/>
          <w:szCs w:val="24"/>
        </w:rPr>
        <w:t>Хотелось</w:t>
      </w:r>
      <w:r w:rsidR="00AF7FAB" w:rsidRPr="000E2C59">
        <w:rPr>
          <w:rFonts w:ascii="Times New Roman" w:hAnsi="Times New Roman" w:cs="Times New Roman"/>
          <w:sz w:val="24"/>
          <w:szCs w:val="24"/>
        </w:rPr>
        <w:t xml:space="preserve"> бы </w:t>
      </w:r>
      <w:r w:rsidR="000575E1" w:rsidRPr="000E2C59">
        <w:rPr>
          <w:rFonts w:ascii="Times New Roman" w:hAnsi="Times New Roman" w:cs="Times New Roman"/>
          <w:sz w:val="24"/>
          <w:szCs w:val="24"/>
        </w:rPr>
        <w:t>уважать себя больше.</w:t>
      </w:r>
    </w:p>
    <w:p w:rsidR="000575E1" w:rsidRPr="000E2C59" w:rsidRDefault="00405390" w:rsidP="00405390">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9. </w:t>
      </w:r>
      <w:r w:rsidR="000575E1" w:rsidRPr="000E2C59">
        <w:rPr>
          <w:rFonts w:ascii="Times New Roman" w:hAnsi="Times New Roman" w:cs="Times New Roman"/>
          <w:sz w:val="24"/>
          <w:szCs w:val="24"/>
        </w:rPr>
        <w:t>Я склоняюсь к тому, что в общей сложности я несчастливый человек.</w:t>
      </w:r>
    </w:p>
    <w:p w:rsidR="000575E1" w:rsidRPr="000E2C59" w:rsidRDefault="00405390" w:rsidP="00405390">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10. </w:t>
      </w:r>
      <w:r w:rsidR="000575E1" w:rsidRPr="000E2C59">
        <w:rPr>
          <w:rFonts w:ascii="Times New Roman" w:hAnsi="Times New Roman" w:cs="Times New Roman"/>
          <w:sz w:val="24"/>
          <w:szCs w:val="24"/>
        </w:rPr>
        <w:t>Я отношусь к себе позитивно.</w:t>
      </w:r>
    </w:p>
    <w:p w:rsidR="000575E1" w:rsidRPr="000E2C59" w:rsidRDefault="000575E1" w:rsidP="00405390">
      <w:pPr>
        <w:pStyle w:val="Header4"/>
      </w:pPr>
      <w:r w:rsidRPr="000E2C59">
        <w:t>Тест Куна</w:t>
      </w:r>
      <w:r w:rsidR="00405390">
        <w:t xml:space="preserve"> — </w:t>
      </w:r>
      <w:r w:rsidRPr="000E2C59">
        <w:t>Макпартленда «Кто Я</w:t>
      </w:r>
      <w:r w:rsidR="00AF7FAB" w:rsidRPr="000E2C59">
        <w:t>?»</w:t>
      </w:r>
      <w:r w:rsidR="00AF7FAB" w:rsidRPr="000E2C59">
        <w:rPr>
          <w:rStyle w:val="ac"/>
          <w:rFonts w:ascii="Times New Roman" w:hAnsi="Times New Roman"/>
          <w:b w:val="0"/>
          <w:sz w:val="24"/>
          <w:szCs w:val="24"/>
        </w:rPr>
        <w:footnoteReference w:id="118"/>
      </w:r>
    </w:p>
    <w:p w:rsidR="000575E1" w:rsidRPr="00AE382B" w:rsidRDefault="000575E1" w:rsidP="000E2C59">
      <w:pPr>
        <w:pStyle w:val="a7"/>
        <w:spacing w:line="360" w:lineRule="auto"/>
        <w:ind w:firstLine="709"/>
        <w:jc w:val="both"/>
        <w:rPr>
          <w:rFonts w:ascii="Times New Roman" w:hAnsi="Times New Roman" w:cs="Times New Roman"/>
          <w:sz w:val="24"/>
          <w:szCs w:val="24"/>
        </w:rPr>
      </w:pPr>
      <w:r w:rsidRPr="00AE382B">
        <w:rPr>
          <w:rFonts w:ascii="Times New Roman" w:hAnsi="Times New Roman" w:cs="Times New Roman"/>
          <w:i/>
          <w:sz w:val="24"/>
          <w:szCs w:val="24"/>
        </w:rPr>
        <w:t xml:space="preserve">Цель: </w:t>
      </w:r>
      <w:r w:rsidRPr="00AE382B">
        <w:rPr>
          <w:rFonts w:ascii="Times New Roman" w:hAnsi="Times New Roman" w:cs="Times New Roman"/>
          <w:sz w:val="24"/>
          <w:szCs w:val="24"/>
        </w:rPr>
        <w:t>изучение содержательных характеристик идентичности личности.</w:t>
      </w:r>
      <w:r w:rsidRPr="00AE382B">
        <w:rPr>
          <w:rFonts w:ascii="Times New Roman" w:hAnsi="Times New Roman" w:cs="Times New Roman"/>
          <w:sz w:val="24"/>
          <w:szCs w:val="24"/>
          <w:highlight w:val="magenta"/>
        </w:rPr>
        <w:t xml:space="preserve"> </w:t>
      </w:r>
    </w:p>
    <w:p w:rsidR="00505C36" w:rsidRDefault="000575E1" w:rsidP="000E2C59">
      <w:pPr>
        <w:pStyle w:val="a7"/>
        <w:spacing w:line="360" w:lineRule="auto"/>
        <w:ind w:firstLine="709"/>
        <w:jc w:val="both"/>
        <w:rPr>
          <w:rFonts w:ascii="Times New Roman" w:hAnsi="Times New Roman" w:cs="Times New Roman"/>
          <w:sz w:val="24"/>
          <w:szCs w:val="24"/>
        </w:rPr>
      </w:pPr>
      <w:r w:rsidRPr="00AE382B">
        <w:rPr>
          <w:rFonts w:ascii="Times New Roman" w:hAnsi="Times New Roman" w:cs="Times New Roman"/>
          <w:i/>
          <w:sz w:val="24"/>
          <w:szCs w:val="24"/>
        </w:rPr>
        <w:t xml:space="preserve">Инструкция: </w:t>
      </w:r>
      <w:r w:rsidRPr="00AE382B">
        <w:rPr>
          <w:rFonts w:ascii="Times New Roman" w:hAnsi="Times New Roman" w:cs="Times New Roman"/>
          <w:sz w:val="24"/>
          <w:szCs w:val="24"/>
        </w:rPr>
        <w:t>в течени</w:t>
      </w:r>
      <w:r w:rsidR="00AF7FAB" w:rsidRPr="00AE382B">
        <w:rPr>
          <w:rFonts w:ascii="Times New Roman" w:hAnsi="Times New Roman" w:cs="Times New Roman"/>
          <w:sz w:val="24"/>
          <w:szCs w:val="24"/>
        </w:rPr>
        <w:t>е</w:t>
      </w:r>
      <w:r w:rsidR="00AF7FAB" w:rsidRPr="000E2C59">
        <w:rPr>
          <w:rFonts w:ascii="Times New Roman" w:hAnsi="Times New Roman" w:cs="Times New Roman"/>
          <w:sz w:val="24"/>
          <w:szCs w:val="24"/>
        </w:rPr>
        <w:t> 10 м</w:t>
      </w:r>
      <w:r w:rsidRPr="000E2C59">
        <w:rPr>
          <w:rFonts w:ascii="Times New Roman" w:hAnsi="Times New Roman" w:cs="Times New Roman"/>
          <w:sz w:val="24"/>
          <w:szCs w:val="24"/>
        </w:rPr>
        <w:t>инут вам необходимо дать как можно больше ответов на вопрос: «Кто Я</w:t>
      </w:r>
      <w:r w:rsidR="00AF7FAB" w:rsidRPr="000E2C59">
        <w:rPr>
          <w:rFonts w:ascii="Times New Roman" w:hAnsi="Times New Roman" w:cs="Times New Roman"/>
          <w:sz w:val="24"/>
          <w:szCs w:val="24"/>
        </w:rPr>
        <w:t>?».</w:t>
      </w:r>
      <w:r w:rsidRPr="000E2C59">
        <w:rPr>
          <w:rFonts w:ascii="Times New Roman" w:hAnsi="Times New Roman" w:cs="Times New Roman"/>
          <w:sz w:val="24"/>
          <w:szCs w:val="24"/>
        </w:rPr>
        <w:t xml:space="preserve"> Каждый новый ответ начинайте с новой строки, оставляя некоторое место от левого края листа (затем там вы проставите знаки). Вы можете отвечать так, как вам хочется, фиксировать все ответы, которые приходят к вам в голову (даже не очень лестные, что более адекватно отразится на результатах), поскольку в этом задании нет правильных или неправильных </w:t>
      </w:r>
      <w:r w:rsidRPr="00505C36">
        <w:rPr>
          <w:rFonts w:ascii="Times New Roman" w:hAnsi="Times New Roman" w:cs="Times New Roman"/>
          <w:sz w:val="24"/>
          <w:szCs w:val="24"/>
        </w:rPr>
        <w:t xml:space="preserve">ответов. </w:t>
      </w:r>
    </w:p>
    <w:p w:rsidR="000575E1" w:rsidRPr="00505C36" w:rsidRDefault="00505C36" w:rsidP="000E2C59">
      <w:pPr>
        <w:pStyle w:val="a7"/>
        <w:spacing w:line="360" w:lineRule="auto"/>
        <w:ind w:firstLine="709"/>
        <w:jc w:val="both"/>
        <w:rPr>
          <w:rFonts w:ascii="Times New Roman" w:hAnsi="Times New Roman" w:cs="Times New Roman"/>
          <w:i/>
          <w:sz w:val="24"/>
          <w:szCs w:val="24"/>
        </w:rPr>
      </w:pPr>
      <w:r w:rsidRPr="00505C36">
        <w:rPr>
          <w:rFonts w:ascii="Times New Roman" w:hAnsi="Times New Roman" w:cs="Times New Roman"/>
          <w:sz w:val="24"/>
          <w:szCs w:val="24"/>
        </w:rPr>
        <w:t>Обработка ответов по методике «Кто Я?» включает в себя количественный и качественный анализ полученных данных.</w:t>
      </w:r>
    </w:p>
    <w:p w:rsidR="00AF7FAB" w:rsidRPr="000E2C59" w:rsidRDefault="000575E1" w:rsidP="000E2C59">
      <w:pPr>
        <w:pStyle w:val="a7"/>
        <w:spacing w:line="360" w:lineRule="auto"/>
        <w:ind w:firstLine="709"/>
        <w:jc w:val="both"/>
        <w:rPr>
          <w:rFonts w:ascii="Times New Roman" w:hAnsi="Times New Roman" w:cs="Times New Roman"/>
          <w:sz w:val="24"/>
          <w:szCs w:val="24"/>
        </w:rPr>
      </w:pPr>
      <w:r w:rsidRPr="00505C36">
        <w:rPr>
          <w:rFonts w:ascii="Times New Roman" w:hAnsi="Times New Roman" w:cs="Times New Roman"/>
          <w:i/>
          <w:sz w:val="24"/>
          <w:szCs w:val="24"/>
        </w:rPr>
        <w:t>Краткий анализ результатов</w:t>
      </w:r>
      <w:r w:rsidR="00505C36">
        <w:rPr>
          <w:rFonts w:ascii="Times New Roman" w:hAnsi="Times New Roman" w:cs="Times New Roman"/>
          <w:i/>
          <w:sz w:val="24"/>
          <w:szCs w:val="24"/>
        </w:rPr>
        <w:t xml:space="preserve"> (1-й этап): </w:t>
      </w:r>
      <w:r w:rsidR="00505C36">
        <w:rPr>
          <w:rFonts w:ascii="Times New Roman" w:hAnsi="Times New Roman" w:cs="Times New Roman"/>
          <w:sz w:val="24"/>
          <w:szCs w:val="24"/>
        </w:rPr>
        <w:t>п</w:t>
      </w:r>
      <w:r w:rsidRPr="00505C36">
        <w:rPr>
          <w:rFonts w:ascii="Times New Roman" w:hAnsi="Times New Roman" w:cs="Times New Roman"/>
          <w:sz w:val="24"/>
          <w:szCs w:val="24"/>
        </w:rPr>
        <w:t xml:space="preserve">о окончании работы над тестом необходимо произвести первый </w:t>
      </w:r>
      <w:r w:rsidRPr="004025E8">
        <w:rPr>
          <w:rFonts w:ascii="Times New Roman" w:hAnsi="Times New Roman" w:cs="Times New Roman"/>
          <w:i/>
          <w:sz w:val="24"/>
          <w:szCs w:val="24"/>
        </w:rPr>
        <w:t>этап обработки результато</w:t>
      </w:r>
      <w:r w:rsidR="00AF7FAB" w:rsidRPr="004025E8">
        <w:rPr>
          <w:rFonts w:ascii="Times New Roman" w:hAnsi="Times New Roman" w:cs="Times New Roman"/>
          <w:i/>
          <w:sz w:val="24"/>
          <w:szCs w:val="24"/>
        </w:rPr>
        <w:t>в —</w:t>
      </w:r>
      <w:r w:rsidRPr="004025E8">
        <w:rPr>
          <w:rFonts w:ascii="Times New Roman" w:hAnsi="Times New Roman" w:cs="Times New Roman"/>
          <w:i/>
          <w:sz w:val="24"/>
          <w:szCs w:val="24"/>
        </w:rPr>
        <w:t xml:space="preserve"> количественный</w:t>
      </w:r>
      <w:r w:rsidRPr="00505C36">
        <w:rPr>
          <w:rFonts w:ascii="Times New Roman" w:hAnsi="Times New Roman" w:cs="Times New Roman"/>
          <w:sz w:val="24"/>
          <w:szCs w:val="24"/>
        </w:rPr>
        <w:t>. Для этого</w:t>
      </w:r>
      <w:r w:rsidRPr="000E2C59">
        <w:rPr>
          <w:rFonts w:ascii="Times New Roman" w:hAnsi="Times New Roman" w:cs="Times New Roman"/>
          <w:sz w:val="24"/>
          <w:szCs w:val="24"/>
        </w:rPr>
        <w:t xml:space="preserve"> пронумеруйте все сделанные вами отдельные ответы-характеристики. Слева от каждого ответа поставьте его порядковый номер. </w:t>
      </w:r>
      <w:r w:rsidR="00505C36">
        <w:rPr>
          <w:rFonts w:ascii="Times New Roman" w:hAnsi="Times New Roman" w:cs="Times New Roman"/>
          <w:sz w:val="24"/>
          <w:szCs w:val="24"/>
        </w:rPr>
        <w:t xml:space="preserve">Затем </w:t>
      </w:r>
      <w:r w:rsidRPr="000E2C59">
        <w:rPr>
          <w:rFonts w:ascii="Times New Roman" w:hAnsi="Times New Roman" w:cs="Times New Roman"/>
          <w:sz w:val="24"/>
          <w:szCs w:val="24"/>
        </w:rPr>
        <w:t>каждую свою отдельную характеристику оцените по четырехзначной системе:</w:t>
      </w:r>
    </w:p>
    <w:p w:rsidR="00AF7FAB" w:rsidRPr="000E2C59" w:rsidRDefault="00FD2512"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0575E1" w:rsidRPr="000E2C59">
        <w:rPr>
          <w:rFonts w:ascii="Times New Roman" w:hAnsi="Times New Roman" w:cs="Times New Roman"/>
          <w:sz w:val="24"/>
          <w:szCs w:val="24"/>
        </w:rPr>
        <w:t>+</w:t>
      </w:r>
      <w:r>
        <w:rPr>
          <w:rFonts w:ascii="Times New Roman" w:hAnsi="Times New Roman" w:cs="Times New Roman"/>
          <w:sz w:val="24"/>
          <w:szCs w:val="24"/>
        </w:rPr>
        <w:t>»</w:t>
      </w:r>
      <w:r w:rsidR="004025E8">
        <w:rPr>
          <w:rFonts w:ascii="Times New Roman" w:hAnsi="Times New Roman" w:cs="Times New Roman"/>
          <w:sz w:val="24"/>
          <w:szCs w:val="24"/>
        </w:rPr>
        <w:t> </w:t>
      </w:r>
      <w:r w:rsidR="00AF7FAB" w:rsidRPr="000E2C59">
        <w:rPr>
          <w:rFonts w:ascii="Times New Roman" w:hAnsi="Times New Roman" w:cs="Times New Roman"/>
          <w:sz w:val="24"/>
          <w:szCs w:val="24"/>
        </w:rPr>
        <w:t>—</w:t>
      </w:r>
      <w:r w:rsidR="00505C36">
        <w:rPr>
          <w:rFonts w:ascii="Times New Roman" w:hAnsi="Times New Roman" w:cs="Times New Roman"/>
          <w:sz w:val="24"/>
          <w:szCs w:val="24"/>
        </w:rPr>
        <w:t xml:space="preserve"> </w:t>
      </w:r>
      <w:r w:rsidR="000575E1" w:rsidRPr="000E2C59">
        <w:rPr>
          <w:rFonts w:ascii="Times New Roman" w:hAnsi="Times New Roman" w:cs="Times New Roman"/>
          <w:sz w:val="24"/>
          <w:szCs w:val="24"/>
        </w:rPr>
        <w:t>если в целом вам лично данная характеристика нравится;</w:t>
      </w:r>
    </w:p>
    <w:p w:rsidR="000575E1" w:rsidRPr="000E2C59" w:rsidRDefault="00FD2512"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0575E1" w:rsidRPr="000E2C59">
        <w:rPr>
          <w:rFonts w:ascii="Times New Roman" w:hAnsi="Times New Roman" w:cs="Times New Roman"/>
          <w:sz w:val="24"/>
          <w:szCs w:val="24"/>
        </w:rPr>
        <w:t>–</w:t>
      </w:r>
      <w:r>
        <w:rPr>
          <w:rFonts w:ascii="Times New Roman" w:hAnsi="Times New Roman" w:cs="Times New Roman"/>
          <w:sz w:val="24"/>
          <w:szCs w:val="24"/>
        </w:rPr>
        <w:t>» </w:t>
      </w:r>
      <w:r w:rsidR="00AF7FAB" w:rsidRPr="000E2C59">
        <w:rPr>
          <w:rFonts w:ascii="Times New Roman" w:hAnsi="Times New Roman" w:cs="Times New Roman"/>
          <w:sz w:val="24"/>
          <w:szCs w:val="24"/>
        </w:rPr>
        <w:t>—</w:t>
      </w:r>
      <w:r w:rsidR="00505C36">
        <w:rPr>
          <w:rFonts w:ascii="Times New Roman" w:hAnsi="Times New Roman" w:cs="Times New Roman"/>
          <w:sz w:val="24"/>
          <w:szCs w:val="24"/>
        </w:rPr>
        <w:t xml:space="preserve"> </w:t>
      </w:r>
      <w:r w:rsidR="000575E1" w:rsidRPr="000E2C59">
        <w:rPr>
          <w:rFonts w:ascii="Times New Roman" w:hAnsi="Times New Roman" w:cs="Times New Roman"/>
          <w:sz w:val="24"/>
          <w:szCs w:val="24"/>
        </w:rPr>
        <w:t>если в целом вам лично данная характеристика не нравится;</w:t>
      </w:r>
      <w:r w:rsidR="000575E1" w:rsidRPr="000E2C59">
        <w:rPr>
          <w:rFonts w:ascii="Times New Roman" w:hAnsi="Times New Roman" w:cs="Times New Roman"/>
          <w:sz w:val="24"/>
          <w:szCs w:val="24"/>
          <w:highlight w:val="magenta"/>
        </w:rPr>
        <w:t xml:space="preserve"> </w:t>
      </w:r>
    </w:p>
    <w:p w:rsidR="00AF7FAB"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w:t>
      </w:r>
      <w:r w:rsidR="00AF7FAB" w:rsidRPr="000E2C59">
        <w:rPr>
          <w:rFonts w:ascii="Times New Roman" w:hAnsi="Times New Roman" w:cs="Times New Roman"/>
          <w:sz w:val="24"/>
          <w:szCs w:val="24"/>
        </w:rPr>
        <w:t>» —</w:t>
      </w:r>
      <w:r w:rsidR="00505C36">
        <w:rPr>
          <w:rFonts w:ascii="Times New Roman" w:hAnsi="Times New Roman" w:cs="Times New Roman"/>
          <w:sz w:val="24"/>
          <w:szCs w:val="24"/>
        </w:rPr>
        <w:t xml:space="preserve"> </w:t>
      </w:r>
      <w:r w:rsidRPr="000E2C59">
        <w:rPr>
          <w:rFonts w:ascii="Times New Roman" w:hAnsi="Times New Roman" w:cs="Times New Roman"/>
          <w:sz w:val="24"/>
          <w:szCs w:val="24"/>
        </w:rPr>
        <w:t>если данная характеристика вам и нравится, и не нравится одновременно;</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w:t>
      </w:r>
      <w:r w:rsidRPr="004025E8">
        <w:rPr>
          <w:rFonts w:ascii="Times New Roman" w:hAnsi="Times New Roman" w:cs="Times New Roman"/>
          <w:sz w:val="24"/>
          <w:szCs w:val="24"/>
        </w:rPr>
        <w:t>?</w:t>
      </w:r>
      <w:r w:rsidR="00AF7FAB" w:rsidRPr="000E2C59">
        <w:rPr>
          <w:rFonts w:ascii="Times New Roman" w:hAnsi="Times New Roman" w:cs="Times New Roman"/>
          <w:sz w:val="24"/>
          <w:szCs w:val="24"/>
        </w:rPr>
        <w:t>» —</w:t>
      </w:r>
      <w:r w:rsidRPr="000E2C59">
        <w:rPr>
          <w:rFonts w:ascii="Times New Roman" w:hAnsi="Times New Roman" w:cs="Times New Roman"/>
          <w:sz w:val="24"/>
          <w:szCs w:val="24"/>
        </w:rPr>
        <w:t xml:space="preserve"> если вы не знаете на данный момент времени, как вы точно относитесь к этой своей характеристике, у вас нет пока определенной оценки рассматриваемого ответа.</w:t>
      </w:r>
      <w:r w:rsidRPr="000E2C59">
        <w:rPr>
          <w:rFonts w:ascii="Times New Roman" w:hAnsi="Times New Roman" w:cs="Times New Roman"/>
          <w:sz w:val="24"/>
          <w:szCs w:val="24"/>
          <w:highlight w:val="magenta"/>
        </w:rPr>
        <w:t xml:space="preserve"> </w:t>
      </w:r>
    </w:p>
    <w:p w:rsidR="000575E1" w:rsidRPr="004025E8" w:rsidRDefault="000575E1" w:rsidP="000E2C59">
      <w:pPr>
        <w:pStyle w:val="a7"/>
        <w:spacing w:line="360" w:lineRule="auto"/>
        <w:ind w:firstLine="709"/>
        <w:jc w:val="both"/>
        <w:rPr>
          <w:rFonts w:ascii="Times New Roman" w:hAnsi="Times New Roman" w:cs="Times New Roman"/>
          <w:sz w:val="24"/>
          <w:szCs w:val="24"/>
        </w:rPr>
      </w:pPr>
      <w:r w:rsidRPr="004025E8">
        <w:rPr>
          <w:rFonts w:ascii="Times New Roman" w:hAnsi="Times New Roman" w:cs="Times New Roman"/>
          <w:i/>
          <w:sz w:val="24"/>
          <w:szCs w:val="24"/>
        </w:rPr>
        <w:t xml:space="preserve">Краткий анализ результатов </w:t>
      </w:r>
      <w:r w:rsidR="00AF7FAB" w:rsidRPr="004025E8">
        <w:rPr>
          <w:rFonts w:ascii="Times New Roman" w:hAnsi="Times New Roman" w:cs="Times New Roman"/>
          <w:i/>
          <w:sz w:val="24"/>
          <w:szCs w:val="24"/>
        </w:rPr>
        <w:t>по Т. В. </w:t>
      </w:r>
      <w:r w:rsidRPr="004025E8">
        <w:rPr>
          <w:rFonts w:ascii="Times New Roman" w:hAnsi="Times New Roman" w:cs="Times New Roman"/>
          <w:i/>
          <w:sz w:val="24"/>
          <w:szCs w:val="24"/>
        </w:rPr>
        <w:t>Румянцевой</w:t>
      </w:r>
      <w:r w:rsidR="004025E8" w:rsidRPr="004025E8">
        <w:rPr>
          <w:rFonts w:ascii="Times New Roman" w:hAnsi="Times New Roman" w:cs="Times New Roman"/>
          <w:i/>
          <w:sz w:val="24"/>
          <w:szCs w:val="24"/>
        </w:rPr>
        <w:t xml:space="preserve"> (2-й этап):</w:t>
      </w:r>
      <w:r w:rsidR="004025E8">
        <w:rPr>
          <w:rFonts w:ascii="Times New Roman" w:hAnsi="Times New Roman" w:cs="Times New Roman"/>
          <w:sz w:val="24"/>
          <w:szCs w:val="24"/>
        </w:rPr>
        <w:t xml:space="preserve"> </w:t>
      </w:r>
      <w:r w:rsidR="004025E8" w:rsidRPr="004025E8">
        <w:rPr>
          <w:rFonts w:ascii="Times New Roman" w:hAnsi="Times New Roman" w:cs="Times New Roman"/>
          <w:i/>
          <w:sz w:val="24"/>
          <w:szCs w:val="24"/>
        </w:rPr>
        <w:t>к</w:t>
      </w:r>
      <w:r w:rsidRPr="004025E8">
        <w:rPr>
          <w:rFonts w:ascii="Times New Roman" w:hAnsi="Times New Roman" w:cs="Times New Roman"/>
          <w:i/>
          <w:sz w:val="24"/>
          <w:szCs w:val="24"/>
        </w:rPr>
        <w:t>ачественная обработка данных</w:t>
      </w:r>
      <w:r w:rsidRPr="000E2C59">
        <w:rPr>
          <w:rFonts w:ascii="Times New Roman" w:hAnsi="Times New Roman" w:cs="Times New Roman"/>
          <w:sz w:val="24"/>
          <w:szCs w:val="24"/>
        </w:rPr>
        <w:t xml:space="preserve"> подразумевает классифицировать ответы п</w:t>
      </w:r>
      <w:r w:rsidR="00AF7FAB" w:rsidRPr="000E2C59">
        <w:rPr>
          <w:rFonts w:ascii="Times New Roman" w:hAnsi="Times New Roman" w:cs="Times New Roman"/>
          <w:sz w:val="24"/>
          <w:szCs w:val="24"/>
        </w:rPr>
        <w:t>о 24 п</w:t>
      </w:r>
      <w:r w:rsidRPr="000E2C59">
        <w:rPr>
          <w:rFonts w:ascii="Times New Roman" w:hAnsi="Times New Roman" w:cs="Times New Roman"/>
          <w:sz w:val="24"/>
          <w:szCs w:val="24"/>
        </w:rPr>
        <w:t>оказателям, которые, объединяясь, образуют семь обобщенных показателе</w:t>
      </w:r>
      <w:r w:rsidR="00AF7FAB" w:rsidRPr="000E2C59">
        <w:rPr>
          <w:rFonts w:ascii="Times New Roman" w:hAnsi="Times New Roman" w:cs="Times New Roman"/>
          <w:sz w:val="24"/>
          <w:szCs w:val="24"/>
        </w:rPr>
        <w:t>й</w:t>
      </w:r>
      <w:r w:rsidR="001A75FC">
        <w:rPr>
          <w:rFonts w:ascii="Times New Roman" w:hAnsi="Times New Roman" w:cs="Times New Roman"/>
          <w:sz w:val="24"/>
          <w:szCs w:val="24"/>
        </w:rPr>
        <w:t>-</w:t>
      </w:r>
      <w:r w:rsidRPr="004025E8">
        <w:rPr>
          <w:rFonts w:ascii="Times New Roman" w:hAnsi="Times New Roman" w:cs="Times New Roman"/>
          <w:sz w:val="24"/>
          <w:szCs w:val="24"/>
        </w:rPr>
        <w:t>компонентов идентичности</w:t>
      </w:r>
      <w:r w:rsidR="004025E8">
        <w:rPr>
          <w:rFonts w:ascii="Times New Roman" w:hAnsi="Times New Roman" w:cs="Times New Roman"/>
          <w:sz w:val="24"/>
          <w:szCs w:val="24"/>
        </w:rPr>
        <w:t xml:space="preserve"> (</w:t>
      </w:r>
      <w:r w:rsidR="004025E8">
        <w:rPr>
          <w:rFonts w:ascii="Times New Roman" w:hAnsi="Times New Roman" w:cs="Times New Roman"/>
          <w:sz w:val="24"/>
          <w:szCs w:val="24"/>
          <w:lang w:val="en-US"/>
        </w:rPr>
        <w:t>I</w:t>
      </w:r>
      <w:r w:rsidR="004025E8" w:rsidRPr="004025E8">
        <w:rPr>
          <w:rFonts w:ascii="Times New Roman" w:hAnsi="Times New Roman" w:cs="Times New Roman"/>
          <w:sz w:val="24"/>
          <w:szCs w:val="24"/>
        </w:rPr>
        <w:t>—</w:t>
      </w:r>
      <w:r w:rsidR="004025E8">
        <w:rPr>
          <w:rFonts w:ascii="Times New Roman" w:hAnsi="Times New Roman" w:cs="Times New Roman"/>
          <w:sz w:val="24"/>
          <w:szCs w:val="24"/>
          <w:lang w:val="en-US"/>
        </w:rPr>
        <w:t>VII</w:t>
      </w:r>
      <w:r w:rsidR="004025E8" w:rsidRPr="004025E8">
        <w:rPr>
          <w:rFonts w:ascii="Times New Roman" w:hAnsi="Times New Roman" w:cs="Times New Roman"/>
          <w:sz w:val="24"/>
          <w:szCs w:val="24"/>
        </w:rPr>
        <w:t>)</w:t>
      </w:r>
      <w:r w:rsidRPr="004025E8">
        <w:rPr>
          <w:rFonts w:ascii="Times New Roman" w:hAnsi="Times New Roman" w:cs="Times New Roman"/>
          <w:sz w:val="24"/>
          <w:szCs w:val="24"/>
        </w:rPr>
        <w:t xml:space="preserve">. </w:t>
      </w:r>
    </w:p>
    <w:p w:rsidR="000575E1" w:rsidRPr="007D794D" w:rsidRDefault="001A75FC"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i/>
          <w:sz w:val="24"/>
          <w:szCs w:val="24"/>
        </w:rPr>
        <w:lastRenderedPageBreak/>
        <w:t xml:space="preserve">I. </w:t>
      </w:r>
      <w:r w:rsidR="000575E1" w:rsidRPr="007D794D">
        <w:rPr>
          <w:rFonts w:ascii="Times New Roman" w:hAnsi="Times New Roman" w:cs="Times New Roman"/>
          <w:i/>
          <w:sz w:val="24"/>
          <w:szCs w:val="24"/>
        </w:rPr>
        <w:t>Социальное</w:t>
      </w:r>
      <w:r w:rsidR="00AF7FAB" w:rsidRPr="007D794D">
        <w:rPr>
          <w:rFonts w:ascii="Times New Roman" w:hAnsi="Times New Roman" w:cs="Times New Roman"/>
          <w:i/>
          <w:sz w:val="24"/>
          <w:szCs w:val="24"/>
        </w:rPr>
        <w:t xml:space="preserve"> Я</w:t>
      </w:r>
      <w:r>
        <w:rPr>
          <w:rFonts w:ascii="Times New Roman" w:hAnsi="Times New Roman" w:cs="Times New Roman"/>
          <w:i/>
          <w:sz w:val="24"/>
          <w:szCs w:val="24"/>
        </w:rPr>
        <w:t xml:space="preserve"> </w:t>
      </w:r>
      <w:r w:rsidR="000575E1" w:rsidRPr="007D794D">
        <w:rPr>
          <w:rFonts w:ascii="Times New Roman" w:hAnsi="Times New Roman" w:cs="Times New Roman"/>
          <w:sz w:val="24"/>
          <w:szCs w:val="24"/>
        </w:rPr>
        <w:t xml:space="preserve">включает 7 показателей: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 xml:space="preserve">1) прямое обозначение пола (юноша, девушка; женщина);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2) сексуальная роль (любовник, любовница</w:t>
      </w:r>
      <w:r w:rsidR="007D794D" w:rsidRPr="007D794D">
        <w:rPr>
          <w:rFonts w:ascii="Times New Roman" w:hAnsi="Times New Roman" w:cs="Times New Roman"/>
          <w:sz w:val="24"/>
          <w:szCs w:val="24"/>
        </w:rPr>
        <w:t>,</w:t>
      </w:r>
      <w:r w:rsidRPr="007D794D">
        <w:rPr>
          <w:rFonts w:ascii="Times New Roman" w:hAnsi="Times New Roman" w:cs="Times New Roman"/>
          <w:sz w:val="24"/>
          <w:szCs w:val="24"/>
        </w:rPr>
        <w:t xml:space="preserve"> Дон Жуан, Амазонка);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3) учебно-профессиональная ролевая пози</w:t>
      </w:r>
      <w:r w:rsidR="004025E8" w:rsidRPr="007D794D">
        <w:rPr>
          <w:rFonts w:ascii="Times New Roman" w:hAnsi="Times New Roman" w:cs="Times New Roman"/>
          <w:sz w:val="24"/>
          <w:szCs w:val="24"/>
        </w:rPr>
        <w:t>ция (студент, учусь в институте</w:t>
      </w:r>
      <w:r w:rsidR="007D794D" w:rsidRPr="007D794D">
        <w:rPr>
          <w:rFonts w:ascii="Times New Roman" w:hAnsi="Times New Roman" w:cs="Times New Roman"/>
          <w:sz w:val="24"/>
          <w:szCs w:val="24"/>
        </w:rPr>
        <w:t>,</w:t>
      </w:r>
      <w:r w:rsidRPr="007D794D">
        <w:rPr>
          <w:rFonts w:ascii="Times New Roman" w:hAnsi="Times New Roman" w:cs="Times New Roman"/>
          <w:sz w:val="24"/>
          <w:szCs w:val="24"/>
        </w:rPr>
        <w:t xml:space="preserve"> врач, специалист);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 xml:space="preserve">4) семейная принадлежность, проявляющаяся через обозначение семейной роли (дочь, сын, брат, жена и </w:t>
      </w:r>
      <w:r w:rsidR="00AF7FAB" w:rsidRPr="007D794D">
        <w:rPr>
          <w:rFonts w:ascii="Times New Roman" w:hAnsi="Times New Roman" w:cs="Times New Roman"/>
          <w:sz w:val="24"/>
          <w:szCs w:val="24"/>
        </w:rPr>
        <w:t>т. д.</w:t>
      </w:r>
      <w:r w:rsidRPr="007D794D">
        <w:rPr>
          <w:rFonts w:ascii="Times New Roman" w:hAnsi="Times New Roman" w:cs="Times New Roman"/>
          <w:sz w:val="24"/>
          <w:szCs w:val="24"/>
        </w:rPr>
        <w:t xml:space="preserve">) или через указание на родственные отношения (люблю своих родственников, у меня много родных);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 xml:space="preserve">5) </w:t>
      </w:r>
      <w:r w:rsidR="004025E8" w:rsidRPr="007D794D">
        <w:rPr>
          <w:rFonts w:ascii="Times New Roman" w:hAnsi="Times New Roman" w:cs="Times New Roman"/>
          <w:sz w:val="24"/>
          <w:szCs w:val="24"/>
        </w:rPr>
        <w:t>этно</w:t>
      </w:r>
      <w:r w:rsidRPr="007D794D">
        <w:rPr>
          <w:rFonts w:ascii="Times New Roman" w:hAnsi="Times New Roman" w:cs="Times New Roman"/>
          <w:sz w:val="24"/>
          <w:szCs w:val="24"/>
        </w:rPr>
        <w:t>региональная идентичность включает в себя этническую идентичность, гражданство (русский, татарин, граждани</w:t>
      </w:r>
      <w:r w:rsidR="004025E8" w:rsidRPr="007D794D">
        <w:rPr>
          <w:rFonts w:ascii="Times New Roman" w:hAnsi="Times New Roman" w:cs="Times New Roman"/>
          <w:sz w:val="24"/>
          <w:szCs w:val="24"/>
        </w:rPr>
        <w:t>н, россиянин и др.) и локальную</w:t>
      </w:r>
      <w:r w:rsidRPr="007D794D">
        <w:rPr>
          <w:rFonts w:ascii="Times New Roman" w:hAnsi="Times New Roman" w:cs="Times New Roman"/>
          <w:sz w:val="24"/>
          <w:szCs w:val="24"/>
        </w:rPr>
        <w:t xml:space="preserve"> </w:t>
      </w:r>
      <w:r w:rsidR="004025E8" w:rsidRPr="007D794D">
        <w:rPr>
          <w:rFonts w:ascii="Times New Roman" w:hAnsi="Times New Roman" w:cs="Times New Roman"/>
          <w:sz w:val="24"/>
          <w:szCs w:val="24"/>
        </w:rPr>
        <w:t>(</w:t>
      </w:r>
      <w:r w:rsidRPr="007D794D">
        <w:rPr>
          <w:rFonts w:ascii="Times New Roman" w:hAnsi="Times New Roman" w:cs="Times New Roman"/>
          <w:sz w:val="24"/>
          <w:szCs w:val="24"/>
        </w:rPr>
        <w:t>местную</w:t>
      </w:r>
      <w:r w:rsidR="004025E8" w:rsidRPr="007D794D">
        <w:rPr>
          <w:rFonts w:ascii="Times New Roman" w:hAnsi="Times New Roman" w:cs="Times New Roman"/>
          <w:sz w:val="24"/>
          <w:szCs w:val="24"/>
        </w:rPr>
        <w:t>)</w:t>
      </w:r>
      <w:r w:rsidRPr="007D794D">
        <w:rPr>
          <w:rFonts w:ascii="Times New Roman" w:hAnsi="Times New Roman" w:cs="Times New Roman"/>
          <w:sz w:val="24"/>
          <w:szCs w:val="24"/>
        </w:rPr>
        <w:t xml:space="preserve"> идентичность (из Ярославля, Костромы, сибирячка и </w:t>
      </w:r>
      <w:r w:rsidR="00AF7FAB" w:rsidRPr="007D794D">
        <w:rPr>
          <w:rFonts w:ascii="Times New Roman" w:hAnsi="Times New Roman" w:cs="Times New Roman"/>
          <w:sz w:val="24"/>
          <w:szCs w:val="24"/>
        </w:rPr>
        <w:t>т. д.</w:t>
      </w:r>
      <w:r w:rsidRPr="007D794D">
        <w:rPr>
          <w:rFonts w:ascii="Times New Roman" w:hAnsi="Times New Roman" w:cs="Times New Roman"/>
          <w:sz w:val="24"/>
          <w:szCs w:val="24"/>
        </w:rPr>
        <w:t xml:space="preserve">);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6) мировоззренческая идентичность: конфессиональная, политическая принадлежность (христианин, мусульманин, верующий);</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 xml:space="preserve">7) групповая принадлежность: восприятие себя членом какой-либо группы людей (коллекционер, член общества). </w:t>
      </w:r>
    </w:p>
    <w:p w:rsidR="000575E1" w:rsidRPr="007D794D" w:rsidRDefault="001A75FC"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II. </w:t>
      </w:r>
      <w:r w:rsidR="000575E1" w:rsidRPr="007D794D">
        <w:rPr>
          <w:rFonts w:ascii="Times New Roman" w:hAnsi="Times New Roman" w:cs="Times New Roman"/>
          <w:i/>
          <w:sz w:val="24"/>
          <w:szCs w:val="24"/>
        </w:rPr>
        <w:t>Коммуникативное</w:t>
      </w:r>
      <w:r w:rsidR="00AF7FAB" w:rsidRPr="007D794D">
        <w:rPr>
          <w:rFonts w:ascii="Times New Roman" w:hAnsi="Times New Roman" w:cs="Times New Roman"/>
          <w:i/>
          <w:sz w:val="24"/>
          <w:szCs w:val="24"/>
        </w:rPr>
        <w:t xml:space="preserve"> Я</w:t>
      </w:r>
      <w:r>
        <w:rPr>
          <w:rFonts w:ascii="Times New Roman" w:hAnsi="Times New Roman" w:cs="Times New Roman"/>
          <w:i/>
          <w:sz w:val="24"/>
          <w:szCs w:val="24"/>
        </w:rPr>
        <w:t xml:space="preserve"> </w:t>
      </w:r>
      <w:r w:rsidR="007D794D">
        <w:rPr>
          <w:rFonts w:ascii="Times New Roman" w:hAnsi="Times New Roman" w:cs="Times New Roman"/>
          <w:sz w:val="24"/>
          <w:szCs w:val="24"/>
        </w:rPr>
        <w:t>включает два</w:t>
      </w:r>
      <w:r w:rsidR="000575E1" w:rsidRPr="007D794D">
        <w:rPr>
          <w:rFonts w:ascii="Times New Roman" w:hAnsi="Times New Roman" w:cs="Times New Roman"/>
          <w:sz w:val="24"/>
          <w:szCs w:val="24"/>
        </w:rPr>
        <w:t xml:space="preserve"> показателя: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 xml:space="preserve">1) дружба или круг друзей, восприятие себя членом группы друзей (друг, у меня много друзей);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2) общение или субъект общения, особенности и оценка взаимодействия с людьми (хожу в гости, люблю общаться с людьми</w:t>
      </w:r>
      <w:r w:rsidR="007D794D" w:rsidRPr="007D794D">
        <w:rPr>
          <w:rFonts w:ascii="Times New Roman" w:hAnsi="Times New Roman" w:cs="Times New Roman"/>
          <w:sz w:val="24"/>
          <w:szCs w:val="24"/>
        </w:rPr>
        <w:t>,</w:t>
      </w:r>
      <w:r w:rsidRPr="007D794D">
        <w:rPr>
          <w:rFonts w:ascii="Times New Roman" w:hAnsi="Times New Roman" w:cs="Times New Roman"/>
          <w:sz w:val="24"/>
          <w:szCs w:val="24"/>
        </w:rPr>
        <w:t xml:space="preserve"> умею выслушать людей). </w:t>
      </w:r>
    </w:p>
    <w:p w:rsidR="00AF7FAB" w:rsidRPr="007D794D" w:rsidRDefault="001A75FC"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III. </w:t>
      </w:r>
      <w:r w:rsidR="000575E1" w:rsidRPr="007D794D">
        <w:rPr>
          <w:rFonts w:ascii="Times New Roman" w:hAnsi="Times New Roman" w:cs="Times New Roman"/>
          <w:i/>
          <w:sz w:val="24"/>
          <w:szCs w:val="24"/>
        </w:rPr>
        <w:t>Материальное</w:t>
      </w:r>
      <w:r w:rsidR="00AF7FAB" w:rsidRPr="007D794D">
        <w:rPr>
          <w:rFonts w:ascii="Times New Roman" w:hAnsi="Times New Roman" w:cs="Times New Roman"/>
          <w:i/>
          <w:sz w:val="24"/>
          <w:szCs w:val="24"/>
        </w:rPr>
        <w:t xml:space="preserve"> Я</w:t>
      </w:r>
      <w:r>
        <w:rPr>
          <w:rFonts w:ascii="Times New Roman" w:hAnsi="Times New Roman" w:cs="Times New Roman"/>
          <w:i/>
          <w:sz w:val="24"/>
          <w:szCs w:val="24"/>
        </w:rPr>
        <w:t xml:space="preserve"> </w:t>
      </w:r>
      <w:r w:rsidR="000575E1" w:rsidRPr="007D794D">
        <w:rPr>
          <w:rFonts w:ascii="Times New Roman" w:hAnsi="Times New Roman" w:cs="Times New Roman"/>
          <w:sz w:val="24"/>
          <w:szCs w:val="24"/>
        </w:rPr>
        <w:t>подразумевает под собой различные аспекты:</w:t>
      </w:r>
      <w:r w:rsidR="000575E1" w:rsidRPr="007D794D">
        <w:rPr>
          <w:rFonts w:ascii="Times New Roman" w:hAnsi="Times New Roman" w:cs="Times New Roman"/>
          <w:sz w:val="24"/>
          <w:szCs w:val="24"/>
          <w:highlight w:val="magenta"/>
        </w:rPr>
        <w:t xml:space="preserve"> </w:t>
      </w:r>
    </w:p>
    <w:p w:rsidR="00AF7FAB" w:rsidRPr="007D794D" w:rsidRDefault="007D794D"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7D794D">
        <w:rPr>
          <w:rFonts w:ascii="Times New Roman" w:hAnsi="Times New Roman" w:cs="Times New Roman"/>
          <w:sz w:val="24"/>
          <w:szCs w:val="24"/>
        </w:rPr>
        <w:t> </w:t>
      </w:r>
      <w:r w:rsidR="00AF7FAB" w:rsidRPr="007D794D">
        <w:rPr>
          <w:rFonts w:ascii="Times New Roman" w:hAnsi="Times New Roman" w:cs="Times New Roman"/>
          <w:sz w:val="24"/>
          <w:szCs w:val="24"/>
        </w:rPr>
        <w:t>о</w:t>
      </w:r>
      <w:r w:rsidR="000575E1" w:rsidRPr="007D794D">
        <w:rPr>
          <w:rFonts w:ascii="Times New Roman" w:hAnsi="Times New Roman" w:cs="Times New Roman"/>
          <w:sz w:val="24"/>
          <w:szCs w:val="24"/>
        </w:rPr>
        <w:t>писание своей собственности (имею квартиру, одежду, велосипед);</w:t>
      </w:r>
      <w:r w:rsidR="000575E1" w:rsidRPr="007D794D">
        <w:rPr>
          <w:rFonts w:ascii="Times New Roman" w:hAnsi="Times New Roman" w:cs="Times New Roman"/>
          <w:sz w:val="24"/>
          <w:szCs w:val="24"/>
          <w:highlight w:val="magenta"/>
        </w:rPr>
        <w:t xml:space="preserve"> </w:t>
      </w:r>
    </w:p>
    <w:p w:rsidR="00AF7FAB" w:rsidRPr="007D794D" w:rsidRDefault="007D794D"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7D794D">
        <w:rPr>
          <w:rFonts w:ascii="Times New Roman" w:hAnsi="Times New Roman" w:cs="Times New Roman"/>
          <w:sz w:val="24"/>
          <w:szCs w:val="24"/>
        </w:rPr>
        <w:t> </w:t>
      </w:r>
      <w:r w:rsidR="00AF7FAB" w:rsidRPr="007D794D">
        <w:rPr>
          <w:rFonts w:ascii="Times New Roman" w:hAnsi="Times New Roman" w:cs="Times New Roman"/>
          <w:sz w:val="24"/>
          <w:szCs w:val="24"/>
        </w:rPr>
        <w:t>о</w:t>
      </w:r>
      <w:r w:rsidR="000575E1" w:rsidRPr="007D794D">
        <w:rPr>
          <w:rFonts w:ascii="Times New Roman" w:hAnsi="Times New Roman" w:cs="Times New Roman"/>
          <w:sz w:val="24"/>
          <w:szCs w:val="24"/>
        </w:rPr>
        <w:t>ценку своей обеспеченности, отношение к материальным благам (бедный, богатый, состоятельный, люблю деньги);</w:t>
      </w:r>
      <w:r w:rsidR="000575E1" w:rsidRPr="007D794D">
        <w:rPr>
          <w:rFonts w:ascii="Times New Roman" w:hAnsi="Times New Roman" w:cs="Times New Roman"/>
          <w:sz w:val="24"/>
          <w:szCs w:val="24"/>
          <w:highlight w:val="magenta"/>
        </w:rPr>
        <w:t xml:space="preserve"> </w:t>
      </w:r>
    </w:p>
    <w:p w:rsidR="000575E1" w:rsidRPr="007D794D" w:rsidRDefault="007D794D"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7D794D">
        <w:rPr>
          <w:rFonts w:ascii="Times New Roman" w:hAnsi="Times New Roman" w:cs="Times New Roman"/>
          <w:sz w:val="24"/>
          <w:szCs w:val="24"/>
        </w:rPr>
        <w:t> </w:t>
      </w:r>
      <w:r w:rsidR="00AF7FAB" w:rsidRPr="007D794D">
        <w:rPr>
          <w:rFonts w:ascii="Times New Roman" w:hAnsi="Times New Roman" w:cs="Times New Roman"/>
          <w:sz w:val="24"/>
          <w:szCs w:val="24"/>
        </w:rPr>
        <w:t>о</w:t>
      </w:r>
      <w:r w:rsidR="000575E1" w:rsidRPr="007D794D">
        <w:rPr>
          <w:rFonts w:ascii="Times New Roman" w:hAnsi="Times New Roman" w:cs="Times New Roman"/>
          <w:sz w:val="24"/>
          <w:szCs w:val="24"/>
        </w:rPr>
        <w:t>тношение к внешней среде (люблю море, не люблю плохую погоду).</w:t>
      </w:r>
      <w:r w:rsidR="000575E1" w:rsidRPr="007D794D">
        <w:rPr>
          <w:rFonts w:ascii="Times New Roman" w:hAnsi="Times New Roman" w:cs="Times New Roman"/>
          <w:sz w:val="24"/>
          <w:szCs w:val="24"/>
          <w:highlight w:val="magenta"/>
        </w:rPr>
        <w:t xml:space="preserve"> </w:t>
      </w:r>
    </w:p>
    <w:p w:rsidR="00AF7FAB"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i/>
          <w:sz w:val="24"/>
          <w:szCs w:val="24"/>
        </w:rPr>
        <w:t>IV. Физическое</w:t>
      </w:r>
      <w:r w:rsidR="00AF7FAB" w:rsidRPr="007D794D">
        <w:rPr>
          <w:rFonts w:ascii="Times New Roman" w:hAnsi="Times New Roman" w:cs="Times New Roman"/>
          <w:i/>
          <w:sz w:val="24"/>
          <w:szCs w:val="24"/>
        </w:rPr>
        <w:t xml:space="preserve"> Я</w:t>
      </w:r>
      <w:r w:rsidR="007D794D">
        <w:rPr>
          <w:rFonts w:ascii="Times New Roman" w:hAnsi="Times New Roman" w:cs="Times New Roman"/>
          <w:i/>
          <w:sz w:val="24"/>
          <w:szCs w:val="24"/>
        </w:rPr>
        <w:t xml:space="preserve"> </w:t>
      </w:r>
      <w:r w:rsidRPr="007D794D">
        <w:rPr>
          <w:rFonts w:ascii="Times New Roman" w:hAnsi="Times New Roman" w:cs="Times New Roman"/>
          <w:sz w:val="24"/>
          <w:szCs w:val="24"/>
        </w:rPr>
        <w:t>включает в себя такие аспекты</w:t>
      </w:r>
      <w:r w:rsidR="007D794D">
        <w:rPr>
          <w:rFonts w:ascii="Times New Roman" w:hAnsi="Times New Roman" w:cs="Times New Roman"/>
          <w:sz w:val="24"/>
          <w:szCs w:val="24"/>
        </w:rPr>
        <w:t>, как</w:t>
      </w:r>
      <w:r w:rsidRPr="007D794D">
        <w:rPr>
          <w:rFonts w:ascii="Times New Roman" w:hAnsi="Times New Roman" w:cs="Times New Roman"/>
          <w:sz w:val="24"/>
          <w:szCs w:val="24"/>
        </w:rPr>
        <w:t xml:space="preserve">: </w:t>
      </w:r>
    </w:p>
    <w:p w:rsidR="00AF7FAB" w:rsidRPr="007D794D" w:rsidRDefault="007D794D"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1) </w:t>
      </w:r>
      <w:r w:rsidR="00AF7FAB" w:rsidRPr="007D794D">
        <w:rPr>
          <w:rFonts w:ascii="Times New Roman" w:hAnsi="Times New Roman" w:cs="Times New Roman"/>
          <w:sz w:val="24"/>
          <w:szCs w:val="24"/>
        </w:rPr>
        <w:t>с</w:t>
      </w:r>
      <w:r w:rsidR="000575E1" w:rsidRPr="007D794D">
        <w:rPr>
          <w:rFonts w:ascii="Times New Roman" w:hAnsi="Times New Roman" w:cs="Times New Roman"/>
          <w:sz w:val="24"/>
          <w:szCs w:val="24"/>
        </w:rPr>
        <w:t xml:space="preserve">убъективное описание своих физических данных, внешности (сильный, приятный, привлекательный); </w:t>
      </w:r>
    </w:p>
    <w:p w:rsidR="00AF7FAB" w:rsidRPr="007D794D" w:rsidRDefault="007D794D"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2) </w:t>
      </w:r>
      <w:r w:rsidR="00AF7FAB" w:rsidRPr="007D794D">
        <w:rPr>
          <w:rFonts w:ascii="Times New Roman" w:hAnsi="Times New Roman" w:cs="Times New Roman"/>
          <w:sz w:val="24"/>
          <w:szCs w:val="24"/>
        </w:rPr>
        <w:t>ф</w:t>
      </w:r>
      <w:r w:rsidR="000575E1" w:rsidRPr="007D794D">
        <w:rPr>
          <w:rFonts w:ascii="Times New Roman" w:hAnsi="Times New Roman" w:cs="Times New Roman"/>
          <w:sz w:val="24"/>
          <w:szCs w:val="24"/>
        </w:rPr>
        <w:t xml:space="preserve">актическое описание своих физических данных, включая описание внешности, болезненных проявлений и местоположения (блондин, рост, вес, возраст, живу в общежитии); </w:t>
      </w:r>
    </w:p>
    <w:p w:rsidR="000575E1" w:rsidRPr="007D794D" w:rsidRDefault="007D794D"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3) </w:t>
      </w:r>
      <w:r w:rsidR="00AF7FAB" w:rsidRPr="007D794D">
        <w:rPr>
          <w:rFonts w:ascii="Times New Roman" w:hAnsi="Times New Roman" w:cs="Times New Roman"/>
          <w:sz w:val="24"/>
          <w:szCs w:val="24"/>
        </w:rPr>
        <w:t>п</w:t>
      </w:r>
      <w:r w:rsidR="000575E1" w:rsidRPr="007D794D">
        <w:rPr>
          <w:rFonts w:ascii="Times New Roman" w:hAnsi="Times New Roman" w:cs="Times New Roman"/>
          <w:sz w:val="24"/>
          <w:szCs w:val="24"/>
        </w:rPr>
        <w:t xml:space="preserve">ристрастия в еде, вредные привычки. </w:t>
      </w:r>
    </w:p>
    <w:p w:rsidR="000575E1" w:rsidRPr="007D794D" w:rsidRDefault="001A75FC"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V. </w:t>
      </w:r>
      <w:r w:rsidR="000575E1" w:rsidRPr="007D794D">
        <w:rPr>
          <w:rFonts w:ascii="Times New Roman" w:hAnsi="Times New Roman" w:cs="Times New Roman"/>
          <w:i/>
          <w:sz w:val="24"/>
          <w:szCs w:val="24"/>
        </w:rPr>
        <w:t>Деятельное</w:t>
      </w:r>
      <w:r w:rsidR="00AF7FAB" w:rsidRPr="007D794D">
        <w:rPr>
          <w:rFonts w:ascii="Times New Roman" w:hAnsi="Times New Roman" w:cs="Times New Roman"/>
          <w:i/>
          <w:sz w:val="24"/>
          <w:szCs w:val="24"/>
        </w:rPr>
        <w:t xml:space="preserve"> Я</w:t>
      </w:r>
      <w:r w:rsidR="007D794D">
        <w:rPr>
          <w:rFonts w:ascii="Times New Roman" w:hAnsi="Times New Roman" w:cs="Times New Roman"/>
          <w:i/>
          <w:sz w:val="24"/>
          <w:szCs w:val="24"/>
        </w:rPr>
        <w:t xml:space="preserve"> </w:t>
      </w:r>
      <w:r w:rsidR="007D794D">
        <w:rPr>
          <w:rFonts w:ascii="Times New Roman" w:hAnsi="Times New Roman" w:cs="Times New Roman"/>
          <w:sz w:val="24"/>
          <w:szCs w:val="24"/>
        </w:rPr>
        <w:t>оценивается через два</w:t>
      </w:r>
      <w:r w:rsidR="000575E1" w:rsidRPr="007D794D">
        <w:rPr>
          <w:rFonts w:ascii="Times New Roman" w:hAnsi="Times New Roman" w:cs="Times New Roman"/>
          <w:sz w:val="24"/>
          <w:szCs w:val="24"/>
        </w:rPr>
        <w:t xml:space="preserve"> показателя: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1) занятия, деятельность, интересы, увлечения (люблю решать задачи)</w:t>
      </w:r>
      <w:r w:rsidR="007D794D">
        <w:rPr>
          <w:rFonts w:ascii="Times New Roman" w:hAnsi="Times New Roman" w:cs="Times New Roman"/>
          <w:sz w:val="24"/>
          <w:szCs w:val="24"/>
        </w:rPr>
        <w:t>,</w:t>
      </w:r>
      <w:r w:rsidRPr="007D794D">
        <w:rPr>
          <w:rFonts w:ascii="Times New Roman" w:hAnsi="Times New Roman" w:cs="Times New Roman"/>
          <w:sz w:val="24"/>
          <w:szCs w:val="24"/>
        </w:rPr>
        <w:t xml:space="preserve"> опыт (был в Болгарии);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lastRenderedPageBreak/>
        <w:t>2) самооценка способности к деятельности, самооценка навыков, умений, знаний</w:t>
      </w:r>
      <w:r w:rsidR="007D794D">
        <w:rPr>
          <w:rFonts w:ascii="Times New Roman" w:hAnsi="Times New Roman" w:cs="Times New Roman"/>
          <w:sz w:val="24"/>
          <w:szCs w:val="24"/>
        </w:rPr>
        <w:t>, компетенции, достижений</w:t>
      </w:r>
      <w:r w:rsidRPr="007D794D">
        <w:rPr>
          <w:rFonts w:ascii="Times New Roman" w:hAnsi="Times New Roman" w:cs="Times New Roman"/>
          <w:sz w:val="24"/>
          <w:szCs w:val="24"/>
        </w:rPr>
        <w:t xml:space="preserve"> (хорошо плаваю, умный; работоспособный, знаю английский). </w:t>
      </w:r>
    </w:p>
    <w:p w:rsidR="000575E1" w:rsidRPr="007D794D" w:rsidRDefault="001A75FC"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VI. </w:t>
      </w:r>
      <w:r w:rsidR="000575E1" w:rsidRPr="007D794D">
        <w:rPr>
          <w:rFonts w:ascii="Times New Roman" w:hAnsi="Times New Roman" w:cs="Times New Roman"/>
          <w:i/>
          <w:sz w:val="24"/>
          <w:szCs w:val="24"/>
        </w:rPr>
        <w:t>Перспективное</w:t>
      </w:r>
      <w:r w:rsidR="00AF7FAB" w:rsidRPr="007D794D">
        <w:rPr>
          <w:rFonts w:ascii="Times New Roman" w:hAnsi="Times New Roman" w:cs="Times New Roman"/>
          <w:i/>
          <w:sz w:val="24"/>
          <w:szCs w:val="24"/>
        </w:rPr>
        <w:t xml:space="preserve"> Я</w:t>
      </w:r>
      <w:r>
        <w:rPr>
          <w:rFonts w:ascii="Times New Roman" w:hAnsi="Times New Roman" w:cs="Times New Roman"/>
          <w:i/>
          <w:sz w:val="24"/>
          <w:szCs w:val="24"/>
        </w:rPr>
        <w:t xml:space="preserve"> </w:t>
      </w:r>
      <w:r w:rsidR="000575E1" w:rsidRPr="007D794D">
        <w:rPr>
          <w:rFonts w:ascii="Times New Roman" w:hAnsi="Times New Roman" w:cs="Times New Roman"/>
          <w:sz w:val="24"/>
          <w:szCs w:val="24"/>
        </w:rPr>
        <w:t>вкл</w:t>
      </w:r>
      <w:r w:rsidR="007D794D">
        <w:rPr>
          <w:rFonts w:ascii="Times New Roman" w:hAnsi="Times New Roman" w:cs="Times New Roman"/>
          <w:sz w:val="24"/>
          <w:szCs w:val="24"/>
        </w:rPr>
        <w:t>ючает в себя девять</w:t>
      </w:r>
      <w:r w:rsidR="000575E1" w:rsidRPr="007D794D">
        <w:rPr>
          <w:rFonts w:ascii="Times New Roman" w:hAnsi="Times New Roman" w:cs="Times New Roman"/>
          <w:sz w:val="24"/>
          <w:szCs w:val="24"/>
        </w:rPr>
        <w:t xml:space="preserve"> показателей: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1) пр</w:t>
      </w:r>
      <w:r w:rsidRPr="000E2C59">
        <w:rPr>
          <w:rFonts w:ascii="Times New Roman" w:hAnsi="Times New Roman" w:cs="Times New Roman"/>
          <w:sz w:val="24"/>
          <w:szCs w:val="24"/>
        </w:rPr>
        <w:t>офессиональная перспектива: пожелания, намерения, мечты, связанные с учебно</w:t>
      </w:r>
      <w:r w:rsidRPr="007D794D">
        <w:rPr>
          <w:rFonts w:ascii="Times New Roman" w:hAnsi="Times New Roman" w:cs="Times New Roman"/>
          <w:sz w:val="24"/>
          <w:szCs w:val="24"/>
        </w:rPr>
        <w:t xml:space="preserve">-профессиональной сферой (будущий водитель, буду хорошим учителем);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 xml:space="preserve">2) семейная перспектива: пожелания, намерения, мечты, связанные с семейным статусом (буду иметь детей, будущая мать и </w:t>
      </w:r>
      <w:r w:rsidR="00AF7FAB" w:rsidRPr="007D794D">
        <w:rPr>
          <w:rFonts w:ascii="Times New Roman" w:hAnsi="Times New Roman" w:cs="Times New Roman"/>
          <w:sz w:val="24"/>
          <w:szCs w:val="24"/>
        </w:rPr>
        <w:t>т. п.</w:t>
      </w:r>
      <w:r w:rsidRPr="007D794D">
        <w:rPr>
          <w:rFonts w:ascii="Times New Roman" w:hAnsi="Times New Roman" w:cs="Times New Roman"/>
          <w:sz w:val="24"/>
          <w:szCs w:val="24"/>
        </w:rPr>
        <w:t xml:space="preserve">);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 xml:space="preserve">3) групповая перспектива: пожелания, намерения, мечты, связанные с групповой принадлежностью (планирую вступить в партию, хочу стать спортсменом);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 xml:space="preserve">4) коммуникативная перспектива: пожелания, намерения, мечты, связанные с друзьями, общением;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 xml:space="preserve">5) материальная перспектива: пожелания, намерения, мечты, связанные с материальной сферой (получу наследство, заработаю на квартиру);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6) физическая перспектива: пожелания, намерения, мечты, связанные с психофизическими данными (буду заботиться о своем здоровье, хочу быть накачанным);</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 xml:space="preserve">7) деятельностная перспектива: пожелания, намерения, мечты, связанные с интересами, увлечениями, конкретными занятиями (буду больше читать) и достижением определенных результатов (в совершенстве выучу язык);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 xml:space="preserve">8) персональная перспектива: пожелания, намерения, мечты, связанные с персональными особенностями: личностными качествами, поведением и </w:t>
      </w:r>
      <w:r w:rsidR="00AF7FAB" w:rsidRPr="007D794D">
        <w:rPr>
          <w:rFonts w:ascii="Times New Roman" w:hAnsi="Times New Roman" w:cs="Times New Roman"/>
          <w:sz w:val="24"/>
          <w:szCs w:val="24"/>
        </w:rPr>
        <w:t>т. п.</w:t>
      </w:r>
      <w:r w:rsidRPr="007D794D">
        <w:rPr>
          <w:rFonts w:ascii="Times New Roman" w:hAnsi="Times New Roman" w:cs="Times New Roman"/>
          <w:sz w:val="24"/>
          <w:szCs w:val="24"/>
        </w:rPr>
        <w:t xml:space="preserve"> (хочу быть более веселым, спокойным);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 xml:space="preserve">9) оценка стремлений (многого желаю, стремящийся человек). </w:t>
      </w:r>
    </w:p>
    <w:p w:rsidR="000575E1" w:rsidRPr="007D794D" w:rsidRDefault="001A75FC"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VII. </w:t>
      </w:r>
      <w:r w:rsidR="000575E1" w:rsidRPr="007D794D">
        <w:rPr>
          <w:rFonts w:ascii="Times New Roman" w:hAnsi="Times New Roman" w:cs="Times New Roman"/>
          <w:i/>
          <w:sz w:val="24"/>
          <w:szCs w:val="24"/>
        </w:rPr>
        <w:t>Рефлексивное</w:t>
      </w:r>
      <w:r w:rsidR="00AF7FAB" w:rsidRPr="007D794D">
        <w:rPr>
          <w:rFonts w:ascii="Times New Roman" w:hAnsi="Times New Roman" w:cs="Times New Roman"/>
          <w:i/>
          <w:sz w:val="24"/>
          <w:szCs w:val="24"/>
        </w:rPr>
        <w:t xml:space="preserve"> Я</w:t>
      </w:r>
      <w:r>
        <w:rPr>
          <w:rFonts w:ascii="Times New Roman" w:hAnsi="Times New Roman" w:cs="Times New Roman"/>
          <w:i/>
          <w:sz w:val="24"/>
          <w:szCs w:val="24"/>
        </w:rPr>
        <w:t xml:space="preserve"> </w:t>
      </w:r>
      <w:r w:rsidR="000575E1" w:rsidRPr="007D794D">
        <w:rPr>
          <w:rFonts w:ascii="Times New Roman" w:hAnsi="Times New Roman" w:cs="Times New Roman"/>
          <w:sz w:val="24"/>
          <w:szCs w:val="24"/>
        </w:rPr>
        <w:t xml:space="preserve">включает </w:t>
      </w:r>
      <w:r w:rsidR="007D794D">
        <w:rPr>
          <w:rFonts w:ascii="Times New Roman" w:hAnsi="Times New Roman" w:cs="Times New Roman"/>
          <w:sz w:val="24"/>
          <w:szCs w:val="24"/>
        </w:rPr>
        <w:t>два</w:t>
      </w:r>
      <w:r w:rsidR="000575E1" w:rsidRPr="007D794D">
        <w:rPr>
          <w:rFonts w:ascii="Times New Roman" w:hAnsi="Times New Roman" w:cs="Times New Roman"/>
          <w:sz w:val="24"/>
          <w:szCs w:val="24"/>
        </w:rPr>
        <w:t xml:space="preserve"> показателя: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 xml:space="preserve">1) персональная идентичность: личностные качества, особенности характера, описание индивидуального стиля поведения (добрый, искренний, общительная, настойчивый, иногда вредный, иногда нетерпеливый и </w:t>
      </w:r>
      <w:r w:rsidR="00AF7FAB" w:rsidRPr="007D794D">
        <w:rPr>
          <w:rFonts w:ascii="Times New Roman" w:hAnsi="Times New Roman" w:cs="Times New Roman"/>
          <w:sz w:val="24"/>
          <w:szCs w:val="24"/>
        </w:rPr>
        <w:t>т. д.</w:t>
      </w:r>
      <w:r w:rsidRPr="007D794D">
        <w:rPr>
          <w:rFonts w:ascii="Times New Roman" w:hAnsi="Times New Roman" w:cs="Times New Roman"/>
          <w:sz w:val="24"/>
          <w:szCs w:val="24"/>
        </w:rPr>
        <w:t xml:space="preserve">), персональные характеристики (кличка, гороскоп, имя и </w:t>
      </w:r>
      <w:r w:rsidR="00AF7FAB" w:rsidRPr="007D794D">
        <w:rPr>
          <w:rFonts w:ascii="Times New Roman" w:hAnsi="Times New Roman" w:cs="Times New Roman"/>
          <w:sz w:val="24"/>
          <w:szCs w:val="24"/>
        </w:rPr>
        <w:t>т. д.</w:t>
      </w:r>
      <w:r w:rsidRPr="007D794D">
        <w:rPr>
          <w:rFonts w:ascii="Times New Roman" w:hAnsi="Times New Roman" w:cs="Times New Roman"/>
          <w:sz w:val="24"/>
          <w:szCs w:val="24"/>
        </w:rPr>
        <w:t xml:space="preserve">); эмоциональное отношение к себе (я супер, «клевый»);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2) глобальное, экзистенциальное</w:t>
      </w:r>
      <w:r w:rsidR="00A062EC">
        <w:rPr>
          <w:rFonts w:ascii="Times New Roman" w:hAnsi="Times New Roman" w:cs="Times New Roman"/>
          <w:sz w:val="24"/>
          <w:szCs w:val="24"/>
        </w:rPr>
        <w:t xml:space="preserve"> </w:t>
      </w:r>
      <w:r w:rsidRPr="007D794D">
        <w:rPr>
          <w:rFonts w:ascii="Times New Roman" w:hAnsi="Times New Roman" w:cs="Times New Roman"/>
          <w:sz w:val="24"/>
          <w:szCs w:val="24"/>
        </w:rPr>
        <w:t xml:space="preserve">Я: утверждения, которые глобальны и которые недостаточно проявляют различия одного человека от другого (человек разумный, моя сущность). </w:t>
      </w:r>
    </w:p>
    <w:p w:rsidR="000575E1" w:rsidRPr="007D794D" w:rsidRDefault="000575E1" w:rsidP="000E2C59">
      <w:pPr>
        <w:pStyle w:val="a7"/>
        <w:spacing w:line="360" w:lineRule="auto"/>
        <w:ind w:firstLine="709"/>
        <w:jc w:val="both"/>
        <w:rPr>
          <w:rFonts w:ascii="Times New Roman" w:hAnsi="Times New Roman" w:cs="Times New Roman"/>
          <w:i/>
          <w:sz w:val="24"/>
          <w:szCs w:val="24"/>
        </w:rPr>
      </w:pPr>
      <w:r w:rsidRPr="007D794D">
        <w:rPr>
          <w:rFonts w:ascii="Times New Roman" w:hAnsi="Times New Roman" w:cs="Times New Roman"/>
          <w:i/>
          <w:sz w:val="24"/>
          <w:szCs w:val="24"/>
        </w:rPr>
        <w:t xml:space="preserve">Два самостоятельных показателя (не учитываются при обработке результатов):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1) проблемная идентичность (я ничто, не зна</w:t>
      </w:r>
      <w:r w:rsidR="00AF7FAB" w:rsidRPr="007D794D">
        <w:rPr>
          <w:rFonts w:ascii="Times New Roman" w:hAnsi="Times New Roman" w:cs="Times New Roman"/>
          <w:sz w:val="24"/>
          <w:szCs w:val="24"/>
        </w:rPr>
        <w:t>ю —</w:t>
      </w:r>
      <w:r w:rsidRPr="007D794D">
        <w:rPr>
          <w:rFonts w:ascii="Times New Roman" w:hAnsi="Times New Roman" w:cs="Times New Roman"/>
          <w:sz w:val="24"/>
          <w:szCs w:val="24"/>
        </w:rPr>
        <w:t xml:space="preserve"> кто</w:t>
      </w:r>
      <w:r w:rsidR="00AF7FAB" w:rsidRPr="007D794D">
        <w:rPr>
          <w:rFonts w:ascii="Times New Roman" w:hAnsi="Times New Roman" w:cs="Times New Roman"/>
          <w:sz w:val="24"/>
          <w:szCs w:val="24"/>
        </w:rPr>
        <w:t xml:space="preserve"> я, </w:t>
      </w:r>
      <w:r w:rsidRPr="007D794D">
        <w:rPr>
          <w:rFonts w:ascii="Times New Roman" w:hAnsi="Times New Roman" w:cs="Times New Roman"/>
          <w:sz w:val="24"/>
          <w:szCs w:val="24"/>
        </w:rPr>
        <w:t xml:space="preserve">не могу ответить на этот вопрос); </w:t>
      </w:r>
    </w:p>
    <w:p w:rsidR="000575E1" w:rsidRPr="007D794D"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lastRenderedPageBreak/>
        <w:t>2) ситуативное состояние: переживаемое состояние в настоящий момент (голоден, нервничаю, устал, влюблен, огорчен).</w:t>
      </w:r>
    </w:p>
    <w:p w:rsidR="000575E1" w:rsidRPr="007D794D" w:rsidRDefault="000575E1" w:rsidP="00A062EC">
      <w:pPr>
        <w:pStyle w:val="a7"/>
        <w:spacing w:line="360" w:lineRule="auto"/>
        <w:ind w:firstLine="709"/>
        <w:jc w:val="both"/>
        <w:rPr>
          <w:rFonts w:ascii="Times New Roman" w:hAnsi="Times New Roman" w:cs="Times New Roman"/>
          <w:i/>
          <w:sz w:val="24"/>
          <w:szCs w:val="24"/>
        </w:rPr>
      </w:pPr>
      <w:r w:rsidRPr="007D794D">
        <w:rPr>
          <w:rFonts w:ascii="Times New Roman" w:hAnsi="Times New Roman" w:cs="Times New Roman"/>
          <w:i/>
          <w:sz w:val="24"/>
          <w:szCs w:val="24"/>
        </w:rPr>
        <w:t xml:space="preserve">Анализ данных: </w:t>
      </w:r>
      <w:r w:rsidRPr="007D794D">
        <w:rPr>
          <w:rFonts w:ascii="Times New Roman" w:hAnsi="Times New Roman" w:cs="Times New Roman"/>
          <w:sz w:val="24"/>
          <w:szCs w:val="24"/>
        </w:rPr>
        <w:t xml:space="preserve">используя несложную формулу, вычислите процентное соотношение каждого из семи компонентов идентичности: </w:t>
      </w:r>
      <w:r w:rsidRPr="00A062EC">
        <w:rPr>
          <w:rFonts w:ascii="Times New Roman" w:hAnsi="Times New Roman" w:cs="Times New Roman"/>
          <w:sz w:val="24"/>
          <w:szCs w:val="24"/>
        </w:rPr>
        <w:t>Х*10</w:t>
      </w:r>
      <w:r w:rsidR="00A062EC">
        <w:rPr>
          <w:rFonts w:ascii="Times New Roman" w:hAnsi="Times New Roman" w:cs="Times New Roman"/>
          <w:sz w:val="24"/>
          <w:szCs w:val="24"/>
        </w:rPr>
        <w:t>0</w:t>
      </w:r>
      <w:r w:rsidR="00AF7FAB" w:rsidRPr="00A062EC">
        <w:rPr>
          <w:rFonts w:ascii="Times New Roman" w:hAnsi="Times New Roman" w:cs="Times New Roman"/>
          <w:sz w:val="24"/>
          <w:szCs w:val="24"/>
        </w:rPr>
        <w:t>%:</w:t>
      </w:r>
      <w:r w:rsidR="00AF7FAB" w:rsidRPr="00A062EC">
        <w:rPr>
          <w:rFonts w:ascii="Times New Roman" w:hAnsi="Times New Roman" w:cs="Times New Roman"/>
          <w:sz w:val="24"/>
          <w:szCs w:val="24"/>
          <w:lang w:val="en-US"/>
        </w:rPr>
        <w:t>N</w:t>
      </w:r>
      <w:r w:rsidRPr="00A062EC">
        <w:rPr>
          <w:rFonts w:ascii="Times New Roman" w:hAnsi="Times New Roman" w:cs="Times New Roman"/>
          <w:sz w:val="24"/>
          <w:szCs w:val="24"/>
        </w:rPr>
        <w:t>,</w:t>
      </w:r>
      <w:r w:rsidR="00A062EC">
        <w:rPr>
          <w:rFonts w:ascii="Times New Roman" w:hAnsi="Times New Roman" w:cs="Times New Roman"/>
          <w:sz w:val="24"/>
          <w:szCs w:val="24"/>
        </w:rPr>
        <w:t xml:space="preserve"> г</w:t>
      </w:r>
      <w:r w:rsidRPr="007D794D">
        <w:rPr>
          <w:rFonts w:ascii="Times New Roman" w:hAnsi="Times New Roman" w:cs="Times New Roman"/>
          <w:sz w:val="24"/>
          <w:szCs w:val="24"/>
        </w:rPr>
        <w:t>де</w:t>
      </w:r>
      <w:r w:rsidR="00A062EC">
        <w:rPr>
          <w:rFonts w:ascii="Times New Roman" w:hAnsi="Times New Roman" w:cs="Times New Roman"/>
          <w:sz w:val="24"/>
          <w:szCs w:val="24"/>
        </w:rPr>
        <w:t xml:space="preserve"> </w:t>
      </w:r>
      <w:r w:rsidRPr="007D794D">
        <w:rPr>
          <w:rFonts w:ascii="Times New Roman" w:hAnsi="Times New Roman" w:cs="Times New Roman"/>
          <w:sz w:val="24"/>
          <w:szCs w:val="24"/>
          <w:lang w:val="en-US"/>
        </w:rPr>
        <w:t>N</w:t>
      </w:r>
      <w:r w:rsidR="00AF7FAB" w:rsidRPr="007D794D">
        <w:rPr>
          <w:rFonts w:ascii="Times New Roman" w:hAnsi="Times New Roman" w:cs="Times New Roman"/>
          <w:sz w:val="24"/>
          <w:szCs w:val="24"/>
        </w:rPr>
        <w:t xml:space="preserve"> — </w:t>
      </w:r>
      <w:r w:rsidRPr="007D794D">
        <w:rPr>
          <w:rFonts w:ascii="Times New Roman" w:hAnsi="Times New Roman" w:cs="Times New Roman"/>
          <w:sz w:val="24"/>
          <w:szCs w:val="24"/>
        </w:rPr>
        <w:t>количество (сумма) всех ответов по данной методике, Х</w:t>
      </w:r>
      <w:r w:rsidR="00AF7FAB" w:rsidRPr="007D794D">
        <w:rPr>
          <w:rFonts w:ascii="Times New Roman" w:hAnsi="Times New Roman" w:cs="Times New Roman"/>
          <w:sz w:val="24"/>
          <w:szCs w:val="24"/>
        </w:rPr>
        <w:t xml:space="preserve"> — </w:t>
      </w:r>
      <w:r w:rsidRPr="007D794D">
        <w:rPr>
          <w:rFonts w:ascii="Times New Roman" w:hAnsi="Times New Roman" w:cs="Times New Roman"/>
          <w:sz w:val="24"/>
          <w:szCs w:val="24"/>
        </w:rPr>
        <w:t xml:space="preserve">количество ваших ответов, соответствующих определенному компоненту идентичности. Результаты можно оформить в виде таблицы: </w:t>
      </w:r>
    </w:p>
    <w:tbl>
      <w:tblPr>
        <w:tblW w:w="0" w:type="auto"/>
        <w:tblLook w:val="04A0"/>
      </w:tblPr>
      <w:tblGrid>
        <w:gridCol w:w="4785"/>
        <w:gridCol w:w="4786"/>
      </w:tblGrid>
      <w:tr w:rsidR="000575E1" w:rsidRPr="007D794D" w:rsidTr="00864BA9">
        <w:tc>
          <w:tcPr>
            <w:tcW w:w="4785" w:type="dxa"/>
          </w:tcPr>
          <w:p w:rsidR="000575E1" w:rsidRPr="00815BFB" w:rsidRDefault="000575E1" w:rsidP="00815BFB">
            <w:pPr>
              <w:pStyle w:val="Tabletext"/>
              <w:jc w:val="center"/>
              <w:rPr>
                <w:b/>
                <w:sz w:val="24"/>
                <w:szCs w:val="24"/>
              </w:rPr>
            </w:pPr>
            <w:r w:rsidRPr="00815BFB">
              <w:rPr>
                <w:b/>
                <w:sz w:val="24"/>
                <w:szCs w:val="24"/>
              </w:rPr>
              <w:t>Компоненты идентичности (Х)</w:t>
            </w:r>
          </w:p>
        </w:tc>
        <w:tc>
          <w:tcPr>
            <w:tcW w:w="4786" w:type="dxa"/>
          </w:tcPr>
          <w:p w:rsidR="000575E1" w:rsidRPr="00815BFB" w:rsidRDefault="000575E1" w:rsidP="00815BFB">
            <w:pPr>
              <w:pStyle w:val="Tabletext"/>
              <w:jc w:val="center"/>
              <w:rPr>
                <w:b/>
                <w:sz w:val="24"/>
                <w:szCs w:val="24"/>
              </w:rPr>
            </w:pPr>
            <w:r w:rsidRPr="00815BFB">
              <w:rPr>
                <w:b/>
                <w:sz w:val="24"/>
                <w:szCs w:val="24"/>
              </w:rPr>
              <w:t>Х *10</w:t>
            </w:r>
            <w:r w:rsidR="00815BFB">
              <w:rPr>
                <w:b/>
                <w:sz w:val="24"/>
                <w:szCs w:val="24"/>
              </w:rPr>
              <w:t>0</w:t>
            </w:r>
            <w:r w:rsidR="00AF7FAB" w:rsidRPr="00815BFB">
              <w:rPr>
                <w:b/>
                <w:sz w:val="24"/>
                <w:szCs w:val="24"/>
              </w:rPr>
              <w:t>%:</w:t>
            </w:r>
            <w:r w:rsidR="00AF7FAB" w:rsidRPr="00815BFB">
              <w:rPr>
                <w:b/>
                <w:sz w:val="24"/>
                <w:szCs w:val="24"/>
                <w:lang w:val="en-US"/>
              </w:rPr>
              <w:t>N</w:t>
            </w:r>
          </w:p>
        </w:tc>
      </w:tr>
      <w:tr w:rsidR="000575E1" w:rsidRPr="007D794D" w:rsidTr="00864BA9">
        <w:tc>
          <w:tcPr>
            <w:tcW w:w="4785" w:type="dxa"/>
          </w:tcPr>
          <w:p w:rsidR="000575E1" w:rsidRPr="00815BFB" w:rsidRDefault="000575E1" w:rsidP="00815BFB">
            <w:pPr>
              <w:pStyle w:val="Tabletext"/>
              <w:rPr>
                <w:sz w:val="24"/>
                <w:szCs w:val="24"/>
              </w:rPr>
            </w:pPr>
            <w:r w:rsidRPr="00815BFB">
              <w:rPr>
                <w:sz w:val="24"/>
                <w:szCs w:val="24"/>
              </w:rPr>
              <w:t>I. Социальное Я</w:t>
            </w:r>
          </w:p>
        </w:tc>
        <w:tc>
          <w:tcPr>
            <w:tcW w:w="4786" w:type="dxa"/>
          </w:tcPr>
          <w:p w:rsidR="000575E1" w:rsidRPr="00815BFB" w:rsidRDefault="000575E1" w:rsidP="00815BFB">
            <w:pPr>
              <w:pStyle w:val="Tabletext"/>
              <w:rPr>
                <w:sz w:val="24"/>
                <w:szCs w:val="24"/>
              </w:rPr>
            </w:pPr>
          </w:p>
        </w:tc>
      </w:tr>
      <w:tr w:rsidR="000575E1" w:rsidRPr="007D794D" w:rsidTr="00864BA9">
        <w:tc>
          <w:tcPr>
            <w:tcW w:w="4785" w:type="dxa"/>
          </w:tcPr>
          <w:p w:rsidR="000575E1" w:rsidRPr="00815BFB" w:rsidRDefault="000575E1" w:rsidP="00815BFB">
            <w:pPr>
              <w:pStyle w:val="Tabletext"/>
              <w:rPr>
                <w:sz w:val="24"/>
                <w:szCs w:val="24"/>
              </w:rPr>
            </w:pPr>
            <w:r w:rsidRPr="00815BFB">
              <w:rPr>
                <w:sz w:val="24"/>
                <w:szCs w:val="24"/>
              </w:rPr>
              <w:t>II. Коммуникативное Я</w:t>
            </w:r>
          </w:p>
        </w:tc>
        <w:tc>
          <w:tcPr>
            <w:tcW w:w="4786" w:type="dxa"/>
          </w:tcPr>
          <w:p w:rsidR="000575E1" w:rsidRPr="00815BFB" w:rsidRDefault="000575E1" w:rsidP="00815BFB">
            <w:pPr>
              <w:pStyle w:val="Tabletext"/>
              <w:rPr>
                <w:sz w:val="24"/>
                <w:szCs w:val="24"/>
              </w:rPr>
            </w:pPr>
          </w:p>
        </w:tc>
      </w:tr>
      <w:tr w:rsidR="000575E1" w:rsidRPr="007D794D" w:rsidTr="00864BA9">
        <w:tc>
          <w:tcPr>
            <w:tcW w:w="4785" w:type="dxa"/>
          </w:tcPr>
          <w:p w:rsidR="000575E1" w:rsidRPr="00815BFB" w:rsidRDefault="000575E1" w:rsidP="00815BFB">
            <w:pPr>
              <w:pStyle w:val="Tabletext"/>
              <w:rPr>
                <w:sz w:val="24"/>
                <w:szCs w:val="24"/>
              </w:rPr>
            </w:pPr>
            <w:r w:rsidRPr="00815BFB">
              <w:rPr>
                <w:sz w:val="24"/>
                <w:szCs w:val="24"/>
              </w:rPr>
              <w:t>III. Материальное Я</w:t>
            </w:r>
          </w:p>
        </w:tc>
        <w:tc>
          <w:tcPr>
            <w:tcW w:w="4786" w:type="dxa"/>
          </w:tcPr>
          <w:p w:rsidR="000575E1" w:rsidRPr="00815BFB" w:rsidRDefault="000575E1" w:rsidP="00815BFB">
            <w:pPr>
              <w:pStyle w:val="Tabletext"/>
              <w:rPr>
                <w:sz w:val="24"/>
                <w:szCs w:val="24"/>
              </w:rPr>
            </w:pPr>
          </w:p>
        </w:tc>
      </w:tr>
      <w:tr w:rsidR="000575E1" w:rsidRPr="007D794D" w:rsidTr="00864BA9">
        <w:tc>
          <w:tcPr>
            <w:tcW w:w="4785" w:type="dxa"/>
          </w:tcPr>
          <w:p w:rsidR="000575E1" w:rsidRPr="00815BFB" w:rsidRDefault="000575E1" w:rsidP="00815BFB">
            <w:pPr>
              <w:pStyle w:val="Tabletext"/>
              <w:rPr>
                <w:sz w:val="24"/>
                <w:szCs w:val="24"/>
              </w:rPr>
            </w:pPr>
            <w:r w:rsidRPr="00815BFB">
              <w:rPr>
                <w:sz w:val="24"/>
                <w:szCs w:val="24"/>
              </w:rPr>
              <w:t>IV. Физическое Я</w:t>
            </w:r>
          </w:p>
        </w:tc>
        <w:tc>
          <w:tcPr>
            <w:tcW w:w="4786" w:type="dxa"/>
          </w:tcPr>
          <w:p w:rsidR="000575E1" w:rsidRPr="00815BFB" w:rsidRDefault="000575E1" w:rsidP="00815BFB">
            <w:pPr>
              <w:pStyle w:val="Tabletext"/>
              <w:rPr>
                <w:sz w:val="24"/>
                <w:szCs w:val="24"/>
              </w:rPr>
            </w:pPr>
          </w:p>
        </w:tc>
      </w:tr>
      <w:tr w:rsidR="000575E1" w:rsidRPr="007D794D" w:rsidTr="00864BA9">
        <w:tc>
          <w:tcPr>
            <w:tcW w:w="4785" w:type="dxa"/>
          </w:tcPr>
          <w:p w:rsidR="000575E1" w:rsidRPr="00815BFB" w:rsidRDefault="000575E1" w:rsidP="00815BFB">
            <w:pPr>
              <w:pStyle w:val="Tabletext"/>
              <w:rPr>
                <w:sz w:val="24"/>
                <w:szCs w:val="24"/>
              </w:rPr>
            </w:pPr>
            <w:r w:rsidRPr="00815BFB">
              <w:rPr>
                <w:sz w:val="24"/>
                <w:szCs w:val="24"/>
              </w:rPr>
              <w:t>V. Деятельное Я</w:t>
            </w:r>
          </w:p>
        </w:tc>
        <w:tc>
          <w:tcPr>
            <w:tcW w:w="4786" w:type="dxa"/>
          </w:tcPr>
          <w:p w:rsidR="000575E1" w:rsidRPr="00815BFB" w:rsidRDefault="000575E1" w:rsidP="00815BFB">
            <w:pPr>
              <w:pStyle w:val="Tabletext"/>
              <w:rPr>
                <w:sz w:val="24"/>
                <w:szCs w:val="24"/>
              </w:rPr>
            </w:pPr>
          </w:p>
        </w:tc>
      </w:tr>
      <w:tr w:rsidR="000575E1" w:rsidRPr="007D794D" w:rsidTr="00864BA9">
        <w:tc>
          <w:tcPr>
            <w:tcW w:w="4785" w:type="dxa"/>
          </w:tcPr>
          <w:p w:rsidR="000575E1" w:rsidRPr="00815BFB" w:rsidRDefault="000575E1" w:rsidP="00815BFB">
            <w:pPr>
              <w:pStyle w:val="Tabletext"/>
              <w:rPr>
                <w:sz w:val="24"/>
                <w:szCs w:val="24"/>
              </w:rPr>
            </w:pPr>
            <w:r w:rsidRPr="00815BFB">
              <w:rPr>
                <w:sz w:val="24"/>
                <w:szCs w:val="24"/>
              </w:rPr>
              <w:t>VI. Перспективное Я</w:t>
            </w:r>
          </w:p>
        </w:tc>
        <w:tc>
          <w:tcPr>
            <w:tcW w:w="4786" w:type="dxa"/>
          </w:tcPr>
          <w:p w:rsidR="000575E1" w:rsidRPr="00815BFB" w:rsidRDefault="000575E1" w:rsidP="00815BFB">
            <w:pPr>
              <w:pStyle w:val="Tabletext"/>
              <w:rPr>
                <w:sz w:val="24"/>
                <w:szCs w:val="24"/>
              </w:rPr>
            </w:pPr>
          </w:p>
        </w:tc>
      </w:tr>
      <w:tr w:rsidR="000575E1" w:rsidRPr="007D794D" w:rsidTr="00864BA9">
        <w:tc>
          <w:tcPr>
            <w:tcW w:w="4785" w:type="dxa"/>
          </w:tcPr>
          <w:p w:rsidR="000575E1" w:rsidRPr="00815BFB" w:rsidRDefault="000575E1" w:rsidP="00815BFB">
            <w:pPr>
              <w:pStyle w:val="Tabletext"/>
              <w:rPr>
                <w:sz w:val="24"/>
                <w:szCs w:val="24"/>
              </w:rPr>
            </w:pPr>
            <w:r w:rsidRPr="00815BFB">
              <w:rPr>
                <w:sz w:val="24"/>
                <w:szCs w:val="24"/>
              </w:rPr>
              <w:t>VII. Рефлексивное Я</w:t>
            </w:r>
          </w:p>
        </w:tc>
        <w:tc>
          <w:tcPr>
            <w:tcW w:w="4786" w:type="dxa"/>
          </w:tcPr>
          <w:p w:rsidR="000575E1" w:rsidRPr="00815BFB" w:rsidRDefault="000575E1" w:rsidP="00815BFB">
            <w:pPr>
              <w:pStyle w:val="Tabletext"/>
              <w:rPr>
                <w:sz w:val="24"/>
                <w:szCs w:val="24"/>
              </w:rPr>
            </w:pPr>
          </w:p>
        </w:tc>
      </w:tr>
    </w:tbl>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7D794D">
        <w:rPr>
          <w:rFonts w:ascii="Times New Roman" w:hAnsi="Times New Roman" w:cs="Times New Roman"/>
          <w:sz w:val="24"/>
          <w:szCs w:val="24"/>
        </w:rPr>
        <w:t>Важно отметить, что компоненты идентичности, которые явно выражены (по вашим результатам</w:t>
      </w:r>
      <w:r w:rsidRPr="000E2C59">
        <w:rPr>
          <w:rFonts w:ascii="Times New Roman" w:hAnsi="Times New Roman" w:cs="Times New Roman"/>
          <w:sz w:val="24"/>
          <w:szCs w:val="24"/>
        </w:rPr>
        <w:t xml:space="preserve"> преобладают) в целом соотносятся с предпочитаемыми вами приемами и техниками самопрезентации (см</w:t>
      </w:r>
      <w:r w:rsidR="00815BFB">
        <w:rPr>
          <w:rFonts w:ascii="Times New Roman" w:hAnsi="Times New Roman" w:cs="Times New Roman"/>
          <w:sz w:val="24"/>
          <w:szCs w:val="24"/>
        </w:rPr>
        <w:t>.</w:t>
      </w:r>
      <w:r w:rsidRPr="000E2C59">
        <w:rPr>
          <w:rFonts w:ascii="Times New Roman" w:hAnsi="Times New Roman" w:cs="Times New Roman"/>
          <w:sz w:val="24"/>
          <w:szCs w:val="24"/>
        </w:rPr>
        <w:t xml:space="preserve"> свои результаты выполнения учебных заданий</w:t>
      </w:r>
      <w:r w:rsidR="00AF7FAB" w:rsidRPr="000E2C59">
        <w:rPr>
          <w:rFonts w:ascii="Times New Roman" w:hAnsi="Times New Roman" w:cs="Times New Roman"/>
          <w:sz w:val="24"/>
          <w:szCs w:val="24"/>
        </w:rPr>
        <w:t xml:space="preserve"> </w:t>
      </w:r>
      <w:r w:rsidR="00815BFB">
        <w:rPr>
          <w:rFonts w:ascii="Times New Roman" w:hAnsi="Times New Roman" w:cs="Times New Roman"/>
          <w:sz w:val="24"/>
          <w:szCs w:val="24"/>
        </w:rPr>
        <w:t>параграфа 1.3</w:t>
      </w:r>
      <w:r w:rsidRPr="000E2C59">
        <w:rPr>
          <w:rFonts w:ascii="Times New Roman" w:hAnsi="Times New Roman" w:cs="Times New Roman"/>
          <w:sz w:val="24"/>
          <w:szCs w:val="24"/>
        </w:rPr>
        <w:t>).</w:t>
      </w:r>
    </w:p>
    <w:p w:rsidR="000575E1" w:rsidRPr="000E2C59" w:rsidRDefault="000575E1" w:rsidP="00405390">
      <w:pPr>
        <w:pStyle w:val="Header4"/>
        <w:rPr>
          <w:kern w:val="36"/>
          <w:lang w:eastAsia="ru-RU"/>
        </w:rPr>
      </w:pPr>
      <w:r w:rsidRPr="000E2C59">
        <w:rPr>
          <w:kern w:val="36"/>
          <w:lang w:eastAsia="ru-RU"/>
        </w:rPr>
        <w:t>Кто ты в «Игре престолов»?</w:t>
      </w:r>
      <w:r w:rsidRPr="000E2C59">
        <w:rPr>
          <w:rStyle w:val="ac"/>
          <w:b w:val="0"/>
          <w:bCs w:val="0"/>
          <w:kern w:val="36"/>
          <w:sz w:val="24"/>
          <w:szCs w:val="24"/>
          <w:lang w:eastAsia="ru-RU"/>
        </w:rPr>
        <w:footnoteReference w:id="119"/>
      </w:r>
    </w:p>
    <w:p w:rsidR="000575E1" w:rsidRPr="00BA5C67" w:rsidRDefault="000575E1" w:rsidP="000E2C59">
      <w:pPr>
        <w:pStyle w:val="Paragraph"/>
        <w:spacing w:after="0" w:line="360" w:lineRule="auto"/>
        <w:rPr>
          <w:sz w:val="24"/>
          <w:szCs w:val="24"/>
          <w:lang w:eastAsia="ru-RU"/>
        </w:rPr>
      </w:pPr>
      <w:r w:rsidRPr="00BA5C67">
        <w:rPr>
          <w:i/>
          <w:sz w:val="24"/>
          <w:szCs w:val="24"/>
        </w:rPr>
        <w:t xml:space="preserve">О методике: </w:t>
      </w:r>
      <w:r w:rsidR="00815BFB">
        <w:rPr>
          <w:sz w:val="24"/>
          <w:szCs w:val="24"/>
        </w:rPr>
        <w:t>автор опросника, Сергей Щебетенко,</w:t>
      </w:r>
      <w:r w:rsidRPr="00BA5C67">
        <w:rPr>
          <w:sz w:val="24"/>
          <w:szCs w:val="24"/>
        </w:rPr>
        <w:t xml:space="preserve"> говорит о том, что </w:t>
      </w:r>
      <w:r w:rsidRPr="00BA5C67">
        <w:rPr>
          <w:sz w:val="24"/>
          <w:szCs w:val="24"/>
          <w:lang w:eastAsia="ru-RU"/>
        </w:rPr>
        <w:t>всем нам интересно знать, на кого мы похожи</w:t>
      </w:r>
      <w:r w:rsidR="00996C5F">
        <w:rPr>
          <w:sz w:val="24"/>
          <w:szCs w:val="24"/>
          <w:lang w:eastAsia="ru-RU"/>
        </w:rPr>
        <w:t>, о</w:t>
      </w:r>
      <w:r w:rsidRPr="00BA5C67">
        <w:rPr>
          <w:sz w:val="24"/>
          <w:szCs w:val="24"/>
          <w:lang w:eastAsia="ru-RU"/>
        </w:rPr>
        <w:t>собенно, когда речь заходит о наших любимых киногероях</w:t>
      </w:r>
      <w:r w:rsidR="00996C5F">
        <w:rPr>
          <w:sz w:val="24"/>
          <w:szCs w:val="24"/>
          <w:lang w:eastAsia="ru-RU"/>
        </w:rPr>
        <w:t>, поэтому</w:t>
      </w:r>
      <w:r w:rsidRPr="00BA5C67">
        <w:rPr>
          <w:sz w:val="24"/>
          <w:szCs w:val="24"/>
          <w:lang w:eastAsia="ru-RU"/>
        </w:rPr>
        <w:t xml:space="preserve"> методика была построена на анализе поведения и взаимодействия героев знаменитого сериала «Игра престолов»</w:t>
      </w:r>
      <w:r w:rsidR="00996C5F">
        <w:rPr>
          <w:sz w:val="24"/>
          <w:szCs w:val="24"/>
          <w:lang w:eastAsia="ru-RU"/>
        </w:rPr>
        <w:t>. О</w:t>
      </w:r>
      <w:r w:rsidRPr="00BA5C67">
        <w:rPr>
          <w:sz w:val="24"/>
          <w:szCs w:val="24"/>
          <w:lang w:eastAsia="ru-RU"/>
        </w:rPr>
        <w:t>на поможет узнать, кем</w:t>
      </w:r>
      <w:r w:rsidR="00AF7FAB" w:rsidRPr="00BA5C67">
        <w:rPr>
          <w:sz w:val="24"/>
          <w:szCs w:val="24"/>
          <w:lang w:eastAsia="ru-RU"/>
        </w:rPr>
        <w:t xml:space="preserve"> бы </w:t>
      </w:r>
      <w:r w:rsidR="00996C5F">
        <w:rPr>
          <w:sz w:val="24"/>
          <w:szCs w:val="24"/>
          <w:lang w:eastAsia="ru-RU"/>
        </w:rPr>
        <w:t>в</w:t>
      </w:r>
      <w:r w:rsidRPr="00BA5C67">
        <w:rPr>
          <w:sz w:val="24"/>
          <w:szCs w:val="24"/>
          <w:lang w:eastAsia="ru-RU"/>
        </w:rPr>
        <w:t>ы были,</w:t>
      </w:r>
      <w:r w:rsidR="00996C5F">
        <w:rPr>
          <w:sz w:val="24"/>
          <w:szCs w:val="24"/>
          <w:lang w:eastAsia="ru-RU"/>
        </w:rPr>
        <w:t xml:space="preserve"> окажись вы в мире семи к</w:t>
      </w:r>
      <w:r w:rsidRPr="00BA5C67">
        <w:rPr>
          <w:sz w:val="24"/>
          <w:szCs w:val="24"/>
          <w:lang w:eastAsia="ru-RU"/>
        </w:rPr>
        <w:t xml:space="preserve">оролевств Вестероса. </w:t>
      </w:r>
      <w:r w:rsidR="00996C5F">
        <w:rPr>
          <w:sz w:val="24"/>
          <w:szCs w:val="24"/>
          <w:lang w:eastAsia="ru-RU"/>
        </w:rPr>
        <w:t xml:space="preserve">В </w:t>
      </w:r>
      <w:r w:rsidRPr="00BA5C67">
        <w:rPr>
          <w:sz w:val="24"/>
          <w:szCs w:val="24"/>
          <w:lang w:eastAsia="ru-RU"/>
        </w:rPr>
        <w:t xml:space="preserve">основе анализа результатов лежит </w:t>
      </w:r>
      <w:r w:rsidR="00996C5F">
        <w:rPr>
          <w:sz w:val="24"/>
          <w:szCs w:val="24"/>
          <w:lang w:eastAsia="ru-RU"/>
        </w:rPr>
        <w:t xml:space="preserve">также </w:t>
      </w:r>
      <w:r w:rsidRPr="00BA5C67">
        <w:rPr>
          <w:sz w:val="24"/>
          <w:szCs w:val="24"/>
          <w:lang w:eastAsia="ru-RU"/>
        </w:rPr>
        <w:t>один из современных тестов психодиагностики свойств личности человека</w:t>
      </w:r>
      <w:r w:rsidR="00996C5F">
        <w:rPr>
          <w:sz w:val="24"/>
          <w:szCs w:val="24"/>
          <w:lang w:eastAsia="ru-RU"/>
        </w:rPr>
        <w:t xml:space="preserve"> — </w:t>
      </w:r>
      <w:r w:rsidR="00996C5F" w:rsidRPr="00996C5F">
        <w:rPr>
          <w:sz w:val="24"/>
          <w:szCs w:val="24"/>
          <w:highlight w:val="yellow"/>
          <w:lang w:eastAsia="ru-RU"/>
        </w:rPr>
        <w:t>«Большая пятерка»</w:t>
      </w:r>
      <w:r w:rsidRPr="00BA5C67">
        <w:rPr>
          <w:sz w:val="24"/>
          <w:szCs w:val="24"/>
          <w:lang w:eastAsia="ru-RU"/>
        </w:rPr>
        <w:t xml:space="preserve"> (</w:t>
      </w:r>
      <w:r w:rsidR="00996C5F">
        <w:rPr>
          <w:sz w:val="24"/>
          <w:szCs w:val="24"/>
          <w:lang w:eastAsia="ru-RU"/>
        </w:rPr>
        <w:t>англ. </w:t>
      </w:r>
      <w:r w:rsidRPr="00BA5C67">
        <w:rPr>
          <w:sz w:val="24"/>
          <w:szCs w:val="24"/>
          <w:lang w:eastAsia="ru-RU"/>
        </w:rPr>
        <w:t xml:space="preserve">Big </w:t>
      </w:r>
      <w:r w:rsidR="00996C5F">
        <w:rPr>
          <w:sz w:val="24"/>
          <w:szCs w:val="24"/>
          <w:lang w:eastAsia="ru-RU"/>
        </w:rPr>
        <w:t xml:space="preserve">Five </w:t>
      </w:r>
      <w:r w:rsidR="00AF7FAB" w:rsidRPr="00BA5C67">
        <w:rPr>
          <w:sz w:val="24"/>
          <w:szCs w:val="24"/>
          <w:lang w:eastAsia="ru-RU"/>
        </w:rPr>
        <w:t>I</w:t>
      </w:r>
      <w:r w:rsidRPr="00BA5C67">
        <w:rPr>
          <w:sz w:val="24"/>
          <w:szCs w:val="24"/>
          <w:lang w:eastAsia="ru-RU"/>
        </w:rPr>
        <w:t>nventory), а согласованность с тем или иным персонажем определялась при помощи экспертных оценок и статистики. Автором и коллегами были оценены черты личности нескольких десятков персонажей «Игры престол</w:t>
      </w:r>
      <w:r w:rsidR="00996C5F">
        <w:rPr>
          <w:sz w:val="24"/>
          <w:szCs w:val="24"/>
          <w:lang w:eastAsia="ru-RU"/>
        </w:rPr>
        <w:t>ов», следовательно, чем точнее в</w:t>
      </w:r>
      <w:r w:rsidRPr="00BA5C67">
        <w:rPr>
          <w:sz w:val="24"/>
          <w:szCs w:val="24"/>
          <w:lang w:eastAsia="ru-RU"/>
        </w:rPr>
        <w:t>ы будете в оценках своей личности, тем точнее получится результат.</w:t>
      </w:r>
    </w:p>
    <w:p w:rsidR="000575E1" w:rsidRPr="00BA5C67" w:rsidRDefault="000575E1" w:rsidP="000E2C59">
      <w:pPr>
        <w:pStyle w:val="a7"/>
        <w:spacing w:line="360" w:lineRule="auto"/>
        <w:ind w:firstLine="709"/>
        <w:jc w:val="both"/>
        <w:rPr>
          <w:rFonts w:ascii="Times New Roman" w:hAnsi="Times New Roman" w:cs="Times New Roman"/>
          <w:sz w:val="24"/>
          <w:szCs w:val="24"/>
        </w:rPr>
      </w:pPr>
      <w:r w:rsidRPr="00BA5C67">
        <w:rPr>
          <w:rFonts w:ascii="Times New Roman" w:hAnsi="Times New Roman" w:cs="Times New Roman"/>
          <w:i/>
          <w:sz w:val="24"/>
          <w:szCs w:val="24"/>
        </w:rPr>
        <w:lastRenderedPageBreak/>
        <w:t xml:space="preserve">Цель: </w:t>
      </w:r>
      <w:r w:rsidRPr="00BA5C67">
        <w:rPr>
          <w:rFonts w:ascii="Times New Roman" w:hAnsi="Times New Roman" w:cs="Times New Roman"/>
          <w:sz w:val="24"/>
          <w:szCs w:val="24"/>
        </w:rPr>
        <w:t>опросник направлен на определение св</w:t>
      </w:r>
      <w:r w:rsidR="00996C5F">
        <w:rPr>
          <w:rFonts w:ascii="Times New Roman" w:hAnsi="Times New Roman" w:cs="Times New Roman"/>
          <w:sz w:val="24"/>
          <w:szCs w:val="24"/>
        </w:rPr>
        <w:t>оей самооценки, точнее —</w:t>
      </w:r>
      <w:r w:rsidRPr="00BA5C67">
        <w:rPr>
          <w:rFonts w:ascii="Times New Roman" w:hAnsi="Times New Roman" w:cs="Times New Roman"/>
          <w:sz w:val="24"/>
          <w:szCs w:val="24"/>
        </w:rPr>
        <w:t xml:space="preserve"> же</w:t>
      </w:r>
      <w:r w:rsidR="00996C5F">
        <w:rPr>
          <w:rFonts w:ascii="Times New Roman" w:hAnsi="Times New Roman" w:cs="Times New Roman"/>
          <w:sz w:val="24"/>
          <w:szCs w:val="24"/>
        </w:rPr>
        <w:t>лаемой положительной самооценки</w:t>
      </w:r>
      <w:r w:rsidRPr="00BA5C67">
        <w:rPr>
          <w:rFonts w:ascii="Times New Roman" w:hAnsi="Times New Roman" w:cs="Times New Roman"/>
          <w:sz w:val="24"/>
          <w:szCs w:val="24"/>
        </w:rPr>
        <w:t xml:space="preserve"> в аспекте самопрезентации личности в социальном окружении.</w:t>
      </w:r>
    </w:p>
    <w:p w:rsidR="000575E1" w:rsidRPr="00BA5C67" w:rsidRDefault="000575E1" w:rsidP="000E2C59">
      <w:pPr>
        <w:pStyle w:val="a7"/>
        <w:spacing w:line="360" w:lineRule="auto"/>
        <w:ind w:firstLine="709"/>
        <w:jc w:val="both"/>
        <w:rPr>
          <w:rFonts w:ascii="Times New Roman" w:eastAsia="Times New Roman" w:hAnsi="Times New Roman" w:cs="Times New Roman"/>
          <w:sz w:val="24"/>
          <w:szCs w:val="24"/>
          <w:lang w:eastAsia="ru-RU"/>
        </w:rPr>
      </w:pPr>
      <w:r w:rsidRPr="00BA5C67">
        <w:rPr>
          <w:rFonts w:ascii="Times New Roman" w:hAnsi="Times New Roman" w:cs="Times New Roman"/>
          <w:i/>
          <w:sz w:val="24"/>
          <w:szCs w:val="24"/>
        </w:rPr>
        <w:t>Описание:</w:t>
      </w:r>
      <w:r w:rsidRPr="00BA5C67">
        <w:rPr>
          <w:rFonts w:ascii="Times New Roman" w:hAnsi="Times New Roman" w:cs="Times New Roman"/>
          <w:sz w:val="24"/>
          <w:szCs w:val="24"/>
        </w:rPr>
        <w:t xml:space="preserve"> </w:t>
      </w:r>
      <w:r w:rsidRPr="00BA5C67">
        <w:rPr>
          <w:rFonts w:ascii="Times New Roman" w:eastAsia="Times New Roman" w:hAnsi="Times New Roman" w:cs="Times New Roman"/>
          <w:sz w:val="24"/>
          <w:szCs w:val="24"/>
          <w:lang w:eastAsia="ru-RU"/>
        </w:rPr>
        <w:t>тест состоит и</w:t>
      </w:r>
      <w:r w:rsidR="00AF7FAB" w:rsidRPr="00BA5C67">
        <w:rPr>
          <w:rFonts w:ascii="Times New Roman" w:eastAsia="Times New Roman" w:hAnsi="Times New Roman" w:cs="Times New Roman"/>
          <w:sz w:val="24"/>
          <w:szCs w:val="24"/>
          <w:lang w:eastAsia="ru-RU"/>
        </w:rPr>
        <w:t>з 98 в</w:t>
      </w:r>
      <w:r w:rsidRPr="00BA5C67">
        <w:rPr>
          <w:rFonts w:ascii="Times New Roman" w:eastAsia="Times New Roman" w:hAnsi="Times New Roman" w:cs="Times New Roman"/>
          <w:sz w:val="24"/>
          <w:szCs w:val="24"/>
          <w:lang w:eastAsia="ru-RU"/>
        </w:rPr>
        <w:t xml:space="preserve">опросов, на </w:t>
      </w:r>
      <w:r w:rsidRPr="00996C5F">
        <w:rPr>
          <w:rFonts w:ascii="Times New Roman" w:eastAsia="Times New Roman" w:hAnsi="Times New Roman" w:cs="Times New Roman"/>
          <w:sz w:val="24"/>
          <w:szCs w:val="24"/>
          <w:lang w:eastAsia="ru-RU"/>
        </w:rPr>
        <w:t>которые нужно отвечать по шкале от 1 (совершенно не согласен) до 5 (совершенно согласен). Не пропускайте</w:t>
      </w:r>
      <w:r w:rsidRPr="00BA5C67">
        <w:rPr>
          <w:rFonts w:ascii="Times New Roman" w:eastAsia="Times New Roman" w:hAnsi="Times New Roman" w:cs="Times New Roman"/>
          <w:sz w:val="24"/>
          <w:szCs w:val="24"/>
          <w:lang w:eastAsia="ru-RU"/>
        </w:rPr>
        <w:t xml:space="preserve"> ни одного вопроса и давайте первый</w:t>
      </w:r>
      <w:r w:rsidR="00AF7FAB" w:rsidRPr="00BA5C67">
        <w:rPr>
          <w:rFonts w:ascii="Times New Roman" w:eastAsia="Times New Roman" w:hAnsi="Times New Roman" w:cs="Times New Roman"/>
          <w:sz w:val="24"/>
          <w:szCs w:val="24"/>
          <w:lang w:eastAsia="ru-RU"/>
        </w:rPr>
        <w:t xml:space="preserve"> же </w:t>
      </w:r>
      <w:r w:rsidRPr="00BA5C67">
        <w:rPr>
          <w:rFonts w:ascii="Times New Roman" w:eastAsia="Times New Roman" w:hAnsi="Times New Roman" w:cs="Times New Roman"/>
          <w:sz w:val="24"/>
          <w:szCs w:val="24"/>
          <w:lang w:eastAsia="ru-RU"/>
        </w:rPr>
        <w:t>ответ, приходящий на ум</w:t>
      </w:r>
      <w:r w:rsidR="00996C5F">
        <w:rPr>
          <w:rFonts w:ascii="Times New Roman" w:eastAsia="Times New Roman" w:hAnsi="Times New Roman" w:cs="Times New Roman"/>
          <w:sz w:val="24"/>
          <w:szCs w:val="24"/>
          <w:lang w:eastAsia="ru-RU"/>
        </w:rPr>
        <w:t>,</w:t>
      </w:r>
      <w:r w:rsidR="00AF7FAB" w:rsidRPr="00BA5C67">
        <w:rPr>
          <w:rFonts w:ascii="Times New Roman" w:eastAsia="Times New Roman" w:hAnsi="Times New Roman" w:cs="Times New Roman"/>
          <w:sz w:val="24"/>
          <w:szCs w:val="24"/>
          <w:lang w:eastAsia="ru-RU"/>
        </w:rPr>
        <w:t xml:space="preserve"> — </w:t>
      </w:r>
      <w:r w:rsidRPr="00BA5C67">
        <w:rPr>
          <w:rFonts w:ascii="Times New Roman" w:eastAsia="Times New Roman" w:hAnsi="Times New Roman" w:cs="Times New Roman"/>
          <w:sz w:val="24"/>
          <w:szCs w:val="24"/>
          <w:lang w:eastAsia="ru-RU"/>
        </w:rPr>
        <w:t>обычно он и есть самый верный и искренний.</w:t>
      </w:r>
    </w:p>
    <w:p w:rsidR="000575E1" w:rsidRPr="000E2C59" w:rsidRDefault="00BA5C67" w:rsidP="000E2C59">
      <w:pPr>
        <w:pStyle w:val="a7"/>
        <w:spacing w:line="360" w:lineRule="auto"/>
        <w:ind w:firstLine="709"/>
        <w:jc w:val="both"/>
        <w:rPr>
          <w:rFonts w:ascii="Times New Roman" w:hAnsi="Times New Roman" w:cs="Times New Roman"/>
          <w:sz w:val="24"/>
          <w:szCs w:val="24"/>
        </w:rPr>
      </w:pPr>
      <w:r w:rsidRPr="00BA5C67">
        <w:rPr>
          <w:rFonts w:ascii="Times New Roman" w:eastAsia="Times New Roman" w:hAnsi="Times New Roman" w:cs="Times New Roman"/>
          <w:sz w:val="24"/>
          <w:szCs w:val="24"/>
          <w:lang w:eastAsia="ru-RU"/>
        </w:rPr>
        <w:t>Для того</w:t>
      </w:r>
      <w:r w:rsidR="000575E1" w:rsidRPr="00BA5C67">
        <w:rPr>
          <w:rFonts w:ascii="Times New Roman" w:eastAsia="Times New Roman" w:hAnsi="Times New Roman" w:cs="Times New Roman"/>
          <w:sz w:val="24"/>
          <w:szCs w:val="24"/>
          <w:lang w:eastAsia="ru-RU"/>
        </w:rPr>
        <w:t xml:space="preserve"> чтобы пройти тест и получить результат исследования вашей самооценки, предлага</w:t>
      </w:r>
      <w:r w:rsidR="00996C5F">
        <w:rPr>
          <w:rFonts w:ascii="Times New Roman" w:eastAsia="Times New Roman" w:hAnsi="Times New Roman" w:cs="Times New Roman"/>
          <w:sz w:val="24"/>
          <w:szCs w:val="24"/>
          <w:lang w:eastAsia="ru-RU"/>
        </w:rPr>
        <w:t>ем</w:t>
      </w:r>
      <w:r w:rsidR="000575E1" w:rsidRPr="00BA5C67">
        <w:rPr>
          <w:rFonts w:ascii="Times New Roman" w:eastAsia="Times New Roman" w:hAnsi="Times New Roman" w:cs="Times New Roman"/>
          <w:sz w:val="24"/>
          <w:szCs w:val="24"/>
          <w:lang w:eastAsia="ru-RU"/>
        </w:rPr>
        <w:t xml:space="preserve"> использовать интернет (так как обработка результатов по данному опроснику авторами автоматизирована и находится на их сайте) и пройти по следующей ссылке: </w:t>
      </w:r>
      <w:hyperlink r:id="rId9" w:history="1">
        <w:r w:rsidR="000575E1" w:rsidRPr="000E2C59">
          <w:rPr>
            <w:rStyle w:val="af9"/>
            <w:rFonts w:ascii="Times New Roman" w:hAnsi="Times New Roman" w:cs="Times New Roman"/>
            <w:sz w:val="24"/>
            <w:szCs w:val="24"/>
          </w:rPr>
          <w:t>http://personalit</w:t>
        </w:r>
        <w:r w:rsidR="00AF7FAB" w:rsidRPr="000E2C59">
          <w:rPr>
            <w:rStyle w:val="af9"/>
            <w:rFonts w:ascii="Times New Roman" w:hAnsi="Times New Roman" w:cs="Times New Roman"/>
            <w:sz w:val="24"/>
            <w:szCs w:val="24"/>
          </w:rPr>
          <w:t>y.k</w:t>
        </w:r>
        <w:r w:rsidR="000575E1" w:rsidRPr="000E2C59">
          <w:rPr>
            <w:rStyle w:val="af9"/>
            <w:rFonts w:ascii="Times New Roman" w:hAnsi="Times New Roman" w:cs="Times New Roman"/>
            <w:sz w:val="24"/>
            <w:szCs w:val="24"/>
          </w:rPr>
          <w:t>aluginps</w:t>
        </w:r>
        <w:r w:rsidR="00AF7FAB" w:rsidRPr="000E2C59">
          <w:rPr>
            <w:rStyle w:val="af9"/>
            <w:rFonts w:ascii="Times New Roman" w:hAnsi="Times New Roman" w:cs="Times New Roman"/>
            <w:sz w:val="24"/>
            <w:szCs w:val="24"/>
          </w:rPr>
          <w:t>y.r</w:t>
        </w:r>
        <w:r w:rsidR="000575E1" w:rsidRPr="000E2C59">
          <w:rPr>
            <w:rStyle w:val="af9"/>
            <w:rFonts w:ascii="Times New Roman" w:hAnsi="Times New Roman" w:cs="Times New Roman"/>
            <w:sz w:val="24"/>
            <w:szCs w:val="24"/>
          </w:rPr>
          <w:t>u/test/кто-ты-в-игре-престолов/</w:t>
        </w:r>
      </w:hyperlink>
    </w:p>
    <w:p w:rsidR="000575E1" w:rsidRPr="000E2C59" w:rsidRDefault="000575E1" w:rsidP="00405390">
      <w:pPr>
        <w:pStyle w:val="Header2"/>
      </w:pPr>
      <w:r w:rsidRPr="00405390">
        <w:t>2.2. Феномен</w:t>
      </w:r>
      <w:r w:rsidRPr="000E2C59">
        <w:t xml:space="preserve"> самопрезентации в проблематике общения и взаимодействия</w:t>
      </w:r>
      <w:r w:rsidRPr="000E2C59">
        <w:rPr>
          <w:rStyle w:val="ac"/>
          <w:b w:val="0"/>
          <w:sz w:val="24"/>
          <w:szCs w:val="24"/>
        </w:rPr>
        <w:footnoteReference w:id="120"/>
      </w:r>
    </w:p>
    <w:p w:rsidR="000575E1" w:rsidRPr="000E2C59" w:rsidRDefault="000575E1" w:rsidP="000E2C59">
      <w:pPr>
        <w:pStyle w:val="Paragraph"/>
        <w:spacing w:after="0" w:line="360" w:lineRule="auto"/>
        <w:rPr>
          <w:sz w:val="24"/>
          <w:szCs w:val="24"/>
        </w:rPr>
      </w:pPr>
      <w:r w:rsidRPr="00EE563B">
        <w:rPr>
          <w:sz w:val="24"/>
          <w:szCs w:val="24"/>
        </w:rPr>
        <w:t xml:space="preserve">С древних времен </w:t>
      </w:r>
      <w:r w:rsidR="0045477F" w:rsidRPr="00EE563B">
        <w:rPr>
          <w:sz w:val="24"/>
          <w:szCs w:val="24"/>
        </w:rPr>
        <w:t xml:space="preserve">философы и </w:t>
      </w:r>
      <w:r w:rsidRPr="00EE563B">
        <w:rPr>
          <w:sz w:val="24"/>
          <w:szCs w:val="24"/>
        </w:rPr>
        <w:t xml:space="preserve">мыслители уважали и ценили не только красоту, но и силу слова, эффект его воздействия как на отдельного человека, так и на группу людей. </w:t>
      </w:r>
      <w:r w:rsidR="00EE563B">
        <w:rPr>
          <w:sz w:val="24"/>
          <w:szCs w:val="24"/>
        </w:rPr>
        <w:t>Но</w:t>
      </w:r>
      <w:r w:rsidRPr="00EE563B">
        <w:rPr>
          <w:sz w:val="24"/>
          <w:szCs w:val="24"/>
        </w:rPr>
        <w:t xml:space="preserve"> правители тщательно оберегали тайну, не желали делиться с другими (особенно конкурентами) тон</w:t>
      </w:r>
      <w:r w:rsidRPr="000E2C59">
        <w:rPr>
          <w:sz w:val="24"/>
          <w:szCs w:val="24"/>
        </w:rPr>
        <w:t xml:space="preserve">костями используемых при этом воздействии средств и способов. В настоящее время также признается неоспоримая ценность слова: невозможно представить себе какую-либо сферу человеческой деятельности без общения. </w:t>
      </w:r>
      <w:r w:rsidR="00EE563B">
        <w:rPr>
          <w:sz w:val="24"/>
          <w:szCs w:val="24"/>
        </w:rPr>
        <w:t>И</w:t>
      </w:r>
      <w:r w:rsidRPr="000E2C59">
        <w:rPr>
          <w:sz w:val="24"/>
          <w:szCs w:val="24"/>
        </w:rPr>
        <w:t xml:space="preserve">звестный </w:t>
      </w:r>
      <w:r w:rsidR="00190053">
        <w:rPr>
          <w:sz w:val="24"/>
          <w:szCs w:val="24"/>
        </w:rPr>
        <w:t>французский писатель, летчик-испытатель</w:t>
      </w:r>
      <w:r w:rsidRPr="000E2C59">
        <w:rPr>
          <w:sz w:val="24"/>
          <w:szCs w:val="24"/>
        </w:rPr>
        <w:t xml:space="preserve"> </w:t>
      </w:r>
      <w:r w:rsidR="00190053">
        <w:rPr>
          <w:sz w:val="24"/>
          <w:szCs w:val="24"/>
        </w:rPr>
        <w:t xml:space="preserve">Антуан </w:t>
      </w:r>
      <w:r w:rsidRPr="000E2C59">
        <w:rPr>
          <w:sz w:val="24"/>
          <w:szCs w:val="24"/>
        </w:rPr>
        <w:t xml:space="preserve">де </w:t>
      </w:r>
      <w:r w:rsidRPr="0045477F">
        <w:rPr>
          <w:sz w:val="24"/>
          <w:szCs w:val="24"/>
        </w:rPr>
        <w:t>С</w:t>
      </w:r>
      <w:r w:rsidR="00EE563B">
        <w:rPr>
          <w:sz w:val="24"/>
          <w:szCs w:val="24"/>
        </w:rPr>
        <w:t>ент-Экзюпери писал</w:t>
      </w:r>
      <w:r w:rsidR="00190053">
        <w:rPr>
          <w:sz w:val="24"/>
          <w:szCs w:val="24"/>
        </w:rPr>
        <w:t xml:space="preserve">: </w:t>
      </w:r>
      <w:r w:rsidR="00190053" w:rsidRPr="000E2C59">
        <w:rPr>
          <w:sz w:val="24"/>
          <w:szCs w:val="24"/>
        </w:rPr>
        <w:t>«Единственная настоящая роскошь — это роскошь человеческого общения</w:t>
      </w:r>
      <w:r w:rsidR="00190053" w:rsidRPr="00077031">
        <w:rPr>
          <w:sz w:val="24"/>
          <w:szCs w:val="24"/>
        </w:rPr>
        <w:t>».</w:t>
      </w:r>
    </w:p>
    <w:p w:rsidR="000575E1" w:rsidRPr="000E2C59" w:rsidRDefault="000575E1" w:rsidP="000E2C59">
      <w:pPr>
        <w:pStyle w:val="Paragraph"/>
        <w:spacing w:after="0" w:line="360" w:lineRule="auto"/>
        <w:rPr>
          <w:sz w:val="24"/>
          <w:szCs w:val="24"/>
        </w:rPr>
      </w:pPr>
      <w:r w:rsidRPr="000E2C59">
        <w:rPr>
          <w:sz w:val="24"/>
          <w:szCs w:val="24"/>
        </w:rPr>
        <w:t>В целом все ученые и исследователи соглашаются с тем, что в социуме</w:t>
      </w:r>
      <w:r w:rsidR="00EE563B">
        <w:rPr>
          <w:sz w:val="24"/>
          <w:szCs w:val="24"/>
        </w:rPr>
        <w:t>,</w:t>
      </w:r>
      <w:r w:rsidRPr="000E2C59">
        <w:rPr>
          <w:sz w:val="24"/>
          <w:szCs w:val="24"/>
        </w:rPr>
        <w:t xml:space="preserve"> так или иначе</w:t>
      </w:r>
      <w:r w:rsidR="00EE563B">
        <w:rPr>
          <w:sz w:val="24"/>
          <w:szCs w:val="24"/>
        </w:rPr>
        <w:t>,</w:t>
      </w:r>
      <w:r w:rsidRPr="000E2C59">
        <w:rPr>
          <w:sz w:val="24"/>
          <w:szCs w:val="24"/>
        </w:rPr>
        <w:t xml:space="preserve"> происходит постоянное взаимодействие людей в различных ситуациях. А так как человек, согласно </w:t>
      </w:r>
      <w:r w:rsidR="00EE563B">
        <w:rPr>
          <w:sz w:val="24"/>
          <w:szCs w:val="24"/>
        </w:rPr>
        <w:t>Э</w:t>
      </w:r>
      <w:r w:rsidR="006D77B6">
        <w:rPr>
          <w:sz w:val="24"/>
          <w:szCs w:val="24"/>
        </w:rPr>
        <w:t xml:space="preserve">ллиоту </w:t>
      </w:r>
      <w:r w:rsidR="00EE563B">
        <w:rPr>
          <w:sz w:val="24"/>
          <w:szCs w:val="24"/>
        </w:rPr>
        <w:t xml:space="preserve">Аронсону, — </w:t>
      </w:r>
      <w:r w:rsidRPr="000E2C59">
        <w:rPr>
          <w:sz w:val="24"/>
          <w:szCs w:val="24"/>
        </w:rPr>
        <w:t xml:space="preserve">«животное социальное», то любой контакт, взаимодействие приводит к каким-то последствиям, результатам оказанного воздействия (при этом </w:t>
      </w:r>
      <w:r w:rsidR="0090331B">
        <w:rPr>
          <w:sz w:val="24"/>
          <w:szCs w:val="24"/>
        </w:rPr>
        <w:t xml:space="preserve">воздействие </w:t>
      </w:r>
      <w:r w:rsidR="0090331B" w:rsidRPr="000E2C59">
        <w:rPr>
          <w:sz w:val="24"/>
          <w:szCs w:val="24"/>
        </w:rPr>
        <w:t>не обязательно</w:t>
      </w:r>
      <w:r w:rsidR="0090331B">
        <w:rPr>
          <w:sz w:val="24"/>
          <w:szCs w:val="24"/>
        </w:rPr>
        <w:t xml:space="preserve"> являлось осознанным и</w:t>
      </w:r>
      <w:r w:rsidRPr="000E2C59">
        <w:rPr>
          <w:sz w:val="24"/>
          <w:szCs w:val="24"/>
        </w:rPr>
        <w:t xml:space="preserve"> намеренным). Кроме того, в исследованиях ряда отечественных и зарубежных ученых все чаще при описании социального взаимодействия во</w:t>
      </w:r>
      <w:r w:rsidR="0090331B">
        <w:rPr>
          <w:sz w:val="24"/>
          <w:szCs w:val="24"/>
        </w:rPr>
        <w:t>зникает понятие самопрезентации, более того,</w:t>
      </w:r>
      <w:r w:rsidRPr="000E2C59">
        <w:rPr>
          <w:sz w:val="24"/>
          <w:szCs w:val="24"/>
        </w:rPr>
        <w:t xml:space="preserve"> предлагается рассматривать «самопрезентацию личности как феномен любой социальной коммуникации, независимо от степени осознанности человеком своего поведения</w:t>
      </w:r>
      <w:r w:rsidR="00AF7FAB" w:rsidRPr="000E2C59">
        <w:rPr>
          <w:sz w:val="24"/>
          <w:szCs w:val="24"/>
        </w:rPr>
        <w:t>»</w:t>
      </w:r>
      <w:r w:rsidR="00AF7FAB" w:rsidRPr="000E2C59">
        <w:rPr>
          <w:rStyle w:val="ac"/>
          <w:sz w:val="24"/>
          <w:szCs w:val="24"/>
        </w:rPr>
        <w:footnoteReference w:id="121"/>
      </w:r>
      <w:r w:rsidR="00AF7FAB" w:rsidRPr="000E2C59">
        <w:rPr>
          <w:sz w:val="24"/>
          <w:szCs w:val="24"/>
        </w:rPr>
        <w:t>.</w:t>
      </w:r>
    </w:p>
    <w:p w:rsidR="000575E1" w:rsidRPr="000E2C59" w:rsidRDefault="0090331B" w:rsidP="000E2C59">
      <w:pPr>
        <w:pStyle w:val="Paragraph"/>
        <w:spacing w:after="0" w:line="360" w:lineRule="auto"/>
        <w:rPr>
          <w:sz w:val="24"/>
          <w:szCs w:val="24"/>
        </w:rPr>
      </w:pPr>
      <w:r>
        <w:rPr>
          <w:sz w:val="24"/>
          <w:szCs w:val="24"/>
        </w:rPr>
        <w:t>В</w:t>
      </w:r>
      <w:r w:rsidR="000575E1" w:rsidRPr="000E2C59">
        <w:rPr>
          <w:sz w:val="24"/>
          <w:szCs w:val="24"/>
        </w:rPr>
        <w:t xml:space="preserve">спомним </w:t>
      </w:r>
      <w:r w:rsidR="00782652">
        <w:rPr>
          <w:sz w:val="24"/>
          <w:szCs w:val="24"/>
        </w:rPr>
        <w:t xml:space="preserve">также </w:t>
      </w:r>
      <w:r w:rsidR="000575E1" w:rsidRPr="000E2C59">
        <w:rPr>
          <w:sz w:val="24"/>
          <w:szCs w:val="24"/>
        </w:rPr>
        <w:t xml:space="preserve">феномен построения Я-образа, желаемого для индивида в рамках Я-концепции гуманистической психологии Карла Роджерса. Как мы знаем, в данном аспекте самопрезентацию можно определить как желаемый или должный, достигаемый </w:t>
      </w:r>
      <w:r w:rsidR="000575E1" w:rsidRPr="000E2C59">
        <w:rPr>
          <w:sz w:val="24"/>
          <w:szCs w:val="24"/>
        </w:rPr>
        <w:lastRenderedPageBreak/>
        <w:t xml:space="preserve">индивидом </w:t>
      </w:r>
      <w:r w:rsidR="000575E1" w:rsidRPr="000E2C59">
        <w:rPr>
          <w:i/>
          <w:sz w:val="24"/>
          <w:szCs w:val="24"/>
        </w:rPr>
        <w:t>образ</w:t>
      </w:r>
      <w:r w:rsidR="000575E1" w:rsidRPr="000E2C59">
        <w:rPr>
          <w:sz w:val="24"/>
          <w:szCs w:val="24"/>
        </w:rPr>
        <w:t xml:space="preserve"> в процессе определенной деятельности, специально направленной и мотивированной.</w:t>
      </w:r>
    </w:p>
    <w:p w:rsidR="000575E1" w:rsidRPr="00EE563B" w:rsidRDefault="00782652" w:rsidP="000E2C59">
      <w:pPr>
        <w:pStyle w:val="Paragraph"/>
        <w:spacing w:after="0" w:line="360" w:lineRule="auto"/>
        <w:rPr>
          <w:sz w:val="24"/>
          <w:szCs w:val="24"/>
        </w:rPr>
      </w:pPr>
      <w:r>
        <w:rPr>
          <w:sz w:val="24"/>
          <w:szCs w:val="24"/>
        </w:rPr>
        <w:t>П</w:t>
      </w:r>
      <w:r w:rsidR="000575E1" w:rsidRPr="00EE563B">
        <w:rPr>
          <w:sz w:val="24"/>
          <w:szCs w:val="24"/>
        </w:rPr>
        <w:t xml:space="preserve">ридерживаясь перечисленных выше теорий и традиций, феномен </w:t>
      </w:r>
      <w:r w:rsidR="000575E1" w:rsidRPr="00EE563B">
        <w:rPr>
          <w:i/>
          <w:sz w:val="24"/>
          <w:szCs w:val="24"/>
        </w:rPr>
        <w:t xml:space="preserve">самопрезентации </w:t>
      </w:r>
      <w:r w:rsidR="000575E1" w:rsidRPr="00EE563B">
        <w:rPr>
          <w:sz w:val="24"/>
          <w:szCs w:val="24"/>
        </w:rPr>
        <w:t xml:space="preserve">может быть представлен в качестве </w:t>
      </w:r>
      <w:r w:rsidR="000575E1" w:rsidRPr="00EE563B">
        <w:rPr>
          <w:i/>
          <w:sz w:val="24"/>
          <w:szCs w:val="24"/>
        </w:rPr>
        <w:t>средства общения и взаимодействия</w:t>
      </w:r>
      <w:r w:rsidR="000575E1" w:rsidRPr="00EE563B">
        <w:rPr>
          <w:sz w:val="24"/>
          <w:szCs w:val="24"/>
        </w:rPr>
        <w:t>, которое позволяет</w:t>
      </w:r>
      <w:r>
        <w:rPr>
          <w:sz w:val="24"/>
          <w:szCs w:val="24"/>
        </w:rPr>
        <w:t xml:space="preserve"> сформировать нужный нам образ </w:t>
      </w:r>
      <w:r w:rsidR="000575E1" w:rsidRPr="00EE563B">
        <w:rPr>
          <w:sz w:val="24"/>
          <w:szCs w:val="24"/>
        </w:rPr>
        <w:t>как внешний</w:t>
      </w:r>
      <w:r>
        <w:rPr>
          <w:sz w:val="24"/>
          <w:szCs w:val="24"/>
        </w:rPr>
        <w:t xml:space="preserve"> (</w:t>
      </w:r>
      <w:r w:rsidR="000575E1" w:rsidRPr="00EE563B">
        <w:rPr>
          <w:sz w:val="24"/>
          <w:szCs w:val="24"/>
        </w:rPr>
        <w:t>образ-имидж для собеседника</w:t>
      </w:r>
      <w:r>
        <w:rPr>
          <w:sz w:val="24"/>
          <w:szCs w:val="24"/>
        </w:rPr>
        <w:t>)</w:t>
      </w:r>
      <w:r w:rsidR="000575E1" w:rsidRPr="00EE563B">
        <w:rPr>
          <w:sz w:val="24"/>
          <w:szCs w:val="24"/>
        </w:rPr>
        <w:t>, так и внутренний</w:t>
      </w:r>
      <w:r w:rsidR="00AF7FAB" w:rsidRPr="00EE563B">
        <w:rPr>
          <w:sz w:val="24"/>
          <w:szCs w:val="24"/>
        </w:rPr>
        <w:t xml:space="preserve"> </w:t>
      </w:r>
      <w:r>
        <w:rPr>
          <w:sz w:val="24"/>
          <w:szCs w:val="24"/>
        </w:rPr>
        <w:t>(</w:t>
      </w:r>
      <w:r w:rsidR="000575E1" w:rsidRPr="00EE563B">
        <w:rPr>
          <w:sz w:val="24"/>
          <w:szCs w:val="24"/>
        </w:rPr>
        <w:t>Я-образ</w:t>
      </w:r>
      <w:r w:rsidR="000575E1" w:rsidRPr="00EE563B">
        <w:rPr>
          <w:b/>
          <w:sz w:val="24"/>
          <w:szCs w:val="24"/>
        </w:rPr>
        <w:t xml:space="preserve"> </w:t>
      </w:r>
      <w:r w:rsidR="000575E1" w:rsidRPr="00EE563B">
        <w:rPr>
          <w:sz w:val="24"/>
          <w:szCs w:val="24"/>
        </w:rPr>
        <w:t>для себя</w:t>
      </w:r>
      <w:r w:rsidR="000575E1" w:rsidRPr="00782652">
        <w:rPr>
          <w:sz w:val="24"/>
          <w:szCs w:val="24"/>
        </w:rPr>
        <w:t xml:space="preserve">). </w:t>
      </w:r>
      <w:r w:rsidR="000575E1" w:rsidRPr="00EE563B">
        <w:rPr>
          <w:sz w:val="24"/>
          <w:szCs w:val="24"/>
        </w:rPr>
        <w:t xml:space="preserve">В параграфе 2.1 мы </w:t>
      </w:r>
      <w:r>
        <w:rPr>
          <w:sz w:val="24"/>
          <w:szCs w:val="24"/>
        </w:rPr>
        <w:t xml:space="preserve">уже </w:t>
      </w:r>
      <w:r w:rsidR="000575E1" w:rsidRPr="00EE563B">
        <w:rPr>
          <w:sz w:val="24"/>
          <w:szCs w:val="24"/>
        </w:rPr>
        <w:t xml:space="preserve">познакомились с содержательно-описательной стороной вопроса </w:t>
      </w:r>
      <w:r w:rsidR="000575E1" w:rsidRPr="00782652">
        <w:rPr>
          <w:sz w:val="24"/>
          <w:szCs w:val="24"/>
        </w:rPr>
        <w:t>самопрезентации как средства по формированию образа</w:t>
      </w:r>
      <w:r w:rsidR="000575E1" w:rsidRPr="00EE563B">
        <w:rPr>
          <w:sz w:val="24"/>
          <w:szCs w:val="24"/>
        </w:rPr>
        <w:t>, в данном параграфе предлагаю небольшой экскурс по определению и структуре самого общения, принятого в русле отечественной школы социальной психологии.</w:t>
      </w:r>
    </w:p>
    <w:p w:rsidR="000575E1" w:rsidRPr="000E2C59" w:rsidRDefault="000575E1" w:rsidP="00AE098A">
      <w:pPr>
        <w:pStyle w:val="Header3"/>
      </w:pPr>
      <w:r w:rsidRPr="00EE563B">
        <w:t>2.2.1. Природа и цель коммуникаций</w:t>
      </w:r>
    </w:p>
    <w:p w:rsidR="00AE098A" w:rsidRDefault="000575E1" w:rsidP="000E2C59">
      <w:pPr>
        <w:pStyle w:val="Paragraph"/>
        <w:spacing w:after="0" w:line="360" w:lineRule="auto"/>
        <w:rPr>
          <w:iCs/>
          <w:sz w:val="24"/>
          <w:szCs w:val="24"/>
        </w:rPr>
      </w:pPr>
      <w:r w:rsidRPr="000E2C59">
        <w:rPr>
          <w:iCs/>
          <w:sz w:val="24"/>
          <w:szCs w:val="24"/>
        </w:rPr>
        <w:t>Прежде</w:t>
      </w:r>
      <w:r w:rsidR="00AE098A">
        <w:rPr>
          <w:iCs/>
          <w:sz w:val="24"/>
          <w:szCs w:val="24"/>
        </w:rPr>
        <w:t>,</w:t>
      </w:r>
      <w:r w:rsidRPr="000E2C59">
        <w:rPr>
          <w:iCs/>
          <w:sz w:val="24"/>
          <w:szCs w:val="24"/>
        </w:rPr>
        <w:t xml:space="preserve"> чем приступить к рассмотрению природы коммуникации, дадим ее определение. </w:t>
      </w:r>
    </w:p>
    <w:p w:rsidR="00AE098A" w:rsidRDefault="00AE098A" w:rsidP="00AE098A">
      <w:pPr>
        <w:pStyle w:val="Definition"/>
      </w:pPr>
      <w:r w:rsidRPr="00AE098A">
        <w:rPr>
          <w:b/>
        </w:rPr>
        <w:t>К</w:t>
      </w:r>
      <w:r w:rsidR="000575E1" w:rsidRPr="00AE098A">
        <w:rPr>
          <w:b/>
        </w:rPr>
        <w:t>оммуникаци</w:t>
      </w:r>
      <w:r w:rsidRPr="00AE098A">
        <w:rPr>
          <w:b/>
        </w:rPr>
        <w:t>я</w:t>
      </w:r>
      <w:r w:rsidRPr="00AE098A">
        <w:t> —</w:t>
      </w:r>
      <w:r w:rsidR="000575E1" w:rsidRPr="000E2C59">
        <w:t xml:space="preserve"> </w:t>
      </w:r>
      <w:r>
        <w:t xml:space="preserve">это </w:t>
      </w:r>
      <w:r w:rsidR="000575E1" w:rsidRPr="000E2C59">
        <w:t xml:space="preserve">акт и процесс установления контактов между субъектами взаимодействия посредством выработки общего смысла передаваемой и воспринимаемой информации. </w:t>
      </w:r>
    </w:p>
    <w:p w:rsidR="00AE098A" w:rsidRDefault="00AE098A" w:rsidP="000E2C59">
      <w:pPr>
        <w:pStyle w:val="Paragraph"/>
        <w:spacing w:after="0" w:line="360" w:lineRule="auto"/>
        <w:rPr>
          <w:iCs/>
          <w:sz w:val="24"/>
          <w:szCs w:val="24"/>
        </w:rPr>
      </w:pPr>
      <w:r>
        <w:rPr>
          <w:iCs/>
          <w:sz w:val="24"/>
          <w:szCs w:val="24"/>
        </w:rPr>
        <w:t>В</w:t>
      </w:r>
      <w:r w:rsidR="000575E1" w:rsidRPr="000E2C59">
        <w:rPr>
          <w:iCs/>
          <w:sz w:val="24"/>
          <w:szCs w:val="24"/>
        </w:rPr>
        <w:t xml:space="preserve">ыделяют </w:t>
      </w:r>
      <w:r w:rsidR="000575E1" w:rsidRPr="0060289D">
        <w:rPr>
          <w:i/>
          <w:iCs/>
          <w:sz w:val="24"/>
          <w:szCs w:val="24"/>
        </w:rPr>
        <w:t>три основные коммуникативные формы</w:t>
      </w:r>
      <w:r w:rsidR="000575E1" w:rsidRPr="00AE098A">
        <w:rPr>
          <w:iCs/>
          <w:sz w:val="24"/>
          <w:szCs w:val="24"/>
        </w:rPr>
        <w:t>:</w:t>
      </w:r>
      <w:r w:rsidR="00AF7FAB" w:rsidRPr="00AE098A">
        <w:rPr>
          <w:iCs/>
          <w:sz w:val="24"/>
          <w:szCs w:val="24"/>
        </w:rPr>
        <w:t xml:space="preserve"> </w:t>
      </w:r>
    </w:p>
    <w:p w:rsidR="00AE098A" w:rsidRDefault="00AE098A" w:rsidP="000E2C59">
      <w:pPr>
        <w:pStyle w:val="Paragraph"/>
        <w:spacing w:after="0" w:line="360" w:lineRule="auto"/>
        <w:rPr>
          <w:iCs/>
          <w:sz w:val="24"/>
          <w:szCs w:val="24"/>
        </w:rPr>
      </w:pPr>
      <w:r>
        <w:rPr>
          <w:iCs/>
          <w:sz w:val="24"/>
          <w:szCs w:val="24"/>
        </w:rPr>
        <w:t>•</w:t>
      </w:r>
      <w:r w:rsidR="00AF7FAB" w:rsidRPr="00AE098A">
        <w:rPr>
          <w:iCs/>
          <w:sz w:val="24"/>
          <w:szCs w:val="24"/>
        </w:rPr>
        <w:t> </w:t>
      </w:r>
      <w:r w:rsidR="000575E1" w:rsidRPr="00AE098A">
        <w:rPr>
          <w:iCs/>
          <w:sz w:val="24"/>
          <w:szCs w:val="24"/>
        </w:rPr>
        <w:t>монологическу</w:t>
      </w:r>
      <w:r w:rsidR="00AF7FAB" w:rsidRPr="00AE098A">
        <w:rPr>
          <w:iCs/>
          <w:sz w:val="24"/>
          <w:szCs w:val="24"/>
        </w:rPr>
        <w:t>ю —</w:t>
      </w:r>
      <w:r w:rsidR="000575E1" w:rsidRPr="00AE098A">
        <w:rPr>
          <w:iCs/>
          <w:sz w:val="24"/>
          <w:szCs w:val="24"/>
        </w:rPr>
        <w:t xml:space="preserve"> высказывания без ориентации на собеседника;</w:t>
      </w:r>
      <w:r w:rsidR="00AF7FAB" w:rsidRPr="00AE098A">
        <w:rPr>
          <w:iCs/>
          <w:sz w:val="24"/>
          <w:szCs w:val="24"/>
        </w:rPr>
        <w:t xml:space="preserve"> </w:t>
      </w:r>
    </w:p>
    <w:p w:rsidR="00AE098A" w:rsidRDefault="00AE098A" w:rsidP="000E2C59">
      <w:pPr>
        <w:pStyle w:val="Paragraph"/>
        <w:spacing w:after="0" w:line="360" w:lineRule="auto"/>
        <w:rPr>
          <w:iCs/>
          <w:sz w:val="24"/>
          <w:szCs w:val="24"/>
        </w:rPr>
      </w:pPr>
      <w:r>
        <w:rPr>
          <w:iCs/>
          <w:sz w:val="24"/>
          <w:szCs w:val="24"/>
        </w:rPr>
        <w:t>•</w:t>
      </w:r>
      <w:r w:rsidR="00AF7FAB" w:rsidRPr="00AE098A">
        <w:rPr>
          <w:iCs/>
          <w:sz w:val="24"/>
          <w:szCs w:val="24"/>
        </w:rPr>
        <w:t> </w:t>
      </w:r>
      <w:r w:rsidR="000575E1" w:rsidRPr="00AE098A">
        <w:rPr>
          <w:iCs/>
          <w:sz w:val="24"/>
          <w:szCs w:val="24"/>
        </w:rPr>
        <w:t>диалогическу</w:t>
      </w:r>
      <w:r w:rsidR="00AF7FAB" w:rsidRPr="00AE098A">
        <w:rPr>
          <w:iCs/>
          <w:sz w:val="24"/>
          <w:szCs w:val="24"/>
        </w:rPr>
        <w:t>ю —</w:t>
      </w:r>
      <w:r w:rsidR="000575E1" w:rsidRPr="00AE098A">
        <w:rPr>
          <w:iCs/>
          <w:sz w:val="24"/>
          <w:szCs w:val="24"/>
        </w:rPr>
        <w:t xml:space="preserve"> субъекты взаимно активны;</w:t>
      </w:r>
      <w:r w:rsidR="00AF7FAB" w:rsidRPr="00AE098A">
        <w:rPr>
          <w:iCs/>
          <w:sz w:val="24"/>
          <w:szCs w:val="24"/>
        </w:rPr>
        <w:t xml:space="preserve"> </w:t>
      </w:r>
    </w:p>
    <w:p w:rsidR="000575E1" w:rsidRPr="00AE098A" w:rsidRDefault="00AE098A" w:rsidP="000E2C59">
      <w:pPr>
        <w:pStyle w:val="Paragraph"/>
        <w:spacing w:after="0" w:line="360" w:lineRule="auto"/>
        <w:rPr>
          <w:iCs/>
          <w:sz w:val="24"/>
          <w:szCs w:val="24"/>
        </w:rPr>
      </w:pPr>
      <w:r>
        <w:rPr>
          <w:iCs/>
          <w:sz w:val="24"/>
          <w:szCs w:val="24"/>
        </w:rPr>
        <w:t>•</w:t>
      </w:r>
      <w:r w:rsidR="00AF7FAB" w:rsidRPr="00AE098A">
        <w:rPr>
          <w:iCs/>
          <w:sz w:val="24"/>
          <w:szCs w:val="24"/>
        </w:rPr>
        <w:t> </w:t>
      </w:r>
      <w:r w:rsidR="000575E1" w:rsidRPr="00AE098A">
        <w:rPr>
          <w:iCs/>
          <w:sz w:val="24"/>
          <w:szCs w:val="24"/>
        </w:rPr>
        <w:t>полилогическу</w:t>
      </w:r>
      <w:r w:rsidR="00AF7FAB" w:rsidRPr="00AE098A">
        <w:rPr>
          <w:iCs/>
          <w:sz w:val="24"/>
          <w:szCs w:val="24"/>
        </w:rPr>
        <w:t>ю —</w:t>
      </w:r>
      <w:r w:rsidR="000575E1" w:rsidRPr="00AE098A">
        <w:rPr>
          <w:iCs/>
          <w:sz w:val="24"/>
          <w:szCs w:val="24"/>
        </w:rPr>
        <w:t xml:space="preserve"> многостороннее общение, иногда носящее характер борьбы за овладение коммуникативной инициативой</w:t>
      </w:r>
      <w:r w:rsidR="000575E1" w:rsidRPr="00AE098A">
        <w:rPr>
          <w:rStyle w:val="ac"/>
          <w:iCs/>
          <w:sz w:val="24"/>
          <w:szCs w:val="24"/>
        </w:rPr>
        <w:footnoteReference w:id="122"/>
      </w:r>
      <w:r w:rsidR="000575E1" w:rsidRPr="00AE098A">
        <w:rPr>
          <w:iCs/>
          <w:sz w:val="24"/>
          <w:szCs w:val="24"/>
        </w:rPr>
        <w:t>.</w:t>
      </w:r>
    </w:p>
    <w:p w:rsidR="000575E1" w:rsidRPr="000E2C59" w:rsidRDefault="000575E1" w:rsidP="000E2C59">
      <w:pPr>
        <w:pStyle w:val="Paragraph"/>
        <w:spacing w:after="0" w:line="360" w:lineRule="auto"/>
        <w:rPr>
          <w:sz w:val="24"/>
          <w:szCs w:val="24"/>
        </w:rPr>
      </w:pPr>
      <w:r w:rsidRPr="00AE098A">
        <w:rPr>
          <w:iCs/>
          <w:sz w:val="24"/>
          <w:szCs w:val="24"/>
        </w:rPr>
        <w:t>В</w:t>
      </w:r>
      <w:r w:rsidR="00AF7FAB" w:rsidRPr="00AE098A">
        <w:rPr>
          <w:iCs/>
          <w:sz w:val="24"/>
          <w:szCs w:val="24"/>
        </w:rPr>
        <w:t xml:space="preserve"> работах Г.</w:t>
      </w:r>
      <w:r w:rsidRPr="00AE098A">
        <w:rPr>
          <w:iCs/>
          <w:sz w:val="24"/>
          <w:szCs w:val="24"/>
        </w:rPr>
        <w:t> </w:t>
      </w:r>
      <w:r w:rsidR="00AF7FAB" w:rsidRPr="00AE098A">
        <w:rPr>
          <w:iCs/>
          <w:sz w:val="24"/>
          <w:szCs w:val="24"/>
        </w:rPr>
        <w:t>М. </w:t>
      </w:r>
      <w:r w:rsidRPr="00AE098A">
        <w:rPr>
          <w:iCs/>
          <w:sz w:val="24"/>
          <w:szCs w:val="24"/>
        </w:rPr>
        <w:t xml:space="preserve">Андреевой отмечается, что </w:t>
      </w:r>
      <w:r w:rsidRPr="00AE098A">
        <w:rPr>
          <w:i/>
          <w:iCs/>
          <w:sz w:val="24"/>
          <w:szCs w:val="24"/>
        </w:rPr>
        <w:t>коммуникативная сторона</w:t>
      </w:r>
      <w:r w:rsidRPr="00AE098A">
        <w:rPr>
          <w:sz w:val="24"/>
          <w:szCs w:val="24"/>
        </w:rPr>
        <w:t xml:space="preserve"> общения</w:t>
      </w:r>
      <w:r w:rsidR="008B05EB">
        <w:rPr>
          <w:sz w:val="24"/>
          <w:szCs w:val="24"/>
        </w:rPr>
        <w:t xml:space="preserve"> (</w:t>
      </w:r>
      <w:r w:rsidRPr="008B05EB">
        <w:rPr>
          <w:iCs/>
          <w:sz w:val="24"/>
          <w:szCs w:val="24"/>
        </w:rPr>
        <w:t>коммуникация</w:t>
      </w:r>
      <w:r w:rsidR="008B05EB">
        <w:rPr>
          <w:iCs/>
          <w:sz w:val="24"/>
          <w:szCs w:val="24"/>
        </w:rPr>
        <w:t>)</w:t>
      </w:r>
      <w:r w:rsidRPr="000E2C59">
        <w:rPr>
          <w:sz w:val="24"/>
          <w:szCs w:val="24"/>
        </w:rPr>
        <w:t xml:space="preserve"> связана с обменом информацией между общающимися индивидами (это и является </w:t>
      </w:r>
      <w:r w:rsidRPr="000E2C59">
        <w:rPr>
          <w:i/>
          <w:sz w:val="24"/>
          <w:szCs w:val="24"/>
        </w:rPr>
        <w:t xml:space="preserve">целью </w:t>
      </w:r>
      <w:r w:rsidRPr="000E2C59">
        <w:rPr>
          <w:sz w:val="24"/>
          <w:szCs w:val="24"/>
        </w:rPr>
        <w:t xml:space="preserve">коммуникации в широком смысле), который происходит в процессе совместной деятельности. </w:t>
      </w:r>
      <w:r w:rsidRPr="000E2C59">
        <w:rPr>
          <w:spacing w:val="2"/>
          <w:sz w:val="24"/>
          <w:szCs w:val="24"/>
        </w:rPr>
        <w:t>При этом информация не только передается, но и формируется, развивается, уточняется</w:t>
      </w:r>
      <w:r w:rsidRPr="000E2C59">
        <w:rPr>
          <w:sz w:val="24"/>
          <w:szCs w:val="24"/>
        </w:rPr>
        <w:t xml:space="preserve">. </w:t>
      </w:r>
      <w:r w:rsidRPr="000E2C59">
        <w:rPr>
          <w:spacing w:val="-5"/>
          <w:sz w:val="24"/>
          <w:szCs w:val="24"/>
        </w:rPr>
        <w:t>Под информацией понимают в данном случае</w:t>
      </w:r>
      <w:r w:rsidRPr="000E2C59">
        <w:rPr>
          <w:spacing w:val="-2"/>
          <w:sz w:val="24"/>
          <w:szCs w:val="24"/>
        </w:rPr>
        <w:t xml:space="preserve"> различные представления, идеи, интересы, настроения, </w:t>
      </w:r>
      <w:r w:rsidRPr="000E2C59">
        <w:rPr>
          <w:spacing w:val="-5"/>
          <w:sz w:val="24"/>
          <w:szCs w:val="24"/>
        </w:rPr>
        <w:t>чувства, установки и пр</w:t>
      </w:r>
      <w:r w:rsidR="00AF7FAB" w:rsidRPr="000E2C59">
        <w:rPr>
          <w:spacing w:val="-5"/>
          <w:sz w:val="24"/>
          <w:szCs w:val="24"/>
        </w:rPr>
        <w:t>.</w:t>
      </w:r>
      <w:r w:rsidR="00AF7FAB" w:rsidRPr="000E2C59">
        <w:rPr>
          <w:rStyle w:val="ac"/>
          <w:spacing w:val="-5"/>
          <w:sz w:val="24"/>
          <w:szCs w:val="24"/>
        </w:rPr>
        <w:footnoteReference w:id="123"/>
      </w:r>
    </w:p>
    <w:p w:rsidR="000575E1" w:rsidRPr="000E2C59" w:rsidRDefault="000575E1" w:rsidP="000E2C59">
      <w:pPr>
        <w:pStyle w:val="Paragraph"/>
        <w:spacing w:after="0" w:line="360" w:lineRule="auto"/>
        <w:rPr>
          <w:color w:val="000000"/>
          <w:spacing w:val="4"/>
          <w:sz w:val="24"/>
          <w:szCs w:val="24"/>
        </w:rPr>
      </w:pPr>
      <w:r w:rsidRPr="000E2C59">
        <w:rPr>
          <w:sz w:val="24"/>
          <w:szCs w:val="24"/>
        </w:rPr>
        <w:t xml:space="preserve">Исследования коммуникативного процесса в основном проводились </w:t>
      </w:r>
      <w:r w:rsidRPr="000E2C59">
        <w:rPr>
          <w:color w:val="000000"/>
          <w:spacing w:val="-4"/>
          <w:sz w:val="24"/>
          <w:szCs w:val="24"/>
        </w:rPr>
        <w:t xml:space="preserve">в ситуации коммуникации </w:t>
      </w:r>
      <w:r w:rsidRPr="000E2C59">
        <w:rPr>
          <w:color w:val="000000"/>
          <w:spacing w:val="-6"/>
          <w:sz w:val="24"/>
          <w:szCs w:val="24"/>
        </w:rPr>
        <w:t>между двумя людьми</w:t>
      </w:r>
      <w:r w:rsidRPr="000E2C59">
        <w:rPr>
          <w:sz w:val="24"/>
          <w:szCs w:val="24"/>
        </w:rPr>
        <w:t xml:space="preserve">. В ходе данных исследований были открыты многие </w:t>
      </w:r>
      <w:r w:rsidRPr="000E2C59">
        <w:rPr>
          <w:color w:val="000000"/>
          <w:spacing w:val="1"/>
          <w:sz w:val="24"/>
          <w:szCs w:val="24"/>
        </w:rPr>
        <w:t xml:space="preserve">специфические особенности </w:t>
      </w:r>
      <w:r w:rsidRPr="000E2C59">
        <w:rPr>
          <w:color w:val="000000"/>
          <w:spacing w:val="-4"/>
          <w:sz w:val="24"/>
          <w:szCs w:val="24"/>
        </w:rPr>
        <w:t>процесса обмена информацией</w:t>
      </w:r>
      <w:r w:rsidRPr="000E2C59">
        <w:rPr>
          <w:rStyle w:val="ac"/>
          <w:color w:val="000000"/>
          <w:spacing w:val="-4"/>
          <w:sz w:val="24"/>
          <w:szCs w:val="24"/>
        </w:rPr>
        <w:footnoteReference w:id="124"/>
      </w:r>
      <w:r w:rsidRPr="000E2C59">
        <w:rPr>
          <w:color w:val="000000"/>
          <w:spacing w:val="4"/>
          <w:sz w:val="24"/>
          <w:szCs w:val="24"/>
        </w:rPr>
        <w:t>.</w:t>
      </w:r>
    </w:p>
    <w:p w:rsidR="000575E1" w:rsidRPr="000E2C59" w:rsidRDefault="000575E1" w:rsidP="008B05EB">
      <w:pPr>
        <w:pStyle w:val="Header3"/>
      </w:pPr>
      <w:r w:rsidRPr="008B05EB">
        <w:t>2.2.</w:t>
      </w:r>
      <w:r w:rsidR="00FE5223" w:rsidRPr="008B05EB">
        <w:t>2.</w:t>
      </w:r>
      <w:r w:rsidRPr="008B05EB">
        <w:t xml:space="preserve"> Речь как средство </w:t>
      </w:r>
      <w:r w:rsidR="008B05EB">
        <w:t>утверждения социального статуса</w:t>
      </w:r>
    </w:p>
    <w:p w:rsidR="000575E1" w:rsidRDefault="000575E1" w:rsidP="000E2C59">
      <w:pPr>
        <w:pStyle w:val="Paragraph"/>
        <w:spacing w:after="0" w:line="360" w:lineRule="auto"/>
        <w:rPr>
          <w:sz w:val="24"/>
          <w:szCs w:val="24"/>
        </w:rPr>
      </w:pPr>
      <w:r w:rsidRPr="000E2C59">
        <w:rPr>
          <w:sz w:val="24"/>
          <w:szCs w:val="24"/>
        </w:rPr>
        <w:lastRenderedPageBreak/>
        <w:t xml:space="preserve">Согласно исследованиям, в </w:t>
      </w:r>
      <w:r w:rsidRPr="000E2C59">
        <w:rPr>
          <w:i/>
          <w:sz w:val="24"/>
          <w:szCs w:val="24"/>
        </w:rPr>
        <w:t>социально ориентированном общении</w:t>
      </w:r>
      <w:r w:rsidRPr="000E2C59">
        <w:rPr>
          <w:sz w:val="24"/>
          <w:szCs w:val="24"/>
        </w:rPr>
        <w:t xml:space="preserve"> в качестве важнейшего фактора речевого поведения выступают социальные роли говорящих и слушающих. При этом не только ролевая ситуация, но и выбранные языковые средства задают характер речевого поведения ее участников, конструирует и подтверждает социальную ситуацию. Таким образом, язык является одним из инструментов утверждения социального статуса участников общения</w:t>
      </w:r>
      <w:r w:rsidRPr="000E2C59">
        <w:rPr>
          <w:rStyle w:val="ac"/>
          <w:sz w:val="24"/>
          <w:szCs w:val="24"/>
        </w:rPr>
        <w:footnoteReference w:id="125"/>
      </w:r>
      <w:r w:rsidRPr="000E2C59">
        <w:rPr>
          <w:sz w:val="24"/>
          <w:szCs w:val="24"/>
        </w:rPr>
        <w:t xml:space="preserve"> и как следствие процесса самопрезентации в целом.</w:t>
      </w:r>
    </w:p>
    <w:p w:rsidR="003E2FCD" w:rsidRPr="00C91501" w:rsidRDefault="003E2FCD" w:rsidP="00C91501">
      <w:pPr>
        <w:pStyle w:val="Definition"/>
      </w:pPr>
      <w:r w:rsidRPr="00034524">
        <w:rPr>
          <w:rStyle w:val="extended-textfull"/>
          <w:b/>
          <w:szCs w:val="24"/>
          <w:highlight w:val="yellow"/>
        </w:rPr>
        <w:t>Вербальн</w:t>
      </w:r>
      <w:r w:rsidR="00C91501" w:rsidRPr="00034524">
        <w:rPr>
          <w:rStyle w:val="extended-textfull"/>
          <w:b/>
          <w:szCs w:val="24"/>
          <w:highlight w:val="yellow"/>
        </w:rPr>
        <w:t>ая</w:t>
      </w:r>
      <w:r w:rsidRPr="00034524">
        <w:rPr>
          <w:rStyle w:val="extended-textfull"/>
          <w:b/>
          <w:szCs w:val="24"/>
          <w:highlight w:val="yellow"/>
        </w:rPr>
        <w:t xml:space="preserve"> коммуникаци</w:t>
      </w:r>
      <w:r w:rsidR="00C91501" w:rsidRPr="00034524">
        <w:rPr>
          <w:rStyle w:val="extended-textfull"/>
          <w:b/>
          <w:szCs w:val="24"/>
          <w:highlight w:val="yellow"/>
        </w:rPr>
        <w:t>я</w:t>
      </w:r>
      <w:r w:rsidRPr="00034524">
        <w:rPr>
          <w:rStyle w:val="extended-textfull"/>
          <w:szCs w:val="24"/>
          <w:highlight w:val="yellow"/>
        </w:rPr>
        <w:t xml:space="preserve"> — передача сообщений при помощи слов как в устной, так и в письменной форме.</w:t>
      </w:r>
      <w:r w:rsidRPr="002D0AD5">
        <w:rPr>
          <w:rStyle w:val="extended-textfull"/>
          <w:szCs w:val="24"/>
        </w:rPr>
        <w:t xml:space="preserve"> </w:t>
      </w:r>
    </w:p>
    <w:p w:rsidR="00A90A2D" w:rsidRDefault="000575E1" w:rsidP="000E2C59">
      <w:pPr>
        <w:pStyle w:val="Paragraph"/>
        <w:spacing w:after="0" w:line="360" w:lineRule="auto"/>
        <w:rPr>
          <w:sz w:val="24"/>
          <w:szCs w:val="24"/>
        </w:rPr>
      </w:pPr>
      <w:r w:rsidRPr="000E2C59">
        <w:rPr>
          <w:sz w:val="24"/>
          <w:szCs w:val="24"/>
        </w:rPr>
        <w:t>Для адекватного понимания речевого сообщения участникам коммуникации важно обозначать их социальные отношения. Так, в ходе прямых представлений называются наиболее значимые для общения социаль</w:t>
      </w:r>
      <w:r w:rsidR="00F96F36">
        <w:rPr>
          <w:sz w:val="24"/>
          <w:szCs w:val="24"/>
        </w:rPr>
        <w:t>ные роли собеседников, например</w:t>
      </w:r>
      <w:r w:rsidRPr="000E2C59">
        <w:rPr>
          <w:sz w:val="24"/>
          <w:szCs w:val="24"/>
        </w:rPr>
        <w:t xml:space="preserve"> директор завода или декан факультета и пр. </w:t>
      </w:r>
    </w:p>
    <w:p w:rsidR="00AF7FAB" w:rsidRPr="000E2C59" w:rsidRDefault="000575E1" w:rsidP="000E2C59">
      <w:pPr>
        <w:pStyle w:val="Paragraph"/>
        <w:spacing w:after="0" w:line="360" w:lineRule="auto"/>
        <w:rPr>
          <w:sz w:val="24"/>
          <w:szCs w:val="24"/>
        </w:rPr>
      </w:pPr>
      <w:r w:rsidRPr="000E2C59">
        <w:rPr>
          <w:sz w:val="24"/>
          <w:szCs w:val="24"/>
        </w:rPr>
        <w:t>Однако существуют косвенные (</w:t>
      </w:r>
      <w:r w:rsidRPr="000E2C59">
        <w:rPr>
          <w:rFonts w:eastAsia="Times-Italic"/>
          <w:sz w:val="24"/>
          <w:szCs w:val="24"/>
        </w:rPr>
        <w:t>социально-символические)</w:t>
      </w:r>
      <w:r w:rsidRPr="000E2C59">
        <w:rPr>
          <w:sz w:val="24"/>
          <w:szCs w:val="24"/>
        </w:rPr>
        <w:t xml:space="preserve"> средства демонстрации социального статуса и ролевых репертуаров общающихся, к числу которых относят</w:t>
      </w:r>
      <w:r w:rsidRPr="000E2C59">
        <w:rPr>
          <w:rStyle w:val="ac"/>
          <w:sz w:val="24"/>
          <w:szCs w:val="24"/>
        </w:rPr>
        <w:footnoteReference w:id="126"/>
      </w:r>
      <w:r w:rsidRPr="000E2C59">
        <w:rPr>
          <w:sz w:val="24"/>
          <w:szCs w:val="24"/>
        </w:rPr>
        <w:t>:</w:t>
      </w:r>
    </w:p>
    <w:p w:rsidR="00AF7FAB" w:rsidRPr="000E2C59" w:rsidRDefault="00A90A2D" w:rsidP="000E2C59">
      <w:pPr>
        <w:pStyle w:val="Paragraph"/>
        <w:spacing w:after="0" w:line="360" w:lineRule="auto"/>
        <w:rPr>
          <w:sz w:val="24"/>
          <w:szCs w:val="24"/>
        </w:rPr>
      </w:pPr>
      <w:r>
        <w:rPr>
          <w:sz w:val="24"/>
          <w:szCs w:val="24"/>
        </w:rPr>
        <w:t>— </w:t>
      </w:r>
      <w:r w:rsidR="000575E1" w:rsidRPr="00A90A2D">
        <w:rPr>
          <w:sz w:val="24"/>
          <w:szCs w:val="24"/>
        </w:rPr>
        <w:t>выбор</w:t>
      </w:r>
      <w:r w:rsidR="000575E1" w:rsidRPr="000E2C59">
        <w:rPr>
          <w:sz w:val="24"/>
          <w:szCs w:val="24"/>
        </w:rPr>
        <w:t xml:space="preserve"> </w:t>
      </w:r>
      <w:r w:rsidR="000575E1" w:rsidRPr="000E2C59">
        <w:rPr>
          <w:rFonts w:eastAsia="Times-Italic"/>
          <w:i/>
          <w:sz w:val="24"/>
          <w:szCs w:val="24"/>
        </w:rPr>
        <w:t>формы обращения</w:t>
      </w:r>
      <w:r w:rsidR="000575E1" w:rsidRPr="000E2C59">
        <w:rPr>
          <w:rFonts w:eastAsia="Times-Italic"/>
          <w:sz w:val="24"/>
          <w:szCs w:val="24"/>
        </w:rPr>
        <w:t>, которая</w:t>
      </w:r>
      <w:r w:rsidR="000575E1" w:rsidRPr="000E2C59">
        <w:rPr>
          <w:sz w:val="24"/>
          <w:szCs w:val="24"/>
        </w:rPr>
        <w:t xml:space="preserve"> выявляет социальную иерархию и личное отношение к партнеру (особенно в равных социальных статусах). Так, форма обращения подчеркивает формальность/неформальность отношений, задает/стирает социальную дистанцию, например: «дамы и господа», «товарищи», «друзья» или «эй ты, как там тебя», «красоточка» и пр. Аналогичную функцию выполняют формы приветствий и прощаний, например: «здравствуйте», «рады вас видеть», «приветствую вас», «салют», «пока», «всего хорошего» и </w:t>
      </w:r>
      <w:r w:rsidR="00AF7FAB" w:rsidRPr="000E2C59">
        <w:rPr>
          <w:sz w:val="24"/>
          <w:szCs w:val="24"/>
        </w:rPr>
        <w:t>т. д.</w:t>
      </w:r>
      <w:r w:rsidR="000575E1" w:rsidRPr="000E2C59">
        <w:rPr>
          <w:sz w:val="24"/>
          <w:szCs w:val="24"/>
        </w:rPr>
        <w:t xml:space="preserve"> В русском языке гражданский статус человека четко обозначается обращением: «Марья Ивановна», «гражданин Петров» и пр.;</w:t>
      </w:r>
    </w:p>
    <w:p w:rsidR="00AF7FAB" w:rsidRPr="000E2C59" w:rsidRDefault="00D176D4" w:rsidP="000E2C59">
      <w:pPr>
        <w:pStyle w:val="Paragraph"/>
        <w:spacing w:after="0" w:line="360" w:lineRule="auto"/>
        <w:rPr>
          <w:sz w:val="24"/>
          <w:szCs w:val="24"/>
        </w:rPr>
      </w:pPr>
      <w:r>
        <w:rPr>
          <w:sz w:val="24"/>
          <w:szCs w:val="24"/>
        </w:rPr>
        <w:t>—</w:t>
      </w:r>
      <w:r w:rsidR="00A90A2D">
        <w:rPr>
          <w:sz w:val="24"/>
          <w:szCs w:val="24"/>
        </w:rPr>
        <w:t> </w:t>
      </w:r>
      <w:r w:rsidR="000575E1" w:rsidRPr="00A90A2D">
        <w:rPr>
          <w:sz w:val="24"/>
          <w:szCs w:val="24"/>
        </w:rPr>
        <w:t>намеренная</w:t>
      </w:r>
      <w:r w:rsidR="000575E1" w:rsidRPr="000E2C59">
        <w:rPr>
          <w:sz w:val="24"/>
          <w:szCs w:val="24"/>
        </w:rPr>
        <w:t xml:space="preserve"> </w:t>
      </w:r>
      <w:r w:rsidR="000575E1" w:rsidRPr="000E2C59">
        <w:rPr>
          <w:rFonts w:eastAsia="Times-Italic"/>
          <w:i/>
          <w:sz w:val="24"/>
          <w:szCs w:val="24"/>
        </w:rPr>
        <w:t>имитация произношения</w:t>
      </w:r>
      <w:r w:rsidR="000575E1" w:rsidRPr="000E2C59">
        <w:rPr>
          <w:sz w:val="24"/>
          <w:szCs w:val="24"/>
        </w:rPr>
        <w:t xml:space="preserve"> </w:t>
      </w:r>
      <w:r w:rsidR="000575E1" w:rsidRPr="00A90A2D">
        <w:rPr>
          <w:sz w:val="24"/>
          <w:szCs w:val="24"/>
        </w:rPr>
        <w:t>речи</w:t>
      </w:r>
      <w:r w:rsidR="000575E1" w:rsidRPr="00A90A2D">
        <w:rPr>
          <w:i/>
          <w:sz w:val="24"/>
          <w:szCs w:val="24"/>
        </w:rPr>
        <w:t xml:space="preserve"> </w:t>
      </w:r>
      <w:r w:rsidR="000575E1" w:rsidRPr="00A90A2D">
        <w:rPr>
          <w:sz w:val="24"/>
          <w:szCs w:val="24"/>
        </w:rPr>
        <w:t>партнера</w:t>
      </w:r>
      <w:r w:rsidR="000575E1" w:rsidRPr="000E2C59">
        <w:rPr>
          <w:rFonts w:eastAsia="Times-Italic"/>
          <w:sz w:val="24"/>
          <w:szCs w:val="24"/>
        </w:rPr>
        <w:t xml:space="preserve"> часто происходит</w:t>
      </w:r>
      <w:r w:rsidR="000575E1" w:rsidRPr="000E2C59">
        <w:rPr>
          <w:sz w:val="24"/>
          <w:szCs w:val="24"/>
        </w:rPr>
        <w:t>, если партнер нам нравится. Так, при разговоре с малышом родители часто подстраивают свой язык под «детскую речь» и «лопочут» вместе с ним. В то</w:t>
      </w:r>
      <w:r w:rsidR="00AF7FAB" w:rsidRPr="000E2C59">
        <w:rPr>
          <w:sz w:val="24"/>
          <w:szCs w:val="24"/>
        </w:rPr>
        <w:t xml:space="preserve"> же </w:t>
      </w:r>
      <w:r w:rsidR="000575E1" w:rsidRPr="000E2C59">
        <w:rPr>
          <w:sz w:val="24"/>
          <w:szCs w:val="24"/>
        </w:rPr>
        <w:t>время подростки в присутствии взрослых или просто люди, когда хотят отделиться от кого-то или группы, наоборот, могут подчеркнуть различия в речи (например, переходят на подчеркнуто иную интонацию и акцентирование слов). Своеобразное «отделение» можно наблюдать, когда в российских программах новостей лидеры некоторых бывших республик Советского Союза, прекрасно знающие русский язык, с сильнейшим акцентом отвечают на вопросы корреспондента;</w:t>
      </w:r>
      <w:r w:rsidR="000575E1" w:rsidRPr="000E2C59">
        <w:rPr>
          <w:sz w:val="24"/>
          <w:szCs w:val="24"/>
          <w:highlight w:val="magenta"/>
        </w:rPr>
        <w:t xml:space="preserve"> </w:t>
      </w:r>
    </w:p>
    <w:p w:rsidR="00A90A2D" w:rsidRDefault="00D176D4" w:rsidP="000E2C59">
      <w:pPr>
        <w:pStyle w:val="Paragraph"/>
        <w:spacing w:after="0" w:line="360" w:lineRule="auto"/>
        <w:rPr>
          <w:sz w:val="24"/>
          <w:szCs w:val="24"/>
        </w:rPr>
      </w:pPr>
      <w:r>
        <w:rPr>
          <w:sz w:val="24"/>
          <w:szCs w:val="24"/>
        </w:rPr>
        <w:lastRenderedPageBreak/>
        <w:t>—</w:t>
      </w:r>
      <w:r w:rsidR="00A90A2D">
        <w:rPr>
          <w:sz w:val="24"/>
          <w:szCs w:val="24"/>
        </w:rPr>
        <w:t> </w:t>
      </w:r>
      <w:r w:rsidR="000575E1" w:rsidRPr="000E2C59">
        <w:rPr>
          <w:sz w:val="24"/>
          <w:szCs w:val="24"/>
        </w:rPr>
        <w:t>среди многообразия</w:t>
      </w:r>
      <w:r w:rsidR="000575E1" w:rsidRPr="000E2C59">
        <w:rPr>
          <w:rFonts w:eastAsia="Times-Italic"/>
          <w:sz w:val="24"/>
          <w:szCs w:val="24"/>
        </w:rPr>
        <w:t xml:space="preserve"> </w:t>
      </w:r>
      <w:r w:rsidR="000575E1" w:rsidRPr="000E2C59">
        <w:rPr>
          <w:rFonts w:eastAsia="Times-Italic"/>
          <w:i/>
          <w:sz w:val="24"/>
          <w:szCs w:val="24"/>
        </w:rPr>
        <w:t>стилей</w:t>
      </w:r>
      <w:r w:rsidR="000575E1" w:rsidRPr="000E2C59">
        <w:rPr>
          <w:rFonts w:eastAsia="Times-Italic"/>
          <w:sz w:val="24"/>
          <w:szCs w:val="24"/>
        </w:rPr>
        <w:t xml:space="preserve"> </w:t>
      </w:r>
      <w:r w:rsidR="000575E1" w:rsidRPr="000E2C59">
        <w:rPr>
          <w:sz w:val="24"/>
          <w:szCs w:val="24"/>
        </w:rPr>
        <w:t xml:space="preserve">речевого поведения часто выделяют: высокий и низкий, влиятельный и невлиятельный стили. Так, для </w:t>
      </w:r>
      <w:r w:rsidR="000575E1" w:rsidRPr="000E2C59">
        <w:rPr>
          <w:rFonts w:eastAsia="Times-Italic"/>
          <w:sz w:val="24"/>
          <w:szCs w:val="24"/>
        </w:rPr>
        <w:t xml:space="preserve">высокого (официального, формального) </w:t>
      </w:r>
      <w:r w:rsidR="000575E1" w:rsidRPr="000E2C59">
        <w:rPr>
          <w:sz w:val="24"/>
          <w:szCs w:val="24"/>
        </w:rPr>
        <w:t xml:space="preserve">стиля характерны подчеркнуто правильное употребление слов и построение </w:t>
      </w:r>
      <w:r w:rsidR="00A90A2D">
        <w:rPr>
          <w:sz w:val="24"/>
          <w:szCs w:val="24"/>
        </w:rPr>
        <w:t>предложений, например: «Сегодня</w:t>
      </w:r>
      <w:r w:rsidR="000575E1" w:rsidRPr="000E2C59">
        <w:rPr>
          <w:sz w:val="24"/>
          <w:szCs w:val="24"/>
        </w:rPr>
        <w:t xml:space="preserve"> во время нашей встречи мы познакомимся с работами</w:t>
      </w:r>
      <w:r w:rsidR="00AF7FAB" w:rsidRPr="000E2C59">
        <w:rPr>
          <w:sz w:val="24"/>
          <w:szCs w:val="24"/>
        </w:rPr>
        <w:t>…».</w:t>
      </w:r>
      <w:r w:rsidR="000575E1" w:rsidRPr="000E2C59">
        <w:rPr>
          <w:sz w:val="24"/>
          <w:szCs w:val="24"/>
        </w:rPr>
        <w:t xml:space="preserve"> Для </w:t>
      </w:r>
      <w:r w:rsidR="000575E1" w:rsidRPr="000E2C59">
        <w:rPr>
          <w:rFonts w:eastAsia="Times-Italic"/>
          <w:sz w:val="24"/>
          <w:szCs w:val="24"/>
        </w:rPr>
        <w:t xml:space="preserve">низкого (неформального, дружеского) </w:t>
      </w:r>
      <w:r w:rsidR="000575E1" w:rsidRPr="000E2C59">
        <w:rPr>
          <w:sz w:val="24"/>
          <w:szCs w:val="24"/>
        </w:rPr>
        <w:t>стиля характерны разговорная речь, насыщенная жаргонными словами, использование сленга, например: «А кто еще не слышал о работах</w:t>
      </w:r>
      <w:r w:rsidR="00AF7FAB" w:rsidRPr="000E2C59">
        <w:rPr>
          <w:sz w:val="24"/>
          <w:szCs w:val="24"/>
        </w:rPr>
        <w:t>…».</w:t>
      </w:r>
      <w:r w:rsidR="000575E1" w:rsidRPr="000E2C59">
        <w:rPr>
          <w:sz w:val="24"/>
          <w:szCs w:val="24"/>
        </w:rPr>
        <w:t xml:space="preserve"> Если используется влиятельный стиль, то часто употребляют высказывания, сама структура которых как</w:t>
      </w:r>
      <w:r w:rsidR="00AF7FAB" w:rsidRPr="000E2C59">
        <w:rPr>
          <w:sz w:val="24"/>
          <w:szCs w:val="24"/>
        </w:rPr>
        <w:t xml:space="preserve"> бы </w:t>
      </w:r>
      <w:r w:rsidR="000575E1" w:rsidRPr="000E2C59">
        <w:rPr>
          <w:sz w:val="24"/>
          <w:szCs w:val="24"/>
        </w:rPr>
        <w:t>направляет действие адресата, например: «Давайте поговорим об этом вечером»</w:t>
      </w:r>
      <w:r w:rsidR="00AF7FAB" w:rsidRPr="000E2C59">
        <w:rPr>
          <w:sz w:val="24"/>
          <w:szCs w:val="24"/>
        </w:rPr>
        <w:t>, —</w:t>
      </w:r>
      <w:r w:rsidR="000575E1" w:rsidRPr="000E2C59">
        <w:rPr>
          <w:sz w:val="24"/>
          <w:szCs w:val="24"/>
        </w:rPr>
        <w:t xml:space="preserve"> фраза звучит более убедительно, чем «Не согласились</w:t>
      </w:r>
      <w:r w:rsidR="00AF7FAB" w:rsidRPr="000E2C59">
        <w:rPr>
          <w:sz w:val="24"/>
          <w:szCs w:val="24"/>
        </w:rPr>
        <w:t xml:space="preserve"> ли бы </w:t>
      </w:r>
      <w:r w:rsidR="000575E1" w:rsidRPr="000E2C59">
        <w:rPr>
          <w:sz w:val="24"/>
          <w:szCs w:val="24"/>
        </w:rPr>
        <w:t>вы поговорить об этом вечером</w:t>
      </w:r>
      <w:r w:rsidR="00AF7FAB" w:rsidRPr="000E2C59">
        <w:rPr>
          <w:sz w:val="24"/>
          <w:szCs w:val="24"/>
        </w:rPr>
        <w:t>?».</w:t>
      </w:r>
      <w:r w:rsidR="000575E1" w:rsidRPr="000E2C59">
        <w:rPr>
          <w:sz w:val="24"/>
          <w:szCs w:val="24"/>
        </w:rPr>
        <w:t xml:space="preserve"> </w:t>
      </w:r>
    </w:p>
    <w:p w:rsidR="000575E1" w:rsidRPr="00A90A2D" w:rsidRDefault="000575E1" w:rsidP="000E2C59">
      <w:pPr>
        <w:pStyle w:val="Paragraph"/>
        <w:spacing w:after="0" w:line="360" w:lineRule="auto"/>
        <w:rPr>
          <w:sz w:val="24"/>
          <w:szCs w:val="24"/>
        </w:rPr>
      </w:pPr>
      <w:r w:rsidRPr="000E2C59">
        <w:rPr>
          <w:sz w:val="24"/>
          <w:szCs w:val="24"/>
        </w:rPr>
        <w:t xml:space="preserve">Исследователи выделяют несколько форм невлиятельных сообщений в области </w:t>
      </w:r>
      <w:r w:rsidRPr="00A90A2D">
        <w:rPr>
          <w:sz w:val="24"/>
          <w:szCs w:val="24"/>
        </w:rPr>
        <w:t>коммуникации:</w:t>
      </w:r>
    </w:p>
    <w:p w:rsidR="000575E1" w:rsidRPr="00A90A2D" w:rsidRDefault="000575E1" w:rsidP="000E2C59">
      <w:pPr>
        <w:pStyle w:val="Paragraph"/>
        <w:spacing w:after="0" w:line="360" w:lineRule="auto"/>
        <w:rPr>
          <w:sz w:val="24"/>
          <w:szCs w:val="24"/>
        </w:rPr>
      </w:pPr>
      <w:r w:rsidRPr="00A90A2D">
        <w:rPr>
          <w:sz w:val="24"/>
          <w:szCs w:val="24"/>
        </w:rPr>
        <w:t xml:space="preserve">1) уклончивые фразы, отражающие субъективность: «Я думаю», «Я предполагаю» и </w:t>
      </w:r>
      <w:r w:rsidR="00AF7FAB" w:rsidRPr="00A90A2D">
        <w:rPr>
          <w:sz w:val="24"/>
          <w:szCs w:val="24"/>
        </w:rPr>
        <w:t>т. п.</w:t>
      </w:r>
      <w:r w:rsidRPr="00A90A2D">
        <w:rPr>
          <w:sz w:val="24"/>
          <w:szCs w:val="24"/>
        </w:rPr>
        <w:t>;</w:t>
      </w:r>
    </w:p>
    <w:p w:rsidR="000575E1" w:rsidRPr="00A90A2D" w:rsidRDefault="000575E1" w:rsidP="000E2C59">
      <w:pPr>
        <w:pStyle w:val="Paragraph"/>
        <w:spacing w:after="0" w:line="360" w:lineRule="auto"/>
        <w:rPr>
          <w:sz w:val="24"/>
          <w:szCs w:val="24"/>
        </w:rPr>
      </w:pPr>
      <w:r w:rsidRPr="00A90A2D">
        <w:rPr>
          <w:sz w:val="24"/>
          <w:szCs w:val="24"/>
        </w:rPr>
        <w:t>2) нерешительность, лингвистическое «заикание» (использование разъединяющих междометий типа «э», «гм», «вы знаете», «ну»): «Гм, могли</w:t>
      </w:r>
      <w:r w:rsidR="00AF7FAB" w:rsidRPr="00A90A2D">
        <w:rPr>
          <w:sz w:val="24"/>
          <w:szCs w:val="24"/>
        </w:rPr>
        <w:t xml:space="preserve"> бы </w:t>
      </w:r>
      <w:r w:rsidRPr="00A90A2D">
        <w:rPr>
          <w:sz w:val="24"/>
          <w:szCs w:val="24"/>
        </w:rPr>
        <w:t>вы уделить мне минутку вашего времени?»; «Ну, мы могли</w:t>
      </w:r>
      <w:r w:rsidR="00AF7FAB" w:rsidRPr="00A90A2D">
        <w:rPr>
          <w:sz w:val="24"/>
          <w:szCs w:val="24"/>
        </w:rPr>
        <w:t xml:space="preserve"> бы </w:t>
      </w:r>
      <w:r w:rsidRPr="00A90A2D">
        <w:rPr>
          <w:sz w:val="24"/>
          <w:szCs w:val="24"/>
        </w:rPr>
        <w:t>попытаться»; «Я хочу, э-э, если вы позволите, предложить</w:t>
      </w:r>
      <w:r w:rsidR="00AF7FAB" w:rsidRPr="00A90A2D">
        <w:rPr>
          <w:sz w:val="24"/>
          <w:szCs w:val="24"/>
        </w:rPr>
        <w:t>…</w:t>
      </w:r>
      <w:r w:rsidRPr="00A90A2D">
        <w:rPr>
          <w:sz w:val="24"/>
          <w:szCs w:val="24"/>
        </w:rPr>
        <w:t>»;</w:t>
      </w:r>
    </w:p>
    <w:p w:rsidR="000575E1" w:rsidRPr="00A90A2D" w:rsidRDefault="000575E1" w:rsidP="000E2C59">
      <w:pPr>
        <w:pStyle w:val="Paragraph"/>
        <w:spacing w:after="0" w:line="360" w:lineRule="auto"/>
        <w:rPr>
          <w:sz w:val="24"/>
          <w:szCs w:val="24"/>
        </w:rPr>
      </w:pPr>
      <w:r w:rsidRPr="00A90A2D">
        <w:rPr>
          <w:sz w:val="24"/>
          <w:szCs w:val="24"/>
        </w:rPr>
        <w:t>3) вежливые форм</w:t>
      </w:r>
      <w:r w:rsidR="00AF7FAB" w:rsidRPr="00A90A2D">
        <w:rPr>
          <w:sz w:val="24"/>
          <w:szCs w:val="24"/>
        </w:rPr>
        <w:t>ы</w:t>
      </w:r>
      <w:r w:rsidR="00A90A2D">
        <w:rPr>
          <w:sz w:val="24"/>
          <w:szCs w:val="24"/>
        </w:rPr>
        <w:t>:</w:t>
      </w:r>
      <w:r w:rsidRPr="00A90A2D">
        <w:rPr>
          <w:sz w:val="24"/>
          <w:szCs w:val="24"/>
        </w:rPr>
        <w:t xml:space="preserve"> «Простите</w:t>
      </w:r>
      <w:r w:rsidR="00A90A2D">
        <w:rPr>
          <w:sz w:val="24"/>
          <w:szCs w:val="24"/>
        </w:rPr>
        <w:t>…</w:t>
      </w:r>
      <w:r w:rsidRPr="00A90A2D">
        <w:rPr>
          <w:sz w:val="24"/>
          <w:szCs w:val="24"/>
        </w:rPr>
        <w:t>»; «Извините</w:t>
      </w:r>
      <w:r w:rsidR="00A90A2D">
        <w:rPr>
          <w:sz w:val="24"/>
          <w:szCs w:val="24"/>
        </w:rPr>
        <w:t>…</w:t>
      </w:r>
      <w:r w:rsidRPr="00A90A2D">
        <w:rPr>
          <w:sz w:val="24"/>
          <w:szCs w:val="24"/>
        </w:rPr>
        <w:t>»; «Будьте любезны</w:t>
      </w:r>
      <w:r w:rsidR="00A90A2D">
        <w:rPr>
          <w:sz w:val="24"/>
          <w:szCs w:val="24"/>
        </w:rPr>
        <w:t>…</w:t>
      </w:r>
      <w:r w:rsidRPr="00A90A2D">
        <w:rPr>
          <w:sz w:val="24"/>
          <w:szCs w:val="24"/>
        </w:rPr>
        <w:t>»;</w:t>
      </w:r>
    </w:p>
    <w:p w:rsidR="000575E1" w:rsidRPr="00A90A2D" w:rsidRDefault="000575E1" w:rsidP="000E2C59">
      <w:pPr>
        <w:pStyle w:val="Paragraph"/>
        <w:spacing w:after="0" w:line="360" w:lineRule="auto"/>
        <w:rPr>
          <w:sz w:val="24"/>
          <w:szCs w:val="24"/>
        </w:rPr>
      </w:pPr>
      <w:r w:rsidRPr="00A90A2D">
        <w:rPr>
          <w:sz w:val="24"/>
          <w:szCs w:val="24"/>
        </w:rPr>
        <w:t>4) вопросы-концовки: «Мы уже можем начать, как вы считаете?»; «Здесь жарко, правда?»;</w:t>
      </w:r>
    </w:p>
    <w:p w:rsidR="000575E1" w:rsidRPr="000E2C59" w:rsidRDefault="000575E1" w:rsidP="000E2C59">
      <w:pPr>
        <w:pStyle w:val="Paragraph"/>
        <w:spacing w:after="0" w:line="360" w:lineRule="auto"/>
        <w:rPr>
          <w:sz w:val="24"/>
          <w:szCs w:val="24"/>
        </w:rPr>
      </w:pPr>
      <w:r w:rsidRPr="00A90A2D">
        <w:rPr>
          <w:sz w:val="24"/>
          <w:szCs w:val="24"/>
        </w:rPr>
        <w:t>5) интенсивные</w:t>
      </w:r>
      <w:r w:rsidRPr="000E2C59">
        <w:rPr>
          <w:sz w:val="24"/>
          <w:szCs w:val="24"/>
        </w:rPr>
        <w:t xml:space="preserve"> слова: «великолепно», «замечательно», «удивительно», «очень».</w:t>
      </w:r>
    </w:p>
    <w:p w:rsidR="000575E1" w:rsidRPr="000E2C59" w:rsidRDefault="000575E1" w:rsidP="000E2C59">
      <w:pPr>
        <w:pStyle w:val="Paragraph"/>
        <w:spacing w:after="0" w:line="360" w:lineRule="auto"/>
        <w:rPr>
          <w:sz w:val="24"/>
          <w:szCs w:val="24"/>
        </w:rPr>
      </w:pPr>
      <w:r w:rsidRPr="000E2C59">
        <w:rPr>
          <w:sz w:val="24"/>
          <w:szCs w:val="24"/>
        </w:rPr>
        <w:t>Важно отметить, что приемом, направленным на «повышение» или «понижение» статуса, может быть сама смена (изменение) стиля обращения. Например, использование формы «ты» и «вы» в обращении, где «ты</w:t>
      </w:r>
      <w:r w:rsidR="00AF7FAB" w:rsidRPr="000E2C59">
        <w:rPr>
          <w:sz w:val="24"/>
          <w:szCs w:val="24"/>
        </w:rPr>
        <w:t>» —</w:t>
      </w:r>
      <w:r w:rsidRPr="000E2C59">
        <w:rPr>
          <w:sz w:val="24"/>
          <w:szCs w:val="24"/>
        </w:rPr>
        <w:t xml:space="preserve"> форма, которая ассоциируется с неформальными, дружескими отношениями, а «вы</w:t>
      </w:r>
      <w:r w:rsidR="00AF7FAB" w:rsidRPr="000E2C59">
        <w:rPr>
          <w:sz w:val="24"/>
          <w:szCs w:val="24"/>
        </w:rPr>
        <w:t>» —</w:t>
      </w:r>
      <w:r w:rsidRPr="000E2C59">
        <w:rPr>
          <w:sz w:val="24"/>
          <w:szCs w:val="24"/>
        </w:rPr>
        <w:t xml:space="preserve"> с формальными и эмоционально нейтральными или более холодными. Таким образом, переход от «ты» к «вы» является стратегией дистанцирования, которая демонстрирует неодобрение, отчуждение, неприятие, враждебность. Обратное переключение, напротив, является стратегией принятия, которая означает расположение, желание меньшей формальности и большего дружелюбия</w:t>
      </w:r>
      <w:r w:rsidRPr="000E2C59">
        <w:rPr>
          <w:rStyle w:val="ac"/>
          <w:sz w:val="24"/>
          <w:szCs w:val="24"/>
        </w:rPr>
        <w:footnoteReference w:id="127"/>
      </w:r>
      <w:r w:rsidRPr="000E2C59">
        <w:rPr>
          <w:sz w:val="24"/>
          <w:szCs w:val="24"/>
        </w:rPr>
        <w:t>.</w:t>
      </w:r>
    </w:p>
    <w:p w:rsidR="000575E1" w:rsidRPr="000E2C59" w:rsidRDefault="000575E1" w:rsidP="000E2C59">
      <w:pPr>
        <w:pStyle w:val="Paragraph"/>
        <w:spacing w:after="0" w:line="360" w:lineRule="auto"/>
        <w:rPr>
          <w:sz w:val="24"/>
          <w:szCs w:val="24"/>
        </w:rPr>
      </w:pPr>
      <w:r w:rsidRPr="000E2C59">
        <w:rPr>
          <w:sz w:val="24"/>
          <w:szCs w:val="24"/>
        </w:rPr>
        <w:t xml:space="preserve">Исследователи в области коммуникации отмечают, что в социально ориентированном общении дистанция между партнерами увеличивается и взаимодействие, контакт между ними осложняется. Это может быть следствием </w:t>
      </w:r>
      <w:r w:rsidRPr="000E2C59">
        <w:rPr>
          <w:sz w:val="24"/>
          <w:szCs w:val="24"/>
        </w:rPr>
        <w:lastRenderedPageBreak/>
        <w:t>пространствен</w:t>
      </w:r>
      <w:r w:rsidR="006D5D70">
        <w:rPr>
          <w:sz w:val="24"/>
          <w:szCs w:val="24"/>
        </w:rPr>
        <w:t>ной или временной разобщенности</w:t>
      </w:r>
      <w:r w:rsidRPr="000E2C59">
        <w:rPr>
          <w:sz w:val="24"/>
          <w:szCs w:val="24"/>
        </w:rPr>
        <w:t xml:space="preserve"> </w:t>
      </w:r>
      <w:r w:rsidR="006D5D70">
        <w:rPr>
          <w:sz w:val="24"/>
          <w:szCs w:val="24"/>
        </w:rPr>
        <w:t>либо</w:t>
      </w:r>
      <w:r w:rsidRPr="000E2C59">
        <w:rPr>
          <w:sz w:val="24"/>
          <w:szCs w:val="24"/>
        </w:rPr>
        <w:t xml:space="preserve"> ра</w:t>
      </w:r>
      <w:r w:rsidR="006D5D70">
        <w:rPr>
          <w:sz w:val="24"/>
          <w:szCs w:val="24"/>
        </w:rPr>
        <w:t>зницы в их социальном положении</w:t>
      </w:r>
      <w:r w:rsidRPr="000E2C59">
        <w:rPr>
          <w:sz w:val="24"/>
          <w:szCs w:val="24"/>
        </w:rPr>
        <w:t xml:space="preserve"> или неравноправия собеседников в ситуации. Указанная дистантность отражается в речи, которая становится более отстраненной.</w:t>
      </w:r>
    </w:p>
    <w:p w:rsidR="000575E1" w:rsidRPr="000E2C59" w:rsidRDefault="000575E1" w:rsidP="000E2C59">
      <w:pPr>
        <w:pStyle w:val="Paragraph"/>
        <w:spacing w:after="0" w:line="360" w:lineRule="auto"/>
        <w:rPr>
          <w:sz w:val="24"/>
          <w:szCs w:val="24"/>
        </w:rPr>
      </w:pPr>
      <w:r w:rsidRPr="000E2C59">
        <w:rPr>
          <w:sz w:val="24"/>
          <w:szCs w:val="24"/>
        </w:rPr>
        <w:t>В социальном взаимодействии для речевого поведения основное значение имеют</w:t>
      </w:r>
      <w:r w:rsidRPr="000E2C59">
        <w:rPr>
          <w:rStyle w:val="ac"/>
          <w:sz w:val="24"/>
          <w:szCs w:val="24"/>
        </w:rPr>
        <w:footnoteReference w:id="128"/>
      </w:r>
      <w:r w:rsidRPr="000E2C59">
        <w:rPr>
          <w:sz w:val="24"/>
          <w:szCs w:val="24"/>
        </w:rPr>
        <w:t>:</w:t>
      </w:r>
      <w:r w:rsidRPr="000E2C59">
        <w:rPr>
          <w:sz w:val="24"/>
          <w:szCs w:val="24"/>
          <w:highlight w:val="magenta"/>
        </w:rPr>
        <w:t xml:space="preserve"> </w:t>
      </w:r>
    </w:p>
    <w:p w:rsidR="000575E1" w:rsidRPr="006D5D70" w:rsidRDefault="006D5D70" w:rsidP="000E2C59">
      <w:pPr>
        <w:pStyle w:val="Paragraph"/>
        <w:spacing w:after="0" w:line="360" w:lineRule="auto"/>
        <w:rPr>
          <w:sz w:val="24"/>
          <w:szCs w:val="24"/>
        </w:rPr>
      </w:pPr>
      <w:r>
        <w:rPr>
          <w:sz w:val="24"/>
          <w:szCs w:val="24"/>
        </w:rPr>
        <w:t>• </w:t>
      </w:r>
      <w:r w:rsidR="000575E1" w:rsidRPr="006D5D70">
        <w:rPr>
          <w:sz w:val="24"/>
          <w:szCs w:val="24"/>
        </w:rPr>
        <w:t xml:space="preserve">речевое оформление социально-ролевого статуса участников коммуникации; </w:t>
      </w:r>
    </w:p>
    <w:p w:rsidR="000575E1" w:rsidRPr="006D5D70" w:rsidRDefault="006D5D70" w:rsidP="000E2C59">
      <w:pPr>
        <w:pStyle w:val="Paragraph"/>
        <w:spacing w:after="0" w:line="360" w:lineRule="auto"/>
        <w:rPr>
          <w:sz w:val="24"/>
          <w:szCs w:val="24"/>
        </w:rPr>
      </w:pPr>
      <w:r>
        <w:rPr>
          <w:sz w:val="24"/>
          <w:szCs w:val="24"/>
        </w:rPr>
        <w:t>• </w:t>
      </w:r>
      <w:r w:rsidR="000575E1" w:rsidRPr="006D5D70">
        <w:rPr>
          <w:sz w:val="24"/>
          <w:szCs w:val="24"/>
        </w:rPr>
        <w:t xml:space="preserve">достаточно жесткий контроль за содержанием и формой посылаемых сообщений; </w:t>
      </w:r>
    </w:p>
    <w:p w:rsidR="000575E1" w:rsidRPr="000E2C59" w:rsidRDefault="006D5D70" w:rsidP="000E2C59">
      <w:pPr>
        <w:pStyle w:val="Paragraph"/>
        <w:spacing w:after="0" w:line="360" w:lineRule="auto"/>
        <w:rPr>
          <w:sz w:val="24"/>
          <w:szCs w:val="24"/>
        </w:rPr>
      </w:pPr>
      <w:r>
        <w:rPr>
          <w:sz w:val="24"/>
          <w:szCs w:val="24"/>
        </w:rPr>
        <w:t>• </w:t>
      </w:r>
      <w:r w:rsidR="000575E1" w:rsidRPr="006D5D70">
        <w:rPr>
          <w:sz w:val="24"/>
          <w:szCs w:val="24"/>
        </w:rPr>
        <w:t>снижение</w:t>
      </w:r>
      <w:r w:rsidR="000575E1" w:rsidRPr="000E2C59">
        <w:rPr>
          <w:sz w:val="24"/>
          <w:szCs w:val="24"/>
        </w:rPr>
        <w:t xml:space="preserve"> личностного начала.</w:t>
      </w:r>
      <w:r w:rsidR="000575E1" w:rsidRPr="000E2C59">
        <w:rPr>
          <w:sz w:val="24"/>
          <w:szCs w:val="24"/>
          <w:highlight w:val="magenta"/>
        </w:rPr>
        <w:t xml:space="preserve"> </w:t>
      </w:r>
    </w:p>
    <w:p w:rsidR="000575E1" w:rsidRDefault="000575E1" w:rsidP="000E2C59">
      <w:pPr>
        <w:pStyle w:val="Paragraph"/>
        <w:spacing w:after="0" w:line="360" w:lineRule="auto"/>
        <w:rPr>
          <w:sz w:val="24"/>
          <w:szCs w:val="24"/>
        </w:rPr>
      </w:pPr>
      <w:r w:rsidRPr="000E2C59">
        <w:rPr>
          <w:sz w:val="24"/>
          <w:szCs w:val="24"/>
        </w:rPr>
        <w:t>Итак, наша речь способна выразить мельчайшие нюансы отношений, даже их смену или готовность к их изменению по определенным словам-маркерам. Знание и владение данным механизмом позволяет коммуникаторам сохранять эффективность своего взаимодействия и воздействие на оппонента, что в целом и определяет эффективность управления впечатлением о себе.</w:t>
      </w:r>
    </w:p>
    <w:p w:rsidR="000575E1" w:rsidRPr="000E2C59" w:rsidRDefault="000575E1" w:rsidP="006D5D70">
      <w:pPr>
        <w:pStyle w:val="Header3"/>
      </w:pPr>
      <w:r w:rsidRPr="006D5D70">
        <w:t>2.2.3. Невербальная коммуникация и функции невербальных сообщений</w:t>
      </w:r>
    </w:p>
    <w:p w:rsidR="006D5D70" w:rsidRDefault="000575E1" w:rsidP="000E2C59">
      <w:pPr>
        <w:pStyle w:val="Paragraph"/>
        <w:spacing w:after="0" w:line="360" w:lineRule="auto"/>
        <w:rPr>
          <w:bCs/>
          <w:kern w:val="1"/>
          <w:sz w:val="24"/>
          <w:szCs w:val="24"/>
        </w:rPr>
      </w:pPr>
      <w:r w:rsidRPr="000E2C59">
        <w:rPr>
          <w:bCs/>
          <w:kern w:val="1"/>
          <w:sz w:val="24"/>
          <w:szCs w:val="24"/>
        </w:rPr>
        <w:t xml:space="preserve">Здесь мы будем говорить о том, что для достижения эффективности взаимопонимания в процессе коммуникации важны не только навыки правильной речи и способность правильной интерпретации речи собеседника, но и «прочтение» языка его телодвижений, экспрессивной стороны речи. </w:t>
      </w:r>
      <w:r w:rsidR="006D5D70">
        <w:rPr>
          <w:bCs/>
          <w:kern w:val="1"/>
          <w:sz w:val="24"/>
          <w:szCs w:val="24"/>
        </w:rPr>
        <w:t>О</w:t>
      </w:r>
      <w:r w:rsidRPr="000E2C59">
        <w:rPr>
          <w:bCs/>
          <w:kern w:val="1"/>
          <w:sz w:val="24"/>
          <w:szCs w:val="24"/>
        </w:rPr>
        <w:t xml:space="preserve">дна восточная мудрость гласит: «Слушай, что говорят люди, но понимай, что они чувствуют». Именно через мимику, позы, жесты мы получаем информацию о том, каким человеком является наш собеседник. </w:t>
      </w:r>
    </w:p>
    <w:p w:rsidR="006D5D70" w:rsidRDefault="000575E1" w:rsidP="000E2C59">
      <w:pPr>
        <w:pStyle w:val="Paragraph"/>
        <w:spacing w:after="0" w:line="360" w:lineRule="auto"/>
        <w:rPr>
          <w:bCs/>
          <w:kern w:val="1"/>
          <w:sz w:val="24"/>
          <w:szCs w:val="24"/>
        </w:rPr>
      </w:pPr>
      <w:r w:rsidRPr="000E2C59">
        <w:rPr>
          <w:bCs/>
          <w:kern w:val="1"/>
          <w:sz w:val="24"/>
          <w:szCs w:val="24"/>
        </w:rPr>
        <w:t>Так, Альбер</w:t>
      </w:r>
      <w:r w:rsidR="0028160B">
        <w:rPr>
          <w:bCs/>
          <w:kern w:val="1"/>
          <w:sz w:val="24"/>
          <w:szCs w:val="24"/>
        </w:rPr>
        <w:t xml:space="preserve">т Меграбян в ходе эксперимента </w:t>
      </w:r>
      <w:r w:rsidRPr="000E2C59">
        <w:rPr>
          <w:bCs/>
          <w:kern w:val="1"/>
          <w:sz w:val="24"/>
          <w:szCs w:val="24"/>
        </w:rPr>
        <w:t xml:space="preserve">на выявление понимания отношения собеседников друг к другу через эмоциональную окраску сообщений установил, что в общении </w:t>
      </w:r>
      <w:r w:rsidR="00AF7FAB" w:rsidRPr="000E2C59">
        <w:rPr>
          <w:bCs/>
          <w:kern w:val="1"/>
          <w:sz w:val="24"/>
          <w:szCs w:val="24"/>
        </w:rPr>
        <w:t>7 %</w:t>
      </w:r>
      <w:r w:rsidRPr="000E2C59">
        <w:rPr>
          <w:bCs/>
          <w:kern w:val="1"/>
          <w:sz w:val="24"/>
          <w:szCs w:val="24"/>
        </w:rPr>
        <w:t xml:space="preserve"> информации (</w:t>
      </w:r>
      <w:r w:rsidRPr="006D5D70">
        <w:rPr>
          <w:bCs/>
          <w:kern w:val="1"/>
          <w:sz w:val="24"/>
          <w:szCs w:val="24"/>
        </w:rPr>
        <w:t>эмоциональной</w:t>
      </w:r>
      <w:r w:rsidRPr="000E2C59">
        <w:rPr>
          <w:bCs/>
          <w:i/>
          <w:kern w:val="1"/>
          <w:sz w:val="24"/>
          <w:szCs w:val="24"/>
        </w:rPr>
        <w:t xml:space="preserve"> </w:t>
      </w:r>
      <w:r w:rsidRPr="000E2C59">
        <w:rPr>
          <w:bCs/>
          <w:kern w:val="1"/>
          <w:sz w:val="24"/>
          <w:szCs w:val="24"/>
        </w:rPr>
        <w:t>информации) передается с помощью вербальных средств, 3</w:t>
      </w:r>
      <w:r w:rsidR="00AF7FAB" w:rsidRPr="000E2C59">
        <w:rPr>
          <w:bCs/>
          <w:kern w:val="1"/>
          <w:sz w:val="24"/>
          <w:szCs w:val="24"/>
        </w:rPr>
        <w:t>8 % —</w:t>
      </w:r>
      <w:r w:rsidRPr="000E2C59">
        <w:rPr>
          <w:bCs/>
          <w:kern w:val="1"/>
          <w:sz w:val="24"/>
          <w:szCs w:val="24"/>
        </w:rPr>
        <w:t xml:space="preserve"> через звуковые невербальные средства (тембр, интонация, сила звука) </w:t>
      </w:r>
      <w:r w:rsidR="00AF7FAB" w:rsidRPr="000E2C59">
        <w:rPr>
          <w:bCs/>
          <w:kern w:val="1"/>
          <w:sz w:val="24"/>
          <w:szCs w:val="24"/>
        </w:rPr>
        <w:t>и 55 %</w:t>
      </w:r>
      <w:r w:rsidRPr="000E2C59">
        <w:rPr>
          <w:bCs/>
          <w:kern w:val="1"/>
          <w:sz w:val="24"/>
          <w:szCs w:val="24"/>
        </w:rPr>
        <w:t xml:space="preserve"> информации передается невербальными средствами</w:t>
      </w:r>
      <w:r w:rsidRPr="000E2C59">
        <w:rPr>
          <w:rStyle w:val="ac"/>
          <w:bCs/>
          <w:kern w:val="1"/>
          <w:sz w:val="24"/>
          <w:szCs w:val="24"/>
        </w:rPr>
        <w:footnoteReference w:id="129"/>
      </w:r>
      <w:r w:rsidRPr="000E2C59">
        <w:rPr>
          <w:bCs/>
          <w:kern w:val="1"/>
          <w:sz w:val="24"/>
          <w:szCs w:val="24"/>
        </w:rPr>
        <w:t xml:space="preserve">. </w:t>
      </w:r>
    </w:p>
    <w:p w:rsidR="000575E1" w:rsidRPr="000E2C59" w:rsidRDefault="006D5D70" w:rsidP="000E2C59">
      <w:pPr>
        <w:pStyle w:val="Paragraph"/>
        <w:spacing w:after="0" w:line="360" w:lineRule="auto"/>
        <w:rPr>
          <w:bCs/>
          <w:kern w:val="1"/>
          <w:sz w:val="24"/>
          <w:szCs w:val="24"/>
        </w:rPr>
      </w:pPr>
      <w:r>
        <w:rPr>
          <w:bCs/>
          <w:kern w:val="1"/>
          <w:sz w:val="24"/>
          <w:szCs w:val="24"/>
        </w:rPr>
        <w:t>Отметим</w:t>
      </w:r>
      <w:r w:rsidR="000575E1" w:rsidRPr="000E2C59">
        <w:rPr>
          <w:bCs/>
          <w:kern w:val="1"/>
          <w:sz w:val="24"/>
          <w:szCs w:val="24"/>
        </w:rPr>
        <w:t>, что результаты</w:t>
      </w:r>
      <w:r w:rsidR="00AF7FAB" w:rsidRPr="000E2C59">
        <w:rPr>
          <w:bCs/>
          <w:kern w:val="1"/>
          <w:sz w:val="24"/>
          <w:szCs w:val="24"/>
        </w:rPr>
        <w:t xml:space="preserve"> эксперимента А. </w:t>
      </w:r>
      <w:r w:rsidR="000575E1" w:rsidRPr="000E2C59">
        <w:rPr>
          <w:bCs/>
          <w:kern w:val="1"/>
          <w:sz w:val="24"/>
          <w:szCs w:val="24"/>
        </w:rPr>
        <w:t xml:space="preserve">Меграбяна многие современные практики в области публичных выступлений интерпретируют неверно. </w:t>
      </w:r>
      <w:r>
        <w:rPr>
          <w:bCs/>
          <w:kern w:val="1"/>
          <w:sz w:val="24"/>
          <w:szCs w:val="24"/>
        </w:rPr>
        <w:t>Они, например</w:t>
      </w:r>
      <w:r w:rsidR="000575E1" w:rsidRPr="000E2C59">
        <w:rPr>
          <w:bCs/>
          <w:kern w:val="1"/>
          <w:sz w:val="24"/>
          <w:szCs w:val="24"/>
        </w:rPr>
        <w:t>, утверждают, что для то</w:t>
      </w:r>
      <w:r w:rsidR="0028160B">
        <w:rPr>
          <w:bCs/>
          <w:kern w:val="1"/>
          <w:sz w:val="24"/>
          <w:szCs w:val="24"/>
        </w:rPr>
        <w:t xml:space="preserve">го, чтобы зрители вам поверили </w:t>
      </w:r>
      <w:r w:rsidR="000575E1" w:rsidRPr="000E2C59">
        <w:rPr>
          <w:bCs/>
          <w:kern w:val="1"/>
          <w:sz w:val="24"/>
          <w:szCs w:val="24"/>
        </w:rPr>
        <w:t>или начали аплодировать, достаточно выглядеть эффектно, вести себя на сце</w:t>
      </w:r>
      <w:r>
        <w:rPr>
          <w:bCs/>
          <w:kern w:val="1"/>
          <w:sz w:val="24"/>
          <w:szCs w:val="24"/>
        </w:rPr>
        <w:t>не раскрепощено и непринужденно.</w:t>
      </w:r>
      <w:r w:rsidR="000575E1" w:rsidRPr="000E2C59">
        <w:rPr>
          <w:bCs/>
          <w:kern w:val="1"/>
          <w:sz w:val="24"/>
          <w:szCs w:val="24"/>
        </w:rPr>
        <w:t xml:space="preserve"> Но это огромное заблуждение</w:t>
      </w:r>
      <w:r w:rsidR="0028160B">
        <w:rPr>
          <w:bCs/>
          <w:kern w:val="1"/>
          <w:sz w:val="24"/>
          <w:szCs w:val="24"/>
        </w:rPr>
        <w:t>.</w:t>
      </w:r>
      <w:r w:rsidR="000575E1" w:rsidRPr="000E2C59">
        <w:rPr>
          <w:bCs/>
          <w:kern w:val="1"/>
          <w:sz w:val="24"/>
          <w:szCs w:val="24"/>
        </w:rPr>
        <w:t xml:space="preserve"> Да, конечно, </w:t>
      </w:r>
      <w:r w:rsidR="00D952F8">
        <w:rPr>
          <w:bCs/>
          <w:kern w:val="1"/>
          <w:sz w:val="24"/>
          <w:szCs w:val="24"/>
        </w:rPr>
        <w:t>у оратора</w:t>
      </w:r>
      <w:r w:rsidR="000575E1" w:rsidRPr="000E2C59">
        <w:rPr>
          <w:bCs/>
          <w:kern w:val="1"/>
          <w:sz w:val="24"/>
          <w:szCs w:val="24"/>
        </w:rPr>
        <w:t>, который эффектно смотрится со сцены</w:t>
      </w:r>
      <w:r w:rsidR="00D952F8">
        <w:rPr>
          <w:bCs/>
          <w:kern w:val="1"/>
          <w:sz w:val="24"/>
          <w:szCs w:val="24"/>
        </w:rPr>
        <w:t>,</w:t>
      </w:r>
      <w:r w:rsidR="000575E1" w:rsidRPr="000E2C59">
        <w:rPr>
          <w:bCs/>
          <w:kern w:val="1"/>
          <w:sz w:val="24"/>
          <w:szCs w:val="24"/>
        </w:rPr>
        <w:t xml:space="preserve"> больше шансов </w:t>
      </w:r>
      <w:r w:rsidR="000575E1" w:rsidRPr="000E2C59">
        <w:rPr>
          <w:bCs/>
          <w:i/>
          <w:kern w:val="1"/>
          <w:sz w:val="24"/>
          <w:szCs w:val="24"/>
        </w:rPr>
        <w:t>увлечь</w:t>
      </w:r>
      <w:r w:rsidR="000575E1" w:rsidRPr="000E2C59">
        <w:rPr>
          <w:bCs/>
          <w:kern w:val="1"/>
          <w:sz w:val="24"/>
          <w:szCs w:val="24"/>
        </w:rPr>
        <w:t xml:space="preserve"> публику, но для того, чтобы ее </w:t>
      </w:r>
      <w:r w:rsidR="000575E1" w:rsidRPr="000E2C59">
        <w:rPr>
          <w:bCs/>
          <w:i/>
          <w:kern w:val="1"/>
          <w:sz w:val="24"/>
          <w:szCs w:val="24"/>
        </w:rPr>
        <w:t xml:space="preserve">вести </w:t>
      </w:r>
      <w:r w:rsidR="000575E1" w:rsidRPr="000E2C59">
        <w:rPr>
          <w:bCs/>
          <w:kern w:val="1"/>
          <w:sz w:val="24"/>
          <w:szCs w:val="24"/>
        </w:rPr>
        <w:t xml:space="preserve">за собой и </w:t>
      </w:r>
      <w:r w:rsidR="000575E1" w:rsidRPr="000E2C59">
        <w:rPr>
          <w:bCs/>
          <w:i/>
          <w:kern w:val="1"/>
          <w:sz w:val="24"/>
          <w:szCs w:val="24"/>
        </w:rPr>
        <w:t>довести</w:t>
      </w:r>
      <w:r w:rsidR="000575E1" w:rsidRPr="000E2C59">
        <w:rPr>
          <w:bCs/>
          <w:kern w:val="1"/>
          <w:sz w:val="24"/>
          <w:szCs w:val="24"/>
        </w:rPr>
        <w:t xml:space="preserve"> до финального конца своих убеждений, вам все</w:t>
      </w:r>
      <w:r w:rsidR="00AF7FAB" w:rsidRPr="000E2C59">
        <w:rPr>
          <w:bCs/>
          <w:kern w:val="1"/>
          <w:sz w:val="24"/>
          <w:szCs w:val="24"/>
        </w:rPr>
        <w:t xml:space="preserve"> же </w:t>
      </w:r>
      <w:r w:rsidR="000575E1" w:rsidRPr="000E2C59">
        <w:rPr>
          <w:bCs/>
          <w:kern w:val="1"/>
          <w:sz w:val="24"/>
          <w:szCs w:val="24"/>
        </w:rPr>
        <w:t xml:space="preserve">нужны правильные </w:t>
      </w:r>
      <w:r w:rsidR="000575E1" w:rsidRPr="006D5D70">
        <w:rPr>
          <w:bCs/>
          <w:i/>
          <w:kern w:val="1"/>
          <w:sz w:val="24"/>
          <w:szCs w:val="24"/>
        </w:rPr>
        <w:t>слова</w:t>
      </w:r>
      <w:r w:rsidR="000575E1" w:rsidRPr="006D5D70">
        <w:rPr>
          <w:bCs/>
          <w:kern w:val="1"/>
          <w:sz w:val="24"/>
          <w:szCs w:val="24"/>
        </w:rPr>
        <w:t xml:space="preserve">. </w:t>
      </w:r>
      <w:r w:rsidR="00D952F8">
        <w:rPr>
          <w:bCs/>
          <w:kern w:val="1"/>
          <w:sz w:val="24"/>
          <w:szCs w:val="24"/>
        </w:rPr>
        <w:t>О</w:t>
      </w:r>
      <w:r w:rsidR="000575E1" w:rsidRPr="006D5D70">
        <w:rPr>
          <w:bCs/>
          <w:kern w:val="1"/>
          <w:sz w:val="24"/>
          <w:szCs w:val="24"/>
        </w:rPr>
        <w:t xml:space="preserve"> том</w:t>
      </w:r>
      <w:r w:rsidR="000575E1" w:rsidRPr="000E2C59">
        <w:rPr>
          <w:bCs/>
          <w:kern w:val="1"/>
          <w:sz w:val="24"/>
          <w:szCs w:val="24"/>
        </w:rPr>
        <w:t xml:space="preserve">, что в </w:t>
      </w:r>
      <w:r w:rsidR="000575E1" w:rsidRPr="000E2C59">
        <w:rPr>
          <w:bCs/>
          <w:kern w:val="1"/>
          <w:sz w:val="24"/>
          <w:szCs w:val="24"/>
        </w:rPr>
        <w:lastRenderedPageBreak/>
        <w:t xml:space="preserve">публичных выступлениях (публичной самопрезентации) именно слова имеют значение, мы поговорим в параграфе 2.4, когда будем знакомиться с новыми техниками </w:t>
      </w:r>
      <w:r w:rsidR="000575E1" w:rsidRPr="000E2C59">
        <w:rPr>
          <w:sz w:val="24"/>
          <w:szCs w:val="24"/>
        </w:rPr>
        <w:t xml:space="preserve">презентации в стиле </w:t>
      </w:r>
      <w:r w:rsidR="000575E1" w:rsidRPr="000E2C59">
        <w:rPr>
          <w:sz w:val="24"/>
          <w:szCs w:val="24"/>
          <w:lang w:val="en-US"/>
        </w:rPr>
        <w:t>TED</w:t>
      </w:r>
      <w:r w:rsidR="000575E1" w:rsidRPr="000E2C59">
        <w:rPr>
          <w:bCs/>
          <w:kern w:val="1"/>
          <w:sz w:val="24"/>
          <w:szCs w:val="24"/>
        </w:rPr>
        <w:t>.</w:t>
      </w:r>
    </w:p>
    <w:p w:rsidR="000575E1" w:rsidRDefault="000575E1" w:rsidP="000E2C59">
      <w:pPr>
        <w:pStyle w:val="Paragraph"/>
        <w:spacing w:after="0" w:line="360" w:lineRule="auto"/>
        <w:rPr>
          <w:rFonts w:eastAsia="Times-Roman"/>
          <w:sz w:val="24"/>
          <w:szCs w:val="24"/>
          <w:lang w:eastAsia="ru-RU"/>
        </w:rPr>
      </w:pPr>
      <w:r w:rsidRPr="000E2C59">
        <w:rPr>
          <w:bCs/>
          <w:kern w:val="1"/>
          <w:sz w:val="24"/>
          <w:szCs w:val="24"/>
        </w:rPr>
        <w:t>До сих пор мы говорили о вербальной коммуникации, в которой</w:t>
      </w:r>
      <w:r w:rsidRPr="000E2C59">
        <w:rPr>
          <w:rFonts w:eastAsia="Times-Roman"/>
          <w:sz w:val="24"/>
          <w:szCs w:val="24"/>
          <w:lang w:eastAsia="ru-RU"/>
        </w:rPr>
        <w:t xml:space="preserve"> основным способом общения выступает</w:t>
      </w:r>
      <w:r w:rsidRPr="000E2C59">
        <w:rPr>
          <w:bCs/>
          <w:i/>
          <w:kern w:val="1"/>
          <w:sz w:val="24"/>
          <w:szCs w:val="24"/>
        </w:rPr>
        <w:t xml:space="preserve"> </w:t>
      </w:r>
      <w:r w:rsidRPr="000E2C59">
        <w:rPr>
          <w:rFonts w:eastAsia="Times-Roman"/>
          <w:sz w:val="24"/>
          <w:szCs w:val="24"/>
          <w:lang w:eastAsia="ru-RU"/>
        </w:rPr>
        <w:t xml:space="preserve">речь. Но мы знаем, что люди передают информацию друг другу не только с помощью слов, но и используют другие возможности, например жесты, мимику, позы, одежду, прически, даже предметы, окружающие нас (например, обстановка в комнате, на рабочем столе, в своем саду и пр.). </w:t>
      </w:r>
      <w:r w:rsidR="00D952F8">
        <w:rPr>
          <w:rFonts w:eastAsia="Times-Roman"/>
          <w:sz w:val="24"/>
          <w:szCs w:val="24"/>
          <w:lang w:eastAsia="ru-RU"/>
        </w:rPr>
        <w:t>С</w:t>
      </w:r>
      <w:r w:rsidRPr="000E2C59">
        <w:rPr>
          <w:rFonts w:eastAsia="Times-Roman"/>
          <w:sz w:val="24"/>
          <w:szCs w:val="24"/>
          <w:lang w:eastAsia="ru-RU"/>
        </w:rPr>
        <w:t xml:space="preserve">тоит вспомнить </w:t>
      </w:r>
      <w:r w:rsidR="00D952F8">
        <w:rPr>
          <w:rFonts w:eastAsia="Times-Roman"/>
          <w:sz w:val="24"/>
          <w:szCs w:val="24"/>
          <w:lang w:eastAsia="ru-RU"/>
        </w:rPr>
        <w:t xml:space="preserve">и о </w:t>
      </w:r>
      <w:r w:rsidRPr="000E2C59">
        <w:rPr>
          <w:rFonts w:eastAsia="Times-Roman"/>
          <w:sz w:val="24"/>
          <w:szCs w:val="24"/>
          <w:lang w:eastAsia="ru-RU"/>
        </w:rPr>
        <w:t>украшения</w:t>
      </w:r>
      <w:r w:rsidR="00D952F8">
        <w:rPr>
          <w:rFonts w:eastAsia="Times-Roman"/>
          <w:sz w:val="24"/>
          <w:szCs w:val="24"/>
          <w:lang w:eastAsia="ru-RU"/>
        </w:rPr>
        <w:t>х</w:t>
      </w:r>
      <w:r w:rsidRPr="000E2C59">
        <w:rPr>
          <w:rFonts w:eastAsia="Times-Roman"/>
          <w:sz w:val="24"/>
          <w:szCs w:val="24"/>
          <w:lang w:eastAsia="ru-RU"/>
        </w:rPr>
        <w:t>, которые мы носим, предпочитаемы</w:t>
      </w:r>
      <w:r w:rsidR="00D952F8">
        <w:rPr>
          <w:rFonts w:eastAsia="Times-Roman"/>
          <w:sz w:val="24"/>
          <w:szCs w:val="24"/>
          <w:lang w:eastAsia="ru-RU"/>
        </w:rPr>
        <w:t>х</w:t>
      </w:r>
      <w:r w:rsidRPr="000E2C59">
        <w:rPr>
          <w:rFonts w:eastAsia="Times-Roman"/>
          <w:sz w:val="24"/>
          <w:szCs w:val="24"/>
          <w:lang w:eastAsia="ru-RU"/>
        </w:rPr>
        <w:t xml:space="preserve"> сорта</w:t>
      </w:r>
      <w:r w:rsidR="00D952F8">
        <w:rPr>
          <w:rFonts w:eastAsia="Times-Roman"/>
          <w:sz w:val="24"/>
          <w:szCs w:val="24"/>
          <w:lang w:eastAsia="ru-RU"/>
        </w:rPr>
        <w:t>х</w:t>
      </w:r>
      <w:r w:rsidRPr="000E2C59">
        <w:rPr>
          <w:rFonts w:eastAsia="Times-Roman"/>
          <w:sz w:val="24"/>
          <w:szCs w:val="24"/>
          <w:lang w:eastAsia="ru-RU"/>
        </w:rPr>
        <w:t xml:space="preserve"> чая или кофе, способ</w:t>
      </w:r>
      <w:r w:rsidR="00D952F8">
        <w:rPr>
          <w:rFonts w:eastAsia="Times-Roman"/>
          <w:sz w:val="24"/>
          <w:szCs w:val="24"/>
          <w:lang w:eastAsia="ru-RU"/>
        </w:rPr>
        <w:t>ах</w:t>
      </w:r>
      <w:r w:rsidRPr="000E2C59">
        <w:rPr>
          <w:rFonts w:eastAsia="Times-Roman"/>
          <w:sz w:val="24"/>
          <w:szCs w:val="24"/>
          <w:lang w:eastAsia="ru-RU"/>
        </w:rPr>
        <w:t xml:space="preserve"> проведения свободного времен</w:t>
      </w:r>
      <w:r w:rsidR="00AF7FAB" w:rsidRPr="000E2C59">
        <w:rPr>
          <w:rFonts w:eastAsia="Times-Roman"/>
          <w:sz w:val="24"/>
          <w:szCs w:val="24"/>
          <w:lang w:eastAsia="ru-RU"/>
        </w:rPr>
        <w:t>и —</w:t>
      </w:r>
      <w:r w:rsidRPr="000E2C59">
        <w:rPr>
          <w:rFonts w:eastAsia="Times-Roman"/>
          <w:sz w:val="24"/>
          <w:szCs w:val="24"/>
          <w:lang w:eastAsia="ru-RU"/>
        </w:rPr>
        <w:t xml:space="preserve"> все это </w:t>
      </w:r>
      <w:r w:rsidR="00D952F8">
        <w:rPr>
          <w:rFonts w:eastAsia="Times-Roman"/>
          <w:sz w:val="24"/>
          <w:szCs w:val="24"/>
          <w:lang w:eastAsia="ru-RU"/>
        </w:rPr>
        <w:t>также являю</w:t>
      </w:r>
      <w:r w:rsidRPr="000E2C59">
        <w:rPr>
          <w:rFonts w:eastAsia="Times-Roman"/>
          <w:sz w:val="24"/>
          <w:szCs w:val="24"/>
          <w:lang w:eastAsia="ru-RU"/>
        </w:rPr>
        <w:t>тся определенными сообщениями, которые называются «невербальные сообщения» (анг</w:t>
      </w:r>
      <w:r w:rsidR="00AF7FAB" w:rsidRPr="000E2C59">
        <w:rPr>
          <w:rFonts w:eastAsia="Times-Roman"/>
          <w:sz w:val="24"/>
          <w:szCs w:val="24"/>
          <w:lang w:eastAsia="ru-RU"/>
        </w:rPr>
        <w:t xml:space="preserve">л. </w:t>
      </w:r>
      <w:r w:rsidR="00AF7FAB" w:rsidRPr="000E2C59">
        <w:rPr>
          <w:rFonts w:eastAsia="Times-Italic"/>
          <w:iCs/>
          <w:sz w:val="24"/>
          <w:szCs w:val="24"/>
          <w:lang w:eastAsia="ru-RU"/>
        </w:rPr>
        <w:t>n</w:t>
      </w:r>
      <w:r w:rsidRPr="000E2C59">
        <w:rPr>
          <w:rFonts w:eastAsia="Times-Italic"/>
          <w:iCs/>
          <w:sz w:val="24"/>
          <w:szCs w:val="24"/>
          <w:lang w:eastAsia="ru-RU"/>
        </w:rPr>
        <w:t>on-verba</w:t>
      </w:r>
      <w:r w:rsidR="00AF7FAB" w:rsidRPr="000E2C59">
        <w:rPr>
          <w:rFonts w:eastAsia="Times-Italic"/>
          <w:iCs/>
          <w:sz w:val="24"/>
          <w:szCs w:val="24"/>
          <w:lang w:eastAsia="ru-RU"/>
        </w:rPr>
        <w:t>l </w:t>
      </w:r>
      <w:r w:rsidR="00AF7FAB" w:rsidRPr="000E2C59">
        <w:rPr>
          <w:rFonts w:eastAsia="Times-Roman"/>
          <w:sz w:val="24"/>
          <w:szCs w:val="24"/>
          <w:lang w:eastAsia="ru-RU"/>
        </w:rPr>
        <w:t>—</w:t>
      </w:r>
      <w:r w:rsidRPr="000E2C59">
        <w:rPr>
          <w:rFonts w:eastAsia="Times-Roman"/>
          <w:sz w:val="24"/>
          <w:szCs w:val="24"/>
          <w:lang w:eastAsia="ru-RU"/>
        </w:rPr>
        <w:t xml:space="preserve"> без использования слов, несловесный).</w:t>
      </w:r>
      <w:r w:rsidRPr="000E2C59">
        <w:rPr>
          <w:rFonts w:eastAsia="Times-Roman"/>
          <w:sz w:val="24"/>
          <w:szCs w:val="24"/>
          <w:highlight w:val="magenta"/>
          <w:lang w:eastAsia="ru-RU"/>
        </w:rPr>
        <w:t xml:space="preserve"> </w:t>
      </w:r>
    </w:p>
    <w:p w:rsidR="00D952F8" w:rsidRPr="000E2C59" w:rsidRDefault="00D952F8" w:rsidP="00D952F8">
      <w:pPr>
        <w:pStyle w:val="Frame"/>
        <w:rPr>
          <w:kern w:val="1"/>
        </w:rPr>
      </w:pPr>
      <w:r w:rsidRPr="00D952F8">
        <w:rPr>
          <w:b/>
          <w:kern w:val="1"/>
        </w:rPr>
        <w:t>Невербальная коммуникация (язык тела)</w:t>
      </w:r>
      <w:r w:rsidR="00C91501">
        <w:rPr>
          <w:kern w:val="1"/>
        </w:rPr>
        <w:t> —</w:t>
      </w:r>
      <w:r w:rsidR="0028160B">
        <w:rPr>
          <w:kern w:val="1"/>
        </w:rPr>
        <w:t xml:space="preserve"> </w:t>
      </w:r>
      <w:r w:rsidRPr="000E2C59">
        <w:rPr>
          <w:kern w:val="1"/>
        </w:rPr>
        <w:t>обмен невербальными сообщениями между людьми</w:t>
      </w:r>
      <w:r w:rsidR="00C91501">
        <w:rPr>
          <w:kern w:val="1"/>
        </w:rPr>
        <w:t xml:space="preserve"> и </w:t>
      </w:r>
      <w:r w:rsidRPr="000E2C59">
        <w:rPr>
          <w:kern w:val="1"/>
        </w:rPr>
        <w:t>их интерпретаци</w:t>
      </w:r>
      <w:r w:rsidR="00C91501">
        <w:rPr>
          <w:kern w:val="1"/>
        </w:rPr>
        <w:t>я</w:t>
      </w:r>
      <w:r w:rsidRPr="000E2C59">
        <w:rPr>
          <w:rStyle w:val="ac"/>
          <w:bCs/>
          <w:kern w:val="1"/>
          <w:sz w:val="24"/>
          <w:szCs w:val="24"/>
        </w:rPr>
        <w:footnoteReference w:id="130"/>
      </w:r>
      <w:r w:rsidRPr="000E2C59">
        <w:rPr>
          <w:kern w:val="1"/>
        </w:rPr>
        <w:t>.</w:t>
      </w:r>
    </w:p>
    <w:p w:rsidR="000575E1" w:rsidRPr="000E2C59" w:rsidRDefault="000575E1" w:rsidP="000E2C59">
      <w:pPr>
        <w:pStyle w:val="Paragraph"/>
        <w:spacing w:after="0" w:line="360" w:lineRule="auto"/>
        <w:rPr>
          <w:rFonts w:eastAsia="Times-Roman"/>
          <w:sz w:val="24"/>
          <w:szCs w:val="24"/>
          <w:lang w:eastAsia="ru-RU"/>
        </w:rPr>
      </w:pPr>
      <w:r w:rsidRPr="000E2C59">
        <w:rPr>
          <w:rFonts w:eastAsia="Times-Roman"/>
          <w:sz w:val="24"/>
          <w:szCs w:val="24"/>
          <w:lang w:eastAsia="ru-RU"/>
        </w:rPr>
        <w:t>Невербальные сообщения могут быть выражены и переданы при помощи:</w:t>
      </w:r>
    </w:p>
    <w:p w:rsidR="000575E1" w:rsidRPr="00D952F8" w:rsidRDefault="00D952F8" w:rsidP="000E2C59">
      <w:pPr>
        <w:pStyle w:val="Paragraph"/>
        <w:spacing w:after="0" w:line="360" w:lineRule="auto"/>
        <w:rPr>
          <w:rFonts w:eastAsia="Times-Roman"/>
          <w:sz w:val="24"/>
          <w:szCs w:val="24"/>
          <w:lang w:eastAsia="ru-RU"/>
        </w:rPr>
      </w:pPr>
      <w:r>
        <w:rPr>
          <w:rFonts w:eastAsia="Times-Roman"/>
          <w:sz w:val="24"/>
          <w:szCs w:val="24"/>
          <w:lang w:eastAsia="ru-RU"/>
        </w:rPr>
        <w:t>•</w:t>
      </w:r>
      <w:r w:rsidR="000575E1" w:rsidRPr="00D952F8">
        <w:rPr>
          <w:rFonts w:eastAsia="Times-Roman"/>
          <w:sz w:val="24"/>
          <w:szCs w:val="24"/>
          <w:lang w:eastAsia="ru-RU"/>
        </w:rPr>
        <w:t xml:space="preserve"> выразительных движений тел</w:t>
      </w:r>
      <w:r w:rsidR="00AF7FAB" w:rsidRPr="00D952F8">
        <w:rPr>
          <w:rFonts w:eastAsia="Times-Roman"/>
          <w:sz w:val="24"/>
          <w:szCs w:val="24"/>
          <w:lang w:eastAsia="ru-RU"/>
        </w:rPr>
        <w:t>а —</w:t>
      </w:r>
      <w:r w:rsidR="000575E1" w:rsidRPr="00D952F8">
        <w:rPr>
          <w:rFonts w:eastAsia="Times-Roman"/>
          <w:sz w:val="24"/>
          <w:szCs w:val="24"/>
          <w:lang w:eastAsia="ru-RU"/>
        </w:rPr>
        <w:t xml:space="preserve"> так называемое экспрессивное поведение личности (мимика, жесты, позы и </w:t>
      </w:r>
      <w:r w:rsidR="00AF7FAB" w:rsidRPr="00D952F8">
        <w:rPr>
          <w:rFonts w:eastAsia="Times-Roman"/>
          <w:sz w:val="24"/>
          <w:szCs w:val="24"/>
          <w:lang w:eastAsia="ru-RU"/>
        </w:rPr>
        <w:t>т. д.</w:t>
      </w:r>
      <w:r w:rsidR="000575E1" w:rsidRPr="00D952F8">
        <w:rPr>
          <w:rFonts w:eastAsia="Times-Roman"/>
          <w:sz w:val="24"/>
          <w:szCs w:val="24"/>
          <w:lang w:eastAsia="ru-RU"/>
        </w:rPr>
        <w:t>);</w:t>
      </w:r>
    </w:p>
    <w:p w:rsidR="000575E1" w:rsidRPr="00D952F8" w:rsidRDefault="00D952F8" w:rsidP="000E2C59">
      <w:pPr>
        <w:pStyle w:val="Paragraph"/>
        <w:spacing w:after="0" w:line="360" w:lineRule="auto"/>
        <w:rPr>
          <w:rFonts w:eastAsia="Times-Roman"/>
          <w:sz w:val="24"/>
          <w:szCs w:val="24"/>
          <w:lang w:eastAsia="ru-RU"/>
        </w:rPr>
      </w:pPr>
      <w:r>
        <w:rPr>
          <w:rFonts w:eastAsia="Times-Roman"/>
          <w:sz w:val="24"/>
          <w:szCs w:val="24"/>
          <w:lang w:eastAsia="ru-RU"/>
        </w:rPr>
        <w:t>•</w:t>
      </w:r>
      <w:r w:rsidR="000575E1" w:rsidRPr="00D952F8">
        <w:rPr>
          <w:rFonts w:eastAsia="Times-Roman"/>
          <w:sz w:val="24"/>
          <w:szCs w:val="24"/>
          <w:lang w:eastAsia="ru-RU"/>
        </w:rPr>
        <w:t xml:space="preserve"> звукового оформления речи (высота, громкость, скорость, ритмичность и </w:t>
      </w:r>
      <w:r w:rsidR="00AF7FAB" w:rsidRPr="00D952F8">
        <w:rPr>
          <w:rFonts w:eastAsia="Times-Roman"/>
          <w:sz w:val="24"/>
          <w:szCs w:val="24"/>
          <w:lang w:eastAsia="ru-RU"/>
        </w:rPr>
        <w:t>т. д.</w:t>
      </w:r>
      <w:r w:rsidR="000575E1" w:rsidRPr="00D952F8">
        <w:rPr>
          <w:rFonts w:eastAsia="Times-Roman"/>
          <w:sz w:val="24"/>
          <w:szCs w:val="24"/>
          <w:lang w:eastAsia="ru-RU"/>
        </w:rPr>
        <w:t>);</w:t>
      </w:r>
    </w:p>
    <w:p w:rsidR="000575E1" w:rsidRPr="00D952F8" w:rsidRDefault="00D952F8" w:rsidP="000E2C59">
      <w:pPr>
        <w:pStyle w:val="Paragraph"/>
        <w:spacing w:after="0" w:line="360" w:lineRule="auto"/>
        <w:rPr>
          <w:rFonts w:eastAsia="Times-Roman"/>
          <w:sz w:val="24"/>
          <w:szCs w:val="24"/>
          <w:lang w:eastAsia="ru-RU"/>
        </w:rPr>
      </w:pPr>
      <w:r>
        <w:rPr>
          <w:rFonts w:eastAsia="Times-Roman"/>
          <w:sz w:val="24"/>
          <w:szCs w:val="24"/>
          <w:lang w:eastAsia="ru-RU"/>
        </w:rPr>
        <w:t>•</w:t>
      </w:r>
      <w:r w:rsidR="000575E1" w:rsidRPr="00D952F8">
        <w:rPr>
          <w:rFonts w:eastAsia="Times-Roman"/>
          <w:sz w:val="24"/>
          <w:szCs w:val="24"/>
          <w:lang w:eastAsia="ru-RU"/>
        </w:rPr>
        <w:t xml:space="preserve"> определенным образом организованной микросреды, окружающей человека (</w:t>
      </w:r>
      <w:r w:rsidR="00AF7FAB" w:rsidRPr="00D952F8">
        <w:rPr>
          <w:rFonts w:eastAsia="Times-Roman"/>
          <w:sz w:val="24"/>
          <w:szCs w:val="24"/>
          <w:lang w:eastAsia="ru-RU"/>
        </w:rPr>
        <w:t>т</w:t>
      </w:r>
      <w:r>
        <w:rPr>
          <w:rFonts w:eastAsia="Times-Roman"/>
          <w:sz w:val="24"/>
          <w:szCs w:val="24"/>
          <w:lang w:eastAsia="ru-RU"/>
        </w:rPr>
        <w:t xml:space="preserve">о есть </w:t>
      </w:r>
      <w:r w:rsidR="000575E1" w:rsidRPr="00D952F8">
        <w:rPr>
          <w:rFonts w:eastAsia="Times-Roman"/>
          <w:sz w:val="24"/>
          <w:szCs w:val="24"/>
          <w:lang w:eastAsia="ru-RU"/>
        </w:rPr>
        <w:t>пространства, которое индивид может контролировать или изменять: обстановка квартиры или расстояние, на котором он предпочитает говорить с собеседником);</w:t>
      </w:r>
    </w:p>
    <w:p w:rsidR="000575E1" w:rsidRPr="003E2FCD" w:rsidRDefault="00D952F8" w:rsidP="000E2C59">
      <w:pPr>
        <w:pStyle w:val="Paragraph"/>
        <w:spacing w:after="0" w:line="360" w:lineRule="auto"/>
        <w:rPr>
          <w:rFonts w:eastAsia="Times-Roman"/>
          <w:sz w:val="24"/>
          <w:szCs w:val="24"/>
          <w:lang w:eastAsia="ru-RU"/>
        </w:rPr>
      </w:pPr>
      <w:r w:rsidRPr="003E2FCD">
        <w:rPr>
          <w:rFonts w:eastAsia="Times-Roman"/>
          <w:sz w:val="24"/>
          <w:szCs w:val="24"/>
          <w:lang w:eastAsia="ru-RU"/>
        </w:rPr>
        <w:t>•</w:t>
      </w:r>
      <w:r w:rsidR="000575E1" w:rsidRPr="003E2FCD">
        <w:rPr>
          <w:rFonts w:eastAsia="Times-Roman"/>
          <w:sz w:val="24"/>
          <w:szCs w:val="24"/>
          <w:lang w:eastAsia="ru-RU"/>
        </w:rPr>
        <w:t xml:space="preserve"> использования материальных предметов, имеющих символическое значение (принесенный букет или торт ко дню рождения; различные аксессуары и гаджеты).</w:t>
      </w:r>
    </w:p>
    <w:p w:rsidR="000575E1" w:rsidRPr="000E2C59" w:rsidRDefault="000575E1" w:rsidP="000E2C59">
      <w:pPr>
        <w:pStyle w:val="Paragraph"/>
        <w:spacing w:after="0" w:line="360" w:lineRule="auto"/>
        <w:rPr>
          <w:rFonts w:eastAsia="Times-Roman"/>
          <w:sz w:val="24"/>
          <w:szCs w:val="24"/>
          <w:lang w:eastAsia="ru-RU"/>
        </w:rPr>
      </w:pPr>
      <w:r w:rsidRPr="003E2FCD">
        <w:rPr>
          <w:rFonts w:eastAsia="Times-Roman"/>
          <w:sz w:val="24"/>
          <w:szCs w:val="24"/>
          <w:lang w:eastAsia="ru-RU"/>
        </w:rPr>
        <w:t>Сходство между вербальной и невербальной коммуникацией отражает используемый в литературе оборот «язык тела». Подобно слову, жест или поза также имеют закрепленные за ними в данной культуре (в данной ситуации, в данной группе) значения. Например, в нашей культуре тот, кто одет во все черное, будет восприниматься как соблюдающий траур</w:t>
      </w:r>
      <w:r w:rsidRPr="000E2C59">
        <w:rPr>
          <w:rFonts w:eastAsia="Times-Roman"/>
          <w:sz w:val="24"/>
          <w:szCs w:val="24"/>
          <w:lang w:eastAsia="ru-RU"/>
        </w:rPr>
        <w:t>; покачивание головой из стороны в сторону</w:t>
      </w:r>
      <w:r w:rsidRPr="000E2C59">
        <w:rPr>
          <w:sz w:val="24"/>
          <w:szCs w:val="24"/>
        </w:rPr>
        <w:t xml:space="preserve"> </w:t>
      </w:r>
      <w:r w:rsidRPr="000E2C59">
        <w:rPr>
          <w:rFonts w:eastAsia="Times-Roman"/>
          <w:sz w:val="24"/>
          <w:szCs w:val="24"/>
          <w:lang w:eastAsia="ru-RU"/>
        </w:rPr>
        <w:t xml:space="preserve">означает, скорее всего, несогласие и </w:t>
      </w:r>
      <w:r w:rsidR="00AF7FAB" w:rsidRPr="000E2C59">
        <w:rPr>
          <w:rFonts w:eastAsia="Times-Roman"/>
          <w:sz w:val="24"/>
          <w:szCs w:val="24"/>
          <w:lang w:eastAsia="ru-RU"/>
        </w:rPr>
        <w:t>т. д.</w:t>
      </w:r>
    </w:p>
    <w:p w:rsidR="00AF7FAB" w:rsidRPr="000E2C59" w:rsidRDefault="000575E1" w:rsidP="000E2C59">
      <w:pPr>
        <w:pStyle w:val="Paragraph"/>
        <w:spacing w:after="0" w:line="360" w:lineRule="auto"/>
        <w:rPr>
          <w:sz w:val="24"/>
          <w:szCs w:val="24"/>
        </w:rPr>
      </w:pPr>
      <w:r w:rsidRPr="000E2C59">
        <w:rPr>
          <w:rFonts w:eastAsia="Times-Roman"/>
          <w:sz w:val="24"/>
          <w:szCs w:val="24"/>
          <w:lang w:eastAsia="ru-RU"/>
        </w:rPr>
        <w:t>Различия между вербальной и невербальной коммуникацией, по</w:t>
      </w:r>
      <w:r w:rsidR="00AF7FAB" w:rsidRPr="000E2C59">
        <w:rPr>
          <w:rFonts w:eastAsia="Times-Roman"/>
          <w:sz w:val="24"/>
          <w:szCs w:val="24"/>
          <w:lang w:eastAsia="ru-RU"/>
        </w:rPr>
        <w:t xml:space="preserve"> мнению В.</w:t>
      </w:r>
      <w:r w:rsidRPr="000E2C59">
        <w:rPr>
          <w:rFonts w:eastAsia="Times-Roman"/>
          <w:sz w:val="24"/>
          <w:szCs w:val="24"/>
          <w:lang w:eastAsia="ru-RU"/>
        </w:rPr>
        <w:t> </w:t>
      </w:r>
      <w:r w:rsidR="00AF7FAB" w:rsidRPr="000E2C59">
        <w:rPr>
          <w:rFonts w:eastAsia="Times-Roman"/>
          <w:sz w:val="24"/>
          <w:szCs w:val="24"/>
          <w:lang w:eastAsia="ru-RU"/>
        </w:rPr>
        <w:t>Н. </w:t>
      </w:r>
      <w:r w:rsidRPr="000E2C59">
        <w:rPr>
          <w:rFonts w:eastAsia="Times-Roman"/>
          <w:sz w:val="24"/>
          <w:szCs w:val="24"/>
          <w:lang w:eastAsia="ru-RU"/>
        </w:rPr>
        <w:t xml:space="preserve">Куницыной и ее коллег, заключаются в ряде особенностей невербальных сообщений, которые можно обозначить следующим образом </w:t>
      </w:r>
      <w:r w:rsidR="00AF7FAB" w:rsidRPr="000E2C59">
        <w:rPr>
          <w:rFonts w:eastAsia="Times-Roman"/>
          <w:sz w:val="24"/>
          <w:szCs w:val="24"/>
          <w:lang w:eastAsia="ru-RU"/>
        </w:rPr>
        <w:t>(см. т</w:t>
      </w:r>
      <w:r w:rsidRPr="000E2C59">
        <w:rPr>
          <w:rFonts w:eastAsia="Times-Roman"/>
          <w:sz w:val="24"/>
          <w:szCs w:val="24"/>
          <w:lang w:eastAsia="ru-RU"/>
        </w:rPr>
        <w:t>абл</w:t>
      </w:r>
      <w:r w:rsidR="00FA6C48">
        <w:rPr>
          <w:rFonts w:eastAsia="Times-Roman"/>
          <w:sz w:val="24"/>
          <w:szCs w:val="24"/>
          <w:lang w:eastAsia="ru-RU"/>
        </w:rPr>
        <w:t>.</w:t>
      </w:r>
      <w:r w:rsidRPr="000E2C59">
        <w:rPr>
          <w:rFonts w:eastAsia="Times-Roman"/>
          <w:sz w:val="24"/>
          <w:szCs w:val="24"/>
          <w:lang w:eastAsia="ru-RU"/>
        </w:rPr>
        <w:t xml:space="preserve"> </w:t>
      </w:r>
      <w:r w:rsidR="00D7383E">
        <w:rPr>
          <w:rFonts w:eastAsia="Times-Roman"/>
          <w:sz w:val="24"/>
          <w:szCs w:val="24"/>
          <w:lang w:eastAsia="ru-RU"/>
        </w:rPr>
        <w:t>2.1</w:t>
      </w:r>
      <w:r w:rsidRPr="000E2C59">
        <w:rPr>
          <w:rFonts w:eastAsia="Times-Roman"/>
          <w:sz w:val="24"/>
          <w:szCs w:val="24"/>
          <w:lang w:eastAsia="ru-RU"/>
        </w:rPr>
        <w:t>)</w:t>
      </w:r>
      <w:r w:rsidRPr="000E2C59">
        <w:rPr>
          <w:rStyle w:val="ac"/>
          <w:rFonts w:eastAsia="Times-Roman"/>
          <w:sz w:val="24"/>
          <w:szCs w:val="24"/>
          <w:lang w:eastAsia="ru-RU"/>
        </w:rPr>
        <w:footnoteReference w:id="131"/>
      </w:r>
      <w:r w:rsidRPr="000E2C59">
        <w:rPr>
          <w:sz w:val="24"/>
          <w:szCs w:val="24"/>
        </w:rPr>
        <w:t>:</w:t>
      </w:r>
    </w:p>
    <w:p w:rsidR="00AF7FAB" w:rsidRPr="00FA6C48" w:rsidRDefault="00FA6C48" w:rsidP="000E2C59">
      <w:pPr>
        <w:pStyle w:val="Paragraph"/>
        <w:spacing w:after="0" w:line="360" w:lineRule="auto"/>
        <w:rPr>
          <w:rFonts w:eastAsia="Times-Roman"/>
          <w:sz w:val="24"/>
          <w:szCs w:val="24"/>
        </w:rPr>
      </w:pPr>
      <w:r>
        <w:rPr>
          <w:sz w:val="24"/>
          <w:szCs w:val="24"/>
        </w:rPr>
        <w:lastRenderedPageBreak/>
        <w:t>•</w:t>
      </w:r>
      <w:r w:rsidR="000575E1" w:rsidRPr="00FA6C48">
        <w:rPr>
          <w:sz w:val="24"/>
          <w:szCs w:val="24"/>
        </w:rPr>
        <w:t xml:space="preserve"> н</w:t>
      </w:r>
      <w:r w:rsidR="000575E1" w:rsidRPr="00FA6C48">
        <w:rPr>
          <w:rFonts w:eastAsia="Times-Roman"/>
          <w:sz w:val="24"/>
          <w:szCs w:val="24"/>
        </w:rPr>
        <w:t xml:space="preserve">евербальные сообщения </w:t>
      </w:r>
      <w:r w:rsidR="000575E1" w:rsidRPr="00FA6C48">
        <w:rPr>
          <w:rFonts w:eastAsia="Times-Italic"/>
          <w:i/>
          <w:iCs/>
          <w:sz w:val="24"/>
          <w:szCs w:val="24"/>
        </w:rPr>
        <w:t>ситуативны</w:t>
      </w:r>
      <w:r w:rsidR="000575E1" w:rsidRPr="00FA6C48">
        <w:rPr>
          <w:rFonts w:eastAsia="Times-Italic"/>
          <w:iCs/>
          <w:sz w:val="24"/>
          <w:szCs w:val="24"/>
        </w:rPr>
        <w:t>:</w:t>
      </w:r>
      <w:r w:rsidR="000575E1" w:rsidRPr="00FA6C48">
        <w:rPr>
          <w:rFonts w:eastAsia="Times-Italic"/>
          <w:i/>
          <w:iCs/>
          <w:sz w:val="24"/>
          <w:szCs w:val="24"/>
        </w:rPr>
        <w:t xml:space="preserve"> </w:t>
      </w:r>
      <w:r w:rsidR="000575E1" w:rsidRPr="00FA6C48">
        <w:rPr>
          <w:rFonts w:eastAsia="Times-Roman"/>
          <w:sz w:val="24"/>
          <w:szCs w:val="24"/>
        </w:rPr>
        <w:t>тон голоса указывает на нынешнее состояние говорящего и его отношение к предмету</w:t>
      </w:r>
      <w:r w:rsidR="000575E1" w:rsidRPr="00FA6C48">
        <w:rPr>
          <w:rFonts w:eastAsia="Times-Italic"/>
          <w:iCs/>
          <w:sz w:val="24"/>
          <w:szCs w:val="24"/>
        </w:rPr>
        <w:t xml:space="preserve"> </w:t>
      </w:r>
      <w:r w:rsidR="000575E1" w:rsidRPr="00FA6C48">
        <w:rPr>
          <w:rFonts w:eastAsia="Times-Roman"/>
          <w:sz w:val="24"/>
          <w:szCs w:val="24"/>
        </w:rPr>
        <w:t>разговора и слушателям. Он не может сообщить о переживаниях на прошлой</w:t>
      </w:r>
      <w:r w:rsidR="000575E1" w:rsidRPr="00FA6C48">
        <w:rPr>
          <w:rFonts w:eastAsia="Times-Italic"/>
          <w:iCs/>
          <w:sz w:val="24"/>
          <w:szCs w:val="24"/>
        </w:rPr>
        <w:t xml:space="preserve"> </w:t>
      </w:r>
      <w:r w:rsidR="000575E1" w:rsidRPr="00FA6C48">
        <w:rPr>
          <w:rFonts w:eastAsia="Times-Roman"/>
          <w:sz w:val="24"/>
          <w:szCs w:val="24"/>
        </w:rPr>
        <w:t>неделе. Вообще все экспрессивные движения</w:t>
      </w:r>
      <w:r w:rsidR="000575E1" w:rsidRPr="00FA6C48">
        <w:rPr>
          <w:rFonts w:eastAsia="Times-Italic"/>
          <w:iCs/>
          <w:sz w:val="24"/>
          <w:szCs w:val="24"/>
        </w:rPr>
        <w:t xml:space="preserve"> </w:t>
      </w:r>
      <w:r w:rsidR="000575E1" w:rsidRPr="00FA6C48">
        <w:rPr>
          <w:rFonts w:eastAsia="Times-Roman"/>
          <w:sz w:val="24"/>
          <w:szCs w:val="24"/>
        </w:rPr>
        <w:t xml:space="preserve">(жесты, взгляды, мимика, характеристики голоса и </w:t>
      </w:r>
      <w:r w:rsidR="00AF7FAB" w:rsidRPr="00FA6C48">
        <w:rPr>
          <w:rFonts w:eastAsia="Times-Roman"/>
          <w:sz w:val="24"/>
          <w:szCs w:val="24"/>
        </w:rPr>
        <w:t>т. д.</w:t>
      </w:r>
      <w:r w:rsidR="000575E1" w:rsidRPr="00FA6C48">
        <w:rPr>
          <w:rFonts w:eastAsia="Times-Roman"/>
          <w:sz w:val="24"/>
          <w:szCs w:val="24"/>
        </w:rPr>
        <w:t>), их степень выраженности связаны с изменяющимися психическими состояниями человека,</w:t>
      </w:r>
      <w:r w:rsidR="000575E1" w:rsidRPr="00FA6C48">
        <w:rPr>
          <w:rFonts w:eastAsia="Times-Italic"/>
          <w:iCs/>
          <w:sz w:val="24"/>
          <w:szCs w:val="24"/>
        </w:rPr>
        <w:t xml:space="preserve"> </w:t>
      </w:r>
      <w:r w:rsidR="000575E1" w:rsidRPr="00FA6C48">
        <w:rPr>
          <w:rFonts w:eastAsia="Times-Roman"/>
          <w:sz w:val="24"/>
          <w:szCs w:val="24"/>
        </w:rPr>
        <w:t>его отношением к партнеру и самой ситуации взаимодействия;</w:t>
      </w:r>
    </w:p>
    <w:p w:rsidR="00AF7FAB" w:rsidRPr="00FA6C48" w:rsidRDefault="00FA6C48" w:rsidP="000E2C59">
      <w:pPr>
        <w:pStyle w:val="Paragraph"/>
        <w:spacing w:after="0" w:line="360" w:lineRule="auto"/>
        <w:rPr>
          <w:rFonts w:eastAsia="Times-Roman"/>
          <w:sz w:val="24"/>
          <w:szCs w:val="24"/>
        </w:rPr>
      </w:pPr>
      <w:r>
        <w:rPr>
          <w:sz w:val="24"/>
          <w:szCs w:val="24"/>
        </w:rPr>
        <w:t>•</w:t>
      </w:r>
      <w:r w:rsidR="000575E1" w:rsidRPr="00FA6C48">
        <w:rPr>
          <w:rFonts w:eastAsia="Times-Roman"/>
          <w:sz w:val="24"/>
          <w:szCs w:val="24"/>
        </w:rPr>
        <w:t xml:space="preserve"> невербальные сообщения </w:t>
      </w:r>
      <w:r w:rsidR="000575E1" w:rsidRPr="00FA6C48">
        <w:rPr>
          <w:rFonts w:eastAsia="Times-Italic"/>
          <w:i/>
          <w:iCs/>
          <w:sz w:val="24"/>
          <w:szCs w:val="24"/>
        </w:rPr>
        <w:t>синтетичны</w:t>
      </w:r>
      <w:r w:rsidR="000575E1" w:rsidRPr="00FA6C48">
        <w:rPr>
          <w:rFonts w:eastAsia="Times-Italic"/>
          <w:iCs/>
          <w:sz w:val="24"/>
          <w:szCs w:val="24"/>
        </w:rPr>
        <w:t>:</w:t>
      </w:r>
      <w:r w:rsidR="000575E1" w:rsidRPr="00FA6C48">
        <w:rPr>
          <w:rFonts w:eastAsia="Times-Italic"/>
          <w:i/>
          <w:iCs/>
          <w:sz w:val="24"/>
          <w:szCs w:val="24"/>
        </w:rPr>
        <w:t xml:space="preserve"> </w:t>
      </w:r>
      <w:r w:rsidR="000575E1" w:rsidRPr="00FA6C48">
        <w:rPr>
          <w:rFonts w:eastAsia="Times-Roman"/>
          <w:sz w:val="24"/>
          <w:szCs w:val="24"/>
        </w:rPr>
        <w:t>экспрессивное</w:t>
      </w:r>
      <w:r w:rsidR="000575E1" w:rsidRPr="00FA6C48">
        <w:rPr>
          <w:rFonts w:eastAsia="Times-Italic"/>
          <w:iCs/>
          <w:sz w:val="24"/>
          <w:szCs w:val="24"/>
        </w:rPr>
        <w:t xml:space="preserve"> </w:t>
      </w:r>
      <w:r w:rsidR="000575E1" w:rsidRPr="00FA6C48">
        <w:rPr>
          <w:rFonts w:eastAsia="Times-Roman"/>
          <w:sz w:val="24"/>
          <w:szCs w:val="24"/>
        </w:rPr>
        <w:t>поведение трудно разложить на отдельные единицы;</w:t>
      </w:r>
    </w:p>
    <w:p w:rsidR="00AF7FAB" w:rsidRPr="00FA6C48" w:rsidRDefault="00FA6C48" w:rsidP="000E2C59">
      <w:pPr>
        <w:pStyle w:val="Paragraph"/>
        <w:spacing w:after="0" w:line="360" w:lineRule="auto"/>
        <w:rPr>
          <w:rFonts w:eastAsia="Times-Roman"/>
          <w:sz w:val="24"/>
          <w:szCs w:val="24"/>
        </w:rPr>
      </w:pPr>
      <w:r>
        <w:rPr>
          <w:sz w:val="24"/>
          <w:szCs w:val="24"/>
        </w:rPr>
        <w:t>•</w:t>
      </w:r>
      <w:r w:rsidR="000575E1" w:rsidRPr="00FA6C48">
        <w:rPr>
          <w:rFonts w:eastAsia="Times-Italic"/>
          <w:iCs/>
          <w:sz w:val="24"/>
          <w:szCs w:val="24"/>
        </w:rPr>
        <w:t xml:space="preserve"> невербальные сообщения </w:t>
      </w:r>
      <w:r w:rsidR="000575E1" w:rsidRPr="00FA6C48">
        <w:rPr>
          <w:rFonts w:eastAsia="Times-Italic"/>
          <w:i/>
          <w:iCs/>
          <w:sz w:val="24"/>
          <w:szCs w:val="24"/>
        </w:rPr>
        <w:t xml:space="preserve">непроизвольны </w:t>
      </w:r>
      <w:r w:rsidR="000575E1" w:rsidRPr="00FA6C48">
        <w:rPr>
          <w:rFonts w:eastAsia="Times-Italic"/>
          <w:iCs/>
          <w:sz w:val="24"/>
          <w:szCs w:val="24"/>
        </w:rPr>
        <w:t>и</w:t>
      </w:r>
      <w:r w:rsidR="000575E1" w:rsidRPr="00FA6C48">
        <w:rPr>
          <w:rFonts w:eastAsia="Times-Italic"/>
          <w:i/>
          <w:iCs/>
          <w:sz w:val="24"/>
          <w:szCs w:val="24"/>
        </w:rPr>
        <w:t xml:space="preserve"> </w:t>
      </w:r>
      <w:r w:rsidR="000575E1" w:rsidRPr="00FA6C48">
        <w:rPr>
          <w:rFonts w:eastAsia="Times-Roman"/>
          <w:i/>
          <w:sz w:val="24"/>
          <w:szCs w:val="24"/>
        </w:rPr>
        <w:t>спонтанны</w:t>
      </w:r>
      <w:r w:rsidR="000575E1" w:rsidRPr="00FA6C48">
        <w:rPr>
          <w:rFonts w:eastAsia="Times-Roman"/>
          <w:sz w:val="24"/>
          <w:szCs w:val="24"/>
        </w:rPr>
        <w:t>: «экспрессивные привычки» человека не поддаются контролю, хотя часто люди пытаются скрыть свои намерения или эмоции, замаскировать</w:t>
      </w:r>
      <w:r w:rsidR="000575E1" w:rsidRPr="00FA6C48">
        <w:rPr>
          <w:rFonts w:eastAsia="Times-Italic"/>
          <w:iCs/>
          <w:sz w:val="24"/>
          <w:szCs w:val="24"/>
        </w:rPr>
        <w:t xml:space="preserve"> </w:t>
      </w:r>
      <w:r w:rsidR="000575E1" w:rsidRPr="00FA6C48">
        <w:rPr>
          <w:rFonts w:eastAsia="Times-Roman"/>
          <w:sz w:val="24"/>
          <w:szCs w:val="24"/>
        </w:rPr>
        <w:t>свои подлинные переживания;</w:t>
      </w:r>
    </w:p>
    <w:p w:rsidR="000575E1" w:rsidRPr="000E2C59" w:rsidRDefault="00FA6C48" w:rsidP="000E2C59">
      <w:pPr>
        <w:pStyle w:val="Paragraph"/>
        <w:spacing w:after="0" w:line="360" w:lineRule="auto"/>
        <w:rPr>
          <w:sz w:val="24"/>
          <w:szCs w:val="24"/>
        </w:rPr>
      </w:pPr>
      <w:r>
        <w:rPr>
          <w:sz w:val="24"/>
          <w:szCs w:val="24"/>
        </w:rPr>
        <w:t>•</w:t>
      </w:r>
      <w:r w:rsidR="000575E1" w:rsidRPr="00FA6C48">
        <w:rPr>
          <w:rFonts w:eastAsia="Times-Roman"/>
          <w:sz w:val="24"/>
          <w:szCs w:val="24"/>
        </w:rPr>
        <w:t xml:space="preserve"> невербальные сигналы </w:t>
      </w:r>
      <w:r w:rsidR="000575E1" w:rsidRPr="00FA6C48">
        <w:rPr>
          <w:rFonts w:eastAsia="Times-Roman"/>
          <w:i/>
          <w:sz w:val="24"/>
          <w:szCs w:val="24"/>
        </w:rPr>
        <w:t>усваиваются самостоятельно</w:t>
      </w:r>
      <w:r w:rsidR="000575E1" w:rsidRPr="00FA6C48">
        <w:rPr>
          <w:rFonts w:eastAsia="Times-Roman"/>
          <w:sz w:val="24"/>
          <w:szCs w:val="24"/>
        </w:rPr>
        <w:t>, путем наблюдения, копирования или подражания. Степень и разнообразие их усвоения зависит от опыта человека и усл</w:t>
      </w:r>
      <w:r w:rsidR="000575E1" w:rsidRPr="000E2C59">
        <w:rPr>
          <w:rFonts w:eastAsia="Times-Roman"/>
          <w:sz w:val="24"/>
          <w:szCs w:val="24"/>
        </w:rPr>
        <w:t>овий его жизни.</w:t>
      </w:r>
    </w:p>
    <w:p w:rsidR="000575E1" w:rsidRPr="00FA6C48" w:rsidRDefault="000575E1" w:rsidP="00FA6C48">
      <w:pPr>
        <w:pStyle w:val="Paragraph"/>
        <w:spacing w:after="0" w:line="360" w:lineRule="auto"/>
        <w:jc w:val="right"/>
        <w:rPr>
          <w:rFonts w:eastAsia="Times-Roman"/>
          <w:i/>
          <w:sz w:val="24"/>
          <w:szCs w:val="24"/>
          <w:lang w:eastAsia="ru-RU"/>
        </w:rPr>
      </w:pPr>
      <w:r w:rsidRPr="00FA6C48">
        <w:rPr>
          <w:rFonts w:eastAsia="Times-Roman"/>
          <w:i/>
          <w:sz w:val="24"/>
          <w:szCs w:val="24"/>
          <w:lang w:eastAsia="ru-RU"/>
        </w:rPr>
        <w:t xml:space="preserve">Таблица </w:t>
      </w:r>
      <w:r w:rsidR="00D7383E">
        <w:rPr>
          <w:rFonts w:eastAsia="Times-Roman"/>
          <w:i/>
          <w:sz w:val="24"/>
          <w:szCs w:val="24"/>
          <w:lang w:eastAsia="ru-RU"/>
        </w:rPr>
        <w:t>2.1</w:t>
      </w:r>
    </w:p>
    <w:p w:rsidR="000575E1" w:rsidRPr="000E2C59" w:rsidRDefault="000575E1" w:rsidP="00FA6C48">
      <w:pPr>
        <w:pStyle w:val="Tableheader"/>
        <w:rPr>
          <w:rFonts w:eastAsia="Times-Roman"/>
          <w:lang w:eastAsia="ru-RU"/>
        </w:rPr>
      </w:pPr>
      <w:r w:rsidRPr="000E2C59">
        <w:rPr>
          <w:rFonts w:eastAsia="Times-Roman"/>
          <w:lang w:eastAsia="ru-RU"/>
        </w:rPr>
        <w:t xml:space="preserve">Различия между вербальной и невербальной </w:t>
      </w:r>
      <w:r w:rsidRPr="00FA6C48">
        <w:rPr>
          <w:rFonts w:eastAsia="Times-Roman"/>
          <w:lang w:eastAsia="ru-RU"/>
        </w:rPr>
        <w:t>коммуникацией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0"/>
        <w:gridCol w:w="4733"/>
      </w:tblGrid>
      <w:tr w:rsidR="000575E1" w:rsidRPr="00FA6C48" w:rsidTr="00FA6C48">
        <w:tc>
          <w:tcPr>
            <w:tcW w:w="4730" w:type="dxa"/>
            <w:tcBorders>
              <w:top w:val="single" w:sz="4" w:space="0" w:color="auto"/>
              <w:left w:val="single" w:sz="4" w:space="0" w:color="auto"/>
              <w:bottom w:val="single" w:sz="4" w:space="0" w:color="auto"/>
              <w:right w:val="single" w:sz="4" w:space="0" w:color="auto"/>
            </w:tcBorders>
          </w:tcPr>
          <w:p w:rsidR="000575E1" w:rsidRPr="00FA6C48" w:rsidRDefault="000575E1" w:rsidP="00FA6C48">
            <w:pPr>
              <w:pStyle w:val="Tabletext"/>
              <w:jc w:val="center"/>
              <w:rPr>
                <w:b/>
                <w:sz w:val="24"/>
                <w:szCs w:val="24"/>
              </w:rPr>
            </w:pPr>
            <w:r w:rsidRPr="00FA6C48">
              <w:rPr>
                <w:b/>
                <w:sz w:val="24"/>
                <w:szCs w:val="24"/>
              </w:rPr>
              <w:t>Невербальная коммуникация</w:t>
            </w:r>
          </w:p>
        </w:tc>
        <w:tc>
          <w:tcPr>
            <w:tcW w:w="4733" w:type="dxa"/>
            <w:tcBorders>
              <w:top w:val="single" w:sz="4" w:space="0" w:color="auto"/>
              <w:left w:val="single" w:sz="4" w:space="0" w:color="auto"/>
              <w:bottom w:val="single" w:sz="4" w:space="0" w:color="auto"/>
              <w:right w:val="single" w:sz="4" w:space="0" w:color="auto"/>
            </w:tcBorders>
          </w:tcPr>
          <w:p w:rsidR="000575E1" w:rsidRPr="00FA6C48" w:rsidRDefault="000575E1" w:rsidP="00FA6C48">
            <w:pPr>
              <w:pStyle w:val="Tabletext"/>
              <w:jc w:val="center"/>
              <w:rPr>
                <w:b/>
                <w:sz w:val="24"/>
                <w:szCs w:val="24"/>
              </w:rPr>
            </w:pPr>
            <w:r w:rsidRPr="00FA6C48">
              <w:rPr>
                <w:b/>
                <w:sz w:val="24"/>
                <w:szCs w:val="24"/>
              </w:rPr>
              <w:t>Вербальная коммуникация</w:t>
            </w:r>
          </w:p>
        </w:tc>
      </w:tr>
      <w:tr w:rsidR="000575E1" w:rsidRPr="00FA6C48" w:rsidTr="00FA6C48">
        <w:tc>
          <w:tcPr>
            <w:tcW w:w="4730" w:type="dxa"/>
            <w:tcBorders>
              <w:top w:val="single" w:sz="4" w:space="0" w:color="auto"/>
              <w:left w:val="single" w:sz="4" w:space="0" w:color="auto"/>
              <w:bottom w:val="single" w:sz="4" w:space="0" w:color="auto"/>
              <w:right w:val="single" w:sz="4" w:space="0" w:color="auto"/>
            </w:tcBorders>
          </w:tcPr>
          <w:p w:rsidR="000575E1" w:rsidRPr="00FA6C48" w:rsidRDefault="000575E1" w:rsidP="00FA6C48">
            <w:pPr>
              <w:pStyle w:val="Tabletext"/>
              <w:rPr>
                <w:sz w:val="24"/>
                <w:szCs w:val="24"/>
              </w:rPr>
            </w:pPr>
            <w:r w:rsidRPr="00FA6C48">
              <w:rPr>
                <w:sz w:val="24"/>
                <w:szCs w:val="24"/>
              </w:rPr>
              <w:t>1</w:t>
            </w:r>
            <w:r w:rsidR="00FA6C48">
              <w:rPr>
                <w:sz w:val="24"/>
                <w:szCs w:val="24"/>
              </w:rPr>
              <w:t>.</w:t>
            </w:r>
            <w:r w:rsidRPr="00FA6C48">
              <w:rPr>
                <w:sz w:val="24"/>
                <w:szCs w:val="24"/>
              </w:rPr>
              <w:t xml:space="preserve"> Обмен сообщениями о том, что происходит «здесь и сейчас», в рамках конкретной ситуации, с людьми, вступившими в непосредственное взаимодействие</w:t>
            </w:r>
          </w:p>
        </w:tc>
        <w:tc>
          <w:tcPr>
            <w:tcW w:w="4733" w:type="dxa"/>
            <w:tcBorders>
              <w:top w:val="single" w:sz="4" w:space="0" w:color="auto"/>
              <w:left w:val="single" w:sz="4" w:space="0" w:color="auto"/>
              <w:bottom w:val="single" w:sz="4" w:space="0" w:color="auto"/>
              <w:right w:val="single" w:sz="4" w:space="0" w:color="auto"/>
            </w:tcBorders>
          </w:tcPr>
          <w:p w:rsidR="000575E1" w:rsidRPr="00FA6C48" w:rsidRDefault="000575E1" w:rsidP="00FA6C48">
            <w:pPr>
              <w:pStyle w:val="Tabletext"/>
              <w:rPr>
                <w:sz w:val="24"/>
                <w:szCs w:val="24"/>
              </w:rPr>
            </w:pPr>
            <w:r w:rsidRPr="00FA6C48">
              <w:rPr>
                <w:sz w:val="24"/>
                <w:szCs w:val="24"/>
              </w:rPr>
              <w:t>1. Обмен сообщениями, которые могут существовать помимо передающего их человека (например, в пересказе или в виде текста), позволяют информировать об отсутствующих предметах или явлениях</w:t>
            </w:r>
          </w:p>
        </w:tc>
      </w:tr>
      <w:tr w:rsidR="000575E1" w:rsidRPr="00FA6C48" w:rsidTr="00FA6C48">
        <w:tc>
          <w:tcPr>
            <w:tcW w:w="4730" w:type="dxa"/>
            <w:tcBorders>
              <w:top w:val="single" w:sz="4" w:space="0" w:color="auto"/>
              <w:left w:val="single" w:sz="4" w:space="0" w:color="auto"/>
              <w:bottom w:val="single" w:sz="4" w:space="0" w:color="auto"/>
              <w:right w:val="single" w:sz="4" w:space="0" w:color="auto"/>
            </w:tcBorders>
          </w:tcPr>
          <w:p w:rsidR="000575E1" w:rsidRPr="00FA6C48" w:rsidRDefault="000575E1" w:rsidP="00FA6C48">
            <w:pPr>
              <w:pStyle w:val="Tabletext"/>
              <w:rPr>
                <w:sz w:val="24"/>
                <w:szCs w:val="24"/>
              </w:rPr>
            </w:pPr>
            <w:r w:rsidRPr="00FA6C48">
              <w:rPr>
                <w:sz w:val="24"/>
                <w:szCs w:val="24"/>
              </w:rPr>
              <w:t xml:space="preserve">2. Невербальные сообщения с трудом можно разложить на отдельные единицы; их ядро составляют самые разные движения тела, лица, голоса, пространственных перемещений и </w:t>
            </w:r>
            <w:r w:rsidR="00AF7FAB" w:rsidRPr="00FA6C48">
              <w:rPr>
                <w:sz w:val="24"/>
                <w:szCs w:val="24"/>
              </w:rPr>
              <w:t>т. д.</w:t>
            </w:r>
          </w:p>
        </w:tc>
        <w:tc>
          <w:tcPr>
            <w:tcW w:w="4733" w:type="dxa"/>
            <w:tcBorders>
              <w:top w:val="single" w:sz="4" w:space="0" w:color="auto"/>
              <w:left w:val="single" w:sz="4" w:space="0" w:color="auto"/>
              <w:bottom w:val="single" w:sz="4" w:space="0" w:color="auto"/>
              <w:right w:val="single" w:sz="4" w:space="0" w:color="auto"/>
            </w:tcBorders>
          </w:tcPr>
          <w:p w:rsidR="000575E1" w:rsidRPr="00FA6C48" w:rsidRDefault="000575E1" w:rsidP="00FA6C48">
            <w:pPr>
              <w:pStyle w:val="Tabletext"/>
              <w:rPr>
                <w:sz w:val="24"/>
                <w:szCs w:val="24"/>
              </w:rPr>
            </w:pPr>
            <w:r w:rsidRPr="00FA6C48">
              <w:rPr>
                <w:sz w:val="24"/>
                <w:szCs w:val="24"/>
              </w:rPr>
              <w:t>2. Составные элементы вербального сообщения (буквы, слова, предложения, фразы) четко отделены друг от друга, их соотношение подчинено определенным правилам</w:t>
            </w:r>
          </w:p>
        </w:tc>
      </w:tr>
      <w:tr w:rsidR="000575E1" w:rsidRPr="00FA6C48" w:rsidTr="00FA6C48">
        <w:tc>
          <w:tcPr>
            <w:tcW w:w="4730" w:type="dxa"/>
            <w:tcBorders>
              <w:top w:val="single" w:sz="4" w:space="0" w:color="auto"/>
              <w:left w:val="single" w:sz="4" w:space="0" w:color="auto"/>
              <w:bottom w:val="single" w:sz="4" w:space="0" w:color="auto"/>
              <w:right w:val="single" w:sz="4" w:space="0" w:color="auto"/>
            </w:tcBorders>
          </w:tcPr>
          <w:p w:rsidR="000575E1" w:rsidRPr="00FA6C48" w:rsidRDefault="000575E1" w:rsidP="00FA6C48">
            <w:pPr>
              <w:pStyle w:val="Tabletext"/>
              <w:rPr>
                <w:sz w:val="24"/>
                <w:szCs w:val="24"/>
              </w:rPr>
            </w:pPr>
            <w:r w:rsidRPr="00FA6C48">
              <w:rPr>
                <w:sz w:val="24"/>
                <w:szCs w:val="24"/>
              </w:rPr>
              <w:t>3. Невербальное поведение спонтанно, непроизвольные движения преобладают над произвольными, неосознаваемые над осознаваемыми</w:t>
            </w:r>
          </w:p>
        </w:tc>
        <w:tc>
          <w:tcPr>
            <w:tcW w:w="4733" w:type="dxa"/>
            <w:tcBorders>
              <w:top w:val="single" w:sz="4" w:space="0" w:color="auto"/>
              <w:left w:val="single" w:sz="4" w:space="0" w:color="auto"/>
              <w:bottom w:val="single" w:sz="4" w:space="0" w:color="auto"/>
              <w:right w:val="single" w:sz="4" w:space="0" w:color="auto"/>
            </w:tcBorders>
          </w:tcPr>
          <w:p w:rsidR="000575E1" w:rsidRPr="00FA6C48" w:rsidRDefault="000575E1" w:rsidP="00FA6C48">
            <w:pPr>
              <w:pStyle w:val="Tabletext"/>
              <w:rPr>
                <w:sz w:val="24"/>
                <w:szCs w:val="24"/>
              </w:rPr>
            </w:pPr>
            <w:r w:rsidRPr="00FA6C48">
              <w:rPr>
                <w:sz w:val="24"/>
                <w:szCs w:val="24"/>
              </w:rPr>
              <w:t>3. Вербальные высказывания в значительной степени осознанны, их легче подвергнуть анализу, оценить, понять, проконтролировать</w:t>
            </w:r>
          </w:p>
        </w:tc>
      </w:tr>
      <w:tr w:rsidR="000575E1" w:rsidRPr="00FA6C48" w:rsidTr="00FA6C48">
        <w:tc>
          <w:tcPr>
            <w:tcW w:w="4730" w:type="dxa"/>
            <w:tcBorders>
              <w:top w:val="single" w:sz="4" w:space="0" w:color="auto"/>
              <w:left w:val="single" w:sz="4" w:space="0" w:color="auto"/>
              <w:bottom w:val="single" w:sz="4" w:space="0" w:color="auto"/>
              <w:right w:val="single" w:sz="4" w:space="0" w:color="auto"/>
            </w:tcBorders>
          </w:tcPr>
          <w:p w:rsidR="000575E1" w:rsidRPr="00FA6C48" w:rsidRDefault="000575E1" w:rsidP="00FA6C48">
            <w:pPr>
              <w:pStyle w:val="Tabletext"/>
              <w:rPr>
                <w:sz w:val="24"/>
                <w:szCs w:val="24"/>
              </w:rPr>
            </w:pPr>
            <w:r w:rsidRPr="00FA6C48">
              <w:rPr>
                <w:sz w:val="24"/>
                <w:szCs w:val="24"/>
              </w:rPr>
              <w:t>4. Невербальный язык люди, как правило, успешно усваивают сами путем наблюдения, копирования, подражания</w:t>
            </w:r>
          </w:p>
        </w:tc>
        <w:tc>
          <w:tcPr>
            <w:tcW w:w="4733" w:type="dxa"/>
            <w:tcBorders>
              <w:top w:val="single" w:sz="4" w:space="0" w:color="auto"/>
              <w:left w:val="single" w:sz="4" w:space="0" w:color="auto"/>
              <w:bottom w:val="single" w:sz="4" w:space="0" w:color="auto"/>
              <w:right w:val="single" w:sz="4" w:space="0" w:color="auto"/>
            </w:tcBorders>
          </w:tcPr>
          <w:p w:rsidR="000575E1" w:rsidRPr="00FA6C48" w:rsidRDefault="000575E1" w:rsidP="00FA6C48">
            <w:pPr>
              <w:pStyle w:val="Tabletext"/>
              <w:rPr>
                <w:sz w:val="24"/>
                <w:szCs w:val="24"/>
              </w:rPr>
            </w:pPr>
            <w:r w:rsidRPr="00FA6C48">
              <w:rPr>
                <w:sz w:val="24"/>
                <w:szCs w:val="24"/>
              </w:rPr>
              <w:t>4. Говорить детей учат специально, семья и общество уделяют этому достаточно много времени и сил</w:t>
            </w:r>
          </w:p>
        </w:tc>
      </w:tr>
    </w:tbl>
    <w:p w:rsidR="00FA6C48" w:rsidRDefault="000575E1" w:rsidP="000E2C59">
      <w:pPr>
        <w:pStyle w:val="Paragraph"/>
        <w:spacing w:after="0" w:line="360" w:lineRule="auto"/>
        <w:rPr>
          <w:rFonts w:eastAsia="Times-Roman"/>
          <w:sz w:val="24"/>
          <w:szCs w:val="24"/>
          <w:lang w:eastAsia="ru-RU"/>
        </w:rPr>
      </w:pPr>
      <w:r w:rsidRPr="000E2C59">
        <w:rPr>
          <w:rFonts w:eastAsia="Times-Roman"/>
          <w:sz w:val="24"/>
          <w:szCs w:val="24"/>
          <w:lang w:eastAsia="ru-RU"/>
        </w:rPr>
        <w:t>Несмотря на ряд отличий, невербальная и вербальная коммуникация сопутствуют друг другу, находятся в сложном взаимодействии. Есть даже термин «</w:t>
      </w:r>
      <w:r w:rsidRPr="00FA6C48">
        <w:rPr>
          <w:rFonts w:eastAsia="Times-Roman"/>
          <w:i/>
          <w:sz w:val="24"/>
          <w:szCs w:val="24"/>
          <w:lang w:eastAsia="ru-RU"/>
        </w:rPr>
        <w:t>конгруэнтность коммуникации</w:t>
      </w:r>
      <w:r w:rsidRPr="000E2C59">
        <w:rPr>
          <w:rFonts w:eastAsia="Times-Roman"/>
          <w:sz w:val="24"/>
          <w:szCs w:val="24"/>
          <w:lang w:eastAsia="ru-RU"/>
        </w:rPr>
        <w:t>», описывающий соответствие словесного и не</w:t>
      </w:r>
      <w:r w:rsidR="00FA6C48">
        <w:rPr>
          <w:rFonts w:eastAsia="Times-Roman"/>
          <w:sz w:val="24"/>
          <w:szCs w:val="24"/>
          <w:lang w:eastAsia="ru-RU"/>
        </w:rPr>
        <w:t>вербального сообщения, например</w:t>
      </w:r>
      <w:r w:rsidRPr="000E2C59">
        <w:rPr>
          <w:rFonts w:eastAsia="Times-Roman"/>
          <w:sz w:val="24"/>
          <w:szCs w:val="24"/>
          <w:lang w:eastAsia="ru-RU"/>
        </w:rPr>
        <w:t xml:space="preserve"> человек говорит: «Добрый день,</w:t>
      </w:r>
      <w:r w:rsidR="00FA6C48">
        <w:rPr>
          <w:rFonts w:eastAsia="Times-Roman"/>
          <w:sz w:val="24"/>
          <w:szCs w:val="24"/>
          <w:lang w:eastAsia="ru-RU"/>
        </w:rPr>
        <w:t xml:space="preserve"> </w:t>
      </w:r>
      <w:r w:rsidR="00AF7FAB" w:rsidRPr="000E2C59">
        <w:rPr>
          <w:rFonts w:eastAsia="Times-Roman"/>
          <w:sz w:val="24"/>
          <w:szCs w:val="24"/>
          <w:lang w:eastAsia="ru-RU"/>
        </w:rPr>
        <w:t xml:space="preserve">рад </w:t>
      </w:r>
      <w:r w:rsidR="00FA6C48">
        <w:rPr>
          <w:rFonts w:eastAsia="Times-Roman"/>
          <w:sz w:val="24"/>
          <w:szCs w:val="24"/>
          <w:lang w:eastAsia="ru-RU"/>
        </w:rPr>
        <w:t xml:space="preserve">вас видеть» — </w:t>
      </w:r>
      <w:r w:rsidRPr="000E2C59">
        <w:rPr>
          <w:rFonts w:eastAsia="Times-Roman"/>
          <w:sz w:val="24"/>
          <w:szCs w:val="24"/>
          <w:lang w:eastAsia="ru-RU"/>
        </w:rPr>
        <w:t>и при этом широко улыбается, смотрим вам в глаза и пр.</w:t>
      </w:r>
      <w:r w:rsidR="00AF7FAB" w:rsidRPr="000E2C59">
        <w:rPr>
          <w:rFonts w:eastAsia="Times-Roman"/>
          <w:sz w:val="24"/>
          <w:szCs w:val="24"/>
          <w:lang w:eastAsia="ru-RU"/>
        </w:rPr>
        <w:t xml:space="preserve"> </w:t>
      </w:r>
    </w:p>
    <w:p w:rsidR="000575E1" w:rsidRPr="000E2C59" w:rsidRDefault="000575E1" w:rsidP="000E2C59">
      <w:pPr>
        <w:pStyle w:val="Paragraph"/>
        <w:spacing w:after="0" w:line="360" w:lineRule="auto"/>
        <w:rPr>
          <w:rFonts w:eastAsia="Times-Roman"/>
          <w:sz w:val="24"/>
          <w:szCs w:val="24"/>
          <w:lang w:eastAsia="ru-RU"/>
        </w:rPr>
      </w:pPr>
      <w:r w:rsidRPr="000E2C59">
        <w:rPr>
          <w:rFonts w:eastAsia="Times-Roman"/>
          <w:sz w:val="24"/>
          <w:szCs w:val="24"/>
          <w:lang w:eastAsia="ru-RU"/>
        </w:rPr>
        <w:lastRenderedPageBreak/>
        <w:t>Выделяют несколько функций, которые невербальные сообщения выполняют при взаимодействии с вербальными</w:t>
      </w:r>
      <w:r w:rsidRPr="000E2C59">
        <w:rPr>
          <w:rStyle w:val="ac"/>
          <w:rFonts w:eastAsia="Times-Roman"/>
          <w:sz w:val="24"/>
          <w:szCs w:val="24"/>
          <w:lang w:eastAsia="ru-RU"/>
        </w:rPr>
        <w:footnoteReference w:id="132"/>
      </w:r>
      <w:r w:rsidRPr="000E2C59">
        <w:rPr>
          <w:rFonts w:eastAsia="Times-Roman"/>
          <w:sz w:val="24"/>
          <w:szCs w:val="24"/>
          <w:lang w:eastAsia="ru-RU"/>
        </w:rPr>
        <w:t>:</w:t>
      </w:r>
    </w:p>
    <w:p w:rsidR="000575E1" w:rsidRPr="000E2C59" w:rsidRDefault="00FA6C48" w:rsidP="000E2C59">
      <w:pPr>
        <w:pStyle w:val="Paragraph"/>
        <w:spacing w:after="0" w:line="360" w:lineRule="auto"/>
        <w:rPr>
          <w:rFonts w:eastAsia="Times-Roman"/>
          <w:sz w:val="24"/>
          <w:szCs w:val="24"/>
        </w:rPr>
      </w:pPr>
      <w:r w:rsidRPr="00FA6C48">
        <w:rPr>
          <w:i/>
          <w:sz w:val="24"/>
          <w:szCs w:val="24"/>
        </w:rPr>
        <w:t>• д</w:t>
      </w:r>
      <w:r w:rsidR="000575E1" w:rsidRPr="00FA6C48">
        <w:rPr>
          <w:rFonts w:eastAsia="Times-Roman"/>
          <w:i/>
          <w:sz w:val="24"/>
          <w:szCs w:val="24"/>
          <w:lang w:eastAsia="ru-RU"/>
        </w:rPr>
        <w:t>ополнения</w:t>
      </w:r>
      <w:r>
        <w:rPr>
          <w:rFonts w:eastAsia="Times-Roman"/>
          <w:i/>
          <w:sz w:val="24"/>
          <w:szCs w:val="24"/>
          <w:lang w:eastAsia="ru-RU"/>
        </w:rPr>
        <w:t>,</w:t>
      </w:r>
      <w:r w:rsidR="000575E1" w:rsidRPr="00FA6C48">
        <w:rPr>
          <w:rFonts w:eastAsia="Times-Roman"/>
          <w:i/>
          <w:sz w:val="24"/>
          <w:szCs w:val="24"/>
          <w:lang w:eastAsia="ru-RU"/>
        </w:rPr>
        <w:t xml:space="preserve"> включая дублирование и усиление</w:t>
      </w:r>
      <w:r>
        <w:rPr>
          <w:rFonts w:eastAsia="Times-Roman"/>
          <w:i/>
          <w:sz w:val="24"/>
          <w:szCs w:val="24"/>
          <w:lang w:eastAsia="ru-RU"/>
        </w:rPr>
        <w:t>,</w:t>
      </w:r>
      <w:r w:rsidR="000575E1" w:rsidRPr="00FA6C48">
        <w:rPr>
          <w:rFonts w:eastAsia="Times-Roman"/>
          <w:i/>
          <w:sz w:val="24"/>
          <w:szCs w:val="24"/>
          <w:lang w:eastAsia="ru-RU"/>
        </w:rPr>
        <w:t xml:space="preserve"> </w:t>
      </w:r>
      <w:r w:rsidR="000575E1" w:rsidRPr="00317905">
        <w:rPr>
          <w:rFonts w:eastAsia="Times-Roman"/>
          <w:sz w:val="24"/>
          <w:szCs w:val="24"/>
          <w:lang w:eastAsia="ru-RU"/>
        </w:rPr>
        <w:t>вербальных сообщений</w:t>
      </w:r>
      <w:r>
        <w:rPr>
          <w:rFonts w:eastAsia="Times-Roman"/>
          <w:sz w:val="24"/>
          <w:szCs w:val="24"/>
          <w:lang w:eastAsia="ru-RU"/>
        </w:rPr>
        <w:t> </w:t>
      </w:r>
      <w:r w:rsidRPr="00FA6C48">
        <w:rPr>
          <w:rFonts w:eastAsia="Times-Roman"/>
          <w:sz w:val="24"/>
          <w:szCs w:val="24"/>
          <w:lang w:eastAsia="ru-RU"/>
        </w:rPr>
        <w:t>—</w:t>
      </w:r>
      <w:r w:rsidR="000575E1" w:rsidRPr="00FA6C48">
        <w:rPr>
          <w:rFonts w:eastAsia="Times-Italic"/>
          <w:iCs/>
          <w:sz w:val="24"/>
          <w:szCs w:val="24"/>
          <w:lang w:eastAsia="ru-RU"/>
        </w:rPr>
        <w:t xml:space="preserve"> </w:t>
      </w:r>
      <w:r w:rsidRPr="00FA6C48">
        <w:rPr>
          <w:rFonts w:eastAsia="Times-Italic"/>
          <w:iCs/>
          <w:sz w:val="24"/>
          <w:szCs w:val="24"/>
          <w:lang w:eastAsia="ru-RU"/>
        </w:rPr>
        <w:t>т</w:t>
      </w:r>
      <w:r w:rsidR="000575E1" w:rsidRPr="000E2C59">
        <w:rPr>
          <w:rFonts w:eastAsia="Times-Italic"/>
          <w:iCs/>
          <w:sz w:val="24"/>
          <w:szCs w:val="24"/>
          <w:lang w:eastAsia="ru-RU"/>
        </w:rPr>
        <w:t>ак</w:t>
      </w:r>
      <w:r w:rsidR="00AF7FAB" w:rsidRPr="000E2C59">
        <w:rPr>
          <w:rFonts w:eastAsia="Times-Italic"/>
          <w:i/>
          <w:iCs/>
          <w:sz w:val="24"/>
          <w:szCs w:val="24"/>
          <w:lang w:eastAsia="ru-RU"/>
        </w:rPr>
        <w:t xml:space="preserve"> </w:t>
      </w:r>
      <w:r w:rsidR="000575E1" w:rsidRPr="000E2C59">
        <w:rPr>
          <w:rFonts w:eastAsia="Times-Roman"/>
          <w:sz w:val="24"/>
          <w:szCs w:val="24"/>
          <w:lang w:eastAsia="ru-RU"/>
        </w:rPr>
        <w:t xml:space="preserve">невербальные сообщения делают речь более выразительной, уточняют и проясняют ее содержание. Если вы обнимаете друга в тот момент, когда говорите ему, что очень рады его видеть, </w:t>
      </w:r>
      <w:r>
        <w:rPr>
          <w:rFonts w:eastAsia="Times-Roman"/>
          <w:sz w:val="24"/>
          <w:szCs w:val="24"/>
          <w:lang w:eastAsia="ru-RU"/>
        </w:rPr>
        <w:t xml:space="preserve">то </w:t>
      </w:r>
      <w:r w:rsidR="000575E1" w:rsidRPr="000E2C59">
        <w:rPr>
          <w:rFonts w:eastAsia="Times-Roman"/>
          <w:sz w:val="24"/>
          <w:szCs w:val="24"/>
          <w:lang w:eastAsia="ru-RU"/>
        </w:rPr>
        <w:t>объятие служит дополнением к вашему речевому сообщению. Речь можно точнее понять и лучше запомнить, если она дублируется жестами. Невербальные знаки могут использоваться для усиления наиболее важных моментов речи</w:t>
      </w:r>
      <w:r w:rsidR="00317905">
        <w:rPr>
          <w:rFonts w:eastAsia="Times-Roman"/>
          <w:sz w:val="24"/>
          <w:szCs w:val="24"/>
          <w:lang w:eastAsia="ru-RU"/>
        </w:rPr>
        <w:t>, н</w:t>
      </w:r>
      <w:r w:rsidR="000575E1" w:rsidRPr="000E2C59">
        <w:rPr>
          <w:rFonts w:eastAsia="Times-Roman"/>
          <w:sz w:val="24"/>
          <w:szCs w:val="24"/>
          <w:lang w:eastAsia="ru-RU"/>
        </w:rPr>
        <w:t>апример в театральной кассе человек сопровождает просьбу о двух билетах жестом</w:t>
      </w:r>
      <w:r w:rsidR="00317905">
        <w:rPr>
          <w:rFonts w:eastAsia="Times-Roman"/>
          <w:sz w:val="24"/>
          <w:szCs w:val="24"/>
          <w:lang w:eastAsia="ru-RU"/>
        </w:rPr>
        <w:t>,</w:t>
      </w:r>
      <w:r w:rsidR="000575E1" w:rsidRPr="000E2C59">
        <w:rPr>
          <w:rFonts w:eastAsia="Times-Roman"/>
          <w:sz w:val="24"/>
          <w:szCs w:val="24"/>
          <w:lang w:eastAsia="ru-RU"/>
        </w:rPr>
        <w:t xml:space="preserve"> показывает два пальца. С целью привлечь внимание слушателя можно повышать громкость голоса, делая перед словами паузы или жестикулируя</w:t>
      </w:r>
      <w:r w:rsidR="00317905">
        <w:rPr>
          <w:rFonts w:eastAsia="Times-Roman"/>
          <w:sz w:val="24"/>
          <w:szCs w:val="24"/>
          <w:lang w:eastAsia="ru-RU"/>
        </w:rPr>
        <w:t>,</w:t>
      </w:r>
      <w:r w:rsidR="000575E1" w:rsidRPr="000E2C59">
        <w:rPr>
          <w:rFonts w:eastAsia="Times-Roman"/>
          <w:sz w:val="24"/>
          <w:szCs w:val="24"/>
          <w:lang w:eastAsia="ru-RU"/>
        </w:rPr>
        <w:t xml:space="preserve"> например поднятый вверх указательный пале</w:t>
      </w:r>
      <w:r w:rsidR="00AF7FAB" w:rsidRPr="000E2C59">
        <w:rPr>
          <w:rFonts w:eastAsia="Times-Roman"/>
          <w:sz w:val="24"/>
          <w:szCs w:val="24"/>
          <w:lang w:eastAsia="ru-RU"/>
        </w:rPr>
        <w:t>ц —</w:t>
      </w:r>
      <w:r w:rsidR="000575E1" w:rsidRPr="000E2C59">
        <w:rPr>
          <w:rFonts w:eastAsia="Times-Roman"/>
          <w:sz w:val="24"/>
          <w:szCs w:val="24"/>
          <w:lang w:eastAsia="ru-RU"/>
        </w:rPr>
        <w:t xml:space="preserve"> знак «э</w:t>
      </w:r>
      <w:r w:rsidR="00317905">
        <w:rPr>
          <w:rFonts w:eastAsia="Times-Roman"/>
          <w:sz w:val="24"/>
          <w:szCs w:val="24"/>
          <w:lang w:eastAsia="ru-RU"/>
        </w:rPr>
        <w:t>то важно»;</w:t>
      </w:r>
    </w:p>
    <w:p w:rsidR="000575E1" w:rsidRPr="000E2C59" w:rsidRDefault="00317905" w:rsidP="000E2C59">
      <w:pPr>
        <w:pStyle w:val="Paragraph"/>
        <w:spacing w:after="0" w:line="360" w:lineRule="auto"/>
        <w:rPr>
          <w:rFonts w:eastAsia="Times-Roman"/>
          <w:sz w:val="24"/>
          <w:szCs w:val="24"/>
        </w:rPr>
      </w:pPr>
      <w:r>
        <w:rPr>
          <w:sz w:val="24"/>
          <w:szCs w:val="24"/>
        </w:rPr>
        <w:t>• </w:t>
      </w:r>
      <w:r>
        <w:rPr>
          <w:rFonts w:eastAsia="Times-Roman"/>
          <w:i/>
          <w:sz w:val="24"/>
          <w:szCs w:val="24"/>
          <w:lang w:eastAsia="ru-RU"/>
        </w:rPr>
        <w:t>о</w:t>
      </w:r>
      <w:r w:rsidR="000575E1" w:rsidRPr="000E2C59">
        <w:rPr>
          <w:rFonts w:eastAsia="Times-Roman"/>
          <w:i/>
          <w:sz w:val="24"/>
          <w:szCs w:val="24"/>
          <w:lang w:eastAsia="ru-RU"/>
        </w:rPr>
        <w:t xml:space="preserve">провержения </w:t>
      </w:r>
      <w:r>
        <w:rPr>
          <w:rFonts w:eastAsia="Times-Roman"/>
          <w:sz w:val="24"/>
          <w:szCs w:val="24"/>
          <w:lang w:eastAsia="ru-RU"/>
        </w:rPr>
        <w:t xml:space="preserve">вербальных сообщений — </w:t>
      </w:r>
      <w:r w:rsidR="000575E1" w:rsidRPr="000E2C59">
        <w:rPr>
          <w:rFonts w:eastAsia="Times-Roman"/>
          <w:sz w:val="24"/>
          <w:szCs w:val="24"/>
          <w:lang w:eastAsia="ru-RU"/>
        </w:rPr>
        <w:t>наблюда</w:t>
      </w:r>
      <w:r>
        <w:rPr>
          <w:rFonts w:eastAsia="Times-Roman"/>
          <w:sz w:val="24"/>
          <w:szCs w:val="24"/>
          <w:lang w:eastAsia="ru-RU"/>
        </w:rPr>
        <w:t>ю</w:t>
      </w:r>
      <w:r w:rsidR="000575E1" w:rsidRPr="000E2C59">
        <w:rPr>
          <w:rFonts w:eastAsia="Times-Roman"/>
          <w:sz w:val="24"/>
          <w:szCs w:val="24"/>
          <w:lang w:eastAsia="ru-RU"/>
        </w:rPr>
        <w:t>тся</w:t>
      </w:r>
      <w:r>
        <w:rPr>
          <w:rFonts w:eastAsia="Times-Roman"/>
          <w:sz w:val="24"/>
          <w:szCs w:val="24"/>
          <w:lang w:eastAsia="ru-RU"/>
        </w:rPr>
        <w:t xml:space="preserve"> тогда</w:t>
      </w:r>
      <w:r w:rsidR="000575E1" w:rsidRPr="000E2C59">
        <w:rPr>
          <w:rFonts w:eastAsia="Times-Roman"/>
          <w:sz w:val="24"/>
          <w:szCs w:val="24"/>
          <w:lang w:eastAsia="ru-RU"/>
        </w:rPr>
        <w:t>, когда невербальное сообщение противоречит вербальному. Так, следует усомниться в правдивости ответа собеседника, если на вопрос</w:t>
      </w:r>
      <w:r>
        <w:rPr>
          <w:rFonts w:eastAsia="Times-Roman"/>
          <w:sz w:val="24"/>
          <w:szCs w:val="24"/>
          <w:lang w:eastAsia="ru-RU"/>
        </w:rPr>
        <w:t xml:space="preserve">: «Вам интересно?» — </w:t>
      </w:r>
      <w:r w:rsidR="000575E1" w:rsidRPr="000E2C59">
        <w:rPr>
          <w:rFonts w:eastAsia="Times-Roman"/>
          <w:sz w:val="24"/>
          <w:szCs w:val="24"/>
          <w:lang w:eastAsia="ru-RU"/>
        </w:rPr>
        <w:t>он демонстрирует замешательство, отводит глаза в сторону, виновато улыбается и говорит: «В общем-то, да». Невербальное поведение может опровергать сказанное в силу таких своих особенностей, как спонтанность и низкий сознательный контроль. Даже если свою первую реакцию человек контролирует, подлинное состояние обнаружится примерно через 4—5 секунд. Например, улыбка или выражение удивления, которые длятся дольше 4—5 секунд</w:t>
      </w:r>
      <w:r>
        <w:rPr>
          <w:rFonts w:eastAsia="Times-Roman"/>
          <w:sz w:val="24"/>
          <w:szCs w:val="24"/>
          <w:lang w:eastAsia="ru-RU"/>
        </w:rPr>
        <w:t>,</w:t>
      </w:r>
      <w:r w:rsidR="000575E1" w:rsidRPr="000E2C59">
        <w:rPr>
          <w:rFonts w:eastAsia="Times-Roman"/>
          <w:sz w:val="24"/>
          <w:szCs w:val="24"/>
          <w:lang w:eastAsia="ru-RU"/>
        </w:rPr>
        <w:t xml:space="preserve"> могут указывать на обман. </w:t>
      </w:r>
      <w:r>
        <w:rPr>
          <w:rFonts w:eastAsia="Times-Roman"/>
          <w:sz w:val="24"/>
          <w:szCs w:val="24"/>
          <w:lang w:eastAsia="ru-RU"/>
        </w:rPr>
        <w:t>То есть</w:t>
      </w:r>
      <w:r w:rsidR="000575E1" w:rsidRPr="000E2C59">
        <w:rPr>
          <w:rFonts w:eastAsia="Times-Roman"/>
          <w:sz w:val="24"/>
          <w:szCs w:val="24"/>
          <w:lang w:eastAsia="ru-RU"/>
        </w:rPr>
        <w:t xml:space="preserve"> очень важным становится наблюдение за соответствием между речевыми и неречевыми посланиями (спрятанная ру</w:t>
      </w:r>
      <w:r>
        <w:rPr>
          <w:rFonts w:eastAsia="Times-Roman"/>
          <w:sz w:val="24"/>
          <w:szCs w:val="24"/>
          <w:lang w:eastAsia="ru-RU"/>
        </w:rPr>
        <w:t>ка или изменение зрачков и пр.) —</w:t>
      </w:r>
      <w:r w:rsidR="000575E1" w:rsidRPr="000E2C59">
        <w:rPr>
          <w:rFonts w:eastAsia="Times-Roman"/>
          <w:sz w:val="24"/>
          <w:szCs w:val="24"/>
          <w:lang w:eastAsia="ru-RU"/>
        </w:rPr>
        <w:t xml:space="preserve"> </w:t>
      </w:r>
      <w:r>
        <w:rPr>
          <w:rFonts w:eastAsia="Times-Roman"/>
          <w:sz w:val="24"/>
          <w:szCs w:val="24"/>
          <w:lang w:eastAsia="ru-RU"/>
        </w:rPr>
        <w:t>т</w:t>
      </w:r>
      <w:r w:rsidRPr="000E2C59">
        <w:rPr>
          <w:rFonts w:eastAsia="Times-Roman"/>
          <w:sz w:val="24"/>
          <w:szCs w:val="24"/>
          <w:lang w:eastAsia="ru-RU"/>
        </w:rPr>
        <w:t>ак возможно обнаружить неи</w:t>
      </w:r>
      <w:r>
        <w:rPr>
          <w:rFonts w:eastAsia="Times-Roman"/>
          <w:sz w:val="24"/>
          <w:szCs w:val="24"/>
          <w:lang w:eastAsia="ru-RU"/>
        </w:rPr>
        <w:t>скренность, лукавство или ложь.</w:t>
      </w:r>
      <w:r w:rsidRPr="000E2C59">
        <w:rPr>
          <w:rFonts w:eastAsia="Times-Roman"/>
          <w:sz w:val="24"/>
          <w:szCs w:val="24"/>
          <w:lang w:eastAsia="ru-RU"/>
        </w:rPr>
        <w:t xml:space="preserve"> </w:t>
      </w:r>
      <w:r w:rsidR="000575E1" w:rsidRPr="000E2C59">
        <w:rPr>
          <w:rFonts w:eastAsia="Times-Roman"/>
          <w:sz w:val="24"/>
          <w:szCs w:val="24"/>
          <w:lang w:eastAsia="ru-RU"/>
        </w:rPr>
        <w:t>Несовпадение речевых и неречевых сигналов называют «неконгруэнтностью»</w:t>
      </w:r>
      <w:r>
        <w:rPr>
          <w:rFonts w:eastAsia="Times-Roman"/>
          <w:sz w:val="24"/>
          <w:szCs w:val="24"/>
          <w:lang w:eastAsia="ru-RU"/>
        </w:rPr>
        <w:t xml:space="preserve"> </w:t>
      </w:r>
      <w:r w:rsidR="000575E1" w:rsidRPr="000E2C59">
        <w:rPr>
          <w:rFonts w:eastAsia="Times-Roman"/>
          <w:sz w:val="24"/>
          <w:szCs w:val="24"/>
          <w:lang w:eastAsia="ru-RU"/>
        </w:rPr>
        <w:t>(ла</w:t>
      </w:r>
      <w:r w:rsidR="00AF7FAB" w:rsidRPr="000E2C59">
        <w:rPr>
          <w:rFonts w:eastAsia="Times-Roman"/>
          <w:sz w:val="24"/>
          <w:szCs w:val="24"/>
          <w:lang w:eastAsia="ru-RU"/>
        </w:rPr>
        <w:t xml:space="preserve">т. </w:t>
      </w:r>
      <w:r w:rsidR="00AF7FAB" w:rsidRPr="000E2C59">
        <w:rPr>
          <w:rFonts w:eastAsia="Times-Roman"/>
          <w:sz w:val="24"/>
          <w:szCs w:val="24"/>
          <w:lang w:val="en-US" w:eastAsia="ru-RU"/>
        </w:rPr>
        <w:t>c</w:t>
      </w:r>
      <w:r w:rsidR="000575E1" w:rsidRPr="000E2C59">
        <w:rPr>
          <w:rFonts w:eastAsia="Times-Roman"/>
          <w:sz w:val="24"/>
          <w:szCs w:val="24"/>
          <w:lang w:val="en-US" w:eastAsia="ru-RU"/>
        </w:rPr>
        <w:t>ongruen</w:t>
      </w:r>
      <w:r w:rsidR="00AF7FAB" w:rsidRPr="000E2C59">
        <w:rPr>
          <w:rFonts w:eastAsia="Times-Roman"/>
          <w:sz w:val="24"/>
          <w:szCs w:val="24"/>
          <w:lang w:val="en-US" w:eastAsia="ru-RU"/>
        </w:rPr>
        <w:t>s </w:t>
      </w:r>
      <w:r w:rsidR="00AF7FAB" w:rsidRPr="000E2C59">
        <w:rPr>
          <w:rFonts w:eastAsia="Times-Roman"/>
          <w:sz w:val="24"/>
          <w:szCs w:val="24"/>
          <w:lang w:eastAsia="ru-RU"/>
        </w:rPr>
        <w:t>—</w:t>
      </w:r>
      <w:r w:rsidR="000575E1" w:rsidRPr="000E2C59">
        <w:rPr>
          <w:rFonts w:eastAsia="Times-Roman"/>
          <w:sz w:val="24"/>
          <w:szCs w:val="24"/>
          <w:lang w:eastAsia="ru-RU"/>
        </w:rPr>
        <w:t xml:space="preserve"> соответствующий, совпадающий)</w:t>
      </w:r>
      <w:r>
        <w:rPr>
          <w:rFonts w:eastAsia="Times-Roman"/>
          <w:sz w:val="24"/>
          <w:szCs w:val="24"/>
          <w:lang w:eastAsia="ru-RU"/>
        </w:rPr>
        <w:t>;</w:t>
      </w:r>
    </w:p>
    <w:p w:rsidR="000575E1" w:rsidRPr="000E2C59" w:rsidRDefault="00317905" w:rsidP="000E2C59">
      <w:pPr>
        <w:pStyle w:val="Paragraph"/>
        <w:spacing w:after="0" w:line="360" w:lineRule="auto"/>
        <w:rPr>
          <w:rFonts w:eastAsia="Times-Roman"/>
          <w:sz w:val="24"/>
          <w:szCs w:val="24"/>
        </w:rPr>
      </w:pPr>
      <w:r>
        <w:rPr>
          <w:sz w:val="24"/>
          <w:szCs w:val="24"/>
        </w:rPr>
        <w:t>• </w:t>
      </w:r>
      <w:r>
        <w:rPr>
          <w:rFonts w:eastAsia="Times-Roman"/>
          <w:i/>
          <w:sz w:val="24"/>
          <w:szCs w:val="24"/>
          <w:lang w:eastAsia="ru-RU"/>
        </w:rPr>
        <w:t>з</w:t>
      </w:r>
      <w:r w:rsidR="000575E1" w:rsidRPr="000E2C59">
        <w:rPr>
          <w:rFonts w:eastAsia="Times-Roman"/>
          <w:i/>
          <w:sz w:val="24"/>
          <w:szCs w:val="24"/>
          <w:lang w:eastAsia="ru-RU"/>
        </w:rPr>
        <w:t>амещения</w:t>
      </w:r>
      <w:r w:rsidR="000575E1" w:rsidRPr="000E2C59">
        <w:rPr>
          <w:rFonts w:eastAsia="Times-Roman"/>
          <w:sz w:val="24"/>
          <w:szCs w:val="24"/>
          <w:lang w:eastAsia="ru-RU"/>
        </w:rPr>
        <w:t xml:space="preserve"> вербальных сообщений</w:t>
      </w:r>
      <w:r w:rsidR="00B56E59">
        <w:rPr>
          <w:rFonts w:eastAsia="Times-Roman"/>
          <w:sz w:val="24"/>
          <w:szCs w:val="24"/>
          <w:lang w:eastAsia="ru-RU"/>
        </w:rPr>
        <w:t> — означает</w:t>
      </w:r>
      <w:r w:rsidR="000575E1" w:rsidRPr="00317905">
        <w:rPr>
          <w:rFonts w:eastAsia="Times-Roman"/>
          <w:sz w:val="24"/>
          <w:szCs w:val="24"/>
          <w:lang w:eastAsia="ru-RU"/>
        </w:rPr>
        <w:t xml:space="preserve"> использование</w:t>
      </w:r>
      <w:r w:rsidR="000575E1" w:rsidRPr="000E2C59">
        <w:rPr>
          <w:rFonts w:eastAsia="Times-Roman"/>
          <w:sz w:val="24"/>
          <w:szCs w:val="24"/>
          <w:lang w:eastAsia="ru-RU"/>
        </w:rPr>
        <w:t xml:space="preserve"> невербального сообщения вместо вербального. Например, в шумной компании можно жестами сообщить находящемуся вдали от вас приятелю, что нужно выйти и поговорить. Или во время своего занятия преподаватель может без слов, с помощью взгляда или жеста, предложи</w:t>
      </w:r>
      <w:r>
        <w:rPr>
          <w:rFonts w:eastAsia="Times-Roman"/>
          <w:sz w:val="24"/>
          <w:szCs w:val="24"/>
          <w:lang w:eastAsia="ru-RU"/>
        </w:rPr>
        <w:t>ть кому-то из учеников ответить;</w:t>
      </w:r>
    </w:p>
    <w:p w:rsidR="000575E1" w:rsidRPr="000E2C59" w:rsidRDefault="00317905" w:rsidP="000E2C59">
      <w:pPr>
        <w:pStyle w:val="Paragraph"/>
        <w:spacing w:after="0" w:line="360" w:lineRule="auto"/>
        <w:rPr>
          <w:rFonts w:eastAsia="Times-Roman"/>
          <w:sz w:val="24"/>
          <w:szCs w:val="24"/>
        </w:rPr>
      </w:pPr>
      <w:r>
        <w:rPr>
          <w:sz w:val="24"/>
          <w:szCs w:val="24"/>
        </w:rPr>
        <w:t>• </w:t>
      </w:r>
      <w:r>
        <w:rPr>
          <w:rFonts w:eastAsia="Times-Roman"/>
          <w:i/>
          <w:sz w:val="24"/>
          <w:szCs w:val="24"/>
          <w:lang w:eastAsia="ru-RU"/>
        </w:rPr>
        <w:t>р</w:t>
      </w:r>
      <w:r w:rsidR="000575E1" w:rsidRPr="000E2C59">
        <w:rPr>
          <w:rFonts w:eastAsia="Times-Roman"/>
          <w:i/>
          <w:sz w:val="24"/>
          <w:szCs w:val="24"/>
          <w:lang w:eastAsia="ru-RU"/>
        </w:rPr>
        <w:t>егулирования</w:t>
      </w:r>
      <w:r w:rsidR="000575E1" w:rsidRPr="000E2C59">
        <w:rPr>
          <w:rFonts w:eastAsia="Times-Roman"/>
          <w:sz w:val="24"/>
          <w:szCs w:val="24"/>
          <w:lang w:eastAsia="ru-RU"/>
        </w:rPr>
        <w:t xml:space="preserve"> разговора</w:t>
      </w:r>
      <w:r w:rsidR="00B56E59">
        <w:rPr>
          <w:rFonts w:eastAsia="Times-Roman"/>
          <w:sz w:val="24"/>
          <w:szCs w:val="24"/>
          <w:lang w:eastAsia="ru-RU"/>
        </w:rPr>
        <w:t> —</w:t>
      </w:r>
      <w:r w:rsidR="000575E1" w:rsidRPr="000E2C59">
        <w:rPr>
          <w:rFonts w:eastAsia="Times-Roman"/>
          <w:sz w:val="24"/>
          <w:szCs w:val="24"/>
          <w:lang w:eastAsia="ru-RU"/>
        </w:rPr>
        <w:t xml:space="preserve"> выражается в использовании невербальных знаков для координации взаимодействия между людьми. Среди таких знаков, замещающих слова, часто </w:t>
      </w:r>
      <w:r w:rsidR="000575E1" w:rsidRPr="00B56E59">
        <w:rPr>
          <w:rFonts w:eastAsia="Times-Roman"/>
          <w:sz w:val="24"/>
          <w:szCs w:val="24"/>
          <w:lang w:eastAsia="ru-RU"/>
        </w:rPr>
        <w:t>используются: 1</w:t>
      </w:r>
      <w:r w:rsidR="00B56E59">
        <w:rPr>
          <w:rFonts w:eastAsia="Times-Roman"/>
          <w:sz w:val="24"/>
          <w:szCs w:val="24"/>
          <w:lang w:eastAsia="ru-RU"/>
        </w:rPr>
        <w:t>) </w:t>
      </w:r>
      <w:r w:rsidR="000575E1" w:rsidRPr="00B56E59">
        <w:rPr>
          <w:rFonts w:eastAsia="Times-Roman"/>
          <w:sz w:val="24"/>
          <w:szCs w:val="24"/>
          <w:lang w:eastAsia="ru-RU"/>
        </w:rPr>
        <w:t>поворот головы в сторону того, кто должен выступать; 2</w:t>
      </w:r>
      <w:r w:rsidR="00B56E59">
        <w:rPr>
          <w:rFonts w:eastAsia="Times-Roman"/>
          <w:sz w:val="24"/>
          <w:szCs w:val="24"/>
          <w:lang w:eastAsia="ru-RU"/>
        </w:rPr>
        <w:t>) </w:t>
      </w:r>
      <w:r w:rsidR="000575E1" w:rsidRPr="00B56E59">
        <w:rPr>
          <w:rFonts w:eastAsia="Times-Roman"/>
          <w:sz w:val="24"/>
          <w:szCs w:val="24"/>
          <w:lang w:eastAsia="ru-RU"/>
        </w:rPr>
        <w:t>тон голоса, сообщающий о завершении фразы; 3</w:t>
      </w:r>
      <w:r w:rsidR="00B56E59">
        <w:rPr>
          <w:rFonts w:eastAsia="Times-Roman"/>
          <w:sz w:val="24"/>
          <w:szCs w:val="24"/>
          <w:lang w:eastAsia="ru-RU"/>
        </w:rPr>
        <w:t>) </w:t>
      </w:r>
      <w:r w:rsidR="000575E1" w:rsidRPr="00B56E59">
        <w:rPr>
          <w:rFonts w:eastAsia="Times-Roman"/>
          <w:sz w:val="24"/>
          <w:szCs w:val="24"/>
          <w:lang w:eastAsia="ru-RU"/>
        </w:rPr>
        <w:t xml:space="preserve">прикосновение к кому-то, </w:t>
      </w:r>
      <w:r w:rsidR="000575E1" w:rsidRPr="00B56E59">
        <w:rPr>
          <w:rFonts w:eastAsia="Times-Roman"/>
          <w:sz w:val="24"/>
          <w:szCs w:val="24"/>
          <w:lang w:eastAsia="ru-RU"/>
        </w:rPr>
        <w:lastRenderedPageBreak/>
        <w:t>выражающее желание о чем-то спросить;</w:t>
      </w:r>
      <w:r w:rsidR="00B56E59">
        <w:rPr>
          <w:rFonts w:eastAsia="Times-Roman"/>
          <w:sz w:val="24"/>
          <w:szCs w:val="24"/>
          <w:lang w:eastAsia="ru-RU"/>
        </w:rPr>
        <w:t xml:space="preserve"> 4) </w:t>
      </w:r>
      <w:r w:rsidR="000575E1" w:rsidRPr="000E2C59">
        <w:rPr>
          <w:rFonts w:eastAsia="Times-Roman"/>
          <w:sz w:val="24"/>
          <w:szCs w:val="24"/>
          <w:lang w:eastAsia="ru-RU"/>
        </w:rPr>
        <w:t xml:space="preserve">одобрительные или неодобрительные возгласы в адрес выступающего. </w:t>
      </w:r>
    </w:p>
    <w:p w:rsidR="000575E1" w:rsidRPr="000E2C59" w:rsidRDefault="000575E1" w:rsidP="000E2C59">
      <w:pPr>
        <w:pStyle w:val="Paragraph"/>
        <w:spacing w:after="0" w:line="360" w:lineRule="auto"/>
        <w:rPr>
          <w:rFonts w:eastAsia="Times-Roman"/>
          <w:sz w:val="24"/>
          <w:szCs w:val="24"/>
        </w:rPr>
      </w:pPr>
      <w:r w:rsidRPr="000E2C59">
        <w:rPr>
          <w:rFonts w:eastAsia="Times-Roman"/>
          <w:sz w:val="24"/>
          <w:szCs w:val="24"/>
          <w:lang w:eastAsia="ru-RU"/>
        </w:rPr>
        <w:t xml:space="preserve">Таким образом, невербальные сообщения выступают необходимыми средствами самопрезентации в ситуации взаимодействия, так как способны регулировать взаимодействие, дополнять, замещать и опровергать вербальные сообщения, </w:t>
      </w:r>
      <w:r w:rsidR="00AF7FAB" w:rsidRPr="000E2C59">
        <w:rPr>
          <w:rFonts w:eastAsia="Times-Roman"/>
          <w:sz w:val="24"/>
          <w:szCs w:val="24"/>
          <w:lang w:eastAsia="ru-RU"/>
        </w:rPr>
        <w:t>т</w:t>
      </w:r>
      <w:r w:rsidR="00B56E59">
        <w:rPr>
          <w:rFonts w:eastAsia="Times-Roman"/>
          <w:sz w:val="24"/>
          <w:szCs w:val="24"/>
          <w:lang w:eastAsia="ru-RU"/>
        </w:rPr>
        <w:t>о есть</w:t>
      </w:r>
      <w:r w:rsidRPr="000E2C59">
        <w:rPr>
          <w:rFonts w:eastAsia="Times-Roman"/>
          <w:sz w:val="24"/>
          <w:szCs w:val="24"/>
          <w:lang w:eastAsia="ru-RU"/>
        </w:rPr>
        <w:t xml:space="preserve"> являются необходимой составляющей межличностной коммуникации. Кроме того, они служат индикаторами эмоциональных состояний и показателями различных отношений человека к окружающим в ситуациях социального взаимодействия и убеждения.</w:t>
      </w:r>
      <w:r w:rsidRPr="000E2C59">
        <w:rPr>
          <w:rFonts w:eastAsia="Times-Roman"/>
          <w:sz w:val="24"/>
          <w:szCs w:val="24"/>
          <w:highlight w:val="magenta"/>
          <w:lang w:eastAsia="ru-RU"/>
        </w:rPr>
        <w:t xml:space="preserve"> </w:t>
      </w:r>
    </w:p>
    <w:p w:rsidR="000575E1" w:rsidRPr="00B56E59" w:rsidRDefault="000575E1" w:rsidP="00B56E59">
      <w:pPr>
        <w:pStyle w:val="Header3"/>
      </w:pPr>
      <w:r w:rsidRPr="00B56E59">
        <w:t>2.2.4. Базовые си</w:t>
      </w:r>
      <w:r w:rsidR="00B56E59">
        <w:t>стемы невербальной коммуникации</w:t>
      </w:r>
    </w:p>
    <w:p w:rsidR="000575E1" w:rsidRPr="00B56E59" w:rsidRDefault="000575E1" w:rsidP="000E2C59">
      <w:pPr>
        <w:pStyle w:val="Paragraph"/>
        <w:spacing w:after="0" w:line="360" w:lineRule="auto"/>
        <w:rPr>
          <w:color w:val="000000"/>
          <w:spacing w:val="-5"/>
          <w:sz w:val="24"/>
          <w:szCs w:val="24"/>
        </w:rPr>
      </w:pPr>
      <w:r w:rsidRPr="00B56E59">
        <w:rPr>
          <w:color w:val="000000"/>
          <w:spacing w:val="-5"/>
          <w:sz w:val="24"/>
          <w:szCs w:val="24"/>
        </w:rPr>
        <w:t xml:space="preserve">Важнейшей особенностью невербальной коммуникации является то, что она осуществляется с участием разных сенсорных систем: зрения, слуха, ощущения, вкуса, обоняния. </w:t>
      </w:r>
      <w:r w:rsidR="00A405E0">
        <w:rPr>
          <w:color w:val="000000"/>
          <w:spacing w:val="-5"/>
          <w:sz w:val="24"/>
          <w:szCs w:val="24"/>
        </w:rPr>
        <w:t>Благодаря полисенсорной природе</w:t>
      </w:r>
      <w:r w:rsidRPr="00B56E59">
        <w:rPr>
          <w:color w:val="000000"/>
          <w:spacing w:val="-5"/>
          <w:sz w:val="24"/>
          <w:szCs w:val="24"/>
        </w:rPr>
        <w:t xml:space="preserve"> невербальная коммуникация имеет несколько видов: </w:t>
      </w:r>
      <w:r w:rsidRPr="003D0C3D">
        <w:rPr>
          <w:spacing w:val="-5"/>
          <w:sz w:val="24"/>
          <w:szCs w:val="24"/>
        </w:rPr>
        <w:t>кинесика,</w:t>
      </w:r>
      <w:r w:rsidR="00B56E59" w:rsidRPr="003D0C3D">
        <w:rPr>
          <w:spacing w:val="-5"/>
          <w:sz w:val="24"/>
          <w:szCs w:val="24"/>
        </w:rPr>
        <w:t xml:space="preserve"> такесика, проксемика, паралингв</w:t>
      </w:r>
      <w:r w:rsidRPr="003D0C3D">
        <w:rPr>
          <w:spacing w:val="-5"/>
          <w:sz w:val="24"/>
          <w:szCs w:val="24"/>
        </w:rPr>
        <w:t>истика и экстралингвистика.</w:t>
      </w:r>
      <w:r w:rsidR="003D0C3D" w:rsidRPr="003D0C3D">
        <w:rPr>
          <w:spacing w:val="-5"/>
          <w:sz w:val="24"/>
          <w:szCs w:val="24"/>
        </w:rPr>
        <w:t xml:space="preserve"> </w:t>
      </w:r>
      <w:r w:rsidRPr="00B56E59">
        <w:rPr>
          <w:color w:val="000000"/>
          <w:spacing w:val="-5"/>
          <w:sz w:val="24"/>
          <w:szCs w:val="24"/>
        </w:rPr>
        <w:t>Данные виды не изолированы друг от друга, а находятся во взаимодействии, иногда дополня</w:t>
      </w:r>
      <w:r w:rsidR="00A405E0">
        <w:rPr>
          <w:color w:val="000000"/>
          <w:spacing w:val="-5"/>
          <w:sz w:val="24"/>
          <w:szCs w:val="24"/>
        </w:rPr>
        <w:t>я</w:t>
      </w:r>
      <w:r w:rsidRPr="00B56E59">
        <w:rPr>
          <w:color w:val="000000"/>
          <w:spacing w:val="-5"/>
          <w:sz w:val="24"/>
          <w:szCs w:val="24"/>
        </w:rPr>
        <w:t xml:space="preserve"> друг друга или вступа</w:t>
      </w:r>
      <w:r w:rsidR="00A405E0">
        <w:rPr>
          <w:color w:val="000000"/>
          <w:spacing w:val="-5"/>
          <w:sz w:val="24"/>
          <w:szCs w:val="24"/>
        </w:rPr>
        <w:t>я</w:t>
      </w:r>
      <w:r w:rsidRPr="00B56E59">
        <w:rPr>
          <w:color w:val="000000"/>
          <w:spacing w:val="-5"/>
          <w:sz w:val="24"/>
          <w:szCs w:val="24"/>
        </w:rPr>
        <w:t xml:space="preserve"> в противоречие. Рассмотрим их подробно.</w:t>
      </w:r>
    </w:p>
    <w:p w:rsidR="000575E1" w:rsidRPr="00A405E0" w:rsidRDefault="000575E1" w:rsidP="000E2C59">
      <w:pPr>
        <w:pStyle w:val="Paragraph"/>
        <w:spacing w:after="0" w:line="360" w:lineRule="auto"/>
        <w:rPr>
          <w:rFonts w:eastAsia="Times-Roman"/>
          <w:sz w:val="24"/>
          <w:szCs w:val="24"/>
          <w:lang w:eastAsia="ru-RU"/>
        </w:rPr>
      </w:pPr>
      <w:r w:rsidRPr="00B56E59">
        <w:rPr>
          <w:color w:val="000000"/>
          <w:spacing w:val="-5"/>
          <w:sz w:val="24"/>
          <w:szCs w:val="24"/>
        </w:rPr>
        <w:t>Согласно</w:t>
      </w:r>
      <w:r w:rsidR="00AF7FAB" w:rsidRPr="00B56E59">
        <w:rPr>
          <w:color w:val="000000"/>
          <w:spacing w:val="-5"/>
          <w:sz w:val="24"/>
          <w:szCs w:val="24"/>
        </w:rPr>
        <w:t> В.</w:t>
      </w:r>
      <w:r w:rsidRPr="00B56E59">
        <w:rPr>
          <w:color w:val="000000"/>
          <w:spacing w:val="-5"/>
          <w:sz w:val="24"/>
          <w:szCs w:val="24"/>
        </w:rPr>
        <w:t> </w:t>
      </w:r>
      <w:r w:rsidR="00AF7FAB" w:rsidRPr="00B56E59">
        <w:rPr>
          <w:color w:val="000000"/>
          <w:spacing w:val="-5"/>
          <w:sz w:val="24"/>
          <w:szCs w:val="24"/>
        </w:rPr>
        <w:t>А. </w:t>
      </w:r>
      <w:r w:rsidRPr="00B56E59">
        <w:rPr>
          <w:color w:val="000000"/>
          <w:spacing w:val="-5"/>
          <w:sz w:val="24"/>
          <w:szCs w:val="24"/>
        </w:rPr>
        <w:t xml:space="preserve">Лабунской, невербальная коммуникация включает </w:t>
      </w:r>
      <w:r w:rsidRPr="00B56E59">
        <w:rPr>
          <w:color w:val="000000"/>
          <w:spacing w:val="-4"/>
          <w:sz w:val="24"/>
          <w:szCs w:val="24"/>
        </w:rPr>
        <w:t>следующие основные знаковые системы (каналы) передачи сообщений:</w:t>
      </w:r>
      <w:r w:rsidR="00AF7FAB" w:rsidRPr="00B56E59">
        <w:rPr>
          <w:color w:val="000000"/>
          <w:spacing w:val="-4"/>
          <w:sz w:val="24"/>
          <w:szCs w:val="24"/>
        </w:rPr>
        <w:t xml:space="preserve"> </w:t>
      </w:r>
      <w:r w:rsidRPr="00B56E59">
        <w:rPr>
          <w:color w:val="000000"/>
          <w:spacing w:val="-4"/>
          <w:sz w:val="24"/>
          <w:szCs w:val="24"/>
        </w:rPr>
        <w:t>оптико-кинетическую</w:t>
      </w:r>
      <w:r w:rsidR="00400191">
        <w:rPr>
          <w:color w:val="000000"/>
          <w:spacing w:val="-4"/>
          <w:sz w:val="24"/>
          <w:szCs w:val="24"/>
        </w:rPr>
        <w:t xml:space="preserve"> (1)</w:t>
      </w:r>
      <w:r w:rsidRPr="00B56E59">
        <w:rPr>
          <w:color w:val="000000"/>
          <w:spacing w:val="-4"/>
          <w:sz w:val="24"/>
          <w:szCs w:val="24"/>
        </w:rPr>
        <w:t>,</w:t>
      </w:r>
      <w:r w:rsidR="00400191">
        <w:rPr>
          <w:color w:val="000000"/>
          <w:spacing w:val="-4"/>
          <w:sz w:val="24"/>
          <w:szCs w:val="24"/>
        </w:rPr>
        <w:t xml:space="preserve"> </w:t>
      </w:r>
      <w:r w:rsidRPr="00B56E59">
        <w:rPr>
          <w:color w:val="000000"/>
          <w:spacing w:val="-4"/>
          <w:sz w:val="24"/>
          <w:szCs w:val="24"/>
        </w:rPr>
        <w:t xml:space="preserve">пара- и </w:t>
      </w:r>
      <w:r w:rsidRPr="00B56E59">
        <w:rPr>
          <w:color w:val="000000"/>
          <w:spacing w:val="6"/>
          <w:sz w:val="24"/>
          <w:szCs w:val="24"/>
        </w:rPr>
        <w:t>экстралингвистическую</w:t>
      </w:r>
      <w:r w:rsidR="00400191">
        <w:rPr>
          <w:color w:val="000000"/>
          <w:spacing w:val="6"/>
          <w:sz w:val="24"/>
          <w:szCs w:val="24"/>
        </w:rPr>
        <w:t xml:space="preserve"> (2)</w:t>
      </w:r>
      <w:r w:rsidRPr="00B56E59">
        <w:rPr>
          <w:color w:val="000000"/>
          <w:spacing w:val="6"/>
          <w:sz w:val="24"/>
          <w:szCs w:val="24"/>
        </w:rPr>
        <w:t>,</w:t>
      </w:r>
      <w:r w:rsidR="00AF7FAB" w:rsidRPr="00B56E59">
        <w:rPr>
          <w:color w:val="000000"/>
          <w:spacing w:val="6"/>
          <w:sz w:val="24"/>
          <w:szCs w:val="24"/>
        </w:rPr>
        <w:t xml:space="preserve"> </w:t>
      </w:r>
      <w:r w:rsidRPr="00B56E59">
        <w:rPr>
          <w:color w:val="000000"/>
          <w:spacing w:val="6"/>
          <w:sz w:val="24"/>
          <w:szCs w:val="24"/>
        </w:rPr>
        <w:t>тактильную</w:t>
      </w:r>
      <w:r w:rsidR="00400191">
        <w:rPr>
          <w:color w:val="000000"/>
          <w:spacing w:val="6"/>
          <w:sz w:val="24"/>
          <w:szCs w:val="24"/>
        </w:rPr>
        <w:t xml:space="preserve"> (3)</w:t>
      </w:r>
      <w:r w:rsidRPr="00B56E59">
        <w:rPr>
          <w:color w:val="000000"/>
          <w:spacing w:val="6"/>
          <w:sz w:val="24"/>
          <w:szCs w:val="24"/>
        </w:rPr>
        <w:t>,</w:t>
      </w:r>
      <w:r w:rsidR="00AF7FAB" w:rsidRPr="00B56E59">
        <w:rPr>
          <w:color w:val="000000"/>
          <w:spacing w:val="6"/>
          <w:sz w:val="24"/>
          <w:szCs w:val="24"/>
        </w:rPr>
        <w:t xml:space="preserve"> </w:t>
      </w:r>
      <w:r w:rsidRPr="00B56E59">
        <w:rPr>
          <w:color w:val="000000"/>
          <w:spacing w:val="6"/>
          <w:sz w:val="24"/>
          <w:szCs w:val="24"/>
        </w:rPr>
        <w:t xml:space="preserve">организацию пространства и времени </w:t>
      </w:r>
      <w:r w:rsidRPr="00A405E0">
        <w:rPr>
          <w:spacing w:val="-1"/>
          <w:sz w:val="24"/>
          <w:szCs w:val="24"/>
        </w:rPr>
        <w:t>коммуникативного процесса</w:t>
      </w:r>
      <w:r w:rsidR="00400191" w:rsidRPr="00A405E0">
        <w:rPr>
          <w:spacing w:val="-1"/>
          <w:sz w:val="24"/>
          <w:szCs w:val="24"/>
        </w:rPr>
        <w:t xml:space="preserve"> (4)</w:t>
      </w:r>
      <w:r w:rsidRPr="00A405E0">
        <w:rPr>
          <w:spacing w:val="-1"/>
          <w:sz w:val="24"/>
          <w:szCs w:val="24"/>
        </w:rPr>
        <w:t>,</w:t>
      </w:r>
      <w:r w:rsidR="00400191" w:rsidRPr="00A405E0">
        <w:rPr>
          <w:spacing w:val="-1"/>
          <w:sz w:val="24"/>
          <w:szCs w:val="24"/>
        </w:rPr>
        <w:t xml:space="preserve"> </w:t>
      </w:r>
      <w:r w:rsidRPr="00A405E0">
        <w:rPr>
          <w:spacing w:val="-1"/>
          <w:sz w:val="24"/>
          <w:szCs w:val="24"/>
        </w:rPr>
        <w:t>визуальный контакт</w:t>
      </w:r>
      <w:r w:rsidR="00400191" w:rsidRPr="00A405E0">
        <w:rPr>
          <w:spacing w:val="-1"/>
          <w:sz w:val="24"/>
          <w:szCs w:val="24"/>
        </w:rPr>
        <w:t xml:space="preserve"> (5)</w:t>
      </w:r>
      <w:r w:rsidRPr="00A405E0">
        <w:rPr>
          <w:rStyle w:val="ac"/>
          <w:spacing w:val="-1"/>
          <w:sz w:val="24"/>
          <w:szCs w:val="24"/>
        </w:rPr>
        <w:footnoteReference w:id="133"/>
      </w:r>
      <w:r w:rsidRPr="00A405E0">
        <w:rPr>
          <w:spacing w:val="-1"/>
          <w:sz w:val="24"/>
          <w:szCs w:val="24"/>
        </w:rPr>
        <w:t>.</w:t>
      </w:r>
    </w:p>
    <w:p w:rsidR="000575E1" w:rsidRPr="00A405E0" w:rsidRDefault="00400191" w:rsidP="000E2C59">
      <w:pPr>
        <w:pStyle w:val="Paragraph"/>
        <w:spacing w:after="0" w:line="360" w:lineRule="auto"/>
        <w:rPr>
          <w:spacing w:val="-4"/>
          <w:sz w:val="24"/>
          <w:szCs w:val="24"/>
        </w:rPr>
      </w:pPr>
      <w:r w:rsidRPr="00C6244D">
        <w:rPr>
          <w:iCs/>
          <w:spacing w:val="-4"/>
          <w:sz w:val="24"/>
          <w:szCs w:val="24"/>
        </w:rPr>
        <w:t>1</w:t>
      </w:r>
      <w:r w:rsidR="00AF7FAB" w:rsidRPr="00C6244D">
        <w:rPr>
          <w:iCs/>
          <w:spacing w:val="-4"/>
          <w:sz w:val="24"/>
          <w:szCs w:val="24"/>
        </w:rPr>
        <w:t>.</w:t>
      </w:r>
      <w:r w:rsidR="00AF7FAB" w:rsidRPr="00C6244D">
        <w:rPr>
          <w:iCs/>
          <w:spacing w:val="-4"/>
          <w:sz w:val="24"/>
          <w:szCs w:val="24"/>
          <w:lang w:val="en-US"/>
        </w:rPr>
        <w:t> </w:t>
      </w:r>
      <w:r w:rsidR="000575E1" w:rsidRPr="00A405E0">
        <w:rPr>
          <w:b/>
          <w:i/>
          <w:iCs/>
          <w:spacing w:val="-4"/>
          <w:sz w:val="24"/>
          <w:szCs w:val="24"/>
        </w:rPr>
        <w:t>Оптико-кинетическая</w:t>
      </w:r>
      <w:r w:rsidR="000575E1" w:rsidRPr="00A405E0">
        <w:rPr>
          <w:b/>
          <w:i/>
          <w:spacing w:val="-4"/>
          <w:sz w:val="24"/>
          <w:szCs w:val="24"/>
        </w:rPr>
        <w:t xml:space="preserve"> система</w:t>
      </w:r>
      <w:r w:rsidR="000575E1" w:rsidRPr="00A405E0">
        <w:rPr>
          <w:spacing w:val="-4"/>
          <w:sz w:val="24"/>
          <w:szCs w:val="24"/>
        </w:rPr>
        <w:t xml:space="preserve"> включает в себя жесты, мимику, пантомимику. В целом она предстает как более или менее отчетливо воспринимаемое свойство общей моторики различных частей </w:t>
      </w:r>
      <w:r w:rsidR="00A405E0">
        <w:rPr>
          <w:spacing w:val="-3"/>
          <w:sz w:val="24"/>
          <w:szCs w:val="24"/>
        </w:rPr>
        <w:t>тела (рук —</w:t>
      </w:r>
      <w:r w:rsidR="000575E1" w:rsidRPr="00A405E0">
        <w:rPr>
          <w:spacing w:val="-3"/>
          <w:sz w:val="24"/>
          <w:szCs w:val="24"/>
        </w:rPr>
        <w:t xml:space="preserve"> и то</w:t>
      </w:r>
      <w:r w:rsidR="00A405E0">
        <w:rPr>
          <w:spacing w:val="-3"/>
          <w:sz w:val="24"/>
          <w:szCs w:val="24"/>
        </w:rPr>
        <w:t>гда мы имеем жестикуляцию; лица —</w:t>
      </w:r>
      <w:r w:rsidR="000575E1" w:rsidRPr="00A405E0">
        <w:rPr>
          <w:spacing w:val="-3"/>
          <w:sz w:val="24"/>
          <w:szCs w:val="24"/>
        </w:rPr>
        <w:t xml:space="preserve"> и тогда мы имеем мимику</w:t>
      </w:r>
      <w:r w:rsidR="00A405E0">
        <w:rPr>
          <w:color w:val="000000"/>
          <w:spacing w:val="-3"/>
          <w:sz w:val="24"/>
          <w:szCs w:val="24"/>
        </w:rPr>
        <w:t>; позы —</w:t>
      </w:r>
      <w:r w:rsidR="000575E1" w:rsidRPr="000E2C59">
        <w:rPr>
          <w:color w:val="000000"/>
          <w:spacing w:val="-3"/>
          <w:sz w:val="24"/>
          <w:szCs w:val="24"/>
        </w:rPr>
        <w:t xml:space="preserve"> и тогда мы имеем пантомимику). </w:t>
      </w:r>
      <w:r w:rsidR="000575E1" w:rsidRPr="000E2C59">
        <w:rPr>
          <w:color w:val="000000"/>
          <w:spacing w:val="-5"/>
          <w:sz w:val="24"/>
          <w:szCs w:val="24"/>
        </w:rPr>
        <w:t xml:space="preserve">Именно общая моторика различных частей тела </w:t>
      </w:r>
      <w:r w:rsidR="000575E1" w:rsidRPr="000E2C59">
        <w:rPr>
          <w:color w:val="000000"/>
          <w:spacing w:val="-4"/>
          <w:sz w:val="24"/>
          <w:szCs w:val="24"/>
        </w:rPr>
        <w:t xml:space="preserve">отображает эмоциональные реакции человека и придает общению </w:t>
      </w:r>
      <w:r w:rsidR="000575E1" w:rsidRPr="000E2C59">
        <w:rPr>
          <w:color w:val="000000"/>
          <w:spacing w:val="-5"/>
          <w:sz w:val="24"/>
          <w:szCs w:val="24"/>
        </w:rPr>
        <w:t xml:space="preserve">нюансы, которые оказываются неоднозначными при употреблении одних и </w:t>
      </w:r>
      <w:r w:rsidR="000575E1" w:rsidRPr="000E2C59">
        <w:rPr>
          <w:color w:val="000000"/>
          <w:spacing w:val="3"/>
          <w:sz w:val="24"/>
          <w:szCs w:val="24"/>
        </w:rPr>
        <w:t>тех</w:t>
      </w:r>
      <w:r w:rsidR="00AF7FAB" w:rsidRPr="000E2C59">
        <w:rPr>
          <w:color w:val="000000"/>
          <w:spacing w:val="3"/>
          <w:sz w:val="24"/>
          <w:szCs w:val="24"/>
        </w:rPr>
        <w:t xml:space="preserve"> же </w:t>
      </w:r>
      <w:r w:rsidR="000575E1" w:rsidRPr="000E2C59">
        <w:rPr>
          <w:color w:val="000000"/>
          <w:spacing w:val="3"/>
          <w:sz w:val="24"/>
          <w:szCs w:val="24"/>
        </w:rPr>
        <w:t>жестов</w:t>
      </w:r>
      <w:r w:rsidR="00A405E0">
        <w:rPr>
          <w:color w:val="000000"/>
          <w:spacing w:val="3"/>
          <w:sz w:val="24"/>
          <w:szCs w:val="24"/>
        </w:rPr>
        <w:t>, в частности</w:t>
      </w:r>
      <w:r w:rsidR="000575E1" w:rsidRPr="000E2C59">
        <w:rPr>
          <w:color w:val="000000"/>
          <w:spacing w:val="3"/>
          <w:sz w:val="24"/>
          <w:szCs w:val="24"/>
        </w:rPr>
        <w:t xml:space="preserve"> в различных национальных культурах. Например, всем </w:t>
      </w:r>
      <w:r w:rsidR="000575E1" w:rsidRPr="000E2C59">
        <w:rPr>
          <w:color w:val="000000"/>
          <w:spacing w:val="-4"/>
          <w:sz w:val="24"/>
          <w:szCs w:val="24"/>
        </w:rPr>
        <w:t xml:space="preserve">известны недоразумения, которые возникают иногда при общении русского и </w:t>
      </w:r>
      <w:r w:rsidR="000575E1" w:rsidRPr="000E2C59">
        <w:rPr>
          <w:color w:val="000000"/>
          <w:spacing w:val="-3"/>
          <w:sz w:val="24"/>
          <w:szCs w:val="24"/>
        </w:rPr>
        <w:t xml:space="preserve">болгарина, если пускается в ход утвердительный или отрицательный кивок </w:t>
      </w:r>
      <w:r w:rsidR="000575E1" w:rsidRPr="000E2C59">
        <w:rPr>
          <w:color w:val="000000"/>
          <w:spacing w:val="-4"/>
          <w:sz w:val="24"/>
          <w:szCs w:val="24"/>
        </w:rPr>
        <w:t xml:space="preserve">головой, так как воспринимаемое русским движение головы сверху вниз </w:t>
      </w:r>
      <w:r w:rsidR="000575E1" w:rsidRPr="000E2C59">
        <w:rPr>
          <w:color w:val="000000"/>
          <w:spacing w:val="-2"/>
          <w:sz w:val="24"/>
          <w:szCs w:val="24"/>
        </w:rPr>
        <w:t xml:space="preserve">интерпретируется как согласие, в то время как для болгарской «речи» это </w:t>
      </w:r>
      <w:r w:rsidR="000575E1" w:rsidRPr="000E2C59">
        <w:rPr>
          <w:color w:val="000000"/>
          <w:spacing w:val="-4"/>
          <w:sz w:val="24"/>
          <w:szCs w:val="24"/>
        </w:rPr>
        <w:t>отрицание</w:t>
      </w:r>
      <w:r w:rsidR="000575E1" w:rsidRPr="00A405E0">
        <w:rPr>
          <w:rStyle w:val="ac"/>
          <w:spacing w:val="-4"/>
          <w:sz w:val="24"/>
          <w:szCs w:val="24"/>
        </w:rPr>
        <w:footnoteReference w:id="134"/>
      </w:r>
      <w:r w:rsidR="000575E1" w:rsidRPr="00A405E0">
        <w:rPr>
          <w:spacing w:val="-4"/>
          <w:sz w:val="24"/>
          <w:szCs w:val="24"/>
        </w:rPr>
        <w:t>.</w:t>
      </w:r>
    </w:p>
    <w:p w:rsidR="000575E1" w:rsidRPr="000E2C59" w:rsidRDefault="000575E1" w:rsidP="000E2C59">
      <w:pPr>
        <w:pStyle w:val="Paragraph"/>
        <w:spacing w:after="0" w:line="360" w:lineRule="auto"/>
        <w:rPr>
          <w:color w:val="000000"/>
          <w:spacing w:val="3"/>
          <w:sz w:val="24"/>
          <w:szCs w:val="24"/>
        </w:rPr>
      </w:pPr>
      <w:r w:rsidRPr="000E2C59">
        <w:rPr>
          <w:rFonts w:eastAsia="Times-Italic"/>
          <w:iCs/>
          <w:sz w:val="24"/>
          <w:szCs w:val="24"/>
        </w:rPr>
        <w:t xml:space="preserve">Согласно определению, </w:t>
      </w:r>
      <w:r w:rsidRPr="000E2C59">
        <w:rPr>
          <w:rFonts w:eastAsia="Times-Italic"/>
          <w:i/>
          <w:iCs/>
          <w:sz w:val="24"/>
          <w:szCs w:val="24"/>
        </w:rPr>
        <w:t>жест</w:t>
      </w:r>
      <w:r w:rsidR="00AF7FAB" w:rsidRPr="000E2C59">
        <w:rPr>
          <w:rFonts w:eastAsia="Times-Italic"/>
          <w:i/>
          <w:iCs/>
          <w:sz w:val="24"/>
          <w:szCs w:val="24"/>
        </w:rPr>
        <w:t>ы </w:t>
      </w:r>
      <w:r w:rsidR="00AF7FAB" w:rsidRPr="000E2C59">
        <w:rPr>
          <w:rFonts w:eastAsia="Times-Roman"/>
          <w:sz w:val="24"/>
          <w:szCs w:val="24"/>
        </w:rPr>
        <w:t>—</w:t>
      </w:r>
      <w:r w:rsidRPr="000E2C59">
        <w:rPr>
          <w:rFonts w:eastAsia="Times-Roman"/>
          <w:sz w:val="24"/>
          <w:szCs w:val="24"/>
        </w:rPr>
        <w:t xml:space="preserve"> внешнее проявление внутреннего эмоционально-психологического состояния человека. По</w:t>
      </w:r>
      <w:r w:rsidR="00A405E0">
        <w:rPr>
          <w:rFonts w:eastAsia="Times-Roman"/>
          <w:sz w:val="24"/>
          <w:szCs w:val="24"/>
        </w:rPr>
        <w:t xml:space="preserve">д языком жестов </w:t>
      </w:r>
      <w:r w:rsidR="00A405E0">
        <w:rPr>
          <w:rFonts w:eastAsia="Times-Roman"/>
          <w:sz w:val="24"/>
          <w:szCs w:val="24"/>
        </w:rPr>
        <w:lastRenderedPageBreak/>
        <w:t>подразумеваются</w:t>
      </w:r>
      <w:r w:rsidRPr="000E2C59">
        <w:rPr>
          <w:rFonts w:eastAsia="Times-Roman"/>
          <w:sz w:val="24"/>
          <w:szCs w:val="24"/>
        </w:rPr>
        <w:t xml:space="preserve"> движения рук или кистей и пальцев, ног, головы. В процессе общения они сопровождают речь, по ним можно сделать выводы об отношении человека к какому-то событию, лицу, предмету, о желаниях человека, его состоянии. Жест несет информацию не столько о качестве психического состояния, сколько об интенсивности его переживания. Они могут быть произвольными и непроизвольными, типичными для данного человека и совсем не характерными для него.</w:t>
      </w:r>
      <w:r w:rsidRPr="000E2C59">
        <w:rPr>
          <w:rFonts w:eastAsia="Times-Roman"/>
          <w:sz w:val="24"/>
          <w:szCs w:val="24"/>
          <w:highlight w:val="magenta"/>
        </w:rPr>
        <w:t xml:space="preserve"> </w:t>
      </w:r>
    </w:p>
    <w:p w:rsidR="00AF7FAB" w:rsidRPr="000E2C59" w:rsidRDefault="000575E1" w:rsidP="000E2C59">
      <w:pPr>
        <w:pStyle w:val="Paragraph"/>
        <w:spacing w:after="0" w:line="360" w:lineRule="auto"/>
        <w:rPr>
          <w:rFonts w:eastAsia="Times-Roman"/>
          <w:sz w:val="24"/>
          <w:szCs w:val="24"/>
        </w:rPr>
      </w:pPr>
      <w:r w:rsidRPr="000E2C59">
        <w:rPr>
          <w:rFonts w:eastAsia="Times-Roman"/>
          <w:sz w:val="24"/>
          <w:szCs w:val="24"/>
        </w:rPr>
        <w:t>По мнению исследователей, жесты можно классифицировать следующие образом</w:t>
      </w:r>
      <w:r w:rsidRPr="000E2C59">
        <w:rPr>
          <w:rStyle w:val="ac"/>
          <w:rFonts w:eastAsia="Times-Roman"/>
          <w:sz w:val="24"/>
          <w:szCs w:val="24"/>
        </w:rPr>
        <w:footnoteReference w:id="135"/>
      </w:r>
      <w:r w:rsidRPr="000E2C59">
        <w:rPr>
          <w:rFonts w:eastAsia="Times-Roman"/>
          <w:sz w:val="24"/>
          <w:szCs w:val="24"/>
        </w:rPr>
        <w:t>:</w:t>
      </w:r>
    </w:p>
    <w:p w:rsidR="00AF7FAB" w:rsidRPr="000E2C59" w:rsidRDefault="00A405E0" w:rsidP="000E2C59">
      <w:pPr>
        <w:pStyle w:val="Paragraph"/>
        <w:spacing w:after="0" w:line="360" w:lineRule="auto"/>
        <w:rPr>
          <w:rFonts w:eastAsia="Times-Roman"/>
          <w:sz w:val="24"/>
          <w:szCs w:val="24"/>
        </w:rPr>
      </w:pPr>
      <w:r w:rsidRPr="00A405E0">
        <w:rPr>
          <w:rFonts w:eastAsia="Times-Roman"/>
          <w:sz w:val="24"/>
          <w:szCs w:val="24"/>
        </w:rPr>
        <w:t>•</w:t>
      </w:r>
      <w:r w:rsidR="000575E1" w:rsidRPr="00A405E0">
        <w:rPr>
          <w:rFonts w:eastAsia="Times-Roman"/>
          <w:sz w:val="24"/>
          <w:szCs w:val="24"/>
        </w:rPr>
        <w:t xml:space="preserve"> </w:t>
      </w:r>
      <w:r w:rsidR="000575E1" w:rsidRPr="000E2C59">
        <w:rPr>
          <w:rFonts w:eastAsia="Times-Italic"/>
          <w:i/>
          <w:iCs/>
          <w:sz w:val="24"/>
          <w:szCs w:val="24"/>
        </w:rPr>
        <w:t xml:space="preserve">описательно-изобразительные </w:t>
      </w:r>
      <w:r w:rsidR="000575E1" w:rsidRPr="000E2C59">
        <w:rPr>
          <w:rFonts w:eastAsia="Times-Roman"/>
          <w:sz w:val="24"/>
          <w:szCs w:val="24"/>
        </w:rPr>
        <w:t xml:space="preserve">и </w:t>
      </w:r>
      <w:r w:rsidR="000575E1" w:rsidRPr="000E2C59">
        <w:rPr>
          <w:rFonts w:eastAsia="Times-Italic"/>
          <w:i/>
          <w:iCs/>
          <w:sz w:val="24"/>
          <w:szCs w:val="24"/>
        </w:rPr>
        <w:t xml:space="preserve">выразительные, </w:t>
      </w:r>
      <w:r w:rsidR="000575E1" w:rsidRPr="00A34E04">
        <w:rPr>
          <w:rFonts w:eastAsia="Times-Roman"/>
          <w:i/>
          <w:sz w:val="24"/>
          <w:szCs w:val="24"/>
        </w:rPr>
        <w:t>подчеркивающи</w:t>
      </w:r>
      <w:r w:rsidR="00AF7FAB" w:rsidRPr="00A34E04">
        <w:rPr>
          <w:rFonts w:eastAsia="Times-Roman"/>
          <w:i/>
          <w:sz w:val="24"/>
          <w:szCs w:val="24"/>
        </w:rPr>
        <w:t>е</w:t>
      </w:r>
      <w:r w:rsidR="00AF7FAB" w:rsidRPr="000E2C59">
        <w:rPr>
          <w:rFonts w:eastAsia="Times-Roman"/>
          <w:sz w:val="24"/>
          <w:szCs w:val="24"/>
        </w:rPr>
        <w:t> —</w:t>
      </w:r>
      <w:r w:rsidR="000575E1" w:rsidRPr="000E2C59">
        <w:rPr>
          <w:rFonts w:eastAsia="Times-Roman"/>
          <w:sz w:val="24"/>
          <w:szCs w:val="24"/>
        </w:rPr>
        <w:t xml:space="preserve"> эти жесты сопровождают речь и вне речевого контекста теряют смысл. Данные жесты иногда называют </w:t>
      </w:r>
      <w:r w:rsidR="000575E1" w:rsidRPr="000E2C59">
        <w:rPr>
          <w:rFonts w:eastAsia="Times-Roman"/>
          <w:i/>
          <w:sz w:val="24"/>
          <w:szCs w:val="24"/>
        </w:rPr>
        <w:t>иллюстраторами</w:t>
      </w:r>
      <w:r w:rsidR="000575E1" w:rsidRPr="000E2C59">
        <w:rPr>
          <w:rFonts w:eastAsia="Times-Roman"/>
          <w:sz w:val="24"/>
          <w:szCs w:val="24"/>
        </w:rPr>
        <w:t>, так как они иллюстрируют слова, произносимые собеседником. Например, человек произносит: «Во</w:t>
      </w:r>
      <w:r>
        <w:rPr>
          <w:rFonts w:eastAsia="Times-Roman"/>
          <w:sz w:val="24"/>
          <w:szCs w:val="24"/>
        </w:rPr>
        <w:t>-</w:t>
      </w:r>
      <w:r w:rsidR="000575E1" w:rsidRPr="000E2C59">
        <w:rPr>
          <w:rFonts w:eastAsia="Times-Roman"/>
          <w:sz w:val="24"/>
          <w:szCs w:val="24"/>
        </w:rPr>
        <w:t>первых…» и при этом поднимает один палец;</w:t>
      </w:r>
    </w:p>
    <w:p w:rsidR="00AF7FAB" w:rsidRPr="000E2C59" w:rsidRDefault="00A405E0" w:rsidP="000E2C59">
      <w:pPr>
        <w:pStyle w:val="Paragraph"/>
        <w:spacing w:after="0" w:line="360" w:lineRule="auto"/>
        <w:rPr>
          <w:rFonts w:eastAsia="Times-Roman"/>
          <w:sz w:val="24"/>
          <w:szCs w:val="24"/>
        </w:rPr>
      </w:pPr>
      <w:r w:rsidRPr="00A405E0">
        <w:rPr>
          <w:rFonts w:eastAsia="Times-Roman"/>
          <w:sz w:val="24"/>
          <w:szCs w:val="24"/>
        </w:rPr>
        <w:t xml:space="preserve">• </w:t>
      </w:r>
      <w:r w:rsidR="000575E1" w:rsidRPr="000E2C59">
        <w:rPr>
          <w:rFonts w:eastAsia="Times-Italic"/>
          <w:i/>
          <w:iCs/>
          <w:sz w:val="24"/>
          <w:szCs w:val="24"/>
        </w:rPr>
        <w:t>конвенциональны</w:t>
      </w:r>
      <w:r w:rsidR="00AF7FAB" w:rsidRPr="000E2C59">
        <w:rPr>
          <w:rFonts w:eastAsia="Times-Italic"/>
          <w:i/>
          <w:iCs/>
          <w:sz w:val="24"/>
          <w:szCs w:val="24"/>
        </w:rPr>
        <w:t>е —</w:t>
      </w:r>
      <w:r w:rsidR="000575E1" w:rsidRPr="000E2C59">
        <w:rPr>
          <w:rFonts w:eastAsia="Times-Italic"/>
          <w:i/>
          <w:iCs/>
          <w:sz w:val="24"/>
          <w:szCs w:val="24"/>
        </w:rPr>
        <w:t xml:space="preserve"> </w:t>
      </w:r>
      <w:r w:rsidR="000575E1" w:rsidRPr="000E2C59">
        <w:rPr>
          <w:rFonts w:eastAsia="Times-Roman"/>
          <w:sz w:val="24"/>
          <w:szCs w:val="24"/>
        </w:rPr>
        <w:t xml:space="preserve">жесты приветствия и прощания, угрозы, привлечения внимания, подзывающие, приглашающие, запрещающие, оскорбительные, дразнящие. Они замещают в речи элементы языка, понятны без речевого контекста, имеют собственное значение в общении. Среди данной группы жестов выделяют </w:t>
      </w:r>
      <w:r w:rsidR="00796E25">
        <w:rPr>
          <w:rFonts w:eastAsia="Times-Roman"/>
          <w:i/>
          <w:sz w:val="24"/>
          <w:szCs w:val="24"/>
        </w:rPr>
        <w:t>жесты-символы,</w:t>
      </w:r>
      <w:r w:rsidR="000575E1" w:rsidRPr="000E2C59">
        <w:rPr>
          <w:rFonts w:eastAsia="Times-Roman"/>
          <w:i/>
          <w:sz w:val="24"/>
          <w:szCs w:val="24"/>
        </w:rPr>
        <w:t xml:space="preserve"> </w:t>
      </w:r>
      <w:r w:rsidR="00796E25">
        <w:rPr>
          <w:rFonts w:eastAsia="Times-Roman"/>
          <w:sz w:val="24"/>
          <w:szCs w:val="24"/>
        </w:rPr>
        <w:t>н</w:t>
      </w:r>
      <w:r w:rsidR="000575E1" w:rsidRPr="000E2C59">
        <w:rPr>
          <w:rFonts w:eastAsia="Times-Roman"/>
          <w:sz w:val="24"/>
          <w:szCs w:val="24"/>
        </w:rPr>
        <w:t xml:space="preserve">апример движение пальца из стороны в сторону в </w:t>
      </w:r>
      <w:r w:rsidR="00A34E04">
        <w:rPr>
          <w:rFonts w:eastAsia="Times-Roman"/>
          <w:sz w:val="24"/>
          <w:szCs w:val="24"/>
        </w:rPr>
        <w:t>России</w:t>
      </w:r>
      <w:r w:rsidR="000575E1" w:rsidRPr="000E2C59">
        <w:rPr>
          <w:rFonts w:eastAsia="Times-Roman"/>
          <w:sz w:val="24"/>
          <w:szCs w:val="24"/>
        </w:rPr>
        <w:t xml:space="preserve">, </w:t>
      </w:r>
      <w:r w:rsidR="00796E25">
        <w:rPr>
          <w:rFonts w:eastAsia="Times-Roman"/>
          <w:sz w:val="24"/>
          <w:szCs w:val="24"/>
        </w:rPr>
        <w:t>США</w:t>
      </w:r>
      <w:r w:rsidR="00A34E04">
        <w:rPr>
          <w:rFonts w:eastAsia="Times-Roman"/>
          <w:sz w:val="24"/>
          <w:szCs w:val="24"/>
        </w:rPr>
        <w:t>,</w:t>
      </w:r>
      <w:r w:rsidR="000575E1" w:rsidRPr="000E2C59">
        <w:rPr>
          <w:rFonts w:eastAsia="Times-Roman"/>
          <w:sz w:val="24"/>
          <w:szCs w:val="24"/>
        </w:rPr>
        <w:t xml:space="preserve"> Италии означает легкое осуждение или угрозу, а в Голландии</w:t>
      </w:r>
      <w:r w:rsidR="00796E25">
        <w:rPr>
          <w:rFonts w:eastAsia="Times-Roman"/>
          <w:sz w:val="24"/>
          <w:szCs w:val="24"/>
        </w:rPr>
        <w:t> —</w:t>
      </w:r>
      <w:r w:rsidR="00AF7FAB" w:rsidRPr="000E2C59">
        <w:rPr>
          <w:rFonts w:eastAsia="Times-Roman"/>
          <w:sz w:val="24"/>
          <w:szCs w:val="24"/>
        </w:rPr>
        <w:t xml:space="preserve"> </w:t>
      </w:r>
      <w:r w:rsidR="000575E1" w:rsidRPr="000E2C59">
        <w:rPr>
          <w:rFonts w:eastAsia="Times-Roman"/>
          <w:sz w:val="24"/>
          <w:szCs w:val="24"/>
        </w:rPr>
        <w:t>отказ;</w:t>
      </w:r>
    </w:p>
    <w:p w:rsidR="00AF7FAB" w:rsidRPr="000E2C59" w:rsidRDefault="00A405E0" w:rsidP="000E2C59">
      <w:pPr>
        <w:pStyle w:val="Paragraph"/>
        <w:spacing w:after="0" w:line="360" w:lineRule="auto"/>
        <w:rPr>
          <w:rFonts w:eastAsia="Times-Roman"/>
          <w:sz w:val="24"/>
          <w:szCs w:val="24"/>
        </w:rPr>
      </w:pPr>
      <w:r w:rsidRPr="00A405E0">
        <w:rPr>
          <w:rFonts w:eastAsia="Times-Roman"/>
          <w:sz w:val="24"/>
          <w:szCs w:val="24"/>
        </w:rPr>
        <w:t xml:space="preserve">• </w:t>
      </w:r>
      <w:r w:rsidR="000575E1" w:rsidRPr="000E2C59">
        <w:rPr>
          <w:rFonts w:eastAsia="Times-Italic"/>
          <w:i/>
          <w:iCs/>
          <w:sz w:val="24"/>
          <w:szCs w:val="24"/>
        </w:rPr>
        <w:t>модальные жест</w:t>
      </w:r>
      <w:r w:rsidR="00AF7FAB" w:rsidRPr="000E2C59">
        <w:rPr>
          <w:rFonts w:eastAsia="Times-Italic"/>
          <w:i/>
          <w:iCs/>
          <w:sz w:val="24"/>
          <w:szCs w:val="24"/>
        </w:rPr>
        <w:t>ы </w:t>
      </w:r>
      <w:r w:rsidR="00AF7FAB" w:rsidRPr="000E2C59">
        <w:rPr>
          <w:rFonts w:eastAsia="Times-Roman"/>
          <w:sz w:val="24"/>
          <w:szCs w:val="24"/>
        </w:rPr>
        <w:t>—</w:t>
      </w:r>
      <w:r w:rsidR="000575E1" w:rsidRPr="000E2C59">
        <w:rPr>
          <w:rFonts w:eastAsia="Times-Roman"/>
          <w:sz w:val="24"/>
          <w:szCs w:val="24"/>
        </w:rPr>
        <w:t xml:space="preserve"> жесты одобрения, неудовольствия, иронии, недоверия, неуверенности, незнания, страдания, раздумья, сосредоточенности, растерянности, смятения, подавленности, разочарования, отвращения, радости, восторга, удивления. Они выражают оценку, отношение к предметам и людям, сигнализируют об изменении активности субъекта в процессе коммуникации. Так, если вы согласны со своим собеседником, то всячески будете стараться это демонстрировать, кивая головой, улыбаясь и пр.;</w:t>
      </w:r>
    </w:p>
    <w:p w:rsidR="000575E1" w:rsidRPr="000E2C59" w:rsidRDefault="00A405E0" w:rsidP="000E2C59">
      <w:pPr>
        <w:pStyle w:val="Paragraph"/>
        <w:spacing w:after="0" w:line="360" w:lineRule="auto"/>
        <w:rPr>
          <w:rFonts w:eastAsia="Times-Italic"/>
          <w:i/>
          <w:iCs/>
          <w:sz w:val="24"/>
          <w:szCs w:val="24"/>
        </w:rPr>
      </w:pPr>
      <w:r w:rsidRPr="00A405E0">
        <w:rPr>
          <w:rFonts w:eastAsia="Times-Roman"/>
          <w:sz w:val="24"/>
          <w:szCs w:val="24"/>
        </w:rPr>
        <w:t xml:space="preserve">• </w:t>
      </w:r>
      <w:r w:rsidR="000575E1" w:rsidRPr="00796E25">
        <w:rPr>
          <w:rFonts w:eastAsia="Times-Roman"/>
          <w:i/>
          <w:sz w:val="24"/>
          <w:szCs w:val="24"/>
        </w:rPr>
        <w:t>жесты, используемые в различных</w:t>
      </w:r>
      <w:r w:rsidR="000575E1" w:rsidRPr="000E2C59">
        <w:rPr>
          <w:rFonts w:eastAsia="Times-Roman"/>
          <w:sz w:val="24"/>
          <w:szCs w:val="24"/>
        </w:rPr>
        <w:t xml:space="preserve"> </w:t>
      </w:r>
      <w:r w:rsidR="000575E1" w:rsidRPr="000E2C59">
        <w:rPr>
          <w:rFonts w:eastAsia="Times-Italic"/>
          <w:i/>
          <w:iCs/>
          <w:sz w:val="24"/>
          <w:szCs w:val="24"/>
        </w:rPr>
        <w:t>ритуалах</w:t>
      </w:r>
      <w:r w:rsidR="00796E25">
        <w:rPr>
          <w:rFonts w:eastAsia="Times-Italic"/>
          <w:i/>
          <w:iCs/>
          <w:sz w:val="24"/>
          <w:szCs w:val="24"/>
        </w:rPr>
        <w:t>,</w:t>
      </w:r>
      <w:r w:rsidR="000575E1" w:rsidRPr="000E2C59">
        <w:rPr>
          <w:rFonts w:eastAsia="Times-Italic"/>
          <w:iCs/>
          <w:sz w:val="24"/>
          <w:szCs w:val="24"/>
        </w:rPr>
        <w:t xml:space="preserve"> </w:t>
      </w:r>
      <w:r w:rsidR="00796E25">
        <w:rPr>
          <w:rFonts w:eastAsia="Times-Italic"/>
          <w:iCs/>
          <w:sz w:val="24"/>
          <w:szCs w:val="24"/>
        </w:rPr>
        <w:t>н</w:t>
      </w:r>
      <w:r w:rsidR="000575E1" w:rsidRPr="000E2C59">
        <w:rPr>
          <w:rFonts w:eastAsia="Times-Italic"/>
          <w:iCs/>
          <w:sz w:val="24"/>
          <w:szCs w:val="24"/>
        </w:rPr>
        <w:t>апример рукопожатие или поклон при приветствии</w:t>
      </w:r>
      <w:r w:rsidR="000575E1" w:rsidRPr="000E2C59">
        <w:rPr>
          <w:rFonts w:eastAsia="Times-Italic"/>
          <w:i/>
          <w:iCs/>
          <w:sz w:val="24"/>
          <w:szCs w:val="24"/>
        </w:rPr>
        <w:t>.</w:t>
      </w:r>
    </w:p>
    <w:p w:rsidR="00AF7FAB" w:rsidRPr="000E2C59" w:rsidRDefault="000575E1" w:rsidP="000E2C59">
      <w:pPr>
        <w:pStyle w:val="Paragraph"/>
        <w:spacing w:after="0" w:line="360" w:lineRule="auto"/>
        <w:rPr>
          <w:rFonts w:eastAsia="Times-Italic"/>
          <w:iCs/>
          <w:sz w:val="24"/>
          <w:szCs w:val="24"/>
        </w:rPr>
      </w:pPr>
      <w:r w:rsidRPr="000E2C59">
        <w:rPr>
          <w:rFonts w:eastAsia="Times-Italic"/>
          <w:iCs/>
          <w:sz w:val="24"/>
          <w:szCs w:val="24"/>
        </w:rPr>
        <w:t>Исследователи также утверждают, что при общении особенно важны руки и их движения, так как</w:t>
      </w:r>
      <w:r w:rsidRPr="000E2C59">
        <w:rPr>
          <w:rFonts w:eastAsia="Times-Italic"/>
          <w:i/>
          <w:iCs/>
          <w:sz w:val="24"/>
          <w:szCs w:val="24"/>
        </w:rPr>
        <w:t xml:space="preserve"> </w:t>
      </w:r>
      <w:r w:rsidRPr="000E2C59">
        <w:rPr>
          <w:rFonts w:eastAsia="Times-Italic"/>
          <w:iCs/>
          <w:sz w:val="24"/>
          <w:szCs w:val="24"/>
        </w:rPr>
        <w:t>они делают речь образной, значительной и эмоциональной. Движения рук при общении выполняют следующие функции</w:t>
      </w:r>
      <w:r w:rsidRPr="000E2C59">
        <w:rPr>
          <w:rStyle w:val="ac"/>
          <w:rFonts w:eastAsia="Times-Italic"/>
          <w:iCs/>
          <w:sz w:val="24"/>
          <w:szCs w:val="24"/>
        </w:rPr>
        <w:footnoteReference w:id="136"/>
      </w:r>
      <w:r w:rsidRPr="000E2C59">
        <w:rPr>
          <w:rFonts w:eastAsia="Times-Italic"/>
          <w:iCs/>
          <w:sz w:val="24"/>
          <w:szCs w:val="24"/>
        </w:rPr>
        <w:t>:</w:t>
      </w:r>
    </w:p>
    <w:p w:rsidR="00AF7FAB" w:rsidRPr="00796E25" w:rsidRDefault="00796E25" w:rsidP="000E2C59">
      <w:pPr>
        <w:pStyle w:val="Paragraph"/>
        <w:spacing w:after="0" w:line="360" w:lineRule="auto"/>
        <w:rPr>
          <w:rFonts w:eastAsia="Times-Roman"/>
          <w:sz w:val="24"/>
          <w:szCs w:val="24"/>
        </w:rPr>
      </w:pPr>
      <w:r w:rsidRPr="00A405E0">
        <w:rPr>
          <w:rFonts w:eastAsia="Times-Roman"/>
          <w:sz w:val="24"/>
          <w:szCs w:val="24"/>
        </w:rPr>
        <w:t xml:space="preserve">• </w:t>
      </w:r>
      <w:r w:rsidR="000575E1" w:rsidRPr="00796E25">
        <w:rPr>
          <w:rFonts w:eastAsia="Times-Roman"/>
          <w:sz w:val="24"/>
          <w:szCs w:val="24"/>
        </w:rPr>
        <w:t>помогают снять скованность и напряжение;</w:t>
      </w:r>
    </w:p>
    <w:p w:rsidR="00AF7FAB" w:rsidRPr="00796E25" w:rsidRDefault="00796E25" w:rsidP="000E2C59">
      <w:pPr>
        <w:pStyle w:val="Paragraph"/>
        <w:spacing w:after="0" w:line="360" w:lineRule="auto"/>
        <w:rPr>
          <w:rFonts w:eastAsia="Times-Roman"/>
          <w:sz w:val="24"/>
          <w:szCs w:val="24"/>
        </w:rPr>
      </w:pPr>
      <w:r w:rsidRPr="00A405E0">
        <w:rPr>
          <w:rFonts w:eastAsia="Times-Roman"/>
          <w:sz w:val="24"/>
          <w:szCs w:val="24"/>
        </w:rPr>
        <w:t xml:space="preserve">• </w:t>
      </w:r>
      <w:r w:rsidR="000575E1" w:rsidRPr="00796E25">
        <w:rPr>
          <w:rFonts w:eastAsia="Times-Roman"/>
          <w:sz w:val="24"/>
          <w:szCs w:val="24"/>
        </w:rPr>
        <w:t>направляют внимание собеседника;</w:t>
      </w:r>
    </w:p>
    <w:p w:rsidR="00AF7FAB" w:rsidRPr="00796E25" w:rsidRDefault="00796E25" w:rsidP="000E2C59">
      <w:pPr>
        <w:pStyle w:val="Paragraph"/>
        <w:spacing w:after="0" w:line="360" w:lineRule="auto"/>
        <w:rPr>
          <w:rFonts w:eastAsia="Times-Roman"/>
          <w:sz w:val="24"/>
          <w:szCs w:val="24"/>
        </w:rPr>
      </w:pPr>
      <w:r w:rsidRPr="00A405E0">
        <w:rPr>
          <w:rFonts w:eastAsia="Times-Roman"/>
          <w:sz w:val="24"/>
          <w:szCs w:val="24"/>
        </w:rPr>
        <w:lastRenderedPageBreak/>
        <w:t xml:space="preserve">• </w:t>
      </w:r>
      <w:r w:rsidR="000575E1" w:rsidRPr="00796E25">
        <w:rPr>
          <w:rFonts w:eastAsia="Times-Roman"/>
          <w:sz w:val="24"/>
          <w:szCs w:val="24"/>
        </w:rPr>
        <w:t>структурируют подачу информации;</w:t>
      </w:r>
    </w:p>
    <w:p w:rsidR="00AF7FAB" w:rsidRPr="00796E25" w:rsidRDefault="00796E25" w:rsidP="000E2C59">
      <w:pPr>
        <w:pStyle w:val="Paragraph"/>
        <w:spacing w:after="0" w:line="360" w:lineRule="auto"/>
        <w:rPr>
          <w:rFonts w:eastAsia="Times-Roman"/>
          <w:sz w:val="24"/>
          <w:szCs w:val="24"/>
        </w:rPr>
      </w:pPr>
      <w:r w:rsidRPr="00A405E0">
        <w:rPr>
          <w:rFonts w:eastAsia="Times-Roman"/>
          <w:sz w:val="24"/>
          <w:szCs w:val="24"/>
        </w:rPr>
        <w:t xml:space="preserve">• </w:t>
      </w:r>
      <w:r w:rsidR="000575E1" w:rsidRPr="00796E25">
        <w:rPr>
          <w:rFonts w:eastAsia="Times-Roman"/>
          <w:sz w:val="24"/>
          <w:szCs w:val="24"/>
        </w:rPr>
        <w:t>поддерживают ритмику речи;</w:t>
      </w:r>
    </w:p>
    <w:p w:rsidR="00AF7FAB" w:rsidRPr="00796E25" w:rsidRDefault="00796E25" w:rsidP="000E2C59">
      <w:pPr>
        <w:pStyle w:val="Paragraph"/>
        <w:spacing w:after="0" w:line="360" w:lineRule="auto"/>
        <w:rPr>
          <w:rFonts w:eastAsia="Times-Roman"/>
          <w:sz w:val="24"/>
          <w:szCs w:val="24"/>
        </w:rPr>
      </w:pPr>
      <w:r w:rsidRPr="00A405E0">
        <w:rPr>
          <w:rFonts w:eastAsia="Times-Roman"/>
          <w:sz w:val="24"/>
          <w:szCs w:val="24"/>
        </w:rPr>
        <w:t xml:space="preserve">• </w:t>
      </w:r>
      <w:r w:rsidR="000575E1" w:rsidRPr="00796E25">
        <w:rPr>
          <w:rFonts w:eastAsia="Times-Roman"/>
          <w:sz w:val="24"/>
          <w:szCs w:val="24"/>
        </w:rPr>
        <w:t>побуждают собеседника к действиям;</w:t>
      </w:r>
    </w:p>
    <w:p w:rsidR="00AF7FAB" w:rsidRPr="00796E25" w:rsidRDefault="00796E25" w:rsidP="000E2C59">
      <w:pPr>
        <w:pStyle w:val="Paragraph"/>
        <w:spacing w:after="0" w:line="360" w:lineRule="auto"/>
        <w:rPr>
          <w:rFonts w:eastAsia="Times-Roman"/>
          <w:sz w:val="24"/>
          <w:szCs w:val="24"/>
        </w:rPr>
      </w:pPr>
      <w:r w:rsidRPr="00A405E0">
        <w:rPr>
          <w:rFonts w:eastAsia="Times-Roman"/>
          <w:sz w:val="24"/>
          <w:szCs w:val="24"/>
        </w:rPr>
        <w:t xml:space="preserve">• </w:t>
      </w:r>
      <w:r w:rsidR="000575E1" w:rsidRPr="00796E25">
        <w:rPr>
          <w:rFonts w:eastAsia="Times-Roman"/>
          <w:sz w:val="24"/>
          <w:szCs w:val="24"/>
        </w:rPr>
        <w:t>выражают сопутствующие эмоции;</w:t>
      </w:r>
    </w:p>
    <w:p w:rsidR="000575E1" w:rsidRPr="000E2C59" w:rsidRDefault="00796E25" w:rsidP="000E2C59">
      <w:pPr>
        <w:pStyle w:val="Paragraph"/>
        <w:spacing w:after="0" w:line="360" w:lineRule="auto"/>
        <w:rPr>
          <w:rFonts w:eastAsia="Times-Roman"/>
          <w:sz w:val="24"/>
          <w:szCs w:val="24"/>
        </w:rPr>
      </w:pPr>
      <w:r w:rsidRPr="00A405E0">
        <w:rPr>
          <w:rFonts w:eastAsia="Times-Roman"/>
          <w:sz w:val="24"/>
          <w:szCs w:val="24"/>
        </w:rPr>
        <w:t xml:space="preserve">• </w:t>
      </w:r>
      <w:r w:rsidR="000575E1" w:rsidRPr="00796E25">
        <w:rPr>
          <w:rFonts w:eastAsia="Times-Roman"/>
          <w:sz w:val="24"/>
          <w:szCs w:val="24"/>
        </w:rPr>
        <w:t>усиливают отдельные высказывания.</w:t>
      </w:r>
    </w:p>
    <w:p w:rsidR="000575E1" w:rsidRPr="000E2C59" w:rsidRDefault="000575E1" w:rsidP="000E2C59">
      <w:pPr>
        <w:pStyle w:val="Paragraph"/>
        <w:spacing w:after="0" w:line="360" w:lineRule="auto"/>
        <w:rPr>
          <w:rFonts w:eastAsia="Times-Roman"/>
          <w:sz w:val="24"/>
          <w:szCs w:val="24"/>
        </w:rPr>
      </w:pPr>
      <w:r w:rsidRPr="000E2C59">
        <w:rPr>
          <w:rFonts w:eastAsia="Times-Italic"/>
          <w:i/>
          <w:iCs/>
          <w:sz w:val="24"/>
          <w:szCs w:val="24"/>
        </w:rPr>
        <w:t>Поз</w:t>
      </w:r>
      <w:r w:rsidR="00AF7FAB" w:rsidRPr="000E2C59">
        <w:rPr>
          <w:rFonts w:eastAsia="Times-Italic"/>
          <w:i/>
          <w:iCs/>
          <w:sz w:val="24"/>
          <w:szCs w:val="24"/>
        </w:rPr>
        <w:t>а </w:t>
      </w:r>
      <w:r w:rsidR="00AF7FAB" w:rsidRPr="000E2C59">
        <w:rPr>
          <w:rFonts w:eastAsia="Times-Roman"/>
          <w:sz w:val="24"/>
          <w:szCs w:val="24"/>
        </w:rPr>
        <w:t>—</w:t>
      </w:r>
      <w:r w:rsidRPr="000E2C59">
        <w:rPr>
          <w:rFonts w:eastAsia="Times-Roman"/>
          <w:sz w:val="24"/>
          <w:szCs w:val="24"/>
        </w:rPr>
        <w:t xml:space="preserve"> это статическое положение человеческого тела. Изменение позы или ее синхронизация с собеседником может указывать на изменение отношений между ними (наклон к собеседнику или поворот к нему спиной). Исследователи отмечают, что позы как одна из форм невербального поведения менее всего контролируются сознанием. Они дают значимую информацию о состоянии человека: напряжен он или раскован, настроен на неторопливую беседу или ждет, чтобы уйти.</w:t>
      </w:r>
      <w:r w:rsidRPr="000E2C59">
        <w:rPr>
          <w:rFonts w:eastAsia="Times-Roman"/>
          <w:sz w:val="24"/>
          <w:szCs w:val="24"/>
          <w:highlight w:val="magenta"/>
        </w:rPr>
        <w:t xml:space="preserve"> </w:t>
      </w:r>
    </w:p>
    <w:p w:rsidR="00A34E04" w:rsidRDefault="000575E1" w:rsidP="000E2C59">
      <w:pPr>
        <w:pStyle w:val="Paragraph"/>
        <w:spacing w:after="0" w:line="360" w:lineRule="auto"/>
        <w:rPr>
          <w:rFonts w:eastAsia="Times-Roman"/>
          <w:sz w:val="24"/>
          <w:szCs w:val="24"/>
        </w:rPr>
      </w:pPr>
      <w:r w:rsidRPr="000E2C59">
        <w:rPr>
          <w:rFonts w:eastAsia="Times-Roman"/>
          <w:sz w:val="24"/>
          <w:szCs w:val="24"/>
        </w:rPr>
        <w:t>Согласно</w:t>
      </w:r>
      <w:r w:rsidR="00AF7FAB" w:rsidRPr="000E2C59">
        <w:rPr>
          <w:rFonts w:eastAsia="Times-Roman"/>
          <w:sz w:val="24"/>
          <w:szCs w:val="24"/>
        </w:rPr>
        <w:t xml:space="preserve"> данным В.</w:t>
      </w:r>
      <w:r w:rsidRPr="000E2C59">
        <w:rPr>
          <w:rFonts w:eastAsia="Times-Roman"/>
          <w:sz w:val="24"/>
          <w:szCs w:val="24"/>
        </w:rPr>
        <w:t> </w:t>
      </w:r>
      <w:r w:rsidR="00AF7FAB" w:rsidRPr="000E2C59">
        <w:rPr>
          <w:rFonts w:eastAsia="Times-Roman"/>
          <w:sz w:val="24"/>
          <w:szCs w:val="24"/>
        </w:rPr>
        <w:t>Н. </w:t>
      </w:r>
      <w:r w:rsidRPr="000E2C59">
        <w:rPr>
          <w:rFonts w:eastAsia="Times-Roman"/>
          <w:sz w:val="24"/>
          <w:szCs w:val="24"/>
        </w:rPr>
        <w:t>Куницыной и ее коллег, известно окол</w:t>
      </w:r>
      <w:r w:rsidR="00AF7FAB" w:rsidRPr="000E2C59">
        <w:rPr>
          <w:rFonts w:eastAsia="Times-Roman"/>
          <w:sz w:val="24"/>
          <w:szCs w:val="24"/>
        </w:rPr>
        <w:t>о 1000 р</w:t>
      </w:r>
      <w:r w:rsidRPr="000E2C59">
        <w:rPr>
          <w:rFonts w:eastAsia="Times-Roman"/>
          <w:sz w:val="24"/>
          <w:szCs w:val="24"/>
        </w:rPr>
        <w:t xml:space="preserve">азличных устойчивых положений, которые способно принять человеческое тело. Культурные традиции каждого народа запрещают одни позы и поощряют другие (поклоны у японцев или сидение с вытянутыми ногами у американцев). </w:t>
      </w:r>
    </w:p>
    <w:p w:rsidR="000575E1" w:rsidRPr="000E2C59" w:rsidRDefault="000575E1" w:rsidP="000E2C59">
      <w:pPr>
        <w:pStyle w:val="Paragraph"/>
        <w:spacing w:after="0" w:line="360" w:lineRule="auto"/>
        <w:rPr>
          <w:rFonts w:eastAsia="Times-Roman"/>
          <w:sz w:val="24"/>
          <w:szCs w:val="24"/>
        </w:rPr>
      </w:pPr>
      <w:r w:rsidRPr="000E2C59">
        <w:rPr>
          <w:rFonts w:eastAsia="Times-Roman"/>
          <w:sz w:val="24"/>
          <w:szCs w:val="24"/>
        </w:rPr>
        <w:t>Наиболее изучены три группы поз, выражающих отношение к партнеру</w:t>
      </w:r>
      <w:r w:rsidRPr="000E2C59">
        <w:rPr>
          <w:rStyle w:val="ac"/>
          <w:rFonts w:eastAsia="Times-Roman"/>
          <w:sz w:val="24"/>
          <w:szCs w:val="24"/>
        </w:rPr>
        <w:footnoteReference w:id="137"/>
      </w:r>
      <w:r w:rsidRPr="000E2C59">
        <w:rPr>
          <w:rFonts w:eastAsia="Times-Roman"/>
          <w:sz w:val="24"/>
          <w:szCs w:val="24"/>
        </w:rPr>
        <w:t>:</w:t>
      </w:r>
    </w:p>
    <w:p w:rsidR="000575E1" w:rsidRPr="00A34E04" w:rsidRDefault="000575E1" w:rsidP="000E2C59">
      <w:pPr>
        <w:pStyle w:val="Paragraph"/>
        <w:spacing w:after="0" w:line="360" w:lineRule="auto"/>
        <w:rPr>
          <w:rFonts w:eastAsia="Times-Roman"/>
          <w:sz w:val="24"/>
          <w:szCs w:val="24"/>
        </w:rPr>
      </w:pPr>
      <w:r w:rsidRPr="00A34E04">
        <w:rPr>
          <w:rFonts w:eastAsia="Times-Roman"/>
          <w:sz w:val="24"/>
          <w:szCs w:val="24"/>
        </w:rPr>
        <w:t xml:space="preserve">1) </w:t>
      </w:r>
      <w:r w:rsidRPr="00A34E04">
        <w:rPr>
          <w:rFonts w:eastAsia="Times-Italic"/>
          <w:i/>
          <w:iCs/>
          <w:sz w:val="24"/>
          <w:szCs w:val="24"/>
        </w:rPr>
        <w:t xml:space="preserve">включение </w:t>
      </w:r>
      <w:r w:rsidRPr="00A34E04">
        <w:rPr>
          <w:rFonts w:eastAsia="Times-Roman"/>
          <w:sz w:val="24"/>
          <w:szCs w:val="24"/>
        </w:rPr>
        <w:t xml:space="preserve">или </w:t>
      </w:r>
      <w:r w:rsidRPr="00A34E04">
        <w:rPr>
          <w:rFonts w:eastAsia="Times-Italic"/>
          <w:i/>
          <w:iCs/>
          <w:sz w:val="24"/>
          <w:szCs w:val="24"/>
        </w:rPr>
        <w:t xml:space="preserve">исключение из ситуации </w:t>
      </w:r>
      <w:r w:rsidRPr="00A34E04">
        <w:rPr>
          <w:rFonts w:eastAsia="Times-Roman"/>
          <w:sz w:val="24"/>
          <w:szCs w:val="24"/>
        </w:rPr>
        <w:t>(открытость или закрыто</w:t>
      </w:r>
      <w:r w:rsidR="00A34E04">
        <w:rPr>
          <w:rFonts w:eastAsia="Times-Roman"/>
          <w:sz w:val="24"/>
          <w:szCs w:val="24"/>
        </w:rPr>
        <w:t>сть) </w:t>
      </w:r>
      <w:r w:rsidRPr="00A34E04">
        <w:rPr>
          <w:rFonts w:eastAsia="Times-Roman"/>
          <w:sz w:val="24"/>
          <w:szCs w:val="24"/>
        </w:rPr>
        <w:t xml:space="preserve"> </w:t>
      </w:r>
      <w:r w:rsidR="00A34E04">
        <w:rPr>
          <w:rFonts w:eastAsia="Times-Roman"/>
          <w:sz w:val="24"/>
          <w:szCs w:val="24"/>
        </w:rPr>
        <w:t>— к</w:t>
      </w:r>
      <w:r w:rsidRPr="00A34E04">
        <w:rPr>
          <w:rFonts w:eastAsia="Times-Roman"/>
          <w:sz w:val="24"/>
          <w:szCs w:val="24"/>
        </w:rPr>
        <w:t>ак правило, закрытая поза может включать: скрещенные на груди руки или сплетенны</w:t>
      </w:r>
      <w:r w:rsidR="00A34E04">
        <w:rPr>
          <w:rFonts w:eastAsia="Times-Roman"/>
          <w:sz w:val="24"/>
          <w:szCs w:val="24"/>
        </w:rPr>
        <w:t xml:space="preserve">е в замок пальцы, положение ног — </w:t>
      </w:r>
      <w:r w:rsidRPr="00A34E04">
        <w:rPr>
          <w:rFonts w:eastAsia="Times-Roman"/>
          <w:sz w:val="24"/>
          <w:szCs w:val="24"/>
        </w:rPr>
        <w:t xml:space="preserve">«нога на ногу», отклонение спины назад и </w:t>
      </w:r>
      <w:r w:rsidR="00AF7FAB" w:rsidRPr="00A34E04">
        <w:rPr>
          <w:rFonts w:eastAsia="Times-Roman"/>
          <w:sz w:val="24"/>
          <w:szCs w:val="24"/>
        </w:rPr>
        <w:t>т. д.</w:t>
      </w:r>
      <w:r w:rsidRPr="00A34E04">
        <w:rPr>
          <w:rFonts w:eastAsia="Times-Roman"/>
          <w:sz w:val="24"/>
          <w:szCs w:val="24"/>
        </w:rPr>
        <w:t xml:space="preserve"> Распространенным способом </w:t>
      </w:r>
      <w:r w:rsidRPr="00A34E04">
        <w:rPr>
          <w:rFonts w:eastAsia="Times-Roman"/>
          <w:i/>
          <w:sz w:val="24"/>
          <w:szCs w:val="24"/>
        </w:rPr>
        <w:t>дистанцирования</w:t>
      </w:r>
      <w:r w:rsidRPr="00A34E04">
        <w:rPr>
          <w:rFonts w:eastAsia="Times-Roman"/>
          <w:sz w:val="24"/>
          <w:szCs w:val="24"/>
        </w:rPr>
        <w:t xml:space="preserve"> считается максимальное мышечное расслабление, которое уменьшает количество собственных коммуникативных реакций. Наоборот, поза, указывающая на готов</w:t>
      </w:r>
      <w:r w:rsidR="003D0C3D">
        <w:rPr>
          <w:rFonts w:eastAsia="Times-Roman"/>
          <w:sz w:val="24"/>
          <w:szCs w:val="24"/>
        </w:rPr>
        <w:t>ность к общению, может включать</w:t>
      </w:r>
      <w:r w:rsidRPr="00A34E04">
        <w:rPr>
          <w:rFonts w:eastAsia="Times-Roman"/>
          <w:sz w:val="24"/>
          <w:szCs w:val="24"/>
        </w:rPr>
        <w:t xml:space="preserve"> улыбку, разворот головы и тела к партнеру, наклон туловища вперед и </w:t>
      </w:r>
      <w:r w:rsidR="00AF7FAB" w:rsidRPr="00A34E04">
        <w:rPr>
          <w:rFonts w:eastAsia="Times-Roman"/>
          <w:sz w:val="24"/>
          <w:szCs w:val="24"/>
        </w:rPr>
        <w:t>т. п.</w:t>
      </w:r>
      <w:r w:rsidRPr="00A34E04">
        <w:rPr>
          <w:rFonts w:eastAsia="Times-Roman"/>
          <w:sz w:val="24"/>
          <w:szCs w:val="24"/>
        </w:rPr>
        <w:t>;</w:t>
      </w:r>
    </w:p>
    <w:p w:rsidR="000575E1" w:rsidRPr="00A34E04" w:rsidRDefault="000575E1" w:rsidP="000E2C59">
      <w:pPr>
        <w:pStyle w:val="Paragraph"/>
        <w:spacing w:after="0" w:line="360" w:lineRule="auto"/>
        <w:rPr>
          <w:rFonts w:eastAsia="Times-Roman"/>
          <w:sz w:val="24"/>
          <w:szCs w:val="24"/>
        </w:rPr>
      </w:pPr>
      <w:r w:rsidRPr="00A34E04">
        <w:rPr>
          <w:rFonts w:eastAsia="Times-Roman"/>
          <w:sz w:val="24"/>
          <w:szCs w:val="24"/>
        </w:rPr>
        <w:t xml:space="preserve">2) </w:t>
      </w:r>
      <w:r w:rsidRPr="00A34E04">
        <w:rPr>
          <w:rFonts w:eastAsia="Times-Roman"/>
          <w:i/>
          <w:sz w:val="24"/>
          <w:szCs w:val="24"/>
        </w:rPr>
        <w:t>доминирование</w:t>
      </w:r>
      <w:r w:rsidR="003D0C3D">
        <w:rPr>
          <w:rFonts w:eastAsia="Times-Roman"/>
          <w:sz w:val="24"/>
          <w:szCs w:val="24"/>
        </w:rPr>
        <w:t xml:space="preserve"> — </w:t>
      </w:r>
      <w:r w:rsidRPr="00A34E04">
        <w:rPr>
          <w:rFonts w:eastAsia="Times-Roman"/>
          <w:sz w:val="24"/>
          <w:szCs w:val="24"/>
        </w:rPr>
        <w:t xml:space="preserve">«нависание» над партнером, похлопывание по плечу, рука «забыта» на плече собеседника и </w:t>
      </w:r>
      <w:r w:rsidR="00AF7FAB" w:rsidRPr="00A34E04">
        <w:rPr>
          <w:rFonts w:eastAsia="Times-Roman"/>
          <w:sz w:val="24"/>
          <w:szCs w:val="24"/>
        </w:rPr>
        <w:t>т. д.</w:t>
      </w:r>
      <w:r w:rsidR="003D0C3D">
        <w:rPr>
          <w:rFonts w:eastAsia="Times-Roman"/>
          <w:sz w:val="24"/>
          <w:szCs w:val="24"/>
        </w:rPr>
        <w:t> —</w:t>
      </w:r>
      <w:r w:rsidRPr="00A34E04">
        <w:rPr>
          <w:rFonts w:eastAsia="Times-Roman"/>
          <w:sz w:val="24"/>
          <w:szCs w:val="24"/>
        </w:rPr>
        <w:t xml:space="preserve"> или </w:t>
      </w:r>
      <w:r w:rsidRPr="00A34E04">
        <w:rPr>
          <w:rFonts w:eastAsia="Times-Roman"/>
          <w:i/>
          <w:sz w:val="24"/>
          <w:szCs w:val="24"/>
        </w:rPr>
        <w:t>зависимость</w:t>
      </w:r>
      <w:r w:rsidR="003D0C3D">
        <w:rPr>
          <w:rFonts w:eastAsia="Times-Roman"/>
          <w:sz w:val="24"/>
          <w:szCs w:val="24"/>
        </w:rPr>
        <w:t xml:space="preserve"> — </w:t>
      </w:r>
      <w:r w:rsidRPr="00A34E04">
        <w:rPr>
          <w:rFonts w:eastAsia="Times-Roman"/>
          <w:sz w:val="24"/>
          <w:szCs w:val="24"/>
        </w:rPr>
        <w:t xml:space="preserve">взгляд снизу, ситуативная сутулость и </w:t>
      </w:r>
      <w:r w:rsidR="00AF7FAB" w:rsidRPr="00A34E04">
        <w:rPr>
          <w:rFonts w:eastAsia="Times-Roman"/>
          <w:sz w:val="24"/>
          <w:szCs w:val="24"/>
        </w:rPr>
        <w:t>т. д.</w:t>
      </w:r>
      <w:r w:rsidRPr="00A34E04">
        <w:rPr>
          <w:rFonts w:eastAsia="Times-Roman"/>
          <w:sz w:val="24"/>
          <w:szCs w:val="24"/>
        </w:rPr>
        <w:t>;</w:t>
      </w:r>
    </w:p>
    <w:p w:rsidR="000575E1" w:rsidRPr="000E2C59" w:rsidRDefault="000575E1" w:rsidP="000E2C59">
      <w:pPr>
        <w:pStyle w:val="Paragraph"/>
        <w:spacing w:after="0" w:line="360" w:lineRule="auto"/>
        <w:rPr>
          <w:rFonts w:eastAsia="Times-Roman"/>
          <w:sz w:val="24"/>
          <w:szCs w:val="24"/>
        </w:rPr>
      </w:pPr>
      <w:r w:rsidRPr="00A34E04">
        <w:rPr>
          <w:rFonts w:eastAsia="Times-Roman"/>
          <w:sz w:val="24"/>
          <w:szCs w:val="24"/>
        </w:rPr>
        <w:t xml:space="preserve">3) </w:t>
      </w:r>
      <w:r w:rsidRPr="00A34E04">
        <w:rPr>
          <w:rFonts w:eastAsia="Times-Roman"/>
          <w:i/>
          <w:sz w:val="24"/>
          <w:szCs w:val="24"/>
        </w:rPr>
        <w:t>противостояние</w:t>
      </w:r>
      <w:r w:rsidR="003D0C3D">
        <w:rPr>
          <w:rFonts w:eastAsia="Times-Roman"/>
          <w:i/>
          <w:sz w:val="24"/>
          <w:szCs w:val="24"/>
        </w:rPr>
        <w:t> —</w:t>
      </w:r>
      <w:r w:rsidRPr="00A34E04">
        <w:rPr>
          <w:rFonts w:eastAsia="Times-Roman"/>
          <w:sz w:val="24"/>
          <w:szCs w:val="24"/>
        </w:rPr>
        <w:t xml:space="preserve"> характерно</w:t>
      </w:r>
      <w:r w:rsidRPr="000E2C59">
        <w:rPr>
          <w:rFonts w:eastAsia="Times-Roman"/>
          <w:sz w:val="24"/>
          <w:szCs w:val="24"/>
        </w:rPr>
        <w:t xml:space="preserve"> для поз, когда человек стоит, сжав кулаки, под</w:t>
      </w:r>
      <w:r w:rsidR="003D0C3D">
        <w:rPr>
          <w:rFonts w:eastAsia="Times-Roman"/>
          <w:sz w:val="24"/>
          <w:szCs w:val="24"/>
        </w:rPr>
        <w:t>боченясь, выставив плечо вперед, а</w:t>
      </w:r>
      <w:r w:rsidRPr="000E2C59">
        <w:rPr>
          <w:rFonts w:eastAsia="Times-Roman"/>
          <w:sz w:val="24"/>
          <w:szCs w:val="24"/>
        </w:rPr>
        <w:t xml:space="preserve"> </w:t>
      </w:r>
      <w:r w:rsidR="003D0C3D">
        <w:rPr>
          <w:rFonts w:eastAsia="Times-Roman"/>
          <w:i/>
          <w:sz w:val="24"/>
          <w:szCs w:val="24"/>
        </w:rPr>
        <w:t>г</w:t>
      </w:r>
      <w:r w:rsidRPr="000E2C59">
        <w:rPr>
          <w:rFonts w:eastAsia="Times-Roman"/>
          <w:i/>
          <w:sz w:val="24"/>
          <w:szCs w:val="24"/>
        </w:rPr>
        <w:t xml:space="preserve">армонию </w:t>
      </w:r>
      <w:r w:rsidRPr="000E2C59">
        <w:rPr>
          <w:rFonts w:eastAsia="Times-Roman"/>
          <w:sz w:val="24"/>
          <w:szCs w:val="24"/>
        </w:rPr>
        <w:t>демонстрируют синхронизированные, открытые или свободные позы.</w:t>
      </w:r>
    </w:p>
    <w:p w:rsidR="000575E1" w:rsidRPr="000E2C59" w:rsidRDefault="000575E1" w:rsidP="000E2C59">
      <w:pPr>
        <w:pStyle w:val="Paragraph"/>
        <w:spacing w:after="0" w:line="360" w:lineRule="auto"/>
        <w:rPr>
          <w:rFonts w:eastAsia="Times-Roman"/>
          <w:sz w:val="24"/>
          <w:szCs w:val="24"/>
        </w:rPr>
      </w:pPr>
      <w:r w:rsidRPr="000E2C59">
        <w:rPr>
          <w:rFonts w:eastAsia="Times-Roman"/>
          <w:i/>
          <w:iCs/>
          <w:sz w:val="24"/>
          <w:szCs w:val="24"/>
        </w:rPr>
        <w:t xml:space="preserve">Походка </w:t>
      </w:r>
      <w:r w:rsidRPr="000E2C59">
        <w:rPr>
          <w:rFonts w:eastAsia="Times-Roman"/>
          <w:sz w:val="24"/>
          <w:szCs w:val="24"/>
        </w:rPr>
        <w:t>связана с позой, также является элементом кинесической подструктуры. Она указывает на физическое самочувствие и возраст человека, на его эмоциональное состояние. Различные виды походки (ровная, плавная, уверенная, твердая, тяжелая, виноватая и др.) формируются при помощи ее элементов: ритма, скорости, длины шага, давления на поверхность.</w:t>
      </w:r>
    </w:p>
    <w:p w:rsidR="003D0C3D" w:rsidRDefault="000575E1" w:rsidP="000E2C59">
      <w:pPr>
        <w:pStyle w:val="Paragraph"/>
        <w:spacing w:after="0" w:line="360" w:lineRule="auto"/>
        <w:rPr>
          <w:i/>
          <w:iCs/>
          <w:color w:val="000000"/>
          <w:spacing w:val="-4"/>
          <w:sz w:val="24"/>
          <w:szCs w:val="24"/>
        </w:rPr>
      </w:pPr>
      <w:r w:rsidRPr="000E2C59">
        <w:rPr>
          <w:color w:val="000000"/>
          <w:spacing w:val="-4"/>
          <w:sz w:val="24"/>
          <w:szCs w:val="24"/>
        </w:rPr>
        <w:lastRenderedPageBreak/>
        <w:t xml:space="preserve">Роль оптико-кинетической системы знаков в </w:t>
      </w:r>
      <w:r w:rsidRPr="000E2C59">
        <w:rPr>
          <w:color w:val="000000"/>
          <w:spacing w:val="-3"/>
          <w:sz w:val="24"/>
          <w:szCs w:val="24"/>
        </w:rPr>
        <w:t xml:space="preserve">коммуникации настолько велика, что в настоящее время выделилась особая </w:t>
      </w:r>
      <w:r w:rsidRPr="000E2C59">
        <w:rPr>
          <w:color w:val="000000"/>
          <w:spacing w:val="-4"/>
          <w:sz w:val="24"/>
          <w:szCs w:val="24"/>
        </w:rPr>
        <w:t>область исследовани</w:t>
      </w:r>
      <w:r w:rsidR="00AF7FAB" w:rsidRPr="000E2C59">
        <w:rPr>
          <w:color w:val="000000"/>
          <w:spacing w:val="-4"/>
          <w:sz w:val="24"/>
          <w:szCs w:val="24"/>
        </w:rPr>
        <w:t>й —</w:t>
      </w:r>
      <w:r w:rsidRPr="000E2C59">
        <w:rPr>
          <w:color w:val="000000"/>
          <w:spacing w:val="-4"/>
          <w:sz w:val="24"/>
          <w:szCs w:val="24"/>
        </w:rPr>
        <w:t xml:space="preserve"> </w:t>
      </w:r>
      <w:r w:rsidRPr="000E2C59">
        <w:rPr>
          <w:i/>
          <w:iCs/>
          <w:color w:val="000000"/>
          <w:spacing w:val="-4"/>
          <w:sz w:val="24"/>
          <w:szCs w:val="24"/>
        </w:rPr>
        <w:t xml:space="preserve">кинесика. </w:t>
      </w:r>
    </w:p>
    <w:p w:rsidR="003D0C3D" w:rsidRDefault="000575E1" w:rsidP="003D0C3D">
      <w:pPr>
        <w:pStyle w:val="Frame"/>
        <w:rPr>
          <w:lang w:eastAsia="ru-RU"/>
        </w:rPr>
      </w:pPr>
      <w:r w:rsidRPr="000E2C59">
        <w:rPr>
          <w:lang w:eastAsia="ru-RU"/>
        </w:rPr>
        <w:t>Американский</w:t>
      </w:r>
      <w:r w:rsidR="00AF7FAB" w:rsidRPr="000E2C59">
        <w:rPr>
          <w:lang w:eastAsia="ru-RU"/>
        </w:rPr>
        <w:t xml:space="preserve"> психолог Р. </w:t>
      </w:r>
      <w:r w:rsidRPr="000E2C59">
        <w:rPr>
          <w:lang w:eastAsia="ru-RU"/>
        </w:rPr>
        <w:t>Бердвистл предложил термин «кинесика» для изучения общения посредством анализа движений тела. В его понимании «кин</w:t>
      </w:r>
      <w:r w:rsidR="00AF7FAB" w:rsidRPr="000E2C59">
        <w:rPr>
          <w:lang w:eastAsia="ru-RU"/>
        </w:rPr>
        <w:t>» —</w:t>
      </w:r>
      <w:r w:rsidRPr="000E2C59">
        <w:rPr>
          <w:lang w:eastAsia="ru-RU"/>
        </w:rPr>
        <w:t xml:space="preserve"> мельчайшая единица, «буква» движения. Считывая «кины», мы в итоге можем интерпретировать сообщения, передаваемые через жесты и другие телодвижения тела. </w:t>
      </w:r>
    </w:p>
    <w:p w:rsidR="000575E1" w:rsidRPr="000E2C59" w:rsidRDefault="000575E1" w:rsidP="000E2C59">
      <w:pPr>
        <w:pStyle w:val="Paragraph"/>
        <w:spacing w:after="0" w:line="360" w:lineRule="auto"/>
        <w:rPr>
          <w:rFonts w:eastAsia="Times-Roman"/>
          <w:sz w:val="24"/>
          <w:szCs w:val="24"/>
          <w:lang w:eastAsia="ru-RU"/>
        </w:rPr>
      </w:pPr>
      <w:r w:rsidRPr="000E2C59">
        <w:rPr>
          <w:rFonts w:eastAsia="Times-Roman"/>
          <w:sz w:val="24"/>
          <w:szCs w:val="24"/>
          <w:lang w:eastAsia="ru-RU"/>
        </w:rPr>
        <w:t xml:space="preserve">Кинесика включает движения, которые отражаются с помощью оптической системы субъекта, </w:t>
      </w:r>
      <w:r w:rsidR="00AF7FAB" w:rsidRPr="000E2C59">
        <w:rPr>
          <w:rFonts w:eastAsia="Times-Roman"/>
          <w:sz w:val="24"/>
          <w:szCs w:val="24"/>
          <w:lang w:eastAsia="ru-RU"/>
        </w:rPr>
        <w:t>т</w:t>
      </w:r>
      <w:r w:rsidR="003D0C3D">
        <w:rPr>
          <w:rFonts w:eastAsia="Times-Roman"/>
          <w:sz w:val="24"/>
          <w:szCs w:val="24"/>
          <w:lang w:eastAsia="ru-RU"/>
        </w:rPr>
        <w:t xml:space="preserve">о есть </w:t>
      </w:r>
      <w:r w:rsidRPr="000E2C59">
        <w:rPr>
          <w:rFonts w:eastAsia="Times-Roman"/>
          <w:sz w:val="24"/>
          <w:szCs w:val="24"/>
          <w:lang w:eastAsia="ru-RU"/>
        </w:rPr>
        <w:t>зрительно воспринятый диапазон движений, выполняющих экспрессивно-регулятивную функцию в общении.</w:t>
      </w:r>
    </w:p>
    <w:p w:rsidR="000575E1" w:rsidRPr="000E2C59" w:rsidRDefault="000575E1" w:rsidP="000E2C59">
      <w:pPr>
        <w:pStyle w:val="Paragraph"/>
        <w:spacing w:after="0" w:line="360" w:lineRule="auto"/>
        <w:rPr>
          <w:sz w:val="24"/>
          <w:szCs w:val="24"/>
        </w:rPr>
      </w:pPr>
      <w:r w:rsidRPr="000E2C59">
        <w:rPr>
          <w:rFonts w:eastAsia="Times-Roman"/>
          <w:sz w:val="24"/>
          <w:szCs w:val="24"/>
          <w:lang w:eastAsia="ru-RU"/>
        </w:rPr>
        <w:t xml:space="preserve">По аналогии с человеческой речью, состоящей из слов, можно сказать, что поведение складывается из </w:t>
      </w:r>
      <w:r w:rsidR="004403CE">
        <w:rPr>
          <w:rFonts w:eastAsia="Times-Roman"/>
          <w:sz w:val="24"/>
          <w:szCs w:val="24"/>
          <w:highlight w:val="yellow"/>
          <w:lang w:eastAsia="ru-RU"/>
        </w:rPr>
        <w:t>«кинов</w:t>
      </w:r>
      <w:r w:rsidRPr="003D0C3D">
        <w:rPr>
          <w:rFonts w:eastAsia="Times-Roman"/>
          <w:sz w:val="24"/>
          <w:szCs w:val="24"/>
          <w:highlight w:val="yellow"/>
          <w:lang w:eastAsia="ru-RU"/>
        </w:rPr>
        <w:t>».</w:t>
      </w:r>
      <w:r w:rsidR="003D0C3D" w:rsidRPr="003D0C3D">
        <w:rPr>
          <w:rFonts w:eastAsia="Times-Roman"/>
          <w:sz w:val="24"/>
          <w:szCs w:val="24"/>
          <w:highlight w:val="yellow"/>
          <w:lang w:eastAsia="ru-RU"/>
        </w:rPr>
        <w:t xml:space="preserve"> </w:t>
      </w:r>
      <w:r w:rsidRPr="000E2C59">
        <w:rPr>
          <w:rFonts w:eastAsia="Times-Roman"/>
          <w:sz w:val="24"/>
          <w:szCs w:val="24"/>
          <w:lang w:eastAsia="ru-RU"/>
        </w:rPr>
        <w:t>Наши повседневные наблюдения доказывают, что в общении с помощью кинесической структуры отношения партнеров по общению, их психологическое состояние, социальные роли</w:t>
      </w:r>
      <w:r w:rsidR="004C3574">
        <w:rPr>
          <w:rFonts w:eastAsia="Times-Roman"/>
          <w:sz w:val="24"/>
          <w:szCs w:val="24"/>
          <w:lang w:eastAsia="ru-RU"/>
        </w:rPr>
        <w:t xml:space="preserve"> </w:t>
      </w:r>
      <w:r w:rsidR="004C3574" w:rsidRPr="000E2C59">
        <w:rPr>
          <w:rFonts w:eastAsia="Times-Roman"/>
          <w:sz w:val="24"/>
          <w:szCs w:val="24"/>
          <w:lang w:eastAsia="ru-RU"/>
        </w:rPr>
        <w:t>выя</w:t>
      </w:r>
      <w:r w:rsidR="004C3574">
        <w:rPr>
          <w:rFonts w:eastAsia="Times-Roman"/>
          <w:sz w:val="24"/>
          <w:szCs w:val="24"/>
          <w:lang w:eastAsia="ru-RU"/>
        </w:rPr>
        <w:t>вляются раньше, чем через слова</w:t>
      </w:r>
      <w:r w:rsidRPr="000E2C59">
        <w:rPr>
          <w:rFonts w:eastAsia="Times-Roman"/>
          <w:sz w:val="24"/>
          <w:szCs w:val="24"/>
          <w:lang w:eastAsia="ru-RU"/>
        </w:rPr>
        <w:t>. Таким образом, кинесическая структура наделена своеобразным</w:t>
      </w:r>
      <w:r w:rsidRPr="000E2C59">
        <w:rPr>
          <w:color w:val="000000"/>
          <w:spacing w:val="-4"/>
          <w:sz w:val="24"/>
          <w:szCs w:val="24"/>
        </w:rPr>
        <w:t xml:space="preserve"> </w:t>
      </w:r>
      <w:r w:rsidRPr="000E2C59">
        <w:rPr>
          <w:rFonts w:eastAsia="Times-Roman"/>
          <w:sz w:val="24"/>
          <w:szCs w:val="24"/>
          <w:lang w:eastAsia="ru-RU"/>
        </w:rPr>
        <w:t>приоритетом при создании образа партнера и всей ситуации общения и чаще</w:t>
      </w:r>
      <w:r w:rsidRPr="000E2C59">
        <w:rPr>
          <w:sz w:val="24"/>
          <w:szCs w:val="24"/>
        </w:rPr>
        <w:t xml:space="preserve"> </w:t>
      </w:r>
      <w:r w:rsidRPr="000E2C59">
        <w:rPr>
          <w:rFonts w:eastAsia="Times-Roman"/>
          <w:sz w:val="24"/>
          <w:szCs w:val="24"/>
          <w:lang w:eastAsia="ru-RU"/>
        </w:rPr>
        <w:t>выполняет функцию дополнения или замещения речевых сообщений</w:t>
      </w:r>
      <w:r w:rsidRPr="000E2C59">
        <w:rPr>
          <w:rStyle w:val="ac"/>
          <w:rFonts w:eastAsia="Times-Roman"/>
          <w:sz w:val="24"/>
          <w:szCs w:val="24"/>
          <w:lang w:eastAsia="ru-RU"/>
        </w:rPr>
        <w:footnoteReference w:id="138"/>
      </w:r>
      <w:r w:rsidRPr="000E2C59">
        <w:rPr>
          <w:sz w:val="24"/>
          <w:szCs w:val="24"/>
        </w:rPr>
        <w:t>.</w:t>
      </w:r>
      <w:r w:rsidRPr="000E2C59">
        <w:rPr>
          <w:sz w:val="24"/>
          <w:szCs w:val="24"/>
          <w:highlight w:val="magenta"/>
        </w:rPr>
        <w:t xml:space="preserve"> </w:t>
      </w:r>
    </w:p>
    <w:p w:rsidR="000575E1" w:rsidRPr="000E2C59" w:rsidRDefault="000575E1" w:rsidP="000E2C59">
      <w:pPr>
        <w:pStyle w:val="Paragraph"/>
        <w:spacing w:after="0" w:line="360" w:lineRule="auto"/>
        <w:rPr>
          <w:rFonts w:eastAsia="Times-Roman"/>
          <w:sz w:val="24"/>
          <w:szCs w:val="24"/>
        </w:rPr>
      </w:pPr>
      <w:r w:rsidRPr="000E2C59">
        <w:rPr>
          <w:rFonts w:eastAsia="Times-Roman"/>
          <w:sz w:val="24"/>
          <w:szCs w:val="24"/>
        </w:rPr>
        <w:t xml:space="preserve">Кроме перечисленных элементов кинесической структуры невербального поведения (жестов и поз) стоит выделить </w:t>
      </w:r>
      <w:r w:rsidRPr="000E2C59">
        <w:rPr>
          <w:rFonts w:eastAsia="Times-Roman"/>
          <w:i/>
          <w:sz w:val="24"/>
          <w:szCs w:val="24"/>
        </w:rPr>
        <w:t>мимику</w:t>
      </w:r>
      <w:r w:rsidRPr="000E2C59">
        <w:rPr>
          <w:rFonts w:eastAsia="Times-Roman"/>
          <w:sz w:val="24"/>
          <w:szCs w:val="24"/>
        </w:rPr>
        <w:t xml:space="preserve"> или </w:t>
      </w:r>
      <w:r w:rsidRPr="000E2C59">
        <w:rPr>
          <w:rFonts w:eastAsia="Times-Roman"/>
          <w:i/>
          <w:sz w:val="24"/>
          <w:szCs w:val="24"/>
        </w:rPr>
        <w:t>выражение лица</w:t>
      </w:r>
      <w:r w:rsidRPr="000E2C59">
        <w:rPr>
          <w:rFonts w:eastAsia="Times-Roman"/>
          <w:sz w:val="24"/>
          <w:szCs w:val="24"/>
        </w:rPr>
        <w:t>, передающих эмоциональное состояние человека или реакцию на сообщение (обратную связь). Важность мимики такова, что при ее отсутствии (</w:t>
      </w:r>
      <w:r w:rsidRPr="000E2C59">
        <w:rPr>
          <w:rFonts w:eastAsia="Times-Roman"/>
          <w:i/>
          <w:sz w:val="24"/>
          <w:szCs w:val="24"/>
        </w:rPr>
        <w:t>амимии</w:t>
      </w:r>
      <w:r w:rsidRPr="000E2C59">
        <w:rPr>
          <w:rFonts w:eastAsia="Times-Roman"/>
          <w:sz w:val="24"/>
          <w:szCs w:val="24"/>
        </w:rPr>
        <w:t xml:space="preserve">) общение становится практически невозможным: это основной канал передачи человеческих эмоций (радость, гнев, печаль, удивление, страх и отвращение). Так, </w:t>
      </w:r>
      <w:r w:rsidRPr="000E2C59">
        <w:rPr>
          <w:bCs/>
          <w:kern w:val="1"/>
          <w:sz w:val="24"/>
          <w:szCs w:val="24"/>
        </w:rPr>
        <w:t>Л. </w:t>
      </w:r>
      <w:r w:rsidR="00AF7FAB" w:rsidRPr="000E2C59">
        <w:rPr>
          <w:bCs/>
          <w:kern w:val="1"/>
          <w:sz w:val="24"/>
          <w:szCs w:val="24"/>
        </w:rPr>
        <w:t>Н. </w:t>
      </w:r>
      <w:r w:rsidRPr="000E2C59">
        <w:rPr>
          <w:bCs/>
          <w:kern w:val="1"/>
          <w:sz w:val="24"/>
          <w:szCs w:val="24"/>
        </w:rPr>
        <w:t>Толстой в романе «Война и мир» описа</w:t>
      </w:r>
      <w:r w:rsidR="004C3574">
        <w:rPr>
          <w:bCs/>
          <w:kern w:val="1"/>
          <w:sz w:val="24"/>
          <w:szCs w:val="24"/>
        </w:rPr>
        <w:t xml:space="preserve">л </w:t>
      </w:r>
      <w:r w:rsidR="00AF7FAB" w:rsidRPr="000E2C59">
        <w:rPr>
          <w:bCs/>
          <w:kern w:val="1"/>
          <w:sz w:val="24"/>
          <w:szCs w:val="24"/>
        </w:rPr>
        <w:t>97 о</w:t>
      </w:r>
      <w:r w:rsidRPr="000E2C59">
        <w:rPr>
          <w:bCs/>
          <w:kern w:val="1"/>
          <w:sz w:val="24"/>
          <w:szCs w:val="24"/>
        </w:rPr>
        <w:t xml:space="preserve">ттенков человеческой улыбки, </w:t>
      </w:r>
      <w:r w:rsidR="00AF7FAB" w:rsidRPr="000E2C59">
        <w:rPr>
          <w:bCs/>
          <w:kern w:val="1"/>
          <w:sz w:val="24"/>
          <w:szCs w:val="24"/>
        </w:rPr>
        <w:t>85 о</w:t>
      </w:r>
      <w:r w:rsidRPr="000E2C59">
        <w:rPr>
          <w:bCs/>
          <w:kern w:val="1"/>
          <w:sz w:val="24"/>
          <w:szCs w:val="24"/>
        </w:rPr>
        <w:t>ттенков выражения человеческих глаз, большое количество эмоциональных реакций, отражающих отношение героев к внешнему миру и показывающих их чувства</w:t>
      </w:r>
      <w:r w:rsidRPr="000E2C59">
        <w:rPr>
          <w:rStyle w:val="ac"/>
          <w:bCs/>
          <w:kern w:val="1"/>
          <w:sz w:val="24"/>
          <w:szCs w:val="24"/>
        </w:rPr>
        <w:footnoteReference w:id="139"/>
      </w:r>
      <w:r w:rsidRPr="000E2C59">
        <w:rPr>
          <w:bCs/>
          <w:kern w:val="1"/>
          <w:sz w:val="24"/>
          <w:szCs w:val="24"/>
        </w:rPr>
        <w:t>.</w:t>
      </w:r>
    </w:p>
    <w:p w:rsidR="000575E1" w:rsidRPr="000E2C59" w:rsidRDefault="000575E1" w:rsidP="000E2C59">
      <w:pPr>
        <w:pStyle w:val="Paragraph"/>
        <w:spacing w:after="0" w:line="360" w:lineRule="auto"/>
        <w:rPr>
          <w:rFonts w:eastAsia="Times-Roman"/>
          <w:sz w:val="24"/>
          <w:szCs w:val="24"/>
        </w:rPr>
      </w:pPr>
      <w:r w:rsidRPr="000E2C59">
        <w:rPr>
          <w:rFonts w:eastAsia="Times-Roman"/>
          <w:sz w:val="24"/>
          <w:szCs w:val="24"/>
        </w:rPr>
        <w:t>Иногда лицо называют визитной карточкой человека благодаря тому, что оно является основным каналом передачи человеческих эмоций. Известно, что общество поощряет выражение одних эмоций (радость, удивление и пр.) и порицает демонстрацию других (злость, страх, гнев и пр.).</w:t>
      </w:r>
    </w:p>
    <w:p w:rsidR="000575E1" w:rsidRPr="000E2C59" w:rsidRDefault="000575E1" w:rsidP="000E2C59">
      <w:pPr>
        <w:pStyle w:val="Paragraph"/>
        <w:spacing w:after="0" w:line="360" w:lineRule="auto"/>
        <w:rPr>
          <w:rFonts w:eastAsia="Times-Roman"/>
          <w:sz w:val="24"/>
          <w:szCs w:val="24"/>
        </w:rPr>
      </w:pPr>
      <w:r w:rsidRPr="000E2C59">
        <w:rPr>
          <w:rFonts w:eastAsia="Times-Roman"/>
          <w:sz w:val="24"/>
          <w:szCs w:val="24"/>
        </w:rPr>
        <w:t xml:space="preserve">Основываясь на анализе мышечных изменений, известный исследователь Поль Экман со своими коллегами разработал технику, получившую название «Система </w:t>
      </w:r>
      <w:r w:rsidR="004C3574" w:rsidRPr="000E2C59">
        <w:rPr>
          <w:rFonts w:eastAsia="Times-Roman"/>
          <w:sz w:val="24"/>
          <w:szCs w:val="24"/>
        </w:rPr>
        <w:t>кодирования движений л</w:t>
      </w:r>
      <w:r w:rsidRPr="000E2C59">
        <w:rPr>
          <w:rFonts w:eastAsia="Times-Roman"/>
          <w:sz w:val="24"/>
          <w:szCs w:val="24"/>
        </w:rPr>
        <w:t xml:space="preserve">ица» </w:t>
      </w:r>
      <w:r w:rsidRPr="000E2C59">
        <w:rPr>
          <w:rFonts w:eastAsia="Times-Italic"/>
          <w:iCs/>
          <w:sz w:val="24"/>
          <w:szCs w:val="24"/>
        </w:rPr>
        <w:t>(</w:t>
      </w:r>
      <w:r w:rsidR="004C3574">
        <w:rPr>
          <w:rFonts w:eastAsia="Times-Italic"/>
          <w:iCs/>
          <w:sz w:val="24"/>
          <w:szCs w:val="24"/>
        </w:rPr>
        <w:t xml:space="preserve">англ. </w:t>
      </w:r>
      <w:r w:rsidRPr="004C3574">
        <w:rPr>
          <w:rFonts w:eastAsia="Times-Italic"/>
          <w:iCs/>
          <w:sz w:val="24"/>
          <w:szCs w:val="24"/>
        </w:rPr>
        <w:t>Facial Action Coding</w:t>
      </w:r>
      <w:r w:rsidRPr="004C3574">
        <w:rPr>
          <w:rFonts w:eastAsia="Times-Roman"/>
          <w:sz w:val="24"/>
          <w:szCs w:val="24"/>
        </w:rPr>
        <w:t xml:space="preserve"> </w:t>
      </w:r>
      <w:r w:rsidRPr="004C3574">
        <w:rPr>
          <w:rFonts w:eastAsia="Times-Italic"/>
          <w:iCs/>
          <w:sz w:val="24"/>
          <w:szCs w:val="24"/>
        </w:rPr>
        <w:t>Syste</w:t>
      </w:r>
      <w:r w:rsidR="004C3574">
        <w:rPr>
          <w:rFonts w:eastAsia="Times-Italic"/>
          <w:iCs/>
          <w:sz w:val="24"/>
          <w:szCs w:val="24"/>
        </w:rPr>
        <w:t xml:space="preserve">m — </w:t>
      </w:r>
      <w:r w:rsidRPr="004C3574">
        <w:rPr>
          <w:rFonts w:eastAsia="Times-Italic"/>
          <w:iCs/>
          <w:sz w:val="24"/>
          <w:szCs w:val="24"/>
        </w:rPr>
        <w:t>FACS)</w:t>
      </w:r>
      <w:r w:rsidRPr="004C3574">
        <w:rPr>
          <w:rFonts w:eastAsia="Times-Roman"/>
          <w:sz w:val="24"/>
          <w:szCs w:val="24"/>
        </w:rPr>
        <w:t xml:space="preserve">. Методика </w:t>
      </w:r>
      <w:r w:rsidRPr="004C3574">
        <w:rPr>
          <w:rFonts w:eastAsia="Times-Roman"/>
          <w:sz w:val="24"/>
          <w:szCs w:val="24"/>
          <w:lang w:val="en-US"/>
        </w:rPr>
        <w:lastRenderedPageBreak/>
        <w:t>FACS</w:t>
      </w:r>
      <w:r w:rsidRPr="004C3574">
        <w:rPr>
          <w:rFonts w:eastAsia="Times-Roman"/>
          <w:sz w:val="24"/>
          <w:szCs w:val="24"/>
        </w:rPr>
        <w:t xml:space="preserve"> позволяет свести любые наблюдаемые движения лица в систему еди</w:t>
      </w:r>
      <w:r w:rsidR="004C3574">
        <w:rPr>
          <w:rFonts w:eastAsia="Times-Roman"/>
          <w:sz w:val="24"/>
          <w:szCs w:val="24"/>
        </w:rPr>
        <w:t>ниц действий. Р</w:t>
      </w:r>
      <w:r w:rsidRPr="000E2C59">
        <w:rPr>
          <w:rFonts w:eastAsia="Times-Roman"/>
          <w:sz w:val="24"/>
          <w:szCs w:val="24"/>
        </w:rPr>
        <w:t xml:space="preserve">азделение лица </w:t>
      </w:r>
      <w:r w:rsidR="004C3574">
        <w:rPr>
          <w:rFonts w:eastAsia="Times-Roman"/>
          <w:sz w:val="24"/>
          <w:szCs w:val="24"/>
        </w:rPr>
        <w:t>п</w:t>
      </w:r>
      <w:r w:rsidR="004C3574" w:rsidRPr="000E2C59">
        <w:rPr>
          <w:rFonts w:eastAsia="Times-Roman"/>
          <w:sz w:val="24"/>
          <w:szCs w:val="24"/>
        </w:rPr>
        <w:t xml:space="preserve">роисходит </w:t>
      </w:r>
      <w:r w:rsidRPr="000E2C59">
        <w:rPr>
          <w:rFonts w:eastAsia="Times-Roman"/>
          <w:sz w:val="24"/>
          <w:szCs w:val="24"/>
        </w:rPr>
        <w:t>на три зоны (глаза и лоб, нос и область носа, рот и подбородо</w:t>
      </w:r>
      <w:r w:rsidR="004C3574">
        <w:rPr>
          <w:rFonts w:eastAsia="Times-Roman"/>
          <w:sz w:val="24"/>
          <w:szCs w:val="24"/>
        </w:rPr>
        <w:t>к) и фиксация эмоций по зонам. Есть ш</w:t>
      </w:r>
      <w:r w:rsidRPr="000E2C59">
        <w:rPr>
          <w:rFonts w:eastAsia="Times-Roman"/>
          <w:sz w:val="24"/>
          <w:szCs w:val="24"/>
        </w:rPr>
        <w:t xml:space="preserve">есть основных эмоций: радость, гнев, удивление, отвращение, страх, грусть </w:t>
      </w:r>
      <w:r w:rsidR="00AF7FAB" w:rsidRPr="008C0506">
        <w:rPr>
          <w:rFonts w:eastAsia="Times-Roman"/>
          <w:sz w:val="24"/>
          <w:szCs w:val="24"/>
        </w:rPr>
        <w:t>(см. р</w:t>
      </w:r>
      <w:r w:rsidRPr="008C0506">
        <w:rPr>
          <w:rFonts w:eastAsia="Times-Roman"/>
          <w:sz w:val="24"/>
          <w:szCs w:val="24"/>
        </w:rPr>
        <w:t>ис</w:t>
      </w:r>
      <w:r w:rsidR="00AF7FAB" w:rsidRPr="008C0506">
        <w:rPr>
          <w:rFonts w:eastAsia="Times-Roman"/>
          <w:sz w:val="24"/>
          <w:szCs w:val="24"/>
        </w:rPr>
        <w:t>. </w:t>
      </w:r>
      <w:r w:rsidR="008C0506" w:rsidRPr="008C0506">
        <w:rPr>
          <w:rFonts w:eastAsia="Times-Roman"/>
          <w:sz w:val="24"/>
          <w:szCs w:val="24"/>
        </w:rPr>
        <w:t>2.1</w:t>
      </w:r>
      <w:r w:rsidRPr="008C0506">
        <w:rPr>
          <w:rFonts w:eastAsia="Times-Roman"/>
          <w:sz w:val="24"/>
          <w:szCs w:val="24"/>
        </w:rPr>
        <w:t>).</w:t>
      </w:r>
      <w:r w:rsidRPr="000E2C59">
        <w:rPr>
          <w:rFonts w:eastAsia="Times-Roman"/>
          <w:sz w:val="24"/>
          <w:szCs w:val="24"/>
        </w:rPr>
        <w:t xml:space="preserve"> На сегодняшний день выделен</w:t>
      </w:r>
      <w:r w:rsidR="004C3574">
        <w:rPr>
          <w:rFonts w:eastAsia="Times-Roman"/>
          <w:sz w:val="24"/>
          <w:szCs w:val="24"/>
        </w:rPr>
        <w:t xml:space="preserve">о </w:t>
      </w:r>
      <w:r w:rsidR="00AF7FAB" w:rsidRPr="000E2C59">
        <w:rPr>
          <w:rFonts w:eastAsia="Times-Roman"/>
          <w:sz w:val="24"/>
          <w:szCs w:val="24"/>
        </w:rPr>
        <w:t>24 д</w:t>
      </w:r>
      <w:r w:rsidRPr="000E2C59">
        <w:rPr>
          <w:rFonts w:eastAsia="Times-Roman"/>
          <w:sz w:val="24"/>
          <w:szCs w:val="24"/>
        </w:rPr>
        <w:t xml:space="preserve">искретных единицы действий, имеющие анатомическую специфику, </w:t>
      </w:r>
      <w:r w:rsidR="00AF7FAB" w:rsidRPr="000E2C59">
        <w:rPr>
          <w:rFonts w:eastAsia="Times-Roman"/>
          <w:sz w:val="24"/>
          <w:szCs w:val="24"/>
        </w:rPr>
        <w:t>и 20 с</w:t>
      </w:r>
      <w:r w:rsidRPr="000E2C59">
        <w:rPr>
          <w:rFonts w:eastAsia="Times-Roman"/>
          <w:sz w:val="24"/>
          <w:szCs w:val="24"/>
        </w:rPr>
        <w:t>мешанных, анатомическая основа которых не ясна (кусание губ, например)</w:t>
      </w:r>
      <w:r w:rsidRPr="000E2C59">
        <w:rPr>
          <w:rStyle w:val="ac"/>
          <w:rFonts w:eastAsia="Times-Roman"/>
          <w:sz w:val="24"/>
          <w:szCs w:val="24"/>
        </w:rPr>
        <w:footnoteReference w:id="140"/>
      </w:r>
      <w:r w:rsidRPr="000E2C59">
        <w:rPr>
          <w:rFonts w:eastAsia="Times-Roman"/>
          <w:sz w:val="24"/>
          <w:szCs w:val="24"/>
        </w:rPr>
        <w:t>.</w:t>
      </w:r>
      <w:r w:rsidRPr="000E2C59">
        <w:rPr>
          <w:rFonts w:eastAsia="Times-Roman"/>
          <w:sz w:val="24"/>
          <w:szCs w:val="24"/>
          <w:highlight w:val="magenta"/>
        </w:rPr>
        <w:t xml:space="preserve"> </w:t>
      </w:r>
    </w:p>
    <w:p w:rsidR="000575E1" w:rsidRPr="000E2C59" w:rsidRDefault="000575E1" w:rsidP="008C0506">
      <w:pPr>
        <w:pStyle w:val="Picture"/>
        <w:ind w:firstLine="0"/>
        <w:rPr>
          <w:rFonts w:eastAsia="Times-Roman"/>
        </w:rPr>
      </w:pPr>
      <w:r w:rsidRPr="000E2C59">
        <w:rPr>
          <w:rFonts w:eastAsia="Times-Roman"/>
          <w:noProof/>
          <w:highlight w:val="magenta"/>
          <w:lang w:eastAsia="ru-RU"/>
        </w:rPr>
        <w:drawing>
          <wp:inline distT="0" distB="0" distL="0" distR="0">
            <wp:extent cx="5874385" cy="128524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5874385" cy="1285240"/>
                    </a:xfrm>
                    <a:prstGeom prst="rect">
                      <a:avLst/>
                    </a:prstGeom>
                    <a:noFill/>
                    <a:ln w="9525">
                      <a:noFill/>
                      <a:miter lim="800000"/>
                      <a:headEnd/>
                      <a:tailEnd/>
                    </a:ln>
                  </pic:spPr>
                </pic:pic>
              </a:graphicData>
            </a:graphic>
          </wp:inline>
        </w:drawing>
      </w:r>
    </w:p>
    <w:p w:rsidR="000575E1" w:rsidRPr="008C0506" w:rsidRDefault="00AF7FAB" w:rsidP="008C0506">
      <w:pPr>
        <w:pStyle w:val="Picturesign"/>
      </w:pPr>
      <w:r w:rsidRPr="008C0506">
        <w:rPr>
          <w:i/>
        </w:rPr>
        <w:t>Рис. </w:t>
      </w:r>
      <w:r w:rsidR="008C0506">
        <w:rPr>
          <w:i/>
        </w:rPr>
        <w:t>2.1</w:t>
      </w:r>
      <w:r w:rsidRPr="008C0506">
        <w:rPr>
          <w:i/>
        </w:rPr>
        <w:t>.</w:t>
      </w:r>
      <w:r w:rsidRPr="008C0506">
        <w:rPr>
          <w:b/>
          <w:i/>
        </w:rPr>
        <w:t> </w:t>
      </w:r>
      <w:r w:rsidR="000575E1" w:rsidRPr="008C0506">
        <w:rPr>
          <w:b/>
        </w:rPr>
        <w:t>Шесть основных эмоций: радость, гнев, удивление, отвращение, страх, грусть</w:t>
      </w:r>
    </w:p>
    <w:p w:rsidR="00D7383E" w:rsidRDefault="000575E1" w:rsidP="000E2C59">
      <w:pPr>
        <w:pStyle w:val="Paragraph"/>
        <w:spacing w:after="0" w:line="360" w:lineRule="auto"/>
        <w:rPr>
          <w:rFonts w:eastAsia="Times-Roman"/>
          <w:sz w:val="24"/>
          <w:szCs w:val="24"/>
        </w:rPr>
      </w:pPr>
      <w:r w:rsidRPr="000E2C59">
        <w:rPr>
          <w:rFonts w:eastAsia="Times-Roman"/>
          <w:sz w:val="24"/>
          <w:szCs w:val="24"/>
        </w:rPr>
        <w:t xml:space="preserve">Большинство людей </w:t>
      </w:r>
      <w:r w:rsidR="00D7383E">
        <w:rPr>
          <w:rFonts w:eastAsia="Times-Roman"/>
          <w:sz w:val="24"/>
          <w:szCs w:val="24"/>
        </w:rPr>
        <w:t>по различным причинам, например</w:t>
      </w:r>
      <w:r w:rsidRPr="000E2C59">
        <w:rPr>
          <w:rFonts w:eastAsia="Times-Roman"/>
          <w:sz w:val="24"/>
          <w:szCs w:val="24"/>
        </w:rPr>
        <w:t xml:space="preserve"> чтобы казаться умнее, стараются сдерживать проявление спонтанных (непроизвольных) эмоций. Это позволяет контролировать выражение своего лица</w:t>
      </w:r>
      <w:r w:rsidR="00AF7FAB" w:rsidRPr="000E2C59">
        <w:rPr>
          <w:rFonts w:eastAsia="Times-Roman"/>
          <w:sz w:val="24"/>
          <w:szCs w:val="24"/>
        </w:rPr>
        <w:t xml:space="preserve"> и, </w:t>
      </w:r>
      <w:r w:rsidRPr="000E2C59">
        <w:rPr>
          <w:rFonts w:eastAsia="Times-Roman"/>
          <w:sz w:val="24"/>
          <w:szCs w:val="24"/>
        </w:rPr>
        <w:t xml:space="preserve">следовательно, усиливать, сдерживать, нейтрализовать, скрывать переживаемые эмоции. </w:t>
      </w:r>
    </w:p>
    <w:p w:rsidR="000575E1" w:rsidRPr="000E2C59" w:rsidRDefault="000575E1" w:rsidP="000E2C59">
      <w:pPr>
        <w:pStyle w:val="Paragraph"/>
        <w:spacing w:after="0" w:line="360" w:lineRule="auto"/>
        <w:rPr>
          <w:rFonts w:eastAsia="Times-Roman"/>
          <w:sz w:val="24"/>
          <w:szCs w:val="24"/>
        </w:rPr>
      </w:pPr>
      <w:r w:rsidRPr="000E2C59">
        <w:rPr>
          <w:rFonts w:eastAsia="Times-Roman"/>
          <w:sz w:val="24"/>
          <w:szCs w:val="24"/>
        </w:rPr>
        <w:t xml:space="preserve">Умение сдерживать лицевую экспрессию может потребоваться для сохранения хороших отношений или это может быть обусловлено нормами культуры. Например, двое приятелей подавали документы на получение стипендии для обучения за рубежом, но только один получил приглашение. Щадя чувства друга, счастливчик постарается сдержать свои эмоции и будет говорить о том, что стипендии распределяются не совсем справедливо, что его радость омрачена и </w:t>
      </w:r>
      <w:r w:rsidR="00AF7FAB" w:rsidRPr="000E2C59">
        <w:rPr>
          <w:rFonts w:eastAsia="Times-Roman"/>
          <w:sz w:val="24"/>
          <w:szCs w:val="24"/>
        </w:rPr>
        <w:t>т. п.</w:t>
      </w:r>
      <w:r w:rsidRPr="000E2C59">
        <w:rPr>
          <w:rFonts w:eastAsia="Times-Roman"/>
          <w:sz w:val="24"/>
          <w:szCs w:val="24"/>
        </w:rPr>
        <w:t xml:space="preserve"> </w:t>
      </w:r>
      <w:r w:rsidR="00D7383E">
        <w:rPr>
          <w:rFonts w:eastAsia="Times-Roman"/>
          <w:sz w:val="24"/>
          <w:szCs w:val="24"/>
        </w:rPr>
        <w:t xml:space="preserve">Другой пример: </w:t>
      </w:r>
      <w:r w:rsidRPr="000E2C59">
        <w:rPr>
          <w:rFonts w:eastAsia="Times-Roman"/>
          <w:sz w:val="24"/>
          <w:szCs w:val="24"/>
        </w:rPr>
        <w:t>в соответствии с нормами определенной культуры мужчина не должен публично проявлять страх или открыто плакать, и ему приходится нейтрализовать запретные эмоции, даже если в действительности он переживает какую-то из них</w:t>
      </w:r>
      <w:r w:rsidRPr="000E2C59">
        <w:rPr>
          <w:rStyle w:val="ac"/>
          <w:rFonts w:eastAsia="Times-Roman"/>
          <w:sz w:val="24"/>
          <w:szCs w:val="24"/>
        </w:rPr>
        <w:footnoteReference w:id="141"/>
      </w:r>
      <w:r w:rsidRPr="000E2C59">
        <w:rPr>
          <w:rFonts w:eastAsia="Times-Roman"/>
          <w:sz w:val="24"/>
          <w:szCs w:val="24"/>
        </w:rPr>
        <w:t>.</w:t>
      </w:r>
    </w:p>
    <w:p w:rsidR="000575E1" w:rsidRPr="000E2C59" w:rsidRDefault="000575E1" w:rsidP="000E2C59">
      <w:pPr>
        <w:pStyle w:val="Paragraph"/>
        <w:spacing w:after="0" w:line="360" w:lineRule="auto"/>
        <w:rPr>
          <w:rFonts w:eastAsia="Times-Roman"/>
          <w:sz w:val="24"/>
          <w:szCs w:val="24"/>
        </w:rPr>
      </w:pPr>
      <w:r w:rsidRPr="000E2C59">
        <w:rPr>
          <w:rFonts w:eastAsia="Times-Roman"/>
          <w:sz w:val="24"/>
          <w:szCs w:val="24"/>
        </w:rPr>
        <w:t>Выражение натуральных эмоций всегда симметрично (исключая индивидуальные случаи). Асимметрия при отражении эмоций может быть связана с работой полушарий, контролирующих левую и правую стороны нашего лица. Именно по асимметрии лица тренированный наблюдатель может выявить манипуляцию, различить естественное и искусственное поведение.</w:t>
      </w:r>
      <w:r w:rsidRPr="000E2C59">
        <w:rPr>
          <w:rFonts w:eastAsia="Times-Roman"/>
          <w:sz w:val="24"/>
          <w:szCs w:val="24"/>
          <w:highlight w:val="magenta"/>
        </w:rPr>
        <w:t xml:space="preserve"> </w:t>
      </w:r>
    </w:p>
    <w:p w:rsidR="000575E1" w:rsidRPr="000E2C59" w:rsidRDefault="000575E1" w:rsidP="000E2C59">
      <w:pPr>
        <w:pStyle w:val="Paragraph"/>
        <w:spacing w:after="0" w:line="360" w:lineRule="auto"/>
        <w:rPr>
          <w:rFonts w:eastAsia="Times-Roman"/>
          <w:sz w:val="24"/>
          <w:szCs w:val="24"/>
        </w:rPr>
      </w:pPr>
      <w:r w:rsidRPr="000E2C59">
        <w:rPr>
          <w:rFonts w:eastAsia="Times-Roman"/>
          <w:sz w:val="24"/>
          <w:szCs w:val="24"/>
        </w:rPr>
        <w:t>В повседневных взаимодействиях наши эмоции</w:t>
      </w:r>
      <w:r w:rsidR="00D7383E">
        <w:rPr>
          <w:rFonts w:eastAsia="Times-Roman"/>
          <w:sz w:val="24"/>
          <w:szCs w:val="24"/>
        </w:rPr>
        <w:t>,</w:t>
      </w:r>
      <w:r w:rsidRPr="000E2C59">
        <w:rPr>
          <w:rFonts w:eastAsia="Times-Roman"/>
          <w:sz w:val="24"/>
          <w:szCs w:val="24"/>
        </w:rPr>
        <w:t xml:space="preserve"> в основном</w:t>
      </w:r>
      <w:r w:rsidR="00D7383E">
        <w:rPr>
          <w:rFonts w:eastAsia="Times-Roman"/>
          <w:sz w:val="24"/>
          <w:szCs w:val="24"/>
        </w:rPr>
        <w:t>,</w:t>
      </w:r>
      <w:r w:rsidRPr="000E2C59">
        <w:rPr>
          <w:rFonts w:eastAsia="Times-Roman"/>
          <w:sz w:val="24"/>
          <w:szCs w:val="24"/>
        </w:rPr>
        <w:t xml:space="preserve"> носят смешанный характер. Смешанные эмоции появляются в обстоятельствах, вызывающих более одного </w:t>
      </w:r>
      <w:r w:rsidRPr="000E2C59">
        <w:rPr>
          <w:rFonts w:eastAsia="Times-Roman"/>
          <w:sz w:val="24"/>
          <w:szCs w:val="24"/>
        </w:rPr>
        <w:lastRenderedPageBreak/>
        <w:t>чувства. Например, вам позвонили в дверь, вы ее открываете и видите друга (подругу), с которым не встречались много лет. В этот момент ваше лицо выражает одновременно удивление (глазами) и радость (ртом)</w:t>
      </w:r>
      <w:r w:rsidRPr="000E2C59">
        <w:rPr>
          <w:rStyle w:val="ac"/>
          <w:rFonts w:eastAsia="Times-Roman"/>
          <w:sz w:val="24"/>
          <w:szCs w:val="24"/>
        </w:rPr>
        <w:footnoteReference w:id="142"/>
      </w:r>
      <w:r w:rsidRPr="000E2C59">
        <w:rPr>
          <w:rFonts w:eastAsia="Times-Roman"/>
          <w:sz w:val="24"/>
          <w:szCs w:val="24"/>
        </w:rPr>
        <w:t>.</w:t>
      </w:r>
      <w:r w:rsidRPr="000E2C59">
        <w:rPr>
          <w:rFonts w:eastAsia="Times-Roman"/>
          <w:sz w:val="24"/>
          <w:szCs w:val="24"/>
          <w:highlight w:val="magenta"/>
        </w:rPr>
        <w:t xml:space="preserve"> </w:t>
      </w:r>
    </w:p>
    <w:p w:rsidR="00AF7FAB" w:rsidRPr="00D7383E" w:rsidRDefault="000575E1" w:rsidP="000E2C59">
      <w:pPr>
        <w:pStyle w:val="Paragraph"/>
        <w:spacing w:after="0" w:line="360" w:lineRule="auto"/>
        <w:rPr>
          <w:rFonts w:eastAsia="Times-Roman"/>
          <w:sz w:val="24"/>
          <w:szCs w:val="24"/>
        </w:rPr>
      </w:pPr>
      <w:r w:rsidRPr="000E2C59">
        <w:rPr>
          <w:rFonts w:eastAsia="Times-Roman"/>
          <w:sz w:val="24"/>
          <w:szCs w:val="24"/>
        </w:rPr>
        <w:t xml:space="preserve">Помехи восприятия и ошибочная интерпретация мимических реакций других людей </w:t>
      </w:r>
      <w:r w:rsidRPr="00D7383E">
        <w:rPr>
          <w:rFonts w:eastAsia="Times-Roman"/>
          <w:sz w:val="24"/>
          <w:szCs w:val="24"/>
        </w:rPr>
        <w:t>зависят от множества субъективных причин:</w:t>
      </w:r>
    </w:p>
    <w:p w:rsidR="00AF7FAB" w:rsidRPr="00D7383E" w:rsidRDefault="00647C3B" w:rsidP="000E2C59">
      <w:pPr>
        <w:pStyle w:val="Paragraph"/>
        <w:spacing w:after="0" w:line="360" w:lineRule="auto"/>
        <w:rPr>
          <w:rFonts w:eastAsia="Times-Roman"/>
          <w:sz w:val="24"/>
          <w:szCs w:val="24"/>
        </w:rPr>
      </w:pPr>
      <w:r>
        <w:rPr>
          <w:rFonts w:eastAsia="Times-Roman"/>
          <w:sz w:val="24"/>
          <w:szCs w:val="24"/>
        </w:rPr>
        <w:t>•</w:t>
      </w:r>
      <w:r w:rsidR="000575E1" w:rsidRPr="00D7383E">
        <w:rPr>
          <w:rFonts w:eastAsia="Times-Roman"/>
          <w:sz w:val="24"/>
          <w:szCs w:val="24"/>
        </w:rPr>
        <w:t xml:space="preserve"> человек не замечает явного выражения лица партнера, стремясь защитить себя от ранящей информации;</w:t>
      </w:r>
    </w:p>
    <w:p w:rsidR="00AF7FAB" w:rsidRPr="00D7383E" w:rsidRDefault="00647C3B" w:rsidP="000E2C59">
      <w:pPr>
        <w:pStyle w:val="Paragraph"/>
        <w:spacing w:after="0" w:line="360" w:lineRule="auto"/>
        <w:rPr>
          <w:rFonts w:eastAsia="Times-Roman"/>
          <w:sz w:val="24"/>
          <w:szCs w:val="24"/>
        </w:rPr>
      </w:pPr>
      <w:r>
        <w:rPr>
          <w:rFonts w:eastAsia="Times-Roman"/>
          <w:sz w:val="24"/>
          <w:szCs w:val="24"/>
        </w:rPr>
        <w:t>•</w:t>
      </w:r>
      <w:r w:rsidR="000575E1" w:rsidRPr="00D7383E">
        <w:rPr>
          <w:rFonts w:eastAsia="Times-Roman"/>
          <w:sz w:val="24"/>
          <w:szCs w:val="24"/>
        </w:rPr>
        <w:t xml:space="preserve"> собеседник видит только те знаки, которые подтверждают его установку и прогноз в отношении ситуации;</w:t>
      </w:r>
    </w:p>
    <w:p w:rsidR="000575E1" w:rsidRPr="00D7383E" w:rsidRDefault="00647C3B" w:rsidP="000E2C59">
      <w:pPr>
        <w:pStyle w:val="Paragraph"/>
        <w:spacing w:after="0" w:line="360" w:lineRule="auto"/>
        <w:rPr>
          <w:rFonts w:eastAsia="Times-Roman"/>
          <w:sz w:val="24"/>
          <w:szCs w:val="24"/>
        </w:rPr>
      </w:pPr>
      <w:r>
        <w:rPr>
          <w:rFonts w:eastAsia="Times-Roman"/>
          <w:sz w:val="24"/>
          <w:szCs w:val="24"/>
        </w:rPr>
        <w:t>•</w:t>
      </w:r>
      <w:r w:rsidR="000575E1" w:rsidRPr="00D7383E">
        <w:rPr>
          <w:rFonts w:eastAsia="Times-Roman"/>
          <w:sz w:val="24"/>
          <w:szCs w:val="24"/>
        </w:rPr>
        <w:t xml:space="preserve"> партнер замечает только те эмоции, которые характерны для него самого, при этом не воспринимает то, что для него чуждо</w:t>
      </w:r>
      <w:r w:rsidR="000575E1" w:rsidRPr="00D7383E">
        <w:rPr>
          <w:rStyle w:val="ac"/>
          <w:rFonts w:eastAsia="Times-Roman"/>
          <w:sz w:val="24"/>
          <w:szCs w:val="24"/>
        </w:rPr>
        <w:footnoteReference w:id="143"/>
      </w:r>
      <w:r w:rsidR="000575E1" w:rsidRPr="00D7383E">
        <w:rPr>
          <w:rFonts w:eastAsia="Times-Roman"/>
          <w:sz w:val="24"/>
          <w:szCs w:val="24"/>
        </w:rPr>
        <w:t>.</w:t>
      </w:r>
    </w:p>
    <w:p w:rsidR="000575E1" w:rsidRPr="000E2C59" w:rsidRDefault="00647C3B" w:rsidP="000E2C59">
      <w:pPr>
        <w:pStyle w:val="Paragraph"/>
        <w:spacing w:after="0" w:line="360" w:lineRule="auto"/>
        <w:rPr>
          <w:rFonts w:eastAsia="Times-Roman"/>
          <w:sz w:val="24"/>
          <w:szCs w:val="24"/>
          <w:lang w:eastAsia="ru-RU"/>
        </w:rPr>
      </w:pPr>
      <w:r w:rsidRPr="00C6244D">
        <w:rPr>
          <w:iCs/>
          <w:color w:val="000000"/>
          <w:spacing w:val="1"/>
          <w:sz w:val="24"/>
          <w:szCs w:val="24"/>
        </w:rPr>
        <w:t>2</w:t>
      </w:r>
      <w:r w:rsidR="00AF7FAB" w:rsidRPr="00C6244D">
        <w:rPr>
          <w:iCs/>
          <w:color w:val="000000"/>
          <w:spacing w:val="1"/>
          <w:sz w:val="24"/>
          <w:szCs w:val="24"/>
        </w:rPr>
        <w:t xml:space="preserve">. </w:t>
      </w:r>
      <w:r w:rsidR="00AF7FAB" w:rsidRPr="008A595B">
        <w:rPr>
          <w:b/>
          <w:i/>
          <w:iCs/>
          <w:color w:val="000000"/>
          <w:spacing w:val="1"/>
          <w:sz w:val="24"/>
          <w:szCs w:val="24"/>
        </w:rPr>
        <w:t>П</w:t>
      </w:r>
      <w:r w:rsidR="000575E1" w:rsidRPr="008A595B">
        <w:rPr>
          <w:b/>
          <w:i/>
          <w:iCs/>
          <w:color w:val="000000"/>
          <w:spacing w:val="1"/>
          <w:sz w:val="24"/>
          <w:szCs w:val="24"/>
        </w:rPr>
        <w:t>аралингвистическая</w:t>
      </w:r>
      <w:r w:rsidR="000575E1" w:rsidRPr="008A595B">
        <w:rPr>
          <w:b/>
          <w:i/>
          <w:color w:val="000000"/>
          <w:spacing w:val="1"/>
          <w:sz w:val="24"/>
          <w:szCs w:val="24"/>
        </w:rPr>
        <w:t xml:space="preserve"> и </w:t>
      </w:r>
      <w:r w:rsidR="000575E1" w:rsidRPr="008A595B">
        <w:rPr>
          <w:b/>
          <w:i/>
          <w:iCs/>
          <w:color w:val="000000"/>
          <w:spacing w:val="1"/>
          <w:sz w:val="24"/>
          <w:szCs w:val="24"/>
        </w:rPr>
        <w:t xml:space="preserve">экстралингвистическая </w:t>
      </w:r>
      <w:r w:rsidR="000575E1" w:rsidRPr="008A595B">
        <w:rPr>
          <w:b/>
          <w:i/>
          <w:color w:val="000000"/>
          <w:spacing w:val="1"/>
          <w:sz w:val="24"/>
          <w:szCs w:val="24"/>
        </w:rPr>
        <w:t xml:space="preserve">системы </w:t>
      </w:r>
      <w:r w:rsidR="000575E1" w:rsidRPr="008A595B">
        <w:rPr>
          <w:color w:val="000000"/>
          <w:spacing w:val="1"/>
          <w:sz w:val="24"/>
          <w:szCs w:val="24"/>
        </w:rPr>
        <w:t>знаков</w:t>
      </w:r>
      <w:r w:rsidR="000575E1" w:rsidRPr="000E2C59">
        <w:rPr>
          <w:color w:val="000000"/>
          <w:spacing w:val="1"/>
          <w:sz w:val="24"/>
          <w:szCs w:val="24"/>
        </w:rPr>
        <w:t xml:space="preserve"> связаны с голосом человека, </w:t>
      </w:r>
      <w:r w:rsidR="000575E1" w:rsidRPr="000E2C59">
        <w:rPr>
          <w:color w:val="000000"/>
          <w:spacing w:val="-1"/>
          <w:sz w:val="24"/>
          <w:szCs w:val="24"/>
        </w:rPr>
        <w:t xml:space="preserve">представляют собой «добавки» к вербальной коммуникации, являются околоречевой «формой» общения. </w:t>
      </w:r>
      <w:r w:rsidR="000575E1" w:rsidRPr="000E2C59">
        <w:rPr>
          <w:rFonts w:eastAsia="Times-Roman"/>
          <w:sz w:val="24"/>
          <w:szCs w:val="24"/>
          <w:lang w:eastAsia="ru-RU"/>
        </w:rPr>
        <w:t xml:space="preserve">Известно, что то, </w:t>
      </w:r>
      <w:r w:rsidR="000575E1" w:rsidRPr="000E2C59">
        <w:rPr>
          <w:rFonts w:eastAsia="Times-Italic"/>
          <w:i/>
          <w:iCs/>
          <w:sz w:val="24"/>
          <w:szCs w:val="24"/>
          <w:lang w:eastAsia="ru-RU"/>
        </w:rPr>
        <w:t xml:space="preserve">как </w:t>
      </w:r>
      <w:r w:rsidR="000575E1" w:rsidRPr="000E2C59">
        <w:rPr>
          <w:rFonts w:eastAsia="Times-Roman"/>
          <w:sz w:val="24"/>
          <w:szCs w:val="24"/>
          <w:lang w:eastAsia="ru-RU"/>
        </w:rPr>
        <w:t>мы говорим, часто является не менее важным, чем само содержание сообщения. Произнесенное слово никогда не является нейтральным.</w:t>
      </w:r>
      <w:r w:rsidR="000575E1" w:rsidRPr="000E2C59">
        <w:rPr>
          <w:rFonts w:eastAsia="Times-Roman"/>
          <w:sz w:val="24"/>
          <w:szCs w:val="24"/>
          <w:highlight w:val="magenta"/>
          <w:lang w:eastAsia="ru-RU"/>
        </w:rPr>
        <w:t xml:space="preserve"> </w:t>
      </w:r>
    </w:p>
    <w:p w:rsidR="000575E1" w:rsidRPr="000E2C59" w:rsidRDefault="000575E1" w:rsidP="000E2C59">
      <w:pPr>
        <w:pStyle w:val="Paragraph"/>
        <w:spacing w:after="0" w:line="360" w:lineRule="auto"/>
        <w:rPr>
          <w:rFonts w:eastAsia="Times-Roman"/>
          <w:sz w:val="24"/>
          <w:szCs w:val="24"/>
          <w:lang w:eastAsia="ru-RU"/>
        </w:rPr>
      </w:pPr>
      <w:r w:rsidRPr="000E2C59">
        <w:rPr>
          <w:rFonts w:eastAsia="Times-Italic"/>
          <w:iCs/>
          <w:sz w:val="24"/>
          <w:szCs w:val="24"/>
          <w:lang w:eastAsia="ru-RU"/>
        </w:rPr>
        <w:t xml:space="preserve">К </w:t>
      </w:r>
      <w:r w:rsidRPr="000E2C59">
        <w:rPr>
          <w:rFonts w:eastAsia="Times-Roman"/>
          <w:sz w:val="24"/>
          <w:szCs w:val="24"/>
          <w:lang w:eastAsia="ru-RU"/>
        </w:rPr>
        <w:t>акустическим невербальным аспектам (</w:t>
      </w:r>
      <w:r w:rsidRPr="000E2C59">
        <w:rPr>
          <w:rFonts w:eastAsia="Times-Roman"/>
          <w:sz w:val="24"/>
          <w:szCs w:val="24"/>
        </w:rPr>
        <w:t>звуковому оформлению)</w:t>
      </w:r>
      <w:r w:rsidRPr="000E2C59">
        <w:rPr>
          <w:rFonts w:eastAsia="Times-Roman"/>
          <w:sz w:val="24"/>
          <w:szCs w:val="24"/>
          <w:lang w:eastAsia="ru-RU"/>
        </w:rPr>
        <w:t xml:space="preserve"> речи исследователи относят: </w:t>
      </w:r>
      <w:r w:rsidRPr="000E2C59">
        <w:rPr>
          <w:rFonts w:eastAsia="Times-Roman"/>
          <w:sz w:val="24"/>
          <w:szCs w:val="24"/>
        </w:rPr>
        <w:t>высоту, громкость, скорость, ритмичность,</w:t>
      </w:r>
      <w:r w:rsidRPr="000E2C59">
        <w:rPr>
          <w:rFonts w:eastAsia="Times-Roman"/>
          <w:sz w:val="24"/>
          <w:szCs w:val="24"/>
          <w:lang w:eastAsia="ru-RU"/>
        </w:rPr>
        <w:t xml:space="preserve"> </w:t>
      </w:r>
      <w:r w:rsidRPr="000E2C59">
        <w:rPr>
          <w:rFonts w:eastAsia="Times-Roman"/>
          <w:sz w:val="24"/>
          <w:szCs w:val="24"/>
        </w:rPr>
        <w:t>тембр, темп, мелодику, звучность, напряженность,</w:t>
      </w:r>
      <w:r w:rsidRPr="000E2C59">
        <w:rPr>
          <w:rFonts w:eastAsia="Times-Roman"/>
          <w:sz w:val="24"/>
          <w:szCs w:val="24"/>
          <w:lang w:eastAsia="ru-RU"/>
        </w:rPr>
        <w:t xml:space="preserve"> дикцию, артикуляцию, манеру говорения и пр. </w:t>
      </w:r>
      <w:r w:rsidRPr="000E2C59">
        <w:rPr>
          <w:rFonts w:eastAsia="Times-Roman"/>
          <w:sz w:val="24"/>
          <w:szCs w:val="24"/>
        </w:rPr>
        <w:t>К неконтролируемым и частично</w:t>
      </w:r>
      <w:r w:rsidRPr="000E2C59">
        <w:rPr>
          <w:rFonts w:eastAsia="Times-Roman"/>
          <w:sz w:val="24"/>
          <w:szCs w:val="24"/>
          <w:lang w:eastAsia="ru-RU"/>
        </w:rPr>
        <w:t xml:space="preserve"> </w:t>
      </w:r>
      <w:r w:rsidRPr="000E2C59">
        <w:rPr>
          <w:rFonts w:eastAsia="Times-Roman"/>
          <w:sz w:val="24"/>
          <w:szCs w:val="24"/>
        </w:rPr>
        <w:t>контролируемым сигналам относятся такие звуковые явления, как стон, смех, плач,</w:t>
      </w:r>
      <w:r w:rsidRPr="000E2C59">
        <w:rPr>
          <w:rFonts w:eastAsia="Times-Roman"/>
          <w:sz w:val="24"/>
          <w:szCs w:val="24"/>
          <w:lang w:eastAsia="ru-RU"/>
        </w:rPr>
        <w:t xml:space="preserve"> </w:t>
      </w:r>
      <w:r w:rsidRPr="000E2C59">
        <w:rPr>
          <w:rFonts w:eastAsia="Times-Roman"/>
          <w:sz w:val="24"/>
          <w:szCs w:val="24"/>
        </w:rPr>
        <w:t xml:space="preserve">вздох и </w:t>
      </w:r>
      <w:r w:rsidR="00AF7FAB" w:rsidRPr="000E2C59">
        <w:rPr>
          <w:rFonts w:eastAsia="Times-Roman"/>
          <w:sz w:val="24"/>
          <w:szCs w:val="24"/>
        </w:rPr>
        <w:t>т. п.</w:t>
      </w:r>
    </w:p>
    <w:p w:rsidR="008A595B" w:rsidRDefault="000575E1" w:rsidP="000E2C59">
      <w:pPr>
        <w:pStyle w:val="Paragraph"/>
        <w:spacing w:after="0" w:line="360" w:lineRule="auto"/>
        <w:rPr>
          <w:rFonts w:eastAsia="Times-Roman"/>
          <w:sz w:val="24"/>
          <w:szCs w:val="24"/>
          <w:lang w:eastAsia="ru-RU"/>
        </w:rPr>
      </w:pPr>
      <w:r w:rsidRPr="000E2C59">
        <w:rPr>
          <w:rFonts w:eastAsia="Times-Italic"/>
          <w:iCs/>
          <w:sz w:val="24"/>
          <w:szCs w:val="24"/>
          <w:lang w:eastAsia="ru-RU"/>
        </w:rPr>
        <w:t>Перечисленные невербальные аспекты речи дают важную информацию,</w:t>
      </w:r>
      <w:r w:rsidRPr="000E2C59">
        <w:rPr>
          <w:rFonts w:eastAsia="Times-Italic"/>
          <w:i/>
          <w:iCs/>
          <w:sz w:val="24"/>
          <w:szCs w:val="24"/>
          <w:lang w:eastAsia="ru-RU"/>
        </w:rPr>
        <w:t xml:space="preserve"> </w:t>
      </w:r>
      <w:r w:rsidRPr="000E2C59">
        <w:rPr>
          <w:rFonts w:eastAsia="Times-Roman"/>
          <w:sz w:val="24"/>
          <w:szCs w:val="24"/>
          <w:lang w:eastAsia="ru-RU"/>
        </w:rPr>
        <w:t>передают сообщения:</w:t>
      </w:r>
      <w:r w:rsidR="00AF7FAB" w:rsidRPr="000E2C59">
        <w:rPr>
          <w:rFonts w:eastAsia="Times-Roman"/>
          <w:sz w:val="24"/>
          <w:szCs w:val="24"/>
          <w:lang w:eastAsia="ru-RU"/>
        </w:rPr>
        <w:t xml:space="preserve"> </w:t>
      </w:r>
    </w:p>
    <w:p w:rsidR="008A595B" w:rsidRDefault="00AF7FAB" w:rsidP="000E2C59">
      <w:pPr>
        <w:pStyle w:val="Paragraph"/>
        <w:spacing w:after="0" w:line="360" w:lineRule="auto"/>
        <w:rPr>
          <w:rFonts w:eastAsia="Times-Roman"/>
          <w:sz w:val="24"/>
          <w:szCs w:val="24"/>
          <w:lang w:eastAsia="ru-RU"/>
        </w:rPr>
      </w:pPr>
      <w:r w:rsidRPr="000E2C59">
        <w:rPr>
          <w:rFonts w:eastAsia="Times-Roman"/>
          <w:sz w:val="24"/>
          <w:szCs w:val="24"/>
          <w:lang w:eastAsia="ru-RU"/>
        </w:rPr>
        <w:t>а) </w:t>
      </w:r>
      <w:r w:rsidR="000575E1" w:rsidRPr="000E2C59">
        <w:rPr>
          <w:rFonts w:eastAsia="Times-Roman"/>
          <w:sz w:val="24"/>
          <w:szCs w:val="24"/>
          <w:lang w:eastAsia="ru-RU"/>
        </w:rPr>
        <w:t xml:space="preserve">о том, какое значение в данной ситуации мы хотим придать слову или высказыванию, </w:t>
      </w:r>
      <w:r w:rsidR="000575E1" w:rsidRPr="008A595B">
        <w:rPr>
          <w:rFonts w:eastAsia="Times-Roman"/>
          <w:sz w:val="24"/>
          <w:szCs w:val="24"/>
          <w:lang w:eastAsia="ru-RU"/>
        </w:rPr>
        <w:t>используя для этого такие средства, как ударение, паузы, интонирование;</w:t>
      </w:r>
      <w:r w:rsidRPr="008A595B">
        <w:rPr>
          <w:rFonts w:eastAsia="Times-Roman"/>
          <w:sz w:val="24"/>
          <w:szCs w:val="24"/>
          <w:lang w:eastAsia="ru-RU"/>
        </w:rPr>
        <w:t xml:space="preserve"> </w:t>
      </w:r>
    </w:p>
    <w:p w:rsidR="008A595B" w:rsidRDefault="00AF7FAB" w:rsidP="000E2C59">
      <w:pPr>
        <w:pStyle w:val="Paragraph"/>
        <w:spacing w:after="0" w:line="360" w:lineRule="auto"/>
        <w:rPr>
          <w:rFonts w:eastAsia="Times-Roman"/>
          <w:sz w:val="24"/>
          <w:szCs w:val="24"/>
          <w:lang w:eastAsia="ru-RU"/>
        </w:rPr>
      </w:pPr>
      <w:r w:rsidRPr="008A595B">
        <w:rPr>
          <w:rFonts w:eastAsia="Times-Roman"/>
          <w:sz w:val="24"/>
          <w:szCs w:val="24"/>
          <w:lang w:eastAsia="ru-RU"/>
        </w:rPr>
        <w:t>б) </w:t>
      </w:r>
      <w:r w:rsidR="000575E1" w:rsidRPr="008A595B">
        <w:rPr>
          <w:rFonts w:eastAsia="Times-Roman"/>
          <w:sz w:val="24"/>
          <w:szCs w:val="24"/>
          <w:lang w:eastAsia="ru-RU"/>
        </w:rPr>
        <w:t>о самом говоряще</w:t>
      </w:r>
      <w:r w:rsidRPr="008A595B">
        <w:rPr>
          <w:rFonts w:eastAsia="Times-Roman"/>
          <w:sz w:val="24"/>
          <w:szCs w:val="24"/>
          <w:lang w:eastAsia="ru-RU"/>
        </w:rPr>
        <w:t>м —</w:t>
      </w:r>
      <w:r w:rsidR="000575E1" w:rsidRPr="008A595B">
        <w:rPr>
          <w:rFonts w:eastAsia="Times-Roman"/>
          <w:sz w:val="24"/>
          <w:szCs w:val="24"/>
          <w:lang w:eastAsia="ru-RU"/>
        </w:rPr>
        <w:t xml:space="preserve"> его биофизических характеристиках (пол, возраст, рост), эмоциональном состоянии, некоторых личностных особенностях;</w:t>
      </w:r>
      <w:r w:rsidRPr="008A595B">
        <w:rPr>
          <w:rFonts w:eastAsia="Times-Roman"/>
          <w:sz w:val="24"/>
          <w:szCs w:val="24"/>
          <w:lang w:eastAsia="ru-RU"/>
        </w:rPr>
        <w:t xml:space="preserve"> </w:t>
      </w:r>
    </w:p>
    <w:p w:rsidR="008A595B" w:rsidRDefault="00AF7FAB" w:rsidP="000E2C59">
      <w:pPr>
        <w:pStyle w:val="Paragraph"/>
        <w:spacing w:after="0" w:line="360" w:lineRule="auto"/>
        <w:rPr>
          <w:rFonts w:eastAsia="Times-Roman"/>
          <w:sz w:val="24"/>
          <w:szCs w:val="24"/>
          <w:lang w:eastAsia="ru-RU"/>
        </w:rPr>
      </w:pPr>
      <w:r w:rsidRPr="008A595B">
        <w:rPr>
          <w:rFonts w:eastAsia="Times-Roman"/>
          <w:sz w:val="24"/>
          <w:szCs w:val="24"/>
          <w:lang w:eastAsia="ru-RU"/>
        </w:rPr>
        <w:t>в) </w:t>
      </w:r>
      <w:r w:rsidR="000575E1" w:rsidRPr="008A595B">
        <w:rPr>
          <w:rFonts w:eastAsia="Times-Roman"/>
          <w:sz w:val="24"/>
          <w:szCs w:val="24"/>
          <w:lang w:eastAsia="ru-RU"/>
        </w:rPr>
        <w:t xml:space="preserve">об уверенности или неуверенности собеседника, о вере в то, что он говорит. </w:t>
      </w:r>
    </w:p>
    <w:p w:rsidR="000575E1" w:rsidRPr="000E2C59" w:rsidRDefault="000575E1" w:rsidP="008A595B">
      <w:pPr>
        <w:pStyle w:val="Frame"/>
      </w:pPr>
      <w:r w:rsidRPr="008A595B">
        <w:rPr>
          <w:b/>
          <w:lang w:eastAsia="ru-RU"/>
        </w:rPr>
        <w:t>Голосовые характеристик</w:t>
      </w:r>
      <w:r w:rsidR="00AF7FAB" w:rsidRPr="008A595B">
        <w:rPr>
          <w:b/>
          <w:lang w:eastAsia="ru-RU"/>
        </w:rPr>
        <w:t>и</w:t>
      </w:r>
      <w:r w:rsidR="00AF7FAB" w:rsidRPr="008A595B">
        <w:rPr>
          <w:lang w:eastAsia="ru-RU"/>
        </w:rPr>
        <w:t> —</w:t>
      </w:r>
      <w:r w:rsidRPr="008A595B">
        <w:rPr>
          <w:lang w:eastAsia="ru-RU"/>
        </w:rPr>
        <w:t xml:space="preserve"> важнейший фактор формирования</w:t>
      </w:r>
      <w:r w:rsidRPr="000E2C59">
        <w:rPr>
          <w:lang w:eastAsia="ru-RU"/>
        </w:rPr>
        <w:t xml:space="preserve"> нашего образа в восприятии других, при этом либо мы владеем своим голосом, либо становимся его жертвами</w:t>
      </w:r>
      <w:r w:rsidRPr="000E2C59">
        <w:rPr>
          <w:rStyle w:val="ac"/>
          <w:rFonts w:eastAsia="Times-Roman"/>
          <w:sz w:val="24"/>
          <w:szCs w:val="24"/>
          <w:lang w:eastAsia="ru-RU"/>
        </w:rPr>
        <w:footnoteReference w:id="144"/>
      </w:r>
      <w:r w:rsidRPr="000E2C59">
        <w:rPr>
          <w:lang w:eastAsia="ru-RU"/>
        </w:rPr>
        <w:t>.</w:t>
      </w:r>
      <w:r w:rsidRPr="000E2C59">
        <w:rPr>
          <w:highlight w:val="magenta"/>
        </w:rPr>
        <w:t xml:space="preserve"> </w:t>
      </w:r>
    </w:p>
    <w:p w:rsidR="000575E1" w:rsidRPr="000E2C59" w:rsidRDefault="000575E1" w:rsidP="000E2C59">
      <w:pPr>
        <w:pStyle w:val="Paragraph"/>
        <w:spacing w:after="0" w:line="360" w:lineRule="auto"/>
        <w:rPr>
          <w:rFonts w:eastAsia="Times-Roman"/>
          <w:sz w:val="24"/>
          <w:szCs w:val="24"/>
          <w:lang w:eastAsia="ru-RU"/>
        </w:rPr>
      </w:pPr>
      <w:r w:rsidRPr="000E2C59">
        <w:rPr>
          <w:i/>
          <w:color w:val="000000"/>
          <w:spacing w:val="-5"/>
          <w:sz w:val="24"/>
          <w:szCs w:val="24"/>
        </w:rPr>
        <w:lastRenderedPageBreak/>
        <w:t>Паралингвистическая систем</w:t>
      </w:r>
      <w:r w:rsidR="00AF7FAB" w:rsidRPr="000E2C59">
        <w:rPr>
          <w:i/>
          <w:color w:val="000000"/>
          <w:spacing w:val="-5"/>
          <w:sz w:val="24"/>
          <w:szCs w:val="24"/>
        </w:rPr>
        <w:t>а </w:t>
      </w:r>
      <w:r w:rsidR="00AF7FAB" w:rsidRPr="000E2C59">
        <w:rPr>
          <w:color w:val="000000"/>
          <w:spacing w:val="-5"/>
          <w:sz w:val="24"/>
          <w:szCs w:val="24"/>
        </w:rPr>
        <w:t>—</w:t>
      </w:r>
      <w:r w:rsidRPr="000E2C59">
        <w:rPr>
          <w:color w:val="000000"/>
          <w:spacing w:val="-5"/>
          <w:sz w:val="24"/>
          <w:szCs w:val="24"/>
        </w:rPr>
        <w:t xml:space="preserve"> это система вокализации, </w:t>
      </w:r>
      <w:r w:rsidR="00AF7FAB" w:rsidRPr="000E2C59">
        <w:rPr>
          <w:color w:val="000000"/>
          <w:spacing w:val="-5"/>
          <w:sz w:val="24"/>
          <w:szCs w:val="24"/>
        </w:rPr>
        <w:t>т</w:t>
      </w:r>
      <w:r w:rsidR="008A595B">
        <w:rPr>
          <w:color w:val="000000"/>
          <w:spacing w:val="-5"/>
          <w:sz w:val="24"/>
          <w:szCs w:val="24"/>
        </w:rPr>
        <w:t xml:space="preserve">о есть </w:t>
      </w:r>
      <w:r w:rsidRPr="000E2C59">
        <w:rPr>
          <w:color w:val="000000"/>
          <w:spacing w:val="-5"/>
          <w:sz w:val="24"/>
          <w:szCs w:val="24"/>
        </w:rPr>
        <w:t>качество голоса</w:t>
      </w:r>
      <w:r w:rsidR="008A595B">
        <w:rPr>
          <w:color w:val="000000"/>
          <w:spacing w:val="-5"/>
          <w:sz w:val="24"/>
          <w:szCs w:val="24"/>
        </w:rPr>
        <w:t>, его диапазон, тональность</w:t>
      </w:r>
      <w:r w:rsidRPr="000E2C59">
        <w:rPr>
          <w:color w:val="000000"/>
          <w:spacing w:val="-6"/>
          <w:sz w:val="24"/>
          <w:szCs w:val="24"/>
        </w:rPr>
        <w:t xml:space="preserve">. </w:t>
      </w:r>
      <w:r w:rsidRPr="000E2C59">
        <w:rPr>
          <w:rFonts w:eastAsia="Times-Roman"/>
          <w:sz w:val="24"/>
          <w:szCs w:val="24"/>
          <w:lang w:eastAsia="ru-RU"/>
        </w:rPr>
        <w:t>Исследователи выделяют следующие качества звукового оформления речи: высота, громкость, скорость, ритмичность, тембр, мелодика, звучность, напряженность.</w:t>
      </w:r>
      <w:r w:rsidRPr="000E2C59">
        <w:rPr>
          <w:rFonts w:eastAsia="Times-Roman"/>
          <w:sz w:val="24"/>
          <w:szCs w:val="24"/>
          <w:highlight w:val="magenta"/>
          <w:lang w:eastAsia="ru-RU"/>
        </w:rPr>
        <w:t xml:space="preserve"> </w:t>
      </w:r>
    </w:p>
    <w:p w:rsidR="008A595B" w:rsidRDefault="000575E1" w:rsidP="000E2C59">
      <w:pPr>
        <w:pStyle w:val="Paragraph"/>
        <w:spacing w:after="0" w:line="360" w:lineRule="auto"/>
        <w:rPr>
          <w:color w:val="000000"/>
          <w:spacing w:val="2"/>
          <w:sz w:val="24"/>
          <w:szCs w:val="24"/>
        </w:rPr>
      </w:pPr>
      <w:r w:rsidRPr="000E2C59">
        <w:rPr>
          <w:i/>
          <w:color w:val="000000"/>
          <w:spacing w:val="-6"/>
          <w:sz w:val="24"/>
          <w:szCs w:val="24"/>
        </w:rPr>
        <w:t>Экстралингвистическая систем</w:t>
      </w:r>
      <w:r w:rsidR="00AF7FAB" w:rsidRPr="000E2C59">
        <w:rPr>
          <w:i/>
          <w:color w:val="000000"/>
          <w:spacing w:val="-6"/>
          <w:sz w:val="24"/>
          <w:szCs w:val="24"/>
        </w:rPr>
        <w:t>а </w:t>
      </w:r>
      <w:r w:rsidR="00AF7FAB" w:rsidRPr="000E2C59">
        <w:rPr>
          <w:color w:val="000000"/>
          <w:spacing w:val="-6"/>
          <w:sz w:val="24"/>
          <w:szCs w:val="24"/>
        </w:rPr>
        <w:t>—</w:t>
      </w:r>
      <w:r w:rsidRPr="000E2C59">
        <w:rPr>
          <w:color w:val="000000"/>
          <w:spacing w:val="-6"/>
          <w:sz w:val="24"/>
          <w:szCs w:val="24"/>
        </w:rPr>
        <w:t xml:space="preserve"> включение в речь </w:t>
      </w:r>
      <w:r w:rsidRPr="000E2C59">
        <w:rPr>
          <w:color w:val="000000"/>
          <w:spacing w:val="-4"/>
          <w:sz w:val="24"/>
          <w:szCs w:val="24"/>
        </w:rPr>
        <w:t xml:space="preserve">пауз, других вкраплений, например покашливания, плача, смеха, стона, вздохов, наконец, сам </w:t>
      </w:r>
      <w:r w:rsidRPr="000E2C59">
        <w:rPr>
          <w:color w:val="000000"/>
          <w:spacing w:val="2"/>
          <w:sz w:val="24"/>
          <w:szCs w:val="24"/>
        </w:rPr>
        <w:t xml:space="preserve">темп речи. </w:t>
      </w:r>
    </w:p>
    <w:p w:rsidR="000575E1" w:rsidRPr="000E2C59" w:rsidRDefault="000575E1" w:rsidP="008A595B">
      <w:pPr>
        <w:pStyle w:val="Frame"/>
        <w:rPr>
          <w:lang w:eastAsia="ru-RU"/>
        </w:rPr>
      </w:pPr>
      <w:r w:rsidRPr="000E2C59">
        <w:rPr>
          <w:color w:val="000000"/>
          <w:spacing w:val="2"/>
        </w:rPr>
        <w:t>Паузы</w:t>
      </w:r>
      <w:r w:rsidRPr="000E2C59">
        <w:rPr>
          <w:lang w:eastAsia="ru-RU"/>
        </w:rPr>
        <w:t xml:space="preserve"> в разговоре выполняют особую</w:t>
      </w:r>
      <w:r w:rsidRPr="000E2C59">
        <w:rPr>
          <w:color w:val="000000"/>
          <w:spacing w:val="2"/>
        </w:rPr>
        <w:t xml:space="preserve"> </w:t>
      </w:r>
      <w:r w:rsidRPr="000E2C59">
        <w:rPr>
          <w:lang w:eastAsia="ru-RU"/>
        </w:rPr>
        <w:t>регулятивную функцию: они подчеркивают важные моменты в речи, дают аудитории возможность обдумать сказанное, иногда</w:t>
      </w:r>
      <w:r w:rsidRPr="000E2C59">
        <w:rPr>
          <w:color w:val="000000"/>
          <w:spacing w:val="-1"/>
        </w:rPr>
        <w:t xml:space="preserve"> </w:t>
      </w:r>
      <w:r w:rsidRPr="000E2C59">
        <w:rPr>
          <w:lang w:eastAsia="ru-RU"/>
        </w:rPr>
        <w:t>помогают обнаружить обман.</w:t>
      </w:r>
    </w:p>
    <w:p w:rsidR="008A595B" w:rsidRDefault="000575E1" w:rsidP="000E2C59">
      <w:pPr>
        <w:pStyle w:val="Paragraph"/>
        <w:spacing w:after="0" w:line="360" w:lineRule="auto"/>
        <w:rPr>
          <w:rFonts w:eastAsia="Times-Roman"/>
          <w:sz w:val="24"/>
          <w:szCs w:val="24"/>
          <w:lang w:eastAsia="ru-RU"/>
        </w:rPr>
      </w:pPr>
      <w:r w:rsidRPr="000E2C59">
        <w:rPr>
          <w:rFonts w:eastAsia="Times-Roman"/>
          <w:sz w:val="24"/>
          <w:szCs w:val="24"/>
          <w:lang w:eastAsia="ru-RU"/>
        </w:rPr>
        <w:t>При помощи акустических средств невербальной коммуникации могут быть закодированы основные эмоции, такие</w:t>
      </w:r>
      <w:r w:rsidR="008A595B">
        <w:rPr>
          <w:rFonts w:eastAsia="Times-Roman"/>
          <w:sz w:val="24"/>
          <w:szCs w:val="24"/>
          <w:lang w:eastAsia="ru-RU"/>
        </w:rPr>
        <w:t>,</w:t>
      </w:r>
      <w:r w:rsidRPr="000E2C59">
        <w:rPr>
          <w:rFonts w:eastAsia="Times-Roman"/>
          <w:sz w:val="24"/>
          <w:szCs w:val="24"/>
          <w:lang w:eastAsia="ru-RU"/>
        </w:rPr>
        <w:t xml:space="preserve"> как страх, гнев, радость, печаль, удивление и эмоциональные состояния (доброжелательность, тревожность, уверенность). Так, для эмоции гнева характерны общее увеличение силы и высоты голоса, увеличение резкости речевых звуков. Эмоция печали, напротив, характеризуется медленным нарастанием и спадом силы и высоты голоса, увеличенной длительностью слогов, падением силы и звонкости голоса. </w:t>
      </w:r>
    </w:p>
    <w:p w:rsidR="000575E1" w:rsidRPr="000E2C59" w:rsidRDefault="000575E1" w:rsidP="000E2C59">
      <w:pPr>
        <w:pStyle w:val="Paragraph"/>
        <w:spacing w:after="0" w:line="360" w:lineRule="auto"/>
        <w:rPr>
          <w:rFonts w:eastAsia="Times-Roman"/>
          <w:sz w:val="24"/>
          <w:szCs w:val="24"/>
          <w:lang w:eastAsia="ru-RU"/>
        </w:rPr>
      </w:pPr>
      <w:r w:rsidRPr="000E2C59">
        <w:rPr>
          <w:rFonts w:eastAsia="Times-Roman"/>
          <w:sz w:val="24"/>
          <w:szCs w:val="24"/>
          <w:lang w:eastAsia="ru-RU"/>
        </w:rPr>
        <w:t>Глухость или звонкость голоса выдает возраст говорящего. Быстрая речь вызывает представление о человеке активном, энергичном, с одной стороны, либо о неуверенном, суетливо</w:t>
      </w:r>
      <w:r w:rsidR="00AF7FAB" w:rsidRPr="000E2C59">
        <w:rPr>
          <w:rFonts w:eastAsia="Times-Roman"/>
          <w:sz w:val="24"/>
          <w:szCs w:val="24"/>
          <w:lang w:eastAsia="ru-RU"/>
        </w:rPr>
        <w:t>м —</w:t>
      </w:r>
      <w:r w:rsidRPr="000E2C59">
        <w:rPr>
          <w:rFonts w:eastAsia="Times-Roman"/>
          <w:sz w:val="24"/>
          <w:szCs w:val="24"/>
          <w:lang w:eastAsia="ru-RU"/>
        </w:rPr>
        <w:t xml:space="preserve"> с другой. Низкий, глухой, богатый интонациями голос связывают с человеком целеустремленным, волевым, решительным. Ритмичная речь характеризует приподнятость настроения</w:t>
      </w:r>
      <w:r w:rsidRPr="000E2C59">
        <w:rPr>
          <w:rStyle w:val="ac"/>
          <w:rFonts w:eastAsia="Times-Roman"/>
          <w:sz w:val="24"/>
          <w:szCs w:val="24"/>
          <w:lang w:eastAsia="ru-RU"/>
        </w:rPr>
        <w:footnoteReference w:id="145"/>
      </w:r>
      <w:r w:rsidRPr="000E2C59">
        <w:rPr>
          <w:rFonts w:eastAsia="Times-Roman"/>
          <w:sz w:val="24"/>
          <w:szCs w:val="24"/>
          <w:lang w:eastAsia="ru-RU"/>
        </w:rPr>
        <w:t>.</w:t>
      </w:r>
      <w:r w:rsidRPr="000E2C59">
        <w:rPr>
          <w:color w:val="FF0000"/>
          <w:sz w:val="24"/>
          <w:szCs w:val="24"/>
          <w:highlight w:val="magenta"/>
        </w:rPr>
        <w:t xml:space="preserve"> </w:t>
      </w:r>
    </w:p>
    <w:p w:rsidR="000575E1" w:rsidRPr="008A595B" w:rsidRDefault="000575E1" w:rsidP="000E2C59">
      <w:pPr>
        <w:pStyle w:val="Paragraph"/>
        <w:spacing w:after="0" w:line="360" w:lineRule="auto"/>
        <w:rPr>
          <w:sz w:val="24"/>
          <w:szCs w:val="24"/>
        </w:rPr>
      </w:pPr>
      <w:r w:rsidRPr="000E2C59">
        <w:rPr>
          <w:rFonts w:eastAsia="Times-Roman"/>
          <w:sz w:val="24"/>
          <w:szCs w:val="24"/>
        </w:rPr>
        <w:t xml:space="preserve">Говоря об </w:t>
      </w:r>
      <w:r w:rsidRPr="000E2C59">
        <w:rPr>
          <w:rFonts w:eastAsia="Times-Roman"/>
          <w:sz w:val="24"/>
          <w:szCs w:val="24"/>
          <w:lang w:eastAsia="ru-RU"/>
        </w:rPr>
        <w:t>акустических средствах невербальной коммуникации,</w:t>
      </w:r>
      <w:r w:rsidRPr="000E2C59">
        <w:rPr>
          <w:rFonts w:eastAsia="Times-Roman"/>
          <w:sz w:val="24"/>
          <w:szCs w:val="24"/>
        </w:rPr>
        <w:t xml:space="preserve"> следует помнить о важной особенности восприятия человека по голосу. Так, люди с более совершенно звучащей речью (приятный тембр, интонации и </w:t>
      </w:r>
      <w:r w:rsidR="00AF7FAB" w:rsidRPr="000E2C59">
        <w:rPr>
          <w:rFonts w:eastAsia="Times-Roman"/>
          <w:sz w:val="24"/>
          <w:szCs w:val="24"/>
        </w:rPr>
        <w:t>т. д.</w:t>
      </w:r>
      <w:r w:rsidRPr="000E2C59">
        <w:rPr>
          <w:rFonts w:eastAsia="Times-Roman"/>
          <w:sz w:val="24"/>
          <w:szCs w:val="24"/>
        </w:rPr>
        <w:t>) воспринимаются слушателями как с более высокими достоинствами, интеллектуально-эстетическими и психологическими качествами (симпатичность, интеллигентность, образованность, доброжелательность, великодушие, чувство собственного достоинства), а также с более высокими партнерскими и деловыми характеристиками (компетентность,</w:t>
      </w:r>
      <w:r w:rsidRPr="000E2C59">
        <w:rPr>
          <w:rFonts w:eastAsia="Times-Roman"/>
          <w:sz w:val="24"/>
          <w:szCs w:val="24"/>
          <w:lang w:eastAsia="ru-RU"/>
        </w:rPr>
        <w:t xml:space="preserve"> </w:t>
      </w:r>
      <w:r w:rsidRPr="000E2C59">
        <w:rPr>
          <w:rFonts w:eastAsia="Times-Roman"/>
          <w:sz w:val="24"/>
          <w:szCs w:val="24"/>
        </w:rPr>
        <w:t>надежность, инициативность, энергичность, уверенность, заинтересованность)</w:t>
      </w:r>
      <w:r w:rsidRPr="000E2C59">
        <w:rPr>
          <w:rStyle w:val="ac"/>
          <w:rFonts w:eastAsia="Times-Roman"/>
          <w:sz w:val="24"/>
          <w:szCs w:val="24"/>
        </w:rPr>
        <w:footnoteReference w:id="146"/>
      </w:r>
      <w:r w:rsidRPr="000E2C59">
        <w:rPr>
          <w:rFonts w:eastAsia="Times-Roman"/>
          <w:sz w:val="24"/>
          <w:szCs w:val="24"/>
        </w:rPr>
        <w:t>.</w:t>
      </w:r>
      <w:r w:rsidRPr="008A595B">
        <w:rPr>
          <w:sz w:val="24"/>
          <w:szCs w:val="24"/>
          <w:highlight w:val="magenta"/>
        </w:rPr>
        <w:t xml:space="preserve"> </w:t>
      </w:r>
    </w:p>
    <w:p w:rsidR="008A595B" w:rsidRDefault="008A595B" w:rsidP="000E2C59">
      <w:pPr>
        <w:pStyle w:val="Paragraph"/>
        <w:spacing w:after="0" w:line="360" w:lineRule="auto"/>
        <w:rPr>
          <w:rFonts w:eastAsia="Times-Roman"/>
          <w:sz w:val="24"/>
          <w:szCs w:val="24"/>
        </w:rPr>
      </w:pPr>
      <w:r w:rsidRPr="00C6244D">
        <w:rPr>
          <w:rFonts w:eastAsia="Times-Roman"/>
          <w:sz w:val="24"/>
          <w:szCs w:val="24"/>
        </w:rPr>
        <w:t xml:space="preserve">3. </w:t>
      </w:r>
      <w:r w:rsidR="00AF7FAB" w:rsidRPr="000E2C59">
        <w:rPr>
          <w:rFonts w:eastAsia="Times-Roman"/>
          <w:b/>
          <w:i/>
          <w:sz w:val="24"/>
          <w:szCs w:val="24"/>
        </w:rPr>
        <w:t>Т</w:t>
      </w:r>
      <w:r w:rsidR="000575E1" w:rsidRPr="000E2C59">
        <w:rPr>
          <w:rFonts w:eastAsia="Times-Roman"/>
          <w:b/>
          <w:i/>
          <w:sz w:val="24"/>
          <w:szCs w:val="24"/>
        </w:rPr>
        <w:t>актильная система</w:t>
      </w:r>
      <w:r w:rsidR="000575E1" w:rsidRPr="000E2C59">
        <w:rPr>
          <w:rFonts w:eastAsia="Times-Roman"/>
          <w:sz w:val="24"/>
          <w:szCs w:val="24"/>
        </w:rPr>
        <w:t xml:space="preserve"> восприятия включает различные прикосновения людей</w:t>
      </w:r>
      <w:r>
        <w:rPr>
          <w:rFonts w:eastAsia="Times-Roman"/>
          <w:sz w:val="24"/>
          <w:szCs w:val="24"/>
        </w:rPr>
        <w:t>:</w:t>
      </w:r>
      <w:r w:rsidR="000575E1" w:rsidRPr="000E2C59">
        <w:rPr>
          <w:rFonts w:eastAsia="Times-Roman"/>
          <w:sz w:val="24"/>
          <w:szCs w:val="24"/>
        </w:rPr>
        <w:t xml:space="preserve"> рукопожатия, поцелуи, поглаживания и пр. </w:t>
      </w:r>
    </w:p>
    <w:p w:rsidR="008A595B" w:rsidRPr="000B4E6D" w:rsidRDefault="000B4E6D" w:rsidP="000B4E6D">
      <w:pPr>
        <w:pStyle w:val="Definition"/>
      </w:pPr>
      <w:r w:rsidRPr="000B4E6D">
        <w:rPr>
          <w:b/>
        </w:rPr>
        <w:lastRenderedPageBreak/>
        <w:t>Такесика</w:t>
      </w:r>
      <w:r w:rsidRPr="000B4E6D">
        <w:t xml:space="preserve"> — невербальное общение людей с помощью прикосновений (похлопываний, рукопожатий, поцелуев, ударов и т.д.), а также область психологии, занимающаяся его изучением</w:t>
      </w:r>
      <w:r w:rsidR="00AF7FAB" w:rsidRPr="000B4E6D">
        <w:rPr>
          <w:rStyle w:val="ac"/>
          <w:rFonts w:cstheme="minorBidi"/>
          <w:szCs w:val="24"/>
        </w:rPr>
        <w:footnoteReference w:id="147"/>
      </w:r>
      <w:r w:rsidRPr="000B4E6D">
        <w:t>.</w:t>
      </w:r>
    </w:p>
    <w:p w:rsidR="000575E1" w:rsidRPr="000E2C59" w:rsidRDefault="000575E1" w:rsidP="000E2C59">
      <w:pPr>
        <w:pStyle w:val="Paragraph"/>
        <w:spacing w:after="0" w:line="360" w:lineRule="auto"/>
        <w:rPr>
          <w:rFonts w:eastAsia="Times-Roman"/>
          <w:sz w:val="24"/>
          <w:szCs w:val="24"/>
        </w:rPr>
      </w:pPr>
      <w:r w:rsidRPr="000E2C59">
        <w:rPr>
          <w:rFonts w:eastAsia="Times-Italic"/>
          <w:iCs/>
          <w:sz w:val="24"/>
          <w:szCs w:val="24"/>
        </w:rPr>
        <w:t>В</w:t>
      </w:r>
      <w:r w:rsidRPr="000E2C59">
        <w:rPr>
          <w:rFonts w:eastAsia="Times-Roman"/>
          <w:sz w:val="24"/>
          <w:szCs w:val="24"/>
        </w:rPr>
        <w:t xml:space="preserve"> нашей повседневной жизни прикосновения различаются в зависимости от </w:t>
      </w:r>
      <w:r w:rsidRPr="00DE1DC7">
        <w:rPr>
          <w:rFonts w:eastAsia="Times-Roman"/>
          <w:i/>
          <w:sz w:val="24"/>
          <w:szCs w:val="24"/>
        </w:rPr>
        <w:t>случая или причины</w:t>
      </w:r>
      <w:r w:rsidRPr="000E2C59">
        <w:rPr>
          <w:rFonts w:eastAsia="Times-Roman"/>
          <w:sz w:val="24"/>
          <w:szCs w:val="24"/>
        </w:rPr>
        <w:t xml:space="preserve"> (поцелуй при встрече, рукопожатие при прощании), </w:t>
      </w:r>
      <w:r w:rsidRPr="00DE1DC7">
        <w:rPr>
          <w:rFonts w:eastAsia="Times-Roman"/>
          <w:i/>
          <w:sz w:val="24"/>
          <w:szCs w:val="24"/>
        </w:rPr>
        <w:t>способа</w:t>
      </w:r>
      <w:r w:rsidRPr="000E2C59">
        <w:rPr>
          <w:rFonts w:eastAsia="Times-Roman"/>
          <w:sz w:val="24"/>
          <w:szCs w:val="24"/>
        </w:rPr>
        <w:t xml:space="preserve"> (рукопожатие или объятие) и </w:t>
      </w:r>
      <w:r w:rsidRPr="00DE1DC7">
        <w:rPr>
          <w:rFonts w:eastAsia="Times-Roman"/>
          <w:i/>
          <w:sz w:val="24"/>
          <w:szCs w:val="24"/>
        </w:rPr>
        <w:t>места</w:t>
      </w:r>
      <w:r w:rsidRPr="000E2C59">
        <w:rPr>
          <w:rFonts w:eastAsia="Times-Roman"/>
          <w:sz w:val="24"/>
          <w:szCs w:val="24"/>
        </w:rPr>
        <w:t xml:space="preserve"> (в транспорте, на празднике, в школе и пр.) его осуществления. Исследования показывают, что интенсивность и частота прикосновения различаются у людей разных этносов и культур, зависят от пола, возраста, статуса и типа личности. Прикосновения дают </w:t>
      </w:r>
      <w:r w:rsidR="00DE1DC7" w:rsidRPr="000E2C59">
        <w:rPr>
          <w:rFonts w:eastAsia="Times-Roman"/>
          <w:sz w:val="24"/>
          <w:szCs w:val="24"/>
        </w:rPr>
        <w:t xml:space="preserve">нам </w:t>
      </w:r>
      <w:r w:rsidRPr="000E2C59">
        <w:rPr>
          <w:rFonts w:eastAsia="Times-Roman"/>
          <w:sz w:val="24"/>
          <w:szCs w:val="24"/>
        </w:rPr>
        <w:t>разнообразную информацию</w:t>
      </w:r>
      <w:r w:rsidR="00DE1DC7">
        <w:rPr>
          <w:rFonts w:eastAsia="Times-Roman"/>
          <w:sz w:val="24"/>
          <w:szCs w:val="24"/>
        </w:rPr>
        <w:t>,</w:t>
      </w:r>
      <w:r w:rsidRPr="000E2C59">
        <w:rPr>
          <w:rFonts w:eastAsia="Times-Roman"/>
          <w:sz w:val="24"/>
          <w:szCs w:val="24"/>
        </w:rPr>
        <w:t xml:space="preserve"> сообщают об эмоциональном состоянии, характере взаимодействия, степени выраженности того или иного эмоционального </w:t>
      </w:r>
      <w:r w:rsidR="00DE1DC7">
        <w:rPr>
          <w:rFonts w:eastAsia="Times-Roman"/>
          <w:sz w:val="24"/>
          <w:szCs w:val="24"/>
        </w:rPr>
        <w:t xml:space="preserve">(или физического) </w:t>
      </w:r>
      <w:r w:rsidRPr="000E2C59">
        <w:rPr>
          <w:rFonts w:eastAsia="Times-Roman"/>
          <w:sz w:val="24"/>
          <w:szCs w:val="24"/>
        </w:rPr>
        <w:t>состояния партнера по общению.</w:t>
      </w:r>
      <w:r w:rsidRPr="000E2C59">
        <w:rPr>
          <w:rFonts w:eastAsia="Times-Roman"/>
          <w:sz w:val="24"/>
          <w:szCs w:val="24"/>
          <w:highlight w:val="magenta"/>
        </w:rPr>
        <w:t xml:space="preserve"> </w:t>
      </w:r>
    </w:p>
    <w:p w:rsidR="00AF7FAB" w:rsidRPr="000E2C59" w:rsidRDefault="000575E1" w:rsidP="000E2C59">
      <w:pPr>
        <w:pStyle w:val="Paragraph"/>
        <w:spacing w:after="0" w:line="360" w:lineRule="auto"/>
        <w:rPr>
          <w:rFonts w:eastAsia="Times-Roman"/>
          <w:sz w:val="24"/>
          <w:szCs w:val="24"/>
        </w:rPr>
      </w:pPr>
      <w:r w:rsidRPr="000E2C59">
        <w:rPr>
          <w:rFonts w:eastAsia="Times-Roman"/>
          <w:sz w:val="24"/>
          <w:szCs w:val="24"/>
        </w:rPr>
        <w:t>Выделяют несколько видов прикосновений:</w:t>
      </w:r>
    </w:p>
    <w:p w:rsidR="00AF7FAB" w:rsidRPr="00DE1DC7" w:rsidRDefault="00DE1DC7" w:rsidP="000E2C59">
      <w:pPr>
        <w:pStyle w:val="Paragraph"/>
        <w:spacing w:after="0" w:line="360" w:lineRule="auto"/>
        <w:rPr>
          <w:rFonts w:eastAsia="Times-Roman"/>
          <w:sz w:val="24"/>
          <w:szCs w:val="24"/>
        </w:rPr>
      </w:pPr>
      <w:r w:rsidRPr="00DE1DC7">
        <w:rPr>
          <w:rFonts w:eastAsia="Times-Roman"/>
          <w:sz w:val="24"/>
          <w:szCs w:val="24"/>
        </w:rPr>
        <w:t xml:space="preserve">• </w:t>
      </w:r>
      <w:r w:rsidR="000575E1" w:rsidRPr="00DE1DC7">
        <w:rPr>
          <w:rFonts w:eastAsia="Times-Roman"/>
          <w:i/>
          <w:sz w:val="24"/>
          <w:szCs w:val="24"/>
        </w:rPr>
        <w:t>профессиональные</w:t>
      </w:r>
      <w:r w:rsidR="000575E1" w:rsidRPr="00DE1DC7">
        <w:rPr>
          <w:rFonts w:eastAsia="Times-Roman"/>
          <w:sz w:val="24"/>
          <w:szCs w:val="24"/>
        </w:rPr>
        <w:t xml:space="preserve"> (носят безличный характер</w:t>
      </w:r>
      <w:r w:rsidR="00AF7FAB" w:rsidRPr="00DE1DC7">
        <w:rPr>
          <w:rFonts w:eastAsia="Times-Roman"/>
          <w:sz w:val="24"/>
          <w:szCs w:val="24"/>
        </w:rPr>
        <w:t>) —</w:t>
      </w:r>
      <w:r w:rsidR="000575E1" w:rsidRPr="00DE1DC7">
        <w:rPr>
          <w:rFonts w:eastAsia="Times-Roman"/>
          <w:sz w:val="24"/>
          <w:szCs w:val="24"/>
        </w:rPr>
        <w:t xml:space="preserve"> используются исключительно в профессиональных или функциональных целях. Так, в ситуациях, когда профессионал прикасается к другому человеку, последний воспринимается им как объект, а не как личность.</w:t>
      </w:r>
      <w:r w:rsidR="00AF7FAB" w:rsidRPr="00DE1DC7">
        <w:rPr>
          <w:rFonts w:eastAsia="Times-Roman"/>
          <w:sz w:val="24"/>
          <w:szCs w:val="24"/>
        </w:rPr>
        <w:t xml:space="preserve"> </w:t>
      </w:r>
      <w:r w:rsidR="000575E1" w:rsidRPr="00DE1DC7">
        <w:rPr>
          <w:rFonts w:eastAsia="Times-Roman"/>
          <w:sz w:val="24"/>
          <w:szCs w:val="24"/>
        </w:rPr>
        <w:t>Например, в сказке «Репка» все держатся друг за</w:t>
      </w:r>
      <w:r>
        <w:rPr>
          <w:rFonts w:eastAsia="Times-Roman"/>
          <w:sz w:val="24"/>
          <w:szCs w:val="24"/>
        </w:rPr>
        <w:t xml:space="preserve"> </w:t>
      </w:r>
      <w:r w:rsidR="000575E1" w:rsidRPr="00DE1DC7">
        <w:rPr>
          <w:rFonts w:eastAsia="Times-Roman"/>
          <w:sz w:val="24"/>
          <w:szCs w:val="24"/>
        </w:rPr>
        <w:t>друга с единственной цель</w:t>
      </w:r>
      <w:r w:rsidR="00AF7FAB" w:rsidRPr="00DE1DC7">
        <w:rPr>
          <w:rFonts w:eastAsia="Times-Roman"/>
          <w:sz w:val="24"/>
          <w:szCs w:val="24"/>
        </w:rPr>
        <w:t>ю —</w:t>
      </w:r>
      <w:r w:rsidR="000575E1" w:rsidRPr="00DE1DC7">
        <w:rPr>
          <w:rFonts w:eastAsia="Times-Roman"/>
          <w:sz w:val="24"/>
          <w:szCs w:val="24"/>
        </w:rPr>
        <w:t xml:space="preserve"> вытащить репку. И каждый участник воспринимается как объект деятельности, а не как личность с ее особенностями</w:t>
      </w:r>
      <w:r w:rsidR="000575E1" w:rsidRPr="00DE1DC7">
        <w:rPr>
          <w:rStyle w:val="ac"/>
          <w:rFonts w:eastAsia="Times-Roman"/>
          <w:sz w:val="24"/>
          <w:szCs w:val="24"/>
        </w:rPr>
        <w:footnoteReference w:id="148"/>
      </w:r>
      <w:r w:rsidR="000575E1" w:rsidRPr="00DE1DC7">
        <w:rPr>
          <w:rFonts w:eastAsia="Times-Roman"/>
          <w:sz w:val="24"/>
          <w:szCs w:val="24"/>
        </w:rPr>
        <w:t>. На рабочем месте (в офисе) прикосновения могут носить стимулирующий характер: дружеское похлопывание начальника по плечу</w:t>
      </w:r>
      <w:r>
        <w:rPr>
          <w:rFonts w:eastAsia="Times-Roman"/>
          <w:sz w:val="24"/>
          <w:szCs w:val="24"/>
        </w:rPr>
        <w:t xml:space="preserve"> (</w:t>
      </w:r>
      <w:r w:rsidR="000575E1" w:rsidRPr="00DE1DC7">
        <w:rPr>
          <w:rFonts w:eastAsia="Times-Roman"/>
          <w:sz w:val="24"/>
          <w:szCs w:val="24"/>
        </w:rPr>
        <w:t>при этом работник понимает, что начальник его отметил за успешно выполненную работу</w:t>
      </w:r>
      <w:r>
        <w:rPr>
          <w:rFonts w:eastAsia="Times-Roman"/>
          <w:sz w:val="24"/>
          <w:szCs w:val="24"/>
        </w:rPr>
        <w:t>)</w:t>
      </w:r>
      <w:r w:rsidR="000575E1" w:rsidRPr="00DE1DC7">
        <w:rPr>
          <w:rFonts w:eastAsia="Times-Roman"/>
          <w:sz w:val="24"/>
          <w:szCs w:val="24"/>
        </w:rPr>
        <w:t>;</w:t>
      </w:r>
    </w:p>
    <w:p w:rsidR="00AF7FAB" w:rsidRPr="00DE1DC7" w:rsidRDefault="00DE1DC7" w:rsidP="000E2C59">
      <w:pPr>
        <w:pStyle w:val="Paragraph"/>
        <w:spacing w:after="0" w:line="360" w:lineRule="auto"/>
        <w:rPr>
          <w:rFonts w:eastAsia="Times-Roman"/>
          <w:sz w:val="24"/>
          <w:szCs w:val="24"/>
        </w:rPr>
      </w:pPr>
      <w:r w:rsidRPr="00DE1DC7">
        <w:rPr>
          <w:rFonts w:eastAsia="Times-Roman"/>
          <w:sz w:val="24"/>
          <w:szCs w:val="24"/>
        </w:rPr>
        <w:t>•</w:t>
      </w:r>
      <w:r w:rsidR="000575E1" w:rsidRPr="00DE1DC7">
        <w:rPr>
          <w:rFonts w:eastAsia="Times-Roman"/>
          <w:sz w:val="24"/>
          <w:szCs w:val="24"/>
        </w:rPr>
        <w:t xml:space="preserve"> </w:t>
      </w:r>
      <w:r w:rsidR="000575E1" w:rsidRPr="00DE1DC7">
        <w:rPr>
          <w:rFonts w:eastAsia="Times-Roman"/>
          <w:i/>
          <w:sz w:val="24"/>
          <w:szCs w:val="24"/>
        </w:rPr>
        <w:t>ритуальные, протокольные</w:t>
      </w:r>
      <w:r w:rsidR="000575E1" w:rsidRPr="00DE1DC7">
        <w:rPr>
          <w:rFonts w:eastAsia="Times-Roman"/>
          <w:sz w:val="24"/>
          <w:szCs w:val="24"/>
        </w:rPr>
        <w:t xml:space="preserve"> (рукопожатия при встрече или прощании, дипломатические поцелуи и </w:t>
      </w:r>
      <w:r w:rsidR="00AF7FAB" w:rsidRPr="00DE1DC7">
        <w:rPr>
          <w:rFonts w:eastAsia="Times-Roman"/>
          <w:sz w:val="24"/>
          <w:szCs w:val="24"/>
        </w:rPr>
        <w:t>т. д.</w:t>
      </w:r>
      <w:r w:rsidR="000575E1" w:rsidRPr="00DE1DC7">
        <w:rPr>
          <w:rFonts w:eastAsia="Times-Roman"/>
          <w:sz w:val="24"/>
          <w:szCs w:val="24"/>
        </w:rPr>
        <w:t>);</w:t>
      </w:r>
    </w:p>
    <w:p w:rsidR="00AF7FAB" w:rsidRPr="00DE1DC7" w:rsidRDefault="00DE1DC7" w:rsidP="000E2C59">
      <w:pPr>
        <w:pStyle w:val="Paragraph"/>
        <w:spacing w:after="0" w:line="360" w:lineRule="auto"/>
        <w:rPr>
          <w:rFonts w:eastAsia="Times-Roman"/>
          <w:sz w:val="24"/>
          <w:szCs w:val="24"/>
        </w:rPr>
      </w:pPr>
      <w:r w:rsidRPr="00DE1DC7">
        <w:rPr>
          <w:rFonts w:eastAsia="Times-Roman"/>
          <w:sz w:val="24"/>
          <w:szCs w:val="24"/>
        </w:rPr>
        <w:t>•</w:t>
      </w:r>
      <w:r w:rsidR="000575E1" w:rsidRPr="00DE1DC7">
        <w:rPr>
          <w:rFonts w:eastAsia="Times-Roman"/>
          <w:sz w:val="24"/>
          <w:szCs w:val="24"/>
        </w:rPr>
        <w:t xml:space="preserve"> </w:t>
      </w:r>
      <w:r w:rsidR="000575E1" w:rsidRPr="00DE1DC7">
        <w:rPr>
          <w:rFonts w:eastAsia="Times-Roman"/>
          <w:i/>
          <w:sz w:val="24"/>
          <w:szCs w:val="24"/>
        </w:rPr>
        <w:t xml:space="preserve">дружеские </w:t>
      </w:r>
      <w:r w:rsidR="000575E1" w:rsidRPr="00DE1DC7">
        <w:rPr>
          <w:rFonts w:eastAsia="Times-Roman"/>
          <w:sz w:val="24"/>
          <w:szCs w:val="24"/>
        </w:rPr>
        <w:t>(поцелуй при встрече, похлопывание, дружеское объятие);</w:t>
      </w:r>
    </w:p>
    <w:p w:rsidR="000575E1" w:rsidRPr="000E2C59" w:rsidRDefault="00DE1DC7" w:rsidP="000E2C59">
      <w:pPr>
        <w:pStyle w:val="Paragraph"/>
        <w:spacing w:after="0" w:line="360" w:lineRule="auto"/>
        <w:rPr>
          <w:rFonts w:eastAsia="Times-Roman"/>
          <w:sz w:val="24"/>
          <w:szCs w:val="24"/>
        </w:rPr>
      </w:pPr>
      <w:r w:rsidRPr="00DE1DC7">
        <w:rPr>
          <w:rFonts w:eastAsia="Times-Roman"/>
          <w:sz w:val="24"/>
          <w:szCs w:val="24"/>
        </w:rPr>
        <w:t>•</w:t>
      </w:r>
      <w:r w:rsidR="000575E1" w:rsidRPr="00DE1DC7">
        <w:rPr>
          <w:rFonts w:eastAsia="Times-Roman"/>
          <w:sz w:val="24"/>
          <w:szCs w:val="24"/>
        </w:rPr>
        <w:t xml:space="preserve"> </w:t>
      </w:r>
      <w:r w:rsidR="000575E1" w:rsidRPr="00DE1DC7">
        <w:rPr>
          <w:rFonts w:eastAsia="Times-Roman"/>
          <w:i/>
          <w:sz w:val="24"/>
          <w:szCs w:val="24"/>
        </w:rPr>
        <w:t>любовные</w:t>
      </w:r>
      <w:r w:rsidR="000575E1" w:rsidRPr="00DE1DC7">
        <w:rPr>
          <w:rFonts w:eastAsia="Times-Roman"/>
          <w:sz w:val="24"/>
          <w:szCs w:val="24"/>
        </w:rPr>
        <w:t xml:space="preserve"> (поцелуи и поглаживания во время свидания).</w:t>
      </w:r>
    </w:p>
    <w:p w:rsidR="000575E1" w:rsidRPr="000E2C59" w:rsidRDefault="00DE1DC7" w:rsidP="000E2C59">
      <w:pPr>
        <w:pStyle w:val="Paragraph"/>
        <w:spacing w:after="0" w:line="360" w:lineRule="auto"/>
        <w:rPr>
          <w:color w:val="000000"/>
          <w:spacing w:val="-4"/>
          <w:sz w:val="24"/>
          <w:szCs w:val="24"/>
        </w:rPr>
      </w:pPr>
      <w:r w:rsidRPr="00C6244D">
        <w:rPr>
          <w:iCs/>
          <w:spacing w:val="-1"/>
          <w:sz w:val="24"/>
          <w:szCs w:val="24"/>
        </w:rPr>
        <w:t>4.</w:t>
      </w:r>
      <w:r w:rsidRPr="00A970A2">
        <w:rPr>
          <w:b/>
          <w:i/>
          <w:iCs/>
          <w:spacing w:val="-1"/>
          <w:sz w:val="24"/>
          <w:szCs w:val="24"/>
        </w:rPr>
        <w:t xml:space="preserve"> </w:t>
      </w:r>
      <w:r w:rsidR="00AF7FAB" w:rsidRPr="00A970A2">
        <w:rPr>
          <w:b/>
          <w:i/>
          <w:iCs/>
          <w:spacing w:val="-1"/>
          <w:sz w:val="24"/>
          <w:szCs w:val="24"/>
        </w:rPr>
        <w:t>О</w:t>
      </w:r>
      <w:r w:rsidR="000575E1" w:rsidRPr="00A970A2">
        <w:rPr>
          <w:b/>
          <w:i/>
          <w:iCs/>
          <w:spacing w:val="-1"/>
          <w:sz w:val="24"/>
          <w:szCs w:val="24"/>
        </w:rPr>
        <w:t>рганизация пространства и времени</w:t>
      </w:r>
      <w:r w:rsidR="000575E1" w:rsidRPr="00A970A2">
        <w:rPr>
          <w:spacing w:val="-1"/>
          <w:sz w:val="24"/>
          <w:szCs w:val="24"/>
        </w:rPr>
        <w:t xml:space="preserve"> </w:t>
      </w:r>
      <w:r w:rsidR="000575E1" w:rsidRPr="00D142AD">
        <w:rPr>
          <w:b/>
          <w:i/>
          <w:spacing w:val="-1"/>
          <w:sz w:val="24"/>
          <w:szCs w:val="24"/>
        </w:rPr>
        <w:t>коммуникативного процесса</w:t>
      </w:r>
      <w:r w:rsidR="000575E1" w:rsidRPr="00A970A2">
        <w:rPr>
          <w:spacing w:val="-1"/>
          <w:sz w:val="24"/>
          <w:szCs w:val="24"/>
        </w:rPr>
        <w:t xml:space="preserve"> </w:t>
      </w:r>
      <w:r w:rsidR="000575E1" w:rsidRPr="00A970A2">
        <w:rPr>
          <w:spacing w:val="-4"/>
          <w:sz w:val="24"/>
          <w:szCs w:val="24"/>
        </w:rPr>
        <w:t>выступает особой знаковой системой, которая несет смысловую нагрузку как компонент коммуникативной ситуации</w:t>
      </w:r>
      <w:r w:rsidR="000575E1" w:rsidRPr="000E2C59">
        <w:rPr>
          <w:color w:val="000000"/>
          <w:spacing w:val="-4"/>
          <w:sz w:val="24"/>
          <w:szCs w:val="24"/>
        </w:rPr>
        <w:t xml:space="preserve">. Например, размещение партнеров </w:t>
      </w:r>
      <w:r w:rsidR="000575E1" w:rsidRPr="000E2C59">
        <w:rPr>
          <w:color w:val="000000"/>
          <w:spacing w:val="-3"/>
          <w:sz w:val="24"/>
          <w:szCs w:val="24"/>
        </w:rPr>
        <w:t xml:space="preserve">лицом друг к другу способствует возникновению контакта, символизирует </w:t>
      </w:r>
      <w:r w:rsidR="000575E1" w:rsidRPr="000E2C59">
        <w:rPr>
          <w:color w:val="000000"/>
          <w:spacing w:val="-4"/>
          <w:sz w:val="24"/>
          <w:szCs w:val="24"/>
        </w:rPr>
        <w:t>внимание к говорящему, в то время как окрик в спину также может иметь определенное значение отрицательного порядка.</w:t>
      </w:r>
      <w:r w:rsidR="000575E1" w:rsidRPr="000E2C59">
        <w:rPr>
          <w:color w:val="000000"/>
          <w:spacing w:val="-4"/>
          <w:sz w:val="24"/>
          <w:szCs w:val="24"/>
          <w:highlight w:val="magenta"/>
        </w:rPr>
        <w:t xml:space="preserve"> </w:t>
      </w:r>
    </w:p>
    <w:p w:rsidR="00A970A2" w:rsidRDefault="000575E1" w:rsidP="000E2C59">
      <w:pPr>
        <w:pStyle w:val="Paragraph"/>
        <w:spacing w:after="0" w:line="360" w:lineRule="auto"/>
        <w:rPr>
          <w:color w:val="000000"/>
          <w:spacing w:val="-5"/>
          <w:sz w:val="24"/>
          <w:szCs w:val="24"/>
        </w:rPr>
      </w:pPr>
      <w:r w:rsidRPr="000E2C59">
        <w:rPr>
          <w:color w:val="000000"/>
          <w:spacing w:val="-1"/>
          <w:sz w:val="24"/>
          <w:szCs w:val="24"/>
        </w:rPr>
        <w:t xml:space="preserve">Существуют некоторые нормативы, разработанные в различных </w:t>
      </w:r>
      <w:r w:rsidRPr="000E2C59">
        <w:rPr>
          <w:color w:val="000000"/>
          <w:spacing w:val="-4"/>
          <w:sz w:val="24"/>
          <w:szCs w:val="24"/>
        </w:rPr>
        <w:t>субкультурах, относительно временных характеристик общения</w:t>
      </w:r>
      <w:r w:rsidR="00A970A2">
        <w:rPr>
          <w:color w:val="000000"/>
          <w:spacing w:val="-4"/>
          <w:sz w:val="24"/>
          <w:szCs w:val="24"/>
        </w:rPr>
        <w:t>, которые</w:t>
      </w:r>
      <w:r w:rsidRPr="000E2C59">
        <w:rPr>
          <w:color w:val="000000"/>
          <w:spacing w:val="-4"/>
          <w:sz w:val="24"/>
          <w:szCs w:val="24"/>
        </w:rPr>
        <w:t xml:space="preserve"> выступают как</w:t>
      </w:r>
      <w:r w:rsidRPr="000E2C59">
        <w:rPr>
          <w:sz w:val="24"/>
          <w:szCs w:val="24"/>
        </w:rPr>
        <w:t xml:space="preserve"> своего </w:t>
      </w:r>
      <w:r w:rsidRPr="000E2C59">
        <w:rPr>
          <w:color w:val="000000"/>
          <w:spacing w:val="-2"/>
          <w:sz w:val="24"/>
          <w:szCs w:val="24"/>
        </w:rPr>
        <w:t xml:space="preserve">рода дополнения к семантически значимой информации. Так, приход </w:t>
      </w:r>
      <w:r w:rsidR="00A970A2">
        <w:rPr>
          <w:color w:val="000000"/>
          <w:spacing w:val="-2"/>
          <w:sz w:val="24"/>
          <w:szCs w:val="24"/>
        </w:rPr>
        <w:t xml:space="preserve">вовремя </w:t>
      </w:r>
      <w:r w:rsidRPr="000E2C59">
        <w:rPr>
          <w:color w:val="000000"/>
          <w:spacing w:val="4"/>
          <w:sz w:val="24"/>
          <w:szCs w:val="24"/>
        </w:rPr>
        <w:t xml:space="preserve">к началу </w:t>
      </w:r>
      <w:r w:rsidRPr="000E2C59">
        <w:rPr>
          <w:color w:val="000000"/>
          <w:spacing w:val="4"/>
          <w:sz w:val="24"/>
          <w:szCs w:val="24"/>
        </w:rPr>
        <w:lastRenderedPageBreak/>
        <w:t xml:space="preserve">дипломатических переговоров символизирует </w:t>
      </w:r>
      <w:r w:rsidRPr="000E2C59">
        <w:rPr>
          <w:color w:val="000000"/>
          <w:spacing w:val="11"/>
          <w:sz w:val="24"/>
          <w:szCs w:val="24"/>
        </w:rPr>
        <w:t>вежливость по отношению к собеседнику,</w:t>
      </w:r>
      <w:r w:rsidR="00AF7FAB" w:rsidRPr="000E2C59">
        <w:rPr>
          <w:color w:val="000000"/>
          <w:spacing w:val="11"/>
          <w:sz w:val="24"/>
          <w:szCs w:val="24"/>
        </w:rPr>
        <w:t xml:space="preserve"> и, </w:t>
      </w:r>
      <w:r w:rsidRPr="000E2C59">
        <w:rPr>
          <w:color w:val="000000"/>
          <w:spacing w:val="11"/>
          <w:sz w:val="24"/>
          <w:szCs w:val="24"/>
        </w:rPr>
        <w:t xml:space="preserve">напротив, опоздание </w:t>
      </w:r>
      <w:r w:rsidRPr="000E2C59">
        <w:rPr>
          <w:color w:val="000000"/>
          <w:spacing w:val="-5"/>
          <w:sz w:val="24"/>
          <w:szCs w:val="24"/>
        </w:rPr>
        <w:t xml:space="preserve">истолковывается как проявление неуважения. </w:t>
      </w:r>
    </w:p>
    <w:p w:rsidR="000575E1" w:rsidRDefault="000575E1" w:rsidP="000E2C59">
      <w:pPr>
        <w:pStyle w:val="Paragraph"/>
        <w:spacing w:after="0" w:line="360" w:lineRule="auto"/>
        <w:rPr>
          <w:color w:val="000000"/>
          <w:spacing w:val="-5"/>
          <w:sz w:val="24"/>
          <w:szCs w:val="24"/>
        </w:rPr>
      </w:pPr>
      <w:r w:rsidRPr="000E2C59">
        <w:rPr>
          <w:color w:val="000000"/>
          <w:spacing w:val="-5"/>
          <w:sz w:val="24"/>
          <w:szCs w:val="24"/>
        </w:rPr>
        <w:t xml:space="preserve">В некоторых специальных сферах </w:t>
      </w:r>
      <w:r w:rsidRPr="000E2C59">
        <w:rPr>
          <w:color w:val="000000"/>
          <w:spacing w:val="-3"/>
          <w:sz w:val="24"/>
          <w:szCs w:val="24"/>
        </w:rPr>
        <w:t>(прежде всего</w:t>
      </w:r>
      <w:r w:rsidR="00A970A2">
        <w:rPr>
          <w:color w:val="000000"/>
          <w:spacing w:val="-3"/>
          <w:sz w:val="24"/>
          <w:szCs w:val="24"/>
        </w:rPr>
        <w:t>,</w:t>
      </w:r>
      <w:r w:rsidRPr="000E2C59">
        <w:rPr>
          <w:color w:val="000000"/>
          <w:spacing w:val="-3"/>
          <w:sz w:val="24"/>
          <w:szCs w:val="24"/>
        </w:rPr>
        <w:t xml:space="preserve"> в дипломатии или сфере светского общения) разработаны в деталях различные возможные </w:t>
      </w:r>
      <w:r w:rsidRPr="000E2C59">
        <w:rPr>
          <w:color w:val="000000"/>
          <w:spacing w:val="-5"/>
          <w:sz w:val="24"/>
          <w:szCs w:val="24"/>
        </w:rPr>
        <w:t>допуски опозданий с соответствующими их значениями</w:t>
      </w:r>
      <w:r w:rsidRPr="000E2C59">
        <w:rPr>
          <w:rStyle w:val="ac"/>
          <w:color w:val="000000"/>
          <w:spacing w:val="-5"/>
          <w:sz w:val="24"/>
          <w:szCs w:val="24"/>
        </w:rPr>
        <w:footnoteReference w:id="149"/>
      </w:r>
      <w:r w:rsidRPr="000E2C59">
        <w:rPr>
          <w:color w:val="000000"/>
          <w:spacing w:val="-5"/>
          <w:sz w:val="24"/>
          <w:szCs w:val="24"/>
        </w:rPr>
        <w:t>.</w:t>
      </w:r>
    </w:p>
    <w:p w:rsidR="000B4E6D" w:rsidRPr="00A970A2" w:rsidRDefault="000B4E6D" w:rsidP="000B4E6D">
      <w:pPr>
        <w:pStyle w:val="Definition"/>
        <w:rPr>
          <w:iCs/>
          <w:spacing w:val="-5"/>
          <w:sz w:val="24"/>
          <w:szCs w:val="24"/>
        </w:rPr>
      </w:pPr>
      <w:r>
        <w:rPr>
          <w:b/>
          <w:bCs/>
        </w:rPr>
        <w:t>Проксемика</w:t>
      </w:r>
      <w:r>
        <w:t xml:space="preserve"> (от англ. proximity — близость), или пространственная психология — область социальной психологии и семиотики, занимающаяся изучением пространственной и временной знаковой системы общения.</w:t>
      </w:r>
    </w:p>
    <w:p w:rsidR="000B4E6D" w:rsidRDefault="000575E1" w:rsidP="000E2C59">
      <w:pPr>
        <w:pStyle w:val="Paragraph"/>
        <w:spacing w:after="0" w:line="360" w:lineRule="auto"/>
        <w:rPr>
          <w:rFonts w:eastAsia="Times-Roman"/>
          <w:sz w:val="24"/>
          <w:szCs w:val="24"/>
          <w:lang w:eastAsia="ru-RU"/>
        </w:rPr>
      </w:pPr>
      <w:r w:rsidRPr="000E2C59">
        <w:rPr>
          <w:color w:val="000000"/>
          <w:spacing w:val="-5"/>
          <w:sz w:val="24"/>
          <w:szCs w:val="24"/>
        </w:rPr>
        <w:t xml:space="preserve">Данный </w:t>
      </w:r>
      <w:r w:rsidRPr="000E2C59">
        <w:rPr>
          <w:rFonts w:eastAsia="Times-Roman"/>
          <w:sz w:val="24"/>
          <w:szCs w:val="24"/>
          <w:lang w:eastAsia="ru-RU"/>
        </w:rPr>
        <w:t>термин ввел американский</w:t>
      </w:r>
      <w:r w:rsidR="00AF7FAB" w:rsidRPr="000E2C59">
        <w:rPr>
          <w:rFonts w:eastAsia="Times-Roman"/>
          <w:sz w:val="24"/>
          <w:szCs w:val="24"/>
          <w:lang w:eastAsia="ru-RU"/>
        </w:rPr>
        <w:t xml:space="preserve"> психолог Э. </w:t>
      </w:r>
      <w:r w:rsidRPr="000E2C59">
        <w:rPr>
          <w:rFonts w:eastAsia="Times-Roman"/>
          <w:sz w:val="24"/>
          <w:szCs w:val="24"/>
          <w:lang w:eastAsia="ru-RU"/>
        </w:rPr>
        <w:t>Холл для анализа закономерностей пространственной организации общения, а также влияния территорий, ориентации и дистанций между людьми на характер межличностного общения</w:t>
      </w:r>
      <w:r w:rsidRPr="000E2C59">
        <w:rPr>
          <w:rStyle w:val="ac"/>
          <w:rFonts w:eastAsia="Times-Roman"/>
          <w:sz w:val="24"/>
          <w:szCs w:val="24"/>
          <w:lang w:eastAsia="ru-RU"/>
        </w:rPr>
        <w:footnoteReference w:id="150"/>
      </w:r>
      <w:r w:rsidRPr="000E2C59">
        <w:rPr>
          <w:rFonts w:eastAsia="Times-Roman"/>
          <w:sz w:val="24"/>
          <w:szCs w:val="24"/>
          <w:lang w:eastAsia="ru-RU"/>
        </w:rPr>
        <w:t xml:space="preserve">. </w:t>
      </w:r>
    </w:p>
    <w:p w:rsidR="00A970A2" w:rsidRDefault="000575E1" w:rsidP="000E2C59">
      <w:pPr>
        <w:pStyle w:val="Paragraph"/>
        <w:spacing w:after="0" w:line="360" w:lineRule="auto"/>
        <w:rPr>
          <w:rFonts w:eastAsia="Times-Roman"/>
          <w:sz w:val="24"/>
          <w:szCs w:val="24"/>
          <w:lang w:eastAsia="ru-RU"/>
        </w:rPr>
      </w:pPr>
      <w:r w:rsidRPr="000E2C59">
        <w:rPr>
          <w:rFonts w:eastAsia="Times-Roman"/>
          <w:sz w:val="24"/>
          <w:szCs w:val="24"/>
          <w:lang w:eastAsia="ru-RU"/>
        </w:rPr>
        <w:t>Проксемика включает</w:t>
      </w:r>
      <w:r w:rsidR="00A970A2">
        <w:rPr>
          <w:rFonts w:eastAsia="Times-Roman"/>
          <w:sz w:val="24"/>
          <w:szCs w:val="24"/>
          <w:lang w:eastAsia="ru-RU"/>
        </w:rPr>
        <w:t>:</w:t>
      </w:r>
      <w:r w:rsidRPr="000E2C59">
        <w:rPr>
          <w:rFonts w:eastAsia="Times-Roman"/>
          <w:sz w:val="24"/>
          <w:szCs w:val="24"/>
          <w:lang w:eastAsia="ru-RU"/>
        </w:rPr>
        <w:t xml:space="preserve"> </w:t>
      </w:r>
    </w:p>
    <w:p w:rsidR="00A970A2" w:rsidRDefault="00A970A2" w:rsidP="000E2C59">
      <w:pPr>
        <w:pStyle w:val="Paragraph"/>
        <w:spacing w:after="0" w:line="360" w:lineRule="auto"/>
        <w:rPr>
          <w:rFonts w:eastAsia="Times-Roman"/>
          <w:sz w:val="24"/>
          <w:szCs w:val="24"/>
          <w:lang w:eastAsia="ru-RU"/>
        </w:rPr>
      </w:pPr>
      <w:r w:rsidRPr="00DE1DC7">
        <w:rPr>
          <w:rFonts w:eastAsia="Times-Roman"/>
          <w:sz w:val="24"/>
          <w:szCs w:val="24"/>
        </w:rPr>
        <w:t>•</w:t>
      </w:r>
      <w:r>
        <w:rPr>
          <w:rFonts w:eastAsia="Times-Roman"/>
          <w:sz w:val="24"/>
          <w:szCs w:val="24"/>
        </w:rPr>
        <w:t> </w:t>
      </w:r>
      <w:r w:rsidRPr="000E2C59">
        <w:rPr>
          <w:rFonts w:eastAsia="Times-Roman"/>
          <w:sz w:val="24"/>
          <w:szCs w:val="24"/>
          <w:lang w:eastAsia="ru-RU"/>
        </w:rPr>
        <w:t>дистанцирование</w:t>
      </w:r>
      <w:r>
        <w:rPr>
          <w:rFonts w:eastAsia="Times-Roman"/>
          <w:sz w:val="24"/>
          <w:szCs w:val="24"/>
          <w:lang w:eastAsia="ru-RU"/>
        </w:rPr>
        <w:t>;</w:t>
      </w:r>
      <w:r w:rsidRPr="000E2C59">
        <w:rPr>
          <w:rFonts w:eastAsia="Times-Roman"/>
          <w:sz w:val="24"/>
          <w:szCs w:val="24"/>
          <w:lang w:eastAsia="ru-RU"/>
        </w:rPr>
        <w:t xml:space="preserve"> </w:t>
      </w:r>
    </w:p>
    <w:p w:rsidR="00A970A2" w:rsidRDefault="00A970A2" w:rsidP="000E2C59">
      <w:pPr>
        <w:pStyle w:val="Paragraph"/>
        <w:spacing w:after="0" w:line="360" w:lineRule="auto"/>
        <w:rPr>
          <w:rFonts w:eastAsia="Times-Roman"/>
          <w:sz w:val="24"/>
          <w:szCs w:val="24"/>
          <w:lang w:eastAsia="ru-RU"/>
        </w:rPr>
      </w:pPr>
      <w:r w:rsidRPr="00DE1DC7">
        <w:rPr>
          <w:rFonts w:eastAsia="Times-Roman"/>
          <w:sz w:val="24"/>
          <w:szCs w:val="24"/>
        </w:rPr>
        <w:t>•</w:t>
      </w:r>
      <w:r>
        <w:rPr>
          <w:rFonts w:eastAsia="Times-Roman"/>
          <w:sz w:val="24"/>
          <w:szCs w:val="24"/>
        </w:rPr>
        <w:t> </w:t>
      </w:r>
      <w:r w:rsidRPr="000E2C59">
        <w:rPr>
          <w:rFonts w:eastAsia="Times-Roman"/>
          <w:sz w:val="24"/>
          <w:szCs w:val="24"/>
          <w:lang w:eastAsia="ru-RU"/>
        </w:rPr>
        <w:t>позиции за столом</w:t>
      </w:r>
      <w:r>
        <w:rPr>
          <w:rFonts w:eastAsia="Times-Roman"/>
          <w:sz w:val="24"/>
          <w:szCs w:val="24"/>
          <w:lang w:eastAsia="ru-RU"/>
        </w:rPr>
        <w:t>;</w:t>
      </w:r>
      <w:r w:rsidRPr="000E2C59">
        <w:rPr>
          <w:rFonts w:eastAsia="Times-Roman"/>
          <w:sz w:val="24"/>
          <w:szCs w:val="24"/>
          <w:lang w:eastAsia="ru-RU"/>
        </w:rPr>
        <w:t xml:space="preserve"> </w:t>
      </w:r>
    </w:p>
    <w:p w:rsidR="000575E1" w:rsidRPr="000E2C59" w:rsidRDefault="00A970A2" w:rsidP="000E2C59">
      <w:pPr>
        <w:pStyle w:val="Paragraph"/>
        <w:spacing w:after="0" w:line="360" w:lineRule="auto"/>
        <w:rPr>
          <w:rFonts w:eastAsia="Times-Roman"/>
          <w:sz w:val="24"/>
          <w:szCs w:val="24"/>
          <w:lang w:eastAsia="ru-RU"/>
        </w:rPr>
      </w:pPr>
      <w:r w:rsidRPr="00DE1DC7">
        <w:rPr>
          <w:rFonts w:eastAsia="Times-Roman"/>
          <w:sz w:val="24"/>
          <w:szCs w:val="24"/>
        </w:rPr>
        <w:t>•</w:t>
      </w:r>
      <w:r>
        <w:rPr>
          <w:rFonts w:eastAsia="Times-Roman"/>
          <w:sz w:val="24"/>
          <w:szCs w:val="24"/>
        </w:rPr>
        <w:t> </w:t>
      </w:r>
      <w:r w:rsidR="000575E1" w:rsidRPr="000E2C59">
        <w:rPr>
          <w:rFonts w:eastAsia="Times-Roman"/>
          <w:sz w:val="24"/>
          <w:szCs w:val="24"/>
          <w:lang w:eastAsia="ru-RU"/>
        </w:rPr>
        <w:t>организацию пространственной среды при общении.</w:t>
      </w:r>
    </w:p>
    <w:p w:rsidR="000575E1" w:rsidRPr="00FE564A" w:rsidRDefault="000575E1" w:rsidP="00FE564A">
      <w:pPr>
        <w:pStyle w:val="Frame"/>
        <w:spacing w:after="0" w:line="360" w:lineRule="auto"/>
        <w:ind w:left="0"/>
        <w:rPr>
          <w:rFonts w:ascii="Times New Roman" w:eastAsia="Times-Roman" w:hAnsi="Times New Roman" w:cs="Times New Roman"/>
          <w:sz w:val="24"/>
          <w:szCs w:val="24"/>
          <w:lang w:eastAsia="ru-RU"/>
        </w:rPr>
      </w:pPr>
      <w:r w:rsidRPr="00FE564A">
        <w:rPr>
          <w:rFonts w:ascii="Times New Roman" w:hAnsi="Times New Roman" w:cs="Times New Roman"/>
          <w:i/>
          <w:sz w:val="24"/>
          <w:szCs w:val="24"/>
          <w:lang w:eastAsia="ru-RU"/>
        </w:rPr>
        <w:t>Дистанцировани</w:t>
      </w:r>
      <w:r w:rsidR="00AF7FAB" w:rsidRPr="00FE564A">
        <w:rPr>
          <w:rFonts w:ascii="Times New Roman" w:hAnsi="Times New Roman" w:cs="Times New Roman"/>
          <w:i/>
          <w:sz w:val="24"/>
          <w:szCs w:val="24"/>
          <w:lang w:eastAsia="ru-RU"/>
        </w:rPr>
        <w:t>е </w:t>
      </w:r>
      <w:r w:rsidR="00AF7FAB" w:rsidRPr="00FE564A">
        <w:rPr>
          <w:rFonts w:ascii="Times New Roman" w:hAnsi="Times New Roman" w:cs="Times New Roman"/>
          <w:sz w:val="24"/>
          <w:szCs w:val="24"/>
          <w:lang w:eastAsia="ru-RU"/>
        </w:rPr>
        <w:t>—</w:t>
      </w:r>
      <w:r w:rsidRPr="00FE564A">
        <w:rPr>
          <w:rFonts w:ascii="Times New Roman" w:hAnsi="Times New Roman" w:cs="Times New Roman"/>
          <w:sz w:val="24"/>
          <w:szCs w:val="24"/>
          <w:lang w:eastAsia="ru-RU"/>
        </w:rPr>
        <w:t xml:space="preserve"> это расстояние, которого придерживается один собеседник относительно другого, а также неожиданные движения, целью которых является изменение этого расстояния (резкий шаг назад или вперед). </w:t>
      </w:r>
      <w:r w:rsidR="00AF7FAB" w:rsidRPr="00FE564A">
        <w:rPr>
          <w:rFonts w:ascii="Times New Roman" w:eastAsia="Times-Roman" w:hAnsi="Times New Roman" w:cs="Times New Roman"/>
          <w:sz w:val="24"/>
          <w:szCs w:val="24"/>
          <w:lang w:eastAsia="ru-RU"/>
        </w:rPr>
        <w:t>Э. </w:t>
      </w:r>
      <w:r w:rsidRPr="00FE564A">
        <w:rPr>
          <w:rFonts w:ascii="Times New Roman" w:eastAsia="Times-Roman" w:hAnsi="Times New Roman" w:cs="Times New Roman"/>
          <w:sz w:val="24"/>
          <w:szCs w:val="24"/>
          <w:lang w:eastAsia="ru-RU"/>
        </w:rPr>
        <w:t>Холл выделил четыре типа расстояния для общения, каждый из которых подразумевает определенные отношения близости или дистанцирования</w:t>
      </w:r>
      <w:r w:rsidRPr="00FE564A">
        <w:rPr>
          <w:rStyle w:val="ac"/>
          <w:rFonts w:ascii="Times New Roman" w:eastAsia="Times-Roman" w:hAnsi="Times New Roman"/>
          <w:sz w:val="24"/>
          <w:szCs w:val="24"/>
          <w:lang w:eastAsia="ru-RU"/>
        </w:rPr>
        <w:footnoteReference w:id="151"/>
      </w:r>
      <w:r w:rsidR="00A970A2" w:rsidRPr="00FE564A">
        <w:rPr>
          <w:rFonts w:ascii="Times New Roman" w:eastAsia="Times-Roman" w:hAnsi="Times New Roman" w:cs="Times New Roman"/>
          <w:sz w:val="24"/>
          <w:szCs w:val="24"/>
          <w:lang w:eastAsia="ru-RU"/>
        </w:rPr>
        <w:t>:</w:t>
      </w:r>
    </w:p>
    <w:p w:rsidR="000575E1" w:rsidRPr="000E2C59" w:rsidRDefault="00A970A2" w:rsidP="000E2C59">
      <w:pPr>
        <w:pStyle w:val="Paragraph"/>
        <w:spacing w:after="0" w:line="360" w:lineRule="auto"/>
        <w:rPr>
          <w:rFonts w:eastAsia="Times-Roman"/>
          <w:sz w:val="24"/>
          <w:szCs w:val="24"/>
          <w:lang w:eastAsia="ru-RU"/>
        </w:rPr>
      </w:pPr>
      <w:r>
        <w:rPr>
          <w:rFonts w:eastAsia="Times-Roman"/>
          <w:sz w:val="24"/>
          <w:szCs w:val="24"/>
          <w:lang w:eastAsia="ru-RU"/>
        </w:rPr>
        <w:t>а) </w:t>
      </w:r>
      <w:r>
        <w:rPr>
          <w:rFonts w:eastAsia="Times-Italic"/>
          <w:i/>
          <w:iCs/>
          <w:sz w:val="24"/>
          <w:szCs w:val="24"/>
          <w:lang w:eastAsia="ru-RU"/>
        </w:rPr>
        <w:t>и</w:t>
      </w:r>
      <w:r w:rsidR="000575E1" w:rsidRPr="000E2C59">
        <w:rPr>
          <w:rFonts w:eastAsia="Times-Italic"/>
          <w:i/>
          <w:iCs/>
          <w:sz w:val="24"/>
          <w:szCs w:val="24"/>
          <w:lang w:eastAsia="ru-RU"/>
        </w:rPr>
        <w:t xml:space="preserve">нтимное </w:t>
      </w:r>
      <w:r w:rsidR="000575E1" w:rsidRPr="00FE564A">
        <w:rPr>
          <w:rFonts w:eastAsia="Times-Roman"/>
          <w:i/>
          <w:sz w:val="24"/>
          <w:szCs w:val="24"/>
          <w:lang w:eastAsia="ru-RU"/>
        </w:rPr>
        <w:t>расстояние</w:t>
      </w:r>
      <w:r w:rsidR="000575E1" w:rsidRPr="000E2C59">
        <w:rPr>
          <w:rFonts w:eastAsia="Times-Roman"/>
          <w:sz w:val="24"/>
          <w:szCs w:val="24"/>
          <w:lang w:eastAsia="ru-RU"/>
        </w:rPr>
        <w:t xml:space="preserve"> (от непосредственного физического контакта д</w:t>
      </w:r>
      <w:r w:rsidR="00AF7FAB" w:rsidRPr="000E2C59">
        <w:rPr>
          <w:rFonts w:eastAsia="Times-Roman"/>
          <w:sz w:val="24"/>
          <w:szCs w:val="24"/>
          <w:lang w:eastAsia="ru-RU"/>
        </w:rPr>
        <w:t>о 40</w:t>
      </w:r>
      <w:r w:rsidR="000575E1" w:rsidRPr="000E2C59">
        <w:rPr>
          <w:rFonts w:eastAsia="Times-Roman"/>
          <w:sz w:val="24"/>
          <w:szCs w:val="24"/>
          <w:lang w:eastAsia="ru-RU"/>
        </w:rPr>
        <w:t>—</w:t>
      </w:r>
      <w:r w:rsidR="00AF7FAB" w:rsidRPr="000E2C59">
        <w:rPr>
          <w:rFonts w:eastAsia="Times-Roman"/>
          <w:sz w:val="24"/>
          <w:szCs w:val="24"/>
          <w:lang w:eastAsia="ru-RU"/>
        </w:rPr>
        <w:t>45 с</w:t>
      </w:r>
      <w:r w:rsidR="000575E1" w:rsidRPr="000E2C59">
        <w:rPr>
          <w:rFonts w:eastAsia="Times-Roman"/>
          <w:sz w:val="24"/>
          <w:szCs w:val="24"/>
          <w:lang w:eastAsia="ru-RU"/>
        </w:rPr>
        <w:t>м) подразумевает общение тесное и близкое, хотя не обязательно позитивно окрашенное (например, объятия, возня с ребенком или драка). Партнеры на этом расстоянии не только видят, но и чувствуют друг друга. При взаимодействии вторгаться в чужую интимную зону не принято, так как попытка дотронуться до собеседника иногда вызывает не только отрицательные чувства (психологический вред), но и отторжение (физиологический вред).</w:t>
      </w:r>
    </w:p>
    <w:p w:rsidR="00AF7FAB" w:rsidRPr="000E2C59" w:rsidRDefault="000575E1" w:rsidP="000E2C59">
      <w:pPr>
        <w:pStyle w:val="Paragraph"/>
        <w:spacing w:after="0" w:line="360" w:lineRule="auto"/>
        <w:rPr>
          <w:rFonts w:eastAsia="Times-Roman"/>
          <w:sz w:val="24"/>
          <w:szCs w:val="24"/>
          <w:lang w:eastAsia="ru-RU"/>
        </w:rPr>
      </w:pPr>
      <w:r w:rsidRPr="000E2C59">
        <w:rPr>
          <w:rFonts w:eastAsia="Times-Roman"/>
          <w:sz w:val="24"/>
          <w:szCs w:val="24"/>
          <w:lang w:eastAsia="ru-RU"/>
        </w:rPr>
        <w:t>Величина интимной зоны в каждый конкретный момент зависит от внешних (в транспорте, лифте, купе, каюте) и внутренних (степень близости с человеком) обстоятельств, а именно:</w:t>
      </w:r>
    </w:p>
    <w:p w:rsidR="00AF7FAB" w:rsidRPr="000E2C59" w:rsidRDefault="00A970A2" w:rsidP="000E2C59">
      <w:pPr>
        <w:pStyle w:val="Paragraph"/>
        <w:spacing w:after="0" w:line="360" w:lineRule="auto"/>
        <w:rPr>
          <w:rFonts w:eastAsia="Times-Roman"/>
          <w:sz w:val="24"/>
          <w:szCs w:val="24"/>
          <w:lang w:eastAsia="ru-RU"/>
        </w:rPr>
      </w:pPr>
      <w:r w:rsidRPr="00DE1DC7">
        <w:rPr>
          <w:rFonts w:eastAsia="Times-Roman"/>
          <w:sz w:val="24"/>
          <w:szCs w:val="24"/>
        </w:rPr>
        <w:t>•</w:t>
      </w:r>
      <w:r>
        <w:rPr>
          <w:rFonts w:eastAsia="Times-Roman"/>
          <w:sz w:val="24"/>
          <w:szCs w:val="24"/>
        </w:rPr>
        <w:t> </w:t>
      </w:r>
      <w:r w:rsidR="000575E1" w:rsidRPr="000E2C59">
        <w:rPr>
          <w:rFonts w:eastAsia="Times-Roman"/>
          <w:sz w:val="24"/>
          <w:szCs w:val="24"/>
          <w:lang w:eastAsia="ru-RU"/>
        </w:rPr>
        <w:t>от статуса того, с кем мы взаимодействуем;</w:t>
      </w:r>
    </w:p>
    <w:p w:rsidR="000575E1" w:rsidRPr="000E2C59" w:rsidRDefault="00A970A2" w:rsidP="000E2C59">
      <w:pPr>
        <w:pStyle w:val="Paragraph"/>
        <w:spacing w:after="0" w:line="360" w:lineRule="auto"/>
        <w:rPr>
          <w:rFonts w:eastAsia="Times-Roman"/>
          <w:sz w:val="24"/>
          <w:szCs w:val="24"/>
          <w:lang w:eastAsia="ru-RU"/>
        </w:rPr>
      </w:pPr>
      <w:r w:rsidRPr="00DE1DC7">
        <w:rPr>
          <w:rFonts w:eastAsia="Times-Roman"/>
          <w:sz w:val="24"/>
          <w:szCs w:val="24"/>
        </w:rPr>
        <w:t>•</w:t>
      </w:r>
      <w:r>
        <w:rPr>
          <w:rFonts w:eastAsia="Times-Roman"/>
          <w:sz w:val="24"/>
          <w:szCs w:val="24"/>
        </w:rPr>
        <w:t> </w:t>
      </w:r>
      <w:r w:rsidR="000575E1" w:rsidRPr="000E2C59">
        <w:rPr>
          <w:rFonts w:eastAsia="Times-Roman"/>
          <w:sz w:val="24"/>
          <w:szCs w:val="24"/>
          <w:lang w:eastAsia="ru-RU"/>
        </w:rPr>
        <w:t>от собственного настроения в данную минуту (или чувства безопасности).</w:t>
      </w:r>
    </w:p>
    <w:p w:rsidR="000575E1" w:rsidRPr="000E2C59" w:rsidRDefault="000575E1" w:rsidP="000E2C59">
      <w:pPr>
        <w:pStyle w:val="Paragraph"/>
        <w:spacing w:after="0" w:line="360" w:lineRule="auto"/>
        <w:rPr>
          <w:rFonts w:eastAsia="Times-Roman"/>
          <w:sz w:val="24"/>
          <w:szCs w:val="24"/>
          <w:lang w:eastAsia="ru-RU"/>
        </w:rPr>
      </w:pPr>
      <w:r w:rsidRPr="000E2C59">
        <w:rPr>
          <w:rFonts w:eastAsia="Times-Roman"/>
          <w:sz w:val="24"/>
          <w:szCs w:val="24"/>
          <w:lang w:eastAsia="ru-RU"/>
        </w:rPr>
        <w:lastRenderedPageBreak/>
        <w:t>В зависимости от культуры существуют отличия между зонами интимной дистанции. Так, в Западной Европе и США данная зона составляе</w:t>
      </w:r>
      <w:r w:rsidR="00D142AD">
        <w:rPr>
          <w:rFonts w:eastAsia="Times-Roman"/>
          <w:sz w:val="24"/>
          <w:szCs w:val="24"/>
          <w:lang w:eastAsia="ru-RU"/>
        </w:rPr>
        <w:t xml:space="preserve">т </w:t>
      </w:r>
      <w:r w:rsidR="00AF7FAB" w:rsidRPr="000E2C59">
        <w:rPr>
          <w:rFonts w:eastAsia="Times-Roman"/>
          <w:sz w:val="24"/>
          <w:szCs w:val="24"/>
          <w:lang w:eastAsia="ru-RU"/>
        </w:rPr>
        <w:t>60 с</w:t>
      </w:r>
      <w:r w:rsidRPr="000E2C59">
        <w:rPr>
          <w:rFonts w:eastAsia="Times-Roman"/>
          <w:sz w:val="24"/>
          <w:szCs w:val="24"/>
          <w:lang w:eastAsia="ru-RU"/>
        </w:rPr>
        <w:t>м, в Восточной Европе она равна приблизительн</w:t>
      </w:r>
      <w:r w:rsidR="00D142AD">
        <w:rPr>
          <w:rFonts w:eastAsia="Times-Roman"/>
          <w:sz w:val="24"/>
          <w:szCs w:val="24"/>
          <w:lang w:eastAsia="ru-RU"/>
        </w:rPr>
        <w:t xml:space="preserve">о </w:t>
      </w:r>
      <w:r w:rsidR="00AF7FAB" w:rsidRPr="000E2C59">
        <w:rPr>
          <w:rFonts w:eastAsia="Times-Roman"/>
          <w:sz w:val="24"/>
          <w:szCs w:val="24"/>
          <w:lang w:eastAsia="ru-RU"/>
        </w:rPr>
        <w:t>45 с</w:t>
      </w:r>
      <w:r w:rsidRPr="000E2C59">
        <w:rPr>
          <w:rFonts w:eastAsia="Times-Roman"/>
          <w:sz w:val="24"/>
          <w:szCs w:val="24"/>
          <w:lang w:eastAsia="ru-RU"/>
        </w:rPr>
        <w:t>м, в странах Средиземноморь</w:t>
      </w:r>
      <w:r w:rsidR="00AF7FAB" w:rsidRPr="000E2C59">
        <w:rPr>
          <w:rFonts w:eastAsia="Times-Roman"/>
          <w:sz w:val="24"/>
          <w:szCs w:val="24"/>
          <w:lang w:eastAsia="ru-RU"/>
        </w:rPr>
        <w:t>я —</w:t>
      </w:r>
      <w:r w:rsidRPr="000E2C59">
        <w:rPr>
          <w:rFonts w:eastAsia="Times-Roman"/>
          <w:sz w:val="24"/>
          <w:szCs w:val="24"/>
          <w:lang w:eastAsia="ru-RU"/>
        </w:rPr>
        <w:t xml:space="preserve"> от кончика пальцев до локтя, в Япони</w:t>
      </w:r>
      <w:r w:rsidR="00AF7FAB" w:rsidRPr="000E2C59">
        <w:rPr>
          <w:rFonts w:eastAsia="Times-Roman"/>
          <w:sz w:val="24"/>
          <w:szCs w:val="24"/>
          <w:lang w:eastAsia="ru-RU"/>
        </w:rPr>
        <w:t>и —</w:t>
      </w:r>
      <w:r w:rsidRPr="000E2C59">
        <w:rPr>
          <w:rFonts w:eastAsia="Times-Roman"/>
          <w:sz w:val="24"/>
          <w:szCs w:val="24"/>
          <w:lang w:eastAsia="ru-RU"/>
        </w:rPr>
        <w:t xml:space="preserve"> д</w:t>
      </w:r>
      <w:r w:rsidR="00AF7FAB" w:rsidRPr="000E2C59">
        <w:rPr>
          <w:rFonts w:eastAsia="Times-Roman"/>
          <w:sz w:val="24"/>
          <w:szCs w:val="24"/>
          <w:lang w:eastAsia="ru-RU"/>
        </w:rPr>
        <w:t>о 30 см. </w:t>
      </w:r>
      <w:r w:rsidRPr="000E2C59">
        <w:rPr>
          <w:rFonts w:eastAsia="Times-Roman"/>
          <w:sz w:val="24"/>
          <w:szCs w:val="24"/>
          <w:lang w:eastAsia="ru-RU"/>
        </w:rPr>
        <w:t>Поэтому японцы страдают от давки значитель</w:t>
      </w:r>
      <w:r w:rsidR="00A970A2">
        <w:rPr>
          <w:rFonts w:eastAsia="Times-Roman"/>
          <w:sz w:val="24"/>
          <w:szCs w:val="24"/>
          <w:lang w:eastAsia="ru-RU"/>
        </w:rPr>
        <w:t>но меньше, чем североамериканцы;</w:t>
      </w:r>
    </w:p>
    <w:p w:rsidR="000575E1" w:rsidRPr="000E2C59" w:rsidRDefault="00A970A2" w:rsidP="000E2C59">
      <w:pPr>
        <w:pStyle w:val="Paragraph"/>
        <w:spacing w:after="0" w:line="360" w:lineRule="auto"/>
        <w:rPr>
          <w:rFonts w:eastAsia="Times-Roman"/>
          <w:sz w:val="24"/>
          <w:szCs w:val="24"/>
          <w:lang w:eastAsia="ru-RU"/>
        </w:rPr>
      </w:pPr>
      <w:r>
        <w:rPr>
          <w:rFonts w:eastAsia="Times-Roman"/>
          <w:sz w:val="24"/>
          <w:szCs w:val="24"/>
          <w:lang w:eastAsia="ru-RU"/>
        </w:rPr>
        <w:t>б) </w:t>
      </w:r>
      <w:r>
        <w:rPr>
          <w:rFonts w:eastAsia="Times-Italic"/>
          <w:i/>
          <w:iCs/>
          <w:sz w:val="24"/>
          <w:szCs w:val="24"/>
          <w:lang w:eastAsia="ru-RU"/>
        </w:rPr>
        <w:t>л</w:t>
      </w:r>
      <w:r w:rsidR="000575E1" w:rsidRPr="000E2C59">
        <w:rPr>
          <w:rFonts w:eastAsia="Times-Italic"/>
          <w:i/>
          <w:iCs/>
          <w:sz w:val="24"/>
          <w:szCs w:val="24"/>
          <w:lang w:eastAsia="ru-RU"/>
        </w:rPr>
        <w:t xml:space="preserve">ичное пространство </w:t>
      </w:r>
      <w:r w:rsidR="000575E1" w:rsidRPr="000E2C59">
        <w:rPr>
          <w:rFonts w:eastAsia="Times-Roman"/>
          <w:sz w:val="24"/>
          <w:szCs w:val="24"/>
          <w:lang w:eastAsia="ru-RU"/>
        </w:rPr>
        <w:t>может достигать о</w:t>
      </w:r>
      <w:r w:rsidR="00AF7FAB" w:rsidRPr="000E2C59">
        <w:rPr>
          <w:rFonts w:eastAsia="Times-Roman"/>
          <w:sz w:val="24"/>
          <w:szCs w:val="24"/>
          <w:lang w:eastAsia="ru-RU"/>
        </w:rPr>
        <w:t>т 45 до 120 см. </w:t>
      </w:r>
      <w:r w:rsidR="000575E1" w:rsidRPr="000E2C59">
        <w:rPr>
          <w:rFonts w:eastAsia="Times-Roman"/>
          <w:sz w:val="24"/>
          <w:szCs w:val="24"/>
          <w:lang w:eastAsia="ru-RU"/>
        </w:rPr>
        <w:t>Как правило, физический контакт отсутствует (за исключением рукопожатия). Данное пространство оптимально для разговоров, бесед, консультирования или инструктажа и пр. В зависимости от цели и особенностей взаимодействия такой контакт может демонстрировать и вежливое пребывание в одном пространстве, теплый интерес к собеседнику, и раздражение или сочувствующий интерес. Чтобы обозначить границы пространства (например, стола), люди используют разнообразные предметы, а также руки или локти. Например, для обозначения «своей территории» на письменном столе могут использоваться письменные принадлежности, папки с бумагами. Для захвата пространства в ход идут локти или руки: руки выставляют вперед, прикрывая «свой» участок, локти расставляют как м</w:t>
      </w:r>
      <w:r>
        <w:rPr>
          <w:rFonts w:eastAsia="Times-Roman"/>
          <w:sz w:val="24"/>
          <w:szCs w:val="24"/>
          <w:lang w:eastAsia="ru-RU"/>
        </w:rPr>
        <w:t>ожно шире, «ограждая» свою зону;</w:t>
      </w:r>
    </w:p>
    <w:p w:rsidR="000575E1" w:rsidRPr="000E2C59" w:rsidRDefault="00A970A2" w:rsidP="000E2C59">
      <w:pPr>
        <w:pStyle w:val="Paragraph"/>
        <w:spacing w:after="0" w:line="360" w:lineRule="auto"/>
        <w:rPr>
          <w:rFonts w:eastAsia="Times-Roman"/>
          <w:sz w:val="24"/>
          <w:szCs w:val="24"/>
          <w:lang w:eastAsia="ru-RU"/>
        </w:rPr>
      </w:pPr>
      <w:r>
        <w:rPr>
          <w:rFonts w:eastAsia="Times-Roman"/>
          <w:sz w:val="24"/>
          <w:szCs w:val="24"/>
          <w:lang w:eastAsia="ru-RU"/>
        </w:rPr>
        <w:t>в) </w:t>
      </w:r>
      <w:r>
        <w:rPr>
          <w:rFonts w:eastAsia="Times-Italic"/>
          <w:i/>
          <w:iCs/>
          <w:sz w:val="24"/>
          <w:szCs w:val="24"/>
          <w:lang w:eastAsia="ru-RU"/>
        </w:rPr>
        <w:t>с</w:t>
      </w:r>
      <w:r w:rsidR="000575E1" w:rsidRPr="000E2C59">
        <w:rPr>
          <w:rFonts w:eastAsia="Times-Italic"/>
          <w:i/>
          <w:iCs/>
          <w:sz w:val="24"/>
          <w:szCs w:val="24"/>
          <w:lang w:eastAsia="ru-RU"/>
        </w:rPr>
        <w:t xml:space="preserve">оциальные расстояния </w:t>
      </w:r>
      <w:r w:rsidR="000575E1" w:rsidRPr="000E2C59">
        <w:rPr>
          <w:rFonts w:eastAsia="Times-Roman"/>
          <w:sz w:val="24"/>
          <w:szCs w:val="24"/>
          <w:lang w:eastAsia="ru-RU"/>
        </w:rPr>
        <w:t>располагаются в промежутках о</w:t>
      </w:r>
      <w:r w:rsidR="00AF7FAB" w:rsidRPr="000E2C59">
        <w:rPr>
          <w:rFonts w:eastAsia="Times-Roman"/>
          <w:sz w:val="24"/>
          <w:szCs w:val="24"/>
          <w:lang w:eastAsia="ru-RU"/>
        </w:rPr>
        <w:t>т 120 до 350 см. </w:t>
      </w:r>
      <w:r w:rsidR="000575E1" w:rsidRPr="000E2C59">
        <w:rPr>
          <w:rFonts w:eastAsia="Times-Roman"/>
          <w:sz w:val="24"/>
          <w:szCs w:val="24"/>
          <w:lang w:eastAsia="ru-RU"/>
        </w:rPr>
        <w:t>Данная дистанция наиболее удобна для формального общения: коммуникация при групповых встречах, практическом занятии, семинаре, тренинге и пр.</w:t>
      </w:r>
      <w:r>
        <w:rPr>
          <w:rFonts w:eastAsia="Times-Roman"/>
          <w:sz w:val="24"/>
          <w:szCs w:val="24"/>
          <w:lang w:eastAsia="ru-RU"/>
        </w:rPr>
        <w:t>;</w:t>
      </w:r>
    </w:p>
    <w:p w:rsidR="000575E1" w:rsidRPr="00A970A2" w:rsidRDefault="00A970A2" w:rsidP="000E2C59">
      <w:pPr>
        <w:pStyle w:val="Paragraph"/>
        <w:spacing w:after="0" w:line="360" w:lineRule="auto"/>
        <w:rPr>
          <w:spacing w:val="-5"/>
          <w:sz w:val="24"/>
          <w:szCs w:val="24"/>
        </w:rPr>
      </w:pPr>
      <w:r w:rsidRPr="00A970A2">
        <w:rPr>
          <w:rFonts w:eastAsia="Times-Roman"/>
          <w:iCs/>
          <w:sz w:val="24"/>
          <w:szCs w:val="24"/>
          <w:lang w:eastAsia="ru-RU"/>
        </w:rPr>
        <w:t>г) </w:t>
      </w:r>
      <w:r>
        <w:rPr>
          <w:rFonts w:eastAsia="Times-Roman"/>
          <w:i/>
          <w:iCs/>
          <w:sz w:val="24"/>
          <w:szCs w:val="24"/>
          <w:lang w:eastAsia="ru-RU"/>
        </w:rPr>
        <w:t>п</w:t>
      </w:r>
      <w:r w:rsidR="000575E1" w:rsidRPr="000E2C59">
        <w:rPr>
          <w:rFonts w:eastAsia="Times-Roman"/>
          <w:i/>
          <w:iCs/>
          <w:sz w:val="24"/>
          <w:szCs w:val="24"/>
          <w:lang w:eastAsia="ru-RU"/>
        </w:rPr>
        <w:t>убличное расстояние</w:t>
      </w:r>
      <w:r w:rsidR="00D142AD">
        <w:rPr>
          <w:rFonts w:eastAsia="Times-Roman"/>
          <w:i/>
          <w:iCs/>
          <w:sz w:val="24"/>
          <w:szCs w:val="24"/>
          <w:lang w:eastAsia="ru-RU"/>
        </w:rPr>
        <w:t xml:space="preserve"> — </w:t>
      </w:r>
      <w:r w:rsidR="000575E1" w:rsidRPr="000E2C59">
        <w:rPr>
          <w:rFonts w:eastAsia="Times-Roman"/>
          <w:iCs/>
          <w:sz w:val="24"/>
          <w:szCs w:val="24"/>
          <w:lang w:eastAsia="ru-RU"/>
        </w:rPr>
        <w:t>о</w:t>
      </w:r>
      <w:r w:rsidR="00AF7FAB" w:rsidRPr="000E2C59">
        <w:rPr>
          <w:rFonts w:eastAsia="Times-Roman"/>
          <w:iCs/>
          <w:sz w:val="24"/>
          <w:szCs w:val="24"/>
          <w:lang w:eastAsia="ru-RU"/>
        </w:rPr>
        <w:t>т 350 с</w:t>
      </w:r>
      <w:r w:rsidR="000575E1" w:rsidRPr="000E2C59">
        <w:rPr>
          <w:rFonts w:eastAsia="Times-Roman"/>
          <w:iCs/>
          <w:sz w:val="24"/>
          <w:szCs w:val="24"/>
          <w:lang w:eastAsia="ru-RU"/>
        </w:rPr>
        <w:t>м до пределов видимости и слышимости</w:t>
      </w:r>
      <w:r w:rsidR="00D142AD">
        <w:rPr>
          <w:rFonts w:eastAsia="Times-Roman"/>
          <w:iCs/>
          <w:sz w:val="24"/>
          <w:szCs w:val="24"/>
          <w:lang w:eastAsia="ru-RU"/>
        </w:rPr>
        <w:t> —</w:t>
      </w:r>
      <w:r w:rsidR="000575E1" w:rsidRPr="000E2C59">
        <w:rPr>
          <w:rFonts w:eastAsia="Times-Roman"/>
          <w:i/>
          <w:iCs/>
          <w:sz w:val="24"/>
          <w:szCs w:val="24"/>
          <w:lang w:eastAsia="ru-RU"/>
        </w:rPr>
        <w:t xml:space="preserve"> </w:t>
      </w:r>
      <w:r w:rsidR="000575E1" w:rsidRPr="000E2C59">
        <w:rPr>
          <w:rFonts w:eastAsia="Times-Roman"/>
          <w:sz w:val="24"/>
          <w:szCs w:val="24"/>
          <w:lang w:eastAsia="ru-RU"/>
        </w:rPr>
        <w:t>характерно для общения, в котором не так уж важно, кто именно перед вами. Коммуникация на публичном расстоянии рассматривается как публичное выступление, общение докладчика с аудиторией или ситуация лекц</w:t>
      </w:r>
      <w:r w:rsidR="000575E1" w:rsidRPr="00A970A2">
        <w:rPr>
          <w:rFonts w:eastAsia="Times-Roman"/>
          <w:sz w:val="24"/>
          <w:szCs w:val="24"/>
          <w:lang w:eastAsia="ru-RU"/>
        </w:rPr>
        <w:t>ии.</w:t>
      </w:r>
    </w:p>
    <w:p w:rsidR="000575E1" w:rsidRPr="000E2C59" w:rsidRDefault="000575E1" w:rsidP="000E2C59">
      <w:pPr>
        <w:pStyle w:val="Paragraph"/>
        <w:spacing w:after="0" w:line="360" w:lineRule="auto"/>
        <w:rPr>
          <w:color w:val="000000"/>
          <w:spacing w:val="-3"/>
          <w:sz w:val="24"/>
          <w:szCs w:val="24"/>
        </w:rPr>
      </w:pPr>
      <w:r w:rsidRPr="000E2C59">
        <w:rPr>
          <w:rFonts w:eastAsia="Times-Roman"/>
          <w:sz w:val="24"/>
          <w:szCs w:val="24"/>
          <w:lang w:eastAsia="ru-RU"/>
        </w:rPr>
        <w:t>Кроме расстояния</w:t>
      </w:r>
      <w:r w:rsidR="00D142AD">
        <w:rPr>
          <w:rFonts w:eastAsia="Times-Roman"/>
          <w:sz w:val="24"/>
          <w:szCs w:val="24"/>
          <w:lang w:eastAsia="ru-RU"/>
        </w:rPr>
        <w:t>,</w:t>
      </w:r>
      <w:r w:rsidRPr="000E2C59">
        <w:rPr>
          <w:rFonts w:eastAsia="Times-Roman"/>
          <w:sz w:val="24"/>
          <w:szCs w:val="24"/>
          <w:lang w:eastAsia="ru-RU"/>
        </w:rPr>
        <w:t xml:space="preserve"> при организации и анализе взаимодействия имеет значение </w:t>
      </w:r>
      <w:r w:rsidRPr="000E2C59">
        <w:rPr>
          <w:rFonts w:eastAsia="Times-Roman"/>
          <w:i/>
          <w:sz w:val="24"/>
          <w:szCs w:val="24"/>
          <w:lang w:eastAsia="ru-RU"/>
        </w:rPr>
        <w:t>пространственное расположение партнеров</w:t>
      </w:r>
      <w:r w:rsidRPr="000E2C59">
        <w:rPr>
          <w:rFonts w:eastAsia="Times-Roman"/>
          <w:sz w:val="24"/>
          <w:szCs w:val="24"/>
          <w:lang w:eastAsia="ru-RU"/>
        </w:rPr>
        <w:t>. Так, люди, разместившиеся друг против друга, легче переходят в отношениях к конфронтации, борьбе, чем при других вариантах расположения. Н</w:t>
      </w:r>
      <w:r w:rsidRPr="000E2C59">
        <w:rPr>
          <w:color w:val="000000"/>
          <w:spacing w:val="-4"/>
          <w:sz w:val="24"/>
          <w:szCs w:val="24"/>
        </w:rPr>
        <w:t xml:space="preserve">апример, в ряде экспериментов показано, каким должно быть оптимальное размещение членов двух дискуссионных групп с точки зрения </w:t>
      </w:r>
      <w:r w:rsidRPr="000E2C59">
        <w:rPr>
          <w:color w:val="000000"/>
          <w:spacing w:val="-5"/>
          <w:sz w:val="24"/>
          <w:szCs w:val="24"/>
        </w:rPr>
        <w:t>«удобства» дискуссии: ч</w:t>
      </w:r>
      <w:r w:rsidRPr="000E2C59">
        <w:rPr>
          <w:color w:val="000000"/>
          <w:spacing w:val="-3"/>
          <w:sz w:val="24"/>
          <w:szCs w:val="24"/>
        </w:rPr>
        <w:t>лены команды должны располагаться справа от своего лидера.</w:t>
      </w:r>
      <w:r w:rsidR="00AF7FAB" w:rsidRPr="000E2C59">
        <w:rPr>
          <w:color w:val="000000"/>
          <w:spacing w:val="-3"/>
          <w:sz w:val="24"/>
          <w:szCs w:val="24"/>
          <w:highlight w:val="magenta"/>
        </w:rPr>
        <w:t xml:space="preserve"> </w:t>
      </w:r>
    </w:p>
    <w:p w:rsidR="00D142AD" w:rsidRDefault="000575E1" w:rsidP="000E2C59">
      <w:pPr>
        <w:pStyle w:val="Paragraph"/>
        <w:spacing w:after="0" w:line="360" w:lineRule="auto"/>
        <w:rPr>
          <w:spacing w:val="-6"/>
          <w:sz w:val="24"/>
          <w:szCs w:val="24"/>
        </w:rPr>
      </w:pPr>
      <w:r w:rsidRPr="000E2C59">
        <w:rPr>
          <w:color w:val="000000"/>
          <w:spacing w:val="-3"/>
          <w:sz w:val="24"/>
          <w:szCs w:val="24"/>
        </w:rPr>
        <w:t xml:space="preserve">Естественно, что </w:t>
      </w:r>
      <w:r w:rsidRPr="000E2C59">
        <w:rPr>
          <w:color w:val="000000"/>
          <w:spacing w:val="5"/>
          <w:sz w:val="24"/>
          <w:szCs w:val="24"/>
        </w:rPr>
        <w:t xml:space="preserve">не средства проксемики в состоянии обеспечить успех или неуспех в </w:t>
      </w:r>
      <w:r w:rsidRPr="000E2C59">
        <w:rPr>
          <w:color w:val="000000"/>
          <w:spacing w:val="-4"/>
          <w:sz w:val="24"/>
          <w:szCs w:val="24"/>
        </w:rPr>
        <w:t xml:space="preserve">проведении дискуссий. Их содержание, течение, направление задаются гораздо </w:t>
      </w:r>
      <w:r w:rsidRPr="000E2C59">
        <w:rPr>
          <w:color w:val="000000"/>
          <w:spacing w:val="-2"/>
          <w:sz w:val="24"/>
          <w:szCs w:val="24"/>
        </w:rPr>
        <w:t xml:space="preserve">более высокими содержательными уровнями человеческой деятельности </w:t>
      </w:r>
      <w:r w:rsidRPr="000E2C59">
        <w:rPr>
          <w:color w:val="000000"/>
          <w:spacing w:val="-5"/>
          <w:sz w:val="24"/>
          <w:szCs w:val="24"/>
        </w:rPr>
        <w:t xml:space="preserve">(социальной </w:t>
      </w:r>
      <w:r w:rsidRPr="000E2C59">
        <w:rPr>
          <w:color w:val="000000"/>
          <w:spacing w:val="-5"/>
          <w:sz w:val="24"/>
          <w:szCs w:val="24"/>
        </w:rPr>
        <w:lastRenderedPageBreak/>
        <w:t>принадлежностью, позициями, целями участников дискуссий</w:t>
      </w:r>
      <w:r w:rsidRPr="00D142AD">
        <w:rPr>
          <w:spacing w:val="-5"/>
          <w:sz w:val="24"/>
          <w:szCs w:val="24"/>
        </w:rPr>
        <w:t>)</w:t>
      </w:r>
      <w:r w:rsidRPr="00D142AD">
        <w:rPr>
          <w:rStyle w:val="ac"/>
          <w:spacing w:val="-5"/>
          <w:sz w:val="24"/>
          <w:szCs w:val="24"/>
        </w:rPr>
        <w:footnoteReference w:id="152"/>
      </w:r>
      <w:r w:rsidRPr="00D142AD">
        <w:rPr>
          <w:spacing w:val="-5"/>
          <w:sz w:val="24"/>
          <w:szCs w:val="24"/>
        </w:rPr>
        <w:t>.</w:t>
      </w:r>
      <w:r w:rsidRPr="00D142AD">
        <w:rPr>
          <w:spacing w:val="-6"/>
          <w:sz w:val="24"/>
          <w:szCs w:val="24"/>
        </w:rPr>
        <w:t xml:space="preserve"> Важно</w:t>
      </w:r>
      <w:r w:rsidRPr="000E2C59">
        <w:rPr>
          <w:color w:val="FF0000"/>
          <w:spacing w:val="-6"/>
          <w:sz w:val="24"/>
          <w:szCs w:val="24"/>
        </w:rPr>
        <w:t xml:space="preserve"> </w:t>
      </w:r>
      <w:r w:rsidRPr="000E2C59">
        <w:rPr>
          <w:spacing w:val="-6"/>
          <w:sz w:val="24"/>
          <w:szCs w:val="24"/>
        </w:rPr>
        <w:t>и то, как партнеры садятся за стол</w:t>
      </w:r>
      <w:r w:rsidR="00D142AD">
        <w:rPr>
          <w:spacing w:val="-6"/>
          <w:sz w:val="24"/>
          <w:szCs w:val="24"/>
        </w:rPr>
        <w:t>.</w:t>
      </w:r>
    </w:p>
    <w:p w:rsidR="00AF7FAB" w:rsidRPr="000E2C59" w:rsidRDefault="00D142AD" w:rsidP="000E2C59">
      <w:pPr>
        <w:pStyle w:val="Paragraph"/>
        <w:spacing w:after="0" w:line="360" w:lineRule="auto"/>
        <w:rPr>
          <w:spacing w:val="-6"/>
          <w:sz w:val="24"/>
          <w:szCs w:val="24"/>
        </w:rPr>
      </w:pPr>
      <w:r>
        <w:rPr>
          <w:spacing w:val="-6"/>
          <w:sz w:val="24"/>
          <w:szCs w:val="24"/>
        </w:rPr>
        <w:t>Р</w:t>
      </w:r>
      <w:r w:rsidR="000575E1" w:rsidRPr="000E2C59">
        <w:rPr>
          <w:spacing w:val="-6"/>
          <w:sz w:val="24"/>
          <w:szCs w:val="24"/>
        </w:rPr>
        <w:t>азличают четыре вида посадки за столом во время общения</w:t>
      </w:r>
      <w:r w:rsidR="000575E1" w:rsidRPr="000E2C59">
        <w:rPr>
          <w:rStyle w:val="ac"/>
          <w:spacing w:val="-6"/>
          <w:sz w:val="24"/>
          <w:szCs w:val="24"/>
        </w:rPr>
        <w:footnoteReference w:id="153"/>
      </w:r>
      <w:r w:rsidR="000575E1" w:rsidRPr="000E2C59">
        <w:rPr>
          <w:spacing w:val="-6"/>
          <w:sz w:val="24"/>
          <w:szCs w:val="24"/>
        </w:rPr>
        <w:t>:</w:t>
      </w:r>
    </w:p>
    <w:p w:rsidR="00AF7FAB" w:rsidRPr="000E2C59" w:rsidRDefault="00D142AD" w:rsidP="000E2C59">
      <w:pPr>
        <w:pStyle w:val="Paragraph"/>
        <w:spacing w:after="0" w:line="360" w:lineRule="auto"/>
        <w:rPr>
          <w:spacing w:val="-6"/>
          <w:sz w:val="24"/>
          <w:szCs w:val="24"/>
        </w:rPr>
      </w:pPr>
      <w:r w:rsidRPr="00DE1DC7">
        <w:rPr>
          <w:rFonts w:eastAsia="Times-Roman"/>
          <w:sz w:val="24"/>
          <w:szCs w:val="24"/>
        </w:rPr>
        <w:t>•</w:t>
      </w:r>
      <w:r>
        <w:rPr>
          <w:rFonts w:eastAsia="Times-Roman"/>
          <w:sz w:val="24"/>
          <w:szCs w:val="24"/>
        </w:rPr>
        <w:t> </w:t>
      </w:r>
      <w:r w:rsidR="000575E1" w:rsidRPr="00FE564A">
        <w:rPr>
          <w:rStyle w:val="12"/>
          <w:i/>
        </w:rPr>
        <w:t>угловое расположени</w:t>
      </w:r>
      <w:r w:rsidR="00AF7FAB" w:rsidRPr="00FE564A">
        <w:rPr>
          <w:rStyle w:val="12"/>
          <w:i/>
        </w:rPr>
        <w:t>е</w:t>
      </w:r>
      <w:r w:rsidR="00AF7FAB" w:rsidRPr="00FE564A">
        <w:rPr>
          <w:rStyle w:val="12"/>
        </w:rPr>
        <w:t> —</w:t>
      </w:r>
      <w:r w:rsidR="000575E1" w:rsidRPr="00FE564A">
        <w:rPr>
          <w:rStyle w:val="12"/>
        </w:rPr>
        <w:t xml:space="preserve"> способствует постоянному контакту глаз, создает условия для жестикуляции, не мешающей собеседнику, позволяет наблюдать друг за другом. Угол стола служит частичным барьером: в случае агрессивного поведения собеседника можно отодвинуться дальше, в ситуации взаимопонимани</w:t>
      </w:r>
      <w:r w:rsidR="00AF7FAB" w:rsidRPr="00FE564A">
        <w:rPr>
          <w:rStyle w:val="12"/>
        </w:rPr>
        <w:t>я —</w:t>
      </w:r>
      <w:r w:rsidR="000575E1" w:rsidRPr="00FE564A">
        <w:rPr>
          <w:rStyle w:val="12"/>
        </w:rPr>
        <w:t xml:space="preserve"> сблизиться. Территориальное разделение стола при этом отсутствует;</w:t>
      </w:r>
    </w:p>
    <w:p w:rsidR="00AF7FAB" w:rsidRPr="000E2C59" w:rsidRDefault="00D142AD" w:rsidP="000E2C59">
      <w:pPr>
        <w:pStyle w:val="Paragraph"/>
        <w:spacing w:after="0" w:line="360" w:lineRule="auto"/>
        <w:rPr>
          <w:rFonts w:eastAsia="Times-Roman"/>
          <w:color w:val="000000"/>
          <w:sz w:val="24"/>
          <w:szCs w:val="24"/>
          <w:lang w:eastAsia="ru-RU"/>
        </w:rPr>
      </w:pPr>
      <w:r w:rsidRPr="00DE1DC7">
        <w:rPr>
          <w:rFonts w:eastAsia="Times-Roman"/>
          <w:sz w:val="24"/>
          <w:szCs w:val="24"/>
        </w:rPr>
        <w:t>•</w:t>
      </w:r>
      <w:r>
        <w:rPr>
          <w:rFonts w:eastAsia="Times-Roman"/>
          <w:sz w:val="24"/>
          <w:szCs w:val="24"/>
        </w:rPr>
        <w:t> </w:t>
      </w:r>
      <w:r w:rsidR="000575E1" w:rsidRPr="000E2C59">
        <w:rPr>
          <w:rFonts w:eastAsia="Times-Roman"/>
          <w:i/>
          <w:color w:val="000000"/>
          <w:sz w:val="24"/>
          <w:szCs w:val="24"/>
          <w:lang w:eastAsia="ru-RU"/>
        </w:rPr>
        <w:t>кооперативная позиция, сотрудничеств</w:t>
      </w:r>
      <w:r w:rsidR="00AF7FAB" w:rsidRPr="000E2C59">
        <w:rPr>
          <w:rFonts w:eastAsia="Times-Roman"/>
          <w:i/>
          <w:color w:val="000000"/>
          <w:sz w:val="24"/>
          <w:szCs w:val="24"/>
          <w:lang w:eastAsia="ru-RU"/>
        </w:rPr>
        <w:t>о </w:t>
      </w:r>
      <w:r w:rsidR="00AF7FAB" w:rsidRPr="000E2C59">
        <w:rPr>
          <w:rFonts w:eastAsia="Times-Roman"/>
          <w:color w:val="000000"/>
          <w:sz w:val="24"/>
          <w:szCs w:val="24"/>
          <w:lang w:eastAsia="ru-RU"/>
        </w:rPr>
        <w:t>—</w:t>
      </w:r>
      <w:r w:rsidR="000575E1" w:rsidRPr="000E2C59">
        <w:rPr>
          <w:rFonts w:eastAsia="Times-Roman"/>
          <w:color w:val="000000"/>
          <w:sz w:val="24"/>
          <w:szCs w:val="24"/>
          <w:lang w:eastAsia="ru-RU"/>
        </w:rPr>
        <w:t xml:space="preserve"> необходимо для непосредственного взаимодействия. В ситуации совместного решения задач и проблем собеседникам нужно сидеть рядом для лучшего понимания действий и намерений друг друга, обсуждения и выработки общего решения;</w:t>
      </w:r>
    </w:p>
    <w:p w:rsidR="00AF7FAB" w:rsidRPr="000E2C59" w:rsidRDefault="00D142AD" w:rsidP="000E2C59">
      <w:pPr>
        <w:pStyle w:val="Paragraph"/>
        <w:spacing w:after="0" w:line="360" w:lineRule="auto"/>
        <w:rPr>
          <w:rFonts w:eastAsia="Times-Roman"/>
          <w:color w:val="000000"/>
          <w:sz w:val="24"/>
          <w:szCs w:val="24"/>
          <w:lang w:eastAsia="ru-RU"/>
        </w:rPr>
      </w:pPr>
      <w:r w:rsidRPr="00DE1DC7">
        <w:rPr>
          <w:rFonts w:eastAsia="Times-Roman"/>
          <w:sz w:val="24"/>
          <w:szCs w:val="24"/>
        </w:rPr>
        <w:t>•</w:t>
      </w:r>
      <w:r>
        <w:rPr>
          <w:rFonts w:eastAsia="Times-Roman"/>
          <w:sz w:val="24"/>
          <w:szCs w:val="24"/>
        </w:rPr>
        <w:t> </w:t>
      </w:r>
      <w:r w:rsidR="000575E1" w:rsidRPr="000E2C59">
        <w:rPr>
          <w:rFonts w:eastAsia="Times-Roman"/>
          <w:i/>
          <w:color w:val="000000"/>
          <w:sz w:val="24"/>
          <w:szCs w:val="24"/>
          <w:lang w:eastAsia="ru-RU"/>
        </w:rPr>
        <w:t>конкурирующе-оборонительная позиция</w:t>
      </w:r>
      <w:r w:rsidR="000575E1" w:rsidRPr="000E2C59">
        <w:rPr>
          <w:rFonts w:eastAsia="Times-Roman"/>
          <w:color w:val="000000"/>
          <w:sz w:val="24"/>
          <w:szCs w:val="24"/>
          <w:lang w:eastAsia="ru-RU"/>
        </w:rPr>
        <w:t xml:space="preserve"> (расположение друг против друга</w:t>
      </w:r>
      <w:r w:rsidR="00AF7FAB" w:rsidRPr="000E2C59">
        <w:rPr>
          <w:rFonts w:eastAsia="Times-Roman"/>
          <w:color w:val="000000"/>
          <w:sz w:val="24"/>
          <w:szCs w:val="24"/>
          <w:lang w:eastAsia="ru-RU"/>
        </w:rPr>
        <w:t>) —</w:t>
      </w:r>
      <w:r w:rsidR="000575E1" w:rsidRPr="000E2C59">
        <w:rPr>
          <w:rFonts w:eastAsia="Times-Roman"/>
          <w:color w:val="000000"/>
          <w:sz w:val="24"/>
          <w:szCs w:val="24"/>
          <w:lang w:eastAsia="ru-RU"/>
        </w:rPr>
        <w:t xml:space="preserve"> создает атмосферу соперничества, при которой каждый собеседник жестко ведет свою линию, отстаивает свою позицию, пытается «обыграть соперника». Стол между ними становится своеобразным барьером. В данной обстановке достичь консенсуса сложно, компромисс также затруднителен, а конфронтация и конфликт мнений могут подвести итог коммуникации. В другом случае такая посадка за столом может свидетельствовать о субординации (например: преподавател</w:t>
      </w:r>
      <w:r w:rsidR="00AF7FAB" w:rsidRPr="000E2C59">
        <w:rPr>
          <w:rFonts w:eastAsia="Times-Roman"/>
          <w:color w:val="000000"/>
          <w:sz w:val="24"/>
          <w:szCs w:val="24"/>
          <w:lang w:eastAsia="ru-RU"/>
        </w:rPr>
        <w:t>ь —</w:t>
      </w:r>
      <w:r w:rsidR="000575E1" w:rsidRPr="000E2C59">
        <w:rPr>
          <w:rFonts w:eastAsia="Times-Roman"/>
          <w:color w:val="000000"/>
          <w:sz w:val="24"/>
          <w:szCs w:val="24"/>
          <w:lang w:eastAsia="ru-RU"/>
        </w:rPr>
        <w:t xml:space="preserve"> студент). В такой ситуации разговор должен быть коротким и конкретным. В ситуации переговоров такая позиция за столом способствует взаимодействию на равных;</w:t>
      </w:r>
    </w:p>
    <w:p w:rsidR="000575E1" w:rsidRPr="000E2C59" w:rsidRDefault="00D142AD" w:rsidP="000E2C59">
      <w:pPr>
        <w:pStyle w:val="Paragraph"/>
        <w:spacing w:after="0" w:line="360" w:lineRule="auto"/>
        <w:rPr>
          <w:rFonts w:eastAsia="Times-Roman"/>
          <w:color w:val="000000"/>
          <w:sz w:val="24"/>
          <w:szCs w:val="24"/>
          <w:lang w:eastAsia="ru-RU"/>
        </w:rPr>
      </w:pPr>
      <w:r w:rsidRPr="00DE1DC7">
        <w:rPr>
          <w:rFonts w:eastAsia="Times-Roman"/>
          <w:sz w:val="24"/>
          <w:szCs w:val="24"/>
        </w:rPr>
        <w:t>•</w:t>
      </w:r>
      <w:r>
        <w:rPr>
          <w:rFonts w:eastAsia="Times-Roman"/>
          <w:sz w:val="24"/>
          <w:szCs w:val="24"/>
        </w:rPr>
        <w:t> </w:t>
      </w:r>
      <w:r w:rsidR="000575E1" w:rsidRPr="000E2C59">
        <w:rPr>
          <w:rFonts w:eastAsia="Times-Roman"/>
          <w:i/>
          <w:color w:val="000000"/>
          <w:sz w:val="24"/>
          <w:szCs w:val="24"/>
          <w:lang w:eastAsia="ru-RU"/>
        </w:rPr>
        <w:t>независимая позиция</w:t>
      </w:r>
      <w:r w:rsidR="000575E1" w:rsidRPr="000E2C59">
        <w:rPr>
          <w:rFonts w:eastAsia="Times-Roman"/>
          <w:color w:val="000000"/>
          <w:sz w:val="24"/>
          <w:szCs w:val="24"/>
          <w:lang w:eastAsia="ru-RU"/>
        </w:rPr>
        <w:t xml:space="preserve"> (по диагонали через весь стол</w:t>
      </w:r>
      <w:r w:rsidR="00AF7FAB" w:rsidRPr="000E2C59">
        <w:rPr>
          <w:rFonts w:eastAsia="Times-Roman"/>
          <w:color w:val="000000"/>
          <w:sz w:val="24"/>
          <w:szCs w:val="24"/>
          <w:lang w:eastAsia="ru-RU"/>
        </w:rPr>
        <w:t>) —</w:t>
      </w:r>
      <w:r w:rsidR="000575E1" w:rsidRPr="000E2C59">
        <w:rPr>
          <w:rFonts w:eastAsia="Times-Roman"/>
          <w:color w:val="000000"/>
          <w:sz w:val="24"/>
          <w:szCs w:val="24"/>
          <w:lang w:eastAsia="ru-RU"/>
        </w:rPr>
        <w:t xml:space="preserve"> выгодно в определенных ситуациях делового общения. Эта позиция в деловом мире характерна для людей, не желающих взаимодействовать. Она свидетельствует об отсутствии заинтересованности или о желании остаться незамеченным (на педагогическом совете, семинаре, совещании).</w:t>
      </w:r>
    </w:p>
    <w:p w:rsidR="000575E1" w:rsidRPr="00D142AD" w:rsidRDefault="000575E1" w:rsidP="000E2C59">
      <w:pPr>
        <w:pStyle w:val="Paragraph"/>
        <w:spacing w:after="0" w:line="360" w:lineRule="auto"/>
        <w:rPr>
          <w:spacing w:val="-5"/>
          <w:sz w:val="24"/>
          <w:szCs w:val="24"/>
        </w:rPr>
      </w:pPr>
      <w:r w:rsidRPr="000E2C59">
        <w:rPr>
          <w:rFonts w:eastAsia="Times-Roman"/>
          <w:sz w:val="24"/>
          <w:szCs w:val="24"/>
          <w:lang w:eastAsia="ru-RU"/>
        </w:rPr>
        <w:t>Наиболее нейтральным является взаимное расположение</w:t>
      </w:r>
      <w:r w:rsidR="00D142AD">
        <w:rPr>
          <w:rFonts w:eastAsia="Times-Roman"/>
          <w:sz w:val="24"/>
          <w:szCs w:val="24"/>
          <w:lang w:eastAsia="ru-RU"/>
        </w:rPr>
        <w:t xml:space="preserve"> партнеров под каким-либо углом</w:t>
      </w:r>
      <w:r w:rsidRPr="000E2C59">
        <w:rPr>
          <w:rFonts w:eastAsia="Times-Roman"/>
          <w:sz w:val="24"/>
          <w:szCs w:val="24"/>
          <w:lang w:eastAsia="ru-RU"/>
        </w:rPr>
        <w:t xml:space="preserve"> </w:t>
      </w:r>
      <w:r w:rsidR="00D142AD">
        <w:rPr>
          <w:rFonts w:eastAsia="Times-Roman"/>
          <w:sz w:val="24"/>
          <w:szCs w:val="24"/>
          <w:lang w:eastAsia="ru-RU"/>
        </w:rPr>
        <w:t>для</w:t>
      </w:r>
      <w:r w:rsidRPr="000E2C59">
        <w:rPr>
          <w:rFonts w:eastAsia="Times-Roman"/>
          <w:sz w:val="24"/>
          <w:szCs w:val="24"/>
          <w:lang w:eastAsia="ru-RU"/>
        </w:rPr>
        <w:t xml:space="preserve"> т</w:t>
      </w:r>
      <w:r w:rsidR="00D142AD">
        <w:rPr>
          <w:rFonts w:eastAsia="Times-Roman"/>
          <w:sz w:val="24"/>
          <w:szCs w:val="24"/>
          <w:lang w:eastAsia="ru-RU"/>
        </w:rPr>
        <w:t>ого,</w:t>
      </w:r>
      <w:r w:rsidRPr="000E2C59">
        <w:rPr>
          <w:rFonts w:eastAsia="Times-Roman"/>
          <w:sz w:val="24"/>
          <w:szCs w:val="24"/>
          <w:lang w:eastAsia="ru-RU"/>
        </w:rPr>
        <w:t xml:space="preserve"> чтобы они сами могли регулировать степень обращенности друг к другу</w:t>
      </w:r>
      <w:r w:rsidRPr="00D142AD">
        <w:rPr>
          <w:rStyle w:val="ac"/>
          <w:rFonts w:eastAsia="Times-Roman"/>
          <w:sz w:val="24"/>
          <w:szCs w:val="24"/>
          <w:lang w:eastAsia="ru-RU"/>
        </w:rPr>
        <w:footnoteReference w:id="154"/>
      </w:r>
      <w:r w:rsidRPr="00D142AD">
        <w:rPr>
          <w:rFonts w:eastAsia="Times-Roman"/>
          <w:sz w:val="24"/>
          <w:szCs w:val="24"/>
          <w:lang w:eastAsia="ru-RU"/>
        </w:rPr>
        <w:t>.</w:t>
      </w:r>
    </w:p>
    <w:p w:rsidR="000575E1" w:rsidRPr="000E2C59" w:rsidRDefault="00D142AD" w:rsidP="000E2C59">
      <w:pPr>
        <w:pStyle w:val="Paragraph"/>
        <w:spacing w:after="0" w:line="360" w:lineRule="auto"/>
        <w:rPr>
          <w:color w:val="000000"/>
          <w:spacing w:val="-1"/>
          <w:sz w:val="24"/>
          <w:szCs w:val="24"/>
        </w:rPr>
      </w:pPr>
      <w:r w:rsidRPr="00C6244D">
        <w:rPr>
          <w:iCs/>
          <w:color w:val="000000"/>
          <w:spacing w:val="4"/>
          <w:sz w:val="24"/>
          <w:szCs w:val="24"/>
        </w:rPr>
        <w:t>5.</w:t>
      </w:r>
      <w:r>
        <w:rPr>
          <w:b/>
          <w:i/>
          <w:iCs/>
          <w:color w:val="000000"/>
          <w:spacing w:val="4"/>
          <w:sz w:val="24"/>
          <w:szCs w:val="24"/>
        </w:rPr>
        <w:t xml:space="preserve"> Визуальный контакт </w:t>
      </w:r>
      <w:r w:rsidRPr="00D142AD">
        <w:rPr>
          <w:iCs/>
          <w:color w:val="000000"/>
          <w:spacing w:val="4"/>
          <w:sz w:val="24"/>
          <w:szCs w:val="24"/>
        </w:rPr>
        <w:t>(к</w:t>
      </w:r>
      <w:r w:rsidR="000575E1" w:rsidRPr="00D142AD">
        <w:rPr>
          <w:iCs/>
          <w:color w:val="000000"/>
          <w:spacing w:val="4"/>
          <w:sz w:val="24"/>
          <w:szCs w:val="24"/>
        </w:rPr>
        <w:t>онтакт глаз</w:t>
      </w:r>
      <w:r w:rsidRPr="00D142AD">
        <w:rPr>
          <w:iCs/>
          <w:color w:val="000000"/>
          <w:spacing w:val="4"/>
          <w:sz w:val="24"/>
          <w:szCs w:val="24"/>
        </w:rPr>
        <w:t>)</w:t>
      </w:r>
      <w:r w:rsidR="00AF7FAB" w:rsidRPr="000E2C59">
        <w:rPr>
          <w:color w:val="000000"/>
          <w:sz w:val="24"/>
          <w:szCs w:val="24"/>
        </w:rPr>
        <w:t xml:space="preserve"> — </w:t>
      </w:r>
      <w:r w:rsidR="000575E1" w:rsidRPr="000E2C59">
        <w:rPr>
          <w:color w:val="000000"/>
          <w:sz w:val="24"/>
          <w:szCs w:val="24"/>
        </w:rPr>
        <w:t xml:space="preserve">еще одна специфическая знаковая система, используемая </w:t>
      </w:r>
      <w:r w:rsidR="000575E1" w:rsidRPr="000E2C59">
        <w:rPr>
          <w:color w:val="000000"/>
          <w:spacing w:val="4"/>
          <w:sz w:val="24"/>
          <w:szCs w:val="24"/>
        </w:rPr>
        <w:t xml:space="preserve">в </w:t>
      </w:r>
      <w:r w:rsidR="000575E1" w:rsidRPr="006B70A5">
        <w:rPr>
          <w:iCs/>
          <w:color w:val="000000"/>
          <w:spacing w:val="-3"/>
          <w:sz w:val="24"/>
          <w:szCs w:val="24"/>
        </w:rPr>
        <w:t>визуальном общении</w:t>
      </w:r>
      <w:r w:rsidR="006B70A5">
        <w:rPr>
          <w:iCs/>
          <w:color w:val="000000"/>
          <w:spacing w:val="-3"/>
          <w:sz w:val="24"/>
          <w:szCs w:val="24"/>
        </w:rPr>
        <w:t xml:space="preserve"> как части коммуникативного процесса</w:t>
      </w:r>
      <w:r w:rsidR="000575E1" w:rsidRPr="000E2C59">
        <w:rPr>
          <w:color w:val="000000"/>
          <w:spacing w:val="-3"/>
          <w:sz w:val="24"/>
          <w:szCs w:val="24"/>
        </w:rPr>
        <w:t xml:space="preserve">. </w:t>
      </w:r>
      <w:r w:rsidR="000575E1" w:rsidRPr="000E2C59">
        <w:rPr>
          <w:color w:val="000000"/>
          <w:spacing w:val="-5"/>
          <w:sz w:val="24"/>
          <w:szCs w:val="24"/>
        </w:rPr>
        <w:t xml:space="preserve">В социальной психологии изучается частота </w:t>
      </w:r>
      <w:r w:rsidR="000575E1" w:rsidRPr="000E2C59">
        <w:rPr>
          <w:color w:val="000000"/>
          <w:spacing w:val="2"/>
          <w:sz w:val="24"/>
          <w:szCs w:val="24"/>
        </w:rPr>
        <w:t xml:space="preserve">обмена взглядами, длительность их, смена статики и динамики взгляда, </w:t>
      </w:r>
      <w:r w:rsidR="000575E1" w:rsidRPr="000E2C59">
        <w:rPr>
          <w:color w:val="000000"/>
          <w:spacing w:val="-1"/>
          <w:sz w:val="24"/>
          <w:szCs w:val="24"/>
        </w:rPr>
        <w:t xml:space="preserve">избегание его и </w:t>
      </w:r>
      <w:r w:rsidR="00AF7FAB" w:rsidRPr="000E2C59">
        <w:rPr>
          <w:color w:val="000000"/>
          <w:spacing w:val="-1"/>
          <w:sz w:val="24"/>
          <w:szCs w:val="24"/>
        </w:rPr>
        <w:t>т. д.</w:t>
      </w:r>
      <w:r w:rsidR="000575E1" w:rsidRPr="000E2C59">
        <w:rPr>
          <w:color w:val="000000"/>
          <w:spacing w:val="-1"/>
          <w:sz w:val="24"/>
          <w:szCs w:val="24"/>
        </w:rPr>
        <w:t xml:space="preserve"> В</w:t>
      </w:r>
      <w:r w:rsidR="000575E1" w:rsidRPr="000E2C59">
        <w:rPr>
          <w:color w:val="000000"/>
          <w:spacing w:val="-4"/>
          <w:sz w:val="24"/>
          <w:szCs w:val="24"/>
        </w:rPr>
        <w:t xml:space="preserve"> первоначальных исследованиях </w:t>
      </w:r>
      <w:r w:rsidR="006B70A5">
        <w:rPr>
          <w:color w:val="000000"/>
          <w:spacing w:val="-3"/>
          <w:sz w:val="24"/>
          <w:szCs w:val="24"/>
        </w:rPr>
        <w:t xml:space="preserve">проблемы </w:t>
      </w:r>
      <w:r w:rsidR="000575E1" w:rsidRPr="000E2C59">
        <w:rPr>
          <w:color w:val="000000"/>
          <w:spacing w:val="-3"/>
          <w:sz w:val="24"/>
          <w:szCs w:val="24"/>
        </w:rPr>
        <w:t>контакт</w:t>
      </w:r>
      <w:r w:rsidR="006B70A5">
        <w:rPr>
          <w:color w:val="000000"/>
          <w:spacing w:val="-3"/>
          <w:sz w:val="24"/>
          <w:szCs w:val="24"/>
        </w:rPr>
        <w:t>а</w:t>
      </w:r>
      <w:r w:rsidR="000575E1" w:rsidRPr="000E2C59">
        <w:rPr>
          <w:color w:val="000000"/>
          <w:spacing w:val="-3"/>
          <w:sz w:val="24"/>
          <w:szCs w:val="24"/>
        </w:rPr>
        <w:t xml:space="preserve"> глаз был</w:t>
      </w:r>
      <w:r w:rsidR="006B70A5">
        <w:rPr>
          <w:color w:val="000000"/>
          <w:spacing w:val="-3"/>
          <w:sz w:val="24"/>
          <w:szCs w:val="24"/>
        </w:rPr>
        <w:t>а</w:t>
      </w:r>
      <w:r w:rsidR="000575E1" w:rsidRPr="000E2C59">
        <w:rPr>
          <w:color w:val="000000"/>
          <w:spacing w:val="-3"/>
          <w:sz w:val="24"/>
          <w:szCs w:val="24"/>
        </w:rPr>
        <w:t xml:space="preserve"> привяз</w:t>
      </w:r>
      <w:r w:rsidR="006B70A5">
        <w:rPr>
          <w:color w:val="000000"/>
          <w:spacing w:val="-3"/>
          <w:sz w:val="24"/>
          <w:szCs w:val="24"/>
        </w:rPr>
        <w:t xml:space="preserve">ка </w:t>
      </w:r>
      <w:r w:rsidR="000575E1" w:rsidRPr="000E2C59">
        <w:rPr>
          <w:color w:val="000000"/>
          <w:spacing w:val="-3"/>
          <w:sz w:val="24"/>
          <w:szCs w:val="24"/>
        </w:rPr>
        <w:t xml:space="preserve">к изучению интимного общения. </w:t>
      </w:r>
      <w:r w:rsidR="00AF7FAB" w:rsidRPr="000E2C59">
        <w:rPr>
          <w:color w:val="000000"/>
          <w:spacing w:val="-3"/>
          <w:sz w:val="24"/>
          <w:szCs w:val="24"/>
        </w:rPr>
        <w:t>М. </w:t>
      </w:r>
      <w:r w:rsidR="000575E1" w:rsidRPr="000E2C59">
        <w:rPr>
          <w:color w:val="000000"/>
          <w:spacing w:val="-2"/>
          <w:sz w:val="24"/>
          <w:szCs w:val="24"/>
        </w:rPr>
        <w:t xml:space="preserve">Аргайл </w:t>
      </w:r>
      <w:r w:rsidR="000575E1" w:rsidRPr="000E2C59">
        <w:rPr>
          <w:color w:val="000000"/>
          <w:spacing w:val="-2"/>
          <w:sz w:val="24"/>
          <w:szCs w:val="24"/>
        </w:rPr>
        <w:lastRenderedPageBreak/>
        <w:t xml:space="preserve">разработал даже определенную «формулу интимности», выяснив </w:t>
      </w:r>
      <w:r w:rsidR="000575E1" w:rsidRPr="000E2C59">
        <w:rPr>
          <w:color w:val="000000"/>
          <w:spacing w:val="-1"/>
          <w:sz w:val="24"/>
          <w:szCs w:val="24"/>
        </w:rPr>
        <w:t>зависимость степени интимности, в том числе</w:t>
      </w:r>
      <w:r w:rsidR="006B70A5">
        <w:rPr>
          <w:color w:val="000000"/>
          <w:spacing w:val="-1"/>
          <w:sz w:val="24"/>
          <w:szCs w:val="24"/>
        </w:rPr>
        <w:t>,</w:t>
      </w:r>
      <w:r w:rsidR="000575E1" w:rsidRPr="000E2C59">
        <w:rPr>
          <w:color w:val="000000"/>
          <w:spacing w:val="-1"/>
          <w:sz w:val="24"/>
          <w:szCs w:val="24"/>
        </w:rPr>
        <w:t xml:space="preserve"> и от такого параметра, как </w:t>
      </w:r>
      <w:r w:rsidR="000575E1" w:rsidRPr="000E2C59">
        <w:rPr>
          <w:color w:val="000000"/>
          <w:spacing w:val="-3"/>
          <w:sz w:val="24"/>
          <w:szCs w:val="24"/>
        </w:rPr>
        <w:t xml:space="preserve">дистанция общения, позволяющая использовать контакт глаз. </w:t>
      </w:r>
      <w:r w:rsidR="000575E1" w:rsidRPr="000E2C59">
        <w:rPr>
          <w:color w:val="000000"/>
          <w:spacing w:val="-4"/>
          <w:sz w:val="24"/>
          <w:szCs w:val="24"/>
        </w:rPr>
        <w:t xml:space="preserve">Со временем спектр исследований стал значительно шире: знаки, </w:t>
      </w:r>
      <w:r w:rsidR="000575E1" w:rsidRPr="000E2C59">
        <w:rPr>
          <w:color w:val="000000"/>
          <w:sz w:val="24"/>
          <w:szCs w:val="24"/>
        </w:rPr>
        <w:t xml:space="preserve">представляемые движением глаз, включаются в более широкий диапазон </w:t>
      </w:r>
      <w:r w:rsidR="000575E1" w:rsidRPr="000E2C59">
        <w:rPr>
          <w:color w:val="000000"/>
          <w:spacing w:val="-4"/>
          <w:sz w:val="24"/>
          <w:szCs w:val="24"/>
        </w:rPr>
        <w:t>ситуаций общения.</w:t>
      </w:r>
      <w:r w:rsidR="000575E1" w:rsidRPr="000E2C59">
        <w:rPr>
          <w:color w:val="000000"/>
          <w:spacing w:val="-1"/>
          <w:sz w:val="24"/>
          <w:szCs w:val="24"/>
        </w:rPr>
        <w:t xml:space="preserve"> Так, и</w:t>
      </w:r>
      <w:r w:rsidR="000575E1" w:rsidRPr="000E2C59">
        <w:rPr>
          <w:color w:val="000000"/>
          <w:spacing w:val="-4"/>
          <w:sz w:val="24"/>
          <w:szCs w:val="24"/>
        </w:rPr>
        <w:t xml:space="preserve">сследования о роли визуального общения для </w:t>
      </w:r>
      <w:r w:rsidR="000575E1" w:rsidRPr="000E2C59">
        <w:rPr>
          <w:color w:val="000000"/>
          <w:spacing w:val="-2"/>
          <w:sz w:val="24"/>
          <w:szCs w:val="24"/>
        </w:rPr>
        <w:t>ребенка показали, что ребенку свойственно фиксировать внимание</w:t>
      </w:r>
      <w:r w:rsidR="006B70A5">
        <w:rPr>
          <w:color w:val="000000"/>
          <w:spacing w:val="-2"/>
          <w:sz w:val="24"/>
          <w:szCs w:val="24"/>
        </w:rPr>
        <w:t>,</w:t>
      </w:r>
      <w:r w:rsidR="000575E1" w:rsidRPr="000E2C59">
        <w:rPr>
          <w:color w:val="000000"/>
          <w:spacing w:val="-2"/>
          <w:sz w:val="24"/>
          <w:szCs w:val="24"/>
        </w:rPr>
        <w:t xml:space="preserve"> прежде </w:t>
      </w:r>
      <w:r w:rsidR="000575E1" w:rsidRPr="000E2C59">
        <w:rPr>
          <w:color w:val="000000"/>
          <w:spacing w:val="2"/>
          <w:sz w:val="24"/>
          <w:szCs w:val="24"/>
        </w:rPr>
        <w:t>всего</w:t>
      </w:r>
      <w:r w:rsidR="006B70A5">
        <w:rPr>
          <w:color w:val="000000"/>
          <w:spacing w:val="2"/>
          <w:sz w:val="24"/>
          <w:szCs w:val="24"/>
        </w:rPr>
        <w:t>,</w:t>
      </w:r>
      <w:r w:rsidR="000575E1" w:rsidRPr="000E2C59">
        <w:rPr>
          <w:color w:val="000000"/>
          <w:spacing w:val="2"/>
          <w:sz w:val="24"/>
          <w:szCs w:val="24"/>
        </w:rPr>
        <w:t xml:space="preserve"> на </w:t>
      </w:r>
      <w:r w:rsidR="000575E1" w:rsidRPr="000E2C59">
        <w:rPr>
          <w:color w:val="000000"/>
          <w:sz w:val="24"/>
          <w:szCs w:val="24"/>
        </w:rPr>
        <w:t>человеческом</w:t>
      </w:r>
      <w:r w:rsidR="000575E1" w:rsidRPr="000E2C59">
        <w:rPr>
          <w:color w:val="000000"/>
          <w:spacing w:val="2"/>
          <w:sz w:val="24"/>
          <w:szCs w:val="24"/>
        </w:rPr>
        <w:t xml:space="preserve"> лице: самая живая реакция была обнаружена на два </w:t>
      </w:r>
      <w:r w:rsidR="000575E1" w:rsidRPr="000E2C59">
        <w:rPr>
          <w:color w:val="000000"/>
          <w:sz w:val="24"/>
          <w:szCs w:val="24"/>
        </w:rPr>
        <w:t>горизонтально расположенных круга (аналог глаз).</w:t>
      </w:r>
    </w:p>
    <w:p w:rsidR="006B70A5" w:rsidRDefault="000575E1" w:rsidP="000E2C59">
      <w:pPr>
        <w:pStyle w:val="Paragraph"/>
        <w:spacing w:after="0" w:line="360" w:lineRule="auto"/>
        <w:rPr>
          <w:color w:val="000000"/>
          <w:spacing w:val="-5"/>
          <w:sz w:val="24"/>
          <w:szCs w:val="24"/>
        </w:rPr>
      </w:pPr>
      <w:r w:rsidRPr="000E2C59">
        <w:rPr>
          <w:color w:val="000000"/>
          <w:spacing w:val="-4"/>
          <w:sz w:val="24"/>
          <w:szCs w:val="24"/>
        </w:rPr>
        <w:t xml:space="preserve">Визуальный контакт глаз выполняет функцию дополнения к вербальной коммуникации, </w:t>
      </w:r>
      <w:r w:rsidR="00AF7FAB" w:rsidRPr="000E2C59">
        <w:rPr>
          <w:color w:val="000000"/>
          <w:spacing w:val="-4"/>
          <w:sz w:val="24"/>
          <w:szCs w:val="24"/>
        </w:rPr>
        <w:t>т</w:t>
      </w:r>
      <w:r w:rsidR="006B70A5">
        <w:rPr>
          <w:color w:val="000000"/>
          <w:spacing w:val="-4"/>
          <w:sz w:val="24"/>
          <w:szCs w:val="24"/>
        </w:rPr>
        <w:t>о</w:t>
      </w:r>
      <w:r w:rsidR="00AF7FAB" w:rsidRPr="000E2C59">
        <w:rPr>
          <w:color w:val="000000"/>
          <w:spacing w:val="-4"/>
          <w:sz w:val="24"/>
          <w:szCs w:val="24"/>
        </w:rPr>
        <w:t> е</w:t>
      </w:r>
      <w:r w:rsidR="006B70A5">
        <w:rPr>
          <w:color w:val="000000"/>
          <w:spacing w:val="-4"/>
          <w:sz w:val="24"/>
          <w:szCs w:val="24"/>
        </w:rPr>
        <w:t>сть</w:t>
      </w:r>
      <w:r w:rsidRPr="000E2C59">
        <w:rPr>
          <w:color w:val="000000"/>
          <w:spacing w:val="-4"/>
          <w:sz w:val="24"/>
          <w:szCs w:val="24"/>
        </w:rPr>
        <w:t xml:space="preserve"> сообщает о готовности </w:t>
      </w:r>
      <w:r w:rsidRPr="000E2C59">
        <w:rPr>
          <w:color w:val="000000"/>
          <w:spacing w:val="4"/>
          <w:sz w:val="24"/>
          <w:szCs w:val="24"/>
        </w:rPr>
        <w:t xml:space="preserve">поддержать коммуникацию или прекратить ее, поощряет партнера к </w:t>
      </w:r>
      <w:r w:rsidRPr="000E2C59">
        <w:rPr>
          <w:color w:val="000000"/>
          <w:spacing w:val="-5"/>
          <w:sz w:val="24"/>
          <w:szCs w:val="24"/>
        </w:rPr>
        <w:t>продолжению диалога</w:t>
      </w:r>
      <w:r w:rsidR="006B70A5">
        <w:rPr>
          <w:color w:val="000000"/>
          <w:spacing w:val="-5"/>
          <w:sz w:val="24"/>
          <w:szCs w:val="24"/>
        </w:rPr>
        <w:t xml:space="preserve"> и</w:t>
      </w:r>
      <w:r w:rsidRPr="000E2C59">
        <w:rPr>
          <w:color w:val="000000"/>
          <w:spacing w:val="-5"/>
          <w:sz w:val="24"/>
          <w:szCs w:val="24"/>
        </w:rPr>
        <w:t>, наконец, способствует тому</w:t>
      </w:r>
      <w:r w:rsidR="006B70A5">
        <w:rPr>
          <w:color w:val="000000"/>
          <w:spacing w:val="-5"/>
          <w:sz w:val="24"/>
          <w:szCs w:val="24"/>
        </w:rPr>
        <w:t xml:space="preserve">, чтобы обнаружить полнее свое </w:t>
      </w:r>
      <w:r w:rsidRPr="000E2C59">
        <w:rPr>
          <w:color w:val="000000"/>
          <w:spacing w:val="-5"/>
          <w:sz w:val="24"/>
          <w:szCs w:val="24"/>
        </w:rPr>
        <w:t xml:space="preserve">Я или, напротив, скрыть его. </w:t>
      </w:r>
    </w:p>
    <w:p w:rsidR="000575E1" w:rsidRPr="000E2C59" w:rsidRDefault="000575E1" w:rsidP="000E2C59">
      <w:pPr>
        <w:pStyle w:val="Paragraph"/>
        <w:spacing w:after="0" w:line="360" w:lineRule="auto"/>
        <w:rPr>
          <w:color w:val="000000"/>
          <w:spacing w:val="-5"/>
          <w:sz w:val="24"/>
          <w:szCs w:val="24"/>
        </w:rPr>
      </w:pPr>
      <w:r w:rsidRPr="000E2C59">
        <w:rPr>
          <w:color w:val="000000"/>
          <w:spacing w:val="-5"/>
          <w:sz w:val="24"/>
          <w:szCs w:val="24"/>
        </w:rPr>
        <w:t>Продолжительный контакт может быть сигналом восхищения, тогда как краткий контакт глаз обычно означает беспокойство. Однако длительный контакт, боле</w:t>
      </w:r>
      <w:r w:rsidR="00FE564A">
        <w:rPr>
          <w:color w:val="000000"/>
          <w:spacing w:val="-5"/>
          <w:sz w:val="24"/>
          <w:szCs w:val="24"/>
        </w:rPr>
        <w:t xml:space="preserve">е </w:t>
      </w:r>
      <w:r w:rsidR="00AF7FAB" w:rsidRPr="000E2C59">
        <w:rPr>
          <w:color w:val="000000"/>
          <w:spacing w:val="-5"/>
          <w:sz w:val="24"/>
          <w:szCs w:val="24"/>
        </w:rPr>
        <w:t>10 с</w:t>
      </w:r>
      <w:r w:rsidRPr="000E2C59">
        <w:rPr>
          <w:color w:val="000000"/>
          <w:spacing w:val="-5"/>
          <w:sz w:val="24"/>
          <w:szCs w:val="24"/>
        </w:rPr>
        <w:t xml:space="preserve">екунд, может вызвать у собеседника психологический дискомфорт и беспокойство. Психологами было отмечено, что общительные и уверенные в себе люди смотрят на собеседника пристально и дольше, чем замкнутые, направленные «внутрь себя». Доказано, что максимальное время, в течение которого прямой взгляд незнакомого человека воспринимается комфортно, не превышает </w:t>
      </w:r>
      <w:r w:rsidR="006B70A5">
        <w:rPr>
          <w:color w:val="000000"/>
          <w:spacing w:val="-5"/>
          <w:sz w:val="24"/>
          <w:szCs w:val="24"/>
        </w:rPr>
        <w:t xml:space="preserve">трех </w:t>
      </w:r>
      <w:r w:rsidRPr="000E2C59">
        <w:rPr>
          <w:color w:val="000000"/>
          <w:spacing w:val="-5"/>
          <w:sz w:val="24"/>
          <w:szCs w:val="24"/>
        </w:rPr>
        <w:t>секунд</w:t>
      </w:r>
      <w:r w:rsidRPr="000E2C59">
        <w:rPr>
          <w:rStyle w:val="ac"/>
          <w:color w:val="000000"/>
          <w:spacing w:val="-5"/>
          <w:sz w:val="24"/>
          <w:szCs w:val="24"/>
        </w:rPr>
        <w:footnoteReference w:id="155"/>
      </w:r>
      <w:r w:rsidRPr="000E2C59">
        <w:rPr>
          <w:color w:val="000000"/>
          <w:spacing w:val="-5"/>
          <w:sz w:val="24"/>
          <w:szCs w:val="24"/>
        </w:rPr>
        <w:t>.</w:t>
      </w:r>
    </w:p>
    <w:p w:rsidR="000575E1" w:rsidRPr="000E2C59" w:rsidRDefault="000575E1" w:rsidP="000E2C59">
      <w:pPr>
        <w:pStyle w:val="Paragraph"/>
        <w:spacing w:after="0" w:line="360" w:lineRule="auto"/>
        <w:rPr>
          <w:color w:val="000000"/>
          <w:spacing w:val="-5"/>
          <w:sz w:val="24"/>
          <w:szCs w:val="24"/>
        </w:rPr>
      </w:pPr>
      <w:r w:rsidRPr="000E2C59">
        <w:rPr>
          <w:color w:val="000000"/>
          <w:spacing w:val="-5"/>
          <w:sz w:val="24"/>
          <w:szCs w:val="24"/>
        </w:rPr>
        <w:t>Контакт глаз особенно важен при беседе или разговоре, так как он выполняет регулирующую функцию: сигнализирует о начале или конце разговора, о необходимости реплики и пр. Считается, что люди должны смотреть друг на друга во время беседы в среднем о</w:t>
      </w:r>
      <w:r w:rsidR="00AF7FAB" w:rsidRPr="000E2C59">
        <w:rPr>
          <w:color w:val="000000"/>
          <w:spacing w:val="-5"/>
          <w:sz w:val="24"/>
          <w:szCs w:val="24"/>
        </w:rPr>
        <w:t>т 30 до 60 %</w:t>
      </w:r>
      <w:r w:rsidRPr="000E2C59">
        <w:rPr>
          <w:color w:val="000000"/>
          <w:spacing w:val="-5"/>
          <w:sz w:val="24"/>
          <w:szCs w:val="24"/>
        </w:rPr>
        <w:t xml:space="preserve"> времени. Если время превышае</w:t>
      </w:r>
      <w:r w:rsidR="00AF7FAB" w:rsidRPr="000E2C59">
        <w:rPr>
          <w:color w:val="000000"/>
          <w:spacing w:val="-5"/>
          <w:sz w:val="24"/>
          <w:szCs w:val="24"/>
        </w:rPr>
        <w:t>т 60 %</w:t>
      </w:r>
      <w:r w:rsidRPr="000E2C59">
        <w:rPr>
          <w:color w:val="000000"/>
          <w:spacing w:val="-5"/>
          <w:sz w:val="24"/>
          <w:szCs w:val="24"/>
        </w:rPr>
        <w:t>, то, по всей вероятности, собеседники более заинтересованы в личности партнера, чем в предмете общения. Кроме того, в монологах люди смотрят на партнера в течени</w:t>
      </w:r>
      <w:r w:rsidR="00AF7FAB" w:rsidRPr="000E2C59">
        <w:rPr>
          <w:color w:val="000000"/>
          <w:spacing w:val="-5"/>
          <w:sz w:val="24"/>
          <w:szCs w:val="24"/>
        </w:rPr>
        <w:t>е 40</w:t>
      </w:r>
      <w:r w:rsidRPr="000E2C59">
        <w:rPr>
          <w:color w:val="000000"/>
          <w:spacing w:val="-5"/>
          <w:sz w:val="24"/>
          <w:szCs w:val="24"/>
        </w:rPr>
        <w:t>—4</w:t>
      </w:r>
      <w:r w:rsidR="00AF7FAB" w:rsidRPr="000E2C59">
        <w:rPr>
          <w:color w:val="000000"/>
          <w:spacing w:val="-5"/>
          <w:sz w:val="24"/>
          <w:szCs w:val="24"/>
        </w:rPr>
        <w:t>5 %</w:t>
      </w:r>
      <w:r w:rsidRPr="000E2C59">
        <w:rPr>
          <w:color w:val="000000"/>
          <w:spacing w:val="-5"/>
          <w:sz w:val="24"/>
          <w:szCs w:val="24"/>
        </w:rPr>
        <w:t xml:space="preserve"> всего времени общения, тогда как в активном диалог</w:t>
      </w:r>
      <w:r w:rsidR="00AF7FAB" w:rsidRPr="000E2C59">
        <w:rPr>
          <w:color w:val="000000"/>
          <w:spacing w:val="-5"/>
          <w:sz w:val="24"/>
          <w:szCs w:val="24"/>
        </w:rPr>
        <w:t>е —</w:t>
      </w:r>
      <w:r w:rsidRPr="000E2C59">
        <w:rPr>
          <w:color w:val="000000"/>
          <w:spacing w:val="-5"/>
          <w:sz w:val="24"/>
          <w:szCs w:val="24"/>
        </w:rPr>
        <w:t xml:space="preserve"> в течени</w:t>
      </w:r>
      <w:r w:rsidR="00AF7FAB" w:rsidRPr="000E2C59">
        <w:rPr>
          <w:color w:val="000000"/>
          <w:spacing w:val="-5"/>
          <w:sz w:val="24"/>
          <w:szCs w:val="24"/>
        </w:rPr>
        <w:t>е 60</w:t>
      </w:r>
      <w:r w:rsidRPr="000E2C59">
        <w:rPr>
          <w:color w:val="000000"/>
          <w:spacing w:val="-5"/>
          <w:sz w:val="24"/>
          <w:szCs w:val="24"/>
        </w:rPr>
        <w:t>—6</w:t>
      </w:r>
      <w:r w:rsidR="00AF7FAB" w:rsidRPr="000E2C59">
        <w:rPr>
          <w:color w:val="000000"/>
          <w:spacing w:val="-5"/>
          <w:sz w:val="24"/>
          <w:szCs w:val="24"/>
        </w:rPr>
        <w:t>5 %</w:t>
      </w:r>
      <w:r w:rsidRPr="000E2C59">
        <w:rPr>
          <w:color w:val="000000"/>
          <w:spacing w:val="-5"/>
          <w:sz w:val="24"/>
          <w:szCs w:val="24"/>
        </w:rPr>
        <w:t>. Считается, что если собеседники не смотрят в глаза друг другу, то они что-то скрывают или имеют сомнительные намерения</w:t>
      </w:r>
      <w:r w:rsidRPr="000E2C59">
        <w:rPr>
          <w:rStyle w:val="ac"/>
          <w:color w:val="000000"/>
          <w:spacing w:val="-5"/>
          <w:sz w:val="24"/>
          <w:szCs w:val="24"/>
        </w:rPr>
        <w:footnoteReference w:id="156"/>
      </w:r>
      <w:r w:rsidRPr="000E2C59">
        <w:rPr>
          <w:color w:val="000000"/>
          <w:spacing w:val="-5"/>
          <w:sz w:val="24"/>
          <w:szCs w:val="24"/>
        </w:rPr>
        <w:t>.</w:t>
      </w:r>
    </w:p>
    <w:p w:rsidR="000575E1" w:rsidRPr="000E2C59" w:rsidRDefault="000575E1" w:rsidP="000E2C59">
      <w:pPr>
        <w:pStyle w:val="Paragraph"/>
        <w:spacing w:after="0" w:line="360" w:lineRule="auto"/>
        <w:rPr>
          <w:color w:val="000000"/>
          <w:spacing w:val="-3"/>
          <w:sz w:val="24"/>
          <w:szCs w:val="24"/>
        </w:rPr>
      </w:pPr>
      <w:r w:rsidRPr="000E2C59">
        <w:rPr>
          <w:color w:val="000000"/>
          <w:spacing w:val="-5"/>
          <w:sz w:val="24"/>
          <w:szCs w:val="24"/>
        </w:rPr>
        <w:t>Как и другие средства невербальной коммуникации, степень проявления контакта глаз весьма</w:t>
      </w:r>
      <w:r w:rsidRPr="000E2C59">
        <w:rPr>
          <w:color w:val="000000"/>
          <w:spacing w:val="-1"/>
          <w:sz w:val="24"/>
          <w:szCs w:val="24"/>
        </w:rPr>
        <w:t xml:space="preserve"> р</w:t>
      </w:r>
      <w:r w:rsidRPr="000E2C59">
        <w:rPr>
          <w:color w:val="000000"/>
          <w:spacing w:val="-3"/>
          <w:sz w:val="24"/>
          <w:szCs w:val="24"/>
        </w:rPr>
        <w:t>азлична в разных культурах. Так, мера допустимости пристального взора («глаза в глаза») различается в Великобритании и Японии; различное значение придается такому явлению, как п</w:t>
      </w:r>
      <w:r w:rsidR="00C101ED">
        <w:rPr>
          <w:color w:val="000000"/>
          <w:spacing w:val="-3"/>
          <w:sz w:val="24"/>
          <w:szCs w:val="24"/>
        </w:rPr>
        <w:t xml:space="preserve">одмигивание: в нашей стране и </w:t>
      </w:r>
      <w:r w:rsidRPr="000E2C59">
        <w:rPr>
          <w:color w:val="000000"/>
          <w:spacing w:val="-3"/>
          <w:sz w:val="24"/>
          <w:szCs w:val="24"/>
        </w:rPr>
        <w:t>США это вызывает одобрение, на Востоке рассматривается как дурная привычка.</w:t>
      </w:r>
    </w:p>
    <w:p w:rsidR="000575E1" w:rsidRPr="000E2C59" w:rsidRDefault="00C101ED" w:rsidP="000E2C59">
      <w:pPr>
        <w:pStyle w:val="Paragraph"/>
        <w:spacing w:after="0" w:line="360" w:lineRule="auto"/>
        <w:rPr>
          <w:color w:val="000000"/>
          <w:spacing w:val="-3"/>
          <w:sz w:val="24"/>
          <w:szCs w:val="24"/>
        </w:rPr>
      </w:pPr>
      <w:r>
        <w:rPr>
          <w:color w:val="000000"/>
          <w:spacing w:val="-3"/>
          <w:sz w:val="24"/>
          <w:szCs w:val="24"/>
        </w:rPr>
        <w:t>С</w:t>
      </w:r>
      <w:r w:rsidR="000575E1" w:rsidRPr="000E2C59">
        <w:rPr>
          <w:color w:val="000000"/>
          <w:spacing w:val="-3"/>
          <w:sz w:val="24"/>
          <w:szCs w:val="24"/>
        </w:rPr>
        <w:t xml:space="preserve"> точки зрения самопрезентации, все системы невербальной коммуникации направлены как на создание человеком некоего своего образа и демонстрацию его во вне, так </w:t>
      </w:r>
      <w:r w:rsidR="000575E1" w:rsidRPr="000E2C59">
        <w:rPr>
          <w:color w:val="000000"/>
          <w:spacing w:val="-3"/>
          <w:sz w:val="24"/>
          <w:szCs w:val="24"/>
        </w:rPr>
        <w:lastRenderedPageBreak/>
        <w:t xml:space="preserve">и на максимально точное восприятие и понимание своего собеседника. </w:t>
      </w:r>
      <w:r>
        <w:rPr>
          <w:color w:val="000000"/>
          <w:spacing w:val="-3"/>
          <w:sz w:val="24"/>
          <w:szCs w:val="24"/>
        </w:rPr>
        <w:t>П</w:t>
      </w:r>
      <w:r w:rsidR="000575E1" w:rsidRPr="000E2C59">
        <w:rPr>
          <w:color w:val="000000"/>
          <w:spacing w:val="-3"/>
          <w:sz w:val="24"/>
          <w:szCs w:val="24"/>
        </w:rPr>
        <w:t>оддерживая зрительный контакт, можно определить, обращает</w:t>
      </w:r>
      <w:r w:rsidR="00AF7FAB" w:rsidRPr="000E2C59">
        <w:rPr>
          <w:color w:val="000000"/>
          <w:spacing w:val="-3"/>
          <w:sz w:val="24"/>
          <w:szCs w:val="24"/>
        </w:rPr>
        <w:t xml:space="preserve"> ли </w:t>
      </w:r>
      <w:r w:rsidR="000575E1" w:rsidRPr="000E2C59">
        <w:rPr>
          <w:color w:val="000000"/>
          <w:spacing w:val="-3"/>
          <w:sz w:val="24"/>
          <w:szCs w:val="24"/>
        </w:rPr>
        <w:t>собеседник на вас внимание или нет, интересен</w:t>
      </w:r>
      <w:r w:rsidR="00AF7FAB" w:rsidRPr="000E2C59">
        <w:rPr>
          <w:color w:val="000000"/>
          <w:spacing w:val="-3"/>
          <w:sz w:val="24"/>
          <w:szCs w:val="24"/>
        </w:rPr>
        <w:t xml:space="preserve"> ли </w:t>
      </w:r>
      <w:r w:rsidR="000575E1" w:rsidRPr="000E2C59">
        <w:rPr>
          <w:color w:val="000000"/>
          <w:spacing w:val="-3"/>
          <w:sz w:val="24"/>
          <w:szCs w:val="24"/>
        </w:rPr>
        <w:t>ему разговор и вызывает</w:t>
      </w:r>
      <w:r w:rsidR="00AF7FAB" w:rsidRPr="000E2C59">
        <w:rPr>
          <w:color w:val="000000"/>
          <w:spacing w:val="-3"/>
          <w:sz w:val="24"/>
          <w:szCs w:val="24"/>
        </w:rPr>
        <w:t xml:space="preserve"> ли </w:t>
      </w:r>
      <w:r w:rsidR="000575E1" w:rsidRPr="000E2C59">
        <w:rPr>
          <w:color w:val="000000"/>
          <w:spacing w:val="-3"/>
          <w:sz w:val="24"/>
          <w:szCs w:val="24"/>
        </w:rPr>
        <w:t>у него сказанное вами какие-либо чувства, готов</w:t>
      </w:r>
      <w:r w:rsidR="00AF7FAB" w:rsidRPr="000E2C59">
        <w:rPr>
          <w:color w:val="000000"/>
          <w:spacing w:val="-3"/>
          <w:sz w:val="24"/>
          <w:szCs w:val="24"/>
        </w:rPr>
        <w:t xml:space="preserve"> ли </w:t>
      </w:r>
      <w:r w:rsidR="000575E1" w:rsidRPr="000E2C59">
        <w:rPr>
          <w:color w:val="000000"/>
          <w:spacing w:val="-3"/>
          <w:sz w:val="24"/>
          <w:szCs w:val="24"/>
        </w:rPr>
        <w:t>ваш партнер по взаимодействию в дальнейшем продолжить с вами общение или нет. Далее мы посмотрим, от чего зависит правильное понимание и интерпретация невербальных паттернов коммуникации собеседника.</w:t>
      </w:r>
    </w:p>
    <w:p w:rsidR="000575E1" w:rsidRPr="000E2C59" w:rsidRDefault="000575E1" w:rsidP="00475582">
      <w:pPr>
        <w:pStyle w:val="Header3"/>
      </w:pPr>
      <w:r w:rsidRPr="00475582">
        <w:t>2.2.5. Проблема интерп</w:t>
      </w:r>
      <w:r w:rsidR="00564573">
        <w:t>ретации невербального поведения</w:t>
      </w:r>
    </w:p>
    <w:p w:rsidR="00E22A82" w:rsidRDefault="000575E1" w:rsidP="000E2C59">
      <w:pPr>
        <w:pStyle w:val="Paragraph"/>
        <w:spacing w:after="0" w:line="360" w:lineRule="auto"/>
        <w:rPr>
          <w:rFonts w:eastAsia="Times-Roman"/>
          <w:sz w:val="24"/>
          <w:szCs w:val="24"/>
        </w:rPr>
      </w:pPr>
      <w:r w:rsidRPr="00E22A82">
        <w:rPr>
          <w:color w:val="000000"/>
          <w:spacing w:val="-3"/>
          <w:sz w:val="24"/>
          <w:szCs w:val="24"/>
          <w:highlight w:val="yellow"/>
        </w:rPr>
        <w:t>С</w:t>
      </w:r>
      <w:r w:rsidRPr="00E22A82">
        <w:rPr>
          <w:color w:val="000000"/>
          <w:spacing w:val="1"/>
          <w:sz w:val="24"/>
          <w:szCs w:val="24"/>
          <w:highlight w:val="yellow"/>
        </w:rPr>
        <w:t>истемы невербальной</w:t>
      </w:r>
      <w:r w:rsidRPr="000E2C59">
        <w:rPr>
          <w:color w:val="000000"/>
          <w:spacing w:val="1"/>
          <w:sz w:val="24"/>
          <w:szCs w:val="24"/>
        </w:rPr>
        <w:t xml:space="preserve"> коммуникации (оптико-кинетическая, </w:t>
      </w:r>
      <w:r w:rsidRPr="00C101ED">
        <w:rPr>
          <w:color w:val="000000"/>
          <w:spacing w:val="1"/>
          <w:sz w:val="24"/>
          <w:szCs w:val="24"/>
        </w:rPr>
        <w:t xml:space="preserve">пара- и экстралингвистическая, тактильная, пространственно-временная и </w:t>
      </w:r>
      <w:r w:rsidR="00E22A82">
        <w:rPr>
          <w:color w:val="000000"/>
          <w:spacing w:val="1"/>
          <w:sz w:val="24"/>
          <w:szCs w:val="24"/>
        </w:rPr>
        <w:t>визуальная</w:t>
      </w:r>
      <w:r w:rsidRPr="00C101ED">
        <w:rPr>
          <w:color w:val="000000"/>
          <w:spacing w:val="1"/>
          <w:sz w:val="24"/>
          <w:szCs w:val="24"/>
        </w:rPr>
        <w:t xml:space="preserve">) </w:t>
      </w:r>
      <w:r w:rsidR="00E22A82">
        <w:rPr>
          <w:color w:val="000000"/>
          <w:spacing w:val="-4"/>
          <w:sz w:val="24"/>
          <w:szCs w:val="24"/>
        </w:rPr>
        <w:t>использую</w:t>
      </w:r>
      <w:r w:rsidR="009A0D07">
        <w:rPr>
          <w:color w:val="000000"/>
          <w:spacing w:val="-4"/>
          <w:sz w:val="24"/>
          <w:szCs w:val="24"/>
        </w:rPr>
        <w:t xml:space="preserve">т </w:t>
      </w:r>
      <w:r w:rsidR="009A0D07" w:rsidRPr="009A0D07">
        <w:rPr>
          <w:color w:val="000000"/>
          <w:spacing w:val="-4"/>
          <w:sz w:val="24"/>
          <w:szCs w:val="24"/>
          <w:highlight w:val="cyan"/>
        </w:rPr>
        <w:t>свои</w:t>
      </w:r>
      <w:r w:rsidRPr="009A0D07">
        <w:rPr>
          <w:color w:val="000000"/>
          <w:spacing w:val="-4"/>
          <w:sz w:val="24"/>
          <w:szCs w:val="24"/>
          <w:highlight w:val="cyan"/>
        </w:rPr>
        <w:t xml:space="preserve"> </w:t>
      </w:r>
      <w:r w:rsidR="009A0D07" w:rsidRPr="009A0D07">
        <w:rPr>
          <w:color w:val="000000"/>
          <w:spacing w:val="-5"/>
          <w:sz w:val="24"/>
          <w:szCs w:val="24"/>
          <w:highlight w:val="cyan"/>
        </w:rPr>
        <w:t>собственные</w:t>
      </w:r>
      <w:r w:rsidRPr="009A0D07">
        <w:rPr>
          <w:color w:val="000000"/>
          <w:spacing w:val="-5"/>
          <w:sz w:val="24"/>
          <w:szCs w:val="24"/>
          <w:highlight w:val="cyan"/>
        </w:rPr>
        <w:t xml:space="preserve"> </w:t>
      </w:r>
      <w:r w:rsidR="009A0D07" w:rsidRPr="009A0D07">
        <w:rPr>
          <w:color w:val="000000"/>
          <w:spacing w:val="-5"/>
          <w:sz w:val="24"/>
          <w:szCs w:val="24"/>
          <w:highlight w:val="cyan"/>
        </w:rPr>
        <w:t>знаки и символы</w:t>
      </w:r>
      <w:r w:rsidR="009A0D07">
        <w:rPr>
          <w:color w:val="000000"/>
          <w:spacing w:val="-5"/>
          <w:sz w:val="24"/>
          <w:szCs w:val="24"/>
        </w:rPr>
        <w:t>, которые</w:t>
      </w:r>
      <w:r w:rsidRPr="00C101ED">
        <w:rPr>
          <w:color w:val="000000"/>
          <w:spacing w:val="-5"/>
          <w:sz w:val="24"/>
          <w:szCs w:val="24"/>
        </w:rPr>
        <w:t xml:space="preserve"> можно рассматривать как определенный </w:t>
      </w:r>
      <w:r w:rsidRPr="00C101ED">
        <w:rPr>
          <w:color w:val="000000"/>
          <w:spacing w:val="-4"/>
          <w:sz w:val="24"/>
          <w:szCs w:val="24"/>
        </w:rPr>
        <w:t xml:space="preserve">код. Любая информация должна кодироваться так, чтобы </w:t>
      </w:r>
      <w:r w:rsidR="009A0D07" w:rsidRPr="009A0D07">
        <w:rPr>
          <w:color w:val="000000"/>
          <w:spacing w:val="-4"/>
          <w:sz w:val="24"/>
          <w:szCs w:val="24"/>
          <w:highlight w:val="cyan"/>
        </w:rPr>
        <w:t>схема</w:t>
      </w:r>
      <w:r w:rsidR="009A0D07">
        <w:rPr>
          <w:color w:val="000000"/>
          <w:spacing w:val="-4"/>
          <w:sz w:val="24"/>
          <w:szCs w:val="24"/>
          <w:highlight w:val="yellow"/>
        </w:rPr>
        <w:t xml:space="preserve"> </w:t>
      </w:r>
      <w:r w:rsidRPr="00E22A82">
        <w:rPr>
          <w:color w:val="000000"/>
          <w:spacing w:val="-4"/>
          <w:sz w:val="24"/>
          <w:szCs w:val="24"/>
          <w:highlight w:val="yellow"/>
        </w:rPr>
        <w:t>кодификации</w:t>
      </w:r>
      <w:r w:rsidR="009A0D07">
        <w:rPr>
          <w:color w:val="000000"/>
          <w:spacing w:val="-4"/>
          <w:sz w:val="24"/>
          <w:szCs w:val="24"/>
        </w:rPr>
        <w:t xml:space="preserve"> и декодификации была</w:t>
      </w:r>
      <w:r w:rsidRPr="00C101ED">
        <w:rPr>
          <w:color w:val="000000"/>
          <w:spacing w:val="-4"/>
          <w:sz w:val="24"/>
          <w:szCs w:val="24"/>
        </w:rPr>
        <w:t xml:space="preserve"> известна всем участникам коммуникативного процесса</w:t>
      </w:r>
      <w:r w:rsidRPr="00C101ED">
        <w:rPr>
          <w:color w:val="000000"/>
          <w:sz w:val="24"/>
          <w:szCs w:val="24"/>
        </w:rPr>
        <w:t xml:space="preserve">. </w:t>
      </w:r>
      <w:r w:rsidRPr="00C101ED">
        <w:rPr>
          <w:rFonts w:eastAsia="Times-Roman"/>
          <w:sz w:val="24"/>
          <w:szCs w:val="24"/>
        </w:rPr>
        <w:t xml:space="preserve">Невербальная коммуникация подчиняется определенным правилам, которые нужно знать, чтобы </w:t>
      </w:r>
      <w:r w:rsidRPr="00C101ED">
        <w:rPr>
          <w:spacing w:val="-3"/>
          <w:sz w:val="24"/>
          <w:szCs w:val="24"/>
        </w:rPr>
        <w:t>правильно расшифровать код</w:t>
      </w:r>
      <w:r w:rsidRPr="00C101ED">
        <w:rPr>
          <w:rFonts w:eastAsia="Times-Roman"/>
          <w:sz w:val="24"/>
          <w:szCs w:val="24"/>
        </w:rPr>
        <w:t xml:space="preserve">. В жизни мы бессознательно им следуем и чувствуем, когда они нарушены. </w:t>
      </w:r>
    </w:p>
    <w:p w:rsidR="000575E1" w:rsidRPr="00E22A82" w:rsidRDefault="000575E1" w:rsidP="000E2C59">
      <w:pPr>
        <w:pStyle w:val="Paragraph"/>
        <w:spacing w:after="0" w:line="360" w:lineRule="auto"/>
        <w:rPr>
          <w:spacing w:val="-3"/>
          <w:sz w:val="24"/>
          <w:szCs w:val="24"/>
        </w:rPr>
      </w:pPr>
      <w:r w:rsidRPr="00C101ED">
        <w:rPr>
          <w:rFonts w:eastAsia="Times-Roman"/>
          <w:sz w:val="24"/>
          <w:szCs w:val="24"/>
        </w:rPr>
        <w:t>Среди основных правил выделяют следующие</w:t>
      </w:r>
      <w:r w:rsidRPr="00C101ED">
        <w:rPr>
          <w:rStyle w:val="ac"/>
          <w:rFonts w:eastAsia="Times-Roman"/>
          <w:sz w:val="24"/>
          <w:szCs w:val="24"/>
        </w:rPr>
        <w:footnoteReference w:id="157"/>
      </w:r>
      <w:r w:rsidRPr="00C101ED">
        <w:rPr>
          <w:rFonts w:eastAsia="Times-Roman"/>
          <w:sz w:val="24"/>
          <w:szCs w:val="24"/>
        </w:rPr>
        <w:t>:</w:t>
      </w:r>
    </w:p>
    <w:p w:rsidR="000575E1" w:rsidRPr="00C101ED" w:rsidRDefault="000575E1" w:rsidP="000E2C59">
      <w:pPr>
        <w:pStyle w:val="Paragraph"/>
        <w:spacing w:after="0" w:line="360" w:lineRule="auto"/>
        <w:rPr>
          <w:sz w:val="24"/>
          <w:szCs w:val="24"/>
        </w:rPr>
      </w:pPr>
      <w:r w:rsidRPr="00C101ED">
        <w:rPr>
          <w:sz w:val="24"/>
          <w:szCs w:val="24"/>
        </w:rPr>
        <w:t>1) необходимо использовать невербальные знаки так, чтобы они могли определяться и узнаваться;</w:t>
      </w:r>
    </w:p>
    <w:p w:rsidR="000575E1" w:rsidRPr="00C101ED" w:rsidRDefault="000575E1" w:rsidP="000E2C59">
      <w:pPr>
        <w:pStyle w:val="Paragraph"/>
        <w:spacing w:after="0" w:line="360" w:lineRule="auto"/>
        <w:rPr>
          <w:sz w:val="24"/>
          <w:szCs w:val="24"/>
        </w:rPr>
      </w:pPr>
      <w:r w:rsidRPr="00C101ED">
        <w:rPr>
          <w:sz w:val="24"/>
          <w:szCs w:val="24"/>
        </w:rPr>
        <w:t>2) нужно уметь переводить наши чувства и намерения в невербальные средства (кодировать);</w:t>
      </w:r>
    </w:p>
    <w:p w:rsidR="000575E1" w:rsidRPr="00C101ED" w:rsidRDefault="000575E1" w:rsidP="000E2C59">
      <w:pPr>
        <w:pStyle w:val="Paragraph"/>
        <w:spacing w:after="0" w:line="360" w:lineRule="auto"/>
        <w:rPr>
          <w:sz w:val="24"/>
          <w:szCs w:val="24"/>
        </w:rPr>
      </w:pPr>
      <w:r w:rsidRPr="00C101ED">
        <w:rPr>
          <w:sz w:val="24"/>
          <w:szCs w:val="24"/>
        </w:rPr>
        <w:t>3) наблюдатель должен уметь интерпретировать невербальные знаки (декодировать их);</w:t>
      </w:r>
    </w:p>
    <w:p w:rsidR="000575E1" w:rsidRPr="00C101ED" w:rsidRDefault="000575E1" w:rsidP="000E2C59">
      <w:pPr>
        <w:pStyle w:val="Paragraph"/>
        <w:spacing w:after="0" w:line="360" w:lineRule="auto"/>
        <w:rPr>
          <w:sz w:val="24"/>
          <w:szCs w:val="24"/>
        </w:rPr>
      </w:pPr>
      <w:r w:rsidRPr="00C101ED">
        <w:rPr>
          <w:sz w:val="24"/>
          <w:szCs w:val="24"/>
        </w:rPr>
        <w:t>4) следует учитывать особенности невербальных сообщений (контекстуальность, многозначность, спонтанность и ненамеренность);</w:t>
      </w:r>
    </w:p>
    <w:p w:rsidR="00AF7FAB" w:rsidRPr="00C101ED" w:rsidRDefault="000575E1" w:rsidP="000E2C59">
      <w:pPr>
        <w:pStyle w:val="Paragraph"/>
        <w:spacing w:after="0" w:line="360" w:lineRule="auto"/>
        <w:rPr>
          <w:sz w:val="24"/>
          <w:szCs w:val="24"/>
        </w:rPr>
      </w:pPr>
      <w:r w:rsidRPr="00C101ED">
        <w:rPr>
          <w:sz w:val="24"/>
          <w:szCs w:val="24"/>
        </w:rPr>
        <w:t>5) необходимо учитывать такие факторы, как ситуация, личность, пол, возраст, значимость, культура партнеров по общению и др. Так, согласно результатам исследований, выявляющих обусловленность полом отдельных</w:t>
      </w:r>
      <w:r w:rsidRPr="00C101ED">
        <w:rPr>
          <w:b/>
          <w:i/>
          <w:sz w:val="24"/>
          <w:szCs w:val="24"/>
        </w:rPr>
        <w:t xml:space="preserve"> </w:t>
      </w:r>
      <w:r w:rsidRPr="00C101ED">
        <w:rPr>
          <w:sz w:val="24"/>
          <w:szCs w:val="24"/>
        </w:rPr>
        <w:t>невербальных проявлений, ученые установили, что:</w:t>
      </w:r>
    </w:p>
    <w:p w:rsidR="00AF7FAB" w:rsidRPr="00C101ED" w:rsidRDefault="00D23BEB" w:rsidP="000E2C59">
      <w:pPr>
        <w:pStyle w:val="Paragraph"/>
        <w:spacing w:after="0" w:line="360" w:lineRule="auto"/>
        <w:rPr>
          <w:sz w:val="24"/>
          <w:szCs w:val="24"/>
        </w:rPr>
      </w:pPr>
      <w:r w:rsidRPr="00DE1DC7">
        <w:rPr>
          <w:rFonts w:eastAsia="Times-Roman"/>
          <w:sz w:val="24"/>
          <w:szCs w:val="24"/>
        </w:rPr>
        <w:t>•</w:t>
      </w:r>
      <w:r w:rsidR="000575E1" w:rsidRPr="00C101ED">
        <w:rPr>
          <w:sz w:val="24"/>
          <w:szCs w:val="24"/>
        </w:rPr>
        <w:t xml:space="preserve"> мужчины чаще используют прикосновения к другим, а женщины предпочитают прикосновения к себе; </w:t>
      </w:r>
    </w:p>
    <w:p w:rsidR="00AF7FAB" w:rsidRPr="00C101ED" w:rsidRDefault="00D23BEB" w:rsidP="000E2C59">
      <w:pPr>
        <w:pStyle w:val="Paragraph"/>
        <w:spacing w:after="0" w:line="360" w:lineRule="auto"/>
        <w:rPr>
          <w:sz w:val="24"/>
          <w:szCs w:val="24"/>
        </w:rPr>
      </w:pPr>
      <w:r w:rsidRPr="00DE1DC7">
        <w:rPr>
          <w:rFonts w:eastAsia="Times-Roman"/>
          <w:sz w:val="24"/>
          <w:szCs w:val="24"/>
        </w:rPr>
        <w:t>•</w:t>
      </w:r>
      <w:r w:rsidR="000575E1" w:rsidRPr="00C101ED">
        <w:rPr>
          <w:sz w:val="24"/>
          <w:szCs w:val="24"/>
        </w:rPr>
        <w:t xml:space="preserve"> в нашем обществе более позитивно воспринимаются прикосновения «мужчин</w:t>
      </w:r>
      <w:r w:rsidR="00AF7FAB" w:rsidRPr="00C101ED">
        <w:rPr>
          <w:sz w:val="24"/>
          <w:szCs w:val="24"/>
        </w:rPr>
        <w:t>а —</w:t>
      </w:r>
      <w:r w:rsidR="000575E1" w:rsidRPr="00C101ED">
        <w:rPr>
          <w:sz w:val="24"/>
          <w:szCs w:val="24"/>
        </w:rPr>
        <w:t xml:space="preserve"> женщина», чем «женщин</w:t>
      </w:r>
      <w:r w:rsidR="00AF7FAB" w:rsidRPr="00C101ED">
        <w:rPr>
          <w:sz w:val="24"/>
          <w:szCs w:val="24"/>
        </w:rPr>
        <w:t>а —</w:t>
      </w:r>
      <w:r w:rsidR="000575E1" w:rsidRPr="00C101ED">
        <w:rPr>
          <w:sz w:val="24"/>
          <w:szCs w:val="24"/>
        </w:rPr>
        <w:t xml:space="preserve"> мужчина»; </w:t>
      </w:r>
    </w:p>
    <w:p w:rsidR="000575E1" w:rsidRPr="00C101ED" w:rsidRDefault="00D23BEB" w:rsidP="000E2C59">
      <w:pPr>
        <w:pStyle w:val="Paragraph"/>
        <w:spacing w:after="0" w:line="360" w:lineRule="auto"/>
        <w:rPr>
          <w:sz w:val="24"/>
          <w:szCs w:val="24"/>
        </w:rPr>
      </w:pPr>
      <w:r w:rsidRPr="00DE1DC7">
        <w:rPr>
          <w:rFonts w:eastAsia="Times-Roman"/>
          <w:sz w:val="24"/>
          <w:szCs w:val="24"/>
        </w:rPr>
        <w:lastRenderedPageBreak/>
        <w:t>•</w:t>
      </w:r>
      <w:r w:rsidR="000575E1" w:rsidRPr="00C101ED">
        <w:rPr>
          <w:sz w:val="24"/>
          <w:szCs w:val="24"/>
        </w:rPr>
        <w:t xml:space="preserve"> при анализе контакта глаз выяснилось, что женщины чаще смотрят на собеседника во время слушания, чем во время говорения, у мужчин не наблюдается значимых различий в частоте смотрения в периоды слушания и говорения.</w:t>
      </w:r>
    </w:p>
    <w:p w:rsidR="000575E1" w:rsidRPr="000E2C59" w:rsidRDefault="000575E1" w:rsidP="000E2C59">
      <w:pPr>
        <w:pStyle w:val="Paragraph"/>
        <w:spacing w:after="0" w:line="360" w:lineRule="auto"/>
        <w:rPr>
          <w:rFonts w:eastAsia="Times-Roman"/>
          <w:sz w:val="24"/>
          <w:szCs w:val="24"/>
        </w:rPr>
      </w:pPr>
      <w:r w:rsidRPr="00C101ED">
        <w:rPr>
          <w:rFonts w:eastAsia="Times-Roman"/>
          <w:sz w:val="24"/>
          <w:szCs w:val="24"/>
        </w:rPr>
        <w:t>Специалисты указывают, что проблемы интерпретации невербальных сообщений (их кодирования и декодирования) также связаны с самой природой невербальной коммуникации. Например, молчание человека или его жестикуляцию можно совершенно по-разному</w:t>
      </w:r>
      <w:r w:rsidR="00D23BEB">
        <w:rPr>
          <w:rFonts w:eastAsia="Times-Roman"/>
          <w:sz w:val="24"/>
          <w:szCs w:val="24"/>
        </w:rPr>
        <w:t xml:space="preserve"> интерпретировать</w:t>
      </w:r>
      <w:r w:rsidRPr="00C101ED">
        <w:rPr>
          <w:rFonts w:eastAsia="Times-Roman"/>
          <w:sz w:val="24"/>
          <w:szCs w:val="24"/>
        </w:rPr>
        <w:t xml:space="preserve"> в зависимости от ситуации или личности е</w:t>
      </w:r>
      <w:r w:rsidRPr="000E2C59">
        <w:rPr>
          <w:rFonts w:eastAsia="Times-Roman"/>
          <w:sz w:val="24"/>
          <w:szCs w:val="24"/>
        </w:rPr>
        <w:t xml:space="preserve">го собеседника. Предположим, что в группе находится человек, который молчит и никогда не выступает. Его молчание является определенным сообщением, но </w:t>
      </w:r>
      <w:r w:rsidR="00572BEE">
        <w:rPr>
          <w:rFonts w:eastAsia="Times-Roman"/>
          <w:sz w:val="24"/>
          <w:szCs w:val="24"/>
        </w:rPr>
        <w:t xml:space="preserve">причины, </w:t>
      </w:r>
      <w:r w:rsidR="00D23BEB">
        <w:rPr>
          <w:rFonts w:eastAsia="Times-Roman"/>
          <w:sz w:val="24"/>
          <w:szCs w:val="24"/>
        </w:rPr>
        <w:t xml:space="preserve">сущность </w:t>
      </w:r>
      <w:r w:rsidR="00572BEE">
        <w:rPr>
          <w:rFonts w:eastAsia="Times-Roman"/>
          <w:sz w:val="24"/>
          <w:szCs w:val="24"/>
        </w:rPr>
        <w:t>молчания не ясна</w:t>
      </w:r>
      <w:r w:rsidR="00D23BEB">
        <w:rPr>
          <w:rFonts w:eastAsia="Times-Roman"/>
          <w:sz w:val="24"/>
          <w:szCs w:val="24"/>
        </w:rPr>
        <w:t>: м</w:t>
      </w:r>
      <w:r w:rsidRPr="000E2C59">
        <w:rPr>
          <w:rFonts w:eastAsia="Times-Roman"/>
          <w:sz w:val="24"/>
          <w:szCs w:val="24"/>
        </w:rPr>
        <w:t xml:space="preserve">ожно только гадать, стесняется </w:t>
      </w:r>
      <w:r w:rsidR="00572BEE">
        <w:rPr>
          <w:rFonts w:eastAsia="Times-Roman"/>
          <w:sz w:val="24"/>
          <w:szCs w:val="24"/>
        </w:rPr>
        <w:t xml:space="preserve">он </w:t>
      </w:r>
      <w:r w:rsidRPr="000E2C59">
        <w:rPr>
          <w:rFonts w:eastAsia="Times-Roman"/>
          <w:sz w:val="24"/>
          <w:szCs w:val="24"/>
        </w:rPr>
        <w:t>или ему нечего сказать, или он погружен в свои личные проблемы, или просто устал.</w:t>
      </w:r>
    </w:p>
    <w:p w:rsidR="000575E1" w:rsidRPr="000E2C59" w:rsidRDefault="000575E1" w:rsidP="000E2C59">
      <w:pPr>
        <w:pStyle w:val="Paragraph"/>
        <w:spacing w:after="0" w:line="360" w:lineRule="auto"/>
        <w:rPr>
          <w:rFonts w:eastAsia="Times-Roman"/>
          <w:sz w:val="24"/>
          <w:szCs w:val="24"/>
        </w:rPr>
      </w:pPr>
      <w:r w:rsidRPr="000E2C59">
        <w:rPr>
          <w:rFonts w:eastAsia="Times-Roman"/>
          <w:sz w:val="24"/>
          <w:szCs w:val="24"/>
        </w:rPr>
        <w:t>Установлено, что устойчивыми и однозначными являются лишь экспрессивные коды основных эмоциональных состояний человека: радост</w:t>
      </w:r>
      <w:r w:rsidR="00572BEE">
        <w:rPr>
          <w:rFonts w:eastAsia="Times-Roman"/>
          <w:sz w:val="24"/>
          <w:szCs w:val="24"/>
        </w:rPr>
        <w:t>ь, страх</w:t>
      </w:r>
      <w:r w:rsidRPr="000E2C59">
        <w:rPr>
          <w:rFonts w:eastAsia="Times-Roman"/>
          <w:sz w:val="24"/>
          <w:szCs w:val="24"/>
        </w:rPr>
        <w:t>, гне</w:t>
      </w:r>
      <w:r w:rsidR="00572BEE">
        <w:rPr>
          <w:rFonts w:eastAsia="Times-Roman"/>
          <w:sz w:val="24"/>
          <w:szCs w:val="24"/>
        </w:rPr>
        <w:t>в, внимание, удивление, презрение</w:t>
      </w:r>
      <w:r w:rsidRPr="000E2C59">
        <w:rPr>
          <w:rFonts w:eastAsia="Times-Roman"/>
          <w:sz w:val="24"/>
          <w:szCs w:val="24"/>
        </w:rPr>
        <w:t xml:space="preserve"> и некоторы</w:t>
      </w:r>
      <w:r w:rsidR="00572BEE">
        <w:rPr>
          <w:rFonts w:eastAsia="Times-Roman"/>
          <w:sz w:val="24"/>
          <w:szCs w:val="24"/>
        </w:rPr>
        <w:t>е другие</w:t>
      </w:r>
      <w:r w:rsidRPr="000E2C59">
        <w:rPr>
          <w:rFonts w:eastAsia="Times-Roman"/>
          <w:sz w:val="24"/>
          <w:szCs w:val="24"/>
        </w:rPr>
        <w:t xml:space="preserve">. Остальные способы невербального кодирования подвержены влиянию множества факторов, </w:t>
      </w:r>
      <w:r w:rsidRPr="00572BEE">
        <w:rPr>
          <w:rFonts w:eastAsia="Times-Roman"/>
          <w:sz w:val="24"/>
          <w:szCs w:val="24"/>
        </w:rPr>
        <w:t>например:</w:t>
      </w:r>
      <w:r w:rsidR="00AF7FAB" w:rsidRPr="00572BEE">
        <w:rPr>
          <w:rFonts w:eastAsia="Times-Roman"/>
          <w:sz w:val="24"/>
          <w:szCs w:val="24"/>
        </w:rPr>
        <w:t xml:space="preserve"> </w:t>
      </w:r>
      <w:r w:rsidR="00572BEE">
        <w:rPr>
          <w:rFonts w:eastAsia="Times-Roman"/>
          <w:sz w:val="24"/>
          <w:szCs w:val="24"/>
        </w:rPr>
        <w:t>а</w:t>
      </w:r>
      <w:r w:rsidR="00AF7FAB" w:rsidRPr="00572BEE">
        <w:rPr>
          <w:rFonts w:eastAsia="Times-Roman"/>
          <w:sz w:val="24"/>
          <w:szCs w:val="24"/>
        </w:rPr>
        <w:t>) </w:t>
      </w:r>
      <w:r w:rsidRPr="00572BEE">
        <w:rPr>
          <w:rFonts w:eastAsia="Times-Roman"/>
          <w:sz w:val="24"/>
          <w:szCs w:val="24"/>
        </w:rPr>
        <w:t>общ</w:t>
      </w:r>
      <w:r w:rsidR="00572BEE">
        <w:rPr>
          <w:rFonts w:eastAsia="Times-Roman"/>
          <w:sz w:val="24"/>
          <w:szCs w:val="24"/>
        </w:rPr>
        <w:t>ей ситуации</w:t>
      </w:r>
      <w:r w:rsidRPr="00572BEE">
        <w:rPr>
          <w:rFonts w:eastAsia="Times-Roman"/>
          <w:sz w:val="24"/>
          <w:szCs w:val="24"/>
        </w:rPr>
        <w:t xml:space="preserve"> общения;</w:t>
      </w:r>
      <w:r w:rsidR="00572BEE">
        <w:rPr>
          <w:rFonts w:eastAsia="Times-Roman"/>
          <w:sz w:val="24"/>
          <w:szCs w:val="24"/>
        </w:rPr>
        <w:t xml:space="preserve"> б</w:t>
      </w:r>
      <w:r w:rsidR="00AF7FAB" w:rsidRPr="00572BEE">
        <w:rPr>
          <w:rFonts w:eastAsia="Times-Roman"/>
          <w:sz w:val="24"/>
          <w:szCs w:val="24"/>
        </w:rPr>
        <w:t>) </w:t>
      </w:r>
      <w:r w:rsidRPr="00572BEE">
        <w:rPr>
          <w:rFonts w:eastAsia="Times-Roman"/>
          <w:sz w:val="24"/>
          <w:szCs w:val="24"/>
        </w:rPr>
        <w:t>индивидуальны</w:t>
      </w:r>
      <w:r w:rsidR="00572BEE">
        <w:rPr>
          <w:rFonts w:eastAsia="Times-Roman"/>
          <w:sz w:val="24"/>
          <w:szCs w:val="24"/>
        </w:rPr>
        <w:t>х</w:t>
      </w:r>
      <w:r w:rsidRPr="00572BEE">
        <w:rPr>
          <w:rFonts w:eastAsia="Times-Roman"/>
          <w:sz w:val="24"/>
          <w:szCs w:val="24"/>
        </w:rPr>
        <w:t xml:space="preserve"> особенност</w:t>
      </w:r>
      <w:r w:rsidR="00572BEE">
        <w:rPr>
          <w:rFonts w:eastAsia="Times-Roman"/>
          <w:sz w:val="24"/>
          <w:szCs w:val="24"/>
        </w:rPr>
        <w:t>ей</w:t>
      </w:r>
      <w:r w:rsidRPr="00572BEE">
        <w:rPr>
          <w:rFonts w:eastAsia="Times-Roman"/>
          <w:sz w:val="24"/>
          <w:szCs w:val="24"/>
        </w:rPr>
        <w:t xml:space="preserve"> проявления состояни</w:t>
      </w:r>
      <w:r w:rsidR="00572BEE">
        <w:rPr>
          <w:rFonts w:eastAsia="Times-Roman"/>
          <w:sz w:val="24"/>
          <w:szCs w:val="24"/>
        </w:rPr>
        <w:t>й</w:t>
      </w:r>
      <w:r w:rsidRPr="00572BEE">
        <w:rPr>
          <w:rFonts w:eastAsia="Times-Roman"/>
          <w:sz w:val="24"/>
          <w:szCs w:val="24"/>
        </w:rPr>
        <w:t xml:space="preserve"> каждым из участников общения;</w:t>
      </w:r>
      <w:r w:rsidR="00AF7FAB" w:rsidRPr="00572BEE">
        <w:rPr>
          <w:rFonts w:eastAsia="Times-Roman"/>
          <w:sz w:val="24"/>
          <w:szCs w:val="24"/>
        </w:rPr>
        <w:t xml:space="preserve"> </w:t>
      </w:r>
      <w:r w:rsidR="00572BEE">
        <w:rPr>
          <w:rFonts w:eastAsia="Times-Roman"/>
          <w:sz w:val="24"/>
          <w:szCs w:val="24"/>
        </w:rPr>
        <w:t>в</w:t>
      </w:r>
      <w:r w:rsidR="00AF7FAB" w:rsidRPr="00572BEE">
        <w:rPr>
          <w:rFonts w:eastAsia="Times-Roman"/>
          <w:sz w:val="24"/>
          <w:szCs w:val="24"/>
        </w:rPr>
        <w:t>) </w:t>
      </w:r>
      <w:r w:rsidRPr="00572BEE">
        <w:rPr>
          <w:rFonts w:eastAsia="Times-Roman"/>
          <w:sz w:val="24"/>
          <w:szCs w:val="24"/>
        </w:rPr>
        <w:t>пол</w:t>
      </w:r>
      <w:r w:rsidR="00572BEE">
        <w:rPr>
          <w:rFonts w:eastAsia="Times-Roman"/>
          <w:sz w:val="24"/>
          <w:szCs w:val="24"/>
        </w:rPr>
        <w:t>а</w:t>
      </w:r>
      <w:r w:rsidRPr="00572BEE">
        <w:rPr>
          <w:rFonts w:eastAsia="Times-Roman"/>
          <w:sz w:val="24"/>
          <w:szCs w:val="24"/>
        </w:rPr>
        <w:t>;</w:t>
      </w:r>
      <w:r w:rsidR="00572BEE">
        <w:rPr>
          <w:rFonts w:eastAsia="Times-Roman"/>
          <w:sz w:val="24"/>
          <w:szCs w:val="24"/>
        </w:rPr>
        <w:t xml:space="preserve"> г</w:t>
      </w:r>
      <w:r w:rsidR="00AF7FAB" w:rsidRPr="00572BEE">
        <w:rPr>
          <w:rFonts w:eastAsia="Times-Roman"/>
          <w:sz w:val="24"/>
          <w:szCs w:val="24"/>
        </w:rPr>
        <w:t>) </w:t>
      </w:r>
      <w:r w:rsidRPr="00572BEE">
        <w:rPr>
          <w:rFonts w:eastAsia="Times-Roman"/>
          <w:sz w:val="24"/>
          <w:szCs w:val="24"/>
        </w:rPr>
        <w:t>возраст</w:t>
      </w:r>
      <w:r w:rsidR="00572BEE">
        <w:rPr>
          <w:rFonts w:eastAsia="Times-Roman"/>
          <w:sz w:val="24"/>
          <w:szCs w:val="24"/>
        </w:rPr>
        <w:t>а</w:t>
      </w:r>
      <w:r w:rsidRPr="00572BEE">
        <w:rPr>
          <w:rFonts w:eastAsia="Times-Roman"/>
          <w:sz w:val="24"/>
          <w:szCs w:val="24"/>
        </w:rPr>
        <w:t>;</w:t>
      </w:r>
      <w:r w:rsidR="00572BEE">
        <w:rPr>
          <w:rFonts w:eastAsia="Times-Roman"/>
          <w:sz w:val="24"/>
          <w:szCs w:val="24"/>
        </w:rPr>
        <w:t xml:space="preserve"> д</w:t>
      </w:r>
      <w:r w:rsidR="00AF7FAB" w:rsidRPr="00572BEE">
        <w:rPr>
          <w:rFonts w:eastAsia="Times-Roman"/>
          <w:sz w:val="24"/>
          <w:szCs w:val="24"/>
        </w:rPr>
        <w:t>) </w:t>
      </w:r>
      <w:r w:rsidRPr="00572BEE">
        <w:rPr>
          <w:rFonts w:eastAsia="Times-Roman"/>
          <w:sz w:val="24"/>
          <w:szCs w:val="24"/>
        </w:rPr>
        <w:t>степен</w:t>
      </w:r>
      <w:r w:rsidR="00572BEE">
        <w:rPr>
          <w:rFonts w:eastAsia="Times-Roman"/>
          <w:sz w:val="24"/>
          <w:szCs w:val="24"/>
        </w:rPr>
        <w:t>и</w:t>
      </w:r>
      <w:r w:rsidRPr="00572BEE">
        <w:rPr>
          <w:rFonts w:eastAsia="Times-Roman"/>
          <w:sz w:val="24"/>
          <w:szCs w:val="24"/>
        </w:rPr>
        <w:t xml:space="preserve"> значимости партнеров друг для друга;</w:t>
      </w:r>
      <w:r w:rsidR="00AF7FAB" w:rsidRPr="00572BEE">
        <w:rPr>
          <w:rFonts w:eastAsia="Times-Roman"/>
          <w:sz w:val="24"/>
          <w:szCs w:val="24"/>
        </w:rPr>
        <w:t xml:space="preserve"> </w:t>
      </w:r>
      <w:r w:rsidR="00572BEE">
        <w:rPr>
          <w:rFonts w:eastAsia="Times-Roman"/>
          <w:sz w:val="24"/>
          <w:szCs w:val="24"/>
        </w:rPr>
        <w:t>е</w:t>
      </w:r>
      <w:r w:rsidR="00AF7FAB" w:rsidRPr="00572BEE">
        <w:rPr>
          <w:rFonts w:eastAsia="Times-Roman"/>
          <w:sz w:val="24"/>
          <w:szCs w:val="24"/>
        </w:rPr>
        <w:t>) </w:t>
      </w:r>
      <w:r w:rsidRPr="00572BEE">
        <w:rPr>
          <w:rFonts w:eastAsia="Times-Roman"/>
          <w:sz w:val="24"/>
          <w:szCs w:val="24"/>
        </w:rPr>
        <w:t>культурны</w:t>
      </w:r>
      <w:r w:rsidR="00572BEE">
        <w:rPr>
          <w:rFonts w:eastAsia="Times-Roman"/>
          <w:sz w:val="24"/>
          <w:szCs w:val="24"/>
        </w:rPr>
        <w:t>х</w:t>
      </w:r>
      <w:r w:rsidRPr="00572BEE">
        <w:rPr>
          <w:rFonts w:eastAsia="Times-Roman"/>
          <w:sz w:val="24"/>
          <w:szCs w:val="24"/>
        </w:rPr>
        <w:t xml:space="preserve"> и этнически</w:t>
      </w:r>
      <w:r w:rsidR="00572BEE">
        <w:rPr>
          <w:rFonts w:eastAsia="Times-Roman"/>
          <w:sz w:val="24"/>
          <w:szCs w:val="24"/>
        </w:rPr>
        <w:t>х</w:t>
      </w:r>
      <w:r w:rsidRPr="00572BEE">
        <w:rPr>
          <w:rFonts w:eastAsia="Times-Roman"/>
          <w:sz w:val="24"/>
          <w:szCs w:val="24"/>
        </w:rPr>
        <w:t xml:space="preserve"> норм выражения индивидуальных</w:t>
      </w:r>
      <w:r w:rsidRPr="000E2C59">
        <w:rPr>
          <w:rFonts w:eastAsia="Times-Roman"/>
          <w:sz w:val="24"/>
          <w:szCs w:val="24"/>
        </w:rPr>
        <w:t xml:space="preserve"> особенностей личности.</w:t>
      </w:r>
    </w:p>
    <w:p w:rsidR="00AF7FAB" w:rsidRPr="000E2C59" w:rsidRDefault="000575E1" w:rsidP="000E2C59">
      <w:pPr>
        <w:pStyle w:val="Paragraph"/>
        <w:spacing w:after="0" w:line="360" w:lineRule="auto"/>
        <w:rPr>
          <w:sz w:val="24"/>
          <w:szCs w:val="24"/>
        </w:rPr>
      </w:pPr>
      <w:r w:rsidRPr="000E2C59">
        <w:rPr>
          <w:sz w:val="24"/>
          <w:szCs w:val="24"/>
        </w:rPr>
        <w:t>При интерпретации невербальных сообщений кроме правил важно учитывать следующие моменты:</w:t>
      </w:r>
      <w:r w:rsidRPr="000E2C59">
        <w:rPr>
          <w:sz w:val="24"/>
          <w:szCs w:val="24"/>
          <w:highlight w:val="magenta"/>
        </w:rPr>
        <w:t xml:space="preserve"> </w:t>
      </w:r>
    </w:p>
    <w:p w:rsidR="00AF7FAB" w:rsidRPr="00572BEE" w:rsidRDefault="00572BEE" w:rsidP="000E2C59">
      <w:pPr>
        <w:pStyle w:val="Paragraph"/>
        <w:spacing w:after="0" w:line="360" w:lineRule="auto"/>
        <w:rPr>
          <w:sz w:val="24"/>
          <w:szCs w:val="24"/>
        </w:rPr>
      </w:pPr>
      <w:r w:rsidRPr="00DE1DC7">
        <w:rPr>
          <w:rFonts w:eastAsia="Times-Roman"/>
          <w:sz w:val="24"/>
          <w:szCs w:val="24"/>
        </w:rPr>
        <w:t>•</w:t>
      </w:r>
      <w:r w:rsidR="000575E1" w:rsidRPr="00572BEE">
        <w:rPr>
          <w:sz w:val="24"/>
          <w:szCs w:val="24"/>
        </w:rPr>
        <w:t xml:space="preserve"> уникальность невербального языка;</w:t>
      </w:r>
    </w:p>
    <w:p w:rsidR="00AF7FAB" w:rsidRPr="00572BEE" w:rsidRDefault="00572BEE" w:rsidP="000E2C59">
      <w:pPr>
        <w:pStyle w:val="Paragraph"/>
        <w:spacing w:after="0" w:line="360" w:lineRule="auto"/>
        <w:rPr>
          <w:sz w:val="24"/>
          <w:szCs w:val="24"/>
        </w:rPr>
      </w:pPr>
      <w:r w:rsidRPr="00DE1DC7">
        <w:rPr>
          <w:rFonts w:eastAsia="Times-Roman"/>
          <w:sz w:val="24"/>
          <w:szCs w:val="24"/>
        </w:rPr>
        <w:t>•</w:t>
      </w:r>
      <w:r w:rsidR="000575E1" w:rsidRPr="00572BEE">
        <w:rPr>
          <w:sz w:val="24"/>
          <w:szCs w:val="24"/>
        </w:rPr>
        <w:t xml:space="preserve"> противоречия между невербальным выражением и психологическим содержанием;</w:t>
      </w:r>
    </w:p>
    <w:p w:rsidR="00AF7FAB" w:rsidRPr="00572BEE" w:rsidRDefault="00572BEE" w:rsidP="000E2C59">
      <w:pPr>
        <w:pStyle w:val="Paragraph"/>
        <w:spacing w:after="0" w:line="360" w:lineRule="auto"/>
        <w:rPr>
          <w:sz w:val="24"/>
          <w:szCs w:val="24"/>
        </w:rPr>
      </w:pPr>
      <w:r w:rsidRPr="00DE1DC7">
        <w:rPr>
          <w:rFonts w:eastAsia="Times-Roman"/>
          <w:sz w:val="24"/>
          <w:szCs w:val="24"/>
        </w:rPr>
        <w:t>•</w:t>
      </w:r>
      <w:r w:rsidR="000575E1" w:rsidRPr="00572BEE">
        <w:rPr>
          <w:sz w:val="24"/>
          <w:szCs w:val="24"/>
        </w:rPr>
        <w:t xml:space="preserve"> изменчивость способов невербального выражения;</w:t>
      </w:r>
    </w:p>
    <w:p w:rsidR="000575E1" w:rsidRPr="000E2C59" w:rsidRDefault="00572BEE" w:rsidP="000E2C59">
      <w:pPr>
        <w:pStyle w:val="Paragraph"/>
        <w:spacing w:after="0" w:line="360" w:lineRule="auto"/>
        <w:rPr>
          <w:rFonts w:eastAsia="Times-Roman"/>
          <w:sz w:val="24"/>
          <w:szCs w:val="24"/>
        </w:rPr>
      </w:pPr>
      <w:r w:rsidRPr="00DE1DC7">
        <w:rPr>
          <w:rFonts w:eastAsia="Times-Roman"/>
          <w:sz w:val="24"/>
          <w:szCs w:val="24"/>
        </w:rPr>
        <w:t>•</w:t>
      </w:r>
      <w:r w:rsidR="000575E1" w:rsidRPr="00572BEE">
        <w:rPr>
          <w:sz w:val="24"/>
          <w:szCs w:val="24"/>
        </w:rPr>
        <w:t xml:space="preserve"> </w:t>
      </w:r>
      <w:r w:rsidR="000575E1" w:rsidRPr="00572BEE">
        <w:rPr>
          <w:rFonts w:eastAsia="Times-Roman"/>
          <w:sz w:val="24"/>
          <w:szCs w:val="24"/>
        </w:rPr>
        <w:t>зависимость успешности кодирования от умения человека адекватно выражать свои переживания, от уровня сформированности у него навыков кодирования невербальных сообщений.</w:t>
      </w:r>
    </w:p>
    <w:p w:rsidR="000575E1" w:rsidRPr="000E2C59" w:rsidRDefault="000575E1" w:rsidP="000E2C59">
      <w:pPr>
        <w:pStyle w:val="Paragraph"/>
        <w:spacing w:after="0" w:line="360" w:lineRule="auto"/>
        <w:rPr>
          <w:rFonts w:eastAsia="Times-Roman"/>
          <w:sz w:val="24"/>
          <w:szCs w:val="24"/>
        </w:rPr>
      </w:pPr>
      <w:r w:rsidRPr="000E2C59">
        <w:rPr>
          <w:rFonts w:eastAsia="Times-Roman"/>
          <w:sz w:val="24"/>
          <w:szCs w:val="24"/>
        </w:rPr>
        <w:t>Интерпретация невербального поведения является, с одной стороны, сложным процессом, требующим от его участников наблюдательности, развитой эмпатии (сопереживания) и социального интеллекта, а с друго</w:t>
      </w:r>
      <w:r w:rsidR="00AF7FAB" w:rsidRPr="000E2C59">
        <w:rPr>
          <w:rFonts w:eastAsia="Times-Roman"/>
          <w:sz w:val="24"/>
          <w:szCs w:val="24"/>
        </w:rPr>
        <w:t>й —</w:t>
      </w:r>
      <w:r w:rsidRPr="000E2C59">
        <w:rPr>
          <w:rFonts w:eastAsia="Times-Roman"/>
          <w:sz w:val="24"/>
          <w:szCs w:val="24"/>
        </w:rPr>
        <w:t xml:space="preserve"> это индивидуальный творческий процесс, в основе которого лежит интерес и внимание к людям, к их индивидуальности.</w:t>
      </w:r>
      <w:r w:rsidRPr="000E2C59">
        <w:rPr>
          <w:rFonts w:eastAsia="Times-Roman"/>
          <w:sz w:val="24"/>
          <w:szCs w:val="24"/>
          <w:highlight w:val="magenta"/>
        </w:rPr>
        <w:t xml:space="preserve"> </w:t>
      </w:r>
    </w:p>
    <w:p w:rsidR="000575E1" w:rsidRPr="000E2C59" w:rsidRDefault="000575E1" w:rsidP="00564573">
      <w:pPr>
        <w:pStyle w:val="Header3"/>
      </w:pPr>
      <w:r w:rsidRPr="00564573">
        <w:t xml:space="preserve">2.2.6. </w:t>
      </w:r>
      <w:r w:rsidR="00564573" w:rsidRPr="00564573">
        <w:t>Социальная перцепция в общении</w:t>
      </w:r>
    </w:p>
    <w:p w:rsidR="000575E1" w:rsidRDefault="00572BEE" w:rsidP="000E2C59">
      <w:pPr>
        <w:pStyle w:val="Paragraph"/>
        <w:spacing w:after="0" w:line="360" w:lineRule="auto"/>
        <w:rPr>
          <w:color w:val="000000"/>
          <w:spacing w:val="-5"/>
          <w:sz w:val="24"/>
          <w:szCs w:val="24"/>
        </w:rPr>
      </w:pPr>
      <w:r w:rsidRPr="000E2C59">
        <w:rPr>
          <w:color w:val="000000"/>
          <w:spacing w:val="-5"/>
          <w:sz w:val="24"/>
          <w:szCs w:val="24"/>
        </w:rPr>
        <w:t xml:space="preserve">Можно сказать, что проблема </w:t>
      </w:r>
      <w:r w:rsidRPr="00C8271C">
        <w:rPr>
          <w:color w:val="000000"/>
          <w:spacing w:val="-5"/>
          <w:sz w:val="24"/>
          <w:szCs w:val="24"/>
        </w:rPr>
        <w:t>социальной перцепции</w:t>
      </w:r>
      <w:r w:rsidRPr="000E2C59">
        <w:rPr>
          <w:color w:val="000000"/>
          <w:spacing w:val="-5"/>
          <w:sz w:val="24"/>
          <w:szCs w:val="24"/>
        </w:rPr>
        <w:t xml:space="preserve"> является одной из центральных проблем межличностного общения</w:t>
      </w:r>
      <w:r w:rsidRPr="00572BEE">
        <w:rPr>
          <w:color w:val="000000"/>
          <w:spacing w:val="-5"/>
          <w:sz w:val="24"/>
          <w:szCs w:val="24"/>
        </w:rPr>
        <w:t xml:space="preserve">. </w:t>
      </w:r>
      <w:r w:rsidR="000575E1" w:rsidRPr="000E2C59">
        <w:rPr>
          <w:color w:val="000000"/>
          <w:spacing w:val="-4"/>
          <w:sz w:val="24"/>
          <w:szCs w:val="24"/>
        </w:rPr>
        <w:t>В данном параграфе мы рассмотрим</w:t>
      </w:r>
      <w:r w:rsidR="000575E1" w:rsidRPr="000E2C59">
        <w:rPr>
          <w:color w:val="000000"/>
          <w:spacing w:val="5"/>
          <w:sz w:val="24"/>
          <w:szCs w:val="24"/>
        </w:rPr>
        <w:t xml:space="preserve"> </w:t>
      </w:r>
      <w:r w:rsidR="000575E1" w:rsidRPr="000E2C59">
        <w:rPr>
          <w:color w:val="000000"/>
          <w:spacing w:val="-5"/>
          <w:sz w:val="24"/>
          <w:szCs w:val="24"/>
        </w:rPr>
        <w:t>следующую,</w:t>
      </w:r>
      <w:r w:rsidR="000575E1" w:rsidRPr="000E2C59">
        <w:rPr>
          <w:i/>
          <w:color w:val="000000"/>
          <w:spacing w:val="-5"/>
          <w:sz w:val="24"/>
          <w:szCs w:val="24"/>
        </w:rPr>
        <w:t xml:space="preserve"> </w:t>
      </w:r>
      <w:r w:rsidR="000575E1" w:rsidRPr="00572BEE">
        <w:rPr>
          <w:color w:val="000000"/>
          <w:spacing w:val="-5"/>
          <w:sz w:val="24"/>
          <w:szCs w:val="24"/>
        </w:rPr>
        <w:lastRenderedPageBreak/>
        <w:t>перцептивную</w:t>
      </w:r>
      <w:r w:rsidR="000575E1" w:rsidRPr="000E2C59">
        <w:rPr>
          <w:color w:val="000000"/>
          <w:spacing w:val="-5"/>
          <w:sz w:val="24"/>
          <w:szCs w:val="24"/>
        </w:rPr>
        <w:t>, сторону общения</w:t>
      </w:r>
      <w:r>
        <w:rPr>
          <w:color w:val="000000"/>
          <w:spacing w:val="-5"/>
          <w:sz w:val="24"/>
          <w:szCs w:val="24"/>
        </w:rPr>
        <w:t>; р</w:t>
      </w:r>
      <w:r w:rsidR="000575E1" w:rsidRPr="000E2C59">
        <w:rPr>
          <w:color w:val="000000"/>
          <w:spacing w:val="-5"/>
          <w:sz w:val="24"/>
          <w:szCs w:val="24"/>
        </w:rPr>
        <w:t>аскроем механизм</w:t>
      </w:r>
      <w:r w:rsidR="000575E1" w:rsidRPr="000E2C59">
        <w:rPr>
          <w:color w:val="000000"/>
          <w:spacing w:val="5"/>
          <w:sz w:val="24"/>
          <w:szCs w:val="24"/>
        </w:rPr>
        <w:t xml:space="preserve"> </w:t>
      </w:r>
      <w:r w:rsidR="000575E1" w:rsidRPr="000E2C59">
        <w:rPr>
          <w:color w:val="000000"/>
          <w:spacing w:val="-4"/>
          <w:sz w:val="24"/>
          <w:szCs w:val="24"/>
        </w:rPr>
        <w:t xml:space="preserve">формирования социального восприятия, который лежит в основе построения образа партнера по общению, от чего в целом зависит успех </w:t>
      </w:r>
      <w:r w:rsidR="000575E1" w:rsidRPr="000E2C59">
        <w:rPr>
          <w:color w:val="000000"/>
          <w:spacing w:val="-5"/>
          <w:sz w:val="24"/>
          <w:szCs w:val="24"/>
        </w:rPr>
        <w:t xml:space="preserve">совместной деятельности. </w:t>
      </w:r>
    </w:p>
    <w:p w:rsidR="00736C5D" w:rsidRPr="00736C5D" w:rsidRDefault="00736C5D" w:rsidP="00736C5D">
      <w:pPr>
        <w:pStyle w:val="Definition"/>
        <w:rPr>
          <w:color w:val="000000"/>
          <w:spacing w:val="-5"/>
          <w:sz w:val="24"/>
          <w:szCs w:val="24"/>
          <w:highlight w:val="yellow"/>
        </w:rPr>
      </w:pPr>
      <w:r w:rsidRPr="00736C5D">
        <w:rPr>
          <w:b/>
          <w:bCs/>
          <w:sz w:val="24"/>
          <w:szCs w:val="24"/>
          <w:highlight w:val="yellow"/>
        </w:rPr>
        <w:t>Перцепция</w:t>
      </w:r>
      <w:r w:rsidRPr="00736C5D">
        <w:rPr>
          <w:sz w:val="24"/>
          <w:szCs w:val="24"/>
          <w:highlight w:val="yellow"/>
        </w:rPr>
        <w:t xml:space="preserve"> (от лат. </w:t>
      </w:r>
      <w:hyperlink r:id="rId11" w:tooltip="Латинский язык" w:history="1"/>
      <w:r w:rsidRPr="00736C5D">
        <w:rPr>
          <w:iCs/>
          <w:sz w:val="24"/>
          <w:szCs w:val="24"/>
          <w:highlight w:val="yellow"/>
          <w:lang w:val="la-Latn"/>
        </w:rPr>
        <w:t>perceptio</w:t>
      </w:r>
      <w:r w:rsidRPr="00736C5D">
        <w:rPr>
          <w:sz w:val="24"/>
          <w:szCs w:val="24"/>
          <w:highlight w:val="yellow"/>
        </w:rPr>
        <w:t xml:space="preserve"> — восприятие) — чувственное познание предметов окружающего мира, субъективно представляющееся непосредственным. </w:t>
      </w:r>
    </w:p>
    <w:p w:rsidR="00736C5D" w:rsidRPr="00736C5D" w:rsidRDefault="00736C5D" w:rsidP="00736C5D">
      <w:pPr>
        <w:pStyle w:val="Definition"/>
        <w:rPr>
          <w:sz w:val="24"/>
          <w:szCs w:val="24"/>
        </w:rPr>
      </w:pPr>
      <w:r w:rsidRPr="00736C5D">
        <w:rPr>
          <w:b/>
          <w:bCs/>
          <w:iCs/>
          <w:sz w:val="24"/>
          <w:szCs w:val="24"/>
          <w:highlight w:val="yellow"/>
        </w:rPr>
        <w:t>Социальная перцепция </w:t>
      </w:r>
      <w:r w:rsidRPr="00736C5D">
        <w:rPr>
          <w:sz w:val="24"/>
          <w:szCs w:val="24"/>
          <w:highlight w:val="yellow"/>
        </w:rPr>
        <w:t xml:space="preserve">— восприятие, направленное на создание представления о себе, других людях, социальных группах и социальных явлениях. Термин был предложен Джеромом Брунером в 1947 г. для обозначения феноменов социальной детерминации процессов восприятия. </w:t>
      </w:r>
    </w:p>
    <w:p w:rsidR="00C8271C" w:rsidRDefault="000575E1" w:rsidP="000E2C59">
      <w:pPr>
        <w:pStyle w:val="Paragraph"/>
        <w:spacing w:after="0" w:line="360" w:lineRule="auto"/>
        <w:rPr>
          <w:sz w:val="24"/>
          <w:szCs w:val="24"/>
        </w:rPr>
      </w:pPr>
      <w:r w:rsidRPr="000E2C59">
        <w:rPr>
          <w:sz w:val="24"/>
          <w:szCs w:val="24"/>
        </w:rPr>
        <w:t>Обращаясь к работам отечественных психологов (Л. </w:t>
      </w:r>
      <w:r w:rsidR="00AF7FAB" w:rsidRPr="000E2C59">
        <w:rPr>
          <w:sz w:val="24"/>
          <w:szCs w:val="24"/>
        </w:rPr>
        <w:t>С. </w:t>
      </w:r>
      <w:r w:rsidRPr="000E2C59">
        <w:rPr>
          <w:sz w:val="24"/>
          <w:szCs w:val="24"/>
        </w:rPr>
        <w:t>Выготского, Б. </w:t>
      </w:r>
      <w:r w:rsidR="00AF7FAB" w:rsidRPr="000E2C59">
        <w:rPr>
          <w:sz w:val="24"/>
          <w:szCs w:val="24"/>
        </w:rPr>
        <w:t>Ф. </w:t>
      </w:r>
      <w:r w:rsidRPr="000E2C59">
        <w:rPr>
          <w:sz w:val="24"/>
          <w:szCs w:val="24"/>
        </w:rPr>
        <w:t>Ломова, А. </w:t>
      </w:r>
      <w:r w:rsidR="00AF7FAB" w:rsidRPr="000E2C59">
        <w:rPr>
          <w:sz w:val="24"/>
          <w:szCs w:val="24"/>
        </w:rPr>
        <w:t>А. </w:t>
      </w:r>
      <w:r w:rsidRPr="000E2C59">
        <w:rPr>
          <w:sz w:val="24"/>
          <w:szCs w:val="24"/>
        </w:rPr>
        <w:t xml:space="preserve">Бодалева и др.), отметим, что формирование представлений об окружающем мире (субъективной картины мира) у каждого </w:t>
      </w:r>
      <w:r w:rsidR="00736C5D">
        <w:rPr>
          <w:sz w:val="24"/>
          <w:szCs w:val="24"/>
        </w:rPr>
        <w:t>из нас происходит</w:t>
      </w:r>
      <w:r w:rsidR="00CF4671">
        <w:rPr>
          <w:sz w:val="24"/>
          <w:szCs w:val="24"/>
        </w:rPr>
        <w:t xml:space="preserve"> индивидуально через</w:t>
      </w:r>
      <w:r w:rsidRPr="000E2C59">
        <w:rPr>
          <w:sz w:val="24"/>
          <w:szCs w:val="24"/>
        </w:rPr>
        <w:t xml:space="preserve"> познавательно</w:t>
      </w:r>
      <w:r w:rsidR="00CF4671">
        <w:rPr>
          <w:sz w:val="24"/>
          <w:szCs w:val="24"/>
        </w:rPr>
        <w:t>е и</w:t>
      </w:r>
      <w:r w:rsidRPr="000E2C59">
        <w:rPr>
          <w:sz w:val="24"/>
          <w:szCs w:val="24"/>
        </w:rPr>
        <w:t xml:space="preserve"> психическо</w:t>
      </w:r>
      <w:r w:rsidR="00CF4671">
        <w:rPr>
          <w:sz w:val="24"/>
          <w:szCs w:val="24"/>
        </w:rPr>
        <w:t>е</w:t>
      </w:r>
      <w:r w:rsidRPr="000E2C59">
        <w:rPr>
          <w:sz w:val="24"/>
          <w:szCs w:val="24"/>
        </w:rPr>
        <w:t xml:space="preserve"> </w:t>
      </w:r>
      <w:r w:rsidRPr="00736C5D">
        <w:rPr>
          <w:sz w:val="24"/>
          <w:szCs w:val="24"/>
        </w:rPr>
        <w:t>восприяти</w:t>
      </w:r>
      <w:r w:rsidR="00CF4671">
        <w:rPr>
          <w:sz w:val="24"/>
          <w:szCs w:val="24"/>
        </w:rPr>
        <w:t>е (перцепцию</w:t>
      </w:r>
      <w:r w:rsidRPr="000E2C59">
        <w:rPr>
          <w:sz w:val="24"/>
          <w:szCs w:val="24"/>
        </w:rPr>
        <w:t xml:space="preserve">). </w:t>
      </w:r>
    </w:p>
    <w:p w:rsidR="00C8271C" w:rsidRDefault="000575E1" w:rsidP="000E2C59">
      <w:pPr>
        <w:pStyle w:val="Paragraph"/>
        <w:spacing w:after="0" w:line="360" w:lineRule="auto"/>
        <w:rPr>
          <w:sz w:val="24"/>
          <w:szCs w:val="24"/>
        </w:rPr>
      </w:pPr>
      <w:r w:rsidRPr="000E2C59">
        <w:rPr>
          <w:sz w:val="24"/>
          <w:szCs w:val="24"/>
        </w:rPr>
        <w:t>Сам</w:t>
      </w:r>
      <w:r w:rsidR="00CF4671">
        <w:rPr>
          <w:sz w:val="24"/>
          <w:szCs w:val="24"/>
        </w:rPr>
        <w:t xml:space="preserve"> процесс</w:t>
      </w:r>
      <w:r w:rsidRPr="000E2C59">
        <w:rPr>
          <w:sz w:val="24"/>
          <w:szCs w:val="24"/>
        </w:rPr>
        <w:t xml:space="preserve"> восприяти</w:t>
      </w:r>
      <w:r w:rsidR="00CF4671">
        <w:rPr>
          <w:sz w:val="24"/>
          <w:szCs w:val="24"/>
        </w:rPr>
        <w:t>я</w:t>
      </w:r>
      <w:r w:rsidRPr="000E2C59">
        <w:rPr>
          <w:sz w:val="24"/>
          <w:szCs w:val="24"/>
        </w:rPr>
        <w:t xml:space="preserve"> включает в себя прием и преобразование информации об окружающем мире, полученной с помощью органов чувств, ее анализ и интерпретаци</w:t>
      </w:r>
      <w:r w:rsidR="00CF4671">
        <w:rPr>
          <w:sz w:val="24"/>
          <w:szCs w:val="24"/>
        </w:rPr>
        <w:t>ю</w:t>
      </w:r>
      <w:r w:rsidRPr="000E2C59">
        <w:rPr>
          <w:sz w:val="24"/>
          <w:szCs w:val="24"/>
        </w:rPr>
        <w:t xml:space="preserve">. Такое личное восприятие противопоставляется социальному восприятию, поскольку его направленность определяется самим человеком, его индивидуальными особенностями. </w:t>
      </w:r>
    </w:p>
    <w:p w:rsidR="00C8271C" w:rsidRDefault="000575E1" w:rsidP="000E2C59">
      <w:pPr>
        <w:pStyle w:val="Paragraph"/>
        <w:spacing w:after="0" w:line="360" w:lineRule="auto"/>
        <w:rPr>
          <w:spacing w:val="2"/>
          <w:sz w:val="24"/>
          <w:szCs w:val="24"/>
        </w:rPr>
      </w:pPr>
      <w:r w:rsidRPr="000E2C59">
        <w:rPr>
          <w:sz w:val="24"/>
          <w:szCs w:val="24"/>
        </w:rPr>
        <w:t>Социальное восприятие способствует созданию представления о себе, о других людях, социальных группах и социальных явлениях</w:t>
      </w:r>
      <w:r w:rsidRPr="00C8271C">
        <w:rPr>
          <w:sz w:val="24"/>
          <w:szCs w:val="24"/>
        </w:rPr>
        <w:t xml:space="preserve">. </w:t>
      </w:r>
      <w:r w:rsidRPr="000E2C59">
        <w:rPr>
          <w:spacing w:val="-5"/>
          <w:sz w:val="24"/>
          <w:szCs w:val="24"/>
        </w:rPr>
        <w:t xml:space="preserve">В узком смысле </w:t>
      </w:r>
      <w:r w:rsidRPr="000E2C59">
        <w:rPr>
          <w:iCs/>
          <w:spacing w:val="-5"/>
          <w:sz w:val="24"/>
          <w:szCs w:val="24"/>
        </w:rPr>
        <w:t>социальная перцепция представляет собой процесс</w:t>
      </w:r>
      <w:r w:rsidRPr="000E2C59">
        <w:rPr>
          <w:i/>
          <w:iCs/>
          <w:spacing w:val="-5"/>
          <w:sz w:val="24"/>
          <w:szCs w:val="24"/>
        </w:rPr>
        <w:t xml:space="preserve"> </w:t>
      </w:r>
      <w:r w:rsidRPr="000E2C59">
        <w:rPr>
          <w:spacing w:val="-5"/>
          <w:sz w:val="24"/>
          <w:szCs w:val="24"/>
        </w:rPr>
        <w:t>восприятия человека человеком</w:t>
      </w:r>
      <w:r w:rsidRPr="000E2C59">
        <w:rPr>
          <w:spacing w:val="2"/>
          <w:sz w:val="24"/>
          <w:szCs w:val="24"/>
        </w:rPr>
        <w:t xml:space="preserve">. </w:t>
      </w:r>
    </w:p>
    <w:p w:rsidR="00C8271C" w:rsidRDefault="00C8271C" w:rsidP="00C8271C">
      <w:pPr>
        <w:pStyle w:val="Frame"/>
      </w:pPr>
      <w:r>
        <w:rPr>
          <w:iCs/>
        </w:rPr>
        <w:t>С</w:t>
      </w:r>
      <w:r w:rsidR="00AF7FAB" w:rsidRPr="000E2C59">
        <w:rPr>
          <w:iCs/>
        </w:rPr>
        <w:t>огласно В.</w:t>
      </w:r>
      <w:r w:rsidR="000575E1" w:rsidRPr="000E2C59">
        <w:rPr>
          <w:iCs/>
        </w:rPr>
        <w:t> </w:t>
      </w:r>
      <w:r w:rsidR="00AF7FAB" w:rsidRPr="000E2C59">
        <w:rPr>
          <w:iCs/>
        </w:rPr>
        <w:t>Н. </w:t>
      </w:r>
      <w:r w:rsidR="000575E1" w:rsidRPr="000E2C59">
        <w:rPr>
          <w:iCs/>
        </w:rPr>
        <w:t>Куницыной и коллег,</w:t>
      </w:r>
      <w:r w:rsidR="000575E1" w:rsidRPr="000E2C59">
        <w:t xml:space="preserve"> </w:t>
      </w:r>
      <w:r w:rsidR="000575E1" w:rsidRPr="00C8271C">
        <w:rPr>
          <w:b/>
        </w:rPr>
        <w:t>социальная перцепци</w:t>
      </w:r>
      <w:r w:rsidR="00AF7FAB" w:rsidRPr="00C8271C">
        <w:rPr>
          <w:b/>
        </w:rPr>
        <w:t>я</w:t>
      </w:r>
      <w:r w:rsidR="00AF7FAB" w:rsidRPr="000E2C59">
        <w:rPr>
          <w:i/>
        </w:rPr>
        <w:t> </w:t>
      </w:r>
      <w:r w:rsidR="00AF7FAB" w:rsidRPr="000E2C59">
        <w:t>—</w:t>
      </w:r>
      <w:r w:rsidR="000575E1" w:rsidRPr="000E2C59">
        <w:t xml:space="preserve"> процесс, возникающий при межчеловеческом взаимодействии на основе естественного общения и протекающий в форме восприятия и </w:t>
      </w:r>
      <w:r w:rsidR="000575E1" w:rsidRPr="00C8271C">
        <w:t>понимания одним человеком другого</w:t>
      </w:r>
      <w:r w:rsidR="000575E1" w:rsidRPr="00C8271C">
        <w:rPr>
          <w:rStyle w:val="ac"/>
          <w:spacing w:val="-5"/>
          <w:sz w:val="24"/>
          <w:szCs w:val="24"/>
        </w:rPr>
        <w:footnoteReference w:id="158"/>
      </w:r>
      <w:r w:rsidR="000575E1" w:rsidRPr="00C8271C">
        <w:t xml:space="preserve">. </w:t>
      </w:r>
    </w:p>
    <w:p w:rsidR="000575E1" w:rsidRPr="000E2C59" w:rsidRDefault="00C8271C" w:rsidP="000E2C59">
      <w:pPr>
        <w:pStyle w:val="Paragraph"/>
        <w:spacing w:after="0" w:line="360" w:lineRule="auto"/>
        <w:rPr>
          <w:sz w:val="24"/>
          <w:szCs w:val="24"/>
        </w:rPr>
      </w:pPr>
      <w:r>
        <w:rPr>
          <w:sz w:val="24"/>
          <w:szCs w:val="24"/>
        </w:rPr>
        <w:t>В</w:t>
      </w:r>
      <w:r w:rsidR="000575E1" w:rsidRPr="00C8271C">
        <w:rPr>
          <w:sz w:val="24"/>
          <w:szCs w:val="24"/>
        </w:rPr>
        <w:t>ажно подчеркнуть, что социальная перцепци</w:t>
      </w:r>
      <w:r w:rsidR="00AF7FAB" w:rsidRPr="00C8271C">
        <w:rPr>
          <w:sz w:val="24"/>
          <w:szCs w:val="24"/>
        </w:rPr>
        <w:t>я —</w:t>
      </w:r>
      <w:r w:rsidR="000575E1" w:rsidRPr="00C8271C">
        <w:rPr>
          <w:sz w:val="24"/>
          <w:szCs w:val="24"/>
        </w:rPr>
        <w:t xml:space="preserve"> процесс с активной обратной связью, непременно включающий в себя понимание. Образ</w:t>
      </w:r>
      <w:r w:rsidR="000575E1" w:rsidRPr="000E2C59">
        <w:rPr>
          <w:sz w:val="24"/>
          <w:szCs w:val="24"/>
        </w:rPr>
        <w:t xml:space="preserve"> человека, формирующийся в процессе восприятия, несет информационную нагрузку и играет регулирующую роль в процессах взаимодействия, помогает выстраивать линию поведения по отношению к воспринимаемому человеку.</w:t>
      </w:r>
      <w:r w:rsidR="000575E1" w:rsidRPr="000E2C59">
        <w:rPr>
          <w:sz w:val="24"/>
          <w:szCs w:val="24"/>
          <w:highlight w:val="magenta"/>
        </w:rPr>
        <w:t xml:space="preserve"> </w:t>
      </w:r>
    </w:p>
    <w:p w:rsidR="00C8271C" w:rsidRDefault="000575E1" w:rsidP="000E2C59">
      <w:pPr>
        <w:pStyle w:val="Paragraph"/>
        <w:spacing w:after="0" w:line="360" w:lineRule="auto"/>
        <w:rPr>
          <w:sz w:val="24"/>
          <w:szCs w:val="24"/>
        </w:rPr>
      </w:pPr>
      <w:r w:rsidRPr="00C8271C">
        <w:rPr>
          <w:sz w:val="24"/>
          <w:szCs w:val="24"/>
        </w:rPr>
        <w:t xml:space="preserve">Исследователи отмечают, что восприятие другого человека </w:t>
      </w:r>
      <w:r w:rsidRPr="00C8271C">
        <w:rPr>
          <w:i/>
          <w:sz w:val="24"/>
          <w:szCs w:val="24"/>
        </w:rPr>
        <w:t>обязательно включает в себя</w:t>
      </w:r>
      <w:r w:rsidRPr="00C8271C">
        <w:rPr>
          <w:sz w:val="24"/>
          <w:szCs w:val="24"/>
        </w:rPr>
        <w:t>:</w:t>
      </w:r>
      <w:r w:rsidR="00AF7FAB" w:rsidRPr="00C8271C">
        <w:rPr>
          <w:sz w:val="24"/>
          <w:szCs w:val="24"/>
        </w:rPr>
        <w:t xml:space="preserve"> </w:t>
      </w:r>
    </w:p>
    <w:p w:rsidR="00C8271C" w:rsidRDefault="00AF7FAB" w:rsidP="000E2C59">
      <w:pPr>
        <w:pStyle w:val="Paragraph"/>
        <w:spacing w:after="0" w:line="360" w:lineRule="auto"/>
        <w:rPr>
          <w:sz w:val="24"/>
          <w:szCs w:val="24"/>
        </w:rPr>
      </w:pPr>
      <w:r w:rsidRPr="00C8271C">
        <w:rPr>
          <w:sz w:val="24"/>
          <w:szCs w:val="24"/>
        </w:rPr>
        <w:t>1) </w:t>
      </w:r>
      <w:r w:rsidR="000575E1" w:rsidRPr="00C8271C">
        <w:rPr>
          <w:sz w:val="24"/>
          <w:szCs w:val="24"/>
        </w:rPr>
        <w:t>восприятие не только физических, но и поведенческих характеристик;</w:t>
      </w:r>
      <w:r w:rsidRPr="00C8271C">
        <w:rPr>
          <w:sz w:val="24"/>
          <w:szCs w:val="24"/>
        </w:rPr>
        <w:t xml:space="preserve"> </w:t>
      </w:r>
    </w:p>
    <w:p w:rsidR="00C8271C" w:rsidRDefault="00AF7FAB" w:rsidP="000E2C59">
      <w:pPr>
        <w:pStyle w:val="Paragraph"/>
        <w:spacing w:after="0" w:line="360" w:lineRule="auto"/>
        <w:rPr>
          <w:sz w:val="24"/>
          <w:szCs w:val="24"/>
        </w:rPr>
      </w:pPr>
      <w:r w:rsidRPr="00C8271C">
        <w:rPr>
          <w:sz w:val="24"/>
          <w:szCs w:val="24"/>
        </w:rPr>
        <w:t>2) </w:t>
      </w:r>
      <w:r w:rsidR="000575E1" w:rsidRPr="00C8271C">
        <w:rPr>
          <w:sz w:val="24"/>
          <w:szCs w:val="24"/>
        </w:rPr>
        <w:t>формирование представления о намерениях, мыслях, способностях, эмоциях, установках человека;</w:t>
      </w:r>
      <w:r w:rsidRPr="00C8271C">
        <w:rPr>
          <w:sz w:val="24"/>
          <w:szCs w:val="24"/>
        </w:rPr>
        <w:t xml:space="preserve"> </w:t>
      </w:r>
    </w:p>
    <w:p w:rsidR="00C8271C" w:rsidRDefault="00AF7FAB" w:rsidP="000E2C59">
      <w:pPr>
        <w:pStyle w:val="Paragraph"/>
        <w:spacing w:after="0" w:line="360" w:lineRule="auto"/>
        <w:rPr>
          <w:sz w:val="24"/>
          <w:szCs w:val="24"/>
        </w:rPr>
      </w:pPr>
      <w:r w:rsidRPr="00C8271C">
        <w:rPr>
          <w:sz w:val="24"/>
          <w:szCs w:val="24"/>
        </w:rPr>
        <w:lastRenderedPageBreak/>
        <w:t>3) </w:t>
      </w:r>
      <w:r w:rsidR="000575E1" w:rsidRPr="00C8271C">
        <w:rPr>
          <w:sz w:val="24"/>
          <w:szCs w:val="24"/>
        </w:rPr>
        <w:t>формирование</w:t>
      </w:r>
      <w:r w:rsidR="000575E1" w:rsidRPr="000E2C59">
        <w:rPr>
          <w:sz w:val="24"/>
          <w:szCs w:val="24"/>
        </w:rPr>
        <w:t xml:space="preserve"> представлений об отношениях, связывающих субъекта и объекта восприятия;</w:t>
      </w:r>
      <w:r w:rsidRPr="000E2C59">
        <w:rPr>
          <w:sz w:val="24"/>
          <w:szCs w:val="24"/>
        </w:rPr>
        <w:t xml:space="preserve"> </w:t>
      </w:r>
    </w:p>
    <w:p w:rsidR="000575E1" w:rsidRPr="000E2C59" w:rsidRDefault="00AF7FAB" w:rsidP="000E2C59">
      <w:pPr>
        <w:pStyle w:val="Paragraph"/>
        <w:spacing w:after="0" w:line="360" w:lineRule="auto"/>
        <w:rPr>
          <w:sz w:val="24"/>
          <w:szCs w:val="24"/>
        </w:rPr>
      </w:pPr>
      <w:r w:rsidRPr="000E2C59">
        <w:rPr>
          <w:sz w:val="24"/>
          <w:szCs w:val="24"/>
        </w:rPr>
        <w:t>4) </w:t>
      </w:r>
      <w:r w:rsidR="000575E1" w:rsidRPr="000E2C59">
        <w:rPr>
          <w:sz w:val="24"/>
          <w:szCs w:val="24"/>
        </w:rPr>
        <w:t>интерпретацию на этой основе поступков другого человека.</w:t>
      </w:r>
    </w:p>
    <w:p w:rsidR="00AF7FAB" w:rsidRPr="000E2C59" w:rsidRDefault="000575E1" w:rsidP="000E2C59">
      <w:pPr>
        <w:pStyle w:val="Paragraph"/>
        <w:spacing w:after="0" w:line="360" w:lineRule="auto"/>
        <w:rPr>
          <w:spacing w:val="2"/>
          <w:sz w:val="24"/>
          <w:szCs w:val="24"/>
        </w:rPr>
      </w:pPr>
      <w:r w:rsidRPr="00C8271C">
        <w:rPr>
          <w:i/>
          <w:spacing w:val="2"/>
          <w:sz w:val="24"/>
          <w:szCs w:val="24"/>
        </w:rPr>
        <w:t>Перцептивные навыки</w:t>
      </w:r>
      <w:r w:rsidRPr="000E2C59">
        <w:rPr>
          <w:spacing w:val="2"/>
          <w:sz w:val="24"/>
          <w:szCs w:val="24"/>
        </w:rPr>
        <w:t xml:space="preserve"> проявляются в умениях</w:t>
      </w:r>
      <w:r w:rsidRPr="000E2C59">
        <w:rPr>
          <w:rStyle w:val="ac"/>
          <w:spacing w:val="2"/>
          <w:sz w:val="24"/>
          <w:szCs w:val="24"/>
        </w:rPr>
        <w:footnoteReference w:id="159"/>
      </w:r>
      <w:r w:rsidRPr="000E2C59">
        <w:rPr>
          <w:spacing w:val="2"/>
          <w:sz w:val="24"/>
          <w:szCs w:val="24"/>
        </w:rPr>
        <w:t>:</w:t>
      </w:r>
    </w:p>
    <w:p w:rsidR="00AF7FAB" w:rsidRPr="00C8271C" w:rsidRDefault="00795B8F" w:rsidP="000E2C59">
      <w:pPr>
        <w:pStyle w:val="Paragraph"/>
        <w:spacing w:after="0" w:line="360" w:lineRule="auto"/>
        <w:rPr>
          <w:spacing w:val="2"/>
          <w:sz w:val="24"/>
          <w:szCs w:val="24"/>
        </w:rPr>
      </w:pPr>
      <w:r>
        <w:rPr>
          <w:spacing w:val="2"/>
          <w:sz w:val="24"/>
          <w:szCs w:val="24"/>
        </w:rPr>
        <w:t>•</w:t>
      </w:r>
      <w:r w:rsidR="000575E1" w:rsidRPr="00C8271C">
        <w:rPr>
          <w:spacing w:val="2"/>
          <w:sz w:val="24"/>
          <w:szCs w:val="24"/>
        </w:rPr>
        <w:t xml:space="preserve"> определять контекст встречи; </w:t>
      </w:r>
    </w:p>
    <w:p w:rsidR="00AF7FAB" w:rsidRPr="00C8271C" w:rsidRDefault="00C8271C" w:rsidP="000E2C59">
      <w:pPr>
        <w:pStyle w:val="Paragraph"/>
        <w:spacing w:after="0" w:line="360" w:lineRule="auto"/>
        <w:rPr>
          <w:spacing w:val="2"/>
          <w:sz w:val="24"/>
          <w:szCs w:val="24"/>
        </w:rPr>
      </w:pPr>
      <w:r>
        <w:rPr>
          <w:spacing w:val="2"/>
          <w:sz w:val="24"/>
          <w:szCs w:val="24"/>
        </w:rPr>
        <w:t>•</w:t>
      </w:r>
      <w:r w:rsidR="000575E1" w:rsidRPr="00C8271C">
        <w:rPr>
          <w:spacing w:val="2"/>
          <w:sz w:val="24"/>
          <w:szCs w:val="24"/>
        </w:rPr>
        <w:t xml:space="preserve"> понимать настроение партнера по его вербальному и невербальному поведению; </w:t>
      </w:r>
    </w:p>
    <w:p w:rsidR="000575E1" w:rsidRPr="00C8271C" w:rsidRDefault="00C8271C" w:rsidP="000E2C59">
      <w:pPr>
        <w:pStyle w:val="Paragraph"/>
        <w:spacing w:after="0" w:line="360" w:lineRule="auto"/>
        <w:rPr>
          <w:sz w:val="24"/>
          <w:szCs w:val="24"/>
        </w:rPr>
      </w:pPr>
      <w:r>
        <w:rPr>
          <w:spacing w:val="2"/>
          <w:sz w:val="24"/>
          <w:szCs w:val="24"/>
        </w:rPr>
        <w:t>•</w:t>
      </w:r>
      <w:r w:rsidR="000575E1" w:rsidRPr="00C8271C">
        <w:rPr>
          <w:spacing w:val="2"/>
          <w:sz w:val="24"/>
          <w:szCs w:val="24"/>
        </w:rPr>
        <w:t xml:space="preserve"> учитывать «психологические аффекты» восприятия при анализе коммуникативной ситуации</w:t>
      </w:r>
      <w:r w:rsidR="000575E1" w:rsidRPr="00C8271C">
        <w:rPr>
          <w:sz w:val="24"/>
          <w:szCs w:val="24"/>
        </w:rPr>
        <w:t>.</w:t>
      </w:r>
    </w:p>
    <w:p w:rsidR="000575E1" w:rsidRPr="00C8271C" w:rsidRDefault="000575E1" w:rsidP="000E2C59">
      <w:pPr>
        <w:pStyle w:val="Paragraph"/>
        <w:spacing w:after="0" w:line="360" w:lineRule="auto"/>
        <w:rPr>
          <w:sz w:val="24"/>
          <w:szCs w:val="24"/>
        </w:rPr>
      </w:pPr>
      <w:r w:rsidRPr="00C8271C">
        <w:rPr>
          <w:i/>
          <w:sz w:val="24"/>
          <w:szCs w:val="24"/>
        </w:rPr>
        <w:t>Центральными проблемами</w:t>
      </w:r>
      <w:r w:rsidRPr="00C8271C">
        <w:rPr>
          <w:sz w:val="24"/>
          <w:szCs w:val="24"/>
        </w:rPr>
        <w:t xml:space="preserve"> в области социальной перцепции являются:</w:t>
      </w:r>
    </w:p>
    <w:p w:rsidR="000575E1" w:rsidRPr="00C8271C" w:rsidRDefault="00795B8F" w:rsidP="000E2C59">
      <w:pPr>
        <w:pStyle w:val="Paragraph"/>
        <w:spacing w:after="0" w:line="360" w:lineRule="auto"/>
        <w:rPr>
          <w:sz w:val="24"/>
          <w:szCs w:val="24"/>
        </w:rPr>
      </w:pPr>
      <w:r>
        <w:rPr>
          <w:spacing w:val="2"/>
          <w:sz w:val="24"/>
          <w:szCs w:val="24"/>
        </w:rPr>
        <w:t>1)</w:t>
      </w:r>
      <w:r w:rsidR="000575E1" w:rsidRPr="00C8271C">
        <w:rPr>
          <w:sz w:val="24"/>
          <w:szCs w:val="24"/>
        </w:rPr>
        <w:t xml:space="preserve"> возрастные, половые, профессиональные особенности социального восприятия;</w:t>
      </w:r>
    </w:p>
    <w:p w:rsidR="000575E1" w:rsidRPr="00C8271C" w:rsidRDefault="00795B8F" w:rsidP="000E2C59">
      <w:pPr>
        <w:pStyle w:val="Paragraph"/>
        <w:spacing w:after="0" w:line="360" w:lineRule="auto"/>
        <w:rPr>
          <w:sz w:val="24"/>
          <w:szCs w:val="24"/>
        </w:rPr>
      </w:pPr>
      <w:r>
        <w:rPr>
          <w:sz w:val="24"/>
          <w:szCs w:val="24"/>
        </w:rPr>
        <w:t>2)</w:t>
      </w:r>
      <w:r w:rsidR="000575E1" w:rsidRPr="00C8271C">
        <w:rPr>
          <w:sz w:val="24"/>
          <w:szCs w:val="24"/>
        </w:rPr>
        <w:t xml:space="preserve"> условия и факторы, влияющие на точность и адекватность оценки одним человеком другого;</w:t>
      </w:r>
    </w:p>
    <w:p w:rsidR="000575E1" w:rsidRPr="00C8271C" w:rsidRDefault="00795B8F" w:rsidP="000E2C59">
      <w:pPr>
        <w:pStyle w:val="Paragraph"/>
        <w:spacing w:after="0" w:line="360" w:lineRule="auto"/>
        <w:rPr>
          <w:sz w:val="24"/>
          <w:szCs w:val="24"/>
        </w:rPr>
      </w:pPr>
      <w:r>
        <w:rPr>
          <w:sz w:val="24"/>
          <w:szCs w:val="24"/>
        </w:rPr>
        <w:t>3)</w:t>
      </w:r>
      <w:r w:rsidR="000575E1" w:rsidRPr="00C8271C">
        <w:rPr>
          <w:sz w:val="24"/>
          <w:szCs w:val="24"/>
        </w:rPr>
        <w:t xml:space="preserve"> закономерности формирования первого впечатления;</w:t>
      </w:r>
    </w:p>
    <w:p w:rsidR="000575E1" w:rsidRPr="000E2C59" w:rsidRDefault="00795B8F" w:rsidP="000E2C59">
      <w:pPr>
        <w:pStyle w:val="Paragraph"/>
        <w:spacing w:after="0" w:line="360" w:lineRule="auto"/>
        <w:rPr>
          <w:sz w:val="24"/>
          <w:szCs w:val="24"/>
        </w:rPr>
      </w:pPr>
      <w:r>
        <w:rPr>
          <w:sz w:val="24"/>
          <w:szCs w:val="24"/>
        </w:rPr>
        <w:t>4)</w:t>
      </w:r>
      <w:r w:rsidR="000575E1" w:rsidRPr="00C8271C">
        <w:rPr>
          <w:sz w:val="24"/>
          <w:szCs w:val="24"/>
        </w:rPr>
        <w:t xml:space="preserve"> влияние на эти процессы прошлого опыта, характера взаимоотношений, самооценки</w:t>
      </w:r>
      <w:r w:rsidR="000575E1" w:rsidRPr="000E2C59">
        <w:rPr>
          <w:sz w:val="24"/>
          <w:szCs w:val="24"/>
        </w:rPr>
        <w:t xml:space="preserve"> и личностных качеств взаимодействующих людей.</w:t>
      </w:r>
    </w:p>
    <w:p w:rsidR="00795B8F" w:rsidRDefault="00795B8F" w:rsidP="000E2C59">
      <w:pPr>
        <w:pStyle w:val="Paragraph"/>
        <w:spacing w:after="0" w:line="360" w:lineRule="auto"/>
        <w:rPr>
          <w:color w:val="000000"/>
          <w:spacing w:val="-4"/>
          <w:sz w:val="24"/>
          <w:szCs w:val="24"/>
        </w:rPr>
      </w:pPr>
      <w:r>
        <w:rPr>
          <w:color w:val="000000"/>
          <w:spacing w:val="2"/>
          <w:sz w:val="24"/>
          <w:szCs w:val="24"/>
        </w:rPr>
        <w:t>К</w:t>
      </w:r>
      <w:r w:rsidR="000575E1" w:rsidRPr="000E2C59">
        <w:rPr>
          <w:color w:val="000000"/>
          <w:spacing w:val="2"/>
          <w:sz w:val="24"/>
          <w:szCs w:val="24"/>
        </w:rPr>
        <w:t xml:space="preserve">ак уже было отмечено, социальная перцепция выступает основным процессом в ситуации межличностного взаимодействия. Стоит отметить, что в полном объеме процессы социальной перцепции включают в себя различные варианты не только объекта, но и субъекта </w:t>
      </w:r>
      <w:r w:rsidR="000575E1" w:rsidRPr="000E2C59">
        <w:rPr>
          <w:color w:val="000000"/>
          <w:spacing w:val="-4"/>
          <w:sz w:val="24"/>
          <w:szCs w:val="24"/>
        </w:rPr>
        <w:t xml:space="preserve">восприятия. Так, выделяют ряд ситуаций, в которых субъект восприятия (человек) </w:t>
      </w:r>
      <w:r w:rsidR="000575E1" w:rsidRPr="00795B8F">
        <w:rPr>
          <w:color w:val="000000"/>
          <w:spacing w:val="-4"/>
          <w:sz w:val="24"/>
          <w:szCs w:val="24"/>
        </w:rPr>
        <w:t>может:</w:t>
      </w:r>
      <w:r w:rsidR="00AF7FAB" w:rsidRPr="00795B8F">
        <w:rPr>
          <w:color w:val="000000"/>
          <w:spacing w:val="-4"/>
          <w:sz w:val="24"/>
          <w:szCs w:val="24"/>
        </w:rPr>
        <w:t xml:space="preserve"> </w:t>
      </w:r>
    </w:p>
    <w:p w:rsidR="00795B8F" w:rsidRDefault="00AF7FAB" w:rsidP="000E2C59">
      <w:pPr>
        <w:pStyle w:val="Paragraph"/>
        <w:spacing w:after="0" w:line="360" w:lineRule="auto"/>
        <w:rPr>
          <w:color w:val="000000"/>
          <w:spacing w:val="-5"/>
          <w:sz w:val="24"/>
          <w:szCs w:val="24"/>
        </w:rPr>
      </w:pPr>
      <w:r w:rsidRPr="00795B8F">
        <w:rPr>
          <w:color w:val="000000"/>
          <w:spacing w:val="-4"/>
          <w:sz w:val="24"/>
          <w:szCs w:val="24"/>
        </w:rPr>
        <w:t>1) </w:t>
      </w:r>
      <w:r w:rsidR="000575E1" w:rsidRPr="00795B8F">
        <w:rPr>
          <w:color w:val="000000"/>
          <w:spacing w:val="-5"/>
          <w:sz w:val="24"/>
          <w:szCs w:val="24"/>
        </w:rPr>
        <w:t>воспринимать другого индивида, принадлежащего к «своей» группе;</w:t>
      </w:r>
      <w:r w:rsidRPr="00795B8F">
        <w:rPr>
          <w:color w:val="000000"/>
          <w:spacing w:val="-5"/>
          <w:sz w:val="24"/>
          <w:szCs w:val="24"/>
        </w:rPr>
        <w:t xml:space="preserve"> </w:t>
      </w:r>
    </w:p>
    <w:p w:rsidR="00795B8F" w:rsidRDefault="00AF7FAB" w:rsidP="000E2C59">
      <w:pPr>
        <w:pStyle w:val="Paragraph"/>
        <w:spacing w:after="0" w:line="360" w:lineRule="auto"/>
        <w:rPr>
          <w:color w:val="000000"/>
          <w:spacing w:val="-6"/>
          <w:sz w:val="24"/>
          <w:szCs w:val="24"/>
        </w:rPr>
      </w:pPr>
      <w:r w:rsidRPr="00795B8F">
        <w:rPr>
          <w:color w:val="000000"/>
          <w:spacing w:val="-5"/>
          <w:sz w:val="24"/>
          <w:szCs w:val="24"/>
        </w:rPr>
        <w:t>2) </w:t>
      </w:r>
      <w:r w:rsidR="000575E1" w:rsidRPr="00795B8F">
        <w:rPr>
          <w:color w:val="000000"/>
          <w:spacing w:val="-5"/>
          <w:sz w:val="24"/>
          <w:szCs w:val="24"/>
        </w:rPr>
        <w:t>другого</w:t>
      </w:r>
      <w:r w:rsidR="000575E1" w:rsidRPr="00B03694">
        <w:rPr>
          <w:rStyle w:val="12"/>
        </w:rPr>
        <w:t xml:space="preserve"> индивида, принадлежащего к «чужой» группе;</w:t>
      </w:r>
      <w:r w:rsidRPr="00B03694">
        <w:rPr>
          <w:rStyle w:val="12"/>
        </w:rPr>
        <w:t xml:space="preserve"> </w:t>
      </w:r>
    </w:p>
    <w:p w:rsidR="00795B8F" w:rsidRDefault="00AF7FAB" w:rsidP="000E2C59">
      <w:pPr>
        <w:pStyle w:val="Paragraph"/>
        <w:spacing w:after="0" w:line="360" w:lineRule="auto"/>
        <w:rPr>
          <w:color w:val="000000"/>
          <w:spacing w:val="-6"/>
          <w:sz w:val="24"/>
          <w:szCs w:val="24"/>
        </w:rPr>
      </w:pPr>
      <w:r w:rsidRPr="00795B8F">
        <w:rPr>
          <w:color w:val="000000"/>
          <w:spacing w:val="-6"/>
          <w:sz w:val="24"/>
          <w:szCs w:val="24"/>
        </w:rPr>
        <w:t>3) </w:t>
      </w:r>
      <w:r w:rsidR="000575E1" w:rsidRPr="00B03694">
        <w:rPr>
          <w:rStyle w:val="12"/>
        </w:rPr>
        <w:t>свою собственную группу;</w:t>
      </w:r>
      <w:r w:rsidRPr="00B03694">
        <w:rPr>
          <w:rStyle w:val="12"/>
        </w:rPr>
        <w:t xml:space="preserve"> </w:t>
      </w:r>
    </w:p>
    <w:p w:rsidR="00795B8F" w:rsidRDefault="00AF7FAB" w:rsidP="000E2C59">
      <w:pPr>
        <w:pStyle w:val="Paragraph"/>
        <w:spacing w:after="0" w:line="360" w:lineRule="auto"/>
        <w:rPr>
          <w:color w:val="000000"/>
          <w:spacing w:val="-4"/>
          <w:sz w:val="24"/>
          <w:szCs w:val="24"/>
        </w:rPr>
      </w:pPr>
      <w:r w:rsidRPr="00795B8F">
        <w:rPr>
          <w:color w:val="000000"/>
          <w:spacing w:val="-6"/>
          <w:sz w:val="24"/>
          <w:szCs w:val="24"/>
        </w:rPr>
        <w:t>4) </w:t>
      </w:r>
      <w:r w:rsidR="000575E1" w:rsidRPr="00795B8F">
        <w:rPr>
          <w:color w:val="000000"/>
          <w:spacing w:val="-4"/>
          <w:sz w:val="24"/>
          <w:szCs w:val="24"/>
        </w:rPr>
        <w:t xml:space="preserve">«чужую» группу. </w:t>
      </w:r>
    </w:p>
    <w:p w:rsidR="000575E1" w:rsidRPr="000E2C59" w:rsidRDefault="000575E1" w:rsidP="000E2C59">
      <w:pPr>
        <w:pStyle w:val="Paragraph"/>
        <w:spacing w:after="0" w:line="360" w:lineRule="auto"/>
        <w:rPr>
          <w:color w:val="000000"/>
          <w:spacing w:val="-4"/>
          <w:sz w:val="24"/>
          <w:szCs w:val="24"/>
        </w:rPr>
      </w:pPr>
      <w:r w:rsidRPr="00795B8F">
        <w:rPr>
          <w:color w:val="000000"/>
          <w:spacing w:val="-4"/>
          <w:sz w:val="24"/>
          <w:szCs w:val="24"/>
        </w:rPr>
        <w:t>Следовательно</w:t>
      </w:r>
      <w:r w:rsidR="00795B8F">
        <w:rPr>
          <w:color w:val="000000"/>
          <w:spacing w:val="-4"/>
          <w:sz w:val="24"/>
          <w:szCs w:val="24"/>
        </w:rPr>
        <w:t>,</w:t>
      </w:r>
      <w:r w:rsidRPr="000E2C59">
        <w:rPr>
          <w:color w:val="000000"/>
          <w:spacing w:val="-4"/>
          <w:sz w:val="24"/>
          <w:szCs w:val="24"/>
        </w:rPr>
        <w:t xml:space="preserve"> </w:t>
      </w:r>
      <w:r w:rsidRPr="00B03694">
        <w:rPr>
          <w:rStyle w:val="12"/>
        </w:rPr>
        <w:t xml:space="preserve">данные четыре ситуации могут выступать в качестве социального контекста (среды и условий взаимодействия) для самопрезентации </w:t>
      </w:r>
      <w:r w:rsidRPr="000E2C59">
        <w:rPr>
          <w:color w:val="000000"/>
          <w:spacing w:val="-4"/>
          <w:sz w:val="24"/>
          <w:szCs w:val="24"/>
        </w:rPr>
        <w:t>личности.</w:t>
      </w:r>
    </w:p>
    <w:p w:rsidR="000575E1" w:rsidRPr="000E2C59" w:rsidRDefault="000575E1" w:rsidP="00564573">
      <w:pPr>
        <w:pStyle w:val="Header3"/>
      </w:pPr>
      <w:r w:rsidRPr="00564573">
        <w:t>2.2.7. Эффекты межличностного восприятия</w:t>
      </w:r>
    </w:p>
    <w:p w:rsidR="00795B8F" w:rsidRDefault="000575E1" w:rsidP="000E2C59">
      <w:pPr>
        <w:pStyle w:val="Paragraph"/>
        <w:spacing w:after="0" w:line="360" w:lineRule="auto"/>
        <w:rPr>
          <w:bCs/>
          <w:color w:val="000000"/>
          <w:spacing w:val="-5"/>
          <w:sz w:val="24"/>
          <w:szCs w:val="24"/>
        </w:rPr>
      </w:pPr>
      <w:r w:rsidRPr="00B03694">
        <w:rPr>
          <w:rStyle w:val="12"/>
        </w:rPr>
        <w:t>В результате психологических исследований социальной перцепции были обнаружены определенные</w:t>
      </w:r>
      <w:r w:rsidRPr="000E2C59">
        <w:rPr>
          <w:bCs/>
          <w:color w:val="000000"/>
          <w:spacing w:val="-5"/>
          <w:sz w:val="24"/>
          <w:szCs w:val="24"/>
        </w:rPr>
        <w:t xml:space="preserve"> схемы, по которым люди строят образ другого человека. Данные схемы получили название «</w:t>
      </w:r>
      <w:r w:rsidRPr="000E2C59">
        <w:rPr>
          <w:bCs/>
          <w:i/>
          <w:color w:val="000000"/>
          <w:spacing w:val="-5"/>
          <w:sz w:val="24"/>
          <w:szCs w:val="24"/>
        </w:rPr>
        <w:t>эффекты восприятия</w:t>
      </w:r>
      <w:r w:rsidRPr="000E2C59">
        <w:rPr>
          <w:bCs/>
          <w:color w:val="000000"/>
          <w:spacing w:val="-5"/>
          <w:sz w:val="24"/>
          <w:szCs w:val="24"/>
        </w:rPr>
        <w:t>»</w:t>
      </w:r>
      <w:r w:rsidRPr="000E2C59">
        <w:rPr>
          <w:bCs/>
          <w:i/>
          <w:color w:val="000000"/>
          <w:spacing w:val="-5"/>
          <w:sz w:val="24"/>
          <w:szCs w:val="24"/>
        </w:rPr>
        <w:t>.</w:t>
      </w:r>
      <w:r w:rsidRPr="000E2C59">
        <w:rPr>
          <w:bCs/>
          <w:color w:val="000000"/>
          <w:spacing w:val="-5"/>
          <w:sz w:val="24"/>
          <w:szCs w:val="24"/>
        </w:rPr>
        <w:t xml:space="preserve"> Сам процесс взаимодействия имеет две стороны: </w:t>
      </w:r>
    </w:p>
    <w:p w:rsidR="00795B8F" w:rsidRDefault="00795B8F" w:rsidP="000E2C59">
      <w:pPr>
        <w:pStyle w:val="Paragraph"/>
        <w:spacing w:after="0" w:line="360" w:lineRule="auto"/>
        <w:rPr>
          <w:bCs/>
          <w:color w:val="000000"/>
          <w:spacing w:val="-5"/>
          <w:sz w:val="24"/>
          <w:szCs w:val="24"/>
        </w:rPr>
      </w:pPr>
      <w:r>
        <w:rPr>
          <w:bCs/>
          <w:color w:val="000000"/>
          <w:spacing w:val="-5"/>
          <w:sz w:val="24"/>
          <w:szCs w:val="24"/>
        </w:rPr>
        <w:t>а) </w:t>
      </w:r>
      <w:r w:rsidR="000575E1" w:rsidRPr="000E2C59">
        <w:rPr>
          <w:bCs/>
          <w:color w:val="000000"/>
          <w:spacing w:val="-5"/>
          <w:sz w:val="24"/>
          <w:szCs w:val="24"/>
        </w:rPr>
        <w:t xml:space="preserve">оценивание друг друга и </w:t>
      </w:r>
    </w:p>
    <w:p w:rsidR="00795B8F" w:rsidRDefault="00795B8F" w:rsidP="000E2C59">
      <w:pPr>
        <w:pStyle w:val="Paragraph"/>
        <w:spacing w:after="0" w:line="360" w:lineRule="auto"/>
        <w:rPr>
          <w:bCs/>
          <w:color w:val="000000"/>
          <w:spacing w:val="-5"/>
          <w:sz w:val="24"/>
          <w:szCs w:val="24"/>
        </w:rPr>
      </w:pPr>
      <w:r>
        <w:rPr>
          <w:bCs/>
          <w:color w:val="000000"/>
          <w:spacing w:val="-5"/>
          <w:sz w:val="24"/>
          <w:szCs w:val="24"/>
        </w:rPr>
        <w:t>б) </w:t>
      </w:r>
      <w:r w:rsidR="000575E1" w:rsidRPr="000E2C59">
        <w:rPr>
          <w:bCs/>
          <w:color w:val="000000"/>
          <w:spacing w:val="-5"/>
          <w:sz w:val="24"/>
          <w:szCs w:val="24"/>
        </w:rPr>
        <w:t xml:space="preserve">изменение каких-либо характеристик друг друга. </w:t>
      </w:r>
    </w:p>
    <w:p w:rsidR="00795B8F" w:rsidRDefault="000575E1" w:rsidP="000E2C59">
      <w:pPr>
        <w:pStyle w:val="Paragraph"/>
        <w:spacing w:after="0" w:line="360" w:lineRule="auto"/>
        <w:rPr>
          <w:bCs/>
          <w:color w:val="000000"/>
          <w:spacing w:val="-5"/>
          <w:sz w:val="24"/>
          <w:szCs w:val="24"/>
        </w:rPr>
      </w:pPr>
      <w:r w:rsidRPr="000E2C59">
        <w:rPr>
          <w:bCs/>
          <w:color w:val="000000"/>
          <w:spacing w:val="-5"/>
          <w:sz w:val="24"/>
          <w:szCs w:val="24"/>
        </w:rPr>
        <w:lastRenderedPageBreak/>
        <w:t xml:space="preserve">В процессе межличностного взаимодействия при оценивании важны характеристики </w:t>
      </w:r>
      <w:r w:rsidRPr="000E2C59">
        <w:rPr>
          <w:bCs/>
          <w:i/>
          <w:color w:val="000000"/>
          <w:spacing w:val="-5"/>
          <w:sz w:val="24"/>
          <w:szCs w:val="24"/>
        </w:rPr>
        <w:t>воспринимающего</w:t>
      </w:r>
      <w:r w:rsidRPr="000E2C59">
        <w:rPr>
          <w:bCs/>
          <w:color w:val="000000"/>
          <w:spacing w:val="-5"/>
          <w:sz w:val="24"/>
          <w:szCs w:val="24"/>
        </w:rPr>
        <w:t xml:space="preserve"> (</w:t>
      </w:r>
      <w:r w:rsidRPr="000E2C59">
        <w:rPr>
          <w:bCs/>
          <w:i/>
          <w:color w:val="000000"/>
          <w:spacing w:val="-5"/>
          <w:sz w:val="24"/>
          <w:szCs w:val="24"/>
        </w:rPr>
        <w:t>субъекта</w:t>
      </w:r>
      <w:r w:rsidRPr="000E2C59">
        <w:rPr>
          <w:bCs/>
          <w:color w:val="000000"/>
          <w:spacing w:val="-5"/>
          <w:sz w:val="24"/>
          <w:szCs w:val="24"/>
        </w:rPr>
        <w:t>). Исследования выявили, что одни люди склонны больше фиксировать физические черты, другие</w:t>
      </w:r>
      <w:r w:rsidR="00795B8F">
        <w:rPr>
          <w:bCs/>
          <w:color w:val="000000"/>
          <w:spacing w:val="-5"/>
          <w:sz w:val="24"/>
          <w:szCs w:val="24"/>
        </w:rPr>
        <w:t> —</w:t>
      </w:r>
      <w:r w:rsidRPr="000E2C59">
        <w:rPr>
          <w:bCs/>
          <w:color w:val="000000"/>
          <w:spacing w:val="-5"/>
          <w:sz w:val="24"/>
          <w:szCs w:val="24"/>
        </w:rPr>
        <w:t xml:space="preserve"> лучше воспринимают психологические характеристики окружающих (больше включают механизм приписывания). Кроме того, приписываемые характеристики зависят от предшествующей оценки объектов восприятия. </w:t>
      </w:r>
    </w:p>
    <w:p w:rsidR="000575E1" w:rsidRPr="000E2C59" w:rsidRDefault="00795B8F" w:rsidP="000E2C59">
      <w:pPr>
        <w:pStyle w:val="Paragraph"/>
        <w:spacing w:after="0" w:line="360" w:lineRule="auto"/>
        <w:rPr>
          <w:bCs/>
          <w:spacing w:val="-5"/>
          <w:sz w:val="24"/>
          <w:szCs w:val="24"/>
        </w:rPr>
      </w:pPr>
      <w:r>
        <w:rPr>
          <w:bCs/>
          <w:color w:val="000000"/>
          <w:spacing w:val="-5"/>
          <w:sz w:val="24"/>
          <w:szCs w:val="24"/>
        </w:rPr>
        <w:t>П</w:t>
      </w:r>
      <w:r w:rsidR="000575E1" w:rsidRPr="000E2C59">
        <w:rPr>
          <w:bCs/>
          <w:color w:val="000000"/>
          <w:spacing w:val="-5"/>
          <w:sz w:val="24"/>
          <w:szCs w:val="24"/>
        </w:rPr>
        <w:t xml:space="preserve">ри построении прогноза успешности межличностного восприятия проблема решается на уровне определения </w:t>
      </w:r>
      <w:r w:rsidR="000575E1" w:rsidRPr="000E2C59">
        <w:rPr>
          <w:bCs/>
          <w:i/>
          <w:color w:val="000000"/>
          <w:spacing w:val="-5"/>
          <w:sz w:val="24"/>
          <w:szCs w:val="24"/>
        </w:rPr>
        <w:t xml:space="preserve">эффектов </w:t>
      </w:r>
      <w:r w:rsidR="000575E1" w:rsidRPr="000E2C59">
        <w:rPr>
          <w:bCs/>
          <w:color w:val="000000"/>
          <w:spacing w:val="-5"/>
          <w:sz w:val="24"/>
          <w:szCs w:val="24"/>
        </w:rPr>
        <w:t xml:space="preserve">межличностного восприятия: </w:t>
      </w:r>
      <w:r w:rsidR="000575E1" w:rsidRPr="00795B8F">
        <w:rPr>
          <w:bCs/>
          <w:color w:val="000000"/>
          <w:spacing w:val="-5"/>
          <w:sz w:val="24"/>
          <w:szCs w:val="24"/>
        </w:rPr>
        <w:t>эффекта</w:t>
      </w:r>
      <w:r>
        <w:rPr>
          <w:bCs/>
          <w:color w:val="000000"/>
          <w:spacing w:val="-5"/>
          <w:sz w:val="24"/>
          <w:szCs w:val="24"/>
        </w:rPr>
        <w:t xml:space="preserve"> </w:t>
      </w:r>
      <w:r w:rsidRPr="00795B8F">
        <w:rPr>
          <w:bCs/>
          <w:i/>
          <w:color w:val="000000"/>
          <w:spacing w:val="-5"/>
          <w:sz w:val="24"/>
          <w:szCs w:val="24"/>
        </w:rPr>
        <w:t>установки</w:t>
      </w:r>
      <w:r>
        <w:rPr>
          <w:bCs/>
          <w:i/>
          <w:color w:val="000000"/>
          <w:spacing w:val="-5"/>
          <w:sz w:val="24"/>
          <w:szCs w:val="24"/>
        </w:rPr>
        <w:t xml:space="preserve"> </w:t>
      </w:r>
      <w:r w:rsidRPr="00795B8F">
        <w:rPr>
          <w:bCs/>
          <w:color w:val="000000"/>
          <w:spacing w:val="-5"/>
          <w:sz w:val="24"/>
          <w:szCs w:val="24"/>
        </w:rPr>
        <w:t>(</w:t>
      </w:r>
      <w:r w:rsidR="000575E1" w:rsidRPr="00795B8F">
        <w:rPr>
          <w:bCs/>
          <w:color w:val="000000"/>
          <w:spacing w:val="-5"/>
          <w:sz w:val="24"/>
          <w:szCs w:val="24"/>
        </w:rPr>
        <w:t>первого впечатления</w:t>
      </w:r>
      <w:r w:rsidR="000575E1" w:rsidRPr="000E2C59">
        <w:rPr>
          <w:bCs/>
          <w:color w:val="000000"/>
          <w:spacing w:val="-5"/>
          <w:sz w:val="24"/>
          <w:szCs w:val="24"/>
        </w:rPr>
        <w:t xml:space="preserve">), эффекта </w:t>
      </w:r>
      <w:r w:rsidR="000575E1" w:rsidRPr="000E2C59">
        <w:rPr>
          <w:bCs/>
          <w:i/>
          <w:color w:val="000000"/>
          <w:spacing w:val="-5"/>
          <w:sz w:val="24"/>
          <w:szCs w:val="24"/>
        </w:rPr>
        <w:t>ореола</w:t>
      </w:r>
      <w:r w:rsidR="000575E1" w:rsidRPr="000E2C59">
        <w:rPr>
          <w:bCs/>
          <w:color w:val="000000"/>
          <w:spacing w:val="-5"/>
          <w:sz w:val="24"/>
          <w:szCs w:val="24"/>
        </w:rPr>
        <w:t xml:space="preserve">, эффекта </w:t>
      </w:r>
      <w:r w:rsidR="000575E1" w:rsidRPr="000E2C59">
        <w:rPr>
          <w:bCs/>
          <w:i/>
          <w:color w:val="000000"/>
          <w:spacing w:val="-5"/>
          <w:sz w:val="24"/>
          <w:szCs w:val="24"/>
        </w:rPr>
        <w:t>первичности</w:t>
      </w:r>
      <w:r w:rsidR="000575E1" w:rsidRPr="000E2C59">
        <w:rPr>
          <w:bCs/>
          <w:color w:val="000000"/>
          <w:spacing w:val="-5"/>
          <w:sz w:val="24"/>
          <w:szCs w:val="24"/>
        </w:rPr>
        <w:t xml:space="preserve"> и </w:t>
      </w:r>
      <w:r w:rsidR="000575E1" w:rsidRPr="000E2C59">
        <w:rPr>
          <w:bCs/>
          <w:i/>
          <w:color w:val="000000"/>
          <w:spacing w:val="-5"/>
          <w:sz w:val="24"/>
          <w:szCs w:val="24"/>
        </w:rPr>
        <w:t>новизны</w:t>
      </w:r>
      <w:r w:rsidR="000575E1" w:rsidRPr="000E2C59">
        <w:rPr>
          <w:bCs/>
          <w:color w:val="000000"/>
          <w:spacing w:val="-5"/>
          <w:sz w:val="24"/>
          <w:szCs w:val="24"/>
        </w:rPr>
        <w:t xml:space="preserve"> и др. </w:t>
      </w:r>
      <w:r w:rsidR="00AF7FAB" w:rsidRPr="000E2C59">
        <w:rPr>
          <w:bCs/>
          <w:color w:val="000000"/>
          <w:spacing w:val="-5"/>
          <w:sz w:val="24"/>
          <w:szCs w:val="24"/>
        </w:rPr>
        <w:t>(</w:t>
      </w:r>
      <w:r w:rsidR="00AF7FAB" w:rsidRPr="000E2C59">
        <w:rPr>
          <w:bCs/>
          <w:spacing w:val="-5"/>
          <w:sz w:val="24"/>
          <w:szCs w:val="24"/>
        </w:rPr>
        <w:t>см. т</w:t>
      </w:r>
      <w:r w:rsidR="000575E1" w:rsidRPr="000E2C59">
        <w:rPr>
          <w:bCs/>
          <w:spacing w:val="-5"/>
          <w:sz w:val="24"/>
          <w:szCs w:val="24"/>
        </w:rPr>
        <w:t>абл</w:t>
      </w:r>
      <w:r>
        <w:rPr>
          <w:bCs/>
          <w:spacing w:val="-5"/>
          <w:sz w:val="24"/>
          <w:szCs w:val="24"/>
        </w:rPr>
        <w:t>.</w:t>
      </w:r>
      <w:r w:rsidR="000575E1" w:rsidRPr="000E2C59">
        <w:rPr>
          <w:bCs/>
          <w:spacing w:val="-5"/>
          <w:sz w:val="24"/>
          <w:szCs w:val="24"/>
        </w:rPr>
        <w:t xml:space="preserve"> </w:t>
      </w:r>
      <w:r>
        <w:rPr>
          <w:bCs/>
          <w:spacing w:val="-5"/>
          <w:sz w:val="24"/>
          <w:szCs w:val="24"/>
        </w:rPr>
        <w:t>2.2</w:t>
      </w:r>
      <w:r w:rsidR="000575E1" w:rsidRPr="000E2C59">
        <w:rPr>
          <w:bCs/>
          <w:spacing w:val="-5"/>
          <w:sz w:val="24"/>
          <w:szCs w:val="24"/>
        </w:rPr>
        <w:t>)</w:t>
      </w:r>
      <w:r w:rsidR="000575E1" w:rsidRPr="000E2C59">
        <w:rPr>
          <w:rStyle w:val="ac"/>
          <w:spacing w:val="-5"/>
          <w:sz w:val="24"/>
          <w:szCs w:val="24"/>
        </w:rPr>
        <w:footnoteReference w:id="160"/>
      </w:r>
      <w:r w:rsidR="000575E1" w:rsidRPr="000E2C59">
        <w:rPr>
          <w:bCs/>
          <w:spacing w:val="-5"/>
          <w:sz w:val="24"/>
          <w:szCs w:val="24"/>
        </w:rPr>
        <w:t>.</w:t>
      </w:r>
    </w:p>
    <w:p w:rsidR="000575E1" w:rsidRPr="00564573" w:rsidRDefault="000575E1" w:rsidP="00564573">
      <w:pPr>
        <w:pStyle w:val="Paragraph"/>
        <w:spacing w:after="0" w:line="360" w:lineRule="auto"/>
        <w:jc w:val="right"/>
        <w:rPr>
          <w:i/>
          <w:spacing w:val="-6"/>
          <w:sz w:val="24"/>
          <w:szCs w:val="24"/>
        </w:rPr>
      </w:pPr>
      <w:r w:rsidRPr="00564573">
        <w:rPr>
          <w:i/>
          <w:spacing w:val="-6"/>
          <w:sz w:val="24"/>
          <w:szCs w:val="24"/>
        </w:rPr>
        <w:t xml:space="preserve">Таблица </w:t>
      </w:r>
      <w:r w:rsidR="00795B8F">
        <w:rPr>
          <w:i/>
          <w:spacing w:val="-6"/>
          <w:sz w:val="24"/>
          <w:szCs w:val="24"/>
        </w:rPr>
        <w:t>2.2</w:t>
      </w:r>
    </w:p>
    <w:p w:rsidR="000575E1" w:rsidRPr="000E2C59" w:rsidRDefault="000575E1" w:rsidP="00564573">
      <w:pPr>
        <w:pStyle w:val="Tableheader"/>
      </w:pPr>
      <w:r w:rsidRPr="000E2C59">
        <w:t>Эффекты социального восприятия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29"/>
        <w:gridCol w:w="4734"/>
      </w:tblGrid>
      <w:tr w:rsidR="000575E1" w:rsidRPr="000E2C59" w:rsidTr="00864BA9">
        <w:tc>
          <w:tcPr>
            <w:tcW w:w="4782" w:type="dxa"/>
            <w:tcBorders>
              <w:top w:val="single" w:sz="4" w:space="0" w:color="auto"/>
              <w:left w:val="single" w:sz="4" w:space="0" w:color="auto"/>
              <w:bottom w:val="single" w:sz="4" w:space="0" w:color="auto"/>
              <w:right w:val="single" w:sz="4" w:space="0" w:color="auto"/>
            </w:tcBorders>
          </w:tcPr>
          <w:p w:rsidR="000575E1" w:rsidRPr="00564573" w:rsidRDefault="000575E1" w:rsidP="00564573">
            <w:pPr>
              <w:pStyle w:val="Tabletext"/>
              <w:jc w:val="center"/>
              <w:rPr>
                <w:b/>
                <w:sz w:val="24"/>
                <w:szCs w:val="24"/>
              </w:rPr>
            </w:pPr>
            <w:r w:rsidRPr="00564573">
              <w:rPr>
                <w:b/>
                <w:sz w:val="24"/>
                <w:szCs w:val="24"/>
              </w:rPr>
              <w:t>Эффект</w:t>
            </w:r>
          </w:p>
        </w:tc>
        <w:tc>
          <w:tcPr>
            <w:tcW w:w="4784" w:type="dxa"/>
            <w:tcBorders>
              <w:top w:val="single" w:sz="4" w:space="0" w:color="auto"/>
              <w:left w:val="single" w:sz="4" w:space="0" w:color="auto"/>
              <w:bottom w:val="single" w:sz="4" w:space="0" w:color="auto"/>
              <w:right w:val="single" w:sz="4" w:space="0" w:color="auto"/>
            </w:tcBorders>
          </w:tcPr>
          <w:p w:rsidR="000575E1" w:rsidRPr="00564573" w:rsidRDefault="000575E1" w:rsidP="00564573">
            <w:pPr>
              <w:pStyle w:val="Tabletext"/>
              <w:jc w:val="center"/>
              <w:rPr>
                <w:b/>
                <w:sz w:val="24"/>
                <w:szCs w:val="24"/>
              </w:rPr>
            </w:pPr>
            <w:r w:rsidRPr="00564573">
              <w:rPr>
                <w:b/>
                <w:sz w:val="24"/>
                <w:szCs w:val="24"/>
              </w:rPr>
              <w:t>Содержание</w:t>
            </w:r>
          </w:p>
        </w:tc>
      </w:tr>
      <w:tr w:rsidR="000575E1" w:rsidRPr="000E2C59" w:rsidTr="00864BA9">
        <w:tc>
          <w:tcPr>
            <w:tcW w:w="4782" w:type="dxa"/>
            <w:tcBorders>
              <w:top w:val="single" w:sz="4" w:space="0" w:color="auto"/>
              <w:left w:val="single" w:sz="4" w:space="0" w:color="auto"/>
              <w:bottom w:val="single" w:sz="4" w:space="0" w:color="auto"/>
              <w:right w:val="single" w:sz="4" w:space="0" w:color="auto"/>
            </w:tcBorders>
          </w:tcPr>
          <w:p w:rsidR="000575E1" w:rsidRPr="00564573" w:rsidRDefault="000575E1" w:rsidP="00564573">
            <w:pPr>
              <w:pStyle w:val="Tabletext"/>
              <w:rPr>
                <w:sz w:val="24"/>
                <w:szCs w:val="24"/>
              </w:rPr>
            </w:pPr>
            <w:r w:rsidRPr="00564573">
              <w:rPr>
                <w:sz w:val="24"/>
                <w:szCs w:val="24"/>
              </w:rPr>
              <w:t>Эффект установки</w:t>
            </w:r>
            <w:r w:rsidR="002F0514">
              <w:rPr>
                <w:sz w:val="24"/>
                <w:szCs w:val="24"/>
              </w:rPr>
              <w:t xml:space="preserve"> (первого впечатления)</w:t>
            </w:r>
          </w:p>
        </w:tc>
        <w:tc>
          <w:tcPr>
            <w:tcW w:w="4784" w:type="dxa"/>
            <w:tcBorders>
              <w:top w:val="single" w:sz="4" w:space="0" w:color="auto"/>
              <w:left w:val="single" w:sz="4" w:space="0" w:color="auto"/>
              <w:bottom w:val="single" w:sz="4" w:space="0" w:color="auto"/>
              <w:right w:val="single" w:sz="4" w:space="0" w:color="auto"/>
            </w:tcBorders>
          </w:tcPr>
          <w:p w:rsidR="000575E1" w:rsidRPr="00564573" w:rsidRDefault="000575E1" w:rsidP="00564573">
            <w:pPr>
              <w:pStyle w:val="Tabletext"/>
              <w:rPr>
                <w:sz w:val="24"/>
                <w:szCs w:val="24"/>
              </w:rPr>
            </w:pPr>
            <w:r w:rsidRPr="00564573">
              <w:rPr>
                <w:sz w:val="24"/>
                <w:szCs w:val="24"/>
              </w:rPr>
              <w:t>Играет большую роль при формировании первого впечатления о незнакомом человеке</w:t>
            </w:r>
          </w:p>
        </w:tc>
      </w:tr>
      <w:tr w:rsidR="000575E1" w:rsidRPr="000E2C59" w:rsidTr="00864BA9">
        <w:tc>
          <w:tcPr>
            <w:tcW w:w="4782" w:type="dxa"/>
            <w:tcBorders>
              <w:top w:val="single" w:sz="4" w:space="0" w:color="auto"/>
              <w:left w:val="single" w:sz="4" w:space="0" w:color="auto"/>
              <w:bottom w:val="single" w:sz="4" w:space="0" w:color="auto"/>
              <w:right w:val="single" w:sz="4" w:space="0" w:color="auto"/>
            </w:tcBorders>
          </w:tcPr>
          <w:p w:rsidR="000575E1" w:rsidRPr="00564573" w:rsidRDefault="000575E1" w:rsidP="00564573">
            <w:pPr>
              <w:pStyle w:val="Tabletext"/>
              <w:rPr>
                <w:sz w:val="24"/>
                <w:szCs w:val="24"/>
              </w:rPr>
            </w:pPr>
            <w:r w:rsidRPr="00564573">
              <w:rPr>
                <w:sz w:val="24"/>
                <w:szCs w:val="24"/>
              </w:rPr>
              <w:t>Эффект ореола</w:t>
            </w:r>
          </w:p>
        </w:tc>
        <w:tc>
          <w:tcPr>
            <w:tcW w:w="4784" w:type="dxa"/>
            <w:tcBorders>
              <w:top w:val="single" w:sz="4" w:space="0" w:color="auto"/>
              <w:left w:val="single" w:sz="4" w:space="0" w:color="auto"/>
              <w:bottom w:val="single" w:sz="4" w:space="0" w:color="auto"/>
              <w:right w:val="single" w:sz="4" w:space="0" w:color="auto"/>
            </w:tcBorders>
          </w:tcPr>
          <w:p w:rsidR="000575E1" w:rsidRPr="00564573" w:rsidRDefault="000575E1" w:rsidP="00564573">
            <w:pPr>
              <w:pStyle w:val="Tabletext"/>
              <w:rPr>
                <w:sz w:val="24"/>
                <w:szCs w:val="24"/>
              </w:rPr>
            </w:pPr>
            <w:r w:rsidRPr="00564573">
              <w:rPr>
                <w:sz w:val="24"/>
                <w:szCs w:val="24"/>
              </w:rPr>
              <w:t>Информация, получаемая о человеке, накладывается на образ, который уже был создан заранее</w:t>
            </w:r>
          </w:p>
        </w:tc>
      </w:tr>
      <w:tr w:rsidR="000575E1" w:rsidRPr="000E2C59" w:rsidTr="00864BA9">
        <w:tc>
          <w:tcPr>
            <w:tcW w:w="4782" w:type="dxa"/>
            <w:vMerge w:val="restart"/>
            <w:tcBorders>
              <w:top w:val="single" w:sz="4" w:space="0" w:color="auto"/>
              <w:left w:val="single" w:sz="4" w:space="0" w:color="auto"/>
              <w:bottom w:val="single" w:sz="4" w:space="0" w:color="auto"/>
              <w:right w:val="single" w:sz="4" w:space="0" w:color="auto"/>
            </w:tcBorders>
          </w:tcPr>
          <w:p w:rsidR="000575E1" w:rsidRPr="00564573" w:rsidRDefault="000575E1" w:rsidP="00564573">
            <w:pPr>
              <w:pStyle w:val="Tabletext"/>
              <w:rPr>
                <w:sz w:val="24"/>
                <w:szCs w:val="24"/>
              </w:rPr>
            </w:pPr>
            <w:r w:rsidRPr="00564573">
              <w:rPr>
                <w:sz w:val="24"/>
                <w:szCs w:val="24"/>
              </w:rPr>
              <w:t>Эффект новизны и первичности</w:t>
            </w:r>
          </w:p>
        </w:tc>
        <w:tc>
          <w:tcPr>
            <w:tcW w:w="4784" w:type="dxa"/>
            <w:tcBorders>
              <w:top w:val="single" w:sz="4" w:space="0" w:color="auto"/>
              <w:left w:val="single" w:sz="4" w:space="0" w:color="auto"/>
              <w:bottom w:val="single" w:sz="4" w:space="0" w:color="auto"/>
              <w:right w:val="single" w:sz="4" w:space="0" w:color="auto"/>
            </w:tcBorders>
          </w:tcPr>
          <w:p w:rsidR="000575E1" w:rsidRPr="00564573" w:rsidRDefault="000575E1" w:rsidP="00564573">
            <w:pPr>
              <w:pStyle w:val="Tabletext"/>
              <w:rPr>
                <w:sz w:val="24"/>
                <w:szCs w:val="24"/>
              </w:rPr>
            </w:pPr>
            <w:r w:rsidRPr="00564573">
              <w:rPr>
                <w:sz w:val="24"/>
                <w:szCs w:val="24"/>
              </w:rPr>
              <w:t xml:space="preserve">Последняя, наиболее </w:t>
            </w:r>
            <w:r w:rsidRPr="00795B8F">
              <w:rPr>
                <w:sz w:val="24"/>
                <w:szCs w:val="24"/>
              </w:rPr>
              <w:t>новая</w:t>
            </w:r>
            <w:r w:rsidRPr="00564573">
              <w:rPr>
                <w:sz w:val="24"/>
                <w:szCs w:val="24"/>
              </w:rPr>
              <w:t xml:space="preserve"> информация оказывается более значимой (для знакомого человека)</w:t>
            </w:r>
          </w:p>
        </w:tc>
      </w:tr>
      <w:tr w:rsidR="000575E1" w:rsidRPr="000E2C59" w:rsidTr="00864BA9">
        <w:tc>
          <w:tcPr>
            <w:tcW w:w="4782" w:type="dxa"/>
            <w:vMerge/>
            <w:tcBorders>
              <w:top w:val="single" w:sz="4" w:space="0" w:color="auto"/>
              <w:left w:val="single" w:sz="4" w:space="0" w:color="auto"/>
              <w:bottom w:val="single" w:sz="4" w:space="0" w:color="auto"/>
              <w:right w:val="single" w:sz="4" w:space="0" w:color="auto"/>
            </w:tcBorders>
          </w:tcPr>
          <w:p w:rsidR="000575E1" w:rsidRPr="00564573" w:rsidRDefault="000575E1" w:rsidP="00564573">
            <w:pPr>
              <w:pStyle w:val="Tabletext"/>
              <w:rPr>
                <w:sz w:val="24"/>
                <w:szCs w:val="24"/>
              </w:rPr>
            </w:pPr>
          </w:p>
        </w:tc>
        <w:tc>
          <w:tcPr>
            <w:tcW w:w="4784" w:type="dxa"/>
            <w:tcBorders>
              <w:top w:val="single" w:sz="4" w:space="0" w:color="auto"/>
              <w:left w:val="single" w:sz="4" w:space="0" w:color="auto"/>
              <w:bottom w:val="single" w:sz="4" w:space="0" w:color="auto"/>
              <w:right w:val="single" w:sz="4" w:space="0" w:color="auto"/>
            </w:tcBorders>
          </w:tcPr>
          <w:p w:rsidR="000575E1" w:rsidRPr="00564573" w:rsidRDefault="000575E1" w:rsidP="00564573">
            <w:pPr>
              <w:pStyle w:val="Tabletext"/>
              <w:rPr>
                <w:sz w:val="24"/>
                <w:szCs w:val="24"/>
              </w:rPr>
            </w:pPr>
            <w:r w:rsidRPr="00564573">
              <w:rPr>
                <w:sz w:val="24"/>
                <w:szCs w:val="24"/>
              </w:rPr>
              <w:t>Информация, предъявленная ранее, получает приоритет (для восприятия незнакомого человека)</w:t>
            </w:r>
          </w:p>
        </w:tc>
      </w:tr>
    </w:tbl>
    <w:p w:rsidR="002F0514" w:rsidRDefault="000575E1" w:rsidP="000E2C59">
      <w:pPr>
        <w:pStyle w:val="Paragraph"/>
        <w:spacing w:after="0" w:line="360" w:lineRule="auto"/>
        <w:rPr>
          <w:sz w:val="24"/>
          <w:szCs w:val="24"/>
        </w:rPr>
      </w:pPr>
      <w:r w:rsidRPr="000E2C59">
        <w:rPr>
          <w:i/>
          <w:sz w:val="24"/>
          <w:szCs w:val="24"/>
        </w:rPr>
        <w:t xml:space="preserve">Эффект </w:t>
      </w:r>
      <w:r w:rsidR="00795B8F">
        <w:rPr>
          <w:i/>
          <w:sz w:val="24"/>
          <w:szCs w:val="24"/>
        </w:rPr>
        <w:t>установки (</w:t>
      </w:r>
      <w:r w:rsidRPr="000E2C59">
        <w:rPr>
          <w:i/>
          <w:sz w:val="24"/>
          <w:szCs w:val="24"/>
        </w:rPr>
        <w:t>первого впечатления</w:t>
      </w:r>
      <w:r w:rsidR="00AF7FAB" w:rsidRPr="000E2C59">
        <w:rPr>
          <w:sz w:val="24"/>
          <w:szCs w:val="24"/>
        </w:rPr>
        <w:t>) —</w:t>
      </w:r>
      <w:r w:rsidRPr="000E2C59">
        <w:rPr>
          <w:sz w:val="24"/>
          <w:szCs w:val="24"/>
        </w:rPr>
        <w:t xml:space="preserve"> это сложный психологический феномен, в котором соединяются чувственный, логический и эмоциональный компоненты, присутствует эмоциональное отношение, а также более или менее осознаваемые и обобщенные суждения</w:t>
      </w:r>
      <w:r w:rsidRPr="000E2C59">
        <w:rPr>
          <w:rStyle w:val="ac"/>
          <w:color w:val="000000"/>
          <w:spacing w:val="-5"/>
          <w:sz w:val="24"/>
          <w:szCs w:val="24"/>
        </w:rPr>
        <w:footnoteReference w:id="161"/>
      </w:r>
      <w:r w:rsidRPr="000E2C59">
        <w:rPr>
          <w:sz w:val="24"/>
          <w:szCs w:val="24"/>
        </w:rPr>
        <w:t xml:space="preserve">. </w:t>
      </w:r>
    </w:p>
    <w:p w:rsidR="002F0514" w:rsidRDefault="000575E1" w:rsidP="000E2C59">
      <w:pPr>
        <w:pStyle w:val="Paragraph"/>
        <w:spacing w:after="0" w:line="360" w:lineRule="auto"/>
        <w:rPr>
          <w:sz w:val="24"/>
          <w:szCs w:val="24"/>
        </w:rPr>
      </w:pPr>
      <w:r w:rsidRPr="000E2C59">
        <w:rPr>
          <w:sz w:val="24"/>
          <w:szCs w:val="24"/>
        </w:rPr>
        <w:t xml:space="preserve">Данный эффект играет значительную роль </w:t>
      </w:r>
      <w:r w:rsidRPr="000E2C59">
        <w:rPr>
          <w:spacing w:val="1"/>
          <w:sz w:val="24"/>
          <w:szCs w:val="24"/>
        </w:rPr>
        <w:t xml:space="preserve">при формировании первого </w:t>
      </w:r>
      <w:r w:rsidRPr="000E2C59">
        <w:rPr>
          <w:spacing w:val="-4"/>
          <w:sz w:val="24"/>
          <w:szCs w:val="24"/>
        </w:rPr>
        <w:t>впечатления о незнакомом человеке, что было выявлено в</w:t>
      </w:r>
      <w:r w:rsidR="00AF7FAB" w:rsidRPr="000E2C59">
        <w:rPr>
          <w:spacing w:val="-4"/>
          <w:sz w:val="24"/>
          <w:szCs w:val="24"/>
        </w:rPr>
        <w:t xml:space="preserve"> экспериментах А.</w:t>
      </w:r>
      <w:r w:rsidRPr="000E2C59">
        <w:rPr>
          <w:spacing w:val="-4"/>
          <w:sz w:val="24"/>
          <w:szCs w:val="24"/>
        </w:rPr>
        <w:t> </w:t>
      </w:r>
      <w:r w:rsidR="00AF7FAB" w:rsidRPr="000E2C59">
        <w:rPr>
          <w:spacing w:val="-4"/>
          <w:sz w:val="24"/>
          <w:szCs w:val="24"/>
        </w:rPr>
        <w:t>А. </w:t>
      </w:r>
      <w:r w:rsidRPr="000E2C59">
        <w:rPr>
          <w:spacing w:val="-4"/>
          <w:sz w:val="24"/>
          <w:szCs w:val="24"/>
        </w:rPr>
        <w:t>Бодалева</w:t>
      </w:r>
      <w:r w:rsidRPr="000E2C59">
        <w:rPr>
          <w:rStyle w:val="ac"/>
          <w:color w:val="000000"/>
          <w:spacing w:val="-4"/>
          <w:sz w:val="24"/>
          <w:szCs w:val="24"/>
        </w:rPr>
        <w:footnoteReference w:id="162"/>
      </w:r>
      <w:r w:rsidRPr="000E2C59">
        <w:rPr>
          <w:spacing w:val="-4"/>
          <w:sz w:val="24"/>
          <w:szCs w:val="24"/>
        </w:rPr>
        <w:t>, когда дв</w:t>
      </w:r>
      <w:r w:rsidRPr="000E2C59">
        <w:rPr>
          <w:sz w:val="24"/>
          <w:szCs w:val="24"/>
        </w:rPr>
        <w:t>ум группам студентов демонстрировалась фотография одного и того</w:t>
      </w:r>
      <w:r w:rsidR="00AF7FAB" w:rsidRPr="000E2C59">
        <w:rPr>
          <w:sz w:val="24"/>
          <w:szCs w:val="24"/>
        </w:rPr>
        <w:t xml:space="preserve"> же </w:t>
      </w:r>
      <w:r w:rsidRPr="000E2C59">
        <w:rPr>
          <w:sz w:val="24"/>
          <w:szCs w:val="24"/>
        </w:rPr>
        <w:t>человека. Но предварительно первой группе было сообщено, что человек на предъявленной фотографии является закоренелым преступником, а второй группе</w:t>
      </w:r>
      <w:r w:rsidR="002F0514">
        <w:rPr>
          <w:sz w:val="24"/>
          <w:szCs w:val="24"/>
        </w:rPr>
        <w:t xml:space="preserve"> </w:t>
      </w:r>
      <w:r w:rsidRPr="000E2C59">
        <w:rPr>
          <w:sz w:val="24"/>
          <w:szCs w:val="24"/>
        </w:rPr>
        <w:t>о том</w:t>
      </w:r>
      <w:r w:rsidR="00AF7FAB" w:rsidRPr="000E2C59">
        <w:rPr>
          <w:sz w:val="24"/>
          <w:szCs w:val="24"/>
        </w:rPr>
        <w:t xml:space="preserve"> же </w:t>
      </w:r>
      <w:r w:rsidRPr="000E2C59">
        <w:rPr>
          <w:sz w:val="24"/>
          <w:szCs w:val="24"/>
        </w:rPr>
        <w:t xml:space="preserve">человеке было сказано, что он крупный ученый. После этого каждой группе было предложено составить словесный портрет сфотографированного человека. </w:t>
      </w:r>
    </w:p>
    <w:p w:rsidR="000575E1" w:rsidRPr="000E2C59" w:rsidRDefault="000575E1" w:rsidP="000E2C59">
      <w:pPr>
        <w:pStyle w:val="Paragraph"/>
        <w:spacing w:after="0" w:line="360" w:lineRule="auto"/>
        <w:rPr>
          <w:spacing w:val="-4"/>
          <w:sz w:val="24"/>
          <w:szCs w:val="24"/>
        </w:rPr>
      </w:pPr>
      <w:r w:rsidRPr="000E2C59">
        <w:rPr>
          <w:sz w:val="24"/>
          <w:szCs w:val="24"/>
        </w:rPr>
        <w:lastRenderedPageBreak/>
        <w:t>В первом случае были получены с</w:t>
      </w:r>
      <w:r w:rsidR="002F0514">
        <w:rPr>
          <w:sz w:val="24"/>
          <w:szCs w:val="24"/>
        </w:rPr>
        <w:t xml:space="preserve">ледующие </w:t>
      </w:r>
      <w:r w:rsidRPr="000E2C59">
        <w:rPr>
          <w:sz w:val="24"/>
          <w:szCs w:val="24"/>
        </w:rPr>
        <w:t>характеристики: глубоко посаженные глаза свидетельствовали о затаенной злобе, выдающийся подбородо</w:t>
      </w:r>
      <w:r w:rsidR="00AF7FAB" w:rsidRPr="000E2C59">
        <w:rPr>
          <w:sz w:val="24"/>
          <w:szCs w:val="24"/>
        </w:rPr>
        <w:t>к —</w:t>
      </w:r>
      <w:r w:rsidRPr="000E2C59">
        <w:rPr>
          <w:sz w:val="24"/>
          <w:szCs w:val="24"/>
        </w:rPr>
        <w:t xml:space="preserve"> о решимости «идти до конца» в преступлении и </w:t>
      </w:r>
      <w:r w:rsidR="00AF7FAB" w:rsidRPr="000E2C59">
        <w:rPr>
          <w:sz w:val="24"/>
          <w:szCs w:val="24"/>
        </w:rPr>
        <w:t>т. д.</w:t>
      </w:r>
      <w:r w:rsidRPr="000E2C59">
        <w:rPr>
          <w:sz w:val="24"/>
          <w:szCs w:val="24"/>
        </w:rPr>
        <w:t xml:space="preserve"> Интересно, что во второй группе те</w:t>
      </w:r>
      <w:r w:rsidR="00AF7FAB" w:rsidRPr="000E2C59">
        <w:rPr>
          <w:sz w:val="24"/>
          <w:szCs w:val="24"/>
        </w:rPr>
        <w:t xml:space="preserve"> же </w:t>
      </w:r>
      <w:r w:rsidRPr="000E2C59">
        <w:rPr>
          <w:sz w:val="24"/>
          <w:szCs w:val="24"/>
        </w:rPr>
        <w:t>глубоко посаженные глаза говорили о глубине мысли, а выдающийся подбородо</w:t>
      </w:r>
      <w:r w:rsidR="00AF7FAB" w:rsidRPr="000E2C59">
        <w:rPr>
          <w:sz w:val="24"/>
          <w:szCs w:val="24"/>
        </w:rPr>
        <w:t>к —</w:t>
      </w:r>
      <w:r w:rsidRPr="000E2C59">
        <w:rPr>
          <w:sz w:val="24"/>
          <w:szCs w:val="24"/>
        </w:rPr>
        <w:t xml:space="preserve"> о силе воли в преодолении трудностей на пути познания и </w:t>
      </w:r>
      <w:r w:rsidR="00AF7FAB" w:rsidRPr="000E2C59">
        <w:rPr>
          <w:sz w:val="24"/>
          <w:szCs w:val="24"/>
        </w:rPr>
        <w:t>т. д.</w:t>
      </w:r>
      <w:r w:rsidR="00AF7FAB" w:rsidRPr="000E2C59">
        <w:rPr>
          <w:rStyle w:val="ac"/>
          <w:color w:val="000000"/>
          <w:sz w:val="24"/>
          <w:szCs w:val="24"/>
        </w:rPr>
        <w:footnoteReference w:id="163"/>
      </w:r>
      <w:r w:rsidRPr="000E2C59">
        <w:rPr>
          <w:sz w:val="24"/>
          <w:szCs w:val="24"/>
          <w:highlight w:val="magenta"/>
        </w:rPr>
        <w:t xml:space="preserve"> </w:t>
      </w:r>
    </w:p>
    <w:p w:rsidR="000575E1" w:rsidRPr="000E2C59" w:rsidRDefault="000575E1" w:rsidP="000E2C59">
      <w:pPr>
        <w:pStyle w:val="Paragraph"/>
        <w:spacing w:after="0" w:line="360" w:lineRule="auto"/>
        <w:rPr>
          <w:spacing w:val="-4"/>
          <w:sz w:val="24"/>
          <w:szCs w:val="24"/>
        </w:rPr>
      </w:pPr>
      <w:r w:rsidRPr="000E2C59">
        <w:rPr>
          <w:sz w:val="24"/>
          <w:szCs w:val="24"/>
        </w:rPr>
        <w:t xml:space="preserve">Исследователями также были выявлены типичные ошибки первого впечатления, которые влияют на создание образа другого. К таким </w:t>
      </w:r>
      <w:r w:rsidRPr="002F0514">
        <w:rPr>
          <w:i/>
          <w:sz w:val="24"/>
          <w:szCs w:val="24"/>
        </w:rPr>
        <w:t>ошибкам</w:t>
      </w:r>
      <w:r w:rsidRPr="000E2C59">
        <w:rPr>
          <w:sz w:val="24"/>
          <w:szCs w:val="24"/>
        </w:rPr>
        <w:t xml:space="preserve"> относятся: эффект ореола («гала-эффект»), проекция, эффект снисходительности, искажающее влияние эмоциональных состояний и предрассудков</w:t>
      </w:r>
      <w:r w:rsidRPr="000E2C59">
        <w:rPr>
          <w:rStyle w:val="ac"/>
          <w:color w:val="000000"/>
          <w:sz w:val="24"/>
          <w:szCs w:val="24"/>
        </w:rPr>
        <w:footnoteReference w:id="164"/>
      </w:r>
      <w:r w:rsidRPr="000E2C59">
        <w:rPr>
          <w:sz w:val="24"/>
          <w:szCs w:val="24"/>
        </w:rPr>
        <w:t>.</w:t>
      </w:r>
    </w:p>
    <w:p w:rsidR="002F0514" w:rsidRDefault="000575E1" w:rsidP="000E2C59">
      <w:pPr>
        <w:pStyle w:val="Paragraph"/>
        <w:spacing w:after="0" w:line="360" w:lineRule="auto"/>
        <w:rPr>
          <w:sz w:val="24"/>
          <w:szCs w:val="24"/>
        </w:rPr>
      </w:pPr>
      <w:r w:rsidRPr="000E2C59">
        <w:rPr>
          <w:i/>
          <w:sz w:val="24"/>
          <w:szCs w:val="24"/>
        </w:rPr>
        <w:t>Эффект ореола</w:t>
      </w:r>
      <w:r w:rsidRPr="000E2C59">
        <w:rPr>
          <w:sz w:val="24"/>
          <w:szCs w:val="24"/>
        </w:rPr>
        <w:t xml:space="preserve"> заключается в формировании специфической установки на воспринимаемого через приписывание ему определенных качеств. При этом информация, получаемая о каком-то человеке, катего</w:t>
      </w:r>
      <w:r w:rsidR="002F0514">
        <w:rPr>
          <w:sz w:val="24"/>
          <w:szCs w:val="24"/>
        </w:rPr>
        <w:t xml:space="preserve">ризируется определенным образом и </w:t>
      </w:r>
      <w:r w:rsidRPr="000E2C59">
        <w:rPr>
          <w:sz w:val="24"/>
          <w:szCs w:val="24"/>
        </w:rPr>
        <w:t xml:space="preserve">накладывается на тот образ, который уже заранее был создан. Ранее сложившийся образ выполняет роль «ореола», мешающего видеть действительные черты и проявления объекта восприятия. </w:t>
      </w:r>
    </w:p>
    <w:p w:rsidR="000575E1" w:rsidRPr="000E2C59" w:rsidRDefault="000575E1" w:rsidP="000E2C59">
      <w:pPr>
        <w:pStyle w:val="Paragraph"/>
        <w:spacing w:after="0" w:line="360" w:lineRule="auto"/>
        <w:rPr>
          <w:sz w:val="24"/>
          <w:szCs w:val="24"/>
        </w:rPr>
      </w:pPr>
      <w:r w:rsidRPr="000E2C59">
        <w:rPr>
          <w:sz w:val="24"/>
          <w:szCs w:val="24"/>
        </w:rPr>
        <w:t>Под «</w:t>
      </w:r>
      <w:r w:rsidRPr="000E2C59">
        <w:rPr>
          <w:i/>
          <w:sz w:val="24"/>
          <w:szCs w:val="24"/>
        </w:rPr>
        <w:t>ореолом</w:t>
      </w:r>
      <w:r w:rsidRPr="000E2C59">
        <w:rPr>
          <w:sz w:val="24"/>
          <w:szCs w:val="24"/>
        </w:rPr>
        <w:t xml:space="preserve">» принято понимать стойкое суждение об одном важном качестве или </w:t>
      </w:r>
      <w:r w:rsidR="002F0514">
        <w:rPr>
          <w:sz w:val="24"/>
          <w:szCs w:val="24"/>
        </w:rPr>
        <w:t>группе качеств, распространяющих</w:t>
      </w:r>
      <w:r w:rsidRPr="000E2C59">
        <w:rPr>
          <w:sz w:val="24"/>
          <w:szCs w:val="24"/>
        </w:rPr>
        <w:t>ся на всю личность</w:t>
      </w:r>
      <w:r w:rsidRPr="000E2C59">
        <w:rPr>
          <w:rStyle w:val="ac"/>
          <w:color w:val="000000"/>
          <w:sz w:val="24"/>
          <w:szCs w:val="24"/>
        </w:rPr>
        <w:footnoteReference w:id="165"/>
      </w:r>
      <w:r w:rsidRPr="000E2C59">
        <w:rPr>
          <w:sz w:val="24"/>
          <w:szCs w:val="24"/>
        </w:rPr>
        <w:t>. При эффекте ореола общее благоприятное впечатление приводит к позитивным оценкам и неизвестных качеств воспринимаемого</w:t>
      </w:r>
      <w:r w:rsidR="00AF7FAB" w:rsidRPr="000E2C59">
        <w:rPr>
          <w:sz w:val="24"/>
          <w:szCs w:val="24"/>
        </w:rPr>
        <w:t xml:space="preserve"> и, </w:t>
      </w:r>
      <w:r w:rsidRPr="000E2C59">
        <w:rPr>
          <w:sz w:val="24"/>
          <w:szCs w:val="24"/>
        </w:rPr>
        <w:t>наоборот, неблагоприятное впечатление способствует преобладанию негативных оценок. Наиболее ярко эффект ореола проявляется тогда, когда воспринимающий имеет минимальную информацию об объекте восприятия</w:t>
      </w:r>
      <w:r w:rsidRPr="000E2C59">
        <w:rPr>
          <w:rStyle w:val="ac"/>
          <w:color w:val="000000"/>
          <w:sz w:val="24"/>
          <w:szCs w:val="24"/>
        </w:rPr>
        <w:footnoteReference w:id="166"/>
      </w:r>
      <w:r w:rsidRPr="000E2C59">
        <w:rPr>
          <w:sz w:val="24"/>
          <w:szCs w:val="24"/>
        </w:rPr>
        <w:t xml:space="preserve">, а также когда суждения касаются моральных качеств </w:t>
      </w:r>
      <w:r w:rsidR="00AF7FAB" w:rsidRPr="000E2C59">
        <w:rPr>
          <w:sz w:val="24"/>
          <w:szCs w:val="24"/>
        </w:rPr>
        <w:t>(эксперименты А.</w:t>
      </w:r>
      <w:r w:rsidRPr="000E2C59">
        <w:rPr>
          <w:sz w:val="24"/>
          <w:szCs w:val="24"/>
        </w:rPr>
        <w:t> </w:t>
      </w:r>
      <w:r w:rsidR="00AF7FAB" w:rsidRPr="000E2C59">
        <w:rPr>
          <w:sz w:val="24"/>
          <w:szCs w:val="24"/>
        </w:rPr>
        <w:t>А. </w:t>
      </w:r>
      <w:r w:rsidRPr="000E2C59">
        <w:rPr>
          <w:sz w:val="24"/>
          <w:szCs w:val="24"/>
        </w:rPr>
        <w:t>Бодалева</w:t>
      </w:r>
      <w:r w:rsidR="00AF7FAB" w:rsidRPr="000E2C59">
        <w:rPr>
          <w:sz w:val="24"/>
          <w:szCs w:val="24"/>
        </w:rPr>
        <w:t xml:space="preserve"> и </w:t>
      </w:r>
      <w:r w:rsidR="00AF7FAB" w:rsidRPr="002F0514">
        <w:rPr>
          <w:sz w:val="24"/>
          <w:szCs w:val="24"/>
        </w:rPr>
        <w:t>П.</w:t>
      </w:r>
      <w:r w:rsidR="00AF7FAB" w:rsidRPr="000E2C59">
        <w:rPr>
          <w:sz w:val="24"/>
          <w:szCs w:val="24"/>
        </w:rPr>
        <w:t> </w:t>
      </w:r>
      <w:r w:rsidRPr="000E2C59">
        <w:rPr>
          <w:sz w:val="24"/>
          <w:szCs w:val="24"/>
        </w:rPr>
        <w:t>Уилсона).</w:t>
      </w:r>
      <w:r w:rsidRPr="000E2C59">
        <w:rPr>
          <w:sz w:val="24"/>
          <w:szCs w:val="24"/>
          <w:highlight w:val="magenta"/>
        </w:rPr>
        <w:t xml:space="preserve"> </w:t>
      </w:r>
    </w:p>
    <w:p w:rsidR="0080636F" w:rsidRDefault="000575E1" w:rsidP="000E2C59">
      <w:pPr>
        <w:pStyle w:val="Paragraph"/>
        <w:spacing w:after="0" w:line="360" w:lineRule="auto"/>
        <w:rPr>
          <w:sz w:val="24"/>
          <w:szCs w:val="24"/>
        </w:rPr>
      </w:pPr>
      <w:r w:rsidRPr="000E2C59">
        <w:rPr>
          <w:sz w:val="24"/>
          <w:szCs w:val="24"/>
        </w:rPr>
        <w:t xml:space="preserve">Чаще всего применяется схема восприятия, которая запускается в случае неравенства партнеров по общению в той или иной сфере (социальной, интеллектуальной, экономической и пр.). Мы говорим о </w:t>
      </w:r>
      <w:r w:rsidRPr="000E2C59">
        <w:rPr>
          <w:i/>
          <w:sz w:val="24"/>
          <w:szCs w:val="24"/>
        </w:rPr>
        <w:t>факторе превосходства</w:t>
      </w:r>
      <w:r w:rsidRPr="000E2C59">
        <w:rPr>
          <w:sz w:val="24"/>
          <w:szCs w:val="24"/>
        </w:rPr>
        <w:t xml:space="preserve">, который проявляется в склонности людей систематически переоценивать различные психологические качества тех, кто превосходит их по какому-то существенному для них параметру. </w:t>
      </w:r>
    </w:p>
    <w:p w:rsidR="000575E1" w:rsidRPr="000E2C59" w:rsidRDefault="000575E1" w:rsidP="000E2C59">
      <w:pPr>
        <w:pStyle w:val="Paragraph"/>
        <w:spacing w:after="0" w:line="360" w:lineRule="auto"/>
        <w:rPr>
          <w:sz w:val="24"/>
          <w:szCs w:val="24"/>
        </w:rPr>
      </w:pPr>
      <w:r w:rsidRPr="000E2C59">
        <w:rPr>
          <w:sz w:val="24"/>
          <w:szCs w:val="24"/>
        </w:rPr>
        <w:t>В основном используют два источника информации для установления параметров:</w:t>
      </w:r>
      <w:r w:rsidRPr="000E2C59">
        <w:rPr>
          <w:sz w:val="24"/>
          <w:szCs w:val="24"/>
          <w:highlight w:val="magenta"/>
        </w:rPr>
        <w:t xml:space="preserve"> </w:t>
      </w:r>
    </w:p>
    <w:p w:rsidR="000575E1" w:rsidRPr="0080636F" w:rsidRDefault="000575E1" w:rsidP="000E2C59">
      <w:pPr>
        <w:pStyle w:val="Paragraph"/>
        <w:spacing w:after="0" w:line="360" w:lineRule="auto"/>
        <w:rPr>
          <w:sz w:val="24"/>
          <w:szCs w:val="24"/>
        </w:rPr>
      </w:pPr>
      <w:r w:rsidRPr="0080636F">
        <w:rPr>
          <w:sz w:val="24"/>
          <w:szCs w:val="24"/>
        </w:rPr>
        <w:t>1) одежду человека, все внешнее «оформление», включая знаки отличия, очки, прическу, награды, драгоценности и др.;</w:t>
      </w:r>
    </w:p>
    <w:p w:rsidR="000575E1" w:rsidRPr="000E2C59" w:rsidRDefault="000575E1" w:rsidP="000E2C59">
      <w:pPr>
        <w:pStyle w:val="Paragraph"/>
        <w:spacing w:after="0" w:line="360" w:lineRule="auto"/>
        <w:rPr>
          <w:sz w:val="24"/>
          <w:szCs w:val="24"/>
        </w:rPr>
      </w:pPr>
      <w:r w:rsidRPr="0080636F">
        <w:rPr>
          <w:sz w:val="24"/>
          <w:szCs w:val="24"/>
        </w:rPr>
        <w:lastRenderedPageBreak/>
        <w:t>2) манеру</w:t>
      </w:r>
      <w:r w:rsidRPr="000E2C59">
        <w:rPr>
          <w:sz w:val="24"/>
          <w:szCs w:val="24"/>
        </w:rPr>
        <w:t xml:space="preserve"> поведения человека (как сидит, ходит, разговаривает, куда смотрит и пр.).</w:t>
      </w:r>
    </w:p>
    <w:p w:rsidR="000575E1" w:rsidRPr="0080636F" w:rsidRDefault="000575E1" w:rsidP="000E2C59">
      <w:pPr>
        <w:pStyle w:val="Paragraph"/>
        <w:spacing w:after="0" w:line="360" w:lineRule="auto"/>
        <w:rPr>
          <w:sz w:val="24"/>
          <w:szCs w:val="24"/>
        </w:rPr>
      </w:pPr>
      <w:r w:rsidRPr="000E2C59">
        <w:rPr>
          <w:sz w:val="24"/>
          <w:szCs w:val="24"/>
        </w:rPr>
        <w:t xml:space="preserve">Как указывают исследователи, мы склонны приписывать целый ряд хороших качеств </w:t>
      </w:r>
      <w:r w:rsidRPr="0080636F">
        <w:rPr>
          <w:sz w:val="24"/>
          <w:szCs w:val="24"/>
        </w:rPr>
        <w:t>человеку, который вызывает у нас восхищение по какому-либо значимому для нас показателю. И наоборот, мы склонны недооценивать человека, у которого слабо выражено значимое для нас качество</w:t>
      </w:r>
      <w:r w:rsidRPr="0080636F">
        <w:rPr>
          <w:rStyle w:val="ac"/>
          <w:color w:val="000000"/>
          <w:sz w:val="24"/>
          <w:szCs w:val="24"/>
        </w:rPr>
        <w:footnoteReference w:id="167"/>
      </w:r>
      <w:r w:rsidRPr="0080636F">
        <w:rPr>
          <w:sz w:val="24"/>
          <w:szCs w:val="24"/>
        </w:rPr>
        <w:t>. Например, если человек болезненный и слабый, но мечтает о хорошем здоровье и физической силе, встречает здорового и сильного другого человека, то не исключено, что первый переоценит его по многим параметрам: кроме силы и здоровья он будет казаться и красивым, и умным, и добрым.</w:t>
      </w:r>
    </w:p>
    <w:p w:rsidR="0080636F" w:rsidRDefault="000575E1" w:rsidP="000E2C59">
      <w:pPr>
        <w:pStyle w:val="Paragraph"/>
        <w:spacing w:after="0" w:line="360" w:lineRule="auto"/>
        <w:rPr>
          <w:sz w:val="24"/>
          <w:szCs w:val="24"/>
        </w:rPr>
      </w:pPr>
      <w:r w:rsidRPr="0080636F">
        <w:rPr>
          <w:sz w:val="24"/>
          <w:szCs w:val="24"/>
        </w:rPr>
        <w:t>Следующая ошибка, связанная с действием эффекта ореола, заключается</w:t>
      </w:r>
      <w:r w:rsidRPr="0080636F">
        <w:rPr>
          <w:b/>
          <w:i/>
          <w:sz w:val="24"/>
          <w:szCs w:val="24"/>
        </w:rPr>
        <w:t xml:space="preserve"> </w:t>
      </w:r>
      <w:r w:rsidRPr="0080636F">
        <w:rPr>
          <w:sz w:val="24"/>
          <w:szCs w:val="24"/>
        </w:rPr>
        <w:t>в тенденции переоценивать качества внешне привлекательного, симпатичного человека: мы склонны оценивать его более хорошим, умным и интересны</w:t>
      </w:r>
      <w:r w:rsidR="00AF7FAB" w:rsidRPr="0080636F">
        <w:rPr>
          <w:sz w:val="24"/>
          <w:szCs w:val="24"/>
        </w:rPr>
        <w:t>м —</w:t>
      </w:r>
      <w:r w:rsidRPr="0080636F">
        <w:rPr>
          <w:sz w:val="24"/>
          <w:szCs w:val="24"/>
        </w:rPr>
        <w:t xml:space="preserve"> это </w:t>
      </w:r>
      <w:r w:rsidRPr="0080636F">
        <w:rPr>
          <w:i/>
          <w:sz w:val="24"/>
          <w:szCs w:val="24"/>
        </w:rPr>
        <w:t>фактор привлекательности</w:t>
      </w:r>
      <w:r w:rsidRPr="0080636F">
        <w:rPr>
          <w:sz w:val="24"/>
          <w:szCs w:val="24"/>
        </w:rPr>
        <w:t xml:space="preserve"> </w:t>
      </w:r>
      <w:r w:rsidR="00AF7FAB" w:rsidRPr="0080636F">
        <w:rPr>
          <w:sz w:val="24"/>
          <w:szCs w:val="24"/>
        </w:rPr>
        <w:t>(эксперименты А.</w:t>
      </w:r>
      <w:r w:rsidRPr="0080636F">
        <w:rPr>
          <w:sz w:val="24"/>
          <w:szCs w:val="24"/>
        </w:rPr>
        <w:t> </w:t>
      </w:r>
      <w:r w:rsidR="00AF7FAB" w:rsidRPr="0080636F">
        <w:rPr>
          <w:sz w:val="24"/>
          <w:szCs w:val="24"/>
        </w:rPr>
        <w:t>А. </w:t>
      </w:r>
      <w:r w:rsidRPr="0080636F">
        <w:rPr>
          <w:sz w:val="24"/>
          <w:szCs w:val="24"/>
        </w:rPr>
        <w:t>Леонтьева</w:t>
      </w:r>
      <w:r w:rsidR="00AF7FAB" w:rsidRPr="0080636F">
        <w:rPr>
          <w:sz w:val="24"/>
          <w:szCs w:val="24"/>
        </w:rPr>
        <w:t xml:space="preserve"> и А. </w:t>
      </w:r>
      <w:r w:rsidRPr="0080636F">
        <w:rPr>
          <w:sz w:val="24"/>
          <w:szCs w:val="24"/>
        </w:rPr>
        <w:t xml:space="preserve">Миллера). </w:t>
      </w:r>
    </w:p>
    <w:p w:rsidR="0080636F" w:rsidRDefault="000575E1" w:rsidP="000E2C59">
      <w:pPr>
        <w:pStyle w:val="Paragraph"/>
        <w:spacing w:after="0" w:line="360" w:lineRule="auto"/>
        <w:rPr>
          <w:sz w:val="24"/>
          <w:szCs w:val="24"/>
        </w:rPr>
      </w:pPr>
      <w:r w:rsidRPr="0080636F">
        <w:rPr>
          <w:sz w:val="24"/>
          <w:szCs w:val="24"/>
        </w:rPr>
        <w:t xml:space="preserve">Так, молодым людям было предложено оценить почерк женщины, при этом к написанному ею тексту прилагался ее портрет. В одних группах испытуемых использовали портрет женщины </w:t>
      </w:r>
      <w:r w:rsidR="0080636F">
        <w:rPr>
          <w:sz w:val="24"/>
          <w:szCs w:val="24"/>
        </w:rPr>
        <w:t xml:space="preserve">с привлекательной внешностью, </w:t>
      </w:r>
      <w:r w:rsidRPr="0080636F">
        <w:rPr>
          <w:sz w:val="24"/>
          <w:szCs w:val="24"/>
        </w:rPr>
        <w:t>в други</w:t>
      </w:r>
      <w:r w:rsidR="00AF7FAB" w:rsidRPr="0080636F">
        <w:rPr>
          <w:sz w:val="24"/>
          <w:szCs w:val="24"/>
        </w:rPr>
        <w:t>х —</w:t>
      </w:r>
      <w:r w:rsidRPr="0080636F">
        <w:rPr>
          <w:sz w:val="24"/>
          <w:szCs w:val="24"/>
        </w:rPr>
        <w:t xml:space="preserve"> портрет</w:t>
      </w:r>
      <w:r w:rsidRPr="000E2C59">
        <w:rPr>
          <w:sz w:val="24"/>
          <w:szCs w:val="24"/>
        </w:rPr>
        <w:t xml:space="preserve"> «дурнушки». Более высокие оценки получил почерк красивой женщины. </w:t>
      </w:r>
    </w:p>
    <w:p w:rsidR="000575E1" w:rsidRPr="000E2C59" w:rsidRDefault="000575E1" w:rsidP="000E2C59">
      <w:pPr>
        <w:pStyle w:val="Paragraph"/>
        <w:spacing w:after="0" w:line="360" w:lineRule="auto"/>
        <w:rPr>
          <w:sz w:val="24"/>
          <w:szCs w:val="24"/>
        </w:rPr>
      </w:pPr>
      <w:r w:rsidRPr="000E2C59">
        <w:rPr>
          <w:sz w:val="24"/>
          <w:szCs w:val="24"/>
        </w:rPr>
        <w:t>Пример действия данного фактора можно найти и в литературе. Л. </w:t>
      </w:r>
      <w:r w:rsidR="00AF7FAB" w:rsidRPr="000E2C59">
        <w:rPr>
          <w:sz w:val="24"/>
          <w:szCs w:val="24"/>
        </w:rPr>
        <w:t>Н. </w:t>
      </w:r>
      <w:r w:rsidRPr="000E2C59">
        <w:rPr>
          <w:sz w:val="24"/>
          <w:szCs w:val="24"/>
        </w:rPr>
        <w:t>Толстой в «Крейцеровой сонате» писал: «Удивительное дело, какая полная бывает иллюзия того, что красота есть добро. Красивая женщина говорит глупости, ты слушаешь и не слышишь глупостей, а слышишь умное. Она говорит, делает гадости, а ты видишь что-то милое. Когда</w:t>
      </w:r>
      <w:r w:rsidR="00AF7FAB" w:rsidRPr="000E2C59">
        <w:rPr>
          <w:sz w:val="24"/>
          <w:szCs w:val="24"/>
        </w:rPr>
        <w:t xml:space="preserve"> же </w:t>
      </w:r>
      <w:r w:rsidRPr="000E2C59">
        <w:rPr>
          <w:sz w:val="24"/>
          <w:szCs w:val="24"/>
        </w:rPr>
        <w:t>она не говорит ни глупостей, ни гадостей, а красива, то сейчас уверяешься, что она чудо как умна и нравственна»</w:t>
      </w:r>
      <w:r w:rsidRPr="000E2C59">
        <w:rPr>
          <w:rStyle w:val="ac"/>
          <w:color w:val="000000"/>
          <w:sz w:val="24"/>
          <w:szCs w:val="24"/>
        </w:rPr>
        <w:footnoteReference w:id="168"/>
      </w:r>
      <w:r w:rsidRPr="000E2C59">
        <w:rPr>
          <w:sz w:val="24"/>
          <w:szCs w:val="24"/>
        </w:rPr>
        <w:t>.</w:t>
      </w:r>
    </w:p>
    <w:p w:rsidR="0080636F" w:rsidRDefault="000575E1" w:rsidP="000E2C59">
      <w:pPr>
        <w:pStyle w:val="Paragraph"/>
        <w:spacing w:after="0" w:line="360" w:lineRule="auto"/>
        <w:rPr>
          <w:sz w:val="24"/>
          <w:szCs w:val="24"/>
        </w:rPr>
      </w:pPr>
      <w:r w:rsidRPr="000E2C59">
        <w:rPr>
          <w:sz w:val="24"/>
          <w:szCs w:val="24"/>
        </w:rPr>
        <w:t xml:space="preserve">Проявление </w:t>
      </w:r>
      <w:r w:rsidRPr="000E2C59">
        <w:rPr>
          <w:i/>
          <w:sz w:val="24"/>
          <w:szCs w:val="24"/>
        </w:rPr>
        <w:t>фактора</w:t>
      </w:r>
      <w:r w:rsidRPr="000E2C59">
        <w:rPr>
          <w:sz w:val="24"/>
          <w:szCs w:val="24"/>
        </w:rPr>
        <w:t xml:space="preserve"> </w:t>
      </w:r>
      <w:r w:rsidRPr="000E2C59">
        <w:rPr>
          <w:i/>
          <w:sz w:val="24"/>
          <w:szCs w:val="24"/>
        </w:rPr>
        <w:t>хорошего отношения к нам</w:t>
      </w:r>
      <w:r w:rsidRPr="000E2C59">
        <w:rPr>
          <w:b/>
          <w:i/>
          <w:sz w:val="24"/>
          <w:szCs w:val="24"/>
        </w:rPr>
        <w:t xml:space="preserve"> </w:t>
      </w:r>
      <w:r w:rsidRPr="000E2C59">
        <w:rPr>
          <w:sz w:val="24"/>
          <w:szCs w:val="24"/>
        </w:rPr>
        <w:t>выражается в том, что воспринимающий склонен переоценивать человека, относящегося к нему с симпатией. Так, люди, которые нас любят или хорошо к нам относятся, кажутся значительно лучше тех, кто относится к нам плохо. Кроме того, на возникающее у нас впечатление о человеке влияет его согласие или несогласие с нами по какому-либо вопросу</w:t>
      </w:r>
      <w:r w:rsidRPr="000E2C59">
        <w:rPr>
          <w:rStyle w:val="ac"/>
          <w:color w:val="000000"/>
          <w:sz w:val="24"/>
          <w:szCs w:val="24"/>
        </w:rPr>
        <w:footnoteReference w:id="169"/>
      </w:r>
      <w:r w:rsidRPr="000E2C59">
        <w:rPr>
          <w:sz w:val="24"/>
          <w:szCs w:val="24"/>
        </w:rPr>
        <w:t xml:space="preserve">. </w:t>
      </w:r>
    </w:p>
    <w:p w:rsidR="000575E1" w:rsidRPr="000E2C59" w:rsidRDefault="000575E1" w:rsidP="000E2C59">
      <w:pPr>
        <w:pStyle w:val="Paragraph"/>
        <w:spacing w:after="0" w:line="360" w:lineRule="auto"/>
        <w:rPr>
          <w:sz w:val="24"/>
          <w:szCs w:val="24"/>
        </w:rPr>
      </w:pPr>
      <w:r w:rsidRPr="000E2C59">
        <w:rPr>
          <w:sz w:val="24"/>
          <w:szCs w:val="24"/>
        </w:rPr>
        <w:t xml:space="preserve">В одном эксперименте студенты в течение получаса общались с новым преподавателем, который с одними испытуемыми вел себя доброжелательно, с </w:t>
      </w:r>
      <w:r w:rsidRPr="0080636F">
        <w:rPr>
          <w:sz w:val="24"/>
          <w:szCs w:val="24"/>
        </w:rPr>
        <w:t>другим</w:t>
      </w:r>
      <w:r w:rsidR="00AF7FAB" w:rsidRPr="0080636F">
        <w:rPr>
          <w:sz w:val="24"/>
          <w:szCs w:val="24"/>
        </w:rPr>
        <w:t>и —</w:t>
      </w:r>
      <w:r w:rsidRPr="0080636F">
        <w:rPr>
          <w:sz w:val="24"/>
          <w:szCs w:val="24"/>
        </w:rPr>
        <w:t xml:space="preserve"> отстраненно</w:t>
      </w:r>
      <w:r w:rsidRPr="000E2C59">
        <w:rPr>
          <w:sz w:val="24"/>
          <w:szCs w:val="24"/>
        </w:rPr>
        <w:t xml:space="preserve">, подчеркивая социальную дистанцию. После этого студентов </w:t>
      </w:r>
      <w:r w:rsidRPr="000E2C59">
        <w:rPr>
          <w:sz w:val="24"/>
          <w:szCs w:val="24"/>
        </w:rPr>
        <w:lastRenderedPageBreak/>
        <w:t>просили оценить его по ряду характеристик: «доброжелательный» преподаватель получил значительно более высокую оценку, чем «холодный»</w:t>
      </w:r>
      <w:r w:rsidRPr="000E2C59">
        <w:rPr>
          <w:rStyle w:val="ac"/>
          <w:color w:val="000000"/>
          <w:sz w:val="24"/>
          <w:szCs w:val="24"/>
        </w:rPr>
        <w:footnoteReference w:id="170"/>
      </w:r>
      <w:r w:rsidRPr="000E2C59">
        <w:rPr>
          <w:sz w:val="24"/>
          <w:szCs w:val="24"/>
        </w:rPr>
        <w:t>.</w:t>
      </w:r>
    </w:p>
    <w:p w:rsidR="0080636F" w:rsidRDefault="000575E1" w:rsidP="000E2C59">
      <w:pPr>
        <w:pStyle w:val="Paragraph"/>
        <w:spacing w:after="0" w:line="360" w:lineRule="auto"/>
        <w:rPr>
          <w:sz w:val="24"/>
          <w:szCs w:val="24"/>
        </w:rPr>
      </w:pPr>
      <w:r w:rsidRPr="000E2C59">
        <w:rPr>
          <w:sz w:val="24"/>
          <w:szCs w:val="24"/>
        </w:rPr>
        <w:t>Ученые н</w:t>
      </w:r>
      <w:r w:rsidR="0080636F">
        <w:rPr>
          <w:sz w:val="24"/>
          <w:szCs w:val="24"/>
        </w:rPr>
        <w:t>е раз задумывались над вопросом:</w:t>
      </w:r>
      <w:r w:rsidRPr="000E2C59">
        <w:rPr>
          <w:sz w:val="24"/>
          <w:szCs w:val="24"/>
        </w:rPr>
        <w:t xml:space="preserve"> от чего зависит точность первого</w:t>
      </w:r>
      <w:r w:rsidR="0080636F">
        <w:rPr>
          <w:sz w:val="24"/>
          <w:szCs w:val="24"/>
        </w:rPr>
        <w:t xml:space="preserve"> впечатления?</w:t>
      </w:r>
      <w:r w:rsidRPr="000E2C59">
        <w:rPr>
          <w:sz w:val="24"/>
          <w:szCs w:val="24"/>
        </w:rPr>
        <w:t xml:space="preserve"> Среди предположений назывались общие способности человека, его интеллект, умение привлекать свой прошлый опыт, знание и использование в практике имплицитных теорий личности, умение сопереживать и </w:t>
      </w:r>
      <w:r w:rsidR="00AF7FAB" w:rsidRPr="000E2C59">
        <w:rPr>
          <w:sz w:val="24"/>
          <w:szCs w:val="24"/>
        </w:rPr>
        <w:t>т. д. —</w:t>
      </w:r>
      <w:r w:rsidRPr="000E2C59">
        <w:rPr>
          <w:sz w:val="24"/>
          <w:szCs w:val="24"/>
        </w:rPr>
        <w:t xml:space="preserve"> все это в той или иной степени делает человека проницательным в сфере взаимодействия людей. </w:t>
      </w:r>
    </w:p>
    <w:p w:rsidR="00AF7FAB" w:rsidRPr="000E2C59" w:rsidRDefault="000575E1" w:rsidP="000E2C59">
      <w:pPr>
        <w:pStyle w:val="Paragraph"/>
        <w:spacing w:after="0" w:line="360" w:lineRule="auto"/>
        <w:rPr>
          <w:sz w:val="24"/>
          <w:szCs w:val="24"/>
        </w:rPr>
      </w:pPr>
      <w:r w:rsidRPr="000E2C59">
        <w:rPr>
          <w:sz w:val="24"/>
          <w:szCs w:val="24"/>
        </w:rPr>
        <w:t>По мнению психологов, среди людей, точнее оценивающих других, чаще всего встречаются те, кто:</w:t>
      </w:r>
    </w:p>
    <w:p w:rsidR="00AF7FAB" w:rsidRPr="0080636F" w:rsidRDefault="0080636F" w:rsidP="000E2C59">
      <w:pPr>
        <w:pStyle w:val="Paragraph"/>
        <w:spacing w:after="0" w:line="360" w:lineRule="auto"/>
        <w:rPr>
          <w:sz w:val="24"/>
          <w:szCs w:val="24"/>
        </w:rPr>
      </w:pPr>
      <w:r>
        <w:rPr>
          <w:sz w:val="24"/>
          <w:szCs w:val="24"/>
        </w:rPr>
        <w:t>•</w:t>
      </w:r>
      <w:r w:rsidR="000575E1" w:rsidRPr="0080636F">
        <w:rPr>
          <w:sz w:val="24"/>
          <w:szCs w:val="24"/>
        </w:rPr>
        <w:t xml:space="preserve"> в своих заключениях опираются на наблюдение за поведением, а не на стереотип;</w:t>
      </w:r>
    </w:p>
    <w:p w:rsidR="00AF7FAB" w:rsidRPr="0080636F" w:rsidRDefault="0080636F" w:rsidP="000E2C59">
      <w:pPr>
        <w:pStyle w:val="Paragraph"/>
        <w:spacing w:after="0" w:line="360" w:lineRule="auto"/>
        <w:rPr>
          <w:sz w:val="24"/>
          <w:szCs w:val="24"/>
        </w:rPr>
      </w:pPr>
      <w:r>
        <w:rPr>
          <w:sz w:val="24"/>
          <w:szCs w:val="24"/>
        </w:rPr>
        <w:t>•</w:t>
      </w:r>
      <w:r w:rsidR="000575E1" w:rsidRPr="0080636F">
        <w:rPr>
          <w:sz w:val="24"/>
          <w:szCs w:val="24"/>
        </w:rPr>
        <w:t xml:space="preserve"> менее авторитарные личности;</w:t>
      </w:r>
    </w:p>
    <w:p w:rsidR="000575E1" w:rsidRPr="000E2C59" w:rsidRDefault="0080636F" w:rsidP="000E2C59">
      <w:pPr>
        <w:pStyle w:val="Paragraph"/>
        <w:spacing w:after="0" w:line="360" w:lineRule="auto"/>
        <w:rPr>
          <w:sz w:val="24"/>
          <w:szCs w:val="24"/>
        </w:rPr>
      </w:pPr>
      <w:r>
        <w:rPr>
          <w:sz w:val="24"/>
          <w:szCs w:val="24"/>
        </w:rPr>
        <w:t>•</w:t>
      </w:r>
      <w:r w:rsidR="000575E1" w:rsidRPr="0080636F">
        <w:rPr>
          <w:sz w:val="24"/>
          <w:szCs w:val="24"/>
        </w:rPr>
        <w:t xml:space="preserve"> более объективно</w:t>
      </w:r>
      <w:r w:rsidR="000575E1" w:rsidRPr="000E2C59">
        <w:rPr>
          <w:sz w:val="24"/>
          <w:szCs w:val="24"/>
        </w:rPr>
        <w:t xml:space="preserve"> относящиеся к себе.</w:t>
      </w:r>
    </w:p>
    <w:p w:rsidR="000575E1" w:rsidRPr="000E2C59" w:rsidRDefault="000575E1" w:rsidP="000E2C59">
      <w:pPr>
        <w:pStyle w:val="Paragraph"/>
        <w:spacing w:after="0" w:line="360" w:lineRule="auto"/>
        <w:rPr>
          <w:sz w:val="24"/>
          <w:szCs w:val="24"/>
        </w:rPr>
      </w:pPr>
      <w:r w:rsidRPr="000E2C59">
        <w:rPr>
          <w:sz w:val="24"/>
          <w:szCs w:val="24"/>
        </w:rPr>
        <w:t>Кроме того, определенную роль играют и оцениваемые свойства. Например, отношение к объектам и ситуациям оценить легче, чем отношение к людям, к себе, черты личности или мотивы, мало проявляющиеся в поведении.</w:t>
      </w:r>
    </w:p>
    <w:p w:rsidR="000575E1" w:rsidRPr="000E2C59" w:rsidRDefault="000575E1" w:rsidP="000E2C59">
      <w:pPr>
        <w:pStyle w:val="Paragraph"/>
        <w:spacing w:after="0" w:line="360" w:lineRule="auto"/>
        <w:rPr>
          <w:sz w:val="24"/>
          <w:szCs w:val="24"/>
        </w:rPr>
      </w:pPr>
      <w:r w:rsidRPr="000E2C59">
        <w:rPr>
          <w:sz w:val="24"/>
          <w:szCs w:val="24"/>
        </w:rPr>
        <w:t xml:space="preserve">Итак, при формировании первого впечатления </w:t>
      </w:r>
      <w:r w:rsidRPr="000E2C59">
        <w:rPr>
          <w:i/>
          <w:sz w:val="24"/>
          <w:szCs w:val="24"/>
        </w:rPr>
        <w:t>эффект ореола</w:t>
      </w:r>
      <w:r w:rsidRPr="000E2C59">
        <w:rPr>
          <w:sz w:val="24"/>
          <w:szCs w:val="24"/>
        </w:rPr>
        <w:t xml:space="preserve"> проявляется в том, что общее позитивное впечатление о человеке приводит к переоценке, а негативно</w:t>
      </w:r>
      <w:r w:rsidR="00AF7FAB" w:rsidRPr="000E2C59">
        <w:rPr>
          <w:sz w:val="24"/>
          <w:szCs w:val="24"/>
        </w:rPr>
        <w:t>е —</w:t>
      </w:r>
      <w:r w:rsidRPr="000E2C59">
        <w:rPr>
          <w:sz w:val="24"/>
          <w:szCs w:val="24"/>
        </w:rPr>
        <w:t xml:space="preserve"> к недооценке неизвестного ранее нам человека. При действии в ситуации общения указанных выше факторов (превосходство, привлекательность, отношение к нам) человек применяет одну из схем восприятия и может ошибочно оценить собеседника</w:t>
      </w:r>
      <w:r w:rsidRPr="000E2C59">
        <w:rPr>
          <w:rStyle w:val="ac"/>
          <w:color w:val="000000"/>
          <w:sz w:val="24"/>
          <w:szCs w:val="24"/>
        </w:rPr>
        <w:footnoteReference w:id="171"/>
      </w:r>
      <w:r w:rsidRPr="000E2C59">
        <w:rPr>
          <w:sz w:val="24"/>
          <w:szCs w:val="24"/>
        </w:rPr>
        <w:t>.</w:t>
      </w:r>
    </w:p>
    <w:p w:rsidR="000575E1" w:rsidRPr="000E2C59" w:rsidRDefault="000575E1" w:rsidP="000E2C59">
      <w:pPr>
        <w:pStyle w:val="Paragraph"/>
        <w:spacing w:after="0" w:line="360" w:lineRule="auto"/>
        <w:rPr>
          <w:sz w:val="24"/>
          <w:szCs w:val="24"/>
        </w:rPr>
      </w:pPr>
      <w:r w:rsidRPr="000E2C59">
        <w:rPr>
          <w:i/>
          <w:sz w:val="24"/>
          <w:szCs w:val="24"/>
        </w:rPr>
        <w:t>Эффект снисходительности</w:t>
      </w:r>
      <w:r w:rsidRPr="000E2C59">
        <w:rPr>
          <w:b/>
          <w:i/>
          <w:sz w:val="24"/>
          <w:szCs w:val="24"/>
        </w:rPr>
        <w:t xml:space="preserve"> </w:t>
      </w:r>
      <w:r w:rsidRPr="000E2C59">
        <w:rPr>
          <w:sz w:val="24"/>
          <w:szCs w:val="24"/>
        </w:rPr>
        <w:t xml:space="preserve">заключается в том, что мы оцениваем другого человека чаще положительно, чем негативно. Иногда его называют </w:t>
      </w:r>
      <w:r w:rsidR="00296948" w:rsidRPr="00FE564A">
        <w:rPr>
          <w:sz w:val="24"/>
          <w:szCs w:val="24"/>
          <w:highlight w:val="yellow"/>
        </w:rPr>
        <w:t>принципом</w:t>
      </w:r>
      <w:r w:rsidRPr="00FE564A">
        <w:rPr>
          <w:sz w:val="24"/>
          <w:szCs w:val="24"/>
          <w:highlight w:val="yellow"/>
        </w:rPr>
        <w:t xml:space="preserve"> Пол</w:t>
      </w:r>
      <w:r w:rsidR="00296948" w:rsidRPr="00FE564A">
        <w:rPr>
          <w:sz w:val="24"/>
          <w:szCs w:val="24"/>
          <w:highlight w:val="yellow"/>
        </w:rPr>
        <w:t>л</w:t>
      </w:r>
      <w:r w:rsidRPr="00FE564A">
        <w:rPr>
          <w:sz w:val="24"/>
          <w:szCs w:val="24"/>
          <w:highlight w:val="yellow"/>
        </w:rPr>
        <w:t>ианны (</w:t>
      </w:r>
      <w:r w:rsidR="00296948" w:rsidRPr="00FE564A">
        <w:rPr>
          <w:sz w:val="24"/>
          <w:szCs w:val="24"/>
          <w:highlight w:val="yellow"/>
        </w:rPr>
        <w:t>англ. Pollyanna principle</w:t>
      </w:r>
      <w:r w:rsidR="00AF7FAB" w:rsidRPr="00FE564A">
        <w:rPr>
          <w:sz w:val="24"/>
          <w:szCs w:val="24"/>
          <w:highlight w:val="yellow"/>
        </w:rPr>
        <w:t>) —</w:t>
      </w:r>
      <w:r w:rsidRPr="00FE564A">
        <w:rPr>
          <w:sz w:val="24"/>
          <w:szCs w:val="24"/>
          <w:highlight w:val="yellow"/>
        </w:rPr>
        <w:t xml:space="preserve"> </w:t>
      </w:r>
      <w:r w:rsidR="00DE7CDC" w:rsidRPr="00FE564A">
        <w:rPr>
          <w:sz w:val="24"/>
          <w:szCs w:val="24"/>
          <w:highlight w:val="yellow"/>
        </w:rPr>
        <w:t xml:space="preserve">по имени героини детской книжки </w:t>
      </w:r>
      <w:r w:rsidR="00DE7CDC" w:rsidRPr="00FE564A">
        <w:rPr>
          <w:b/>
          <w:sz w:val="24"/>
          <w:szCs w:val="24"/>
          <w:highlight w:val="yellow"/>
        </w:rPr>
        <w:t>«</w:t>
      </w:r>
      <w:r w:rsidR="00DE7CDC" w:rsidRPr="00FE564A">
        <w:rPr>
          <w:rStyle w:val="af0"/>
          <w:b w:val="0"/>
          <w:sz w:val="24"/>
          <w:szCs w:val="24"/>
        </w:rPr>
        <w:t>Поллианна</w:t>
      </w:r>
      <w:r w:rsidR="00DE7CDC" w:rsidRPr="00FE564A">
        <w:rPr>
          <w:b/>
          <w:sz w:val="24"/>
          <w:szCs w:val="24"/>
          <w:highlight w:val="yellow"/>
        </w:rPr>
        <w:t>»</w:t>
      </w:r>
      <w:r w:rsidR="00DE7CDC" w:rsidRPr="00FE564A">
        <w:rPr>
          <w:sz w:val="24"/>
          <w:szCs w:val="24"/>
          <w:highlight w:val="yellow"/>
        </w:rPr>
        <w:t xml:space="preserve"> (1913), написанной Э. Х. Портер: девочка всегда видела только добро.</w:t>
      </w:r>
      <w:r w:rsidR="00DE7CDC">
        <w:rPr>
          <w:sz w:val="24"/>
          <w:szCs w:val="24"/>
        </w:rPr>
        <w:t xml:space="preserve"> Оценивать </w:t>
      </w:r>
      <w:r w:rsidR="00296948">
        <w:rPr>
          <w:sz w:val="24"/>
          <w:szCs w:val="24"/>
        </w:rPr>
        <w:t>люд</w:t>
      </w:r>
      <w:r w:rsidR="00DE7CDC">
        <w:rPr>
          <w:sz w:val="24"/>
          <w:szCs w:val="24"/>
        </w:rPr>
        <w:t>ей</w:t>
      </w:r>
      <w:r w:rsidR="00296948">
        <w:rPr>
          <w:sz w:val="24"/>
          <w:szCs w:val="24"/>
        </w:rPr>
        <w:t xml:space="preserve"> положительно</w:t>
      </w:r>
      <w:r w:rsidR="00DE7CDC">
        <w:rPr>
          <w:sz w:val="24"/>
          <w:szCs w:val="24"/>
        </w:rPr>
        <w:t xml:space="preserve"> </w:t>
      </w:r>
      <w:r w:rsidRPr="000E2C59">
        <w:rPr>
          <w:sz w:val="24"/>
          <w:szCs w:val="24"/>
        </w:rPr>
        <w:t>свойственно главным образом женщинам</w:t>
      </w:r>
      <w:r w:rsidRPr="000E2C59">
        <w:rPr>
          <w:rStyle w:val="ac"/>
          <w:color w:val="000000"/>
          <w:sz w:val="24"/>
          <w:szCs w:val="24"/>
        </w:rPr>
        <w:footnoteReference w:id="172"/>
      </w:r>
      <w:r w:rsidRPr="000E2C59">
        <w:rPr>
          <w:sz w:val="24"/>
          <w:szCs w:val="24"/>
        </w:rPr>
        <w:t>. Кроме того, мы можем использовать по отношению к другому человеку позитивные характеристики тогда, когда он по отношению к нам не конкурентоспособен или вызывает чувство жалости из-за неуверенности в себе, закомплексованности, ущербности</w:t>
      </w:r>
      <w:r w:rsidRPr="000E2C59">
        <w:rPr>
          <w:rStyle w:val="ac"/>
          <w:color w:val="000000"/>
          <w:sz w:val="24"/>
          <w:szCs w:val="24"/>
        </w:rPr>
        <w:footnoteReference w:id="173"/>
      </w:r>
      <w:r w:rsidRPr="000E2C59">
        <w:rPr>
          <w:sz w:val="24"/>
          <w:szCs w:val="24"/>
        </w:rPr>
        <w:t>.</w:t>
      </w:r>
    </w:p>
    <w:p w:rsidR="000575E1" w:rsidRPr="000E2C59" w:rsidRDefault="000575E1" w:rsidP="000E2C59">
      <w:pPr>
        <w:pStyle w:val="Paragraph"/>
        <w:spacing w:after="0" w:line="360" w:lineRule="auto"/>
        <w:rPr>
          <w:sz w:val="24"/>
          <w:szCs w:val="24"/>
        </w:rPr>
      </w:pPr>
      <w:r w:rsidRPr="000E2C59">
        <w:rPr>
          <w:sz w:val="24"/>
          <w:szCs w:val="24"/>
        </w:rPr>
        <w:t xml:space="preserve">Исказить наши оценки и впечатления о незнакомом человеке может такой феномен, как </w:t>
      </w:r>
      <w:r w:rsidRPr="000E2C59">
        <w:rPr>
          <w:i/>
          <w:sz w:val="24"/>
          <w:szCs w:val="24"/>
        </w:rPr>
        <w:t>проекция</w:t>
      </w:r>
      <w:r w:rsidR="00AF7FAB" w:rsidRPr="000E2C59">
        <w:rPr>
          <w:sz w:val="24"/>
          <w:szCs w:val="24"/>
        </w:rPr>
        <w:t>, —</w:t>
      </w:r>
      <w:r w:rsidRPr="000E2C59">
        <w:rPr>
          <w:sz w:val="24"/>
          <w:szCs w:val="24"/>
        </w:rPr>
        <w:t xml:space="preserve"> приписывание другим людям тех собственных качеств, обладателями которых чувствовать себя неприятно. Наверняка </w:t>
      </w:r>
      <w:r w:rsidR="00D77E1F">
        <w:rPr>
          <w:sz w:val="24"/>
          <w:szCs w:val="24"/>
        </w:rPr>
        <w:t xml:space="preserve">многие </w:t>
      </w:r>
      <w:r w:rsidRPr="000E2C59">
        <w:rPr>
          <w:sz w:val="24"/>
          <w:szCs w:val="24"/>
        </w:rPr>
        <w:t xml:space="preserve">замечали, что </w:t>
      </w:r>
      <w:r w:rsidRPr="000E2C59">
        <w:rPr>
          <w:sz w:val="24"/>
          <w:szCs w:val="24"/>
        </w:rPr>
        <w:lastRenderedPageBreak/>
        <w:t>люди, у которых ярко выражены такие личностные характеристики, как желчность, упрямство, подозрительность, чаще отмечают эти черты у других людей</w:t>
      </w:r>
      <w:r w:rsidRPr="000E2C59">
        <w:rPr>
          <w:rStyle w:val="ac"/>
          <w:sz w:val="24"/>
          <w:szCs w:val="24"/>
        </w:rPr>
        <w:footnoteReference w:id="174"/>
      </w:r>
      <w:r w:rsidRPr="000E2C59">
        <w:rPr>
          <w:sz w:val="24"/>
          <w:szCs w:val="24"/>
        </w:rPr>
        <w:t>.</w:t>
      </w:r>
    </w:p>
    <w:p w:rsidR="000575E1" w:rsidRPr="000E2C59" w:rsidRDefault="000575E1" w:rsidP="000E2C59">
      <w:pPr>
        <w:pStyle w:val="Paragraph"/>
        <w:spacing w:after="0" w:line="360" w:lineRule="auto"/>
        <w:rPr>
          <w:sz w:val="24"/>
          <w:szCs w:val="24"/>
        </w:rPr>
      </w:pPr>
      <w:r w:rsidRPr="000E2C59">
        <w:rPr>
          <w:i/>
          <w:sz w:val="24"/>
          <w:szCs w:val="24"/>
        </w:rPr>
        <w:t>Испытываемые эмоциональные состояния</w:t>
      </w:r>
      <w:r w:rsidRPr="000E2C59">
        <w:rPr>
          <w:sz w:val="24"/>
          <w:szCs w:val="24"/>
        </w:rPr>
        <w:t xml:space="preserve"> также искажают наши оценки при восприятии людей, ранее нам не знакомых. Например, студенты театрального училища разыгрывали этюд, который в одном случае заканчивался дракой с убийством, в </w:t>
      </w:r>
      <w:r w:rsidRPr="00D77E1F">
        <w:rPr>
          <w:sz w:val="24"/>
          <w:szCs w:val="24"/>
        </w:rPr>
        <w:t>друго</w:t>
      </w:r>
      <w:r w:rsidR="00AF7FAB" w:rsidRPr="00D77E1F">
        <w:rPr>
          <w:sz w:val="24"/>
          <w:szCs w:val="24"/>
        </w:rPr>
        <w:t>м —</w:t>
      </w:r>
      <w:r w:rsidRPr="00D77E1F">
        <w:rPr>
          <w:sz w:val="24"/>
          <w:szCs w:val="24"/>
        </w:rPr>
        <w:t xml:space="preserve"> страстной любовной сценой. Затем им предлагалось оценить своих случайных партнер</w:t>
      </w:r>
      <w:r w:rsidRPr="000E2C59">
        <w:rPr>
          <w:sz w:val="24"/>
          <w:szCs w:val="24"/>
        </w:rPr>
        <w:t>ов по этюду. В первом случае (этюд с дракой) в описаниях-оценках партнеров преобладали характеристики настойчивости и агрессивности, обнаруживалась неприязнь и недоброжелательность. Во втором варианте (этюд с любовной сценой) в описаниях партнеров присутствовали оттенки расположения и приязни</w:t>
      </w:r>
      <w:r w:rsidRPr="000E2C59">
        <w:rPr>
          <w:rStyle w:val="ac"/>
          <w:color w:val="000000"/>
          <w:spacing w:val="-5"/>
          <w:sz w:val="24"/>
          <w:szCs w:val="24"/>
        </w:rPr>
        <w:footnoteReference w:id="175"/>
      </w:r>
      <w:r w:rsidRPr="000E2C59">
        <w:rPr>
          <w:sz w:val="24"/>
          <w:szCs w:val="24"/>
        </w:rPr>
        <w:t>.</w:t>
      </w:r>
    </w:p>
    <w:p w:rsidR="00EE6CEB" w:rsidRDefault="000575E1" w:rsidP="000E2C59">
      <w:pPr>
        <w:pStyle w:val="Paragraph"/>
        <w:spacing w:after="0" w:line="360" w:lineRule="auto"/>
        <w:rPr>
          <w:spacing w:val="-1"/>
          <w:sz w:val="24"/>
          <w:szCs w:val="24"/>
        </w:rPr>
      </w:pPr>
      <w:r w:rsidRPr="000E2C59">
        <w:rPr>
          <w:sz w:val="24"/>
          <w:szCs w:val="24"/>
        </w:rPr>
        <w:t xml:space="preserve">Кроме эффекта первого впечатления существует </w:t>
      </w:r>
      <w:r w:rsidRPr="000E2C59">
        <w:rPr>
          <w:i/>
          <w:sz w:val="24"/>
          <w:szCs w:val="24"/>
        </w:rPr>
        <w:t>эффект первичности и новизны</w:t>
      </w:r>
      <w:r w:rsidRPr="000E2C59">
        <w:rPr>
          <w:sz w:val="24"/>
          <w:szCs w:val="24"/>
        </w:rPr>
        <w:t xml:space="preserve">. Он </w:t>
      </w:r>
      <w:r w:rsidRPr="000E2C59">
        <w:rPr>
          <w:spacing w:val="5"/>
          <w:sz w:val="24"/>
          <w:szCs w:val="24"/>
        </w:rPr>
        <w:t xml:space="preserve">связан с определенным порядком предъявления </w:t>
      </w:r>
      <w:r w:rsidRPr="000E2C59">
        <w:rPr>
          <w:spacing w:val="-1"/>
          <w:sz w:val="24"/>
          <w:szCs w:val="24"/>
        </w:rPr>
        <w:t xml:space="preserve">информации о человеке для составления представления о нем: ранее предъявленная информация рассматривается как «первичная», а поздно </w:t>
      </w:r>
      <w:r w:rsidRPr="00D77E1F">
        <w:rPr>
          <w:spacing w:val="-1"/>
          <w:sz w:val="24"/>
          <w:szCs w:val="24"/>
        </w:rPr>
        <w:t>предъявленная</w:t>
      </w:r>
      <w:r w:rsidR="00EE6CEB">
        <w:rPr>
          <w:spacing w:val="-1"/>
          <w:sz w:val="24"/>
          <w:szCs w:val="24"/>
        </w:rPr>
        <w:t> —</w:t>
      </w:r>
      <w:r w:rsidRPr="00D77E1F">
        <w:rPr>
          <w:spacing w:val="-1"/>
          <w:sz w:val="24"/>
          <w:szCs w:val="24"/>
        </w:rPr>
        <w:t xml:space="preserve"> как «новая». </w:t>
      </w:r>
    </w:p>
    <w:p w:rsidR="00EE6CEB" w:rsidRDefault="000575E1" w:rsidP="000E2C59">
      <w:pPr>
        <w:pStyle w:val="Paragraph"/>
        <w:spacing w:after="0" w:line="360" w:lineRule="auto"/>
        <w:rPr>
          <w:spacing w:val="-3"/>
          <w:sz w:val="24"/>
          <w:szCs w:val="24"/>
        </w:rPr>
      </w:pPr>
      <w:r w:rsidRPr="00D77E1F">
        <w:rPr>
          <w:spacing w:val="-1"/>
          <w:sz w:val="24"/>
          <w:szCs w:val="24"/>
        </w:rPr>
        <w:t xml:space="preserve">В одном </w:t>
      </w:r>
      <w:r w:rsidRPr="00D77E1F">
        <w:rPr>
          <w:spacing w:val="-4"/>
          <w:sz w:val="24"/>
          <w:szCs w:val="24"/>
        </w:rPr>
        <w:t xml:space="preserve">эксперименте четырем различным группам студентов был представлен некий </w:t>
      </w:r>
      <w:r w:rsidRPr="00D77E1F">
        <w:rPr>
          <w:spacing w:val="-3"/>
          <w:sz w:val="24"/>
          <w:szCs w:val="24"/>
        </w:rPr>
        <w:t xml:space="preserve">незнакомец, о котором было сказано: </w:t>
      </w:r>
    </w:p>
    <w:p w:rsidR="00EE6CEB" w:rsidRDefault="00EE6CEB" w:rsidP="000E2C59">
      <w:pPr>
        <w:pStyle w:val="Paragraph"/>
        <w:spacing w:after="0" w:line="360" w:lineRule="auto"/>
        <w:rPr>
          <w:spacing w:val="-3"/>
          <w:sz w:val="24"/>
          <w:szCs w:val="24"/>
        </w:rPr>
      </w:pPr>
      <w:r>
        <w:rPr>
          <w:spacing w:val="-3"/>
          <w:sz w:val="24"/>
          <w:szCs w:val="24"/>
        </w:rPr>
        <w:t>• </w:t>
      </w:r>
      <w:r w:rsidR="000575E1" w:rsidRPr="00D77E1F">
        <w:rPr>
          <w:spacing w:val="-3"/>
          <w:sz w:val="24"/>
          <w:szCs w:val="24"/>
        </w:rPr>
        <w:t>в 1-</w:t>
      </w:r>
      <w:r w:rsidR="00AF7FAB" w:rsidRPr="00D77E1F">
        <w:rPr>
          <w:spacing w:val="-3"/>
          <w:sz w:val="24"/>
          <w:szCs w:val="24"/>
        </w:rPr>
        <w:t>й</w:t>
      </w:r>
      <w:r>
        <w:rPr>
          <w:spacing w:val="-3"/>
          <w:sz w:val="24"/>
          <w:szCs w:val="24"/>
        </w:rPr>
        <w:t xml:space="preserve"> группе —</w:t>
      </w:r>
      <w:r w:rsidR="000575E1" w:rsidRPr="00D77E1F">
        <w:rPr>
          <w:spacing w:val="-3"/>
          <w:sz w:val="24"/>
          <w:szCs w:val="24"/>
        </w:rPr>
        <w:t xml:space="preserve"> что он экстраверт; </w:t>
      </w:r>
    </w:p>
    <w:p w:rsidR="00EE6CEB" w:rsidRDefault="00EE6CEB" w:rsidP="000E2C59">
      <w:pPr>
        <w:pStyle w:val="Paragraph"/>
        <w:spacing w:after="0" w:line="360" w:lineRule="auto"/>
        <w:rPr>
          <w:spacing w:val="-3"/>
          <w:sz w:val="24"/>
          <w:szCs w:val="24"/>
        </w:rPr>
      </w:pPr>
      <w:r>
        <w:rPr>
          <w:spacing w:val="-3"/>
          <w:sz w:val="24"/>
          <w:szCs w:val="24"/>
        </w:rPr>
        <w:t>• </w:t>
      </w:r>
      <w:r w:rsidR="000575E1" w:rsidRPr="00D77E1F">
        <w:rPr>
          <w:spacing w:val="-3"/>
          <w:sz w:val="24"/>
          <w:szCs w:val="24"/>
        </w:rPr>
        <w:t>во 2-</w:t>
      </w:r>
      <w:r w:rsidR="00AF7FAB" w:rsidRPr="00D77E1F">
        <w:rPr>
          <w:spacing w:val="-3"/>
          <w:sz w:val="24"/>
          <w:szCs w:val="24"/>
        </w:rPr>
        <w:t>й</w:t>
      </w:r>
      <w:r>
        <w:rPr>
          <w:spacing w:val="-3"/>
          <w:sz w:val="24"/>
          <w:szCs w:val="24"/>
        </w:rPr>
        <w:t> —</w:t>
      </w:r>
      <w:r w:rsidR="000575E1" w:rsidRPr="00D77E1F">
        <w:rPr>
          <w:spacing w:val="-3"/>
          <w:sz w:val="24"/>
          <w:szCs w:val="24"/>
        </w:rPr>
        <w:t xml:space="preserve"> что он интроверт; </w:t>
      </w:r>
    </w:p>
    <w:p w:rsidR="00EE6CEB" w:rsidRDefault="00EE6CEB" w:rsidP="000E2C59">
      <w:pPr>
        <w:pStyle w:val="Paragraph"/>
        <w:spacing w:after="0" w:line="360" w:lineRule="auto"/>
        <w:rPr>
          <w:spacing w:val="-4"/>
          <w:sz w:val="24"/>
          <w:szCs w:val="24"/>
        </w:rPr>
      </w:pPr>
      <w:r>
        <w:rPr>
          <w:spacing w:val="-3"/>
          <w:sz w:val="24"/>
          <w:szCs w:val="24"/>
        </w:rPr>
        <w:t>• </w:t>
      </w:r>
      <w:r w:rsidR="000575E1" w:rsidRPr="00D77E1F">
        <w:rPr>
          <w:spacing w:val="-3"/>
          <w:sz w:val="24"/>
          <w:szCs w:val="24"/>
        </w:rPr>
        <w:t>в 3-</w:t>
      </w:r>
      <w:r w:rsidR="00AF7FAB" w:rsidRPr="00D77E1F">
        <w:rPr>
          <w:spacing w:val="-3"/>
          <w:sz w:val="24"/>
          <w:szCs w:val="24"/>
        </w:rPr>
        <w:t>й —</w:t>
      </w:r>
      <w:r w:rsidR="000575E1" w:rsidRPr="00D77E1F">
        <w:rPr>
          <w:spacing w:val="-3"/>
          <w:sz w:val="24"/>
          <w:szCs w:val="24"/>
        </w:rPr>
        <w:t xml:space="preserve"> сначала, что он экстраверт, а потом, </w:t>
      </w:r>
      <w:r w:rsidR="000575E1" w:rsidRPr="00D77E1F">
        <w:rPr>
          <w:spacing w:val="-4"/>
          <w:sz w:val="24"/>
          <w:szCs w:val="24"/>
        </w:rPr>
        <w:t xml:space="preserve">что он интроверт; </w:t>
      </w:r>
    </w:p>
    <w:p w:rsidR="00EE6CEB" w:rsidRDefault="00EE6CEB" w:rsidP="000E2C59">
      <w:pPr>
        <w:pStyle w:val="Paragraph"/>
        <w:spacing w:after="0" w:line="360" w:lineRule="auto"/>
        <w:rPr>
          <w:spacing w:val="-4"/>
          <w:sz w:val="24"/>
          <w:szCs w:val="24"/>
        </w:rPr>
      </w:pPr>
      <w:r>
        <w:rPr>
          <w:spacing w:val="-3"/>
          <w:sz w:val="24"/>
          <w:szCs w:val="24"/>
        </w:rPr>
        <w:t>• </w:t>
      </w:r>
      <w:r w:rsidR="000575E1" w:rsidRPr="00D77E1F">
        <w:rPr>
          <w:spacing w:val="-4"/>
          <w:sz w:val="24"/>
          <w:szCs w:val="24"/>
        </w:rPr>
        <w:t>в 4-</w:t>
      </w:r>
      <w:r w:rsidR="00AF7FAB" w:rsidRPr="00D77E1F">
        <w:rPr>
          <w:spacing w:val="-4"/>
          <w:sz w:val="24"/>
          <w:szCs w:val="24"/>
        </w:rPr>
        <w:t>й —</w:t>
      </w:r>
      <w:r w:rsidR="000575E1" w:rsidRPr="00D77E1F">
        <w:rPr>
          <w:spacing w:val="-4"/>
          <w:sz w:val="24"/>
          <w:szCs w:val="24"/>
        </w:rPr>
        <w:t xml:space="preserve"> то</w:t>
      </w:r>
      <w:r w:rsidR="00AF7FAB" w:rsidRPr="00D77E1F">
        <w:rPr>
          <w:spacing w:val="-4"/>
          <w:sz w:val="24"/>
          <w:szCs w:val="24"/>
        </w:rPr>
        <w:t> же,</w:t>
      </w:r>
      <w:r w:rsidR="000575E1" w:rsidRPr="00D77E1F">
        <w:rPr>
          <w:spacing w:val="-4"/>
          <w:sz w:val="24"/>
          <w:szCs w:val="24"/>
        </w:rPr>
        <w:t xml:space="preserve"> но в обратном порядке. </w:t>
      </w:r>
    </w:p>
    <w:p w:rsidR="00EE6CEB" w:rsidRDefault="000575E1" w:rsidP="000E2C59">
      <w:pPr>
        <w:pStyle w:val="Paragraph"/>
        <w:spacing w:after="0" w:line="360" w:lineRule="auto"/>
        <w:rPr>
          <w:spacing w:val="1"/>
          <w:sz w:val="24"/>
          <w:szCs w:val="24"/>
        </w:rPr>
      </w:pPr>
      <w:r w:rsidRPr="00D77E1F">
        <w:rPr>
          <w:spacing w:val="-4"/>
          <w:sz w:val="24"/>
          <w:szCs w:val="24"/>
        </w:rPr>
        <w:t xml:space="preserve">Всем четырем </w:t>
      </w:r>
      <w:r w:rsidRPr="00D77E1F">
        <w:rPr>
          <w:sz w:val="24"/>
          <w:szCs w:val="24"/>
        </w:rPr>
        <w:t>группам было предложено описать</w:t>
      </w:r>
      <w:r w:rsidRPr="000E2C59">
        <w:rPr>
          <w:sz w:val="24"/>
          <w:szCs w:val="24"/>
        </w:rPr>
        <w:t xml:space="preserve"> незнакомца в терминах предложенных </w:t>
      </w:r>
      <w:r w:rsidRPr="000E2C59">
        <w:rPr>
          <w:spacing w:val="1"/>
          <w:sz w:val="24"/>
          <w:szCs w:val="24"/>
        </w:rPr>
        <w:t xml:space="preserve">качеств его личности. </w:t>
      </w:r>
    </w:p>
    <w:p w:rsidR="00EE6CEB" w:rsidRDefault="000575E1" w:rsidP="000E2C59">
      <w:pPr>
        <w:pStyle w:val="Paragraph"/>
        <w:spacing w:after="0" w:line="360" w:lineRule="auto"/>
        <w:rPr>
          <w:spacing w:val="-4"/>
          <w:sz w:val="24"/>
          <w:szCs w:val="24"/>
        </w:rPr>
      </w:pPr>
      <w:r w:rsidRPr="000E2C59">
        <w:rPr>
          <w:spacing w:val="1"/>
          <w:sz w:val="24"/>
          <w:szCs w:val="24"/>
        </w:rPr>
        <w:t xml:space="preserve">В двух первых группах никаких проблем с таким </w:t>
      </w:r>
      <w:r w:rsidRPr="000E2C59">
        <w:rPr>
          <w:spacing w:val="3"/>
          <w:sz w:val="24"/>
          <w:szCs w:val="24"/>
        </w:rPr>
        <w:t xml:space="preserve">описанием не возникло. В третьей и четвертой группах впечатления о </w:t>
      </w:r>
      <w:r w:rsidRPr="000E2C59">
        <w:rPr>
          <w:spacing w:val="-3"/>
          <w:sz w:val="24"/>
          <w:szCs w:val="24"/>
        </w:rPr>
        <w:t xml:space="preserve">незнакомце точно соответствовали порядку предъявления информации: </w:t>
      </w:r>
      <w:r w:rsidRPr="000E2C59">
        <w:rPr>
          <w:sz w:val="24"/>
          <w:szCs w:val="24"/>
        </w:rPr>
        <w:t xml:space="preserve">предъявленная ранее информация возобладала. </w:t>
      </w:r>
      <w:r w:rsidRPr="000E2C59">
        <w:rPr>
          <w:spacing w:val="-1"/>
          <w:sz w:val="24"/>
          <w:szCs w:val="24"/>
        </w:rPr>
        <w:t>Т</w:t>
      </w:r>
      <w:r w:rsidRPr="000E2C59">
        <w:rPr>
          <w:sz w:val="24"/>
          <w:szCs w:val="24"/>
        </w:rPr>
        <w:t>акой эффект получил название «</w:t>
      </w:r>
      <w:r w:rsidRPr="000E2C59">
        <w:rPr>
          <w:i/>
          <w:sz w:val="24"/>
          <w:szCs w:val="24"/>
        </w:rPr>
        <w:t xml:space="preserve">эффекта </w:t>
      </w:r>
      <w:r w:rsidRPr="000E2C59">
        <w:rPr>
          <w:i/>
          <w:spacing w:val="-4"/>
          <w:sz w:val="24"/>
          <w:szCs w:val="24"/>
        </w:rPr>
        <w:t>первичности</w:t>
      </w:r>
      <w:r w:rsidRPr="000E2C59">
        <w:rPr>
          <w:spacing w:val="-4"/>
          <w:sz w:val="24"/>
          <w:szCs w:val="24"/>
        </w:rPr>
        <w:t xml:space="preserve">» и был обнаружен при восприятии незнакомого человека. </w:t>
      </w:r>
    </w:p>
    <w:p w:rsidR="000575E1" w:rsidRPr="000E2C59" w:rsidRDefault="00EE6CEB" w:rsidP="00EE6CEB">
      <w:pPr>
        <w:pStyle w:val="11"/>
        <w:rPr>
          <w:spacing w:val="-1"/>
        </w:rPr>
      </w:pPr>
      <w:r w:rsidRPr="00EE6CEB">
        <w:t>Но</w:t>
      </w:r>
      <w:r w:rsidR="000575E1" w:rsidRPr="00EE6CEB">
        <w:t xml:space="preserve"> в ситуациях воспри</w:t>
      </w:r>
      <w:r w:rsidR="000575E1" w:rsidRPr="000E2C59">
        <w:t>ятия знакомого человека действует «</w:t>
      </w:r>
      <w:r w:rsidR="000575E1" w:rsidRPr="000E2C59">
        <w:rPr>
          <w:i/>
        </w:rPr>
        <w:t>эффект новизны</w:t>
      </w:r>
      <w:r w:rsidR="000575E1" w:rsidRPr="000E2C59">
        <w:t>», когда более новая информация оказывается наиболее значимой</w:t>
      </w:r>
      <w:r w:rsidR="000575E1" w:rsidRPr="000E2C59">
        <w:rPr>
          <w:rStyle w:val="ac"/>
          <w:color w:val="000000"/>
          <w:spacing w:val="-5"/>
        </w:rPr>
        <w:footnoteReference w:id="176"/>
      </w:r>
      <w:r w:rsidR="000575E1" w:rsidRPr="000E2C59">
        <w:rPr>
          <w:spacing w:val="-6"/>
        </w:rPr>
        <w:t xml:space="preserve">. </w:t>
      </w:r>
      <w:r w:rsidR="000575E1" w:rsidRPr="00EE6CEB">
        <w:t xml:space="preserve">Чаще всего этот эффект наблюдается, например, когда вы слышите какую-то необычную (несвойственную, </w:t>
      </w:r>
      <w:r>
        <w:t xml:space="preserve">возможно </w:t>
      </w:r>
      <w:r w:rsidR="000575E1" w:rsidRPr="00EE6CEB">
        <w:t>даже сплетни</w:t>
      </w:r>
      <w:r w:rsidR="00B03694">
        <w:t>, слухи</w:t>
      </w:r>
      <w:r w:rsidR="000575E1" w:rsidRPr="00EE6CEB">
        <w:t>) информацию о хорошо вам знакомом человеке. Именно данная информация сильно повлияет (изменит) ваше эмоциональное отношение к этому человеку, а не то знание о нем, которое было прежде у вас.</w:t>
      </w:r>
    </w:p>
    <w:p w:rsidR="000575E1" w:rsidRPr="000E2C59" w:rsidRDefault="000575E1" w:rsidP="000E2C59">
      <w:pPr>
        <w:pStyle w:val="Paragraph"/>
        <w:spacing w:after="0" w:line="360" w:lineRule="auto"/>
        <w:rPr>
          <w:sz w:val="24"/>
          <w:szCs w:val="24"/>
        </w:rPr>
      </w:pPr>
      <w:r w:rsidRPr="000E2C59">
        <w:rPr>
          <w:i/>
          <w:sz w:val="24"/>
          <w:szCs w:val="24"/>
        </w:rPr>
        <w:lastRenderedPageBreak/>
        <w:t>Эффект фаворитизма</w:t>
      </w:r>
      <w:r w:rsidRPr="000E2C59">
        <w:rPr>
          <w:sz w:val="24"/>
          <w:szCs w:val="24"/>
        </w:rPr>
        <w:t xml:space="preserve"> близок к эффекту снисходительности. Те, кто чувствует себя в группе любимцами, фаворитами, часто воспринимают новичков с чувством превосходства («сверху вниз»). Кроме того, часто фаворитов неадекватно оценивают, завышая их возможности из-за высокой уверенности в себе</w:t>
      </w:r>
      <w:r w:rsidRPr="000E2C59">
        <w:rPr>
          <w:rStyle w:val="ac"/>
          <w:sz w:val="24"/>
          <w:szCs w:val="24"/>
        </w:rPr>
        <w:footnoteReference w:id="177"/>
      </w:r>
      <w:r w:rsidRPr="000E2C59">
        <w:rPr>
          <w:sz w:val="24"/>
          <w:szCs w:val="24"/>
        </w:rPr>
        <w:t>.</w:t>
      </w:r>
    </w:p>
    <w:p w:rsidR="000575E1" w:rsidRPr="000E2C59" w:rsidRDefault="000575E1" w:rsidP="000E2C59">
      <w:pPr>
        <w:pStyle w:val="Paragraph"/>
        <w:spacing w:after="0" w:line="360" w:lineRule="auto"/>
        <w:rPr>
          <w:sz w:val="24"/>
          <w:szCs w:val="24"/>
        </w:rPr>
      </w:pPr>
      <w:r w:rsidRPr="000E2C59">
        <w:rPr>
          <w:sz w:val="24"/>
          <w:szCs w:val="24"/>
        </w:rPr>
        <w:t xml:space="preserve">Таким образом, эффекты социального восприятия </w:t>
      </w:r>
      <w:r w:rsidR="00B03694">
        <w:rPr>
          <w:sz w:val="24"/>
          <w:szCs w:val="24"/>
        </w:rPr>
        <w:t xml:space="preserve">(социальной </w:t>
      </w:r>
      <w:r w:rsidR="00B03694" w:rsidRPr="000E2C59">
        <w:rPr>
          <w:bCs/>
          <w:color w:val="000000"/>
          <w:spacing w:val="-5"/>
          <w:sz w:val="24"/>
          <w:szCs w:val="24"/>
        </w:rPr>
        <w:t>перцепции</w:t>
      </w:r>
      <w:r w:rsidR="00B03694">
        <w:rPr>
          <w:bCs/>
          <w:color w:val="000000"/>
          <w:spacing w:val="-5"/>
          <w:sz w:val="24"/>
          <w:szCs w:val="24"/>
        </w:rPr>
        <w:t>)</w:t>
      </w:r>
      <w:r w:rsidR="00B03694" w:rsidRPr="000E2C59">
        <w:rPr>
          <w:sz w:val="24"/>
          <w:szCs w:val="24"/>
        </w:rPr>
        <w:t xml:space="preserve"> </w:t>
      </w:r>
      <w:r w:rsidRPr="000E2C59">
        <w:rPr>
          <w:sz w:val="24"/>
          <w:szCs w:val="24"/>
        </w:rPr>
        <w:t>оказывают непосредственное воздействие на оценку оппонента, что представляется крайне важным при демонстрации своего поведения окружающим людям. Именно перечисленные выше эффекты создают социальную ситуацию взаимодействия и помогают вызвать нужное впечатление о вас у собеседника, обеспечить успех вашей самопрезентации в данный момент.</w:t>
      </w:r>
    </w:p>
    <w:p w:rsidR="000575E1" w:rsidRPr="00B03694" w:rsidRDefault="000575E1" w:rsidP="00B03694">
      <w:pPr>
        <w:pStyle w:val="Header3"/>
      </w:pPr>
      <w:r w:rsidRPr="00B03694">
        <w:t>2.2.8. Теори</w:t>
      </w:r>
      <w:r w:rsidR="00B03694">
        <w:t>и межличностного взаимодействия</w:t>
      </w:r>
    </w:p>
    <w:p w:rsidR="00EB18A8" w:rsidRDefault="000575E1" w:rsidP="000E2C59">
      <w:pPr>
        <w:pStyle w:val="Paragraph"/>
        <w:spacing w:after="0" w:line="360" w:lineRule="auto"/>
        <w:rPr>
          <w:sz w:val="24"/>
          <w:szCs w:val="24"/>
        </w:rPr>
      </w:pPr>
      <w:r w:rsidRPr="00B03694">
        <w:rPr>
          <w:spacing w:val="-3"/>
          <w:sz w:val="24"/>
          <w:szCs w:val="24"/>
        </w:rPr>
        <w:t xml:space="preserve">Первые теории взаимодействия включали в себя описание структуры социального действия </w:t>
      </w:r>
      <w:r w:rsidRPr="00B03694">
        <w:rPr>
          <w:spacing w:val="-2"/>
          <w:sz w:val="24"/>
          <w:szCs w:val="24"/>
        </w:rPr>
        <w:t>(</w:t>
      </w:r>
      <w:r w:rsidR="00AF7FAB" w:rsidRPr="00B03694">
        <w:rPr>
          <w:spacing w:val="-2"/>
          <w:sz w:val="24"/>
          <w:szCs w:val="24"/>
        </w:rPr>
        <w:t>М. </w:t>
      </w:r>
      <w:r w:rsidRPr="00B03694">
        <w:rPr>
          <w:spacing w:val="-2"/>
          <w:sz w:val="24"/>
          <w:szCs w:val="24"/>
        </w:rPr>
        <w:t xml:space="preserve">Вебер, </w:t>
      </w:r>
      <w:r w:rsidR="00AF7FAB" w:rsidRPr="00B03694">
        <w:rPr>
          <w:spacing w:val="-2"/>
          <w:sz w:val="24"/>
          <w:szCs w:val="24"/>
        </w:rPr>
        <w:t>П. </w:t>
      </w:r>
      <w:r w:rsidRPr="00B03694">
        <w:rPr>
          <w:spacing w:val="-2"/>
          <w:sz w:val="24"/>
          <w:szCs w:val="24"/>
        </w:rPr>
        <w:t>Сорокин</w:t>
      </w:r>
      <w:r w:rsidRPr="000E2C59">
        <w:rPr>
          <w:spacing w:val="-2"/>
          <w:sz w:val="24"/>
          <w:szCs w:val="24"/>
        </w:rPr>
        <w:t xml:space="preserve">, </w:t>
      </w:r>
      <w:r w:rsidR="00AF7FAB" w:rsidRPr="000E2C59">
        <w:rPr>
          <w:spacing w:val="-2"/>
          <w:sz w:val="24"/>
          <w:szCs w:val="24"/>
        </w:rPr>
        <w:t>Т. </w:t>
      </w:r>
      <w:r w:rsidRPr="000E2C59">
        <w:rPr>
          <w:spacing w:val="-4"/>
          <w:sz w:val="24"/>
          <w:szCs w:val="24"/>
        </w:rPr>
        <w:t>Парсонс)</w:t>
      </w:r>
      <w:r w:rsidRPr="000E2C59">
        <w:rPr>
          <w:spacing w:val="-2"/>
          <w:sz w:val="24"/>
          <w:szCs w:val="24"/>
        </w:rPr>
        <w:t xml:space="preserve">. </w:t>
      </w:r>
      <w:r w:rsidRPr="000E2C59">
        <w:rPr>
          <w:spacing w:val="-4"/>
          <w:sz w:val="24"/>
          <w:szCs w:val="24"/>
        </w:rPr>
        <w:t xml:space="preserve">Исследователи фиксировали некоторые компоненты </w:t>
      </w:r>
      <w:r w:rsidRPr="000E2C59">
        <w:rPr>
          <w:spacing w:val="-2"/>
          <w:sz w:val="24"/>
          <w:szCs w:val="24"/>
        </w:rPr>
        <w:t>взаимодействия: люд</w:t>
      </w:r>
      <w:r w:rsidR="00EB18A8">
        <w:rPr>
          <w:spacing w:val="-2"/>
          <w:sz w:val="24"/>
          <w:szCs w:val="24"/>
        </w:rPr>
        <w:t>ей</w:t>
      </w:r>
      <w:r w:rsidRPr="000E2C59">
        <w:rPr>
          <w:spacing w:val="-2"/>
          <w:sz w:val="24"/>
          <w:szCs w:val="24"/>
        </w:rPr>
        <w:t>, их связ</w:t>
      </w:r>
      <w:r w:rsidR="00EB18A8">
        <w:rPr>
          <w:spacing w:val="-2"/>
          <w:sz w:val="24"/>
          <w:szCs w:val="24"/>
        </w:rPr>
        <w:t>и</w:t>
      </w:r>
      <w:r w:rsidRPr="000E2C59">
        <w:rPr>
          <w:spacing w:val="-2"/>
          <w:sz w:val="24"/>
          <w:szCs w:val="24"/>
        </w:rPr>
        <w:t>, воздействие друг на друга</w:t>
      </w:r>
      <w:r w:rsidR="00AF7FAB" w:rsidRPr="000E2C59">
        <w:rPr>
          <w:spacing w:val="-2"/>
          <w:sz w:val="24"/>
          <w:szCs w:val="24"/>
        </w:rPr>
        <w:t xml:space="preserve"> и, </w:t>
      </w:r>
      <w:r w:rsidRPr="000E2C59">
        <w:rPr>
          <w:spacing w:val="-2"/>
          <w:sz w:val="24"/>
          <w:szCs w:val="24"/>
        </w:rPr>
        <w:t xml:space="preserve">как следствие </w:t>
      </w:r>
      <w:r w:rsidRPr="000E2C59">
        <w:rPr>
          <w:sz w:val="24"/>
          <w:szCs w:val="24"/>
        </w:rPr>
        <w:t xml:space="preserve">этого, их изменения. В качестве задачи исследования выступал поиск доминирующих факторов мотивации действий во взаимодействии. </w:t>
      </w:r>
    </w:p>
    <w:p w:rsidR="00EB18A8" w:rsidRDefault="000575E1" w:rsidP="000E2C59">
      <w:pPr>
        <w:pStyle w:val="Paragraph"/>
        <w:spacing w:after="0" w:line="360" w:lineRule="auto"/>
        <w:rPr>
          <w:spacing w:val="4"/>
          <w:sz w:val="24"/>
          <w:szCs w:val="24"/>
        </w:rPr>
      </w:pPr>
      <w:r w:rsidRPr="000E2C59">
        <w:rPr>
          <w:spacing w:val="-4"/>
          <w:sz w:val="24"/>
          <w:szCs w:val="24"/>
        </w:rPr>
        <w:t>Например, согласно</w:t>
      </w:r>
      <w:r w:rsidR="00AF7FAB" w:rsidRPr="000E2C59">
        <w:rPr>
          <w:spacing w:val="-4"/>
          <w:sz w:val="24"/>
          <w:szCs w:val="24"/>
        </w:rPr>
        <w:t xml:space="preserve"> теории Т. </w:t>
      </w:r>
      <w:r w:rsidRPr="000E2C59">
        <w:rPr>
          <w:spacing w:val="9"/>
          <w:sz w:val="24"/>
          <w:szCs w:val="24"/>
        </w:rPr>
        <w:t xml:space="preserve">Парсонса, в которой </w:t>
      </w:r>
      <w:r w:rsidRPr="000E2C59">
        <w:rPr>
          <w:spacing w:val="-1"/>
          <w:sz w:val="24"/>
          <w:szCs w:val="24"/>
        </w:rPr>
        <w:t xml:space="preserve">описывалась структура социального действия, в </w:t>
      </w:r>
      <w:r w:rsidRPr="000E2C59">
        <w:rPr>
          <w:sz w:val="24"/>
          <w:szCs w:val="24"/>
        </w:rPr>
        <w:t xml:space="preserve">основе социальной деятельности лежат межличностные взаимодействия, на которых строится человеческая деятельность (как результат </w:t>
      </w:r>
      <w:r w:rsidRPr="00EB18A8">
        <w:rPr>
          <w:rStyle w:val="12"/>
        </w:rPr>
        <w:t>единичных действий</w:t>
      </w:r>
      <w:r w:rsidRPr="000E2C59">
        <w:rPr>
          <w:spacing w:val="-6"/>
          <w:sz w:val="24"/>
          <w:szCs w:val="24"/>
        </w:rPr>
        <w:t>). С</w:t>
      </w:r>
      <w:r w:rsidRPr="000E2C59">
        <w:rPr>
          <w:spacing w:val="-4"/>
          <w:sz w:val="24"/>
          <w:szCs w:val="24"/>
        </w:rPr>
        <w:t xml:space="preserve"> точки зрения абстрактной схемы, в качестве элементов взаимодействия выступают:</w:t>
      </w:r>
      <w:r w:rsidR="00AF7FAB" w:rsidRPr="000E2C59">
        <w:rPr>
          <w:spacing w:val="-4"/>
          <w:sz w:val="24"/>
          <w:szCs w:val="24"/>
        </w:rPr>
        <w:t xml:space="preserve"> а) </w:t>
      </w:r>
      <w:r w:rsidRPr="000E2C59">
        <w:rPr>
          <w:spacing w:val="-4"/>
          <w:sz w:val="24"/>
          <w:szCs w:val="24"/>
        </w:rPr>
        <w:t>деятель</w:t>
      </w:r>
      <w:r w:rsidRPr="00B03694">
        <w:rPr>
          <w:spacing w:val="-4"/>
          <w:sz w:val="24"/>
          <w:szCs w:val="24"/>
        </w:rPr>
        <w:t>;</w:t>
      </w:r>
      <w:r w:rsidR="00AF7FAB" w:rsidRPr="00B03694">
        <w:rPr>
          <w:spacing w:val="-4"/>
          <w:sz w:val="24"/>
          <w:szCs w:val="24"/>
        </w:rPr>
        <w:t xml:space="preserve"> б) </w:t>
      </w:r>
      <w:r w:rsidRPr="00B03694">
        <w:rPr>
          <w:spacing w:val="-4"/>
          <w:sz w:val="24"/>
          <w:szCs w:val="24"/>
        </w:rPr>
        <w:t>«другой</w:t>
      </w:r>
      <w:r w:rsidRPr="000E2C59">
        <w:rPr>
          <w:spacing w:val="-4"/>
          <w:sz w:val="24"/>
          <w:szCs w:val="24"/>
        </w:rPr>
        <w:t>» (объект, на который направлено действие);</w:t>
      </w:r>
      <w:r w:rsidR="00AF7FAB" w:rsidRPr="000E2C59">
        <w:rPr>
          <w:spacing w:val="-4"/>
          <w:sz w:val="24"/>
          <w:szCs w:val="24"/>
        </w:rPr>
        <w:t xml:space="preserve"> в) </w:t>
      </w:r>
      <w:r w:rsidRPr="000E2C59">
        <w:rPr>
          <w:spacing w:val="-4"/>
          <w:sz w:val="24"/>
          <w:szCs w:val="24"/>
        </w:rPr>
        <w:t>нормы (по которым организуется взаимодействие);</w:t>
      </w:r>
      <w:r w:rsidR="00AF7FAB" w:rsidRPr="000E2C59">
        <w:rPr>
          <w:spacing w:val="-4"/>
          <w:sz w:val="24"/>
          <w:szCs w:val="24"/>
        </w:rPr>
        <w:t xml:space="preserve"> г) </w:t>
      </w:r>
      <w:r w:rsidRPr="000E2C59">
        <w:rPr>
          <w:spacing w:val="-4"/>
          <w:sz w:val="24"/>
          <w:szCs w:val="24"/>
        </w:rPr>
        <w:t>ценности (которые принимает каждый участник);</w:t>
      </w:r>
      <w:r w:rsidR="00AF7FAB" w:rsidRPr="000E2C59">
        <w:rPr>
          <w:spacing w:val="-4"/>
          <w:sz w:val="24"/>
          <w:szCs w:val="24"/>
        </w:rPr>
        <w:t xml:space="preserve"> д) </w:t>
      </w:r>
      <w:r w:rsidRPr="000E2C59">
        <w:rPr>
          <w:spacing w:val="-4"/>
          <w:sz w:val="24"/>
          <w:szCs w:val="24"/>
        </w:rPr>
        <w:t xml:space="preserve">ситуация (в которой совершается </w:t>
      </w:r>
      <w:r w:rsidRPr="000E2C59">
        <w:rPr>
          <w:spacing w:val="4"/>
          <w:sz w:val="24"/>
          <w:szCs w:val="24"/>
        </w:rPr>
        <w:t xml:space="preserve">действие). </w:t>
      </w:r>
    </w:p>
    <w:p w:rsidR="000575E1" w:rsidRPr="000E2C59" w:rsidRDefault="000575E1" w:rsidP="000E2C59">
      <w:pPr>
        <w:pStyle w:val="Paragraph"/>
        <w:spacing w:after="0" w:line="360" w:lineRule="auto"/>
        <w:rPr>
          <w:sz w:val="24"/>
          <w:szCs w:val="24"/>
        </w:rPr>
      </w:pPr>
      <w:r w:rsidRPr="000E2C59">
        <w:rPr>
          <w:spacing w:val="4"/>
          <w:sz w:val="24"/>
          <w:szCs w:val="24"/>
        </w:rPr>
        <w:t xml:space="preserve">По Парсонсу, деятель мотивирован </w:t>
      </w:r>
      <w:r w:rsidRPr="000E2C59">
        <w:rPr>
          <w:spacing w:val="-4"/>
          <w:sz w:val="24"/>
          <w:szCs w:val="24"/>
        </w:rPr>
        <w:t xml:space="preserve">реализацией своих установок (потребностей). В отношении «другого» он </w:t>
      </w:r>
      <w:r w:rsidRPr="000E2C59">
        <w:rPr>
          <w:spacing w:val="5"/>
          <w:sz w:val="24"/>
          <w:szCs w:val="24"/>
        </w:rPr>
        <w:t xml:space="preserve">развивает систему ориентации и ожиданий: </w:t>
      </w:r>
      <w:r w:rsidRPr="000E2C59">
        <w:rPr>
          <w:spacing w:val="-3"/>
          <w:sz w:val="24"/>
          <w:szCs w:val="24"/>
        </w:rPr>
        <w:t xml:space="preserve">стремление к достижению цели и учет вероятных реакций другого. </w:t>
      </w:r>
      <w:r w:rsidRPr="00EB18A8">
        <w:rPr>
          <w:rStyle w:val="12"/>
        </w:rPr>
        <w:t xml:space="preserve">Автор выделяет </w:t>
      </w:r>
      <w:r w:rsidRPr="000E2C59">
        <w:rPr>
          <w:sz w:val="24"/>
          <w:szCs w:val="24"/>
        </w:rPr>
        <w:t>пять пар таких ориентаций, предполагая при их помощи описать все виды человеческой деятельности.</w:t>
      </w:r>
    </w:p>
    <w:p w:rsidR="000575E1" w:rsidRPr="000E2C59" w:rsidRDefault="000575E1" w:rsidP="000E2C59">
      <w:pPr>
        <w:pStyle w:val="Paragraph"/>
        <w:spacing w:after="0" w:line="360" w:lineRule="auto"/>
        <w:rPr>
          <w:sz w:val="24"/>
          <w:szCs w:val="24"/>
        </w:rPr>
      </w:pPr>
      <w:r w:rsidRPr="000E2C59">
        <w:rPr>
          <w:sz w:val="24"/>
          <w:szCs w:val="24"/>
        </w:rPr>
        <w:t>Однако, по</w:t>
      </w:r>
      <w:r w:rsidR="00AF7FAB" w:rsidRPr="000E2C59">
        <w:rPr>
          <w:sz w:val="24"/>
          <w:szCs w:val="24"/>
        </w:rPr>
        <w:t xml:space="preserve"> мнению А.</w:t>
      </w:r>
      <w:r w:rsidRPr="000E2C59">
        <w:rPr>
          <w:sz w:val="24"/>
          <w:szCs w:val="24"/>
        </w:rPr>
        <w:t> </w:t>
      </w:r>
      <w:r w:rsidR="00AF7FAB" w:rsidRPr="000E2C59">
        <w:rPr>
          <w:sz w:val="24"/>
          <w:szCs w:val="24"/>
        </w:rPr>
        <w:t>Н. </w:t>
      </w:r>
      <w:r w:rsidRPr="000E2C59">
        <w:rPr>
          <w:sz w:val="24"/>
          <w:szCs w:val="24"/>
        </w:rPr>
        <w:t>Леонтьева, при таком подходе невозможно уловить содержательную сторону действий, ибо она задается содержанием социальной деятельности в целом</w:t>
      </w:r>
      <w:r w:rsidRPr="000E2C59">
        <w:rPr>
          <w:rStyle w:val="ac"/>
          <w:color w:val="000000"/>
          <w:sz w:val="24"/>
          <w:szCs w:val="24"/>
        </w:rPr>
        <w:footnoteReference w:id="178"/>
      </w:r>
      <w:r w:rsidRPr="000E2C59">
        <w:rPr>
          <w:sz w:val="24"/>
          <w:szCs w:val="24"/>
        </w:rPr>
        <w:t xml:space="preserve">. Кроме того, предложенное Парсонсом направление неизбежно приводит к утрате социального контекста, так как в нем все богатство социальной </w:t>
      </w:r>
      <w:r w:rsidRPr="000E2C59">
        <w:rPr>
          <w:sz w:val="24"/>
          <w:szCs w:val="24"/>
        </w:rPr>
        <w:lastRenderedPageBreak/>
        <w:t>деятельности (вся совокупность общественных отношений) выводится из психологии индивида</w:t>
      </w:r>
      <w:r w:rsidRPr="000E2C59">
        <w:rPr>
          <w:rStyle w:val="ac"/>
          <w:color w:val="000000"/>
          <w:sz w:val="24"/>
          <w:szCs w:val="24"/>
        </w:rPr>
        <w:footnoteReference w:id="179"/>
      </w:r>
      <w:r w:rsidRPr="000E2C59">
        <w:rPr>
          <w:sz w:val="24"/>
          <w:szCs w:val="24"/>
        </w:rPr>
        <w:t>.</w:t>
      </w:r>
    </w:p>
    <w:p w:rsidR="00C858D2" w:rsidRDefault="000575E1" w:rsidP="000E2C59">
      <w:pPr>
        <w:pStyle w:val="Paragraph"/>
        <w:spacing w:after="0" w:line="360" w:lineRule="auto"/>
        <w:rPr>
          <w:sz w:val="24"/>
          <w:szCs w:val="24"/>
        </w:rPr>
      </w:pPr>
      <w:r w:rsidRPr="000E2C59">
        <w:rPr>
          <w:sz w:val="24"/>
          <w:szCs w:val="24"/>
        </w:rPr>
        <w:t xml:space="preserve">Социологические исследования структуры взаимодействия связаны с описанием ступеней его развития. </w:t>
      </w:r>
      <w:r w:rsidR="00C858D2">
        <w:rPr>
          <w:sz w:val="24"/>
          <w:szCs w:val="24"/>
        </w:rPr>
        <w:t>Но</w:t>
      </w:r>
      <w:r w:rsidRPr="000E2C59">
        <w:rPr>
          <w:sz w:val="24"/>
          <w:szCs w:val="24"/>
        </w:rPr>
        <w:t xml:space="preserve"> взаимодействие расчленяется не на элементарные акты, а на стадии, которое оно проходит. Данный подход был разработан польским</w:t>
      </w:r>
      <w:r w:rsidR="00AF7FAB" w:rsidRPr="000E2C59">
        <w:rPr>
          <w:sz w:val="24"/>
          <w:szCs w:val="24"/>
        </w:rPr>
        <w:t xml:space="preserve"> социологом Я. </w:t>
      </w:r>
      <w:r w:rsidRPr="000E2C59">
        <w:rPr>
          <w:sz w:val="24"/>
          <w:szCs w:val="24"/>
        </w:rPr>
        <w:t xml:space="preserve">Щепаньским. Основным понятием при описании социального поведения по Щепаньскому является </w:t>
      </w:r>
      <w:r w:rsidRPr="00C858D2">
        <w:rPr>
          <w:i/>
          <w:sz w:val="24"/>
          <w:szCs w:val="24"/>
        </w:rPr>
        <w:t>понятие социальной связи</w:t>
      </w:r>
      <w:r w:rsidRPr="000E2C59">
        <w:rPr>
          <w:sz w:val="24"/>
          <w:szCs w:val="24"/>
        </w:rPr>
        <w:t>, которая представлена как последовательное осуществление:</w:t>
      </w:r>
      <w:r w:rsidR="00AF7FAB" w:rsidRPr="000E2C59">
        <w:rPr>
          <w:sz w:val="24"/>
          <w:szCs w:val="24"/>
        </w:rPr>
        <w:t xml:space="preserve"> </w:t>
      </w:r>
    </w:p>
    <w:p w:rsidR="00C858D2" w:rsidRDefault="00AF7FAB" w:rsidP="000E2C59">
      <w:pPr>
        <w:pStyle w:val="Paragraph"/>
        <w:spacing w:after="0" w:line="360" w:lineRule="auto"/>
        <w:rPr>
          <w:sz w:val="24"/>
          <w:szCs w:val="24"/>
        </w:rPr>
      </w:pPr>
      <w:r w:rsidRPr="000E2C59">
        <w:rPr>
          <w:sz w:val="24"/>
          <w:szCs w:val="24"/>
        </w:rPr>
        <w:t>а) </w:t>
      </w:r>
      <w:r w:rsidR="000575E1" w:rsidRPr="000E2C59">
        <w:rPr>
          <w:sz w:val="24"/>
          <w:szCs w:val="24"/>
        </w:rPr>
        <w:t>пространственного контакта</w:t>
      </w:r>
      <w:r w:rsidR="000575E1" w:rsidRPr="00C858D2">
        <w:rPr>
          <w:sz w:val="24"/>
          <w:szCs w:val="24"/>
        </w:rPr>
        <w:t>;</w:t>
      </w:r>
      <w:r w:rsidRPr="00C858D2">
        <w:rPr>
          <w:sz w:val="24"/>
          <w:szCs w:val="24"/>
        </w:rPr>
        <w:t xml:space="preserve"> </w:t>
      </w:r>
    </w:p>
    <w:p w:rsidR="00C858D2" w:rsidRDefault="00AF7FAB" w:rsidP="000E2C59">
      <w:pPr>
        <w:pStyle w:val="Paragraph"/>
        <w:spacing w:after="0" w:line="360" w:lineRule="auto"/>
        <w:rPr>
          <w:sz w:val="24"/>
          <w:szCs w:val="24"/>
        </w:rPr>
      </w:pPr>
      <w:r w:rsidRPr="00C858D2">
        <w:rPr>
          <w:sz w:val="24"/>
          <w:szCs w:val="24"/>
        </w:rPr>
        <w:t>б) </w:t>
      </w:r>
      <w:r w:rsidR="000575E1" w:rsidRPr="00C858D2">
        <w:rPr>
          <w:sz w:val="24"/>
          <w:szCs w:val="24"/>
        </w:rPr>
        <w:t>психического</w:t>
      </w:r>
      <w:r w:rsidR="000575E1" w:rsidRPr="000E2C59">
        <w:rPr>
          <w:sz w:val="24"/>
          <w:szCs w:val="24"/>
        </w:rPr>
        <w:t xml:space="preserve"> контакта (взаимной заинтересованности);</w:t>
      </w:r>
      <w:r w:rsidRPr="000E2C59">
        <w:rPr>
          <w:sz w:val="24"/>
          <w:szCs w:val="24"/>
        </w:rPr>
        <w:t xml:space="preserve"> </w:t>
      </w:r>
    </w:p>
    <w:p w:rsidR="00C858D2" w:rsidRDefault="00AF7FAB" w:rsidP="000E2C59">
      <w:pPr>
        <w:pStyle w:val="Paragraph"/>
        <w:spacing w:after="0" w:line="360" w:lineRule="auto"/>
        <w:rPr>
          <w:sz w:val="24"/>
          <w:szCs w:val="24"/>
        </w:rPr>
      </w:pPr>
      <w:r w:rsidRPr="000E2C59">
        <w:rPr>
          <w:sz w:val="24"/>
          <w:szCs w:val="24"/>
        </w:rPr>
        <w:t>в) </w:t>
      </w:r>
      <w:r w:rsidR="000575E1" w:rsidRPr="000E2C59">
        <w:rPr>
          <w:sz w:val="24"/>
          <w:szCs w:val="24"/>
        </w:rPr>
        <w:t>социального контакта (совместной деятельности);</w:t>
      </w:r>
      <w:r w:rsidRPr="000E2C59">
        <w:rPr>
          <w:sz w:val="24"/>
          <w:szCs w:val="24"/>
        </w:rPr>
        <w:t xml:space="preserve"> </w:t>
      </w:r>
    </w:p>
    <w:p w:rsidR="00C858D2" w:rsidRDefault="00AF7FAB" w:rsidP="000E2C59">
      <w:pPr>
        <w:pStyle w:val="Paragraph"/>
        <w:spacing w:after="0" w:line="360" w:lineRule="auto"/>
        <w:rPr>
          <w:sz w:val="24"/>
          <w:szCs w:val="24"/>
        </w:rPr>
      </w:pPr>
      <w:r w:rsidRPr="000E2C59">
        <w:rPr>
          <w:sz w:val="24"/>
          <w:szCs w:val="24"/>
        </w:rPr>
        <w:t>г) </w:t>
      </w:r>
      <w:r w:rsidR="000575E1" w:rsidRPr="000E2C59">
        <w:rPr>
          <w:sz w:val="24"/>
          <w:szCs w:val="24"/>
        </w:rPr>
        <w:t>взаимодействия («систематического, постоянного осуществления действий, имеющих целью вызвать соответствующую реакцию со стороны партнера</w:t>
      </w:r>
      <w:r w:rsidRPr="000E2C59">
        <w:rPr>
          <w:sz w:val="24"/>
          <w:szCs w:val="24"/>
        </w:rPr>
        <w:t>…</w:t>
      </w:r>
      <w:r w:rsidR="000575E1" w:rsidRPr="000E2C59">
        <w:rPr>
          <w:sz w:val="24"/>
          <w:szCs w:val="24"/>
        </w:rPr>
        <w:t>»);</w:t>
      </w:r>
      <w:r w:rsidRPr="000E2C59">
        <w:rPr>
          <w:sz w:val="24"/>
          <w:szCs w:val="24"/>
        </w:rPr>
        <w:t xml:space="preserve"> </w:t>
      </w:r>
    </w:p>
    <w:p w:rsidR="00C858D2" w:rsidRDefault="00AF7FAB" w:rsidP="000E2C59">
      <w:pPr>
        <w:pStyle w:val="Paragraph"/>
        <w:spacing w:after="0" w:line="360" w:lineRule="auto"/>
        <w:rPr>
          <w:sz w:val="24"/>
          <w:szCs w:val="24"/>
        </w:rPr>
      </w:pPr>
      <w:r w:rsidRPr="000E2C59">
        <w:rPr>
          <w:sz w:val="24"/>
          <w:szCs w:val="24"/>
        </w:rPr>
        <w:t>д) </w:t>
      </w:r>
      <w:r w:rsidR="000575E1" w:rsidRPr="000E2C59">
        <w:rPr>
          <w:sz w:val="24"/>
          <w:szCs w:val="24"/>
        </w:rPr>
        <w:t>социального отношения (взаимно сопряженных систем действий)</w:t>
      </w:r>
      <w:r w:rsidR="000575E1" w:rsidRPr="000E2C59">
        <w:rPr>
          <w:rStyle w:val="ac"/>
          <w:color w:val="000000"/>
          <w:sz w:val="24"/>
          <w:szCs w:val="24"/>
        </w:rPr>
        <w:footnoteReference w:id="180"/>
      </w:r>
      <w:r w:rsidR="000575E1" w:rsidRPr="000E2C59">
        <w:rPr>
          <w:sz w:val="24"/>
          <w:szCs w:val="24"/>
        </w:rPr>
        <w:t xml:space="preserve">. </w:t>
      </w:r>
    </w:p>
    <w:p w:rsidR="000575E1" w:rsidRPr="000E2C59" w:rsidRDefault="000575E1" w:rsidP="000E2C59">
      <w:pPr>
        <w:pStyle w:val="Paragraph"/>
        <w:spacing w:after="0" w:line="360" w:lineRule="auto"/>
        <w:rPr>
          <w:sz w:val="24"/>
          <w:szCs w:val="24"/>
        </w:rPr>
      </w:pPr>
      <w:r w:rsidRPr="000E2C59">
        <w:rPr>
          <w:sz w:val="24"/>
          <w:szCs w:val="24"/>
        </w:rPr>
        <w:t>Согласно автору, выстраивание в ряд ступеней, предшествующих взаимодействию, не является слишком строгим: пространственный и психический контакты в этой схеме выступают в качестве предпосылок индивидуального акта взаимодействия. Однако включение в предпосылки взаимодействия «социального контакта» уводит нас от истинного понимания содержательной стороны самого взаимодействия, так как данное взаимодействие может быть рассмотрено как реализация совместной деятельности.</w:t>
      </w:r>
    </w:p>
    <w:p w:rsidR="000575E1" w:rsidRPr="00C858D2" w:rsidRDefault="000575E1" w:rsidP="000E2C59">
      <w:pPr>
        <w:pStyle w:val="Paragraph"/>
        <w:spacing w:after="0" w:line="360" w:lineRule="auto"/>
        <w:rPr>
          <w:spacing w:val="-6"/>
          <w:sz w:val="24"/>
          <w:szCs w:val="24"/>
        </w:rPr>
      </w:pPr>
      <w:r w:rsidRPr="000E2C59">
        <w:rPr>
          <w:spacing w:val="-6"/>
          <w:sz w:val="24"/>
          <w:szCs w:val="24"/>
        </w:rPr>
        <w:t xml:space="preserve">В </w:t>
      </w:r>
      <w:r w:rsidRPr="00C858D2">
        <w:rPr>
          <w:rStyle w:val="12"/>
        </w:rPr>
        <w:t xml:space="preserve">современной психологии можно выделить следующие </w:t>
      </w:r>
      <w:r w:rsidRPr="00C858D2">
        <w:rPr>
          <w:rStyle w:val="12"/>
          <w:i/>
        </w:rPr>
        <w:t>основные теории взаимодействия</w:t>
      </w:r>
      <w:r w:rsidRPr="00C858D2">
        <w:rPr>
          <w:spacing w:val="-6"/>
          <w:sz w:val="24"/>
          <w:szCs w:val="24"/>
        </w:rPr>
        <w:t xml:space="preserve">: </w:t>
      </w:r>
    </w:p>
    <w:p w:rsidR="000575E1" w:rsidRPr="00C858D2" w:rsidRDefault="000575E1" w:rsidP="000E2C59">
      <w:pPr>
        <w:pStyle w:val="Paragraph"/>
        <w:spacing w:after="0" w:line="360" w:lineRule="auto"/>
        <w:rPr>
          <w:sz w:val="24"/>
          <w:szCs w:val="24"/>
          <w:shd w:val="clear" w:color="auto" w:fill="FFFFFF"/>
        </w:rPr>
      </w:pPr>
      <w:r w:rsidRPr="00C858D2">
        <w:rPr>
          <w:spacing w:val="-6"/>
          <w:sz w:val="24"/>
          <w:szCs w:val="24"/>
        </w:rPr>
        <w:t xml:space="preserve">1) </w:t>
      </w:r>
      <w:r w:rsidRPr="00C858D2">
        <w:rPr>
          <w:rStyle w:val="12"/>
        </w:rPr>
        <w:t xml:space="preserve">теория социального обмена </w:t>
      </w:r>
      <w:r w:rsidRPr="00C858D2">
        <w:rPr>
          <w:sz w:val="24"/>
          <w:szCs w:val="24"/>
          <w:shd w:val="clear" w:color="auto" w:fill="FFFFFF"/>
        </w:rPr>
        <w:t>(</w:t>
      </w:r>
      <w:r w:rsidR="00AF7FAB" w:rsidRPr="00C858D2">
        <w:rPr>
          <w:sz w:val="24"/>
          <w:szCs w:val="24"/>
          <w:shd w:val="clear" w:color="auto" w:fill="FFFFFF"/>
        </w:rPr>
        <w:t>Дж. </w:t>
      </w:r>
      <w:r w:rsidRPr="00C858D2">
        <w:rPr>
          <w:sz w:val="24"/>
          <w:szCs w:val="24"/>
          <w:shd w:val="clear" w:color="auto" w:fill="FFFFFF"/>
        </w:rPr>
        <w:t xml:space="preserve">Хоманс, </w:t>
      </w:r>
      <w:r w:rsidR="00AF7FAB" w:rsidRPr="00C858D2">
        <w:rPr>
          <w:sz w:val="24"/>
          <w:szCs w:val="24"/>
          <w:shd w:val="clear" w:color="auto" w:fill="FFFFFF"/>
        </w:rPr>
        <w:t>П. </w:t>
      </w:r>
      <w:r w:rsidRPr="00C858D2">
        <w:rPr>
          <w:sz w:val="24"/>
          <w:szCs w:val="24"/>
          <w:shd w:val="clear" w:color="auto" w:fill="FFFFFF"/>
        </w:rPr>
        <w:t>Блау);</w:t>
      </w:r>
    </w:p>
    <w:p w:rsidR="000575E1" w:rsidRPr="00C858D2" w:rsidRDefault="000575E1" w:rsidP="000E2C59">
      <w:pPr>
        <w:pStyle w:val="Paragraph"/>
        <w:spacing w:after="0" w:line="360" w:lineRule="auto"/>
        <w:rPr>
          <w:sz w:val="24"/>
          <w:szCs w:val="24"/>
          <w:shd w:val="clear" w:color="auto" w:fill="FFFFFF"/>
        </w:rPr>
      </w:pPr>
      <w:r w:rsidRPr="00C858D2">
        <w:rPr>
          <w:sz w:val="24"/>
          <w:szCs w:val="24"/>
          <w:shd w:val="clear" w:color="auto" w:fill="FFFFFF"/>
        </w:rPr>
        <w:t>2) теория символического интеракционизма (</w:t>
      </w:r>
      <w:r w:rsidR="00AF7FAB" w:rsidRPr="00C858D2">
        <w:rPr>
          <w:sz w:val="24"/>
          <w:szCs w:val="24"/>
          <w:shd w:val="clear" w:color="auto" w:fill="FFFFFF"/>
        </w:rPr>
        <w:t>Дж. </w:t>
      </w:r>
      <w:r w:rsidRPr="00C858D2">
        <w:rPr>
          <w:sz w:val="24"/>
          <w:szCs w:val="24"/>
          <w:shd w:val="clear" w:color="auto" w:fill="FFFFFF"/>
        </w:rPr>
        <w:t xml:space="preserve">Мид, </w:t>
      </w:r>
      <w:r w:rsidR="00AF7FAB" w:rsidRPr="00C858D2">
        <w:rPr>
          <w:sz w:val="24"/>
          <w:szCs w:val="24"/>
          <w:shd w:val="clear" w:color="auto" w:fill="FFFFFF"/>
        </w:rPr>
        <w:t>Г. </w:t>
      </w:r>
      <w:r w:rsidRPr="00C858D2">
        <w:rPr>
          <w:sz w:val="24"/>
          <w:szCs w:val="24"/>
          <w:shd w:val="clear" w:color="auto" w:fill="FFFFFF"/>
        </w:rPr>
        <w:t xml:space="preserve">Блумер, </w:t>
      </w:r>
      <w:r w:rsidR="00AF7FAB" w:rsidRPr="00C858D2">
        <w:rPr>
          <w:sz w:val="24"/>
          <w:szCs w:val="24"/>
          <w:shd w:val="clear" w:color="auto" w:fill="FFFFFF"/>
        </w:rPr>
        <w:t>И. </w:t>
      </w:r>
      <w:r w:rsidRPr="00C858D2">
        <w:rPr>
          <w:sz w:val="24"/>
          <w:szCs w:val="24"/>
          <w:shd w:val="clear" w:color="auto" w:fill="FFFFFF"/>
        </w:rPr>
        <w:t>Гофман);</w:t>
      </w:r>
    </w:p>
    <w:p w:rsidR="000575E1" w:rsidRPr="00C858D2" w:rsidRDefault="000575E1" w:rsidP="000E2C59">
      <w:pPr>
        <w:pStyle w:val="Paragraph"/>
        <w:spacing w:after="0" w:line="360" w:lineRule="auto"/>
        <w:rPr>
          <w:sz w:val="24"/>
          <w:szCs w:val="24"/>
          <w:shd w:val="clear" w:color="auto" w:fill="FFFFFF"/>
        </w:rPr>
      </w:pPr>
      <w:r w:rsidRPr="00C858D2">
        <w:rPr>
          <w:sz w:val="24"/>
          <w:szCs w:val="24"/>
          <w:shd w:val="clear" w:color="auto" w:fill="FFFFFF"/>
        </w:rPr>
        <w:t>3) психоаналитическая теория (</w:t>
      </w:r>
      <w:r w:rsidR="00AF7FAB" w:rsidRPr="00C858D2">
        <w:rPr>
          <w:sz w:val="24"/>
          <w:szCs w:val="24"/>
          <w:shd w:val="clear" w:color="auto" w:fill="FFFFFF"/>
        </w:rPr>
        <w:t>3. Фрейд</w:t>
      </w:r>
      <w:r w:rsidRPr="00C858D2">
        <w:rPr>
          <w:sz w:val="24"/>
          <w:szCs w:val="24"/>
          <w:shd w:val="clear" w:color="auto" w:fill="FFFFFF"/>
        </w:rPr>
        <w:t>);</w:t>
      </w:r>
    </w:p>
    <w:p w:rsidR="000575E1" w:rsidRPr="00C858D2" w:rsidRDefault="000575E1" w:rsidP="000E2C59">
      <w:pPr>
        <w:pStyle w:val="Paragraph"/>
        <w:spacing w:after="0" w:line="360" w:lineRule="auto"/>
        <w:rPr>
          <w:sz w:val="24"/>
          <w:szCs w:val="24"/>
          <w:shd w:val="clear" w:color="auto" w:fill="FFFFFF"/>
        </w:rPr>
      </w:pPr>
      <w:r w:rsidRPr="00C858D2">
        <w:rPr>
          <w:sz w:val="24"/>
          <w:szCs w:val="24"/>
          <w:shd w:val="clear" w:color="auto" w:fill="FFFFFF"/>
        </w:rPr>
        <w:t>4) трансактный анализ (</w:t>
      </w:r>
      <w:r w:rsidR="00AF7FAB" w:rsidRPr="00C858D2">
        <w:rPr>
          <w:sz w:val="24"/>
          <w:szCs w:val="24"/>
          <w:shd w:val="clear" w:color="auto" w:fill="FFFFFF"/>
        </w:rPr>
        <w:t>Э. </w:t>
      </w:r>
      <w:r w:rsidRPr="00C858D2">
        <w:rPr>
          <w:sz w:val="24"/>
          <w:szCs w:val="24"/>
          <w:shd w:val="clear" w:color="auto" w:fill="FFFFFF"/>
        </w:rPr>
        <w:t>Берн);</w:t>
      </w:r>
    </w:p>
    <w:p w:rsidR="000575E1" w:rsidRPr="00C858D2" w:rsidRDefault="000575E1" w:rsidP="000E2C59">
      <w:pPr>
        <w:pStyle w:val="Paragraph"/>
        <w:spacing w:after="0" w:line="360" w:lineRule="auto"/>
        <w:rPr>
          <w:sz w:val="24"/>
          <w:szCs w:val="24"/>
          <w:shd w:val="clear" w:color="auto" w:fill="FFFFFF"/>
        </w:rPr>
      </w:pPr>
      <w:r w:rsidRPr="00C858D2">
        <w:rPr>
          <w:sz w:val="24"/>
          <w:szCs w:val="24"/>
          <w:shd w:val="clear" w:color="auto" w:fill="FFFFFF"/>
        </w:rPr>
        <w:t>5) когнитивные теории, среди которых в плане описания взаимодействия основное внимание привлекают теории баланса</w:t>
      </w:r>
      <w:r w:rsidRPr="00C858D2">
        <w:rPr>
          <w:rStyle w:val="ac"/>
          <w:color w:val="000000"/>
          <w:spacing w:val="-6"/>
          <w:sz w:val="24"/>
          <w:szCs w:val="24"/>
        </w:rPr>
        <w:footnoteReference w:id="181"/>
      </w:r>
      <w:r w:rsidRPr="00C858D2">
        <w:rPr>
          <w:sz w:val="24"/>
          <w:szCs w:val="24"/>
          <w:shd w:val="clear" w:color="auto" w:fill="FFFFFF"/>
        </w:rPr>
        <w:t>.</w:t>
      </w:r>
    </w:p>
    <w:p w:rsidR="000575E1" w:rsidRPr="000E2C59" w:rsidRDefault="000575E1" w:rsidP="00C858D2">
      <w:pPr>
        <w:pStyle w:val="Header3"/>
      </w:pPr>
      <w:r w:rsidRPr="00C858D2">
        <w:t>2.2.9. Интеракция</w:t>
      </w:r>
      <w:r w:rsidRPr="000E2C59">
        <w:t xml:space="preserve"> как обмен действиями в об</w:t>
      </w:r>
      <w:r w:rsidR="00C858D2">
        <w:t>щении. Виды действий в общении</w:t>
      </w:r>
    </w:p>
    <w:p w:rsidR="00C858D2" w:rsidRDefault="000575E1" w:rsidP="000E2C59">
      <w:pPr>
        <w:pStyle w:val="Paragraph"/>
        <w:spacing w:after="0" w:line="360" w:lineRule="auto"/>
        <w:rPr>
          <w:iCs/>
          <w:sz w:val="24"/>
          <w:szCs w:val="24"/>
        </w:rPr>
      </w:pPr>
      <w:r w:rsidRPr="000E2C59">
        <w:rPr>
          <w:iCs/>
          <w:sz w:val="24"/>
          <w:szCs w:val="24"/>
        </w:rPr>
        <w:t>Общени</w:t>
      </w:r>
      <w:r w:rsidR="00AF7FAB" w:rsidRPr="000E2C59">
        <w:rPr>
          <w:iCs/>
          <w:sz w:val="24"/>
          <w:szCs w:val="24"/>
        </w:rPr>
        <w:t>е —</w:t>
      </w:r>
      <w:r w:rsidRPr="000E2C59">
        <w:rPr>
          <w:iCs/>
          <w:sz w:val="24"/>
          <w:szCs w:val="24"/>
        </w:rPr>
        <w:t xml:space="preserve"> это не только передача информации и понимание людьми друг друга. Важным аспектом общения является интеракция, </w:t>
      </w:r>
      <w:r w:rsidR="00AF7FAB" w:rsidRPr="000E2C59">
        <w:rPr>
          <w:iCs/>
          <w:sz w:val="24"/>
          <w:szCs w:val="24"/>
        </w:rPr>
        <w:t>т</w:t>
      </w:r>
      <w:r w:rsidR="00C858D2">
        <w:rPr>
          <w:iCs/>
          <w:sz w:val="24"/>
          <w:szCs w:val="24"/>
        </w:rPr>
        <w:t>о</w:t>
      </w:r>
      <w:r w:rsidR="00AF7FAB" w:rsidRPr="000E2C59">
        <w:rPr>
          <w:iCs/>
          <w:sz w:val="24"/>
          <w:szCs w:val="24"/>
        </w:rPr>
        <w:t> е</w:t>
      </w:r>
      <w:r w:rsidR="00C858D2">
        <w:rPr>
          <w:iCs/>
          <w:sz w:val="24"/>
          <w:szCs w:val="24"/>
        </w:rPr>
        <w:t>сть</w:t>
      </w:r>
      <w:r w:rsidRPr="000E2C59">
        <w:rPr>
          <w:iCs/>
          <w:sz w:val="24"/>
          <w:szCs w:val="24"/>
        </w:rPr>
        <w:t xml:space="preserve"> взаимодействие. </w:t>
      </w:r>
    </w:p>
    <w:p w:rsidR="00C858D2" w:rsidRDefault="000575E1" w:rsidP="00C858D2">
      <w:pPr>
        <w:pStyle w:val="Definition"/>
      </w:pPr>
      <w:r w:rsidRPr="00C858D2">
        <w:rPr>
          <w:b/>
          <w:iCs/>
        </w:rPr>
        <w:lastRenderedPageBreak/>
        <w:t>Интеракци</w:t>
      </w:r>
      <w:r w:rsidR="00AF7FAB" w:rsidRPr="00C858D2">
        <w:rPr>
          <w:b/>
          <w:iCs/>
        </w:rPr>
        <w:t>я </w:t>
      </w:r>
      <w:r w:rsidR="00AF7FAB" w:rsidRPr="000E2C59">
        <w:rPr>
          <w:iCs/>
        </w:rPr>
        <w:t>—</w:t>
      </w:r>
      <w:r w:rsidRPr="000E2C59">
        <w:rPr>
          <w:iCs/>
        </w:rPr>
        <w:t xml:space="preserve"> </w:t>
      </w:r>
      <w:r w:rsidRPr="000E2C59">
        <w:t xml:space="preserve">взаимодействие между общающимися индивидами, </w:t>
      </w:r>
      <w:r w:rsidR="00C858D2">
        <w:t>то</w:t>
      </w:r>
      <w:r w:rsidR="00AF7FAB" w:rsidRPr="000E2C59">
        <w:t> е</w:t>
      </w:r>
      <w:r w:rsidR="00C858D2">
        <w:t>сть</w:t>
      </w:r>
      <w:r w:rsidRPr="000E2C59">
        <w:t xml:space="preserve"> обмен не только знаниями, идеями, но и действиями, а также </w:t>
      </w:r>
      <w:r w:rsidRPr="000E2C59">
        <w:rPr>
          <w:spacing w:val="-4"/>
        </w:rPr>
        <w:t>организация непосредственной совместной деятельности людей</w:t>
      </w:r>
      <w:r w:rsidRPr="000E2C59">
        <w:rPr>
          <w:rStyle w:val="ac"/>
          <w:spacing w:val="-4"/>
          <w:sz w:val="24"/>
          <w:szCs w:val="24"/>
        </w:rPr>
        <w:footnoteReference w:id="182"/>
      </w:r>
      <w:r w:rsidRPr="000E2C59">
        <w:t xml:space="preserve">. </w:t>
      </w:r>
    </w:p>
    <w:p w:rsidR="000575E1" w:rsidRPr="000E2C59" w:rsidRDefault="000575E1" w:rsidP="000E2C59">
      <w:pPr>
        <w:pStyle w:val="Paragraph"/>
        <w:spacing w:after="0" w:line="360" w:lineRule="auto"/>
        <w:rPr>
          <w:sz w:val="24"/>
          <w:szCs w:val="24"/>
        </w:rPr>
      </w:pPr>
      <w:r w:rsidRPr="000E2C59">
        <w:rPr>
          <w:i/>
          <w:iCs/>
          <w:sz w:val="24"/>
          <w:szCs w:val="24"/>
        </w:rPr>
        <w:t>Действи</w:t>
      </w:r>
      <w:r w:rsidR="00AF7FAB" w:rsidRPr="000E2C59">
        <w:rPr>
          <w:i/>
          <w:iCs/>
          <w:sz w:val="24"/>
          <w:szCs w:val="24"/>
        </w:rPr>
        <w:t>е </w:t>
      </w:r>
      <w:r w:rsidR="00AF7FAB" w:rsidRPr="000E2C59">
        <w:rPr>
          <w:sz w:val="24"/>
          <w:szCs w:val="24"/>
        </w:rPr>
        <w:t>—</w:t>
      </w:r>
      <w:r w:rsidRPr="000E2C59">
        <w:rPr>
          <w:sz w:val="24"/>
          <w:szCs w:val="24"/>
        </w:rPr>
        <w:t xml:space="preserve"> это главное содержание общения, главный смысл, который видят партнеры в общении («он на меня давил, а я не поддался»)</w:t>
      </w:r>
      <w:r w:rsidRPr="000E2C59">
        <w:rPr>
          <w:rStyle w:val="ac"/>
          <w:sz w:val="24"/>
          <w:szCs w:val="24"/>
        </w:rPr>
        <w:footnoteReference w:id="183"/>
      </w:r>
      <w:r w:rsidRPr="000E2C59">
        <w:rPr>
          <w:sz w:val="24"/>
          <w:szCs w:val="24"/>
        </w:rPr>
        <w:t>. Люди далеко не всегда осознают, что, общаясь, они совершают определенные действия. Между тем, общаясь с человеком, мы всегда пытаемся понять, что он сейчас делает, и на основе своего понимания выбираем ответное действие.</w:t>
      </w:r>
      <w:r w:rsidRPr="000E2C59">
        <w:rPr>
          <w:sz w:val="24"/>
          <w:szCs w:val="24"/>
          <w:highlight w:val="magenta"/>
        </w:rPr>
        <w:t xml:space="preserve"> </w:t>
      </w:r>
    </w:p>
    <w:p w:rsidR="000575E1" w:rsidRPr="000E2C59" w:rsidRDefault="000575E1" w:rsidP="000E2C59">
      <w:pPr>
        <w:pStyle w:val="Paragraph"/>
        <w:spacing w:after="0" w:line="360" w:lineRule="auto"/>
        <w:rPr>
          <w:sz w:val="24"/>
          <w:szCs w:val="24"/>
        </w:rPr>
      </w:pPr>
      <w:r w:rsidRPr="000E2C59">
        <w:rPr>
          <w:sz w:val="24"/>
          <w:szCs w:val="24"/>
        </w:rPr>
        <w:t>Согласно теории</w:t>
      </w:r>
      <w:r w:rsidR="00AF7FAB" w:rsidRPr="000E2C59">
        <w:rPr>
          <w:sz w:val="24"/>
          <w:szCs w:val="24"/>
        </w:rPr>
        <w:t xml:space="preserve"> деятельности А.</w:t>
      </w:r>
      <w:r w:rsidRPr="000E2C59">
        <w:rPr>
          <w:sz w:val="24"/>
          <w:szCs w:val="24"/>
        </w:rPr>
        <w:t> </w:t>
      </w:r>
      <w:r w:rsidR="00AF7FAB" w:rsidRPr="000E2C59">
        <w:rPr>
          <w:sz w:val="24"/>
          <w:szCs w:val="24"/>
        </w:rPr>
        <w:t>Н. </w:t>
      </w:r>
      <w:r w:rsidRPr="000E2C59">
        <w:rPr>
          <w:sz w:val="24"/>
          <w:szCs w:val="24"/>
        </w:rPr>
        <w:t xml:space="preserve">Леонтьева, действие определяется целью, которую ставит человек. Цель зависит от мотивов человека, задающих более широкий контекст деятельности. Таким образом, мотивы побуждают деятельность общения; деятельность реализуется посредством множества отдельных </w:t>
      </w:r>
      <w:r w:rsidRPr="00C858D2">
        <w:rPr>
          <w:sz w:val="24"/>
          <w:szCs w:val="24"/>
        </w:rPr>
        <w:t>действи</w:t>
      </w:r>
      <w:r w:rsidR="00AF7FAB" w:rsidRPr="00C858D2">
        <w:rPr>
          <w:sz w:val="24"/>
          <w:szCs w:val="24"/>
        </w:rPr>
        <w:t>й —</w:t>
      </w:r>
      <w:r w:rsidRPr="00C858D2">
        <w:rPr>
          <w:sz w:val="24"/>
          <w:szCs w:val="24"/>
        </w:rPr>
        <w:t xml:space="preserve"> коммуникативных актов, каждый из которых направлен на реализацию определенной цели; каждое действие реализуется в определенных условиях, которые определяют операци</w:t>
      </w:r>
      <w:r w:rsidR="00AF7FAB" w:rsidRPr="00C858D2">
        <w:rPr>
          <w:sz w:val="24"/>
          <w:szCs w:val="24"/>
        </w:rPr>
        <w:t>и —</w:t>
      </w:r>
      <w:r w:rsidRPr="00C858D2">
        <w:rPr>
          <w:sz w:val="24"/>
          <w:szCs w:val="24"/>
        </w:rPr>
        <w:t xml:space="preserve"> конкретные способы выполнения действий. Причем, можно рассматривать</w:t>
      </w:r>
      <w:r w:rsidRPr="000E2C59">
        <w:rPr>
          <w:sz w:val="24"/>
          <w:szCs w:val="24"/>
        </w:rPr>
        <w:t xml:space="preserve"> как внешние, так и внутренние по отношен</w:t>
      </w:r>
      <w:r w:rsidR="00C858D2">
        <w:rPr>
          <w:sz w:val="24"/>
          <w:szCs w:val="24"/>
        </w:rPr>
        <w:t>ию к субъекту условия, например</w:t>
      </w:r>
      <w:r w:rsidRPr="000E2C59">
        <w:rPr>
          <w:sz w:val="24"/>
          <w:szCs w:val="24"/>
        </w:rPr>
        <w:t xml:space="preserve"> настроение или физиологическое состояние (усталость) могут обусловить совершение действия с использованием далеко не оптимальной операции.</w:t>
      </w:r>
      <w:r w:rsidRPr="000E2C59">
        <w:rPr>
          <w:sz w:val="24"/>
          <w:szCs w:val="24"/>
          <w:highlight w:val="magenta"/>
        </w:rPr>
        <w:t xml:space="preserve"> </w:t>
      </w:r>
    </w:p>
    <w:p w:rsidR="000575E1" w:rsidRPr="000E2C59" w:rsidRDefault="000575E1" w:rsidP="000E2C59">
      <w:pPr>
        <w:pStyle w:val="Paragraph"/>
        <w:spacing w:after="0" w:line="360" w:lineRule="auto"/>
        <w:rPr>
          <w:iCs/>
          <w:sz w:val="24"/>
          <w:szCs w:val="24"/>
        </w:rPr>
      </w:pPr>
      <w:r w:rsidRPr="000E2C59">
        <w:rPr>
          <w:sz w:val="24"/>
          <w:szCs w:val="24"/>
        </w:rPr>
        <w:t>Попробуйте сделать следующее упражнение. Когда на вас кто-то кричит или ругается, спокойно и заинтересованно спросите этого человека: «Что ты сейчас делаешь?» Этот вопрос действует обычно на людей отрезвляюще, они не знают, что на него ответить, и агрессия спадает. Это происходит потому, что многие действия совершаются людьми автоматически, неосознанно, по привычке. Попытка вывести их на уровень сознания останавливает автоматизм. Можно далее спросить: «Зачем ты это делаешь? Какая у тебя сейчас цель? Что ты хочешь достичь, говоря это?» Это вопросы о цели действия.</w:t>
      </w:r>
    </w:p>
    <w:p w:rsidR="000575E1" w:rsidRPr="000E2C59" w:rsidRDefault="000575E1" w:rsidP="000E2C59">
      <w:pPr>
        <w:pStyle w:val="Paragraph"/>
        <w:spacing w:after="0" w:line="360" w:lineRule="auto"/>
        <w:rPr>
          <w:spacing w:val="-4"/>
          <w:sz w:val="24"/>
          <w:szCs w:val="24"/>
        </w:rPr>
      </w:pPr>
      <w:r w:rsidRPr="000E2C59">
        <w:rPr>
          <w:spacing w:val="-1"/>
          <w:sz w:val="24"/>
          <w:szCs w:val="24"/>
        </w:rPr>
        <w:t xml:space="preserve">Важным моментом при анализе </w:t>
      </w:r>
      <w:r w:rsidRPr="000E2C59">
        <w:rPr>
          <w:sz w:val="24"/>
          <w:szCs w:val="24"/>
        </w:rPr>
        <w:t>взаимодействия является его роль в организации совместной деятельности. Данный аспект обнаруживается при</w:t>
      </w:r>
      <w:r w:rsidRPr="000E2C59">
        <w:rPr>
          <w:spacing w:val="-4"/>
          <w:sz w:val="24"/>
          <w:szCs w:val="24"/>
        </w:rPr>
        <w:t xml:space="preserve"> рассмотрении взаимодействия как формы организации </w:t>
      </w:r>
      <w:r w:rsidRPr="000E2C59">
        <w:rPr>
          <w:spacing w:val="-3"/>
          <w:sz w:val="24"/>
          <w:szCs w:val="24"/>
        </w:rPr>
        <w:t xml:space="preserve">какой-либо конкретной деятельности людей. Согласно общепсихологической теории </w:t>
      </w:r>
      <w:r w:rsidRPr="000E2C59">
        <w:rPr>
          <w:spacing w:val="-2"/>
          <w:sz w:val="24"/>
          <w:szCs w:val="24"/>
        </w:rPr>
        <w:t xml:space="preserve">деятельности, </w:t>
      </w:r>
      <w:r w:rsidRPr="000E2C59">
        <w:rPr>
          <w:sz w:val="24"/>
          <w:szCs w:val="24"/>
        </w:rPr>
        <w:t xml:space="preserve">содержанием различных форм совместной деятельности </w:t>
      </w:r>
      <w:r w:rsidRPr="000E2C59">
        <w:rPr>
          <w:spacing w:val="-2"/>
          <w:sz w:val="24"/>
          <w:szCs w:val="24"/>
        </w:rPr>
        <w:t>является определенное соотношение индивидуальных «вкладов» ее</w:t>
      </w:r>
      <w:r w:rsidRPr="000E2C59">
        <w:rPr>
          <w:spacing w:val="-4"/>
          <w:sz w:val="24"/>
          <w:szCs w:val="24"/>
        </w:rPr>
        <w:t xml:space="preserve"> участников.</w:t>
      </w:r>
      <w:r w:rsidRPr="000E2C59">
        <w:rPr>
          <w:spacing w:val="-4"/>
          <w:sz w:val="24"/>
          <w:szCs w:val="24"/>
          <w:highlight w:val="magenta"/>
        </w:rPr>
        <w:t xml:space="preserve"> </w:t>
      </w:r>
    </w:p>
    <w:p w:rsidR="000575E1" w:rsidRPr="000E2C59" w:rsidRDefault="000575E1" w:rsidP="000E2C59">
      <w:pPr>
        <w:pStyle w:val="Paragraph"/>
        <w:spacing w:after="0" w:line="360" w:lineRule="auto"/>
        <w:rPr>
          <w:sz w:val="24"/>
          <w:szCs w:val="24"/>
        </w:rPr>
      </w:pPr>
      <w:r w:rsidRPr="000E2C59">
        <w:rPr>
          <w:spacing w:val="-4"/>
          <w:sz w:val="24"/>
          <w:szCs w:val="24"/>
        </w:rPr>
        <w:lastRenderedPageBreak/>
        <w:t xml:space="preserve">Постараемся ответить на вопрос: </w:t>
      </w:r>
      <w:r w:rsidRPr="000E2C59">
        <w:rPr>
          <w:sz w:val="24"/>
          <w:szCs w:val="24"/>
        </w:rPr>
        <w:t>почему человек совершает то или иное действие в процессе общения? Важно понимать, что выбор действия происходит по следующей схеме:</w:t>
      </w:r>
    </w:p>
    <w:p w:rsidR="000575E1" w:rsidRPr="00056444" w:rsidRDefault="000575E1" w:rsidP="000E2C59">
      <w:pPr>
        <w:pStyle w:val="Paragraph"/>
        <w:spacing w:after="0" w:line="360" w:lineRule="auto"/>
        <w:rPr>
          <w:sz w:val="24"/>
          <w:szCs w:val="24"/>
        </w:rPr>
      </w:pPr>
      <w:r w:rsidRPr="00056444">
        <w:rPr>
          <w:sz w:val="24"/>
          <w:szCs w:val="24"/>
        </w:rPr>
        <w:t>1</w:t>
      </w:r>
      <w:r w:rsidR="00056444">
        <w:rPr>
          <w:sz w:val="24"/>
          <w:szCs w:val="24"/>
        </w:rPr>
        <w:t>)</w:t>
      </w:r>
      <w:r w:rsidRPr="00056444">
        <w:rPr>
          <w:sz w:val="24"/>
          <w:szCs w:val="24"/>
        </w:rPr>
        <w:t xml:space="preserve"> действи</w:t>
      </w:r>
      <w:r w:rsidR="00AF7FAB" w:rsidRPr="00056444">
        <w:rPr>
          <w:sz w:val="24"/>
          <w:szCs w:val="24"/>
        </w:rPr>
        <w:t>е —</w:t>
      </w:r>
      <w:r w:rsidRPr="00056444">
        <w:rPr>
          <w:sz w:val="24"/>
          <w:szCs w:val="24"/>
        </w:rPr>
        <w:t xml:space="preserve"> следствие понимания ситуации общения;</w:t>
      </w:r>
    </w:p>
    <w:p w:rsidR="000575E1" w:rsidRPr="00056444" w:rsidRDefault="00056444" w:rsidP="000E2C59">
      <w:pPr>
        <w:pStyle w:val="Paragraph"/>
        <w:spacing w:after="0" w:line="360" w:lineRule="auto"/>
        <w:rPr>
          <w:sz w:val="24"/>
          <w:szCs w:val="24"/>
        </w:rPr>
      </w:pPr>
      <w:r>
        <w:rPr>
          <w:sz w:val="24"/>
          <w:szCs w:val="24"/>
        </w:rPr>
        <w:t>2)</w:t>
      </w:r>
      <w:r w:rsidR="000575E1" w:rsidRPr="00056444">
        <w:rPr>
          <w:sz w:val="24"/>
          <w:szCs w:val="24"/>
        </w:rPr>
        <w:t xml:space="preserve"> выбранное действие задает характер развития ситуаци</w:t>
      </w:r>
      <w:r w:rsidR="00AF7FAB" w:rsidRPr="00056444">
        <w:rPr>
          <w:sz w:val="24"/>
          <w:szCs w:val="24"/>
        </w:rPr>
        <w:t>и —</w:t>
      </w:r>
      <w:r w:rsidR="000575E1" w:rsidRPr="00056444">
        <w:rPr>
          <w:sz w:val="24"/>
          <w:szCs w:val="24"/>
        </w:rPr>
        <w:t xml:space="preserve"> таким образом, можно изменить ситуацию, выбрав соответствующее ответное действие.</w:t>
      </w:r>
    </w:p>
    <w:p w:rsidR="000575E1" w:rsidRPr="00056444" w:rsidRDefault="00056444" w:rsidP="000E2C59">
      <w:pPr>
        <w:pStyle w:val="Paragraph"/>
        <w:spacing w:after="0" w:line="360" w:lineRule="auto"/>
        <w:rPr>
          <w:sz w:val="24"/>
          <w:szCs w:val="24"/>
        </w:rPr>
      </w:pPr>
      <w:r>
        <w:rPr>
          <w:sz w:val="24"/>
          <w:szCs w:val="24"/>
        </w:rPr>
        <w:t>П</w:t>
      </w:r>
      <w:r w:rsidR="000575E1" w:rsidRPr="00056444">
        <w:rPr>
          <w:sz w:val="24"/>
          <w:szCs w:val="24"/>
        </w:rPr>
        <w:t>ример</w:t>
      </w:r>
      <w:r>
        <w:rPr>
          <w:sz w:val="24"/>
          <w:szCs w:val="24"/>
        </w:rPr>
        <w:t>:</w:t>
      </w:r>
      <w:r w:rsidR="000575E1" w:rsidRPr="00056444">
        <w:rPr>
          <w:sz w:val="24"/>
          <w:szCs w:val="24"/>
        </w:rPr>
        <w:t xml:space="preserve"> </w:t>
      </w:r>
      <w:r>
        <w:rPr>
          <w:sz w:val="24"/>
          <w:szCs w:val="24"/>
        </w:rPr>
        <w:t>с</w:t>
      </w:r>
      <w:r w:rsidR="000575E1" w:rsidRPr="00056444">
        <w:rPr>
          <w:sz w:val="24"/>
          <w:szCs w:val="24"/>
        </w:rPr>
        <w:t>равните следующие ситуации взаимодействия (табл</w:t>
      </w:r>
      <w:r>
        <w:rPr>
          <w:sz w:val="24"/>
          <w:szCs w:val="24"/>
        </w:rPr>
        <w:t>.</w:t>
      </w:r>
      <w:r w:rsidR="00AF7FAB" w:rsidRPr="00056444">
        <w:rPr>
          <w:sz w:val="24"/>
          <w:szCs w:val="24"/>
        </w:rPr>
        <w:t> </w:t>
      </w:r>
      <w:r>
        <w:rPr>
          <w:sz w:val="24"/>
          <w:szCs w:val="24"/>
        </w:rPr>
        <w:t>2.3</w:t>
      </w:r>
      <w:r w:rsidR="000575E1" w:rsidRPr="00056444">
        <w:rPr>
          <w:sz w:val="24"/>
          <w:szCs w:val="24"/>
        </w:rPr>
        <w:t>). Почему такая разная реакция партнера на одну и ту</w:t>
      </w:r>
      <w:r w:rsidR="00AF7FAB" w:rsidRPr="00056444">
        <w:rPr>
          <w:sz w:val="24"/>
          <w:szCs w:val="24"/>
        </w:rPr>
        <w:t xml:space="preserve"> же </w:t>
      </w:r>
      <w:r w:rsidR="000575E1" w:rsidRPr="00056444">
        <w:rPr>
          <w:sz w:val="24"/>
          <w:szCs w:val="24"/>
        </w:rPr>
        <w:t>фразу? Очевидно, здесь не хватает описания контекста ситуации. Но даже по одним только приведенным репликам можно попробовать его реконструировать.</w:t>
      </w:r>
    </w:p>
    <w:p w:rsidR="000575E1" w:rsidRPr="00056444" w:rsidRDefault="000575E1" w:rsidP="00056444">
      <w:pPr>
        <w:pStyle w:val="Paragraph"/>
        <w:spacing w:after="0" w:line="360" w:lineRule="auto"/>
        <w:jc w:val="right"/>
        <w:rPr>
          <w:i/>
          <w:sz w:val="24"/>
          <w:szCs w:val="24"/>
        </w:rPr>
      </w:pPr>
      <w:r w:rsidRPr="00056444">
        <w:rPr>
          <w:i/>
          <w:sz w:val="24"/>
          <w:szCs w:val="24"/>
        </w:rPr>
        <w:t>Таблиц</w:t>
      </w:r>
      <w:r w:rsidR="00056444" w:rsidRPr="00056444">
        <w:rPr>
          <w:i/>
          <w:sz w:val="24"/>
          <w:szCs w:val="24"/>
        </w:rPr>
        <w:t>а 2.3</w:t>
      </w:r>
    </w:p>
    <w:p w:rsidR="000575E1" w:rsidRPr="00056444" w:rsidRDefault="000575E1" w:rsidP="00056444">
      <w:pPr>
        <w:pStyle w:val="Tableheader"/>
      </w:pPr>
      <w:r w:rsidRPr="00056444">
        <w:t>Сравнение ситуаций взаимодействия по контексту</w:t>
      </w:r>
    </w:p>
    <w:tbl>
      <w:tblPr>
        <w:tblW w:w="0" w:type="auto"/>
        <w:tblLook w:val="04A0"/>
      </w:tblPr>
      <w:tblGrid>
        <w:gridCol w:w="4785"/>
        <w:gridCol w:w="4786"/>
      </w:tblGrid>
      <w:tr w:rsidR="000575E1" w:rsidRPr="00056444" w:rsidTr="00864BA9">
        <w:tc>
          <w:tcPr>
            <w:tcW w:w="4785" w:type="dxa"/>
          </w:tcPr>
          <w:p w:rsidR="000575E1" w:rsidRPr="00AE4F25" w:rsidRDefault="000575E1" w:rsidP="00AE4F25">
            <w:pPr>
              <w:pStyle w:val="Tabletext"/>
              <w:jc w:val="center"/>
              <w:rPr>
                <w:b/>
                <w:sz w:val="24"/>
                <w:szCs w:val="24"/>
              </w:rPr>
            </w:pPr>
            <w:r w:rsidRPr="00AE4F25">
              <w:rPr>
                <w:b/>
                <w:sz w:val="24"/>
                <w:szCs w:val="24"/>
              </w:rPr>
              <w:t>Ситуация взаимодействия</w:t>
            </w:r>
          </w:p>
        </w:tc>
        <w:tc>
          <w:tcPr>
            <w:tcW w:w="4786" w:type="dxa"/>
          </w:tcPr>
          <w:p w:rsidR="000575E1" w:rsidRPr="00AE4F25" w:rsidRDefault="000575E1" w:rsidP="00AE4F25">
            <w:pPr>
              <w:pStyle w:val="Tabletext"/>
              <w:jc w:val="center"/>
              <w:rPr>
                <w:b/>
                <w:sz w:val="24"/>
                <w:szCs w:val="24"/>
              </w:rPr>
            </w:pPr>
            <w:r w:rsidRPr="00AE4F25">
              <w:rPr>
                <w:b/>
                <w:sz w:val="24"/>
                <w:szCs w:val="24"/>
              </w:rPr>
              <w:t>Воссоздание контекста ситуации</w:t>
            </w:r>
          </w:p>
        </w:tc>
      </w:tr>
      <w:tr w:rsidR="000575E1" w:rsidRPr="000E2C59" w:rsidTr="00864BA9">
        <w:tc>
          <w:tcPr>
            <w:tcW w:w="4785" w:type="dxa"/>
          </w:tcPr>
          <w:p w:rsidR="00AF7FAB" w:rsidRPr="00AE4F25" w:rsidRDefault="000575E1" w:rsidP="00AE4F25">
            <w:pPr>
              <w:pStyle w:val="Tabletext"/>
              <w:rPr>
                <w:sz w:val="24"/>
                <w:szCs w:val="24"/>
              </w:rPr>
            </w:pPr>
            <w:r w:rsidRPr="00AE4F25">
              <w:rPr>
                <w:sz w:val="24"/>
                <w:szCs w:val="24"/>
              </w:rPr>
              <w:t>1</w:t>
            </w:r>
            <w:r w:rsidR="00AE4F25">
              <w:rPr>
                <w:sz w:val="24"/>
                <w:szCs w:val="24"/>
              </w:rPr>
              <w:t>)</w:t>
            </w:r>
            <w:r w:rsidRPr="00AE4F25">
              <w:rPr>
                <w:sz w:val="24"/>
                <w:szCs w:val="24"/>
              </w:rPr>
              <w:t xml:space="preserve"> А.: Владимир Иванович, который сейчас час? </w:t>
            </w:r>
          </w:p>
          <w:p w:rsidR="000575E1" w:rsidRPr="00AE4F25" w:rsidRDefault="000575E1" w:rsidP="00AE4F25">
            <w:pPr>
              <w:pStyle w:val="Tabletext"/>
              <w:rPr>
                <w:sz w:val="24"/>
                <w:szCs w:val="24"/>
              </w:rPr>
            </w:pPr>
            <w:r w:rsidRPr="00AE4F25">
              <w:rPr>
                <w:sz w:val="24"/>
                <w:szCs w:val="24"/>
              </w:rPr>
              <w:t>Б.: Половина пятого.</w:t>
            </w:r>
          </w:p>
        </w:tc>
        <w:tc>
          <w:tcPr>
            <w:tcW w:w="4786" w:type="dxa"/>
          </w:tcPr>
          <w:p w:rsidR="000575E1" w:rsidRPr="00AE4F25" w:rsidRDefault="000575E1" w:rsidP="00AE4F25">
            <w:pPr>
              <w:pStyle w:val="Tabletext"/>
              <w:rPr>
                <w:sz w:val="24"/>
                <w:szCs w:val="24"/>
              </w:rPr>
            </w:pPr>
            <w:r w:rsidRPr="00AE4F25">
              <w:rPr>
                <w:sz w:val="24"/>
                <w:szCs w:val="24"/>
              </w:rPr>
              <w:t>1</w:t>
            </w:r>
            <w:r w:rsidR="00AE4F25">
              <w:rPr>
                <w:sz w:val="24"/>
                <w:szCs w:val="24"/>
              </w:rPr>
              <w:t>)</w:t>
            </w:r>
            <w:r w:rsidRPr="00AE4F25">
              <w:rPr>
                <w:sz w:val="24"/>
                <w:szCs w:val="24"/>
              </w:rPr>
              <w:t xml:space="preserve"> Скорее всего, это ситуация обычного делового общени</w:t>
            </w:r>
            <w:r w:rsidR="00AF7FAB" w:rsidRPr="00AE4F25">
              <w:rPr>
                <w:sz w:val="24"/>
                <w:szCs w:val="24"/>
              </w:rPr>
              <w:t>я</w:t>
            </w:r>
            <w:r w:rsidR="00AE4F25">
              <w:rPr>
                <w:sz w:val="24"/>
                <w:szCs w:val="24"/>
              </w:rPr>
              <w:t>:</w:t>
            </w:r>
            <w:r w:rsidRPr="00AE4F25">
              <w:rPr>
                <w:sz w:val="24"/>
                <w:szCs w:val="24"/>
              </w:rPr>
              <w:t xml:space="preserve"> один человек хочет узнать время и получает соответствующий ответ от партнера</w:t>
            </w:r>
          </w:p>
        </w:tc>
      </w:tr>
      <w:tr w:rsidR="000575E1" w:rsidRPr="000E2C59" w:rsidTr="00864BA9">
        <w:tc>
          <w:tcPr>
            <w:tcW w:w="4785" w:type="dxa"/>
          </w:tcPr>
          <w:p w:rsidR="00AF7FAB" w:rsidRPr="00AE4F25" w:rsidRDefault="000575E1" w:rsidP="00AE4F25">
            <w:pPr>
              <w:pStyle w:val="Tabletext"/>
              <w:rPr>
                <w:sz w:val="24"/>
                <w:szCs w:val="24"/>
              </w:rPr>
            </w:pPr>
            <w:r w:rsidRPr="00AE4F25">
              <w:rPr>
                <w:sz w:val="24"/>
                <w:szCs w:val="24"/>
              </w:rPr>
              <w:t>2</w:t>
            </w:r>
            <w:r w:rsidR="00AE4F25">
              <w:rPr>
                <w:sz w:val="24"/>
                <w:szCs w:val="24"/>
              </w:rPr>
              <w:t>)</w:t>
            </w:r>
            <w:r w:rsidRPr="00AE4F25">
              <w:rPr>
                <w:sz w:val="24"/>
                <w:szCs w:val="24"/>
              </w:rPr>
              <w:t xml:space="preserve"> А.: Владимир Иванович, который сейчас час?</w:t>
            </w:r>
          </w:p>
          <w:p w:rsidR="000575E1" w:rsidRPr="00AE4F25" w:rsidRDefault="000575E1" w:rsidP="00AE4F25">
            <w:pPr>
              <w:pStyle w:val="Tabletext"/>
              <w:rPr>
                <w:sz w:val="24"/>
                <w:szCs w:val="24"/>
              </w:rPr>
            </w:pPr>
            <w:r w:rsidRPr="00AE4F25">
              <w:rPr>
                <w:sz w:val="24"/>
                <w:szCs w:val="24"/>
              </w:rPr>
              <w:t xml:space="preserve">Б.: Да уже половина пятого, между прочим. Опаздываете. </w:t>
            </w:r>
          </w:p>
        </w:tc>
        <w:tc>
          <w:tcPr>
            <w:tcW w:w="4786" w:type="dxa"/>
          </w:tcPr>
          <w:p w:rsidR="000575E1" w:rsidRPr="00AE4F25" w:rsidRDefault="000575E1" w:rsidP="00AE4F25">
            <w:pPr>
              <w:pStyle w:val="Tabletext"/>
              <w:rPr>
                <w:sz w:val="24"/>
                <w:szCs w:val="24"/>
              </w:rPr>
            </w:pPr>
            <w:r w:rsidRPr="00AE4F25">
              <w:rPr>
                <w:sz w:val="24"/>
                <w:szCs w:val="24"/>
              </w:rPr>
              <w:t>2</w:t>
            </w:r>
            <w:r w:rsidR="00AE4F25">
              <w:rPr>
                <w:sz w:val="24"/>
                <w:szCs w:val="24"/>
              </w:rPr>
              <w:t>)</w:t>
            </w:r>
            <w:r w:rsidRPr="00AE4F25">
              <w:rPr>
                <w:sz w:val="24"/>
                <w:szCs w:val="24"/>
              </w:rPr>
              <w:t xml:space="preserve"> Эта фраза, по-видимому, сказана с виноватой интонацией,</w:t>
            </w:r>
            <w:r w:rsidR="00AE4F25">
              <w:rPr>
                <w:sz w:val="24"/>
                <w:szCs w:val="24"/>
              </w:rPr>
              <w:t xml:space="preserve"> и партнер делает ему замечание</w:t>
            </w:r>
          </w:p>
        </w:tc>
      </w:tr>
      <w:tr w:rsidR="000575E1" w:rsidRPr="000E2C59" w:rsidTr="00864BA9">
        <w:tc>
          <w:tcPr>
            <w:tcW w:w="4785" w:type="dxa"/>
          </w:tcPr>
          <w:p w:rsidR="00AF7FAB" w:rsidRPr="00AE4F25" w:rsidRDefault="000575E1" w:rsidP="00AE4F25">
            <w:pPr>
              <w:pStyle w:val="Tabletext"/>
              <w:rPr>
                <w:sz w:val="24"/>
                <w:szCs w:val="24"/>
              </w:rPr>
            </w:pPr>
            <w:r w:rsidRPr="00AE4F25">
              <w:rPr>
                <w:sz w:val="24"/>
                <w:szCs w:val="24"/>
              </w:rPr>
              <w:t>3</w:t>
            </w:r>
            <w:r w:rsidR="00AE4F25">
              <w:rPr>
                <w:sz w:val="24"/>
                <w:szCs w:val="24"/>
              </w:rPr>
              <w:t>)</w:t>
            </w:r>
            <w:r w:rsidRPr="00AE4F25">
              <w:rPr>
                <w:sz w:val="24"/>
                <w:szCs w:val="24"/>
              </w:rPr>
              <w:t xml:space="preserve"> А.: Владимир Иванович, который сейчас час?</w:t>
            </w:r>
          </w:p>
          <w:p w:rsidR="000575E1" w:rsidRPr="00AE4F25" w:rsidRDefault="000575E1" w:rsidP="00AE4F25">
            <w:pPr>
              <w:pStyle w:val="Tabletext"/>
              <w:rPr>
                <w:sz w:val="24"/>
                <w:szCs w:val="24"/>
              </w:rPr>
            </w:pPr>
            <w:r w:rsidRPr="00AE4F25">
              <w:rPr>
                <w:sz w:val="24"/>
                <w:szCs w:val="24"/>
              </w:rPr>
              <w:t>Б.: Ой, уже половина пятого</w:t>
            </w:r>
            <w:r w:rsidR="00AF7FAB" w:rsidRPr="00AE4F25">
              <w:rPr>
                <w:sz w:val="24"/>
                <w:szCs w:val="24"/>
              </w:rPr>
              <w:t>…</w:t>
            </w:r>
            <w:r w:rsidRPr="00AE4F25">
              <w:rPr>
                <w:sz w:val="24"/>
                <w:szCs w:val="24"/>
              </w:rPr>
              <w:t xml:space="preserve"> </w:t>
            </w:r>
          </w:p>
        </w:tc>
        <w:tc>
          <w:tcPr>
            <w:tcW w:w="4786" w:type="dxa"/>
          </w:tcPr>
          <w:p w:rsidR="000575E1" w:rsidRPr="00AE4F25" w:rsidRDefault="000575E1" w:rsidP="00AE4F25">
            <w:pPr>
              <w:pStyle w:val="Tabletext"/>
              <w:rPr>
                <w:sz w:val="24"/>
                <w:szCs w:val="24"/>
              </w:rPr>
            </w:pPr>
            <w:r w:rsidRPr="00AE4F25">
              <w:rPr>
                <w:sz w:val="24"/>
                <w:szCs w:val="24"/>
              </w:rPr>
              <w:t>3</w:t>
            </w:r>
            <w:r w:rsidR="00AE4F25">
              <w:rPr>
                <w:sz w:val="24"/>
                <w:szCs w:val="24"/>
              </w:rPr>
              <w:t>)</w:t>
            </w:r>
            <w:r w:rsidRPr="00AE4F25">
              <w:rPr>
                <w:sz w:val="24"/>
                <w:szCs w:val="24"/>
              </w:rPr>
              <w:t xml:space="preserve"> В этом случае фраза, скорее всего, звучит как укор, и у партнер</w:t>
            </w:r>
            <w:r w:rsidR="00AE4F25">
              <w:rPr>
                <w:sz w:val="24"/>
                <w:szCs w:val="24"/>
              </w:rPr>
              <w:t>а возникает желание оправдаться</w:t>
            </w:r>
          </w:p>
        </w:tc>
      </w:tr>
    </w:tbl>
    <w:p w:rsidR="000575E1" w:rsidRPr="00AE4F25" w:rsidRDefault="000575E1" w:rsidP="000E2C59">
      <w:pPr>
        <w:pStyle w:val="Paragraph"/>
        <w:spacing w:after="0" w:line="360" w:lineRule="auto"/>
        <w:rPr>
          <w:sz w:val="24"/>
          <w:szCs w:val="24"/>
        </w:rPr>
      </w:pPr>
      <w:r w:rsidRPr="00AE4F25">
        <w:rPr>
          <w:sz w:val="24"/>
          <w:szCs w:val="24"/>
        </w:rPr>
        <w:t xml:space="preserve">Таким образом, характер действия определяется: </w:t>
      </w:r>
    </w:p>
    <w:p w:rsidR="000575E1" w:rsidRPr="00AE4F25" w:rsidRDefault="00AE4F25" w:rsidP="000E2C59">
      <w:pPr>
        <w:pStyle w:val="Paragraph"/>
        <w:spacing w:after="0" w:line="360" w:lineRule="auto"/>
        <w:rPr>
          <w:sz w:val="24"/>
          <w:szCs w:val="24"/>
        </w:rPr>
      </w:pPr>
      <w:r>
        <w:rPr>
          <w:sz w:val="24"/>
          <w:szCs w:val="24"/>
        </w:rPr>
        <w:t>•</w:t>
      </w:r>
      <w:r w:rsidR="000575E1" w:rsidRPr="00AE4F25">
        <w:rPr>
          <w:sz w:val="24"/>
          <w:szCs w:val="24"/>
        </w:rPr>
        <w:t xml:space="preserve"> контексто</w:t>
      </w:r>
      <w:r w:rsidR="00AF7FAB" w:rsidRPr="00AE4F25">
        <w:rPr>
          <w:sz w:val="24"/>
          <w:szCs w:val="24"/>
        </w:rPr>
        <w:t>м —</w:t>
      </w:r>
      <w:r w:rsidR="000575E1" w:rsidRPr="00AE4F25">
        <w:rPr>
          <w:sz w:val="24"/>
          <w:szCs w:val="24"/>
        </w:rPr>
        <w:t xml:space="preserve"> более широкой ситуацией взаимодействия;</w:t>
      </w:r>
    </w:p>
    <w:p w:rsidR="000575E1" w:rsidRPr="00AE4F25" w:rsidRDefault="00AE4F25" w:rsidP="000E2C59">
      <w:pPr>
        <w:pStyle w:val="Paragraph"/>
        <w:spacing w:after="0" w:line="360" w:lineRule="auto"/>
        <w:rPr>
          <w:sz w:val="24"/>
          <w:szCs w:val="24"/>
        </w:rPr>
      </w:pPr>
      <w:r>
        <w:rPr>
          <w:sz w:val="24"/>
          <w:szCs w:val="24"/>
        </w:rPr>
        <w:t>•</w:t>
      </w:r>
      <w:r w:rsidR="000575E1" w:rsidRPr="00AE4F25">
        <w:rPr>
          <w:sz w:val="24"/>
          <w:szCs w:val="24"/>
        </w:rPr>
        <w:t xml:space="preserve"> невербальными параметрами общения, которые выдают истинные мотивы партнера в общении (обвинить, оправдаться и </w:t>
      </w:r>
      <w:r w:rsidR="00AF7FAB" w:rsidRPr="00AE4F25">
        <w:rPr>
          <w:sz w:val="24"/>
          <w:szCs w:val="24"/>
        </w:rPr>
        <w:t>т. п.</w:t>
      </w:r>
      <w:r w:rsidR="000575E1" w:rsidRPr="00AE4F25">
        <w:rPr>
          <w:sz w:val="24"/>
          <w:szCs w:val="24"/>
        </w:rPr>
        <w:t>). Именно «расши</w:t>
      </w:r>
      <w:r>
        <w:rPr>
          <w:sz w:val="24"/>
          <w:szCs w:val="24"/>
        </w:rPr>
        <w:t>фровка» невербальных проявлений</w:t>
      </w:r>
      <w:r w:rsidR="000575E1" w:rsidRPr="00AE4F25">
        <w:rPr>
          <w:sz w:val="24"/>
          <w:szCs w:val="24"/>
        </w:rPr>
        <w:t xml:space="preserve"> и</w:t>
      </w:r>
      <w:r>
        <w:rPr>
          <w:sz w:val="24"/>
          <w:szCs w:val="24"/>
        </w:rPr>
        <w:t>,</w:t>
      </w:r>
      <w:r w:rsidR="000575E1" w:rsidRPr="00AE4F25">
        <w:rPr>
          <w:sz w:val="24"/>
          <w:szCs w:val="24"/>
        </w:rPr>
        <w:t xml:space="preserve"> в первую очередь</w:t>
      </w:r>
      <w:r>
        <w:rPr>
          <w:sz w:val="24"/>
          <w:szCs w:val="24"/>
        </w:rPr>
        <w:t>,</w:t>
      </w:r>
      <w:r w:rsidR="000575E1" w:rsidRPr="00AE4F25">
        <w:rPr>
          <w:sz w:val="24"/>
          <w:szCs w:val="24"/>
        </w:rPr>
        <w:t xml:space="preserve"> интонации выказывания, позволяет сделать вывод о наличии того или иного действия;</w:t>
      </w:r>
    </w:p>
    <w:p w:rsidR="000575E1" w:rsidRPr="000E2C59" w:rsidRDefault="00AE4F25" w:rsidP="000E2C59">
      <w:pPr>
        <w:pStyle w:val="Paragraph"/>
        <w:spacing w:after="0" w:line="360" w:lineRule="auto"/>
        <w:rPr>
          <w:sz w:val="24"/>
          <w:szCs w:val="24"/>
        </w:rPr>
      </w:pPr>
      <w:r>
        <w:rPr>
          <w:sz w:val="24"/>
          <w:szCs w:val="24"/>
        </w:rPr>
        <w:t>•</w:t>
      </w:r>
      <w:r w:rsidR="000575E1" w:rsidRPr="00AE4F25">
        <w:rPr>
          <w:sz w:val="24"/>
          <w:szCs w:val="24"/>
        </w:rPr>
        <w:t xml:space="preserve"> особенностями партнера: некоторые люди любые действия интерпретируют как враждебные и соответственно на них реагируют. Таких обычно называю</w:t>
      </w:r>
      <w:r>
        <w:rPr>
          <w:sz w:val="24"/>
          <w:szCs w:val="24"/>
        </w:rPr>
        <w:t>т «склочными», конфликтными</w:t>
      </w:r>
      <w:r w:rsidR="000575E1" w:rsidRPr="00AE4F25">
        <w:rPr>
          <w:sz w:val="24"/>
          <w:szCs w:val="24"/>
        </w:rPr>
        <w:t xml:space="preserve"> людьми.</w:t>
      </w:r>
    </w:p>
    <w:p w:rsidR="00AF7FAB" w:rsidRPr="000E2C59" w:rsidRDefault="000575E1" w:rsidP="000E2C59">
      <w:pPr>
        <w:pStyle w:val="Paragraph"/>
        <w:spacing w:after="0" w:line="360" w:lineRule="auto"/>
        <w:rPr>
          <w:sz w:val="24"/>
          <w:szCs w:val="24"/>
        </w:rPr>
      </w:pPr>
      <w:r w:rsidRPr="000E2C59">
        <w:rPr>
          <w:iCs/>
          <w:sz w:val="24"/>
          <w:szCs w:val="24"/>
        </w:rPr>
        <w:t>Действия в общении</w:t>
      </w:r>
      <w:r w:rsidRPr="000E2C59">
        <w:rPr>
          <w:sz w:val="24"/>
          <w:szCs w:val="24"/>
        </w:rPr>
        <w:t xml:space="preserve"> могут быть достаточно разнообразными:</w:t>
      </w:r>
    </w:p>
    <w:p w:rsidR="00AF7FAB" w:rsidRPr="00AE4F25" w:rsidRDefault="00AE4F25" w:rsidP="000E2C59">
      <w:pPr>
        <w:pStyle w:val="Paragraph"/>
        <w:spacing w:after="0" w:line="360" w:lineRule="auto"/>
        <w:rPr>
          <w:sz w:val="24"/>
          <w:szCs w:val="24"/>
        </w:rPr>
      </w:pPr>
      <w:r>
        <w:rPr>
          <w:sz w:val="24"/>
          <w:szCs w:val="24"/>
        </w:rPr>
        <w:t>•</w:t>
      </w:r>
      <w:r w:rsidR="000575E1" w:rsidRPr="00AE4F25">
        <w:rPr>
          <w:sz w:val="24"/>
          <w:szCs w:val="24"/>
        </w:rPr>
        <w:t xml:space="preserve"> борьб</w:t>
      </w:r>
      <w:r w:rsidR="00AF7FAB" w:rsidRPr="00AE4F25">
        <w:rPr>
          <w:sz w:val="24"/>
          <w:szCs w:val="24"/>
        </w:rPr>
        <w:t>а —</w:t>
      </w:r>
      <w:r w:rsidR="000575E1" w:rsidRPr="00AE4F25">
        <w:rPr>
          <w:sz w:val="24"/>
          <w:szCs w:val="24"/>
        </w:rPr>
        <w:t xml:space="preserve"> противостояние партнеров;</w:t>
      </w:r>
    </w:p>
    <w:p w:rsidR="00AF7FAB" w:rsidRPr="00AE4F25" w:rsidRDefault="00AE4F25" w:rsidP="000E2C59">
      <w:pPr>
        <w:pStyle w:val="Paragraph"/>
        <w:spacing w:after="0" w:line="360" w:lineRule="auto"/>
        <w:rPr>
          <w:sz w:val="24"/>
          <w:szCs w:val="24"/>
        </w:rPr>
      </w:pPr>
      <w:r>
        <w:rPr>
          <w:sz w:val="24"/>
          <w:szCs w:val="24"/>
        </w:rPr>
        <w:t>•</w:t>
      </w:r>
      <w:r w:rsidR="000575E1" w:rsidRPr="00AE4F25">
        <w:rPr>
          <w:sz w:val="24"/>
          <w:szCs w:val="24"/>
        </w:rPr>
        <w:t xml:space="preserve"> растаскивани</w:t>
      </w:r>
      <w:r w:rsidR="00AF7FAB" w:rsidRPr="00AE4F25">
        <w:rPr>
          <w:sz w:val="24"/>
          <w:szCs w:val="24"/>
        </w:rPr>
        <w:t>е —</w:t>
      </w:r>
      <w:r w:rsidR="000575E1" w:rsidRPr="00AE4F25">
        <w:rPr>
          <w:sz w:val="24"/>
          <w:szCs w:val="24"/>
        </w:rPr>
        <w:t xml:space="preserve"> когда партнеры действуют не координированно, каждый «тянет одеяло в свою сторону»;</w:t>
      </w:r>
    </w:p>
    <w:p w:rsidR="00AF7FAB" w:rsidRPr="00AE4F25" w:rsidRDefault="00AE4F25" w:rsidP="000E2C59">
      <w:pPr>
        <w:pStyle w:val="Paragraph"/>
        <w:spacing w:after="0" w:line="360" w:lineRule="auto"/>
        <w:rPr>
          <w:sz w:val="24"/>
          <w:szCs w:val="24"/>
        </w:rPr>
      </w:pPr>
      <w:r>
        <w:rPr>
          <w:sz w:val="24"/>
          <w:szCs w:val="24"/>
        </w:rPr>
        <w:lastRenderedPageBreak/>
        <w:t>•</w:t>
      </w:r>
      <w:r w:rsidR="000575E1" w:rsidRPr="00AE4F25">
        <w:rPr>
          <w:sz w:val="24"/>
          <w:szCs w:val="24"/>
        </w:rPr>
        <w:t xml:space="preserve"> давлени</w:t>
      </w:r>
      <w:r w:rsidR="00AF7FAB" w:rsidRPr="00AE4F25">
        <w:rPr>
          <w:sz w:val="24"/>
          <w:szCs w:val="24"/>
        </w:rPr>
        <w:t>е —</w:t>
      </w:r>
      <w:r w:rsidR="000575E1" w:rsidRPr="00AE4F25">
        <w:rPr>
          <w:sz w:val="24"/>
          <w:szCs w:val="24"/>
        </w:rPr>
        <w:t xml:space="preserve"> когда один партнер пытается принудить другого к нужным его действиям;</w:t>
      </w:r>
    </w:p>
    <w:p w:rsidR="00AF7FAB" w:rsidRPr="00AE4F25" w:rsidRDefault="00AE4F25" w:rsidP="000E2C59">
      <w:pPr>
        <w:pStyle w:val="Paragraph"/>
        <w:spacing w:after="0" w:line="360" w:lineRule="auto"/>
        <w:rPr>
          <w:sz w:val="24"/>
          <w:szCs w:val="24"/>
        </w:rPr>
      </w:pPr>
      <w:r>
        <w:rPr>
          <w:sz w:val="24"/>
          <w:szCs w:val="24"/>
        </w:rPr>
        <w:t>•</w:t>
      </w:r>
      <w:r w:rsidR="000575E1" w:rsidRPr="00AE4F25">
        <w:rPr>
          <w:sz w:val="24"/>
          <w:szCs w:val="24"/>
        </w:rPr>
        <w:t xml:space="preserve"> подчинени</w:t>
      </w:r>
      <w:r w:rsidR="00AF7FAB" w:rsidRPr="00AE4F25">
        <w:rPr>
          <w:sz w:val="24"/>
          <w:szCs w:val="24"/>
        </w:rPr>
        <w:t>е —</w:t>
      </w:r>
      <w:r w:rsidR="000575E1" w:rsidRPr="00AE4F25">
        <w:rPr>
          <w:sz w:val="24"/>
          <w:szCs w:val="24"/>
        </w:rPr>
        <w:t xml:space="preserve"> когда один партнер выполняет нежелательные для него действи</w:t>
      </w:r>
      <w:r>
        <w:rPr>
          <w:sz w:val="24"/>
          <w:szCs w:val="24"/>
        </w:rPr>
        <w:t>я</w:t>
      </w:r>
      <w:r w:rsidR="000575E1" w:rsidRPr="00AE4F25">
        <w:rPr>
          <w:sz w:val="24"/>
          <w:szCs w:val="24"/>
        </w:rPr>
        <w:t xml:space="preserve"> под давлением второго партнера;</w:t>
      </w:r>
    </w:p>
    <w:p w:rsidR="00AF7FAB" w:rsidRPr="00AE4F25" w:rsidRDefault="00AE4F25" w:rsidP="000E2C59">
      <w:pPr>
        <w:pStyle w:val="Paragraph"/>
        <w:spacing w:after="0" w:line="360" w:lineRule="auto"/>
        <w:rPr>
          <w:sz w:val="24"/>
          <w:szCs w:val="24"/>
        </w:rPr>
      </w:pPr>
      <w:r>
        <w:rPr>
          <w:sz w:val="24"/>
          <w:szCs w:val="24"/>
        </w:rPr>
        <w:t>•</w:t>
      </w:r>
      <w:r w:rsidR="000575E1" w:rsidRPr="00AE4F25">
        <w:rPr>
          <w:sz w:val="24"/>
          <w:szCs w:val="24"/>
        </w:rPr>
        <w:t xml:space="preserve"> управлени</w:t>
      </w:r>
      <w:r w:rsidR="00AF7FAB" w:rsidRPr="00AE4F25">
        <w:rPr>
          <w:sz w:val="24"/>
          <w:szCs w:val="24"/>
        </w:rPr>
        <w:t>е —</w:t>
      </w:r>
      <w:r w:rsidR="000575E1" w:rsidRPr="00AE4F25">
        <w:rPr>
          <w:sz w:val="24"/>
          <w:szCs w:val="24"/>
        </w:rPr>
        <w:t xml:space="preserve"> когда один партнер ставит цели деятельности, а второй их реализует;</w:t>
      </w:r>
    </w:p>
    <w:p w:rsidR="000575E1" w:rsidRPr="00AE4F25" w:rsidRDefault="00AE4F25" w:rsidP="000E2C59">
      <w:pPr>
        <w:pStyle w:val="Paragraph"/>
        <w:spacing w:after="0" w:line="360" w:lineRule="auto"/>
        <w:rPr>
          <w:sz w:val="24"/>
          <w:szCs w:val="24"/>
        </w:rPr>
      </w:pPr>
      <w:r>
        <w:rPr>
          <w:sz w:val="24"/>
          <w:szCs w:val="24"/>
        </w:rPr>
        <w:t>•</w:t>
      </w:r>
      <w:r w:rsidR="000575E1" w:rsidRPr="00AE4F25">
        <w:rPr>
          <w:sz w:val="24"/>
          <w:szCs w:val="24"/>
        </w:rPr>
        <w:t xml:space="preserve"> кооперативное взаимодействи</w:t>
      </w:r>
      <w:r w:rsidR="00AF7FAB" w:rsidRPr="00AE4F25">
        <w:rPr>
          <w:sz w:val="24"/>
          <w:szCs w:val="24"/>
        </w:rPr>
        <w:t>е —</w:t>
      </w:r>
      <w:r w:rsidR="000575E1" w:rsidRPr="00AE4F25">
        <w:rPr>
          <w:sz w:val="24"/>
          <w:szCs w:val="24"/>
        </w:rPr>
        <w:t xml:space="preserve"> согласованные действия партнеров по достижению общей цели деятельности.</w:t>
      </w:r>
    </w:p>
    <w:p w:rsidR="00AF7FAB" w:rsidRPr="000E2C59" w:rsidRDefault="000575E1" w:rsidP="000E2C59">
      <w:pPr>
        <w:pStyle w:val="Paragraph"/>
        <w:spacing w:after="0" w:line="360" w:lineRule="auto"/>
        <w:rPr>
          <w:sz w:val="24"/>
          <w:szCs w:val="24"/>
        </w:rPr>
      </w:pPr>
      <w:r w:rsidRPr="00AE4F25">
        <w:rPr>
          <w:sz w:val="24"/>
          <w:szCs w:val="24"/>
        </w:rPr>
        <w:t>Все разнообразие действий может быть св</w:t>
      </w:r>
      <w:r w:rsidRPr="000E2C59">
        <w:rPr>
          <w:sz w:val="24"/>
          <w:szCs w:val="24"/>
        </w:rPr>
        <w:t>едено к двум типам:</w:t>
      </w:r>
    </w:p>
    <w:p w:rsidR="00AF7FAB" w:rsidRPr="00AE4F25" w:rsidRDefault="00AE4F25" w:rsidP="000E2C59">
      <w:pPr>
        <w:pStyle w:val="Paragraph"/>
        <w:spacing w:after="0" w:line="360" w:lineRule="auto"/>
        <w:rPr>
          <w:sz w:val="24"/>
          <w:szCs w:val="24"/>
        </w:rPr>
      </w:pPr>
      <w:r>
        <w:rPr>
          <w:sz w:val="24"/>
          <w:szCs w:val="24"/>
        </w:rPr>
        <w:t>1) </w:t>
      </w:r>
      <w:r w:rsidR="000575E1" w:rsidRPr="000E2C59">
        <w:rPr>
          <w:sz w:val="24"/>
          <w:szCs w:val="24"/>
        </w:rPr>
        <w:t xml:space="preserve">враждебное (конкурентное, </w:t>
      </w:r>
      <w:r w:rsidR="000575E1" w:rsidRPr="00AE4F25">
        <w:rPr>
          <w:sz w:val="24"/>
          <w:szCs w:val="24"/>
        </w:rPr>
        <w:t>конфликтное) действи</w:t>
      </w:r>
      <w:r w:rsidR="00AF7FAB" w:rsidRPr="00AE4F25">
        <w:rPr>
          <w:sz w:val="24"/>
          <w:szCs w:val="24"/>
        </w:rPr>
        <w:t>е —</w:t>
      </w:r>
      <w:r w:rsidR="000575E1" w:rsidRPr="00AE4F25">
        <w:rPr>
          <w:sz w:val="24"/>
          <w:szCs w:val="24"/>
        </w:rPr>
        <w:t xml:space="preserve"> направлено против партнера;</w:t>
      </w:r>
    </w:p>
    <w:p w:rsidR="000575E1" w:rsidRPr="000E2C59" w:rsidRDefault="00AE4F25" w:rsidP="000E2C59">
      <w:pPr>
        <w:pStyle w:val="Paragraph"/>
        <w:spacing w:after="0" w:line="360" w:lineRule="auto"/>
        <w:rPr>
          <w:sz w:val="24"/>
          <w:szCs w:val="24"/>
        </w:rPr>
      </w:pPr>
      <w:r w:rsidRPr="00AE4F25">
        <w:rPr>
          <w:sz w:val="24"/>
          <w:szCs w:val="24"/>
        </w:rPr>
        <w:t>2) </w:t>
      </w:r>
      <w:r w:rsidR="000575E1" w:rsidRPr="00AE4F25">
        <w:rPr>
          <w:sz w:val="24"/>
          <w:szCs w:val="24"/>
        </w:rPr>
        <w:t>дружелюбное (кооперативное) действи</w:t>
      </w:r>
      <w:r w:rsidR="00AF7FAB" w:rsidRPr="00AE4F25">
        <w:rPr>
          <w:sz w:val="24"/>
          <w:szCs w:val="24"/>
        </w:rPr>
        <w:t>е —</w:t>
      </w:r>
      <w:r w:rsidR="000575E1" w:rsidRPr="00AE4F25">
        <w:rPr>
          <w:sz w:val="24"/>
          <w:szCs w:val="24"/>
        </w:rPr>
        <w:t xml:space="preserve"> направлено на кооперацию с партнером, совместное решение возникающих проблем</w:t>
      </w:r>
      <w:r w:rsidR="000575E1" w:rsidRPr="000E2C59">
        <w:rPr>
          <w:sz w:val="24"/>
          <w:szCs w:val="24"/>
        </w:rPr>
        <w:t xml:space="preserve"> или задач</w:t>
      </w:r>
      <w:r w:rsidR="000575E1" w:rsidRPr="000E2C59">
        <w:rPr>
          <w:rStyle w:val="ac"/>
          <w:sz w:val="24"/>
          <w:szCs w:val="24"/>
        </w:rPr>
        <w:footnoteReference w:id="184"/>
      </w:r>
      <w:r w:rsidR="000575E1" w:rsidRPr="000E2C59">
        <w:rPr>
          <w:sz w:val="24"/>
          <w:szCs w:val="24"/>
        </w:rPr>
        <w:t>.</w:t>
      </w:r>
      <w:r w:rsidR="000575E1" w:rsidRPr="000E2C59">
        <w:rPr>
          <w:sz w:val="24"/>
          <w:szCs w:val="24"/>
          <w:highlight w:val="magenta"/>
        </w:rPr>
        <w:t xml:space="preserve"> </w:t>
      </w:r>
    </w:p>
    <w:p w:rsidR="00AE4F25" w:rsidRDefault="000575E1" w:rsidP="000E2C59">
      <w:pPr>
        <w:pStyle w:val="Paragraph"/>
        <w:spacing w:after="0" w:line="360" w:lineRule="auto"/>
        <w:rPr>
          <w:sz w:val="24"/>
          <w:szCs w:val="24"/>
        </w:rPr>
      </w:pPr>
      <w:r w:rsidRPr="000E2C59">
        <w:rPr>
          <w:sz w:val="24"/>
          <w:szCs w:val="24"/>
        </w:rPr>
        <w:t>О взаимодействии мы можем говорить тогда, когда участники общения обмениваются соответствующими друг другу действиями. Общение может продолжаться до тех пор, пока действия партнеров взаимодополняют друг друга</w:t>
      </w:r>
      <w:r w:rsidR="00AE4F25">
        <w:rPr>
          <w:sz w:val="24"/>
          <w:szCs w:val="24"/>
        </w:rPr>
        <w:t>, п</w:t>
      </w:r>
      <w:r w:rsidRPr="000E2C59">
        <w:rPr>
          <w:sz w:val="24"/>
          <w:szCs w:val="24"/>
        </w:rPr>
        <w:t>оэтому при смене типа действий хотя</w:t>
      </w:r>
      <w:r w:rsidR="00AF7FAB" w:rsidRPr="000E2C59">
        <w:rPr>
          <w:sz w:val="24"/>
          <w:szCs w:val="24"/>
        </w:rPr>
        <w:t xml:space="preserve"> бы </w:t>
      </w:r>
      <w:r w:rsidRPr="000E2C59">
        <w:rPr>
          <w:sz w:val="24"/>
          <w:szCs w:val="24"/>
        </w:rPr>
        <w:t>одним из партнеров меняется и тип взаимодействия (или</w:t>
      </w:r>
      <w:r w:rsidR="00AF7FAB" w:rsidRPr="000E2C59">
        <w:rPr>
          <w:sz w:val="24"/>
          <w:szCs w:val="24"/>
        </w:rPr>
        <w:t xml:space="preserve"> же </w:t>
      </w:r>
      <w:r w:rsidRPr="000E2C59">
        <w:rPr>
          <w:sz w:val="24"/>
          <w:szCs w:val="24"/>
        </w:rPr>
        <w:t>общение прекращается).</w:t>
      </w:r>
      <w:r w:rsidR="00AF7FAB" w:rsidRPr="000E2C59">
        <w:rPr>
          <w:sz w:val="24"/>
          <w:szCs w:val="24"/>
        </w:rPr>
        <w:t xml:space="preserve"> </w:t>
      </w:r>
    </w:p>
    <w:p w:rsidR="00AE4F25" w:rsidRDefault="000575E1" w:rsidP="000E2C59">
      <w:pPr>
        <w:pStyle w:val="Paragraph"/>
        <w:spacing w:after="0" w:line="360" w:lineRule="auto"/>
        <w:rPr>
          <w:sz w:val="24"/>
          <w:szCs w:val="24"/>
        </w:rPr>
      </w:pPr>
      <w:r w:rsidRPr="000E2C59">
        <w:rPr>
          <w:i/>
          <w:sz w:val="24"/>
          <w:szCs w:val="24"/>
        </w:rPr>
        <w:t>Кооперативное взаимодействие</w:t>
      </w:r>
      <w:r w:rsidRPr="000E2C59">
        <w:rPr>
          <w:sz w:val="24"/>
          <w:szCs w:val="24"/>
        </w:rPr>
        <w:t xml:space="preserve"> характеризуется объединением усилий участников взаимодействия для достижения совместной цели при одновременном разделении между ними функций, ролей и обязанностей. </w:t>
      </w:r>
    </w:p>
    <w:p w:rsidR="000575E1" w:rsidRPr="000E2C59" w:rsidRDefault="000575E1" w:rsidP="00AE4F25">
      <w:pPr>
        <w:pStyle w:val="Frame"/>
      </w:pPr>
      <w:r w:rsidRPr="00AE4F25">
        <w:rPr>
          <w:b/>
        </w:rPr>
        <w:t>Коопераци</w:t>
      </w:r>
      <w:r w:rsidR="00AF7FAB" w:rsidRPr="00AE4F25">
        <w:rPr>
          <w:b/>
        </w:rPr>
        <w:t>я</w:t>
      </w:r>
      <w:r w:rsidR="00AF7FAB" w:rsidRPr="00AE4F25">
        <w:t> —</w:t>
      </w:r>
      <w:r w:rsidRPr="00AE4F25">
        <w:t xml:space="preserve"> сотрудничество</w:t>
      </w:r>
      <w:r w:rsidRPr="000E2C59">
        <w:t xml:space="preserve"> в самом широком смысле. Общая цель порождает у людей теплые чувства друг к другу и взаимное тяготение, а потребности принадлежности к групп</w:t>
      </w:r>
      <w:r w:rsidR="00AF7FAB" w:rsidRPr="000E2C59">
        <w:t>е —</w:t>
      </w:r>
      <w:r w:rsidRPr="000E2C59">
        <w:t xml:space="preserve"> симпатию.</w:t>
      </w:r>
      <w:r w:rsidRPr="000E2C59">
        <w:rPr>
          <w:highlight w:val="magenta"/>
        </w:rPr>
        <w:t xml:space="preserve"> </w:t>
      </w:r>
    </w:p>
    <w:p w:rsidR="00AE4F25" w:rsidRDefault="000575E1" w:rsidP="000E2C59">
      <w:pPr>
        <w:pStyle w:val="Paragraph"/>
        <w:spacing w:after="0" w:line="360" w:lineRule="auto"/>
        <w:rPr>
          <w:color w:val="000000"/>
          <w:spacing w:val="-4"/>
          <w:sz w:val="24"/>
          <w:szCs w:val="24"/>
        </w:rPr>
      </w:pPr>
      <w:r w:rsidRPr="000E2C59">
        <w:rPr>
          <w:i/>
          <w:color w:val="000000"/>
          <w:spacing w:val="-4"/>
          <w:sz w:val="24"/>
          <w:szCs w:val="24"/>
        </w:rPr>
        <w:t>Конкурентное взаимодействи</w:t>
      </w:r>
      <w:r w:rsidR="00AF7FAB" w:rsidRPr="000E2C59">
        <w:rPr>
          <w:i/>
          <w:color w:val="000000"/>
          <w:spacing w:val="-4"/>
          <w:sz w:val="24"/>
          <w:szCs w:val="24"/>
        </w:rPr>
        <w:t>е </w:t>
      </w:r>
      <w:r w:rsidR="00AF7FAB" w:rsidRPr="000E2C59">
        <w:rPr>
          <w:b/>
          <w:i/>
          <w:color w:val="000000"/>
          <w:spacing w:val="-4"/>
          <w:sz w:val="24"/>
          <w:szCs w:val="24"/>
        </w:rPr>
        <w:t>—</w:t>
      </w:r>
      <w:r w:rsidRPr="000E2C59">
        <w:rPr>
          <w:b/>
          <w:i/>
          <w:color w:val="000000"/>
          <w:spacing w:val="-4"/>
          <w:sz w:val="24"/>
          <w:szCs w:val="24"/>
        </w:rPr>
        <w:t xml:space="preserve"> </w:t>
      </w:r>
      <w:r w:rsidRPr="000E2C59">
        <w:rPr>
          <w:color w:val="000000"/>
          <w:spacing w:val="-4"/>
          <w:sz w:val="24"/>
          <w:szCs w:val="24"/>
        </w:rPr>
        <w:t xml:space="preserve">противоборство, противостояние партнеров общения. Наиболее яркой формой такого противостояния является конфликт. Если при кооперации силы участников взаимодействия направлены на достижение общей цели, то при конкуренции они направлены на достижение личной цели каждого, часто противоположной цели партнера. </w:t>
      </w:r>
    </w:p>
    <w:p w:rsidR="00C215BF" w:rsidRDefault="000575E1" w:rsidP="00C215BF">
      <w:pPr>
        <w:pStyle w:val="Frame"/>
      </w:pPr>
      <w:r w:rsidRPr="00C215BF">
        <w:rPr>
          <w:b/>
        </w:rPr>
        <w:t>Конфлик</w:t>
      </w:r>
      <w:r w:rsidR="00AF7FAB" w:rsidRPr="00C215BF">
        <w:rPr>
          <w:b/>
        </w:rPr>
        <w:t>т</w:t>
      </w:r>
      <w:r w:rsidR="00AF7FAB" w:rsidRPr="000E2C59">
        <w:rPr>
          <w:i/>
        </w:rPr>
        <w:t> </w:t>
      </w:r>
      <w:r w:rsidR="00AF7FAB" w:rsidRPr="000E2C59">
        <w:t>—</w:t>
      </w:r>
      <w:r w:rsidRPr="000E2C59">
        <w:t xml:space="preserve"> особая форма (вид) взаимодействия, которая определяется наличием противоположных тенденций у субъектов взаимодействия, проявляющихся в их действиях. </w:t>
      </w:r>
    </w:p>
    <w:p w:rsidR="000575E1" w:rsidRPr="000E2C59" w:rsidRDefault="000575E1" w:rsidP="000E2C59">
      <w:pPr>
        <w:pStyle w:val="Paragraph"/>
        <w:spacing w:after="0" w:line="360" w:lineRule="auto"/>
        <w:rPr>
          <w:color w:val="000000"/>
          <w:spacing w:val="2"/>
          <w:sz w:val="24"/>
          <w:szCs w:val="24"/>
        </w:rPr>
      </w:pPr>
      <w:r w:rsidRPr="000E2C59">
        <w:rPr>
          <w:color w:val="000000"/>
          <w:spacing w:val="-4"/>
          <w:sz w:val="24"/>
          <w:szCs w:val="24"/>
        </w:rPr>
        <w:lastRenderedPageBreak/>
        <w:t xml:space="preserve">В социально-психологических исследованиях конфликтного взаимодействия в его структуре выделяют: </w:t>
      </w:r>
      <w:r w:rsidRPr="00C215BF">
        <w:rPr>
          <w:i/>
          <w:color w:val="000000"/>
          <w:spacing w:val="-3"/>
          <w:sz w:val="24"/>
          <w:szCs w:val="24"/>
        </w:rPr>
        <w:t xml:space="preserve">конфликтную </w:t>
      </w:r>
      <w:r w:rsidRPr="00C215BF">
        <w:rPr>
          <w:i/>
          <w:color w:val="000000"/>
          <w:spacing w:val="-4"/>
          <w:sz w:val="24"/>
          <w:szCs w:val="24"/>
        </w:rPr>
        <w:t>ситуацию</w:t>
      </w:r>
      <w:r w:rsidRPr="000E2C59">
        <w:rPr>
          <w:color w:val="000000"/>
          <w:spacing w:val="-4"/>
          <w:sz w:val="24"/>
          <w:szCs w:val="24"/>
        </w:rPr>
        <w:t xml:space="preserve">, </w:t>
      </w:r>
      <w:r w:rsidRPr="00C215BF">
        <w:rPr>
          <w:i/>
          <w:color w:val="000000"/>
          <w:spacing w:val="-4"/>
          <w:sz w:val="24"/>
          <w:szCs w:val="24"/>
        </w:rPr>
        <w:t>позиции участников</w:t>
      </w:r>
      <w:r w:rsidRPr="000E2C59">
        <w:rPr>
          <w:color w:val="000000"/>
          <w:spacing w:val="-4"/>
          <w:sz w:val="24"/>
          <w:szCs w:val="24"/>
        </w:rPr>
        <w:t xml:space="preserve"> (оппонентов), </w:t>
      </w:r>
      <w:r w:rsidRPr="00C215BF">
        <w:rPr>
          <w:i/>
          <w:color w:val="000000"/>
          <w:spacing w:val="-4"/>
          <w:sz w:val="24"/>
          <w:szCs w:val="24"/>
        </w:rPr>
        <w:t>объект</w:t>
      </w:r>
      <w:r w:rsidRPr="000E2C59">
        <w:rPr>
          <w:color w:val="000000"/>
          <w:spacing w:val="-4"/>
          <w:sz w:val="24"/>
          <w:szCs w:val="24"/>
        </w:rPr>
        <w:t>, «</w:t>
      </w:r>
      <w:r w:rsidRPr="00C215BF">
        <w:rPr>
          <w:i/>
          <w:color w:val="000000"/>
          <w:spacing w:val="-4"/>
          <w:sz w:val="24"/>
          <w:szCs w:val="24"/>
        </w:rPr>
        <w:t>инцидент</w:t>
      </w:r>
      <w:r w:rsidRPr="000E2C59">
        <w:rPr>
          <w:color w:val="000000"/>
          <w:spacing w:val="-4"/>
          <w:sz w:val="24"/>
          <w:szCs w:val="24"/>
        </w:rPr>
        <w:t xml:space="preserve">» (пусковой </w:t>
      </w:r>
      <w:r w:rsidRPr="000E2C59">
        <w:rPr>
          <w:color w:val="000000"/>
          <w:spacing w:val="2"/>
          <w:sz w:val="24"/>
          <w:szCs w:val="24"/>
        </w:rPr>
        <w:t xml:space="preserve">механизм), </w:t>
      </w:r>
      <w:r w:rsidRPr="00C215BF">
        <w:rPr>
          <w:i/>
          <w:color w:val="000000"/>
          <w:spacing w:val="2"/>
          <w:sz w:val="24"/>
          <w:szCs w:val="24"/>
        </w:rPr>
        <w:t>развитие и разрешение конфликта</w:t>
      </w:r>
      <w:r w:rsidRPr="000E2C59">
        <w:rPr>
          <w:rStyle w:val="ac"/>
          <w:color w:val="000000"/>
          <w:spacing w:val="2"/>
          <w:sz w:val="24"/>
          <w:szCs w:val="24"/>
        </w:rPr>
        <w:footnoteReference w:id="185"/>
      </w:r>
      <w:r w:rsidRPr="000E2C59">
        <w:rPr>
          <w:color w:val="000000"/>
          <w:spacing w:val="2"/>
          <w:sz w:val="24"/>
          <w:szCs w:val="24"/>
        </w:rPr>
        <w:t>.</w:t>
      </w:r>
    </w:p>
    <w:p w:rsidR="000575E1" w:rsidRPr="000E2C59" w:rsidRDefault="000575E1" w:rsidP="000E2C59">
      <w:pPr>
        <w:pStyle w:val="Paragraph"/>
        <w:spacing w:after="0" w:line="360" w:lineRule="auto"/>
        <w:rPr>
          <w:sz w:val="24"/>
          <w:szCs w:val="24"/>
        </w:rPr>
      </w:pPr>
      <w:r w:rsidRPr="000E2C59">
        <w:rPr>
          <w:sz w:val="24"/>
          <w:szCs w:val="24"/>
        </w:rPr>
        <w:t>По</w:t>
      </w:r>
      <w:r w:rsidR="00C215BF">
        <w:rPr>
          <w:sz w:val="24"/>
          <w:szCs w:val="24"/>
        </w:rPr>
        <w:t>чему возникают неудачи в общении?</w:t>
      </w:r>
      <w:r w:rsidRPr="000E2C59">
        <w:rPr>
          <w:sz w:val="24"/>
          <w:szCs w:val="24"/>
        </w:rPr>
        <w:t xml:space="preserve"> Часто бывает так, что после неудачной ситуации взаимодействия в голове прокручивается ситуация в «новом исполнении»</w:t>
      </w:r>
      <w:r w:rsidR="00C215BF">
        <w:rPr>
          <w:sz w:val="24"/>
          <w:szCs w:val="24"/>
        </w:rPr>
        <w:t>,</w:t>
      </w:r>
      <w:r w:rsidRPr="000E2C59">
        <w:rPr>
          <w:sz w:val="24"/>
          <w:szCs w:val="24"/>
        </w:rPr>
        <w:t xml:space="preserve"> и человек думает: «Ну почему я не сказал ему вот это</w:t>
      </w:r>
      <w:r w:rsidR="00C215BF">
        <w:rPr>
          <w:sz w:val="24"/>
          <w:szCs w:val="24"/>
        </w:rPr>
        <w:t>?»</w:t>
      </w:r>
      <w:r w:rsidRPr="000E2C59">
        <w:rPr>
          <w:sz w:val="24"/>
          <w:szCs w:val="24"/>
        </w:rPr>
        <w:t xml:space="preserve"> Психологи приводят ряд причин неудачного общении</w:t>
      </w:r>
      <w:r w:rsidR="00C215BF">
        <w:rPr>
          <w:sz w:val="24"/>
          <w:szCs w:val="24"/>
        </w:rPr>
        <w:t>, в частности</w:t>
      </w:r>
      <w:r w:rsidRPr="000E2C59">
        <w:rPr>
          <w:sz w:val="24"/>
          <w:szCs w:val="24"/>
        </w:rPr>
        <w:t>:</w:t>
      </w:r>
    </w:p>
    <w:p w:rsidR="000575E1" w:rsidRPr="00C215BF" w:rsidRDefault="00C215BF" w:rsidP="000E2C59">
      <w:pPr>
        <w:pStyle w:val="Paragraph"/>
        <w:spacing w:after="0" w:line="360" w:lineRule="auto"/>
        <w:rPr>
          <w:sz w:val="24"/>
          <w:szCs w:val="24"/>
        </w:rPr>
      </w:pPr>
      <w:r>
        <w:rPr>
          <w:sz w:val="24"/>
          <w:szCs w:val="24"/>
        </w:rPr>
        <w:t>•</w:t>
      </w:r>
      <w:r w:rsidR="000575E1" w:rsidRPr="00C215BF">
        <w:rPr>
          <w:sz w:val="24"/>
          <w:szCs w:val="24"/>
        </w:rPr>
        <w:t xml:space="preserve"> неправильная интерпретация действия партнера, </w:t>
      </w:r>
      <w:r w:rsidR="00AF7FAB" w:rsidRPr="00C215BF">
        <w:rPr>
          <w:sz w:val="24"/>
          <w:szCs w:val="24"/>
        </w:rPr>
        <w:t>т</w:t>
      </w:r>
      <w:r>
        <w:rPr>
          <w:sz w:val="24"/>
          <w:szCs w:val="24"/>
        </w:rPr>
        <w:t>о</w:t>
      </w:r>
      <w:r w:rsidR="00AF7FAB" w:rsidRPr="00C215BF">
        <w:rPr>
          <w:sz w:val="24"/>
          <w:szCs w:val="24"/>
        </w:rPr>
        <w:t> е</w:t>
      </w:r>
      <w:r>
        <w:rPr>
          <w:sz w:val="24"/>
          <w:szCs w:val="24"/>
        </w:rPr>
        <w:t>сть</w:t>
      </w:r>
      <w:r w:rsidR="000575E1" w:rsidRPr="00C215BF">
        <w:rPr>
          <w:sz w:val="24"/>
          <w:szCs w:val="24"/>
        </w:rPr>
        <w:t xml:space="preserve"> неправильное понимание ситуации общения («я решил, что он надо мной издеваетс</w:t>
      </w:r>
      <w:r w:rsidR="00AF7FAB" w:rsidRPr="00C215BF">
        <w:rPr>
          <w:sz w:val="24"/>
          <w:szCs w:val="24"/>
        </w:rPr>
        <w:t>я</w:t>
      </w:r>
      <w:r>
        <w:rPr>
          <w:sz w:val="24"/>
          <w:szCs w:val="24"/>
        </w:rPr>
        <w:t>,</w:t>
      </w:r>
      <w:r w:rsidR="000575E1" w:rsidRPr="00C215BF">
        <w:rPr>
          <w:sz w:val="24"/>
          <w:szCs w:val="24"/>
        </w:rPr>
        <w:t xml:space="preserve"> и нагрубил, а он не имел ничего такого в виду»);</w:t>
      </w:r>
    </w:p>
    <w:p w:rsidR="000575E1" w:rsidRPr="00C215BF" w:rsidRDefault="00C215BF" w:rsidP="000E2C59">
      <w:pPr>
        <w:pStyle w:val="Paragraph"/>
        <w:spacing w:after="0" w:line="360" w:lineRule="auto"/>
        <w:rPr>
          <w:sz w:val="24"/>
          <w:szCs w:val="24"/>
        </w:rPr>
      </w:pPr>
      <w:r>
        <w:rPr>
          <w:sz w:val="24"/>
          <w:szCs w:val="24"/>
        </w:rPr>
        <w:t>•</w:t>
      </w:r>
      <w:r w:rsidR="000575E1" w:rsidRPr="00C215BF">
        <w:rPr>
          <w:sz w:val="24"/>
          <w:szCs w:val="24"/>
        </w:rPr>
        <w:t xml:space="preserve"> неправильный выбор ответного действи</w:t>
      </w:r>
      <w:r w:rsidR="00AF7FAB" w:rsidRPr="00C215BF">
        <w:rPr>
          <w:sz w:val="24"/>
          <w:szCs w:val="24"/>
        </w:rPr>
        <w:t>я —</w:t>
      </w:r>
      <w:r w:rsidR="000575E1" w:rsidRPr="00C215BF">
        <w:rPr>
          <w:sz w:val="24"/>
          <w:szCs w:val="24"/>
        </w:rPr>
        <w:t xml:space="preserve"> это может произойти, например, когда человек нечетко осознает свои цели общения и реагирует привычными автоматическими действиями, которые не соответствуют целям общения. </w:t>
      </w:r>
    </w:p>
    <w:p w:rsidR="000575E1" w:rsidRPr="000E2C59" w:rsidRDefault="000575E1" w:rsidP="000E2C59">
      <w:pPr>
        <w:pStyle w:val="Paragraph"/>
        <w:spacing w:after="0" w:line="360" w:lineRule="auto"/>
        <w:rPr>
          <w:sz w:val="24"/>
          <w:szCs w:val="24"/>
        </w:rPr>
      </w:pPr>
      <w:r w:rsidRPr="00C215BF">
        <w:rPr>
          <w:sz w:val="24"/>
          <w:szCs w:val="24"/>
        </w:rPr>
        <w:t>Проанализировать причину неудачи в общени</w:t>
      </w:r>
      <w:r w:rsidR="00AF7FAB" w:rsidRPr="00C215BF">
        <w:rPr>
          <w:sz w:val="24"/>
          <w:szCs w:val="24"/>
        </w:rPr>
        <w:t>и —</w:t>
      </w:r>
      <w:r w:rsidRPr="00C215BF">
        <w:rPr>
          <w:sz w:val="24"/>
          <w:szCs w:val="24"/>
        </w:rPr>
        <w:t xml:space="preserve"> значит</w:t>
      </w:r>
      <w:r w:rsidRPr="000E2C59">
        <w:rPr>
          <w:sz w:val="24"/>
          <w:szCs w:val="24"/>
        </w:rPr>
        <w:t xml:space="preserve"> проанализировать действия: что я </w:t>
      </w:r>
      <w:r w:rsidR="00C215BF">
        <w:rPr>
          <w:sz w:val="24"/>
          <w:szCs w:val="24"/>
        </w:rPr>
        <w:t>сделал не так в данной ситуации</w:t>
      </w:r>
      <w:r w:rsidRPr="000E2C59">
        <w:rPr>
          <w:sz w:val="24"/>
          <w:szCs w:val="24"/>
        </w:rPr>
        <w:t xml:space="preserve"> и какие коммуникативные действия в наибольшей степени могли</w:t>
      </w:r>
      <w:r w:rsidR="00AF7FAB" w:rsidRPr="000E2C59">
        <w:rPr>
          <w:sz w:val="24"/>
          <w:szCs w:val="24"/>
        </w:rPr>
        <w:t xml:space="preserve"> бы </w:t>
      </w:r>
      <w:r w:rsidRPr="000E2C59">
        <w:rPr>
          <w:sz w:val="24"/>
          <w:szCs w:val="24"/>
        </w:rPr>
        <w:t>поспособствовать достижению моих целей в данной ситуации общения.</w:t>
      </w:r>
      <w:r w:rsidRPr="000E2C59">
        <w:rPr>
          <w:sz w:val="24"/>
          <w:szCs w:val="24"/>
          <w:highlight w:val="magenta"/>
        </w:rPr>
        <w:t xml:space="preserve"> </w:t>
      </w:r>
    </w:p>
    <w:p w:rsidR="000575E1" w:rsidRPr="000E2C59" w:rsidRDefault="000575E1" w:rsidP="00C215BF">
      <w:pPr>
        <w:pStyle w:val="Header3"/>
      </w:pPr>
      <w:r w:rsidRPr="00C215BF">
        <w:t xml:space="preserve">2.2.10. </w:t>
      </w:r>
      <w:r w:rsidR="00C215BF" w:rsidRPr="00C215BF">
        <w:t>Позиции в общении</w:t>
      </w:r>
    </w:p>
    <w:p w:rsidR="00853E3C" w:rsidRDefault="000575E1" w:rsidP="000E2C59">
      <w:pPr>
        <w:pStyle w:val="Paragraph"/>
        <w:spacing w:after="0" w:line="360" w:lineRule="auto"/>
        <w:rPr>
          <w:sz w:val="24"/>
          <w:szCs w:val="24"/>
        </w:rPr>
      </w:pPr>
      <w:r w:rsidRPr="000E2C59">
        <w:rPr>
          <w:sz w:val="24"/>
          <w:szCs w:val="24"/>
        </w:rPr>
        <w:t xml:space="preserve">Для анализа взаимодействия важное значение имеет понимание позиции в общении. Позиция задает характер взаимодействия и часто определяет его исход. Выбор соответствующей позиции в </w:t>
      </w:r>
      <w:r w:rsidRPr="00C215BF">
        <w:rPr>
          <w:sz w:val="24"/>
          <w:szCs w:val="24"/>
        </w:rPr>
        <w:t>общени</w:t>
      </w:r>
      <w:r w:rsidR="00AF7FAB" w:rsidRPr="00C215BF">
        <w:rPr>
          <w:sz w:val="24"/>
          <w:szCs w:val="24"/>
        </w:rPr>
        <w:t>и —</w:t>
      </w:r>
      <w:r w:rsidRPr="00C215BF">
        <w:rPr>
          <w:sz w:val="24"/>
          <w:szCs w:val="24"/>
        </w:rPr>
        <w:t xml:space="preserve"> важный компонент коммуникативной компетентности личности. Для анализа позиций в общении используют модель трансактного</w:t>
      </w:r>
      <w:r w:rsidR="00AF7FAB" w:rsidRPr="00C215BF">
        <w:rPr>
          <w:sz w:val="24"/>
          <w:szCs w:val="24"/>
        </w:rPr>
        <w:t xml:space="preserve"> анализа Э. </w:t>
      </w:r>
      <w:r w:rsidRPr="00C215BF">
        <w:rPr>
          <w:sz w:val="24"/>
          <w:szCs w:val="24"/>
        </w:rPr>
        <w:t>Берна</w:t>
      </w:r>
      <w:r w:rsidRPr="00C215BF">
        <w:rPr>
          <w:rStyle w:val="ac"/>
          <w:sz w:val="24"/>
          <w:szCs w:val="24"/>
        </w:rPr>
        <w:footnoteReference w:id="186"/>
      </w:r>
      <w:r w:rsidRPr="00C215BF">
        <w:rPr>
          <w:sz w:val="24"/>
          <w:szCs w:val="24"/>
        </w:rPr>
        <w:t xml:space="preserve">. </w:t>
      </w:r>
    </w:p>
    <w:p w:rsidR="000575E1" w:rsidRPr="000E2C59" w:rsidRDefault="000575E1" w:rsidP="000E2C59">
      <w:pPr>
        <w:pStyle w:val="Paragraph"/>
        <w:spacing w:after="0" w:line="360" w:lineRule="auto"/>
        <w:rPr>
          <w:sz w:val="24"/>
          <w:szCs w:val="24"/>
        </w:rPr>
      </w:pPr>
      <w:r w:rsidRPr="00C215BF">
        <w:rPr>
          <w:sz w:val="24"/>
          <w:szCs w:val="24"/>
        </w:rPr>
        <w:t xml:space="preserve">Согласно данной модели, основными действиями в общении являются действия, осознанно или неосознанно направленные на изменение и регулирование своей или чужой позиции в общении. </w:t>
      </w:r>
      <w:r w:rsidR="00AF7FAB" w:rsidRPr="00C215BF">
        <w:rPr>
          <w:sz w:val="24"/>
          <w:szCs w:val="24"/>
        </w:rPr>
        <w:t>Э. </w:t>
      </w:r>
      <w:r w:rsidRPr="00C215BF">
        <w:rPr>
          <w:sz w:val="24"/>
          <w:szCs w:val="24"/>
        </w:rPr>
        <w:t>Берн выделил три основные позиции в общении: Родитель, Взрослый и Ребенок (рис</w:t>
      </w:r>
      <w:r w:rsidR="00AF7FAB" w:rsidRPr="00C215BF">
        <w:rPr>
          <w:sz w:val="24"/>
          <w:szCs w:val="24"/>
        </w:rPr>
        <w:t>.</w:t>
      </w:r>
      <w:r w:rsidR="00AF7FAB" w:rsidRPr="000E2C59">
        <w:rPr>
          <w:sz w:val="24"/>
          <w:szCs w:val="24"/>
        </w:rPr>
        <w:t> </w:t>
      </w:r>
      <w:r w:rsidR="00853E3C">
        <w:rPr>
          <w:sz w:val="24"/>
          <w:szCs w:val="24"/>
        </w:rPr>
        <w:t>2.2</w:t>
      </w:r>
      <w:r w:rsidRPr="000E2C59">
        <w:rPr>
          <w:sz w:val="24"/>
          <w:szCs w:val="24"/>
        </w:rPr>
        <w:t>).</w:t>
      </w:r>
    </w:p>
    <w:p w:rsidR="000575E1" w:rsidRPr="000E2C59" w:rsidRDefault="00926846" w:rsidP="000E2C59">
      <w:pPr>
        <w:pStyle w:val="Paragraph"/>
        <w:spacing w:after="0" w:line="360" w:lineRule="auto"/>
        <w:rPr>
          <w:sz w:val="24"/>
          <w:szCs w:val="24"/>
        </w:rPr>
      </w:pPr>
      <w:r>
        <w:rPr>
          <w:sz w:val="24"/>
          <w:szCs w:val="24"/>
        </w:rPr>
      </w:r>
      <w:r>
        <w:rPr>
          <w:sz w:val="24"/>
          <w:szCs w:val="24"/>
        </w:rPr>
        <w:pict>
          <v:group id="_x0000_s1037" editas="canvas" style="width:378pt;height:225pt;mso-position-horizontal-relative:char;mso-position-vertical-relative:line" coordorigin="2275,4881" coordsize="5929,348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2275;top:4881;width:5929;height:3484" o:preferrelative="f">
              <v:fill o:detectmouseclick="t"/>
              <v:path o:extrusionok="t" o:connecttype="none"/>
              <o:lock v:ext="edit" text="t"/>
            </v:shape>
            <v:oval id="_x0000_s1039" style="position:absolute;left:2981;top:5160;width:706;height:696"/>
            <v:oval id="_x0000_s1040" style="position:absolute;left:2981;top:6135;width:706;height:697"/>
            <v:oval id="_x0000_s1041" style="position:absolute;left:2981;top:7250;width:706;height:697"/>
            <v:shapetype id="_x0000_t202" coordsize="21600,21600" o:spt="202" path="m,l,21600r21600,l21600,xe">
              <v:stroke joinstyle="miter"/>
              <v:path gradientshapeok="t" o:connecttype="rect"/>
            </v:shapetype>
            <v:shape id="_x0000_s1042" type="#_x0000_t202" style="position:absolute;left:4393;top:7389;width:1411;height:418">
              <v:textbox style="mso-next-textbox:#_x0000_s1042">
                <w:txbxContent>
                  <w:p w:rsidR="00F71315" w:rsidRDefault="00F71315" w:rsidP="000575E1">
                    <w:pPr>
                      <w:jc w:val="center"/>
                    </w:pPr>
                    <w:r>
                      <w:t>Ребенок (Дитя)</w:t>
                    </w:r>
                  </w:p>
                </w:txbxContent>
              </v:textbox>
            </v:shape>
            <v:shape id="_x0000_s1043" type="#_x0000_t202" style="position:absolute;left:4393;top:6275;width:1411;height:418">
              <v:textbox style="mso-next-textbox:#_x0000_s1043">
                <w:txbxContent>
                  <w:p w:rsidR="00F71315" w:rsidRDefault="00F71315" w:rsidP="000575E1">
                    <w:pPr>
                      <w:jc w:val="center"/>
                    </w:pPr>
                    <w:r>
                      <w:t>Взрослый</w:t>
                    </w:r>
                  </w:p>
                </w:txbxContent>
              </v:textbox>
            </v:shape>
            <v:shape id="_x0000_s1044" type="#_x0000_t202" style="position:absolute;left:4393;top:5160;width:1411;height:418">
              <v:textbox style="mso-next-textbox:#_x0000_s1044">
                <w:txbxContent>
                  <w:p w:rsidR="00F71315" w:rsidRDefault="00F71315" w:rsidP="000575E1">
                    <w:pPr>
                      <w:jc w:val="center"/>
                    </w:pPr>
                    <w:r>
                      <w:t>Родитель</w:t>
                    </w:r>
                  </w:p>
                </w:txbxContent>
              </v:textbox>
            </v:shape>
            <v:shape id="_x0000_s1045" type="#_x0000_t202" style="position:absolute;left:3122;top:7389;width:424;height:418">
              <v:textbox style="mso-next-textbox:#_x0000_s1045">
                <w:txbxContent>
                  <w:p w:rsidR="00F71315" w:rsidRDefault="00F71315" w:rsidP="000575E1">
                    <w:r>
                      <w:t>Д</w:t>
                    </w:r>
                  </w:p>
                </w:txbxContent>
              </v:textbox>
            </v:shape>
            <v:shape id="_x0000_s1046" type="#_x0000_t202" style="position:absolute;left:3122;top:6275;width:424;height:418">
              <v:textbox style="mso-next-textbox:#_x0000_s1046">
                <w:txbxContent>
                  <w:p w:rsidR="00F71315" w:rsidRDefault="00F71315" w:rsidP="000575E1">
                    <w:r>
                      <w:t>В</w:t>
                    </w:r>
                  </w:p>
                </w:txbxContent>
              </v:textbox>
            </v:shape>
            <v:shape id="_x0000_s1047" type="#_x0000_t202" style="position:absolute;left:3122;top:5299;width:424;height:418">
              <v:textbox style="mso-next-textbox:#_x0000_s1047">
                <w:txbxContent>
                  <w:p w:rsidR="00F71315" w:rsidRDefault="00F71315" w:rsidP="000575E1">
                    <w:r>
                      <w:t>Р</w:t>
                    </w:r>
                  </w:p>
                </w:txbxContent>
              </v:textbox>
            </v:shape>
            <w10:wrap type="none"/>
            <w10:anchorlock/>
          </v:group>
        </w:pict>
      </w:r>
    </w:p>
    <w:p w:rsidR="000575E1" w:rsidRPr="00C215BF" w:rsidRDefault="00AF7FAB" w:rsidP="00853E3C">
      <w:pPr>
        <w:pStyle w:val="Picturesign"/>
      </w:pPr>
      <w:r w:rsidRPr="00853E3C">
        <w:rPr>
          <w:i/>
        </w:rPr>
        <w:t>Рис. </w:t>
      </w:r>
      <w:r w:rsidR="00853E3C" w:rsidRPr="00853E3C">
        <w:rPr>
          <w:i/>
        </w:rPr>
        <w:t>2.2</w:t>
      </w:r>
      <w:r w:rsidRPr="00853E3C">
        <w:rPr>
          <w:i/>
        </w:rPr>
        <w:t>.</w:t>
      </w:r>
      <w:r w:rsidRPr="00C215BF">
        <w:t> </w:t>
      </w:r>
      <w:r w:rsidR="00853E3C">
        <w:rPr>
          <w:b/>
        </w:rPr>
        <w:t>Позиции в общении (т</w:t>
      </w:r>
      <w:r w:rsidR="000575E1" w:rsidRPr="00853E3C">
        <w:rPr>
          <w:b/>
        </w:rPr>
        <w:t>рансактный</w:t>
      </w:r>
      <w:r w:rsidRPr="00853E3C">
        <w:rPr>
          <w:b/>
        </w:rPr>
        <w:t xml:space="preserve"> анализ Э. </w:t>
      </w:r>
      <w:r w:rsidR="000575E1" w:rsidRPr="00853E3C">
        <w:rPr>
          <w:b/>
        </w:rPr>
        <w:t>Берна)</w:t>
      </w:r>
    </w:p>
    <w:p w:rsidR="00853E3C" w:rsidRDefault="000575E1" w:rsidP="000E2C59">
      <w:pPr>
        <w:pStyle w:val="24"/>
        <w:spacing w:after="0" w:line="360" w:lineRule="auto"/>
        <w:ind w:left="0" w:firstLine="709"/>
        <w:jc w:val="both"/>
        <w:rPr>
          <w:rFonts w:ascii="Times New Roman" w:hAnsi="Times New Roman"/>
          <w:sz w:val="24"/>
          <w:szCs w:val="24"/>
        </w:rPr>
      </w:pPr>
      <w:r w:rsidRPr="00C215BF">
        <w:rPr>
          <w:rFonts w:ascii="Times New Roman" w:hAnsi="Times New Roman"/>
          <w:sz w:val="24"/>
          <w:szCs w:val="24"/>
        </w:rPr>
        <w:t>Каждая позиция в общении соответствует определенному состоянию</w:t>
      </w:r>
      <w:r w:rsidR="00853E3C">
        <w:rPr>
          <w:rFonts w:ascii="Times New Roman" w:hAnsi="Times New Roman"/>
          <w:sz w:val="24"/>
          <w:szCs w:val="24"/>
        </w:rPr>
        <w:t xml:space="preserve"> </w:t>
      </w:r>
      <w:r w:rsidR="00AF7FAB" w:rsidRPr="00C215BF">
        <w:rPr>
          <w:rFonts w:ascii="Times New Roman" w:hAnsi="Times New Roman"/>
          <w:sz w:val="24"/>
          <w:szCs w:val="24"/>
        </w:rPr>
        <w:t>Эго.</w:t>
      </w:r>
      <w:r w:rsidR="00853E3C">
        <w:rPr>
          <w:rFonts w:ascii="Times New Roman" w:hAnsi="Times New Roman"/>
          <w:sz w:val="24"/>
          <w:szCs w:val="24"/>
        </w:rPr>
        <w:t xml:space="preserve"> </w:t>
      </w:r>
    </w:p>
    <w:p w:rsidR="00853E3C" w:rsidRDefault="000575E1" w:rsidP="00853E3C">
      <w:pPr>
        <w:pStyle w:val="Definition"/>
      </w:pPr>
      <w:r w:rsidRPr="00853E3C">
        <w:rPr>
          <w:b/>
        </w:rPr>
        <w:t>Состояния Эг</w:t>
      </w:r>
      <w:r w:rsidR="00AF7FAB" w:rsidRPr="00853E3C">
        <w:rPr>
          <w:b/>
        </w:rPr>
        <w:t>о</w:t>
      </w:r>
      <w:r w:rsidR="00AF7FAB" w:rsidRPr="00C215BF">
        <w:t> —</w:t>
      </w:r>
      <w:r w:rsidRPr="00C215BF">
        <w:t xml:space="preserve"> относительно независимые и обособленные во внутреннем мире человека совокупности эмоций, установок и схем поведения, которые дискретны и могут появляться в поведении по отдельности. </w:t>
      </w:r>
    </w:p>
    <w:p w:rsidR="000575E1" w:rsidRPr="000E2C59" w:rsidRDefault="000575E1" w:rsidP="000E2C59">
      <w:pPr>
        <w:pStyle w:val="24"/>
        <w:spacing w:after="0" w:line="360" w:lineRule="auto"/>
        <w:ind w:left="0" w:firstLine="709"/>
        <w:jc w:val="both"/>
        <w:rPr>
          <w:rFonts w:ascii="Times New Roman" w:hAnsi="Times New Roman"/>
          <w:sz w:val="24"/>
          <w:szCs w:val="24"/>
        </w:rPr>
      </w:pPr>
      <w:r w:rsidRPr="00C215BF">
        <w:rPr>
          <w:rFonts w:ascii="Times New Roman" w:hAnsi="Times New Roman"/>
          <w:sz w:val="24"/>
          <w:szCs w:val="24"/>
        </w:rPr>
        <w:t>Рассмотрим характеристики выделенных трех состояний Эго:</w:t>
      </w:r>
    </w:p>
    <w:p w:rsidR="000575E1" w:rsidRPr="000E2C59" w:rsidRDefault="000575E1" w:rsidP="000E2C59">
      <w:pPr>
        <w:pStyle w:val="24"/>
        <w:spacing w:after="0" w:line="360" w:lineRule="auto"/>
        <w:ind w:left="0" w:firstLine="709"/>
        <w:jc w:val="both"/>
        <w:rPr>
          <w:rFonts w:ascii="Times New Roman" w:hAnsi="Times New Roman"/>
          <w:sz w:val="24"/>
          <w:szCs w:val="24"/>
        </w:rPr>
      </w:pPr>
      <w:r w:rsidRPr="000E2C59">
        <w:rPr>
          <w:rFonts w:ascii="Times New Roman" w:hAnsi="Times New Roman"/>
          <w:i/>
          <w:sz w:val="24"/>
          <w:szCs w:val="24"/>
        </w:rPr>
        <w:t>Родител</w:t>
      </w:r>
      <w:r w:rsidR="00AF7FAB" w:rsidRPr="000E2C59">
        <w:rPr>
          <w:rFonts w:ascii="Times New Roman" w:hAnsi="Times New Roman"/>
          <w:i/>
          <w:sz w:val="24"/>
          <w:szCs w:val="24"/>
        </w:rPr>
        <w:t>ь </w:t>
      </w:r>
      <w:r w:rsidR="00AF7FAB" w:rsidRPr="000E2C59">
        <w:rPr>
          <w:rFonts w:ascii="Times New Roman" w:hAnsi="Times New Roman"/>
          <w:sz w:val="24"/>
          <w:szCs w:val="24"/>
        </w:rPr>
        <w:t>—</w:t>
      </w:r>
      <w:r w:rsidRPr="000E2C59">
        <w:rPr>
          <w:rFonts w:ascii="Times New Roman" w:hAnsi="Times New Roman"/>
          <w:sz w:val="24"/>
          <w:szCs w:val="24"/>
        </w:rPr>
        <w:t xml:space="preserve"> такое состояние Эго, чувства, установки и привычное поведение которого относятся к роли родителя: ощущение власти, морализаторство, поучение, позиция «сверху».</w:t>
      </w:r>
      <w:r w:rsidRPr="000E2C59">
        <w:rPr>
          <w:rFonts w:ascii="Times New Roman" w:hAnsi="Times New Roman"/>
          <w:sz w:val="24"/>
          <w:szCs w:val="24"/>
          <w:highlight w:val="magenta"/>
        </w:rPr>
        <w:t xml:space="preserve"> </w:t>
      </w:r>
    </w:p>
    <w:p w:rsidR="000575E1" w:rsidRPr="000E2C59" w:rsidRDefault="000575E1" w:rsidP="000E2C59">
      <w:pPr>
        <w:pStyle w:val="24"/>
        <w:spacing w:after="0" w:line="360" w:lineRule="auto"/>
        <w:ind w:left="0" w:firstLine="709"/>
        <w:jc w:val="both"/>
        <w:rPr>
          <w:rFonts w:ascii="Times New Roman" w:hAnsi="Times New Roman"/>
          <w:sz w:val="24"/>
          <w:szCs w:val="24"/>
        </w:rPr>
      </w:pPr>
      <w:r w:rsidRPr="000E2C59">
        <w:rPr>
          <w:rFonts w:ascii="Times New Roman" w:hAnsi="Times New Roman"/>
          <w:i/>
          <w:sz w:val="24"/>
          <w:szCs w:val="24"/>
        </w:rPr>
        <w:t>Ребено</w:t>
      </w:r>
      <w:r w:rsidR="00AF7FAB" w:rsidRPr="000E2C59">
        <w:rPr>
          <w:rFonts w:ascii="Times New Roman" w:hAnsi="Times New Roman"/>
          <w:i/>
          <w:sz w:val="24"/>
          <w:szCs w:val="24"/>
        </w:rPr>
        <w:t>к </w:t>
      </w:r>
      <w:r w:rsidR="00AF7FAB" w:rsidRPr="000E2C59">
        <w:rPr>
          <w:rFonts w:ascii="Times New Roman" w:hAnsi="Times New Roman"/>
          <w:sz w:val="24"/>
          <w:szCs w:val="24"/>
        </w:rPr>
        <w:t>—</w:t>
      </w:r>
      <w:r w:rsidRPr="000E2C59">
        <w:rPr>
          <w:rFonts w:ascii="Times New Roman" w:hAnsi="Times New Roman"/>
          <w:sz w:val="24"/>
          <w:szCs w:val="24"/>
        </w:rPr>
        <w:t xml:space="preserve"> актуализация комплекса установок и поведения, выработанного в детстве, позиция «снизу».</w:t>
      </w:r>
    </w:p>
    <w:p w:rsidR="000575E1" w:rsidRPr="000E2C59" w:rsidRDefault="000575E1" w:rsidP="000E2C59">
      <w:pPr>
        <w:pStyle w:val="24"/>
        <w:spacing w:after="0" w:line="360" w:lineRule="auto"/>
        <w:ind w:left="0" w:firstLine="709"/>
        <w:jc w:val="both"/>
        <w:rPr>
          <w:rFonts w:ascii="Times New Roman" w:hAnsi="Times New Roman"/>
          <w:sz w:val="24"/>
          <w:szCs w:val="24"/>
        </w:rPr>
      </w:pPr>
      <w:r w:rsidRPr="000E2C59">
        <w:rPr>
          <w:rFonts w:ascii="Times New Roman" w:hAnsi="Times New Roman"/>
          <w:i/>
          <w:sz w:val="24"/>
          <w:szCs w:val="24"/>
        </w:rPr>
        <w:t>Взрослы</w:t>
      </w:r>
      <w:r w:rsidR="00AF7FAB" w:rsidRPr="000E2C59">
        <w:rPr>
          <w:rFonts w:ascii="Times New Roman" w:hAnsi="Times New Roman"/>
          <w:i/>
          <w:sz w:val="24"/>
          <w:szCs w:val="24"/>
        </w:rPr>
        <w:t>й </w:t>
      </w:r>
      <w:r w:rsidR="00AF7FAB" w:rsidRPr="000E2C59">
        <w:rPr>
          <w:rFonts w:ascii="Times New Roman" w:hAnsi="Times New Roman"/>
          <w:sz w:val="24"/>
          <w:szCs w:val="24"/>
        </w:rPr>
        <w:t>—</w:t>
      </w:r>
      <w:r w:rsidRPr="000E2C59">
        <w:rPr>
          <w:rFonts w:ascii="Times New Roman" w:hAnsi="Times New Roman"/>
          <w:sz w:val="24"/>
          <w:szCs w:val="24"/>
        </w:rPr>
        <w:t xml:space="preserve"> состояние Эго, обращенное к реальной действительности. Это состояние вырабатывается в партнерском, равном общении со сверстниками, и у многих людей в силу особенностей воспитания является наиболее слабым. Это позиция партнерства, «на равных».</w:t>
      </w:r>
      <w:r w:rsidRPr="000E2C59">
        <w:rPr>
          <w:rFonts w:ascii="Times New Roman" w:hAnsi="Times New Roman"/>
          <w:sz w:val="24"/>
          <w:szCs w:val="24"/>
          <w:highlight w:val="magenta"/>
        </w:rPr>
        <w:t xml:space="preserve"> </w:t>
      </w:r>
    </w:p>
    <w:p w:rsidR="000575E1" w:rsidRPr="000E2C59" w:rsidRDefault="000575E1" w:rsidP="000E2C59">
      <w:pPr>
        <w:pStyle w:val="24"/>
        <w:spacing w:after="0" w:line="360" w:lineRule="auto"/>
        <w:ind w:left="0" w:firstLine="709"/>
        <w:jc w:val="both"/>
        <w:rPr>
          <w:rFonts w:ascii="Times New Roman" w:hAnsi="Times New Roman"/>
          <w:sz w:val="24"/>
          <w:szCs w:val="24"/>
        </w:rPr>
      </w:pPr>
      <w:r w:rsidRPr="000E2C59">
        <w:rPr>
          <w:rFonts w:ascii="Times New Roman" w:hAnsi="Times New Roman"/>
          <w:sz w:val="24"/>
          <w:szCs w:val="24"/>
        </w:rPr>
        <w:t>Конкретное состояние Эго, от которого ведется разговор, определяет позицию и статус человека в общении, а также многие параметры коммуникации (табл</w:t>
      </w:r>
      <w:r w:rsidR="00853E3C">
        <w:rPr>
          <w:rFonts w:ascii="Times New Roman" w:hAnsi="Times New Roman"/>
          <w:sz w:val="24"/>
          <w:szCs w:val="24"/>
        </w:rPr>
        <w:t>.</w:t>
      </w:r>
      <w:r w:rsidR="00AF7FAB" w:rsidRPr="000E2C59">
        <w:rPr>
          <w:rFonts w:ascii="Times New Roman" w:hAnsi="Times New Roman"/>
          <w:sz w:val="24"/>
          <w:szCs w:val="24"/>
        </w:rPr>
        <w:t> </w:t>
      </w:r>
      <w:r w:rsidR="00853E3C">
        <w:rPr>
          <w:rFonts w:ascii="Times New Roman" w:hAnsi="Times New Roman"/>
          <w:sz w:val="24"/>
          <w:szCs w:val="24"/>
        </w:rPr>
        <w:t>2.4</w:t>
      </w:r>
      <w:r w:rsidRPr="000E2C59">
        <w:rPr>
          <w:rFonts w:ascii="Times New Roman" w:hAnsi="Times New Roman"/>
          <w:sz w:val="24"/>
          <w:szCs w:val="24"/>
        </w:rPr>
        <w:t>).</w:t>
      </w:r>
    </w:p>
    <w:p w:rsidR="000575E1" w:rsidRPr="00853E3C" w:rsidRDefault="000575E1" w:rsidP="00853E3C">
      <w:pPr>
        <w:pStyle w:val="Paragraph"/>
        <w:spacing w:after="0" w:line="360" w:lineRule="auto"/>
        <w:jc w:val="right"/>
        <w:rPr>
          <w:i/>
          <w:sz w:val="24"/>
          <w:szCs w:val="24"/>
        </w:rPr>
      </w:pPr>
      <w:r w:rsidRPr="00853E3C">
        <w:rPr>
          <w:i/>
          <w:sz w:val="24"/>
          <w:szCs w:val="24"/>
        </w:rPr>
        <w:t>Таблиц</w:t>
      </w:r>
      <w:r w:rsidR="00AF7FAB" w:rsidRPr="00853E3C">
        <w:rPr>
          <w:i/>
          <w:sz w:val="24"/>
          <w:szCs w:val="24"/>
        </w:rPr>
        <w:t>а </w:t>
      </w:r>
      <w:r w:rsidR="00853E3C" w:rsidRPr="00853E3C">
        <w:rPr>
          <w:i/>
          <w:sz w:val="24"/>
          <w:szCs w:val="24"/>
        </w:rPr>
        <w:t>2.4</w:t>
      </w:r>
    </w:p>
    <w:p w:rsidR="000575E1" w:rsidRPr="000E2C59" w:rsidRDefault="000575E1" w:rsidP="00853E3C">
      <w:pPr>
        <w:pStyle w:val="Tableheader"/>
      </w:pPr>
      <w:r w:rsidRPr="00853E3C">
        <w:t>Основные характеристики позиций Родителя, Взрослого, Ребенка</w:t>
      </w:r>
    </w:p>
    <w:tbl>
      <w:tblP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2160"/>
        <w:gridCol w:w="2160"/>
        <w:gridCol w:w="2831"/>
      </w:tblGrid>
      <w:tr w:rsidR="000575E1" w:rsidRPr="000E2C59" w:rsidTr="00864BA9">
        <w:tc>
          <w:tcPr>
            <w:tcW w:w="1908" w:type="dxa"/>
          </w:tcPr>
          <w:p w:rsidR="000575E1" w:rsidRPr="00853E3C" w:rsidRDefault="000575E1" w:rsidP="00853E3C">
            <w:pPr>
              <w:pStyle w:val="Tabletext"/>
              <w:jc w:val="center"/>
              <w:rPr>
                <w:b/>
                <w:sz w:val="24"/>
                <w:szCs w:val="24"/>
              </w:rPr>
            </w:pPr>
          </w:p>
        </w:tc>
        <w:tc>
          <w:tcPr>
            <w:tcW w:w="2160" w:type="dxa"/>
          </w:tcPr>
          <w:p w:rsidR="000575E1" w:rsidRPr="00853E3C" w:rsidRDefault="000575E1" w:rsidP="00853E3C">
            <w:pPr>
              <w:pStyle w:val="Tabletext"/>
              <w:jc w:val="center"/>
              <w:rPr>
                <w:b/>
                <w:sz w:val="24"/>
                <w:szCs w:val="24"/>
              </w:rPr>
            </w:pPr>
            <w:r w:rsidRPr="00853E3C">
              <w:rPr>
                <w:b/>
                <w:sz w:val="24"/>
                <w:szCs w:val="24"/>
              </w:rPr>
              <w:t>Родитель</w:t>
            </w:r>
          </w:p>
        </w:tc>
        <w:tc>
          <w:tcPr>
            <w:tcW w:w="2160" w:type="dxa"/>
          </w:tcPr>
          <w:p w:rsidR="000575E1" w:rsidRPr="00853E3C" w:rsidRDefault="000575E1" w:rsidP="00853E3C">
            <w:pPr>
              <w:pStyle w:val="Tabletext"/>
              <w:jc w:val="center"/>
              <w:rPr>
                <w:b/>
                <w:sz w:val="24"/>
                <w:szCs w:val="24"/>
              </w:rPr>
            </w:pPr>
            <w:r w:rsidRPr="00853E3C">
              <w:rPr>
                <w:b/>
                <w:sz w:val="24"/>
                <w:szCs w:val="24"/>
              </w:rPr>
              <w:t>Взрослый</w:t>
            </w:r>
          </w:p>
        </w:tc>
        <w:tc>
          <w:tcPr>
            <w:tcW w:w="2831" w:type="dxa"/>
          </w:tcPr>
          <w:p w:rsidR="000575E1" w:rsidRPr="00853E3C" w:rsidRDefault="000575E1" w:rsidP="00853E3C">
            <w:pPr>
              <w:pStyle w:val="Tabletext"/>
              <w:jc w:val="center"/>
              <w:rPr>
                <w:b/>
                <w:sz w:val="24"/>
                <w:szCs w:val="24"/>
              </w:rPr>
            </w:pPr>
            <w:r w:rsidRPr="00853E3C">
              <w:rPr>
                <w:b/>
                <w:sz w:val="24"/>
                <w:szCs w:val="24"/>
              </w:rPr>
              <w:t>Ребенок</w:t>
            </w:r>
          </w:p>
        </w:tc>
      </w:tr>
      <w:tr w:rsidR="000575E1" w:rsidRPr="000E2C59" w:rsidTr="00864BA9">
        <w:tc>
          <w:tcPr>
            <w:tcW w:w="1908" w:type="dxa"/>
            <w:vAlign w:val="center"/>
          </w:tcPr>
          <w:p w:rsidR="000575E1" w:rsidRPr="00D2553D" w:rsidRDefault="000575E1" w:rsidP="00853E3C">
            <w:pPr>
              <w:pStyle w:val="Tabletext"/>
              <w:rPr>
                <w:i/>
                <w:sz w:val="24"/>
                <w:szCs w:val="24"/>
                <w:lang w:eastAsia="ru-RU"/>
              </w:rPr>
            </w:pPr>
            <w:r w:rsidRPr="00D2553D">
              <w:rPr>
                <w:bCs/>
                <w:i/>
                <w:sz w:val="24"/>
                <w:szCs w:val="24"/>
                <w:lang w:eastAsia="ru-RU"/>
              </w:rPr>
              <w:t>Общая характеристик</w:t>
            </w:r>
            <w:r w:rsidRPr="00D2553D">
              <w:rPr>
                <w:bCs/>
                <w:i/>
                <w:sz w:val="24"/>
                <w:szCs w:val="24"/>
                <w:lang w:eastAsia="ru-RU"/>
              </w:rPr>
              <w:lastRenderedPageBreak/>
              <w:t>а</w:t>
            </w:r>
          </w:p>
        </w:tc>
        <w:tc>
          <w:tcPr>
            <w:tcW w:w="2160" w:type="dxa"/>
            <w:vAlign w:val="center"/>
          </w:tcPr>
          <w:p w:rsidR="000575E1" w:rsidRPr="00853E3C" w:rsidRDefault="000575E1" w:rsidP="00853E3C">
            <w:pPr>
              <w:pStyle w:val="Tabletext"/>
              <w:rPr>
                <w:sz w:val="24"/>
                <w:szCs w:val="24"/>
                <w:lang w:eastAsia="ru-RU"/>
              </w:rPr>
            </w:pPr>
            <w:r w:rsidRPr="00853E3C">
              <w:rPr>
                <w:sz w:val="24"/>
                <w:szCs w:val="24"/>
                <w:lang w:eastAsia="ru-RU"/>
              </w:rPr>
              <w:lastRenderedPageBreak/>
              <w:t>Тот, кто воспитывает, нака</w:t>
            </w:r>
            <w:r w:rsidRPr="00853E3C">
              <w:rPr>
                <w:sz w:val="24"/>
                <w:szCs w:val="24"/>
                <w:lang w:eastAsia="ru-RU"/>
              </w:rPr>
              <w:lastRenderedPageBreak/>
              <w:t xml:space="preserve">зывает и </w:t>
            </w:r>
            <w:r w:rsidR="00AF7FAB" w:rsidRPr="00853E3C">
              <w:rPr>
                <w:sz w:val="24"/>
                <w:szCs w:val="24"/>
                <w:lang w:eastAsia="ru-RU"/>
              </w:rPr>
              <w:t>т. д.</w:t>
            </w:r>
          </w:p>
        </w:tc>
        <w:tc>
          <w:tcPr>
            <w:tcW w:w="2160" w:type="dxa"/>
            <w:vAlign w:val="center"/>
          </w:tcPr>
          <w:p w:rsidR="000575E1" w:rsidRPr="00853E3C" w:rsidRDefault="000575E1" w:rsidP="00853E3C">
            <w:pPr>
              <w:pStyle w:val="Tabletext"/>
              <w:rPr>
                <w:sz w:val="24"/>
                <w:szCs w:val="24"/>
                <w:lang w:eastAsia="ru-RU"/>
              </w:rPr>
            </w:pPr>
            <w:r w:rsidRPr="00853E3C">
              <w:rPr>
                <w:sz w:val="24"/>
                <w:szCs w:val="24"/>
                <w:lang w:eastAsia="ru-RU"/>
              </w:rPr>
              <w:lastRenderedPageBreak/>
              <w:t>Реальное видение мира</w:t>
            </w:r>
          </w:p>
        </w:tc>
        <w:tc>
          <w:tcPr>
            <w:tcW w:w="2831" w:type="dxa"/>
            <w:vAlign w:val="center"/>
          </w:tcPr>
          <w:p w:rsidR="000575E1" w:rsidRPr="00853E3C" w:rsidRDefault="000575E1" w:rsidP="00D2553D">
            <w:pPr>
              <w:pStyle w:val="Tabletext"/>
              <w:rPr>
                <w:sz w:val="24"/>
                <w:szCs w:val="24"/>
                <w:lang w:eastAsia="ru-RU"/>
              </w:rPr>
            </w:pPr>
            <w:r w:rsidRPr="00853E3C">
              <w:rPr>
                <w:sz w:val="24"/>
                <w:szCs w:val="24"/>
                <w:lang w:eastAsia="ru-RU"/>
              </w:rPr>
              <w:t>Эмоциональность,</w:t>
            </w:r>
            <w:r w:rsidR="00D2553D">
              <w:rPr>
                <w:sz w:val="24"/>
                <w:szCs w:val="24"/>
                <w:lang w:eastAsia="ru-RU"/>
              </w:rPr>
              <w:t xml:space="preserve"> </w:t>
            </w:r>
            <w:r w:rsidRPr="00853E3C">
              <w:rPr>
                <w:sz w:val="24"/>
                <w:szCs w:val="24"/>
                <w:lang w:eastAsia="ru-RU"/>
              </w:rPr>
              <w:t>беззащитность, безответс</w:t>
            </w:r>
            <w:r w:rsidRPr="00853E3C">
              <w:rPr>
                <w:sz w:val="24"/>
                <w:szCs w:val="24"/>
                <w:lang w:eastAsia="ru-RU"/>
              </w:rPr>
              <w:lastRenderedPageBreak/>
              <w:t>твенность</w:t>
            </w:r>
          </w:p>
        </w:tc>
      </w:tr>
      <w:tr w:rsidR="000575E1" w:rsidRPr="000E2C59" w:rsidTr="00864BA9">
        <w:tc>
          <w:tcPr>
            <w:tcW w:w="1908" w:type="dxa"/>
          </w:tcPr>
          <w:p w:rsidR="000575E1" w:rsidRPr="00D2553D" w:rsidRDefault="000575E1" w:rsidP="00853E3C">
            <w:pPr>
              <w:pStyle w:val="Tabletext"/>
              <w:rPr>
                <w:i/>
                <w:sz w:val="24"/>
                <w:szCs w:val="24"/>
              </w:rPr>
            </w:pPr>
            <w:r w:rsidRPr="00D2553D">
              <w:rPr>
                <w:i/>
                <w:sz w:val="24"/>
                <w:szCs w:val="24"/>
              </w:rPr>
              <w:lastRenderedPageBreak/>
              <w:t>Характерные слова и выражения</w:t>
            </w:r>
          </w:p>
        </w:tc>
        <w:tc>
          <w:tcPr>
            <w:tcW w:w="2160" w:type="dxa"/>
          </w:tcPr>
          <w:p w:rsidR="000575E1" w:rsidRPr="00853E3C" w:rsidRDefault="000575E1" w:rsidP="00D2553D">
            <w:pPr>
              <w:pStyle w:val="Tabletext"/>
              <w:rPr>
                <w:sz w:val="24"/>
                <w:szCs w:val="24"/>
              </w:rPr>
            </w:pPr>
            <w:r w:rsidRPr="00853E3C">
              <w:rPr>
                <w:sz w:val="24"/>
                <w:szCs w:val="24"/>
              </w:rPr>
              <w:t>Надо</w:t>
            </w:r>
            <w:r w:rsidR="00D2553D">
              <w:rPr>
                <w:sz w:val="24"/>
                <w:szCs w:val="24"/>
              </w:rPr>
              <w:t xml:space="preserve">; </w:t>
            </w:r>
            <w:r w:rsidRPr="00853E3C">
              <w:rPr>
                <w:sz w:val="24"/>
                <w:szCs w:val="24"/>
              </w:rPr>
              <w:t>Все знают, что</w:t>
            </w:r>
            <w:r w:rsidR="00AF7FAB" w:rsidRPr="00853E3C">
              <w:rPr>
                <w:sz w:val="24"/>
                <w:szCs w:val="24"/>
              </w:rPr>
              <w:t>…</w:t>
            </w:r>
            <w:r w:rsidRPr="00853E3C">
              <w:rPr>
                <w:sz w:val="24"/>
                <w:szCs w:val="24"/>
              </w:rPr>
              <w:t>;</w:t>
            </w:r>
            <w:r w:rsidR="00D2553D">
              <w:rPr>
                <w:sz w:val="24"/>
                <w:szCs w:val="24"/>
              </w:rPr>
              <w:t xml:space="preserve"> </w:t>
            </w:r>
            <w:r w:rsidRPr="00853E3C">
              <w:rPr>
                <w:sz w:val="24"/>
                <w:szCs w:val="24"/>
              </w:rPr>
              <w:t>Ты не должен никогда</w:t>
            </w:r>
            <w:r w:rsidR="00AF7FAB" w:rsidRPr="00853E3C">
              <w:rPr>
                <w:sz w:val="24"/>
                <w:szCs w:val="24"/>
              </w:rPr>
              <w:t>…</w:t>
            </w:r>
            <w:r w:rsidR="00D2553D">
              <w:rPr>
                <w:sz w:val="24"/>
                <w:szCs w:val="24"/>
              </w:rPr>
              <w:t xml:space="preserve">; </w:t>
            </w:r>
            <w:r w:rsidRPr="00853E3C">
              <w:rPr>
                <w:sz w:val="24"/>
                <w:szCs w:val="24"/>
              </w:rPr>
              <w:t>Ты всегда должен</w:t>
            </w:r>
            <w:r w:rsidR="00AF7FAB" w:rsidRPr="00853E3C">
              <w:rPr>
                <w:sz w:val="24"/>
                <w:szCs w:val="24"/>
              </w:rPr>
              <w:t>…</w:t>
            </w:r>
            <w:r w:rsidR="00D2553D">
              <w:rPr>
                <w:sz w:val="24"/>
                <w:szCs w:val="24"/>
              </w:rPr>
              <w:t xml:space="preserve">; </w:t>
            </w:r>
            <w:r w:rsidRPr="00853E3C">
              <w:rPr>
                <w:sz w:val="24"/>
                <w:szCs w:val="24"/>
              </w:rPr>
              <w:t>Я не понимаю, как это допускают</w:t>
            </w:r>
            <w:r w:rsidR="00AF7FAB" w:rsidRPr="00853E3C">
              <w:rPr>
                <w:sz w:val="24"/>
                <w:szCs w:val="24"/>
              </w:rPr>
              <w:t>…</w:t>
            </w:r>
          </w:p>
        </w:tc>
        <w:tc>
          <w:tcPr>
            <w:tcW w:w="2160" w:type="dxa"/>
          </w:tcPr>
          <w:p w:rsidR="000575E1" w:rsidRPr="00853E3C" w:rsidRDefault="000575E1" w:rsidP="00D2553D">
            <w:pPr>
              <w:pStyle w:val="Tabletext"/>
              <w:rPr>
                <w:sz w:val="24"/>
                <w:szCs w:val="24"/>
              </w:rPr>
            </w:pPr>
            <w:r w:rsidRPr="00853E3C">
              <w:rPr>
                <w:sz w:val="24"/>
                <w:szCs w:val="24"/>
              </w:rPr>
              <w:t>Могу</w:t>
            </w:r>
            <w:r w:rsidR="00D2553D">
              <w:rPr>
                <w:sz w:val="24"/>
                <w:szCs w:val="24"/>
              </w:rPr>
              <w:t xml:space="preserve">; </w:t>
            </w:r>
            <w:r w:rsidRPr="00853E3C">
              <w:rPr>
                <w:sz w:val="24"/>
                <w:szCs w:val="24"/>
              </w:rPr>
              <w:t>Как? Что? Когда? Где? Почему? Возможно</w:t>
            </w:r>
            <w:r w:rsidR="00AF7FAB" w:rsidRPr="00853E3C">
              <w:rPr>
                <w:sz w:val="24"/>
                <w:szCs w:val="24"/>
              </w:rPr>
              <w:t>…</w:t>
            </w:r>
            <w:r w:rsidRPr="00853E3C">
              <w:rPr>
                <w:sz w:val="24"/>
                <w:szCs w:val="24"/>
              </w:rPr>
              <w:t xml:space="preserve"> Вероятно</w:t>
            </w:r>
            <w:r w:rsidR="00AF7FAB" w:rsidRPr="00853E3C">
              <w:rPr>
                <w:sz w:val="24"/>
                <w:szCs w:val="24"/>
              </w:rPr>
              <w:t>…</w:t>
            </w:r>
          </w:p>
        </w:tc>
        <w:tc>
          <w:tcPr>
            <w:tcW w:w="2831" w:type="dxa"/>
          </w:tcPr>
          <w:p w:rsidR="000575E1" w:rsidRPr="00853E3C" w:rsidRDefault="000575E1" w:rsidP="00D2553D">
            <w:pPr>
              <w:pStyle w:val="Tabletext"/>
              <w:rPr>
                <w:sz w:val="24"/>
                <w:szCs w:val="24"/>
              </w:rPr>
            </w:pPr>
            <w:r w:rsidRPr="00853E3C">
              <w:rPr>
                <w:sz w:val="24"/>
                <w:szCs w:val="24"/>
              </w:rPr>
              <w:t>Хочу</w:t>
            </w:r>
            <w:r w:rsidR="00D2553D">
              <w:rPr>
                <w:sz w:val="24"/>
                <w:szCs w:val="24"/>
              </w:rPr>
              <w:t xml:space="preserve">; </w:t>
            </w:r>
            <w:r w:rsidRPr="00853E3C">
              <w:rPr>
                <w:sz w:val="24"/>
                <w:szCs w:val="24"/>
              </w:rPr>
              <w:t>Я сердит на тебя! Вот здорово! Отлично! Отвратительно!</w:t>
            </w:r>
            <w:r w:rsidR="00D2553D">
              <w:rPr>
                <w:sz w:val="24"/>
                <w:szCs w:val="24"/>
              </w:rPr>
              <w:t xml:space="preserve"> </w:t>
            </w:r>
            <w:r w:rsidRPr="00853E3C">
              <w:rPr>
                <w:sz w:val="24"/>
                <w:szCs w:val="24"/>
              </w:rPr>
              <w:t>(естественное выражение чувств)</w:t>
            </w:r>
          </w:p>
        </w:tc>
      </w:tr>
      <w:tr w:rsidR="000575E1" w:rsidRPr="000E2C59" w:rsidTr="00864BA9">
        <w:tc>
          <w:tcPr>
            <w:tcW w:w="1908" w:type="dxa"/>
          </w:tcPr>
          <w:p w:rsidR="000575E1" w:rsidRPr="00D2553D" w:rsidRDefault="000575E1" w:rsidP="00853E3C">
            <w:pPr>
              <w:pStyle w:val="Tabletext"/>
              <w:rPr>
                <w:i/>
                <w:sz w:val="24"/>
                <w:szCs w:val="24"/>
              </w:rPr>
            </w:pPr>
            <w:r w:rsidRPr="00D2553D">
              <w:rPr>
                <w:i/>
                <w:sz w:val="24"/>
                <w:szCs w:val="24"/>
              </w:rPr>
              <w:t>Интонации</w:t>
            </w:r>
          </w:p>
        </w:tc>
        <w:tc>
          <w:tcPr>
            <w:tcW w:w="2160" w:type="dxa"/>
          </w:tcPr>
          <w:p w:rsidR="000575E1" w:rsidRPr="00853E3C" w:rsidRDefault="000575E1" w:rsidP="00D2553D">
            <w:pPr>
              <w:pStyle w:val="Tabletext"/>
              <w:rPr>
                <w:sz w:val="24"/>
                <w:szCs w:val="24"/>
              </w:rPr>
            </w:pPr>
            <w:r w:rsidRPr="00853E3C">
              <w:rPr>
                <w:sz w:val="24"/>
                <w:szCs w:val="24"/>
                <w:lang w:eastAsia="ru-RU"/>
              </w:rPr>
              <w:t>Категоричные,</w:t>
            </w:r>
            <w:r w:rsidR="00D2553D">
              <w:rPr>
                <w:sz w:val="24"/>
                <w:szCs w:val="24"/>
                <w:lang w:eastAsia="ru-RU"/>
              </w:rPr>
              <w:t xml:space="preserve"> </w:t>
            </w:r>
            <w:r w:rsidRPr="00853E3C">
              <w:rPr>
                <w:sz w:val="24"/>
                <w:szCs w:val="24"/>
                <w:lang w:eastAsia="ru-RU"/>
              </w:rPr>
              <w:t>самоуверенные,</w:t>
            </w:r>
            <w:r w:rsidR="00D2553D">
              <w:rPr>
                <w:sz w:val="24"/>
                <w:szCs w:val="24"/>
                <w:lang w:eastAsia="ru-RU"/>
              </w:rPr>
              <w:t xml:space="preserve"> </w:t>
            </w:r>
            <w:r w:rsidRPr="00853E3C">
              <w:rPr>
                <w:sz w:val="24"/>
                <w:szCs w:val="24"/>
              </w:rPr>
              <w:t>обвиняющие, снисходительные, критические, пресекающие</w:t>
            </w:r>
          </w:p>
        </w:tc>
        <w:tc>
          <w:tcPr>
            <w:tcW w:w="2160" w:type="dxa"/>
          </w:tcPr>
          <w:p w:rsidR="000575E1" w:rsidRPr="00853E3C" w:rsidRDefault="000575E1" w:rsidP="00D2553D">
            <w:pPr>
              <w:pStyle w:val="Tabletext"/>
              <w:rPr>
                <w:sz w:val="24"/>
                <w:szCs w:val="24"/>
              </w:rPr>
            </w:pPr>
            <w:r w:rsidRPr="00853E3C">
              <w:rPr>
                <w:sz w:val="24"/>
                <w:szCs w:val="24"/>
                <w:lang w:eastAsia="ru-RU"/>
              </w:rPr>
              <w:t>Спокойные,</w:t>
            </w:r>
            <w:r w:rsidR="00D2553D">
              <w:rPr>
                <w:sz w:val="24"/>
                <w:szCs w:val="24"/>
                <w:lang w:eastAsia="ru-RU"/>
              </w:rPr>
              <w:t xml:space="preserve"> </w:t>
            </w:r>
            <w:r w:rsidRPr="00853E3C">
              <w:rPr>
                <w:sz w:val="24"/>
                <w:szCs w:val="24"/>
              </w:rPr>
              <w:t>связанные с реальной ситуацией</w:t>
            </w:r>
          </w:p>
        </w:tc>
        <w:tc>
          <w:tcPr>
            <w:tcW w:w="2831" w:type="dxa"/>
          </w:tcPr>
          <w:p w:rsidR="000575E1" w:rsidRPr="00853E3C" w:rsidRDefault="000575E1" w:rsidP="00D2553D">
            <w:pPr>
              <w:pStyle w:val="Tabletext"/>
              <w:rPr>
                <w:sz w:val="24"/>
                <w:szCs w:val="24"/>
              </w:rPr>
            </w:pPr>
            <w:r w:rsidRPr="00853E3C">
              <w:rPr>
                <w:sz w:val="24"/>
                <w:szCs w:val="24"/>
              </w:rPr>
              <w:t>Неуверенные, капризные</w:t>
            </w:r>
            <w:r w:rsidR="00D2553D">
              <w:rPr>
                <w:sz w:val="24"/>
                <w:szCs w:val="24"/>
              </w:rPr>
              <w:t>, о</w:t>
            </w:r>
            <w:r w:rsidRPr="00853E3C">
              <w:rPr>
                <w:sz w:val="24"/>
                <w:szCs w:val="24"/>
              </w:rPr>
              <w:t>чень эмоциональные</w:t>
            </w:r>
          </w:p>
        </w:tc>
      </w:tr>
      <w:tr w:rsidR="000575E1" w:rsidRPr="000E2C59" w:rsidTr="00864BA9">
        <w:tc>
          <w:tcPr>
            <w:tcW w:w="1908" w:type="dxa"/>
          </w:tcPr>
          <w:p w:rsidR="000575E1" w:rsidRPr="00D2553D" w:rsidRDefault="000575E1" w:rsidP="00853E3C">
            <w:pPr>
              <w:pStyle w:val="Tabletext"/>
              <w:rPr>
                <w:i/>
                <w:sz w:val="24"/>
                <w:szCs w:val="24"/>
              </w:rPr>
            </w:pPr>
            <w:r w:rsidRPr="00D2553D">
              <w:rPr>
                <w:i/>
                <w:sz w:val="24"/>
                <w:szCs w:val="24"/>
              </w:rPr>
              <w:t>Состояние</w:t>
            </w:r>
          </w:p>
        </w:tc>
        <w:tc>
          <w:tcPr>
            <w:tcW w:w="2160" w:type="dxa"/>
          </w:tcPr>
          <w:p w:rsidR="000575E1" w:rsidRPr="00853E3C" w:rsidRDefault="000575E1" w:rsidP="00853E3C">
            <w:pPr>
              <w:pStyle w:val="Tabletext"/>
              <w:rPr>
                <w:sz w:val="24"/>
                <w:szCs w:val="24"/>
              </w:rPr>
            </w:pPr>
            <w:r w:rsidRPr="00853E3C">
              <w:rPr>
                <w:sz w:val="24"/>
                <w:szCs w:val="24"/>
              </w:rPr>
              <w:t>Надменное, сверхправильное, очень приличное</w:t>
            </w:r>
          </w:p>
        </w:tc>
        <w:tc>
          <w:tcPr>
            <w:tcW w:w="2160" w:type="dxa"/>
          </w:tcPr>
          <w:p w:rsidR="000575E1" w:rsidRPr="00853E3C" w:rsidRDefault="000575E1" w:rsidP="00853E3C">
            <w:pPr>
              <w:pStyle w:val="Tabletext"/>
              <w:rPr>
                <w:sz w:val="24"/>
                <w:szCs w:val="24"/>
              </w:rPr>
            </w:pPr>
            <w:r w:rsidRPr="00853E3C">
              <w:rPr>
                <w:sz w:val="24"/>
                <w:szCs w:val="24"/>
              </w:rPr>
              <w:t>Внимательность, поиск информации</w:t>
            </w:r>
          </w:p>
        </w:tc>
        <w:tc>
          <w:tcPr>
            <w:tcW w:w="2831" w:type="dxa"/>
          </w:tcPr>
          <w:p w:rsidR="000575E1" w:rsidRPr="00853E3C" w:rsidRDefault="000575E1" w:rsidP="00853E3C">
            <w:pPr>
              <w:pStyle w:val="Tabletext"/>
              <w:rPr>
                <w:sz w:val="24"/>
                <w:szCs w:val="24"/>
              </w:rPr>
            </w:pPr>
            <w:r w:rsidRPr="00853E3C">
              <w:rPr>
                <w:sz w:val="24"/>
                <w:szCs w:val="24"/>
              </w:rPr>
              <w:t>Неуклюжее, игривое, подавленное, угнетенное</w:t>
            </w:r>
          </w:p>
        </w:tc>
      </w:tr>
      <w:tr w:rsidR="000575E1" w:rsidRPr="000E2C59" w:rsidTr="00864BA9">
        <w:tc>
          <w:tcPr>
            <w:tcW w:w="1908" w:type="dxa"/>
          </w:tcPr>
          <w:p w:rsidR="000575E1" w:rsidRPr="00D2553D" w:rsidRDefault="000575E1" w:rsidP="00853E3C">
            <w:pPr>
              <w:pStyle w:val="Tabletext"/>
              <w:rPr>
                <w:i/>
                <w:sz w:val="24"/>
                <w:szCs w:val="24"/>
              </w:rPr>
            </w:pPr>
            <w:r w:rsidRPr="00D2553D">
              <w:rPr>
                <w:i/>
                <w:sz w:val="24"/>
                <w:szCs w:val="24"/>
              </w:rPr>
              <w:t>Выражение лица</w:t>
            </w:r>
          </w:p>
        </w:tc>
        <w:tc>
          <w:tcPr>
            <w:tcW w:w="2160" w:type="dxa"/>
          </w:tcPr>
          <w:p w:rsidR="000575E1" w:rsidRPr="00853E3C" w:rsidRDefault="000575E1" w:rsidP="00853E3C">
            <w:pPr>
              <w:pStyle w:val="Tabletext"/>
              <w:rPr>
                <w:sz w:val="24"/>
                <w:szCs w:val="24"/>
              </w:rPr>
            </w:pPr>
            <w:r w:rsidRPr="00853E3C">
              <w:rPr>
                <w:sz w:val="24"/>
                <w:szCs w:val="24"/>
              </w:rPr>
              <w:t>Нахмуренное, неудовлетворенное, обеспокоенное</w:t>
            </w:r>
          </w:p>
        </w:tc>
        <w:tc>
          <w:tcPr>
            <w:tcW w:w="2160" w:type="dxa"/>
          </w:tcPr>
          <w:p w:rsidR="000575E1" w:rsidRPr="00853E3C" w:rsidRDefault="000575E1" w:rsidP="00853E3C">
            <w:pPr>
              <w:pStyle w:val="Tabletext"/>
              <w:rPr>
                <w:sz w:val="24"/>
                <w:szCs w:val="24"/>
              </w:rPr>
            </w:pPr>
            <w:r w:rsidRPr="00853E3C">
              <w:rPr>
                <w:sz w:val="24"/>
                <w:szCs w:val="24"/>
              </w:rPr>
              <w:t>Открытые глаза, максимум внимания</w:t>
            </w:r>
          </w:p>
        </w:tc>
        <w:tc>
          <w:tcPr>
            <w:tcW w:w="2831" w:type="dxa"/>
          </w:tcPr>
          <w:p w:rsidR="000575E1" w:rsidRPr="00853E3C" w:rsidRDefault="000575E1" w:rsidP="00853E3C">
            <w:pPr>
              <w:pStyle w:val="Tabletext"/>
              <w:rPr>
                <w:sz w:val="24"/>
                <w:szCs w:val="24"/>
              </w:rPr>
            </w:pPr>
            <w:r w:rsidRPr="00853E3C">
              <w:rPr>
                <w:sz w:val="24"/>
                <w:szCs w:val="24"/>
              </w:rPr>
              <w:t>Угнетенность, удивление</w:t>
            </w:r>
          </w:p>
        </w:tc>
      </w:tr>
      <w:tr w:rsidR="000575E1" w:rsidRPr="000E2C59" w:rsidTr="00864BA9">
        <w:tc>
          <w:tcPr>
            <w:tcW w:w="1908" w:type="dxa"/>
          </w:tcPr>
          <w:p w:rsidR="000575E1" w:rsidRPr="00D2553D" w:rsidRDefault="000575E1" w:rsidP="00853E3C">
            <w:pPr>
              <w:pStyle w:val="Tabletext"/>
              <w:rPr>
                <w:i/>
                <w:sz w:val="24"/>
                <w:szCs w:val="24"/>
              </w:rPr>
            </w:pPr>
            <w:r w:rsidRPr="00D2553D">
              <w:rPr>
                <w:i/>
                <w:sz w:val="24"/>
                <w:szCs w:val="24"/>
              </w:rPr>
              <w:t>Позы</w:t>
            </w:r>
          </w:p>
        </w:tc>
        <w:tc>
          <w:tcPr>
            <w:tcW w:w="2160" w:type="dxa"/>
          </w:tcPr>
          <w:p w:rsidR="000575E1" w:rsidRPr="00853E3C" w:rsidRDefault="000575E1" w:rsidP="00853E3C">
            <w:pPr>
              <w:pStyle w:val="Tabletext"/>
              <w:rPr>
                <w:sz w:val="24"/>
                <w:szCs w:val="24"/>
              </w:rPr>
            </w:pPr>
            <w:r w:rsidRPr="00853E3C">
              <w:rPr>
                <w:sz w:val="24"/>
                <w:szCs w:val="24"/>
              </w:rPr>
              <w:t>Руки в бока, указующий перст, руки сложены на груди</w:t>
            </w:r>
          </w:p>
        </w:tc>
        <w:tc>
          <w:tcPr>
            <w:tcW w:w="2160" w:type="dxa"/>
          </w:tcPr>
          <w:p w:rsidR="000575E1" w:rsidRPr="00853E3C" w:rsidRDefault="000575E1" w:rsidP="00853E3C">
            <w:pPr>
              <w:pStyle w:val="Tabletext"/>
              <w:rPr>
                <w:sz w:val="24"/>
                <w:szCs w:val="24"/>
              </w:rPr>
            </w:pPr>
            <w:r w:rsidRPr="00853E3C">
              <w:rPr>
                <w:sz w:val="24"/>
                <w:szCs w:val="24"/>
              </w:rPr>
              <w:t>Наклонен вперед к собеседнику, голова поворачивается вслед за ним</w:t>
            </w:r>
          </w:p>
        </w:tc>
        <w:tc>
          <w:tcPr>
            <w:tcW w:w="2831" w:type="dxa"/>
          </w:tcPr>
          <w:p w:rsidR="000575E1" w:rsidRPr="00853E3C" w:rsidRDefault="000575E1" w:rsidP="00853E3C">
            <w:pPr>
              <w:pStyle w:val="Tabletext"/>
              <w:rPr>
                <w:sz w:val="24"/>
                <w:szCs w:val="24"/>
              </w:rPr>
            </w:pPr>
            <w:r w:rsidRPr="00853E3C">
              <w:rPr>
                <w:sz w:val="24"/>
                <w:szCs w:val="24"/>
              </w:rPr>
              <w:t>Спонтанная подвижность (сжимают кулаки, ходят, дергают пуговицу)</w:t>
            </w:r>
          </w:p>
        </w:tc>
      </w:tr>
      <w:tr w:rsidR="000575E1" w:rsidRPr="000E2C59" w:rsidTr="00864BA9">
        <w:tc>
          <w:tcPr>
            <w:tcW w:w="1908" w:type="dxa"/>
            <w:vAlign w:val="center"/>
          </w:tcPr>
          <w:p w:rsidR="000575E1" w:rsidRPr="00D2553D" w:rsidRDefault="000575E1" w:rsidP="00853E3C">
            <w:pPr>
              <w:pStyle w:val="Tabletext"/>
              <w:rPr>
                <w:i/>
                <w:sz w:val="24"/>
                <w:szCs w:val="24"/>
                <w:lang w:eastAsia="ru-RU"/>
              </w:rPr>
            </w:pPr>
            <w:r w:rsidRPr="00D2553D">
              <w:rPr>
                <w:bCs/>
                <w:i/>
                <w:sz w:val="24"/>
                <w:szCs w:val="24"/>
                <w:lang w:eastAsia="ru-RU"/>
              </w:rPr>
              <w:t>Эмоции и чувства</w:t>
            </w:r>
          </w:p>
        </w:tc>
        <w:tc>
          <w:tcPr>
            <w:tcW w:w="2160" w:type="dxa"/>
            <w:vAlign w:val="center"/>
          </w:tcPr>
          <w:p w:rsidR="000575E1" w:rsidRPr="00853E3C" w:rsidRDefault="000575E1" w:rsidP="00853E3C">
            <w:pPr>
              <w:pStyle w:val="Tabletext"/>
              <w:rPr>
                <w:sz w:val="24"/>
                <w:szCs w:val="24"/>
                <w:lang w:eastAsia="ru-RU"/>
              </w:rPr>
            </w:pPr>
            <w:r w:rsidRPr="00853E3C">
              <w:rPr>
                <w:sz w:val="24"/>
                <w:szCs w:val="24"/>
                <w:lang w:eastAsia="ru-RU"/>
              </w:rPr>
              <w:t>Гнев, злость, презрение, ненависть</w:t>
            </w:r>
          </w:p>
        </w:tc>
        <w:tc>
          <w:tcPr>
            <w:tcW w:w="2160" w:type="dxa"/>
            <w:vAlign w:val="center"/>
          </w:tcPr>
          <w:p w:rsidR="000575E1" w:rsidRPr="00853E3C" w:rsidRDefault="000575E1" w:rsidP="00853E3C">
            <w:pPr>
              <w:pStyle w:val="Tabletext"/>
              <w:rPr>
                <w:sz w:val="24"/>
                <w:szCs w:val="24"/>
                <w:lang w:eastAsia="ru-RU"/>
              </w:rPr>
            </w:pPr>
            <w:r w:rsidRPr="00853E3C">
              <w:rPr>
                <w:sz w:val="24"/>
                <w:szCs w:val="24"/>
                <w:lang w:eastAsia="ru-RU"/>
              </w:rPr>
              <w:t>Спокойствие, удовлетворение, уравновешенность</w:t>
            </w:r>
          </w:p>
        </w:tc>
        <w:tc>
          <w:tcPr>
            <w:tcW w:w="2831" w:type="dxa"/>
            <w:vAlign w:val="center"/>
          </w:tcPr>
          <w:p w:rsidR="000575E1" w:rsidRPr="00853E3C" w:rsidRDefault="000575E1" w:rsidP="00853E3C">
            <w:pPr>
              <w:pStyle w:val="Tabletext"/>
              <w:rPr>
                <w:sz w:val="24"/>
                <w:szCs w:val="24"/>
                <w:lang w:eastAsia="ru-RU"/>
              </w:rPr>
            </w:pPr>
            <w:r w:rsidRPr="00853E3C">
              <w:rPr>
                <w:sz w:val="24"/>
                <w:szCs w:val="24"/>
                <w:lang w:eastAsia="ru-RU"/>
              </w:rPr>
              <w:t>Беспокойство, тревожность, страх, огорчение</w:t>
            </w:r>
          </w:p>
        </w:tc>
      </w:tr>
      <w:tr w:rsidR="000575E1" w:rsidRPr="000E2C59" w:rsidTr="00864BA9">
        <w:tc>
          <w:tcPr>
            <w:tcW w:w="1908" w:type="dxa"/>
            <w:vAlign w:val="center"/>
          </w:tcPr>
          <w:p w:rsidR="000575E1" w:rsidRPr="00D2553D" w:rsidRDefault="000575E1" w:rsidP="00853E3C">
            <w:pPr>
              <w:pStyle w:val="Tabletext"/>
              <w:rPr>
                <w:i/>
                <w:sz w:val="24"/>
                <w:szCs w:val="24"/>
                <w:lang w:eastAsia="ru-RU"/>
              </w:rPr>
            </w:pPr>
            <w:r w:rsidRPr="00D2553D">
              <w:rPr>
                <w:bCs/>
                <w:i/>
                <w:sz w:val="24"/>
                <w:szCs w:val="24"/>
                <w:lang w:eastAsia="ru-RU"/>
              </w:rPr>
              <w:t>Поведение</w:t>
            </w:r>
          </w:p>
        </w:tc>
        <w:tc>
          <w:tcPr>
            <w:tcW w:w="2160" w:type="dxa"/>
            <w:vAlign w:val="center"/>
          </w:tcPr>
          <w:p w:rsidR="000575E1" w:rsidRPr="00853E3C" w:rsidRDefault="000575E1" w:rsidP="00853E3C">
            <w:pPr>
              <w:pStyle w:val="Tabletext"/>
              <w:rPr>
                <w:sz w:val="24"/>
                <w:szCs w:val="24"/>
                <w:lang w:eastAsia="ru-RU"/>
              </w:rPr>
            </w:pPr>
            <w:r w:rsidRPr="00853E3C">
              <w:rPr>
                <w:sz w:val="24"/>
                <w:szCs w:val="24"/>
                <w:lang w:eastAsia="ru-RU"/>
              </w:rPr>
              <w:t>Агрессивное</w:t>
            </w:r>
          </w:p>
        </w:tc>
        <w:tc>
          <w:tcPr>
            <w:tcW w:w="2160" w:type="dxa"/>
            <w:vAlign w:val="center"/>
          </w:tcPr>
          <w:p w:rsidR="000575E1" w:rsidRPr="00853E3C" w:rsidRDefault="000575E1" w:rsidP="00853E3C">
            <w:pPr>
              <w:pStyle w:val="Tabletext"/>
              <w:rPr>
                <w:sz w:val="24"/>
                <w:szCs w:val="24"/>
                <w:lang w:eastAsia="ru-RU"/>
              </w:rPr>
            </w:pPr>
            <w:r w:rsidRPr="00853E3C">
              <w:rPr>
                <w:sz w:val="24"/>
                <w:szCs w:val="24"/>
                <w:lang w:eastAsia="ru-RU"/>
              </w:rPr>
              <w:t>Уверенное</w:t>
            </w:r>
          </w:p>
        </w:tc>
        <w:tc>
          <w:tcPr>
            <w:tcW w:w="2831" w:type="dxa"/>
            <w:vAlign w:val="center"/>
          </w:tcPr>
          <w:p w:rsidR="000575E1" w:rsidRPr="00853E3C" w:rsidRDefault="000575E1" w:rsidP="00853E3C">
            <w:pPr>
              <w:pStyle w:val="Tabletext"/>
              <w:rPr>
                <w:sz w:val="24"/>
                <w:szCs w:val="24"/>
                <w:lang w:eastAsia="ru-RU"/>
              </w:rPr>
            </w:pPr>
            <w:r w:rsidRPr="00853E3C">
              <w:rPr>
                <w:sz w:val="24"/>
                <w:szCs w:val="24"/>
                <w:lang w:eastAsia="ru-RU"/>
              </w:rPr>
              <w:t>Неуверенное</w:t>
            </w:r>
          </w:p>
        </w:tc>
      </w:tr>
    </w:tbl>
    <w:p w:rsidR="000575E1" w:rsidRPr="000E2C59" w:rsidRDefault="000575E1" w:rsidP="000E2C59">
      <w:pPr>
        <w:pStyle w:val="24"/>
        <w:spacing w:after="0" w:line="360" w:lineRule="auto"/>
        <w:ind w:left="0" w:firstLine="709"/>
        <w:jc w:val="both"/>
        <w:rPr>
          <w:rFonts w:ascii="Times New Roman" w:hAnsi="Times New Roman"/>
          <w:sz w:val="24"/>
          <w:szCs w:val="24"/>
        </w:rPr>
      </w:pPr>
      <w:r w:rsidRPr="000E2C59">
        <w:rPr>
          <w:rFonts w:ascii="Times New Roman" w:hAnsi="Times New Roman"/>
          <w:sz w:val="24"/>
          <w:szCs w:val="24"/>
        </w:rPr>
        <w:t xml:space="preserve">Действия в трансактном анализе рассматриваются как </w:t>
      </w:r>
      <w:r w:rsidRPr="00D2553D">
        <w:rPr>
          <w:rFonts w:ascii="Times New Roman" w:hAnsi="Times New Roman"/>
          <w:sz w:val="24"/>
          <w:szCs w:val="24"/>
        </w:rPr>
        <w:t>взаимодействие позици</w:t>
      </w:r>
      <w:r w:rsidR="00AF7FAB" w:rsidRPr="00D2553D">
        <w:rPr>
          <w:rFonts w:ascii="Times New Roman" w:hAnsi="Times New Roman"/>
          <w:sz w:val="24"/>
          <w:szCs w:val="24"/>
        </w:rPr>
        <w:t>й —</w:t>
      </w:r>
      <w:r w:rsidRPr="00D2553D">
        <w:rPr>
          <w:rFonts w:ascii="Times New Roman" w:hAnsi="Times New Roman"/>
          <w:sz w:val="24"/>
          <w:szCs w:val="24"/>
        </w:rPr>
        <w:t xml:space="preserve"> трансакций. </w:t>
      </w:r>
      <w:r w:rsidR="00C043FE" w:rsidRPr="00120342">
        <w:rPr>
          <w:rFonts w:ascii="Times New Roman" w:hAnsi="Times New Roman"/>
          <w:i/>
          <w:sz w:val="24"/>
          <w:szCs w:val="24"/>
        </w:rPr>
        <w:t>Транс</w:t>
      </w:r>
      <w:r w:rsidRPr="00120342">
        <w:rPr>
          <w:rFonts w:ascii="Times New Roman" w:hAnsi="Times New Roman"/>
          <w:i/>
          <w:sz w:val="24"/>
          <w:szCs w:val="24"/>
        </w:rPr>
        <w:t>акци</w:t>
      </w:r>
      <w:r w:rsidR="00AF7FAB" w:rsidRPr="00120342">
        <w:rPr>
          <w:rFonts w:ascii="Times New Roman" w:hAnsi="Times New Roman"/>
          <w:i/>
          <w:sz w:val="24"/>
          <w:szCs w:val="24"/>
        </w:rPr>
        <w:t>я</w:t>
      </w:r>
      <w:r w:rsidR="00AF7FAB" w:rsidRPr="00D2553D">
        <w:rPr>
          <w:rFonts w:ascii="Times New Roman" w:hAnsi="Times New Roman"/>
          <w:sz w:val="24"/>
          <w:szCs w:val="24"/>
        </w:rPr>
        <w:t> —</w:t>
      </w:r>
      <w:r w:rsidRPr="00D2553D">
        <w:rPr>
          <w:rFonts w:ascii="Times New Roman" w:hAnsi="Times New Roman"/>
          <w:sz w:val="24"/>
          <w:szCs w:val="24"/>
        </w:rPr>
        <w:t xml:space="preserve"> это действия, которые отража</w:t>
      </w:r>
      <w:r w:rsidRPr="000E2C59">
        <w:rPr>
          <w:rFonts w:ascii="Times New Roman" w:hAnsi="Times New Roman"/>
          <w:sz w:val="24"/>
          <w:szCs w:val="24"/>
        </w:rPr>
        <w:t xml:space="preserve">ют понимание человеком ситуации общения. </w:t>
      </w:r>
      <w:r w:rsidR="00C043FE">
        <w:rPr>
          <w:rFonts w:ascii="Times New Roman" w:hAnsi="Times New Roman"/>
          <w:sz w:val="24"/>
          <w:szCs w:val="24"/>
        </w:rPr>
        <w:t>Выделяют следующее виды транс</w:t>
      </w:r>
      <w:r w:rsidRPr="000E2C59">
        <w:rPr>
          <w:rFonts w:ascii="Times New Roman" w:hAnsi="Times New Roman"/>
          <w:sz w:val="24"/>
          <w:szCs w:val="24"/>
        </w:rPr>
        <w:t>акций:</w:t>
      </w:r>
    </w:p>
    <w:p w:rsidR="000575E1" w:rsidRPr="000E2C59" w:rsidRDefault="00C043FE" w:rsidP="000E2C59">
      <w:pPr>
        <w:pStyle w:val="Paragraph"/>
        <w:spacing w:after="0" w:line="360" w:lineRule="auto"/>
        <w:rPr>
          <w:sz w:val="24"/>
          <w:szCs w:val="24"/>
        </w:rPr>
      </w:pPr>
      <w:r>
        <w:rPr>
          <w:i/>
          <w:iCs/>
          <w:sz w:val="24"/>
          <w:szCs w:val="24"/>
        </w:rPr>
        <w:t>• </w:t>
      </w:r>
      <w:r w:rsidR="000575E1" w:rsidRPr="000E2C59">
        <w:rPr>
          <w:i/>
          <w:iCs/>
          <w:sz w:val="24"/>
          <w:szCs w:val="24"/>
        </w:rPr>
        <w:t>дополнительны</w:t>
      </w:r>
      <w:r w:rsidR="00AF7FAB" w:rsidRPr="000E2C59">
        <w:rPr>
          <w:i/>
          <w:iCs/>
          <w:sz w:val="24"/>
          <w:szCs w:val="24"/>
        </w:rPr>
        <w:t>е </w:t>
      </w:r>
      <w:r w:rsidR="00AF7FAB" w:rsidRPr="000E2C59">
        <w:rPr>
          <w:sz w:val="24"/>
          <w:szCs w:val="24"/>
        </w:rPr>
        <w:t>—</w:t>
      </w:r>
      <w:r w:rsidR="000575E1" w:rsidRPr="000E2C59">
        <w:rPr>
          <w:sz w:val="24"/>
          <w:szCs w:val="24"/>
        </w:rPr>
        <w:t xml:space="preserve"> когда партнеры адекватно воспринимают позиции друг друга, понимают ситуацию одинаково и направляют свои действия именно в том направлении, которое ожидается и принимается партнером;</w:t>
      </w:r>
    </w:p>
    <w:p w:rsidR="000575E1" w:rsidRPr="000E2C59" w:rsidRDefault="00C043FE" w:rsidP="000E2C59">
      <w:pPr>
        <w:pStyle w:val="Paragraph"/>
        <w:spacing w:after="0" w:line="360" w:lineRule="auto"/>
        <w:rPr>
          <w:sz w:val="24"/>
          <w:szCs w:val="24"/>
        </w:rPr>
      </w:pPr>
      <w:r>
        <w:rPr>
          <w:i/>
          <w:iCs/>
          <w:sz w:val="24"/>
          <w:szCs w:val="24"/>
        </w:rPr>
        <w:t>• </w:t>
      </w:r>
      <w:r w:rsidR="000575E1" w:rsidRPr="000E2C59">
        <w:rPr>
          <w:i/>
          <w:iCs/>
          <w:sz w:val="24"/>
          <w:szCs w:val="24"/>
        </w:rPr>
        <w:t>пересекающиес</w:t>
      </w:r>
      <w:r w:rsidR="00AF7FAB" w:rsidRPr="000E2C59">
        <w:rPr>
          <w:i/>
          <w:iCs/>
          <w:sz w:val="24"/>
          <w:szCs w:val="24"/>
        </w:rPr>
        <w:t>я </w:t>
      </w:r>
      <w:r w:rsidR="00AF7FAB" w:rsidRPr="000E2C59">
        <w:rPr>
          <w:sz w:val="24"/>
          <w:szCs w:val="24"/>
        </w:rPr>
        <w:t>—</w:t>
      </w:r>
      <w:r w:rsidR="000575E1" w:rsidRPr="000E2C59">
        <w:rPr>
          <w:sz w:val="24"/>
          <w:szCs w:val="24"/>
        </w:rPr>
        <w:t xml:space="preserve"> «неправильные»: партнеры не понимают или не хотят замечать того, с какой позиции общается партнер, отвечают с другой позиции;</w:t>
      </w:r>
    </w:p>
    <w:p w:rsidR="000575E1" w:rsidRPr="000E2C59" w:rsidRDefault="00C043FE" w:rsidP="000E2C59">
      <w:pPr>
        <w:pStyle w:val="Paragraph"/>
        <w:spacing w:after="0" w:line="360" w:lineRule="auto"/>
        <w:rPr>
          <w:sz w:val="24"/>
          <w:szCs w:val="24"/>
        </w:rPr>
      </w:pPr>
      <w:r>
        <w:rPr>
          <w:i/>
          <w:iCs/>
          <w:sz w:val="24"/>
          <w:szCs w:val="24"/>
        </w:rPr>
        <w:t>• </w:t>
      </w:r>
      <w:r w:rsidR="000575E1" w:rsidRPr="000E2C59">
        <w:rPr>
          <w:i/>
          <w:sz w:val="24"/>
          <w:szCs w:val="24"/>
        </w:rPr>
        <w:t>скрытые</w:t>
      </w:r>
      <w:r w:rsidR="000575E1" w:rsidRPr="000E2C59">
        <w:rPr>
          <w:sz w:val="24"/>
          <w:szCs w:val="24"/>
        </w:rPr>
        <w:t xml:space="preserve"> </w:t>
      </w:r>
      <w:r w:rsidR="000575E1" w:rsidRPr="00D2553D">
        <w:rPr>
          <w:sz w:val="24"/>
          <w:szCs w:val="24"/>
        </w:rPr>
        <w:t>трансакци</w:t>
      </w:r>
      <w:r w:rsidR="00AF7FAB" w:rsidRPr="00D2553D">
        <w:rPr>
          <w:sz w:val="24"/>
          <w:szCs w:val="24"/>
        </w:rPr>
        <w:t>и —</w:t>
      </w:r>
      <w:r w:rsidR="000575E1" w:rsidRPr="00D2553D">
        <w:rPr>
          <w:sz w:val="24"/>
          <w:szCs w:val="24"/>
        </w:rPr>
        <w:t xml:space="preserve"> выраженные не словесно, а невербально. При</w:t>
      </w:r>
      <w:r w:rsidR="000575E1" w:rsidRPr="000E2C59">
        <w:rPr>
          <w:sz w:val="24"/>
          <w:szCs w:val="24"/>
        </w:rPr>
        <w:t xml:space="preserve"> этом на явном уровне трансакция может быть одна, а на скрыто</w:t>
      </w:r>
      <w:r w:rsidR="00AF7FAB" w:rsidRPr="000E2C59">
        <w:rPr>
          <w:sz w:val="24"/>
          <w:szCs w:val="24"/>
        </w:rPr>
        <w:t>м —</w:t>
      </w:r>
      <w:r w:rsidR="000575E1" w:rsidRPr="000E2C59">
        <w:rPr>
          <w:sz w:val="24"/>
          <w:szCs w:val="24"/>
        </w:rPr>
        <w:t xml:space="preserve"> совсем другая. Партнер в такой ситуации реагирует именно на скрытую трансакцию, так как именно она содержит основной смысл действия. </w:t>
      </w:r>
    </w:p>
    <w:p w:rsidR="000575E1" w:rsidRPr="00E0291B" w:rsidRDefault="000575E1" w:rsidP="00E0291B">
      <w:pPr>
        <w:pStyle w:val="Paragraph"/>
        <w:spacing w:after="0" w:line="360" w:lineRule="auto"/>
        <w:rPr>
          <w:color w:val="000000"/>
          <w:spacing w:val="-5"/>
          <w:sz w:val="24"/>
          <w:szCs w:val="24"/>
        </w:rPr>
      </w:pPr>
      <w:r w:rsidRPr="000E2C59">
        <w:rPr>
          <w:sz w:val="24"/>
          <w:szCs w:val="24"/>
        </w:rPr>
        <w:lastRenderedPageBreak/>
        <w:t xml:space="preserve">В качестве примера рассмотрим </w:t>
      </w:r>
      <w:r w:rsidRPr="000E2C59">
        <w:rPr>
          <w:color w:val="000000"/>
          <w:spacing w:val="-5"/>
          <w:sz w:val="24"/>
          <w:szCs w:val="24"/>
        </w:rPr>
        <w:t xml:space="preserve">пересекающуюся трансакцию. Жена обращается к мужу: «Я порезала палец» (апелляция </w:t>
      </w:r>
      <w:r w:rsidRPr="000E2C59">
        <w:rPr>
          <w:color w:val="000000"/>
          <w:spacing w:val="-3"/>
          <w:sz w:val="24"/>
          <w:szCs w:val="24"/>
        </w:rPr>
        <w:t xml:space="preserve">к Взрослому с позиции Взрослого). Если он отвечает: «Сейчас перевяжем», то </w:t>
      </w:r>
      <w:r w:rsidRPr="000E2C59">
        <w:rPr>
          <w:color w:val="000000"/>
          <w:spacing w:val="-4"/>
          <w:sz w:val="24"/>
          <w:szCs w:val="24"/>
        </w:rPr>
        <w:t>это ответ также с позиции Взрослого (</w:t>
      </w:r>
      <w:r w:rsidRPr="00120342">
        <w:rPr>
          <w:color w:val="000000"/>
          <w:spacing w:val="-4"/>
          <w:sz w:val="24"/>
          <w:szCs w:val="24"/>
          <w:lang w:val="en-US"/>
        </w:rPr>
        <w:t>I</w:t>
      </w:r>
      <w:r w:rsidRPr="000E2C59">
        <w:rPr>
          <w:color w:val="000000"/>
          <w:spacing w:val="-4"/>
          <w:sz w:val="24"/>
          <w:szCs w:val="24"/>
        </w:rPr>
        <w:t>). Если</w:t>
      </w:r>
      <w:r w:rsidR="00AF7FAB" w:rsidRPr="000E2C59">
        <w:rPr>
          <w:color w:val="000000"/>
          <w:spacing w:val="-4"/>
          <w:sz w:val="24"/>
          <w:szCs w:val="24"/>
        </w:rPr>
        <w:t xml:space="preserve"> же </w:t>
      </w:r>
      <w:r w:rsidRPr="000E2C59">
        <w:rPr>
          <w:color w:val="000000"/>
          <w:spacing w:val="-4"/>
          <w:sz w:val="24"/>
          <w:szCs w:val="24"/>
        </w:rPr>
        <w:t>следует сентенция: «Вечно у тебя что-то случается», то это ответ с позиции Родителя (</w:t>
      </w:r>
      <w:r w:rsidRPr="000E2C59">
        <w:rPr>
          <w:color w:val="000000"/>
          <w:spacing w:val="-4"/>
          <w:sz w:val="24"/>
          <w:szCs w:val="24"/>
          <w:lang w:val="en-US"/>
        </w:rPr>
        <w:t>II</w:t>
      </w:r>
      <w:r w:rsidRPr="000E2C59">
        <w:rPr>
          <w:color w:val="000000"/>
          <w:spacing w:val="-4"/>
          <w:sz w:val="24"/>
          <w:szCs w:val="24"/>
        </w:rPr>
        <w:t>), а в случае: «Что</w:t>
      </w:r>
      <w:r w:rsidR="00AF7FAB" w:rsidRPr="000E2C59">
        <w:rPr>
          <w:color w:val="000000"/>
          <w:spacing w:val="-4"/>
          <w:sz w:val="24"/>
          <w:szCs w:val="24"/>
        </w:rPr>
        <w:t xml:space="preserve"> же </w:t>
      </w:r>
      <w:r w:rsidRPr="000E2C59">
        <w:rPr>
          <w:color w:val="000000"/>
          <w:spacing w:val="-1"/>
          <w:sz w:val="24"/>
          <w:szCs w:val="24"/>
        </w:rPr>
        <w:t>я теперь должен делать?</w:t>
      </w:r>
      <w:r w:rsidR="00AF7FAB" w:rsidRPr="000E2C59">
        <w:rPr>
          <w:color w:val="000000"/>
          <w:spacing w:val="-1"/>
          <w:sz w:val="24"/>
          <w:szCs w:val="24"/>
        </w:rPr>
        <w:t>» —</w:t>
      </w:r>
      <w:r w:rsidRPr="000E2C59">
        <w:rPr>
          <w:color w:val="000000"/>
          <w:spacing w:val="-1"/>
          <w:sz w:val="24"/>
          <w:szCs w:val="24"/>
        </w:rPr>
        <w:t xml:space="preserve"> демонстрируется позиция Ребенка (</w:t>
      </w:r>
      <w:r w:rsidRPr="000E2C59">
        <w:rPr>
          <w:color w:val="000000"/>
          <w:spacing w:val="-1"/>
          <w:sz w:val="24"/>
          <w:szCs w:val="24"/>
          <w:lang w:val="en-US"/>
        </w:rPr>
        <w:t>III</w:t>
      </w:r>
      <w:r w:rsidRPr="000E2C59">
        <w:rPr>
          <w:color w:val="000000"/>
          <w:spacing w:val="-1"/>
          <w:sz w:val="24"/>
          <w:szCs w:val="24"/>
        </w:rPr>
        <w:t xml:space="preserve">). В двух </w:t>
      </w:r>
      <w:r w:rsidRPr="000E2C59">
        <w:rPr>
          <w:color w:val="000000"/>
          <w:spacing w:val="-4"/>
          <w:sz w:val="24"/>
          <w:szCs w:val="24"/>
        </w:rPr>
        <w:t>последних случаях эффективность взаимодействия невелика (</w:t>
      </w:r>
      <w:r w:rsidRPr="000E2C59">
        <w:rPr>
          <w:spacing w:val="-4"/>
          <w:sz w:val="24"/>
          <w:szCs w:val="24"/>
        </w:rPr>
        <w:t>ри</w:t>
      </w:r>
      <w:r w:rsidR="00AF7FAB" w:rsidRPr="000E2C59">
        <w:rPr>
          <w:spacing w:val="-4"/>
          <w:sz w:val="24"/>
          <w:szCs w:val="24"/>
        </w:rPr>
        <w:t>с.</w:t>
      </w:r>
      <w:r w:rsidR="00120342">
        <w:rPr>
          <w:spacing w:val="-4"/>
          <w:sz w:val="24"/>
          <w:szCs w:val="24"/>
        </w:rPr>
        <w:t> 2.3</w:t>
      </w:r>
      <w:r w:rsidRPr="000E2C59">
        <w:rPr>
          <w:spacing w:val="-4"/>
          <w:sz w:val="24"/>
          <w:szCs w:val="24"/>
        </w:rPr>
        <w:t>)</w:t>
      </w:r>
      <w:r w:rsidRPr="000E2C59">
        <w:rPr>
          <w:rStyle w:val="ac"/>
          <w:spacing w:val="-4"/>
          <w:sz w:val="24"/>
          <w:szCs w:val="24"/>
        </w:rPr>
        <w:footnoteReference w:id="187"/>
      </w:r>
      <w:r w:rsidR="00E0291B">
        <w:rPr>
          <w:spacing w:val="-4"/>
          <w:sz w:val="24"/>
          <w:szCs w:val="24"/>
        </w:rPr>
        <w:t xml:space="preserve">, так как используются «пересекающиеся» транзакции (Сокращения рис. 2.3.: </w:t>
      </w:r>
      <w:r w:rsidR="00E0291B" w:rsidRPr="00691ADA">
        <w:rPr>
          <w:color w:val="000000"/>
          <w:spacing w:val="-5"/>
          <w:sz w:val="24"/>
          <w:szCs w:val="24"/>
          <w:highlight w:val="yellow"/>
        </w:rPr>
        <w:t>Рд — позиция Родителя; В — позиция Взрослого; Рб — позиция Ребенка</w:t>
      </w:r>
      <w:r w:rsidR="00E0291B">
        <w:rPr>
          <w:spacing w:val="-4"/>
          <w:sz w:val="24"/>
          <w:szCs w:val="24"/>
        </w:rPr>
        <w:t>)</w:t>
      </w:r>
      <w:r w:rsidRPr="000E2C59">
        <w:rPr>
          <w:spacing w:val="-4"/>
          <w:sz w:val="24"/>
          <w:szCs w:val="24"/>
        </w:rPr>
        <w:t>.</w:t>
      </w:r>
      <w:r w:rsidRPr="000E2C59">
        <w:rPr>
          <w:color w:val="000000"/>
          <w:spacing w:val="-4"/>
          <w:sz w:val="24"/>
          <w:szCs w:val="24"/>
          <w:highlight w:val="magenta"/>
        </w:rPr>
        <w:t xml:space="preserve"> </w:t>
      </w:r>
    </w:p>
    <w:p w:rsidR="000575E1" w:rsidRPr="002A503E" w:rsidRDefault="00973989" w:rsidP="000E2C59">
      <w:pPr>
        <w:pStyle w:val="Paragraph"/>
        <w:spacing w:after="0" w:line="360" w:lineRule="auto"/>
        <w:rPr>
          <w:color w:val="000000"/>
          <w:spacing w:val="-5"/>
          <w:sz w:val="24"/>
          <w:szCs w:val="24"/>
          <w:highlight w:val="yellow"/>
        </w:rPr>
      </w:pPr>
      <w:r>
        <w:rPr>
          <w:color w:val="000000"/>
          <w:spacing w:val="-5"/>
          <w:sz w:val="24"/>
          <w:szCs w:val="24"/>
          <w:highlight w:val="yellow"/>
        </w:rPr>
        <w:t xml:space="preserve">            </w:t>
      </w:r>
      <w:r w:rsidR="000575E1" w:rsidRPr="00691ADA">
        <w:rPr>
          <w:color w:val="000000"/>
          <w:spacing w:val="-5"/>
          <w:sz w:val="24"/>
          <w:szCs w:val="24"/>
          <w:highlight w:val="yellow"/>
          <w:lang w:val="en-US"/>
        </w:rPr>
        <w:t>I</w:t>
      </w:r>
      <w:r w:rsidR="00AF7FAB" w:rsidRPr="00691ADA">
        <w:rPr>
          <w:color w:val="000000"/>
          <w:spacing w:val="-5"/>
          <w:sz w:val="24"/>
          <w:szCs w:val="24"/>
          <w:highlight w:val="yellow"/>
        </w:rPr>
        <w:t xml:space="preserve"> </w:t>
      </w:r>
      <w:r>
        <w:rPr>
          <w:color w:val="000000"/>
          <w:spacing w:val="-5"/>
          <w:sz w:val="24"/>
          <w:szCs w:val="24"/>
          <w:highlight w:val="yellow"/>
        </w:rPr>
        <w:t xml:space="preserve">                                                </w:t>
      </w:r>
      <w:r w:rsidR="000575E1" w:rsidRPr="00691ADA">
        <w:rPr>
          <w:color w:val="000000"/>
          <w:spacing w:val="-5"/>
          <w:sz w:val="24"/>
          <w:szCs w:val="24"/>
          <w:highlight w:val="yellow"/>
          <w:lang w:val="en-US"/>
        </w:rPr>
        <w:t>II</w:t>
      </w:r>
      <w:r w:rsidR="00AF7FAB" w:rsidRPr="00691ADA">
        <w:rPr>
          <w:color w:val="000000"/>
          <w:spacing w:val="-5"/>
          <w:sz w:val="24"/>
          <w:szCs w:val="24"/>
          <w:highlight w:val="yellow"/>
        </w:rPr>
        <w:t xml:space="preserve"> </w:t>
      </w:r>
      <w:r>
        <w:rPr>
          <w:color w:val="000000"/>
          <w:spacing w:val="-5"/>
          <w:sz w:val="24"/>
          <w:szCs w:val="24"/>
          <w:highlight w:val="yellow"/>
        </w:rPr>
        <w:t xml:space="preserve">                                             </w:t>
      </w:r>
      <w:r w:rsidR="000575E1" w:rsidRPr="00691ADA">
        <w:rPr>
          <w:color w:val="000000"/>
          <w:spacing w:val="-5"/>
          <w:sz w:val="24"/>
          <w:szCs w:val="24"/>
          <w:highlight w:val="yellow"/>
          <w:lang w:val="en-US"/>
        </w:rPr>
        <w:t>III</w:t>
      </w:r>
      <w:r w:rsidR="002A503E">
        <w:rPr>
          <w:color w:val="000000"/>
          <w:spacing w:val="-5"/>
          <w:sz w:val="24"/>
          <w:szCs w:val="24"/>
          <w:highlight w:val="yellow"/>
        </w:rPr>
        <w:t xml:space="preserve"> </w:t>
      </w:r>
    </w:p>
    <w:p w:rsidR="000575E1" w:rsidRPr="00691ADA" w:rsidRDefault="000575E1" w:rsidP="000E2C59">
      <w:pPr>
        <w:pStyle w:val="Paragraph"/>
        <w:spacing w:after="0" w:line="360" w:lineRule="auto"/>
        <w:rPr>
          <w:color w:val="000000"/>
          <w:spacing w:val="-5"/>
          <w:sz w:val="24"/>
          <w:szCs w:val="24"/>
          <w:highlight w:val="yellow"/>
        </w:rPr>
      </w:pPr>
      <w:r w:rsidRPr="00691ADA">
        <w:rPr>
          <w:color w:val="000000"/>
          <w:spacing w:val="-5"/>
          <w:sz w:val="24"/>
          <w:szCs w:val="24"/>
          <w:highlight w:val="yellow"/>
        </w:rPr>
        <w:t>Жена</w:t>
      </w:r>
      <w:r w:rsidR="00AF7FAB" w:rsidRPr="00691ADA">
        <w:rPr>
          <w:color w:val="000000"/>
          <w:spacing w:val="-5"/>
          <w:sz w:val="24"/>
          <w:szCs w:val="24"/>
          <w:highlight w:val="yellow"/>
        </w:rPr>
        <w:t xml:space="preserve"> </w:t>
      </w:r>
      <w:r w:rsidRPr="00691ADA">
        <w:rPr>
          <w:color w:val="000000"/>
          <w:spacing w:val="-5"/>
          <w:sz w:val="24"/>
          <w:szCs w:val="24"/>
          <w:highlight w:val="yellow"/>
        </w:rPr>
        <w:t>Муж</w:t>
      </w:r>
      <w:r w:rsidR="00AF7FAB" w:rsidRPr="00691ADA">
        <w:rPr>
          <w:color w:val="000000"/>
          <w:spacing w:val="-5"/>
          <w:sz w:val="24"/>
          <w:szCs w:val="24"/>
          <w:highlight w:val="yellow"/>
        </w:rPr>
        <w:t xml:space="preserve"> </w:t>
      </w:r>
      <w:r w:rsidR="00973989">
        <w:rPr>
          <w:color w:val="000000"/>
          <w:spacing w:val="-5"/>
          <w:sz w:val="24"/>
          <w:szCs w:val="24"/>
          <w:highlight w:val="yellow"/>
        </w:rPr>
        <w:t xml:space="preserve">                                     </w:t>
      </w:r>
      <w:r w:rsidRPr="00691ADA">
        <w:rPr>
          <w:color w:val="000000"/>
          <w:spacing w:val="-5"/>
          <w:sz w:val="24"/>
          <w:szCs w:val="24"/>
          <w:highlight w:val="yellow"/>
        </w:rPr>
        <w:t>Жена</w:t>
      </w:r>
      <w:r w:rsidR="00AF7FAB" w:rsidRPr="00691ADA">
        <w:rPr>
          <w:color w:val="000000"/>
          <w:spacing w:val="-5"/>
          <w:sz w:val="24"/>
          <w:szCs w:val="24"/>
          <w:highlight w:val="yellow"/>
        </w:rPr>
        <w:t xml:space="preserve"> </w:t>
      </w:r>
      <w:r w:rsidRPr="00691ADA">
        <w:rPr>
          <w:color w:val="000000"/>
          <w:spacing w:val="-5"/>
          <w:sz w:val="24"/>
          <w:szCs w:val="24"/>
          <w:highlight w:val="yellow"/>
        </w:rPr>
        <w:t>Муж</w:t>
      </w:r>
      <w:r w:rsidR="00AF7FAB" w:rsidRPr="00691ADA">
        <w:rPr>
          <w:color w:val="000000"/>
          <w:spacing w:val="-5"/>
          <w:sz w:val="24"/>
          <w:szCs w:val="24"/>
          <w:highlight w:val="yellow"/>
        </w:rPr>
        <w:t xml:space="preserve"> </w:t>
      </w:r>
      <w:r w:rsidR="00973989">
        <w:rPr>
          <w:color w:val="000000"/>
          <w:spacing w:val="-5"/>
          <w:sz w:val="24"/>
          <w:szCs w:val="24"/>
          <w:highlight w:val="yellow"/>
        </w:rPr>
        <w:t xml:space="preserve">                            </w:t>
      </w:r>
      <w:r w:rsidRPr="00691ADA">
        <w:rPr>
          <w:color w:val="000000"/>
          <w:spacing w:val="-5"/>
          <w:sz w:val="24"/>
          <w:szCs w:val="24"/>
          <w:highlight w:val="yellow"/>
        </w:rPr>
        <w:t>Жена</w:t>
      </w:r>
      <w:r w:rsidR="00AF7FAB" w:rsidRPr="00691ADA">
        <w:rPr>
          <w:color w:val="000000"/>
          <w:spacing w:val="-5"/>
          <w:sz w:val="24"/>
          <w:szCs w:val="24"/>
          <w:highlight w:val="yellow"/>
        </w:rPr>
        <w:t xml:space="preserve"> </w:t>
      </w:r>
      <w:r w:rsidRPr="00691ADA">
        <w:rPr>
          <w:color w:val="000000"/>
          <w:spacing w:val="-5"/>
          <w:sz w:val="24"/>
          <w:szCs w:val="24"/>
          <w:highlight w:val="yellow"/>
        </w:rPr>
        <w:t>Муж</w:t>
      </w:r>
      <w:r w:rsidR="002A503E">
        <w:rPr>
          <w:color w:val="000000"/>
          <w:spacing w:val="-5"/>
          <w:sz w:val="24"/>
          <w:szCs w:val="24"/>
          <w:highlight w:val="yellow"/>
        </w:rPr>
        <w:t xml:space="preserve"> </w:t>
      </w:r>
    </w:p>
    <w:p w:rsidR="000575E1" w:rsidRPr="00691ADA" w:rsidRDefault="00926846" w:rsidP="000E2C59">
      <w:pPr>
        <w:pStyle w:val="Paragraph"/>
        <w:spacing w:after="0" w:line="360" w:lineRule="auto"/>
        <w:rPr>
          <w:color w:val="000000"/>
          <w:spacing w:val="-5"/>
          <w:sz w:val="24"/>
          <w:szCs w:val="24"/>
          <w:highlight w:val="yellow"/>
        </w:rPr>
      </w:pPr>
      <w:r w:rsidRPr="00926846">
        <w:rPr>
          <w:noProof/>
          <w:sz w:val="24"/>
          <w:szCs w:val="24"/>
          <w:highlight w:val="yellow"/>
          <w:lang w:eastAsia="ru-RU"/>
        </w:rPr>
        <w:pict>
          <v:line id="_x0000_s1048" style="position:absolute;left:0;text-align:left;flip:x y;z-index:251672576" from="351pt,9.3pt" to="378pt,132.3pt">
            <v:stroke endarrow="block"/>
            <w10:anchorlock/>
          </v:line>
        </w:pict>
      </w:r>
      <w:r w:rsidRPr="00926846">
        <w:rPr>
          <w:noProof/>
          <w:sz w:val="24"/>
          <w:szCs w:val="24"/>
          <w:highlight w:val="yellow"/>
          <w:lang w:eastAsia="ru-RU"/>
        </w:rPr>
        <w:pict>
          <v:line id="_x0000_s1049" style="position:absolute;left:0;text-align:left;flip:x;z-index:251673600" from="211pt,20pt" to="243pt,132.3pt">
            <v:stroke endarrow="block"/>
            <w10:anchorlock/>
          </v:line>
        </w:pict>
      </w:r>
      <w:r w:rsidRPr="00926846">
        <w:rPr>
          <w:noProof/>
          <w:sz w:val="24"/>
          <w:szCs w:val="24"/>
          <w:highlight w:val="yellow"/>
          <w:lang w:eastAsia="ru-RU"/>
        </w:rPr>
        <w:pict>
          <v:rect id="_x0000_s1050" style="position:absolute;left:0;text-align:left;margin-left:378pt;margin-top:.3pt;width:36pt;height:27pt;z-index:251674624">
            <v:textbox style="mso-next-textbox:#_x0000_s1050">
              <w:txbxContent>
                <w:p w:rsidR="00F71315" w:rsidRDefault="00F71315" w:rsidP="000575E1">
                  <w:pPr>
                    <w:ind w:right="-442"/>
                  </w:pPr>
                  <w:r>
                    <w:t>Рд</w:t>
                  </w:r>
                </w:p>
              </w:txbxContent>
            </v:textbox>
            <w10:anchorlock/>
          </v:rect>
        </w:pict>
      </w:r>
      <w:r w:rsidRPr="00926846">
        <w:rPr>
          <w:noProof/>
          <w:sz w:val="24"/>
          <w:szCs w:val="24"/>
          <w:highlight w:val="yellow"/>
          <w:lang w:eastAsia="ru-RU"/>
        </w:rPr>
        <w:pict>
          <v:rect id="_x0000_s1051" style="position:absolute;left:0;text-align:left;margin-left:315pt;margin-top:.3pt;width:36pt;height:27pt;z-index:251675648">
            <v:textbox style="mso-next-textbox:#_x0000_s1051">
              <w:txbxContent>
                <w:p w:rsidR="00F71315" w:rsidRDefault="00F71315" w:rsidP="000575E1">
                  <w:pPr>
                    <w:ind w:right="-432"/>
                  </w:pPr>
                  <w:r>
                    <w:t>Рд</w:t>
                  </w:r>
                </w:p>
              </w:txbxContent>
            </v:textbox>
            <w10:anchorlock/>
          </v:rect>
        </w:pict>
      </w:r>
      <w:r w:rsidRPr="00926846">
        <w:rPr>
          <w:noProof/>
          <w:sz w:val="24"/>
          <w:szCs w:val="24"/>
          <w:highlight w:val="yellow"/>
          <w:lang w:eastAsia="ru-RU"/>
        </w:rPr>
        <w:pict>
          <v:rect id="_x0000_s1052" style="position:absolute;left:0;text-align:left;margin-left:243pt;margin-top:.3pt;width:36pt;height:27pt;z-index:251676672">
            <v:textbox style="mso-next-textbox:#_x0000_s1052">
              <w:txbxContent>
                <w:p w:rsidR="00F71315" w:rsidRDefault="00F71315" w:rsidP="000575E1">
                  <w:pPr>
                    <w:ind w:right="-432"/>
                  </w:pPr>
                  <w:r>
                    <w:t>Рд</w:t>
                  </w:r>
                </w:p>
              </w:txbxContent>
            </v:textbox>
            <w10:anchorlock/>
          </v:rect>
        </w:pict>
      </w:r>
      <w:r w:rsidRPr="00926846">
        <w:rPr>
          <w:noProof/>
          <w:sz w:val="24"/>
          <w:szCs w:val="24"/>
          <w:highlight w:val="yellow"/>
          <w:lang w:eastAsia="ru-RU"/>
        </w:rPr>
        <w:pict>
          <v:rect id="_x0000_s1053" style="position:absolute;left:0;text-align:left;margin-left:171pt;margin-top:.3pt;width:36pt;height:27pt;z-index:251677696">
            <v:textbox style="mso-next-textbox:#_x0000_s1053">
              <w:txbxContent>
                <w:p w:rsidR="00F71315" w:rsidRDefault="00F71315" w:rsidP="000575E1">
                  <w:pPr>
                    <w:ind w:right="-432"/>
                  </w:pPr>
                  <w:r>
                    <w:t>Рд</w:t>
                  </w:r>
                </w:p>
              </w:txbxContent>
            </v:textbox>
            <w10:anchorlock/>
          </v:rect>
        </w:pict>
      </w:r>
      <w:r w:rsidRPr="00926846">
        <w:rPr>
          <w:noProof/>
          <w:sz w:val="24"/>
          <w:szCs w:val="24"/>
          <w:highlight w:val="yellow"/>
          <w:lang w:eastAsia="ru-RU"/>
        </w:rPr>
        <w:pict>
          <v:rect id="_x0000_s1054" style="position:absolute;left:0;text-align:left;margin-left:99pt;margin-top:.3pt;width:36pt;height:27pt;z-index:251678720">
            <v:textbox style="mso-next-textbox:#_x0000_s1054">
              <w:txbxContent>
                <w:p w:rsidR="00F71315" w:rsidRDefault="00F71315" w:rsidP="000575E1">
                  <w:pPr>
                    <w:ind w:right="-432"/>
                  </w:pPr>
                  <w:r>
                    <w:t>Рд</w:t>
                  </w:r>
                </w:p>
              </w:txbxContent>
            </v:textbox>
            <w10:anchorlock/>
          </v:rect>
        </w:pict>
      </w:r>
      <w:r w:rsidRPr="00926846">
        <w:rPr>
          <w:noProof/>
          <w:sz w:val="24"/>
          <w:szCs w:val="24"/>
          <w:highlight w:val="yellow"/>
          <w:lang w:eastAsia="ru-RU"/>
        </w:rPr>
        <w:pict>
          <v:rect id="_x0000_s1055" style="position:absolute;left:0;text-align:left;margin-left:27pt;margin-top:.3pt;width:36pt;height:27pt;z-index:251679744">
            <v:textbox style="mso-next-textbox:#_x0000_s1055">
              <w:txbxContent>
                <w:p w:rsidR="00F71315" w:rsidRDefault="00F71315" w:rsidP="000575E1">
                  <w:pPr>
                    <w:ind w:right="-432"/>
                  </w:pPr>
                  <w:r>
                    <w:t>Рд</w:t>
                  </w:r>
                </w:p>
              </w:txbxContent>
            </v:textbox>
            <w10:anchorlock/>
          </v:rect>
        </w:pict>
      </w:r>
    </w:p>
    <w:p w:rsidR="000575E1" w:rsidRPr="00691ADA" w:rsidRDefault="000575E1" w:rsidP="000E2C59">
      <w:pPr>
        <w:pStyle w:val="Paragraph"/>
        <w:spacing w:after="0" w:line="360" w:lineRule="auto"/>
        <w:rPr>
          <w:color w:val="000000"/>
          <w:spacing w:val="-5"/>
          <w:sz w:val="24"/>
          <w:szCs w:val="24"/>
          <w:highlight w:val="yellow"/>
        </w:rPr>
      </w:pPr>
    </w:p>
    <w:p w:rsidR="000575E1" w:rsidRPr="00691ADA" w:rsidRDefault="000575E1" w:rsidP="000E2C59">
      <w:pPr>
        <w:pStyle w:val="Paragraph"/>
        <w:spacing w:after="0" w:line="360" w:lineRule="auto"/>
        <w:rPr>
          <w:color w:val="000000"/>
          <w:spacing w:val="-5"/>
          <w:sz w:val="24"/>
          <w:szCs w:val="24"/>
          <w:highlight w:val="yellow"/>
        </w:rPr>
      </w:pPr>
    </w:p>
    <w:p w:rsidR="000575E1" w:rsidRPr="00691ADA" w:rsidRDefault="00926846" w:rsidP="000E2C59">
      <w:pPr>
        <w:pStyle w:val="Paragraph"/>
        <w:spacing w:after="0" w:line="360" w:lineRule="auto"/>
        <w:rPr>
          <w:color w:val="000000"/>
          <w:spacing w:val="-5"/>
          <w:sz w:val="24"/>
          <w:szCs w:val="24"/>
          <w:highlight w:val="yellow"/>
        </w:rPr>
      </w:pPr>
      <w:r w:rsidRPr="00926846">
        <w:rPr>
          <w:noProof/>
          <w:sz w:val="24"/>
          <w:szCs w:val="24"/>
          <w:highlight w:val="yellow"/>
          <w:lang w:eastAsia="ru-RU"/>
        </w:rPr>
        <w:pict>
          <v:line id="_x0000_s1056" style="position:absolute;left:0;text-align:left;flip:x;z-index:251680768" from="63pt,21.85pt" to="99pt,21.85pt">
            <v:stroke endarrow="block"/>
            <w10:anchorlock/>
          </v:line>
        </w:pict>
      </w:r>
      <w:r w:rsidRPr="00926846">
        <w:rPr>
          <w:noProof/>
          <w:sz w:val="24"/>
          <w:szCs w:val="24"/>
          <w:highlight w:val="yellow"/>
          <w:lang w:eastAsia="ru-RU"/>
        </w:rPr>
        <w:pict>
          <v:line id="_x0000_s1057" style="position:absolute;left:0;text-align:left;z-index:251681792" from="351pt,21.1pt" to="378pt,21.1pt">
            <v:stroke endarrow="block"/>
            <w10:anchorlock/>
          </v:line>
        </w:pict>
      </w:r>
      <w:r w:rsidRPr="00926846">
        <w:rPr>
          <w:noProof/>
          <w:sz w:val="24"/>
          <w:szCs w:val="24"/>
          <w:highlight w:val="yellow"/>
          <w:lang w:eastAsia="ru-RU"/>
        </w:rPr>
        <w:pict>
          <v:line id="_x0000_s1058" style="position:absolute;left:0;text-align:left;z-index:251682816" from="207pt,21.1pt" to="243pt,21.1pt">
            <v:stroke endarrow="block"/>
            <w10:anchorlock/>
          </v:line>
        </w:pict>
      </w:r>
      <w:r w:rsidRPr="00926846">
        <w:rPr>
          <w:noProof/>
          <w:sz w:val="24"/>
          <w:szCs w:val="24"/>
          <w:highlight w:val="yellow"/>
          <w:lang w:eastAsia="ru-RU"/>
        </w:rPr>
        <w:pict>
          <v:line id="_x0000_s1059" style="position:absolute;left:0;text-align:left;z-index:251683840" from="63pt,13.2pt" to="99pt,13.2pt">
            <v:stroke endarrow="block"/>
            <w10:anchorlock/>
          </v:line>
        </w:pict>
      </w:r>
      <w:r w:rsidRPr="00926846">
        <w:rPr>
          <w:noProof/>
          <w:sz w:val="24"/>
          <w:szCs w:val="24"/>
          <w:highlight w:val="yellow"/>
          <w:lang w:eastAsia="ru-RU"/>
        </w:rPr>
        <w:pict>
          <v:rect id="_x0000_s1060" style="position:absolute;left:0;text-align:left;margin-left:378pt;margin-top:4.2pt;width:36pt;height:27pt;z-index:251684864">
            <v:textbox style="mso-next-textbox:#_x0000_s1060">
              <w:txbxContent>
                <w:p w:rsidR="00F71315" w:rsidRDefault="00F71315" w:rsidP="000575E1">
                  <w:pPr>
                    <w:ind w:right="-442"/>
                  </w:pPr>
                  <w:r>
                    <w:t>В</w:t>
                  </w:r>
                </w:p>
              </w:txbxContent>
            </v:textbox>
            <w10:anchorlock/>
          </v:rect>
        </w:pict>
      </w:r>
      <w:r w:rsidRPr="00926846">
        <w:rPr>
          <w:noProof/>
          <w:sz w:val="24"/>
          <w:szCs w:val="24"/>
          <w:highlight w:val="yellow"/>
          <w:lang w:eastAsia="ru-RU"/>
        </w:rPr>
        <w:pict>
          <v:rect id="_x0000_s1061" style="position:absolute;left:0;text-align:left;margin-left:315pt;margin-top:4.2pt;width:36pt;height:27pt;z-index:251685888">
            <v:textbox style="mso-next-textbox:#_x0000_s1061">
              <w:txbxContent>
                <w:p w:rsidR="00F71315" w:rsidRDefault="00F71315" w:rsidP="000575E1">
                  <w:pPr>
                    <w:ind w:right="-432"/>
                  </w:pPr>
                  <w:r>
                    <w:t>В</w:t>
                  </w:r>
                </w:p>
              </w:txbxContent>
            </v:textbox>
            <w10:anchorlock/>
          </v:rect>
        </w:pict>
      </w:r>
      <w:r w:rsidRPr="00926846">
        <w:rPr>
          <w:noProof/>
          <w:sz w:val="24"/>
          <w:szCs w:val="24"/>
          <w:highlight w:val="yellow"/>
          <w:lang w:eastAsia="ru-RU"/>
        </w:rPr>
        <w:pict>
          <v:rect id="_x0000_s1062" style="position:absolute;left:0;text-align:left;margin-left:243pt;margin-top:4.2pt;width:36pt;height:27pt;z-index:251686912">
            <v:textbox style="mso-next-textbox:#_x0000_s1062">
              <w:txbxContent>
                <w:p w:rsidR="00F71315" w:rsidRDefault="00F71315" w:rsidP="000575E1">
                  <w:pPr>
                    <w:ind w:right="-432"/>
                  </w:pPr>
                  <w:r>
                    <w:t>В</w:t>
                  </w:r>
                </w:p>
              </w:txbxContent>
            </v:textbox>
            <w10:anchorlock/>
          </v:rect>
        </w:pict>
      </w:r>
      <w:r w:rsidRPr="00926846">
        <w:rPr>
          <w:noProof/>
          <w:sz w:val="24"/>
          <w:szCs w:val="24"/>
          <w:highlight w:val="yellow"/>
          <w:lang w:eastAsia="ru-RU"/>
        </w:rPr>
        <w:pict>
          <v:rect id="_x0000_s1063" style="position:absolute;left:0;text-align:left;margin-left:171pt;margin-top:4.2pt;width:36pt;height:27pt;z-index:251687936">
            <v:textbox style="mso-next-textbox:#_x0000_s1063">
              <w:txbxContent>
                <w:p w:rsidR="00F71315" w:rsidRDefault="00F71315" w:rsidP="000575E1">
                  <w:pPr>
                    <w:ind w:right="-432"/>
                  </w:pPr>
                  <w:r>
                    <w:t>В</w:t>
                  </w:r>
                </w:p>
              </w:txbxContent>
            </v:textbox>
            <w10:anchorlock/>
          </v:rect>
        </w:pict>
      </w:r>
      <w:r w:rsidRPr="00926846">
        <w:rPr>
          <w:noProof/>
          <w:sz w:val="24"/>
          <w:szCs w:val="24"/>
          <w:highlight w:val="yellow"/>
          <w:lang w:eastAsia="ru-RU"/>
        </w:rPr>
        <w:pict>
          <v:rect id="_x0000_s1064" style="position:absolute;left:0;text-align:left;margin-left:99pt;margin-top:4.2pt;width:36pt;height:27pt;z-index:251688960">
            <v:textbox style="mso-next-textbox:#_x0000_s1064">
              <w:txbxContent>
                <w:p w:rsidR="00F71315" w:rsidRDefault="00F71315" w:rsidP="000575E1">
                  <w:pPr>
                    <w:ind w:right="-432"/>
                  </w:pPr>
                  <w:r>
                    <w:t>В</w:t>
                  </w:r>
                </w:p>
              </w:txbxContent>
            </v:textbox>
            <w10:anchorlock/>
          </v:rect>
        </w:pict>
      </w:r>
      <w:r w:rsidRPr="00926846">
        <w:rPr>
          <w:noProof/>
          <w:sz w:val="24"/>
          <w:szCs w:val="24"/>
          <w:highlight w:val="yellow"/>
          <w:lang w:eastAsia="ru-RU"/>
        </w:rPr>
        <w:pict>
          <v:rect id="_x0000_s1065" style="position:absolute;left:0;text-align:left;margin-left:27pt;margin-top:4.2pt;width:36pt;height:27pt;z-index:251689984">
            <v:textbox style="mso-next-textbox:#_x0000_s1065">
              <w:txbxContent>
                <w:p w:rsidR="00F71315" w:rsidRDefault="00F71315" w:rsidP="000575E1">
                  <w:pPr>
                    <w:ind w:right="-432"/>
                  </w:pPr>
                  <w:r>
                    <w:t>В</w:t>
                  </w:r>
                </w:p>
              </w:txbxContent>
            </v:textbox>
            <w10:anchorlock/>
          </v:rect>
        </w:pict>
      </w:r>
    </w:p>
    <w:p w:rsidR="000575E1" w:rsidRPr="00691ADA" w:rsidRDefault="000575E1" w:rsidP="000E2C59">
      <w:pPr>
        <w:pStyle w:val="Paragraph"/>
        <w:spacing w:after="0" w:line="360" w:lineRule="auto"/>
        <w:rPr>
          <w:color w:val="000000"/>
          <w:spacing w:val="-5"/>
          <w:sz w:val="24"/>
          <w:szCs w:val="24"/>
          <w:highlight w:val="yellow"/>
        </w:rPr>
      </w:pPr>
    </w:p>
    <w:p w:rsidR="000575E1" w:rsidRPr="00691ADA" w:rsidRDefault="000575E1" w:rsidP="000E2C59">
      <w:pPr>
        <w:pStyle w:val="Paragraph"/>
        <w:spacing w:after="0" w:line="360" w:lineRule="auto"/>
        <w:rPr>
          <w:color w:val="000000"/>
          <w:spacing w:val="-5"/>
          <w:sz w:val="24"/>
          <w:szCs w:val="24"/>
          <w:highlight w:val="yellow"/>
        </w:rPr>
      </w:pPr>
    </w:p>
    <w:p w:rsidR="000575E1" w:rsidRPr="00691ADA" w:rsidRDefault="00926846" w:rsidP="000E2C59">
      <w:pPr>
        <w:pStyle w:val="Paragraph"/>
        <w:spacing w:after="0" w:line="360" w:lineRule="auto"/>
        <w:rPr>
          <w:color w:val="000000"/>
          <w:spacing w:val="-5"/>
          <w:sz w:val="24"/>
          <w:szCs w:val="24"/>
          <w:highlight w:val="yellow"/>
        </w:rPr>
      </w:pPr>
      <w:r w:rsidRPr="00926846">
        <w:rPr>
          <w:noProof/>
          <w:sz w:val="24"/>
          <w:szCs w:val="24"/>
          <w:highlight w:val="yellow"/>
          <w:lang w:eastAsia="ru-RU"/>
        </w:rPr>
        <w:pict>
          <v:rect id="_x0000_s1066" style="position:absolute;left:0;text-align:left;margin-left:378pt;margin-top:8.1pt;width:36pt;height:27pt;z-index:251691008">
            <v:textbox style="mso-next-textbox:#_x0000_s1066">
              <w:txbxContent>
                <w:p w:rsidR="00F71315" w:rsidRDefault="00F71315" w:rsidP="000575E1">
                  <w:pPr>
                    <w:ind w:right="-442"/>
                  </w:pPr>
                  <w:r>
                    <w:t>Рб</w:t>
                  </w:r>
                </w:p>
              </w:txbxContent>
            </v:textbox>
            <w10:anchorlock/>
          </v:rect>
        </w:pict>
      </w:r>
      <w:r w:rsidRPr="00926846">
        <w:rPr>
          <w:noProof/>
          <w:sz w:val="24"/>
          <w:szCs w:val="24"/>
          <w:highlight w:val="yellow"/>
          <w:lang w:eastAsia="ru-RU"/>
        </w:rPr>
        <w:pict>
          <v:rect id="_x0000_s1067" style="position:absolute;left:0;text-align:left;margin-left:315pt;margin-top:8.1pt;width:36pt;height:27pt;z-index:251692032">
            <v:textbox style="mso-next-textbox:#_x0000_s1067">
              <w:txbxContent>
                <w:p w:rsidR="00F71315" w:rsidRDefault="00F71315" w:rsidP="000575E1">
                  <w:pPr>
                    <w:ind w:right="-432"/>
                  </w:pPr>
                  <w:r>
                    <w:t>Рб</w:t>
                  </w:r>
                </w:p>
              </w:txbxContent>
            </v:textbox>
            <w10:anchorlock/>
          </v:rect>
        </w:pict>
      </w:r>
      <w:r w:rsidRPr="00926846">
        <w:rPr>
          <w:noProof/>
          <w:sz w:val="24"/>
          <w:szCs w:val="24"/>
          <w:highlight w:val="yellow"/>
          <w:lang w:eastAsia="ru-RU"/>
        </w:rPr>
        <w:pict>
          <v:rect id="_x0000_s1068" style="position:absolute;left:0;text-align:left;margin-left:243pt;margin-top:8.1pt;width:36pt;height:27pt;z-index:251693056">
            <v:textbox style="mso-next-textbox:#_x0000_s1068">
              <w:txbxContent>
                <w:p w:rsidR="00F71315" w:rsidRDefault="00F71315" w:rsidP="000575E1">
                  <w:pPr>
                    <w:ind w:right="-432"/>
                  </w:pPr>
                  <w:r>
                    <w:t>Рб</w:t>
                  </w:r>
                </w:p>
              </w:txbxContent>
            </v:textbox>
            <w10:anchorlock/>
          </v:rect>
        </w:pict>
      </w:r>
      <w:r w:rsidRPr="00926846">
        <w:rPr>
          <w:noProof/>
          <w:sz w:val="24"/>
          <w:szCs w:val="24"/>
          <w:highlight w:val="yellow"/>
          <w:lang w:eastAsia="ru-RU"/>
        </w:rPr>
        <w:pict>
          <v:rect id="_x0000_s1069" style="position:absolute;left:0;text-align:left;margin-left:171pt;margin-top:8.1pt;width:36pt;height:27pt;z-index:251694080">
            <v:textbox style="mso-next-textbox:#_x0000_s1069">
              <w:txbxContent>
                <w:p w:rsidR="00F71315" w:rsidRDefault="00F71315" w:rsidP="000575E1">
                  <w:pPr>
                    <w:ind w:right="-432"/>
                  </w:pPr>
                  <w:r>
                    <w:t>Рб</w:t>
                  </w:r>
                </w:p>
              </w:txbxContent>
            </v:textbox>
            <w10:anchorlock/>
          </v:rect>
        </w:pict>
      </w:r>
      <w:r w:rsidRPr="00926846">
        <w:rPr>
          <w:noProof/>
          <w:sz w:val="24"/>
          <w:szCs w:val="24"/>
          <w:highlight w:val="yellow"/>
          <w:lang w:eastAsia="ru-RU"/>
        </w:rPr>
        <w:pict>
          <v:rect id="_x0000_s1070" style="position:absolute;left:0;text-align:left;margin-left:99pt;margin-top:8.1pt;width:36pt;height:27pt;z-index:251695104">
            <v:textbox style="mso-next-textbox:#_x0000_s1070">
              <w:txbxContent>
                <w:p w:rsidR="00F71315" w:rsidRDefault="00F71315" w:rsidP="000575E1">
                  <w:pPr>
                    <w:ind w:right="-432"/>
                  </w:pPr>
                  <w:r>
                    <w:t>Рб</w:t>
                  </w:r>
                </w:p>
              </w:txbxContent>
            </v:textbox>
            <w10:anchorlock/>
          </v:rect>
        </w:pict>
      </w:r>
      <w:r w:rsidRPr="00926846">
        <w:rPr>
          <w:noProof/>
          <w:sz w:val="24"/>
          <w:szCs w:val="24"/>
          <w:highlight w:val="yellow"/>
          <w:lang w:eastAsia="ru-RU"/>
        </w:rPr>
        <w:pict>
          <v:rect id="_x0000_s1071" style="position:absolute;left:0;text-align:left;margin-left:27pt;margin-top:8.1pt;width:36pt;height:27pt;z-index:251696128">
            <v:textbox style="mso-next-textbox:#_x0000_s1071">
              <w:txbxContent>
                <w:p w:rsidR="00F71315" w:rsidRDefault="00F71315" w:rsidP="000575E1">
                  <w:pPr>
                    <w:ind w:right="-432"/>
                  </w:pPr>
                  <w:r>
                    <w:t>Рб</w:t>
                  </w:r>
                </w:p>
              </w:txbxContent>
            </v:textbox>
            <w10:anchorlock/>
          </v:rect>
        </w:pict>
      </w:r>
    </w:p>
    <w:p w:rsidR="000575E1" w:rsidRPr="00691ADA" w:rsidRDefault="000575E1" w:rsidP="000E2C59">
      <w:pPr>
        <w:pStyle w:val="Paragraph"/>
        <w:spacing w:after="0" w:line="360" w:lineRule="auto"/>
        <w:rPr>
          <w:color w:val="000000"/>
          <w:spacing w:val="-5"/>
          <w:sz w:val="24"/>
          <w:szCs w:val="24"/>
          <w:highlight w:val="yellow"/>
        </w:rPr>
      </w:pPr>
    </w:p>
    <w:p w:rsidR="000575E1" w:rsidRPr="00691ADA" w:rsidRDefault="00E0291B" w:rsidP="000E2C59">
      <w:pPr>
        <w:pStyle w:val="Paragraph"/>
        <w:spacing w:after="0" w:line="360" w:lineRule="auto"/>
        <w:rPr>
          <w:color w:val="000000"/>
          <w:spacing w:val="-5"/>
          <w:sz w:val="24"/>
          <w:szCs w:val="24"/>
          <w:highlight w:val="yellow"/>
        </w:rPr>
      </w:pPr>
      <w:r w:rsidRPr="00691ADA">
        <w:rPr>
          <w:color w:val="000000"/>
          <w:spacing w:val="-5"/>
          <w:sz w:val="24"/>
          <w:szCs w:val="24"/>
          <w:highlight w:val="yellow"/>
        </w:rPr>
        <w:t xml:space="preserve"> </w:t>
      </w:r>
      <w:r w:rsidR="000575E1" w:rsidRPr="00691ADA">
        <w:rPr>
          <w:color w:val="000000"/>
          <w:spacing w:val="-5"/>
          <w:sz w:val="24"/>
          <w:szCs w:val="24"/>
          <w:highlight w:val="yellow"/>
        </w:rPr>
        <w:t>«дополнительные»</w:t>
      </w:r>
      <w:r w:rsidR="00AF7FAB" w:rsidRPr="00691ADA">
        <w:rPr>
          <w:color w:val="000000"/>
          <w:spacing w:val="-5"/>
          <w:sz w:val="24"/>
          <w:szCs w:val="24"/>
          <w:highlight w:val="yellow"/>
        </w:rPr>
        <w:t xml:space="preserve"> </w:t>
      </w:r>
      <w:r w:rsidR="00AE59D4">
        <w:rPr>
          <w:color w:val="000000"/>
          <w:spacing w:val="-5"/>
          <w:sz w:val="24"/>
          <w:szCs w:val="24"/>
          <w:highlight w:val="yellow"/>
        </w:rPr>
        <w:t xml:space="preserve">               </w:t>
      </w:r>
      <w:r w:rsidR="000575E1" w:rsidRPr="00691ADA">
        <w:rPr>
          <w:color w:val="000000"/>
          <w:spacing w:val="-5"/>
          <w:sz w:val="24"/>
          <w:szCs w:val="24"/>
          <w:highlight w:val="yellow"/>
        </w:rPr>
        <w:t>«пересекающиеся»</w:t>
      </w:r>
      <w:r w:rsidR="00AF7FAB" w:rsidRPr="00691ADA">
        <w:rPr>
          <w:color w:val="000000"/>
          <w:spacing w:val="-5"/>
          <w:sz w:val="24"/>
          <w:szCs w:val="24"/>
          <w:highlight w:val="yellow"/>
        </w:rPr>
        <w:t xml:space="preserve"> </w:t>
      </w:r>
      <w:r w:rsidR="00AE59D4">
        <w:rPr>
          <w:color w:val="000000"/>
          <w:spacing w:val="-5"/>
          <w:sz w:val="24"/>
          <w:szCs w:val="24"/>
          <w:highlight w:val="yellow"/>
        </w:rPr>
        <w:t xml:space="preserve">        </w:t>
      </w:r>
      <w:r>
        <w:rPr>
          <w:color w:val="000000"/>
          <w:spacing w:val="-5"/>
          <w:sz w:val="24"/>
          <w:szCs w:val="24"/>
          <w:highlight w:val="yellow"/>
        </w:rPr>
        <w:t xml:space="preserve">    </w:t>
      </w:r>
      <w:r w:rsidR="000575E1" w:rsidRPr="00691ADA">
        <w:rPr>
          <w:color w:val="000000"/>
          <w:spacing w:val="-5"/>
          <w:sz w:val="24"/>
          <w:szCs w:val="24"/>
          <w:highlight w:val="yellow"/>
        </w:rPr>
        <w:t>«пересекающиеся»</w:t>
      </w:r>
    </w:p>
    <w:p w:rsidR="000575E1" w:rsidRPr="000E2C59" w:rsidRDefault="00AF7FAB" w:rsidP="00691ADA">
      <w:pPr>
        <w:pStyle w:val="Picturesign"/>
      </w:pPr>
      <w:r w:rsidRPr="00691ADA">
        <w:rPr>
          <w:i/>
        </w:rPr>
        <w:t>Рис. </w:t>
      </w:r>
      <w:r w:rsidR="00120342" w:rsidRPr="00691ADA">
        <w:rPr>
          <w:i/>
        </w:rPr>
        <w:t>2.3</w:t>
      </w:r>
      <w:r w:rsidRPr="00691ADA">
        <w:rPr>
          <w:i/>
        </w:rPr>
        <w:t>. </w:t>
      </w:r>
      <w:r w:rsidR="000575E1" w:rsidRPr="00691ADA">
        <w:rPr>
          <w:b/>
        </w:rPr>
        <w:t>Распределение пози</w:t>
      </w:r>
      <w:r w:rsidR="00691ADA" w:rsidRPr="00691ADA">
        <w:rPr>
          <w:b/>
        </w:rPr>
        <w:t>ций во взаимодействии (т</w:t>
      </w:r>
      <w:r w:rsidR="000575E1" w:rsidRPr="00691ADA">
        <w:rPr>
          <w:b/>
        </w:rPr>
        <w:t>рансактный анализ)</w:t>
      </w:r>
    </w:p>
    <w:p w:rsidR="000575E1" w:rsidRPr="000E2C59" w:rsidRDefault="000575E1" w:rsidP="000E2C59">
      <w:pPr>
        <w:pStyle w:val="Paragraph"/>
        <w:spacing w:after="0" w:line="360" w:lineRule="auto"/>
        <w:rPr>
          <w:b/>
          <w:i/>
          <w:iCs/>
          <w:sz w:val="24"/>
          <w:szCs w:val="24"/>
        </w:rPr>
      </w:pPr>
      <w:r w:rsidRPr="000E2C59">
        <w:rPr>
          <w:sz w:val="24"/>
          <w:szCs w:val="24"/>
        </w:rPr>
        <w:t>Теперь рассмотрим</w:t>
      </w:r>
      <w:r w:rsidRPr="000E2C59">
        <w:rPr>
          <w:b/>
          <w:i/>
          <w:iCs/>
          <w:sz w:val="24"/>
          <w:szCs w:val="24"/>
        </w:rPr>
        <w:t xml:space="preserve"> </w:t>
      </w:r>
      <w:r w:rsidRPr="000E2C59">
        <w:rPr>
          <w:iCs/>
          <w:sz w:val="24"/>
          <w:szCs w:val="24"/>
        </w:rPr>
        <w:t xml:space="preserve">параллельные (дополняющие) </w:t>
      </w:r>
      <w:r w:rsidRPr="00691ADA">
        <w:rPr>
          <w:iCs/>
          <w:sz w:val="24"/>
          <w:szCs w:val="24"/>
        </w:rPr>
        <w:t>трансакции</w:t>
      </w:r>
      <w:r w:rsidR="002A503E">
        <w:rPr>
          <w:iCs/>
          <w:sz w:val="24"/>
          <w:szCs w:val="24"/>
        </w:rPr>
        <w:t>.</w:t>
      </w:r>
    </w:p>
    <w:p w:rsidR="000575E1" w:rsidRPr="000E2C59" w:rsidRDefault="000575E1" w:rsidP="000E2C59">
      <w:pPr>
        <w:pStyle w:val="Paragraph"/>
        <w:spacing w:after="0" w:line="360" w:lineRule="auto"/>
        <w:rPr>
          <w:color w:val="000000"/>
          <w:spacing w:val="5"/>
          <w:sz w:val="24"/>
          <w:szCs w:val="24"/>
        </w:rPr>
      </w:pPr>
      <w:r w:rsidRPr="000E2C59">
        <w:rPr>
          <w:i/>
          <w:iCs/>
          <w:sz w:val="24"/>
          <w:szCs w:val="24"/>
        </w:rPr>
        <w:t>Петр</w:t>
      </w:r>
      <w:r w:rsidRPr="000E2C59">
        <w:rPr>
          <w:iCs/>
          <w:sz w:val="24"/>
          <w:szCs w:val="24"/>
        </w:rPr>
        <w:t>: Что стало с молодыми людьми? Они совсем распустились.</w:t>
      </w:r>
    </w:p>
    <w:p w:rsidR="000575E1" w:rsidRPr="000E2C59" w:rsidRDefault="000575E1" w:rsidP="000E2C59">
      <w:pPr>
        <w:pStyle w:val="Paragraph"/>
        <w:spacing w:after="0" w:line="360" w:lineRule="auto"/>
        <w:rPr>
          <w:iCs/>
          <w:sz w:val="24"/>
          <w:szCs w:val="24"/>
        </w:rPr>
      </w:pPr>
      <w:r w:rsidRPr="000E2C59">
        <w:rPr>
          <w:i/>
          <w:iCs/>
          <w:sz w:val="24"/>
          <w:szCs w:val="24"/>
        </w:rPr>
        <w:t>Павел</w:t>
      </w:r>
      <w:r w:rsidRPr="000E2C59">
        <w:rPr>
          <w:iCs/>
          <w:sz w:val="24"/>
          <w:szCs w:val="24"/>
        </w:rPr>
        <w:t>: Да, в их годы мы были скромнее.</w:t>
      </w:r>
    </w:p>
    <w:p w:rsidR="000575E1" w:rsidRPr="000E2C59" w:rsidRDefault="000575E1" w:rsidP="000E2C59">
      <w:pPr>
        <w:pStyle w:val="Paragraph"/>
        <w:spacing w:after="0" w:line="360" w:lineRule="auto"/>
        <w:rPr>
          <w:iCs/>
          <w:sz w:val="24"/>
          <w:szCs w:val="24"/>
        </w:rPr>
      </w:pPr>
      <w:r w:rsidRPr="000E2C59">
        <w:rPr>
          <w:iCs/>
          <w:sz w:val="24"/>
          <w:szCs w:val="24"/>
        </w:rPr>
        <w:t>В этом примере коммуникативный стимул посылается с позиции родителя, он адресован «родительской» позиции партнера, который соответственно ей регулирует.</w:t>
      </w:r>
    </w:p>
    <w:p w:rsidR="000575E1" w:rsidRPr="000E2C59" w:rsidRDefault="000575E1" w:rsidP="000E2C59">
      <w:pPr>
        <w:pStyle w:val="Paragraph"/>
        <w:spacing w:after="0" w:line="360" w:lineRule="auto"/>
        <w:rPr>
          <w:iCs/>
          <w:sz w:val="24"/>
          <w:szCs w:val="24"/>
        </w:rPr>
      </w:pPr>
      <w:r w:rsidRPr="000E2C59">
        <w:rPr>
          <w:i/>
          <w:iCs/>
          <w:sz w:val="24"/>
          <w:szCs w:val="24"/>
        </w:rPr>
        <w:t xml:space="preserve">Петр: </w:t>
      </w:r>
      <w:r w:rsidRPr="000E2C59">
        <w:rPr>
          <w:iCs/>
          <w:sz w:val="24"/>
          <w:szCs w:val="24"/>
        </w:rPr>
        <w:t>Как вам не стыдно сидеть, когда рядом стоит пожилая женщина?</w:t>
      </w:r>
    </w:p>
    <w:p w:rsidR="000575E1" w:rsidRPr="000E2C59" w:rsidRDefault="000575E1" w:rsidP="000E2C59">
      <w:pPr>
        <w:pStyle w:val="Paragraph"/>
        <w:spacing w:after="0" w:line="360" w:lineRule="auto"/>
        <w:rPr>
          <w:iCs/>
          <w:sz w:val="24"/>
          <w:szCs w:val="24"/>
        </w:rPr>
      </w:pPr>
      <w:r w:rsidRPr="000E2C59">
        <w:rPr>
          <w:i/>
          <w:iCs/>
          <w:sz w:val="24"/>
          <w:szCs w:val="24"/>
        </w:rPr>
        <w:t>Павел:</w:t>
      </w:r>
      <w:r w:rsidRPr="000E2C59">
        <w:rPr>
          <w:iCs/>
          <w:sz w:val="24"/>
          <w:szCs w:val="24"/>
        </w:rPr>
        <w:t xml:space="preserve"> Простите, пожалуйста, я просто не заметил. Задумался, знаете</w:t>
      </w:r>
      <w:r w:rsidR="00AF7FAB" w:rsidRPr="000E2C59">
        <w:rPr>
          <w:iCs/>
          <w:sz w:val="24"/>
          <w:szCs w:val="24"/>
        </w:rPr>
        <w:t> ли.</w:t>
      </w:r>
    </w:p>
    <w:p w:rsidR="000575E1" w:rsidRPr="000E2C59" w:rsidRDefault="000575E1" w:rsidP="000E2C59">
      <w:pPr>
        <w:pStyle w:val="Paragraph"/>
        <w:spacing w:after="0" w:line="360" w:lineRule="auto"/>
        <w:rPr>
          <w:iCs/>
          <w:sz w:val="24"/>
          <w:szCs w:val="24"/>
        </w:rPr>
      </w:pPr>
      <w:r w:rsidRPr="000E2C59">
        <w:rPr>
          <w:iCs/>
          <w:sz w:val="24"/>
          <w:szCs w:val="24"/>
        </w:rPr>
        <w:t>Это пример трансакции родителя и ребенка.</w:t>
      </w:r>
    </w:p>
    <w:p w:rsidR="000575E1" w:rsidRPr="000E2C59" w:rsidRDefault="000575E1" w:rsidP="000E2C59">
      <w:pPr>
        <w:pStyle w:val="Paragraph"/>
        <w:spacing w:after="0" w:line="360" w:lineRule="auto"/>
        <w:rPr>
          <w:iCs/>
          <w:sz w:val="24"/>
          <w:szCs w:val="24"/>
        </w:rPr>
      </w:pPr>
      <w:r w:rsidRPr="000E2C59">
        <w:rPr>
          <w:i/>
          <w:iCs/>
          <w:sz w:val="24"/>
          <w:szCs w:val="24"/>
        </w:rPr>
        <w:t xml:space="preserve">Петр: </w:t>
      </w:r>
      <w:r w:rsidRPr="000E2C59">
        <w:rPr>
          <w:iCs/>
          <w:sz w:val="24"/>
          <w:szCs w:val="24"/>
        </w:rPr>
        <w:t>А не сбежать</w:t>
      </w:r>
      <w:r w:rsidR="00AF7FAB" w:rsidRPr="000E2C59">
        <w:rPr>
          <w:iCs/>
          <w:sz w:val="24"/>
          <w:szCs w:val="24"/>
        </w:rPr>
        <w:t xml:space="preserve"> ли </w:t>
      </w:r>
      <w:r w:rsidRPr="000E2C59">
        <w:rPr>
          <w:iCs/>
          <w:sz w:val="24"/>
          <w:szCs w:val="24"/>
        </w:rPr>
        <w:t>нам в кино с последней лекции?</w:t>
      </w:r>
    </w:p>
    <w:p w:rsidR="000575E1" w:rsidRPr="000E2C59" w:rsidRDefault="000575E1" w:rsidP="000E2C59">
      <w:pPr>
        <w:pStyle w:val="Paragraph"/>
        <w:spacing w:after="0" w:line="360" w:lineRule="auto"/>
        <w:rPr>
          <w:iCs/>
          <w:sz w:val="24"/>
          <w:szCs w:val="24"/>
        </w:rPr>
      </w:pPr>
      <w:r w:rsidRPr="000E2C59">
        <w:rPr>
          <w:i/>
          <w:iCs/>
          <w:sz w:val="24"/>
          <w:szCs w:val="24"/>
        </w:rPr>
        <w:t>Павел:</w:t>
      </w:r>
      <w:r w:rsidRPr="000E2C59">
        <w:rPr>
          <w:iCs/>
          <w:sz w:val="24"/>
          <w:szCs w:val="24"/>
        </w:rPr>
        <w:t xml:space="preserve"> Давай. Только скорее, а то можем опоздать на сеанс.</w:t>
      </w:r>
    </w:p>
    <w:p w:rsidR="000575E1" w:rsidRPr="000E2C59" w:rsidRDefault="000575E1" w:rsidP="000E2C59">
      <w:pPr>
        <w:pStyle w:val="Paragraph"/>
        <w:spacing w:after="0" w:line="360" w:lineRule="auto"/>
        <w:rPr>
          <w:iCs/>
          <w:sz w:val="24"/>
          <w:szCs w:val="24"/>
        </w:rPr>
      </w:pPr>
      <w:r w:rsidRPr="000E2C59">
        <w:rPr>
          <w:iCs/>
          <w:sz w:val="24"/>
          <w:szCs w:val="24"/>
        </w:rPr>
        <w:t>Это пример трансакции двух детей</w:t>
      </w:r>
      <w:r w:rsidRPr="000E2C59">
        <w:rPr>
          <w:rStyle w:val="ac"/>
          <w:iCs/>
          <w:sz w:val="24"/>
          <w:szCs w:val="24"/>
        </w:rPr>
        <w:footnoteReference w:id="188"/>
      </w:r>
      <w:r w:rsidRPr="000E2C59">
        <w:rPr>
          <w:iCs/>
          <w:sz w:val="24"/>
          <w:szCs w:val="24"/>
        </w:rPr>
        <w:t>.</w:t>
      </w:r>
    </w:p>
    <w:p w:rsidR="009731C2" w:rsidRDefault="000575E1" w:rsidP="000E2C59">
      <w:pPr>
        <w:pStyle w:val="Paragraph"/>
        <w:spacing w:after="0" w:line="360" w:lineRule="auto"/>
        <w:rPr>
          <w:sz w:val="24"/>
          <w:szCs w:val="24"/>
          <w:lang w:eastAsia="ru-RU"/>
        </w:rPr>
      </w:pPr>
      <w:r w:rsidRPr="009731C2">
        <w:rPr>
          <w:spacing w:val="-3"/>
          <w:sz w:val="24"/>
          <w:szCs w:val="24"/>
        </w:rPr>
        <w:lastRenderedPageBreak/>
        <w:t xml:space="preserve">Необходимо помнить, что показателем эффективности взаимодействия выступает </w:t>
      </w:r>
      <w:r w:rsidRPr="009731C2">
        <w:rPr>
          <w:i/>
          <w:iCs/>
          <w:spacing w:val="-3"/>
          <w:sz w:val="24"/>
          <w:szCs w:val="24"/>
        </w:rPr>
        <w:t>адекватное понимание ситуации</w:t>
      </w:r>
      <w:r w:rsidRPr="009731C2">
        <w:rPr>
          <w:spacing w:val="-3"/>
          <w:sz w:val="24"/>
          <w:szCs w:val="24"/>
        </w:rPr>
        <w:t xml:space="preserve"> </w:t>
      </w:r>
      <w:r w:rsidRPr="009731C2">
        <w:rPr>
          <w:spacing w:val="-4"/>
          <w:sz w:val="24"/>
          <w:szCs w:val="24"/>
        </w:rPr>
        <w:t xml:space="preserve">(в случае обмена информацией) и </w:t>
      </w:r>
      <w:r w:rsidRPr="009731C2">
        <w:rPr>
          <w:i/>
          <w:iCs/>
          <w:spacing w:val="-4"/>
          <w:sz w:val="24"/>
          <w:szCs w:val="24"/>
        </w:rPr>
        <w:t>адекватный стиль действия</w:t>
      </w:r>
      <w:r w:rsidRPr="009731C2">
        <w:rPr>
          <w:spacing w:val="-4"/>
          <w:sz w:val="24"/>
          <w:szCs w:val="24"/>
        </w:rPr>
        <w:t xml:space="preserve"> в ней</w:t>
      </w:r>
      <w:r w:rsidRPr="000E2C59">
        <w:rPr>
          <w:color w:val="000000"/>
          <w:spacing w:val="-4"/>
          <w:sz w:val="24"/>
          <w:szCs w:val="24"/>
        </w:rPr>
        <w:t xml:space="preserve">. </w:t>
      </w:r>
      <w:r w:rsidRPr="000E2C59">
        <w:rPr>
          <w:color w:val="000000"/>
          <w:spacing w:val="3"/>
          <w:sz w:val="24"/>
          <w:szCs w:val="24"/>
        </w:rPr>
        <w:t xml:space="preserve">Существует много классификаций ситуаций </w:t>
      </w:r>
      <w:r w:rsidRPr="000E2C59">
        <w:rPr>
          <w:color w:val="000000"/>
          <w:spacing w:val="5"/>
          <w:sz w:val="24"/>
          <w:szCs w:val="24"/>
        </w:rPr>
        <w:t xml:space="preserve">взаимодействия </w:t>
      </w:r>
      <w:r w:rsidRPr="000E2C59">
        <w:rPr>
          <w:color w:val="000000"/>
          <w:spacing w:val="-4"/>
          <w:sz w:val="24"/>
          <w:szCs w:val="24"/>
        </w:rPr>
        <w:t xml:space="preserve">в </w:t>
      </w:r>
      <w:r w:rsidRPr="000E2C59">
        <w:rPr>
          <w:color w:val="000000"/>
          <w:spacing w:val="3"/>
          <w:sz w:val="24"/>
          <w:szCs w:val="24"/>
        </w:rPr>
        <w:t>социальной психологии.</w:t>
      </w:r>
      <w:r w:rsidRPr="000E2C59">
        <w:rPr>
          <w:color w:val="000000"/>
          <w:spacing w:val="5"/>
          <w:sz w:val="24"/>
          <w:szCs w:val="24"/>
        </w:rPr>
        <w:t xml:space="preserve"> В качестве примера рассмотрим </w:t>
      </w:r>
      <w:r w:rsidRPr="000E2C59">
        <w:rPr>
          <w:sz w:val="24"/>
          <w:szCs w:val="24"/>
          <w:lang w:eastAsia="ru-RU"/>
        </w:rPr>
        <w:t xml:space="preserve">способы организации </w:t>
      </w:r>
      <w:r w:rsidRPr="00CC64BB">
        <w:rPr>
          <w:sz w:val="24"/>
          <w:szCs w:val="24"/>
          <w:lang w:eastAsia="ru-RU"/>
        </w:rPr>
        <w:t>межличностного взаимодействия,</w:t>
      </w:r>
      <w:r w:rsidR="00AF7FAB" w:rsidRPr="00CC64BB">
        <w:rPr>
          <w:sz w:val="24"/>
          <w:szCs w:val="24"/>
          <w:lang w:eastAsia="ru-RU"/>
        </w:rPr>
        <w:t xml:space="preserve"> предложенные </w:t>
      </w:r>
      <w:r w:rsidRPr="00CC64BB">
        <w:rPr>
          <w:sz w:val="24"/>
          <w:szCs w:val="24"/>
          <w:lang w:eastAsia="ru-RU"/>
        </w:rPr>
        <w:t xml:space="preserve">Берном. </w:t>
      </w:r>
    </w:p>
    <w:p w:rsidR="000575E1" w:rsidRPr="00CC64BB" w:rsidRDefault="009731C2" w:rsidP="000E2C59">
      <w:pPr>
        <w:pStyle w:val="Paragraph"/>
        <w:spacing w:after="0" w:line="360" w:lineRule="auto"/>
        <w:rPr>
          <w:iCs/>
          <w:sz w:val="24"/>
          <w:szCs w:val="24"/>
        </w:rPr>
      </w:pPr>
      <w:r>
        <w:rPr>
          <w:sz w:val="24"/>
          <w:szCs w:val="24"/>
          <w:lang w:eastAsia="ru-RU"/>
        </w:rPr>
        <w:t xml:space="preserve">Э. Берн </w:t>
      </w:r>
      <w:r w:rsidR="000575E1" w:rsidRPr="00CC64BB">
        <w:rPr>
          <w:sz w:val="24"/>
          <w:szCs w:val="24"/>
          <w:lang w:eastAsia="ru-RU"/>
        </w:rPr>
        <w:t>предлагает рассматривать</w:t>
      </w:r>
      <w:r w:rsidR="000575E1" w:rsidRPr="00CC64BB">
        <w:rPr>
          <w:color w:val="000000"/>
          <w:spacing w:val="5"/>
          <w:sz w:val="24"/>
          <w:szCs w:val="24"/>
        </w:rPr>
        <w:t xml:space="preserve"> </w:t>
      </w:r>
      <w:r w:rsidR="000575E1" w:rsidRPr="00CC64BB">
        <w:rPr>
          <w:sz w:val="24"/>
          <w:szCs w:val="24"/>
          <w:lang w:eastAsia="ru-RU"/>
        </w:rPr>
        <w:t>шесть форм социального поведения (четыре основные и два пограничных</w:t>
      </w:r>
      <w:r w:rsidR="000575E1" w:rsidRPr="00CC64BB">
        <w:rPr>
          <w:color w:val="000000"/>
          <w:spacing w:val="5"/>
          <w:sz w:val="24"/>
          <w:szCs w:val="24"/>
        </w:rPr>
        <w:t xml:space="preserve"> с</w:t>
      </w:r>
      <w:r w:rsidR="000575E1" w:rsidRPr="00CC64BB">
        <w:rPr>
          <w:sz w:val="24"/>
          <w:szCs w:val="24"/>
          <w:lang w:eastAsia="ru-RU"/>
        </w:rPr>
        <w:t>лучая).</w:t>
      </w:r>
    </w:p>
    <w:p w:rsidR="000575E1" w:rsidRPr="00CC64BB" w:rsidRDefault="000575E1" w:rsidP="000E2C59">
      <w:pPr>
        <w:pStyle w:val="Paragraph"/>
        <w:spacing w:after="0" w:line="360" w:lineRule="auto"/>
        <w:rPr>
          <w:sz w:val="24"/>
          <w:szCs w:val="24"/>
          <w:lang w:eastAsia="ru-RU"/>
        </w:rPr>
      </w:pPr>
      <w:r w:rsidRPr="007D5A43">
        <w:rPr>
          <w:sz w:val="24"/>
          <w:szCs w:val="24"/>
          <w:highlight w:val="yellow"/>
          <w:lang w:eastAsia="ru-RU"/>
        </w:rPr>
        <w:t xml:space="preserve">1. </w:t>
      </w:r>
      <w:r w:rsidR="009731C2" w:rsidRPr="007D5A43">
        <w:rPr>
          <w:i/>
          <w:sz w:val="24"/>
          <w:szCs w:val="24"/>
          <w:highlight w:val="yellow"/>
          <w:lang w:eastAsia="ru-RU"/>
        </w:rPr>
        <w:t>З</w:t>
      </w:r>
      <w:r w:rsidR="009731C2" w:rsidRPr="007D5A43">
        <w:rPr>
          <w:rFonts w:eastAsia="Times-Italic"/>
          <w:i/>
          <w:iCs/>
          <w:sz w:val="24"/>
          <w:szCs w:val="24"/>
          <w:highlight w:val="yellow"/>
          <w:lang w:eastAsia="ru-RU"/>
        </w:rPr>
        <w:t>амкнутость —</w:t>
      </w:r>
      <w:r w:rsidRPr="007D5A43">
        <w:rPr>
          <w:rFonts w:eastAsia="Times-Italic"/>
          <w:i/>
          <w:iCs/>
          <w:sz w:val="24"/>
          <w:szCs w:val="24"/>
          <w:highlight w:val="yellow"/>
          <w:lang w:eastAsia="ru-RU"/>
        </w:rPr>
        <w:t xml:space="preserve"> </w:t>
      </w:r>
      <w:r w:rsidR="009731C2" w:rsidRPr="007D5A43">
        <w:rPr>
          <w:sz w:val="24"/>
          <w:szCs w:val="24"/>
          <w:highlight w:val="yellow"/>
          <w:lang w:eastAsia="ru-RU"/>
        </w:rPr>
        <w:t xml:space="preserve">пограничный случай, </w:t>
      </w:r>
      <w:r w:rsidRPr="007D5A43">
        <w:rPr>
          <w:sz w:val="24"/>
          <w:szCs w:val="24"/>
          <w:highlight w:val="yellow"/>
          <w:lang w:eastAsia="ru-RU"/>
        </w:rPr>
        <w:t>когда явная коммуникация</w:t>
      </w:r>
      <w:r w:rsidRPr="007D5A43">
        <w:rPr>
          <w:color w:val="000000"/>
          <w:spacing w:val="5"/>
          <w:sz w:val="24"/>
          <w:szCs w:val="24"/>
          <w:highlight w:val="yellow"/>
        </w:rPr>
        <w:t xml:space="preserve"> </w:t>
      </w:r>
      <w:r w:rsidRPr="007D5A43">
        <w:rPr>
          <w:sz w:val="24"/>
          <w:szCs w:val="24"/>
          <w:highlight w:val="yellow"/>
          <w:lang w:eastAsia="ru-RU"/>
        </w:rPr>
        <w:t xml:space="preserve">между людьми отсутствует. </w:t>
      </w:r>
      <w:r w:rsidRPr="00CC64BB">
        <w:rPr>
          <w:sz w:val="24"/>
          <w:szCs w:val="24"/>
          <w:lang w:eastAsia="ru-RU"/>
        </w:rPr>
        <w:t>Человек физически присутствует, но психологическ</w:t>
      </w:r>
      <w:r w:rsidR="00AF7FAB" w:rsidRPr="00CC64BB">
        <w:rPr>
          <w:sz w:val="24"/>
          <w:szCs w:val="24"/>
          <w:lang w:eastAsia="ru-RU"/>
        </w:rPr>
        <w:t>и </w:t>
      </w:r>
      <w:r w:rsidR="00AF7FAB" w:rsidRPr="00CC64BB">
        <w:rPr>
          <w:color w:val="000000"/>
          <w:spacing w:val="5"/>
          <w:sz w:val="24"/>
          <w:szCs w:val="24"/>
        </w:rPr>
        <w:t>—</w:t>
      </w:r>
      <w:r w:rsidRPr="00CC64BB">
        <w:rPr>
          <w:sz w:val="24"/>
          <w:szCs w:val="24"/>
          <w:lang w:eastAsia="ru-RU"/>
        </w:rPr>
        <w:t xml:space="preserve"> вне контакта, он будто</w:t>
      </w:r>
      <w:r w:rsidR="00AF7FAB" w:rsidRPr="00CC64BB">
        <w:rPr>
          <w:sz w:val="24"/>
          <w:szCs w:val="24"/>
          <w:lang w:eastAsia="ru-RU"/>
        </w:rPr>
        <w:t xml:space="preserve"> бы </w:t>
      </w:r>
      <w:r w:rsidRPr="00CC64BB">
        <w:rPr>
          <w:sz w:val="24"/>
          <w:szCs w:val="24"/>
          <w:lang w:eastAsia="ru-RU"/>
        </w:rPr>
        <w:t>окутан собственными мыслями. Это бывает в самых</w:t>
      </w:r>
      <w:r w:rsidRPr="00CC64BB">
        <w:rPr>
          <w:color w:val="000000"/>
          <w:spacing w:val="5"/>
          <w:sz w:val="24"/>
          <w:szCs w:val="24"/>
        </w:rPr>
        <w:t xml:space="preserve"> </w:t>
      </w:r>
      <w:r w:rsidR="009731C2">
        <w:rPr>
          <w:sz w:val="24"/>
          <w:szCs w:val="24"/>
          <w:lang w:eastAsia="ru-RU"/>
        </w:rPr>
        <w:t>различных ситуациях, например</w:t>
      </w:r>
      <w:r w:rsidRPr="00CC64BB">
        <w:rPr>
          <w:sz w:val="24"/>
          <w:szCs w:val="24"/>
          <w:lang w:eastAsia="ru-RU"/>
        </w:rPr>
        <w:t xml:space="preserve"> в купе железнодорожного поезда, в больничной</w:t>
      </w:r>
      <w:r w:rsidRPr="00CC64BB">
        <w:rPr>
          <w:color w:val="000000"/>
          <w:spacing w:val="5"/>
          <w:sz w:val="24"/>
          <w:szCs w:val="24"/>
        </w:rPr>
        <w:t xml:space="preserve"> </w:t>
      </w:r>
      <w:r w:rsidRPr="00CC64BB">
        <w:rPr>
          <w:sz w:val="24"/>
          <w:szCs w:val="24"/>
          <w:lang w:eastAsia="ru-RU"/>
        </w:rPr>
        <w:t xml:space="preserve">палате, даже </w:t>
      </w:r>
      <w:r w:rsidR="009731C2">
        <w:rPr>
          <w:sz w:val="24"/>
          <w:szCs w:val="24"/>
          <w:lang w:eastAsia="ru-RU"/>
        </w:rPr>
        <w:t>на вечеринке</w:t>
      </w:r>
      <w:r w:rsidRPr="00CC64BB">
        <w:rPr>
          <w:sz w:val="24"/>
          <w:szCs w:val="24"/>
          <w:lang w:eastAsia="ru-RU"/>
        </w:rPr>
        <w:t>. Такое поведение может быть воспринято с</w:t>
      </w:r>
      <w:r w:rsidRPr="00CC64BB">
        <w:rPr>
          <w:color w:val="000000"/>
          <w:spacing w:val="5"/>
          <w:sz w:val="24"/>
          <w:szCs w:val="24"/>
        </w:rPr>
        <w:t xml:space="preserve"> </w:t>
      </w:r>
      <w:r w:rsidRPr="00CC64BB">
        <w:rPr>
          <w:sz w:val="24"/>
          <w:szCs w:val="24"/>
          <w:lang w:eastAsia="ru-RU"/>
        </w:rPr>
        <w:t>пониманием и не вызовет проблем, если только оно не превращается в привычку.</w:t>
      </w:r>
    </w:p>
    <w:p w:rsidR="000575E1" w:rsidRPr="009731C2" w:rsidRDefault="000575E1" w:rsidP="000E2C59">
      <w:pPr>
        <w:pStyle w:val="Paragraph"/>
        <w:spacing w:after="0" w:line="360" w:lineRule="auto"/>
        <w:rPr>
          <w:color w:val="000000"/>
          <w:spacing w:val="5"/>
          <w:sz w:val="24"/>
          <w:szCs w:val="24"/>
        </w:rPr>
      </w:pPr>
      <w:r w:rsidRPr="009731C2">
        <w:rPr>
          <w:sz w:val="24"/>
          <w:szCs w:val="24"/>
          <w:lang w:eastAsia="ru-RU"/>
        </w:rPr>
        <w:t xml:space="preserve">2. </w:t>
      </w:r>
      <w:r w:rsidRPr="009731C2">
        <w:rPr>
          <w:rFonts w:eastAsia="Times-Italic"/>
          <w:i/>
          <w:iCs/>
          <w:sz w:val="24"/>
          <w:szCs w:val="24"/>
          <w:lang w:eastAsia="ru-RU"/>
        </w:rPr>
        <w:t>Ритуал</w:t>
      </w:r>
      <w:r w:rsidR="00AF7FAB" w:rsidRPr="009731C2">
        <w:rPr>
          <w:rFonts w:eastAsia="Times-Italic"/>
          <w:i/>
          <w:iCs/>
          <w:sz w:val="24"/>
          <w:szCs w:val="24"/>
          <w:lang w:eastAsia="ru-RU"/>
        </w:rPr>
        <w:t>ы —</w:t>
      </w:r>
      <w:r w:rsidRPr="009731C2">
        <w:rPr>
          <w:rFonts w:eastAsia="Times-Italic"/>
          <w:i/>
          <w:iCs/>
          <w:sz w:val="24"/>
          <w:szCs w:val="24"/>
          <w:lang w:eastAsia="ru-RU"/>
        </w:rPr>
        <w:t xml:space="preserve"> </w:t>
      </w:r>
      <w:r w:rsidRPr="009731C2">
        <w:rPr>
          <w:sz w:val="24"/>
          <w:szCs w:val="24"/>
          <w:lang w:eastAsia="ru-RU"/>
        </w:rPr>
        <w:t>привычные, повторяющиеся действия, не несущие смысловой нагрузки.</w:t>
      </w:r>
      <w:r w:rsidRPr="009731C2">
        <w:rPr>
          <w:color w:val="000000"/>
          <w:spacing w:val="5"/>
          <w:sz w:val="24"/>
          <w:szCs w:val="24"/>
        </w:rPr>
        <w:t xml:space="preserve"> </w:t>
      </w:r>
      <w:r w:rsidRPr="009731C2">
        <w:rPr>
          <w:sz w:val="24"/>
          <w:szCs w:val="24"/>
          <w:lang w:eastAsia="ru-RU"/>
        </w:rPr>
        <w:t>Они могут носить неформальный характер (приветствия, прощания, благодарности) или быть официальными (дипломатический этикет). Цель этого типа общени</w:t>
      </w:r>
      <w:r w:rsidR="00AF7FAB" w:rsidRPr="009731C2">
        <w:rPr>
          <w:sz w:val="24"/>
          <w:szCs w:val="24"/>
          <w:lang w:eastAsia="ru-RU"/>
        </w:rPr>
        <w:t>я </w:t>
      </w:r>
      <w:r w:rsidR="00AF7FAB" w:rsidRPr="009731C2">
        <w:rPr>
          <w:color w:val="000000"/>
          <w:spacing w:val="5"/>
          <w:sz w:val="24"/>
          <w:szCs w:val="24"/>
        </w:rPr>
        <w:t>—</w:t>
      </w:r>
      <w:r w:rsidRPr="009731C2">
        <w:rPr>
          <w:sz w:val="24"/>
          <w:szCs w:val="24"/>
          <w:lang w:eastAsia="ru-RU"/>
        </w:rPr>
        <w:t xml:space="preserve"> возможность провести время совместно, но не сближаясь.</w:t>
      </w:r>
    </w:p>
    <w:p w:rsidR="000575E1" w:rsidRPr="009731C2" w:rsidRDefault="000575E1" w:rsidP="000E2C59">
      <w:pPr>
        <w:pStyle w:val="Paragraph"/>
        <w:spacing w:after="0" w:line="360" w:lineRule="auto"/>
        <w:rPr>
          <w:color w:val="000000"/>
          <w:spacing w:val="5"/>
          <w:sz w:val="24"/>
          <w:szCs w:val="24"/>
        </w:rPr>
      </w:pPr>
      <w:r w:rsidRPr="009731C2">
        <w:rPr>
          <w:sz w:val="24"/>
          <w:szCs w:val="24"/>
          <w:lang w:eastAsia="ru-RU"/>
        </w:rPr>
        <w:t xml:space="preserve">3. </w:t>
      </w:r>
      <w:r w:rsidRPr="009731C2">
        <w:rPr>
          <w:rFonts w:eastAsia="Times-Italic"/>
          <w:i/>
          <w:iCs/>
          <w:sz w:val="24"/>
          <w:szCs w:val="24"/>
          <w:lang w:eastAsia="ru-RU"/>
        </w:rPr>
        <w:t>Времяпрепровождени</w:t>
      </w:r>
      <w:r w:rsidR="00AF7FAB" w:rsidRPr="009731C2">
        <w:rPr>
          <w:rFonts w:eastAsia="Times-Italic"/>
          <w:i/>
          <w:iCs/>
          <w:sz w:val="24"/>
          <w:szCs w:val="24"/>
          <w:lang w:eastAsia="ru-RU"/>
        </w:rPr>
        <w:t>я —</w:t>
      </w:r>
      <w:r w:rsidRPr="009731C2">
        <w:rPr>
          <w:rFonts w:eastAsia="Times-Italic"/>
          <w:i/>
          <w:iCs/>
          <w:sz w:val="24"/>
          <w:szCs w:val="24"/>
          <w:lang w:eastAsia="ru-RU"/>
        </w:rPr>
        <w:t xml:space="preserve"> </w:t>
      </w:r>
      <w:r w:rsidRPr="009731C2">
        <w:rPr>
          <w:sz w:val="24"/>
          <w:szCs w:val="24"/>
          <w:lang w:eastAsia="ru-RU"/>
        </w:rPr>
        <w:t>полуритуальные разговоры о проблемах и событиях,</w:t>
      </w:r>
      <w:r w:rsidRPr="009731C2">
        <w:rPr>
          <w:color w:val="000000"/>
          <w:spacing w:val="5"/>
          <w:sz w:val="24"/>
          <w:szCs w:val="24"/>
        </w:rPr>
        <w:t xml:space="preserve"> </w:t>
      </w:r>
      <w:r w:rsidRPr="009731C2">
        <w:rPr>
          <w:sz w:val="24"/>
          <w:szCs w:val="24"/>
          <w:lang w:eastAsia="ru-RU"/>
        </w:rPr>
        <w:t>известных всем. Они не так стилизованы и не</w:t>
      </w:r>
      <w:r w:rsidRPr="000E2C59">
        <w:rPr>
          <w:sz w:val="24"/>
          <w:szCs w:val="24"/>
          <w:lang w:eastAsia="ru-RU"/>
        </w:rPr>
        <w:t xml:space="preserve"> так предсказуемы, как ритуалы, но обладают</w:t>
      </w:r>
      <w:r w:rsidRPr="000E2C59">
        <w:rPr>
          <w:color w:val="000000"/>
          <w:spacing w:val="5"/>
          <w:sz w:val="24"/>
          <w:szCs w:val="24"/>
        </w:rPr>
        <w:t xml:space="preserve"> </w:t>
      </w:r>
      <w:r w:rsidRPr="000E2C59">
        <w:rPr>
          <w:sz w:val="24"/>
          <w:szCs w:val="24"/>
          <w:lang w:eastAsia="ru-RU"/>
        </w:rPr>
        <w:t>некоторой повторяемостью. Примерами могут служить вечеринка, где участники</w:t>
      </w:r>
      <w:r w:rsidRPr="000E2C59">
        <w:rPr>
          <w:color w:val="000000"/>
          <w:spacing w:val="5"/>
          <w:sz w:val="24"/>
          <w:szCs w:val="24"/>
        </w:rPr>
        <w:t xml:space="preserve"> </w:t>
      </w:r>
      <w:r w:rsidRPr="000E2C59">
        <w:rPr>
          <w:sz w:val="24"/>
          <w:szCs w:val="24"/>
          <w:lang w:eastAsia="ru-RU"/>
        </w:rPr>
        <w:t>недостаточно хорошо знакомы друг с другом, или разговоры во время ожидания</w:t>
      </w:r>
      <w:r w:rsidRPr="000E2C59">
        <w:rPr>
          <w:color w:val="000000"/>
          <w:spacing w:val="5"/>
          <w:sz w:val="24"/>
          <w:szCs w:val="24"/>
        </w:rPr>
        <w:t xml:space="preserve"> </w:t>
      </w:r>
      <w:r w:rsidRPr="000E2C59">
        <w:rPr>
          <w:sz w:val="24"/>
          <w:szCs w:val="24"/>
          <w:lang w:eastAsia="ru-RU"/>
        </w:rPr>
        <w:t>какого-нибудь официального собрания. Времяпрепровождение всегда социально</w:t>
      </w:r>
      <w:r w:rsidRPr="000E2C59">
        <w:rPr>
          <w:color w:val="000000"/>
          <w:spacing w:val="5"/>
          <w:sz w:val="24"/>
          <w:szCs w:val="24"/>
        </w:rPr>
        <w:t xml:space="preserve"> </w:t>
      </w:r>
      <w:r w:rsidRPr="000E2C59">
        <w:rPr>
          <w:sz w:val="24"/>
          <w:szCs w:val="24"/>
          <w:lang w:eastAsia="ru-RU"/>
        </w:rPr>
        <w:t>запрограммировано: говорить в это время можно лишь в определенном стиле и</w:t>
      </w:r>
      <w:r w:rsidRPr="000E2C59">
        <w:rPr>
          <w:color w:val="000000"/>
          <w:spacing w:val="5"/>
          <w:sz w:val="24"/>
          <w:szCs w:val="24"/>
        </w:rPr>
        <w:t xml:space="preserve"> </w:t>
      </w:r>
      <w:r w:rsidRPr="000E2C59">
        <w:rPr>
          <w:sz w:val="24"/>
          <w:szCs w:val="24"/>
          <w:lang w:eastAsia="ru-RU"/>
        </w:rPr>
        <w:t>только на допустимые темы (например, светский разговор или женский разговор).</w:t>
      </w:r>
      <w:r w:rsidRPr="000E2C59">
        <w:rPr>
          <w:color w:val="000000"/>
          <w:spacing w:val="5"/>
          <w:sz w:val="24"/>
          <w:szCs w:val="24"/>
        </w:rPr>
        <w:t xml:space="preserve"> </w:t>
      </w:r>
      <w:r w:rsidRPr="000E2C59">
        <w:rPr>
          <w:sz w:val="24"/>
          <w:szCs w:val="24"/>
          <w:lang w:eastAsia="ru-RU"/>
        </w:rPr>
        <w:t xml:space="preserve">Основная цель этого </w:t>
      </w:r>
      <w:r w:rsidRPr="009731C2">
        <w:rPr>
          <w:sz w:val="24"/>
          <w:szCs w:val="24"/>
          <w:lang w:eastAsia="ru-RU"/>
        </w:rPr>
        <w:t>типа общени</w:t>
      </w:r>
      <w:r w:rsidR="00AF7FAB" w:rsidRPr="009731C2">
        <w:rPr>
          <w:sz w:val="24"/>
          <w:szCs w:val="24"/>
          <w:lang w:eastAsia="ru-RU"/>
        </w:rPr>
        <w:t>я —</w:t>
      </w:r>
      <w:r w:rsidRPr="009731C2">
        <w:rPr>
          <w:sz w:val="24"/>
          <w:szCs w:val="24"/>
          <w:lang w:eastAsia="ru-RU"/>
        </w:rPr>
        <w:t xml:space="preserve"> структурирование времени не только ради поддержания</w:t>
      </w:r>
      <w:r w:rsidRPr="009731C2">
        <w:rPr>
          <w:color w:val="000000"/>
          <w:spacing w:val="5"/>
          <w:sz w:val="24"/>
          <w:szCs w:val="24"/>
        </w:rPr>
        <w:t xml:space="preserve"> </w:t>
      </w:r>
      <w:r w:rsidRPr="009731C2">
        <w:rPr>
          <w:sz w:val="24"/>
          <w:szCs w:val="24"/>
          <w:lang w:eastAsia="ru-RU"/>
        </w:rPr>
        <w:t>приятельских отношений, но и отчасти социального отбора, когда человек</w:t>
      </w:r>
      <w:r w:rsidRPr="009731C2">
        <w:rPr>
          <w:color w:val="000000"/>
          <w:spacing w:val="5"/>
          <w:sz w:val="24"/>
          <w:szCs w:val="24"/>
        </w:rPr>
        <w:t xml:space="preserve"> </w:t>
      </w:r>
      <w:r w:rsidRPr="009731C2">
        <w:rPr>
          <w:sz w:val="24"/>
          <w:szCs w:val="24"/>
          <w:lang w:eastAsia="ru-RU"/>
        </w:rPr>
        <w:t>ищет новые полезные знакомства и связи.</w:t>
      </w:r>
    </w:p>
    <w:p w:rsidR="000575E1" w:rsidRPr="009731C2" w:rsidRDefault="000575E1" w:rsidP="000E2C59">
      <w:pPr>
        <w:pStyle w:val="Paragraph"/>
        <w:spacing w:after="0" w:line="360" w:lineRule="auto"/>
        <w:rPr>
          <w:color w:val="000000"/>
          <w:spacing w:val="5"/>
          <w:sz w:val="24"/>
          <w:szCs w:val="24"/>
        </w:rPr>
      </w:pPr>
      <w:r w:rsidRPr="009731C2">
        <w:rPr>
          <w:sz w:val="24"/>
          <w:szCs w:val="24"/>
          <w:lang w:eastAsia="ru-RU"/>
        </w:rPr>
        <w:t xml:space="preserve">4. </w:t>
      </w:r>
      <w:r w:rsidRPr="009731C2">
        <w:rPr>
          <w:rFonts w:eastAsia="Times-Italic"/>
          <w:i/>
          <w:iCs/>
          <w:sz w:val="24"/>
          <w:szCs w:val="24"/>
          <w:lang w:eastAsia="ru-RU"/>
        </w:rPr>
        <w:t>Совместная деятельност</w:t>
      </w:r>
      <w:r w:rsidR="00AF7FAB" w:rsidRPr="009731C2">
        <w:rPr>
          <w:rFonts w:eastAsia="Times-Italic"/>
          <w:i/>
          <w:iCs/>
          <w:sz w:val="24"/>
          <w:szCs w:val="24"/>
          <w:lang w:eastAsia="ru-RU"/>
        </w:rPr>
        <w:t>ь </w:t>
      </w:r>
      <w:r w:rsidR="00AF7FAB" w:rsidRPr="009731C2">
        <w:rPr>
          <w:sz w:val="24"/>
          <w:szCs w:val="24"/>
          <w:lang w:eastAsia="ru-RU"/>
        </w:rPr>
        <w:t>—</w:t>
      </w:r>
      <w:r w:rsidRPr="009731C2">
        <w:rPr>
          <w:sz w:val="24"/>
          <w:szCs w:val="24"/>
          <w:lang w:eastAsia="ru-RU"/>
        </w:rPr>
        <w:t xml:space="preserve"> взаимодействие между людьми на работе, целью</w:t>
      </w:r>
      <w:r w:rsidRPr="009731C2">
        <w:rPr>
          <w:color w:val="000000"/>
          <w:spacing w:val="5"/>
          <w:sz w:val="24"/>
          <w:szCs w:val="24"/>
        </w:rPr>
        <w:t xml:space="preserve"> </w:t>
      </w:r>
      <w:r w:rsidRPr="009731C2">
        <w:rPr>
          <w:sz w:val="24"/>
          <w:szCs w:val="24"/>
          <w:lang w:eastAsia="ru-RU"/>
        </w:rPr>
        <w:t>которого</w:t>
      </w:r>
      <w:r w:rsidR="009731C2">
        <w:rPr>
          <w:sz w:val="24"/>
          <w:szCs w:val="24"/>
          <w:lang w:eastAsia="ru-RU"/>
        </w:rPr>
        <w:t>,</w:t>
      </w:r>
      <w:r w:rsidRPr="009731C2">
        <w:rPr>
          <w:sz w:val="24"/>
          <w:szCs w:val="24"/>
          <w:lang w:eastAsia="ru-RU"/>
        </w:rPr>
        <w:t xml:space="preserve"> прежде всего</w:t>
      </w:r>
      <w:r w:rsidR="009731C2">
        <w:rPr>
          <w:sz w:val="24"/>
          <w:szCs w:val="24"/>
          <w:lang w:eastAsia="ru-RU"/>
        </w:rPr>
        <w:t>,</w:t>
      </w:r>
      <w:r w:rsidRPr="009731C2">
        <w:rPr>
          <w:sz w:val="24"/>
          <w:szCs w:val="24"/>
          <w:lang w:eastAsia="ru-RU"/>
        </w:rPr>
        <w:t xml:space="preserve"> является эффективное выполнение поставленной задачи.</w:t>
      </w:r>
    </w:p>
    <w:p w:rsidR="000575E1" w:rsidRPr="009731C2" w:rsidRDefault="000575E1" w:rsidP="000E2C59">
      <w:pPr>
        <w:pStyle w:val="Paragraph"/>
        <w:spacing w:after="0" w:line="360" w:lineRule="auto"/>
        <w:rPr>
          <w:sz w:val="24"/>
          <w:szCs w:val="24"/>
          <w:lang w:eastAsia="ru-RU"/>
        </w:rPr>
      </w:pPr>
      <w:r w:rsidRPr="009731C2">
        <w:rPr>
          <w:sz w:val="24"/>
          <w:szCs w:val="24"/>
          <w:lang w:eastAsia="ru-RU"/>
        </w:rPr>
        <w:t xml:space="preserve">5. </w:t>
      </w:r>
      <w:r w:rsidRPr="009731C2">
        <w:rPr>
          <w:rFonts w:eastAsia="Times-Italic"/>
          <w:i/>
          <w:iCs/>
          <w:sz w:val="24"/>
          <w:szCs w:val="24"/>
          <w:lang w:eastAsia="ru-RU"/>
        </w:rPr>
        <w:t>Игр</w:t>
      </w:r>
      <w:r w:rsidR="00AF7FAB" w:rsidRPr="009731C2">
        <w:rPr>
          <w:rFonts w:eastAsia="Times-Italic"/>
          <w:i/>
          <w:iCs/>
          <w:sz w:val="24"/>
          <w:szCs w:val="24"/>
          <w:lang w:eastAsia="ru-RU"/>
        </w:rPr>
        <w:t>ы —</w:t>
      </w:r>
      <w:r w:rsidRPr="009731C2">
        <w:rPr>
          <w:rFonts w:eastAsia="Times-Italic"/>
          <w:i/>
          <w:iCs/>
          <w:sz w:val="24"/>
          <w:szCs w:val="24"/>
          <w:lang w:eastAsia="ru-RU"/>
        </w:rPr>
        <w:t xml:space="preserve"> </w:t>
      </w:r>
      <w:r w:rsidRPr="009731C2">
        <w:rPr>
          <w:sz w:val="24"/>
          <w:szCs w:val="24"/>
          <w:lang w:eastAsia="ru-RU"/>
        </w:rPr>
        <w:t>наиболее</w:t>
      </w:r>
      <w:r w:rsidRPr="000E2C59">
        <w:rPr>
          <w:sz w:val="24"/>
          <w:szCs w:val="24"/>
          <w:lang w:eastAsia="ru-RU"/>
        </w:rPr>
        <w:t xml:space="preserve"> сложный тип общения, так как в играх каждая сторона неосознанно</w:t>
      </w:r>
      <w:r w:rsidRPr="000E2C59">
        <w:rPr>
          <w:color w:val="000000"/>
          <w:spacing w:val="5"/>
          <w:sz w:val="24"/>
          <w:szCs w:val="24"/>
        </w:rPr>
        <w:t xml:space="preserve"> </w:t>
      </w:r>
      <w:r w:rsidRPr="000E2C59">
        <w:rPr>
          <w:sz w:val="24"/>
          <w:szCs w:val="24"/>
          <w:lang w:eastAsia="ru-RU"/>
        </w:rPr>
        <w:t>старается достичь превосходства над другой и получить вознаграждение.</w:t>
      </w:r>
      <w:r w:rsidRPr="000E2C59">
        <w:rPr>
          <w:color w:val="000000"/>
          <w:spacing w:val="5"/>
          <w:sz w:val="24"/>
          <w:szCs w:val="24"/>
        </w:rPr>
        <w:t xml:space="preserve"> </w:t>
      </w:r>
      <w:r w:rsidRPr="000E2C59">
        <w:rPr>
          <w:sz w:val="24"/>
          <w:szCs w:val="24"/>
          <w:lang w:eastAsia="ru-RU"/>
        </w:rPr>
        <w:t>Основная отличительная особенность иг</w:t>
      </w:r>
      <w:r w:rsidR="00AF7FAB" w:rsidRPr="000E2C59">
        <w:rPr>
          <w:sz w:val="24"/>
          <w:szCs w:val="24"/>
          <w:lang w:eastAsia="ru-RU"/>
        </w:rPr>
        <w:t>р —</w:t>
      </w:r>
      <w:r w:rsidRPr="000E2C59">
        <w:rPr>
          <w:sz w:val="24"/>
          <w:szCs w:val="24"/>
          <w:lang w:eastAsia="ru-RU"/>
        </w:rPr>
        <w:t xml:space="preserve"> скрытая мотивация их участников. По</w:t>
      </w:r>
      <w:r w:rsidR="00AF7FAB" w:rsidRPr="000E2C59">
        <w:rPr>
          <w:color w:val="000000"/>
          <w:spacing w:val="5"/>
          <w:sz w:val="24"/>
          <w:szCs w:val="24"/>
        </w:rPr>
        <w:t xml:space="preserve"> </w:t>
      </w:r>
      <w:r w:rsidR="00AF7FAB" w:rsidRPr="000E2C59">
        <w:rPr>
          <w:sz w:val="24"/>
          <w:szCs w:val="24"/>
          <w:lang w:eastAsia="ru-RU"/>
        </w:rPr>
        <w:t>мнению</w:t>
      </w:r>
      <w:r w:rsidR="00AF7FAB" w:rsidRPr="000E2C59">
        <w:rPr>
          <w:color w:val="000000"/>
          <w:spacing w:val="5"/>
          <w:sz w:val="24"/>
          <w:szCs w:val="24"/>
        </w:rPr>
        <w:t xml:space="preserve"> </w:t>
      </w:r>
      <w:r w:rsidR="009731C2">
        <w:rPr>
          <w:sz w:val="24"/>
          <w:szCs w:val="24"/>
          <w:lang w:eastAsia="ru-RU"/>
        </w:rPr>
        <w:t>Э. </w:t>
      </w:r>
      <w:r w:rsidRPr="000E2C59">
        <w:rPr>
          <w:sz w:val="24"/>
          <w:szCs w:val="24"/>
          <w:lang w:eastAsia="ru-RU"/>
        </w:rPr>
        <w:t>Берна, важные социальные контакты чаще всего протекают как игры, а сами</w:t>
      </w:r>
      <w:r w:rsidRPr="000E2C59">
        <w:rPr>
          <w:color w:val="000000"/>
          <w:spacing w:val="5"/>
          <w:sz w:val="24"/>
          <w:szCs w:val="24"/>
        </w:rPr>
        <w:t xml:space="preserve"> </w:t>
      </w:r>
      <w:r w:rsidRPr="000E2C59">
        <w:rPr>
          <w:sz w:val="24"/>
          <w:szCs w:val="24"/>
          <w:lang w:eastAsia="ru-RU"/>
        </w:rPr>
        <w:t>игры составляют весьма значительную часть человеческого общения. Обычно люди выбирают себе друзей, партнеров, близких людей из числа тех, кто играет в те</w:t>
      </w:r>
      <w:r w:rsidR="00AF7FAB" w:rsidRPr="000E2C59">
        <w:rPr>
          <w:sz w:val="24"/>
          <w:szCs w:val="24"/>
          <w:lang w:eastAsia="ru-RU"/>
        </w:rPr>
        <w:t xml:space="preserve"> же </w:t>
      </w:r>
      <w:r w:rsidRPr="000E2C59">
        <w:rPr>
          <w:sz w:val="24"/>
          <w:szCs w:val="24"/>
          <w:lang w:eastAsia="ru-RU"/>
        </w:rPr>
        <w:t xml:space="preserve">игры, </w:t>
      </w:r>
      <w:r w:rsidRPr="000E2C59">
        <w:rPr>
          <w:sz w:val="24"/>
          <w:szCs w:val="24"/>
          <w:lang w:eastAsia="ru-RU"/>
        </w:rPr>
        <w:lastRenderedPageBreak/>
        <w:t xml:space="preserve">что и они. Поэтому в данном социальном окружении каждый его представитель приобретает такую манеру поведения, которая покажется совершенно чуждой членам другого социального круга. В </w:t>
      </w:r>
      <w:r w:rsidRPr="009731C2">
        <w:rPr>
          <w:sz w:val="24"/>
          <w:szCs w:val="24"/>
          <w:lang w:eastAsia="ru-RU"/>
        </w:rPr>
        <w:t xml:space="preserve">этом состоит личностное значение игр. </w:t>
      </w:r>
    </w:p>
    <w:p w:rsidR="000575E1" w:rsidRPr="000E2C59" w:rsidRDefault="000575E1" w:rsidP="000E2C59">
      <w:pPr>
        <w:pStyle w:val="Paragraph"/>
        <w:spacing w:after="0" w:line="360" w:lineRule="auto"/>
        <w:rPr>
          <w:sz w:val="24"/>
          <w:szCs w:val="24"/>
          <w:lang w:eastAsia="ru-RU"/>
        </w:rPr>
      </w:pPr>
      <w:r w:rsidRPr="007D5A43">
        <w:rPr>
          <w:sz w:val="24"/>
          <w:szCs w:val="24"/>
          <w:highlight w:val="yellow"/>
          <w:lang w:eastAsia="ru-RU"/>
        </w:rPr>
        <w:t xml:space="preserve">6. </w:t>
      </w:r>
      <w:r w:rsidR="009731C2" w:rsidRPr="007D5A43">
        <w:rPr>
          <w:i/>
          <w:sz w:val="24"/>
          <w:szCs w:val="24"/>
          <w:highlight w:val="yellow"/>
          <w:lang w:eastAsia="ru-RU"/>
        </w:rPr>
        <w:t>Близость</w:t>
      </w:r>
      <w:r w:rsidR="009731C2" w:rsidRPr="007D5A43">
        <w:rPr>
          <w:sz w:val="24"/>
          <w:szCs w:val="24"/>
          <w:highlight w:val="yellow"/>
          <w:lang w:eastAsia="ru-RU"/>
        </w:rPr>
        <w:t> — второй пограничный случай, который следует з</w:t>
      </w:r>
      <w:r w:rsidRPr="007D5A43">
        <w:rPr>
          <w:sz w:val="24"/>
          <w:szCs w:val="24"/>
          <w:highlight w:val="yellow"/>
          <w:lang w:eastAsia="ru-RU"/>
        </w:rPr>
        <w:t>а игрой</w:t>
      </w:r>
      <w:r w:rsidR="009731C2" w:rsidRPr="007D5A43">
        <w:rPr>
          <w:sz w:val="24"/>
          <w:szCs w:val="24"/>
          <w:highlight w:val="yellow"/>
          <w:lang w:eastAsia="ru-RU"/>
        </w:rPr>
        <w:t xml:space="preserve"> (он </w:t>
      </w:r>
      <w:r w:rsidRPr="007D5A43">
        <w:rPr>
          <w:sz w:val="24"/>
          <w:szCs w:val="24"/>
          <w:highlight w:val="yellow"/>
          <w:lang w:eastAsia="ru-RU"/>
        </w:rPr>
        <w:t>замыка</w:t>
      </w:r>
      <w:r w:rsidR="009731C2" w:rsidRPr="007D5A43">
        <w:rPr>
          <w:sz w:val="24"/>
          <w:szCs w:val="24"/>
          <w:highlight w:val="yellow"/>
          <w:lang w:eastAsia="ru-RU"/>
        </w:rPr>
        <w:t xml:space="preserve">ет </w:t>
      </w:r>
      <w:r w:rsidRPr="007D5A43">
        <w:rPr>
          <w:sz w:val="24"/>
          <w:szCs w:val="24"/>
          <w:highlight w:val="yellow"/>
          <w:lang w:eastAsia="ru-RU"/>
        </w:rPr>
        <w:t>ряд форм межчеловеческих взаимодействий</w:t>
      </w:r>
      <w:r w:rsidR="009731C2" w:rsidRPr="007D5A43">
        <w:rPr>
          <w:sz w:val="24"/>
          <w:szCs w:val="24"/>
          <w:highlight w:val="yellow"/>
          <w:lang w:eastAsia="ru-RU"/>
        </w:rPr>
        <w:t>)</w:t>
      </w:r>
      <w:r w:rsidRPr="007D5A43">
        <w:rPr>
          <w:rFonts w:eastAsia="Times-Italic"/>
          <w:iCs/>
          <w:sz w:val="24"/>
          <w:szCs w:val="24"/>
          <w:highlight w:val="yellow"/>
          <w:lang w:eastAsia="ru-RU"/>
        </w:rPr>
        <w:t xml:space="preserve">. </w:t>
      </w:r>
      <w:r w:rsidRPr="000E2C59">
        <w:rPr>
          <w:sz w:val="24"/>
          <w:szCs w:val="24"/>
          <w:lang w:eastAsia="ru-RU"/>
        </w:rPr>
        <w:t>Двустороннюю близость можно определить как свободное от игр общение, предполагающее теплое заинтересованное отношение между людьми, исключающее извлечение выгоды. Человеческая близость, которая</w:t>
      </w:r>
      <w:r w:rsidR="009731C2">
        <w:rPr>
          <w:sz w:val="24"/>
          <w:szCs w:val="24"/>
          <w:lang w:eastAsia="ru-RU"/>
        </w:rPr>
        <w:t>,</w:t>
      </w:r>
      <w:r w:rsidRPr="000E2C59">
        <w:rPr>
          <w:sz w:val="24"/>
          <w:szCs w:val="24"/>
          <w:lang w:eastAsia="ru-RU"/>
        </w:rPr>
        <w:t xml:space="preserve"> по сути</w:t>
      </w:r>
      <w:r w:rsidR="009731C2">
        <w:rPr>
          <w:sz w:val="24"/>
          <w:szCs w:val="24"/>
          <w:lang w:eastAsia="ru-RU"/>
        </w:rPr>
        <w:t>,</w:t>
      </w:r>
      <w:r w:rsidRPr="000E2C59">
        <w:rPr>
          <w:sz w:val="24"/>
          <w:szCs w:val="24"/>
          <w:lang w:eastAsia="ru-RU"/>
        </w:rPr>
        <w:t xml:space="preserve"> есть и должна быть самой совершенной формой человеческих взаимоотношений, приносит такое ни с чем не сравнимое удовольствие, что даже люди с неустойчивым равновесием могут вполне безопасно и даже с радостью отказаться от игр, если им посчастливилось найти партнера для таких взаимоотношений</w:t>
      </w:r>
      <w:r w:rsidRPr="000E2C59">
        <w:rPr>
          <w:rStyle w:val="ac"/>
          <w:rFonts w:eastAsia="Times-Roman"/>
          <w:sz w:val="24"/>
          <w:szCs w:val="24"/>
          <w:lang w:eastAsia="ru-RU"/>
        </w:rPr>
        <w:footnoteReference w:id="189"/>
      </w:r>
      <w:r w:rsidRPr="000E2C59">
        <w:rPr>
          <w:sz w:val="24"/>
          <w:szCs w:val="24"/>
          <w:lang w:eastAsia="ru-RU"/>
        </w:rPr>
        <w:t>.</w:t>
      </w:r>
    </w:p>
    <w:p w:rsidR="000575E1" w:rsidRPr="000E2C59" w:rsidRDefault="000575E1" w:rsidP="000E2C59">
      <w:pPr>
        <w:pStyle w:val="Paragraph"/>
        <w:spacing w:after="0" w:line="360" w:lineRule="auto"/>
        <w:rPr>
          <w:sz w:val="24"/>
          <w:szCs w:val="24"/>
          <w:lang w:eastAsia="ru-RU"/>
        </w:rPr>
      </w:pPr>
      <w:r w:rsidRPr="000E2C59">
        <w:rPr>
          <w:rFonts w:eastAsia="Times-Roman"/>
          <w:sz w:val="24"/>
          <w:szCs w:val="24"/>
          <w:lang w:eastAsia="ru-RU"/>
        </w:rPr>
        <w:t xml:space="preserve">В </w:t>
      </w:r>
      <w:r w:rsidR="007D5A43">
        <w:rPr>
          <w:rFonts w:eastAsia="Times-Roman"/>
          <w:sz w:val="24"/>
          <w:szCs w:val="24"/>
          <w:lang w:eastAsia="ru-RU"/>
        </w:rPr>
        <w:t>этом</w:t>
      </w:r>
      <w:r w:rsidRPr="000E2C59">
        <w:rPr>
          <w:rFonts w:eastAsia="Times-Roman"/>
          <w:sz w:val="24"/>
          <w:szCs w:val="24"/>
          <w:lang w:eastAsia="ru-RU"/>
        </w:rPr>
        <w:t xml:space="preserve"> параграфе мы убедились, что характеристики конкретной ситуации, в которой протекает общение людей, накладывают значительные ограничения на их поведение, чувства</w:t>
      </w:r>
      <w:r w:rsidRPr="000E2C59">
        <w:rPr>
          <w:sz w:val="24"/>
          <w:szCs w:val="24"/>
          <w:lang w:eastAsia="ru-RU"/>
        </w:rPr>
        <w:t xml:space="preserve"> </w:t>
      </w:r>
      <w:r w:rsidRPr="000E2C59">
        <w:rPr>
          <w:rFonts w:eastAsia="Times-Roman"/>
          <w:sz w:val="24"/>
          <w:szCs w:val="24"/>
          <w:lang w:eastAsia="ru-RU"/>
        </w:rPr>
        <w:t>и даже желания. Однако, с точки зрения теории самопрезентации личности, взаимодействие людей в рамках определенных позиций способствует более эффективному формированию заданного впечатления о себе.</w:t>
      </w:r>
      <w:r w:rsidRPr="000E2C59">
        <w:rPr>
          <w:rFonts w:eastAsia="Times-Roman"/>
          <w:sz w:val="24"/>
          <w:szCs w:val="24"/>
          <w:highlight w:val="magenta"/>
          <w:lang w:eastAsia="ru-RU"/>
        </w:rPr>
        <w:t xml:space="preserve"> </w:t>
      </w:r>
    </w:p>
    <w:p w:rsidR="000575E1" w:rsidRPr="00CC2C63" w:rsidRDefault="000575E1" w:rsidP="00CC2C63">
      <w:pPr>
        <w:pStyle w:val="Header3"/>
      </w:pPr>
      <w:r w:rsidRPr="00CC2C63">
        <w:rPr>
          <w:shd w:val="clear" w:color="auto" w:fill="FFFFFF"/>
        </w:rPr>
        <w:t>Учебное задание на выявление коммуникативных способностей</w:t>
      </w:r>
    </w:p>
    <w:p w:rsidR="000575E1" w:rsidRPr="000E2C59" w:rsidRDefault="000575E1" w:rsidP="007D5A43">
      <w:pPr>
        <w:pStyle w:val="Header4"/>
      </w:pPr>
      <w:r w:rsidRPr="000E2C59">
        <w:t xml:space="preserve">Тест </w:t>
      </w:r>
      <w:r w:rsidR="00FE564A">
        <w:t xml:space="preserve">на </w:t>
      </w:r>
      <w:r w:rsidRPr="000E2C59">
        <w:t>оценк</w:t>
      </w:r>
      <w:r w:rsidR="00FE564A">
        <w:t>у</w:t>
      </w:r>
      <w:r w:rsidRPr="000E2C59">
        <w:t xml:space="preserve"> коммуникативных и организаторских склонностей</w:t>
      </w:r>
      <w:r w:rsidRPr="000E2C59">
        <w:rPr>
          <w:rStyle w:val="ac"/>
          <w:sz w:val="24"/>
          <w:szCs w:val="24"/>
        </w:rPr>
        <w:footnoteReference w:id="190"/>
      </w:r>
    </w:p>
    <w:p w:rsidR="000575E1" w:rsidRPr="000E2C59" w:rsidRDefault="000575E1" w:rsidP="000E2C59">
      <w:pPr>
        <w:pStyle w:val="Paragraph"/>
        <w:spacing w:after="0" w:line="360" w:lineRule="auto"/>
        <w:rPr>
          <w:sz w:val="24"/>
          <w:szCs w:val="24"/>
        </w:rPr>
      </w:pPr>
      <w:r w:rsidRPr="007D5A43">
        <w:rPr>
          <w:i/>
          <w:sz w:val="24"/>
          <w:szCs w:val="24"/>
        </w:rPr>
        <w:t>Цель</w:t>
      </w:r>
      <w:r w:rsidR="007D5A43" w:rsidRPr="007D5A43">
        <w:rPr>
          <w:i/>
          <w:sz w:val="24"/>
          <w:szCs w:val="24"/>
        </w:rPr>
        <w:t>:</w:t>
      </w:r>
      <w:r w:rsidR="007D5A43">
        <w:rPr>
          <w:sz w:val="24"/>
          <w:szCs w:val="24"/>
        </w:rPr>
        <w:t xml:space="preserve"> о</w:t>
      </w:r>
      <w:r w:rsidRPr="000E2C59">
        <w:rPr>
          <w:sz w:val="24"/>
          <w:szCs w:val="24"/>
        </w:rPr>
        <w:t>предел</w:t>
      </w:r>
      <w:r w:rsidR="007D5A43">
        <w:rPr>
          <w:sz w:val="24"/>
          <w:szCs w:val="24"/>
        </w:rPr>
        <w:t xml:space="preserve">ение </w:t>
      </w:r>
      <w:r w:rsidRPr="000E2C59">
        <w:rPr>
          <w:sz w:val="24"/>
          <w:szCs w:val="24"/>
        </w:rPr>
        <w:t>уровн</w:t>
      </w:r>
      <w:r w:rsidR="007D5A43">
        <w:rPr>
          <w:sz w:val="24"/>
          <w:szCs w:val="24"/>
        </w:rPr>
        <w:t>я</w:t>
      </w:r>
      <w:r w:rsidRPr="000E2C59">
        <w:rPr>
          <w:sz w:val="24"/>
          <w:szCs w:val="24"/>
        </w:rPr>
        <w:t xml:space="preserve"> развития коммуникативных и организаторских способностей.</w:t>
      </w:r>
      <w:r w:rsidR="0058161E">
        <w:rPr>
          <w:sz w:val="24"/>
          <w:szCs w:val="24"/>
        </w:rPr>
        <w:t xml:space="preserve"> </w:t>
      </w:r>
    </w:p>
    <w:p w:rsidR="000575E1" w:rsidRPr="000E2C59" w:rsidRDefault="007D5A43" w:rsidP="000E2C59">
      <w:pPr>
        <w:pStyle w:val="Paragraph"/>
        <w:spacing w:after="0" w:line="360" w:lineRule="auto"/>
        <w:rPr>
          <w:sz w:val="24"/>
          <w:szCs w:val="24"/>
        </w:rPr>
      </w:pPr>
      <w:r>
        <w:rPr>
          <w:sz w:val="24"/>
          <w:szCs w:val="24"/>
        </w:rPr>
        <w:t xml:space="preserve">Выполняя задание, помните, что </w:t>
      </w:r>
      <w:r w:rsidRPr="007D5A43">
        <w:rPr>
          <w:i/>
          <w:sz w:val="24"/>
          <w:szCs w:val="24"/>
        </w:rPr>
        <w:t>к</w:t>
      </w:r>
      <w:r w:rsidR="000575E1" w:rsidRPr="007D5A43">
        <w:rPr>
          <w:i/>
          <w:sz w:val="24"/>
          <w:szCs w:val="24"/>
        </w:rPr>
        <w:t>оммуникативност</w:t>
      </w:r>
      <w:r w:rsidR="00AF7FAB" w:rsidRPr="007D5A43">
        <w:rPr>
          <w:i/>
          <w:sz w:val="24"/>
          <w:szCs w:val="24"/>
        </w:rPr>
        <w:t>ь</w:t>
      </w:r>
      <w:r w:rsidR="00AF7FAB" w:rsidRPr="007D5A43">
        <w:rPr>
          <w:sz w:val="24"/>
          <w:szCs w:val="24"/>
        </w:rPr>
        <w:t> —</w:t>
      </w:r>
      <w:r w:rsidR="000575E1" w:rsidRPr="007D5A43">
        <w:rPr>
          <w:sz w:val="24"/>
          <w:szCs w:val="24"/>
        </w:rPr>
        <w:t xml:space="preserve"> </w:t>
      </w:r>
      <w:r>
        <w:rPr>
          <w:sz w:val="24"/>
          <w:szCs w:val="24"/>
        </w:rPr>
        <w:t xml:space="preserve">это </w:t>
      </w:r>
      <w:r w:rsidR="000575E1" w:rsidRPr="007D5A43">
        <w:rPr>
          <w:sz w:val="24"/>
          <w:szCs w:val="24"/>
        </w:rPr>
        <w:t>стремление человека к общению, сопереживанию другому человеку,</w:t>
      </w:r>
      <w:r w:rsidR="000575E1" w:rsidRPr="000E2C59">
        <w:rPr>
          <w:sz w:val="24"/>
          <w:szCs w:val="24"/>
        </w:rPr>
        <w:t xml:space="preserve"> интерес к людям</w:t>
      </w:r>
      <w:r>
        <w:rPr>
          <w:sz w:val="24"/>
          <w:szCs w:val="24"/>
        </w:rPr>
        <w:t xml:space="preserve">; </w:t>
      </w:r>
      <w:r w:rsidRPr="007D5A43">
        <w:rPr>
          <w:i/>
          <w:sz w:val="24"/>
          <w:szCs w:val="24"/>
        </w:rPr>
        <w:t>о</w:t>
      </w:r>
      <w:r w:rsidR="000575E1" w:rsidRPr="007D5A43">
        <w:rPr>
          <w:i/>
          <w:sz w:val="24"/>
          <w:szCs w:val="24"/>
        </w:rPr>
        <w:t>рганизаторские склонност</w:t>
      </w:r>
      <w:r w:rsidR="00AF7FAB" w:rsidRPr="007D5A43">
        <w:rPr>
          <w:i/>
          <w:sz w:val="24"/>
          <w:szCs w:val="24"/>
        </w:rPr>
        <w:t>и</w:t>
      </w:r>
      <w:r w:rsidR="00AF7FAB" w:rsidRPr="000E2C59">
        <w:rPr>
          <w:sz w:val="24"/>
          <w:szCs w:val="24"/>
        </w:rPr>
        <w:t> —</w:t>
      </w:r>
      <w:r w:rsidR="000575E1" w:rsidRPr="000E2C59">
        <w:rPr>
          <w:sz w:val="24"/>
          <w:szCs w:val="24"/>
        </w:rPr>
        <w:t xml:space="preserve"> </w:t>
      </w:r>
      <w:r>
        <w:rPr>
          <w:sz w:val="24"/>
          <w:szCs w:val="24"/>
        </w:rPr>
        <w:t xml:space="preserve">это </w:t>
      </w:r>
      <w:r w:rsidR="000575E1" w:rsidRPr="000E2C59">
        <w:rPr>
          <w:sz w:val="24"/>
          <w:szCs w:val="24"/>
        </w:rPr>
        <w:t>способность самостоятельно принимать решения в сложных ситуациях, инициативность в деятельности и общении, планирование деятельности.</w:t>
      </w:r>
    </w:p>
    <w:p w:rsidR="000575E1" w:rsidRPr="000E2C59" w:rsidRDefault="000575E1" w:rsidP="000E2C59">
      <w:pPr>
        <w:pStyle w:val="Paragraph"/>
        <w:spacing w:after="0" w:line="360" w:lineRule="auto"/>
        <w:rPr>
          <w:sz w:val="24"/>
          <w:szCs w:val="24"/>
        </w:rPr>
      </w:pPr>
      <w:r w:rsidRPr="007D5A43">
        <w:rPr>
          <w:i/>
          <w:sz w:val="24"/>
          <w:szCs w:val="24"/>
        </w:rPr>
        <w:t>Инструкция</w:t>
      </w:r>
      <w:r w:rsidR="007D5A43" w:rsidRPr="007D5A43">
        <w:rPr>
          <w:i/>
          <w:sz w:val="24"/>
          <w:szCs w:val="24"/>
        </w:rPr>
        <w:t>:</w:t>
      </w:r>
      <w:r w:rsidR="007D5A43">
        <w:rPr>
          <w:sz w:val="24"/>
          <w:szCs w:val="24"/>
        </w:rPr>
        <w:t xml:space="preserve"> в</w:t>
      </w:r>
      <w:r w:rsidRPr="000E2C59">
        <w:rPr>
          <w:sz w:val="24"/>
          <w:szCs w:val="24"/>
        </w:rPr>
        <w:t>нимательно прочитайте вопросы. Если ваш ответ на вопрос положителен, поставьте знак «+» напротив него, если отрицательны</w:t>
      </w:r>
      <w:r w:rsidR="00AF7FAB" w:rsidRPr="000E2C59">
        <w:rPr>
          <w:sz w:val="24"/>
          <w:szCs w:val="24"/>
        </w:rPr>
        <w:t>й —</w:t>
      </w:r>
      <w:r w:rsidRPr="000E2C59">
        <w:rPr>
          <w:sz w:val="24"/>
          <w:szCs w:val="24"/>
        </w:rPr>
        <w:t xml:space="preserve"> знак «</w:t>
      </w:r>
      <w:r w:rsidR="00C916AB">
        <w:rPr>
          <w:sz w:val="24"/>
          <w:szCs w:val="24"/>
        </w:rPr>
        <w:t>–</w:t>
      </w:r>
      <w:r w:rsidRPr="000E2C59">
        <w:rPr>
          <w:sz w:val="24"/>
          <w:szCs w:val="24"/>
        </w:rPr>
        <w:t>».</w:t>
      </w:r>
    </w:p>
    <w:p w:rsidR="007D5A43" w:rsidRPr="007D5A43" w:rsidRDefault="000575E1" w:rsidP="000E2C59">
      <w:pPr>
        <w:pStyle w:val="Paragraph"/>
        <w:spacing w:after="0" w:line="360" w:lineRule="auto"/>
        <w:rPr>
          <w:i/>
          <w:sz w:val="24"/>
          <w:szCs w:val="24"/>
        </w:rPr>
      </w:pPr>
      <w:r w:rsidRPr="007D5A43">
        <w:rPr>
          <w:i/>
          <w:sz w:val="24"/>
          <w:szCs w:val="24"/>
        </w:rPr>
        <w:t>Текст методики</w:t>
      </w:r>
      <w:r w:rsidR="007D5A43" w:rsidRPr="007D5A43">
        <w:rPr>
          <w:i/>
          <w:sz w:val="24"/>
          <w:szCs w:val="24"/>
        </w:rPr>
        <w:t>:</w:t>
      </w:r>
    </w:p>
    <w:p w:rsidR="000575E1" w:rsidRPr="000E2C59" w:rsidRDefault="006E1AD8" w:rsidP="000E2C59">
      <w:pPr>
        <w:pStyle w:val="Paragraph"/>
        <w:spacing w:after="0" w:line="360" w:lineRule="auto"/>
        <w:rPr>
          <w:sz w:val="24"/>
          <w:szCs w:val="24"/>
        </w:rPr>
      </w:pPr>
      <w:r>
        <w:rPr>
          <w:sz w:val="24"/>
          <w:szCs w:val="24"/>
        </w:rPr>
        <w:t>1) </w:t>
      </w:r>
      <w:r w:rsidR="000575E1" w:rsidRPr="000E2C59">
        <w:rPr>
          <w:sz w:val="24"/>
          <w:szCs w:val="24"/>
        </w:rPr>
        <w:t>Много</w:t>
      </w:r>
      <w:r w:rsidR="00AF7FAB" w:rsidRPr="000E2C59">
        <w:rPr>
          <w:sz w:val="24"/>
          <w:szCs w:val="24"/>
        </w:rPr>
        <w:t xml:space="preserve"> ли </w:t>
      </w:r>
      <w:r w:rsidR="000575E1" w:rsidRPr="000E2C59">
        <w:rPr>
          <w:sz w:val="24"/>
          <w:szCs w:val="24"/>
        </w:rPr>
        <w:t>у вас друзей, с которыми вы постоянно общаетесь?</w:t>
      </w:r>
    </w:p>
    <w:p w:rsidR="000575E1" w:rsidRPr="000E2C59" w:rsidRDefault="006E1AD8" w:rsidP="000E2C59">
      <w:pPr>
        <w:pStyle w:val="Paragraph"/>
        <w:spacing w:after="0" w:line="360" w:lineRule="auto"/>
        <w:rPr>
          <w:sz w:val="24"/>
          <w:szCs w:val="24"/>
        </w:rPr>
      </w:pPr>
      <w:r>
        <w:rPr>
          <w:sz w:val="24"/>
          <w:szCs w:val="24"/>
        </w:rPr>
        <w:t>2) </w:t>
      </w:r>
      <w:r w:rsidR="000575E1" w:rsidRPr="000E2C59">
        <w:rPr>
          <w:sz w:val="24"/>
          <w:szCs w:val="24"/>
        </w:rPr>
        <w:t>Часто</w:t>
      </w:r>
      <w:r w:rsidR="00AF7FAB" w:rsidRPr="000E2C59">
        <w:rPr>
          <w:sz w:val="24"/>
          <w:szCs w:val="24"/>
        </w:rPr>
        <w:t xml:space="preserve"> ли </w:t>
      </w:r>
      <w:r w:rsidR="000575E1" w:rsidRPr="000E2C59">
        <w:rPr>
          <w:sz w:val="24"/>
          <w:szCs w:val="24"/>
        </w:rPr>
        <w:t>вам удается склонить большинство своих друзей к принятию ими вашего решения?</w:t>
      </w:r>
    </w:p>
    <w:p w:rsidR="000575E1" w:rsidRPr="000E2C59" w:rsidRDefault="006E1AD8" w:rsidP="000E2C59">
      <w:pPr>
        <w:pStyle w:val="Paragraph"/>
        <w:spacing w:after="0" w:line="360" w:lineRule="auto"/>
        <w:rPr>
          <w:sz w:val="24"/>
          <w:szCs w:val="24"/>
        </w:rPr>
      </w:pPr>
      <w:r>
        <w:rPr>
          <w:sz w:val="24"/>
          <w:szCs w:val="24"/>
        </w:rPr>
        <w:lastRenderedPageBreak/>
        <w:t>3) </w:t>
      </w:r>
      <w:r w:rsidR="000575E1" w:rsidRPr="000E2C59">
        <w:rPr>
          <w:sz w:val="24"/>
          <w:szCs w:val="24"/>
        </w:rPr>
        <w:t>Долго</w:t>
      </w:r>
      <w:r w:rsidR="00AF7FAB" w:rsidRPr="000E2C59">
        <w:rPr>
          <w:sz w:val="24"/>
          <w:szCs w:val="24"/>
        </w:rPr>
        <w:t xml:space="preserve"> ли </w:t>
      </w:r>
      <w:r w:rsidR="000575E1" w:rsidRPr="000E2C59">
        <w:rPr>
          <w:sz w:val="24"/>
          <w:szCs w:val="24"/>
        </w:rPr>
        <w:t>вас беспокоит чувство обиды, причиненное вам кем-то из ваших друзей?</w:t>
      </w:r>
    </w:p>
    <w:p w:rsidR="000575E1" w:rsidRPr="000E2C59" w:rsidRDefault="006E1AD8" w:rsidP="000E2C59">
      <w:pPr>
        <w:pStyle w:val="Paragraph"/>
        <w:spacing w:after="0" w:line="360" w:lineRule="auto"/>
        <w:rPr>
          <w:sz w:val="24"/>
          <w:szCs w:val="24"/>
        </w:rPr>
      </w:pPr>
      <w:r>
        <w:rPr>
          <w:sz w:val="24"/>
          <w:szCs w:val="24"/>
        </w:rPr>
        <w:t>4) </w:t>
      </w:r>
      <w:r w:rsidR="000575E1" w:rsidRPr="000E2C59">
        <w:rPr>
          <w:sz w:val="24"/>
          <w:szCs w:val="24"/>
        </w:rPr>
        <w:t>Всегда</w:t>
      </w:r>
      <w:r w:rsidR="00AF7FAB" w:rsidRPr="000E2C59">
        <w:rPr>
          <w:sz w:val="24"/>
          <w:szCs w:val="24"/>
        </w:rPr>
        <w:t xml:space="preserve"> ли </w:t>
      </w:r>
      <w:r w:rsidR="000575E1" w:rsidRPr="000E2C59">
        <w:rPr>
          <w:sz w:val="24"/>
          <w:szCs w:val="24"/>
        </w:rPr>
        <w:t>вам трудно ориентироваться в создавшейся критической ситуации?</w:t>
      </w:r>
    </w:p>
    <w:p w:rsidR="000575E1" w:rsidRPr="000E2C59" w:rsidRDefault="006E1AD8" w:rsidP="000E2C59">
      <w:pPr>
        <w:pStyle w:val="Paragraph"/>
        <w:spacing w:after="0" w:line="360" w:lineRule="auto"/>
        <w:rPr>
          <w:sz w:val="24"/>
          <w:szCs w:val="24"/>
        </w:rPr>
      </w:pPr>
      <w:r>
        <w:rPr>
          <w:sz w:val="24"/>
          <w:szCs w:val="24"/>
        </w:rPr>
        <w:t>5) </w:t>
      </w:r>
      <w:r w:rsidR="000575E1" w:rsidRPr="000E2C59">
        <w:rPr>
          <w:sz w:val="24"/>
          <w:szCs w:val="24"/>
        </w:rPr>
        <w:t>Есть</w:t>
      </w:r>
      <w:r w:rsidR="00AF7FAB" w:rsidRPr="000E2C59">
        <w:rPr>
          <w:sz w:val="24"/>
          <w:szCs w:val="24"/>
        </w:rPr>
        <w:t xml:space="preserve"> ли </w:t>
      </w:r>
      <w:r w:rsidR="000575E1" w:rsidRPr="000E2C59">
        <w:rPr>
          <w:sz w:val="24"/>
          <w:szCs w:val="24"/>
        </w:rPr>
        <w:t>у вас стремление к установлению новых знакомств с разными людьми?</w:t>
      </w:r>
    </w:p>
    <w:p w:rsidR="000575E1" w:rsidRPr="000E2C59" w:rsidRDefault="006E1AD8" w:rsidP="000E2C59">
      <w:pPr>
        <w:pStyle w:val="Paragraph"/>
        <w:spacing w:after="0" w:line="360" w:lineRule="auto"/>
        <w:rPr>
          <w:sz w:val="24"/>
          <w:szCs w:val="24"/>
        </w:rPr>
      </w:pPr>
      <w:r>
        <w:rPr>
          <w:sz w:val="24"/>
          <w:szCs w:val="24"/>
        </w:rPr>
        <w:t>6) </w:t>
      </w:r>
      <w:r w:rsidR="000575E1" w:rsidRPr="000E2C59">
        <w:rPr>
          <w:sz w:val="24"/>
          <w:szCs w:val="24"/>
        </w:rPr>
        <w:t>Нравится</w:t>
      </w:r>
      <w:r w:rsidR="00AF7FAB" w:rsidRPr="000E2C59">
        <w:rPr>
          <w:sz w:val="24"/>
          <w:szCs w:val="24"/>
        </w:rPr>
        <w:t xml:space="preserve"> ли </w:t>
      </w:r>
      <w:r w:rsidR="000575E1" w:rsidRPr="000E2C59">
        <w:rPr>
          <w:sz w:val="24"/>
          <w:szCs w:val="24"/>
        </w:rPr>
        <w:t>вам заниматься общественной работой?</w:t>
      </w:r>
    </w:p>
    <w:p w:rsidR="000575E1" w:rsidRPr="000E2C59" w:rsidRDefault="006E1AD8" w:rsidP="000E2C59">
      <w:pPr>
        <w:pStyle w:val="Paragraph"/>
        <w:spacing w:after="0" w:line="360" w:lineRule="auto"/>
        <w:rPr>
          <w:sz w:val="24"/>
          <w:szCs w:val="24"/>
        </w:rPr>
      </w:pPr>
      <w:r>
        <w:rPr>
          <w:sz w:val="24"/>
          <w:szCs w:val="24"/>
        </w:rPr>
        <w:t>7) </w:t>
      </w:r>
      <w:r w:rsidR="000575E1" w:rsidRPr="000E2C59">
        <w:rPr>
          <w:sz w:val="24"/>
          <w:szCs w:val="24"/>
        </w:rPr>
        <w:t>Верно</w:t>
      </w:r>
      <w:r w:rsidR="00AF7FAB" w:rsidRPr="000E2C59">
        <w:rPr>
          <w:sz w:val="24"/>
          <w:szCs w:val="24"/>
        </w:rPr>
        <w:t> ли,</w:t>
      </w:r>
      <w:r w:rsidR="000575E1" w:rsidRPr="000E2C59">
        <w:rPr>
          <w:sz w:val="24"/>
          <w:szCs w:val="24"/>
        </w:rPr>
        <w:t xml:space="preserve"> что вам приятнее и проще проводить время с книгами или за каким-либо другим занятием, чем общаться с людьми?</w:t>
      </w:r>
    </w:p>
    <w:p w:rsidR="000575E1" w:rsidRPr="000E2C59" w:rsidRDefault="006E1AD8" w:rsidP="000E2C59">
      <w:pPr>
        <w:pStyle w:val="Paragraph"/>
        <w:spacing w:after="0" w:line="360" w:lineRule="auto"/>
        <w:rPr>
          <w:sz w:val="24"/>
          <w:szCs w:val="24"/>
        </w:rPr>
      </w:pPr>
      <w:r>
        <w:rPr>
          <w:sz w:val="24"/>
          <w:szCs w:val="24"/>
        </w:rPr>
        <w:t>8) </w:t>
      </w:r>
      <w:r w:rsidR="000575E1" w:rsidRPr="000E2C59">
        <w:rPr>
          <w:sz w:val="24"/>
          <w:szCs w:val="24"/>
        </w:rPr>
        <w:t>Если возникли какие-то помехи в осуществлении ваших намерений, то легко</w:t>
      </w:r>
      <w:r w:rsidR="00AF7FAB" w:rsidRPr="000E2C59">
        <w:rPr>
          <w:sz w:val="24"/>
          <w:szCs w:val="24"/>
        </w:rPr>
        <w:t xml:space="preserve"> ли </w:t>
      </w:r>
      <w:r w:rsidR="000575E1" w:rsidRPr="000E2C59">
        <w:rPr>
          <w:sz w:val="24"/>
          <w:szCs w:val="24"/>
        </w:rPr>
        <w:t>вы отступаете от них?</w:t>
      </w:r>
    </w:p>
    <w:p w:rsidR="000575E1" w:rsidRPr="000E2C59" w:rsidRDefault="006E1AD8" w:rsidP="000E2C59">
      <w:pPr>
        <w:pStyle w:val="Paragraph"/>
        <w:spacing w:after="0" w:line="360" w:lineRule="auto"/>
        <w:rPr>
          <w:sz w:val="24"/>
          <w:szCs w:val="24"/>
        </w:rPr>
      </w:pPr>
      <w:r>
        <w:rPr>
          <w:sz w:val="24"/>
          <w:szCs w:val="24"/>
        </w:rPr>
        <w:t>9) </w:t>
      </w:r>
      <w:r w:rsidR="000575E1" w:rsidRPr="000E2C59">
        <w:rPr>
          <w:sz w:val="24"/>
          <w:szCs w:val="24"/>
        </w:rPr>
        <w:t>Легко</w:t>
      </w:r>
      <w:r w:rsidR="00AF7FAB" w:rsidRPr="000E2C59">
        <w:rPr>
          <w:sz w:val="24"/>
          <w:szCs w:val="24"/>
        </w:rPr>
        <w:t xml:space="preserve"> ли </w:t>
      </w:r>
      <w:r w:rsidR="000575E1" w:rsidRPr="000E2C59">
        <w:rPr>
          <w:sz w:val="24"/>
          <w:szCs w:val="24"/>
        </w:rPr>
        <w:t>вы устанавливаете контакты с людьми, которые значительно старше вас по возрасту?</w:t>
      </w:r>
    </w:p>
    <w:p w:rsidR="000575E1" w:rsidRPr="000E2C59" w:rsidRDefault="006E1AD8" w:rsidP="000E2C59">
      <w:pPr>
        <w:pStyle w:val="Paragraph"/>
        <w:spacing w:after="0" w:line="360" w:lineRule="auto"/>
        <w:rPr>
          <w:sz w:val="24"/>
          <w:szCs w:val="24"/>
        </w:rPr>
      </w:pPr>
      <w:r>
        <w:rPr>
          <w:sz w:val="24"/>
          <w:szCs w:val="24"/>
        </w:rPr>
        <w:t>10) </w:t>
      </w:r>
      <w:r w:rsidR="000575E1" w:rsidRPr="000E2C59">
        <w:rPr>
          <w:sz w:val="24"/>
          <w:szCs w:val="24"/>
        </w:rPr>
        <w:t>Любите</w:t>
      </w:r>
      <w:r w:rsidR="00AF7FAB" w:rsidRPr="000E2C59">
        <w:rPr>
          <w:sz w:val="24"/>
          <w:szCs w:val="24"/>
        </w:rPr>
        <w:t xml:space="preserve"> ли </w:t>
      </w:r>
      <w:r w:rsidR="000575E1" w:rsidRPr="000E2C59">
        <w:rPr>
          <w:sz w:val="24"/>
          <w:szCs w:val="24"/>
        </w:rPr>
        <w:t>вы придумывать и организовывать со своими друзьями разные игры и развлечения?</w:t>
      </w:r>
    </w:p>
    <w:p w:rsidR="000575E1" w:rsidRPr="000E2C59" w:rsidRDefault="006E1AD8" w:rsidP="000E2C59">
      <w:pPr>
        <w:pStyle w:val="Paragraph"/>
        <w:spacing w:after="0" w:line="360" w:lineRule="auto"/>
        <w:rPr>
          <w:sz w:val="24"/>
          <w:szCs w:val="24"/>
        </w:rPr>
      </w:pPr>
      <w:r>
        <w:rPr>
          <w:sz w:val="24"/>
          <w:szCs w:val="24"/>
        </w:rPr>
        <w:t>11) </w:t>
      </w:r>
      <w:r w:rsidR="000575E1" w:rsidRPr="000E2C59">
        <w:rPr>
          <w:sz w:val="24"/>
          <w:szCs w:val="24"/>
        </w:rPr>
        <w:t>Трудно</w:t>
      </w:r>
      <w:r w:rsidR="00AF7FAB" w:rsidRPr="000E2C59">
        <w:rPr>
          <w:sz w:val="24"/>
          <w:szCs w:val="24"/>
        </w:rPr>
        <w:t xml:space="preserve"> ли </w:t>
      </w:r>
      <w:r w:rsidR="000575E1" w:rsidRPr="000E2C59">
        <w:rPr>
          <w:sz w:val="24"/>
          <w:szCs w:val="24"/>
        </w:rPr>
        <w:t>вам включаться в новую для вас компанию?</w:t>
      </w:r>
    </w:p>
    <w:p w:rsidR="000575E1" w:rsidRPr="000E2C59" w:rsidRDefault="006E1AD8" w:rsidP="000E2C59">
      <w:pPr>
        <w:pStyle w:val="Paragraph"/>
        <w:spacing w:after="0" w:line="360" w:lineRule="auto"/>
        <w:rPr>
          <w:sz w:val="24"/>
          <w:szCs w:val="24"/>
        </w:rPr>
      </w:pPr>
      <w:r>
        <w:rPr>
          <w:sz w:val="24"/>
          <w:szCs w:val="24"/>
        </w:rPr>
        <w:t>12) </w:t>
      </w:r>
      <w:r w:rsidR="000575E1" w:rsidRPr="000E2C59">
        <w:rPr>
          <w:sz w:val="24"/>
          <w:szCs w:val="24"/>
        </w:rPr>
        <w:t>Часто</w:t>
      </w:r>
      <w:r w:rsidR="00AF7FAB" w:rsidRPr="000E2C59">
        <w:rPr>
          <w:sz w:val="24"/>
          <w:szCs w:val="24"/>
        </w:rPr>
        <w:t xml:space="preserve"> ли </w:t>
      </w:r>
      <w:r w:rsidR="000575E1" w:rsidRPr="000E2C59">
        <w:rPr>
          <w:sz w:val="24"/>
          <w:szCs w:val="24"/>
        </w:rPr>
        <w:t>вы откладываете на другие дни те дела, которые нужно было</w:t>
      </w:r>
      <w:r w:rsidR="00AF7FAB" w:rsidRPr="000E2C59">
        <w:rPr>
          <w:sz w:val="24"/>
          <w:szCs w:val="24"/>
        </w:rPr>
        <w:t xml:space="preserve"> бы </w:t>
      </w:r>
      <w:r w:rsidR="000575E1" w:rsidRPr="000E2C59">
        <w:rPr>
          <w:sz w:val="24"/>
          <w:szCs w:val="24"/>
        </w:rPr>
        <w:t>выполнить сегодня?</w:t>
      </w:r>
    </w:p>
    <w:p w:rsidR="000575E1" w:rsidRPr="000E2C59" w:rsidRDefault="006E1AD8" w:rsidP="000E2C59">
      <w:pPr>
        <w:pStyle w:val="Paragraph"/>
        <w:spacing w:after="0" w:line="360" w:lineRule="auto"/>
        <w:rPr>
          <w:sz w:val="24"/>
          <w:szCs w:val="24"/>
        </w:rPr>
      </w:pPr>
      <w:r>
        <w:rPr>
          <w:sz w:val="24"/>
          <w:szCs w:val="24"/>
        </w:rPr>
        <w:t>13) </w:t>
      </w:r>
      <w:r w:rsidR="000575E1" w:rsidRPr="000E2C59">
        <w:rPr>
          <w:sz w:val="24"/>
          <w:szCs w:val="24"/>
        </w:rPr>
        <w:t>Легко</w:t>
      </w:r>
      <w:r w:rsidR="00AF7FAB" w:rsidRPr="000E2C59">
        <w:rPr>
          <w:sz w:val="24"/>
          <w:szCs w:val="24"/>
        </w:rPr>
        <w:t xml:space="preserve"> ли </w:t>
      </w:r>
      <w:r w:rsidR="000575E1" w:rsidRPr="000E2C59">
        <w:rPr>
          <w:sz w:val="24"/>
          <w:szCs w:val="24"/>
        </w:rPr>
        <w:t>вам удается установить контакты с незнакомыми людьми?</w:t>
      </w:r>
    </w:p>
    <w:p w:rsidR="000575E1" w:rsidRPr="000E2C59" w:rsidRDefault="006E1AD8" w:rsidP="000E2C59">
      <w:pPr>
        <w:pStyle w:val="Paragraph"/>
        <w:spacing w:after="0" w:line="360" w:lineRule="auto"/>
        <w:rPr>
          <w:sz w:val="24"/>
          <w:szCs w:val="24"/>
        </w:rPr>
      </w:pPr>
      <w:r>
        <w:rPr>
          <w:sz w:val="24"/>
          <w:szCs w:val="24"/>
        </w:rPr>
        <w:t>14) </w:t>
      </w:r>
      <w:r w:rsidR="000575E1" w:rsidRPr="000E2C59">
        <w:rPr>
          <w:sz w:val="24"/>
          <w:szCs w:val="24"/>
        </w:rPr>
        <w:t>Стремитесь</w:t>
      </w:r>
      <w:r w:rsidR="00AF7FAB" w:rsidRPr="000E2C59">
        <w:rPr>
          <w:sz w:val="24"/>
          <w:szCs w:val="24"/>
        </w:rPr>
        <w:t xml:space="preserve"> ли </w:t>
      </w:r>
      <w:r w:rsidR="000575E1" w:rsidRPr="000E2C59">
        <w:rPr>
          <w:sz w:val="24"/>
          <w:szCs w:val="24"/>
        </w:rPr>
        <w:t>вы добиваться того, чтобы ваши друзья действовали в соответствии с вашими мнениями?</w:t>
      </w:r>
    </w:p>
    <w:p w:rsidR="000575E1" w:rsidRPr="000E2C59" w:rsidRDefault="006E1AD8" w:rsidP="000E2C59">
      <w:pPr>
        <w:pStyle w:val="Paragraph"/>
        <w:spacing w:after="0" w:line="360" w:lineRule="auto"/>
        <w:rPr>
          <w:sz w:val="24"/>
          <w:szCs w:val="24"/>
        </w:rPr>
      </w:pPr>
      <w:r>
        <w:rPr>
          <w:sz w:val="24"/>
          <w:szCs w:val="24"/>
        </w:rPr>
        <w:t>15) </w:t>
      </w:r>
      <w:r w:rsidR="000575E1" w:rsidRPr="000E2C59">
        <w:rPr>
          <w:sz w:val="24"/>
          <w:szCs w:val="24"/>
        </w:rPr>
        <w:t>Трудно</w:t>
      </w:r>
      <w:r w:rsidR="00AF7FAB" w:rsidRPr="000E2C59">
        <w:rPr>
          <w:sz w:val="24"/>
          <w:szCs w:val="24"/>
        </w:rPr>
        <w:t xml:space="preserve"> ли </w:t>
      </w:r>
      <w:r w:rsidR="000575E1" w:rsidRPr="000E2C59">
        <w:rPr>
          <w:sz w:val="24"/>
          <w:szCs w:val="24"/>
        </w:rPr>
        <w:t>вы осваиваетесь в новом коллективе?</w:t>
      </w:r>
    </w:p>
    <w:p w:rsidR="000575E1" w:rsidRPr="000E2C59" w:rsidRDefault="006E1AD8" w:rsidP="000E2C59">
      <w:pPr>
        <w:pStyle w:val="Paragraph"/>
        <w:spacing w:after="0" w:line="360" w:lineRule="auto"/>
        <w:rPr>
          <w:sz w:val="24"/>
          <w:szCs w:val="24"/>
        </w:rPr>
      </w:pPr>
      <w:r>
        <w:rPr>
          <w:sz w:val="24"/>
          <w:szCs w:val="24"/>
        </w:rPr>
        <w:t>16) </w:t>
      </w:r>
      <w:r w:rsidR="000575E1" w:rsidRPr="000E2C59">
        <w:rPr>
          <w:sz w:val="24"/>
          <w:szCs w:val="24"/>
        </w:rPr>
        <w:t>Верно</w:t>
      </w:r>
      <w:r w:rsidR="00AF7FAB" w:rsidRPr="000E2C59">
        <w:rPr>
          <w:sz w:val="24"/>
          <w:szCs w:val="24"/>
        </w:rPr>
        <w:t> ли,</w:t>
      </w:r>
      <w:r w:rsidR="000575E1" w:rsidRPr="000E2C59">
        <w:rPr>
          <w:sz w:val="24"/>
          <w:szCs w:val="24"/>
        </w:rPr>
        <w:t xml:space="preserve"> что у вас не бывает конфликтов с друзьями из-за невыполнения ими своих обещаний, обязанностей, обязательств?</w:t>
      </w:r>
    </w:p>
    <w:p w:rsidR="000575E1" w:rsidRPr="000E2C59" w:rsidRDefault="006E1AD8" w:rsidP="000E2C59">
      <w:pPr>
        <w:pStyle w:val="Paragraph"/>
        <w:spacing w:after="0" w:line="360" w:lineRule="auto"/>
        <w:rPr>
          <w:sz w:val="24"/>
          <w:szCs w:val="24"/>
        </w:rPr>
      </w:pPr>
      <w:r>
        <w:rPr>
          <w:sz w:val="24"/>
          <w:szCs w:val="24"/>
        </w:rPr>
        <w:t>17) </w:t>
      </w:r>
      <w:r w:rsidR="000575E1" w:rsidRPr="000E2C59">
        <w:rPr>
          <w:sz w:val="24"/>
          <w:szCs w:val="24"/>
        </w:rPr>
        <w:t>Стремитесь</w:t>
      </w:r>
      <w:r w:rsidR="00AF7FAB" w:rsidRPr="000E2C59">
        <w:rPr>
          <w:sz w:val="24"/>
          <w:szCs w:val="24"/>
        </w:rPr>
        <w:t xml:space="preserve"> ли </w:t>
      </w:r>
      <w:r w:rsidR="000575E1" w:rsidRPr="000E2C59">
        <w:rPr>
          <w:sz w:val="24"/>
          <w:szCs w:val="24"/>
        </w:rPr>
        <w:t>вы при удобном случае познакомиться и побеседовать с новым человеком?</w:t>
      </w:r>
    </w:p>
    <w:p w:rsidR="000575E1" w:rsidRPr="000E2C59" w:rsidRDefault="006E1AD8" w:rsidP="000E2C59">
      <w:pPr>
        <w:pStyle w:val="Paragraph"/>
        <w:spacing w:after="0" w:line="360" w:lineRule="auto"/>
        <w:rPr>
          <w:sz w:val="24"/>
          <w:szCs w:val="24"/>
        </w:rPr>
      </w:pPr>
      <w:r>
        <w:rPr>
          <w:sz w:val="24"/>
          <w:szCs w:val="24"/>
        </w:rPr>
        <w:t>18) </w:t>
      </w:r>
      <w:r w:rsidR="000575E1" w:rsidRPr="000E2C59">
        <w:rPr>
          <w:sz w:val="24"/>
          <w:szCs w:val="24"/>
        </w:rPr>
        <w:t>Часто</w:t>
      </w:r>
      <w:r w:rsidR="00AF7FAB" w:rsidRPr="000E2C59">
        <w:rPr>
          <w:sz w:val="24"/>
          <w:szCs w:val="24"/>
        </w:rPr>
        <w:t xml:space="preserve"> ли </w:t>
      </w:r>
      <w:r w:rsidR="000575E1" w:rsidRPr="000E2C59">
        <w:rPr>
          <w:sz w:val="24"/>
          <w:szCs w:val="24"/>
        </w:rPr>
        <w:t>в решении важных дел вы принимаете инициативу на себя?</w:t>
      </w:r>
    </w:p>
    <w:p w:rsidR="000575E1" w:rsidRPr="000E2C59" w:rsidRDefault="006E1AD8" w:rsidP="000E2C59">
      <w:pPr>
        <w:pStyle w:val="Paragraph"/>
        <w:spacing w:after="0" w:line="360" w:lineRule="auto"/>
        <w:rPr>
          <w:sz w:val="24"/>
          <w:szCs w:val="24"/>
        </w:rPr>
      </w:pPr>
      <w:r>
        <w:rPr>
          <w:sz w:val="24"/>
          <w:szCs w:val="24"/>
        </w:rPr>
        <w:t>19) </w:t>
      </w:r>
      <w:r w:rsidR="000575E1" w:rsidRPr="000E2C59">
        <w:rPr>
          <w:sz w:val="24"/>
          <w:szCs w:val="24"/>
        </w:rPr>
        <w:t>Раздражают</w:t>
      </w:r>
      <w:r w:rsidR="00AF7FAB" w:rsidRPr="000E2C59">
        <w:rPr>
          <w:sz w:val="24"/>
          <w:szCs w:val="24"/>
        </w:rPr>
        <w:t xml:space="preserve"> ли </w:t>
      </w:r>
      <w:r w:rsidR="000575E1" w:rsidRPr="000E2C59">
        <w:rPr>
          <w:sz w:val="24"/>
          <w:szCs w:val="24"/>
        </w:rPr>
        <w:t>вас окружающие люди, и хочется</w:t>
      </w:r>
      <w:r w:rsidR="00AF7FAB" w:rsidRPr="000E2C59">
        <w:rPr>
          <w:sz w:val="24"/>
          <w:szCs w:val="24"/>
        </w:rPr>
        <w:t xml:space="preserve"> ли </w:t>
      </w:r>
      <w:r w:rsidR="000575E1" w:rsidRPr="000E2C59">
        <w:rPr>
          <w:sz w:val="24"/>
          <w:szCs w:val="24"/>
        </w:rPr>
        <w:t>вам побыть одному?</w:t>
      </w:r>
    </w:p>
    <w:p w:rsidR="000575E1" w:rsidRPr="000E2C59" w:rsidRDefault="006E1AD8" w:rsidP="000E2C59">
      <w:pPr>
        <w:pStyle w:val="Paragraph"/>
        <w:spacing w:after="0" w:line="360" w:lineRule="auto"/>
        <w:rPr>
          <w:sz w:val="24"/>
          <w:szCs w:val="24"/>
        </w:rPr>
      </w:pPr>
      <w:r>
        <w:rPr>
          <w:sz w:val="24"/>
          <w:szCs w:val="24"/>
        </w:rPr>
        <w:t>20) </w:t>
      </w:r>
      <w:r w:rsidR="000575E1" w:rsidRPr="000E2C59">
        <w:rPr>
          <w:sz w:val="24"/>
          <w:szCs w:val="24"/>
        </w:rPr>
        <w:t>Правда</w:t>
      </w:r>
      <w:r w:rsidR="00AF7FAB" w:rsidRPr="000E2C59">
        <w:rPr>
          <w:sz w:val="24"/>
          <w:szCs w:val="24"/>
        </w:rPr>
        <w:t> ли,</w:t>
      </w:r>
      <w:r w:rsidR="000575E1" w:rsidRPr="000E2C59">
        <w:rPr>
          <w:sz w:val="24"/>
          <w:szCs w:val="24"/>
        </w:rPr>
        <w:t xml:space="preserve"> что вы обычно плохо ориентируетесь в незнакомой для вас обстановке?</w:t>
      </w:r>
    </w:p>
    <w:p w:rsidR="000575E1" w:rsidRPr="000E2C59" w:rsidRDefault="006E1AD8" w:rsidP="000E2C59">
      <w:pPr>
        <w:pStyle w:val="Paragraph"/>
        <w:spacing w:after="0" w:line="360" w:lineRule="auto"/>
        <w:rPr>
          <w:sz w:val="24"/>
          <w:szCs w:val="24"/>
        </w:rPr>
      </w:pPr>
      <w:r>
        <w:rPr>
          <w:sz w:val="24"/>
          <w:szCs w:val="24"/>
        </w:rPr>
        <w:t>21) </w:t>
      </w:r>
      <w:r w:rsidR="000575E1" w:rsidRPr="000E2C59">
        <w:rPr>
          <w:sz w:val="24"/>
          <w:szCs w:val="24"/>
        </w:rPr>
        <w:t>Нравится</w:t>
      </w:r>
      <w:r w:rsidR="00AF7FAB" w:rsidRPr="000E2C59">
        <w:rPr>
          <w:sz w:val="24"/>
          <w:szCs w:val="24"/>
        </w:rPr>
        <w:t xml:space="preserve"> ли </w:t>
      </w:r>
      <w:r w:rsidR="000575E1" w:rsidRPr="000E2C59">
        <w:rPr>
          <w:sz w:val="24"/>
          <w:szCs w:val="24"/>
        </w:rPr>
        <w:t>вам постоянно находиться среди людей?</w:t>
      </w:r>
    </w:p>
    <w:p w:rsidR="000575E1" w:rsidRPr="000E2C59" w:rsidRDefault="006E1AD8" w:rsidP="000E2C59">
      <w:pPr>
        <w:pStyle w:val="Paragraph"/>
        <w:spacing w:after="0" w:line="360" w:lineRule="auto"/>
        <w:rPr>
          <w:sz w:val="24"/>
          <w:szCs w:val="24"/>
        </w:rPr>
      </w:pPr>
      <w:r>
        <w:rPr>
          <w:sz w:val="24"/>
          <w:szCs w:val="24"/>
        </w:rPr>
        <w:t>22) </w:t>
      </w:r>
      <w:r w:rsidR="000575E1" w:rsidRPr="000E2C59">
        <w:rPr>
          <w:sz w:val="24"/>
          <w:szCs w:val="24"/>
        </w:rPr>
        <w:t>Возникает</w:t>
      </w:r>
      <w:r w:rsidR="00AF7FAB" w:rsidRPr="000E2C59">
        <w:rPr>
          <w:sz w:val="24"/>
          <w:szCs w:val="24"/>
        </w:rPr>
        <w:t xml:space="preserve"> ли </w:t>
      </w:r>
      <w:r w:rsidR="000575E1" w:rsidRPr="000E2C59">
        <w:rPr>
          <w:sz w:val="24"/>
          <w:szCs w:val="24"/>
        </w:rPr>
        <w:t>у вас раздражение, если вам не удается закончить начатое дело?</w:t>
      </w:r>
    </w:p>
    <w:p w:rsidR="000575E1" w:rsidRPr="000E2C59" w:rsidRDefault="006E1AD8" w:rsidP="000E2C59">
      <w:pPr>
        <w:pStyle w:val="Paragraph"/>
        <w:spacing w:after="0" w:line="360" w:lineRule="auto"/>
        <w:rPr>
          <w:sz w:val="24"/>
          <w:szCs w:val="24"/>
        </w:rPr>
      </w:pPr>
      <w:r>
        <w:rPr>
          <w:sz w:val="24"/>
          <w:szCs w:val="24"/>
        </w:rPr>
        <w:t>23) </w:t>
      </w:r>
      <w:r w:rsidR="000575E1" w:rsidRPr="000E2C59">
        <w:rPr>
          <w:sz w:val="24"/>
          <w:szCs w:val="24"/>
        </w:rPr>
        <w:t>Испытываете</w:t>
      </w:r>
      <w:r w:rsidR="00AF7FAB" w:rsidRPr="000E2C59">
        <w:rPr>
          <w:sz w:val="24"/>
          <w:szCs w:val="24"/>
        </w:rPr>
        <w:t xml:space="preserve"> ли </w:t>
      </w:r>
      <w:r w:rsidR="000575E1" w:rsidRPr="000E2C59">
        <w:rPr>
          <w:sz w:val="24"/>
          <w:szCs w:val="24"/>
        </w:rPr>
        <w:t>вы чувство затруднения, неудобства или стеснения, если приходится проявить инициативу, чтобы познакомиться с новым человеком?</w:t>
      </w:r>
    </w:p>
    <w:p w:rsidR="000575E1" w:rsidRPr="000E2C59" w:rsidRDefault="006E1AD8" w:rsidP="000E2C59">
      <w:pPr>
        <w:pStyle w:val="Paragraph"/>
        <w:spacing w:after="0" w:line="360" w:lineRule="auto"/>
        <w:rPr>
          <w:sz w:val="24"/>
          <w:szCs w:val="24"/>
        </w:rPr>
      </w:pPr>
      <w:r>
        <w:rPr>
          <w:sz w:val="24"/>
          <w:szCs w:val="24"/>
        </w:rPr>
        <w:t>24) </w:t>
      </w:r>
      <w:r w:rsidR="000575E1" w:rsidRPr="000E2C59">
        <w:rPr>
          <w:sz w:val="24"/>
          <w:szCs w:val="24"/>
        </w:rPr>
        <w:t>Правда</w:t>
      </w:r>
      <w:r w:rsidR="00AF7FAB" w:rsidRPr="000E2C59">
        <w:rPr>
          <w:sz w:val="24"/>
          <w:szCs w:val="24"/>
        </w:rPr>
        <w:t> ли,</w:t>
      </w:r>
      <w:r w:rsidR="000575E1" w:rsidRPr="000E2C59">
        <w:rPr>
          <w:sz w:val="24"/>
          <w:szCs w:val="24"/>
        </w:rPr>
        <w:t xml:space="preserve"> что вы утомляетесь от частого общения с друзьями?</w:t>
      </w:r>
    </w:p>
    <w:p w:rsidR="000575E1" w:rsidRPr="000E2C59" w:rsidRDefault="006E1AD8" w:rsidP="000E2C59">
      <w:pPr>
        <w:pStyle w:val="Paragraph"/>
        <w:spacing w:after="0" w:line="360" w:lineRule="auto"/>
        <w:rPr>
          <w:sz w:val="24"/>
          <w:szCs w:val="24"/>
        </w:rPr>
      </w:pPr>
      <w:r>
        <w:rPr>
          <w:sz w:val="24"/>
          <w:szCs w:val="24"/>
        </w:rPr>
        <w:t>25) </w:t>
      </w:r>
      <w:r w:rsidR="000575E1" w:rsidRPr="000E2C59">
        <w:rPr>
          <w:sz w:val="24"/>
          <w:szCs w:val="24"/>
        </w:rPr>
        <w:t>Любите</w:t>
      </w:r>
      <w:r w:rsidR="00AF7FAB" w:rsidRPr="000E2C59">
        <w:rPr>
          <w:sz w:val="24"/>
          <w:szCs w:val="24"/>
        </w:rPr>
        <w:t xml:space="preserve"> ли </w:t>
      </w:r>
      <w:r w:rsidR="000575E1" w:rsidRPr="000E2C59">
        <w:rPr>
          <w:sz w:val="24"/>
          <w:szCs w:val="24"/>
        </w:rPr>
        <w:t>вы участвовать в коллективных играх?</w:t>
      </w:r>
    </w:p>
    <w:p w:rsidR="000575E1" w:rsidRPr="000E2C59" w:rsidRDefault="006E1AD8" w:rsidP="000E2C59">
      <w:pPr>
        <w:pStyle w:val="Paragraph"/>
        <w:spacing w:after="0" w:line="360" w:lineRule="auto"/>
        <w:rPr>
          <w:sz w:val="24"/>
          <w:szCs w:val="24"/>
        </w:rPr>
      </w:pPr>
      <w:r>
        <w:rPr>
          <w:sz w:val="24"/>
          <w:szCs w:val="24"/>
        </w:rPr>
        <w:lastRenderedPageBreak/>
        <w:t>26) </w:t>
      </w:r>
      <w:r w:rsidR="000575E1" w:rsidRPr="000E2C59">
        <w:rPr>
          <w:sz w:val="24"/>
          <w:szCs w:val="24"/>
        </w:rPr>
        <w:t>Часто</w:t>
      </w:r>
      <w:r w:rsidR="00AF7FAB" w:rsidRPr="000E2C59">
        <w:rPr>
          <w:sz w:val="24"/>
          <w:szCs w:val="24"/>
        </w:rPr>
        <w:t xml:space="preserve"> ли </w:t>
      </w:r>
      <w:r w:rsidR="000575E1" w:rsidRPr="000E2C59">
        <w:rPr>
          <w:sz w:val="24"/>
          <w:szCs w:val="24"/>
        </w:rPr>
        <w:t>вы проявляете инициативу при решении вопросов, затрагивающих интересы ваших товарищей?</w:t>
      </w:r>
    </w:p>
    <w:p w:rsidR="000575E1" w:rsidRPr="000E2C59" w:rsidRDefault="006E1AD8" w:rsidP="000E2C59">
      <w:pPr>
        <w:pStyle w:val="Paragraph"/>
        <w:spacing w:after="0" w:line="360" w:lineRule="auto"/>
        <w:rPr>
          <w:sz w:val="24"/>
          <w:szCs w:val="24"/>
        </w:rPr>
      </w:pPr>
      <w:r>
        <w:rPr>
          <w:sz w:val="24"/>
          <w:szCs w:val="24"/>
        </w:rPr>
        <w:t>27) </w:t>
      </w:r>
      <w:r w:rsidR="000575E1" w:rsidRPr="000E2C59">
        <w:rPr>
          <w:sz w:val="24"/>
          <w:szCs w:val="24"/>
        </w:rPr>
        <w:t>Правда</w:t>
      </w:r>
      <w:r w:rsidR="00AF7FAB" w:rsidRPr="000E2C59">
        <w:rPr>
          <w:sz w:val="24"/>
          <w:szCs w:val="24"/>
        </w:rPr>
        <w:t> ли,</w:t>
      </w:r>
      <w:r w:rsidR="000575E1" w:rsidRPr="000E2C59">
        <w:rPr>
          <w:sz w:val="24"/>
          <w:szCs w:val="24"/>
        </w:rPr>
        <w:t xml:space="preserve"> что вы чувствуете себя неуверенно среди малознакомых для вас людей?</w:t>
      </w:r>
    </w:p>
    <w:p w:rsidR="000575E1" w:rsidRPr="000E2C59" w:rsidRDefault="006E1AD8" w:rsidP="000E2C59">
      <w:pPr>
        <w:pStyle w:val="Paragraph"/>
        <w:spacing w:after="0" w:line="360" w:lineRule="auto"/>
        <w:rPr>
          <w:sz w:val="24"/>
          <w:szCs w:val="24"/>
        </w:rPr>
      </w:pPr>
      <w:r>
        <w:rPr>
          <w:sz w:val="24"/>
          <w:szCs w:val="24"/>
        </w:rPr>
        <w:t>28) </w:t>
      </w:r>
      <w:r w:rsidR="000575E1" w:rsidRPr="000E2C59">
        <w:rPr>
          <w:sz w:val="24"/>
          <w:szCs w:val="24"/>
        </w:rPr>
        <w:t>Верно</w:t>
      </w:r>
      <w:r w:rsidR="00AF7FAB" w:rsidRPr="000E2C59">
        <w:rPr>
          <w:sz w:val="24"/>
          <w:szCs w:val="24"/>
        </w:rPr>
        <w:t> ли,</w:t>
      </w:r>
      <w:r w:rsidR="000575E1" w:rsidRPr="000E2C59">
        <w:rPr>
          <w:sz w:val="24"/>
          <w:szCs w:val="24"/>
        </w:rPr>
        <w:t xml:space="preserve"> что вы редко стремитесь к доказательству своей правоты?</w:t>
      </w:r>
    </w:p>
    <w:p w:rsidR="000575E1" w:rsidRPr="000E2C59" w:rsidRDefault="006E1AD8" w:rsidP="000E2C59">
      <w:pPr>
        <w:pStyle w:val="Paragraph"/>
        <w:spacing w:after="0" w:line="360" w:lineRule="auto"/>
        <w:rPr>
          <w:sz w:val="24"/>
          <w:szCs w:val="24"/>
        </w:rPr>
      </w:pPr>
      <w:r>
        <w:rPr>
          <w:sz w:val="24"/>
          <w:szCs w:val="24"/>
        </w:rPr>
        <w:t>29) </w:t>
      </w:r>
      <w:r w:rsidR="000575E1" w:rsidRPr="000E2C59">
        <w:rPr>
          <w:sz w:val="24"/>
          <w:szCs w:val="24"/>
        </w:rPr>
        <w:t>Полагаете</w:t>
      </w:r>
      <w:r w:rsidR="00AF7FAB" w:rsidRPr="000E2C59">
        <w:rPr>
          <w:sz w:val="24"/>
          <w:szCs w:val="24"/>
        </w:rPr>
        <w:t xml:space="preserve"> ли </w:t>
      </w:r>
      <w:r w:rsidR="000575E1" w:rsidRPr="000E2C59">
        <w:rPr>
          <w:sz w:val="24"/>
          <w:szCs w:val="24"/>
        </w:rPr>
        <w:t>вы, что вам не доставляет особого труда внести оживление в малознакомую для вас компанию?</w:t>
      </w:r>
    </w:p>
    <w:p w:rsidR="000575E1" w:rsidRPr="000E2C59" w:rsidRDefault="006E1AD8" w:rsidP="000E2C59">
      <w:pPr>
        <w:pStyle w:val="Paragraph"/>
        <w:spacing w:after="0" w:line="360" w:lineRule="auto"/>
        <w:rPr>
          <w:sz w:val="24"/>
          <w:szCs w:val="24"/>
        </w:rPr>
      </w:pPr>
      <w:r>
        <w:rPr>
          <w:sz w:val="24"/>
          <w:szCs w:val="24"/>
        </w:rPr>
        <w:t>30) </w:t>
      </w:r>
      <w:r w:rsidR="000575E1" w:rsidRPr="000E2C59">
        <w:rPr>
          <w:sz w:val="24"/>
          <w:szCs w:val="24"/>
        </w:rPr>
        <w:t>Принимаете</w:t>
      </w:r>
      <w:r w:rsidR="00AF7FAB" w:rsidRPr="000E2C59">
        <w:rPr>
          <w:sz w:val="24"/>
          <w:szCs w:val="24"/>
        </w:rPr>
        <w:t xml:space="preserve"> ли </w:t>
      </w:r>
      <w:r w:rsidR="000575E1" w:rsidRPr="000E2C59">
        <w:rPr>
          <w:sz w:val="24"/>
          <w:szCs w:val="24"/>
        </w:rPr>
        <w:t>вы участие в общественной работе?</w:t>
      </w:r>
    </w:p>
    <w:p w:rsidR="000575E1" w:rsidRPr="000E2C59" w:rsidRDefault="006E1AD8" w:rsidP="000E2C59">
      <w:pPr>
        <w:pStyle w:val="Paragraph"/>
        <w:spacing w:after="0" w:line="360" w:lineRule="auto"/>
        <w:rPr>
          <w:sz w:val="24"/>
          <w:szCs w:val="24"/>
        </w:rPr>
      </w:pPr>
      <w:r>
        <w:rPr>
          <w:sz w:val="24"/>
          <w:szCs w:val="24"/>
        </w:rPr>
        <w:t>31) </w:t>
      </w:r>
      <w:r w:rsidR="000575E1" w:rsidRPr="000E2C59">
        <w:rPr>
          <w:sz w:val="24"/>
          <w:szCs w:val="24"/>
        </w:rPr>
        <w:t>Стремитесь</w:t>
      </w:r>
      <w:r w:rsidR="00AF7FAB" w:rsidRPr="000E2C59">
        <w:rPr>
          <w:sz w:val="24"/>
          <w:szCs w:val="24"/>
        </w:rPr>
        <w:t xml:space="preserve"> ли </w:t>
      </w:r>
      <w:r w:rsidR="000575E1" w:rsidRPr="000E2C59">
        <w:rPr>
          <w:sz w:val="24"/>
          <w:szCs w:val="24"/>
        </w:rPr>
        <w:t>вы ограничить круг своих знакомых небольшим количеством людей?</w:t>
      </w:r>
    </w:p>
    <w:p w:rsidR="000575E1" w:rsidRPr="000E2C59" w:rsidRDefault="006E1AD8" w:rsidP="000E2C59">
      <w:pPr>
        <w:pStyle w:val="Paragraph"/>
        <w:spacing w:after="0" w:line="360" w:lineRule="auto"/>
        <w:rPr>
          <w:sz w:val="24"/>
          <w:szCs w:val="24"/>
        </w:rPr>
      </w:pPr>
      <w:r>
        <w:rPr>
          <w:sz w:val="24"/>
          <w:szCs w:val="24"/>
        </w:rPr>
        <w:t>32) </w:t>
      </w:r>
      <w:r w:rsidR="000575E1" w:rsidRPr="000E2C59">
        <w:rPr>
          <w:sz w:val="24"/>
          <w:szCs w:val="24"/>
        </w:rPr>
        <w:t>Верно</w:t>
      </w:r>
      <w:r w:rsidR="00AF7FAB" w:rsidRPr="000E2C59">
        <w:rPr>
          <w:sz w:val="24"/>
          <w:szCs w:val="24"/>
        </w:rPr>
        <w:t> ли,</w:t>
      </w:r>
      <w:r w:rsidR="000575E1" w:rsidRPr="000E2C59">
        <w:rPr>
          <w:sz w:val="24"/>
          <w:szCs w:val="24"/>
        </w:rPr>
        <w:t xml:space="preserve"> что вы не стремитесь отстаивать свое мнение или решение, если оно не было сразу принято вашими товарищами?</w:t>
      </w:r>
    </w:p>
    <w:p w:rsidR="000575E1" w:rsidRPr="000E2C59" w:rsidRDefault="006E1AD8" w:rsidP="000E2C59">
      <w:pPr>
        <w:pStyle w:val="Paragraph"/>
        <w:spacing w:after="0" w:line="360" w:lineRule="auto"/>
        <w:rPr>
          <w:sz w:val="24"/>
          <w:szCs w:val="24"/>
        </w:rPr>
      </w:pPr>
      <w:r>
        <w:rPr>
          <w:sz w:val="24"/>
          <w:szCs w:val="24"/>
        </w:rPr>
        <w:t>33) </w:t>
      </w:r>
      <w:r w:rsidR="000575E1" w:rsidRPr="000E2C59">
        <w:rPr>
          <w:sz w:val="24"/>
          <w:szCs w:val="24"/>
        </w:rPr>
        <w:t>Чувствуете</w:t>
      </w:r>
      <w:r w:rsidR="00AF7FAB" w:rsidRPr="000E2C59">
        <w:rPr>
          <w:sz w:val="24"/>
          <w:szCs w:val="24"/>
        </w:rPr>
        <w:t xml:space="preserve"> ли </w:t>
      </w:r>
      <w:r w:rsidR="000575E1" w:rsidRPr="000E2C59">
        <w:rPr>
          <w:sz w:val="24"/>
          <w:szCs w:val="24"/>
        </w:rPr>
        <w:t>вы себя непринужденно, попав в незнакомую для вас компанию?</w:t>
      </w:r>
    </w:p>
    <w:p w:rsidR="000575E1" w:rsidRPr="000E2C59" w:rsidRDefault="006E1AD8" w:rsidP="000E2C59">
      <w:pPr>
        <w:pStyle w:val="Paragraph"/>
        <w:spacing w:after="0" w:line="360" w:lineRule="auto"/>
        <w:rPr>
          <w:sz w:val="24"/>
          <w:szCs w:val="24"/>
        </w:rPr>
      </w:pPr>
      <w:r>
        <w:rPr>
          <w:sz w:val="24"/>
          <w:szCs w:val="24"/>
        </w:rPr>
        <w:t>34) </w:t>
      </w:r>
      <w:r w:rsidR="000575E1" w:rsidRPr="000E2C59">
        <w:rPr>
          <w:sz w:val="24"/>
          <w:szCs w:val="24"/>
        </w:rPr>
        <w:t>Охотно</w:t>
      </w:r>
      <w:r w:rsidR="00AF7FAB" w:rsidRPr="000E2C59">
        <w:rPr>
          <w:sz w:val="24"/>
          <w:szCs w:val="24"/>
        </w:rPr>
        <w:t xml:space="preserve"> ли </w:t>
      </w:r>
      <w:r w:rsidR="000575E1" w:rsidRPr="000E2C59">
        <w:rPr>
          <w:sz w:val="24"/>
          <w:szCs w:val="24"/>
        </w:rPr>
        <w:t>вы приступаете к организации различных мероприятий для своих друзей?</w:t>
      </w:r>
    </w:p>
    <w:p w:rsidR="000575E1" w:rsidRPr="000E2C59" w:rsidRDefault="006E1AD8" w:rsidP="000E2C59">
      <w:pPr>
        <w:pStyle w:val="Paragraph"/>
        <w:spacing w:after="0" w:line="360" w:lineRule="auto"/>
        <w:rPr>
          <w:sz w:val="24"/>
          <w:szCs w:val="24"/>
        </w:rPr>
      </w:pPr>
      <w:r>
        <w:rPr>
          <w:sz w:val="24"/>
          <w:szCs w:val="24"/>
        </w:rPr>
        <w:t>35) </w:t>
      </w:r>
      <w:r w:rsidR="000575E1" w:rsidRPr="000E2C59">
        <w:rPr>
          <w:sz w:val="24"/>
          <w:szCs w:val="24"/>
        </w:rPr>
        <w:t>Правда</w:t>
      </w:r>
      <w:r w:rsidR="00AF7FAB" w:rsidRPr="000E2C59">
        <w:rPr>
          <w:sz w:val="24"/>
          <w:szCs w:val="24"/>
        </w:rPr>
        <w:t> ли,</w:t>
      </w:r>
      <w:r w:rsidR="000575E1" w:rsidRPr="000E2C59">
        <w:rPr>
          <w:sz w:val="24"/>
          <w:szCs w:val="24"/>
        </w:rPr>
        <w:t xml:space="preserve"> что вы не чувствуете себя достаточно уверенным и спокойным человеком, когда приходится говорить что-либо большой группе людей?</w:t>
      </w:r>
    </w:p>
    <w:p w:rsidR="000575E1" w:rsidRPr="000E2C59" w:rsidRDefault="006E1AD8" w:rsidP="000E2C59">
      <w:pPr>
        <w:pStyle w:val="Paragraph"/>
        <w:spacing w:after="0" w:line="360" w:lineRule="auto"/>
        <w:rPr>
          <w:sz w:val="24"/>
          <w:szCs w:val="24"/>
        </w:rPr>
      </w:pPr>
      <w:r>
        <w:rPr>
          <w:sz w:val="24"/>
          <w:szCs w:val="24"/>
        </w:rPr>
        <w:t>36) </w:t>
      </w:r>
      <w:r w:rsidR="000575E1" w:rsidRPr="000E2C59">
        <w:rPr>
          <w:sz w:val="24"/>
          <w:szCs w:val="24"/>
        </w:rPr>
        <w:t>Часто</w:t>
      </w:r>
      <w:r w:rsidR="00AF7FAB" w:rsidRPr="000E2C59">
        <w:rPr>
          <w:sz w:val="24"/>
          <w:szCs w:val="24"/>
        </w:rPr>
        <w:t xml:space="preserve"> ли </w:t>
      </w:r>
      <w:r w:rsidR="000575E1" w:rsidRPr="000E2C59">
        <w:rPr>
          <w:sz w:val="24"/>
          <w:szCs w:val="24"/>
        </w:rPr>
        <w:t>вы опаздываете на деловые встречи, свидания?</w:t>
      </w:r>
    </w:p>
    <w:p w:rsidR="000575E1" w:rsidRPr="000E2C59" w:rsidRDefault="006E1AD8" w:rsidP="000E2C59">
      <w:pPr>
        <w:pStyle w:val="Paragraph"/>
        <w:spacing w:after="0" w:line="360" w:lineRule="auto"/>
        <w:rPr>
          <w:sz w:val="24"/>
          <w:szCs w:val="24"/>
        </w:rPr>
      </w:pPr>
      <w:r>
        <w:rPr>
          <w:sz w:val="24"/>
          <w:szCs w:val="24"/>
        </w:rPr>
        <w:t>37) </w:t>
      </w:r>
      <w:r w:rsidR="000575E1" w:rsidRPr="000E2C59">
        <w:rPr>
          <w:sz w:val="24"/>
          <w:szCs w:val="24"/>
        </w:rPr>
        <w:t>Верно</w:t>
      </w:r>
      <w:r w:rsidR="00AF7FAB" w:rsidRPr="000E2C59">
        <w:rPr>
          <w:sz w:val="24"/>
          <w:szCs w:val="24"/>
        </w:rPr>
        <w:t> ли,</w:t>
      </w:r>
      <w:r w:rsidR="000575E1" w:rsidRPr="000E2C59">
        <w:rPr>
          <w:sz w:val="24"/>
          <w:szCs w:val="24"/>
        </w:rPr>
        <w:t xml:space="preserve"> что у вас много друзей?</w:t>
      </w:r>
    </w:p>
    <w:p w:rsidR="000575E1" w:rsidRPr="000E2C59" w:rsidRDefault="006E1AD8" w:rsidP="000E2C59">
      <w:pPr>
        <w:pStyle w:val="Paragraph"/>
        <w:spacing w:after="0" w:line="360" w:lineRule="auto"/>
        <w:rPr>
          <w:sz w:val="24"/>
          <w:szCs w:val="24"/>
        </w:rPr>
      </w:pPr>
      <w:r>
        <w:rPr>
          <w:sz w:val="24"/>
          <w:szCs w:val="24"/>
        </w:rPr>
        <w:t>38) </w:t>
      </w:r>
      <w:r w:rsidR="000575E1" w:rsidRPr="000E2C59">
        <w:rPr>
          <w:sz w:val="24"/>
          <w:szCs w:val="24"/>
        </w:rPr>
        <w:t>Часто</w:t>
      </w:r>
      <w:r w:rsidR="00AF7FAB" w:rsidRPr="000E2C59">
        <w:rPr>
          <w:sz w:val="24"/>
          <w:szCs w:val="24"/>
        </w:rPr>
        <w:t xml:space="preserve"> ли </w:t>
      </w:r>
      <w:r w:rsidR="000575E1" w:rsidRPr="000E2C59">
        <w:rPr>
          <w:sz w:val="24"/>
          <w:szCs w:val="24"/>
        </w:rPr>
        <w:t>вы оказываетесь в центре внимания у своих друзей?</w:t>
      </w:r>
    </w:p>
    <w:p w:rsidR="000575E1" w:rsidRPr="000E2C59" w:rsidRDefault="006E1AD8" w:rsidP="000E2C59">
      <w:pPr>
        <w:pStyle w:val="Paragraph"/>
        <w:spacing w:after="0" w:line="360" w:lineRule="auto"/>
        <w:rPr>
          <w:sz w:val="24"/>
          <w:szCs w:val="24"/>
        </w:rPr>
      </w:pPr>
      <w:r>
        <w:rPr>
          <w:sz w:val="24"/>
          <w:szCs w:val="24"/>
        </w:rPr>
        <w:t>39) </w:t>
      </w:r>
      <w:r w:rsidR="000575E1" w:rsidRPr="000E2C59">
        <w:rPr>
          <w:sz w:val="24"/>
          <w:szCs w:val="24"/>
        </w:rPr>
        <w:t>Часто</w:t>
      </w:r>
      <w:r w:rsidR="00AF7FAB" w:rsidRPr="000E2C59">
        <w:rPr>
          <w:sz w:val="24"/>
          <w:szCs w:val="24"/>
        </w:rPr>
        <w:t xml:space="preserve"> ли </w:t>
      </w:r>
      <w:r w:rsidR="000575E1" w:rsidRPr="000E2C59">
        <w:rPr>
          <w:sz w:val="24"/>
          <w:szCs w:val="24"/>
        </w:rPr>
        <w:t>вы смущаетесь, чувствуете неловкость при общении с малознакомыми людьми?</w:t>
      </w:r>
    </w:p>
    <w:p w:rsidR="000575E1" w:rsidRPr="000E2C59" w:rsidRDefault="006E1AD8" w:rsidP="000E2C59">
      <w:pPr>
        <w:pStyle w:val="Paragraph"/>
        <w:spacing w:after="0" w:line="360" w:lineRule="auto"/>
        <w:rPr>
          <w:sz w:val="24"/>
          <w:szCs w:val="24"/>
        </w:rPr>
      </w:pPr>
      <w:r>
        <w:rPr>
          <w:sz w:val="24"/>
          <w:szCs w:val="24"/>
        </w:rPr>
        <w:t>40) </w:t>
      </w:r>
      <w:r w:rsidR="000575E1" w:rsidRPr="000E2C59">
        <w:rPr>
          <w:sz w:val="24"/>
          <w:szCs w:val="24"/>
        </w:rPr>
        <w:t>Правда</w:t>
      </w:r>
      <w:r w:rsidR="00AF7FAB" w:rsidRPr="000E2C59">
        <w:rPr>
          <w:sz w:val="24"/>
          <w:szCs w:val="24"/>
        </w:rPr>
        <w:t> ли,</w:t>
      </w:r>
      <w:r w:rsidR="000575E1" w:rsidRPr="000E2C59">
        <w:rPr>
          <w:sz w:val="24"/>
          <w:szCs w:val="24"/>
        </w:rPr>
        <w:t xml:space="preserve"> что вы не очень уверенно чувствуете себя в окружении большой группы своих товарищей?</w:t>
      </w:r>
    </w:p>
    <w:p w:rsidR="00AF7FAB" w:rsidRPr="000E2C59" w:rsidRDefault="00C916AB" w:rsidP="000E2C59">
      <w:pPr>
        <w:pStyle w:val="Paragraph"/>
        <w:spacing w:after="0" w:line="360" w:lineRule="auto"/>
        <w:rPr>
          <w:sz w:val="24"/>
          <w:szCs w:val="24"/>
        </w:rPr>
      </w:pPr>
      <w:r w:rsidRPr="00C916AB">
        <w:rPr>
          <w:i/>
          <w:sz w:val="24"/>
          <w:szCs w:val="24"/>
        </w:rPr>
        <w:t>Обработка результатов</w:t>
      </w:r>
      <w:r w:rsidRPr="00C916AB">
        <w:rPr>
          <w:sz w:val="24"/>
          <w:szCs w:val="24"/>
        </w:rPr>
        <w:t>: д</w:t>
      </w:r>
      <w:r w:rsidR="000575E1" w:rsidRPr="000E2C59">
        <w:rPr>
          <w:sz w:val="24"/>
          <w:szCs w:val="24"/>
        </w:rPr>
        <w:t>ля того чтобы узнать уровень своих коммуникативных способностей, воспользуйтесь «ключом»:</w:t>
      </w:r>
      <w:r w:rsidR="000575E1" w:rsidRPr="000E2C59">
        <w:rPr>
          <w:sz w:val="24"/>
          <w:szCs w:val="24"/>
          <w:highlight w:val="magenta"/>
        </w:rPr>
        <w:t xml:space="preserve"> </w:t>
      </w:r>
    </w:p>
    <w:p w:rsidR="00AF7FAB" w:rsidRPr="006E1AD8" w:rsidRDefault="006E1AD8" w:rsidP="000E2C59">
      <w:pPr>
        <w:pStyle w:val="Paragraph"/>
        <w:spacing w:after="0" w:line="360" w:lineRule="auto"/>
        <w:rPr>
          <w:sz w:val="24"/>
          <w:szCs w:val="24"/>
        </w:rPr>
      </w:pPr>
      <w:r>
        <w:rPr>
          <w:sz w:val="24"/>
          <w:szCs w:val="24"/>
        </w:rPr>
        <w:t>•</w:t>
      </w:r>
      <w:r w:rsidR="000575E1" w:rsidRPr="006E1AD8">
        <w:rPr>
          <w:sz w:val="24"/>
          <w:szCs w:val="24"/>
        </w:rPr>
        <w:t xml:space="preserve"> поставьте по 1 баллу за каждый ответ «да» на вопросы </w:t>
      </w:r>
      <w:r w:rsidR="00AF7FAB" w:rsidRPr="006E1AD8">
        <w:rPr>
          <w:sz w:val="24"/>
          <w:szCs w:val="24"/>
        </w:rPr>
        <w:t>№ 1</w:t>
      </w:r>
      <w:r w:rsidR="000575E1" w:rsidRPr="006E1AD8">
        <w:rPr>
          <w:sz w:val="24"/>
          <w:szCs w:val="24"/>
        </w:rPr>
        <w:t>, 5, 9, 13,</w:t>
      </w:r>
      <w:r w:rsidR="00C916AB" w:rsidRPr="006E1AD8">
        <w:rPr>
          <w:sz w:val="24"/>
          <w:szCs w:val="24"/>
        </w:rPr>
        <w:t xml:space="preserve"> </w:t>
      </w:r>
      <w:r w:rsidR="000575E1" w:rsidRPr="006E1AD8">
        <w:rPr>
          <w:sz w:val="24"/>
          <w:szCs w:val="24"/>
        </w:rPr>
        <w:t>17, 21, 25, 29, 33, 37;</w:t>
      </w:r>
    </w:p>
    <w:p w:rsidR="000575E1" w:rsidRPr="000E2C59" w:rsidRDefault="006E1AD8" w:rsidP="000E2C59">
      <w:pPr>
        <w:pStyle w:val="Paragraph"/>
        <w:spacing w:after="0" w:line="360" w:lineRule="auto"/>
        <w:rPr>
          <w:sz w:val="24"/>
          <w:szCs w:val="24"/>
        </w:rPr>
      </w:pPr>
      <w:r>
        <w:rPr>
          <w:sz w:val="24"/>
          <w:szCs w:val="24"/>
        </w:rPr>
        <w:t>•</w:t>
      </w:r>
      <w:r w:rsidR="000575E1" w:rsidRPr="006E1AD8">
        <w:rPr>
          <w:sz w:val="24"/>
          <w:szCs w:val="24"/>
        </w:rPr>
        <w:t xml:space="preserve"> поставьте по 1 баллу за каждый ответ «нет» на вопросы </w:t>
      </w:r>
      <w:r w:rsidR="00AF7FAB" w:rsidRPr="006E1AD8">
        <w:rPr>
          <w:sz w:val="24"/>
          <w:szCs w:val="24"/>
        </w:rPr>
        <w:t>№ 3</w:t>
      </w:r>
      <w:r w:rsidR="000575E1" w:rsidRPr="006E1AD8">
        <w:rPr>
          <w:sz w:val="24"/>
          <w:szCs w:val="24"/>
        </w:rPr>
        <w:t>, 7, 11</w:t>
      </w:r>
      <w:r w:rsidR="000575E1" w:rsidRPr="000E2C59">
        <w:rPr>
          <w:sz w:val="24"/>
          <w:szCs w:val="24"/>
        </w:rPr>
        <w:t>, 15, 19, 23, 27, 31, 35, 39.</w:t>
      </w:r>
    </w:p>
    <w:p w:rsidR="000575E1" w:rsidRPr="006E1AD8" w:rsidRDefault="000575E1" w:rsidP="000E2C59">
      <w:pPr>
        <w:pStyle w:val="Paragraph"/>
        <w:spacing w:after="0" w:line="360" w:lineRule="auto"/>
        <w:rPr>
          <w:sz w:val="24"/>
          <w:szCs w:val="24"/>
        </w:rPr>
      </w:pPr>
      <w:r w:rsidRPr="000E2C59">
        <w:rPr>
          <w:sz w:val="24"/>
          <w:szCs w:val="24"/>
        </w:rPr>
        <w:t xml:space="preserve">Коэффициент </w:t>
      </w:r>
      <w:r w:rsidRPr="006E1AD8">
        <w:rPr>
          <w:sz w:val="24"/>
          <w:szCs w:val="24"/>
        </w:rPr>
        <w:t>коммуникативности (К1) определяется по формуле</w:t>
      </w:r>
      <w:r w:rsidR="006E1AD8">
        <w:rPr>
          <w:sz w:val="24"/>
          <w:szCs w:val="24"/>
        </w:rPr>
        <w:t xml:space="preserve">: </w:t>
      </w:r>
      <w:r w:rsidRPr="006E1AD8">
        <w:rPr>
          <w:sz w:val="24"/>
          <w:szCs w:val="24"/>
        </w:rPr>
        <w:t>К1=</w:t>
      </w:r>
      <w:r w:rsidRPr="006E1AD8">
        <w:rPr>
          <w:sz w:val="24"/>
          <w:szCs w:val="24"/>
          <w:lang w:val="en-US"/>
        </w:rPr>
        <w:t>m</w:t>
      </w:r>
      <w:r w:rsidRPr="006E1AD8">
        <w:rPr>
          <w:sz w:val="24"/>
          <w:szCs w:val="24"/>
        </w:rPr>
        <w:t>/20,</w:t>
      </w:r>
      <w:r w:rsidR="006E1AD8">
        <w:rPr>
          <w:sz w:val="24"/>
          <w:szCs w:val="24"/>
        </w:rPr>
        <w:t xml:space="preserve"> </w:t>
      </w:r>
      <w:r w:rsidRPr="006E1AD8">
        <w:rPr>
          <w:sz w:val="24"/>
          <w:szCs w:val="24"/>
        </w:rPr>
        <w:t xml:space="preserve">где </w:t>
      </w:r>
      <w:r w:rsidR="00AF7FAB" w:rsidRPr="006E1AD8">
        <w:rPr>
          <w:sz w:val="24"/>
          <w:szCs w:val="24"/>
          <w:lang w:val="en-US"/>
        </w:rPr>
        <w:t>m </w:t>
      </w:r>
      <w:r w:rsidR="00AF7FAB" w:rsidRPr="006E1AD8">
        <w:rPr>
          <w:b/>
          <w:sz w:val="24"/>
          <w:szCs w:val="24"/>
        </w:rPr>
        <w:t>—</w:t>
      </w:r>
      <w:r w:rsidRPr="006E1AD8">
        <w:rPr>
          <w:b/>
          <w:sz w:val="24"/>
          <w:szCs w:val="24"/>
        </w:rPr>
        <w:t xml:space="preserve"> </w:t>
      </w:r>
      <w:r w:rsidRPr="006E1AD8">
        <w:rPr>
          <w:sz w:val="24"/>
          <w:szCs w:val="24"/>
        </w:rPr>
        <w:t>количество совпадений с «ключом» ответов.</w:t>
      </w:r>
    </w:p>
    <w:p w:rsidR="000575E1" w:rsidRPr="006E1AD8" w:rsidRDefault="000575E1" w:rsidP="000E2C59">
      <w:pPr>
        <w:pStyle w:val="Paragraph"/>
        <w:spacing w:after="0" w:line="360" w:lineRule="auto"/>
        <w:rPr>
          <w:sz w:val="24"/>
          <w:szCs w:val="24"/>
        </w:rPr>
      </w:pPr>
      <w:r w:rsidRPr="006E1AD8">
        <w:rPr>
          <w:sz w:val="24"/>
          <w:szCs w:val="24"/>
        </w:rPr>
        <w:t>Если</w:t>
      </w:r>
      <w:r w:rsidR="00AF7FAB" w:rsidRPr="006E1AD8">
        <w:rPr>
          <w:sz w:val="24"/>
          <w:szCs w:val="24"/>
        </w:rPr>
        <w:t xml:space="preserve"> К1</w:t>
      </w:r>
      <w:r w:rsidR="006E1AD8">
        <w:rPr>
          <w:sz w:val="24"/>
          <w:szCs w:val="24"/>
        </w:rPr>
        <w:t xml:space="preserve"> </w:t>
      </w:r>
      <w:r w:rsidR="00AF7FAB" w:rsidRPr="006E1AD8">
        <w:rPr>
          <w:sz w:val="24"/>
          <w:szCs w:val="24"/>
        </w:rPr>
        <w:t>с</w:t>
      </w:r>
      <w:r w:rsidRPr="006E1AD8">
        <w:rPr>
          <w:sz w:val="24"/>
          <w:szCs w:val="24"/>
        </w:rPr>
        <w:t>оответствует:</w:t>
      </w:r>
    </w:p>
    <w:p w:rsidR="000575E1" w:rsidRPr="006E1AD8" w:rsidRDefault="000575E1" w:rsidP="000E2C59">
      <w:pPr>
        <w:pStyle w:val="Paragraph"/>
        <w:spacing w:after="0" w:line="360" w:lineRule="auto"/>
        <w:rPr>
          <w:sz w:val="24"/>
          <w:szCs w:val="24"/>
        </w:rPr>
      </w:pPr>
      <w:r w:rsidRPr="006E1AD8">
        <w:rPr>
          <w:sz w:val="24"/>
          <w:szCs w:val="24"/>
        </w:rPr>
        <w:t>0,10—0,4</w:t>
      </w:r>
      <w:r w:rsidR="00AF7FAB" w:rsidRPr="006E1AD8">
        <w:rPr>
          <w:sz w:val="24"/>
          <w:szCs w:val="24"/>
        </w:rPr>
        <w:t>5 —</w:t>
      </w:r>
      <w:r w:rsidRPr="006E1AD8">
        <w:rPr>
          <w:sz w:val="24"/>
          <w:szCs w:val="24"/>
        </w:rPr>
        <w:t xml:space="preserve"> низкий уровень; </w:t>
      </w:r>
    </w:p>
    <w:p w:rsidR="000575E1" w:rsidRPr="006E1AD8" w:rsidRDefault="000575E1" w:rsidP="000E2C59">
      <w:pPr>
        <w:pStyle w:val="Paragraph"/>
        <w:spacing w:after="0" w:line="360" w:lineRule="auto"/>
        <w:rPr>
          <w:sz w:val="24"/>
          <w:szCs w:val="24"/>
        </w:rPr>
      </w:pPr>
      <w:r w:rsidRPr="006E1AD8">
        <w:rPr>
          <w:sz w:val="24"/>
          <w:szCs w:val="24"/>
        </w:rPr>
        <w:t>0,46—0,5</w:t>
      </w:r>
      <w:r w:rsidR="00AF7FAB" w:rsidRPr="006E1AD8">
        <w:rPr>
          <w:sz w:val="24"/>
          <w:szCs w:val="24"/>
        </w:rPr>
        <w:t>5 —</w:t>
      </w:r>
      <w:r w:rsidRPr="006E1AD8">
        <w:rPr>
          <w:sz w:val="24"/>
          <w:szCs w:val="24"/>
        </w:rPr>
        <w:t xml:space="preserve"> уровень ниже среднего;</w:t>
      </w:r>
    </w:p>
    <w:p w:rsidR="000575E1" w:rsidRPr="006E1AD8" w:rsidRDefault="000575E1" w:rsidP="000E2C59">
      <w:pPr>
        <w:pStyle w:val="Paragraph"/>
        <w:spacing w:after="0" w:line="360" w:lineRule="auto"/>
        <w:rPr>
          <w:sz w:val="24"/>
          <w:szCs w:val="24"/>
        </w:rPr>
      </w:pPr>
      <w:r w:rsidRPr="006E1AD8">
        <w:rPr>
          <w:sz w:val="24"/>
          <w:szCs w:val="24"/>
        </w:rPr>
        <w:lastRenderedPageBreak/>
        <w:t>0,56—0,6</w:t>
      </w:r>
      <w:r w:rsidR="00AF7FAB" w:rsidRPr="006E1AD8">
        <w:rPr>
          <w:sz w:val="24"/>
          <w:szCs w:val="24"/>
        </w:rPr>
        <w:t>5 —</w:t>
      </w:r>
      <w:r w:rsidRPr="006E1AD8">
        <w:rPr>
          <w:sz w:val="24"/>
          <w:szCs w:val="24"/>
        </w:rPr>
        <w:t xml:space="preserve"> средний уровень;</w:t>
      </w:r>
    </w:p>
    <w:p w:rsidR="000575E1" w:rsidRPr="006E1AD8" w:rsidRDefault="000575E1" w:rsidP="000E2C59">
      <w:pPr>
        <w:pStyle w:val="Paragraph"/>
        <w:spacing w:after="0" w:line="360" w:lineRule="auto"/>
        <w:rPr>
          <w:sz w:val="24"/>
          <w:szCs w:val="24"/>
        </w:rPr>
      </w:pPr>
      <w:r w:rsidRPr="006E1AD8">
        <w:rPr>
          <w:sz w:val="24"/>
          <w:szCs w:val="24"/>
        </w:rPr>
        <w:t>0,66—0,7</w:t>
      </w:r>
      <w:r w:rsidR="00AF7FAB" w:rsidRPr="006E1AD8">
        <w:rPr>
          <w:sz w:val="24"/>
          <w:szCs w:val="24"/>
        </w:rPr>
        <w:t>5 —</w:t>
      </w:r>
      <w:r w:rsidRPr="006E1AD8">
        <w:rPr>
          <w:sz w:val="24"/>
          <w:szCs w:val="24"/>
        </w:rPr>
        <w:t xml:space="preserve"> высокий уровень;</w:t>
      </w:r>
    </w:p>
    <w:p w:rsidR="000575E1" w:rsidRPr="006E1AD8" w:rsidRDefault="000575E1" w:rsidP="000E2C59">
      <w:pPr>
        <w:pStyle w:val="Paragraph"/>
        <w:spacing w:after="0" w:line="360" w:lineRule="auto"/>
        <w:rPr>
          <w:sz w:val="24"/>
          <w:szCs w:val="24"/>
        </w:rPr>
      </w:pPr>
      <w:r w:rsidRPr="006E1AD8">
        <w:rPr>
          <w:sz w:val="24"/>
          <w:szCs w:val="24"/>
        </w:rPr>
        <w:t>0,76—1,0</w:t>
      </w:r>
      <w:r w:rsidR="00AF7FAB" w:rsidRPr="006E1AD8">
        <w:rPr>
          <w:sz w:val="24"/>
          <w:szCs w:val="24"/>
        </w:rPr>
        <w:t>0 —</w:t>
      </w:r>
      <w:r w:rsidRPr="006E1AD8">
        <w:rPr>
          <w:sz w:val="24"/>
          <w:szCs w:val="24"/>
        </w:rPr>
        <w:t xml:space="preserve"> очень высокий уровень.</w:t>
      </w:r>
    </w:p>
    <w:p w:rsidR="000575E1" w:rsidRPr="000E2C59" w:rsidRDefault="0058161E" w:rsidP="000E2C59">
      <w:pPr>
        <w:pStyle w:val="Paragraph"/>
        <w:spacing w:after="0" w:line="360" w:lineRule="auto"/>
        <w:rPr>
          <w:sz w:val="24"/>
          <w:szCs w:val="24"/>
        </w:rPr>
      </w:pPr>
      <w:r w:rsidRPr="0058161E">
        <w:rPr>
          <w:sz w:val="24"/>
          <w:szCs w:val="24"/>
        </w:rPr>
        <w:t xml:space="preserve">Мы знаем, что </w:t>
      </w:r>
      <w:r>
        <w:rPr>
          <w:i/>
          <w:sz w:val="24"/>
          <w:szCs w:val="24"/>
        </w:rPr>
        <w:t>к</w:t>
      </w:r>
      <w:r w:rsidR="000575E1" w:rsidRPr="006E1AD8">
        <w:rPr>
          <w:i/>
          <w:sz w:val="24"/>
          <w:szCs w:val="24"/>
        </w:rPr>
        <w:t>оммуникативные способности</w:t>
      </w:r>
      <w:r w:rsidR="000575E1" w:rsidRPr="006E1AD8">
        <w:rPr>
          <w:sz w:val="24"/>
          <w:szCs w:val="24"/>
        </w:rPr>
        <w:t xml:space="preserve"> (КС</w:t>
      </w:r>
      <w:r w:rsidR="00AF7FAB" w:rsidRPr="006E1AD8">
        <w:rPr>
          <w:sz w:val="24"/>
          <w:szCs w:val="24"/>
        </w:rPr>
        <w:t>) —</w:t>
      </w:r>
      <w:r w:rsidR="000575E1" w:rsidRPr="006E1AD8">
        <w:rPr>
          <w:sz w:val="24"/>
          <w:szCs w:val="24"/>
        </w:rPr>
        <w:t xml:space="preserve"> это способности личности, обеспечивающие эффективность ее общения и психологическую совместимость в совместной деятельн</w:t>
      </w:r>
      <w:r w:rsidR="000575E1" w:rsidRPr="000E2C59">
        <w:rPr>
          <w:sz w:val="24"/>
          <w:szCs w:val="24"/>
        </w:rPr>
        <w:t>ости.</w:t>
      </w:r>
      <w:r w:rsidR="006E1AD8">
        <w:rPr>
          <w:sz w:val="24"/>
          <w:szCs w:val="24"/>
        </w:rPr>
        <w:t xml:space="preserve"> </w:t>
      </w:r>
      <w:r>
        <w:rPr>
          <w:sz w:val="24"/>
          <w:szCs w:val="24"/>
        </w:rPr>
        <w:t>Поэтому результаты оцениваются следующим образом</w:t>
      </w:r>
      <w:r w:rsidR="006E1AD8">
        <w:rPr>
          <w:sz w:val="24"/>
          <w:szCs w:val="24"/>
        </w:rPr>
        <w:t>:</w:t>
      </w:r>
    </w:p>
    <w:p w:rsidR="000575E1" w:rsidRPr="000E2C59" w:rsidRDefault="006E1AD8" w:rsidP="000E2C59">
      <w:pPr>
        <w:pStyle w:val="Paragraph"/>
        <w:spacing w:after="0" w:line="360" w:lineRule="auto"/>
        <w:rPr>
          <w:sz w:val="24"/>
          <w:szCs w:val="24"/>
        </w:rPr>
      </w:pPr>
      <w:r>
        <w:rPr>
          <w:sz w:val="24"/>
          <w:szCs w:val="24"/>
        </w:rPr>
        <w:t>• н</w:t>
      </w:r>
      <w:r w:rsidR="000575E1" w:rsidRPr="000E2C59">
        <w:rPr>
          <w:sz w:val="24"/>
          <w:szCs w:val="24"/>
        </w:rPr>
        <w:t xml:space="preserve">изкий уровень КС означает, что человек малообщительный, испытывает трудности и определенные неудобства в </w:t>
      </w:r>
      <w:r>
        <w:rPr>
          <w:sz w:val="24"/>
          <w:szCs w:val="24"/>
        </w:rPr>
        <w:t>установлении контактов с людьми;</w:t>
      </w:r>
    </w:p>
    <w:p w:rsidR="000575E1" w:rsidRPr="000E2C59" w:rsidRDefault="006E1AD8" w:rsidP="000E2C59">
      <w:pPr>
        <w:pStyle w:val="Paragraph"/>
        <w:spacing w:after="0" w:line="360" w:lineRule="auto"/>
        <w:rPr>
          <w:sz w:val="24"/>
          <w:szCs w:val="24"/>
        </w:rPr>
      </w:pPr>
      <w:r>
        <w:rPr>
          <w:sz w:val="24"/>
          <w:szCs w:val="24"/>
        </w:rPr>
        <w:t>• у</w:t>
      </w:r>
      <w:r w:rsidR="000575E1" w:rsidRPr="000E2C59">
        <w:rPr>
          <w:sz w:val="24"/>
          <w:szCs w:val="24"/>
        </w:rPr>
        <w:t>ровень ниже среднего К</w:t>
      </w:r>
      <w:r w:rsidR="00AF7FAB" w:rsidRPr="000E2C59">
        <w:rPr>
          <w:sz w:val="24"/>
          <w:szCs w:val="24"/>
        </w:rPr>
        <w:t>С —</w:t>
      </w:r>
      <w:r w:rsidR="000575E1" w:rsidRPr="000E2C59">
        <w:rPr>
          <w:sz w:val="24"/>
          <w:szCs w:val="24"/>
        </w:rPr>
        <w:t xml:space="preserve"> человек не стремится к общению, чувствует себя скованно в незнакомом коллективе, круг своих знакомых ограничивает, не стремится отстаивать свое мне</w:t>
      </w:r>
      <w:r>
        <w:rPr>
          <w:sz w:val="24"/>
          <w:szCs w:val="24"/>
        </w:rPr>
        <w:t>ние и с трудом переживает обиды;</w:t>
      </w:r>
    </w:p>
    <w:p w:rsidR="000575E1" w:rsidRPr="000E2C59" w:rsidRDefault="006E1AD8" w:rsidP="000E2C59">
      <w:pPr>
        <w:pStyle w:val="Paragraph"/>
        <w:spacing w:after="0" w:line="360" w:lineRule="auto"/>
        <w:rPr>
          <w:sz w:val="24"/>
          <w:szCs w:val="24"/>
        </w:rPr>
      </w:pPr>
      <w:r>
        <w:rPr>
          <w:sz w:val="24"/>
          <w:szCs w:val="24"/>
        </w:rPr>
        <w:t>• с</w:t>
      </w:r>
      <w:r w:rsidR="000575E1" w:rsidRPr="000E2C59">
        <w:rPr>
          <w:sz w:val="24"/>
          <w:szCs w:val="24"/>
        </w:rPr>
        <w:t>редний уровень К</w:t>
      </w:r>
      <w:r w:rsidR="00AF7FAB" w:rsidRPr="000E2C59">
        <w:rPr>
          <w:sz w:val="24"/>
          <w:szCs w:val="24"/>
        </w:rPr>
        <w:t>С —</w:t>
      </w:r>
      <w:r w:rsidR="000575E1" w:rsidRPr="000E2C59">
        <w:rPr>
          <w:sz w:val="24"/>
          <w:szCs w:val="24"/>
        </w:rPr>
        <w:t xml:space="preserve"> человек общительный, разговорчивый (особенно в кругу знакомых людей),</w:t>
      </w:r>
      <w:r>
        <w:rPr>
          <w:sz w:val="24"/>
          <w:szCs w:val="24"/>
        </w:rPr>
        <w:t xml:space="preserve"> круг знакомств не ограничивает;</w:t>
      </w:r>
    </w:p>
    <w:p w:rsidR="000575E1" w:rsidRPr="000E2C59" w:rsidRDefault="006E1AD8" w:rsidP="000E2C59">
      <w:pPr>
        <w:pStyle w:val="Paragraph"/>
        <w:spacing w:after="0" w:line="360" w:lineRule="auto"/>
        <w:rPr>
          <w:sz w:val="24"/>
          <w:szCs w:val="24"/>
        </w:rPr>
      </w:pPr>
      <w:r>
        <w:rPr>
          <w:sz w:val="24"/>
          <w:szCs w:val="24"/>
        </w:rPr>
        <w:t>• в</w:t>
      </w:r>
      <w:r w:rsidR="000575E1" w:rsidRPr="000E2C59">
        <w:rPr>
          <w:sz w:val="24"/>
          <w:szCs w:val="24"/>
        </w:rPr>
        <w:t>ысокий уровень К</w:t>
      </w:r>
      <w:r w:rsidR="00AF7FAB" w:rsidRPr="000E2C59">
        <w:rPr>
          <w:sz w:val="24"/>
          <w:szCs w:val="24"/>
        </w:rPr>
        <w:t>С —</w:t>
      </w:r>
      <w:r w:rsidR="000575E1" w:rsidRPr="000E2C59">
        <w:rPr>
          <w:sz w:val="24"/>
          <w:szCs w:val="24"/>
        </w:rPr>
        <w:t xml:space="preserve"> человек общительный, не теряется в новой обстановке, быстро находит друзей, в общении проявляет инициативу, стараетс</w:t>
      </w:r>
      <w:r>
        <w:rPr>
          <w:sz w:val="24"/>
          <w:szCs w:val="24"/>
        </w:rPr>
        <w:t>я расширить круг своих знакомых;</w:t>
      </w:r>
    </w:p>
    <w:p w:rsidR="000575E1" w:rsidRPr="000E2C59" w:rsidRDefault="006E1AD8" w:rsidP="000E2C59">
      <w:pPr>
        <w:pStyle w:val="Paragraph"/>
        <w:spacing w:after="0" w:line="360" w:lineRule="auto"/>
        <w:rPr>
          <w:sz w:val="24"/>
          <w:szCs w:val="24"/>
        </w:rPr>
      </w:pPr>
      <w:r>
        <w:rPr>
          <w:sz w:val="24"/>
          <w:szCs w:val="24"/>
        </w:rPr>
        <w:t>• о</w:t>
      </w:r>
      <w:r w:rsidR="000575E1" w:rsidRPr="000E2C59">
        <w:rPr>
          <w:sz w:val="24"/>
          <w:szCs w:val="24"/>
        </w:rPr>
        <w:t>чень высокий уровень К</w:t>
      </w:r>
      <w:r w:rsidR="00AF7FAB" w:rsidRPr="000E2C59">
        <w:rPr>
          <w:sz w:val="24"/>
          <w:szCs w:val="24"/>
        </w:rPr>
        <w:t>С —</w:t>
      </w:r>
      <w:r w:rsidR="000575E1" w:rsidRPr="000E2C59">
        <w:rPr>
          <w:sz w:val="24"/>
          <w:szCs w:val="24"/>
        </w:rPr>
        <w:t xml:space="preserve"> человек очень общительный, испытывает потребность в общении, активно вовлекается в события, происходящие вокруг него</w:t>
      </w:r>
      <w:r>
        <w:rPr>
          <w:sz w:val="24"/>
          <w:szCs w:val="24"/>
        </w:rPr>
        <w:t>; в</w:t>
      </w:r>
      <w:r w:rsidR="000575E1" w:rsidRPr="000E2C59">
        <w:rPr>
          <w:sz w:val="24"/>
          <w:szCs w:val="24"/>
        </w:rPr>
        <w:t>носит оживление в компании, легко заводит новые знакомства, стремясь к расширению круга своих друзей.</w:t>
      </w:r>
    </w:p>
    <w:p w:rsidR="00AF7FAB" w:rsidRPr="000E2C59" w:rsidRDefault="000575E1" w:rsidP="000E2C59">
      <w:pPr>
        <w:pStyle w:val="Paragraph"/>
        <w:spacing w:after="0" w:line="360" w:lineRule="auto"/>
        <w:rPr>
          <w:sz w:val="24"/>
          <w:szCs w:val="24"/>
        </w:rPr>
      </w:pPr>
      <w:r w:rsidRPr="000E2C59">
        <w:rPr>
          <w:sz w:val="24"/>
          <w:szCs w:val="24"/>
        </w:rPr>
        <w:t>Для подсчета уровня организаторских способностей воспользуйтесь следующим «ключом»:</w:t>
      </w:r>
    </w:p>
    <w:p w:rsidR="00AF7FAB" w:rsidRPr="006E1AD8" w:rsidRDefault="006E1AD8" w:rsidP="000E2C59">
      <w:pPr>
        <w:pStyle w:val="Paragraph"/>
        <w:spacing w:after="0" w:line="360" w:lineRule="auto"/>
        <w:rPr>
          <w:sz w:val="24"/>
          <w:szCs w:val="24"/>
        </w:rPr>
      </w:pPr>
      <w:r>
        <w:rPr>
          <w:sz w:val="24"/>
          <w:szCs w:val="24"/>
        </w:rPr>
        <w:t xml:space="preserve">• </w:t>
      </w:r>
      <w:r w:rsidR="000575E1" w:rsidRPr="000E2C59">
        <w:rPr>
          <w:sz w:val="24"/>
          <w:szCs w:val="24"/>
        </w:rPr>
        <w:t xml:space="preserve">поставьте </w:t>
      </w:r>
      <w:r w:rsidR="000575E1" w:rsidRPr="006E1AD8">
        <w:rPr>
          <w:sz w:val="24"/>
          <w:szCs w:val="24"/>
        </w:rPr>
        <w:t xml:space="preserve">по 1 баллу за каждый ответ «да» на вопросы </w:t>
      </w:r>
      <w:r w:rsidR="00AF7FAB" w:rsidRPr="006E1AD8">
        <w:rPr>
          <w:sz w:val="24"/>
          <w:szCs w:val="24"/>
        </w:rPr>
        <w:t>№ 2</w:t>
      </w:r>
      <w:r w:rsidR="000575E1" w:rsidRPr="006E1AD8">
        <w:rPr>
          <w:sz w:val="24"/>
          <w:szCs w:val="24"/>
        </w:rPr>
        <w:t>, 6, 10</w:t>
      </w:r>
      <w:r w:rsidR="00AF7FAB" w:rsidRPr="006E1AD8">
        <w:rPr>
          <w:sz w:val="24"/>
          <w:szCs w:val="24"/>
        </w:rPr>
        <w:t>. 14</w:t>
      </w:r>
      <w:r w:rsidR="000575E1" w:rsidRPr="006E1AD8">
        <w:rPr>
          <w:sz w:val="24"/>
          <w:szCs w:val="24"/>
        </w:rPr>
        <w:t>, 18.22,26, 30, 34, 38;</w:t>
      </w:r>
    </w:p>
    <w:p w:rsidR="000575E1" w:rsidRPr="006E1AD8" w:rsidRDefault="006E1AD8" w:rsidP="000E2C59">
      <w:pPr>
        <w:pStyle w:val="Paragraph"/>
        <w:spacing w:after="0" w:line="360" w:lineRule="auto"/>
        <w:rPr>
          <w:sz w:val="24"/>
          <w:szCs w:val="24"/>
        </w:rPr>
      </w:pPr>
      <w:r>
        <w:rPr>
          <w:sz w:val="24"/>
          <w:szCs w:val="24"/>
        </w:rPr>
        <w:t>•</w:t>
      </w:r>
      <w:r w:rsidR="000575E1" w:rsidRPr="006E1AD8">
        <w:rPr>
          <w:sz w:val="24"/>
          <w:szCs w:val="24"/>
        </w:rPr>
        <w:t xml:space="preserve"> поставьте по 1 баллу за каждый ответ «нет» на вопросы </w:t>
      </w:r>
      <w:r w:rsidR="00AF7FAB" w:rsidRPr="006E1AD8">
        <w:rPr>
          <w:sz w:val="24"/>
          <w:szCs w:val="24"/>
        </w:rPr>
        <w:t>№ 4</w:t>
      </w:r>
      <w:r w:rsidR="000575E1" w:rsidRPr="006E1AD8">
        <w:rPr>
          <w:sz w:val="24"/>
          <w:szCs w:val="24"/>
        </w:rPr>
        <w:t>, 8, 12, 16, 20, 24, 28, 32, 36, 40.</w:t>
      </w:r>
    </w:p>
    <w:p w:rsidR="000575E1" w:rsidRPr="000E2C59" w:rsidRDefault="000575E1" w:rsidP="000E2C59">
      <w:pPr>
        <w:pStyle w:val="Paragraph"/>
        <w:spacing w:after="0" w:line="360" w:lineRule="auto"/>
        <w:rPr>
          <w:sz w:val="24"/>
          <w:szCs w:val="24"/>
        </w:rPr>
      </w:pPr>
      <w:r w:rsidRPr="006E1AD8">
        <w:rPr>
          <w:sz w:val="24"/>
          <w:szCs w:val="24"/>
        </w:rPr>
        <w:t>Коэффициент организаторских способностей (К0) определяют по формуле</w:t>
      </w:r>
      <w:r w:rsidR="006E1AD8">
        <w:rPr>
          <w:sz w:val="24"/>
          <w:szCs w:val="24"/>
        </w:rPr>
        <w:t xml:space="preserve">: </w:t>
      </w:r>
      <w:r w:rsidRPr="006E1AD8">
        <w:rPr>
          <w:sz w:val="24"/>
          <w:szCs w:val="24"/>
        </w:rPr>
        <w:t>К0=</w:t>
      </w:r>
      <w:r w:rsidRPr="006E1AD8">
        <w:rPr>
          <w:sz w:val="24"/>
          <w:szCs w:val="24"/>
          <w:lang w:val="en-US"/>
        </w:rPr>
        <w:t>m</w:t>
      </w:r>
      <w:r w:rsidRPr="006E1AD8">
        <w:rPr>
          <w:sz w:val="24"/>
          <w:szCs w:val="24"/>
        </w:rPr>
        <w:t>/20,</w:t>
      </w:r>
      <w:r w:rsidR="006E1AD8">
        <w:rPr>
          <w:sz w:val="24"/>
          <w:szCs w:val="24"/>
        </w:rPr>
        <w:t xml:space="preserve"> г</w:t>
      </w:r>
      <w:r w:rsidRPr="000E2C59">
        <w:rPr>
          <w:sz w:val="24"/>
          <w:szCs w:val="24"/>
        </w:rPr>
        <w:t xml:space="preserve">де </w:t>
      </w:r>
      <w:r w:rsidR="00AF7FAB" w:rsidRPr="000E2C59">
        <w:rPr>
          <w:sz w:val="24"/>
          <w:szCs w:val="24"/>
          <w:lang w:val="en-US"/>
        </w:rPr>
        <w:t>m </w:t>
      </w:r>
      <w:r w:rsidR="00AF7FAB" w:rsidRPr="000E2C59">
        <w:rPr>
          <w:b/>
          <w:sz w:val="24"/>
          <w:szCs w:val="24"/>
        </w:rPr>
        <w:t>—</w:t>
      </w:r>
      <w:r w:rsidRPr="000E2C59">
        <w:rPr>
          <w:b/>
          <w:sz w:val="24"/>
          <w:szCs w:val="24"/>
        </w:rPr>
        <w:t xml:space="preserve"> </w:t>
      </w:r>
      <w:r w:rsidRPr="000E2C59">
        <w:rPr>
          <w:sz w:val="24"/>
          <w:szCs w:val="24"/>
        </w:rPr>
        <w:t>количество ответов, совпадающих с «ключом».</w:t>
      </w:r>
    </w:p>
    <w:p w:rsidR="000575E1" w:rsidRPr="006E1AD8" w:rsidRDefault="000575E1" w:rsidP="000E2C59">
      <w:pPr>
        <w:pStyle w:val="Paragraph"/>
        <w:spacing w:after="0" w:line="360" w:lineRule="auto"/>
        <w:rPr>
          <w:sz w:val="24"/>
          <w:szCs w:val="24"/>
        </w:rPr>
      </w:pPr>
      <w:r w:rsidRPr="006E1AD8">
        <w:rPr>
          <w:sz w:val="24"/>
          <w:szCs w:val="24"/>
        </w:rPr>
        <w:t>Если</w:t>
      </w:r>
      <w:r w:rsidR="00AF7FAB" w:rsidRPr="006E1AD8">
        <w:rPr>
          <w:sz w:val="24"/>
          <w:szCs w:val="24"/>
        </w:rPr>
        <w:t xml:space="preserve"> К</w:t>
      </w:r>
      <w:r w:rsidR="006E1AD8">
        <w:rPr>
          <w:sz w:val="24"/>
          <w:szCs w:val="24"/>
        </w:rPr>
        <w:t>0</w:t>
      </w:r>
      <w:r w:rsidR="00AF7FAB" w:rsidRPr="006E1AD8">
        <w:rPr>
          <w:sz w:val="24"/>
          <w:szCs w:val="24"/>
        </w:rPr>
        <w:t> </w:t>
      </w:r>
      <w:r w:rsidRPr="006E1AD8">
        <w:rPr>
          <w:sz w:val="24"/>
          <w:szCs w:val="24"/>
        </w:rPr>
        <w:t>соответствует:</w:t>
      </w:r>
    </w:p>
    <w:p w:rsidR="000575E1" w:rsidRPr="006E1AD8" w:rsidRDefault="000575E1" w:rsidP="000E2C59">
      <w:pPr>
        <w:pStyle w:val="Paragraph"/>
        <w:spacing w:after="0" w:line="360" w:lineRule="auto"/>
        <w:rPr>
          <w:sz w:val="24"/>
          <w:szCs w:val="24"/>
        </w:rPr>
      </w:pPr>
      <w:r w:rsidRPr="006E1AD8">
        <w:rPr>
          <w:sz w:val="24"/>
          <w:szCs w:val="24"/>
        </w:rPr>
        <w:t>0,20—0,5</w:t>
      </w:r>
      <w:r w:rsidR="00AF7FAB" w:rsidRPr="006E1AD8">
        <w:rPr>
          <w:sz w:val="24"/>
          <w:szCs w:val="24"/>
        </w:rPr>
        <w:t>5 —</w:t>
      </w:r>
      <w:r w:rsidRPr="006E1AD8">
        <w:rPr>
          <w:sz w:val="24"/>
          <w:szCs w:val="24"/>
        </w:rPr>
        <w:t xml:space="preserve"> низкий уровень; </w:t>
      </w:r>
    </w:p>
    <w:p w:rsidR="000575E1" w:rsidRPr="006E1AD8" w:rsidRDefault="000575E1" w:rsidP="000E2C59">
      <w:pPr>
        <w:pStyle w:val="Paragraph"/>
        <w:spacing w:after="0" w:line="360" w:lineRule="auto"/>
        <w:rPr>
          <w:sz w:val="24"/>
          <w:szCs w:val="24"/>
        </w:rPr>
      </w:pPr>
      <w:r w:rsidRPr="006E1AD8">
        <w:rPr>
          <w:sz w:val="24"/>
          <w:szCs w:val="24"/>
        </w:rPr>
        <w:t>0,56—0,6</w:t>
      </w:r>
      <w:r w:rsidR="00AF7FAB" w:rsidRPr="006E1AD8">
        <w:rPr>
          <w:sz w:val="24"/>
          <w:szCs w:val="24"/>
        </w:rPr>
        <w:t>5 —</w:t>
      </w:r>
      <w:r w:rsidRPr="006E1AD8">
        <w:rPr>
          <w:sz w:val="24"/>
          <w:szCs w:val="24"/>
        </w:rPr>
        <w:t xml:space="preserve"> уровень ниже среднего;</w:t>
      </w:r>
    </w:p>
    <w:p w:rsidR="000575E1" w:rsidRPr="006E1AD8" w:rsidRDefault="000575E1" w:rsidP="000E2C59">
      <w:pPr>
        <w:pStyle w:val="Paragraph"/>
        <w:spacing w:after="0" w:line="360" w:lineRule="auto"/>
        <w:rPr>
          <w:sz w:val="24"/>
          <w:szCs w:val="24"/>
        </w:rPr>
      </w:pPr>
      <w:r w:rsidRPr="006E1AD8">
        <w:rPr>
          <w:sz w:val="24"/>
          <w:szCs w:val="24"/>
        </w:rPr>
        <w:t>0,66—0,7</w:t>
      </w:r>
      <w:r w:rsidR="00AF7FAB" w:rsidRPr="006E1AD8">
        <w:rPr>
          <w:sz w:val="24"/>
          <w:szCs w:val="24"/>
        </w:rPr>
        <w:t>0 —</w:t>
      </w:r>
      <w:r w:rsidRPr="006E1AD8">
        <w:rPr>
          <w:sz w:val="24"/>
          <w:szCs w:val="24"/>
        </w:rPr>
        <w:t xml:space="preserve"> средний уровень;</w:t>
      </w:r>
    </w:p>
    <w:p w:rsidR="000575E1" w:rsidRPr="006E1AD8" w:rsidRDefault="000575E1" w:rsidP="000E2C59">
      <w:pPr>
        <w:pStyle w:val="Paragraph"/>
        <w:spacing w:after="0" w:line="360" w:lineRule="auto"/>
        <w:rPr>
          <w:sz w:val="24"/>
          <w:szCs w:val="24"/>
        </w:rPr>
      </w:pPr>
      <w:r w:rsidRPr="006E1AD8">
        <w:rPr>
          <w:sz w:val="24"/>
          <w:szCs w:val="24"/>
        </w:rPr>
        <w:t>0,71—0,8</w:t>
      </w:r>
      <w:r w:rsidR="00AF7FAB" w:rsidRPr="006E1AD8">
        <w:rPr>
          <w:sz w:val="24"/>
          <w:szCs w:val="24"/>
        </w:rPr>
        <w:t>0 —</w:t>
      </w:r>
      <w:r w:rsidRPr="006E1AD8">
        <w:rPr>
          <w:sz w:val="24"/>
          <w:szCs w:val="24"/>
        </w:rPr>
        <w:t xml:space="preserve"> высокий уровень;</w:t>
      </w:r>
    </w:p>
    <w:p w:rsidR="000575E1" w:rsidRPr="006E1AD8" w:rsidRDefault="000575E1" w:rsidP="000E2C59">
      <w:pPr>
        <w:pStyle w:val="Paragraph"/>
        <w:spacing w:after="0" w:line="360" w:lineRule="auto"/>
        <w:rPr>
          <w:sz w:val="24"/>
          <w:szCs w:val="24"/>
        </w:rPr>
      </w:pPr>
      <w:r w:rsidRPr="006E1AD8">
        <w:rPr>
          <w:sz w:val="24"/>
          <w:szCs w:val="24"/>
        </w:rPr>
        <w:t>0,81—1,0</w:t>
      </w:r>
      <w:r w:rsidR="00AF7FAB" w:rsidRPr="006E1AD8">
        <w:rPr>
          <w:sz w:val="24"/>
          <w:szCs w:val="24"/>
        </w:rPr>
        <w:t>0 —</w:t>
      </w:r>
      <w:r w:rsidRPr="006E1AD8">
        <w:rPr>
          <w:sz w:val="24"/>
          <w:szCs w:val="24"/>
        </w:rPr>
        <w:t xml:space="preserve"> очень высокий уровень.</w:t>
      </w:r>
    </w:p>
    <w:p w:rsidR="000575E1" w:rsidRPr="000E2C59" w:rsidRDefault="000575E1" w:rsidP="000E2C59">
      <w:pPr>
        <w:pStyle w:val="Paragraph"/>
        <w:spacing w:after="0" w:line="360" w:lineRule="auto"/>
        <w:rPr>
          <w:sz w:val="24"/>
          <w:szCs w:val="24"/>
        </w:rPr>
      </w:pPr>
      <w:r w:rsidRPr="000C517A">
        <w:rPr>
          <w:i/>
          <w:sz w:val="24"/>
          <w:szCs w:val="24"/>
        </w:rPr>
        <w:lastRenderedPageBreak/>
        <w:t>Организаторские способности</w:t>
      </w:r>
      <w:r w:rsidRPr="000E2C59">
        <w:rPr>
          <w:sz w:val="24"/>
          <w:szCs w:val="24"/>
        </w:rPr>
        <w:t xml:space="preserve"> (ОС</w:t>
      </w:r>
      <w:r w:rsidR="00AF7FAB" w:rsidRPr="000E2C59">
        <w:rPr>
          <w:sz w:val="24"/>
          <w:szCs w:val="24"/>
        </w:rPr>
        <w:t>) —</w:t>
      </w:r>
      <w:r w:rsidRPr="000E2C59">
        <w:rPr>
          <w:sz w:val="24"/>
          <w:szCs w:val="24"/>
        </w:rPr>
        <w:t xml:space="preserve"> это способности человека организовывать себя и других.</w:t>
      </w:r>
      <w:r w:rsidR="000C517A">
        <w:rPr>
          <w:sz w:val="24"/>
          <w:szCs w:val="24"/>
        </w:rPr>
        <w:t xml:space="preserve"> В связи с этим:</w:t>
      </w:r>
    </w:p>
    <w:p w:rsidR="000575E1" w:rsidRPr="000E2C59" w:rsidRDefault="000C517A" w:rsidP="000E2C59">
      <w:pPr>
        <w:pStyle w:val="Paragraph"/>
        <w:spacing w:after="0" w:line="360" w:lineRule="auto"/>
        <w:rPr>
          <w:sz w:val="24"/>
          <w:szCs w:val="24"/>
        </w:rPr>
      </w:pPr>
      <w:r>
        <w:rPr>
          <w:sz w:val="24"/>
          <w:szCs w:val="24"/>
        </w:rPr>
        <w:t>• н</w:t>
      </w:r>
      <w:r w:rsidR="000575E1" w:rsidRPr="000E2C59">
        <w:rPr>
          <w:sz w:val="24"/>
          <w:szCs w:val="24"/>
        </w:rPr>
        <w:t>изкий уровень ОС означает, что человек не умеет себя организовывать, отсутствует внутренняя собранность</w:t>
      </w:r>
      <w:r>
        <w:rPr>
          <w:sz w:val="24"/>
          <w:szCs w:val="24"/>
        </w:rPr>
        <w:t>; в</w:t>
      </w:r>
      <w:r w:rsidR="000575E1" w:rsidRPr="000E2C59">
        <w:rPr>
          <w:sz w:val="24"/>
          <w:szCs w:val="24"/>
        </w:rPr>
        <w:t xml:space="preserve"> общественно</w:t>
      </w:r>
      <w:r>
        <w:rPr>
          <w:sz w:val="24"/>
          <w:szCs w:val="24"/>
        </w:rPr>
        <w:t>й жизни инициативы не проявляет;</w:t>
      </w:r>
    </w:p>
    <w:p w:rsidR="000575E1" w:rsidRPr="000E2C59" w:rsidRDefault="000C517A" w:rsidP="000E2C59">
      <w:pPr>
        <w:pStyle w:val="Paragraph"/>
        <w:spacing w:after="0" w:line="360" w:lineRule="auto"/>
        <w:rPr>
          <w:sz w:val="24"/>
          <w:szCs w:val="24"/>
        </w:rPr>
      </w:pPr>
      <w:r>
        <w:rPr>
          <w:sz w:val="24"/>
          <w:szCs w:val="24"/>
        </w:rPr>
        <w:t>• у</w:t>
      </w:r>
      <w:r w:rsidR="000575E1" w:rsidRPr="000E2C59">
        <w:rPr>
          <w:sz w:val="24"/>
          <w:szCs w:val="24"/>
        </w:rPr>
        <w:t>ровень ниже среднего О</w:t>
      </w:r>
      <w:r w:rsidR="00AF7FAB" w:rsidRPr="000E2C59">
        <w:rPr>
          <w:sz w:val="24"/>
          <w:szCs w:val="24"/>
        </w:rPr>
        <w:t>С —</w:t>
      </w:r>
      <w:r w:rsidR="000575E1" w:rsidRPr="000E2C59">
        <w:rPr>
          <w:sz w:val="24"/>
          <w:szCs w:val="24"/>
        </w:rPr>
        <w:t xml:space="preserve"> человек избегает принятия самостоятельного решения, проявление инициатив</w:t>
      </w:r>
      <w:r>
        <w:rPr>
          <w:sz w:val="24"/>
          <w:szCs w:val="24"/>
        </w:rPr>
        <w:t>ы в общественной жизни занижено;</w:t>
      </w:r>
    </w:p>
    <w:p w:rsidR="000575E1" w:rsidRPr="000E2C59" w:rsidRDefault="000C517A" w:rsidP="000E2C59">
      <w:pPr>
        <w:pStyle w:val="Paragraph"/>
        <w:spacing w:after="0" w:line="360" w:lineRule="auto"/>
        <w:rPr>
          <w:sz w:val="24"/>
          <w:szCs w:val="24"/>
        </w:rPr>
      </w:pPr>
      <w:r>
        <w:rPr>
          <w:sz w:val="24"/>
          <w:szCs w:val="24"/>
        </w:rPr>
        <w:t>• с</w:t>
      </w:r>
      <w:r w:rsidR="000575E1" w:rsidRPr="000E2C59">
        <w:rPr>
          <w:sz w:val="24"/>
          <w:szCs w:val="24"/>
        </w:rPr>
        <w:t>редний уровень О</w:t>
      </w:r>
      <w:r w:rsidR="00AF7FAB" w:rsidRPr="000E2C59">
        <w:rPr>
          <w:sz w:val="24"/>
          <w:szCs w:val="24"/>
        </w:rPr>
        <w:t>С —</w:t>
      </w:r>
      <w:r w:rsidR="000575E1" w:rsidRPr="000E2C59">
        <w:rPr>
          <w:sz w:val="24"/>
          <w:szCs w:val="24"/>
        </w:rPr>
        <w:t xml:space="preserve"> в экстремальных ситуациях человек может организовать себя и убедить коллег</w:t>
      </w:r>
      <w:r>
        <w:rPr>
          <w:sz w:val="24"/>
          <w:szCs w:val="24"/>
        </w:rPr>
        <w:t xml:space="preserve"> в принятии какого-либо решения;</w:t>
      </w:r>
    </w:p>
    <w:p w:rsidR="000575E1" w:rsidRPr="000E2C59" w:rsidRDefault="000C517A" w:rsidP="000E2C59">
      <w:pPr>
        <w:pStyle w:val="Paragraph"/>
        <w:spacing w:after="0" w:line="360" w:lineRule="auto"/>
        <w:rPr>
          <w:sz w:val="24"/>
          <w:szCs w:val="24"/>
        </w:rPr>
      </w:pPr>
      <w:r>
        <w:rPr>
          <w:sz w:val="24"/>
          <w:szCs w:val="24"/>
        </w:rPr>
        <w:t>• в</w:t>
      </w:r>
      <w:r w:rsidR="000575E1" w:rsidRPr="000E2C59">
        <w:rPr>
          <w:sz w:val="24"/>
          <w:szCs w:val="24"/>
        </w:rPr>
        <w:t>ысокий уровень О</w:t>
      </w:r>
      <w:r w:rsidR="00AF7FAB" w:rsidRPr="000E2C59">
        <w:rPr>
          <w:sz w:val="24"/>
          <w:szCs w:val="24"/>
        </w:rPr>
        <w:t>С —</w:t>
      </w:r>
      <w:r w:rsidR="000575E1" w:rsidRPr="000E2C59">
        <w:rPr>
          <w:sz w:val="24"/>
          <w:szCs w:val="24"/>
        </w:rPr>
        <w:t xml:space="preserve"> человек все делает согласно внутренним устремлениям</w:t>
      </w:r>
      <w:r>
        <w:rPr>
          <w:sz w:val="24"/>
          <w:szCs w:val="24"/>
        </w:rPr>
        <w:t>; в</w:t>
      </w:r>
      <w:r w:rsidR="000575E1" w:rsidRPr="000E2C59">
        <w:rPr>
          <w:sz w:val="24"/>
          <w:szCs w:val="24"/>
        </w:rPr>
        <w:t xml:space="preserve"> трудной ситуации способен пр</w:t>
      </w:r>
      <w:r>
        <w:rPr>
          <w:sz w:val="24"/>
          <w:szCs w:val="24"/>
        </w:rPr>
        <w:t>инимать самостоятельные решения;</w:t>
      </w:r>
    </w:p>
    <w:p w:rsidR="000575E1" w:rsidRPr="000E2C59" w:rsidRDefault="000C517A" w:rsidP="000E2C59">
      <w:pPr>
        <w:pStyle w:val="Paragraph"/>
        <w:spacing w:after="0" w:line="360" w:lineRule="auto"/>
        <w:rPr>
          <w:sz w:val="24"/>
          <w:szCs w:val="24"/>
        </w:rPr>
      </w:pPr>
      <w:r>
        <w:rPr>
          <w:sz w:val="24"/>
          <w:szCs w:val="24"/>
        </w:rPr>
        <w:t>• о</w:t>
      </w:r>
      <w:r w:rsidR="000575E1" w:rsidRPr="000E2C59">
        <w:rPr>
          <w:sz w:val="24"/>
          <w:szCs w:val="24"/>
        </w:rPr>
        <w:t>чень высокий уровень О</w:t>
      </w:r>
      <w:r w:rsidR="00AF7FAB" w:rsidRPr="000E2C59">
        <w:rPr>
          <w:sz w:val="24"/>
          <w:szCs w:val="24"/>
        </w:rPr>
        <w:t>С —</w:t>
      </w:r>
      <w:r w:rsidR="000575E1" w:rsidRPr="000E2C59">
        <w:rPr>
          <w:sz w:val="24"/>
          <w:szCs w:val="24"/>
        </w:rPr>
        <w:t xml:space="preserve"> человек испытывает потребность в организаторской деятельности</w:t>
      </w:r>
      <w:r>
        <w:rPr>
          <w:sz w:val="24"/>
          <w:szCs w:val="24"/>
        </w:rPr>
        <w:t>; п</w:t>
      </w:r>
      <w:r w:rsidR="000575E1" w:rsidRPr="000E2C59">
        <w:rPr>
          <w:sz w:val="24"/>
          <w:szCs w:val="24"/>
        </w:rPr>
        <w:t>ринимает самостоятельные решения, отстаивает свое мнение и добивается, чтобы оно было принято другими.</w:t>
      </w:r>
    </w:p>
    <w:p w:rsidR="000575E1" w:rsidRPr="000E2C59" w:rsidRDefault="000575E1" w:rsidP="000E2C59">
      <w:pPr>
        <w:pStyle w:val="Paragraph"/>
        <w:spacing w:after="0" w:line="360" w:lineRule="auto"/>
        <w:rPr>
          <w:sz w:val="24"/>
          <w:szCs w:val="24"/>
        </w:rPr>
      </w:pPr>
      <w:r w:rsidRPr="000E2C59">
        <w:rPr>
          <w:sz w:val="24"/>
          <w:szCs w:val="24"/>
        </w:rPr>
        <w:t xml:space="preserve">Следует помнить, что </w:t>
      </w:r>
      <w:r w:rsidRPr="000C517A">
        <w:rPr>
          <w:sz w:val="24"/>
          <w:szCs w:val="24"/>
          <w:highlight w:val="yellow"/>
        </w:rPr>
        <w:t xml:space="preserve">при наличии целеустремленности и определенных условий деятельности </w:t>
      </w:r>
      <w:r w:rsidR="00C22855" w:rsidRPr="00C22855">
        <w:rPr>
          <w:sz w:val="24"/>
          <w:szCs w:val="24"/>
          <w:highlight w:val="cyan"/>
        </w:rPr>
        <w:t>организаторские способности</w:t>
      </w:r>
      <w:r w:rsidRPr="00C22855">
        <w:rPr>
          <w:sz w:val="24"/>
          <w:szCs w:val="24"/>
          <w:highlight w:val="cyan"/>
        </w:rPr>
        <w:t xml:space="preserve"> </w:t>
      </w:r>
      <w:r w:rsidRPr="000C517A">
        <w:rPr>
          <w:sz w:val="24"/>
          <w:szCs w:val="24"/>
          <w:highlight w:val="yellow"/>
        </w:rPr>
        <w:t>могут развиваться.</w:t>
      </w:r>
      <w:r w:rsidR="000C517A" w:rsidRPr="000C517A">
        <w:rPr>
          <w:sz w:val="24"/>
          <w:szCs w:val="24"/>
          <w:highlight w:val="yellow"/>
        </w:rPr>
        <w:t xml:space="preserve"> </w:t>
      </w:r>
    </w:p>
    <w:p w:rsidR="000575E1" w:rsidRPr="000C517A" w:rsidRDefault="000575E1" w:rsidP="000C517A">
      <w:pPr>
        <w:pStyle w:val="Header2"/>
      </w:pPr>
      <w:r w:rsidRPr="000C517A">
        <w:t>2.3. Особенности и психо</w:t>
      </w:r>
      <w:r w:rsidR="000C517A">
        <w:t>физиологическая основа личности</w:t>
      </w:r>
    </w:p>
    <w:p w:rsidR="000575E1" w:rsidRPr="000C517A" w:rsidRDefault="000575E1" w:rsidP="000C517A">
      <w:pPr>
        <w:pStyle w:val="Header3"/>
      </w:pPr>
      <w:r w:rsidRPr="000C517A">
        <w:t>2.3.1. Темперамент как свойство индивидуальности. Структура темперамента в</w:t>
      </w:r>
      <w:r w:rsidR="00AF7FAB" w:rsidRPr="000C517A">
        <w:t xml:space="preserve"> теории В. М.</w:t>
      </w:r>
      <w:r w:rsidR="000C517A" w:rsidRPr="000C517A">
        <w:t> Русалова</w:t>
      </w:r>
    </w:p>
    <w:p w:rsidR="000575E1" w:rsidRPr="000E2C59" w:rsidRDefault="000575E1" w:rsidP="000E2C59">
      <w:pPr>
        <w:pStyle w:val="Paragraph"/>
        <w:spacing w:after="0" w:line="360" w:lineRule="auto"/>
        <w:rPr>
          <w:b/>
          <w:sz w:val="24"/>
          <w:szCs w:val="24"/>
        </w:rPr>
      </w:pPr>
      <w:r w:rsidRPr="000E2C59">
        <w:rPr>
          <w:sz w:val="24"/>
          <w:szCs w:val="24"/>
        </w:rPr>
        <w:t>Темперамент</w:t>
      </w:r>
      <w:r w:rsidR="00E74E2F">
        <w:rPr>
          <w:sz w:val="24"/>
          <w:szCs w:val="24"/>
        </w:rPr>
        <w:t> —</w:t>
      </w:r>
      <w:r w:rsidRPr="000E2C59">
        <w:rPr>
          <w:sz w:val="24"/>
          <w:szCs w:val="24"/>
        </w:rPr>
        <w:t xml:space="preserve"> одна из наиболее изученных индивидных характеристик. Несмотря на множество определений</w:t>
      </w:r>
      <w:r w:rsidR="00E74E2F">
        <w:rPr>
          <w:sz w:val="24"/>
          <w:szCs w:val="24"/>
        </w:rPr>
        <w:t xml:space="preserve"> его</w:t>
      </w:r>
      <w:r w:rsidRPr="000E2C59">
        <w:rPr>
          <w:sz w:val="24"/>
          <w:szCs w:val="24"/>
        </w:rPr>
        <w:t>, каждое из них описывает компл</w:t>
      </w:r>
      <w:r w:rsidR="00E74E2F">
        <w:rPr>
          <w:sz w:val="24"/>
          <w:szCs w:val="24"/>
        </w:rPr>
        <w:t>ексную структуру темперамента. Например, в</w:t>
      </w:r>
      <w:r w:rsidR="00AF7FAB" w:rsidRPr="000E2C59">
        <w:rPr>
          <w:sz w:val="24"/>
          <w:szCs w:val="24"/>
        </w:rPr>
        <w:t xml:space="preserve"> работе С. К. </w:t>
      </w:r>
      <w:r w:rsidRPr="000E2C59">
        <w:rPr>
          <w:sz w:val="24"/>
          <w:szCs w:val="24"/>
        </w:rPr>
        <w:t xml:space="preserve">Нартовой-Бочавер </w:t>
      </w:r>
      <w:r w:rsidRPr="00707156">
        <w:rPr>
          <w:i/>
          <w:sz w:val="24"/>
          <w:szCs w:val="24"/>
        </w:rPr>
        <w:t>темперамент</w:t>
      </w:r>
      <w:r w:rsidR="00AF7FAB" w:rsidRPr="00707156">
        <w:rPr>
          <w:i/>
          <w:sz w:val="24"/>
          <w:szCs w:val="24"/>
        </w:rPr>
        <w:t xml:space="preserve"> — </w:t>
      </w:r>
      <w:r w:rsidRPr="00707156">
        <w:rPr>
          <w:i/>
          <w:sz w:val="24"/>
          <w:szCs w:val="24"/>
        </w:rPr>
        <w:t>это закономерное соотношение устойчивых индивидуальных особенностей личности, характеризующее различные стороны динамики психической деятельности</w:t>
      </w:r>
      <w:r w:rsidRPr="00E74E2F">
        <w:rPr>
          <w:rStyle w:val="ac"/>
          <w:rFonts w:eastAsia="Calibri"/>
          <w:sz w:val="24"/>
          <w:szCs w:val="24"/>
        </w:rPr>
        <w:footnoteReference w:id="191"/>
      </w:r>
      <w:r w:rsidRPr="00E74E2F">
        <w:rPr>
          <w:sz w:val="24"/>
          <w:szCs w:val="24"/>
        </w:rPr>
        <w:t>.</w:t>
      </w:r>
      <w:r w:rsidRPr="00707156">
        <w:rPr>
          <w:sz w:val="24"/>
          <w:szCs w:val="24"/>
        </w:rPr>
        <w:t xml:space="preserve"> Важно</w:t>
      </w:r>
      <w:r w:rsidRPr="000E2C59">
        <w:rPr>
          <w:sz w:val="24"/>
          <w:szCs w:val="24"/>
        </w:rPr>
        <w:t xml:space="preserve"> понимать, что большинство классификаций темперамента достаточно полезны для житейской психодиагностики, так как стараются объяснить природу темперамента</w:t>
      </w:r>
      <w:r w:rsidR="00707156">
        <w:rPr>
          <w:sz w:val="24"/>
          <w:szCs w:val="24"/>
        </w:rPr>
        <w:t xml:space="preserve">, поэтому </w:t>
      </w:r>
      <w:r w:rsidRPr="000E2C59">
        <w:rPr>
          <w:sz w:val="24"/>
          <w:szCs w:val="24"/>
        </w:rPr>
        <w:t>существуют гуморальные (Гиппократ), конституциональные (</w:t>
      </w:r>
      <w:r w:rsidR="00AF7FAB" w:rsidRPr="000E2C59">
        <w:rPr>
          <w:sz w:val="24"/>
          <w:szCs w:val="24"/>
        </w:rPr>
        <w:t>Э. </w:t>
      </w:r>
      <w:r w:rsidRPr="000E2C59">
        <w:rPr>
          <w:sz w:val="24"/>
          <w:szCs w:val="24"/>
        </w:rPr>
        <w:t xml:space="preserve">Кречмер, У. Шелдон, </w:t>
      </w:r>
      <w:r w:rsidR="00AF7FAB" w:rsidRPr="000E2C59">
        <w:rPr>
          <w:sz w:val="24"/>
          <w:szCs w:val="24"/>
        </w:rPr>
        <w:t>А. </w:t>
      </w:r>
      <w:r w:rsidRPr="000E2C59">
        <w:rPr>
          <w:sz w:val="24"/>
          <w:szCs w:val="24"/>
        </w:rPr>
        <w:t>Ф. Лазурский) и психологические теории (</w:t>
      </w:r>
      <w:r w:rsidR="00AF7FAB" w:rsidRPr="000E2C59">
        <w:rPr>
          <w:sz w:val="24"/>
          <w:szCs w:val="24"/>
        </w:rPr>
        <w:t>Я. </w:t>
      </w:r>
      <w:r w:rsidR="00E74E2F">
        <w:rPr>
          <w:sz w:val="24"/>
          <w:szCs w:val="24"/>
        </w:rPr>
        <w:t>Стреляу, О. </w:t>
      </w:r>
      <w:r w:rsidRPr="000E2C59">
        <w:rPr>
          <w:sz w:val="24"/>
          <w:szCs w:val="24"/>
        </w:rPr>
        <w:t xml:space="preserve">Гросс, </w:t>
      </w:r>
      <w:r w:rsidR="00AF7FAB" w:rsidRPr="000E2C59">
        <w:rPr>
          <w:sz w:val="24"/>
          <w:szCs w:val="24"/>
        </w:rPr>
        <w:t>В. М. </w:t>
      </w:r>
      <w:r w:rsidRPr="000E2C59">
        <w:rPr>
          <w:sz w:val="24"/>
          <w:szCs w:val="24"/>
        </w:rPr>
        <w:t xml:space="preserve">Русалов, </w:t>
      </w:r>
      <w:r w:rsidR="00AF7FAB" w:rsidRPr="000E2C59">
        <w:rPr>
          <w:sz w:val="24"/>
          <w:szCs w:val="24"/>
        </w:rPr>
        <w:t>В. С. </w:t>
      </w:r>
      <w:r w:rsidRPr="000E2C59">
        <w:rPr>
          <w:sz w:val="24"/>
          <w:szCs w:val="24"/>
        </w:rPr>
        <w:t>Мерлин).</w:t>
      </w:r>
      <w:r w:rsidRPr="000E2C59">
        <w:rPr>
          <w:sz w:val="24"/>
          <w:szCs w:val="24"/>
          <w:highlight w:val="magenta"/>
        </w:rPr>
        <w:t xml:space="preserve"> </w:t>
      </w:r>
    </w:p>
    <w:p w:rsidR="000575E1" w:rsidRPr="000E2C59" w:rsidRDefault="000575E1" w:rsidP="000E2C59">
      <w:pPr>
        <w:pStyle w:val="Paragraph"/>
        <w:spacing w:after="0" w:line="360" w:lineRule="auto"/>
        <w:rPr>
          <w:b/>
          <w:sz w:val="24"/>
          <w:szCs w:val="24"/>
        </w:rPr>
      </w:pPr>
      <w:r w:rsidRPr="000E2C59">
        <w:rPr>
          <w:sz w:val="24"/>
          <w:szCs w:val="24"/>
        </w:rPr>
        <w:t>Как отмечает С</w:t>
      </w:r>
      <w:r w:rsidR="00707156">
        <w:rPr>
          <w:sz w:val="24"/>
          <w:szCs w:val="24"/>
        </w:rPr>
        <w:t>. </w:t>
      </w:r>
      <w:r w:rsidRPr="000E2C59">
        <w:rPr>
          <w:sz w:val="24"/>
          <w:szCs w:val="24"/>
        </w:rPr>
        <w:t>К</w:t>
      </w:r>
      <w:r w:rsidR="00707156">
        <w:rPr>
          <w:sz w:val="24"/>
          <w:szCs w:val="24"/>
        </w:rPr>
        <w:t>. Нартова-Бочавер</w:t>
      </w:r>
      <w:r w:rsidRPr="000E2C59">
        <w:rPr>
          <w:sz w:val="24"/>
          <w:szCs w:val="24"/>
        </w:rPr>
        <w:t>, наиболее проработанной из современных концепций является теория о</w:t>
      </w:r>
      <w:r w:rsidR="00AF7FAB" w:rsidRPr="000E2C59">
        <w:rPr>
          <w:sz w:val="24"/>
          <w:szCs w:val="24"/>
        </w:rPr>
        <w:t xml:space="preserve"> темпераменте В. М.</w:t>
      </w:r>
      <w:r w:rsidRPr="000E2C59">
        <w:rPr>
          <w:sz w:val="24"/>
          <w:szCs w:val="24"/>
        </w:rPr>
        <w:t> Русалова</w:t>
      </w:r>
      <w:r w:rsidRPr="000E2C59">
        <w:rPr>
          <w:rStyle w:val="ac"/>
          <w:rFonts w:eastAsia="Calibri"/>
          <w:sz w:val="24"/>
          <w:szCs w:val="24"/>
        </w:rPr>
        <w:footnoteReference w:id="192"/>
      </w:r>
      <w:r w:rsidR="00707156">
        <w:rPr>
          <w:sz w:val="24"/>
          <w:szCs w:val="24"/>
        </w:rPr>
        <w:t>,</w:t>
      </w:r>
      <w:r w:rsidRPr="000E2C59">
        <w:rPr>
          <w:sz w:val="24"/>
          <w:szCs w:val="24"/>
        </w:rPr>
        <w:t xml:space="preserve"> </w:t>
      </w:r>
      <w:r w:rsidR="00707156">
        <w:rPr>
          <w:sz w:val="24"/>
          <w:szCs w:val="24"/>
        </w:rPr>
        <w:t>с</w:t>
      </w:r>
      <w:r w:rsidRPr="000E2C59">
        <w:rPr>
          <w:sz w:val="24"/>
          <w:szCs w:val="24"/>
        </w:rPr>
        <w:t xml:space="preserve">огласно </w:t>
      </w:r>
      <w:r w:rsidR="00707156">
        <w:rPr>
          <w:sz w:val="24"/>
          <w:szCs w:val="24"/>
        </w:rPr>
        <w:t>которой</w:t>
      </w:r>
      <w:r w:rsidRPr="000E2C59">
        <w:rPr>
          <w:sz w:val="24"/>
          <w:szCs w:val="24"/>
        </w:rPr>
        <w:t xml:space="preserve">, </w:t>
      </w:r>
      <w:r w:rsidRPr="00707156">
        <w:rPr>
          <w:i/>
          <w:sz w:val="24"/>
          <w:szCs w:val="24"/>
        </w:rPr>
        <w:t>темперамент</w:t>
      </w:r>
      <w:r w:rsidR="00AF7FAB" w:rsidRPr="00707156">
        <w:rPr>
          <w:i/>
          <w:sz w:val="24"/>
          <w:szCs w:val="24"/>
        </w:rPr>
        <w:t> —</w:t>
      </w:r>
      <w:r w:rsidR="00707156" w:rsidRPr="00707156">
        <w:rPr>
          <w:i/>
          <w:sz w:val="24"/>
          <w:szCs w:val="24"/>
        </w:rPr>
        <w:t xml:space="preserve"> биопсихосоциальная </w:t>
      </w:r>
      <w:r w:rsidRPr="00707156">
        <w:rPr>
          <w:i/>
          <w:sz w:val="24"/>
          <w:szCs w:val="24"/>
        </w:rPr>
        <w:t xml:space="preserve">категория, одно из независимых базовых образований психики, определяющее все богатство содержательных характеристик </w:t>
      </w:r>
      <w:r w:rsidRPr="00707156">
        <w:rPr>
          <w:i/>
          <w:sz w:val="24"/>
          <w:szCs w:val="24"/>
        </w:rPr>
        <w:lastRenderedPageBreak/>
        <w:t>человека</w:t>
      </w:r>
      <w:r w:rsidRPr="000E2C59">
        <w:rPr>
          <w:rStyle w:val="ac"/>
          <w:rFonts w:eastAsia="Calibri"/>
          <w:sz w:val="24"/>
          <w:szCs w:val="24"/>
        </w:rPr>
        <w:footnoteReference w:id="193"/>
      </w:r>
      <w:r w:rsidRPr="000E2C59">
        <w:rPr>
          <w:i/>
          <w:sz w:val="24"/>
          <w:szCs w:val="24"/>
        </w:rPr>
        <w:t>.</w:t>
      </w:r>
      <w:r w:rsidRPr="000E2C59">
        <w:rPr>
          <w:sz w:val="24"/>
          <w:szCs w:val="24"/>
        </w:rPr>
        <w:t xml:space="preserve"> Темперамент формируется на основе общей конституции в процессе конкретных видов деятельностей, которые человек осуществляет с детства. Современные теории темперамента склоняются к </w:t>
      </w:r>
      <w:r w:rsidR="00707156">
        <w:rPr>
          <w:sz w:val="24"/>
          <w:szCs w:val="24"/>
        </w:rPr>
        <w:t>био</w:t>
      </w:r>
      <w:r w:rsidRPr="000E2C59">
        <w:rPr>
          <w:sz w:val="24"/>
          <w:szCs w:val="24"/>
        </w:rPr>
        <w:t>психологической природе, так как темперамент основан на свойствах нервной системы и проявляется в психологических качествах человека.</w:t>
      </w:r>
    </w:p>
    <w:p w:rsidR="000A4E68" w:rsidRDefault="000575E1" w:rsidP="000E2C59">
      <w:pPr>
        <w:pStyle w:val="Paragraph"/>
        <w:spacing w:after="0" w:line="360" w:lineRule="auto"/>
        <w:rPr>
          <w:sz w:val="24"/>
          <w:szCs w:val="24"/>
        </w:rPr>
      </w:pPr>
      <w:r w:rsidRPr="000E2C59">
        <w:rPr>
          <w:sz w:val="24"/>
          <w:szCs w:val="24"/>
        </w:rPr>
        <w:t xml:space="preserve">Под природой темперамента следует понимать биохимические, биомеханические, нейрофизиологические и другие свойства, которые формируют индивидуальный уровень обмена веществ, мышечного развития и </w:t>
      </w:r>
      <w:r w:rsidR="00AF7FAB" w:rsidRPr="000E2C59">
        <w:rPr>
          <w:sz w:val="24"/>
          <w:szCs w:val="24"/>
        </w:rPr>
        <w:t>т. д.</w:t>
      </w:r>
      <w:r w:rsidRPr="000E2C59">
        <w:rPr>
          <w:sz w:val="24"/>
          <w:szCs w:val="24"/>
        </w:rPr>
        <w:t xml:space="preserve"> Эти свойства задают индивидуальный стиль деятельности человека, также они задают границы, оберегают организм от излишнего расхода энергии (функция энергетического регулирования), сохраняют его жизнеспособность. </w:t>
      </w:r>
    </w:p>
    <w:p w:rsidR="00AF7FAB" w:rsidRPr="000A4E68" w:rsidRDefault="000575E1" w:rsidP="000E2C59">
      <w:pPr>
        <w:pStyle w:val="Paragraph"/>
        <w:spacing w:after="0" w:line="360" w:lineRule="auto"/>
        <w:rPr>
          <w:sz w:val="24"/>
          <w:szCs w:val="24"/>
        </w:rPr>
      </w:pPr>
      <w:r w:rsidRPr="000E2C59">
        <w:rPr>
          <w:sz w:val="24"/>
          <w:szCs w:val="24"/>
        </w:rPr>
        <w:t xml:space="preserve">Рассмотрим </w:t>
      </w:r>
      <w:r w:rsidRPr="000A4E68">
        <w:rPr>
          <w:sz w:val="24"/>
          <w:szCs w:val="24"/>
        </w:rPr>
        <w:t>проявления темперамента</w:t>
      </w:r>
      <w:r w:rsidR="00AF7FAB" w:rsidRPr="000A4E68">
        <w:rPr>
          <w:sz w:val="24"/>
          <w:szCs w:val="24"/>
        </w:rPr>
        <w:t xml:space="preserve"> по В. М. </w:t>
      </w:r>
      <w:r w:rsidRPr="000A4E68">
        <w:rPr>
          <w:sz w:val="24"/>
          <w:szCs w:val="24"/>
        </w:rPr>
        <w:t>Русалову</w:t>
      </w:r>
      <w:r w:rsidRPr="000A4E68">
        <w:rPr>
          <w:rStyle w:val="ac"/>
          <w:rFonts w:eastAsia="Calibri"/>
          <w:sz w:val="24"/>
          <w:szCs w:val="24"/>
        </w:rPr>
        <w:footnoteReference w:id="194"/>
      </w:r>
      <w:r w:rsidR="000A4E68" w:rsidRPr="000A4E68">
        <w:rPr>
          <w:sz w:val="24"/>
          <w:szCs w:val="24"/>
        </w:rPr>
        <w:t>.</w:t>
      </w:r>
      <w:r w:rsidRPr="000A4E68">
        <w:rPr>
          <w:sz w:val="24"/>
          <w:szCs w:val="24"/>
        </w:rPr>
        <w:t xml:space="preserve"> </w:t>
      </w:r>
      <w:r w:rsidR="000A4E68" w:rsidRPr="000A4E68">
        <w:rPr>
          <w:sz w:val="24"/>
          <w:szCs w:val="24"/>
        </w:rPr>
        <w:t>И</w:t>
      </w:r>
      <w:r w:rsidRPr="000A4E68">
        <w:rPr>
          <w:sz w:val="24"/>
          <w:szCs w:val="24"/>
        </w:rPr>
        <w:t>так, темперамент:</w:t>
      </w:r>
      <w:r w:rsidRPr="000A4E68">
        <w:rPr>
          <w:sz w:val="24"/>
          <w:szCs w:val="24"/>
          <w:highlight w:val="magenta"/>
        </w:rPr>
        <w:t xml:space="preserve"> </w:t>
      </w:r>
    </w:p>
    <w:p w:rsidR="00AF7FAB" w:rsidRPr="000A4E68" w:rsidRDefault="000A4E68" w:rsidP="000E2C59">
      <w:pPr>
        <w:pStyle w:val="Paragraph"/>
        <w:spacing w:after="0" w:line="360" w:lineRule="auto"/>
        <w:rPr>
          <w:sz w:val="24"/>
          <w:szCs w:val="24"/>
        </w:rPr>
      </w:pPr>
      <w:r w:rsidRPr="000A4E68">
        <w:rPr>
          <w:sz w:val="24"/>
          <w:szCs w:val="24"/>
        </w:rPr>
        <w:t>•</w:t>
      </w:r>
      <w:r w:rsidR="000575E1" w:rsidRPr="000A4E68">
        <w:rPr>
          <w:sz w:val="24"/>
          <w:szCs w:val="24"/>
        </w:rPr>
        <w:t xml:space="preserve"> отражает формальный аспект деятельности и не зависит от ее цели, смысла, мотива; </w:t>
      </w:r>
    </w:p>
    <w:p w:rsidR="00AF7FAB" w:rsidRPr="000A4E68" w:rsidRDefault="000A4E68" w:rsidP="000E2C59">
      <w:pPr>
        <w:pStyle w:val="Paragraph"/>
        <w:spacing w:after="0" w:line="360" w:lineRule="auto"/>
        <w:rPr>
          <w:sz w:val="24"/>
          <w:szCs w:val="24"/>
        </w:rPr>
      </w:pPr>
      <w:r w:rsidRPr="000A4E68">
        <w:rPr>
          <w:sz w:val="24"/>
          <w:szCs w:val="24"/>
        </w:rPr>
        <w:t>•</w:t>
      </w:r>
      <w:r w:rsidR="000575E1" w:rsidRPr="000A4E68">
        <w:rPr>
          <w:sz w:val="24"/>
          <w:szCs w:val="24"/>
        </w:rPr>
        <w:t xml:space="preserve"> характеризует индивидуально-типичную меру энергетического напряжения и отношения к миру и себе; </w:t>
      </w:r>
    </w:p>
    <w:p w:rsidR="00AF7FAB" w:rsidRPr="000A4E68" w:rsidRDefault="000A4E68" w:rsidP="000E2C59">
      <w:pPr>
        <w:pStyle w:val="Paragraph"/>
        <w:spacing w:after="0" w:line="360" w:lineRule="auto"/>
        <w:rPr>
          <w:sz w:val="24"/>
          <w:szCs w:val="24"/>
        </w:rPr>
      </w:pPr>
      <w:r w:rsidRPr="000A4E68">
        <w:rPr>
          <w:sz w:val="24"/>
          <w:szCs w:val="24"/>
        </w:rPr>
        <w:t>•</w:t>
      </w:r>
      <w:r w:rsidR="000575E1" w:rsidRPr="000A4E68">
        <w:rPr>
          <w:sz w:val="24"/>
          <w:szCs w:val="24"/>
        </w:rPr>
        <w:t xml:space="preserve"> универсален и проявляется во всех сферах жизнедеятельности; </w:t>
      </w:r>
    </w:p>
    <w:p w:rsidR="00AF7FAB" w:rsidRPr="000A4E68" w:rsidRDefault="000A4E68" w:rsidP="000E2C59">
      <w:pPr>
        <w:pStyle w:val="Paragraph"/>
        <w:spacing w:after="0" w:line="360" w:lineRule="auto"/>
        <w:rPr>
          <w:sz w:val="24"/>
          <w:szCs w:val="24"/>
        </w:rPr>
      </w:pPr>
      <w:r w:rsidRPr="000A4E68">
        <w:rPr>
          <w:sz w:val="24"/>
          <w:szCs w:val="24"/>
        </w:rPr>
        <w:t>•</w:t>
      </w:r>
      <w:r w:rsidR="000575E1" w:rsidRPr="000A4E68">
        <w:rPr>
          <w:sz w:val="24"/>
          <w:szCs w:val="24"/>
        </w:rPr>
        <w:t xml:space="preserve"> может проявляться уже в детстве; </w:t>
      </w:r>
    </w:p>
    <w:p w:rsidR="00AF7FAB" w:rsidRPr="000A4E68" w:rsidRDefault="000A4E68" w:rsidP="000E2C59">
      <w:pPr>
        <w:pStyle w:val="Paragraph"/>
        <w:spacing w:after="0" w:line="360" w:lineRule="auto"/>
        <w:rPr>
          <w:sz w:val="24"/>
          <w:szCs w:val="24"/>
        </w:rPr>
      </w:pPr>
      <w:r w:rsidRPr="000A4E68">
        <w:rPr>
          <w:sz w:val="24"/>
          <w:szCs w:val="24"/>
        </w:rPr>
        <w:t>•</w:t>
      </w:r>
      <w:r w:rsidR="000575E1" w:rsidRPr="000A4E68">
        <w:rPr>
          <w:sz w:val="24"/>
          <w:szCs w:val="24"/>
        </w:rPr>
        <w:t xml:space="preserve"> устойчив в течение длительного периода жизни человека; </w:t>
      </w:r>
    </w:p>
    <w:p w:rsidR="00AF7FAB" w:rsidRPr="000A4E68" w:rsidRDefault="000A4E68" w:rsidP="000E2C59">
      <w:pPr>
        <w:pStyle w:val="Paragraph"/>
        <w:spacing w:after="0" w:line="360" w:lineRule="auto"/>
        <w:rPr>
          <w:sz w:val="24"/>
          <w:szCs w:val="24"/>
        </w:rPr>
      </w:pPr>
      <w:r w:rsidRPr="000A4E68">
        <w:rPr>
          <w:sz w:val="24"/>
          <w:szCs w:val="24"/>
        </w:rPr>
        <w:t>•</w:t>
      </w:r>
      <w:r w:rsidR="000575E1" w:rsidRPr="000A4E68">
        <w:rPr>
          <w:sz w:val="24"/>
          <w:szCs w:val="24"/>
        </w:rPr>
        <w:t xml:space="preserve"> высоко коррелирует со свойствами биологических подсистем (нервной, гуморальной, телесной и </w:t>
      </w:r>
      <w:r w:rsidR="00AF7FAB" w:rsidRPr="000A4E68">
        <w:rPr>
          <w:sz w:val="24"/>
          <w:szCs w:val="24"/>
        </w:rPr>
        <w:t>т. д.</w:t>
      </w:r>
      <w:r w:rsidR="000575E1" w:rsidRPr="000A4E68">
        <w:rPr>
          <w:sz w:val="24"/>
          <w:szCs w:val="24"/>
        </w:rPr>
        <w:t xml:space="preserve">); </w:t>
      </w:r>
    </w:p>
    <w:p w:rsidR="000575E1" w:rsidRPr="000A4E68" w:rsidRDefault="000A4E68" w:rsidP="000E2C59">
      <w:pPr>
        <w:pStyle w:val="Paragraph"/>
        <w:spacing w:after="0" w:line="360" w:lineRule="auto"/>
        <w:rPr>
          <w:sz w:val="24"/>
          <w:szCs w:val="24"/>
        </w:rPr>
      </w:pPr>
      <w:r w:rsidRPr="000A4E68">
        <w:rPr>
          <w:sz w:val="24"/>
          <w:szCs w:val="24"/>
        </w:rPr>
        <w:t>•</w:t>
      </w:r>
      <w:r w:rsidR="000575E1" w:rsidRPr="000A4E68">
        <w:rPr>
          <w:sz w:val="24"/>
          <w:szCs w:val="24"/>
        </w:rPr>
        <w:t xml:space="preserve"> передается по наследству. </w:t>
      </w:r>
    </w:p>
    <w:p w:rsidR="000A4E68" w:rsidRDefault="000575E1" w:rsidP="000E2C59">
      <w:pPr>
        <w:pStyle w:val="Paragraph"/>
        <w:spacing w:after="0" w:line="360" w:lineRule="auto"/>
        <w:rPr>
          <w:sz w:val="24"/>
          <w:szCs w:val="24"/>
        </w:rPr>
      </w:pPr>
      <w:r w:rsidRPr="000A4E68">
        <w:rPr>
          <w:sz w:val="24"/>
          <w:szCs w:val="24"/>
        </w:rPr>
        <w:t>В своих</w:t>
      </w:r>
      <w:r w:rsidR="00AF7FAB" w:rsidRPr="000A4E68">
        <w:rPr>
          <w:sz w:val="24"/>
          <w:szCs w:val="24"/>
        </w:rPr>
        <w:t xml:space="preserve"> работах В. М.</w:t>
      </w:r>
      <w:r w:rsidRPr="000A4E68">
        <w:rPr>
          <w:sz w:val="24"/>
          <w:szCs w:val="24"/>
        </w:rPr>
        <w:t> Русалов различает два аспекта темперамента:</w:t>
      </w:r>
      <w:r w:rsidR="00AF7FAB" w:rsidRPr="000A4E68">
        <w:rPr>
          <w:sz w:val="24"/>
          <w:szCs w:val="24"/>
        </w:rPr>
        <w:t xml:space="preserve"> </w:t>
      </w:r>
    </w:p>
    <w:p w:rsidR="000A4E68" w:rsidRDefault="00AF7FAB" w:rsidP="000E2C59">
      <w:pPr>
        <w:pStyle w:val="Paragraph"/>
        <w:spacing w:after="0" w:line="360" w:lineRule="auto"/>
        <w:rPr>
          <w:sz w:val="24"/>
          <w:szCs w:val="24"/>
        </w:rPr>
      </w:pPr>
      <w:r w:rsidRPr="000A4E68">
        <w:rPr>
          <w:sz w:val="24"/>
          <w:szCs w:val="24"/>
        </w:rPr>
        <w:t>1) </w:t>
      </w:r>
      <w:r w:rsidR="000575E1" w:rsidRPr="000A4E68">
        <w:rPr>
          <w:sz w:val="24"/>
          <w:szCs w:val="24"/>
        </w:rPr>
        <w:t>взаимодействие</w:t>
      </w:r>
      <w:r w:rsidR="000575E1" w:rsidRPr="000E2C59">
        <w:rPr>
          <w:sz w:val="24"/>
          <w:szCs w:val="24"/>
        </w:rPr>
        <w:t xml:space="preserve"> с миром предметным (субъект-объектное)</w:t>
      </w:r>
      <w:r w:rsidR="000A4E68">
        <w:rPr>
          <w:sz w:val="24"/>
          <w:szCs w:val="24"/>
        </w:rPr>
        <w:t>;</w:t>
      </w:r>
    </w:p>
    <w:p w:rsidR="000A4E68" w:rsidRDefault="00AF7FAB" w:rsidP="000E2C59">
      <w:pPr>
        <w:pStyle w:val="Paragraph"/>
        <w:spacing w:after="0" w:line="360" w:lineRule="auto"/>
        <w:rPr>
          <w:sz w:val="24"/>
          <w:szCs w:val="24"/>
        </w:rPr>
      </w:pPr>
      <w:r w:rsidRPr="000E2C59">
        <w:rPr>
          <w:sz w:val="24"/>
          <w:szCs w:val="24"/>
        </w:rPr>
        <w:t>2) </w:t>
      </w:r>
      <w:r w:rsidR="000575E1" w:rsidRPr="000E2C59">
        <w:rPr>
          <w:sz w:val="24"/>
          <w:szCs w:val="24"/>
        </w:rPr>
        <w:t xml:space="preserve">взаимодействие с миром социальным (субъект-субъектное). </w:t>
      </w:r>
    </w:p>
    <w:p w:rsidR="000575E1" w:rsidRPr="000E2C59" w:rsidRDefault="000575E1" w:rsidP="000E2C59">
      <w:pPr>
        <w:pStyle w:val="Paragraph"/>
        <w:spacing w:after="0" w:line="360" w:lineRule="auto"/>
        <w:rPr>
          <w:b/>
          <w:sz w:val="24"/>
          <w:szCs w:val="24"/>
        </w:rPr>
      </w:pPr>
      <w:r w:rsidRPr="000E2C59">
        <w:rPr>
          <w:sz w:val="24"/>
          <w:szCs w:val="24"/>
        </w:rPr>
        <w:t>Эти два аспекта имеют совершенно разный смысл и содержание, а также разные формально-динамические характеристики. В обобщенном виде данное учение о темпераменте включает четыре блока (табл</w:t>
      </w:r>
      <w:r w:rsidR="000A4E68">
        <w:rPr>
          <w:sz w:val="24"/>
          <w:szCs w:val="24"/>
        </w:rPr>
        <w:t>. </w:t>
      </w:r>
      <w:r w:rsidR="00AF7FAB" w:rsidRPr="000E2C59">
        <w:rPr>
          <w:sz w:val="24"/>
          <w:szCs w:val="24"/>
        </w:rPr>
        <w:t>2</w:t>
      </w:r>
      <w:r w:rsidR="000A4E68">
        <w:rPr>
          <w:sz w:val="24"/>
          <w:szCs w:val="24"/>
        </w:rPr>
        <w:t>.5</w:t>
      </w:r>
      <w:r w:rsidRPr="000E2C59">
        <w:rPr>
          <w:sz w:val="24"/>
          <w:szCs w:val="24"/>
        </w:rPr>
        <w:t>)</w:t>
      </w:r>
      <w:r w:rsidRPr="000E2C59">
        <w:rPr>
          <w:rStyle w:val="ac"/>
          <w:rFonts w:eastAsia="Calibri"/>
          <w:sz w:val="24"/>
          <w:szCs w:val="24"/>
        </w:rPr>
        <w:footnoteReference w:id="195"/>
      </w:r>
      <w:r w:rsidRPr="000E2C59">
        <w:rPr>
          <w:sz w:val="24"/>
          <w:szCs w:val="24"/>
        </w:rPr>
        <w:t>:</w:t>
      </w:r>
      <w:r w:rsidRPr="000E2C59">
        <w:rPr>
          <w:sz w:val="24"/>
          <w:szCs w:val="24"/>
          <w:highlight w:val="magenta"/>
        </w:rPr>
        <w:t xml:space="preserve"> </w:t>
      </w:r>
    </w:p>
    <w:p w:rsidR="000575E1" w:rsidRPr="000E2C59" w:rsidRDefault="000A4E68" w:rsidP="000E2C59">
      <w:pPr>
        <w:pStyle w:val="Paragraph"/>
        <w:spacing w:after="0" w:line="360" w:lineRule="auto"/>
        <w:rPr>
          <w:b/>
          <w:sz w:val="24"/>
          <w:szCs w:val="24"/>
        </w:rPr>
      </w:pPr>
      <w:r>
        <w:rPr>
          <w:sz w:val="24"/>
          <w:szCs w:val="24"/>
        </w:rPr>
        <w:t>• п</w:t>
      </w:r>
      <w:r w:rsidR="000575E1" w:rsidRPr="000E2C59">
        <w:rPr>
          <w:sz w:val="24"/>
          <w:szCs w:val="24"/>
        </w:rPr>
        <w:t>ервый блок (афферентный синтез) описывает степень напряженности взаимодействия организма со средой</w:t>
      </w:r>
      <w:r>
        <w:rPr>
          <w:sz w:val="24"/>
          <w:szCs w:val="24"/>
        </w:rPr>
        <w:t>;</w:t>
      </w:r>
    </w:p>
    <w:p w:rsidR="000575E1" w:rsidRPr="000E2C59" w:rsidRDefault="000A4E68" w:rsidP="000E2C59">
      <w:pPr>
        <w:pStyle w:val="Paragraph"/>
        <w:spacing w:after="0" w:line="360" w:lineRule="auto"/>
        <w:rPr>
          <w:b/>
          <w:sz w:val="24"/>
          <w:szCs w:val="24"/>
        </w:rPr>
      </w:pPr>
      <w:r>
        <w:rPr>
          <w:sz w:val="24"/>
          <w:szCs w:val="24"/>
        </w:rPr>
        <w:t xml:space="preserve">• второй — </w:t>
      </w:r>
      <w:r w:rsidR="000575E1" w:rsidRPr="000E2C59">
        <w:rPr>
          <w:sz w:val="24"/>
          <w:szCs w:val="24"/>
        </w:rPr>
        <w:t>отражает степень трудности переключения с одних программ поведения на другие</w:t>
      </w:r>
      <w:r>
        <w:rPr>
          <w:sz w:val="24"/>
          <w:szCs w:val="24"/>
        </w:rPr>
        <w:t>;</w:t>
      </w:r>
    </w:p>
    <w:p w:rsidR="000575E1" w:rsidRPr="000E2C59" w:rsidRDefault="000A4E68" w:rsidP="000E2C59">
      <w:pPr>
        <w:pStyle w:val="Paragraph"/>
        <w:spacing w:after="0" w:line="360" w:lineRule="auto"/>
        <w:rPr>
          <w:b/>
          <w:sz w:val="24"/>
          <w:szCs w:val="24"/>
        </w:rPr>
      </w:pPr>
      <w:r>
        <w:rPr>
          <w:sz w:val="24"/>
          <w:szCs w:val="24"/>
        </w:rPr>
        <w:lastRenderedPageBreak/>
        <w:t xml:space="preserve">• третий — </w:t>
      </w:r>
      <w:r w:rsidR="000575E1" w:rsidRPr="000E2C59">
        <w:rPr>
          <w:sz w:val="24"/>
          <w:szCs w:val="24"/>
        </w:rPr>
        <w:t>показывает степень быстроты исполнения той или иной программы поведения</w:t>
      </w:r>
      <w:r>
        <w:rPr>
          <w:sz w:val="24"/>
          <w:szCs w:val="24"/>
        </w:rPr>
        <w:t>;</w:t>
      </w:r>
    </w:p>
    <w:p w:rsidR="000575E1" w:rsidRPr="000E2C59" w:rsidRDefault="000A4E68" w:rsidP="000E2C59">
      <w:pPr>
        <w:pStyle w:val="Paragraph"/>
        <w:spacing w:after="0" w:line="360" w:lineRule="auto"/>
        <w:rPr>
          <w:b/>
          <w:iCs/>
          <w:sz w:val="24"/>
          <w:szCs w:val="24"/>
        </w:rPr>
      </w:pPr>
      <w:r>
        <w:rPr>
          <w:sz w:val="24"/>
          <w:szCs w:val="24"/>
        </w:rPr>
        <w:t xml:space="preserve">• четвертый — </w:t>
      </w:r>
      <w:r w:rsidR="000575E1" w:rsidRPr="000E2C59">
        <w:rPr>
          <w:sz w:val="24"/>
          <w:szCs w:val="24"/>
        </w:rPr>
        <w:t>отражает обратную связь</w:t>
      </w:r>
      <w:r w:rsidR="00AF7FAB" w:rsidRPr="000E2C59">
        <w:rPr>
          <w:sz w:val="24"/>
          <w:szCs w:val="24"/>
        </w:rPr>
        <w:t xml:space="preserve"> — </w:t>
      </w:r>
      <w:r w:rsidR="000575E1" w:rsidRPr="000E2C59">
        <w:rPr>
          <w:sz w:val="24"/>
          <w:szCs w:val="24"/>
        </w:rPr>
        <w:t>чувствительность к возможному несовпадению реального результата действия с тем, который предвосхищался (акцептором).</w:t>
      </w:r>
      <w:r w:rsidR="000575E1" w:rsidRPr="000E2C59">
        <w:rPr>
          <w:sz w:val="24"/>
          <w:szCs w:val="24"/>
          <w:highlight w:val="magenta"/>
        </w:rPr>
        <w:t xml:space="preserve"> </w:t>
      </w:r>
    </w:p>
    <w:p w:rsidR="000575E1" w:rsidRPr="000A4E68" w:rsidRDefault="000575E1" w:rsidP="000A4E68">
      <w:pPr>
        <w:pStyle w:val="Paragraph"/>
        <w:spacing w:after="0" w:line="360" w:lineRule="auto"/>
        <w:jc w:val="right"/>
        <w:rPr>
          <w:i/>
          <w:sz w:val="24"/>
          <w:szCs w:val="24"/>
        </w:rPr>
      </w:pPr>
      <w:r w:rsidRPr="000A4E68">
        <w:rPr>
          <w:i/>
          <w:sz w:val="24"/>
          <w:szCs w:val="24"/>
        </w:rPr>
        <w:t>Таблиц</w:t>
      </w:r>
      <w:r w:rsidR="00AF7FAB" w:rsidRPr="000A4E68">
        <w:rPr>
          <w:i/>
          <w:sz w:val="24"/>
          <w:szCs w:val="24"/>
        </w:rPr>
        <w:t>а 2</w:t>
      </w:r>
      <w:r w:rsidR="000A4E68" w:rsidRPr="000A4E68">
        <w:rPr>
          <w:i/>
          <w:sz w:val="24"/>
          <w:szCs w:val="24"/>
        </w:rPr>
        <w:t>.5</w:t>
      </w:r>
    </w:p>
    <w:p w:rsidR="000575E1" w:rsidRPr="000E2C59" w:rsidRDefault="000575E1" w:rsidP="000A4E68">
      <w:pPr>
        <w:pStyle w:val="Tableheader"/>
      </w:pPr>
      <w:r w:rsidRPr="000E2C59">
        <w:t>Структура темперамента</w:t>
      </w:r>
      <w:r w:rsidR="00AF7FAB" w:rsidRPr="000E2C59">
        <w:t xml:space="preserve"> по В. М.</w:t>
      </w:r>
      <w:r w:rsidR="000A4E68">
        <w:t> Русалову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2"/>
        <w:gridCol w:w="2756"/>
        <w:gridCol w:w="2030"/>
        <w:gridCol w:w="2393"/>
      </w:tblGrid>
      <w:tr w:rsidR="000575E1" w:rsidRPr="000E2C59" w:rsidTr="00864BA9">
        <w:trPr>
          <w:cantSplit/>
        </w:trPr>
        <w:tc>
          <w:tcPr>
            <w:tcW w:w="7178" w:type="dxa"/>
            <w:gridSpan w:val="3"/>
            <w:shd w:val="clear" w:color="auto" w:fill="CCFFCC"/>
          </w:tcPr>
          <w:p w:rsidR="000575E1" w:rsidRPr="000A4E68" w:rsidRDefault="000575E1" w:rsidP="000A4E68">
            <w:pPr>
              <w:pStyle w:val="Tabletext"/>
              <w:jc w:val="center"/>
              <w:rPr>
                <w:b/>
                <w:sz w:val="24"/>
                <w:szCs w:val="24"/>
              </w:rPr>
            </w:pPr>
            <w:r w:rsidRPr="000A4E68">
              <w:rPr>
                <w:b/>
                <w:sz w:val="24"/>
                <w:szCs w:val="24"/>
              </w:rPr>
              <w:t>Предметно-ориентированная активность</w:t>
            </w:r>
          </w:p>
        </w:tc>
        <w:tc>
          <w:tcPr>
            <w:tcW w:w="2393" w:type="dxa"/>
            <w:shd w:val="clear" w:color="auto" w:fill="CCFFCC"/>
          </w:tcPr>
          <w:p w:rsidR="000575E1" w:rsidRPr="000A4E68" w:rsidRDefault="000575E1" w:rsidP="000A4E68">
            <w:pPr>
              <w:pStyle w:val="Tabletext"/>
              <w:jc w:val="center"/>
              <w:rPr>
                <w:b/>
                <w:sz w:val="24"/>
                <w:szCs w:val="24"/>
              </w:rPr>
            </w:pPr>
            <w:r w:rsidRPr="000A4E68">
              <w:rPr>
                <w:b/>
                <w:sz w:val="24"/>
                <w:szCs w:val="24"/>
              </w:rPr>
              <w:t>Эмоциональность</w:t>
            </w:r>
          </w:p>
        </w:tc>
      </w:tr>
      <w:tr w:rsidR="000575E1" w:rsidRPr="000E2C59" w:rsidTr="00864BA9">
        <w:tc>
          <w:tcPr>
            <w:tcW w:w="2392" w:type="dxa"/>
            <w:shd w:val="clear" w:color="auto" w:fill="FFFF99"/>
          </w:tcPr>
          <w:p w:rsidR="000575E1" w:rsidRPr="000A4E68" w:rsidRDefault="000A4E68" w:rsidP="000A4E68">
            <w:pPr>
              <w:pStyle w:val="Tabletext"/>
              <w:rPr>
                <w:sz w:val="24"/>
                <w:szCs w:val="24"/>
              </w:rPr>
            </w:pPr>
            <w:r>
              <w:rPr>
                <w:sz w:val="24"/>
                <w:szCs w:val="24"/>
              </w:rPr>
              <w:t>1) </w:t>
            </w:r>
            <w:r w:rsidR="00AF7FAB" w:rsidRPr="000A4E68">
              <w:rPr>
                <w:sz w:val="24"/>
                <w:szCs w:val="24"/>
              </w:rPr>
              <w:t>Э</w:t>
            </w:r>
            <w:r w:rsidR="000575E1" w:rsidRPr="000A4E68">
              <w:rPr>
                <w:sz w:val="24"/>
                <w:szCs w:val="24"/>
              </w:rPr>
              <w:t>ргичность</w:t>
            </w:r>
          </w:p>
        </w:tc>
        <w:tc>
          <w:tcPr>
            <w:tcW w:w="2756" w:type="dxa"/>
            <w:shd w:val="clear" w:color="auto" w:fill="FFFF99"/>
          </w:tcPr>
          <w:p w:rsidR="000575E1" w:rsidRPr="000A4E68" w:rsidRDefault="000A4E68" w:rsidP="000A4E68">
            <w:pPr>
              <w:pStyle w:val="Tabletext"/>
              <w:rPr>
                <w:sz w:val="24"/>
                <w:szCs w:val="24"/>
              </w:rPr>
            </w:pPr>
            <w:r>
              <w:rPr>
                <w:sz w:val="24"/>
                <w:szCs w:val="24"/>
              </w:rPr>
              <w:t>2) </w:t>
            </w:r>
            <w:r w:rsidR="00AF7FAB" w:rsidRPr="000A4E68">
              <w:rPr>
                <w:sz w:val="24"/>
                <w:szCs w:val="24"/>
              </w:rPr>
              <w:t>П</w:t>
            </w:r>
            <w:r w:rsidR="000575E1" w:rsidRPr="000A4E68">
              <w:rPr>
                <w:sz w:val="24"/>
                <w:szCs w:val="24"/>
              </w:rPr>
              <w:t>ластичность</w:t>
            </w:r>
          </w:p>
        </w:tc>
        <w:tc>
          <w:tcPr>
            <w:tcW w:w="2030" w:type="dxa"/>
            <w:shd w:val="clear" w:color="auto" w:fill="FFFF99"/>
          </w:tcPr>
          <w:p w:rsidR="000575E1" w:rsidRPr="000A4E68" w:rsidRDefault="000A4E68" w:rsidP="000A4E68">
            <w:pPr>
              <w:pStyle w:val="Tabletext"/>
              <w:rPr>
                <w:sz w:val="24"/>
                <w:szCs w:val="24"/>
              </w:rPr>
            </w:pPr>
            <w:r>
              <w:rPr>
                <w:sz w:val="24"/>
                <w:szCs w:val="24"/>
              </w:rPr>
              <w:t>3) </w:t>
            </w:r>
            <w:r w:rsidR="00AF7FAB" w:rsidRPr="000A4E68">
              <w:rPr>
                <w:sz w:val="24"/>
                <w:szCs w:val="24"/>
              </w:rPr>
              <w:t>С</w:t>
            </w:r>
            <w:r w:rsidR="000575E1" w:rsidRPr="000A4E68">
              <w:rPr>
                <w:sz w:val="24"/>
                <w:szCs w:val="24"/>
              </w:rPr>
              <w:t>корость (темп)</w:t>
            </w:r>
          </w:p>
        </w:tc>
        <w:tc>
          <w:tcPr>
            <w:tcW w:w="2393" w:type="dxa"/>
            <w:shd w:val="clear" w:color="auto" w:fill="FFFF99"/>
          </w:tcPr>
          <w:p w:rsidR="000575E1" w:rsidRPr="000A4E68" w:rsidRDefault="000A4E68" w:rsidP="000A4E68">
            <w:pPr>
              <w:pStyle w:val="Tabletext"/>
              <w:rPr>
                <w:sz w:val="24"/>
                <w:szCs w:val="24"/>
              </w:rPr>
            </w:pPr>
            <w:r>
              <w:rPr>
                <w:sz w:val="24"/>
                <w:szCs w:val="24"/>
              </w:rPr>
              <w:t>4) </w:t>
            </w:r>
            <w:r w:rsidR="000575E1" w:rsidRPr="000A4E68">
              <w:rPr>
                <w:sz w:val="24"/>
                <w:szCs w:val="24"/>
              </w:rPr>
              <w:t>Эмоциональность</w:t>
            </w:r>
          </w:p>
        </w:tc>
      </w:tr>
      <w:tr w:rsidR="000575E1" w:rsidRPr="000E2C59" w:rsidTr="00864BA9">
        <w:tc>
          <w:tcPr>
            <w:tcW w:w="2392" w:type="dxa"/>
          </w:tcPr>
          <w:p w:rsidR="000575E1" w:rsidRPr="000A4E68" w:rsidRDefault="000575E1" w:rsidP="000A4E68">
            <w:pPr>
              <w:pStyle w:val="Tabletext"/>
              <w:jc w:val="center"/>
              <w:rPr>
                <w:sz w:val="24"/>
                <w:szCs w:val="24"/>
              </w:rPr>
            </w:pPr>
            <w:r w:rsidRPr="000A4E68">
              <w:rPr>
                <w:b/>
                <w:bCs/>
                <w:sz w:val="24"/>
                <w:szCs w:val="24"/>
              </w:rPr>
              <w:t>Афферентный синтез</w:t>
            </w:r>
          </w:p>
        </w:tc>
        <w:tc>
          <w:tcPr>
            <w:tcW w:w="2756" w:type="dxa"/>
          </w:tcPr>
          <w:p w:rsidR="000575E1" w:rsidRPr="000A4E68" w:rsidRDefault="000575E1" w:rsidP="000A4E68">
            <w:pPr>
              <w:pStyle w:val="Tabletext"/>
              <w:jc w:val="center"/>
              <w:rPr>
                <w:sz w:val="24"/>
                <w:szCs w:val="24"/>
              </w:rPr>
            </w:pPr>
            <w:r w:rsidRPr="000A4E68">
              <w:rPr>
                <w:b/>
                <w:bCs/>
                <w:sz w:val="24"/>
                <w:szCs w:val="24"/>
              </w:rPr>
              <w:t>Программирование</w:t>
            </w:r>
          </w:p>
        </w:tc>
        <w:tc>
          <w:tcPr>
            <w:tcW w:w="2030" w:type="dxa"/>
          </w:tcPr>
          <w:p w:rsidR="000575E1" w:rsidRPr="000A4E68" w:rsidRDefault="000575E1" w:rsidP="000A4E68">
            <w:pPr>
              <w:pStyle w:val="Tabletext"/>
              <w:jc w:val="center"/>
              <w:rPr>
                <w:sz w:val="24"/>
                <w:szCs w:val="24"/>
              </w:rPr>
            </w:pPr>
            <w:r w:rsidRPr="000A4E68">
              <w:rPr>
                <w:b/>
                <w:bCs/>
                <w:sz w:val="24"/>
                <w:szCs w:val="24"/>
              </w:rPr>
              <w:t>Исполнение</w:t>
            </w:r>
          </w:p>
        </w:tc>
        <w:tc>
          <w:tcPr>
            <w:tcW w:w="2393" w:type="dxa"/>
          </w:tcPr>
          <w:p w:rsidR="000575E1" w:rsidRPr="000A4E68" w:rsidRDefault="000575E1" w:rsidP="000A4E68">
            <w:pPr>
              <w:pStyle w:val="Tabletext"/>
              <w:jc w:val="center"/>
              <w:rPr>
                <w:sz w:val="24"/>
                <w:szCs w:val="24"/>
              </w:rPr>
            </w:pPr>
            <w:r w:rsidRPr="000A4E68">
              <w:rPr>
                <w:b/>
                <w:bCs/>
                <w:sz w:val="24"/>
                <w:szCs w:val="24"/>
              </w:rPr>
              <w:t>Обратная связь</w:t>
            </w:r>
          </w:p>
        </w:tc>
      </w:tr>
      <w:tr w:rsidR="000575E1" w:rsidRPr="000E2C59" w:rsidTr="00864BA9">
        <w:tc>
          <w:tcPr>
            <w:tcW w:w="2392" w:type="dxa"/>
            <w:shd w:val="clear" w:color="auto" w:fill="FFFF99"/>
          </w:tcPr>
          <w:p w:rsidR="000575E1" w:rsidRPr="000A4E68" w:rsidRDefault="000A4E68" w:rsidP="000A4E68">
            <w:pPr>
              <w:pStyle w:val="Tabletext"/>
              <w:rPr>
                <w:sz w:val="24"/>
                <w:szCs w:val="24"/>
              </w:rPr>
            </w:pPr>
            <w:r>
              <w:rPr>
                <w:sz w:val="24"/>
                <w:szCs w:val="24"/>
              </w:rPr>
              <w:t>5) </w:t>
            </w:r>
            <w:r w:rsidR="00AF7FAB" w:rsidRPr="000A4E68">
              <w:rPr>
                <w:sz w:val="24"/>
                <w:szCs w:val="24"/>
              </w:rPr>
              <w:t>С</w:t>
            </w:r>
            <w:r w:rsidR="000575E1" w:rsidRPr="000A4E68">
              <w:rPr>
                <w:sz w:val="24"/>
                <w:szCs w:val="24"/>
              </w:rPr>
              <w:t>оциальная эргичность</w:t>
            </w:r>
          </w:p>
        </w:tc>
        <w:tc>
          <w:tcPr>
            <w:tcW w:w="2756" w:type="dxa"/>
            <w:shd w:val="clear" w:color="auto" w:fill="FFFF99"/>
          </w:tcPr>
          <w:p w:rsidR="000575E1" w:rsidRPr="000A4E68" w:rsidRDefault="000A4E68" w:rsidP="000A4E68">
            <w:pPr>
              <w:pStyle w:val="Tabletext"/>
              <w:rPr>
                <w:sz w:val="24"/>
                <w:szCs w:val="24"/>
              </w:rPr>
            </w:pPr>
            <w:r>
              <w:rPr>
                <w:sz w:val="24"/>
                <w:szCs w:val="24"/>
              </w:rPr>
              <w:t>6) </w:t>
            </w:r>
            <w:r w:rsidR="00AF7FAB" w:rsidRPr="000A4E68">
              <w:rPr>
                <w:sz w:val="24"/>
                <w:szCs w:val="24"/>
              </w:rPr>
              <w:t>С</w:t>
            </w:r>
            <w:r w:rsidR="000575E1" w:rsidRPr="000A4E68">
              <w:rPr>
                <w:sz w:val="24"/>
                <w:szCs w:val="24"/>
              </w:rPr>
              <w:t>оциальная пластичность</w:t>
            </w:r>
          </w:p>
        </w:tc>
        <w:tc>
          <w:tcPr>
            <w:tcW w:w="2030" w:type="dxa"/>
            <w:shd w:val="clear" w:color="auto" w:fill="FFFF99"/>
          </w:tcPr>
          <w:p w:rsidR="000575E1" w:rsidRPr="000A4E68" w:rsidRDefault="000A4E68" w:rsidP="000A4E68">
            <w:pPr>
              <w:pStyle w:val="Tabletext"/>
              <w:rPr>
                <w:sz w:val="24"/>
                <w:szCs w:val="24"/>
              </w:rPr>
            </w:pPr>
            <w:r>
              <w:rPr>
                <w:sz w:val="24"/>
                <w:szCs w:val="24"/>
              </w:rPr>
              <w:t>7) </w:t>
            </w:r>
            <w:r w:rsidR="00AF7FAB" w:rsidRPr="000A4E68">
              <w:rPr>
                <w:sz w:val="24"/>
                <w:szCs w:val="24"/>
              </w:rPr>
              <w:t>С</w:t>
            </w:r>
            <w:r w:rsidR="000575E1" w:rsidRPr="000A4E68">
              <w:rPr>
                <w:sz w:val="24"/>
                <w:szCs w:val="24"/>
              </w:rPr>
              <w:t>оциальная скорость (темп)</w:t>
            </w:r>
          </w:p>
        </w:tc>
        <w:tc>
          <w:tcPr>
            <w:tcW w:w="2393" w:type="dxa"/>
            <w:shd w:val="clear" w:color="auto" w:fill="FFFF99"/>
          </w:tcPr>
          <w:p w:rsidR="000575E1" w:rsidRPr="000A4E68" w:rsidRDefault="000A4E68" w:rsidP="000A4E68">
            <w:pPr>
              <w:pStyle w:val="Tabletext"/>
              <w:rPr>
                <w:sz w:val="24"/>
                <w:szCs w:val="24"/>
              </w:rPr>
            </w:pPr>
            <w:r>
              <w:rPr>
                <w:sz w:val="24"/>
                <w:szCs w:val="24"/>
              </w:rPr>
              <w:t>8) </w:t>
            </w:r>
            <w:r w:rsidR="00AF7FAB" w:rsidRPr="000A4E68">
              <w:rPr>
                <w:sz w:val="24"/>
                <w:szCs w:val="24"/>
              </w:rPr>
              <w:t>С</w:t>
            </w:r>
            <w:r w:rsidR="000575E1" w:rsidRPr="000A4E68">
              <w:rPr>
                <w:sz w:val="24"/>
                <w:szCs w:val="24"/>
              </w:rPr>
              <w:t>оциальная эмоциональность</w:t>
            </w:r>
          </w:p>
        </w:tc>
      </w:tr>
      <w:tr w:rsidR="000575E1" w:rsidRPr="000E2C59" w:rsidTr="00864BA9">
        <w:trPr>
          <w:cantSplit/>
        </w:trPr>
        <w:tc>
          <w:tcPr>
            <w:tcW w:w="7178" w:type="dxa"/>
            <w:gridSpan w:val="3"/>
            <w:shd w:val="clear" w:color="auto" w:fill="CCFFCC"/>
          </w:tcPr>
          <w:p w:rsidR="000575E1" w:rsidRPr="000A4E68" w:rsidRDefault="000575E1" w:rsidP="000A4E68">
            <w:pPr>
              <w:pStyle w:val="Tabletext"/>
              <w:jc w:val="center"/>
              <w:rPr>
                <w:b/>
                <w:sz w:val="24"/>
                <w:szCs w:val="24"/>
              </w:rPr>
            </w:pPr>
            <w:r w:rsidRPr="000A4E68">
              <w:rPr>
                <w:b/>
                <w:sz w:val="24"/>
                <w:szCs w:val="24"/>
              </w:rPr>
              <w:t>Субъектно-ориентированная активность</w:t>
            </w:r>
          </w:p>
        </w:tc>
        <w:tc>
          <w:tcPr>
            <w:tcW w:w="2393" w:type="dxa"/>
            <w:shd w:val="clear" w:color="auto" w:fill="CCFFCC"/>
          </w:tcPr>
          <w:p w:rsidR="000575E1" w:rsidRPr="000A4E68" w:rsidRDefault="000575E1" w:rsidP="000A4E68">
            <w:pPr>
              <w:pStyle w:val="Tabletext"/>
              <w:jc w:val="center"/>
              <w:rPr>
                <w:b/>
                <w:sz w:val="24"/>
                <w:szCs w:val="24"/>
              </w:rPr>
            </w:pPr>
            <w:r w:rsidRPr="000A4E68">
              <w:rPr>
                <w:b/>
                <w:sz w:val="24"/>
                <w:szCs w:val="24"/>
              </w:rPr>
              <w:t>Эмоциональность</w:t>
            </w:r>
          </w:p>
        </w:tc>
      </w:tr>
    </w:tbl>
    <w:p w:rsidR="000575E1" w:rsidRPr="002740BF" w:rsidRDefault="000575E1" w:rsidP="000E2C59">
      <w:pPr>
        <w:pStyle w:val="Paragraph"/>
        <w:spacing w:after="0" w:line="360" w:lineRule="auto"/>
        <w:rPr>
          <w:b/>
          <w:sz w:val="24"/>
          <w:szCs w:val="24"/>
        </w:rPr>
      </w:pPr>
      <w:r w:rsidRPr="002740BF">
        <w:rPr>
          <w:sz w:val="24"/>
          <w:szCs w:val="24"/>
        </w:rPr>
        <w:t xml:space="preserve">Рассмотрим подробнее представленные шкалы темперамента: </w:t>
      </w:r>
    </w:p>
    <w:p w:rsidR="000575E1" w:rsidRPr="002740BF" w:rsidRDefault="000575E1" w:rsidP="000E2C59">
      <w:pPr>
        <w:pStyle w:val="Paragraph"/>
        <w:spacing w:after="0" w:line="360" w:lineRule="auto"/>
        <w:rPr>
          <w:b/>
          <w:sz w:val="24"/>
          <w:szCs w:val="24"/>
        </w:rPr>
      </w:pPr>
      <w:r w:rsidRPr="002740BF">
        <w:rPr>
          <w:sz w:val="24"/>
          <w:szCs w:val="24"/>
        </w:rPr>
        <w:t xml:space="preserve">1) </w:t>
      </w:r>
      <w:r w:rsidRPr="002740BF">
        <w:rPr>
          <w:i/>
          <w:sz w:val="24"/>
          <w:szCs w:val="24"/>
        </w:rPr>
        <w:t>предметная эргичность</w:t>
      </w:r>
      <w:r w:rsidRPr="002740BF">
        <w:rPr>
          <w:sz w:val="24"/>
          <w:szCs w:val="24"/>
        </w:rPr>
        <w:t xml:space="preserve"> характеризует желание умственного и физического напряжения, избыток или недостаток сил; </w:t>
      </w:r>
    </w:p>
    <w:p w:rsidR="000575E1" w:rsidRPr="000A4E68" w:rsidRDefault="000575E1" w:rsidP="000E2C59">
      <w:pPr>
        <w:pStyle w:val="Paragraph"/>
        <w:spacing w:after="0" w:line="360" w:lineRule="auto"/>
        <w:rPr>
          <w:b/>
          <w:sz w:val="24"/>
          <w:szCs w:val="24"/>
        </w:rPr>
      </w:pPr>
      <w:r w:rsidRPr="002740BF">
        <w:rPr>
          <w:sz w:val="24"/>
          <w:szCs w:val="24"/>
        </w:rPr>
        <w:t xml:space="preserve">2) </w:t>
      </w:r>
      <w:r w:rsidRPr="002740BF">
        <w:rPr>
          <w:i/>
          <w:sz w:val="24"/>
          <w:szCs w:val="24"/>
        </w:rPr>
        <w:t>социальная эргичность</w:t>
      </w:r>
      <w:r w:rsidRPr="000A4E68">
        <w:rPr>
          <w:sz w:val="24"/>
          <w:szCs w:val="24"/>
        </w:rPr>
        <w:t xml:space="preserve"> определяет открытость для общения, широту контактов, легкость в установлении связей; </w:t>
      </w:r>
    </w:p>
    <w:p w:rsidR="00AF7FAB" w:rsidRPr="000A4E68" w:rsidRDefault="000575E1" w:rsidP="000E2C59">
      <w:pPr>
        <w:pStyle w:val="Paragraph"/>
        <w:spacing w:after="0" w:line="360" w:lineRule="auto"/>
        <w:rPr>
          <w:b/>
          <w:sz w:val="24"/>
          <w:szCs w:val="24"/>
        </w:rPr>
      </w:pPr>
      <w:r w:rsidRPr="000A4E68">
        <w:rPr>
          <w:sz w:val="24"/>
          <w:szCs w:val="24"/>
        </w:rPr>
        <w:t xml:space="preserve">3) </w:t>
      </w:r>
      <w:r w:rsidRPr="002740BF">
        <w:rPr>
          <w:i/>
          <w:sz w:val="24"/>
          <w:szCs w:val="24"/>
        </w:rPr>
        <w:t>предметная пластичность</w:t>
      </w:r>
      <w:r w:rsidRPr="000A4E68">
        <w:rPr>
          <w:sz w:val="24"/>
          <w:szCs w:val="24"/>
        </w:rPr>
        <w:t xml:space="preserve"> означает вязкость или гибкость мышления, способность переключаться с одного вида деятельности на другой, стремление к разнообразию;</w:t>
      </w:r>
    </w:p>
    <w:p w:rsidR="000575E1" w:rsidRPr="000A4E68" w:rsidRDefault="000575E1" w:rsidP="000E2C59">
      <w:pPr>
        <w:pStyle w:val="Paragraph"/>
        <w:spacing w:after="0" w:line="360" w:lineRule="auto"/>
        <w:rPr>
          <w:b/>
          <w:sz w:val="24"/>
          <w:szCs w:val="24"/>
        </w:rPr>
      </w:pPr>
      <w:r w:rsidRPr="000A4E68">
        <w:rPr>
          <w:sz w:val="24"/>
          <w:szCs w:val="24"/>
        </w:rPr>
        <w:t xml:space="preserve">4) </w:t>
      </w:r>
      <w:r w:rsidRPr="002740BF">
        <w:rPr>
          <w:i/>
          <w:sz w:val="24"/>
          <w:szCs w:val="24"/>
        </w:rPr>
        <w:t>социальная пластичность</w:t>
      </w:r>
      <w:r w:rsidR="00AF7FAB" w:rsidRPr="000A4E68">
        <w:rPr>
          <w:sz w:val="24"/>
          <w:szCs w:val="24"/>
        </w:rPr>
        <w:t xml:space="preserve"> — </w:t>
      </w:r>
      <w:r w:rsidRPr="000A4E68">
        <w:rPr>
          <w:sz w:val="24"/>
          <w:szCs w:val="24"/>
        </w:rPr>
        <w:t xml:space="preserve">это сдержанность или расторможенность в общении, широта социальных программ, естественность взаимодействия; </w:t>
      </w:r>
    </w:p>
    <w:p w:rsidR="000575E1" w:rsidRPr="000A4E68" w:rsidRDefault="000575E1" w:rsidP="000E2C59">
      <w:pPr>
        <w:pStyle w:val="Paragraph"/>
        <w:spacing w:after="0" w:line="360" w:lineRule="auto"/>
        <w:rPr>
          <w:b/>
          <w:sz w:val="24"/>
          <w:szCs w:val="24"/>
        </w:rPr>
      </w:pPr>
      <w:r w:rsidRPr="000A4E68">
        <w:rPr>
          <w:sz w:val="24"/>
          <w:szCs w:val="24"/>
        </w:rPr>
        <w:t xml:space="preserve">5) </w:t>
      </w:r>
      <w:r w:rsidRPr="002740BF">
        <w:rPr>
          <w:i/>
          <w:sz w:val="24"/>
          <w:szCs w:val="24"/>
        </w:rPr>
        <w:t>предметный темп</w:t>
      </w:r>
      <w:r w:rsidR="00AF7FAB" w:rsidRPr="000A4E68">
        <w:rPr>
          <w:sz w:val="24"/>
          <w:szCs w:val="24"/>
        </w:rPr>
        <w:t xml:space="preserve"> — </w:t>
      </w:r>
      <w:r w:rsidRPr="000A4E68">
        <w:rPr>
          <w:sz w:val="24"/>
          <w:szCs w:val="24"/>
        </w:rPr>
        <w:t xml:space="preserve">это скорость моторно-двигательных операций; </w:t>
      </w:r>
    </w:p>
    <w:p w:rsidR="000575E1" w:rsidRPr="000A4E68" w:rsidRDefault="000575E1" w:rsidP="000E2C59">
      <w:pPr>
        <w:pStyle w:val="Paragraph"/>
        <w:spacing w:after="0" w:line="360" w:lineRule="auto"/>
        <w:rPr>
          <w:b/>
          <w:sz w:val="24"/>
          <w:szCs w:val="24"/>
        </w:rPr>
      </w:pPr>
      <w:r w:rsidRPr="000A4E68">
        <w:rPr>
          <w:sz w:val="24"/>
          <w:szCs w:val="24"/>
        </w:rPr>
        <w:t xml:space="preserve">6) </w:t>
      </w:r>
      <w:r w:rsidRPr="002740BF">
        <w:rPr>
          <w:i/>
          <w:sz w:val="24"/>
          <w:szCs w:val="24"/>
        </w:rPr>
        <w:t>социальный темп</w:t>
      </w:r>
      <w:r w:rsidR="00AF7FAB" w:rsidRPr="000A4E68">
        <w:rPr>
          <w:sz w:val="24"/>
          <w:szCs w:val="24"/>
        </w:rPr>
        <w:t xml:space="preserve"> — </w:t>
      </w:r>
      <w:r w:rsidRPr="000A4E68">
        <w:rPr>
          <w:sz w:val="24"/>
          <w:szCs w:val="24"/>
        </w:rPr>
        <w:t>речедвигательная активность, способность вербализации;</w:t>
      </w:r>
    </w:p>
    <w:p w:rsidR="000575E1" w:rsidRPr="000A4E68" w:rsidRDefault="000575E1" w:rsidP="000E2C59">
      <w:pPr>
        <w:pStyle w:val="Paragraph"/>
        <w:spacing w:after="0" w:line="360" w:lineRule="auto"/>
        <w:rPr>
          <w:b/>
          <w:sz w:val="24"/>
          <w:szCs w:val="24"/>
        </w:rPr>
      </w:pPr>
      <w:r w:rsidRPr="000A4E68">
        <w:rPr>
          <w:sz w:val="24"/>
          <w:szCs w:val="24"/>
        </w:rPr>
        <w:t xml:space="preserve">7) </w:t>
      </w:r>
      <w:r w:rsidRPr="002740BF">
        <w:rPr>
          <w:i/>
          <w:sz w:val="24"/>
          <w:szCs w:val="24"/>
        </w:rPr>
        <w:t>предметная эмоциональность</w:t>
      </w:r>
      <w:r w:rsidR="00AF7FAB" w:rsidRPr="000A4E68">
        <w:rPr>
          <w:sz w:val="24"/>
          <w:szCs w:val="24"/>
        </w:rPr>
        <w:t xml:space="preserve"> — </w:t>
      </w:r>
      <w:r w:rsidRPr="000A4E68">
        <w:rPr>
          <w:sz w:val="24"/>
          <w:szCs w:val="24"/>
        </w:rPr>
        <w:t>это мера чувствительности к расхождению реального результата и желаемого. Высокая чувствительность к несовпадению выражается в преобладании негативных эмоций, а низкая</w:t>
      </w:r>
      <w:r w:rsidR="002740BF">
        <w:rPr>
          <w:sz w:val="24"/>
          <w:szCs w:val="24"/>
        </w:rPr>
        <w:t> </w:t>
      </w:r>
      <w:r w:rsidR="00AF7FAB" w:rsidRPr="000A4E68">
        <w:rPr>
          <w:sz w:val="24"/>
          <w:szCs w:val="24"/>
        </w:rPr>
        <w:t xml:space="preserve">— </w:t>
      </w:r>
      <w:r w:rsidRPr="000A4E68">
        <w:rPr>
          <w:sz w:val="24"/>
          <w:szCs w:val="24"/>
        </w:rPr>
        <w:t xml:space="preserve">в присутствии положительных эмоциональных переживаний; </w:t>
      </w:r>
    </w:p>
    <w:p w:rsidR="000575E1" w:rsidRPr="000A4E68" w:rsidRDefault="000575E1" w:rsidP="000E2C59">
      <w:pPr>
        <w:pStyle w:val="Paragraph"/>
        <w:spacing w:after="0" w:line="360" w:lineRule="auto"/>
        <w:rPr>
          <w:b/>
          <w:sz w:val="24"/>
          <w:szCs w:val="24"/>
        </w:rPr>
      </w:pPr>
      <w:r w:rsidRPr="000A4E68">
        <w:rPr>
          <w:sz w:val="24"/>
          <w:szCs w:val="24"/>
        </w:rPr>
        <w:t xml:space="preserve">8) </w:t>
      </w:r>
      <w:r w:rsidRPr="002740BF">
        <w:rPr>
          <w:i/>
          <w:sz w:val="24"/>
          <w:szCs w:val="24"/>
        </w:rPr>
        <w:t>социальная эмоциональность</w:t>
      </w:r>
      <w:r w:rsidRPr="000A4E68">
        <w:rPr>
          <w:sz w:val="24"/>
          <w:szCs w:val="24"/>
        </w:rPr>
        <w:t xml:space="preserve"> характеризует ощущение уверенности в процессе общения, эмоциональную сензитивность, меру тревоги по поводу неудач в общении.</w:t>
      </w:r>
    </w:p>
    <w:p w:rsidR="000575E1" w:rsidRPr="000E2C59" w:rsidRDefault="000575E1" w:rsidP="000E2C59">
      <w:pPr>
        <w:pStyle w:val="Paragraph"/>
        <w:spacing w:after="0" w:line="360" w:lineRule="auto"/>
        <w:rPr>
          <w:b/>
          <w:sz w:val="24"/>
          <w:szCs w:val="24"/>
        </w:rPr>
      </w:pPr>
      <w:r w:rsidRPr="000A4E68">
        <w:rPr>
          <w:sz w:val="24"/>
          <w:szCs w:val="24"/>
        </w:rPr>
        <w:t xml:space="preserve">Отметим, что перечисленные качества темперамента проявляются в сфере предметной и коммуникативной (социальной) деятельности, тем самым выступают в </w:t>
      </w:r>
      <w:r w:rsidRPr="000A4E68">
        <w:rPr>
          <w:sz w:val="24"/>
          <w:szCs w:val="24"/>
        </w:rPr>
        <w:lastRenderedPageBreak/>
        <w:t xml:space="preserve">качестве основы способностей, связанных с умением передавать те или иные состояния и намерения человека окружающим. </w:t>
      </w:r>
    </w:p>
    <w:p w:rsidR="000575E1" w:rsidRPr="000A4E68" w:rsidRDefault="000575E1" w:rsidP="000A4E68">
      <w:pPr>
        <w:pStyle w:val="Header3"/>
      </w:pPr>
      <w:r w:rsidRPr="000A4E68">
        <w:t>2.3.2. Характер в структуре индивидуальности. Психология характера в</w:t>
      </w:r>
      <w:r w:rsidR="00AF7FAB" w:rsidRPr="000A4E68">
        <w:t xml:space="preserve"> работах А. Ф.</w:t>
      </w:r>
      <w:r w:rsidRPr="000A4E68">
        <w:rPr>
          <w:lang w:val="en-US"/>
        </w:rPr>
        <w:t> </w:t>
      </w:r>
      <w:r w:rsidRPr="000A4E68">
        <w:t>Лазурского</w:t>
      </w:r>
    </w:p>
    <w:p w:rsidR="0056682F" w:rsidRDefault="000575E1" w:rsidP="000E2C59">
      <w:pPr>
        <w:pStyle w:val="Paragraph"/>
        <w:spacing w:after="0" w:line="360" w:lineRule="auto"/>
        <w:rPr>
          <w:sz w:val="24"/>
          <w:szCs w:val="24"/>
        </w:rPr>
      </w:pPr>
      <w:r w:rsidRPr="000E2C59">
        <w:rPr>
          <w:sz w:val="24"/>
          <w:szCs w:val="24"/>
        </w:rPr>
        <w:t xml:space="preserve">Определение характера имеет </w:t>
      </w:r>
      <w:r w:rsidR="00AA7241">
        <w:rPr>
          <w:sz w:val="24"/>
          <w:szCs w:val="24"/>
        </w:rPr>
        <w:t xml:space="preserve">также </w:t>
      </w:r>
      <w:r w:rsidRPr="000E2C59">
        <w:rPr>
          <w:sz w:val="24"/>
          <w:szCs w:val="24"/>
        </w:rPr>
        <w:t>ряд трактовок</w:t>
      </w:r>
      <w:r w:rsidR="002740BF">
        <w:rPr>
          <w:sz w:val="24"/>
          <w:szCs w:val="24"/>
        </w:rPr>
        <w:t xml:space="preserve">, что </w:t>
      </w:r>
      <w:r w:rsidRPr="000E2C59">
        <w:rPr>
          <w:sz w:val="24"/>
          <w:szCs w:val="24"/>
        </w:rPr>
        <w:t>связано со спецификой проводи</w:t>
      </w:r>
      <w:r w:rsidR="00AA7241">
        <w:rPr>
          <w:sz w:val="24"/>
          <w:szCs w:val="24"/>
        </w:rPr>
        <w:t>мых исследований</w:t>
      </w:r>
      <w:r w:rsidRPr="000E2C59">
        <w:rPr>
          <w:sz w:val="24"/>
          <w:szCs w:val="24"/>
        </w:rPr>
        <w:t xml:space="preserve">. </w:t>
      </w:r>
      <w:r w:rsidR="00AA7241">
        <w:rPr>
          <w:sz w:val="24"/>
          <w:szCs w:val="24"/>
        </w:rPr>
        <w:t xml:space="preserve">Мы рассматриваем </w:t>
      </w:r>
      <w:r w:rsidRPr="000E2C59">
        <w:rPr>
          <w:sz w:val="24"/>
          <w:szCs w:val="24"/>
        </w:rPr>
        <w:t>определение характера, взятое из психологии индивидуальных различий</w:t>
      </w:r>
      <w:r w:rsidR="00AA7241">
        <w:rPr>
          <w:sz w:val="24"/>
          <w:szCs w:val="24"/>
        </w:rPr>
        <w:t>, ч</w:t>
      </w:r>
      <w:r w:rsidR="0058161E">
        <w:rPr>
          <w:sz w:val="24"/>
          <w:szCs w:val="24"/>
        </w:rPr>
        <w:t xml:space="preserve">то </w:t>
      </w:r>
      <w:r w:rsidRPr="000E2C59">
        <w:rPr>
          <w:sz w:val="24"/>
          <w:szCs w:val="24"/>
        </w:rPr>
        <w:t xml:space="preserve">позволяет получить </w:t>
      </w:r>
      <w:r w:rsidR="00AA7241">
        <w:rPr>
          <w:sz w:val="24"/>
          <w:szCs w:val="24"/>
        </w:rPr>
        <w:t xml:space="preserve">более </w:t>
      </w:r>
      <w:r w:rsidRPr="000E2C59">
        <w:rPr>
          <w:sz w:val="24"/>
          <w:szCs w:val="24"/>
        </w:rPr>
        <w:t xml:space="preserve">качественную картину </w:t>
      </w:r>
      <w:r w:rsidR="0058161E">
        <w:rPr>
          <w:sz w:val="24"/>
          <w:szCs w:val="24"/>
        </w:rPr>
        <w:t xml:space="preserve">поведения </w:t>
      </w:r>
      <w:r w:rsidRPr="000E2C59">
        <w:rPr>
          <w:sz w:val="24"/>
          <w:szCs w:val="24"/>
        </w:rPr>
        <w:t>человек</w:t>
      </w:r>
      <w:r w:rsidR="0058161E">
        <w:rPr>
          <w:sz w:val="24"/>
          <w:szCs w:val="24"/>
        </w:rPr>
        <w:t>а</w:t>
      </w:r>
      <w:r w:rsidRPr="000E2C59">
        <w:rPr>
          <w:sz w:val="24"/>
          <w:szCs w:val="24"/>
        </w:rPr>
        <w:t xml:space="preserve"> в той или иной ситуации </w:t>
      </w:r>
      <w:r w:rsidR="002740BF">
        <w:rPr>
          <w:sz w:val="24"/>
          <w:szCs w:val="24"/>
        </w:rPr>
        <w:t xml:space="preserve">и </w:t>
      </w:r>
      <w:r w:rsidR="0058161E">
        <w:rPr>
          <w:sz w:val="24"/>
          <w:szCs w:val="24"/>
        </w:rPr>
        <w:t xml:space="preserve">его </w:t>
      </w:r>
      <w:r w:rsidR="002740BF">
        <w:rPr>
          <w:sz w:val="24"/>
          <w:szCs w:val="24"/>
        </w:rPr>
        <w:t>п</w:t>
      </w:r>
      <w:r w:rsidR="0058161E">
        <w:rPr>
          <w:sz w:val="24"/>
          <w:szCs w:val="24"/>
        </w:rPr>
        <w:t>ричины</w:t>
      </w:r>
      <w:r w:rsidR="00AA7241">
        <w:rPr>
          <w:sz w:val="24"/>
          <w:szCs w:val="24"/>
        </w:rPr>
        <w:t xml:space="preserve"> и лучше понять </w:t>
      </w:r>
      <w:r w:rsidRPr="000E2C59">
        <w:rPr>
          <w:sz w:val="24"/>
          <w:szCs w:val="24"/>
        </w:rPr>
        <w:t>психофизилогическ</w:t>
      </w:r>
      <w:r w:rsidR="00AA7241">
        <w:rPr>
          <w:sz w:val="24"/>
          <w:szCs w:val="24"/>
        </w:rPr>
        <w:t>ую</w:t>
      </w:r>
      <w:r w:rsidRPr="000E2C59">
        <w:rPr>
          <w:sz w:val="24"/>
          <w:szCs w:val="24"/>
        </w:rPr>
        <w:t xml:space="preserve"> основ</w:t>
      </w:r>
      <w:r w:rsidR="00AA7241">
        <w:rPr>
          <w:sz w:val="24"/>
          <w:szCs w:val="24"/>
        </w:rPr>
        <w:t>у</w:t>
      </w:r>
      <w:r w:rsidRPr="000E2C59">
        <w:rPr>
          <w:sz w:val="24"/>
          <w:szCs w:val="24"/>
        </w:rPr>
        <w:t xml:space="preserve"> самопр</w:t>
      </w:r>
      <w:r w:rsidR="00AA7241">
        <w:rPr>
          <w:sz w:val="24"/>
          <w:szCs w:val="24"/>
        </w:rPr>
        <w:t>езентации.</w:t>
      </w:r>
    </w:p>
    <w:p w:rsidR="00AA7241" w:rsidRDefault="0058161E" w:rsidP="000E2C59">
      <w:pPr>
        <w:pStyle w:val="Paragraph"/>
        <w:spacing w:after="0" w:line="360" w:lineRule="auto"/>
        <w:rPr>
          <w:sz w:val="24"/>
          <w:szCs w:val="24"/>
        </w:rPr>
      </w:pPr>
      <w:r>
        <w:rPr>
          <w:sz w:val="24"/>
          <w:szCs w:val="24"/>
        </w:rPr>
        <w:t>С</w:t>
      </w:r>
      <w:r w:rsidR="000575E1" w:rsidRPr="0058161E">
        <w:rPr>
          <w:sz w:val="24"/>
          <w:szCs w:val="24"/>
        </w:rPr>
        <w:t>огласно</w:t>
      </w:r>
      <w:r w:rsidR="00AF7FAB" w:rsidRPr="0058161E">
        <w:rPr>
          <w:sz w:val="24"/>
          <w:szCs w:val="24"/>
        </w:rPr>
        <w:t xml:space="preserve"> подходу С. К. </w:t>
      </w:r>
      <w:r w:rsidR="000575E1" w:rsidRPr="0058161E">
        <w:rPr>
          <w:sz w:val="24"/>
          <w:szCs w:val="24"/>
        </w:rPr>
        <w:t>Нартовой-Бочавер,</w:t>
      </w:r>
      <w:r>
        <w:rPr>
          <w:sz w:val="24"/>
          <w:szCs w:val="24"/>
        </w:rPr>
        <w:t xml:space="preserve"> </w:t>
      </w:r>
      <w:r w:rsidRPr="0058161E">
        <w:rPr>
          <w:i/>
          <w:sz w:val="24"/>
          <w:szCs w:val="24"/>
        </w:rPr>
        <w:t>характер</w:t>
      </w:r>
      <w:r>
        <w:rPr>
          <w:sz w:val="24"/>
          <w:szCs w:val="24"/>
        </w:rPr>
        <w:t> </w:t>
      </w:r>
      <w:r w:rsidR="00AF7FAB" w:rsidRPr="0058161E">
        <w:rPr>
          <w:sz w:val="24"/>
          <w:szCs w:val="24"/>
        </w:rPr>
        <w:t xml:space="preserve">— </w:t>
      </w:r>
      <w:r w:rsidR="000575E1" w:rsidRPr="0058161E">
        <w:rPr>
          <w:i/>
          <w:sz w:val="24"/>
          <w:szCs w:val="24"/>
        </w:rPr>
        <w:t>это индивидуальное сочетание устойчивых психических особенностей человека, обусловливающих типичный для данного субъекта способ поведения в определе</w:t>
      </w:r>
      <w:r w:rsidR="000575E1" w:rsidRPr="0056682F">
        <w:rPr>
          <w:i/>
          <w:sz w:val="24"/>
          <w:szCs w:val="24"/>
        </w:rPr>
        <w:t>нных жизненных условиях и обстоятельствах</w:t>
      </w:r>
      <w:r w:rsidR="000575E1" w:rsidRPr="000E2C59">
        <w:rPr>
          <w:rStyle w:val="ac"/>
          <w:rFonts w:eastAsia="Calibri"/>
          <w:sz w:val="24"/>
          <w:szCs w:val="24"/>
        </w:rPr>
        <w:footnoteReference w:id="196"/>
      </w:r>
      <w:r w:rsidR="000575E1" w:rsidRPr="000E2C59">
        <w:rPr>
          <w:sz w:val="24"/>
          <w:szCs w:val="24"/>
        </w:rPr>
        <w:t xml:space="preserve">. </w:t>
      </w:r>
    </w:p>
    <w:p w:rsidR="000575E1" w:rsidRPr="000E2C59" w:rsidRDefault="000575E1" w:rsidP="000E2C59">
      <w:pPr>
        <w:pStyle w:val="Paragraph"/>
        <w:spacing w:after="0" w:line="360" w:lineRule="auto"/>
        <w:rPr>
          <w:b/>
          <w:sz w:val="24"/>
          <w:szCs w:val="24"/>
        </w:rPr>
      </w:pPr>
      <w:r w:rsidRPr="000E2C59">
        <w:rPr>
          <w:sz w:val="24"/>
          <w:szCs w:val="24"/>
        </w:rPr>
        <w:t xml:space="preserve">Важно понимать, что именно характер проявляется в особенностях социального </w:t>
      </w:r>
      <w:r w:rsidR="00E543FF">
        <w:rPr>
          <w:sz w:val="24"/>
          <w:szCs w:val="24"/>
        </w:rPr>
        <w:t>поведения личности, в частности</w:t>
      </w:r>
      <w:r w:rsidRPr="000E2C59">
        <w:rPr>
          <w:sz w:val="24"/>
          <w:szCs w:val="24"/>
        </w:rPr>
        <w:t xml:space="preserve"> в отношениях к профессии, людям и себе самому. Характер раскрывает и в то</w:t>
      </w:r>
      <w:r w:rsidR="00AF7FAB" w:rsidRPr="000E2C59">
        <w:rPr>
          <w:sz w:val="24"/>
          <w:szCs w:val="24"/>
        </w:rPr>
        <w:t xml:space="preserve"> же </w:t>
      </w:r>
      <w:r w:rsidRPr="000E2C59">
        <w:rPr>
          <w:sz w:val="24"/>
          <w:szCs w:val="24"/>
        </w:rPr>
        <w:t>время ограничивает проявление личности, он определяет только те поступки, которыми человек может управлять</w:t>
      </w:r>
      <w:r w:rsidR="00E543FF">
        <w:rPr>
          <w:sz w:val="24"/>
          <w:szCs w:val="24"/>
        </w:rPr>
        <w:t>. Э</w:t>
      </w:r>
      <w:r w:rsidRPr="000E2C59">
        <w:rPr>
          <w:sz w:val="24"/>
          <w:szCs w:val="24"/>
        </w:rPr>
        <w:t xml:space="preserve">то говорит о том, что </w:t>
      </w:r>
      <w:r w:rsidRPr="00430EFA">
        <w:rPr>
          <w:i/>
          <w:sz w:val="24"/>
          <w:szCs w:val="24"/>
        </w:rPr>
        <w:t>характер</w:t>
      </w:r>
      <w:r w:rsidR="00430EFA" w:rsidRPr="00430EFA">
        <w:rPr>
          <w:i/>
          <w:sz w:val="24"/>
          <w:szCs w:val="24"/>
        </w:rPr>
        <w:t>,</w:t>
      </w:r>
      <w:r w:rsidR="00E543FF" w:rsidRPr="00430EFA">
        <w:rPr>
          <w:i/>
          <w:sz w:val="24"/>
          <w:szCs w:val="24"/>
        </w:rPr>
        <w:t xml:space="preserve"> в отличие от темперамента</w:t>
      </w:r>
      <w:r w:rsidR="00430EFA" w:rsidRPr="00430EFA">
        <w:rPr>
          <w:i/>
          <w:sz w:val="24"/>
          <w:szCs w:val="24"/>
        </w:rPr>
        <w:t>,</w:t>
      </w:r>
      <w:r w:rsidRPr="00430EFA">
        <w:rPr>
          <w:i/>
          <w:sz w:val="24"/>
          <w:szCs w:val="24"/>
        </w:rPr>
        <w:t xml:space="preserve"> меняется в зависимости от сит</w:t>
      </w:r>
      <w:r w:rsidR="00E543FF" w:rsidRPr="00430EFA">
        <w:rPr>
          <w:i/>
          <w:sz w:val="24"/>
          <w:szCs w:val="24"/>
        </w:rPr>
        <w:t>уации и деятельности человека</w:t>
      </w:r>
      <w:r w:rsidRPr="000E2C59">
        <w:rPr>
          <w:sz w:val="24"/>
          <w:szCs w:val="24"/>
        </w:rPr>
        <w:t>. Характер формируется на протяжении всей жизни человека, его общие черты складываются к подростковому возрасту, далее он меняется под влиянием воспитания и самовосп</w:t>
      </w:r>
      <w:r w:rsidR="00E543FF">
        <w:rPr>
          <w:sz w:val="24"/>
          <w:szCs w:val="24"/>
        </w:rPr>
        <w:t xml:space="preserve">итания. Таким образом, </w:t>
      </w:r>
      <w:r w:rsidR="00E543FF" w:rsidRPr="00430EFA">
        <w:rPr>
          <w:i/>
          <w:sz w:val="24"/>
          <w:szCs w:val="24"/>
        </w:rPr>
        <w:t>характер</w:t>
      </w:r>
      <w:r w:rsidR="00430EFA" w:rsidRPr="00430EFA">
        <w:rPr>
          <w:i/>
          <w:sz w:val="24"/>
          <w:szCs w:val="24"/>
        </w:rPr>
        <w:t>,</w:t>
      </w:r>
      <w:r w:rsidRPr="00430EFA">
        <w:rPr>
          <w:i/>
          <w:sz w:val="24"/>
          <w:szCs w:val="24"/>
        </w:rPr>
        <w:t xml:space="preserve"> в отличие от темперамента</w:t>
      </w:r>
      <w:r w:rsidR="00430EFA" w:rsidRPr="00430EFA">
        <w:rPr>
          <w:i/>
          <w:sz w:val="24"/>
          <w:szCs w:val="24"/>
        </w:rPr>
        <w:t>,</w:t>
      </w:r>
      <w:r w:rsidRPr="00430EFA">
        <w:rPr>
          <w:i/>
          <w:sz w:val="24"/>
          <w:szCs w:val="24"/>
        </w:rPr>
        <w:t xml:space="preserve"> подлежит этической и социальной оценке.</w:t>
      </w:r>
    </w:p>
    <w:p w:rsidR="000575E1" w:rsidRPr="00E543FF" w:rsidRDefault="000575E1" w:rsidP="000E2C59">
      <w:pPr>
        <w:pStyle w:val="Paragraph"/>
        <w:spacing w:after="0" w:line="360" w:lineRule="auto"/>
        <w:rPr>
          <w:b/>
          <w:sz w:val="24"/>
          <w:szCs w:val="24"/>
        </w:rPr>
      </w:pPr>
      <w:r w:rsidRPr="000E2C59">
        <w:rPr>
          <w:sz w:val="24"/>
          <w:szCs w:val="24"/>
        </w:rPr>
        <w:t xml:space="preserve">Отечественные авторы подчеркивают, что «хребет характера» составляет </w:t>
      </w:r>
      <w:r w:rsidRPr="000E2C59">
        <w:rPr>
          <w:i/>
          <w:sz w:val="24"/>
          <w:szCs w:val="24"/>
        </w:rPr>
        <w:t>воля</w:t>
      </w:r>
      <w:r w:rsidR="00AF7FAB" w:rsidRPr="000E2C59">
        <w:rPr>
          <w:i/>
          <w:sz w:val="24"/>
          <w:szCs w:val="24"/>
        </w:rPr>
        <w:t> </w:t>
      </w:r>
      <w:r w:rsidR="00AF7FAB" w:rsidRPr="00430EFA">
        <w:rPr>
          <w:i/>
          <w:sz w:val="24"/>
          <w:szCs w:val="24"/>
        </w:rPr>
        <w:t xml:space="preserve">— </w:t>
      </w:r>
      <w:r w:rsidRPr="00430EFA">
        <w:rPr>
          <w:i/>
          <w:sz w:val="24"/>
          <w:szCs w:val="24"/>
        </w:rPr>
        <w:t>устойчивость в действиях, принципиальность, взаимоотношение интеллекта и личности, наличие жизненных целей</w:t>
      </w:r>
      <w:r w:rsidRPr="000E2C59">
        <w:rPr>
          <w:sz w:val="24"/>
          <w:szCs w:val="24"/>
        </w:rPr>
        <w:t>. За рубежом, отмечая элемент характера, связанный с самоконтролем и саморегуляцией, в качестве синони</w:t>
      </w:r>
      <w:r w:rsidR="00E543FF">
        <w:rPr>
          <w:sz w:val="24"/>
          <w:szCs w:val="24"/>
        </w:rPr>
        <w:t>ма иногда употребляют понятия «сила Я», «с</w:t>
      </w:r>
      <w:r w:rsidRPr="000E2C59">
        <w:rPr>
          <w:sz w:val="24"/>
          <w:szCs w:val="24"/>
        </w:rPr>
        <w:t xml:space="preserve">ила </w:t>
      </w:r>
      <w:r w:rsidRPr="00E543FF">
        <w:rPr>
          <w:sz w:val="24"/>
          <w:szCs w:val="24"/>
        </w:rPr>
        <w:t>Сверх-Я»</w:t>
      </w:r>
      <w:r w:rsidR="00E543FF">
        <w:rPr>
          <w:sz w:val="24"/>
          <w:szCs w:val="24"/>
        </w:rPr>
        <w:t xml:space="preserve"> («Супер-Эго» — англ. </w:t>
      </w:r>
      <w:r w:rsidR="00E543FF" w:rsidRPr="00E543FF">
        <w:rPr>
          <w:rStyle w:val="extended-textshort"/>
          <w:sz w:val="24"/>
          <w:szCs w:val="24"/>
        </w:rPr>
        <w:t>Super-ego</w:t>
      </w:r>
      <w:r w:rsidR="00E543FF">
        <w:rPr>
          <w:sz w:val="24"/>
          <w:szCs w:val="24"/>
        </w:rPr>
        <w:t>)</w:t>
      </w:r>
      <w:r w:rsidR="00AF7FAB" w:rsidRPr="00E543FF">
        <w:rPr>
          <w:sz w:val="24"/>
          <w:szCs w:val="24"/>
        </w:rPr>
        <w:t>.</w:t>
      </w:r>
      <w:r w:rsidR="00AF7FAB" w:rsidRPr="00E543FF">
        <w:rPr>
          <w:rStyle w:val="ac"/>
          <w:rFonts w:eastAsia="Calibri"/>
          <w:sz w:val="24"/>
          <w:szCs w:val="24"/>
        </w:rPr>
        <w:footnoteReference w:id="197"/>
      </w:r>
      <w:r w:rsidR="00AF7FAB" w:rsidRPr="00E543FF">
        <w:rPr>
          <w:sz w:val="24"/>
          <w:szCs w:val="24"/>
        </w:rPr>
        <w:t xml:space="preserve"> </w:t>
      </w:r>
      <w:r w:rsidRPr="00E543FF">
        <w:rPr>
          <w:sz w:val="24"/>
          <w:szCs w:val="24"/>
        </w:rPr>
        <w:t>Важное качество характера заключается в том, что это устойчивая особенность отноше</w:t>
      </w:r>
      <w:r w:rsidR="00E543FF">
        <w:rPr>
          <w:sz w:val="24"/>
          <w:szCs w:val="24"/>
        </w:rPr>
        <w:t>ния человека к миру, социуму и </w:t>
      </w:r>
      <w:r w:rsidRPr="00E543FF">
        <w:rPr>
          <w:sz w:val="24"/>
          <w:szCs w:val="24"/>
        </w:rPr>
        <w:t xml:space="preserve">себе. </w:t>
      </w:r>
    </w:p>
    <w:p w:rsidR="00430EFA" w:rsidRDefault="000575E1" w:rsidP="000E2C59">
      <w:pPr>
        <w:pStyle w:val="Paragraph"/>
        <w:spacing w:after="0" w:line="360" w:lineRule="auto"/>
        <w:rPr>
          <w:sz w:val="24"/>
          <w:szCs w:val="24"/>
        </w:rPr>
      </w:pPr>
      <w:r w:rsidRPr="00E543FF">
        <w:rPr>
          <w:sz w:val="24"/>
          <w:szCs w:val="24"/>
        </w:rPr>
        <w:t>В рамках отечественной науки все исследования в данной области осущ</w:t>
      </w:r>
      <w:r w:rsidR="00430EFA">
        <w:rPr>
          <w:sz w:val="24"/>
          <w:szCs w:val="24"/>
        </w:rPr>
        <w:t xml:space="preserve">ествляются с позиции того, что </w:t>
      </w:r>
      <w:r w:rsidR="00430EFA" w:rsidRPr="00430EFA">
        <w:rPr>
          <w:i/>
          <w:sz w:val="24"/>
          <w:szCs w:val="24"/>
        </w:rPr>
        <w:t xml:space="preserve">темперамент — это </w:t>
      </w:r>
      <w:r w:rsidRPr="00430EFA">
        <w:rPr>
          <w:i/>
          <w:sz w:val="24"/>
          <w:szCs w:val="24"/>
        </w:rPr>
        <w:t>основн</w:t>
      </w:r>
      <w:r w:rsidR="00430EFA" w:rsidRPr="00430EFA">
        <w:rPr>
          <w:i/>
          <w:sz w:val="24"/>
          <w:szCs w:val="24"/>
        </w:rPr>
        <w:t>ая</w:t>
      </w:r>
      <w:r w:rsidRPr="00430EFA">
        <w:rPr>
          <w:i/>
          <w:sz w:val="24"/>
          <w:szCs w:val="24"/>
        </w:rPr>
        <w:t xml:space="preserve"> природ</w:t>
      </w:r>
      <w:r w:rsidR="00430EFA" w:rsidRPr="00430EFA">
        <w:rPr>
          <w:i/>
          <w:sz w:val="24"/>
          <w:szCs w:val="24"/>
        </w:rPr>
        <w:t>а</w:t>
      </w:r>
      <w:r w:rsidRPr="00430EFA">
        <w:rPr>
          <w:i/>
          <w:sz w:val="24"/>
          <w:szCs w:val="24"/>
        </w:rPr>
        <w:t xml:space="preserve"> характера</w:t>
      </w:r>
      <w:r w:rsidRPr="00E543FF">
        <w:rPr>
          <w:sz w:val="24"/>
          <w:szCs w:val="24"/>
        </w:rPr>
        <w:t xml:space="preserve"> (</w:t>
      </w:r>
      <w:r w:rsidR="00AF7FAB" w:rsidRPr="00E543FF">
        <w:rPr>
          <w:sz w:val="24"/>
          <w:szCs w:val="24"/>
        </w:rPr>
        <w:t>А. Г. </w:t>
      </w:r>
      <w:r w:rsidRPr="00E543FF">
        <w:rPr>
          <w:sz w:val="24"/>
          <w:szCs w:val="24"/>
        </w:rPr>
        <w:t>Ковалев</w:t>
      </w:r>
      <w:r w:rsidR="00AF7FAB" w:rsidRPr="00E543FF">
        <w:rPr>
          <w:sz w:val="24"/>
          <w:szCs w:val="24"/>
        </w:rPr>
        <w:t xml:space="preserve"> и В. Н.</w:t>
      </w:r>
      <w:r w:rsidR="00AF7FAB" w:rsidRPr="000E2C59">
        <w:rPr>
          <w:sz w:val="24"/>
          <w:szCs w:val="24"/>
        </w:rPr>
        <w:t> </w:t>
      </w:r>
      <w:r w:rsidRPr="000E2C59">
        <w:rPr>
          <w:sz w:val="24"/>
          <w:szCs w:val="24"/>
        </w:rPr>
        <w:t>Мясищев</w:t>
      </w:r>
      <w:r w:rsidR="00E543FF">
        <w:rPr>
          <w:sz w:val="24"/>
          <w:szCs w:val="24"/>
        </w:rPr>
        <w:t>)</w:t>
      </w:r>
      <w:r w:rsidRPr="000E2C59">
        <w:rPr>
          <w:sz w:val="24"/>
          <w:szCs w:val="24"/>
        </w:rPr>
        <w:t xml:space="preserve">. </w:t>
      </w:r>
      <w:r w:rsidR="00E543FF">
        <w:rPr>
          <w:sz w:val="24"/>
          <w:szCs w:val="24"/>
        </w:rPr>
        <w:t>У</w:t>
      </w:r>
      <w:r w:rsidRPr="000E2C59">
        <w:rPr>
          <w:sz w:val="24"/>
          <w:szCs w:val="24"/>
        </w:rPr>
        <w:t>тверждается, что темперамент и характер взаимообусловливают друг друга. Темпе</w:t>
      </w:r>
      <w:r w:rsidR="00430EFA">
        <w:rPr>
          <w:sz w:val="24"/>
          <w:szCs w:val="24"/>
        </w:rPr>
        <w:t xml:space="preserve">рамент не </w:t>
      </w:r>
      <w:r w:rsidRPr="000E2C59">
        <w:rPr>
          <w:sz w:val="24"/>
          <w:szCs w:val="24"/>
        </w:rPr>
        <w:t xml:space="preserve">односторонне определяет характер; жизненные впечатления, </w:t>
      </w:r>
      <w:r w:rsidRPr="000E2C59">
        <w:rPr>
          <w:sz w:val="24"/>
          <w:szCs w:val="24"/>
        </w:rPr>
        <w:lastRenderedPageBreak/>
        <w:t xml:space="preserve">воспитание и обучение на </w:t>
      </w:r>
      <w:r w:rsidRPr="00E543FF">
        <w:rPr>
          <w:sz w:val="24"/>
          <w:szCs w:val="24"/>
        </w:rPr>
        <w:t>естественной основе темперамента</w:t>
      </w:r>
      <w:r w:rsidR="00AF7FAB" w:rsidRPr="00E543FF">
        <w:rPr>
          <w:sz w:val="24"/>
          <w:szCs w:val="24"/>
        </w:rPr>
        <w:t xml:space="preserve"> — </w:t>
      </w:r>
      <w:r w:rsidRPr="00E543FF">
        <w:rPr>
          <w:sz w:val="24"/>
          <w:szCs w:val="24"/>
        </w:rPr>
        <w:t>свойствах нервной системы и генетических программах</w:t>
      </w:r>
      <w:r w:rsidR="00AF7FAB" w:rsidRPr="000E2C59">
        <w:rPr>
          <w:sz w:val="24"/>
          <w:szCs w:val="24"/>
        </w:rPr>
        <w:t xml:space="preserve"> — </w:t>
      </w:r>
      <w:r w:rsidR="00E543FF">
        <w:rPr>
          <w:sz w:val="24"/>
          <w:szCs w:val="24"/>
        </w:rPr>
        <w:t>выковывают свои особенности. Но</w:t>
      </w:r>
      <w:r w:rsidR="00430EFA">
        <w:rPr>
          <w:sz w:val="24"/>
          <w:szCs w:val="24"/>
        </w:rPr>
        <w:t>,</w:t>
      </w:r>
      <w:r w:rsidRPr="000E2C59">
        <w:rPr>
          <w:sz w:val="24"/>
          <w:szCs w:val="24"/>
        </w:rPr>
        <w:t xml:space="preserve"> в отличие от темперамента, который обладает устойчивостью, тотальностью и описывает формальные особенности поведения, характер проявляется не во всем и не всегда</w:t>
      </w:r>
      <w:r w:rsidRPr="000E2C59">
        <w:rPr>
          <w:rStyle w:val="ac"/>
          <w:rFonts w:eastAsia="Calibri"/>
          <w:sz w:val="24"/>
          <w:szCs w:val="24"/>
        </w:rPr>
        <w:footnoteReference w:id="198"/>
      </w:r>
      <w:r w:rsidRPr="000E2C59">
        <w:rPr>
          <w:sz w:val="24"/>
          <w:szCs w:val="24"/>
        </w:rPr>
        <w:t xml:space="preserve">. Однако именно характер отражает предпочтения, значимые отношения и даже тенденции психического нездоровья. </w:t>
      </w:r>
    </w:p>
    <w:p w:rsidR="00AF7FAB" w:rsidRPr="000E2C59" w:rsidRDefault="00AF7FAB" w:rsidP="000E2C59">
      <w:pPr>
        <w:pStyle w:val="Paragraph"/>
        <w:spacing w:after="0" w:line="360" w:lineRule="auto"/>
        <w:rPr>
          <w:b/>
          <w:sz w:val="24"/>
          <w:szCs w:val="24"/>
        </w:rPr>
      </w:pPr>
      <w:r w:rsidRPr="000E2C59">
        <w:rPr>
          <w:sz w:val="24"/>
          <w:szCs w:val="24"/>
        </w:rPr>
        <w:t>Б. </w:t>
      </w:r>
      <w:r w:rsidR="000575E1" w:rsidRPr="000E2C59">
        <w:rPr>
          <w:sz w:val="24"/>
          <w:szCs w:val="24"/>
        </w:rPr>
        <w:t>Г.</w:t>
      </w:r>
      <w:r w:rsidR="000575E1" w:rsidRPr="000E2C59">
        <w:rPr>
          <w:sz w:val="24"/>
          <w:szCs w:val="24"/>
          <w:lang w:val="en-US"/>
        </w:rPr>
        <w:t> </w:t>
      </w:r>
      <w:r w:rsidR="000575E1" w:rsidRPr="000E2C59">
        <w:rPr>
          <w:sz w:val="24"/>
          <w:szCs w:val="24"/>
        </w:rPr>
        <w:t xml:space="preserve">Ананьев утверждал, что </w:t>
      </w:r>
      <w:r w:rsidR="000575E1" w:rsidRPr="00CF2D87">
        <w:rPr>
          <w:i/>
          <w:sz w:val="24"/>
          <w:szCs w:val="24"/>
        </w:rPr>
        <w:t>каждая черта характера представляет собой определенное отношение личности к окружающему миру</w:t>
      </w:r>
      <w:r w:rsidR="000575E1" w:rsidRPr="000E2C59">
        <w:rPr>
          <w:sz w:val="24"/>
          <w:szCs w:val="24"/>
        </w:rPr>
        <w:t xml:space="preserve">, </w:t>
      </w:r>
      <w:r w:rsidR="00CF2D87">
        <w:rPr>
          <w:sz w:val="24"/>
          <w:szCs w:val="24"/>
        </w:rPr>
        <w:t xml:space="preserve">выделяя </w:t>
      </w:r>
      <w:r w:rsidR="000575E1" w:rsidRPr="000E2C59">
        <w:rPr>
          <w:sz w:val="24"/>
          <w:szCs w:val="24"/>
        </w:rPr>
        <w:t>следующие объекты</w:t>
      </w:r>
      <w:r w:rsidR="000575E1" w:rsidRPr="000E2C59">
        <w:rPr>
          <w:rStyle w:val="ac"/>
          <w:rFonts w:eastAsia="Calibri"/>
          <w:sz w:val="24"/>
          <w:szCs w:val="24"/>
        </w:rPr>
        <w:footnoteReference w:id="199"/>
      </w:r>
      <w:r w:rsidR="000575E1" w:rsidRPr="000E2C59">
        <w:rPr>
          <w:sz w:val="24"/>
          <w:szCs w:val="24"/>
        </w:rPr>
        <w:t>:</w:t>
      </w:r>
      <w:r w:rsidR="000575E1" w:rsidRPr="000E2C59">
        <w:rPr>
          <w:sz w:val="24"/>
          <w:szCs w:val="24"/>
          <w:highlight w:val="magenta"/>
        </w:rPr>
        <w:t xml:space="preserve"> </w:t>
      </w:r>
    </w:p>
    <w:p w:rsidR="00AF7FAB" w:rsidRPr="000E2C59" w:rsidRDefault="00430EFA" w:rsidP="000E2C59">
      <w:pPr>
        <w:pStyle w:val="Paragraph"/>
        <w:spacing w:after="0" w:line="360" w:lineRule="auto"/>
        <w:rPr>
          <w:b/>
          <w:sz w:val="24"/>
          <w:szCs w:val="24"/>
        </w:rPr>
      </w:pPr>
      <w:r>
        <w:rPr>
          <w:sz w:val="24"/>
          <w:szCs w:val="24"/>
        </w:rPr>
        <w:t>• </w:t>
      </w:r>
      <w:r w:rsidR="000575E1" w:rsidRPr="000E2C59">
        <w:rPr>
          <w:sz w:val="24"/>
          <w:szCs w:val="24"/>
        </w:rPr>
        <w:t>природ</w:t>
      </w:r>
      <w:r w:rsidR="00CF2D87">
        <w:rPr>
          <w:sz w:val="24"/>
          <w:szCs w:val="24"/>
        </w:rPr>
        <w:t>у</w:t>
      </w:r>
      <w:r w:rsidR="000575E1" w:rsidRPr="000E2C59">
        <w:rPr>
          <w:sz w:val="24"/>
          <w:szCs w:val="24"/>
        </w:rPr>
        <w:t>, общество и общественные идеи (идеология);</w:t>
      </w:r>
    </w:p>
    <w:p w:rsidR="00AF7FAB" w:rsidRPr="000E2C59" w:rsidRDefault="00430EFA" w:rsidP="000E2C59">
      <w:pPr>
        <w:pStyle w:val="Paragraph"/>
        <w:spacing w:after="0" w:line="360" w:lineRule="auto"/>
        <w:rPr>
          <w:b/>
          <w:sz w:val="24"/>
          <w:szCs w:val="24"/>
        </w:rPr>
      </w:pPr>
      <w:r>
        <w:rPr>
          <w:sz w:val="24"/>
          <w:szCs w:val="24"/>
        </w:rPr>
        <w:t>• </w:t>
      </w:r>
      <w:r w:rsidR="000575E1" w:rsidRPr="000E2C59">
        <w:rPr>
          <w:sz w:val="24"/>
          <w:szCs w:val="24"/>
        </w:rPr>
        <w:t>труд как способ существования человека;</w:t>
      </w:r>
    </w:p>
    <w:p w:rsidR="00AF7FAB" w:rsidRPr="000E2C59" w:rsidRDefault="00430EFA" w:rsidP="000E2C59">
      <w:pPr>
        <w:pStyle w:val="Paragraph"/>
        <w:spacing w:after="0" w:line="360" w:lineRule="auto"/>
        <w:rPr>
          <w:b/>
          <w:sz w:val="24"/>
          <w:szCs w:val="24"/>
        </w:rPr>
      </w:pPr>
      <w:r>
        <w:rPr>
          <w:sz w:val="24"/>
          <w:szCs w:val="24"/>
        </w:rPr>
        <w:t>• </w:t>
      </w:r>
      <w:r w:rsidR="000575E1" w:rsidRPr="000E2C59">
        <w:rPr>
          <w:sz w:val="24"/>
          <w:szCs w:val="24"/>
        </w:rPr>
        <w:t>други</w:t>
      </w:r>
      <w:r w:rsidR="00CF2D87">
        <w:rPr>
          <w:sz w:val="24"/>
          <w:szCs w:val="24"/>
        </w:rPr>
        <w:t>х</w:t>
      </w:r>
      <w:r w:rsidR="000575E1" w:rsidRPr="000E2C59">
        <w:rPr>
          <w:sz w:val="24"/>
          <w:szCs w:val="24"/>
        </w:rPr>
        <w:t xml:space="preserve"> люд</w:t>
      </w:r>
      <w:r w:rsidR="00CF2D87">
        <w:rPr>
          <w:sz w:val="24"/>
          <w:szCs w:val="24"/>
        </w:rPr>
        <w:t>ей</w:t>
      </w:r>
      <w:r w:rsidR="000575E1" w:rsidRPr="000E2C59">
        <w:rPr>
          <w:sz w:val="24"/>
          <w:szCs w:val="24"/>
        </w:rPr>
        <w:t>, общественная связь с которыми присуща данному индивиду;</w:t>
      </w:r>
    </w:p>
    <w:p w:rsidR="000575E1" w:rsidRPr="000E2C59" w:rsidRDefault="00430EFA" w:rsidP="000E2C59">
      <w:pPr>
        <w:pStyle w:val="Paragraph"/>
        <w:spacing w:after="0" w:line="360" w:lineRule="auto"/>
        <w:rPr>
          <w:b/>
          <w:sz w:val="24"/>
          <w:szCs w:val="24"/>
        </w:rPr>
      </w:pPr>
      <w:r>
        <w:rPr>
          <w:sz w:val="24"/>
          <w:szCs w:val="24"/>
        </w:rPr>
        <w:t>• </w:t>
      </w:r>
      <w:r w:rsidR="000575E1" w:rsidRPr="000E2C59">
        <w:rPr>
          <w:sz w:val="24"/>
          <w:szCs w:val="24"/>
        </w:rPr>
        <w:t>собственн</w:t>
      </w:r>
      <w:r w:rsidR="00CF2D87">
        <w:rPr>
          <w:sz w:val="24"/>
          <w:szCs w:val="24"/>
        </w:rPr>
        <w:t>ую</w:t>
      </w:r>
      <w:r w:rsidR="000575E1" w:rsidRPr="000E2C59">
        <w:rPr>
          <w:sz w:val="24"/>
          <w:szCs w:val="24"/>
        </w:rPr>
        <w:t xml:space="preserve"> деятельность и личность человека.</w:t>
      </w:r>
    </w:p>
    <w:p w:rsidR="00CF2D87" w:rsidRDefault="00AF7FAB" w:rsidP="000E2C59">
      <w:pPr>
        <w:pStyle w:val="Paragraph"/>
        <w:spacing w:after="0" w:line="360" w:lineRule="auto"/>
        <w:rPr>
          <w:sz w:val="24"/>
          <w:szCs w:val="24"/>
        </w:rPr>
      </w:pPr>
      <w:r w:rsidRPr="000E2C59">
        <w:rPr>
          <w:sz w:val="24"/>
          <w:szCs w:val="24"/>
        </w:rPr>
        <w:t>А. Ф.</w:t>
      </w:r>
      <w:r w:rsidR="000575E1" w:rsidRPr="000E2C59">
        <w:rPr>
          <w:sz w:val="24"/>
          <w:szCs w:val="24"/>
          <w:lang w:val="en-US"/>
        </w:rPr>
        <w:t> </w:t>
      </w:r>
      <w:r w:rsidR="000575E1" w:rsidRPr="000E2C59">
        <w:rPr>
          <w:sz w:val="24"/>
          <w:szCs w:val="24"/>
        </w:rPr>
        <w:t xml:space="preserve">Лазурский старался связать в единую систему </w:t>
      </w:r>
      <w:r w:rsidR="000575E1" w:rsidRPr="00CF2D87">
        <w:rPr>
          <w:i/>
          <w:sz w:val="24"/>
          <w:szCs w:val="24"/>
        </w:rPr>
        <w:t>индивидуальности формальные</w:t>
      </w:r>
      <w:r w:rsidR="000575E1" w:rsidRPr="000E2C59">
        <w:rPr>
          <w:sz w:val="24"/>
          <w:szCs w:val="24"/>
        </w:rPr>
        <w:t xml:space="preserve"> и </w:t>
      </w:r>
      <w:r w:rsidR="000575E1" w:rsidRPr="00CF2D87">
        <w:rPr>
          <w:i/>
          <w:sz w:val="24"/>
          <w:szCs w:val="24"/>
        </w:rPr>
        <w:t>содержательные характеристики</w:t>
      </w:r>
      <w:r w:rsidR="000575E1" w:rsidRPr="000E2C59">
        <w:rPr>
          <w:sz w:val="24"/>
          <w:szCs w:val="24"/>
        </w:rPr>
        <w:t xml:space="preserve">. </w:t>
      </w:r>
    </w:p>
    <w:p w:rsidR="00CF2D87" w:rsidRDefault="000575E1" w:rsidP="00CF2D87">
      <w:pPr>
        <w:pStyle w:val="Frame"/>
      </w:pPr>
      <w:r w:rsidRPr="000E2C59">
        <w:t xml:space="preserve">В своих работах </w:t>
      </w:r>
      <w:r w:rsidR="00CF2D87">
        <w:t xml:space="preserve">А. Ф. Лазурский </w:t>
      </w:r>
      <w:r w:rsidRPr="000E2C59">
        <w:t>отмечал: «</w:t>
      </w:r>
      <w:r w:rsidRPr="00CF2D87">
        <w:t>Идеальной классификацией должна считаться такая, которая в каждом из своих типов давала</w:t>
      </w:r>
      <w:r w:rsidR="00AF7FAB" w:rsidRPr="00CF2D87">
        <w:t xml:space="preserve"> бы </w:t>
      </w:r>
      <w:r w:rsidRPr="00CF2D87">
        <w:t>не только субъективные особенности данного человека, но также его мировоззрение и социальную физиономию, поскольку, конечно, они стоят в связи с его характером»</w:t>
      </w:r>
      <w:r w:rsidRPr="00CF2D87">
        <w:rPr>
          <w:rStyle w:val="ac"/>
          <w:rFonts w:eastAsia="Calibri"/>
          <w:sz w:val="24"/>
          <w:szCs w:val="24"/>
        </w:rPr>
        <w:footnoteReference w:id="200"/>
      </w:r>
      <w:r w:rsidRPr="00CF2D87">
        <w:t xml:space="preserve">. В основе его теории </w:t>
      </w:r>
      <w:r w:rsidR="009700E9" w:rsidRPr="00CF2D87">
        <w:t xml:space="preserve">лежит </w:t>
      </w:r>
      <w:r w:rsidRPr="00CF2D87">
        <w:rPr>
          <w:b/>
        </w:rPr>
        <w:t>принцип активного приспособления индивида к среде</w:t>
      </w:r>
      <w:r w:rsidRPr="00CF2D87">
        <w:t xml:space="preserve">. </w:t>
      </w:r>
    </w:p>
    <w:p w:rsidR="00CF2D87" w:rsidRDefault="00CF2D87" w:rsidP="000E2C59">
      <w:pPr>
        <w:pStyle w:val="Paragraph"/>
        <w:spacing w:after="0" w:line="360" w:lineRule="auto"/>
        <w:rPr>
          <w:sz w:val="24"/>
          <w:szCs w:val="24"/>
        </w:rPr>
      </w:pPr>
      <w:r w:rsidRPr="00FE564A">
        <w:rPr>
          <w:rStyle w:val="12"/>
        </w:rPr>
        <w:t>Д</w:t>
      </w:r>
      <w:r w:rsidR="000575E1" w:rsidRPr="00FE564A">
        <w:rPr>
          <w:rStyle w:val="12"/>
        </w:rPr>
        <w:t xml:space="preserve">ля классификации </w:t>
      </w:r>
      <w:r w:rsidRPr="00FE564A">
        <w:rPr>
          <w:rStyle w:val="12"/>
        </w:rPr>
        <w:t xml:space="preserve">А. Ф. Лазурский </w:t>
      </w:r>
      <w:r w:rsidR="000575E1" w:rsidRPr="00FE564A">
        <w:rPr>
          <w:rStyle w:val="12"/>
        </w:rPr>
        <w:t>выдел</w:t>
      </w:r>
      <w:r w:rsidRPr="00FE564A">
        <w:rPr>
          <w:rStyle w:val="12"/>
        </w:rPr>
        <w:t xml:space="preserve">ял </w:t>
      </w:r>
      <w:r w:rsidR="000575E1" w:rsidRPr="00FE564A">
        <w:rPr>
          <w:rStyle w:val="12"/>
        </w:rPr>
        <w:t>два основания</w:t>
      </w:r>
      <w:r w:rsidR="000575E1" w:rsidRPr="00CF2D87">
        <w:rPr>
          <w:sz w:val="24"/>
          <w:szCs w:val="24"/>
        </w:rPr>
        <w:t xml:space="preserve">: </w:t>
      </w:r>
      <w:r w:rsidR="000575E1" w:rsidRPr="00CF2D87">
        <w:rPr>
          <w:i/>
          <w:sz w:val="24"/>
          <w:szCs w:val="24"/>
        </w:rPr>
        <w:t>психический уровень</w:t>
      </w:r>
      <w:r w:rsidR="000575E1" w:rsidRPr="00CF2D87">
        <w:rPr>
          <w:sz w:val="24"/>
          <w:szCs w:val="24"/>
        </w:rPr>
        <w:t xml:space="preserve"> и </w:t>
      </w:r>
      <w:r w:rsidR="000575E1" w:rsidRPr="00CF2D87">
        <w:rPr>
          <w:i/>
          <w:sz w:val="24"/>
          <w:szCs w:val="24"/>
        </w:rPr>
        <w:t>психическое содержание</w:t>
      </w:r>
      <w:r w:rsidRPr="00CF2D87">
        <w:rPr>
          <w:sz w:val="24"/>
          <w:szCs w:val="24"/>
        </w:rPr>
        <w:t xml:space="preserve">. </w:t>
      </w:r>
      <w:r>
        <w:rPr>
          <w:sz w:val="24"/>
          <w:szCs w:val="24"/>
        </w:rPr>
        <w:t>Ч</w:t>
      </w:r>
      <w:r w:rsidR="000575E1" w:rsidRPr="009700E9">
        <w:rPr>
          <w:sz w:val="24"/>
          <w:szCs w:val="24"/>
        </w:rPr>
        <w:t>ем выше психический уровень</w:t>
      </w:r>
      <w:r w:rsidR="009700E9">
        <w:rPr>
          <w:sz w:val="24"/>
          <w:szCs w:val="24"/>
        </w:rPr>
        <w:t>,</w:t>
      </w:r>
      <w:r w:rsidR="000575E1" w:rsidRPr="009700E9">
        <w:rPr>
          <w:sz w:val="24"/>
          <w:szCs w:val="24"/>
        </w:rPr>
        <w:t xml:space="preserve"> тем более успешно, активно и продуктивно идет приспособление. </w:t>
      </w:r>
    </w:p>
    <w:p w:rsidR="000575E1" w:rsidRPr="009700E9" w:rsidRDefault="000575E1" w:rsidP="000E2C59">
      <w:pPr>
        <w:pStyle w:val="Paragraph"/>
        <w:spacing w:after="0" w:line="360" w:lineRule="auto"/>
        <w:rPr>
          <w:b/>
          <w:sz w:val="24"/>
          <w:szCs w:val="24"/>
        </w:rPr>
      </w:pPr>
      <w:r w:rsidRPr="009700E9">
        <w:rPr>
          <w:sz w:val="24"/>
          <w:szCs w:val="24"/>
        </w:rPr>
        <w:t xml:space="preserve">Рассмотрим подробнее </w:t>
      </w:r>
      <w:r w:rsidRPr="00813277">
        <w:rPr>
          <w:i/>
          <w:sz w:val="24"/>
          <w:szCs w:val="24"/>
        </w:rPr>
        <w:t>уровни психического развития</w:t>
      </w:r>
      <w:r w:rsidRPr="009700E9">
        <w:rPr>
          <w:sz w:val="24"/>
          <w:szCs w:val="24"/>
        </w:rPr>
        <w:t>. Они определяются врожденны</w:t>
      </w:r>
      <w:r w:rsidR="00CF2D87">
        <w:rPr>
          <w:sz w:val="24"/>
          <w:szCs w:val="24"/>
        </w:rPr>
        <w:t>ми</w:t>
      </w:r>
      <w:r w:rsidRPr="009700E9">
        <w:rPr>
          <w:sz w:val="24"/>
          <w:szCs w:val="24"/>
        </w:rPr>
        <w:t xml:space="preserve"> качеств</w:t>
      </w:r>
      <w:r w:rsidR="00CF2D87">
        <w:rPr>
          <w:sz w:val="24"/>
          <w:szCs w:val="24"/>
        </w:rPr>
        <w:t>ами</w:t>
      </w:r>
      <w:r w:rsidRPr="009700E9">
        <w:rPr>
          <w:sz w:val="24"/>
          <w:szCs w:val="24"/>
        </w:rPr>
        <w:t xml:space="preserve"> одаренност</w:t>
      </w:r>
      <w:r w:rsidR="00CF2D87">
        <w:rPr>
          <w:sz w:val="24"/>
          <w:szCs w:val="24"/>
        </w:rPr>
        <w:t>и</w:t>
      </w:r>
      <w:r w:rsidRPr="009700E9">
        <w:rPr>
          <w:sz w:val="24"/>
          <w:szCs w:val="24"/>
        </w:rPr>
        <w:t xml:space="preserve"> человека и запасом его нервно-психической энергии (жизненных сил). В психологическом плане критериями</w:t>
      </w:r>
      <w:r w:rsidR="00AF7FAB" w:rsidRPr="009700E9">
        <w:rPr>
          <w:sz w:val="24"/>
          <w:szCs w:val="24"/>
        </w:rPr>
        <w:t xml:space="preserve"> </w:t>
      </w:r>
      <w:r w:rsidRPr="009700E9">
        <w:rPr>
          <w:sz w:val="24"/>
          <w:szCs w:val="24"/>
        </w:rPr>
        <w:t>повышения уровня являются следующие признаки</w:t>
      </w:r>
      <w:r w:rsidRPr="009700E9">
        <w:rPr>
          <w:rStyle w:val="ac"/>
          <w:rFonts w:eastAsia="Calibri"/>
          <w:sz w:val="24"/>
          <w:szCs w:val="24"/>
        </w:rPr>
        <w:footnoteReference w:id="201"/>
      </w:r>
      <w:r w:rsidRPr="009700E9">
        <w:rPr>
          <w:sz w:val="24"/>
          <w:szCs w:val="24"/>
        </w:rPr>
        <w:t xml:space="preserve">: </w:t>
      </w:r>
    </w:p>
    <w:p w:rsidR="000575E1" w:rsidRPr="0034322B" w:rsidRDefault="00CF2D87" w:rsidP="000E2C59">
      <w:pPr>
        <w:pStyle w:val="Paragraph"/>
        <w:spacing w:after="0" w:line="360" w:lineRule="auto"/>
        <w:rPr>
          <w:b/>
          <w:sz w:val="24"/>
          <w:szCs w:val="24"/>
        </w:rPr>
      </w:pPr>
      <w:r>
        <w:rPr>
          <w:sz w:val="24"/>
          <w:szCs w:val="24"/>
        </w:rPr>
        <w:t>• п</w:t>
      </w:r>
      <w:r w:rsidR="000575E1" w:rsidRPr="009700E9">
        <w:rPr>
          <w:sz w:val="24"/>
          <w:szCs w:val="24"/>
        </w:rPr>
        <w:t>родуктивность</w:t>
      </w:r>
      <w:r w:rsidR="000575E1" w:rsidRPr="000E2C59">
        <w:rPr>
          <w:sz w:val="24"/>
          <w:szCs w:val="24"/>
        </w:rPr>
        <w:t xml:space="preserve"> деятельности, объем и дифференцированность, богатство оттенков интересов человека (этот критерий напоминает «эргичность» в</w:t>
      </w:r>
      <w:r w:rsidR="00AF7FAB" w:rsidRPr="000E2C59">
        <w:rPr>
          <w:sz w:val="24"/>
          <w:szCs w:val="24"/>
        </w:rPr>
        <w:t xml:space="preserve"> теории В. М.</w:t>
      </w:r>
      <w:r w:rsidR="000575E1" w:rsidRPr="000E2C59">
        <w:rPr>
          <w:sz w:val="24"/>
          <w:szCs w:val="24"/>
          <w:lang w:val="en-US"/>
        </w:rPr>
        <w:t> </w:t>
      </w:r>
      <w:r w:rsidR="000575E1" w:rsidRPr="0034322B">
        <w:rPr>
          <w:sz w:val="24"/>
          <w:szCs w:val="24"/>
        </w:rPr>
        <w:t>Русалова)</w:t>
      </w:r>
      <w:r>
        <w:rPr>
          <w:sz w:val="24"/>
          <w:szCs w:val="24"/>
        </w:rPr>
        <w:t>;</w:t>
      </w:r>
    </w:p>
    <w:p w:rsidR="000575E1" w:rsidRPr="0034322B" w:rsidRDefault="00CF2D87" w:rsidP="000E2C59">
      <w:pPr>
        <w:pStyle w:val="Paragraph"/>
        <w:spacing w:after="0" w:line="360" w:lineRule="auto"/>
        <w:rPr>
          <w:b/>
          <w:sz w:val="24"/>
          <w:szCs w:val="24"/>
        </w:rPr>
      </w:pPr>
      <w:r>
        <w:rPr>
          <w:sz w:val="24"/>
          <w:szCs w:val="24"/>
        </w:rPr>
        <w:lastRenderedPageBreak/>
        <w:t>• </w:t>
      </w:r>
      <w:r w:rsidRPr="0034322B">
        <w:rPr>
          <w:sz w:val="24"/>
          <w:szCs w:val="24"/>
        </w:rPr>
        <w:t>интенсивность и сила отдельных психических проявлений, выражающие собой неравнодушие к результату своих усилий</w:t>
      </w:r>
      <w:r>
        <w:rPr>
          <w:sz w:val="24"/>
          <w:szCs w:val="24"/>
        </w:rPr>
        <w:t>;</w:t>
      </w:r>
    </w:p>
    <w:p w:rsidR="000575E1" w:rsidRPr="0034322B" w:rsidRDefault="00CF2D87" w:rsidP="000E2C59">
      <w:pPr>
        <w:pStyle w:val="Paragraph"/>
        <w:spacing w:after="0" w:line="360" w:lineRule="auto"/>
        <w:rPr>
          <w:b/>
          <w:sz w:val="24"/>
          <w:szCs w:val="24"/>
        </w:rPr>
      </w:pPr>
      <w:r>
        <w:rPr>
          <w:sz w:val="24"/>
          <w:szCs w:val="24"/>
        </w:rPr>
        <w:t>• </w:t>
      </w:r>
      <w:r w:rsidRPr="0034322B">
        <w:rPr>
          <w:sz w:val="24"/>
          <w:szCs w:val="24"/>
        </w:rPr>
        <w:t>сознательность и произвольность психических проявлений, преобладание идейных процессов над чувственными</w:t>
      </w:r>
      <w:r>
        <w:rPr>
          <w:sz w:val="24"/>
          <w:szCs w:val="24"/>
        </w:rPr>
        <w:t>;</w:t>
      </w:r>
    </w:p>
    <w:p w:rsidR="000575E1" w:rsidRPr="0034322B" w:rsidRDefault="00CF2D87" w:rsidP="000E2C59">
      <w:pPr>
        <w:pStyle w:val="Paragraph"/>
        <w:spacing w:after="0" w:line="360" w:lineRule="auto"/>
        <w:rPr>
          <w:b/>
          <w:sz w:val="24"/>
          <w:szCs w:val="24"/>
        </w:rPr>
      </w:pPr>
      <w:r>
        <w:rPr>
          <w:sz w:val="24"/>
          <w:szCs w:val="24"/>
        </w:rPr>
        <w:t>• </w:t>
      </w:r>
      <w:r w:rsidRPr="0034322B">
        <w:rPr>
          <w:sz w:val="24"/>
          <w:szCs w:val="24"/>
        </w:rPr>
        <w:t xml:space="preserve">всевозрастающая координация психических элементов и усиление связи между ними (интегрированность личности). </w:t>
      </w:r>
    </w:p>
    <w:p w:rsidR="000575E1" w:rsidRPr="000E2C59" w:rsidRDefault="000575E1" w:rsidP="000E2C59">
      <w:pPr>
        <w:pStyle w:val="Paragraph"/>
        <w:spacing w:after="0" w:line="360" w:lineRule="auto"/>
        <w:rPr>
          <w:b/>
          <w:sz w:val="24"/>
          <w:szCs w:val="24"/>
        </w:rPr>
      </w:pPr>
      <w:r w:rsidRPr="0034322B">
        <w:rPr>
          <w:sz w:val="24"/>
          <w:szCs w:val="24"/>
        </w:rPr>
        <w:t>Если проводить</w:t>
      </w:r>
      <w:r w:rsidRPr="000E2C59">
        <w:rPr>
          <w:sz w:val="24"/>
          <w:szCs w:val="24"/>
        </w:rPr>
        <w:t xml:space="preserve"> параллели с современностью, то уровень психической жизни в</w:t>
      </w:r>
      <w:r w:rsidR="00AF7FAB" w:rsidRPr="000E2C59">
        <w:rPr>
          <w:sz w:val="24"/>
          <w:szCs w:val="24"/>
        </w:rPr>
        <w:t xml:space="preserve"> системе А. Ф.</w:t>
      </w:r>
      <w:r w:rsidRPr="000E2C59">
        <w:rPr>
          <w:sz w:val="24"/>
          <w:szCs w:val="24"/>
          <w:lang w:val="en-US"/>
        </w:rPr>
        <w:t> </w:t>
      </w:r>
      <w:r w:rsidR="00813277">
        <w:rPr>
          <w:sz w:val="24"/>
          <w:szCs w:val="24"/>
        </w:rPr>
        <w:t xml:space="preserve">Лазурского </w:t>
      </w:r>
      <w:r w:rsidRPr="000E2C59">
        <w:rPr>
          <w:sz w:val="24"/>
          <w:szCs w:val="24"/>
        </w:rPr>
        <w:t xml:space="preserve">можно назвать </w:t>
      </w:r>
      <w:r w:rsidRPr="00813277">
        <w:rPr>
          <w:i/>
          <w:sz w:val="24"/>
          <w:szCs w:val="24"/>
        </w:rPr>
        <w:t>уровнем самоактуализации личности</w:t>
      </w:r>
      <w:r w:rsidRPr="000E2C59">
        <w:rPr>
          <w:sz w:val="24"/>
          <w:szCs w:val="24"/>
        </w:rPr>
        <w:t>, как было принято в гуманистических</w:t>
      </w:r>
      <w:r w:rsidR="00AF7FAB" w:rsidRPr="000E2C59">
        <w:rPr>
          <w:sz w:val="24"/>
          <w:szCs w:val="24"/>
        </w:rPr>
        <w:t xml:space="preserve"> учениях А.</w:t>
      </w:r>
      <w:r w:rsidRPr="000E2C59">
        <w:rPr>
          <w:sz w:val="24"/>
          <w:szCs w:val="24"/>
          <w:lang w:val="en-US"/>
        </w:rPr>
        <w:t> </w:t>
      </w:r>
      <w:r w:rsidRPr="000E2C59">
        <w:rPr>
          <w:sz w:val="24"/>
          <w:szCs w:val="24"/>
        </w:rPr>
        <w:t>Маслоу</w:t>
      </w:r>
      <w:r w:rsidR="00AF7FAB" w:rsidRPr="000E2C59">
        <w:rPr>
          <w:sz w:val="24"/>
          <w:szCs w:val="24"/>
        </w:rPr>
        <w:t xml:space="preserve"> и К. </w:t>
      </w:r>
      <w:r w:rsidRPr="000E2C59">
        <w:rPr>
          <w:sz w:val="24"/>
          <w:szCs w:val="24"/>
        </w:rPr>
        <w:t>Роджерса.</w:t>
      </w:r>
    </w:p>
    <w:p w:rsidR="00813277" w:rsidRPr="000577C8" w:rsidRDefault="000575E1" w:rsidP="000E2C59">
      <w:pPr>
        <w:pStyle w:val="Paragraph"/>
        <w:spacing w:after="0" w:line="360" w:lineRule="auto"/>
        <w:rPr>
          <w:sz w:val="24"/>
          <w:szCs w:val="24"/>
          <w:highlight w:val="yellow"/>
        </w:rPr>
      </w:pPr>
      <w:r w:rsidRPr="000E2C59">
        <w:rPr>
          <w:sz w:val="24"/>
          <w:szCs w:val="24"/>
        </w:rPr>
        <w:t xml:space="preserve">Обратимся к </w:t>
      </w:r>
      <w:r w:rsidRPr="00813277">
        <w:rPr>
          <w:i/>
          <w:sz w:val="24"/>
          <w:szCs w:val="24"/>
        </w:rPr>
        <w:t>содержанию психической жизни</w:t>
      </w:r>
      <w:r w:rsidRPr="000E2C59">
        <w:rPr>
          <w:sz w:val="24"/>
          <w:szCs w:val="24"/>
        </w:rPr>
        <w:t>. Данное основание, по утверждению С</w:t>
      </w:r>
      <w:r w:rsidR="00813277">
        <w:rPr>
          <w:sz w:val="24"/>
          <w:szCs w:val="24"/>
        </w:rPr>
        <w:t>. </w:t>
      </w:r>
      <w:r w:rsidRPr="000E2C59">
        <w:rPr>
          <w:sz w:val="24"/>
          <w:szCs w:val="24"/>
        </w:rPr>
        <w:t>К</w:t>
      </w:r>
      <w:r w:rsidR="00813277">
        <w:rPr>
          <w:sz w:val="24"/>
          <w:szCs w:val="24"/>
        </w:rPr>
        <w:t>. </w:t>
      </w:r>
      <w:r w:rsidR="00813277" w:rsidRPr="00813277">
        <w:rPr>
          <w:sz w:val="24"/>
          <w:szCs w:val="24"/>
        </w:rPr>
        <w:t>Нартовой-Бочавер</w:t>
      </w:r>
      <w:r w:rsidRPr="000E2C59">
        <w:rPr>
          <w:sz w:val="24"/>
          <w:szCs w:val="24"/>
        </w:rPr>
        <w:t xml:space="preserve">, определяет не </w:t>
      </w:r>
      <w:r w:rsidR="00813277">
        <w:rPr>
          <w:sz w:val="24"/>
          <w:szCs w:val="24"/>
        </w:rPr>
        <w:t xml:space="preserve">только </w:t>
      </w:r>
      <w:r w:rsidRPr="000E2C59">
        <w:rPr>
          <w:sz w:val="24"/>
          <w:szCs w:val="24"/>
        </w:rPr>
        <w:t>общую успешность, но и способы приспособления, индивидуальные вариации в ответах индивидов на проявления среды. Сам</w:t>
      </w:r>
      <w:r w:rsidR="00AF7FAB" w:rsidRPr="000E2C59">
        <w:rPr>
          <w:sz w:val="24"/>
          <w:szCs w:val="24"/>
        </w:rPr>
        <w:t> А. Ф.</w:t>
      </w:r>
      <w:r w:rsidRPr="000E2C59">
        <w:rPr>
          <w:sz w:val="24"/>
          <w:szCs w:val="24"/>
          <w:lang w:val="en-US"/>
        </w:rPr>
        <w:t> </w:t>
      </w:r>
      <w:r w:rsidRPr="000E2C59">
        <w:rPr>
          <w:sz w:val="24"/>
          <w:szCs w:val="24"/>
        </w:rPr>
        <w:t xml:space="preserve">Лазурский </w:t>
      </w:r>
      <w:r w:rsidRPr="000577C8">
        <w:rPr>
          <w:sz w:val="24"/>
          <w:szCs w:val="24"/>
          <w:highlight w:val="yellow"/>
        </w:rPr>
        <w:t xml:space="preserve">выделял </w:t>
      </w:r>
      <w:r w:rsidRPr="000577C8">
        <w:rPr>
          <w:i/>
          <w:sz w:val="24"/>
          <w:szCs w:val="24"/>
          <w:highlight w:val="yellow"/>
        </w:rPr>
        <w:t>эндопсихику</w:t>
      </w:r>
      <w:r w:rsidRPr="000577C8">
        <w:rPr>
          <w:sz w:val="24"/>
          <w:szCs w:val="24"/>
          <w:highlight w:val="yellow"/>
        </w:rPr>
        <w:t xml:space="preserve"> </w:t>
      </w:r>
      <w:r w:rsidR="000577C8" w:rsidRPr="000577C8">
        <w:rPr>
          <w:sz w:val="24"/>
          <w:szCs w:val="24"/>
          <w:highlight w:val="yellow"/>
        </w:rPr>
        <w:t xml:space="preserve">(различные элементы и функции, внутренний психический механизм личности) </w:t>
      </w:r>
      <w:r w:rsidRPr="000577C8">
        <w:rPr>
          <w:sz w:val="24"/>
          <w:szCs w:val="24"/>
          <w:highlight w:val="yellow"/>
        </w:rPr>
        <w:t xml:space="preserve">и </w:t>
      </w:r>
      <w:r w:rsidRPr="000577C8">
        <w:rPr>
          <w:i/>
          <w:sz w:val="24"/>
          <w:szCs w:val="24"/>
          <w:highlight w:val="yellow"/>
        </w:rPr>
        <w:t>экзопсихику</w:t>
      </w:r>
      <w:r w:rsidR="000577C8" w:rsidRPr="000577C8">
        <w:rPr>
          <w:sz w:val="24"/>
          <w:szCs w:val="24"/>
          <w:highlight w:val="yellow"/>
        </w:rPr>
        <w:t xml:space="preserve"> (совокупность отношений к среде).</w:t>
      </w:r>
      <w:r w:rsidR="000577C8">
        <w:rPr>
          <w:sz w:val="24"/>
          <w:szCs w:val="24"/>
          <w:highlight w:val="yellow"/>
        </w:rPr>
        <w:t xml:space="preserve"> </w:t>
      </w:r>
    </w:p>
    <w:p w:rsidR="00813277" w:rsidRDefault="00813277" w:rsidP="00813277">
      <w:pPr>
        <w:pStyle w:val="Frame"/>
      </w:pPr>
      <w:r w:rsidRPr="000577C8">
        <w:rPr>
          <w:highlight w:val="yellow"/>
        </w:rPr>
        <w:t>По А. Ф.</w:t>
      </w:r>
      <w:r w:rsidRPr="000577C8">
        <w:rPr>
          <w:highlight w:val="yellow"/>
          <w:lang w:val="en-US"/>
        </w:rPr>
        <w:t> </w:t>
      </w:r>
      <w:r w:rsidRPr="000577C8">
        <w:rPr>
          <w:highlight w:val="yellow"/>
        </w:rPr>
        <w:t xml:space="preserve">Лазурскому, </w:t>
      </w:r>
      <w:r w:rsidRPr="000577C8">
        <w:rPr>
          <w:b/>
          <w:highlight w:val="yellow"/>
        </w:rPr>
        <w:t>эндопсихика</w:t>
      </w:r>
      <w:r w:rsidRPr="000577C8">
        <w:rPr>
          <w:highlight w:val="yellow"/>
        </w:rPr>
        <w:t xml:space="preserve"> </w:t>
      </w:r>
      <w:r w:rsidR="000577C8" w:rsidRPr="000577C8">
        <w:rPr>
          <w:highlight w:val="yellow"/>
        </w:rPr>
        <w:t>(</w:t>
      </w:r>
      <w:r w:rsidR="00194C6E">
        <w:rPr>
          <w:highlight w:val="yellow"/>
        </w:rPr>
        <w:t>эндо</w:t>
      </w:r>
      <w:r w:rsidR="000577C8" w:rsidRPr="000577C8">
        <w:rPr>
          <w:highlight w:val="yellow"/>
        </w:rPr>
        <w:t xml:space="preserve"> — </w:t>
      </w:r>
      <w:r w:rsidR="000577C8" w:rsidRPr="000577C8">
        <w:rPr>
          <w:rStyle w:val="w"/>
        </w:rPr>
        <w:t>от</w:t>
      </w:r>
      <w:r w:rsidR="000577C8" w:rsidRPr="000577C8">
        <w:rPr>
          <w:highlight w:val="yellow"/>
        </w:rPr>
        <w:t xml:space="preserve"> </w:t>
      </w:r>
      <w:r w:rsidR="000577C8" w:rsidRPr="00194C6E">
        <w:rPr>
          <w:rStyle w:val="w"/>
        </w:rPr>
        <w:t>греч.</w:t>
      </w:r>
      <w:r w:rsidR="000577C8" w:rsidRPr="00194C6E">
        <w:rPr>
          <w:highlight w:val="yellow"/>
        </w:rPr>
        <w:t xml:space="preserve"> </w:t>
      </w:r>
      <w:r w:rsidR="00194C6E" w:rsidRPr="00194C6E">
        <w:rPr>
          <w:rStyle w:val="w"/>
        </w:rPr>
        <w:t>ἐνδό</w:t>
      </w:r>
      <w:r w:rsidR="000577C8" w:rsidRPr="00194C6E">
        <w:rPr>
          <w:rStyle w:val="w"/>
        </w:rPr>
        <w:t> —</w:t>
      </w:r>
      <w:r w:rsidR="000577C8" w:rsidRPr="00194C6E">
        <w:rPr>
          <w:highlight w:val="yellow"/>
        </w:rPr>
        <w:t xml:space="preserve"> </w:t>
      </w:r>
      <w:r w:rsidR="000577C8" w:rsidRPr="000577C8">
        <w:rPr>
          <w:rStyle w:val="w"/>
        </w:rPr>
        <w:t>внутри</w:t>
      </w:r>
      <w:r w:rsidR="000577C8" w:rsidRPr="000577C8">
        <w:rPr>
          <w:highlight w:val="yellow"/>
        </w:rPr>
        <w:t xml:space="preserve">) </w:t>
      </w:r>
      <w:r w:rsidRPr="000577C8">
        <w:rPr>
          <w:highlight w:val="yellow"/>
        </w:rPr>
        <w:t xml:space="preserve">включает в себя все основные психические и психофизиологические функции, например чувствительность, память, внимание, мышление, воображение, волю, быстроту и силу моторики и т. п.; а </w:t>
      </w:r>
      <w:r w:rsidRPr="000577C8">
        <w:rPr>
          <w:b/>
          <w:highlight w:val="yellow"/>
        </w:rPr>
        <w:t>экзопсихика </w:t>
      </w:r>
      <w:r w:rsidR="000577C8" w:rsidRPr="000577C8">
        <w:rPr>
          <w:highlight w:val="yellow"/>
        </w:rPr>
        <w:t>(</w:t>
      </w:r>
      <w:r w:rsidR="00194C6E">
        <w:rPr>
          <w:highlight w:val="yellow"/>
        </w:rPr>
        <w:t>экзо</w:t>
      </w:r>
      <w:r w:rsidR="000577C8">
        <w:rPr>
          <w:highlight w:val="yellow"/>
        </w:rPr>
        <w:t xml:space="preserve"> — от </w:t>
      </w:r>
      <w:r w:rsidR="000577C8" w:rsidRPr="00194C6E">
        <w:rPr>
          <w:highlight w:val="yellow"/>
        </w:rPr>
        <w:t>греч.</w:t>
      </w:r>
      <w:r w:rsidR="000577C8" w:rsidRPr="00194C6E">
        <w:rPr>
          <w:rStyle w:val="afa"/>
        </w:rPr>
        <w:t xml:space="preserve"> </w:t>
      </w:r>
      <w:r w:rsidR="000577C8" w:rsidRPr="00194C6E">
        <w:rPr>
          <w:rStyle w:val="w"/>
        </w:rPr>
        <w:t>ἔζω</w:t>
      </w:r>
      <w:r w:rsidR="000577C8" w:rsidRPr="00194C6E">
        <w:rPr>
          <w:highlight w:val="yellow"/>
        </w:rPr>
        <w:t xml:space="preserve"> — </w:t>
      </w:r>
      <w:r w:rsidR="000577C8" w:rsidRPr="00194C6E">
        <w:rPr>
          <w:rStyle w:val="w"/>
        </w:rPr>
        <w:t>вне</w:t>
      </w:r>
      <w:r w:rsidR="000577C8" w:rsidRPr="00194C6E">
        <w:rPr>
          <w:highlight w:val="yellow"/>
        </w:rPr>
        <w:t xml:space="preserve">, </w:t>
      </w:r>
      <w:r w:rsidR="000577C8" w:rsidRPr="00194C6E">
        <w:rPr>
          <w:rStyle w:val="w"/>
        </w:rPr>
        <w:t>снаружи</w:t>
      </w:r>
      <w:r w:rsidR="00194C6E" w:rsidRPr="00194C6E">
        <w:rPr>
          <w:rStyle w:val="w"/>
        </w:rPr>
        <w:t xml:space="preserve">) </w:t>
      </w:r>
      <w:r w:rsidRPr="00194C6E">
        <w:rPr>
          <w:highlight w:val="yellow"/>
        </w:rPr>
        <w:t xml:space="preserve">— </w:t>
      </w:r>
      <w:r w:rsidRPr="000577C8">
        <w:rPr>
          <w:highlight w:val="yellow"/>
        </w:rPr>
        <w:t>отношение личности к внешним объектам — природе, людям, духовным благам, душевной жизни самого человека и пр.</w:t>
      </w:r>
    </w:p>
    <w:p w:rsidR="000575E1" w:rsidRPr="00813277" w:rsidRDefault="000575E1" w:rsidP="000E2C59">
      <w:pPr>
        <w:pStyle w:val="Paragraph"/>
        <w:spacing w:after="0" w:line="360" w:lineRule="auto"/>
        <w:rPr>
          <w:b/>
          <w:sz w:val="24"/>
          <w:szCs w:val="24"/>
        </w:rPr>
      </w:pPr>
      <w:r w:rsidRPr="003E7D1E">
        <w:rPr>
          <w:sz w:val="24"/>
          <w:szCs w:val="24"/>
          <w:highlight w:val="yellow"/>
        </w:rPr>
        <w:t xml:space="preserve">Эндопсихика </w:t>
      </w:r>
      <w:r w:rsidR="003E7D1E" w:rsidRPr="003E7D1E">
        <w:rPr>
          <w:sz w:val="24"/>
          <w:szCs w:val="24"/>
          <w:highlight w:val="yellow"/>
        </w:rPr>
        <w:t xml:space="preserve">есть отражение </w:t>
      </w:r>
      <w:r w:rsidRPr="003E7D1E">
        <w:rPr>
          <w:sz w:val="24"/>
          <w:szCs w:val="24"/>
          <w:highlight w:val="yellow"/>
        </w:rPr>
        <w:t>врожденны</w:t>
      </w:r>
      <w:r w:rsidR="003E7D1E" w:rsidRPr="003E7D1E">
        <w:rPr>
          <w:sz w:val="24"/>
          <w:szCs w:val="24"/>
          <w:highlight w:val="yellow"/>
        </w:rPr>
        <w:t>х</w:t>
      </w:r>
      <w:r w:rsidRPr="003E7D1E">
        <w:rPr>
          <w:sz w:val="24"/>
          <w:szCs w:val="24"/>
          <w:highlight w:val="yellow"/>
        </w:rPr>
        <w:t xml:space="preserve"> биологически</w:t>
      </w:r>
      <w:r w:rsidR="003E7D1E" w:rsidRPr="003E7D1E">
        <w:rPr>
          <w:sz w:val="24"/>
          <w:szCs w:val="24"/>
          <w:highlight w:val="yellow"/>
        </w:rPr>
        <w:t>х</w:t>
      </w:r>
      <w:r w:rsidRPr="003E7D1E">
        <w:rPr>
          <w:sz w:val="24"/>
          <w:szCs w:val="24"/>
          <w:highlight w:val="yellow"/>
        </w:rPr>
        <w:t xml:space="preserve"> механизм</w:t>
      </w:r>
      <w:r w:rsidR="003E7D1E" w:rsidRPr="003E7D1E">
        <w:rPr>
          <w:sz w:val="24"/>
          <w:szCs w:val="24"/>
          <w:highlight w:val="yellow"/>
        </w:rPr>
        <w:t xml:space="preserve">ов, экзопсихика — </w:t>
      </w:r>
      <w:r w:rsidRPr="003E7D1E">
        <w:rPr>
          <w:sz w:val="24"/>
          <w:szCs w:val="24"/>
          <w:highlight w:val="yellow"/>
        </w:rPr>
        <w:t>предметно-содержательны</w:t>
      </w:r>
      <w:r w:rsidR="003E7D1E" w:rsidRPr="003E7D1E">
        <w:rPr>
          <w:sz w:val="24"/>
          <w:szCs w:val="24"/>
          <w:highlight w:val="yellow"/>
        </w:rPr>
        <w:t>х</w:t>
      </w:r>
      <w:r w:rsidRPr="003E7D1E">
        <w:rPr>
          <w:sz w:val="24"/>
          <w:szCs w:val="24"/>
          <w:highlight w:val="yellow"/>
        </w:rPr>
        <w:t xml:space="preserve"> характеристик психической жизни</w:t>
      </w:r>
      <w:r w:rsidR="003E7D1E" w:rsidRPr="003E7D1E">
        <w:rPr>
          <w:sz w:val="24"/>
          <w:szCs w:val="24"/>
          <w:highlight w:val="yellow"/>
        </w:rPr>
        <w:t>, которая всегда испытывае</w:t>
      </w:r>
      <w:r w:rsidRPr="003E7D1E">
        <w:rPr>
          <w:sz w:val="24"/>
          <w:szCs w:val="24"/>
          <w:highlight w:val="yellow"/>
        </w:rPr>
        <w:t>т влияние средовых условий</w:t>
      </w:r>
      <w:r w:rsidRPr="00813277">
        <w:rPr>
          <w:rStyle w:val="ac"/>
          <w:rFonts w:eastAsia="Calibri"/>
          <w:sz w:val="24"/>
          <w:szCs w:val="24"/>
        </w:rPr>
        <w:footnoteReference w:id="202"/>
      </w:r>
      <w:r w:rsidRPr="00813277">
        <w:rPr>
          <w:sz w:val="24"/>
          <w:szCs w:val="24"/>
        </w:rPr>
        <w:t xml:space="preserve">. </w:t>
      </w:r>
      <w:r w:rsidR="00AF7FAB" w:rsidRPr="00813277">
        <w:rPr>
          <w:sz w:val="24"/>
          <w:szCs w:val="24"/>
        </w:rPr>
        <w:t>А. Ф. </w:t>
      </w:r>
      <w:r w:rsidRPr="00813277">
        <w:rPr>
          <w:sz w:val="24"/>
          <w:szCs w:val="24"/>
        </w:rPr>
        <w:t>Лазурский писал, что эндо- и экзопсихика</w:t>
      </w:r>
      <w:r w:rsidR="00AF7FAB" w:rsidRPr="00813277">
        <w:rPr>
          <w:sz w:val="24"/>
          <w:szCs w:val="24"/>
        </w:rPr>
        <w:t xml:space="preserve"> </w:t>
      </w:r>
      <w:r w:rsidRPr="00813277">
        <w:rPr>
          <w:sz w:val="24"/>
          <w:szCs w:val="24"/>
        </w:rPr>
        <w:t>взаимодействуют и взаимообусловливают друг друга. Так, эндочерты могут переходить из латентных в актуальные под влиянием экзопроявлений (например, способности проявляются только в деятельности, а мотив и интерес</w:t>
      </w:r>
      <w:r w:rsidR="00AF7FAB" w:rsidRPr="00813277">
        <w:rPr>
          <w:sz w:val="24"/>
          <w:szCs w:val="24"/>
        </w:rPr>
        <w:t xml:space="preserve"> — </w:t>
      </w:r>
      <w:r w:rsidRPr="00813277">
        <w:rPr>
          <w:sz w:val="24"/>
          <w:szCs w:val="24"/>
        </w:rPr>
        <w:t>это экзопсихические качества)</w:t>
      </w:r>
      <w:r w:rsidRPr="00813277">
        <w:rPr>
          <w:rStyle w:val="ac"/>
          <w:rFonts w:eastAsia="Calibri"/>
          <w:sz w:val="24"/>
          <w:szCs w:val="24"/>
        </w:rPr>
        <w:footnoteReference w:id="203"/>
      </w:r>
      <w:r w:rsidRPr="00813277">
        <w:rPr>
          <w:sz w:val="24"/>
          <w:szCs w:val="24"/>
        </w:rPr>
        <w:t xml:space="preserve">. </w:t>
      </w:r>
    </w:p>
    <w:p w:rsidR="003E7D1E" w:rsidRDefault="000575E1" w:rsidP="000E2C59">
      <w:pPr>
        <w:pStyle w:val="Paragraph"/>
        <w:spacing w:after="0" w:line="360" w:lineRule="auto"/>
        <w:rPr>
          <w:sz w:val="24"/>
          <w:szCs w:val="24"/>
        </w:rPr>
      </w:pPr>
      <w:r w:rsidRPr="00813277">
        <w:rPr>
          <w:sz w:val="24"/>
          <w:szCs w:val="24"/>
        </w:rPr>
        <w:t xml:space="preserve">Говоря о типологии, основанной на сочетании эндо- и экзопсихических комплексов на каждом уровне развития, Лазурский использовал «плавающие» критерии, меняющиеся от уровня к уровню: </w:t>
      </w:r>
    </w:p>
    <w:p w:rsidR="00E15D79" w:rsidRDefault="000575E1" w:rsidP="000E2C59">
      <w:pPr>
        <w:pStyle w:val="Paragraph"/>
        <w:spacing w:after="0" w:line="360" w:lineRule="auto"/>
        <w:rPr>
          <w:sz w:val="24"/>
          <w:szCs w:val="24"/>
        </w:rPr>
      </w:pPr>
      <w:r w:rsidRPr="00813277">
        <w:rPr>
          <w:sz w:val="24"/>
          <w:szCs w:val="24"/>
        </w:rPr>
        <w:t>1</w:t>
      </w:r>
      <w:r w:rsidR="003E7D1E">
        <w:rPr>
          <w:sz w:val="24"/>
          <w:szCs w:val="24"/>
        </w:rPr>
        <w:t>-й</w:t>
      </w:r>
      <w:r w:rsidRPr="00813277">
        <w:rPr>
          <w:sz w:val="24"/>
          <w:szCs w:val="24"/>
        </w:rPr>
        <w:t xml:space="preserve"> уровень</w:t>
      </w:r>
      <w:r w:rsidR="00AF7FAB" w:rsidRPr="00813277">
        <w:rPr>
          <w:sz w:val="24"/>
          <w:szCs w:val="24"/>
        </w:rPr>
        <w:t xml:space="preserve"> — </w:t>
      </w:r>
      <w:r w:rsidRPr="00813277">
        <w:rPr>
          <w:sz w:val="24"/>
          <w:szCs w:val="24"/>
        </w:rPr>
        <w:t xml:space="preserve">это эндопсихика; </w:t>
      </w:r>
    </w:p>
    <w:p w:rsidR="00E15D79" w:rsidRDefault="000575E1" w:rsidP="000E2C59">
      <w:pPr>
        <w:pStyle w:val="Paragraph"/>
        <w:spacing w:after="0" w:line="360" w:lineRule="auto"/>
        <w:rPr>
          <w:sz w:val="24"/>
          <w:szCs w:val="24"/>
        </w:rPr>
      </w:pPr>
      <w:r w:rsidRPr="00813277">
        <w:rPr>
          <w:sz w:val="24"/>
          <w:szCs w:val="24"/>
        </w:rPr>
        <w:t>2</w:t>
      </w:r>
      <w:r w:rsidR="00E15D79">
        <w:rPr>
          <w:sz w:val="24"/>
          <w:szCs w:val="24"/>
        </w:rPr>
        <w:t>-й уровень</w:t>
      </w:r>
      <w:r w:rsidR="00AF7FAB" w:rsidRPr="00813277">
        <w:rPr>
          <w:sz w:val="24"/>
          <w:szCs w:val="24"/>
        </w:rPr>
        <w:t xml:space="preserve"> — </w:t>
      </w:r>
      <w:r w:rsidRPr="00813277">
        <w:rPr>
          <w:sz w:val="24"/>
          <w:szCs w:val="24"/>
        </w:rPr>
        <w:t xml:space="preserve">сочетание эндо- и экзоособенностей; </w:t>
      </w:r>
    </w:p>
    <w:p w:rsidR="00E15D79" w:rsidRDefault="000575E1" w:rsidP="000E2C59">
      <w:pPr>
        <w:pStyle w:val="Paragraph"/>
        <w:spacing w:after="0" w:line="360" w:lineRule="auto"/>
        <w:rPr>
          <w:sz w:val="24"/>
          <w:szCs w:val="24"/>
        </w:rPr>
      </w:pPr>
      <w:r w:rsidRPr="00813277">
        <w:rPr>
          <w:sz w:val="24"/>
          <w:szCs w:val="24"/>
        </w:rPr>
        <w:lastRenderedPageBreak/>
        <w:t>3-</w:t>
      </w:r>
      <w:r w:rsidR="00E15D79">
        <w:rPr>
          <w:sz w:val="24"/>
          <w:szCs w:val="24"/>
        </w:rPr>
        <w:t>й уровень —</w:t>
      </w:r>
      <w:r w:rsidRPr="00813277">
        <w:rPr>
          <w:sz w:val="24"/>
          <w:szCs w:val="24"/>
        </w:rPr>
        <w:t xml:space="preserve"> экзопсихика.</w:t>
      </w:r>
      <w:r w:rsidR="00AF7FAB" w:rsidRPr="00813277">
        <w:rPr>
          <w:sz w:val="24"/>
          <w:szCs w:val="24"/>
        </w:rPr>
        <w:t xml:space="preserve"> </w:t>
      </w:r>
    </w:p>
    <w:p w:rsidR="000575E1" w:rsidRPr="000E2C59" w:rsidRDefault="00E15D79" w:rsidP="000E2C59">
      <w:pPr>
        <w:pStyle w:val="Paragraph"/>
        <w:spacing w:after="0" w:line="360" w:lineRule="auto"/>
        <w:rPr>
          <w:b/>
          <w:sz w:val="24"/>
          <w:szCs w:val="24"/>
        </w:rPr>
      </w:pPr>
      <w:r>
        <w:rPr>
          <w:sz w:val="24"/>
          <w:szCs w:val="24"/>
        </w:rPr>
        <w:t>С</w:t>
      </w:r>
      <w:r w:rsidR="000575E1" w:rsidRPr="00813277">
        <w:rPr>
          <w:sz w:val="24"/>
          <w:szCs w:val="24"/>
        </w:rPr>
        <w:t xml:space="preserve"> увеличением уровня добавлялся «вклад» духовно-мировоззренческих особенностей и уменьшалось влияние биологического фундамента личности.</w:t>
      </w:r>
      <w:r w:rsidR="00AF7FAB" w:rsidRPr="00813277">
        <w:rPr>
          <w:sz w:val="24"/>
          <w:szCs w:val="24"/>
        </w:rPr>
        <w:t xml:space="preserve"> </w:t>
      </w:r>
      <w:r>
        <w:rPr>
          <w:sz w:val="24"/>
          <w:szCs w:val="24"/>
        </w:rPr>
        <w:t>У</w:t>
      </w:r>
      <w:r w:rsidR="000575E1" w:rsidRPr="00813277">
        <w:rPr>
          <w:sz w:val="24"/>
          <w:szCs w:val="24"/>
        </w:rPr>
        <w:t xml:space="preserve">ровни психической жизни могут </w:t>
      </w:r>
      <w:r>
        <w:rPr>
          <w:sz w:val="24"/>
          <w:szCs w:val="24"/>
        </w:rPr>
        <w:t xml:space="preserve">также </w:t>
      </w:r>
      <w:r w:rsidR="000575E1" w:rsidRPr="00813277">
        <w:rPr>
          <w:sz w:val="24"/>
          <w:szCs w:val="24"/>
        </w:rPr>
        <w:t>меняться (динамическая характеристика), и критерием оценки личности должны выступать усилия, которые человек прикладывает к тому, чтобы повысить уровень своего бытия, что соответствует понятию личностного роста (табл</w:t>
      </w:r>
      <w:r>
        <w:rPr>
          <w:sz w:val="24"/>
          <w:szCs w:val="24"/>
        </w:rPr>
        <w:t>.</w:t>
      </w:r>
      <w:r w:rsidR="00AF7FAB" w:rsidRPr="00813277">
        <w:rPr>
          <w:sz w:val="24"/>
          <w:szCs w:val="24"/>
        </w:rPr>
        <w:t> </w:t>
      </w:r>
      <w:r>
        <w:rPr>
          <w:sz w:val="24"/>
          <w:szCs w:val="24"/>
        </w:rPr>
        <w:t>2.6</w:t>
      </w:r>
      <w:r w:rsidR="000575E1" w:rsidRPr="00813277">
        <w:rPr>
          <w:sz w:val="24"/>
          <w:szCs w:val="24"/>
        </w:rPr>
        <w:t xml:space="preserve">). </w:t>
      </w:r>
    </w:p>
    <w:p w:rsidR="000575E1" w:rsidRPr="00E15D79" w:rsidRDefault="000575E1" w:rsidP="00E15D79">
      <w:pPr>
        <w:pStyle w:val="Paragraph"/>
        <w:spacing w:after="0" w:line="360" w:lineRule="auto"/>
        <w:jc w:val="right"/>
        <w:rPr>
          <w:i/>
          <w:sz w:val="24"/>
          <w:szCs w:val="24"/>
        </w:rPr>
      </w:pPr>
      <w:r w:rsidRPr="00E15D79">
        <w:rPr>
          <w:i/>
          <w:sz w:val="24"/>
          <w:szCs w:val="24"/>
        </w:rPr>
        <w:t>Таблиц</w:t>
      </w:r>
      <w:r w:rsidR="00E15D79" w:rsidRPr="00E15D79">
        <w:rPr>
          <w:i/>
          <w:sz w:val="24"/>
          <w:szCs w:val="24"/>
        </w:rPr>
        <w:t>а 2.6</w:t>
      </w:r>
    </w:p>
    <w:p w:rsidR="000575E1" w:rsidRPr="000E2C59" w:rsidRDefault="000575E1" w:rsidP="00E15D79">
      <w:pPr>
        <w:pStyle w:val="Tableheader"/>
        <w:rPr>
          <w:i/>
          <w:sz w:val="24"/>
          <w:szCs w:val="24"/>
        </w:rPr>
      </w:pPr>
      <w:r w:rsidRPr="00E15D79">
        <w:t>Типология характера</w:t>
      </w:r>
      <w:r w:rsidR="00AF7FAB" w:rsidRPr="00E15D79">
        <w:t xml:space="preserve"> по А. Ф.</w:t>
      </w:r>
      <w:r w:rsidRPr="00E15D79">
        <w:t> Лазурскому</w:t>
      </w:r>
      <w:r w:rsidRPr="000E2C59">
        <w:rPr>
          <w:rStyle w:val="ac"/>
          <w:rFonts w:eastAsia="Calibri"/>
          <w:i/>
          <w:sz w:val="24"/>
          <w:szCs w:val="24"/>
        </w:rPr>
        <w:footnoteReference w:id="204"/>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3"/>
        <w:gridCol w:w="7858"/>
      </w:tblGrid>
      <w:tr w:rsidR="000575E1" w:rsidRPr="000E2C59" w:rsidTr="00864BA9">
        <w:trPr>
          <w:cantSplit/>
          <w:trHeight w:val="1134"/>
        </w:trPr>
        <w:tc>
          <w:tcPr>
            <w:tcW w:w="895" w:type="pct"/>
            <w:shd w:val="clear" w:color="auto" w:fill="FFFF99"/>
            <w:textDirection w:val="btLr"/>
          </w:tcPr>
          <w:p w:rsidR="000575E1" w:rsidRPr="00DF2849" w:rsidRDefault="000575E1" w:rsidP="001429C3">
            <w:pPr>
              <w:pStyle w:val="Tabletext"/>
              <w:jc w:val="left"/>
              <w:rPr>
                <w:sz w:val="24"/>
                <w:szCs w:val="24"/>
              </w:rPr>
            </w:pPr>
            <w:r w:rsidRPr="00DF2849">
              <w:rPr>
                <w:sz w:val="24"/>
                <w:szCs w:val="24"/>
              </w:rPr>
              <w:t>3.</w:t>
            </w:r>
            <w:r w:rsidR="00AF7FAB" w:rsidRPr="00DF2849">
              <w:rPr>
                <w:sz w:val="24"/>
                <w:szCs w:val="24"/>
              </w:rPr>
              <w:t xml:space="preserve"> </w:t>
            </w:r>
            <w:r w:rsidRPr="00DF2849">
              <w:rPr>
                <w:b/>
                <w:sz w:val="24"/>
                <w:szCs w:val="24"/>
              </w:rPr>
              <w:t>Приспособляющиеся</w:t>
            </w:r>
            <w:r w:rsidR="00DF2849" w:rsidRPr="00DF2849">
              <w:rPr>
                <w:sz w:val="24"/>
                <w:szCs w:val="24"/>
              </w:rPr>
              <w:t xml:space="preserve"> </w:t>
            </w:r>
            <w:r w:rsidRPr="00DF2849">
              <w:rPr>
                <w:sz w:val="24"/>
                <w:szCs w:val="24"/>
              </w:rPr>
              <w:t>(</w:t>
            </w:r>
            <w:r w:rsidR="00DF2849" w:rsidRPr="00DF2849">
              <w:rPr>
                <w:sz w:val="24"/>
                <w:szCs w:val="24"/>
              </w:rPr>
              <w:t>п</w:t>
            </w:r>
            <w:r w:rsidRPr="00DF2849">
              <w:rPr>
                <w:sz w:val="24"/>
                <w:szCs w:val="24"/>
              </w:rPr>
              <w:t>риспособление среды к собственным запросам и стремлениям)</w:t>
            </w:r>
          </w:p>
        </w:tc>
        <w:tc>
          <w:tcPr>
            <w:tcW w:w="4105" w:type="pct"/>
          </w:tcPr>
          <w:p w:rsidR="000575E1" w:rsidRPr="00E15D79" w:rsidRDefault="000575E1" w:rsidP="00E15D79">
            <w:pPr>
              <w:pStyle w:val="Tabletext"/>
              <w:rPr>
                <w:b/>
                <w:sz w:val="24"/>
                <w:szCs w:val="24"/>
              </w:rPr>
            </w:pPr>
            <w:r w:rsidRPr="00E15D79">
              <w:rPr>
                <w:b/>
                <w:sz w:val="24"/>
                <w:szCs w:val="24"/>
              </w:rPr>
              <w:t>Деление по экзопсихическим категориям (идеалам)</w:t>
            </w:r>
            <w:r w:rsidR="00E15D79" w:rsidRPr="00E15D79">
              <w:rPr>
                <w:b/>
                <w:sz w:val="24"/>
                <w:szCs w:val="24"/>
              </w:rPr>
              <w:t>:</w:t>
            </w:r>
          </w:p>
          <w:p w:rsidR="000575E1" w:rsidRPr="00E15D79" w:rsidRDefault="001429C3" w:rsidP="00E15D79">
            <w:pPr>
              <w:pStyle w:val="Tabletext"/>
              <w:rPr>
                <w:sz w:val="24"/>
                <w:szCs w:val="24"/>
              </w:rPr>
            </w:pPr>
            <w:r>
              <w:rPr>
                <w:sz w:val="24"/>
                <w:szCs w:val="24"/>
              </w:rPr>
              <w:t>1)</w:t>
            </w:r>
            <w:r w:rsidR="00DF2849" w:rsidRPr="00E15D79">
              <w:rPr>
                <w:sz w:val="24"/>
                <w:szCs w:val="24"/>
              </w:rPr>
              <w:t> </w:t>
            </w:r>
            <w:r w:rsidR="00E15D79" w:rsidRPr="00E15D79">
              <w:rPr>
                <w:sz w:val="24"/>
                <w:szCs w:val="24"/>
              </w:rPr>
              <w:t>альтруизм;</w:t>
            </w:r>
          </w:p>
          <w:p w:rsidR="000575E1" w:rsidRPr="00E15D79" w:rsidRDefault="001429C3" w:rsidP="00E15D79">
            <w:pPr>
              <w:pStyle w:val="Tabletext"/>
              <w:rPr>
                <w:sz w:val="24"/>
                <w:szCs w:val="24"/>
              </w:rPr>
            </w:pPr>
            <w:r>
              <w:rPr>
                <w:sz w:val="24"/>
                <w:szCs w:val="24"/>
              </w:rPr>
              <w:t>2)</w:t>
            </w:r>
            <w:r w:rsidR="00DF2849" w:rsidRPr="00E15D79">
              <w:rPr>
                <w:sz w:val="24"/>
                <w:szCs w:val="24"/>
              </w:rPr>
              <w:t> </w:t>
            </w:r>
            <w:r w:rsidR="00DF2849">
              <w:rPr>
                <w:sz w:val="24"/>
                <w:szCs w:val="24"/>
              </w:rPr>
              <w:t>знание (</w:t>
            </w:r>
            <w:r w:rsidR="00E15D79" w:rsidRPr="00E15D79">
              <w:rPr>
                <w:sz w:val="24"/>
                <w:szCs w:val="24"/>
              </w:rPr>
              <w:t>индуктивное,</w:t>
            </w:r>
            <w:r w:rsidR="00DF2849">
              <w:rPr>
                <w:sz w:val="24"/>
                <w:szCs w:val="24"/>
              </w:rPr>
              <w:t xml:space="preserve"> </w:t>
            </w:r>
            <w:r w:rsidR="00E15D79" w:rsidRPr="00E15D79">
              <w:rPr>
                <w:sz w:val="24"/>
                <w:szCs w:val="24"/>
              </w:rPr>
              <w:t>дедуктивное</w:t>
            </w:r>
            <w:r w:rsidR="00DF2849">
              <w:rPr>
                <w:sz w:val="24"/>
                <w:szCs w:val="24"/>
              </w:rPr>
              <w:t>)</w:t>
            </w:r>
            <w:r w:rsidR="00E15D79" w:rsidRPr="00E15D79">
              <w:rPr>
                <w:sz w:val="24"/>
                <w:szCs w:val="24"/>
              </w:rPr>
              <w:t>;</w:t>
            </w:r>
          </w:p>
          <w:p w:rsidR="000575E1" w:rsidRPr="00E15D79" w:rsidRDefault="001429C3" w:rsidP="00E15D79">
            <w:pPr>
              <w:pStyle w:val="Tabletext"/>
              <w:rPr>
                <w:sz w:val="24"/>
                <w:szCs w:val="24"/>
              </w:rPr>
            </w:pPr>
            <w:r>
              <w:rPr>
                <w:sz w:val="24"/>
                <w:szCs w:val="24"/>
              </w:rPr>
              <w:t>3)</w:t>
            </w:r>
            <w:r w:rsidR="00DF2849" w:rsidRPr="00E15D79">
              <w:rPr>
                <w:sz w:val="24"/>
                <w:szCs w:val="24"/>
              </w:rPr>
              <w:t> </w:t>
            </w:r>
            <w:r w:rsidR="00E15D79" w:rsidRPr="00E15D79">
              <w:rPr>
                <w:sz w:val="24"/>
                <w:szCs w:val="24"/>
              </w:rPr>
              <w:t>красота;</w:t>
            </w:r>
          </w:p>
          <w:p w:rsidR="000575E1" w:rsidRPr="00E15D79" w:rsidRDefault="001429C3" w:rsidP="00E15D79">
            <w:pPr>
              <w:pStyle w:val="Tabletext"/>
              <w:rPr>
                <w:sz w:val="24"/>
                <w:szCs w:val="24"/>
              </w:rPr>
            </w:pPr>
            <w:r>
              <w:rPr>
                <w:sz w:val="24"/>
                <w:szCs w:val="24"/>
              </w:rPr>
              <w:t>4)</w:t>
            </w:r>
            <w:r w:rsidR="00DF2849" w:rsidRPr="00E15D79">
              <w:rPr>
                <w:sz w:val="24"/>
                <w:szCs w:val="24"/>
              </w:rPr>
              <w:t> </w:t>
            </w:r>
            <w:r w:rsidR="00E15D79" w:rsidRPr="00E15D79">
              <w:rPr>
                <w:sz w:val="24"/>
                <w:szCs w:val="24"/>
              </w:rPr>
              <w:t>религия;</w:t>
            </w:r>
          </w:p>
          <w:p w:rsidR="000575E1" w:rsidRPr="00E15D79" w:rsidRDefault="001429C3" w:rsidP="00E15D79">
            <w:pPr>
              <w:pStyle w:val="Tabletext"/>
              <w:rPr>
                <w:sz w:val="24"/>
                <w:szCs w:val="24"/>
              </w:rPr>
            </w:pPr>
            <w:r>
              <w:rPr>
                <w:sz w:val="24"/>
                <w:szCs w:val="24"/>
              </w:rPr>
              <w:t>5)</w:t>
            </w:r>
            <w:r w:rsidR="00DF2849" w:rsidRPr="00E15D79">
              <w:rPr>
                <w:sz w:val="24"/>
                <w:szCs w:val="24"/>
              </w:rPr>
              <w:t> </w:t>
            </w:r>
            <w:r w:rsidR="00E15D79" w:rsidRPr="00E15D79">
              <w:rPr>
                <w:sz w:val="24"/>
                <w:szCs w:val="24"/>
              </w:rPr>
              <w:t>общество, государство;</w:t>
            </w:r>
          </w:p>
          <w:p w:rsidR="000575E1" w:rsidRPr="00E15D79" w:rsidRDefault="001429C3" w:rsidP="00E15D79">
            <w:pPr>
              <w:pStyle w:val="Tabletext"/>
              <w:rPr>
                <w:sz w:val="24"/>
                <w:szCs w:val="24"/>
              </w:rPr>
            </w:pPr>
            <w:r>
              <w:rPr>
                <w:sz w:val="24"/>
                <w:szCs w:val="24"/>
              </w:rPr>
              <w:t>6)</w:t>
            </w:r>
            <w:r w:rsidR="00DF2849" w:rsidRPr="00E15D79">
              <w:rPr>
                <w:sz w:val="24"/>
                <w:szCs w:val="24"/>
              </w:rPr>
              <w:t> </w:t>
            </w:r>
            <w:r w:rsidR="00E15D79" w:rsidRPr="00E15D79">
              <w:rPr>
                <w:sz w:val="24"/>
                <w:szCs w:val="24"/>
              </w:rPr>
              <w:t>внешняя деятельность, инициатива;</w:t>
            </w:r>
          </w:p>
          <w:p w:rsidR="000575E1" w:rsidRPr="00E15D79" w:rsidRDefault="001429C3" w:rsidP="00E15D79">
            <w:pPr>
              <w:pStyle w:val="Tabletext"/>
              <w:rPr>
                <w:sz w:val="24"/>
                <w:szCs w:val="24"/>
              </w:rPr>
            </w:pPr>
            <w:r>
              <w:rPr>
                <w:sz w:val="24"/>
                <w:szCs w:val="24"/>
              </w:rPr>
              <w:t>7)</w:t>
            </w:r>
            <w:r w:rsidR="00DF2849" w:rsidRPr="00E15D79">
              <w:rPr>
                <w:sz w:val="24"/>
                <w:szCs w:val="24"/>
              </w:rPr>
              <w:t> </w:t>
            </w:r>
            <w:r w:rsidR="00E15D79" w:rsidRPr="00E15D79">
              <w:rPr>
                <w:sz w:val="24"/>
                <w:szCs w:val="24"/>
              </w:rPr>
              <w:t>система, организация;</w:t>
            </w:r>
          </w:p>
          <w:p w:rsidR="000575E1" w:rsidRPr="000E2C59" w:rsidRDefault="001429C3" w:rsidP="00E15D79">
            <w:pPr>
              <w:pStyle w:val="Tabletext"/>
            </w:pPr>
            <w:r>
              <w:rPr>
                <w:sz w:val="24"/>
                <w:szCs w:val="24"/>
              </w:rPr>
              <w:t>8)</w:t>
            </w:r>
            <w:r w:rsidR="00DF2849" w:rsidRPr="00E15D79">
              <w:rPr>
                <w:sz w:val="24"/>
                <w:szCs w:val="24"/>
              </w:rPr>
              <w:t> </w:t>
            </w:r>
            <w:r w:rsidR="00E15D79" w:rsidRPr="00E15D79">
              <w:rPr>
                <w:sz w:val="24"/>
                <w:szCs w:val="24"/>
              </w:rPr>
              <w:t>власть, борьба</w:t>
            </w:r>
          </w:p>
        </w:tc>
      </w:tr>
      <w:tr w:rsidR="000575E1" w:rsidRPr="000E2C59" w:rsidTr="00864BA9">
        <w:trPr>
          <w:cantSplit/>
          <w:trHeight w:val="1134"/>
        </w:trPr>
        <w:tc>
          <w:tcPr>
            <w:tcW w:w="895" w:type="pct"/>
            <w:shd w:val="clear" w:color="auto" w:fill="FFFF99"/>
            <w:textDirection w:val="btLr"/>
          </w:tcPr>
          <w:p w:rsidR="000575E1" w:rsidRPr="00DF2849" w:rsidRDefault="000575E1" w:rsidP="001429C3">
            <w:pPr>
              <w:pStyle w:val="Tabletext"/>
              <w:jc w:val="left"/>
              <w:rPr>
                <w:sz w:val="24"/>
                <w:szCs w:val="24"/>
              </w:rPr>
            </w:pPr>
            <w:r w:rsidRPr="00DF2849">
              <w:rPr>
                <w:sz w:val="24"/>
                <w:szCs w:val="24"/>
              </w:rPr>
              <w:t xml:space="preserve">2. </w:t>
            </w:r>
            <w:r w:rsidRPr="00DF2849">
              <w:rPr>
                <w:b/>
                <w:sz w:val="24"/>
                <w:szCs w:val="24"/>
              </w:rPr>
              <w:t>Приспособившиеся</w:t>
            </w:r>
            <w:r w:rsidR="00DF2849" w:rsidRPr="00DF2849">
              <w:rPr>
                <w:b/>
                <w:sz w:val="24"/>
                <w:szCs w:val="24"/>
              </w:rPr>
              <w:t xml:space="preserve"> </w:t>
            </w:r>
            <w:r w:rsidRPr="00DF2849">
              <w:rPr>
                <w:sz w:val="24"/>
                <w:szCs w:val="24"/>
              </w:rPr>
              <w:t>(</w:t>
            </w:r>
            <w:r w:rsidR="00DF2849" w:rsidRPr="00DF2849">
              <w:rPr>
                <w:sz w:val="24"/>
                <w:szCs w:val="24"/>
              </w:rPr>
              <w:t>в</w:t>
            </w:r>
            <w:r w:rsidRPr="00DF2849">
              <w:rPr>
                <w:sz w:val="24"/>
                <w:szCs w:val="24"/>
              </w:rPr>
              <w:t>заимное влияние среды и человека)</w:t>
            </w:r>
          </w:p>
        </w:tc>
        <w:tc>
          <w:tcPr>
            <w:tcW w:w="4105" w:type="pct"/>
          </w:tcPr>
          <w:p w:rsidR="00AF7FAB" w:rsidRPr="00DF2849" w:rsidRDefault="000575E1" w:rsidP="00DF2849">
            <w:pPr>
              <w:pStyle w:val="Tabletext"/>
              <w:rPr>
                <w:b/>
                <w:sz w:val="24"/>
                <w:szCs w:val="24"/>
              </w:rPr>
            </w:pPr>
            <w:r w:rsidRPr="00DF2849">
              <w:rPr>
                <w:b/>
                <w:sz w:val="24"/>
                <w:szCs w:val="24"/>
              </w:rPr>
              <w:t>Деление по психосоциальным комплексам, объединяющим эндо- и экзоособенности</w:t>
            </w:r>
            <w:r w:rsidR="00DF2849" w:rsidRPr="00DF2849">
              <w:rPr>
                <w:b/>
                <w:sz w:val="24"/>
                <w:szCs w:val="24"/>
              </w:rPr>
              <w:t>:</w:t>
            </w:r>
          </w:p>
          <w:p w:rsidR="001429C3" w:rsidRDefault="001429C3" w:rsidP="00DF2849">
            <w:pPr>
              <w:pStyle w:val="Tabletext"/>
              <w:rPr>
                <w:sz w:val="24"/>
                <w:szCs w:val="24"/>
              </w:rPr>
            </w:pPr>
            <w:r>
              <w:rPr>
                <w:sz w:val="24"/>
                <w:szCs w:val="24"/>
              </w:rPr>
              <w:t xml:space="preserve">1) </w:t>
            </w:r>
            <w:r w:rsidR="00DF2849">
              <w:rPr>
                <w:sz w:val="24"/>
                <w:szCs w:val="24"/>
              </w:rPr>
              <w:t>н</w:t>
            </w:r>
            <w:r w:rsidR="000575E1" w:rsidRPr="00DF2849">
              <w:rPr>
                <w:sz w:val="24"/>
                <w:szCs w:val="24"/>
              </w:rPr>
              <w:t>епрактичные, теоретики-идеалисты</w:t>
            </w:r>
            <w:r w:rsidR="00DF2849">
              <w:rPr>
                <w:sz w:val="24"/>
                <w:szCs w:val="24"/>
              </w:rPr>
              <w:t>:</w:t>
            </w:r>
            <w:r>
              <w:rPr>
                <w:sz w:val="24"/>
                <w:szCs w:val="24"/>
              </w:rPr>
              <w:t xml:space="preserve"> </w:t>
            </w:r>
          </w:p>
          <w:p w:rsidR="001429C3" w:rsidRDefault="001429C3" w:rsidP="00DF2849">
            <w:pPr>
              <w:pStyle w:val="Tabletext"/>
              <w:rPr>
                <w:sz w:val="24"/>
                <w:szCs w:val="24"/>
              </w:rPr>
            </w:pPr>
            <w:r w:rsidRPr="00E15D79">
              <w:rPr>
                <w:sz w:val="24"/>
                <w:szCs w:val="24"/>
              </w:rPr>
              <w:t>• </w:t>
            </w:r>
            <w:r w:rsidR="00DF2849">
              <w:rPr>
                <w:sz w:val="24"/>
                <w:szCs w:val="24"/>
              </w:rPr>
              <w:t>у</w:t>
            </w:r>
            <w:r w:rsidR="000575E1" w:rsidRPr="00DF2849">
              <w:rPr>
                <w:sz w:val="24"/>
                <w:szCs w:val="24"/>
              </w:rPr>
              <w:t>ченые</w:t>
            </w:r>
            <w:r w:rsidR="00DF2849">
              <w:rPr>
                <w:sz w:val="24"/>
                <w:szCs w:val="24"/>
              </w:rPr>
              <w:t>,</w:t>
            </w:r>
            <w:r>
              <w:rPr>
                <w:sz w:val="24"/>
                <w:szCs w:val="24"/>
              </w:rPr>
              <w:t xml:space="preserve"> </w:t>
            </w:r>
          </w:p>
          <w:p w:rsidR="001429C3" w:rsidRDefault="001429C3" w:rsidP="00DF2849">
            <w:pPr>
              <w:pStyle w:val="Tabletext"/>
              <w:rPr>
                <w:sz w:val="24"/>
                <w:szCs w:val="24"/>
              </w:rPr>
            </w:pPr>
            <w:r w:rsidRPr="00E15D79">
              <w:rPr>
                <w:sz w:val="24"/>
                <w:szCs w:val="24"/>
              </w:rPr>
              <w:t>• </w:t>
            </w:r>
            <w:r w:rsidR="00DF2849">
              <w:rPr>
                <w:sz w:val="24"/>
                <w:szCs w:val="24"/>
              </w:rPr>
              <w:t>х</w:t>
            </w:r>
            <w:r w:rsidR="000575E1" w:rsidRPr="00DF2849">
              <w:rPr>
                <w:sz w:val="24"/>
                <w:szCs w:val="24"/>
              </w:rPr>
              <w:t>удожники</w:t>
            </w:r>
            <w:r w:rsidR="00DF2849">
              <w:rPr>
                <w:sz w:val="24"/>
                <w:szCs w:val="24"/>
              </w:rPr>
              <w:t>,</w:t>
            </w:r>
            <w:r>
              <w:rPr>
                <w:sz w:val="24"/>
                <w:szCs w:val="24"/>
              </w:rPr>
              <w:t xml:space="preserve"> </w:t>
            </w:r>
          </w:p>
          <w:p w:rsidR="000575E1" w:rsidRPr="00DF2849" w:rsidRDefault="001429C3" w:rsidP="00DF2849">
            <w:pPr>
              <w:pStyle w:val="Tabletext"/>
              <w:rPr>
                <w:sz w:val="24"/>
                <w:szCs w:val="24"/>
              </w:rPr>
            </w:pPr>
            <w:r w:rsidRPr="00E15D79">
              <w:rPr>
                <w:sz w:val="24"/>
                <w:szCs w:val="24"/>
              </w:rPr>
              <w:t>• </w:t>
            </w:r>
            <w:r w:rsidR="00DF2849">
              <w:rPr>
                <w:sz w:val="24"/>
                <w:szCs w:val="24"/>
              </w:rPr>
              <w:t>р</w:t>
            </w:r>
            <w:r w:rsidR="000575E1" w:rsidRPr="00DF2849">
              <w:rPr>
                <w:sz w:val="24"/>
                <w:szCs w:val="24"/>
              </w:rPr>
              <w:t>елигиозные созерцатели</w:t>
            </w:r>
            <w:r w:rsidR="00DF2849">
              <w:rPr>
                <w:sz w:val="24"/>
                <w:szCs w:val="24"/>
              </w:rPr>
              <w:t>;</w:t>
            </w:r>
          </w:p>
          <w:p w:rsidR="001429C3" w:rsidRDefault="001429C3" w:rsidP="001429C3">
            <w:pPr>
              <w:pStyle w:val="Tabletext"/>
              <w:rPr>
                <w:sz w:val="24"/>
                <w:szCs w:val="24"/>
              </w:rPr>
            </w:pPr>
            <w:r>
              <w:rPr>
                <w:sz w:val="24"/>
                <w:szCs w:val="24"/>
              </w:rPr>
              <w:t>2) </w:t>
            </w:r>
            <w:r w:rsidR="00DF2849">
              <w:rPr>
                <w:sz w:val="24"/>
                <w:szCs w:val="24"/>
              </w:rPr>
              <w:t>п</w:t>
            </w:r>
            <w:r w:rsidR="000575E1" w:rsidRPr="00DF2849">
              <w:rPr>
                <w:sz w:val="24"/>
                <w:szCs w:val="24"/>
              </w:rPr>
              <w:t>рактики-реалисты</w:t>
            </w:r>
            <w:r w:rsidR="00DF2849">
              <w:rPr>
                <w:sz w:val="24"/>
                <w:szCs w:val="24"/>
              </w:rPr>
              <w:t>:</w:t>
            </w:r>
            <w:r>
              <w:rPr>
                <w:sz w:val="24"/>
                <w:szCs w:val="24"/>
              </w:rPr>
              <w:t xml:space="preserve"> </w:t>
            </w:r>
          </w:p>
          <w:p w:rsidR="001429C3" w:rsidRDefault="001429C3" w:rsidP="001429C3">
            <w:pPr>
              <w:pStyle w:val="Tabletext"/>
              <w:rPr>
                <w:sz w:val="24"/>
                <w:szCs w:val="24"/>
              </w:rPr>
            </w:pPr>
            <w:r w:rsidRPr="00E15D79">
              <w:rPr>
                <w:sz w:val="24"/>
                <w:szCs w:val="24"/>
              </w:rPr>
              <w:t>• </w:t>
            </w:r>
            <w:r w:rsidR="00DF2849">
              <w:rPr>
                <w:sz w:val="24"/>
                <w:szCs w:val="24"/>
              </w:rPr>
              <w:t>ч</w:t>
            </w:r>
            <w:r w:rsidR="000575E1" w:rsidRPr="00DF2849">
              <w:rPr>
                <w:sz w:val="24"/>
                <w:szCs w:val="24"/>
              </w:rPr>
              <w:t>еловеколюбцы (альтруисты)</w:t>
            </w:r>
            <w:r w:rsidR="00DF2849">
              <w:rPr>
                <w:sz w:val="24"/>
                <w:szCs w:val="24"/>
              </w:rPr>
              <w:t>,</w:t>
            </w:r>
            <w:r>
              <w:rPr>
                <w:sz w:val="24"/>
                <w:szCs w:val="24"/>
              </w:rPr>
              <w:t xml:space="preserve"> </w:t>
            </w:r>
          </w:p>
          <w:p w:rsidR="001429C3" w:rsidRDefault="001429C3" w:rsidP="001429C3">
            <w:pPr>
              <w:pStyle w:val="Tabletext"/>
              <w:rPr>
                <w:sz w:val="24"/>
                <w:szCs w:val="24"/>
              </w:rPr>
            </w:pPr>
            <w:r w:rsidRPr="00E15D79">
              <w:rPr>
                <w:sz w:val="24"/>
                <w:szCs w:val="24"/>
              </w:rPr>
              <w:t>• </w:t>
            </w:r>
            <w:r w:rsidR="00DF2849">
              <w:rPr>
                <w:sz w:val="24"/>
                <w:szCs w:val="24"/>
              </w:rPr>
              <w:t>о</w:t>
            </w:r>
            <w:r w:rsidR="000575E1" w:rsidRPr="00DF2849">
              <w:rPr>
                <w:sz w:val="24"/>
                <w:szCs w:val="24"/>
              </w:rPr>
              <w:t>бщественники</w:t>
            </w:r>
            <w:r w:rsidR="00DF2849">
              <w:rPr>
                <w:sz w:val="24"/>
                <w:szCs w:val="24"/>
              </w:rPr>
              <w:t>,</w:t>
            </w:r>
            <w:r>
              <w:rPr>
                <w:sz w:val="24"/>
                <w:szCs w:val="24"/>
              </w:rPr>
              <w:t xml:space="preserve"> </w:t>
            </w:r>
          </w:p>
          <w:p w:rsidR="001429C3" w:rsidRDefault="001429C3" w:rsidP="001429C3">
            <w:pPr>
              <w:pStyle w:val="Tabletext"/>
              <w:rPr>
                <w:sz w:val="24"/>
                <w:szCs w:val="24"/>
              </w:rPr>
            </w:pPr>
            <w:r w:rsidRPr="00E15D79">
              <w:rPr>
                <w:sz w:val="24"/>
                <w:szCs w:val="24"/>
              </w:rPr>
              <w:t>• </w:t>
            </w:r>
            <w:r w:rsidR="00DF2849">
              <w:rPr>
                <w:sz w:val="24"/>
                <w:szCs w:val="24"/>
              </w:rPr>
              <w:t>в</w:t>
            </w:r>
            <w:r w:rsidR="000575E1" w:rsidRPr="00DF2849">
              <w:rPr>
                <w:sz w:val="24"/>
                <w:szCs w:val="24"/>
              </w:rPr>
              <w:t>ластные</w:t>
            </w:r>
            <w:r w:rsidR="00DF2849">
              <w:rPr>
                <w:sz w:val="24"/>
                <w:szCs w:val="24"/>
              </w:rPr>
              <w:t>,</w:t>
            </w:r>
            <w:r>
              <w:rPr>
                <w:sz w:val="24"/>
                <w:szCs w:val="24"/>
              </w:rPr>
              <w:t xml:space="preserve"> </w:t>
            </w:r>
          </w:p>
          <w:p w:rsidR="000575E1" w:rsidRPr="000E2C59" w:rsidRDefault="001429C3" w:rsidP="001429C3">
            <w:pPr>
              <w:pStyle w:val="Tabletext"/>
            </w:pPr>
            <w:r w:rsidRPr="00E15D79">
              <w:rPr>
                <w:sz w:val="24"/>
                <w:szCs w:val="24"/>
              </w:rPr>
              <w:t>• </w:t>
            </w:r>
            <w:r w:rsidR="00DF2849">
              <w:rPr>
                <w:sz w:val="24"/>
                <w:szCs w:val="24"/>
              </w:rPr>
              <w:t>х</w:t>
            </w:r>
            <w:r w:rsidR="000575E1" w:rsidRPr="00DF2849">
              <w:rPr>
                <w:sz w:val="24"/>
                <w:szCs w:val="24"/>
              </w:rPr>
              <w:t>озяйственные</w:t>
            </w:r>
          </w:p>
        </w:tc>
      </w:tr>
      <w:tr w:rsidR="000575E1" w:rsidRPr="000E2C59" w:rsidTr="00864BA9">
        <w:trPr>
          <w:cantSplit/>
          <w:trHeight w:val="1134"/>
        </w:trPr>
        <w:tc>
          <w:tcPr>
            <w:tcW w:w="895" w:type="pct"/>
            <w:shd w:val="clear" w:color="auto" w:fill="FFFF99"/>
            <w:textDirection w:val="btLr"/>
          </w:tcPr>
          <w:p w:rsidR="000575E1" w:rsidRPr="00DF2849" w:rsidRDefault="00AF7FAB" w:rsidP="001429C3">
            <w:pPr>
              <w:pStyle w:val="Tabletext"/>
              <w:jc w:val="left"/>
              <w:rPr>
                <w:sz w:val="24"/>
                <w:szCs w:val="24"/>
              </w:rPr>
            </w:pPr>
            <w:r w:rsidRPr="00DF2849">
              <w:rPr>
                <w:sz w:val="24"/>
                <w:szCs w:val="24"/>
              </w:rPr>
              <w:lastRenderedPageBreak/>
              <w:t>1.</w:t>
            </w:r>
            <w:r w:rsidR="00DF2849" w:rsidRPr="00DF2849">
              <w:rPr>
                <w:sz w:val="24"/>
                <w:szCs w:val="24"/>
              </w:rPr>
              <w:t xml:space="preserve"> </w:t>
            </w:r>
            <w:r w:rsidRPr="00DF2849">
              <w:rPr>
                <w:b/>
                <w:sz w:val="24"/>
                <w:szCs w:val="24"/>
              </w:rPr>
              <w:t>Н</w:t>
            </w:r>
            <w:r w:rsidR="000575E1" w:rsidRPr="00DF2849">
              <w:rPr>
                <w:b/>
                <w:sz w:val="24"/>
                <w:szCs w:val="24"/>
              </w:rPr>
              <w:t>едостаточно приспособившиеся</w:t>
            </w:r>
            <w:r w:rsidR="00DF2849" w:rsidRPr="00DF2849">
              <w:rPr>
                <w:sz w:val="24"/>
                <w:szCs w:val="24"/>
              </w:rPr>
              <w:t xml:space="preserve"> (п</w:t>
            </w:r>
            <w:r w:rsidR="000575E1" w:rsidRPr="00DF2849">
              <w:rPr>
                <w:sz w:val="24"/>
                <w:szCs w:val="24"/>
              </w:rPr>
              <w:t>ассивное приспособление к среде)</w:t>
            </w:r>
          </w:p>
        </w:tc>
        <w:tc>
          <w:tcPr>
            <w:tcW w:w="4105" w:type="pct"/>
          </w:tcPr>
          <w:p w:rsidR="000575E1" w:rsidRPr="001429C3" w:rsidRDefault="000575E1" w:rsidP="001429C3">
            <w:pPr>
              <w:pStyle w:val="Tabletext"/>
              <w:rPr>
                <w:b/>
                <w:sz w:val="24"/>
                <w:szCs w:val="24"/>
              </w:rPr>
            </w:pPr>
            <w:r w:rsidRPr="001429C3">
              <w:rPr>
                <w:b/>
                <w:sz w:val="24"/>
                <w:szCs w:val="24"/>
              </w:rPr>
              <w:t>Деление по преобладанию психофизиологических функций (эндопсихических категорий)</w:t>
            </w:r>
            <w:r w:rsidR="001429C3" w:rsidRPr="001429C3">
              <w:rPr>
                <w:b/>
                <w:sz w:val="24"/>
                <w:szCs w:val="24"/>
              </w:rPr>
              <w:t>:</w:t>
            </w:r>
          </w:p>
          <w:p w:rsidR="000575E1" w:rsidRPr="001429C3" w:rsidRDefault="001429C3" w:rsidP="001429C3">
            <w:pPr>
              <w:pStyle w:val="Tabletext"/>
              <w:rPr>
                <w:sz w:val="24"/>
                <w:szCs w:val="24"/>
              </w:rPr>
            </w:pPr>
            <w:r w:rsidRPr="001429C3">
              <w:rPr>
                <w:sz w:val="24"/>
                <w:szCs w:val="24"/>
              </w:rPr>
              <w:t>1</w:t>
            </w:r>
            <w:r>
              <w:rPr>
                <w:sz w:val="24"/>
                <w:szCs w:val="24"/>
              </w:rPr>
              <w:t>)</w:t>
            </w:r>
            <w:r w:rsidRPr="001429C3">
              <w:rPr>
                <w:sz w:val="24"/>
                <w:szCs w:val="24"/>
              </w:rPr>
              <w:t xml:space="preserve"> рассудочные</w:t>
            </w:r>
            <w:r>
              <w:rPr>
                <w:sz w:val="24"/>
                <w:szCs w:val="24"/>
              </w:rPr>
              <w:t>;</w:t>
            </w:r>
          </w:p>
          <w:p w:rsidR="000575E1" w:rsidRPr="001429C3" w:rsidRDefault="001429C3" w:rsidP="001429C3">
            <w:pPr>
              <w:pStyle w:val="Tabletext"/>
              <w:rPr>
                <w:sz w:val="24"/>
                <w:szCs w:val="24"/>
              </w:rPr>
            </w:pPr>
            <w:r w:rsidRPr="001429C3">
              <w:rPr>
                <w:sz w:val="24"/>
                <w:szCs w:val="24"/>
              </w:rPr>
              <w:t>2</w:t>
            </w:r>
            <w:r>
              <w:rPr>
                <w:sz w:val="24"/>
                <w:szCs w:val="24"/>
              </w:rPr>
              <w:t>)</w:t>
            </w:r>
            <w:r w:rsidRPr="001429C3">
              <w:rPr>
                <w:sz w:val="24"/>
                <w:szCs w:val="24"/>
              </w:rPr>
              <w:t xml:space="preserve"> аффективные</w:t>
            </w:r>
            <w:r>
              <w:rPr>
                <w:sz w:val="24"/>
                <w:szCs w:val="24"/>
              </w:rPr>
              <w:t>:</w:t>
            </w:r>
          </w:p>
          <w:p w:rsidR="000575E1" w:rsidRPr="001429C3" w:rsidRDefault="001429C3" w:rsidP="001429C3">
            <w:pPr>
              <w:pStyle w:val="Tabletext"/>
              <w:rPr>
                <w:sz w:val="24"/>
                <w:szCs w:val="24"/>
              </w:rPr>
            </w:pPr>
            <w:r w:rsidRPr="00E15D79">
              <w:rPr>
                <w:sz w:val="24"/>
                <w:szCs w:val="24"/>
              </w:rPr>
              <w:t>• </w:t>
            </w:r>
            <w:r w:rsidRPr="001429C3">
              <w:rPr>
                <w:sz w:val="24"/>
                <w:szCs w:val="24"/>
              </w:rPr>
              <w:t>подвижные (сангвиники)</w:t>
            </w:r>
            <w:r>
              <w:rPr>
                <w:sz w:val="24"/>
                <w:szCs w:val="24"/>
              </w:rPr>
              <w:t>,</w:t>
            </w:r>
          </w:p>
          <w:p w:rsidR="000575E1" w:rsidRPr="001429C3" w:rsidRDefault="001429C3" w:rsidP="001429C3">
            <w:pPr>
              <w:pStyle w:val="Tabletext"/>
              <w:rPr>
                <w:sz w:val="24"/>
                <w:szCs w:val="24"/>
              </w:rPr>
            </w:pPr>
            <w:r w:rsidRPr="00E15D79">
              <w:rPr>
                <w:sz w:val="24"/>
                <w:szCs w:val="24"/>
              </w:rPr>
              <w:t>• </w:t>
            </w:r>
            <w:r w:rsidRPr="001429C3">
              <w:rPr>
                <w:sz w:val="24"/>
                <w:szCs w:val="24"/>
              </w:rPr>
              <w:t>чувственные</w:t>
            </w:r>
            <w:r>
              <w:rPr>
                <w:sz w:val="24"/>
                <w:szCs w:val="24"/>
              </w:rPr>
              <w:t>,</w:t>
            </w:r>
          </w:p>
          <w:p w:rsidR="000575E1" w:rsidRPr="001429C3" w:rsidRDefault="001429C3" w:rsidP="001429C3">
            <w:pPr>
              <w:pStyle w:val="Tabletext"/>
              <w:rPr>
                <w:sz w:val="24"/>
                <w:szCs w:val="24"/>
              </w:rPr>
            </w:pPr>
            <w:r w:rsidRPr="00E15D79">
              <w:rPr>
                <w:sz w:val="24"/>
                <w:szCs w:val="24"/>
              </w:rPr>
              <w:t>• </w:t>
            </w:r>
            <w:r w:rsidRPr="001429C3">
              <w:rPr>
                <w:sz w:val="24"/>
                <w:szCs w:val="24"/>
              </w:rPr>
              <w:t>мечтатели</w:t>
            </w:r>
            <w:r>
              <w:rPr>
                <w:sz w:val="24"/>
                <w:szCs w:val="24"/>
              </w:rPr>
              <w:t>;</w:t>
            </w:r>
          </w:p>
          <w:p w:rsidR="000575E1" w:rsidRPr="001429C3" w:rsidRDefault="001429C3" w:rsidP="001429C3">
            <w:pPr>
              <w:pStyle w:val="Tabletext"/>
              <w:rPr>
                <w:sz w:val="24"/>
                <w:szCs w:val="24"/>
              </w:rPr>
            </w:pPr>
            <w:r w:rsidRPr="001429C3">
              <w:rPr>
                <w:sz w:val="24"/>
                <w:szCs w:val="24"/>
              </w:rPr>
              <w:t>3</w:t>
            </w:r>
            <w:r>
              <w:rPr>
                <w:sz w:val="24"/>
                <w:szCs w:val="24"/>
              </w:rPr>
              <w:t>)</w:t>
            </w:r>
            <w:r w:rsidRPr="001429C3">
              <w:rPr>
                <w:sz w:val="24"/>
                <w:szCs w:val="24"/>
              </w:rPr>
              <w:t xml:space="preserve"> активные</w:t>
            </w:r>
            <w:r>
              <w:rPr>
                <w:sz w:val="24"/>
                <w:szCs w:val="24"/>
              </w:rPr>
              <w:t>:</w:t>
            </w:r>
          </w:p>
          <w:p w:rsidR="000575E1" w:rsidRPr="001429C3" w:rsidRDefault="001429C3" w:rsidP="001429C3">
            <w:pPr>
              <w:pStyle w:val="Tabletext"/>
              <w:rPr>
                <w:sz w:val="24"/>
                <w:szCs w:val="24"/>
              </w:rPr>
            </w:pPr>
            <w:r w:rsidRPr="00E15D79">
              <w:rPr>
                <w:sz w:val="24"/>
                <w:szCs w:val="24"/>
              </w:rPr>
              <w:t>• </w:t>
            </w:r>
            <w:r w:rsidRPr="001429C3">
              <w:rPr>
                <w:sz w:val="24"/>
                <w:szCs w:val="24"/>
              </w:rPr>
              <w:t>энергичные низшего порядка (импульсивные)</w:t>
            </w:r>
            <w:r>
              <w:rPr>
                <w:sz w:val="24"/>
                <w:szCs w:val="24"/>
              </w:rPr>
              <w:t>,</w:t>
            </w:r>
          </w:p>
          <w:p w:rsidR="000575E1" w:rsidRPr="001429C3" w:rsidRDefault="001429C3" w:rsidP="001429C3">
            <w:pPr>
              <w:pStyle w:val="Tabletext"/>
              <w:rPr>
                <w:sz w:val="24"/>
                <w:szCs w:val="24"/>
              </w:rPr>
            </w:pPr>
            <w:r w:rsidRPr="00E15D79">
              <w:rPr>
                <w:sz w:val="24"/>
                <w:szCs w:val="24"/>
              </w:rPr>
              <w:t>• </w:t>
            </w:r>
            <w:r w:rsidRPr="001429C3">
              <w:rPr>
                <w:sz w:val="24"/>
                <w:szCs w:val="24"/>
              </w:rPr>
              <w:t>покорно-деятельные</w:t>
            </w:r>
            <w:r>
              <w:rPr>
                <w:sz w:val="24"/>
                <w:szCs w:val="24"/>
              </w:rPr>
              <w:t>,</w:t>
            </w:r>
          </w:p>
          <w:p w:rsidR="000575E1" w:rsidRPr="000E2C59" w:rsidRDefault="001429C3" w:rsidP="001429C3">
            <w:pPr>
              <w:pStyle w:val="Tabletext"/>
            </w:pPr>
            <w:r w:rsidRPr="00E15D79">
              <w:rPr>
                <w:sz w:val="24"/>
                <w:szCs w:val="24"/>
              </w:rPr>
              <w:t>• </w:t>
            </w:r>
            <w:r w:rsidRPr="001429C3">
              <w:rPr>
                <w:sz w:val="24"/>
                <w:szCs w:val="24"/>
              </w:rPr>
              <w:t>упрямые</w:t>
            </w:r>
          </w:p>
        </w:tc>
      </w:tr>
    </w:tbl>
    <w:p w:rsidR="000575E1" w:rsidRPr="001429C3" w:rsidRDefault="000575E1" w:rsidP="001429C3">
      <w:pPr>
        <w:pStyle w:val="Header3"/>
      </w:pPr>
      <w:r w:rsidRPr="001429C3">
        <w:t>2.3.3. Проблема особенностей личности. Структура и характеристики способностей</w:t>
      </w:r>
    </w:p>
    <w:p w:rsidR="00AF0505" w:rsidRDefault="000575E1" w:rsidP="000E2C59">
      <w:pPr>
        <w:pStyle w:val="Paragraph"/>
        <w:spacing w:after="0" w:line="360" w:lineRule="auto"/>
        <w:rPr>
          <w:rFonts w:eastAsia="MS Mincho"/>
          <w:sz w:val="24"/>
          <w:szCs w:val="24"/>
        </w:rPr>
      </w:pPr>
      <w:r w:rsidRPr="000E2C59">
        <w:rPr>
          <w:rFonts w:eastAsia="MS Mincho"/>
          <w:sz w:val="24"/>
          <w:szCs w:val="24"/>
        </w:rPr>
        <w:t xml:space="preserve">Мы уже отмечали, что феномен самопрезентации обусловлен рядом способностей человека, помогающих правильному восприятию, интерпретации сообщения от собеседника и выражению ответной реакции, направленной на создание необходимого </w:t>
      </w:r>
      <w:r w:rsidR="001429C3">
        <w:rPr>
          <w:rFonts w:eastAsia="MS Mincho"/>
          <w:sz w:val="24"/>
          <w:szCs w:val="24"/>
        </w:rPr>
        <w:t>образа и</w:t>
      </w:r>
      <w:r w:rsidRPr="000E2C59">
        <w:rPr>
          <w:rFonts w:eastAsia="MS Mincho"/>
          <w:sz w:val="24"/>
          <w:szCs w:val="24"/>
        </w:rPr>
        <w:t xml:space="preserve"> оказание определенного воздействия на оппонента. В целом</w:t>
      </w:r>
      <w:r w:rsidR="00AF7FAB" w:rsidRPr="000E2C59">
        <w:rPr>
          <w:rFonts w:eastAsia="MS Mincho"/>
          <w:sz w:val="24"/>
          <w:szCs w:val="24"/>
        </w:rPr>
        <w:t xml:space="preserve"> </w:t>
      </w:r>
      <w:r w:rsidRPr="000E2C59">
        <w:rPr>
          <w:rFonts w:eastAsia="MS Mincho"/>
          <w:sz w:val="24"/>
          <w:szCs w:val="24"/>
        </w:rPr>
        <w:t>исследование способностей проходило в русле психологии индивидуальных различий</w:t>
      </w:r>
      <w:r w:rsidR="00AF0505">
        <w:rPr>
          <w:rFonts w:eastAsia="MS Mincho"/>
          <w:sz w:val="24"/>
          <w:szCs w:val="24"/>
        </w:rPr>
        <w:t>.</w:t>
      </w:r>
    </w:p>
    <w:p w:rsidR="00AF0505" w:rsidRDefault="00AF0505" w:rsidP="00AF0505">
      <w:pPr>
        <w:pStyle w:val="Definition"/>
      </w:pPr>
      <w:r w:rsidRPr="00AF0505">
        <w:rPr>
          <w:b/>
        </w:rPr>
        <w:t>С</w:t>
      </w:r>
      <w:r w:rsidR="000575E1" w:rsidRPr="00AF0505">
        <w:rPr>
          <w:b/>
        </w:rPr>
        <w:t>пособности</w:t>
      </w:r>
      <w:r w:rsidR="00AF7FAB" w:rsidRPr="000E2C59">
        <w:t xml:space="preserve"> — </w:t>
      </w:r>
      <w:r w:rsidR="000575E1" w:rsidRPr="000E2C59">
        <w:t xml:space="preserve">это индивидуально-психологические особенности личности, являющиеся условием успешного выполнения той или иной продуктивной деятельности. </w:t>
      </w:r>
    </w:p>
    <w:p w:rsidR="000575E1" w:rsidRPr="000E2C59" w:rsidRDefault="00AF0505" w:rsidP="000E2C59">
      <w:pPr>
        <w:pStyle w:val="Paragraph"/>
        <w:spacing w:after="0" w:line="360" w:lineRule="auto"/>
        <w:rPr>
          <w:rFonts w:eastAsia="MS Mincho"/>
          <w:sz w:val="24"/>
          <w:szCs w:val="24"/>
        </w:rPr>
      </w:pPr>
      <w:r>
        <w:rPr>
          <w:rFonts w:eastAsia="MS Mincho"/>
          <w:sz w:val="24"/>
          <w:szCs w:val="24"/>
        </w:rPr>
        <w:t>В</w:t>
      </w:r>
      <w:r w:rsidR="000575E1" w:rsidRPr="000E2C59">
        <w:rPr>
          <w:rFonts w:eastAsia="MS Mincho"/>
          <w:sz w:val="24"/>
          <w:szCs w:val="24"/>
        </w:rPr>
        <w:t xml:space="preserve"> определении способностей </w:t>
      </w:r>
      <w:r>
        <w:rPr>
          <w:rFonts w:eastAsia="MS Mincho"/>
          <w:sz w:val="24"/>
          <w:szCs w:val="24"/>
        </w:rPr>
        <w:t xml:space="preserve">главными </w:t>
      </w:r>
      <w:r w:rsidR="000575E1" w:rsidRPr="000E2C59">
        <w:rPr>
          <w:rFonts w:eastAsia="MS Mincho"/>
          <w:sz w:val="24"/>
          <w:szCs w:val="24"/>
        </w:rPr>
        <w:t xml:space="preserve">представляются три момента: </w:t>
      </w:r>
      <w:r w:rsidR="000575E1" w:rsidRPr="00AF0505">
        <w:rPr>
          <w:rFonts w:eastAsia="MS Mincho"/>
          <w:i/>
          <w:sz w:val="24"/>
          <w:szCs w:val="24"/>
        </w:rPr>
        <w:t>во-первых</w:t>
      </w:r>
      <w:r w:rsidR="000575E1" w:rsidRPr="000E2C59">
        <w:rPr>
          <w:rFonts w:eastAsia="MS Mincho"/>
          <w:sz w:val="24"/>
          <w:szCs w:val="24"/>
        </w:rPr>
        <w:t xml:space="preserve">, указание на то, что способности отличают одного человека от другого; </w:t>
      </w:r>
      <w:r w:rsidR="000575E1" w:rsidRPr="00AF0505">
        <w:rPr>
          <w:rFonts w:eastAsia="MS Mincho"/>
          <w:i/>
          <w:sz w:val="24"/>
          <w:szCs w:val="24"/>
        </w:rPr>
        <w:t>во-вторых</w:t>
      </w:r>
      <w:r w:rsidR="000575E1" w:rsidRPr="000E2C59">
        <w:rPr>
          <w:rFonts w:eastAsia="MS Mincho"/>
          <w:sz w:val="24"/>
          <w:szCs w:val="24"/>
        </w:rPr>
        <w:t xml:space="preserve">, что, в отличие от дефектов, они обеспечивают успех; </w:t>
      </w:r>
      <w:r w:rsidR="000575E1" w:rsidRPr="00AF0505">
        <w:rPr>
          <w:rFonts w:eastAsia="MS Mincho"/>
          <w:i/>
          <w:sz w:val="24"/>
          <w:szCs w:val="24"/>
        </w:rPr>
        <w:t>в-третьих</w:t>
      </w:r>
      <w:r w:rsidR="000575E1" w:rsidRPr="000E2C59">
        <w:rPr>
          <w:rFonts w:eastAsia="MS Mincho"/>
          <w:sz w:val="24"/>
          <w:szCs w:val="24"/>
        </w:rPr>
        <w:t>, факт несводимости способностей к знаниям, умениям, навыкам</w:t>
      </w:r>
      <w:r w:rsidR="000575E1" w:rsidRPr="000E2C59">
        <w:rPr>
          <w:rStyle w:val="ac"/>
          <w:rFonts w:eastAsia="MS Mincho"/>
          <w:sz w:val="24"/>
          <w:szCs w:val="24"/>
        </w:rPr>
        <w:footnoteReference w:id="205"/>
      </w:r>
      <w:r w:rsidR="000575E1" w:rsidRPr="000E2C59">
        <w:rPr>
          <w:rFonts w:eastAsia="MS Mincho"/>
          <w:sz w:val="24"/>
          <w:szCs w:val="24"/>
        </w:rPr>
        <w:t>.</w:t>
      </w:r>
      <w:r w:rsidR="000575E1" w:rsidRPr="000E2C59">
        <w:rPr>
          <w:rFonts w:eastAsia="MS Mincho"/>
          <w:sz w:val="24"/>
          <w:szCs w:val="24"/>
          <w:highlight w:val="magenta"/>
        </w:rPr>
        <w:t xml:space="preserve"> </w:t>
      </w:r>
    </w:p>
    <w:p w:rsidR="000575E1" w:rsidRPr="000E2C59" w:rsidRDefault="000575E1" w:rsidP="000E2C59">
      <w:pPr>
        <w:pStyle w:val="Paragraph"/>
        <w:spacing w:after="0" w:line="360" w:lineRule="auto"/>
        <w:rPr>
          <w:sz w:val="24"/>
          <w:szCs w:val="24"/>
        </w:rPr>
      </w:pPr>
      <w:r w:rsidRPr="000E2C59">
        <w:rPr>
          <w:sz w:val="24"/>
          <w:szCs w:val="24"/>
        </w:rPr>
        <w:t xml:space="preserve">Среди теорий </w:t>
      </w:r>
      <w:r w:rsidRPr="00AF0505">
        <w:rPr>
          <w:i/>
          <w:sz w:val="24"/>
          <w:szCs w:val="24"/>
        </w:rPr>
        <w:t>прои</w:t>
      </w:r>
      <w:r w:rsidR="00AF0505" w:rsidRPr="00AF0505">
        <w:rPr>
          <w:i/>
          <w:sz w:val="24"/>
          <w:szCs w:val="24"/>
        </w:rPr>
        <w:t>схождения способностей</w:t>
      </w:r>
      <w:r w:rsidR="00AF0505">
        <w:rPr>
          <w:sz w:val="24"/>
          <w:szCs w:val="24"/>
        </w:rPr>
        <w:t xml:space="preserve"> называют</w:t>
      </w:r>
      <w:r w:rsidRPr="000E2C59">
        <w:rPr>
          <w:sz w:val="24"/>
          <w:szCs w:val="24"/>
        </w:rPr>
        <w:t xml:space="preserve"> </w:t>
      </w:r>
      <w:r w:rsidR="00AF0505">
        <w:rPr>
          <w:sz w:val="24"/>
          <w:szCs w:val="24"/>
        </w:rPr>
        <w:t>а) </w:t>
      </w:r>
      <w:r w:rsidRPr="000E2C59">
        <w:rPr>
          <w:sz w:val="24"/>
          <w:szCs w:val="24"/>
        </w:rPr>
        <w:t>теори</w:t>
      </w:r>
      <w:r w:rsidR="00AF0505">
        <w:rPr>
          <w:sz w:val="24"/>
          <w:szCs w:val="24"/>
        </w:rPr>
        <w:t>ю</w:t>
      </w:r>
      <w:r w:rsidRPr="000E2C59">
        <w:rPr>
          <w:sz w:val="24"/>
          <w:szCs w:val="24"/>
        </w:rPr>
        <w:t xml:space="preserve"> наследственности (биологические), </w:t>
      </w:r>
      <w:r w:rsidR="00AF0505">
        <w:rPr>
          <w:sz w:val="24"/>
          <w:szCs w:val="24"/>
        </w:rPr>
        <w:t>б) </w:t>
      </w:r>
      <w:r w:rsidRPr="000E2C59">
        <w:rPr>
          <w:sz w:val="24"/>
          <w:szCs w:val="24"/>
        </w:rPr>
        <w:t>теори</w:t>
      </w:r>
      <w:r w:rsidR="00AF0505">
        <w:rPr>
          <w:sz w:val="24"/>
          <w:szCs w:val="24"/>
        </w:rPr>
        <w:t>ю</w:t>
      </w:r>
      <w:r w:rsidRPr="000E2C59">
        <w:rPr>
          <w:sz w:val="24"/>
          <w:szCs w:val="24"/>
        </w:rPr>
        <w:t xml:space="preserve"> приобретенных способностей (социальные), </w:t>
      </w:r>
      <w:r w:rsidR="00AF0505">
        <w:rPr>
          <w:sz w:val="24"/>
          <w:szCs w:val="24"/>
        </w:rPr>
        <w:t>в) </w:t>
      </w:r>
      <w:r w:rsidRPr="000E2C59">
        <w:rPr>
          <w:sz w:val="24"/>
          <w:szCs w:val="24"/>
        </w:rPr>
        <w:t>смешанные теории (сочетание врожденного и приобретенного)</w:t>
      </w:r>
      <w:r w:rsidRPr="000E2C59">
        <w:rPr>
          <w:rStyle w:val="ac"/>
          <w:rFonts w:eastAsia="Calibri"/>
          <w:sz w:val="24"/>
          <w:szCs w:val="24"/>
        </w:rPr>
        <w:footnoteReference w:id="206"/>
      </w:r>
      <w:r w:rsidRPr="000E2C59">
        <w:rPr>
          <w:sz w:val="24"/>
          <w:szCs w:val="24"/>
        </w:rPr>
        <w:t>:</w:t>
      </w:r>
    </w:p>
    <w:p w:rsidR="000575E1" w:rsidRPr="00AF0505" w:rsidRDefault="00AF0505" w:rsidP="000E2C59">
      <w:pPr>
        <w:pStyle w:val="Paragraph"/>
        <w:spacing w:after="0" w:line="360" w:lineRule="auto"/>
        <w:rPr>
          <w:rFonts w:eastAsia="MS Mincho"/>
          <w:sz w:val="24"/>
          <w:szCs w:val="24"/>
        </w:rPr>
      </w:pPr>
      <w:r w:rsidRPr="00AF0505">
        <w:rPr>
          <w:rFonts w:eastAsia="MS Mincho"/>
          <w:sz w:val="24"/>
          <w:szCs w:val="24"/>
        </w:rPr>
        <w:t xml:space="preserve">Авторы и сторонники </w:t>
      </w:r>
      <w:r>
        <w:rPr>
          <w:rFonts w:eastAsia="MS Mincho"/>
          <w:i/>
          <w:sz w:val="24"/>
          <w:szCs w:val="24"/>
        </w:rPr>
        <w:t>т</w:t>
      </w:r>
      <w:r w:rsidR="000575E1" w:rsidRPr="00AF0505">
        <w:rPr>
          <w:rFonts w:eastAsia="MS Mincho"/>
          <w:i/>
          <w:sz w:val="24"/>
          <w:szCs w:val="24"/>
        </w:rPr>
        <w:t>еори</w:t>
      </w:r>
      <w:r>
        <w:rPr>
          <w:rFonts w:eastAsia="MS Mincho"/>
          <w:i/>
          <w:sz w:val="24"/>
          <w:szCs w:val="24"/>
        </w:rPr>
        <w:t>и</w:t>
      </w:r>
      <w:r w:rsidR="000575E1" w:rsidRPr="00AF0505">
        <w:rPr>
          <w:rFonts w:eastAsia="MS Mincho"/>
          <w:i/>
          <w:sz w:val="24"/>
          <w:szCs w:val="24"/>
        </w:rPr>
        <w:t xml:space="preserve"> наследственности </w:t>
      </w:r>
      <w:r w:rsidR="000575E1" w:rsidRPr="00AF0505">
        <w:rPr>
          <w:rFonts w:eastAsia="MS Mincho"/>
          <w:sz w:val="24"/>
          <w:szCs w:val="24"/>
        </w:rPr>
        <w:t>понимают способности как биологически детерминированные явления, развитие и проявление которых зависит целиком и полностью от унаследованного фонда. Этой позиции</w:t>
      </w:r>
      <w:r w:rsidR="00AF7FAB" w:rsidRPr="00AF0505">
        <w:rPr>
          <w:rFonts w:eastAsia="MS Mincho"/>
          <w:sz w:val="24"/>
          <w:szCs w:val="24"/>
        </w:rPr>
        <w:t xml:space="preserve"> придерживался Ф.</w:t>
      </w:r>
      <w:r w:rsidR="000575E1" w:rsidRPr="00AF0505">
        <w:rPr>
          <w:rFonts w:eastAsia="MS Mincho"/>
          <w:sz w:val="24"/>
          <w:szCs w:val="24"/>
        </w:rPr>
        <w:t xml:space="preserve"> Гальтон, обосновывая наследуемость таланта по данным энциклопедических словарей и генеалогиям известных людей. </w:t>
      </w:r>
    </w:p>
    <w:p w:rsidR="000575E1" w:rsidRPr="00AF0505" w:rsidRDefault="00DB5444" w:rsidP="000E2C59">
      <w:pPr>
        <w:pStyle w:val="Paragraph"/>
        <w:spacing w:after="0" w:line="360" w:lineRule="auto"/>
        <w:rPr>
          <w:rFonts w:eastAsia="MS Mincho"/>
          <w:sz w:val="24"/>
          <w:szCs w:val="24"/>
        </w:rPr>
      </w:pPr>
      <w:r>
        <w:rPr>
          <w:rFonts w:eastAsia="MS Mincho"/>
          <w:sz w:val="24"/>
          <w:szCs w:val="24"/>
        </w:rPr>
        <w:lastRenderedPageBreak/>
        <w:t xml:space="preserve">Французский философ-материалист </w:t>
      </w:r>
      <w:r w:rsidR="00AE5E95">
        <w:rPr>
          <w:rFonts w:eastAsia="MS Mincho"/>
          <w:sz w:val="24"/>
          <w:szCs w:val="24"/>
        </w:rPr>
        <w:t>К. </w:t>
      </w:r>
      <w:r w:rsidR="000575E1" w:rsidRPr="00AF0505">
        <w:rPr>
          <w:rFonts w:eastAsia="MS Mincho"/>
          <w:sz w:val="24"/>
          <w:szCs w:val="24"/>
        </w:rPr>
        <w:t>Гельвеций</w:t>
      </w:r>
      <w:r w:rsidR="00AE5E95">
        <w:rPr>
          <w:rFonts w:eastAsia="MS Mincho"/>
          <w:sz w:val="24"/>
          <w:szCs w:val="24"/>
        </w:rPr>
        <w:t>, живший</w:t>
      </w:r>
      <w:r w:rsidR="000575E1" w:rsidRPr="00AF0505">
        <w:rPr>
          <w:rFonts w:eastAsia="MS Mincho"/>
          <w:sz w:val="24"/>
          <w:szCs w:val="24"/>
        </w:rPr>
        <w:t xml:space="preserve"> в </w:t>
      </w:r>
      <w:r w:rsidR="000575E1" w:rsidRPr="00AF0505">
        <w:rPr>
          <w:rFonts w:eastAsia="MS Mincho"/>
          <w:sz w:val="24"/>
          <w:szCs w:val="24"/>
          <w:lang w:val="en-US"/>
        </w:rPr>
        <w:t>XXVII</w:t>
      </w:r>
      <w:r w:rsidR="00AF7FAB" w:rsidRPr="00AF0505">
        <w:rPr>
          <w:rFonts w:eastAsia="MS Mincho"/>
          <w:sz w:val="24"/>
          <w:szCs w:val="24"/>
          <w:lang w:val="en-US"/>
        </w:rPr>
        <w:t>I </w:t>
      </w:r>
      <w:r w:rsidR="00AF7FAB" w:rsidRPr="00AF0505">
        <w:rPr>
          <w:rFonts w:eastAsia="MS Mincho"/>
          <w:sz w:val="24"/>
          <w:szCs w:val="24"/>
        </w:rPr>
        <w:t>в</w:t>
      </w:r>
      <w:r w:rsidR="00AE5E95">
        <w:rPr>
          <w:rFonts w:eastAsia="MS Mincho"/>
          <w:sz w:val="24"/>
          <w:szCs w:val="24"/>
        </w:rPr>
        <w:t>.,</w:t>
      </w:r>
      <w:r w:rsidR="000575E1" w:rsidRPr="00AF0505">
        <w:rPr>
          <w:rFonts w:eastAsia="MS Mincho"/>
          <w:sz w:val="24"/>
          <w:szCs w:val="24"/>
        </w:rPr>
        <w:t xml:space="preserve"> утверждал, что посредством воспитания можно сформировать гениальность любого уровня. </w:t>
      </w:r>
      <w:r>
        <w:rPr>
          <w:rFonts w:eastAsia="MS Mincho"/>
          <w:sz w:val="24"/>
          <w:szCs w:val="24"/>
        </w:rPr>
        <w:t xml:space="preserve">Видимо, его сочинения, как и многие другие, легли в основу </w:t>
      </w:r>
      <w:r w:rsidRPr="00DB5444">
        <w:rPr>
          <w:rFonts w:eastAsia="MS Mincho"/>
          <w:i/>
          <w:sz w:val="24"/>
          <w:szCs w:val="24"/>
        </w:rPr>
        <w:t>теории приобретенных способностей</w:t>
      </w:r>
      <w:r>
        <w:rPr>
          <w:rFonts w:eastAsia="MS Mincho"/>
          <w:sz w:val="24"/>
          <w:szCs w:val="24"/>
        </w:rPr>
        <w:t xml:space="preserve">. Правда, </w:t>
      </w:r>
      <w:r w:rsidR="000575E1" w:rsidRPr="00AF0505">
        <w:rPr>
          <w:rFonts w:eastAsia="MS Mincho"/>
          <w:sz w:val="24"/>
          <w:szCs w:val="24"/>
        </w:rPr>
        <w:t xml:space="preserve">утверждение </w:t>
      </w:r>
      <w:r>
        <w:rPr>
          <w:rFonts w:eastAsia="MS Mincho"/>
          <w:sz w:val="24"/>
          <w:szCs w:val="24"/>
        </w:rPr>
        <w:t xml:space="preserve">Гельвеция </w:t>
      </w:r>
      <w:r w:rsidR="000575E1" w:rsidRPr="00AF0505">
        <w:rPr>
          <w:rFonts w:eastAsia="MS Mincho"/>
          <w:sz w:val="24"/>
          <w:szCs w:val="24"/>
        </w:rPr>
        <w:t xml:space="preserve">несколько </w:t>
      </w:r>
      <w:r>
        <w:rPr>
          <w:rFonts w:eastAsia="MS Mincho"/>
          <w:sz w:val="24"/>
          <w:szCs w:val="24"/>
        </w:rPr>
        <w:t>«</w:t>
      </w:r>
      <w:r w:rsidR="000575E1" w:rsidRPr="00AF0505">
        <w:rPr>
          <w:rFonts w:eastAsia="MS Mincho"/>
          <w:sz w:val="24"/>
          <w:szCs w:val="24"/>
        </w:rPr>
        <w:t>смягч</w:t>
      </w:r>
      <w:r>
        <w:rPr>
          <w:rFonts w:eastAsia="MS Mincho"/>
          <w:sz w:val="24"/>
          <w:szCs w:val="24"/>
        </w:rPr>
        <w:t>ил» английский психиатр У. </w:t>
      </w:r>
      <w:r w:rsidR="000575E1" w:rsidRPr="00AF0505">
        <w:rPr>
          <w:rFonts w:eastAsia="MS Mincho"/>
          <w:sz w:val="24"/>
          <w:szCs w:val="24"/>
        </w:rPr>
        <w:t xml:space="preserve">Эшби, который считал, что способности складываются из врожденных программ и работоспособности. </w:t>
      </w:r>
    </w:p>
    <w:p w:rsidR="000575E1" w:rsidRPr="000E2C59" w:rsidRDefault="000575E1" w:rsidP="000E2C59">
      <w:pPr>
        <w:pStyle w:val="Paragraph"/>
        <w:spacing w:after="0" w:line="360" w:lineRule="auto"/>
        <w:rPr>
          <w:rFonts w:eastAsia="MS Mincho"/>
          <w:sz w:val="24"/>
          <w:szCs w:val="24"/>
        </w:rPr>
      </w:pPr>
      <w:r w:rsidRPr="00AF0505">
        <w:rPr>
          <w:rFonts w:eastAsia="MS Mincho"/>
          <w:sz w:val="24"/>
          <w:szCs w:val="24"/>
        </w:rPr>
        <w:t>Наконец,</w:t>
      </w:r>
      <w:r w:rsidRPr="000E2C59">
        <w:rPr>
          <w:rFonts w:eastAsia="MS Mincho"/>
          <w:sz w:val="24"/>
          <w:szCs w:val="24"/>
        </w:rPr>
        <w:t xml:space="preserve"> третий подход, утверждающий </w:t>
      </w:r>
      <w:r w:rsidRPr="00DB5444">
        <w:rPr>
          <w:rFonts w:eastAsia="MS Mincho"/>
          <w:i/>
          <w:sz w:val="24"/>
          <w:szCs w:val="24"/>
        </w:rPr>
        <w:t>диалектику врожденного и приобретенного в способностях</w:t>
      </w:r>
      <w:r w:rsidRPr="000E2C59">
        <w:rPr>
          <w:rFonts w:eastAsia="MS Mincho"/>
          <w:sz w:val="24"/>
          <w:szCs w:val="24"/>
        </w:rPr>
        <w:t xml:space="preserve">, развивался в основном в отечественной психологии. </w:t>
      </w:r>
      <w:r w:rsidR="00DB5444">
        <w:rPr>
          <w:rFonts w:eastAsia="MS Mincho"/>
          <w:sz w:val="24"/>
          <w:szCs w:val="24"/>
        </w:rPr>
        <w:t>В его основе — положение, что в</w:t>
      </w:r>
      <w:r w:rsidRPr="000E2C59">
        <w:rPr>
          <w:rFonts w:eastAsia="MS Mincho"/>
          <w:sz w:val="24"/>
          <w:szCs w:val="24"/>
        </w:rPr>
        <w:t>рожденными могут быть лишь анатомо-физиологические особенности, а сами способности</w:t>
      </w:r>
      <w:r w:rsidR="00AF7FAB" w:rsidRPr="000E2C59">
        <w:rPr>
          <w:rFonts w:eastAsia="MS Mincho"/>
          <w:sz w:val="24"/>
          <w:szCs w:val="24"/>
        </w:rPr>
        <w:t xml:space="preserve"> — </w:t>
      </w:r>
      <w:r w:rsidRPr="000E2C59">
        <w:rPr>
          <w:rFonts w:eastAsia="MS Mincho"/>
          <w:sz w:val="24"/>
          <w:szCs w:val="24"/>
        </w:rPr>
        <w:t>результат становления</w:t>
      </w:r>
      <w:r w:rsidR="00DB5444">
        <w:rPr>
          <w:rFonts w:eastAsia="MS Mincho"/>
          <w:sz w:val="24"/>
          <w:szCs w:val="24"/>
        </w:rPr>
        <w:t>,</w:t>
      </w:r>
      <w:r w:rsidRPr="000E2C59">
        <w:rPr>
          <w:rFonts w:eastAsia="MS Mincho"/>
          <w:sz w:val="24"/>
          <w:szCs w:val="24"/>
        </w:rPr>
        <w:t xml:space="preserve"> причем врожденное и</w:t>
      </w:r>
      <w:r w:rsidR="00DB5444">
        <w:rPr>
          <w:rFonts w:eastAsia="MS Mincho"/>
          <w:sz w:val="24"/>
          <w:szCs w:val="24"/>
        </w:rPr>
        <w:t xml:space="preserve"> наследуемое не отождествляется</w:t>
      </w:r>
      <w:r w:rsidRPr="000E2C59">
        <w:rPr>
          <w:rFonts w:eastAsia="MS Mincho"/>
          <w:sz w:val="24"/>
          <w:szCs w:val="24"/>
        </w:rPr>
        <w:t>.</w:t>
      </w:r>
    </w:p>
    <w:p w:rsidR="000575E1" w:rsidRPr="000E2C59" w:rsidRDefault="000575E1" w:rsidP="000E2C59">
      <w:pPr>
        <w:pStyle w:val="Paragraph"/>
        <w:spacing w:after="0" w:line="360" w:lineRule="auto"/>
        <w:rPr>
          <w:rFonts w:eastAsia="MS Mincho"/>
          <w:sz w:val="24"/>
          <w:szCs w:val="24"/>
        </w:rPr>
      </w:pPr>
      <w:r w:rsidRPr="000E2C59">
        <w:rPr>
          <w:rFonts w:eastAsia="MS Mincho"/>
          <w:sz w:val="24"/>
          <w:szCs w:val="24"/>
        </w:rPr>
        <w:t xml:space="preserve">Отечественная школа психологии пропагандировала деятельностный подход </w:t>
      </w:r>
      <w:r w:rsidR="00AF7FAB" w:rsidRPr="000E2C59">
        <w:rPr>
          <w:rFonts w:eastAsia="MS Mincho"/>
          <w:sz w:val="24"/>
          <w:szCs w:val="24"/>
        </w:rPr>
        <w:t xml:space="preserve">(теория </w:t>
      </w:r>
      <w:r w:rsidR="00575A75">
        <w:rPr>
          <w:rFonts w:eastAsia="MS Mincho"/>
          <w:sz w:val="24"/>
          <w:szCs w:val="24"/>
        </w:rPr>
        <w:t xml:space="preserve">деятельности </w:t>
      </w:r>
      <w:r w:rsidR="00AF7FAB" w:rsidRPr="000E2C59">
        <w:rPr>
          <w:rFonts w:eastAsia="MS Mincho"/>
          <w:sz w:val="24"/>
          <w:szCs w:val="24"/>
        </w:rPr>
        <w:t>А. Н. </w:t>
      </w:r>
      <w:r w:rsidRPr="000E2C59">
        <w:rPr>
          <w:rFonts w:eastAsia="MS Mincho"/>
          <w:sz w:val="24"/>
          <w:szCs w:val="24"/>
        </w:rPr>
        <w:t xml:space="preserve">Леонтьева) в развитии и становлении личности. </w:t>
      </w:r>
      <w:r w:rsidR="00575A75">
        <w:rPr>
          <w:rFonts w:eastAsia="MS Mincho"/>
          <w:sz w:val="24"/>
          <w:szCs w:val="24"/>
        </w:rPr>
        <w:t>О</w:t>
      </w:r>
      <w:r w:rsidRPr="000E2C59">
        <w:rPr>
          <w:rFonts w:eastAsia="MS Mincho"/>
          <w:sz w:val="24"/>
          <w:szCs w:val="24"/>
        </w:rPr>
        <w:t>тмечалось, что способности формируются в деятельности и потому зависят от ее содержания и</w:t>
      </w:r>
      <w:r w:rsidR="00575A75">
        <w:rPr>
          <w:rFonts w:eastAsia="MS Mincho"/>
          <w:sz w:val="24"/>
          <w:szCs w:val="24"/>
        </w:rPr>
        <w:t>, в частности,</w:t>
      </w:r>
      <w:r w:rsidRPr="000E2C59">
        <w:rPr>
          <w:rFonts w:eastAsia="MS Mincho"/>
          <w:sz w:val="24"/>
          <w:szCs w:val="24"/>
        </w:rPr>
        <w:t xml:space="preserve"> от общения с взрослым, дающим ребенку эталоны действий и достижений. Но не только извне происходит их формирование. </w:t>
      </w:r>
      <w:r w:rsidR="00AF7FAB" w:rsidRPr="000E2C59">
        <w:rPr>
          <w:rFonts w:eastAsia="MS Mincho"/>
          <w:sz w:val="24"/>
          <w:szCs w:val="24"/>
        </w:rPr>
        <w:t>Б. </w:t>
      </w:r>
      <w:r w:rsidRPr="000E2C59">
        <w:rPr>
          <w:rFonts w:eastAsia="MS Mincho"/>
          <w:sz w:val="24"/>
          <w:szCs w:val="24"/>
        </w:rPr>
        <w:t>М. Теплов утверждал, что можно воспитать музыкальные способности очень высокого уровня, но все</w:t>
      </w:r>
      <w:r w:rsidR="00AF7FAB" w:rsidRPr="000E2C59">
        <w:rPr>
          <w:rFonts w:eastAsia="MS Mincho"/>
          <w:sz w:val="24"/>
          <w:szCs w:val="24"/>
        </w:rPr>
        <w:t xml:space="preserve"> же </w:t>
      </w:r>
      <w:r w:rsidRPr="000E2C59">
        <w:rPr>
          <w:rFonts w:eastAsia="MS Mincho"/>
          <w:sz w:val="24"/>
          <w:szCs w:val="24"/>
        </w:rPr>
        <w:t>соглашался со своими оппонентами в том, что способности в целом социальны, а вот задатки передаются только по наследству</w:t>
      </w:r>
      <w:r w:rsidR="00AF7FAB" w:rsidRPr="000E2C59">
        <w:rPr>
          <w:rFonts w:eastAsia="MS Mincho"/>
          <w:sz w:val="24"/>
          <w:szCs w:val="24"/>
        </w:rPr>
        <w:t xml:space="preserve"> и</w:t>
      </w:r>
      <w:r w:rsidR="00575A75">
        <w:rPr>
          <w:rFonts w:eastAsia="MS Mincho"/>
          <w:sz w:val="24"/>
          <w:szCs w:val="24"/>
        </w:rPr>
        <w:t xml:space="preserve"> таким образом</w:t>
      </w:r>
      <w:r w:rsidRPr="000E2C59">
        <w:rPr>
          <w:rFonts w:eastAsia="MS Mincho"/>
          <w:sz w:val="24"/>
          <w:szCs w:val="24"/>
        </w:rPr>
        <w:t xml:space="preserve"> являются индивидными характеристиками</w:t>
      </w:r>
      <w:r w:rsidRPr="000E2C59">
        <w:rPr>
          <w:rStyle w:val="ac"/>
          <w:rFonts w:eastAsia="MS Mincho"/>
          <w:sz w:val="24"/>
          <w:szCs w:val="24"/>
        </w:rPr>
        <w:footnoteReference w:id="207"/>
      </w:r>
      <w:r w:rsidRPr="000E2C59">
        <w:rPr>
          <w:rFonts w:eastAsia="MS Mincho"/>
          <w:sz w:val="24"/>
          <w:szCs w:val="24"/>
        </w:rPr>
        <w:t>.</w:t>
      </w:r>
      <w:r w:rsidRPr="000E2C59">
        <w:rPr>
          <w:rFonts w:eastAsia="MS Mincho"/>
          <w:sz w:val="24"/>
          <w:szCs w:val="24"/>
          <w:highlight w:val="magenta"/>
        </w:rPr>
        <w:t xml:space="preserve"> </w:t>
      </w:r>
    </w:p>
    <w:p w:rsidR="00AF7FAB" w:rsidRPr="000E2C59" w:rsidRDefault="00AF7FAB" w:rsidP="000E2C59">
      <w:pPr>
        <w:pStyle w:val="Paragraph"/>
        <w:spacing w:after="0" w:line="360" w:lineRule="auto"/>
        <w:rPr>
          <w:rFonts w:eastAsia="MS Mincho"/>
          <w:sz w:val="24"/>
          <w:szCs w:val="24"/>
        </w:rPr>
      </w:pPr>
      <w:r w:rsidRPr="000E2C59">
        <w:rPr>
          <w:rFonts w:eastAsia="MS Mincho"/>
          <w:sz w:val="24"/>
          <w:szCs w:val="24"/>
        </w:rPr>
        <w:t>С. К. </w:t>
      </w:r>
      <w:r w:rsidR="000575E1" w:rsidRPr="000E2C59">
        <w:rPr>
          <w:rFonts w:eastAsia="MS Mincho"/>
          <w:sz w:val="24"/>
          <w:szCs w:val="24"/>
        </w:rPr>
        <w:t>Нартова-Бочавер отмечает, что способности также динамичны</w:t>
      </w:r>
      <w:r w:rsidR="00E82128">
        <w:rPr>
          <w:rFonts w:eastAsia="MS Mincho"/>
          <w:sz w:val="24"/>
          <w:szCs w:val="24"/>
        </w:rPr>
        <w:t xml:space="preserve">: </w:t>
      </w:r>
      <w:r w:rsidR="000575E1" w:rsidRPr="000E2C59">
        <w:rPr>
          <w:rFonts w:eastAsia="MS Mincho"/>
          <w:sz w:val="24"/>
          <w:szCs w:val="24"/>
        </w:rPr>
        <w:t xml:space="preserve">нельзя говорить об их наличии до того, как они проявились, </w:t>
      </w:r>
      <w:r w:rsidR="00E82128">
        <w:rPr>
          <w:rFonts w:eastAsia="MS Mincho"/>
          <w:sz w:val="24"/>
          <w:szCs w:val="24"/>
        </w:rPr>
        <w:t xml:space="preserve">и </w:t>
      </w:r>
      <w:r w:rsidR="000575E1" w:rsidRPr="000E2C59">
        <w:rPr>
          <w:rFonts w:eastAsia="MS Mincho"/>
          <w:sz w:val="24"/>
          <w:szCs w:val="24"/>
        </w:rPr>
        <w:t xml:space="preserve">нельзя считать их окончательно развившимися. Например, абсолютный слух у ребенка не проявляется, пока </w:t>
      </w:r>
      <w:r w:rsidR="00E82128">
        <w:rPr>
          <w:rFonts w:eastAsia="MS Mincho"/>
          <w:sz w:val="24"/>
          <w:szCs w:val="24"/>
        </w:rPr>
        <w:t xml:space="preserve">тот </w:t>
      </w:r>
      <w:r w:rsidR="000575E1" w:rsidRPr="000E2C59">
        <w:rPr>
          <w:rFonts w:eastAsia="MS Mincho"/>
          <w:sz w:val="24"/>
          <w:szCs w:val="24"/>
        </w:rPr>
        <w:t>не оказался перед задачей распознава</w:t>
      </w:r>
      <w:r w:rsidR="00E82128">
        <w:rPr>
          <w:rFonts w:eastAsia="MS Mincho"/>
          <w:sz w:val="24"/>
          <w:szCs w:val="24"/>
        </w:rPr>
        <w:t>ния</w:t>
      </w:r>
      <w:r w:rsidR="000575E1" w:rsidRPr="000E2C59">
        <w:rPr>
          <w:rFonts w:eastAsia="MS Mincho"/>
          <w:sz w:val="24"/>
          <w:szCs w:val="24"/>
        </w:rPr>
        <w:t xml:space="preserve"> звук</w:t>
      </w:r>
      <w:r w:rsidR="00E82128">
        <w:rPr>
          <w:rFonts w:eastAsia="MS Mincho"/>
          <w:sz w:val="24"/>
          <w:szCs w:val="24"/>
        </w:rPr>
        <w:t>ов</w:t>
      </w:r>
      <w:r w:rsidR="000575E1" w:rsidRPr="000E2C59">
        <w:rPr>
          <w:rFonts w:eastAsia="MS Mincho"/>
          <w:sz w:val="24"/>
          <w:szCs w:val="24"/>
        </w:rPr>
        <w:t xml:space="preserve"> по высоте. Появление новых видов профессиональной деятельности также обнаруживает и формирует новые виды способностей, которые</w:t>
      </w:r>
      <w:r w:rsidR="00E82128">
        <w:rPr>
          <w:rFonts w:eastAsia="MS Mincho"/>
          <w:sz w:val="24"/>
          <w:szCs w:val="24"/>
        </w:rPr>
        <w:t xml:space="preserve"> обеспечивают </w:t>
      </w:r>
      <w:r w:rsidR="000575E1" w:rsidRPr="000E2C59">
        <w:rPr>
          <w:rFonts w:eastAsia="MS Mincho"/>
          <w:sz w:val="24"/>
          <w:szCs w:val="24"/>
        </w:rPr>
        <w:t>эту деятельность.</w:t>
      </w:r>
      <w:r w:rsidR="000575E1" w:rsidRPr="000E2C59">
        <w:rPr>
          <w:rFonts w:eastAsia="MS Mincho"/>
          <w:sz w:val="24"/>
          <w:szCs w:val="24"/>
          <w:highlight w:val="magenta"/>
        </w:rPr>
        <w:t xml:space="preserve"> </w:t>
      </w:r>
    </w:p>
    <w:p w:rsidR="00E82128" w:rsidRDefault="000575E1" w:rsidP="000E2C59">
      <w:pPr>
        <w:pStyle w:val="Paragraph"/>
        <w:spacing w:after="0" w:line="360" w:lineRule="auto"/>
        <w:rPr>
          <w:rFonts w:eastAsia="MS Mincho"/>
          <w:sz w:val="24"/>
          <w:szCs w:val="24"/>
        </w:rPr>
      </w:pPr>
      <w:r w:rsidRPr="000E2C59">
        <w:rPr>
          <w:rFonts w:eastAsia="MS Mincho"/>
          <w:sz w:val="24"/>
          <w:szCs w:val="24"/>
        </w:rPr>
        <w:t>Связь между способнос</w:t>
      </w:r>
      <w:r w:rsidR="00E82128">
        <w:rPr>
          <w:rFonts w:eastAsia="MS Mincho"/>
          <w:sz w:val="24"/>
          <w:szCs w:val="24"/>
        </w:rPr>
        <w:t>тями и темпераментом обеспечивае</w:t>
      </w:r>
      <w:r w:rsidRPr="000E2C59">
        <w:rPr>
          <w:rFonts w:eastAsia="MS Mincho"/>
          <w:sz w:val="24"/>
          <w:szCs w:val="24"/>
        </w:rPr>
        <w:t>т задатки, которые</w:t>
      </w:r>
      <w:r w:rsidR="00E82128">
        <w:rPr>
          <w:rFonts w:eastAsia="MS Mincho"/>
          <w:sz w:val="24"/>
          <w:szCs w:val="24"/>
        </w:rPr>
        <w:t>:</w:t>
      </w:r>
      <w:r w:rsidRPr="000E2C59">
        <w:rPr>
          <w:rFonts w:eastAsia="MS Mincho"/>
          <w:sz w:val="24"/>
          <w:szCs w:val="24"/>
        </w:rPr>
        <w:t xml:space="preserve"> </w:t>
      </w:r>
    </w:p>
    <w:p w:rsidR="00E82128" w:rsidRDefault="00E82128" w:rsidP="000E2C59">
      <w:pPr>
        <w:pStyle w:val="Paragraph"/>
        <w:spacing w:after="0" w:line="360" w:lineRule="auto"/>
        <w:rPr>
          <w:rFonts w:eastAsia="MS Mincho"/>
          <w:sz w:val="24"/>
          <w:szCs w:val="24"/>
        </w:rPr>
      </w:pPr>
      <w:r>
        <w:rPr>
          <w:rFonts w:eastAsia="MS Mincho"/>
          <w:sz w:val="24"/>
          <w:szCs w:val="24"/>
        </w:rPr>
        <w:t>• </w:t>
      </w:r>
      <w:r w:rsidR="000575E1" w:rsidRPr="000E2C59">
        <w:rPr>
          <w:rFonts w:eastAsia="MS Mincho"/>
          <w:sz w:val="24"/>
          <w:szCs w:val="24"/>
        </w:rPr>
        <w:t>представляют собой психофизиологическую основу способностей и содержат свойства нервной системы (силу, уравновешенность и подвижность нервных процессов)</w:t>
      </w:r>
      <w:r>
        <w:rPr>
          <w:rFonts w:eastAsia="MS Mincho"/>
          <w:sz w:val="24"/>
          <w:szCs w:val="24"/>
        </w:rPr>
        <w:t>;</w:t>
      </w:r>
    </w:p>
    <w:p w:rsidR="00E82128" w:rsidRDefault="00E82128" w:rsidP="000E2C59">
      <w:pPr>
        <w:pStyle w:val="Paragraph"/>
        <w:spacing w:after="0" w:line="360" w:lineRule="auto"/>
        <w:rPr>
          <w:rFonts w:eastAsia="MS Mincho"/>
          <w:sz w:val="24"/>
          <w:szCs w:val="24"/>
        </w:rPr>
      </w:pPr>
      <w:r>
        <w:rPr>
          <w:rFonts w:eastAsia="MS Mincho"/>
          <w:sz w:val="24"/>
          <w:szCs w:val="24"/>
        </w:rPr>
        <w:t>• </w:t>
      </w:r>
      <w:r w:rsidR="000575E1" w:rsidRPr="000E2C59">
        <w:rPr>
          <w:rFonts w:eastAsia="MS Mincho"/>
          <w:sz w:val="24"/>
          <w:szCs w:val="24"/>
        </w:rPr>
        <w:t xml:space="preserve">способствуют коммуникативным и волевым </w:t>
      </w:r>
      <w:r>
        <w:rPr>
          <w:rFonts w:eastAsia="MS Mincho"/>
          <w:sz w:val="24"/>
          <w:szCs w:val="24"/>
        </w:rPr>
        <w:t>качествам;</w:t>
      </w:r>
      <w:r w:rsidR="000575E1" w:rsidRPr="000E2C59">
        <w:rPr>
          <w:rFonts w:eastAsia="MS Mincho"/>
          <w:sz w:val="24"/>
          <w:szCs w:val="24"/>
        </w:rPr>
        <w:t xml:space="preserve"> </w:t>
      </w:r>
    </w:p>
    <w:p w:rsidR="00E82128" w:rsidRDefault="00E82128" w:rsidP="000E2C59">
      <w:pPr>
        <w:pStyle w:val="Paragraph"/>
        <w:spacing w:after="0" w:line="360" w:lineRule="auto"/>
        <w:rPr>
          <w:rFonts w:eastAsia="MS Mincho"/>
          <w:sz w:val="24"/>
          <w:szCs w:val="24"/>
        </w:rPr>
      </w:pPr>
      <w:r>
        <w:rPr>
          <w:rFonts w:eastAsia="MS Mincho"/>
          <w:sz w:val="24"/>
          <w:szCs w:val="24"/>
        </w:rPr>
        <w:t>• </w:t>
      </w:r>
      <w:r w:rsidR="000575E1" w:rsidRPr="000E2C59">
        <w:rPr>
          <w:rFonts w:eastAsia="MS Mincho"/>
          <w:sz w:val="24"/>
          <w:szCs w:val="24"/>
        </w:rPr>
        <w:t>улучшают деятельность, в которой эти качества необходимы</w:t>
      </w:r>
      <w:r w:rsidR="000575E1" w:rsidRPr="000E2C59">
        <w:rPr>
          <w:rStyle w:val="ac"/>
          <w:rFonts w:eastAsia="MS Mincho"/>
          <w:sz w:val="24"/>
          <w:szCs w:val="24"/>
        </w:rPr>
        <w:footnoteReference w:id="208"/>
      </w:r>
      <w:r w:rsidR="000575E1" w:rsidRPr="000E2C59">
        <w:rPr>
          <w:rFonts w:eastAsia="MS Mincho"/>
          <w:sz w:val="24"/>
          <w:szCs w:val="24"/>
        </w:rPr>
        <w:t xml:space="preserve">. </w:t>
      </w:r>
    </w:p>
    <w:p w:rsidR="000575E1" w:rsidRPr="000E2C59" w:rsidRDefault="000575E1" w:rsidP="000E2C59">
      <w:pPr>
        <w:pStyle w:val="Paragraph"/>
        <w:spacing w:after="0" w:line="360" w:lineRule="auto"/>
        <w:rPr>
          <w:rFonts w:eastAsia="MS Mincho"/>
          <w:sz w:val="24"/>
          <w:szCs w:val="24"/>
        </w:rPr>
      </w:pPr>
      <w:r w:rsidRPr="000E2C59">
        <w:rPr>
          <w:rFonts w:eastAsia="MS Mincho"/>
          <w:sz w:val="24"/>
          <w:szCs w:val="24"/>
        </w:rPr>
        <w:t>Также задатки проявляются в склонностях к определенному виду деятельности, в повышенной любознательности ко всему новому.</w:t>
      </w:r>
    </w:p>
    <w:p w:rsidR="00E82128" w:rsidRDefault="000575E1" w:rsidP="000E2C59">
      <w:pPr>
        <w:pStyle w:val="Paragraph"/>
        <w:spacing w:after="0" w:line="360" w:lineRule="auto"/>
        <w:rPr>
          <w:rFonts w:eastAsia="MS Mincho"/>
          <w:sz w:val="24"/>
          <w:szCs w:val="24"/>
        </w:rPr>
      </w:pPr>
      <w:r w:rsidRPr="000E2C59">
        <w:rPr>
          <w:rFonts w:eastAsia="MS Mincho"/>
          <w:sz w:val="24"/>
          <w:szCs w:val="24"/>
        </w:rPr>
        <w:t xml:space="preserve">Поговорим о </w:t>
      </w:r>
      <w:r w:rsidRPr="00E82128">
        <w:rPr>
          <w:rFonts w:eastAsia="MS Mincho"/>
          <w:i/>
          <w:sz w:val="24"/>
          <w:szCs w:val="24"/>
        </w:rPr>
        <w:t>характеристиках способностей</w:t>
      </w:r>
      <w:r w:rsidRPr="000E2C59">
        <w:rPr>
          <w:rFonts w:eastAsia="MS Mincho"/>
          <w:sz w:val="24"/>
          <w:szCs w:val="24"/>
        </w:rPr>
        <w:t xml:space="preserve">. </w:t>
      </w:r>
      <w:r w:rsidR="00E82128">
        <w:rPr>
          <w:rFonts w:eastAsia="MS Mincho"/>
          <w:sz w:val="24"/>
          <w:szCs w:val="24"/>
        </w:rPr>
        <w:t>Прежде всего</w:t>
      </w:r>
      <w:r w:rsidRPr="000E2C59">
        <w:rPr>
          <w:rFonts w:eastAsia="MS Mincho"/>
          <w:sz w:val="24"/>
          <w:szCs w:val="24"/>
        </w:rPr>
        <w:t>, они обладают</w:t>
      </w:r>
      <w:r w:rsidR="00E82128">
        <w:rPr>
          <w:rFonts w:eastAsia="MS Mincho"/>
          <w:sz w:val="24"/>
          <w:szCs w:val="24"/>
        </w:rPr>
        <w:t>:</w:t>
      </w:r>
      <w:r w:rsidRPr="000E2C59">
        <w:rPr>
          <w:rFonts w:eastAsia="MS Mincho"/>
          <w:sz w:val="24"/>
          <w:szCs w:val="24"/>
        </w:rPr>
        <w:t xml:space="preserve"> </w:t>
      </w:r>
    </w:p>
    <w:p w:rsidR="00E82128" w:rsidRPr="00E82128" w:rsidRDefault="00E82128" w:rsidP="000E2C59">
      <w:pPr>
        <w:pStyle w:val="Paragraph"/>
        <w:spacing w:after="0" w:line="360" w:lineRule="auto"/>
        <w:rPr>
          <w:rFonts w:eastAsia="MS Mincho"/>
          <w:sz w:val="24"/>
          <w:szCs w:val="24"/>
        </w:rPr>
      </w:pPr>
      <w:r w:rsidRPr="00E82128">
        <w:rPr>
          <w:rFonts w:eastAsia="MS Mincho"/>
          <w:sz w:val="24"/>
          <w:szCs w:val="24"/>
        </w:rPr>
        <w:lastRenderedPageBreak/>
        <w:t>• </w:t>
      </w:r>
      <w:r w:rsidR="000575E1" w:rsidRPr="00E82128">
        <w:rPr>
          <w:rFonts w:eastAsia="MS Mincho"/>
          <w:sz w:val="24"/>
          <w:szCs w:val="24"/>
        </w:rPr>
        <w:t>каче</w:t>
      </w:r>
      <w:r>
        <w:rPr>
          <w:rFonts w:eastAsia="MS Mincho"/>
          <w:sz w:val="24"/>
          <w:szCs w:val="24"/>
        </w:rPr>
        <w:t>ством</w:t>
      </w:r>
      <w:r>
        <w:rPr>
          <w:rFonts w:eastAsia="MS Mincho"/>
          <w:sz w:val="24"/>
          <w:szCs w:val="24"/>
          <w:lang w:val="en-US"/>
        </w:rPr>
        <w:t> </w:t>
      </w:r>
      <w:r w:rsidRPr="00E82128">
        <w:rPr>
          <w:rFonts w:eastAsia="MS Mincho"/>
          <w:sz w:val="24"/>
          <w:szCs w:val="24"/>
        </w:rPr>
        <w:t xml:space="preserve">— </w:t>
      </w:r>
      <w:r w:rsidR="000575E1" w:rsidRPr="00E82128">
        <w:rPr>
          <w:rFonts w:eastAsia="MS Mincho"/>
          <w:sz w:val="24"/>
          <w:szCs w:val="24"/>
        </w:rPr>
        <w:t>определяющим ту деятельность, которой они благоприятствуют</w:t>
      </w:r>
      <w:r>
        <w:rPr>
          <w:rFonts w:eastAsia="MS Mincho"/>
          <w:sz w:val="24"/>
          <w:szCs w:val="24"/>
        </w:rPr>
        <w:t>,</w:t>
      </w:r>
      <w:r w:rsidR="000575E1" w:rsidRPr="00E82128">
        <w:rPr>
          <w:rFonts w:eastAsia="MS Mincho"/>
          <w:sz w:val="24"/>
          <w:szCs w:val="24"/>
        </w:rPr>
        <w:t xml:space="preserve"> и</w:t>
      </w:r>
    </w:p>
    <w:p w:rsidR="00E82128" w:rsidRPr="00E82128" w:rsidRDefault="00E82128" w:rsidP="000E2C59">
      <w:pPr>
        <w:pStyle w:val="Paragraph"/>
        <w:spacing w:after="0" w:line="360" w:lineRule="auto"/>
        <w:rPr>
          <w:rFonts w:eastAsia="MS Mincho"/>
          <w:sz w:val="24"/>
          <w:szCs w:val="24"/>
        </w:rPr>
      </w:pPr>
      <w:r w:rsidRPr="00E82128">
        <w:rPr>
          <w:rFonts w:eastAsia="MS Mincho"/>
          <w:sz w:val="24"/>
          <w:szCs w:val="24"/>
        </w:rPr>
        <w:t>• </w:t>
      </w:r>
      <w:r w:rsidR="000575E1" w:rsidRPr="00E82128">
        <w:rPr>
          <w:rFonts w:eastAsia="MS Mincho"/>
          <w:sz w:val="24"/>
          <w:szCs w:val="24"/>
        </w:rPr>
        <w:t>количеством</w:t>
      </w:r>
      <w:r>
        <w:rPr>
          <w:rFonts w:eastAsia="MS Mincho"/>
          <w:sz w:val="24"/>
          <w:szCs w:val="24"/>
        </w:rPr>
        <w:t> —</w:t>
      </w:r>
      <w:r w:rsidR="000575E1" w:rsidRPr="00E82128">
        <w:rPr>
          <w:rFonts w:eastAsia="MS Mincho"/>
          <w:sz w:val="24"/>
          <w:szCs w:val="24"/>
        </w:rPr>
        <w:t xml:space="preserve"> мерой выраженности. </w:t>
      </w:r>
    </w:p>
    <w:p w:rsidR="00E82128" w:rsidRPr="00E82128" w:rsidRDefault="000575E1" w:rsidP="000E2C59">
      <w:pPr>
        <w:pStyle w:val="Paragraph"/>
        <w:spacing w:after="0" w:line="360" w:lineRule="auto"/>
        <w:rPr>
          <w:rFonts w:eastAsia="MS Mincho"/>
          <w:sz w:val="24"/>
          <w:szCs w:val="24"/>
        </w:rPr>
      </w:pPr>
      <w:r w:rsidRPr="00311BA7">
        <w:rPr>
          <w:rFonts w:eastAsia="MS Mincho"/>
          <w:i/>
          <w:sz w:val="24"/>
          <w:szCs w:val="24"/>
        </w:rPr>
        <w:t xml:space="preserve">По </w:t>
      </w:r>
      <w:r w:rsidRPr="00E82128">
        <w:rPr>
          <w:rFonts w:eastAsia="MS Mincho"/>
          <w:i/>
          <w:sz w:val="24"/>
          <w:szCs w:val="24"/>
        </w:rPr>
        <w:t>качеству</w:t>
      </w:r>
      <w:r w:rsidRPr="00E82128">
        <w:rPr>
          <w:rFonts w:eastAsia="MS Mincho"/>
          <w:sz w:val="24"/>
          <w:szCs w:val="24"/>
        </w:rPr>
        <w:t xml:space="preserve"> чаще всего выделяют</w:t>
      </w:r>
      <w:r w:rsidR="00E82128" w:rsidRPr="00E82128">
        <w:rPr>
          <w:rFonts w:eastAsia="MS Mincho"/>
          <w:sz w:val="24"/>
          <w:szCs w:val="24"/>
        </w:rPr>
        <w:t>:</w:t>
      </w:r>
      <w:r w:rsidRPr="00E82128">
        <w:rPr>
          <w:rFonts w:eastAsia="MS Mincho"/>
          <w:sz w:val="24"/>
          <w:szCs w:val="24"/>
        </w:rPr>
        <w:t xml:space="preserve"> </w:t>
      </w:r>
    </w:p>
    <w:p w:rsidR="00E82128" w:rsidRDefault="00E82128" w:rsidP="000E2C59">
      <w:pPr>
        <w:pStyle w:val="Paragraph"/>
        <w:spacing w:after="0" w:line="360" w:lineRule="auto"/>
        <w:rPr>
          <w:rFonts w:eastAsia="MS Mincho"/>
          <w:sz w:val="24"/>
          <w:szCs w:val="24"/>
        </w:rPr>
      </w:pPr>
      <w:r>
        <w:rPr>
          <w:rFonts w:eastAsia="MS Mincho"/>
          <w:sz w:val="24"/>
          <w:szCs w:val="24"/>
        </w:rPr>
        <w:t>• </w:t>
      </w:r>
      <w:r w:rsidR="000575E1" w:rsidRPr="00E82128">
        <w:rPr>
          <w:rFonts w:eastAsia="MS Mincho"/>
          <w:sz w:val="24"/>
          <w:szCs w:val="24"/>
        </w:rPr>
        <w:t>общие способности</w:t>
      </w:r>
      <w:r>
        <w:rPr>
          <w:rFonts w:eastAsia="MS Mincho"/>
          <w:sz w:val="24"/>
          <w:szCs w:val="24"/>
        </w:rPr>
        <w:t> —</w:t>
      </w:r>
      <w:r w:rsidR="000575E1" w:rsidRPr="000E2C59">
        <w:rPr>
          <w:rFonts w:eastAsia="MS Mincho"/>
          <w:sz w:val="24"/>
          <w:szCs w:val="24"/>
        </w:rPr>
        <w:t xml:space="preserve"> систему индивидуально-волевых качеств личности, которая обеспечивает относительную легкость и продуктивность в овладении знаниями и осуществлении различных видов деятельности</w:t>
      </w:r>
      <w:r>
        <w:rPr>
          <w:rFonts w:eastAsia="MS Mincho"/>
          <w:sz w:val="24"/>
          <w:szCs w:val="24"/>
        </w:rPr>
        <w:t>;</w:t>
      </w:r>
    </w:p>
    <w:p w:rsidR="00311BA7" w:rsidRDefault="00E82128" w:rsidP="000E2C59">
      <w:pPr>
        <w:pStyle w:val="Paragraph"/>
        <w:spacing w:after="0" w:line="360" w:lineRule="auto"/>
        <w:rPr>
          <w:rFonts w:eastAsia="MS Mincho"/>
          <w:sz w:val="24"/>
          <w:szCs w:val="24"/>
        </w:rPr>
      </w:pPr>
      <w:r>
        <w:rPr>
          <w:rFonts w:eastAsia="MS Mincho"/>
          <w:sz w:val="24"/>
          <w:szCs w:val="24"/>
        </w:rPr>
        <w:t>• </w:t>
      </w:r>
      <w:r w:rsidR="000575E1" w:rsidRPr="00E82128">
        <w:rPr>
          <w:rFonts w:eastAsia="MS Mincho"/>
          <w:sz w:val="24"/>
          <w:szCs w:val="24"/>
        </w:rPr>
        <w:t>специальные, или частные</w:t>
      </w:r>
      <w:r>
        <w:rPr>
          <w:rFonts w:eastAsia="MS Mincho"/>
          <w:i/>
          <w:sz w:val="24"/>
          <w:szCs w:val="24"/>
        </w:rPr>
        <w:t> </w:t>
      </w:r>
      <w:r w:rsidRPr="00E82128">
        <w:rPr>
          <w:rFonts w:eastAsia="MS Mincho"/>
          <w:sz w:val="24"/>
          <w:szCs w:val="24"/>
        </w:rPr>
        <w:t>—</w:t>
      </w:r>
      <w:r>
        <w:rPr>
          <w:rFonts w:eastAsia="MS Mincho"/>
          <w:i/>
          <w:sz w:val="24"/>
          <w:szCs w:val="24"/>
        </w:rPr>
        <w:t xml:space="preserve"> </w:t>
      </w:r>
      <w:r w:rsidR="000575E1" w:rsidRPr="000E2C59">
        <w:rPr>
          <w:rFonts w:eastAsia="MS Mincho"/>
          <w:sz w:val="24"/>
          <w:szCs w:val="24"/>
        </w:rPr>
        <w:t>систему свойств личности, которая помогает достигнуть высоких результатов в какой-либо специальной области деятельности</w:t>
      </w:r>
      <w:r w:rsidR="00AF7FAB" w:rsidRPr="000E2C59">
        <w:rPr>
          <w:rFonts w:eastAsia="MS Mincho"/>
          <w:i/>
          <w:sz w:val="24"/>
          <w:szCs w:val="24"/>
        </w:rPr>
        <w:t xml:space="preserve"> — </w:t>
      </w:r>
      <w:r w:rsidR="000575E1" w:rsidRPr="000E2C59">
        <w:rPr>
          <w:rFonts w:eastAsia="MS Mincho"/>
          <w:sz w:val="24"/>
          <w:szCs w:val="24"/>
        </w:rPr>
        <w:t>музыкальной,</w:t>
      </w:r>
      <w:r w:rsidR="000575E1" w:rsidRPr="000E2C59">
        <w:rPr>
          <w:rFonts w:eastAsia="MS Mincho"/>
          <w:i/>
          <w:sz w:val="24"/>
          <w:szCs w:val="24"/>
        </w:rPr>
        <w:t xml:space="preserve"> </w:t>
      </w:r>
      <w:r w:rsidR="000575E1" w:rsidRPr="000E2C59">
        <w:rPr>
          <w:rFonts w:eastAsia="MS Mincho"/>
          <w:sz w:val="24"/>
          <w:szCs w:val="24"/>
        </w:rPr>
        <w:t xml:space="preserve">сценической, математической. </w:t>
      </w:r>
    </w:p>
    <w:p w:rsidR="00311BA7" w:rsidRDefault="00311BA7" w:rsidP="000E2C59">
      <w:pPr>
        <w:pStyle w:val="Paragraph"/>
        <w:spacing w:after="0" w:line="360" w:lineRule="auto"/>
        <w:rPr>
          <w:rFonts w:eastAsia="MS Mincho"/>
          <w:sz w:val="24"/>
          <w:szCs w:val="24"/>
        </w:rPr>
      </w:pPr>
      <w:r>
        <w:rPr>
          <w:rFonts w:eastAsia="MS Mincho"/>
          <w:sz w:val="24"/>
          <w:szCs w:val="24"/>
        </w:rPr>
        <w:t>Особо выделяют музыкальные и</w:t>
      </w:r>
      <w:r w:rsidR="000575E1" w:rsidRPr="000E2C59">
        <w:rPr>
          <w:rFonts w:eastAsia="MS Mincho"/>
          <w:sz w:val="24"/>
          <w:szCs w:val="24"/>
        </w:rPr>
        <w:t xml:space="preserve"> математические способности, </w:t>
      </w:r>
      <w:r>
        <w:rPr>
          <w:rFonts w:eastAsia="MS Mincho"/>
          <w:sz w:val="24"/>
          <w:szCs w:val="24"/>
        </w:rPr>
        <w:t>которые обычно проявляются рано —</w:t>
      </w:r>
      <w:r w:rsidR="000575E1" w:rsidRPr="000E2C59">
        <w:rPr>
          <w:rFonts w:eastAsia="MS Mincho"/>
          <w:sz w:val="24"/>
          <w:szCs w:val="24"/>
        </w:rPr>
        <w:t xml:space="preserve"> до 5 лет, когда активно развиваются слух и музыкальная память ребенка, а лингвистические или изобразительные</w:t>
      </w:r>
      <w:r w:rsidR="00AF7FAB" w:rsidRPr="000E2C59">
        <w:rPr>
          <w:rFonts w:eastAsia="MS Mincho"/>
          <w:sz w:val="24"/>
          <w:szCs w:val="24"/>
        </w:rPr>
        <w:t xml:space="preserve"> — </w:t>
      </w:r>
      <w:r w:rsidR="000575E1" w:rsidRPr="000E2C59">
        <w:rPr>
          <w:rFonts w:eastAsia="MS Mincho"/>
          <w:sz w:val="24"/>
          <w:szCs w:val="24"/>
        </w:rPr>
        <w:t xml:space="preserve">несколько позже. Данное время называют </w:t>
      </w:r>
      <w:r w:rsidR="000575E1" w:rsidRPr="000E2C59">
        <w:rPr>
          <w:rFonts w:eastAsia="MS Mincho"/>
          <w:i/>
          <w:sz w:val="24"/>
          <w:szCs w:val="24"/>
        </w:rPr>
        <w:t>сензитивным</w:t>
      </w:r>
      <w:r>
        <w:rPr>
          <w:rFonts w:eastAsia="MS Mincho"/>
          <w:i/>
          <w:sz w:val="24"/>
          <w:szCs w:val="24"/>
        </w:rPr>
        <w:t xml:space="preserve"> </w:t>
      </w:r>
      <w:r w:rsidR="000575E1" w:rsidRPr="00311BA7">
        <w:rPr>
          <w:rFonts w:eastAsia="MS Mincho"/>
          <w:i/>
          <w:sz w:val="24"/>
          <w:szCs w:val="24"/>
        </w:rPr>
        <w:t>периодом</w:t>
      </w:r>
      <w:r w:rsidR="000575E1" w:rsidRPr="000E2C59">
        <w:rPr>
          <w:rFonts w:eastAsia="MS Mincho"/>
          <w:sz w:val="24"/>
          <w:szCs w:val="24"/>
        </w:rPr>
        <w:t xml:space="preserve">, когда происходит благоприятное развитие способности. </w:t>
      </w:r>
    </w:p>
    <w:p w:rsidR="00AF7FAB" w:rsidRPr="000E2C59" w:rsidRDefault="000575E1" w:rsidP="000E2C59">
      <w:pPr>
        <w:pStyle w:val="Paragraph"/>
        <w:spacing w:after="0" w:line="360" w:lineRule="auto"/>
        <w:rPr>
          <w:rFonts w:eastAsia="MS Mincho"/>
          <w:sz w:val="24"/>
          <w:szCs w:val="24"/>
        </w:rPr>
      </w:pPr>
      <w:r w:rsidRPr="000E2C59">
        <w:rPr>
          <w:rFonts w:eastAsia="MS Mincho"/>
          <w:sz w:val="24"/>
          <w:szCs w:val="24"/>
        </w:rPr>
        <w:t>В проявлении способностей исследователи выделяют следующие уровни</w:t>
      </w:r>
      <w:r w:rsidRPr="000E2C59">
        <w:rPr>
          <w:rStyle w:val="ac"/>
          <w:rFonts w:eastAsia="MS Mincho"/>
          <w:sz w:val="24"/>
          <w:szCs w:val="24"/>
        </w:rPr>
        <w:footnoteReference w:id="209"/>
      </w:r>
      <w:r w:rsidRPr="000E2C59">
        <w:rPr>
          <w:rFonts w:eastAsia="MS Mincho"/>
          <w:sz w:val="24"/>
          <w:szCs w:val="24"/>
        </w:rPr>
        <w:t>:</w:t>
      </w:r>
    </w:p>
    <w:p w:rsidR="00AF7FAB" w:rsidRPr="0021364E" w:rsidRDefault="00311BA7" w:rsidP="000E2C59">
      <w:pPr>
        <w:pStyle w:val="Paragraph"/>
        <w:spacing w:after="0" w:line="360" w:lineRule="auto"/>
        <w:rPr>
          <w:rFonts w:eastAsia="MS Mincho"/>
          <w:iCs/>
          <w:sz w:val="24"/>
          <w:szCs w:val="24"/>
        </w:rPr>
      </w:pPr>
      <w:r>
        <w:rPr>
          <w:rFonts w:eastAsia="MS Mincho"/>
          <w:sz w:val="24"/>
          <w:szCs w:val="24"/>
        </w:rPr>
        <w:t>• </w:t>
      </w:r>
      <w:r w:rsidR="000575E1" w:rsidRPr="0021364E">
        <w:rPr>
          <w:rFonts w:eastAsia="MS Mincho"/>
          <w:sz w:val="24"/>
          <w:szCs w:val="24"/>
        </w:rPr>
        <w:t>репродуктивный</w:t>
      </w:r>
      <w:r w:rsidR="0021364E" w:rsidRPr="0021364E">
        <w:rPr>
          <w:rFonts w:eastAsia="MS Mincho"/>
          <w:sz w:val="24"/>
          <w:szCs w:val="24"/>
        </w:rPr>
        <w:t>,</w:t>
      </w:r>
      <w:r w:rsidRPr="0021364E">
        <w:rPr>
          <w:rFonts w:eastAsia="MS Mincho"/>
          <w:sz w:val="24"/>
          <w:szCs w:val="24"/>
        </w:rPr>
        <w:t xml:space="preserve"> </w:t>
      </w:r>
      <w:r w:rsidR="000575E1" w:rsidRPr="0021364E">
        <w:rPr>
          <w:rFonts w:eastAsia="MS Mincho"/>
          <w:sz w:val="24"/>
          <w:szCs w:val="24"/>
        </w:rPr>
        <w:t>воспроизводящий</w:t>
      </w:r>
      <w:r w:rsidR="0021364E" w:rsidRPr="0021364E">
        <w:rPr>
          <w:rFonts w:eastAsia="MS Mincho"/>
          <w:sz w:val="24"/>
          <w:szCs w:val="24"/>
        </w:rPr>
        <w:t> —</w:t>
      </w:r>
      <w:r w:rsidR="000575E1" w:rsidRPr="0021364E">
        <w:rPr>
          <w:rFonts w:eastAsia="MS Mincho"/>
          <w:sz w:val="24"/>
          <w:szCs w:val="24"/>
        </w:rPr>
        <w:t xml:space="preserve"> когда человек демонстр</w:t>
      </w:r>
      <w:r w:rsidRPr="0021364E">
        <w:rPr>
          <w:rFonts w:eastAsia="MS Mincho"/>
          <w:sz w:val="24"/>
          <w:szCs w:val="24"/>
        </w:rPr>
        <w:t>ирует лишь то, чему его научили</w:t>
      </w:r>
      <w:r w:rsidR="000575E1" w:rsidRPr="0021364E">
        <w:rPr>
          <w:rFonts w:eastAsia="MS Mincho"/>
          <w:sz w:val="24"/>
          <w:szCs w:val="24"/>
        </w:rPr>
        <w:t>;</w:t>
      </w:r>
    </w:p>
    <w:p w:rsidR="000575E1" w:rsidRPr="000E2C59" w:rsidRDefault="00311BA7" w:rsidP="000E2C59">
      <w:pPr>
        <w:pStyle w:val="Paragraph"/>
        <w:spacing w:after="0" w:line="360" w:lineRule="auto"/>
        <w:rPr>
          <w:rFonts w:eastAsia="MS Mincho"/>
          <w:iCs/>
          <w:sz w:val="24"/>
          <w:szCs w:val="24"/>
        </w:rPr>
      </w:pPr>
      <w:r w:rsidRPr="0021364E">
        <w:rPr>
          <w:rFonts w:eastAsia="MS Mincho"/>
          <w:sz w:val="24"/>
          <w:szCs w:val="24"/>
        </w:rPr>
        <w:t>• </w:t>
      </w:r>
      <w:r w:rsidR="000575E1" w:rsidRPr="0021364E">
        <w:rPr>
          <w:rFonts w:eastAsia="MS Mincho"/>
          <w:sz w:val="24"/>
          <w:szCs w:val="24"/>
        </w:rPr>
        <w:t>продуктивный, творческий</w:t>
      </w:r>
      <w:r>
        <w:rPr>
          <w:rFonts w:eastAsia="MS Mincho"/>
          <w:sz w:val="24"/>
          <w:szCs w:val="24"/>
        </w:rPr>
        <w:t> —</w:t>
      </w:r>
      <w:r w:rsidR="000575E1" w:rsidRPr="000E2C59">
        <w:rPr>
          <w:rFonts w:eastAsia="MS Mincho"/>
          <w:sz w:val="24"/>
          <w:szCs w:val="24"/>
        </w:rPr>
        <w:t xml:space="preserve"> </w:t>
      </w:r>
      <w:r>
        <w:rPr>
          <w:rFonts w:eastAsia="MS Mincho"/>
          <w:sz w:val="24"/>
          <w:szCs w:val="24"/>
        </w:rPr>
        <w:t xml:space="preserve">когда проявляется </w:t>
      </w:r>
      <w:r w:rsidR="000575E1" w:rsidRPr="000E2C59">
        <w:rPr>
          <w:rFonts w:eastAsia="MS Mincho"/>
          <w:sz w:val="24"/>
          <w:szCs w:val="24"/>
        </w:rPr>
        <w:t>талант и гениальность, при которых человек порождает нечто субъективно или объективно новое.</w:t>
      </w:r>
      <w:r w:rsidR="000575E1" w:rsidRPr="000E2C59">
        <w:rPr>
          <w:rFonts w:eastAsia="MS Mincho"/>
          <w:sz w:val="24"/>
          <w:szCs w:val="24"/>
          <w:highlight w:val="magenta"/>
        </w:rPr>
        <w:t xml:space="preserve"> </w:t>
      </w:r>
    </w:p>
    <w:p w:rsidR="000575E1" w:rsidRPr="000E2C59" w:rsidRDefault="000575E1" w:rsidP="000E2C59">
      <w:pPr>
        <w:pStyle w:val="Paragraph"/>
        <w:spacing w:after="0" w:line="360" w:lineRule="auto"/>
        <w:rPr>
          <w:rFonts w:eastAsia="MS Mincho"/>
          <w:sz w:val="24"/>
          <w:szCs w:val="24"/>
        </w:rPr>
      </w:pPr>
      <w:r w:rsidRPr="000E2C59">
        <w:rPr>
          <w:rFonts w:eastAsia="MS Mincho"/>
          <w:sz w:val="24"/>
          <w:szCs w:val="24"/>
        </w:rPr>
        <w:t>Важным является тот факт, что способности могут выполнять компенсаторную функцию, когда, например, слабость какой-либо отдельной способности может «перекрывается» успешностью другой, за счет чего происходит овладение деятельностью в целом.</w:t>
      </w:r>
      <w:r w:rsidRPr="000E2C59">
        <w:rPr>
          <w:rFonts w:eastAsia="MS Mincho"/>
          <w:sz w:val="24"/>
          <w:szCs w:val="24"/>
          <w:highlight w:val="magenta"/>
        </w:rPr>
        <w:t xml:space="preserve"> </w:t>
      </w:r>
    </w:p>
    <w:p w:rsidR="000575E1" w:rsidRPr="0021364E" w:rsidRDefault="000575E1" w:rsidP="0021364E">
      <w:pPr>
        <w:pStyle w:val="Header3"/>
      </w:pPr>
      <w:r w:rsidRPr="0021364E">
        <w:t>2.3.4. Черты личности: классификация и теория</w:t>
      </w:r>
      <w:r w:rsidR="00AF7FAB" w:rsidRPr="0021364E">
        <w:t xml:space="preserve"> черт Г.</w:t>
      </w:r>
      <w:r w:rsidRPr="0021364E">
        <w:t> Айзенка</w:t>
      </w:r>
    </w:p>
    <w:p w:rsidR="0021364E" w:rsidRDefault="000575E1" w:rsidP="000E2C59">
      <w:pPr>
        <w:pStyle w:val="Paragraph"/>
        <w:spacing w:after="0" w:line="360" w:lineRule="auto"/>
        <w:rPr>
          <w:sz w:val="24"/>
          <w:szCs w:val="24"/>
        </w:rPr>
      </w:pPr>
      <w:r w:rsidRPr="000E2C59">
        <w:rPr>
          <w:sz w:val="24"/>
          <w:szCs w:val="24"/>
        </w:rPr>
        <w:t>Помимо характера люди отличаются между собой по ряду черт, причем отличия довольно стойкие и проявляются в определенных ситуациях, что помогает до определенной степени прогнозировать поведение человека и в дальнейшем. Так, каждый человек хотя</w:t>
      </w:r>
      <w:r w:rsidR="00AF7FAB" w:rsidRPr="000E2C59">
        <w:rPr>
          <w:sz w:val="24"/>
          <w:szCs w:val="24"/>
        </w:rPr>
        <w:t xml:space="preserve"> бы </w:t>
      </w:r>
      <w:r w:rsidRPr="000E2C59">
        <w:rPr>
          <w:sz w:val="24"/>
          <w:szCs w:val="24"/>
        </w:rPr>
        <w:t xml:space="preserve">раз в жизни совершал поступки, которые можно назвать добрыми, честными, великодушными, однако это не означает, что данное качество отражается постоянно на его деятельности и поведении. </w:t>
      </w:r>
    </w:p>
    <w:p w:rsidR="0021364E" w:rsidRDefault="000575E1" w:rsidP="0021364E">
      <w:pPr>
        <w:pStyle w:val="Definition"/>
      </w:pPr>
      <w:r w:rsidRPr="000E2C59">
        <w:lastRenderedPageBreak/>
        <w:t xml:space="preserve">В психологии индивидуальных различий </w:t>
      </w:r>
      <w:r w:rsidRPr="0021364E">
        <w:rPr>
          <w:b/>
        </w:rPr>
        <w:t>черт</w:t>
      </w:r>
      <w:r w:rsidR="004E3A5D">
        <w:rPr>
          <w:b/>
        </w:rPr>
        <w:t>ы —</w:t>
      </w:r>
      <w:r w:rsidRPr="000E2C59">
        <w:rPr>
          <w:i/>
        </w:rPr>
        <w:t xml:space="preserve"> </w:t>
      </w:r>
      <w:r w:rsidR="004E3A5D">
        <w:t xml:space="preserve">это </w:t>
      </w:r>
      <w:r w:rsidRPr="000E2C59">
        <w:t>качества, устойчиво присущие данному человеку и проявляющиеся в различных ситуациях</w:t>
      </w:r>
      <w:r w:rsidRPr="000E2C59">
        <w:rPr>
          <w:rStyle w:val="ac"/>
          <w:rFonts w:eastAsia="Calibri"/>
          <w:sz w:val="24"/>
          <w:szCs w:val="24"/>
        </w:rPr>
        <w:footnoteReference w:id="210"/>
      </w:r>
      <w:r w:rsidRPr="000E2C59">
        <w:t xml:space="preserve">. </w:t>
      </w:r>
    </w:p>
    <w:p w:rsidR="0021364E" w:rsidRDefault="000575E1" w:rsidP="000E2C59">
      <w:pPr>
        <w:pStyle w:val="Paragraph"/>
        <w:spacing w:after="0" w:line="360" w:lineRule="auto"/>
        <w:rPr>
          <w:sz w:val="24"/>
          <w:szCs w:val="24"/>
        </w:rPr>
      </w:pPr>
      <w:r w:rsidRPr="000E2C59">
        <w:rPr>
          <w:sz w:val="24"/>
          <w:szCs w:val="24"/>
        </w:rPr>
        <w:t>Черты представляют собой наиболее отличительные особенности отдельного человека. С</w:t>
      </w:r>
      <w:r w:rsidR="0021364E">
        <w:rPr>
          <w:sz w:val="24"/>
          <w:szCs w:val="24"/>
        </w:rPr>
        <w:t>. </w:t>
      </w:r>
      <w:r w:rsidRPr="000E2C59">
        <w:rPr>
          <w:sz w:val="24"/>
          <w:szCs w:val="24"/>
        </w:rPr>
        <w:t>К</w:t>
      </w:r>
      <w:r w:rsidR="0021364E">
        <w:rPr>
          <w:sz w:val="24"/>
          <w:szCs w:val="24"/>
        </w:rPr>
        <w:t>. </w:t>
      </w:r>
      <w:r w:rsidR="0021364E" w:rsidRPr="0021364E">
        <w:rPr>
          <w:sz w:val="24"/>
          <w:szCs w:val="24"/>
        </w:rPr>
        <w:t>Нартова-Бочавер</w:t>
      </w:r>
      <w:r w:rsidR="0021364E">
        <w:rPr>
          <w:sz w:val="24"/>
          <w:szCs w:val="24"/>
        </w:rPr>
        <w:t xml:space="preserve"> </w:t>
      </w:r>
      <w:r w:rsidRPr="000E2C59">
        <w:rPr>
          <w:sz w:val="24"/>
          <w:szCs w:val="24"/>
        </w:rPr>
        <w:t xml:space="preserve">отмечает, что если сравнить тип личности с групповым портретом, то </w:t>
      </w:r>
      <w:r w:rsidRPr="000E2C59">
        <w:rPr>
          <w:i/>
          <w:sz w:val="24"/>
          <w:szCs w:val="24"/>
        </w:rPr>
        <w:t>черта</w:t>
      </w:r>
      <w:r w:rsidR="00AF7FAB" w:rsidRPr="000E2C59">
        <w:rPr>
          <w:sz w:val="24"/>
          <w:szCs w:val="24"/>
        </w:rPr>
        <w:t> </w:t>
      </w:r>
      <w:r w:rsidR="00AF7FAB" w:rsidRPr="0021364E">
        <w:rPr>
          <w:i/>
          <w:sz w:val="24"/>
          <w:szCs w:val="24"/>
        </w:rPr>
        <w:t xml:space="preserve">— </w:t>
      </w:r>
      <w:r w:rsidRPr="0021364E">
        <w:rPr>
          <w:i/>
          <w:sz w:val="24"/>
          <w:szCs w:val="24"/>
        </w:rPr>
        <w:t>это, скорее, та характеристика, которая выходит за рамки обобщенного образа и следует лишь логике поведения конкретного субъекта</w:t>
      </w:r>
      <w:r w:rsidRPr="000E2C59">
        <w:rPr>
          <w:sz w:val="24"/>
          <w:szCs w:val="24"/>
        </w:rPr>
        <w:t>. Черты проявляются во всех сферах индивидуальности: в личности, характере, интеллекте</w:t>
      </w:r>
      <w:r w:rsidR="0021364E">
        <w:rPr>
          <w:sz w:val="24"/>
          <w:szCs w:val="24"/>
        </w:rPr>
        <w:t xml:space="preserve">. </w:t>
      </w:r>
    </w:p>
    <w:p w:rsidR="000575E1" w:rsidRPr="0021364E" w:rsidRDefault="0021364E" w:rsidP="000E2C59">
      <w:pPr>
        <w:pStyle w:val="Paragraph"/>
        <w:spacing w:after="0" w:line="360" w:lineRule="auto"/>
        <w:rPr>
          <w:sz w:val="24"/>
          <w:szCs w:val="24"/>
        </w:rPr>
      </w:pPr>
      <w:r>
        <w:rPr>
          <w:sz w:val="24"/>
          <w:szCs w:val="24"/>
        </w:rPr>
        <w:t>Н</w:t>
      </w:r>
      <w:r w:rsidR="000575E1" w:rsidRPr="000E2C59">
        <w:rPr>
          <w:sz w:val="24"/>
          <w:szCs w:val="24"/>
        </w:rPr>
        <w:t>аибольший интерес для нас представляет</w:t>
      </w:r>
      <w:r w:rsidR="00AF7FAB" w:rsidRPr="000E2C59">
        <w:rPr>
          <w:sz w:val="24"/>
          <w:szCs w:val="24"/>
        </w:rPr>
        <w:t xml:space="preserve"> </w:t>
      </w:r>
      <w:r w:rsidR="00AF7FAB" w:rsidRPr="0021364E">
        <w:rPr>
          <w:sz w:val="24"/>
          <w:szCs w:val="24"/>
        </w:rPr>
        <w:t>подход Г.</w:t>
      </w:r>
      <w:r w:rsidR="000575E1" w:rsidRPr="0021364E">
        <w:rPr>
          <w:sz w:val="24"/>
          <w:szCs w:val="24"/>
        </w:rPr>
        <w:t> Оллпорта</w:t>
      </w:r>
      <w:r w:rsidR="00350EC0">
        <w:rPr>
          <w:sz w:val="24"/>
          <w:szCs w:val="24"/>
        </w:rPr>
        <w:t xml:space="preserve"> (англ. </w:t>
      </w:r>
      <w:r w:rsidR="00350EC0" w:rsidRPr="00350EC0">
        <w:rPr>
          <w:sz w:val="24"/>
          <w:szCs w:val="24"/>
        </w:rPr>
        <w:t>Gordon W</w:t>
      </w:r>
      <w:r w:rsidR="00350EC0">
        <w:rPr>
          <w:sz w:val="24"/>
          <w:szCs w:val="24"/>
        </w:rPr>
        <w:t>. </w:t>
      </w:r>
      <w:r w:rsidR="00350EC0" w:rsidRPr="00350EC0">
        <w:rPr>
          <w:sz w:val="24"/>
          <w:szCs w:val="24"/>
        </w:rPr>
        <w:t>Allport)</w:t>
      </w:r>
      <w:r w:rsidR="000575E1" w:rsidRPr="0021364E">
        <w:rPr>
          <w:sz w:val="24"/>
          <w:szCs w:val="24"/>
        </w:rPr>
        <w:t xml:space="preserve">, который выделил </w:t>
      </w:r>
      <w:r w:rsidR="000575E1" w:rsidRPr="0021364E">
        <w:rPr>
          <w:i/>
          <w:sz w:val="24"/>
          <w:szCs w:val="24"/>
        </w:rPr>
        <w:t xml:space="preserve">восемь основных характеристик </w:t>
      </w:r>
      <w:r w:rsidR="000575E1" w:rsidRPr="00350EC0">
        <w:rPr>
          <w:sz w:val="24"/>
          <w:szCs w:val="24"/>
        </w:rPr>
        <w:t>черт личности</w:t>
      </w:r>
      <w:r w:rsidR="000575E1" w:rsidRPr="0021364E">
        <w:rPr>
          <w:rStyle w:val="ac"/>
          <w:rFonts w:eastAsia="Calibri"/>
          <w:sz w:val="24"/>
          <w:szCs w:val="24"/>
        </w:rPr>
        <w:footnoteReference w:id="211"/>
      </w:r>
      <w:r>
        <w:rPr>
          <w:sz w:val="24"/>
          <w:szCs w:val="24"/>
        </w:rPr>
        <w:t>:</w:t>
      </w:r>
    </w:p>
    <w:p w:rsidR="000575E1" w:rsidRPr="0021364E" w:rsidRDefault="000575E1" w:rsidP="000E2C59">
      <w:pPr>
        <w:pStyle w:val="Paragraph"/>
        <w:spacing w:after="0" w:line="360" w:lineRule="auto"/>
        <w:rPr>
          <w:sz w:val="24"/>
          <w:szCs w:val="24"/>
        </w:rPr>
      </w:pPr>
      <w:r w:rsidRPr="0021364E">
        <w:rPr>
          <w:sz w:val="24"/>
          <w:szCs w:val="24"/>
        </w:rPr>
        <w:t>1</w:t>
      </w:r>
      <w:r w:rsidR="0021364E">
        <w:rPr>
          <w:sz w:val="24"/>
          <w:szCs w:val="24"/>
        </w:rPr>
        <w:t>)</w:t>
      </w:r>
      <w:r w:rsidRPr="0021364E">
        <w:rPr>
          <w:sz w:val="24"/>
          <w:szCs w:val="24"/>
        </w:rPr>
        <w:t xml:space="preserve"> </w:t>
      </w:r>
      <w:r w:rsidR="0021364E">
        <w:rPr>
          <w:sz w:val="24"/>
          <w:szCs w:val="24"/>
        </w:rPr>
        <w:t>ч</w:t>
      </w:r>
      <w:r w:rsidRPr="0021364E">
        <w:rPr>
          <w:sz w:val="24"/>
          <w:szCs w:val="24"/>
        </w:rPr>
        <w:t>ерта личности</w:t>
      </w:r>
      <w:r w:rsidR="00AF7FAB" w:rsidRPr="0021364E">
        <w:rPr>
          <w:sz w:val="24"/>
          <w:szCs w:val="24"/>
        </w:rPr>
        <w:t xml:space="preserve"> — </w:t>
      </w:r>
      <w:r w:rsidRPr="0021364E">
        <w:rPr>
          <w:sz w:val="24"/>
          <w:szCs w:val="24"/>
        </w:rPr>
        <w:t>это не только номинальное, но и реальное обозначение</w:t>
      </w:r>
      <w:r w:rsidR="0021364E">
        <w:rPr>
          <w:sz w:val="24"/>
          <w:szCs w:val="24"/>
        </w:rPr>
        <w:t xml:space="preserve">, то есть черты </w:t>
      </w:r>
      <w:r w:rsidRPr="0021364E">
        <w:rPr>
          <w:sz w:val="24"/>
          <w:szCs w:val="24"/>
        </w:rPr>
        <w:t>действительно существуют в людях, а не являются резу</w:t>
      </w:r>
      <w:r w:rsidR="001A1827">
        <w:rPr>
          <w:sz w:val="24"/>
          <w:szCs w:val="24"/>
        </w:rPr>
        <w:t>льтатом теоретических выкладок;</w:t>
      </w:r>
    </w:p>
    <w:p w:rsidR="000575E1" w:rsidRPr="000E2C59" w:rsidRDefault="000575E1" w:rsidP="000E2C59">
      <w:pPr>
        <w:pStyle w:val="Paragraph"/>
        <w:spacing w:after="0" w:line="360" w:lineRule="auto"/>
        <w:rPr>
          <w:sz w:val="24"/>
          <w:szCs w:val="24"/>
        </w:rPr>
      </w:pPr>
      <w:r w:rsidRPr="0021364E">
        <w:rPr>
          <w:sz w:val="24"/>
          <w:szCs w:val="24"/>
        </w:rPr>
        <w:t>2</w:t>
      </w:r>
      <w:r w:rsidR="001A1827">
        <w:rPr>
          <w:sz w:val="24"/>
          <w:szCs w:val="24"/>
        </w:rPr>
        <w:t>)</w:t>
      </w:r>
      <w:r w:rsidRPr="0021364E">
        <w:rPr>
          <w:sz w:val="24"/>
          <w:szCs w:val="24"/>
        </w:rPr>
        <w:t xml:space="preserve"> </w:t>
      </w:r>
      <w:r w:rsidR="001A1827">
        <w:rPr>
          <w:sz w:val="24"/>
          <w:szCs w:val="24"/>
        </w:rPr>
        <w:t>ч</w:t>
      </w:r>
      <w:r w:rsidRPr="0021364E">
        <w:rPr>
          <w:sz w:val="24"/>
          <w:szCs w:val="24"/>
        </w:rPr>
        <w:t>ерта личности является более</w:t>
      </w:r>
      <w:r w:rsidRPr="000E2C59">
        <w:rPr>
          <w:sz w:val="24"/>
          <w:szCs w:val="24"/>
        </w:rPr>
        <w:t xml:space="preserve"> обобщенным качеством, чем привычка</w:t>
      </w:r>
      <w:r w:rsidR="001A1827">
        <w:rPr>
          <w:sz w:val="24"/>
          <w:szCs w:val="24"/>
        </w:rPr>
        <w:t>;</w:t>
      </w:r>
      <w:r w:rsidRPr="000E2C59">
        <w:rPr>
          <w:sz w:val="24"/>
          <w:szCs w:val="24"/>
        </w:rPr>
        <w:t xml:space="preserve"> </w:t>
      </w:r>
      <w:r w:rsidR="001A1827">
        <w:rPr>
          <w:sz w:val="24"/>
          <w:szCs w:val="24"/>
        </w:rPr>
        <w:t>п</w:t>
      </w:r>
      <w:r w:rsidRPr="000E2C59">
        <w:rPr>
          <w:sz w:val="24"/>
          <w:szCs w:val="24"/>
        </w:rPr>
        <w:t>ривычки,</w:t>
      </w:r>
      <w:r w:rsidR="001A1827">
        <w:rPr>
          <w:sz w:val="24"/>
          <w:szCs w:val="24"/>
        </w:rPr>
        <w:t xml:space="preserve"> объединяясь, сливаются в черты;</w:t>
      </w:r>
    </w:p>
    <w:p w:rsidR="000575E1" w:rsidRPr="001A1827" w:rsidRDefault="000575E1" w:rsidP="000E2C59">
      <w:pPr>
        <w:pStyle w:val="Paragraph"/>
        <w:spacing w:after="0" w:line="360" w:lineRule="auto"/>
        <w:rPr>
          <w:sz w:val="24"/>
          <w:szCs w:val="24"/>
        </w:rPr>
      </w:pPr>
      <w:r w:rsidRPr="001A1827">
        <w:rPr>
          <w:sz w:val="24"/>
          <w:szCs w:val="24"/>
        </w:rPr>
        <w:t>3</w:t>
      </w:r>
      <w:r w:rsidR="001A1827">
        <w:rPr>
          <w:sz w:val="24"/>
          <w:szCs w:val="24"/>
        </w:rPr>
        <w:t>)</w:t>
      </w:r>
      <w:r w:rsidRPr="001A1827">
        <w:rPr>
          <w:sz w:val="24"/>
          <w:szCs w:val="24"/>
        </w:rPr>
        <w:t xml:space="preserve"> </w:t>
      </w:r>
      <w:r w:rsidR="001A1827">
        <w:rPr>
          <w:sz w:val="24"/>
          <w:szCs w:val="24"/>
        </w:rPr>
        <w:t>ч</w:t>
      </w:r>
      <w:r w:rsidRPr="001A1827">
        <w:rPr>
          <w:sz w:val="24"/>
          <w:szCs w:val="24"/>
        </w:rPr>
        <w:t>ерта личности является движущим элементом поведения</w:t>
      </w:r>
      <w:r w:rsidR="001A1827">
        <w:rPr>
          <w:sz w:val="24"/>
          <w:szCs w:val="24"/>
        </w:rPr>
        <w:t xml:space="preserve">, то есть </w:t>
      </w:r>
      <w:r w:rsidR="00AF7FAB" w:rsidRPr="001A1827">
        <w:rPr>
          <w:sz w:val="24"/>
          <w:szCs w:val="24"/>
        </w:rPr>
        <w:t>ч</w:t>
      </w:r>
      <w:r w:rsidRPr="001A1827">
        <w:rPr>
          <w:sz w:val="24"/>
          <w:szCs w:val="24"/>
        </w:rPr>
        <w:t>ерты склоняют человека создавать или искать ситуации,</w:t>
      </w:r>
      <w:r w:rsidR="001A1827">
        <w:rPr>
          <w:sz w:val="24"/>
          <w:szCs w:val="24"/>
        </w:rPr>
        <w:t xml:space="preserve"> в которых они могут проявиться;</w:t>
      </w:r>
    </w:p>
    <w:p w:rsidR="000575E1" w:rsidRPr="001A1827" w:rsidRDefault="000575E1" w:rsidP="000E2C59">
      <w:pPr>
        <w:pStyle w:val="Paragraph"/>
        <w:spacing w:after="0" w:line="360" w:lineRule="auto"/>
        <w:rPr>
          <w:sz w:val="24"/>
          <w:szCs w:val="24"/>
        </w:rPr>
      </w:pPr>
      <w:r w:rsidRPr="001A1827">
        <w:rPr>
          <w:sz w:val="24"/>
          <w:szCs w:val="24"/>
        </w:rPr>
        <w:t>4</w:t>
      </w:r>
      <w:r w:rsidR="001A1827">
        <w:rPr>
          <w:sz w:val="24"/>
          <w:szCs w:val="24"/>
        </w:rPr>
        <w:t>)</w:t>
      </w:r>
      <w:r w:rsidRPr="001A1827">
        <w:rPr>
          <w:sz w:val="24"/>
          <w:szCs w:val="24"/>
        </w:rPr>
        <w:t xml:space="preserve"> </w:t>
      </w:r>
      <w:r w:rsidR="001A1827">
        <w:rPr>
          <w:sz w:val="24"/>
          <w:szCs w:val="24"/>
        </w:rPr>
        <w:t>с</w:t>
      </w:r>
      <w:r w:rsidRPr="001A1827">
        <w:rPr>
          <w:sz w:val="24"/>
          <w:szCs w:val="24"/>
        </w:rPr>
        <w:t>уществование черт можно установить эмпирически</w:t>
      </w:r>
      <w:r w:rsidR="001A1827">
        <w:rPr>
          <w:sz w:val="24"/>
          <w:szCs w:val="24"/>
        </w:rPr>
        <w:t>, и</w:t>
      </w:r>
      <w:r w:rsidR="00AF7FAB" w:rsidRPr="001A1827">
        <w:rPr>
          <w:sz w:val="24"/>
          <w:szCs w:val="24"/>
        </w:rPr>
        <w:t> </w:t>
      </w:r>
      <w:r w:rsidRPr="001A1827">
        <w:rPr>
          <w:sz w:val="24"/>
          <w:szCs w:val="24"/>
        </w:rPr>
        <w:t>хотя они не поддаются непосредственному наблюдению, психологические</w:t>
      </w:r>
      <w:r w:rsidR="001A1827">
        <w:rPr>
          <w:sz w:val="24"/>
          <w:szCs w:val="24"/>
        </w:rPr>
        <w:t xml:space="preserve"> методы позволяют их обнаружить;</w:t>
      </w:r>
    </w:p>
    <w:p w:rsidR="000575E1" w:rsidRPr="001A1827" w:rsidRDefault="000575E1" w:rsidP="000E2C59">
      <w:pPr>
        <w:pStyle w:val="Paragraph"/>
        <w:spacing w:after="0" w:line="360" w:lineRule="auto"/>
        <w:rPr>
          <w:sz w:val="24"/>
          <w:szCs w:val="24"/>
        </w:rPr>
      </w:pPr>
      <w:r w:rsidRPr="001A1827">
        <w:rPr>
          <w:sz w:val="24"/>
          <w:szCs w:val="24"/>
        </w:rPr>
        <w:t>5</w:t>
      </w:r>
      <w:r w:rsidR="001A1827">
        <w:rPr>
          <w:sz w:val="24"/>
          <w:szCs w:val="24"/>
        </w:rPr>
        <w:t>)</w:t>
      </w:r>
      <w:r w:rsidRPr="001A1827">
        <w:rPr>
          <w:sz w:val="24"/>
          <w:szCs w:val="24"/>
        </w:rPr>
        <w:t xml:space="preserve"> </w:t>
      </w:r>
      <w:r w:rsidR="001A1827">
        <w:rPr>
          <w:sz w:val="24"/>
          <w:szCs w:val="24"/>
        </w:rPr>
        <w:t>ч</w:t>
      </w:r>
      <w:r w:rsidRPr="001A1827">
        <w:rPr>
          <w:sz w:val="24"/>
          <w:szCs w:val="24"/>
        </w:rPr>
        <w:t>ерта личности лишь относительно независима от остальных черт</w:t>
      </w:r>
      <w:r w:rsidR="001A1827">
        <w:rPr>
          <w:sz w:val="24"/>
          <w:szCs w:val="24"/>
        </w:rPr>
        <w:t>; п</w:t>
      </w:r>
      <w:r w:rsidRPr="001A1827">
        <w:rPr>
          <w:sz w:val="24"/>
          <w:szCs w:val="24"/>
        </w:rPr>
        <w:t>ерекрываясь, они проявляются в еще более обобщ</w:t>
      </w:r>
      <w:r w:rsidR="001A1827">
        <w:rPr>
          <w:sz w:val="24"/>
          <w:szCs w:val="24"/>
        </w:rPr>
        <w:t>енных характеристиках поведения;</w:t>
      </w:r>
    </w:p>
    <w:p w:rsidR="000575E1" w:rsidRPr="001A1827" w:rsidRDefault="000575E1" w:rsidP="000E2C59">
      <w:pPr>
        <w:pStyle w:val="Paragraph"/>
        <w:spacing w:after="0" w:line="360" w:lineRule="auto"/>
        <w:rPr>
          <w:sz w:val="24"/>
          <w:szCs w:val="24"/>
        </w:rPr>
      </w:pPr>
      <w:r w:rsidRPr="001A1827">
        <w:rPr>
          <w:sz w:val="24"/>
          <w:szCs w:val="24"/>
        </w:rPr>
        <w:t>6</w:t>
      </w:r>
      <w:r w:rsidR="001A1827">
        <w:rPr>
          <w:sz w:val="24"/>
          <w:szCs w:val="24"/>
        </w:rPr>
        <w:t>)</w:t>
      </w:r>
      <w:r w:rsidRPr="001A1827">
        <w:rPr>
          <w:sz w:val="24"/>
          <w:szCs w:val="24"/>
        </w:rPr>
        <w:t xml:space="preserve"> </w:t>
      </w:r>
      <w:r w:rsidR="001A1827">
        <w:rPr>
          <w:sz w:val="24"/>
          <w:szCs w:val="24"/>
        </w:rPr>
        <w:t>ч</w:t>
      </w:r>
      <w:r w:rsidRPr="001A1827">
        <w:rPr>
          <w:sz w:val="24"/>
          <w:szCs w:val="24"/>
        </w:rPr>
        <w:t>ерта личности не является синонимом моральной или социальной оценки</w:t>
      </w:r>
      <w:r w:rsidR="001A1827">
        <w:rPr>
          <w:sz w:val="24"/>
          <w:szCs w:val="24"/>
        </w:rPr>
        <w:t>, и </w:t>
      </w:r>
      <w:r w:rsidRPr="001A1827">
        <w:rPr>
          <w:sz w:val="24"/>
          <w:szCs w:val="24"/>
        </w:rPr>
        <w:t>отрицательный полюс выраженности черты</w:t>
      </w:r>
      <w:r w:rsidR="00AF7FAB" w:rsidRPr="001A1827">
        <w:rPr>
          <w:sz w:val="24"/>
          <w:szCs w:val="24"/>
        </w:rPr>
        <w:t xml:space="preserve"> — </w:t>
      </w:r>
      <w:r w:rsidRPr="001A1827">
        <w:rPr>
          <w:sz w:val="24"/>
          <w:szCs w:val="24"/>
        </w:rPr>
        <w:t>это не всегда «плохо», а положительный</w:t>
      </w:r>
      <w:r w:rsidR="00AF7FAB" w:rsidRPr="001A1827">
        <w:rPr>
          <w:sz w:val="24"/>
          <w:szCs w:val="24"/>
        </w:rPr>
        <w:t xml:space="preserve"> — </w:t>
      </w:r>
      <w:r w:rsidR="001A1827">
        <w:rPr>
          <w:sz w:val="24"/>
          <w:szCs w:val="24"/>
        </w:rPr>
        <w:t>не всегда «хорошо»;</w:t>
      </w:r>
    </w:p>
    <w:p w:rsidR="000575E1" w:rsidRPr="001A1827" w:rsidRDefault="000575E1" w:rsidP="000E2C59">
      <w:pPr>
        <w:pStyle w:val="Paragraph"/>
        <w:spacing w:after="0" w:line="360" w:lineRule="auto"/>
        <w:rPr>
          <w:sz w:val="24"/>
          <w:szCs w:val="24"/>
        </w:rPr>
      </w:pPr>
      <w:r w:rsidRPr="001A1827">
        <w:rPr>
          <w:sz w:val="24"/>
          <w:szCs w:val="24"/>
        </w:rPr>
        <w:t>7</w:t>
      </w:r>
      <w:r w:rsidR="001A1827">
        <w:rPr>
          <w:sz w:val="24"/>
          <w:szCs w:val="24"/>
        </w:rPr>
        <w:t>)</w:t>
      </w:r>
      <w:r w:rsidRPr="001A1827">
        <w:rPr>
          <w:sz w:val="24"/>
          <w:szCs w:val="24"/>
        </w:rPr>
        <w:t xml:space="preserve"> </w:t>
      </w:r>
      <w:r w:rsidR="001A1827">
        <w:rPr>
          <w:sz w:val="24"/>
          <w:szCs w:val="24"/>
        </w:rPr>
        <w:t>ч</w:t>
      </w:r>
      <w:r w:rsidRPr="001A1827">
        <w:rPr>
          <w:sz w:val="24"/>
          <w:szCs w:val="24"/>
        </w:rPr>
        <w:t>ерту можно рассматривать либо в контексте личности, у которой она обнаружена, либо по е</w:t>
      </w:r>
      <w:r w:rsidR="001A1827">
        <w:rPr>
          <w:sz w:val="24"/>
          <w:szCs w:val="24"/>
        </w:rPr>
        <w:t>е распространенности в обществе;</w:t>
      </w:r>
    </w:p>
    <w:p w:rsidR="000575E1" w:rsidRPr="000E2C59" w:rsidRDefault="000575E1" w:rsidP="000E2C59">
      <w:pPr>
        <w:pStyle w:val="Paragraph"/>
        <w:spacing w:after="0" w:line="360" w:lineRule="auto"/>
        <w:rPr>
          <w:sz w:val="24"/>
          <w:szCs w:val="24"/>
        </w:rPr>
      </w:pPr>
      <w:r w:rsidRPr="001A1827">
        <w:rPr>
          <w:sz w:val="24"/>
          <w:szCs w:val="24"/>
        </w:rPr>
        <w:t>8</w:t>
      </w:r>
      <w:r w:rsidR="001A1827">
        <w:rPr>
          <w:sz w:val="24"/>
          <w:szCs w:val="24"/>
        </w:rPr>
        <w:t>)</w:t>
      </w:r>
      <w:r w:rsidRPr="001A1827">
        <w:rPr>
          <w:sz w:val="24"/>
          <w:szCs w:val="24"/>
        </w:rPr>
        <w:t xml:space="preserve"> </w:t>
      </w:r>
      <w:r w:rsidR="001A1827">
        <w:rPr>
          <w:sz w:val="24"/>
          <w:szCs w:val="24"/>
        </w:rPr>
        <w:t>н</w:t>
      </w:r>
      <w:r w:rsidRPr="001A1827">
        <w:rPr>
          <w:sz w:val="24"/>
          <w:szCs w:val="24"/>
        </w:rPr>
        <w:t>есогласованность</w:t>
      </w:r>
      <w:r w:rsidRPr="000E2C59">
        <w:rPr>
          <w:sz w:val="24"/>
          <w:szCs w:val="24"/>
        </w:rPr>
        <w:t xml:space="preserve"> некоторых поступков с чертой не является доказательством ее отсутствия у человека.</w:t>
      </w:r>
    </w:p>
    <w:p w:rsidR="001A1827" w:rsidRDefault="001A1827" w:rsidP="000E2C59">
      <w:pPr>
        <w:pStyle w:val="Paragraph"/>
        <w:spacing w:after="0" w:line="360" w:lineRule="auto"/>
        <w:rPr>
          <w:sz w:val="24"/>
          <w:szCs w:val="24"/>
        </w:rPr>
      </w:pPr>
      <w:r>
        <w:rPr>
          <w:sz w:val="24"/>
          <w:szCs w:val="24"/>
        </w:rPr>
        <w:t xml:space="preserve">Сначала </w:t>
      </w:r>
      <w:r w:rsidR="000575E1" w:rsidRPr="000E2C59">
        <w:rPr>
          <w:sz w:val="24"/>
          <w:szCs w:val="24"/>
        </w:rPr>
        <w:t>в своей</w:t>
      </w:r>
      <w:r w:rsidR="00AF7FAB" w:rsidRPr="000E2C59">
        <w:rPr>
          <w:sz w:val="24"/>
          <w:szCs w:val="24"/>
        </w:rPr>
        <w:t xml:space="preserve"> </w:t>
      </w:r>
      <w:r w:rsidR="00AF7FAB" w:rsidRPr="001A1827">
        <w:rPr>
          <w:sz w:val="24"/>
          <w:szCs w:val="24"/>
        </w:rPr>
        <w:t>теории Г.</w:t>
      </w:r>
      <w:r w:rsidR="000575E1" w:rsidRPr="001A1827">
        <w:rPr>
          <w:sz w:val="24"/>
          <w:szCs w:val="24"/>
        </w:rPr>
        <w:t xml:space="preserve"> Оллпорт выделял: </w:t>
      </w:r>
    </w:p>
    <w:p w:rsidR="001A1827" w:rsidRPr="001A1827" w:rsidRDefault="001A1827" w:rsidP="000E2C59">
      <w:pPr>
        <w:pStyle w:val="Paragraph"/>
        <w:spacing w:after="0" w:line="360" w:lineRule="auto"/>
        <w:rPr>
          <w:sz w:val="24"/>
          <w:szCs w:val="24"/>
        </w:rPr>
      </w:pPr>
      <w:r w:rsidRPr="001A1827">
        <w:rPr>
          <w:sz w:val="24"/>
          <w:szCs w:val="24"/>
        </w:rPr>
        <w:t>• </w:t>
      </w:r>
      <w:r w:rsidR="000575E1" w:rsidRPr="001A1827">
        <w:rPr>
          <w:sz w:val="24"/>
          <w:szCs w:val="24"/>
        </w:rPr>
        <w:t xml:space="preserve">общие (измеряемые, узаконенные) черты как характеристики, отличающие одну группу людей от другой в пределах данной культуры; </w:t>
      </w:r>
    </w:p>
    <w:p w:rsidR="001A1827" w:rsidRDefault="001A1827" w:rsidP="000E2C59">
      <w:pPr>
        <w:pStyle w:val="Paragraph"/>
        <w:spacing w:after="0" w:line="360" w:lineRule="auto"/>
        <w:rPr>
          <w:sz w:val="24"/>
          <w:szCs w:val="24"/>
        </w:rPr>
      </w:pPr>
      <w:r w:rsidRPr="001A1827">
        <w:rPr>
          <w:sz w:val="24"/>
          <w:szCs w:val="24"/>
        </w:rPr>
        <w:lastRenderedPageBreak/>
        <w:t>• </w:t>
      </w:r>
      <w:r w:rsidR="000575E1" w:rsidRPr="001A1827">
        <w:rPr>
          <w:sz w:val="24"/>
          <w:szCs w:val="24"/>
        </w:rPr>
        <w:t xml:space="preserve">индивидуальные (морфологические) черты, которые не допускают сравнения с другими людьми. </w:t>
      </w:r>
    </w:p>
    <w:p w:rsidR="00997C5F" w:rsidRPr="00997C5F" w:rsidRDefault="00997C5F" w:rsidP="00997C5F">
      <w:pPr>
        <w:pStyle w:val="Paragraph"/>
        <w:spacing w:after="0" w:line="360" w:lineRule="auto"/>
        <w:rPr>
          <w:sz w:val="24"/>
          <w:szCs w:val="24"/>
        </w:rPr>
      </w:pPr>
      <w:r>
        <w:rPr>
          <w:rStyle w:val="extended-textfull"/>
          <w:sz w:val="24"/>
          <w:szCs w:val="24"/>
        </w:rPr>
        <w:t>Позднее и</w:t>
      </w:r>
      <w:r w:rsidR="000575E1" w:rsidRPr="001A1827">
        <w:rPr>
          <w:sz w:val="24"/>
          <w:szCs w:val="24"/>
        </w:rPr>
        <w:t xml:space="preserve">ндивидуальные черты получили название </w:t>
      </w:r>
      <w:r w:rsidR="000575E1" w:rsidRPr="001A1827">
        <w:rPr>
          <w:i/>
          <w:sz w:val="24"/>
          <w:szCs w:val="24"/>
        </w:rPr>
        <w:t>индивидуальны</w:t>
      </w:r>
      <w:r>
        <w:rPr>
          <w:i/>
          <w:sz w:val="24"/>
          <w:szCs w:val="24"/>
        </w:rPr>
        <w:t>х</w:t>
      </w:r>
      <w:r w:rsidR="000575E1" w:rsidRPr="001A1827">
        <w:rPr>
          <w:i/>
          <w:sz w:val="24"/>
          <w:szCs w:val="24"/>
        </w:rPr>
        <w:t xml:space="preserve"> диспозици</w:t>
      </w:r>
      <w:r>
        <w:rPr>
          <w:i/>
          <w:sz w:val="24"/>
          <w:szCs w:val="24"/>
        </w:rPr>
        <w:t>й</w:t>
      </w:r>
      <w:r w:rsidR="000575E1" w:rsidRPr="001A1827">
        <w:rPr>
          <w:rStyle w:val="ac"/>
          <w:rFonts w:eastAsia="Calibri"/>
          <w:sz w:val="24"/>
          <w:szCs w:val="24"/>
        </w:rPr>
        <w:footnoteReference w:id="212"/>
      </w:r>
      <w:r w:rsidR="000575E1" w:rsidRPr="001A1827">
        <w:rPr>
          <w:sz w:val="24"/>
          <w:szCs w:val="24"/>
        </w:rPr>
        <w:t>,</w:t>
      </w:r>
      <w:r w:rsidR="000575E1" w:rsidRPr="001A1827">
        <w:rPr>
          <w:i/>
          <w:sz w:val="24"/>
          <w:szCs w:val="24"/>
        </w:rPr>
        <w:t xml:space="preserve"> </w:t>
      </w:r>
      <w:r w:rsidR="000575E1" w:rsidRPr="001A1827">
        <w:rPr>
          <w:sz w:val="24"/>
          <w:szCs w:val="24"/>
        </w:rPr>
        <w:t>которые представляют основной интерес для психологии личности</w:t>
      </w:r>
      <w:r>
        <w:rPr>
          <w:sz w:val="24"/>
          <w:szCs w:val="24"/>
        </w:rPr>
        <w:t xml:space="preserve"> и которые </w:t>
      </w:r>
      <w:r w:rsidRPr="00997C5F">
        <w:rPr>
          <w:sz w:val="24"/>
          <w:szCs w:val="24"/>
        </w:rPr>
        <w:t xml:space="preserve">Оллпорт определял как </w:t>
      </w:r>
      <w:r w:rsidR="00350EC0">
        <w:rPr>
          <w:sz w:val="24"/>
          <w:szCs w:val="24"/>
        </w:rPr>
        <w:t>«</w:t>
      </w:r>
      <w:r w:rsidRPr="00997C5F">
        <w:rPr>
          <w:sz w:val="24"/>
          <w:szCs w:val="24"/>
        </w:rPr>
        <w:t>нейропсихические элементы, которые управляют, направляют и мотивируют определенные виды приспособительного поведения</w:t>
      </w:r>
      <w:r w:rsidR="00350EC0">
        <w:rPr>
          <w:sz w:val="24"/>
          <w:szCs w:val="24"/>
        </w:rPr>
        <w:t>»</w:t>
      </w:r>
      <w:r w:rsidRPr="00997C5F">
        <w:rPr>
          <w:sz w:val="24"/>
          <w:szCs w:val="24"/>
        </w:rPr>
        <w:t>.</w:t>
      </w:r>
    </w:p>
    <w:p w:rsidR="000575E1" w:rsidRPr="001A1827" w:rsidRDefault="000575E1" w:rsidP="000E2C59">
      <w:pPr>
        <w:pStyle w:val="Paragraph"/>
        <w:spacing w:after="0" w:line="360" w:lineRule="auto"/>
        <w:rPr>
          <w:sz w:val="24"/>
          <w:szCs w:val="24"/>
        </w:rPr>
      </w:pPr>
      <w:r w:rsidRPr="001A1827">
        <w:rPr>
          <w:sz w:val="24"/>
          <w:szCs w:val="24"/>
        </w:rPr>
        <w:t xml:space="preserve">Среди </w:t>
      </w:r>
      <w:r w:rsidR="00997C5F">
        <w:rPr>
          <w:sz w:val="24"/>
          <w:szCs w:val="24"/>
        </w:rPr>
        <w:t xml:space="preserve">индивидуальных </w:t>
      </w:r>
      <w:r w:rsidRPr="001A1827">
        <w:rPr>
          <w:sz w:val="24"/>
          <w:szCs w:val="24"/>
        </w:rPr>
        <w:t>диспозиций выделяют</w:t>
      </w:r>
      <w:r w:rsidR="001A1827">
        <w:rPr>
          <w:sz w:val="24"/>
          <w:szCs w:val="24"/>
        </w:rPr>
        <w:t xml:space="preserve"> наиболее и наименее выраженные.</w:t>
      </w:r>
      <w:r w:rsidRPr="001A1827">
        <w:rPr>
          <w:sz w:val="24"/>
          <w:szCs w:val="24"/>
        </w:rPr>
        <w:t xml:space="preserve"> </w:t>
      </w:r>
      <w:r w:rsidR="001A1827">
        <w:rPr>
          <w:sz w:val="24"/>
          <w:szCs w:val="24"/>
        </w:rPr>
        <w:t>В</w:t>
      </w:r>
      <w:r w:rsidRPr="001A1827">
        <w:rPr>
          <w:sz w:val="24"/>
          <w:szCs w:val="24"/>
        </w:rPr>
        <w:t xml:space="preserve"> целом,</w:t>
      </w:r>
      <w:r w:rsidR="00AF7FAB" w:rsidRPr="001A1827">
        <w:rPr>
          <w:sz w:val="24"/>
          <w:szCs w:val="24"/>
        </w:rPr>
        <w:t xml:space="preserve"> согласно </w:t>
      </w:r>
      <w:r w:rsidR="00350EC0">
        <w:rPr>
          <w:sz w:val="24"/>
          <w:szCs w:val="24"/>
        </w:rPr>
        <w:t>Г. </w:t>
      </w:r>
      <w:r w:rsidRPr="001A1827">
        <w:rPr>
          <w:sz w:val="24"/>
          <w:szCs w:val="24"/>
        </w:rPr>
        <w:t xml:space="preserve">Оллпорту, </w:t>
      </w:r>
      <w:r w:rsidRPr="001A1827">
        <w:rPr>
          <w:i/>
          <w:sz w:val="24"/>
          <w:szCs w:val="24"/>
        </w:rPr>
        <w:t>классификация диспозиций</w:t>
      </w:r>
      <w:r w:rsidRPr="001A1827">
        <w:rPr>
          <w:sz w:val="24"/>
          <w:szCs w:val="24"/>
        </w:rPr>
        <w:t xml:space="preserve"> сводится к следующим видам: </w:t>
      </w:r>
    </w:p>
    <w:p w:rsidR="000575E1" w:rsidRPr="001A1827" w:rsidRDefault="001A1827" w:rsidP="000E2C59">
      <w:pPr>
        <w:pStyle w:val="Paragraph"/>
        <w:spacing w:after="0" w:line="360" w:lineRule="auto"/>
        <w:rPr>
          <w:sz w:val="24"/>
          <w:szCs w:val="24"/>
        </w:rPr>
      </w:pPr>
      <w:r w:rsidRPr="001A1827">
        <w:rPr>
          <w:sz w:val="24"/>
          <w:szCs w:val="24"/>
        </w:rPr>
        <w:t>• кардинальные</w:t>
      </w:r>
      <w:r>
        <w:rPr>
          <w:sz w:val="24"/>
          <w:szCs w:val="24"/>
        </w:rPr>
        <w:t xml:space="preserve"> диспозиции</w:t>
      </w:r>
      <w:r w:rsidRPr="001A1827">
        <w:rPr>
          <w:sz w:val="24"/>
          <w:szCs w:val="24"/>
        </w:rPr>
        <w:t> </w:t>
      </w:r>
      <w:r w:rsidR="00AF7FAB" w:rsidRPr="001A1827">
        <w:rPr>
          <w:sz w:val="24"/>
          <w:szCs w:val="24"/>
        </w:rPr>
        <w:t xml:space="preserve">— </w:t>
      </w:r>
      <w:r w:rsidR="000575E1" w:rsidRPr="001A1827">
        <w:rPr>
          <w:sz w:val="24"/>
          <w:szCs w:val="24"/>
        </w:rPr>
        <w:t>это черты, отмечающие весь жизненный путь человека (наприм</w:t>
      </w:r>
      <w:r w:rsidRPr="001A1827">
        <w:rPr>
          <w:sz w:val="24"/>
          <w:szCs w:val="24"/>
        </w:rPr>
        <w:t>ер, склонность к состраданию);</w:t>
      </w:r>
    </w:p>
    <w:p w:rsidR="000575E1" w:rsidRPr="001A1827" w:rsidRDefault="001A1827" w:rsidP="000E2C59">
      <w:pPr>
        <w:pStyle w:val="Paragraph"/>
        <w:spacing w:after="0" w:line="360" w:lineRule="auto"/>
        <w:rPr>
          <w:sz w:val="24"/>
          <w:szCs w:val="24"/>
        </w:rPr>
      </w:pPr>
      <w:r w:rsidRPr="001A1827">
        <w:rPr>
          <w:sz w:val="24"/>
          <w:szCs w:val="24"/>
        </w:rPr>
        <w:t>• ц</w:t>
      </w:r>
      <w:r w:rsidR="000575E1" w:rsidRPr="001A1827">
        <w:rPr>
          <w:sz w:val="24"/>
          <w:szCs w:val="24"/>
        </w:rPr>
        <w:t>ентральные</w:t>
      </w:r>
      <w:r w:rsidR="00AF7FAB" w:rsidRPr="001A1827">
        <w:rPr>
          <w:sz w:val="24"/>
          <w:szCs w:val="24"/>
        </w:rPr>
        <w:t xml:space="preserve"> — </w:t>
      </w:r>
      <w:r w:rsidR="000575E1" w:rsidRPr="001A1827">
        <w:rPr>
          <w:sz w:val="24"/>
          <w:szCs w:val="24"/>
        </w:rPr>
        <w:t>это тенденции в поведении, л</w:t>
      </w:r>
      <w:r w:rsidRPr="001A1827">
        <w:rPr>
          <w:sz w:val="24"/>
          <w:szCs w:val="24"/>
        </w:rPr>
        <w:t>егко обнаруживаемые окружающими;</w:t>
      </w:r>
    </w:p>
    <w:p w:rsidR="000575E1" w:rsidRPr="001A1827" w:rsidRDefault="001A1827" w:rsidP="000E2C59">
      <w:pPr>
        <w:pStyle w:val="Paragraph"/>
        <w:spacing w:after="0" w:line="360" w:lineRule="auto"/>
        <w:rPr>
          <w:sz w:val="24"/>
          <w:szCs w:val="24"/>
        </w:rPr>
      </w:pPr>
      <w:r w:rsidRPr="001A1827">
        <w:rPr>
          <w:sz w:val="24"/>
          <w:szCs w:val="24"/>
        </w:rPr>
        <w:t>• вторичные </w:t>
      </w:r>
      <w:r w:rsidR="00AF7FAB" w:rsidRPr="001A1827">
        <w:rPr>
          <w:sz w:val="24"/>
          <w:szCs w:val="24"/>
        </w:rPr>
        <w:t xml:space="preserve">— </w:t>
      </w:r>
      <w:r w:rsidR="000575E1" w:rsidRPr="001A1827">
        <w:rPr>
          <w:sz w:val="24"/>
          <w:szCs w:val="24"/>
        </w:rPr>
        <w:t>это предпочтения и ситуативные проявления человека.</w:t>
      </w:r>
    </w:p>
    <w:p w:rsidR="000575E1" w:rsidRPr="000E2C59" w:rsidRDefault="000575E1" w:rsidP="000E2C59">
      <w:pPr>
        <w:pStyle w:val="Paragraph"/>
        <w:spacing w:after="0" w:line="360" w:lineRule="auto"/>
        <w:rPr>
          <w:sz w:val="24"/>
          <w:szCs w:val="24"/>
        </w:rPr>
      </w:pPr>
      <w:r w:rsidRPr="000E2C59">
        <w:rPr>
          <w:sz w:val="24"/>
          <w:szCs w:val="24"/>
        </w:rPr>
        <w:t>Рассмотрим существующие в психологии способы выделения черт</w:t>
      </w:r>
      <w:r w:rsidRPr="000E2C59">
        <w:rPr>
          <w:rStyle w:val="ac"/>
          <w:rFonts w:eastAsia="Calibri"/>
          <w:sz w:val="24"/>
          <w:szCs w:val="24"/>
        </w:rPr>
        <w:footnoteReference w:id="213"/>
      </w:r>
      <w:r w:rsidR="001A1827">
        <w:rPr>
          <w:sz w:val="24"/>
          <w:szCs w:val="24"/>
        </w:rPr>
        <w:t>.</w:t>
      </w:r>
    </w:p>
    <w:p w:rsidR="000575E1" w:rsidRPr="000E2C59" w:rsidRDefault="000575E1" w:rsidP="000E2C59">
      <w:pPr>
        <w:pStyle w:val="Paragraph"/>
        <w:spacing w:after="0" w:line="360" w:lineRule="auto"/>
        <w:rPr>
          <w:sz w:val="24"/>
          <w:szCs w:val="24"/>
        </w:rPr>
      </w:pPr>
      <w:r w:rsidRPr="000E2C59">
        <w:rPr>
          <w:sz w:val="24"/>
          <w:szCs w:val="24"/>
        </w:rPr>
        <w:t>Первый способ</w:t>
      </w:r>
      <w:r w:rsidR="00AF7FAB" w:rsidRPr="000E2C59">
        <w:rPr>
          <w:sz w:val="24"/>
          <w:szCs w:val="24"/>
        </w:rPr>
        <w:t xml:space="preserve"> — </w:t>
      </w:r>
      <w:r w:rsidRPr="000E2C59">
        <w:rPr>
          <w:i/>
          <w:sz w:val="24"/>
          <w:szCs w:val="24"/>
        </w:rPr>
        <w:t>концептуализация,</w:t>
      </w:r>
      <w:r w:rsidRPr="000E2C59">
        <w:rPr>
          <w:sz w:val="24"/>
          <w:szCs w:val="24"/>
        </w:rPr>
        <w:t xml:space="preserve"> </w:t>
      </w:r>
      <w:r w:rsidR="00AF7FAB" w:rsidRPr="000E2C59">
        <w:rPr>
          <w:sz w:val="24"/>
          <w:szCs w:val="24"/>
        </w:rPr>
        <w:t>т</w:t>
      </w:r>
      <w:r w:rsidR="001A1827">
        <w:rPr>
          <w:sz w:val="24"/>
          <w:szCs w:val="24"/>
        </w:rPr>
        <w:t>о</w:t>
      </w:r>
      <w:r w:rsidR="00AF7FAB" w:rsidRPr="000E2C59">
        <w:rPr>
          <w:sz w:val="24"/>
          <w:szCs w:val="24"/>
        </w:rPr>
        <w:t> е</w:t>
      </w:r>
      <w:r w:rsidR="001A1827">
        <w:rPr>
          <w:sz w:val="24"/>
          <w:szCs w:val="24"/>
        </w:rPr>
        <w:t>сть</w:t>
      </w:r>
      <w:r w:rsidRPr="000E2C59">
        <w:rPr>
          <w:sz w:val="24"/>
          <w:szCs w:val="24"/>
        </w:rPr>
        <w:t xml:space="preserve"> поиск черт, отвечающих теоретическим представлениям. В течение долгого времени именно этот способ был основным и применялся в</w:t>
      </w:r>
      <w:r w:rsidR="00AF7FAB" w:rsidRPr="000E2C59">
        <w:rPr>
          <w:sz w:val="24"/>
          <w:szCs w:val="24"/>
        </w:rPr>
        <w:t xml:space="preserve"> работах Ф.</w:t>
      </w:r>
      <w:r w:rsidR="001A1827">
        <w:rPr>
          <w:sz w:val="24"/>
          <w:szCs w:val="24"/>
        </w:rPr>
        <w:t> Гальтона,</w:t>
      </w:r>
      <w:r w:rsidRPr="000E2C59">
        <w:rPr>
          <w:sz w:val="24"/>
          <w:szCs w:val="24"/>
        </w:rPr>
        <w:t xml:space="preserve"> </w:t>
      </w:r>
      <w:r w:rsidR="00AF7FAB" w:rsidRPr="000E2C59">
        <w:rPr>
          <w:sz w:val="24"/>
          <w:szCs w:val="24"/>
        </w:rPr>
        <w:t>А. </w:t>
      </w:r>
      <w:r w:rsidRPr="000E2C59">
        <w:rPr>
          <w:sz w:val="24"/>
          <w:szCs w:val="24"/>
        </w:rPr>
        <w:t>Ф. Лазурского. Исследователи указывают на ряд требований при выделении черт:</w:t>
      </w:r>
      <w:r w:rsidRPr="000E2C59">
        <w:rPr>
          <w:sz w:val="24"/>
          <w:szCs w:val="24"/>
          <w:highlight w:val="magenta"/>
        </w:rPr>
        <w:t xml:space="preserve"> </w:t>
      </w:r>
    </w:p>
    <w:p w:rsidR="000575E1" w:rsidRPr="000E2C59" w:rsidRDefault="00350EC0" w:rsidP="000E2C59">
      <w:pPr>
        <w:pStyle w:val="Paragraph"/>
        <w:spacing w:after="0" w:line="360" w:lineRule="auto"/>
        <w:rPr>
          <w:sz w:val="24"/>
          <w:szCs w:val="24"/>
        </w:rPr>
      </w:pPr>
      <w:r>
        <w:rPr>
          <w:sz w:val="24"/>
          <w:szCs w:val="24"/>
        </w:rPr>
        <w:t>• </w:t>
      </w:r>
      <w:r w:rsidR="000575E1" w:rsidRPr="000E2C59">
        <w:rPr>
          <w:sz w:val="24"/>
          <w:szCs w:val="24"/>
        </w:rPr>
        <w:t>отбирать п</w:t>
      </w:r>
      <w:r>
        <w:rPr>
          <w:sz w:val="24"/>
          <w:szCs w:val="24"/>
        </w:rPr>
        <w:t>реимущественно простые свойства;</w:t>
      </w:r>
    </w:p>
    <w:p w:rsidR="000575E1" w:rsidRPr="000E2C59" w:rsidRDefault="00350EC0" w:rsidP="000E2C59">
      <w:pPr>
        <w:pStyle w:val="Paragraph"/>
        <w:spacing w:after="0" w:line="360" w:lineRule="auto"/>
        <w:rPr>
          <w:sz w:val="24"/>
          <w:szCs w:val="24"/>
        </w:rPr>
      </w:pPr>
      <w:r>
        <w:rPr>
          <w:sz w:val="24"/>
          <w:szCs w:val="24"/>
        </w:rPr>
        <w:t>• </w:t>
      </w:r>
      <w:r w:rsidR="000575E1" w:rsidRPr="000E2C59">
        <w:rPr>
          <w:sz w:val="24"/>
          <w:szCs w:val="24"/>
        </w:rPr>
        <w:t>обращать внимание на свойства, обладающие вариативност</w:t>
      </w:r>
      <w:r>
        <w:rPr>
          <w:sz w:val="24"/>
          <w:szCs w:val="24"/>
        </w:rPr>
        <w:t>ью у разных людей;</w:t>
      </w:r>
    </w:p>
    <w:p w:rsidR="000575E1" w:rsidRPr="000E2C59" w:rsidRDefault="00350EC0" w:rsidP="000E2C59">
      <w:pPr>
        <w:pStyle w:val="Paragraph"/>
        <w:spacing w:after="0" w:line="360" w:lineRule="auto"/>
        <w:rPr>
          <w:sz w:val="24"/>
          <w:szCs w:val="24"/>
        </w:rPr>
      </w:pPr>
      <w:r>
        <w:rPr>
          <w:sz w:val="24"/>
          <w:szCs w:val="24"/>
        </w:rPr>
        <w:t>• </w:t>
      </w:r>
      <w:r w:rsidR="000575E1" w:rsidRPr="000E2C59">
        <w:rPr>
          <w:sz w:val="24"/>
          <w:szCs w:val="24"/>
        </w:rPr>
        <w:t>изучать наи</w:t>
      </w:r>
      <w:r>
        <w:rPr>
          <w:sz w:val="24"/>
          <w:szCs w:val="24"/>
        </w:rPr>
        <w:t>более распространенные свойства;</w:t>
      </w:r>
    </w:p>
    <w:p w:rsidR="000575E1" w:rsidRPr="000E2C59" w:rsidRDefault="00350EC0" w:rsidP="000E2C59">
      <w:pPr>
        <w:pStyle w:val="Paragraph"/>
        <w:spacing w:after="0" w:line="360" w:lineRule="auto"/>
        <w:rPr>
          <w:sz w:val="24"/>
          <w:szCs w:val="24"/>
        </w:rPr>
      </w:pPr>
      <w:r>
        <w:rPr>
          <w:sz w:val="24"/>
          <w:szCs w:val="24"/>
        </w:rPr>
        <w:t>• </w:t>
      </w:r>
      <w:r w:rsidR="000575E1" w:rsidRPr="000E2C59">
        <w:rPr>
          <w:sz w:val="24"/>
          <w:szCs w:val="24"/>
        </w:rPr>
        <w:t>отбирать свойства, имеющие много связей с другими качествами.</w:t>
      </w:r>
    </w:p>
    <w:p w:rsidR="007830D4" w:rsidRDefault="000575E1" w:rsidP="000E2C59">
      <w:pPr>
        <w:pStyle w:val="Paragraph"/>
        <w:spacing w:after="0" w:line="360" w:lineRule="auto"/>
        <w:rPr>
          <w:sz w:val="24"/>
          <w:szCs w:val="24"/>
        </w:rPr>
      </w:pPr>
      <w:r w:rsidRPr="000E2C59">
        <w:rPr>
          <w:sz w:val="24"/>
          <w:szCs w:val="24"/>
        </w:rPr>
        <w:t xml:space="preserve">Второй способ выделения черт построен на </w:t>
      </w:r>
      <w:r w:rsidRPr="000E2C59">
        <w:rPr>
          <w:i/>
          <w:sz w:val="24"/>
          <w:szCs w:val="24"/>
        </w:rPr>
        <w:t>семантическом сходстве</w:t>
      </w:r>
      <w:r w:rsidRPr="000E2C59">
        <w:rPr>
          <w:sz w:val="24"/>
          <w:szCs w:val="24"/>
        </w:rPr>
        <w:t xml:space="preserve"> психологических качеств. Психосемантические методы основаны на том, что каждый человек обладает собственным семантическим пространством, основными измерениями в котором являются сила, активность и оценка. Таким образом, любой объект </w:t>
      </w:r>
      <w:r w:rsidR="00D966A5">
        <w:rPr>
          <w:sz w:val="24"/>
          <w:szCs w:val="24"/>
        </w:rPr>
        <w:t>(</w:t>
      </w:r>
      <w:r w:rsidRPr="000E2C59">
        <w:rPr>
          <w:sz w:val="24"/>
          <w:szCs w:val="24"/>
        </w:rPr>
        <w:t>явление</w:t>
      </w:r>
      <w:r w:rsidR="00D966A5">
        <w:rPr>
          <w:sz w:val="24"/>
          <w:szCs w:val="24"/>
        </w:rPr>
        <w:t>)</w:t>
      </w:r>
      <w:r w:rsidRPr="000E2C59">
        <w:rPr>
          <w:sz w:val="24"/>
          <w:szCs w:val="24"/>
        </w:rPr>
        <w:t>, хочет того человек или нет, воспринимается им как сильный</w:t>
      </w:r>
      <w:r w:rsidR="00D966A5">
        <w:rPr>
          <w:sz w:val="24"/>
          <w:szCs w:val="24"/>
        </w:rPr>
        <w:t>/</w:t>
      </w:r>
      <w:r w:rsidRPr="000E2C59">
        <w:rPr>
          <w:sz w:val="24"/>
          <w:szCs w:val="24"/>
        </w:rPr>
        <w:t>слабый, активный</w:t>
      </w:r>
      <w:r w:rsidR="00D966A5">
        <w:rPr>
          <w:sz w:val="24"/>
          <w:szCs w:val="24"/>
        </w:rPr>
        <w:t>/</w:t>
      </w:r>
      <w:r w:rsidRPr="000E2C59">
        <w:rPr>
          <w:sz w:val="24"/>
          <w:szCs w:val="24"/>
        </w:rPr>
        <w:t>пассивный</w:t>
      </w:r>
      <w:r w:rsidR="00D966A5">
        <w:rPr>
          <w:sz w:val="24"/>
          <w:szCs w:val="24"/>
        </w:rPr>
        <w:t>,</w:t>
      </w:r>
      <w:r w:rsidRPr="000E2C59">
        <w:rPr>
          <w:sz w:val="24"/>
          <w:szCs w:val="24"/>
        </w:rPr>
        <w:t xml:space="preserve"> добрый</w:t>
      </w:r>
      <w:r w:rsidR="00D966A5">
        <w:rPr>
          <w:sz w:val="24"/>
          <w:szCs w:val="24"/>
        </w:rPr>
        <w:t>/</w:t>
      </w:r>
      <w:r w:rsidRPr="000E2C59">
        <w:rPr>
          <w:sz w:val="24"/>
          <w:szCs w:val="24"/>
        </w:rPr>
        <w:t xml:space="preserve">злой. </w:t>
      </w:r>
    </w:p>
    <w:p w:rsidR="000575E1" w:rsidRPr="000E2C59" w:rsidRDefault="000575E1" w:rsidP="000E2C59">
      <w:pPr>
        <w:pStyle w:val="Paragraph"/>
        <w:spacing w:after="0" w:line="360" w:lineRule="auto"/>
        <w:rPr>
          <w:sz w:val="24"/>
          <w:szCs w:val="24"/>
        </w:rPr>
      </w:pPr>
      <w:r w:rsidRPr="000E2C59">
        <w:rPr>
          <w:sz w:val="24"/>
          <w:szCs w:val="24"/>
        </w:rPr>
        <w:t>Оценивание это осуществляется в основном неосознанно, однако психосемантические методы (базирующиеся на</w:t>
      </w:r>
      <w:r w:rsidR="00AF7FAB" w:rsidRPr="000E2C59">
        <w:rPr>
          <w:sz w:val="24"/>
          <w:szCs w:val="24"/>
        </w:rPr>
        <w:t xml:space="preserve"> </w:t>
      </w:r>
      <w:r w:rsidR="00AF7FAB" w:rsidRPr="007830D4">
        <w:rPr>
          <w:sz w:val="24"/>
          <w:szCs w:val="24"/>
        </w:rPr>
        <w:t>изучаемом Ч.</w:t>
      </w:r>
      <w:r w:rsidRPr="007830D4">
        <w:rPr>
          <w:sz w:val="24"/>
          <w:szCs w:val="24"/>
        </w:rPr>
        <w:t> Осгудом</w:t>
      </w:r>
      <w:r w:rsidRPr="000E2C59">
        <w:rPr>
          <w:sz w:val="24"/>
          <w:szCs w:val="24"/>
        </w:rPr>
        <w:t xml:space="preserve"> явлении </w:t>
      </w:r>
      <w:r w:rsidRPr="000E2C59">
        <w:rPr>
          <w:i/>
          <w:sz w:val="24"/>
          <w:szCs w:val="24"/>
        </w:rPr>
        <w:t>синестезии)</w:t>
      </w:r>
      <w:r w:rsidRPr="000E2C59">
        <w:rPr>
          <w:sz w:val="24"/>
          <w:szCs w:val="24"/>
        </w:rPr>
        <w:t xml:space="preserve"> позволяют выявить взаиморасположение объектов внутри пространства. Если этими объектами служат черты, то мы получаем информацию о тех свойствах, с которыми </w:t>
      </w:r>
      <w:r w:rsidRPr="000E2C59">
        <w:rPr>
          <w:sz w:val="24"/>
          <w:szCs w:val="24"/>
        </w:rPr>
        <w:lastRenderedPageBreak/>
        <w:t>они «сцеплены», и тех, которые им противопоставлены или ортогональны (независимы). Тогда можно укрупнить черты</w:t>
      </w:r>
      <w:r w:rsidR="00D966A5">
        <w:rPr>
          <w:sz w:val="24"/>
          <w:szCs w:val="24"/>
        </w:rPr>
        <w:t>,</w:t>
      </w:r>
      <w:r w:rsidR="00AF7FAB" w:rsidRPr="000E2C59">
        <w:rPr>
          <w:sz w:val="24"/>
          <w:szCs w:val="24"/>
        </w:rPr>
        <w:t xml:space="preserve"> </w:t>
      </w:r>
      <w:r w:rsidRPr="000E2C59">
        <w:rPr>
          <w:sz w:val="24"/>
          <w:szCs w:val="24"/>
        </w:rPr>
        <w:t>ведь по наличию одной можно судить и о других.</w:t>
      </w:r>
    </w:p>
    <w:p w:rsidR="00D966A5" w:rsidRDefault="000575E1" w:rsidP="000E2C59">
      <w:pPr>
        <w:pStyle w:val="Paragraph"/>
        <w:spacing w:after="0" w:line="360" w:lineRule="auto"/>
        <w:rPr>
          <w:sz w:val="24"/>
          <w:szCs w:val="24"/>
        </w:rPr>
      </w:pPr>
      <w:r w:rsidRPr="000E2C59">
        <w:rPr>
          <w:sz w:val="24"/>
          <w:szCs w:val="24"/>
        </w:rPr>
        <w:t>Третий способ</w:t>
      </w:r>
      <w:r w:rsidR="00AF7FAB" w:rsidRPr="000E2C59">
        <w:rPr>
          <w:sz w:val="24"/>
          <w:szCs w:val="24"/>
        </w:rPr>
        <w:t xml:space="preserve"> — </w:t>
      </w:r>
      <w:r w:rsidRPr="000E2C59">
        <w:rPr>
          <w:i/>
          <w:sz w:val="24"/>
          <w:szCs w:val="24"/>
        </w:rPr>
        <w:t>факторный анализ,</w:t>
      </w:r>
      <w:r w:rsidRPr="000E2C59">
        <w:rPr>
          <w:sz w:val="24"/>
          <w:szCs w:val="24"/>
        </w:rPr>
        <w:t xml:space="preserve"> который служит в основном для выявления тех характеристик, которые не поддаются непосредственному наблюдению, однако могут влиять на целый «куст» свойств. Факторы могут иметь несколько уровней,</w:t>
      </w:r>
      <w:r w:rsidR="00AF7FAB" w:rsidRPr="000E2C59">
        <w:rPr>
          <w:sz w:val="24"/>
          <w:szCs w:val="24"/>
        </w:rPr>
        <w:t xml:space="preserve"> и</w:t>
      </w:r>
      <w:r w:rsidR="00D966A5">
        <w:rPr>
          <w:sz w:val="24"/>
          <w:szCs w:val="24"/>
        </w:rPr>
        <w:t xml:space="preserve"> </w:t>
      </w:r>
      <w:r w:rsidRPr="000E2C59">
        <w:rPr>
          <w:sz w:val="24"/>
          <w:szCs w:val="24"/>
        </w:rPr>
        <w:t>чем выше уровень фактора, тем больше психологических качеств он будет определять. В этом смысле черты не обязательно характеризуют личностные особенности, они могут также описывать и интеллект (неслучайно,</w:t>
      </w:r>
      <w:r w:rsidR="00AF7FAB" w:rsidRPr="000E2C59">
        <w:rPr>
          <w:sz w:val="24"/>
          <w:szCs w:val="24"/>
        </w:rPr>
        <w:t xml:space="preserve"> что Р.</w:t>
      </w:r>
      <w:r w:rsidRPr="000E2C59">
        <w:rPr>
          <w:sz w:val="24"/>
          <w:szCs w:val="24"/>
        </w:rPr>
        <w:t> </w:t>
      </w:r>
      <w:r w:rsidRPr="00D966A5">
        <w:rPr>
          <w:sz w:val="24"/>
          <w:szCs w:val="24"/>
        </w:rPr>
        <w:t>Кеттелл</w:t>
      </w:r>
      <w:r w:rsidR="00AF7FAB" w:rsidRPr="00D966A5">
        <w:rPr>
          <w:sz w:val="24"/>
          <w:szCs w:val="24"/>
        </w:rPr>
        <w:t xml:space="preserve"> и Г.</w:t>
      </w:r>
      <w:r w:rsidRPr="00D966A5">
        <w:rPr>
          <w:sz w:val="24"/>
          <w:szCs w:val="24"/>
        </w:rPr>
        <w:t> Айзенк, прибегавшие к факторному анализу, внесли большой вклад и в психологию личности, и в изучение интеллектуальных способностей человека).</w:t>
      </w:r>
      <w:r w:rsidR="00AF7FAB" w:rsidRPr="00D966A5">
        <w:rPr>
          <w:sz w:val="24"/>
          <w:szCs w:val="24"/>
        </w:rPr>
        <w:t xml:space="preserve"> </w:t>
      </w:r>
    </w:p>
    <w:p w:rsidR="000575E1" w:rsidRPr="00D966A5" w:rsidRDefault="000575E1" w:rsidP="000E2C59">
      <w:pPr>
        <w:pStyle w:val="Paragraph"/>
        <w:spacing w:after="0" w:line="360" w:lineRule="auto"/>
        <w:rPr>
          <w:sz w:val="24"/>
          <w:szCs w:val="24"/>
        </w:rPr>
      </w:pPr>
      <w:r w:rsidRPr="00D966A5">
        <w:rPr>
          <w:sz w:val="24"/>
          <w:szCs w:val="24"/>
        </w:rPr>
        <w:t>Отметим</w:t>
      </w:r>
      <w:r w:rsidR="00D966A5">
        <w:rPr>
          <w:sz w:val="24"/>
          <w:szCs w:val="24"/>
        </w:rPr>
        <w:t xml:space="preserve">, что факторный подход изучает </w:t>
      </w:r>
      <w:r w:rsidRPr="00D966A5">
        <w:rPr>
          <w:sz w:val="24"/>
          <w:szCs w:val="24"/>
        </w:rPr>
        <w:t xml:space="preserve">общие черты </w:t>
      </w:r>
      <w:r w:rsidR="00AF7FAB" w:rsidRPr="00D966A5">
        <w:rPr>
          <w:sz w:val="24"/>
          <w:szCs w:val="24"/>
        </w:rPr>
        <w:t>(по Г. </w:t>
      </w:r>
      <w:r w:rsidRPr="00D966A5">
        <w:rPr>
          <w:sz w:val="24"/>
          <w:szCs w:val="24"/>
        </w:rPr>
        <w:t>Оллпорту) и устанавливает промежуточный</w:t>
      </w:r>
      <w:r w:rsidR="00AF7FAB" w:rsidRPr="00D966A5">
        <w:rPr>
          <w:sz w:val="24"/>
          <w:szCs w:val="24"/>
        </w:rPr>
        <w:t xml:space="preserve"> — </w:t>
      </w:r>
      <w:r w:rsidRPr="00D966A5">
        <w:rPr>
          <w:sz w:val="24"/>
          <w:szCs w:val="24"/>
        </w:rPr>
        <w:t>между номинативным и идиографическим</w:t>
      </w:r>
      <w:r w:rsidR="00AF7FAB" w:rsidRPr="00D966A5">
        <w:rPr>
          <w:sz w:val="24"/>
          <w:szCs w:val="24"/>
        </w:rPr>
        <w:t xml:space="preserve"> — </w:t>
      </w:r>
      <w:r w:rsidRPr="00D966A5">
        <w:rPr>
          <w:sz w:val="24"/>
          <w:szCs w:val="24"/>
        </w:rPr>
        <w:t>масштаб рассмотрения человеческой индивидуальности.</w:t>
      </w:r>
    </w:p>
    <w:p w:rsidR="001311AF" w:rsidRDefault="000575E1" w:rsidP="000E2C59">
      <w:pPr>
        <w:pStyle w:val="Paragraph"/>
        <w:spacing w:after="0" w:line="360" w:lineRule="auto"/>
        <w:rPr>
          <w:sz w:val="24"/>
          <w:szCs w:val="24"/>
        </w:rPr>
      </w:pPr>
      <w:r w:rsidRPr="00D966A5">
        <w:rPr>
          <w:sz w:val="24"/>
          <w:szCs w:val="24"/>
        </w:rPr>
        <w:t>Рассмотрим модель структуры</w:t>
      </w:r>
      <w:r w:rsidR="00AF7FAB" w:rsidRPr="00D966A5">
        <w:rPr>
          <w:sz w:val="24"/>
          <w:szCs w:val="24"/>
        </w:rPr>
        <w:t xml:space="preserve"> личности</w:t>
      </w:r>
      <w:r w:rsidR="001311AF">
        <w:rPr>
          <w:sz w:val="24"/>
          <w:szCs w:val="24"/>
        </w:rPr>
        <w:t xml:space="preserve"> английского ученого-психолога</w:t>
      </w:r>
      <w:r w:rsidR="00AF7FAB" w:rsidRPr="00D966A5">
        <w:rPr>
          <w:sz w:val="24"/>
          <w:szCs w:val="24"/>
        </w:rPr>
        <w:t xml:space="preserve"> Г</w:t>
      </w:r>
      <w:r w:rsidR="001311AF">
        <w:rPr>
          <w:sz w:val="24"/>
          <w:szCs w:val="24"/>
        </w:rPr>
        <w:t>анса Ю.</w:t>
      </w:r>
      <w:r w:rsidRPr="00D966A5">
        <w:rPr>
          <w:sz w:val="24"/>
          <w:szCs w:val="24"/>
        </w:rPr>
        <w:t> Айзенка</w:t>
      </w:r>
      <w:r w:rsidR="001311AF">
        <w:rPr>
          <w:sz w:val="24"/>
          <w:szCs w:val="24"/>
        </w:rPr>
        <w:t xml:space="preserve"> </w:t>
      </w:r>
      <w:r w:rsidR="001311AF" w:rsidRPr="001311AF">
        <w:rPr>
          <w:sz w:val="24"/>
          <w:szCs w:val="24"/>
        </w:rPr>
        <w:t>(</w:t>
      </w:r>
      <w:r w:rsidR="001311AF" w:rsidRPr="001311AF">
        <w:rPr>
          <w:rStyle w:val="extended-textshort"/>
          <w:sz w:val="24"/>
          <w:szCs w:val="24"/>
        </w:rPr>
        <w:t xml:space="preserve">нем. </w:t>
      </w:r>
      <w:r w:rsidR="001311AF" w:rsidRPr="001311AF">
        <w:rPr>
          <w:rStyle w:val="extended-textshort"/>
          <w:bCs/>
          <w:sz w:val="24"/>
          <w:szCs w:val="24"/>
        </w:rPr>
        <w:t>Hans</w:t>
      </w:r>
      <w:r w:rsidR="001311AF" w:rsidRPr="001311AF">
        <w:rPr>
          <w:rStyle w:val="extended-textshort"/>
          <w:sz w:val="24"/>
          <w:szCs w:val="24"/>
        </w:rPr>
        <w:t xml:space="preserve"> Jürgen </w:t>
      </w:r>
      <w:r w:rsidR="001311AF" w:rsidRPr="001311AF">
        <w:rPr>
          <w:rStyle w:val="extended-textshort"/>
          <w:bCs/>
          <w:sz w:val="24"/>
          <w:szCs w:val="24"/>
        </w:rPr>
        <w:t>Eysenck)</w:t>
      </w:r>
      <w:r w:rsidRPr="000E2C59">
        <w:rPr>
          <w:sz w:val="24"/>
          <w:szCs w:val="24"/>
        </w:rPr>
        <w:t xml:space="preserve">, разработанную в рамках теории черт. Центральным понятием структуры личности он выделяет </w:t>
      </w:r>
      <w:r w:rsidRPr="000E2C59">
        <w:rPr>
          <w:i/>
          <w:sz w:val="24"/>
          <w:szCs w:val="24"/>
        </w:rPr>
        <w:t>экстраверсию</w:t>
      </w:r>
      <w:r w:rsidR="001311AF">
        <w:rPr>
          <w:i/>
          <w:sz w:val="24"/>
          <w:szCs w:val="24"/>
        </w:rPr>
        <w:t xml:space="preserve"> — </w:t>
      </w:r>
      <w:r w:rsidRPr="000E2C59">
        <w:rPr>
          <w:i/>
          <w:sz w:val="24"/>
          <w:szCs w:val="24"/>
        </w:rPr>
        <w:t>интроверсию</w:t>
      </w:r>
      <w:r w:rsidRPr="000E2C59">
        <w:rPr>
          <w:sz w:val="24"/>
          <w:szCs w:val="24"/>
        </w:rPr>
        <w:t>, а базовые факторы называет типами. Исследователи считают, что по способу получения и психологическому содержанию это</w:t>
      </w:r>
      <w:r w:rsidR="001311AF">
        <w:rPr>
          <w:sz w:val="24"/>
          <w:szCs w:val="24"/>
        </w:rPr>
        <w:t>,</w:t>
      </w:r>
      <w:r w:rsidRPr="000E2C59">
        <w:rPr>
          <w:sz w:val="24"/>
          <w:szCs w:val="24"/>
        </w:rPr>
        <w:t xml:space="preserve"> скорее</w:t>
      </w:r>
      <w:r w:rsidR="001311AF">
        <w:rPr>
          <w:sz w:val="24"/>
          <w:szCs w:val="24"/>
        </w:rPr>
        <w:t>,</w:t>
      </w:r>
      <w:r w:rsidRPr="000E2C59">
        <w:rPr>
          <w:sz w:val="24"/>
          <w:szCs w:val="24"/>
        </w:rPr>
        <w:t xml:space="preserve"> черты, чем типы, просто они были представлены не дискретно, а континуально. </w:t>
      </w:r>
    </w:p>
    <w:p w:rsidR="000575E1" w:rsidRPr="000E2C59" w:rsidRDefault="000575E1" w:rsidP="004E3A5D">
      <w:pPr>
        <w:pStyle w:val="Frame"/>
      </w:pPr>
      <w:r w:rsidRPr="004E3A5D">
        <w:rPr>
          <w:b/>
        </w:rPr>
        <w:t>Экстраверсия</w:t>
      </w:r>
      <w:r w:rsidR="004E3A5D" w:rsidRPr="004E3A5D">
        <w:rPr>
          <w:b/>
        </w:rPr>
        <w:t xml:space="preserve"> — </w:t>
      </w:r>
      <w:r w:rsidRPr="004E3A5D">
        <w:rPr>
          <w:b/>
        </w:rPr>
        <w:t>интроверсия</w:t>
      </w:r>
      <w:r w:rsidRPr="000E2C59">
        <w:t xml:space="preserve"> в контексте теории </w:t>
      </w:r>
      <w:r w:rsidR="004E3A5D">
        <w:t>Г. </w:t>
      </w:r>
      <w:r w:rsidRPr="000E2C59">
        <w:t xml:space="preserve">Айзенка включает преимущественно коммуникативную составляющую этого понятия, описывая влечение к людям и способность </w:t>
      </w:r>
      <w:r w:rsidR="001311AF">
        <w:t>легко вступать с ними в контакт</w:t>
      </w:r>
      <w:r w:rsidRPr="000E2C59">
        <w:t xml:space="preserve"> или затруднени</w:t>
      </w:r>
      <w:r w:rsidR="004E3A5D">
        <w:t>е</w:t>
      </w:r>
      <w:r w:rsidRPr="000E2C59">
        <w:t xml:space="preserve"> в общении</w:t>
      </w:r>
      <w:r w:rsidRPr="000E2C59">
        <w:rPr>
          <w:rStyle w:val="ac"/>
          <w:rFonts w:eastAsia="Calibri"/>
          <w:sz w:val="24"/>
          <w:szCs w:val="24"/>
        </w:rPr>
        <w:footnoteReference w:id="214"/>
      </w:r>
      <w:r w:rsidRPr="000E2C59">
        <w:t>.</w:t>
      </w:r>
    </w:p>
    <w:p w:rsidR="004E3A5D" w:rsidRDefault="001311AF" w:rsidP="000E2C59">
      <w:pPr>
        <w:pStyle w:val="Paragraph"/>
        <w:spacing w:after="0" w:line="360" w:lineRule="auto"/>
        <w:rPr>
          <w:sz w:val="24"/>
          <w:szCs w:val="24"/>
        </w:rPr>
      </w:pPr>
      <w:r>
        <w:rPr>
          <w:sz w:val="24"/>
          <w:szCs w:val="24"/>
        </w:rPr>
        <w:t>Первонач</w:t>
      </w:r>
      <w:r w:rsidR="000575E1" w:rsidRPr="000E2C59">
        <w:rPr>
          <w:sz w:val="24"/>
          <w:szCs w:val="24"/>
        </w:rPr>
        <w:t xml:space="preserve">ально </w:t>
      </w:r>
      <w:r w:rsidR="004E3A5D">
        <w:rPr>
          <w:sz w:val="24"/>
          <w:szCs w:val="24"/>
        </w:rPr>
        <w:t>Г. </w:t>
      </w:r>
      <w:r w:rsidR="000575E1" w:rsidRPr="000E2C59">
        <w:rPr>
          <w:sz w:val="24"/>
          <w:szCs w:val="24"/>
        </w:rPr>
        <w:t xml:space="preserve">Айзенк выделил два основных фактора личности: </w:t>
      </w:r>
      <w:r w:rsidR="000575E1" w:rsidRPr="004E3A5D">
        <w:rPr>
          <w:i/>
          <w:sz w:val="24"/>
          <w:szCs w:val="24"/>
          <w:lang w:val="en-US"/>
        </w:rPr>
        <w:t>E</w:t>
      </w:r>
      <w:r w:rsidR="000575E1" w:rsidRPr="000E2C59">
        <w:rPr>
          <w:sz w:val="24"/>
          <w:szCs w:val="24"/>
        </w:rPr>
        <w:t xml:space="preserve"> (экстраверсию</w:t>
      </w:r>
      <w:r>
        <w:rPr>
          <w:sz w:val="24"/>
          <w:szCs w:val="24"/>
        </w:rPr>
        <w:t xml:space="preserve"> — </w:t>
      </w:r>
      <w:r w:rsidR="000575E1" w:rsidRPr="000E2C59">
        <w:rPr>
          <w:sz w:val="24"/>
          <w:szCs w:val="24"/>
        </w:rPr>
        <w:t xml:space="preserve">интроверсию) и </w:t>
      </w:r>
      <w:r w:rsidR="000575E1" w:rsidRPr="004E3A5D">
        <w:rPr>
          <w:i/>
          <w:sz w:val="24"/>
          <w:szCs w:val="24"/>
          <w:lang w:val="en-US"/>
        </w:rPr>
        <w:t>N</w:t>
      </w:r>
      <w:r w:rsidR="000575E1" w:rsidRPr="000E2C59">
        <w:rPr>
          <w:sz w:val="24"/>
          <w:szCs w:val="24"/>
        </w:rPr>
        <w:t xml:space="preserve"> (нейротизм</w:t>
      </w:r>
      <w:r w:rsidR="00AF7FAB" w:rsidRPr="000E2C59">
        <w:rPr>
          <w:sz w:val="24"/>
          <w:szCs w:val="24"/>
        </w:rPr>
        <w:t xml:space="preserve"> — </w:t>
      </w:r>
      <w:r w:rsidR="000575E1" w:rsidRPr="000E2C59">
        <w:rPr>
          <w:sz w:val="24"/>
          <w:szCs w:val="24"/>
        </w:rPr>
        <w:t xml:space="preserve">эмоциональную стабильность), которые независимы друг от </w:t>
      </w:r>
      <w:r w:rsidR="004E3A5D">
        <w:rPr>
          <w:sz w:val="24"/>
          <w:szCs w:val="24"/>
        </w:rPr>
        <w:t>друга;</w:t>
      </w:r>
      <w:r w:rsidR="000575E1" w:rsidRPr="000E2C59">
        <w:rPr>
          <w:sz w:val="24"/>
          <w:szCs w:val="24"/>
        </w:rPr>
        <w:t xml:space="preserve"> их комбинация образ</w:t>
      </w:r>
      <w:r>
        <w:rPr>
          <w:sz w:val="24"/>
          <w:szCs w:val="24"/>
        </w:rPr>
        <w:t>ует четыре типа личности. Позже</w:t>
      </w:r>
      <w:r w:rsidR="000575E1" w:rsidRPr="000E2C59">
        <w:rPr>
          <w:sz w:val="24"/>
          <w:szCs w:val="24"/>
        </w:rPr>
        <w:t xml:space="preserve"> Г. Айзенк добавил еще один фактор </w:t>
      </w:r>
      <w:r w:rsidR="000575E1" w:rsidRPr="004E3A5D">
        <w:rPr>
          <w:i/>
          <w:sz w:val="24"/>
          <w:szCs w:val="24"/>
        </w:rPr>
        <w:t>Р</w:t>
      </w:r>
      <w:r w:rsidR="000575E1" w:rsidRPr="000E2C59">
        <w:rPr>
          <w:sz w:val="24"/>
          <w:szCs w:val="24"/>
        </w:rPr>
        <w:t xml:space="preserve"> (психотизм</w:t>
      </w:r>
      <w:r w:rsidR="00AF7FAB" w:rsidRPr="000E2C59">
        <w:rPr>
          <w:sz w:val="24"/>
          <w:szCs w:val="24"/>
        </w:rPr>
        <w:t xml:space="preserve"> — </w:t>
      </w:r>
      <w:r w:rsidR="000575E1" w:rsidRPr="000E2C59">
        <w:rPr>
          <w:sz w:val="24"/>
          <w:szCs w:val="24"/>
        </w:rPr>
        <w:t xml:space="preserve">сила Суперэго). При этом он предполагал достаточно широкую вариативность проявлений личности внутри каждого из факторов. </w:t>
      </w:r>
    </w:p>
    <w:p w:rsidR="000575E1" w:rsidRPr="000E2C59" w:rsidRDefault="000575E1" w:rsidP="000E2C59">
      <w:pPr>
        <w:pStyle w:val="Paragraph"/>
        <w:spacing w:after="0" w:line="360" w:lineRule="auto"/>
        <w:rPr>
          <w:sz w:val="24"/>
          <w:szCs w:val="24"/>
        </w:rPr>
      </w:pPr>
      <w:r w:rsidRPr="000E2C59">
        <w:rPr>
          <w:sz w:val="24"/>
          <w:szCs w:val="24"/>
        </w:rPr>
        <w:t>Например, фактор «психотизм» в качестве своих составляющих (компонентов второго уровня) имеет агрессивность, эмоциональную холодность, эгоцентризм, импульсивность, а в качестве компонентов третьего уровня</w:t>
      </w:r>
      <w:r w:rsidR="00AF7FAB" w:rsidRPr="000E2C59">
        <w:rPr>
          <w:sz w:val="24"/>
          <w:szCs w:val="24"/>
        </w:rPr>
        <w:t xml:space="preserve"> — </w:t>
      </w:r>
      <w:r w:rsidRPr="000E2C59">
        <w:rPr>
          <w:sz w:val="24"/>
          <w:szCs w:val="24"/>
        </w:rPr>
        <w:t xml:space="preserve">асоциальность, </w:t>
      </w:r>
      <w:r w:rsidRPr="000E2C59">
        <w:rPr>
          <w:sz w:val="24"/>
          <w:szCs w:val="24"/>
        </w:rPr>
        <w:lastRenderedPageBreak/>
        <w:t>неэмпатийность, креативность, «безумие»</w:t>
      </w:r>
      <w:r w:rsidR="004E3A5D">
        <w:rPr>
          <w:sz w:val="24"/>
          <w:szCs w:val="24"/>
        </w:rPr>
        <w:t xml:space="preserve">, то есть </w:t>
      </w:r>
      <w:r w:rsidRPr="000E2C59">
        <w:rPr>
          <w:sz w:val="24"/>
          <w:szCs w:val="24"/>
        </w:rPr>
        <w:t xml:space="preserve">базовый фактор, </w:t>
      </w:r>
      <w:r w:rsidR="004E3A5D">
        <w:rPr>
          <w:sz w:val="24"/>
          <w:szCs w:val="24"/>
        </w:rPr>
        <w:t xml:space="preserve">который </w:t>
      </w:r>
      <w:r w:rsidRPr="000E2C59">
        <w:rPr>
          <w:sz w:val="24"/>
          <w:szCs w:val="24"/>
        </w:rPr>
        <w:t>доминиру</w:t>
      </w:r>
      <w:r w:rsidR="004E3A5D">
        <w:rPr>
          <w:sz w:val="24"/>
          <w:szCs w:val="24"/>
        </w:rPr>
        <w:t>ет у каждого человека</w:t>
      </w:r>
      <w:r w:rsidRPr="000E2C59">
        <w:rPr>
          <w:sz w:val="24"/>
          <w:szCs w:val="24"/>
        </w:rPr>
        <w:t xml:space="preserve"> и определяет его типологические особенности</w:t>
      </w:r>
      <w:r w:rsidRPr="000E2C59">
        <w:rPr>
          <w:rStyle w:val="ac"/>
          <w:rFonts w:eastAsia="Calibri"/>
          <w:sz w:val="24"/>
          <w:szCs w:val="24"/>
        </w:rPr>
        <w:footnoteReference w:id="215"/>
      </w:r>
      <w:r w:rsidRPr="000E2C59">
        <w:rPr>
          <w:sz w:val="24"/>
          <w:szCs w:val="24"/>
        </w:rPr>
        <w:t>.</w:t>
      </w:r>
      <w:r w:rsidRPr="000E2C59">
        <w:rPr>
          <w:sz w:val="24"/>
          <w:szCs w:val="24"/>
          <w:highlight w:val="magenta"/>
        </w:rPr>
        <w:t xml:space="preserve"> </w:t>
      </w:r>
    </w:p>
    <w:p w:rsidR="000575E1" w:rsidRPr="000E2C59" w:rsidRDefault="000575E1" w:rsidP="000E2C59">
      <w:pPr>
        <w:pStyle w:val="Paragraph"/>
        <w:spacing w:after="0" w:line="360" w:lineRule="auto"/>
        <w:rPr>
          <w:sz w:val="24"/>
          <w:szCs w:val="24"/>
        </w:rPr>
      </w:pPr>
      <w:r w:rsidRPr="000E2C59">
        <w:rPr>
          <w:sz w:val="24"/>
          <w:szCs w:val="24"/>
        </w:rPr>
        <w:t>В своих исследованиях Айзенк пытался определить нейрофизиологическую основу выделенных типов (табл</w:t>
      </w:r>
      <w:r w:rsidR="004E3A5D">
        <w:rPr>
          <w:sz w:val="24"/>
          <w:szCs w:val="24"/>
        </w:rPr>
        <w:t>.</w:t>
      </w:r>
      <w:r w:rsidR="00AF7FAB" w:rsidRPr="000E2C59">
        <w:rPr>
          <w:sz w:val="24"/>
          <w:szCs w:val="24"/>
        </w:rPr>
        <w:t> </w:t>
      </w:r>
      <w:r w:rsidR="004E3A5D">
        <w:rPr>
          <w:sz w:val="24"/>
          <w:szCs w:val="24"/>
        </w:rPr>
        <w:t>2.7</w:t>
      </w:r>
      <w:r w:rsidRPr="000E2C59">
        <w:rPr>
          <w:sz w:val="24"/>
          <w:szCs w:val="24"/>
        </w:rPr>
        <w:t xml:space="preserve">). Так, </w:t>
      </w:r>
      <w:r w:rsidRPr="004E3A5D">
        <w:rPr>
          <w:i/>
          <w:sz w:val="24"/>
          <w:szCs w:val="24"/>
          <w:lang w:val="en-US"/>
        </w:rPr>
        <w:t>E</w:t>
      </w:r>
      <w:r w:rsidRPr="000E2C59">
        <w:rPr>
          <w:sz w:val="24"/>
          <w:szCs w:val="24"/>
        </w:rPr>
        <w:t xml:space="preserve"> тесно связан с уровнем корковой активации. Интроверты, будучи высоковозбудимыми, избегают сильной стимуляции, а экстраверты, напротив, стремятся к ситуациям, способным дополнительную стимуляцию породить. Различия по фактору </w:t>
      </w:r>
      <w:r w:rsidRPr="004E3A5D">
        <w:rPr>
          <w:i/>
          <w:sz w:val="24"/>
          <w:szCs w:val="24"/>
          <w:lang w:val="en-US"/>
        </w:rPr>
        <w:t>N</w:t>
      </w:r>
      <w:r w:rsidRPr="000E2C59">
        <w:rPr>
          <w:sz w:val="24"/>
          <w:szCs w:val="24"/>
        </w:rPr>
        <w:t xml:space="preserve"> отражают силу реакции автономной нервной системы на стимулы. Особенно весом</w:t>
      </w:r>
      <w:r w:rsidR="00B17C97">
        <w:rPr>
          <w:sz w:val="24"/>
          <w:szCs w:val="24"/>
        </w:rPr>
        <w:t>ым является</w:t>
      </w:r>
      <w:r w:rsidRPr="000E2C59">
        <w:rPr>
          <w:sz w:val="24"/>
          <w:szCs w:val="24"/>
        </w:rPr>
        <w:t xml:space="preserve"> </w:t>
      </w:r>
      <w:r w:rsidR="00B17C97">
        <w:rPr>
          <w:sz w:val="24"/>
          <w:szCs w:val="24"/>
        </w:rPr>
        <w:t>«</w:t>
      </w:r>
      <w:r w:rsidRPr="000E2C59">
        <w:rPr>
          <w:sz w:val="24"/>
          <w:szCs w:val="24"/>
        </w:rPr>
        <w:t>вклад</w:t>
      </w:r>
      <w:r w:rsidR="00B17C97">
        <w:rPr>
          <w:sz w:val="24"/>
          <w:szCs w:val="24"/>
        </w:rPr>
        <w:t>»</w:t>
      </w:r>
      <w:r w:rsidRPr="000E2C59">
        <w:rPr>
          <w:sz w:val="24"/>
          <w:szCs w:val="24"/>
        </w:rPr>
        <w:t xml:space="preserve"> лимбической системы, </w:t>
      </w:r>
      <w:r w:rsidR="00B17C97">
        <w:rPr>
          <w:sz w:val="24"/>
          <w:szCs w:val="24"/>
        </w:rPr>
        <w:t xml:space="preserve">которая </w:t>
      </w:r>
      <w:r w:rsidRPr="000E2C59">
        <w:rPr>
          <w:sz w:val="24"/>
          <w:szCs w:val="24"/>
        </w:rPr>
        <w:t>определя</w:t>
      </w:r>
      <w:r w:rsidR="00B17C97">
        <w:rPr>
          <w:sz w:val="24"/>
          <w:szCs w:val="24"/>
        </w:rPr>
        <w:t xml:space="preserve">ет </w:t>
      </w:r>
      <w:r w:rsidRPr="000E2C59">
        <w:rPr>
          <w:sz w:val="24"/>
          <w:szCs w:val="24"/>
        </w:rPr>
        <w:t>мотивацию и выражение эмоций. Что</w:t>
      </w:r>
      <w:r w:rsidR="00AF7FAB" w:rsidRPr="000E2C59">
        <w:rPr>
          <w:sz w:val="24"/>
          <w:szCs w:val="24"/>
        </w:rPr>
        <w:t xml:space="preserve"> же </w:t>
      </w:r>
      <w:r w:rsidRPr="000E2C59">
        <w:rPr>
          <w:sz w:val="24"/>
          <w:szCs w:val="24"/>
        </w:rPr>
        <w:t xml:space="preserve">касается фактора </w:t>
      </w:r>
      <w:r w:rsidRPr="00B17C97">
        <w:rPr>
          <w:i/>
          <w:sz w:val="24"/>
          <w:szCs w:val="24"/>
          <w:lang w:val="en-US"/>
        </w:rPr>
        <w:t>P</w:t>
      </w:r>
      <w:r w:rsidRPr="000E2C59">
        <w:rPr>
          <w:sz w:val="24"/>
          <w:szCs w:val="24"/>
        </w:rPr>
        <w:t>, то Айзенк выдвинул гипотезу о его связи с системой, продуцирующей андрогены.</w:t>
      </w:r>
      <w:r w:rsidRPr="000E2C59">
        <w:rPr>
          <w:sz w:val="24"/>
          <w:szCs w:val="24"/>
          <w:highlight w:val="magenta"/>
        </w:rPr>
        <w:t xml:space="preserve"> </w:t>
      </w:r>
    </w:p>
    <w:p w:rsidR="000575E1" w:rsidRPr="00B17C97" w:rsidRDefault="000575E1" w:rsidP="00B17C97">
      <w:pPr>
        <w:pStyle w:val="Paragraph"/>
        <w:spacing w:after="0" w:line="360" w:lineRule="auto"/>
        <w:jc w:val="right"/>
        <w:rPr>
          <w:i/>
          <w:sz w:val="24"/>
          <w:szCs w:val="24"/>
        </w:rPr>
      </w:pPr>
      <w:r w:rsidRPr="00B17C97">
        <w:rPr>
          <w:i/>
          <w:sz w:val="24"/>
          <w:szCs w:val="24"/>
        </w:rPr>
        <w:t>Таблиц</w:t>
      </w:r>
      <w:r w:rsidR="00AF7FAB" w:rsidRPr="00B17C97">
        <w:rPr>
          <w:i/>
          <w:sz w:val="24"/>
          <w:szCs w:val="24"/>
        </w:rPr>
        <w:t>а </w:t>
      </w:r>
      <w:r w:rsidR="004E3A5D" w:rsidRPr="00B17C97">
        <w:rPr>
          <w:i/>
          <w:sz w:val="24"/>
          <w:szCs w:val="24"/>
        </w:rPr>
        <w:t>2.7</w:t>
      </w:r>
    </w:p>
    <w:p w:rsidR="000575E1" w:rsidRPr="000E2C59" w:rsidRDefault="000575E1" w:rsidP="00B17C97">
      <w:pPr>
        <w:pStyle w:val="Tableheader"/>
      </w:pPr>
      <w:r w:rsidRPr="000E2C59">
        <w:t>Четыре типа сочетания экстраверсии и нейротизма по Айзенку</w:t>
      </w:r>
      <w:r w:rsidRPr="000E2C59">
        <w:rPr>
          <w:rStyle w:val="ac"/>
          <w:rFonts w:eastAsia="Calibri"/>
          <w:sz w:val="24"/>
          <w:szCs w:val="24"/>
        </w:rPr>
        <w:footnoteReference w:id="216"/>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7"/>
        <w:gridCol w:w="4043"/>
        <w:gridCol w:w="4801"/>
      </w:tblGrid>
      <w:tr w:rsidR="000575E1" w:rsidRPr="000E2C59" w:rsidTr="00864BA9">
        <w:tc>
          <w:tcPr>
            <w:tcW w:w="380" w:type="pct"/>
            <w:shd w:val="clear" w:color="auto" w:fill="FFFF99"/>
          </w:tcPr>
          <w:p w:rsidR="000575E1" w:rsidRPr="00B17C97" w:rsidRDefault="000575E1" w:rsidP="00B17C97">
            <w:pPr>
              <w:pStyle w:val="Tabletext"/>
              <w:jc w:val="center"/>
              <w:rPr>
                <w:b/>
                <w:sz w:val="24"/>
                <w:szCs w:val="24"/>
              </w:rPr>
            </w:pPr>
          </w:p>
        </w:tc>
        <w:tc>
          <w:tcPr>
            <w:tcW w:w="2112" w:type="pct"/>
            <w:shd w:val="clear" w:color="auto" w:fill="FFFF99"/>
          </w:tcPr>
          <w:p w:rsidR="000575E1" w:rsidRPr="00B17C97" w:rsidRDefault="000575E1" w:rsidP="00B17C97">
            <w:pPr>
              <w:pStyle w:val="Tabletext"/>
              <w:jc w:val="center"/>
              <w:rPr>
                <w:b/>
                <w:sz w:val="24"/>
                <w:szCs w:val="24"/>
              </w:rPr>
            </w:pPr>
            <w:r w:rsidRPr="00B17C97">
              <w:rPr>
                <w:b/>
                <w:iCs/>
                <w:sz w:val="24"/>
                <w:szCs w:val="24"/>
              </w:rPr>
              <w:t>Стабильный</w:t>
            </w:r>
          </w:p>
        </w:tc>
        <w:tc>
          <w:tcPr>
            <w:tcW w:w="2508" w:type="pct"/>
            <w:shd w:val="clear" w:color="auto" w:fill="FFFF99"/>
          </w:tcPr>
          <w:p w:rsidR="000575E1" w:rsidRPr="00B17C97" w:rsidRDefault="000575E1" w:rsidP="00B17C97">
            <w:pPr>
              <w:pStyle w:val="Tabletext"/>
              <w:jc w:val="center"/>
              <w:rPr>
                <w:b/>
                <w:sz w:val="24"/>
                <w:szCs w:val="24"/>
              </w:rPr>
            </w:pPr>
            <w:r w:rsidRPr="00B17C97">
              <w:rPr>
                <w:b/>
                <w:iCs/>
                <w:sz w:val="24"/>
                <w:szCs w:val="24"/>
              </w:rPr>
              <w:t>Невротичный</w:t>
            </w:r>
          </w:p>
        </w:tc>
      </w:tr>
      <w:tr w:rsidR="000575E1" w:rsidRPr="000E2C59" w:rsidTr="00864BA9">
        <w:trPr>
          <w:cantSplit/>
          <w:trHeight w:val="1134"/>
        </w:trPr>
        <w:tc>
          <w:tcPr>
            <w:tcW w:w="380" w:type="pct"/>
            <w:shd w:val="clear" w:color="auto" w:fill="CCFFFF"/>
            <w:textDirection w:val="btLr"/>
          </w:tcPr>
          <w:p w:rsidR="000575E1" w:rsidRPr="00B17C97" w:rsidRDefault="000575E1" w:rsidP="00B17C97">
            <w:pPr>
              <w:pStyle w:val="Tabletext"/>
              <w:jc w:val="left"/>
              <w:rPr>
                <w:sz w:val="24"/>
                <w:szCs w:val="24"/>
              </w:rPr>
            </w:pPr>
            <w:r w:rsidRPr="00B17C97">
              <w:rPr>
                <w:sz w:val="24"/>
                <w:szCs w:val="24"/>
              </w:rPr>
              <w:t>Интроверт</w:t>
            </w:r>
          </w:p>
        </w:tc>
        <w:tc>
          <w:tcPr>
            <w:tcW w:w="2112" w:type="pct"/>
          </w:tcPr>
          <w:p w:rsidR="000575E1" w:rsidRPr="00B17C97" w:rsidRDefault="000575E1" w:rsidP="00B17C97">
            <w:pPr>
              <w:pStyle w:val="Tabletext"/>
              <w:rPr>
                <w:sz w:val="24"/>
                <w:szCs w:val="24"/>
              </w:rPr>
            </w:pPr>
            <w:r w:rsidRPr="00B17C97">
              <w:rPr>
                <w:sz w:val="24"/>
                <w:szCs w:val="24"/>
              </w:rPr>
              <w:t>Спокойный, уравновешенный, надежный, контролируемый, миролюбивый, внимательный, заботливый, пассивный</w:t>
            </w:r>
          </w:p>
        </w:tc>
        <w:tc>
          <w:tcPr>
            <w:tcW w:w="2508" w:type="pct"/>
          </w:tcPr>
          <w:p w:rsidR="000575E1" w:rsidRPr="00B17C97" w:rsidRDefault="000575E1" w:rsidP="00B17C97">
            <w:pPr>
              <w:pStyle w:val="Tabletext"/>
              <w:rPr>
                <w:sz w:val="24"/>
                <w:szCs w:val="24"/>
              </w:rPr>
            </w:pPr>
            <w:r w:rsidRPr="00B17C97">
              <w:rPr>
                <w:sz w:val="24"/>
                <w:szCs w:val="24"/>
              </w:rPr>
              <w:t>Легко поддающийся переменам настроения, тревожный, ригидный, рассудительный, пессимистичный, замкнутый, необщительный, тихий</w:t>
            </w:r>
          </w:p>
        </w:tc>
      </w:tr>
      <w:tr w:rsidR="000575E1" w:rsidRPr="000E2C59" w:rsidTr="00864BA9">
        <w:trPr>
          <w:cantSplit/>
          <w:trHeight w:val="1134"/>
        </w:trPr>
        <w:tc>
          <w:tcPr>
            <w:tcW w:w="380" w:type="pct"/>
            <w:shd w:val="clear" w:color="auto" w:fill="CCFFFF"/>
            <w:textDirection w:val="btLr"/>
          </w:tcPr>
          <w:p w:rsidR="000575E1" w:rsidRPr="00B17C97" w:rsidRDefault="000575E1" w:rsidP="00B17C97">
            <w:pPr>
              <w:pStyle w:val="Tabletext"/>
              <w:jc w:val="left"/>
              <w:rPr>
                <w:sz w:val="24"/>
                <w:szCs w:val="24"/>
              </w:rPr>
            </w:pPr>
            <w:r w:rsidRPr="00B17C97">
              <w:rPr>
                <w:sz w:val="24"/>
                <w:szCs w:val="24"/>
              </w:rPr>
              <w:t>Экстраверт</w:t>
            </w:r>
          </w:p>
        </w:tc>
        <w:tc>
          <w:tcPr>
            <w:tcW w:w="2112" w:type="pct"/>
          </w:tcPr>
          <w:p w:rsidR="000575E1" w:rsidRPr="00B17C97" w:rsidRDefault="000575E1" w:rsidP="00B17C97">
            <w:pPr>
              <w:pStyle w:val="Tabletext"/>
              <w:rPr>
                <w:sz w:val="24"/>
                <w:szCs w:val="24"/>
              </w:rPr>
            </w:pPr>
            <w:r w:rsidRPr="00B17C97">
              <w:rPr>
                <w:sz w:val="24"/>
                <w:szCs w:val="24"/>
              </w:rPr>
              <w:t>Лидер, беззаботный, покладистый, веселый, отзывчивый, разговорчивый, дружелюбный, общительный</w:t>
            </w:r>
          </w:p>
        </w:tc>
        <w:tc>
          <w:tcPr>
            <w:tcW w:w="2508" w:type="pct"/>
          </w:tcPr>
          <w:p w:rsidR="000575E1" w:rsidRPr="00B17C97" w:rsidRDefault="000575E1" w:rsidP="00B17C97">
            <w:pPr>
              <w:pStyle w:val="Tabletext"/>
              <w:rPr>
                <w:sz w:val="24"/>
                <w:szCs w:val="24"/>
              </w:rPr>
            </w:pPr>
            <w:r w:rsidRPr="00B17C97">
              <w:rPr>
                <w:sz w:val="24"/>
                <w:szCs w:val="24"/>
              </w:rPr>
              <w:t>Ранимый, беспокойный, агрессивный, возбудимый, непостоянный, импульсивный, оптимистичный, активный</w:t>
            </w:r>
          </w:p>
        </w:tc>
      </w:tr>
    </w:tbl>
    <w:p w:rsidR="00B17C97" w:rsidRPr="000E2C59" w:rsidRDefault="00B17C97" w:rsidP="00B17C97">
      <w:pPr>
        <w:pStyle w:val="Paragraph"/>
        <w:spacing w:after="0" w:line="360" w:lineRule="auto"/>
        <w:rPr>
          <w:sz w:val="24"/>
          <w:szCs w:val="24"/>
        </w:rPr>
      </w:pPr>
      <w:r w:rsidRPr="000E2C59">
        <w:rPr>
          <w:sz w:val="24"/>
          <w:szCs w:val="24"/>
        </w:rPr>
        <w:t xml:space="preserve">Как </w:t>
      </w:r>
      <w:r w:rsidRPr="00B17C97">
        <w:rPr>
          <w:sz w:val="24"/>
          <w:szCs w:val="24"/>
        </w:rPr>
        <w:t>отмечает С. К. Нартова-Бочавер, для диагностики структуры личности по Г. Айзенку испо</w:t>
      </w:r>
      <w:r w:rsidRPr="000E2C59">
        <w:rPr>
          <w:sz w:val="24"/>
          <w:szCs w:val="24"/>
        </w:rPr>
        <w:t>льзуют стандартизованный опросник, что свидетельствует о высоком вкладе генотипических факторов в изменчивость экстраверсии</w:t>
      </w:r>
      <w:r>
        <w:rPr>
          <w:sz w:val="24"/>
          <w:szCs w:val="24"/>
        </w:rPr>
        <w:t xml:space="preserve"> — </w:t>
      </w:r>
      <w:r w:rsidRPr="000E2C59">
        <w:rPr>
          <w:sz w:val="24"/>
          <w:szCs w:val="24"/>
        </w:rPr>
        <w:t>интроверсии и нейротизма.</w:t>
      </w:r>
      <w:r w:rsidRPr="000E2C59">
        <w:rPr>
          <w:sz w:val="24"/>
          <w:szCs w:val="24"/>
          <w:highlight w:val="magenta"/>
        </w:rPr>
        <w:t xml:space="preserve"> </w:t>
      </w:r>
    </w:p>
    <w:p w:rsidR="000575E1" w:rsidRPr="000E2C59" w:rsidRDefault="000575E1" w:rsidP="00B17C97">
      <w:pPr>
        <w:pStyle w:val="Header2"/>
      </w:pPr>
      <w:r w:rsidRPr="00B17C97">
        <w:t>2.4. Искусство публичного выступления</w:t>
      </w:r>
      <w:r w:rsidR="00B17C97">
        <w:t xml:space="preserve">. Презентация в стиле </w:t>
      </w:r>
      <w:r w:rsidR="00B17C97">
        <w:rPr>
          <w:lang w:val="en-US"/>
        </w:rPr>
        <w:t>TED</w:t>
      </w:r>
      <w:r w:rsidRPr="00B17C97">
        <w:rPr>
          <w:rStyle w:val="ac"/>
          <w:rFonts w:ascii="Times New Roman" w:eastAsia="MS Mincho" w:hAnsi="Times New Roman"/>
          <w:b w:val="0"/>
          <w:sz w:val="24"/>
          <w:szCs w:val="24"/>
        </w:rPr>
        <w:footnoteReference w:id="217"/>
      </w:r>
    </w:p>
    <w:p w:rsidR="000575E1" w:rsidRPr="000E2C59" w:rsidRDefault="000575E1" w:rsidP="000E2C59">
      <w:pPr>
        <w:pStyle w:val="Paragraph"/>
        <w:spacing w:after="0" w:line="360" w:lineRule="auto"/>
        <w:rPr>
          <w:sz w:val="24"/>
          <w:szCs w:val="24"/>
        </w:rPr>
      </w:pPr>
      <w:r w:rsidRPr="00E67F20">
        <w:rPr>
          <w:sz w:val="24"/>
          <w:szCs w:val="24"/>
        </w:rPr>
        <w:t>Компоненты самопрезентации, рассмотренные ранее, среди которых представления о себе (Я-концепция), феномен общения и взаимодействия, психо</w:t>
      </w:r>
      <w:r w:rsidR="00E67F20">
        <w:rPr>
          <w:sz w:val="24"/>
          <w:szCs w:val="24"/>
        </w:rPr>
        <w:t>физиологическая основа личности</w:t>
      </w:r>
      <w:r w:rsidRPr="00E67F20">
        <w:rPr>
          <w:sz w:val="24"/>
          <w:szCs w:val="24"/>
        </w:rPr>
        <w:t xml:space="preserve"> в общем и целом способствуют эффективной самоп</w:t>
      </w:r>
      <w:r w:rsidRPr="000E2C59">
        <w:rPr>
          <w:sz w:val="24"/>
          <w:szCs w:val="24"/>
        </w:rPr>
        <w:t xml:space="preserve">одаче, самопредъявлению в той или иной ситуации, </w:t>
      </w:r>
      <w:r w:rsidR="00E67F20">
        <w:rPr>
          <w:sz w:val="24"/>
          <w:szCs w:val="24"/>
        </w:rPr>
        <w:t xml:space="preserve">предварительно </w:t>
      </w:r>
      <w:r w:rsidRPr="000E2C59">
        <w:rPr>
          <w:sz w:val="24"/>
          <w:szCs w:val="24"/>
        </w:rPr>
        <w:t>адекватно оцен</w:t>
      </w:r>
      <w:r w:rsidR="00E67F20">
        <w:rPr>
          <w:sz w:val="24"/>
          <w:szCs w:val="24"/>
        </w:rPr>
        <w:t>енной</w:t>
      </w:r>
      <w:r w:rsidRPr="000E2C59">
        <w:rPr>
          <w:sz w:val="24"/>
          <w:szCs w:val="24"/>
        </w:rPr>
        <w:t>. Эту линию мы продолжим, изучая имидж личности</w:t>
      </w:r>
      <w:r w:rsidR="00E67F20">
        <w:rPr>
          <w:sz w:val="24"/>
          <w:szCs w:val="24"/>
        </w:rPr>
        <w:t xml:space="preserve">, хотя еще </w:t>
      </w:r>
      <w:r w:rsidRPr="000E2C59">
        <w:rPr>
          <w:sz w:val="24"/>
          <w:szCs w:val="24"/>
        </w:rPr>
        <w:t>не говорили о силе самих слов, их воз</w:t>
      </w:r>
      <w:r w:rsidR="00E67F20">
        <w:rPr>
          <w:sz w:val="24"/>
          <w:szCs w:val="24"/>
        </w:rPr>
        <w:t>можностях, их убедительной мощи.</w:t>
      </w:r>
    </w:p>
    <w:p w:rsidR="000575E1" w:rsidRPr="007A5516" w:rsidRDefault="000575E1" w:rsidP="007A5516">
      <w:pPr>
        <w:pStyle w:val="Paragraph"/>
        <w:spacing w:after="0" w:line="360" w:lineRule="auto"/>
        <w:rPr>
          <w:sz w:val="24"/>
          <w:szCs w:val="24"/>
        </w:rPr>
      </w:pPr>
      <w:r w:rsidRPr="000E2C59">
        <w:rPr>
          <w:sz w:val="24"/>
          <w:szCs w:val="24"/>
        </w:rPr>
        <w:lastRenderedPageBreak/>
        <w:t xml:space="preserve">Думаю, у каждого из нас </w:t>
      </w:r>
      <w:r w:rsidR="00E67F20">
        <w:rPr>
          <w:sz w:val="24"/>
          <w:szCs w:val="24"/>
        </w:rPr>
        <w:t>случал</w:t>
      </w:r>
      <w:r w:rsidR="00D764F9">
        <w:rPr>
          <w:sz w:val="24"/>
          <w:szCs w:val="24"/>
        </w:rPr>
        <w:t>ись ситуации</w:t>
      </w:r>
      <w:r w:rsidRPr="000E2C59">
        <w:rPr>
          <w:sz w:val="24"/>
          <w:szCs w:val="24"/>
        </w:rPr>
        <w:t xml:space="preserve">, </w:t>
      </w:r>
      <w:r w:rsidR="00D764F9">
        <w:rPr>
          <w:sz w:val="24"/>
          <w:szCs w:val="24"/>
        </w:rPr>
        <w:t xml:space="preserve">когда </w:t>
      </w:r>
      <w:r w:rsidR="00E67F20">
        <w:rPr>
          <w:sz w:val="24"/>
          <w:szCs w:val="24"/>
        </w:rPr>
        <w:t>м</w:t>
      </w:r>
      <w:r w:rsidRPr="000E2C59">
        <w:rPr>
          <w:sz w:val="24"/>
          <w:szCs w:val="24"/>
        </w:rPr>
        <w:t>ы сами были весьма довольны своим выступлением, собой, манерой поведения</w:t>
      </w:r>
      <w:r w:rsidR="00E67F20">
        <w:rPr>
          <w:sz w:val="24"/>
          <w:szCs w:val="24"/>
        </w:rPr>
        <w:t xml:space="preserve"> и </w:t>
      </w:r>
      <w:r w:rsidRPr="000E2C59">
        <w:rPr>
          <w:sz w:val="24"/>
          <w:szCs w:val="24"/>
        </w:rPr>
        <w:t>тем,</w:t>
      </w:r>
      <w:r w:rsidR="00AF7FAB" w:rsidRPr="000E2C59">
        <w:rPr>
          <w:sz w:val="24"/>
          <w:szCs w:val="24"/>
        </w:rPr>
        <w:t xml:space="preserve"> </w:t>
      </w:r>
      <w:r w:rsidRPr="000E2C59">
        <w:rPr>
          <w:sz w:val="24"/>
          <w:szCs w:val="24"/>
        </w:rPr>
        <w:t>как ловко парировали оппонента</w:t>
      </w:r>
      <w:r w:rsidR="00D764F9">
        <w:rPr>
          <w:sz w:val="24"/>
          <w:szCs w:val="24"/>
        </w:rPr>
        <w:t>, но</w:t>
      </w:r>
      <w:r w:rsidR="00E67F20">
        <w:rPr>
          <w:sz w:val="24"/>
          <w:szCs w:val="24"/>
        </w:rPr>
        <w:t xml:space="preserve"> вдруг </w:t>
      </w:r>
      <w:r w:rsidRPr="000E2C59">
        <w:rPr>
          <w:sz w:val="24"/>
          <w:szCs w:val="24"/>
        </w:rPr>
        <w:t xml:space="preserve">что-то </w:t>
      </w:r>
      <w:r w:rsidR="00CE4E88">
        <w:rPr>
          <w:sz w:val="24"/>
          <w:szCs w:val="24"/>
        </w:rPr>
        <w:t>пошло не так </w:t>
      </w:r>
      <w:r w:rsidR="00E67F20">
        <w:rPr>
          <w:sz w:val="24"/>
          <w:szCs w:val="24"/>
        </w:rPr>
        <w:t>— с</w:t>
      </w:r>
      <w:r w:rsidRPr="000E2C59">
        <w:rPr>
          <w:sz w:val="24"/>
          <w:szCs w:val="24"/>
        </w:rPr>
        <w:t>лушателей не</w:t>
      </w:r>
      <w:r w:rsidR="00E67F20">
        <w:rPr>
          <w:sz w:val="24"/>
          <w:szCs w:val="24"/>
        </w:rPr>
        <w:t xml:space="preserve"> удалось убедить своим докладом или</w:t>
      </w:r>
      <w:r w:rsidRPr="000E2C59">
        <w:rPr>
          <w:sz w:val="24"/>
          <w:szCs w:val="24"/>
        </w:rPr>
        <w:t xml:space="preserve"> вдохновить идеей</w:t>
      </w:r>
      <w:r w:rsidR="00E67F20">
        <w:rPr>
          <w:sz w:val="24"/>
          <w:szCs w:val="24"/>
        </w:rPr>
        <w:t>.</w:t>
      </w:r>
      <w:r w:rsidRPr="000E2C59">
        <w:rPr>
          <w:sz w:val="24"/>
          <w:szCs w:val="24"/>
        </w:rPr>
        <w:t xml:space="preserve"> </w:t>
      </w:r>
      <w:r w:rsidR="00CE4E88">
        <w:rPr>
          <w:sz w:val="24"/>
          <w:szCs w:val="24"/>
        </w:rPr>
        <w:t>В чем причин</w:t>
      </w:r>
      <w:r w:rsidR="00D764F9">
        <w:rPr>
          <w:sz w:val="24"/>
          <w:szCs w:val="24"/>
        </w:rPr>
        <w:t>а</w:t>
      </w:r>
      <w:r w:rsidR="00CE4E88">
        <w:rPr>
          <w:sz w:val="24"/>
          <w:szCs w:val="24"/>
        </w:rPr>
        <w:t xml:space="preserve">? </w:t>
      </w:r>
      <w:r w:rsidRPr="000E2C59">
        <w:rPr>
          <w:sz w:val="24"/>
          <w:szCs w:val="24"/>
        </w:rPr>
        <w:t>В данном параграфе мы пройдем путь, который поможет ответить н</w:t>
      </w:r>
      <w:r w:rsidRPr="007A5516">
        <w:rPr>
          <w:sz w:val="24"/>
          <w:szCs w:val="24"/>
        </w:rPr>
        <w:t xml:space="preserve">а </w:t>
      </w:r>
      <w:r w:rsidR="00E67F20" w:rsidRPr="007A5516">
        <w:rPr>
          <w:sz w:val="24"/>
          <w:szCs w:val="24"/>
        </w:rPr>
        <w:t>этот</w:t>
      </w:r>
      <w:r w:rsidRPr="007A5516">
        <w:rPr>
          <w:sz w:val="24"/>
          <w:szCs w:val="24"/>
        </w:rPr>
        <w:t xml:space="preserve"> вопрос, </w:t>
      </w:r>
      <w:r w:rsidR="00CE4E88" w:rsidRPr="007A5516">
        <w:rPr>
          <w:sz w:val="24"/>
          <w:szCs w:val="24"/>
        </w:rPr>
        <w:t>а в будущем исключить многие «случайности»</w:t>
      </w:r>
      <w:r w:rsidRPr="007A5516">
        <w:rPr>
          <w:sz w:val="24"/>
          <w:szCs w:val="24"/>
        </w:rPr>
        <w:t xml:space="preserve">. </w:t>
      </w:r>
    </w:p>
    <w:p w:rsidR="000575E1" w:rsidRPr="007A5516" w:rsidRDefault="000575E1" w:rsidP="007A5516">
      <w:pPr>
        <w:spacing w:after="0" w:line="360" w:lineRule="auto"/>
        <w:ind w:firstLine="709"/>
        <w:jc w:val="both"/>
        <w:rPr>
          <w:rFonts w:ascii="Times New Roman" w:hAnsi="Times New Roman" w:cs="Times New Roman"/>
          <w:sz w:val="24"/>
          <w:szCs w:val="24"/>
        </w:rPr>
      </w:pPr>
      <w:r w:rsidRPr="007A5516">
        <w:rPr>
          <w:rFonts w:ascii="Times New Roman" w:hAnsi="Times New Roman" w:cs="Times New Roman"/>
          <w:sz w:val="24"/>
          <w:szCs w:val="24"/>
        </w:rPr>
        <w:t xml:space="preserve">Прежде, чем мы начнем знакомство с </w:t>
      </w:r>
      <w:r w:rsidRPr="007A5516">
        <w:rPr>
          <w:rFonts w:ascii="Times New Roman" w:hAnsi="Times New Roman" w:cs="Times New Roman"/>
          <w:sz w:val="24"/>
          <w:szCs w:val="24"/>
          <w:lang w:val="en-US"/>
        </w:rPr>
        <w:t>TED</w:t>
      </w:r>
      <w:r w:rsidR="00AD6371">
        <w:rPr>
          <w:rFonts w:ascii="Times New Roman" w:hAnsi="Times New Roman" w:cs="Times New Roman"/>
          <w:sz w:val="24"/>
          <w:szCs w:val="24"/>
        </w:rPr>
        <w:t>-идеями</w:t>
      </w:r>
      <w:r w:rsidR="007A5516" w:rsidRPr="007A5516">
        <w:rPr>
          <w:rFonts w:ascii="Times New Roman" w:hAnsi="Times New Roman" w:cs="Times New Roman"/>
          <w:sz w:val="24"/>
          <w:szCs w:val="24"/>
        </w:rPr>
        <w:t xml:space="preserve"> (аббревиатура от англ. </w:t>
      </w:r>
      <w:r w:rsidR="007A5516" w:rsidRPr="007A5516">
        <w:rPr>
          <w:rFonts w:ascii="Times New Roman" w:hAnsi="Times New Roman" w:cs="Times New Roman"/>
          <w:bCs/>
          <w:iCs/>
          <w:sz w:val="24"/>
          <w:szCs w:val="24"/>
        </w:rPr>
        <w:t>t</w:t>
      </w:r>
      <w:r w:rsidR="007A5516" w:rsidRPr="007A5516">
        <w:rPr>
          <w:rFonts w:ascii="Times New Roman" w:hAnsi="Times New Roman" w:cs="Times New Roman"/>
          <w:iCs/>
          <w:sz w:val="24"/>
          <w:szCs w:val="24"/>
        </w:rPr>
        <w:t xml:space="preserve">echnology, </w:t>
      </w:r>
      <w:r w:rsidR="007A5516" w:rsidRPr="007A5516">
        <w:rPr>
          <w:rFonts w:ascii="Times New Roman" w:hAnsi="Times New Roman" w:cs="Times New Roman"/>
          <w:bCs/>
          <w:iCs/>
          <w:sz w:val="24"/>
          <w:szCs w:val="24"/>
        </w:rPr>
        <w:t>e</w:t>
      </w:r>
      <w:r w:rsidR="007A5516" w:rsidRPr="007A5516">
        <w:rPr>
          <w:rFonts w:ascii="Times New Roman" w:hAnsi="Times New Roman" w:cs="Times New Roman"/>
          <w:iCs/>
          <w:sz w:val="24"/>
          <w:szCs w:val="24"/>
        </w:rPr>
        <w:t xml:space="preserve">ntertainment, </w:t>
      </w:r>
      <w:r w:rsidR="007A5516" w:rsidRPr="007A5516">
        <w:rPr>
          <w:rFonts w:ascii="Times New Roman" w:hAnsi="Times New Roman" w:cs="Times New Roman"/>
          <w:bCs/>
          <w:iCs/>
          <w:sz w:val="24"/>
          <w:szCs w:val="24"/>
        </w:rPr>
        <w:t>d</w:t>
      </w:r>
      <w:r w:rsidR="007A5516" w:rsidRPr="007A5516">
        <w:rPr>
          <w:rFonts w:ascii="Times New Roman" w:hAnsi="Times New Roman" w:cs="Times New Roman"/>
          <w:iCs/>
          <w:sz w:val="24"/>
          <w:szCs w:val="24"/>
        </w:rPr>
        <w:t>esign</w:t>
      </w:r>
      <w:r w:rsidR="007A5516">
        <w:rPr>
          <w:rFonts w:ascii="Times New Roman" w:hAnsi="Times New Roman" w:cs="Times New Roman"/>
          <w:sz w:val="24"/>
          <w:szCs w:val="24"/>
        </w:rPr>
        <w:t> —</w:t>
      </w:r>
      <w:r w:rsidR="007A5516" w:rsidRPr="007A5516">
        <w:rPr>
          <w:rFonts w:ascii="Times New Roman" w:hAnsi="Times New Roman" w:cs="Times New Roman"/>
          <w:sz w:val="24"/>
          <w:szCs w:val="24"/>
        </w:rPr>
        <w:t xml:space="preserve"> технологии, развлечения, дизайн)</w:t>
      </w:r>
      <w:r w:rsidR="00AD6371">
        <w:rPr>
          <w:rFonts w:ascii="Times New Roman" w:hAnsi="Times New Roman" w:cs="Times New Roman"/>
          <w:sz w:val="24"/>
          <w:szCs w:val="24"/>
        </w:rPr>
        <w:t xml:space="preserve">, предлагаю </w:t>
      </w:r>
      <w:r w:rsidRPr="007A5516">
        <w:rPr>
          <w:rFonts w:ascii="Times New Roman" w:hAnsi="Times New Roman" w:cs="Times New Roman"/>
          <w:sz w:val="24"/>
          <w:szCs w:val="24"/>
        </w:rPr>
        <w:t>ва</w:t>
      </w:r>
      <w:r w:rsidR="00AD6371">
        <w:rPr>
          <w:rFonts w:ascii="Times New Roman" w:hAnsi="Times New Roman" w:cs="Times New Roman"/>
          <w:sz w:val="24"/>
          <w:szCs w:val="24"/>
        </w:rPr>
        <w:t>м</w:t>
      </w:r>
      <w:r w:rsidRPr="007A5516">
        <w:rPr>
          <w:rFonts w:ascii="Times New Roman" w:hAnsi="Times New Roman" w:cs="Times New Roman"/>
          <w:sz w:val="24"/>
          <w:szCs w:val="24"/>
        </w:rPr>
        <w:t xml:space="preserve"> оценить свое положение с точки зрения необходимых навы</w:t>
      </w:r>
      <w:r w:rsidR="00D764F9" w:rsidRPr="007A5516">
        <w:rPr>
          <w:rFonts w:ascii="Times New Roman" w:hAnsi="Times New Roman" w:cs="Times New Roman"/>
          <w:sz w:val="24"/>
          <w:szCs w:val="24"/>
        </w:rPr>
        <w:t>ков успешного оратора, например:</w:t>
      </w:r>
      <w:r w:rsidRPr="007A5516">
        <w:rPr>
          <w:rFonts w:ascii="Times New Roman" w:hAnsi="Times New Roman" w:cs="Times New Roman"/>
          <w:sz w:val="24"/>
          <w:szCs w:val="24"/>
        </w:rPr>
        <w:t xml:space="preserve"> «</w:t>
      </w:r>
      <w:r w:rsidR="00D764F9" w:rsidRPr="007A5516">
        <w:rPr>
          <w:rFonts w:ascii="Times New Roman" w:hAnsi="Times New Roman" w:cs="Times New Roman"/>
          <w:sz w:val="24"/>
          <w:szCs w:val="24"/>
        </w:rPr>
        <w:t>Я</w:t>
      </w:r>
      <w:r w:rsidR="00D764F9" w:rsidRPr="007A5516">
        <w:rPr>
          <w:rFonts w:ascii="Times New Roman" w:eastAsia="+mn-ea" w:hAnsi="Times New Roman" w:cs="Times New Roman"/>
          <w:sz w:val="24"/>
          <w:szCs w:val="24"/>
        </w:rPr>
        <w:t xml:space="preserve"> обладаю жизненным опытом», «У меня есть харизма», «Люди слу</w:t>
      </w:r>
      <w:r w:rsidR="002462A9">
        <w:rPr>
          <w:rFonts w:ascii="Times New Roman" w:eastAsia="+mn-ea" w:hAnsi="Times New Roman" w:cs="Times New Roman"/>
          <w:sz w:val="24"/>
          <w:szCs w:val="24"/>
        </w:rPr>
        <w:t>шают меня», «Я руководитель»</w:t>
      </w:r>
      <w:r w:rsidRPr="007A5516">
        <w:rPr>
          <w:rFonts w:ascii="Times New Roman" w:eastAsia="+mn-ea" w:hAnsi="Times New Roman" w:cs="Times New Roman"/>
          <w:sz w:val="24"/>
          <w:szCs w:val="24"/>
        </w:rPr>
        <w:t>.</w:t>
      </w:r>
      <w:r w:rsidRPr="007A5516">
        <w:rPr>
          <w:rFonts w:ascii="Times New Roman" w:hAnsi="Times New Roman" w:cs="Times New Roman"/>
          <w:sz w:val="24"/>
          <w:szCs w:val="24"/>
        </w:rPr>
        <w:t xml:space="preserve"> </w:t>
      </w:r>
      <w:r w:rsidR="002462A9">
        <w:rPr>
          <w:rFonts w:ascii="Times New Roman" w:hAnsi="Times New Roman" w:cs="Times New Roman"/>
          <w:sz w:val="24"/>
          <w:szCs w:val="24"/>
        </w:rPr>
        <w:t>Дополните список имеющихся навыков и п</w:t>
      </w:r>
      <w:r w:rsidRPr="007A5516">
        <w:rPr>
          <w:rFonts w:ascii="Times New Roman" w:hAnsi="Times New Roman" w:cs="Times New Roman"/>
          <w:sz w:val="24"/>
          <w:szCs w:val="24"/>
        </w:rPr>
        <w:t xml:space="preserve">риведите </w:t>
      </w:r>
      <w:r w:rsidR="00AD6371">
        <w:rPr>
          <w:rFonts w:ascii="Times New Roman" w:hAnsi="Times New Roman" w:cs="Times New Roman"/>
          <w:sz w:val="24"/>
          <w:szCs w:val="24"/>
        </w:rPr>
        <w:t xml:space="preserve">примеры </w:t>
      </w:r>
      <w:r w:rsidRPr="007A5516">
        <w:rPr>
          <w:rFonts w:ascii="Times New Roman" w:hAnsi="Times New Roman" w:cs="Times New Roman"/>
          <w:sz w:val="24"/>
          <w:szCs w:val="24"/>
        </w:rPr>
        <w:t>свои</w:t>
      </w:r>
      <w:r w:rsidR="00AD6371">
        <w:rPr>
          <w:rFonts w:ascii="Times New Roman" w:hAnsi="Times New Roman" w:cs="Times New Roman"/>
          <w:sz w:val="24"/>
          <w:szCs w:val="24"/>
        </w:rPr>
        <w:t>х</w:t>
      </w:r>
      <w:r w:rsidRPr="007A5516">
        <w:rPr>
          <w:rFonts w:ascii="Times New Roman" w:hAnsi="Times New Roman" w:cs="Times New Roman"/>
          <w:sz w:val="24"/>
          <w:szCs w:val="24"/>
        </w:rPr>
        <w:t xml:space="preserve"> </w:t>
      </w:r>
      <w:r w:rsidR="00AD6371">
        <w:rPr>
          <w:rFonts w:ascii="Times New Roman" w:hAnsi="Times New Roman" w:cs="Times New Roman"/>
          <w:sz w:val="24"/>
          <w:szCs w:val="24"/>
        </w:rPr>
        <w:t>рассуждений</w:t>
      </w:r>
      <w:r w:rsidRPr="007A5516">
        <w:rPr>
          <w:rFonts w:ascii="Times New Roman" w:hAnsi="Times New Roman" w:cs="Times New Roman"/>
          <w:sz w:val="24"/>
          <w:szCs w:val="24"/>
        </w:rPr>
        <w:t xml:space="preserve"> </w:t>
      </w:r>
      <w:r w:rsidR="002462A9">
        <w:rPr>
          <w:rFonts w:ascii="Times New Roman" w:hAnsi="Times New Roman" w:cs="Times New Roman"/>
          <w:sz w:val="24"/>
          <w:szCs w:val="24"/>
        </w:rPr>
        <w:t>о них.</w:t>
      </w:r>
    </w:p>
    <w:p w:rsidR="000575E1" w:rsidRPr="000E2C59" w:rsidRDefault="000575E1" w:rsidP="000E2C59">
      <w:pPr>
        <w:pStyle w:val="Paragraph"/>
        <w:spacing w:after="0" w:line="360" w:lineRule="auto"/>
        <w:rPr>
          <w:sz w:val="24"/>
          <w:szCs w:val="24"/>
        </w:rPr>
      </w:pPr>
      <w:r w:rsidRPr="000E2C59">
        <w:rPr>
          <w:sz w:val="24"/>
          <w:szCs w:val="24"/>
        </w:rPr>
        <w:t xml:space="preserve">В приведенном выше </w:t>
      </w:r>
      <w:r w:rsidR="00D764F9">
        <w:rPr>
          <w:sz w:val="24"/>
          <w:szCs w:val="24"/>
        </w:rPr>
        <w:t xml:space="preserve">перечне положений </w:t>
      </w:r>
      <w:r w:rsidRPr="000E2C59">
        <w:rPr>
          <w:sz w:val="24"/>
          <w:szCs w:val="24"/>
        </w:rPr>
        <w:t xml:space="preserve">в первую очередь следует обратить внимание на навыки, связанные с коммуникацией. Именно </w:t>
      </w:r>
      <w:r w:rsidRPr="000E2C59">
        <w:rPr>
          <w:i/>
          <w:sz w:val="24"/>
          <w:szCs w:val="24"/>
        </w:rPr>
        <w:t>коммуникативная компетентность</w:t>
      </w:r>
      <w:r w:rsidRPr="000E2C59">
        <w:rPr>
          <w:sz w:val="24"/>
          <w:szCs w:val="24"/>
        </w:rPr>
        <w:t>, по мнению подавляющего большинства исследователей в сфере социальных, психологических</w:t>
      </w:r>
      <w:r w:rsidR="00D764F9">
        <w:rPr>
          <w:sz w:val="24"/>
          <w:szCs w:val="24"/>
        </w:rPr>
        <w:t xml:space="preserve"> и политических наук, практиков,</w:t>
      </w:r>
      <w:r w:rsidRPr="000E2C59">
        <w:rPr>
          <w:sz w:val="24"/>
          <w:szCs w:val="24"/>
        </w:rPr>
        <w:t xml:space="preserve"> писателей и</w:t>
      </w:r>
      <w:r w:rsidR="00AF7FAB" w:rsidRPr="000E2C59">
        <w:rPr>
          <w:sz w:val="24"/>
          <w:szCs w:val="24"/>
        </w:rPr>
        <w:t xml:space="preserve"> о</w:t>
      </w:r>
      <w:r w:rsidRPr="000E2C59">
        <w:rPr>
          <w:sz w:val="24"/>
          <w:szCs w:val="24"/>
        </w:rPr>
        <w:t>бщественных деятелей</w:t>
      </w:r>
      <w:r w:rsidR="00D764F9">
        <w:rPr>
          <w:sz w:val="24"/>
          <w:szCs w:val="24"/>
        </w:rPr>
        <w:t>,</w:t>
      </w:r>
      <w:r w:rsidRPr="000E2C59">
        <w:rPr>
          <w:sz w:val="24"/>
          <w:szCs w:val="24"/>
        </w:rPr>
        <w:t xml:space="preserve"> определяет положение человека в обществе.</w:t>
      </w:r>
      <w:r w:rsidRPr="000E2C59">
        <w:rPr>
          <w:sz w:val="24"/>
          <w:szCs w:val="24"/>
          <w:highlight w:val="magenta"/>
        </w:rPr>
        <w:t xml:space="preserve"> </w:t>
      </w:r>
    </w:p>
    <w:p w:rsidR="00F61488" w:rsidRDefault="000575E1" w:rsidP="000E2C59">
      <w:pPr>
        <w:pStyle w:val="Paragraph"/>
        <w:spacing w:after="0" w:line="360" w:lineRule="auto"/>
        <w:rPr>
          <w:sz w:val="24"/>
          <w:szCs w:val="24"/>
        </w:rPr>
      </w:pPr>
      <w:r w:rsidRPr="000E2C59">
        <w:rPr>
          <w:sz w:val="24"/>
          <w:szCs w:val="24"/>
        </w:rPr>
        <w:t xml:space="preserve">Мы уже </w:t>
      </w:r>
      <w:r w:rsidR="00D764F9">
        <w:rPr>
          <w:sz w:val="24"/>
          <w:szCs w:val="24"/>
        </w:rPr>
        <w:t>вспоминали высказывание</w:t>
      </w:r>
      <w:r w:rsidRPr="000E2C59">
        <w:rPr>
          <w:sz w:val="24"/>
          <w:szCs w:val="24"/>
        </w:rPr>
        <w:t xml:space="preserve"> А</w:t>
      </w:r>
      <w:r w:rsidR="00D764F9">
        <w:rPr>
          <w:sz w:val="24"/>
          <w:szCs w:val="24"/>
        </w:rPr>
        <w:t>. </w:t>
      </w:r>
      <w:r w:rsidRPr="000E2C59">
        <w:rPr>
          <w:sz w:val="24"/>
          <w:szCs w:val="24"/>
        </w:rPr>
        <w:t>де</w:t>
      </w:r>
      <w:r w:rsidR="00D764F9">
        <w:rPr>
          <w:sz w:val="24"/>
          <w:szCs w:val="24"/>
        </w:rPr>
        <w:t> </w:t>
      </w:r>
      <w:r w:rsidRPr="000E2C59">
        <w:rPr>
          <w:sz w:val="24"/>
          <w:szCs w:val="24"/>
        </w:rPr>
        <w:t xml:space="preserve">Сент-Экзюпери </w:t>
      </w:r>
      <w:r w:rsidR="00D764F9">
        <w:rPr>
          <w:sz w:val="24"/>
          <w:szCs w:val="24"/>
        </w:rPr>
        <w:t xml:space="preserve">о важности </w:t>
      </w:r>
      <w:r w:rsidRPr="000E2C59">
        <w:rPr>
          <w:sz w:val="24"/>
          <w:szCs w:val="24"/>
        </w:rPr>
        <w:t>общения</w:t>
      </w:r>
      <w:r w:rsidR="00190053">
        <w:rPr>
          <w:sz w:val="24"/>
          <w:szCs w:val="24"/>
        </w:rPr>
        <w:t> — как е</w:t>
      </w:r>
      <w:r w:rsidRPr="000E2C59">
        <w:rPr>
          <w:sz w:val="24"/>
          <w:szCs w:val="24"/>
        </w:rPr>
        <w:t>динственн</w:t>
      </w:r>
      <w:r w:rsidR="00190053">
        <w:rPr>
          <w:sz w:val="24"/>
          <w:szCs w:val="24"/>
        </w:rPr>
        <w:t>ой</w:t>
      </w:r>
      <w:r w:rsidRPr="000E2C59">
        <w:rPr>
          <w:sz w:val="24"/>
          <w:szCs w:val="24"/>
        </w:rPr>
        <w:t xml:space="preserve"> настоящ</w:t>
      </w:r>
      <w:r w:rsidR="00190053">
        <w:rPr>
          <w:sz w:val="24"/>
          <w:szCs w:val="24"/>
        </w:rPr>
        <w:t>ей</w:t>
      </w:r>
      <w:r w:rsidRPr="000E2C59">
        <w:rPr>
          <w:sz w:val="24"/>
          <w:szCs w:val="24"/>
        </w:rPr>
        <w:t xml:space="preserve"> роскош</w:t>
      </w:r>
      <w:r w:rsidR="00190053">
        <w:rPr>
          <w:sz w:val="24"/>
          <w:szCs w:val="24"/>
        </w:rPr>
        <w:t>и в жизни человека</w:t>
      </w:r>
      <w:r w:rsidRPr="00077031">
        <w:rPr>
          <w:sz w:val="24"/>
          <w:szCs w:val="24"/>
        </w:rPr>
        <w:t xml:space="preserve">. </w:t>
      </w:r>
      <w:r w:rsidR="00190053">
        <w:rPr>
          <w:sz w:val="24"/>
          <w:szCs w:val="24"/>
        </w:rPr>
        <w:t>Д</w:t>
      </w:r>
      <w:r w:rsidRPr="00077031">
        <w:rPr>
          <w:sz w:val="24"/>
          <w:szCs w:val="24"/>
        </w:rPr>
        <w:t>ействительно, задума</w:t>
      </w:r>
      <w:r w:rsidR="00190053">
        <w:rPr>
          <w:sz w:val="24"/>
          <w:szCs w:val="24"/>
        </w:rPr>
        <w:t>емся</w:t>
      </w:r>
      <w:r w:rsidRPr="00077031">
        <w:rPr>
          <w:sz w:val="24"/>
          <w:szCs w:val="24"/>
        </w:rPr>
        <w:t xml:space="preserve">, как люди вообще </w:t>
      </w:r>
      <w:r w:rsidR="00190053">
        <w:rPr>
          <w:sz w:val="24"/>
          <w:szCs w:val="24"/>
        </w:rPr>
        <w:t>со</w:t>
      </w:r>
      <w:r w:rsidRPr="00077031">
        <w:rPr>
          <w:sz w:val="24"/>
          <w:szCs w:val="24"/>
        </w:rPr>
        <w:t>существуем</w:t>
      </w:r>
      <w:r w:rsidR="00190053">
        <w:rPr>
          <w:sz w:val="24"/>
          <w:szCs w:val="24"/>
        </w:rPr>
        <w:t xml:space="preserve"> </w:t>
      </w:r>
      <w:r w:rsidRPr="00077031">
        <w:rPr>
          <w:sz w:val="24"/>
          <w:szCs w:val="24"/>
        </w:rPr>
        <w:t>в обществе</w:t>
      </w:r>
      <w:r w:rsidR="00190053">
        <w:rPr>
          <w:sz w:val="24"/>
          <w:szCs w:val="24"/>
        </w:rPr>
        <w:t>?</w:t>
      </w:r>
      <w:r w:rsidRPr="00077031">
        <w:rPr>
          <w:sz w:val="24"/>
          <w:szCs w:val="24"/>
        </w:rPr>
        <w:t xml:space="preserve"> </w:t>
      </w:r>
      <w:r w:rsidR="00190053">
        <w:rPr>
          <w:sz w:val="24"/>
          <w:szCs w:val="24"/>
        </w:rPr>
        <w:t xml:space="preserve">За счет чего? В одиночку </w:t>
      </w:r>
      <w:r w:rsidRPr="00077031">
        <w:rPr>
          <w:sz w:val="24"/>
          <w:szCs w:val="24"/>
        </w:rPr>
        <w:t xml:space="preserve">человек не </w:t>
      </w:r>
      <w:r w:rsidR="00190053">
        <w:rPr>
          <w:sz w:val="24"/>
          <w:szCs w:val="24"/>
        </w:rPr>
        <w:t>с</w:t>
      </w:r>
      <w:r w:rsidRPr="00077031">
        <w:rPr>
          <w:sz w:val="24"/>
          <w:szCs w:val="24"/>
        </w:rPr>
        <w:t>может выжить</w:t>
      </w:r>
      <w:r w:rsidR="00190053">
        <w:rPr>
          <w:sz w:val="24"/>
          <w:szCs w:val="24"/>
        </w:rPr>
        <w:t xml:space="preserve"> ни </w:t>
      </w:r>
      <w:r w:rsidRPr="00077031">
        <w:rPr>
          <w:sz w:val="24"/>
          <w:szCs w:val="24"/>
        </w:rPr>
        <w:t xml:space="preserve">физически, </w:t>
      </w:r>
      <w:r w:rsidR="00190053">
        <w:rPr>
          <w:sz w:val="24"/>
          <w:szCs w:val="24"/>
        </w:rPr>
        <w:t>н</w:t>
      </w:r>
      <w:r w:rsidRPr="00077031">
        <w:rPr>
          <w:sz w:val="24"/>
          <w:szCs w:val="24"/>
        </w:rPr>
        <w:t>и психологически</w:t>
      </w:r>
      <w:r w:rsidR="00190053">
        <w:rPr>
          <w:sz w:val="24"/>
          <w:szCs w:val="24"/>
        </w:rPr>
        <w:t>, потому что ч</w:t>
      </w:r>
      <w:r w:rsidRPr="00077031">
        <w:rPr>
          <w:sz w:val="24"/>
          <w:szCs w:val="24"/>
        </w:rPr>
        <w:t>еловек</w:t>
      </w:r>
      <w:r w:rsidR="00AF7FAB" w:rsidRPr="00077031">
        <w:rPr>
          <w:sz w:val="24"/>
          <w:szCs w:val="24"/>
        </w:rPr>
        <w:t xml:space="preserve"> — </w:t>
      </w:r>
      <w:r w:rsidRPr="00077031">
        <w:rPr>
          <w:sz w:val="24"/>
          <w:szCs w:val="24"/>
        </w:rPr>
        <w:t>существо</w:t>
      </w:r>
      <w:r w:rsidRPr="000E2C59">
        <w:rPr>
          <w:sz w:val="24"/>
          <w:szCs w:val="24"/>
        </w:rPr>
        <w:t xml:space="preserve"> социальное. </w:t>
      </w:r>
      <w:r w:rsidR="00F61488">
        <w:rPr>
          <w:sz w:val="24"/>
          <w:szCs w:val="24"/>
        </w:rPr>
        <w:t>Ч</w:t>
      </w:r>
      <w:r w:rsidRPr="000E2C59">
        <w:rPr>
          <w:sz w:val="24"/>
          <w:szCs w:val="24"/>
        </w:rPr>
        <w:t xml:space="preserve">то </w:t>
      </w:r>
      <w:r w:rsidR="00F61488">
        <w:rPr>
          <w:sz w:val="24"/>
          <w:szCs w:val="24"/>
        </w:rPr>
        <w:t xml:space="preserve">же </w:t>
      </w:r>
      <w:r w:rsidR="00190053">
        <w:rPr>
          <w:sz w:val="24"/>
          <w:szCs w:val="24"/>
        </w:rPr>
        <w:t xml:space="preserve">нужно для выживания? </w:t>
      </w:r>
      <w:r w:rsidRPr="000E2C59">
        <w:rPr>
          <w:sz w:val="24"/>
          <w:szCs w:val="24"/>
        </w:rPr>
        <w:t>Понимание других людей</w:t>
      </w:r>
      <w:r w:rsidR="00F61488">
        <w:rPr>
          <w:sz w:val="24"/>
          <w:szCs w:val="24"/>
        </w:rPr>
        <w:t xml:space="preserve">, которое, стоит сразу отметить, </w:t>
      </w:r>
      <w:r w:rsidRPr="000E2C59">
        <w:rPr>
          <w:sz w:val="24"/>
          <w:szCs w:val="24"/>
        </w:rPr>
        <w:t>передается через внешние проявления</w:t>
      </w:r>
      <w:r w:rsidR="00AF7FAB" w:rsidRPr="000E2C59">
        <w:rPr>
          <w:sz w:val="24"/>
          <w:szCs w:val="24"/>
        </w:rPr>
        <w:t xml:space="preserve"> — </w:t>
      </w:r>
      <w:r w:rsidR="00F61488" w:rsidRPr="00F61488">
        <w:rPr>
          <w:i/>
          <w:sz w:val="24"/>
          <w:szCs w:val="24"/>
        </w:rPr>
        <w:t>через</w:t>
      </w:r>
      <w:r w:rsidR="00F61488">
        <w:rPr>
          <w:sz w:val="24"/>
          <w:szCs w:val="24"/>
        </w:rPr>
        <w:t xml:space="preserve"> </w:t>
      </w:r>
      <w:r w:rsidRPr="000E2C59">
        <w:rPr>
          <w:i/>
          <w:sz w:val="24"/>
          <w:szCs w:val="24"/>
        </w:rPr>
        <w:t>поведение</w:t>
      </w:r>
      <w:r w:rsidRPr="000E2C59">
        <w:rPr>
          <w:sz w:val="24"/>
          <w:szCs w:val="24"/>
        </w:rPr>
        <w:t xml:space="preserve">. Это может быть наше собственное поведение или поведение окружающих людей. </w:t>
      </w:r>
    </w:p>
    <w:p w:rsidR="000575E1" w:rsidRPr="00F61488" w:rsidRDefault="00F61488" w:rsidP="00DB4E71">
      <w:pPr>
        <w:pStyle w:val="Frame"/>
      </w:pPr>
      <w:r w:rsidRPr="00F61488">
        <w:rPr>
          <w:b/>
        </w:rPr>
        <w:t>П</w:t>
      </w:r>
      <w:r w:rsidR="000575E1" w:rsidRPr="00F61488">
        <w:rPr>
          <w:b/>
        </w:rPr>
        <w:t>од поведением</w:t>
      </w:r>
      <w:r w:rsidR="000575E1" w:rsidRPr="000E2C59">
        <w:t xml:space="preserve"> следует понимать широкий спектр презентации во вне</w:t>
      </w:r>
      <w:r w:rsidR="00AF7FAB" w:rsidRPr="000E2C59">
        <w:t xml:space="preserve"> — </w:t>
      </w:r>
      <w:r w:rsidR="000575E1" w:rsidRPr="000E2C59">
        <w:t xml:space="preserve">это и различного рода </w:t>
      </w:r>
      <w:r w:rsidR="000575E1" w:rsidRPr="00F61488">
        <w:rPr>
          <w:i/>
        </w:rPr>
        <w:t>отношения</w:t>
      </w:r>
      <w:r w:rsidR="000575E1" w:rsidRPr="000E2C59">
        <w:t xml:space="preserve"> (желания/нежелания что-то делать), </w:t>
      </w:r>
      <w:r w:rsidR="000575E1" w:rsidRPr="00F61488">
        <w:rPr>
          <w:i/>
        </w:rPr>
        <w:t>эмоции</w:t>
      </w:r>
      <w:r w:rsidR="000575E1" w:rsidRPr="000E2C59">
        <w:t xml:space="preserve"> (мимика), </w:t>
      </w:r>
      <w:r w:rsidR="000575E1" w:rsidRPr="00F61488">
        <w:rPr>
          <w:i/>
        </w:rPr>
        <w:t>двигательные реакции</w:t>
      </w:r>
      <w:r w:rsidR="000575E1" w:rsidRPr="000E2C59">
        <w:t xml:space="preserve"> (пантомимика), конкретная </w:t>
      </w:r>
      <w:r w:rsidR="000575E1" w:rsidRPr="00F61488">
        <w:rPr>
          <w:i/>
        </w:rPr>
        <w:t>деятельность</w:t>
      </w:r>
      <w:r w:rsidR="000575E1" w:rsidRPr="000E2C59">
        <w:t xml:space="preserve"> (профессиональная или бытовая), </w:t>
      </w:r>
      <w:r w:rsidR="000575E1" w:rsidRPr="00F61488">
        <w:rPr>
          <w:i/>
        </w:rPr>
        <w:t>речь</w:t>
      </w:r>
      <w:r w:rsidR="000575E1" w:rsidRPr="000E2C59">
        <w:t xml:space="preserve"> и пр.</w:t>
      </w:r>
      <w:r w:rsidRPr="00F61488">
        <w:t xml:space="preserve"> </w:t>
      </w:r>
      <w:r w:rsidRPr="00F61488">
        <w:rPr>
          <w:bCs/>
        </w:rPr>
        <w:t>Поведение</w:t>
      </w:r>
      <w:r w:rsidRPr="00F61488">
        <w:t xml:space="preserve"> — это </w:t>
      </w:r>
      <w:r w:rsidR="00DB4E71">
        <w:t xml:space="preserve">также </w:t>
      </w:r>
      <w:r w:rsidRPr="00F61488">
        <w:t>определенный сложившийся образ взаимодействия с окружающей средой.</w:t>
      </w:r>
    </w:p>
    <w:p w:rsidR="000575E1" w:rsidRPr="00DB4E71" w:rsidRDefault="000575E1" w:rsidP="000E2C59">
      <w:pPr>
        <w:pStyle w:val="Paragraph"/>
        <w:spacing w:after="0" w:line="360" w:lineRule="auto"/>
        <w:rPr>
          <w:sz w:val="24"/>
          <w:szCs w:val="24"/>
        </w:rPr>
      </w:pPr>
      <w:r w:rsidRPr="000E2C59">
        <w:rPr>
          <w:sz w:val="24"/>
          <w:szCs w:val="24"/>
        </w:rPr>
        <w:t xml:space="preserve">Рассмотрим </w:t>
      </w:r>
      <w:r w:rsidR="00DB4E71">
        <w:rPr>
          <w:sz w:val="24"/>
          <w:szCs w:val="24"/>
        </w:rPr>
        <w:t>такую</w:t>
      </w:r>
      <w:r w:rsidRPr="000E2C59">
        <w:rPr>
          <w:sz w:val="24"/>
          <w:szCs w:val="24"/>
        </w:rPr>
        <w:t xml:space="preserve"> форму общения, </w:t>
      </w:r>
      <w:r w:rsidR="00DB4E71">
        <w:rPr>
          <w:sz w:val="24"/>
          <w:szCs w:val="24"/>
        </w:rPr>
        <w:t xml:space="preserve">которая </w:t>
      </w:r>
      <w:r w:rsidRPr="000E2C59">
        <w:rPr>
          <w:sz w:val="24"/>
          <w:szCs w:val="24"/>
        </w:rPr>
        <w:t xml:space="preserve">не </w:t>
      </w:r>
      <w:r w:rsidR="00DB4E71">
        <w:rPr>
          <w:sz w:val="24"/>
          <w:szCs w:val="24"/>
        </w:rPr>
        <w:t xml:space="preserve">была </w:t>
      </w:r>
      <w:r w:rsidRPr="000E2C59">
        <w:rPr>
          <w:sz w:val="24"/>
          <w:szCs w:val="24"/>
        </w:rPr>
        <w:t>представлен</w:t>
      </w:r>
      <w:r w:rsidR="00DB4E71">
        <w:rPr>
          <w:sz w:val="24"/>
          <w:szCs w:val="24"/>
        </w:rPr>
        <w:t>а</w:t>
      </w:r>
      <w:r w:rsidRPr="000E2C59">
        <w:rPr>
          <w:sz w:val="24"/>
          <w:szCs w:val="24"/>
        </w:rPr>
        <w:t xml:space="preserve"> ранее</w:t>
      </w:r>
      <w:r w:rsidR="00DB4E71">
        <w:rPr>
          <w:sz w:val="24"/>
          <w:szCs w:val="24"/>
        </w:rPr>
        <w:t>, как</w:t>
      </w:r>
      <w:r w:rsidR="00AF7FAB" w:rsidRPr="000E2C59">
        <w:rPr>
          <w:sz w:val="24"/>
          <w:szCs w:val="24"/>
        </w:rPr>
        <w:t xml:space="preserve"> </w:t>
      </w:r>
      <w:r w:rsidRPr="000E2C59">
        <w:rPr>
          <w:i/>
          <w:sz w:val="24"/>
          <w:szCs w:val="24"/>
        </w:rPr>
        <w:t>публичное выступление</w:t>
      </w:r>
      <w:r w:rsidRPr="000E2C59">
        <w:rPr>
          <w:sz w:val="24"/>
          <w:szCs w:val="24"/>
        </w:rPr>
        <w:t>.</w:t>
      </w:r>
      <w:r w:rsidR="00AF7FAB" w:rsidRPr="000E2C59">
        <w:rPr>
          <w:sz w:val="24"/>
          <w:szCs w:val="24"/>
        </w:rPr>
        <w:t xml:space="preserve"> </w:t>
      </w:r>
      <w:r w:rsidRPr="000E2C59">
        <w:rPr>
          <w:sz w:val="24"/>
          <w:szCs w:val="24"/>
        </w:rPr>
        <w:t xml:space="preserve">Именно </w:t>
      </w:r>
      <w:r w:rsidR="00DB4E71">
        <w:rPr>
          <w:sz w:val="24"/>
          <w:szCs w:val="24"/>
        </w:rPr>
        <w:t xml:space="preserve">эта </w:t>
      </w:r>
      <w:r w:rsidRPr="00DB4E71">
        <w:rPr>
          <w:sz w:val="24"/>
          <w:szCs w:val="24"/>
        </w:rPr>
        <w:t xml:space="preserve">форма считается наиболее эффективной, если вы стремитесь воздействовать на умы и эмоции других людей. </w:t>
      </w:r>
      <w:r w:rsidR="00DB4E71">
        <w:rPr>
          <w:sz w:val="24"/>
          <w:szCs w:val="24"/>
        </w:rPr>
        <w:t>Н</w:t>
      </w:r>
      <w:r w:rsidRPr="00DB4E71">
        <w:rPr>
          <w:sz w:val="24"/>
          <w:szCs w:val="24"/>
        </w:rPr>
        <w:t xml:space="preserve">а протяжении всего параграфа мы будем анализировать именно публичные выступления и познакомимся с основами публичных вступлений, на которые ссылаются выдающиеся ораторы мира. </w:t>
      </w:r>
    </w:p>
    <w:p w:rsidR="000575E1" w:rsidRPr="000E2C59" w:rsidRDefault="000575E1" w:rsidP="00DB4E71">
      <w:pPr>
        <w:pStyle w:val="Frame"/>
      </w:pPr>
      <w:r w:rsidRPr="00DB4E71">
        <w:lastRenderedPageBreak/>
        <w:t>Прежде всего, важно понимать, что нет единственно правильного способа сделать свое выступление эффективным.</w:t>
      </w:r>
      <w:r w:rsidR="00AF7FAB" w:rsidRPr="00DB4E71">
        <w:t xml:space="preserve"> </w:t>
      </w:r>
      <w:r w:rsidRPr="00DB4E71">
        <w:t>Любая попытка найти и усвоить для себя единственно прав</w:t>
      </w:r>
      <w:r w:rsidR="007A5516">
        <w:t>ильную формулу обречена на прова</w:t>
      </w:r>
      <w:r w:rsidRPr="00DB4E71">
        <w:t>л, так как все ораторы и слушатели очень разные</w:t>
      </w:r>
      <w:r w:rsidR="00DB4E71">
        <w:t xml:space="preserve">, и даже </w:t>
      </w:r>
      <w:r w:rsidRPr="00DB4E71">
        <w:t>если какой</w:t>
      </w:r>
      <w:r w:rsidRPr="000E2C59">
        <w:t>-то вар</w:t>
      </w:r>
      <w:r w:rsidR="00DB4E71">
        <w:t>иант выступления вам понравился и</w:t>
      </w:r>
      <w:r w:rsidR="007A5516">
        <w:t xml:space="preserve"> он был объективно успешным</w:t>
      </w:r>
      <w:r w:rsidRPr="000E2C59">
        <w:t xml:space="preserve"> </w:t>
      </w:r>
      <w:r w:rsidR="00DB4E71">
        <w:t xml:space="preserve">— </w:t>
      </w:r>
      <w:r w:rsidRPr="000E2C59">
        <w:t xml:space="preserve">не обнадеживайте себя, что </w:t>
      </w:r>
      <w:r w:rsidR="007A5516">
        <w:t xml:space="preserve">так будет </w:t>
      </w:r>
      <w:r w:rsidR="00DB4E71">
        <w:t>всегда</w:t>
      </w:r>
      <w:r w:rsidRPr="000E2C59">
        <w:t>.</w:t>
      </w:r>
    </w:p>
    <w:p w:rsidR="000575E1" w:rsidRPr="000E2C59" w:rsidRDefault="007A5516" w:rsidP="000E2C59">
      <w:pPr>
        <w:pStyle w:val="Paragraph"/>
        <w:spacing w:after="0" w:line="360" w:lineRule="auto"/>
        <w:rPr>
          <w:sz w:val="24"/>
          <w:szCs w:val="24"/>
        </w:rPr>
      </w:pPr>
      <w:r>
        <w:rPr>
          <w:sz w:val="24"/>
          <w:szCs w:val="24"/>
        </w:rPr>
        <w:t>Американский издатель и предприниматель</w:t>
      </w:r>
      <w:r w:rsidR="00095716">
        <w:rPr>
          <w:sz w:val="24"/>
          <w:szCs w:val="24"/>
        </w:rPr>
        <w:t xml:space="preserve">, куратор конференции </w:t>
      </w:r>
      <w:r w:rsidR="00095716">
        <w:rPr>
          <w:sz w:val="24"/>
          <w:szCs w:val="24"/>
          <w:lang w:val="en-US"/>
        </w:rPr>
        <w:t>TED</w:t>
      </w:r>
      <w:r>
        <w:rPr>
          <w:sz w:val="24"/>
          <w:szCs w:val="24"/>
        </w:rPr>
        <w:t xml:space="preserve"> </w:t>
      </w:r>
      <w:r w:rsidR="00095716">
        <w:rPr>
          <w:sz w:val="24"/>
          <w:szCs w:val="24"/>
        </w:rPr>
        <w:t xml:space="preserve">и автор книги «Слова меняют мир» </w:t>
      </w:r>
      <w:r w:rsidR="000575E1" w:rsidRPr="000E2C59">
        <w:rPr>
          <w:sz w:val="24"/>
          <w:szCs w:val="24"/>
        </w:rPr>
        <w:t xml:space="preserve">Крис Андерсон </w:t>
      </w:r>
      <w:r w:rsidR="00095716" w:rsidRPr="00095716">
        <w:rPr>
          <w:sz w:val="24"/>
          <w:szCs w:val="24"/>
        </w:rPr>
        <w:t>(</w:t>
      </w:r>
      <w:r w:rsidR="00095716">
        <w:rPr>
          <w:sz w:val="24"/>
          <w:szCs w:val="24"/>
        </w:rPr>
        <w:t xml:space="preserve">англ. </w:t>
      </w:r>
      <w:r w:rsidR="00095716">
        <w:rPr>
          <w:sz w:val="24"/>
          <w:szCs w:val="24"/>
          <w:lang w:val="en-US"/>
        </w:rPr>
        <w:t>Chris</w:t>
      </w:r>
      <w:r w:rsidR="00095716" w:rsidRPr="00095716">
        <w:rPr>
          <w:sz w:val="24"/>
          <w:szCs w:val="24"/>
        </w:rPr>
        <w:t xml:space="preserve"> </w:t>
      </w:r>
      <w:r w:rsidR="00095716">
        <w:rPr>
          <w:sz w:val="24"/>
          <w:szCs w:val="24"/>
          <w:lang w:val="en-US"/>
        </w:rPr>
        <w:t>Anderson</w:t>
      </w:r>
      <w:r w:rsidR="00095716" w:rsidRPr="00095716">
        <w:rPr>
          <w:sz w:val="24"/>
          <w:szCs w:val="24"/>
        </w:rPr>
        <w:t xml:space="preserve">) </w:t>
      </w:r>
      <w:r w:rsidR="000575E1" w:rsidRPr="000E2C59">
        <w:rPr>
          <w:sz w:val="24"/>
          <w:szCs w:val="24"/>
        </w:rPr>
        <w:t xml:space="preserve">считает, что секрет успешности выступления заключается в его свежести. </w:t>
      </w:r>
      <w:r w:rsidR="00B9760D">
        <w:rPr>
          <w:sz w:val="24"/>
          <w:szCs w:val="24"/>
        </w:rPr>
        <w:t>Н</w:t>
      </w:r>
      <w:r w:rsidR="000575E1" w:rsidRPr="000E2C59">
        <w:rPr>
          <w:sz w:val="24"/>
          <w:szCs w:val="24"/>
        </w:rPr>
        <w:t>ам не нравится, когда люди говорят об одном и том</w:t>
      </w:r>
      <w:r w:rsidR="00AF7FAB" w:rsidRPr="000E2C59">
        <w:rPr>
          <w:sz w:val="24"/>
          <w:szCs w:val="24"/>
        </w:rPr>
        <w:t> же</w:t>
      </w:r>
      <w:r w:rsidR="00095716">
        <w:rPr>
          <w:sz w:val="24"/>
          <w:szCs w:val="24"/>
        </w:rPr>
        <w:t xml:space="preserve">, </w:t>
      </w:r>
      <w:r w:rsidR="000575E1" w:rsidRPr="000E2C59">
        <w:rPr>
          <w:sz w:val="24"/>
          <w:szCs w:val="24"/>
        </w:rPr>
        <w:t>даже новост</w:t>
      </w:r>
      <w:r w:rsidR="00B9760D">
        <w:rPr>
          <w:sz w:val="24"/>
          <w:szCs w:val="24"/>
        </w:rPr>
        <w:t>ь</w:t>
      </w:r>
      <w:r w:rsidR="000575E1" w:rsidRPr="000E2C59">
        <w:rPr>
          <w:sz w:val="24"/>
          <w:szCs w:val="24"/>
        </w:rPr>
        <w:t xml:space="preserve"> теряет актуальную новизну после первого</w:t>
      </w:r>
      <w:r w:rsidR="00AF7FAB" w:rsidRPr="000E2C59">
        <w:rPr>
          <w:sz w:val="24"/>
          <w:szCs w:val="24"/>
        </w:rPr>
        <w:t xml:space="preserve"> же </w:t>
      </w:r>
      <w:r w:rsidR="00B9760D">
        <w:rPr>
          <w:sz w:val="24"/>
          <w:szCs w:val="24"/>
        </w:rPr>
        <w:t xml:space="preserve">ее </w:t>
      </w:r>
      <w:r w:rsidR="000575E1" w:rsidRPr="00DB4E71">
        <w:rPr>
          <w:sz w:val="24"/>
          <w:szCs w:val="24"/>
        </w:rPr>
        <w:t>прослушивания</w:t>
      </w:r>
      <w:r w:rsidR="00B9760D">
        <w:rPr>
          <w:sz w:val="24"/>
          <w:szCs w:val="24"/>
        </w:rPr>
        <w:t xml:space="preserve"> (</w:t>
      </w:r>
      <w:r w:rsidR="00095716">
        <w:rPr>
          <w:sz w:val="24"/>
          <w:szCs w:val="24"/>
        </w:rPr>
        <w:t>и</w:t>
      </w:r>
      <w:r w:rsidR="00B9760D">
        <w:rPr>
          <w:sz w:val="24"/>
          <w:szCs w:val="24"/>
        </w:rPr>
        <w:t xml:space="preserve"> не</w:t>
      </w:r>
      <w:r w:rsidR="000575E1" w:rsidRPr="00DB4E71">
        <w:rPr>
          <w:sz w:val="24"/>
          <w:szCs w:val="24"/>
        </w:rPr>
        <w:t xml:space="preserve">важно, кто </w:t>
      </w:r>
      <w:r w:rsidR="00B9760D">
        <w:rPr>
          <w:sz w:val="24"/>
          <w:szCs w:val="24"/>
        </w:rPr>
        <w:t xml:space="preserve">еще сообщает </w:t>
      </w:r>
      <w:r w:rsidR="000575E1" w:rsidRPr="00DB4E71">
        <w:rPr>
          <w:sz w:val="24"/>
          <w:szCs w:val="24"/>
        </w:rPr>
        <w:t>эту новость</w:t>
      </w:r>
      <w:r w:rsidR="00B9760D">
        <w:rPr>
          <w:sz w:val="24"/>
          <w:szCs w:val="24"/>
        </w:rPr>
        <w:t> —</w:t>
      </w:r>
      <w:r w:rsidR="000575E1" w:rsidRPr="00DB4E71">
        <w:rPr>
          <w:sz w:val="24"/>
          <w:szCs w:val="24"/>
        </w:rPr>
        <w:t xml:space="preserve"> </w:t>
      </w:r>
      <w:r w:rsidR="00095716">
        <w:rPr>
          <w:sz w:val="24"/>
          <w:szCs w:val="24"/>
        </w:rPr>
        <w:t xml:space="preserve">впечатление </w:t>
      </w:r>
      <w:r w:rsidR="00B9760D">
        <w:rPr>
          <w:sz w:val="24"/>
          <w:szCs w:val="24"/>
        </w:rPr>
        <w:t xml:space="preserve">уже </w:t>
      </w:r>
      <w:r w:rsidR="00095716">
        <w:rPr>
          <w:sz w:val="24"/>
          <w:szCs w:val="24"/>
        </w:rPr>
        <w:t>будет не тем</w:t>
      </w:r>
      <w:r w:rsidR="00B9760D">
        <w:rPr>
          <w:sz w:val="24"/>
          <w:szCs w:val="24"/>
        </w:rPr>
        <w:t>)</w:t>
      </w:r>
      <w:r w:rsidR="00095716">
        <w:rPr>
          <w:sz w:val="24"/>
          <w:szCs w:val="24"/>
        </w:rPr>
        <w:t>. Но к</w:t>
      </w:r>
      <w:r w:rsidR="000575E1" w:rsidRPr="00DB4E71">
        <w:rPr>
          <w:sz w:val="24"/>
          <w:szCs w:val="24"/>
        </w:rPr>
        <w:t>ак</w:t>
      </w:r>
      <w:r w:rsidR="00AF7FAB" w:rsidRPr="00DB4E71">
        <w:rPr>
          <w:sz w:val="24"/>
          <w:szCs w:val="24"/>
        </w:rPr>
        <w:t xml:space="preserve"> </w:t>
      </w:r>
      <w:r w:rsidR="000575E1" w:rsidRPr="00DB4E71">
        <w:rPr>
          <w:sz w:val="24"/>
          <w:szCs w:val="24"/>
        </w:rPr>
        <w:t>добиться желаемого разнообразия? А</w:t>
      </w:r>
      <w:r w:rsidR="00B9760D">
        <w:rPr>
          <w:sz w:val="24"/>
          <w:szCs w:val="24"/>
        </w:rPr>
        <w:t xml:space="preserve">ндерсон дает </w:t>
      </w:r>
      <w:r w:rsidR="000575E1" w:rsidRPr="00DB4E71">
        <w:rPr>
          <w:sz w:val="24"/>
          <w:szCs w:val="24"/>
        </w:rPr>
        <w:t xml:space="preserve">ряд </w:t>
      </w:r>
      <w:r w:rsidR="000575E1" w:rsidRPr="00DB4E71">
        <w:rPr>
          <w:i/>
          <w:sz w:val="24"/>
          <w:szCs w:val="24"/>
        </w:rPr>
        <w:t>советов</w:t>
      </w:r>
      <w:r w:rsidR="00B9760D">
        <w:rPr>
          <w:sz w:val="24"/>
          <w:szCs w:val="24"/>
        </w:rPr>
        <w:t> —</w:t>
      </w:r>
      <w:r w:rsidR="00AF7FAB" w:rsidRPr="00DB4E71">
        <w:rPr>
          <w:sz w:val="24"/>
          <w:szCs w:val="24"/>
        </w:rPr>
        <w:t xml:space="preserve"> </w:t>
      </w:r>
      <w:r w:rsidR="000575E1" w:rsidRPr="00DB4E71">
        <w:rPr>
          <w:sz w:val="24"/>
          <w:szCs w:val="24"/>
        </w:rPr>
        <w:t>именно советов, а не прямое руководство к действию</w:t>
      </w:r>
      <w:r w:rsidR="00B9760D">
        <w:rPr>
          <w:sz w:val="24"/>
          <w:szCs w:val="24"/>
        </w:rPr>
        <w:t xml:space="preserve">, — предлагая использовать </w:t>
      </w:r>
      <w:r w:rsidR="00B9760D" w:rsidRPr="00B9760D">
        <w:rPr>
          <w:i/>
          <w:sz w:val="24"/>
          <w:szCs w:val="24"/>
        </w:rPr>
        <w:t>набор средств</w:t>
      </w:r>
      <w:r w:rsidR="00B9760D">
        <w:rPr>
          <w:sz w:val="24"/>
          <w:szCs w:val="24"/>
        </w:rPr>
        <w:t xml:space="preserve"> </w:t>
      </w:r>
      <w:r w:rsidR="000575E1" w:rsidRPr="00DB4E71">
        <w:rPr>
          <w:sz w:val="24"/>
          <w:szCs w:val="24"/>
        </w:rPr>
        <w:t xml:space="preserve">при репетиции своих </w:t>
      </w:r>
      <w:r w:rsidR="009C5C5C">
        <w:rPr>
          <w:sz w:val="24"/>
          <w:szCs w:val="24"/>
        </w:rPr>
        <w:t xml:space="preserve">будущих </w:t>
      </w:r>
      <w:r w:rsidR="000575E1" w:rsidRPr="00DB4E71">
        <w:rPr>
          <w:sz w:val="24"/>
          <w:szCs w:val="24"/>
        </w:rPr>
        <w:t>выступлений</w:t>
      </w:r>
      <w:r w:rsidR="00B9760D">
        <w:rPr>
          <w:sz w:val="24"/>
          <w:szCs w:val="24"/>
        </w:rPr>
        <w:t>, выбрав те из них,</w:t>
      </w:r>
      <w:r w:rsidR="000575E1" w:rsidRPr="00DB4E71">
        <w:rPr>
          <w:sz w:val="24"/>
          <w:szCs w:val="24"/>
        </w:rPr>
        <w:t xml:space="preserve"> </w:t>
      </w:r>
      <w:r w:rsidR="000575E1" w:rsidRPr="000E2C59">
        <w:rPr>
          <w:sz w:val="24"/>
          <w:szCs w:val="24"/>
        </w:rPr>
        <w:t>которы</w:t>
      </w:r>
      <w:r w:rsidR="00B9760D">
        <w:rPr>
          <w:sz w:val="24"/>
          <w:szCs w:val="24"/>
        </w:rPr>
        <w:t xml:space="preserve">е подходят именно вам и </w:t>
      </w:r>
      <w:r w:rsidR="009C5C5C">
        <w:rPr>
          <w:sz w:val="24"/>
          <w:szCs w:val="24"/>
        </w:rPr>
        <w:t xml:space="preserve">которые </w:t>
      </w:r>
      <w:r w:rsidR="00B9760D">
        <w:rPr>
          <w:sz w:val="24"/>
          <w:szCs w:val="24"/>
        </w:rPr>
        <w:t>умест</w:t>
      </w:r>
      <w:r w:rsidR="000575E1" w:rsidRPr="000E2C59">
        <w:rPr>
          <w:sz w:val="24"/>
          <w:szCs w:val="24"/>
        </w:rPr>
        <w:t>н</w:t>
      </w:r>
      <w:r w:rsidR="00B9760D">
        <w:rPr>
          <w:sz w:val="24"/>
          <w:szCs w:val="24"/>
        </w:rPr>
        <w:t>ы</w:t>
      </w:r>
      <w:r w:rsidR="000575E1" w:rsidRPr="000E2C59">
        <w:rPr>
          <w:sz w:val="24"/>
          <w:szCs w:val="24"/>
        </w:rPr>
        <w:t xml:space="preserve"> для </w:t>
      </w:r>
      <w:r w:rsidR="009C5C5C">
        <w:rPr>
          <w:sz w:val="24"/>
          <w:szCs w:val="24"/>
        </w:rPr>
        <w:t xml:space="preserve">конкретной </w:t>
      </w:r>
      <w:r w:rsidR="000575E1" w:rsidRPr="000E2C59">
        <w:rPr>
          <w:sz w:val="24"/>
          <w:szCs w:val="24"/>
        </w:rPr>
        <w:t>обстановки и формата выступления.</w:t>
      </w:r>
    </w:p>
    <w:p w:rsidR="000575E1" w:rsidRPr="000E2C59" w:rsidRDefault="000575E1" w:rsidP="000E2C59">
      <w:pPr>
        <w:pStyle w:val="Paragraph"/>
        <w:spacing w:after="0" w:line="360" w:lineRule="auto"/>
        <w:rPr>
          <w:sz w:val="24"/>
          <w:szCs w:val="24"/>
        </w:rPr>
      </w:pPr>
      <w:r w:rsidRPr="000E2C59">
        <w:rPr>
          <w:sz w:val="24"/>
          <w:szCs w:val="24"/>
        </w:rPr>
        <w:t>Первое, что необходимо,</w:t>
      </w:r>
      <w:r w:rsidR="00AF7FAB" w:rsidRPr="000E2C59">
        <w:rPr>
          <w:sz w:val="24"/>
          <w:szCs w:val="24"/>
        </w:rPr>
        <w:t xml:space="preserve"> — </w:t>
      </w:r>
      <w:r w:rsidRPr="000E2C59">
        <w:rPr>
          <w:sz w:val="24"/>
          <w:szCs w:val="24"/>
        </w:rPr>
        <w:t xml:space="preserve">это наличие у вас </w:t>
      </w:r>
      <w:r w:rsidR="002462A9">
        <w:rPr>
          <w:sz w:val="24"/>
          <w:szCs w:val="24"/>
        </w:rPr>
        <w:t xml:space="preserve">главной и </w:t>
      </w:r>
      <w:r w:rsidRPr="000E2C59">
        <w:rPr>
          <w:sz w:val="24"/>
          <w:szCs w:val="24"/>
        </w:rPr>
        <w:t>чуть</w:t>
      </w:r>
      <w:r w:rsidR="00AF7FAB" w:rsidRPr="000E2C59">
        <w:rPr>
          <w:sz w:val="24"/>
          <w:szCs w:val="24"/>
        </w:rPr>
        <w:t xml:space="preserve"> ли </w:t>
      </w:r>
      <w:r w:rsidR="009C5C5C">
        <w:rPr>
          <w:sz w:val="24"/>
          <w:szCs w:val="24"/>
        </w:rPr>
        <w:t xml:space="preserve">не </w:t>
      </w:r>
      <w:r w:rsidRPr="000E2C59">
        <w:rPr>
          <w:sz w:val="24"/>
          <w:szCs w:val="24"/>
        </w:rPr>
        <w:t>единственной задачи</w:t>
      </w:r>
      <w:r w:rsidR="009C5C5C">
        <w:rPr>
          <w:sz w:val="24"/>
          <w:szCs w:val="24"/>
        </w:rPr>
        <w:t xml:space="preserve">: </w:t>
      </w:r>
      <w:r w:rsidRPr="000E2C59">
        <w:rPr>
          <w:i/>
          <w:sz w:val="24"/>
          <w:szCs w:val="24"/>
        </w:rPr>
        <w:t>иметь нечто важное, о чем можно рассказать</w:t>
      </w:r>
      <w:r w:rsidRPr="000E2C59">
        <w:rPr>
          <w:sz w:val="24"/>
          <w:szCs w:val="24"/>
        </w:rPr>
        <w:t xml:space="preserve">, причем так, как </w:t>
      </w:r>
      <w:r w:rsidR="009C5C5C">
        <w:rPr>
          <w:sz w:val="24"/>
          <w:szCs w:val="24"/>
        </w:rPr>
        <w:t xml:space="preserve">можете </w:t>
      </w:r>
      <w:r w:rsidRPr="000E2C59">
        <w:rPr>
          <w:sz w:val="24"/>
          <w:szCs w:val="24"/>
        </w:rPr>
        <w:t>только вы.</w:t>
      </w:r>
      <w:r w:rsidR="009C5C5C">
        <w:rPr>
          <w:sz w:val="24"/>
          <w:szCs w:val="24"/>
        </w:rPr>
        <w:t xml:space="preserve"> </w:t>
      </w:r>
    </w:p>
    <w:p w:rsidR="000575E1" w:rsidRPr="000E2C59" w:rsidRDefault="000575E1" w:rsidP="000E2C59">
      <w:pPr>
        <w:pStyle w:val="Paragraph"/>
        <w:spacing w:after="0" w:line="360" w:lineRule="auto"/>
        <w:rPr>
          <w:sz w:val="24"/>
          <w:szCs w:val="24"/>
        </w:rPr>
      </w:pPr>
      <w:r w:rsidRPr="000E2C59">
        <w:rPr>
          <w:sz w:val="24"/>
          <w:szCs w:val="24"/>
        </w:rPr>
        <w:t xml:space="preserve">На протяжении всего параграфа мы будем подтверждать </w:t>
      </w:r>
      <w:r w:rsidR="009C5C5C">
        <w:rPr>
          <w:sz w:val="24"/>
          <w:szCs w:val="24"/>
        </w:rPr>
        <w:t xml:space="preserve">один </w:t>
      </w:r>
      <w:r w:rsidRPr="000E2C59">
        <w:rPr>
          <w:sz w:val="24"/>
          <w:szCs w:val="24"/>
        </w:rPr>
        <w:t>важный тезис: «Произнесенное сло</w:t>
      </w:r>
      <w:r w:rsidR="009C5C5C">
        <w:rPr>
          <w:sz w:val="24"/>
          <w:szCs w:val="24"/>
        </w:rPr>
        <w:t>во обладает колоссальной силой».</w:t>
      </w:r>
      <w:r w:rsidR="002462A9">
        <w:rPr>
          <w:sz w:val="24"/>
          <w:szCs w:val="24"/>
        </w:rPr>
        <w:t xml:space="preserve"> Есть немало пример, подтверждающих истинность этих слов. Один из них </w:t>
      </w:r>
      <w:r w:rsidR="0071695B">
        <w:rPr>
          <w:sz w:val="24"/>
          <w:szCs w:val="24"/>
        </w:rPr>
        <w:t xml:space="preserve">— </w:t>
      </w:r>
      <w:r w:rsidR="00AF7FAB" w:rsidRPr="000E2C59">
        <w:rPr>
          <w:sz w:val="24"/>
          <w:szCs w:val="24"/>
        </w:rPr>
        <w:t>реч</w:t>
      </w:r>
      <w:r w:rsidR="0071695B">
        <w:rPr>
          <w:sz w:val="24"/>
          <w:szCs w:val="24"/>
        </w:rPr>
        <w:t>ь</w:t>
      </w:r>
      <w:r w:rsidR="00AF7FAB" w:rsidRPr="000E2C59">
        <w:rPr>
          <w:sz w:val="24"/>
          <w:szCs w:val="24"/>
        </w:rPr>
        <w:t xml:space="preserve"> М</w:t>
      </w:r>
      <w:r w:rsidR="0071695B">
        <w:rPr>
          <w:sz w:val="24"/>
          <w:szCs w:val="24"/>
        </w:rPr>
        <w:t xml:space="preserve">артина Лютера </w:t>
      </w:r>
      <w:r w:rsidRPr="000E2C59">
        <w:rPr>
          <w:sz w:val="24"/>
          <w:szCs w:val="24"/>
        </w:rPr>
        <w:t xml:space="preserve">Кинга </w:t>
      </w:r>
      <w:r w:rsidR="002462A9">
        <w:rPr>
          <w:bCs/>
          <w:sz w:val="24"/>
          <w:szCs w:val="24"/>
          <w:shd w:val="clear" w:color="auto" w:fill="FFFFFF"/>
        </w:rPr>
        <w:t>«У </w:t>
      </w:r>
      <w:r w:rsidRPr="000E2C59">
        <w:rPr>
          <w:bCs/>
          <w:sz w:val="24"/>
          <w:szCs w:val="24"/>
          <w:shd w:val="clear" w:color="auto" w:fill="FFFFFF"/>
        </w:rPr>
        <w:t>меня есть мечта»</w:t>
      </w:r>
      <w:r w:rsidR="0071695B">
        <w:rPr>
          <w:bCs/>
          <w:sz w:val="24"/>
          <w:szCs w:val="24"/>
          <w:shd w:val="clear" w:color="auto" w:fill="FFFFFF"/>
        </w:rPr>
        <w:t xml:space="preserve"> </w:t>
      </w:r>
      <w:r w:rsidRPr="009C5C5C">
        <w:rPr>
          <w:sz w:val="24"/>
          <w:szCs w:val="24"/>
          <w:shd w:val="clear" w:color="auto" w:fill="FFFFFF"/>
        </w:rPr>
        <w:t>(«I</w:t>
      </w:r>
      <w:r w:rsidRPr="000E2C59">
        <w:rPr>
          <w:sz w:val="24"/>
          <w:szCs w:val="24"/>
          <w:shd w:val="clear" w:color="auto" w:fill="FFFFFF"/>
        </w:rPr>
        <w:t xml:space="preserve"> have a dream»)</w:t>
      </w:r>
      <w:r w:rsidR="00AF7FAB" w:rsidRPr="000E2C59">
        <w:rPr>
          <w:rStyle w:val="ac"/>
          <w:rFonts w:eastAsia="Calibri"/>
          <w:sz w:val="24"/>
          <w:szCs w:val="24"/>
        </w:rPr>
        <w:footnoteReference w:id="218"/>
      </w:r>
      <w:r w:rsidR="0071695B">
        <w:rPr>
          <w:sz w:val="24"/>
          <w:szCs w:val="24"/>
        </w:rPr>
        <w:t>, в которой</w:t>
      </w:r>
      <w:r w:rsidRPr="000E2C59">
        <w:rPr>
          <w:sz w:val="24"/>
          <w:szCs w:val="24"/>
        </w:rPr>
        <w:t xml:space="preserve"> </w:t>
      </w:r>
      <w:r w:rsidRPr="000E2C59">
        <w:rPr>
          <w:sz w:val="24"/>
          <w:szCs w:val="24"/>
          <w:shd w:val="clear" w:color="auto" w:fill="FFFFFF"/>
        </w:rPr>
        <w:t>он провозгласил сво</w:t>
      </w:r>
      <w:r w:rsidR="000E2C59">
        <w:rPr>
          <w:sz w:val="24"/>
          <w:szCs w:val="24"/>
          <w:shd w:val="clear" w:color="auto" w:fill="FFFFFF"/>
        </w:rPr>
        <w:t>е</w:t>
      </w:r>
      <w:r w:rsidRPr="000E2C59">
        <w:rPr>
          <w:sz w:val="24"/>
          <w:szCs w:val="24"/>
          <w:shd w:val="clear" w:color="auto" w:fill="FFFFFF"/>
        </w:rPr>
        <w:t xml:space="preserve"> видение будущего, </w:t>
      </w:r>
      <w:r w:rsidR="002462A9">
        <w:rPr>
          <w:sz w:val="24"/>
          <w:szCs w:val="24"/>
          <w:shd w:val="clear" w:color="auto" w:fill="FFFFFF"/>
        </w:rPr>
        <w:t>где</w:t>
      </w:r>
      <w:r w:rsidRPr="000E2C59">
        <w:rPr>
          <w:sz w:val="24"/>
          <w:szCs w:val="24"/>
          <w:shd w:val="clear" w:color="auto" w:fill="FFFFFF"/>
        </w:rPr>
        <w:t xml:space="preserve"> белокожие и чернокожие люди </w:t>
      </w:r>
      <w:r w:rsidR="0071695B">
        <w:rPr>
          <w:sz w:val="24"/>
          <w:szCs w:val="24"/>
          <w:shd w:val="clear" w:color="auto" w:fill="FFFFFF"/>
        </w:rPr>
        <w:t xml:space="preserve">будут </w:t>
      </w:r>
      <w:r w:rsidRPr="000E2C59">
        <w:rPr>
          <w:sz w:val="24"/>
          <w:szCs w:val="24"/>
          <w:shd w:val="clear" w:color="auto" w:fill="FFFFFF"/>
        </w:rPr>
        <w:t>име</w:t>
      </w:r>
      <w:r w:rsidR="0071695B">
        <w:rPr>
          <w:sz w:val="24"/>
          <w:szCs w:val="24"/>
          <w:shd w:val="clear" w:color="auto" w:fill="FFFFFF"/>
        </w:rPr>
        <w:t xml:space="preserve">ть </w:t>
      </w:r>
      <w:r w:rsidRPr="000E2C59">
        <w:rPr>
          <w:sz w:val="24"/>
          <w:szCs w:val="24"/>
          <w:shd w:val="clear" w:color="auto" w:fill="FFFFFF"/>
        </w:rPr>
        <w:t>равные гражданские права.</w:t>
      </w:r>
      <w:r w:rsidRPr="000E2C59">
        <w:rPr>
          <w:sz w:val="24"/>
          <w:szCs w:val="24"/>
        </w:rPr>
        <w:t xml:space="preserve"> </w:t>
      </w:r>
      <w:r w:rsidRPr="000E2C59">
        <w:rPr>
          <w:sz w:val="24"/>
          <w:szCs w:val="24"/>
          <w:shd w:val="clear" w:color="auto" w:fill="FFFFFF"/>
        </w:rPr>
        <w:t>М</w:t>
      </w:r>
      <w:r w:rsidR="0071695B">
        <w:rPr>
          <w:sz w:val="24"/>
          <w:szCs w:val="24"/>
          <w:shd w:val="clear" w:color="auto" w:fill="FFFFFF"/>
        </w:rPr>
        <w:t>. </w:t>
      </w:r>
      <w:r w:rsidRPr="000E2C59">
        <w:rPr>
          <w:sz w:val="24"/>
          <w:szCs w:val="24"/>
          <w:shd w:val="clear" w:color="auto" w:fill="FFFFFF"/>
        </w:rPr>
        <w:t>Кинг произн</w:t>
      </w:r>
      <w:r w:rsidR="000E2C59">
        <w:rPr>
          <w:sz w:val="24"/>
          <w:szCs w:val="24"/>
          <w:shd w:val="clear" w:color="auto" w:fill="FFFFFF"/>
        </w:rPr>
        <w:t>е</w:t>
      </w:r>
      <w:r w:rsidR="009C5C5C">
        <w:rPr>
          <w:sz w:val="24"/>
          <w:szCs w:val="24"/>
          <w:shd w:val="clear" w:color="auto" w:fill="FFFFFF"/>
        </w:rPr>
        <w:t xml:space="preserve">с эту речь 28 </w:t>
      </w:r>
      <w:r w:rsidR="00AF7FAB" w:rsidRPr="009C5C5C">
        <w:rPr>
          <w:sz w:val="24"/>
          <w:szCs w:val="24"/>
          <w:shd w:val="clear" w:color="auto" w:fill="FFFFFF"/>
        </w:rPr>
        <w:t>а</w:t>
      </w:r>
      <w:r w:rsidRPr="009C5C5C">
        <w:rPr>
          <w:sz w:val="24"/>
          <w:szCs w:val="24"/>
          <w:shd w:val="clear" w:color="auto" w:fill="FFFFFF"/>
        </w:rPr>
        <w:t>вгуста</w:t>
      </w:r>
      <w:r w:rsidR="009C5C5C">
        <w:rPr>
          <w:sz w:val="24"/>
          <w:szCs w:val="24"/>
          <w:shd w:val="clear" w:color="auto" w:fill="FFFFFF"/>
        </w:rPr>
        <w:t xml:space="preserve"> 1963 </w:t>
      </w:r>
      <w:r w:rsidR="00AF7FAB" w:rsidRPr="009C5C5C">
        <w:rPr>
          <w:sz w:val="24"/>
          <w:szCs w:val="24"/>
          <w:shd w:val="clear" w:color="auto" w:fill="FFFFFF"/>
        </w:rPr>
        <w:t>г</w:t>
      </w:r>
      <w:r w:rsidR="009C5C5C">
        <w:rPr>
          <w:sz w:val="24"/>
          <w:szCs w:val="24"/>
          <w:shd w:val="clear" w:color="auto" w:fill="FFFFFF"/>
        </w:rPr>
        <w:t xml:space="preserve">. со ступеней </w:t>
      </w:r>
      <w:r w:rsidR="0071695B">
        <w:rPr>
          <w:sz w:val="24"/>
          <w:szCs w:val="24"/>
          <w:shd w:val="clear" w:color="auto" w:fill="FFFFFF"/>
        </w:rPr>
        <w:t>м</w:t>
      </w:r>
      <w:r w:rsidRPr="009C5C5C">
        <w:rPr>
          <w:sz w:val="24"/>
          <w:szCs w:val="24"/>
          <w:shd w:val="clear" w:color="auto" w:fill="FFFFFF"/>
        </w:rPr>
        <w:t>емориала Линкольна</w:t>
      </w:r>
      <w:r w:rsidR="009C5C5C">
        <w:rPr>
          <w:sz w:val="24"/>
          <w:szCs w:val="24"/>
          <w:shd w:val="clear" w:color="auto" w:fill="FFFFFF"/>
        </w:rPr>
        <w:t xml:space="preserve"> во время м</w:t>
      </w:r>
      <w:r w:rsidRPr="009C5C5C">
        <w:rPr>
          <w:sz w:val="24"/>
          <w:szCs w:val="24"/>
          <w:shd w:val="clear" w:color="auto" w:fill="FFFFFF"/>
        </w:rPr>
        <w:t>арша на Вашингтон за рабочие места и свободу</w:t>
      </w:r>
      <w:r w:rsidR="009C5C5C">
        <w:rPr>
          <w:sz w:val="24"/>
          <w:szCs w:val="24"/>
          <w:shd w:val="clear" w:color="auto" w:fill="FFFFFF"/>
        </w:rPr>
        <w:t>. Это был важнейший момент а</w:t>
      </w:r>
      <w:r w:rsidRPr="000E2C59">
        <w:rPr>
          <w:sz w:val="24"/>
          <w:szCs w:val="24"/>
          <w:shd w:val="clear" w:color="auto" w:fill="FFFFFF"/>
        </w:rPr>
        <w:t>мериканского движения за гражданские прав</w:t>
      </w:r>
      <w:r w:rsidR="009C5C5C">
        <w:rPr>
          <w:sz w:val="24"/>
          <w:szCs w:val="24"/>
          <w:shd w:val="clear" w:color="auto" w:fill="FFFFFF"/>
        </w:rPr>
        <w:t xml:space="preserve">а </w:t>
      </w:r>
      <w:r w:rsidR="00AF7FAB" w:rsidRPr="000E2C59">
        <w:rPr>
          <w:sz w:val="24"/>
          <w:szCs w:val="24"/>
          <w:shd w:val="clear" w:color="auto" w:fill="FFFFFF"/>
        </w:rPr>
        <w:t>1955</w:t>
      </w:r>
      <w:r w:rsidRPr="000E2C59">
        <w:rPr>
          <w:sz w:val="24"/>
          <w:szCs w:val="24"/>
          <w:shd w:val="clear" w:color="auto" w:fill="FFFFFF"/>
        </w:rPr>
        <w:t>—</w:t>
      </w:r>
      <w:r w:rsidR="00AF7FAB" w:rsidRPr="000E2C59">
        <w:rPr>
          <w:sz w:val="24"/>
          <w:szCs w:val="24"/>
          <w:shd w:val="clear" w:color="auto" w:fill="FFFFFF"/>
        </w:rPr>
        <w:t>1968</w:t>
      </w:r>
      <w:r w:rsidR="009C5C5C">
        <w:rPr>
          <w:sz w:val="24"/>
          <w:szCs w:val="24"/>
          <w:shd w:val="clear" w:color="auto" w:fill="FFFFFF"/>
        </w:rPr>
        <w:t xml:space="preserve"> </w:t>
      </w:r>
      <w:r w:rsidR="00AF7FAB" w:rsidRPr="000E2C59">
        <w:rPr>
          <w:sz w:val="24"/>
          <w:szCs w:val="24"/>
          <w:shd w:val="clear" w:color="auto" w:fill="FFFFFF"/>
        </w:rPr>
        <w:t>г</w:t>
      </w:r>
      <w:r w:rsidR="009C5C5C">
        <w:rPr>
          <w:sz w:val="24"/>
          <w:szCs w:val="24"/>
          <w:shd w:val="clear" w:color="auto" w:fill="FFFFFF"/>
        </w:rPr>
        <w:t>г</w:t>
      </w:r>
      <w:r w:rsidRPr="000E2C59">
        <w:rPr>
          <w:sz w:val="24"/>
          <w:szCs w:val="24"/>
          <w:shd w:val="clear" w:color="auto" w:fill="FFFFFF"/>
        </w:rPr>
        <w:t xml:space="preserve">. </w:t>
      </w:r>
      <w:r w:rsidR="0071695B">
        <w:rPr>
          <w:sz w:val="24"/>
          <w:szCs w:val="24"/>
          <w:shd w:val="clear" w:color="auto" w:fill="FFFFFF"/>
        </w:rPr>
        <w:t>В</w:t>
      </w:r>
      <w:r w:rsidRPr="000E2C59">
        <w:rPr>
          <w:sz w:val="24"/>
          <w:szCs w:val="24"/>
          <w:shd w:val="clear" w:color="auto" w:fill="FFFFFF"/>
        </w:rPr>
        <w:t>о</w:t>
      </w:r>
      <w:r w:rsidR="0071695B">
        <w:rPr>
          <w:sz w:val="24"/>
          <w:szCs w:val="24"/>
          <w:shd w:val="clear" w:color="auto" w:fill="FFFFFF"/>
        </w:rPr>
        <w:t> </w:t>
      </w:r>
      <w:r w:rsidRPr="000E2C59">
        <w:rPr>
          <w:sz w:val="24"/>
          <w:szCs w:val="24"/>
          <w:shd w:val="clear" w:color="auto" w:fill="FFFFFF"/>
        </w:rPr>
        <w:t xml:space="preserve">время </w:t>
      </w:r>
      <w:r w:rsidR="0071695B">
        <w:rPr>
          <w:sz w:val="24"/>
          <w:szCs w:val="24"/>
          <w:shd w:val="clear" w:color="auto" w:fill="FFFFFF"/>
        </w:rPr>
        <w:t xml:space="preserve">его </w:t>
      </w:r>
      <w:r w:rsidRPr="000E2C59">
        <w:rPr>
          <w:sz w:val="24"/>
          <w:szCs w:val="24"/>
          <w:shd w:val="clear" w:color="auto" w:fill="FFFFFF"/>
        </w:rPr>
        <w:t>выступления на сцене также находилась певица</w:t>
      </w:r>
      <w:r w:rsidR="009C5C5C">
        <w:rPr>
          <w:sz w:val="24"/>
          <w:szCs w:val="24"/>
          <w:shd w:val="clear" w:color="auto" w:fill="FFFFFF"/>
        </w:rPr>
        <w:t xml:space="preserve"> Махалия Джексон</w:t>
      </w:r>
      <w:r w:rsidRPr="000E2C59">
        <w:rPr>
          <w:sz w:val="24"/>
          <w:szCs w:val="24"/>
          <w:shd w:val="clear" w:color="auto" w:fill="FFFFFF"/>
        </w:rPr>
        <w:t xml:space="preserve">, </w:t>
      </w:r>
      <w:r w:rsidR="0071695B">
        <w:rPr>
          <w:sz w:val="24"/>
          <w:szCs w:val="24"/>
          <w:shd w:val="clear" w:color="auto" w:fill="FFFFFF"/>
        </w:rPr>
        <w:t xml:space="preserve">которая </w:t>
      </w:r>
      <w:r w:rsidRPr="000E2C59">
        <w:rPr>
          <w:sz w:val="24"/>
          <w:szCs w:val="24"/>
          <w:shd w:val="clear" w:color="auto" w:fill="FFFFFF"/>
        </w:rPr>
        <w:t>обратилась к нему: «Расскажи им о мечте, Мартин». Речь Кинга считается одной из лучших речей в истор</w:t>
      </w:r>
      <w:r w:rsidR="009C5C5C">
        <w:rPr>
          <w:sz w:val="24"/>
          <w:szCs w:val="24"/>
          <w:shd w:val="clear" w:color="auto" w:fill="FFFFFF"/>
        </w:rPr>
        <w:t xml:space="preserve">ии и была признана лучшей речью </w:t>
      </w:r>
      <w:r w:rsidRPr="009C5C5C">
        <w:rPr>
          <w:sz w:val="24"/>
          <w:szCs w:val="24"/>
          <w:shd w:val="clear" w:color="auto" w:fill="FFFFFF"/>
        </w:rPr>
        <w:t>X</w:t>
      </w:r>
      <w:r w:rsidR="00AF7FAB" w:rsidRPr="009C5C5C">
        <w:rPr>
          <w:sz w:val="24"/>
          <w:szCs w:val="24"/>
          <w:shd w:val="clear" w:color="auto" w:fill="FFFFFF"/>
        </w:rPr>
        <w:t>X в</w:t>
      </w:r>
      <w:r w:rsidR="009C5C5C">
        <w:rPr>
          <w:sz w:val="24"/>
          <w:szCs w:val="24"/>
          <w:shd w:val="clear" w:color="auto" w:fill="FFFFFF"/>
        </w:rPr>
        <w:t xml:space="preserve">. </w:t>
      </w:r>
      <w:r w:rsidRPr="000E2C59">
        <w:rPr>
          <w:sz w:val="24"/>
          <w:szCs w:val="24"/>
          <w:shd w:val="clear" w:color="auto" w:fill="FFFFFF"/>
        </w:rPr>
        <w:t>американским сообществом ораторского искусств</w:t>
      </w:r>
      <w:r w:rsidR="00AF7FAB" w:rsidRPr="000E2C59">
        <w:rPr>
          <w:sz w:val="24"/>
          <w:szCs w:val="24"/>
          <w:shd w:val="clear" w:color="auto" w:fill="FFFFFF"/>
        </w:rPr>
        <w:t>а.</w:t>
      </w:r>
      <w:r w:rsidR="00855273">
        <w:rPr>
          <w:sz w:val="24"/>
          <w:szCs w:val="24"/>
          <w:shd w:val="clear" w:color="auto" w:fill="FFFFFF"/>
        </w:rPr>
        <w:t xml:space="preserve"> </w:t>
      </w:r>
      <w:r w:rsidRPr="000E2C59">
        <w:rPr>
          <w:sz w:val="24"/>
          <w:szCs w:val="24"/>
        </w:rPr>
        <w:t xml:space="preserve">Конечно, опуская политический контекст, нельзя не отметить, что речь, произнесенная </w:t>
      </w:r>
      <w:r w:rsidRPr="0071695B">
        <w:rPr>
          <w:sz w:val="24"/>
          <w:szCs w:val="24"/>
        </w:rPr>
        <w:t>данным способом</w:t>
      </w:r>
      <w:r w:rsidR="0071695B" w:rsidRPr="0071695B">
        <w:rPr>
          <w:sz w:val="24"/>
          <w:szCs w:val="24"/>
        </w:rPr>
        <w:t> </w:t>
      </w:r>
      <w:r w:rsidR="0071695B" w:rsidRPr="0071695B">
        <w:rPr>
          <w:sz w:val="24"/>
          <w:szCs w:val="24"/>
          <w:highlight w:val="yellow"/>
        </w:rPr>
        <w:t>— рассказ о своей мечте</w:t>
      </w:r>
      <w:r w:rsidRPr="0071695B">
        <w:rPr>
          <w:sz w:val="24"/>
          <w:szCs w:val="24"/>
          <w:highlight w:val="yellow"/>
        </w:rPr>
        <w:t>,</w:t>
      </w:r>
      <w:r w:rsidR="0071695B" w:rsidRPr="0071695B">
        <w:rPr>
          <w:sz w:val="24"/>
          <w:szCs w:val="24"/>
          <w:highlight w:val="yellow"/>
        </w:rPr>
        <w:t xml:space="preserve"> </w:t>
      </w:r>
      <w:r w:rsidRPr="000E2C59">
        <w:rPr>
          <w:sz w:val="24"/>
          <w:szCs w:val="24"/>
        </w:rPr>
        <w:t xml:space="preserve"> </w:t>
      </w:r>
      <w:r w:rsidR="0071695B">
        <w:rPr>
          <w:sz w:val="24"/>
          <w:szCs w:val="24"/>
        </w:rPr>
        <w:t xml:space="preserve">— </w:t>
      </w:r>
      <w:r w:rsidRPr="000E2C59">
        <w:rPr>
          <w:sz w:val="24"/>
          <w:szCs w:val="24"/>
        </w:rPr>
        <w:t xml:space="preserve">имела сильное воздействие и вдохновила на свершения. </w:t>
      </w:r>
    </w:p>
    <w:p w:rsidR="004F2C72" w:rsidRDefault="00625985" w:rsidP="000E2C59">
      <w:pPr>
        <w:pStyle w:val="Paragraph"/>
        <w:spacing w:after="0" w:line="360" w:lineRule="auto"/>
        <w:rPr>
          <w:sz w:val="24"/>
          <w:szCs w:val="24"/>
        </w:rPr>
      </w:pPr>
      <w:r>
        <w:rPr>
          <w:sz w:val="24"/>
          <w:szCs w:val="24"/>
        </w:rPr>
        <w:lastRenderedPageBreak/>
        <w:t xml:space="preserve">Не </w:t>
      </w:r>
      <w:r w:rsidR="004F2C72">
        <w:rPr>
          <w:sz w:val="24"/>
          <w:szCs w:val="24"/>
        </w:rPr>
        <w:t>первый</w:t>
      </w:r>
      <w:r>
        <w:rPr>
          <w:sz w:val="24"/>
          <w:szCs w:val="24"/>
        </w:rPr>
        <w:t xml:space="preserve"> год м</w:t>
      </w:r>
      <w:r w:rsidR="000575E1" w:rsidRPr="000E2C59">
        <w:rPr>
          <w:sz w:val="24"/>
          <w:szCs w:val="24"/>
        </w:rPr>
        <w:t xml:space="preserve">ногие ораторы </w:t>
      </w:r>
      <w:r>
        <w:rPr>
          <w:sz w:val="24"/>
          <w:szCs w:val="24"/>
        </w:rPr>
        <w:t xml:space="preserve">говорят </w:t>
      </w:r>
      <w:r w:rsidR="000575E1" w:rsidRPr="000E2C59">
        <w:rPr>
          <w:sz w:val="24"/>
          <w:szCs w:val="24"/>
        </w:rPr>
        <w:t xml:space="preserve">о необходимости возрождения </w:t>
      </w:r>
      <w:r w:rsidR="000575E1" w:rsidRPr="000E2C59">
        <w:rPr>
          <w:i/>
          <w:sz w:val="24"/>
          <w:szCs w:val="24"/>
        </w:rPr>
        <w:t>презентационной грамотности</w:t>
      </w:r>
      <w:r w:rsidR="000575E1" w:rsidRPr="000E2C59">
        <w:rPr>
          <w:rStyle w:val="ac"/>
          <w:rFonts w:eastAsia="Calibri"/>
          <w:i/>
          <w:sz w:val="24"/>
          <w:szCs w:val="24"/>
        </w:rPr>
        <w:footnoteReference w:id="219"/>
      </w:r>
      <w:r w:rsidR="004F2C72">
        <w:rPr>
          <w:sz w:val="24"/>
          <w:szCs w:val="24"/>
        </w:rPr>
        <w:t xml:space="preserve"> — </w:t>
      </w:r>
      <w:r>
        <w:rPr>
          <w:sz w:val="24"/>
          <w:szCs w:val="24"/>
        </w:rPr>
        <w:t>той способности</w:t>
      </w:r>
      <w:r w:rsidR="000575E1" w:rsidRPr="000E2C59">
        <w:rPr>
          <w:sz w:val="24"/>
          <w:szCs w:val="24"/>
        </w:rPr>
        <w:t xml:space="preserve">, с которой не рождаются, </w:t>
      </w:r>
      <w:r w:rsidR="004F2C72">
        <w:rPr>
          <w:sz w:val="24"/>
          <w:szCs w:val="24"/>
        </w:rPr>
        <w:t>но</w:t>
      </w:r>
      <w:r w:rsidR="000575E1" w:rsidRPr="000E2C59">
        <w:rPr>
          <w:sz w:val="24"/>
          <w:szCs w:val="24"/>
        </w:rPr>
        <w:t xml:space="preserve"> которую развивают</w:t>
      </w:r>
      <w:r w:rsidR="004F2C72">
        <w:rPr>
          <w:sz w:val="24"/>
          <w:szCs w:val="24"/>
        </w:rPr>
        <w:t xml:space="preserve"> с помощью изучения </w:t>
      </w:r>
      <w:r w:rsidR="000575E1" w:rsidRPr="000E2C59">
        <w:rPr>
          <w:i/>
          <w:sz w:val="24"/>
          <w:szCs w:val="24"/>
        </w:rPr>
        <w:t>риторики</w:t>
      </w:r>
      <w:r w:rsidR="000575E1" w:rsidRPr="000E2C59">
        <w:rPr>
          <w:sz w:val="24"/>
          <w:szCs w:val="24"/>
        </w:rPr>
        <w:t xml:space="preserve">. </w:t>
      </w:r>
      <w:r w:rsidR="009760EE">
        <w:rPr>
          <w:sz w:val="24"/>
          <w:szCs w:val="24"/>
        </w:rPr>
        <w:t>Н</w:t>
      </w:r>
      <w:r w:rsidR="004F2C72">
        <w:rPr>
          <w:sz w:val="24"/>
          <w:szCs w:val="24"/>
        </w:rPr>
        <w:t>еслучайно, что синонимом «риторик</w:t>
      </w:r>
      <w:r w:rsidR="002462A9">
        <w:rPr>
          <w:sz w:val="24"/>
          <w:szCs w:val="24"/>
        </w:rPr>
        <w:t>и</w:t>
      </w:r>
      <w:r w:rsidR="004F2C72">
        <w:rPr>
          <w:sz w:val="24"/>
          <w:szCs w:val="24"/>
        </w:rPr>
        <w:t>» стало «искусство эффективного выступления». С</w:t>
      </w:r>
      <w:r w:rsidR="000575E1" w:rsidRPr="000E2C59">
        <w:rPr>
          <w:sz w:val="24"/>
          <w:szCs w:val="24"/>
        </w:rPr>
        <w:t xml:space="preserve">егодня, в эпоху информационных технологий и Интернета, нам необходимо возродить это благородное искусство и внести его в программу образования наряду с чтением, письмом и арифметикой, как и было в прошлом. </w:t>
      </w:r>
    </w:p>
    <w:p w:rsidR="004F2C72" w:rsidRPr="004F2C72" w:rsidRDefault="004F2C72" w:rsidP="004F2C72">
      <w:pPr>
        <w:pStyle w:val="Definition"/>
      </w:pPr>
      <w:r w:rsidRPr="004F2C72">
        <w:rPr>
          <w:b/>
          <w:bCs/>
        </w:rPr>
        <w:t>Риторика</w:t>
      </w:r>
      <w:r w:rsidRPr="004F2C72">
        <w:t xml:space="preserve"> (др.-греч. </w:t>
      </w:r>
      <w:r w:rsidRPr="004F2C72">
        <w:rPr>
          <w:rFonts w:ascii="Palatino Linotype" w:hAnsi="Palatino Linotype"/>
        </w:rPr>
        <w:t>ῥητωρική</w:t>
      </w:r>
      <w:r w:rsidRPr="004F2C72">
        <w:t xml:space="preserve"> — ораторское искусство от </w:t>
      </w:r>
      <w:r w:rsidRPr="004F2C72">
        <w:rPr>
          <w:rFonts w:ascii="Palatino Linotype" w:hAnsi="Palatino Linotype"/>
        </w:rPr>
        <w:t>ῥήτωρ</w:t>
      </w:r>
      <w:r w:rsidRPr="004F2C72">
        <w:t> — оратор) — филологическая дисциплина, изучающая искусство речи, правила построения художественной речи, ораторское искусство, мировоззрение, красноречие.</w:t>
      </w:r>
    </w:p>
    <w:p w:rsidR="000575E1" w:rsidRPr="000E2C59" w:rsidRDefault="000575E1" w:rsidP="000E2C59">
      <w:pPr>
        <w:pStyle w:val="Paragraph"/>
        <w:spacing w:after="0" w:line="360" w:lineRule="auto"/>
        <w:rPr>
          <w:sz w:val="24"/>
          <w:szCs w:val="24"/>
        </w:rPr>
      </w:pPr>
      <w:r w:rsidRPr="000E2C59">
        <w:rPr>
          <w:sz w:val="24"/>
          <w:szCs w:val="24"/>
        </w:rPr>
        <w:t xml:space="preserve">Для примера посмотрим, какие качества оратора в прошлом были необходимы для успешности коммуникации: обаяние, артистизм, дружелюбие, искренность, заинтересованность, увлеченность. Именно они и сегодня способствуют эффективному воздействию на умы и чувства людей. В подтверждение </w:t>
      </w:r>
      <w:r w:rsidR="009760EE">
        <w:rPr>
          <w:sz w:val="24"/>
          <w:szCs w:val="24"/>
        </w:rPr>
        <w:t>этих</w:t>
      </w:r>
      <w:r w:rsidRPr="000E2C59">
        <w:rPr>
          <w:sz w:val="24"/>
          <w:szCs w:val="24"/>
        </w:rPr>
        <w:t xml:space="preserve"> слов послушайте рекомендации одного из </w:t>
      </w:r>
      <w:r w:rsidR="009760EE">
        <w:rPr>
          <w:sz w:val="24"/>
          <w:szCs w:val="24"/>
        </w:rPr>
        <w:t>ярких</w:t>
      </w:r>
      <w:r w:rsidRPr="000E2C59">
        <w:rPr>
          <w:sz w:val="24"/>
          <w:szCs w:val="24"/>
        </w:rPr>
        <w:t xml:space="preserve"> ораторов </w:t>
      </w:r>
      <w:r w:rsidR="004F2C72">
        <w:rPr>
          <w:sz w:val="24"/>
          <w:szCs w:val="24"/>
        </w:rPr>
        <w:t>современности, спикера и</w:t>
      </w:r>
      <w:r w:rsidR="004F2C72" w:rsidRPr="000E2C59">
        <w:rPr>
          <w:sz w:val="24"/>
          <w:szCs w:val="24"/>
        </w:rPr>
        <w:t xml:space="preserve"> эксперта в области </w:t>
      </w:r>
      <w:r w:rsidR="004F2C72" w:rsidRPr="000E2C59">
        <w:rPr>
          <w:sz w:val="24"/>
          <w:szCs w:val="24"/>
          <w:lang w:val="en-US"/>
        </w:rPr>
        <w:t>TED</w:t>
      </w:r>
      <w:r w:rsidR="004F2C72" w:rsidRPr="000E2C59">
        <w:rPr>
          <w:sz w:val="24"/>
          <w:szCs w:val="24"/>
        </w:rPr>
        <w:t>-коммуникаций</w:t>
      </w:r>
      <w:r w:rsidR="004F2C72">
        <w:rPr>
          <w:sz w:val="24"/>
          <w:szCs w:val="24"/>
        </w:rPr>
        <w:t xml:space="preserve"> Джулиана Трежера</w:t>
      </w:r>
      <w:r w:rsidRPr="000E2C59">
        <w:rPr>
          <w:sz w:val="24"/>
          <w:szCs w:val="24"/>
        </w:rPr>
        <w:t>, которые он дает для усиления и эффективности речи</w:t>
      </w:r>
      <w:r w:rsidRPr="000E2C59">
        <w:rPr>
          <w:rStyle w:val="ac"/>
          <w:rFonts w:eastAsia="Calibri"/>
          <w:sz w:val="24"/>
          <w:szCs w:val="24"/>
        </w:rPr>
        <w:footnoteReference w:id="220"/>
      </w:r>
      <w:r w:rsidRPr="000E2C59">
        <w:rPr>
          <w:sz w:val="24"/>
          <w:szCs w:val="24"/>
        </w:rPr>
        <w:t>.</w:t>
      </w:r>
      <w:r w:rsidRPr="000E2C59">
        <w:rPr>
          <w:sz w:val="24"/>
          <w:szCs w:val="24"/>
          <w:highlight w:val="magenta"/>
        </w:rPr>
        <w:t xml:space="preserve"> </w:t>
      </w:r>
    </w:p>
    <w:p w:rsidR="00816963" w:rsidRDefault="009760EE" w:rsidP="00304AC1">
      <w:pPr>
        <w:pStyle w:val="Paragraph"/>
        <w:spacing w:after="0" w:line="360" w:lineRule="auto"/>
        <w:rPr>
          <w:sz w:val="24"/>
          <w:szCs w:val="24"/>
        </w:rPr>
      </w:pPr>
      <w:r w:rsidRPr="007B4994">
        <w:rPr>
          <w:sz w:val="24"/>
          <w:szCs w:val="24"/>
        </w:rPr>
        <w:t xml:space="preserve">Немного о самой </w:t>
      </w:r>
      <w:r w:rsidRPr="007B4994">
        <w:rPr>
          <w:sz w:val="24"/>
          <w:szCs w:val="24"/>
          <w:lang w:val="en-US"/>
        </w:rPr>
        <w:t>TED</w:t>
      </w:r>
      <w:r w:rsidRPr="007B4994">
        <w:rPr>
          <w:sz w:val="24"/>
          <w:szCs w:val="24"/>
        </w:rPr>
        <w:t xml:space="preserve">-конференции, ее идеях и принципах. Она проводится ежегодно </w:t>
      </w:r>
      <w:r w:rsidR="007B4994" w:rsidRPr="007B4994">
        <w:rPr>
          <w:sz w:val="24"/>
          <w:szCs w:val="24"/>
        </w:rPr>
        <w:t xml:space="preserve">с 1990 г., но с 2001 г. права на ее проведение принадлежат «Sapling Foundation» </w:t>
      </w:r>
      <w:r w:rsidR="00304AC1">
        <w:rPr>
          <w:sz w:val="24"/>
          <w:szCs w:val="24"/>
        </w:rPr>
        <w:t xml:space="preserve">(«Фонд саженец») </w:t>
      </w:r>
      <w:r w:rsidR="007B4994" w:rsidRPr="007B4994">
        <w:rPr>
          <w:sz w:val="24"/>
          <w:szCs w:val="24"/>
        </w:rPr>
        <w:t>и создателю фонда Крису Андерсону.</w:t>
      </w:r>
      <w:r w:rsidR="00304AC1">
        <w:rPr>
          <w:sz w:val="24"/>
          <w:szCs w:val="24"/>
        </w:rPr>
        <w:t xml:space="preserve"> Миссия конференции: </w:t>
      </w:r>
      <w:r w:rsidR="000575E1" w:rsidRPr="000E2C59">
        <w:rPr>
          <w:sz w:val="24"/>
          <w:szCs w:val="24"/>
        </w:rPr>
        <w:t>«Ideas worth spreading»</w:t>
      </w:r>
      <w:r w:rsidR="00304AC1">
        <w:rPr>
          <w:sz w:val="24"/>
          <w:szCs w:val="24"/>
        </w:rPr>
        <w:t> —</w:t>
      </w:r>
      <w:r w:rsidR="000575E1" w:rsidRPr="000E2C59">
        <w:rPr>
          <w:sz w:val="24"/>
          <w:szCs w:val="24"/>
        </w:rPr>
        <w:t xml:space="preserve"> «Идеи, заслуживающие распространения».</w:t>
      </w:r>
      <w:r w:rsidR="00AF7FAB" w:rsidRPr="000E2C59">
        <w:rPr>
          <w:sz w:val="24"/>
          <w:szCs w:val="24"/>
        </w:rPr>
        <w:t xml:space="preserve"> </w:t>
      </w:r>
      <w:r w:rsidR="000575E1" w:rsidRPr="000E2C59">
        <w:rPr>
          <w:sz w:val="24"/>
          <w:szCs w:val="24"/>
          <w:lang w:val="en-US"/>
        </w:rPr>
        <w:t>TED</w:t>
      </w:r>
      <w:r w:rsidR="000575E1" w:rsidRPr="000E2C59">
        <w:rPr>
          <w:sz w:val="24"/>
          <w:szCs w:val="24"/>
        </w:rPr>
        <w:t>-конференци</w:t>
      </w:r>
      <w:r w:rsidR="00304AC1">
        <w:rPr>
          <w:sz w:val="24"/>
          <w:szCs w:val="24"/>
        </w:rPr>
        <w:t>и</w:t>
      </w:r>
      <w:r w:rsidR="000575E1" w:rsidRPr="000E2C59">
        <w:rPr>
          <w:sz w:val="24"/>
          <w:szCs w:val="24"/>
        </w:rPr>
        <w:t xml:space="preserve"> способств</w:t>
      </w:r>
      <w:r w:rsidR="00304AC1">
        <w:rPr>
          <w:sz w:val="24"/>
          <w:szCs w:val="24"/>
        </w:rPr>
        <w:t xml:space="preserve">уют </w:t>
      </w:r>
      <w:r w:rsidR="000575E1" w:rsidRPr="000E2C59">
        <w:rPr>
          <w:sz w:val="24"/>
          <w:szCs w:val="24"/>
        </w:rPr>
        <w:t>распространению полезных и важных идей</w:t>
      </w:r>
      <w:r w:rsidR="00816963">
        <w:rPr>
          <w:sz w:val="24"/>
          <w:szCs w:val="24"/>
        </w:rPr>
        <w:t xml:space="preserve"> только</w:t>
      </w:r>
      <w:r w:rsidR="00304AC1">
        <w:rPr>
          <w:sz w:val="24"/>
          <w:szCs w:val="24"/>
        </w:rPr>
        <w:t xml:space="preserve"> потому</w:t>
      </w:r>
      <w:r w:rsidR="00816963">
        <w:rPr>
          <w:sz w:val="24"/>
          <w:szCs w:val="24"/>
        </w:rPr>
        <w:t>,</w:t>
      </w:r>
      <w:r w:rsidR="00304AC1">
        <w:rPr>
          <w:sz w:val="24"/>
          <w:szCs w:val="24"/>
        </w:rPr>
        <w:t xml:space="preserve"> что они </w:t>
      </w:r>
      <w:r>
        <w:rPr>
          <w:sz w:val="24"/>
          <w:szCs w:val="24"/>
        </w:rPr>
        <w:t>не могут принадлежать кому-</w:t>
      </w:r>
      <w:r w:rsidR="000575E1" w:rsidRPr="000E2C59">
        <w:rPr>
          <w:sz w:val="24"/>
          <w:szCs w:val="24"/>
        </w:rPr>
        <w:t>то одному</w:t>
      </w:r>
      <w:r w:rsidR="00816963">
        <w:rPr>
          <w:sz w:val="24"/>
          <w:szCs w:val="24"/>
        </w:rPr>
        <w:t>;</w:t>
      </w:r>
      <w:r w:rsidR="00304AC1">
        <w:rPr>
          <w:sz w:val="24"/>
          <w:szCs w:val="24"/>
        </w:rPr>
        <w:t xml:space="preserve"> </w:t>
      </w:r>
      <w:r w:rsidR="00816963">
        <w:rPr>
          <w:sz w:val="24"/>
          <w:szCs w:val="24"/>
        </w:rPr>
        <w:t xml:space="preserve">спикеры и эксперты </w:t>
      </w:r>
      <w:r w:rsidR="00816963">
        <w:rPr>
          <w:sz w:val="24"/>
          <w:szCs w:val="24"/>
          <w:lang w:val="en-US"/>
        </w:rPr>
        <w:t>TED</w:t>
      </w:r>
      <w:r w:rsidR="00816963">
        <w:rPr>
          <w:sz w:val="24"/>
          <w:szCs w:val="24"/>
        </w:rPr>
        <w:t xml:space="preserve">-конференций </w:t>
      </w:r>
      <w:r w:rsidR="00304AC1">
        <w:rPr>
          <w:sz w:val="24"/>
          <w:szCs w:val="24"/>
        </w:rPr>
        <w:t>поддержива</w:t>
      </w:r>
      <w:r w:rsidR="00816963">
        <w:rPr>
          <w:sz w:val="24"/>
          <w:szCs w:val="24"/>
        </w:rPr>
        <w:t>ют</w:t>
      </w:r>
      <w:r w:rsidR="00304AC1">
        <w:rPr>
          <w:sz w:val="24"/>
          <w:szCs w:val="24"/>
        </w:rPr>
        <w:t xml:space="preserve"> </w:t>
      </w:r>
      <w:r w:rsidR="00816963">
        <w:rPr>
          <w:sz w:val="24"/>
          <w:szCs w:val="24"/>
        </w:rPr>
        <w:t>любые</w:t>
      </w:r>
      <w:r w:rsidR="00304AC1">
        <w:rPr>
          <w:sz w:val="24"/>
          <w:szCs w:val="24"/>
        </w:rPr>
        <w:t xml:space="preserve"> </w:t>
      </w:r>
      <w:r w:rsidR="000575E1" w:rsidRPr="000E2C59">
        <w:rPr>
          <w:sz w:val="24"/>
          <w:szCs w:val="24"/>
        </w:rPr>
        <w:t>форм</w:t>
      </w:r>
      <w:r w:rsidR="00304AC1">
        <w:rPr>
          <w:sz w:val="24"/>
          <w:szCs w:val="24"/>
        </w:rPr>
        <w:t>ы</w:t>
      </w:r>
      <w:r w:rsidR="000575E1" w:rsidRPr="000E2C59">
        <w:rPr>
          <w:sz w:val="24"/>
          <w:szCs w:val="24"/>
        </w:rPr>
        <w:t xml:space="preserve"> публичн</w:t>
      </w:r>
      <w:r w:rsidR="00304AC1">
        <w:rPr>
          <w:sz w:val="24"/>
          <w:szCs w:val="24"/>
        </w:rPr>
        <w:t>ых выступлений</w:t>
      </w:r>
      <w:r w:rsidR="00816963">
        <w:rPr>
          <w:sz w:val="24"/>
          <w:szCs w:val="24"/>
        </w:rPr>
        <w:t>;</w:t>
      </w:r>
      <w:r w:rsidR="000575E1" w:rsidRPr="000E2C59">
        <w:rPr>
          <w:sz w:val="24"/>
          <w:szCs w:val="24"/>
        </w:rPr>
        <w:t xml:space="preserve"> </w:t>
      </w:r>
      <w:r w:rsidR="00816963">
        <w:rPr>
          <w:sz w:val="24"/>
          <w:szCs w:val="24"/>
        </w:rPr>
        <w:t xml:space="preserve">все ораторы </w:t>
      </w:r>
      <w:r w:rsidR="000575E1" w:rsidRPr="000E2C59">
        <w:rPr>
          <w:sz w:val="24"/>
          <w:szCs w:val="24"/>
        </w:rPr>
        <w:t>стремя</w:t>
      </w:r>
      <w:r w:rsidR="00816963">
        <w:rPr>
          <w:sz w:val="24"/>
          <w:szCs w:val="24"/>
        </w:rPr>
        <w:t xml:space="preserve">тся эффективно </w:t>
      </w:r>
      <w:r w:rsidR="000575E1" w:rsidRPr="000E2C59">
        <w:rPr>
          <w:sz w:val="24"/>
          <w:szCs w:val="24"/>
        </w:rPr>
        <w:t xml:space="preserve">разъяснить, вдохновить, проинформировать </w:t>
      </w:r>
      <w:r w:rsidR="00816963">
        <w:rPr>
          <w:sz w:val="24"/>
          <w:szCs w:val="24"/>
        </w:rPr>
        <w:t>либо</w:t>
      </w:r>
      <w:r w:rsidR="000575E1" w:rsidRPr="000E2C59">
        <w:rPr>
          <w:sz w:val="24"/>
          <w:szCs w:val="24"/>
        </w:rPr>
        <w:t xml:space="preserve"> убедить</w:t>
      </w:r>
      <w:r w:rsidR="00816963">
        <w:rPr>
          <w:sz w:val="24"/>
          <w:szCs w:val="24"/>
        </w:rPr>
        <w:t xml:space="preserve"> слушателей</w:t>
      </w:r>
      <w:r w:rsidR="000575E1" w:rsidRPr="000E2C59">
        <w:rPr>
          <w:sz w:val="24"/>
          <w:szCs w:val="24"/>
        </w:rPr>
        <w:t>.</w:t>
      </w:r>
      <w:r w:rsidR="00304AC1">
        <w:rPr>
          <w:sz w:val="24"/>
          <w:szCs w:val="24"/>
        </w:rPr>
        <w:t xml:space="preserve"> </w:t>
      </w:r>
    </w:p>
    <w:p w:rsidR="000575E1" w:rsidRPr="000E2C59" w:rsidRDefault="00304AC1" w:rsidP="00816963">
      <w:pPr>
        <w:pStyle w:val="Paragraph"/>
        <w:spacing w:after="0" w:line="360" w:lineRule="auto"/>
        <w:rPr>
          <w:sz w:val="24"/>
          <w:szCs w:val="24"/>
        </w:rPr>
      </w:pPr>
      <w:r>
        <w:rPr>
          <w:sz w:val="24"/>
          <w:szCs w:val="24"/>
        </w:rPr>
        <w:t>П</w:t>
      </w:r>
      <w:r w:rsidR="000575E1" w:rsidRPr="000E2C59">
        <w:rPr>
          <w:sz w:val="24"/>
          <w:szCs w:val="24"/>
        </w:rPr>
        <w:t xml:space="preserve">ринципы </w:t>
      </w:r>
      <w:r w:rsidR="000575E1" w:rsidRPr="000E2C59">
        <w:rPr>
          <w:sz w:val="24"/>
          <w:szCs w:val="24"/>
          <w:lang w:val="en-US"/>
        </w:rPr>
        <w:t>TED</w:t>
      </w:r>
      <w:r w:rsidR="000575E1" w:rsidRPr="000E2C59">
        <w:rPr>
          <w:sz w:val="24"/>
          <w:szCs w:val="24"/>
        </w:rPr>
        <w:t xml:space="preserve"> весьма универсальны</w:t>
      </w:r>
      <w:r>
        <w:rPr>
          <w:sz w:val="24"/>
          <w:szCs w:val="24"/>
        </w:rPr>
        <w:t xml:space="preserve"> и </w:t>
      </w:r>
      <w:r w:rsidR="000575E1" w:rsidRPr="000E2C59">
        <w:rPr>
          <w:sz w:val="24"/>
          <w:szCs w:val="24"/>
        </w:rPr>
        <w:t>могут стать базой для презентационной грамотности</w:t>
      </w:r>
      <w:r w:rsidR="00816963">
        <w:rPr>
          <w:sz w:val="24"/>
          <w:szCs w:val="24"/>
        </w:rPr>
        <w:t xml:space="preserve"> в целом</w:t>
      </w:r>
      <w:r w:rsidR="000575E1" w:rsidRPr="00816963">
        <w:rPr>
          <w:sz w:val="24"/>
          <w:szCs w:val="24"/>
        </w:rPr>
        <w:t xml:space="preserve">. </w:t>
      </w:r>
      <w:r w:rsidR="00816963">
        <w:rPr>
          <w:sz w:val="24"/>
          <w:szCs w:val="24"/>
        </w:rPr>
        <w:t>Ч</w:t>
      </w:r>
      <w:r w:rsidR="000575E1" w:rsidRPr="000E2C59">
        <w:rPr>
          <w:sz w:val="24"/>
          <w:szCs w:val="24"/>
        </w:rPr>
        <w:t>етыре главных пункта</w:t>
      </w:r>
      <w:r w:rsidR="00816963">
        <w:rPr>
          <w:sz w:val="24"/>
          <w:szCs w:val="24"/>
        </w:rPr>
        <w:t xml:space="preserve"> построения выступления в стиле </w:t>
      </w:r>
      <w:r w:rsidR="00816963">
        <w:rPr>
          <w:sz w:val="24"/>
          <w:szCs w:val="24"/>
          <w:lang w:val="en-US"/>
        </w:rPr>
        <w:t>TED</w:t>
      </w:r>
      <w:r w:rsidR="00816963">
        <w:rPr>
          <w:sz w:val="24"/>
          <w:szCs w:val="24"/>
        </w:rPr>
        <w:t xml:space="preserve"> выглядят так</w:t>
      </w:r>
      <w:r w:rsidR="000575E1" w:rsidRPr="000E2C59">
        <w:rPr>
          <w:sz w:val="24"/>
          <w:szCs w:val="24"/>
        </w:rPr>
        <w:t>:</w:t>
      </w:r>
    </w:p>
    <w:p w:rsidR="000575E1" w:rsidRPr="00816963" w:rsidRDefault="000575E1" w:rsidP="000E2C59">
      <w:pPr>
        <w:pStyle w:val="a4"/>
        <w:spacing w:after="0" w:line="360" w:lineRule="auto"/>
        <w:ind w:left="0" w:firstLine="709"/>
        <w:jc w:val="both"/>
        <w:rPr>
          <w:rFonts w:ascii="Times New Roman" w:hAnsi="Times New Roman" w:cs="Times New Roman"/>
          <w:sz w:val="24"/>
          <w:szCs w:val="24"/>
        </w:rPr>
      </w:pPr>
      <w:r w:rsidRPr="00816963">
        <w:rPr>
          <w:rFonts w:ascii="Times New Roman" w:hAnsi="Times New Roman" w:cs="Times New Roman"/>
          <w:sz w:val="24"/>
          <w:szCs w:val="24"/>
        </w:rPr>
        <w:t>1</w:t>
      </w:r>
      <w:r w:rsidR="00816963">
        <w:rPr>
          <w:rFonts w:ascii="Times New Roman" w:hAnsi="Times New Roman" w:cs="Times New Roman"/>
          <w:sz w:val="24"/>
          <w:szCs w:val="24"/>
        </w:rPr>
        <w:t>)</w:t>
      </w:r>
      <w:r w:rsidRPr="00816963">
        <w:rPr>
          <w:rFonts w:ascii="Times New Roman" w:hAnsi="Times New Roman" w:cs="Times New Roman"/>
          <w:sz w:val="24"/>
          <w:szCs w:val="24"/>
        </w:rPr>
        <w:t xml:space="preserve"> </w:t>
      </w:r>
      <w:r w:rsidR="00816963">
        <w:rPr>
          <w:rFonts w:ascii="Times New Roman" w:hAnsi="Times New Roman" w:cs="Times New Roman"/>
          <w:sz w:val="24"/>
          <w:szCs w:val="24"/>
        </w:rPr>
        <w:t>п</w:t>
      </w:r>
      <w:r w:rsidRPr="00816963">
        <w:rPr>
          <w:rFonts w:ascii="Times New Roman" w:hAnsi="Times New Roman" w:cs="Times New Roman"/>
          <w:sz w:val="24"/>
          <w:szCs w:val="24"/>
        </w:rPr>
        <w:t xml:space="preserve">резентационная грамотность </w:t>
      </w:r>
      <w:r w:rsidR="00816963">
        <w:rPr>
          <w:rFonts w:ascii="Times New Roman" w:hAnsi="Times New Roman" w:cs="Times New Roman"/>
          <w:sz w:val="24"/>
          <w:szCs w:val="24"/>
        </w:rPr>
        <w:t>(кстати, з</w:t>
      </w:r>
      <w:r w:rsidRPr="00816963">
        <w:rPr>
          <w:rFonts w:ascii="Times New Roman" w:hAnsi="Times New Roman" w:cs="Times New Roman"/>
          <w:sz w:val="24"/>
          <w:szCs w:val="24"/>
        </w:rPr>
        <w:t>десь дела</w:t>
      </w:r>
      <w:r w:rsidR="00A40623">
        <w:rPr>
          <w:rFonts w:ascii="Times New Roman" w:hAnsi="Times New Roman" w:cs="Times New Roman"/>
          <w:sz w:val="24"/>
          <w:szCs w:val="24"/>
        </w:rPr>
        <w:t>ется</w:t>
      </w:r>
      <w:r w:rsidRPr="00816963">
        <w:rPr>
          <w:rFonts w:ascii="Times New Roman" w:hAnsi="Times New Roman" w:cs="Times New Roman"/>
          <w:sz w:val="24"/>
          <w:szCs w:val="24"/>
        </w:rPr>
        <w:t xml:space="preserve"> акцент на нервозности, которая мешает рассказать о своем проекте так, как это </w:t>
      </w:r>
      <w:r w:rsidR="00816963">
        <w:rPr>
          <w:rFonts w:ascii="Times New Roman" w:hAnsi="Times New Roman" w:cs="Times New Roman"/>
          <w:sz w:val="24"/>
          <w:szCs w:val="24"/>
        </w:rPr>
        <w:t>было за</w:t>
      </w:r>
      <w:r w:rsidRPr="00816963">
        <w:rPr>
          <w:rFonts w:ascii="Times New Roman" w:hAnsi="Times New Roman" w:cs="Times New Roman"/>
          <w:sz w:val="24"/>
          <w:szCs w:val="24"/>
        </w:rPr>
        <w:t>планирова</w:t>
      </w:r>
      <w:r w:rsidR="00816963">
        <w:rPr>
          <w:rFonts w:ascii="Times New Roman" w:hAnsi="Times New Roman" w:cs="Times New Roman"/>
          <w:sz w:val="24"/>
          <w:szCs w:val="24"/>
        </w:rPr>
        <w:t>но);</w:t>
      </w:r>
    </w:p>
    <w:p w:rsidR="000575E1" w:rsidRPr="00816963" w:rsidRDefault="000575E1" w:rsidP="000E2C59">
      <w:pPr>
        <w:pStyle w:val="a4"/>
        <w:spacing w:after="0" w:line="360" w:lineRule="auto"/>
        <w:ind w:left="0" w:firstLine="709"/>
        <w:jc w:val="both"/>
        <w:rPr>
          <w:rFonts w:ascii="Times New Roman" w:hAnsi="Times New Roman" w:cs="Times New Roman"/>
          <w:sz w:val="24"/>
          <w:szCs w:val="24"/>
        </w:rPr>
      </w:pPr>
      <w:r w:rsidRPr="00816963">
        <w:rPr>
          <w:rFonts w:ascii="Times New Roman" w:hAnsi="Times New Roman" w:cs="Times New Roman"/>
          <w:sz w:val="24"/>
          <w:szCs w:val="24"/>
        </w:rPr>
        <w:t>2</w:t>
      </w:r>
      <w:r w:rsidR="00816963">
        <w:rPr>
          <w:rFonts w:ascii="Times New Roman" w:hAnsi="Times New Roman" w:cs="Times New Roman"/>
          <w:sz w:val="24"/>
          <w:szCs w:val="24"/>
        </w:rPr>
        <w:t>) разработка идеи;</w:t>
      </w:r>
    </w:p>
    <w:p w:rsidR="000575E1" w:rsidRPr="00816963" w:rsidRDefault="00816963" w:rsidP="000E2C59">
      <w:pPr>
        <w:pStyle w:val="a4"/>
        <w:spacing w:after="0" w:line="360" w:lineRule="auto"/>
        <w:ind w:left="0" w:firstLine="709"/>
        <w:jc w:val="both"/>
        <w:rPr>
          <w:rFonts w:ascii="Times New Roman" w:hAnsi="Times New Roman" w:cs="Times New Roman"/>
          <w:sz w:val="24"/>
          <w:szCs w:val="24"/>
        </w:rPr>
      </w:pPr>
      <w:r w:rsidRPr="00816963">
        <w:rPr>
          <w:rFonts w:ascii="Times New Roman" w:hAnsi="Times New Roman" w:cs="Times New Roman"/>
          <w:sz w:val="24"/>
          <w:szCs w:val="24"/>
        </w:rPr>
        <w:lastRenderedPageBreak/>
        <w:t>3</w:t>
      </w:r>
      <w:r>
        <w:rPr>
          <w:rFonts w:ascii="Times New Roman" w:hAnsi="Times New Roman" w:cs="Times New Roman"/>
          <w:sz w:val="24"/>
          <w:szCs w:val="24"/>
        </w:rPr>
        <w:t>) распространенные ошибки;</w:t>
      </w:r>
    </w:p>
    <w:p w:rsidR="000575E1" w:rsidRDefault="00816963" w:rsidP="000E2C59">
      <w:pPr>
        <w:pStyle w:val="a4"/>
        <w:spacing w:after="0" w:line="360" w:lineRule="auto"/>
        <w:ind w:left="0" w:firstLine="709"/>
        <w:jc w:val="both"/>
        <w:rPr>
          <w:rFonts w:ascii="Times New Roman" w:hAnsi="Times New Roman" w:cs="Times New Roman"/>
          <w:sz w:val="24"/>
          <w:szCs w:val="24"/>
        </w:rPr>
      </w:pPr>
      <w:r w:rsidRPr="00816963">
        <w:rPr>
          <w:rFonts w:ascii="Times New Roman" w:hAnsi="Times New Roman" w:cs="Times New Roman"/>
          <w:sz w:val="24"/>
          <w:szCs w:val="24"/>
        </w:rPr>
        <w:t>4</w:t>
      </w:r>
      <w:r>
        <w:rPr>
          <w:rFonts w:ascii="Times New Roman" w:hAnsi="Times New Roman" w:cs="Times New Roman"/>
          <w:sz w:val="24"/>
          <w:szCs w:val="24"/>
        </w:rPr>
        <w:t>)</w:t>
      </w:r>
      <w:r w:rsidRPr="00816963">
        <w:rPr>
          <w:rFonts w:ascii="Times New Roman" w:hAnsi="Times New Roman" w:cs="Times New Roman"/>
          <w:sz w:val="24"/>
          <w:szCs w:val="24"/>
        </w:rPr>
        <w:t xml:space="preserve"> сквозная идея.</w:t>
      </w:r>
    </w:p>
    <w:p w:rsidR="00991944" w:rsidRPr="00816963" w:rsidRDefault="00991944" w:rsidP="000E2C59">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них и остановимся подробнее.</w:t>
      </w:r>
    </w:p>
    <w:p w:rsidR="000575E1" w:rsidRPr="000E2C59" w:rsidRDefault="000575E1" w:rsidP="00816963">
      <w:pPr>
        <w:pStyle w:val="Header3"/>
      </w:pPr>
      <w:r w:rsidRPr="00816963">
        <w:t>2.4.1. Презентационная грамотность</w:t>
      </w:r>
    </w:p>
    <w:p w:rsidR="000575E1" w:rsidRPr="00A40623" w:rsidRDefault="00A40623" w:rsidP="00A40623">
      <w:pPr>
        <w:pStyle w:val="Epigraph"/>
        <w:rPr>
          <w:rStyle w:val="afa"/>
          <w:rFonts w:ascii="Times New Roman" w:hAnsi="Times New Roman" w:cs="Times New Roman"/>
          <w:i w:val="0"/>
          <w:sz w:val="24"/>
          <w:szCs w:val="24"/>
          <w:bdr w:val="none" w:sz="0" w:space="0" w:color="auto" w:frame="1"/>
          <w:shd w:val="clear" w:color="auto" w:fill="FFFFFF"/>
        </w:rPr>
      </w:pPr>
      <w:r w:rsidRPr="00A40623">
        <w:rPr>
          <w:rStyle w:val="afa"/>
          <w:rFonts w:ascii="Times New Roman" w:hAnsi="Times New Roman" w:cs="Times New Roman"/>
          <w:i w:val="0"/>
          <w:sz w:val="24"/>
          <w:szCs w:val="24"/>
          <w:bdr w:val="none" w:sz="0" w:space="0" w:color="auto" w:frame="1"/>
          <w:shd w:val="clear" w:color="auto" w:fill="FFFFFF"/>
        </w:rPr>
        <w:t>«</w:t>
      </w:r>
      <w:r w:rsidR="000575E1" w:rsidRPr="00A40623">
        <w:rPr>
          <w:rStyle w:val="afa"/>
          <w:rFonts w:ascii="Times New Roman" w:hAnsi="Times New Roman" w:cs="Times New Roman"/>
          <w:i w:val="0"/>
          <w:sz w:val="24"/>
          <w:szCs w:val="24"/>
          <w:bdr w:val="none" w:sz="0" w:space="0" w:color="auto" w:frame="1"/>
          <w:shd w:val="clear" w:color="auto" w:fill="FFFFFF"/>
        </w:rPr>
        <w:t>Единственное, чего нам следовало</w:t>
      </w:r>
      <w:r w:rsidR="00AF7FAB" w:rsidRPr="00A40623">
        <w:rPr>
          <w:rStyle w:val="afa"/>
          <w:rFonts w:ascii="Times New Roman" w:hAnsi="Times New Roman" w:cs="Times New Roman"/>
          <w:i w:val="0"/>
          <w:sz w:val="24"/>
          <w:szCs w:val="24"/>
          <w:bdr w:val="none" w:sz="0" w:space="0" w:color="auto" w:frame="1"/>
          <w:shd w:val="clear" w:color="auto" w:fill="FFFFFF"/>
        </w:rPr>
        <w:t xml:space="preserve"> бы </w:t>
      </w:r>
      <w:r w:rsidR="000575E1" w:rsidRPr="00A40623">
        <w:rPr>
          <w:rStyle w:val="afa"/>
          <w:rFonts w:ascii="Times New Roman" w:hAnsi="Times New Roman" w:cs="Times New Roman"/>
          <w:i w:val="0"/>
          <w:sz w:val="24"/>
          <w:szCs w:val="24"/>
          <w:bdr w:val="none" w:sz="0" w:space="0" w:color="auto" w:frame="1"/>
          <w:shd w:val="clear" w:color="auto" w:fill="FFFFFF"/>
        </w:rPr>
        <w:t xml:space="preserve">бояться, </w:t>
      </w:r>
    </w:p>
    <w:p w:rsidR="000575E1" w:rsidRPr="00A40623" w:rsidRDefault="000575E1" w:rsidP="00A40623">
      <w:pPr>
        <w:pStyle w:val="Epigraph"/>
        <w:rPr>
          <w:rStyle w:val="afa"/>
          <w:rFonts w:ascii="Times New Roman" w:hAnsi="Times New Roman" w:cs="Times New Roman"/>
          <w:i w:val="0"/>
          <w:sz w:val="24"/>
          <w:szCs w:val="24"/>
          <w:bdr w:val="none" w:sz="0" w:space="0" w:color="auto" w:frame="1"/>
          <w:shd w:val="clear" w:color="auto" w:fill="FFFFFF"/>
        </w:rPr>
      </w:pPr>
      <w:r w:rsidRPr="00A40623">
        <w:rPr>
          <w:rStyle w:val="afa"/>
          <w:rFonts w:ascii="Times New Roman" w:hAnsi="Times New Roman" w:cs="Times New Roman"/>
          <w:i w:val="0"/>
          <w:sz w:val="24"/>
          <w:szCs w:val="24"/>
          <w:bdr w:val="none" w:sz="0" w:space="0" w:color="auto" w:frame="1"/>
          <w:shd w:val="clear" w:color="auto" w:fill="FFFFFF"/>
        </w:rPr>
        <w:t>так это собственного страха</w:t>
      </w:r>
      <w:r w:rsidR="00A40623" w:rsidRPr="00A40623">
        <w:rPr>
          <w:rStyle w:val="afa"/>
          <w:rFonts w:ascii="Times New Roman" w:hAnsi="Times New Roman" w:cs="Times New Roman"/>
          <w:i w:val="0"/>
          <w:sz w:val="24"/>
          <w:szCs w:val="24"/>
          <w:bdr w:val="none" w:sz="0" w:space="0" w:color="auto" w:frame="1"/>
          <w:shd w:val="clear" w:color="auto" w:fill="FFFFFF"/>
        </w:rPr>
        <w:t>»</w:t>
      </w:r>
      <w:r w:rsidRPr="00A40623">
        <w:rPr>
          <w:rStyle w:val="afa"/>
          <w:rFonts w:ascii="Times New Roman" w:hAnsi="Times New Roman" w:cs="Times New Roman"/>
          <w:i w:val="0"/>
          <w:sz w:val="24"/>
          <w:szCs w:val="24"/>
          <w:bdr w:val="none" w:sz="0" w:space="0" w:color="auto" w:frame="1"/>
          <w:shd w:val="clear" w:color="auto" w:fill="FFFFFF"/>
        </w:rPr>
        <w:t xml:space="preserve">. </w:t>
      </w:r>
    </w:p>
    <w:p w:rsidR="000575E1" w:rsidRPr="000E2C59" w:rsidRDefault="000575E1" w:rsidP="00A40623">
      <w:pPr>
        <w:pStyle w:val="Epigraph"/>
        <w:rPr>
          <w:i/>
          <w:bdr w:val="none" w:sz="0" w:space="0" w:color="auto" w:frame="1"/>
          <w:shd w:val="clear" w:color="auto" w:fill="FFFFFF"/>
        </w:rPr>
      </w:pPr>
      <w:r w:rsidRPr="000E2C59">
        <w:rPr>
          <w:rStyle w:val="afa"/>
          <w:rFonts w:ascii="Times New Roman" w:hAnsi="Times New Roman" w:cs="Times New Roman"/>
          <w:sz w:val="24"/>
          <w:szCs w:val="24"/>
          <w:bdr w:val="none" w:sz="0" w:space="0" w:color="auto" w:frame="1"/>
          <w:shd w:val="clear" w:color="auto" w:fill="FFFFFF"/>
        </w:rPr>
        <w:t>Франклин Рузвельт</w:t>
      </w:r>
    </w:p>
    <w:p w:rsidR="00CD475E" w:rsidRDefault="00A40623" w:rsidP="000E2C59">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Так почему все-</w:t>
      </w:r>
      <w:r w:rsidR="000575E1" w:rsidRPr="000E2C59">
        <w:rPr>
          <w:rFonts w:ascii="Times New Roman" w:hAnsi="Times New Roman" w:cs="Times New Roman"/>
          <w:sz w:val="24"/>
          <w:szCs w:val="24"/>
        </w:rPr>
        <w:t>таки возникает тревожность</w:t>
      </w:r>
      <w:r>
        <w:rPr>
          <w:rFonts w:ascii="Times New Roman" w:hAnsi="Times New Roman" w:cs="Times New Roman"/>
          <w:sz w:val="24"/>
          <w:szCs w:val="24"/>
        </w:rPr>
        <w:t xml:space="preserve"> </w:t>
      </w:r>
      <w:r w:rsidR="000575E1" w:rsidRPr="000E2C59">
        <w:rPr>
          <w:rFonts w:ascii="Times New Roman" w:hAnsi="Times New Roman" w:cs="Times New Roman"/>
          <w:sz w:val="24"/>
          <w:szCs w:val="24"/>
        </w:rPr>
        <w:t>перед публичным выступлением</w:t>
      </w:r>
      <w:r>
        <w:rPr>
          <w:rFonts w:ascii="Times New Roman" w:hAnsi="Times New Roman" w:cs="Times New Roman"/>
          <w:sz w:val="24"/>
          <w:szCs w:val="24"/>
        </w:rPr>
        <w:t>? Этот страх</w:t>
      </w:r>
      <w:r w:rsidR="000575E1" w:rsidRPr="000E2C59">
        <w:rPr>
          <w:rFonts w:ascii="Times New Roman" w:hAnsi="Times New Roman" w:cs="Times New Roman"/>
          <w:sz w:val="24"/>
          <w:szCs w:val="24"/>
        </w:rPr>
        <w:t xml:space="preserve"> связан с той ответственнос</w:t>
      </w:r>
      <w:r w:rsidR="005D3AF5">
        <w:rPr>
          <w:rFonts w:ascii="Times New Roman" w:hAnsi="Times New Roman" w:cs="Times New Roman"/>
          <w:sz w:val="24"/>
          <w:szCs w:val="24"/>
        </w:rPr>
        <w:t xml:space="preserve">тью, которую мы </w:t>
      </w:r>
      <w:r w:rsidR="00CD475E">
        <w:rPr>
          <w:rFonts w:ascii="Times New Roman" w:hAnsi="Times New Roman" w:cs="Times New Roman"/>
          <w:sz w:val="24"/>
          <w:szCs w:val="24"/>
        </w:rPr>
        <w:t xml:space="preserve">сами </w:t>
      </w:r>
      <w:r w:rsidR="005D3AF5">
        <w:rPr>
          <w:rFonts w:ascii="Times New Roman" w:hAnsi="Times New Roman" w:cs="Times New Roman"/>
          <w:sz w:val="24"/>
          <w:szCs w:val="24"/>
        </w:rPr>
        <w:t>себе определяем</w:t>
      </w:r>
      <w:r w:rsidR="00CD475E">
        <w:rPr>
          <w:rFonts w:ascii="Times New Roman" w:hAnsi="Times New Roman" w:cs="Times New Roman"/>
          <w:sz w:val="24"/>
          <w:szCs w:val="24"/>
        </w:rPr>
        <w:t xml:space="preserve"> и которая связана, быть может, </w:t>
      </w:r>
      <w:r w:rsidR="000575E1" w:rsidRPr="000E2C59">
        <w:rPr>
          <w:rFonts w:ascii="Times New Roman" w:hAnsi="Times New Roman" w:cs="Times New Roman"/>
          <w:sz w:val="24"/>
          <w:szCs w:val="24"/>
        </w:rPr>
        <w:t xml:space="preserve">и </w:t>
      </w:r>
      <w:r w:rsidR="00CD475E">
        <w:rPr>
          <w:rFonts w:ascii="Times New Roman" w:hAnsi="Times New Roman" w:cs="Times New Roman"/>
          <w:sz w:val="24"/>
          <w:szCs w:val="24"/>
        </w:rPr>
        <w:t>с карьерой, и репутацией, и выгодным</w:t>
      </w:r>
      <w:r w:rsidR="000575E1" w:rsidRPr="000E2C59">
        <w:rPr>
          <w:rFonts w:ascii="Times New Roman" w:hAnsi="Times New Roman" w:cs="Times New Roman"/>
          <w:sz w:val="24"/>
          <w:szCs w:val="24"/>
        </w:rPr>
        <w:t xml:space="preserve"> контракт</w:t>
      </w:r>
      <w:r w:rsidR="00CD475E">
        <w:rPr>
          <w:rFonts w:ascii="Times New Roman" w:hAnsi="Times New Roman" w:cs="Times New Roman"/>
          <w:sz w:val="24"/>
          <w:szCs w:val="24"/>
        </w:rPr>
        <w:t>ом</w:t>
      </w:r>
      <w:r w:rsidR="000575E1" w:rsidRPr="000E2C59">
        <w:rPr>
          <w:rFonts w:ascii="Times New Roman" w:hAnsi="Times New Roman" w:cs="Times New Roman"/>
          <w:sz w:val="24"/>
          <w:szCs w:val="24"/>
        </w:rPr>
        <w:t>, уважение</w:t>
      </w:r>
      <w:r w:rsidR="00CD475E">
        <w:rPr>
          <w:rFonts w:ascii="Times New Roman" w:hAnsi="Times New Roman" w:cs="Times New Roman"/>
          <w:sz w:val="24"/>
          <w:szCs w:val="24"/>
        </w:rPr>
        <w:t>м</w:t>
      </w:r>
      <w:r w:rsidR="000575E1" w:rsidRPr="000E2C59">
        <w:rPr>
          <w:rFonts w:ascii="Times New Roman" w:hAnsi="Times New Roman" w:cs="Times New Roman"/>
          <w:sz w:val="24"/>
          <w:szCs w:val="24"/>
        </w:rPr>
        <w:t xml:space="preserve"> и восхищение</w:t>
      </w:r>
      <w:r w:rsidR="00CD475E">
        <w:rPr>
          <w:rFonts w:ascii="Times New Roman" w:hAnsi="Times New Roman" w:cs="Times New Roman"/>
          <w:sz w:val="24"/>
          <w:szCs w:val="24"/>
        </w:rPr>
        <w:t>м</w:t>
      </w:r>
      <w:r w:rsidR="000575E1" w:rsidRPr="000E2C59">
        <w:rPr>
          <w:rFonts w:ascii="Times New Roman" w:hAnsi="Times New Roman" w:cs="Times New Roman"/>
          <w:sz w:val="24"/>
          <w:szCs w:val="24"/>
        </w:rPr>
        <w:t xml:space="preserve"> вами и пр. </w:t>
      </w:r>
      <w:r w:rsidR="00CD475E">
        <w:rPr>
          <w:rFonts w:ascii="Times New Roman" w:hAnsi="Times New Roman" w:cs="Times New Roman"/>
          <w:sz w:val="24"/>
          <w:szCs w:val="24"/>
        </w:rPr>
        <w:t xml:space="preserve">Вне общества человек жить не может и не должен, </w:t>
      </w:r>
      <w:r w:rsidR="000575E1" w:rsidRPr="000E2C59">
        <w:rPr>
          <w:rFonts w:ascii="Times New Roman" w:hAnsi="Times New Roman" w:cs="Times New Roman"/>
          <w:sz w:val="24"/>
          <w:szCs w:val="24"/>
        </w:rPr>
        <w:t xml:space="preserve">поэтому </w:t>
      </w:r>
      <w:r w:rsidR="00CD475E">
        <w:rPr>
          <w:rFonts w:ascii="Times New Roman" w:hAnsi="Times New Roman" w:cs="Times New Roman"/>
          <w:sz w:val="24"/>
          <w:szCs w:val="24"/>
        </w:rPr>
        <w:t xml:space="preserve">для </w:t>
      </w:r>
      <w:r w:rsidR="000575E1" w:rsidRPr="000E2C59">
        <w:rPr>
          <w:rFonts w:ascii="Times New Roman" w:hAnsi="Times New Roman" w:cs="Times New Roman"/>
          <w:sz w:val="24"/>
          <w:szCs w:val="24"/>
        </w:rPr>
        <w:t>на</w:t>
      </w:r>
      <w:r w:rsidR="00CD475E">
        <w:rPr>
          <w:rFonts w:ascii="Times New Roman" w:hAnsi="Times New Roman" w:cs="Times New Roman"/>
          <w:sz w:val="24"/>
          <w:szCs w:val="24"/>
        </w:rPr>
        <w:t>с</w:t>
      </w:r>
      <w:r w:rsidR="000575E1" w:rsidRPr="000E2C59">
        <w:rPr>
          <w:rFonts w:ascii="Times New Roman" w:hAnsi="Times New Roman" w:cs="Times New Roman"/>
          <w:sz w:val="24"/>
          <w:szCs w:val="24"/>
        </w:rPr>
        <w:t>, действительно, важно</w:t>
      </w:r>
      <w:r w:rsidR="00CD475E">
        <w:rPr>
          <w:rFonts w:ascii="Times New Roman" w:hAnsi="Times New Roman" w:cs="Times New Roman"/>
          <w:sz w:val="24"/>
          <w:szCs w:val="24"/>
        </w:rPr>
        <w:t xml:space="preserve"> то</w:t>
      </w:r>
      <w:r w:rsidR="000575E1" w:rsidRPr="000E2C59">
        <w:rPr>
          <w:rFonts w:ascii="Times New Roman" w:hAnsi="Times New Roman" w:cs="Times New Roman"/>
          <w:sz w:val="24"/>
          <w:szCs w:val="24"/>
        </w:rPr>
        <w:t>, что и как думаю</w:t>
      </w:r>
      <w:r>
        <w:rPr>
          <w:rFonts w:ascii="Times New Roman" w:hAnsi="Times New Roman" w:cs="Times New Roman"/>
          <w:sz w:val="24"/>
          <w:szCs w:val="24"/>
        </w:rPr>
        <w:t>т о нас другие лю</w:t>
      </w:r>
      <w:r w:rsidR="00CD475E">
        <w:rPr>
          <w:rFonts w:ascii="Times New Roman" w:hAnsi="Times New Roman" w:cs="Times New Roman"/>
          <w:sz w:val="24"/>
          <w:szCs w:val="24"/>
        </w:rPr>
        <w:t xml:space="preserve">ди. Мы ожидаем или </w:t>
      </w:r>
      <w:r w:rsidR="000575E1" w:rsidRPr="000E2C59">
        <w:rPr>
          <w:rFonts w:ascii="Times New Roman" w:hAnsi="Times New Roman" w:cs="Times New Roman"/>
          <w:sz w:val="24"/>
          <w:szCs w:val="24"/>
        </w:rPr>
        <w:t xml:space="preserve">требуем признания, уважения, </w:t>
      </w:r>
      <w:r w:rsidR="000575E1" w:rsidRPr="00A40623">
        <w:rPr>
          <w:rFonts w:ascii="Times New Roman" w:hAnsi="Times New Roman" w:cs="Times New Roman"/>
          <w:sz w:val="24"/>
          <w:szCs w:val="24"/>
        </w:rPr>
        <w:t>поддержки</w:t>
      </w:r>
      <w:r w:rsidR="00CD475E">
        <w:rPr>
          <w:rFonts w:ascii="Times New Roman" w:hAnsi="Times New Roman" w:cs="Times New Roman"/>
          <w:sz w:val="24"/>
          <w:szCs w:val="24"/>
        </w:rPr>
        <w:t xml:space="preserve">, и </w:t>
      </w:r>
      <w:r w:rsidR="000575E1" w:rsidRPr="00A40623">
        <w:rPr>
          <w:rFonts w:ascii="Times New Roman" w:hAnsi="Times New Roman" w:cs="Times New Roman"/>
          <w:sz w:val="24"/>
          <w:szCs w:val="24"/>
        </w:rPr>
        <w:t>от</w:t>
      </w:r>
      <w:r w:rsidR="000575E1" w:rsidRPr="000E2C59">
        <w:rPr>
          <w:rFonts w:ascii="Times New Roman" w:hAnsi="Times New Roman" w:cs="Times New Roman"/>
          <w:sz w:val="24"/>
          <w:szCs w:val="24"/>
        </w:rPr>
        <w:t xml:space="preserve"> этого зависит наше благополучие.</w:t>
      </w:r>
      <w:r w:rsidR="00AF7FAB" w:rsidRPr="000E2C59">
        <w:rPr>
          <w:rFonts w:ascii="Times New Roman" w:hAnsi="Times New Roman" w:cs="Times New Roman"/>
          <w:sz w:val="24"/>
          <w:szCs w:val="24"/>
        </w:rPr>
        <w:t xml:space="preserve"> </w:t>
      </w:r>
      <w:r w:rsidR="00CD475E">
        <w:rPr>
          <w:rFonts w:ascii="Times New Roman" w:hAnsi="Times New Roman" w:cs="Times New Roman"/>
          <w:sz w:val="24"/>
          <w:szCs w:val="24"/>
        </w:rPr>
        <w:t>Что</w:t>
      </w:r>
      <w:r w:rsidR="00AF7FAB" w:rsidRPr="000E2C59">
        <w:rPr>
          <w:rFonts w:ascii="Times New Roman" w:hAnsi="Times New Roman" w:cs="Times New Roman"/>
          <w:sz w:val="24"/>
          <w:szCs w:val="24"/>
        </w:rPr>
        <w:t xml:space="preserve"> бы </w:t>
      </w:r>
      <w:r w:rsidR="00CD475E">
        <w:rPr>
          <w:rFonts w:ascii="Times New Roman" w:hAnsi="Times New Roman" w:cs="Times New Roman"/>
          <w:sz w:val="24"/>
          <w:szCs w:val="24"/>
        </w:rPr>
        <w:t>мы не</w:t>
      </w:r>
      <w:r w:rsidR="000575E1" w:rsidRPr="000E2C59">
        <w:rPr>
          <w:rFonts w:ascii="Times New Roman" w:hAnsi="Times New Roman" w:cs="Times New Roman"/>
          <w:sz w:val="24"/>
          <w:szCs w:val="24"/>
        </w:rPr>
        <w:t xml:space="preserve"> говорили о независимости и самостоятельности тех или и</w:t>
      </w:r>
      <w:r>
        <w:rPr>
          <w:rFonts w:ascii="Times New Roman" w:hAnsi="Times New Roman" w:cs="Times New Roman"/>
          <w:sz w:val="24"/>
          <w:szCs w:val="24"/>
        </w:rPr>
        <w:t>ных решений</w:t>
      </w:r>
      <w:r w:rsidR="00CD475E">
        <w:rPr>
          <w:rFonts w:ascii="Times New Roman" w:hAnsi="Times New Roman" w:cs="Times New Roman"/>
          <w:sz w:val="24"/>
          <w:szCs w:val="24"/>
        </w:rPr>
        <w:t xml:space="preserve">, </w:t>
      </w:r>
      <w:r w:rsidR="000575E1" w:rsidRPr="000E2C59">
        <w:rPr>
          <w:rFonts w:ascii="Times New Roman" w:hAnsi="Times New Roman" w:cs="Times New Roman"/>
          <w:sz w:val="24"/>
          <w:szCs w:val="24"/>
        </w:rPr>
        <w:t>действий</w:t>
      </w:r>
      <w:r w:rsidR="00CD475E">
        <w:rPr>
          <w:rFonts w:ascii="Times New Roman" w:hAnsi="Times New Roman" w:cs="Times New Roman"/>
          <w:sz w:val="24"/>
          <w:szCs w:val="24"/>
        </w:rPr>
        <w:t xml:space="preserve">, </w:t>
      </w:r>
      <w:r w:rsidR="000575E1" w:rsidRPr="000E2C59">
        <w:rPr>
          <w:rFonts w:ascii="Times New Roman" w:hAnsi="Times New Roman" w:cs="Times New Roman"/>
          <w:sz w:val="24"/>
          <w:szCs w:val="24"/>
        </w:rPr>
        <w:t>поступков</w:t>
      </w:r>
      <w:r w:rsidR="00CD475E">
        <w:rPr>
          <w:rFonts w:ascii="Times New Roman" w:hAnsi="Times New Roman" w:cs="Times New Roman"/>
          <w:sz w:val="24"/>
          <w:szCs w:val="24"/>
        </w:rPr>
        <w:t xml:space="preserve"> —</w:t>
      </w:r>
      <w:r w:rsidR="000575E1" w:rsidRPr="000E2C59">
        <w:rPr>
          <w:rFonts w:ascii="Times New Roman" w:hAnsi="Times New Roman" w:cs="Times New Roman"/>
          <w:sz w:val="24"/>
          <w:szCs w:val="24"/>
        </w:rPr>
        <w:t xml:space="preserve"> в большинстве случаев они детерминированы именно общественным мнением и признанием. </w:t>
      </w:r>
    </w:p>
    <w:p w:rsidR="000575E1" w:rsidRPr="000E2C59" w:rsidRDefault="000575E1" w:rsidP="00991944">
      <w:pPr>
        <w:pStyle w:val="Frame"/>
      </w:pPr>
      <w:r w:rsidRPr="000E2C59">
        <w:t>Люди редко действуют исключительно для с</w:t>
      </w:r>
      <w:r w:rsidR="00CD475E">
        <w:t xml:space="preserve">ебя, не в целях самопрезентации, </w:t>
      </w:r>
      <w:r w:rsidRPr="000E2C59">
        <w:t xml:space="preserve">репутации или выгоды. </w:t>
      </w:r>
      <w:r w:rsidR="00CD475E">
        <w:t xml:space="preserve">Тем не менее, </w:t>
      </w:r>
      <w:r w:rsidRPr="000E2C59">
        <w:rPr>
          <w:i/>
        </w:rPr>
        <w:t>самоактуализирую</w:t>
      </w:r>
      <w:r w:rsidR="00CD475E">
        <w:rPr>
          <w:i/>
        </w:rPr>
        <w:t>щим</w:t>
      </w:r>
      <w:r w:rsidRPr="000E2C59">
        <w:rPr>
          <w:i/>
        </w:rPr>
        <w:t>ся</w:t>
      </w:r>
      <w:r w:rsidRPr="000E2C59">
        <w:t xml:space="preserve"> личностям </w:t>
      </w:r>
      <w:r w:rsidR="00CD475E">
        <w:t>(</w:t>
      </w:r>
      <w:r w:rsidRPr="000E2C59">
        <w:t>по Абрахаму Маслоу</w:t>
      </w:r>
      <w:r w:rsidR="00CD475E">
        <w:t>) реально</w:t>
      </w:r>
      <w:r w:rsidRPr="000E2C59">
        <w:t xml:space="preserve"> не ведом страх «быть не признанными», </w:t>
      </w:r>
      <w:r w:rsidR="00CD475E">
        <w:t>они не нуждаются в нашем мнении.</w:t>
      </w:r>
      <w:r w:rsidRPr="000E2C59">
        <w:t xml:space="preserve"> Эту теорию поддерживал и Карл Роджерс, </w:t>
      </w:r>
      <w:r w:rsidR="00CD475E">
        <w:t xml:space="preserve">также </w:t>
      </w:r>
      <w:r w:rsidRPr="000E2C59">
        <w:t xml:space="preserve">один из основателей гуманистической психологии. </w:t>
      </w:r>
      <w:r w:rsidRPr="00991944">
        <w:rPr>
          <w:b/>
        </w:rPr>
        <w:t>Самоактуализация</w:t>
      </w:r>
      <w:r w:rsidR="00AF7FAB" w:rsidRPr="000E2C59">
        <w:t xml:space="preserve"> по К. </w:t>
      </w:r>
      <w:r w:rsidRPr="000E2C59">
        <w:t>Роджерсу</w:t>
      </w:r>
      <w:r w:rsidR="00AF7FAB" w:rsidRPr="000E2C59">
        <w:rPr>
          <w:lang w:val="mn-MN"/>
        </w:rPr>
        <w:t xml:space="preserve"> — </w:t>
      </w:r>
      <w:r w:rsidRPr="000E2C59">
        <w:t>это актуализация врожденной у человека тенденции к росту и развитию его личности.</w:t>
      </w:r>
    </w:p>
    <w:p w:rsidR="000575E1" w:rsidRPr="000E2C59" w:rsidRDefault="000575E1" w:rsidP="000E2C59">
      <w:pPr>
        <w:pStyle w:val="a4"/>
        <w:spacing w:after="0" w:line="360" w:lineRule="auto"/>
        <w:ind w:left="0" w:firstLine="709"/>
        <w:jc w:val="both"/>
        <w:rPr>
          <w:rFonts w:ascii="Times New Roman" w:hAnsi="Times New Roman" w:cs="Times New Roman"/>
          <w:sz w:val="24"/>
          <w:szCs w:val="24"/>
        </w:rPr>
      </w:pPr>
      <w:r w:rsidRPr="000E2C59">
        <w:rPr>
          <w:rFonts w:ascii="Times New Roman" w:hAnsi="Times New Roman" w:cs="Times New Roman"/>
          <w:sz w:val="24"/>
          <w:szCs w:val="24"/>
        </w:rPr>
        <w:t>Вспомним таких знаменитых людей</w:t>
      </w:r>
      <w:r w:rsidR="00991944">
        <w:rPr>
          <w:rFonts w:ascii="Times New Roman" w:hAnsi="Times New Roman" w:cs="Times New Roman"/>
          <w:sz w:val="24"/>
          <w:szCs w:val="24"/>
        </w:rPr>
        <w:t>,</w:t>
      </w:r>
      <w:r w:rsidRPr="000E2C59">
        <w:rPr>
          <w:rFonts w:ascii="Times New Roman" w:hAnsi="Times New Roman" w:cs="Times New Roman"/>
          <w:sz w:val="24"/>
          <w:szCs w:val="24"/>
        </w:rPr>
        <w:t xml:space="preserve"> как Элеонора Рузвельт, </w:t>
      </w:r>
      <w:r w:rsidR="00991944">
        <w:rPr>
          <w:rFonts w:ascii="Times New Roman" w:hAnsi="Times New Roman" w:cs="Times New Roman"/>
          <w:sz w:val="24"/>
          <w:szCs w:val="24"/>
        </w:rPr>
        <w:t>Уоррен Баффетт, принцесса Диана</w:t>
      </w:r>
      <w:r w:rsidRPr="000E2C59">
        <w:rPr>
          <w:rFonts w:ascii="Times New Roman" w:hAnsi="Times New Roman" w:cs="Times New Roman"/>
          <w:sz w:val="24"/>
          <w:szCs w:val="24"/>
        </w:rPr>
        <w:t xml:space="preserve"> и други</w:t>
      </w:r>
      <w:r w:rsidR="00991944">
        <w:rPr>
          <w:rFonts w:ascii="Times New Roman" w:hAnsi="Times New Roman" w:cs="Times New Roman"/>
          <w:sz w:val="24"/>
          <w:szCs w:val="24"/>
        </w:rPr>
        <w:t>х</w:t>
      </w:r>
      <w:r w:rsidRPr="000E2C59">
        <w:rPr>
          <w:rFonts w:ascii="Times New Roman" w:hAnsi="Times New Roman" w:cs="Times New Roman"/>
          <w:sz w:val="24"/>
          <w:szCs w:val="24"/>
        </w:rPr>
        <w:t xml:space="preserve"> известны</w:t>
      </w:r>
      <w:r w:rsidR="00991944">
        <w:rPr>
          <w:rFonts w:ascii="Times New Roman" w:hAnsi="Times New Roman" w:cs="Times New Roman"/>
          <w:sz w:val="24"/>
          <w:szCs w:val="24"/>
        </w:rPr>
        <w:t>х</w:t>
      </w:r>
      <w:r w:rsidRPr="000E2C59">
        <w:rPr>
          <w:rFonts w:ascii="Times New Roman" w:hAnsi="Times New Roman" w:cs="Times New Roman"/>
          <w:sz w:val="24"/>
          <w:szCs w:val="24"/>
        </w:rPr>
        <w:t xml:space="preserve"> и признанны</w:t>
      </w:r>
      <w:r w:rsidR="00991944">
        <w:rPr>
          <w:rFonts w:ascii="Times New Roman" w:hAnsi="Times New Roman" w:cs="Times New Roman"/>
          <w:sz w:val="24"/>
          <w:szCs w:val="24"/>
        </w:rPr>
        <w:t>х</w:t>
      </w:r>
      <w:r w:rsidRPr="000E2C59">
        <w:rPr>
          <w:rFonts w:ascii="Times New Roman" w:hAnsi="Times New Roman" w:cs="Times New Roman"/>
          <w:sz w:val="24"/>
          <w:szCs w:val="24"/>
        </w:rPr>
        <w:t xml:space="preserve"> обществом люд</w:t>
      </w:r>
      <w:r w:rsidR="00991944">
        <w:rPr>
          <w:rFonts w:ascii="Times New Roman" w:hAnsi="Times New Roman" w:cs="Times New Roman"/>
          <w:sz w:val="24"/>
          <w:szCs w:val="24"/>
        </w:rPr>
        <w:t>ей: разве им</w:t>
      </w:r>
      <w:r w:rsidR="00A753CA">
        <w:rPr>
          <w:rFonts w:ascii="Times New Roman" w:hAnsi="Times New Roman" w:cs="Times New Roman"/>
          <w:sz w:val="24"/>
          <w:szCs w:val="24"/>
        </w:rPr>
        <w:t xml:space="preserve"> не</w:t>
      </w:r>
      <w:r w:rsidR="00991944">
        <w:rPr>
          <w:rFonts w:ascii="Times New Roman" w:hAnsi="Times New Roman" w:cs="Times New Roman"/>
          <w:sz w:val="24"/>
          <w:szCs w:val="24"/>
        </w:rPr>
        <w:t xml:space="preserve"> было знакомо чувство страха перед выступлениями?</w:t>
      </w:r>
      <w:r w:rsidRPr="000E2C59">
        <w:rPr>
          <w:rFonts w:ascii="Times New Roman" w:hAnsi="Times New Roman" w:cs="Times New Roman"/>
          <w:sz w:val="24"/>
          <w:szCs w:val="24"/>
        </w:rPr>
        <w:t xml:space="preserve"> Так или иначе</w:t>
      </w:r>
      <w:r w:rsidR="00991944">
        <w:rPr>
          <w:rFonts w:ascii="Times New Roman" w:hAnsi="Times New Roman" w:cs="Times New Roman"/>
          <w:sz w:val="24"/>
          <w:szCs w:val="24"/>
        </w:rPr>
        <w:t>, им</w:t>
      </w:r>
      <w:r w:rsidRPr="000E2C59">
        <w:rPr>
          <w:rFonts w:ascii="Times New Roman" w:hAnsi="Times New Roman" w:cs="Times New Roman"/>
          <w:sz w:val="24"/>
          <w:szCs w:val="24"/>
        </w:rPr>
        <w:t xml:space="preserve"> всем </w:t>
      </w:r>
      <w:r w:rsidR="00A753CA">
        <w:rPr>
          <w:rFonts w:ascii="Times New Roman" w:hAnsi="Times New Roman" w:cs="Times New Roman"/>
          <w:sz w:val="24"/>
          <w:szCs w:val="24"/>
        </w:rPr>
        <w:t xml:space="preserve">пришлось преодолеть этот барьер, но запомнилась </w:t>
      </w:r>
      <w:r w:rsidR="00A753CA" w:rsidRPr="00A753CA">
        <w:rPr>
          <w:rFonts w:ascii="Times New Roman" w:hAnsi="Times New Roman" w:cs="Times New Roman"/>
          <w:i/>
          <w:sz w:val="24"/>
          <w:szCs w:val="24"/>
        </w:rPr>
        <w:t>сила их публичных выступлений</w:t>
      </w:r>
      <w:r w:rsidR="00A753CA">
        <w:rPr>
          <w:rFonts w:ascii="Times New Roman" w:hAnsi="Times New Roman" w:cs="Times New Roman"/>
          <w:sz w:val="24"/>
          <w:szCs w:val="24"/>
        </w:rPr>
        <w:t>. В чем она?</w:t>
      </w:r>
    </w:p>
    <w:p w:rsidR="00991944" w:rsidRDefault="000575E1" w:rsidP="000E2C59">
      <w:pPr>
        <w:pStyle w:val="a4"/>
        <w:spacing w:after="0" w:line="360" w:lineRule="auto"/>
        <w:ind w:left="0"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Возможно, вы пока не возглавляете какую-то компанию, но именно </w:t>
      </w:r>
      <w:r w:rsidRPr="000E2C59">
        <w:rPr>
          <w:rFonts w:ascii="Times New Roman" w:hAnsi="Times New Roman" w:cs="Times New Roman"/>
          <w:i/>
          <w:sz w:val="24"/>
          <w:szCs w:val="24"/>
        </w:rPr>
        <w:t xml:space="preserve">сильное </w:t>
      </w:r>
      <w:r w:rsidRPr="000E2C59">
        <w:rPr>
          <w:rFonts w:ascii="Times New Roman" w:hAnsi="Times New Roman" w:cs="Times New Roman"/>
          <w:sz w:val="24"/>
          <w:szCs w:val="24"/>
        </w:rPr>
        <w:t>выступление, не подготовленное заранее, способно открыть</w:t>
      </w:r>
      <w:r w:rsidR="00991944">
        <w:rPr>
          <w:rFonts w:ascii="Times New Roman" w:hAnsi="Times New Roman" w:cs="Times New Roman"/>
          <w:sz w:val="24"/>
          <w:szCs w:val="24"/>
        </w:rPr>
        <w:t xml:space="preserve"> для вас любые двери</w:t>
      </w:r>
      <w:r w:rsidR="00A753CA">
        <w:rPr>
          <w:rFonts w:ascii="Times New Roman" w:hAnsi="Times New Roman" w:cs="Times New Roman"/>
          <w:sz w:val="24"/>
          <w:szCs w:val="24"/>
        </w:rPr>
        <w:t xml:space="preserve"> и изменить</w:t>
      </w:r>
      <w:r w:rsidRPr="000E2C59">
        <w:rPr>
          <w:rFonts w:ascii="Times New Roman" w:hAnsi="Times New Roman" w:cs="Times New Roman"/>
          <w:sz w:val="24"/>
          <w:szCs w:val="24"/>
        </w:rPr>
        <w:t xml:space="preserve"> карьеру. </w:t>
      </w:r>
      <w:r w:rsidR="00A753CA">
        <w:rPr>
          <w:rFonts w:ascii="Times New Roman" w:hAnsi="Times New Roman" w:cs="Times New Roman"/>
          <w:sz w:val="24"/>
          <w:szCs w:val="24"/>
        </w:rPr>
        <w:t xml:space="preserve">Речь идет </w:t>
      </w:r>
      <w:r w:rsidRPr="000E2C59">
        <w:rPr>
          <w:rFonts w:ascii="Times New Roman" w:hAnsi="Times New Roman" w:cs="Times New Roman"/>
          <w:sz w:val="24"/>
          <w:szCs w:val="24"/>
        </w:rPr>
        <w:t xml:space="preserve">о </w:t>
      </w:r>
      <w:r w:rsidRPr="000E2C59">
        <w:rPr>
          <w:rFonts w:ascii="Times New Roman" w:hAnsi="Times New Roman" w:cs="Times New Roman"/>
          <w:i/>
          <w:sz w:val="24"/>
          <w:szCs w:val="24"/>
        </w:rPr>
        <w:t>конгруэнтности ситуации и ваших слов</w:t>
      </w:r>
      <w:r w:rsidRPr="000E2C59">
        <w:rPr>
          <w:rFonts w:ascii="Times New Roman" w:hAnsi="Times New Roman" w:cs="Times New Roman"/>
          <w:sz w:val="24"/>
          <w:szCs w:val="24"/>
        </w:rPr>
        <w:t xml:space="preserve">, когда происходит их удивительная синхронизация на умы и чувства аудитории. </w:t>
      </w:r>
    </w:p>
    <w:p w:rsidR="00A753CA" w:rsidRPr="00A753CA" w:rsidRDefault="00A753CA" w:rsidP="00A753CA">
      <w:pPr>
        <w:pStyle w:val="Frame"/>
      </w:pPr>
      <w:r w:rsidRPr="00A753CA">
        <w:rPr>
          <w:b/>
        </w:rPr>
        <w:t>Конгруэнтность</w:t>
      </w:r>
      <w:r w:rsidRPr="00A753CA">
        <w:t xml:space="preserve"> в психологии — согласованность информации, одновременно передаваемой человеком вербальным и невербальным </w:t>
      </w:r>
      <w:r w:rsidRPr="00A753CA">
        <w:lastRenderedPageBreak/>
        <w:t>способом (или различными невербальными способами), а также непротиворечивость его речи, представлений, убеждений между собой; в более широком смысле — целостность, самосогласованность личности вообще. Применительно к Я-концепции выражает меру соответствия Я-реального Я-идеальному, конструируемому в процессе самооценки.</w:t>
      </w:r>
      <w:r>
        <w:t xml:space="preserve"> </w:t>
      </w:r>
    </w:p>
    <w:p w:rsidR="000575E1" w:rsidRPr="000E2C59" w:rsidRDefault="00A753CA" w:rsidP="000E2C59">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Распространено мнение, что </w:t>
      </w:r>
      <w:r w:rsidR="000575E1" w:rsidRPr="000E2C59">
        <w:rPr>
          <w:rFonts w:ascii="Times New Roman" w:hAnsi="Times New Roman" w:cs="Times New Roman"/>
          <w:sz w:val="24"/>
          <w:szCs w:val="24"/>
        </w:rPr>
        <w:t>опытные ораторы на вступительных фразах своего доклада способны оценить слушателей, почувствовать настрой и оценить состав аудитории. Этот навык помогаем им быть конгруэнтными. Если вы сможете произнести свой текст правильно, результаты будут поразительными.</w:t>
      </w:r>
      <w:r w:rsidR="00AF7FAB" w:rsidRPr="000E2C59">
        <w:rPr>
          <w:rFonts w:ascii="Times New Roman" w:hAnsi="Times New Roman" w:cs="Times New Roman"/>
          <w:sz w:val="24"/>
          <w:szCs w:val="24"/>
        </w:rPr>
        <w:t xml:space="preserve"> </w:t>
      </w:r>
      <w:r w:rsidR="000575E1" w:rsidRPr="000E2C59">
        <w:rPr>
          <w:rFonts w:ascii="Times New Roman" w:hAnsi="Times New Roman" w:cs="Times New Roman"/>
          <w:sz w:val="24"/>
          <w:szCs w:val="24"/>
        </w:rPr>
        <w:t>Приведу пример речи, которую предприниматель Элон Маск п</w:t>
      </w:r>
      <w:r>
        <w:rPr>
          <w:rFonts w:ascii="Times New Roman" w:hAnsi="Times New Roman" w:cs="Times New Roman"/>
          <w:sz w:val="24"/>
          <w:szCs w:val="24"/>
        </w:rPr>
        <w:t>р</w:t>
      </w:r>
      <w:r w:rsidR="000575E1" w:rsidRPr="000E2C59">
        <w:rPr>
          <w:rFonts w:ascii="Times New Roman" w:hAnsi="Times New Roman" w:cs="Times New Roman"/>
          <w:sz w:val="24"/>
          <w:szCs w:val="24"/>
        </w:rPr>
        <w:t xml:space="preserve">оизнес перед работниками </w:t>
      </w:r>
      <w:r>
        <w:rPr>
          <w:rFonts w:ascii="Times New Roman" w:hAnsi="Times New Roman" w:cs="Times New Roman"/>
          <w:sz w:val="24"/>
          <w:szCs w:val="24"/>
        </w:rPr>
        <w:t>«</w:t>
      </w:r>
      <w:r w:rsidR="000575E1" w:rsidRPr="000E2C59">
        <w:rPr>
          <w:rFonts w:ascii="Times New Roman" w:hAnsi="Times New Roman" w:cs="Times New Roman"/>
          <w:sz w:val="24"/>
          <w:szCs w:val="24"/>
          <w:lang w:val="en-US"/>
        </w:rPr>
        <w:t>SpaceX</w:t>
      </w:r>
      <w:r>
        <w:rPr>
          <w:rFonts w:ascii="Times New Roman" w:hAnsi="Times New Roman" w:cs="Times New Roman"/>
          <w:sz w:val="24"/>
          <w:szCs w:val="24"/>
        </w:rPr>
        <w:t>»</w:t>
      </w:r>
      <w:r w:rsidR="000575E1" w:rsidRPr="000E2C59">
        <w:rPr>
          <w:rFonts w:ascii="Times New Roman" w:hAnsi="Times New Roman" w:cs="Times New Roman"/>
          <w:sz w:val="24"/>
          <w:szCs w:val="24"/>
        </w:rPr>
        <w:t xml:space="preserve"> 2 август</w:t>
      </w:r>
      <w:r w:rsidR="00AF7FAB" w:rsidRPr="000E2C59">
        <w:rPr>
          <w:rFonts w:ascii="Times New Roman" w:hAnsi="Times New Roman" w:cs="Times New Roman"/>
          <w:sz w:val="24"/>
          <w:szCs w:val="24"/>
        </w:rPr>
        <w:t>а 2008</w:t>
      </w:r>
      <w:r>
        <w:rPr>
          <w:rFonts w:ascii="Times New Roman" w:hAnsi="Times New Roman" w:cs="Times New Roman"/>
          <w:sz w:val="24"/>
          <w:szCs w:val="24"/>
        </w:rPr>
        <w:t> г.</w:t>
      </w:r>
      <w:r w:rsidR="00F8742D">
        <w:rPr>
          <w:rFonts w:ascii="Times New Roman" w:hAnsi="Times New Roman" w:cs="Times New Roman"/>
          <w:sz w:val="24"/>
          <w:szCs w:val="24"/>
        </w:rPr>
        <w:t>, описанной Крисом Андерсоном в его знаменитой книге</w:t>
      </w:r>
      <w:r w:rsidR="000575E1" w:rsidRPr="000E2C59">
        <w:rPr>
          <w:rFonts w:ascii="Times New Roman" w:hAnsi="Times New Roman" w:cs="Times New Roman"/>
          <w:sz w:val="24"/>
          <w:szCs w:val="24"/>
        </w:rPr>
        <w:t>:</w:t>
      </w:r>
    </w:p>
    <w:p w:rsidR="000575E1" w:rsidRPr="00C34A21" w:rsidRDefault="00F8742D" w:rsidP="000E2C59">
      <w:pPr>
        <w:pStyle w:val="a4"/>
        <w:spacing w:after="0" w:line="360" w:lineRule="auto"/>
        <w:ind w:left="0" w:firstLine="709"/>
        <w:jc w:val="both"/>
        <w:rPr>
          <w:rFonts w:ascii="Times New Roman" w:hAnsi="Times New Roman" w:cs="Times New Roman"/>
          <w:sz w:val="24"/>
          <w:szCs w:val="24"/>
        </w:rPr>
      </w:pPr>
      <w:r w:rsidRPr="00C34A21">
        <w:rPr>
          <w:rFonts w:ascii="Times New Roman" w:hAnsi="Times New Roman" w:cs="Times New Roman"/>
          <w:sz w:val="24"/>
          <w:szCs w:val="24"/>
        </w:rPr>
        <w:t>«</w:t>
      </w:r>
      <w:r w:rsidR="000575E1" w:rsidRPr="00C34A21">
        <w:rPr>
          <w:rFonts w:ascii="Times New Roman" w:hAnsi="Times New Roman" w:cs="Times New Roman"/>
          <w:sz w:val="24"/>
          <w:szCs w:val="24"/>
        </w:rPr>
        <w:t xml:space="preserve">Маск не был выдающимся оратором. Но тот день стал поворотным пунктом в истории его компании. На счету </w:t>
      </w:r>
      <w:r w:rsidRPr="00C34A21">
        <w:rPr>
          <w:rFonts w:ascii="Times New Roman" w:hAnsi="Times New Roman" w:cs="Times New Roman"/>
          <w:sz w:val="24"/>
          <w:szCs w:val="24"/>
        </w:rPr>
        <w:t>«</w:t>
      </w:r>
      <w:r w:rsidR="000575E1" w:rsidRPr="00C34A21">
        <w:rPr>
          <w:rFonts w:ascii="Times New Roman" w:hAnsi="Times New Roman" w:cs="Times New Roman"/>
          <w:sz w:val="24"/>
          <w:szCs w:val="24"/>
          <w:lang w:val="en-US"/>
        </w:rPr>
        <w:t>SpaceX</w:t>
      </w:r>
      <w:r w:rsidRPr="00C34A21">
        <w:rPr>
          <w:rFonts w:ascii="Times New Roman" w:hAnsi="Times New Roman" w:cs="Times New Roman"/>
          <w:sz w:val="24"/>
          <w:szCs w:val="24"/>
        </w:rPr>
        <w:t>»</w:t>
      </w:r>
      <w:r w:rsidR="000575E1" w:rsidRPr="00C34A21">
        <w:rPr>
          <w:rFonts w:ascii="Times New Roman" w:hAnsi="Times New Roman" w:cs="Times New Roman"/>
          <w:sz w:val="24"/>
          <w:szCs w:val="24"/>
        </w:rPr>
        <w:t xml:space="preserve"> уже было два неудачных запуска, а сегодня предстоял третий запуск. Все понимали, что неудача приведет к закрытию компании. «Фалькон» взлетел со стартового стола, но после отделения первой ступени произошла катастрофа. Космический корабль взорвался. Видеозапись прервалась. Вс</w:t>
      </w:r>
      <w:r w:rsidR="00AF7FAB" w:rsidRPr="00C34A21">
        <w:rPr>
          <w:rFonts w:ascii="Times New Roman" w:hAnsi="Times New Roman" w:cs="Times New Roman"/>
          <w:sz w:val="24"/>
          <w:szCs w:val="24"/>
        </w:rPr>
        <w:t>е 350 с</w:t>
      </w:r>
      <w:r w:rsidR="000575E1" w:rsidRPr="00C34A21">
        <w:rPr>
          <w:rFonts w:ascii="Times New Roman" w:hAnsi="Times New Roman" w:cs="Times New Roman"/>
          <w:sz w:val="24"/>
          <w:szCs w:val="24"/>
        </w:rPr>
        <w:t>отрудников собрались в конференц-зале. Руководитель кадровой службы Долли Сингх вспоминает, что они были в отчаянии: «Маск вышел на сцену и сказал: «Вы все знали, что будет нелегко. Несмотря на произошедшее, вы уже добились многого</w:t>
      </w:r>
      <w:r w:rsidR="00AF7FAB" w:rsidRPr="00C34A21">
        <w:rPr>
          <w:rFonts w:ascii="Times New Roman" w:hAnsi="Times New Roman" w:cs="Times New Roman"/>
          <w:sz w:val="24"/>
          <w:szCs w:val="24"/>
        </w:rPr>
        <w:t xml:space="preserve"> — </w:t>
      </w:r>
      <w:r w:rsidR="000575E1" w:rsidRPr="00C34A21">
        <w:rPr>
          <w:rFonts w:ascii="Times New Roman" w:hAnsi="Times New Roman" w:cs="Times New Roman"/>
          <w:sz w:val="24"/>
          <w:szCs w:val="24"/>
        </w:rPr>
        <w:t>такого, что удавалось лишь нескольким государствам, а не обычным частным компаниям. Вы успешно провели первый этап запуска и вывели космический корабль в открытый космос. Нужно просто собраться и продолжить работу». А потом он с силой и яростью, неудивительной, если учесть, что он выступал после того, как более двадцати часов провел на ногах, сказал: «Сам я никогда не сдамся. Никогда!» Думаю, что большинство сотрудников после этих слов пошли</w:t>
      </w:r>
      <w:r w:rsidR="00AF7FAB" w:rsidRPr="00C34A21">
        <w:rPr>
          <w:rFonts w:ascii="Times New Roman" w:hAnsi="Times New Roman" w:cs="Times New Roman"/>
          <w:sz w:val="24"/>
          <w:szCs w:val="24"/>
        </w:rPr>
        <w:t xml:space="preserve"> бы </w:t>
      </w:r>
      <w:r w:rsidR="000575E1" w:rsidRPr="00C34A21">
        <w:rPr>
          <w:rFonts w:ascii="Times New Roman" w:hAnsi="Times New Roman" w:cs="Times New Roman"/>
          <w:sz w:val="24"/>
          <w:szCs w:val="24"/>
        </w:rPr>
        <w:t>за ним даже во врата ада… Это была самая потрясающая демонстрация лидерства на моей памяти. Из состояния отчаяния и ощущения катастрофы люди перешли к совершенно противоположному. Все были готовы двигаться вперед, хотя только что их взгляды были устремлены в прошлое»</w:t>
      </w:r>
      <w:r w:rsidRPr="00C34A21">
        <w:rPr>
          <w:rStyle w:val="ac"/>
          <w:rFonts w:ascii="Times New Roman" w:hAnsi="Times New Roman"/>
          <w:sz w:val="24"/>
          <w:szCs w:val="24"/>
        </w:rPr>
        <w:footnoteReference w:id="221"/>
      </w:r>
      <w:r w:rsidR="000575E1" w:rsidRPr="00C34A21">
        <w:rPr>
          <w:rFonts w:ascii="Times New Roman" w:hAnsi="Times New Roman" w:cs="Times New Roman"/>
          <w:sz w:val="24"/>
          <w:szCs w:val="24"/>
        </w:rPr>
        <w:t>.</w:t>
      </w:r>
    </w:p>
    <w:p w:rsidR="000575E1" w:rsidRPr="009101B6" w:rsidRDefault="000575E1" w:rsidP="000E2C59">
      <w:pPr>
        <w:pStyle w:val="a4"/>
        <w:spacing w:after="0" w:line="360" w:lineRule="auto"/>
        <w:ind w:left="0" w:firstLine="709"/>
        <w:jc w:val="both"/>
        <w:rPr>
          <w:rFonts w:ascii="Times New Roman" w:hAnsi="Times New Roman" w:cs="Times New Roman"/>
          <w:sz w:val="24"/>
          <w:szCs w:val="24"/>
        </w:rPr>
      </w:pPr>
      <w:r w:rsidRPr="009101B6">
        <w:rPr>
          <w:rFonts w:ascii="Times New Roman" w:hAnsi="Times New Roman" w:cs="Times New Roman"/>
          <w:sz w:val="24"/>
          <w:szCs w:val="24"/>
        </w:rPr>
        <w:t>Но стоит понимать, что конгруэнтность может выступать в двух аспектах:</w:t>
      </w:r>
    </w:p>
    <w:p w:rsidR="000575E1" w:rsidRPr="009101B6" w:rsidRDefault="00F8742D" w:rsidP="000E2C59">
      <w:pPr>
        <w:pStyle w:val="a4"/>
        <w:spacing w:after="0" w:line="360" w:lineRule="auto"/>
        <w:ind w:left="0" w:firstLine="709"/>
        <w:jc w:val="both"/>
        <w:rPr>
          <w:rFonts w:ascii="Times New Roman" w:hAnsi="Times New Roman" w:cs="Times New Roman"/>
          <w:sz w:val="24"/>
          <w:szCs w:val="24"/>
        </w:rPr>
      </w:pPr>
      <w:r w:rsidRPr="009101B6">
        <w:rPr>
          <w:rFonts w:ascii="Times New Roman" w:hAnsi="Times New Roman" w:cs="Times New Roman"/>
          <w:sz w:val="24"/>
          <w:szCs w:val="24"/>
        </w:rPr>
        <w:t>•</w:t>
      </w:r>
      <w:r w:rsidR="000575E1" w:rsidRPr="009101B6">
        <w:rPr>
          <w:rFonts w:ascii="Times New Roman" w:hAnsi="Times New Roman" w:cs="Times New Roman"/>
          <w:sz w:val="24"/>
          <w:szCs w:val="24"/>
        </w:rPr>
        <w:t xml:space="preserve"> </w:t>
      </w:r>
      <w:r w:rsidRPr="009101B6">
        <w:rPr>
          <w:rFonts w:ascii="Times New Roman" w:hAnsi="Times New Roman" w:cs="Times New Roman"/>
          <w:sz w:val="24"/>
          <w:szCs w:val="24"/>
        </w:rPr>
        <w:t>к</w:t>
      </w:r>
      <w:r w:rsidR="000575E1" w:rsidRPr="009101B6">
        <w:rPr>
          <w:rFonts w:ascii="Times New Roman" w:hAnsi="Times New Roman" w:cs="Times New Roman"/>
          <w:sz w:val="24"/>
          <w:szCs w:val="24"/>
        </w:rPr>
        <w:t>огда ваше сообщение соответствует ситуации (по теме и содержанию), имеется в виду повестка дня, вопросы актуальные и пр</w:t>
      </w:r>
      <w:r w:rsidRPr="009101B6">
        <w:rPr>
          <w:rFonts w:ascii="Times New Roman" w:hAnsi="Times New Roman" w:cs="Times New Roman"/>
          <w:sz w:val="24"/>
          <w:szCs w:val="24"/>
        </w:rPr>
        <w:t>. —</w:t>
      </w:r>
      <w:r w:rsidR="000575E1" w:rsidRPr="009101B6">
        <w:rPr>
          <w:rFonts w:ascii="Times New Roman" w:hAnsi="Times New Roman" w:cs="Times New Roman"/>
          <w:sz w:val="24"/>
          <w:szCs w:val="24"/>
        </w:rPr>
        <w:t xml:space="preserve"> тот случай, когда вы пра</w:t>
      </w:r>
      <w:r w:rsidRPr="009101B6">
        <w:rPr>
          <w:rFonts w:ascii="Times New Roman" w:hAnsi="Times New Roman" w:cs="Times New Roman"/>
          <w:sz w:val="24"/>
          <w:szCs w:val="24"/>
        </w:rPr>
        <w:t>вильно уловили запрос аудитории;</w:t>
      </w:r>
    </w:p>
    <w:p w:rsidR="000575E1" w:rsidRPr="009101B6" w:rsidRDefault="00F8742D" w:rsidP="000E2C59">
      <w:pPr>
        <w:pStyle w:val="a4"/>
        <w:spacing w:after="0" w:line="360" w:lineRule="auto"/>
        <w:ind w:left="0" w:firstLine="709"/>
        <w:jc w:val="both"/>
        <w:rPr>
          <w:rFonts w:ascii="Times New Roman" w:hAnsi="Times New Roman" w:cs="Times New Roman"/>
          <w:sz w:val="24"/>
          <w:szCs w:val="24"/>
        </w:rPr>
      </w:pPr>
      <w:r w:rsidRPr="009101B6">
        <w:rPr>
          <w:rFonts w:ascii="Times New Roman" w:hAnsi="Times New Roman" w:cs="Times New Roman"/>
          <w:sz w:val="24"/>
          <w:szCs w:val="24"/>
        </w:rPr>
        <w:lastRenderedPageBreak/>
        <w:t>•</w:t>
      </w:r>
      <w:r w:rsidR="000575E1" w:rsidRPr="009101B6">
        <w:rPr>
          <w:rFonts w:ascii="Times New Roman" w:hAnsi="Times New Roman" w:cs="Times New Roman"/>
          <w:sz w:val="24"/>
          <w:szCs w:val="24"/>
        </w:rPr>
        <w:t xml:space="preserve"> </w:t>
      </w:r>
      <w:r w:rsidRPr="009101B6">
        <w:rPr>
          <w:rFonts w:ascii="Times New Roman" w:hAnsi="Times New Roman" w:cs="Times New Roman"/>
          <w:sz w:val="24"/>
          <w:szCs w:val="24"/>
        </w:rPr>
        <w:t>к</w:t>
      </w:r>
      <w:r w:rsidR="000575E1" w:rsidRPr="009101B6">
        <w:rPr>
          <w:rFonts w:ascii="Times New Roman" w:hAnsi="Times New Roman" w:cs="Times New Roman"/>
          <w:sz w:val="24"/>
          <w:szCs w:val="24"/>
        </w:rPr>
        <w:t>огда ситуация сложилась неожиданным образом и ваше выступление стало как нельзя кстати, пу</w:t>
      </w:r>
      <w:r w:rsidRPr="009101B6">
        <w:rPr>
          <w:rFonts w:ascii="Times New Roman" w:hAnsi="Times New Roman" w:cs="Times New Roman"/>
          <w:sz w:val="24"/>
          <w:szCs w:val="24"/>
        </w:rPr>
        <w:t>с</w:t>
      </w:r>
      <w:r w:rsidR="000575E1" w:rsidRPr="009101B6">
        <w:rPr>
          <w:rFonts w:ascii="Times New Roman" w:hAnsi="Times New Roman" w:cs="Times New Roman"/>
          <w:sz w:val="24"/>
          <w:szCs w:val="24"/>
        </w:rPr>
        <w:t>ть оно и не было блестяще подготовлено</w:t>
      </w:r>
      <w:r w:rsidR="00876370" w:rsidRPr="009101B6">
        <w:rPr>
          <w:rFonts w:ascii="Times New Roman" w:hAnsi="Times New Roman" w:cs="Times New Roman"/>
          <w:sz w:val="24"/>
          <w:szCs w:val="24"/>
        </w:rPr>
        <w:t>;</w:t>
      </w:r>
      <w:r w:rsidR="000575E1" w:rsidRPr="009101B6">
        <w:rPr>
          <w:rFonts w:ascii="Times New Roman" w:hAnsi="Times New Roman" w:cs="Times New Roman"/>
          <w:sz w:val="24"/>
          <w:szCs w:val="24"/>
        </w:rPr>
        <w:t xml:space="preserve"> </w:t>
      </w:r>
      <w:r w:rsidR="00876370" w:rsidRPr="009101B6">
        <w:rPr>
          <w:rFonts w:ascii="Times New Roman" w:hAnsi="Times New Roman" w:cs="Times New Roman"/>
          <w:sz w:val="24"/>
          <w:szCs w:val="24"/>
        </w:rPr>
        <w:t>и</w:t>
      </w:r>
      <w:r w:rsidR="000575E1" w:rsidRPr="009101B6">
        <w:rPr>
          <w:rFonts w:ascii="Times New Roman" w:hAnsi="Times New Roman" w:cs="Times New Roman"/>
          <w:sz w:val="24"/>
          <w:szCs w:val="24"/>
        </w:rPr>
        <w:t xml:space="preserve">менно этот аспект </w:t>
      </w:r>
      <w:r w:rsidR="00876370" w:rsidRPr="009101B6">
        <w:rPr>
          <w:rFonts w:ascii="Times New Roman" w:hAnsi="Times New Roman" w:cs="Times New Roman"/>
          <w:sz w:val="24"/>
          <w:szCs w:val="24"/>
        </w:rPr>
        <w:t xml:space="preserve">и </w:t>
      </w:r>
      <w:r w:rsidR="000575E1" w:rsidRPr="009101B6">
        <w:rPr>
          <w:rFonts w:ascii="Times New Roman" w:hAnsi="Times New Roman" w:cs="Times New Roman"/>
          <w:sz w:val="24"/>
          <w:szCs w:val="24"/>
        </w:rPr>
        <w:t>стоит сейчас подчеркнуть</w:t>
      </w:r>
      <w:r w:rsidR="00876370" w:rsidRPr="009101B6">
        <w:rPr>
          <w:rFonts w:ascii="Times New Roman" w:hAnsi="Times New Roman" w:cs="Times New Roman"/>
          <w:sz w:val="24"/>
          <w:szCs w:val="24"/>
        </w:rPr>
        <w:t>, так как</w:t>
      </w:r>
      <w:r w:rsidR="000575E1" w:rsidRPr="009101B6">
        <w:rPr>
          <w:rFonts w:ascii="Times New Roman" w:hAnsi="Times New Roman" w:cs="Times New Roman"/>
          <w:sz w:val="24"/>
          <w:szCs w:val="24"/>
        </w:rPr>
        <w:t xml:space="preserve"> </w:t>
      </w:r>
      <w:r w:rsidR="00876370" w:rsidRPr="009101B6">
        <w:rPr>
          <w:rFonts w:ascii="Times New Roman" w:hAnsi="Times New Roman" w:cs="Times New Roman"/>
          <w:sz w:val="24"/>
          <w:szCs w:val="24"/>
        </w:rPr>
        <w:t xml:space="preserve">это — </w:t>
      </w:r>
      <w:r w:rsidR="000575E1" w:rsidRPr="009101B6">
        <w:rPr>
          <w:rFonts w:ascii="Times New Roman" w:hAnsi="Times New Roman" w:cs="Times New Roman"/>
          <w:sz w:val="24"/>
          <w:szCs w:val="24"/>
        </w:rPr>
        <w:t>некий шанс улучшить свое воздействие на слушателя.</w:t>
      </w:r>
    </w:p>
    <w:p w:rsidR="00235A73" w:rsidRDefault="000575E1" w:rsidP="000E2C59">
      <w:pPr>
        <w:pStyle w:val="a4"/>
        <w:spacing w:after="0" w:line="360" w:lineRule="auto"/>
        <w:ind w:left="0" w:firstLine="709"/>
        <w:jc w:val="both"/>
        <w:rPr>
          <w:rFonts w:ascii="Times New Roman" w:hAnsi="Times New Roman" w:cs="Times New Roman"/>
          <w:sz w:val="24"/>
          <w:szCs w:val="24"/>
        </w:rPr>
      </w:pPr>
      <w:r w:rsidRPr="009101B6">
        <w:rPr>
          <w:rFonts w:ascii="Times New Roman" w:hAnsi="Times New Roman" w:cs="Times New Roman"/>
          <w:sz w:val="24"/>
          <w:szCs w:val="24"/>
        </w:rPr>
        <w:t>Рассм</w:t>
      </w:r>
      <w:r w:rsidR="00876370" w:rsidRPr="009101B6">
        <w:rPr>
          <w:rFonts w:ascii="Times New Roman" w:hAnsi="Times New Roman" w:cs="Times New Roman"/>
          <w:sz w:val="24"/>
          <w:szCs w:val="24"/>
        </w:rPr>
        <w:t>отрим другой контекст</w:t>
      </w:r>
      <w:r w:rsidR="009101B6" w:rsidRPr="009101B6">
        <w:rPr>
          <w:rFonts w:ascii="Times New Roman" w:hAnsi="Times New Roman" w:cs="Times New Roman"/>
          <w:sz w:val="24"/>
          <w:szCs w:val="24"/>
        </w:rPr>
        <w:t xml:space="preserve"> — из </w:t>
      </w:r>
      <w:r w:rsidRPr="009101B6">
        <w:rPr>
          <w:rFonts w:ascii="Times New Roman" w:hAnsi="Times New Roman" w:cs="Times New Roman"/>
          <w:sz w:val="24"/>
          <w:szCs w:val="24"/>
        </w:rPr>
        <w:t>истории наше</w:t>
      </w:r>
      <w:r w:rsidR="009101B6" w:rsidRPr="009101B6">
        <w:rPr>
          <w:rFonts w:ascii="Times New Roman" w:hAnsi="Times New Roman" w:cs="Times New Roman"/>
          <w:sz w:val="24"/>
          <w:szCs w:val="24"/>
        </w:rPr>
        <w:t>го</w:t>
      </w:r>
      <w:r w:rsidRPr="009101B6">
        <w:rPr>
          <w:rFonts w:ascii="Times New Roman" w:hAnsi="Times New Roman" w:cs="Times New Roman"/>
          <w:sz w:val="24"/>
          <w:szCs w:val="24"/>
        </w:rPr>
        <w:t xml:space="preserve"> </w:t>
      </w:r>
      <w:r w:rsidR="009101B6" w:rsidRPr="009101B6">
        <w:rPr>
          <w:rFonts w:ascii="Times New Roman" w:hAnsi="Times New Roman" w:cs="Times New Roman"/>
          <w:sz w:val="24"/>
          <w:szCs w:val="24"/>
        </w:rPr>
        <w:t xml:space="preserve">государства. 3 июля 1941 г., вскоре после начала </w:t>
      </w:r>
      <w:r w:rsidRPr="009101B6">
        <w:rPr>
          <w:rFonts w:ascii="Times New Roman" w:hAnsi="Times New Roman" w:cs="Times New Roman"/>
          <w:sz w:val="24"/>
          <w:szCs w:val="24"/>
        </w:rPr>
        <w:t>В</w:t>
      </w:r>
      <w:r w:rsidR="00876370" w:rsidRPr="009101B6">
        <w:rPr>
          <w:rFonts w:ascii="Times New Roman" w:hAnsi="Times New Roman" w:cs="Times New Roman"/>
          <w:sz w:val="24"/>
          <w:szCs w:val="24"/>
        </w:rPr>
        <w:t xml:space="preserve">еликой Отечественной </w:t>
      </w:r>
      <w:r w:rsidRPr="009101B6">
        <w:rPr>
          <w:rFonts w:ascii="Times New Roman" w:hAnsi="Times New Roman" w:cs="Times New Roman"/>
          <w:sz w:val="24"/>
          <w:szCs w:val="24"/>
        </w:rPr>
        <w:t>войны</w:t>
      </w:r>
      <w:r w:rsidR="009101B6" w:rsidRPr="009101B6">
        <w:rPr>
          <w:rFonts w:ascii="Times New Roman" w:hAnsi="Times New Roman" w:cs="Times New Roman"/>
          <w:sz w:val="24"/>
          <w:szCs w:val="24"/>
        </w:rPr>
        <w:t xml:space="preserve">, </w:t>
      </w:r>
      <w:r w:rsidRPr="009101B6">
        <w:rPr>
          <w:rFonts w:ascii="Times New Roman" w:hAnsi="Times New Roman" w:cs="Times New Roman"/>
          <w:sz w:val="24"/>
          <w:szCs w:val="24"/>
        </w:rPr>
        <w:t>И</w:t>
      </w:r>
      <w:r w:rsidR="00876370" w:rsidRPr="009101B6">
        <w:rPr>
          <w:rFonts w:ascii="Times New Roman" w:hAnsi="Times New Roman" w:cs="Times New Roman"/>
          <w:sz w:val="24"/>
          <w:szCs w:val="24"/>
        </w:rPr>
        <w:t>. </w:t>
      </w:r>
      <w:r w:rsidRPr="009101B6">
        <w:rPr>
          <w:rFonts w:ascii="Times New Roman" w:hAnsi="Times New Roman" w:cs="Times New Roman"/>
          <w:sz w:val="24"/>
          <w:szCs w:val="24"/>
        </w:rPr>
        <w:t>В</w:t>
      </w:r>
      <w:r w:rsidR="00876370" w:rsidRPr="009101B6">
        <w:rPr>
          <w:rFonts w:ascii="Times New Roman" w:hAnsi="Times New Roman" w:cs="Times New Roman"/>
          <w:sz w:val="24"/>
          <w:szCs w:val="24"/>
        </w:rPr>
        <w:t>. </w:t>
      </w:r>
      <w:r w:rsidRPr="009101B6">
        <w:rPr>
          <w:rFonts w:ascii="Times New Roman" w:hAnsi="Times New Roman" w:cs="Times New Roman"/>
          <w:sz w:val="24"/>
          <w:szCs w:val="24"/>
        </w:rPr>
        <w:t>Сталин</w:t>
      </w:r>
      <w:r w:rsidR="009101B6" w:rsidRPr="009101B6">
        <w:rPr>
          <w:rFonts w:ascii="Times New Roman" w:hAnsi="Times New Roman" w:cs="Times New Roman"/>
          <w:sz w:val="24"/>
          <w:szCs w:val="24"/>
        </w:rPr>
        <w:t xml:space="preserve"> обратился по радио к советскому народу.</w:t>
      </w:r>
      <w:r w:rsidRPr="009101B6">
        <w:rPr>
          <w:rFonts w:ascii="Times New Roman" w:hAnsi="Times New Roman" w:cs="Times New Roman"/>
          <w:sz w:val="24"/>
          <w:szCs w:val="24"/>
        </w:rPr>
        <w:t xml:space="preserve"> Конечно, </w:t>
      </w:r>
      <w:r w:rsidR="009101B6">
        <w:rPr>
          <w:rFonts w:ascii="Times New Roman" w:hAnsi="Times New Roman" w:cs="Times New Roman"/>
          <w:sz w:val="24"/>
          <w:szCs w:val="24"/>
        </w:rPr>
        <w:t xml:space="preserve">этот </w:t>
      </w:r>
      <w:r w:rsidRPr="009101B6">
        <w:rPr>
          <w:rFonts w:ascii="Times New Roman" w:hAnsi="Times New Roman" w:cs="Times New Roman"/>
          <w:sz w:val="24"/>
          <w:szCs w:val="24"/>
        </w:rPr>
        <w:t xml:space="preserve">пример нам интересен как показатель </w:t>
      </w:r>
      <w:r w:rsidRPr="009101B6">
        <w:rPr>
          <w:rFonts w:ascii="Times New Roman" w:hAnsi="Times New Roman" w:cs="Times New Roman"/>
          <w:i/>
          <w:sz w:val="24"/>
          <w:szCs w:val="24"/>
        </w:rPr>
        <w:t>конгруэнтности</w:t>
      </w:r>
      <w:r w:rsidRPr="009101B6">
        <w:rPr>
          <w:rFonts w:ascii="Times New Roman" w:hAnsi="Times New Roman" w:cs="Times New Roman"/>
          <w:sz w:val="24"/>
          <w:szCs w:val="24"/>
        </w:rPr>
        <w:t xml:space="preserve"> речи оратора, пусть и не име</w:t>
      </w:r>
      <w:r w:rsidR="00876370" w:rsidRPr="009101B6">
        <w:rPr>
          <w:rFonts w:ascii="Times New Roman" w:hAnsi="Times New Roman" w:cs="Times New Roman"/>
          <w:sz w:val="24"/>
          <w:szCs w:val="24"/>
        </w:rPr>
        <w:t xml:space="preserve">вшего </w:t>
      </w:r>
      <w:r w:rsidRPr="009101B6">
        <w:rPr>
          <w:rFonts w:ascii="Times New Roman" w:hAnsi="Times New Roman" w:cs="Times New Roman"/>
          <w:sz w:val="24"/>
          <w:szCs w:val="24"/>
        </w:rPr>
        <w:t>блестящих ораторских способностей</w:t>
      </w:r>
      <w:r w:rsidR="00876370" w:rsidRPr="009101B6">
        <w:rPr>
          <w:rFonts w:ascii="Times New Roman" w:hAnsi="Times New Roman" w:cs="Times New Roman"/>
          <w:sz w:val="24"/>
          <w:szCs w:val="24"/>
        </w:rPr>
        <w:t xml:space="preserve"> и выступавшего </w:t>
      </w:r>
      <w:r w:rsidRPr="009101B6">
        <w:rPr>
          <w:rFonts w:ascii="Times New Roman" w:hAnsi="Times New Roman" w:cs="Times New Roman"/>
          <w:sz w:val="24"/>
          <w:szCs w:val="24"/>
        </w:rPr>
        <w:t xml:space="preserve">не со сцены, а по радио, </w:t>
      </w:r>
      <w:r w:rsidR="00235A73">
        <w:rPr>
          <w:rFonts w:ascii="Times New Roman" w:hAnsi="Times New Roman" w:cs="Times New Roman"/>
          <w:sz w:val="24"/>
          <w:szCs w:val="24"/>
        </w:rPr>
        <w:t>с учетом</w:t>
      </w:r>
      <w:r w:rsidR="009101B6">
        <w:rPr>
          <w:rFonts w:ascii="Times New Roman" w:hAnsi="Times New Roman" w:cs="Times New Roman"/>
          <w:sz w:val="24"/>
          <w:szCs w:val="24"/>
        </w:rPr>
        <w:t xml:space="preserve"> </w:t>
      </w:r>
      <w:r w:rsidR="009101B6" w:rsidRPr="009101B6">
        <w:rPr>
          <w:rFonts w:ascii="Times New Roman" w:hAnsi="Times New Roman" w:cs="Times New Roman"/>
          <w:sz w:val="24"/>
          <w:szCs w:val="24"/>
        </w:rPr>
        <w:t xml:space="preserve">той </w:t>
      </w:r>
      <w:r w:rsidRPr="009101B6">
        <w:rPr>
          <w:rFonts w:ascii="Times New Roman" w:hAnsi="Times New Roman" w:cs="Times New Roman"/>
          <w:sz w:val="24"/>
          <w:szCs w:val="24"/>
        </w:rPr>
        <w:t xml:space="preserve">ситуации, в которой </w:t>
      </w:r>
      <w:r w:rsidR="00235A73">
        <w:rPr>
          <w:rFonts w:ascii="Times New Roman" w:hAnsi="Times New Roman" w:cs="Times New Roman"/>
          <w:sz w:val="24"/>
          <w:szCs w:val="24"/>
        </w:rPr>
        <w:t>она</w:t>
      </w:r>
      <w:r w:rsidRPr="009101B6">
        <w:rPr>
          <w:rFonts w:ascii="Times New Roman" w:hAnsi="Times New Roman" w:cs="Times New Roman"/>
          <w:sz w:val="24"/>
          <w:szCs w:val="24"/>
        </w:rPr>
        <w:t xml:space="preserve"> была произнесена. </w:t>
      </w:r>
    </w:p>
    <w:p w:rsidR="000575E1" w:rsidRPr="009101B6" w:rsidRDefault="000575E1" w:rsidP="000E2C59">
      <w:pPr>
        <w:pStyle w:val="a4"/>
        <w:spacing w:after="0" w:line="360" w:lineRule="auto"/>
        <w:ind w:left="0" w:firstLine="709"/>
        <w:jc w:val="both"/>
        <w:rPr>
          <w:rFonts w:ascii="Times New Roman" w:hAnsi="Times New Roman" w:cs="Times New Roman"/>
          <w:sz w:val="24"/>
          <w:szCs w:val="24"/>
        </w:rPr>
      </w:pPr>
      <w:r w:rsidRPr="009101B6">
        <w:rPr>
          <w:rFonts w:ascii="Times New Roman" w:hAnsi="Times New Roman" w:cs="Times New Roman"/>
          <w:sz w:val="24"/>
          <w:szCs w:val="24"/>
        </w:rPr>
        <w:t>Отрывок речи Сталина:</w:t>
      </w:r>
    </w:p>
    <w:p w:rsidR="000575E1" w:rsidRPr="00C34A21" w:rsidRDefault="000575E1" w:rsidP="000E2C59">
      <w:pPr>
        <w:pStyle w:val="a4"/>
        <w:spacing w:after="0" w:line="360" w:lineRule="auto"/>
        <w:ind w:left="0" w:firstLine="709"/>
        <w:jc w:val="both"/>
        <w:rPr>
          <w:rFonts w:ascii="Times New Roman" w:hAnsi="Times New Roman" w:cs="Times New Roman"/>
          <w:sz w:val="24"/>
          <w:szCs w:val="24"/>
        </w:rPr>
      </w:pPr>
      <w:r w:rsidRPr="00C34A21">
        <w:rPr>
          <w:rFonts w:ascii="Times New Roman" w:hAnsi="Times New Roman" w:cs="Times New Roman"/>
          <w:sz w:val="24"/>
          <w:szCs w:val="24"/>
        </w:rPr>
        <w:t>«Товарищи! Граждане! Братья и сестры! Бойцы нашей армии и флота!</w:t>
      </w:r>
    </w:p>
    <w:p w:rsidR="000575E1" w:rsidRPr="00C34A21" w:rsidRDefault="000575E1" w:rsidP="000E2C59">
      <w:pPr>
        <w:pStyle w:val="a4"/>
        <w:spacing w:after="0" w:line="360" w:lineRule="auto"/>
        <w:ind w:left="0" w:firstLine="709"/>
        <w:jc w:val="both"/>
        <w:rPr>
          <w:rFonts w:ascii="Times New Roman" w:hAnsi="Times New Roman" w:cs="Times New Roman"/>
          <w:sz w:val="24"/>
          <w:szCs w:val="24"/>
        </w:rPr>
      </w:pPr>
      <w:r w:rsidRPr="00C34A21">
        <w:rPr>
          <w:rFonts w:ascii="Times New Roman" w:hAnsi="Times New Roman" w:cs="Times New Roman"/>
          <w:sz w:val="24"/>
          <w:szCs w:val="24"/>
        </w:rPr>
        <w:t>К вам обращаюсь</w:t>
      </w:r>
      <w:r w:rsidR="00AF7FAB" w:rsidRPr="00C34A21">
        <w:rPr>
          <w:rFonts w:ascii="Times New Roman" w:hAnsi="Times New Roman" w:cs="Times New Roman"/>
          <w:sz w:val="24"/>
          <w:szCs w:val="24"/>
        </w:rPr>
        <w:t xml:space="preserve"> я, </w:t>
      </w:r>
      <w:r w:rsidRPr="00C34A21">
        <w:rPr>
          <w:rFonts w:ascii="Times New Roman" w:hAnsi="Times New Roman" w:cs="Times New Roman"/>
          <w:sz w:val="24"/>
          <w:szCs w:val="24"/>
        </w:rPr>
        <w:t>друзья мои!</w:t>
      </w:r>
    </w:p>
    <w:p w:rsidR="000575E1" w:rsidRPr="00C34A21" w:rsidRDefault="000575E1" w:rsidP="000E2C59">
      <w:pPr>
        <w:pStyle w:val="a4"/>
        <w:spacing w:after="0" w:line="360" w:lineRule="auto"/>
        <w:ind w:left="0" w:firstLine="709"/>
        <w:jc w:val="both"/>
        <w:rPr>
          <w:rFonts w:ascii="Times New Roman" w:hAnsi="Times New Roman" w:cs="Times New Roman"/>
          <w:sz w:val="24"/>
          <w:szCs w:val="24"/>
        </w:rPr>
      </w:pPr>
      <w:r w:rsidRPr="00C34A21">
        <w:rPr>
          <w:rFonts w:ascii="Times New Roman" w:hAnsi="Times New Roman" w:cs="Times New Roman"/>
          <w:sz w:val="24"/>
          <w:szCs w:val="24"/>
        </w:rPr>
        <w:t>Вероломное военное нападение гитлеровской Германии на нашу Родину, начато</w:t>
      </w:r>
      <w:r w:rsidR="00AF7FAB" w:rsidRPr="00C34A21">
        <w:rPr>
          <w:rFonts w:ascii="Times New Roman" w:hAnsi="Times New Roman" w:cs="Times New Roman"/>
          <w:sz w:val="24"/>
          <w:szCs w:val="24"/>
        </w:rPr>
        <w:t>е 22 и</w:t>
      </w:r>
      <w:r w:rsidRPr="00C34A21">
        <w:rPr>
          <w:rFonts w:ascii="Times New Roman" w:hAnsi="Times New Roman" w:cs="Times New Roman"/>
          <w:sz w:val="24"/>
          <w:szCs w:val="24"/>
        </w:rPr>
        <w:t>юня, — продолжается.</w:t>
      </w:r>
    </w:p>
    <w:p w:rsidR="000575E1" w:rsidRPr="00C34A21" w:rsidRDefault="000575E1" w:rsidP="000E2C59">
      <w:pPr>
        <w:pStyle w:val="a4"/>
        <w:spacing w:after="0" w:line="360" w:lineRule="auto"/>
        <w:ind w:left="0" w:firstLine="709"/>
        <w:jc w:val="both"/>
        <w:rPr>
          <w:rFonts w:ascii="Times New Roman" w:hAnsi="Times New Roman" w:cs="Times New Roman"/>
          <w:sz w:val="24"/>
          <w:szCs w:val="24"/>
        </w:rPr>
      </w:pPr>
      <w:r w:rsidRPr="00C34A21">
        <w:rPr>
          <w:rFonts w:ascii="Times New Roman" w:hAnsi="Times New Roman" w:cs="Times New Roman"/>
          <w:sz w:val="24"/>
          <w:szCs w:val="24"/>
        </w:rPr>
        <w:t>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вперед, бросая на фронт новые силы…</w:t>
      </w:r>
    </w:p>
    <w:p w:rsidR="000575E1" w:rsidRPr="00C34A21" w:rsidRDefault="000575E1" w:rsidP="000E2C59">
      <w:pPr>
        <w:pStyle w:val="a4"/>
        <w:spacing w:after="0" w:line="360" w:lineRule="auto"/>
        <w:ind w:left="0" w:firstLine="709"/>
        <w:jc w:val="both"/>
        <w:rPr>
          <w:rFonts w:ascii="Times New Roman" w:hAnsi="Times New Roman" w:cs="Times New Roman"/>
          <w:sz w:val="24"/>
          <w:szCs w:val="24"/>
        </w:rPr>
      </w:pPr>
      <w:r w:rsidRPr="00C34A21">
        <w:rPr>
          <w:rFonts w:ascii="Times New Roman" w:hAnsi="Times New Roman" w:cs="Times New Roman"/>
          <w:sz w:val="24"/>
          <w:szCs w:val="24"/>
        </w:rPr>
        <w:t>Как могло случиться, что наша славная Красная Армия сдала фашистским войскам ряд наших городов и районов? Неужели немецко-фашистские войска в самом деле являются непобедимыми войсками…?</w:t>
      </w:r>
    </w:p>
    <w:p w:rsidR="000575E1" w:rsidRPr="00C34A21" w:rsidRDefault="000575E1" w:rsidP="000E2C59">
      <w:pPr>
        <w:pStyle w:val="a4"/>
        <w:spacing w:after="0" w:line="360" w:lineRule="auto"/>
        <w:ind w:left="0" w:firstLine="709"/>
        <w:jc w:val="both"/>
        <w:rPr>
          <w:rFonts w:ascii="Times New Roman" w:hAnsi="Times New Roman" w:cs="Times New Roman"/>
          <w:sz w:val="24"/>
          <w:szCs w:val="24"/>
        </w:rPr>
      </w:pPr>
      <w:r w:rsidRPr="00C34A21">
        <w:rPr>
          <w:rFonts w:ascii="Times New Roman" w:hAnsi="Times New Roman" w:cs="Times New Roman"/>
          <w:sz w:val="24"/>
          <w:szCs w:val="24"/>
        </w:rPr>
        <w:t>Конечно, нет! История показывает, что непобедимых армий нет и не бывало. Армию Наполеона считали непобедимой, но она была разбита попеременно русскими, английскими, немецкими войсками. Немецкую армию Вильгельма в период первой империалистической войны тоже считали непобедимой армией, но она несколько раз терпела поражения от русских и англо-французских войск и</w:t>
      </w:r>
      <w:r w:rsidR="00235A73" w:rsidRPr="00C34A21">
        <w:rPr>
          <w:rFonts w:ascii="Times New Roman" w:hAnsi="Times New Roman" w:cs="Times New Roman"/>
          <w:sz w:val="24"/>
          <w:szCs w:val="24"/>
        </w:rPr>
        <w:t>,</w:t>
      </w:r>
      <w:r w:rsidRPr="00C34A21">
        <w:rPr>
          <w:rFonts w:ascii="Times New Roman" w:hAnsi="Times New Roman" w:cs="Times New Roman"/>
          <w:sz w:val="24"/>
          <w:szCs w:val="24"/>
        </w:rPr>
        <w:t xml:space="preserve"> наконец</w:t>
      </w:r>
      <w:r w:rsidR="00235A73" w:rsidRPr="00C34A21">
        <w:rPr>
          <w:rFonts w:ascii="Times New Roman" w:hAnsi="Times New Roman" w:cs="Times New Roman"/>
          <w:sz w:val="24"/>
          <w:szCs w:val="24"/>
        </w:rPr>
        <w:t>,</w:t>
      </w:r>
      <w:r w:rsidRPr="00C34A21">
        <w:rPr>
          <w:rFonts w:ascii="Times New Roman" w:hAnsi="Times New Roman" w:cs="Times New Roman"/>
          <w:sz w:val="24"/>
          <w:szCs w:val="24"/>
        </w:rPr>
        <w:t xml:space="preserve"> была разбита англо-французскими войсками. То</w:t>
      </w:r>
      <w:r w:rsidR="00AF7FAB" w:rsidRPr="00C34A21">
        <w:rPr>
          <w:rFonts w:ascii="Times New Roman" w:hAnsi="Times New Roman" w:cs="Times New Roman"/>
          <w:sz w:val="24"/>
          <w:szCs w:val="24"/>
        </w:rPr>
        <w:t xml:space="preserve"> же </w:t>
      </w:r>
      <w:r w:rsidRPr="00C34A21">
        <w:rPr>
          <w:rFonts w:ascii="Times New Roman" w:hAnsi="Times New Roman" w:cs="Times New Roman"/>
          <w:sz w:val="24"/>
          <w:szCs w:val="24"/>
        </w:rPr>
        <w:t>самое нужно сказать о нынешней немецко-фашистской армии Гитлера. Эта армия не встречала еще серьезного сопротивления на континенте Европы. Только на нашей территории встретила она серьезное сопротивление. И если в результате этого сопротивления лучшие дивизии немецко-фашистской армии оказались разбитыми нашей Красной Армией, то это значит, что гитлеровская фашистская армия так</w:t>
      </w:r>
      <w:r w:rsidR="00AF7FAB" w:rsidRPr="00C34A21">
        <w:rPr>
          <w:rFonts w:ascii="Times New Roman" w:hAnsi="Times New Roman" w:cs="Times New Roman"/>
          <w:sz w:val="24"/>
          <w:szCs w:val="24"/>
        </w:rPr>
        <w:t xml:space="preserve"> же </w:t>
      </w:r>
      <w:r w:rsidRPr="00C34A21">
        <w:rPr>
          <w:rFonts w:ascii="Times New Roman" w:hAnsi="Times New Roman" w:cs="Times New Roman"/>
          <w:sz w:val="24"/>
          <w:szCs w:val="24"/>
        </w:rPr>
        <w:t>может быть разбита и будет разбита, как были разбиты армии Наполеона и Вильгельма…»</w:t>
      </w:r>
      <w:r w:rsidR="009101B6" w:rsidRPr="00C34A21">
        <w:rPr>
          <w:rStyle w:val="ac"/>
          <w:rFonts w:ascii="Times New Roman" w:hAnsi="Times New Roman"/>
          <w:sz w:val="24"/>
          <w:szCs w:val="24"/>
        </w:rPr>
        <w:footnoteReference w:id="222"/>
      </w:r>
    </w:p>
    <w:p w:rsidR="000575E1" w:rsidRPr="009101B6" w:rsidRDefault="000575E1" w:rsidP="000E2C59">
      <w:pPr>
        <w:pStyle w:val="a4"/>
        <w:spacing w:after="0" w:line="360" w:lineRule="auto"/>
        <w:ind w:left="0" w:firstLine="709"/>
        <w:jc w:val="both"/>
        <w:rPr>
          <w:rFonts w:ascii="Times New Roman" w:hAnsi="Times New Roman" w:cs="Times New Roman"/>
          <w:i/>
          <w:sz w:val="24"/>
          <w:szCs w:val="24"/>
        </w:rPr>
      </w:pPr>
      <w:r w:rsidRPr="009101B6">
        <w:rPr>
          <w:rFonts w:ascii="Times New Roman" w:hAnsi="Times New Roman" w:cs="Times New Roman"/>
          <w:sz w:val="24"/>
          <w:szCs w:val="24"/>
        </w:rPr>
        <w:t>Действительно, после выступления Сталина по радио в ряды Красной армии записалось огромное число добровольцев</w:t>
      </w:r>
      <w:r w:rsidR="009101B6" w:rsidRPr="009101B6">
        <w:rPr>
          <w:rFonts w:ascii="Times New Roman" w:hAnsi="Times New Roman" w:cs="Times New Roman"/>
          <w:sz w:val="24"/>
          <w:szCs w:val="24"/>
        </w:rPr>
        <w:t>.</w:t>
      </w:r>
    </w:p>
    <w:p w:rsidR="000575E1" w:rsidRPr="000E2C59" w:rsidRDefault="000575E1" w:rsidP="000E2C59">
      <w:pPr>
        <w:pStyle w:val="a4"/>
        <w:spacing w:after="0" w:line="360" w:lineRule="auto"/>
        <w:ind w:left="0" w:firstLine="709"/>
        <w:jc w:val="both"/>
        <w:rPr>
          <w:rFonts w:ascii="Times New Roman" w:hAnsi="Times New Roman" w:cs="Times New Roman"/>
          <w:i/>
          <w:sz w:val="24"/>
          <w:szCs w:val="24"/>
        </w:rPr>
      </w:pPr>
      <w:r w:rsidRPr="009101B6">
        <w:rPr>
          <w:rFonts w:ascii="Times New Roman" w:hAnsi="Times New Roman" w:cs="Times New Roman"/>
          <w:sz w:val="24"/>
          <w:szCs w:val="24"/>
        </w:rPr>
        <w:lastRenderedPageBreak/>
        <w:t>И в наши дни немало подобных случаев, когда речь оратора удачно включена в контекст ситуации (слушателями и оратором ситуация понимается однозначно). И этот</w:t>
      </w:r>
      <w:r w:rsidRPr="000E2C59">
        <w:rPr>
          <w:rFonts w:ascii="Times New Roman" w:hAnsi="Times New Roman" w:cs="Times New Roman"/>
          <w:sz w:val="24"/>
          <w:szCs w:val="24"/>
        </w:rPr>
        <w:t xml:space="preserve"> механизм запускает </w:t>
      </w:r>
      <w:r w:rsidRPr="00235A73">
        <w:rPr>
          <w:rFonts w:ascii="Times New Roman" w:hAnsi="Times New Roman" w:cs="Times New Roman"/>
          <w:i/>
          <w:sz w:val="24"/>
          <w:szCs w:val="24"/>
        </w:rPr>
        <w:t>более сильное</w:t>
      </w:r>
      <w:r w:rsidRPr="000E2C59">
        <w:rPr>
          <w:rFonts w:ascii="Times New Roman" w:hAnsi="Times New Roman" w:cs="Times New Roman"/>
          <w:sz w:val="24"/>
          <w:szCs w:val="24"/>
        </w:rPr>
        <w:t xml:space="preserve"> </w:t>
      </w:r>
      <w:r w:rsidRPr="000E2C59">
        <w:rPr>
          <w:rFonts w:ascii="Times New Roman" w:hAnsi="Times New Roman" w:cs="Times New Roman"/>
          <w:i/>
          <w:sz w:val="24"/>
          <w:szCs w:val="24"/>
        </w:rPr>
        <w:t>воздействие</w:t>
      </w:r>
      <w:r w:rsidRPr="000E2C59">
        <w:rPr>
          <w:rFonts w:ascii="Times New Roman" w:hAnsi="Times New Roman" w:cs="Times New Roman"/>
          <w:sz w:val="24"/>
          <w:szCs w:val="24"/>
        </w:rPr>
        <w:t xml:space="preserve"> </w:t>
      </w:r>
      <w:r w:rsidRPr="009648D8">
        <w:rPr>
          <w:rFonts w:ascii="Times New Roman" w:hAnsi="Times New Roman" w:cs="Times New Roman"/>
          <w:i/>
          <w:sz w:val="24"/>
          <w:szCs w:val="24"/>
        </w:rPr>
        <w:t>речи</w:t>
      </w:r>
      <w:r w:rsidRPr="000E2C59">
        <w:rPr>
          <w:rFonts w:ascii="Times New Roman" w:hAnsi="Times New Roman" w:cs="Times New Roman"/>
          <w:sz w:val="24"/>
          <w:szCs w:val="24"/>
        </w:rPr>
        <w:t xml:space="preserve"> оратора на аудиторию.</w:t>
      </w:r>
      <w:r w:rsidRPr="000E2C59">
        <w:rPr>
          <w:rFonts w:ascii="Times New Roman" w:hAnsi="Times New Roman" w:cs="Times New Roman"/>
          <w:sz w:val="24"/>
          <w:szCs w:val="24"/>
          <w:highlight w:val="magenta"/>
        </w:rPr>
        <w:t xml:space="preserve"> </w:t>
      </w:r>
    </w:p>
    <w:p w:rsidR="000575E1" w:rsidRPr="000E2C59" w:rsidRDefault="00FE5223" w:rsidP="00991944">
      <w:pPr>
        <w:pStyle w:val="Header3"/>
      </w:pPr>
      <w:r w:rsidRPr="000E2C59">
        <w:t>2.4.2. </w:t>
      </w:r>
      <w:r w:rsidR="000575E1" w:rsidRPr="000E2C59">
        <w:t>Разработка идеи</w:t>
      </w:r>
    </w:p>
    <w:p w:rsidR="000575E1" w:rsidRPr="000E2C59" w:rsidRDefault="009648D8" w:rsidP="000E2C59">
      <w:pPr>
        <w:pStyle w:val="a4"/>
        <w:spacing w:after="0" w:line="360" w:lineRule="auto"/>
        <w:ind w:left="0" w:firstLine="709"/>
        <w:jc w:val="both"/>
        <w:rPr>
          <w:rFonts w:ascii="Times New Roman" w:hAnsi="Times New Roman" w:cs="Times New Roman"/>
          <w:sz w:val="24"/>
          <w:szCs w:val="24"/>
        </w:rPr>
      </w:pPr>
      <w:r w:rsidRPr="009648D8">
        <w:rPr>
          <w:rFonts w:ascii="Times New Roman" w:hAnsi="Times New Roman" w:cs="Times New Roman"/>
          <w:sz w:val="24"/>
          <w:szCs w:val="24"/>
        </w:rPr>
        <w:t xml:space="preserve">Талантливый австрийский психиатр, невролог и психолог Виктор Эмиль Франкл </w:t>
      </w:r>
      <w:r w:rsidR="008E35F9" w:rsidRPr="008E35F9">
        <w:rPr>
          <w:rFonts w:ascii="Times New Roman" w:hAnsi="Times New Roman" w:cs="Times New Roman"/>
          <w:sz w:val="24"/>
          <w:szCs w:val="24"/>
        </w:rPr>
        <w:t>(</w:t>
      </w:r>
      <w:r w:rsidR="008E35F9" w:rsidRPr="008E35F9">
        <w:rPr>
          <w:rStyle w:val="extended-textshort"/>
          <w:rFonts w:ascii="Times New Roman" w:hAnsi="Times New Roman" w:cs="Times New Roman"/>
          <w:sz w:val="24"/>
          <w:szCs w:val="24"/>
        </w:rPr>
        <w:t xml:space="preserve">нем. </w:t>
      </w:r>
      <w:r w:rsidR="008E35F9" w:rsidRPr="008E35F9">
        <w:rPr>
          <w:rStyle w:val="extended-textshort"/>
          <w:rFonts w:ascii="Times New Roman" w:hAnsi="Times New Roman" w:cs="Times New Roman"/>
          <w:bCs/>
          <w:sz w:val="24"/>
          <w:szCs w:val="24"/>
        </w:rPr>
        <w:t>Viktor</w:t>
      </w:r>
      <w:r w:rsidR="008E35F9" w:rsidRPr="008E35F9">
        <w:rPr>
          <w:rStyle w:val="extended-textshort"/>
          <w:rFonts w:ascii="Times New Roman" w:hAnsi="Times New Roman" w:cs="Times New Roman"/>
          <w:sz w:val="24"/>
          <w:szCs w:val="24"/>
        </w:rPr>
        <w:t xml:space="preserve"> </w:t>
      </w:r>
      <w:r w:rsidR="008E35F9" w:rsidRPr="008E35F9">
        <w:rPr>
          <w:rStyle w:val="extended-textshort"/>
          <w:rFonts w:ascii="Times New Roman" w:hAnsi="Times New Roman" w:cs="Times New Roman"/>
          <w:bCs/>
          <w:sz w:val="24"/>
          <w:szCs w:val="24"/>
        </w:rPr>
        <w:t>Emil</w:t>
      </w:r>
      <w:r w:rsidR="008E35F9" w:rsidRPr="008E35F9">
        <w:rPr>
          <w:rStyle w:val="extended-textshort"/>
          <w:rFonts w:ascii="Times New Roman" w:hAnsi="Times New Roman" w:cs="Times New Roman"/>
          <w:sz w:val="24"/>
          <w:szCs w:val="24"/>
        </w:rPr>
        <w:t xml:space="preserve"> </w:t>
      </w:r>
      <w:r w:rsidR="008E35F9" w:rsidRPr="008E35F9">
        <w:rPr>
          <w:rStyle w:val="extended-textshort"/>
          <w:rFonts w:ascii="Times New Roman" w:hAnsi="Times New Roman" w:cs="Times New Roman"/>
          <w:bCs/>
          <w:sz w:val="24"/>
          <w:szCs w:val="24"/>
        </w:rPr>
        <w:t>Frankl)</w:t>
      </w:r>
      <w:r w:rsidR="008E35F9" w:rsidRPr="008E35F9">
        <w:rPr>
          <w:rFonts w:ascii="Times New Roman" w:hAnsi="Times New Roman" w:cs="Times New Roman"/>
          <w:sz w:val="24"/>
          <w:szCs w:val="24"/>
        </w:rPr>
        <w:t xml:space="preserve"> </w:t>
      </w:r>
      <w:r w:rsidRPr="009648D8">
        <w:rPr>
          <w:rFonts w:ascii="Times New Roman" w:hAnsi="Times New Roman" w:cs="Times New Roman"/>
          <w:sz w:val="24"/>
          <w:szCs w:val="24"/>
        </w:rPr>
        <w:t xml:space="preserve">создал логотерапию как </w:t>
      </w:r>
      <w:r w:rsidR="008E35F9">
        <w:rPr>
          <w:rFonts w:ascii="Times New Roman" w:hAnsi="Times New Roman" w:cs="Times New Roman"/>
          <w:sz w:val="24"/>
          <w:szCs w:val="24"/>
        </w:rPr>
        <w:t>метод</w:t>
      </w:r>
      <w:r w:rsidRPr="009648D8">
        <w:rPr>
          <w:rFonts w:ascii="Times New Roman" w:hAnsi="Times New Roman" w:cs="Times New Roman"/>
          <w:sz w:val="24"/>
          <w:szCs w:val="24"/>
        </w:rPr>
        <w:t xml:space="preserve"> экзистенциального анализа, основанно</w:t>
      </w:r>
      <w:r w:rsidR="008E35F9">
        <w:rPr>
          <w:rFonts w:ascii="Times New Roman" w:hAnsi="Times New Roman" w:cs="Times New Roman"/>
          <w:sz w:val="24"/>
          <w:szCs w:val="24"/>
        </w:rPr>
        <w:t>го</w:t>
      </w:r>
      <w:r w:rsidRPr="009648D8">
        <w:rPr>
          <w:rFonts w:ascii="Times New Roman" w:hAnsi="Times New Roman" w:cs="Times New Roman"/>
          <w:sz w:val="24"/>
          <w:szCs w:val="24"/>
        </w:rPr>
        <w:t xml:space="preserve"> на поиске смысла жизни для пациент</w:t>
      </w:r>
      <w:r w:rsidR="008E35F9">
        <w:rPr>
          <w:rFonts w:ascii="Times New Roman" w:hAnsi="Times New Roman" w:cs="Times New Roman"/>
          <w:sz w:val="24"/>
          <w:szCs w:val="24"/>
        </w:rPr>
        <w:t>а</w:t>
      </w:r>
      <w:r w:rsidRPr="009648D8">
        <w:rPr>
          <w:rFonts w:ascii="Times New Roman" w:hAnsi="Times New Roman" w:cs="Times New Roman"/>
          <w:sz w:val="24"/>
          <w:szCs w:val="24"/>
        </w:rPr>
        <w:t>. Он</w:t>
      </w:r>
      <w:r w:rsidR="000575E1" w:rsidRPr="009648D8">
        <w:rPr>
          <w:rFonts w:ascii="Times New Roman" w:hAnsi="Times New Roman" w:cs="Times New Roman"/>
          <w:sz w:val="24"/>
          <w:szCs w:val="24"/>
        </w:rPr>
        <w:t>, прошедший сложн</w:t>
      </w:r>
      <w:r w:rsidR="008E35F9">
        <w:rPr>
          <w:rFonts w:ascii="Times New Roman" w:hAnsi="Times New Roman" w:cs="Times New Roman"/>
          <w:sz w:val="24"/>
          <w:szCs w:val="24"/>
        </w:rPr>
        <w:t xml:space="preserve">ый </w:t>
      </w:r>
      <w:r w:rsidR="000575E1" w:rsidRPr="009648D8">
        <w:rPr>
          <w:rFonts w:ascii="Times New Roman" w:hAnsi="Times New Roman" w:cs="Times New Roman"/>
          <w:sz w:val="24"/>
          <w:szCs w:val="24"/>
        </w:rPr>
        <w:t>жизненный путь (</w:t>
      </w:r>
      <w:r w:rsidR="008E35F9">
        <w:rPr>
          <w:rFonts w:ascii="Times New Roman" w:hAnsi="Times New Roman" w:cs="Times New Roman"/>
          <w:sz w:val="24"/>
          <w:szCs w:val="24"/>
        </w:rPr>
        <w:t xml:space="preserve">был узником концлагеря </w:t>
      </w:r>
      <w:r>
        <w:rPr>
          <w:rFonts w:ascii="Times New Roman" w:hAnsi="Times New Roman" w:cs="Times New Roman"/>
          <w:sz w:val="24"/>
          <w:szCs w:val="24"/>
        </w:rPr>
        <w:t xml:space="preserve">во время </w:t>
      </w:r>
      <w:r w:rsidR="008E35F9">
        <w:rPr>
          <w:rFonts w:ascii="Times New Roman" w:hAnsi="Times New Roman" w:cs="Times New Roman"/>
          <w:sz w:val="24"/>
          <w:szCs w:val="24"/>
        </w:rPr>
        <w:t xml:space="preserve">Второй </w:t>
      </w:r>
      <w:r>
        <w:rPr>
          <w:rFonts w:ascii="Times New Roman" w:hAnsi="Times New Roman" w:cs="Times New Roman"/>
          <w:sz w:val="24"/>
          <w:szCs w:val="24"/>
        </w:rPr>
        <w:t>мировой войны</w:t>
      </w:r>
      <w:r w:rsidR="000575E1" w:rsidRPr="009648D8">
        <w:rPr>
          <w:rFonts w:ascii="Times New Roman" w:hAnsi="Times New Roman" w:cs="Times New Roman"/>
          <w:sz w:val="24"/>
          <w:szCs w:val="24"/>
        </w:rPr>
        <w:t>)</w:t>
      </w:r>
      <w:r>
        <w:rPr>
          <w:rFonts w:ascii="Times New Roman" w:hAnsi="Times New Roman" w:cs="Times New Roman"/>
          <w:sz w:val="24"/>
          <w:szCs w:val="24"/>
        </w:rPr>
        <w:t>,</w:t>
      </w:r>
      <w:r w:rsidR="000575E1" w:rsidRPr="009648D8">
        <w:rPr>
          <w:rFonts w:ascii="Times New Roman" w:hAnsi="Times New Roman" w:cs="Times New Roman"/>
          <w:sz w:val="24"/>
          <w:szCs w:val="24"/>
        </w:rPr>
        <w:t xml:space="preserve"> утверждал, что всегда можно жить дальше, определив перед собой цель</w:t>
      </w:r>
      <w:r w:rsidR="008E35F9">
        <w:rPr>
          <w:rFonts w:ascii="Times New Roman" w:hAnsi="Times New Roman" w:cs="Times New Roman"/>
          <w:sz w:val="24"/>
          <w:szCs w:val="24"/>
        </w:rPr>
        <w:t>. И</w:t>
      </w:r>
      <w:r w:rsidR="000575E1" w:rsidRPr="009648D8">
        <w:rPr>
          <w:rFonts w:ascii="Times New Roman" w:hAnsi="Times New Roman" w:cs="Times New Roman"/>
          <w:sz w:val="24"/>
          <w:szCs w:val="24"/>
        </w:rPr>
        <w:t>менно этот смысл, найденный</w:t>
      </w:r>
      <w:r w:rsidR="008E35F9">
        <w:rPr>
          <w:rFonts w:ascii="Times New Roman" w:hAnsi="Times New Roman" w:cs="Times New Roman"/>
          <w:sz w:val="24"/>
          <w:szCs w:val="24"/>
        </w:rPr>
        <w:t xml:space="preserve"> в </w:t>
      </w:r>
      <w:r w:rsidR="000575E1" w:rsidRPr="009648D8">
        <w:rPr>
          <w:rFonts w:ascii="Times New Roman" w:hAnsi="Times New Roman" w:cs="Times New Roman"/>
          <w:sz w:val="24"/>
          <w:szCs w:val="24"/>
        </w:rPr>
        <w:t>безнадежной</w:t>
      </w:r>
      <w:r w:rsidR="008E35F9">
        <w:rPr>
          <w:rFonts w:ascii="Times New Roman" w:hAnsi="Times New Roman" w:cs="Times New Roman"/>
          <w:sz w:val="24"/>
          <w:szCs w:val="24"/>
        </w:rPr>
        <w:t>, казалось бы,</w:t>
      </w:r>
      <w:r w:rsidR="000575E1" w:rsidRPr="009648D8">
        <w:rPr>
          <w:rFonts w:ascii="Times New Roman" w:hAnsi="Times New Roman" w:cs="Times New Roman"/>
          <w:sz w:val="24"/>
          <w:szCs w:val="24"/>
        </w:rPr>
        <w:t xml:space="preserve"> жизненной</w:t>
      </w:r>
      <w:r w:rsidR="008E35F9">
        <w:rPr>
          <w:rFonts w:ascii="Times New Roman" w:hAnsi="Times New Roman" w:cs="Times New Roman"/>
          <w:sz w:val="24"/>
          <w:szCs w:val="24"/>
        </w:rPr>
        <w:t xml:space="preserve"> ситуации, выведет вас и</w:t>
      </w:r>
      <w:r w:rsidR="000575E1" w:rsidRPr="000E2C59">
        <w:rPr>
          <w:rFonts w:ascii="Times New Roman" w:hAnsi="Times New Roman" w:cs="Times New Roman"/>
          <w:sz w:val="24"/>
          <w:szCs w:val="24"/>
        </w:rPr>
        <w:t xml:space="preserve"> не даст умереть. Его теория очень жизненна</w:t>
      </w:r>
      <w:r>
        <w:rPr>
          <w:rFonts w:ascii="Times New Roman" w:hAnsi="Times New Roman" w:cs="Times New Roman"/>
          <w:sz w:val="24"/>
          <w:szCs w:val="24"/>
        </w:rPr>
        <w:t xml:space="preserve"> и</w:t>
      </w:r>
      <w:r w:rsidR="000575E1" w:rsidRPr="000E2C59">
        <w:rPr>
          <w:rFonts w:ascii="Times New Roman" w:hAnsi="Times New Roman" w:cs="Times New Roman"/>
          <w:sz w:val="24"/>
          <w:szCs w:val="24"/>
        </w:rPr>
        <w:t xml:space="preserve"> связана с постановкой </w:t>
      </w:r>
      <w:r>
        <w:rPr>
          <w:rFonts w:ascii="Times New Roman" w:hAnsi="Times New Roman" w:cs="Times New Roman"/>
          <w:sz w:val="24"/>
          <w:szCs w:val="24"/>
        </w:rPr>
        <w:t>смысловой (</w:t>
      </w:r>
      <w:r w:rsidR="000575E1" w:rsidRPr="000E2C59">
        <w:rPr>
          <w:rFonts w:ascii="Times New Roman" w:hAnsi="Times New Roman" w:cs="Times New Roman"/>
          <w:sz w:val="24"/>
          <w:szCs w:val="24"/>
        </w:rPr>
        <w:t>экзистенциальной) цели.</w:t>
      </w:r>
    </w:p>
    <w:p w:rsidR="000575E1" w:rsidRPr="000E2C59" w:rsidRDefault="00AD0B5A" w:rsidP="000E2C59">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Отталкиваясь от франкловской </w:t>
      </w:r>
      <w:r w:rsidR="000575E1" w:rsidRPr="000E2C59">
        <w:rPr>
          <w:rFonts w:ascii="Times New Roman" w:hAnsi="Times New Roman" w:cs="Times New Roman"/>
          <w:i/>
          <w:sz w:val="24"/>
          <w:szCs w:val="24"/>
        </w:rPr>
        <w:t>иде</w:t>
      </w:r>
      <w:r>
        <w:rPr>
          <w:rFonts w:ascii="Times New Roman" w:hAnsi="Times New Roman" w:cs="Times New Roman"/>
          <w:i/>
          <w:sz w:val="24"/>
          <w:szCs w:val="24"/>
        </w:rPr>
        <w:t>и</w:t>
      </w:r>
      <w:r w:rsidR="000575E1" w:rsidRPr="000E2C59">
        <w:rPr>
          <w:rFonts w:ascii="Times New Roman" w:hAnsi="Times New Roman" w:cs="Times New Roman"/>
          <w:i/>
          <w:sz w:val="24"/>
          <w:szCs w:val="24"/>
        </w:rPr>
        <w:t xml:space="preserve"> о смысле</w:t>
      </w:r>
      <w:r w:rsidR="000575E1" w:rsidRPr="000E2C59">
        <w:rPr>
          <w:rFonts w:ascii="Times New Roman" w:hAnsi="Times New Roman" w:cs="Times New Roman"/>
          <w:sz w:val="24"/>
          <w:szCs w:val="24"/>
        </w:rPr>
        <w:t>, который можно найти в</w:t>
      </w:r>
      <w:r>
        <w:rPr>
          <w:rFonts w:ascii="Times New Roman" w:hAnsi="Times New Roman" w:cs="Times New Roman"/>
          <w:sz w:val="24"/>
          <w:szCs w:val="24"/>
        </w:rPr>
        <w:t xml:space="preserve"> любой ситуации,</w:t>
      </w:r>
      <w:r w:rsidR="000575E1" w:rsidRPr="000E2C59">
        <w:rPr>
          <w:rFonts w:ascii="Times New Roman" w:hAnsi="Times New Roman" w:cs="Times New Roman"/>
          <w:sz w:val="24"/>
          <w:szCs w:val="24"/>
        </w:rPr>
        <w:t xml:space="preserve"> стоит сказать, что главной задачей оратора является умение донести до слушателей то, ч</w:t>
      </w:r>
      <w:r>
        <w:rPr>
          <w:rFonts w:ascii="Times New Roman" w:hAnsi="Times New Roman" w:cs="Times New Roman"/>
          <w:sz w:val="24"/>
          <w:szCs w:val="24"/>
        </w:rPr>
        <w:t>то вам важно и дорого, а именно —</w:t>
      </w:r>
      <w:r w:rsidR="000575E1" w:rsidRPr="000E2C59">
        <w:rPr>
          <w:rFonts w:ascii="Times New Roman" w:hAnsi="Times New Roman" w:cs="Times New Roman"/>
          <w:sz w:val="24"/>
          <w:szCs w:val="24"/>
        </w:rPr>
        <w:t xml:space="preserve"> </w:t>
      </w:r>
      <w:r>
        <w:rPr>
          <w:rFonts w:ascii="Times New Roman" w:hAnsi="Times New Roman" w:cs="Times New Roman"/>
          <w:sz w:val="24"/>
          <w:szCs w:val="24"/>
        </w:rPr>
        <w:t>в</w:t>
      </w:r>
      <w:r w:rsidR="000575E1" w:rsidRPr="000E2C59">
        <w:rPr>
          <w:rFonts w:ascii="Times New Roman" w:hAnsi="Times New Roman" w:cs="Times New Roman"/>
          <w:sz w:val="24"/>
          <w:szCs w:val="24"/>
        </w:rPr>
        <w:t>ашу идею.</w:t>
      </w:r>
      <w:r w:rsidR="000575E1" w:rsidRPr="000E2C59">
        <w:rPr>
          <w:rFonts w:ascii="Times New Roman" w:hAnsi="Times New Roman" w:cs="Times New Roman"/>
          <w:sz w:val="24"/>
          <w:szCs w:val="24"/>
          <w:highlight w:val="magenta"/>
        </w:rPr>
        <w:t xml:space="preserve"> </w:t>
      </w:r>
    </w:p>
    <w:p w:rsidR="00AD0B5A" w:rsidRDefault="000575E1" w:rsidP="00AD0B5A">
      <w:pPr>
        <w:pStyle w:val="Definition"/>
      </w:pPr>
      <w:r w:rsidRPr="00AD0B5A">
        <w:rPr>
          <w:b/>
        </w:rPr>
        <w:t>Идея</w:t>
      </w:r>
      <w:r w:rsidR="00AF7FAB" w:rsidRPr="000E2C59">
        <w:rPr>
          <w:i/>
        </w:rPr>
        <w:t xml:space="preserve"> — </w:t>
      </w:r>
      <w:r w:rsidRPr="000E2C59">
        <w:t>ментальная конструкция, которую мы формулируем</w:t>
      </w:r>
      <w:r w:rsidR="00AD0B5A">
        <w:t>,</w:t>
      </w:r>
      <w:r w:rsidRPr="000E2C59">
        <w:t xml:space="preserve"> прежде всего</w:t>
      </w:r>
      <w:r w:rsidR="00AD0B5A">
        <w:t>,</w:t>
      </w:r>
      <w:r w:rsidRPr="000E2C59">
        <w:t xml:space="preserve"> себе</w:t>
      </w:r>
      <w:r w:rsidR="00AD0B5A">
        <w:t>;</w:t>
      </w:r>
      <w:r w:rsidRPr="000E2C59">
        <w:t xml:space="preserve"> ее можно понять, оценить, сохранить и под ее влиянием </w:t>
      </w:r>
      <w:r w:rsidRPr="00AD0B5A">
        <w:t xml:space="preserve">можно измениться. </w:t>
      </w:r>
    </w:p>
    <w:p w:rsidR="000342FB" w:rsidRDefault="00AD0B5A" w:rsidP="000E2C59">
      <w:pPr>
        <w:pStyle w:val="a4"/>
        <w:spacing w:after="0" w:line="360" w:lineRule="auto"/>
        <w:ind w:left="0" w:firstLine="709"/>
        <w:jc w:val="both"/>
        <w:rPr>
          <w:rFonts w:ascii="Times New Roman" w:hAnsi="Times New Roman" w:cs="Times New Roman"/>
          <w:sz w:val="24"/>
          <w:szCs w:val="24"/>
        </w:rPr>
      </w:pPr>
      <w:r w:rsidRPr="00AD0B5A">
        <w:rPr>
          <w:rFonts w:ascii="Times New Roman" w:hAnsi="Times New Roman" w:cs="Times New Roman"/>
          <w:sz w:val="24"/>
          <w:szCs w:val="24"/>
        </w:rPr>
        <w:t xml:space="preserve">По </w:t>
      </w:r>
      <w:r w:rsidR="003A729E">
        <w:rPr>
          <w:rFonts w:ascii="Times New Roman" w:hAnsi="Times New Roman" w:cs="Times New Roman"/>
          <w:sz w:val="24"/>
          <w:szCs w:val="24"/>
        </w:rPr>
        <w:t>К. </w:t>
      </w:r>
      <w:r w:rsidRPr="00AD0B5A">
        <w:rPr>
          <w:rFonts w:ascii="Times New Roman" w:hAnsi="Times New Roman" w:cs="Times New Roman"/>
          <w:sz w:val="24"/>
          <w:szCs w:val="24"/>
        </w:rPr>
        <w:t>Андерсону</w:t>
      </w:r>
      <w:r>
        <w:rPr>
          <w:rFonts w:ascii="Times New Roman" w:hAnsi="Times New Roman" w:cs="Times New Roman"/>
          <w:sz w:val="24"/>
          <w:szCs w:val="24"/>
        </w:rPr>
        <w:t>,</w:t>
      </w:r>
      <w:r w:rsidRPr="00AD0B5A">
        <w:rPr>
          <w:rFonts w:ascii="Times New Roman" w:hAnsi="Times New Roman" w:cs="Times New Roman"/>
          <w:sz w:val="24"/>
          <w:szCs w:val="24"/>
        </w:rPr>
        <w:t xml:space="preserve"> </w:t>
      </w:r>
      <w:r>
        <w:rPr>
          <w:rFonts w:ascii="Times New Roman" w:hAnsi="Times New Roman" w:cs="Times New Roman"/>
          <w:i/>
          <w:sz w:val="24"/>
          <w:szCs w:val="24"/>
        </w:rPr>
        <w:t>и</w:t>
      </w:r>
      <w:r w:rsidR="000575E1" w:rsidRPr="00AD0B5A">
        <w:rPr>
          <w:rFonts w:ascii="Times New Roman" w:hAnsi="Times New Roman" w:cs="Times New Roman"/>
          <w:i/>
          <w:sz w:val="24"/>
          <w:szCs w:val="24"/>
        </w:rPr>
        <w:t>дея</w:t>
      </w:r>
      <w:r w:rsidR="00AF7FAB" w:rsidRPr="00AD0B5A">
        <w:rPr>
          <w:rFonts w:ascii="Times New Roman" w:hAnsi="Times New Roman" w:cs="Times New Roman"/>
          <w:i/>
          <w:sz w:val="24"/>
          <w:szCs w:val="24"/>
        </w:rPr>
        <w:t xml:space="preserve"> — </w:t>
      </w:r>
      <w:r w:rsidR="000575E1" w:rsidRPr="00AD0B5A">
        <w:rPr>
          <w:rFonts w:ascii="Times New Roman" w:hAnsi="Times New Roman" w:cs="Times New Roman"/>
          <w:i/>
          <w:sz w:val="24"/>
          <w:szCs w:val="24"/>
        </w:rPr>
        <w:t>это все, что может изменить восприятие мира</w:t>
      </w:r>
      <w:r w:rsidR="000575E1" w:rsidRPr="00AD0B5A">
        <w:rPr>
          <w:rStyle w:val="ac"/>
          <w:rFonts w:ascii="Times New Roman" w:hAnsi="Times New Roman"/>
          <w:sz w:val="24"/>
          <w:szCs w:val="24"/>
        </w:rPr>
        <w:footnoteReference w:id="223"/>
      </w:r>
      <w:r w:rsidR="000575E1" w:rsidRPr="00AD0B5A">
        <w:rPr>
          <w:rFonts w:ascii="Times New Roman" w:hAnsi="Times New Roman" w:cs="Times New Roman"/>
          <w:sz w:val="24"/>
          <w:szCs w:val="24"/>
        </w:rPr>
        <w:t>. И как только</w:t>
      </w:r>
      <w:r>
        <w:rPr>
          <w:rFonts w:ascii="Times New Roman" w:hAnsi="Times New Roman" w:cs="Times New Roman"/>
          <w:sz w:val="24"/>
          <w:szCs w:val="24"/>
        </w:rPr>
        <w:t xml:space="preserve"> в</w:t>
      </w:r>
      <w:r w:rsidR="000575E1" w:rsidRPr="000E2C59">
        <w:rPr>
          <w:rFonts w:ascii="Times New Roman" w:hAnsi="Times New Roman" w:cs="Times New Roman"/>
          <w:sz w:val="24"/>
          <w:szCs w:val="24"/>
        </w:rPr>
        <w:t>аша идея станет понятна слушателям</w:t>
      </w:r>
      <w:r w:rsidR="00AF7FAB" w:rsidRPr="000E2C59">
        <w:rPr>
          <w:rFonts w:ascii="Times New Roman" w:hAnsi="Times New Roman" w:cs="Times New Roman"/>
          <w:sz w:val="24"/>
          <w:szCs w:val="24"/>
        </w:rPr>
        <w:t xml:space="preserve"> — </w:t>
      </w:r>
      <w:r w:rsidR="000575E1" w:rsidRPr="000E2C59">
        <w:rPr>
          <w:rFonts w:ascii="Times New Roman" w:hAnsi="Times New Roman" w:cs="Times New Roman"/>
          <w:sz w:val="24"/>
          <w:szCs w:val="24"/>
        </w:rPr>
        <w:t>они изменятся, они пойдут за вами, попав под чары вашего убеждения.</w:t>
      </w:r>
      <w:r w:rsidR="003A729E">
        <w:rPr>
          <w:rFonts w:ascii="Times New Roman" w:hAnsi="Times New Roman" w:cs="Times New Roman"/>
          <w:sz w:val="24"/>
          <w:szCs w:val="24"/>
        </w:rPr>
        <w:t xml:space="preserve"> </w:t>
      </w:r>
    </w:p>
    <w:p w:rsidR="000342FB" w:rsidRDefault="000575E1" w:rsidP="000342FB">
      <w:pPr>
        <w:pStyle w:val="a4"/>
        <w:spacing w:after="0" w:line="360" w:lineRule="auto"/>
        <w:ind w:left="0"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Основной тезис </w:t>
      </w:r>
      <w:r w:rsidRPr="000E2C59">
        <w:rPr>
          <w:rFonts w:ascii="Times New Roman" w:hAnsi="Times New Roman" w:cs="Times New Roman"/>
          <w:sz w:val="24"/>
          <w:szCs w:val="24"/>
          <w:lang w:val="en-US"/>
        </w:rPr>
        <w:t>TED</w:t>
      </w:r>
      <w:r w:rsidRPr="000E2C59">
        <w:rPr>
          <w:rFonts w:ascii="Times New Roman" w:hAnsi="Times New Roman" w:cs="Times New Roman"/>
          <w:sz w:val="24"/>
          <w:szCs w:val="24"/>
        </w:rPr>
        <w:t xml:space="preserve"> заключается в том, что </w:t>
      </w:r>
      <w:r w:rsidRPr="000E2C59">
        <w:rPr>
          <w:rFonts w:ascii="Times New Roman" w:hAnsi="Times New Roman" w:cs="Times New Roman"/>
          <w:i/>
          <w:sz w:val="24"/>
          <w:szCs w:val="24"/>
        </w:rPr>
        <w:t>любой человек, имеющий идею, которой стоит поделиться с окружающими, способен произнести великую речь</w:t>
      </w:r>
      <w:r w:rsidRPr="000E2C59">
        <w:rPr>
          <w:rStyle w:val="ac"/>
          <w:rFonts w:ascii="Times New Roman" w:hAnsi="Times New Roman"/>
          <w:sz w:val="24"/>
          <w:szCs w:val="24"/>
        </w:rPr>
        <w:footnoteReference w:id="224"/>
      </w:r>
      <w:r w:rsidRPr="000E2C59">
        <w:rPr>
          <w:rFonts w:ascii="Times New Roman" w:hAnsi="Times New Roman" w:cs="Times New Roman"/>
          <w:sz w:val="24"/>
          <w:szCs w:val="24"/>
        </w:rPr>
        <w:t xml:space="preserve"> (вспомните</w:t>
      </w:r>
      <w:r w:rsidR="00AF7FAB" w:rsidRPr="000E2C59">
        <w:rPr>
          <w:rFonts w:ascii="Times New Roman" w:hAnsi="Times New Roman" w:cs="Times New Roman"/>
          <w:sz w:val="24"/>
          <w:szCs w:val="24"/>
        </w:rPr>
        <w:t xml:space="preserve"> речь М. Л. </w:t>
      </w:r>
      <w:r w:rsidR="000342FB">
        <w:rPr>
          <w:rFonts w:ascii="Times New Roman" w:hAnsi="Times New Roman" w:cs="Times New Roman"/>
          <w:sz w:val="24"/>
          <w:szCs w:val="24"/>
        </w:rPr>
        <w:t xml:space="preserve">Кинга), но никак не </w:t>
      </w:r>
      <w:r w:rsidRPr="000E2C59">
        <w:rPr>
          <w:rFonts w:ascii="Times New Roman" w:hAnsi="Times New Roman" w:cs="Times New Roman"/>
          <w:sz w:val="24"/>
          <w:szCs w:val="24"/>
        </w:rPr>
        <w:t>уверенность в себе (самоуверенность), не манера поведения (</w:t>
      </w:r>
      <w:r w:rsidR="000342FB">
        <w:rPr>
          <w:rFonts w:ascii="Times New Roman" w:hAnsi="Times New Roman" w:cs="Times New Roman"/>
          <w:sz w:val="24"/>
          <w:szCs w:val="24"/>
        </w:rPr>
        <w:t xml:space="preserve">умение </w:t>
      </w:r>
      <w:r w:rsidRPr="000E2C59">
        <w:rPr>
          <w:rFonts w:ascii="Times New Roman" w:hAnsi="Times New Roman" w:cs="Times New Roman"/>
          <w:sz w:val="24"/>
          <w:szCs w:val="24"/>
        </w:rPr>
        <w:t>держаться непринужденно</w:t>
      </w:r>
      <w:r w:rsidR="000342FB">
        <w:rPr>
          <w:rFonts w:ascii="Times New Roman" w:hAnsi="Times New Roman" w:cs="Times New Roman"/>
          <w:sz w:val="24"/>
          <w:szCs w:val="24"/>
        </w:rPr>
        <w:t xml:space="preserve">, </w:t>
      </w:r>
      <w:r w:rsidRPr="000E2C59">
        <w:rPr>
          <w:rFonts w:ascii="Times New Roman" w:hAnsi="Times New Roman" w:cs="Times New Roman"/>
          <w:sz w:val="24"/>
          <w:szCs w:val="24"/>
        </w:rPr>
        <w:t>вызывающе</w:t>
      </w:r>
      <w:r w:rsidR="000342FB">
        <w:rPr>
          <w:rFonts w:ascii="Times New Roman" w:hAnsi="Times New Roman" w:cs="Times New Roman"/>
          <w:sz w:val="24"/>
          <w:szCs w:val="24"/>
        </w:rPr>
        <w:t xml:space="preserve"> или </w:t>
      </w:r>
      <w:r w:rsidRPr="000E2C59">
        <w:rPr>
          <w:rFonts w:ascii="Times New Roman" w:hAnsi="Times New Roman" w:cs="Times New Roman"/>
          <w:sz w:val="24"/>
          <w:szCs w:val="24"/>
        </w:rPr>
        <w:t>надменно и пр.), не умение говорить гладко (красив</w:t>
      </w:r>
      <w:r w:rsidR="000342FB">
        <w:rPr>
          <w:rFonts w:ascii="Times New Roman" w:hAnsi="Times New Roman" w:cs="Times New Roman"/>
          <w:sz w:val="24"/>
          <w:szCs w:val="24"/>
        </w:rPr>
        <w:t>о</w:t>
      </w:r>
      <w:r w:rsidRPr="000E2C59">
        <w:rPr>
          <w:rFonts w:ascii="Times New Roman" w:hAnsi="Times New Roman" w:cs="Times New Roman"/>
          <w:sz w:val="24"/>
          <w:szCs w:val="24"/>
        </w:rPr>
        <w:t>, поставленн</w:t>
      </w:r>
      <w:r w:rsidR="000342FB">
        <w:rPr>
          <w:rFonts w:ascii="Times New Roman" w:hAnsi="Times New Roman" w:cs="Times New Roman"/>
          <w:sz w:val="24"/>
          <w:szCs w:val="24"/>
        </w:rPr>
        <w:t>ой</w:t>
      </w:r>
      <w:r w:rsidRPr="000E2C59">
        <w:rPr>
          <w:rFonts w:ascii="Times New Roman" w:hAnsi="Times New Roman" w:cs="Times New Roman"/>
          <w:sz w:val="24"/>
          <w:szCs w:val="24"/>
        </w:rPr>
        <w:t xml:space="preserve"> по всем правилам грамматики речь</w:t>
      </w:r>
      <w:r w:rsidR="000342FB">
        <w:rPr>
          <w:rFonts w:ascii="Times New Roman" w:hAnsi="Times New Roman" w:cs="Times New Roman"/>
          <w:sz w:val="24"/>
          <w:szCs w:val="24"/>
        </w:rPr>
        <w:t>ю</w:t>
      </w:r>
      <w:r w:rsidRPr="000E2C59">
        <w:rPr>
          <w:rFonts w:ascii="Times New Roman" w:hAnsi="Times New Roman" w:cs="Times New Roman"/>
          <w:sz w:val="24"/>
          <w:szCs w:val="24"/>
        </w:rPr>
        <w:t xml:space="preserve">, приятный голос). </w:t>
      </w:r>
    </w:p>
    <w:p w:rsidR="000575E1" w:rsidRPr="003A729E" w:rsidRDefault="000342FB" w:rsidP="000342FB">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Как известно, </w:t>
      </w:r>
      <w:r w:rsidR="000575E1" w:rsidRPr="000E2C59">
        <w:rPr>
          <w:rFonts w:ascii="Times New Roman" w:hAnsi="Times New Roman" w:cs="Times New Roman"/>
          <w:i/>
          <w:sz w:val="24"/>
          <w:szCs w:val="24"/>
        </w:rPr>
        <w:t>большинство ораторов любят звук собственного голоса</w:t>
      </w:r>
      <w:r>
        <w:rPr>
          <w:rFonts w:ascii="Times New Roman" w:hAnsi="Times New Roman" w:cs="Times New Roman"/>
          <w:sz w:val="24"/>
          <w:szCs w:val="24"/>
        </w:rPr>
        <w:t xml:space="preserve">, </w:t>
      </w:r>
      <w:r w:rsidR="000575E1" w:rsidRPr="000E2C59">
        <w:rPr>
          <w:rFonts w:ascii="Times New Roman" w:hAnsi="Times New Roman" w:cs="Times New Roman"/>
          <w:sz w:val="24"/>
          <w:szCs w:val="24"/>
        </w:rPr>
        <w:t>будь то политик</w:t>
      </w:r>
      <w:r>
        <w:rPr>
          <w:rFonts w:ascii="Times New Roman" w:hAnsi="Times New Roman" w:cs="Times New Roman"/>
          <w:sz w:val="24"/>
          <w:szCs w:val="24"/>
        </w:rPr>
        <w:t>и</w:t>
      </w:r>
      <w:r w:rsidR="000575E1" w:rsidRPr="000E2C59">
        <w:rPr>
          <w:rFonts w:ascii="Times New Roman" w:hAnsi="Times New Roman" w:cs="Times New Roman"/>
          <w:sz w:val="24"/>
          <w:szCs w:val="24"/>
        </w:rPr>
        <w:t xml:space="preserve"> или </w:t>
      </w:r>
      <w:r>
        <w:rPr>
          <w:rFonts w:ascii="Times New Roman" w:hAnsi="Times New Roman" w:cs="Times New Roman"/>
          <w:sz w:val="24"/>
          <w:szCs w:val="24"/>
        </w:rPr>
        <w:t>менеджеры по продажам</w:t>
      </w:r>
      <w:r w:rsidR="000575E1" w:rsidRPr="000E2C59">
        <w:rPr>
          <w:rFonts w:ascii="Times New Roman" w:hAnsi="Times New Roman" w:cs="Times New Roman"/>
          <w:sz w:val="24"/>
          <w:szCs w:val="24"/>
        </w:rPr>
        <w:t xml:space="preserve">, </w:t>
      </w:r>
      <w:r>
        <w:rPr>
          <w:rFonts w:ascii="Times New Roman" w:hAnsi="Times New Roman" w:cs="Times New Roman"/>
          <w:sz w:val="24"/>
          <w:szCs w:val="24"/>
        </w:rPr>
        <w:t xml:space="preserve">и </w:t>
      </w:r>
      <w:r w:rsidR="000575E1" w:rsidRPr="000E2C59">
        <w:rPr>
          <w:rFonts w:ascii="Times New Roman" w:hAnsi="Times New Roman" w:cs="Times New Roman"/>
          <w:sz w:val="24"/>
          <w:szCs w:val="24"/>
        </w:rPr>
        <w:t>в любом формате</w:t>
      </w:r>
      <w:r w:rsidR="00AF7FAB" w:rsidRPr="000E2C59">
        <w:rPr>
          <w:rFonts w:ascii="Times New Roman" w:hAnsi="Times New Roman" w:cs="Times New Roman"/>
          <w:sz w:val="24"/>
          <w:szCs w:val="24"/>
        </w:rPr>
        <w:t xml:space="preserve"> — </w:t>
      </w:r>
      <w:r>
        <w:rPr>
          <w:rFonts w:ascii="Times New Roman" w:hAnsi="Times New Roman" w:cs="Times New Roman"/>
          <w:sz w:val="24"/>
          <w:szCs w:val="24"/>
        </w:rPr>
        <w:t>на форумах</w:t>
      </w:r>
      <w:r w:rsidR="000575E1" w:rsidRPr="000E2C59">
        <w:rPr>
          <w:rFonts w:ascii="Times New Roman" w:hAnsi="Times New Roman" w:cs="Times New Roman"/>
          <w:sz w:val="24"/>
          <w:szCs w:val="24"/>
        </w:rPr>
        <w:t>, конференци</w:t>
      </w:r>
      <w:r>
        <w:rPr>
          <w:rFonts w:ascii="Times New Roman" w:hAnsi="Times New Roman" w:cs="Times New Roman"/>
          <w:sz w:val="24"/>
          <w:szCs w:val="24"/>
        </w:rPr>
        <w:t>ях или презентациях</w:t>
      </w:r>
      <w:r w:rsidR="000575E1" w:rsidRPr="000E2C59">
        <w:rPr>
          <w:rFonts w:ascii="Times New Roman" w:hAnsi="Times New Roman" w:cs="Times New Roman"/>
          <w:sz w:val="24"/>
          <w:szCs w:val="24"/>
        </w:rPr>
        <w:t xml:space="preserve">. Таким ораторам нравится говорить, и они могут говорить часами, при этом не поделившись со слушателями ничем важным или интересным. </w:t>
      </w:r>
      <w:r>
        <w:rPr>
          <w:rFonts w:ascii="Times New Roman" w:hAnsi="Times New Roman" w:cs="Times New Roman"/>
          <w:sz w:val="24"/>
          <w:szCs w:val="24"/>
        </w:rPr>
        <w:t>Из</w:t>
      </w:r>
      <w:r w:rsidR="000575E1" w:rsidRPr="000E2C59">
        <w:rPr>
          <w:rFonts w:ascii="Times New Roman" w:hAnsi="Times New Roman" w:cs="Times New Roman"/>
          <w:sz w:val="24"/>
          <w:szCs w:val="24"/>
        </w:rPr>
        <w:t xml:space="preserve"> такого выступления слушатель ничего </w:t>
      </w:r>
      <w:r>
        <w:rPr>
          <w:rFonts w:ascii="Times New Roman" w:hAnsi="Times New Roman" w:cs="Times New Roman"/>
          <w:sz w:val="24"/>
          <w:szCs w:val="24"/>
        </w:rPr>
        <w:t xml:space="preserve">не может почерпнуть </w:t>
      </w:r>
      <w:r w:rsidR="000575E1" w:rsidRPr="000E2C59">
        <w:rPr>
          <w:rFonts w:ascii="Times New Roman" w:hAnsi="Times New Roman" w:cs="Times New Roman"/>
          <w:sz w:val="24"/>
          <w:szCs w:val="24"/>
        </w:rPr>
        <w:t>для себя</w:t>
      </w:r>
      <w:r w:rsidR="000575E1" w:rsidRPr="003A729E">
        <w:rPr>
          <w:rFonts w:ascii="Times New Roman" w:hAnsi="Times New Roman" w:cs="Times New Roman"/>
          <w:sz w:val="24"/>
          <w:szCs w:val="24"/>
        </w:rPr>
        <w:t xml:space="preserve">. И это </w:t>
      </w:r>
      <w:r>
        <w:rPr>
          <w:rFonts w:ascii="Times New Roman" w:hAnsi="Times New Roman" w:cs="Times New Roman"/>
          <w:sz w:val="24"/>
          <w:szCs w:val="24"/>
        </w:rPr>
        <w:t>плохо</w:t>
      </w:r>
      <w:r w:rsidR="000575E1" w:rsidRPr="003A729E">
        <w:rPr>
          <w:rFonts w:ascii="Times New Roman" w:hAnsi="Times New Roman" w:cs="Times New Roman"/>
          <w:sz w:val="24"/>
          <w:szCs w:val="24"/>
        </w:rPr>
        <w:t>. Внешность без содержания</w:t>
      </w:r>
      <w:r w:rsidR="00AF7FAB" w:rsidRPr="003A729E">
        <w:rPr>
          <w:rFonts w:ascii="Times New Roman" w:hAnsi="Times New Roman" w:cs="Times New Roman"/>
          <w:sz w:val="24"/>
          <w:szCs w:val="24"/>
        </w:rPr>
        <w:t xml:space="preserve"> — </w:t>
      </w:r>
      <w:r w:rsidR="000575E1" w:rsidRPr="003A729E">
        <w:rPr>
          <w:rFonts w:ascii="Times New Roman" w:hAnsi="Times New Roman" w:cs="Times New Roman"/>
          <w:sz w:val="24"/>
          <w:szCs w:val="24"/>
        </w:rPr>
        <w:t xml:space="preserve">это нечто одновременное </w:t>
      </w:r>
      <w:r>
        <w:rPr>
          <w:rFonts w:ascii="Times New Roman" w:hAnsi="Times New Roman" w:cs="Times New Roman"/>
          <w:sz w:val="24"/>
          <w:szCs w:val="24"/>
        </w:rPr>
        <w:t xml:space="preserve">и </w:t>
      </w:r>
      <w:r w:rsidR="000575E1" w:rsidRPr="003A729E">
        <w:rPr>
          <w:rFonts w:ascii="Times New Roman" w:hAnsi="Times New Roman" w:cs="Times New Roman"/>
          <w:sz w:val="24"/>
          <w:szCs w:val="24"/>
        </w:rPr>
        <w:t>ужасное</w:t>
      </w:r>
      <w:r>
        <w:rPr>
          <w:rFonts w:ascii="Times New Roman" w:hAnsi="Times New Roman" w:cs="Times New Roman"/>
          <w:sz w:val="24"/>
          <w:szCs w:val="24"/>
        </w:rPr>
        <w:t>,</w:t>
      </w:r>
      <w:r w:rsidR="000575E1" w:rsidRPr="003A729E">
        <w:rPr>
          <w:rFonts w:ascii="Times New Roman" w:hAnsi="Times New Roman" w:cs="Times New Roman"/>
          <w:sz w:val="24"/>
          <w:szCs w:val="24"/>
        </w:rPr>
        <w:t xml:space="preserve"> и грустное. </w:t>
      </w:r>
      <w:r>
        <w:rPr>
          <w:rFonts w:ascii="Times New Roman" w:hAnsi="Times New Roman" w:cs="Times New Roman"/>
          <w:sz w:val="24"/>
          <w:szCs w:val="24"/>
        </w:rPr>
        <w:t>Ч</w:t>
      </w:r>
      <w:r w:rsidR="000575E1" w:rsidRPr="003A729E">
        <w:rPr>
          <w:rFonts w:ascii="Times New Roman" w:hAnsi="Times New Roman" w:cs="Times New Roman"/>
          <w:sz w:val="24"/>
          <w:szCs w:val="24"/>
        </w:rPr>
        <w:t xml:space="preserve">асто зрителям после </w:t>
      </w:r>
      <w:r w:rsidR="000575E1" w:rsidRPr="003A729E">
        <w:rPr>
          <w:rFonts w:ascii="Times New Roman" w:hAnsi="Times New Roman" w:cs="Times New Roman"/>
          <w:sz w:val="24"/>
          <w:szCs w:val="24"/>
        </w:rPr>
        <w:lastRenderedPageBreak/>
        <w:t xml:space="preserve">такого </w:t>
      </w:r>
      <w:r>
        <w:rPr>
          <w:rFonts w:ascii="Times New Roman" w:hAnsi="Times New Roman" w:cs="Times New Roman"/>
          <w:sz w:val="24"/>
          <w:szCs w:val="24"/>
        </w:rPr>
        <w:t>выступления-</w:t>
      </w:r>
      <w:r w:rsidR="000575E1" w:rsidRPr="003A729E">
        <w:rPr>
          <w:rFonts w:ascii="Times New Roman" w:hAnsi="Times New Roman" w:cs="Times New Roman"/>
          <w:sz w:val="24"/>
          <w:szCs w:val="24"/>
        </w:rPr>
        <w:t xml:space="preserve">самолюбования становится жаль себя, </w:t>
      </w:r>
      <w:r>
        <w:rPr>
          <w:rFonts w:ascii="Times New Roman" w:hAnsi="Times New Roman" w:cs="Times New Roman"/>
          <w:sz w:val="24"/>
          <w:szCs w:val="24"/>
        </w:rPr>
        <w:t xml:space="preserve">точнее — </w:t>
      </w:r>
      <w:r w:rsidR="000575E1" w:rsidRPr="003A729E">
        <w:rPr>
          <w:rFonts w:ascii="Times New Roman" w:hAnsi="Times New Roman" w:cs="Times New Roman"/>
          <w:sz w:val="24"/>
          <w:szCs w:val="24"/>
        </w:rPr>
        <w:t xml:space="preserve">своего потраченного времени. </w:t>
      </w:r>
    </w:p>
    <w:p w:rsidR="00FF2EE1" w:rsidRDefault="00FF2EE1" w:rsidP="00FF2EE1">
      <w:pPr>
        <w:pStyle w:val="Frame"/>
      </w:pPr>
      <w:r w:rsidRPr="00FF2EE1">
        <w:rPr>
          <w:b/>
        </w:rPr>
        <w:t>Г</w:t>
      </w:r>
      <w:r w:rsidR="000575E1" w:rsidRPr="00FF2EE1">
        <w:rPr>
          <w:b/>
        </w:rPr>
        <w:t>лавное</w:t>
      </w:r>
      <w:r w:rsidR="00AF7FAB" w:rsidRPr="00FF2EE1">
        <w:rPr>
          <w:b/>
        </w:rPr>
        <w:t xml:space="preserve"> — </w:t>
      </w:r>
      <w:r w:rsidR="000575E1" w:rsidRPr="00FF2EE1">
        <w:rPr>
          <w:b/>
        </w:rPr>
        <w:t>иметь то, что стоит сказать.</w:t>
      </w:r>
      <w:r w:rsidR="000575E1" w:rsidRPr="003A729E">
        <w:t xml:space="preserve"> </w:t>
      </w:r>
      <w:r w:rsidR="0061172A">
        <w:t>И р</w:t>
      </w:r>
      <w:r w:rsidR="000575E1" w:rsidRPr="000E2C59">
        <w:t>ечь идет не о научном прорыве или важном законе, а о вашем уникальном опыте, из которого можно сделать определенные выводы. Запомните: то, что вы не з</w:t>
      </w:r>
      <w:r>
        <w:t>амечаете или считаете нестоящим внимания и</w:t>
      </w:r>
      <w:r w:rsidR="000575E1" w:rsidRPr="000E2C59">
        <w:t xml:space="preserve"> </w:t>
      </w:r>
      <w:r>
        <w:t>для себя привычным</w:t>
      </w:r>
      <w:r w:rsidR="000575E1" w:rsidRPr="000E2C59">
        <w:t xml:space="preserve">, окружающие могут определить </w:t>
      </w:r>
      <w:r>
        <w:t xml:space="preserve">как </w:t>
      </w:r>
      <w:r w:rsidR="000575E1" w:rsidRPr="000E2C59">
        <w:t>очень ценн</w:t>
      </w:r>
      <w:r>
        <w:t>ое</w:t>
      </w:r>
      <w:r w:rsidR="000575E1" w:rsidRPr="000E2C59">
        <w:t xml:space="preserve"> и важн</w:t>
      </w:r>
      <w:r>
        <w:t>ое</w:t>
      </w:r>
      <w:r w:rsidR="000575E1" w:rsidRPr="000E2C59">
        <w:t xml:space="preserve">. </w:t>
      </w:r>
    </w:p>
    <w:p w:rsidR="00AF7FAB" w:rsidRPr="003A729E" w:rsidRDefault="00FF2EE1" w:rsidP="000E2C59">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0575E1" w:rsidRPr="003A729E">
        <w:rPr>
          <w:rFonts w:ascii="Times New Roman" w:hAnsi="Times New Roman" w:cs="Times New Roman"/>
          <w:sz w:val="24"/>
          <w:szCs w:val="24"/>
        </w:rPr>
        <w:t>ример</w:t>
      </w:r>
      <w:r>
        <w:rPr>
          <w:rFonts w:ascii="Times New Roman" w:hAnsi="Times New Roman" w:cs="Times New Roman"/>
          <w:sz w:val="24"/>
          <w:szCs w:val="24"/>
        </w:rPr>
        <w:t>ы</w:t>
      </w:r>
      <w:r w:rsidR="000575E1" w:rsidRPr="003A729E">
        <w:rPr>
          <w:rFonts w:ascii="Times New Roman" w:hAnsi="Times New Roman" w:cs="Times New Roman"/>
          <w:sz w:val="24"/>
          <w:szCs w:val="24"/>
        </w:rPr>
        <w:t xml:space="preserve"> того, на что стоит обращать внимание в своей речи</w:t>
      </w:r>
      <w:r w:rsidR="000575E1" w:rsidRPr="003A729E">
        <w:rPr>
          <w:rStyle w:val="ac"/>
          <w:rFonts w:ascii="Times New Roman" w:hAnsi="Times New Roman"/>
          <w:sz w:val="24"/>
          <w:szCs w:val="24"/>
        </w:rPr>
        <w:footnoteReference w:id="225"/>
      </w:r>
      <w:r w:rsidR="000575E1" w:rsidRPr="003A729E">
        <w:rPr>
          <w:rFonts w:ascii="Times New Roman" w:hAnsi="Times New Roman" w:cs="Times New Roman"/>
          <w:sz w:val="24"/>
          <w:szCs w:val="24"/>
        </w:rPr>
        <w:t>:</w:t>
      </w:r>
    </w:p>
    <w:p w:rsidR="00AF7FAB" w:rsidRPr="003A729E" w:rsidRDefault="00FF2EE1" w:rsidP="000E2C59">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575E1" w:rsidRPr="003A729E">
        <w:rPr>
          <w:rFonts w:ascii="Times New Roman" w:hAnsi="Times New Roman" w:cs="Times New Roman"/>
          <w:sz w:val="24"/>
          <w:szCs w:val="24"/>
        </w:rPr>
        <w:t xml:space="preserve"> простое описание того, </w:t>
      </w:r>
      <w:r w:rsidR="000575E1" w:rsidRPr="00FF2EE1">
        <w:rPr>
          <w:rFonts w:ascii="Times New Roman" w:hAnsi="Times New Roman" w:cs="Times New Roman"/>
          <w:i/>
          <w:sz w:val="24"/>
          <w:szCs w:val="24"/>
        </w:rPr>
        <w:t>как можно</w:t>
      </w:r>
      <w:r w:rsidR="000575E1" w:rsidRPr="003A729E">
        <w:rPr>
          <w:rFonts w:ascii="Times New Roman" w:hAnsi="Times New Roman" w:cs="Times New Roman"/>
          <w:sz w:val="24"/>
          <w:szCs w:val="24"/>
        </w:rPr>
        <w:t xml:space="preserve"> </w:t>
      </w:r>
      <w:r w:rsidR="000575E1" w:rsidRPr="003A729E">
        <w:rPr>
          <w:rFonts w:ascii="Times New Roman" w:hAnsi="Times New Roman" w:cs="Times New Roman"/>
          <w:i/>
          <w:sz w:val="24"/>
          <w:szCs w:val="24"/>
        </w:rPr>
        <w:t>что-то сделать</w:t>
      </w:r>
      <w:r w:rsidR="000575E1" w:rsidRPr="003A729E">
        <w:rPr>
          <w:rFonts w:ascii="Times New Roman" w:hAnsi="Times New Roman" w:cs="Times New Roman"/>
          <w:sz w:val="24"/>
          <w:szCs w:val="24"/>
        </w:rPr>
        <w:t>;</w:t>
      </w:r>
      <w:r w:rsidR="00AF7FAB" w:rsidRPr="003A729E">
        <w:rPr>
          <w:rFonts w:ascii="Times New Roman" w:hAnsi="Times New Roman" w:cs="Times New Roman"/>
          <w:sz w:val="24"/>
          <w:szCs w:val="24"/>
        </w:rPr>
        <w:t xml:space="preserve"> </w:t>
      </w:r>
    </w:p>
    <w:p w:rsidR="00AF7FAB" w:rsidRPr="003A729E" w:rsidRDefault="00FF2EE1" w:rsidP="000E2C59">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575E1" w:rsidRPr="003A729E">
        <w:rPr>
          <w:rFonts w:ascii="Times New Roman" w:hAnsi="Times New Roman" w:cs="Times New Roman"/>
          <w:sz w:val="24"/>
          <w:szCs w:val="24"/>
        </w:rPr>
        <w:t xml:space="preserve"> </w:t>
      </w:r>
      <w:r w:rsidR="000575E1" w:rsidRPr="003A729E">
        <w:rPr>
          <w:rFonts w:ascii="Times New Roman" w:hAnsi="Times New Roman" w:cs="Times New Roman"/>
          <w:i/>
          <w:sz w:val="24"/>
          <w:szCs w:val="24"/>
        </w:rPr>
        <w:t>прозрение</w:t>
      </w:r>
      <w:r w:rsidR="000575E1" w:rsidRPr="003A729E">
        <w:rPr>
          <w:rFonts w:ascii="Times New Roman" w:hAnsi="Times New Roman" w:cs="Times New Roman"/>
          <w:sz w:val="24"/>
          <w:szCs w:val="24"/>
        </w:rPr>
        <w:t xml:space="preserve"> </w:t>
      </w:r>
      <w:r w:rsidR="000575E1" w:rsidRPr="00FF2EE1">
        <w:rPr>
          <w:rFonts w:ascii="Times New Roman" w:hAnsi="Times New Roman" w:cs="Times New Roman"/>
          <w:i/>
          <w:sz w:val="24"/>
          <w:szCs w:val="24"/>
        </w:rPr>
        <w:t>человека</w:t>
      </w:r>
      <w:r w:rsidR="000575E1" w:rsidRPr="003A729E">
        <w:rPr>
          <w:rFonts w:ascii="Times New Roman" w:hAnsi="Times New Roman" w:cs="Times New Roman"/>
          <w:sz w:val="24"/>
          <w:szCs w:val="24"/>
        </w:rPr>
        <w:t>, который рассказывает убедительную историю своего нового смысла, прорыва;</w:t>
      </w:r>
    </w:p>
    <w:p w:rsidR="000575E1" w:rsidRPr="003A729E" w:rsidRDefault="00FF2EE1" w:rsidP="000E2C59">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575E1" w:rsidRPr="003A729E">
        <w:rPr>
          <w:rFonts w:ascii="Times New Roman" w:hAnsi="Times New Roman" w:cs="Times New Roman"/>
          <w:sz w:val="24"/>
          <w:szCs w:val="24"/>
        </w:rPr>
        <w:t xml:space="preserve"> </w:t>
      </w:r>
      <w:r w:rsidR="000575E1" w:rsidRPr="00FF2EE1">
        <w:rPr>
          <w:rFonts w:ascii="Times New Roman" w:hAnsi="Times New Roman" w:cs="Times New Roman"/>
          <w:i/>
          <w:sz w:val="24"/>
          <w:szCs w:val="24"/>
        </w:rPr>
        <w:t>рассказ</w:t>
      </w:r>
      <w:r w:rsidR="000575E1" w:rsidRPr="003A729E">
        <w:rPr>
          <w:rFonts w:ascii="Times New Roman" w:hAnsi="Times New Roman" w:cs="Times New Roman"/>
          <w:sz w:val="24"/>
          <w:szCs w:val="24"/>
        </w:rPr>
        <w:t xml:space="preserve"> </w:t>
      </w:r>
      <w:r w:rsidR="000575E1" w:rsidRPr="003A729E">
        <w:rPr>
          <w:rFonts w:ascii="Times New Roman" w:hAnsi="Times New Roman" w:cs="Times New Roman"/>
          <w:i/>
          <w:sz w:val="24"/>
          <w:szCs w:val="24"/>
        </w:rPr>
        <w:t>о событии</w:t>
      </w:r>
      <w:r w:rsidR="000575E1" w:rsidRPr="003A729E">
        <w:rPr>
          <w:rFonts w:ascii="Times New Roman" w:hAnsi="Times New Roman" w:cs="Times New Roman"/>
          <w:sz w:val="24"/>
          <w:szCs w:val="24"/>
        </w:rPr>
        <w:t xml:space="preserve">, которого вы ожидаете (или </w:t>
      </w:r>
      <w:r>
        <w:rPr>
          <w:rFonts w:ascii="Times New Roman" w:hAnsi="Times New Roman" w:cs="Times New Roman"/>
          <w:sz w:val="24"/>
          <w:szCs w:val="24"/>
        </w:rPr>
        <w:t>уже прошедшего) больше всего на свете.</w:t>
      </w:r>
    </w:p>
    <w:p w:rsidR="000575E1" w:rsidRPr="003A729E" w:rsidRDefault="000575E1" w:rsidP="000E2C59">
      <w:pPr>
        <w:pStyle w:val="a4"/>
        <w:spacing w:after="0" w:line="360" w:lineRule="auto"/>
        <w:ind w:left="0" w:firstLine="709"/>
        <w:jc w:val="both"/>
        <w:rPr>
          <w:rFonts w:ascii="Times New Roman" w:hAnsi="Times New Roman" w:cs="Times New Roman"/>
          <w:sz w:val="24"/>
          <w:szCs w:val="24"/>
        </w:rPr>
      </w:pPr>
      <w:r w:rsidRPr="003A729E">
        <w:rPr>
          <w:rFonts w:ascii="Times New Roman" w:hAnsi="Times New Roman" w:cs="Times New Roman"/>
          <w:sz w:val="24"/>
          <w:szCs w:val="24"/>
        </w:rPr>
        <w:t xml:space="preserve">Речь идет исключительно о вашем жизненном опыте. </w:t>
      </w:r>
      <w:r w:rsidR="00FF2EE1">
        <w:rPr>
          <w:rFonts w:ascii="Times New Roman" w:hAnsi="Times New Roman" w:cs="Times New Roman"/>
          <w:sz w:val="24"/>
          <w:szCs w:val="24"/>
        </w:rPr>
        <w:t>Допустим</w:t>
      </w:r>
      <w:r w:rsidRPr="003A729E">
        <w:rPr>
          <w:rFonts w:ascii="Times New Roman" w:hAnsi="Times New Roman" w:cs="Times New Roman"/>
          <w:sz w:val="24"/>
          <w:szCs w:val="24"/>
        </w:rPr>
        <w:t>, вы вчера увидели последовательность каких-то событий и испытали череду эмоций, которые были абсолютно уникальны. Вы</w:t>
      </w:r>
      <w:r w:rsidR="00AF7FAB" w:rsidRPr="003A729E">
        <w:rPr>
          <w:rFonts w:ascii="Times New Roman" w:hAnsi="Times New Roman" w:cs="Times New Roman"/>
          <w:sz w:val="24"/>
          <w:szCs w:val="24"/>
        </w:rPr>
        <w:t xml:space="preserve"> — </w:t>
      </w:r>
      <w:r w:rsidRPr="003A729E">
        <w:rPr>
          <w:rFonts w:ascii="Times New Roman" w:hAnsi="Times New Roman" w:cs="Times New Roman"/>
          <w:sz w:val="24"/>
          <w:szCs w:val="24"/>
        </w:rPr>
        <w:t>единственный на Земле человек (из семи миллиардов), с кем такое произошло. Так можно</w:t>
      </w:r>
      <w:r w:rsidR="00AF7FAB" w:rsidRPr="003A729E">
        <w:rPr>
          <w:rFonts w:ascii="Times New Roman" w:hAnsi="Times New Roman" w:cs="Times New Roman"/>
          <w:sz w:val="24"/>
          <w:szCs w:val="24"/>
        </w:rPr>
        <w:t xml:space="preserve"> ли </w:t>
      </w:r>
      <w:r w:rsidRPr="003A729E">
        <w:rPr>
          <w:rFonts w:ascii="Times New Roman" w:hAnsi="Times New Roman" w:cs="Times New Roman"/>
          <w:sz w:val="24"/>
          <w:szCs w:val="24"/>
        </w:rPr>
        <w:t>из этого что-то извлеч</w:t>
      </w:r>
      <w:r w:rsidR="00C34A21">
        <w:rPr>
          <w:rFonts w:ascii="Times New Roman" w:hAnsi="Times New Roman" w:cs="Times New Roman"/>
          <w:sz w:val="24"/>
          <w:szCs w:val="24"/>
        </w:rPr>
        <w:t>ь? Приведу свой недавний случай</w:t>
      </w:r>
    </w:p>
    <w:p w:rsidR="000575E1" w:rsidRPr="00C34A21" w:rsidRDefault="000575E1" w:rsidP="000E2C59">
      <w:pPr>
        <w:pStyle w:val="a4"/>
        <w:spacing w:after="0" w:line="360" w:lineRule="auto"/>
        <w:ind w:left="0" w:firstLine="709"/>
        <w:jc w:val="both"/>
        <w:rPr>
          <w:rFonts w:ascii="Times New Roman" w:hAnsi="Times New Roman" w:cs="Times New Roman"/>
          <w:sz w:val="24"/>
          <w:szCs w:val="24"/>
        </w:rPr>
      </w:pPr>
      <w:r w:rsidRPr="00C34A21">
        <w:rPr>
          <w:rFonts w:ascii="Times New Roman" w:hAnsi="Times New Roman" w:cs="Times New Roman"/>
          <w:sz w:val="24"/>
          <w:szCs w:val="24"/>
        </w:rPr>
        <w:t xml:space="preserve">Дело было утром, как обычно кручусь на кухне, собираю завтрак на стол, всех зову и </w:t>
      </w:r>
      <w:r w:rsidR="00FF2EE1" w:rsidRPr="00C34A21">
        <w:rPr>
          <w:rFonts w:ascii="Times New Roman" w:hAnsi="Times New Roman" w:cs="Times New Roman"/>
          <w:sz w:val="24"/>
          <w:szCs w:val="24"/>
        </w:rPr>
        <w:t>пр</w:t>
      </w:r>
      <w:r w:rsidRPr="00C34A21">
        <w:rPr>
          <w:rFonts w:ascii="Times New Roman" w:hAnsi="Times New Roman" w:cs="Times New Roman"/>
          <w:sz w:val="24"/>
          <w:szCs w:val="24"/>
        </w:rPr>
        <w:t>. И тут мой взгляд попадает в окно. А там стоит на зеленой лужайке пожилой мужчина в красной куртке с велосипедом и с собакой. Они явно собираются пойти на прогулку в парк</w:t>
      </w:r>
      <w:r w:rsidR="00DE475C" w:rsidRPr="00C34A21">
        <w:rPr>
          <w:rFonts w:ascii="Times New Roman" w:hAnsi="Times New Roman" w:cs="Times New Roman"/>
          <w:sz w:val="24"/>
          <w:szCs w:val="24"/>
        </w:rPr>
        <w:t>.</w:t>
      </w:r>
      <w:r w:rsidRPr="00C34A21">
        <w:rPr>
          <w:rFonts w:ascii="Times New Roman" w:hAnsi="Times New Roman" w:cs="Times New Roman"/>
          <w:sz w:val="24"/>
          <w:szCs w:val="24"/>
        </w:rPr>
        <w:t xml:space="preserve"> «Во</w:t>
      </w:r>
      <w:r w:rsidR="00DE475C" w:rsidRPr="00C34A21">
        <w:rPr>
          <w:rFonts w:ascii="Times New Roman" w:hAnsi="Times New Roman" w:cs="Times New Roman"/>
          <w:sz w:val="24"/>
          <w:szCs w:val="24"/>
        </w:rPr>
        <w:t>т как жить-</w:t>
      </w:r>
      <w:r w:rsidRPr="00C34A21">
        <w:rPr>
          <w:rFonts w:ascii="Times New Roman" w:hAnsi="Times New Roman" w:cs="Times New Roman"/>
          <w:sz w:val="24"/>
          <w:szCs w:val="24"/>
        </w:rPr>
        <w:t xml:space="preserve">то надо: </w:t>
      </w:r>
      <w:r w:rsidR="00DE475C" w:rsidRPr="00C34A21">
        <w:rPr>
          <w:rFonts w:ascii="Times New Roman" w:hAnsi="Times New Roman" w:cs="Times New Roman"/>
          <w:sz w:val="24"/>
          <w:szCs w:val="24"/>
        </w:rPr>
        <w:t>не забывать</w:t>
      </w:r>
      <w:r w:rsidRPr="00C34A21">
        <w:rPr>
          <w:rFonts w:ascii="Times New Roman" w:hAnsi="Times New Roman" w:cs="Times New Roman"/>
          <w:color w:val="FF0000"/>
          <w:sz w:val="24"/>
          <w:szCs w:val="24"/>
        </w:rPr>
        <w:t xml:space="preserve"> </w:t>
      </w:r>
      <w:r w:rsidRPr="00C34A21">
        <w:rPr>
          <w:rFonts w:ascii="Times New Roman" w:hAnsi="Times New Roman" w:cs="Times New Roman"/>
          <w:sz w:val="24"/>
          <w:szCs w:val="24"/>
        </w:rPr>
        <w:t>заниматься приятным делом!»</w:t>
      </w:r>
      <w:r w:rsidR="00AF7FAB" w:rsidRPr="00C34A21">
        <w:rPr>
          <w:rFonts w:ascii="Times New Roman" w:hAnsi="Times New Roman" w:cs="Times New Roman"/>
          <w:sz w:val="24"/>
          <w:szCs w:val="24"/>
        </w:rPr>
        <w:t xml:space="preserve"> — </w:t>
      </w:r>
      <w:r w:rsidRPr="00C34A21">
        <w:rPr>
          <w:rFonts w:ascii="Times New Roman" w:hAnsi="Times New Roman" w:cs="Times New Roman"/>
          <w:sz w:val="24"/>
          <w:szCs w:val="24"/>
        </w:rPr>
        <w:t>эта мысль прямо пронзила и порадовала меня</w:t>
      </w:r>
      <w:r w:rsidR="00DE475C" w:rsidRPr="00C34A21">
        <w:rPr>
          <w:rFonts w:ascii="Times New Roman" w:hAnsi="Times New Roman" w:cs="Times New Roman"/>
          <w:sz w:val="24"/>
          <w:szCs w:val="24"/>
        </w:rPr>
        <w:t>.</w:t>
      </w:r>
      <w:r w:rsidRPr="00C34A21">
        <w:rPr>
          <w:rFonts w:ascii="Times New Roman" w:hAnsi="Times New Roman" w:cs="Times New Roman"/>
          <w:sz w:val="24"/>
          <w:szCs w:val="24"/>
        </w:rPr>
        <w:t xml:space="preserve"> Ну и после пережитых эмоций я как-то спокойнее стала себя чувствовать, настроение поднялось, и всем </w:t>
      </w:r>
      <w:r w:rsidR="00DE475C" w:rsidRPr="00C34A21">
        <w:rPr>
          <w:rFonts w:ascii="Times New Roman" w:hAnsi="Times New Roman" w:cs="Times New Roman"/>
          <w:sz w:val="24"/>
          <w:szCs w:val="24"/>
        </w:rPr>
        <w:t xml:space="preserve">вокруг </w:t>
      </w:r>
      <w:r w:rsidRPr="00C34A21">
        <w:rPr>
          <w:rFonts w:ascii="Times New Roman" w:hAnsi="Times New Roman" w:cs="Times New Roman"/>
          <w:sz w:val="24"/>
          <w:szCs w:val="24"/>
        </w:rPr>
        <w:t xml:space="preserve">стало </w:t>
      </w:r>
      <w:r w:rsidR="00DE475C" w:rsidRPr="00C34A21">
        <w:rPr>
          <w:rFonts w:ascii="Times New Roman" w:hAnsi="Times New Roman" w:cs="Times New Roman"/>
          <w:sz w:val="24"/>
          <w:szCs w:val="24"/>
        </w:rPr>
        <w:t xml:space="preserve">тоже </w:t>
      </w:r>
      <w:r w:rsidRPr="00C34A21">
        <w:rPr>
          <w:rFonts w:ascii="Times New Roman" w:hAnsi="Times New Roman" w:cs="Times New Roman"/>
          <w:sz w:val="24"/>
          <w:szCs w:val="24"/>
        </w:rPr>
        <w:t>комфортно, общение пошло за завтраком в приподнятом духе!</w:t>
      </w:r>
      <w:r w:rsidR="00DE475C" w:rsidRPr="00C34A21">
        <w:rPr>
          <w:rFonts w:ascii="Times New Roman" w:hAnsi="Times New Roman" w:cs="Times New Roman"/>
          <w:sz w:val="24"/>
          <w:szCs w:val="24"/>
        </w:rPr>
        <w:t xml:space="preserve"> </w:t>
      </w:r>
      <w:r w:rsidRPr="00C34A21">
        <w:rPr>
          <w:rFonts w:ascii="Times New Roman" w:hAnsi="Times New Roman" w:cs="Times New Roman"/>
          <w:sz w:val="24"/>
          <w:szCs w:val="24"/>
        </w:rPr>
        <w:t>Думаю, пережитые мной эмоции тем утром всем пошли на пользу.</w:t>
      </w:r>
    </w:p>
    <w:p w:rsidR="000575E1" w:rsidRPr="00C34A21" w:rsidRDefault="00DE475C" w:rsidP="000E2C59">
      <w:pPr>
        <w:pStyle w:val="a4"/>
        <w:spacing w:after="0" w:line="360" w:lineRule="auto"/>
        <w:ind w:left="0" w:firstLine="709"/>
        <w:jc w:val="both"/>
        <w:rPr>
          <w:rFonts w:ascii="Times New Roman" w:hAnsi="Times New Roman" w:cs="Times New Roman"/>
          <w:sz w:val="24"/>
          <w:szCs w:val="24"/>
        </w:rPr>
      </w:pPr>
      <w:r w:rsidRPr="00C34A21">
        <w:rPr>
          <w:rFonts w:ascii="Times New Roman" w:hAnsi="Times New Roman" w:cs="Times New Roman"/>
          <w:sz w:val="24"/>
          <w:szCs w:val="24"/>
        </w:rPr>
        <w:t>В</w:t>
      </w:r>
      <w:r w:rsidR="000575E1" w:rsidRPr="00C34A21">
        <w:rPr>
          <w:rFonts w:ascii="Times New Roman" w:hAnsi="Times New Roman" w:cs="Times New Roman"/>
          <w:sz w:val="24"/>
          <w:szCs w:val="24"/>
        </w:rPr>
        <w:t xml:space="preserve"> тот</w:t>
      </w:r>
      <w:r w:rsidR="00AF7FAB" w:rsidRPr="00C34A21">
        <w:rPr>
          <w:rFonts w:ascii="Times New Roman" w:hAnsi="Times New Roman" w:cs="Times New Roman"/>
          <w:sz w:val="24"/>
          <w:szCs w:val="24"/>
        </w:rPr>
        <w:t xml:space="preserve"> же </w:t>
      </w:r>
      <w:r w:rsidR="000575E1" w:rsidRPr="00C34A21">
        <w:rPr>
          <w:rFonts w:ascii="Times New Roman" w:hAnsi="Times New Roman" w:cs="Times New Roman"/>
          <w:sz w:val="24"/>
          <w:szCs w:val="24"/>
        </w:rPr>
        <w:t xml:space="preserve">день мне </w:t>
      </w:r>
      <w:r w:rsidRPr="00C34A21">
        <w:rPr>
          <w:rFonts w:ascii="Times New Roman" w:hAnsi="Times New Roman" w:cs="Times New Roman"/>
          <w:sz w:val="24"/>
          <w:szCs w:val="24"/>
        </w:rPr>
        <w:t xml:space="preserve">довелось </w:t>
      </w:r>
      <w:r w:rsidR="000575E1" w:rsidRPr="00C34A21">
        <w:rPr>
          <w:rFonts w:ascii="Times New Roman" w:hAnsi="Times New Roman" w:cs="Times New Roman"/>
          <w:sz w:val="24"/>
          <w:szCs w:val="24"/>
        </w:rPr>
        <w:t xml:space="preserve">поделиться этим случаем со студентами, когда они жаловались на свою жизнь и нежелание утром вставать к первой паре. </w:t>
      </w:r>
      <w:r w:rsidR="00950657" w:rsidRPr="00950657">
        <w:rPr>
          <w:rFonts w:ascii="Times New Roman" w:hAnsi="Times New Roman" w:cs="Times New Roman"/>
          <w:sz w:val="24"/>
          <w:szCs w:val="24"/>
          <w:highlight w:val="cyan"/>
        </w:rPr>
        <w:t xml:space="preserve">Однако после моего примера студенты как-то </w:t>
      </w:r>
      <w:r w:rsidR="00EA1211">
        <w:rPr>
          <w:rFonts w:ascii="Times New Roman" w:hAnsi="Times New Roman" w:cs="Times New Roman"/>
          <w:sz w:val="24"/>
          <w:szCs w:val="24"/>
          <w:highlight w:val="cyan"/>
        </w:rPr>
        <w:t>оживились</w:t>
      </w:r>
      <w:r w:rsidR="00950657" w:rsidRPr="00950657">
        <w:rPr>
          <w:rFonts w:ascii="Times New Roman" w:hAnsi="Times New Roman" w:cs="Times New Roman"/>
          <w:sz w:val="24"/>
          <w:szCs w:val="24"/>
          <w:highlight w:val="cyan"/>
        </w:rPr>
        <w:t xml:space="preserve"> (наверно вспомнили что-то приятное из своего </w:t>
      </w:r>
      <w:r w:rsidR="00EF3FA6">
        <w:rPr>
          <w:rFonts w:ascii="Times New Roman" w:hAnsi="Times New Roman" w:cs="Times New Roman"/>
          <w:sz w:val="24"/>
          <w:szCs w:val="24"/>
          <w:highlight w:val="cyan"/>
        </w:rPr>
        <w:t>недавн</w:t>
      </w:r>
      <w:r w:rsidR="00950657" w:rsidRPr="00950657">
        <w:rPr>
          <w:rFonts w:ascii="Times New Roman" w:hAnsi="Times New Roman" w:cs="Times New Roman"/>
          <w:sz w:val="24"/>
          <w:szCs w:val="24"/>
          <w:highlight w:val="cyan"/>
        </w:rPr>
        <w:t>его),</w:t>
      </w:r>
      <w:r w:rsidR="000575E1" w:rsidRPr="00C34A21">
        <w:rPr>
          <w:rFonts w:ascii="Times New Roman" w:hAnsi="Times New Roman" w:cs="Times New Roman"/>
          <w:sz w:val="24"/>
          <w:szCs w:val="24"/>
        </w:rPr>
        <w:t xml:space="preserve"> и мы довольно плодотворно потрудились на занятии.</w:t>
      </w:r>
    </w:p>
    <w:p w:rsidR="000575E1" w:rsidRPr="000E2C59" w:rsidRDefault="000575E1" w:rsidP="000E2C59">
      <w:pPr>
        <w:pStyle w:val="a4"/>
        <w:spacing w:after="0" w:line="360" w:lineRule="auto"/>
        <w:ind w:left="0" w:firstLine="709"/>
        <w:jc w:val="both"/>
        <w:rPr>
          <w:rFonts w:ascii="Times New Roman" w:hAnsi="Times New Roman" w:cs="Times New Roman"/>
          <w:sz w:val="24"/>
          <w:szCs w:val="24"/>
        </w:rPr>
      </w:pPr>
      <w:r w:rsidRPr="000E2C59">
        <w:rPr>
          <w:rFonts w:ascii="Times New Roman" w:hAnsi="Times New Roman" w:cs="Times New Roman"/>
          <w:sz w:val="24"/>
          <w:szCs w:val="24"/>
        </w:rPr>
        <w:t>В общем, идеей может быть все что угодно, главное</w:t>
      </w:r>
      <w:r w:rsidR="00AF7FAB" w:rsidRPr="000E2C59">
        <w:rPr>
          <w:rFonts w:ascii="Times New Roman" w:hAnsi="Times New Roman" w:cs="Times New Roman"/>
          <w:sz w:val="24"/>
          <w:szCs w:val="24"/>
        </w:rPr>
        <w:t xml:space="preserve"> — </w:t>
      </w:r>
      <w:r w:rsidR="00DE475C">
        <w:rPr>
          <w:rFonts w:ascii="Times New Roman" w:hAnsi="Times New Roman" w:cs="Times New Roman"/>
          <w:sz w:val="24"/>
          <w:szCs w:val="24"/>
        </w:rPr>
        <w:t>чтобы слушатель проникся ей</w:t>
      </w:r>
      <w:r w:rsidRPr="000E2C59">
        <w:rPr>
          <w:rFonts w:ascii="Times New Roman" w:hAnsi="Times New Roman" w:cs="Times New Roman"/>
          <w:sz w:val="24"/>
          <w:szCs w:val="24"/>
        </w:rPr>
        <w:t xml:space="preserve"> и </w:t>
      </w:r>
      <w:r w:rsidR="00DE475C">
        <w:rPr>
          <w:rFonts w:ascii="Times New Roman" w:hAnsi="Times New Roman" w:cs="Times New Roman"/>
          <w:sz w:val="24"/>
          <w:szCs w:val="24"/>
        </w:rPr>
        <w:t>она эмоционально его зацепила.</w:t>
      </w:r>
      <w:r w:rsidRPr="000E2C59">
        <w:rPr>
          <w:rFonts w:ascii="Times New Roman" w:hAnsi="Times New Roman" w:cs="Times New Roman"/>
          <w:sz w:val="24"/>
          <w:szCs w:val="24"/>
        </w:rPr>
        <w:t xml:space="preserve"> Кстати, данный механизм (эмпатии, сопереживания) запускается и при рассказывании историй (так называемый </w:t>
      </w:r>
      <w:r w:rsidRPr="00DE475C">
        <w:rPr>
          <w:rFonts w:ascii="Times New Roman" w:hAnsi="Times New Roman" w:cs="Times New Roman"/>
          <w:sz w:val="24"/>
          <w:szCs w:val="24"/>
          <w:lang w:val="en-US"/>
        </w:rPr>
        <w:t>storytelling</w:t>
      </w:r>
      <w:r w:rsidRPr="000E2C59">
        <w:rPr>
          <w:rFonts w:ascii="Times New Roman" w:hAnsi="Times New Roman" w:cs="Times New Roman"/>
          <w:sz w:val="24"/>
          <w:szCs w:val="24"/>
        </w:rPr>
        <w:t>), которы</w:t>
      </w:r>
      <w:r w:rsidR="00CC6B1B">
        <w:rPr>
          <w:rFonts w:ascii="Times New Roman" w:hAnsi="Times New Roman" w:cs="Times New Roman"/>
          <w:sz w:val="24"/>
          <w:szCs w:val="24"/>
        </w:rPr>
        <w:t>й</w:t>
      </w:r>
      <w:r w:rsidRPr="000E2C59">
        <w:rPr>
          <w:rFonts w:ascii="Times New Roman" w:hAnsi="Times New Roman" w:cs="Times New Roman"/>
          <w:sz w:val="24"/>
          <w:szCs w:val="24"/>
        </w:rPr>
        <w:t xml:space="preserve"> </w:t>
      </w:r>
      <w:r w:rsidR="00CC6B1B">
        <w:rPr>
          <w:rFonts w:ascii="Times New Roman" w:hAnsi="Times New Roman" w:cs="Times New Roman"/>
          <w:sz w:val="24"/>
          <w:szCs w:val="24"/>
        </w:rPr>
        <w:t xml:space="preserve">поможет вам </w:t>
      </w:r>
      <w:r w:rsidRPr="000E2C59">
        <w:rPr>
          <w:rFonts w:ascii="Times New Roman" w:hAnsi="Times New Roman" w:cs="Times New Roman"/>
          <w:sz w:val="24"/>
          <w:szCs w:val="24"/>
        </w:rPr>
        <w:t>во время какого-либо выступления</w:t>
      </w:r>
      <w:r w:rsidR="00CC6B1B">
        <w:rPr>
          <w:rFonts w:ascii="Times New Roman" w:hAnsi="Times New Roman" w:cs="Times New Roman"/>
          <w:sz w:val="24"/>
          <w:szCs w:val="24"/>
        </w:rPr>
        <w:t xml:space="preserve"> </w:t>
      </w:r>
      <w:r w:rsidRPr="000E2C59">
        <w:rPr>
          <w:rFonts w:ascii="Times New Roman" w:hAnsi="Times New Roman" w:cs="Times New Roman"/>
          <w:sz w:val="24"/>
          <w:szCs w:val="24"/>
        </w:rPr>
        <w:t>что-то доходчиво, на примере объяснить слушателям.</w:t>
      </w:r>
    </w:p>
    <w:p w:rsidR="000575E1" w:rsidRPr="000E2C59" w:rsidRDefault="000575E1" w:rsidP="000E2C59">
      <w:pPr>
        <w:pStyle w:val="a4"/>
        <w:spacing w:after="0" w:line="360" w:lineRule="auto"/>
        <w:ind w:left="0" w:firstLine="709"/>
        <w:jc w:val="both"/>
        <w:rPr>
          <w:rFonts w:ascii="Times New Roman" w:hAnsi="Times New Roman" w:cs="Times New Roman"/>
          <w:sz w:val="24"/>
          <w:szCs w:val="24"/>
        </w:rPr>
      </w:pPr>
      <w:r w:rsidRPr="000E2C59">
        <w:rPr>
          <w:rFonts w:ascii="Times New Roman" w:hAnsi="Times New Roman" w:cs="Times New Roman"/>
          <w:sz w:val="24"/>
          <w:szCs w:val="24"/>
        </w:rPr>
        <w:lastRenderedPageBreak/>
        <w:t>Кроме того, основой для выступления могут быть и те вопросы, которые вы задаете себе в процессе работы. Например</w:t>
      </w:r>
      <w:r w:rsidR="00CC6B1B">
        <w:rPr>
          <w:rFonts w:ascii="Times New Roman" w:hAnsi="Times New Roman" w:cs="Times New Roman"/>
          <w:sz w:val="24"/>
          <w:szCs w:val="24"/>
        </w:rPr>
        <w:t>: какие проблемы важнее всего? Как они связаны? Как их можно сформулировать? В</w:t>
      </w:r>
      <w:r w:rsidRPr="000E2C59">
        <w:rPr>
          <w:rFonts w:ascii="Times New Roman" w:hAnsi="Times New Roman" w:cs="Times New Roman"/>
          <w:sz w:val="24"/>
          <w:szCs w:val="24"/>
        </w:rPr>
        <w:t xml:space="preserve"> чем суть противоречий? В данном случае в качестве своего выступления вы можете использовать путь своих открытий. И</w:t>
      </w:r>
      <w:r w:rsidR="00CC6B1B">
        <w:rPr>
          <w:rFonts w:ascii="Times New Roman" w:hAnsi="Times New Roman" w:cs="Times New Roman"/>
          <w:sz w:val="24"/>
          <w:szCs w:val="24"/>
        </w:rPr>
        <w:t xml:space="preserve"> </w:t>
      </w:r>
      <w:r w:rsidRPr="000E2C59">
        <w:rPr>
          <w:rFonts w:ascii="Times New Roman" w:hAnsi="Times New Roman" w:cs="Times New Roman"/>
          <w:sz w:val="24"/>
          <w:szCs w:val="24"/>
        </w:rPr>
        <w:t>вовсе не обязательно на данн</w:t>
      </w:r>
      <w:r w:rsidR="00CC6B1B">
        <w:rPr>
          <w:rFonts w:ascii="Times New Roman" w:hAnsi="Times New Roman" w:cs="Times New Roman"/>
          <w:sz w:val="24"/>
          <w:szCs w:val="24"/>
        </w:rPr>
        <w:t>ый момент иметь ответы на все</w:t>
      </w:r>
      <w:r w:rsidRPr="000E2C59">
        <w:rPr>
          <w:rFonts w:ascii="Times New Roman" w:hAnsi="Times New Roman" w:cs="Times New Roman"/>
          <w:sz w:val="24"/>
          <w:szCs w:val="24"/>
        </w:rPr>
        <w:t xml:space="preserve"> вопросы, сейчас важно использовать возможность самого выступления в качестве стимула для приобретения этих знаний. </w:t>
      </w:r>
      <w:r w:rsidR="00CC6B1B">
        <w:rPr>
          <w:rFonts w:ascii="Times New Roman" w:hAnsi="Times New Roman" w:cs="Times New Roman"/>
          <w:sz w:val="24"/>
          <w:szCs w:val="24"/>
        </w:rPr>
        <w:t>Е</w:t>
      </w:r>
      <w:r w:rsidRPr="000E2C59">
        <w:rPr>
          <w:rFonts w:ascii="Times New Roman" w:hAnsi="Times New Roman" w:cs="Times New Roman"/>
          <w:sz w:val="24"/>
          <w:szCs w:val="24"/>
        </w:rPr>
        <w:t>сли аудитория решит, что вам можно доверять, вы получите эти знания. Скорее всего</w:t>
      </w:r>
      <w:r w:rsidR="00CC6B1B">
        <w:rPr>
          <w:rFonts w:ascii="Times New Roman" w:hAnsi="Times New Roman" w:cs="Times New Roman"/>
          <w:sz w:val="24"/>
          <w:szCs w:val="24"/>
        </w:rPr>
        <w:t>,</w:t>
      </w:r>
      <w:r w:rsidRPr="000E2C59">
        <w:rPr>
          <w:rFonts w:ascii="Times New Roman" w:hAnsi="Times New Roman" w:cs="Times New Roman"/>
          <w:sz w:val="24"/>
          <w:szCs w:val="24"/>
        </w:rPr>
        <w:t xml:space="preserve"> это будут не готовые идеи или выводы, а вопросы, ответы на которые выведут вас к истине. Крис Андерсон настоятельно рекомендует использовать эту возможность.</w:t>
      </w:r>
    </w:p>
    <w:p w:rsidR="00CC6B1B" w:rsidRDefault="00CC6B1B" w:rsidP="000E2C59">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Итак, у вас есть что-то важное и в</w:t>
      </w:r>
      <w:r w:rsidR="000575E1" w:rsidRPr="000E2C59">
        <w:rPr>
          <w:rFonts w:ascii="Times New Roman" w:hAnsi="Times New Roman" w:cs="Times New Roman"/>
          <w:sz w:val="24"/>
          <w:szCs w:val="24"/>
        </w:rPr>
        <w:t>ам необходимо внедрить свою идею слушателям. Как</w:t>
      </w:r>
      <w:r w:rsidR="00AF7FAB" w:rsidRPr="000E2C59">
        <w:rPr>
          <w:rFonts w:ascii="Times New Roman" w:hAnsi="Times New Roman" w:cs="Times New Roman"/>
          <w:sz w:val="24"/>
          <w:szCs w:val="24"/>
        </w:rPr>
        <w:t xml:space="preserve"> </w:t>
      </w:r>
      <w:r w:rsidR="000575E1" w:rsidRPr="000E2C59">
        <w:rPr>
          <w:rFonts w:ascii="Times New Roman" w:hAnsi="Times New Roman" w:cs="Times New Roman"/>
          <w:sz w:val="24"/>
          <w:szCs w:val="24"/>
        </w:rPr>
        <w:t>это сделать? Конечно</w:t>
      </w:r>
      <w:r>
        <w:rPr>
          <w:rFonts w:ascii="Times New Roman" w:hAnsi="Times New Roman" w:cs="Times New Roman"/>
          <w:sz w:val="24"/>
          <w:szCs w:val="24"/>
        </w:rPr>
        <w:t>,</w:t>
      </w:r>
      <w:r w:rsidR="000575E1" w:rsidRPr="000E2C59">
        <w:rPr>
          <w:rFonts w:ascii="Times New Roman" w:hAnsi="Times New Roman" w:cs="Times New Roman"/>
          <w:sz w:val="24"/>
          <w:szCs w:val="24"/>
        </w:rPr>
        <w:t xml:space="preserve"> при помощи слов</w:t>
      </w:r>
      <w:r>
        <w:rPr>
          <w:rFonts w:ascii="Times New Roman" w:hAnsi="Times New Roman" w:cs="Times New Roman"/>
          <w:sz w:val="24"/>
          <w:szCs w:val="24"/>
        </w:rPr>
        <w:t>.</w:t>
      </w:r>
      <w:r w:rsidR="000575E1" w:rsidRPr="000E2C59">
        <w:rPr>
          <w:rFonts w:ascii="Times New Roman" w:hAnsi="Times New Roman" w:cs="Times New Roman"/>
          <w:sz w:val="24"/>
          <w:szCs w:val="24"/>
        </w:rPr>
        <w:t xml:space="preserve"> </w:t>
      </w:r>
      <w:r w:rsidR="000575E1" w:rsidRPr="00CC6B1B">
        <w:rPr>
          <w:rFonts w:ascii="Times New Roman" w:hAnsi="Times New Roman" w:cs="Times New Roman"/>
          <w:i/>
          <w:sz w:val="24"/>
          <w:szCs w:val="24"/>
        </w:rPr>
        <w:t>Наша</w:t>
      </w:r>
      <w:r w:rsidR="000575E1" w:rsidRPr="000E2C59">
        <w:rPr>
          <w:rFonts w:ascii="Times New Roman" w:hAnsi="Times New Roman" w:cs="Times New Roman"/>
          <w:sz w:val="24"/>
          <w:szCs w:val="24"/>
        </w:rPr>
        <w:t xml:space="preserve"> </w:t>
      </w:r>
      <w:r w:rsidR="000575E1" w:rsidRPr="000E2C59">
        <w:rPr>
          <w:rFonts w:ascii="Times New Roman" w:hAnsi="Times New Roman" w:cs="Times New Roman"/>
          <w:i/>
          <w:sz w:val="24"/>
          <w:szCs w:val="24"/>
        </w:rPr>
        <w:t>речь</w:t>
      </w:r>
      <w:r w:rsidR="00AF7FAB" w:rsidRPr="000E2C59">
        <w:rPr>
          <w:rFonts w:ascii="Times New Roman" w:hAnsi="Times New Roman" w:cs="Times New Roman"/>
          <w:sz w:val="24"/>
          <w:szCs w:val="24"/>
        </w:rPr>
        <w:t xml:space="preserve"> — </w:t>
      </w:r>
      <w:r w:rsidR="000575E1" w:rsidRPr="000E2C59">
        <w:rPr>
          <w:rFonts w:ascii="Times New Roman" w:hAnsi="Times New Roman" w:cs="Times New Roman"/>
          <w:sz w:val="24"/>
          <w:szCs w:val="24"/>
        </w:rPr>
        <w:t xml:space="preserve">это дар, при помощи которого мы можем зашифровать словами свою мысль, которая есть в голове и передать ее другим людям. Воздействие речи наиболее эффективно, если она понятна и оратору, и слушателю. </w:t>
      </w:r>
    </w:p>
    <w:p w:rsidR="000575E1" w:rsidRPr="000E2C59" w:rsidRDefault="000575E1" w:rsidP="000E2C59">
      <w:pPr>
        <w:pStyle w:val="a4"/>
        <w:spacing w:after="0" w:line="360" w:lineRule="auto"/>
        <w:ind w:left="0"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Пример: представьте себе, что вы пришли в зоопарк и увидели там слона с выкрашенным в ярко желтый цвет хоботом, огромного розового орангутанга, танцующего с зеленым попугаем… </w:t>
      </w:r>
      <w:r w:rsidR="0060765E">
        <w:rPr>
          <w:rFonts w:ascii="Times New Roman" w:hAnsi="Times New Roman" w:cs="Times New Roman"/>
          <w:sz w:val="24"/>
          <w:szCs w:val="24"/>
        </w:rPr>
        <w:t xml:space="preserve">Не </w:t>
      </w:r>
      <w:r w:rsidR="00CC6B1B">
        <w:rPr>
          <w:rFonts w:ascii="Times New Roman" w:hAnsi="Times New Roman" w:cs="Times New Roman"/>
          <w:sz w:val="24"/>
          <w:szCs w:val="24"/>
        </w:rPr>
        <w:t>трудно п</w:t>
      </w:r>
      <w:r w:rsidRPr="000E2C59">
        <w:rPr>
          <w:rFonts w:ascii="Times New Roman" w:hAnsi="Times New Roman" w:cs="Times New Roman"/>
          <w:sz w:val="24"/>
          <w:szCs w:val="24"/>
        </w:rPr>
        <w:t>редстави</w:t>
      </w:r>
      <w:r w:rsidR="00CC6B1B">
        <w:rPr>
          <w:rFonts w:ascii="Times New Roman" w:hAnsi="Times New Roman" w:cs="Times New Roman"/>
          <w:sz w:val="24"/>
          <w:szCs w:val="24"/>
        </w:rPr>
        <w:t>ть</w:t>
      </w:r>
      <w:r w:rsidR="0060765E">
        <w:rPr>
          <w:rFonts w:ascii="Times New Roman" w:hAnsi="Times New Roman" w:cs="Times New Roman"/>
          <w:sz w:val="24"/>
          <w:szCs w:val="24"/>
        </w:rPr>
        <w:t xml:space="preserve">, хотя </w:t>
      </w:r>
      <w:r w:rsidRPr="000E2C59">
        <w:rPr>
          <w:rFonts w:ascii="Times New Roman" w:hAnsi="Times New Roman" w:cs="Times New Roman"/>
          <w:sz w:val="24"/>
          <w:szCs w:val="24"/>
        </w:rPr>
        <w:t>в жизни такого н</w:t>
      </w:r>
      <w:r w:rsidR="0060765E">
        <w:rPr>
          <w:rFonts w:ascii="Times New Roman" w:hAnsi="Times New Roman" w:cs="Times New Roman"/>
          <w:sz w:val="24"/>
          <w:szCs w:val="24"/>
        </w:rPr>
        <w:t>икто никогда н</w:t>
      </w:r>
      <w:r w:rsidRPr="000E2C59">
        <w:rPr>
          <w:rFonts w:ascii="Times New Roman" w:hAnsi="Times New Roman" w:cs="Times New Roman"/>
          <w:sz w:val="24"/>
          <w:szCs w:val="24"/>
        </w:rPr>
        <w:t xml:space="preserve">е </w:t>
      </w:r>
      <w:r w:rsidR="0060765E">
        <w:rPr>
          <w:rFonts w:ascii="Times New Roman" w:hAnsi="Times New Roman" w:cs="Times New Roman"/>
          <w:sz w:val="24"/>
          <w:szCs w:val="24"/>
        </w:rPr>
        <w:t xml:space="preserve">видел. Почему тогда не составило труда? </w:t>
      </w:r>
      <w:r w:rsidRPr="000E2C59">
        <w:rPr>
          <w:rFonts w:ascii="Times New Roman" w:hAnsi="Times New Roman" w:cs="Times New Roman"/>
          <w:sz w:val="24"/>
          <w:szCs w:val="24"/>
        </w:rPr>
        <w:t xml:space="preserve">Ответ </w:t>
      </w:r>
      <w:r w:rsidR="0060765E">
        <w:rPr>
          <w:rFonts w:ascii="Times New Roman" w:hAnsi="Times New Roman" w:cs="Times New Roman"/>
          <w:sz w:val="24"/>
          <w:szCs w:val="24"/>
        </w:rPr>
        <w:t>простой</w:t>
      </w:r>
      <w:r w:rsidRPr="000E2C59">
        <w:rPr>
          <w:rFonts w:ascii="Times New Roman" w:hAnsi="Times New Roman" w:cs="Times New Roman"/>
          <w:sz w:val="24"/>
          <w:szCs w:val="24"/>
        </w:rPr>
        <w:t xml:space="preserve">: слова инструкции были понятны, так как люди имеют представление о слоне, орангутанге и попугае, а также знают цвета. </w:t>
      </w:r>
      <w:r w:rsidR="0060765E">
        <w:rPr>
          <w:rFonts w:ascii="Times New Roman" w:hAnsi="Times New Roman" w:cs="Times New Roman"/>
          <w:sz w:val="24"/>
          <w:szCs w:val="24"/>
        </w:rPr>
        <w:t>То есть</w:t>
      </w:r>
      <w:r w:rsidRPr="000E2C59">
        <w:rPr>
          <w:rFonts w:ascii="Times New Roman" w:hAnsi="Times New Roman" w:cs="Times New Roman"/>
          <w:sz w:val="24"/>
          <w:szCs w:val="24"/>
        </w:rPr>
        <w:t xml:space="preserve"> данные представления у вас возникли на основе уже готовых знаний о мире, а слова инструкции лишь активировали эти знания</w:t>
      </w:r>
      <w:r w:rsidR="00CC6B1B">
        <w:rPr>
          <w:rStyle w:val="ac"/>
          <w:rFonts w:ascii="Times New Roman" w:hAnsi="Times New Roman"/>
          <w:sz w:val="24"/>
          <w:szCs w:val="24"/>
        </w:rPr>
        <w:footnoteReference w:id="226"/>
      </w:r>
      <w:r w:rsidRPr="000E2C59">
        <w:rPr>
          <w:rFonts w:ascii="Times New Roman" w:hAnsi="Times New Roman" w:cs="Times New Roman"/>
          <w:sz w:val="24"/>
          <w:szCs w:val="24"/>
        </w:rPr>
        <w:t>.</w:t>
      </w:r>
    </w:p>
    <w:p w:rsidR="0060765E" w:rsidRDefault="0060765E" w:rsidP="000E2C59">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Точно</w:t>
      </w:r>
      <w:r w:rsidR="000575E1" w:rsidRPr="000E2C59">
        <w:rPr>
          <w:rFonts w:ascii="Times New Roman" w:hAnsi="Times New Roman" w:cs="Times New Roman"/>
          <w:sz w:val="24"/>
          <w:szCs w:val="24"/>
        </w:rPr>
        <w:t xml:space="preserve"> так</w:t>
      </w:r>
      <w:r>
        <w:rPr>
          <w:rFonts w:ascii="Times New Roman" w:hAnsi="Times New Roman" w:cs="Times New Roman"/>
          <w:sz w:val="24"/>
          <w:szCs w:val="24"/>
        </w:rPr>
        <w:t xml:space="preserve"> </w:t>
      </w:r>
      <w:r w:rsidR="000575E1" w:rsidRPr="000E2C59">
        <w:rPr>
          <w:rFonts w:ascii="Times New Roman" w:hAnsi="Times New Roman" w:cs="Times New Roman"/>
          <w:sz w:val="24"/>
          <w:szCs w:val="24"/>
        </w:rPr>
        <w:t>же работает механизм восприятия речи оратора слушателями</w:t>
      </w:r>
      <w:r w:rsidR="000575E1" w:rsidRPr="0060765E">
        <w:rPr>
          <w:rFonts w:ascii="Times New Roman" w:hAnsi="Times New Roman" w:cs="Times New Roman"/>
          <w:sz w:val="24"/>
          <w:szCs w:val="24"/>
        </w:rPr>
        <w:t>. И если аудитория не была готова к восприятию определенных понятий</w:t>
      </w:r>
      <w:r w:rsidR="00AF7FAB" w:rsidRPr="0060765E">
        <w:rPr>
          <w:rFonts w:ascii="Times New Roman" w:hAnsi="Times New Roman" w:cs="Times New Roman"/>
          <w:sz w:val="24"/>
          <w:szCs w:val="24"/>
        </w:rPr>
        <w:t>,</w:t>
      </w:r>
      <w:r w:rsidR="000575E1" w:rsidRPr="0060765E">
        <w:rPr>
          <w:rFonts w:ascii="Times New Roman" w:hAnsi="Times New Roman" w:cs="Times New Roman"/>
          <w:sz w:val="24"/>
          <w:szCs w:val="24"/>
        </w:rPr>
        <w:t xml:space="preserve"> то вам следуе</w:t>
      </w:r>
      <w:r w:rsidR="000575E1" w:rsidRPr="000E2C59">
        <w:rPr>
          <w:rFonts w:ascii="Times New Roman" w:hAnsi="Times New Roman" w:cs="Times New Roman"/>
          <w:sz w:val="24"/>
          <w:szCs w:val="24"/>
        </w:rPr>
        <w:t>т с</w:t>
      </w:r>
      <w:r>
        <w:rPr>
          <w:rFonts w:ascii="Times New Roman" w:hAnsi="Times New Roman" w:cs="Times New Roman"/>
          <w:sz w:val="24"/>
          <w:szCs w:val="24"/>
        </w:rPr>
        <w:t>начала слушателя просветить и</w:t>
      </w:r>
      <w:r w:rsidR="000575E1" w:rsidRPr="000E2C59">
        <w:rPr>
          <w:rFonts w:ascii="Times New Roman" w:hAnsi="Times New Roman" w:cs="Times New Roman"/>
          <w:sz w:val="24"/>
          <w:szCs w:val="24"/>
        </w:rPr>
        <w:t xml:space="preserve"> подготовить к своей речи</w:t>
      </w:r>
      <w:r>
        <w:rPr>
          <w:rFonts w:ascii="Times New Roman" w:hAnsi="Times New Roman" w:cs="Times New Roman"/>
          <w:sz w:val="24"/>
          <w:szCs w:val="24"/>
        </w:rPr>
        <w:t>, и</w:t>
      </w:r>
      <w:r w:rsidR="000575E1" w:rsidRPr="000E2C59">
        <w:rPr>
          <w:rFonts w:ascii="Times New Roman" w:hAnsi="Times New Roman" w:cs="Times New Roman"/>
          <w:sz w:val="24"/>
          <w:szCs w:val="24"/>
        </w:rPr>
        <w:t xml:space="preserve">наче будете говорить на языке, понятном только вам, </w:t>
      </w:r>
      <w:r>
        <w:rPr>
          <w:rFonts w:ascii="Times New Roman" w:hAnsi="Times New Roman" w:cs="Times New Roman"/>
          <w:sz w:val="24"/>
          <w:szCs w:val="24"/>
        </w:rPr>
        <w:t xml:space="preserve">и </w:t>
      </w:r>
      <w:r w:rsidR="000575E1" w:rsidRPr="000E2C59">
        <w:rPr>
          <w:rFonts w:ascii="Times New Roman" w:hAnsi="Times New Roman" w:cs="Times New Roman"/>
          <w:sz w:val="24"/>
          <w:szCs w:val="24"/>
        </w:rPr>
        <w:t xml:space="preserve">станете излагать идеи только для себя. </w:t>
      </w:r>
    </w:p>
    <w:p w:rsidR="00AB41A3" w:rsidRDefault="0060765E" w:rsidP="000E2C59">
      <w:pPr>
        <w:pStyle w:val="a4"/>
        <w:spacing w:after="0" w:line="360" w:lineRule="auto"/>
        <w:ind w:left="0" w:firstLine="709"/>
        <w:jc w:val="both"/>
        <w:rPr>
          <w:rFonts w:ascii="Times New Roman" w:hAnsi="Times New Roman" w:cs="Times New Roman"/>
          <w:sz w:val="24"/>
          <w:szCs w:val="24"/>
        </w:rPr>
      </w:pPr>
      <w:r w:rsidRPr="00D95C6D">
        <w:rPr>
          <w:rFonts w:ascii="Times New Roman" w:hAnsi="Times New Roman" w:cs="Times New Roman"/>
          <w:sz w:val="24"/>
          <w:szCs w:val="24"/>
        </w:rPr>
        <w:t>Э</w:t>
      </w:r>
      <w:r w:rsidR="000575E1" w:rsidRPr="00D95C6D">
        <w:rPr>
          <w:rFonts w:ascii="Times New Roman" w:hAnsi="Times New Roman" w:cs="Times New Roman"/>
          <w:sz w:val="24"/>
          <w:szCs w:val="24"/>
        </w:rPr>
        <w:t>ффективность</w:t>
      </w:r>
      <w:r w:rsidR="00D95C6D">
        <w:rPr>
          <w:rFonts w:ascii="Times New Roman" w:hAnsi="Times New Roman" w:cs="Times New Roman"/>
          <w:sz w:val="24"/>
          <w:szCs w:val="24"/>
        </w:rPr>
        <w:t xml:space="preserve"> воздействия</w:t>
      </w:r>
      <w:r w:rsidR="000575E1" w:rsidRPr="00D95C6D">
        <w:rPr>
          <w:rFonts w:ascii="Times New Roman" w:hAnsi="Times New Roman" w:cs="Times New Roman"/>
          <w:sz w:val="24"/>
          <w:szCs w:val="24"/>
        </w:rPr>
        <w:t xml:space="preserve"> речи </w:t>
      </w:r>
      <w:r w:rsidR="00D95C6D">
        <w:rPr>
          <w:rFonts w:ascii="Times New Roman" w:hAnsi="Times New Roman" w:cs="Times New Roman"/>
          <w:sz w:val="24"/>
          <w:szCs w:val="24"/>
        </w:rPr>
        <w:t xml:space="preserve">на людей </w:t>
      </w:r>
      <w:r w:rsidR="000575E1" w:rsidRPr="00D95C6D">
        <w:rPr>
          <w:rFonts w:ascii="Times New Roman" w:hAnsi="Times New Roman" w:cs="Times New Roman"/>
          <w:sz w:val="24"/>
          <w:szCs w:val="24"/>
        </w:rPr>
        <w:t xml:space="preserve">была доказана в очередной раз </w:t>
      </w:r>
      <w:r w:rsidRPr="00D95C6D">
        <w:rPr>
          <w:rFonts w:ascii="Times New Roman" w:hAnsi="Times New Roman" w:cs="Times New Roman"/>
          <w:sz w:val="24"/>
          <w:szCs w:val="24"/>
        </w:rPr>
        <w:t xml:space="preserve">в </w:t>
      </w:r>
      <w:r w:rsidR="00AF7FAB" w:rsidRPr="00D95C6D">
        <w:rPr>
          <w:rFonts w:ascii="Times New Roman" w:hAnsi="Times New Roman" w:cs="Times New Roman"/>
          <w:sz w:val="24"/>
          <w:szCs w:val="24"/>
        </w:rPr>
        <w:t>2015 г</w:t>
      </w:r>
      <w:r w:rsidRPr="00D95C6D">
        <w:rPr>
          <w:rFonts w:ascii="Times New Roman" w:hAnsi="Times New Roman" w:cs="Times New Roman"/>
          <w:sz w:val="24"/>
          <w:szCs w:val="24"/>
        </w:rPr>
        <w:t>.</w:t>
      </w:r>
      <w:r w:rsidR="000575E1" w:rsidRPr="00D95C6D">
        <w:rPr>
          <w:rFonts w:ascii="Times New Roman" w:hAnsi="Times New Roman" w:cs="Times New Roman"/>
          <w:sz w:val="24"/>
          <w:szCs w:val="24"/>
        </w:rPr>
        <w:t xml:space="preserve"> уже с применением аппаратной методики. Так, </w:t>
      </w:r>
      <w:r w:rsidR="00D1751F">
        <w:rPr>
          <w:rFonts w:ascii="Times New Roman" w:hAnsi="Times New Roman" w:cs="Times New Roman"/>
          <w:sz w:val="24"/>
          <w:szCs w:val="24"/>
          <w:highlight w:val="yellow"/>
        </w:rPr>
        <w:t>доктор Хансе</w:t>
      </w:r>
      <w:r w:rsidR="000575E1" w:rsidRPr="003A25B3">
        <w:rPr>
          <w:rFonts w:ascii="Times New Roman" w:hAnsi="Times New Roman" w:cs="Times New Roman"/>
          <w:sz w:val="24"/>
          <w:szCs w:val="24"/>
          <w:highlight w:val="yellow"/>
        </w:rPr>
        <w:t>н</w:t>
      </w:r>
      <w:r w:rsidR="003A25B3" w:rsidRPr="003A25B3">
        <w:rPr>
          <w:rFonts w:ascii="Times New Roman" w:hAnsi="Times New Roman" w:cs="Times New Roman"/>
          <w:sz w:val="24"/>
          <w:szCs w:val="24"/>
          <w:highlight w:val="yellow"/>
        </w:rPr>
        <w:t xml:space="preserve"> </w:t>
      </w:r>
      <w:r w:rsidR="00D1751F" w:rsidRPr="00D1751F">
        <w:rPr>
          <w:rFonts w:ascii="Times New Roman" w:hAnsi="Times New Roman" w:cs="Times New Roman"/>
          <w:sz w:val="24"/>
          <w:szCs w:val="24"/>
          <w:highlight w:val="yellow"/>
        </w:rPr>
        <w:t xml:space="preserve">(англ. </w:t>
      </w:r>
      <w:r w:rsidR="00D1751F">
        <w:rPr>
          <w:rFonts w:ascii="Times New Roman" w:hAnsi="Times New Roman" w:cs="Times New Roman"/>
          <w:sz w:val="24"/>
          <w:szCs w:val="24"/>
          <w:highlight w:val="yellow"/>
          <w:lang w:val="en-US"/>
        </w:rPr>
        <w:t>Phil</w:t>
      </w:r>
      <w:r w:rsidR="00D1751F" w:rsidRPr="00D1751F">
        <w:rPr>
          <w:rFonts w:ascii="Times New Roman" w:hAnsi="Times New Roman" w:cs="Times New Roman"/>
          <w:sz w:val="24"/>
          <w:szCs w:val="24"/>
          <w:highlight w:val="yellow"/>
        </w:rPr>
        <w:t xml:space="preserve"> </w:t>
      </w:r>
      <w:r w:rsidR="00D1751F" w:rsidRPr="00D1751F">
        <w:rPr>
          <w:rFonts w:ascii="Times New Roman" w:hAnsi="Times New Roman" w:cs="Times New Roman"/>
          <w:sz w:val="24"/>
          <w:szCs w:val="24"/>
          <w:highlight w:val="yellow"/>
          <w:lang w:val="en-US"/>
        </w:rPr>
        <w:t>Hansen</w:t>
      </w:r>
      <w:r w:rsidR="003A25B3" w:rsidRPr="00D1751F">
        <w:rPr>
          <w:rFonts w:ascii="Times New Roman" w:hAnsi="Times New Roman" w:cs="Times New Roman"/>
          <w:sz w:val="24"/>
          <w:szCs w:val="24"/>
          <w:highlight w:val="yellow"/>
        </w:rPr>
        <w:t>)</w:t>
      </w:r>
      <w:r w:rsidR="000575E1" w:rsidRPr="00D95C6D">
        <w:rPr>
          <w:rFonts w:ascii="Times New Roman" w:hAnsi="Times New Roman" w:cs="Times New Roman"/>
          <w:sz w:val="24"/>
          <w:szCs w:val="24"/>
        </w:rPr>
        <w:t xml:space="preserve"> исследовал две группы людей, у них</w:t>
      </w:r>
      <w:r w:rsidR="000575E1" w:rsidRPr="000E2C59">
        <w:rPr>
          <w:rFonts w:ascii="Times New Roman" w:hAnsi="Times New Roman" w:cs="Times New Roman"/>
          <w:sz w:val="24"/>
          <w:szCs w:val="24"/>
        </w:rPr>
        <w:t xml:space="preserve"> фиксировалась реакция мозга на переживание эмоций. Одна группа смотрела фильм окол</w:t>
      </w:r>
      <w:r w:rsidR="00AF7FAB" w:rsidRPr="000E2C59">
        <w:rPr>
          <w:rFonts w:ascii="Times New Roman" w:hAnsi="Times New Roman" w:cs="Times New Roman"/>
          <w:sz w:val="24"/>
          <w:szCs w:val="24"/>
        </w:rPr>
        <w:t>о 50 м</w:t>
      </w:r>
      <w:r w:rsidR="000575E1" w:rsidRPr="000E2C59">
        <w:rPr>
          <w:rFonts w:ascii="Times New Roman" w:hAnsi="Times New Roman" w:cs="Times New Roman"/>
          <w:sz w:val="24"/>
          <w:szCs w:val="24"/>
        </w:rPr>
        <w:t>инут, второй</w:t>
      </w:r>
      <w:r w:rsidR="00AF7FAB" w:rsidRPr="000E2C59">
        <w:rPr>
          <w:rFonts w:ascii="Times New Roman" w:hAnsi="Times New Roman" w:cs="Times New Roman"/>
          <w:sz w:val="24"/>
          <w:szCs w:val="24"/>
        </w:rPr>
        <w:t xml:space="preserve"> же </w:t>
      </w:r>
      <w:r w:rsidR="003A25B3">
        <w:rPr>
          <w:rFonts w:ascii="Times New Roman" w:hAnsi="Times New Roman" w:cs="Times New Roman"/>
          <w:sz w:val="24"/>
          <w:szCs w:val="24"/>
        </w:rPr>
        <w:t>сюжет просто пересказывали</w:t>
      </w:r>
      <w:r w:rsidR="000575E1" w:rsidRPr="000E2C59">
        <w:rPr>
          <w:rFonts w:ascii="Times New Roman" w:hAnsi="Times New Roman" w:cs="Times New Roman"/>
          <w:sz w:val="24"/>
          <w:szCs w:val="24"/>
        </w:rPr>
        <w:t xml:space="preserve"> мину</w:t>
      </w:r>
      <w:r w:rsidR="00AF7FAB" w:rsidRPr="000E2C59">
        <w:rPr>
          <w:rFonts w:ascii="Times New Roman" w:hAnsi="Times New Roman" w:cs="Times New Roman"/>
          <w:sz w:val="24"/>
          <w:szCs w:val="24"/>
        </w:rPr>
        <w:t>т 20</w:t>
      </w:r>
      <w:r w:rsidR="000575E1" w:rsidRPr="000E2C59">
        <w:rPr>
          <w:rFonts w:ascii="Times New Roman" w:hAnsi="Times New Roman" w:cs="Times New Roman"/>
          <w:sz w:val="24"/>
          <w:szCs w:val="24"/>
        </w:rPr>
        <w:t>. Обнаружилось, что в мозг</w:t>
      </w:r>
      <w:r w:rsidR="0061172A">
        <w:rPr>
          <w:rFonts w:ascii="Times New Roman" w:hAnsi="Times New Roman" w:cs="Times New Roman"/>
          <w:sz w:val="24"/>
          <w:szCs w:val="24"/>
        </w:rPr>
        <w:t>е участников</w:t>
      </w:r>
      <w:r w:rsidR="000575E1" w:rsidRPr="000E2C59">
        <w:rPr>
          <w:rFonts w:ascii="Times New Roman" w:hAnsi="Times New Roman" w:cs="Times New Roman"/>
          <w:sz w:val="24"/>
          <w:szCs w:val="24"/>
        </w:rPr>
        <w:t xml:space="preserve"> второй группы, к</w:t>
      </w:r>
      <w:r w:rsidR="0061172A">
        <w:rPr>
          <w:rFonts w:ascii="Times New Roman" w:hAnsi="Times New Roman" w:cs="Times New Roman"/>
          <w:sz w:val="24"/>
          <w:szCs w:val="24"/>
        </w:rPr>
        <w:t>оторые</w:t>
      </w:r>
      <w:r w:rsidR="000575E1" w:rsidRPr="000E2C59">
        <w:rPr>
          <w:rFonts w:ascii="Times New Roman" w:hAnsi="Times New Roman" w:cs="Times New Roman"/>
          <w:sz w:val="24"/>
          <w:szCs w:val="24"/>
        </w:rPr>
        <w:t xml:space="preserve"> прослушивали фильм, возникали такие</w:t>
      </w:r>
      <w:r w:rsidR="00AF7FAB" w:rsidRPr="000E2C59">
        <w:rPr>
          <w:rFonts w:ascii="Times New Roman" w:hAnsi="Times New Roman" w:cs="Times New Roman"/>
          <w:sz w:val="24"/>
          <w:szCs w:val="24"/>
        </w:rPr>
        <w:t xml:space="preserve"> же </w:t>
      </w:r>
      <w:r w:rsidR="000575E1" w:rsidRPr="000E2C59">
        <w:rPr>
          <w:rFonts w:ascii="Times New Roman" w:hAnsi="Times New Roman" w:cs="Times New Roman"/>
          <w:sz w:val="24"/>
          <w:szCs w:val="24"/>
        </w:rPr>
        <w:t>реакции, что и у первой во время просмотра</w:t>
      </w:r>
      <w:r w:rsidR="00AF7FAB" w:rsidRPr="000E2C59">
        <w:rPr>
          <w:rStyle w:val="ac"/>
          <w:rFonts w:ascii="Times New Roman" w:hAnsi="Times New Roman"/>
          <w:sz w:val="24"/>
          <w:szCs w:val="24"/>
        </w:rPr>
        <w:footnoteReference w:id="227"/>
      </w:r>
      <w:r w:rsidR="003A25B3">
        <w:rPr>
          <w:rFonts w:ascii="Times New Roman" w:hAnsi="Times New Roman" w:cs="Times New Roman"/>
          <w:sz w:val="24"/>
          <w:szCs w:val="24"/>
        </w:rPr>
        <w:t>.</w:t>
      </w:r>
      <w:r w:rsidR="00AB41A3">
        <w:rPr>
          <w:rFonts w:ascii="Times New Roman" w:hAnsi="Times New Roman" w:cs="Times New Roman"/>
          <w:sz w:val="24"/>
          <w:szCs w:val="24"/>
        </w:rPr>
        <w:t xml:space="preserve"> Таким образом,</w:t>
      </w:r>
      <w:r w:rsidR="0061172A">
        <w:rPr>
          <w:rFonts w:ascii="Times New Roman" w:hAnsi="Times New Roman" w:cs="Times New Roman"/>
          <w:sz w:val="24"/>
          <w:szCs w:val="24"/>
        </w:rPr>
        <w:t xml:space="preserve"> о</w:t>
      </w:r>
      <w:r w:rsidR="000575E1" w:rsidRPr="000E2C59">
        <w:rPr>
          <w:rFonts w:ascii="Times New Roman" w:hAnsi="Times New Roman" w:cs="Times New Roman"/>
          <w:sz w:val="24"/>
          <w:szCs w:val="24"/>
        </w:rPr>
        <w:t xml:space="preserve">дна лишь </w:t>
      </w:r>
      <w:r w:rsidR="000575E1" w:rsidRPr="00AB41A3">
        <w:rPr>
          <w:rFonts w:ascii="Times New Roman" w:hAnsi="Times New Roman" w:cs="Times New Roman"/>
          <w:sz w:val="24"/>
          <w:szCs w:val="24"/>
        </w:rPr>
        <w:t>речь</w:t>
      </w:r>
      <w:r w:rsidR="000575E1" w:rsidRPr="000E2C59">
        <w:rPr>
          <w:rFonts w:ascii="Times New Roman" w:hAnsi="Times New Roman" w:cs="Times New Roman"/>
          <w:sz w:val="24"/>
          <w:szCs w:val="24"/>
        </w:rPr>
        <w:t xml:space="preserve"> способна воздействовать на мозг другого человека точно так</w:t>
      </w:r>
      <w:r w:rsidR="0061172A">
        <w:rPr>
          <w:rFonts w:ascii="Times New Roman" w:hAnsi="Times New Roman" w:cs="Times New Roman"/>
          <w:sz w:val="24"/>
          <w:szCs w:val="24"/>
        </w:rPr>
        <w:t xml:space="preserve"> </w:t>
      </w:r>
      <w:r w:rsidR="000575E1" w:rsidRPr="000E2C59">
        <w:rPr>
          <w:rFonts w:ascii="Times New Roman" w:hAnsi="Times New Roman" w:cs="Times New Roman"/>
          <w:sz w:val="24"/>
          <w:szCs w:val="24"/>
        </w:rPr>
        <w:t>же, как если</w:t>
      </w:r>
      <w:r w:rsidR="00AF7FAB" w:rsidRPr="000E2C59">
        <w:rPr>
          <w:rFonts w:ascii="Times New Roman" w:hAnsi="Times New Roman" w:cs="Times New Roman"/>
          <w:sz w:val="24"/>
          <w:szCs w:val="24"/>
        </w:rPr>
        <w:t xml:space="preserve"> бы </w:t>
      </w:r>
      <w:r w:rsidR="000575E1" w:rsidRPr="000E2C59">
        <w:rPr>
          <w:rFonts w:ascii="Times New Roman" w:hAnsi="Times New Roman" w:cs="Times New Roman"/>
          <w:sz w:val="24"/>
          <w:szCs w:val="24"/>
        </w:rPr>
        <w:t xml:space="preserve">события переживались им самим. </w:t>
      </w:r>
    </w:p>
    <w:p w:rsidR="000575E1" w:rsidRPr="000E2C59" w:rsidRDefault="00AB41A3" w:rsidP="000E2C59">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О</w:t>
      </w:r>
      <w:r w:rsidR="000575E1" w:rsidRPr="000E2C59">
        <w:rPr>
          <w:rFonts w:ascii="Times New Roman" w:hAnsi="Times New Roman" w:cs="Times New Roman"/>
          <w:sz w:val="24"/>
          <w:szCs w:val="24"/>
        </w:rPr>
        <w:t>раторами во время публичного выступления</w:t>
      </w:r>
      <w:r>
        <w:rPr>
          <w:rFonts w:ascii="Times New Roman" w:hAnsi="Times New Roman" w:cs="Times New Roman"/>
          <w:sz w:val="24"/>
          <w:szCs w:val="24"/>
        </w:rPr>
        <w:t xml:space="preserve"> </w:t>
      </w:r>
      <w:r w:rsidRPr="000E2C59">
        <w:rPr>
          <w:rFonts w:ascii="Times New Roman" w:hAnsi="Times New Roman" w:cs="Times New Roman"/>
          <w:sz w:val="24"/>
          <w:szCs w:val="24"/>
        </w:rPr>
        <w:t>должна использоваться</w:t>
      </w:r>
      <w:r>
        <w:rPr>
          <w:rFonts w:ascii="Times New Roman" w:hAnsi="Times New Roman" w:cs="Times New Roman"/>
          <w:sz w:val="24"/>
          <w:szCs w:val="24"/>
        </w:rPr>
        <w:t xml:space="preserve"> </w:t>
      </w:r>
      <w:r w:rsidRPr="000E2C59">
        <w:rPr>
          <w:rFonts w:ascii="Times New Roman" w:hAnsi="Times New Roman" w:cs="Times New Roman"/>
          <w:sz w:val="24"/>
          <w:szCs w:val="24"/>
        </w:rPr>
        <w:t>сила речи</w:t>
      </w:r>
      <w:r w:rsidR="000575E1" w:rsidRPr="000E2C59">
        <w:rPr>
          <w:rFonts w:ascii="Times New Roman" w:hAnsi="Times New Roman" w:cs="Times New Roman"/>
          <w:sz w:val="24"/>
          <w:szCs w:val="24"/>
        </w:rPr>
        <w:t>. Оживите свою речь, дайте людям возможность пережить</w:t>
      </w:r>
      <w:r>
        <w:rPr>
          <w:rFonts w:ascii="Times New Roman" w:hAnsi="Times New Roman" w:cs="Times New Roman"/>
          <w:sz w:val="24"/>
          <w:szCs w:val="24"/>
        </w:rPr>
        <w:t xml:space="preserve"> с вами ваши эмоции и вашу идею,</w:t>
      </w:r>
      <w:r w:rsidR="000575E1" w:rsidRPr="000E2C59">
        <w:rPr>
          <w:rFonts w:ascii="Times New Roman" w:hAnsi="Times New Roman" w:cs="Times New Roman"/>
          <w:sz w:val="24"/>
          <w:szCs w:val="24"/>
        </w:rPr>
        <w:t xml:space="preserve"> будьте для них </w:t>
      </w:r>
      <w:r w:rsidR="000575E1" w:rsidRPr="00AB41A3">
        <w:rPr>
          <w:rFonts w:ascii="Times New Roman" w:hAnsi="Times New Roman" w:cs="Times New Roman"/>
          <w:i/>
          <w:sz w:val="24"/>
          <w:szCs w:val="24"/>
        </w:rPr>
        <w:t>знающим</w:t>
      </w:r>
      <w:r w:rsidR="000575E1" w:rsidRPr="000E2C59">
        <w:rPr>
          <w:rFonts w:ascii="Times New Roman" w:hAnsi="Times New Roman" w:cs="Times New Roman"/>
          <w:sz w:val="24"/>
          <w:szCs w:val="24"/>
        </w:rPr>
        <w:t xml:space="preserve"> </w:t>
      </w:r>
      <w:r w:rsidR="000575E1" w:rsidRPr="000E2C59">
        <w:rPr>
          <w:rFonts w:ascii="Times New Roman" w:hAnsi="Times New Roman" w:cs="Times New Roman"/>
          <w:i/>
          <w:sz w:val="24"/>
          <w:szCs w:val="24"/>
        </w:rPr>
        <w:t>проводником</w:t>
      </w:r>
      <w:r w:rsidR="000575E1" w:rsidRPr="000E2C59">
        <w:rPr>
          <w:rFonts w:ascii="Times New Roman" w:hAnsi="Times New Roman" w:cs="Times New Roman"/>
          <w:sz w:val="24"/>
          <w:szCs w:val="24"/>
        </w:rPr>
        <w:t>, который может познакомить с тем, о чем они даже не догадываются.</w:t>
      </w:r>
      <w:r w:rsidR="000575E1" w:rsidRPr="000E2C59">
        <w:rPr>
          <w:rFonts w:ascii="Times New Roman" w:hAnsi="Times New Roman" w:cs="Times New Roman"/>
          <w:sz w:val="24"/>
          <w:szCs w:val="24"/>
          <w:highlight w:val="magenta"/>
        </w:rPr>
        <w:t xml:space="preserve"> </w:t>
      </w:r>
    </w:p>
    <w:p w:rsidR="000575E1" w:rsidRPr="003F737B" w:rsidRDefault="009D5C18" w:rsidP="003F737B">
      <w:pPr>
        <w:pStyle w:val="Frame"/>
      </w:pPr>
      <w:r>
        <w:t xml:space="preserve">Существует распространенный </w:t>
      </w:r>
      <w:r w:rsidR="000575E1" w:rsidRPr="000E2C59">
        <w:t>миф о том, что во время выступления перед аудиторией оратору следует положиться на свою харизму и уверенность в себе, не сильно обращая внимания на слова</w:t>
      </w:r>
      <w:r>
        <w:t>. И приводятся некие доказательства</w:t>
      </w:r>
      <w:r w:rsidR="000575E1" w:rsidRPr="000E2C59">
        <w:t xml:space="preserve">, </w:t>
      </w:r>
      <w:r>
        <w:t xml:space="preserve">что, мол, </w:t>
      </w:r>
      <w:r w:rsidR="000575E1" w:rsidRPr="000E2C59">
        <w:t xml:space="preserve">в ситуации публичного выступления лишь </w:t>
      </w:r>
      <w:r w:rsidR="00AF7FAB" w:rsidRPr="000E2C59">
        <w:t>7 %</w:t>
      </w:r>
      <w:r w:rsidR="000575E1" w:rsidRPr="000E2C59">
        <w:t xml:space="preserve"> эффективности общения приходится на слова, 3</w:t>
      </w:r>
      <w:r w:rsidR="00AF7FAB" w:rsidRPr="000E2C59">
        <w:t>8 %</w:t>
      </w:r>
      <w:r w:rsidR="000575E1" w:rsidRPr="000E2C59">
        <w:t xml:space="preserve"> успеха зависит от тона голоса </w:t>
      </w:r>
      <w:r w:rsidR="00AF7FAB" w:rsidRPr="000E2C59">
        <w:t>и 55 %</w:t>
      </w:r>
      <w:r w:rsidR="000575E1" w:rsidRPr="000E2C59">
        <w:t xml:space="preserve"> информации мы передаем пантомимикой. Получается, </w:t>
      </w:r>
      <w:r>
        <w:t xml:space="preserve">что </w:t>
      </w:r>
      <w:r w:rsidR="000575E1" w:rsidRPr="000E2C59">
        <w:t>9</w:t>
      </w:r>
      <w:r w:rsidR="00AF7FAB" w:rsidRPr="000E2C59">
        <w:t>3 %</w:t>
      </w:r>
      <w:r w:rsidR="000575E1" w:rsidRPr="000E2C59">
        <w:t xml:space="preserve"> </w:t>
      </w:r>
      <w:r>
        <w:t>(!) приходится на невербальное общение —</w:t>
      </w:r>
      <w:r w:rsidR="000575E1" w:rsidRPr="000E2C59">
        <w:t xml:space="preserve"> </w:t>
      </w:r>
      <w:r>
        <w:t xml:space="preserve">на </w:t>
      </w:r>
      <w:r w:rsidR="000575E1" w:rsidRPr="000E2C59">
        <w:t>интонировк</w:t>
      </w:r>
      <w:r>
        <w:t>у</w:t>
      </w:r>
      <w:r w:rsidR="000575E1" w:rsidRPr="000E2C59">
        <w:t xml:space="preserve"> голоса (как человек говорит) и язык тела</w:t>
      </w:r>
      <w:r>
        <w:t xml:space="preserve"> (</w:t>
      </w:r>
      <w:r w:rsidR="000575E1" w:rsidRPr="000E2C59">
        <w:t>жесты, позы</w:t>
      </w:r>
      <w:r>
        <w:t>,</w:t>
      </w:r>
      <w:r w:rsidR="000575E1" w:rsidRPr="000E2C59">
        <w:t xml:space="preserve"> движения</w:t>
      </w:r>
      <w:r>
        <w:t>)</w:t>
      </w:r>
      <w:r w:rsidR="000575E1" w:rsidRPr="000E2C59">
        <w:t xml:space="preserve">. </w:t>
      </w:r>
      <w:r>
        <w:t>А</w:t>
      </w:r>
      <w:r w:rsidR="000575E1" w:rsidRPr="000E2C59">
        <w:t>бсурд</w:t>
      </w:r>
      <w:r>
        <w:t>!</w:t>
      </w:r>
      <w:r w:rsidR="000575E1" w:rsidRPr="000E2C59">
        <w:t xml:space="preserve"> </w:t>
      </w:r>
      <w:r w:rsidR="003F737B">
        <w:t>О</w:t>
      </w:r>
      <w:r>
        <w:t xml:space="preserve">ткуда </w:t>
      </w:r>
      <w:r w:rsidR="003F737B">
        <w:t>этот</w:t>
      </w:r>
      <w:r w:rsidR="000575E1" w:rsidRPr="000E2C59">
        <w:t xml:space="preserve"> миф </w:t>
      </w:r>
      <w:r w:rsidR="003F737B">
        <w:t>пришел</w:t>
      </w:r>
      <w:r>
        <w:t>?</w:t>
      </w:r>
      <w:r w:rsidR="000575E1" w:rsidRPr="000E2C59">
        <w:t xml:space="preserve"> </w:t>
      </w:r>
      <w:r>
        <w:t xml:space="preserve">В </w:t>
      </w:r>
      <w:r w:rsidR="00AF7FAB" w:rsidRPr="000E2C59">
        <w:t>1967 г</w:t>
      </w:r>
      <w:r>
        <w:t>.</w:t>
      </w:r>
      <w:r w:rsidR="000575E1" w:rsidRPr="000E2C59">
        <w:t xml:space="preserve"> профессор А</w:t>
      </w:r>
      <w:r>
        <w:t>. </w:t>
      </w:r>
      <w:r w:rsidR="000575E1" w:rsidRPr="000E2C59">
        <w:t>Мехрабян прове</w:t>
      </w:r>
      <w:r>
        <w:t xml:space="preserve">л </w:t>
      </w:r>
      <w:r w:rsidR="000575E1" w:rsidRPr="000E2C59">
        <w:t>эксперименты по передаче эмоций. Он проверял, что пр</w:t>
      </w:r>
      <w:r>
        <w:t>оисходит, когда человек говорит</w:t>
      </w:r>
      <w:r w:rsidR="000575E1" w:rsidRPr="000E2C59">
        <w:t xml:space="preserve"> «</w:t>
      </w:r>
      <w:r>
        <w:t>э</w:t>
      </w:r>
      <w:r w:rsidR="000575E1" w:rsidRPr="000E2C59">
        <w:t>то мило»</w:t>
      </w:r>
      <w:r>
        <w:t xml:space="preserve"> </w:t>
      </w:r>
      <w:r w:rsidR="000575E1" w:rsidRPr="000E2C59">
        <w:t>злым и раздраженным голосом, сопровожда</w:t>
      </w:r>
      <w:r>
        <w:t>я слова агрессивны</w:t>
      </w:r>
      <w:r w:rsidR="000575E1" w:rsidRPr="000E2C59">
        <w:t>ми жестами. Понятно, что в подобной ситуации слова имели весьма небольшое значение</w:t>
      </w:r>
      <w:r w:rsidR="003F737B">
        <w:t xml:space="preserve">, поэтому </w:t>
      </w:r>
      <w:r>
        <w:t>были получены соответствующие данные</w:t>
      </w:r>
      <w:r w:rsidR="000575E1" w:rsidRPr="003F737B">
        <w:rPr>
          <w:rStyle w:val="ac"/>
          <w:rFonts w:ascii="Times New Roman" w:hAnsi="Times New Roman"/>
          <w:sz w:val="24"/>
          <w:szCs w:val="24"/>
        </w:rPr>
        <w:footnoteReference w:id="228"/>
      </w:r>
      <w:r w:rsidR="000575E1" w:rsidRPr="003F737B">
        <w:t>.</w:t>
      </w:r>
    </w:p>
    <w:p w:rsidR="000575E1" w:rsidRPr="000E2C59" w:rsidRDefault="000575E1" w:rsidP="000E2C59">
      <w:pPr>
        <w:pStyle w:val="a4"/>
        <w:spacing w:after="0" w:line="360" w:lineRule="auto"/>
        <w:ind w:left="0" w:firstLine="709"/>
        <w:jc w:val="both"/>
        <w:rPr>
          <w:rFonts w:ascii="Times New Roman" w:hAnsi="Times New Roman" w:cs="Times New Roman"/>
          <w:sz w:val="24"/>
          <w:szCs w:val="24"/>
        </w:rPr>
      </w:pPr>
      <w:r w:rsidRPr="000E2C59">
        <w:rPr>
          <w:rFonts w:ascii="Times New Roman" w:hAnsi="Times New Roman" w:cs="Times New Roman"/>
          <w:sz w:val="24"/>
          <w:szCs w:val="24"/>
        </w:rPr>
        <w:t>Важно понимать, что для публичного выступления и тон голоса</w:t>
      </w:r>
      <w:r w:rsidR="00911076">
        <w:rPr>
          <w:rFonts w:ascii="Times New Roman" w:hAnsi="Times New Roman" w:cs="Times New Roman"/>
          <w:sz w:val="24"/>
          <w:szCs w:val="24"/>
        </w:rPr>
        <w:t>,</w:t>
      </w:r>
      <w:r w:rsidRPr="000E2C59">
        <w:rPr>
          <w:rFonts w:ascii="Times New Roman" w:hAnsi="Times New Roman" w:cs="Times New Roman"/>
          <w:sz w:val="24"/>
          <w:szCs w:val="24"/>
        </w:rPr>
        <w:t xml:space="preserve"> и жестикуляция оратора имеют значение (особенно при передаче эмоций), но гораздо меньшее, чем значение его слов. Результат выступления зависит от </w:t>
      </w:r>
      <w:r w:rsidRPr="00911076">
        <w:rPr>
          <w:rFonts w:ascii="Times New Roman" w:hAnsi="Times New Roman" w:cs="Times New Roman"/>
          <w:i/>
          <w:sz w:val="24"/>
          <w:szCs w:val="24"/>
        </w:rPr>
        <w:t>слов, сказанных оратором</w:t>
      </w:r>
      <w:r w:rsidRPr="000E2C59">
        <w:rPr>
          <w:rFonts w:ascii="Times New Roman" w:hAnsi="Times New Roman" w:cs="Times New Roman"/>
          <w:sz w:val="24"/>
          <w:szCs w:val="24"/>
        </w:rPr>
        <w:t>. Именно при помощи слов рассказываются истории, передается смысл авторских идей, происходит убеждение через аргументацию и объяснения. Слова в большей степени формируют, определяют и направляют наше восприятие окружающего. При помощи речи мы познаем мир и обогащаем себя</w:t>
      </w:r>
      <w:r w:rsidR="00911076">
        <w:rPr>
          <w:rFonts w:ascii="Times New Roman" w:hAnsi="Times New Roman" w:cs="Times New Roman"/>
          <w:sz w:val="24"/>
          <w:szCs w:val="24"/>
        </w:rPr>
        <w:t xml:space="preserve">. Такого </w:t>
      </w:r>
      <w:r w:rsidR="00911076" w:rsidRPr="00911076">
        <w:rPr>
          <w:rFonts w:ascii="Times New Roman" w:hAnsi="Times New Roman" w:cs="Times New Roman"/>
          <w:i/>
          <w:sz w:val="24"/>
          <w:szCs w:val="24"/>
        </w:rPr>
        <w:t>соотношение</w:t>
      </w:r>
      <w:r w:rsidR="00911076">
        <w:rPr>
          <w:rFonts w:ascii="Times New Roman" w:hAnsi="Times New Roman" w:cs="Times New Roman"/>
          <w:sz w:val="24"/>
          <w:szCs w:val="24"/>
        </w:rPr>
        <w:t xml:space="preserve"> </w:t>
      </w:r>
      <w:r w:rsidR="00911076" w:rsidRPr="000E2C59">
        <w:rPr>
          <w:rFonts w:ascii="Times New Roman" w:hAnsi="Times New Roman" w:cs="Times New Roman"/>
          <w:i/>
          <w:sz w:val="24"/>
          <w:szCs w:val="24"/>
        </w:rPr>
        <w:t>вербальной и невербальной речи</w:t>
      </w:r>
      <w:r w:rsidR="00911076" w:rsidRPr="000E2C59">
        <w:rPr>
          <w:rFonts w:ascii="Times New Roman" w:hAnsi="Times New Roman" w:cs="Times New Roman"/>
          <w:sz w:val="24"/>
          <w:szCs w:val="24"/>
        </w:rPr>
        <w:t xml:space="preserve">. </w:t>
      </w:r>
    </w:p>
    <w:p w:rsidR="000575E1" w:rsidRPr="00C34A21" w:rsidRDefault="000575E1" w:rsidP="000E2C59">
      <w:pPr>
        <w:pStyle w:val="a4"/>
        <w:spacing w:after="0" w:line="360" w:lineRule="auto"/>
        <w:ind w:left="0" w:firstLine="709"/>
        <w:jc w:val="both"/>
        <w:rPr>
          <w:rFonts w:ascii="Times New Roman" w:hAnsi="Times New Roman" w:cs="Times New Roman"/>
          <w:sz w:val="24"/>
          <w:szCs w:val="24"/>
        </w:rPr>
      </w:pPr>
      <w:r w:rsidRPr="00C34A21">
        <w:rPr>
          <w:rFonts w:ascii="Times New Roman" w:hAnsi="Times New Roman" w:cs="Times New Roman"/>
          <w:sz w:val="24"/>
          <w:szCs w:val="24"/>
        </w:rPr>
        <w:t xml:space="preserve">В качестве примера точной содержательной речи хочется обратиться к выступлению </w:t>
      </w:r>
      <w:r w:rsidR="00911076" w:rsidRPr="00C34A21">
        <w:rPr>
          <w:rFonts w:ascii="Times New Roman" w:hAnsi="Times New Roman" w:cs="Times New Roman"/>
          <w:sz w:val="24"/>
          <w:szCs w:val="24"/>
        </w:rPr>
        <w:t xml:space="preserve">президента России </w:t>
      </w:r>
      <w:r w:rsidRPr="00C34A21">
        <w:rPr>
          <w:rFonts w:ascii="Times New Roman" w:hAnsi="Times New Roman" w:cs="Times New Roman"/>
          <w:sz w:val="24"/>
          <w:szCs w:val="24"/>
        </w:rPr>
        <w:t>В</w:t>
      </w:r>
      <w:r w:rsidR="00911076" w:rsidRPr="00C34A21">
        <w:rPr>
          <w:rFonts w:ascii="Times New Roman" w:hAnsi="Times New Roman" w:cs="Times New Roman"/>
          <w:sz w:val="24"/>
          <w:szCs w:val="24"/>
        </w:rPr>
        <w:t>. </w:t>
      </w:r>
      <w:r w:rsidRPr="00C34A21">
        <w:rPr>
          <w:rFonts w:ascii="Times New Roman" w:hAnsi="Times New Roman" w:cs="Times New Roman"/>
          <w:sz w:val="24"/>
          <w:szCs w:val="24"/>
        </w:rPr>
        <w:t>В</w:t>
      </w:r>
      <w:r w:rsidR="00911076" w:rsidRPr="00C34A21">
        <w:rPr>
          <w:rFonts w:ascii="Times New Roman" w:hAnsi="Times New Roman" w:cs="Times New Roman"/>
          <w:sz w:val="24"/>
          <w:szCs w:val="24"/>
        </w:rPr>
        <w:t>. </w:t>
      </w:r>
      <w:r w:rsidRPr="00C34A21">
        <w:rPr>
          <w:rFonts w:ascii="Times New Roman" w:hAnsi="Times New Roman" w:cs="Times New Roman"/>
          <w:sz w:val="24"/>
          <w:szCs w:val="24"/>
        </w:rPr>
        <w:t xml:space="preserve">Путина на Мюнхенской конференции по вопросам </w:t>
      </w:r>
      <w:r w:rsidR="00911076" w:rsidRPr="00C34A21">
        <w:rPr>
          <w:rFonts w:ascii="Times New Roman" w:hAnsi="Times New Roman" w:cs="Times New Roman"/>
          <w:sz w:val="24"/>
          <w:szCs w:val="24"/>
        </w:rPr>
        <w:t>политики безопасности в Мюнхене</w:t>
      </w:r>
      <w:r w:rsidRPr="00C34A21">
        <w:rPr>
          <w:rFonts w:ascii="Times New Roman" w:hAnsi="Times New Roman" w:cs="Times New Roman"/>
          <w:sz w:val="24"/>
          <w:szCs w:val="24"/>
        </w:rPr>
        <w:t xml:space="preserve"> </w:t>
      </w:r>
      <w:r w:rsidR="00911076" w:rsidRPr="00C34A21">
        <w:rPr>
          <w:rFonts w:ascii="Times New Roman" w:hAnsi="Times New Roman" w:cs="Times New Roman"/>
          <w:sz w:val="24"/>
          <w:szCs w:val="24"/>
        </w:rPr>
        <w:t>(</w:t>
      </w:r>
      <w:r w:rsidR="00AF7FAB" w:rsidRPr="00C34A21">
        <w:rPr>
          <w:rFonts w:ascii="Times New Roman" w:hAnsi="Times New Roman" w:cs="Times New Roman"/>
          <w:sz w:val="24"/>
          <w:szCs w:val="24"/>
        </w:rPr>
        <w:t>10 ф</w:t>
      </w:r>
      <w:r w:rsidRPr="00C34A21">
        <w:rPr>
          <w:rFonts w:ascii="Times New Roman" w:hAnsi="Times New Roman" w:cs="Times New Roman"/>
          <w:sz w:val="24"/>
          <w:szCs w:val="24"/>
        </w:rPr>
        <w:t>еврал</w:t>
      </w:r>
      <w:r w:rsidR="00AF7FAB" w:rsidRPr="00C34A21">
        <w:rPr>
          <w:rFonts w:ascii="Times New Roman" w:hAnsi="Times New Roman" w:cs="Times New Roman"/>
          <w:sz w:val="24"/>
          <w:szCs w:val="24"/>
        </w:rPr>
        <w:t>я 2007 г</w:t>
      </w:r>
      <w:r w:rsidR="00911076" w:rsidRPr="00C34A21">
        <w:rPr>
          <w:rFonts w:ascii="Times New Roman" w:hAnsi="Times New Roman" w:cs="Times New Roman"/>
          <w:sz w:val="24"/>
          <w:szCs w:val="24"/>
        </w:rPr>
        <w:t>.)</w:t>
      </w:r>
      <w:r w:rsidRPr="00C34A21">
        <w:rPr>
          <w:rStyle w:val="ac"/>
          <w:rFonts w:ascii="Times New Roman" w:hAnsi="Times New Roman"/>
          <w:sz w:val="24"/>
          <w:szCs w:val="24"/>
        </w:rPr>
        <w:footnoteReference w:id="229"/>
      </w:r>
      <w:r w:rsidRPr="00C34A21">
        <w:rPr>
          <w:rFonts w:ascii="Times New Roman" w:hAnsi="Times New Roman" w:cs="Times New Roman"/>
          <w:sz w:val="24"/>
          <w:szCs w:val="24"/>
        </w:rPr>
        <w:t>. Конечно, мы используем данную речь без какого-то политического подтекста, а исключительно в качестве примера конкретики применения слов и выражений</w:t>
      </w:r>
      <w:r w:rsidR="00911076" w:rsidRPr="00C34A21">
        <w:rPr>
          <w:rFonts w:ascii="Times New Roman" w:hAnsi="Times New Roman" w:cs="Times New Roman"/>
          <w:sz w:val="24"/>
          <w:szCs w:val="24"/>
        </w:rPr>
        <w:t>.</w:t>
      </w:r>
    </w:p>
    <w:p w:rsidR="000575E1" w:rsidRPr="00C34A21" w:rsidRDefault="00C34A21"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C34A21">
        <w:rPr>
          <w:rFonts w:ascii="Times New Roman" w:eastAsia="Times New Roman" w:hAnsi="Times New Roman" w:cs="Times New Roman"/>
          <w:spacing w:val="48"/>
          <w:sz w:val="24"/>
          <w:szCs w:val="24"/>
          <w:lang w:eastAsia="ru-RU"/>
        </w:rPr>
        <w:t>«</w:t>
      </w:r>
      <w:r w:rsidR="000575E1" w:rsidRPr="00C34A21">
        <w:rPr>
          <w:rFonts w:ascii="Times New Roman" w:eastAsia="Times New Roman" w:hAnsi="Times New Roman" w:cs="Times New Roman"/>
          <w:spacing w:val="48"/>
          <w:sz w:val="24"/>
          <w:szCs w:val="24"/>
          <w:lang w:eastAsia="ru-RU"/>
        </w:rPr>
        <w:t>Путин.</w:t>
      </w:r>
      <w:r w:rsidR="000575E1" w:rsidRPr="00C34A21">
        <w:rPr>
          <w:rFonts w:ascii="Times New Roman" w:eastAsia="Times New Roman" w:hAnsi="Times New Roman" w:cs="Times New Roman"/>
          <w:sz w:val="24"/>
          <w:szCs w:val="24"/>
          <w:lang w:eastAsia="ru-RU"/>
        </w:rPr>
        <w:t> Спасибо большое, уважаемая госпожа Федеральный канцлер, господин Тельчик, дамы и господа!</w:t>
      </w:r>
    </w:p>
    <w:p w:rsidR="000575E1" w:rsidRPr="00C34A21" w:rsidRDefault="000575E1" w:rsidP="000E2C59">
      <w:pPr>
        <w:pStyle w:val="a4"/>
        <w:spacing w:after="0" w:line="360" w:lineRule="auto"/>
        <w:ind w:left="0" w:firstLine="709"/>
        <w:jc w:val="both"/>
        <w:rPr>
          <w:rFonts w:ascii="Times New Roman" w:eastAsia="Times New Roman" w:hAnsi="Times New Roman" w:cs="Times New Roman"/>
          <w:sz w:val="24"/>
          <w:szCs w:val="24"/>
          <w:lang w:eastAsia="ru-RU"/>
        </w:rPr>
      </w:pPr>
      <w:r w:rsidRPr="00C34A21">
        <w:rPr>
          <w:rFonts w:ascii="Times New Roman" w:eastAsia="Times New Roman" w:hAnsi="Times New Roman" w:cs="Times New Roman"/>
          <w:sz w:val="24"/>
          <w:szCs w:val="24"/>
          <w:lang w:eastAsia="ru-RU"/>
        </w:rPr>
        <w:lastRenderedPageBreak/>
        <w:t>Весьма признателен за приглашение на столь представительную конференцию, собравшую политиков, военных, предпринимателей, экспертов из более че</w:t>
      </w:r>
      <w:r w:rsidR="00AF7FAB" w:rsidRPr="00C34A21">
        <w:rPr>
          <w:rFonts w:ascii="Times New Roman" w:eastAsia="Times New Roman" w:hAnsi="Times New Roman" w:cs="Times New Roman"/>
          <w:sz w:val="24"/>
          <w:szCs w:val="24"/>
          <w:lang w:eastAsia="ru-RU"/>
        </w:rPr>
        <w:t>м 40 с</w:t>
      </w:r>
      <w:r w:rsidRPr="00C34A21">
        <w:rPr>
          <w:rFonts w:ascii="Times New Roman" w:eastAsia="Times New Roman" w:hAnsi="Times New Roman" w:cs="Times New Roman"/>
          <w:sz w:val="24"/>
          <w:szCs w:val="24"/>
          <w:lang w:eastAsia="ru-RU"/>
        </w:rPr>
        <w:t>тран мира.</w:t>
      </w:r>
    </w:p>
    <w:p w:rsidR="000575E1" w:rsidRPr="00C34A21" w:rsidRDefault="000575E1" w:rsidP="000E2C59">
      <w:pPr>
        <w:pStyle w:val="a4"/>
        <w:spacing w:after="0" w:line="360" w:lineRule="auto"/>
        <w:ind w:left="0" w:firstLine="709"/>
        <w:jc w:val="both"/>
        <w:rPr>
          <w:rFonts w:ascii="Times New Roman" w:hAnsi="Times New Roman" w:cs="Times New Roman"/>
          <w:sz w:val="24"/>
          <w:szCs w:val="24"/>
        </w:rPr>
      </w:pPr>
      <w:r w:rsidRPr="00C34A21">
        <w:rPr>
          <w:rFonts w:ascii="Times New Roman" w:eastAsia="Times New Roman" w:hAnsi="Times New Roman" w:cs="Times New Roman"/>
          <w:sz w:val="24"/>
          <w:szCs w:val="24"/>
          <w:lang w:eastAsia="ru-RU"/>
        </w:rPr>
        <w:t>Формат конференции дает мне возможность избежать «излишнего политеса» и необходимости говорить округлыми, приятными, но пустыми дипломатическими штампами. Формат конференции позволяет сказать то, что я действительно думаю о проблемах международной безопасности. И если мои рассуждения покажутся нашим коллегам излишне полемически заостренными либо неточными, я прошу на меня не сердиться</w:t>
      </w:r>
      <w:r w:rsidR="00AF7FAB" w:rsidRPr="00C34A21">
        <w:rPr>
          <w:rFonts w:ascii="Times New Roman" w:eastAsia="Times New Roman" w:hAnsi="Times New Roman" w:cs="Times New Roman"/>
          <w:sz w:val="24"/>
          <w:szCs w:val="24"/>
          <w:lang w:eastAsia="ru-RU"/>
        </w:rPr>
        <w:t xml:space="preserve"> — </w:t>
      </w:r>
      <w:r w:rsidRPr="00C34A21">
        <w:rPr>
          <w:rFonts w:ascii="Times New Roman" w:eastAsia="Times New Roman" w:hAnsi="Times New Roman" w:cs="Times New Roman"/>
          <w:sz w:val="24"/>
          <w:szCs w:val="24"/>
          <w:lang w:eastAsia="ru-RU"/>
        </w:rPr>
        <w:t>это ведь только конференция. И надеюсь, что после двух-трех минут моего выступления господин Тельчик не включит там «красный свет». (</w:t>
      </w:r>
      <w:r w:rsidR="00911076" w:rsidRPr="00C34A21">
        <w:rPr>
          <w:rFonts w:ascii="Times New Roman" w:eastAsia="Times New Roman" w:hAnsi="Times New Roman" w:cs="Times New Roman"/>
          <w:spacing w:val="48"/>
          <w:sz w:val="24"/>
          <w:szCs w:val="24"/>
          <w:lang w:eastAsia="ru-RU"/>
        </w:rPr>
        <w:t>О</w:t>
      </w:r>
      <w:r w:rsidRPr="00C34A21">
        <w:rPr>
          <w:rFonts w:ascii="Times New Roman" w:eastAsia="Times New Roman" w:hAnsi="Times New Roman" w:cs="Times New Roman"/>
          <w:spacing w:val="48"/>
          <w:sz w:val="24"/>
          <w:szCs w:val="24"/>
          <w:lang w:eastAsia="ru-RU"/>
        </w:rPr>
        <w:t>живление в зале)</w:t>
      </w:r>
      <w:r w:rsidRPr="00C34A21">
        <w:rPr>
          <w:rFonts w:ascii="Times New Roman" w:eastAsia="Times New Roman" w:hAnsi="Times New Roman" w:cs="Times New Roman"/>
          <w:sz w:val="24"/>
          <w:szCs w:val="24"/>
          <w:lang w:eastAsia="ru-RU"/>
        </w:rPr>
        <w:t>…</w:t>
      </w:r>
      <w:r w:rsidR="00C34A21" w:rsidRPr="00C34A21">
        <w:rPr>
          <w:rFonts w:ascii="Times New Roman" w:eastAsia="Times New Roman" w:hAnsi="Times New Roman" w:cs="Times New Roman"/>
          <w:sz w:val="24"/>
          <w:szCs w:val="24"/>
          <w:lang w:eastAsia="ru-RU"/>
        </w:rPr>
        <w:t>»</w:t>
      </w:r>
    </w:p>
    <w:p w:rsidR="000575E1" w:rsidRPr="000E2C59" w:rsidRDefault="00D21CC4" w:rsidP="007F2770">
      <w:pPr>
        <w:pStyle w:val="Header3"/>
        <w:rPr>
          <w:shd w:val="clear" w:color="auto" w:fill="FFFFFF"/>
        </w:rPr>
      </w:pPr>
      <w:r w:rsidRPr="000E2C59">
        <w:rPr>
          <w:shd w:val="clear" w:color="auto" w:fill="FFFFFF"/>
        </w:rPr>
        <w:t>2.4.3. </w:t>
      </w:r>
      <w:r w:rsidR="000575E1" w:rsidRPr="000E2C59">
        <w:rPr>
          <w:shd w:val="clear" w:color="auto" w:fill="FFFFFF"/>
        </w:rPr>
        <w:t>Ошибки оратора</w:t>
      </w:r>
    </w:p>
    <w:p w:rsidR="000575E1" w:rsidRPr="006917C8" w:rsidRDefault="000575E1" w:rsidP="00AA490B">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1F217F">
        <w:rPr>
          <w:rFonts w:ascii="Times New Roman" w:hAnsi="Times New Roman" w:cs="Times New Roman"/>
          <w:sz w:val="24"/>
          <w:szCs w:val="24"/>
          <w:highlight w:val="yellow"/>
          <w:shd w:val="clear" w:color="auto" w:fill="FFFFFF"/>
        </w:rPr>
        <w:t xml:space="preserve">Говоря об ошибках, которые может совершить оратор на сцене, </w:t>
      </w:r>
      <w:r w:rsidR="00AA490B" w:rsidRPr="001F217F">
        <w:rPr>
          <w:rFonts w:ascii="Times New Roman" w:hAnsi="Times New Roman" w:cs="Times New Roman"/>
          <w:sz w:val="24"/>
          <w:szCs w:val="24"/>
          <w:highlight w:val="yellow"/>
          <w:shd w:val="clear" w:color="auto" w:fill="FFFFFF"/>
        </w:rPr>
        <w:t>важно понять, выступлений в каком стиле</w:t>
      </w:r>
      <w:r w:rsidR="00AA490B" w:rsidRPr="001F217F">
        <w:rPr>
          <w:rFonts w:ascii="Times New Roman" w:hAnsi="Times New Roman" w:cs="Times New Roman"/>
          <w:i/>
          <w:sz w:val="24"/>
          <w:szCs w:val="24"/>
          <w:highlight w:val="yellow"/>
          <w:shd w:val="clear" w:color="auto" w:fill="FFFFFF"/>
        </w:rPr>
        <w:t xml:space="preserve"> </w:t>
      </w:r>
      <w:r w:rsidRPr="001F217F">
        <w:rPr>
          <w:rFonts w:ascii="Times New Roman" w:hAnsi="Times New Roman" w:cs="Times New Roman"/>
          <w:sz w:val="24"/>
          <w:szCs w:val="24"/>
          <w:highlight w:val="yellow"/>
          <w:shd w:val="clear" w:color="auto" w:fill="FFFFFF"/>
        </w:rPr>
        <w:t>следует избегать.</w:t>
      </w:r>
      <w:r w:rsidR="00AA490B" w:rsidRPr="001F217F">
        <w:rPr>
          <w:rFonts w:ascii="Times New Roman" w:hAnsi="Times New Roman" w:cs="Times New Roman"/>
          <w:sz w:val="24"/>
          <w:szCs w:val="24"/>
          <w:highlight w:val="yellow"/>
          <w:shd w:val="clear" w:color="auto" w:fill="FFFFFF"/>
        </w:rPr>
        <w:t xml:space="preserve"> </w:t>
      </w:r>
      <w:r w:rsidR="00C96DCF">
        <w:rPr>
          <w:rFonts w:ascii="Times New Roman" w:hAnsi="Times New Roman" w:cs="Times New Roman"/>
          <w:sz w:val="24"/>
          <w:szCs w:val="24"/>
          <w:highlight w:val="yellow"/>
          <w:shd w:val="clear" w:color="auto" w:fill="FFFFFF"/>
        </w:rPr>
        <w:t xml:space="preserve">Назовем </w:t>
      </w:r>
      <w:r w:rsidR="00AA490B" w:rsidRPr="001F217F">
        <w:rPr>
          <w:rFonts w:ascii="Times New Roman" w:hAnsi="Times New Roman" w:cs="Times New Roman"/>
          <w:sz w:val="24"/>
          <w:szCs w:val="24"/>
          <w:highlight w:val="yellow"/>
          <w:shd w:val="clear" w:color="auto" w:fill="FFFFFF"/>
        </w:rPr>
        <w:t>четыре</w:t>
      </w:r>
      <w:r w:rsidR="00C96DCF">
        <w:rPr>
          <w:rFonts w:ascii="Times New Roman" w:hAnsi="Times New Roman" w:cs="Times New Roman"/>
          <w:sz w:val="24"/>
          <w:szCs w:val="24"/>
          <w:highlight w:val="yellow"/>
          <w:shd w:val="clear" w:color="auto" w:fill="FFFFFF"/>
        </w:rPr>
        <w:t xml:space="preserve"> стиля выступлений, которые следует избегать</w:t>
      </w:r>
      <w:r w:rsidR="00AA490B" w:rsidRPr="001F217F">
        <w:rPr>
          <w:rFonts w:ascii="Times New Roman" w:hAnsi="Times New Roman" w:cs="Times New Roman"/>
          <w:sz w:val="24"/>
          <w:szCs w:val="24"/>
          <w:highlight w:val="yellow"/>
          <w:shd w:val="clear" w:color="auto" w:fill="FFFFFF"/>
        </w:rPr>
        <w:t>: б</w:t>
      </w:r>
      <w:r w:rsidRPr="001F217F">
        <w:rPr>
          <w:rFonts w:ascii="Times New Roman" w:hAnsi="Times New Roman" w:cs="Times New Roman"/>
          <w:sz w:val="24"/>
          <w:szCs w:val="24"/>
          <w:highlight w:val="yellow"/>
          <w:shd w:val="clear" w:color="auto" w:fill="FFFFFF"/>
        </w:rPr>
        <w:t>еззастенчивая реклама</w:t>
      </w:r>
      <w:r w:rsidR="00AA490B" w:rsidRPr="001F217F">
        <w:rPr>
          <w:rFonts w:ascii="Times New Roman" w:hAnsi="Times New Roman" w:cs="Times New Roman"/>
          <w:sz w:val="24"/>
          <w:szCs w:val="24"/>
          <w:highlight w:val="yellow"/>
          <w:shd w:val="clear" w:color="auto" w:fill="FFFFFF"/>
        </w:rPr>
        <w:t>, б</w:t>
      </w:r>
      <w:r w:rsidRPr="001F217F">
        <w:rPr>
          <w:rFonts w:ascii="Times New Roman" w:hAnsi="Times New Roman" w:cs="Times New Roman"/>
          <w:sz w:val="24"/>
          <w:szCs w:val="24"/>
          <w:highlight w:val="yellow"/>
          <w:shd w:val="clear" w:color="auto" w:fill="FFFFFF"/>
        </w:rPr>
        <w:t>ессвязное выступление</w:t>
      </w:r>
      <w:r w:rsidR="00AA490B" w:rsidRPr="001F217F">
        <w:rPr>
          <w:rFonts w:ascii="Times New Roman" w:hAnsi="Times New Roman" w:cs="Times New Roman"/>
          <w:sz w:val="24"/>
          <w:szCs w:val="24"/>
          <w:highlight w:val="yellow"/>
          <w:shd w:val="clear" w:color="auto" w:fill="FFFFFF"/>
        </w:rPr>
        <w:t>, о</w:t>
      </w:r>
      <w:r w:rsidRPr="001F217F">
        <w:rPr>
          <w:rFonts w:ascii="Times New Roman" w:hAnsi="Times New Roman" w:cs="Times New Roman"/>
          <w:sz w:val="24"/>
          <w:szCs w:val="24"/>
          <w:highlight w:val="yellow"/>
          <w:shd w:val="clear" w:color="auto" w:fill="FFFFFF"/>
        </w:rPr>
        <w:t>рганизационная скука</w:t>
      </w:r>
      <w:r w:rsidR="00C96DCF">
        <w:rPr>
          <w:rFonts w:ascii="Times New Roman" w:hAnsi="Times New Roman" w:cs="Times New Roman"/>
          <w:sz w:val="24"/>
          <w:szCs w:val="24"/>
          <w:highlight w:val="yellow"/>
          <w:shd w:val="clear" w:color="auto" w:fill="FFFFFF"/>
        </w:rPr>
        <w:t>,</w:t>
      </w:r>
      <w:r w:rsidR="000F4634">
        <w:rPr>
          <w:rFonts w:ascii="Times New Roman" w:hAnsi="Times New Roman" w:cs="Times New Roman"/>
          <w:sz w:val="24"/>
          <w:szCs w:val="24"/>
          <w:highlight w:val="yellow"/>
          <w:shd w:val="clear" w:color="auto" w:fill="FFFFFF"/>
        </w:rPr>
        <w:t xml:space="preserve"> </w:t>
      </w:r>
      <w:r w:rsidR="00AA490B" w:rsidRPr="001F217F">
        <w:rPr>
          <w:rFonts w:ascii="Times New Roman" w:hAnsi="Times New Roman" w:cs="Times New Roman"/>
          <w:sz w:val="24"/>
          <w:szCs w:val="24"/>
          <w:highlight w:val="yellow"/>
          <w:shd w:val="clear" w:color="auto" w:fill="FFFFFF"/>
        </w:rPr>
        <w:t>и</w:t>
      </w:r>
      <w:r w:rsidRPr="001F217F">
        <w:rPr>
          <w:rFonts w:ascii="Times New Roman" w:hAnsi="Times New Roman" w:cs="Times New Roman"/>
          <w:sz w:val="24"/>
          <w:szCs w:val="24"/>
          <w:highlight w:val="yellow"/>
          <w:shd w:val="clear" w:color="auto" w:fill="FFFFFF"/>
        </w:rPr>
        <w:t>митация вдохновения</w:t>
      </w:r>
      <w:r w:rsidR="00AA490B" w:rsidRPr="001F217F">
        <w:rPr>
          <w:rFonts w:ascii="Times New Roman" w:hAnsi="Times New Roman" w:cs="Times New Roman"/>
          <w:sz w:val="24"/>
          <w:szCs w:val="24"/>
          <w:highlight w:val="yellow"/>
          <w:shd w:val="clear" w:color="auto" w:fill="FFFFFF"/>
        </w:rPr>
        <w:t>.</w:t>
      </w:r>
      <w:r w:rsidR="001F217F" w:rsidRPr="001F217F">
        <w:rPr>
          <w:rFonts w:ascii="Times New Roman" w:hAnsi="Times New Roman" w:cs="Times New Roman"/>
          <w:sz w:val="24"/>
          <w:szCs w:val="24"/>
          <w:highlight w:val="yellow"/>
          <w:shd w:val="clear" w:color="auto" w:fill="FFFFFF"/>
        </w:rPr>
        <w:t xml:space="preserve"> </w:t>
      </w:r>
    </w:p>
    <w:p w:rsidR="00AA490B" w:rsidRDefault="000575E1"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0E2C59">
        <w:rPr>
          <w:rFonts w:ascii="Times New Roman" w:hAnsi="Times New Roman" w:cs="Times New Roman"/>
          <w:i/>
          <w:sz w:val="24"/>
          <w:szCs w:val="24"/>
          <w:shd w:val="clear" w:color="auto" w:fill="FFFFFF"/>
        </w:rPr>
        <w:t>Беззастенчивая реклама</w:t>
      </w:r>
      <w:r w:rsidRPr="000E2C59">
        <w:rPr>
          <w:rFonts w:ascii="Times New Roman" w:hAnsi="Times New Roman" w:cs="Times New Roman"/>
          <w:sz w:val="24"/>
          <w:szCs w:val="24"/>
          <w:shd w:val="clear" w:color="auto" w:fill="FFFFFF"/>
        </w:rPr>
        <w:t xml:space="preserve">. К сожалению, </w:t>
      </w:r>
      <w:r w:rsidR="00AA490B">
        <w:rPr>
          <w:rFonts w:ascii="Times New Roman" w:hAnsi="Times New Roman" w:cs="Times New Roman"/>
          <w:sz w:val="24"/>
          <w:szCs w:val="24"/>
          <w:shd w:val="clear" w:color="auto" w:fill="FFFFFF"/>
        </w:rPr>
        <w:t xml:space="preserve">немало </w:t>
      </w:r>
      <w:r w:rsidRPr="000E2C59">
        <w:rPr>
          <w:rFonts w:ascii="Times New Roman" w:hAnsi="Times New Roman" w:cs="Times New Roman"/>
          <w:sz w:val="24"/>
          <w:szCs w:val="24"/>
          <w:shd w:val="clear" w:color="auto" w:fill="FFFFFF"/>
        </w:rPr>
        <w:t xml:space="preserve">ораторов </w:t>
      </w:r>
      <w:r w:rsidR="00AA490B">
        <w:rPr>
          <w:rFonts w:ascii="Times New Roman" w:hAnsi="Times New Roman" w:cs="Times New Roman"/>
          <w:sz w:val="24"/>
          <w:szCs w:val="24"/>
          <w:shd w:val="clear" w:color="auto" w:fill="FFFFFF"/>
        </w:rPr>
        <w:t xml:space="preserve">хотят получить </w:t>
      </w:r>
      <w:r w:rsidRPr="000E2C59">
        <w:rPr>
          <w:rFonts w:ascii="Times New Roman" w:hAnsi="Times New Roman" w:cs="Times New Roman"/>
          <w:sz w:val="24"/>
          <w:szCs w:val="24"/>
          <w:shd w:val="clear" w:color="auto" w:fill="FFFFFF"/>
        </w:rPr>
        <w:t xml:space="preserve">от своих выступлений выгоду, а не дать что-то аудитории. Например, они могут начать свою встречу словами: «Некоторые компании сегодня совершили большой скачок вперед благодаря сотрудничеству со мной. Они обратились ко мне за консультацией и теперь впереди своих соперников». Конечно, это может быть шикарным ходом, но только в той аудитории, которая оценит такую саморекламу. Однако в большинстве случаев люди не готовы позитивно отнестись к такому бахвальству. </w:t>
      </w:r>
    </w:p>
    <w:p w:rsidR="000575E1" w:rsidRPr="000E2C59" w:rsidRDefault="0031582E"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w:t>
      </w:r>
      <w:r w:rsidR="00AA490B">
        <w:rPr>
          <w:rFonts w:ascii="Times New Roman" w:hAnsi="Times New Roman" w:cs="Times New Roman"/>
          <w:sz w:val="24"/>
          <w:szCs w:val="24"/>
          <w:shd w:val="clear" w:color="auto" w:fill="FFFFFF"/>
        </w:rPr>
        <w:t xml:space="preserve">ример из </w:t>
      </w:r>
      <w:r>
        <w:rPr>
          <w:rFonts w:ascii="Times New Roman" w:hAnsi="Times New Roman" w:cs="Times New Roman"/>
          <w:sz w:val="24"/>
          <w:szCs w:val="24"/>
          <w:shd w:val="clear" w:color="auto" w:fill="FFFFFF"/>
        </w:rPr>
        <w:t xml:space="preserve">книги </w:t>
      </w:r>
      <w:r w:rsidR="00AA490B">
        <w:rPr>
          <w:rFonts w:ascii="Times New Roman" w:hAnsi="Times New Roman" w:cs="Times New Roman"/>
          <w:sz w:val="24"/>
          <w:szCs w:val="24"/>
          <w:shd w:val="clear" w:color="auto" w:fill="FFFFFF"/>
        </w:rPr>
        <w:t>К</w:t>
      </w:r>
      <w:r>
        <w:rPr>
          <w:rFonts w:ascii="Times New Roman" w:hAnsi="Times New Roman" w:cs="Times New Roman"/>
          <w:sz w:val="24"/>
          <w:szCs w:val="24"/>
          <w:shd w:val="clear" w:color="auto" w:fill="FFFFFF"/>
        </w:rPr>
        <w:t>. </w:t>
      </w:r>
      <w:r w:rsidR="00AA490B">
        <w:rPr>
          <w:rFonts w:ascii="Times New Roman" w:hAnsi="Times New Roman" w:cs="Times New Roman"/>
          <w:sz w:val="24"/>
          <w:szCs w:val="24"/>
          <w:shd w:val="clear" w:color="auto" w:fill="FFFFFF"/>
        </w:rPr>
        <w:t>Андерсо</w:t>
      </w:r>
      <w:r w:rsidR="000575E1" w:rsidRPr="000E2C59">
        <w:rPr>
          <w:rFonts w:ascii="Times New Roman" w:hAnsi="Times New Roman" w:cs="Times New Roman"/>
          <w:sz w:val="24"/>
          <w:szCs w:val="24"/>
          <w:shd w:val="clear" w:color="auto" w:fill="FFFFFF"/>
        </w:rPr>
        <w:t>на</w:t>
      </w:r>
      <w:r>
        <w:rPr>
          <w:rFonts w:ascii="Times New Roman" w:hAnsi="Times New Roman" w:cs="Times New Roman"/>
          <w:sz w:val="24"/>
          <w:szCs w:val="24"/>
          <w:shd w:val="clear" w:color="auto" w:fill="FFFFFF"/>
        </w:rPr>
        <w:t xml:space="preserve"> о том</w:t>
      </w:r>
      <w:r w:rsidR="000575E1" w:rsidRPr="000E2C59">
        <w:rPr>
          <w:rFonts w:ascii="Times New Roman" w:hAnsi="Times New Roman" w:cs="Times New Roman"/>
          <w:sz w:val="24"/>
          <w:szCs w:val="24"/>
          <w:shd w:val="clear" w:color="auto" w:fill="FFFFFF"/>
        </w:rPr>
        <w:t>, как можно постараться вывести такого оратора-самореклам</w:t>
      </w:r>
      <w:r w:rsidR="00AA490B">
        <w:rPr>
          <w:rFonts w:ascii="Times New Roman" w:hAnsi="Times New Roman" w:cs="Times New Roman"/>
          <w:sz w:val="24"/>
          <w:szCs w:val="24"/>
          <w:shd w:val="clear" w:color="auto" w:fill="FFFFFF"/>
        </w:rPr>
        <w:t>щика</w:t>
      </w:r>
      <w:r w:rsidR="000575E1" w:rsidRPr="000E2C59">
        <w:rPr>
          <w:rFonts w:ascii="Times New Roman" w:hAnsi="Times New Roman" w:cs="Times New Roman"/>
          <w:sz w:val="24"/>
          <w:szCs w:val="24"/>
          <w:shd w:val="clear" w:color="auto" w:fill="FFFFFF"/>
        </w:rPr>
        <w:t xml:space="preserve"> на содержательную часть доклада</w:t>
      </w:r>
      <w:r w:rsidR="00AA490B">
        <w:rPr>
          <w:rFonts w:ascii="Times New Roman" w:hAnsi="Times New Roman" w:cs="Times New Roman"/>
          <w:sz w:val="24"/>
          <w:szCs w:val="24"/>
          <w:shd w:val="clear" w:color="auto" w:fill="FFFFFF"/>
        </w:rPr>
        <w:t>.</w:t>
      </w:r>
    </w:p>
    <w:p w:rsidR="000575E1" w:rsidRPr="00C34A21" w:rsidRDefault="00C34A21"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0575E1" w:rsidRPr="00C34A21">
        <w:rPr>
          <w:rFonts w:ascii="Times New Roman" w:hAnsi="Times New Roman" w:cs="Times New Roman"/>
          <w:sz w:val="24"/>
          <w:szCs w:val="24"/>
          <w:shd w:val="clear" w:color="auto" w:fill="FFFFFF"/>
        </w:rPr>
        <w:t>Крис Андерсон: У меня ест</w:t>
      </w:r>
      <w:r w:rsidR="00AA490B" w:rsidRPr="00C34A21">
        <w:rPr>
          <w:rFonts w:ascii="Times New Roman" w:hAnsi="Times New Roman" w:cs="Times New Roman"/>
          <w:sz w:val="24"/>
          <w:szCs w:val="24"/>
          <w:shd w:val="clear" w:color="auto" w:fill="FFFFFF"/>
        </w:rPr>
        <w:t>ь</w:t>
      </w:r>
      <w:r w:rsidR="000575E1" w:rsidRPr="00C34A21">
        <w:rPr>
          <w:rFonts w:ascii="Times New Roman" w:hAnsi="Times New Roman" w:cs="Times New Roman"/>
          <w:sz w:val="24"/>
          <w:szCs w:val="24"/>
          <w:shd w:val="clear" w:color="auto" w:fill="FFFFFF"/>
        </w:rPr>
        <w:t xml:space="preserve"> просьба. Не могли</w:t>
      </w:r>
      <w:r w:rsidR="00AF7FAB" w:rsidRPr="00C34A21">
        <w:rPr>
          <w:rFonts w:ascii="Times New Roman" w:hAnsi="Times New Roman" w:cs="Times New Roman"/>
          <w:sz w:val="24"/>
          <w:szCs w:val="24"/>
          <w:shd w:val="clear" w:color="auto" w:fill="FFFFFF"/>
        </w:rPr>
        <w:t xml:space="preserve"> бы </w:t>
      </w:r>
      <w:r w:rsidR="000575E1" w:rsidRPr="00C34A21">
        <w:rPr>
          <w:rFonts w:ascii="Times New Roman" w:hAnsi="Times New Roman" w:cs="Times New Roman"/>
          <w:sz w:val="24"/>
          <w:szCs w:val="24"/>
          <w:shd w:val="clear" w:color="auto" w:fill="FFFFFF"/>
        </w:rPr>
        <w:t>вы рассказать нам о том характере мышления, который вы рекомендуете? Мы хотим узнать, как это работает, чтобы воспользоваться вашими советами. А пока что мы слышим только беззастенчивую саморекламу.</w:t>
      </w:r>
    </w:p>
    <w:p w:rsidR="000575E1" w:rsidRPr="00C34A21" w:rsidRDefault="000575E1"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C34A21">
        <w:rPr>
          <w:rFonts w:ascii="Times New Roman" w:hAnsi="Times New Roman" w:cs="Times New Roman"/>
          <w:sz w:val="24"/>
          <w:szCs w:val="24"/>
          <w:shd w:val="clear" w:color="auto" w:fill="FFFFFF"/>
        </w:rPr>
        <w:t>Оратор: На это потребуется три дня. З</w:t>
      </w:r>
      <w:r w:rsidR="00AF7FAB" w:rsidRPr="00C34A21">
        <w:rPr>
          <w:rFonts w:ascii="Times New Roman" w:hAnsi="Times New Roman" w:cs="Times New Roman"/>
          <w:sz w:val="24"/>
          <w:szCs w:val="24"/>
          <w:shd w:val="clear" w:color="auto" w:fill="FFFFFF"/>
        </w:rPr>
        <w:t>а 15 м</w:t>
      </w:r>
      <w:r w:rsidRPr="00C34A21">
        <w:rPr>
          <w:rFonts w:ascii="Times New Roman" w:hAnsi="Times New Roman" w:cs="Times New Roman"/>
          <w:sz w:val="24"/>
          <w:szCs w:val="24"/>
          <w:shd w:val="clear" w:color="auto" w:fill="FFFFFF"/>
        </w:rPr>
        <w:t>инут я никак не смогу рассказать вам, как это сделать. Моя задача</w:t>
      </w:r>
      <w:r w:rsidR="00AF7FAB" w:rsidRPr="00C34A21">
        <w:rPr>
          <w:rFonts w:ascii="Times New Roman" w:hAnsi="Times New Roman" w:cs="Times New Roman"/>
          <w:sz w:val="24"/>
          <w:szCs w:val="24"/>
          <w:shd w:val="clear" w:color="auto" w:fill="FFFFFF"/>
        </w:rPr>
        <w:t xml:space="preserve"> — </w:t>
      </w:r>
      <w:r w:rsidRPr="00C34A21">
        <w:rPr>
          <w:rFonts w:ascii="Times New Roman" w:hAnsi="Times New Roman" w:cs="Times New Roman"/>
          <w:sz w:val="24"/>
          <w:szCs w:val="24"/>
          <w:shd w:val="clear" w:color="auto" w:fill="FFFFFF"/>
        </w:rPr>
        <w:t>сказать вам, что такой подход работает, и мотивировать к дальнейшему его изучению.</w:t>
      </w:r>
    </w:p>
    <w:p w:rsidR="000575E1" w:rsidRPr="00C34A21" w:rsidRDefault="000575E1"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C34A21">
        <w:rPr>
          <w:rFonts w:ascii="Times New Roman" w:hAnsi="Times New Roman" w:cs="Times New Roman"/>
          <w:sz w:val="24"/>
          <w:szCs w:val="24"/>
          <w:shd w:val="clear" w:color="auto" w:fill="FFFFFF"/>
        </w:rPr>
        <w:t>Крис Андерсон: Мы верим, что он работает. Вы</w:t>
      </w:r>
      <w:r w:rsidR="00AF7FAB" w:rsidRPr="00C34A21">
        <w:rPr>
          <w:rFonts w:ascii="Times New Roman" w:hAnsi="Times New Roman" w:cs="Times New Roman"/>
          <w:sz w:val="24"/>
          <w:szCs w:val="24"/>
          <w:shd w:val="clear" w:color="auto" w:fill="FFFFFF"/>
        </w:rPr>
        <w:t xml:space="preserve"> — </w:t>
      </w:r>
      <w:r w:rsidRPr="00C34A21">
        <w:rPr>
          <w:rFonts w:ascii="Times New Roman" w:hAnsi="Times New Roman" w:cs="Times New Roman"/>
          <w:sz w:val="24"/>
          <w:szCs w:val="24"/>
          <w:shd w:val="clear" w:color="auto" w:fill="FFFFFF"/>
        </w:rPr>
        <w:t>настоящая звезда в своей области! Дайте нам пример или просто заманите первым</w:t>
      </w:r>
      <w:r w:rsidR="00AF7FAB" w:rsidRPr="00C34A21">
        <w:rPr>
          <w:rFonts w:ascii="Times New Roman" w:hAnsi="Times New Roman" w:cs="Times New Roman"/>
          <w:sz w:val="24"/>
          <w:szCs w:val="24"/>
          <w:shd w:val="clear" w:color="auto" w:fill="FFFFFF"/>
        </w:rPr>
        <w:t>и 15 м</w:t>
      </w:r>
      <w:r w:rsidRPr="00C34A21">
        <w:rPr>
          <w:rFonts w:ascii="Times New Roman" w:hAnsi="Times New Roman" w:cs="Times New Roman"/>
          <w:sz w:val="24"/>
          <w:szCs w:val="24"/>
          <w:shd w:val="clear" w:color="auto" w:fill="FFFFFF"/>
        </w:rPr>
        <w:t>инутами. Пожалуйста!</w:t>
      </w:r>
    </w:p>
    <w:p w:rsidR="000575E1" w:rsidRPr="00C34A21" w:rsidRDefault="000575E1"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C34A21">
        <w:rPr>
          <w:rFonts w:ascii="Times New Roman" w:hAnsi="Times New Roman" w:cs="Times New Roman"/>
          <w:sz w:val="24"/>
          <w:szCs w:val="24"/>
          <w:shd w:val="clear" w:color="auto" w:fill="FFFFFF"/>
        </w:rPr>
        <w:lastRenderedPageBreak/>
        <w:t>Далее оратор стал все</w:t>
      </w:r>
      <w:r w:rsidR="00AF7FAB" w:rsidRPr="00C34A21">
        <w:rPr>
          <w:rFonts w:ascii="Times New Roman" w:hAnsi="Times New Roman" w:cs="Times New Roman"/>
          <w:sz w:val="24"/>
          <w:szCs w:val="24"/>
          <w:shd w:val="clear" w:color="auto" w:fill="FFFFFF"/>
        </w:rPr>
        <w:t xml:space="preserve"> же </w:t>
      </w:r>
      <w:r w:rsidR="00C34A21">
        <w:rPr>
          <w:rFonts w:ascii="Times New Roman" w:hAnsi="Times New Roman" w:cs="Times New Roman"/>
          <w:sz w:val="24"/>
          <w:szCs w:val="24"/>
          <w:shd w:val="clear" w:color="auto" w:fill="FFFFFF"/>
        </w:rPr>
        <w:t>делит</w:t>
      </w:r>
      <w:r w:rsidRPr="00C34A21">
        <w:rPr>
          <w:rFonts w:ascii="Times New Roman" w:hAnsi="Times New Roman" w:cs="Times New Roman"/>
          <w:sz w:val="24"/>
          <w:szCs w:val="24"/>
          <w:shd w:val="clear" w:color="auto" w:fill="FFFFFF"/>
        </w:rPr>
        <w:t>ся полезной информацией</w:t>
      </w:r>
      <w:r w:rsidR="00C34A21">
        <w:rPr>
          <w:rFonts w:ascii="Times New Roman" w:hAnsi="Times New Roman" w:cs="Times New Roman"/>
          <w:sz w:val="24"/>
          <w:szCs w:val="24"/>
          <w:shd w:val="clear" w:color="auto" w:fill="FFFFFF"/>
        </w:rPr>
        <w:t>,</w:t>
      </w:r>
      <w:r w:rsidRPr="00C34A21">
        <w:rPr>
          <w:rFonts w:ascii="Times New Roman" w:hAnsi="Times New Roman" w:cs="Times New Roman"/>
          <w:sz w:val="24"/>
          <w:szCs w:val="24"/>
          <w:shd w:val="clear" w:color="auto" w:fill="FFFFFF"/>
        </w:rPr>
        <w:t xml:space="preserve"> но у слушателей уже отпало всякое желание записаться к нему на консультацию</w:t>
      </w:r>
      <w:r w:rsidR="00C34A21" w:rsidRPr="00C34A21">
        <w:rPr>
          <w:rFonts w:ascii="Times New Roman" w:hAnsi="Times New Roman" w:cs="Times New Roman"/>
          <w:sz w:val="24"/>
          <w:szCs w:val="24"/>
          <w:shd w:val="clear" w:color="auto" w:fill="FFFFFF"/>
        </w:rPr>
        <w:t>»</w:t>
      </w:r>
      <w:r w:rsidR="00AA490B" w:rsidRPr="00C34A21">
        <w:rPr>
          <w:rStyle w:val="ac"/>
          <w:rFonts w:ascii="Times New Roman" w:hAnsi="Times New Roman"/>
          <w:sz w:val="24"/>
          <w:szCs w:val="24"/>
          <w:shd w:val="clear" w:color="auto" w:fill="FFFFFF"/>
        </w:rPr>
        <w:footnoteReference w:id="230"/>
      </w:r>
      <w:r w:rsidR="00C34A21">
        <w:rPr>
          <w:rFonts w:ascii="Times New Roman" w:hAnsi="Times New Roman" w:cs="Times New Roman"/>
          <w:sz w:val="24"/>
          <w:szCs w:val="24"/>
          <w:shd w:val="clear" w:color="auto" w:fill="FFFFFF"/>
        </w:rPr>
        <w:t>.</w:t>
      </w:r>
    </w:p>
    <w:p w:rsidR="0031582E" w:rsidRDefault="0031582E"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 чем скрыта </w:t>
      </w:r>
      <w:r w:rsidR="000575E1" w:rsidRPr="000E2C59">
        <w:rPr>
          <w:rFonts w:ascii="Times New Roman" w:hAnsi="Times New Roman" w:cs="Times New Roman"/>
          <w:sz w:val="24"/>
          <w:szCs w:val="24"/>
          <w:shd w:val="clear" w:color="auto" w:fill="FFFFFF"/>
        </w:rPr>
        <w:t>ловушка</w:t>
      </w:r>
      <w:r>
        <w:rPr>
          <w:rFonts w:ascii="Times New Roman" w:hAnsi="Times New Roman" w:cs="Times New Roman"/>
          <w:sz w:val="24"/>
          <w:szCs w:val="24"/>
          <w:shd w:val="clear" w:color="auto" w:fill="FFFFFF"/>
        </w:rPr>
        <w:t>?</w:t>
      </w:r>
      <w:r w:rsidR="000575E1" w:rsidRPr="000E2C5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w:t>
      </w:r>
      <w:r w:rsidR="000575E1" w:rsidRPr="000E2C59">
        <w:rPr>
          <w:rFonts w:ascii="Times New Roman" w:hAnsi="Times New Roman" w:cs="Times New Roman"/>
          <w:sz w:val="24"/>
          <w:szCs w:val="24"/>
          <w:shd w:val="clear" w:color="auto" w:fill="FFFFFF"/>
        </w:rPr>
        <w:t xml:space="preserve">ам предоставили возможность выступить перед аудиторией, которая способна вас оценить по </w:t>
      </w:r>
      <w:r w:rsidR="000575E1" w:rsidRPr="0031582E">
        <w:rPr>
          <w:rFonts w:ascii="Times New Roman" w:hAnsi="Times New Roman" w:cs="Times New Roman"/>
          <w:sz w:val="24"/>
          <w:szCs w:val="24"/>
          <w:shd w:val="clear" w:color="auto" w:fill="FFFFFF"/>
        </w:rPr>
        <w:t>достоинству</w:t>
      </w:r>
      <w:r>
        <w:rPr>
          <w:rFonts w:ascii="Times New Roman" w:hAnsi="Times New Roman" w:cs="Times New Roman"/>
          <w:sz w:val="24"/>
          <w:szCs w:val="24"/>
          <w:shd w:val="clear" w:color="auto" w:fill="FFFFFF"/>
        </w:rPr>
        <w:t>, и первое, что приходит в</w:t>
      </w:r>
      <w:r w:rsidR="000575E1" w:rsidRPr="0031582E">
        <w:rPr>
          <w:rFonts w:ascii="Times New Roman" w:hAnsi="Times New Roman" w:cs="Times New Roman"/>
          <w:sz w:val="24"/>
          <w:szCs w:val="24"/>
          <w:shd w:val="clear" w:color="auto" w:fill="FFFFFF"/>
        </w:rPr>
        <w:t>ам в голову</w:t>
      </w:r>
      <w:r w:rsidR="00AF7FAB" w:rsidRPr="0031582E">
        <w:rPr>
          <w:rFonts w:ascii="Times New Roman" w:hAnsi="Times New Roman" w:cs="Times New Roman"/>
          <w:sz w:val="24"/>
          <w:szCs w:val="24"/>
          <w:shd w:val="clear" w:color="auto" w:fill="FFFFFF"/>
        </w:rPr>
        <w:t xml:space="preserve"> — </w:t>
      </w:r>
      <w:r w:rsidR="000575E1" w:rsidRPr="0031582E">
        <w:rPr>
          <w:rFonts w:ascii="Times New Roman" w:hAnsi="Times New Roman" w:cs="Times New Roman"/>
          <w:sz w:val="24"/>
          <w:szCs w:val="24"/>
          <w:shd w:val="clear" w:color="auto" w:fill="FFFFFF"/>
        </w:rPr>
        <w:t>«продать себя подороже». К сожалению, пишет Крис, подобная «жадность» не приносит польз</w:t>
      </w:r>
      <w:r>
        <w:rPr>
          <w:rFonts w:ascii="Times New Roman" w:hAnsi="Times New Roman" w:cs="Times New Roman"/>
          <w:sz w:val="24"/>
          <w:szCs w:val="24"/>
          <w:shd w:val="clear" w:color="auto" w:fill="FFFFFF"/>
        </w:rPr>
        <w:t>ы, в</w:t>
      </w:r>
      <w:r w:rsidR="000575E1" w:rsidRPr="0031582E">
        <w:rPr>
          <w:rFonts w:ascii="Times New Roman" w:hAnsi="Times New Roman" w:cs="Times New Roman"/>
          <w:sz w:val="24"/>
          <w:szCs w:val="24"/>
          <w:shd w:val="clear" w:color="auto" w:fill="FFFFFF"/>
        </w:rPr>
        <w:t xml:space="preserve">едь </w:t>
      </w:r>
      <w:r w:rsidR="000575E1" w:rsidRPr="0031582E">
        <w:rPr>
          <w:rFonts w:ascii="Times New Roman" w:hAnsi="Times New Roman" w:cs="Times New Roman"/>
          <w:i/>
          <w:sz w:val="24"/>
          <w:szCs w:val="24"/>
          <w:shd w:val="clear" w:color="auto" w:fill="FFFFFF"/>
        </w:rPr>
        <w:t>репутация</w:t>
      </w:r>
      <w:r w:rsidR="00AF7FAB" w:rsidRPr="0031582E">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 xml:space="preserve">это </w:t>
      </w:r>
      <w:r w:rsidR="000575E1" w:rsidRPr="0031582E">
        <w:rPr>
          <w:rFonts w:ascii="Times New Roman" w:hAnsi="Times New Roman" w:cs="Times New Roman"/>
          <w:sz w:val="24"/>
          <w:szCs w:val="24"/>
          <w:shd w:val="clear" w:color="auto" w:fill="FFFFFF"/>
        </w:rPr>
        <w:t>самое важное, что есть у публичного человека. Конеч</w:t>
      </w:r>
      <w:r>
        <w:rPr>
          <w:rFonts w:ascii="Times New Roman" w:hAnsi="Times New Roman" w:cs="Times New Roman"/>
          <w:sz w:val="24"/>
          <w:szCs w:val="24"/>
          <w:shd w:val="clear" w:color="auto" w:fill="FFFFFF"/>
        </w:rPr>
        <w:t xml:space="preserve">но, никому не хочется прослыть </w:t>
      </w:r>
      <w:r w:rsidR="000575E1" w:rsidRPr="0031582E">
        <w:rPr>
          <w:rFonts w:ascii="Times New Roman" w:hAnsi="Times New Roman" w:cs="Times New Roman"/>
          <w:sz w:val="24"/>
          <w:szCs w:val="24"/>
          <w:shd w:val="clear" w:color="auto" w:fill="FFFFFF"/>
        </w:rPr>
        <w:t>выскочкой, щеголем, скупердяем и</w:t>
      </w:r>
      <w:r w:rsidR="00AF7FAB" w:rsidRPr="0031582E">
        <w:rPr>
          <w:rFonts w:ascii="Times New Roman" w:hAnsi="Times New Roman" w:cs="Times New Roman"/>
          <w:sz w:val="24"/>
          <w:szCs w:val="24"/>
          <w:shd w:val="clear" w:color="auto" w:fill="FFFFFF"/>
        </w:rPr>
        <w:t xml:space="preserve"> пр</w:t>
      </w:r>
      <w:r>
        <w:rPr>
          <w:rFonts w:ascii="Times New Roman" w:hAnsi="Times New Roman" w:cs="Times New Roman"/>
          <w:sz w:val="24"/>
          <w:szCs w:val="24"/>
          <w:shd w:val="clear" w:color="auto" w:fill="FFFFFF"/>
        </w:rPr>
        <w:t>очим</w:t>
      </w:r>
      <w:r w:rsidR="00AF7FAB" w:rsidRPr="0031582E">
        <w:rPr>
          <w:rFonts w:ascii="Times New Roman" w:hAnsi="Times New Roman" w:cs="Times New Roman"/>
          <w:sz w:val="24"/>
          <w:szCs w:val="24"/>
          <w:shd w:val="clear" w:color="auto" w:fill="FFFFFF"/>
        </w:rPr>
        <w:t xml:space="preserve"> н</w:t>
      </w:r>
      <w:r w:rsidR="000575E1" w:rsidRPr="0031582E">
        <w:rPr>
          <w:rFonts w:ascii="Times New Roman" w:hAnsi="Times New Roman" w:cs="Times New Roman"/>
          <w:sz w:val="24"/>
          <w:szCs w:val="24"/>
          <w:shd w:val="clear" w:color="auto" w:fill="FFFFFF"/>
        </w:rPr>
        <w:t>еприглядным героем, образ которого связан с излишней саморекламой. Самореклама раздражает</w:t>
      </w:r>
      <w:r>
        <w:rPr>
          <w:rFonts w:ascii="Times New Roman" w:hAnsi="Times New Roman" w:cs="Times New Roman"/>
          <w:sz w:val="24"/>
          <w:szCs w:val="24"/>
          <w:shd w:val="clear" w:color="auto" w:fill="FFFFFF"/>
        </w:rPr>
        <w:t>,</w:t>
      </w:r>
      <w:r w:rsidR="000575E1" w:rsidRPr="0031582E">
        <w:rPr>
          <w:rFonts w:ascii="Times New Roman" w:hAnsi="Times New Roman" w:cs="Times New Roman"/>
          <w:sz w:val="24"/>
          <w:szCs w:val="24"/>
          <w:shd w:val="clear" w:color="auto" w:fill="FFFFFF"/>
        </w:rPr>
        <w:t xml:space="preserve"> и</w:t>
      </w:r>
      <w:r>
        <w:rPr>
          <w:rFonts w:ascii="Times New Roman" w:hAnsi="Times New Roman" w:cs="Times New Roman"/>
          <w:sz w:val="24"/>
          <w:szCs w:val="24"/>
          <w:shd w:val="clear" w:color="auto" w:fill="FFFFFF"/>
        </w:rPr>
        <w:t>,</w:t>
      </w:r>
      <w:r w:rsidR="000575E1" w:rsidRPr="0031582E">
        <w:rPr>
          <w:rFonts w:ascii="Times New Roman" w:hAnsi="Times New Roman" w:cs="Times New Roman"/>
          <w:sz w:val="24"/>
          <w:szCs w:val="24"/>
          <w:shd w:val="clear" w:color="auto" w:fill="FFFFFF"/>
        </w:rPr>
        <w:t xml:space="preserve"> в результате</w:t>
      </w:r>
      <w:r>
        <w:rPr>
          <w:rFonts w:ascii="Times New Roman" w:hAnsi="Times New Roman" w:cs="Times New Roman"/>
          <w:sz w:val="24"/>
          <w:szCs w:val="24"/>
          <w:shd w:val="clear" w:color="auto" w:fill="FFFFFF"/>
        </w:rPr>
        <w:t>,</w:t>
      </w:r>
      <w:r w:rsidR="000575E1" w:rsidRPr="0031582E">
        <w:rPr>
          <w:rFonts w:ascii="Times New Roman" w:hAnsi="Times New Roman" w:cs="Times New Roman"/>
          <w:sz w:val="24"/>
          <w:szCs w:val="24"/>
          <w:shd w:val="clear" w:color="auto" w:fill="FFFFFF"/>
        </w:rPr>
        <w:t xml:space="preserve"> у вас появляется данная </w:t>
      </w:r>
      <w:r>
        <w:rPr>
          <w:rFonts w:ascii="Times New Roman" w:hAnsi="Times New Roman" w:cs="Times New Roman"/>
          <w:sz w:val="24"/>
          <w:szCs w:val="24"/>
          <w:shd w:val="clear" w:color="auto" w:fill="FFFFFF"/>
        </w:rPr>
        <w:t>репутация. А</w:t>
      </w:r>
      <w:r w:rsidR="000575E1" w:rsidRPr="0031582E">
        <w:rPr>
          <w:rFonts w:ascii="Times New Roman" w:hAnsi="Times New Roman" w:cs="Times New Roman"/>
          <w:sz w:val="24"/>
          <w:szCs w:val="24"/>
          <w:shd w:val="clear" w:color="auto" w:fill="FFFFFF"/>
        </w:rPr>
        <w:t xml:space="preserve"> в эпоху Интернета подобные слухи</w:t>
      </w:r>
      <w:r>
        <w:rPr>
          <w:rFonts w:ascii="Times New Roman" w:hAnsi="Times New Roman" w:cs="Times New Roman"/>
          <w:sz w:val="24"/>
          <w:szCs w:val="24"/>
          <w:shd w:val="clear" w:color="auto" w:fill="FFFFFF"/>
        </w:rPr>
        <w:t xml:space="preserve"> распространяются слишком легко.</w:t>
      </w:r>
      <w:r w:rsidR="000575E1" w:rsidRPr="0031582E">
        <w:rPr>
          <w:rFonts w:ascii="Times New Roman" w:hAnsi="Times New Roman" w:cs="Times New Roman"/>
          <w:sz w:val="24"/>
          <w:szCs w:val="24"/>
          <w:shd w:val="clear" w:color="auto" w:fill="FFFFFF"/>
        </w:rPr>
        <w:t xml:space="preserve"> </w:t>
      </w:r>
    </w:p>
    <w:p w:rsidR="00DD0BE0" w:rsidRDefault="0031582E"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w:t>
      </w:r>
      <w:r w:rsidR="000575E1" w:rsidRPr="0031582E">
        <w:rPr>
          <w:rFonts w:ascii="Times New Roman" w:hAnsi="Times New Roman" w:cs="Times New Roman"/>
          <w:sz w:val="24"/>
          <w:szCs w:val="24"/>
          <w:shd w:val="clear" w:color="auto" w:fill="FFFFFF"/>
        </w:rPr>
        <w:t>ажно выглядеть в гла</w:t>
      </w:r>
      <w:r>
        <w:rPr>
          <w:rFonts w:ascii="Times New Roman" w:hAnsi="Times New Roman" w:cs="Times New Roman"/>
          <w:sz w:val="24"/>
          <w:szCs w:val="24"/>
          <w:shd w:val="clear" w:color="auto" w:fill="FFFFFF"/>
        </w:rPr>
        <w:t xml:space="preserve">зах своих слушателей человеком </w:t>
      </w:r>
      <w:r w:rsidR="000575E1" w:rsidRPr="0031582E">
        <w:rPr>
          <w:rFonts w:ascii="Times New Roman" w:hAnsi="Times New Roman" w:cs="Times New Roman"/>
          <w:sz w:val="24"/>
          <w:szCs w:val="24"/>
          <w:shd w:val="clear" w:color="auto" w:fill="FFFFFF"/>
        </w:rPr>
        <w:t>щедрым, открытым,</w:t>
      </w:r>
      <w:r w:rsidR="000575E1" w:rsidRPr="000E2C59">
        <w:rPr>
          <w:rFonts w:ascii="Times New Roman" w:hAnsi="Times New Roman" w:cs="Times New Roman"/>
          <w:sz w:val="24"/>
          <w:szCs w:val="24"/>
          <w:shd w:val="clear" w:color="auto" w:fill="FFFFFF"/>
        </w:rPr>
        <w:t xml:space="preserve"> легким, совестливым, справедливым и </w:t>
      </w:r>
      <w:r>
        <w:rPr>
          <w:rFonts w:ascii="Times New Roman" w:hAnsi="Times New Roman" w:cs="Times New Roman"/>
          <w:sz w:val="24"/>
          <w:szCs w:val="24"/>
          <w:shd w:val="clear" w:color="auto" w:fill="FFFFFF"/>
        </w:rPr>
        <w:t>т. </w:t>
      </w:r>
      <w:r w:rsidR="000575E1" w:rsidRPr="000E2C59">
        <w:rPr>
          <w:rFonts w:ascii="Times New Roman" w:hAnsi="Times New Roman" w:cs="Times New Roman"/>
          <w:sz w:val="24"/>
          <w:szCs w:val="24"/>
          <w:shd w:val="clear" w:color="auto" w:fill="FFFFFF"/>
        </w:rPr>
        <w:t>д. Пусть им станет инт</w:t>
      </w:r>
      <w:r>
        <w:rPr>
          <w:rFonts w:ascii="Times New Roman" w:hAnsi="Times New Roman" w:cs="Times New Roman"/>
          <w:sz w:val="24"/>
          <w:szCs w:val="24"/>
          <w:shd w:val="clear" w:color="auto" w:fill="FFFFFF"/>
        </w:rPr>
        <w:t xml:space="preserve">ересно и </w:t>
      </w:r>
      <w:r w:rsidR="000575E1" w:rsidRPr="000E2C59">
        <w:rPr>
          <w:rFonts w:ascii="Times New Roman" w:hAnsi="Times New Roman" w:cs="Times New Roman"/>
          <w:sz w:val="24"/>
          <w:szCs w:val="24"/>
          <w:shd w:val="clear" w:color="auto" w:fill="FFFFFF"/>
        </w:rPr>
        <w:t>любопытно то, что вы задумали сообщить или вскоре сделаете.</w:t>
      </w:r>
      <w:r w:rsidR="00DD0BE0">
        <w:rPr>
          <w:rFonts w:ascii="Times New Roman" w:hAnsi="Times New Roman" w:cs="Times New Roman"/>
          <w:sz w:val="24"/>
          <w:szCs w:val="24"/>
          <w:shd w:val="clear" w:color="auto" w:fill="FFFFFF"/>
        </w:rPr>
        <w:t xml:space="preserve"> Чтобы снизить негативный эффект от саморекламы (в</w:t>
      </w:r>
      <w:r w:rsidR="000575E1" w:rsidRPr="000E2C59">
        <w:rPr>
          <w:rFonts w:ascii="Times New Roman" w:hAnsi="Times New Roman" w:cs="Times New Roman"/>
          <w:sz w:val="24"/>
          <w:szCs w:val="24"/>
          <w:shd w:val="clear" w:color="auto" w:fill="FFFFFF"/>
        </w:rPr>
        <w:t xml:space="preserve">едь совсем без </w:t>
      </w:r>
      <w:r w:rsidR="00DD0BE0">
        <w:rPr>
          <w:rFonts w:ascii="Times New Roman" w:hAnsi="Times New Roman" w:cs="Times New Roman"/>
          <w:sz w:val="24"/>
          <w:szCs w:val="24"/>
          <w:shd w:val="clear" w:color="auto" w:fill="FFFFFF"/>
        </w:rPr>
        <w:t xml:space="preserve">саморекламы </w:t>
      </w:r>
      <w:r w:rsidR="000575E1" w:rsidRPr="000E2C59">
        <w:rPr>
          <w:rFonts w:ascii="Times New Roman" w:hAnsi="Times New Roman" w:cs="Times New Roman"/>
          <w:sz w:val="24"/>
          <w:szCs w:val="24"/>
          <w:shd w:val="clear" w:color="auto" w:fill="FFFFFF"/>
        </w:rPr>
        <w:t>мы не можем конкурировать со своими оппонентами</w:t>
      </w:r>
      <w:r w:rsidR="00DD0BE0">
        <w:rPr>
          <w:rFonts w:ascii="Times New Roman" w:hAnsi="Times New Roman" w:cs="Times New Roman"/>
          <w:sz w:val="24"/>
          <w:szCs w:val="24"/>
          <w:shd w:val="clear" w:color="auto" w:fill="FFFFFF"/>
        </w:rPr>
        <w:t xml:space="preserve">), Андерсон дает оратору совет, что </w:t>
      </w:r>
      <w:r w:rsidR="000575E1" w:rsidRPr="000E2C59">
        <w:rPr>
          <w:rFonts w:ascii="Times New Roman" w:hAnsi="Times New Roman" w:cs="Times New Roman"/>
          <w:sz w:val="24"/>
          <w:szCs w:val="24"/>
          <w:shd w:val="clear" w:color="auto" w:fill="FFFFFF"/>
        </w:rPr>
        <w:t xml:space="preserve">это может выглядеть </w:t>
      </w:r>
      <w:r w:rsidR="00DD0BE0">
        <w:rPr>
          <w:rFonts w:ascii="Times New Roman" w:hAnsi="Times New Roman" w:cs="Times New Roman"/>
          <w:sz w:val="24"/>
          <w:szCs w:val="24"/>
          <w:shd w:val="clear" w:color="auto" w:fill="FFFFFF"/>
        </w:rPr>
        <w:t xml:space="preserve">как </w:t>
      </w:r>
      <w:r w:rsidR="000575E1" w:rsidRPr="000E2C59">
        <w:rPr>
          <w:rFonts w:ascii="Times New Roman" w:hAnsi="Times New Roman" w:cs="Times New Roman"/>
          <w:sz w:val="24"/>
          <w:szCs w:val="24"/>
          <w:shd w:val="clear" w:color="auto" w:fill="FFFFFF"/>
        </w:rPr>
        <w:t>нек</w:t>
      </w:r>
      <w:r w:rsidR="00DD0BE0">
        <w:rPr>
          <w:rFonts w:ascii="Times New Roman" w:hAnsi="Times New Roman" w:cs="Times New Roman"/>
          <w:sz w:val="24"/>
          <w:szCs w:val="24"/>
          <w:shd w:val="clear" w:color="auto" w:fill="FFFFFF"/>
        </w:rPr>
        <w:t>ое</w:t>
      </w:r>
      <w:r w:rsidR="000575E1" w:rsidRPr="000E2C59">
        <w:rPr>
          <w:rFonts w:ascii="Times New Roman" w:hAnsi="Times New Roman" w:cs="Times New Roman"/>
          <w:sz w:val="24"/>
          <w:szCs w:val="24"/>
          <w:shd w:val="clear" w:color="auto" w:fill="FFFFFF"/>
        </w:rPr>
        <w:t xml:space="preserve"> упоминан</w:t>
      </w:r>
      <w:r w:rsidR="00DD0BE0">
        <w:rPr>
          <w:rFonts w:ascii="Times New Roman" w:hAnsi="Times New Roman" w:cs="Times New Roman"/>
          <w:sz w:val="24"/>
          <w:szCs w:val="24"/>
          <w:shd w:val="clear" w:color="auto" w:fill="FFFFFF"/>
        </w:rPr>
        <w:t>ие, допустим,</w:t>
      </w:r>
      <w:r w:rsidR="000575E1" w:rsidRPr="000E2C59">
        <w:rPr>
          <w:rFonts w:ascii="Times New Roman" w:hAnsi="Times New Roman" w:cs="Times New Roman"/>
          <w:sz w:val="24"/>
          <w:szCs w:val="24"/>
          <w:shd w:val="clear" w:color="auto" w:fill="FFFFFF"/>
        </w:rPr>
        <w:t xml:space="preserve"> како</w:t>
      </w:r>
      <w:r w:rsidR="00DD0BE0">
        <w:rPr>
          <w:rFonts w:ascii="Times New Roman" w:hAnsi="Times New Roman" w:cs="Times New Roman"/>
          <w:sz w:val="24"/>
          <w:szCs w:val="24"/>
          <w:shd w:val="clear" w:color="auto" w:fill="FFFFFF"/>
        </w:rPr>
        <w:t>го</w:t>
      </w:r>
      <w:r w:rsidR="000575E1" w:rsidRPr="000E2C59">
        <w:rPr>
          <w:rFonts w:ascii="Times New Roman" w:hAnsi="Times New Roman" w:cs="Times New Roman"/>
          <w:sz w:val="24"/>
          <w:szCs w:val="24"/>
          <w:shd w:val="clear" w:color="auto" w:fill="FFFFFF"/>
        </w:rPr>
        <w:t>-то важн</w:t>
      </w:r>
      <w:r w:rsidR="00DD0BE0">
        <w:rPr>
          <w:rFonts w:ascii="Times New Roman" w:hAnsi="Times New Roman" w:cs="Times New Roman"/>
          <w:sz w:val="24"/>
          <w:szCs w:val="24"/>
          <w:shd w:val="clear" w:color="auto" w:fill="FFFFFF"/>
        </w:rPr>
        <w:t>ого</w:t>
      </w:r>
      <w:r w:rsidR="000575E1" w:rsidRPr="000E2C59">
        <w:rPr>
          <w:rFonts w:ascii="Times New Roman" w:hAnsi="Times New Roman" w:cs="Times New Roman"/>
          <w:sz w:val="24"/>
          <w:szCs w:val="24"/>
          <w:shd w:val="clear" w:color="auto" w:fill="FFFFFF"/>
        </w:rPr>
        <w:t xml:space="preserve"> недочет</w:t>
      </w:r>
      <w:r w:rsidR="00DD0BE0">
        <w:rPr>
          <w:rFonts w:ascii="Times New Roman" w:hAnsi="Times New Roman" w:cs="Times New Roman"/>
          <w:sz w:val="24"/>
          <w:szCs w:val="24"/>
          <w:shd w:val="clear" w:color="auto" w:fill="FFFFFF"/>
        </w:rPr>
        <w:t>а в работе или как ссылка</w:t>
      </w:r>
      <w:r w:rsidR="000575E1" w:rsidRPr="000E2C59">
        <w:rPr>
          <w:rFonts w:ascii="Times New Roman" w:hAnsi="Times New Roman" w:cs="Times New Roman"/>
          <w:sz w:val="24"/>
          <w:szCs w:val="24"/>
          <w:shd w:val="clear" w:color="auto" w:fill="FFFFFF"/>
        </w:rPr>
        <w:t xml:space="preserve"> на недостаточно</w:t>
      </w:r>
      <w:r w:rsidR="00DD0BE0">
        <w:rPr>
          <w:rFonts w:ascii="Times New Roman" w:hAnsi="Times New Roman" w:cs="Times New Roman"/>
          <w:sz w:val="24"/>
          <w:szCs w:val="24"/>
          <w:shd w:val="clear" w:color="auto" w:fill="FFFFFF"/>
        </w:rPr>
        <w:t>сть финансирования</w:t>
      </w:r>
      <w:r w:rsidR="000575E1" w:rsidRPr="000E2C59">
        <w:rPr>
          <w:rFonts w:ascii="Times New Roman" w:hAnsi="Times New Roman" w:cs="Times New Roman"/>
          <w:sz w:val="24"/>
          <w:szCs w:val="24"/>
          <w:shd w:val="clear" w:color="auto" w:fill="FFFFFF"/>
        </w:rPr>
        <w:t xml:space="preserve">, </w:t>
      </w:r>
      <w:r w:rsidR="00DD0BE0">
        <w:rPr>
          <w:rFonts w:ascii="Times New Roman" w:hAnsi="Times New Roman" w:cs="Times New Roman"/>
          <w:sz w:val="24"/>
          <w:szCs w:val="24"/>
          <w:shd w:val="clear" w:color="auto" w:fill="FFFFFF"/>
        </w:rPr>
        <w:t xml:space="preserve">а </w:t>
      </w:r>
      <w:r w:rsidR="00AA7AD7">
        <w:rPr>
          <w:rFonts w:ascii="Times New Roman" w:hAnsi="Times New Roman" w:cs="Times New Roman"/>
          <w:sz w:val="24"/>
          <w:szCs w:val="24"/>
          <w:shd w:val="clear" w:color="auto" w:fill="FFFFFF"/>
        </w:rPr>
        <w:t>что еще проще — на экран выведен</w:t>
      </w:r>
      <w:r w:rsidR="00DD0BE0">
        <w:rPr>
          <w:rFonts w:ascii="Times New Roman" w:hAnsi="Times New Roman" w:cs="Times New Roman"/>
          <w:sz w:val="24"/>
          <w:szCs w:val="24"/>
          <w:shd w:val="clear" w:color="auto" w:fill="FFFFFF"/>
        </w:rPr>
        <w:t xml:space="preserve"> </w:t>
      </w:r>
      <w:r w:rsidR="000575E1" w:rsidRPr="000E2C59">
        <w:rPr>
          <w:rFonts w:ascii="Times New Roman" w:hAnsi="Times New Roman" w:cs="Times New Roman"/>
          <w:sz w:val="24"/>
          <w:szCs w:val="24"/>
          <w:shd w:val="clear" w:color="auto" w:fill="FFFFFF"/>
        </w:rPr>
        <w:t>слайд с изображением вашей книги</w:t>
      </w:r>
      <w:r w:rsidR="00AA7AD7">
        <w:rPr>
          <w:rFonts w:ascii="Times New Roman" w:hAnsi="Times New Roman" w:cs="Times New Roman"/>
          <w:sz w:val="24"/>
          <w:szCs w:val="24"/>
          <w:shd w:val="clear" w:color="auto" w:fill="FFFFFF"/>
        </w:rPr>
        <w:t>. В</w:t>
      </w:r>
      <w:r w:rsidR="000575E1" w:rsidRPr="000E2C59">
        <w:rPr>
          <w:rFonts w:ascii="Times New Roman" w:hAnsi="Times New Roman" w:cs="Times New Roman"/>
          <w:sz w:val="24"/>
          <w:szCs w:val="24"/>
          <w:shd w:val="clear" w:color="auto" w:fill="FFFFFF"/>
        </w:rPr>
        <w:t xml:space="preserve"> контексте выступления подобные вещи вполне допустимы. </w:t>
      </w:r>
      <w:r w:rsidR="00AA7AD7">
        <w:rPr>
          <w:rFonts w:ascii="Times New Roman" w:hAnsi="Times New Roman" w:cs="Times New Roman"/>
          <w:sz w:val="24"/>
          <w:szCs w:val="24"/>
          <w:shd w:val="clear" w:color="auto" w:fill="FFFFFF"/>
        </w:rPr>
        <w:t>Приведем пример.</w:t>
      </w:r>
    </w:p>
    <w:p w:rsidR="000575E1" w:rsidRPr="00C34A21" w:rsidRDefault="00C34A21"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C34A21">
        <w:rPr>
          <w:rFonts w:ascii="Times New Roman" w:hAnsi="Times New Roman" w:cs="Times New Roman"/>
          <w:sz w:val="24"/>
          <w:szCs w:val="24"/>
          <w:shd w:val="clear" w:color="auto" w:fill="FFFFFF"/>
        </w:rPr>
        <w:t>«</w:t>
      </w:r>
      <w:r w:rsidR="000575E1" w:rsidRPr="00C34A21">
        <w:rPr>
          <w:rFonts w:ascii="Times New Roman" w:hAnsi="Times New Roman" w:cs="Times New Roman"/>
          <w:sz w:val="24"/>
          <w:szCs w:val="24"/>
          <w:shd w:val="clear" w:color="auto" w:fill="FFFFFF"/>
        </w:rPr>
        <w:t xml:space="preserve">Адвокат по защите прав человека во время </w:t>
      </w:r>
      <w:r w:rsidR="00AA7AD7" w:rsidRPr="00C34A21">
        <w:rPr>
          <w:rFonts w:ascii="Times New Roman" w:hAnsi="Times New Roman" w:cs="Times New Roman"/>
          <w:sz w:val="24"/>
          <w:szCs w:val="24"/>
          <w:shd w:val="clear" w:color="auto" w:fill="FFFFFF"/>
        </w:rPr>
        <w:t xml:space="preserve">своего </w:t>
      </w:r>
      <w:r w:rsidR="000575E1" w:rsidRPr="00C34A21">
        <w:rPr>
          <w:rFonts w:ascii="Times New Roman" w:hAnsi="Times New Roman" w:cs="Times New Roman"/>
          <w:sz w:val="24"/>
          <w:szCs w:val="24"/>
          <w:shd w:val="clear" w:color="auto" w:fill="FFFFFF"/>
        </w:rPr>
        <w:t xml:space="preserve">выступления на конференции не сказал </w:t>
      </w:r>
      <w:r w:rsidR="00AA7AD7" w:rsidRPr="00C34A21">
        <w:rPr>
          <w:rFonts w:ascii="Times New Roman" w:hAnsi="Times New Roman" w:cs="Times New Roman"/>
          <w:sz w:val="24"/>
          <w:szCs w:val="24"/>
          <w:shd w:val="clear" w:color="auto" w:fill="FFFFFF"/>
        </w:rPr>
        <w:t xml:space="preserve">напрямую </w:t>
      </w:r>
      <w:r w:rsidR="000575E1" w:rsidRPr="00C34A21">
        <w:rPr>
          <w:rFonts w:ascii="Times New Roman" w:hAnsi="Times New Roman" w:cs="Times New Roman"/>
          <w:sz w:val="24"/>
          <w:szCs w:val="24"/>
          <w:shd w:val="clear" w:color="auto" w:fill="FFFFFF"/>
        </w:rPr>
        <w:t xml:space="preserve">ни слова о том, что его организация крайне нуждается в финансировании для продолжения важного процесса в Верховном суде. Адвокат делал акцент на несправедливости в стране и </w:t>
      </w:r>
      <w:r w:rsidR="00AA7AD7" w:rsidRPr="00C34A21">
        <w:rPr>
          <w:rFonts w:ascii="Times New Roman" w:hAnsi="Times New Roman" w:cs="Times New Roman"/>
          <w:sz w:val="24"/>
          <w:szCs w:val="24"/>
          <w:shd w:val="clear" w:color="auto" w:fill="FFFFFF"/>
        </w:rPr>
        <w:t xml:space="preserve">в </w:t>
      </w:r>
      <w:r w:rsidR="000575E1" w:rsidRPr="00C34A21">
        <w:rPr>
          <w:rFonts w:ascii="Times New Roman" w:hAnsi="Times New Roman" w:cs="Times New Roman"/>
          <w:sz w:val="24"/>
          <w:szCs w:val="24"/>
          <w:shd w:val="clear" w:color="auto" w:fill="FFFFFF"/>
        </w:rPr>
        <w:t xml:space="preserve">данной области в частности, приводил конкретные примеры, рассказывал реальные истории, даже шутил и делился своими эмоциями по </w:t>
      </w:r>
      <w:r w:rsidR="00AA7AD7" w:rsidRPr="00C34A21">
        <w:rPr>
          <w:rFonts w:ascii="Times New Roman" w:hAnsi="Times New Roman" w:cs="Times New Roman"/>
          <w:sz w:val="24"/>
          <w:szCs w:val="24"/>
          <w:shd w:val="clear" w:color="auto" w:fill="FFFFFF"/>
        </w:rPr>
        <w:t>этому</w:t>
      </w:r>
      <w:r w:rsidR="000575E1" w:rsidRPr="00C34A21">
        <w:rPr>
          <w:rFonts w:ascii="Times New Roman" w:hAnsi="Times New Roman" w:cs="Times New Roman"/>
          <w:sz w:val="24"/>
          <w:szCs w:val="24"/>
          <w:shd w:val="clear" w:color="auto" w:fill="FFFFFF"/>
        </w:rPr>
        <w:t xml:space="preserve"> поводу. В конце его выступления аудитория а</w:t>
      </w:r>
      <w:r w:rsidR="00AA7AD7" w:rsidRPr="00C34A21">
        <w:rPr>
          <w:rFonts w:ascii="Times New Roman" w:hAnsi="Times New Roman" w:cs="Times New Roman"/>
          <w:sz w:val="24"/>
          <w:szCs w:val="24"/>
          <w:shd w:val="clear" w:color="auto" w:fill="FFFFFF"/>
        </w:rPr>
        <w:t xml:space="preserve">плодировала стоя. Слушатели </w:t>
      </w:r>
      <w:r w:rsidR="000575E1" w:rsidRPr="00C34A21">
        <w:rPr>
          <w:rFonts w:ascii="Times New Roman" w:hAnsi="Times New Roman" w:cs="Times New Roman"/>
          <w:sz w:val="24"/>
          <w:szCs w:val="24"/>
          <w:shd w:val="clear" w:color="auto" w:fill="FFFFFF"/>
        </w:rPr>
        <w:t xml:space="preserve">поняли и осознали всю важность проблемы, над которой он работает и </w:t>
      </w:r>
      <w:r w:rsidR="00AA7AD7" w:rsidRPr="00C34A21">
        <w:rPr>
          <w:rFonts w:ascii="Times New Roman" w:hAnsi="Times New Roman" w:cs="Times New Roman"/>
          <w:sz w:val="24"/>
          <w:szCs w:val="24"/>
          <w:shd w:val="clear" w:color="auto" w:fill="FFFFFF"/>
        </w:rPr>
        <w:t xml:space="preserve">о которой он </w:t>
      </w:r>
      <w:r w:rsidR="000575E1" w:rsidRPr="00C34A21">
        <w:rPr>
          <w:rFonts w:ascii="Times New Roman" w:hAnsi="Times New Roman" w:cs="Times New Roman"/>
          <w:sz w:val="24"/>
          <w:szCs w:val="24"/>
          <w:shd w:val="clear" w:color="auto" w:fill="FFFFFF"/>
        </w:rPr>
        <w:t>пришел рассказать. Адвокат получил необходимые средства прямо на конференции!</w:t>
      </w:r>
      <w:r>
        <w:rPr>
          <w:rFonts w:ascii="Times New Roman" w:hAnsi="Times New Roman" w:cs="Times New Roman"/>
          <w:sz w:val="24"/>
          <w:szCs w:val="24"/>
          <w:shd w:val="clear" w:color="auto" w:fill="FFFFFF"/>
        </w:rPr>
        <w:t>»</w:t>
      </w:r>
      <w:r w:rsidR="00AA7AD7" w:rsidRPr="00C34A21">
        <w:rPr>
          <w:rStyle w:val="ac"/>
          <w:rFonts w:ascii="Times New Roman" w:hAnsi="Times New Roman"/>
          <w:sz w:val="24"/>
          <w:szCs w:val="24"/>
          <w:shd w:val="clear" w:color="auto" w:fill="FFFFFF"/>
        </w:rPr>
        <w:footnoteReference w:id="231"/>
      </w:r>
    </w:p>
    <w:p w:rsidR="000575E1" w:rsidRPr="008D25F3" w:rsidRDefault="000575E1"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F45E3E">
        <w:rPr>
          <w:rFonts w:ascii="Times New Roman" w:hAnsi="Times New Roman" w:cs="Times New Roman"/>
          <w:sz w:val="24"/>
          <w:szCs w:val="24"/>
          <w:highlight w:val="yellow"/>
          <w:shd w:val="clear" w:color="auto" w:fill="FFFFFF"/>
        </w:rPr>
        <w:t xml:space="preserve">Как видим, люди сами захотели помочь адвокату в его непростой ситуации, </w:t>
      </w:r>
      <w:r w:rsidR="00F45E3E" w:rsidRPr="00F45E3E">
        <w:rPr>
          <w:rFonts w:ascii="Times New Roman" w:hAnsi="Times New Roman" w:cs="Times New Roman"/>
          <w:sz w:val="24"/>
          <w:szCs w:val="24"/>
          <w:highlight w:val="yellow"/>
          <w:shd w:val="clear" w:color="auto" w:fill="FFFFFF"/>
        </w:rPr>
        <w:t xml:space="preserve">а </w:t>
      </w:r>
      <w:r w:rsidRPr="00F45E3E">
        <w:rPr>
          <w:rFonts w:ascii="Times New Roman" w:hAnsi="Times New Roman" w:cs="Times New Roman"/>
          <w:sz w:val="24"/>
          <w:szCs w:val="24"/>
          <w:highlight w:val="yellow"/>
          <w:shd w:val="clear" w:color="auto" w:fill="FFFFFF"/>
        </w:rPr>
        <w:t xml:space="preserve">он указал </w:t>
      </w:r>
      <w:r w:rsidR="00F45E3E" w:rsidRPr="00F45E3E">
        <w:rPr>
          <w:rFonts w:ascii="Times New Roman" w:hAnsi="Times New Roman" w:cs="Times New Roman"/>
          <w:sz w:val="24"/>
          <w:szCs w:val="24"/>
          <w:highlight w:val="yellow"/>
          <w:shd w:val="clear" w:color="auto" w:fill="FFFFFF"/>
        </w:rPr>
        <w:t xml:space="preserve">им лишь </w:t>
      </w:r>
      <w:r w:rsidRPr="00F45E3E">
        <w:rPr>
          <w:rFonts w:ascii="Times New Roman" w:hAnsi="Times New Roman" w:cs="Times New Roman"/>
          <w:sz w:val="24"/>
          <w:szCs w:val="24"/>
          <w:highlight w:val="yellow"/>
          <w:shd w:val="clear" w:color="auto" w:fill="FFFFFF"/>
        </w:rPr>
        <w:t>путь</w:t>
      </w:r>
      <w:r w:rsidR="00F45E3E" w:rsidRPr="00F45E3E">
        <w:rPr>
          <w:rFonts w:ascii="Times New Roman" w:hAnsi="Times New Roman" w:cs="Times New Roman"/>
          <w:sz w:val="24"/>
          <w:szCs w:val="24"/>
          <w:highlight w:val="yellow"/>
          <w:shd w:val="clear" w:color="auto" w:fill="FFFFFF"/>
        </w:rPr>
        <w:t xml:space="preserve"> для принятия решения</w:t>
      </w:r>
      <w:r w:rsidR="00AA7AD7" w:rsidRPr="00F45E3E">
        <w:rPr>
          <w:rFonts w:ascii="Times New Roman" w:hAnsi="Times New Roman" w:cs="Times New Roman"/>
          <w:sz w:val="24"/>
          <w:szCs w:val="24"/>
          <w:highlight w:val="yellow"/>
          <w:shd w:val="clear" w:color="auto" w:fill="FFFFFF"/>
        </w:rPr>
        <w:t>,</w:t>
      </w:r>
      <w:r w:rsidRPr="00F45E3E">
        <w:rPr>
          <w:rFonts w:ascii="Times New Roman" w:hAnsi="Times New Roman" w:cs="Times New Roman"/>
          <w:sz w:val="24"/>
          <w:szCs w:val="24"/>
          <w:highlight w:val="yellow"/>
          <w:shd w:val="clear" w:color="auto" w:fill="FFFFFF"/>
        </w:rPr>
        <w:t xml:space="preserve"> </w:t>
      </w:r>
      <w:r w:rsidR="0062568D" w:rsidRPr="00F45E3E">
        <w:rPr>
          <w:rFonts w:ascii="Times New Roman" w:hAnsi="Times New Roman" w:cs="Times New Roman"/>
          <w:sz w:val="24"/>
          <w:szCs w:val="24"/>
          <w:highlight w:val="yellow"/>
          <w:shd w:val="clear" w:color="auto" w:fill="FFFFFF"/>
        </w:rPr>
        <w:t xml:space="preserve">поставив перед выбором: </w:t>
      </w:r>
      <w:r w:rsidR="00F45E3E" w:rsidRPr="00F45E3E">
        <w:rPr>
          <w:rFonts w:ascii="Times New Roman" w:hAnsi="Times New Roman" w:cs="Times New Roman"/>
          <w:sz w:val="24"/>
          <w:szCs w:val="24"/>
          <w:highlight w:val="yellow"/>
          <w:shd w:val="clear" w:color="auto" w:fill="FFFFFF"/>
        </w:rPr>
        <w:t>экономия дене</w:t>
      </w:r>
      <w:r w:rsidR="00F45E3E">
        <w:rPr>
          <w:rFonts w:ascii="Times New Roman" w:hAnsi="Times New Roman" w:cs="Times New Roman"/>
          <w:sz w:val="24"/>
          <w:szCs w:val="24"/>
          <w:highlight w:val="yellow"/>
          <w:shd w:val="clear" w:color="auto" w:fill="FFFFFF"/>
        </w:rPr>
        <w:t>г</w:t>
      </w:r>
      <w:r w:rsidR="00F45E3E" w:rsidRPr="00F45E3E">
        <w:rPr>
          <w:rFonts w:ascii="Times New Roman" w:hAnsi="Times New Roman" w:cs="Times New Roman"/>
          <w:sz w:val="24"/>
          <w:szCs w:val="24"/>
          <w:highlight w:val="yellow"/>
          <w:shd w:val="clear" w:color="auto" w:fill="FFFFFF"/>
        </w:rPr>
        <w:t xml:space="preserve"> </w:t>
      </w:r>
      <w:r w:rsidR="0062568D" w:rsidRPr="00F45E3E">
        <w:rPr>
          <w:rFonts w:ascii="Times New Roman" w:hAnsi="Times New Roman" w:cs="Times New Roman"/>
          <w:sz w:val="24"/>
          <w:szCs w:val="24"/>
          <w:highlight w:val="yellow"/>
          <w:shd w:val="clear" w:color="auto" w:fill="FFFFFF"/>
        </w:rPr>
        <w:t>или новые идеи — что важнее?</w:t>
      </w:r>
      <w:r w:rsidR="00F45E3E" w:rsidRPr="00F45E3E">
        <w:rPr>
          <w:rFonts w:ascii="Times New Roman" w:hAnsi="Times New Roman" w:cs="Times New Roman"/>
          <w:sz w:val="24"/>
          <w:szCs w:val="24"/>
          <w:highlight w:val="yellow"/>
          <w:shd w:val="clear" w:color="auto" w:fill="FFFFFF"/>
        </w:rPr>
        <w:t xml:space="preserve">.. </w:t>
      </w:r>
    </w:p>
    <w:p w:rsidR="005D0118" w:rsidRDefault="000575E1"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0E2C59">
        <w:rPr>
          <w:rFonts w:ascii="Times New Roman" w:hAnsi="Times New Roman" w:cs="Times New Roman"/>
          <w:i/>
          <w:sz w:val="24"/>
          <w:szCs w:val="24"/>
          <w:shd w:val="clear" w:color="auto" w:fill="FFFFFF"/>
        </w:rPr>
        <w:t>Бессвязное выступление</w:t>
      </w:r>
      <w:r w:rsidRPr="000E2C59">
        <w:rPr>
          <w:rFonts w:ascii="Times New Roman" w:hAnsi="Times New Roman" w:cs="Times New Roman"/>
          <w:sz w:val="24"/>
          <w:szCs w:val="24"/>
          <w:shd w:val="clear" w:color="auto" w:fill="FFFFFF"/>
        </w:rPr>
        <w:t xml:space="preserve"> очень негативно сказывается и на репутации оратора</w:t>
      </w:r>
      <w:r w:rsidR="001F217F">
        <w:rPr>
          <w:rFonts w:ascii="Times New Roman" w:hAnsi="Times New Roman" w:cs="Times New Roman"/>
          <w:sz w:val="24"/>
          <w:szCs w:val="24"/>
          <w:shd w:val="clear" w:color="auto" w:fill="FFFFFF"/>
        </w:rPr>
        <w:t>,</w:t>
      </w:r>
      <w:r w:rsidRPr="000E2C59">
        <w:rPr>
          <w:rFonts w:ascii="Times New Roman" w:hAnsi="Times New Roman" w:cs="Times New Roman"/>
          <w:sz w:val="24"/>
          <w:szCs w:val="24"/>
          <w:shd w:val="clear" w:color="auto" w:fill="FFFFFF"/>
        </w:rPr>
        <w:t xml:space="preserve"> и даже на репутации самой организации, от имени которой он заявлен. Это происходит, </w:t>
      </w:r>
      <w:r w:rsidRPr="000E2C59">
        <w:rPr>
          <w:rFonts w:ascii="Times New Roman" w:hAnsi="Times New Roman" w:cs="Times New Roman"/>
          <w:sz w:val="24"/>
          <w:szCs w:val="24"/>
          <w:shd w:val="clear" w:color="auto" w:fill="FFFFFF"/>
        </w:rPr>
        <w:lastRenderedPageBreak/>
        <w:t xml:space="preserve">когда оратор о чем-то говорит, не имея никакого определенного плана, что явно отражается в его речи: он задумывается, высказывает свои мысли и идеи фрагментарно, порой бессвязно, углубляется в рассуждения и уходит от темы своего сообщения. </w:t>
      </w:r>
    </w:p>
    <w:p w:rsidR="005D0118" w:rsidRDefault="00E34BEE"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Безусловно</w:t>
      </w:r>
      <w:r w:rsidR="000575E1" w:rsidRPr="000E2C5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такое случается </w:t>
      </w:r>
      <w:r w:rsidR="000575E1" w:rsidRPr="000E2C59">
        <w:rPr>
          <w:rFonts w:ascii="Times New Roman" w:hAnsi="Times New Roman" w:cs="Times New Roman"/>
          <w:sz w:val="24"/>
          <w:szCs w:val="24"/>
          <w:shd w:val="clear" w:color="auto" w:fill="FFFFFF"/>
        </w:rPr>
        <w:t xml:space="preserve">со многими выступающими, особенно в начале выхода, когда еще происходит борьба с волнением, но длится </w:t>
      </w:r>
      <w:r>
        <w:rPr>
          <w:rFonts w:ascii="Times New Roman" w:hAnsi="Times New Roman" w:cs="Times New Roman"/>
          <w:sz w:val="24"/>
          <w:szCs w:val="24"/>
          <w:shd w:val="clear" w:color="auto" w:fill="FFFFFF"/>
        </w:rPr>
        <w:t xml:space="preserve">это </w:t>
      </w:r>
      <w:r w:rsidR="000575E1" w:rsidRPr="000E2C59">
        <w:rPr>
          <w:rFonts w:ascii="Times New Roman" w:hAnsi="Times New Roman" w:cs="Times New Roman"/>
          <w:sz w:val="24"/>
          <w:szCs w:val="24"/>
          <w:shd w:val="clear" w:color="auto" w:fill="FFFFFF"/>
        </w:rPr>
        <w:t>не более пары минут</w:t>
      </w:r>
      <w:r>
        <w:rPr>
          <w:rFonts w:ascii="Times New Roman" w:hAnsi="Times New Roman" w:cs="Times New Roman"/>
          <w:sz w:val="24"/>
          <w:szCs w:val="24"/>
          <w:shd w:val="clear" w:color="auto" w:fill="FFFFFF"/>
        </w:rPr>
        <w:t>.</w:t>
      </w:r>
      <w:r w:rsidR="000575E1" w:rsidRPr="000E2C59">
        <w:rPr>
          <w:rFonts w:ascii="Times New Roman" w:hAnsi="Times New Roman" w:cs="Times New Roman"/>
          <w:sz w:val="24"/>
          <w:szCs w:val="24"/>
          <w:shd w:val="clear" w:color="auto" w:fill="FFFFFF"/>
        </w:rPr>
        <w:t xml:space="preserve"> После чего следует извиниться и переходить непосредственно к важной части доклада.</w:t>
      </w:r>
      <w:r w:rsidR="000575E1" w:rsidRPr="000E2C59">
        <w:rPr>
          <w:rFonts w:ascii="Times New Roman" w:hAnsi="Times New Roman" w:cs="Times New Roman"/>
          <w:sz w:val="24"/>
          <w:szCs w:val="24"/>
          <w:highlight w:val="magenta"/>
          <w:shd w:val="clear" w:color="auto" w:fill="FFFFFF"/>
        </w:rPr>
        <w:t xml:space="preserve"> </w:t>
      </w:r>
      <w:r w:rsidR="000575E1" w:rsidRPr="000E2C59">
        <w:rPr>
          <w:rFonts w:ascii="Times New Roman" w:hAnsi="Times New Roman" w:cs="Times New Roman"/>
          <w:sz w:val="24"/>
          <w:szCs w:val="24"/>
          <w:shd w:val="clear" w:color="auto" w:fill="FFFFFF"/>
        </w:rPr>
        <w:t>Однако в случае бессвязного выступления слушатель страдает не пару минут, а в</w:t>
      </w:r>
      <w:r>
        <w:rPr>
          <w:rFonts w:ascii="Times New Roman" w:hAnsi="Times New Roman" w:cs="Times New Roman"/>
          <w:sz w:val="24"/>
          <w:szCs w:val="24"/>
          <w:shd w:val="clear" w:color="auto" w:fill="FFFFFF"/>
        </w:rPr>
        <w:t xml:space="preserve"> течение всего </w:t>
      </w:r>
      <w:r w:rsidR="000575E1" w:rsidRPr="000E2C59">
        <w:rPr>
          <w:rFonts w:ascii="Times New Roman" w:hAnsi="Times New Roman" w:cs="Times New Roman"/>
          <w:sz w:val="24"/>
          <w:szCs w:val="24"/>
          <w:shd w:val="clear" w:color="auto" w:fill="FFFFFF"/>
        </w:rPr>
        <w:t xml:space="preserve">сообщения. </w:t>
      </w:r>
      <w:r>
        <w:rPr>
          <w:rFonts w:ascii="Times New Roman" w:hAnsi="Times New Roman" w:cs="Times New Roman"/>
          <w:sz w:val="24"/>
          <w:szCs w:val="24"/>
          <w:shd w:val="clear" w:color="auto" w:fill="FFFFFF"/>
        </w:rPr>
        <w:t>Как подчеркивает Андерсон</w:t>
      </w:r>
      <w:r w:rsidR="000575E1" w:rsidRPr="000E2C59">
        <w:rPr>
          <w:rFonts w:ascii="Times New Roman" w:hAnsi="Times New Roman" w:cs="Times New Roman"/>
          <w:sz w:val="24"/>
          <w:szCs w:val="24"/>
          <w:shd w:val="clear" w:color="auto" w:fill="FFFFFF"/>
        </w:rPr>
        <w:t>, оратор откровенно показывает людям, что не ценит их время</w:t>
      </w:r>
      <w:r w:rsidR="005D0118">
        <w:rPr>
          <w:rFonts w:ascii="Times New Roman" w:hAnsi="Times New Roman" w:cs="Times New Roman"/>
          <w:sz w:val="24"/>
          <w:szCs w:val="24"/>
          <w:shd w:val="clear" w:color="auto" w:fill="FFFFFF"/>
        </w:rPr>
        <w:t xml:space="preserve"> и</w:t>
      </w:r>
      <w:r w:rsidR="000575E1" w:rsidRPr="000E2C59">
        <w:rPr>
          <w:rFonts w:ascii="Times New Roman" w:hAnsi="Times New Roman" w:cs="Times New Roman"/>
          <w:sz w:val="24"/>
          <w:szCs w:val="24"/>
          <w:shd w:val="clear" w:color="auto" w:fill="FFFFFF"/>
        </w:rPr>
        <w:t>, тем самым</w:t>
      </w:r>
      <w:r w:rsidR="005D0118">
        <w:rPr>
          <w:rFonts w:ascii="Times New Roman" w:hAnsi="Times New Roman" w:cs="Times New Roman"/>
          <w:sz w:val="24"/>
          <w:szCs w:val="24"/>
          <w:shd w:val="clear" w:color="auto" w:fill="FFFFFF"/>
        </w:rPr>
        <w:t>,</w:t>
      </w:r>
      <w:r w:rsidR="000575E1" w:rsidRPr="000E2C59">
        <w:rPr>
          <w:rFonts w:ascii="Times New Roman" w:hAnsi="Times New Roman" w:cs="Times New Roman"/>
          <w:sz w:val="24"/>
          <w:szCs w:val="24"/>
          <w:shd w:val="clear" w:color="auto" w:fill="FFFFFF"/>
        </w:rPr>
        <w:t xml:space="preserve"> их самих. </w:t>
      </w:r>
    </w:p>
    <w:p w:rsidR="005D0118" w:rsidRDefault="005D0118"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w:t>
      </w:r>
      <w:r w:rsidR="000575E1" w:rsidRPr="000E2C59">
        <w:rPr>
          <w:rFonts w:ascii="Times New Roman" w:hAnsi="Times New Roman" w:cs="Times New Roman"/>
          <w:sz w:val="24"/>
          <w:szCs w:val="24"/>
          <w:shd w:val="clear" w:color="auto" w:fill="FFFFFF"/>
        </w:rPr>
        <w:t xml:space="preserve">ажно уяснить, что </w:t>
      </w:r>
      <w:r>
        <w:rPr>
          <w:rFonts w:ascii="Times New Roman" w:hAnsi="Times New Roman" w:cs="Times New Roman"/>
          <w:sz w:val="24"/>
          <w:szCs w:val="24"/>
          <w:shd w:val="clear" w:color="auto" w:fill="FFFFFF"/>
        </w:rPr>
        <w:t xml:space="preserve">если </w:t>
      </w:r>
      <w:r w:rsidR="000575E1" w:rsidRPr="000E2C59">
        <w:rPr>
          <w:rFonts w:ascii="Times New Roman" w:hAnsi="Times New Roman" w:cs="Times New Roman"/>
          <w:sz w:val="24"/>
          <w:szCs w:val="24"/>
          <w:shd w:val="clear" w:color="auto" w:fill="FFFFFF"/>
        </w:rPr>
        <w:t>вы собираетесь выступить пе</w:t>
      </w:r>
      <w:r>
        <w:rPr>
          <w:rFonts w:ascii="Times New Roman" w:hAnsi="Times New Roman" w:cs="Times New Roman"/>
          <w:sz w:val="24"/>
          <w:szCs w:val="24"/>
          <w:shd w:val="clear" w:color="auto" w:fill="FFFFFF"/>
        </w:rPr>
        <w:t>ред аудиторией, рассказать о сво</w:t>
      </w:r>
      <w:r w:rsidR="000575E1" w:rsidRPr="000E2C59">
        <w:rPr>
          <w:rFonts w:ascii="Times New Roman" w:hAnsi="Times New Roman" w:cs="Times New Roman"/>
          <w:sz w:val="24"/>
          <w:szCs w:val="24"/>
          <w:shd w:val="clear" w:color="auto" w:fill="FFFFFF"/>
        </w:rPr>
        <w:t>ем деле, идее, уделите достаточно времени на подготовку</w:t>
      </w:r>
      <w:r>
        <w:rPr>
          <w:rFonts w:ascii="Times New Roman" w:hAnsi="Times New Roman" w:cs="Times New Roman"/>
          <w:sz w:val="24"/>
          <w:szCs w:val="24"/>
          <w:shd w:val="clear" w:color="auto" w:fill="FFFFFF"/>
        </w:rPr>
        <w:t xml:space="preserve"> к нему</w:t>
      </w:r>
      <w:r w:rsidR="000575E1" w:rsidRPr="000E2C59">
        <w:rPr>
          <w:rFonts w:ascii="Times New Roman" w:hAnsi="Times New Roman" w:cs="Times New Roman"/>
          <w:sz w:val="24"/>
          <w:szCs w:val="24"/>
          <w:shd w:val="clear" w:color="auto" w:fill="FFFFFF"/>
        </w:rPr>
        <w:t xml:space="preserve">. </w:t>
      </w:r>
    </w:p>
    <w:p w:rsidR="000575E1" w:rsidRPr="00C96DCF" w:rsidRDefault="000575E1" w:rsidP="005D0118">
      <w:pPr>
        <w:pStyle w:val="Frame"/>
        <w:rPr>
          <w:shd w:val="clear" w:color="auto" w:fill="FFFFFF"/>
        </w:rPr>
      </w:pPr>
      <w:r w:rsidRPr="000E2C59">
        <w:rPr>
          <w:shd w:val="clear" w:color="auto" w:fill="FFFFFF"/>
        </w:rPr>
        <w:t>«Когда люди собираются послушать оратора, они дарят ему нечто драгоценное и невосполнимое: несколько минут своего времени и свое внимание. Задача оратора</w:t>
      </w:r>
      <w:r w:rsidR="00AF7FAB" w:rsidRPr="000E2C59">
        <w:rPr>
          <w:shd w:val="clear" w:color="auto" w:fill="FFFFFF"/>
        </w:rPr>
        <w:t xml:space="preserve"> — </w:t>
      </w:r>
      <w:r w:rsidRPr="000E2C59">
        <w:rPr>
          <w:shd w:val="clear" w:color="auto" w:fill="FFFFFF"/>
        </w:rPr>
        <w:t>использовать это время с максимальной пользой».</w:t>
      </w:r>
      <w:r w:rsidR="005D0118">
        <w:rPr>
          <w:shd w:val="clear" w:color="auto" w:fill="FFFFFF"/>
        </w:rPr>
        <w:t xml:space="preserve"> </w:t>
      </w:r>
      <w:r w:rsidR="005D0118" w:rsidRPr="000E2C59">
        <w:rPr>
          <w:shd w:val="clear" w:color="auto" w:fill="FFFFFF"/>
        </w:rPr>
        <w:t>Бруно Джуссани</w:t>
      </w:r>
      <w:r w:rsidR="005D0118">
        <w:rPr>
          <w:shd w:val="clear" w:color="auto" w:fill="FFFFFF"/>
        </w:rPr>
        <w:t xml:space="preserve">, куратор </w:t>
      </w:r>
      <w:r w:rsidR="005D0118">
        <w:rPr>
          <w:shd w:val="clear" w:color="auto" w:fill="FFFFFF"/>
          <w:lang w:val="en-US"/>
        </w:rPr>
        <w:t>TED</w:t>
      </w:r>
    </w:p>
    <w:p w:rsidR="000575E1" w:rsidRPr="000E2C59" w:rsidRDefault="000575E1"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0E2C59">
        <w:rPr>
          <w:rFonts w:ascii="Times New Roman" w:hAnsi="Times New Roman" w:cs="Times New Roman"/>
          <w:i/>
          <w:sz w:val="24"/>
          <w:szCs w:val="24"/>
          <w:shd w:val="clear" w:color="auto" w:fill="FFFFFF"/>
        </w:rPr>
        <w:t xml:space="preserve">Организационная скука </w:t>
      </w:r>
      <w:r w:rsidRPr="000E2C59">
        <w:rPr>
          <w:rFonts w:ascii="Times New Roman" w:hAnsi="Times New Roman" w:cs="Times New Roman"/>
          <w:sz w:val="24"/>
          <w:szCs w:val="24"/>
          <w:shd w:val="clear" w:color="auto" w:fill="FFFFFF"/>
        </w:rPr>
        <w:t xml:space="preserve">имеет </w:t>
      </w:r>
      <w:r w:rsidR="00C96DCF">
        <w:rPr>
          <w:rFonts w:ascii="Times New Roman" w:hAnsi="Times New Roman" w:cs="Times New Roman"/>
          <w:sz w:val="24"/>
          <w:szCs w:val="24"/>
          <w:shd w:val="clear" w:color="auto" w:fill="FFFFFF"/>
        </w:rPr>
        <w:t>свой</w:t>
      </w:r>
      <w:r w:rsidRPr="000E2C59">
        <w:rPr>
          <w:rFonts w:ascii="Times New Roman" w:hAnsi="Times New Roman" w:cs="Times New Roman"/>
          <w:sz w:val="24"/>
          <w:szCs w:val="24"/>
          <w:shd w:val="clear" w:color="auto" w:fill="FFFFFF"/>
        </w:rPr>
        <w:t xml:space="preserve"> тонкий момент. Многие докладчики стремятся как можно больше ра</w:t>
      </w:r>
      <w:r w:rsidR="000F4634">
        <w:rPr>
          <w:rFonts w:ascii="Times New Roman" w:hAnsi="Times New Roman" w:cs="Times New Roman"/>
          <w:sz w:val="24"/>
          <w:szCs w:val="24"/>
          <w:shd w:val="clear" w:color="auto" w:fill="FFFFFF"/>
        </w:rPr>
        <w:t xml:space="preserve">ссказать о своей </w:t>
      </w:r>
      <w:r w:rsidR="00C96DCF">
        <w:rPr>
          <w:rFonts w:ascii="Times New Roman" w:hAnsi="Times New Roman" w:cs="Times New Roman"/>
          <w:sz w:val="24"/>
          <w:szCs w:val="24"/>
          <w:shd w:val="clear" w:color="auto" w:fill="FFFFFF"/>
        </w:rPr>
        <w:t>организации</w:t>
      </w:r>
      <w:r w:rsidR="000F4634">
        <w:rPr>
          <w:rFonts w:ascii="Times New Roman" w:hAnsi="Times New Roman" w:cs="Times New Roman"/>
          <w:sz w:val="24"/>
          <w:szCs w:val="24"/>
          <w:shd w:val="clear" w:color="auto" w:fill="FFFFFF"/>
        </w:rPr>
        <w:t xml:space="preserve">, </w:t>
      </w:r>
      <w:r w:rsidRPr="000E2C59">
        <w:rPr>
          <w:rFonts w:ascii="Times New Roman" w:hAnsi="Times New Roman" w:cs="Times New Roman"/>
          <w:sz w:val="24"/>
          <w:szCs w:val="24"/>
          <w:shd w:val="clear" w:color="auto" w:fill="FFFFFF"/>
        </w:rPr>
        <w:t xml:space="preserve">ее структуре, сотрудниках, их достижениях, корпоративной культуре и </w:t>
      </w:r>
      <w:r w:rsidR="00C96DCF">
        <w:rPr>
          <w:rFonts w:ascii="Times New Roman" w:hAnsi="Times New Roman" w:cs="Times New Roman"/>
          <w:sz w:val="24"/>
          <w:szCs w:val="24"/>
          <w:shd w:val="clear" w:color="auto" w:fill="FFFFFF"/>
        </w:rPr>
        <w:t>т. д</w:t>
      </w:r>
      <w:r w:rsidRPr="000E2C59">
        <w:rPr>
          <w:rFonts w:ascii="Times New Roman" w:hAnsi="Times New Roman" w:cs="Times New Roman"/>
          <w:sz w:val="24"/>
          <w:szCs w:val="24"/>
          <w:shd w:val="clear" w:color="auto" w:fill="FFFFFF"/>
        </w:rPr>
        <w:t>. Все это</w:t>
      </w:r>
      <w:r w:rsidR="000F4634">
        <w:rPr>
          <w:rFonts w:ascii="Times New Roman" w:hAnsi="Times New Roman" w:cs="Times New Roman"/>
          <w:sz w:val="24"/>
          <w:szCs w:val="24"/>
          <w:shd w:val="clear" w:color="auto" w:fill="FFFFFF"/>
        </w:rPr>
        <w:t>,</w:t>
      </w:r>
      <w:r w:rsidRPr="000E2C59">
        <w:rPr>
          <w:rFonts w:ascii="Times New Roman" w:hAnsi="Times New Roman" w:cs="Times New Roman"/>
          <w:sz w:val="24"/>
          <w:szCs w:val="24"/>
          <w:shd w:val="clear" w:color="auto" w:fill="FFFFFF"/>
        </w:rPr>
        <w:t xml:space="preserve"> конечно</w:t>
      </w:r>
      <w:r w:rsidR="000F4634">
        <w:rPr>
          <w:rFonts w:ascii="Times New Roman" w:hAnsi="Times New Roman" w:cs="Times New Roman"/>
          <w:sz w:val="24"/>
          <w:szCs w:val="24"/>
          <w:shd w:val="clear" w:color="auto" w:fill="FFFFFF"/>
        </w:rPr>
        <w:t>,</w:t>
      </w:r>
      <w:r w:rsidRPr="000E2C59">
        <w:rPr>
          <w:rFonts w:ascii="Times New Roman" w:hAnsi="Times New Roman" w:cs="Times New Roman"/>
          <w:sz w:val="24"/>
          <w:szCs w:val="24"/>
          <w:shd w:val="clear" w:color="auto" w:fill="FFFFFF"/>
        </w:rPr>
        <w:t xml:space="preserve"> важно для вашей организации, но точно не для слушателей. По этому поводу К</w:t>
      </w:r>
      <w:r w:rsidR="00C96DCF">
        <w:rPr>
          <w:rFonts w:ascii="Times New Roman" w:hAnsi="Times New Roman" w:cs="Times New Roman"/>
          <w:sz w:val="24"/>
          <w:szCs w:val="24"/>
          <w:shd w:val="clear" w:color="auto" w:fill="FFFFFF"/>
        </w:rPr>
        <w:t>. </w:t>
      </w:r>
      <w:r w:rsidRPr="000E2C59">
        <w:rPr>
          <w:rFonts w:ascii="Times New Roman" w:hAnsi="Times New Roman" w:cs="Times New Roman"/>
          <w:sz w:val="24"/>
          <w:szCs w:val="24"/>
          <w:shd w:val="clear" w:color="auto" w:fill="FFFFFF"/>
        </w:rPr>
        <w:t>Андерсен замечает: «Но все меняется, когда вы от разговора об организации и ее продуктах переключаетесь на характер своей работы и силу питающих ее идей»</w:t>
      </w:r>
      <w:r w:rsidR="00AF7FAB" w:rsidRPr="000E2C59">
        <w:rPr>
          <w:rStyle w:val="ac"/>
          <w:rFonts w:ascii="Times New Roman" w:hAnsi="Times New Roman"/>
          <w:sz w:val="24"/>
          <w:szCs w:val="24"/>
          <w:shd w:val="clear" w:color="auto" w:fill="FFFFFF"/>
        </w:rPr>
        <w:footnoteReference w:id="232"/>
      </w:r>
      <w:r w:rsidR="00C96DCF">
        <w:rPr>
          <w:rFonts w:ascii="Times New Roman" w:hAnsi="Times New Roman" w:cs="Times New Roman"/>
          <w:sz w:val="24"/>
          <w:szCs w:val="24"/>
          <w:shd w:val="clear" w:color="auto" w:fill="FFFFFF"/>
        </w:rPr>
        <w:t>.</w:t>
      </w:r>
      <w:r w:rsidRPr="000E2C59">
        <w:rPr>
          <w:rFonts w:ascii="Times New Roman" w:hAnsi="Times New Roman" w:cs="Times New Roman"/>
          <w:sz w:val="24"/>
          <w:szCs w:val="24"/>
          <w:shd w:val="clear" w:color="auto" w:fill="FFFFFF"/>
        </w:rPr>
        <w:t xml:space="preserve"> </w:t>
      </w:r>
      <w:r w:rsidR="00C96DCF">
        <w:rPr>
          <w:rFonts w:ascii="Times New Roman" w:hAnsi="Times New Roman" w:cs="Times New Roman"/>
          <w:sz w:val="24"/>
          <w:szCs w:val="24"/>
          <w:shd w:val="clear" w:color="auto" w:fill="FFFFFF"/>
        </w:rPr>
        <w:t>И далее п</w:t>
      </w:r>
      <w:r w:rsidRPr="000E2C59">
        <w:rPr>
          <w:rFonts w:ascii="Times New Roman" w:hAnsi="Times New Roman" w:cs="Times New Roman"/>
          <w:sz w:val="24"/>
          <w:szCs w:val="24"/>
          <w:shd w:val="clear" w:color="auto" w:fill="FFFFFF"/>
        </w:rPr>
        <w:t>рив</w:t>
      </w:r>
      <w:r w:rsidR="00C96DCF">
        <w:rPr>
          <w:rFonts w:ascii="Times New Roman" w:hAnsi="Times New Roman" w:cs="Times New Roman"/>
          <w:sz w:val="24"/>
          <w:szCs w:val="24"/>
          <w:shd w:val="clear" w:color="auto" w:fill="FFFFFF"/>
        </w:rPr>
        <w:t xml:space="preserve">одит </w:t>
      </w:r>
      <w:r w:rsidRPr="000E2C59">
        <w:rPr>
          <w:rFonts w:ascii="Times New Roman" w:hAnsi="Times New Roman" w:cs="Times New Roman"/>
          <w:sz w:val="24"/>
          <w:szCs w:val="24"/>
          <w:shd w:val="clear" w:color="auto" w:fill="FFFFFF"/>
        </w:rPr>
        <w:t>пример</w:t>
      </w:r>
      <w:r w:rsidR="00C96DCF">
        <w:rPr>
          <w:rFonts w:ascii="Times New Roman" w:hAnsi="Times New Roman" w:cs="Times New Roman"/>
          <w:sz w:val="24"/>
          <w:szCs w:val="24"/>
          <w:shd w:val="clear" w:color="auto" w:fill="FFFFFF"/>
        </w:rPr>
        <w:t>,</w:t>
      </w:r>
      <w:r w:rsidRPr="000E2C59">
        <w:rPr>
          <w:rFonts w:ascii="Times New Roman" w:hAnsi="Times New Roman" w:cs="Times New Roman"/>
          <w:sz w:val="24"/>
          <w:szCs w:val="24"/>
          <w:shd w:val="clear" w:color="auto" w:fill="FFFFFF"/>
        </w:rPr>
        <w:t xml:space="preserve"> как можно исправить заведомо провальное выступление и заинтересовать аудиторию.</w:t>
      </w:r>
    </w:p>
    <w:p w:rsidR="000575E1" w:rsidRPr="00D46A75" w:rsidRDefault="00D46A75"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w:t>
      </w:r>
      <w:r w:rsidR="00C96DCF" w:rsidRPr="00D46A75">
        <w:rPr>
          <w:rFonts w:ascii="Times New Roman" w:hAnsi="Times New Roman" w:cs="Times New Roman"/>
          <w:sz w:val="24"/>
          <w:szCs w:val="24"/>
          <w:shd w:val="clear" w:color="auto" w:fill="FFFFFF"/>
        </w:rPr>
        <w:t xml:space="preserve">оклад </w:t>
      </w:r>
      <w:r w:rsidR="000575E1" w:rsidRPr="00D46A75">
        <w:rPr>
          <w:rFonts w:ascii="Times New Roman" w:hAnsi="Times New Roman" w:cs="Times New Roman"/>
          <w:sz w:val="24"/>
          <w:szCs w:val="24"/>
          <w:shd w:val="clear" w:color="auto" w:fill="FFFFFF"/>
        </w:rPr>
        <w:t xml:space="preserve">начинался </w:t>
      </w:r>
      <w:r>
        <w:rPr>
          <w:rFonts w:ascii="Times New Roman" w:hAnsi="Times New Roman" w:cs="Times New Roman"/>
          <w:sz w:val="24"/>
          <w:szCs w:val="24"/>
          <w:shd w:val="clear" w:color="auto" w:fill="FFFFFF"/>
        </w:rPr>
        <w:t xml:space="preserve">со следующих слов: </w:t>
      </w:r>
      <w:r w:rsidRPr="00D46A75">
        <w:rPr>
          <w:rFonts w:ascii="Times New Roman" w:hAnsi="Times New Roman" w:cs="Times New Roman"/>
          <w:sz w:val="24"/>
          <w:szCs w:val="24"/>
          <w:shd w:val="clear" w:color="auto" w:fill="FFFFFF"/>
        </w:rPr>
        <w:t>”</w:t>
      </w:r>
      <w:r w:rsidR="00AF7FAB" w:rsidRPr="00D46A75">
        <w:rPr>
          <w:rFonts w:ascii="Times New Roman" w:hAnsi="Times New Roman" w:cs="Times New Roman"/>
          <w:sz w:val="24"/>
          <w:szCs w:val="24"/>
          <w:shd w:val="clear" w:color="auto" w:fill="FFFFFF"/>
        </w:rPr>
        <w:t>В 2005 г</w:t>
      </w:r>
      <w:r w:rsidR="000575E1" w:rsidRPr="00D46A75">
        <w:rPr>
          <w:rFonts w:ascii="Times New Roman" w:hAnsi="Times New Roman" w:cs="Times New Roman"/>
          <w:sz w:val="24"/>
          <w:szCs w:val="24"/>
          <w:shd w:val="clear" w:color="auto" w:fill="FFFFFF"/>
        </w:rPr>
        <w:t>оду мы открыли новый филиал в Далласе, вот в этом офисе (слайд с изображением небоскреба), и наша задача заключалась в том, чтобы сократить затраты на электроэнергию. Поэтому я поручил эту задачу нашему вице-президенту Хэнку Борхэму</w:t>
      </w:r>
      <w:r w:rsidR="00AF7FAB" w:rsidRPr="00D46A75">
        <w:rPr>
          <w:rFonts w:ascii="Times New Roman" w:hAnsi="Times New Roman" w:cs="Times New Roman"/>
          <w:sz w:val="24"/>
          <w:szCs w:val="24"/>
          <w:shd w:val="clear" w:color="auto" w:fill="FFFFFF"/>
        </w:rPr>
        <w:t>…</w:t>
      </w:r>
      <w:r w:rsidRPr="00D46A75">
        <w:rPr>
          <w:rFonts w:ascii="Times New Roman" w:hAnsi="Times New Roman" w:cs="Times New Roman"/>
          <w:sz w:val="24"/>
          <w:szCs w:val="24"/>
          <w:shd w:val="clear" w:color="auto" w:fill="FFFFFF"/>
        </w:rPr>
        <w:t>”</w:t>
      </w:r>
      <w:r w:rsidR="00AF7FAB" w:rsidRPr="00D46A7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0575E1" w:rsidRPr="00D46A75">
        <w:rPr>
          <w:rFonts w:ascii="Times New Roman" w:hAnsi="Times New Roman" w:cs="Times New Roman"/>
          <w:sz w:val="24"/>
          <w:szCs w:val="24"/>
          <w:shd w:val="clear" w:color="auto" w:fill="FFFFFF"/>
        </w:rPr>
        <w:t xml:space="preserve">После доработки </w:t>
      </w:r>
      <w:r>
        <w:rPr>
          <w:rFonts w:ascii="Times New Roman" w:hAnsi="Times New Roman" w:cs="Times New Roman"/>
          <w:sz w:val="24"/>
          <w:szCs w:val="24"/>
          <w:shd w:val="clear" w:color="auto" w:fill="FFFFFF"/>
        </w:rPr>
        <w:t xml:space="preserve">доклада вступление </w:t>
      </w:r>
      <w:r w:rsidR="000575E1" w:rsidRPr="00D46A75">
        <w:rPr>
          <w:rFonts w:ascii="Times New Roman" w:hAnsi="Times New Roman" w:cs="Times New Roman"/>
          <w:sz w:val="24"/>
          <w:szCs w:val="24"/>
          <w:shd w:val="clear" w:color="auto" w:fill="FFFFFF"/>
        </w:rPr>
        <w:t>зазвучал</w:t>
      </w:r>
      <w:r>
        <w:rPr>
          <w:rFonts w:ascii="Times New Roman" w:hAnsi="Times New Roman" w:cs="Times New Roman"/>
          <w:sz w:val="24"/>
          <w:szCs w:val="24"/>
          <w:shd w:val="clear" w:color="auto" w:fill="FFFFFF"/>
        </w:rPr>
        <w:t xml:space="preserve">о так: </w:t>
      </w:r>
      <w:r w:rsidRPr="00D46A75">
        <w:rPr>
          <w:rFonts w:ascii="Times New Roman" w:hAnsi="Times New Roman" w:cs="Times New Roman"/>
          <w:sz w:val="24"/>
          <w:szCs w:val="24"/>
          <w:shd w:val="clear" w:color="auto" w:fill="FFFFFF"/>
        </w:rPr>
        <w:t>“</w:t>
      </w:r>
      <w:r w:rsidR="00AF7FAB" w:rsidRPr="00D46A75">
        <w:rPr>
          <w:rFonts w:ascii="Times New Roman" w:hAnsi="Times New Roman" w:cs="Times New Roman"/>
          <w:sz w:val="24"/>
          <w:szCs w:val="24"/>
          <w:shd w:val="clear" w:color="auto" w:fill="FFFFFF"/>
        </w:rPr>
        <w:t>В 2005 г</w:t>
      </w:r>
      <w:r w:rsidR="000575E1" w:rsidRPr="00D46A75">
        <w:rPr>
          <w:rFonts w:ascii="Times New Roman" w:hAnsi="Times New Roman" w:cs="Times New Roman"/>
          <w:sz w:val="24"/>
          <w:szCs w:val="24"/>
          <w:shd w:val="clear" w:color="auto" w:fill="FFFFFF"/>
        </w:rPr>
        <w:t>оду мы открыли нечто удивительное. Выяснилось, что обычный офис может сократить затраты на электроэнергию н</w:t>
      </w:r>
      <w:r w:rsidR="00AF7FAB" w:rsidRPr="00D46A75">
        <w:rPr>
          <w:rFonts w:ascii="Times New Roman" w:hAnsi="Times New Roman" w:cs="Times New Roman"/>
          <w:sz w:val="24"/>
          <w:szCs w:val="24"/>
          <w:shd w:val="clear" w:color="auto" w:fill="FFFFFF"/>
        </w:rPr>
        <w:t>а 60 п</w:t>
      </w:r>
      <w:r w:rsidR="000575E1" w:rsidRPr="00D46A75">
        <w:rPr>
          <w:rFonts w:ascii="Times New Roman" w:hAnsi="Times New Roman" w:cs="Times New Roman"/>
          <w:sz w:val="24"/>
          <w:szCs w:val="24"/>
          <w:shd w:val="clear" w:color="auto" w:fill="FFFFFF"/>
        </w:rPr>
        <w:t>роцентов без снижения продуктивности. И я хочу рассказать вам об этом</w:t>
      </w:r>
      <w:r>
        <w:rPr>
          <w:rFonts w:ascii="Times New Roman" w:hAnsi="Times New Roman" w:cs="Times New Roman"/>
          <w:sz w:val="24"/>
          <w:szCs w:val="24"/>
          <w:shd w:val="clear" w:color="auto" w:fill="FFFFFF"/>
        </w:rPr>
        <w:t>…</w:t>
      </w:r>
      <w:r w:rsidRPr="00FD251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r w:rsidR="00C34A21">
        <w:rPr>
          <w:rFonts w:ascii="Times New Roman" w:hAnsi="Times New Roman" w:cs="Times New Roman"/>
          <w:sz w:val="24"/>
          <w:szCs w:val="24"/>
          <w:shd w:val="clear" w:color="auto" w:fill="FFFFFF"/>
        </w:rPr>
        <w:t>.</w:t>
      </w:r>
    </w:p>
    <w:p w:rsidR="000575E1" w:rsidRPr="000E2C59" w:rsidRDefault="000575E1"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0E2C59">
        <w:rPr>
          <w:rFonts w:ascii="Times New Roman" w:hAnsi="Times New Roman" w:cs="Times New Roman"/>
          <w:sz w:val="24"/>
          <w:szCs w:val="24"/>
          <w:shd w:val="clear" w:color="auto" w:fill="FFFFFF"/>
        </w:rPr>
        <w:t>Думаю, при сравнении обоих вступлений становится понятно, что первое</w:t>
      </w:r>
      <w:r w:rsidR="00AF7FAB" w:rsidRPr="000E2C59">
        <w:rPr>
          <w:rFonts w:ascii="Times New Roman" w:hAnsi="Times New Roman" w:cs="Times New Roman"/>
          <w:sz w:val="24"/>
          <w:szCs w:val="24"/>
          <w:shd w:val="clear" w:color="auto" w:fill="FFFFFF"/>
        </w:rPr>
        <w:t xml:space="preserve"> — </w:t>
      </w:r>
      <w:r w:rsidRPr="000E2C59">
        <w:rPr>
          <w:rFonts w:ascii="Times New Roman" w:hAnsi="Times New Roman" w:cs="Times New Roman"/>
          <w:sz w:val="24"/>
          <w:szCs w:val="24"/>
          <w:shd w:val="clear" w:color="auto" w:fill="FFFFFF"/>
        </w:rPr>
        <w:t xml:space="preserve">ближе </w:t>
      </w:r>
      <w:r w:rsidR="00122EBD">
        <w:rPr>
          <w:rFonts w:ascii="Times New Roman" w:hAnsi="Times New Roman" w:cs="Times New Roman"/>
          <w:sz w:val="24"/>
          <w:szCs w:val="24"/>
          <w:shd w:val="clear" w:color="auto" w:fill="FFFFFF"/>
        </w:rPr>
        <w:t>к саморекламе</w:t>
      </w:r>
      <w:r w:rsidRPr="000E2C59">
        <w:rPr>
          <w:rFonts w:ascii="Times New Roman" w:hAnsi="Times New Roman" w:cs="Times New Roman"/>
          <w:sz w:val="24"/>
          <w:szCs w:val="24"/>
          <w:shd w:val="clear" w:color="auto" w:fill="FFFFFF"/>
        </w:rPr>
        <w:t>, не содержащ</w:t>
      </w:r>
      <w:r w:rsidR="00122EBD">
        <w:rPr>
          <w:rFonts w:ascii="Times New Roman" w:hAnsi="Times New Roman" w:cs="Times New Roman"/>
          <w:sz w:val="24"/>
          <w:szCs w:val="24"/>
          <w:shd w:val="clear" w:color="auto" w:fill="FFFFFF"/>
        </w:rPr>
        <w:t>ей</w:t>
      </w:r>
      <w:r w:rsidRPr="000E2C59">
        <w:rPr>
          <w:rFonts w:ascii="Times New Roman" w:hAnsi="Times New Roman" w:cs="Times New Roman"/>
          <w:sz w:val="24"/>
          <w:szCs w:val="24"/>
          <w:shd w:val="clear" w:color="auto" w:fill="FFFFFF"/>
        </w:rPr>
        <w:t xml:space="preserve"> конкретной информации</w:t>
      </w:r>
      <w:r w:rsidR="00122EBD">
        <w:rPr>
          <w:rFonts w:ascii="Times New Roman" w:hAnsi="Times New Roman" w:cs="Times New Roman"/>
          <w:sz w:val="24"/>
          <w:szCs w:val="24"/>
          <w:shd w:val="clear" w:color="auto" w:fill="FFFFFF"/>
        </w:rPr>
        <w:t>,</w:t>
      </w:r>
      <w:r w:rsidRPr="000E2C59">
        <w:rPr>
          <w:rFonts w:ascii="Times New Roman" w:hAnsi="Times New Roman" w:cs="Times New Roman"/>
          <w:sz w:val="24"/>
          <w:szCs w:val="24"/>
          <w:shd w:val="clear" w:color="auto" w:fill="FFFFFF"/>
        </w:rPr>
        <w:t xml:space="preserve"> важной для аудитории, а вот второе</w:t>
      </w:r>
      <w:r w:rsidR="00122EBD">
        <w:rPr>
          <w:rFonts w:ascii="Times New Roman" w:hAnsi="Times New Roman" w:cs="Times New Roman"/>
          <w:sz w:val="24"/>
          <w:szCs w:val="24"/>
          <w:shd w:val="clear" w:color="auto" w:fill="FFFFFF"/>
        </w:rPr>
        <w:t xml:space="preserve"> воспринимается уже как</w:t>
      </w:r>
      <w:r w:rsidR="00AF7FAB" w:rsidRPr="000E2C59">
        <w:rPr>
          <w:rFonts w:ascii="Times New Roman" w:hAnsi="Times New Roman" w:cs="Times New Roman"/>
          <w:sz w:val="24"/>
          <w:szCs w:val="24"/>
          <w:shd w:val="clear" w:color="auto" w:fill="FFFFFF"/>
        </w:rPr>
        <w:t xml:space="preserve"> </w:t>
      </w:r>
      <w:r w:rsidRPr="000E2C59">
        <w:rPr>
          <w:rFonts w:ascii="Times New Roman" w:hAnsi="Times New Roman" w:cs="Times New Roman"/>
          <w:sz w:val="24"/>
          <w:szCs w:val="24"/>
          <w:shd w:val="clear" w:color="auto" w:fill="FFFFFF"/>
        </w:rPr>
        <w:t>ценная идея, которую слушатели оценят по достоинству.</w:t>
      </w:r>
    </w:p>
    <w:p w:rsidR="005938DE" w:rsidRDefault="000575E1"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0E2C59">
        <w:rPr>
          <w:rFonts w:ascii="Times New Roman" w:hAnsi="Times New Roman" w:cs="Times New Roman"/>
          <w:i/>
          <w:sz w:val="24"/>
          <w:szCs w:val="24"/>
          <w:shd w:val="clear" w:color="auto" w:fill="FFFFFF"/>
        </w:rPr>
        <w:t>Имитация вдохновения</w:t>
      </w:r>
      <w:r w:rsidR="00AF7FAB" w:rsidRPr="000E2C59">
        <w:rPr>
          <w:rFonts w:ascii="Times New Roman" w:hAnsi="Times New Roman" w:cs="Times New Roman"/>
          <w:sz w:val="24"/>
          <w:szCs w:val="24"/>
          <w:shd w:val="clear" w:color="auto" w:fill="FFFFFF"/>
        </w:rPr>
        <w:t xml:space="preserve"> — </w:t>
      </w:r>
      <w:r w:rsidRPr="000E2C59">
        <w:rPr>
          <w:rFonts w:ascii="Times New Roman" w:hAnsi="Times New Roman" w:cs="Times New Roman"/>
          <w:sz w:val="24"/>
          <w:szCs w:val="24"/>
          <w:shd w:val="clear" w:color="auto" w:fill="FFFFFF"/>
        </w:rPr>
        <w:t xml:space="preserve">так можно назвать некую задачу, с которой оратор пытается навязать публике важность своего сообщения или себя самого. Здесь </w:t>
      </w:r>
      <w:r w:rsidRPr="000E2C59">
        <w:rPr>
          <w:rFonts w:ascii="Times New Roman" w:hAnsi="Times New Roman" w:cs="Times New Roman"/>
          <w:sz w:val="24"/>
          <w:szCs w:val="24"/>
          <w:shd w:val="clear" w:color="auto" w:fill="FFFFFF"/>
        </w:rPr>
        <w:lastRenderedPageBreak/>
        <w:t xml:space="preserve">пересекается идея с бессвязным выступлением, так как, по сути, в сообщении оратора нет ценных для публики идей, никакого содержания по заявленной теме, одна только стильная форма, которую оратор умело скопировал. </w:t>
      </w:r>
    </w:p>
    <w:p w:rsidR="00D7618B" w:rsidRDefault="000575E1"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0E2C59">
        <w:rPr>
          <w:rFonts w:ascii="Times New Roman" w:hAnsi="Times New Roman" w:cs="Times New Roman"/>
          <w:sz w:val="24"/>
          <w:szCs w:val="24"/>
          <w:shd w:val="clear" w:color="auto" w:fill="FFFFFF"/>
        </w:rPr>
        <w:t>Крис Андерсон отмечал по этому поводу, что это т</w:t>
      </w:r>
      <w:r w:rsidR="005938DE">
        <w:rPr>
          <w:rFonts w:ascii="Times New Roman" w:hAnsi="Times New Roman" w:cs="Times New Roman"/>
          <w:sz w:val="24"/>
          <w:szCs w:val="24"/>
          <w:shd w:val="clear" w:color="auto" w:fill="FFFFFF"/>
        </w:rPr>
        <w:t>оже</w:t>
      </w:r>
      <w:r w:rsidRPr="000E2C59">
        <w:rPr>
          <w:rFonts w:ascii="Times New Roman" w:hAnsi="Times New Roman" w:cs="Times New Roman"/>
          <w:sz w:val="24"/>
          <w:szCs w:val="24"/>
          <w:shd w:val="clear" w:color="auto" w:fill="FFFFFF"/>
        </w:rPr>
        <w:t xml:space="preserve"> ловушка</w:t>
      </w:r>
      <w:r w:rsidR="005938DE">
        <w:rPr>
          <w:rFonts w:ascii="Times New Roman" w:hAnsi="Times New Roman" w:cs="Times New Roman"/>
          <w:sz w:val="24"/>
          <w:szCs w:val="24"/>
          <w:shd w:val="clear" w:color="auto" w:fill="FFFFFF"/>
        </w:rPr>
        <w:t xml:space="preserve">: </w:t>
      </w:r>
      <w:r w:rsidRPr="000E2C59">
        <w:rPr>
          <w:rFonts w:ascii="Times New Roman" w:hAnsi="Times New Roman" w:cs="Times New Roman"/>
          <w:sz w:val="24"/>
          <w:szCs w:val="24"/>
          <w:shd w:val="clear" w:color="auto" w:fill="FFFFFF"/>
        </w:rPr>
        <w:t>оратору нравится быть в центре внимания и получать овации, и он любой ценой хочет это получить</w:t>
      </w:r>
      <w:r w:rsidR="005938DE">
        <w:rPr>
          <w:rFonts w:ascii="Times New Roman" w:hAnsi="Times New Roman" w:cs="Times New Roman"/>
          <w:sz w:val="24"/>
          <w:szCs w:val="24"/>
          <w:shd w:val="clear" w:color="auto" w:fill="FFFFFF"/>
        </w:rPr>
        <w:t>, но способ выбирает не</w:t>
      </w:r>
      <w:r w:rsidRPr="000E2C59">
        <w:rPr>
          <w:rFonts w:ascii="Times New Roman" w:hAnsi="Times New Roman" w:cs="Times New Roman"/>
          <w:sz w:val="24"/>
          <w:szCs w:val="24"/>
          <w:shd w:val="clear" w:color="auto" w:fill="FFFFFF"/>
        </w:rPr>
        <w:t>правильный</w:t>
      </w:r>
      <w:r w:rsidR="005938DE">
        <w:rPr>
          <w:rFonts w:ascii="Times New Roman" w:hAnsi="Times New Roman" w:cs="Times New Roman"/>
          <w:sz w:val="24"/>
          <w:szCs w:val="24"/>
          <w:shd w:val="clear" w:color="auto" w:fill="FFFFFF"/>
        </w:rPr>
        <w:t xml:space="preserve">, </w:t>
      </w:r>
      <w:r w:rsidRPr="000E2C59">
        <w:rPr>
          <w:rFonts w:ascii="Times New Roman" w:hAnsi="Times New Roman" w:cs="Times New Roman"/>
          <w:sz w:val="24"/>
          <w:szCs w:val="24"/>
          <w:shd w:val="clear" w:color="auto" w:fill="FFFFFF"/>
        </w:rPr>
        <w:t>пыта</w:t>
      </w:r>
      <w:r w:rsidR="005938DE">
        <w:rPr>
          <w:rFonts w:ascii="Times New Roman" w:hAnsi="Times New Roman" w:cs="Times New Roman"/>
          <w:sz w:val="24"/>
          <w:szCs w:val="24"/>
          <w:shd w:val="clear" w:color="auto" w:fill="FFFFFF"/>
        </w:rPr>
        <w:t xml:space="preserve">ясь </w:t>
      </w:r>
      <w:r w:rsidRPr="000E2C59">
        <w:rPr>
          <w:rFonts w:ascii="Times New Roman" w:hAnsi="Times New Roman" w:cs="Times New Roman"/>
          <w:sz w:val="24"/>
          <w:szCs w:val="24"/>
          <w:shd w:val="clear" w:color="auto" w:fill="FFFFFF"/>
        </w:rPr>
        <w:t xml:space="preserve">подражать выступлениям </w:t>
      </w:r>
      <w:r w:rsidR="005938DE">
        <w:rPr>
          <w:rFonts w:ascii="Times New Roman" w:hAnsi="Times New Roman" w:cs="Times New Roman"/>
          <w:sz w:val="24"/>
          <w:szCs w:val="24"/>
          <w:shd w:val="clear" w:color="auto" w:fill="FFFFFF"/>
        </w:rPr>
        <w:t xml:space="preserve">известных </w:t>
      </w:r>
      <w:r w:rsidRPr="000E2C59">
        <w:rPr>
          <w:rFonts w:ascii="Times New Roman" w:hAnsi="Times New Roman" w:cs="Times New Roman"/>
          <w:sz w:val="24"/>
          <w:szCs w:val="24"/>
          <w:shd w:val="clear" w:color="auto" w:fill="FFFFFF"/>
        </w:rPr>
        <w:t>ораторов</w:t>
      </w:r>
      <w:r w:rsidR="005938DE">
        <w:rPr>
          <w:rFonts w:ascii="Times New Roman" w:hAnsi="Times New Roman" w:cs="Times New Roman"/>
          <w:sz w:val="24"/>
          <w:szCs w:val="24"/>
          <w:shd w:val="clear" w:color="auto" w:fill="FFFFFF"/>
        </w:rPr>
        <w:t xml:space="preserve">, </w:t>
      </w:r>
      <w:r w:rsidRPr="000E2C59">
        <w:rPr>
          <w:rFonts w:ascii="Times New Roman" w:hAnsi="Times New Roman" w:cs="Times New Roman"/>
          <w:sz w:val="24"/>
          <w:szCs w:val="24"/>
          <w:shd w:val="clear" w:color="auto" w:fill="FFFFFF"/>
        </w:rPr>
        <w:t>которые посещал сам или видел</w:t>
      </w:r>
      <w:r w:rsidR="00D7618B">
        <w:rPr>
          <w:rFonts w:ascii="Times New Roman" w:hAnsi="Times New Roman" w:cs="Times New Roman"/>
          <w:sz w:val="24"/>
          <w:szCs w:val="24"/>
          <w:shd w:val="clear" w:color="auto" w:fill="FFFFFF"/>
        </w:rPr>
        <w:t xml:space="preserve">, и </w:t>
      </w:r>
      <w:r w:rsidRPr="000E2C59">
        <w:rPr>
          <w:rFonts w:ascii="Times New Roman" w:hAnsi="Times New Roman" w:cs="Times New Roman"/>
          <w:sz w:val="24"/>
          <w:szCs w:val="24"/>
          <w:shd w:val="clear" w:color="auto" w:fill="FFFFFF"/>
        </w:rPr>
        <w:t>бессмысленно копиру</w:t>
      </w:r>
      <w:r w:rsidR="00D7618B">
        <w:rPr>
          <w:rFonts w:ascii="Times New Roman" w:hAnsi="Times New Roman" w:cs="Times New Roman"/>
          <w:sz w:val="24"/>
          <w:szCs w:val="24"/>
          <w:shd w:val="clear" w:color="auto" w:fill="FFFFFF"/>
        </w:rPr>
        <w:t>я</w:t>
      </w:r>
      <w:r w:rsidRPr="000E2C59">
        <w:rPr>
          <w:rFonts w:ascii="Times New Roman" w:hAnsi="Times New Roman" w:cs="Times New Roman"/>
          <w:sz w:val="24"/>
          <w:szCs w:val="24"/>
          <w:shd w:val="clear" w:color="auto" w:fill="FFFFFF"/>
        </w:rPr>
        <w:t xml:space="preserve"> приемы</w:t>
      </w:r>
      <w:r w:rsidR="005938DE">
        <w:rPr>
          <w:rFonts w:ascii="Times New Roman" w:hAnsi="Times New Roman" w:cs="Times New Roman"/>
          <w:sz w:val="24"/>
          <w:szCs w:val="24"/>
          <w:shd w:val="clear" w:color="auto" w:fill="FFFFFF"/>
        </w:rPr>
        <w:t xml:space="preserve"> эмоциональной манипуляции</w:t>
      </w:r>
      <w:r w:rsidR="00D7618B">
        <w:rPr>
          <w:rFonts w:ascii="Times New Roman" w:hAnsi="Times New Roman" w:cs="Times New Roman"/>
          <w:sz w:val="24"/>
          <w:szCs w:val="24"/>
          <w:shd w:val="clear" w:color="auto" w:fill="FFFFFF"/>
        </w:rPr>
        <w:t>. В итоге</w:t>
      </w:r>
      <w:r w:rsidR="005938DE">
        <w:rPr>
          <w:rFonts w:ascii="Times New Roman" w:hAnsi="Times New Roman" w:cs="Times New Roman"/>
          <w:sz w:val="24"/>
          <w:szCs w:val="24"/>
          <w:shd w:val="clear" w:color="auto" w:fill="FFFFFF"/>
        </w:rPr>
        <w:t xml:space="preserve"> </w:t>
      </w:r>
      <w:r w:rsidR="00D7618B">
        <w:rPr>
          <w:rFonts w:ascii="Times New Roman" w:hAnsi="Times New Roman" w:cs="Times New Roman"/>
          <w:sz w:val="24"/>
          <w:szCs w:val="24"/>
          <w:shd w:val="clear" w:color="auto" w:fill="FFFFFF"/>
        </w:rPr>
        <w:t xml:space="preserve">от доклада </w:t>
      </w:r>
      <w:r w:rsidRPr="000E2C59">
        <w:rPr>
          <w:rFonts w:ascii="Times New Roman" w:hAnsi="Times New Roman" w:cs="Times New Roman"/>
          <w:sz w:val="24"/>
          <w:szCs w:val="24"/>
          <w:shd w:val="clear" w:color="auto" w:fill="FFFFFF"/>
        </w:rPr>
        <w:t xml:space="preserve">остается одна </w:t>
      </w:r>
      <w:r w:rsidR="00D7618B">
        <w:rPr>
          <w:rFonts w:ascii="Times New Roman" w:hAnsi="Times New Roman" w:cs="Times New Roman"/>
          <w:sz w:val="24"/>
          <w:szCs w:val="24"/>
          <w:shd w:val="clear" w:color="auto" w:fill="FFFFFF"/>
        </w:rPr>
        <w:t xml:space="preserve">лишь </w:t>
      </w:r>
      <w:r w:rsidRPr="000E2C59">
        <w:rPr>
          <w:rFonts w:ascii="Times New Roman" w:hAnsi="Times New Roman" w:cs="Times New Roman"/>
          <w:sz w:val="24"/>
          <w:szCs w:val="24"/>
          <w:shd w:val="clear" w:color="auto" w:fill="FFFFFF"/>
        </w:rPr>
        <w:t xml:space="preserve">форма, без содержания. </w:t>
      </w:r>
    </w:p>
    <w:p w:rsidR="000575E1" w:rsidRPr="000E2C59" w:rsidRDefault="000575E1"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0E2C59">
        <w:rPr>
          <w:rFonts w:ascii="Times New Roman" w:hAnsi="Times New Roman" w:cs="Times New Roman"/>
          <w:sz w:val="24"/>
          <w:szCs w:val="24"/>
          <w:shd w:val="clear" w:color="auto" w:fill="FFFFFF"/>
        </w:rPr>
        <w:t xml:space="preserve">В подобную ловушку попадают и бывалые ораторы, </w:t>
      </w:r>
      <w:r w:rsidR="00D7618B">
        <w:rPr>
          <w:rFonts w:ascii="Times New Roman" w:hAnsi="Times New Roman" w:cs="Times New Roman"/>
          <w:sz w:val="24"/>
          <w:szCs w:val="24"/>
          <w:shd w:val="clear" w:color="auto" w:fill="FFFFFF"/>
        </w:rPr>
        <w:t xml:space="preserve">для </w:t>
      </w:r>
      <w:r w:rsidRPr="000E2C59">
        <w:rPr>
          <w:rFonts w:ascii="Times New Roman" w:hAnsi="Times New Roman" w:cs="Times New Roman"/>
          <w:sz w:val="24"/>
          <w:szCs w:val="24"/>
          <w:shd w:val="clear" w:color="auto" w:fill="FFFFFF"/>
        </w:rPr>
        <w:t>которы</w:t>
      </w:r>
      <w:r w:rsidR="00D7618B">
        <w:rPr>
          <w:rFonts w:ascii="Times New Roman" w:hAnsi="Times New Roman" w:cs="Times New Roman"/>
          <w:sz w:val="24"/>
          <w:szCs w:val="24"/>
          <w:shd w:val="clear" w:color="auto" w:fill="FFFFFF"/>
        </w:rPr>
        <w:t xml:space="preserve">х сама сцена становится </w:t>
      </w:r>
      <w:r w:rsidRPr="000E2C59">
        <w:rPr>
          <w:rFonts w:ascii="Times New Roman" w:hAnsi="Times New Roman" w:cs="Times New Roman"/>
          <w:sz w:val="24"/>
          <w:szCs w:val="24"/>
          <w:shd w:val="clear" w:color="auto" w:fill="FFFFFF"/>
        </w:rPr>
        <w:t xml:space="preserve">слишком привлекательной, </w:t>
      </w:r>
      <w:r w:rsidR="00D7618B">
        <w:rPr>
          <w:rFonts w:ascii="Times New Roman" w:hAnsi="Times New Roman" w:cs="Times New Roman"/>
          <w:sz w:val="24"/>
          <w:szCs w:val="24"/>
          <w:shd w:val="clear" w:color="auto" w:fill="FFFFFF"/>
        </w:rPr>
        <w:t xml:space="preserve">им </w:t>
      </w:r>
      <w:r w:rsidRPr="000E2C59">
        <w:rPr>
          <w:rFonts w:ascii="Times New Roman" w:hAnsi="Times New Roman" w:cs="Times New Roman"/>
          <w:sz w:val="24"/>
          <w:szCs w:val="24"/>
          <w:shd w:val="clear" w:color="auto" w:fill="FFFFFF"/>
        </w:rPr>
        <w:t>нравится быть на ней, срывать аплодисменты</w:t>
      </w:r>
      <w:r w:rsidR="00D7618B">
        <w:rPr>
          <w:rFonts w:ascii="Times New Roman" w:hAnsi="Times New Roman" w:cs="Times New Roman"/>
          <w:sz w:val="24"/>
          <w:szCs w:val="24"/>
          <w:shd w:val="clear" w:color="auto" w:fill="FFFFFF"/>
        </w:rPr>
        <w:t>,</w:t>
      </w:r>
      <w:r w:rsidRPr="000E2C59">
        <w:rPr>
          <w:rFonts w:ascii="Times New Roman" w:hAnsi="Times New Roman" w:cs="Times New Roman"/>
          <w:sz w:val="24"/>
          <w:szCs w:val="24"/>
          <w:shd w:val="clear" w:color="auto" w:fill="FFFFFF"/>
        </w:rPr>
        <w:t xml:space="preserve"> что и заставляет докладчика делать неоправданно затяжные паузы, например, </w:t>
      </w:r>
      <w:r w:rsidR="00D7618B">
        <w:rPr>
          <w:rFonts w:ascii="Times New Roman" w:hAnsi="Times New Roman" w:cs="Times New Roman"/>
          <w:sz w:val="24"/>
          <w:szCs w:val="24"/>
          <w:shd w:val="clear" w:color="auto" w:fill="FFFFFF"/>
        </w:rPr>
        <w:t xml:space="preserve">но, </w:t>
      </w:r>
      <w:r w:rsidRPr="000E2C59">
        <w:rPr>
          <w:rFonts w:ascii="Times New Roman" w:hAnsi="Times New Roman" w:cs="Times New Roman"/>
          <w:sz w:val="24"/>
          <w:szCs w:val="24"/>
          <w:shd w:val="clear" w:color="auto" w:fill="FFFFFF"/>
        </w:rPr>
        <w:t>в конце концов</w:t>
      </w:r>
      <w:r w:rsidR="00D7618B">
        <w:rPr>
          <w:rFonts w:ascii="Times New Roman" w:hAnsi="Times New Roman" w:cs="Times New Roman"/>
          <w:sz w:val="24"/>
          <w:szCs w:val="24"/>
          <w:shd w:val="clear" w:color="auto" w:fill="FFFFFF"/>
        </w:rPr>
        <w:t>,</w:t>
      </w:r>
      <w:r w:rsidRPr="000E2C59">
        <w:rPr>
          <w:rFonts w:ascii="Times New Roman" w:hAnsi="Times New Roman" w:cs="Times New Roman"/>
          <w:sz w:val="24"/>
          <w:szCs w:val="24"/>
          <w:shd w:val="clear" w:color="auto" w:fill="FFFFFF"/>
        </w:rPr>
        <w:t xml:space="preserve"> это приводит к тому, что </w:t>
      </w:r>
      <w:r w:rsidR="00D7618B">
        <w:rPr>
          <w:rFonts w:ascii="Times New Roman" w:hAnsi="Times New Roman" w:cs="Times New Roman"/>
          <w:sz w:val="24"/>
          <w:szCs w:val="24"/>
          <w:shd w:val="clear" w:color="auto" w:fill="FFFFFF"/>
        </w:rPr>
        <w:t xml:space="preserve">заканчивается </w:t>
      </w:r>
      <w:r w:rsidRPr="000E2C59">
        <w:rPr>
          <w:rFonts w:ascii="Times New Roman" w:hAnsi="Times New Roman" w:cs="Times New Roman"/>
          <w:sz w:val="24"/>
          <w:szCs w:val="24"/>
          <w:shd w:val="clear" w:color="auto" w:fill="FFFFFF"/>
        </w:rPr>
        <w:t>время выступления, а основная</w:t>
      </w:r>
      <w:r w:rsidR="00D7618B">
        <w:rPr>
          <w:rFonts w:ascii="Times New Roman" w:hAnsi="Times New Roman" w:cs="Times New Roman"/>
          <w:sz w:val="24"/>
          <w:szCs w:val="24"/>
          <w:shd w:val="clear" w:color="auto" w:fill="FFFFFF"/>
        </w:rPr>
        <w:t xml:space="preserve"> идея доклада так и осталась не</w:t>
      </w:r>
      <w:r w:rsidRPr="000E2C59">
        <w:rPr>
          <w:rFonts w:ascii="Times New Roman" w:hAnsi="Times New Roman" w:cs="Times New Roman"/>
          <w:sz w:val="24"/>
          <w:szCs w:val="24"/>
          <w:shd w:val="clear" w:color="auto" w:fill="FFFFFF"/>
        </w:rPr>
        <w:t>раскрытой</w:t>
      </w:r>
      <w:r w:rsidRPr="00122EBD">
        <w:rPr>
          <w:rFonts w:ascii="Times New Roman" w:hAnsi="Times New Roman" w:cs="Times New Roman"/>
          <w:sz w:val="24"/>
          <w:szCs w:val="24"/>
          <w:shd w:val="clear" w:color="auto" w:fill="FFFFFF"/>
        </w:rPr>
        <w:t xml:space="preserve">. </w:t>
      </w:r>
      <w:r w:rsidR="00D7618B">
        <w:rPr>
          <w:rFonts w:ascii="Times New Roman" w:hAnsi="Times New Roman" w:cs="Times New Roman"/>
          <w:sz w:val="24"/>
          <w:szCs w:val="24"/>
          <w:shd w:val="clear" w:color="auto" w:fill="FFFFFF"/>
        </w:rPr>
        <w:t>О</w:t>
      </w:r>
      <w:r w:rsidRPr="00122EBD">
        <w:rPr>
          <w:rFonts w:ascii="Times New Roman" w:hAnsi="Times New Roman" w:cs="Times New Roman"/>
          <w:sz w:val="24"/>
          <w:szCs w:val="24"/>
          <w:shd w:val="clear" w:color="auto" w:fill="FFFFFF"/>
        </w:rPr>
        <w:t>бычно</w:t>
      </w:r>
      <w:r w:rsidRPr="000E2C59">
        <w:rPr>
          <w:rFonts w:ascii="Times New Roman" w:hAnsi="Times New Roman" w:cs="Times New Roman"/>
          <w:sz w:val="24"/>
          <w:szCs w:val="24"/>
          <w:shd w:val="clear" w:color="auto" w:fill="FFFFFF"/>
        </w:rPr>
        <w:t xml:space="preserve"> уже в завершении такого выступления оратор делает акцент на том, что на новой встрече обязательно тема будет раскры</w:t>
      </w:r>
      <w:r w:rsidR="00D7618B">
        <w:rPr>
          <w:rFonts w:ascii="Times New Roman" w:hAnsi="Times New Roman" w:cs="Times New Roman"/>
          <w:sz w:val="24"/>
          <w:szCs w:val="24"/>
          <w:shd w:val="clear" w:color="auto" w:fill="FFFFFF"/>
        </w:rPr>
        <w:t xml:space="preserve">та или что </w:t>
      </w:r>
      <w:r w:rsidRPr="000E2C59">
        <w:rPr>
          <w:rFonts w:ascii="Times New Roman" w:hAnsi="Times New Roman" w:cs="Times New Roman"/>
          <w:sz w:val="24"/>
          <w:szCs w:val="24"/>
          <w:shd w:val="clear" w:color="auto" w:fill="FFFFFF"/>
        </w:rPr>
        <w:t xml:space="preserve">можно с ним </w:t>
      </w:r>
      <w:r w:rsidR="00D7618B">
        <w:rPr>
          <w:rFonts w:ascii="Times New Roman" w:hAnsi="Times New Roman" w:cs="Times New Roman"/>
          <w:sz w:val="24"/>
          <w:szCs w:val="24"/>
          <w:shd w:val="clear" w:color="auto" w:fill="FFFFFF"/>
        </w:rPr>
        <w:t xml:space="preserve">лично </w:t>
      </w:r>
      <w:r w:rsidRPr="000E2C59">
        <w:rPr>
          <w:rFonts w:ascii="Times New Roman" w:hAnsi="Times New Roman" w:cs="Times New Roman"/>
          <w:sz w:val="24"/>
          <w:szCs w:val="24"/>
          <w:shd w:val="clear" w:color="auto" w:fill="FFFFFF"/>
        </w:rPr>
        <w:t>пообщаться и пр., но это уже не будет иметь предполагаемого эффекта</w:t>
      </w:r>
      <w:r w:rsidR="00D7618B">
        <w:rPr>
          <w:rFonts w:ascii="Times New Roman" w:hAnsi="Times New Roman" w:cs="Times New Roman"/>
          <w:sz w:val="24"/>
          <w:szCs w:val="24"/>
          <w:shd w:val="clear" w:color="auto" w:fill="FFFFFF"/>
        </w:rPr>
        <w:t>,</w:t>
      </w:r>
      <w:r w:rsidRPr="000E2C59">
        <w:rPr>
          <w:rFonts w:ascii="Times New Roman" w:hAnsi="Times New Roman" w:cs="Times New Roman"/>
          <w:sz w:val="24"/>
          <w:szCs w:val="24"/>
          <w:shd w:val="clear" w:color="auto" w:fill="FFFFFF"/>
        </w:rPr>
        <w:t xml:space="preserve"> как от запланированного выступления.</w:t>
      </w:r>
    </w:p>
    <w:p w:rsidR="000575E1" w:rsidRPr="000E2C59" w:rsidRDefault="000575E1"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0E2C59">
        <w:rPr>
          <w:rFonts w:ascii="Times New Roman" w:hAnsi="Times New Roman" w:cs="Times New Roman"/>
          <w:sz w:val="24"/>
          <w:szCs w:val="24"/>
          <w:shd w:val="clear" w:color="auto" w:fill="FFFFFF"/>
        </w:rPr>
        <w:t xml:space="preserve">В данном случае </w:t>
      </w:r>
      <w:r w:rsidR="00D7618B">
        <w:rPr>
          <w:rFonts w:ascii="Times New Roman" w:hAnsi="Times New Roman" w:cs="Times New Roman"/>
          <w:sz w:val="24"/>
          <w:szCs w:val="24"/>
          <w:shd w:val="clear" w:color="auto" w:fill="FFFFFF"/>
        </w:rPr>
        <w:t xml:space="preserve">Андерсон </w:t>
      </w:r>
      <w:r w:rsidRPr="000E2C59">
        <w:rPr>
          <w:rFonts w:ascii="Times New Roman" w:hAnsi="Times New Roman" w:cs="Times New Roman"/>
          <w:sz w:val="24"/>
          <w:szCs w:val="24"/>
          <w:shd w:val="clear" w:color="auto" w:fill="FFFFFF"/>
        </w:rPr>
        <w:t>указывает на то, что вдохновение должно прийти к публике во время вашего выступления. Слова, голос и работа оратора должны ее тронуть, вдохновить и направить на новые возможности. Таким образом, вдохновение публики должно быть заслуженным, то есть вы должны найти то содержание, которое оценит аудитория, которое будет важно ей, а не вам, что будет ее мечтой. Сам Крис так</w:t>
      </w:r>
      <w:r w:rsidR="00D7618B">
        <w:rPr>
          <w:rFonts w:ascii="Times New Roman" w:hAnsi="Times New Roman" w:cs="Times New Roman"/>
          <w:sz w:val="24"/>
          <w:szCs w:val="24"/>
          <w:shd w:val="clear" w:color="auto" w:fill="FFFFFF"/>
        </w:rPr>
        <w:t xml:space="preserve"> </w:t>
      </w:r>
      <w:r w:rsidRPr="000E2C59">
        <w:rPr>
          <w:rFonts w:ascii="Times New Roman" w:hAnsi="Times New Roman" w:cs="Times New Roman"/>
          <w:sz w:val="24"/>
          <w:szCs w:val="24"/>
          <w:shd w:val="clear" w:color="auto" w:fill="FFFFFF"/>
        </w:rPr>
        <w:t xml:space="preserve">же, поверив в силу вдохновения, пришел работать в </w:t>
      </w:r>
      <w:r w:rsidRPr="000E2C59">
        <w:rPr>
          <w:rFonts w:ascii="Times New Roman" w:hAnsi="Times New Roman" w:cs="Times New Roman"/>
          <w:sz w:val="24"/>
          <w:szCs w:val="24"/>
          <w:shd w:val="clear" w:color="auto" w:fill="FFFFFF"/>
          <w:lang w:val="en-US"/>
        </w:rPr>
        <w:t>TED</w:t>
      </w:r>
      <w:r w:rsidRPr="000E2C59">
        <w:rPr>
          <w:rFonts w:ascii="Times New Roman" w:hAnsi="Times New Roman" w:cs="Times New Roman"/>
          <w:sz w:val="24"/>
          <w:szCs w:val="24"/>
          <w:shd w:val="clear" w:color="auto" w:fill="FFFFFF"/>
        </w:rPr>
        <w:t>.</w:t>
      </w:r>
    </w:p>
    <w:p w:rsidR="000575E1" w:rsidRPr="000E2C59" w:rsidRDefault="00D21CC4" w:rsidP="00D7618B">
      <w:pPr>
        <w:pStyle w:val="Header3"/>
        <w:rPr>
          <w:shd w:val="clear" w:color="auto" w:fill="FFFFFF"/>
        </w:rPr>
      </w:pPr>
      <w:r w:rsidRPr="000E2C59">
        <w:rPr>
          <w:shd w:val="clear" w:color="auto" w:fill="FFFFFF"/>
        </w:rPr>
        <w:t>2.4.4. </w:t>
      </w:r>
      <w:r w:rsidR="000575E1" w:rsidRPr="000E2C59">
        <w:rPr>
          <w:shd w:val="clear" w:color="auto" w:fill="FFFFFF"/>
        </w:rPr>
        <w:t>Сквозная линия выступления</w:t>
      </w:r>
    </w:p>
    <w:p w:rsidR="000575E1" w:rsidRPr="000E2C59" w:rsidRDefault="00D7618B"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Наверняка</w:t>
      </w:r>
      <w:r w:rsidR="000575E1" w:rsidRPr="000E2C59">
        <w:rPr>
          <w:rFonts w:ascii="Times New Roman" w:hAnsi="Times New Roman" w:cs="Times New Roman"/>
          <w:sz w:val="24"/>
          <w:szCs w:val="24"/>
          <w:shd w:val="clear" w:color="auto" w:fill="FFFFFF"/>
        </w:rPr>
        <w:t xml:space="preserve"> каждый из нас хоть раз в жизни присутствовал на докладе какого-нибудь оратора, который пользуется авт</w:t>
      </w:r>
      <w:r>
        <w:rPr>
          <w:rFonts w:ascii="Times New Roman" w:hAnsi="Times New Roman" w:cs="Times New Roman"/>
          <w:sz w:val="24"/>
          <w:szCs w:val="24"/>
          <w:shd w:val="clear" w:color="auto" w:fill="FFFFFF"/>
        </w:rPr>
        <w:t>оритетом у слушателей и</w:t>
      </w:r>
      <w:r w:rsidR="000575E1" w:rsidRPr="000E2C59">
        <w:rPr>
          <w:rFonts w:ascii="Times New Roman" w:hAnsi="Times New Roman" w:cs="Times New Roman"/>
          <w:sz w:val="24"/>
          <w:szCs w:val="24"/>
          <w:shd w:val="clear" w:color="auto" w:fill="FFFFFF"/>
        </w:rPr>
        <w:t xml:space="preserve"> в целом говорит по делу, но </w:t>
      </w:r>
      <w:r w:rsidR="00B41CB0">
        <w:rPr>
          <w:rFonts w:ascii="Times New Roman" w:hAnsi="Times New Roman" w:cs="Times New Roman"/>
          <w:sz w:val="24"/>
          <w:szCs w:val="24"/>
          <w:shd w:val="clear" w:color="auto" w:fill="FFFFFF"/>
        </w:rPr>
        <w:t xml:space="preserve">однажды </w:t>
      </w:r>
      <w:r w:rsidR="000575E1" w:rsidRPr="000E2C59">
        <w:rPr>
          <w:rFonts w:ascii="Times New Roman" w:hAnsi="Times New Roman" w:cs="Times New Roman"/>
          <w:sz w:val="24"/>
          <w:szCs w:val="24"/>
          <w:shd w:val="clear" w:color="auto" w:fill="FFFFFF"/>
        </w:rPr>
        <w:t>вы</w:t>
      </w:r>
      <w:r w:rsidR="00B41CB0">
        <w:rPr>
          <w:rFonts w:ascii="Times New Roman" w:hAnsi="Times New Roman" w:cs="Times New Roman"/>
          <w:sz w:val="24"/>
          <w:szCs w:val="24"/>
          <w:shd w:val="clear" w:color="auto" w:fill="FFFFFF"/>
        </w:rPr>
        <w:t>, возможно,</w:t>
      </w:r>
      <w:r w:rsidR="000575E1" w:rsidRPr="000E2C59">
        <w:rPr>
          <w:rFonts w:ascii="Times New Roman" w:hAnsi="Times New Roman" w:cs="Times New Roman"/>
          <w:sz w:val="24"/>
          <w:szCs w:val="24"/>
          <w:shd w:val="clear" w:color="auto" w:fill="FFFFFF"/>
        </w:rPr>
        <w:t xml:space="preserve"> </w:t>
      </w:r>
      <w:r w:rsidR="00B41CB0">
        <w:rPr>
          <w:rFonts w:ascii="Times New Roman" w:hAnsi="Times New Roman" w:cs="Times New Roman"/>
          <w:sz w:val="24"/>
          <w:szCs w:val="24"/>
          <w:shd w:val="clear" w:color="auto" w:fill="FFFFFF"/>
        </w:rPr>
        <w:t>по</w:t>
      </w:r>
      <w:r w:rsidR="000575E1" w:rsidRPr="000E2C59">
        <w:rPr>
          <w:rFonts w:ascii="Times New Roman" w:hAnsi="Times New Roman" w:cs="Times New Roman"/>
          <w:sz w:val="24"/>
          <w:szCs w:val="24"/>
          <w:shd w:val="clear" w:color="auto" w:fill="FFFFFF"/>
        </w:rPr>
        <w:t>чувств</w:t>
      </w:r>
      <w:r w:rsidR="00B41CB0">
        <w:rPr>
          <w:rFonts w:ascii="Times New Roman" w:hAnsi="Times New Roman" w:cs="Times New Roman"/>
          <w:sz w:val="24"/>
          <w:szCs w:val="24"/>
          <w:shd w:val="clear" w:color="auto" w:fill="FFFFFF"/>
        </w:rPr>
        <w:t>овали</w:t>
      </w:r>
      <w:r w:rsidR="000575E1" w:rsidRPr="000E2C59">
        <w:rPr>
          <w:rFonts w:ascii="Times New Roman" w:hAnsi="Times New Roman" w:cs="Times New Roman"/>
          <w:sz w:val="24"/>
          <w:szCs w:val="24"/>
          <w:shd w:val="clear" w:color="auto" w:fill="FFFFFF"/>
        </w:rPr>
        <w:t xml:space="preserve">, </w:t>
      </w:r>
      <w:r w:rsidR="00B41CB0">
        <w:rPr>
          <w:rFonts w:ascii="Times New Roman" w:hAnsi="Times New Roman" w:cs="Times New Roman"/>
          <w:sz w:val="24"/>
          <w:szCs w:val="24"/>
          <w:shd w:val="clear" w:color="auto" w:fill="FFFFFF"/>
        </w:rPr>
        <w:t xml:space="preserve">что у него </w:t>
      </w:r>
      <w:r w:rsidR="000575E1" w:rsidRPr="000E2C59">
        <w:rPr>
          <w:rFonts w:ascii="Times New Roman" w:hAnsi="Times New Roman" w:cs="Times New Roman"/>
          <w:sz w:val="24"/>
          <w:szCs w:val="24"/>
          <w:shd w:val="clear" w:color="auto" w:fill="FFFFFF"/>
        </w:rPr>
        <w:t>что-то пошло не так</w:t>
      </w:r>
      <w:r w:rsidR="00B41CB0">
        <w:rPr>
          <w:rFonts w:ascii="Times New Roman" w:hAnsi="Times New Roman" w:cs="Times New Roman"/>
          <w:sz w:val="24"/>
          <w:szCs w:val="24"/>
          <w:shd w:val="clear" w:color="auto" w:fill="FFFFFF"/>
        </w:rPr>
        <w:t xml:space="preserve"> (или сами оказались в таком положении)</w:t>
      </w:r>
      <w:r w:rsidR="000575E1" w:rsidRPr="000E2C59">
        <w:rPr>
          <w:rFonts w:ascii="Times New Roman" w:hAnsi="Times New Roman" w:cs="Times New Roman"/>
          <w:sz w:val="24"/>
          <w:szCs w:val="24"/>
          <w:shd w:val="clear" w:color="auto" w:fill="FFFFFF"/>
        </w:rPr>
        <w:t>. В</w:t>
      </w:r>
      <w:r w:rsidR="00B41CB0">
        <w:rPr>
          <w:rFonts w:ascii="Times New Roman" w:hAnsi="Times New Roman" w:cs="Times New Roman"/>
          <w:sz w:val="24"/>
          <w:szCs w:val="24"/>
          <w:shd w:val="clear" w:color="auto" w:fill="FFFFFF"/>
        </w:rPr>
        <w:t>роде бы в</w:t>
      </w:r>
      <w:r w:rsidR="000575E1" w:rsidRPr="000E2C59">
        <w:rPr>
          <w:rFonts w:ascii="Times New Roman" w:hAnsi="Times New Roman" w:cs="Times New Roman"/>
          <w:sz w:val="24"/>
          <w:szCs w:val="24"/>
          <w:shd w:val="clear" w:color="auto" w:fill="FFFFFF"/>
        </w:rPr>
        <w:t>ыступление прошло ровно, были показаны нужные слайды, оратор закончил работу, а публика не спешит радовать его аплодисментами, чего-то еще ждет. Чего именно? Скорее всего</w:t>
      </w:r>
      <w:r w:rsidR="00B41CB0">
        <w:rPr>
          <w:rFonts w:ascii="Times New Roman" w:hAnsi="Times New Roman" w:cs="Times New Roman"/>
          <w:sz w:val="24"/>
          <w:szCs w:val="24"/>
          <w:shd w:val="clear" w:color="auto" w:fill="FFFFFF"/>
        </w:rPr>
        <w:t>,</w:t>
      </w:r>
      <w:r w:rsidR="000575E1" w:rsidRPr="000E2C59">
        <w:rPr>
          <w:rFonts w:ascii="Times New Roman" w:hAnsi="Times New Roman" w:cs="Times New Roman"/>
          <w:sz w:val="24"/>
          <w:szCs w:val="24"/>
          <w:shd w:val="clear" w:color="auto" w:fill="FFFFFF"/>
        </w:rPr>
        <w:t xml:space="preserve"> конкретных ре</w:t>
      </w:r>
      <w:r w:rsidR="00B41CB0">
        <w:rPr>
          <w:rFonts w:ascii="Times New Roman" w:hAnsi="Times New Roman" w:cs="Times New Roman"/>
          <w:sz w:val="24"/>
          <w:szCs w:val="24"/>
          <w:shd w:val="clear" w:color="auto" w:fill="FFFFFF"/>
        </w:rPr>
        <w:t xml:space="preserve">комендаций: </w:t>
      </w:r>
      <w:r w:rsidR="00B41CB0" w:rsidRPr="000E2C59">
        <w:rPr>
          <w:rFonts w:ascii="Times New Roman" w:hAnsi="Times New Roman" w:cs="Times New Roman"/>
          <w:sz w:val="24"/>
          <w:szCs w:val="24"/>
          <w:shd w:val="clear" w:color="auto" w:fill="FFFFFF"/>
        </w:rPr>
        <w:t>что и как именно должны теперь сделать слушатели с полученной информацией</w:t>
      </w:r>
      <w:r w:rsidR="00B41CB0">
        <w:rPr>
          <w:rFonts w:ascii="Times New Roman" w:hAnsi="Times New Roman" w:cs="Times New Roman"/>
          <w:sz w:val="24"/>
          <w:szCs w:val="24"/>
          <w:shd w:val="clear" w:color="auto" w:fill="FFFFFF"/>
        </w:rPr>
        <w:t>. В</w:t>
      </w:r>
      <w:r w:rsidR="000575E1" w:rsidRPr="000E2C59">
        <w:rPr>
          <w:rFonts w:ascii="Times New Roman" w:hAnsi="Times New Roman" w:cs="Times New Roman"/>
          <w:sz w:val="24"/>
          <w:szCs w:val="24"/>
          <w:shd w:val="clear" w:color="auto" w:fill="FFFFFF"/>
        </w:rPr>
        <w:t xml:space="preserve">едь если выступление не ведет к реальным </w:t>
      </w:r>
      <w:r w:rsidR="00B41CB0">
        <w:rPr>
          <w:rFonts w:ascii="Times New Roman" w:hAnsi="Times New Roman" w:cs="Times New Roman"/>
          <w:sz w:val="24"/>
          <w:szCs w:val="24"/>
          <w:shd w:val="clear" w:color="auto" w:fill="FFFFFF"/>
        </w:rPr>
        <w:t>рекомендациям</w:t>
      </w:r>
      <w:r w:rsidR="000575E1" w:rsidRPr="000E2C59">
        <w:rPr>
          <w:rFonts w:ascii="Times New Roman" w:hAnsi="Times New Roman" w:cs="Times New Roman"/>
          <w:sz w:val="24"/>
          <w:szCs w:val="24"/>
          <w:shd w:val="clear" w:color="auto" w:fill="FFFFFF"/>
        </w:rPr>
        <w:t xml:space="preserve">, то </w:t>
      </w:r>
      <w:r w:rsidR="00B41CB0">
        <w:rPr>
          <w:rFonts w:ascii="Times New Roman" w:hAnsi="Times New Roman" w:cs="Times New Roman"/>
          <w:sz w:val="24"/>
          <w:szCs w:val="24"/>
          <w:shd w:val="clear" w:color="auto" w:fill="FFFFFF"/>
        </w:rPr>
        <w:t xml:space="preserve">получается, что </w:t>
      </w:r>
      <w:r w:rsidR="000575E1" w:rsidRPr="000E2C59">
        <w:rPr>
          <w:rFonts w:ascii="Times New Roman" w:hAnsi="Times New Roman" w:cs="Times New Roman"/>
          <w:sz w:val="24"/>
          <w:szCs w:val="24"/>
          <w:shd w:val="clear" w:color="auto" w:fill="FFFFFF"/>
        </w:rPr>
        <w:t>оратор попросту развлек аудиторию</w:t>
      </w:r>
      <w:r w:rsidR="000575E1" w:rsidRPr="00D7618B">
        <w:rPr>
          <w:rFonts w:ascii="Times New Roman" w:hAnsi="Times New Roman" w:cs="Times New Roman"/>
          <w:sz w:val="24"/>
          <w:szCs w:val="24"/>
          <w:shd w:val="clear" w:color="auto" w:fill="FFFFFF"/>
        </w:rPr>
        <w:t xml:space="preserve">. </w:t>
      </w:r>
      <w:r w:rsidR="00B41CB0">
        <w:rPr>
          <w:rFonts w:ascii="Times New Roman" w:hAnsi="Times New Roman" w:cs="Times New Roman"/>
          <w:sz w:val="24"/>
          <w:szCs w:val="24"/>
          <w:shd w:val="clear" w:color="auto" w:fill="FFFFFF"/>
        </w:rPr>
        <w:t>И т</w:t>
      </w:r>
      <w:r w:rsidR="000575E1" w:rsidRPr="00D7618B">
        <w:rPr>
          <w:rFonts w:ascii="Times New Roman" w:hAnsi="Times New Roman" w:cs="Times New Roman"/>
          <w:sz w:val="24"/>
          <w:szCs w:val="24"/>
          <w:shd w:val="clear" w:color="auto" w:fill="FFFFFF"/>
        </w:rPr>
        <w:t>раге</w:t>
      </w:r>
      <w:r w:rsidR="000575E1" w:rsidRPr="000E2C59">
        <w:rPr>
          <w:rFonts w:ascii="Times New Roman" w:hAnsi="Times New Roman" w:cs="Times New Roman"/>
          <w:sz w:val="24"/>
          <w:szCs w:val="24"/>
          <w:shd w:val="clear" w:color="auto" w:fill="FFFFFF"/>
        </w:rPr>
        <w:t>дия</w:t>
      </w:r>
      <w:r w:rsidR="00B41CB0">
        <w:rPr>
          <w:rFonts w:ascii="Times New Roman" w:hAnsi="Times New Roman" w:cs="Times New Roman"/>
          <w:sz w:val="24"/>
          <w:szCs w:val="24"/>
          <w:shd w:val="clear" w:color="auto" w:fill="FFFFFF"/>
        </w:rPr>
        <w:t xml:space="preserve"> даже, скорее, </w:t>
      </w:r>
      <w:r w:rsidR="000575E1" w:rsidRPr="000E2C59">
        <w:rPr>
          <w:rFonts w:ascii="Times New Roman" w:hAnsi="Times New Roman" w:cs="Times New Roman"/>
          <w:sz w:val="24"/>
          <w:szCs w:val="24"/>
          <w:shd w:val="clear" w:color="auto" w:fill="FFFFFF"/>
        </w:rPr>
        <w:t xml:space="preserve">в том, что у оратора </w:t>
      </w:r>
      <w:r w:rsidR="0011401C">
        <w:rPr>
          <w:rFonts w:ascii="Times New Roman" w:hAnsi="Times New Roman" w:cs="Times New Roman"/>
          <w:sz w:val="24"/>
          <w:szCs w:val="24"/>
          <w:shd w:val="clear" w:color="auto" w:fill="FFFFFF"/>
        </w:rPr>
        <w:t xml:space="preserve">вообще </w:t>
      </w:r>
      <w:r w:rsidR="000575E1" w:rsidRPr="000E2C59">
        <w:rPr>
          <w:rFonts w:ascii="Times New Roman" w:hAnsi="Times New Roman" w:cs="Times New Roman"/>
          <w:sz w:val="24"/>
          <w:szCs w:val="24"/>
          <w:shd w:val="clear" w:color="auto" w:fill="FFFFFF"/>
        </w:rPr>
        <w:t xml:space="preserve">не было конкретного подробного, логически выстроенного плана доклада. </w:t>
      </w:r>
      <w:r w:rsidR="0011401C">
        <w:rPr>
          <w:rFonts w:ascii="Times New Roman" w:hAnsi="Times New Roman" w:cs="Times New Roman"/>
          <w:sz w:val="24"/>
          <w:szCs w:val="24"/>
          <w:shd w:val="clear" w:color="auto" w:fill="FFFFFF"/>
        </w:rPr>
        <w:t xml:space="preserve">О </w:t>
      </w:r>
      <w:r w:rsidR="0011401C">
        <w:rPr>
          <w:rFonts w:ascii="Times New Roman" w:hAnsi="Times New Roman" w:cs="Times New Roman"/>
          <w:sz w:val="24"/>
          <w:szCs w:val="24"/>
          <w:shd w:val="clear" w:color="auto" w:fill="FFFFFF"/>
        </w:rPr>
        <w:lastRenderedPageBreak/>
        <w:t>важных вещах не только необходимо</w:t>
      </w:r>
      <w:r w:rsidR="000575E1" w:rsidRPr="000E2C59">
        <w:rPr>
          <w:rFonts w:ascii="Times New Roman" w:hAnsi="Times New Roman" w:cs="Times New Roman"/>
          <w:sz w:val="24"/>
          <w:szCs w:val="24"/>
          <w:shd w:val="clear" w:color="auto" w:fill="FFFFFF"/>
        </w:rPr>
        <w:t xml:space="preserve"> сказать, их н</w:t>
      </w:r>
      <w:r w:rsidR="0011401C">
        <w:rPr>
          <w:rFonts w:ascii="Times New Roman" w:hAnsi="Times New Roman" w:cs="Times New Roman"/>
          <w:sz w:val="24"/>
          <w:szCs w:val="24"/>
          <w:shd w:val="clear" w:color="auto" w:fill="FFFFFF"/>
        </w:rPr>
        <w:t xml:space="preserve">ужно </w:t>
      </w:r>
      <w:r w:rsidR="000575E1" w:rsidRPr="000E2C59">
        <w:rPr>
          <w:rFonts w:ascii="Times New Roman" w:hAnsi="Times New Roman" w:cs="Times New Roman"/>
          <w:sz w:val="24"/>
          <w:szCs w:val="24"/>
          <w:shd w:val="clear" w:color="auto" w:fill="FFFFFF"/>
        </w:rPr>
        <w:t xml:space="preserve">еще и выстроить в </w:t>
      </w:r>
      <w:r w:rsidR="0011401C">
        <w:rPr>
          <w:rFonts w:ascii="Times New Roman" w:hAnsi="Times New Roman" w:cs="Times New Roman"/>
          <w:sz w:val="24"/>
          <w:szCs w:val="24"/>
          <w:shd w:val="clear" w:color="auto" w:fill="FFFFFF"/>
        </w:rPr>
        <w:t xml:space="preserve">той логической </w:t>
      </w:r>
      <w:r w:rsidR="000575E1" w:rsidRPr="000E2C59">
        <w:rPr>
          <w:rFonts w:ascii="Times New Roman" w:hAnsi="Times New Roman" w:cs="Times New Roman"/>
          <w:sz w:val="24"/>
          <w:szCs w:val="24"/>
          <w:shd w:val="clear" w:color="auto" w:fill="FFFFFF"/>
        </w:rPr>
        <w:t>последовательности, чтобы механизм вашей идеи заработал.</w:t>
      </w:r>
    </w:p>
    <w:p w:rsidR="0011401C" w:rsidRDefault="000575E1"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0E2C59">
        <w:rPr>
          <w:rFonts w:ascii="Times New Roman" w:hAnsi="Times New Roman" w:cs="Times New Roman"/>
          <w:sz w:val="24"/>
          <w:szCs w:val="24"/>
          <w:shd w:val="clear" w:color="auto" w:fill="FFFFFF"/>
        </w:rPr>
        <w:t xml:space="preserve">Именно о подобном механизме, который при анализе </w:t>
      </w:r>
      <w:r w:rsidR="0011401C">
        <w:rPr>
          <w:rFonts w:ascii="Times New Roman" w:hAnsi="Times New Roman" w:cs="Times New Roman"/>
          <w:sz w:val="24"/>
          <w:szCs w:val="24"/>
          <w:shd w:val="clear" w:color="auto" w:fill="FFFFFF"/>
        </w:rPr>
        <w:t xml:space="preserve">художественных произведений </w:t>
      </w:r>
      <w:r w:rsidRPr="000E2C59">
        <w:rPr>
          <w:rFonts w:ascii="Times New Roman" w:hAnsi="Times New Roman" w:cs="Times New Roman"/>
          <w:sz w:val="24"/>
          <w:szCs w:val="24"/>
          <w:shd w:val="clear" w:color="auto" w:fill="FFFFFF"/>
        </w:rPr>
        <w:t xml:space="preserve">называют «сквозной линией», и пойдет здесь речь. </w:t>
      </w:r>
    </w:p>
    <w:p w:rsidR="009F7017" w:rsidRDefault="000575E1"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0E2C59">
        <w:rPr>
          <w:rFonts w:ascii="Times New Roman" w:hAnsi="Times New Roman" w:cs="Times New Roman"/>
          <w:i/>
          <w:sz w:val="24"/>
          <w:szCs w:val="24"/>
          <w:shd w:val="clear" w:color="auto" w:fill="FFFFFF"/>
        </w:rPr>
        <w:t>Сквозная линия</w:t>
      </w:r>
      <w:r w:rsidR="00AF7FAB" w:rsidRPr="000E2C59">
        <w:rPr>
          <w:rFonts w:ascii="Times New Roman" w:hAnsi="Times New Roman" w:cs="Times New Roman"/>
          <w:sz w:val="24"/>
          <w:szCs w:val="24"/>
          <w:shd w:val="clear" w:color="auto" w:fill="FFFFFF"/>
        </w:rPr>
        <w:t xml:space="preserve"> — </w:t>
      </w:r>
      <w:r w:rsidRPr="000E2C59">
        <w:rPr>
          <w:rFonts w:ascii="Times New Roman" w:hAnsi="Times New Roman" w:cs="Times New Roman"/>
          <w:sz w:val="24"/>
          <w:szCs w:val="24"/>
          <w:shd w:val="clear" w:color="auto" w:fill="FFFFFF"/>
        </w:rPr>
        <w:t>основная тема, соединяющая воедино все части выступления или доклада. Среди реком</w:t>
      </w:r>
      <w:r w:rsidR="00AF7328">
        <w:rPr>
          <w:rFonts w:ascii="Times New Roman" w:hAnsi="Times New Roman" w:cs="Times New Roman"/>
          <w:sz w:val="24"/>
          <w:szCs w:val="24"/>
          <w:shd w:val="clear" w:color="auto" w:fill="FFFFFF"/>
        </w:rPr>
        <w:t>ендаций по построению сообщений</w:t>
      </w:r>
      <w:r w:rsidRPr="000E2C59">
        <w:rPr>
          <w:rFonts w:ascii="Times New Roman" w:hAnsi="Times New Roman" w:cs="Times New Roman"/>
          <w:sz w:val="24"/>
          <w:szCs w:val="24"/>
          <w:shd w:val="clear" w:color="auto" w:fill="FFFFFF"/>
        </w:rPr>
        <w:t xml:space="preserve"> в работе К</w:t>
      </w:r>
      <w:r w:rsidR="0011401C">
        <w:rPr>
          <w:rFonts w:ascii="Times New Roman" w:hAnsi="Times New Roman" w:cs="Times New Roman"/>
          <w:sz w:val="24"/>
          <w:szCs w:val="24"/>
          <w:shd w:val="clear" w:color="auto" w:fill="FFFFFF"/>
        </w:rPr>
        <w:t>. </w:t>
      </w:r>
      <w:r w:rsidRPr="000E2C59">
        <w:rPr>
          <w:rFonts w:ascii="Times New Roman" w:hAnsi="Times New Roman" w:cs="Times New Roman"/>
          <w:sz w:val="24"/>
          <w:szCs w:val="24"/>
          <w:shd w:val="clear" w:color="auto" w:fill="FFFFFF"/>
        </w:rPr>
        <w:t xml:space="preserve">Андерсона можно найти следующие: важно иметь точный план своего выступления, предложение за предложением; не стоит </w:t>
      </w:r>
      <w:r w:rsidR="00AF7328">
        <w:rPr>
          <w:rFonts w:ascii="Times New Roman" w:hAnsi="Times New Roman" w:cs="Times New Roman"/>
          <w:sz w:val="24"/>
          <w:szCs w:val="24"/>
          <w:shd w:val="clear" w:color="auto" w:fill="FFFFFF"/>
        </w:rPr>
        <w:t xml:space="preserve">говорить впустую; </w:t>
      </w:r>
      <w:r w:rsidRPr="000E2C59">
        <w:rPr>
          <w:rFonts w:ascii="Times New Roman" w:hAnsi="Times New Roman" w:cs="Times New Roman"/>
          <w:sz w:val="24"/>
          <w:szCs w:val="24"/>
          <w:shd w:val="clear" w:color="auto" w:fill="FFFFFF"/>
        </w:rPr>
        <w:t>можно связать не</w:t>
      </w:r>
      <w:r w:rsidR="00AF7328">
        <w:rPr>
          <w:rFonts w:ascii="Times New Roman" w:hAnsi="Times New Roman" w:cs="Times New Roman"/>
          <w:sz w:val="24"/>
          <w:szCs w:val="24"/>
          <w:shd w:val="clear" w:color="auto" w:fill="FFFFFF"/>
        </w:rPr>
        <w:t>сколько</w:t>
      </w:r>
      <w:r w:rsidRPr="000E2C59">
        <w:rPr>
          <w:rFonts w:ascii="Times New Roman" w:hAnsi="Times New Roman" w:cs="Times New Roman"/>
          <w:sz w:val="24"/>
          <w:szCs w:val="24"/>
          <w:shd w:val="clear" w:color="auto" w:fill="FFFFFF"/>
        </w:rPr>
        <w:t xml:space="preserve"> тем в одном выступлении и др</w:t>
      </w:r>
      <w:r w:rsidRPr="009F7017">
        <w:rPr>
          <w:rFonts w:ascii="Times New Roman" w:hAnsi="Times New Roman" w:cs="Times New Roman"/>
          <w:sz w:val="24"/>
          <w:szCs w:val="24"/>
          <w:shd w:val="clear" w:color="auto" w:fill="FFFFFF"/>
        </w:rPr>
        <w:t>. Постараемся</w:t>
      </w:r>
      <w:r w:rsidRPr="000E2C59">
        <w:rPr>
          <w:rFonts w:ascii="Times New Roman" w:hAnsi="Times New Roman" w:cs="Times New Roman"/>
          <w:sz w:val="24"/>
          <w:szCs w:val="24"/>
          <w:shd w:val="clear" w:color="auto" w:fill="FFFFFF"/>
        </w:rPr>
        <w:t xml:space="preserve"> на примерах разобраться, в чем все</w:t>
      </w:r>
      <w:r w:rsidR="00AF7FAB" w:rsidRPr="000E2C59">
        <w:rPr>
          <w:rFonts w:ascii="Times New Roman" w:hAnsi="Times New Roman" w:cs="Times New Roman"/>
          <w:sz w:val="24"/>
          <w:szCs w:val="24"/>
          <w:shd w:val="clear" w:color="auto" w:fill="FFFFFF"/>
        </w:rPr>
        <w:t xml:space="preserve"> же </w:t>
      </w:r>
      <w:r w:rsidRPr="000E2C59">
        <w:rPr>
          <w:rFonts w:ascii="Times New Roman" w:hAnsi="Times New Roman" w:cs="Times New Roman"/>
          <w:sz w:val="24"/>
          <w:szCs w:val="24"/>
          <w:shd w:val="clear" w:color="auto" w:fill="FFFFFF"/>
        </w:rPr>
        <w:t xml:space="preserve">состоит задача сквозной линии. </w:t>
      </w:r>
    </w:p>
    <w:p w:rsidR="009F7017" w:rsidRDefault="000575E1"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0E2C59">
        <w:rPr>
          <w:rFonts w:ascii="Times New Roman" w:hAnsi="Times New Roman" w:cs="Times New Roman"/>
          <w:sz w:val="24"/>
          <w:szCs w:val="24"/>
          <w:shd w:val="clear" w:color="auto" w:fill="FFFFFF"/>
        </w:rPr>
        <w:t>Приведем рассуждения одного оратора, который не слишком задумывался о логике своих мыслей: «Я хотел</w:t>
      </w:r>
      <w:r w:rsidR="00AF7FAB" w:rsidRPr="000E2C59">
        <w:rPr>
          <w:rFonts w:ascii="Times New Roman" w:hAnsi="Times New Roman" w:cs="Times New Roman"/>
          <w:sz w:val="24"/>
          <w:szCs w:val="24"/>
          <w:shd w:val="clear" w:color="auto" w:fill="FFFFFF"/>
        </w:rPr>
        <w:t xml:space="preserve"> бы </w:t>
      </w:r>
      <w:r w:rsidRPr="000E2C59">
        <w:rPr>
          <w:rFonts w:ascii="Times New Roman" w:hAnsi="Times New Roman" w:cs="Times New Roman"/>
          <w:sz w:val="24"/>
          <w:szCs w:val="24"/>
          <w:shd w:val="clear" w:color="auto" w:fill="FFFFFF"/>
        </w:rPr>
        <w:t xml:space="preserve">поделиться опытом, полученным во время недавней поездки в Кейптаун, а также сделать несколько замечаний о жизни в </w:t>
      </w:r>
      <w:r w:rsidR="009F7017">
        <w:rPr>
          <w:rFonts w:ascii="Times New Roman" w:hAnsi="Times New Roman" w:cs="Times New Roman"/>
          <w:sz w:val="24"/>
          <w:szCs w:val="24"/>
          <w:shd w:val="clear" w:color="auto" w:fill="FFFFFF"/>
        </w:rPr>
        <w:t>дороге</w:t>
      </w:r>
      <w:r w:rsidR="00AF7FAB" w:rsidRPr="000E2C59">
        <w:rPr>
          <w:rFonts w:ascii="Times New Roman" w:hAnsi="Times New Roman" w:cs="Times New Roman"/>
          <w:sz w:val="24"/>
          <w:szCs w:val="24"/>
          <w:shd w:val="clear" w:color="auto" w:fill="FFFFFF"/>
        </w:rPr>
        <w:t>…».</w:t>
      </w:r>
      <w:r w:rsidRPr="000E2C59">
        <w:rPr>
          <w:rFonts w:ascii="Times New Roman" w:hAnsi="Times New Roman" w:cs="Times New Roman"/>
          <w:sz w:val="24"/>
          <w:szCs w:val="24"/>
          <w:shd w:val="clear" w:color="auto" w:fill="FFFFFF"/>
        </w:rPr>
        <w:t xml:space="preserve"> Сравните с доработанным вступлением этого доклада: «Во время недавней поездки в Кейптаун я узнал нечто новое о </w:t>
      </w:r>
      <w:r w:rsidR="009F7017">
        <w:rPr>
          <w:rFonts w:ascii="Times New Roman" w:hAnsi="Times New Roman" w:cs="Times New Roman"/>
          <w:sz w:val="24"/>
          <w:szCs w:val="24"/>
          <w:shd w:val="clear" w:color="auto" w:fill="FFFFFF"/>
        </w:rPr>
        <w:t>незнакомцах</w:t>
      </w:r>
      <w:r w:rsidR="00AF7FAB" w:rsidRPr="00AF7328">
        <w:rPr>
          <w:rFonts w:ascii="Times New Roman" w:hAnsi="Times New Roman" w:cs="Times New Roman"/>
          <w:sz w:val="24"/>
          <w:szCs w:val="24"/>
          <w:shd w:val="clear" w:color="auto" w:fill="FFFFFF"/>
        </w:rPr>
        <w:t xml:space="preserve"> — </w:t>
      </w:r>
      <w:r w:rsidRPr="00AF7328">
        <w:rPr>
          <w:rFonts w:ascii="Times New Roman" w:hAnsi="Times New Roman" w:cs="Times New Roman"/>
          <w:sz w:val="24"/>
          <w:szCs w:val="24"/>
          <w:shd w:val="clear" w:color="auto" w:fill="FFFFFF"/>
        </w:rPr>
        <w:t>когда</w:t>
      </w:r>
      <w:r w:rsidRPr="000E2C59">
        <w:rPr>
          <w:rFonts w:ascii="Times New Roman" w:hAnsi="Times New Roman" w:cs="Times New Roman"/>
          <w:sz w:val="24"/>
          <w:szCs w:val="24"/>
          <w:shd w:val="clear" w:color="auto" w:fill="FFFFFF"/>
        </w:rPr>
        <w:t xml:space="preserve"> им можно доверять, а когда категорически нельзя. Разрешите мне поделиться с вами двумя разными наблюдениями, которые</w:t>
      </w:r>
      <w:r w:rsidR="00AF7FAB" w:rsidRPr="000E2C59">
        <w:rPr>
          <w:rFonts w:ascii="Times New Roman" w:hAnsi="Times New Roman" w:cs="Times New Roman"/>
          <w:sz w:val="24"/>
          <w:szCs w:val="24"/>
          <w:shd w:val="clear" w:color="auto" w:fill="FFFFFF"/>
        </w:rPr>
        <w:t>…»</w:t>
      </w:r>
      <w:r w:rsidR="00AF7FAB" w:rsidRPr="000E2C59">
        <w:rPr>
          <w:rStyle w:val="ac"/>
          <w:rFonts w:ascii="Times New Roman" w:hAnsi="Times New Roman"/>
          <w:sz w:val="24"/>
          <w:szCs w:val="24"/>
          <w:shd w:val="clear" w:color="auto" w:fill="FFFFFF"/>
        </w:rPr>
        <w:footnoteReference w:id="233"/>
      </w:r>
      <w:r w:rsidR="009F7017">
        <w:rPr>
          <w:rFonts w:ascii="Times New Roman" w:hAnsi="Times New Roman" w:cs="Times New Roman"/>
          <w:sz w:val="24"/>
          <w:szCs w:val="24"/>
          <w:shd w:val="clear" w:color="auto" w:fill="FFFFFF"/>
        </w:rPr>
        <w:t>.</w:t>
      </w:r>
      <w:r w:rsidRPr="000E2C59">
        <w:rPr>
          <w:rFonts w:ascii="Times New Roman" w:hAnsi="Times New Roman" w:cs="Times New Roman"/>
          <w:sz w:val="24"/>
          <w:szCs w:val="24"/>
          <w:shd w:val="clear" w:color="auto" w:fill="FFFFFF"/>
        </w:rPr>
        <w:t xml:space="preserve"> </w:t>
      </w:r>
    </w:p>
    <w:p w:rsidR="00B63143" w:rsidRDefault="009F7017"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w:t>
      </w:r>
      <w:r w:rsidR="000575E1" w:rsidRPr="000E2C59">
        <w:rPr>
          <w:rFonts w:ascii="Times New Roman" w:hAnsi="Times New Roman" w:cs="Times New Roman"/>
          <w:sz w:val="24"/>
          <w:szCs w:val="24"/>
          <w:shd w:val="clear" w:color="auto" w:fill="FFFFFF"/>
        </w:rPr>
        <w:t>квозная линия не должна в самом начале раскрывать все содержание сообщения, иначе доклад станет банальным со слишком предсказуемыми результатами, в то</w:t>
      </w:r>
      <w:r w:rsidR="00AF7FAB" w:rsidRPr="000E2C59">
        <w:rPr>
          <w:rFonts w:ascii="Times New Roman" w:hAnsi="Times New Roman" w:cs="Times New Roman"/>
          <w:sz w:val="24"/>
          <w:szCs w:val="24"/>
          <w:shd w:val="clear" w:color="auto" w:fill="FFFFFF"/>
        </w:rPr>
        <w:t xml:space="preserve"> же </w:t>
      </w:r>
      <w:r w:rsidR="000575E1" w:rsidRPr="000E2C59">
        <w:rPr>
          <w:rFonts w:ascii="Times New Roman" w:hAnsi="Times New Roman" w:cs="Times New Roman"/>
          <w:sz w:val="24"/>
          <w:szCs w:val="24"/>
          <w:shd w:val="clear" w:color="auto" w:fill="FFFFFF"/>
        </w:rPr>
        <w:t>время вы должны слушателю конкретно сообщить,</w:t>
      </w:r>
      <w:r w:rsidR="00AF7FAB" w:rsidRPr="000E2C59">
        <w:rPr>
          <w:rFonts w:ascii="Times New Roman" w:hAnsi="Times New Roman" w:cs="Times New Roman"/>
          <w:sz w:val="24"/>
          <w:szCs w:val="24"/>
          <w:shd w:val="clear" w:color="auto" w:fill="FFFFFF"/>
        </w:rPr>
        <w:t xml:space="preserve"> </w:t>
      </w:r>
      <w:r w:rsidR="000575E1" w:rsidRPr="000E2C59">
        <w:rPr>
          <w:rFonts w:ascii="Times New Roman" w:hAnsi="Times New Roman" w:cs="Times New Roman"/>
          <w:sz w:val="24"/>
          <w:szCs w:val="24"/>
          <w:shd w:val="clear" w:color="auto" w:fill="FFFFFF"/>
        </w:rPr>
        <w:t xml:space="preserve">что они вынесут из вашего выступления. </w:t>
      </w:r>
    </w:p>
    <w:p w:rsidR="00AF7FAB" w:rsidRPr="000E2C59" w:rsidRDefault="00B63143"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w:t>
      </w:r>
      <w:r w:rsidR="000575E1" w:rsidRPr="000E2C59">
        <w:rPr>
          <w:rFonts w:ascii="Times New Roman" w:hAnsi="Times New Roman" w:cs="Times New Roman"/>
          <w:sz w:val="24"/>
          <w:szCs w:val="24"/>
          <w:shd w:val="clear" w:color="auto" w:fill="FFFFFF"/>
        </w:rPr>
        <w:t>есколько примеров сквозной линии из работы К</w:t>
      </w:r>
      <w:r>
        <w:rPr>
          <w:rFonts w:ascii="Times New Roman" w:hAnsi="Times New Roman" w:cs="Times New Roman"/>
          <w:sz w:val="24"/>
          <w:szCs w:val="24"/>
          <w:shd w:val="clear" w:color="auto" w:fill="FFFFFF"/>
        </w:rPr>
        <w:t>. Андерсона</w:t>
      </w:r>
      <w:r w:rsidR="000575E1" w:rsidRPr="000E2C59">
        <w:rPr>
          <w:rFonts w:ascii="Times New Roman" w:hAnsi="Times New Roman" w:cs="Times New Roman"/>
          <w:sz w:val="24"/>
          <w:szCs w:val="24"/>
          <w:shd w:val="clear" w:color="auto" w:fill="FFFFFF"/>
        </w:rPr>
        <w:t>:</w:t>
      </w:r>
    </w:p>
    <w:p w:rsidR="00AF7FAB" w:rsidRPr="00B63143" w:rsidRDefault="00B63143"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B63143">
        <w:rPr>
          <w:rFonts w:ascii="Times New Roman" w:hAnsi="Times New Roman" w:cs="Times New Roman"/>
          <w:sz w:val="24"/>
          <w:szCs w:val="24"/>
          <w:shd w:val="clear" w:color="auto" w:fill="FFFFFF"/>
        </w:rPr>
        <w:t xml:space="preserve">• расширение выбора делает нас менее счастливыми; </w:t>
      </w:r>
    </w:p>
    <w:p w:rsidR="00AF7FAB" w:rsidRPr="00B63143" w:rsidRDefault="00B63143"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B63143">
        <w:rPr>
          <w:rFonts w:ascii="Times New Roman" w:hAnsi="Times New Roman" w:cs="Times New Roman"/>
          <w:sz w:val="24"/>
          <w:szCs w:val="24"/>
          <w:shd w:val="clear" w:color="auto" w:fill="FFFFFF"/>
        </w:rPr>
        <w:t xml:space="preserve">• уязвимость нужно ценить, а не бежать от нее как от огня; </w:t>
      </w:r>
    </w:p>
    <w:p w:rsidR="00AF7FAB" w:rsidRPr="00B63143" w:rsidRDefault="00B63143"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B63143">
        <w:rPr>
          <w:rFonts w:ascii="Times New Roman" w:hAnsi="Times New Roman" w:cs="Times New Roman"/>
          <w:sz w:val="24"/>
          <w:szCs w:val="24"/>
          <w:shd w:val="clear" w:color="auto" w:fill="FFFFFF"/>
        </w:rPr>
        <w:t xml:space="preserve">• потенциал образования меняется, если сосредоточиться на творческом начале детей; </w:t>
      </w:r>
    </w:p>
    <w:p w:rsidR="00AF7FAB" w:rsidRPr="00B63143" w:rsidRDefault="00B63143"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B63143">
        <w:rPr>
          <w:rFonts w:ascii="Times New Roman" w:hAnsi="Times New Roman" w:cs="Times New Roman"/>
          <w:sz w:val="24"/>
          <w:szCs w:val="24"/>
          <w:shd w:val="clear" w:color="auto" w:fill="FFFFFF"/>
        </w:rPr>
        <w:t xml:space="preserve">• ужасные флаги на улицах города раскрывают удивительные секреты дизайна; </w:t>
      </w:r>
    </w:p>
    <w:p w:rsidR="00AF7FAB" w:rsidRPr="00B63143" w:rsidRDefault="00B63143"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B63143">
        <w:rPr>
          <w:rFonts w:ascii="Times New Roman" w:hAnsi="Times New Roman" w:cs="Times New Roman"/>
          <w:sz w:val="24"/>
          <w:szCs w:val="24"/>
          <w:shd w:val="clear" w:color="auto" w:fill="FFFFFF"/>
        </w:rPr>
        <w:t xml:space="preserve">• поход в горы был крайне опасен, теперь я по-другому отношусь к жизни; </w:t>
      </w:r>
    </w:p>
    <w:p w:rsidR="000575E1" w:rsidRPr="00B63143" w:rsidRDefault="00B63143"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B63143">
        <w:rPr>
          <w:rFonts w:ascii="Times New Roman" w:hAnsi="Times New Roman" w:cs="Times New Roman"/>
          <w:sz w:val="24"/>
          <w:szCs w:val="24"/>
          <w:shd w:val="clear" w:color="auto" w:fill="FFFFFF"/>
        </w:rPr>
        <w:t xml:space="preserve">• сочетание трех простых приемов создает поразительное шестое чувство. </w:t>
      </w:r>
    </w:p>
    <w:p w:rsidR="00B63143" w:rsidRDefault="00B63143"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B63143">
        <w:rPr>
          <w:rFonts w:ascii="Times New Roman" w:hAnsi="Times New Roman" w:cs="Times New Roman"/>
          <w:sz w:val="24"/>
          <w:szCs w:val="24"/>
          <w:shd w:val="clear" w:color="auto" w:fill="FFFFFF"/>
        </w:rPr>
        <w:t xml:space="preserve">думаю, теперь стало понятно, что выступление должно иметь </w:t>
      </w:r>
      <w:r w:rsidR="000575E1" w:rsidRPr="00B63143">
        <w:rPr>
          <w:rFonts w:ascii="Times New Roman" w:hAnsi="Times New Roman" w:cs="Times New Roman"/>
          <w:sz w:val="24"/>
          <w:szCs w:val="24"/>
          <w:shd w:val="clear" w:color="auto" w:fill="FFFFFF"/>
        </w:rPr>
        <w:t xml:space="preserve">свою логику построения, согласно которой и следует вести слушателя шаг за шагом. </w:t>
      </w:r>
    </w:p>
    <w:p w:rsidR="000575E1" w:rsidRPr="00B63143" w:rsidRDefault="00B63143"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w:t>
      </w:r>
      <w:r w:rsidR="000575E1" w:rsidRPr="00B63143">
        <w:rPr>
          <w:rFonts w:ascii="Times New Roman" w:hAnsi="Times New Roman" w:cs="Times New Roman"/>
          <w:sz w:val="24"/>
          <w:szCs w:val="24"/>
          <w:shd w:val="clear" w:color="auto" w:fill="FFFFFF"/>
        </w:rPr>
        <w:t xml:space="preserve">ак продумать сплошную линию выступления? Прежде, чем сформулировать </w:t>
      </w:r>
      <w:r>
        <w:rPr>
          <w:rFonts w:ascii="Times New Roman" w:hAnsi="Times New Roman" w:cs="Times New Roman"/>
          <w:sz w:val="24"/>
          <w:szCs w:val="24"/>
          <w:shd w:val="clear" w:color="auto" w:fill="FFFFFF"/>
        </w:rPr>
        <w:t>ее</w:t>
      </w:r>
      <w:r w:rsidR="000575E1" w:rsidRPr="00B63143">
        <w:rPr>
          <w:rFonts w:ascii="Times New Roman" w:hAnsi="Times New Roman" w:cs="Times New Roman"/>
          <w:sz w:val="24"/>
          <w:szCs w:val="24"/>
          <w:shd w:val="clear" w:color="auto" w:fill="FFFFFF"/>
        </w:rPr>
        <w:t>, следует продумать само выступление. Здесь вам поможет следующий план рассуждений:</w:t>
      </w:r>
    </w:p>
    <w:p w:rsidR="000575E1" w:rsidRPr="00B63143" w:rsidRDefault="000575E1"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B63143">
        <w:rPr>
          <w:rFonts w:ascii="Times New Roman" w:hAnsi="Times New Roman" w:cs="Times New Roman"/>
          <w:sz w:val="24"/>
          <w:szCs w:val="24"/>
          <w:shd w:val="clear" w:color="auto" w:fill="FFFFFF"/>
        </w:rPr>
        <w:t xml:space="preserve">1) </w:t>
      </w:r>
      <w:r w:rsidR="00B63143">
        <w:rPr>
          <w:rFonts w:ascii="Times New Roman" w:hAnsi="Times New Roman" w:cs="Times New Roman"/>
          <w:sz w:val="24"/>
          <w:szCs w:val="24"/>
          <w:shd w:val="clear" w:color="auto" w:fill="FFFFFF"/>
        </w:rPr>
        <w:t>с</w:t>
      </w:r>
      <w:r w:rsidRPr="00B63143">
        <w:rPr>
          <w:rFonts w:ascii="Times New Roman" w:hAnsi="Times New Roman" w:cs="Times New Roman"/>
          <w:sz w:val="24"/>
          <w:szCs w:val="24"/>
          <w:shd w:val="clear" w:color="auto" w:fill="FFFFFF"/>
        </w:rPr>
        <w:t>ледует лучше понять свою аудиторию, постарайтесь себе ответить на сл</w:t>
      </w:r>
      <w:r w:rsidR="00B63143">
        <w:rPr>
          <w:rFonts w:ascii="Times New Roman" w:hAnsi="Times New Roman" w:cs="Times New Roman"/>
          <w:sz w:val="24"/>
          <w:szCs w:val="24"/>
          <w:shd w:val="clear" w:color="auto" w:fill="FFFFFF"/>
        </w:rPr>
        <w:t>едующие вопросы: кто эти люди? Н</w:t>
      </w:r>
      <w:r w:rsidRPr="00B63143">
        <w:rPr>
          <w:rFonts w:ascii="Times New Roman" w:hAnsi="Times New Roman" w:cs="Times New Roman"/>
          <w:sz w:val="24"/>
          <w:szCs w:val="24"/>
          <w:shd w:val="clear" w:color="auto" w:fill="FFFFFF"/>
        </w:rPr>
        <w:t>ас</w:t>
      </w:r>
      <w:r w:rsidR="00B63143">
        <w:rPr>
          <w:rFonts w:ascii="Times New Roman" w:hAnsi="Times New Roman" w:cs="Times New Roman"/>
          <w:sz w:val="24"/>
          <w:szCs w:val="24"/>
          <w:shd w:val="clear" w:color="auto" w:fill="FFFFFF"/>
        </w:rPr>
        <w:t>колько глубоки их знания темы? К</w:t>
      </w:r>
      <w:r w:rsidRPr="00B63143">
        <w:rPr>
          <w:rFonts w:ascii="Times New Roman" w:hAnsi="Times New Roman" w:cs="Times New Roman"/>
          <w:sz w:val="24"/>
          <w:szCs w:val="24"/>
          <w:shd w:val="clear" w:color="auto" w:fill="FFFFFF"/>
        </w:rPr>
        <w:t>а</w:t>
      </w:r>
      <w:r w:rsidR="00B63143">
        <w:rPr>
          <w:rFonts w:ascii="Times New Roman" w:hAnsi="Times New Roman" w:cs="Times New Roman"/>
          <w:sz w:val="24"/>
          <w:szCs w:val="24"/>
          <w:shd w:val="clear" w:color="auto" w:fill="FFFFFF"/>
        </w:rPr>
        <w:t>кие у них ожидания от доклада? Ч</w:t>
      </w:r>
      <w:r w:rsidRPr="00B63143">
        <w:rPr>
          <w:rFonts w:ascii="Times New Roman" w:hAnsi="Times New Roman" w:cs="Times New Roman"/>
          <w:sz w:val="24"/>
          <w:szCs w:val="24"/>
          <w:shd w:val="clear" w:color="auto" w:fill="FFFFFF"/>
        </w:rPr>
        <w:t>то им важно?</w:t>
      </w:r>
      <w:r w:rsidR="00B63143">
        <w:rPr>
          <w:rFonts w:ascii="Times New Roman" w:hAnsi="Times New Roman" w:cs="Times New Roman"/>
          <w:sz w:val="24"/>
          <w:szCs w:val="24"/>
          <w:shd w:val="clear" w:color="auto" w:fill="FFFFFF"/>
        </w:rPr>
        <w:t xml:space="preserve"> И т.д.;</w:t>
      </w:r>
    </w:p>
    <w:p w:rsidR="000575E1" w:rsidRPr="00B63143" w:rsidRDefault="000575E1"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B63143">
        <w:rPr>
          <w:rFonts w:ascii="Times New Roman" w:hAnsi="Times New Roman" w:cs="Times New Roman"/>
          <w:sz w:val="24"/>
          <w:szCs w:val="24"/>
          <w:shd w:val="clear" w:color="auto" w:fill="FFFFFF"/>
        </w:rPr>
        <w:lastRenderedPageBreak/>
        <w:t xml:space="preserve">2) </w:t>
      </w:r>
      <w:r w:rsidR="00B63143">
        <w:rPr>
          <w:rFonts w:ascii="Times New Roman" w:hAnsi="Times New Roman" w:cs="Times New Roman"/>
          <w:sz w:val="24"/>
          <w:szCs w:val="24"/>
          <w:shd w:val="clear" w:color="auto" w:fill="FFFFFF"/>
        </w:rPr>
        <w:t>п</w:t>
      </w:r>
      <w:r w:rsidRPr="00B63143">
        <w:rPr>
          <w:rFonts w:ascii="Times New Roman" w:hAnsi="Times New Roman" w:cs="Times New Roman"/>
          <w:sz w:val="24"/>
          <w:szCs w:val="24"/>
          <w:shd w:val="clear" w:color="auto" w:fill="FFFFFF"/>
        </w:rPr>
        <w:t xml:space="preserve">роанализируйте список своих тезисов к выступлению и постарайтесь максимально удалить их. Здесь уместно </w:t>
      </w:r>
      <w:r w:rsidR="00B63143">
        <w:rPr>
          <w:rFonts w:ascii="Times New Roman" w:hAnsi="Times New Roman" w:cs="Times New Roman"/>
          <w:sz w:val="24"/>
          <w:szCs w:val="24"/>
          <w:shd w:val="clear" w:color="auto" w:fill="FFFFFF"/>
        </w:rPr>
        <w:t xml:space="preserve">вспомнить </w:t>
      </w:r>
      <w:r w:rsidRPr="00B63143">
        <w:rPr>
          <w:rFonts w:ascii="Times New Roman" w:hAnsi="Times New Roman" w:cs="Times New Roman"/>
          <w:sz w:val="24"/>
          <w:szCs w:val="24"/>
          <w:shd w:val="clear" w:color="auto" w:fill="FFFFFF"/>
        </w:rPr>
        <w:t>Ричарда Баха</w:t>
      </w:r>
      <w:r w:rsidR="00B63143">
        <w:rPr>
          <w:rFonts w:ascii="Times New Roman" w:hAnsi="Times New Roman" w:cs="Times New Roman"/>
          <w:sz w:val="24"/>
          <w:szCs w:val="24"/>
          <w:shd w:val="clear" w:color="auto" w:fill="FFFFFF"/>
        </w:rPr>
        <w:t>, сказавшего</w:t>
      </w:r>
      <w:r w:rsidRPr="00B63143">
        <w:rPr>
          <w:rFonts w:ascii="Times New Roman" w:hAnsi="Times New Roman" w:cs="Times New Roman"/>
          <w:sz w:val="24"/>
          <w:szCs w:val="24"/>
          <w:shd w:val="clear" w:color="auto" w:fill="FFFFFF"/>
        </w:rPr>
        <w:t>: «Великая книга</w:t>
      </w:r>
      <w:r w:rsidR="00AF7FAB" w:rsidRPr="00B63143">
        <w:rPr>
          <w:rFonts w:ascii="Times New Roman" w:hAnsi="Times New Roman" w:cs="Times New Roman"/>
          <w:sz w:val="24"/>
          <w:szCs w:val="24"/>
          <w:shd w:val="clear" w:color="auto" w:fill="FFFFFF"/>
        </w:rPr>
        <w:t xml:space="preserve"> — </w:t>
      </w:r>
      <w:r w:rsidRPr="00B63143">
        <w:rPr>
          <w:rFonts w:ascii="Times New Roman" w:hAnsi="Times New Roman" w:cs="Times New Roman"/>
          <w:sz w:val="24"/>
          <w:szCs w:val="24"/>
          <w:shd w:val="clear" w:color="auto" w:fill="FFFFFF"/>
        </w:rPr>
        <w:t>это сила вычеркнутых слов». Суть работы этого этапа в том, чтобы слушатели интуитивно понимали (как</w:t>
      </w:r>
      <w:r w:rsidR="00AF7FAB" w:rsidRPr="00B63143">
        <w:rPr>
          <w:rFonts w:ascii="Times New Roman" w:hAnsi="Times New Roman" w:cs="Times New Roman"/>
          <w:sz w:val="24"/>
          <w:szCs w:val="24"/>
          <w:shd w:val="clear" w:color="auto" w:fill="FFFFFF"/>
        </w:rPr>
        <w:t xml:space="preserve"> бы </w:t>
      </w:r>
      <w:r w:rsidRPr="00B63143">
        <w:rPr>
          <w:rFonts w:ascii="Times New Roman" w:hAnsi="Times New Roman" w:cs="Times New Roman"/>
          <w:sz w:val="24"/>
          <w:szCs w:val="24"/>
          <w:shd w:val="clear" w:color="auto" w:fill="FFFFFF"/>
        </w:rPr>
        <w:t xml:space="preserve">читали ваши мысли между строк) глубину ваших рассуждений, опираясь на </w:t>
      </w:r>
      <w:r w:rsidR="00B63143">
        <w:rPr>
          <w:rFonts w:ascii="Times New Roman" w:hAnsi="Times New Roman" w:cs="Times New Roman"/>
          <w:sz w:val="24"/>
          <w:szCs w:val="24"/>
          <w:shd w:val="clear" w:color="auto" w:fill="FFFFFF"/>
        </w:rPr>
        <w:t>минимальные подсказки и примеры;</w:t>
      </w:r>
    </w:p>
    <w:p w:rsidR="000575E1" w:rsidRPr="000E2C59" w:rsidRDefault="000575E1" w:rsidP="000E2C59">
      <w:pPr>
        <w:pStyle w:val="a4"/>
        <w:shd w:val="clear" w:color="auto" w:fill="FFFFFF"/>
        <w:spacing w:after="0" w:line="360" w:lineRule="auto"/>
        <w:ind w:left="0" w:firstLine="709"/>
        <w:jc w:val="both"/>
        <w:rPr>
          <w:rFonts w:ascii="Times New Roman" w:hAnsi="Times New Roman" w:cs="Times New Roman"/>
          <w:sz w:val="24"/>
          <w:szCs w:val="24"/>
          <w:shd w:val="clear" w:color="auto" w:fill="FFFFFF"/>
        </w:rPr>
      </w:pPr>
      <w:r w:rsidRPr="00B63143">
        <w:rPr>
          <w:rFonts w:ascii="Times New Roman" w:hAnsi="Times New Roman" w:cs="Times New Roman"/>
          <w:sz w:val="24"/>
          <w:szCs w:val="24"/>
          <w:shd w:val="clear" w:color="auto" w:fill="FFFFFF"/>
        </w:rPr>
        <w:t xml:space="preserve">3) </w:t>
      </w:r>
      <w:r w:rsidR="00B63143">
        <w:rPr>
          <w:rFonts w:ascii="Times New Roman" w:hAnsi="Times New Roman" w:cs="Times New Roman"/>
          <w:sz w:val="24"/>
          <w:szCs w:val="24"/>
          <w:shd w:val="clear" w:color="auto" w:fill="FFFFFF"/>
        </w:rPr>
        <w:t>п</w:t>
      </w:r>
      <w:r w:rsidRPr="00B63143">
        <w:rPr>
          <w:rFonts w:ascii="Times New Roman" w:hAnsi="Times New Roman" w:cs="Times New Roman"/>
          <w:sz w:val="24"/>
          <w:szCs w:val="24"/>
          <w:shd w:val="clear" w:color="auto" w:fill="FFFFFF"/>
        </w:rPr>
        <w:t>одберите структуру выступления, например: вступление, контекст, основные концепции, практическое применение, заключение (это классическая структура, обычно подходит при раскрытии одной темы в докладе)</w:t>
      </w:r>
      <w:r w:rsidR="00B63143">
        <w:rPr>
          <w:rStyle w:val="ac"/>
          <w:rFonts w:ascii="Times New Roman" w:hAnsi="Times New Roman"/>
          <w:sz w:val="24"/>
          <w:szCs w:val="24"/>
          <w:shd w:val="clear" w:color="auto" w:fill="FFFFFF"/>
        </w:rPr>
        <w:footnoteReference w:id="234"/>
      </w:r>
      <w:r w:rsidRPr="00B63143">
        <w:rPr>
          <w:rFonts w:ascii="Times New Roman" w:hAnsi="Times New Roman" w:cs="Times New Roman"/>
          <w:sz w:val="24"/>
          <w:szCs w:val="24"/>
          <w:shd w:val="clear" w:color="auto" w:fill="FFFFFF"/>
        </w:rPr>
        <w:t>.</w:t>
      </w:r>
    </w:p>
    <w:p w:rsidR="000575E1" w:rsidRPr="000E2C59" w:rsidRDefault="000575E1" w:rsidP="009E60C6">
      <w:pPr>
        <w:pStyle w:val="Header3"/>
      </w:pPr>
      <w:r w:rsidRPr="000E2C59">
        <w:t>Учебное задание по искусству публичного выступления</w:t>
      </w:r>
    </w:p>
    <w:p w:rsidR="000575E1" w:rsidRPr="009E60C6" w:rsidRDefault="000575E1" w:rsidP="000E2C59">
      <w:pPr>
        <w:pStyle w:val="a4"/>
        <w:spacing w:after="0" w:line="360" w:lineRule="auto"/>
        <w:ind w:left="0"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Учебное задание состоит из трех практических заданий по изученным </w:t>
      </w:r>
      <w:r w:rsidRPr="009E60C6">
        <w:rPr>
          <w:rFonts w:ascii="Times New Roman" w:hAnsi="Times New Roman" w:cs="Times New Roman"/>
          <w:sz w:val="24"/>
          <w:szCs w:val="24"/>
        </w:rPr>
        <w:t>темам:</w:t>
      </w:r>
    </w:p>
    <w:p w:rsidR="000575E1" w:rsidRPr="009E60C6" w:rsidRDefault="009E60C6" w:rsidP="009E60C6">
      <w:pPr>
        <w:pStyle w:val="11"/>
      </w:pPr>
      <w:r>
        <w:t>1. Презентационная грамотность;</w:t>
      </w:r>
    </w:p>
    <w:p w:rsidR="000575E1" w:rsidRPr="009E60C6" w:rsidRDefault="009E60C6" w:rsidP="009E60C6">
      <w:pPr>
        <w:pStyle w:val="11"/>
      </w:pPr>
      <w:r>
        <w:t>2. Разработка идеи;</w:t>
      </w:r>
    </w:p>
    <w:p w:rsidR="000575E1" w:rsidRPr="009E60C6" w:rsidRDefault="009E60C6" w:rsidP="009E60C6">
      <w:pPr>
        <w:pStyle w:val="11"/>
      </w:pPr>
      <w:r>
        <w:rPr>
          <w:shd w:val="clear" w:color="auto" w:fill="FFFFFF"/>
        </w:rPr>
        <w:t>3. </w:t>
      </w:r>
      <w:r w:rsidR="000575E1" w:rsidRPr="009E60C6">
        <w:rPr>
          <w:shd w:val="clear" w:color="auto" w:fill="FFFFFF"/>
        </w:rPr>
        <w:t>Сквозная линия.</w:t>
      </w:r>
    </w:p>
    <w:p w:rsidR="000575E1" w:rsidRPr="009E60C6" w:rsidRDefault="000575E1" w:rsidP="009E60C6">
      <w:pPr>
        <w:pStyle w:val="Header4"/>
      </w:pPr>
      <w:r w:rsidRPr="009E60C6">
        <w:t>Практикум 1</w:t>
      </w:r>
      <w:r w:rsidR="009E60C6">
        <w:t>.</w:t>
      </w:r>
      <w:r w:rsidRPr="009E60C6">
        <w:t xml:space="preserve"> Презентационная </w:t>
      </w:r>
      <w:r w:rsidR="009E60C6" w:rsidRPr="009E60C6">
        <w:t>грамотность</w:t>
      </w:r>
    </w:p>
    <w:p w:rsidR="000575E1" w:rsidRPr="000E2C59" w:rsidRDefault="000575E1" w:rsidP="000E2C59">
      <w:pPr>
        <w:pStyle w:val="a4"/>
        <w:spacing w:after="0" w:line="360" w:lineRule="auto"/>
        <w:ind w:left="0" w:firstLine="709"/>
        <w:jc w:val="both"/>
        <w:rPr>
          <w:rFonts w:ascii="Times New Roman" w:hAnsi="Times New Roman" w:cs="Times New Roman"/>
          <w:sz w:val="24"/>
          <w:szCs w:val="24"/>
        </w:rPr>
      </w:pPr>
      <w:r w:rsidRPr="000E2C59">
        <w:rPr>
          <w:rFonts w:ascii="Times New Roman" w:hAnsi="Times New Roman" w:cs="Times New Roman"/>
          <w:i/>
          <w:sz w:val="24"/>
          <w:szCs w:val="24"/>
        </w:rPr>
        <w:t xml:space="preserve">Цель: </w:t>
      </w:r>
      <w:r w:rsidRPr="000E2C59">
        <w:rPr>
          <w:rFonts w:ascii="Times New Roman" w:hAnsi="Times New Roman" w:cs="Times New Roman"/>
          <w:sz w:val="24"/>
          <w:szCs w:val="24"/>
        </w:rPr>
        <w:t>раскрыть механизм конгруэнтности речи оратора.</w:t>
      </w:r>
    </w:p>
    <w:p w:rsidR="000575E1" w:rsidRPr="000E2C59" w:rsidRDefault="000575E1" w:rsidP="000E2C59">
      <w:pPr>
        <w:pStyle w:val="a4"/>
        <w:spacing w:after="0" w:line="360" w:lineRule="auto"/>
        <w:ind w:left="0" w:firstLine="709"/>
        <w:jc w:val="both"/>
        <w:rPr>
          <w:rFonts w:ascii="Times New Roman" w:hAnsi="Times New Roman" w:cs="Times New Roman"/>
          <w:sz w:val="24"/>
          <w:szCs w:val="24"/>
        </w:rPr>
      </w:pPr>
      <w:r w:rsidRPr="000E2C59">
        <w:rPr>
          <w:rFonts w:ascii="Times New Roman" w:hAnsi="Times New Roman" w:cs="Times New Roman"/>
          <w:i/>
          <w:sz w:val="24"/>
          <w:szCs w:val="24"/>
        </w:rPr>
        <w:t xml:space="preserve">Инструкция: </w:t>
      </w:r>
      <w:r w:rsidRPr="000E2C59">
        <w:rPr>
          <w:rFonts w:ascii="Times New Roman" w:hAnsi="Times New Roman" w:cs="Times New Roman"/>
          <w:sz w:val="24"/>
          <w:szCs w:val="24"/>
        </w:rPr>
        <w:t>вспомните и</w:t>
      </w:r>
      <w:r w:rsidR="009E60C6">
        <w:rPr>
          <w:rFonts w:ascii="Times New Roman" w:hAnsi="Times New Roman" w:cs="Times New Roman"/>
          <w:sz w:val="24"/>
          <w:szCs w:val="24"/>
        </w:rPr>
        <w:t xml:space="preserve"> расскажите случай, когда ваша речь</w:t>
      </w:r>
      <w:r w:rsidRPr="000E2C59">
        <w:rPr>
          <w:rFonts w:ascii="Times New Roman" w:hAnsi="Times New Roman" w:cs="Times New Roman"/>
          <w:sz w:val="24"/>
          <w:szCs w:val="24"/>
        </w:rPr>
        <w:t xml:space="preserve"> действительно имела больший успех, чем вы рассчитывали.</w:t>
      </w:r>
    </w:p>
    <w:p w:rsidR="00AF7FAB" w:rsidRPr="000E2C59" w:rsidRDefault="000575E1" w:rsidP="000E2C59">
      <w:pPr>
        <w:pStyle w:val="a4"/>
        <w:spacing w:after="0" w:line="360" w:lineRule="auto"/>
        <w:ind w:left="0" w:firstLine="709"/>
        <w:jc w:val="both"/>
        <w:rPr>
          <w:rFonts w:ascii="Times New Roman" w:hAnsi="Times New Roman" w:cs="Times New Roman"/>
          <w:sz w:val="24"/>
          <w:szCs w:val="24"/>
        </w:rPr>
      </w:pPr>
      <w:r w:rsidRPr="000E2C59">
        <w:rPr>
          <w:rFonts w:ascii="Times New Roman" w:hAnsi="Times New Roman" w:cs="Times New Roman"/>
          <w:i/>
          <w:sz w:val="24"/>
          <w:szCs w:val="24"/>
        </w:rPr>
        <w:t xml:space="preserve">Задание: </w:t>
      </w:r>
      <w:r w:rsidRPr="000E2C59">
        <w:rPr>
          <w:rFonts w:ascii="Times New Roman" w:hAnsi="Times New Roman" w:cs="Times New Roman"/>
          <w:sz w:val="24"/>
          <w:szCs w:val="24"/>
        </w:rPr>
        <w:t>постарайтесь сделать краткий анализ своей ситуации по пунктам:</w:t>
      </w:r>
      <w:r w:rsidRPr="000E2C59">
        <w:rPr>
          <w:rFonts w:ascii="Times New Roman" w:hAnsi="Times New Roman" w:cs="Times New Roman"/>
          <w:sz w:val="24"/>
          <w:szCs w:val="24"/>
          <w:highlight w:val="magenta"/>
        </w:rPr>
        <w:t xml:space="preserve"> </w:t>
      </w:r>
    </w:p>
    <w:p w:rsidR="00AF7FAB" w:rsidRPr="000E2C59" w:rsidRDefault="009E60C6" w:rsidP="000E2C59">
      <w:pPr>
        <w:pStyle w:val="a4"/>
        <w:spacing w:after="0" w:line="360" w:lineRule="auto"/>
        <w:ind w:left="0" w:firstLine="709"/>
        <w:jc w:val="both"/>
        <w:rPr>
          <w:rFonts w:ascii="Times New Roman" w:hAnsi="Times New Roman" w:cs="Times New Roman"/>
          <w:sz w:val="24"/>
          <w:szCs w:val="24"/>
        </w:rPr>
      </w:pPr>
      <w:r w:rsidRPr="00B6314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AF7FAB" w:rsidRPr="000E2C59">
        <w:rPr>
          <w:rFonts w:ascii="Times New Roman" w:hAnsi="Times New Roman" w:cs="Times New Roman"/>
          <w:sz w:val="24"/>
          <w:szCs w:val="24"/>
        </w:rPr>
        <w:t>г</w:t>
      </w:r>
      <w:r w:rsidR="000575E1" w:rsidRPr="000E2C59">
        <w:rPr>
          <w:rFonts w:ascii="Times New Roman" w:hAnsi="Times New Roman" w:cs="Times New Roman"/>
          <w:sz w:val="24"/>
          <w:szCs w:val="24"/>
        </w:rPr>
        <w:t>отовность аудитории к речи;</w:t>
      </w:r>
      <w:r w:rsidR="000575E1" w:rsidRPr="000E2C59">
        <w:rPr>
          <w:rFonts w:ascii="Times New Roman" w:hAnsi="Times New Roman" w:cs="Times New Roman"/>
          <w:sz w:val="24"/>
          <w:szCs w:val="24"/>
          <w:highlight w:val="magenta"/>
        </w:rPr>
        <w:t xml:space="preserve"> </w:t>
      </w:r>
    </w:p>
    <w:p w:rsidR="00AF7FAB" w:rsidRPr="000E2C59" w:rsidRDefault="009E60C6" w:rsidP="000E2C59">
      <w:pPr>
        <w:pStyle w:val="a4"/>
        <w:spacing w:after="0" w:line="360" w:lineRule="auto"/>
        <w:ind w:left="0" w:firstLine="709"/>
        <w:jc w:val="both"/>
        <w:rPr>
          <w:rFonts w:ascii="Times New Roman" w:hAnsi="Times New Roman" w:cs="Times New Roman"/>
          <w:sz w:val="24"/>
          <w:szCs w:val="24"/>
        </w:rPr>
      </w:pPr>
      <w:r w:rsidRPr="00B6314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AF7FAB" w:rsidRPr="000E2C59">
        <w:rPr>
          <w:rFonts w:ascii="Times New Roman" w:hAnsi="Times New Roman" w:cs="Times New Roman"/>
          <w:sz w:val="24"/>
          <w:szCs w:val="24"/>
        </w:rPr>
        <w:t>п</w:t>
      </w:r>
      <w:r w:rsidR="000575E1" w:rsidRPr="000E2C59">
        <w:rPr>
          <w:rFonts w:ascii="Times New Roman" w:hAnsi="Times New Roman" w:cs="Times New Roman"/>
          <w:sz w:val="24"/>
          <w:szCs w:val="24"/>
        </w:rPr>
        <w:t>онимание интересов слушателей, их эмоций;</w:t>
      </w:r>
      <w:r w:rsidR="000575E1" w:rsidRPr="000E2C59">
        <w:rPr>
          <w:rFonts w:ascii="Times New Roman" w:hAnsi="Times New Roman" w:cs="Times New Roman"/>
          <w:sz w:val="24"/>
          <w:szCs w:val="24"/>
          <w:highlight w:val="magenta"/>
        </w:rPr>
        <w:t xml:space="preserve"> </w:t>
      </w:r>
    </w:p>
    <w:p w:rsidR="00AF7FAB" w:rsidRPr="000E2C59" w:rsidRDefault="009E60C6" w:rsidP="000E2C59">
      <w:pPr>
        <w:pStyle w:val="a4"/>
        <w:spacing w:after="0" w:line="360" w:lineRule="auto"/>
        <w:ind w:left="0" w:firstLine="709"/>
        <w:jc w:val="both"/>
        <w:rPr>
          <w:rFonts w:ascii="Times New Roman" w:hAnsi="Times New Roman" w:cs="Times New Roman"/>
          <w:sz w:val="24"/>
          <w:szCs w:val="24"/>
        </w:rPr>
      </w:pPr>
      <w:r w:rsidRPr="00B6314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AF7FAB" w:rsidRPr="000E2C59">
        <w:rPr>
          <w:rFonts w:ascii="Times New Roman" w:hAnsi="Times New Roman" w:cs="Times New Roman"/>
          <w:sz w:val="24"/>
          <w:szCs w:val="24"/>
        </w:rPr>
        <w:t>с</w:t>
      </w:r>
      <w:r>
        <w:rPr>
          <w:rFonts w:ascii="Times New Roman" w:hAnsi="Times New Roman" w:cs="Times New Roman"/>
          <w:sz w:val="24"/>
          <w:szCs w:val="24"/>
        </w:rPr>
        <w:t>оотнесение в</w:t>
      </w:r>
      <w:r w:rsidR="000575E1" w:rsidRPr="000E2C59">
        <w:rPr>
          <w:rFonts w:ascii="Times New Roman" w:hAnsi="Times New Roman" w:cs="Times New Roman"/>
          <w:sz w:val="24"/>
          <w:szCs w:val="24"/>
        </w:rPr>
        <w:t>аших интересов (речь) и интересов слушателей;</w:t>
      </w:r>
      <w:r w:rsidR="000575E1" w:rsidRPr="000E2C59">
        <w:rPr>
          <w:rFonts w:ascii="Times New Roman" w:hAnsi="Times New Roman" w:cs="Times New Roman"/>
          <w:sz w:val="24"/>
          <w:szCs w:val="24"/>
          <w:highlight w:val="magenta"/>
        </w:rPr>
        <w:t xml:space="preserve"> </w:t>
      </w:r>
    </w:p>
    <w:p w:rsidR="00AF7FAB" w:rsidRPr="000E2C59" w:rsidRDefault="009E60C6" w:rsidP="000E2C59">
      <w:pPr>
        <w:pStyle w:val="a4"/>
        <w:spacing w:after="0" w:line="360" w:lineRule="auto"/>
        <w:ind w:left="0" w:firstLine="709"/>
        <w:jc w:val="both"/>
        <w:rPr>
          <w:rFonts w:ascii="Times New Roman" w:hAnsi="Times New Roman" w:cs="Times New Roman"/>
          <w:sz w:val="24"/>
          <w:szCs w:val="24"/>
        </w:rPr>
      </w:pPr>
      <w:r w:rsidRPr="00B6314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AF7FAB" w:rsidRPr="000E2C59">
        <w:rPr>
          <w:rFonts w:ascii="Times New Roman" w:hAnsi="Times New Roman" w:cs="Times New Roman"/>
          <w:sz w:val="24"/>
          <w:szCs w:val="24"/>
        </w:rPr>
        <w:t>с</w:t>
      </w:r>
      <w:r w:rsidR="000575E1" w:rsidRPr="000E2C59">
        <w:rPr>
          <w:rFonts w:ascii="Times New Roman" w:hAnsi="Times New Roman" w:cs="Times New Roman"/>
          <w:sz w:val="24"/>
          <w:szCs w:val="24"/>
        </w:rPr>
        <w:t>тепень выраженности взаимопонимания;</w:t>
      </w:r>
      <w:r w:rsidR="000575E1" w:rsidRPr="000E2C59">
        <w:rPr>
          <w:rFonts w:ascii="Times New Roman" w:hAnsi="Times New Roman" w:cs="Times New Roman"/>
          <w:sz w:val="24"/>
          <w:szCs w:val="24"/>
          <w:highlight w:val="magenta"/>
        </w:rPr>
        <w:t xml:space="preserve"> </w:t>
      </w:r>
    </w:p>
    <w:p w:rsidR="000575E1" w:rsidRPr="000E2C59" w:rsidRDefault="009E60C6" w:rsidP="000E2C59">
      <w:pPr>
        <w:pStyle w:val="a4"/>
        <w:spacing w:after="0" w:line="360" w:lineRule="auto"/>
        <w:ind w:left="0" w:firstLine="709"/>
        <w:jc w:val="both"/>
        <w:rPr>
          <w:rFonts w:ascii="Times New Roman" w:hAnsi="Times New Roman" w:cs="Times New Roman"/>
          <w:sz w:val="24"/>
          <w:szCs w:val="24"/>
        </w:rPr>
      </w:pPr>
      <w:r w:rsidRPr="00B63143">
        <w:rPr>
          <w:rFonts w:ascii="Times New Roman" w:hAnsi="Times New Roman" w:cs="Times New Roman"/>
          <w:sz w:val="24"/>
          <w:szCs w:val="24"/>
          <w:shd w:val="clear" w:color="auto" w:fill="FFFFFF"/>
        </w:rPr>
        <w:t>•</w:t>
      </w:r>
      <w:r w:rsidR="00AF7FAB" w:rsidRPr="000E2C59">
        <w:rPr>
          <w:rFonts w:ascii="Times New Roman" w:hAnsi="Times New Roman" w:cs="Times New Roman"/>
          <w:sz w:val="24"/>
          <w:szCs w:val="24"/>
        </w:rPr>
        <w:t>о</w:t>
      </w:r>
      <w:r w:rsidR="000575E1" w:rsidRPr="000E2C59">
        <w:rPr>
          <w:rFonts w:ascii="Times New Roman" w:hAnsi="Times New Roman" w:cs="Times New Roman"/>
          <w:sz w:val="24"/>
          <w:szCs w:val="24"/>
        </w:rPr>
        <w:t>братная связь (реакция на ваше сообщение, вопросы).</w:t>
      </w:r>
    </w:p>
    <w:p w:rsidR="000575E1" w:rsidRPr="000E2C59" w:rsidRDefault="000575E1" w:rsidP="000E2C59">
      <w:pPr>
        <w:pStyle w:val="a4"/>
        <w:spacing w:after="0" w:line="360" w:lineRule="auto"/>
        <w:ind w:left="0" w:firstLine="709"/>
        <w:jc w:val="both"/>
        <w:rPr>
          <w:rFonts w:ascii="Times New Roman" w:hAnsi="Times New Roman" w:cs="Times New Roman"/>
          <w:sz w:val="24"/>
          <w:szCs w:val="24"/>
        </w:rPr>
      </w:pPr>
      <w:r w:rsidRPr="000E2C59">
        <w:rPr>
          <w:rFonts w:ascii="Times New Roman" w:hAnsi="Times New Roman" w:cs="Times New Roman"/>
          <w:i/>
          <w:sz w:val="24"/>
          <w:szCs w:val="24"/>
        </w:rPr>
        <w:t xml:space="preserve">Обсуждение учебного вопроса: </w:t>
      </w:r>
      <w:r w:rsidR="009E60C6">
        <w:rPr>
          <w:rFonts w:ascii="Times New Roman" w:hAnsi="Times New Roman" w:cs="Times New Roman"/>
          <w:sz w:val="24"/>
          <w:szCs w:val="24"/>
        </w:rPr>
        <w:t>к</w:t>
      </w:r>
      <w:r w:rsidRPr="000E2C59">
        <w:rPr>
          <w:rFonts w:ascii="Times New Roman" w:hAnsi="Times New Roman" w:cs="Times New Roman"/>
          <w:sz w:val="24"/>
          <w:szCs w:val="24"/>
        </w:rPr>
        <w:t xml:space="preserve">ак </w:t>
      </w:r>
      <w:r w:rsidR="009E60C6">
        <w:rPr>
          <w:rFonts w:ascii="Times New Roman" w:hAnsi="Times New Roman" w:cs="Times New Roman"/>
          <w:sz w:val="24"/>
          <w:szCs w:val="24"/>
        </w:rPr>
        <w:t>в</w:t>
      </w:r>
      <w:r w:rsidRPr="000E2C59">
        <w:rPr>
          <w:rFonts w:ascii="Times New Roman" w:hAnsi="Times New Roman" w:cs="Times New Roman"/>
          <w:sz w:val="24"/>
          <w:szCs w:val="24"/>
        </w:rPr>
        <w:t>ы думаете, почему так произошло?</w:t>
      </w:r>
    </w:p>
    <w:p w:rsidR="000575E1" w:rsidRPr="009E60C6" w:rsidRDefault="009E60C6" w:rsidP="009E60C6">
      <w:pPr>
        <w:pStyle w:val="Header4"/>
      </w:pPr>
      <w:r>
        <w:t>Практикум 2. Разработка идеи</w:t>
      </w:r>
    </w:p>
    <w:p w:rsidR="000575E1" w:rsidRPr="000E2C59" w:rsidRDefault="000575E1" w:rsidP="000E2C59">
      <w:pPr>
        <w:pStyle w:val="a4"/>
        <w:spacing w:after="0" w:line="360" w:lineRule="auto"/>
        <w:ind w:left="0" w:firstLine="709"/>
        <w:jc w:val="both"/>
        <w:rPr>
          <w:rFonts w:ascii="Times New Roman" w:hAnsi="Times New Roman" w:cs="Times New Roman"/>
          <w:sz w:val="24"/>
          <w:szCs w:val="24"/>
        </w:rPr>
      </w:pPr>
      <w:r w:rsidRPr="000E2C59">
        <w:rPr>
          <w:rFonts w:ascii="Times New Roman" w:hAnsi="Times New Roman" w:cs="Times New Roman"/>
          <w:i/>
          <w:sz w:val="24"/>
          <w:szCs w:val="24"/>
        </w:rPr>
        <w:t xml:space="preserve">Цель: </w:t>
      </w:r>
      <w:r w:rsidRPr="000E2C59">
        <w:rPr>
          <w:rFonts w:ascii="Times New Roman" w:hAnsi="Times New Roman" w:cs="Times New Roman"/>
          <w:sz w:val="24"/>
          <w:szCs w:val="24"/>
        </w:rPr>
        <w:t>научиться формулировать основную идею сообщения.</w:t>
      </w:r>
    </w:p>
    <w:p w:rsidR="00AF7FAB" w:rsidRPr="000E2C59" w:rsidRDefault="000575E1" w:rsidP="000E2C59">
      <w:pPr>
        <w:pStyle w:val="a4"/>
        <w:spacing w:after="0" w:line="360" w:lineRule="auto"/>
        <w:ind w:left="0" w:firstLine="709"/>
        <w:jc w:val="both"/>
        <w:rPr>
          <w:rFonts w:ascii="Times New Roman" w:hAnsi="Times New Roman" w:cs="Times New Roman"/>
          <w:sz w:val="24"/>
          <w:szCs w:val="24"/>
        </w:rPr>
      </w:pPr>
      <w:r w:rsidRPr="000E2C59">
        <w:rPr>
          <w:rFonts w:ascii="Times New Roman" w:hAnsi="Times New Roman" w:cs="Times New Roman"/>
          <w:i/>
          <w:sz w:val="24"/>
          <w:szCs w:val="24"/>
        </w:rPr>
        <w:t xml:space="preserve">Инструкция: </w:t>
      </w:r>
      <w:r w:rsidRPr="000E2C59">
        <w:rPr>
          <w:rFonts w:ascii="Times New Roman" w:hAnsi="Times New Roman" w:cs="Times New Roman"/>
          <w:sz w:val="24"/>
          <w:szCs w:val="24"/>
        </w:rPr>
        <w:t>попробуйте вспомнить свою работу за последние 3</w:t>
      </w:r>
      <w:r w:rsidR="00AF7FAB" w:rsidRPr="000E2C59">
        <w:rPr>
          <w:rFonts w:ascii="Times New Roman" w:hAnsi="Times New Roman" w:cs="Times New Roman"/>
          <w:sz w:val="24"/>
          <w:szCs w:val="24"/>
        </w:rPr>
        <w:t>—4</w:t>
      </w:r>
      <w:r w:rsidRPr="000E2C59">
        <w:rPr>
          <w:rFonts w:ascii="Times New Roman" w:hAnsi="Times New Roman" w:cs="Times New Roman"/>
          <w:sz w:val="24"/>
          <w:szCs w:val="24"/>
        </w:rPr>
        <w:t xml:space="preserve"> года. Подумайте, используя план:</w:t>
      </w:r>
    </w:p>
    <w:p w:rsidR="00AF7FAB" w:rsidRPr="000E2C59" w:rsidRDefault="009E60C6" w:rsidP="000E2C59">
      <w:pPr>
        <w:pStyle w:val="a4"/>
        <w:spacing w:after="0" w:line="360" w:lineRule="auto"/>
        <w:ind w:left="0" w:firstLine="709"/>
        <w:jc w:val="both"/>
        <w:rPr>
          <w:rFonts w:ascii="Times New Roman" w:hAnsi="Times New Roman" w:cs="Times New Roman"/>
          <w:sz w:val="24"/>
          <w:szCs w:val="24"/>
        </w:rPr>
      </w:pPr>
      <w:r w:rsidRPr="00B6314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AF7FAB" w:rsidRPr="000E2C59">
        <w:rPr>
          <w:rFonts w:ascii="Times New Roman" w:hAnsi="Times New Roman" w:cs="Times New Roman"/>
          <w:sz w:val="24"/>
          <w:szCs w:val="24"/>
        </w:rPr>
        <w:t>ч</w:t>
      </w:r>
      <w:r w:rsidR="000575E1" w:rsidRPr="000E2C59">
        <w:rPr>
          <w:rFonts w:ascii="Times New Roman" w:hAnsi="Times New Roman" w:cs="Times New Roman"/>
          <w:sz w:val="24"/>
          <w:szCs w:val="24"/>
        </w:rPr>
        <w:t>то для вас было интересного, что</w:t>
      </w:r>
      <w:r>
        <w:rPr>
          <w:rFonts w:ascii="Times New Roman" w:hAnsi="Times New Roman" w:cs="Times New Roman"/>
          <w:sz w:val="24"/>
          <w:szCs w:val="24"/>
        </w:rPr>
        <w:t> —</w:t>
      </w:r>
      <w:r w:rsidR="000575E1" w:rsidRPr="000E2C59">
        <w:rPr>
          <w:rFonts w:ascii="Times New Roman" w:hAnsi="Times New Roman" w:cs="Times New Roman"/>
          <w:sz w:val="24"/>
          <w:szCs w:val="24"/>
        </w:rPr>
        <w:t xml:space="preserve"> по-настоящему увлекательно, а что, наоборот, разозлило или огорчило вас?</w:t>
      </w:r>
      <w:r w:rsidR="000575E1" w:rsidRPr="000E2C59">
        <w:rPr>
          <w:rFonts w:ascii="Times New Roman" w:hAnsi="Times New Roman" w:cs="Times New Roman"/>
          <w:sz w:val="24"/>
          <w:szCs w:val="24"/>
          <w:highlight w:val="magenta"/>
        </w:rPr>
        <w:t xml:space="preserve"> </w:t>
      </w:r>
    </w:p>
    <w:p w:rsidR="00AF7FAB" w:rsidRPr="000E2C59" w:rsidRDefault="009E60C6" w:rsidP="000E2C59">
      <w:pPr>
        <w:pStyle w:val="a4"/>
        <w:spacing w:after="0" w:line="360" w:lineRule="auto"/>
        <w:ind w:left="0" w:firstLine="709"/>
        <w:jc w:val="both"/>
        <w:rPr>
          <w:rFonts w:ascii="Times New Roman" w:hAnsi="Times New Roman" w:cs="Times New Roman"/>
          <w:sz w:val="24"/>
          <w:szCs w:val="24"/>
        </w:rPr>
      </w:pPr>
      <w:r w:rsidRPr="00B6314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AF7FAB" w:rsidRPr="000E2C59">
        <w:rPr>
          <w:rFonts w:ascii="Times New Roman" w:hAnsi="Times New Roman" w:cs="Times New Roman"/>
          <w:sz w:val="24"/>
          <w:szCs w:val="24"/>
        </w:rPr>
        <w:t>ч</w:t>
      </w:r>
      <w:r w:rsidR="000575E1" w:rsidRPr="000E2C59">
        <w:rPr>
          <w:rFonts w:ascii="Times New Roman" w:hAnsi="Times New Roman" w:cs="Times New Roman"/>
          <w:sz w:val="24"/>
          <w:szCs w:val="24"/>
        </w:rPr>
        <w:t>то вы сделали такого, чем можете гордиться?</w:t>
      </w:r>
      <w:r w:rsidR="000575E1" w:rsidRPr="000E2C59">
        <w:rPr>
          <w:rFonts w:ascii="Times New Roman" w:hAnsi="Times New Roman" w:cs="Times New Roman"/>
          <w:sz w:val="24"/>
          <w:szCs w:val="24"/>
          <w:highlight w:val="magenta"/>
        </w:rPr>
        <w:t xml:space="preserve"> </w:t>
      </w:r>
    </w:p>
    <w:p w:rsidR="000575E1" w:rsidRPr="000E2C59" w:rsidRDefault="009E60C6" w:rsidP="000E2C59">
      <w:pPr>
        <w:pStyle w:val="a4"/>
        <w:spacing w:after="0" w:line="360" w:lineRule="auto"/>
        <w:ind w:left="0" w:firstLine="709"/>
        <w:jc w:val="both"/>
        <w:rPr>
          <w:rFonts w:ascii="Times New Roman" w:hAnsi="Times New Roman" w:cs="Times New Roman"/>
          <w:sz w:val="24"/>
          <w:szCs w:val="24"/>
        </w:rPr>
      </w:pPr>
      <w:r w:rsidRPr="00B63143">
        <w:rPr>
          <w:rFonts w:ascii="Times New Roman" w:hAnsi="Times New Roman" w:cs="Times New Roman"/>
          <w:sz w:val="24"/>
          <w:szCs w:val="24"/>
          <w:shd w:val="clear" w:color="auto" w:fill="FFFFFF"/>
        </w:rPr>
        <w:lastRenderedPageBreak/>
        <w:t>•</w:t>
      </w:r>
      <w:r>
        <w:rPr>
          <w:rFonts w:ascii="Times New Roman" w:hAnsi="Times New Roman" w:cs="Times New Roman"/>
          <w:sz w:val="24"/>
          <w:szCs w:val="24"/>
          <w:shd w:val="clear" w:color="auto" w:fill="FFFFFF"/>
        </w:rPr>
        <w:t xml:space="preserve"> </w:t>
      </w:r>
      <w:r w:rsidR="00AF7FAB" w:rsidRPr="000E2C59">
        <w:rPr>
          <w:rFonts w:ascii="Times New Roman" w:hAnsi="Times New Roman" w:cs="Times New Roman"/>
          <w:sz w:val="24"/>
          <w:szCs w:val="24"/>
        </w:rPr>
        <w:t>к</w:t>
      </w:r>
      <w:r w:rsidR="000575E1" w:rsidRPr="000E2C59">
        <w:rPr>
          <w:rFonts w:ascii="Times New Roman" w:hAnsi="Times New Roman" w:cs="Times New Roman"/>
          <w:sz w:val="24"/>
          <w:szCs w:val="24"/>
        </w:rPr>
        <w:t>огда вы в последний раз слышали от собеседника: «Это действительно интересно</w:t>
      </w:r>
      <w:r>
        <w:rPr>
          <w:rFonts w:ascii="Times New Roman" w:hAnsi="Times New Roman" w:cs="Times New Roman"/>
          <w:sz w:val="24"/>
          <w:szCs w:val="24"/>
        </w:rPr>
        <w:t>?»</w:t>
      </w:r>
    </w:p>
    <w:p w:rsidR="000575E1" w:rsidRPr="000E2C59" w:rsidRDefault="000575E1" w:rsidP="000E2C59">
      <w:pPr>
        <w:pStyle w:val="a4"/>
        <w:spacing w:after="0" w:line="360" w:lineRule="auto"/>
        <w:ind w:left="0" w:firstLine="709"/>
        <w:jc w:val="both"/>
        <w:rPr>
          <w:rFonts w:ascii="Times New Roman" w:hAnsi="Times New Roman" w:cs="Times New Roman"/>
          <w:sz w:val="24"/>
          <w:szCs w:val="24"/>
        </w:rPr>
      </w:pPr>
      <w:r w:rsidRPr="000E2C59">
        <w:rPr>
          <w:rFonts w:ascii="Times New Roman" w:hAnsi="Times New Roman" w:cs="Times New Roman"/>
          <w:i/>
          <w:sz w:val="24"/>
          <w:szCs w:val="24"/>
        </w:rPr>
        <w:t>Задание</w:t>
      </w:r>
      <w:r w:rsidRPr="000E2C59">
        <w:rPr>
          <w:rFonts w:ascii="Times New Roman" w:hAnsi="Times New Roman" w:cs="Times New Roman"/>
          <w:sz w:val="24"/>
          <w:szCs w:val="24"/>
        </w:rPr>
        <w:t>: постарайтесь подумать в данном ключе и расскажите, какую идею вы хотели</w:t>
      </w:r>
      <w:r w:rsidR="00AF7FAB" w:rsidRPr="000E2C59">
        <w:rPr>
          <w:rFonts w:ascii="Times New Roman" w:hAnsi="Times New Roman" w:cs="Times New Roman"/>
          <w:sz w:val="24"/>
          <w:szCs w:val="24"/>
        </w:rPr>
        <w:t xml:space="preserve"> бы </w:t>
      </w:r>
      <w:r w:rsidR="009E60C6">
        <w:rPr>
          <w:rFonts w:ascii="Times New Roman" w:hAnsi="Times New Roman" w:cs="Times New Roman"/>
          <w:sz w:val="24"/>
          <w:szCs w:val="24"/>
        </w:rPr>
        <w:t>внушить другим людям, например</w:t>
      </w:r>
      <w:r w:rsidRPr="000E2C59">
        <w:rPr>
          <w:rFonts w:ascii="Times New Roman" w:hAnsi="Times New Roman" w:cs="Times New Roman"/>
          <w:sz w:val="24"/>
          <w:szCs w:val="24"/>
        </w:rPr>
        <w:t xml:space="preserve"> коллегам по работе или начальству.</w:t>
      </w:r>
    </w:p>
    <w:p w:rsidR="000575E1" w:rsidRPr="000E2C59" w:rsidRDefault="000575E1" w:rsidP="009E60C6">
      <w:pPr>
        <w:pStyle w:val="Header4"/>
        <w:rPr>
          <w:shd w:val="clear" w:color="auto" w:fill="FFFFFF"/>
        </w:rPr>
      </w:pPr>
      <w:r w:rsidRPr="009E60C6">
        <w:rPr>
          <w:shd w:val="clear" w:color="auto" w:fill="FFFFFF"/>
        </w:rPr>
        <w:t>Практикум 3</w:t>
      </w:r>
      <w:r w:rsidR="009E60C6" w:rsidRPr="009E60C6">
        <w:rPr>
          <w:shd w:val="clear" w:color="auto" w:fill="FFFFFF"/>
        </w:rPr>
        <w:t>.</w:t>
      </w:r>
      <w:r w:rsidR="009E60C6">
        <w:rPr>
          <w:shd w:val="clear" w:color="auto" w:fill="FFFFFF"/>
        </w:rPr>
        <w:t xml:space="preserve"> Сквозная линия</w:t>
      </w:r>
    </w:p>
    <w:p w:rsidR="000575E1" w:rsidRPr="000E2C59" w:rsidRDefault="000575E1" w:rsidP="000E2C59">
      <w:pPr>
        <w:pStyle w:val="a4"/>
        <w:spacing w:after="0" w:line="360" w:lineRule="auto"/>
        <w:ind w:left="0" w:firstLine="709"/>
        <w:jc w:val="both"/>
        <w:rPr>
          <w:rFonts w:ascii="Times New Roman" w:hAnsi="Times New Roman" w:cs="Times New Roman"/>
          <w:sz w:val="24"/>
          <w:szCs w:val="24"/>
          <w:shd w:val="clear" w:color="auto" w:fill="FFFFFF"/>
        </w:rPr>
      </w:pPr>
      <w:r w:rsidRPr="000E2C59">
        <w:rPr>
          <w:rFonts w:ascii="Times New Roman" w:hAnsi="Times New Roman" w:cs="Times New Roman"/>
          <w:i/>
          <w:sz w:val="24"/>
          <w:szCs w:val="24"/>
          <w:shd w:val="clear" w:color="auto" w:fill="FFFFFF"/>
        </w:rPr>
        <w:t xml:space="preserve">Цель: </w:t>
      </w:r>
      <w:r w:rsidRPr="000E2C59">
        <w:rPr>
          <w:rFonts w:ascii="Times New Roman" w:hAnsi="Times New Roman" w:cs="Times New Roman"/>
          <w:sz w:val="24"/>
          <w:szCs w:val="24"/>
          <w:shd w:val="clear" w:color="auto" w:fill="FFFFFF"/>
        </w:rPr>
        <w:t>научиться логически выстраивать свой доклад.</w:t>
      </w:r>
    </w:p>
    <w:p w:rsidR="000575E1" w:rsidRPr="000E2C59" w:rsidRDefault="000575E1" w:rsidP="000E2C59">
      <w:pPr>
        <w:pStyle w:val="a4"/>
        <w:spacing w:after="0" w:line="360" w:lineRule="auto"/>
        <w:ind w:left="0" w:firstLine="709"/>
        <w:jc w:val="both"/>
        <w:rPr>
          <w:rFonts w:ascii="Times New Roman" w:hAnsi="Times New Roman" w:cs="Times New Roman"/>
          <w:sz w:val="24"/>
          <w:szCs w:val="24"/>
          <w:shd w:val="clear" w:color="auto" w:fill="FFFFFF"/>
        </w:rPr>
      </w:pPr>
      <w:r w:rsidRPr="000E2C59">
        <w:rPr>
          <w:rFonts w:ascii="Times New Roman" w:hAnsi="Times New Roman" w:cs="Times New Roman"/>
          <w:i/>
          <w:sz w:val="24"/>
          <w:szCs w:val="24"/>
          <w:shd w:val="clear" w:color="auto" w:fill="FFFFFF"/>
        </w:rPr>
        <w:t>Инструкция:</w:t>
      </w:r>
      <w:r w:rsidRPr="000E2C59">
        <w:rPr>
          <w:rFonts w:ascii="Times New Roman" w:hAnsi="Times New Roman" w:cs="Times New Roman"/>
          <w:sz w:val="24"/>
          <w:szCs w:val="24"/>
          <w:shd w:val="clear" w:color="auto" w:fill="FFFFFF"/>
        </w:rPr>
        <w:t xml:space="preserve"> вспомните одно из своих выступлений (возможно услышанный где-то доклад).</w:t>
      </w:r>
    </w:p>
    <w:p w:rsidR="000575E1" w:rsidRPr="000E2C59" w:rsidRDefault="000575E1" w:rsidP="000E2C59">
      <w:pPr>
        <w:pStyle w:val="a4"/>
        <w:spacing w:after="0" w:line="360" w:lineRule="auto"/>
        <w:ind w:left="0" w:firstLine="709"/>
        <w:jc w:val="both"/>
        <w:rPr>
          <w:rFonts w:ascii="Times New Roman" w:hAnsi="Times New Roman" w:cs="Times New Roman"/>
          <w:sz w:val="24"/>
          <w:szCs w:val="24"/>
          <w:shd w:val="clear" w:color="auto" w:fill="FFFFFF"/>
        </w:rPr>
      </w:pPr>
      <w:r w:rsidRPr="000E2C59">
        <w:rPr>
          <w:rFonts w:ascii="Times New Roman" w:hAnsi="Times New Roman" w:cs="Times New Roman"/>
          <w:i/>
          <w:sz w:val="24"/>
          <w:szCs w:val="24"/>
          <w:shd w:val="clear" w:color="auto" w:fill="FFFFFF"/>
        </w:rPr>
        <w:t>Задание:</w:t>
      </w:r>
      <w:r w:rsidRPr="000E2C59">
        <w:rPr>
          <w:rFonts w:ascii="Times New Roman" w:hAnsi="Times New Roman" w:cs="Times New Roman"/>
          <w:sz w:val="24"/>
          <w:szCs w:val="24"/>
          <w:shd w:val="clear" w:color="auto" w:fill="FFFFFF"/>
        </w:rPr>
        <w:t xml:space="preserve"> сформулируйте сквозную линию выбранного вами выступления примерно </w:t>
      </w:r>
      <w:r w:rsidR="00AF7FAB" w:rsidRPr="000E2C59">
        <w:rPr>
          <w:rFonts w:ascii="Times New Roman" w:hAnsi="Times New Roman" w:cs="Times New Roman"/>
          <w:sz w:val="24"/>
          <w:szCs w:val="24"/>
          <w:shd w:val="clear" w:color="auto" w:fill="FFFFFF"/>
        </w:rPr>
        <w:t>в 15 с</w:t>
      </w:r>
      <w:r w:rsidR="009E60C6">
        <w:rPr>
          <w:rFonts w:ascii="Times New Roman" w:hAnsi="Times New Roman" w:cs="Times New Roman"/>
          <w:sz w:val="24"/>
          <w:szCs w:val="24"/>
          <w:shd w:val="clear" w:color="auto" w:fill="FFFFFF"/>
        </w:rPr>
        <w:t>ловах. П</w:t>
      </w:r>
      <w:r w:rsidRPr="000E2C59">
        <w:rPr>
          <w:rFonts w:ascii="Times New Roman" w:hAnsi="Times New Roman" w:cs="Times New Roman"/>
          <w:sz w:val="24"/>
          <w:szCs w:val="24"/>
          <w:shd w:val="clear" w:color="auto" w:fill="FFFFFF"/>
        </w:rPr>
        <w:t>остарайтесь, чтобы идея не раскрывала сод</w:t>
      </w:r>
      <w:r w:rsidR="009E60C6">
        <w:rPr>
          <w:rFonts w:ascii="Times New Roman" w:hAnsi="Times New Roman" w:cs="Times New Roman"/>
          <w:sz w:val="24"/>
          <w:szCs w:val="24"/>
          <w:shd w:val="clear" w:color="auto" w:fill="FFFFFF"/>
        </w:rPr>
        <w:t>ержание самого доклада и чтобы в</w:t>
      </w:r>
      <w:r w:rsidRPr="000E2C59">
        <w:rPr>
          <w:rFonts w:ascii="Times New Roman" w:hAnsi="Times New Roman" w:cs="Times New Roman"/>
          <w:sz w:val="24"/>
          <w:szCs w:val="24"/>
          <w:shd w:val="clear" w:color="auto" w:fill="FFFFFF"/>
        </w:rPr>
        <w:t xml:space="preserve">аши слова несли глубокое содержание. </w:t>
      </w:r>
      <w:r w:rsidR="009E60C6">
        <w:rPr>
          <w:rFonts w:ascii="Times New Roman" w:hAnsi="Times New Roman" w:cs="Times New Roman"/>
          <w:sz w:val="24"/>
          <w:szCs w:val="24"/>
          <w:shd w:val="clear" w:color="auto" w:fill="FFFFFF"/>
        </w:rPr>
        <w:t>Например</w:t>
      </w:r>
      <w:r w:rsidRPr="000E2C59">
        <w:rPr>
          <w:rFonts w:ascii="Times New Roman" w:hAnsi="Times New Roman" w:cs="Times New Roman"/>
          <w:sz w:val="24"/>
          <w:szCs w:val="24"/>
          <w:shd w:val="clear" w:color="auto" w:fill="FFFFFF"/>
        </w:rPr>
        <w:t xml:space="preserve">, не достаточно сказать: «Я хотел вдохновить слушателей»; «Я хотел получить поддержку </w:t>
      </w:r>
      <w:r w:rsidR="009E60C6">
        <w:rPr>
          <w:rFonts w:ascii="Times New Roman" w:hAnsi="Times New Roman" w:cs="Times New Roman"/>
          <w:sz w:val="24"/>
          <w:szCs w:val="24"/>
          <w:shd w:val="clear" w:color="auto" w:fill="FFFFFF"/>
        </w:rPr>
        <w:t xml:space="preserve">для </w:t>
      </w:r>
      <w:r w:rsidRPr="000E2C59">
        <w:rPr>
          <w:rFonts w:ascii="Times New Roman" w:hAnsi="Times New Roman" w:cs="Times New Roman"/>
          <w:sz w:val="24"/>
          <w:szCs w:val="24"/>
          <w:shd w:val="clear" w:color="auto" w:fill="FFFFFF"/>
        </w:rPr>
        <w:t>св</w:t>
      </w:r>
      <w:r w:rsidR="009E60C6">
        <w:rPr>
          <w:rFonts w:ascii="Times New Roman" w:hAnsi="Times New Roman" w:cs="Times New Roman"/>
          <w:sz w:val="24"/>
          <w:szCs w:val="24"/>
          <w:shd w:val="clear" w:color="auto" w:fill="FFFFFF"/>
        </w:rPr>
        <w:t>оей работы». Какую именно идею в</w:t>
      </w:r>
      <w:r w:rsidRPr="000E2C59">
        <w:rPr>
          <w:rFonts w:ascii="Times New Roman" w:hAnsi="Times New Roman" w:cs="Times New Roman"/>
          <w:sz w:val="24"/>
          <w:szCs w:val="24"/>
          <w:shd w:val="clear" w:color="auto" w:fill="FFFFFF"/>
        </w:rPr>
        <w:t xml:space="preserve">ы хотели внушить? Что слушатель должен </w:t>
      </w:r>
      <w:r w:rsidR="009E60C6">
        <w:rPr>
          <w:rFonts w:ascii="Times New Roman" w:hAnsi="Times New Roman" w:cs="Times New Roman"/>
          <w:sz w:val="24"/>
          <w:szCs w:val="24"/>
          <w:shd w:val="clear" w:color="auto" w:fill="FFFFFF"/>
        </w:rPr>
        <w:t xml:space="preserve">почерпнуть </w:t>
      </w:r>
      <w:r w:rsidRPr="000E2C59">
        <w:rPr>
          <w:rFonts w:ascii="Times New Roman" w:hAnsi="Times New Roman" w:cs="Times New Roman"/>
          <w:sz w:val="24"/>
          <w:szCs w:val="24"/>
          <w:shd w:val="clear" w:color="auto" w:fill="FFFFFF"/>
        </w:rPr>
        <w:t>для себя?</w:t>
      </w:r>
      <w:r w:rsidRPr="000E2C59">
        <w:rPr>
          <w:rFonts w:ascii="Times New Roman" w:hAnsi="Times New Roman" w:cs="Times New Roman"/>
          <w:sz w:val="24"/>
          <w:szCs w:val="24"/>
          <w:highlight w:val="magenta"/>
          <w:shd w:val="clear" w:color="auto" w:fill="FFFFFF"/>
        </w:rPr>
        <w:t xml:space="preserve"> </w:t>
      </w:r>
    </w:p>
    <w:p w:rsidR="000575E1" w:rsidRPr="000E2C59" w:rsidRDefault="00D21CC4" w:rsidP="009E60C6">
      <w:pPr>
        <w:pStyle w:val="Header2"/>
        <w:rPr>
          <w:rFonts w:eastAsia="MS Mincho"/>
        </w:rPr>
      </w:pPr>
      <w:r w:rsidRPr="000E2C59">
        <w:rPr>
          <w:rFonts w:eastAsia="MS Mincho"/>
        </w:rPr>
        <w:t>2.5. </w:t>
      </w:r>
      <w:r w:rsidR="000575E1" w:rsidRPr="000E2C59">
        <w:rPr>
          <w:rFonts w:eastAsia="MS Mincho"/>
        </w:rPr>
        <w:t>Убеждающее воздействие</w:t>
      </w:r>
      <w:r w:rsidR="000575E1" w:rsidRPr="000E2C59">
        <w:t>. Характеристики ауди</w:t>
      </w:r>
      <w:r w:rsidR="009E60C6">
        <w:t>тории, коммуникатора, сообщения</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DE649F">
        <w:rPr>
          <w:rFonts w:ascii="Times New Roman" w:hAnsi="Times New Roman" w:cs="Times New Roman"/>
          <w:sz w:val="24"/>
          <w:szCs w:val="24"/>
          <w:highlight w:val="yellow"/>
        </w:rPr>
        <w:t>Данный параграф как нельзя кстати демонстрирует роль как вербальных, так и невербальных факторов</w:t>
      </w:r>
      <w:r w:rsidR="006D77B6" w:rsidRPr="00DE649F">
        <w:rPr>
          <w:rFonts w:ascii="Times New Roman" w:hAnsi="Times New Roman" w:cs="Times New Roman"/>
          <w:sz w:val="24"/>
          <w:szCs w:val="24"/>
          <w:highlight w:val="yellow"/>
        </w:rPr>
        <w:t> —</w:t>
      </w:r>
      <w:r w:rsidRPr="00DE649F">
        <w:rPr>
          <w:rFonts w:ascii="Times New Roman" w:hAnsi="Times New Roman" w:cs="Times New Roman"/>
          <w:sz w:val="24"/>
          <w:szCs w:val="24"/>
          <w:highlight w:val="yellow"/>
        </w:rPr>
        <w:t xml:space="preserve"> важных составляющих самопрезентации личности</w:t>
      </w:r>
      <w:r w:rsidR="006D77B6" w:rsidRPr="00DE649F">
        <w:rPr>
          <w:rFonts w:ascii="Times New Roman" w:hAnsi="Times New Roman" w:cs="Times New Roman"/>
          <w:sz w:val="24"/>
          <w:szCs w:val="24"/>
          <w:highlight w:val="yellow"/>
        </w:rPr>
        <w:t> —</w:t>
      </w:r>
      <w:r w:rsidRPr="00DE649F">
        <w:rPr>
          <w:rFonts w:ascii="Times New Roman" w:hAnsi="Times New Roman" w:cs="Times New Roman"/>
          <w:sz w:val="24"/>
          <w:szCs w:val="24"/>
          <w:highlight w:val="yellow"/>
        </w:rPr>
        <w:t xml:space="preserve"> при воздействии на оппонента. </w:t>
      </w:r>
      <w:r w:rsidR="004D4228" w:rsidRPr="004D4228">
        <w:rPr>
          <w:rFonts w:ascii="Times New Roman" w:hAnsi="Times New Roman" w:cs="Times New Roman"/>
          <w:sz w:val="24"/>
          <w:szCs w:val="24"/>
          <w:highlight w:val="cyan"/>
        </w:rPr>
        <w:t>А также дополняет их роль особенностями ситуации социального взаимодействия</w:t>
      </w:r>
      <w:r w:rsidR="004D4228" w:rsidRPr="004D4228">
        <w:rPr>
          <w:rFonts w:ascii="Times New Roman" w:hAnsi="Times New Roman" w:cs="Times New Roman"/>
          <w:b/>
          <w:sz w:val="24"/>
          <w:szCs w:val="24"/>
          <w:highlight w:val="cyan"/>
        </w:rPr>
        <w:t>.</w:t>
      </w:r>
      <w:r w:rsidR="00DE649F">
        <w:rPr>
          <w:rFonts w:ascii="Times New Roman" w:hAnsi="Times New Roman" w:cs="Times New Roman"/>
          <w:sz w:val="24"/>
          <w:szCs w:val="24"/>
          <w:highlight w:val="yellow"/>
        </w:rPr>
        <w:t xml:space="preserve"> </w:t>
      </w:r>
      <w:r w:rsidRPr="00DE649F">
        <w:rPr>
          <w:rFonts w:ascii="Times New Roman" w:hAnsi="Times New Roman" w:cs="Times New Roman"/>
          <w:sz w:val="24"/>
          <w:szCs w:val="24"/>
          <w:highlight w:val="yellow"/>
        </w:rPr>
        <w:t>Конечно, в</w:t>
      </w:r>
      <w:r w:rsidR="00DE649F">
        <w:rPr>
          <w:rFonts w:ascii="Times New Roman" w:hAnsi="Times New Roman" w:cs="Times New Roman"/>
          <w:sz w:val="24"/>
          <w:szCs w:val="24"/>
          <w:highlight w:val="yellow"/>
        </w:rPr>
        <w:t xml:space="preserve"> работе Эллиота </w:t>
      </w:r>
      <w:r w:rsidRPr="00DE649F">
        <w:rPr>
          <w:rFonts w:ascii="Times New Roman" w:hAnsi="Times New Roman" w:cs="Times New Roman"/>
          <w:sz w:val="24"/>
          <w:szCs w:val="24"/>
          <w:highlight w:val="yellow"/>
        </w:rPr>
        <w:t xml:space="preserve">Аронсона не встречаются понятия, связанные с </w:t>
      </w:r>
      <w:r w:rsidR="00625246">
        <w:rPr>
          <w:rFonts w:ascii="Times New Roman" w:hAnsi="Times New Roman" w:cs="Times New Roman"/>
          <w:sz w:val="24"/>
          <w:szCs w:val="24"/>
          <w:highlight w:val="yellow"/>
        </w:rPr>
        <w:t xml:space="preserve">коммуникативной стороной </w:t>
      </w:r>
      <w:r w:rsidRPr="00DE649F">
        <w:rPr>
          <w:rFonts w:ascii="Times New Roman" w:hAnsi="Times New Roman" w:cs="Times New Roman"/>
          <w:sz w:val="24"/>
          <w:szCs w:val="24"/>
          <w:highlight w:val="yellow"/>
        </w:rPr>
        <w:t>речи, у а</w:t>
      </w:r>
      <w:r w:rsidR="006D77B6" w:rsidRPr="00DE649F">
        <w:rPr>
          <w:rFonts w:ascii="Times New Roman" w:hAnsi="Times New Roman" w:cs="Times New Roman"/>
          <w:sz w:val="24"/>
          <w:szCs w:val="24"/>
          <w:highlight w:val="yellow"/>
        </w:rPr>
        <w:t>втора иная терминология, но, не</w:t>
      </w:r>
      <w:r w:rsidRPr="00DE649F">
        <w:rPr>
          <w:rFonts w:ascii="Times New Roman" w:hAnsi="Times New Roman" w:cs="Times New Roman"/>
          <w:sz w:val="24"/>
          <w:szCs w:val="24"/>
          <w:highlight w:val="yellow"/>
        </w:rPr>
        <w:t xml:space="preserve">смотря на это, содержательно мы познакомимся еще более детально с влиянием слов и самой ситуации, в которой происходит общение людей (о роли коммуникативного контекста). </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В</w:t>
      </w:r>
      <w:r w:rsidR="00AF7FAB" w:rsidRPr="000E2C59">
        <w:rPr>
          <w:rFonts w:ascii="Times New Roman" w:hAnsi="Times New Roman" w:cs="Times New Roman"/>
          <w:sz w:val="24"/>
          <w:szCs w:val="24"/>
        </w:rPr>
        <w:t xml:space="preserve"> </w:t>
      </w:r>
      <w:r w:rsidR="00DE649F">
        <w:rPr>
          <w:rFonts w:ascii="Times New Roman" w:hAnsi="Times New Roman" w:cs="Times New Roman"/>
          <w:sz w:val="24"/>
          <w:szCs w:val="24"/>
        </w:rPr>
        <w:t xml:space="preserve">книге </w:t>
      </w:r>
      <w:r w:rsidR="00AF7FAB" w:rsidRPr="000E2C59">
        <w:rPr>
          <w:rFonts w:ascii="Times New Roman" w:hAnsi="Times New Roman" w:cs="Times New Roman"/>
          <w:sz w:val="24"/>
          <w:szCs w:val="24"/>
        </w:rPr>
        <w:t>Э. </w:t>
      </w:r>
      <w:r w:rsidRPr="000E2C59">
        <w:rPr>
          <w:rFonts w:ascii="Times New Roman" w:hAnsi="Times New Roman" w:cs="Times New Roman"/>
          <w:sz w:val="24"/>
          <w:szCs w:val="24"/>
        </w:rPr>
        <w:t>Аронсона</w:t>
      </w:r>
      <w:r w:rsidR="00DE649F">
        <w:rPr>
          <w:rFonts w:ascii="Times New Roman" w:hAnsi="Times New Roman" w:cs="Times New Roman"/>
          <w:sz w:val="24"/>
          <w:szCs w:val="24"/>
        </w:rPr>
        <w:t xml:space="preserve"> «Общественное животное»</w:t>
      </w:r>
      <w:r w:rsidRPr="000E2C59">
        <w:rPr>
          <w:rStyle w:val="ac"/>
          <w:rFonts w:ascii="Times New Roman" w:hAnsi="Times New Roman"/>
          <w:sz w:val="24"/>
          <w:szCs w:val="24"/>
        </w:rPr>
        <w:footnoteReference w:id="235"/>
      </w:r>
      <w:r w:rsidRPr="000E2C59">
        <w:rPr>
          <w:rFonts w:ascii="Times New Roman" w:hAnsi="Times New Roman" w:cs="Times New Roman"/>
          <w:sz w:val="24"/>
          <w:szCs w:val="24"/>
        </w:rPr>
        <w:t xml:space="preserve"> представлены данн</w:t>
      </w:r>
      <w:r w:rsidR="00DE649F">
        <w:rPr>
          <w:rFonts w:ascii="Times New Roman" w:hAnsi="Times New Roman" w:cs="Times New Roman"/>
          <w:sz w:val="24"/>
          <w:szCs w:val="24"/>
        </w:rPr>
        <w:t>ые, согласно которым</w:t>
      </w:r>
      <w:r w:rsidRPr="000E2C59">
        <w:rPr>
          <w:rFonts w:ascii="Times New Roman" w:hAnsi="Times New Roman" w:cs="Times New Roman"/>
          <w:sz w:val="24"/>
          <w:szCs w:val="24"/>
        </w:rPr>
        <w:t xml:space="preserve"> наш век следует считать не только эпохой массовой коммуникации, но и</w:t>
      </w:r>
      <w:r w:rsidR="00AF7FAB" w:rsidRPr="000E2C59">
        <w:rPr>
          <w:rFonts w:ascii="Times New Roman" w:hAnsi="Times New Roman" w:cs="Times New Roman"/>
          <w:sz w:val="24"/>
          <w:szCs w:val="24"/>
        </w:rPr>
        <w:t xml:space="preserve"> </w:t>
      </w:r>
      <w:r w:rsidRPr="000E2C59">
        <w:rPr>
          <w:rFonts w:ascii="Times New Roman" w:hAnsi="Times New Roman" w:cs="Times New Roman"/>
          <w:i/>
          <w:sz w:val="24"/>
          <w:szCs w:val="24"/>
        </w:rPr>
        <w:t xml:space="preserve">массового убеждения. </w:t>
      </w:r>
      <w:r w:rsidRPr="000E2C59">
        <w:rPr>
          <w:rFonts w:ascii="Times New Roman" w:hAnsi="Times New Roman" w:cs="Times New Roman"/>
          <w:sz w:val="24"/>
          <w:szCs w:val="24"/>
        </w:rPr>
        <w:t>Например, при включении радио или телевизора</w:t>
      </w:r>
      <w:r w:rsidR="00DE649F">
        <w:rPr>
          <w:rFonts w:ascii="Times New Roman" w:hAnsi="Times New Roman" w:cs="Times New Roman"/>
          <w:sz w:val="24"/>
          <w:szCs w:val="24"/>
        </w:rPr>
        <w:t>, при чтении журнала или газеты</w:t>
      </w:r>
      <w:r w:rsidRPr="000E2C59">
        <w:rPr>
          <w:rFonts w:ascii="Times New Roman" w:hAnsi="Times New Roman" w:cs="Times New Roman"/>
          <w:sz w:val="24"/>
          <w:szCs w:val="24"/>
        </w:rPr>
        <w:t xml:space="preserve"> можно заметить, что кто-то все время пытается нас поучать, убеждать или переубеждать (купить определенный продукт или проголосовать за </w:t>
      </w:r>
      <w:r w:rsidR="00DE649F">
        <w:rPr>
          <w:rFonts w:ascii="Times New Roman" w:hAnsi="Times New Roman" w:cs="Times New Roman"/>
          <w:sz w:val="24"/>
          <w:szCs w:val="24"/>
        </w:rPr>
        <w:t xml:space="preserve">какого-либо </w:t>
      </w:r>
      <w:r w:rsidRPr="000E2C59">
        <w:rPr>
          <w:rFonts w:ascii="Times New Roman" w:hAnsi="Times New Roman" w:cs="Times New Roman"/>
          <w:sz w:val="24"/>
          <w:szCs w:val="24"/>
        </w:rPr>
        <w:t xml:space="preserve">кандидата и </w:t>
      </w:r>
      <w:r w:rsidR="00AF7FAB" w:rsidRPr="000E2C59">
        <w:rPr>
          <w:rFonts w:ascii="Times New Roman" w:hAnsi="Times New Roman" w:cs="Times New Roman"/>
          <w:sz w:val="24"/>
          <w:szCs w:val="24"/>
        </w:rPr>
        <w:t>т. п.</w:t>
      </w:r>
      <w:r w:rsidRPr="000E2C59">
        <w:rPr>
          <w:rFonts w:ascii="Times New Roman" w:hAnsi="Times New Roman" w:cs="Times New Roman"/>
          <w:sz w:val="24"/>
          <w:szCs w:val="24"/>
        </w:rPr>
        <w:t>).</w:t>
      </w:r>
      <w:r w:rsidR="00AF7FAB" w:rsidRPr="000E2C59">
        <w:rPr>
          <w:rFonts w:ascii="Times New Roman" w:hAnsi="Times New Roman" w:cs="Times New Roman"/>
          <w:sz w:val="24"/>
          <w:szCs w:val="24"/>
          <w:highlight w:val="magenta"/>
        </w:rPr>
        <w:t xml:space="preserve"> </w:t>
      </w:r>
    </w:p>
    <w:p w:rsidR="00DE649F"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Среди </w:t>
      </w:r>
      <w:r w:rsidRPr="000E2C59">
        <w:rPr>
          <w:rFonts w:ascii="Times New Roman" w:hAnsi="Times New Roman" w:cs="Times New Roman"/>
          <w:i/>
          <w:sz w:val="24"/>
          <w:szCs w:val="24"/>
        </w:rPr>
        <w:t>факторов</w:t>
      </w:r>
      <w:r w:rsidRPr="000E2C59">
        <w:rPr>
          <w:rFonts w:ascii="Times New Roman" w:hAnsi="Times New Roman" w:cs="Times New Roman"/>
          <w:sz w:val="24"/>
          <w:szCs w:val="24"/>
        </w:rPr>
        <w:t xml:space="preserve">, определяющих выбор сюжета для телевизионных передач и новостей, исследователи выделяют главный, связанный с </w:t>
      </w:r>
      <w:r w:rsidRPr="000E2C59">
        <w:rPr>
          <w:rFonts w:ascii="Times New Roman" w:hAnsi="Times New Roman" w:cs="Times New Roman"/>
          <w:i/>
          <w:sz w:val="24"/>
          <w:szCs w:val="24"/>
        </w:rPr>
        <w:t>развлекательной ценностью</w:t>
      </w:r>
      <w:r w:rsidRPr="000E2C59">
        <w:rPr>
          <w:rFonts w:ascii="Times New Roman" w:hAnsi="Times New Roman" w:cs="Times New Roman"/>
          <w:sz w:val="24"/>
          <w:szCs w:val="24"/>
        </w:rPr>
        <w:t xml:space="preserve"> сюжета передачи или показанной новости.</w:t>
      </w:r>
      <w:r w:rsidRPr="000E2C59">
        <w:rPr>
          <w:rFonts w:ascii="Times New Roman" w:hAnsi="Times New Roman" w:cs="Times New Roman"/>
          <w:i/>
          <w:sz w:val="24"/>
          <w:szCs w:val="24"/>
        </w:rPr>
        <w:t xml:space="preserve"> </w:t>
      </w:r>
      <w:r w:rsidRPr="000E2C59">
        <w:rPr>
          <w:rFonts w:ascii="Times New Roman" w:hAnsi="Times New Roman" w:cs="Times New Roman"/>
          <w:sz w:val="24"/>
          <w:szCs w:val="24"/>
        </w:rPr>
        <w:t xml:space="preserve">Сегодня не только иностранные, но и </w:t>
      </w:r>
      <w:r w:rsidRPr="000E2C59">
        <w:rPr>
          <w:rFonts w:ascii="Times New Roman" w:hAnsi="Times New Roman" w:cs="Times New Roman"/>
          <w:sz w:val="24"/>
          <w:szCs w:val="24"/>
        </w:rPr>
        <w:lastRenderedPageBreak/>
        <w:t>отечественные авторы подтверждают тот факт, что</w:t>
      </w:r>
      <w:r w:rsidRPr="000E2C59">
        <w:rPr>
          <w:rFonts w:ascii="Times New Roman" w:hAnsi="Times New Roman" w:cs="Times New Roman"/>
          <w:i/>
          <w:sz w:val="24"/>
          <w:szCs w:val="24"/>
        </w:rPr>
        <w:t xml:space="preserve"> </w:t>
      </w:r>
      <w:r w:rsidRPr="000E2C59">
        <w:rPr>
          <w:rFonts w:ascii="Times New Roman" w:hAnsi="Times New Roman" w:cs="Times New Roman"/>
          <w:sz w:val="24"/>
          <w:szCs w:val="24"/>
        </w:rPr>
        <w:t xml:space="preserve">большинство телезрителей хотят, чтобы их развлекали и отвлекали от повседневных дел и забот, а уж потом информировали. </w:t>
      </w:r>
    </w:p>
    <w:p w:rsidR="00AF7FAB"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Так, просмотрев программу телепередач на центральных каналах (не говоря уже о кабельном телевидении), можно отметить, что основное время отдано программам, сюжет которых динамичен и эмоционален. Например, футбол более выигрышно смотрится на экране телевизора, чем шахматы, поэтому его показывают чаще (да и количество футбольных болельщиков в разы превосходит шахматных болельщиков). В телевизионных новостях основное экранное время получают восстания, бомбардировки, землетрясения, массовые бойни и другие акты насилия, так как, по</w:t>
      </w:r>
      <w:r w:rsidR="00AF7FAB" w:rsidRPr="000E2C59">
        <w:rPr>
          <w:rFonts w:ascii="Times New Roman" w:hAnsi="Times New Roman" w:cs="Times New Roman"/>
          <w:sz w:val="24"/>
          <w:szCs w:val="24"/>
        </w:rPr>
        <w:t xml:space="preserve"> мнению Э. </w:t>
      </w:r>
      <w:r w:rsidRPr="000E2C59">
        <w:rPr>
          <w:rFonts w:ascii="Times New Roman" w:hAnsi="Times New Roman" w:cs="Times New Roman"/>
          <w:sz w:val="24"/>
          <w:szCs w:val="24"/>
        </w:rPr>
        <w:t>Аронсона, активные действия производят более возбуждающее впечатление на зрителей, чем показ людей, которые ведут себя мирно и добропорядочно</w:t>
      </w:r>
      <w:r w:rsidRPr="000E2C59">
        <w:rPr>
          <w:rStyle w:val="ac"/>
          <w:rFonts w:ascii="Times New Roman" w:hAnsi="Times New Roman"/>
          <w:sz w:val="24"/>
          <w:szCs w:val="24"/>
        </w:rPr>
        <w:footnoteReference w:id="236"/>
      </w:r>
      <w:r w:rsidRPr="000E2C59">
        <w:rPr>
          <w:rFonts w:ascii="Times New Roman" w:hAnsi="Times New Roman" w:cs="Times New Roman"/>
          <w:sz w:val="24"/>
          <w:szCs w:val="24"/>
        </w:rPr>
        <w:t>.</w:t>
      </w:r>
    </w:p>
    <w:p w:rsidR="00DE649F"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В чем заключается эффективность призывов со стороны средств массовой коммуникации? Ответ на этот вопрос можно найти, обратившись к статисти</w:t>
      </w:r>
      <w:r w:rsidR="00DE649F">
        <w:rPr>
          <w:rFonts w:ascii="Times New Roman" w:hAnsi="Times New Roman" w:cs="Times New Roman"/>
          <w:sz w:val="24"/>
          <w:szCs w:val="24"/>
        </w:rPr>
        <w:t>ческим данным, согласно которым</w:t>
      </w:r>
      <w:r w:rsidRPr="000E2C59">
        <w:rPr>
          <w:rFonts w:ascii="Times New Roman" w:hAnsi="Times New Roman" w:cs="Times New Roman"/>
          <w:sz w:val="24"/>
          <w:szCs w:val="24"/>
        </w:rPr>
        <w:t xml:space="preserve"> в большинстве случаев люди стремятся покупать конкретные марки товаров, потому что их усиленно рекламировали. </w:t>
      </w:r>
    </w:p>
    <w:p w:rsidR="00DE649F"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Практика показывает, что данное влияние (убеждение) рекламы распростра</w:t>
      </w:r>
      <w:r w:rsidR="00DE649F">
        <w:rPr>
          <w:rFonts w:ascii="Times New Roman" w:hAnsi="Times New Roman" w:cs="Times New Roman"/>
          <w:sz w:val="24"/>
          <w:szCs w:val="24"/>
        </w:rPr>
        <w:t xml:space="preserve">няется также и на </w:t>
      </w:r>
      <w:r w:rsidRPr="000E2C59">
        <w:rPr>
          <w:rFonts w:ascii="Times New Roman" w:hAnsi="Times New Roman" w:cs="Times New Roman"/>
          <w:sz w:val="24"/>
          <w:szCs w:val="24"/>
        </w:rPr>
        <w:t>скептиков (людей более образованных), которые знают о факте влияния СМИ и рекламы. Скептики верят, что именно благодаря скептицизму у них якобы вырабатывается иммунитет против убеждающего воздействия рекламы. Однако, по</w:t>
      </w:r>
      <w:r w:rsidR="00AF7FAB" w:rsidRPr="000E2C59">
        <w:rPr>
          <w:rFonts w:ascii="Times New Roman" w:hAnsi="Times New Roman" w:cs="Times New Roman"/>
          <w:sz w:val="24"/>
          <w:szCs w:val="24"/>
        </w:rPr>
        <w:t xml:space="preserve"> данным Э. </w:t>
      </w:r>
      <w:r w:rsidRPr="000E2C59">
        <w:rPr>
          <w:rFonts w:ascii="Times New Roman" w:hAnsi="Times New Roman" w:cs="Times New Roman"/>
          <w:sz w:val="24"/>
          <w:szCs w:val="24"/>
        </w:rPr>
        <w:t xml:space="preserve">Аронсона, сам факт знания о воздействии не служит коммуникатору защитой против влияния, оказываемого сообщением. Ведь думать, что мы обладаем иммунитетом к убеждению, не означает обязательно обладать им на самом деле. </w:t>
      </w:r>
      <w:r w:rsidR="00DE649F">
        <w:rPr>
          <w:rFonts w:ascii="Times New Roman" w:hAnsi="Times New Roman" w:cs="Times New Roman"/>
          <w:sz w:val="24"/>
          <w:szCs w:val="24"/>
        </w:rPr>
        <w:t>П</w:t>
      </w:r>
      <w:r w:rsidRPr="000E2C59">
        <w:rPr>
          <w:rFonts w:ascii="Times New Roman" w:hAnsi="Times New Roman" w:cs="Times New Roman"/>
          <w:sz w:val="24"/>
          <w:szCs w:val="24"/>
        </w:rPr>
        <w:t xml:space="preserve">ример из работы автора: </w:t>
      </w:r>
    </w:p>
    <w:p w:rsidR="000575E1" w:rsidRPr="00D46A75" w:rsidRDefault="000575E1" w:rsidP="000E2C59">
      <w:pPr>
        <w:pStyle w:val="a7"/>
        <w:spacing w:line="360" w:lineRule="auto"/>
        <w:ind w:firstLine="709"/>
        <w:jc w:val="both"/>
        <w:rPr>
          <w:rFonts w:ascii="Times New Roman" w:hAnsi="Times New Roman" w:cs="Times New Roman"/>
          <w:sz w:val="24"/>
          <w:szCs w:val="24"/>
        </w:rPr>
      </w:pPr>
      <w:r w:rsidRPr="00D46A75">
        <w:rPr>
          <w:rFonts w:ascii="Times New Roman" w:hAnsi="Times New Roman" w:cs="Times New Roman"/>
          <w:sz w:val="24"/>
          <w:szCs w:val="24"/>
        </w:rPr>
        <w:t>«Согласно исследованиям, одна хорошо известная марка аспирина (марка «А») рекламируется как «стопроцентно чистый аспирин». Реклама с завидным постоянством настаивает: правительственные тесты показали, что ни одно другое болеутоляющее средство не превосходит по силе и эффективности марку «А». Однако ее производитель «забыл» упомянуть о том, что на самом деле тесты показали</w:t>
      </w:r>
      <w:r w:rsidR="00AD47EA" w:rsidRPr="00D46A75">
        <w:rPr>
          <w:rFonts w:ascii="Times New Roman" w:hAnsi="Times New Roman" w:cs="Times New Roman"/>
          <w:sz w:val="24"/>
          <w:szCs w:val="24"/>
        </w:rPr>
        <w:t>:</w:t>
      </w:r>
      <w:r w:rsidRPr="00D46A75">
        <w:rPr>
          <w:rFonts w:ascii="Times New Roman" w:hAnsi="Times New Roman" w:cs="Times New Roman"/>
          <w:sz w:val="24"/>
          <w:szCs w:val="24"/>
        </w:rPr>
        <w:t xml:space="preserve"> ни одна марка аспирина не является более слабым или менее эффективным средством, чем любая другая. Все протестированные марки аспирина оказались равноценными. Но цена, которую надо заплатить за таблетки марки «А», приблизительно втрое больше, чем цена на аналогичную по эффективности, но не</w:t>
      </w:r>
      <w:r w:rsidR="00AD47EA" w:rsidRPr="00D46A75">
        <w:rPr>
          <w:rFonts w:ascii="Times New Roman" w:hAnsi="Times New Roman" w:cs="Times New Roman"/>
          <w:sz w:val="24"/>
          <w:szCs w:val="24"/>
        </w:rPr>
        <w:t xml:space="preserve"> </w:t>
      </w:r>
      <w:r w:rsidRPr="00D46A75">
        <w:rPr>
          <w:rFonts w:ascii="Times New Roman" w:hAnsi="Times New Roman" w:cs="Times New Roman"/>
          <w:sz w:val="24"/>
          <w:szCs w:val="24"/>
        </w:rPr>
        <w:t>разрекламированную марку»</w:t>
      </w:r>
      <w:r w:rsidRPr="00D46A75">
        <w:rPr>
          <w:rStyle w:val="ac"/>
          <w:rFonts w:ascii="Times New Roman" w:hAnsi="Times New Roman"/>
          <w:sz w:val="24"/>
          <w:szCs w:val="24"/>
        </w:rPr>
        <w:footnoteReference w:id="237"/>
      </w:r>
      <w:r w:rsidRPr="00D46A75">
        <w:rPr>
          <w:rFonts w:ascii="Times New Roman" w:hAnsi="Times New Roman" w:cs="Times New Roman"/>
          <w:sz w:val="24"/>
          <w:szCs w:val="24"/>
        </w:rPr>
        <w:t>.</w:t>
      </w:r>
    </w:p>
    <w:p w:rsidR="00AD47EA" w:rsidRPr="00AD47EA"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lastRenderedPageBreak/>
        <w:t>По результатам исследований Ричарда Петти и Джона Качоппо</w:t>
      </w:r>
      <w:r w:rsidRPr="000E2C59">
        <w:rPr>
          <w:rStyle w:val="ac"/>
          <w:rFonts w:ascii="Times New Roman" w:hAnsi="Times New Roman"/>
          <w:sz w:val="24"/>
          <w:szCs w:val="24"/>
        </w:rPr>
        <w:footnoteReference w:id="238"/>
      </w:r>
      <w:r w:rsidRPr="000E2C59">
        <w:rPr>
          <w:rFonts w:ascii="Times New Roman" w:hAnsi="Times New Roman" w:cs="Times New Roman"/>
          <w:sz w:val="24"/>
          <w:szCs w:val="24"/>
        </w:rPr>
        <w:t>,</w:t>
      </w:r>
      <w:r w:rsidRPr="000E2C59">
        <w:rPr>
          <w:rFonts w:ascii="Times New Roman" w:hAnsi="Times New Roman" w:cs="Times New Roman"/>
          <w:color w:val="0070C0"/>
          <w:sz w:val="24"/>
          <w:szCs w:val="24"/>
        </w:rPr>
        <w:t xml:space="preserve"> </w:t>
      </w:r>
      <w:r w:rsidRPr="000E2C59">
        <w:rPr>
          <w:rFonts w:ascii="Times New Roman" w:hAnsi="Times New Roman" w:cs="Times New Roman"/>
          <w:sz w:val="24"/>
          <w:szCs w:val="24"/>
        </w:rPr>
        <w:t>человек,</w:t>
      </w:r>
      <w:r w:rsidRPr="000E2C59">
        <w:rPr>
          <w:rFonts w:ascii="Times New Roman" w:hAnsi="Times New Roman" w:cs="Times New Roman"/>
          <w:color w:val="0070C0"/>
          <w:sz w:val="24"/>
          <w:szCs w:val="24"/>
        </w:rPr>
        <w:t xml:space="preserve"> </w:t>
      </w:r>
      <w:r w:rsidRPr="000E2C59">
        <w:rPr>
          <w:rFonts w:ascii="Times New Roman" w:hAnsi="Times New Roman" w:cs="Times New Roman"/>
          <w:sz w:val="24"/>
          <w:szCs w:val="24"/>
        </w:rPr>
        <w:t xml:space="preserve">сталкиваясь с убеждающим воздействием, склонен серьезно задумываться над предложенной аргументацией в тех случаях, когда она касается релевантной и важной для него проблемы. </w:t>
      </w:r>
      <w:r w:rsidR="00AD47EA">
        <w:rPr>
          <w:rFonts w:ascii="Times New Roman" w:hAnsi="Times New Roman" w:cs="Times New Roman"/>
          <w:sz w:val="24"/>
          <w:szCs w:val="24"/>
        </w:rPr>
        <w:t>По их мнению</w:t>
      </w:r>
      <w:r w:rsidRPr="000E2C59">
        <w:rPr>
          <w:rFonts w:ascii="Times New Roman" w:hAnsi="Times New Roman" w:cs="Times New Roman"/>
          <w:sz w:val="24"/>
          <w:szCs w:val="24"/>
        </w:rPr>
        <w:t xml:space="preserve">, существуют два пути </w:t>
      </w:r>
      <w:r w:rsidRPr="00AD47EA">
        <w:rPr>
          <w:rFonts w:ascii="Times New Roman" w:hAnsi="Times New Roman" w:cs="Times New Roman"/>
          <w:sz w:val="24"/>
          <w:szCs w:val="24"/>
        </w:rPr>
        <w:t>убеждения:</w:t>
      </w:r>
      <w:r w:rsidR="00AF7FAB" w:rsidRPr="00AD47EA">
        <w:rPr>
          <w:rFonts w:ascii="Times New Roman" w:hAnsi="Times New Roman" w:cs="Times New Roman"/>
          <w:sz w:val="24"/>
          <w:szCs w:val="24"/>
        </w:rPr>
        <w:t xml:space="preserve"> </w:t>
      </w:r>
    </w:p>
    <w:p w:rsidR="00AD47EA" w:rsidRPr="00AD47EA" w:rsidRDefault="00AF7FAB" w:rsidP="000E2C59">
      <w:pPr>
        <w:pStyle w:val="a7"/>
        <w:spacing w:line="360" w:lineRule="auto"/>
        <w:ind w:firstLine="709"/>
        <w:jc w:val="both"/>
        <w:rPr>
          <w:rFonts w:ascii="Times New Roman" w:hAnsi="Times New Roman" w:cs="Times New Roman"/>
          <w:sz w:val="24"/>
          <w:szCs w:val="24"/>
        </w:rPr>
      </w:pPr>
      <w:r w:rsidRPr="00AD47EA">
        <w:rPr>
          <w:rFonts w:ascii="Times New Roman" w:hAnsi="Times New Roman" w:cs="Times New Roman"/>
          <w:sz w:val="24"/>
          <w:szCs w:val="24"/>
        </w:rPr>
        <w:t>1)</w:t>
      </w:r>
      <w:r w:rsidRPr="00AD47EA">
        <w:rPr>
          <w:rFonts w:ascii="Times New Roman" w:hAnsi="Times New Roman" w:cs="Times New Roman"/>
          <w:i/>
          <w:sz w:val="24"/>
          <w:szCs w:val="24"/>
        </w:rPr>
        <w:t> </w:t>
      </w:r>
      <w:r w:rsidR="000575E1" w:rsidRPr="00AD47EA">
        <w:rPr>
          <w:rFonts w:ascii="Times New Roman" w:hAnsi="Times New Roman" w:cs="Times New Roman"/>
          <w:sz w:val="24"/>
          <w:szCs w:val="24"/>
        </w:rPr>
        <w:t xml:space="preserve">центральный </w:t>
      </w:r>
      <w:r w:rsidR="00AD47EA" w:rsidRPr="00AD47EA">
        <w:rPr>
          <w:rFonts w:ascii="Times New Roman" w:hAnsi="Times New Roman" w:cs="Times New Roman"/>
          <w:sz w:val="24"/>
          <w:szCs w:val="24"/>
        </w:rPr>
        <w:t xml:space="preserve">— который </w:t>
      </w:r>
      <w:r w:rsidR="000575E1" w:rsidRPr="00AD47EA">
        <w:rPr>
          <w:rFonts w:ascii="Times New Roman" w:hAnsi="Times New Roman" w:cs="Times New Roman"/>
          <w:sz w:val="24"/>
          <w:szCs w:val="24"/>
        </w:rPr>
        <w:t>основывается на аргументах, включающих значимые факторы и цифры;</w:t>
      </w:r>
      <w:r w:rsidRPr="00AD47EA">
        <w:rPr>
          <w:rFonts w:ascii="Times New Roman" w:hAnsi="Times New Roman" w:cs="Times New Roman"/>
          <w:sz w:val="24"/>
          <w:szCs w:val="24"/>
        </w:rPr>
        <w:t xml:space="preserve"> </w:t>
      </w:r>
    </w:p>
    <w:p w:rsidR="00AD47EA" w:rsidRDefault="00AF7FAB" w:rsidP="000E2C59">
      <w:pPr>
        <w:pStyle w:val="a7"/>
        <w:spacing w:line="360" w:lineRule="auto"/>
        <w:ind w:firstLine="709"/>
        <w:jc w:val="both"/>
        <w:rPr>
          <w:rFonts w:ascii="Times New Roman" w:hAnsi="Times New Roman" w:cs="Times New Roman"/>
          <w:sz w:val="24"/>
          <w:szCs w:val="24"/>
        </w:rPr>
      </w:pPr>
      <w:r w:rsidRPr="00AD47EA">
        <w:rPr>
          <w:rFonts w:ascii="Times New Roman" w:hAnsi="Times New Roman" w:cs="Times New Roman"/>
          <w:sz w:val="24"/>
          <w:szCs w:val="24"/>
        </w:rPr>
        <w:t>2) </w:t>
      </w:r>
      <w:r w:rsidR="000575E1" w:rsidRPr="00AD47EA">
        <w:rPr>
          <w:rFonts w:ascii="Times New Roman" w:hAnsi="Times New Roman" w:cs="Times New Roman"/>
          <w:sz w:val="24"/>
          <w:szCs w:val="24"/>
        </w:rPr>
        <w:t xml:space="preserve">периферийный </w:t>
      </w:r>
      <w:r w:rsidR="00AD47EA">
        <w:rPr>
          <w:rFonts w:ascii="Times New Roman" w:hAnsi="Times New Roman" w:cs="Times New Roman"/>
          <w:sz w:val="24"/>
          <w:szCs w:val="24"/>
        </w:rPr>
        <w:t xml:space="preserve">— </w:t>
      </w:r>
      <w:r w:rsidR="000575E1" w:rsidRPr="00AD47EA">
        <w:rPr>
          <w:rFonts w:ascii="Times New Roman" w:hAnsi="Times New Roman" w:cs="Times New Roman"/>
          <w:sz w:val="24"/>
          <w:szCs w:val="24"/>
        </w:rPr>
        <w:t xml:space="preserve">который не вовлекает человека в мыслительный процесс, а снабжает его подсказками, способствующими принятию аргументов без их тщательного осмысления. </w:t>
      </w:r>
    </w:p>
    <w:p w:rsidR="00AD47EA" w:rsidRDefault="000575E1" w:rsidP="000E2C59">
      <w:pPr>
        <w:pStyle w:val="a7"/>
        <w:spacing w:line="360" w:lineRule="auto"/>
        <w:ind w:firstLine="709"/>
        <w:jc w:val="both"/>
        <w:rPr>
          <w:rFonts w:ascii="Times New Roman" w:hAnsi="Times New Roman" w:cs="Times New Roman"/>
          <w:sz w:val="24"/>
          <w:szCs w:val="24"/>
        </w:rPr>
      </w:pPr>
      <w:r w:rsidRPr="00AD47EA">
        <w:rPr>
          <w:rFonts w:ascii="Times New Roman" w:hAnsi="Times New Roman" w:cs="Times New Roman"/>
          <w:sz w:val="24"/>
          <w:szCs w:val="24"/>
        </w:rPr>
        <w:t>Рассмотрим разницу между центральным и периферийным путями при сравнении рекламы компьютеров с ре</w:t>
      </w:r>
      <w:r w:rsidR="00AD47EA">
        <w:rPr>
          <w:rFonts w:ascii="Times New Roman" w:hAnsi="Times New Roman" w:cs="Times New Roman"/>
          <w:sz w:val="24"/>
          <w:szCs w:val="24"/>
        </w:rPr>
        <w:t>кламой безалкогольных напитков.</w:t>
      </w:r>
    </w:p>
    <w:p w:rsidR="000575E1" w:rsidRPr="00D46A75" w:rsidRDefault="000575E1" w:rsidP="000E2C59">
      <w:pPr>
        <w:pStyle w:val="a7"/>
        <w:spacing w:line="360" w:lineRule="auto"/>
        <w:ind w:firstLine="709"/>
        <w:jc w:val="both"/>
        <w:rPr>
          <w:rFonts w:ascii="Times New Roman" w:hAnsi="Times New Roman" w:cs="Times New Roman"/>
          <w:sz w:val="24"/>
          <w:szCs w:val="24"/>
        </w:rPr>
      </w:pPr>
      <w:r w:rsidRPr="00D46A75">
        <w:rPr>
          <w:rFonts w:ascii="Times New Roman" w:hAnsi="Times New Roman" w:cs="Times New Roman"/>
          <w:sz w:val="24"/>
          <w:szCs w:val="24"/>
        </w:rPr>
        <w:t>«В рекламе компьютеров описывают конкретные особенности товара: его технические возможности, простоту в использовании, цену. При съемке такой рекламы редко прив</w:t>
      </w:r>
      <w:r w:rsidR="00AD47EA" w:rsidRPr="00D46A75">
        <w:rPr>
          <w:rFonts w:ascii="Times New Roman" w:hAnsi="Times New Roman" w:cs="Times New Roman"/>
          <w:sz w:val="24"/>
          <w:szCs w:val="24"/>
        </w:rPr>
        <w:t xml:space="preserve">лекаются рок-звезды или другие </w:t>
      </w:r>
      <w:r w:rsidRPr="00D46A75">
        <w:rPr>
          <w:rFonts w:ascii="Times New Roman" w:hAnsi="Times New Roman" w:cs="Times New Roman"/>
          <w:sz w:val="24"/>
          <w:szCs w:val="24"/>
        </w:rPr>
        <w:t>культовые фигуры.</w:t>
      </w:r>
      <w:r w:rsidR="00AF7FAB" w:rsidRPr="00D46A75">
        <w:rPr>
          <w:rFonts w:ascii="Times New Roman" w:hAnsi="Times New Roman" w:cs="Times New Roman"/>
          <w:sz w:val="24"/>
          <w:szCs w:val="24"/>
        </w:rPr>
        <w:t xml:space="preserve"> </w:t>
      </w:r>
      <w:r w:rsidRPr="00D46A75">
        <w:rPr>
          <w:rFonts w:ascii="Times New Roman" w:hAnsi="Times New Roman" w:cs="Times New Roman"/>
          <w:sz w:val="24"/>
          <w:szCs w:val="24"/>
        </w:rPr>
        <w:t>Здесь производители уверены, что тот, кто покупает компьютер, хочет внимательно изучить и проработать полученную информацию. Это и есть центральный путь убеждения.</w:t>
      </w:r>
    </w:p>
    <w:p w:rsidR="000575E1" w:rsidRPr="00D46A75" w:rsidRDefault="000575E1" w:rsidP="000E2C59">
      <w:pPr>
        <w:pStyle w:val="a7"/>
        <w:spacing w:line="360" w:lineRule="auto"/>
        <w:ind w:firstLine="709"/>
        <w:jc w:val="both"/>
        <w:rPr>
          <w:rFonts w:ascii="Times New Roman" w:hAnsi="Times New Roman" w:cs="Times New Roman"/>
          <w:sz w:val="24"/>
          <w:szCs w:val="24"/>
        </w:rPr>
      </w:pPr>
      <w:r w:rsidRPr="00D46A75">
        <w:rPr>
          <w:rFonts w:ascii="Times New Roman" w:hAnsi="Times New Roman" w:cs="Times New Roman"/>
          <w:sz w:val="24"/>
          <w:szCs w:val="24"/>
        </w:rPr>
        <w:t>Наоборот, продажа безалкогольных напитков в значительной мере зависит от участия</w:t>
      </w:r>
      <w:r w:rsidR="00AF7FAB" w:rsidRPr="00D46A75">
        <w:rPr>
          <w:rFonts w:ascii="Times New Roman" w:hAnsi="Times New Roman" w:cs="Times New Roman"/>
          <w:sz w:val="24"/>
          <w:szCs w:val="24"/>
        </w:rPr>
        <w:t xml:space="preserve"> </w:t>
      </w:r>
      <w:r w:rsidRPr="00D46A75">
        <w:rPr>
          <w:rFonts w:ascii="Times New Roman" w:hAnsi="Times New Roman" w:cs="Times New Roman"/>
          <w:sz w:val="24"/>
          <w:szCs w:val="24"/>
        </w:rPr>
        <w:t>в их рекламе звездных кумиров (Мадонна, Майкл Джордан или Рэй Чарлз и пр.). В этом случае кумиры демонстрируют не только себя (с наилучшей стороны, что является стимулом для подражания), но и свои эмоции от использования продукта. Здесь мы говорим о периферийном пути убеждения»</w:t>
      </w:r>
      <w:r w:rsidRPr="00D46A75">
        <w:rPr>
          <w:rStyle w:val="ac"/>
          <w:rFonts w:ascii="Times New Roman" w:hAnsi="Times New Roman"/>
          <w:sz w:val="24"/>
          <w:szCs w:val="24"/>
        </w:rPr>
        <w:footnoteReference w:id="239"/>
      </w:r>
      <w:r w:rsidRPr="00D46A75">
        <w:rPr>
          <w:rFonts w:ascii="Times New Roman" w:hAnsi="Times New Roman" w:cs="Times New Roman"/>
          <w:sz w:val="24"/>
          <w:szCs w:val="24"/>
        </w:rPr>
        <w:t xml:space="preserve">. </w:t>
      </w:r>
    </w:p>
    <w:p w:rsidR="000575E1" w:rsidRPr="00AD47EA" w:rsidRDefault="000575E1" w:rsidP="000E2C59">
      <w:pPr>
        <w:pStyle w:val="a7"/>
        <w:spacing w:line="360" w:lineRule="auto"/>
        <w:ind w:firstLine="709"/>
        <w:jc w:val="both"/>
        <w:rPr>
          <w:rFonts w:ascii="Times New Roman" w:hAnsi="Times New Roman" w:cs="Times New Roman"/>
          <w:sz w:val="24"/>
          <w:szCs w:val="24"/>
        </w:rPr>
      </w:pPr>
      <w:r w:rsidRPr="00AD47EA">
        <w:rPr>
          <w:rFonts w:ascii="Times New Roman" w:hAnsi="Times New Roman" w:cs="Times New Roman"/>
          <w:sz w:val="24"/>
          <w:szCs w:val="24"/>
        </w:rPr>
        <w:t>Среди факторов, способных повысить эффективность сообщения наиболее важными являются:</w:t>
      </w:r>
    </w:p>
    <w:p w:rsidR="000575E1" w:rsidRPr="00AD47EA" w:rsidRDefault="00AD47EA"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0575E1" w:rsidRPr="00AD47EA">
        <w:rPr>
          <w:rFonts w:ascii="Times New Roman" w:hAnsi="Times New Roman" w:cs="Times New Roman"/>
          <w:sz w:val="24"/>
          <w:szCs w:val="24"/>
        </w:rPr>
        <w:t xml:space="preserve"> источник сообщения (кто говорит); </w:t>
      </w:r>
    </w:p>
    <w:p w:rsidR="000575E1" w:rsidRPr="00AD47EA" w:rsidRDefault="00AD47EA"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0575E1" w:rsidRPr="00AD47EA">
        <w:rPr>
          <w:rFonts w:ascii="Times New Roman" w:hAnsi="Times New Roman" w:cs="Times New Roman"/>
          <w:sz w:val="24"/>
          <w:szCs w:val="24"/>
        </w:rPr>
        <w:t xml:space="preserve"> характер сообщения (как говорит); </w:t>
      </w:r>
    </w:p>
    <w:p w:rsidR="000575E1" w:rsidRPr="00AD47EA" w:rsidRDefault="00AD47EA"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0575E1" w:rsidRPr="00AD47EA">
        <w:rPr>
          <w:rFonts w:ascii="Times New Roman" w:hAnsi="Times New Roman" w:cs="Times New Roman"/>
          <w:sz w:val="24"/>
          <w:szCs w:val="24"/>
        </w:rPr>
        <w:t xml:space="preserve"> характеристики аудитории (кому говорит)</w:t>
      </w:r>
      <w:r>
        <w:rPr>
          <w:rStyle w:val="ac"/>
          <w:rFonts w:ascii="Times New Roman" w:hAnsi="Times New Roman"/>
          <w:sz w:val="24"/>
          <w:szCs w:val="24"/>
        </w:rPr>
        <w:footnoteReference w:id="240"/>
      </w:r>
      <w:r w:rsidR="000575E1" w:rsidRPr="00AD47EA">
        <w:rPr>
          <w:rFonts w:ascii="Times New Roman" w:hAnsi="Times New Roman" w:cs="Times New Roman"/>
          <w:sz w:val="24"/>
          <w:szCs w:val="24"/>
        </w:rPr>
        <w:t xml:space="preserve">. </w:t>
      </w:r>
    </w:p>
    <w:p w:rsidR="000575E1" w:rsidRPr="00AD47EA" w:rsidRDefault="000575E1" w:rsidP="000E2C59">
      <w:pPr>
        <w:pStyle w:val="a7"/>
        <w:spacing w:line="360" w:lineRule="auto"/>
        <w:ind w:firstLine="709"/>
        <w:jc w:val="both"/>
        <w:rPr>
          <w:rFonts w:ascii="Times New Roman" w:hAnsi="Times New Roman" w:cs="Times New Roman"/>
          <w:sz w:val="24"/>
          <w:szCs w:val="24"/>
        </w:rPr>
      </w:pPr>
      <w:r w:rsidRPr="00AD47EA">
        <w:rPr>
          <w:rFonts w:ascii="Times New Roman" w:hAnsi="Times New Roman" w:cs="Times New Roman"/>
          <w:sz w:val="24"/>
          <w:szCs w:val="24"/>
        </w:rPr>
        <w:t>Рассмотрим первый фактор</w:t>
      </w:r>
      <w:r w:rsidR="00AD47EA">
        <w:rPr>
          <w:rFonts w:ascii="Times New Roman" w:hAnsi="Times New Roman" w:cs="Times New Roman"/>
          <w:sz w:val="24"/>
          <w:szCs w:val="24"/>
        </w:rPr>
        <w:t> —</w:t>
      </w:r>
      <w:r w:rsidRPr="00AD47EA">
        <w:rPr>
          <w:rFonts w:ascii="Times New Roman" w:hAnsi="Times New Roman" w:cs="Times New Roman"/>
          <w:sz w:val="24"/>
          <w:szCs w:val="24"/>
        </w:rPr>
        <w:t xml:space="preserve"> </w:t>
      </w:r>
      <w:r w:rsidRPr="00AD47EA">
        <w:rPr>
          <w:rFonts w:ascii="Times New Roman" w:hAnsi="Times New Roman" w:cs="Times New Roman"/>
          <w:i/>
          <w:sz w:val="24"/>
          <w:szCs w:val="24"/>
        </w:rPr>
        <w:t>источник сообщения</w:t>
      </w:r>
      <w:r w:rsidRPr="00AD47EA">
        <w:rPr>
          <w:rFonts w:ascii="Times New Roman" w:hAnsi="Times New Roman" w:cs="Times New Roman"/>
          <w:sz w:val="24"/>
          <w:szCs w:val="24"/>
        </w:rPr>
        <w:t>. Согласно</w:t>
      </w:r>
      <w:r w:rsidR="00AF7FAB" w:rsidRPr="00AD47EA">
        <w:rPr>
          <w:rFonts w:ascii="Times New Roman" w:hAnsi="Times New Roman" w:cs="Times New Roman"/>
          <w:sz w:val="24"/>
          <w:szCs w:val="24"/>
        </w:rPr>
        <w:t xml:space="preserve"> исследованиям Э. </w:t>
      </w:r>
      <w:r w:rsidRPr="00AD47EA">
        <w:rPr>
          <w:rFonts w:ascii="Times New Roman" w:hAnsi="Times New Roman" w:cs="Times New Roman"/>
          <w:sz w:val="24"/>
          <w:szCs w:val="24"/>
        </w:rPr>
        <w:t>Аронсона, существует такая важная характеристика источника (коммуникатора) как</w:t>
      </w:r>
      <w:r w:rsidRPr="00AD47EA">
        <w:rPr>
          <w:rFonts w:ascii="Times New Roman" w:hAnsi="Times New Roman" w:cs="Times New Roman"/>
          <w:i/>
          <w:sz w:val="24"/>
          <w:szCs w:val="24"/>
        </w:rPr>
        <w:t xml:space="preserve"> кредит доверия</w:t>
      </w:r>
      <w:r w:rsidRPr="00AD47EA">
        <w:rPr>
          <w:rFonts w:ascii="Times New Roman" w:hAnsi="Times New Roman" w:cs="Times New Roman"/>
          <w:sz w:val="24"/>
          <w:szCs w:val="24"/>
        </w:rPr>
        <w:t>. Лучше всего эту характеристику раскрыть на жизненных примерах</w:t>
      </w:r>
      <w:r w:rsidR="00C34A21">
        <w:rPr>
          <w:rFonts w:ascii="Times New Roman" w:hAnsi="Times New Roman" w:cs="Times New Roman"/>
          <w:sz w:val="24"/>
          <w:szCs w:val="24"/>
        </w:rPr>
        <w:t>.</w:t>
      </w:r>
    </w:p>
    <w:p w:rsidR="000575E1" w:rsidRPr="00AD47EA" w:rsidRDefault="000575E1" w:rsidP="000E2C59">
      <w:pPr>
        <w:pStyle w:val="a7"/>
        <w:spacing w:line="360" w:lineRule="auto"/>
        <w:ind w:firstLine="709"/>
        <w:jc w:val="both"/>
        <w:rPr>
          <w:rFonts w:ascii="Times New Roman" w:hAnsi="Times New Roman" w:cs="Times New Roman"/>
          <w:sz w:val="24"/>
          <w:szCs w:val="24"/>
        </w:rPr>
      </w:pPr>
      <w:r w:rsidRPr="00AD47EA">
        <w:rPr>
          <w:rFonts w:ascii="Times New Roman" w:hAnsi="Times New Roman" w:cs="Times New Roman"/>
          <w:sz w:val="24"/>
          <w:szCs w:val="24"/>
        </w:rPr>
        <w:t>1. Вам звонят в дверь,</w:t>
      </w:r>
      <w:r w:rsidR="00AF7FAB" w:rsidRPr="00AD47EA">
        <w:rPr>
          <w:rFonts w:ascii="Times New Roman" w:hAnsi="Times New Roman" w:cs="Times New Roman"/>
          <w:sz w:val="24"/>
          <w:szCs w:val="24"/>
        </w:rPr>
        <w:t xml:space="preserve"> и, </w:t>
      </w:r>
      <w:r w:rsidRPr="00AD47EA">
        <w:rPr>
          <w:rFonts w:ascii="Times New Roman" w:hAnsi="Times New Roman" w:cs="Times New Roman"/>
          <w:sz w:val="24"/>
          <w:szCs w:val="24"/>
        </w:rPr>
        <w:t>открыв ее, вы видите перед собой мужчину средних лет в кричащей пестрой спортивной куртке. Галстук у него спущен, воротничок сорочки потерт, брюк незнакомца давно не касался утюг, а щек</w:t>
      </w:r>
      <w:r w:rsidR="00AF7FAB" w:rsidRPr="00AD47EA">
        <w:rPr>
          <w:rFonts w:ascii="Times New Roman" w:hAnsi="Times New Roman" w:cs="Times New Roman"/>
          <w:sz w:val="24"/>
          <w:szCs w:val="24"/>
        </w:rPr>
        <w:t xml:space="preserve"> — </w:t>
      </w:r>
      <w:r w:rsidRPr="00AD47EA">
        <w:rPr>
          <w:rFonts w:ascii="Times New Roman" w:hAnsi="Times New Roman" w:cs="Times New Roman"/>
          <w:sz w:val="24"/>
          <w:szCs w:val="24"/>
        </w:rPr>
        <w:t xml:space="preserve">бритва. Кроме того, во время </w:t>
      </w:r>
      <w:r w:rsidRPr="00AD47EA">
        <w:rPr>
          <w:rFonts w:ascii="Times New Roman" w:hAnsi="Times New Roman" w:cs="Times New Roman"/>
          <w:sz w:val="24"/>
          <w:szCs w:val="24"/>
        </w:rPr>
        <w:lastRenderedPageBreak/>
        <w:t>разговора с вами мужчина все время как</w:t>
      </w:r>
      <w:r w:rsidR="00AF7FAB" w:rsidRPr="00AD47EA">
        <w:rPr>
          <w:rFonts w:ascii="Times New Roman" w:hAnsi="Times New Roman" w:cs="Times New Roman"/>
          <w:sz w:val="24"/>
          <w:szCs w:val="24"/>
        </w:rPr>
        <w:t xml:space="preserve"> бы </w:t>
      </w:r>
      <w:r w:rsidRPr="00AD47EA">
        <w:rPr>
          <w:rFonts w:ascii="Times New Roman" w:hAnsi="Times New Roman" w:cs="Times New Roman"/>
          <w:sz w:val="24"/>
          <w:szCs w:val="24"/>
        </w:rPr>
        <w:t>заглядывает вам за плечо, постоянно отводя взор. В руках у незнакомца традиционная кружка с прорезью на крышке, и он пытается убедить вас пожертвовать пару долларов благотворительной организации, о которой вы понятия не имеете.</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AD47EA">
        <w:rPr>
          <w:rFonts w:ascii="Times New Roman" w:hAnsi="Times New Roman" w:cs="Times New Roman"/>
          <w:sz w:val="24"/>
          <w:szCs w:val="24"/>
        </w:rPr>
        <w:t>2.</w:t>
      </w:r>
      <w:r w:rsidR="00AF7FAB" w:rsidRPr="00AD47EA">
        <w:rPr>
          <w:rFonts w:ascii="Times New Roman" w:hAnsi="Times New Roman" w:cs="Times New Roman"/>
          <w:sz w:val="24"/>
          <w:szCs w:val="24"/>
        </w:rPr>
        <w:t xml:space="preserve"> </w:t>
      </w:r>
      <w:r w:rsidRPr="00AD47EA">
        <w:rPr>
          <w:rFonts w:ascii="Times New Roman" w:hAnsi="Times New Roman" w:cs="Times New Roman"/>
          <w:sz w:val="24"/>
          <w:szCs w:val="24"/>
        </w:rPr>
        <w:t>Вам звонят в дверь,</w:t>
      </w:r>
      <w:r w:rsidR="00AF7FAB" w:rsidRPr="00AD47EA">
        <w:rPr>
          <w:rFonts w:ascii="Times New Roman" w:hAnsi="Times New Roman" w:cs="Times New Roman"/>
          <w:sz w:val="24"/>
          <w:szCs w:val="24"/>
        </w:rPr>
        <w:t xml:space="preserve"> и, </w:t>
      </w:r>
      <w:r w:rsidRPr="00AD47EA">
        <w:rPr>
          <w:rFonts w:ascii="Times New Roman" w:hAnsi="Times New Roman" w:cs="Times New Roman"/>
          <w:sz w:val="24"/>
          <w:szCs w:val="24"/>
        </w:rPr>
        <w:t>открыв ее, вы видите перед собой мужчину средних лет в классическом деловом костюме</w:t>
      </w:r>
      <w:r w:rsidRPr="000E2C59">
        <w:rPr>
          <w:rFonts w:ascii="Times New Roman" w:hAnsi="Times New Roman" w:cs="Times New Roman"/>
          <w:sz w:val="24"/>
          <w:szCs w:val="24"/>
        </w:rPr>
        <w:t>, отлично сшитом и выглаженном. Он смотрит вам прямо в глаза, п</w:t>
      </w:r>
      <w:r w:rsidR="00C34A21">
        <w:rPr>
          <w:rFonts w:ascii="Times New Roman" w:hAnsi="Times New Roman" w:cs="Times New Roman"/>
          <w:sz w:val="24"/>
          <w:szCs w:val="24"/>
        </w:rPr>
        <w:t>редставляется вице-президентом г</w:t>
      </w:r>
      <w:r w:rsidRPr="000E2C59">
        <w:rPr>
          <w:rFonts w:ascii="Times New Roman" w:hAnsi="Times New Roman" w:cs="Times New Roman"/>
          <w:sz w:val="24"/>
          <w:szCs w:val="24"/>
        </w:rPr>
        <w:t>ородского национального банка и просит вас пожертвовать пару долларов благотворительной организации, о которой вы понятия не имеете, причем он убеждает вас теми</w:t>
      </w:r>
      <w:r w:rsidR="00AF7FAB" w:rsidRPr="000E2C59">
        <w:rPr>
          <w:rFonts w:ascii="Times New Roman" w:hAnsi="Times New Roman" w:cs="Times New Roman"/>
          <w:sz w:val="24"/>
          <w:szCs w:val="24"/>
        </w:rPr>
        <w:t xml:space="preserve"> же </w:t>
      </w:r>
      <w:r w:rsidRPr="000E2C59">
        <w:rPr>
          <w:rFonts w:ascii="Times New Roman" w:hAnsi="Times New Roman" w:cs="Times New Roman"/>
          <w:sz w:val="24"/>
          <w:szCs w:val="24"/>
        </w:rPr>
        <w:t>словами, что и парень в пестрой спортивной куртке!</w:t>
      </w:r>
      <w:r w:rsidR="00C34A21">
        <w:rPr>
          <w:rStyle w:val="ac"/>
          <w:rFonts w:ascii="Times New Roman" w:hAnsi="Times New Roman"/>
          <w:sz w:val="24"/>
          <w:szCs w:val="24"/>
        </w:rPr>
        <w:footnoteReference w:id="241"/>
      </w:r>
      <w:r w:rsidRPr="000E2C59">
        <w:rPr>
          <w:rFonts w:ascii="Times New Roman" w:hAnsi="Times New Roman" w:cs="Times New Roman"/>
          <w:sz w:val="24"/>
          <w:szCs w:val="24"/>
          <w:highlight w:val="magenta"/>
        </w:rPr>
        <w:t xml:space="preserve"> </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В первом примере слова, произносимые незнакомцем, звучат убедительно, но у него все</w:t>
      </w:r>
      <w:r w:rsidR="00AF7FAB" w:rsidRPr="000E2C59">
        <w:rPr>
          <w:rFonts w:ascii="Times New Roman" w:hAnsi="Times New Roman" w:cs="Times New Roman"/>
          <w:sz w:val="24"/>
          <w:szCs w:val="24"/>
        </w:rPr>
        <w:t xml:space="preserve"> же </w:t>
      </w:r>
      <w:r w:rsidRPr="000E2C59">
        <w:rPr>
          <w:rFonts w:ascii="Times New Roman" w:hAnsi="Times New Roman" w:cs="Times New Roman"/>
          <w:sz w:val="24"/>
          <w:szCs w:val="24"/>
        </w:rPr>
        <w:t>меньше шансов добиться успеха и получить от вас деньги, чем у джентльмена из второго примера. Подумайте, почему так происходит? Здесь лучше всего процитировать Аристотеля: «Мы верим добропорядочным мужам полнее и быстрее, чем всем иным</w:t>
      </w:r>
      <w:r w:rsidR="00AF7FAB" w:rsidRPr="000E2C59">
        <w:rPr>
          <w:rFonts w:ascii="Times New Roman" w:hAnsi="Times New Roman" w:cs="Times New Roman"/>
          <w:sz w:val="24"/>
          <w:szCs w:val="24"/>
        </w:rPr>
        <w:t>»</w:t>
      </w:r>
      <w:r w:rsidR="00AF7FAB" w:rsidRPr="000E2C59">
        <w:rPr>
          <w:rStyle w:val="ac"/>
          <w:rFonts w:ascii="Times New Roman" w:hAnsi="Times New Roman"/>
          <w:sz w:val="24"/>
          <w:szCs w:val="24"/>
        </w:rPr>
        <w:footnoteReference w:id="242"/>
      </w:r>
      <w:r w:rsidR="00AF7FAB" w:rsidRPr="000E2C59">
        <w:rPr>
          <w:rFonts w:ascii="Times New Roman" w:hAnsi="Times New Roman" w:cs="Times New Roman"/>
          <w:sz w:val="24"/>
          <w:szCs w:val="24"/>
        </w:rPr>
        <w:t>.</w:t>
      </w:r>
      <w:r w:rsidRPr="000E2C59">
        <w:rPr>
          <w:rFonts w:ascii="Times New Roman" w:hAnsi="Times New Roman" w:cs="Times New Roman"/>
          <w:sz w:val="24"/>
          <w:szCs w:val="24"/>
        </w:rPr>
        <w:t xml:space="preserve"> В этом и заключается суть понятия «</w:t>
      </w:r>
      <w:r w:rsidRPr="00215408">
        <w:rPr>
          <w:rFonts w:ascii="Times New Roman" w:hAnsi="Times New Roman" w:cs="Times New Roman"/>
          <w:i/>
          <w:sz w:val="24"/>
          <w:szCs w:val="24"/>
        </w:rPr>
        <w:t>кредит доверия</w:t>
      </w:r>
      <w:r w:rsidRPr="000E2C59">
        <w:rPr>
          <w:rFonts w:ascii="Times New Roman" w:hAnsi="Times New Roman" w:cs="Times New Roman"/>
          <w:sz w:val="24"/>
          <w:szCs w:val="24"/>
        </w:rPr>
        <w:t>»: один коммуникатор может представляться человеком, обладающим высоким кредитом доверия (наш второй пример), а другой коммуникатор может показаться человеком, который этим доверием не обладает (первый пример). Отсюда следует, что некоторые периферийные качества коммуникатора</w:t>
      </w:r>
      <w:r w:rsidR="00AF7FAB" w:rsidRPr="000E2C59">
        <w:rPr>
          <w:rFonts w:ascii="Times New Roman" w:hAnsi="Times New Roman" w:cs="Times New Roman"/>
          <w:sz w:val="24"/>
          <w:szCs w:val="24"/>
        </w:rPr>
        <w:t xml:space="preserve"> </w:t>
      </w:r>
      <w:r w:rsidRPr="000E2C59">
        <w:rPr>
          <w:rFonts w:ascii="Times New Roman" w:hAnsi="Times New Roman" w:cs="Times New Roman"/>
          <w:sz w:val="24"/>
          <w:szCs w:val="24"/>
        </w:rPr>
        <w:t>многое</w:t>
      </w:r>
      <w:r w:rsidR="00AF7FAB" w:rsidRPr="000E2C59">
        <w:rPr>
          <w:rFonts w:ascii="Times New Roman" w:hAnsi="Times New Roman" w:cs="Times New Roman"/>
          <w:sz w:val="24"/>
          <w:szCs w:val="24"/>
        </w:rPr>
        <w:t xml:space="preserve"> </w:t>
      </w:r>
      <w:r w:rsidRPr="000E2C59">
        <w:rPr>
          <w:rFonts w:ascii="Times New Roman" w:hAnsi="Times New Roman" w:cs="Times New Roman"/>
          <w:sz w:val="24"/>
          <w:szCs w:val="24"/>
        </w:rPr>
        <w:t>значат и делают его сообщение в большей степени эффективным, либо, наоборот, неэффективным.</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При оценке кредита доверия следует учитывать особенность аудитории, с которой взаимодействует коммуникатор. Все люди разные, поэтому одним людям коммуникатор может показаться человеком, обладающим высоким кредитом доверия, а другим нет.</w:t>
      </w:r>
      <w:r w:rsidRPr="000E2C59">
        <w:rPr>
          <w:rFonts w:ascii="Times New Roman" w:hAnsi="Times New Roman" w:cs="Times New Roman"/>
          <w:sz w:val="24"/>
          <w:szCs w:val="24"/>
          <w:highlight w:val="magenta"/>
        </w:rPr>
        <w:t xml:space="preserve"> </w:t>
      </w:r>
    </w:p>
    <w:p w:rsidR="00CC48E5" w:rsidRDefault="00215408"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000575E1" w:rsidRPr="000E2C59">
        <w:rPr>
          <w:rFonts w:ascii="Times New Roman" w:hAnsi="Times New Roman" w:cs="Times New Roman"/>
          <w:sz w:val="24"/>
          <w:szCs w:val="24"/>
        </w:rPr>
        <w:t xml:space="preserve">а наше доверие </w:t>
      </w:r>
      <w:r>
        <w:rPr>
          <w:rFonts w:ascii="Times New Roman" w:hAnsi="Times New Roman" w:cs="Times New Roman"/>
          <w:sz w:val="24"/>
          <w:szCs w:val="24"/>
        </w:rPr>
        <w:t xml:space="preserve">также </w:t>
      </w:r>
      <w:r w:rsidR="000575E1" w:rsidRPr="000E2C59">
        <w:rPr>
          <w:rFonts w:ascii="Times New Roman" w:hAnsi="Times New Roman" w:cs="Times New Roman"/>
          <w:sz w:val="24"/>
          <w:szCs w:val="24"/>
        </w:rPr>
        <w:t>оказывает влияние «</w:t>
      </w:r>
      <w:r w:rsidR="000575E1" w:rsidRPr="00215408">
        <w:rPr>
          <w:rFonts w:ascii="Times New Roman" w:hAnsi="Times New Roman" w:cs="Times New Roman"/>
          <w:i/>
          <w:sz w:val="24"/>
          <w:szCs w:val="24"/>
        </w:rPr>
        <w:t>честность</w:t>
      </w:r>
      <w:r w:rsidR="000575E1" w:rsidRPr="000E2C59">
        <w:rPr>
          <w:rFonts w:ascii="Times New Roman" w:hAnsi="Times New Roman" w:cs="Times New Roman"/>
          <w:sz w:val="24"/>
          <w:szCs w:val="24"/>
        </w:rPr>
        <w:t>» коммуникатора. Один из способов продемонстрировать аудитории свою честность</w:t>
      </w:r>
      <w:r w:rsidR="00AF7FAB" w:rsidRPr="000E2C59">
        <w:rPr>
          <w:rFonts w:ascii="Times New Roman" w:hAnsi="Times New Roman" w:cs="Times New Roman"/>
          <w:sz w:val="24"/>
          <w:szCs w:val="24"/>
        </w:rPr>
        <w:t xml:space="preserve"> — </w:t>
      </w:r>
      <w:r w:rsidR="000575E1" w:rsidRPr="000E2C59">
        <w:rPr>
          <w:rFonts w:ascii="Times New Roman" w:hAnsi="Times New Roman" w:cs="Times New Roman"/>
          <w:sz w:val="24"/>
          <w:szCs w:val="24"/>
        </w:rPr>
        <w:t xml:space="preserve">выступить вопреки своим собственным интересам. </w:t>
      </w:r>
      <w:r w:rsidR="00AF7FAB" w:rsidRPr="000E2C59">
        <w:rPr>
          <w:rFonts w:ascii="Times New Roman" w:hAnsi="Times New Roman" w:cs="Times New Roman"/>
          <w:sz w:val="24"/>
          <w:szCs w:val="24"/>
        </w:rPr>
        <w:t>Э. </w:t>
      </w:r>
      <w:r w:rsidR="000575E1" w:rsidRPr="000E2C59">
        <w:rPr>
          <w:rFonts w:ascii="Times New Roman" w:hAnsi="Times New Roman" w:cs="Times New Roman"/>
          <w:sz w:val="24"/>
          <w:szCs w:val="24"/>
        </w:rPr>
        <w:t>Аронсон так прокомментировал данный феномен: «Если тем, кто нас убеждает в чем-либо, нет никакой видимой выгоды это делать (зато, возможно, им есть что терять), то мы поверим в их честность, и в этом случае их убеждающее воздействие будет эффективным»</w:t>
      </w:r>
      <w:r w:rsidR="000575E1" w:rsidRPr="000E2C59">
        <w:rPr>
          <w:rStyle w:val="ac"/>
          <w:rFonts w:ascii="Times New Roman" w:hAnsi="Times New Roman"/>
          <w:sz w:val="24"/>
          <w:szCs w:val="24"/>
        </w:rPr>
        <w:footnoteReference w:id="243"/>
      </w:r>
      <w:r w:rsidR="000575E1" w:rsidRPr="000E2C59">
        <w:rPr>
          <w:rFonts w:ascii="Times New Roman" w:hAnsi="Times New Roman" w:cs="Times New Roman"/>
          <w:sz w:val="24"/>
          <w:szCs w:val="24"/>
        </w:rPr>
        <w:t xml:space="preserve">. </w:t>
      </w:r>
    </w:p>
    <w:p w:rsidR="00CC48E5"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В качестве примера автор приводит эксперимент с преступником Джо Наполитано по кличке Шкаф. В одном из интервью Шкаф настаивал на ужесточении судебной процедуры и приговоров, в другом</w:t>
      </w:r>
      <w:r w:rsidR="00CC48E5">
        <w:rPr>
          <w:rFonts w:ascii="Times New Roman" w:hAnsi="Times New Roman" w:cs="Times New Roman"/>
          <w:sz w:val="24"/>
          <w:szCs w:val="24"/>
        </w:rPr>
        <w:t> —</w:t>
      </w:r>
      <w:r w:rsidRPr="000E2C59">
        <w:rPr>
          <w:rFonts w:ascii="Times New Roman" w:hAnsi="Times New Roman" w:cs="Times New Roman"/>
          <w:sz w:val="24"/>
          <w:szCs w:val="24"/>
        </w:rPr>
        <w:t xml:space="preserve"> наоборот, ратовал за более щадящие процедуры и смягчение приговоров. Эксперимент показал, что во втором интервью аргументы Джо </w:t>
      </w:r>
      <w:r w:rsidRPr="000E2C59">
        <w:rPr>
          <w:rFonts w:ascii="Times New Roman" w:hAnsi="Times New Roman" w:cs="Times New Roman"/>
          <w:sz w:val="24"/>
          <w:szCs w:val="24"/>
        </w:rPr>
        <w:lastRenderedPageBreak/>
        <w:t xml:space="preserve">оказывались абсолютно неэффективными: испытуемые </w:t>
      </w:r>
      <w:r w:rsidR="00D528E2" w:rsidRPr="00D528E2">
        <w:rPr>
          <w:rFonts w:ascii="Times New Roman" w:hAnsi="Times New Roman" w:cs="Times New Roman"/>
          <w:sz w:val="24"/>
          <w:szCs w:val="24"/>
          <w:highlight w:val="cyan"/>
        </w:rPr>
        <w:t>даже</w:t>
      </w:r>
      <w:r w:rsidR="00D528E2">
        <w:rPr>
          <w:rFonts w:ascii="Times New Roman" w:hAnsi="Times New Roman" w:cs="Times New Roman"/>
          <w:sz w:val="24"/>
          <w:szCs w:val="24"/>
        </w:rPr>
        <w:t xml:space="preserve"> </w:t>
      </w:r>
      <w:r w:rsidR="00D528E2">
        <w:rPr>
          <w:rFonts w:ascii="Times New Roman" w:hAnsi="Times New Roman" w:cs="Times New Roman"/>
          <w:sz w:val="24"/>
          <w:szCs w:val="24"/>
          <w:highlight w:val="yellow"/>
        </w:rPr>
        <w:t>изменяли</w:t>
      </w:r>
      <w:r w:rsidRPr="00CC48E5">
        <w:rPr>
          <w:rFonts w:ascii="Times New Roman" w:hAnsi="Times New Roman" w:cs="Times New Roman"/>
          <w:sz w:val="24"/>
          <w:szCs w:val="24"/>
          <w:highlight w:val="yellow"/>
        </w:rPr>
        <w:t xml:space="preserve"> свое мнение в сторону ужесточения</w:t>
      </w:r>
      <w:r w:rsidR="00D528E2">
        <w:rPr>
          <w:rFonts w:ascii="Times New Roman" w:hAnsi="Times New Roman" w:cs="Times New Roman"/>
          <w:sz w:val="24"/>
          <w:szCs w:val="24"/>
          <w:highlight w:val="yellow"/>
        </w:rPr>
        <w:t xml:space="preserve"> </w:t>
      </w:r>
      <w:r w:rsidR="00D528E2" w:rsidRPr="00D528E2">
        <w:rPr>
          <w:rFonts w:ascii="Times New Roman" w:hAnsi="Times New Roman" w:cs="Times New Roman"/>
          <w:sz w:val="24"/>
          <w:szCs w:val="24"/>
          <w:highlight w:val="cyan"/>
        </w:rPr>
        <w:t>приговора</w:t>
      </w:r>
      <w:r w:rsidRPr="00CC48E5">
        <w:rPr>
          <w:rFonts w:ascii="Times New Roman" w:hAnsi="Times New Roman" w:cs="Times New Roman"/>
          <w:sz w:val="24"/>
          <w:szCs w:val="24"/>
          <w:highlight w:val="yellow"/>
        </w:rPr>
        <w:t>.</w:t>
      </w:r>
      <w:r w:rsidRPr="000E2C59">
        <w:rPr>
          <w:rFonts w:ascii="Times New Roman" w:hAnsi="Times New Roman" w:cs="Times New Roman"/>
          <w:sz w:val="24"/>
          <w:szCs w:val="24"/>
        </w:rPr>
        <w:t xml:space="preserve"> Но когда он говорил о том, что суды должны работать строже, эффективность его выступления резко возрастала. Почему? </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В данном примере предложение преступника относительно ужесточения приговоров вступает в противоречие с ожиданиями слушателей. Также они могут предположить, что осужденный исправился или находится под каким-то давлением.</w:t>
      </w:r>
      <w:r w:rsidR="00AF7FAB" w:rsidRPr="000E2C59">
        <w:rPr>
          <w:rFonts w:ascii="Times New Roman" w:hAnsi="Times New Roman" w:cs="Times New Roman"/>
          <w:sz w:val="24"/>
          <w:szCs w:val="24"/>
        </w:rPr>
        <w:t xml:space="preserve"> </w:t>
      </w:r>
      <w:r w:rsidRPr="000E2C59">
        <w:rPr>
          <w:rFonts w:ascii="Times New Roman" w:hAnsi="Times New Roman" w:cs="Times New Roman"/>
          <w:sz w:val="24"/>
          <w:szCs w:val="24"/>
        </w:rPr>
        <w:t>Но главное, по</w:t>
      </w:r>
      <w:r w:rsidR="00AF7FAB" w:rsidRPr="000E2C59">
        <w:rPr>
          <w:rFonts w:ascii="Times New Roman" w:hAnsi="Times New Roman" w:cs="Times New Roman"/>
          <w:sz w:val="24"/>
          <w:szCs w:val="24"/>
        </w:rPr>
        <w:t xml:space="preserve"> мнению Э. </w:t>
      </w:r>
      <w:r w:rsidRPr="000E2C59">
        <w:rPr>
          <w:rFonts w:ascii="Times New Roman" w:hAnsi="Times New Roman" w:cs="Times New Roman"/>
          <w:sz w:val="24"/>
          <w:szCs w:val="24"/>
        </w:rPr>
        <w:t>Аронсона, в том, что для испытуемых в такой ситуации истинность аргументов настол</w:t>
      </w:r>
      <w:r w:rsidR="00CC48E5">
        <w:rPr>
          <w:rFonts w:ascii="Times New Roman" w:hAnsi="Times New Roman" w:cs="Times New Roman"/>
          <w:sz w:val="24"/>
          <w:szCs w:val="24"/>
        </w:rPr>
        <w:t xml:space="preserve">ько несомненна, что, хотя это </w:t>
      </w:r>
      <w:r w:rsidRPr="000E2C59">
        <w:rPr>
          <w:rFonts w:ascii="Times New Roman" w:hAnsi="Times New Roman" w:cs="Times New Roman"/>
          <w:sz w:val="24"/>
          <w:szCs w:val="24"/>
        </w:rPr>
        <w:t>явно противоречит прошлой жизни и личной заинтересованности выступающего, он искренне верит в то, о чем говорит. Кроме того, вера в правдивость человека в данном случае укрепляется, так как слушатели совершенно уверены, что коммуникатор не пытается на них повлиять.</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Таким образом, мы не только больше внимания уделяем неожида</w:t>
      </w:r>
      <w:r w:rsidR="00215408">
        <w:rPr>
          <w:rFonts w:ascii="Times New Roman" w:hAnsi="Times New Roman" w:cs="Times New Roman"/>
          <w:sz w:val="24"/>
          <w:szCs w:val="24"/>
        </w:rPr>
        <w:t>нным заявлениям, но и</w:t>
      </w:r>
      <w:r w:rsidRPr="000E2C59">
        <w:rPr>
          <w:rFonts w:ascii="Times New Roman" w:hAnsi="Times New Roman" w:cs="Times New Roman"/>
          <w:sz w:val="24"/>
          <w:szCs w:val="24"/>
        </w:rPr>
        <w:t xml:space="preserve"> выдаем больший кредит доверия тем выступающим, кто, как нам кажется, противостоит давлению со стороны коллег и</w:t>
      </w:r>
      <w:r w:rsidR="00215408">
        <w:rPr>
          <w:rFonts w:ascii="Times New Roman" w:hAnsi="Times New Roman" w:cs="Times New Roman"/>
          <w:sz w:val="24"/>
          <w:szCs w:val="24"/>
        </w:rPr>
        <w:t>ли</w:t>
      </w:r>
      <w:r w:rsidRPr="000E2C59">
        <w:rPr>
          <w:rFonts w:ascii="Times New Roman" w:hAnsi="Times New Roman" w:cs="Times New Roman"/>
          <w:sz w:val="24"/>
          <w:szCs w:val="24"/>
        </w:rPr>
        <w:t xml:space="preserve"> занимает позицию, противоположную своей профессиональной роли или убеждениям.</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Следующая важная характеристика, определяющая эффективность коммуникатора,</w:t>
      </w:r>
      <w:r w:rsidR="00AF7FAB" w:rsidRPr="000E2C59">
        <w:rPr>
          <w:rFonts w:ascii="Times New Roman" w:hAnsi="Times New Roman" w:cs="Times New Roman"/>
          <w:sz w:val="24"/>
          <w:szCs w:val="24"/>
        </w:rPr>
        <w:t xml:space="preserve"> — </w:t>
      </w:r>
      <w:r w:rsidRPr="000E2C59">
        <w:rPr>
          <w:rFonts w:ascii="Times New Roman" w:hAnsi="Times New Roman" w:cs="Times New Roman"/>
          <w:sz w:val="24"/>
          <w:szCs w:val="24"/>
        </w:rPr>
        <w:t xml:space="preserve">его </w:t>
      </w:r>
      <w:r w:rsidRPr="000E2C59">
        <w:rPr>
          <w:rFonts w:ascii="Times New Roman" w:hAnsi="Times New Roman" w:cs="Times New Roman"/>
          <w:i/>
          <w:sz w:val="24"/>
          <w:szCs w:val="24"/>
        </w:rPr>
        <w:t xml:space="preserve">личная привлекательность и приятность </w:t>
      </w:r>
      <w:r w:rsidRPr="000E2C59">
        <w:rPr>
          <w:rFonts w:ascii="Times New Roman" w:hAnsi="Times New Roman" w:cs="Times New Roman"/>
          <w:sz w:val="24"/>
          <w:szCs w:val="24"/>
        </w:rPr>
        <w:t xml:space="preserve">(независимо от компетентности и честности). </w:t>
      </w:r>
      <w:r w:rsidR="00215408">
        <w:rPr>
          <w:rFonts w:ascii="Times New Roman" w:hAnsi="Times New Roman" w:cs="Times New Roman"/>
          <w:sz w:val="24"/>
          <w:szCs w:val="24"/>
        </w:rPr>
        <w:t xml:space="preserve">В </w:t>
      </w:r>
      <w:r w:rsidRPr="000E2C59">
        <w:rPr>
          <w:rFonts w:ascii="Times New Roman" w:hAnsi="Times New Roman" w:cs="Times New Roman"/>
          <w:sz w:val="24"/>
          <w:szCs w:val="24"/>
        </w:rPr>
        <w:t xml:space="preserve">повседневной жизни </w:t>
      </w:r>
      <w:r w:rsidR="00215408">
        <w:rPr>
          <w:rFonts w:ascii="Times New Roman" w:hAnsi="Times New Roman" w:cs="Times New Roman"/>
          <w:sz w:val="24"/>
          <w:szCs w:val="24"/>
        </w:rPr>
        <w:t>мы не раз замечали</w:t>
      </w:r>
      <w:r w:rsidRPr="000E2C59">
        <w:rPr>
          <w:rFonts w:ascii="Times New Roman" w:hAnsi="Times New Roman" w:cs="Times New Roman"/>
          <w:sz w:val="24"/>
          <w:szCs w:val="24"/>
        </w:rPr>
        <w:t xml:space="preserve">, что </w:t>
      </w:r>
      <w:r w:rsidR="00215408" w:rsidRPr="000E2C59">
        <w:rPr>
          <w:rFonts w:ascii="Times New Roman" w:hAnsi="Times New Roman" w:cs="Times New Roman"/>
          <w:sz w:val="24"/>
          <w:szCs w:val="24"/>
        </w:rPr>
        <w:t>люди, которые нам нравятся</w:t>
      </w:r>
      <w:r w:rsidR="00215408">
        <w:rPr>
          <w:rFonts w:ascii="Times New Roman" w:hAnsi="Times New Roman" w:cs="Times New Roman"/>
          <w:sz w:val="24"/>
          <w:szCs w:val="24"/>
        </w:rPr>
        <w:t>,</w:t>
      </w:r>
      <w:r w:rsidR="00215408" w:rsidRPr="000E2C59">
        <w:rPr>
          <w:rFonts w:ascii="Times New Roman" w:hAnsi="Times New Roman" w:cs="Times New Roman"/>
          <w:sz w:val="24"/>
          <w:szCs w:val="24"/>
        </w:rPr>
        <w:t xml:space="preserve"> </w:t>
      </w:r>
      <w:r w:rsidRPr="000E2C59">
        <w:rPr>
          <w:rFonts w:ascii="Times New Roman" w:hAnsi="Times New Roman" w:cs="Times New Roman"/>
          <w:sz w:val="24"/>
          <w:szCs w:val="24"/>
        </w:rPr>
        <w:t xml:space="preserve">оказывают </w:t>
      </w:r>
      <w:r w:rsidR="00215408">
        <w:rPr>
          <w:rFonts w:ascii="Times New Roman" w:hAnsi="Times New Roman" w:cs="Times New Roman"/>
          <w:sz w:val="24"/>
          <w:szCs w:val="24"/>
        </w:rPr>
        <w:t xml:space="preserve">на нас заметное </w:t>
      </w:r>
      <w:r w:rsidRPr="000E2C59">
        <w:rPr>
          <w:rFonts w:ascii="Times New Roman" w:hAnsi="Times New Roman" w:cs="Times New Roman"/>
          <w:sz w:val="24"/>
          <w:szCs w:val="24"/>
        </w:rPr>
        <w:t>влияние</w:t>
      </w:r>
      <w:r w:rsidR="00215408">
        <w:rPr>
          <w:rFonts w:ascii="Times New Roman" w:hAnsi="Times New Roman" w:cs="Times New Roman"/>
          <w:sz w:val="24"/>
          <w:szCs w:val="24"/>
        </w:rPr>
        <w:t>, с</w:t>
      </w:r>
      <w:r w:rsidRPr="000E2C59">
        <w:rPr>
          <w:rFonts w:ascii="Times New Roman" w:hAnsi="Times New Roman" w:cs="Times New Roman"/>
          <w:sz w:val="24"/>
          <w:szCs w:val="24"/>
        </w:rPr>
        <w:t>ледовательно, чем больше данный коммуникатор стремится изменить наше мнение или поведение, тем больше мы его и меняем. Однако</w:t>
      </w:r>
      <w:r w:rsidR="00AF7FAB" w:rsidRPr="000E2C59">
        <w:rPr>
          <w:rFonts w:ascii="Times New Roman" w:hAnsi="Times New Roman" w:cs="Times New Roman"/>
          <w:sz w:val="24"/>
          <w:szCs w:val="24"/>
        </w:rPr>
        <w:t xml:space="preserve"> </w:t>
      </w:r>
      <w:r w:rsidRPr="000E2C59">
        <w:rPr>
          <w:rFonts w:ascii="Times New Roman" w:hAnsi="Times New Roman" w:cs="Times New Roman"/>
          <w:sz w:val="24"/>
          <w:szCs w:val="24"/>
        </w:rPr>
        <w:t>это касается в основном второстепенных, непринципиальных вопросов.</w:t>
      </w:r>
      <w:r w:rsidRPr="000E2C59">
        <w:rPr>
          <w:rFonts w:ascii="Times New Roman" w:hAnsi="Times New Roman" w:cs="Times New Roman"/>
          <w:sz w:val="24"/>
          <w:szCs w:val="24"/>
          <w:highlight w:val="magenta"/>
        </w:rPr>
        <w:t xml:space="preserve"> </w:t>
      </w:r>
    </w:p>
    <w:p w:rsidR="00215408" w:rsidRPr="001F337F" w:rsidRDefault="00215408" w:rsidP="00215408">
      <w:pPr>
        <w:pStyle w:val="a7"/>
        <w:spacing w:line="360" w:lineRule="auto"/>
        <w:ind w:firstLine="709"/>
        <w:jc w:val="both"/>
        <w:rPr>
          <w:rFonts w:ascii="Times New Roman" w:hAnsi="Times New Roman" w:cs="Times New Roman"/>
          <w:sz w:val="24"/>
          <w:szCs w:val="24"/>
        </w:rPr>
      </w:pPr>
      <w:r w:rsidRPr="00215408">
        <w:rPr>
          <w:rFonts w:ascii="Times New Roman" w:hAnsi="Times New Roman" w:cs="Times New Roman"/>
          <w:i/>
          <w:sz w:val="24"/>
          <w:szCs w:val="24"/>
        </w:rPr>
        <w:t>Х</w:t>
      </w:r>
      <w:r w:rsidR="000575E1" w:rsidRPr="00CC48E5">
        <w:rPr>
          <w:rFonts w:ascii="Times New Roman" w:hAnsi="Times New Roman" w:cs="Times New Roman"/>
          <w:i/>
          <w:sz w:val="24"/>
          <w:szCs w:val="24"/>
        </w:rPr>
        <w:t>арактер (или манера) сообщения</w:t>
      </w:r>
      <w:r w:rsidR="000575E1" w:rsidRPr="00CC48E5">
        <w:rPr>
          <w:rFonts w:ascii="Times New Roman" w:hAnsi="Times New Roman" w:cs="Times New Roman"/>
          <w:sz w:val="24"/>
          <w:szCs w:val="24"/>
        </w:rPr>
        <w:t xml:space="preserve"> также играет большую роль в определении его эффективности. Согласно</w:t>
      </w:r>
      <w:r w:rsidR="00AF7FAB" w:rsidRPr="00CC48E5">
        <w:rPr>
          <w:rFonts w:ascii="Times New Roman" w:hAnsi="Times New Roman" w:cs="Times New Roman"/>
          <w:sz w:val="24"/>
          <w:szCs w:val="24"/>
        </w:rPr>
        <w:t> Э. </w:t>
      </w:r>
      <w:r w:rsidR="000575E1" w:rsidRPr="00CC48E5">
        <w:rPr>
          <w:rFonts w:ascii="Times New Roman" w:hAnsi="Times New Roman" w:cs="Times New Roman"/>
          <w:sz w:val="24"/>
          <w:szCs w:val="24"/>
        </w:rPr>
        <w:t>Аронсону, существует пять важных переменных, позволяющих отличить одно сообщение от другого:</w:t>
      </w:r>
      <w:r w:rsidR="001F337F">
        <w:rPr>
          <w:rFonts w:ascii="Times New Roman" w:hAnsi="Times New Roman" w:cs="Times New Roman"/>
          <w:sz w:val="24"/>
          <w:szCs w:val="24"/>
        </w:rPr>
        <w:t xml:space="preserve"> 1) </w:t>
      </w:r>
      <w:r w:rsidR="001F337F" w:rsidRPr="001F337F">
        <w:rPr>
          <w:rFonts w:ascii="Times New Roman" w:hAnsi="Times New Roman" w:cs="Times New Roman"/>
          <w:sz w:val="24"/>
          <w:szCs w:val="24"/>
        </w:rPr>
        <w:t>а</w:t>
      </w:r>
      <w:r w:rsidRPr="001F337F">
        <w:rPr>
          <w:rFonts w:ascii="Times New Roman" w:hAnsi="Times New Roman" w:cs="Times New Roman"/>
          <w:sz w:val="24"/>
          <w:szCs w:val="24"/>
        </w:rPr>
        <w:t>пелляция к логике в сравнении с апелляцией к эмоциям</w:t>
      </w:r>
      <w:r w:rsidR="001F337F">
        <w:rPr>
          <w:rFonts w:ascii="Times New Roman" w:hAnsi="Times New Roman" w:cs="Times New Roman"/>
          <w:sz w:val="24"/>
          <w:szCs w:val="24"/>
        </w:rPr>
        <w:t>;</w:t>
      </w:r>
      <w:r w:rsidR="001F337F" w:rsidRPr="001F337F">
        <w:rPr>
          <w:rFonts w:ascii="Times New Roman" w:hAnsi="Times New Roman" w:cs="Times New Roman"/>
          <w:sz w:val="24"/>
          <w:szCs w:val="24"/>
        </w:rPr>
        <w:t xml:space="preserve"> </w:t>
      </w:r>
      <w:r w:rsidR="001F337F">
        <w:rPr>
          <w:rFonts w:ascii="Times New Roman" w:hAnsi="Times New Roman" w:cs="Times New Roman"/>
          <w:sz w:val="24"/>
          <w:szCs w:val="24"/>
        </w:rPr>
        <w:t>2) </w:t>
      </w:r>
      <w:r w:rsidR="001F337F" w:rsidRPr="001F337F">
        <w:rPr>
          <w:rFonts w:ascii="Times New Roman" w:hAnsi="Times New Roman" w:cs="Times New Roman"/>
          <w:sz w:val="24"/>
          <w:szCs w:val="24"/>
        </w:rPr>
        <w:t>м</w:t>
      </w:r>
      <w:r w:rsidRPr="001F337F">
        <w:rPr>
          <w:rFonts w:ascii="Times New Roman" w:hAnsi="Times New Roman" w:cs="Times New Roman"/>
          <w:sz w:val="24"/>
          <w:szCs w:val="24"/>
        </w:rPr>
        <w:t>ассовые статистические свидетельства в сравнении с единичн</w:t>
      </w:r>
      <w:r w:rsidR="001F337F" w:rsidRPr="001F337F">
        <w:rPr>
          <w:rFonts w:ascii="Times New Roman" w:hAnsi="Times New Roman" w:cs="Times New Roman"/>
          <w:sz w:val="24"/>
          <w:szCs w:val="24"/>
        </w:rPr>
        <w:t>ым персонифицированным примером</w:t>
      </w:r>
      <w:r w:rsidR="001F337F">
        <w:rPr>
          <w:rFonts w:ascii="Times New Roman" w:hAnsi="Times New Roman" w:cs="Times New Roman"/>
          <w:sz w:val="24"/>
          <w:szCs w:val="24"/>
        </w:rPr>
        <w:t>; 3) </w:t>
      </w:r>
      <w:r w:rsidRPr="001F337F">
        <w:rPr>
          <w:rFonts w:ascii="Times New Roman" w:hAnsi="Times New Roman" w:cs="Times New Roman"/>
          <w:sz w:val="24"/>
          <w:szCs w:val="24"/>
        </w:rPr>
        <w:t>односторонняя аргументация в сравнении с двусторонней</w:t>
      </w:r>
      <w:r w:rsidR="001F337F">
        <w:rPr>
          <w:rFonts w:ascii="Times New Roman" w:hAnsi="Times New Roman" w:cs="Times New Roman"/>
          <w:sz w:val="24"/>
          <w:szCs w:val="24"/>
        </w:rPr>
        <w:t>;</w:t>
      </w:r>
      <w:r w:rsidRPr="001F337F">
        <w:rPr>
          <w:rFonts w:ascii="Times New Roman" w:hAnsi="Times New Roman" w:cs="Times New Roman"/>
          <w:sz w:val="24"/>
          <w:szCs w:val="24"/>
        </w:rPr>
        <w:t xml:space="preserve"> </w:t>
      </w:r>
      <w:r w:rsidR="001F337F">
        <w:rPr>
          <w:rFonts w:ascii="Times New Roman" w:hAnsi="Times New Roman" w:cs="Times New Roman"/>
          <w:sz w:val="24"/>
          <w:szCs w:val="24"/>
        </w:rPr>
        <w:t>4) </w:t>
      </w:r>
      <w:r w:rsidRPr="001F337F">
        <w:rPr>
          <w:rFonts w:ascii="Times New Roman" w:hAnsi="Times New Roman" w:cs="Times New Roman"/>
          <w:sz w:val="24"/>
          <w:szCs w:val="24"/>
        </w:rPr>
        <w:t>порядок представления аргументов</w:t>
      </w:r>
      <w:r w:rsidR="001F337F">
        <w:rPr>
          <w:rFonts w:ascii="Times New Roman" w:hAnsi="Times New Roman" w:cs="Times New Roman"/>
          <w:sz w:val="24"/>
          <w:szCs w:val="24"/>
        </w:rPr>
        <w:t>;</w:t>
      </w:r>
      <w:r w:rsidRPr="001F337F">
        <w:rPr>
          <w:rFonts w:ascii="Times New Roman" w:hAnsi="Times New Roman" w:cs="Times New Roman"/>
          <w:sz w:val="24"/>
          <w:szCs w:val="24"/>
        </w:rPr>
        <w:t xml:space="preserve"> </w:t>
      </w:r>
      <w:r w:rsidR="001F337F">
        <w:rPr>
          <w:rFonts w:ascii="Times New Roman" w:hAnsi="Times New Roman" w:cs="Times New Roman"/>
          <w:sz w:val="24"/>
          <w:szCs w:val="24"/>
        </w:rPr>
        <w:t>5) </w:t>
      </w:r>
      <w:r w:rsidRPr="001F337F">
        <w:rPr>
          <w:rFonts w:ascii="Times New Roman" w:hAnsi="Times New Roman" w:cs="Times New Roman"/>
          <w:sz w:val="24"/>
          <w:szCs w:val="24"/>
        </w:rPr>
        <w:t>величина расхождений</w:t>
      </w:r>
      <w:r w:rsidR="001F337F">
        <w:rPr>
          <w:rStyle w:val="ac"/>
          <w:rFonts w:ascii="Times New Roman" w:hAnsi="Times New Roman"/>
          <w:sz w:val="24"/>
          <w:szCs w:val="24"/>
        </w:rPr>
        <w:footnoteReference w:id="244"/>
      </w:r>
      <w:r w:rsidR="001F337F" w:rsidRPr="001F337F">
        <w:rPr>
          <w:rFonts w:ascii="Times New Roman" w:hAnsi="Times New Roman" w:cs="Times New Roman"/>
          <w:sz w:val="24"/>
          <w:szCs w:val="24"/>
        </w:rPr>
        <w:t>.</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A30156">
        <w:rPr>
          <w:rFonts w:ascii="Times New Roman" w:hAnsi="Times New Roman" w:cs="Times New Roman"/>
          <w:sz w:val="24"/>
          <w:szCs w:val="24"/>
        </w:rPr>
        <w:t>1.</w:t>
      </w:r>
      <w:r w:rsidRPr="00CC48E5">
        <w:rPr>
          <w:rFonts w:ascii="Times New Roman" w:hAnsi="Times New Roman" w:cs="Times New Roman"/>
          <w:i/>
          <w:sz w:val="24"/>
          <w:szCs w:val="24"/>
        </w:rPr>
        <w:t xml:space="preserve"> Апелляция к логике в сравнении с апелляцией к эмоциям</w:t>
      </w:r>
      <w:r w:rsidRPr="00CC48E5">
        <w:rPr>
          <w:rFonts w:ascii="Times New Roman" w:hAnsi="Times New Roman" w:cs="Times New Roman"/>
          <w:sz w:val="24"/>
          <w:szCs w:val="24"/>
        </w:rPr>
        <w:t>. Приведем пример</w:t>
      </w:r>
      <w:r w:rsidR="001F337F">
        <w:rPr>
          <w:rFonts w:ascii="Times New Roman" w:hAnsi="Times New Roman" w:cs="Times New Roman"/>
          <w:sz w:val="24"/>
          <w:szCs w:val="24"/>
        </w:rPr>
        <w:t>: ж</w:t>
      </w:r>
      <w:r w:rsidRPr="000E2C59">
        <w:rPr>
          <w:rFonts w:ascii="Times New Roman" w:hAnsi="Times New Roman" w:cs="Times New Roman"/>
          <w:sz w:val="24"/>
          <w:szCs w:val="24"/>
        </w:rPr>
        <w:t>ителям города предстояло голосовать за то, следует или не</w:t>
      </w:r>
      <w:r w:rsidR="001F337F">
        <w:rPr>
          <w:rFonts w:ascii="Times New Roman" w:hAnsi="Times New Roman" w:cs="Times New Roman"/>
          <w:sz w:val="24"/>
          <w:szCs w:val="24"/>
        </w:rPr>
        <w:t>т</w:t>
      </w:r>
      <w:r w:rsidRPr="000E2C59">
        <w:rPr>
          <w:rFonts w:ascii="Times New Roman" w:hAnsi="Times New Roman" w:cs="Times New Roman"/>
          <w:sz w:val="24"/>
          <w:szCs w:val="24"/>
        </w:rPr>
        <w:t xml:space="preserve"> добавлять в питьевую воду фтор в качестве средства борьбы с разрушением зубной эмали.</w:t>
      </w:r>
      <w:r w:rsidR="00961675">
        <w:rPr>
          <w:rFonts w:ascii="Times New Roman" w:hAnsi="Times New Roman" w:cs="Times New Roman"/>
          <w:sz w:val="24"/>
          <w:szCs w:val="24"/>
        </w:rPr>
        <w:t xml:space="preserve"> </w:t>
      </w:r>
      <w:r w:rsidRPr="000E2C59">
        <w:rPr>
          <w:rFonts w:ascii="Times New Roman" w:hAnsi="Times New Roman" w:cs="Times New Roman"/>
          <w:sz w:val="24"/>
          <w:szCs w:val="24"/>
        </w:rPr>
        <w:t xml:space="preserve">Информационная кампания сторонников фторирования была логичной и разумной. Ее основу составляли заявления видных стоматологов, описывавших преимущества использования фтористых </w:t>
      </w:r>
      <w:r w:rsidRPr="000E2C59">
        <w:rPr>
          <w:rFonts w:ascii="Times New Roman" w:hAnsi="Times New Roman" w:cs="Times New Roman"/>
          <w:sz w:val="24"/>
          <w:szCs w:val="24"/>
        </w:rPr>
        <w:lastRenderedPageBreak/>
        <w:t>соединений и пр. Также практикующие врачи и другие специалисты в области здравоохранения убеждали, что фторирование воды не имеет вредных побочных эффектов</w:t>
      </w:r>
      <w:r w:rsidRPr="001F337F">
        <w:rPr>
          <w:rFonts w:ascii="Times New Roman" w:hAnsi="Times New Roman" w:cs="Times New Roman"/>
          <w:sz w:val="24"/>
          <w:szCs w:val="24"/>
        </w:rPr>
        <w:t xml:space="preserve">. </w:t>
      </w:r>
      <w:r w:rsidRPr="000E2C59">
        <w:rPr>
          <w:rFonts w:ascii="Times New Roman" w:hAnsi="Times New Roman" w:cs="Times New Roman"/>
          <w:sz w:val="24"/>
          <w:szCs w:val="24"/>
        </w:rPr>
        <w:t>Их оппоненты использовали эмоционально окрашенный призыв: «Не дайте им подмешать крысиной отравы в вашу питьевую воду</w:t>
      </w:r>
      <w:r w:rsidR="001F337F" w:rsidRPr="001F337F">
        <w:rPr>
          <w:rFonts w:ascii="Times New Roman" w:hAnsi="Times New Roman" w:cs="Times New Roman"/>
          <w:sz w:val="24"/>
          <w:szCs w:val="24"/>
        </w:rPr>
        <w:t>!</w:t>
      </w:r>
      <w:r w:rsidRPr="001F337F">
        <w:rPr>
          <w:rFonts w:ascii="Times New Roman" w:hAnsi="Times New Roman" w:cs="Times New Roman"/>
          <w:sz w:val="24"/>
          <w:szCs w:val="24"/>
        </w:rPr>
        <w:t xml:space="preserve">» </w:t>
      </w:r>
      <w:r w:rsidRPr="000E2C59">
        <w:rPr>
          <w:rFonts w:ascii="Times New Roman" w:hAnsi="Times New Roman" w:cs="Times New Roman"/>
          <w:sz w:val="24"/>
          <w:szCs w:val="24"/>
        </w:rPr>
        <w:t>Нужно</w:t>
      </w:r>
      <w:r w:rsidR="00AF7FAB" w:rsidRPr="000E2C59">
        <w:rPr>
          <w:rFonts w:ascii="Times New Roman" w:hAnsi="Times New Roman" w:cs="Times New Roman"/>
          <w:sz w:val="24"/>
          <w:szCs w:val="24"/>
        </w:rPr>
        <w:t xml:space="preserve"> ли </w:t>
      </w:r>
      <w:r w:rsidRPr="000E2C59">
        <w:rPr>
          <w:rFonts w:ascii="Times New Roman" w:hAnsi="Times New Roman" w:cs="Times New Roman"/>
          <w:sz w:val="24"/>
          <w:szCs w:val="24"/>
        </w:rPr>
        <w:t>говорить о том, что сторонники фторирования воды с треском проиграли референдум.</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Специалисты сделали вывод, что более эффективно т</w:t>
      </w:r>
      <w:r w:rsidR="001F337F">
        <w:rPr>
          <w:rFonts w:ascii="Times New Roman" w:hAnsi="Times New Roman" w:cs="Times New Roman"/>
          <w:sz w:val="24"/>
          <w:szCs w:val="24"/>
        </w:rPr>
        <w:t>о</w:t>
      </w:r>
      <w:r w:rsidR="00AF7FAB" w:rsidRPr="000E2C59">
        <w:rPr>
          <w:rFonts w:ascii="Times New Roman" w:hAnsi="Times New Roman" w:cs="Times New Roman"/>
          <w:sz w:val="24"/>
          <w:szCs w:val="24"/>
        </w:rPr>
        <w:t xml:space="preserve"> </w:t>
      </w:r>
      <w:r w:rsidRPr="000E2C59">
        <w:rPr>
          <w:rFonts w:ascii="Times New Roman" w:hAnsi="Times New Roman" w:cs="Times New Roman"/>
          <w:sz w:val="24"/>
          <w:szCs w:val="24"/>
        </w:rPr>
        <w:t xml:space="preserve">сообщение, в котором </w:t>
      </w:r>
      <w:r w:rsidRPr="001F337F">
        <w:rPr>
          <w:rFonts w:ascii="Times New Roman" w:hAnsi="Times New Roman" w:cs="Times New Roman"/>
          <w:i/>
          <w:sz w:val="24"/>
          <w:szCs w:val="24"/>
        </w:rPr>
        <w:t>доминирует эмоциональное начало</w:t>
      </w:r>
      <w:r w:rsidRPr="000E2C59">
        <w:rPr>
          <w:rFonts w:ascii="Times New Roman" w:hAnsi="Times New Roman" w:cs="Times New Roman"/>
          <w:sz w:val="24"/>
          <w:szCs w:val="24"/>
        </w:rPr>
        <w:t>. Но на</w:t>
      </w:r>
      <w:r w:rsidRPr="000E2C59">
        <w:rPr>
          <w:rFonts w:ascii="Times New Roman" w:hAnsi="Times New Roman" w:cs="Times New Roman"/>
          <w:i/>
          <w:sz w:val="24"/>
          <w:szCs w:val="24"/>
        </w:rPr>
        <w:t xml:space="preserve"> </w:t>
      </w:r>
      <w:r w:rsidRPr="000E2C59">
        <w:rPr>
          <w:rFonts w:ascii="Times New Roman" w:hAnsi="Times New Roman" w:cs="Times New Roman"/>
          <w:sz w:val="24"/>
          <w:szCs w:val="24"/>
        </w:rPr>
        <w:t xml:space="preserve">практике трудно разделить сообщения на </w:t>
      </w:r>
      <w:r w:rsidRPr="001F337F">
        <w:rPr>
          <w:rFonts w:ascii="Times New Roman" w:hAnsi="Times New Roman" w:cs="Times New Roman"/>
          <w:sz w:val="24"/>
          <w:szCs w:val="24"/>
        </w:rPr>
        <w:t>«логические» и «эмоциональные»,</w:t>
      </w:r>
      <w:r w:rsidRPr="000E2C59">
        <w:rPr>
          <w:rFonts w:ascii="Times New Roman" w:hAnsi="Times New Roman" w:cs="Times New Roman"/>
          <w:sz w:val="24"/>
          <w:szCs w:val="24"/>
        </w:rPr>
        <w:t xml:space="preserve"> поэтому стали изучать проблему воздействия на изменение мнений </w:t>
      </w:r>
      <w:r w:rsidR="001F337F">
        <w:rPr>
          <w:rFonts w:ascii="Times New Roman" w:hAnsi="Times New Roman" w:cs="Times New Roman"/>
          <w:sz w:val="24"/>
          <w:szCs w:val="24"/>
        </w:rPr>
        <w:t xml:space="preserve">через </w:t>
      </w:r>
      <w:r w:rsidRPr="000E2C59">
        <w:rPr>
          <w:rFonts w:ascii="Times New Roman" w:hAnsi="Times New Roman" w:cs="Times New Roman"/>
          <w:sz w:val="24"/>
          <w:szCs w:val="24"/>
        </w:rPr>
        <w:t>степен</w:t>
      </w:r>
      <w:r w:rsidR="001F337F">
        <w:rPr>
          <w:rFonts w:ascii="Times New Roman" w:hAnsi="Times New Roman" w:cs="Times New Roman"/>
          <w:sz w:val="24"/>
          <w:szCs w:val="24"/>
        </w:rPr>
        <w:t>ь</w:t>
      </w:r>
      <w:r w:rsidRPr="000E2C59">
        <w:rPr>
          <w:rFonts w:ascii="Times New Roman" w:hAnsi="Times New Roman" w:cs="Times New Roman"/>
          <w:sz w:val="24"/>
          <w:szCs w:val="24"/>
        </w:rPr>
        <w:t xml:space="preserve"> выраженности одной и той</w:t>
      </w:r>
      <w:r w:rsidR="00AF7FAB" w:rsidRPr="000E2C59">
        <w:rPr>
          <w:rFonts w:ascii="Times New Roman" w:hAnsi="Times New Roman" w:cs="Times New Roman"/>
          <w:sz w:val="24"/>
          <w:szCs w:val="24"/>
        </w:rPr>
        <w:t xml:space="preserve"> же </w:t>
      </w:r>
      <w:r w:rsidRPr="000E2C59">
        <w:rPr>
          <w:rFonts w:ascii="Times New Roman" w:hAnsi="Times New Roman" w:cs="Times New Roman"/>
          <w:sz w:val="24"/>
          <w:szCs w:val="24"/>
        </w:rPr>
        <w:t>эмоции. В качестве примера привод</w:t>
      </w:r>
      <w:r w:rsidR="001F337F">
        <w:rPr>
          <w:rFonts w:ascii="Times New Roman" w:hAnsi="Times New Roman" w:cs="Times New Roman"/>
          <w:sz w:val="24"/>
          <w:szCs w:val="24"/>
        </w:rPr>
        <w:t xml:space="preserve">ится </w:t>
      </w:r>
      <w:r w:rsidRPr="000E2C59">
        <w:rPr>
          <w:rFonts w:ascii="Times New Roman" w:hAnsi="Times New Roman" w:cs="Times New Roman"/>
          <w:sz w:val="24"/>
          <w:szCs w:val="24"/>
        </w:rPr>
        <w:t xml:space="preserve">эксперимент, цель которого </w:t>
      </w:r>
      <w:r w:rsidR="001F337F">
        <w:rPr>
          <w:rFonts w:ascii="Times New Roman" w:hAnsi="Times New Roman" w:cs="Times New Roman"/>
          <w:sz w:val="24"/>
          <w:szCs w:val="24"/>
        </w:rPr>
        <w:t xml:space="preserve">— </w:t>
      </w:r>
      <w:r w:rsidRPr="000E2C59">
        <w:rPr>
          <w:rFonts w:ascii="Times New Roman" w:hAnsi="Times New Roman" w:cs="Times New Roman"/>
          <w:sz w:val="24"/>
          <w:szCs w:val="24"/>
        </w:rPr>
        <w:t>убе</w:t>
      </w:r>
      <w:r w:rsidR="001F337F">
        <w:rPr>
          <w:rFonts w:ascii="Times New Roman" w:hAnsi="Times New Roman" w:cs="Times New Roman"/>
          <w:sz w:val="24"/>
          <w:szCs w:val="24"/>
        </w:rPr>
        <w:t xml:space="preserve">дить </w:t>
      </w:r>
      <w:r w:rsidRPr="000E2C59">
        <w:rPr>
          <w:rFonts w:ascii="Times New Roman" w:hAnsi="Times New Roman" w:cs="Times New Roman"/>
          <w:sz w:val="24"/>
          <w:szCs w:val="24"/>
        </w:rPr>
        <w:t>водителей вести себя за рулем более внимательно. В результате один из в</w:t>
      </w:r>
      <w:r w:rsidR="001F337F">
        <w:rPr>
          <w:rFonts w:ascii="Times New Roman" w:hAnsi="Times New Roman" w:cs="Times New Roman"/>
          <w:sz w:val="24"/>
          <w:szCs w:val="24"/>
        </w:rPr>
        <w:t>ы</w:t>
      </w:r>
      <w:r w:rsidRPr="000E2C59">
        <w:rPr>
          <w:rFonts w:ascii="Times New Roman" w:hAnsi="Times New Roman" w:cs="Times New Roman"/>
          <w:sz w:val="24"/>
          <w:szCs w:val="24"/>
        </w:rPr>
        <w:t>водов гласил,</w:t>
      </w:r>
      <w:r w:rsidR="001F337F">
        <w:rPr>
          <w:rFonts w:ascii="Times New Roman" w:hAnsi="Times New Roman" w:cs="Times New Roman"/>
          <w:sz w:val="24"/>
          <w:szCs w:val="24"/>
        </w:rPr>
        <w:t xml:space="preserve"> что, при прочих равных условиях,</w:t>
      </w:r>
      <w:r w:rsidRPr="000E2C59">
        <w:rPr>
          <w:rFonts w:ascii="Times New Roman" w:hAnsi="Times New Roman" w:cs="Times New Roman"/>
          <w:sz w:val="24"/>
          <w:szCs w:val="24"/>
        </w:rPr>
        <w:t xml:space="preserve"> чем сильнее человек испуган угрозой, содержащейся в сообщении, тем с большей вероятностью он начнет действовать.</w:t>
      </w:r>
      <w:r w:rsidRPr="000E2C59">
        <w:rPr>
          <w:rFonts w:ascii="Times New Roman" w:hAnsi="Times New Roman" w:cs="Times New Roman"/>
          <w:sz w:val="24"/>
          <w:szCs w:val="24"/>
          <w:highlight w:val="magenta"/>
        </w:rPr>
        <w:t xml:space="preserve"> </w:t>
      </w:r>
    </w:p>
    <w:p w:rsidR="00494220"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Похожие эксперименты проводили и другие исследователи. </w:t>
      </w:r>
      <w:r w:rsidR="005305E1" w:rsidRPr="00DC1250">
        <w:rPr>
          <w:rFonts w:ascii="Times New Roman" w:hAnsi="Times New Roman" w:cs="Times New Roman"/>
          <w:sz w:val="24"/>
          <w:szCs w:val="24"/>
          <w:highlight w:val="cyan"/>
        </w:rPr>
        <w:t>Так, доктор</w:t>
      </w:r>
      <w:r w:rsidR="005305E1">
        <w:rPr>
          <w:rFonts w:ascii="Times New Roman" w:hAnsi="Times New Roman" w:cs="Times New Roman"/>
          <w:sz w:val="24"/>
          <w:szCs w:val="24"/>
        </w:rPr>
        <w:t xml:space="preserve"> </w:t>
      </w:r>
      <w:r w:rsidRPr="00494220">
        <w:rPr>
          <w:rFonts w:ascii="Times New Roman" w:hAnsi="Times New Roman" w:cs="Times New Roman"/>
          <w:sz w:val="24"/>
          <w:szCs w:val="24"/>
          <w:highlight w:val="yellow"/>
        </w:rPr>
        <w:t>Левентал</w:t>
      </w:r>
      <w:r w:rsidR="00494220">
        <w:rPr>
          <w:rFonts w:ascii="Times New Roman" w:hAnsi="Times New Roman" w:cs="Times New Roman"/>
          <w:sz w:val="24"/>
          <w:szCs w:val="24"/>
          <w:highlight w:val="yellow"/>
        </w:rPr>
        <w:t>ь</w:t>
      </w:r>
      <w:r w:rsidRPr="00494220">
        <w:rPr>
          <w:rFonts w:ascii="Times New Roman" w:hAnsi="Times New Roman" w:cs="Times New Roman"/>
          <w:sz w:val="24"/>
          <w:szCs w:val="24"/>
          <w:highlight w:val="yellow"/>
        </w:rPr>
        <w:t xml:space="preserve"> </w:t>
      </w:r>
      <w:r w:rsidR="00494220" w:rsidRPr="00494220">
        <w:rPr>
          <w:rFonts w:ascii="Times New Roman" w:hAnsi="Times New Roman" w:cs="Times New Roman"/>
          <w:color w:val="FF0000"/>
          <w:sz w:val="24"/>
          <w:szCs w:val="24"/>
          <w:highlight w:val="yellow"/>
        </w:rPr>
        <w:t>(</w:t>
      </w:r>
      <w:r w:rsidR="005305E1" w:rsidRPr="005305E1">
        <w:rPr>
          <w:rFonts w:ascii="Times New Roman" w:hAnsi="Times New Roman" w:cs="Times New Roman"/>
          <w:sz w:val="24"/>
          <w:szCs w:val="24"/>
          <w:highlight w:val="cyan"/>
        </w:rPr>
        <w:t xml:space="preserve">англ. </w:t>
      </w:r>
      <w:r w:rsidR="005305E1" w:rsidRPr="005305E1">
        <w:rPr>
          <w:rFonts w:ascii="Times New Roman" w:hAnsi="Times New Roman" w:cs="Times New Roman"/>
          <w:sz w:val="24"/>
          <w:szCs w:val="24"/>
          <w:highlight w:val="cyan"/>
          <w:lang w:val="en-US"/>
        </w:rPr>
        <w:t>H</w:t>
      </w:r>
      <w:r w:rsidR="005305E1" w:rsidRPr="005305E1">
        <w:rPr>
          <w:rFonts w:ascii="Times New Roman" w:hAnsi="Times New Roman" w:cs="Times New Roman"/>
          <w:sz w:val="24"/>
          <w:szCs w:val="24"/>
          <w:highlight w:val="cyan"/>
        </w:rPr>
        <w:t xml:space="preserve">. </w:t>
      </w:r>
      <w:r w:rsidR="005305E1" w:rsidRPr="005305E1">
        <w:rPr>
          <w:rFonts w:ascii="Times New Roman" w:hAnsi="Times New Roman" w:cs="Times New Roman"/>
          <w:sz w:val="24"/>
          <w:szCs w:val="24"/>
          <w:highlight w:val="cyan"/>
          <w:lang w:val="en-US"/>
        </w:rPr>
        <w:t>Leventhal</w:t>
      </w:r>
      <w:r w:rsidR="00494220" w:rsidRPr="00494220">
        <w:rPr>
          <w:rFonts w:ascii="Times New Roman" w:hAnsi="Times New Roman" w:cs="Times New Roman"/>
          <w:color w:val="FF0000"/>
          <w:sz w:val="24"/>
          <w:szCs w:val="24"/>
          <w:highlight w:val="yellow"/>
        </w:rPr>
        <w:t>)</w:t>
      </w:r>
      <w:r w:rsidR="00494220" w:rsidRPr="00494220">
        <w:rPr>
          <w:rFonts w:ascii="Times New Roman" w:hAnsi="Times New Roman" w:cs="Times New Roman"/>
          <w:sz w:val="24"/>
          <w:szCs w:val="24"/>
          <w:highlight w:val="yellow"/>
        </w:rPr>
        <w:t xml:space="preserve"> </w:t>
      </w:r>
      <w:r w:rsidRPr="00494220">
        <w:rPr>
          <w:rFonts w:ascii="Times New Roman" w:hAnsi="Times New Roman" w:cs="Times New Roman"/>
          <w:sz w:val="24"/>
          <w:szCs w:val="24"/>
          <w:highlight w:val="yellow"/>
        </w:rPr>
        <w:t>и его коллег</w:t>
      </w:r>
      <w:r w:rsidR="00494220">
        <w:rPr>
          <w:rFonts w:ascii="Times New Roman" w:hAnsi="Times New Roman" w:cs="Times New Roman"/>
          <w:sz w:val="24"/>
          <w:szCs w:val="24"/>
        </w:rPr>
        <w:t>и</w:t>
      </w:r>
      <w:r w:rsidRPr="000E2C59">
        <w:rPr>
          <w:rFonts w:ascii="Times New Roman" w:hAnsi="Times New Roman" w:cs="Times New Roman"/>
          <w:sz w:val="24"/>
          <w:szCs w:val="24"/>
        </w:rPr>
        <w:t xml:space="preserve"> </w:t>
      </w:r>
      <w:r w:rsidR="00494220">
        <w:rPr>
          <w:rFonts w:ascii="Times New Roman" w:hAnsi="Times New Roman" w:cs="Times New Roman"/>
          <w:sz w:val="24"/>
          <w:szCs w:val="24"/>
        </w:rPr>
        <w:t>пришли к следующим выводам</w:t>
      </w:r>
      <w:r w:rsidRPr="00961675">
        <w:rPr>
          <w:rFonts w:ascii="Times New Roman" w:hAnsi="Times New Roman" w:cs="Times New Roman"/>
          <w:sz w:val="24"/>
          <w:szCs w:val="24"/>
        </w:rPr>
        <w:t>:</w:t>
      </w:r>
      <w:r w:rsidR="00AF7FAB" w:rsidRPr="00961675">
        <w:rPr>
          <w:rFonts w:ascii="Times New Roman" w:hAnsi="Times New Roman" w:cs="Times New Roman"/>
          <w:sz w:val="24"/>
          <w:szCs w:val="24"/>
        </w:rPr>
        <w:t xml:space="preserve"> </w:t>
      </w:r>
    </w:p>
    <w:p w:rsidR="00494220" w:rsidRDefault="00494220"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AF7FAB" w:rsidRPr="00961675">
        <w:rPr>
          <w:rFonts w:ascii="Times New Roman" w:hAnsi="Times New Roman" w:cs="Times New Roman"/>
          <w:sz w:val="24"/>
          <w:szCs w:val="24"/>
        </w:rPr>
        <w:t> </w:t>
      </w:r>
      <w:r w:rsidR="000575E1" w:rsidRPr="00961675">
        <w:rPr>
          <w:rFonts w:ascii="Times New Roman" w:hAnsi="Times New Roman" w:cs="Times New Roman"/>
          <w:sz w:val="24"/>
          <w:szCs w:val="24"/>
        </w:rPr>
        <w:t>под</w:t>
      </w:r>
      <w:r w:rsidR="000575E1" w:rsidRPr="000E2C59">
        <w:rPr>
          <w:rFonts w:ascii="Times New Roman" w:hAnsi="Times New Roman" w:cs="Times New Roman"/>
          <w:sz w:val="24"/>
          <w:szCs w:val="24"/>
        </w:rPr>
        <w:t xml:space="preserve"> влиянием сильного страха с большей вероятностью начнут действовать люди, обладающие высокой самооценкой;</w:t>
      </w:r>
      <w:r w:rsidR="00AF7FAB" w:rsidRPr="000E2C59">
        <w:rPr>
          <w:rFonts w:ascii="Times New Roman" w:hAnsi="Times New Roman" w:cs="Times New Roman"/>
          <w:sz w:val="24"/>
          <w:szCs w:val="24"/>
        </w:rPr>
        <w:t xml:space="preserve"> </w:t>
      </w:r>
    </w:p>
    <w:p w:rsidR="00494220" w:rsidRDefault="00494220"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AF7FAB" w:rsidRPr="000E2C59">
        <w:rPr>
          <w:rFonts w:ascii="Times New Roman" w:hAnsi="Times New Roman" w:cs="Times New Roman"/>
          <w:sz w:val="24"/>
          <w:szCs w:val="24"/>
        </w:rPr>
        <w:t> </w:t>
      </w:r>
      <w:r w:rsidR="000575E1" w:rsidRPr="000E2C59">
        <w:rPr>
          <w:rFonts w:ascii="Times New Roman" w:hAnsi="Times New Roman" w:cs="Times New Roman"/>
          <w:sz w:val="24"/>
          <w:szCs w:val="24"/>
        </w:rPr>
        <w:t xml:space="preserve">стремление действовать незамедлительно менее всего будет наблюдаться у людей с низкой </w:t>
      </w:r>
      <w:r w:rsidR="000575E1" w:rsidRPr="00961675">
        <w:rPr>
          <w:rFonts w:ascii="Times New Roman" w:hAnsi="Times New Roman" w:cs="Times New Roman"/>
          <w:sz w:val="24"/>
          <w:szCs w:val="24"/>
        </w:rPr>
        <w:t>самооценкой;</w:t>
      </w:r>
      <w:r w:rsidR="00AF7FAB" w:rsidRPr="00961675">
        <w:rPr>
          <w:rFonts w:ascii="Times New Roman" w:hAnsi="Times New Roman" w:cs="Times New Roman"/>
          <w:sz w:val="24"/>
          <w:szCs w:val="24"/>
        </w:rPr>
        <w:t xml:space="preserve"> </w:t>
      </w:r>
    </w:p>
    <w:p w:rsidR="000575E1" w:rsidRPr="00961675" w:rsidRDefault="00494220"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AF7FAB" w:rsidRPr="00961675">
        <w:rPr>
          <w:rFonts w:ascii="Times New Roman" w:hAnsi="Times New Roman" w:cs="Times New Roman"/>
          <w:sz w:val="24"/>
          <w:szCs w:val="24"/>
        </w:rPr>
        <w:t> </w:t>
      </w:r>
      <w:r w:rsidR="000575E1" w:rsidRPr="00961675">
        <w:rPr>
          <w:rFonts w:ascii="Times New Roman" w:hAnsi="Times New Roman" w:cs="Times New Roman"/>
          <w:sz w:val="24"/>
          <w:szCs w:val="24"/>
        </w:rPr>
        <w:t>влияние апелляций к страху принимает конкретную форму в зависимости от контекста.</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A30156">
        <w:rPr>
          <w:rFonts w:ascii="Times New Roman" w:hAnsi="Times New Roman" w:cs="Times New Roman"/>
          <w:sz w:val="24"/>
          <w:szCs w:val="24"/>
        </w:rPr>
        <w:t xml:space="preserve">2. </w:t>
      </w:r>
      <w:r w:rsidRPr="00961675">
        <w:rPr>
          <w:rFonts w:ascii="Times New Roman" w:hAnsi="Times New Roman" w:cs="Times New Roman"/>
          <w:i/>
          <w:sz w:val="24"/>
          <w:szCs w:val="24"/>
        </w:rPr>
        <w:t xml:space="preserve">Массовые статистические свидетельства в сравнении с единичным персонифицированным примером. </w:t>
      </w:r>
      <w:r w:rsidRPr="00961675">
        <w:rPr>
          <w:rFonts w:ascii="Times New Roman" w:hAnsi="Times New Roman" w:cs="Times New Roman"/>
          <w:sz w:val="24"/>
          <w:szCs w:val="24"/>
        </w:rPr>
        <w:t>Приведем пример:</w:t>
      </w:r>
      <w:r w:rsidR="00494220">
        <w:rPr>
          <w:rFonts w:ascii="Times New Roman" w:hAnsi="Times New Roman" w:cs="Times New Roman"/>
          <w:sz w:val="24"/>
          <w:szCs w:val="24"/>
        </w:rPr>
        <w:t xml:space="preserve"> в</w:t>
      </w:r>
      <w:r w:rsidRPr="000E2C59">
        <w:rPr>
          <w:rFonts w:ascii="Times New Roman" w:hAnsi="Times New Roman" w:cs="Times New Roman"/>
          <w:sz w:val="24"/>
          <w:szCs w:val="24"/>
        </w:rPr>
        <w:t>ы планируете купить новый автомобиль и ваше единственное требование к нему</w:t>
      </w:r>
      <w:r w:rsidR="00AF7FAB" w:rsidRPr="000E2C59">
        <w:rPr>
          <w:rFonts w:ascii="Times New Roman" w:hAnsi="Times New Roman" w:cs="Times New Roman"/>
          <w:sz w:val="24"/>
          <w:szCs w:val="24"/>
        </w:rPr>
        <w:t xml:space="preserve"> — </w:t>
      </w:r>
      <w:r w:rsidRPr="000E2C59">
        <w:rPr>
          <w:rFonts w:ascii="Times New Roman" w:hAnsi="Times New Roman" w:cs="Times New Roman"/>
          <w:sz w:val="24"/>
          <w:szCs w:val="24"/>
        </w:rPr>
        <w:t>надежность и долговечность. В общем, вас не интересуют ни внешний вид, ни модель, ни пройденный километраж автомобиля. Все, что вас действительно заботит,</w:t>
      </w:r>
      <w:r w:rsidR="00AF7FAB" w:rsidRPr="000E2C59">
        <w:rPr>
          <w:rFonts w:ascii="Times New Roman" w:hAnsi="Times New Roman" w:cs="Times New Roman"/>
          <w:sz w:val="24"/>
          <w:szCs w:val="24"/>
        </w:rPr>
        <w:t xml:space="preserve"> — </w:t>
      </w:r>
      <w:r w:rsidRPr="000E2C59">
        <w:rPr>
          <w:rFonts w:ascii="Times New Roman" w:hAnsi="Times New Roman" w:cs="Times New Roman"/>
          <w:sz w:val="24"/>
          <w:szCs w:val="24"/>
        </w:rPr>
        <w:t>насколько часто придется де</w:t>
      </w:r>
      <w:r w:rsidR="00A30156">
        <w:rPr>
          <w:rFonts w:ascii="Times New Roman" w:hAnsi="Times New Roman" w:cs="Times New Roman"/>
          <w:sz w:val="24"/>
          <w:szCs w:val="24"/>
        </w:rPr>
        <w:t>лать ремонт. По оценке журнала в</w:t>
      </w:r>
      <w:r w:rsidRPr="000E2C59">
        <w:rPr>
          <w:rFonts w:ascii="Times New Roman" w:hAnsi="Times New Roman" w:cs="Times New Roman"/>
          <w:sz w:val="24"/>
          <w:szCs w:val="24"/>
        </w:rPr>
        <w:t>ы решаете купить именно «Вольво».</w:t>
      </w:r>
      <w:r w:rsidR="00A30156">
        <w:rPr>
          <w:rFonts w:ascii="Times New Roman" w:hAnsi="Times New Roman" w:cs="Times New Roman"/>
          <w:sz w:val="24"/>
          <w:szCs w:val="24"/>
        </w:rPr>
        <w:t xml:space="preserve"> </w:t>
      </w:r>
      <w:r w:rsidRPr="000E2C59">
        <w:rPr>
          <w:rFonts w:ascii="Times New Roman" w:hAnsi="Times New Roman" w:cs="Times New Roman"/>
          <w:sz w:val="24"/>
          <w:szCs w:val="24"/>
        </w:rPr>
        <w:t>Вечером вас пригласили на званый ужин, где вы сообщили другу о своем решении купить «Вольво». А он в ответ замахал на вас руками: «Ты что, серьезно? Мой двоюродный брат в прошлом году купил «Вольво» и с тех пор не знает покоя».</w:t>
      </w:r>
      <w:r w:rsidR="00A30156">
        <w:rPr>
          <w:rFonts w:ascii="Times New Roman" w:hAnsi="Times New Roman" w:cs="Times New Roman"/>
          <w:sz w:val="24"/>
          <w:szCs w:val="24"/>
        </w:rPr>
        <w:t xml:space="preserve"> </w:t>
      </w:r>
      <w:r w:rsidRPr="000E2C59">
        <w:rPr>
          <w:rFonts w:ascii="Times New Roman" w:hAnsi="Times New Roman" w:cs="Times New Roman"/>
          <w:sz w:val="24"/>
          <w:szCs w:val="24"/>
        </w:rPr>
        <w:t>И… как</w:t>
      </w:r>
      <w:r w:rsidR="00AF7FAB" w:rsidRPr="000E2C59">
        <w:rPr>
          <w:rFonts w:ascii="Times New Roman" w:hAnsi="Times New Roman" w:cs="Times New Roman"/>
          <w:sz w:val="24"/>
          <w:szCs w:val="24"/>
        </w:rPr>
        <w:t xml:space="preserve"> же </w:t>
      </w:r>
      <w:r w:rsidRPr="000E2C59">
        <w:rPr>
          <w:rFonts w:ascii="Times New Roman" w:hAnsi="Times New Roman" w:cs="Times New Roman"/>
          <w:sz w:val="24"/>
          <w:szCs w:val="24"/>
        </w:rPr>
        <w:t>вы поступите теперь?</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Итак, оценки журнала основывались на мнения</w:t>
      </w:r>
      <w:r w:rsidR="00A30156">
        <w:rPr>
          <w:rFonts w:ascii="Times New Roman" w:hAnsi="Times New Roman" w:cs="Times New Roman"/>
          <w:sz w:val="24"/>
          <w:szCs w:val="24"/>
        </w:rPr>
        <w:t xml:space="preserve">х </w:t>
      </w:r>
      <w:r w:rsidR="00AF7FAB" w:rsidRPr="000E2C59">
        <w:rPr>
          <w:rFonts w:ascii="Times New Roman" w:hAnsi="Times New Roman" w:cs="Times New Roman"/>
          <w:sz w:val="24"/>
          <w:szCs w:val="24"/>
        </w:rPr>
        <w:t>1000 в</w:t>
      </w:r>
      <w:r w:rsidRPr="000E2C59">
        <w:rPr>
          <w:rFonts w:ascii="Times New Roman" w:hAnsi="Times New Roman" w:cs="Times New Roman"/>
          <w:sz w:val="24"/>
          <w:szCs w:val="24"/>
        </w:rPr>
        <w:t xml:space="preserve">ладельцев «Вольво». Неудачный опыт брата вашего друга добавляет один негативный случай в ваш статистический банк данных. Рассудив логически, можно предположить, что эта «ложка дегтя» не должна повлиять на решение купить именно «Вольво». Однако результаты, полученные Ричардом Нисбеттом и его коллегами, указывают на обратное: </w:t>
      </w:r>
      <w:r w:rsidRPr="00A30156">
        <w:rPr>
          <w:rFonts w:ascii="Times New Roman" w:hAnsi="Times New Roman" w:cs="Times New Roman"/>
          <w:i/>
          <w:sz w:val="24"/>
          <w:szCs w:val="24"/>
        </w:rPr>
        <w:t xml:space="preserve">единичные </w:t>
      </w:r>
      <w:r w:rsidRPr="00A30156">
        <w:rPr>
          <w:rFonts w:ascii="Times New Roman" w:hAnsi="Times New Roman" w:cs="Times New Roman"/>
          <w:i/>
          <w:sz w:val="24"/>
          <w:szCs w:val="24"/>
        </w:rPr>
        <w:lastRenderedPageBreak/>
        <w:t>события благодаря их яркости и образности приобретают гораздо большую значимость, чем подразумевает их логический и статистический статус.</w:t>
      </w:r>
      <w:r w:rsidRPr="000E2C59">
        <w:rPr>
          <w:rFonts w:ascii="Times New Roman" w:hAnsi="Times New Roman" w:cs="Times New Roman"/>
          <w:sz w:val="24"/>
          <w:szCs w:val="24"/>
        </w:rPr>
        <w:t xml:space="preserve"> Добавим, что здесь роль сыграл </w:t>
      </w:r>
      <w:r w:rsidRPr="00A30156">
        <w:rPr>
          <w:rFonts w:ascii="Times New Roman" w:hAnsi="Times New Roman" w:cs="Times New Roman"/>
          <w:i/>
          <w:sz w:val="24"/>
          <w:szCs w:val="24"/>
        </w:rPr>
        <w:t>фактор доверия</w:t>
      </w:r>
      <w:r w:rsidRPr="000E2C59">
        <w:rPr>
          <w:rFonts w:ascii="Times New Roman" w:hAnsi="Times New Roman" w:cs="Times New Roman"/>
          <w:sz w:val="24"/>
          <w:szCs w:val="24"/>
        </w:rPr>
        <w:t xml:space="preserve"> в сочетании с </w:t>
      </w:r>
      <w:r w:rsidRPr="00A30156">
        <w:rPr>
          <w:rFonts w:ascii="Times New Roman" w:hAnsi="Times New Roman" w:cs="Times New Roman"/>
          <w:i/>
          <w:sz w:val="24"/>
          <w:szCs w:val="24"/>
        </w:rPr>
        <w:t>персонификацией</w:t>
      </w:r>
      <w:r w:rsidRPr="000E2C59">
        <w:rPr>
          <w:rFonts w:ascii="Times New Roman" w:hAnsi="Times New Roman" w:cs="Times New Roman"/>
          <w:sz w:val="24"/>
          <w:szCs w:val="24"/>
        </w:rPr>
        <w:t>, так как экспертом выступил значимый человек, ваш друг.</w:t>
      </w:r>
    </w:p>
    <w:p w:rsidR="000575E1" w:rsidRPr="00A30156" w:rsidRDefault="000575E1" w:rsidP="000E2C59">
      <w:pPr>
        <w:pStyle w:val="a7"/>
        <w:spacing w:line="360" w:lineRule="auto"/>
        <w:ind w:firstLine="709"/>
        <w:jc w:val="both"/>
        <w:rPr>
          <w:rFonts w:ascii="Times New Roman" w:hAnsi="Times New Roman" w:cs="Times New Roman"/>
          <w:sz w:val="24"/>
          <w:szCs w:val="24"/>
        </w:rPr>
      </w:pPr>
      <w:r w:rsidRPr="00A30156">
        <w:rPr>
          <w:rFonts w:ascii="Times New Roman" w:hAnsi="Times New Roman" w:cs="Times New Roman"/>
          <w:sz w:val="24"/>
          <w:szCs w:val="24"/>
        </w:rPr>
        <w:t xml:space="preserve">3. </w:t>
      </w:r>
      <w:r w:rsidRPr="00A30156">
        <w:rPr>
          <w:rFonts w:ascii="Times New Roman" w:hAnsi="Times New Roman" w:cs="Times New Roman"/>
          <w:i/>
          <w:sz w:val="24"/>
          <w:szCs w:val="24"/>
        </w:rPr>
        <w:t>Односторонняя аргументация в сравнении с двусторонней</w:t>
      </w:r>
      <w:r w:rsidRPr="00A30156">
        <w:rPr>
          <w:rFonts w:ascii="Times New Roman" w:hAnsi="Times New Roman" w:cs="Times New Roman"/>
          <w:sz w:val="24"/>
          <w:szCs w:val="24"/>
        </w:rPr>
        <w:t>. Например, вам необходимо в чем-то убедить аудиторию</w:t>
      </w:r>
      <w:r w:rsidR="00A30156">
        <w:rPr>
          <w:rFonts w:ascii="Times New Roman" w:hAnsi="Times New Roman" w:cs="Times New Roman"/>
          <w:sz w:val="24"/>
          <w:szCs w:val="24"/>
        </w:rPr>
        <w:t>, п</w:t>
      </w:r>
      <w:r w:rsidRPr="00A30156">
        <w:rPr>
          <w:rFonts w:ascii="Times New Roman" w:hAnsi="Times New Roman" w:cs="Times New Roman"/>
          <w:sz w:val="24"/>
          <w:szCs w:val="24"/>
        </w:rPr>
        <w:t>ри этом вы приводите ар</w:t>
      </w:r>
      <w:r w:rsidRPr="000E2C59">
        <w:rPr>
          <w:rFonts w:ascii="Times New Roman" w:hAnsi="Times New Roman" w:cs="Times New Roman"/>
          <w:sz w:val="24"/>
          <w:szCs w:val="24"/>
        </w:rPr>
        <w:t>гументы оппонента, что указывает на то, что вы как коммуникатор являетесь объективным и справедливым человеком. Данные качества способствуют укреплению веры в честность коммуникатора, что увеличивает э</w:t>
      </w:r>
      <w:r w:rsidR="00A30156">
        <w:rPr>
          <w:rFonts w:ascii="Times New Roman" w:hAnsi="Times New Roman" w:cs="Times New Roman"/>
          <w:sz w:val="24"/>
          <w:szCs w:val="24"/>
        </w:rPr>
        <w:t>ффективность его работы. Однако</w:t>
      </w:r>
      <w:r w:rsidRPr="000E2C59">
        <w:rPr>
          <w:rFonts w:ascii="Times New Roman" w:hAnsi="Times New Roman" w:cs="Times New Roman"/>
          <w:sz w:val="24"/>
          <w:szCs w:val="24"/>
        </w:rPr>
        <w:t xml:space="preserve"> если вы (коммуникатор) слишком часто ссылаетесь на точку зрения противоположной стороны, то это вызовет замешательство и колебания в аудитории. Будет казаться, что сделанное сообщение неубедительно и рассматриваемая </w:t>
      </w:r>
      <w:r w:rsidRPr="00A30156">
        <w:rPr>
          <w:rFonts w:ascii="Times New Roman" w:hAnsi="Times New Roman" w:cs="Times New Roman"/>
          <w:sz w:val="24"/>
          <w:szCs w:val="24"/>
        </w:rPr>
        <w:t>проблема неоднозначна.</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A30156">
        <w:rPr>
          <w:rFonts w:ascii="Times New Roman" w:hAnsi="Times New Roman" w:cs="Times New Roman"/>
          <w:sz w:val="24"/>
          <w:szCs w:val="24"/>
        </w:rPr>
        <w:t>Специалисты указывают, что</w:t>
      </w:r>
      <w:r w:rsidRPr="000E2C59">
        <w:rPr>
          <w:rFonts w:ascii="Times New Roman" w:hAnsi="Times New Roman" w:cs="Times New Roman"/>
          <w:sz w:val="24"/>
          <w:szCs w:val="24"/>
        </w:rPr>
        <w:t xml:space="preserve"> не существует простой зависимости между односторонностью аргументации и эффективностью сообщения. Только до определенной степени эта зависимость может определяться</w:t>
      </w:r>
      <w:r w:rsidRPr="000E2C59">
        <w:rPr>
          <w:rFonts w:ascii="Times New Roman" w:hAnsi="Times New Roman" w:cs="Times New Roman"/>
          <w:i/>
          <w:sz w:val="24"/>
          <w:szCs w:val="24"/>
        </w:rPr>
        <w:t xml:space="preserve"> осведомленностью аудитории</w:t>
      </w:r>
      <w:r w:rsidR="00A30156">
        <w:rPr>
          <w:rFonts w:ascii="Times New Roman" w:hAnsi="Times New Roman" w:cs="Times New Roman"/>
          <w:sz w:val="24"/>
          <w:szCs w:val="24"/>
        </w:rPr>
        <w:t>, п</w:t>
      </w:r>
      <w:r w:rsidRPr="000E2C59">
        <w:rPr>
          <w:rFonts w:ascii="Times New Roman" w:hAnsi="Times New Roman" w:cs="Times New Roman"/>
          <w:sz w:val="24"/>
          <w:szCs w:val="24"/>
        </w:rPr>
        <w:t>ри</w:t>
      </w:r>
      <w:r w:rsidR="00A30156">
        <w:rPr>
          <w:rFonts w:ascii="Times New Roman" w:hAnsi="Times New Roman" w:cs="Times New Roman"/>
          <w:sz w:val="24"/>
          <w:szCs w:val="24"/>
        </w:rPr>
        <w:t>чем</w:t>
      </w:r>
      <w:r w:rsidRPr="000E2C59">
        <w:rPr>
          <w:rFonts w:ascii="Times New Roman" w:hAnsi="Times New Roman" w:cs="Times New Roman"/>
          <w:sz w:val="24"/>
          <w:szCs w:val="24"/>
        </w:rPr>
        <w:t xml:space="preserve"> чем большей информацией обладает аудитория, тем менее убедительна будет односторонне представленная аргументация. В данном случае более убедительна будет двусторонняя подача информации, где рассматриваются и доводы противоположной стороны (эти доводы коммуникатор тут</w:t>
      </w:r>
      <w:r w:rsidR="00AF7FAB" w:rsidRPr="000E2C59">
        <w:rPr>
          <w:rFonts w:ascii="Times New Roman" w:hAnsi="Times New Roman" w:cs="Times New Roman"/>
          <w:sz w:val="24"/>
          <w:szCs w:val="24"/>
        </w:rPr>
        <w:t xml:space="preserve"> же </w:t>
      </w:r>
      <w:r w:rsidRPr="000E2C59">
        <w:rPr>
          <w:rFonts w:ascii="Times New Roman" w:hAnsi="Times New Roman" w:cs="Times New Roman"/>
          <w:sz w:val="24"/>
          <w:szCs w:val="24"/>
        </w:rPr>
        <w:t>опровергает).</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Еще один фактор, играющий принципиальную роль,</w:t>
      </w:r>
      <w:r w:rsidR="00AF7FAB" w:rsidRPr="000E2C59">
        <w:rPr>
          <w:rFonts w:ascii="Times New Roman" w:hAnsi="Times New Roman" w:cs="Times New Roman"/>
          <w:sz w:val="24"/>
          <w:szCs w:val="24"/>
        </w:rPr>
        <w:t xml:space="preserve"> — </w:t>
      </w:r>
      <w:r w:rsidRPr="000E2C59">
        <w:rPr>
          <w:rFonts w:ascii="Times New Roman" w:hAnsi="Times New Roman" w:cs="Times New Roman"/>
          <w:i/>
          <w:sz w:val="24"/>
          <w:szCs w:val="24"/>
        </w:rPr>
        <w:t>первоначальная позиция аудитории</w:t>
      </w:r>
      <w:r w:rsidR="00A30156">
        <w:rPr>
          <w:rFonts w:ascii="Times New Roman" w:hAnsi="Times New Roman" w:cs="Times New Roman"/>
          <w:i/>
          <w:sz w:val="24"/>
          <w:szCs w:val="24"/>
        </w:rPr>
        <w:t xml:space="preserve">. </w:t>
      </w:r>
      <w:r w:rsidRPr="000E2C59">
        <w:rPr>
          <w:rFonts w:ascii="Times New Roman" w:hAnsi="Times New Roman" w:cs="Times New Roman"/>
          <w:sz w:val="24"/>
          <w:szCs w:val="24"/>
        </w:rPr>
        <w:t>Если некоторые из присутствующих людей уже склонны поверить в аргументацию коммуникатора, то одностороннее представление информации окажет на них большее воздействие, чем</w:t>
      </w:r>
      <w:r w:rsidR="00AF7FAB" w:rsidRPr="000E2C59">
        <w:rPr>
          <w:rFonts w:ascii="Times New Roman" w:hAnsi="Times New Roman" w:cs="Times New Roman"/>
          <w:sz w:val="24"/>
          <w:szCs w:val="24"/>
        </w:rPr>
        <w:t xml:space="preserve"> </w:t>
      </w:r>
      <w:r w:rsidRPr="000E2C59">
        <w:rPr>
          <w:rFonts w:ascii="Times New Roman" w:hAnsi="Times New Roman" w:cs="Times New Roman"/>
          <w:sz w:val="24"/>
          <w:szCs w:val="24"/>
        </w:rPr>
        <w:t>двустороннее. Однако если кто-то в аудитории склонялся в сторону противоположной точки зрения, то двусторонняя опровергающая аргументация более убедительна.</w:t>
      </w:r>
    </w:p>
    <w:p w:rsidR="00A30156" w:rsidRDefault="000575E1" w:rsidP="000E2C59">
      <w:pPr>
        <w:pStyle w:val="a7"/>
        <w:spacing w:line="360" w:lineRule="auto"/>
        <w:ind w:firstLine="709"/>
        <w:jc w:val="both"/>
        <w:rPr>
          <w:rFonts w:ascii="Times New Roman" w:hAnsi="Times New Roman" w:cs="Times New Roman"/>
          <w:sz w:val="24"/>
          <w:szCs w:val="24"/>
        </w:rPr>
      </w:pPr>
      <w:r w:rsidRPr="00A30156">
        <w:rPr>
          <w:rFonts w:ascii="Times New Roman" w:hAnsi="Times New Roman" w:cs="Times New Roman"/>
          <w:sz w:val="24"/>
          <w:szCs w:val="24"/>
        </w:rPr>
        <w:t xml:space="preserve">4. </w:t>
      </w:r>
      <w:r w:rsidRPr="000E2C59">
        <w:rPr>
          <w:rFonts w:ascii="Times New Roman" w:hAnsi="Times New Roman" w:cs="Times New Roman"/>
          <w:i/>
          <w:sz w:val="24"/>
          <w:szCs w:val="24"/>
        </w:rPr>
        <w:t>Порядок представления аргументов</w:t>
      </w:r>
      <w:r w:rsidRPr="000E2C59">
        <w:rPr>
          <w:rFonts w:ascii="Times New Roman" w:hAnsi="Times New Roman" w:cs="Times New Roman"/>
          <w:sz w:val="24"/>
          <w:szCs w:val="24"/>
        </w:rPr>
        <w:t xml:space="preserve"> включает в себя,</w:t>
      </w:r>
      <w:r w:rsidR="00AF7FAB" w:rsidRPr="000E2C59">
        <w:rPr>
          <w:rFonts w:ascii="Times New Roman" w:hAnsi="Times New Roman" w:cs="Times New Roman"/>
          <w:sz w:val="24"/>
          <w:szCs w:val="24"/>
        </w:rPr>
        <w:t xml:space="preserve"> согласно Э. </w:t>
      </w:r>
      <w:r w:rsidRPr="000E2C59">
        <w:rPr>
          <w:rFonts w:ascii="Times New Roman" w:hAnsi="Times New Roman" w:cs="Times New Roman"/>
          <w:sz w:val="24"/>
          <w:szCs w:val="24"/>
        </w:rPr>
        <w:t>Аронсону, два фактора</w:t>
      </w:r>
      <w:r w:rsidR="00A30156">
        <w:rPr>
          <w:rFonts w:ascii="Times New Roman" w:hAnsi="Times New Roman" w:cs="Times New Roman"/>
          <w:sz w:val="24"/>
          <w:szCs w:val="24"/>
        </w:rPr>
        <w:t>:</w:t>
      </w:r>
      <w:r w:rsidR="00AF7FAB" w:rsidRPr="000E2C59">
        <w:rPr>
          <w:rFonts w:ascii="Times New Roman" w:hAnsi="Times New Roman" w:cs="Times New Roman"/>
          <w:sz w:val="24"/>
          <w:szCs w:val="24"/>
        </w:rPr>
        <w:t xml:space="preserve"> </w:t>
      </w:r>
    </w:p>
    <w:p w:rsidR="00A30156" w:rsidRDefault="00A30156"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000575E1" w:rsidRPr="000E2C59">
        <w:rPr>
          <w:rFonts w:ascii="Times New Roman" w:hAnsi="Times New Roman" w:cs="Times New Roman"/>
          <w:sz w:val="24"/>
          <w:szCs w:val="24"/>
        </w:rPr>
        <w:t xml:space="preserve">усвоение информации и </w:t>
      </w:r>
    </w:p>
    <w:p w:rsidR="00A30156" w:rsidRPr="00A30156" w:rsidRDefault="00A30156"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000575E1" w:rsidRPr="00A30156">
        <w:rPr>
          <w:rFonts w:ascii="Times New Roman" w:hAnsi="Times New Roman" w:cs="Times New Roman"/>
          <w:sz w:val="24"/>
          <w:szCs w:val="24"/>
        </w:rPr>
        <w:t xml:space="preserve">удержание ее в памяти. </w:t>
      </w:r>
    </w:p>
    <w:p w:rsidR="00A30156" w:rsidRDefault="000575E1" w:rsidP="000E2C59">
      <w:pPr>
        <w:pStyle w:val="a7"/>
        <w:spacing w:line="360" w:lineRule="auto"/>
        <w:ind w:firstLine="709"/>
        <w:jc w:val="both"/>
        <w:rPr>
          <w:rFonts w:ascii="Times New Roman" w:hAnsi="Times New Roman" w:cs="Times New Roman"/>
          <w:sz w:val="24"/>
          <w:szCs w:val="24"/>
        </w:rPr>
      </w:pPr>
      <w:r w:rsidRPr="00A30156">
        <w:rPr>
          <w:rFonts w:ascii="Times New Roman" w:hAnsi="Times New Roman" w:cs="Times New Roman"/>
          <w:sz w:val="24"/>
          <w:szCs w:val="24"/>
        </w:rPr>
        <w:t>Известно,</w:t>
      </w:r>
      <w:r w:rsidRPr="000E2C59">
        <w:rPr>
          <w:rFonts w:ascii="Times New Roman" w:hAnsi="Times New Roman" w:cs="Times New Roman"/>
          <w:sz w:val="24"/>
          <w:szCs w:val="24"/>
        </w:rPr>
        <w:t xml:space="preserve"> что в кратковременной памяти лучше сохраняется последнее сообщение, поэтому речь, сказанная последним по времени оратором запомнится лучше (</w:t>
      </w:r>
      <w:r w:rsidRPr="000E2C59">
        <w:rPr>
          <w:rFonts w:ascii="Times New Roman" w:hAnsi="Times New Roman" w:cs="Times New Roman"/>
          <w:i/>
          <w:sz w:val="24"/>
          <w:szCs w:val="24"/>
        </w:rPr>
        <w:t>эффект недавности</w:t>
      </w:r>
      <w:r w:rsidRPr="000E2C59">
        <w:rPr>
          <w:rFonts w:ascii="Times New Roman" w:hAnsi="Times New Roman" w:cs="Times New Roman"/>
          <w:sz w:val="24"/>
          <w:szCs w:val="24"/>
        </w:rPr>
        <w:t>). Однако усвоение последнего (и всех, следующих за первым) выступления будет не таким вдумчивым и основательным, как первого.</w:t>
      </w:r>
      <w:r w:rsidR="00AF7FAB" w:rsidRPr="000E2C59">
        <w:rPr>
          <w:rFonts w:ascii="Times New Roman" w:hAnsi="Times New Roman" w:cs="Times New Roman"/>
          <w:sz w:val="24"/>
          <w:szCs w:val="24"/>
        </w:rPr>
        <w:t xml:space="preserve"> </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По результатам исследований известно, что, при прочих равных условиях, п</w:t>
      </w:r>
      <w:r w:rsidR="00A30156">
        <w:rPr>
          <w:rFonts w:ascii="Times New Roman" w:hAnsi="Times New Roman" w:cs="Times New Roman"/>
          <w:sz w:val="24"/>
          <w:szCs w:val="24"/>
        </w:rPr>
        <w:t>ервый аргумент более эффективен —</w:t>
      </w:r>
      <w:r w:rsidRPr="000E2C59">
        <w:rPr>
          <w:rFonts w:ascii="Times New Roman" w:hAnsi="Times New Roman" w:cs="Times New Roman"/>
          <w:sz w:val="24"/>
          <w:szCs w:val="24"/>
        </w:rPr>
        <w:t xml:space="preserve"> он как</w:t>
      </w:r>
      <w:r w:rsidR="00AF7FAB" w:rsidRPr="000E2C59">
        <w:rPr>
          <w:rFonts w:ascii="Times New Roman" w:hAnsi="Times New Roman" w:cs="Times New Roman"/>
          <w:sz w:val="24"/>
          <w:szCs w:val="24"/>
        </w:rPr>
        <w:t xml:space="preserve"> бы </w:t>
      </w:r>
      <w:r w:rsidRPr="000E2C59">
        <w:rPr>
          <w:rFonts w:ascii="Times New Roman" w:hAnsi="Times New Roman" w:cs="Times New Roman"/>
          <w:sz w:val="24"/>
          <w:szCs w:val="24"/>
        </w:rPr>
        <w:t xml:space="preserve">разрушает и тормозит процесс усвоения </w:t>
      </w:r>
      <w:r w:rsidRPr="000E2C59">
        <w:rPr>
          <w:rFonts w:ascii="Times New Roman" w:hAnsi="Times New Roman" w:cs="Times New Roman"/>
          <w:sz w:val="24"/>
          <w:szCs w:val="24"/>
        </w:rPr>
        <w:lastRenderedPageBreak/>
        <w:t>последующей информации (</w:t>
      </w:r>
      <w:r w:rsidRPr="000E2C59">
        <w:rPr>
          <w:rFonts w:ascii="Times New Roman" w:hAnsi="Times New Roman" w:cs="Times New Roman"/>
          <w:i/>
          <w:sz w:val="24"/>
          <w:szCs w:val="24"/>
        </w:rPr>
        <w:t>эффект первичности</w:t>
      </w:r>
      <w:r w:rsidRPr="000E2C59">
        <w:rPr>
          <w:rFonts w:ascii="Times New Roman" w:hAnsi="Times New Roman" w:cs="Times New Roman"/>
          <w:sz w:val="24"/>
          <w:szCs w:val="24"/>
        </w:rPr>
        <w:t>). Зная о существовании данных процессов</w:t>
      </w:r>
      <w:r w:rsidR="00A30156">
        <w:rPr>
          <w:rFonts w:ascii="Times New Roman" w:hAnsi="Times New Roman" w:cs="Times New Roman"/>
          <w:sz w:val="24"/>
          <w:szCs w:val="24"/>
        </w:rPr>
        <w:t> —</w:t>
      </w:r>
      <w:r w:rsidRPr="000E2C59">
        <w:rPr>
          <w:rFonts w:ascii="Times New Roman" w:hAnsi="Times New Roman" w:cs="Times New Roman"/>
          <w:sz w:val="24"/>
          <w:szCs w:val="24"/>
        </w:rPr>
        <w:t xml:space="preserve"> торможени</w:t>
      </w:r>
      <w:r w:rsidR="00A30156">
        <w:rPr>
          <w:rFonts w:ascii="Times New Roman" w:hAnsi="Times New Roman" w:cs="Times New Roman"/>
          <w:sz w:val="24"/>
          <w:szCs w:val="24"/>
        </w:rPr>
        <w:t>я</w:t>
      </w:r>
      <w:r w:rsidRPr="000E2C59">
        <w:rPr>
          <w:rFonts w:ascii="Times New Roman" w:hAnsi="Times New Roman" w:cs="Times New Roman"/>
          <w:sz w:val="24"/>
          <w:szCs w:val="24"/>
        </w:rPr>
        <w:t xml:space="preserve"> и удержани</w:t>
      </w:r>
      <w:r w:rsidR="00A30156">
        <w:rPr>
          <w:rFonts w:ascii="Times New Roman" w:hAnsi="Times New Roman" w:cs="Times New Roman"/>
          <w:sz w:val="24"/>
          <w:szCs w:val="24"/>
        </w:rPr>
        <w:t>я</w:t>
      </w:r>
      <w:r w:rsidRPr="000E2C59">
        <w:rPr>
          <w:rFonts w:ascii="Times New Roman" w:hAnsi="Times New Roman" w:cs="Times New Roman"/>
          <w:sz w:val="24"/>
          <w:szCs w:val="24"/>
        </w:rPr>
        <w:t xml:space="preserve"> в памяти,</w:t>
      </w:r>
      <w:r w:rsidR="00A30156">
        <w:rPr>
          <w:rFonts w:ascii="Times New Roman" w:hAnsi="Times New Roman" w:cs="Times New Roman"/>
          <w:sz w:val="24"/>
          <w:szCs w:val="24"/>
        </w:rPr>
        <w:t> —</w:t>
      </w:r>
      <w:r w:rsidRPr="000E2C59">
        <w:rPr>
          <w:rFonts w:ascii="Times New Roman" w:hAnsi="Times New Roman" w:cs="Times New Roman"/>
          <w:sz w:val="24"/>
          <w:szCs w:val="24"/>
        </w:rPr>
        <w:t xml:space="preserve"> становится возможным предсказать условия, при которых будет преобладать один из двух эффектов</w:t>
      </w:r>
      <w:r w:rsidR="00A30156">
        <w:rPr>
          <w:rFonts w:ascii="Times New Roman" w:hAnsi="Times New Roman" w:cs="Times New Roman"/>
          <w:sz w:val="24"/>
          <w:szCs w:val="24"/>
        </w:rPr>
        <w:t> —</w:t>
      </w:r>
      <w:r w:rsidRPr="000E2C59">
        <w:rPr>
          <w:rFonts w:ascii="Times New Roman" w:hAnsi="Times New Roman" w:cs="Times New Roman"/>
          <w:sz w:val="24"/>
          <w:szCs w:val="24"/>
        </w:rPr>
        <w:t xml:space="preserve"> первичности и</w:t>
      </w:r>
      <w:r w:rsidR="00A30156">
        <w:rPr>
          <w:rFonts w:ascii="Times New Roman" w:hAnsi="Times New Roman" w:cs="Times New Roman"/>
          <w:sz w:val="24"/>
          <w:szCs w:val="24"/>
        </w:rPr>
        <w:t>ли недавности</w:t>
      </w:r>
      <w:r w:rsidRPr="000E2C59">
        <w:rPr>
          <w:rFonts w:ascii="Times New Roman" w:hAnsi="Times New Roman" w:cs="Times New Roman"/>
          <w:sz w:val="24"/>
          <w:szCs w:val="24"/>
        </w:rPr>
        <w:t>.</w:t>
      </w:r>
      <w:r w:rsidRPr="000E2C59">
        <w:rPr>
          <w:rFonts w:ascii="Times New Roman" w:hAnsi="Times New Roman" w:cs="Times New Roman"/>
          <w:sz w:val="24"/>
          <w:szCs w:val="24"/>
          <w:highlight w:val="magenta"/>
        </w:rPr>
        <w:t xml:space="preserve"> </w:t>
      </w:r>
    </w:p>
    <w:p w:rsidR="00B94EE4"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Кроме этого, следует учесть </w:t>
      </w:r>
      <w:r w:rsidRPr="000E2C59">
        <w:rPr>
          <w:rFonts w:ascii="Times New Roman" w:hAnsi="Times New Roman" w:cs="Times New Roman"/>
          <w:i/>
          <w:sz w:val="24"/>
          <w:szCs w:val="24"/>
        </w:rPr>
        <w:t>время</w:t>
      </w:r>
      <w:r w:rsidR="00B94EE4">
        <w:rPr>
          <w:rFonts w:ascii="Times New Roman" w:hAnsi="Times New Roman" w:cs="Times New Roman"/>
          <w:i/>
          <w:sz w:val="24"/>
          <w:szCs w:val="24"/>
        </w:rPr>
        <w:t> </w:t>
      </w:r>
      <w:r w:rsidR="00B94EE4" w:rsidRPr="00B94EE4">
        <w:rPr>
          <w:rFonts w:ascii="Times New Roman" w:hAnsi="Times New Roman" w:cs="Times New Roman"/>
          <w:sz w:val="24"/>
          <w:szCs w:val="24"/>
        </w:rPr>
        <w:t>—</w:t>
      </w:r>
      <w:r w:rsidR="00B94EE4">
        <w:rPr>
          <w:rFonts w:ascii="Times New Roman" w:hAnsi="Times New Roman" w:cs="Times New Roman"/>
          <w:i/>
          <w:sz w:val="24"/>
          <w:szCs w:val="24"/>
        </w:rPr>
        <w:t xml:space="preserve"> </w:t>
      </w:r>
      <w:r w:rsidRPr="000E2C59">
        <w:rPr>
          <w:rFonts w:ascii="Times New Roman" w:hAnsi="Times New Roman" w:cs="Times New Roman"/>
          <w:sz w:val="24"/>
          <w:szCs w:val="24"/>
        </w:rPr>
        <w:t>промежутки времени между событиями</w:t>
      </w:r>
      <w:r w:rsidR="00B94EE4">
        <w:rPr>
          <w:rFonts w:ascii="Times New Roman" w:hAnsi="Times New Roman" w:cs="Times New Roman"/>
          <w:sz w:val="24"/>
          <w:szCs w:val="24"/>
        </w:rPr>
        <w:t>. В </w:t>
      </w:r>
      <w:r w:rsidRPr="000E2C59">
        <w:rPr>
          <w:rFonts w:ascii="Times New Roman" w:hAnsi="Times New Roman" w:cs="Times New Roman"/>
          <w:sz w:val="24"/>
          <w:szCs w:val="24"/>
        </w:rPr>
        <w:t>данном случае</w:t>
      </w:r>
      <w:r w:rsidR="00B94EE4">
        <w:rPr>
          <w:rFonts w:ascii="Times New Roman" w:hAnsi="Times New Roman" w:cs="Times New Roman"/>
          <w:sz w:val="24"/>
          <w:szCs w:val="24"/>
        </w:rPr>
        <w:t> —</w:t>
      </w:r>
      <w:r w:rsidRPr="000E2C59">
        <w:rPr>
          <w:rFonts w:ascii="Times New Roman" w:hAnsi="Times New Roman" w:cs="Times New Roman"/>
          <w:sz w:val="24"/>
          <w:szCs w:val="24"/>
        </w:rPr>
        <w:t xml:space="preserve"> это критическая переменная:</w:t>
      </w:r>
      <w:r w:rsidR="00AF7FAB" w:rsidRPr="000E2C59">
        <w:rPr>
          <w:rFonts w:ascii="Times New Roman" w:hAnsi="Times New Roman" w:cs="Times New Roman"/>
          <w:sz w:val="24"/>
          <w:szCs w:val="24"/>
        </w:rPr>
        <w:t xml:space="preserve"> </w:t>
      </w:r>
    </w:p>
    <w:p w:rsidR="00B94EE4" w:rsidRDefault="00B94EE4"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AF7FAB" w:rsidRPr="000E2C59">
        <w:rPr>
          <w:rFonts w:ascii="Times New Roman" w:hAnsi="Times New Roman" w:cs="Times New Roman"/>
          <w:sz w:val="24"/>
          <w:szCs w:val="24"/>
        </w:rPr>
        <w:t> </w:t>
      </w:r>
      <w:r w:rsidR="000575E1" w:rsidRPr="000E2C59">
        <w:rPr>
          <w:rFonts w:ascii="Times New Roman" w:hAnsi="Times New Roman" w:cs="Times New Roman"/>
          <w:sz w:val="24"/>
          <w:szCs w:val="24"/>
        </w:rPr>
        <w:t>промежуток времени между сообщениями;</w:t>
      </w:r>
      <w:r w:rsidR="00AF7FAB" w:rsidRPr="000E2C59">
        <w:rPr>
          <w:rFonts w:ascii="Times New Roman" w:hAnsi="Times New Roman" w:cs="Times New Roman"/>
          <w:sz w:val="24"/>
          <w:szCs w:val="24"/>
        </w:rPr>
        <w:t xml:space="preserve"> </w:t>
      </w:r>
    </w:p>
    <w:p w:rsidR="00B94EE4" w:rsidRDefault="00B94EE4"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AF7FAB" w:rsidRPr="000E2C59">
        <w:rPr>
          <w:rFonts w:ascii="Times New Roman" w:hAnsi="Times New Roman" w:cs="Times New Roman"/>
          <w:sz w:val="24"/>
          <w:szCs w:val="24"/>
        </w:rPr>
        <w:t> </w:t>
      </w:r>
      <w:r w:rsidR="000575E1" w:rsidRPr="000E2C59">
        <w:rPr>
          <w:rFonts w:ascii="Times New Roman" w:hAnsi="Times New Roman" w:cs="Times New Roman"/>
          <w:sz w:val="24"/>
          <w:szCs w:val="24"/>
        </w:rPr>
        <w:t xml:space="preserve">промежуток времени между окончанием последнего сообщения и моментом выбора. </w:t>
      </w:r>
    </w:p>
    <w:p w:rsidR="00B94EE4"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По результатам своих</w:t>
      </w:r>
      <w:r w:rsidR="00AF7FAB" w:rsidRPr="000E2C59">
        <w:rPr>
          <w:rFonts w:ascii="Times New Roman" w:hAnsi="Times New Roman" w:cs="Times New Roman"/>
          <w:sz w:val="24"/>
          <w:szCs w:val="24"/>
        </w:rPr>
        <w:t xml:space="preserve"> экспериментов Э. </w:t>
      </w:r>
      <w:r w:rsidRPr="000E2C59">
        <w:rPr>
          <w:rFonts w:ascii="Times New Roman" w:hAnsi="Times New Roman" w:cs="Times New Roman"/>
          <w:sz w:val="24"/>
          <w:szCs w:val="24"/>
        </w:rPr>
        <w:t>Аронсон делает два главных вывода:</w:t>
      </w:r>
      <w:r w:rsidR="00AF7FAB" w:rsidRPr="000E2C59">
        <w:rPr>
          <w:rFonts w:ascii="Times New Roman" w:hAnsi="Times New Roman" w:cs="Times New Roman"/>
          <w:sz w:val="24"/>
          <w:szCs w:val="24"/>
        </w:rPr>
        <w:t xml:space="preserve"> </w:t>
      </w:r>
    </w:p>
    <w:p w:rsidR="00B94EE4" w:rsidRDefault="00B94EE4"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AF7FAB" w:rsidRPr="000E2C59">
        <w:rPr>
          <w:rFonts w:ascii="Times New Roman" w:hAnsi="Times New Roman" w:cs="Times New Roman"/>
          <w:sz w:val="24"/>
          <w:szCs w:val="24"/>
        </w:rPr>
        <w:t> </w:t>
      </w:r>
      <w:r w:rsidR="000575E1" w:rsidRPr="000E2C59">
        <w:rPr>
          <w:rFonts w:ascii="Times New Roman" w:hAnsi="Times New Roman" w:cs="Times New Roman"/>
          <w:sz w:val="24"/>
          <w:szCs w:val="24"/>
        </w:rPr>
        <w:t>торможение (интерференция) будет максимальным, когда между двумя сообщениями очень короткий промежуток времени (первое по времени сообщение в максимальной степени мешает усвоению аудиторией второго сообщения);</w:t>
      </w:r>
      <w:r w:rsidR="00AF7FAB" w:rsidRPr="000E2C59">
        <w:rPr>
          <w:rFonts w:ascii="Times New Roman" w:hAnsi="Times New Roman" w:cs="Times New Roman"/>
          <w:sz w:val="24"/>
          <w:szCs w:val="24"/>
        </w:rPr>
        <w:t xml:space="preserve"> </w:t>
      </w:r>
    </w:p>
    <w:p w:rsidR="00B94EE4" w:rsidRDefault="00B94EE4"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AF7FAB" w:rsidRPr="000E2C59">
        <w:rPr>
          <w:rFonts w:ascii="Times New Roman" w:hAnsi="Times New Roman" w:cs="Times New Roman"/>
          <w:sz w:val="24"/>
          <w:szCs w:val="24"/>
        </w:rPr>
        <w:t> </w:t>
      </w:r>
      <w:r w:rsidR="000575E1" w:rsidRPr="000E2C59">
        <w:rPr>
          <w:rFonts w:ascii="Times New Roman" w:hAnsi="Times New Roman" w:cs="Times New Roman"/>
          <w:sz w:val="24"/>
          <w:szCs w:val="24"/>
        </w:rPr>
        <w:t xml:space="preserve">удержание в памяти оказывается максимальным, когда аудитория должна сделать свой выбор сразу после всех выступлений. </w:t>
      </w:r>
    </w:p>
    <w:p w:rsidR="00B94EE4"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Таким образом, чтобы набрать большее количество голосов поддержки, вам следует: </w:t>
      </w:r>
    </w:p>
    <w:p w:rsidR="00B94EE4" w:rsidRDefault="00B94EE4"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а) </w:t>
      </w:r>
      <w:r w:rsidR="000575E1" w:rsidRPr="000E2C59">
        <w:rPr>
          <w:rFonts w:ascii="Times New Roman" w:hAnsi="Times New Roman" w:cs="Times New Roman"/>
          <w:sz w:val="24"/>
          <w:szCs w:val="24"/>
        </w:rPr>
        <w:t xml:space="preserve">если процедура голосования (или выбор) следует сразу после выступлений ораторов, вам необходимо выступать с речью в последнюю очередь; </w:t>
      </w:r>
    </w:p>
    <w:p w:rsidR="000575E1" w:rsidRPr="000E2C59" w:rsidRDefault="00B94EE4"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б) </w:t>
      </w:r>
      <w:r w:rsidR="000575E1" w:rsidRPr="000E2C59">
        <w:rPr>
          <w:rFonts w:ascii="Times New Roman" w:hAnsi="Times New Roman" w:cs="Times New Roman"/>
          <w:sz w:val="24"/>
          <w:szCs w:val="24"/>
        </w:rPr>
        <w:t>если голосование отложено на день и более</w:t>
      </w:r>
      <w:r w:rsidR="00AF7FAB" w:rsidRPr="000E2C59">
        <w:rPr>
          <w:rFonts w:ascii="Times New Roman" w:hAnsi="Times New Roman" w:cs="Times New Roman"/>
          <w:sz w:val="24"/>
          <w:szCs w:val="24"/>
        </w:rPr>
        <w:t xml:space="preserve"> — </w:t>
      </w:r>
      <w:r w:rsidR="000575E1" w:rsidRPr="000E2C59">
        <w:rPr>
          <w:rFonts w:ascii="Times New Roman" w:hAnsi="Times New Roman" w:cs="Times New Roman"/>
          <w:sz w:val="24"/>
          <w:szCs w:val="24"/>
        </w:rPr>
        <w:t>выступайте первым.</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B94EE4">
        <w:rPr>
          <w:rFonts w:ascii="Times New Roman" w:hAnsi="Times New Roman" w:cs="Times New Roman"/>
          <w:sz w:val="24"/>
          <w:szCs w:val="24"/>
        </w:rPr>
        <w:t xml:space="preserve">5. </w:t>
      </w:r>
      <w:r w:rsidRPr="000E2C59">
        <w:rPr>
          <w:rFonts w:ascii="Times New Roman" w:hAnsi="Times New Roman" w:cs="Times New Roman"/>
          <w:i/>
          <w:sz w:val="24"/>
          <w:szCs w:val="24"/>
        </w:rPr>
        <w:t xml:space="preserve">Величина расхождений </w:t>
      </w:r>
      <w:r w:rsidRPr="000E2C59">
        <w:rPr>
          <w:rFonts w:ascii="Times New Roman" w:hAnsi="Times New Roman" w:cs="Times New Roman"/>
          <w:sz w:val="24"/>
          <w:szCs w:val="24"/>
        </w:rPr>
        <w:t>определяет уровень дискомфорта: чем больше расхождений во мнениях коммуникатора с аудиторией, тем выше уровень дискомфорта. Чтобы его уменьшить, по мнению исследователей, необходимо изменить наши мнения или действия.</w:t>
      </w:r>
      <w:r w:rsidRPr="000E2C59">
        <w:rPr>
          <w:rFonts w:ascii="Times New Roman" w:hAnsi="Times New Roman" w:cs="Times New Roman"/>
          <w:sz w:val="24"/>
          <w:szCs w:val="24"/>
          <w:highlight w:val="magenta"/>
        </w:rPr>
        <w:t xml:space="preserve"> </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Эксперименты, проводимые под</w:t>
      </w:r>
      <w:r w:rsidR="00AF7FAB" w:rsidRPr="000E2C59">
        <w:rPr>
          <w:rFonts w:ascii="Times New Roman" w:hAnsi="Times New Roman" w:cs="Times New Roman"/>
          <w:sz w:val="24"/>
          <w:szCs w:val="24"/>
        </w:rPr>
        <w:t xml:space="preserve"> руководством Ф. </w:t>
      </w:r>
      <w:r w:rsidRPr="000E2C59">
        <w:rPr>
          <w:rFonts w:ascii="Times New Roman" w:hAnsi="Times New Roman" w:cs="Times New Roman"/>
          <w:sz w:val="24"/>
          <w:szCs w:val="24"/>
        </w:rPr>
        <w:t>Зимбардо, показали, что подобное «линейное» соотношение действительно присутствует. Было обнаружено, что чем больше расхождений во мнениях, тем радикальней испытуемые меняли свои мнения (в направлении мнений подруг).</w:t>
      </w:r>
    </w:p>
    <w:p w:rsidR="000575E1" w:rsidRPr="00DC1250"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Приведем пример</w:t>
      </w:r>
      <w:r w:rsidR="00B94EE4">
        <w:rPr>
          <w:rFonts w:ascii="Times New Roman" w:hAnsi="Times New Roman" w:cs="Times New Roman"/>
          <w:sz w:val="24"/>
          <w:szCs w:val="24"/>
        </w:rPr>
        <w:t>: с</w:t>
      </w:r>
      <w:r w:rsidRPr="000E2C59">
        <w:rPr>
          <w:rFonts w:ascii="Times New Roman" w:hAnsi="Times New Roman" w:cs="Times New Roman"/>
          <w:sz w:val="24"/>
          <w:szCs w:val="24"/>
        </w:rPr>
        <w:t>туденток-испытуемых попросили прийти в лабораторию со своими близкими подругами, и каждую пару подруг познакомили с результатами прикладных исследований подростковой преступности. Затем испытуемых поодиночке попросили высказать свои рекомендации по данному вопросу</w:t>
      </w:r>
      <w:r w:rsidR="00B94EE4">
        <w:rPr>
          <w:rFonts w:ascii="Times New Roman" w:hAnsi="Times New Roman" w:cs="Times New Roman"/>
          <w:sz w:val="24"/>
          <w:szCs w:val="24"/>
        </w:rPr>
        <w:t>, п</w:t>
      </w:r>
      <w:r w:rsidRPr="000E2C59">
        <w:rPr>
          <w:rFonts w:ascii="Times New Roman" w:hAnsi="Times New Roman" w:cs="Times New Roman"/>
          <w:sz w:val="24"/>
          <w:szCs w:val="24"/>
        </w:rPr>
        <w:t>осле чего девушкам сообщали, что ее подруга с ней не согласна. Степень несогласия варьировалась от незначительной до предельно большой.</w:t>
      </w:r>
      <w:r w:rsidR="00B94EE4">
        <w:rPr>
          <w:rFonts w:ascii="Times New Roman" w:hAnsi="Times New Roman" w:cs="Times New Roman"/>
          <w:sz w:val="24"/>
          <w:szCs w:val="24"/>
        </w:rPr>
        <w:t xml:space="preserve"> </w:t>
      </w:r>
      <w:r w:rsidR="00DC1250" w:rsidRPr="00DC1250">
        <w:rPr>
          <w:rFonts w:ascii="Times New Roman" w:hAnsi="Times New Roman" w:cs="Times New Roman"/>
          <w:sz w:val="24"/>
          <w:szCs w:val="24"/>
          <w:highlight w:val="cyan"/>
        </w:rPr>
        <w:t>В тех случаях, когда расхождение с мнением подруги было большим, испытуемые чаще меняли свое мнение.</w:t>
      </w:r>
    </w:p>
    <w:p w:rsidR="00A93C63"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lastRenderedPageBreak/>
        <w:t>Однако в ряде экспериментов (например, у Дж</w:t>
      </w:r>
      <w:r w:rsidR="00B94EE4">
        <w:rPr>
          <w:rFonts w:ascii="Times New Roman" w:hAnsi="Times New Roman" w:cs="Times New Roman"/>
          <w:sz w:val="24"/>
          <w:szCs w:val="24"/>
        </w:rPr>
        <w:t>. Уитта</w:t>
      </w:r>
      <w:r w:rsidRPr="000E2C59">
        <w:rPr>
          <w:rFonts w:ascii="Times New Roman" w:hAnsi="Times New Roman" w:cs="Times New Roman"/>
          <w:sz w:val="24"/>
          <w:szCs w:val="24"/>
        </w:rPr>
        <w:t>кера, К</w:t>
      </w:r>
      <w:r w:rsidR="00B94EE4">
        <w:rPr>
          <w:rFonts w:ascii="Times New Roman" w:hAnsi="Times New Roman" w:cs="Times New Roman"/>
          <w:sz w:val="24"/>
          <w:szCs w:val="24"/>
        </w:rPr>
        <w:t>. </w:t>
      </w:r>
      <w:r w:rsidRPr="000E2C59">
        <w:rPr>
          <w:rFonts w:ascii="Times New Roman" w:hAnsi="Times New Roman" w:cs="Times New Roman"/>
          <w:sz w:val="24"/>
          <w:szCs w:val="24"/>
        </w:rPr>
        <w:t>Ховланда</w:t>
      </w:r>
      <w:r w:rsidR="00DC1250">
        <w:rPr>
          <w:rFonts w:ascii="Times New Roman" w:hAnsi="Times New Roman" w:cs="Times New Roman"/>
          <w:sz w:val="24"/>
          <w:szCs w:val="24"/>
        </w:rPr>
        <w:t xml:space="preserve"> </w:t>
      </w:r>
      <w:r w:rsidRPr="000E2C59">
        <w:rPr>
          <w:rFonts w:ascii="Times New Roman" w:hAnsi="Times New Roman" w:cs="Times New Roman"/>
          <w:sz w:val="24"/>
          <w:szCs w:val="24"/>
        </w:rPr>
        <w:t xml:space="preserve">и </w:t>
      </w:r>
      <w:r w:rsidR="00A93C63">
        <w:rPr>
          <w:rFonts w:ascii="Times New Roman" w:hAnsi="Times New Roman" w:cs="Times New Roman"/>
          <w:sz w:val="24"/>
          <w:szCs w:val="24"/>
        </w:rPr>
        <w:t>Ш. </w:t>
      </w:r>
      <w:r w:rsidRPr="000E2C59">
        <w:rPr>
          <w:rFonts w:ascii="Times New Roman" w:hAnsi="Times New Roman" w:cs="Times New Roman"/>
          <w:sz w:val="24"/>
          <w:szCs w:val="24"/>
        </w:rPr>
        <w:t>Музафера) была</w:t>
      </w:r>
      <w:r w:rsidR="00AF7FAB" w:rsidRPr="000E2C59">
        <w:rPr>
          <w:rFonts w:ascii="Times New Roman" w:hAnsi="Times New Roman" w:cs="Times New Roman"/>
          <w:sz w:val="24"/>
          <w:szCs w:val="24"/>
        </w:rPr>
        <w:t xml:space="preserve"> </w:t>
      </w:r>
      <w:r w:rsidRPr="000E2C59">
        <w:rPr>
          <w:rFonts w:ascii="Times New Roman" w:hAnsi="Times New Roman" w:cs="Times New Roman"/>
          <w:sz w:val="24"/>
          <w:szCs w:val="24"/>
        </w:rPr>
        <w:t xml:space="preserve">открыта криволинейная связь между расхождением во мнениях и их изменением. </w:t>
      </w:r>
    </w:p>
    <w:p w:rsidR="00A93C63" w:rsidRDefault="000575E1" w:rsidP="00A93C63">
      <w:pPr>
        <w:pStyle w:val="Frame"/>
      </w:pPr>
      <w:r w:rsidRPr="000E2C59">
        <w:t xml:space="preserve">Термин «криволинейная связь» </w:t>
      </w:r>
      <w:r w:rsidR="00AF7FAB" w:rsidRPr="000E2C59">
        <w:t>Э. </w:t>
      </w:r>
      <w:r w:rsidRPr="000E2C59">
        <w:t>Аронсон понимает как функциональную зависимость: при незнач</w:t>
      </w:r>
      <w:r w:rsidR="00A93C63">
        <w:t>ительном расхождении во мнениях —</w:t>
      </w:r>
      <w:r w:rsidR="00AF7FAB" w:rsidRPr="000E2C59">
        <w:t xml:space="preserve"> </w:t>
      </w:r>
      <w:r w:rsidRPr="000E2C59">
        <w:t>изменения мнений аудитории незначительны</w:t>
      </w:r>
      <w:r w:rsidR="00A93C63">
        <w:t>; п</w:t>
      </w:r>
      <w:r w:rsidRPr="000E2C59">
        <w:t>ри уве</w:t>
      </w:r>
      <w:r w:rsidR="00A93C63">
        <w:t>личивающемся расхождении мнений —</w:t>
      </w:r>
      <w:r w:rsidRPr="000E2C59">
        <w:t xml:space="preserve"> начинает уменьшаться изменение во мнениях аудитории, постепенно сходя на нет. </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Полученные данные позволили Ш</w:t>
      </w:r>
      <w:r w:rsidR="00A93C63">
        <w:rPr>
          <w:rFonts w:ascii="Times New Roman" w:hAnsi="Times New Roman" w:cs="Times New Roman"/>
          <w:sz w:val="24"/>
          <w:szCs w:val="24"/>
        </w:rPr>
        <w:t>. Музаферу, психологу из Турции,</w:t>
      </w:r>
      <w:r w:rsidRPr="000E2C59">
        <w:rPr>
          <w:rFonts w:ascii="Times New Roman" w:hAnsi="Times New Roman" w:cs="Times New Roman"/>
          <w:sz w:val="24"/>
          <w:szCs w:val="24"/>
        </w:rPr>
        <w:t xml:space="preserve"> сформулировать положение о том, что если полученное сообщение существенно расходится с мнением человека, то оно оказывается </w:t>
      </w:r>
      <w:r w:rsidRPr="00A93C63">
        <w:rPr>
          <w:rFonts w:ascii="Times New Roman" w:hAnsi="Times New Roman" w:cs="Times New Roman"/>
          <w:i/>
          <w:sz w:val="24"/>
          <w:szCs w:val="24"/>
        </w:rPr>
        <w:t>вне «диапазона его приемлемости»</w:t>
      </w:r>
      <w:r w:rsidRPr="000E2C59">
        <w:rPr>
          <w:rFonts w:ascii="Times New Roman" w:hAnsi="Times New Roman" w:cs="Times New Roman"/>
          <w:sz w:val="24"/>
          <w:szCs w:val="24"/>
        </w:rPr>
        <w:t xml:space="preserve">, поэтому сильно на него не повлияет, то есть </w:t>
      </w:r>
      <w:r w:rsidR="00A93C63">
        <w:rPr>
          <w:rFonts w:ascii="Times New Roman" w:hAnsi="Times New Roman" w:cs="Times New Roman"/>
          <w:sz w:val="24"/>
          <w:szCs w:val="24"/>
        </w:rPr>
        <w:t xml:space="preserve">человек </w:t>
      </w:r>
      <w:r w:rsidRPr="000E2C59">
        <w:rPr>
          <w:rFonts w:ascii="Times New Roman" w:hAnsi="Times New Roman" w:cs="Times New Roman"/>
          <w:sz w:val="24"/>
          <w:szCs w:val="24"/>
        </w:rPr>
        <w:t xml:space="preserve">останется при своем убеждении. </w:t>
      </w:r>
      <w:r w:rsidRPr="00A93C63">
        <w:rPr>
          <w:rFonts w:ascii="Times New Roman" w:hAnsi="Times New Roman" w:cs="Times New Roman"/>
          <w:sz w:val="24"/>
          <w:szCs w:val="24"/>
        </w:rPr>
        <w:t xml:space="preserve">Однако в данной ситуации может действовать фактор </w:t>
      </w:r>
      <w:r w:rsidRPr="00A93C63">
        <w:rPr>
          <w:rFonts w:ascii="Times New Roman" w:hAnsi="Times New Roman" w:cs="Times New Roman"/>
          <w:i/>
          <w:sz w:val="24"/>
          <w:szCs w:val="24"/>
        </w:rPr>
        <w:t>кредита доверия к коммуникатору</w:t>
      </w:r>
      <w:r w:rsidR="00A93C63">
        <w:rPr>
          <w:rFonts w:ascii="Times New Roman" w:hAnsi="Times New Roman" w:cs="Times New Roman"/>
          <w:sz w:val="24"/>
          <w:szCs w:val="24"/>
        </w:rPr>
        <w:t>,</w:t>
      </w:r>
      <w:r w:rsidRPr="00A93C63">
        <w:rPr>
          <w:rFonts w:ascii="Times New Roman" w:hAnsi="Times New Roman" w:cs="Times New Roman"/>
          <w:sz w:val="24"/>
          <w:szCs w:val="24"/>
        </w:rPr>
        <w:t xml:space="preserve"> </w:t>
      </w:r>
      <w:r w:rsidR="00A93C63">
        <w:rPr>
          <w:rFonts w:ascii="Times New Roman" w:hAnsi="Times New Roman" w:cs="Times New Roman"/>
          <w:sz w:val="24"/>
          <w:szCs w:val="24"/>
        </w:rPr>
        <w:t>и</w:t>
      </w:r>
      <w:r w:rsidRPr="00A93C63">
        <w:rPr>
          <w:rFonts w:ascii="Times New Roman" w:hAnsi="Times New Roman" w:cs="Times New Roman"/>
          <w:sz w:val="24"/>
          <w:szCs w:val="24"/>
        </w:rPr>
        <w:t xml:space="preserve"> если он</w:t>
      </w:r>
      <w:r w:rsidRPr="00A93C63">
        <w:rPr>
          <w:rFonts w:ascii="Times New Roman" w:hAnsi="Times New Roman" w:cs="Times New Roman"/>
          <w:i/>
          <w:sz w:val="24"/>
          <w:szCs w:val="24"/>
        </w:rPr>
        <w:t xml:space="preserve"> </w:t>
      </w:r>
      <w:r w:rsidRPr="00A93C63">
        <w:rPr>
          <w:rFonts w:ascii="Times New Roman" w:hAnsi="Times New Roman" w:cs="Times New Roman"/>
          <w:sz w:val="24"/>
          <w:szCs w:val="24"/>
        </w:rPr>
        <w:t>высок, то даже при большом расхождении позиций коммуникатора и аудитории</w:t>
      </w:r>
      <w:r w:rsidRPr="000E2C59">
        <w:rPr>
          <w:rFonts w:ascii="Times New Roman" w:hAnsi="Times New Roman" w:cs="Times New Roman"/>
          <w:sz w:val="24"/>
          <w:szCs w:val="24"/>
        </w:rPr>
        <w:t>, влияние на изменение мнения аудитории окажется сильным и аудитория окажется убеждаемой.</w:t>
      </w:r>
    </w:p>
    <w:p w:rsidR="00A67926"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Наконец, сильнейшее влияние на степень эффективности коммуникации</w:t>
      </w:r>
      <w:r w:rsidR="00A93C63">
        <w:rPr>
          <w:rFonts w:ascii="Times New Roman" w:hAnsi="Times New Roman" w:cs="Times New Roman"/>
          <w:sz w:val="24"/>
          <w:szCs w:val="24"/>
        </w:rPr>
        <w:t xml:space="preserve"> оказывают </w:t>
      </w:r>
      <w:r w:rsidR="00A93C63" w:rsidRPr="000E2C59">
        <w:rPr>
          <w:rFonts w:ascii="Times New Roman" w:hAnsi="Times New Roman" w:cs="Times New Roman"/>
          <w:i/>
          <w:sz w:val="24"/>
          <w:szCs w:val="24"/>
        </w:rPr>
        <w:t>характеристики аудитории</w:t>
      </w:r>
      <w:r w:rsidRPr="000E2C59">
        <w:rPr>
          <w:rFonts w:ascii="Times New Roman" w:hAnsi="Times New Roman" w:cs="Times New Roman"/>
          <w:sz w:val="24"/>
          <w:szCs w:val="24"/>
        </w:rPr>
        <w:t>. Из повседневной практики мы знаем, что все люди разные</w:t>
      </w:r>
      <w:r w:rsidR="00A67926">
        <w:rPr>
          <w:rFonts w:ascii="Times New Roman" w:hAnsi="Times New Roman" w:cs="Times New Roman"/>
          <w:sz w:val="24"/>
          <w:szCs w:val="24"/>
        </w:rPr>
        <w:t>,</w:t>
      </w:r>
      <w:r w:rsidRPr="000E2C59">
        <w:rPr>
          <w:rFonts w:ascii="Times New Roman" w:hAnsi="Times New Roman" w:cs="Times New Roman"/>
          <w:sz w:val="24"/>
          <w:szCs w:val="24"/>
        </w:rPr>
        <w:t xml:space="preserve"> поэтому одних убедить</w:t>
      </w:r>
      <w:r w:rsidR="00A67926">
        <w:rPr>
          <w:rFonts w:ascii="Times New Roman" w:hAnsi="Times New Roman" w:cs="Times New Roman"/>
          <w:sz w:val="24"/>
          <w:szCs w:val="24"/>
        </w:rPr>
        <w:t xml:space="preserve"> в чем-то легче</w:t>
      </w:r>
      <w:r w:rsidRPr="000E2C59">
        <w:rPr>
          <w:rFonts w:ascii="Times New Roman" w:hAnsi="Times New Roman" w:cs="Times New Roman"/>
          <w:sz w:val="24"/>
          <w:szCs w:val="24"/>
        </w:rPr>
        <w:t>, других</w:t>
      </w:r>
      <w:r w:rsidR="00A67926">
        <w:rPr>
          <w:rFonts w:ascii="Times New Roman" w:hAnsi="Times New Roman" w:cs="Times New Roman"/>
          <w:sz w:val="24"/>
          <w:szCs w:val="24"/>
        </w:rPr>
        <w:t> —</w:t>
      </w:r>
      <w:r w:rsidRPr="000E2C59">
        <w:rPr>
          <w:rFonts w:ascii="Times New Roman" w:hAnsi="Times New Roman" w:cs="Times New Roman"/>
          <w:sz w:val="24"/>
          <w:szCs w:val="24"/>
        </w:rPr>
        <w:t xml:space="preserve"> гораздо труднее. Кроме того, определенный тип сообщений по-разному воздействует людей: на одного человека сообщение окажет воздействие, на другого нет. В </w:t>
      </w:r>
      <w:r w:rsidR="00A67926">
        <w:rPr>
          <w:rFonts w:ascii="Times New Roman" w:hAnsi="Times New Roman" w:cs="Times New Roman"/>
          <w:sz w:val="24"/>
          <w:szCs w:val="24"/>
        </w:rPr>
        <w:t xml:space="preserve">частности, есть прямая связь между </w:t>
      </w:r>
      <w:r w:rsidRPr="000E2C59">
        <w:rPr>
          <w:rFonts w:ascii="Times New Roman" w:hAnsi="Times New Roman" w:cs="Times New Roman"/>
          <w:sz w:val="24"/>
          <w:szCs w:val="24"/>
        </w:rPr>
        <w:t>уровн</w:t>
      </w:r>
      <w:r w:rsidR="00A67926">
        <w:rPr>
          <w:rFonts w:ascii="Times New Roman" w:hAnsi="Times New Roman" w:cs="Times New Roman"/>
          <w:sz w:val="24"/>
          <w:szCs w:val="24"/>
        </w:rPr>
        <w:t>ем</w:t>
      </w:r>
      <w:r w:rsidRPr="000E2C59">
        <w:rPr>
          <w:rFonts w:ascii="Times New Roman" w:hAnsi="Times New Roman" w:cs="Times New Roman"/>
          <w:sz w:val="24"/>
          <w:szCs w:val="24"/>
        </w:rPr>
        <w:t xml:space="preserve"> знаний аудитории, ее исходн</w:t>
      </w:r>
      <w:r w:rsidR="00A67926">
        <w:rPr>
          <w:rFonts w:ascii="Times New Roman" w:hAnsi="Times New Roman" w:cs="Times New Roman"/>
          <w:sz w:val="24"/>
          <w:szCs w:val="24"/>
        </w:rPr>
        <w:t>ым</w:t>
      </w:r>
      <w:r w:rsidRPr="000E2C59">
        <w:rPr>
          <w:rFonts w:ascii="Times New Roman" w:hAnsi="Times New Roman" w:cs="Times New Roman"/>
          <w:sz w:val="24"/>
          <w:szCs w:val="24"/>
        </w:rPr>
        <w:t xml:space="preserve"> мнение</w:t>
      </w:r>
      <w:r w:rsidR="00A67926">
        <w:rPr>
          <w:rFonts w:ascii="Times New Roman" w:hAnsi="Times New Roman" w:cs="Times New Roman"/>
          <w:sz w:val="24"/>
          <w:szCs w:val="24"/>
        </w:rPr>
        <w:t xml:space="preserve">м и </w:t>
      </w:r>
      <w:r w:rsidRPr="000E2C59">
        <w:rPr>
          <w:rFonts w:ascii="Times New Roman" w:hAnsi="Times New Roman" w:cs="Times New Roman"/>
          <w:sz w:val="24"/>
          <w:szCs w:val="24"/>
        </w:rPr>
        <w:t>отдельны</w:t>
      </w:r>
      <w:r w:rsidR="00A67926">
        <w:rPr>
          <w:rFonts w:ascii="Times New Roman" w:hAnsi="Times New Roman" w:cs="Times New Roman"/>
          <w:sz w:val="24"/>
          <w:szCs w:val="24"/>
        </w:rPr>
        <w:t>ми психологическими характеристиками</w:t>
      </w:r>
      <w:r w:rsidRPr="000E2C59">
        <w:rPr>
          <w:rFonts w:ascii="Times New Roman" w:hAnsi="Times New Roman" w:cs="Times New Roman"/>
          <w:sz w:val="24"/>
          <w:szCs w:val="24"/>
        </w:rPr>
        <w:t xml:space="preserve"> людей (</w:t>
      </w:r>
      <w:r w:rsidR="00A67926">
        <w:rPr>
          <w:rFonts w:ascii="Times New Roman" w:hAnsi="Times New Roman" w:cs="Times New Roman"/>
          <w:sz w:val="24"/>
          <w:szCs w:val="24"/>
        </w:rPr>
        <w:t>например</w:t>
      </w:r>
      <w:r w:rsidRPr="000E2C59">
        <w:rPr>
          <w:rFonts w:ascii="Times New Roman" w:hAnsi="Times New Roman" w:cs="Times New Roman"/>
          <w:sz w:val="24"/>
          <w:szCs w:val="24"/>
        </w:rPr>
        <w:t>, самооценк</w:t>
      </w:r>
      <w:r w:rsidR="00A67926">
        <w:rPr>
          <w:rFonts w:ascii="Times New Roman" w:hAnsi="Times New Roman" w:cs="Times New Roman"/>
          <w:sz w:val="24"/>
          <w:szCs w:val="24"/>
        </w:rPr>
        <w:t>ой</w:t>
      </w:r>
      <w:r w:rsidRPr="000E2C59">
        <w:rPr>
          <w:rFonts w:ascii="Times New Roman" w:hAnsi="Times New Roman" w:cs="Times New Roman"/>
          <w:sz w:val="24"/>
          <w:szCs w:val="24"/>
        </w:rPr>
        <w:t xml:space="preserve"> или темперамент</w:t>
      </w:r>
      <w:r w:rsidR="00A67926">
        <w:rPr>
          <w:rFonts w:ascii="Times New Roman" w:hAnsi="Times New Roman" w:cs="Times New Roman"/>
          <w:sz w:val="24"/>
          <w:szCs w:val="24"/>
        </w:rPr>
        <w:t>ом</w:t>
      </w:r>
      <w:r w:rsidRPr="000E2C59">
        <w:rPr>
          <w:rFonts w:ascii="Times New Roman" w:hAnsi="Times New Roman" w:cs="Times New Roman"/>
          <w:sz w:val="24"/>
          <w:szCs w:val="24"/>
        </w:rPr>
        <w:t>) данной аудитории</w:t>
      </w:r>
      <w:r w:rsidR="00AF7FAB" w:rsidRPr="000E2C59">
        <w:rPr>
          <w:rFonts w:ascii="Times New Roman" w:hAnsi="Times New Roman" w:cs="Times New Roman"/>
          <w:sz w:val="24"/>
          <w:szCs w:val="24"/>
        </w:rPr>
        <w:t xml:space="preserve"> — </w:t>
      </w:r>
      <w:r w:rsidRPr="000E2C59">
        <w:rPr>
          <w:rFonts w:ascii="Times New Roman" w:hAnsi="Times New Roman" w:cs="Times New Roman"/>
          <w:sz w:val="24"/>
          <w:szCs w:val="24"/>
        </w:rPr>
        <w:t xml:space="preserve">все это играет решающую роль при определении степени эффективности двусторонней или односторонней коммуникации. </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По мнению специалистов, </w:t>
      </w:r>
      <w:r w:rsidRPr="000E2C59">
        <w:rPr>
          <w:rFonts w:ascii="Times New Roman" w:hAnsi="Times New Roman" w:cs="Times New Roman"/>
          <w:i/>
          <w:sz w:val="24"/>
          <w:szCs w:val="24"/>
        </w:rPr>
        <w:t>самооценка</w:t>
      </w:r>
      <w:r w:rsidRPr="000E2C59">
        <w:rPr>
          <w:rFonts w:ascii="Times New Roman" w:hAnsi="Times New Roman" w:cs="Times New Roman"/>
          <w:sz w:val="24"/>
          <w:szCs w:val="24"/>
        </w:rPr>
        <w:t xml:space="preserve"> является одной из важнейших личностных переменных, наиболее устойчиво связанных с </w:t>
      </w:r>
      <w:r w:rsidRPr="000E2C59">
        <w:rPr>
          <w:rFonts w:ascii="Times New Roman" w:hAnsi="Times New Roman" w:cs="Times New Roman"/>
          <w:i/>
          <w:sz w:val="24"/>
          <w:szCs w:val="24"/>
        </w:rPr>
        <w:t>убеждаемостью</w:t>
      </w:r>
      <w:r w:rsidRPr="000E2C59">
        <w:rPr>
          <w:rFonts w:ascii="Times New Roman" w:hAnsi="Times New Roman" w:cs="Times New Roman"/>
          <w:sz w:val="24"/>
          <w:szCs w:val="24"/>
        </w:rPr>
        <w:t xml:space="preserve">. Так, в практике известно, что </w:t>
      </w:r>
      <w:r w:rsidRPr="00A67926">
        <w:rPr>
          <w:rFonts w:ascii="Times New Roman" w:hAnsi="Times New Roman" w:cs="Times New Roman"/>
          <w:i/>
          <w:sz w:val="24"/>
          <w:szCs w:val="24"/>
        </w:rPr>
        <w:t>личности, недовольные собой, легче поддаются влиянию убеждающего сообщения, чем личности, имеющие высокое мнение о себе</w:t>
      </w:r>
      <w:r w:rsidRPr="000E2C59">
        <w:rPr>
          <w:rFonts w:ascii="Times New Roman" w:hAnsi="Times New Roman" w:cs="Times New Roman"/>
          <w:sz w:val="24"/>
          <w:szCs w:val="24"/>
        </w:rPr>
        <w:t>.</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Следующая характеристика аудитории, имеющая существенное значение</w:t>
      </w:r>
      <w:r w:rsidR="00E32AE7">
        <w:rPr>
          <w:rFonts w:ascii="Times New Roman" w:hAnsi="Times New Roman" w:cs="Times New Roman"/>
          <w:sz w:val="24"/>
          <w:szCs w:val="24"/>
        </w:rPr>
        <w:t>,</w:t>
      </w:r>
      <w:r w:rsidR="00AF7FAB" w:rsidRPr="000E2C59">
        <w:rPr>
          <w:rFonts w:ascii="Times New Roman" w:hAnsi="Times New Roman" w:cs="Times New Roman"/>
          <w:sz w:val="24"/>
          <w:szCs w:val="24"/>
        </w:rPr>
        <w:t xml:space="preserve"> — </w:t>
      </w:r>
      <w:r w:rsidRPr="000E2C59">
        <w:rPr>
          <w:rFonts w:ascii="Times New Roman" w:hAnsi="Times New Roman" w:cs="Times New Roman"/>
          <w:i/>
          <w:sz w:val="24"/>
          <w:szCs w:val="24"/>
        </w:rPr>
        <w:t>предшествующий опыт аудитории</w:t>
      </w:r>
      <w:r w:rsidRPr="00A67926">
        <w:rPr>
          <w:rFonts w:ascii="Times New Roman" w:hAnsi="Times New Roman" w:cs="Times New Roman"/>
          <w:sz w:val="24"/>
          <w:szCs w:val="24"/>
        </w:rPr>
        <w:t xml:space="preserve">. </w:t>
      </w:r>
      <w:r w:rsidR="00E32AE7">
        <w:rPr>
          <w:rFonts w:ascii="Times New Roman" w:hAnsi="Times New Roman" w:cs="Times New Roman"/>
          <w:sz w:val="24"/>
          <w:szCs w:val="24"/>
        </w:rPr>
        <w:t>Здесь р</w:t>
      </w:r>
      <w:r w:rsidR="00A67926" w:rsidRPr="00A67926">
        <w:rPr>
          <w:rFonts w:ascii="Times New Roman" w:hAnsi="Times New Roman" w:cs="Times New Roman"/>
          <w:sz w:val="24"/>
          <w:szCs w:val="24"/>
        </w:rPr>
        <w:t>ечь идет</w:t>
      </w:r>
      <w:r w:rsidR="00A67926">
        <w:rPr>
          <w:rFonts w:ascii="Times New Roman" w:hAnsi="Times New Roman" w:cs="Times New Roman"/>
          <w:i/>
          <w:sz w:val="24"/>
          <w:szCs w:val="24"/>
        </w:rPr>
        <w:t xml:space="preserve"> </w:t>
      </w:r>
      <w:r w:rsidR="00E32AE7">
        <w:rPr>
          <w:rFonts w:ascii="Times New Roman" w:hAnsi="Times New Roman" w:cs="Times New Roman"/>
          <w:sz w:val="24"/>
          <w:szCs w:val="24"/>
        </w:rPr>
        <w:t xml:space="preserve">об </w:t>
      </w:r>
      <w:r w:rsidRPr="000E2C59">
        <w:rPr>
          <w:rFonts w:ascii="Times New Roman" w:hAnsi="Times New Roman" w:cs="Times New Roman"/>
          <w:sz w:val="24"/>
          <w:szCs w:val="24"/>
        </w:rPr>
        <w:t>общ</w:t>
      </w:r>
      <w:r w:rsidR="00E32AE7">
        <w:rPr>
          <w:rFonts w:ascii="Times New Roman" w:hAnsi="Times New Roman" w:cs="Times New Roman"/>
          <w:sz w:val="24"/>
          <w:szCs w:val="24"/>
        </w:rPr>
        <w:t>ем</w:t>
      </w:r>
      <w:r w:rsidRPr="000E2C59">
        <w:rPr>
          <w:rFonts w:ascii="Times New Roman" w:hAnsi="Times New Roman" w:cs="Times New Roman"/>
          <w:sz w:val="24"/>
          <w:szCs w:val="24"/>
        </w:rPr>
        <w:t xml:space="preserve"> настро</w:t>
      </w:r>
      <w:r w:rsidR="00E32AE7">
        <w:rPr>
          <w:rFonts w:ascii="Times New Roman" w:hAnsi="Times New Roman" w:cs="Times New Roman"/>
          <w:sz w:val="24"/>
          <w:szCs w:val="24"/>
        </w:rPr>
        <w:t>е</w:t>
      </w:r>
      <w:r w:rsidRPr="000E2C59">
        <w:rPr>
          <w:rFonts w:ascii="Times New Roman" w:hAnsi="Times New Roman" w:cs="Times New Roman"/>
          <w:sz w:val="24"/>
          <w:szCs w:val="24"/>
        </w:rPr>
        <w:t xml:space="preserve"> аудитории в момент перед получением сообщения. </w:t>
      </w:r>
      <w:r w:rsidR="00E32AE7">
        <w:rPr>
          <w:rFonts w:ascii="Times New Roman" w:hAnsi="Times New Roman" w:cs="Times New Roman"/>
          <w:sz w:val="24"/>
          <w:szCs w:val="24"/>
        </w:rPr>
        <w:t>В</w:t>
      </w:r>
      <w:r w:rsidRPr="000E2C59">
        <w:rPr>
          <w:rFonts w:ascii="Times New Roman" w:hAnsi="Times New Roman" w:cs="Times New Roman"/>
          <w:sz w:val="24"/>
          <w:szCs w:val="24"/>
        </w:rPr>
        <w:t>ыделя</w:t>
      </w:r>
      <w:r w:rsidR="00E32AE7">
        <w:rPr>
          <w:rFonts w:ascii="Times New Roman" w:hAnsi="Times New Roman" w:cs="Times New Roman"/>
          <w:sz w:val="24"/>
          <w:szCs w:val="24"/>
        </w:rPr>
        <w:t>е</w:t>
      </w:r>
      <w:r w:rsidRPr="000E2C59">
        <w:rPr>
          <w:rFonts w:ascii="Times New Roman" w:hAnsi="Times New Roman" w:cs="Times New Roman"/>
          <w:sz w:val="24"/>
          <w:szCs w:val="24"/>
        </w:rPr>
        <w:t>т</w:t>
      </w:r>
      <w:r w:rsidR="00E32AE7">
        <w:rPr>
          <w:rFonts w:ascii="Times New Roman" w:hAnsi="Times New Roman" w:cs="Times New Roman"/>
          <w:sz w:val="24"/>
          <w:szCs w:val="24"/>
        </w:rPr>
        <w:t>ся</w:t>
      </w:r>
      <w:r w:rsidRPr="000E2C59">
        <w:rPr>
          <w:rFonts w:ascii="Times New Roman" w:hAnsi="Times New Roman" w:cs="Times New Roman"/>
          <w:sz w:val="24"/>
          <w:szCs w:val="24"/>
        </w:rPr>
        <w:t xml:space="preserve"> показатель</w:t>
      </w:r>
      <w:r w:rsidRPr="000E2C59">
        <w:rPr>
          <w:rFonts w:ascii="Times New Roman" w:hAnsi="Times New Roman" w:cs="Times New Roman"/>
          <w:i/>
          <w:sz w:val="24"/>
          <w:szCs w:val="24"/>
        </w:rPr>
        <w:t xml:space="preserve"> степени «рецептивности»</w:t>
      </w:r>
      <w:r w:rsidR="00AF7FAB" w:rsidRPr="000E2C59">
        <w:rPr>
          <w:rFonts w:ascii="Times New Roman" w:hAnsi="Times New Roman" w:cs="Times New Roman"/>
          <w:i/>
          <w:sz w:val="24"/>
          <w:szCs w:val="24"/>
        </w:rPr>
        <w:t xml:space="preserve"> — </w:t>
      </w:r>
      <w:r w:rsidRPr="000E2C59">
        <w:rPr>
          <w:rFonts w:ascii="Times New Roman" w:hAnsi="Times New Roman" w:cs="Times New Roman"/>
          <w:sz w:val="24"/>
          <w:szCs w:val="24"/>
        </w:rPr>
        <w:t>готовности воспринимать и соглашаться с оратором</w:t>
      </w:r>
      <w:r w:rsidR="00E32AE7">
        <w:rPr>
          <w:rFonts w:ascii="Times New Roman" w:hAnsi="Times New Roman" w:cs="Times New Roman"/>
          <w:sz w:val="24"/>
          <w:szCs w:val="24"/>
        </w:rPr>
        <w:t xml:space="preserve">, что </w:t>
      </w:r>
      <w:r w:rsidRPr="000E2C59">
        <w:rPr>
          <w:rFonts w:ascii="Times New Roman" w:hAnsi="Times New Roman" w:cs="Times New Roman"/>
          <w:sz w:val="24"/>
          <w:szCs w:val="24"/>
        </w:rPr>
        <w:t>связ</w:t>
      </w:r>
      <w:r w:rsidR="00E32AE7">
        <w:rPr>
          <w:rFonts w:ascii="Times New Roman" w:hAnsi="Times New Roman" w:cs="Times New Roman"/>
          <w:sz w:val="24"/>
          <w:szCs w:val="24"/>
        </w:rPr>
        <w:t xml:space="preserve">ано </w:t>
      </w:r>
      <w:r w:rsidRPr="000E2C59">
        <w:rPr>
          <w:rFonts w:ascii="Times New Roman" w:hAnsi="Times New Roman" w:cs="Times New Roman"/>
          <w:sz w:val="24"/>
          <w:szCs w:val="24"/>
        </w:rPr>
        <w:t xml:space="preserve">со </w:t>
      </w:r>
      <w:r w:rsidRPr="00E32AE7">
        <w:rPr>
          <w:rFonts w:ascii="Times New Roman" w:hAnsi="Times New Roman" w:cs="Times New Roman"/>
          <w:i/>
          <w:sz w:val="24"/>
          <w:szCs w:val="24"/>
        </w:rPr>
        <w:t>степенью удовлетворенности</w:t>
      </w:r>
      <w:r w:rsidRPr="00A67926">
        <w:rPr>
          <w:rFonts w:ascii="Times New Roman" w:hAnsi="Times New Roman" w:cs="Times New Roman"/>
          <w:sz w:val="24"/>
          <w:szCs w:val="24"/>
        </w:rPr>
        <w:t xml:space="preserve"> (эмоциональным настроем) аудитории. Так, в</w:t>
      </w:r>
      <w:r w:rsidR="00AF7FAB" w:rsidRPr="00A67926">
        <w:rPr>
          <w:rFonts w:ascii="Times New Roman" w:hAnsi="Times New Roman" w:cs="Times New Roman"/>
          <w:sz w:val="24"/>
          <w:szCs w:val="24"/>
        </w:rPr>
        <w:t xml:space="preserve"> экспериментах И. </w:t>
      </w:r>
      <w:r w:rsidR="00A67926">
        <w:rPr>
          <w:rFonts w:ascii="Times New Roman" w:hAnsi="Times New Roman" w:cs="Times New Roman"/>
          <w:sz w:val="24"/>
          <w:szCs w:val="24"/>
        </w:rPr>
        <w:t>Дже</w:t>
      </w:r>
      <w:r w:rsidRPr="00A67926">
        <w:rPr>
          <w:rFonts w:ascii="Times New Roman" w:hAnsi="Times New Roman" w:cs="Times New Roman"/>
          <w:sz w:val="24"/>
          <w:szCs w:val="24"/>
        </w:rPr>
        <w:t xml:space="preserve">ниса и его сотрудников было обнаружено, что на испытуемых, </w:t>
      </w:r>
      <w:r w:rsidRPr="00A67926">
        <w:rPr>
          <w:rFonts w:ascii="Times New Roman" w:hAnsi="Times New Roman" w:cs="Times New Roman"/>
          <w:sz w:val="24"/>
          <w:szCs w:val="24"/>
        </w:rPr>
        <w:lastRenderedPageBreak/>
        <w:t>которым во время</w:t>
      </w:r>
      <w:r w:rsidRPr="000E2C59">
        <w:rPr>
          <w:rFonts w:ascii="Times New Roman" w:hAnsi="Times New Roman" w:cs="Times New Roman"/>
          <w:sz w:val="24"/>
          <w:szCs w:val="24"/>
        </w:rPr>
        <w:t xml:space="preserve"> убеждающего сообщения было позволено лакомиться любимыми блюдами, сообщение оказало большее влияние, чем на членов контрольной группы, которым не разрешалось есть.</w:t>
      </w:r>
    </w:p>
    <w:p w:rsidR="000575E1" w:rsidRPr="000E2C59" w:rsidRDefault="000575E1"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Существуют и другие способы сделать людей менее рецептивными (менее убеждаемыми), чтобы они могли противостоять убеждающим воздействиям</w:t>
      </w:r>
      <w:r w:rsidR="00E32AE7">
        <w:rPr>
          <w:rFonts w:ascii="Times New Roman" w:hAnsi="Times New Roman" w:cs="Times New Roman"/>
          <w:sz w:val="24"/>
          <w:szCs w:val="24"/>
        </w:rPr>
        <w:t>,</w:t>
      </w:r>
      <w:r w:rsidRPr="000E2C59">
        <w:rPr>
          <w:rFonts w:ascii="Times New Roman" w:hAnsi="Times New Roman" w:cs="Times New Roman"/>
          <w:sz w:val="24"/>
          <w:szCs w:val="24"/>
        </w:rPr>
        <w:t xml:space="preserve"> например телевизионной рекламе. Один из способов заключается в предварительном оповещении слушателей о том, что будет предпринята попытка их в чем-то убедить. Например, фраза: «А теперь прослушайте сообщение от нашего уважаемого директора»</w:t>
      </w:r>
      <w:r w:rsidR="00AF7FAB" w:rsidRPr="000E2C59">
        <w:rPr>
          <w:rFonts w:ascii="Times New Roman" w:hAnsi="Times New Roman" w:cs="Times New Roman"/>
          <w:sz w:val="24"/>
          <w:szCs w:val="24"/>
        </w:rPr>
        <w:t xml:space="preserve"> — </w:t>
      </w:r>
      <w:r w:rsidRPr="000E2C59">
        <w:rPr>
          <w:rFonts w:ascii="Times New Roman" w:hAnsi="Times New Roman" w:cs="Times New Roman"/>
          <w:sz w:val="24"/>
          <w:szCs w:val="24"/>
        </w:rPr>
        <w:t>делает следующие за ней сообщения менее убеждающими, так как в этом случае предварительное оповещение м</w:t>
      </w:r>
      <w:r w:rsidR="00E32AE7">
        <w:rPr>
          <w:rFonts w:ascii="Times New Roman" w:hAnsi="Times New Roman" w:cs="Times New Roman"/>
          <w:sz w:val="24"/>
          <w:szCs w:val="24"/>
        </w:rPr>
        <w:t>ожно сравнить с предупреждением</w:t>
      </w:r>
      <w:r w:rsidRPr="000E2C59">
        <w:rPr>
          <w:rFonts w:ascii="Times New Roman" w:hAnsi="Times New Roman" w:cs="Times New Roman"/>
          <w:sz w:val="24"/>
          <w:szCs w:val="24"/>
        </w:rPr>
        <w:t xml:space="preserve"> типа: «Внимание! Теперь я буду вас убеждать в том-то и том-то».</w:t>
      </w:r>
      <w:r w:rsidR="00AF7FAB" w:rsidRPr="000E2C59">
        <w:rPr>
          <w:rFonts w:ascii="Times New Roman" w:hAnsi="Times New Roman" w:cs="Times New Roman"/>
          <w:sz w:val="24"/>
          <w:szCs w:val="24"/>
        </w:rPr>
        <w:t xml:space="preserve"> И, </w:t>
      </w:r>
      <w:r w:rsidRPr="000E2C59">
        <w:rPr>
          <w:rFonts w:ascii="Times New Roman" w:hAnsi="Times New Roman" w:cs="Times New Roman"/>
          <w:sz w:val="24"/>
          <w:szCs w:val="24"/>
        </w:rPr>
        <w:t>как следствие, в ответ люди начинают выстраивать защиту против такого сообщения, иногда стремятся действовать в противоположном направлении.</w:t>
      </w:r>
    </w:p>
    <w:p w:rsidR="000575E1" w:rsidRPr="000E2C59" w:rsidRDefault="00E32AE7"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того</w:t>
      </w:r>
      <w:r w:rsidR="000575E1" w:rsidRPr="000E2C59">
        <w:rPr>
          <w:rFonts w:ascii="Times New Roman" w:hAnsi="Times New Roman" w:cs="Times New Roman"/>
          <w:sz w:val="24"/>
          <w:szCs w:val="24"/>
        </w:rPr>
        <w:t xml:space="preserve"> чтобы противостоять влиянию со стороны, </w:t>
      </w:r>
      <w:r w:rsidR="00270FED">
        <w:rPr>
          <w:rFonts w:ascii="Times New Roman" w:hAnsi="Times New Roman" w:cs="Times New Roman"/>
          <w:sz w:val="24"/>
          <w:szCs w:val="24"/>
        </w:rPr>
        <w:t>У</w:t>
      </w:r>
      <w:r>
        <w:rPr>
          <w:rFonts w:ascii="Times New Roman" w:hAnsi="Times New Roman" w:cs="Times New Roman"/>
          <w:sz w:val="24"/>
          <w:szCs w:val="24"/>
        </w:rPr>
        <w:t>. </w:t>
      </w:r>
      <w:r w:rsidR="000575E1" w:rsidRPr="000E2C59">
        <w:rPr>
          <w:rFonts w:ascii="Times New Roman" w:hAnsi="Times New Roman" w:cs="Times New Roman"/>
          <w:sz w:val="24"/>
          <w:szCs w:val="24"/>
        </w:rPr>
        <w:t>Мак</w:t>
      </w:r>
      <w:r>
        <w:rPr>
          <w:rFonts w:ascii="Times New Roman" w:hAnsi="Times New Roman" w:cs="Times New Roman"/>
          <w:sz w:val="24"/>
          <w:szCs w:val="24"/>
        </w:rPr>
        <w:t>г</w:t>
      </w:r>
      <w:r w:rsidR="00270FED">
        <w:rPr>
          <w:rFonts w:ascii="Times New Roman" w:hAnsi="Times New Roman" w:cs="Times New Roman"/>
          <w:sz w:val="24"/>
          <w:szCs w:val="24"/>
        </w:rPr>
        <w:t>уа</w:t>
      </w:r>
      <w:r>
        <w:rPr>
          <w:rFonts w:ascii="Times New Roman" w:hAnsi="Times New Roman" w:cs="Times New Roman"/>
          <w:sz w:val="24"/>
          <w:szCs w:val="24"/>
        </w:rPr>
        <w:t xml:space="preserve">йр </w:t>
      </w:r>
      <w:r w:rsidR="00270FED">
        <w:rPr>
          <w:rFonts w:ascii="Times New Roman" w:hAnsi="Times New Roman" w:cs="Times New Roman"/>
          <w:sz w:val="24"/>
          <w:szCs w:val="24"/>
        </w:rPr>
        <w:t>(англ</w:t>
      </w:r>
      <w:r w:rsidR="00270FED" w:rsidRPr="00270FED">
        <w:rPr>
          <w:rFonts w:ascii="Times New Roman" w:hAnsi="Times New Roman" w:cs="Times New Roman"/>
          <w:sz w:val="24"/>
          <w:szCs w:val="24"/>
        </w:rPr>
        <w:t xml:space="preserve">. </w:t>
      </w:r>
      <w:r w:rsidR="00270FED" w:rsidRPr="00270FED">
        <w:rPr>
          <w:rStyle w:val="extended-textshort"/>
          <w:rFonts w:ascii="Times New Roman" w:hAnsi="Times New Roman" w:cs="Times New Roman"/>
          <w:bCs/>
          <w:sz w:val="24"/>
          <w:szCs w:val="24"/>
        </w:rPr>
        <w:t>William</w:t>
      </w:r>
      <w:r w:rsidR="00270FED">
        <w:rPr>
          <w:rStyle w:val="extended-textshort"/>
          <w:rFonts w:ascii="Times New Roman" w:hAnsi="Times New Roman" w:cs="Times New Roman"/>
          <w:sz w:val="24"/>
          <w:szCs w:val="24"/>
        </w:rPr>
        <w:t xml:space="preserve"> «Bill»</w:t>
      </w:r>
      <w:r w:rsidR="00270FED" w:rsidRPr="00270FED">
        <w:rPr>
          <w:rStyle w:val="extended-textshort"/>
          <w:rFonts w:ascii="Times New Roman" w:hAnsi="Times New Roman" w:cs="Times New Roman"/>
          <w:sz w:val="24"/>
          <w:szCs w:val="24"/>
        </w:rPr>
        <w:t xml:space="preserve"> McGuire)</w:t>
      </w:r>
      <w:r w:rsidR="00270FED" w:rsidRPr="000E2C59">
        <w:rPr>
          <w:rFonts w:ascii="Times New Roman" w:hAnsi="Times New Roman" w:cs="Times New Roman"/>
          <w:sz w:val="24"/>
          <w:szCs w:val="24"/>
        </w:rPr>
        <w:t xml:space="preserve"> </w:t>
      </w:r>
      <w:r w:rsidR="000575E1" w:rsidRPr="000E2C59">
        <w:rPr>
          <w:rFonts w:ascii="Times New Roman" w:hAnsi="Times New Roman" w:cs="Times New Roman"/>
          <w:sz w:val="24"/>
          <w:szCs w:val="24"/>
        </w:rPr>
        <w:t xml:space="preserve">и его </w:t>
      </w:r>
      <w:r>
        <w:rPr>
          <w:rFonts w:ascii="Times New Roman" w:hAnsi="Times New Roman" w:cs="Times New Roman"/>
          <w:sz w:val="24"/>
          <w:szCs w:val="24"/>
        </w:rPr>
        <w:t xml:space="preserve">коллеги </w:t>
      </w:r>
      <w:r w:rsidR="000575E1" w:rsidRPr="000E2C59">
        <w:rPr>
          <w:rFonts w:ascii="Times New Roman" w:hAnsi="Times New Roman" w:cs="Times New Roman"/>
          <w:sz w:val="24"/>
          <w:szCs w:val="24"/>
        </w:rPr>
        <w:t>предложили</w:t>
      </w:r>
      <w:r w:rsidR="000575E1" w:rsidRPr="000E2C59">
        <w:rPr>
          <w:rFonts w:ascii="Times New Roman" w:hAnsi="Times New Roman" w:cs="Times New Roman"/>
          <w:b/>
          <w:sz w:val="24"/>
          <w:szCs w:val="24"/>
        </w:rPr>
        <w:t xml:space="preserve"> </w:t>
      </w:r>
      <w:r w:rsidR="00270FED">
        <w:rPr>
          <w:rFonts w:ascii="Times New Roman" w:hAnsi="Times New Roman" w:cs="Times New Roman"/>
          <w:sz w:val="24"/>
          <w:szCs w:val="24"/>
        </w:rPr>
        <w:t>метод прививки</w:t>
      </w:r>
      <w:r w:rsidR="000575E1" w:rsidRPr="000E2C59">
        <w:rPr>
          <w:rFonts w:ascii="Times New Roman" w:hAnsi="Times New Roman" w:cs="Times New Roman"/>
          <w:sz w:val="24"/>
          <w:szCs w:val="24"/>
        </w:rPr>
        <w:t xml:space="preserve"> своеобразной «вакцины сопротивляемости», который впоследствии</w:t>
      </w:r>
      <w:r w:rsidR="00AF7FAB" w:rsidRPr="000E2C59">
        <w:rPr>
          <w:rFonts w:ascii="Times New Roman" w:hAnsi="Times New Roman" w:cs="Times New Roman"/>
          <w:sz w:val="24"/>
          <w:szCs w:val="24"/>
        </w:rPr>
        <w:t xml:space="preserve"> </w:t>
      </w:r>
      <w:r w:rsidR="00270FED">
        <w:rPr>
          <w:rFonts w:ascii="Times New Roman" w:hAnsi="Times New Roman" w:cs="Times New Roman"/>
          <w:sz w:val="24"/>
          <w:szCs w:val="24"/>
        </w:rPr>
        <w:t xml:space="preserve">Макгуайром был </w:t>
      </w:r>
      <w:r w:rsidR="000575E1" w:rsidRPr="000E2C59">
        <w:rPr>
          <w:rFonts w:ascii="Times New Roman" w:hAnsi="Times New Roman" w:cs="Times New Roman"/>
          <w:sz w:val="24"/>
          <w:szCs w:val="24"/>
        </w:rPr>
        <w:t xml:space="preserve">развит и назван </w:t>
      </w:r>
      <w:r w:rsidR="000575E1" w:rsidRPr="000E2C59">
        <w:rPr>
          <w:rFonts w:ascii="Times New Roman" w:hAnsi="Times New Roman" w:cs="Times New Roman"/>
          <w:i/>
          <w:sz w:val="24"/>
          <w:szCs w:val="24"/>
        </w:rPr>
        <w:t xml:space="preserve">«эффектом вакцинации». </w:t>
      </w:r>
      <w:r w:rsidR="00270FED">
        <w:rPr>
          <w:rFonts w:ascii="Times New Roman" w:hAnsi="Times New Roman" w:cs="Times New Roman"/>
          <w:sz w:val="24"/>
          <w:szCs w:val="24"/>
        </w:rPr>
        <w:t xml:space="preserve">Он </w:t>
      </w:r>
      <w:r w:rsidR="000575E1" w:rsidRPr="000E2C59">
        <w:rPr>
          <w:rFonts w:ascii="Times New Roman" w:hAnsi="Times New Roman" w:cs="Times New Roman"/>
          <w:sz w:val="24"/>
          <w:szCs w:val="24"/>
        </w:rPr>
        <w:t>предположил: если людей предварительно познакомить с коротким сообщением, предоставив возможность его опровергнуть, то появляется некий «иммунитет» к последующему «полномасштабному» представлению этой</w:t>
      </w:r>
      <w:r w:rsidR="00AF7FAB" w:rsidRPr="000E2C59">
        <w:rPr>
          <w:rFonts w:ascii="Times New Roman" w:hAnsi="Times New Roman" w:cs="Times New Roman"/>
          <w:sz w:val="24"/>
          <w:szCs w:val="24"/>
        </w:rPr>
        <w:t xml:space="preserve"> же </w:t>
      </w:r>
      <w:r w:rsidR="000575E1" w:rsidRPr="000E2C59">
        <w:rPr>
          <w:rFonts w:ascii="Times New Roman" w:hAnsi="Times New Roman" w:cs="Times New Roman"/>
          <w:sz w:val="24"/>
          <w:szCs w:val="24"/>
        </w:rPr>
        <w:t>аргументации. Данный эксперимент был проведен в рамках двустороннего (с опровержением) представления аргументов</w:t>
      </w:r>
      <w:r w:rsidR="000575E1" w:rsidRPr="000E2C59">
        <w:rPr>
          <w:rStyle w:val="ac"/>
          <w:rFonts w:ascii="Times New Roman" w:hAnsi="Times New Roman"/>
          <w:sz w:val="24"/>
          <w:szCs w:val="24"/>
        </w:rPr>
        <w:footnoteReference w:id="245"/>
      </w:r>
      <w:r w:rsidR="000575E1" w:rsidRPr="000E2C59">
        <w:rPr>
          <w:rFonts w:ascii="Times New Roman" w:hAnsi="Times New Roman" w:cs="Times New Roman"/>
          <w:sz w:val="24"/>
          <w:szCs w:val="24"/>
        </w:rPr>
        <w:t>.</w:t>
      </w:r>
    </w:p>
    <w:p w:rsidR="000575E1" w:rsidRPr="000E2C59" w:rsidRDefault="00270FED" w:rsidP="00270FED">
      <w:pPr>
        <w:pStyle w:val="Header2"/>
      </w:pPr>
      <w:r>
        <w:t xml:space="preserve">2.6. </w:t>
      </w:r>
      <w:r w:rsidR="000575E1" w:rsidRPr="000E2C59">
        <w:t>Направленное формирование первого впечатления. Имидж личности</w:t>
      </w:r>
    </w:p>
    <w:p w:rsidR="00E3478E" w:rsidRDefault="000575E1" w:rsidP="000E2C59">
      <w:pPr>
        <w:pStyle w:val="Paragraph"/>
        <w:spacing w:after="0" w:line="360" w:lineRule="auto"/>
        <w:rPr>
          <w:bCs/>
          <w:color w:val="000000"/>
          <w:spacing w:val="-5"/>
          <w:sz w:val="24"/>
          <w:szCs w:val="24"/>
        </w:rPr>
      </w:pPr>
      <w:r w:rsidRPr="00270FED">
        <w:rPr>
          <w:rStyle w:val="12"/>
        </w:rPr>
        <w:t>В жизни мы часто сталкиваемся с ситуациями, в которых требуется умение целенаправленного формирования впечатления о себе. Д</w:t>
      </w:r>
      <w:r w:rsidRPr="000E2C59">
        <w:rPr>
          <w:bCs/>
          <w:color w:val="000000"/>
          <w:spacing w:val="-5"/>
          <w:sz w:val="24"/>
          <w:szCs w:val="24"/>
        </w:rPr>
        <w:t xml:space="preserve">ействие, благодаря которому человек формирует это представление, называется </w:t>
      </w:r>
      <w:r w:rsidRPr="000E2C59">
        <w:rPr>
          <w:bCs/>
          <w:i/>
          <w:color w:val="000000"/>
          <w:spacing w:val="-5"/>
          <w:sz w:val="24"/>
          <w:szCs w:val="24"/>
        </w:rPr>
        <w:t>презентацией</w:t>
      </w:r>
      <w:r w:rsidRPr="000E2C59">
        <w:rPr>
          <w:bCs/>
          <w:color w:val="000000"/>
          <w:spacing w:val="-5"/>
          <w:sz w:val="24"/>
          <w:szCs w:val="24"/>
        </w:rPr>
        <w:t xml:space="preserve">. Владение презентацией является частью профессиональных умений, обеспечивающих успешную деятельность политиков, дипломатов, различных агентов и сотрудников турфирм и др. </w:t>
      </w:r>
    </w:p>
    <w:p w:rsidR="00E3478E" w:rsidRDefault="000575E1" w:rsidP="000E2C59">
      <w:pPr>
        <w:pStyle w:val="Paragraph"/>
        <w:spacing w:after="0" w:line="360" w:lineRule="auto"/>
        <w:rPr>
          <w:sz w:val="24"/>
          <w:szCs w:val="24"/>
        </w:rPr>
      </w:pPr>
      <w:r w:rsidRPr="000E2C59">
        <w:rPr>
          <w:bCs/>
          <w:color w:val="000000"/>
          <w:spacing w:val="-5"/>
          <w:sz w:val="24"/>
          <w:szCs w:val="24"/>
        </w:rPr>
        <w:t xml:space="preserve">Согласно теории межличностных коммуникаций, презентация включает в себя </w:t>
      </w:r>
      <w:r w:rsidRPr="000E2C59">
        <w:rPr>
          <w:bCs/>
          <w:i/>
          <w:color w:val="000000"/>
          <w:spacing w:val="-5"/>
          <w:sz w:val="24"/>
          <w:szCs w:val="24"/>
        </w:rPr>
        <w:t xml:space="preserve">самопрезентацию, </w:t>
      </w:r>
      <w:r w:rsidRPr="000E2C59">
        <w:rPr>
          <w:bCs/>
          <w:color w:val="000000"/>
          <w:spacing w:val="-5"/>
          <w:sz w:val="24"/>
          <w:szCs w:val="24"/>
        </w:rPr>
        <w:t xml:space="preserve">которая понимается как кратковременный, специфически мотивированный и организованный процесс предъявления информации о себе в вербальном и невербальном </w:t>
      </w:r>
      <w:r w:rsidRPr="000E2C59">
        <w:rPr>
          <w:bCs/>
          <w:color w:val="000000"/>
          <w:spacing w:val="-5"/>
          <w:sz w:val="24"/>
          <w:szCs w:val="24"/>
        </w:rPr>
        <w:lastRenderedPageBreak/>
        <w:t>поведении для достижения заранее поставленных целей. Процесс самопрезентации разворачивается в заранее определенных рамках</w:t>
      </w:r>
      <w:r w:rsidRPr="000E2C59">
        <w:rPr>
          <w:rStyle w:val="ac"/>
          <w:color w:val="000000"/>
          <w:spacing w:val="-5"/>
          <w:sz w:val="24"/>
          <w:szCs w:val="24"/>
        </w:rPr>
        <w:footnoteReference w:id="246"/>
      </w:r>
      <w:r w:rsidRPr="000E2C59">
        <w:rPr>
          <w:sz w:val="24"/>
          <w:szCs w:val="24"/>
        </w:rPr>
        <w:t xml:space="preserve">. </w:t>
      </w:r>
    </w:p>
    <w:p w:rsidR="00E3478E" w:rsidRDefault="000575E1" w:rsidP="000E2C59">
      <w:pPr>
        <w:pStyle w:val="Paragraph"/>
        <w:spacing w:after="0" w:line="360" w:lineRule="auto"/>
        <w:rPr>
          <w:sz w:val="24"/>
          <w:szCs w:val="24"/>
        </w:rPr>
      </w:pPr>
      <w:r w:rsidRPr="000E2C59">
        <w:rPr>
          <w:sz w:val="24"/>
          <w:szCs w:val="24"/>
        </w:rPr>
        <w:t>Как</w:t>
      </w:r>
      <w:r w:rsidR="00AF7FAB" w:rsidRPr="000E2C59">
        <w:rPr>
          <w:sz w:val="24"/>
          <w:szCs w:val="24"/>
        </w:rPr>
        <w:t xml:space="preserve"> считают В.</w:t>
      </w:r>
      <w:r w:rsidRPr="000E2C59">
        <w:rPr>
          <w:sz w:val="24"/>
          <w:szCs w:val="24"/>
        </w:rPr>
        <w:t> </w:t>
      </w:r>
      <w:r w:rsidR="00AF7FAB" w:rsidRPr="000E2C59">
        <w:rPr>
          <w:sz w:val="24"/>
          <w:szCs w:val="24"/>
        </w:rPr>
        <w:t>Н. </w:t>
      </w:r>
      <w:r w:rsidRPr="000E2C59">
        <w:rPr>
          <w:sz w:val="24"/>
          <w:szCs w:val="24"/>
        </w:rPr>
        <w:t xml:space="preserve">Куницына и ее коллеги, среди основных целей самопрезентации называют: </w:t>
      </w:r>
    </w:p>
    <w:p w:rsidR="00E3478E" w:rsidRDefault="00E3478E" w:rsidP="000E2C59">
      <w:pPr>
        <w:pStyle w:val="Paragraph"/>
        <w:spacing w:after="0" w:line="360" w:lineRule="auto"/>
        <w:rPr>
          <w:sz w:val="24"/>
          <w:szCs w:val="24"/>
        </w:rPr>
      </w:pPr>
      <w:r>
        <w:rPr>
          <w:sz w:val="24"/>
          <w:szCs w:val="24"/>
        </w:rPr>
        <w:t>• желание расположить к себе;</w:t>
      </w:r>
      <w:r w:rsidR="000575E1" w:rsidRPr="000E2C59">
        <w:rPr>
          <w:sz w:val="24"/>
          <w:szCs w:val="24"/>
        </w:rPr>
        <w:t xml:space="preserve"> </w:t>
      </w:r>
    </w:p>
    <w:p w:rsidR="00E3478E" w:rsidRDefault="00E3478E" w:rsidP="000E2C59">
      <w:pPr>
        <w:pStyle w:val="Paragraph"/>
        <w:spacing w:after="0" w:line="360" w:lineRule="auto"/>
        <w:rPr>
          <w:sz w:val="24"/>
          <w:szCs w:val="24"/>
        </w:rPr>
      </w:pPr>
      <w:r>
        <w:rPr>
          <w:sz w:val="24"/>
          <w:szCs w:val="24"/>
        </w:rPr>
        <w:t>• </w:t>
      </w:r>
      <w:r w:rsidR="000575E1" w:rsidRPr="000E2C59">
        <w:rPr>
          <w:sz w:val="24"/>
          <w:szCs w:val="24"/>
        </w:rPr>
        <w:t xml:space="preserve">сформировать о себе благоприятное впечатление. </w:t>
      </w:r>
    </w:p>
    <w:p w:rsidR="000575E1" w:rsidRPr="000E2C59" w:rsidRDefault="00E3478E" w:rsidP="000E2C59">
      <w:pPr>
        <w:pStyle w:val="Paragraph"/>
        <w:spacing w:after="0" w:line="360" w:lineRule="auto"/>
        <w:rPr>
          <w:sz w:val="24"/>
          <w:szCs w:val="24"/>
        </w:rPr>
      </w:pPr>
      <w:r>
        <w:rPr>
          <w:sz w:val="24"/>
          <w:szCs w:val="24"/>
        </w:rPr>
        <w:t>М</w:t>
      </w:r>
      <w:r w:rsidR="000575E1" w:rsidRPr="000E2C59">
        <w:rPr>
          <w:sz w:val="24"/>
          <w:szCs w:val="24"/>
        </w:rPr>
        <w:t>отивация может быть разноуровневой и многослойной, осознанной и неосознанной</w:t>
      </w:r>
      <w:r>
        <w:rPr>
          <w:sz w:val="24"/>
          <w:szCs w:val="24"/>
        </w:rPr>
        <w:t> —</w:t>
      </w:r>
      <w:r w:rsidR="000575E1" w:rsidRPr="000E2C59">
        <w:rPr>
          <w:sz w:val="24"/>
          <w:szCs w:val="24"/>
        </w:rPr>
        <w:t xml:space="preserve"> от побуждения к контакту и развитию отношений, формированию имиджа до получения сиюминутного практического результата.</w:t>
      </w:r>
    </w:p>
    <w:p w:rsidR="000575E1" w:rsidRPr="000E2C59" w:rsidRDefault="00E3478E" w:rsidP="000E2C59">
      <w:pPr>
        <w:pStyle w:val="Paragraph"/>
        <w:spacing w:after="0" w:line="360" w:lineRule="auto"/>
        <w:rPr>
          <w:sz w:val="24"/>
          <w:szCs w:val="24"/>
        </w:rPr>
      </w:pPr>
      <w:r>
        <w:rPr>
          <w:sz w:val="24"/>
          <w:szCs w:val="24"/>
        </w:rPr>
        <w:t>Как и</w:t>
      </w:r>
      <w:r w:rsidR="000575E1" w:rsidRPr="000E2C59">
        <w:rPr>
          <w:sz w:val="24"/>
          <w:szCs w:val="24"/>
        </w:rPr>
        <w:t>звестно, социально-психологические параметры ситуации содержат ролевое взаимодействие, что подразумевает соблюдение определенных правил общения и ограничения. Самопрезентация включает в себя</w:t>
      </w:r>
      <w:r>
        <w:rPr>
          <w:sz w:val="24"/>
          <w:szCs w:val="24"/>
        </w:rPr>
        <w:t xml:space="preserve"> </w:t>
      </w:r>
      <w:r w:rsidR="000575E1" w:rsidRPr="000E2C59">
        <w:rPr>
          <w:sz w:val="24"/>
          <w:szCs w:val="24"/>
        </w:rPr>
        <w:t>представление</w:t>
      </w:r>
      <w:r>
        <w:rPr>
          <w:sz w:val="24"/>
          <w:szCs w:val="24"/>
        </w:rPr>
        <w:t xml:space="preserve"> </w:t>
      </w:r>
      <w:r w:rsidR="000575E1" w:rsidRPr="000E2C59">
        <w:rPr>
          <w:sz w:val="24"/>
          <w:szCs w:val="24"/>
        </w:rPr>
        <w:t>о п</w:t>
      </w:r>
      <w:r>
        <w:rPr>
          <w:sz w:val="24"/>
          <w:szCs w:val="24"/>
        </w:rPr>
        <w:t xml:space="preserve">редъявляемой о себе информации; о </w:t>
      </w:r>
      <w:r w:rsidR="000575E1" w:rsidRPr="000E2C59">
        <w:rPr>
          <w:sz w:val="24"/>
          <w:szCs w:val="24"/>
        </w:rPr>
        <w:t>преобразованиях, происходящих с ней исходя из анализа ответных реакций партнера п</w:t>
      </w:r>
      <w:r>
        <w:rPr>
          <w:sz w:val="24"/>
          <w:szCs w:val="24"/>
        </w:rPr>
        <w:t xml:space="preserve">о взаимодействию; о </w:t>
      </w:r>
      <w:r w:rsidR="000575E1" w:rsidRPr="000E2C59">
        <w:rPr>
          <w:sz w:val="24"/>
          <w:szCs w:val="24"/>
        </w:rPr>
        <w:t>текущей стадии самопредъявления. От успешности осуществления процесса саморегуляции и самоорганизации (вербального и невербального поведения) зависит и эффект произведенного вами впечатления (самопрезентации). Данные факты необходимо учит</w:t>
      </w:r>
      <w:r w:rsidR="001A75FC">
        <w:rPr>
          <w:sz w:val="24"/>
          <w:szCs w:val="24"/>
        </w:rPr>
        <w:t xml:space="preserve">ывать при корректировке образа </w:t>
      </w:r>
      <w:r w:rsidR="000575E1" w:rsidRPr="000E2C59">
        <w:rPr>
          <w:sz w:val="24"/>
          <w:szCs w:val="24"/>
        </w:rPr>
        <w:t>Я и совершенствовании тактики самопредъявления, умения подать себя</w:t>
      </w:r>
      <w:r w:rsidR="000575E1" w:rsidRPr="000E2C59">
        <w:rPr>
          <w:rStyle w:val="ac"/>
          <w:sz w:val="24"/>
          <w:szCs w:val="24"/>
        </w:rPr>
        <w:footnoteReference w:id="247"/>
      </w:r>
      <w:r w:rsidR="000575E1" w:rsidRPr="000E2C59">
        <w:rPr>
          <w:sz w:val="24"/>
          <w:szCs w:val="24"/>
        </w:rPr>
        <w:t>.</w:t>
      </w:r>
    </w:p>
    <w:p w:rsidR="000575E1" w:rsidRPr="000E2C59" w:rsidRDefault="000575E1" w:rsidP="000E2C59">
      <w:pPr>
        <w:pStyle w:val="Paragraph"/>
        <w:spacing w:after="0" w:line="360" w:lineRule="auto"/>
        <w:rPr>
          <w:sz w:val="24"/>
          <w:szCs w:val="24"/>
        </w:rPr>
      </w:pPr>
      <w:r w:rsidRPr="000E2C59">
        <w:rPr>
          <w:sz w:val="24"/>
          <w:szCs w:val="24"/>
        </w:rPr>
        <w:t xml:space="preserve">Исследователи отмечают, что </w:t>
      </w:r>
      <w:r w:rsidR="00E3478E">
        <w:rPr>
          <w:sz w:val="24"/>
          <w:szCs w:val="24"/>
        </w:rPr>
        <w:t xml:space="preserve">при любых условиях </w:t>
      </w:r>
      <w:r w:rsidRPr="000E2C59">
        <w:rPr>
          <w:sz w:val="24"/>
          <w:szCs w:val="24"/>
        </w:rPr>
        <w:t xml:space="preserve">для успешной самопрезентации человеку необходим набор определенных свойств личности и умений, среди которых </w:t>
      </w:r>
      <w:r w:rsidR="00E3478E">
        <w:rPr>
          <w:sz w:val="24"/>
          <w:szCs w:val="24"/>
        </w:rPr>
        <w:t>важную роль игра</w:t>
      </w:r>
      <w:r w:rsidRPr="000E2C59">
        <w:rPr>
          <w:sz w:val="24"/>
          <w:szCs w:val="24"/>
        </w:rPr>
        <w:t xml:space="preserve">ет </w:t>
      </w:r>
      <w:r w:rsidRPr="00E3478E">
        <w:rPr>
          <w:i/>
          <w:sz w:val="24"/>
          <w:szCs w:val="24"/>
        </w:rPr>
        <w:t>социальный интеллект</w:t>
      </w:r>
      <w:r w:rsidRPr="000E2C59">
        <w:rPr>
          <w:sz w:val="24"/>
          <w:szCs w:val="24"/>
        </w:rPr>
        <w:t xml:space="preserve">, </w:t>
      </w:r>
      <w:r w:rsidR="00AF7FAB" w:rsidRPr="00E3478E">
        <w:rPr>
          <w:i/>
          <w:sz w:val="24"/>
          <w:szCs w:val="24"/>
        </w:rPr>
        <w:t>эго</w:t>
      </w:r>
      <w:r w:rsidRPr="00E3478E">
        <w:rPr>
          <w:i/>
          <w:sz w:val="24"/>
          <w:szCs w:val="24"/>
        </w:rPr>
        <w:t>-компетентность</w:t>
      </w:r>
      <w:r w:rsidRPr="000E2C59">
        <w:rPr>
          <w:sz w:val="24"/>
          <w:szCs w:val="24"/>
        </w:rPr>
        <w:t xml:space="preserve">, </w:t>
      </w:r>
      <w:r w:rsidRPr="00E3478E">
        <w:rPr>
          <w:i/>
          <w:sz w:val="24"/>
          <w:szCs w:val="24"/>
        </w:rPr>
        <w:t>природное обаяние</w:t>
      </w:r>
      <w:r w:rsidRPr="000E2C59">
        <w:rPr>
          <w:sz w:val="24"/>
          <w:szCs w:val="24"/>
        </w:rPr>
        <w:t xml:space="preserve">, </w:t>
      </w:r>
      <w:r w:rsidRPr="00E3478E">
        <w:rPr>
          <w:i/>
          <w:sz w:val="24"/>
          <w:szCs w:val="24"/>
        </w:rPr>
        <w:t>способность к мобилизации и переключению</w:t>
      </w:r>
      <w:r w:rsidRPr="000E2C59">
        <w:rPr>
          <w:sz w:val="24"/>
          <w:szCs w:val="24"/>
        </w:rPr>
        <w:t xml:space="preserve">, </w:t>
      </w:r>
      <w:r w:rsidRPr="00E3478E">
        <w:rPr>
          <w:i/>
          <w:sz w:val="24"/>
          <w:szCs w:val="24"/>
        </w:rPr>
        <w:t>манипулятивные умения</w:t>
      </w:r>
      <w:r w:rsidRPr="000E2C59">
        <w:rPr>
          <w:sz w:val="24"/>
          <w:szCs w:val="24"/>
        </w:rPr>
        <w:t>.</w:t>
      </w:r>
      <w:r w:rsidR="00AF7FAB" w:rsidRPr="000E2C59">
        <w:rPr>
          <w:sz w:val="24"/>
          <w:szCs w:val="24"/>
        </w:rPr>
        <w:t xml:space="preserve"> И, </w:t>
      </w:r>
      <w:r w:rsidRPr="000E2C59">
        <w:rPr>
          <w:sz w:val="24"/>
          <w:szCs w:val="24"/>
        </w:rPr>
        <w:t>наоборот, существует ряд факторов, тормозящих процесс самопрезентации</w:t>
      </w:r>
      <w:r w:rsidR="00E3478E">
        <w:rPr>
          <w:sz w:val="24"/>
          <w:szCs w:val="24"/>
        </w:rPr>
        <w:t xml:space="preserve">: </w:t>
      </w:r>
      <w:r w:rsidRPr="00E3478E">
        <w:rPr>
          <w:i/>
          <w:sz w:val="24"/>
          <w:szCs w:val="24"/>
        </w:rPr>
        <w:t>неспособность к самораскрытию</w:t>
      </w:r>
      <w:r w:rsidRPr="000E2C59">
        <w:rPr>
          <w:sz w:val="24"/>
          <w:szCs w:val="24"/>
        </w:rPr>
        <w:t xml:space="preserve">, </w:t>
      </w:r>
      <w:r w:rsidRPr="00E3478E">
        <w:rPr>
          <w:i/>
          <w:sz w:val="24"/>
          <w:szCs w:val="24"/>
        </w:rPr>
        <w:t>зажатость и застенчивость</w:t>
      </w:r>
      <w:r w:rsidRPr="000E2C59">
        <w:rPr>
          <w:sz w:val="24"/>
          <w:szCs w:val="24"/>
        </w:rPr>
        <w:t xml:space="preserve">, </w:t>
      </w:r>
      <w:r w:rsidRPr="00E3478E">
        <w:rPr>
          <w:i/>
          <w:sz w:val="24"/>
          <w:szCs w:val="24"/>
        </w:rPr>
        <w:t>комплексы и недостаток коммуникативных умений и навыков</w:t>
      </w:r>
      <w:r w:rsidRPr="000E2C59">
        <w:rPr>
          <w:sz w:val="24"/>
          <w:szCs w:val="24"/>
        </w:rPr>
        <w:t>. Подробно техники и стратегии самопрезентации были представлены в параграфе 1.2.</w:t>
      </w:r>
    </w:p>
    <w:p w:rsidR="00B305B6" w:rsidRDefault="00B305B6" w:rsidP="000E2C59">
      <w:pPr>
        <w:pStyle w:val="Paragraph"/>
        <w:spacing w:after="0" w:line="360" w:lineRule="auto"/>
        <w:rPr>
          <w:sz w:val="24"/>
          <w:szCs w:val="24"/>
        </w:rPr>
      </w:pPr>
      <w:r>
        <w:rPr>
          <w:sz w:val="24"/>
          <w:szCs w:val="24"/>
        </w:rPr>
        <w:t xml:space="preserve">Но успеху </w:t>
      </w:r>
      <w:r w:rsidR="000575E1" w:rsidRPr="000E2C59">
        <w:rPr>
          <w:sz w:val="24"/>
          <w:szCs w:val="24"/>
        </w:rPr>
        <w:t xml:space="preserve">будущей самопрезентации способствует </w:t>
      </w:r>
      <w:r>
        <w:rPr>
          <w:sz w:val="24"/>
          <w:szCs w:val="24"/>
        </w:rPr>
        <w:t xml:space="preserve">также </w:t>
      </w:r>
      <w:r w:rsidR="000575E1" w:rsidRPr="000E2C59">
        <w:rPr>
          <w:sz w:val="24"/>
          <w:szCs w:val="24"/>
        </w:rPr>
        <w:t xml:space="preserve">работа над собственным </w:t>
      </w:r>
      <w:r w:rsidR="000575E1" w:rsidRPr="000E2C59">
        <w:rPr>
          <w:i/>
          <w:sz w:val="24"/>
          <w:szCs w:val="24"/>
        </w:rPr>
        <w:t>имиджем</w:t>
      </w:r>
      <w:r>
        <w:rPr>
          <w:sz w:val="24"/>
          <w:szCs w:val="24"/>
        </w:rPr>
        <w:t> —</w:t>
      </w:r>
      <w:r w:rsidR="000575E1" w:rsidRPr="000E2C59">
        <w:rPr>
          <w:sz w:val="24"/>
          <w:szCs w:val="24"/>
        </w:rPr>
        <w:t xml:space="preserve"> формирование впечатления о себе на основе знаний о себе, </w:t>
      </w:r>
      <w:r w:rsidR="00AF7FAB" w:rsidRPr="000E2C59">
        <w:rPr>
          <w:sz w:val="24"/>
          <w:szCs w:val="24"/>
        </w:rPr>
        <w:t>эго</w:t>
      </w:r>
      <w:r w:rsidR="000575E1" w:rsidRPr="000E2C59">
        <w:rPr>
          <w:sz w:val="24"/>
          <w:szCs w:val="24"/>
        </w:rPr>
        <w:t xml:space="preserve">-компетентности и саморегуляции. </w:t>
      </w:r>
    </w:p>
    <w:p w:rsidR="00B305B6" w:rsidRDefault="000575E1" w:rsidP="00B305B6">
      <w:pPr>
        <w:pStyle w:val="Definition"/>
      </w:pPr>
      <w:r w:rsidRPr="00B305B6">
        <w:rPr>
          <w:b/>
        </w:rPr>
        <w:t>Имид</w:t>
      </w:r>
      <w:r w:rsidR="00AF7FAB" w:rsidRPr="00B305B6">
        <w:rPr>
          <w:b/>
        </w:rPr>
        <w:t>ж</w:t>
      </w:r>
      <w:r w:rsidR="00AF7FAB" w:rsidRPr="000E2C59">
        <w:rPr>
          <w:i/>
        </w:rPr>
        <w:t> </w:t>
      </w:r>
      <w:r w:rsidR="00AF7FAB" w:rsidRPr="000E2C59">
        <w:t>—</w:t>
      </w:r>
      <w:r w:rsidRPr="000E2C59">
        <w:rPr>
          <w:i/>
        </w:rPr>
        <w:t xml:space="preserve"> </w:t>
      </w:r>
      <w:r w:rsidRPr="000E2C59">
        <w:t>направленное формирование впечатления о себе, специальным образом организованное и</w:t>
      </w:r>
      <w:r w:rsidR="001A75FC">
        <w:t xml:space="preserve"> структурированное в контексте </w:t>
      </w:r>
      <w:r w:rsidRPr="000E2C59">
        <w:t xml:space="preserve">Я, имеющее отсылку к более общей, престижной категории людей, содержит конкретные цели и задачи. </w:t>
      </w:r>
    </w:p>
    <w:p w:rsidR="000575E1" w:rsidRPr="000E2C59" w:rsidRDefault="000575E1" w:rsidP="000E2C59">
      <w:pPr>
        <w:pStyle w:val="Paragraph"/>
        <w:spacing w:after="0" w:line="360" w:lineRule="auto"/>
        <w:rPr>
          <w:sz w:val="24"/>
          <w:szCs w:val="24"/>
        </w:rPr>
      </w:pPr>
      <w:r w:rsidRPr="000E2C59">
        <w:rPr>
          <w:sz w:val="24"/>
          <w:szCs w:val="24"/>
        </w:rPr>
        <w:lastRenderedPageBreak/>
        <w:t xml:space="preserve">Главной составляющей частью имиджа служит </w:t>
      </w:r>
      <w:r w:rsidRPr="00B305B6">
        <w:rPr>
          <w:i/>
          <w:sz w:val="24"/>
          <w:szCs w:val="24"/>
        </w:rPr>
        <w:t>продуманный внешний облик</w:t>
      </w:r>
      <w:r w:rsidRPr="000E2C59">
        <w:rPr>
          <w:sz w:val="24"/>
          <w:szCs w:val="24"/>
        </w:rPr>
        <w:t>, сигнализирующий о профессионально-ценностных свойствах личности и способствующий созданию репутации</w:t>
      </w:r>
      <w:r w:rsidR="00AF7FAB" w:rsidRPr="000E2C59">
        <w:rPr>
          <w:rStyle w:val="ac"/>
          <w:sz w:val="24"/>
          <w:szCs w:val="24"/>
        </w:rPr>
        <w:footnoteReference w:id="248"/>
      </w:r>
      <w:r w:rsidR="00B305B6">
        <w:rPr>
          <w:sz w:val="24"/>
          <w:szCs w:val="24"/>
        </w:rPr>
        <w:t>.</w:t>
      </w:r>
    </w:p>
    <w:p w:rsidR="00B305B6" w:rsidRDefault="00B305B6" w:rsidP="00B305B6">
      <w:pPr>
        <w:pStyle w:val="Frame"/>
      </w:pPr>
      <w:r w:rsidRPr="00B305B6">
        <w:rPr>
          <w:b/>
        </w:rPr>
        <w:t>И</w:t>
      </w:r>
      <w:r w:rsidR="000575E1" w:rsidRPr="00B305B6">
        <w:rPr>
          <w:b/>
        </w:rPr>
        <w:t>мидж</w:t>
      </w:r>
      <w:r>
        <w:t xml:space="preserve"> в широком понимании </w:t>
      </w:r>
      <w:r w:rsidR="00AF7FAB" w:rsidRPr="000E2C59">
        <w:t xml:space="preserve">— </w:t>
      </w:r>
      <w:r w:rsidR="000575E1" w:rsidRPr="000E2C59">
        <w:t>это образ другого человека, формирую</w:t>
      </w:r>
      <w:r>
        <w:t>щийся в процессе общения с ним.</w:t>
      </w:r>
    </w:p>
    <w:p w:rsidR="00B305B6" w:rsidRDefault="000575E1" w:rsidP="000E2C59">
      <w:pPr>
        <w:pStyle w:val="Paragraph"/>
        <w:spacing w:after="0" w:line="360" w:lineRule="auto"/>
        <w:rPr>
          <w:i/>
          <w:sz w:val="24"/>
          <w:szCs w:val="24"/>
        </w:rPr>
      </w:pPr>
      <w:r w:rsidRPr="000E2C59">
        <w:rPr>
          <w:sz w:val="24"/>
          <w:szCs w:val="24"/>
        </w:rPr>
        <w:t xml:space="preserve">Обратимся к теории </w:t>
      </w:r>
      <w:r w:rsidRPr="00B305B6">
        <w:rPr>
          <w:i/>
          <w:sz w:val="24"/>
          <w:szCs w:val="24"/>
        </w:rPr>
        <w:t>имиджелогии</w:t>
      </w:r>
      <w:r w:rsidR="00AF7FAB" w:rsidRPr="00B305B6">
        <w:rPr>
          <w:sz w:val="24"/>
          <w:szCs w:val="24"/>
        </w:rPr>
        <w:t> —</w:t>
      </w:r>
      <w:r w:rsidR="00AF7FAB" w:rsidRPr="000E2C59">
        <w:rPr>
          <w:sz w:val="24"/>
          <w:szCs w:val="24"/>
        </w:rPr>
        <w:t xml:space="preserve"> </w:t>
      </w:r>
      <w:r w:rsidRPr="000E2C59">
        <w:rPr>
          <w:sz w:val="24"/>
          <w:szCs w:val="24"/>
        </w:rPr>
        <w:t>науки, занимающейся изучением имиджа человека</w:t>
      </w:r>
      <w:r w:rsidRPr="000E2C59">
        <w:rPr>
          <w:rStyle w:val="ac"/>
          <w:sz w:val="24"/>
          <w:szCs w:val="24"/>
        </w:rPr>
        <w:footnoteReference w:id="249"/>
      </w:r>
      <w:r w:rsidR="00B305B6">
        <w:rPr>
          <w:sz w:val="24"/>
          <w:szCs w:val="24"/>
        </w:rPr>
        <w:t>,</w:t>
      </w:r>
      <w:r w:rsidRPr="000E2C59">
        <w:rPr>
          <w:sz w:val="24"/>
          <w:szCs w:val="24"/>
        </w:rPr>
        <w:t xml:space="preserve"> </w:t>
      </w:r>
      <w:r w:rsidR="00B305B6" w:rsidRPr="00B305B6">
        <w:rPr>
          <w:rStyle w:val="extended-textshort"/>
          <w:sz w:val="24"/>
          <w:szCs w:val="24"/>
        </w:rPr>
        <w:t xml:space="preserve">стратегией, тактикой и технологией создания позитивного </w:t>
      </w:r>
      <w:r w:rsidR="00B305B6" w:rsidRPr="00B305B6">
        <w:rPr>
          <w:rStyle w:val="extended-textshort"/>
          <w:bCs/>
          <w:sz w:val="24"/>
          <w:szCs w:val="24"/>
        </w:rPr>
        <w:t>имиджа.</w:t>
      </w:r>
      <w:r w:rsidRPr="00B305B6">
        <w:rPr>
          <w:sz w:val="24"/>
          <w:szCs w:val="24"/>
        </w:rPr>
        <w:t xml:space="preserve"> </w:t>
      </w:r>
      <w:r w:rsidR="00B305B6">
        <w:rPr>
          <w:sz w:val="24"/>
          <w:szCs w:val="24"/>
        </w:rPr>
        <w:t>Имиджелогия выделяе</w:t>
      </w:r>
      <w:r w:rsidRPr="00B305B6">
        <w:rPr>
          <w:sz w:val="24"/>
          <w:szCs w:val="24"/>
        </w:rPr>
        <w:t xml:space="preserve">т понятия </w:t>
      </w:r>
      <w:r w:rsidRPr="00D2203D">
        <w:rPr>
          <w:i/>
          <w:sz w:val="24"/>
          <w:szCs w:val="24"/>
        </w:rPr>
        <w:t>индуктора</w:t>
      </w:r>
      <w:r w:rsidRPr="00B305B6">
        <w:rPr>
          <w:sz w:val="24"/>
          <w:szCs w:val="24"/>
        </w:rPr>
        <w:t xml:space="preserve"> и </w:t>
      </w:r>
      <w:r w:rsidRPr="00D2203D">
        <w:rPr>
          <w:i/>
          <w:sz w:val="24"/>
          <w:szCs w:val="24"/>
        </w:rPr>
        <w:t>реципиента</w:t>
      </w:r>
      <w:r w:rsidRPr="00B305B6">
        <w:rPr>
          <w:sz w:val="24"/>
          <w:szCs w:val="24"/>
        </w:rPr>
        <w:t xml:space="preserve"> имиджа.</w:t>
      </w:r>
      <w:r w:rsidRPr="00B305B6">
        <w:rPr>
          <w:i/>
          <w:sz w:val="24"/>
          <w:szCs w:val="24"/>
        </w:rPr>
        <w:t xml:space="preserve"> </w:t>
      </w:r>
    </w:p>
    <w:p w:rsidR="00D2203D" w:rsidRDefault="000575E1" w:rsidP="00D2203D">
      <w:pPr>
        <w:pStyle w:val="Definition"/>
      </w:pPr>
      <w:r w:rsidRPr="00D2203D">
        <w:rPr>
          <w:b/>
        </w:rPr>
        <w:t>Индуктор (прототип) имидж</w:t>
      </w:r>
      <w:r w:rsidR="00AF7FAB" w:rsidRPr="00D2203D">
        <w:rPr>
          <w:b/>
        </w:rPr>
        <w:t>а</w:t>
      </w:r>
      <w:r w:rsidR="00AF7FAB" w:rsidRPr="00B305B6">
        <w:t> —</w:t>
      </w:r>
      <w:r w:rsidRPr="00B305B6">
        <w:t xml:space="preserve"> это субъе</w:t>
      </w:r>
      <w:r w:rsidR="00D2203D">
        <w:t>кт, образ которого формируется.</w:t>
      </w:r>
    </w:p>
    <w:p w:rsidR="00D2203D" w:rsidRDefault="000575E1" w:rsidP="00D2203D">
      <w:pPr>
        <w:pStyle w:val="Definition"/>
      </w:pPr>
      <w:r w:rsidRPr="00D2203D">
        <w:rPr>
          <w:b/>
        </w:rPr>
        <w:t>Реципиент имидж</w:t>
      </w:r>
      <w:r w:rsidR="00AF7FAB" w:rsidRPr="00D2203D">
        <w:rPr>
          <w:b/>
        </w:rPr>
        <w:t>а</w:t>
      </w:r>
      <w:r w:rsidR="00AF7FAB" w:rsidRPr="00B305B6">
        <w:rPr>
          <w:i/>
        </w:rPr>
        <w:t> </w:t>
      </w:r>
      <w:r w:rsidR="00AF7FAB" w:rsidRPr="00B305B6">
        <w:t>—</w:t>
      </w:r>
      <w:r w:rsidRPr="00B305B6">
        <w:t xml:space="preserve"> субъект, воспринимающий индуктора, в</w:t>
      </w:r>
      <w:r w:rsidR="00D2203D">
        <w:t xml:space="preserve"> чьих глазах формируется имидж.</w:t>
      </w:r>
    </w:p>
    <w:p w:rsidR="00D2203D" w:rsidRDefault="00D2203D" w:rsidP="000E2C59">
      <w:pPr>
        <w:pStyle w:val="Paragraph"/>
        <w:spacing w:after="0" w:line="360" w:lineRule="auto"/>
        <w:rPr>
          <w:sz w:val="24"/>
          <w:szCs w:val="24"/>
        </w:rPr>
      </w:pPr>
      <w:r w:rsidRPr="00D2203D">
        <w:rPr>
          <w:sz w:val="24"/>
          <w:szCs w:val="24"/>
        </w:rPr>
        <w:t>Индуктором имиджа может быть человек, групп</w:t>
      </w:r>
      <w:r>
        <w:rPr>
          <w:sz w:val="24"/>
          <w:szCs w:val="24"/>
        </w:rPr>
        <w:t>а, организация, предмет (товар);</w:t>
      </w:r>
      <w:r w:rsidRPr="00D2203D">
        <w:rPr>
          <w:sz w:val="24"/>
          <w:szCs w:val="24"/>
        </w:rPr>
        <w:t xml:space="preserve"> </w:t>
      </w:r>
      <w:r>
        <w:rPr>
          <w:sz w:val="24"/>
          <w:szCs w:val="24"/>
        </w:rPr>
        <w:t>р</w:t>
      </w:r>
      <w:r w:rsidR="000575E1" w:rsidRPr="00B305B6">
        <w:rPr>
          <w:sz w:val="24"/>
          <w:szCs w:val="24"/>
        </w:rPr>
        <w:t>еципиентом</w:t>
      </w:r>
      <w:r>
        <w:rPr>
          <w:sz w:val="24"/>
          <w:szCs w:val="24"/>
        </w:rPr>
        <w:t xml:space="preserve"> — </w:t>
      </w:r>
      <w:r w:rsidR="000575E1" w:rsidRPr="00B305B6">
        <w:rPr>
          <w:sz w:val="24"/>
          <w:szCs w:val="24"/>
        </w:rPr>
        <w:t xml:space="preserve">отдельный индивид или группа. </w:t>
      </w:r>
    </w:p>
    <w:p w:rsidR="00D2203D" w:rsidRDefault="000575E1" w:rsidP="000E2C59">
      <w:pPr>
        <w:pStyle w:val="Paragraph"/>
        <w:spacing w:after="0" w:line="360" w:lineRule="auto"/>
        <w:rPr>
          <w:sz w:val="24"/>
          <w:szCs w:val="24"/>
        </w:rPr>
      </w:pPr>
      <w:r w:rsidRPr="00D2203D">
        <w:rPr>
          <w:i/>
          <w:sz w:val="24"/>
          <w:szCs w:val="24"/>
        </w:rPr>
        <w:t>Средствами самопрезентации</w:t>
      </w:r>
      <w:r w:rsidRPr="00B305B6">
        <w:rPr>
          <w:sz w:val="24"/>
          <w:szCs w:val="24"/>
        </w:rPr>
        <w:t xml:space="preserve"> называют средства, используемые индуктором с целью повлиять на свой имидж в глазах реципиента.</w:t>
      </w:r>
      <w:r w:rsidR="00AF7FAB" w:rsidRPr="00B305B6">
        <w:rPr>
          <w:sz w:val="24"/>
          <w:szCs w:val="24"/>
        </w:rPr>
        <w:t xml:space="preserve"> </w:t>
      </w:r>
      <w:r w:rsidRPr="00B305B6">
        <w:rPr>
          <w:sz w:val="24"/>
          <w:szCs w:val="24"/>
        </w:rPr>
        <w:t xml:space="preserve">Таким образом, имидж можно рассматривать как </w:t>
      </w:r>
      <w:r w:rsidRPr="00D2203D">
        <w:rPr>
          <w:i/>
          <w:sz w:val="24"/>
          <w:szCs w:val="24"/>
        </w:rPr>
        <w:t>аттитюд</w:t>
      </w:r>
      <w:r w:rsidRPr="00B305B6">
        <w:rPr>
          <w:sz w:val="24"/>
          <w:szCs w:val="24"/>
        </w:rPr>
        <w:t xml:space="preserve"> (социально-психологическую установку) на восприятие другого человека. </w:t>
      </w:r>
    </w:p>
    <w:p w:rsidR="00D2203D" w:rsidRPr="00D2203D" w:rsidRDefault="00D2203D" w:rsidP="00D2203D">
      <w:pPr>
        <w:pStyle w:val="Definition"/>
        <w:rPr>
          <w:szCs w:val="24"/>
        </w:rPr>
      </w:pPr>
      <w:r w:rsidRPr="00D2203D">
        <w:rPr>
          <w:rStyle w:val="w"/>
          <w:b/>
        </w:rPr>
        <w:t>Аттитюд</w:t>
      </w:r>
      <w:r w:rsidRPr="00D2203D">
        <w:rPr>
          <w:rStyle w:val="w"/>
        </w:rPr>
        <w:t xml:space="preserve"> (от</w:t>
      </w:r>
      <w:r w:rsidRPr="00D2203D">
        <w:t xml:space="preserve"> </w:t>
      </w:r>
      <w:r w:rsidRPr="00D2203D">
        <w:rPr>
          <w:rStyle w:val="w"/>
        </w:rPr>
        <w:t>фр</w:t>
      </w:r>
      <w:r w:rsidRPr="00D2203D">
        <w:t xml:space="preserve">. </w:t>
      </w:r>
      <w:r w:rsidRPr="00D2203D">
        <w:rPr>
          <w:rStyle w:val="w"/>
          <w:szCs w:val="24"/>
        </w:rPr>
        <w:t>attitude</w:t>
      </w:r>
      <w:r w:rsidRPr="00D2203D">
        <w:t xml:space="preserve"> — </w:t>
      </w:r>
      <w:r w:rsidRPr="00D2203D">
        <w:rPr>
          <w:rStyle w:val="w"/>
        </w:rPr>
        <w:t>поза) — эмоционально</w:t>
      </w:r>
      <w:r w:rsidRPr="00D2203D">
        <w:t xml:space="preserve"> </w:t>
      </w:r>
      <w:r w:rsidRPr="00D2203D">
        <w:rPr>
          <w:rStyle w:val="w"/>
        </w:rPr>
        <w:t>окрашенное</w:t>
      </w:r>
      <w:r w:rsidRPr="00D2203D">
        <w:t xml:space="preserve"> </w:t>
      </w:r>
      <w:r w:rsidRPr="00D2203D">
        <w:rPr>
          <w:rStyle w:val="w"/>
        </w:rPr>
        <w:t>отношение</w:t>
      </w:r>
      <w:r w:rsidRPr="00D2203D">
        <w:t xml:space="preserve">, </w:t>
      </w:r>
      <w:r w:rsidRPr="00D2203D">
        <w:rPr>
          <w:rStyle w:val="w"/>
        </w:rPr>
        <w:t>нередко</w:t>
      </w:r>
      <w:r w:rsidRPr="00D2203D">
        <w:t xml:space="preserve"> </w:t>
      </w:r>
      <w:r w:rsidRPr="00D2203D">
        <w:rPr>
          <w:rStyle w:val="w"/>
        </w:rPr>
        <w:t>безотчетное</w:t>
      </w:r>
      <w:r w:rsidRPr="00D2203D">
        <w:t xml:space="preserve">, </w:t>
      </w:r>
      <w:r w:rsidRPr="00D2203D">
        <w:rPr>
          <w:rStyle w:val="w"/>
        </w:rPr>
        <w:t>к</w:t>
      </w:r>
      <w:r w:rsidRPr="00D2203D">
        <w:t xml:space="preserve"> </w:t>
      </w:r>
      <w:r w:rsidRPr="00D2203D">
        <w:rPr>
          <w:rStyle w:val="w"/>
        </w:rPr>
        <w:t>каким</w:t>
      </w:r>
      <w:r w:rsidRPr="00D2203D">
        <w:t>-</w:t>
      </w:r>
      <w:r w:rsidRPr="00D2203D">
        <w:rPr>
          <w:rStyle w:val="w"/>
        </w:rPr>
        <w:t>либо</w:t>
      </w:r>
      <w:r w:rsidRPr="00D2203D">
        <w:t xml:space="preserve"> </w:t>
      </w:r>
      <w:r w:rsidRPr="00D2203D">
        <w:rPr>
          <w:rStyle w:val="w"/>
        </w:rPr>
        <w:t>людям</w:t>
      </w:r>
      <w:r w:rsidRPr="00D2203D">
        <w:t xml:space="preserve"> </w:t>
      </w:r>
      <w:r w:rsidRPr="00D2203D">
        <w:rPr>
          <w:rStyle w:val="w"/>
        </w:rPr>
        <w:t>или</w:t>
      </w:r>
      <w:r w:rsidRPr="00D2203D">
        <w:t xml:space="preserve"> </w:t>
      </w:r>
      <w:r w:rsidRPr="00D2203D">
        <w:rPr>
          <w:rStyle w:val="w"/>
        </w:rPr>
        <w:t>явлениям</w:t>
      </w:r>
      <w:r w:rsidRPr="00D2203D">
        <w:t xml:space="preserve">, </w:t>
      </w:r>
      <w:r w:rsidRPr="00D2203D">
        <w:rPr>
          <w:rStyle w:val="w"/>
        </w:rPr>
        <w:t>порождающее</w:t>
      </w:r>
      <w:r w:rsidRPr="00D2203D">
        <w:t xml:space="preserve"> </w:t>
      </w:r>
      <w:r w:rsidRPr="00D2203D">
        <w:rPr>
          <w:rStyle w:val="w"/>
        </w:rPr>
        <w:t>определенное</w:t>
      </w:r>
      <w:r w:rsidRPr="00D2203D">
        <w:t xml:space="preserve"> </w:t>
      </w:r>
      <w:r w:rsidRPr="00D2203D">
        <w:rPr>
          <w:rStyle w:val="w"/>
        </w:rPr>
        <w:t>поведение</w:t>
      </w:r>
      <w:r w:rsidRPr="00D2203D">
        <w:t xml:space="preserve"> </w:t>
      </w:r>
      <w:r w:rsidRPr="00D2203D">
        <w:rPr>
          <w:rStyle w:val="w"/>
        </w:rPr>
        <w:t>по</w:t>
      </w:r>
      <w:r w:rsidRPr="00D2203D">
        <w:t xml:space="preserve"> </w:t>
      </w:r>
      <w:r w:rsidRPr="00D2203D">
        <w:rPr>
          <w:rStyle w:val="w"/>
        </w:rPr>
        <w:t>отношению</w:t>
      </w:r>
      <w:r w:rsidRPr="00D2203D">
        <w:t xml:space="preserve"> </w:t>
      </w:r>
      <w:r w:rsidRPr="00D2203D">
        <w:rPr>
          <w:rStyle w:val="w"/>
        </w:rPr>
        <w:t>к</w:t>
      </w:r>
      <w:r w:rsidRPr="00D2203D">
        <w:t xml:space="preserve"> </w:t>
      </w:r>
      <w:r w:rsidRPr="00D2203D">
        <w:rPr>
          <w:rStyle w:val="w"/>
        </w:rPr>
        <w:t>ним</w:t>
      </w:r>
      <w:r w:rsidRPr="00D2203D">
        <w:rPr>
          <w:rStyle w:val="w"/>
          <w:szCs w:val="24"/>
        </w:rPr>
        <w:t xml:space="preserve"> (</w:t>
      </w:r>
      <w:r w:rsidRPr="00D2203D">
        <w:rPr>
          <w:rStyle w:val="w"/>
        </w:rPr>
        <w:t>приблизительный</w:t>
      </w:r>
      <w:r w:rsidRPr="00D2203D">
        <w:t xml:space="preserve"> </w:t>
      </w:r>
      <w:r w:rsidRPr="00D2203D">
        <w:rPr>
          <w:rStyle w:val="w"/>
        </w:rPr>
        <w:t>синоним</w:t>
      </w:r>
      <w:r w:rsidRPr="00D2203D">
        <w:t xml:space="preserve"> — </w:t>
      </w:r>
      <w:r w:rsidRPr="00D2203D">
        <w:rPr>
          <w:rStyle w:val="w"/>
        </w:rPr>
        <w:t>социальная</w:t>
      </w:r>
      <w:r w:rsidRPr="00D2203D">
        <w:t xml:space="preserve"> </w:t>
      </w:r>
      <w:r w:rsidRPr="00D2203D">
        <w:rPr>
          <w:rStyle w:val="w"/>
        </w:rPr>
        <w:t>установка</w:t>
      </w:r>
      <w:r w:rsidRPr="00D2203D">
        <w:rPr>
          <w:rStyle w:val="w"/>
          <w:szCs w:val="24"/>
        </w:rPr>
        <w:t>)</w:t>
      </w:r>
      <w:r w:rsidRPr="00D2203D">
        <w:rPr>
          <w:rStyle w:val="w"/>
        </w:rPr>
        <w:t>.</w:t>
      </w:r>
    </w:p>
    <w:p w:rsidR="000575E1" w:rsidRPr="00B305B6" w:rsidRDefault="00D2203D" w:rsidP="000E2C59">
      <w:pPr>
        <w:pStyle w:val="Paragraph"/>
        <w:spacing w:after="0" w:line="360" w:lineRule="auto"/>
        <w:rPr>
          <w:sz w:val="24"/>
          <w:szCs w:val="24"/>
        </w:rPr>
      </w:pPr>
      <w:r>
        <w:rPr>
          <w:sz w:val="24"/>
          <w:szCs w:val="24"/>
        </w:rPr>
        <w:t>Имидж</w:t>
      </w:r>
      <w:r w:rsidR="000575E1" w:rsidRPr="00B305B6">
        <w:rPr>
          <w:sz w:val="24"/>
          <w:szCs w:val="24"/>
        </w:rPr>
        <w:t xml:space="preserve"> имеет все компоненты, свойственные аттитюду:</w:t>
      </w:r>
      <w:r w:rsidR="000575E1" w:rsidRPr="00B305B6">
        <w:rPr>
          <w:sz w:val="24"/>
          <w:szCs w:val="24"/>
          <w:highlight w:val="magenta"/>
        </w:rPr>
        <w:t xml:space="preserve"> </w:t>
      </w:r>
    </w:p>
    <w:p w:rsidR="000575E1" w:rsidRPr="00B305B6" w:rsidRDefault="00D2203D" w:rsidP="000E2C59">
      <w:pPr>
        <w:pStyle w:val="Paragraph"/>
        <w:spacing w:after="0" w:line="360" w:lineRule="auto"/>
        <w:rPr>
          <w:sz w:val="24"/>
          <w:szCs w:val="24"/>
        </w:rPr>
      </w:pPr>
      <w:r>
        <w:rPr>
          <w:sz w:val="24"/>
          <w:szCs w:val="24"/>
        </w:rPr>
        <w:t>• </w:t>
      </w:r>
      <w:r w:rsidR="000575E1" w:rsidRPr="00B305B6">
        <w:rPr>
          <w:sz w:val="24"/>
          <w:szCs w:val="24"/>
        </w:rPr>
        <w:t xml:space="preserve">когнитивный </w:t>
      </w:r>
      <w:r>
        <w:rPr>
          <w:sz w:val="24"/>
          <w:szCs w:val="24"/>
        </w:rPr>
        <w:t>(</w:t>
      </w:r>
      <w:r w:rsidR="000575E1" w:rsidRPr="00B305B6">
        <w:rPr>
          <w:sz w:val="24"/>
          <w:szCs w:val="24"/>
        </w:rPr>
        <w:t>что думают о человеке</w:t>
      </w:r>
      <w:r>
        <w:rPr>
          <w:sz w:val="24"/>
          <w:szCs w:val="24"/>
        </w:rPr>
        <w:t>)</w:t>
      </w:r>
      <w:r w:rsidR="000575E1" w:rsidRPr="00B305B6">
        <w:rPr>
          <w:sz w:val="24"/>
          <w:szCs w:val="24"/>
        </w:rPr>
        <w:t xml:space="preserve">; </w:t>
      </w:r>
    </w:p>
    <w:p w:rsidR="000575E1" w:rsidRPr="00B305B6" w:rsidRDefault="00D2203D" w:rsidP="000E2C59">
      <w:pPr>
        <w:pStyle w:val="Paragraph"/>
        <w:spacing w:after="0" w:line="360" w:lineRule="auto"/>
        <w:rPr>
          <w:sz w:val="24"/>
          <w:szCs w:val="24"/>
        </w:rPr>
      </w:pPr>
      <w:r>
        <w:rPr>
          <w:sz w:val="24"/>
          <w:szCs w:val="24"/>
        </w:rPr>
        <w:t>• </w:t>
      </w:r>
      <w:r w:rsidR="000575E1" w:rsidRPr="00B305B6">
        <w:rPr>
          <w:sz w:val="24"/>
          <w:szCs w:val="24"/>
        </w:rPr>
        <w:t xml:space="preserve">аффективный </w:t>
      </w:r>
      <w:r>
        <w:rPr>
          <w:sz w:val="24"/>
          <w:szCs w:val="24"/>
        </w:rPr>
        <w:t>(</w:t>
      </w:r>
      <w:r w:rsidR="000575E1" w:rsidRPr="00B305B6">
        <w:rPr>
          <w:sz w:val="24"/>
          <w:szCs w:val="24"/>
        </w:rPr>
        <w:t>отношение к человеку</w:t>
      </w:r>
      <w:r>
        <w:rPr>
          <w:sz w:val="24"/>
          <w:szCs w:val="24"/>
        </w:rPr>
        <w:t>)</w:t>
      </w:r>
      <w:r w:rsidR="000575E1" w:rsidRPr="00B305B6">
        <w:rPr>
          <w:sz w:val="24"/>
          <w:szCs w:val="24"/>
        </w:rPr>
        <w:t xml:space="preserve">; </w:t>
      </w:r>
    </w:p>
    <w:p w:rsidR="00550F4C" w:rsidRDefault="00D2203D" w:rsidP="000E2C59">
      <w:pPr>
        <w:pStyle w:val="Paragraph"/>
        <w:spacing w:after="0" w:line="360" w:lineRule="auto"/>
        <w:rPr>
          <w:sz w:val="24"/>
          <w:szCs w:val="24"/>
        </w:rPr>
      </w:pPr>
      <w:r>
        <w:rPr>
          <w:sz w:val="24"/>
          <w:szCs w:val="24"/>
        </w:rPr>
        <w:t>• </w:t>
      </w:r>
      <w:r w:rsidR="000575E1" w:rsidRPr="000E2C59">
        <w:rPr>
          <w:sz w:val="24"/>
          <w:szCs w:val="24"/>
        </w:rPr>
        <w:t xml:space="preserve">поведенческий </w:t>
      </w:r>
      <w:r>
        <w:rPr>
          <w:sz w:val="24"/>
          <w:szCs w:val="24"/>
        </w:rPr>
        <w:t>(</w:t>
      </w:r>
      <w:r w:rsidR="000575E1" w:rsidRPr="000E2C59">
        <w:rPr>
          <w:sz w:val="24"/>
          <w:szCs w:val="24"/>
        </w:rPr>
        <w:t>как на основе мнений и оценок люди ведут себя по отношению к человеку</w:t>
      </w:r>
      <w:r w:rsidR="00550F4C">
        <w:rPr>
          <w:sz w:val="24"/>
          <w:szCs w:val="24"/>
        </w:rPr>
        <w:t>)</w:t>
      </w:r>
      <w:r w:rsidR="000575E1" w:rsidRPr="00D2203D">
        <w:rPr>
          <w:sz w:val="24"/>
          <w:szCs w:val="24"/>
        </w:rPr>
        <w:t xml:space="preserve">. </w:t>
      </w:r>
    </w:p>
    <w:p w:rsidR="000575E1" w:rsidRPr="000E2C59" w:rsidRDefault="000575E1" w:rsidP="000E2C59">
      <w:pPr>
        <w:pStyle w:val="Paragraph"/>
        <w:spacing w:after="0" w:line="360" w:lineRule="auto"/>
        <w:rPr>
          <w:sz w:val="24"/>
          <w:szCs w:val="24"/>
        </w:rPr>
      </w:pPr>
      <w:r w:rsidRPr="000E2C59">
        <w:rPr>
          <w:sz w:val="24"/>
          <w:szCs w:val="24"/>
        </w:rPr>
        <w:t>Наличие поведенческого компонента в структуре имиджа показывает его значение для управленческой практики</w:t>
      </w:r>
      <w:r w:rsidR="00550F4C">
        <w:rPr>
          <w:sz w:val="24"/>
          <w:szCs w:val="24"/>
        </w:rPr>
        <w:t>: л</w:t>
      </w:r>
      <w:r w:rsidRPr="000E2C59">
        <w:rPr>
          <w:sz w:val="24"/>
          <w:szCs w:val="24"/>
        </w:rPr>
        <w:t>юди будут вести себя по отношению к руководителю</w:t>
      </w:r>
      <w:r w:rsidR="00550F4C">
        <w:rPr>
          <w:sz w:val="24"/>
          <w:szCs w:val="24"/>
        </w:rPr>
        <w:t>,</w:t>
      </w:r>
      <w:r w:rsidRPr="000E2C59">
        <w:rPr>
          <w:sz w:val="24"/>
          <w:szCs w:val="24"/>
        </w:rPr>
        <w:t xml:space="preserve"> исходя из своего мнения и представлений о нем, его личности. </w:t>
      </w:r>
    </w:p>
    <w:p w:rsidR="000575E1" w:rsidRPr="000E2C59" w:rsidRDefault="000575E1" w:rsidP="000E2C59">
      <w:pPr>
        <w:pStyle w:val="Paragraph"/>
        <w:spacing w:after="0" w:line="360" w:lineRule="auto"/>
        <w:rPr>
          <w:sz w:val="24"/>
          <w:szCs w:val="24"/>
        </w:rPr>
      </w:pPr>
      <w:r w:rsidRPr="000E2C59">
        <w:rPr>
          <w:sz w:val="24"/>
          <w:szCs w:val="24"/>
        </w:rPr>
        <w:t xml:space="preserve">Имидж может быть </w:t>
      </w:r>
      <w:r w:rsidRPr="00550F4C">
        <w:rPr>
          <w:i/>
          <w:sz w:val="24"/>
          <w:szCs w:val="24"/>
        </w:rPr>
        <w:t>положительным</w:t>
      </w:r>
      <w:r w:rsidRPr="000E2C59">
        <w:rPr>
          <w:sz w:val="24"/>
          <w:szCs w:val="24"/>
        </w:rPr>
        <w:t xml:space="preserve"> и </w:t>
      </w:r>
      <w:r w:rsidRPr="00550F4C">
        <w:rPr>
          <w:i/>
          <w:sz w:val="24"/>
          <w:szCs w:val="24"/>
        </w:rPr>
        <w:t>отрицательным</w:t>
      </w:r>
      <w:r w:rsidRPr="000E2C59">
        <w:rPr>
          <w:sz w:val="24"/>
          <w:szCs w:val="24"/>
        </w:rPr>
        <w:t xml:space="preserve">. Оценка и интерпретация поведения, внешнего вида человека зависит от норм, стереотипных представлений данной </w:t>
      </w:r>
      <w:r w:rsidRPr="000E2C59">
        <w:rPr>
          <w:sz w:val="24"/>
          <w:szCs w:val="24"/>
        </w:rPr>
        <w:lastRenderedPageBreak/>
        <w:t>группы. Поэтому при формировании имиджа необходимо знать особенности группы, на которую он рассчитан, ее ценности, нормы.</w:t>
      </w:r>
    </w:p>
    <w:p w:rsidR="000575E1" w:rsidRPr="000E2C59" w:rsidRDefault="000575E1" w:rsidP="000E2C59">
      <w:pPr>
        <w:pStyle w:val="Paragraph"/>
        <w:spacing w:after="0" w:line="360" w:lineRule="auto"/>
        <w:rPr>
          <w:sz w:val="24"/>
          <w:szCs w:val="24"/>
        </w:rPr>
      </w:pPr>
      <w:r w:rsidRPr="000E2C59">
        <w:rPr>
          <w:sz w:val="24"/>
          <w:szCs w:val="24"/>
        </w:rPr>
        <w:t xml:space="preserve">Выделяют следующие </w:t>
      </w:r>
      <w:r w:rsidRPr="00550F4C">
        <w:rPr>
          <w:sz w:val="24"/>
          <w:szCs w:val="24"/>
        </w:rPr>
        <w:t>виды имиджа:</w:t>
      </w:r>
    </w:p>
    <w:p w:rsidR="000575E1" w:rsidRPr="00550F4C" w:rsidRDefault="00550F4C" w:rsidP="000E2C59">
      <w:pPr>
        <w:pStyle w:val="Paragraph"/>
        <w:spacing w:after="0" w:line="360" w:lineRule="auto"/>
        <w:rPr>
          <w:sz w:val="24"/>
          <w:szCs w:val="24"/>
        </w:rPr>
      </w:pPr>
      <w:r>
        <w:rPr>
          <w:sz w:val="24"/>
          <w:szCs w:val="24"/>
        </w:rPr>
        <w:t>• </w:t>
      </w:r>
      <w:r w:rsidR="000575E1" w:rsidRPr="00550F4C">
        <w:rPr>
          <w:sz w:val="24"/>
          <w:szCs w:val="24"/>
        </w:rPr>
        <w:t>профессиональный</w:t>
      </w:r>
      <w:r w:rsidR="00AF7FAB" w:rsidRPr="00550F4C">
        <w:rPr>
          <w:sz w:val="24"/>
          <w:szCs w:val="24"/>
        </w:rPr>
        <w:t> —</w:t>
      </w:r>
      <w:r w:rsidR="000575E1" w:rsidRPr="00550F4C">
        <w:rPr>
          <w:sz w:val="24"/>
          <w:szCs w:val="24"/>
        </w:rPr>
        <w:t xml:space="preserve"> имид</w:t>
      </w:r>
      <w:r w:rsidRPr="00550F4C">
        <w:rPr>
          <w:sz w:val="24"/>
          <w:szCs w:val="24"/>
        </w:rPr>
        <w:t>ж человека как профессионала («о</w:t>
      </w:r>
      <w:r w:rsidR="000575E1" w:rsidRPr="00550F4C">
        <w:rPr>
          <w:sz w:val="24"/>
          <w:szCs w:val="24"/>
        </w:rPr>
        <w:t>н прекрасный специалист», «он отвратительный специалист»);</w:t>
      </w:r>
    </w:p>
    <w:p w:rsidR="000575E1" w:rsidRPr="000E2C59" w:rsidRDefault="00550F4C" w:rsidP="000E2C59">
      <w:pPr>
        <w:pStyle w:val="Paragraph"/>
        <w:spacing w:after="0" w:line="360" w:lineRule="auto"/>
        <w:rPr>
          <w:sz w:val="24"/>
          <w:szCs w:val="24"/>
        </w:rPr>
      </w:pPr>
      <w:r w:rsidRPr="00550F4C">
        <w:rPr>
          <w:sz w:val="24"/>
          <w:szCs w:val="24"/>
        </w:rPr>
        <w:t>• личностный</w:t>
      </w:r>
      <w:r w:rsidR="00AF7FAB" w:rsidRPr="000E2C59">
        <w:rPr>
          <w:sz w:val="24"/>
          <w:szCs w:val="24"/>
        </w:rPr>
        <w:t> —</w:t>
      </w:r>
      <w:r>
        <w:rPr>
          <w:sz w:val="24"/>
          <w:szCs w:val="24"/>
        </w:rPr>
        <w:t xml:space="preserve"> имидж человека как личности («он порядочный человек», «о</w:t>
      </w:r>
      <w:r w:rsidR="000575E1" w:rsidRPr="000E2C59">
        <w:rPr>
          <w:sz w:val="24"/>
          <w:szCs w:val="24"/>
        </w:rPr>
        <w:t>н н</w:t>
      </w:r>
      <w:r>
        <w:rPr>
          <w:sz w:val="24"/>
          <w:szCs w:val="24"/>
        </w:rPr>
        <w:t>евыносимый, грубый, завистливый</w:t>
      </w:r>
      <w:r w:rsidR="000575E1" w:rsidRPr="000E2C59">
        <w:rPr>
          <w:sz w:val="24"/>
          <w:szCs w:val="24"/>
        </w:rPr>
        <w:t>»).</w:t>
      </w:r>
    </w:p>
    <w:p w:rsidR="00550F4C" w:rsidRDefault="000575E1" w:rsidP="000E2C59">
      <w:pPr>
        <w:pStyle w:val="Paragraph"/>
        <w:spacing w:after="0" w:line="360" w:lineRule="auto"/>
        <w:rPr>
          <w:sz w:val="24"/>
          <w:szCs w:val="24"/>
        </w:rPr>
      </w:pPr>
      <w:r w:rsidRPr="000E2C59">
        <w:rPr>
          <w:sz w:val="24"/>
          <w:szCs w:val="24"/>
        </w:rPr>
        <w:t>Важно понимать, что у одного и того</w:t>
      </w:r>
      <w:r w:rsidR="00AF7FAB" w:rsidRPr="000E2C59">
        <w:rPr>
          <w:sz w:val="24"/>
          <w:szCs w:val="24"/>
        </w:rPr>
        <w:t xml:space="preserve"> же </w:t>
      </w:r>
      <w:r w:rsidRPr="000E2C59">
        <w:rPr>
          <w:sz w:val="24"/>
          <w:szCs w:val="24"/>
        </w:rPr>
        <w:t>человека эти два имиджа мо</w:t>
      </w:r>
      <w:r w:rsidR="00550F4C">
        <w:rPr>
          <w:sz w:val="24"/>
          <w:szCs w:val="24"/>
        </w:rPr>
        <w:t>гут совпадать или отличаться («о</w:t>
      </w:r>
      <w:r w:rsidRPr="000E2C59">
        <w:rPr>
          <w:sz w:val="24"/>
          <w:szCs w:val="24"/>
        </w:rPr>
        <w:t>н отличный специалист, но человек ужасный!»). Очевидно, что идеальным является вариант, когда о</w:t>
      </w:r>
      <w:r w:rsidR="00550F4C">
        <w:rPr>
          <w:sz w:val="24"/>
          <w:szCs w:val="24"/>
        </w:rPr>
        <w:t>ба имиджа позитивны по знаку («о</w:t>
      </w:r>
      <w:r w:rsidRPr="000E2C59">
        <w:rPr>
          <w:sz w:val="24"/>
          <w:szCs w:val="24"/>
        </w:rPr>
        <w:t>чень приятный в обще</w:t>
      </w:r>
      <w:r w:rsidR="00550F4C">
        <w:rPr>
          <w:sz w:val="24"/>
          <w:szCs w:val="24"/>
        </w:rPr>
        <w:t>нии человек</w:t>
      </w:r>
      <w:r w:rsidRPr="000E2C59">
        <w:rPr>
          <w:sz w:val="24"/>
          <w:szCs w:val="24"/>
        </w:rPr>
        <w:t xml:space="preserve"> и при этом профессионал высшего класса»). </w:t>
      </w:r>
    </w:p>
    <w:p w:rsidR="000575E1" w:rsidRPr="000E2C59" w:rsidRDefault="000575E1" w:rsidP="000E2C59">
      <w:pPr>
        <w:pStyle w:val="Paragraph"/>
        <w:spacing w:after="0" w:line="360" w:lineRule="auto"/>
        <w:rPr>
          <w:sz w:val="24"/>
          <w:szCs w:val="24"/>
        </w:rPr>
      </w:pPr>
      <w:r w:rsidRPr="000E2C59">
        <w:rPr>
          <w:sz w:val="24"/>
          <w:szCs w:val="24"/>
        </w:rPr>
        <w:t>Часто высказывается мнение, что профессиональный имидж важнее личностного. Например, начальник может внушать своим подчиненным что-то типа: «придя на работ</w:t>
      </w:r>
      <w:r w:rsidR="00AF7FAB" w:rsidRPr="000E2C59">
        <w:rPr>
          <w:sz w:val="24"/>
          <w:szCs w:val="24"/>
        </w:rPr>
        <w:t>у —</w:t>
      </w:r>
      <w:r w:rsidRPr="000E2C59">
        <w:rPr>
          <w:sz w:val="24"/>
          <w:szCs w:val="24"/>
        </w:rPr>
        <w:t xml:space="preserve"> спрячь свою личность в карман». На самом деле, установка на личность, отношение к ней всегда переносится на все, что исходит из этой личности. </w:t>
      </w:r>
      <w:r w:rsidRPr="004E0567">
        <w:rPr>
          <w:sz w:val="24"/>
          <w:szCs w:val="24"/>
        </w:rPr>
        <w:t>Личностный имид</w:t>
      </w:r>
      <w:r w:rsidR="00AF7FAB" w:rsidRPr="004E0567">
        <w:rPr>
          <w:sz w:val="24"/>
          <w:szCs w:val="24"/>
        </w:rPr>
        <w:t>ж —</w:t>
      </w:r>
      <w:r w:rsidRPr="004E0567">
        <w:rPr>
          <w:sz w:val="24"/>
          <w:szCs w:val="24"/>
        </w:rPr>
        <w:t xml:space="preserve"> это база, а профессиональны</w:t>
      </w:r>
      <w:r w:rsidR="00AF7FAB" w:rsidRPr="004E0567">
        <w:rPr>
          <w:sz w:val="24"/>
          <w:szCs w:val="24"/>
        </w:rPr>
        <w:t>й </w:t>
      </w:r>
      <w:r w:rsidR="00AF7FAB" w:rsidRPr="000E2C59">
        <w:rPr>
          <w:sz w:val="24"/>
          <w:szCs w:val="24"/>
        </w:rPr>
        <w:t>—</w:t>
      </w:r>
      <w:r w:rsidRPr="000E2C59">
        <w:rPr>
          <w:sz w:val="24"/>
          <w:szCs w:val="24"/>
        </w:rPr>
        <w:t xml:space="preserve"> надстройка, дополнение. Поэтому для профессий системы «человек</w:t>
      </w:r>
      <w:r w:rsidR="00550F4C">
        <w:rPr>
          <w:sz w:val="24"/>
          <w:szCs w:val="24"/>
        </w:rPr>
        <w:t xml:space="preserve"> — </w:t>
      </w:r>
      <w:r w:rsidRPr="000E2C59">
        <w:rPr>
          <w:sz w:val="24"/>
          <w:szCs w:val="24"/>
        </w:rPr>
        <w:t xml:space="preserve">человек» необходимо делать основной упор на создание </w:t>
      </w:r>
      <w:r w:rsidRPr="000E2C59">
        <w:rPr>
          <w:i/>
          <w:sz w:val="24"/>
          <w:szCs w:val="24"/>
        </w:rPr>
        <w:t>позитивного личностного имиджа</w:t>
      </w:r>
      <w:r w:rsidRPr="000E2C59">
        <w:rPr>
          <w:sz w:val="24"/>
          <w:szCs w:val="24"/>
        </w:rPr>
        <w:t>.</w:t>
      </w:r>
      <w:r w:rsidRPr="000E2C59">
        <w:rPr>
          <w:sz w:val="24"/>
          <w:szCs w:val="24"/>
          <w:highlight w:val="magenta"/>
        </w:rPr>
        <w:t xml:space="preserve"> </w:t>
      </w:r>
    </w:p>
    <w:p w:rsidR="000575E1" w:rsidRPr="000E2C59" w:rsidRDefault="000575E1" w:rsidP="000E2C59">
      <w:pPr>
        <w:pStyle w:val="Paragraph"/>
        <w:spacing w:after="0" w:line="360" w:lineRule="auto"/>
        <w:rPr>
          <w:sz w:val="24"/>
          <w:szCs w:val="24"/>
        </w:rPr>
      </w:pPr>
      <w:r w:rsidRPr="000E2C59">
        <w:rPr>
          <w:sz w:val="24"/>
          <w:szCs w:val="24"/>
        </w:rPr>
        <w:t xml:space="preserve">Имидж человека формируется в результате восприятия реципиентом </w:t>
      </w:r>
      <w:r w:rsidRPr="00F24AE6">
        <w:rPr>
          <w:sz w:val="24"/>
          <w:szCs w:val="24"/>
        </w:rPr>
        <w:t>имиджформирующей информации</w:t>
      </w:r>
      <w:r w:rsidRPr="000E2C59">
        <w:rPr>
          <w:i/>
          <w:sz w:val="24"/>
          <w:szCs w:val="24"/>
        </w:rPr>
        <w:t>.</w:t>
      </w:r>
      <w:r w:rsidRPr="000E2C59">
        <w:rPr>
          <w:sz w:val="24"/>
          <w:szCs w:val="24"/>
        </w:rPr>
        <w:t xml:space="preserve"> Выделяют два вида имиджформирующей информации: прямую и косвенную</w:t>
      </w:r>
      <w:r w:rsidRPr="000E2C59">
        <w:rPr>
          <w:rStyle w:val="ac"/>
          <w:sz w:val="24"/>
          <w:szCs w:val="24"/>
        </w:rPr>
        <w:footnoteReference w:id="250"/>
      </w:r>
      <w:r w:rsidRPr="000E2C59">
        <w:rPr>
          <w:sz w:val="24"/>
          <w:szCs w:val="24"/>
        </w:rPr>
        <w:t>.</w:t>
      </w:r>
    </w:p>
    <w:p w:rsidR="000575E1" w:rsidRPr="000E2C59" w:rsidRDefault="000575E1" w:rsidP="000E2C59">
      <w:pPr>
        <w:pStyle w:val="Paragraph"/>
        <w:spacing w:after="0" w:line="360" w:lineRule="auto"/>
        <w:rPr>
          <w:sz w:val="24"/>
          <w:szCs w:val="24"/>
        </w:rPr>
      </w:pPr>
      <w:r w:rsidRPr="00F24AE6">
        <w:rPr>
          <w:i/>
          <w:sz w:val="24"/>
          <w:szCs w:val="24"/>
        </w:rPr>
        <w:t>Прямая имиджформирующая информация (ПИФИ</w:t>
      </w:r>
      <w:r w:rsidR="00AF7FAB" w:rsidRPr="00F24AE6">
        <w:rPr>
          <w:i/>
          <w:sz w:val="24"/>
          <w:szCs w:val="24"/>
        </w:rPr>
        <w:t>)</w:t>
      </w:r>
      <w:r w:rsidR="00AF7FAB" w:rsidRPr="000E2C59">
        <w:rPr>
          <w:sz w:val="24"/>
          <w:szCs w:val="24"/>
        </w:rPr>
        <w:t> —</w:t>
      </w:r>
      <w:r w:rsidRPr="000E2C59">
        <w:rPr>
          <w:sz w:val="24"/>
          <w:szCs w:val="24"/>
        </w:rPr>
        <w:t xml:space="preserve"> та, которую человек получает при непосредственном общении с руководителем.</w:t>
      </w:r>
    </w:p>
    <w:p w:rsidR="000575E1" w:rsidRPr="000E2C59" w:rsidRDefault="000575E1" w:rsidP="000E2C59">
      <w:pPr>
        <w:pStyle w:val="Paragraph"/>
        <w:spacing w:after="0" w:line="360" w:lineRule="auto"/>
        <w:rPr>
          <w:sz w:val="24"/>
          <w:szCs w:val="24"/>
        </w:rPr>
      </w:pPr>
      <w:r w:rsidRPr="00F24AE6">
        <w:rPr>
          <w:i/>
          <w:sz w:val="24"/>
          <w:szCs w:val="24"/>
        </w:rPr>
        <w:t>Косвенная имиджформирующая информация (КИФИ</w:t>
      </w:r>
      <w:r w:rsidR="00AF7FAB" w:rsidRPr="00F24AE6">
        <w:rPr>
          <w:i/>
          <w:sz w:val="24"/>
          <w:szCs w:val="24"/>
        </w:rPr>
        <w:t>)</w:t>
      </w:r>
      <w:r w:rsidR="00AF7FAB" w:rsidRPr="000E2C59">
        <w:rPr>
          <w:sz w:val="24"/>
          <w:szCs w:val="24"/>
        </w:rPr>
        <w:t> —</w:t>
      </w:r>
      <w:r w:rsidRPr="000E2C59">
        <w:rPr>
          <w:sz w:val="24"/>
          <w:szCs w:val="24"/>
        </w:rPr>
        <w:t xml:space="preserve"> та, которую человек получает через «третьи руки</w:t>
      </w:r>
      <w:r w:rsidR="00AF7FAB" w:rsidRPr="000E2C59">
        <w:rPr>
          <w:sz w:val="24"/>
          <w:szCs w:val="24"/>
        </w:rPr>
        <w:t>» —</w:t>
      </w:r>
      <w:r w:rsidRPr="000E2C59">
        <w:rPr>
          <w:sz w:val="24"/>
          <w:szCs w:val="24"/>
        </w:rPr>
        <w:t xml:space="preserve"> слухи, публикации, рассказы знакомых и </w:t>
      </w:r>
      <w:r w:rsidR="00AF7FAB" w:rsidRPr="000E2C59">
        <w:rPr>
          <w:sz w:val="24"/>
          <w:szCs w:val="24"/>
        </w:rPr>
        <w:t>т. п.</w:t>
      </w:r>
      <w:r w:rsidRPr="000E2C59">
        <w:rPr>
          <w:sz w:val="24"/>
          <w:szCs w:val="24"/>
          <w:highlight w:val="magenta"/>
        </w:rPr>
        <w:t xml:space="preserve"> </w:t>
      </w:r>
    </w:p>
    <w:p w:rsidR="000575E1" w:rsidRPr="000E2C59" w:rsidRDefault="000575E1" w:rsidP="000E2C59">
      <w:pPr>
        <w:pStyle w:val="Paragraph"/>
        <w:spacing w:after="0" w:line="360" w:lineRule="auto"/>
        <w:rPr>
          <w:sz w:val="24"/>
          <w:szCs w:val="24"/>
        </w:rPr>
      </w:pPr>
      <w:r w:rsidRPr="000E2C59">
        <w:rPr>
          <w:sz w:val="24"/>
          <w:szCs w:val="24"/>
        </w:rPr>
        <w:t>Виды косвенной имиджформирующей информации:</w:t>
      </w:r>
    </w:p>
    <w:p w:rsidR="000575E1" w:rsidRPr="004E0567" w:rsidRDefault="00115CBE" w:rsidP="000E2C59">
      <w:pPr>
        <w:pStyle w:val="Paragraph"/>
        <w:spacing w:after="0" w:line="360" w:lineRule="auto"/>
        <w:rPr>
          <w:sz w:val="24"/>
          <w:szCs w:val="24"/>
        </w:rPr>
      </w:pPr>
      <w:r>
        <w:rPr>
          <w:sz w:val="24"/>
          <w:szCs w:val="24"/>
        </w:rPr>
        <w:t>1)</w:t>
      </w:r>
      <w:r w:rsidR="00F24AE6">
        <w:rPr>
          <w:sz w:val="24"/>
          <w:szCs w:val="24"/>
        </w:rPr>
        <w:t> </w:t>
      </w:r>
      <w:r w:rsidR="000575E1" w:rsidRPr="000E2C59">
        <w:rPr>
          <w:sz w:val="24"/>
          <w:szCs w:val="24"/>
        </w:rPr>
        <w:t xml:space="preserve">сообщения «третьих </w:t>
      </w:r>
      <w:r w:rsidR="000575E1" w:rsidRPr="004E0567">
        <w:rPr>
          <w:sz w:val="24"/>
          <w:szCs w:val="24"/>
        </w:rPr>
        <w:t xml:space="preserve">лиц», </w:t>
      </w:r>
      <w:r w:rsidR="00AF7FAB" w:rsidRPr="004E0567">
        <w:rPr>
          <w:sz w:val="24"/>
          <w:szCs w:val="24"/>
        </w:rPr>
        <w:t>т</w:t>
      </w:r>
      <w:r w:rsidR="00F24AE6">
        <w:rPr>
          <w:sz w:val="24"/>
          <w:szCs w:val="24"/>
        </w:rPr>
        <w:t xml:space="preserve">о есть </w:t>
      </w:r>
      <w:r w:rsidR="000575E1" w:rsidRPr="004E0567">
        <w:rPr>
          <w:sz w:val="24"/>
          <w:szCs w:val="24"/>
        </w:rPr>
        <w:t>людей, которые сообщают реципиенту какую-либо информацию; эта информация может быть истинной или ложной, документированной или устной, официальной или неофициальной;</w:t>
      </w:r>
    </w:p>
    <w:p w:rsidR="000575E1" w:rsidRPr="004E0567" w:rsidRDefault="00115CBE" w:rsidP="000E2C59">
      <w:pPr>
        <w:pStyle w:val="Paragraph"/>
        <w:spacing w:after="0" w:line="360" w:lineRule="auto"/>
        <w:rPr>
          <w:sz w:val="24"/>
          <w:szCs w:val="24"/>
        </w:rPr>
      </w:pPr>
      <w:r>
        <w:rPr>
          <w:sz w:val="24"/>
          <w:szCs w:val="24"/>
        </w:rPr>
        <w:t>2)</w:t>
      </w:r>
      <w:r w:rsidR="00F24AE6">
        <w:rPr>
          <w:sz w:val="24"/>
          <w:szCs w:val="24"/>
        </w:rPr>
        <w:t> </w:t>
      </w:r>
      <w:r w:rsidR="000575E1" w:rsidRPr="004E0567">
        <w:rPr>
          <w:sz w:val="24"/>
          <w:szCs w:val="24"/>
        </w:rPr>
        <w:t>продукты деятельности</w:t>
      </w:r>
      <w:r w:rsidR="00F24AE6">
        <w:rPr>
          <w:sz w:val="24"/>
          <w:szCs w:val="24"/>
        </w:rPr>
        <w:t xml:space="preserve"> — </w:t>
      </w:r>
      <w:r w:rsidR="000575E1" w:rsidRPr="004E0567">
        <w:rPr>
          <w:sz w:val="24"/>
          <w:szCs w:val="24"/>
        </w:rPr>
        <w:t xml:space="preserve">книги, методические пособия, статьи, документы и </w:t>
      </w:r>
      <w:r w:rsidR="00AF7FAB" w:rsidRPr="004E0567">
        <w:rPr>
          <w:sz w:val="24"/>
          <w:szCs w:val="24"/>
        </w:rPr>
        <w:t>т. д.</w:t>
      </w:r>
      <w:r w:rsidR="000575E1" w:rsidRPr="004E0567">
        <w:rPr>
          <w:sz w:val="24"/>
          <w:szCs w:val="24"/>
        </w:rPr>
        <w:t>;</w:t>
      </w:r>
    </w:p>
    <w:p w:rsidR="000575E1" w:rsidRPr="000E2C59" w:rsidRDefault="00115CBE" w:rsidP="000E2C59">
      <w:pPr>
        <w:pStyle w:val="Paragraph"/>
        <w:spacing w:after="0" w:line="360" w:lineRule="auto"/>
        <w:rPr>
          <w:sz w:val="24"/>
          <w:szCs w:val="24"/>
        </w:rPr>
      </w:pPr>
      <w:r>
        <w:rPr>
          <w:sz w:val="24"/>
          <w:szCs w:val="24"/>
        </w:rPr>
        <w:t>3)</w:t>
      </w:r>
      <w:r w:rsidR="00F24AE6">
        <w:rPr>
          <w:sz w:val="24"/>
          <w:szCs w:val="24"/>
        </w:rPr>
        <w:t> </w:t>
      </w:r>
      <w:r w:rsidR="000575E1" w:rsidRPr="004E0567">
        <w:rPr>
          <w:sz w:val="24"/>
          <w:szCs w:val="24"/>
        </w:rPr>
        <w:t>сформированная среда обитани</w:t>
      </w:r>
      <w:r w:rsidR="00AF7FAB" w:rsidRPr="004E0567">
        <w:rPr>
          <w:sz w:val="24"/>
          <w:szCs w:val="24"/>
        </w:rPr>
        <w:t>я —</w:t>
      </w:r>
      <w:r w:rsidR="000575E1" w:rsidRPr="004E0567">
        <w:rPr>
          <w:sz w:val="24"/>
          <w:szCs w:val="24"/>
        </w:rPr>
        <w:t xml:space="preserve"> средовой имидж</w:t>
      </w:r>
      <w:r w:rsidR="000575E1" w:rsidRPr="000E2C59">
        <w:rPr>
          <w:sz w:val="24"/>
          <w:szCs w:val="24"/>
        </w:rPr>
        <w:t xml:space="preserve"> (кабинет, дом, автомобиль, секретарь, имидж организации</w:t>
      </w:r>
      <w:r w:rsidR="00AF7FAB" w:rsidRPr="000E2C59">
        <w:rPr>
          <w:sz w:val="24"/>
          <w:szCs w:val="24"/>
        </w:rPr>
        <w:t xml:space="preserve"> — </w:t>
      </w:r>
      <w:r w:rsidR="000575E1" w:rsidRPr="000E2C59">
        <w:rPr>
          <w:sz w:val="24"/>
          <w:szCs w:val="24"/>
        </w:rPr>
        <w:t>все влияет на личный имидж руководителя).</w:t>
      </w:r>
    </w:p>
    <w:p w:rsidR="000575E1" w:rsidRDefault="00024565" w:rsidP="000E2C59">
      <w:pPr>
        <w:pStyle w:val="Paragraph"/>
        <w:spacing w:after="0" w:line="360" w:lineRule="auto"/>
        <w:rPr>
          <w:sz w:val="24"/>
          <w:szCs w:val="24"/>
        </w:rPr>
      </w:pPr>
      <w:r>
        <w:rPr>
          <w:sz w:val="24"/>
          <w:szCs w:val="24"/>
        </w:rPr>
        <w:lastRenderedPageBreak/>
        <w:t>В</w:t>
      </w:r>
      <w:r w:rsidR="000575E1" w:rsidRPr="000E2C59">
        <w:rPr>
          <w:sz w:val="24"/>
          <w:szCs w:val="24"/>
        </w:rPr>
        <w:t>иды прямой имиджформирующей информации</w:t>
      </w:r>
      <w:r>
        <w:rPr>
          <w:sz w:val="24"/>
          <w:szCs w:val="24"/>
        </w:rPr>
        <w:t xml:space="preserve"> (их </w:t>
      </w:r>
      <w:r w:rsidR="00115CBE">
        <w:rPr>
          <w:sz w:val="24"/>
          <w:szCs w:val="24"/>
        </w:rPr>
        <w:t xml:space="preserve">также </w:t>
      </w:r>
      <w:r w:rsidR="00F24AE6">
        <w:rPr>
          <w:sz w:val="24"/>
          <w:szCs w:val="24"/>
        </w:rPr>
        <w:t>три: габитарный, в</w:t>
      </w:r>
      <w:r w:rsidR="00F24AE6" w:rsidRPr="00F24AE6">
        <w:rPr>
          <w:sz w:val="24"/>
          <w:szCs w:val="24"/>
        </w:rPr>
        <w:t>ербальный</w:t>
      </w:r>
      <w:r w:rsidR="00F24AE6">
        <w:rPr>
          <w:sz w:val="24"/>
          <w:szCs w:val="24"/>
        </w:rPr>
        <w:t xml:space="preserve"> и невербальный).</w:t>
      </w:r>
    </w:p>
    <w:p w:rsidR="00024565" w:rsidRPr="00024565" w:rsidRDefault="00024565" w:rsidP="00024565">
      <w:pPr>
        <w:pStyle w:val="Frame"/>
      </w:pPr>
      <w:r w:rsidRPr="00024565">
        <w:rPr>
          <w:b/>
          <w:bCs/>
        </w:rPr>
        <w:t>Га́битус</w:t>
      </w:r>
      <w:r w:rsidRPr="00024565">
        <w:t xml:space="preserve"> — одно из основных понятий в теории Пьера Бурдьё, который трактуется как «система приобретенных схем, действующих на практике как категории восприятия и оценивания или как принцип распределения по классам, в то же время как организационный принцип действия». </w:t>
      </w:r>
    </w:p>
    <w:p w:rsidR="00024565" w:rsidRPr="00024565" w:rsidRDefault="00024565" w:rsidP="00024565">
      <w:pPr>
        <w:pStyle w:val="Frame"/>
      </w:pPr>
      <w:r w:rsidRPr="00024565">
        <w:t>По Бурдьё, объективная социальная среда производит габитус — «систему прочных приобретенных предрасположенностей»; в дальнейшем они используются индивидами как исходные установки, которые порождают конкретные социальные практики индивидов. Поступки индивида в неожиданной ситуации определяются характером его социализации.</w:t>
      </w:r>
      <w:r>
        <w:t xml:space="preserve"> </w:t>
      </w:r>
    </w:p>
    <w:p w:rsidR="000575E1" w:rsidRPr="00024565" w:rsidRDefault="000575E1" w:rsidP="000E2C59">
      <w:pPr>
        <w:pStyle w:val="Paragraph"/>
        <w:spacing w:after="0" w:line="360" w:lineRule="auto"/>
        <w:rPr>
          <w:sz w:val="24"/>
          <w:szCs w:val="24"/>
        </w:rPr>
      </w:pPr>
      <w:r w:rsidRPr="00024565">
        <w:rPr>
          <w:sz w:val="24"/>
          <w:szCs w:val="24"/>
        </w:rPr>
        <w:t>1</w:t>
      </w:r>
      <w:r w:rsidR="00024565">
        <w:rPr>
          <w:sz w:val="24"/>
          <w:szCs w:val="24"/>
        </w:rPr>
        <w:t>)</w:t>
      </w:r>
      <w:r w:rsidRPr="00024565">
        <w:rPr>
          <w:sz w:val="24"/>
          <w:szCs w:val="24"/>
        </w:rPr>
        <w:t xml:space="preserve"> </w:t>
      </w:r>
      <w:r w:rsidRPr="00024565">
        <w:rPr>
          <w:i/>
          <w:sz w:val="24"/>
          <w:szCs w:val="24"/>
        </w:rPr>
        <w:t xml:space="preserve">Габитарный имидж. </w:t>
      </w:r>
      <w:r w:rsidR="00024565" w:rsidRPr="00024565">
        <w:rPr>
          <w:sz w:val="24"/>
          <w:szCs w:val="24"/>
        </w:rPr>
        <w:t xml:space="preserve">В данном случае </w:t>
      </w:r>
      <w:r w:rsidR="00024565">
        <w:rPr>
          <w:sz w:val="24"/>
          <w:szCs w:val="24"/>
        </w:rPr>
        <w:t xml:space="preserve">под </w:t>
      </w:r>
      <w:r w:rsidR="00024565" w:rsidRPr="00024565">
        <w:rPr>
          <w:sz w:val="24"/>
          <w:szCs w:val="24"/>
        </w:rPr>
        <w:t>г</w:t>
      </w:r>
      <w:r w:rsidRPr="00024565">
        <w:rPr>
          <w:sz w:val="24"/>
          <w:szCs w:val="24"/>
        </w:rPr>
        <w:t>абиту</w:t>
      </w:r>
      <w:r w:rsidR="00AF7FAB" w:rsidRPr="00024565">
        <w:rPr>
          <w:sz w:val="24"/>
          <w:szCs w:val="24"/>
        </w:rPr>
        <w:t>с</w:t>
      </w:r>
      <w:r w:rsidR="00024565">
        <w:rPr>
          <w:sz w:val="24"/>
          <w:szCs w:val="24"/>
        </w:rPr>
        <w:t>ом понимаем</w:t>
      </w:r>
      <w:r w:rsidRPr="00024565">
        <w:rPr>
          <w:sz w:val="24"/>
          <w:szCs w:val="24"/>
        </w:rPr>
        <w:t xml:space="preserve"> внешность человека. Габитарный имидж складывается из следующих компонентов: </w:t>
      </w:r>
    </w:p>
    <w:p w:rsidR="000575E1" w:rsidRPr="000E2C59" w:rsidRDefault="004960F6" w:rsidP="000E2C59">
      <w:pPr>
        <w:pStyle w:val="Paragraph"/>
        <w:spacing w:after="0" w:line="360" w:lineRule="auto"/>
        <w:rPr>
          <w:sz w:val="24"/>
          <w:szCs w:val="24"/>
        </w:rPr>
      </w:pPr>
      <w:r>
        <w:rPr>
          <w:sz w:val="24"/>
          <w:szCs w:val="24"/>
        </w:rPr>
        <w:t>•</w:t>
      </w:r>
      <w:r w:rsidR="000575E1" w:rsidRPr="00024565">
        <w:rPr>
          <w:sz w:val="24"/>
          <w:szCs w:val="24"/>
        </w:rPr>
        <w:t xml:space="preserve"> </w:t>
      </w:r>
      <w:r w:rsidR="000575E1" w:rsidRPr="004960F6">
        <w:rPr>
          <w:i/>
          <w:sz w:val="24"/>
          <w:szCs w:val="24"/>
        </w:rPr>
        <w:t>конституция, телосложение</w:t>
      </w:r>
      <w:r>
        <w:rPr>
          <w:sz w:val="24"/>
          <w:szCs w:val="24"/>
        </w:rPr>
        <w:t> —</w:t>
      </w:r>
      <w:r w:rsidR="000575E1" w:rsidRPr="000E2C59">
        <w:rPr>
          <w:sz w:val="24"/>
          <w:szCs w:val="24"/>
        </w:rPr>
        <w:t xml:space="preserve"> </w:t>
      </w:r>
      <w:r>
        <w:rPr>
          <w:sz w:val="24"/>
          <w:szCs w:val="24"/>
        </w:rPr>
        <w:t>п</w:t>
      </w:r>
      <w:r w:rsidR="000575E1" w:rsidRPr="000E2C59">
        <w:rPr>
          <w:sz w:val="24"/>
          <w:szCs w:val="24"/>
        </w:rPr>
        <w:t>ервое, что воспринимается при взгляде на человек</w:t>
      </w:r>
      <w:r w:rsidR="00AF7FAB" w:rsidRPr="000E2C59">
        <w:rPr>
          <w:sz w:val="24"/>
          <w:szCs w:val="24"/>
        </w:rPr>
        <w:t>а —</w:t>
      </w:r>
      <w:r w:rsidR="000575E1" w:rsidRPr="000E2C59">
        <w:rPr>
          <w:sz w:val="24"/>
          <w:szCs w:val="24"/>
        </w:rPr>
        <w:t xml:space="preserve"> его </w:t>
      </w:r>
      <w:r>
        <w:rPr>
          <w:sz w:val="24"/>
          <w:szCs w:val="24"/>
        </w:rPr>
        <w:t>телосложение</w:t>
      </w:r>
      <w:r w:rsidR="000575E1" w:rsidRPr="000E2C59">
        <w:rPr>
          <w:sz w:val="24"/>
          <w:szCs w:val="24"/>
        </w:rPr>
        <w:t>, место, которое он занимает на фоне (принцип «фигура</w:t>
      </w:r>
      <w:r>
        <w:rPr>
          <w:sz w:val="24"/>
          <w:szCs w:val="24"/>
        </w:rPr>
        <w:t xml:space="preserve"> — </w:t>
      </w:r>
      <w:r w:rsidR="000575E1" w:rsidRPr="000E2C59">
        <w:rPr>
          <w:sz w:val="24"/>
          <w:szCs w:val="24"/>
        </w:rPr>
        <w:t xml:space="preserve">фон»). Конституцию изменить невозможно, однако важно знать, какое впечатление производит тот или иной тип телосложения, и умело корректировать </w:t>
      </w:r>
      <w:r>
        <w:rPr>
          <w:sz w:val="24"/>
          <w:szCs w:val="24"/>
        </w:rPr>
        <w:t>его</w:t>
      </w:r>
      <w:r w:rsidR="000575E1" w:rsidRPr="000E2C59">
        <w:rPr>
          <w:sz w:val="24"/>
          <w:szCs w:val="24"/>
        </w:rPr>
        <w:t>. Так, чересчур хрупкие люди маленького роста могут производить впечатление неопытности, слабости. Это впечатление можно скорректировать более строгими костюмом, прической, манерой поведения;</w:t>
      </w:r>
    </w:p>
    <w:p w:rsidR="000575E1" w:rsidRPr="000E2C59" w:rsidRDefault="004960F6" w:rsidP="000E2C59">
      <w:pPr>
        <w:pStyle w:val="Paragraph"/>
        <w:spacing w:after="0" w:line="360" w:lineRule="auto"/>
        <w:rPr>
          <w:sz w:val="24"/>
          <w:szCs w:val="24"/>
        </w:rPr>
      </w:pPr>
      <w:r>
        <w:rPr>
          <w:sz w:val="24"/>
          <w:szCs w:val="24"/>
        </w:rPr>
        <w:t>•</w:t>
      </w:r>
      <w:r w:rsidRPr="00024565">
        <w:rPr>
          <w:sz w:val="24"/>
          <w:szCs w:val="24"/>
        </w:rPr>
        <w:t xml:space="preserve"> </w:t>
      </w:r>
      <w:r w:rsidR="000575E1" w:rsidRPr="004960F6">
        <w:rPr>
          <w:i/>
          <w:sz w:val="24"/>
          <w:szCs w:val="24"/>
        </w:rPr>
        <w:t>прическ</w:t>
      </w:r>
      <w:r w:rsidR="00AF7FAB" w:rsidRPr="004960F6">
        <w:rPr>
          <w:i/>
          <w:sz w:val="24"/>
          <w:szCs w:val="24"/>
        </w:rPr>
        <w:t>а</w:t>
      </w:r>
      <w:r w:rsidR="00AF7FAB" w:rsidRPr="000E2C59">
        <w:rPr>
          <w:sz w:val="24"/>
          <w:szCs w:val="24"/>
        </w:rPr>
        <w:t> —</w:t>
      </w:r>
      <w:r w:rsidR="000575E1" w:rsidRPr="000E2C59">
        <w:rPr>
          <w:sz w:val="24"/>
          <w:szCs w:val="24"/>
        </w:rPr>
        <w:t xml:space="preserve"> здесь необходимо придерживаться норм, принятых в данной социальной группе, а также принципа целесообразности;</w:t>
      </w:r>
    </w:p>
    <w:p w:rsidR="000575E1" w:rsidRPr="000E2C59" w:rsidRDefault="004960F6" w:rsidP="000E2C59">
      <w:pPr>
        <w:pStyle w:val="Paragraph"/>
        <w:spacing w:after="0" w:line="360" w:lineRule="auto"/>
        <w:rPr>
          <w:sz w:val="24"/>
          <w:szCs w:val="24"/>
        </w:rPr>
      </w:pPr>
      <w:r>
        <w:rPr>
          <w:sz w:val="24"/>
          <w:szCs w:val="24"/>
        </w:rPr>
        <w:t>•</w:t>
      </w:r>
      <w:r w:rsidRPr="00024565">
        <w:rPr>
          <w:sz w:val="24"/>
          <w:szCs w:val="24"/>
        </w:rPr>
        <w:t xml:space="preserve"> </w:t>
      </w:r>
      <w:r w:rsidR="000575E1" w:rsidRPr="004960F6">
        <w:rPr>
          <w:i/>
          <w:sz w:val="24"/>
          <w:szCs w:val="24"/>
        </w:rPr>
        <w:t>одежд</w:t>
      </w:r>
      <w:r w:rsidR="00AF7FAB" w:rsidRPr="004960F6">
        <w:rPr>
          <w:i/>
          <w:sz w:val="24"/>
          <w:szCs w:val="24"/>
        </w:rPr>
        <w:t>а</w:t>
      </w:r>
      <w:r w:rsidR="00AF7FAB" w:rsidRPr="000E2C59">
        <w:rPr>
          <w:sz w:val="24"/>
          <w:szCs w:val="24"/>
        </w:rPr>
        <w:t> —</w:t>
      </w:r>
      <w:r w:rsidR="000575E1" w:rsidRPr="000E2C59">
        <w:rPr>
          <w:sz w:val="24"/>
          <w:szCs w:val="24"/>
        </w:rPr>
        <w:t xml:space="preserve"> очень важная имиджформирующая информация. На протяжении веков одежда служила знаком принадлежности к той или иной социальной группе. Статус руководителя подчеркивается формами одежды, приближающимися к прямоугольнику. Это форменный или деловой костюм с прямыми плечами. Статусными цветами являются черный, темно-синий. Яркие цвета воспринимаются как низкостатусные.</w:t>
      </w:r>
      <w:r w:rsidR="000575E1" w:rsidRPr="000E2C59">
        <w:rPr>
          <w:sz w:val="24"/>
          <w:szCs w:val="24"/>
          <w:highlight w:val="magenta"/>
        </w:rPr>
        <w:t xml:space="preserve"> </w:t>
      </w:r>
    </w:p>
    <w:p w:rsidR="000575E1" w:rsidRPr="000E2C59" w:rsidRDefault="000575E1" w:rsidP="000E2C59">
      <w:pPr>
        <w:pStyle w:val="Paragraph"/>
        <w:spacing w:after="0" w:line="360" w:lineRule="auto"/>
        <w:rPr>
          <w:sz w:val="24"/>
          <w:szCs w:val="24"/>
        </w:rPr>
      </w:pPr>
      <w:r w:rsidRPr="000E2C59">
        <w:rPr>
          <w:sz w:val="24"/>
          <w:szCs w:val="24"/>
        </w:rPr>
        <w:t>Общий принцип формирования позитивного габитарного имиджа:</w:t>
      </w:r>
      <w:r w:rsidR="00AF7FAB" w:rsidRPr="000E2C59">
        <w:rPr>
          <w:sz w:val="24"/>
          <w:szCs w:val="24"/>
        </w:rPr>
        <w:t xml:space="preserve"> </w:t>
      </w:r>
      <w:r w:rsidR="004960F6">
        <w:rPr>
          <w:sz w:val="24"/>
          <w:szCs w:val="24"/>
        </w:rPr>
        <w:t>а) </w:t>
      </w:r>
      <w:r w:rsidRPr="000E2C59">
        <w:rPr>
          <w:sz w:val="24"/>
          <w:szCs w:val="24"/>
        </w:rPr>
        <w:t>внешний облик не должен ассоциироваться в подсознании реципиента с той социальной группой, к которой он относится негативно;</w:t>
      </w:r>
      <w:r w:rsidR="00AF7FAB" w:rsidRPr="000E2C59">
        <w:rPr>
          <w:sz w:val="24"/>
          <w:szCs w:val="24"/>
        </w:rPr>
        <w:t xml:space="preserve"> </w:t>
      </w:r>
      <w:r w:rsidR="004960F6">
        <w:rPr>
          <w:sz w:val="24"/>
          <w:szCs w:val="24"/>
        </w:rPr>
        <w:t>б) </w:t>
      </w:r>
      <w:r w:rsidRPr="000E2C59">
        <w:rPr>
          <w:sz w:val="24"/>
          <w:szCs w:val="24"/>
        </w:rPr>
        <w:t xml:space="preserve">внешний облик должен ассоциироваться с той социальной группой, к которой реципиент относится </w:t>
      </w:r>
      <w:r w:rsidRPr="004960F6">
        <w:rPr>
          <w:sz w:val="24"/>
          <w:szCs w:val="24"/>
        </w:rPr>
        <w:t>положительно;</w:t>
      </w:r>
    </w:p>
    <w:p w:rsidR="000575E1" w:rsidRPr="000E2C59" w:rsidRDefault="004960F6" w:rsidP="000E2C59">
      <w:pPr>
        <w:pStyle w:val="Paragraph"/>
        <w:spacing w:after="0" w:line="360" w:lineRule="auto"/>
        <w:rPr>
          <w:sz w:val="24"/>
          <w:szCs w:val="24"/>
        </w:rPr>
      </w:pPr>
      <w:r>
        <w:rPr>
          <w:sz w:val="24"/>
          <w:szCs w:val="24"/>
        </w:rPr>
        <w:t>•</w:t>
      </w:r>
      <w:r w:rsidRPr="00024565">
        <w:rPr>
          <w:sz w:val="24"/>
          <w:szCs w:val="24"/>
        </w:rPr>
        <w:t xml:space="preserve"> </w:t>
      </w:r>
      <w:r w:rsidR="000575E1" w:rsidRPr="004960F6">
        <w:rPr>
          <w:i/>
          <w:sz w:val="24"/>
          <w:szCs w:val="24"/>
        </w:rPr>
        <w:t>«овеществленный имидж</w:t>
      </w:r>
      <w:r w:rsidR="00AF7FAB" w:rsidRPr="004960F6">
        <w:rPr>
          <w:i/>
          <w:sz w:val="24"/>
          <w:szCs w:val="24"/>
        </w:rPr>
        <w:t>»</w:t>
      </w:r>
      <w:r w:rsidR="00AF7FAB" w:rsidRPr="000E2C59">
        <w:rPr>
          <w:sz w:val="24"/>
          <w:szCs w:val="24"/>
        </w:rPr>
        <w:t> —</w:t>
      </w:r>
      <w:r w:rsidR="000575E1" w:rsidRPr="000E2C59">
        <w:rPr>
          <w:sz w:val="24"/>
          <w:szCs w:val="24"/>
        </w:rPr>
        <w:t xml:space="preserve"> предметы, которые руководитель носит с собой и использует на работ</w:t>
      </w:r>
      <w:r w:rsidR="00AF7FAB" w:rsidRPr="000E2C59">
        <w:rPr>
          <w:sz w:val="24"/>
          <w:szCs w:val="24"/>
        </w:rPr>
        <w:t>е</w:t>
      </w:r>
      <w:r>
        <w:rPr>
          <w:sz w:val="24"/>
          <w:szCs w:val="24"/>
        </w:rPr>
        <w:t xml:space="preserve">: </w:t>
      </w:r>
      <w:r w:rsidR="000575E1" w:rsidRPr="000E2C59">
        <w:rPr>
          <w:sz w:val="24"/>
          <w:szCs w:val="24"/>
        </w:rPr>
        <w:t xml:space="preserve">портфели, папки для бумаг, авторучки, записные книжки и </w:t>
      </w:r>
      <w:r w:rsidR="00AF7FAB" w:rsidRPr="000E2C59">
        <w:rPr>
          <w:sz w:val="24"/>
          <w:szCs w:val="24"/>
        </w:rPr>
        <w:t>т. п.</w:t>
      </w:r>
      <w:r>
        <w:rPr>
          <w:sz w:val="24"/>
          <w:szCs w:val="24"/>
        </w:rPr>
        <w:t> —</w:t>
      </w:r>
      <w:r w:rsidR="000575E1" w:rsidRPr="000E2C59">
        <w:rPr>
          <w:sz w:val="24"/>
          <w:szCs w:val="24"/>
        </w:rPr>
        <w:t xml:space="preserve"> </w:t>
      </w:r>
      <w:r>
        <w:rPr>
          <w:sz w:val="24"/>
          <w:szCs w:val="24"/>
        </w:rPr>
        <w:lastRenderedPageBreak/>
        <w:t>в</w:t>
      </w:r>
      <w:r w:rsidR="000575E1" w:rsidRPr="000E2C59">
        <w:rPr>
          <w:sz w:val="24"/>
          <w:szCs w:val="24"/>
        </w:rPr>
        <w:t>се это является и работа</w:t>
      </w:r>
      <w:r>
        <w:rPr>
          <w:sz w:val="24"/>
          <w:szCs w:val="24"/>
        </w:rPr>
        <w:t xml:space="preserve">ет </w:t>
      </w:r>
      <w:r w:rsidR="000575E1" w:rsidRPr="000E2C59">
        <w:rPr>
          <w:sz w:val="24"/>
          <w:szCs w:val="24"/>
        </w:rPr>
        <w:t>на позитивное и уважительное к вам отношение. К овеществленному имиджу относится также внешний вид документов, которые использует руководитель;</w:t>
      </w:r>
    </w:p>
    <w:p w:rsidR="000575E1" w:rsidRPr="000E2C59" w:rsidRDefault="004960F6" w:rsidP="000E2C59">
      <w:pPr>
        <w:pStyle w:val="Paragraph"/>
        <w:spacing w:after="0" w:line="360" w:lineRule="auto"/>
        <w:rPr>
          <w:sz w:val="24"/>
          <w:szCs w:val="24"/>
        </w:rPr>
      </w:pPr>
      <w:r>
        <w:rPr>
          <w:sz w:val="24"/>
          <w:szCs w:val="24"/>
        </w:rPr>
        <w:t>•</w:t>
      </w:r>
      <w:r w:rsidRPr="00024565">
        <w:rPr>
          <w:sz w:val="24"/>
          <w:szCs w:val="24"/>
        </w:rPr>
        <w:t xml:space="preserve"> </w:t>
      </w:r>
      <w:r w:rsidR="000575E1" w:rsidRPr="004960F6">
        <w:rPr>
          <w:i/>
          <w:sz w:val="24"/>
          <w:szCs w:val="24"/>
        </w:rPr>
        <w:t>привычные действия</w:t>
      </w:r>
      <w:r>
        <w:rPr>
          <w:sz w:val="24"/>
          <w:szCs w:val="24"/>
        </w:rPr>
        <w:t> —</w:t>
      </w:r>
      <w:r w:rsidR="000575E1" w:rsidRPr="000E2C59">
        <w:rPr>
          <w:sz w:val="24"/>
          <w:szCs w:val="24"/>
        </w:rPr>
        <w:t xml:space="preserve"> такие</w:t>
      </w:r>
      <w:r>
        <w:rPr>
          <w:sz w:val="24"/>
          <w:szCs w:val="24"/>
        </w:rPr>
        <w:t>,</w:t>
      </w:r>
      <w:r w:rsidR="000575E1" w:rsidRPr="000E2C59">
        <w:rPr>
          <w:sz w:val="24"/>
          <w:szCs w:val="24"/>
        </w:rPr>
        <w:t xml:space="preserve"> </w:t>
      </w:r>
      <w:r>
        <w:rPr>
          <w:sz w:val="24"/>
          <w:szCs w:val="24"/>
        </w:rPr>
        <w:t xml:space="preserve">например, </w:t>
      </w:r>
      <w:r w:rsidR="000575E1" w:rsidRPr="000E2C59">
        <w:rPr>
          <w:sz w:val="24"/>
          <w:szCs w:val="24"/>
        </w:rPr>
        <w:t>как курение</w:t>
      </w:r>
      <w:r>
        <w:rPr>
          <w:sz w:val="24"/>
          <w:szCs w:val="24"/>
        </w:rPr>
        <w:t xml:space="preserve">: </w:t>
      </w:r>
      <w:r w:rsidR="00EC21D1">
        <w:rPr>
          <w:sz w:val="24"/>
          <w:szCs w:val="24"/>
        </w:rPr>
        <w:t>з</w:t>
      </w:r>
      <w:r w:rsidR="000575E1" w:rsidRPr="000E2C59">
        <w:rPr>
          <w:sz w:val="24"/>
          <w:szCs w:val="24"/>
        </w:rPr>
        <w:t>адымленное, прокуренное помещение, несомненно, снижает имидж организации в целом</w:t>
      </w:r>
      <w:r w:rsidR="00EC21D1">
        <w:rPr>
          <w:sz w:val="24"/>
          <w:szCs w:val="24"/>
        </w:rPr>
        <w:t>; о</w:t>
      </w:r>
      <w:r w:rsidR="000575E1" w:rsidRPr="000E2C59">
        <w:rPr>
          <w:sz w:val="24"/>
          <w:szCs w:val="24"/>
        </w:rPr>
        <w:t>т других привыче</w:t>
      </w:r>
      <w:r w:rsidR="00AF7FAB" w:rsidRPr="000E2C59">
        <w:rPr>
          <w:sz w:val="24"/>
          <w:szCs w:val="24"/>
        </w:rPr>
        <w:t>к —</w:t>
      </w:r>
      <w:r w:rsidR="000575E1" w:rsidRPr="000E2C59">
        <w:rPr>
          <w:sz w:val="24"/>
          <w:szCs w:val="24"/>
        </w:rPr>
        <w:t xml:space="preserve"> почесывания, навязчивых движений и </w:t>
      </w:r>
      <w:r w:rsidR="00AF7FAB" w:rsidRPr="000E2C59">
        <w:rPr>
          <w:sz w:val="24"/>
          <w:szCs w:val="24"/>
        </w:rPr>
        <w:t>т. п. —</w:t>
      </w:r>
      <w:r w:rsidR="000575E1" w:rsidRPr="000E2C59">
        <w:rPr>
          <w:sz w:val="24"/>
          <w:szCs w:val="24"/>
        </w:rPr>
        <w:t xml:space="preserve"> также лучше избавляться.</w:t>
      </w:r>
      <w:r w:rsidR="000575E1" w:rsidRPr="000E2C59">
        <w:rPr>
          <w:sz w:val="24"/>
          <w:szCs w:val="24"/>
          <w:highlight w:val="magenta"/>
        </w:rPr>
        <w:t xml:space="preserve"> </w:t>
      </w:r>
    </w:p>
    <w:p w:rsidR="000575E1" w:rsidRPr="000E2C59" w:rsidRDefault="000575E1" w:rsidP="000E2C59">
      <w:pPr>
        <w:pStyle w:val="Paragraph"/>
        <w:spacing w:after="0" w:line="360" w:lineRule="auto"/>
        <w:rPr>
          <w:sz w:val="24"/>
          <w:szCs w:val="24"/>
        </w:rPr>
      </w:pPr>
      <w:r w:rsidRPr="00EC21D1">
        <w:rPr>
          <w:sz w:val="24"/>
          <w:szCs w:val="24"/>
        </w:rPr>
        <w:t>2</w:t>
      </w:r>
      <w:r w:rsidR="00EC21D1">
        <w:rPr>
          <w:sz w:val="24"/>
          <w:szCs w:val="24"/>
        </w:rPr>
        <w:t>)</w:t>
      </w:r>
      <w:r w:rsidRPr="00EC21D1">
        <w:rPr>
          <w:i/>
          <w:sz w:val="24"/>
          <w:szCs w:val="24"/>
        </w:rPr>
        <w:t xml:space="preserve"> </w:t>
      </w:r>
      <w:r w:rsidRPr="000E2C59">
        <w:rPr>
          <w:i/>
          <w:sz w:val="24"/>
          <w:szCs w:val="24"/>
        </w:rPr>
        <w:t>Вербальный имид</w:t>
      </w:r>
      <w:r w:rsidR="00AF7FAB" w:rsidRPr="000E2C59">
        <w:rPr>
          <w:i/>
          <w:sz w:val="24"/>
          <w:szCs w:val="24"/>
        </w:rPr>
        <w:t>ж </w:t>
      </w:r>
      <w:r w:rsidR="00AF7FAB" w:rsidRPr="000E2C59">
        <w:rPr>
          <w:sz w:val="24"/>
          <w:szCs w:val="24"/>
        </w:rPr>
        <w:t>—</w:t>
      </w:r>
      <w:r w:rsidRPr="000E2C59">
        <w:rPr>
          <w:sz w:val="24"/>
          <w:szCs w:val="24"/>
        </w:rPr>
        <w:t xml:space="preserve"> мнение о руководителе, формирующееся на основе его вербальной продукции. По речи, активному словарю, который использует человек, можно всего по нескольким произнесенным им фразам определить уровень его интеллекта и образования, возраст, социальный статус, принадлежность к той или иной социальной группе. Особенно большое значение имеет вербаль</w:t>
      </w:r>
      <w:r w:rsidR="00EC21D1">
        <w:rPr>
          <w:sz w:val="24"/>
          <w:szCs w:val="24"/>
        </w:rPr>
        <w:t>ный имидж при общении с прессой</w:t>
      </w:r>
      <w:r w:rsidRPr="000E2C59">
        <w:rPr>
          <w:sz w:val="24"/>
          <w:szCs w:val="24"/>
        </w:rPr>
        <w:t xml:space="preserve"> в ситуации интервью.</w:t>
      </w:r>
    </w:p>
    <w:p w:rsidR="000575E1" w:rsidRPr="000E2C59" w:rsidRDefault="000575E1" w:rsidP="000E2C59">
      <w:pPr>
        <w:pStyle w:val="Paragraph"/>
        <w:spacing w:after="0" w:line="360" w:lineRule="auto"/>
        <w:rPr>
          <w:sz w:val="24"/>
          <w:szCs w:val="24"/>
        </w:rPr>
      </w:pPr>
      <w:r w:rsidRPr="000E2C59">
        <w:rPr>
          <w:sz w:val="24"/>
          <w:szCs w:val="24"/>
        </w:rPr>
        <w:t>Большое значение для вербального имиджа имеют всевозможные оговорки, которые бывают у каждого. Иногда эти оговорки могут нанести непоправимый удар по имиджу, так как выдают скрытые, часто нео</w:t>
      </w:r>
      <w:r w:rsidR="00EC21D1">
        <w:rPr>
          <w:sz w:val="24"/>
          <w:szCs w:val="24"/>
        </w:rPr>
        <w:t>сознаваемые самим человеком</w:t>
      </w:r>
      <w:r w:rsidRPr="000E2C59">
        <w:rPr>
          <w:sz w:val="24"/>
          <w:szCs w:val="24"/>
        </w:rPr>
        <w:t xml:space="preserve"> желания. Классический приме</w:t>
      </w:r>
      <w:r w:rsidR="00AF7FAB" w:rsidRPr="000E2C59">
        <w:rPr>
          <w:sz w:val="24"/>
          <w:szCs w:val="24"/>
        </w:rPr>
        <w:t>р —</w:t>
      </w:r>
      <w:r w:rsidRPr="000E2C59">
        <w:rPr>
          <w:sz w:val="24"/>
          <w:szCs w:val="24"/>
        </w:rPr>
        <w:t xml:space="preserve"> когда председатель, открывая собрание, говорит: «Позвольте наше собрание считать закры</w:t>
      </w:r>
      <w:r w:rsidR="00AF7FAB" w:rsidRPr="000E2C59">
        <w:rPr>
          <w:sz w:val="24"/>
          <w:szCs w:val="24"/>
        </w:rPr>
        <w:t>…</w:t>
      </w:r>
      <w:r w:rsidR="00EC21D1">
        <w:rPr>
          <w:sz w:val="24"/>
          <w:szCs w:val="24"/>
        </w:rPr>
        <w:t>,</w:t>
      </w:r>
      <w:r w:rsidRPr="000E2C59">
        <w:rPr>
          <w:sz w:val="24"/>
          <w:szCs w:val="24"/>
        </w:rPr>
        <w:t xml:space="preserve"> </w:t>
      </w:r>
      <w:r w:rsidR="00EC21D1">
        <w:rPr>
          <w:sz w:val="24"/>
          <w:szCs w:val="24"/>
        </w:rPr>
        <w:t xml:space="preserve">то </w:t>
      </w:r>
      <w:r w:rsidR="00AF7FAB" w:rsidRPr="000E2C59">
        <w:rPr>
          <w:sz w:val="24"/>
          <w:szCs w:val="24"/>
        </w:rPr>
        <w:t>е</w:t>
      </w:r>
      <w:r w:rsidR="00EC21D1">
        <w:rPr>
          <w:sz w:val="24"/>
          <w:szCs w:val="24"/>
        </w:rPr>
        <w:t>сть</w:t>
      </w:r>
      <w:r w:rsidRPr="000E2C59">
        <w:rPr>
          <w:sz w:val="24"/>
          <w:szCs w:val="24"/>
        </w:rPr>
        <w:t xml:space="preserve"> открытым». Иногда можно поплатиться карьерой за то, что во время выступления или лекции «выскочит» то, что не следовало</w:t>
      </w:r>
      <w:r w:rsidR="00AF7FAB" w:rsidRPr="000E2C59">
        <w:rPr>
          <w:sz w:val="24"/>
          <w:szCs w:val="24"/>
        </w:rPr>
        <w:t xml:space="preserve"> бы </w:t>
      </w:r>
      <w:r w:rsidRPr="000E2C59">
        <w:rPr>
          <w:sz w:val="24"/>
          <w:szCs w:val="24"/>
        </w:rPr>
        <w:t>говорить в данном месте в данное время.</w:t>
      </w:r>
      <w:r w:rsidRPr="000E2C59">
        <w:rPr>
          <w:sz w:val="24"/>
          <w:szCs w:val="24"/>
          <w:highlight w:val="magenta"/>
        </w:rPr>
        <w:t xml:space="preserve"> </w:t>
      </w:r>
    </w:p>
    <w:p w:rsidR="000575E1" w:rsidRPr="000E2C59" w:rsidRDefault="000575E1" w:rsidP="000E2C59">
      <w:pPr>
        <w:pStyle w:val="Paragraph"/>
        <w:spacing w:after="0" w:line="360" w:lineRule="auto"/>
        <w:rPr>
          <w:sz w:val="24"/>
          <w:szCs w:val="24"/>
        </w:rPr>
      </w:pPr>
      <w:r w:rsidRPr="000E2C59">
        <w:rPr>
          <w:sz w:val="24"/>
          <w:szCs w:val="24"/>
        </w:rPr>
        <w:t>При формировании вербального имиджа необходимо учитывать тезаурус и образовательный уровень слушателей: нельзя говорить так, чтобы им совсем ничего не было понятно, но</w:t>
      </w:r>
      <w:r w:rsidR="00EC21D1">
        <w:rPr>
          <w:sz w:val="24"/>
          <w:szCs w:val="24"/>
        </w:rPr>
        <w:t>,</w:t>
      </w:r>
      <w:r w:rsidRPr="000E2C59">
        <w:rPr>
          <w:sz w:val="24"/>
          <w:szCs w:val="24"/>
        </w:rPr>
        <w:t xml:space="preserve"> в то</w:t>
      </w:r>
      <w:r w:rsidR="00AF7FAB" w:rsidRPr="000E2C59">
        <w:rPr>
          <w:sz w:val="24"/>
          <w:szCs w:val="24"/>
        </w:rPr>
        <w:t xml:space="preserve"> же </w:t>
      </w:r>
      <w:r w:rsidRPr="000E2C59">
        <w:rPr>
          <w:sz w:val="24"/>
          <w:szCs w:val="24"/>
        </w:rPr>
        <w:t>время</w:t>
      </w:r>
      <w:r w:rsidR="00EC21D1">
        <w:rPr>
          <w:sz w:val="24"/>
          <w:szCs w:val="24"/>
        </w:rPr>
        <w:t>,</w:t>
      </w:r>
      <w:r w:rsidRPr="000E2C59">
        <w:rPr>
          <w:sz w:val="24"/>
          <w:szCs w:val="24"/>
        </w:rPr>
        <w:t xml:space="preserve"> не следует стараться говорить на сленге, чтобы приобрести популярность «своего».</w:t>
      </w:r>
      <w:r w:rsidRPr="000E2C59">
        <w:rPr>
          <w:sz w:val="24"/>
          <w:szCs w:val="24"/>
          <w:highlight w:val="magenta"/>
        </w:rPr>
        <w:t xml:space="preserve"> </w:t>
      </w:r>
    </w:p>
    <w:p w:rsidR="000575E1" w:rsidRPr="000E2C59" w:rsidRDefault="000575E1" w:rsidP="000E2C59">
      <w:pPr>
        <w:pStyle w:val="Paragraph"/>
        <w:spacing w:after="0" w:line="360" w:lineRule="auto"/>
        <w:rPr>
          <w:sz w:val="24"/>
          <w:szCs w:val="24"/>
        </w:rPr>
      </w:pPr>
      <w:r w:rsidRPr="000E2C59">
        <w:rPr>
          <w:sz w:val="24"/>
          <w:szCs w:val="24"/>
        </w:rPr>
        <w:t>Всевозможные «присказки» и «слова-паразиты» также являются частью вербального имиджа, лучше от них избавляться. Например, присказкой «как говорится» человек снимает с себя ответственность за сказанное, демонстрирует свою неуверенность в сказанном</w:t>
      </w:r>
      <w:r w:rsidR="00EC21D1">
        <w:rPr>
          <w:sz w:val="24"/>
          <w:szCs w:val="24"/>
        </w:rPr>
        <w:t>. Т</w:t>
      </w:r>
      <w:r w:rsidRPr="000E2C59">
        <w:rPr>
          <w:sz w:val="24"/>
          <w:szCs w:val="24"/>
        </w:rPr>
        <w:t>о</w:t>
      </w:r>
      <w:r w:rsidR="00AF7FAB" w:rsidRPr="000E2C59">
        <w:rPr>
          <w:sz w:val="24"/>
          <w:szCs w:val="24"/>
        </w:rPr>
        <w:t xml:space="preserve"> же </w:t>
      </w:r>
      <w:r w:rsidRPr="000E2C59">
        <w:rPr>
          <w:sz w:val="24"/>
          <w:szCs w:val="24"/>
        </w:rPr>
        <w:t>самое можно сказать о присказке «так сказать</w:t>
      </w:r>
      <w:r w:rsidR="00AF7FAB" w:rsidRPr="000E2C59">
        <w:rPr>
          <w:sz w:val="24"/>
          <w:szCs w:val="24"/>
        </w:rPr>
        <w:t>» —</w:t>
      </w:r>
      <w:r w:rsidRPr="000E2C59">
        <w:rPr>
          <w:sz w:val="24"/>
          <w:szCs w:val="24"/>
        </w:rPr>
        <w:t xml:space="preserve"> она свидетельствует об общей неуверенности говорящего; «понимаешь</w:t>
      </w:r>
      <w:r w:rsidR="00AF7FAB" w:rsidRPr="000E2C59">
        <w:rPr>
          <w:sz w:val="24"/>
          <w:szCs w:val="24"/>
        </w:rPr>
        <w:t>» —</w:t>
      </w:r>
      <w:r w:rsidRPr="000E2C59">
        <w:rPr>
          <w:sz w:val="24"/>
          <w:szCs w:val="24"/>
        </w:rPr>
        <w:t xml:space="preserve"> сублимированная форма «ты-обращения», </w:t>
      </w:r>
      <w:r w:rsidR="00AF7FAB" w:rsidRPr="000E2C59">
        <w:rPr>
          <w:sz w:val="24"/>
          <w:szCs w:val="24"/>
        </w:rPr>
        <w:t>т</w:t>
      </w:r>
      <w:r w:rsidR="00EC21D1">
        <w:rPr>
          <w:sz w:val="24"/>
          <w:szCs w:val="24"/>
        </w:rPr>
        <w:t xml:space="preserve">о есть </w:t>
      </w:r>
      <w:r w:rsidRPr="000E2C59">
        <w:rPr>
          <w:sz w:val="24"/>
          <w:szCs w:val="24"/>
        </w:rPr>
        <w:t xml:space="preserve">желание поставить партнера </w:t>
      </w:r>
      <w:r w:rsidR="00EC21D1">
        <w:rPr>
          <w:sz w:val="24"/>
          <w:szCs w:val="24"/>
        </w:rPr>
        <w:t xml:space="preserve">в позицию «снизу». Многие </w:t>
      </w:r>
      <w:r w:rsidRPr="000E2C59">
        <w:rPr>
          <w:sz w:val="24"/>
          <w:szCs w:val="24"/>
        </w:rPr>
        <w:t>вводные слова</w:t>
      </w:r>
      <w:r w:rsidR="00AF7FAB" w:rsidRPr="000E2C59">
        <w:rPr>
          <w:sz w:val="24"/>
          <w:szCs w:val="24"/>
        </w:rPr>
        <w:t> —</w:t>
      </w:r>
      <w:r w:rsidRPr="000E2C59">
        <w:rPr>
          <w:sz w:val="24"/>
          <w:szCs w:val="24"/>
        </w:rPr>
        <w:t xml:space="preserve"> сублимированные формы сниженной лексики. Приговорка «вот» свидетельствует о том, что говорящий с трудом подыскивает слова, и это также не добавляет позитива вербальному имиджу говорящего.</w:t>
      </w:r>
      <w:r w:rsidRPr="000E2C59">
        <w:rPr>
          <w:sz w:val="24"/>
          <w:szCs w:val="24"/>
          <w:highlight w:val="magenta"/>
        </w:rPr>
        <w:t xml:space="preserve"> </w:t>
      </w:r>
    </w:p>
    <w:p w:rsidR="000575E1" w:rsidRPr="000E2C59" w:rsidRDefault="000575E1" w:rsidP="000E2C59">
      <w:pPr>
        <w:pStyle w:val="Paragraph"/>
        <w:spacing w:after="0" w:line="360" w:lineRule="auto"/>
        <w:rPr>
          <w:sz w:val="24"/>
          <w:szCs w:val="24"/>
        </w:rPr>
      </w:pPr>
      <w:r w:rsidRPr="000E2C59">
        <w:rPr>
          <w:sz w:val="24"/>
          <w:szCs w:val="24"/>
        </w:rPr>
        <w:t xml:space="preserve">Очень важно умение правильно представиться. Невнятное представление говорит о нежелании контакта. Если на первое место ставится фамилия, подчеркивается статус </w:t>
      </w:r>
      <w:r w:rsidRPr="000E2C59">
        <w:rPr>
          <w:sz w:val="24"/>
          <w:szCs w:val="24"/>
        </w:rPr>
        <w:lastRenderedPageBreak/>
        <w:t>говорящего, его позиция «сверху». Если сначала идет имя и отчество, то говорящий создает более доброжелательную атмосферу, общение партнерского типа.</w:t>
      </w:r>
      <w:r w:rsidRPr="000E2C59">
        <w:rPr>
          <w:sz w:val="24"/>
          <w:szCs w:val="24"/>
          <w:highlight w:val="magenta"/>
        </w:rPr>
        <w:t xml:space="preserve"> </w:t>
      </w:r>
    </w:p>
    <w:p w:rsidR="000575E1" w:rsidRPr="000E2C59" w:rsidRDefault="000575E1" w:rsidP="000E2C59">
      <w:pPr>
        <w:pStyle w:val="Paragraph"/>
        <w:spacing w:after="0" w:line="360" w:lineRule="auto"/>
        <w:rPr>
          <w:sz w:val="24"/>
          <w:szCs w:val="24"/>
        </w:rPr>
      </w:pPr>
      <w:r w:rsidRPr="00EC21D1">
        <w:rPr>
          <w:sz w:val="24"/>
          <w:szCs w:val="24"/>
        </w:rPr>
        <w:t>3</w:t>
      </w:r>
      <w:r w:rsidR="00EC21D1">
        <w:rPr>
          <w:sz w:val="24"/>
          <w:szCs w:val="24"/>
        </w:rPr>
        <w:t>)</w:t>
      </w:r>
      <w:r w:rsidRPr="00EC21D1">
        <w:rPr>
          <w:i/>
          <w:sz w:val="24"/>
          <w:szCs w:val="24"/>
        </w:rPr>
        <w:t xml:space="preserve"> </w:t>
      </w:r>
      <w:r w:rsidRPr="000E2C59">
        <w:rPr>
          <w:i/>
          <w:sz w:val="24"/>
          <w:szCs w:val="24"/>
        </w:rPr>
        <w:t>Невербальный имидж</w:t>
      </w:r>
      <w:r w:rsidR="00EC21D1">
        <w:rPr>
          <w:i/>
          <w:sz w:val="24"/>
          <w:szCs w:val="24"/>
        </w:rPr>
        <w:t> —</w:t>
      </w:r>
      <w:r w:rsidRPr="000E2C59">
        <w:rPr>
          <w:sz w:val="24"/>
          <w:szCs w:val="24"/>
        </w:rPr>
        <w:t xml:space="preserve"> </w:t>
      </w:r>
      <w:r w:rsidR="00EC21D1">
        <w:rPr>
          <w:sz w:val="24"/>
          <w:szCs w:val="24"/>
        </w:rPr>
        <w:t xml:space="preserve">к нему </w:t>
      </w:r>
      <w:r w:rsidRPr="000E2C59">
        <w:rPr>
          <w:sz w:val="24"/>
          <w:szCs w:val="24"/>
        </w:rPr>
        <w:t>относится вся информация, передаваемая человеком на невербальном уровне. Важно понимать, что при несовпадении вербальной и невербальной информации (так называемая двойная ловушка) реципиент непроизвольно отдает предпочтение именно невербальной, так как интуитивно считает ее более точной и правдивой.</w:t>
      </w:r>
      <w:r w:rsidRPr="000E2C59">
        <w:rPr>
          <w:sz w:val="24"/>
          <w:szCs w:val="24"/>
          <w:highlight w:val="magenta"/>
        </w:rPr>
        <w:t xml:space="preserve"> </w:t>
      </w:r>
    </w:p>
    <w:p w:rsidR="000575E1" w:rsidRPr="000E2C59" w:rsidRDefault="00EC21D1" w:rsidP="000E2C59">
      <w:pPr>
        <w:pStyle w:val="Paragraph"/>
        <w:spacing w:after="0" w:line="360" w:lineRule="auto"/>
        <w:rPr>
          <w:sz w:val="24"/>
          <w:szCs w:val="24"/>
        </w:rPr>
      </w:pPr>
      <w:r>
        <w:rPr>
          <w:sz w:val="24"/>
          <w:szCs w:val="24"/>
        </w:rPr>
        <w:t>В параграфе 2.2.4</w:t>
      </w:r>
      <w:r w:rsidR="000575E1" w:rsidRPr="000E2C59">
        <w:rPr>
          <w:sz w:val="24"/>
          <w:szCs w:val="24"/>
        </w:rPr>
        <w:t xml:space="preserve"> мы уже рассматривали виды невербальной коммуникации. Теперь поговорим об информации, передаваемой данным каналом к</w:t>
      </w:r>
      <w:r>
        <w:rPr>
          <w:sz w:val="24"/>
          <w:szCs w:val="24"/>
        </w:rPr>
        <w:t xml:space="preserve">оммуникации через </w:t>
      </w:r>
      <w:r w:rsidR="00330E99">
        <w:rPr>
          <w:sz w:val="24"/>
          <w:szCs w:val="24"/>
        </w:rPr>
        <w:t xml:space="preserve">разные </w:t>
      </w:r>
      <w:r>
        <w:rPr>
          <w:sz w:val="24"/>
          <w:szCs w:val="24"/>
        </w:rPr>
        <w:t>систем</w:t>
      </w:r>
      <w:r w:rsidR="00330E99">
        <w:rPr>
          <w:sz w:val="24"/>
          <w:szCs w:val="24"/>
        </w:rPr>
        <w:t>ы</w:t>
      </w:r>
      <w:r>
        <w:rPr>
          <w:sz w:val="24"/>
          <w:szCs w:val="24"/>
        </w:rPr>
        <w:t xml:space="preserve"> знаков, </w:t>
      </w:r>
      <w:r w:rsidR="00330E99">
        <w:rPr>
          <w:sz w:val="24"/>
          <w:szCs w:val="24"/>
        </w:rPr>
        <w:t>пространство и время, контакт глаз.</w:t>
      </w:r>
    </w:p>
    <w:p w:rsidR="00330E99" w:rsidRDefault="000575E1" w:rsidP="000E2C59">
      <w:pPr>
        <w:pStyle w:val="Paragraph"/>
        <w:spacing w:after="0" w:line="360" w:lineRule="auto"/>
        <w:rPr>
          <w:sz w:val="24"/>
          <w:szCs w:val="24"/>
        </w:rPr>
      </w:pPr>
      <w:r w:rsidRPr="00490282">
        <w:rPr>
          <w:b/>
          <w:i/>
          <w:sz w:val="24"/>
          <w:szCs w:val="24"/>
        </w:rPr>
        <w:t>Оптико-кинетическая система знако</w:t>
      </w:r>
      <w:r w:rsidR="00AF7FAB" w:rsidRPr="00490282">
        <w:rPr>
          <w:b/>
          <w:i/>
          <w:sz w:val="24"/>
          <w:szCs w:val="24"/>
        </w:rPr>
        <w:t>в</w:t>
      </w:r>
      <w:r w:rsidR="00AF7FAB" w:rsidRPr="000E2C59">
        <w:rPr>
          <w:i/>
          <w:sz w:val="24"/>
          <w:szCs w:val="24"/>
        </w:rPr>
        <w:t> </w:t>
      </w:r>
      <w:r w:rsidR="00AF7FAB" w:rsidRPr="000E2C59">
        <w:rPr>
          <w:sz w:val="24"/>
          <w:szCs w:val="24"/>
        </w:rPr>
        <w:t>—</w:t>
      </w:r>
      <w:r w:rsidRPr="000E2C59">
        <w:rPr>
          <w:sz w:val="24"/>
          <w:szCs w:val="24"/>
        </w:rPr>
        <w:t xml:space="preserve"> это жесты, мимика, пантомимика. Именно общая моторика различных частей тела отображает эмоциональные реакции человека, поэтому включение оптико-кинетической системы знаков придает общению нюансы. Нужно помнить, что в различных культурах эти нюансы могут быть неоднозначными. </w:t>
      </w:r>
    </w:p>
    <w:p w:rsidR="000575E1" w:rsidRPr="000E2C59" w:rsidRDefault="000575E1" w:rsidP="000E2C59">
      <w:pPr>
        <w:pStyle w:val="Paragraph"/>
        <w:spacing w:after="0" w:line="360" w:lineRule="auto"/>
        <w:rPr>
          <w:sz w:val="24"/>
          <w:szCs w:val="24"/>
        </w:rPr>
      </w:pPr>
      <w:r w:rsidRPr="000E2C59">
        <w:rPr>
          <w:sz w:val="24"/>
          <w:szCs w:val="24"/>
        </w:rPr>
        <w:t xml:space="preserve">Изучением этой сферы невербального общения занимается наука </w:t>
      </w:r>
      <w:r w:rsidRPr="00330E99">
        <w:rPr>
          <w:i/>
          <w:sz w:val="24"/>
          <w:szCs w:val="24"/>
        </w:rPr>
        <w:t>кинесика</w:t>
      </w:r>
      <w:r w:rsidRPr="00330E99">
        <w:rPr>
          <w:sz w:val="24"/>
          <w:szCs w:val="24"/>
        </w:rPr>
        <w:t xml:space="preserve">. </w:t>
      </w:r>
      <w:r w:rsidRPr="000E2C59">
        <w:rPr>
          <w:sz w:val="24"/>
          <w:szCs w:val="24"/>
        </w:rPr>
        <w:t>Имидж, формируемый на основе данной системы знаков, называют кинетическим имиджем. Чаще всего это информация, движущаяся по каналу «</w:t>
      </w:r>
      <w:r w:rsidRPr="00330E99">
        <w:rPr>
          <w:sz w:val="24"/>
          <w:szCs w:val="24"/>
        </w:rPr>
        <w:t>подсознани</w:t>
      </w:r>
      <w:r w:rsidR="00AF7FAB" w:rsidRPr="00330E99">
        <w:rPr>
          <w:sz w:val="24"/>
          <w:szCs w:val="24"/>
        </w:rPr>
        <w:t>е —</w:t>
      </w:r>
      <w:r w:rsidRPr="00330E99">
        <w:rPr>
          <w:sz w:val="24"/>
          <w:szCs w:val="24"/>
        </w:rPr>
        <w:t xml:space="preserve"> подсознание», </w:t>
      </w:r>
      <w:r w:rsidR="00AF7FAB" w:rsidRPr="00330E99">
        <w:rPr>
          <w:sz w:val="24"/>
          <w:szCs w:val="24"/>
        </w:rPr>
        <w:t>т</w:t>
      </w:r>
      <w:r w:rsidR="00330E99">
        <w:rPr>
          <w:sz w:val="24"/>
          <w:szCs w:val="24"/>
        </w:rPr>
        <w:t xml:space="preserve">о есть </w:t>
      </w:r>
      <w:r w:rsidRPr="00330E99">
        <w:rPr>
          <w:sz w:val="24"/>
          <w:szCs w:val="24"/>
        </w:rPr>
        <w:t xml:space="preserve">не осознаваемая ни индуктором, ни реципиентом. </w:t>
      </w:r>
    </w:p>
    <w:p w:rsidR="000575E1" w:rsidRPr="000E2C59" w:rsidRDefault="000575E1" w:rsidP="000E2C59">
      <w:pPr>
        <w:pStyle w:val="Paragraph"/>
        <w:spacing w:after="0" w:line="360" w:lineRule="auto"/>
        <w:rPr>
          <w:sz w:val="24"/>
          <w:szCs w:val="24"/>
        </w:rPr>
      </w:pPr>
      <w:r w:rsidRPr="000E2C59">
        <w:rPr>
          <w:sz w:val="24"/>
          <w:szCs w:val="24"/>
        </w:rPr>
        <w:t>Для того чтобы вызвать доверие и симпатию у слушателей, необходимо придерживаться открытой позы (без скрещивания или укрытия ног и рук). Концы носков показывают направление желаемого передвижения, поэтому если вы сидите «нога на ногу» и носок ваше</w:t>
      </w:r>
      <w:r w:rsidR="00330E99">
        <w:rPr>
          <w:sz w:val="24"/>
          <w:szCs w:val="24"/>
        </w:rPr>
        <w:t>й</w:t>
      </w:r>
      <w:r w:rsidRPr="000E2C59">
        <w:rPr>
          <w:sz w:val="24"/>
          <w:szCs w:val="24"/>
        </w:rPr>
        <w:t xml:space="preserve"> ноги повернут в сторону двери, вы тем самым демонстрируете желание поскорее уйти.</w:t>
      </w:r>
      <w:r w:rsidRPr="000E2C59">
        <w:rPr>
          <w:sz w:val="24"/>
          <w:szCs w:val="24"/>
          <w:highlight w:val="magenta"/>
        </w:rPr>
        <w:t xml:space="preserve"> </w:t>
      </w:r>
    </w:p>
    <w:p w:rsidR="000575E1" w:rsidRPr="000E2C59" w:rsidRDefault="000575E1" w:rsidP="000E2C59">
      <w:pPr>
        <w:pStyle w:val="Paragraph"/>
        <w:spacing w:after="0" w:line="360" w:lineRule="auto"/>
        <w:rPr>
          <w:sz w:val="24"/>
          <w:szCs w:val="24"/>
        </w:rPr>
      </w:pPr>
      <w:r w:rsidRPr="00490282">
        <w:rPr>
          <w:sz w:val="24"/>
          <w:szCs w:val="24"/>
        </w:rPr>
        <w:t>Наклон головы несет значимую информацию</w:t>
      </w:r>
      <w:r w:rsidR="00330E99" w:rsidRPr="00490282">
        <w:rPr>
          <w:sz w:val="24"/>
          <w:szCs w:val="24"/>
        </w:rPr>
        <w:t>. Например,</w:t>
      </w:r>
      <w:r w:rsidRPr="00490282">
        <w:rPr>
          <w:sz w:val="24"/>
          <w:szCs w:val="24"/>
        </w:rPr>
        <w:t xml:space="preserve"> наклон головы вперед воспринимается как агрессия, вызывает у слушателей нервно-психическое напряжение и блокирует познавательные процессы, может вызвать даже ответную агрессию. Голова, откину</w:t>
      </w:r>
      <w:r w:rsidRPr="000E2C59">
        <w:rPr>
          <w:sz w:val="24"/>
          <w:szCs w:val="24"/>
        </w:rPr>
        <w:t>тая чуть назад, демонстрирует пренебрежение собеседником, позицию свысока. В ситуации слушания оптимальна «голова внимающего</w:t>
      </w:r>
      <w:r w:rsidR="00AF7FAB" w:rsidRPr="000E2C59">
        <w:rPr>
          <w:sz w:val="24"/>
          <w:szCs w:val="24"/>
        </w:rPr>
        <w:t>» —</w:t>
      </w:r>
      <w:r w:rsidRPr="000E2C59">
        <w:rPr>
          <w:sz w:val="24"/>
          <w:szCs w:val="24"/>
        </w:rPr>
        <w:t xml:space="preserve"> с небольшим наклоном набок. Имеет значение и поворот головы в сторону собеседника, демонстрирующий интерес, внимание. Важной имиджформирующей информацией является улыбка, однако она </w:t>
      </w:r>
      <w:r w:rsidR="00490282">
        <w:rPr>
          <w:sz w:val="24"/>
          <w:szCs w:val="24"/>
        </w:rPr>
        <w:t>должна использоваться дозирован</w:t>
      </w:r>
      <w:r w:rsidRPr="000E2C59">
        <w:rPr>
          <w:sz w:val="24"/>
          <w:szCs w:val="24"/>
        </w:rPr>
        <w:t>о: в момент обращения к собеседнику, в момент его обращения к вам лично, в начальной и заключительной части встречи как зна</w:t>
      </w:r>
      <w:r w:rsidR="00490282">
        <w:rPr>
          <w:sz w:val="24"/>
          <w:szCs w:val="24"/>
        </w:rPr>
        <w:t>к позитивного отношения, однако</w:t>
      </w:r>
      <w:r w:rsidRPr="000E2C59">
        <w:rPr>
          <w:sz w:val="24"/>
          <w:szCs w:val="24"/>
        </w:rPr>
        <w:t xml:space="preserve"> постоянно улыбающийся руководитель выглядит несерьезно.</w:t>
      </w:r>
      <w:r w:rsidRPr="000E2C59">
        <w:rPr>
          <w:sz w:val="24"/>
          <w:szCs w:val="24"/>
          <w:highlight w:val="magenta"/>
        </w:rPr>
        <w:t xml:space="preserve"> </w:t>
      </w:r>
    </w:p>
    <w:p w:rsidR="000575E1" w:rsidRPr="000E2C59" w:rsidRDefault="000575E1" w:rsidP="000E2C59">
      <w:pPr>
        <w:pStyle w:val="Paragraph"/>
        <w:spacing w:after="0" w:line="360" w:lineRule="auto"/>
        <w:rPr>
          <w:sz w:val="24"/>
          <w:szCs w:val="24"/>
        </w:rPr>
      </w:pPr>
      <w:r w:rsidRPr="00490282">
        <w:rPr>
          <w:b/>
          <w:i/>
          <w:sz w:val="24"/>
          <w:szCs w:val="24"/>
        </w:rPr>
        <w:lastRenderedPageBreak/>
        <w:t>Паралингвистическая и экстралингвистическая системы знако</w:t>
      </w:r>
      <w:r w:rsidR="00AF7FAB" w:rsidRPr="00490282">
        <w:rPr>
          <w:b/>
          <w:i/>
          <w:sz w:val="24"/>
          <w:szCs w:val="24"/>
        </w:rPr>
        <w:t>в</w:t>
      </w:r>
      <w:r w:rsidR="00AF7FAB" w:rsidRPr="000E2C59">
        <w:rPr>
          <w:i/>
          <w:sz w:val="24"/>
          <w:szCs w:val="24"/>
        </w:rPr>
        <w:t> </w:t>
      </w:r>
      <w:r w:rsidR="00AF7FAB" w:rsidRPr="000E2C59">
        <w:rPr>
          <w:sz w:val="24"/>
          <w:szCs w:val="24"/>
        </w:rPr>
        <w:t>—</w:t>
      </w:r>
      <w:r w:rsidRPr="000E2C59">
        <w:rPr>
          <w:sz w:val="24"/>
          <w:szCs w:val="24"/>
        </w:rPr>
        <w:t xml:space="preserve"> это т</w:t>
      </w:r>
      <w:r w:rsidR="00490282">
        <w:rPr>
          <w:sz w:val="24"/>
          <w:szCs w:val="24"/>
        </w:rPr>
        <w:t>оже</w:t>
      </w:r>
      <w:r w:rsidRPr="000E2C59">
        <w:rPr>
          <w:sz w:val="24"/>
          <w:szCs w:val="24"/>
        </w:rPr>
        <w:t xml:space="preserve"> «добавки» к вербальной коммуникации. Паралингвистическая систем</w:t>
      </w:r>
      <w:r w:rsidR="00AF7FAB" w:rsidRPr="000E2C59">
        <w:rPr>
          <w:sz w:val="24"/>
          <w:szCs w:val="24"/>
        </w:rPr>
        <w:t>а —</w:t>
      </w:r>
      <w:r w:rsidRPr="000E2C59">
        <w:rPr>
          <w:sz w:val="24"/>
          <w:szCs w:val="24"/>
        </w:rPr>
        <w:t xml:space="preserve"> это качество голоса, его диапазон, </w:t>
      </w:r>
      <w:r w:rsidRPr="00490282">
        <w:rPr>
          <w:sz w:val="24"/>
          <w:szCs w:val="24"/>
        </w:rPr>
        <w:t>тональность; экстралингвистическая</w:t>
      </w:r>
      <w:r w:rsidRPr="000E2C59">
        <w:rPr>
          <w:sz w:val="24"/>
          <w:szCs w:val="24"/>
        </w:rPr>
        <w:t xml:space="preserve"> систем</w:t>
      </w:r>
      <w:r w:rsidR="00AF7FAB" w:rsidRPr="000E2C59">
        <w:rPr>
          <w:sz w:val="24"/>
          <w:szCs w:val="24"/>
        </w:rPr>
        <w:t>а —</w:t>
      </w:r>
      <w:r w:rsidRPr="000E2C59">
        <w:rPr>
          <w:sz w:val="24"/>
          <w:szCs w:val="24"/>
        </w:rPr>
        <w:t xml:space="preserve"> включение в речь пауз, других вкраплений, например покашливания, плача, смеха, темп речи</w:t>
      </w:r>
      <w:r w:rsidR="00490282">
        <w:rPr>
          <w:sz w:val="24"/>
          <w:szCs w:val="24"/>
        </w:rPr>
        <w:t> —</w:t>
      </w:r>
      <w:r w:rsidRPr="000E2C59">
        <w:rPr>
          <w:sz w:val="24"/>
          <w:szCs w:val="24"/>
        </w:rPr>
        <w:t xml:space="preserve"> </w:t>
      </w:r>
      <w:r w:rsidR="00490282">
        <w:rPr>
          <w:sz w:val="24"/>
          <w:szCs w:val="24"/>
        </w:rPr>
        <w:t>в</w:t>
      </w:r>
      <w:r w:rsidRPr="000E2C59">
        <w:rPr>
          <w:sz w:val="24"/>
          <w:szCs w:val="24"/>
        </w:rPr>
        <w:t xml:space="preserve">се эти дополнения увеличивают </w:t>
      </w:r>
      <w:r w:rsidR="00490282">
        <w:rPr>
          <w:sz w:val="24"/>
          <w:szCs w:val="24"/>
        </w:rPr>
        <w:t>семантически значимую информацию</w:t>
      </w:r>
      <w:r w:rsidRPr="000E2C59">
        <w:rPr>
          <w:sz w:val="24"/>
          <w:szCs w:val="24"/>
        </w:rPr>
        <w:t>.</w:t>
      </w:r>
      <w:r w:rsidRPr="000E2C59">
        <w:rPr>
          <w:sz w:val="24"/>
          <w:szCs w:val="24"/>
          <w:highlight w:val="magenta"/>
        </w:rPr>
        <w:t xml:space="preserve"> </w:t>
      </w:r>
    </w:p>
    <w:p w:rsidR="00490282" w:rsidRDefault="000575E1" w:rsidP="000E2C59">
      <w:pPr>
        <w:pStyle w:val="Paragraph"/>
        <w:spacing w:after="0" w:line="360" w:lineRule="auto"/>
        <w:rPr>
          <w:sz w:val="24"/>
          <w:szCs w:val="24"/>
        </w:rPr>
      </w:pPr>
      <w:r w:rsidRPr="00490282">
        <w:rPr>
          <w:b/>
          <w:i/>
          <w:sz w:val="24"/>
          <w:szCs w:val="24"/>
        </w:rPr>
        <w:t>Организация пространства и времени коммуникативного процесса</w:t>
      </w:r>
      <w:r w:rsidRPr="000E2C59">
        <w:rPr>
          <w:sz w:val="24"/>
          <w:szCs w:val="24"/>
        </w:rPr>
        <w:t xml:space="preserve"> также несет смысловую нагрузку как компонент коммуникативной ситуации. Например, размещение партнеров лицом к лицу способствует возникновению контакта, символизирует внимание к говорящему. Приход вовремя к началу встречи символизирует уважение по отношению к партнеру. </w:t>
      </w:r>
    </w:p>
    <w:p w:rsidR="000575E1" w:rsidRPr="00490282" w:rsidRDefault="00490282" w:rsidP="000E2C59">
      <w:pPr>
        <w:pStyle w:val="Paragraph"/>
        <w:spacing w:after="0" w:line="360" w:lineRule="auto"/>
        <w:rPr>
          <w:sz w:val="24"/>
          <w:szCs w:val="24"/>
        </w:rPr>
      </w:pPr>
      <w:r w:rsidRPr="000E2C59">
        <w:rPr>
          <w:sz w:val="24"/>
          <w:szCs w:val="24"/>
        </w:rPr>
        <w:t xml:space="preserve">Большое влияние на характер общения оказывает дистанция между общающимися. </w:t>
      </w:r>
      <w:r>
        <w:rPr>
          <w:sz w:val="24"/>
          <w:szCs w:val="24"/>
        </w:rPr>
        <w:t>И</w:t>
      </w:r>
      <w:r w:rsidRPr="000E2C59">
        <w:rPr>
          <w:sz w:val="24"/>
          <w:szCs w:val="24"/>
        </w:rPr>
        <w:t xml:space="preserve">зучением норм пространственной и временной организации общения </w:t>
      </w:r>
      <w:r>
        <w:rPr>
          <w:sz w:val="24"/>
          <w:szCs w:val="24"/>
        </w:rPr>
        <w:t>занимается о</w:t>
      </w:r>
      <w:r w:rsidR="000575E1" w:rsidRPr="000E2C59">
        <w:rPr>
          <w:sz w:val="24"/>
          <w:szCs w:val="24"/>
        </w:rPr>
        <w:t xml:space="preserve">собая область </w:t>
      </w:r>
      <w:r w:rsidR="000575E1" w:rsidRPr="00490282">
        <w:rPr>
          <w:sz w:val="24"/>
          <w:szCs w:val="24"/>
        </w:rPr>
        <w:t>исследовани</w:t>
      </w:r>
      <w:r w:rsidR="00AF7FAB" w:rsidRPr="00490282">
        <w:rPr>
          <w:sz w:val="24"/>
          <w:szCs w:val="24"/>
        </w:rPr>
        <w:t>й —</w:t>
      </w:r>
      <w:r w:rsidR="000575E1" w:rsidRPr="00490282">
        <w:rPr>
          <w:sz w:val="24"/>
          <w:szCs w:val="24"/>
        </w:rPr>
        <w:t xml:space="preserve"> </w:t>
      </w:r>
      <w:r w:rsidR="000575E1" w:rsidRPr="00490282">
        <w:rPr>
          <w:i/>
          <w:sz w:val="24"/>
          <w:szCs w:val="24"/>
        </w:rPr>
        <w:t>проксемика</w:t>
      </w:r>
      <w:r w:rsidRPr="00490282">
        <w:rPr>
          <w:sz w:val="24"/>
          <w:szCs w:val="24"/>
        </w:rPr>
        <w:t>.</w:t>
      </w:r>
    </w:p>
    <w:p w:rsidR="000575E1" w:rsidRPr="000E2C59" w:rsidRDefault="000575E1" w:rsidP="000E2C59">
      <w:pPr>
        <w:pStyle w:val="Paragraph"/>
        <w:spacing w:after="0" w:line="360" w:lineRule="auto"/>
        <w:rPr>
          <w:sz w:val="24"/>
          <w:szCs w:val="24"/>
        </w:rPr>
      </w:pPr>
      <w:r w:rsidRPr="000E2C59">
        <w:rPr>
          <w:sz w:val="24"/>
          <w:szCs w:val="24"/>
        </w:rPr>
        <w:t>Выдел</w:t>
      </w:r>
      <w:r w:rsidR="00490282">
        <w:rPr>
          <w:sz w:val="24"/>
          <w:szCs w:val="24"/>
        </w:rPr>
        <w:t xml:space="preserve">яются следующие </w:t>
      </w:r>
      <w:r w:rsidRPr="000E2C59">
        <w:rPr>
          <w:sz w:val="24"/>
          <w:szCs w:val="24"/>
        </w:rPr>
        <w:t>характеристики дистанции в общении:</w:t>
      </w:r>
    </w:p>
    <w:p w:rsidR="000575E1" w:rsidRPr="000E2C59" w:rsidRDefault="000575E1" w:rsidP="000E2C59">
      <w:pPr>
        <w:pStyle w:val="Paragraph"/>
        <w:spacing w:after="0" w:line="360" w:lineRule="auto"/>
        <w:rPr>
          <w:sz w:val="24"/>
          <w:szCs w:val="24"/>
        </w:rPr>
      </w:pPr>
      <w:r w:rsidRPr="000E2C59">
        <w:rPr>
          <w:sz w:val="24"/>
          <w:szCs w:val="24"/>
        </w:rPr>
        <w:t>0—</w:t>
      </w:r>
      <w:r w:rsidR="00AF7FAB" w:rsidRPr="000E2C59">
        <w:rPr>
          <w:sz w:val="24"/>
          <w:szCs w:val="24"/>
        </w:rPr>
        <w:t>45 см —</w:t>
      </w:r>
      <w:r w:rsidRPr="000E2C59">
        <w:rPr>
          <w:sz w:val="24"/>
          <w:szCs w:val="24"/>
        </w:rPr>
        <w:t xml:space="preserve"> интимное общение;</w:t>
      </w:r>
    </w:p>
    <w:p w:rsidR="000575E1" w:rsidRPr="000E2C59" w:rsidRDefault="000575E1" w:rsidP="000E2C59">
      <w:pPr>
        <w:pStyle w:val="Paragraph"/>
        <w:spacing w:after="0" w:line="360" w:lineRule="auto"/>
        <w:rPr>
          <w:sz w:val="24"/>
          <w:szCs w:val="24"/>
        </w:rPr>
      </w:pPr>
      <w:r w:rsidRPr="000E2C59">
        <w:rPr>
          <w:sz w:val="24"/>
          <w:szCs w:val="24"/>
        </w:rPr>
        <w:t>45—</w:t>
      </w:r>
      <w:r w:rsidR="00AF7FAB" w:rsidRPr="000E2C59">
        <w:rPr>
          <w:sz w:val="24"/>
          <w:szCs w:val="24"/>
        </w:rPr>
        <w:t>120 см —</w:t>
      </w:r>
      <w:r w:rsidRPr="000E2C59">
        <w:rPr>
          <w:sz w:val="24"/>
          <w:szCs w:val="24"/>
        </w:rPr>
        <w:t xml:space="preserve"> межличностное общение;</w:t>
      </w:r>
    </w:p>
    <w:p w:rsidR="000575E1" w:rsidRPr="000E2C59" w:rsidRDefault="000575E1" w:rsidP="000E2C59">
      <w:pPr>
        <w:pStyle w:val="Paragraph"/>
        <w:spacing w:after="0" w:line="360" w:lineRule="auto"/>
        <w:rPr>
          <w:sz w:val="24"/>
          <w:szCs w:val="24"/>
        </w:rPr>
      </w:pPr>
      <w:r w:rsidRPr="000E2C59">
        <w:rPr>
          <w:sz w:val="24"/>
          <w:szCs w:val="24"/>
        </w:rPr>
        <w:t>120—</w:t>
      </w:r>
      <w:r w:rsidR="00AF7FAB" w:rsidRPr="000E2C59">
        <w:rPr>
          <w:sz w:val="24"/>
          <w:szCs w:val="24"/>
        </w:rPr>
        <w:t>400 см —</w:t>
      </w:r>
      <w:r w:rsidRPr="000E2C59">
        <w:rPr>
          <w:sz w:val="24"/>
          <w:szCs w:val="24"/>
        </w:rPr>
        <w:t xml:space="preserve"> социальное расстояние, деловое общение;</w:t>
      </w:r>
    </w:p>
    <w:p w:rsidR="000575E1" w:rsidRPr="000E2C59" w:rsidRDefault="000575E1" w:rsidP="000E2C59">
      <w:pPr>
        <w:pStyle w:val="Paragraph"/>
        <w:spacing w:after="0" w:line="360" w:lineRule="auto"/>
        <w:rPr>
          <w:sz w:val="24"/>
          <w:szCs w:val="24"/>
        </w:rPr>
      </w:pPr>
      <w:r w:rsidRPr="000E2C59">
        <w:rPr>
          <w:sz w:val="24"/>
          <w:szCs w:val="24"/>
        </w:rPr>
        <w:t>400—</w:t>
      </w:r>
      <w:r w:rsidR="00AF7FAB" w:rsidRPr="000E2C59">
        <w:rPr>
          <w:sz w:val="24"/>
          <w:szCs w:val="24"/>
        </w:rPr>
        <w:t>750 см —</w:t>
      </w:r>
      <w:r w:rsidRPr="000E2C59">
        <w:rPr>
          <w:sz w:val="24"/>
          <w:szCs w:val="24"/>
        </w:rPr>
        <w:t xml:space="preserve"> публичное общение.</w:t>
      </w:r>
    </w:p>
    <w:p w:rsidR="000575E1" w:rsidRPr="000E2C59" w:rsidRDefault="000575E1" w:rsidP="000E2C59">
      <w:pPr>
        <w:pStyle w:val="Paragraph"/>
        <w:spacing w:after="0" w:line="360" w:lineRule="auto"/>
        <w:rPr>
          <w:sz w:val="24"/>
          <w:szCs w:val="24"/>
        </w:rPr>
      </w:pPr>
      <w:r w:rsidRPr="000E2C59">
        <w:rPr>
          <w:sz w:val="24"/>
          <w:szCs w:val="24"/>
        </w:rPr>
        <w:t xml:space="preserve">Меняя дистанцию, можно воздействовать на восприятие себя окружающими, на характер общения с ними. </w:t>
      </w:r>
      <w:r w:rsidR="00490282">
        <w:rPr>
          <w:sz w:val="24"/>
          <w:szCs w:val="24"/>
        </w:rPr>
        <w:t>На формирование имиджа влияет и р</w:t>
      </w:r>
      <w:r w:rsidRPr="000E2C59">
        <w:rPr>
          <w:sz w:val="24"/>
          <w:szCs w:val="24"/>
        </w:rPr>
        <w:t>асположение в пространстве: классическое расположение «руководитель во главе стола» демонстрирует приверженность авторитарному стилю общения, консерватизм; расположение за круглым столом снимает этот эффект, подчеркивает равенство общающихся.</w:t>
      </w:r>
      <w:r w:rsidRPr="000E2C59">
        <w:rPr>
          <w:sz w:val="24"/>
          <w:szCs w:val="24"/>
          <w:highlight w:val="magenta"/>
        </w:rPr>
        <w:t xml:space="preserve"> </w:t>
      </w:r>
    </w:p>
    <w:p w:rsidR="00976940" w:rsidRDefault="000575E1" w:rsidP="000E2C59">
      <w:pPr>
        <w:pStyle w:val="Paragraph"/>
        <w:spacing w:after="0" w:line="360" w:lineRule="auto"/>
        <w:rPr>
          <w:sz w:val="24"/>
          <w:szCs w:val="24"/>
        </w:rPr>
      </w:pPr>
      <w:r w:rsidRPr="00490282">
        <w:rPr>
          <w:b/>
          <w:i/>
          <w:sz w:val="24"/>
          <w:szCs w:val="24"/>
        </w:rPr>
        <w:t>Контакт гла</w:t>
      </w:r>
      <w:r w:rsidR="00AF7FAB" w:rsidRPr="00490282">
        <w:rPr>
          <w:b/>
          <w:i/>
          <w:sz w:val="24"/>
          <w:szCs w:val="24"/>
        </w:rPr>
        <w:t>з</w:t>
      </w:r>
      <w:r w:rsidR="00AF7FAB" w:rsidRPr="000E2C59">
        <w:rPr>
          <w:i/>
          <w:sz w:val="24"/>
          <w:szCs w:val="24"/>
        </w:rPr>
        <w:t> </w:t>
      </w:r>
      <w:r w:rsidR="00AF7FAB" w:rsidRPr="000E2C59">
        <w:rPr>
          <w:sz w:val="24"/>
          <w:szCs w:val="24"/>
        </w:rPr>
        <w:t>—</w:t>
      </w:r>
      <w:r w:rsidRPr="000E2C59">
        <w:rPr>
          <w:sz w:val="24"/>
          <w:szCs w:val="24"/>
        </w:rPr>
        <w:t xml:space="preserve"> </w:t>
      </w:r>
      <w:r w:rsidR="00490282">
        <w:rPr>
          <w:sz w:val="24"/>
          <w:szCs w:val="24"/>
        </w:rPr>
        <w:t xml:space="preserve">еще одна </w:t>
      </w:r>
      <w:r w:rsidRPr="000E2C59">
        <w:rPr>
          <w:sz w:val="24"/>
          <w:szCs w:val="24"/>
        </w:rPr>
        <w:t>важная знаковая система, используемая в визуальном общении. Поддержание контакта глаз указывает на желание поддерживать общение, вниман</w:t>
      </w:r>
      <w:r w:rsidR="00976940">
        <w:rPr>
          <w:sz w:val="24"/>
          <w:szCs w:val="24"/>
        </w:rPr>
        <w:t>ие к собеседнику, искренность. И, н</w:t>
      </w:r>
      <w:r w:rsidRPr="000E2C59">
        <w:rPr>
          <w:sz w:val="24"/>
          <w:szCs w:val="24"/>
        </w:rPr>
        <w:t>аоборот, отсутствие контакта глаз способствует прекращению контакта, вызывает ощущение неискренности, закрытости, недоверия, снижает аттракцию.</w:t>
      </w:r>
      <w:r w:rsidR="00976940">
        <w:rPr>
          <w:sz w:val="24"/>
          <w:szCs w:val="24"/>
        </w:rPr>
        <w:t xml:space="preserve"> </w:t>
      </w:r>
      <w:r w:rsidRPr="000E2C59">
        <w:rPr>
          <w:sz w:val="24"/>
          <w:szCs w:val="24"/>
        </w:rPr>
        <w:t xml:space="preserve">Все компоненты имиджа «работают» в совокупности, формируя общее позитивное или негативное отношение к человеку. </w:t>
      </w:r>
    </w:p>
    <w:p w:rsidR="000575E1" w:rsidRPr="000E2C59" w:rsidRDefault="000575E1" w:rsidP="00976940">
      <w:pPr>
        <w:pStyle w:val="Frame"/>
      </w:pPr>
      <w:r w:rsidRPr="000E2C59">
        <w:t xml:space="preserve">Следует заметить, что в сознании реципиента имидж и личность не разделяются: </w:t>
      </w:r>
      <w:r w:rsidRPr="00976940">
        <w:rPr>
          <w:b/>
        </w:rPr>
        <w:t>имидж понимается реципиентом как личность воспринимаемого</w:t>
      </w:r>
      <w:r w:rsidRPr="000E2C59">
        <w:t>. Поэтому все внешне наблюдаемые характеристики расшифровываются им в терминах личностных качеств индуктора. Важно, что</w:t>
      </w:r>
      <w:r w:rsidR="00976940">
        <w:t>бы образ человека был целостным</w:t>
      </w:r>
      <w:r w:rsidRPr="000E2C59">
        <w:t xml:space="preserve"> и содержал информацию о </w:t>
      </w:r>
      <w:r w:rsidRPr="000E2C59">
        <w:lastRenderedPageBreak/>
        <w:t>позитивно воспринимаемых личностных качествах, а также его целях и ценностях, не противоречащих целям и ценностям людей в целом.</w:t>
      </w:r>
    </w:p>
    <w:p w:rsidR="000575E1" w:rsidRPr="000E2C59" w:rsidRDefault="000575E1" w:rsidP="000E2C59">
      <w:pPr>
        <w:pStyle w:val="Paragraph"/>
        <w:spacing w:after="0" w:line="360" w:lineRule="auto"/>
        <w:rPr>
          <w:sz w:val="24"/>
          <w:szCs w:val="24"/>
        </w:rPr>
      </w:pPr>
      <w:r w:rsidRPr="000E2C59">
        <w:rPr>
          <w:sz w:val="24"/>
          <w:szCs w:val="24"/>
        </w:rPr>
        <w:t>Разберем закономерности формирования первого впечатления. Среди эффектов социальной перцепции известен «</w:t>
      </w:r>
      <w:r w:rsidRPr="00976940">
        <w:rPr>
          <w:i/>
          <w:sz w:val="24"/>
          <w:szCs w:val="24"/>
        </w:rPr>
        <w:t>эффект первичности</w:t>
      </w:r>
      <w:r w:rsidRPr="000E2C59">
        <w:rPr>
          <w:sz w:val="24"/>
          <w:szCs w:val="24"/>
        </w:rPr>
        <w:t xml:space="preserve">», когда первая информация о человеке носит определяющий характер, влияет на все последующее общение с ним. </w:t>
      </w:r>
      <w:r w:rsidR="00976940">
        <w:rPr>
          <w:sz w:val="24"/>
          <w:szCs w:val="24"/>
        </w:rPr>
        <w:t>Б</w:t>
      </w:r>
      <w:r w:rsidRPr="000E2C59">
        <w:rPr>
          <w:sz w:val="24"/>
          <w:szCs w:val="24"/>
        </w:rPr>
        <w:t>оле</w:t>
      </w:r>
      <w:r w:rsidR="00976940">
        <w:rPr>
          <w:sz w:val="24"/>
          <w:szCs w:val="24"/>
        </w:rPr>
        <w:t xml:space="preserve">е </w:t>
      </w:r>
      <w:r w:rsidR="00AF7FAB" w:rsidRPr="000E2C59">
        <w:rPr>
          <w:sz w:val="24"/>
          <w:szCs w:val="24"/>
        </w:rPr>
        <w:t>50 </w:t>
      </w:r>
      <w:r w:rsidR="00976940">
        <w:rPr>
          <w:sz w:val="24"/>
          <w:szCs w:val="24"/>
        </w:rPr>
        <w:t>процентов</w:t>
      </w:r>
      <w:r w:rsidRPr="000E2C59">
        <w:rPr>
          <w:sz w:val="24"/>
          <w:szCs w:val="24"/>
        </w:rPr>
        <w:t xml:space="preserve"> информации, полученной в первы</w:t>
      </w:r>
      <w:r w:rsidR="00AF7FAB" w:rsidRPr="000E2C59">
        <w:rPr>
          <w:sz w:val="24"/>
          <w:szCs w:val="24"/>
        </w:rPr>
        <w:t>е 15 с</w:t>
      </w:r>
      <w:r w:rsidRPr="000E2C59">
        <w:rPr>
          <w:sz w:val="24"/>
          <w:szCs w:val="24"/>
        </w:rPr>
        <w:t>екунд восприятия человека (даже если он еще ни слова не сказал), в дальнейшем общении подтверждается. Это происходит не только потому, что люди действительно довольно точно «читают» невербальные сигналы, исходящие от другого человека, но и потому, что мы склонны в дальнейшем искать подтверждение уже сложившемуся представлению и не замечать того, что противоречит ему.</w:t>
      </w:r>
      <w:r w:rsidRPr="000E2C59">
        <w:rPr>
          <w:sz w:val="24"/>
          <w:szCs w:val="24"/>
          <w:highlight w:val="magenta"/>
        </w:rPr>
        <w:t xml:space="preserve"> </w:t>
      </w:r>
    </w:p>
    <w:p w:rsidR="000575E1" w:rsidRPr="000E2C59" w:rsidRDefault="000575E1" w:rsidP="000E2C59">
      <w:pPr>
        <w:pStyle w:val="Paragraph"/>
        <w:spacing w:after="0" w:line="360" w:lineRule="auto"/>
        <w:rPr>
          <w:sz w:val="24"/>
          <w:szCs w:val="24"/>
        </w:rPr>
      </w:pPr>
      <w:r w:rsidRPr="000E2C59">
        <w:rPr>
          <w:sz w:val="24"/>
          <w:szCs w:val="24"/>
        </w:rPr>
        <w:t xml:space="preserve">На складывающийся имидж влияет также </w:t>
      </w:r>
      <w:r w:rsidRPr="00976940">
        <w:rPr>
          <w:i/>
          <w:sz w:val="24"/>
          <w:szCs w:val="24"/>
        </w:rPr>
        <w:t>информация о человеке</w:t>
      </w:r>
      <w:r w:rsidRPr="000E2C59">
        <w:rPr>
          <w:sz w:val="24"/>
          <w:szCs w:val="24"/>
        </w:rPr>
        <w:t>, полученная задолго до начала общения. Известный эффект «ореола» обеспечивает влияние этой информации на восприятие человека. При формировании первого впечатления общее позитивное впечатление о человеке приводит</w:t>
      </w:r>
      <w:r w:rsidR="00976940">
        <w:rPr>
          <w:sz w:val="24"/>
          <w:szCs w:val="24"/>
        </w:rPr>
        <w:t xml:space="preserve"> к его переоценке, а негативное </w:t>
      </w:r>
      <w:r w:rsidR="00AF7FAB" w:rsidRPr="000E2C59">
        <w:rPr>
          <w:sz w:val="24"/>
          <w:szCs w:val="24"/>
        </w:rPr>
        <w:t>—</w:t>
      </w:r>
      <w:r w:rsidRPr="000E2C59">
        <w:rPr>
          <w:sz w:val="24"/>
          <w:szCs w:val="24"/>
        </w:rPr>
        <w:t xml:space="preserve"> к недооценке.</w:t>
      </w:r>
    </w:p>
    <w:p w:rsidR="00976940" w:rsidRDefault="000575E1" w:rsidP="000E2C59">
      <w:pPr>
        <w:pStyle w:val="Paragraph"/>
        <w:spacing w:after="0" w:line="360" w:lineRule="auto"/>
        <w:rPr>
          <w:sz w:val="24"/>
          <w:szCs w:val="24"/>
        </w:rPr>
      </w:pPr>
      <w:r w:rsidRPr="000E2C59">
        <w:rPr>
          <w:sz w:val="24"/>
          <w:szCs w:val="24"/>
        </w:rPr>
        <w:t xml:space="preserve">Имидж может сформироваться и в отсутствие всякой информации о человеке, на основании отнесения его к определенной социальной группе. </w:t>
      </w:r>
    </w:p>
    <w:p w:rsidR="000575E1" w:rsidRPr="000E2C59" w:rsidRDefault="000575E1" w:rsidP="00976940">
      <w:pPr>
        <w:pStyle w:val="Frame"/>
      </w:pPr>
      <w:r w:rsidRPr="00976940">
        <w:rPr>
          <w:b/>
        </w:rPr>
        <w:t>Априорный имид</w:t>
      </w:r>
      <w:r w:rsidR="00AF7FAB" w:rsidRPr="00976940">
        <w:rPr>
          <w:b/>
        </w:rPr>
        <w:t>ж</w:t>
      </w:r>
      <w:r w:rsidR="00AF7FAB" w:rsidRPr="000E2C59">
        <w:t> —</w:t>
      </w:r>
      <w:r w:rsidRPr="000E2C59">
        <w:t xml:space="preserve"> имидж, сформировавшийся еще до начала общения с человеком</w:t>
      </w:r>
      <w:r w:rsidR="00976940">
        <w:t>; о</w:t>
      </w:r>
      <w:r w:rsidRPr="000E2C59">
        <w:t>сновывается на стереотипной информации относительно той социальной группы, к которой реципиент причислил индуктора. Чем жестче у человека стереотип, тем сложнее будет изменить априорный имидж в непосредственном общении с ним.</w:t>
      </w:r>
    </w:p>
    <w:p w:rsidR="000575E1" w:rsidRPr="000E2C59" w:rsidRDefault="000575E1" w:rsidP="000E2C59">
      <w:pPr>
        <w:pStyle w:val="Paragraph"/>
        <w:spacing w:after="0" w:line="360" w:lineRule="auto"/>
        <w:rPr>
          <w:sz w:val="24"/>
          <w:szCs w:val="24"/>
        </w:rPr>
      </w:pPr>
      <w:r w:rsidRPr="000E2C59">
        <w:rPr>
          <w:sz w:val="24"/>
          <w:szCs w:val="24"/>
        </w:rPr>
        <w:t>Факторы формирования первого впечатления</w:t>
      </w:r>
      <w:r w:rsidRPr="000E2C59">
        <w:rPr>
          <w:rStyle w:val="ac"/>
          <w:sz w:val="24"/>
          <w:szCs w:val="24"/>
        </w:rPr>
        <w:footnoteReference w:id="251"/>
      </w:r>
      <w:r w:rsidRPr="000E2C59">
        <w:rPr>
          <w:sz w:val="24"/>
          <w:szCs w:val="24"/>
        </w:rPr>
        <w:t>:</w:t>
      </w:r>
    </w:p>
    <w:p w:rsidR="00976940" w:rsidRDefault="000575E1" w:rsidP="000E2C59">
      <w:pPr>
        <w:pStyle w:val="Paragraph"/>
        <w:spacing w:after="0" w:line="360" w:lineRule="auto"/>
        <w:rPr>
          <w:sz w:val="24"/>
          <w:szCs w:val="24"/>
        </w:rPr>
      </w:pPr>
      <w:r w:rsidRPr="00976940">
        <w:rPr>
          <w:sz w:val="24"/>
          <w:szCs w:val="24"/>
        </w:rPr>
        <w:t xml:space="preserve">1. </w:t>
      </w:r>
      <w:r w:rsidRPr="00976940">
        <w:rPr>
          <w:b/>
          <w:i/>
          <w:sz w:val="24"/>
          <w:szCs w:val="24"/>
        </w:rPr>
        <w:t>Фактор превосходств</w:t>
      </w:r>
      <w:r w:rsidR="00AF7FAB" w:rsidRPr="00976940">
        <w:rPr>
          <w:b/>
          <w:i/>
          <w:sz w:val="24"/>
          <w:szCs w:val="24"/>
        </w:rPr>
        <w:t>а</w:t>
      </w:r>
      <w:r w:rsidR="00AF7FAB" w:rsidRPr="00976940">
        <w:rPr>
          <w:i/>
          <w:sz w:val="24"/>
          <w:szCs w:val="24"/>
        </w:rPr>
        <w:t> </w:t>
      </w:r>
      <w:r w:rsidR="00AF7FAB" w:rsidRPr="00976940">
        <w:rPr>
          <w:sz w:val="24"/>
          <w:szCs w:val="24"/>
        </w:rPr>
        <w:t>—</w:t>
      </w:r>
      <w:r w:rsidRPr="00976940">
        <w:rPr>
          <w:sz w:val="24"/>
          <w:szCs w:val="24"/>
        </w:rPr>
        <w:t xml:space="preserve"> если индуктор воспринимается реципиентом как превосходящий по значимым качествам (например, по образованности, интеллекту), реципиент склонен переоценивать другие качества индуктора. </w:t>
      </w:r>
    </w:p>
    <w:p w:rsidR="000575E1" w:rsidRPr="00976940" w:rsidRDefault="000575E1" w:rsidP="000E2C59">
      <w:pPr>
        <w:pStyle w:val="Paragraph"/>
        <w:spacing w:after="0" w:line="360" w:lineRule="auto"/>
        <w:rPr>
          <w:sz w:val="24"/>
          <w:szCs w:val="24"/>
        </w:rPr>
      </w:pPr>
      <w:r w:rsidRPr="00976940">
        <w:rPr>
          <w:sz w:val="24"/>
          <w:szCs w:val="24"/>
        </w:rPr>
        <w:t>К знак</w:t>
      </w:r>
      <w:r w:rsidR="00976940">
        <w:rPr>
          <w:sz w:val="24"/>
          <w:szCs w:val="24"/>
        </w:rPr>
        <w:t>ам</w:t>
      </w:r>
      <w:r w:rsidRPr="00976940">
        <w:rPr>
          <w:sz w:val="24"/>
          <w:szCs w:val="24"/>
        </w:rPr>
        <w:t xml:space="preserve"> превосходства относятся:</w:t>
      </w:r>
    </w:p>
    <w:p w:rsidR="000575E1" w:rsidRPr="00976940" w:rsidRDefault="00976940" w:rsidP="000E2C59">
      <w:pPr>
        <w:pStyle w:val="Paragraph"/>
        <w:spacing w:after="0" w:line="360" w:lineRule="auto"/>
        <w:rPr>
          <w:sz w:val="24"/>
          <w:szCs w:val="24"/>
        </w:rPr>
      </w:pPr>
      <w:r>
        <w:rPr>
          <w:sz w:val="24"/>
          <w:szCs w:val="24"/>
        </w:rPr>
        <w:t>•</w:t>
      </w:r>
      <w:r w:rsidR="000575E1" w:rsidRPr="00976940">
        <w:rPr>
          <w:sz w:val="24"/>
          <w:szCs w:val="24"/>
        </w:rPr>
        <w:t xml:space="preserve"> </w:t>
      </w:r>
      <w:r w:rsidR="000575E1" w:rsidRPr="00976940">
        <w:rPr>
          <w:i/>
          <w:sz w:val="24"/>
          <w:szCs w:val="24"/>
        </w:rPr>
        <w:t>одежда</w:t>
      </w:r>
      <w:r w:rsidR="00B91731">
        <w:rPr>
          <w:i/>
          <w:sz w:val="24"/>
          <w:szCs w:val="24"/>
        </w:rPr>
        <w:t> —</w:t>
      </w:r>
      <w:r w:rsidR="000575E1" w:rsidRPr="00976940">
        <w:rPr>
          <w:sz w:val="24"/>
          <w:szCs w:val="24"/>
        </w:rPr>
        <w:t xml:space="preserve"> </w:t>
      </w:r>
      <w:r w:rsidR="00B91731">
        <w:rPr>
          <w:sz w:val="24"/>
          <w:szCs w:val="24"/>
        </w:rPr>
        <w:t>с</w:t>
      </w:r>
      <w:r w:rsidR="000575E1" w:rsidRPr="00976940">
        <w:rPr>
          <w:sz w:val="24"/>
          <w:szCs w:val="24"/>
        </w:rPr>
        <w:t>видетельства превосходства в одежде:</w:t>
      </w:r>
      <w:r w:rsidR="00AF7FAB" w:rsidRPr="00976940">
        <w:rPr>
          <w:sz w:val="24"/>
          <w:szCs w:val="24"/>
        </w:rPr>
        <w:t xml:space="preserve"> </w:t>
      </w:r>
      <w:r w:rsidR="000575E1" w:rsidRPr="00B91731">
        <w:rPr>
          <w:i/>
          <w:sz w:val="24"/>
          <w:szCs w:val="24"/>
        </w:rPr>
        <w:t>цен</w:t>
      </w:r>
      <w:r w:rsidR="00AF7FAB" w:rsidRPr="00B91731">
        <w:rPr>
          <w:i/>
          <w:sz w:val="24"/>
          <w:szCs w:val="24"/>
        </w:rPr>
        <w:t>а</w:t>
      </w:r>
      <w:r w:rsidR="00AF7FAB" w:rsidRPr="00976940">
        <w:rPr>
          <w:sz w:val="24"/>
          <w:szCs w:val="24"/>
        </w:rPr>
        <w:t> —</w:t>
      </w:r>
      <w:r w:rsidR="00B91731">
        <w:rPr>
          <w:sz w:val="24"/>
          <w:szCs w:val="24"/>
        </w:rPr>
        <w:t xml:space="preserve"> чем она выше, тем выше статус,</w:t>
      </w:r>
      <w:r w:rsidR="000575E1" w:rsidRPr="00976940">
        <w:rPr>
          <w:sz w:val="24"/>
          <w:szCs w:val="24"/>
        </w:rPr>
        <w:t xml:space="preserve"> </w:t>
      </w:r>
      <w:r>
        <w:rPr>
          <w:sz w:val="24"/>
          <w:szCs w:val="24"/>
        </w:rPr>
        <w:t>ц</w:t>
      </w:r>
      <w:r w:rsidR="000575E1" w:rsidRPr="00976940">
        <w:rPr>
          <w:sz w:val="24"/>
          <w:szCs w:val="24"/>
        </w:rPr>
        <w:t>ену мы «вычисляем», видя качество одежды, ее дефицитность (частоту встречаемости), модность;</w:t>
      </w:r>
      <w:r w:rsidR="00AF7FAB" w:rsidRPr="00976940">
        <w:rPr>
          <w:sz w:val="24"/>
          <w:szCs w:val="24"/>
        </w:rPr>
        <w:t xml:space="preserve"> </w:t>
      </w:r>
      <w:r w:rsidR="000575E1" w:rsidRPr="00B91731">
        <w:rPr>
          <w:i/>
          <w:sz w:val="24"/>
          <w:szCs w:val="24"/>
        </w:rPr>
        <w:t>силуэт одежд</w:t>
      </w:r>
      <w:r w:rsidR="00AF7FAB" w:rsidRPr="00B91731">
        <w:rPr>
          <w:i/>
          <w:sz w:val="24"/>
          <w:szCs w:val="24"/>
        </w:rPr>
        <w:t>ы</w:t>
      </w:r>
      <w:r w:rsidR="00AF7FAB" w:rsidRPr="00976940">
        <w:rPr>
          <w:sz w:val="24"/>
          <w:szCs w:val="24"/>
        </w:rPr>
        <w:t> —</w:t>
      </w:r>
      <w:r w:rsidR="000575E1" w:rsidRPr="00976940">
        <w:rPr>
          <w:sz w:val="24"/>
          <w:szCs w:val="24"/>
        </w:rPr>
        <w:t xml:space="preserve"> «высокостатусным» считается силуэт, приближающийся к вытянутому прямоугольнику с подчеркнутыми углами, а «низкостатусным</w:t>
      </w:r>
      <w:r w:rsidR="00AF7FAB" w:rsidRPr="00976940">
        <w:rPr>
          <w:sz w:val="24"/>
          <w:szCs w:val="24"/>
        </w:rPr>
        <w:t>» —</w:t>
      </w:r>
      <w:r w:rsidR="000575E1" w:rsidRPr="00976940">
        <w:rPr>
          <w:sz w:val="24"/>
          <w:szCs w:val="24"/>
        </w:rPr>
        <w:t xml:space="preserve"> приближающийся к шару;</w:t>
      </w:r>
      <w:r w:rsidR="00AF7FAB" w:rsidRPr="00976940">
        <w:rPr>
          <w:sz w:val="24"/>
          <w:szCs w:val="24"/>
        </w:rPr>
        <w:t xml:space="preserve"> </w:t>
      </w:r>
      <w:r w:rsidR="000575E1" w:rsidRPr="00B91731">
        <w:rPr>
          <w:i/>
          <w:sz w:val="24"/>
          <w:szCs w:val="24"/>
        </w:rPr>
        <w:t>цвет</w:t>
      </w:r>
      <w:r w:rsidR="00B91731">
        <w:rPr>
          <w:i/>
          <w:sz w:val="24"/>
          <w:szCs w:val="24"/>
        </w:rPr>
        <w:t> —</w:t>
      </w:r>
      <w:r w:rsidR="000575E1" w:rsidRPr="00976940">
        <w:rPr>
          <w:sz w:val="24"/>
          <w:szCs w:val="24"/>
        </w:rPr>
        <w:t xml:space="preserve"> для высокого статус</w:t>
      </w:r>
      <w:r w:rsidR="00AF7FAB" w:rsidRPr="00976940">
        <w:rPr>
          <w:sz w:val="24"/>
          <w:szCs w:val="24"/>
        </w:rPr>
        <w:t>а</w:t>
      </w:r>
      <w:r w:rsidR="00B91731">
        <w:rPr>
          <w:sz w:val="24"/>
          <w:szCs w:val="24"/>
        </w:rPr>
        <w:t>: черно-</w:t>
      </w:r>
      <w:r w:rsidR="00B91731">
        <w:rPr>
          <w:sz w:val="24"/>
          <w:szCs w:val="24"/>
        </w:rPr>
        <w:lastRenderedPageBreak/>
        <w:t>белая гамма, но</w:t>
      </w:r>
      <w:r w:rsidR="000575E1" w:rsidRPr="00976940">
        <w:rPr>
          <w:sz w:val="24"/>
          <w:szCs w:val="24"/>
        </w:rPr>
        <w:t xml:space="preserve"> чем ярче и насыщеннее цвет, тем ниже статус (красны</w:t>
      </w:r>
      <w:r w:rsidR="00AF7FAB" w:rsidRPr="00976940">
        <w:rPr>
          <w:sz w:val="24"/>
          <w:szCs w:val="24"/>
        </w:rPr>
        <w:t>й —</w:t>
      </w:r>
      <w:r w:rsidR="000575E1" w:rsidRPr="00976940">
        <w:rPr>
          <w:sz w:val="24"/>
          <w:szCs w:val="24"/>
        </w:rPr>
        <w:t xml:space="preserve"> официант, швейцар);</w:t>
      </w:r>
    </w:p>
    <w:p w:rsidR="000575E1" w:rsidRPr="00976940" w:rsidRDefault="00B91731" w:rsidP="000E2C59">
      <w:pPr>
        <w:pStyle w:val="Paragraph"/>
        <w:spacing w:after="0" w:line="360" w:lineRule="auto"/>
        <w:rPr>
          <w:sz w:val="24"/>
          <w:szCs w:val="24"/>
        </w:rPr>
      </w:pPr>
      <w:r>
        <w:rPr>
          <w:sz w:val="24"/>
          <w:szCs w:val="24"/>
        </w:rPr>
        <w:t>•</w:t>
      </w:r>
      <w:r w:rsidR="000575E1" w:rsidRPr="00976940">
        <w:rPr>
          <w:sz w:val="24"/>
          <w:szCs w:val="24"/>
        </w:rPr>
        <w:t xml:space="preserve"> </w:t>
      </w:r>
      <w:r w:rsidR="000575E1" w:rsidRPr="00B91731">
        <w:rPr>
          <w:i/>
          <w:sz w:val="24"/>
          <w:szCs w:val="24"/>
        </w:rPr>
        <w:t>соотношение знаков одежды с ситуацией общения</w:t>
      </w:r>
      <w:r>
        <w:rPr>
          <w:i/>
          <w:sz w:val="24"/>
          <w:szCs w:val="24"/>
        </w:rPr>
        <w:t xml:space="preserve">  — </w:t>
      </w:r>
      <w:r w:rsidR="000575E1" w:rsidRPr="00976940">
        <w:rPr>
          <w:sz w:val="24"/>
          <w:szCs w:val="24"/>
        </w:rPr>
        <w:t>одни и те</w:t>
      </w:r>
      <w:r w:rsidR="00AF7FAB" w:rsidRPr="00976940">
        <w:rPr>
          <w:sz w:val="24"/>
          <w:szCs w:val="24"/>
        </w:rPr>
        <w:t xml:space="preserve"> же </w:t>
      </w:r>
      <w:r w:rsidR="000575E1" w:rsidRPr="00976940">
        <w:rPr>
          <w:sz w:val="24"/>
          <w:szCs w:val="24"/>
        </w:rPr>
        <w:t>элементы по-разному интерпретируются в зависимости от ситуации;</w:t>
      </w:r>
    </w:p>
    <w:p w:rsidR="000575E1" w:rsidRPr="00976940" w:rsidRDefault="00B91731" w:rsidP="000E2C59">
      <w:pPr>
        <w:pStyle w:val="Paragraph"/>
        <w:spacing w:after="0" w:line="360" w:lineRule="auto"/>
        <w:rPr>
          <w:sz w:val="24"/>
          <w:szCs w:val="24"/>
        </w:rPr>
      </w:pPr>
      <w:r>
        <w:rPr>
          <w:sz w:val="24"/>
          <w:szCs w:val="24"/>
        </w:rPr>
        <w:t>•</w:t>
      </w:r>
      <w:r w:rsidR="000575E1" w:rsidRPr="00976940">
        <w:rPr>
          <w:sz w:val="24"/>
          <w:szCs w:val="24"/>
        </w:rPr>
        <w:t xml:space="preserve"> </w:t>
      </w:r>
      <w:r w:rsidR="000575E1" w:rsidRPr="00B91731">
        <w:rPr>
          <w:i/>
          <w:sz w:val="24"/>
          <w:szCs w:val="24"/>
        </w:rPr>
        <w:t>манера поведения</w:t>
      </w:r>
      <w:r>
        <w:rPr>
          <w:sz w:val="24"/>
          <w:szCs w:val="24"/>
        </w:rPr>
        <w:t> —</w:t>
      </w:r>
      <w:r w:rsidR="000575E1" w:rsidRPr="00976940">
        <w:rPr>
          <w:sz w:val="24"/>
          <w:szCs w:val="24"/>
        </w:rPr>
        <w:t xml:space="preserve"> независимость в различных обстоятельствах и ситуациях: от партнера, от ситуации общения, от мелких норм общени</w:t>
      </w:r>
      <w:r w:rsidR="00AF7FAB" w:rsidRPr="00976940">
        <w:rPr>
          <w:sz w:val="24"/>
          <w:szCs w:val="24"/>
        </w:rPr>
        <w:t>я —</w:t>
      </w:r>
      <w:r w:rsidR="000575E1" w:rsidRPr="00976940">
        <w:rPr>
          <w:sz w:val="24"/>
          <w:szCs w:val="24"/>
        </w:rPr>
        <w:t xml:space="preserve"> интерпретация зависит от готовности воспринимающего признать эту независимость обоснованной. </w:t>
      </w:r>
    </w:p>
    <w:p w:rsidR="000575E1" w:rsidRPr="000E2C59" w:rsidRDefault="000575E1" w:rsidP="000E2C59">
      <w:pPr>
        <w:pStyle w:val="Paragraph"/>
        <w:spacing w:after="0" w:line="360" w:lineRule="auto"/>
        <w:rPr>
          <w:sz w:val="24"/>
          <w:szCs w:val="24"/>
        </w:rPr>
      </w:pPr>
      <w:r w:rsidRPr="00976940">
        <w:rPr>
          <w:sz w:val="24"/>
          <w:szCs w:val="24"/>
        </w:rPr>
        <w:t xml:space="preserve">2. </w:t>
      </w:r>
      <w:r w:rsidRPr="00B91731">
        <w:rPr>
          <w:b/>
          <w:i/>
          <w:sz w:val="24"/>
          <w:szCs w:val="24"/>
        </w:rPr>
        <w:t>Фактор привлекательности</w:t>
      </w:r>
      <w:r w:rsidR="00B91731">
        <w:rPr>
          <w:sz w:val="24"/>
          <w:szCs w:val="24"/>
        </w:rPr>
        <w:t> —</w:t>
      </w:r>
      <w:r w:rsidRPr="00976940">
        <w:rPr>
          <w:sz w:val="24"/>
          <w:szCs w:val="24"/>
        </w:rPr>
        <w:t xml:space="preserve"> </w:t>
      </w:r>
      <w:r w:rsidR="00B91731">
        <w:rPr>
          <w:sz w:val="24"/>
          <w:szCs w:val="24"/>
        </w:rPr>
        <w:t>е</w:t>
      </w:r>
      <w:r w:rsidRPr="00976940">
        <w:rPr>
          <w:sz w:val="24"/>
          <w:szCs w:val="24"/>
        </w:rPr>
        <w:t xml:space="preserve">сли человек нравится нам внешне, мы склонны считать его более хорошим, умным и </w:t>
      </w:r>
      <w:r w:rsidR="00AF7FAB" w:rsidRPr="00976940">
        <w:rPr>
          <w:sz w:val="24"/>
          <w:szCs w:val="24"/>
        </w:rPr>
        <w:t>т. д.</w:t>
      </w:r>
      <w:r w:rsidRPr="00976940">
        <w:rPr>
          <w:sz w:val="24"/>
          <w:szCs w:val="24"/>
        </w:rPr>
        <w:t xml:space="preserve"> Проведенный в школе эксперимент показал сл</w:t>
      </w:r>
      <w:r w:rsidR="00B91731">
        <w:rPr>
          <w:sz w:val="24"/>
          <w:szCs w:val="24"/>
        </w:rPr>
        <w:t>едующее:</w:t>
      </w:r>
      <w:r w:rsidRPr="00976940">
        <w:rPr>
          <w:sz w:val="24"/>
          <w:szCs w:val="24"/>
        </w:rPr>
        <w:t xml:space="preserve"> </w:t>
      </w:r>
      <w:r w:rsidR="00B91731">
        <w:rPr>
          <w:sz w:val="24"/>
          <w:szCs w:val="24"/>
        </w:rPr>
        <w:t>у</w:t>
      </w:r>
      <w:r w:rsidRPr="00976940">
        <w:rPr>
          <w:sz w:val="24"/>
          <w:szCs w:val="24"/>
        </w:rPr>
        <w:t>чителям давалось дело ученика, к нему прилагались разные фотографии. Привлекательным детям учителя приписывали более высокий интеллект, лучший статус в группе сверстников, родителей, занимающихся их воспитанием. В другом эксперименте люди оценивали красивых людей как более уверенных в себе, счастливых и искренних, уравновешенных, энергичных, более богатых духовно. Мужчины оценили красивых женщин как более заботливых и внимательных.</w:t>
      </w:r>
    </w:p>
    <w:p w:rsidR="000575E1" w:rsidRPr="004867F3" w:rsidRDefault="000575E1" w:rsidP="000E2C59">
      <w:pPr>
        <w:pStyle w:val="Paragraph"/>
        <w:spacing w:after="0" w:line="360" w:lineRule="auto"/>
        <w:rPr>
          <w:b/>
          <w:sz w:val="24"/>
          <w:szCs w:val="24"/>
        </w:rPr>
      </w:pPr>
      <w:r w:rsidRPr="004867F3">
        <w:rPr>
          <w:b/>
          <w:sz w:val="24"/>
          <w:szCs w:val="24"/>
        </w:rPr>
        <w:t>Знаки привлекательности:</w:t>
      </w:r>
    </w:p>
    <w:p w:rsidR="000575E1" w:rsidRPr="000E2C59" w:rsidRDefault="004867F3" w:rsidP="000E2C59">
      <w:pPr>
        <w:pStyle w:val="Paragraph"/>
        <w:spacing w:after="0" w:line="360" w:lineRule="auto"/>
        <w:rPr>
          <w:sz w:val="24"/>
          <w:szCs w:val="24"/>
        </w:rPr>
      </w:pPr>
      <w:r>
        <w:rPr>
          <w:sz w:val="24"/>
          <w:szCs w:val="24"/>
        </w:rPr>
        <w:t>•</w:t>
      </w:r>
      <w:r w:rsidR="000575E1" w:rsidRPr="004867F3">
        <w:rPr>
          <w:sz w:val="24"/>
          <w:szCs w:val="24"/>
        </w:rPr>
        <w:t xml:space="preserve"> </w:t>
      </w:r>
      <w:r w:rsidR="000575E1" w:rsidRPr="000E2C59">
        <w:rPr>
          <w:sz w:val="24"/>
          <w:szCs w:val="24"/>
        </w:rPr>
        <w:t>соответствие социально желательным признакам;</w:t>
      </w:r>
    </w:p>
    <w:p w:rsidR="000575E1" w:rsidRPr="004867F3" w:rsidRDefault="004867F3" w:rsidP="000E2C59">
      <w:pPr>
        <w:pStyle w:val="Paragraph"/>
        <w:spacing w:after="0" w:line="360" w:lineRule="auto"/>
        <w:rPr>
          <w:sz w:val="24"/>
          <w:szCs w:val="24"/>
        </w:rPr>
      </w:pPr>
      <w:r>
        <w:rPr>
          <w:sz w:val="24"/>
          <w:szCs w:val="24"/>
        </w:rPr>
        <w:t>•</w:t>
      </w:r>
      <w:r w:rsidR="000575E1" w:rsidRPr="004867F3">
        <w:rPr>
          <w:sz w:val="24"/>
          <w:szCs w:val="24"/>
        </w:rPr>
        <w:t xml:space="preserve"> усилия, которые затрачиваются человеком для соответствия одобряемому типу внешности</w:t>
      </w:r>
      <w:r>
        <w:rPr>
          <w:sz w:val="24"/>
          <w:szCs w:val="24"/>
        </w:rPr>
        <w:t xml:space="preserve">. Например, </w:t>
      </w:r>
      <w:r w:rsidR="000575E1" w:rsidRPr="004867F3">
        <w:rPr>
          <w:sz w:val="24"/>
          <w:szCs w:val="24"/>
        </w:rPr>
        <w:t>мезоморфный тип получает наиболее положительные оценки по психологическим свойствам, толстяк</w:t>
      </w:r>
      <w:r w:rsidR="00AF7FAB" w:rsidRPr="004867F3">
        <w:rPr>
          <w:sz w:val="24"/>
          <w:szCs w:val="24"/>
        </w:rPr>
        <w:t>и —</w:t>
      </w:r>
      <w:r w:rsidR="000575E1" w:rsidRPr="004867F3">
        <w:rPr>
          <w:sz w:val="24"/>
          <w:szCs w:val="24"/>
        </w:rPr>
        <w:t xml:space="preserve"> наиболее отрицательные</w:t>
      </w:r>
      <w:r>
        <w:rPr>
          <w:sz w:val="24"/>
          <w:szCs w:val="24"/>
        </w:rPr>
        <w:t>. То есть п</w:t>
      </w:r>
      <w:r w:rsidR="000575E1" w:rsidRPr="004867F3">
        <w:rPr>
          <w:sz w:val="24"/>
          <w:szCs w:val="24"/>
        </w:rPr>
        <w:t>ривлекателен тот тип телосложения, который социально одобряется</w:t>
      </w:r>
      <w:r>
        <w:rPr>
          <w:sz w:val="24"/>
          <w:szCs w:val="24"/>
        </w:rPr>
        <w:t>, н</w:t>
      </w:r>
      <w:r w:rsidR="000575E1" w:rsidRPr="004867F3">
        <w:rPr>
          <w:sz w:val="24"/>
          <w:szCs w:val="24"/>
        </w:rPr>
        <w:t>о еще более привлекательны усилия, затраченные на его получение.</w:t>
      </w:r>
    </w:p>
    <w:p w:rsidR="000575E1" w:rsidRPr="00E95F13" w:rsidRDefault="000575E1" w:rsidP="000E2C59">
      <w:pPr>
        <w:pStyle w:val="Paragraph"/>
        <w:spacing w:after="0" w:line="360" w:lineRule="auto"/>
        <w:rPr>
          <w:sz w:val="24"/>
          <w:szCs w:val="24"/>
        </w:rPr>
      </w:pPr>
      <w:r w:rsidRPr="004867F3">
        <w:rPr>
          <w:sz w:val="24"/>
          <w:szCs w:val="24"/>
        </w:rPr>
        <w:t xml:space="preserve">3. </w:t>
      </w:r>
      <w:r w:rsidRPr="004867F3">
        <w:rPr>
          <w:b/>
          <w:i/>
          <w:sz w:val="24"/>
          <w:szCs w:val="24"/>
        </w:rPr>
        <w:t>Фактор отношения к нам</w:t>
      </w:r>
      <w:r w:rsidR="004867F3">
        <w:rPr>
          <w:i/>
          <w:sz w:val="24"/>
          <w:szCs w:val="24"/>
        </w:rPr>
        <w:t> —</w:t>
      </w:r>
      <w:r w:rsidRPr="000E2C59">
        <w:rPr>
          <w:sz w:val="24"/>
          <w:szCs w:val="24"/>
        </w:rPr>
        <w:t xml:space="preserve"> </w:t>
      </w:r>
      <w:r w:rsidR="004867F3">
        <w:rPr>
          <w:sz w:val="24"/>
          <w:szCs w:val="24"/>
        </w:rPr>
        <w:t>м</w:t>
      </w:r>
      <w:r w:rsidRPr="000E2C59">
        <w:rPr>
          <w:sz w:val="24"/>
          <w:szCs w:val="24"/>
        </w:rPr>
        <w:t xml:space="preserve">ы выше оцениваем людей, которые относятся к нам положительно. При явно отрицательном отношении к нам мы </w:t>
      </w:r>
      <w:r w:rsidR="00550D37">
        <w:rPr>
          <w:sz w:val="24"/>
          <w:szCs w:val="24"/>
        </w:rPr>
        <w:t xml:space="preserve">уже </w:t>
      </w:r>
      <w:r w:rsidRPr="000E2C59">
        <w:rPr>
          <w:sz w:val="24"/>
          <w:szCs w:val="24"/>
        </w:rPr>
        <w:t xml:space="preserve">не замечаем положительных сторон в партнере. </w:t>
      </w:r>
      <w:r w:rsidR="00550D37">
        <w:rPr>
          <w:sz w:val="24"/>
          <w:szCs w:val="24"/>
        </w:rPr>
        <w:t>Был проведен эксперимент, д</w:t>
      </w:r>
      <w:r w:rsidRPr="000E2C59">
        <w:rPr>
          <w:sz w:val="24"/>
          <w:szCs w:val="24"/>
        </w:rPr>
        <w:t>оказывающий значение этого фактора</w:t>
      </w:r>
      <w:r w:rsidR="00550D37">
        <w:rPr>
          <w:sz w:val="24"/>
          <w:szCs w:val="24"/>
        </w:rPr>
        <w:t>: и</w:t>
      </w:r>
      <w:r w:rsidRPr="000E2C59">
        <w:rPr>
          <w:sz w:val="24"/>
          <w:szCs w:val="24"/>
        </w:rPr>
        <w:t>сследователи, узнав мнения людей, знакомили их с мнениями других людей по этим</w:t>
      </w:r>
      <w:r w:rsidR="00AF7FAB" w:rsidRPr="000E2C59">
        <w:rPr>
          <w:sz w:val="24"/>
          <w:szCs w:val="24"/>
        </w:rPr>
        <w:t xml:space="preserve"> же </w:t>
      </w:r>
      <w:r w:rsidRPr="000E2C59">
        <w:rPr>
          <w:sz w:val="24"/>
          <w:szCs w:val="24"/>
        </w:rPr>
        <w:t xml:space="preserve">вопросам и затем просили оценить этих людей. Чем ближе чужое мнение </w:t>
      </w:r>
      <w:r w:rsidR="00550D37">
        <w:rPr>
          <w:sz w:val="24"/>
          <w:szCs w:val="24"/>
        </w:rPr>
        <w:t xml:space="preserve">было </w:t>
      </w:r>
      <w:r w:rsidRPr="000E2C59">
        <w:rPr>
          <w:sz w:val="24"/>
          <w:szCs w:val="24"/>
        </w:rPr>
        <w:t xml:space="preserve">к собственному, тем выше </w:t>
      </w:r>
      <w:r w:rsidR="00550D37">
        <w:rPr>
          <w:sz w:val="24"/>
          <w:szCs w:val="24"/>
        </w:rPr>
        <w:t xml:space="preserve">была </w:t>
      </w:r>
      <w:r w:rsidRPr="000E2C59">
        <w:rPr>
          <w:sz w:val="24"/>
          <w:szCs w:val="24"/>
        </w:rPr>
        <w:t>оценка человека. Чем выше оценива</w:t>
      </w:r>
      <w:r w:rsidR="00550D37">
        <w:rPr>
          <w:sz w:val="24"/>
          <w:szCs w:val="24"/>
        </w:rPr>
        <w:t>л</w:t>
      </w:r>
      <w:r w:rsidRPr="000E2C59">
        <w:rPr>
          <w:sz w:val="24"/>
          <w:szCs w:val="24"/>
        </w:rPr>
        <w:t>ся человек, тем больше</w:t>
      </w:r>
      <w:r w:rsidR="00550D37">
        <w:rPr>
          <w:sz w:val="24"/>
          <w:szCs w:val="24"/>
        </w:rPr>
        <w:t xml:space="preserve"> ожидали</w:t>
      </w:r>
      <w:r w:rsidRPr="000E2C59">
        <w:rPr>
          <w:sz w:val="24"/>
          <w:szCs w:val="24"/>
        </w:rPr>
        <w:t xml:space="preserve"> сходств</w:t>
      </w:r>
      <w:r w:rsidR="002011EE">
        <w:rPr>
          <w:sz w:val="24"/>
          <w:szCs w:val="24"/>
        </w:rPr>
        <w:t>а</w:t>
      </w:r>
      <w:r w:rsidRPr="000E2C59">
        <w:rPr>
          <w:sz w:val="24"/>
          <w:szCs w:val="24"/>
        </w:rPr>
        <w:t xml:space="preserve"> его взглядов с собственными</w:t>
      </w:r>
      <w:r w:rsidR="00550D37">
        <w:rPr>
          <w:sz w:val="24"/>
          <w:szCs w:val="24"/>
        </w:rPr>
        <w:t>. Разногласи</w:t>
      </w:r>
      <w:r w:rsidR="00E95F13">
        <w:rPr>
          <w:sz w:val="24"/>
          <w:szCs w:val="24"/>
        </w:rPr>
        <w:t>я</w:t>
      </w:r>
      <w:r w:rsidR="00550D37">
        <w:rPr>
          <w:sz w:val="24"/>
          <w:szCs w:val="24"/>
        </w:rPr>
        <w:t xml:space="preserve"> просто </w:t>
      </w:r>
      <w:r w:rsidR="00E95F13">
        <w:rPr>
          <w:sz w:val="24"/>
          <w:szCs w:val="24"/>
        </w:rPr>
        <w:t>игнорируются</w:t>
      </w:r>
      <w:r w:rsidRPr="000E2C59">
        <w:rPr>
          <w:sz w:val="24"/>
          <w:szCs w:val="24"/>
        </w:rPr>
        <w:t xml:space="preserve">. </w:t>
      </w:r>
      <w:r w:rsidR="00E95F13">
        <w:rPr>
          <w:sz w:val="24"/>
          <w:szCs w:val="24"/>
        </w:rPr>
        <w:t>З</w:t>
      </w:r>
      <w:r w:rsidRPr="00E95F13">
        <w:rPr>
          <w:sz w:val="24"/>
          <w:szCs w:val="24"/>
        </w:rPr>
        <w:t>нак</w:t>
      </w:r>
      <w:r w:rsidR="00E95F13">
        <w:rPr>
          <w:sz w:val="24"/>
          <w:szCs w:val="24"/>
        </w:rPr>
        <w:t>и</w:t>
      </w:r>
      <w:r w:rsidRPr="00E95F13">
        <w:rPr>
          <w:sz w:val="24"/>
          <w:szCs w:val="24"/>
        </w:rPr>
        <w:t xml:space="preserve"> согласия: кивки, одобряющие улыбки, слова, манера поведения.</w:t>
      </w:r>
    </w:p>
    <w:p w:rsidR="000575E1" w:rsidRPr="000E2C59" w:rsidRDefault="000575E1" w:rsidP="000E2C59">
      <w:pPr>
        <w:pStyle w:val="Paragraph"/>
        <w:spacing w:after="0" w:line="360" w:lineRule="auto"/>
        <w:rPr>
          <w:sz w:val="24"/>
          <w:szCs w:val="24"/>
        </w:rPr>
      </w:pPr>
      <w:r w:rsidRPr="000E2C59">
        <w:rPr>
          <w:sz w:val="24"/>
          <w:szCs w:val="24"/>
        </w:rPr>
        <w:t xml:space="preserve">Оценочный компонент социальной перцепции называется в психологии </w:t>
      </w:r>
      <w:r w:rsidRPr="000E2C59">
        <w:rPr>
          <w:i/>
          <w:sz w:val="24"/>
          <w:szCs w:val="24"/>
        </w:rPr>
        <w:t>аттракцией</w:t>
      </w:r>
      <w:r w:rsidRPr="000E2C59">
        <w:rPr>
          <w:sz w:val="24"/>
          <w:szCs w:val="24"/>
        </w:rPr>
        <w:t xml:space="preserve"> </w:t>
      </w:r>
      <w:r w:rsidR="00550D37">
        <w:rPr>
          <w:sz w:val="24"/>
          <w:szCs w:val="24"/>
        </w:rPr>
        <w:t>(</w:t>
      </w:r>
      <w:r w:rsidRPr="000E2C59">
        <w:rPr>
          <w:sz w:val="24"/>
          <w:szCs w:val="24"/>
        </w:rPr>
        <w:t>привлекательностью</w:t>
      </w:r>
      <w:r w:rsidR="00550D37">
        <w:rPr>
          <w:sz w:val="24"/>
          <w:szCs w:val="24"/>
        </w:rPr>
        <w:t>)</w:t>
      </w:r>
      <w:r w:rsidRPr="000E2C59">
        <w:rPr>
          <w:sz w:val="24"/>
          <w:szCs w:val="24"/>
        </w:rPr>
        <w:t>. Позитивный имидж подразумевает необходимость возникновения аттракции у реципиента по отношению к индуктору. Существуют разные формы ат</w:t>
      </w:r>
      <w:r w:rsidR="00550D37">
        <w:rPr>
          <w:sz w:val="24"/>
          <w:szCs w:val="24"/>
        </w:rPr>
        <w:t>тракции —</w:t>
      </w:r>
      <w:r w:rsidRPr="000E2C59">
        <w:rPr>
          <w:sz w:val="24"/>
          <w:szCs w:val="24"/>
        </w:rPr>
        <w:t xml:space="preserve"> от симпатии и уважения до дружбы и любви.</w:t>
      </w:r>
      <w:r w:rsidRPr="000E2C59">
        <w:rPr>
          <w:sz w:val="24"/>
          <w:szCs w:val="24"/>
          <w:highlight w:val="magenta"/>
        </w:rPr>
        <w:t xml:space="preserve"> </w:t>
      </w:r>
    </w:p>
    <w:p w:rsidR="000575E1" w:rsidRPr="000E2C59" w:rsidRDefault="000575E1" w:rsidP="000E2C59">
      <w:pPr>
        <w:pStyle w:val="Paragraph"/>
        <w:spacing w:after="0" w:line="360" w:lineRule="auto"/>
        <w:rPr>
          <w:sz w:val="24"/>
          <w:szCs w:val="24"/>
        </w:rPr>
      </w:pPr>
      <w:r w:rsidRPr="000E2C59">
        <w:rPr>
          <w:sz w:val="24"/>
          <w:szCs w:val="24"/>
        </w:rPr>
        <w:lastRenderedPageBreak/>
        <w:t>Механизм формирования аттракции, как и другие психологические механизмы, часто работает без участия нашего сознания. Всем, наверное, знакомы ситуации, когда с</w:t>
      </w:r>
      <w:r w:rsidR="00550D37">
        <w:rPr>
          <w:sz w:val="24"/>
          <w:szCs w:val="24"/>
        </w:rPr>
        <w:t>мотришь на незнакомого человека</w:t>
      </w:r>
      <w:r w:rsidRPr="000E2C59">
        <w:rPr>
          <w:sz w:val="24"/>
          <w:szCs w:val="24"/>
        </w:rPr>
        <w:t xml:space="preserve"> и вдруг испытываешь к нему неприятные чувства, совершенно непонятно почему. А на другого только взглянешь</w:t>
      </w:r>
      <w:r w:rsidR="00550D37">
        <w:rPr>
          <w:sz w:val="24"/>
          <w:szCs w:val="24"/>
        </w:rPr>
        <w:t xml:space="preserve"> — </w:t>
      </w:r>
      <w:r w:rsidRPr="000E2C59">
        <w:rPr>
          <w:sz w:val="24"/>
          <w:szCs w:val="24"/>
        </w:rPr>
        <w:t>и «любовь с первого взгляда». Это и есть результат подсознательной работы механизмов формирования аттракции.</w:t>
      </w:r>
    </w:p>
    <w:p w:rsidR="000575E1" w:rsidRPr="000E2C59" w:rsidRDefault="000575E1" w:rsidP="000E2C59">
      <w:pPr>
        <w:pStyle w:val="Paragraph"/>
        <w:spacing w:after="0" w:line="360" w:lineRule="auto"/>
        <w:rPr>
          <w:sz w:val="24"/>
          <w:szCs w:val="24"/>
        </w:rPr>
      </w:pPr>
      <w:r w:rsidRPr="000E2C59">
        <w:rPr>
          <w:sz w:val="24"/>
          <w:szCs w:val="24"/>
        </w:rPr>
        <w:t>Выделяют следующие закономерности возникновения аттракции</w:t>
      </w:r>
      <w:r w:rsidRPr="000E2C59">
        <w:rPr>
          <w:rStyle w:val="ac"/>
          <w:sz w:val="24"/>
          <w:szCs w:val="24"/>
        </w:rPr>
        <w:footnoteReference w:id="252"/>
      </w:r>
      <w:r w:rsidR="00550D37">
        <w:rPr>
          <w:sz w:val="24"/>
          <w:szCs w:val="24"/>
        </w:rPr>
        <w:t>:</w:t>
      </w:r>
    </w:p>
    <w:p w:rsidR="000575E1" w:rsidRPr="00550D37" w:rsidRDefault="00550D37" w:rsidP="000E2C59">
      <w:pPr>
        <w:pStyle w:val="Paragraph"/>
        <w:spacing w:after="0" w:line="360" w:lineRule="auto"/>
        <w:rPr>
          <w:sz w:val="24"/>
          <w:szCs w:val="24"/>
        </w:rPr>
      </w:pPr>
      <w:r>
        <w:rPr>
          <w:sz w:val="24"/>
          <w:szCs w:val="24"/>
        </w:rPr>
        <w:t>•</w:t>
      </w:r>
      <w:r w:rsidR="000575E1" w:rsidRPr="00550D37">
        <w:rPr>
          <w:sz w:val="24"/>
          <w:szCs w:val="24"/>
        </w:rPr>
        <w:t xml:space="preserve"> </w:t>
      </w:r>
      <w:r>
        <w:rPr>
          <w:sz w:val="24"/>
          <w:szCs w:val="24"/>
        </w:rPr>
        <w:t>к</w:t>
      </w:r>
      <w:r w:rsidR="000575E1" w:rsidRPr="00550D37">
        <w:rPr>
          <w:sz w:val="24"/>
          <w:szCs w:val="24"/>
        </w:rPr>
        <w:t>расивые люди чаще вызывают аттракцию</w:t>
      </w:r>
      <w:r w:rsidR="00494263">
        <w:rPr>
          <w:sz w:val="24"/>
          <w:szCs w:val="24"/>
        </w:rPr>
        <w:t xml:space="preserve">. </w:t>
      </w:r>
      <w:r w:rsidR="00772875">
        <w:rPr>
          <w:sz w:val="24"/>
          <w:szCs w:val="24"/>
        </w:rPr>
        <w:t>Но е</w:t>
      </w:r>
      <w:r w:rsidR="00494263">
        <w:rPr>
          <w:sz w:val="24"/>
          <w:szCs w:val="24"/>
        </w:rPr>
        <w:t>сли</w:t>
      </w:r>
      <w:r w:rsidR="000575E1" w:rsidRPr="00550D37">
        <w:rPr>
          <w:sz w:val="24"/>
          <w:szCs w:val="24"/>
        </w:rPr>
        <w:t xml:space="preserve"> воспринимающий человек сам </w:t>
      </w:r>
      <w:r w:rsidR="00494263">
        <w:rPr>
          <w:sz w:val="24"/>
          <w:szCs w:val="24"/>
        </w:rPr>
        <w:t xml:space="preserve">себя </w:t>
      </w:r>
      <w:r w:rsidR="000575E1" w:rsidRPr="00550D37">
        <w:rPr>
          <w:sz w:val="24"/>
          <w:szCs w:val="24"/>
        </w:rPr>
        <w:t xml:space="preserve">оценивает как не очень привлекательного внешне, </w:t>
      </w:r>
      <w:r w:rsidR="00772875">
        <w:rPr>
          <w:sz w:val="24"/>
          <w:szCs w:val="24"/>
        </w:rPr>
        <w:t xml:space="preserve">то </w:t>
      </w:r>
      <w:r w:rsidR="000575E1" w:rsidRPr="00550D37">
        <w:rPr>
          <w:sz w:val="24"/>
          <w:szCs w:val="24"/>
        </w:rPr>
        <w:t xml:space="preserve">у него </w:t>
      </w:r>
      <w:r w:rsidR="00772875">
        <w:rPr>
          <w:sz w:val="24"/>
          <w:szCs w:val="24"/>
        </w:rPr>
        <w:t xml:space="preserve">симпатию </w:t>
      </w:r>
      <w:r w:rsidR="000575E1" w:rsidRPr="00550D37">
        <w:rPr>
          <w:sz w:val="24"/>
          <w:szCs w:val="24"/>
        </w:rPr>
        <w:t>будут вызывать люди</w:t>
      </w:r>
      <w:r w:rsidR="00772875">
        <w:rPr>
          <w:sz w:val="24"/>
          <w:szCs w:val="24"/>
        </w:rPr>
        <w:t>, равной с ним привлекательности;</w:t>
      </w:r>
      <w:r w:rsidR="000575E1" w:rsidRPr="00550D37">
        <w:rPr>
          <w:sz w:val="24"/>
          <w:szCs w:val="24"/>
        </w:rPr>
        <w:t xml:space="preserve"> более</w:t>
      </w:r>
      <w:r w:rsidR="00AF7FAB" w:rsidRPr="00550D37">
        <w:rPr>
          <w:sz w:val="24"/>
          <w:szCs w:val="24"/>
        </w:rPr>
        <w:t xml:space="preserve"> же </w:t>
      </w:r>
      <w:r w:rsidR="000575E1" w:rsidRPr="00550D37">
        <w:rPr>
          <w:sz w:val="24"/>
          <w:szCs w:val="24"/>
        </w:rPr>
        <w:t>красивые будут вызывать негативные ч</w:t>
      </w:r>
      <w:r w:rsidR="00772875">
        <w:rPr>
          <w:sz w:val="24"/>
          <w:szCs w:val="24"/>
        </w:rPr>
        <w:t>увства;</w:t>
      </w:r>
    </w:p>
    <w:p w:rsidR="000575E1" w:rsidRPr="00550D37" w:rsidRDefault="00550D37" w:rsidP="000E2C59">
      <w:pPr>
        <w:pStyle w:val="Paragraph"/>
        <w:spacing w:after="0" w:line="360" w:lineRule="auto"/>
        <w:rPr>
          <w:sz w:val="24"/>
          <w:szCs w:val="24"/>
        </w:rPr>
      </w:pPr>
      <w:r>
        <w:rPr>
          <w:sz w:val="24"/>
          <w:szCs w:val="24"/>
        </w:rPr>
        <w:t>•</w:t>
      </w:r>
      <w:r w:rsidR="000575E1" w:rsidRPr="00550D37">
        <w:rPr>
          <w:sz w:val="24"/>
          <w:szCs w:val="24"/>
        </w:rPr>
        <w:t xml:space="preserve"> </w:t>
      </w:r>
      <w:r w:rsidR="00772875">
        <w:rPr>
          <w:sz w:val="24"/>
          <w:szCs w:val="24"/>
        </w:rPr>
        <w:t>в</w:t>
      </w:r>
      <w:r w:rsidR="000575E1" w:rsidRPr="00550D37">
        <w:rPr>
          <w:sz w:val="24"/>
          <w:szCs w:val="24"/>
        </w:rPr>
        <w:t>ызывают непри</w:t>
      </w:r>
      <w:r w:rsidR="00772875">
        <w:rPr>
          <w:sz w:val="24"/>
          <w:szCs w:val="24"/>
        </w:rPr>
        <w:t>ятие и слишком «идеальные» люди;</w:t>
      </w:r>
    </w:p>
    <w:p w:rsidR="000575E1" w:rsidRPr="00550D37" w:rsidRDefault="00550D37" w:rsidP="000E2C59">
      <w:pPr>
        <w:pStyle w:val="Paragraph"/>
        <w:spacing w:after="0" w:line="360" w:lineRule="auto"/>
        <w:rPr>
          <w:sz w:val="24"/>
          <w:szCs w:val="24"/>
        </w:rPr>
      </w:pPr>
      <w:r>
        <w:rPr>
          <w:sz w:val="24"/>
          <w:szCs w:val="24"/>
        </w:rPr>
        <w:t>•</w:t>
      </w:r>
      <w:r w:rsidR="000575E1" w:rsidRPr="00550D37">
        <w:rPr>
          <w:sz w:val="24"/>
          <w:szCs w:val="24"/>
        </w:rPr>
        <w:t xml:space="preserve"> </w:t>
      </w:r>
      <w:r w:rsidR="00772875">
        <w:rPr>
          <w:sz w:val="24"/>
          <w:szCs w:val="24"/>
        </w:rPr>
        <w:t>а</w:t>
      </w:r>
      <w:r w:rsidR="000575E1" w:rsidRPr="00550D37">
        <w:rPr>
          <w:sz w:val="24"/>
          <w:szCs w:val="24"/>
        </w:rPr>
        <w:t>ттракцию вызывают люди, которых воспринимающий оценивает как по</w:t>
      </w:r>
      <w:r w:rsidR="00772875">
        <w:rPr>
          <w:sz w:val="24"/>
          <w:szCs w:val="24"/>
        </w:rPr>
        <w:t>хожих на себя (фактор сходства);</w:t>
      </w:r>
      <w:r w:rsidR="000575E1" w:rsidRPr="00550D37">
        <w:rPr>
          <w:sz w:val="24"/>
          <w:szCs w:val="24"/>
        </w:rPr>
        <w:t xml:space="preserve"> </w:t>
      </w:r>
      <w:r w:rsidR="00772875">
        <w:rPr>
          <w:sz w:val="24"/>
          <w:szCs w:val="24"/>
        </w:rPr>
        <w:t>ч</w:t>
      </w:r>
      <w:r w:rsidR="000575E1" w:rsidRPr="00550D37">
        <w:rPr>
          <w:sz w:val="24"/>
          <w:szCs w:val="24"/>
        </w:rPr>
        <w:t>еловек испытывает влечение к людям, сходным с ним по физическим особенностям, социальному происхождению, интересам, взглядам. Но если сходство имеет значение для установления отношений, то для их продолжения необходима комплиментарность</w:t>
      </w:r>
      <w:r w:rsidR="00772875">
        <w:rPr>
          <w:sz w:val="24"/>
          <w:szCs w:val="24"/>
        </w:rPr>
        <w:t>. Н</w:t>
      </w:r>
      <w:r w:rsidR="000575E1" w:rsidRPr="00550D37">
        <w:rPr>
          <w:sz w:val="24"/>
          <w:szCs w:val="24"/>
        </w:rPr>
        <w:t>апример, комплиментарность потребносте</w:t>
      </w:r>
      <w:r w:rsidR="00AF7FAB" w:rsidRPr="00550D37">
        <w:rPr>
          <w:sz w:val="24"/>
          <w:szCs w:val="24"/>
        </w:rPr>
        <w:t>й —</w:t>
      </w:r>
      <w:r w:rsidR="000575E1" w:rsidRPr="00550D37">
        <w:rPr>
          <w:sz w:val="24"/>
          <w:szCs w:val="24"/>
        </w:rPr>
        <w:t xml:space="preserve"> важный фактор стабильности отношений</w:t>
      </w:r>
      <w:r w:rsidR="00772875">
        <w:rPr>
          <w:sz w:val="24"/>
          <w:szCs w:val="24"/>
        </w:rPr>
        <w:t>;</w:t>
      </w:r>
    </w:p>
    <w:p w:rsidR="000575E1" w:rsidRPr="000E2C59" w:rsidRDefault="00550D37" w:rsidP="000E2C59">
      <w:pPr>
        <w:pStyle w:val="Paragraph"/>
        <w:spacing w:after="0" w:line="360" w:lineRule="auto"/>
        <w:rPr>
          <w:sz w:val="24"/>
          <w:szCs w:val="24"/>
        </w:rPr>
      </w:pPr>
      <w:r>
        <w:rPr>
          <w:sz w:val="24"/>
          <w:szCs w:val="24"/>
        </w:rPr>
        <w:t>•</w:t>
      </w:r>
      <w:r w:rsidR="000575E1" w:rsidRPr="00550D37">
        <w:rPr>
          <w:sz w:val="24"/>
          <w:szCs w:val="24"/>
        </w:rPr>
        <w:t xml:space="preserve"> </w:t>
      </w:r>
      <w:r w:rsidR="00772875">
        <w:rPr>
          <w:sz w:val="24"/>
          <w:szCs w:val="24"/>
        </w:rPr>
        <w:t>л</w:t>
      </w:r>
      <w:r w:rsidR="000575E1" w:rsidRPr="00550D37">
        <w:rPr>
          <w:sz w:val="24"/>
          <w:szCs w:val="24"/>
        </w:rPr>
        <w:t>юди, талантливые или компетентные в области, близкой к нашим потребностям и интересам, в наших глаза</w:t>
      </w:r>
      <w:r w:rsidR="000575E1" w:rsidRPr="000E2C59">
        <w:rPr>
          <w:sz w:val="24"/>
          <w:szCs w:val="24"/>
        </w:rPr>
        <w:t>х привлекательнее людей со средними способностями или компетенция ко</w:t>
      </w:r>
      <w:r w:rsidR="00772875">
        <w:rPr>
          <w:sz w:val="24"/>
          <w:szCs w:val="24"/>
        </w:rPr>
        <w:t>торых далека от наших интересов;</w:t>
      </w:r>
    </w:p>
    <w:p w:rsidR="000575E1" w:rsidRPr="000E2C59" w:rsidRDefault="00550D37" w:rsidP="000E2C59">
      <w:pPr>
        <w:pStyle w:val="Paragraph"/>
        <w:spacing w:after="0" w:line="360" w:lineRule="auto"/>
        <w:rPr>
          <w:sz w:val="24"/>
          <w:szCs w:val="24"/>
        </w:rPr>
      </w:pPr>
      <w:r>
        <w:rPr>
          <w:sz w:val="24"/>
          <w:szCs w:val="24"/>
        </w:rPr>
        <w:t xml:space="preserve">• </w:t>
      </w:r>
      <w:r w:rsidR="00772875">
        <w:rPr>
          <w:sz w:val="24"/>
          <w:szCs w:val="24"/>
        </w:rPr>
        <w:t>б</w:t>
      </w:r>
      <w:r w:rsidR="000575E1" w:rsidRPr="000E2C59">
        <w:rPr>
          <w:sz w:val="24"/>
          <w:szCs w:val="24"/>
        </w:rPr>
        <w:t>олее привлекательны для нас люди, связь с которыми на протяжении длительного времени приносила пользу обеим ст</w:t>
      </w:r>
      <w:r w:rsidR="00772875">
        <w:rPr>
          <w:sz w:val="24"/>
          <w:szCs w:val="24"/>
        </w:rPr>
        <w:t>оронам, взаимно вознаграждалась;</w:t>
      </w:r>
    </w:p>
    <w:p w:rsidR="000575E1" w:rsidRPr="000E2C59" w:rsidRDefault="00550D37" w:rsidP="000E2C59">
      <w:pPr>
        <w:pStyle w:val="Paragraph"/>
        <w:spacing w:after="0" w:line="360" w:lineRule="auto"/>
        <w:rPr>
          <w:sz w:val="24"/>
          <w:szCs w:val="24"/>
        </w:rPr>
      </w:pPr>
      <w:r>
        <w:rPr>
          <w:sz w:val="24"/>
          <w:szCs w:val="24"/>
        </w:rPr>
        <w:t xml:space="preserve">• </w:t>
      </w:r>
      <w:r w:rsidR="00772875">
        <w:rPr>
          <w:sz w:val="24"/>
          <w:szCs w:val="24"/>
        </w:rPr>
        <w:t>ч</w:t>
      </w:r>
      <w:r w:rsidR="000575E1" w:rsidRPr="000E2C59">
        <w:rPr>
          <w:sz w:val="24"/>
          <w:szCs w:val="24"/>
        </w:rPr>
        <w:t>астота встреч также спосо</w:t>
      </w:r>
      <w:r w:rsidR="00772875">
        <w:rPr>
          <w:sz w:val="24"/>
          <w:szCs w:val="24"/>
        </w:rPr>
        <w:t>бствует возникновению аттракции:</w:t>
      </w:r>
      <w:r w:rsidR="000575E1" w:rsidRPr="000E2C59">
        <w:rPr>
          <w:sz w:val="24"/>
          <w:szCs w:val="24"/>
        </w:rPr>
        <w:t xml:space="preserve"> </w:t>
      </w:r>
      <w:r w:rsidR="00772875">
        <w:rPr>
          <w:sz w:val="24"/>
          <w:szCs w:val="24"/>
        </w:rPr>
        <w:t>ч</w:t>
      </w:r>
      <w:r w:rsidR="000575E1" w:rsidRPr="000E2C59">
        <w:rPr>
          <w:sz w:val="24"/>
          <w:szCs w:val="24"/>
        </w:rPr>
        <w:t>ем чаще контакты, тем больше веро</w:t>
      </w:r>
      <w:r w:rsidR="00772875">
        <w:rPr>
          <w:sz w:val="24"/>
          <w:szCs w:val="24"/>
        </w:rPr>
        <w:t>ятность возникновения аттракции;</w:t>
      </w:r>
    </w:p>
    <w:p w:rsidR="000575E1" w:rsidRPr="000E2C59" w:rsidRDefault="00550D37" w:rsidP="000E2C59">
      <w:pPr>
        <w:pStyle w:val="Paragraph"/>
        <w:spacing w:after="0" w:line="360" w:lineRule="auto"/>
        <w:rPr>
          <w:sz w:val="24"/>
          <w:szCs w:val="24"/>
        </w:rPr>
      </w:pPr>
      <w:r w:rsidRPr="00772875">
        <w:rPr>
          <w:sz w:val="24"/>
          <w:szCs w:val="24"/>
        </w:rPr>
        <w:t xml:space="preserve">• </w:t>
      </w:r>
      <w:r w:rsidR="00772875" w:rsidRPr="00772875">
        <w:rPr>
          <w:sz w:val="24"/>
          <w:szCs w:val="24"/>
        </w:rPr>
        <w:t>«</w:t>
      </w:r>
      <w:r w:rsidR="00772875">
        <w:rPr>
          <w:sz w:val="24"/>
          <w:szCs w:val="24"/>
        </w:rPr>
        <w:t>с</w:t>
      </w:r>
      <w:r w:rsidR="00772875" w:rsidRPr="00772875">
        <w:rPr>
          <w:sz w:val="24"/>
          <w:szCs w:val="24"/>
        </w:rPr>
        <w:t>раб</w:t>
      </w:r>
      <w:r w:rsidR="00772875">
        <w:rPr>
          <w:sz w:val="24"/>
          <w:szCs w:val="24"/>
        </w:rPr>
        <w:t>атывает</w:t>
      </w:r>
      <w:r w:rsidR="00772875" w:rsidRPr="00772875">
        <w:rPr>
          <w:sz w:val="24"/>
          <w:szCs w:val="24"/>
        </w:rPr>
        <w:t>» и ф</w:t>
      </w:r>
      <w:r w:rsidR="000575E1" w:rsidRPr="00772875">
        <w:rPr>
          <w:sz w:val="24"/>
          <w:szCs w:val="24"/>
        </w:rPr>
        <w:t>актор близости партнеров по общению</w:t>
      </w:r>
      <w:r w:rsidR="00772875" w:rsidRPr="00772875">
        <w:rPr>
          <w:sz w:val="24"/>
          <w:szCs w:val="24"/>
        </w:rPr>
        <w:t xml:space="preserve"> (</w:t>
      </w:r>
      <w:r w:rsidR="00772875" w:rsidRPr="00772875">
        <w:rPr>
          <w:rStyle w:val="extended-textshort"/>
          <w:bCs/>
          <w:sz w:val="24"/>
          <w:szCs w:val="24"/>
        </w:rPr>
        <w:t>близость</w:t>
      </w:r>
      <w:r w:rsidR="00772875" w:rsidRPr="00772875">
        <w:rPr>
          <w:rStyle w:val="extended-textshort"/>
          <w:sz w:val="24"/>
          <w:szCs w:val="24"/>
        </w:rPr>
        <w:t xml:space="preserve"> про</w:t>
      </w:r>
      <w:r w:rsidR="00772875">
        <w:rPr>
          <w:rStyle w:val="extended-textshort"/>
          <w:sz w:val="24"/>
          <w:szCs w:val="24"/>
        </w:rPr>
        <w:t xml:space="preserve">живания, знакомство родителей — </w:t>
      </w:r>
      <w:r w:rsidR="00772875" w:rsidRPr="00772875">
        <w:rPr>
          <w:rStyle w:val="extended-textshort"/>
          <w:sz w:val="24"/>
          <w:szCs w:val="24"/>
        </w:rPr>
        <w:t>для детей</w:t>
      </w:r>
      <w:r w:rsidR="00772875">
        <w:rPr>
          <w:rStyle w:val="extended-textshort"/>
          <w:sz w:val="24"/>
          <w:szCs w:val="24"/>
        </w:rPr>
        <w:t xml:space="preserve"> и т. </w:t>
      </w:r>
      <w:r w:rsidR="00772875" w:rsidRPr="00772875">
        <w:rPr>
          <w:rStyle w:val="extended-textshort"/>
          <w:sz w:val="24"/>
          <w:szCs w:val="24"/>
        </w:rPr>
        <w:t>д.</w:t>
      </w:r>
      <w:r w:rsidR="00772875">
        <w:rPr>
          <w:rStyle w:val="extended-textshort"/>
          <w:sz w:val="24"/>
          <w:szCs w:val="24"/>
        </w:rPr>
        <w:t>)</w:t>
      </w:r>
      <w:r w:rsidR="000575E1" w:rsidRPr="000E2C59">
        <w:rPr>
          <w:sz w:val="24"/>
          <w:szCs w:val="24"/>
        </w:rPr>
        <w:t>.</w:t>
      </w:r>
    </w:p>
    <w:p w:rsidR="00390A99" w:rsidRDefault="000575E1" w:rsidP="000E2C59">
      <w:pPr>
        <w:pStyle w:val="Paragraph"/>
        <w:spacing w:after="0" w:line="360" w:lineRule="auto"/>
        <w:rPr>
          <w:sz w:val="24"/>
          <w:szCs w:val="24"/>
        </w:rPr>
      </w:pPr>
      <w:r w:rsidRPr="000E2C59">
        <w:rPr>
          <w:sz w:val="24"/>
          <w:szCs w:val="24"/>
        </w:rPr>
        <w:t>Имидж часто понимается как</w:t>
      </w:r>
      <w:r w:rsidR="00390A99">
        <w:rPr>
          <w:sz w:val="24"/>
          <w:szCs w:val="24"/>
        </w:rPr>
        <w:t xml:space="preserve"> некая маска, которую человек «на</w:t>
      </w:r>
      <w:r w:rsidRPr="000E2C59">
        <w:rPr>
          <w:sz w:val="24"/>
          <w:szCs w:val="24"/>
        </w:rPr>
        <w:t xml:space="preserve">девает» для создания нужного впечатления. Однако такой образ будет ощущаться окружающими как неестественный, фальшивый и потому непривлекательный. Привлекательный образ можно построить лишь на основе естественного </w:t>
      </w:r>
      <w:r w:rsidRPr="000E2C59">
        <w:rPr>
          <w:i/>
          <w:sz w:val="24"/>
          <w:szCs w:val="24"/>
        </w:rPr>
        <w:t xml:space="preserve">самораскрытия </w:t>
      </w:r>
      <w:r w:rsidRPr="000E2C59">
        <w:rPr>
          <w:sz w:val="24"/>
          <w:szCs w:val="24"/>
        </w:rPr>
        <w:t xml:space="preserve">своей индивидуальности. </w:t>
      </w:r>
    </w:p>
    <w:p w:rsidR="00390A99" w:rsidRDefault="000575E1" w:rsidP="00390A99">
      <w:pPr>
        <w:pStyle w:val="Frame"/>
      </w:pPr>
      <w:r w:rsidRPr="00390A99">
        <w:rPr>
          <w:b/>
        </w:rPr>
        <w:t>Искусство имиджирования</w:t>
      </w:r>
      <w:r w:rsidRPr="000E2C59">
        <w:t xml:space="preserve"> состоит не в фальши, а в подчеркивании</w:t>
      </w:r>
      <w:r w:rsidR="00390A99">
        <w:t xml:space="preserve"> своих истинных достоинств и не </w:t>
      </w:r>
      <w:r w:rsidRPr="000E2C59">
        <w:t xml:space="preserve">акцентировании недостатков, </w:t>
      </w:r>
      <w:r w:rsidR="00390A99">
        <w:t xml:space="preserve">в </w:t>
      </w:r>
      <w:r w:rsidRPr="000E2C59">
        <w:t xml:space="preserve">использовании законов и эффектов социальной перцепции. </w:t>
      </w:r>
    </w:p>
    <w:p w:rsidR="0034240A" w:rsidRDefault="00390A99" w:rsidP="000E2C59">
      <w:pPr>
        <w:pStyle w:val="Paragraph"/>
        <w:spacing w:after="0" w:line="360" w:lineRule="auto"/>
        <w:rPr>
          <w:sz w:val="24"/>
          <w:szCs w:val="24"/>
        </w:rPr>
      </w:pPr>
      <w:r>
        <w:rPr>
          <w:sz w:val="24"/>
          <w:szCs w:val="24"/>
        </w:rPr>
        <w:lastRenderedPageBreak/>
        <w:t>П</w:t>
      </w:r>
      <w:r w:rsidR="000575E1" w:rsidRPr="000E2C59">
        <w:rPr>
          <w:sz w:val="24"/>
          <w:szCs w:val="24"/>
        </w:rPr>
        <w:t>ервый шаг на пути построения имидж</w:t>
      </w:r>
      <w:r w:rsidR="00AF7FAB" w:rsidRPr="000E2C59">
        <w:rPr>
          <w:sz w:val="24"/>
          <w:szCs w:val="24"/>
        </w:rPr>
        <w:t>а —</w:t>
      </w:r>
      <w:r w:rsidR="000575E1" w:rsidRPr="000E2C59">
        <w:rPr>
          <w:sz w:val="24"/>
          <w:szCs w:val="24"/>
        </w:rPr>
        <w:t xml:space="preserve"> не поиск подходящей одежды </w:t>
      </w:r>
      <w:r w:rsidR="001A75FC">
        <w:rPr>
          <w:sz w:val="24"/>
          <w:szCs w:val="24"/>
        </w:rPr>
        <w:t xml:space="preserve">и прически, а осознание своего </w:t>
      </w:r>
      <w:r w:rsidR="000575E1" w:rsidRPr="000E2C59">
        <w:rPr>
          <w:sz w:val="24"/>
          <w:szCs w:val="24"/>
        </w:rPr>
        <w:t xml:space="preserve">Я, своих достоинств и недостатков, </w:t>
      </w:r>
      <w:r w:rsidR="00AF7FAB" w:rsidRPr="000E2C59">
        <w:rPr>
          <w:sz w:val="24"/>
          <w:szCs w:val="24"/>
        </w:rPr>
        <w:t>т</w:t>
      </w:r>
      <w:r>
        <w:rPr>
          <w:sz w:val="24"/>
          <w:szCs w:val="24"/>
        </w:rPr>
        <w:t xml:space="preserve">о есть </w:t>
      </w:r>
      <w:r w:rsidR="000575E1" w:rsidRPr="000E2C59">
        <w:rPr>
          <w:sz w:val="24"/>
          <w:szCs w:val="24"/>
        </w:rPr>
        <w:t xml:space="preserve">поиск и гармонизация своей </w:t>
      </w:r>
      <w:r w:rsidR="000575E1" w:rsidRPr="0034240A">
        <w:rPr>
          <w:i/>
          <w:sz w:val="24"/>
          <w:szCs w:val="24"/>
        </w:rPr>
        <w:t>личностной идентичност</w:t>
      </w:r>
      <w:r w:rsidR="00AF7FAB" w:rsidRPr="0034240A">
        <w:rPr>
          <w:i/>
          <w:sz w:val="24"/>
          <w:szCs w:val="24"/>
        </w:rPr>
        <w:t>и —</w:t>
      </w:r>
      <w:r w:rsidR="000575E1" w:rsidRPr="0034240A">
        <w:rPr>
          <w:i/>
          <w:sz w:val="24"/>
          <w:szCs w:val="24"/>
        </w:rPr>
        <w:t xml:space="preserve"> </w:t>
      </w:r>
      <w:r w:rsidRPr="0034240A">
        <w:rPr>
          <w:i/>
          <w:sz w:val="24"/>
          <w:szCs w:val="24"/>
        </w:rPr>
        <w:t>о</w:t>
      </w:r>
      <w:r w:rsidR="000575E1" w:rsidRPr="0034240A">
        <w:rPr>
          <w:i/>
          <w:sz w:val="24"/>
          <w:szCs w:val="24"/>
        </w:rPr>
        <w:t>браза Я для себя</w:t>
      </w:r>
      <w:r w:rsidR="000575E1" w:rsidRPr="000E2C59">
        <w:rPr>
          <w:i/>
          <w:sz w:val="24"/>
          <w:szCs w:val="24"/>
        </w:rPr>
        <w:t>.</w:t>
      </w:r>
      <w:r w:rsidR="000575E1" w:rsidRPr="000E2C59">
        <w:rPr>
          <w:sz w:val="24"/>
          <w:szCs w:val="24"/>
        </w:rPr>
        <w:t xml:space="preserve"> </w:t>
      </w:r>
    </w:p>
    <w:p w:rsidR="0034240A" w:rsidRDefault="000575E1" w:rsidP="000E2C59">
      <w:pPr>
        <w:pStyle w:val="Paragraph"/>
        <w:spacing w:after="0" w:line="360" w:lineRule="auto"/>
        <w:rPr>
          <w:sz w:val="24"/>
          <w:szCs w:val="24"/>
        </w:rPr>
      </w:pPr>
      <w:r w:rsidRPr="000E2C59">
        <w:rPr>
          <w:sz w:val="24"/>
          <w:szCs w:val="24"/>
        </w:rPr>
        <w:t xml:space="preserve">Вторым шагом будет являться построение своей </w:t>
      </w:r>
      <w:r w:rsidRPr="000E2C59">
        <w:rPr>
          <w:i/>
          <w:sz w:val="24"/>
          <w:szCs w:val="24"/>
        </w:rPr>
        <w:t>публичной идентичност</w:t>
      </w:r>
      <w:r w:rsidR="00AF7FAB" w:rsidRPr="000E2C59">
        <w:rPr>
          <w:i/>
          <w:sz w:val="24"/>
          <w:szCs w:val="24"/>
        </w:rPr>
        <w:t>и —</w:t>
      </w:r>
      <w:r w:rsidR="0034240A">
        <w:rPr>
          <w:i/>
          <w:sz w:val="24"/>
          <w:szCs w:val="24"/>
        </w:rPr>
        <w:t xml:space="preserve"> о</w:t>
      </w:r>
      <w:r w:rsidRPr="000E2C59">
        <w:rPr>
          <w:i/>
          <w:sz w:val="24"/>
          <w:szCs w:val="24"/>
        </w:rPr>
        <w:t>браза Я для других.</w:t>
      </w:r>
      <w:r w:rsidRPr="000E2C59">
        <w:rPr>
          <w:sz w:val="24"/>
          <w:szCs w:val="24"/>
        </w:rPr>
        <w:t xml:space="preserve"> Публичная идентичность не должна значительно отличаться от личностной идентичности, иначе проявится фальшь в поведении. Так, если человек с низкой самооценкой, неуверенный в себе, попытается создать имидж преуспевающей уверенной в себе личности, у него вряд</w:t>
      </w:r>
      <w:r w:rsidR="00AF7FAB" w:rsidRPr="000E2C59">
        <w:rPr>
          <w:sz w:val="24"/>
          <w:szCs w:val="24"/>
        </w:rPr>
        <w:t xml:space="preserve"> ли </w:t>
      </w:r>
      <w:r w:rsidRPr="000E2C59">
        <w:rPr>
          <w:sz w:val="24"/>
          <w:szCs w:val="24"/>
        </w:rPr>
        <w:t>что-то</w:t>
      </w:r>
      <w:r w:rsidR="001A75FC">
        <w:rPr>
          <w:sz w:val="24"/>
          <w:szCs w:val="24"/>
        </w:rPr>
        <w:t xml:space="preserve"> получится. Истинное состояние </w:t>
      </w:r>
      <w:r w:rsidRPr="000E2C59">
        <w:rPr>
          <w:sz w:val="24"/>
          <w:szCs w:val="24"/>
        </w:rPr>
        <w:t xml:space="preserve">Я всегда читается окружающими на невербальном уровне. </w:t>
      </w:r>
    </w:p>
    <w:p w:rsidR="000575E1" w:rsidRPr="000E2C59" w:rsidRDefault="000575E1" w:rsidP="000E2C59">
      <w:pPr>
        <w:pStyle w:val="Paragraph"/>
        <w:spacing w:after="0" w:line="360" w:lineRule="auto"/>
        <w:rPr>
          <w:sz w:val="24"/>
          <w:szCs w:val="24"/>
        </w:rPr>
      </w:pPr>
      <w:r w:rsidRPr="000E2C59">
        <w:rPr>
          <w:sz w:val="24"/>
          <w:szCs w:val="24"/>
        </w:rPr>
        <w:t xml:space="preserve">Завершающим шагом в построении имиджа будет </w:t>
      </w:r>
      <w:r w:rsidRPr="000E2C59">
        <w:rPr>
          <w:i/>
          <w:sz w:val="24"/>
          <w:szCs w:val="24"/>
        </w:rPr>
        <w:t>самопрезентация,</w:t>
      </w:r>
      <w:r w:rsidRPr="000E2C59">
        <w:rPr>
          <w:sz w:val="24"/>
          <w:szCs w:val="24"/>
        </w:rPr>
        <w:t xml:space="preserve"> </w:t>
      </w:r>
      <w:r w:rsidR="0034240A">
        <w:rPr>
          <w:sz w:val="24"/>
          <w:szCs w:val="24"/>
        </w:rPr>
        <w:t>то</w:t>
      </w:r>
      <w:r w:rsidR="00AF7FAB" w:rsidRPr="000E2C59">
        <w:rPr>
          <w:sz w:val="24"/>
          <w:szCs w:val="24"/>
        </w:rPr>
        <w:t> е</w:t>
      </w:r>
      <w:r w:rsidR="0034240A">
        <w:rPr>
          <w:sz w:val="24"/>
          <w:szCs w:val="24"/>
        </w:rPr>
        <w:t>сть</w:t>
      </w:r>
      <w:r w:rsidRPr="000E2C59">
        <w:rPr>
          <w:sz w:val="24"/>
          <w:szCs w:val="24"/>
        </w:rPr>
        <w:t xml:space="preserve"> трансляция публичной идентичности, «самоподача». Самопрезентация происходит в процессе общения с людьми чаще непосредственного, но иногда и опосредованног</w:t>
      </w:r>
      <w:r w:rsidR="00AF7FAB" w:rsidRPr="000E2C59">
        <w:rPr>
          <w:sz w:val="24"/>
          <w:szCs w:val="24"/>
        </w:rPr>
        <w:t>о —</w:t>
      </w:r>
      <w:r w:rsidRPr="000E2C59">
        <w:rPr>
          <w:sz w:val="24"/>
          <w:szCs w:val="24"/>
        </w:rPr>
        <w:t xml:space="preserve"> через компьютерные сети, документы, письма, телефон и </w:t>
      </w:r>
      <w:r w:rsidR="00AF7FAB" w:rsidRPr="000E2C59">
        <w:rPr>
          <w:sz w:val="24"/>
          <w:szCs w:val="24"/>
        </w:rPr>
        <w:t>т. п.</w:t>
      </w:r>
    </w:p>
    <w:p w:rsidR="000575E1" w:rsidRPr="000E2C59" w:rsidRDefault="000575E1" w:rsidP="000E2C59">
      <w:pPr>
        <w:pStyle w:val="Paragraph"/>
        <w:spacing w:after="0" w:line="360" w:lineRule="auto"/>
        <w:rPr>
          <w:sz w:val="24"/>
          <w:szCs w:val="24"/>
        </w:rPr>
      </w:pPr>
      <w:r w:rsidRPr="000E2C59">
        <w:rPr>
          <w:sz w:val="24"/>
          <w:szCs w:val="24"/>
        </w:rPr>
        <w:t>Проблема соотношения манипуляции и самораскрытия в процессе создания имиджа</w:t>
      </w:r>
      <w:r w:rsidR="00AF7FAB" w:rsidRPr="000E2C59">
        <w:rPr>
          <w:sz w:val="24"/>
          <w:szCs w:val="24"/>
        </w:rPr>
        <w:t xml:space="preserve"> решается Е. Б. </w:t>
      </w:r>
      <w:r w:rsidRPr="000E2C59">
        <w:rPr>
          <w:sz w:val="24"/>
          <w:szCs w:val="24"/>
        </w:rPr>
        <w:t>Перелыгиной с помощью введения двух типов имиджа</w:t>
      </w:r>
      <w:r w:rsidR="0034240A">
        <w:rPr>
          <w:sz w:val="24"/>
          <w:szCs w:val="24"/>
        </w:rPr>
        <w:t xml:space="preserve"> (</w:t>
      </w:r>
      <w:r w:rsidRPr="000E2C59">
        <w:rPr>
          <w:sz w:val="24"/>
          <w:szCs w:val="24"/>
        </w:rPr>
        <w:t>имиджевых стратегий</w:t>
      </w:r>
      <w:r w:rsidR="0034240A">
        <w:rPr>
          <w:sz w:val="24"/>
          <w:szCs w:val="24"/>
        </w:rPr>
        <w:t>)</w:t>
      </w:r>
      <w:r w:rsidRPr="000E2C59">
        <w:rPr>
          <w:rStyle w:val="ac"/>
          <w:sz w:val="24"/>
          <w:szCs w:val="24"/>
        </w:rPr>
        <w:footnoteReference w:id="253"/>
      </w:r>
      <w:r w:rsidRPr="000E2C59">
        <w:rPr>
          <w:sz w:val="24"/>
          <w:szCs w:val="24"/>
        </w:rPr>
        <w:t>:</w:t>
      </w:r>
    </w:p>
    <w:p w:rsidR="000575E1" w:rsidRPr="0034240A" w:rsidRDefault="0034240A" w:rsidP="000E2C59">
      <w:pPr>
        <w:pStyle w:val="Paragraph"/>
        <w:spacing w:after="0" w:line="360" w:lineRule="auto"/>
        <w:rPr>
          <w:sz w:val="24"/>
          <w:szCs w:val="24"/>
        </w:rPr>
      </w:pPr>
      <w:r>
        <w:rPr>
          <w:sz w:val="24"/>
          <w:szCs w:val="24"/>
        </w:rPr>
        <w:t>•</w:t>
      </w:r>
      <w:r w:rsidR="000575E1" w:rsidRPr="0034240A">
        <w:rPr>
          <w:sz w:val="24"/>
          <w:szCs w:val="24"/>
        </w:rPr>
        <w:t xml:space="preserve"> </w:t>
      </w:r>
      <w:r w:rsidRPr="0034240A">
        <w:rPr>
          <w:i/>
          <w:sz w:val="24"/>
          <w:szCs w:val="24"/>
        </w:rPr>
        <w:t>и</w:t>
      </w:r>
      <w:r w:rsidR="000575E1" w:rsidRPr="0034240A">
        <w:rPr>
          <w:i/>
          <w:sz w:val="24"/>
          <w:szCs w:val="24"/>
        </w:rPr>
        <w:t>мидж, ориентированный на восприятие</w:t>
      </w:r>
      <w:r w:rsidR="000575E1" w:rsidRPr="0034240A">
        <w:rPr>
          <w:sz w:val="24"/>
          <w:szCs w:val="24"/>
        </w:rPr>
        <w:t>, создается человеком с ориентацией на мнение окружающих</w:t>
      </w:r>
      <w:r>
        <w:rPr>
          <w:sz w:val="24"/>
          <w:szCs w:val="24"/>
        </w:rPr>
        <w:t>;</w:t>
      </w:r>
      <w:r w:rsidR="000575E1" w:rsidRPr="0034240A">
        <w:rPr>
          <w:sz w:val="24"/>
          <w:szCs w:val="24"/>
        </w:rPr>
        <w:t xml:space="preserve"> при его создании могут использоваться манипулятивные технологии. Чаще такой тип имиджа используется </w:t>
      </w:r>
      <w:r>
        <w:rPr>
          <w:sz w:val="24"/>
          <w:szCs w:val="24"/>
        </w:rPr>
        <w:t>в политике;</w:t>
      </w:r>
    </w:p>
    <w:p w:rsidR="000575E1" w:rsidRPr="000E2C59" w:rsidRDefault="0034240A" w:rsidP="000E2C59">
      <w:pPr>
        <w:pStyle w:val="Paragraph"/>
        <w:spacing w:after="0" w:line="360" w:lineRule="auto"/>
        <w:rPr>
          <w:sz w:val="24"/>
          <w:szCs w:val="24"/>
        </w:rPr>
      </w:pPr>
      <w:r>
        <w:rPr>
          <w:sz w:val="24"/>
          <w:szCs w:val="24"/>
        </w:rPr>
        <w:t>•</w:t>
      </w:r>
      <w:r w:rsidR="000575E1" w:rsidRPr="0034240A">
        <w:rPr>
          <w:sz w:val="24"/>
          <w:szCs w:val="24"/>
        </w:rPr>
        <w:t xml:space="preserve"> </w:t>
      </w:r>
      <w:r w:rsidRPr="0034240A">
        <w:rPr>
          <w:i/>
          <w:sz w:val="24"/>
          <w:szCs w:val="24"/>
        </w:rPr>
        <w:t>и</w:t>
      </w:r>
      <w:r w:rsidR="000575E1" w:rsidRPr="0034240A">
        <w:rPr>
          <w:i/>
          <w:sz w:val="24"/>
          <w:szCs w:val="24"/>
        </w:rPr>
        <w:t>мидж, ориентированный на самоощущение</w:t>
      </w:r>
      <w:r w:rsidR="000575E1" w:rsidRPr="0034240A">
        <w:rPr>
          <w:sz w:val="24"/>
          <w:szCs w:val="24"/>
        </w:rPr>
        <w:t>, создается человеком с ориентацией на собственный внутренний комфорт; в этом случае</w:t>
      </w:r>
      <w:r w:rsidR="000575E1" w:rsidRPr="000E2C59">
        <w:rPr>
          <w:sz w:val="24"/>
          <w:szCs w:val="24"/>
        </w:rPr>
        <w:t xml:space="preserve"> может использоваться самораскрытие. Однако при этом можно утерять контакт с реальной ситуацией, стать «белой вороной».</w:t>
      </w:r>
    </w:p>
    <w:p w:rsidR="000575E1" w:rsidRPr="0034240A" w:rsidRDefault="00AF7FAB" w:rsidP="000E2C59">
      <w:pPr>
        <w:pStyle w:val="Paragraph"/>
        <w:spacing w:after="0" w:line="360" w:lineRule="auto"/>
        <w:rPr>
          <w:sz w:val="24"/>
          <w:szCs w:val="24"/>
        </w:rPr>
      </w:pPr>
      <w:r w:rsidRPr="0034240A">
        <w:rPr>
          <w:sz w:val="24"/>
          <w:szCs w:val="24"/>
        </w:rPr>
        <w:t>Е. Б. </w:t>
      </w:r>
      <w:r w:rsidR="000575E1" w:rsidRPr="0034240A">
        <w:rPr>
          <w:sz w:val="24"/>
          <w:szCs w:val="24"/>
        </w:rPr>
        <w:t>Перелыгина считает, что оптимальная стратеги</w:t>
      </w:r>
      <w:r w:rsidRPr="0034240A">
        <w:rPr>
          <w:sz w:val="24"/>
          <w:szCs w:val="24"/>
        </w:rPr>
        <w:t>я —</w:t>
      </w:r>
      <w:r w:rsidR="000575E1" w:rsidRPr="0034240A">
        <w:rPr>
          <w:sz w:val="24"/>
          <w:szCs w:val="24"/>
        </w:rPr>
        <w:t xml:space="preserve"> сочетание ориентации на восприятие и на самораскрытие; в этом случае учитываются как потребности аудитории имиджа, так и собственные потребности в поддержании психологического комфорта. </w:t>
      </w:r>
    </w:p>
    <w:p w:rsidR="00951A04" w:rsidRDefault="000575E1" w:rsidP="000E2C59">
      <w:pPr>
        <w:pStyle w:val="Paragraph"/>
        <w:spacing w:after="0" w:line="360" w:lineRule="auto"/>
        <w:rPr>
          <w:sz w:val="24"/>
          <w:szCs w:val="24"/>
        </w:rPr>
      </w:pPr>
      <w:r w:rsidRPr="0034240A">
        <w:rPr>
          <w:sz w:val="24"/>
          <w:szCs w:val="24"/>
        </w:rPr>
        <w:t>Созданием имиджа занимаются профессионал</w:t>
      </w:r>
      <w:r w:rsidR="00AF7FAB" w:rsidRPr="0034240A">
        <w:rPr>
          <w:sz w:val="24"/>
          <w:szCs w:val="24"/>
        </w:rPr>
        <w:t>ы —</w:t>
      </w:r>
      <w:r w:rsidRPr="0034240A">
        <w:rPr>
          <w:sz w:val="24"/>
          <w:szCs w:val="24"/>
        </w:rPr>
        <w:t xml:space="preserve"> </w:t>
      </w:r>
      <w:r w:rsidRPr="0034240A">
        <w:rPr>
          <w:i/>
          <w:sz w:val="24"/>
          <w:szCs w:val="24"/>
        </w:rPr>
        <w:t xml:space="preserve">имиджмейкеры. </w:t>
      </w:r>
      <w:r w:rsidRPr="0034240A">
        <w:rPr>
          <w:sz w:val="24"/>
          <w:szCs w:val="24"/>
        </w:rPr>
        <w:t xml:space="preserve">Однако любой человек при желании и наличии соответствующих знаний по психологии общения и восприятия может попытаться самостоятельно сконструировать свой имидж. </w:t>
      </w:r>
    </w:p>
    <w:p w:rsidR="000575E1" w:rsidRPr="006A099A" w:rsidRDefault="000575E1" w:rsidP="000E2C59">
      <w:pPr>
        <w:pStyle w:val="Paragraph"/>
        <w:spacing w:after="0" w:line="360" w:lineRule="auto"/>
        <w:rPr>
          <w:i/>
          <w:sz w:val="24"/>
          <w:szCs w:val="24"/>
        </w:rPr>
      </w:pPr>
      <w:r w:rsidRPr="006A099A">
        <w:rPr>
          <w:i/>
          <w:sz w:val="24"/>
          <w:szCs w:val="24"/>
        </w:rPr>
        <w:t>Выделяют неско</w:t>
      </w:r>
      <w:r w:rsidR="001857F9" w:rsidRPr="006A099A">
        <w:rPr>
          <w:i/>
          <w:sz w:val="24"/>
          <w:szCs w:val="24"/>
        </w:rPr>
        <w:t>лько этапов формирования имиджа:</w:t>
      </w:r>
    </w:p>
    <w:p w:rsidR="000575E1" w:rsidRPr="001857F9" w:rsidRDefault="000575E1" w:rsidP="000E2C59">
      <w:pPr>
        <w:pStyle w:val="Paragraph"/>
        <w:spacing w:after="0" w:line="360" w:lineRule="auto"/>
        <w:rPr>
          <w:sz w:val="24"/>
          <w:szCs w:val="24"/>
        </w:rPr>
      </w:pPr>
      <w:r w:rsidRPr="001857F9">
        <w:rPr>
          <w:sz w:val="24"/>
          <w:szCs w:val="24"/>
        </w:rPr>
        <w:t>1</w:t>
      </w:r>
      <w:r w:rsidR="00951A04" w:rsidRPr="001857F9">
        <w:rPr>
          <w:sz w:val="24"/>
          <w:szCs w:val="24"/>
        </w:rPr>
        <w:t>)</w:t>
      </w:r>
      <w:r w:rsidRPr="001857F9">
        <w:rPr>
          <w:sz w:val="24"/>
          <w:szCs w:val="24"/>
        </w:rPr>
        <w:t xml:space="preserve"> </w:t>
      </w:r>
      <w:r w:rsidR="001857F9">
        <w:rPr>
          <w:sz w:val="24"/>
          <w:szCs w:val="24"/>
        </w:rPr>
        <w:t>ф</w:t>
      </w:r>
      <w:r w:rsidRPr="001857F9">
        <w:rPr>
          <w:sz w:val="24"/>
          <w:szCs w:val="24"/>
        </w:rPr>
        <w:t>ормулировка имиджевых целей</w:t>
      </w:r>
      <w:r w:rsidR="00951A04" w:rsidRPr="001857F9">
        <w:rPr>
          <w:sz w:val="24"/>
          <w:szCs w:val="24"/>
        </w:rPr>
        <w:t> — н</w:t>
      </w:r>
      <w:r w:rsidRPr="001857F9">
        <w:rPr>
          <w:sz w:val="24"/>
          <w:szCs w:val="24"/>
        </w:rPr>
        <w:t>еобходимо четко сформулировать послание, котор</w:t>
      </w:r>
      <w:r w:rsidR="001857F9">
        <w:rPr>
          <w:sz w:val="24"/>
          <w:szCs w:val="24"/>
        </w:rPr>
        <w:t>ое содержится в желаемом имидже;</w:t>
      </w:r>
    </w:p>
    <w:p w:rsidR="000575E1" w:rsidRPr="001857F9" w:rsidRDefault="000575E1" w:rsidP="000E2C59">
      <w:pPr>
        <w:pStyle w:val="Paragraph"/>
        <w:spacing w:after="0" w:line="360" w:lineRule="auto"/>
        <w:rPr>
          <w:sz w:val="24"/>
          <w:szCs w:val="24"/>
        </w:rPr>
      </w:pPr>
      <w:r w:rsidRPr="001857F9">
        <w:rPr>
          <w:sz w:val="24"/>
          <w:szCs w:val="24"/>
        </w:rPr>
        <w:t>2</w:t>
      </w:r>
      <w:r w:rsidR="00951A04" w:rsidRPr="001857F9">
        <w:rPr>
          <w:sz w:val="24"/>
          <w:szCs w:val="24"/>
        </w:rPr>
        <w:t>)</w:t>
      </w:r>
      <w:r w:rsidRPr="001857F9">
        <w:rPr>
          <w:sz w:val="24"/>
          <w:szCs w:val="24"/>
        </w:rPr>
        <w:t xml:space="preserve"> </w:t>
      </w:r>
      <w:r w:rsidR="001857F9">
        <w:rPr>
          <w:sz w:val="24"/>
          <w:szCs w:val="24"/>
        </w:rPr>
        <w:t>а</w:t>
      </w:r>
      <w:r w:rsidRPr="001857F9">
        <w:rPr>
          <w:sz w:val="24"/>
          <w:szCs w:val="24"/>
        </w:rPr>
        <w:t>нализ имиджевой аудитории</w:t>
      </w:r>
      <w:r w:rsidR="00951A04" w:rsidRPr="001857F9">
        <w:rPr>
          <w:sz w:val="24"/>
          <w:szCs w:val="24"/>
        </w:rPr>
        <w:t> — н</w:t>
      </w:r>
      <w:r w:rsidRPr="001857F9">
        <w:rPr>
          <w:sz w:val="24"/>
          <w:szCs w:val="24"/>
        </w:rPr>
        <w:t>а этом этапе проводятся количественные и качественные и</w:t>
      </w:r>
      <w:r w:rsidR="00CF7E0C" w:rsidRPr="001857F9">
        <w:rPr>
          <w:sz w:val="24"/>
          <w:szCs w:val="24"/>
        </w:rPr>
        <w:t>сследо</w:t>
      </w:r>
      <w:r w:rsidR="001857F9">
        <w:rPr>
          <w:sz w:val="24"/>
          <w:szCs w:val="24"/>
        </w:rPr>
        <w:t>вания имиджевой аудитории;</w:t>
      </w:r>
    </w:p>
    <w:p w:rsidR="000575E1" w:rsidRPr="001857F9" w:rsidRDefault="000575E1" w:rsidP="000E2C59">
      <w:pPr>
        <w:pStyle w:val="Paragraph"/>
        <w:spacing w:after="0" w:line="360" w:lineRule="auto"/>
        <w:rPr>
          <w:sz w:val="24"/>
          <w:szCs w:val="24"/>
        </w:rPr>
      </w:pPr>
      <w:r w:rsidRPr="001857F9">
        <w:rPr>
          <w:sz w:val="24"/>
          <w:szCs w:val="24"/>
        </w:rPr>
        <w:lastRenderedPageBreak/>
        <w:t>3</w:t>
      </w:r>
      <w:r w:rsidR="00951A04" w:rsidRPr="001857F9">
        <w:rPr>
          <w:sz w:val="24"/>
          <w:szCs w:val="24"/>
        </w:rPr>
        <w:t>)</w:t>
      </w:r>
      <w:r w:rsidRPr="001857F9">
        <w:rPr>
          <w:sz w:val="24"/>
          <w:szCs w:val="24"/>
        </w:rPr>
        <w:t xml:space="preserve"> </w:t>
      </w:r>
      <w:r w:rsidR="001857F9">
        <w:rPr>
          <w:sz w:val="24"/>
          <w:szCs w:val="24"/>
        </w:rPr>
        <w:t>п</w:t>
      </w:r>
      <w:r w:rsidRPr="001857F9">
        <w:rPr>
          <w:sz w:val="24"/>
          <w:szCs w:val="24"/>
        </w:rPr>
        <w:t>рорисовка имиджевых характеристик</w:t>
      </w:r>
      <w:r w:rsidR="00951A04" w:rsidRPr="001857F9">
        <w:rPr>
          <w:sz w:val="24"/>
          <w:szCs w:val="24"/>
        </w:rPr>
        <w:t> —</w:t>
      </w:r>
      <w:r w:rsidRPr="001857F9">
        <w:rPr>
          <w:sz w:val="24"/>
          <w:szCs w:val="24"/>
        </w:rPr>
        <w:t xml:space="preserve"> </w:t>
      </w:r>
      <w:r w:rsidR="00951A04" w:rsidRPr="001857F9">
        <w:rPr>
          <w:sz w:val="24"/>
          <w:szCs w:val="24"/>
        </w:rPr>
        <w:t>с</w:t>
      </w:r>
      <w:r w:rsidRPr="001857F9">
        <w:rPr>
          <w:sz w:val="24"/>
          <w:szCs w:val="24"/>
        </w:rPr>
        <w:t>оставляется список качеств, которые необходимо тр</w:t>
      </w:r>
      <w:r w:rsidR="00951A04" w:rsidRPr="001857F9">
        <w:rPr>
          <w:sz w:val="24"/>
          <w:szCs w:val="24"/>
        </w:rPr>
        <w:t xml:space="preserve">анслировать имиджевой </w:t>
      </w:r>
      <w:r w:rsidR="001857F9">
        <w:rPr>
          <w:sz w:val="24"/>
          <w:szCs w:val="24"/>
        </w:rPr>
        <w:t>аудитории;</w:t>
      </w:r>
    </w:p>
    <w:p w:rsidR="00AF7FAB" w:rsidRPr="000E2C59" w:rsidRDefault="000575E1" w:rsidP="000E2C59">
      <w:pPr>
        <w:pStyle w:val="Paragraph"/>
        <w:spacing w:after="0" w:line="360" w:lineRule="auto"/>
        <w:rPr>
          <w:sz w:val="24"/>
          <w:szCs w:val="24"/>
        </w:rPr>
      </w:pPr>
      <w:r w:rsidRPr="001857F9">
        <w:rPr>
          <w:sz w:val="24"/>
          <w:szCs w:val="24"/>
        </w:rPr>
        <w:t>4</w:t>
      </w:r>
      <w:r w:rsidR="00951A04" w:rsidRPr="001857F9">
        <w:rPr>
          <w:sz w:val="24"/>
          <w:szCs w:val="24"/>
        </w:rPr>
        <w:t>)</w:t>
      </w:r>
      <w:r w:rsidRPr="001857F9">
        <w:rPr>
          <w:sz w:val="24"/>
          <w:szCs w:val="24"/>
        </w:rPr>
        <w:t xml:space="preserve"> </w:t>
      </w:r>
      <w:r w:rsidR="001857F9">
        <w:rPr>
          <w:sz w:val="24"/>
          <w:szCs w:val="24"/>
        </w:rPr>
        <w:t>с</w:t>
      </w:r>
      <w:r w:rsidRPr="001857F9">
        <w:rPr>
          <w:sz w:val="24"/>
          <w:szCs w:val="24"/>
        </w:rPr>
        <w:t>оотнесение наличных и желаемых характеристик</w:t>
      </w:r>
      <w:r w:rsidR="00D055F6" w:rsidRPr="001857F9">
        <w:rPr>
          <w:sz w:val="24"/>
          <w:szCs w:val="24"/>
        </w:rPr>
        <w:t> —</w:t>
      </w:r>
      <w:r w:rsidR="00D055F6">
        <w:rPr>
          <w:sz w:val="24"/>
          <w:szCs w:val="24"/>
        </w:rPr>
        <w:t xml:space="preserve"> в</w:t>
      </w:r>
      <w:r w:rsidRPr="0034240A">
        <w:rPr>
          <w:sz w:val="24"/>
          <w:szCs w:val="24"/>
        </w:rPr>
        <w:t xml:space="preserve"> результате такого анал</w:t>
      </w:r>
      <w:r w:rsidRPr="000E2C59">
        <w:rPr>
          <w:sz w:val="24"/>
          <w:szCs w:val="24"/>
        </w:rPr>
        <w:t>иза формируются три списка характеристик:</w:t>
      </w:r>
      <w:r w:rsidRPr="000E2C59">
        <w:rPr>
          <w:sz w:val="24"/>
          <w:szCs w:val="24"/>
          <w:highlight w:val="magenta"/>
        </w:rPr>
        <w:t xml:space="preserve"> </w:t>
      </w:r>
    </w:p>
    <w:p w:rsidR="00AF7FAB" w:rsidRPr="000E2C59" w:rsidRDefault="00D055F6" w:rsidP="000E2C59">
      <w:pPr>
        <w:pStyle w:val="Paragraph"/>
        <w:spacing w:after="0" w:line="360" w:lineRule="auto"/>
        <w:rPr>
          <w:sz w:val="24"/>
          <w:szCs w:val="24"/>
        </w:rPr>
      </w:pPr>
      <w:r>
        <w:rPr>
          <w:sz w:val="24"/>
          <w:szCs w:val="24"/>
        </w:rPr>
        <w:t>• </w:t>
      </w:r>
      <w:r w:rsidR="000575E1" w:rsidRPr="000E2C59">
        <w:rPr>
          <w:sz w:val="24"/>
          <w:szCs w:val="24"/>
        </w:rPr>
        <w:t>характеристики, которые имеются у руководителя (организации) и которые работают на создаваемый имид</w:t>
      </w:r>
      <w:r w:rsidR="00AF7FAB" w:rsidRPr="000E2C59">
        <w:rPr>
          <w:sz w:val="24"/>
          <w:szCs w:val="24"/>
        </w:rPr>
        <w:t>ж —</w:t>
      </w:r>
      <w:r w:rsidR="000575E1" w:rsidRPr="000E2C59">
        <w:rPr>
          <w:sz w:val="24"/>
          <w:szCs w:val="24"/>
        </w:rPr>
        <w:t xml:space="preserve"> их необход</w:t>
      </w:r>
      <w:r>
        <w:rPr>
          <w:sz w:val="24"/>
          <w:szCs w:val="24"/>
        </w:rPr>
        <w:t>имо усиливать и демонстрировать,</w:t>
      </w:r>
    </w:p>
    <w:p w:rsidR="00AF7FAB" w:rsidRPr="000E2C59" w:rsidRDefault="00D055F6" w:rsidP="000E2C59">
      <w:pPr>
        <w:pStyle w:val="Paragraph"/>
        <w:spacing w:after="0" w:line="360" w:lineRule="auto"/>
        <w:rPr>
          <w:sz w:val="24"/>
          <w:szCs w:val="24"/>
        </w:rPr>
      </w:pPr>
      <w:r>
        <w:rPr>
          <w:sz w:val="24"/>
          <w:szCs w:val="24"/>
        </w:rPr>
        <w:t>• </w:t>
      </w:r>
      <w:r w:rsidR="000575E1" w:rsidRPr="000E2C59">
        <w:rPr>
          <w:sz w:val="24"/>
          <w:szCs w:val="24"/>
        </w:rPr>
        <w:t>характеристики, которые имеются у руководителя (организации), но снижают или даже разрушают создаваемый имидж</w:t>
      </w:r>
      <w:r w:rsidR="00CF7E0C">
        <w:rPr>
          <w:sz w:val="24"/>
          <w:szCs w:val="24"/>
        </w:rPr>
        <w:t> —</w:t>
      </w:r>
      <w:r w:rsidR="000575E1" w:rsidRPr="000E2C59">
        <w:rPr>
          <w:sz w:val="24"/>
          <w:szCs w:val="24"/>
        </w:rPr>
        <w:t xml:space="preserve"> от них необходимо избавляться или</w:t>
      </w:r>
      <w:r w:rsidR="00AF7FAB" w:rsidRPr="000E2C59">
        <w:rPr>
          <w:sz w:val="24"/>
          <w:szCs w:val="24"/>
        </w:rPr>
        <w:t xml:space="preserve"> же </w:t>
      </w:r>
      <w:r>
        <w:rPr>
          <w:sz w:val="24"/>
          <w:szCs w:val="24"/>
        </w:rPr>
        <w:t>не афишировать,</w:t>
      </w:r>
    </w:p>
    <w:p w:rsidR="000575E1" w:rsidRPr="000E2C59" w:rsidRDefault="00D055F6" w:rsidP="000E2C59">
      <w:pPr>
        <w:pStyle w:val="Paragraph"/>
        <w:spacing w:after="0" w:line="360" w:lineRule="auto"/>
        <w:rPr>
          <w:sz w:val="24"/>
          <w:szCs w:val="24"/>
        </w:rPr>
      </w:pPr>
      <w:r>
        <w:rPr>
          <w:sz w:val="24"/>
          <w:szCs w:val="24"/>
        </w:rPr>
        <w:t>• </w:t>
      </w:r>
      <w:r w:rsidR="000575E1" w:rsidRPr="000E2C59">
        <w:rPr>
          <w:sz w:val="24"/>
          <w:szCs w:val="24"/>
        </w:rPr>
        <w:t>характеристики, которые необходимы для создания необходимого имиджа, но отсутствуют у человека (организац</w:t>
      </w:r>
      <w:r>
        <w:rPr>
          <w:sz w:val="24"/>
          <w:szCs w:val="24"/>
        </w:rPr>
        <w:t>ии)</w:t>
      </w:r>
      <w:r w:rsidR="00CF7E0C">
        <w:rPr>
          <w:sz w:val="24"/>
          <w:szCs w:val="24"/>
        </w:rPr>
        <w:t> —</w:t>
      </w:r>
      <w:r>
        <w:rPr>
          <w:sz w:val="24"/>
          <w:szCs w:val="24"/>
        </w:rPr>
        <w:t xml:space="preserve"> </w:t>
      </w:r>
      <w:r w:rsidR="001857F9">
        <w:rPr>
          <w:sz w:val="24"/>
          <w:szCs w:val="24"/>
        </w:rPr>
        <w:t>их необходимо нарабатывать;</w:t>
      </w:r>
    </w:p>
    <w:p w:rsidR="000575E1" w:rsidRPr="001857F9" w:rsidRDefault="000575E1" w:rsidP="000E2C59">
      <w:pPr>
        <w:pStyle w:val="Paragraph"/>
        <w:spacing w:after="0" w:line="360" w:lineRule="auto"/>
        <w:rPr>
          <w:sz w:val="24"/>
          <w:szCs w:val="24"/>
        </w:rPr>
      </w:pPr>
      <w:r w:rsidRPr="00D055F6">
        <w:rPr>
          <w:sz w:val="24"/>
          <w:szCs w:val="24"/>
        </w:rPr>
        <w:t>5</w:t>
      </w:r>
      <w:r w:rsidR="00D055F6">
        <w:rPr>
          <w:sz w:val="24"/>
          <w:szCs w:val="24"/>
        </w:rPr>
        <w:t>)</w:t>
      </w:r>
      <w:r w:rsidRPr="00D055F6">
        <w:rPr>
          <w:sz w:val="24"/>
          <w:szCs w:val="24"/>
        </w:rPr>
        <w:t xml:space="preserve"> </w:t>
      </w:r>
      <w:r w:rsidR="001857F9">
        <w:rPr>
          <w:sz w:val="24"/>
          <w:szCs w:val="24"/>
        </w:rPr>
        <w:t>в</w:t>
      </w:r>
      <w:r w:rsidRPr="001857F9">
        <w:rPr>
          <w:sz w:val="24"/>
          <w:szCs w:val="24"/>
        </w:rPr>
        <w:t>ыбор средств самопрезентации личности или организации</w:t>
      </w:r>
      <w:r w:rsidR="00D055F6" w:rsidRPr="001857F9">
        <w:rPr>
          <w:sz w:val="24"/>
          <w:szCs w:val="24"/>
        </w:rPr>
        <w:t> —</w:t>
      </w:r>
      <w:r w:rsidRPr="001857F9">
        <w:rPr>
          <w:sz w:val="24"/>
          <w:szCs w:val="24"/>
        </w:rPr>
        <w:t xml:space="preserve"> </w:t>
      </w:r>
      <w:r w:rsidR="00D055F6" w:rsidRPr="001857F9">
        <w:rPr>
          <w:sz w:val="24"/>
          <w:szCs w:val="24"/>
        </w:rPr>
        <w:t xml:space="preserve">на этом этапе </w:t>
      </w:r>
      <w:r w:rsidRPr="001857F9">
        <w:rPr>
          <w:sz w:val="24"/>
          <w:szCs w:val="24"/>
        </w:rPr>
        <w:t>подбираются конкретные техники, направленны</w:t>
      </w:r>
      <w:r w:rsidR="001857F9">
        <w:rPr>
          <w:sz w:val="24"/>
          <w:szCs w:val="24"/>
        </w:rPr>
        <w:t>е на достижение имиджевых целей;</w:t>
      </w:r>
    </w:p>
    <w:p w:rsidR="00CF7E0C" w:rsidRDefault="000575E1" w:rsidP="000E2C59">
      <w:pPr>
        <w:pStyle w:val="Paragraph"/>
        <w:spacing w:after="0" w:line="360" w:lineRule="auto"/>
        <w:rPr>
          <w:sz w:val="24"/>
          <w:szCs w:val="24"/>
        </w:rPr>
      </w:pPr>
      <w:r w:rsidRPr="00D055F6">
        <w:rPr>
          <w:sz w:val="24"/>
          <w:szCs w:val="24"/>
        </w:rPr>
        <w:t>6</w:t>
      </w:r>
      <w:r w:rsidR="00D055F6">
        <w:rPr>
          <w:sz w:val="24"/>
          <w:szCs w:val="24"/>
        </w:rPr>
        <w:t>)</w:t>
      </w:r>
      <w:r w:rsidRPr="00D055F6">
        <w:rPr>
          <w:sz w:val="24"/>
          <w:szCs w:val="24"/>
        </w:rPr>
        <w:t xml:space="preserve"> </w:t>
      </w:r>
      <w:r w:rsidR="001857F9">
        <w:rPr>
          <w:sz w:val="24"/>
          <w:szCs w:val="24"/>
        </w:rPr>
        <w:t>в</w:t>
      </w:r>
      <w:r w:rsidRPr="00D055F6">
        <w:rPr>
          <w:sz w:val="24"/>
          <w:szCs w:val="24"/>
        </w:rPr>
        <w:t>хождение в обра</w:t>
      </w:r>
      <w:r w:rsidR="00AF7FAB" w:rsidRPr="00D055F6">
        <w:rPr>
          <w:sz w:val="24"/>
          <w:szCs w:val="24"/>
        </w:rPr>
        <w:t>з —</w:t>
      </w:r>
      <w:r w:rsidRPr="00D055F6">
        <w:rPr>
          <w:sz w:val="24"/>
          <w:szCs w:val="24"/>
        </w:rPr>
        <w:t xml:space="preserve"> собственно воплощение имиджа в реальной жизни. </w:t>
      </w:r>
    </w:p>
    <w:p w:rsidR="00CF7E0C" w:rsidRDefault="000575E1" w:rsidP="000E2C59">
      <w:pPr>
        <w:pStyle w:val="Paragraph"/>
        <w:spacing w:after="0" w:line="360" w:lineRule="auto"/>
        <w:rPr>
          <w:sz w:val="24"/>
          <w:szCs w:val="24"/>
        </w:rPr>
      </w:pPr>
      <w:r w:rsidRPr="006A099A">
        <w:rPr>
          <w:i/>
          <w:sz w:val="24"/>
          <w:szCs w:val="24"/>
        </w:rPr>
        <w:t>Этапы вхождения в образ</w:t>
      </w:r>
      <w:r w:rsidRPr="00D055F6">
        <w:rPr>
          <w:rStyle w:val="ac"/>
          <w:sz w:val="24"/>
          <w:szCs w:val="24"/>
        </w:rPr>
        <w:footnoteReference w:id="254"/>
      </w:r>
      <w:r w:rsidRPr="00D055F6">
        <w:rPr>
          <w:sz w:val="24"/>
          <w:szCs w:val="24"/>
        </w:rPr>
        <w:t>:</w:t>
      </w:r>
      <w:r w:rsidR="00AF7FAB" w:rsidRPr="00D055F6">
        <w:rPr>
          <w:sz w:val="24"/>
          <w:szCs w:val="24"/>
        </w:rPr>
        <w:t xml:space="preserve"> </w:t>
      </w:r>
    </w:p>
    <w:p w:rsidR="00CF7E0C" w:rsidRPr="001857F9" w:rsidRDefault="00CF7E0C" w:rsidP="000E2C59">
      <w:pPr>
        <w:pStyle w:val="Paragraph"/>
        <w:spacing w:after="0" w:line="360" w:lineRule="auto"/>
        <w:rPr>
          <w:sz w:val="24"/>
          <w:szCs w:val="24"/>
        </w:rPr>
      </w:pPr>
      <w:r w:rsidRPr="001857F9">
        <w:rPr>
          <w:sz w:val="24"/>
          <w:szCs w:val="24"/>
        </w:rPr>
        <w:t>•</w:t>
      </w:r>
      <w:r w:rsidR="00AF7FAB" w:rsidRPr="001857F9">
        <w:rPr>
          <w:sz w:val="24"/>
          <w:szCs w:val="24"/>
        </w:rPr>
        <w:t> </w:t>
      </w:r>
      <w:r w:rsidR="000575E1" w:rsidRPr="001857F9">
        <w:rPr>
          <w:sz w:val="24"/>
          <w:szCs w:val="24"/>
        </w:rPr>
        <w:t>имитационный образ</w:t>
      </w:r>
      <w:r w:rsidRPr="001857F9">
        <w:rPr>
          <w:sz w:val="24"/>
          <w:szCs w:val="24"/>
        </w:rPr>
        <w:t> —</w:t>
      </w:r>
      <w:r w:rsidR="000575E1" w:rsidRPr="001857F9">
        <w:rPr>
          <w:sz w:val="24"/>
          <w:szCs w:val="24"/>
        </w:rPr>
        <w:t xml:space="preserve"> рисуе</w:t>
      </w:r>
      <w:r w:rsidRPr="001857F9">
        <w:rPr>
          <w:sz w:val="24"/>
          <w:szCs w:val="24"/>
        </w:rPr>
        <w:t>тся в собственном воображении;</w:t>
      </w:r>
      <w:r w:rsidR="000575E1" w:rsidRPr="001857F9">
        <w:rPr>
          <w:sz w:val="24"/>
          <w:szCs w:val="24"/>
        </w:rPr>
        <w:t xml:space="preserve"> пр</w:t>
      </w:r>
      <w:r w:rsidRPr="001857F9">
        <w:rPr>
          <w:sz w:val="24"/>
          <w:szCs w:val="24"/>
        </w:rPr>
        <w:t>оигрывается в уме, апробируется;</w:t>
      </w:r>
      <w:r w:rsidR="000575E1" w:rsidRPr="001857F9">
        <w:rPr>
          <w:sz w:val="24"/>
          <w:szCs w:val="24"/>
        </w:rPr>
        <w:t xml:space="preserve"> </w:t>
      </w:r>
      <w:r w:rsidRPr="001857F9">
        <w:rPr>
          <w:sz w:val="24"/>
          <w:szCs w:val="24"/>
        </w:rPr>
        <w:t>ч</w:t>
      </w:r>
      <w:r w:rsidR="000575E1" w:rsidRPr="001857F9">
        <w:rPr>
          <w:sz w:val="24"/>
          <w:szCs w:val="24"/>
        </w:rPr>
        <w:t>еловек представляет себя уже обладающим же</w:t>
      </w:r>
      <w:r w:rsidRPr="001857F9">
        <w:rPr>
          <w:sz w:val="24"/>
          <w:szCs w:val="24"/>
        </w:rPr>
        <w:t>лательными качествами, умениями;</w:t>
      </w:r>
      <w:r w:rsidR="000575E1" w:rsidRPr="001857F9">
        <w:rPr>
          <w:sz w:val="24"/>
          <w:szCs w:val="24"/>
        </w:rPr>
        <w:t xml:space="preserve"> </w:t>
      </w:r>
      <w:r w:rsidRPr="001857F9">
        <w:rPr>
          <w:sz w:val="24"/>
          <w:szCs w:val="24"/>
        </w:rPr>
        <w:t>п</w:t>
      </w:r>
      <w:r w:rsidR="000575E1" w:rsidRPr="001857F9">
        <w:rPr>
          <w:sz w:val="24"/>
          <w:szCs w:val="24"/>
        </w:rPr>
        <w:t>родумываются условия, необходимые для воплощения образа;</w:t>
      </w:r>
      <w:r w:rsidR="00AF7FAB" w:rsidRPr="001857F9">
        <w:rPr>
          <w:sz w:val="24"/>
          <w:szCs w:val="24"/>
        </w:rPr>
        <w:t xml:space="preserve"> </w:t>
      </w:r>
    </w:p>
    <w:p w:rsidR="00CF7E0C" w:rsidRPr="001857F9" w:rsidRDefault="00CF7E0C" w:rsidP="000E2C59">
      <w:pPr>
        <w:pStyle w:val="Paragraph"/>
        <w:spacing w:after="0" w:line="360" w:lineRule="auto"/>
        <w:rPr>
          <w:sz w:val="24"/>
          <w:szCs w:val="24"/>
        </w:rPr>
      </w:pPr>
      <w:r w:rsidRPr="001857F9">
        <w:rPr>
          <w:sz w:val="24"/>
          <w:szCs w:val="24"/>
        </w:rPr>
        <w:t>•</w:t>
      </w:r>
      <w:r w:rsidR="00AF7FAB" w:rsidRPr="001857F9">
        <w:rPr>
          <w:sz w:val="24"/>
          <w:szCs w:val="24"/>
        </w:rPr>
        <w:t> </w:t>
      </w:r>
      <w:r w:rsidR="000575E1" w:rsidRPr="001857F9">
        <w:rPr>
          <w:sz w:val="24"/>
          <w:szCs w:val="24"/>
        </w:rPr>
        <w:t>ролевой образ</w:t>
      </w:r>
      <w:r w:rsidRPr="001857F9">
        <w:rPr>
          <w:sz w:val="24"/>
          <w:szCs w:val="24"/>
        </w:rPr>
        <w:t> —</w:t>
      </w:r>
      <w:r w:rsidR="000575E1" w:rsidRPr="001857F9">
        <w:rPr>
          <w:sz w:val="24"/>
          <w:szCs w:val="24"/>
        </w:rPr>
        <w:t xml:space="preserve"> </w:t>
      </w:r>
      <w:r w:rsidRPr="001857F9">
        <w:rPr>
          <w:sz w:val="24"/>
          <w:szCs w:val="24"/>
        </w:rPr>
        <w:t>о</w:t>
      </w:r>
      <w:r w:rsidR="000575E1" w:rsidRPr="001857F9">
        <w:rPr>
          <w:sz w:val="24"/>
          <w:szCs w:val="24"/>
        </w:rPr>
        <w:t>существляется практическое освоение образа, с</w:t>
      </w:r>
      <w:r w:rsidR="00A517DF" w:rsidRPr="001857F9">
        <w:rPr>
          <w:sz w:val="24"/>
          <w:szCs w:val="24"/>
        </w:rPr>
        <w:t>оздается его «внешняя оболочка»;</w:t>
      </w:r>
      <w:r w:rsidR="000575E1" w:rsidRPr="001857F9">
        <w:rPr>
          <w:sz w:val="24"/>
          <w:szCs w:val="24"/>
        </w:rPr>
        <w:t xml:space="preserve"> </w:t>
      </w:r>
      <w:r w:rsidR="00A517DF" w:rsidRPr="001857F9">
        <w:rPr>
          <w:sz w:val="24"/>
          <w:szCs w:val="24"/>
        </w:rPr>
        <w:t>а</w:t>
      </w:r>
      <w:r w:rsidR="000575E1" w:rsidRPr="001857F9">
        <w:rPr>
          <w:sz w:val="24"/>
          <w:szCs w:val="24"/>
        </w:rPr>
        <w:t>нализируются оценки окружающих;</w:t>
      </w:r>
      <w:r w:rsidR="00AF7FAB" w:rsidRPr="001857F9">
        <w:rPr>
          <w:sz w:val="24"/>
          <w:szCs w:val="24"/>
        </w:rPr>
        <w:t xml:space="preserve"> </w:t>
      </w:r>
    </w:p>
    <w:p w:rsidR="000575E1" w:rsidRPr="000E2C59" w:rsidRDefault="00CF7E0C" w:rsidP="000E2C59">
      <w:pPr>
        <w:pStyle w:val="Paragraph"/>
        <w:spacing w:after="0" w:line="360" w:lineRule="auto"/>
        <w:rPr>
          <w:sz w:val="24"/>
          <w:szCs w:val="24"/>
        </w:rPr>
      </w:pPr>
      <w:r w:rsidRPr="001857F9">
        <w:rPr>
          <w:sz w:val="24"/>
          <w:szCs w:val="24"/>
        </w:rPr>
        <w:t>•</w:t>
      </w:r>
      <w:r w:rsidR="00AF7FAB" w:rsidRPr="001857F9">
        <w:rPr>
          <w:sz w:val="24"/>
          <w:szCs w:val="24"/>
        </w:rPr>
        <w:t> </w:t>
      </w:r>
      <w:r w:rsidR="000575E1" w:rsidRPr="001857F9">
        <w:rPr>
          <w:sz w:val="24"/>
          <w:szCs w:val="24"/>
        </w:rPr>
        <w:t>жизненный образ</w:t>
      </w:r>
      <w:r w:rsidR="00A517DF" w:rsidRPr="001857F9">
        <w:rPr>
          <w:sz w:val="24"/>
          <w:szCs w:val="24"/>
        </w:rPr>
        <w:t> </w:t>
      </w:r>
      <w:r w:rsidR="00A517DF">
        <w:rPr>
          <w:sz w:val="24"/>
          <w:szCs w:val="24"/>
        </w:rPr>
        <w:t>—</w:t>
      </w:r>
      <w:r w:rsidR="000575E1" w:rsidRPr="00D055F6">
        <w:rPr>
          <w:sz w:val="24"/>
          <w:szCs w:val="24"/>
        </w:rPr>
        <w:t xml:space="preserve"> </w:t>
      </w:r>
      <w:r w:rsidR="00A517DF">
        <w:rPr>
          <w:sz w:val="24"/>
          <w:szCs w:val="24"/>
        </w:rPr>
        <w:t>в</w:t>
      </w:r>
      <w:r w:rsidR="000575E1" w:rsidRPr="00D055F6">
        <w:rPr>
          <w:sz w:val="24"/>
          <w:szCs w:val="24"/>
        </w:rPr>
        <w:t>ырабатывается стереотип поведения в созданном образе, в итоге образ воспринимается ок</w:t>
      </w:r>
      <w:r w:rsidR="00A517DF">
        <w:rPr>
          <w:sz w:val="24"/>
          <w:szCs w:val="24"/>
        </w:rPr>
        <w:t>ружающими как реальная личность;</w:t>
      </w:r>
      <w:r w:rsidR="000575E1" w:rsidRPr="00D055F6">
        <w:rPr>
          <w:sz w:val="24"/>
          <w:szCs w:val="24"/>
        </w:rPr>
        <w:t xml:space="preserve"> </w:t>
      </w:r>
      <w:r w:rsidR="00A517DF">
        <w:rPr>
          <w:sz w:val="24"/>
          <w:szCs w:val="24"/>
        </w:rPr>
        <w:t>п</w:t>
      </w:r>
      <w:r w:rsidR="000575E1" w:rsidRPr="00D055F6">
        <w:rPr>
          <w:sz w:val="24"/>
          <w:szCs w:val="24"/>
        </w:rPr>
        <w:t>роисходит слияние личности с образом.</w:t>
      </w:r>
    </w:p>
    <w:p w:rsidR="00AF7FAB" w:rsidRPr="000E2C59" w:rsidRDefault="00A517DF" w:rsidP="000E2C59">
      <w:pPr>
        <w:pStyle w:val="Paragraph"/>
        <w:spacing w:after="0" w:line="360" w:lineRule="auto"/>
        <w:rPr>
          <w:sz w:val="24"/>
          <w:szCs w:val="24"/>
        </w:rPr>
      </w:pPr>
      <w:r>
        <w:rPr>
          <w:sz w:val="24"/>
          <w:szCs w:val="24"/>
        </w:rPr>
        <w:t>Т</w:t>
      </w:r>
      <w:r w:rsidR="000575E1" w:rsidRPr="000E2C59">
        <w:rPr>
          <w:sz w:val="24"/>
          <w:szCs w:val="24"/>
        </w:rPr>
        <w:t>ехнологи</w:t>
      </w:r>
      <w:r>
        <w:rPr>
          <w:sz w:val="24"/>
          <w:szCs w:val="24"/>
        </w:rPr>
        <w:t>я</w:t>
      </w:r>
      <w:r w:rsidR="000575E1" w:rsidRPr="000E2C59">
        <w:rPr>
          <w:sz w:val="24"/>
          <w:szCs w:val="24"/>
        </w:rPr>
        <w:t xml:space="preserve"> формирования позитивного имиджа</w:t>
      </w:r>
      <w:r>
        <w:rPr>
          <w:sz w:val="24"/>
          <w:szCs w:val="24"/>
        </w:rPr>
        <w:t xml:space="preserve"> — </w:t>
      </w:r>
      <w:r w:rsidR="000575E1" w:rsidRPr="000E2C59">
        <w:rPr>
          <w:sz w:val="24"/>
          <w:szCs w:val="24"/>
        </w:rPr>
        <w:t xml:space="preserve">это наиболее востребованное в настоящее время практическое применение теории имиджа. </w:t>
      </w:r>
      <w:r w:rsidR="001857F9" w:rsidRPr="006A099A">
        <w:rPr>
          <w:i/>
          <w:sz w:val="24"/>
          <w:szCs w:val="24"/>
        </w:rPr>
        <w:t>Т</w:t>
      </w:r>
      <w:r w:rsidR="000575E1" w:rsidRPr="006A099A">
        <w:rPr>
          <w:i/>
          <w:sz w:val="24"/>
          <w:szCs w:val="24"/>
        </w:rPr>
        <w:t>ехники формирования имиджа</w:t>
      </w:r>
      <w:r w:rsidR="001857F9">
        <w:rPr>
          <w:sz w:val="24"/>
          <w:szCs w:val="24"/>
        </w:rPr>
        <w:t xml:space="preserve"> </w:t>
      </w:r>
      <w:r w:rsidR="000575E1" w:rsidRPr="000E2C59">
        <w:rPr>
          <w:sz w:val="24"/>
          <w:szCs w:val="24"/>
        </w:rPr>
        <w:t>делятся на три группы в зависимости от имиджевой цели</w:t>
      </w:r>
      <w:r w:rsidR="000575E1" w:rsidRPr="000E2C59">
        <w:rPr>
          <w:rStyle w:val="ac"/>
          <w:sz w:val="24"/>
          <w:szCs w:val="24"/>
        </w:rPr>
        <w:footnoteReference w:id="255"/>
      </w:r>
      <w:r w:rsidR="000575E1" w:rsidRPr="000E2C59">
        <w:rPr>
          <w:sz w:val="24"/>
          <w:szCs w:val="24"/>
        </w:rPr>
        <w:t>:</w:t>
      </w:r>
      <w:r w:rsidR="000575E1" w:rsidRPr="000E2C59">
        <w:rPr>
          <w:sz w:val="24"/>
          <w:szCs w:val="24"/>
          <w:highlight w:val="magenta"/>
        </w:rPr>
        <w:t xml:space="preserve"> </w:t>
      </w:r>
    </w:p>
    <w:p w:rsidR="00AF7FAB" w:rsidRPr="001857F9" w:rsidRDefault="00A517DF" w:rsidP="000E2C59">
      <w:pPr>
        <w:pStyle w:val="Paragraph"/>
        <w:spacing w:after="0" w:line="360" w:lineRule="auto"/>
        <w:rPr>
          <w:sz w:val="24"/>
          <w:szCs w:val="24"/>
        </w:rPr>
      </w:pPr>
      <w:r w:rsidRPr="001857F9">
        <w:rPr>
          <w:sz w:val="24"/>
          <w:szCs w:val="24"/>
        </w:rPr>
        <w:t>• </w:t>
      </w:r>
      <w:r w:rsidR="000575E1" w:rsidRPr="001857F9">
        <w:rPr>
          <w:sz w:val="24"/>
          <w:szCs w:val="24"/>
        </w:rPr>
        <w:t xml:space="preserve">техники формирования позитивного отношения </w:t>
      </w:r>
      <w:r w:rsidR="001857F9">
        <w:rPr>
          <w:sz w:val="24"/>
          <w:szCs w:val="24"/>
        </w:rPr>
        <w:t>(</w:t>
      </w:r>
      <w:r w:rsidR="000575E1" w:rsidRPr="001857F9">
        <w:rPr>
          <w:sz w:val="24"/>
          <w:szCs w:val="24"/>
        </w:rPr>
        <w:t>цел</w:t>
      </w:r>
      <w:r w:rsidR="00AF7FAB" w:rsidRPr="001857F9">
        <w:rPr>
          <w:sz w:val="24"/>
          <w:szCs w:val="24"/>
        </w:rPr>
        <w:t>ь —</w:t>
      </w:r>
      <w:r w:rsidR="000575E1" w:rsidRPr="001857F9">
        <w:rPr>
          <w:sz w:val="24"/>
          <w:szCs w:val="24"/>
        </w:rPr>
        <w:t xml:space="preserve"> вызвать положительные чувства: доверие, симпатию, интере</w:t>
      </w:r>
      <w:r w:rsidRPr="001857F9">
        <w:rPr>
          <w:sz w:val="24"/>
          <w:szCs w:val="24"/>
        </w:rPr>
        <w:t>с</w:t>
      </w:r>
      <w:r w:rsidR="001857F9">
        <w:rPr>
          <w:sz w:val="24"/>
          <w:szCs w:val="24"/>
        </w:rPr>
        <w:t>)</w:t>
      </w:r>
      <w:r w:rsidRPr="001857F9">
        <w:rPr>
          <w:sz w:val="24"/>
          <w:szCs w:val="24"/>
        </w:rPr>
        <w:t>;</w:t>
      </w:r>
    </w:p>
    <w:p w:rsidR="00AF7FAB" w:rsidRPr="001857F9" w:rsidRDefault="00A517DF" w:rsidP="000E2C59">
      <w:pPr>
        <w:pStyle w:val="Paragraph"/>
        <w:spacing w:after="0" w:line="360" w:lineRule="auto"/>
        <w:rPr>
          <w:sz w:val="24"/>
          <w:szCs w:val="24"/>
        </w:rPr>
      </w:pPr>
      <w:r w:rsidRPr="001857F9">
        <w:rPr>
          <w:sz w:val="24"/>
          <w:szCs w:val="24"/>
        </w:rPr>
        <w:t>• </w:t>
      </w:r>
      <w:r w:rsidR="000575E1" w:rsidRPr="001857F9">
        <w:rPr>
          <w:sz w:val="24"/>
          <w:szCs w:val="24"/>
        </w:rPr>
        <w:t>техники создания узнаваемого образа</w:t>
      </w:r>
      <w:r w:rsidR="001857F9">
        <w:rPr>
          <w:sz w:val="24"/>
          <w:szCs w:val="24"/>
        </w:rPr>
        <w:t>,</w:t>
      </w:r>
      <w:r w:rsidR="000575E1" w:rsidRPr="001857F9">
        <w:rPr>
          <w:sz w:val="24"/>
          <w:szCs w:val="24"/>
        </w:rPr>
        <w:t xml:space="preserve"> бренда </w:t>
      </w:r>
      <w:r w:rsidR="001857F9">
        <w:rPr>
          <w:sz w:val="24"/>
          <w:szCs w:val="24"/>
        </w:rPr>
        <w:t>(</w:t>
      </w:r>
      <w:r w:rsidR="000575E1" w:rsidRPr="001857F9">
        <w:rPr>
          <w:sz w:val="24"/>
          <w:szCs w:val="24"/>
        </w:rPr>
        <w:t>цел</w:t>
      </w:r>
      <w:r w:rsidR="00AF7FAB" w:rsidRPr="001857F9">
        <w:rPr>
          <w:sz w:val="24"/>
          <w:szCs w:val="24"/>
        </w:rPr>
        <w:t>ь —</w:t>
      </w:r>
      <w:r w:rsidR="000575E1" w:rsidRPr="001857F9">
        <w:rPr>
          <w:sz w:val="24"/>
          <w:szCs w:val="24"/>
        </w:rPr>
        <w:t xml:space="preserve"> привлечь внимание</w:t>
      </w:r>
      <w:r w:rsidRPr="001857F9">
        <w:rPr>
          <w:sz w:val="24"/>
          <w:szCs w:val="24"/>
        </w:rPr>
        <w:t>, запомниться, стать узнаваемым</w:t>
      </w:r>
      <w:r w:rsidR="001857F9">
        <w:rPr>
          <w:sz w:val="24"/>
          <w:szCs w:val="24"/>
        </w:rPr>
        <w:t>)</w:t>
      </w:r>
      <w:r w:rsidRPr="001857F9">
        <w:rPr>
          <w:sz w:val="24"/>
          <w:szCs w:val="24"/>
        </w:rPr>
        <w:t>;</w:t>
      </w:r>
    </w:p>
    <w:p w:rsidR="000575E1" w:rsidRPr="000E2C59" w:rsidRDefault="00A517DF" w:rsidP="000E2C59">
      <w:pPr>
        <w:pStyle w:val="Paragraph"/>
        <w:spacing w:after="0" w:line="360" w:lineRule="auto"/>
        <w:rPr>
          <w:sz w:val="24"/>
          <w:szCs w:val="24"/>
        </w:rPr>
      </w:pPr>
      <w:r w:rsidRPr="001857F9">
        <w:rPr>
          <w:sz w:val="24"/>
          <w:szCs w:val="24"/>
        </w:rPr>
        <w:t>• </w:t>
      </w:r>
      <w:r w:rsidR="000575E1" w:rsidRPr="001857F9">
        <w:rPr>
          <w:sz w:val="24"/>
          <w:szCs w:val="24"/>
        </w:rPr>
        <w:t xml:space="preserve">техники возвышения имиджа </w:t>
      </w:r>
      <w:r w:rsidR="001857F9">
        <w:rPr>
          <w:sz w:val="24"/>
          <w:szCs w:val="24"/>
        </w:rPr>
        <w:t>(</w:t>
      </w:r>
      <w:r w:rsidR="000575E1" w:rsidRPr="001857F9">
        <w:rPr>
          <w:sz w:val="24"/>
          <w:szCs w:val="24"/>
        </w:rPr>
        <w:t>цел</w:t>
      </w:r>
      <w:r w:rsidR="00AF7FAB" w:rsidRPr="001857F9">
        <w:rPr>
          <w:sz w:val="24"/>
          <w:szCs w:val="24"/>
        </w:rPr>
        <w:t>ь —</w:t>
      </w:r>
      <w:r w:rsidR="000575E1" w:rsidRPr="001857F9">
        <w:rPr>
          <w:sz w:val="24"/>
          <w:szCs w:val="24"/>
        </w:rPr>
        <w:t xml:space="preserve"> повысить значительность, силу, авторитетность, убедитель</w:t>
      </w:r>
      <w:r w:rsidR="000575E1" w:rsidRPr="000E2C59">
        <w:rPr>
          <w:sz w:val="24"/>
          <w:szCs w:val="24"/>
        </w:rPr>
        <w:t>ность образа</w:t>
      </w:r>
      <w:r w:rsidR="001857F9">
        <w:rPr>
          <w:sz w:val="24"/>
          <w:szCs w:val="24"/>
        </w:rPr>
        <w:t>)</w:t>
      </w:r>
      <w:r w:rsidR="000575E1" w:rsidRPr="000E2C59">
        <w:rPr>
          <w:sz w:val="24"/>
          <w:szCs w:val="24"/>
        </w:rPr>
        <w:t>.</w:t>
      </w:r>
      <w:r w:rsidR="000575E1" w:rsidRPr="000E2C59">
        <w:rPr>
          <w:sz w:val="24"/>
          <w:szCs w:val="24"/>
          <w:highlight w:val="magenta"/>
        </w:rPr>
        <w:t xml:space="preserve"> </w:t>
      </w:r>
    </w:p>
    <w:p w:rsidR="000575E1" w:rsidRPr="006A099A" w:rsidRDefault="000575E1" w:rsidP="000E2C59">
      <w:pPr>
        <w:pStyle w:val="Paragraph"/>
        <w:spacing w:after="0" w:line="360" w:lineRule="auto"/>
        <w:rPr>
          <w:i/>
          <w:sz w:val="24"/>
          <w:szCs w:val="24"/>
        </w:rPr>
      </w:pPr>
      <w:r w:rsidRPr="006A099A">
        <w:rPr>
          <w:i/>
          <w:sz w:val="24"/>
          <w:szCs w:val="24"/>
        </w:rPr>
        <w:t>К техникам формирования позитивного отношения относятся:</w:t>
      </w:r>
      <w:r w:rsidRPr="006A099A">
        <w:rPr>
          <w:i/>
          <w:sz w:val="24"/>
          <w:szCs w:val="24"/>
          <w:highlight w:val="magenta"/>
        </w:rPr>
        <w:t xml:space="preserve"> </w:t>
      </w:r>
    </w:p>
    <w:p w:rsidR="000575E1" w:rsidRPr="001857F9" w:rsidRDefault="000575E1" w:rsidP="000E2C59">
      <w:pPr>
        <w:pStyle w:val="Paragraph"/>
        <w:spacing w:after="0" w:line="360" w:lineRule="auto"/>
        <w:rPr>
          <w:sz w:val="24"/>
          <w:szCs w:val="24"/>
        </w:rPr>
      </w:pPr>
      <w:r w:rsidRPr="001857F9">
        <w:rPr>
          <w:sz w:val="24"/>
          <w:szCs w:val="24"/>
        </w:rPr>
        <w:lastRenderedPageBreak/>
        <w:t>1) повышение внешней привлекательности</w:t>
      </w:r>
      <w:r w:rsidR="00E95F13" w:rsidRPr="001857F9">
        <w:rPr>
          <w:sz w:val="24"/>
          <w:szCs w:val="24"/>
        </w:rPr>
        <w:t> — часто «срабатывает» взаимодействие индивидуального и корпоративного имиджей</w:t>
      </w:r>
      <w:r w:rsidR="001857F9" w:rsidRPr="001857F9">
        <w:rPr>
          <w:sz w:val="24"/>
          <w:szCs w:val="24"/>
        </w:rPr>
        <w:t>, но</w:t>
      </w:r>
      <w:r w:rsidRPr="001857F9">
        <w:rPr>
          <w:sz w:val="24"/>
          <w:szCs w:val="24"/>
        </w:rPr>
        <w:t xml:space="preserve"> </w:t>
      </w:r>
      <w:r w:rsidR="00E95F13" w:rsidRPr="001857F9">
        <w:rPr>
          <w:sz w:val="24"/>
          <w:szCs w:val="24"/>
        </w:rPr>
        <w:t>и</w:t>
      </w:r>
      <w:r w:rsidRPr="001857F9">
        <w:rPr>
          <w:sz w:val="24"/>
          <w:szCs w:val="24"/>
        </w:rPr>
        <w:t>сследования показывают, что привлекательные внешне люди оцениваются выше по другим значимым для реципиента параметрам;</w:t>
      </w:r>
    </w:p>
    <w:p w:rsidR="000575E1" w:rsidRPr="001857F9" w:rsidRDefault="000575E1" w:rsidP="000E2C59">
      <w:pPr>
        <w:pStyle w:val="Paragraph"/>
        <w:spacing w:after="0" w:line="360" w:lineRule="auto"/>
        <w:rPr>
          <w:sz w:val="24"/>
          <w:szCs w:val="24"/>
        </w:rPr>
      </w:pPr>
      <w:r w:rsidRPr="001857F9">
        <w:rPr>
          <w:sz w:val="24"/>
          <w:szCs w:val="24"/>
        </w:rPr>
        <w:t>2) позитивный настрой</w:t>
      </w:r>
      <w:r w:rsidR="001857F9" w:rsidRPr="001857F9">
        <w:rPr>
          <w:sz w:val="24"/>
          <w:szCs w:val="24"/>
        </w:rPr>
        <w:t xml:space="preserve"> — </w:t>
      </w:r>
      <w:r w:rsidRPr="001857F9">
        <w:rPr>
          <w:sz w:val="24"/>
          <w:szCs w:val="24"/>
        </w:rPr>
        <w:t>привлекательны</w:t>
      </w:r>
      <w:r w:rsidR="006A099A">
        <w:rPr>
          <w:sz w:val="24"/>
          <w:szCs w:val="24"/>
        </w:rPr>
        <w:t>, как известно,</w:t>
      </w:r>
      <w:r w:rsidRPr="001857F9">
        <w:rPr>
          <w:sz w:val="24"/>
          <w:szCs w:val="24"/>
        </w:rPr>
        <w:t xml:space="preserve"> те люди,</w:t>
      </w:r>
      <w:r w:rsidR="001857F9" w:rsidRPr="001857F9">
        <w:rPr>
          <w:sz w:val="24"/>
          <w:szCs w:val="24"/>
        </w:rPr>
        <w:t xml:space="preserve"> которые хорошо относятся к нам;</w:t>
      </w:r>
      <w:r w:rsidRPr="001857F9">
        <w:rPr>
          <w:sz w:val="24"/>
          <w:szCs w:val="24"/>
        </w:rPr>
        <w:t xml:space="preserve"> </w:t>
      </w:r>
      <w:r w:rsidR="001857F9" w:rsidRPr="001857F9">
        <w:rPr>
          <w:sz w:val="24"/>
          <w:szCs w:val="24"/>
        </w:rPr>
        <w:t>с</w:t>
      </w:r>
      <w:r w:rsidRPr="001857F9">
        <w:rPr>
          <w:sz w:val="24"/>
          <w:szCs w:val="24"/>
        </w:rPr>
        <w:t>ледовательно, позитивное отношение к различным группам общественности обеспечивает их ответное позитивное мнение об организации;</w:t>
      </w:r>
    </w:p>
    <w:p w:rsidR="000575E1" w:rsidRPr="001857F9" w:rsidRDefault="000575E1" w:rsidP="000E2C59">
      <w:pPr>
        <w:pStyle w:val="Paragraph"/>
        <w:spacing w:after="0" w:line="360" w:lineRule="auto"/>
        <w:rPr>
          <w:sz w:val="24"/>
          <w:szCs w:val="24"/>
        </w:rPr>
      </w:pPr>
      <w:r w:rsidRPr="001857F9">
        <w:rPr>
          <w:sz w:val="24"/>
          <w:szCs w:val="24"/>
        </w:rPr>
        <w:t>3) создание безупречной репутаци</w:t>
      </w:r>
      <w:r w:rsidR="00AF7FAB" w:rsidRPr="001857F9">
        <w:rPr>
          <w:sz w:val="24"/>
          <w:szCs w:val="24"/>
        </w:rPr>
        <w:t>и —</w:t>
      </w:r>
      <w:r w:rsidRPr="001857F9">
        <w:rPr>
          <w:sz w:val="24"/>
          <w:szCs w:val="24"/>
        </w:rPr>
        <w:t xml:space="preserve"> обеспечивается планомерной конструктивной деятельностью, выполнением своих функций;</w:t>
      </w:r>
    </w:p>
    <w:p w:rsidR="000575E1" w:rsidRPr="001857F9" w:rsidRDefault="000575E1" w:rsidP="000E2C59">
      <w:pPr>
        <w:pStyle w:val="Paragraph"/>
        <w:spacing w:after="0" w:line="360" w:lineRule="auto"/>
        <w:rPr>
          <w:sz w:val="24"/>
          <w:szCs w:val="24"/>
        </w:rPr>
      </w:pPr>
      <w:r w:rsidRPr="001857F9">
        <w:rPr>
          <w:sz w:val="24"/>
          <w:szCs w:val="24"/>
        </w:rPr>
        <w:t>4) позитивные послания группам общественност</w:t>
      </w:r>
      <w:r w:rsidR="00AF7FAB" w:rsidRPr="001857F9">
        <w:rPr>
          <w:sz w:val="24"/>
          <w:szCs w:val="24"/>
        </w:rPr>
        <w:t>и —</w:t>
      </w:r>
      <w:r w:rsidRPr="001857F9">
        <w:rPr>
          <w:sz w:val="24"/>
          <w:szCs w:val="24"/>
        </w:rPr>
        <w:t xml:space="preserve"> выражения благодарности, проявления уважения, поздравления и </w:t>
      </w:r>
      <w:r w:rsidR="00AF7FAB" w:rsidRPr="001857F9">
        <w:rPr>
          <w:sz w:val="24"/>
          <w:szCs w:val="24"/>
        </w:rPr>
        <w:t>т. п.</w:t>
      </w:r>
      <w:r w:rsidRPr="001857F9">
        <w:rPr>
          <w:sz w:val="24"/>
          <w:szCs w:val="24"/>
        </w:rPr>
        <w:t>;</w:t>
      </w:r>
    </w:p>
    <w:p w:rsidR="000575E1" w:rsidRPr="001857F9" w:rsidRDefault="000575E1" w:rsidP="000E2C59">
      <w:pPr>
        <w:pStyle w:val="Paragraph"/>
        <w:spacing w:after="0" w:line="360" w:lineRule="auto"/>
        <w:rPr>
          <w:sz w:val="24"/>
          <w:szCs w:val="24"/>
        </w:rPr>
      </w:pPr>
      <w:r w:rsidRPr="001857F9">
        <w:rPr>
          <w:sz w:val="24"/>
          <w:szCs w:val="24"/>
        </w:rPr>
        <w:t>5) личное участи</w:t>
      </w:r>
      <w:r w:rsidR="00AF7FAB" w:rsidRPr="001857F9">
        <w:rPr>
          <w:sz w:val="24"/>
          <w:szCs w:val="24"/>
        </w:rPr>
        <w:t>е —</w:t>
      </w:r>
      <w:r w:rsidRPr="001857F9">
        <w:rPr>
          <w:sz w:val="24"/>
          <w:szCs w:val="24"/>
        </w:rPr>
        <w:t xml:space="preserve"> проявление искреннего интереса к людям, оказание поддержки и реальной помощи; </w:t>
      </w:r>
    </w:p>
    <w:p w:rsidR="000575E1" w:rsidRPr="00A517DF" w:rsidRDefault="000575E1" w:rsidP="000E2C59">
      <w:pPr>
        <w:pStyle w:val="Paragraph"/>
        <w:spacing w:after="0" w:line="360" w:lineRule="auto"/>
        <w:rPr>
          <w:sz w:val="24"/>
          <w:szCs w:val="24"/>
        </w:rPr>
      </w:pPr>
      <w:r w:rsidRPr="001857F9">
        <w:rPr>
          <w:sz w:val="24"/>
          <w:szCs w:val="24"/>
        </w:rPr>
        <w:t>6) дистанцирование от негативных символов</w:t>
      </w:r>
      <w:r w:rsidR="001857F9" w:rsidRPr="001857F9">
        <w:rPr>
          <w:sz w:val="24"/>
          <w:szCs w:val="24"/>
        </w:rPr>
        <w:t xml:space="preserve"> (</w:t>
      </w:r>
      <w:r w:rsidRPr="001857F9">
        <w:rPr>
          <w:sz w:val="24"/>
          <w:szCs w:val="24"/>
        </w:rPr>
        <w:t>компрометирующих факторов, фигур, групп, поступков</w:t>
      </w:r>
      <w:r w:rsidR="001857F9" w:rsidRPr="001857F9">
        <w:rPr>
          <w:sz w:val="24"/>
          <w:szCs w:val="24"/>
        </w:rPr>
        <w:t>) —</w:t>
      </w:r>
      <w:r w:rsidRPr="001857F9">
        <w:rPr>
          <w:sz w:val="24"/>
          <w:szCs w:val="24"/>
        </w:rPr>
        <w:t xml:space="preserve"> </w:t>
      </w:r>
      <w:r w:rsidR="001857F9" w:rsidRPr="001857F9">
        <w:rPr>
          <w:sz w:val="24"/>
          <w:szCs w:val="24"/>
        </w:rPr>
        <w:t>в</w:t>
      </w:r>
      <w:r w:rsidRPr="001857F9">
        <w:rPr>
          <w:sz w:val="24"/>
          <w:szCs w:val="24"/>
        </w:rPr>
        <w:t xml:space="preserve"> таких</w:t>
      </w:r>
      <w:r w:rsidRPr="00A517DF">
        <w:rPr>
          <w:sz w:val="24"/>
          <w:szCs w:val="24"/>
        </w:rPr>
        <w:t xml:space="preserve"> случаях необходимо действовать быстро, не выжидать и не скрывать информацию: выступить с осуждением подобных поступков, продемонстрировав, что осуждается именно поступок, а не организация в целом. Это поможет отмежеваться от негативных имиджевых фигур. </w:t>
      </w:r>
    </w:p>
    <w:p w:rsidR="000575E1" w:rsidRPr="006A099A" w:rsidRDefault="000575E1" w:rsidP="000E2C59">
      <w:pPr>
        <w:pStyle w:val="Paragraph"/>
        <w:spacing w:after="0" w:line="360" w:lineRule="auto"/>
        <w:rPr>
          <w:i/>
          <w:sz w:val="24"/>
          <w:szCs w:val="24"/>
        </w:rPr>
      </w:pPr>
      <w:r w:rsidRPr="006A099A">
        <w:rPr>
          <w:i/>
          <w:sz w:val="24"/>
          <w:szCs w:val="24"/>
        </w:rPr>
        <w:t xml:space="preserve">Техники создания яркого и узнаваемого образа: </w:t>
      </w:r>
    </w:p>
    <w:p w:rsidR="000575E1" w:rsidRPr="00A517DF" w:rsidRDefault="000575E1" w:rsidP="000E2C59">
      <w:pPr>
        <w:pStyle w:val="Paragraph"/>
        <w:spacing w:after="0" w:line="360" w:lineRule="auto"/>
        <w:rPr>
          <w:sz w:val="24"/>
          <w:szCs w:val="24"/>
        </w:rPr>
      </w:pPr>
      <w:r w:rsidRPr="00A517DF">
        <w:rPr>
          <w:sz w:val="24"/>
          <w:szCs w:val="24"/>
        </w:rPr>
        <w:t xml:space="preserve">1) подбор подходящего имени, названия очень важен, так как несет информацию о миссии организации; </w:t>
      </w:r>
    </w:p>
    <w:p w:rsidR="000575E1" w:rsidRPr="00A517DF" w:rsidRDefault="000575E1" w:rsidP="000E2C59">
      <w:pPr>
        <w:pStyle w:val="Paragraph"/>
        <w:spacing w:after="0" w:line="360" w:lineRule="auto"/>
        <w:rPr>
          <w:sz w:val="24"/>
          <w:szCs w:val="24"/>
        </w:rPr>
      </w:pPr>
      <w:r w:rsidRPr="00A517DF">
        <w:rPr>
          <w:sz w:val="24"/>
          <w:szCs w:val="24"/>
        </w:rPr>
        <w:t>2) типизация и стилизация имидж</w:t>
      </w:r>
      <w:r w:rsidR="00AF7FAB" w:rsidRPr="00A517DF">
        <w:rPr>
          <w:sz w:val="24"/>
          <w:szCs w:val="24"/>
        </w:rPr>
        <w:t>а —</w:t>
      </w:r>
      <w:r w:rsidRPr="00A517DF">
        <w:rPr>
          <w:sz w:val="24"/>
          <w:szCs w:val="24"/>
        </w:rPr>
        <w:t xml:space="preserve"> </w:t>
      </w:r>
      <w:r w:rsidR="006A099A">
        <w:rPr>
          <w:sz w:val="24"/>
          <w:szCs w:val="24"/>
        </w:rPr>
        <w:t xml:space="preserve">это </w:t>
      </w:r>
      <w:r w:rsidRPr="00A517DF">
        <w:rPr>
          <w:sz w:val="24"/>
          <w:szCs w:val="24"/>
        </w:rPr>
        <w:t xml:space="preserve">выбор стиля, оформления, соответствующего целям и миссии организации; </w:t>
      </w:r>
    </w:p>
    <w:p w:rsidR="000575E1" w:rsidRPr="00A517DF" w:rsidRDefault="000575E1" w:rsidP="000E2C59">
      <w:pPr>
        <w:pStyle w:val="Paragraph"/>
        <w:spacing w:after="0" w:line="360" w:lineRule="auto"/>
        <w:rPr>
          <w:sz w:val="24"/>
          <w:szCs w:val="24"/>
        </w:rPr>
      </w:pPr>
      <w:r w:rsidRPr="00A517DF">
        <w:rPr>
          <w:sz w:val="24"/>
          <w:szCs w:val="24"/>
        </w:rPr>
        <w:t>3) ис</w:t>
      </w:r>
      <w:r w:rsidR="006A099A">
        <w:rPr>
          <w:sz w:val="24"/>
          <w:szCs w:val="24"/>
        </w:rPr>
        <w:t>пользование имиджевой символики</w:t>
      </w:r>
      <w:r w:rsidRPr="00A517DF">
        <w:rPr>
          <w:sz w:val="24"/>
          <w:szCs w:val="24"/>
        </w:rPr>
        <w:t xml:space="preserve"> </w:t>
      </w:r>
      <w:r w:rsidR="006A099A">
        <w:rPr>
          <w:sz w:val="24"/>
          <w:szCs w:val="24"/>
        </w:rPr>
        <w:t>(</w:t>
      </w:r>
      <w:r w:rsidRPr="00A517DF">
        <w:rPr>
          <w:sz w:val="24"/>
          <w:szCs w:val="24"/>
        </w:rPr>
        <w:t>герб, логотип, слога</w:t>
      </w:r>
      <w:r w:rsidR="00AF7FAB" w:rsidRPr="00A517DF">
        <w:rPr>
          <w:sz w:val="24"/>
          <w:szCs w:val="24"/>
        </w:rPr>
        <w:t>н</w:t>
      </w:r>
      <w:r w:rsidR="006A099A">
        <w:rPr>
          <w:sz w:val="24"/>
          <w:szCs w:val="24"/>
        </w:rPr>
        <w:t>)</w:t>
      </w:r>
      <w:r w:rsidR="00AF7FAB" w:rsidRPr="00A517DF">
        <w:rPr>
          <w:sz w:val="24"/>
          <w:szCs w:val="24"/>
        </w:rPr>
        <w:t> —</w:t>
      </w:r>
      <w:r w:rsidRPr="00A517DF">
        <w:rPr>
          <w:sz w:val="24"/>
          <w:szCs w:val="24"/>
        </w:rPr>
        <w:t xml:space="preserve"> также в емкой форме выражают цели и ценности организации; </w:t>
      </w:r>
    </w:p>
    <w:p w:rsidR="000575E1" w:rsidRPr="00A517DF" w:rsidRDefault="000575E1" w:rsidP="000E2C59">
      <w:pPr>
        <w:pStyle w:val="Paragraph"/>
        <w:spacing w:after="0" w:line="360" w:lineRule="auto"/>
        <w:rPr>
          <w:sz w:val="24"/>
          <w:szCs w:val="24"/>
        </w:rPr>
      </w:pPr>
      <w:r w:rsidRPr="00A517DF">
        <w:rPr>
          <w:sz w:val="24"/>
          <w:szCs w:val="24"/>
        </w:rPr>
        <w:t>4) мифологизация образ</w:t>
      </w:r>
      <w:r w:rsidR="00AF7FAB" w:rsidRPr="00A517DF">
        <w:rPr>
          <w:sz w:val="24"/>
          <w:szCs w:val="24"/>
        </w:rPr>
        <w:t>а —</w:t>
      </w:r>
      <w:r w:rsidRPr="00A517DF">
        <w:rPr>
          <w:sz w:val="24"/>
          <w:szCs w:val="24"/>
        </w:rPr>
        <w:t xml:space="preserve"> создание мифологического контекста с привлечением архетипов, общих для всех людей. Так, типичными чертами первичного мифа о герое являются: благородное происхождение героя; угроза жизни при рождении; чудесное спасение; серьезные жизненные испытания; подвиги, победы; заслуженное возвышение. Можно также актуализировать архетип, включая во внешний облик человека элементы облика мифологического героя: широкие мускулистые плечи, волевое выражение лица и </w:t>
      </w:r>
      <w:r w:rsidR="00AF7FAB" w:rsidRPr="00A517DF">
        <w:rPr>
          <w:sz w:val="24"/>
          <w:szCs w:val="24"/>
        </w:rPr>
        <w:t>т. п.</w:t>
      </w:r>
      <w:r w:rsidRPr="00A517DF">
        <w:rPr>
          <w:sz w:val="24"/>
          <w:szCs w:val="24"/>
        </w:rPr>
        <w:t xml:space="preserve"> </w:t>
      </w:r>
    </w:p>
    <w:p w:rsidR="000575E1" w:rsidRPr="00A517DF" w:rsidRDefault="000575E1" w:rsidP="000E2C59">
      <w:pPr>
        <w:pStyle w:val="Paragraph"/>
        <w:spacing w:after="0" w:line="360" w:lineRule="auto"/>
        <w:rPr>
          <w:sz w:val="24"/>
          <w:szCs w:val="24"/>
        </w:rPr>
      </w:pPr>
      <w:r w:rsidRPr="00A517DF">
        <w:rPr>
          <w:sz w:val="24"/>
          <w:szCs w:val="24"/>
        </w:rPr>
        <w:t xml:space="preserve">Наконец, </w:t>
      </w:r>
      <w:r w:rsidRPr="006A099A">
        <w:rPr>
          <w:i/>
          <w:sz w:val="24"/>
          <w:szCs w:val="24"/>
        </w:rPr>
        <w:t>к</w:t>
      </w:r>
      <w:r w:rsidRPr="00A517DF">
        <w:rPr>
          <w:sz w:val="24"/>
          <w:szCs w:val="24"/>
        </w:rPr>
        <w:t xml:space="preserve"> </w:t>
      </w:r>
      <w:r w:rsidRPr="00A517DF">
        <w:rPr>
          <w:i/>
          <w:sz w:val="24"/>
          <w:szCs w:val="24"/>
        </w:rPr>
        <w:t>техникам возвышения имиджа</w:t>
      </w:r>
      <w:r w:rsidRPr="00A517DF">
        <w:rPr>
          <w:sz w:val="24"/>
          <w:szCs w:val="24"/>
        </w:rPr>
        <w:t xml:space="preserve"> </w:t>
      </w:r>
      <w:r w:rsidRPr="006A099A">
        <w:rPr>
          <w:i/>
          <w:sz w:val="24"/>
          <w:szCs w:val="24"/>
        </w:rPr>
        <w:t>относятся:</w:t>
      </w:r>
      <w:r w:rsidRPr="00A517DF">
        <w:rPr>
          <w:sz w:val="24"/>
          <w:szCs w:val="24"/>
        </w:rPr>
        <w:t xml:space="preserve"> </w:t>
      </w:r>
    </w:p>
    <w:p w:rsidR="000575E1" w:rsidRPr="00A517DF" w:rsidRDefault="000575E1" w:rsidP="000E2C59">
      <w:pPr>
        <w:pStyle w:val="Paragraph"/>
        <w:spacing w:after="0" w:line="360" w:lineRule="auto"/>
        <w:rPr>
          <w:sz w:val="24"/>
          <w:szCs w:val="24"/>
        </w:rPr>
      </w:pPr>
      <w:r w:rsidRPr="00A517DF">
        <w:rPr>
          <w:sz w:val="24"/>
          <w:szCs w:val="24"/>
        </w:rPr>
        <w:t xml:space="preserve">1) присоединение к безусловным социальным ценностям, </w:t>
      </w:r>
      <w:r w:rsidR="00AF7FAB" w:rsidRPr="00A517DF">
        <w:rPr>
          <w:sz w:val="24"/>
          <w:szCs w:val="24"/>
        </w:rPr>
        <w:t>т</w:t>
      </w:r>
      <w:r w:rsidR="006A099A">
        <w:rPr>
          <w:sz w:val="24"/>
          <w:szCs w:val="24"/>
        </w:rPr>
        <w:t>о</w:t>
      </w:r>
      <w:r w:rsidR="00AF7FAB" w:rsidRPr="00A517DF">
        <w:rPr>
          <w:sz w:val="24"/>
          <w:szCs w:val="24"/>
        </w:rPr>
        <w:t> е</w:t>
      </w:r>
      <w:r w:rsidR="006A099A">
        <w:rPr>
          <w:sz w:val="24"/>
          <w:szCs w:val="24"/>
        </w:rPr>
        <w:t>сть</w:t>
      </w:r>
      <w:r w:rsidRPr="00A517DF">
        <w:rPr>
          <w:sz w:val="24"/>
          <w:szCs w:val="24"/>
        </w:rPr>
        <w:t xml:space="preserve"> включение в ключевое сообщение ценностей, разделяемым целевыми группами общественности; </w:t>
      </w:r>
    </w:p>
    <w:p w:rsidR="000575E1" w:rsidRPr="00A517DF" w:rsidRDefault="000575E1" w:rsidP="000E2C59">
      <w:pPr>
        <w:pStyle w:val="Paragraph"/>
        <w:spacing w:after="0" w:line="360" w:lineRule="auto"/>
        <w:rPr>
          <w:sz w:val="24"/>
          <w:szCs w:val="24"/>
        </w:rPr>
      </w:pPr>
      <w:r w:rsidRPr="00A517DF">
        <w:rPr>
          <w:sz w:val="24"/>
          <w:szCs w:val="24"/>
        </w:rPr>
        <w:lastRenderedPageBreak/>
        <w:t xml:space="preserve">2) усиление личной власти; </w:t>
      </w:r>
    </w:p>
    <w:p w:rsidR="000575E1" w:rsidRPr="00A517DF" w:rsidRDefault="000575E1" w:rsidP="000E2C59">
      <w:pPr>
        <w:pStyle w:val="Paragraph"/>
        <w:spacing w:after="0" w:line="360" w:lineRule="auto"/>
        <w:rPr>
          <w:sz w:val="24"/>
          <w:szCs w:val="24"/>
        </w:rPr>
      </w:pPr>
      <w:r w:rsidRPr="00A517DF">
        <w:rPr>
          <w:sz w:val="24"/>
          <w:szCs w:val="24"/>
        </w:rPr>
        <w:t xml:space="preserve">3) повышение физической силы руководителя; </w:t>
      </w:r>
    </w:p>
    <w:p w:rsidR="000575E1" w:rsidRPr="00A517DF" w:rsidRDefault="000575E1" w:rsidP="000E2C59">
      <w:pPr>
        <w:pStyle w:val="Paragraph"/>
        <w:spacing w:after="0" w:line="360" w:lineRule="auto"/>
        <w:rPr>
          <w:sz w:val="24"/>
          <w:szCs w:val="24"/>
        </w:rPr>
      </w:pPr>
      <w:r w:rsidRPr="00A517DF">
        <w:rPr>
          <w:sz w:val="24"/>
          <w:szCs w:val="24"/>
        </w:rPr>
        <w:t xml:space="preserve">4) повышение уверенности и внутренней энергии; </w:t>
      </w:r>
    </w:p>
    <w:p w:rsidR="000575E1" w:rsidRPr="00A517DF" w:rsidRDefault="000575E1" w:rsidP="000E2C59">
      <w:pPr>
        <w:pStyle w:val="Paragraph"/>
        <w:spacing w:after="0" w:line="360" w:lineRule="auto"/>
        <w:rPr>
          <w:sz w:val="24"/>
          <w:szCs w:val="24"/>
        </w:rPr>
      </w:pPr>
      <w:r w:rsidRPr="00A517DF">
        <w:rPr>
          <w:sz w:val="24"/>
          <w:szCs w:val="24"/>
        </w:rPr>
        <w:t xml:space="preserve">5) демонстрация заслуг, достижений, наград; </w:t>
      </w:r>
    </w:p>
    <w:p w:rsidR="000575E1" w:rsidRPr="00A517DF" w:rsidRDefault="000575E1" w:rsidP="000E2C59">
      <w:pPr>
        <w:pStyle w:val="Paragraph"/>
        <w:spacing w:after="0" w:line="360" w:lineRule="auto"/>
        <w:rPr>
          <w:sz w:val="24"/>
          <w:szCs w:val="24"/>
        </w:rPr>
      </w:pPr>
      <w:r w:rsidRPr="00A517DF">
        <w:rPr>
          <w:sz w:val="24"/>
          <w:szCs w:val="24"/>
        </w:rPr>
        <w:t>6) миссионерств</w:t>
      </w:r>
      <w:r w:rsidR="00AF7FAB" w:rsidRPr="00A517DF">
        <w:rPr>
          <w:sz w:val="24"/>
          <w:szCs w:val="24"/>
        </w:rPr>
        <w:t>о —</w:t>
      </w:r>
      <w:r w:rsidRPr="00A517DF">
        <w:rPr>
          <w:sz w:val="24"/>
          <w:szCs w:val="24"/>
        </w:rPr>
        <w:t xml:space="preserve"> возложение на себя обязательств в решении актуальных социальных задач (благотворительность, спонсорство и </w:t>
      </w:r>
      <w:r w:rsidR="00AF7FAB" w:rsidRPr="00A517DF">
        <w:rPr>
          <w:sz w:val="24"/>
          <w:szCs w:val="24"/>
        </w:rPr>
        <w:t>т. п.</w:t>
      </w:r>
      <w:r w:rsidRPr="00A517DF">
        <w:rPr>
          <w:sz w:val="24"/>
          <w:szCs w:val="24"/>
        </w:rPr>
        <w:t xml:space="preserve">); </w:t>
      </w:r>
    </w:p>
    <w:p w:rsidR="000575E1" w:rsidRPr="000E2C59" w:rsidRDefault="000575E1" w:rsidP="000E2C59">
      <w:pPr>
        <w:pStyle w:val="Paragraph"/>
        <w:spacing w:after="0" w:line="360" w:lineRule="auto"/>
        <w:rPr>
          <w:sz w:val="24"/>
          <w:szCs w:val="24"/>
        </w:rPr>
      </w:pPr>
      <w:r w:rsidRPr="00A517DF">
        <w:rPr>
          <w:sz w:val="24"/>
          <w:szCs w:val="24"/>
        </w:rPr>
        <w:t xml:space="preserve">7) присоединение к общепринятым авторитетам (контакты и демонстрация хороших, близких отношений с авторитетными людьми, организациями). </w:t>
      </w:r>
    </w:p>
    <w:p w:rsidR="000575E1" w:rsidRPr="000E2C59" w:rsidRDefault="000575E1" w:rsidP="000E2C59">
      <w:pPr>
        <w:pStyle w:val="Paragraph"/>
        <w:spacing w:after="0" w:line="360" w:lineRule="auto"/>
        <w:rPr>
          <w:i/>
          <w:sz w:val="24"/>
          <w:szCs w:val="24"/>
        </w:rPr>
      </w:pPr>
      <w:r w:rsidRPr="000E2C59">
        <w:rPr>
          <w:sz w:val="24"/>
          <w:szCs w:val="24"/>
        </w:rPr>
        <w:t>Подбор техник для каждой конкретной ситуации необходимо проводить индивидуально, так как все компоненты имиджа находятся во взаимосвязи и влияют друг на друга.</w:t>
      </w:r>
      <w:r w:rsidRPr="000E2C59">
        <w:rPr>
          <w:sz w:val="24"/>
          <w:szCs w:val="24"/>
          <w:highlight w:val="magenta"/>
        </w:rPr>
        <w:t xml:space="preserve"> </w:t>
      </w:r>
    </w:p>
    <w:p w:rsidR="000575E1" w:rsidRPr="000E2C59" w:rsidRDefault="000575E1" w:rsidP="003302AE">
      <w:pPr>
        <w:pStyle w:val="Header3"/>
      </w:pPr>
      <w:r w:rsidRPr="000E2C59">
        <w:rPr>
          <w:shd w:val="clear" w:color="auto" w:fill="FFFFFF"/>
        </w:rPr>
        <w:t>Учебное задание, направленное на выявление личностных особенностей и предпочтений, связанных с имиджем</w:t>
      </w:r>
    </w:p>
    <w:p w:rsidR="000575E1" w:rsidRPr="000E2C59" w:rsidRDefault="000575E1" w:rsidP="000E2C59">
      <w:pPr>
        <w:pStyle w:val="Paragraph"/>
        <w:spacing w:after="0" w:line="360" w:lineRule="auto"/>
        <w:rPr>
          <w:sz w:val="24"/>
          <w:szCs w:val="24"/>
        </w:rPr>
      </w:pPr>
      <w:r w:rsidRPr="000E2C59">
        <w:rPr>
          <w:sz w:val="24"/>
          <w:szCs w:val="24"/>
        </w:rPr>
        <w:t>Задание состоит из следующих элементов:</w:t>
      </w:r>
    </w:p>
    <w:p w:rsidR="000575E1" w:rsidRPr="006A099A" w:rsidRDefault="006A099A" w:rsidP="000E2C59">
      <w:pPr>
        <w:pStyle w:val="Paragraph"/>
        <w:spacing w:after="0" w:line="360" w:lineRule="auto"/>
        <w:rPr>
          <w:sz w:val="24"/>
          <w:szCs w:val="24"/>
        </w:rPr>
      </w:pPr>
      <w:r>
        <w:rPr>
          <w:sz w:val="24"/>
          <w:szCs w:val="24"/>
        </w:rPr>
        <w:t>•</w:t>
      </w:r>
      <w:r w:rsidR="00AF7FAB" w:rsidRPr="006A099A">
        <w:rPr>
          <w:sz w:val="24"/>
          <w:szCs w:val="24"/>
        </w:rPr>
        <w:t> </w:t>
      </w:r>
      <w:r w:rsidR="000575E1" w:rsidRPr="006A099A">
        <w:rPr>
          <w:sz w:val="24"/>
          <w:szCs w:val="24"/>
        </w:rPr>
        <w:t>анкеты «Ваше отношение к имиджу»;</w:t>
      </w:r>
    </w:p>
    <w:p w:rsidR="000575E1" w:rsidRPr="000E2C59" w:rsidRDefault="006A099A" w:rsidP="000E2C59">
      <w:pPr>
        <w:pStyle w:val="Paragraph"/>
        <w:spacing w:after="0" w:line="360" w:lineRule="auto"/>
        <w:rPr>
          <w:sz w:val="24"/>
          <w:szCs w:val="24"/>
        </w:rPr>
      </w:pPr>
      <w:r>
        <w:rPr>
          <w:sz w:val="24"/>
          <w:szCs w:val="24"/>
        </w:rPr>
        <w:t>•</w:t>
      </w:r>
      <w:r w:rsidR="00AF7FAB" w:rsidRPr="006A099A">
        <w:rPr>
          <w:sz w:val="24"/>
          <w:szCs w:val="24"/>
        </w:rPr>
        <w:t> </w:t>
      </w:r>
      <w:r w:rsidR="000575E1" w:rsidRPr="006A099A">
        <w:rPr>
          <w:sz w:val="24"/>
          <w:szCs w:val="24"/>
        </w:rPr>
        <w:t>самоопросника «Мой имидж».</w:t>
      </w:r>
    </w:p>
    <w:p w:rsidR="000575E1" w:rsidRPr="000E2C59" w:rsidRDefault="000575E1" w:rsidP="000E2C59">
      <w:pPr>
        <w:pStyle w:val="Paragraph"/>
        <w:spacing w:after="0" w:line="360" w:lineRule="auto"/>
        <w:rPr>
          <w:sz w:val="24"/>
          <w:szCs w:val="24"/>
        </w:rPr>
      </w:pPr>
      <w:r w:rsidRPr="000E2C59">
        <w:rPr>
          <w:i/>
          <w:sz w:val="24"/>
          <w:szCs w:val="24"/>
        </w:rPr>
        <w:t>Задание:</w:t>
      </w:r>
      <w:r w:rsidR="006A099A">
        <w:rPr>
          <w:sz w:val="24"/>
          <w:szCs w:val="24"/>
        </w:rPr>
        <w:t xml:space="preserve"> о</w:t>
      </w:r>
      <w:r w:rsidRPr="000E2C59">
        <w:rPr>
          <w:sz w:val="24"/>
          <w:szCs w:val="24"/>
        </w:rPr>
        <w:t xml:space="preserve">тветьте на </w:t>
      </w:r>
      <w:r w:rsidR="006A099A">
        <w:rPr>
          <w:sz w:val="24"/>
          <w:szCs w:val="24"/>
        </w:rPr>
        <w:t>ниже</w:t>
      </w:r>
      <w:r w:rsidRPr="000E2C59">
        <w:rPr>
          <w:sz w:val="24"/>
          <w:szCs w:val="24"/>
        </w:rPr>
        <w:t>следующие вопросы</w:t>
      </w:r>
      <w:r w:rsidR="006A099A">
        <w:rPr>
          <w:sz w:val="24"/>
          <w:szCs w:val="24"/>
        </w:rPr>
        <w:t> — э</w:t>
      </w:r>
      <w:r w:rsidRPr="000E2C59">
        <w:rPr>
          <w:sz w:val="24"/>
          <w:szCs w:val="24"/>
        </w:rPr>
        <w:t>ти опросники предназначены не для психодиагностики, а для побуждения к размышлению над своим имиджем</w:t>
      </w:r>
      <w:r w:rsidRPr="006A099A">
        <w:rPr>
          <w:sz w:val="24"/>
          <w:szCs w:val="24"/>
        </w:rPr>
        <w:t xml:space="preserve">. </w:t>
      </w:r>
      <w:r w:rsidR="006A099A">
        <w:rPr>
          <w:sz w:val="24"/>
          <w:szCs w:val="24"/>
        </w:rPr>
        <w:t xml:space="preserve">Ответы </w:t>
      </w:r>
      <w:r w:rsidRPr="000E2C59">
        <w:rPr>
          <w:sz w:val="24"/>
          <w:szCs w:val="24"/>
        </w:rPr>
        <w:t>можно обсудить в микрогруппах.</w:t>
      </w:r>
      <w:r w:rsidRPr="000E2C59">
        <w:rPr>
          <w:sz w:val="24"/>
          <w:szCs w:val="24"/>
          <w:highlight w:val="magenta"/>
        </w:rPr>
        <w:t xml:space="preserve"> </w:t>
      </w:r>
    </w:p>
    <w:p w:rsidR="000575E1" w:rsidRPr="000E2C59" w:rsidRDefault="000575E1" w:rsidP="003302AE">
      <w:pPr>
        <w:pStyle w:val="Header4"/>
      </w:pPr>
      <w:r w:rsidRPr="003302AE">
        <w:t>А</w:t>
      </w:r>
      <w:r w:rsidR="003302AE" w:rsidRPr="003302AE">
        <w:t>нкета «Ваше отношение к имиджу»</w:t>
      </w:r>
    </w:p>
    <w:p w:rsidR="000575E1" w:rsidRPr="000E2C59" w:rsidRDefault="006A099A" w:rsidP="000E2C59">
      <w:pPr>
        <w:pStyle w:val="Paragraph"/>
        <w:spacing w:after="0" w:line="360" w:lineRule="auto"/>
        <w:rPr>
          <w:sz w:val="24"/>
          <w:szCs w:val="24"/>
        </w:rPr>
      </w:pPr>
      <w:r>
        <w:rPr>
          <w:sz w:val="24"/>
          <w:szCs w:val="24"/>
        </w:rPr>
        <w:t>1</w:t>
      </w:r>
      <w:r w:rsidR="00A53EF9">
        <w:rPr>
          <w:sz w:val="24"/>
          <w:szCs w:val="24"/>
        </w:rPr>
        <w:t>)</w:t>
      </w:r>
      <w:r>
        <w:rPr>
          <w:sz w:val="24"/>
          <w:szCs w:val="24"/>
        </w:rPr>
        <w:t> </w:t>
      </w:r>
      <w:r w:rsidR="000575E1" w:rsidRPr="000E2C59">
        <w:rPr>
          <w:sz w:val="24"/>
          <w:szCs w:val="24"/>
        </w:rPr>
        <w:t>Убеждены</w:t>
      </w:r>
      <w:r w:rsidR="00AF7FAB" w:rsidRPr="000E2C59">
        <w:rPr>
          <w:sz w:val="24"/>
          <w:szCs w:val="24"/>
        </w:rPr>
        <w:t xml:space="preserve"> ли </w:t>
      </w:r>
      <w:r w:rsidR="000575E1" w:rsidRPr="000E2C59">
        <w:rPr>
          <w:sz w:val="24"/>
          <w:szCs w:val="24"/>
        </w:rPr>
        <w:t>вы в важности и ценности имиджа?</w:t>
      </w:r>
    </w:p>
    <w:p w:rsidR="000575E1" w:rsidRPr="000E2C59" w:rsidRDefault="006A099A" w:rsidP="000E2C59">
      <w:pPr>
        <w:pStyle w:val="Paragraph"/>
        <w:spacing w:after="0" w:line="360" w:lineRule="auto"/>
        <w:rPr>
          <w:sz w:val="24"/>
          <w:szCs w:val="24"/>
        </w:rPr>
      </w:pPr>
      <w:r>
        <w:rPr>
          <w:sz w:val="24"/>
          <w:szCs w:val="24"/>
        </w:rPr>
        <w:t>2</w:t>
      </w:r>
      <w:r w:rsidR="00A53EF9">
        <w:rPr>
          <w:sz w:val="24"/>
          <w:szCs w:val="24"/>
        </w:rPr>
        <w:t>)</w:t>
      </w:r>
      <w:r>
        <w:rPr>
          <w:sz w:val="24"/>
          <w:szCs w:val="24"/>
        </w:rPr>
        <w:t> </w:t>
      </w:r>
      <w:r w:rsidR="00A53EF9">
        <w:rPr>
          <w:sz w:val="24"/>
          <w:szCs w:val="24"/>
        </w:rPr>
        <w:t>Когда у в</w:t>
      </w:r>
      <w:r w:rsidR="000575E1" w:rsidRPr="000E2C59">
        <w:rPr>
          <w:sz w:val="24"/>
          <w:szCs w:val="24"/>
        </w:rPr>
        <w:t>ас появилось желание улучшить свой имидж?</w:t>
      </w:r>
    </w:p>
    <w:p w:rsidR="000575E1" w:rsidRPr="000E2C59" w:rsidRDefault="006A099A" w:rsidP="000E2C59">
      <w:pPr>
        <w:pStyle w:val="Paragraph"/>
        <w:spacing w:after="0" w:line="360" w:lineRule="auto"/>
        <w:rPr>
          <w:sz w:val="24"/>
          <w:szCs w:val="24"/>
        </w:rPr>
      </w:pPr>
      <w:r>
        <w:rPr>
          <w:sz w:val="24"/>
          <w:szCs w:val="24"/>
        </w:rPr>
        <w:t>3</w:t>
      </w:r>
      <w:r w:rsidR="00A53EF9">
        <w:rPr>
          <w:sz w:val="24"/>
          <w:szCs w:val="24"/>
        </w:rPr>
        <w:t>)</w:t>
      </w:r>
      <w:r>
        <w:rPr>
          <w:sz w:val="24"/>
          <w:szCs w:val="24"/>
        </w:rPr>
        <w:t> </w:t>
      </w:r>
      <w:r w:rsidR="000575E1" w:rsidRPr="000E2C59">
        <w:rPr>
          <w:sz w:val="24"/>
          <w:szCs w:val="24"/>
        </w:rPr>
        <w:t>Чем вы занимаетесь в настоящее время?</w:t>
      </w:r>
    </w:p>
    <w:p w:rsidR="000575E1" w:rsidRPr="000E2C59" w:rsidRDefault="00A53EF9" w:rsidP="000E2C59">
      <w:pPr>
        <w:pStyle w:val="Paragraph"/>
        <w:spacing w:after="0" w:line="360" w:lineRule="auto"/>
        <w:rPr>
          <w:sz w:val="24"/>
          <w:szCs w:val="24"/>
        </w:rPr>
      </w:pPr>
      <w:r>
        <w:rPr>
          <w:sz w:val="24"/>
          <w:szCs w:val="24"/>
        </w:rPr>
        <w:t>4) </w:t>
      </w:r>
      <w:r w:rsidR="000575E1" w:rsidRPr="000E2C59">
        <w:rPr>
          <w:sz w:val="24"/>
          <w:szCs w:val="24"/>
        </w:rPr>
        <w:t>Соответствует</w:t>
      </w:r>
      <w:r w:rsidR="00AF7FAB" w:rsidRPr="000E2C59">
        <w:rPr>
          <w:sz w:val="24"/>
          <w:szCs w:val="24"/>
        </w:rPr>
        <w:t xml:space="preserve"> ли </w:t>
      </w:r>
      <w:r w:rsidR="000575E1" w:rsidRPr="000E2C59">
        <w:rPr>
          <w:sz w:val="24"/>
          <w:szCs w:val="24"/>
        </w:rPr>
        <w:t xml:space="preserve">ваш имидж представлениям о нем в той сфере деятельности, в которой вы заняты? </w:t>
      </w:r>
    </w:p>
    <w:p w:rsidR="000575E1" w:rsidRPr="000E2C59" w:rsidRDefault="00A53EF9" w:rsidP="000E2C59">
      <w:pPr>
        <w:pStyle w:val="Paragraph"/>
        <w:spacing w:after="0" w:line="360" w:lineRule="auto"/>
        <w:rPr>
          <w:sz w:val="24"/>
          <w:szCs w:val="24"/>
        </w:rPr>
      </w:pPr>
      <w:r>
        <w:rPr>
          <w:sz w:val="24"/>
          <w:szCs w:val="24"/>
        </w:rPr>
        <w:t>5) </w:t>
      </w:r>
      <w:r w:rsidR="000575E1" w:rsidRPr="000E2C59">
        <w:rPr>
          <w:sz w:val="24"/>
          <w:szCs w:val="24"/>
        </w:rPr>
        <w:t>Ожидаете</w:t>
      </w:r>
      <w:r w:rsidR="00AF7FAB" w:rsidRPr="000E2C59">
        <w:rPr>
          <w:sz w:val="24"/>
          <w:szCs w:val="24"/>
        </w:rPr>
        <w:t xml:space="preserve"> ли </w:t>
      </w:r>
      <w:r w:rsidR="000575E1" w:rsidRPr="000E2C59">
        <w:rPr>
          <w:sz w:val="24"/>
          <w:szCs w:val="24"/>
        </w:rPr>
        <w:t>вы в ближайшем будущем продвижения по службе или других изменений в карьере, которые потребовали</w:t>
      </w:r>
      <w:r w:rsidR="00AF7FAB" w:rsidRPr="000E2C59">
        <w:rPr>
          <w:sz w:val="24"/>
          <w:szCs w:val="24"/>
        </w:rPr>
        <w:t xml:space="preserve"> бы </w:t>
      </w:r>
      <w:r w:rsidR="000575E1" w:rsidRPr="000E2C59">
        <w:rPr>
          <w:sz w:val="24"/>
          <w:szCs w:val="24"/>
        </w:rPr>
        <w:t>от вас изменения вашего имиджа?</w:t>
      </w:r>
    </w:p>
    <w:p w:rsidR="000575E1" w:rsidRPr="000E2C59" w:rsidRDefault="00A53EF9" w:rsidP="000E2C59">
      <w:pPr>
        <w:pStyle w:val="Paragraph"/>
        <w:spacing w:after="0" w:line="360" w:lineRule="auto"/>
        <w:rPr>
          <w:sz w:val="24"/>
          <w:szCs w:val="24"/>
        </w:rPr>
      </w:pPr>
      <w:r>
        <w:rPr>
          <w:sz w:val="24"/>
          <w:szCs w:val="24"/>
        </w:rPr>
        <w:t>6) </w:t>
      </w:r>
      <w:r w:rsidR="000575E1" w:rsidRPr="000E2C59">
        <w:rPr>
          <w:sz w:val="24"/>
          <w:szCs w:val="24"/>
        </w:rPr>
        <w:t>Хотели</w:t>
      </w:r>
      <w:r w:rsidR="00AF7FAB" w:rsidRPr="000E2C59">
        <w:rPr>
          <w:sz w:val="24"/>
          <w:szCs w:val="24"/>
        </w:rPr>
        <w:t xml:space="preserve"> бы </w:t>
      </w:r>
      <w:r w:rsidR="000575E1" w:rsidRPr="000E2C59">
        <w:rPr>
          <w:sz w:val="24"/>
          <w:szCs w:val="24"/>
        </w:rPr>
        <w:t>вы заняться корректировкой своего имиджа?</w:t>
      </w:r>
    </w:p>
    <w:p w:rsidR="000575E1" w:rsidRPr="000E2C59" w:rsidRDefault="00A53EF9" w:rsidP="000E2C59">
      <w:pPr>
        <w:pStyle w:val="Paragraph"/>
        <w:spacing w:after="0" w:line="360" w:lineRule="auto"/>
        <w:rPr>
          <w:sz w:val="24"/>
          <w:szCs w:val="24"/>
        </w:rPr>
      </w:pPr>
      <w:r>
        <w:rPr>
          <w:sz w:val="24"/>
          <w:szCs w:val="24"/>
        </w:rPr>
        <w:t xml:space="preserve">7) </w:t>
      </w:r>
      <w:r w:rsidR="000575E1" w:rsidRPr="000E2C59">
        <w:rPr>
          <w:sz w:val="24"/>
          <w:szCs w:val="24"/>
        </w:rPr>
        <w:t>Что</w:t>
      </w:r>
      <w:r w:rsidR="00AF7FAB" w:rsidRPr="000E2C59">
        <w:rPr>
          <w:sz w:val="24"/>
          <w:szCs w:val="24"/>
        </w:rPr>
        <w:t xml:space="preserve"> бы </w:t>
      </w:r>
      <w:r w:rsidR="000575E1" w:rsidRPr="000E2C59">
        <w:rPr>
          <w:sz w:val="24"/>
          <w:szCs w:val="24"/>
        </w:rPr>
        <w:t>вы хотели скорректировать в своем имидже?</w:t>
      </w:r>
    </w:p>
    <w:p w:rsidR="000575E1" w:rsidRPr="000E2C59" w:rsidRDefault="00A53EF9" w:rsidP="000E2C59">
      <w:pPr>
        <w:pStyle w:val="Paragraph"/>
        <w:spacing w:after="0" w:line="360" w:lineRule="auto"/>
        <w:rPr>
          <w:sz w:val="24"/>
          <w:szCs w:val="24"/>
        </w:rPr>
      </w:pPr>
      <w:r>
        <w:rPr>
          <w:sz w:val="24"/>
          <w:szCs w:val="24"/>
        </w:rPr>
        <w:t xml:space="preserve">8) </w:t>
      </w:r>
      <w:r w:rsidR="000575E1" w:rsidRPr="000E2C59">
        <w:rPr>
          <w:sz w:val="24"/>
          <w:szCs w:val="24"/>
        </w:rPr>
        <w:t>Куда и к кому вы обратитесь по поводу совершенствования своего имиджа?</w:t>
      </w:r>
    </w:p>
    <w:p w:rsidR="000575E1" w:rsidRPr="000E2C59" w:rsidRDefault="00A53EF9" w:rsidP="000E2C59">
      <w:pPr>
        <w:pStyle w:val="Paragraph"/>
        <w:spacing w:after="0" w:line="360" w:lineRule="auto"/>
        <w:rPr>
          <w:sz w:val="24"/>
          <w:szCs w:val="24"/>
        </w:rPr>
      </w:pPr>
      <w:r>
        <w:rPr>
          <w:sz w:val="24"/>
          <w:szCs w:val="24"/>
        </w:rPr>
        <w:t xml:space="preserve">9) </w:t>
      </w:r>
      <w:r w:rsidR="000575E1" w:rsidRPr="000E2C59">
        <w:rPr>
          <w:sz w:val="24"/>
          <w:szCs w:val="24"/>
        </w:rPr>
        <w:t>Был</w:t>
      </w:r>
      <w:r w:rsidR="00AF7FAB" w:rsidRPr="000E2C59">
        <w:rPr>
          <w:sz w:val="24"/>
          <w:szCs w:val="24"/>
        </w:rPr>
        <w:t xml:space="preserve"> ли </w:t>
      </w:r>
      <w:r w:rsidR="000575E1" w:rsidRPr="000E2C59">
        <w:rPr>
          <w:sz w:val="24"/>
          <w:szCs w:val="24"/>
        </w:rPr>
        <w:t xml:space="preserve">причиной ваших неудач ваш непродуманный имидж? </w:t>
      </w:r>
    </w:p>
    <w:p w:rsidR="000575E1" w:rsidRPr="000E2C59" w:rsidRDefault="000575E1" w:rsidP="000E2C59">
      <w:pPr>
        <w:pStyle w:val="Paragraph"/>
        <w:spacing w:after="0" w:line="360" w:lineRule="auto"/>
        <w:rPr>
          <w:sz w:val="24"/>
          <w:szCs w:val="24"/>
        </w:rPr>
      </w:pPr>
      <w:r w:rsidRPr="000E2C59">
        <w:rPr>
          <w:i/>
          <w:sz w:val="24"/>
          <w:szCs w:val="24"/>
        </w:rPr>
        <w:t>Анализ результатов</w:t>
      </w:r>
      <w:r w:rsidR="00A53EF9">
        <w:rPr>
          <w:i/>
          <w:sz w:val="24"/>
          <w:szCs w:val="24"/>
        </w:rPr>
        <w:t xml:space="preserve">: </w:t>
      </w:r>
      <w:r w:rsidR="00A53EF9">
        <w:rPr>
          <w:sz w:val="24"/>
          <w:szCs w:val="24"/>
        </w:rPr>
        <w:t>к</w:t>
      </w:r>
      <w:r w:rsidRPr="000E2C59">
        <w:rPr>
          <w:sz w:val="24"/>
          <w:szCs w:val="24"/>
        </w:rPr>
        <w:t>люч представлен в таблице:</w:t>
      </w:r>
    </w:p>
    <w:tbl>
      <w:tblPr>
        <w:tblW w:w="0" w:type="auto"/>
        <w:tblLook w:val="04A0"/>
      </w:tblPr>
      <w:tblGrid>
        <w:gridCol w:w="3205"/>
        <w:gridCol w:w="6366"/>
      </w:tblGrid>
      <w:tr w:rsidR="000575E1" w:rsidRPr="003302AE" w:rsidTr="00864BA9">
        <w:tc>
          <w:tcPr>
            <w:tcW w:w="1969" w:type="dxa"/>
          </w:tcPr>
          <w:p w:rsidR="000575E1" w:rsidRPr="003302AE" w:rsidRDefault="000575E1" w:rsidP="003302AE">
            <w:pPr>
              <w:pStyle w:val="Tabletext"/>
              <w:jc w:val="center"/>
              <w:rPr>
                <w:b/>
                <w:sz w:val="24"/>
                <w:szCs w:val="24"/>
              </w:rPr>
            </w:pPr>
            <w:r w:rsidRPr="003302AE">
              <w:rPr>
                <w:b/>
                <w:sz w:val="24"/>
                <w:szCs w:val="24"/>
              </w:rPr>
              <w:t>Тип ответа</w:t>
            </w:r>
          </w:p>
        </w:tc>
        <w:tc>
          <w:tcPr>
            <w:tcW w:w="7602" w:type="dxa"/>
          </w:tcPr>
          <w:p w:rsidR="000575E1" w:rsidRPr="003302AE" w:rsidRDefault="000575E1" w:rsidP="003302AE">
            <w:pPr>
              <w:pStyle w:val="Tabletext"/>
              <w:jc w:val="center"/>
              <w:rPr>
                <w:b/>
                <w:sz w:val="24"/>
                <w:szCs w:val="24"/>
              </w:rPr>
            </w:pPr>
            <w:r w:rsidRPr="003302AE">
              <w:rPr>
                <w:b/>
                <w:sz w:val="24"/>
                <w:szCs w:val="24"/>
              </w:rPr>
              <w:t>Баллы: по 1 баллу за каждое совпадение</w:t>
            </w:r>
          </w:p>
        </w:tc>
      </w:tr>
      <w:tr w:rsidR="000575E1" w:rsidRPr="003302AE" w:rsidTr="00864BA9">
        <w:tc>
          <w:tcPr>
            <w:tcW w:w="1969" w:type="dxa"/>
          </w:tcPr>
          <w:p w:rsidR="000575E1" w:rsidRPr="003302AE" w:rsidRDefault="000575E1" w:rsidP="003302AE">
            <w:pPr>
              <w:pStyle w:val="Tabletext"/>
              <w:rPr>
                <w:sz w:val="24"/>
                <w:szCs w:val="24"/>
              </w:rPr>
            </w:pPr>
            <w:r w:rsidRPr="003302AE">
              <w:rPr>
                <w:sz w:val="24"/>
                <w:szCs w:val="24"/>
              </w:rPr>
              <w:t>Положительный/уверенный</w:t>
            </w:r>
          </w:p>
        </w:tc>
        <w:tc>
          <w:tcPr>
            <w:tcW w:w="7602" w:type="dxa"/>
          </w:tcPr>
          <w:p w:rsidR="000575E1" w:rsidRPr="003302AE" w:rsidRDefault="000575E1" w:rsidP="003302AE">
            <w:pPr>
              <w:pStyle w:val="Tabletext"/>
              <w:rPr>
                <w:sz w:val="24"/>
                <w:szCs w:val="24"/>
              </w:rPr>
            </w:pPr>
            <w:r w:rsidRPr="003302AE">
              <w:rPr>
                <w:sz w:val="24"/>
                <w:szCs w:val="24"/>
              </w:rPr>
              <w:t>На вопросы 1</w:t>
            </w:r>
            <w:r w:rsidR="00AF7FAB" w:rsidRPr="003302AE">
              <w:rPr>
                <w:sz w:val="24"/>
                <w:szCs w:val="24"/>
              </w:rPr>
              <w:t>—4</w:t>
            </w:r>
            <w:r w:rsidRPr="003302AE">
              <w:rPr>
                <w:sz w:val="24"/>
                <w:szCs w:val="24"/>
              </w:rPr>
              <w:t xml:space="preserve"> </w:t>
            </w:r>
          </w:p>
        </w:tc>
      </w:tr>
      <w:tr w:rsidR="000575E1" w:rsidRPr="003302AE" w:rsidTr="00864BA9">
        <w:tc>
          <w:tcPr>
            <w:tcW w:w="1969" w:type="dxa"/>
          </w:tcPr>
          <w:p w:rsidR="000575E1" w:rsidRPr="003302AE" w:rsidRDefault="000575E1" w:rsidP="003302AE">
            <w:pPr>
              <w:pStyle w:val="Tabletext"/>
              <w:rPr>
                <w:sz w:val="24"/>
                <w:szCs w:val="24"/>
              </w:rPr>
            </w:pPr>
            <w:r w:rsidRPr="003302AE">
              <w:rPr>
                <w:sz w:val="24"/>
                <w:szCs w:val="24"/>
              </w:rPr>
              <w:lastRenderedPageBreak/>
              <w:t>Размышление/неуверенность</w:t>
            </w:r>
          </w:p>
        </w:tc>
        <w:tc>
          <w:tcPr>
            <w:tcW w:w="7602" w:type="dxa"/>
          </w:tcPr>
          <w:p w:rsidR="000575E1" w:rsidRPr="003302AE" w:rsidRDefault="000575E1" w:rsidP="003302AE">
            <w:pPr>
              <w:pStyle w:val="Tabletext"/>
              <w:rPr>
                <w:sz w:val="24"/>
                <w:szCs w:val="24"/>
              </w:rPr>
            </w:pPr>
            <w:r w:rsidRPr="003302AE">
              <w:rPr>
                <w:sz w:val="24"/>
                <w:szCs w:val="24"/>
              </w:rPr>
              <w:t>На вопросы 5</w:t>
            </w:r>
            <w:r w:rsidR="00AF7FAB" w:rsidRPr="003302AE">
              <w:rPr>
                <w:sz w:val="24"/>
                <w:szCs w:val="24"/>
              </w:rPr>
              <w:t>—6</w:t>
            </w:r>
          </w:p>
        </w:tc>
      </w:tr>
      <w:tr w:rsidR="000575E1" w:rsidRPr="003302AE" w:rsidTr="00864BA9">
        <w:tc>
          <w:tcPr>
            <w:tcW w:w="1969" w:type="dxa"/>
          </w:tcPr>
          <w:p w:rsidR="000575E1" w:rsidRPr="003302AE" w:rsidRDefault="000575E1" w:rsidP="003302AE">
            <w:pPr>
              <w:pStyle w:val="Tabletext"/>
              <w:rPr>
                <w:sz w:val="24"/>
                <w:szCs w:val="24"/>
              </w:rPr>
            </w:pPr>
            <w:r w:rsidRPr="003302AE">
              <w:rPr>
                <w:sz w:val="24"/>
                <w:szCs w:val="24"/>
              </w:rPr>
              <w:t>Отрицательный/уверенный</w:t>
            </w:r>
          </w:p>
        </w:tc>
        <w:tc>
          <w:tcPr>
            <w:tcW w:w="7602" w:type="dxa"/>
          </w:tcPr>
          <w:p w:rsidR="000575E1" w:rsidRPr="003302AE" w:rsidRDefault="000575E1" w:rsidP="003302AE">
            <w:pPr>
              <w:pStyle w:val="Tabletext"/>
              <w:rPr>
                <w:sz w:val="24"/>
                <w:szCs w:val="24"/>
              </w:rPr>
            </w:pPr>
            <w:r w:rsidRPr="003302AE">
              <w:rPr>
                <w:sz w:val="24"/>
                <w:szCs w:val="24"/>
              </w:rPr>
              <w:t>На вопрос 7</w:t>
            </w:r>
            <w:r w:rsidR="00AF7FAB" w:rsidRPr="003302AE">
              <w:rPr>
                <w:sz w:val="24"/>
                <w:szCs w:val="24"/>
              </w:rPr>
              <w:t>—9</w:t>
            </w:r>
          </w:p>
        </w:tc>
      </w:tr>
    </w:tbl>
    <w:p w:rsidR="000575E1" w:rsidRPr="003302AE" w:rsidRDefault="000575E1" w:rsidP="000E2C59">
      <w:pPr>
        <w:pStyle w:val="Paragraph"/>
        <w:spacing w:after="0" w:line="360" w:lineRule="auto"/>
        <w:rPr>
          <w:sz w:val="24"/>
          <w:szCs w:val="24"/>
        </w:rPr>
      </w:pPr>
      <w:r w:rsidRPr="003302AE">
        <w:rPr>
          <w:sz w:val="24"/>
          <w:szCs w:val="24"/>
        </w:rPr>
        <w:t>8</w:t>
      </w:r>
      <w:r w:rsidR="00AF7FAB" w:rsidRPr="003302AE">
        <w:rPr>
          <w:sz w:val="24"/>
          <w:szCs w:val="24"/>
        </w:rPr>
        <w:t>—9</w:t>
      </w:r>
      <w:r w:rsidRPr="003302AE">
        <w:rPr>
          <w:sz w:val="24"/>
          <w:szCs w:val="24"/>
        </w:rPr>
        <w:t xml:space="preserve"> баллов</w:t>
      </w:r>
      <w:r w:rsidR="00AF7FAB" w:rsidRPr="003302AE">
        <w:rPr>
          <w:sz w:val="24"/>
          <w:szCs w:val="24"/>
        </w:rPr>
        <w:t xml:space="preserve"> — </w:t>
      </w:r>
      <w:r w:rsidRPr="003302AE">
        <w:rPr>
          <w:sz w:val="24"/>
          <w:szCs w:val="24"/>
        </w:rPr>
        <w:t>у вас положительное отношение к имиджу, вы имеете четкое представление о своем имидже;</w:t>
      </w:r>
    </w:p>
    <w:p w:rsidR="000575E1" w:rsidRPr="003302AE" w:rsidRDefault="000575E1" w:rsidP="000E2C59">
      <w:pPr>
        <w:pStyle w:val="Paragraph"/>
        <w:spacing w:after="0" w:line="360" w:lineRule="auto"/>
        <w:rPr>
          <w:sz w:val="24"/>
          <w:szCs w:val="24"/>
        </w:rPr>
      </w:pPr>
      <w:r w:rsidRPr="003302AE">
        <w:rPr>
          <w:sz w:val="24"/>
          <w:szCs w:val="24"/>
        </w:rPr>
        <w:t>6</w:t>
      </w:r>
      <w:r w:rsidR="00AF7FAB" w:rsidRPr="003302AE">
        <w:rPr>
          <w:sz w:val="24"/>
          <w:szCs w:val="24"/>
        </w:rPr>
        <w:t>—7</w:t>
      </w:r>
      <w:r w:rsidRPr="003302AE">
        <w:rPr>
          <w:sz w:val="24"/>
          <w:szCs w:val="24"/>
        </w:rPr>
        <w:t xml:space="preserve"> баллов</w:t>
      </w:r>
      <w:r w:rsidR="00AF7FAB" w:rsidRPr="003302AE">
        <w:rPr>
          <w:sz w:val="24"/>
          <w:szCs w:val="24"/>
        </w:rPr>
        <w:t xml:space="preserve"> — </w:t>
      </w:r>
      <w:r w:rsidRPr="003302AE">
        <w:rPr>
          <w:sz w:val="24"/>
          <w:szCs w:val="24"/>
        </w:rPr>
        <w:t>у вас положительное отношение к имиджу, но у вас не</w:t>
      </w:r>
      <w:r w:rsidR="00A53EF9">
        <w:rPr>
          <w:sz w:val="24"/>
          <w:szCs w:val="24"/>
        </w:rPr>
        <w:t>т четкого представления, однако</w:t>
      </w:r>
      <w:r w:rsidRPr="003302AE">
        <w:rPr>
          <w:sz w:val="24"/>
          <w:szCs w:val="24"/>
        </w:rPr>
        <w:t xml:space="preserve"> есть определенные планы по его улучшению/изменению;</w:t>
      </w:r>
    </w:p>
    <w:p w:rsidR="000575E1" w:rsidRPr="003302AE" w:rsidRDefault="000575E1" w:rsidP="000E2C59">
      <w:pPr>
        <w:pStyle w:val="Paragraph"/>
        <w:spacing w:after="0" w:line="360" w:lineRule="auto"/>
        <w:rPr>
          <w:sz w:val="24"/>
          <w:szCs w:val="24"/>
        </w:rPr>
      </w:pPr>
      <w:r w:rsidRPr="003302AE">
        <w:rPr>
          <w:sz w:val="24"/>
          <w:szCs w:val="24"/>
        </w:rPr>
        <w:t>4</w:t>
      </w:r>
      <w:r w:rsidR="00AF7FAB" w:rsidRPr="003302AE">
        <w:rPr>
          <w:sz w:val="24"/>
          <w:szCs w:val="24"/>
        </w:rPr>
        <w:t>—5</w:t>
      </w:r>
      <w:r w:rsidRPr="003302AE">
        <w:rPr>
          <w:sz w:val="24"/>
          <w:szCs w:val="24"/>
        </w:rPr>
        <w:t xml:space="preserve"> баллов</w:t>
      </w:r>
      <w:r w:rsidR="00AF7FAB" w:rsidRPr="003302AE">
        <w:rPr>
          <w:sz w:val="24"/>
          <w:szCs w:val="24"/>
        </w:rPr>
        <w:t xml:space="preserve"> — </w:t>
      </w:r>
      <w:r w:rsidRPr="003302AE">
        <w:rPr>
          <w:sz w:val="24"/>
          <w:szCs w:val="24"/>
        </w:rPr>
        <w:t>у вас неопределенное отношение к имиджу, но имеются планы по его улучшению/изменению;</w:t>
      </w:r>
    </w:p>
    <w:p w:rsidR="000575E1" w:rsidRPr="003302AE" w:rsidRDefault="000575E1" w:rsidP="000E2C59">
      <w:pPr>
        <w:pStyle w:val="Paragraph"/>
        <w:spacing w:after="0" w:line="360" w:lineRule="auto"/>
        <w:rPr>
          <w:sz w:val="24"/>
          <w:szCs w:val="24"/>
        </w:rPr>
      </w:pPr>
      <w:r w:rsidRPr="003302AE">
        <w:rPr>
          <w:sz w:val="24"/>
          <w:szCs w:val="24"/>
        </w:rPr>
        <w:t>1</w:t>
      </w:r>
      <w:r w:rsidR="00AF7FAB" w:rsidRPr="003302AE">
        <w:rPr>
          <w:sz w:val="24"/>
          <w:szCs w:val="24"/>
        </w:rPr>
        <w:t>—3</w:t>
      </w:r>
      <w:r w:rsidRPr="003302AE">
        <w:rPr>
          <w:sz w:val="24"/>
          <w:szCs w:val="24"/>
        </w:rPr>
        <w:t xml:space="preserve"> балл</w:t>
      </w:r>
      <w:r w:rsidR="003302AE">
        <w:rPr>
          <w:sz w:val="24"/>
          <w:szCs w:val="24"/>
        </w:rPr>
        <w:t>а</w:t>
      </w:r>
      <w:r w:rsidR="00AF7FAB" w:rsidRPr="003302AE">
        <w:rPr>
          <w:sz w:val="24"/>
          <w:szCs w:val="24"/>
        </w:rPr>
        <w:t xml:space="preserve"> — </w:t>
      </w:r>
      <w:r w:rsidRPr="003302AE">
        <w:rPr>
          <w:sz w:val="24"/>
          <w:szCs w:val="24"/>
        </w:rPr>
        <w:t>у вас отрицательное отношение к имиджу, вы не видите необходимость по его формированию.</w:t>
      </w:r>
    </w:p>
    <w:p w:rsidR="000575E1" w:rsidRPr="000E2C59" w:rsidRDefault="003302AE" w:rsidP="003302AE">
      <w:pPr>
        <w:pStyle w:val="Header4"/>
      </w:pPr>
      <w:r>
        <w:t>Самоопросник «Мой имидж»</w:t>
      </w:r>
    </w:p>
    <w:p w:rsidR="000575E1" w:rsidRPr="000E2C59" w:rsidRDefault="000575E1" w:rsidP="000E2C59">
      <w:pPr>
        <w:pStyle w:val="Paragraph"/>
        <w:spacing w:after="0" w:line="360" w:lineRule="auto"/>
        <w:rPr>
          <w:sz w:val="24"/>
          <w:szCs w:val="24"/>
        </w:rPr>
      </w:pPr>
      <w:r w:rsidRPr="00A53EF9">
        <w:rPr>
          <w:i/>
          <w:sz w:val="24"/>
          <w:szCs w:val="24"/>
        </w:rPr>
        <w:t>Инструкция:</w:t>
      </w:r>
      <w:r w:rsidR="00A53EF9">
        <w:rPr>
          <w:sz w:val="24"/>
          <w:szCs w:val="24"/>
        </w:rPr>
        <w:t xml:space="preserve"> в</w:t>
      </w:r>
      <w:r w:rsidRPr="000E2C59">
        <w:rPr>
          <w:sz w:val="24"/>
          <w:szCs w:val="24"/>
        </w:rPr>
        <w:t>ам предлагается ряд утверждений, на которые вы должны ответить «да», «нет», «не знаю».</w:t>
      </w:r>
    </w:p>
    <w:p w:rsidR="000575E1" w:rsidRPr="000E2C59" w:rsidRDefault="00A53EF9" w:rsidP="000E2C59">
      <w:pPr>
        <w:pStyle w:val="Paragraph"/>
        <w:spacing w:after="0" w:line="360" w:lineRule="auto"/>
        <w:rPr>
          <w:sz w:val="24"/>
          <w:szCs w:val="24"/>
        </w:rPr>
      </w:pPr>
      <w:r>
        <w:rPr>
          <w:sz w:val="24"/>
          <w:szCs w:val="24"/>
        </w:rPr>
        <w:t>1) </w:t>
      </w:r>
      <w:r w:rsidR="000575E1" w:rsidRPr="000E2C59">
        <w:rPr>
          <w:sz w:val="24"/>
          <w:szCs w:val="24"/>
        </w:rPr>
        <w:t>Я уверен в себе.</w:t>
      </w:r>
    </w:p>
    <w:p w:rsidR="000575E1" w:rsidRPr="000E2C59" w:rsidRDefault="00A53EF9" w:rsidP="000E2C59">
      <w:pPr>
        <w:pStyle w:val="Paragraph"/>
        <w:spacing w:after="0" w:line="360" w:lineRule="auto"/>
        <w:rPr>
          <w:sz w:val="24"/>
          <w:szCs w:val="24"/>
        </w:rPr>
      </w:pPr>
      <w:r>
        <w:rPr>
          <w:sz w:val="24"/>
          <w:szCs w:val="24"/>
        </w:rPr>
        <w:t>2) </w:t>
      </w:r>
      <w:r w:rsidR="000575E1" w:rsidRPr="000E2C59">
        <w:rPr>
          <w:sz w:val="24"/>
          <w:szCs w:val="24"/>
        </w:rPr>
        <w:t>Во время разговора я смотрю собеседнику в глаза.</w:t>
      </w:r>
    </w:p>
    <w:p w:rsidR="000575E1" w:rsidRPr="000E2C59" w:rsidRDefault="00A53EF9" w:rsidP="000E2C59">
      <w:pPr>
        <w:pStyle w:val="Paragraph"/>
        <w:spacing w:after="0" w:line="360" w:lineRule="auto"/>
        <w:rPr>
          <w:sz w:val="24"/>
          <w:szCs w:val="24"/>
        </w:rPr>
      </w:pPr>
      <w:r>
        <w:rPr>
          <w:sz w:val="24"/>
          <w:szCs w:val="24"/>
        </w:rPr>
        <w:t>3) </w:t>
      </w:r>
      <w:r w:rsidR="000575E1" w:rsidRPr="000E2C59">
        <w:rPr>
          <w:sz w:val="24"/>
          <w:szCs w:val="24"/>
        </w:rPr>
        <w:t>У меня есть чувство юмора.</w:t>
      </w:r>
    </w:p>
    <w:p w:rsidR="000575E1" w:rsidRPr="000E2C59" w:rsidRDefault="00A53EF9" w:rsidP="000E2C59">
      <w:pPr>
        <w:pStyle w:val="Paragraph"/>
        <w:spacing w:after="0" w:line="360" w:lineRule="auto"/>
        <w:rPr>
          <w:sz w:val="24"/>
          <w:szCs w:val="24"/>
        </w:rPr>
      </w:pPr>
      <w:r>
        <w:rPr>
          <w:sz w:val="24"/>
          <w:szCs w:val="24"/>
        </w:rPr>
        <w:t>4) </w:t>
      </w:r>
      <w:r w:rsidR="000575E1" w:rsidRPr="000E2C59">
        <w:rPr>
          <w:sz w:val="24"/>
          <w:szCs w:val="24"/>
        </w:rPr>
        <w:t>Я доброжелательно отношусь к людям.</w:t>
      </w:r>
    </w:p>
    <w:p w:rsidR="000575E1" w:rsidRPr="000E2C59" w:rsidRDefault="00A53EF9" w:rsidP="000E2C59">
      <w:pPr>
        <w:pStyle w:val="Paragraph"/>
        <w:spacing w:after="0" w:line="360" w:lineRule="auto"/>
        <w:rPr>
          <w:sz w:val="24"/>
          <w:szCs w:val="24"/>
        </w:rPr>
      </w:pPr>
      <w:r>
        <w:rPr>
          <w:sz w:val="24"/>
          <w:szCs w:val="24"/>
        </w:rPr>
        <w:t>5) </w:t>
      </w:r>
      <w:r w:rsidR="000575E1" w:rsidRPr="000E2C59">
        <w:rPr>
          <w:sz w:val="24"/>
          <w:szCs w:val="24"/>
        </w:rPr>
        <w:t>Я уверен в своей внешней привлекательности.</w:t>
      </w:r>
    </w:p>
    <w:p w:rsidR="000575E1" w:rsidRPr="000E2C59" w:rsidRDefault="00A53EF9" w:rsidP="000E2C59">
      <w:pPr>
        <w:pStyle w:val="Paragraph"/>
        <w:spacing w:after="0" w:line="360" w:lineRule="auto"/>
        <w:rPr>
          <w:sz w:val="24"/>
          <w:szCs w:val="24"/>
        </w:rPr>
      </w:pPr>
      <w:r>
        <w:rPr>
          <w:sz w:val="24"/>
          <w:szCs w:val="24"/>
        </w:rPr>
        <w:t>6) </w:t>
      </w:r>
      <w:r w:rsidR="000575E1" w:rsidRPr="000E2C59">
        <w:rPr>
          <w:sz w:val="24"/>
          <w:szCs w:val="24"/>
        </w:rPr>
        <w:t>Во время разговора я полностью сосредоточен на собеседнике и не прерываю его.</w:t>
      </w:r>
    </w:p>
    <w:p w:rsidR="000575E1" w:rsidRPr="000E2C59" w:rsidRDefault="00A53EF9" w:rsidP="000E2C59">
      <w:pPr>
        <w:pStyle w:val="Paragraph"/>
        <w:spacing w:after="0" w:line="360" w:lineRule="auto"/>
        <w:rPr>
          <w:sz w:val="24"/>
          <w:szCs w:val="24"/>
        </w:rPr>
      </w:pPr>
      <w:r>
        <w:rPr>
          <w:sz w:val="24"/>
          <w:szCs w:val="24"/>
        </w:rPr>
        <w:t>7) </w:t>
      </w:r>
      <w:r w:rsidR="000575E1" w:rsidRPr="000E2C59">
        <w:rPr>
          <w:sz w:val="24"/>
          <w:szCs w:val="24"/>
        </w:rPr>
        <w:t>Я испытываю чувство самоуважения.</w:t>
      </w:r>
    </w:p>
    <w:p w:rsidR="000575E1" w:rsidRPr="000E2C59" w:rsidRDefault="00A53EF9" w:rsidP="000E2C59">
      <w:pPr>
        <w:pStyle w:val="Paragraph"/>
        <w:spacing w:after="0" w:line="360" w:lineRule="auto"/>
        <w:rPr>
          <w:sz w:val="24"/>
          <w:szCs w:val="24"/>
        </w:rPr>
      </w:pPr>
      <w:r>
        <w:rPr>
          <w:sz w:val="24"/>
          <w:szCs w:val="24"/>
        </w:rPr>
        <w:t>8) </w:t>
      </w:r>
      <w:r w:rsidR="000575E1" w:rsidRPr="000E2C59">
        <w:rPr>
          <w:sz w:val="24"/>
          <w:szCs w:val="24"/>
        </w:rPr>
        <w:t>Я всегда вежлив даже с неприятными мне людьми.</w:t>
      </w:r>
    </w:p>
    <w:p w:rsidR="000575E1" w:rsidRPr="000E2C59" w:rsidRDefault="00A53EF9" w:rsidP="000E2C59">
      <w:pPr>
        <w:pStyle w:val="Paragraph"/>
        <w:spacing w:after="0" w:line="360" w:lineRule="auto"/>
        <w:rPr>
          <w:sz w:val="24"/>
          <w:szCs w:val="24"/>
        </w:rPr>
      </w:pPr>
      <w:r>
        <w:rPr>
          <w:sz w:val="24"/>
          <w:szCs w:val="24"/>
        </w:rPr>
        <w:t>9) </w:t>
      </w:r>
      <w:r w:rsidR="000575E1" w:rsidRPr="000E2C59">
        <w:rPr>
          <w:sz w:val="24"/>
          <w:szCs w:val="24"/>
        </w:rPr>
        <w:t xml:space="preserve">Я из тех людей, которые не лезут за словом в карман. </w:t>
      </w:r>
    </w:p>
    <w:p w:rsidR="000575E1" w:rsidRPr="000E2C59" w:rsidRDefault="00A53EF9" w:rsidP="000E2C59">
      <w:pPr>
        <w:pStyle w:val="Paragraph"/>
        <w:spacing w:after="0" w:line="360" w:lineRule="auto"/>
        <w:rPr>
          <w:sz w:val="24"/>
          <w:szCs w:val="24"/>
        </w:rPr>
      </w:pPr>
      <w:r>
        <w:rPr>
          <w:sz w:val="24"/>
          <w:szCs w:val="24"/>
        </w:rPr>
        <w:t>10) </w:t>
      </w:r>
      <w:r w:rsidR="000575E1" w:rsidRPr="000E2C59">
        <w:rPr>
          <w:sz w:val="24"/>
          <w:szCs w:val="24"/>
        </w:rPr>
        <w:t>Я считаю, что мое физическое здоровье и развитие в норме.</w:t>
      </w:r>
    </w:p>
    <w:p w:rsidR="000575E1" w:rsidRPr="000E2C59" w:rsidRDefault="00A53EF9" w:rsidP="000E2C59">
      <w:pPr>
        <w:pStyle w:val="Paragraph"/>
        <w:spacing w:after="0" w:line="360" w:lineRule="auto"/>
        <w:rPr>
          <w:sz w:val="24"/>
          <w:szCs w:val="24"/>
        </w:rPr>
      </w:pPr>
      <w:r>
        <w:rPr>
          <w:sz w:val="24"/>
          <w:szCs w:val="24"/>
        </w:rPr>
        <w:t xml:space="preserve">11) </w:t>
      </w:r>
      <w:r w:rsidR="000575E1" w:rsidRPr="000E2C59">
        <w:rPr>
          <w:sz w:val="24"/>
          <w:szCs w:val="24"/>
        </w:rPr>
        <w:t>Я предпочитаю взаимовыгодные разрешения споров.</w:t>
      </w:r>
    </w:p>
    <w:p w:rsidR="000575E1" w:rsidRPr="000E2C59" w:rsidRDefault="00A53EF9" w:rsidP="000E2C59">
      <w:pPr>
        <w:pStyle w:val="Paragraph"/>
        <w:spacing w:after="0" w:line="360" w:lineRule="auto"/>
        <w:rPr>
          <w:sz w:val="24"/>
          <w:szCs w:val="24"/>
        </w:rPr>
      </w:pPr>
      <w:r>
        <w:rPr>
          <w:sz w:val="24"/>
          <w:szCs w:val="24"/>
        </w:rPr>
        <w:t xml:space="preserve">12) </w:t>
      </w:r>
      <w:r w:rsidR="000575E1" w:rsidRPr="000E2C59">
        <w:rPr>
          <w:sz w:val="24"/>
          <w:szCs w:val="24"/>
        </w:rPr>
        <w:t>Я постоянно улыбаюсь окружающим.</w:t>
      </w:r>
    </w:p>
    <w:p w:rsidR="000575E1" w:rsidRPr="000E2C59" w:rsidRDefault="00A53EF9" w:rsidP="000E2C59">
      <w:pPr>
        <w:pStyle w:val="Paragraph"/>
        <w:spacing w:after="0" w:line="360" w:lineRule="auto"/>
        <w:rPr>
          <w:sz w:val="24"/>
          <w:szCs w:val="24"/>
        </w:rPr>
      </w:pPr>
      <w:r>
        <w:rPr>
          <w:sz w:val="24"/>
          <w:szCs w:val="24"/>
        </w:rPr>
        <w:t>13) Если я не прав, то</w:t>
      </w:r>
      <w:r w:rsidR="000575E1" w:rsidRPr="000E2C59">
        <w:rPr>
          <w:sz w:val="24"/>
          <w:szCs w:val="24"/>
        </w:rPr>
        <w:t xml:space="preserve"> быстро признаю свои ошибки.</w:t>
      </w:r>
    </w:p>
    <w:p w:rsidR="000575E1" w:rsidRPr="000E2C59" w:rsidRDefault="00A53EF9" w:rsidP="000E2C59">
      <w:pPr>
        <w:pStyle w:val="Paragraph"/>
        <w:spacing w:after="0" w:line="360" w:lineRule="auto"/>
        <w:rPr>
          <w:sz w:val="24"/>
          <w:szCs w:val="24"/>
        </w:rPr>
      </w:pPr>
      <w:r>
        <w:rPr>
          <w:sz w:val="24"/>
          <w:szCs w:val="24"/>
        </w:rPr>
        <w:t xml:space="preserve">14) </w:t>
      </w:r>
      <w:r w:rsidR="000575E1" w:rsidRPr="000E2C59">
        <w:rPr>
          <w:sz w:val="24"/>
          <w:szCs w:val="24"/>
        </w:rPr>
        <w:t>Я умею разряжать свои отрицательные эмоции.</w:t>
      </w:r>
    </w:p>
    <w:p w:rsidR="000575E1" w:rsidRPr="000E2C59" w:rsidRDefault="00A53EF9" w:rsidP="000E2C59">
      <w:pPr>
        <w:pStyle w:val="Paragraph"/>
        <w:spacing w:after="0" w:line="360" w:lineRule="auto"/>
        <w:rPr>
          <w:sz w:val="24"/>
          <w:szCs w:val="24"/>
        </w:rPr>
      </w:pPr>
      <w:r>
        <w:rPr>
          <w:sz w:val="24"/>
          <w:szCs w:val="24"/>
        </w:rPr>
        <w:t xml:space="preserve">15) </w:t>
      </w:r>
      <w:r w:rsidR="000575E1" w:rsidRPr="000E2C59">
        <w:rPr>
          <w:sz w:val="24"/>
          <w:szCs w:val="24"/>
        </w:rPr>
        <w:t>Я говорю людям комплименты.</w:t>
      </w:r>
    </w:p>
    <w:p w:rsidR="000575E1" w:rsidRPr="000E2C59" w:rsidRDefault="00A53EF9" w:rsidP="000E2C59">
      <w:pPr>
        <w:pStyle w:val="Paragraph"/>
        <w:spacing w:after="0" w:line="360" w:lineRule="auto"/>
        <w:rPr>
          <w:sz w:val="24"/>
          <w:szCs w:val="24"/>
        </w:rPr>
      </w:pPr>
      <w:r>
        <w:rPr>
          <w:sz w:val="24"/>
          <w:szCs w:val="24"/>
        </w:rPr>
        <w:t xml:space="preserve">16) </w:t>
      </w:r>
      <w:r w:rsidR="000575E1" w:rsidRPr="000E2C59">
        <w:rPr>
          <w:sz w:val="24"/>
          <w:szCs w:val="24"/>
        </w:rPr>
        <w:t>Моя профессиональная компетентность не вызывает сомнения.</w:t>
      </w:r>
    </w:p>
    <w:p w:rsidR="000575E1" w:rsidRPr="000E2C59" w:rsidRDefault="00A53EF9" w:rsidP="000E2C59">
      <w:pPr>
        <w:pStyle w:val="Paragraph"/>
        <w:spacing w:after="0" w:line="360" w:lineRule="auto"/>
        <w:rPr>
          <w:sz w:val="24"/>
          <w:szCs w:val="24"/>
        </w:rPr>
      </w:pPr>
      <w:r>
        <w:rPr>
          <w:sz w:val="24"/>
          <w:szCs w:val="24"/>
        </w:rPr>
        <w:t xml:space="preserve">17) </w:t>
      </w:r>
      <w:r w:rsidR="000575E1" w:rsidRPr="000E2C59">
        <w:rPr>
          <w:sz w:val="24"/>
          <w:szCs w:val="24"/>
        </w:rPr>
        <w:t>Мой гардероб тщательно подобран.</w:t>
      </w:r>
    </w:p>
    <w:p w:rsidR="000575E1" w:rsidRPr="000E2C59" w:rsidRDefault="00A53EF9" w:rsidP="000E2C59">
      <w:pPr>
        <w:pStyle w:val="Paragraph"/>
        <w:spacing w:after="0" w:line="360" w:lineRule="auto"/>
        <w:rPr>
          <w:sz w:val="24"/>
          <w:szCs w:val="24"/>
        </w:rPr>
      </w:pPr>
      <w:r>
        <w:rPr>
          <w:sz w:val="24"/>
          <w:szCs w:val="24"/>
        </w:rPr>
        <w:t xml:space="preserve">18) </w:t>
      </w:r>
      <w:r w:rsidR="000575E1" w:rsidRPr="000E2C59">
        <w:rPr>
          <w:sz w:val="24"/>
          <w:szCs w:val="24"/>
        </w:rPr>
        <w:t>Я знаком с методами самоуспокоения и релаксации.</w:t>
      </w:r>
    </w:p>
    <w:p w:rsidR="000575E1" w:rsidRPr="000E2C59" w:rsidRDefault="00A53EF9" w:rsidP="000E2C59">
      <w:pPr>
        <w:pStyle w:val="Paragraph"/>
        <w:spacing w:after="0" w:line="360" w:lineRule="auto"/>
        <w:rPr>
          <w:sz w:val="24"/>
          <w:szCs w:val="24"/>
        </w:rPr>
      </w:pPr>
      <w:r>
        <w:rPr>
          <w:sz w:val="24"/>
          <w:szCs w:val="24"/>
        </w:rPr>
        <w:t xml:space="preserve">19) </w:t>
      </w:r>
      <w:r w:rsidR="000575E1" w:rsidRPr="000E2C59">
        <w:rPr>
          <w:sz w:val="24"/>
          <w:szCs w:val="24"/>
        </w:rPr>
        <w:t>Мои волосы всегда чисто и аккуратно уложены.</w:t>
      </w:r>
    </w:p>
    <w:p w:rsidR="000575E1" w:rsidRPr="000E2C59" w:rsidRDefault="00A53EF9" w:rsidP="000E2C59">
      <w:pPr>
        <w:pStyle w:val="Paragraph"/>
        <w:spacing w:after="0" w:line="360" w:lineRule="auto"/>
        <w:rPr>
          <w:sz w:val="24"/>
          <w:szCs w:val="24"/>
        </w:rPr>
      </w:pPr>
      <w:r>
        <w:rPr>
          <w:sz w:val="24"/>
          <w:szCs w:val="24"/>
        </w:rPr>
        <w:t xml:space="preserve">20) </w:t>
      </w:r>
      <w:r w:rsidR="000575E1" w:rsidRPr="000E2C59">
        <w:rPr>
          <w:sz w:val="24"/>
          <w:szCs w:val="24"/>
        </w:rPr>
        <w:t>Я владею тактикой действий в конфликтных ситуациях.</w:t>
      </w:r>
    </w:p>
    <w:p w:rsidR="000575E1" w:rsidRPr="000E2C59" w:rsidRDefault="00A53EF9" w:rsidP="000E2C59">
      <w:pPr>
        <w:pStyle w:val="Paragraph"/>
        <w:spacing w:after="0" w:line="360" w:lineRule="auto"/>
        <w:rPr>
          <w:sz w:val="24"/>
          <w:szCs w:val="24"/>
        </w:rPr>
      </w:pPr>
      <w:r>
        <w:rPr>
          <w:sz w:val="24"/>
          <w:szCs w:val="24"/>
        </w:rPr>
        <w:lastRenderedPageBreak/>
        <w:t xml:space="preserve">21) </w:t>
      </w:r>
      <w:r w:rsidR="000575E1" w:rsidRPr="000E2C59">
        <w:rPr>
          <w:sz w:val="24"/>
          <w:szCs w:val="24"/>
        </w:rPr>
        <w:t>Я продолжаю повышать свой профессионализм.</w:t>
      </w:r>
    </w:p>
    <w:p w:rsidR="000575E1" w:rsidRPr="000E2C59" w:rsidRDefault="00A53EF9" w:rsidP="000E2C59">
      <w:pPr>
        <w:pStyle w:val="Paragraph"/>
        <w:spacing w:after="0" w:line="360" w:lineRule="auto"/>
        <w:rPr>
          <w:sz w:val="24"/>
          <w:szCs w:val="24"/>
        </w:rPr>
      </w:pPr>
      <w:r>
        <w:rPr>
          <w:sz w:val="24"/>
          <w:szCs w:val="24"/>
        </w:rPr>
        <w:t xml:space="preserve">22) </w:t>
      </w:r>
      <w:r w:rsidR="000575E1" w:rsidRPr="000E2C59">
        <w:rPr>
          <w:sz w:val="24"/>
          <w:szCs w:val="24"/>
        </w:rPr>
        <w:t>Я питаюсь правильно.</w:t>
      </w:r>
    </w:p>
    <w:p w:rsidR="000575E1" w:rsidRPr="000E2C59" w:rsidRDefault="00A53EF9" w:rsidP="000E2C59">
      <w:pPr>
        <w:pStyle w:val="Paragraph"/>
        <w:spacing w:after="0" w:line="360" w:lineRule="auto"/>
        <w:rPr>
          <w:sz w:val="24"/>
          <w:szCs w:val="24"/>
        </w:rPr>
      </w:pPr>
      <w:r>
        <w:rPr>
          <w:sz w:val="24"/>
          <w:szCs w:val="24"/>
        </w:rPr>
        <w:t xml:space="preserve">23) </w:t>
      </w:r>
      <w:r w:rsidR="000575E1" w:rsidRPr="000E2C59">
        <w:rPr>
          <w:sz w:val="24"/>
          <w:szCs w:val="24"/>
        </w:rPr>
        <w:t>Я владею приемами риторики.</w:t>
      </w:r>
    </w:p>
    <w:p w:rsidR="00A53EF9" w:rsidRDefault="000575E1" w:rsidP="000E2C59">
      <w:pPr>
        <w:pStyle w:val="Paragraph"/>
        <w:spacing w:after="0" w:line="360" w:lineRule="auto"/>
        <w:rPr>
          <w:sz w:val="24"/>
          <w:szCs w:val="24"/>
        </w:rPr>
      </w:pPr>
      <w:r w:rsidRPr="003302AE">
        <w:rPr>
          <w:i/>
          <w:sz w:val="24"/>
          <w:szCs w:val="24"/>
        </w:rPr>
        <w:t>Анализ результатов</w:t>
      </w:r>
      <w:r w:rsidR="00A53EF9" w:rsidRPr="00A53EF9">
        <w:rPr>
          <w:sz w:val="24"/>
          <w:szCs w:val="24"/>
        </w:rPr>
        <w:t>:</w:t>
      </w:r>
      <w:r w:rsidRPr="000E2C59">
        <w:rPr>
          <w:sz w:val="24"/>
          <w:szCs w:val="24"/>
        </w:rPr>
        <w:t xml:space="preserve"> </w:t>
      </w:r>
    </w:p>
    <w:p w:rsidR="000575E1" w:rsidRPr="000E2C59" w:rsidRDefault="00A53EF9" w:rsidP="000E2C59">
      <w:pPr>
        <w:pStyle w:val="Paragraph"/>
        <w:spacing w:after="0" w:line="360" w:lineRule="auto"/>
        <w:rPr>
          <w:sz w:val="24"/>
          <w:szCs w:val="24"/>
        </w:rPr>
      </w:pPr>
      <w:r>
        <w:rPr>
          <w:sz w:val="24"/>
          <w:szCs w:val="24"/>
        </w:rPr>
        <w:t>• е</w:t>
      </w:r>
      <w:r w:rsidR="000575E1" w:rsidRPr="000E2C59">
        <w:rPr>
          <w:sz w:val="24"/>
          <w:szCs w:val="24"/>
        </w:rPr>
        <w:t>сли на большую часть вопросов вы ответили «да», то проблем создан</w:t>
      </w:r>
      <w:r>
        <w:rPr>
          <w:sz w:val="24"/>
          <w:szCs w:val="24"/>
        </w:rPr>
        <w:t>ия имиджа для вас не существует;</w:t>
      </w:r>
    </w:p>
    <w:p w:rsidR="000575E1" w:rsidRPr="000E2C59" w:rsidRDefault="00A53EF9" w:rsidP="000E2C59">
      <w:pPr>
        <w:pStyle w:val="Paragraph"/>
        <w:spacing w:after="0" w:line="360" w:lineRule="auto"/>
        <w:rPr>
          <w:sz w:val="24"/>
          <w:szCs w:val="24"/>
        </w:rPr>
      </w:pPr>
      <w:r>
        <w:rPr>
          <w:sz w:val="24"/>
          <w:szCs w:val="24"/>
        </w:rPr>
        <w:t>• н</w:t>
      </w:r>
      <w:r w:rsidR="000575E1" w:rsidRPr="000E2C59">
        <w:rPr>
          <w:sz w:val="24"/>
          <w:szCs w:val="24"/>
        </w:rPr>
        <w:t>аличие большого количества ответов «не знаю» (но не боле</w:t>
      </w:r>
      <w:r>
        <w:rPr>
          <w:sz w:val="24"/>
          <w:szCs w:val="24"/>
        </w:rPr>
        <w:t xml:space="preserve">е 10) </w:t>
      </w:r>
      <w:r w:rsidR="000575E1" w:rsidRPr="000E2C59">
        <w:rPr>
          <w:sz w:val="24"/>
          <w:szCs w:val="24"/>
        </w:rPr>
        <w:t>свидетельствует о ваш</w:t>
      </w:r>
      <w:r>
        <w:rPr>
          <w:sz w:val="24"/>
          <w:szCs w:val="24"/>
        </w:rPr>
        <w:t xml:space="preserve">их раздумьях </w:t>
      </w:r>
      <w:r w:rsidR="000575E1" w:rsidRPr="000E2C59">
        <w:rPr>
          <w:sz w:val="24"/>
          <w:szCs w:val="24"/>
        </w:rPr>
        <w:t>на данную тему, вы на этапе выбора. Удачи!</w:t>
      </w:r>
    </w:p>
    <w:p w:rsidR="000575E1" w:rsidRPr="000E2C59" w:rsidRDefault="00A53EF9" w:rsidP="000E2C59">
      <w:pPr>
        <w:pStyle w:val="Paragraph"/>
        <w:spacing w:after="0" w:line="360" w:lineRule="auto"/>
        <w:rPr>
          <w:sz w:val="24"/>
          <w:szCs w:val="24"/>
        </w:rPr>
      </w:pPr>
      <w:r>
        <w:rPr>
          <w:sz w:val="24"/>
          <w:szCs w:val="24"/>
        </w:rPr>
        <w:t>• е</w:t>
      </w:r>
      <w:r w:rsidR="000575E1" w:rsidRPr="000E2C59">
        <w:rPr>
          <w:sz w:val="24"/>
          <w:szCs w:val="24"/>
        </w:rPr>
        <w:t>сли ответов «не знаю» больш</w:t>
      </w:r>
      <w:r w:rsidR="00AF7FAB" w:rsidRPr="000E2C59">
        <w:rPr>
          <w:sz w:val="24"/>
          <w:szCs w:val="24"/>
        </w:rPr>
        <w:t xml:space="preserve">е 10 — </w:t>
      </w:r>
      <w:r w:rsidR="000575E1" w:rsidRPr="000E2C59">
        <w:rPr>
          <w:sz w:val="24"/>
          <w:szCs w:val="24"/>
        </w:rPr>
        <w:t>это говорит, скорее всего, о безразличии для в</w:t>
      </w:r>
      <w:r>
        <w:rPr>
          <w:sz w:val="24"/>
          <w:szCs w:val="24"/>
        </w:rPr>
        <w:t>ас проблемы собственного имиджа;</w:t>
      </w:r>
    </w:p>
    <w:p w:rsidR="000575E1" w:rsidRPr="000E2C59" w:rsidRDefault="00A53EF9" w:rsidP="000E2C59">
      <w:pPr>
        <w:pStyle w:val="Paragraph"/>
        <w:spacing w:after="0" w:line="360" w:lineRule="auto"/>
        <w:rPr>
          <w:sz w:val="24"/>
          <w:szCs w:val="24"/>
        </w:rPr>
      </w:pPr>
      <w:r>
        <w:rPr>
          <w:sz w:val="24"/>
          <w:szCs w:val="24"/>
        </w:rPr>
        <w:t>• е</w:t>
      </w:r>
      <w:r w:rsidR="000575E1" w:rsidRPr="000E2C59">
        <w:rPr>
          <w:sz w:val="24"/>
          <w:szCs w:val="24"/>
        </w:rPr>
        <w:t>сли присутствуют ответы «нет» (не более 5 от общего числа ответов), то это сигнал к соответствующим действиям. Быть может вы наметили для себя путь для саморазвития?</w:t>
      </w:r>
    </w:p>
    <w:p w:rsidR="000575E1" w:rsidRPr="000E2C59" w:rsidRDefault="003302AE" w:rsidP="003302AE">
      <w:pPr>
        <w:pStyle w:val="Header4"/>
      </w:pPr>
      <w:r>
        <w:t>Вопросы для самопроверки</w:t>
      </w:r>
    </w:p>
    <w:p w:rsidR="000575E1" w:rsidRPr="00A53EF9" w:rsidRDefault="000575E1" w:rsidP="000E2C59">
      <w:pPr>
        <w:pStyle w:val="Paragraph"/>
        <w:spacing w:after="0" w:line="360" w:lineRule="auto"/>
        <w:rPr>
          <w:sz w:val="24"/>
          <w:szCs w:val="24"/>
        </w:rPr>
      </w:pPr>
      <w:r w:rsidRPr="00A53EF9">
        <w:rPr>
          <w:sz w:val="24"/>
          <w:szCs w:val="24"/>
        </w:rPr>
        <w:t>1. Раскройте определение идентичности. Какие виды идентичности вы знаете? Приведите примеры.</w:t>
      </w:r>
    </w:p>
    <w:p w:rsidR="000575E1" w:rsidRPr="00A53EF9" w:rsidRDefault="000575E1" w:rsidP="000E2C59">
      <w:pPr>
        <w:pStyle w:val="Paragraph"/>
        <w:spacing w:after="0" w:line="360" w:lineRule="auto"/>
        <w:rPr>
          <w:sz w:val="24"/>
          <w:szCs w:val="24"/>
        </w:rPr>
      </w:pPr>
      <w:r w:rsidRPr="00A53EF9">
        <w:rPr>
          <w:sz w:val="24"/>
          <w:szCs w:val="24"/>
        </w:rPr>
        <w:t>2. Почему коммуникация играет важную роль в самопрезентации личности?</w:t>
      </w:r>
    </w:p>
    <w:p w:rsidR="000575E1" w:rsidRPr="00A53EF9" w:rsidRDefault="000575E1" w:rsidP="000E2C59">
      <w:pPr>
        <w:pStyle w:val="Paragraph"/>
        <w:spacing w:after="0" w:line="360" w:lineRule="auto"/>
        <w:rPr>
          <w:sz w:val="24"/>
          <w:szCs w:val="24"/>
        </w:rPr>
      </w:pPr>
      <w:r w:rsidRPr="00A53EF9">
        <w:rPr>
          <w:sz w:val="24"/>
          <w:szCs w:val="24"/>
        </w:rPr>
        <w:t>3. Раскройте особенности вербального сообщения. Какую информацию о собеседнике оно несет?</w:t>
      </w:r>
    </w:p>
    <w:p w:rsidR="000575E1" w:rsidRPr="00A53EF9" w:rsidRDefault="000575E1" w:rsidP="000E2C59">
      <w:pPr>
        <w:pStyle w:val="Paragraph"/>
        <w:spacing w:after="0" w:line="360" w:lineRule="auto"/>
        <w:rPr>
          <w:sz w:val="24"/>
          <w:szCs w:val="24"/>
        </w:rPr>
      </w:pPr>
      <w:r w:rsidRPr="00A53EF9">
        <w:rPr>
          <w:sz w:val="24"/>
          <w:szCs w:val="24"/>
        </w:rPr>
        <w:t xml:space="preserve">4. Приведите примеры </w:t>
      </w:r>
      <w:r w:rsidR="00A53EF9">
        <w:rPr>
          <w:sz w:val="24"/>
          <w:szCs w:val="24"/>
        </w:rPr>
        <w:t xml:space="preserve">из </w:t>
      </w:r>
      <w:r w:rsidRPr="00A53EF9">
        <w:rPr>
          <w:sz w:val="24"/>
          <w:szCs w:val="24"/>
        </w:rPr>
        <w:t xml:space="preserve">разных систем невербальной коммуникации. В чем их качественное различие? </w:t>
      </w:r>
    </w:p>
    <w:p w:rsidR="000575E1" w:rsidRPr="000E2C59" w:rsidRDefault="000575E1" w:rsidP="000E2C59">
      <w:pPr>
        <w:pStyle w:val="Paragraph"/>
        <w:spacing w:after="0" w:line="360" w:lineRule="auto"/>
        <w:rPr>
          <w:sz w:val="24"/>
          <w:szCs w:val="24"/>
        </w:rPr>
      </w:pPr>
      <w:r w:rsidRPr="00A53EF9">
        <w:rPr>
          <w:sz w:val="24"/>
          <w:szCs w:val="24"/>
        </w:rPr>
        <w:t>5. Какова</w:t>
      </w:r>
      <w:r w:rsidRPr="000E2C59">
        <w:rPr>
          <w:sz w:val="24"/>
          <w:szCs w:val="24"/>
        </w:rPr>
        <w:t xml:space="preserve"> функция невербальной коммуникации? Как она отражается на самопрезентации личности?</w:t>
      </w:r>
    </w:p>
    <w:p w:rsidR="000575E1" w:rsidRPr="00A53EF9" w:rsidRDefault="000575E1" w:rsidP="000E2C59">
      <w:pPr>
        <w:pStyle w:val="Paragraph"/>
        <w:spacing w:after="0" w:line="360" w:lineRule="auto"/>
        <w:rPr>
          <w:sz w:val="24"/>
          <w:szCs w:val="24"/>
        </w:rPr>
      </w:pPr>
      <w:r w:rsidRPr="00A53EF9">
        <w:rPr>
          <w:sz w:val="24"/>
          <w:szCs w:val="24"/>
        </w:rPr>
        <w:t>6. Назовите основные эффекты межличностного восприятия. Приведите примеры.</w:t>
      </w:r>
    </w:p>
    <w:p w:rsidR="000575E1" w:rsidRPr="00A53EF9" w:rsidRDefault="000575E1" w:rsidP="000E2C59">
      <w:pPr>
        <w:pStyle w:val="Paragraph"/>
        <w:spacing w:after="0" w:line="360" w:lineRule="auto"/>
        <w:rPr>
          <w:sz w:val="24"/>
          <w:szCs w:val="24"/>
        </w:rPr>
      </w:pPr>
      <w:r w:rsidRPr="00A53EF9">
        <w:rPr>
          <w:sz w:val="24"/>
          <w:szCs w:val="24"/>
        </w:rPr>
        <w:t>7.</w:t>
      </w:r>
      <w:r w:rsidR="00AF7FAB" w:rsidRPr="00A53EF9">
        <w:rPr>
          <w:sz w:val="24"/>
          <w:szCs w:val="24"/>
        </w:rPr>
        <w:t xml:space="preserve"> </w:t>
      </w:r>
      <w:r w:rsidRPr="00A53EF9">
        <w:rPr>
          <w:sz w:val="24"/>
          <w:szCs w:val="24"/>
        </w:rPr>
        <w:t>Какие позиции в общении коммуникаторов могут быть согласно теории межличностного взаимодействия?</w:t>
      </w:r>
    </w:p>
    <w:p w:rsidR="000575E1" w:rsidRPr="00A53EF9" w:rsidRDefault="000575E1" w:rsidP="000E2C59">
      <w:pPr>
        <w:pStyle w:val="Paragraph"/>
        <w:spacing w:after="0" w:line="360" w:lineRule="auto"/>
        <w:rPr>
          <w:sz w:val="24"/>
          <w:szCs w:val="24"/>
        </w:rPr>
      </w:pPr>
      <w:r w:rsidRPr="00A53EF9">
        <w:rPr>
          <w:sz w:val="24"/>
          <w:szCs w:val="24"/>
        </w:rPr>
        <w:t>8. Опишите составляющие психофизиологическую основу личности.</w:t>
      </w:r>
    </w:p>
    <w:p w:rsidR="000575E1" w:rsidRPr="00A53EF9" w:rsidRDefault="000575E1" w:rsidP="000E2C59">
      <w:pPr>
        <w:pStyle w:val="Paragraph"/>
        <w:spacing w:after="0" w:line="360" w:lineRule="auto"/>
        <w:rPr>
          <w:sz w:val="24"/>
          <w:szCs w:val="24"/>
        </w:rPr>
      </w:pPr>
      <w:r w:rsidRPr="00A53EF9">
        <w:rPr>
          <w:sz w:val="24"/>
          <w:szCs w:val="24"/>
        </w:rPr>
        <w:t>9. Каково соотношение темперамента и характера согласно современным теориям?</w:t>
      </w:r>
    </w:p>
    <w:p w:rsidR="000575E1" w:rsidRPr="00A53EF9" w:rsidRDefault="000575E1" w:rsidP="000E2C59">
      <w:pPr>
        <w:pStyle w:val="Paragraph"/>
        <w:spacing w:after="0" w:line="360" w:lineRule="auto"/>
        <w:rPr>
          <w:sz w:val="24"/>
          <w:szCs w:val="24"/>
        </w:rPr>
      </w:pPr>
      <w:r w:rsidRPr="00A53EF9">
        <w:rPr>
          <w:sz w:val="24"/>
          <w:szCs w:val="24"/>
        </w:rPr>
        <w:t xml:space="preserve">10. </w:t>
      </w:r>
      <w:r w:rsidR="008B5721">
        <w:rPr>
          <w:sz w:val="24"/>
          <w:szCs w:val="24"/>
        </w:rPr>
        <w:t>Д</w:t>
      </w:r>
      <w:r w:rsidRPr="00A53EF9">
        <w:rPr>
          <w:sz w:val="24"/>
          <w:szCs w:val="24"/>
        </w:rPr>
        <w:t xml:space="preserve">айте определение </w:t>
      </w:r>
      <w:r w:rsidR="008B5721">
        <w:rPr>
          <w:sz w:val="24"/>
          <w:szCs w:val="24"/>
        </w:rPr>
        <w:t>понятию «способности»;</w:t>
      </w:r>
      <w:r w:rsidRPr="00A53EF9">
        <w:rPr>
          <w:sz w:val="24"/>
          <w:szCs w:val="24"/>
        </w:rPr>
        <w:t xml:space="preserve"> какова природа</w:t>
      </w:r>
      <w:r w:rsidR="008B5721">
        <w:rPr>
          <w:sz w:val="24"/>
          <w:szCs w:val="24"/>
        </w:rPr>
        <w:t xml:space="preserve"> способностей</w:t>
      </w:r>
      <w:r w:rsidRPr="00A53EF9">
        <w:rPr>
          <w:sz w:val="24"/>
          <w:szCs w:val="24"/>
        </w:rPr>
        <w:t xml:space="preserve">? </w:t>
      </w:r>
    </w:p>
    <w:p w:rsidR="000575E1" w:rsidRPr="00A53EF9" w:rsidRDefault="000575E1" w:rsidP="000E2C59">
      <w:pPr>
        <w:pStyle w:val="Paragraph"/>
        <w:spacing w:after="0" w:line="360" w:lineRule="auto"/>
        <w:rPr>
          <w:sz w:val="24"/>
          <w:szCs w:val="24"/>
        </w:rPr>
      </w:pPr>
      <w:r w:rsidRPr="00A53EF9">
        <w:rPr>
          <w:sz w:val="24"/>
          <w:szCs w:val="24"/>
        </w:rPr>
        <w:t>11. Какие виды способностей вы знаете? Приведите примеры.</w:t>
      </w:r>
    </w:p>
    <w:p w:rsidR="000575E1" w:rsidRPr="00A53EF9" w:rsidRDefault="000575E1" w:rsidP="000E2C59">
      <w:pPr>
        <w:pStyle w:val="Paragraph"/>
        <w:spacing w:after="0" w:line="360" w:lineRule="auto"/>
        <w:rPr>
          <w:sz w:val="24"/>
          <w:szCs w:val="24"/>
        </w:rPr>
      </w:pPr>
      <w:r w:rsidRPr="00A53EF9">
        <w:rPr>
          <w:sz w:val="24"/>
          <w:szCs w:val="24"/>
        </w:rPr>
        <w:t>12. Какие черты личности были выделены в</w:t>
      </w:r>
      <w:r w:rsidR="00AF7FAB" w:rsidRPr="00A53EF9">
        <w:rPr>
          <w:sz w:val="24"/>
          <w:szCs w:val="24"/>
        </w:rPr>
        <w:t xml:space="preserve"> классификации Г. </w:t>
      </w:r>
      <w:r w:rsidRPr="00A53EF9">
        <w:rPr>
          <w:sz w:val="24"/>
          <w:szCs w:val="24"/>
        </w:rPr>
        <w:t>Айзенка? Опишите их.</w:t>
      </w:r>
    </w:p>
    <w:p w:rsidR="000575E1" w:rsidRPr="00A53EF9" w:rsidRDefault="000575E1" w:rsidP="000E2C59">
      <w:pPr>
        <w:pStyle w:val="Paragraph"/>
        <w:spacing w:after="0" w:line="360" w:lineRule="auto"/>
        <w:rPr>
          <w:sz w:val="24"/>
          <w:szCs w:val="24"/>
        </w:rPr>
      </w:pPr>
      <w:r w:rsidRPr="00A53EF9">
        <w:rPr>
          <w:sz w:val="24"/>
          <w:szCs w:val="24"/>
        </w:rPr>
        <w:t>13. Почему современному оратору важно владеть искусством публичного выступления?</w:t>
      </w:r>
    </w:p>
    <w:p w:rsidR="000575E1" w:rsidRPr="00A53EF9" w:rsidRDefault="000575E1" w:rsidP="000E2C59">
      <w:pPr>
        <w:pStyle w:val="Paragraph"/>
        <w:spacing w:after="0" w:line="360" w:lineRule="auto"/>
        <w:rPr>
          <w:sz w:val="24"/>
          <w:szCs w:val="24"/>
        </w:rPr>
      </w:pPr>
      <w:r w:rsidRPr="00A53EF9">
        <w:rPr>
          <w:sz w:val="24"/>
          <w:szCs w:val="24"/>
        </w:rPr>
        <w:lastRenderedPageBreak/>
        <w:t xml:space="preserve">14. Какие составляющие входят в основу технологии </w:t>
      </w:r>
      <w:r w:rsidRPr="00A53EF9">
        <w:rPr>
          <w:sz w:val="24"/>
          <w:szCs w:val="24"/>
          <w:lang w:val="en-US"/>
        </w:rPr>
        <w:t>TED</w:t>
      </w:r>
      <w:r w:rsidRPr="00A53EF9">
        <w:rPr>
          <w:sz w:val="24"/>
          <w:szCs w:val="24"/>
        </w:rPr>
        <w:t>?</w:t>
      </w:r>
    </w:p>
    <w:p w:rsidR="000575E1" w:rsidRPr="00A53EF9" w:rsidRDefault="000575E1" w:rsidP="000E2C59">
      <w:pPr>
        <w:pStyle w:val="Paragraph"/>
        <w:spacing w:after="0" w:line="360" w:lineRule="auto"/>
        <w:rPr>
          <w:sz w:val="24"/>
          <w:szCs w:val="24"/>
        </w:rPr>
      </w:pPr>
      <w:r w:rsidRPr="00A53EF9">
        <w:rPr>
          <w:sz w:val="24"/>
          <w:szCs w:val="24"/>
        </w:rPr>
        <w:t>15. В чем суть убеждающего воздействия? Каковы результаты его?</w:t>
      </w:r>
    </w:p>
    <w:p w:rsidR="000575E1" w:rsidRPr="000E2C59" w:rsidRDefault="000575E1" w:rsidP="000E2C59">
      <w:pPr>
        <w:pStyle w:val="Paragraph"/>
        <w:spacing w:after="0" w:line="360" w:lineRule="auto"/>
        <w:rPr>
          <w:sz w:val="24"/>
          <w:szCs w:val="24"/>
        </w:rPr>
      </w:pPr>
      <w:r w:rsidRPr="00A53EF9">
        <w:rPr>
          <w:sz w:val="24"/>
          <w:szCs w:val="24"/>
        </w:rPr>
        <w:t>16. Какие</w:t>
      </w:r>
      <w:r w:rsidRPr="000E2C59">
        <w:rPr>
          <w:sz w:val="24"/>
          <w:szCs w:val="24"/>
        </w:rPr>
        <w:t xml:space="preserve"> характеристики коммуникатора, аудитории и самого сообщения необходимо учитывать, чтобы процесс убеждения был эффективным? Приведите примеры.</w:t>
      </w:r>
    </w:p>
    <w:p w:rsidR="000575E1" w:rsidRPr="008B5721" w:rsidRDefault="000575E1" w:rsidP="000E2C59">
      <w:pPr>
        <w:pStyle w:val="Paragraph"/>
        <w:spacing w:after="0" w:line="360" w:lineRule="auto"/>
        <w:rPr>
          <w:sz w:val="24"/>
          <w:szCs w:val="24"/>
        </w:rPr>
      </w:pPr>
      <w:r w:rsidRPr="008B5721">
        <w:rPr>
          <w:sz w:val="24"/>
          <w:szCs w:val="24"/>
        </w:rPr>
        <w:t xml:space="preserve">17. Какие подходы к определению имиджа вы знаете? </w:t>
      </w:r>
    </w:p>
    <w:p w:rsidR="000575E1" w:rsidRPr="008B5721" w:rsidRDefault="000575E1" w:rsidP="000E2C59">
      <w:pPr>
        <w:pStyle w:val="Paragraph"/>
        <w:spacing w:after="0" w:line="360" w:lineRule="auto"/>
        <w:rPr>
          <w:sz w:val="24"/>
          <w:szCs w:val="24"/>
        </w:rPr>
      </w:pPr>
      <w:r w:rsidRPr="008B5721">
        <w:rPr>
          <w:sz w:val="24"/>
          <w:szCs w:val="24"/>
        </w:rPr>
        <w:t>18. Раскройте пошаговый алгоритм построения имиджа.</w:t>
      </w:r>
    </w:p>
    <w:p w:rsidR="000575E1" w:rsidRPr="008B5721" w:rsidRDefault="000575E1" w:rsidP="000E2C59">
      <w:pPr>
        <w:pStyle w:val="Paragraph"/>
        <w:spacing w:after="0" w:line="360" w:lineRule="auto"/>
        <w:rPr>
          <w:sz w:val="24"/>
          <w:szCs w:val="24"/>
        </w:rPr>
      </w:pPr>
      <w:r w:rsidRPr="008B5721">
        <w:rPr>
          <w:sz w:val="24"/>
          <w:szCs w:val="24"/>
        </w:rPr>
        <w:t>19. В чем заключается технология формирования позитивного имиджа оратора?</w:t>
      </w:r>
    </w:p>
    <w:p w:rsidR="000575E1" w:rsidRPr="008B5721" w:rsidRDefault="000575E1" w:rsidP="000E2C59">
      <w:pPr>
        <w:pStyle w:val="Paragraph"/>
        <w:spacing w:after="0" w:line="360" w:lineRule="auto"/>
        <w:rPr>
          <w:sz w:val="24"/>
          <w:szCs w:val="24"/>
        </w:rPr>
      </w:pPr>
      <w:r w:rsidRPr="008B5721">
        <w:rPr>
          <w:sz w:val="24"/>
          <w:szCs w:val="24"/>
        </w:rPr>
        <w:t>20. Раскройте содержание основных средств общения оратора</w:t>
      </w:r>
      <w:r w:rsidR="008B5721">
        <w:rPr>
          <w:sz w:val="24"/>
          <w:szCs w:val="24"/>
        </w:rPr>
        <w:t> —</w:t>
      </w:r>
      <w:r w:rsidRPr="008B5721">
        <w:rPr>
          <w:sz w:val="24"/>
          <w:szCs w:val="24"/>
        </w:rPr>
        <w:t xml:space="preserve"> паралингвистически</w:t>
      </w:r>
      <w:r w:rsidR="008B5721">
        <w:rPr>
          <w:sz w:val="24"/>
          <w:szCs w:val="24"/>
        </w:rPr>
        <w:t>х</w:t>
      </w:r>
      <w:r w:rsidRPr="008B5721">
        <w:rPr>
          <w:sz w:val="24"/>
          <w:szCs w:val="24"/>
        </w:rPr>
        <w:t>, экстралингвистически</w:t>
      </w:r>
      <w:r w:rsidR="008B5721">
        <w:rPr>
          <w:sz w:val="24"/>
          <w:szCs w:val="24"/>
        </w:rPr>
        <w:t>х</w:t>
      </w:r>
      <w:r w:rsidRPr="008B5721">
        <w:rPr>
          <w:sz w:val="24"/>
          <w:szCs w:val="24"/>
        </w:rPr>
        <w:t>, кинесически</w:t>
      </w:r>
      <w:r w:rsidR="008B5721">
        <w:rPr>
          <w:sz w:val="24"/>
          <w:szCs w:val="24"/>
        </w:rPr>
        <w:t>х</w:t>
      </w:r>
      <w:r w:rsidRPr="008B5721">
        <w:rPr>
          <w:sz w:val="24"/>
          <w:szCs w:val="24"/>
        </w:rPr>
        <w:t xml:space="preserve"> и проксемически</w:t>
      </w:r>
      <w:r w:rsidR="008B5721">
        <w:rPr>
          <w:sz w:val="24"/>
          <w:szCs w:val="24"/>
        </w:rPr>
        <w:t>х</w:t>
      </w:r>
      <w:r w:rsidRPr="008B5721">
        <w:rPr>
          <w:sz w:val="24"/>
          <w:szCs w:val="24"/>
        </w:rPr>
        <w:t>.</w:t>
      </w:r>
    </w:p>
    <w:p w:rsidR="000575E1" w:rsidRPr="000E2C59" w:rsidRDefault="000575E1" w:rsidP="000E2C59">
      <w:pPr>
        <w:pStyle w:val="Paragraph"/>
        <w:spacing w:after="0" w:line="360" w:lineRule="auto"/>
        <w:rPr>
          <w:sz w:val="24"/>
          <w:szCs w:val="24"/>
        </w:rPr>
      </w:pPr>
      <w:r w:rsidRPr="008B5721">
        <w:rPr>
          <w:sz w:val="24"/>
          <w:szCs w:val="24"/>
        </w:rPr>
        <w:t xml:space="preserve">21. Почему так важно первое впечатление? </w:t>
      </w:r>
      <w:r w:rsidR="008B5721">
        <w:rPr>
          <w:sz w:val="24"/>
          <w:szCs w:val="24"/>
        </w:rPr>
        <w:t>В чем его сущность</w:t>
      </w:r>
      <w:r w:rsidRPr="008B5721">
        <w:rPr>
          <w:sz w:val="24"/>
          <w:szCs w:val="24"/>
        </w:rPr>
        <w:t>?</w:t>
      </w:r>
    </w:p>
    <w:p w:rsidR="00D4325E" w:rsidRPr="000E2C59" w:rsidRDefault="00D4325E" w:rsidP="003302AE">
      <w:pPr>
        <w:pStyle w:val="Header1"/>
      </w:pPr>
      <w:bookmarkStart w:id="1" w:name="_Toc517191194"/>
      <w:r w:rsidRPr="003302AE">
        <w:t>Глава 3. Современные исследования самопрезентации и убеждающей коммуникации</w:t>
      </w:r>
    </w:p>
    <w:p w:rsidR="008B5721" w:rsidRDefault="008B5721" w:rsidP="008B5721">
      <w:pPr>
        <w:pStyle w:val="Competentions"/>
      </w:pPr>
      <w:r>
        <w:t>В результате изучения материала данной главы студент должен:</w:t>
      </w:r>
      <w:r w:rsidR="00D4325E" w:rsidRPr="000E2C59">
        <w:t xml:space="preserve"> </w:t>
      </w:r>
    </w:p>
    <w:p w:rsidR="008B5721" w:rsidRPr="008B5721" w:rsidRDefault="00D4325E" w:rsidP="008B5721">
      <w:pPr>
        <w:pStyle w:val="Competentions"/>
        <w:rPr>
          <w:i/>
        </w:rPr>
      </w:pPr>
      <w:r w:rsidRPr="008B5721">
        <w:rPr>
          <w:b/>
          <w:i/>
        </w:rPr>
        <w:t>знать</w:t>
      </w:r>
    </w:p>
    <w:p w:rsidR="00D4325E" w:rsidRPr="008B5721" w:rsidRDefault="008B5721" w:rsidP="008B5721">
      <w:pPr>
        <w:pStyle w:val="Competentions"/>
      </w:pPr>
      <w:r>
        <w:rPr>
          <w:sz w:val="24"/>
          <w:szCs w:val="24"/>
        </w:rPr>
        <w:t xml:space="preserve">• </w:t>
      </w:r>
      <w:r w:rsidR="00D4325E" w:rsidRPr="000E2C59">
        <w:t>основные теории и исследования по проблемам самопрезентации, убеждающей коммуникации, эффективности сообщения</w:t>
      </w:r>
      <w:r>
        <w:t xml:space="preserve"> и</w:t>
      </w:r>
      <w:r w:rsidR="00D4325E" w:rsidRPr="000E2C59">
        <w:t xml:space="preserve"> саморегуляции поведения личности, связанной </w:t>
      </w:r>
      <w:r w:rsidR="00D4325E" w:rsidRPr="000E2C59">
        <w:rPr>
          <w:spacing w:val="-10"/>
        </w:rPr>
        <w:t>с</w:t>
      </w:r>
      <w:r w:rsidR="00D4325E" w:rsidRPr="008B5721">
        <w:t xml:space="preserve"> эмоциональной сферой</w:t>
      </w:r>
      <w:r w:rsidRPr="008B5721">
        <w:t xml:space="preserve"> человека;</w:t>
      </w:r>
    </w:p>
    <w:p w:rsidR="008B5721" w:rsidRPr="008B5721" w:rsidRDefault="008B5721" w:rsidP="008B5721">
      <w:pPr>
        <w:pStyle w:val="Competentions"/>
        <w:rPr>
          <w:b/>
          <w:i/>
          <w:highlight w:val="yellow"/>
        </w:rPr>
      </w:pPr>
      <w:r w:rsidRPr="008B5721">
        <w:rPr>
          <w:b/>
          <w:i/>
          <w:highlight w:val="yellow"/>
        </w:rPr>
        <w:t>уметь</w:t>
      </w:r>
    </w:p>
    <w:p w:rsidR="008B5721" w:rsidRPr="00FE3E05" w:rsidRDefault="008B5721" w:rsidP="008B5721">
      <w:pPr>
        <w:pStyle w:val="Competentions"/>
        <w:rPr>
          <w:highlight w:val="yellow"/>
        </w:rPr>
      </w:pPr>
      <w:r w:rsidRPr="008B5721">
        <w:rPr>
          <w:sz w:val="24"/>
          <w:szCs w:val="24"/>
          <w:highlight w:val="yellow"/>
        </w:rPr>
        <w:t xml:space="preserve">• </w:t>
      </w:r>
      <w:r w:rsidR="00FE3E05" w:rsidRPr="00FE3E05">
        <w:rPr>
          <w:highlight w:val="cyan"/>
        </w:rPr>
        <w:t>использовать полученные знания в повседневной деятельности, а также в профессиональной сфере;</w:t>
      </w:r>
    </w:p>
    <w:p w:rsidR="008B5721" w:rsidRPr="008B5721" w:rsidRDefault="008B5721" w:rsidP="008B5721">
      <w:pPr>
        <w:pStyle w:val="Competentions"/>
        <w:rPr>
          <w:b/>
          <w:i/>
          <w:highlight w:val="yellow"/>
        </w:rPr>
      </w:pPr>
      <w:r w:rsidRPr="008B5721">
        <w:rPr>
          <w:b/>
          <w:i/>
          <w:highlight w:val="yellow"/>
        </w:rPr>
        <w:t>владеть</w:t>
      </w:r>
    </w:p>
    <w:p w:rsidR="008B5721" w:rsidRPr="00FE3E05" w:rsidRDefault="008B5721" w:rsidP="008B5721">
      <w:pPr>
        <w:pStyle w:val="Competentions"/>
      </w:pPr>
      <w:r w:rsidRPr="008B5721">
        <w:rPr>
          <w:sz w:val="24"/>
          <w:szCs w:val="24"/>
          <w:highlight w:val="yellow"/>
        </w:rPr>
        <w:t xml:space="preserve">• </w:t>
      </w:r>
      <w:r w:rsidR="00FE3E05" w:rsidRPr="00FE3E05">
        <w:rPr>
          <w:highlight w:val="cyan"/>
        </w:rPr>
        <w:t>принципами современных исследований в сфере самопрезентации и убеждающей коммуникации.</w:t>
      </w:r>
    </w:p>
    <w:p w:rsidR="00D4325E" w:rsidRPr="000E2C59" w:rsidRDefault="00D4325E" w:rsidP="00661CE5">
      <w:pPr>
        <w:pStyle w:val="Header2"/>
      </w:pPr>
      <w:r w:rsidRPr="00661CE5">
        <w:t>3.1. Современные исследования эффективности убеждающего сообщения</w:t>
      </w:r>
      <w:r w:rsidRPr="00661CE5">
        <w:rPr>
          <w:rStyle w:val="ac"/>
          <w:b w:val="0"/>
          <w:sz w:val="24"/>
          <w:szCs w:val="24"/>
        </w:rPr>
        <w:footnoteReference w:id="256"/>
      </w:r>
    </w:p>
    <w:bookmarkEnd w:id="1"/>
    <w:p w:rsidR="00D4325E" w:rsidRPr="000E2C59" w:rsidRDefault="00D4325E" w:rsidP="000E2C59">
      <w:pPr>
        <w:pStyle w:val="Paragraph"/>
        <w:spacing w:after="0" w:line="360" w:lineRule="auto"/>
        <w:rPr>
          <w:sz w:val="24"/>
          <w:szCs w:val="24"/>
        </w:rPr>
      </w:pPr>
      <w:r w:rsidRPr="000E2C59">
        <w:rPr>
          <w:sz w:val="24"/>
          <w:szCs w:val="24"/>
        </w:rPr>
        <w:t xml:space="preserve">В повседневной жизни мы сталкивается с убеждающей коммуникацией практически каждый день. Она может принимать различные формы, наиболее часто встречающимися </w:t>
      </w:r>
      <w:r w:rsidR="00E22CB1">
        <w:rPr>
          <w:sz w:val="24"/>
          <w:szCs w:val="24"/>
        </w:rPr>
        <w:t xml:space="preserve">являются публичные выступления </w:t>
      </w:r>
      <w:r w:rsidRPr="000E2C59">
        <w:rPr>
          <w:sz w:val="24"/>
          <w:szCs w:val="24"/>
        </w:rPr>
        <w:t xml:space="preserve">как политического, так и </w:t>
      </w:r>
      <w:r w:rsidRPr="000E2C59">
        <w:rPr>
          <w:sz w:val="24"/>
          <w:szCs w:val="24"/>
        </w:rPr>
        <w:lastRenderedPageBreak/>
        <w:t>развлекательного характера, реклама и различного рода сообщения в Интернете. Кроме этого, исследования показывают, что и в ходе обучения студенты и ученики сталкиваются с элементами убеждающей коммуникации</w:t>
      </w:r>
      <w:r w:rsidRPr="000E2C59">
        <w:rPr>
          <w:rStyle w:val="ac"/>
          <w:sz w:val="24"/>
          <w:szCs w:val="24"/>
        </w:rPr>
        <w:footnoteReference w:id="257"/>
      </w:r>
      <w:r w:rsidRPr="000E2C59">
        <w:rPr>
          <w:sz w:val="24"/>
          <w:szCs w:val="24"/>
        </w:rPr>
        <w:t>.</w:t>
      </w:r>
      <w:r w:rsidRPr="000E2C59">
        <w:rPr>
          <w:sz w:val="24"/>
          <w:szCs w:val="24"/>
          <w:highlight w:val="magenta"/>
        </w:rPr>
        <w:t xml:space="preserve"> </w:t>
      </w:r>
    </w:p>
    <w:p w:rsidR="00E22CB1" w:rsidRDefault="00D4325E" w:rsidP="00E22CB1">
      <w:pPr>
        <w:pStyle w:val="Frame"/>
      </w:pPr>
      <w:r w:rsidRPr="00E22CB1">
        <w:rPr>
          <w:b/>
        </w:rPr>
        <w:t>Под убеждением</w:t>
      </w:r>
      <w:r w:rsidRPr="000E2C59">
        <w:t xml:space="preserve"> понимается про</w:t>
      </w:r>
      <w:r w:rsidR="00E22CB1">
        <w:t>цесс, в ходе которого реципиент</w:t>
      </w:r>
      <w:r w:rsidRPr="000E2C59">
        <w:t xml:space="preserve"> вследствие соо</w:t>
      </w:r>
      <w:r w:rsidR="00E22CB1">
        <w:t>бщений и действий коммуникатора</w:t>
      </w:r>
      <w:r w:rsidRPr="000E2C59">
        <w:t xml:space="preserve"> меняет свои представления, аттитюды и поведение</w:t>
      </w:r>
      <w:r w:rsidRPr="000E2C59">
        <w:rPr>
          <w:rStyle w:val="ac"/>
          <w:sz w:val="24"/>
          <w:szCs w:val="24"/>
        </w:rPr>
        <w:footnoteReference w:id="258"/>
      </w:r>
      <w:r w:rsidRPr="000E2C59">
        <w:t xml:space="preserve">. </w:t>
      </w:r>
      <w:r w:rsidR="00E22CB1">
        <w:t>Э</w:t>
      </w:r>
      <w:r w:rsidRPr="000E2C59">
        <w:t xml:space="preserve">то процесс, который стимулирует изменения в том, как человек понимает или рассматривает конкретную проблему или тему, </w:t>
      </w:r>
      <w:r w:rsidR="00E22CB1">
        <w:t xml:space="preserve">и </w:t>
      </w:r>
      <w:r w:rsidRPr="000E2C59">
        <w:t>способству</w:t>
      </w:r>
      <w:r w:rsidR="00E22CB1">
        <w:t xml:space="preserve">ет </w:t>
      </w:r>
      <w:r w:rsidRPr="000E2C59">
        <w:t>более глубокой обработке информации об этой проблеме или теме</w:t>
      </w:r>
      <w:r w:rsidRPr="000E2C59">
        <w:rPr>
          <w:rStyle w:val="ac"/>
          <w:sz w:val="24"/>
          <w:szCs w:val="24"/>
        </w:rPr>
        <w:footnoteReference w:id="259"/>
      </w:r>
      <w:r w:rsidR="00E22CB1">
        <w:t>.</w:t>
      </w:r>
    </w:p>
    <w:p w:rsidR="00D4325E" w:rsidRPr="000E2C59" w:rsidRDefault="005D23AE" w:rsidP="000E2C59">
      <w:pPr>
        <w:pStyle w:val="Paragraph"/>
        <w:spacing w:after="0" w:line="360" w:lineRule="auto"/>
        <w:rPr>
          <w:sz w:val="24"/>
          <w:szCs w:val="24"/>
        </w:rPr>
      </w:pPr>
      <w:r>
        <w:rPr>
          <w:sz w:val="24"/>
          <w:szCs w:val="24"/>
        </w:rPr>
        <w:t>О</w:t>
      </w:r>
      <w:r w:rsidR="00D4325E" w:rsidRPr="00661CE5">
        <w:rPr>
          <w:sz w:val="24"/>
          <w:szCs w:val="24"/>
        </w:rPr>
        <w:t>бычный акт коммуникации включает передачу и прием информации, также при необходимости сопровождается обратной связью и имеет цель донести до р</w:t>
      </w:r>
      <w:r>
        <w:rPr>
          <w:sz w:val="24"/>
          <w:szCs w:val="24"/>
        </w:rPr>
        <w:t>еципиента содержание сообщения. Но у</w:t>
      </w:r>
      <w:r w:rsidR="00D4325E" w:rsidRPr="00661CE5">
        <w:rPr>
          <w:sz w:val="24"/>
          <w:szCs w:val="24"/>
        </w:rPr>
        <w:t>спешным</w:t>
      </w:r>
      <w:r>
        <w:rPr>
          <w:sz w:val="24"/>
          <w:szCs w:val="24"/>
        </w:rPr>
        <w:t>,</w:t>
      </w:r>
      <w:r w:rsidR="00D4325E" w:rsidRPr="00661CE5">
        <w:rPr>
          <w:sz w:val="24"/>
          <w:szCs w:val="24"/>
        </w:rPr>
        <w:t xml:space="preserve"> убеждающим сообщением может считаться только то, которое повлек</w:t>
      </w:r>
      <w:r w:rsidR="00D4325E" w:rsidRPr="000E2C59">
        <w:rPr>
          <w:sz w:val="24"/>
          <w:szCs w:val="24"/>
        </w:rPr>
        <w:t xml:space="preserve">ло за собой трансформацию существующих у реципиента представлений, убеждений, аттитюдов, моделей поведения и </w:t>
      </w:r>
      <w:r w:rsidR="00AF7FAB" w:rsidRPr="000E2C59">
        <w:rPr>
          <w:sz w:val="24"/>
          <w:szCs w:val="24"/>
        </w:rPr>
        <w:t>т. д</w:t>
      </w:r>
      <w:r w:rsidR="00AF7FAB" w:rsidRPr="005D23AE">
        <w:rPr>
          <w:sz w:val="24"/>
          <w:szCs w:val="24"/>
        </w:rPr>
        <w:t>.</w:t>
      </w:r>
      <w:r w:rsidR="00D4325E" w:rsidRPr="005D23AE">
        <w:rPr>
          <w:sz w:val="24"/>
          <w:szCs w:val="24"/>
        </w:rPr>
        <w:t xml:space="preserve"> </w:t>
      </w:r>
      <w:r w:rsidR="00D4325E" w:rsidRPr="000E2C59">
        <w:rPr>
          <w:sz w:val="24"/>
          <w:szCs w:val="24"/>
        </w:rPr>
        <w:t xml:space="preserve">Таким образом, под </w:t>
      </w:r>
      <w:r w:rsidR="00D4325E" w:rsidRPr="005D23AE">
        <w:rPr>
          <w:i/>
          <w:sz w:val="24"/>
          <w:szCs w:val="24"/>
        </w:rPr>
        <w:t>убеждающей коммуникацией</w:t>
      </w:r>
      <w:r w:rsidR="00D4325E" w:rsidRPr="000E2C59">
        <w:rPr>
          <w:sz w:val="24"/>
          <w:szCs w:val="24"/>
        </w:rPr>
        <w:t xml:space="preserve"> следует понимать процесс обмена информацией, в ходе которого у реципиента под влиянием коммуникатора изменяются и формируются различные аттитюды, установки, ценности и поведение.</w:t>
      </w:r>
    </w:p>
    <w:p w:rsidR="005D23AE" w:rsidRDefault="00D4325E" w:rsidP="000E2C59">
      <w:pPr>
        <w:pStyle w:val="Paragraph"/>
        <w:spacing w:after="0" w:line="360" w:lineRule="auto"/>
        <w:rPr>
          <w:sz w:val="24"/>
          <w:szCs w:val="24"/>
        </w:rPr>
      </w:pPr>
      <w:r w:rsidRPr="000E2C59">
        <w:rPr>
          <w:sz w:val="24"/>
          <w:szCs w:val="24"/>
        </w:rPr>
        <w:t>Начало систематического изучения феномена убеждающей коммуникации приходится на послевоенный период. Одна из первых моделей убеждающей коммуникации была</w:t>
      </w:r>
      <w:r w:rsidR="00AF7FAB" w:rsidRPr="000E2C59">
        <w:rPr>
          <w:sz w:val="24"/>
          <w:szCs w:val="24"/>
        </w:rPr>
        <w:t xml:space="preserve"> </w:t>
      </w:r>
      <w:r w:rsidR="00AF7FAB" w:rsidRPr="005D23AE">
        <w:rPr>
          <w:sz w:val="24"/>
          <w:szCs w:val="24"/>
        </w:rPr>
        <w:t xml:space="preserve">разработана </w:t>
      </w:r>
      <w:r w:rsidR="005D23AE">
        <w:rPr>
          <w:sz w:val="24"/>
          <w:szCs w:val="24"/>
        </w:rPr>
        <w:t xml:space="preserve">американским психологом Карлом </w:t>
      </w:r>
      <w:r w:rsidRPr="005D23AE">
        <w:rPr>
          <w:sz w:val="24"/>
          <w:szCs w:val="24"/>
        </w:rPr>
        <w:t xml:space="preserve">Ховландом </w:t>
      </w:r>
      <w:r w:rsidR="005D23AE" w:rsidRPr="005D23AE">
        <w:rPr>
          <w:sz w:val="24"/>
          <w:szCs w:val="24"/>
        </w:rPr>
        <w:t>(</w:t>
      </w:r>
      <w:r w:rsidR="005D23AE" w:rsidRPr="005D23AE">
        <w:rPr>
          <w:rStyle w:val="extended-textshort"/>
          <w:sz w:val="24"/>
          <w:szCs w:val="24"/>
        </w:rPr>
        <w:t>англ. Carl I</w:t>
      </w:r>
      <w:r w:rsidR="000D4B17">
        <w:rPr>
          <w:rStyle w:val="extended-textshort"/>
          <w:sz w:val="24"/>
          <w:szCs w:val="24"/>
        </w:rPr>
        <w:t>. </w:t>
      </w:r>
      <w:r w:rsidR="005D23AE" w:rsidRPr="005D23AE">
        <w:rPr>
          <w:rStyle w:val="extended-textshort"/>
          <w:bCs/>
          <w:sz w:val="24"/>
          <w:szCs w:val="24"/>
        </w:rPr>
        <w:t xml:space="preserve">Hovland) </w:t>
      </w:r>
      <w:r w:rsidRPr="005D23AE">
        <w:rPr>
          <w:sz w:val="24"/>
          <w:szCs w:val="24"/>
        </w:rPr>
        <w:t>и группой исследователей, которые полагали, что после получен</w:t>
      </w:r>
      <w:r w:rsidRPr="000E2C59">
        <w:rPr>
          <w:sz w:val="24"/>
          <w:szCs w:val="24"/>
        </w:rPr>
        <w:t xml:space="preserve">ия сообщения от коммуникатора реципиент </w:t>
      </w:r>
      <w:r w:rsidR="005452AC">
        <w:rPr>
          <w:sz w:val="24"/>
          <w:szCs w:val="24"/>
        </w:rPr>
        <w:t xml:space="preserve">сможет </w:t>
      </w:r>
      <w:r w:rsidRPr="000E2C59">
        <w:rPr>
          <w:sz w:val="24"/>
          <w:szCs w:val="24"/>
        </w:rPr>
        <w:t>изменит</w:t>
      </w:r>
      <w:r w:rsidR="005452AC">
        <w:rPr>
          <w:sz w:val="24"/>
          <w:szCs w:val="24"/>
        </w:rPr>
        <w:t>ь</w:t>
      </w:r>
      <w:r w:rsidRPr="000E2C59">
        <w:rPr>
          <w:sz w:val="24"/>
          <w:szCs w:val="24"/>
        </w:rPr>
        <w:t xml:space="preserve"> аттитюды </w:t>
      </w:r>
      <w:r w:rsidRPr="009D2A08">
        <w:rPr>
          <w:sz w:val="24"/>
          <w:szCs w:val="24"/>
        </w:rPr>
        <w:t>и будет убежден</w:t>
      </w:r>
      <w:r w:rsidR="009D2A08">
        <w:rPr>
          <w:sz w:val="24"/>
          <w:szCs w:val="24"/>
        </w:rPr>
        <w:t xml:space="preserve"> в том случае</w:t>
      </w:r>
      <w:r w:rsidR="005D23AE" w:rsidRPr="009D2A08">
        <w:rPr>
          <w:sz w:val="24"/>
          <w:szCs w:val="24"/>
        </w:rPr>
        <w:t xml:space="preserve">, </w:t>
      </w:r>
      <w:r w:rsidRPr="009D2A08">
        <w:rPr>
          <w:sz w:val="24"/>
          <w:szCs w:val="24"/>
        </w:rPr>
        <w:t xml:space="preserve">если </w:t>
      </w:r>
      <w:r w:rsidR="005D23AE" w:rsidRPr="009D2A08">
        <w:rPr>
          <w:sz w:val="24"/>
          <w:szCs w:val="24"/>
        </w:rPr>
        <w:t>будет внимательным к сообщению,</w:t>
      </w:r>
      <w:r w:rsidRPr="009D2A08">
        <w:rPr>
          <w:sz w:val="24"/>
          <w:szCs w:val="24"/>
        </w:rPr>
        <w:t xml:space="preserve"> поймет его, запомнит, примет и поддержит </w:t>
      </w:r>
      <w:r w:rsidRPr="000E2C59">
        <w:rPr>
          <w:sz w:val="24"/>
          <w:szCs w:val="24"/>
        </w:rPr>
        <w:t>(attention, comprehension, learning, acceptance and retention</w:t>
      </w:r>
      <w:r w:rsidR="009D2A08">
        <w:rPr>
          <w:sz w:val="24"/>
          <w:szCs w:val="24"/>
        </w:rPr>
        <w:t xml:space="preserve"> — </w:t>
      </w:r>
      <w:r w:rsidR="009D2A08" w:rsidRPr="009D2A08">
        <w:rPr>
          <w:sz w:val="24"/>
          <w:szCs w:val="24"/>
        </w:rPr>
        <w:t>внимание, понимание, обучение, принятие и удержание</w:t>
      </w:r>
      <w:r w:rsidRPr="000E2C59">
        <w:rPr>
          <w:sz w:val="24"/>
          <w:szCs w:val="24"/>
        </w:rPr>
        <w:t xml:space="preserve">). </w:t>
      </w:r>
    </w:p>
    <w:p w:rsidR="009D2A08" w:rsidRDefault="00D4325E" w:rsidP="000E2C59">
      <w:pPr>
        <w:pStyle w:val="Paragraph"/>
        <w:spacing w:after="0" w:line="360" w:lineRule="auto"/>
        <w:rPr>
          <w:sz w:val="24"/>
          <w:szCs w:val="24"/>
        </w:rPr>
      </w:pPr>
      <w:r w:rsidRPr="000E2C59">
        <w:rPr>
          <w:sz w:val="24"/>
          <w:szCs w:val="24"/>
        </w:rPr>
        <w:t xml:space="preserve">Можно сказать, что данная модель представляла человека исключительно </w:t>
      </w:r>
      <w:r w:rsidR="005D23AE" w:rsidRPr="000E2C59">
        <w:rPr>
          <w:sz w:val="24"/>
          <w:szCs w:val="24"/>
        </w:rPr>
        <w:t xml:space="preserve">в роли </w:t>
      </w:r>
      <w:r w:rsidR="005D23AE">
        <w:rPr>
          <w:sz w:val="24"/>
          <w:szCs w:val="24"/>
        </w:rPr>
        <w:t>«</w:t>
      </w:r>
      <w:r w:rsidRPr="000E2C59">
        <w:rPr>
          <w:sz w:val="24"/>
          <w:szCs w:val="24"/>
        </w:rPr>
        <w:t>поглотителя</w:t>
      </w:r>
      <w:r w:rsidR="005D23AE">
        <w:rPr>
          <w:sz w:val="24"/>
          <w:szCs w:val="24"/>
        </w:rPr>
        <w:t>»</w:t>
      </w:r>
      <w:r w:rsidRPr="000E2C59">
        <w:rPr>
          <w:sz w:val="24"/>
          <w:szCs w:val="24"/>
        </w:rPr>
        <w:t xml:space="preserve"> информации и не оставляла место объяснению того, что в процессе восприятия сообщения реципиент одновременно оценива</w:t>
      </w:r>
      <w:r w:rsidR="005D23AE">
        <w:rPr>
          <w:sz w:val="24"/>
          <w:szCs w:val="24"/>
        </w:rPr>
        <w:t>ет множество факторов, например</w:t>
      </w:r>
      <w:r w:rsidRPr="000E2C59">
        <w:rPr>
          <w:sz w:val="24"/>
          <w:szCs w:val="24"/>
        </w:rPr>
        <w:t xml:space="preserve"> не только содержание сообщения, но и контекст сообщения и его автора. Вследствие </w:t>
      </w:r>
      <w:r w:rsidR="005D23AE">
        <w:rPr>
          <w:sz w:val="24"/>
          <w:szCs w:val="24"/>
        </w:rPr>
        <w:t>этого</w:t>
      </w:r>
      <w:r w:rsidRPr="000E2C59">
        <w:rPr>
          <w:sz w:val="24"/>
          <w:szCs w:val="24"/>
        </w:rPr>
        <w:t xml:space="preserve"> какие-то аргументы могут легко запоминаться и впоследствии воспроизводиться реципиентом, а какие-то</w:t>
      </w:r>
      <w:r w:rsidR="009D2A08">
        <w:rPr>
          <w:sz w:val="24"/>
          <w:szCs w:val="24"/>
        </w:rPr>
        <w:t>,</w:t>
      </w:r>
      <w:r w:rsidRPr="000E2C59">
        <w:rPr>
          <w:sz w:val="24"/>
          <w:szCs w:val="24"/>
        </w:rPr>
        <w:t xml:space="preserve"> наоборот, не восприниматься вообще. </w:t>
      </w:r>
    </w:p>
    <w:p w:rsidR="00A073FD" w:rsidRPr="00A073FD" w:rsidRDefault="009D2A08" w:rsidP="000E2C59">
      <w:pPr>
        <w:pStyle w:val="Paragraph"/>
        <w:spacing w:after="0" w:line="360" w:lineRule="auto"/>
        <w:rPr>
          <w:sz w:val="24"/>
          <w:szCs w:val="24"/>
        </w:rPr>
      </w:pPr>
      <w:r>
        <w:rPr>
          <w:sz w:val="24"/>
          <w:szCs w:val="24"/>
        </w:rPr>
        <w:lastRenderedPageBreak/>
        <w:t xml:space="preserve">У. Макгуайр </w:t>
      </w:r>
      <w:r w:rsidR="00A073FD">
        <w:rPr>
          <w:sz w:val="24"/>
          <w:szCs w:val="24"/>
        </w:rPr>
        <w:t xml:space="preserve">в понятие «убеждение» вложил </w:t>
      </w:r>
      <w:r w:rsidR="003A2252">
        <w:rPr>
          <w:sz w:val="24"/>
          <w:szCs w:val="24"/>
        </w:rPr>
        <w:t xml:space="preserve">свой </w:t>
      </w:r>
      <w:r w:rsidR="00A073FD">
        <w:rPr>
          <w:sz w:val="24"/>
          <w:szCs w:val="24"/>
        </w:rPr>
        <w:t>смысл и</w:t>
      </w:r>
      <w:r w:rsidR="003A2252">
        <w:rPr>
          <w:sz w:val="24"/>
          <w:szCs w:val="24"/>
        </w:rPr>
        <w:t xml:space="preserve"> </w:t>
      </w:r>
      <w:r w:rsidR="00A073FD">
        <w:rPr>
          <w:sz w:val="24"/>
          <w:szCs w:val="24"/>
        </w:rPr>
        <w:t xml:space="preserve">выстроил </w:t>
      </w:r>
      <w:r w:rsidR="003A2252">
        <w:rPr>
          <w:sz w:val="24"/>
          <w:szCs w:val="24"/>
        </w:rPr>
        <w:t xml:space="preserve">несколько иную </w:t>
      </w:r>
      <w:r w:rsidR="00A073FD" w:rsidRPr="005452AC">
        <w:rPr>
          <w:i/>
          <w:sz w:val="24"/>
          <w:szCs w:val="24"/>
        </w:rPr>
        <w:t>модель убеждения</w:t>
      </w:r>
      <w:r w:rsidR="003A2252">
        <w:rPr>
          <w:i/>
          <w:sz w:val="24"/>
          <w:szCs w:val="24"/>
        </w:rPr>
        <w:t xml:space="preserve"> — </w:t>
      </w:r>
      <w:r w:rsidR="005452AC" w:rsidRPr="005452AC">
        <w:rPr>
          <w:i/>
          <w:sz w:val="24"/>
          <w:szCs w:val="24"/>
        </w:rPr>
        <w:t>как переработку информации</w:t>
      </w:r>
      <w:r w:rsidR="003A2252">
        <w:rPr>
          <w:sz w:val="24"/>
          <w:szCs w:val="24"/>
        </w:rPr>
        <w:t>,</w:t>
      </w:r>
      <w:r w:rsidR="00A073FD">
        <w:rPr>
          <w:sz w:val="24"/>
          <w:szCs w:val="24"/>
        </w:rPr>
        <w:t xml:space="preserve"> </w:t>
      </w:r>
      <w:r w:rsidR="003A2252">
        <w:rPr>
          <w:sz w:val="24"/>
          <w:szCs w:val="24"/>
        </w:rPr>
        <w:t>в</w:t>
      </w:r>
      <w:r w:rsidR="00A073FD">
        <w:rPr>
          <w:sz w:val="24"/>
          <w:szCs w:val="24"/>
        </w:rPr>
        <w:t xml:space="preserve"> </w:t>
      </w:r>
      <w:r w:rsidR="003A2252">
        <w:rPr>
          <w:sz w:val="24"/>
          <w:szCs w:val="24"/>
        </w:rPr>
        <w:t xml:space="preserve">которой </w:t>
      </w:r>
      <w:r w:rsidR="00D4325E" w:rsidRPr="009D2A08">
        <w:rPr>
          <w:sz w:val="24"/>
          <w:szCs w:val="24"/>
        </w:rPr>
        <w:t>убеждение представлялось как процесс,</w:t>
      </w:r>
      <w:r w:rsidR="00A073FD">
        <w:rPr>
          <w:sz w:val="24"/>
          <w:szCs w:val="24"/>
        </w:rPr>
        <w:t xml:space="preserve"> также</w:t>
      </w:r>
      <w:r w:rsidR="00D4325E" w:rsidRPr="009D2A08">
        <w:rPr>
          <w:sz w:val="24"/>
          <w:szCs w:val="24"/>
        </w:rPr>
        <w:t xml:space="preserve"> включающий в себя пять стадий</w:t>
      </w:r>
      <w:r w:rsidR="00A073FD">
        <w:rPr>
          <w:sz w:val="24"/>
          <w:szCs w:val="24"/>
        </w:rPr>
        <w:t xml:space="preserve">, как и у Мёрфи, но с несколько иных позиций: </w:t>
      </w:r>
      <w:r w:rsidR="00D4325E" w:rsidRPr="009D2A08">
        <w:rPr>
          <w:sz w:val="24"/>
          <w:szCs w:val="24"/>
        </w:rPr>
        <w:t>внимание, понимание, сог</w:t>
      </w:r>
      <w:r w:rsidR="00A073FD">
        <w:rPr>
          <w:sz w:val="24"/>
          <w:szCs w:val="24"/>
        </w:rPr>
        <w:t>ласие</w:t>
      </w:r>
      <w:r w:rsidR="005452AC" w:rsidRPr="005452AC">
        <w:rPr>
          <w:sz w:val="24"/>
          <w:szCs w:val="24"/>
        </w:rPr>
        <w:t xml:space="preserve"> (</w:t>
      </w:r>
      <w:r w:rsidR="005452AC">
        <w:rPr>
          <w:sz w:val="24"/>
          <w:szCs w:val="24"/>
        </w:rPr>
        <w:t>принятие, уступка)</w:t>
      </w:r>
      <w:r w:rsidR="00A073FD">
        <w:rPr>
          <w:sz w:val="24"/>
          <w:szCs w:val="24"/>
        </w:rPr>
        <w:t xml:space="preserve">, запоминание и поведение </w:t>
      </w:r>
      <w:r w:rsidR="00A073FD" w:rsidRPr="00C547E1">
        <w:rPr>
          <w:sz w:val="24"/>
          <w:szCs w:val="24"/>
          <w:highlight w:val="yellow"/>
        </w:rPr>
        <w:t>(</w:t>
      </w:r>
      <w:r w:rsidR="00A073FD" w:rsidRPr="00C547E1">
        <w:rPr>
          <w:rStyle w:val="extended-textshort"/>
          <w:bCs/>
          <w:sz w:val="24"/>
          <w:szCs w:val="24"/>
        </w:rPr>
        <w:t>attention,</w:t>
      </w:r>
      <w:r w:rsidR="00A073FD" w:rsidRPr="00C547E1">
        <w:rPr>
          <w:rStyle w:val="extended-textshort"/>
          <w:sz w:val="24"/>
          <w:szCs w:val="24"/>
        </w:rPr>
        <w:t xml:space="preserve"> </w:t>
      </w:r>
      <w:r w:rsidR="00A073FD" w:rsidRPr="00C547E1">
        <w:rPr>
          <w:rStyle w:val="extended-textshort"/>
          <w:bCs/>
          <w:sz w:val="24"/>
          <w:szCs w:val="24"/>
        </w:rPr>
        <w:t>comprehension,</w:t>
      </w:r>
      <w:r w:rsidR="00A073FD" w:rsidRPr="00C547E1">
        <w:rPr>
          <w:rStyle w:val="extended-textshort"/>
          <w:sz w:val="24"/>
          <w:szCs w:val="24"/>
        </w:rPr>
        <w:t xml:space="preserve"> yielding, </w:t>
      </w:r>
      <w:r w:rsidR="00A073FD" w:rsidRPr="00C547E1">
        <w:rPr>
          <w:rStyle w:val="extended-textshort"/>
          <w:bCs/>
          <w:sz w:val="24"/>
          <w:szCs w:val="24"/>
        </w:rPr>
        <w:t>retention,</w:t>
      </w:r>
      <w:r w:rsidR="00A073FD" w:rsidRPr="00C547E1">
        <w:rPr>
          <w:rStyle w:val="extended-textshort"/>
          <w:sz w:val="24"/>
          <w:szCs w:val="24"/>
        </w:rPr>
        <w:t xml:space="preserve"> </w:t>
      </w:r>
      <w:r w:rsidR="00A073FD" w:rsidRPr="00C547E1">
        <w:rPr>
          <w:rStyle w:val="extended-textshort"/>
          <w:bCs/>
          <w:sz w:val="24"/>
          <w:szCs w:val="24"/>
        </w:rPr>
        <w:t>behavior</w:t>
      </w:r>
      <w:r w:rsidR="005452AC" w:rsidRPr="00C547E1">
        <w:rPr>
          <w:rStyle w:val="extended-textshort"/>
          <w:bCs/>
          <w:sz w:val="24"/>
          <w:szCs w:val="24"/>
        </w:rPr>
        <w:t>).</w:t>
      </w:r>
    </w:p>
    <w:p w:rsidR="00D4325E" w:rsidRPr="009D2A08" w:rsidRDefault="00D4325E" w:rsidP="000E2C59">
      <w:pPr>
        <w:pStyle w:val="Paragraph"/>
        <w:spacing w:after="0" w:line="360" w:lineRule="auto"/>
        <w:rPr>
          <w:sz w:val="24"/>
          <w:szCs w:val="24"/>
        </w:rPr>
      </w:pPr>
      <w:r w:rsidRPr="009D2A08">
        <w:rPr>
          <w:sz w:val="24"/>
          <w:szCs w:val="24"/>
        </w:rPr>
        <w:t>Последующие модели, направленные на объяснение феномена убеждающей коммуникации</w:t>
      </w:r>
      <w:r w:rsidR="00AF3BC1">
        <w:rPr>
          <w:sz w:val="24"/>
          <w:szCs w:val="24"/>
        </w:rPr>
        <w:t>,</w:t>
      </w:r>
      <w:r w:rsidRPr="009D2A08">
        <w:rPr>
          <w:sz w:val="24"/>
          <w:szCs w:val="24"/>
        </w:rPr>
        <w:t xml:space="preserve"> преимущественно каса</w:t>
      </w:r>
      <w:r w:rsidR="00AF3BC1">
        <w:rPr>
          <w:sz w:val="24"/>
          <w:szCs w:val="24"/>
        </w:rPr>
        <w:t xml:space="preserve">ются </w:t>
      </w:r>
      <w:r w:rsidRPr="009D2A08">
        <w:rPr>
          <w:sz w:val="24"/>
          <w:szCs w:val="24"/>
        </w:rPr>
        <w:t xml:space="preserve">области </w:t>
      </w:r>
      <w:r w:rsidRPr="005452AC">
        <w:rPr>
          <w:i/>
          <w:sz w:val="24"/>
          <w:szCs w:val="24"/>
        </w:rPr>
        <w:t>когнитивной психологии</w:t>
      </w:r>
      <w:r w:rsidRPr="009D2A08">
        <w:rPr>
          <w:sz w:val="24"/>
          <w:szCs w:val="24"/>
        </w:rPr>
        <w:t xml:space="preserve">. </w:t>
      </w:r>
    </w:p>
    <w:p w:rsidR="00B92E45" w:rsidRDefault="00D4325E" w:rsidP="000E2C59">
      <w:pPr>
        <w:pStyle w:val="Paragraph"/>
        <w:spacing w:after="0" w:line="360" w:lineRule="auto"/>
        <w:rPr>
          <w:sz w:val="24"/>
          <w:szCs w:val="24"/>
        </w:rPr>
      </w:pPr>
      <w:r w:rsidRPr="009D2A08">
        <w:rPr>
          <w:sz w:val="24"/>
          <w:szCs w:val="24"/>
        </w:rPr>
        <w:t xml:space="preserve">В настоящее время наиболее актуальными признаются </w:t>
      </w:r>
      <w:r w:rsidRPr="00B92E45">
        <w:rPr>
          <w:i/>
          <w:sz w:val="24"/>
          <w:szCs w:val="24"/>
        </w:rPr>
        <w:t>эвристико-систематическая модель анализа</w:t>
      </w:r>
      <w:r w:rsidR="00AF7FAB" w:rsidRPr="00B92E45">
        <w:rPr>
          <w:i/>
          <w:sz w:val="24"/>
          <w:szCs w:val="24"/>
        </w:rPr>
        <w:t xml:space="preserve"> информации</w:t>
      </w:r>
      <w:r w:rsidR="00AF7FAB" w:rsidRPr="009D2A08">
        <w:rPr>
          <w:sz w:val="24"/>
          <w:szCs w:val="24"/>
        </w:rPr>
        <w:t xml:space="preserve"> Ш. </w:t>
      </w:r>
      <w:r w:rsidRPr="009D2A08">
        <w:rPr>
          <w:sz w:val="24"/>
          <w:szCs w:val="24"/>
        </w:rPr>
        <w:t>Чейкен</w:t>
      </w:r>
      <w:r w:rsidRPr="000E2C59">
        <w:rPr>
          <w:sz w:val="24"/>
          <w:szCs w:val="24"/>
        </w:rPr>
        <w:t xml:space="preserve"> и </w:t>
      </w:r>
      <w:r w:rsidRPr="00B92E45">
        <w:rPr>
          <w:i/>
          <w:sz w:val="24"/>
          <w:szCs w:val="24"/>
        </w:rPr>
        <w:t>вероятностная</w:t>
      </w:r>
      <w:r w:rsidR="00AF7FAB" w:rsidRPr="00B92E45">
        <w:rPr>
          <w:i/>
          <w:sz w:val="24"/>
          <w:szCs w:val="24"/>
        </w:rPr>
        <w:t xml:space="preserve"> модель</w:t>
      </w:r>
      <w:r w:rsidR="00AF7FAB" w:rsidRPr="000E2C59">
        <w:rPr>
          <w:sz w:val="24"/>
          <w:szCs w:val="24"/>
        </w:rPr>
        <w:t xml:space="preserve"> Р. </w:t>
      </w:r>
      <w:r w:rsidRPr="000E2C59">
        <w:rPr>
          <w:sz w:val="24"/>
          <w:szCs w:val="24"/>
        </w:rPr>
        <w:t>Петти и</w:t>
      </w:r>
      <w:r w:rsidR="00AF7FAB" w:rsidRPr="000E2C59">
        <w:rPr>
          <w:sz w:val="24"/>
          <w:szCs w:val="24"/>
        </w:rPr>
        <w:t> Дж. </w:t>
      </w:r>
      <w:r w:rsidRPr="000E2C59">
        <w:rPr>
          <w:sz w:val="24"/>
          <w:szCs w:val="24"/>
        </w:rPr>
        <w:t xml:space="preserve">Качоппо. Обе </w:t>
      </w:r>
      <w:r w:rsidR="00B92E45">
        <w:rPr>
          <w:sz w:val="24"/>
          <w:szCs w:val="24"/>
        </w:rPr>
        <w:t>они</w:t>
      </w:r>
      <w:r w:rsidRPr="000E2C59">
        <w:rPr>
          <w:sz w:val="24"/>
          <w:szCs w:val="24"/>
        </w:rPr>
        <w:t xml:space="preserve"> являются </w:t>
      </w:r>
      <w:r w:rsidRPr="00AF3BC1">
        <w:rPr>
          <w:i/>
          <w:sz w:val="24"/>
          <w:szCs w:val="24"/>
        </w:rPr>
        <w:t>двухпроцессными</w:t>
      </w:r>
      <w:r w:rsidRPr="000E2C59">
        <w:rPr>
          <w:sz w:val="24"/>
          <w:szCs w:val="24"/>
        </w:rPr>
        <w:t xml:space="preserve">: изменение аттитюдов реципиента может происходить с помощью двух разных стратегий. </w:t>
      </w:r>
    </w:p>
    <w:p w:rsidR="00B92E45" w:rsidRDefault="00D4325E" w:rsidP="000E2C59">
      <w:pPr>
        <w:pStyle w:val="Paragraph"/>
        <w:spacing w:after="0" w:line="360" w:lineRule="auto"/>
        <w:rPr>
          <w:sz w:val="24"/>
          <w:szCs w:val="24"/>
        </w:rPr>
      </w:pPr>
      <w:r w:rsidRPr="000E2C59">
        <w:rPr>
          <w:sz w:val="24"/>
          <w:szCs w:val="24"/>
        </w:rPr>
        <w:t xml:space="preserve">Согласно вероятностной модели анализа информации </w:t>
      </w:r>
      <w:r w:rsidR="00B92E45">
        <w:rPr>
          <w:sz w:val="24"/>
          <w:szCs w:val="24"/>
        </w:rPr>
        <w:t xml:space="preserve">есть </w:t>
      </w:r>
      <w:r w:rsidRPr="000E2C59">
        <w:rPr>
          <w:sz w:val="24"/>
          <w:szCs w:val="24"/>
        </w:rPr>
        <w:t xml:space="preserve">два пути: </w:t>
      </w:r>
    </w:p>
    <w:p w:rsidR="00B92E45" w:rsidRDefault="00B92E45" w:rsidP="000E2C59">
      <w:pPr>
        <w:pStyle w:val="Paragraph"/>
        <w:spacing w:after="0" w:line="360" w:lineRule="auto"/>
        <w:rPr>
          <w:sz w:val="24"/>
          <w:szCs w:val="24"/>
        </w:rPr>
      </w:pPr>
      <w:r>
        <w:rPr>
          <w:sz w:val="24"/>
          <w:szCs w:val="24"/>
        </w:rPr>
        <w:t>• </w:t>
      </w:r>
      <w:r w:rsidR="00D4325E" w:rsidRPr="000E2C59">
        <w:rPr>
          <w:sz w:val="24"/>
          <w:szCs w:val="24"/>
        </w:rPr>
        <w:t xml:space="preserve">центральный, в ходе использования которого реципиент анализирует суть сообщения, то есть производит его когнитивную оценку, и </w:t>
      </w:r>
    </w:p>
    <w:p w:rsidR="00B92E45" w:rsidRPr="00B92E45" w:rsidRDefault="00B92E45" w:rsidP="000E2C59">
      <w:pPr>
        <w:pStyle w:val="Paragraph"/>
        <w:spacing w:after="0" w:line="360" w:lineRule="auto"/>
        <w:rPr>
          <w:sz w:val="24"/>
          <w:szCs w:val="24"/>
        </w:rPr>
      </w:pPr>
      <w:r>
        <w:rPr>
          <w:sz w:val="24"/>
          <w:szCs w:val="24"/>
        </w:rPr>
        <w:t>• </w:t>
      </w:r>
      <w:r w:rsidR="00D4325E" w:rsidRPr="000E2C59">
        <w:rPr>
          <w:sz w:val="24"/>
          <w:szCs w:val="24"/>
        </w:rPr>
        <w:t xml:space="preserve">периферический, при котором </w:t>
      </w:r>
      <w:r w:rsidR="00D4325E" w:rsidRPr="00B92E45">
        <w:rPr>
          <w:sz w:val="24"/>
          <w:szCs w:val="24"/>
        </w:rPr>
        <w:t>анализу подвергается форма сообщения</w:t>
      </w:r>
      <w:r w:rsidR="00AF7FAB" w:rsidRPr="00B92E45">
        <w:rPr>
          <w:sz w:val="24"/>
          <w:szCs w:val="24"/>
        </w:rPr>
        <w:t xml:space="preserve"> — </w:t>
      </w:r>
      <w:r w:rsidR="00D4325E" w:rsidRPr="00B92E45">
        <w:rPr>
          <w:sz w:val="24"/>
          <w:szCs w:val="24"/>
        </w:rPr>
        <w:t>особенности коммуникатора и внешние характеристики сообщения (например, темп речи, иллюстрации)</w:t>
      </w:r>
      <w:r w:rsidR="00D4325E" w:rsidRPr="00B92E45">
        <w:rPr>
          <w:rStyle w:val="ac"/>
          <w:sz w:val="24"/>
          <w:szCs w:val="24"/>
        </w:rPr>
        <w:footnoteReference w:id="260"/>
      </w:r>
      <w:r w:rsidR="00D4325E" w:rsidRPr="00B92E45">
        <w:rPr>
          <w:sz w:val="24"/>
          <w:szCs w:val="24"/>
        </w:rPr>
        <w:t xml:space="preserve">. </w:t>
      </w:r>
    </w:p>
    <w:p w:rsidR="00B92E45" w:rsidRDefault="00D4325E" w:rsidP="000E2C59">
      <w:pPr>
        <w:pStyle w:val="Paragraph"/>
        <w:spacing w:after="0" w:line="360" w:lineRule="auto"/>
        <w:rPr>
          <w:sz w:val="24"/>
          <w:szCs w:val="24"/>
        </w:rPr>
      </w:pPr>
      <w:r w:rsidRPr="00B92E45">
        <w:rPr>
          <w:sz w:val="24"/>
          <w:szCs w:val="24"/>
        </w:rPr>
        <w:t>Эвристико-систематическая модель</w:t>
      </w:r>
      <w:r w:rsidRPr="000E2C59">
        <w:rPr>
          <w:sz w:val="24"/>
          <w:szCs w:val="24"/>
        </w:rPr>
        <w:t xml:space="preserve"> схожа с </w:t>
      </w:r>
      <w:r w:rsidR="00AF3BC1">
        <w:rPr>
          <w:sz w:val="24"/>
          <w:szCs w:val="24"/>
        </w:rPr>
        <w:t xml:space="preserve">вероятностной </w:t>
      </w:r>
      <w:r w:rsidRPr="000E2C59">
        <w:rPr>
          <w:sz w:val="24"/>
          <w:szCs w:val="24"/>
        </w:rPr>
        <w:t>и т</w:t>
      </w:r>
      <w:r w:rsidR="00AF3BC1">
        <w:rPr>
          <w:sz w:val="24"/>
          <w:szCs w:val="24"/>
        </w:rPr>
        <w:t xml:space="preserve">оже имеет </w:t>
      </w:r>
      <w:r w:rsidRPr="000E2C59">
        <w:rPr>
          <w:sz w:val="24"/>
          <w:szCs w:val="24"/>
        </w:rPr>
        <w:t xml:space="preserve">две стратегии анализа информации: </w:t>
      </w:r>
    </w:p>
    <w:p w:rsidR="00B92E45" w:rsidRDefault="00B92E45" w:rsidP="000E2C59">
      <w:pPr>
        <w:pStyle w:val="Paragraph"/>
        <w:spacing w:after="0" w:line="360" w:lineRule="auto"/>
        <w:rPr>
          <w:sz w:val="24"/>
          <w:szCs w:val="24"/>
        </w:rPr>
      </w:pPr>
      <w:r>
        <w:rPr>
          <w:sz w:val="24"/>
          <w:szCs w:val="24"/>
        </w:rPr>
        <w:t>• </w:t>
      </w:r>
      <w:r w:rsidR="00D4325E" w:rsidRPr="000E2C59">
        <w:rPr>
          <w:sz w:val="24"/>
          <w:szCs w:val="24"/>
        </w:rPr>
        <w:t xml:space="preserve">эвристическую, при которой на изменение аттитюдов оказывают влияние </w:t>
      </w:r>
      <w:r w:rsidR="00D4325E" w:rsidRPr="005E1611">
        <w:rPr>
          <w:sz w:val="24"/>
          <w:szCs w:val="24"/>
        </w:rPr>
        <w:t>эвристики</w:t>
      </w:r>
      <w:r w:rsidR="00D4325E" w:rsidRPr="000E2C59">
        <w:rPr>
          <w:sz w:val="24"/>
          <w:szCs w:val="24"/>
        </w:rPr>
        <w:t xml:space="preserve">, и </w:t>
      </w:r>
    </w:p>
    <w:p w:rsidR="005E1611" w:rsidRDefault="00B92E45" w:rsidP="005E1611">
      <w:pPr>
        <w:pStyle w:val="Paragraph"/>
        <w:spacing w:after="0" w:line="360" w:lineRule="auto"/>
        <w:rPr>
          <w:sz w:val="24"/>
          <w:szCs w:val="24"/>
        </w:rPr>
      </w:pPr>
      <w:r>
        <w:rPr>
          <w:sz w:val="24"/>
          <w:szCs w:val="24"/>
        </w:rPr>
        <w:t>• </w:t>
      </w:r>
      <w:r w:rsidR="00D4325E" w:rsidRPr="000E2C59">
        <w:rPr>
          <w:sz w:val="24"/>
          <w:szCs w:val="24"/>
        </w:rPr>
        <w:t xml:space="preserve">систематическую, при которой поступающая информация последовательно и тщательно анализируется. </w:t>
      </w:r>
    </w:p>
    <w:p w:rsidR="00AF3BC1" w:rsidRPr="005E1611" w:rsidRDefault="005E1611" w:rsidP="005E1611">
      <w:pPr>
        <w:pStyle w:val="Frame"/>
      </w:pPr>
      <w:r w:rsidRPr="005E1611">
        <w:rPr>
          <w:b/>
          <w:bCs/>
          <w:highlight w:val="yellow"/>
        </w:rPr>
        <w:t>Эвристика</w:t>
      </w:r>
      <w:r w:rsidRPr="005E1611">
        <w:rPr>
          <w:highlight w:val="yellow"/>
        </w:rPr>
        <w:t xml:space="preserve"> (от др.-греч. </w:t>
      </w:r>
      <w:r w:rsidRPr="005E1611">
        <w:rPr>
          <w:rFonts w:ascii="Palatino Linotype" w:hAnsi="Palatino Linotype"/>
          <w:highlight w:val="yellow"/>
        </w:rPr>
        <w:t>εὑρίσκω</w:t>
      </w:r>
      <w:r w:rsidRPr="005E1611">
        <w:rPr>
          <w:highlight w:val="yellow"/>
        </w:rPr>
        <w:t xml:space="preserve"> — отыскиваю, открываю) — отрасль знания, научная область, изучающая специфику творческой деятельности. Под эвристикой понимают совокупность приемов и методов, облегчающих и упрощающих решение познавательных, конструктивных, практических задач. </w:t>
      </w:r>
      <w:r w:rsidR="00AF3BC1" w:rsidRPr="005E1611">
        <w:rPr>
          <w:highlight w:val="yellow"/>
        </w:rPr>
        <w:t xml:space="preserve">В современном понимании эвристика — это теория и практика </w:t>
      </w:r>
      <w:r w:rsidR="00AF3BC1" w:rsidRPr="005E1611">
        <w:rPr>
          <w:b/>
          <w:bCs/>
          <w:highlight w:val="yellow"/>
        </w:rPr>
        <w:t>организации избирательного поиска</w:t>
      </w:r>
      <w:r w:rsidR="00AF3BC1" w:rsidRPr="005E1611">
        <w:rPr>
          <w:highlight w:val="yellow"/>
        </w:rPr>
        <w:t xml:space="preserve"> при решении сложных интеллектуальных задач</w:t>
      </w:r>
      <w:r w:rsidRPr="005E1611">
        <w:rPr>
          <w:highlight w:val="yellow"/>
        </w:rPr>
        <w:t xml:space="preserve">. </w:t>
      </w:r>
    </w:p>
    <w:p w:rsidR="005E1611" w:rsidRDefault="00D4325E" w:rsidP="000E2C59">
      <w:pPr>
        <w:pStyle w:val="Paragraph"/>
        <w:spacing w:after="0" w:line="360" w:lineRule="auto"/>
        <w:rPr>
          <w:sz w:val="24"/>
          <w:szCs w:val="24"/>
        </w:rPr>
      </w:pPr>
      <w:r w:rsidRPr="000D4B17">
        <w:rPr>
          <w:sz w:val="24"/>
          <w:szCs w:val="24"/>
        </w:rPr>
        <w:t xml:space="preserve">Несмотря на то, что названные двухпроцессные модели имеют ряд общих аспектов, </w:t>
      </w:r>
      <w:r w:rsidR="005E1611" w:rsidRPr="000D4B17">
        <w:rPr>
          <w:sz w:val="24"/>
          <w:szCs w:val="24"/>
        </w:rPr>
        <w:t xml:space="preserve">между ними </w:t>
      </w:r>
      <w:r w:rsidRPr="000D4B17">
        <w:rPr>
          <w:sz w:val="24"/>
          <w:szCs w:val="24"/>
        </w:rPr>
        <w:t xml:space="preserve">есть </w:t>
      </w:r>
      <w:r w:rsidR="005E1611" w:rsidRPr="000D4B17">
        <w:rPr>
          <w:sz w:val="24"/>
          <w:szCs w:val="24"/>
        </w:rPr>
        <w:t xml:space="preserve">и </w:t>
      </w:r>
      <w:r w:rsidRPr="000D4B17">
        <w:rPr>
          <w:sz w:val="24"/>
          <w:szCs w:val="24"/>
        </w:rPr>
        <w:t>существенное различие.</w:t>
      </w:r>
      <w:r w:rsidRPr="005E1611">
        <w:rPr>
          <w:sz w:val="24"/>
          <w:szCs w:val="24"/>
        </w:rPr>
        <w:t xml:space="preserve"> </w:t>
      </w:r>
    </w:p>
    <w:p w:rsidR="00D4325E" w:rsidRPr="000E2C59" w:rsidRDefault="00D4325E" w:rsidP="000E2C59">
      <w:pPr>
        <w:pStyle w:val="Paragraph"/>
        <w:spacing w:after="0" w:line="360" w:lineRule="auto"/>
        <w:rPr>
          <w:sz w:val="24"/>
          <w:szCs w:val="24"/>
        </w:rPr>
      </w:pPr>
      <w:r w:rsidRPr="005E1611">
        <w:rPr>
          <w:sz w:val="24"/>
          <w:szCs w:val="24"/>
        </w:rPr>
        <w:t>Эвристико-систематическая модель подчеркивает, что эвристическая и с</w:t>
      </w:r>
      <w:r w:rsidRPr="00B92E45">
        <w:rPr>
          <w:sz w:val="24"/>
          <w:szCs w:val="24"/>
        </w:rPr>
        <w:t xml:space="preserve">истематическая стратегии могут сочетаться, что будет оказывать влияние на </w:t>
      </w:r>
      <w:r w:rsidRPr="00B92E45">
        <w:rPr>
          <w:sz w:val="24"/>
          <w:szCs w:val="24"/>
        </w:rPr>
        <w:lastRenderedPageBreak/>
        <w:t>эффективность убеждения. Происходить это может, например, при наличии противоречивых маркеров в сообщении</w:t>
      </w:r>
      <w:r w:rsidR="00AF7FAB" w:rsidRPr="00B92E45">
        <w:rPr>
          <w:sz w:val="24"/>
          <w:szCs w:val="24"/>
        </w:rPr>
        <w:t xml:space="preserve"> — </w:t>
      </w:r>
      <w:r w:rsidRPr="00B92E45">
        <w:rPr>
          <w:sz w:val="24"/>
          <w:szCs w:val="24"/>
        </w:rPr>
        <w:t>в случае, когда сообщение исходит от источника, который оценивается как экспертный, однако само сообщение слабое и не обладает хорошей аргументацией.</w:t>
      </w:r>
    </w:p>
    <w:p w:rsidR="00D4325E" w:rsidRPr="000E2C59" w:rsidRDefault="005E1611" w:rsidP="000E2C59">
      <w:pPr>
        <w:pStyle w:val="Paragraph"/>
        <w:spacing w:after="0" w:line="360" w:lineRule="auto"/>
        <w:rPr>
          <w:sz w:val="24"/>
          <w:szCs w:val="24"/>
        </w:rPr>
      </w:pPr>
      <w:r>
        <w:rPr>
          <w:sz w:val="24"/>
          <w:szCs w:val="24"/>
        </w:rPr>
        <w:t>В чем</w:t>
      </w:r>
      <w:r w:rsidR="00D4325E" w:rsidRPr="000E2C59">
        <w:rPr>
          <w:sz w:val="24"/>
          <w:szCs w:val="24"/>
        </w:rPr>
        <w:t xml:space="preserve"> специфик</w:t>
      </w:r>
      <w:r>
        <w:rPr>
          <w:sz w:val="24"/>
          <w:szCs w:val="24"/>
        </w:rPr>
        <w:t>а</w:t>
      </w:r>
      <w:r w:rsidR="00D4325E" w:rsidRPr="000E2C59">
        <w:rPr>
          <w:sz w:val="24"/>
          <w:szCs w:val="24"/>
        </w:rPr>
        <w:t xml:space="preserve"> убеждающей коммуникации</w:t>
      </w:r>
      <w:r>
        <w:rPr>
          <w:sz w:val="24"/>
          <w:szCs w:val="24"/>
        </w:rPr>
        <w:t>?</w:t>
      </w:r>
      <w:r w:rsidR="00D4325E" w:rsidRPr="000E2C59">
        <w:rPr>
          <w:sz w:val="24"/>
          <w:szCs w:val="24"/>
        </w:rPr>
        <w:t xml:space="preserve"> </w:t>
      </w:r>
      <w:r>
        <w:rPr>
          <w:sz w:val="24"/>
          <w:szCs w:val="24"/>
        </w:rPr>
        <w:t>Р</w:t>
      </w:r>
      <w:r w:rsidR="00D4325E" w:rsidRPr="000E2C59">
        <w:rPr>
          <w:sz w:val="24"/>
          <w:szCs w:val="24"/>
        </w:rPr>
        <w:t xml:space="preserve">ассмотрим некоторые факторы, непосредственно влияющие на воспринимаемую убедительность сообщения. </w:t>
      </w:r>
      <w:bookmarkStart w:id="2" w:name="_Toc517191198"/>
      <w:r>
        <w:rPr>
          <w:sz w:val="24"/>
          <w:szCs w:val="24"/>
        </w:rPr>
        <w:t>Э</w:t>
      </w:r>
      <w:r w:rsidR="00D4325E" w:rsidRPr="000E2C59">
        <w:rPr>
          <w:sz w:val="24"/>
          <w:szCs w:val="24"/>
        </w:rPr>
        <w:t>вристико-систематическая модель убеждения и вероятностная модель анализа информации, а так</w:t>
      </w:r>
      <w:r w:rsidR="00AF7FAB" w:rsidRPr="000E2C59">
        <w:rPr>
          <w:sz w:val="24"/>
          <w:szCs w:val="24"/>
        </w:rPr>
        <w:t xml:space="preserve">же </w:t>
      </w:r>
      <w:r w:rsidR="00D4325E" w:rsidRPr="000E2C59">
        <w:rPr>
          <w:sz w:val="24"/>
          <w:szCs w:val="24"/>
        </w:rPr>
        <w:t>другие модели убеждения рассматривают то, как происходит переработка информации, в результате которой у получателя информации изменяются установки и аттитюды. При этом убеждающее возде</w:t>
      </w:r>
      <w:r>
        <w:rPr>
          <w:sz w:val="24"/>
          <w:szCs w:val="24"/>
        </w:rPr>
        <w:t>йствие осуществляется при помощи аргументов</w:t>
      </w:r>
      <w:r w:rsidR="00D4325E" w:rsidRPr="000E2C59">
        <w:rPr>
          <w:sz w:val="24"/>
          <w:szCs w:val="24"/>
        </w:rPr>
        <w:t xml:space="preserve"> вне зависимости от того, устное сообщение или письменное. </w:t>
      </w:r>
      <w:r>
        <w:rPr>
          <w:sz w:val="24"/>
          <w:szCs w:val="24"/>
        </w:rPr>
        <w:t>Например</w:t>
      </w:r>
      <w:r w:rsidR="00D4325E" w:rsidRPr="000E2C59">
        <w:rPr>
          <w:sz w:val="24"/>
          <w:szCs w:val="24"/>
        </w:rPr>
        <w:t>, политик, призывающий голосовать за него</w:t>
      </w:r>
      <w:r>
        <w:rPr>
          <w:sz w:val="24"/>
          <w:szCs w:val="24"/>
        </w:rPr>
        <w:t>,</w:t>
      </w:r>
      <w:r w:rsidR="00D4325E" w:rsidRPr="000E2C59">
        <w:rPr>
          <w:sz w:val="24"/>
          <w:szCs w:val="24"/>
        </w:rPr>
        <w:t xml:space="preserve"> производи</w:t>
      </w:r>
      <w:r>
        <w:rPr>
          <w:sz w:val="24"/>
          <w:szCs w:val="24"/>
        </w:rPr>
        <w:t>тель, представляющий свой товар,</w:t>
      </w:r>
      <w:r w:rsidR="00D4325E" w:rsidRPr="000E2C59">
        <w:rPr>
          <w:sz w:val="24"/>
          <w:szCs w:val="24"/>
        </w:rPr>
        <w:t xml:space="preserve"> кампания по про</w:t>
      </w:r>
      <w:r>
        <w:rPr>
          <w:sz w:val="24"/>
          <w:szCs w:val="24"/>
        </w:rPr>
        <w:t>движению здорового образа жизни</w:t>
      </w:r>
      <w:r w:rsidR="00AF7FAB" w:rsidRPr="000E2C59">
        <w:rPr>
          <w:sz w:val="24"/>
          <w:szCs w:val="24"/>
        </w:rPr>
        <w:t xml:space="preserve"> — </w:t>
      </w:r>
      <w:r w:rsidR="00D4325E" w:rsidRPr="000E2C59">
        <w:rPr>
          <w:sz w:val="24"/>
          <w:szCs w:val="24"/>
        </w:rPr>
        <w:t>во всех этих случаях мы сталкиваемся с аргументами как со способом воздействия на мнения, верования, аттитюды. Можно сказать, что именно аргументы являются основным средством формирования и изменения убеждений</w:t>
      </w:r>
      <w:r w:rsidR="00D4325E" w:rsidRPr="000E2C59">
        <w:rPr>
          <w:rStyle w:val="ac"/>
          <w:sz w:val="24"/>
          <w:szCs w:val="24"/>
        </w:rPr>
        <w:footnoteReference w:id="261"/>
      </w:r>
      <w:r w:rsidR="00D4325E" w:rsidRPr="000E2C59">
        <w:rPr>
          <w:sz w:val="24"/>
          <w:szCs w:val="24"/>
        </w:rPr>
        <w:t>.</w:t>
      </w:r>
      <w:r w:rsidR="00D4325E" w:rsidRPr="000E2C59">
        <w:rPr>
          <w:sz w:val="24"/>
          <w:szCs w:val="24"/>
          <w:highlight w:val="magenta"/>
        </w:rPr>
        <w:t xml:space="preserve"> </w:t>
      </w:r>
    </w:p>
    <w:p w:rsidR="00D4325E" w:rsidRPr="000E2C59" w:rsidRDefault="000A72B2" w:rsidP="000E2C59">
      <w:pPr>
        <w:pStyle w:val="Paragraph"/>
        <w:spacing w:after="0" w:line="360" w:lineRule="auto"/>
        <w:rPr>
          <w:sz w:val="24"/>
          <w:szCs w:val="24"/>
        </w:rPr>
      </w:pPr>
      <w:r>
        <w:rPr>
          <w:sz w:val="24"/>
          <w:szCs w:val="24"/>
        </w:rPr>
        <w:t>И</w:t>
      </w:r>
      <w:r w:rsidR="00D4325E" w:rsidRPr="000E2C59">
        <w:rPr>
          <w:sz w:val="24"/>
          <w:szCs w:val="24"/>
        </w:rPr>
        <w:t>зучение факторов, влияющих на степень убеждающего воздействия на получателя сообщения</w:t>
      </w:r>
      <w:r>
        <w:rPr>
          <w:sz w:val="24"/>
          <w:szCs w:val="24"/>
        </w:rPr>
        <w:t xml:space="preserve">, началось еще </w:t>
      </w:r>
      <w:r w:rsidRPr="000E2C59">
        <w:rPr>
          <w:sz w:val="24"/>
          <w:szCs w:val="24"/>
        </w:rPr>
        <w:t>середин</w:t>
      </w:r>
      <w:r>
        <w:rPr>
          <w:sz w:val="24"/>
          <w:szCs w:val="24"/>
        </w:rPr>
        <w:t>е прошлого века</w:t>
      </w:r>
      <w:r w:rsidR="00D4325E" w:rsidRPr="000E2C59">
        <w:rPr>
          <w:sz w:val="24"/>
          <w:szCs w:val="24"/>
        </w:rPr>
        <w:t xml:space="preserve">. Одним из первых </w:t>
      </w:r>
      <w:r>
        <w:rPr>
          <w:sz w:val="24"/>
          <w:szCs w:val="24"/>
        </w:rPr>
        <w:t xml:space="preserve">таких </w:t>
      </w:r>
      <w:r w:rsidR="00D4325E" w:rsidRPr="000E2C59">
        <w:rPr>
          <w:sz w:val="24"/>
          <w:szCs w:val="24"/>
        </w:rPr>
        <w:t>эмпирически</w:t>
      </w:r>
      <w:r>
        <w:rPr>
          <w:sz w:val="24"/>
          <w:szCs w:val="24"/>
        </w:rPr>
        <w:t>х</w:t>
      </w:r>
      <w:r w:rsidR="00D4325E" w:rsidRPr="000E2C59">
        <w:rPr>
          <w:sz w:val="24"/>
          <w:szCs w:val="24"/>
        </w:rPr>
        <w:t xml:space="preserve"> исследовани</w:t>
      </w:r>
      <w:r>
        <w:rPr>
          <w:sz w:val="24"/>
          <w:szCs w:val="24"/>
        </w:rPr>
        <w:t>й</w:t>
      </w:r>
      <w:r w:rsidR="00D4325E" w:rsidRPr="000E2C59">
        <w:rPr>
          <w:sz w:val="24"/>
          <w:szCs w:val="24"/>
        </w:rPr>
        <w:t xml:space="preserve"> стала работа</w:t>
      </w:r>
      <w:r>
        <w:rPr>
          <w:sz w:val="24"/>
          <w:szCs w:val="24"/>
        </w:rPr>
        <w:t xml:space="preserve"> Карла</w:t>
      </w:r>
      <w:r w:rsidR="00D4325E" w:rsidRPr="000E2C59">
        <w:rPr>
          <w:sz w:val="24"/>
          <w:szCs w:val="24"/>
        </w:rPr>
        <w:t xml:space="preserve"> Ховланда и его коллег </w:t>
      </w:r>
      <w:r>
        <w:rPr>
          <w:sz w:val="24"/>
          <w:szCs w:val="24"/>
        </w:rPr>
        <w:t xml:space="preserve">из </w:t>
      </w:r>
      <w:r w:rsidR="00D4325E" w:rsidRPr="000E2C59">
        <w:rPr>
          <w:sz w:val="24"/>
          <w:szCs w:val="24"/>
        </w:rPr>
        <w:t>Йельского университета</w:t>
      </w:r>
      <w:r w:rsidR="00AF7FAB" w:rsidRPr="000E2C59">
        <w:rPr>
          <w:sz w:val="24"/>
          <w:szCs w:val="24"/>
        </w:rPr>
        <w:t>.</w:t>
      </w:r>
      <w:r w:rsidR="00AF7FAB" w:rsidRPr="000E2C59">
        <w:rPr>
          <w:rStyle w:val="ac"/>
          <w:sz w:val="24"/>
          <w:szCs w:val="24"/>
        </w:rPr>
        <w:footnoteReference w:id="262"/>
      </w:r>
      <w:r w:rsidR="00AF7FAB" w:rsidRPr="000E2C59">
        <w:rPr>
          <w:sz w:val="24"/>
          <w:szCs w:val="24"/>
        </w:rPr>
        <w:t xml:space="preserve"> </w:t>
      </w:r>
      <w:r w:rsidR="00D4325E" w:rsidRPr="000E2C59">
        <w:rPr>
          <w:sz w:val="24"/>
          <w:szCs w:val="24"/>
        </w:rPr>
        <w:t xml:space="preserve">В </w:t>
      </w:r>
      <w:r>
        <w:rPr>
          <w:sz w:val="24"/>
          <w:szCs w:val="24"/>
        </w:rPr>
        <w:t xml:space="preserve">нем </w:t>
      </w:r>
      <w:r w:rsidR="00D4325E" w:rsidRPr="000E2C59">
        <w:rPr>
          <w:sz w:val="24"/>
          <w:szCs w:val="24"/>
        </w:rPr>
        <w:t>впервые в качестве факторов, оказывающих влияние на аттитюды получателя сообщения</w:t>
      </w:r>
      <w:r>
        <w:rPr>
          <w:sz w:val="24"/>
          <w:szCs w:val="24"/>
        </w:rPr>
        <w:t xml:space="preserve">, </w:t>
      </w:r>
      <w:r w:rsidRPr="000E2C59">
        <w:rPr>
          <w:sz w:val="24"/>
          <w:szCs w:val="24"/>
        </w:rPr>
        <w:t>детально рассматривались</w:t>
      </w:r>
      <w:r w:rsidR="00D4325E" w:rsidRPr="000E2C59">
        <w:rPr>
          <w:sz w:val="24"/>
          <w:szCs w:val="24"/>
        </w:rPr>
        <w:t>:</w:t>
      </w:r>
      <w:r w:rsidR="00AF7FAB" w:rsidRPr="000E2C59">
        <w:rPr>
          <w:sz w:val="24"/>
          <w:szCs w:val="24"/>
        </w:rPr>
        <w:t xml:space="preserve"> </w:t>
      </w:r>
      <w:r w:rsidR="00D4325E" w:rsidRPr="000E2C59">
        <w:rPr>
          <w:sz w:val="24"/>
          <w:szCs w:val="24"/>
        </w:rPr>
        <w:t>авторитет автора, призы, содержащи</w:t>
      </w:r>
      <w:r>
        <w:rPr>
          <w:sz w:val="24"/>
          <w:szCs w:val="24"/>
        </w:rPr>
        <w:t>е</w:t>
      </w:r>
      <w:r w:rsidR="00D4325E" w:rsidRPr="000E2C59">
        <w:rPr>
          <w:sz w:val="24"/>
          <w:szCs w:val="24"/>
        </w:rPr>
        <w:t>ся в сообщении</w:t>
      </w:r>
      <w:r>
        <w:rPr>
          <w:sz w:val="24"/>
          <w:szCs w:val="24"/>
        </w:rPr>
        <w:t>,</w:t>
      </w:r>
      <w:r w:rsidR="00D4325E" w:rsidRPr="000E2C59">
        <w:rPr>
          <w:sz w:val="24"/>
          <w:szCs w:val="24"/>
        </w:rPr>
        <w:t xml:space="preserve"> и особенности аудитории. Сегодня модель Ховланда уступила место когнитивным </w:t>
      </w:r>
      <w:r w:rsidR="00D4325E" w:rsidRPr="000A72B2">
        <w:rPr>
          <w:sz w:val="24"/>
          <w:szCs w:val="24"/>
        </w:rPr>
        <w:t>моделям убеждения</w:t>
      </w:r>
      <w:r w:rsidR="00AF7FAB" w:rsidRPr="000A72B2">
        <w:rPr>
          <w:sz w:val="24"/>
          <w:szCs w:val="24"/>
        </w:rPr>
        <w:t xml:space="preserve"> — </w:t>
      </w:r>
      <w:r w:rsidR="00D4325E" w:rsidRPr="000A72B2">
        <w:rPr>
          <w:sz w:val="24"/>
          <w:szCs w:val="24"/>
        </w:rPr>
        <w:t>вероятностной модели анализа</w:t>
      </w:r>
      <w:r w:rsidR="00AF7FAB" w:rsidRPr="000A72B2">
        <w:rPr>
          <w:sz w:val="24"/>
          <w:szCs w:val="24"/>
        </w:rPr>
        <w:t xml:space="preserve"> информации Р. </w:t>
      </w:r>
      <w:r w:rsidR="00D4325E" w:rsidRPr="000A72B2">
        <w:rPr>
          <w:sz w:val="24"/>
          <w:szCs w:val="24"/>
        </w:rPr>
        <w:t>Петти и</w:t>
      </w:r>
      <w:r w:rsidR="00AF7FAB" w:rsidRPr="000A72B2">
        <w:rPr>
          <w:sz w:val="24"/>
          <w:szCs w:val="24"/>
        </w:rPr>
        <w:t> Дж. </w:t>
      </w:r>
      <w:r w:rsidR="00D4325E" w:rsidRPr="000A72B2">
        <w:rPr>
          <w:sz w:val="24"/>
          <w:szCs w:val="24"/>
        </w:rPr>
        <w:t>Качоппо и эвристико-систематической</w:t>
      </w:r>
      <w:r w:rsidR="00AF7FAB" w:rsidRPr="000A72B2">
        <w:rPr>
          <w:sz w:val="24"/>
          <w:szCs w:val="24"/>
        </w:rPr>
        <w:t xml:space="preserve"> модели Ш. </w:t>
      </w:r>
      <w:r w:rsidR="00D4325E" w:rsidRPr="000A72B2">
        <w:rPr>
          <w:sz w:val="24"/>
          <w:szCs w:val="24"/>
        </w:rPr>
        <w:t>Чейкен. Однако исследования, целью которых было выделить, что именно оказывает влияние на степень убедительности сообщения</w:t>
      </w:r>
      <w:r>
        <w:rPr>
          <w:sz w:val="24"/>
          <w:szCs w:val="24"/>
        </w:rPr>
        <w:t>,</w:t>
      </w:r>
      <w:r w:rsidR="00D4325E" w:rsidRPr="000A72B2">
        <w:rPr>
          <w:sz w:val="24"/>
          <w:szCs w:val="24"/>
        </w:rPr>
        <w:t xml:space="preserve"> продолжились</w:t>
      </w:r>
      <w:r w:rsidR="00D4325E" w:rsidRPr="000E2C59">
        <w:rPr>
          <w:sz w:val="24"/>
          <w:szCs w:val="24"/>
        </w:rPr>
        <w:t>.</w:t>
      </w:r>
      <w:r w:rsidR="00D4325E" w:rsidRPr="000E2C59">
        <w:rPr>
          <w:sz w:val="24"/>
          <w:szCs w:val="24"/>
          <w:highlight w:val="magenta"/>
        </w:rPr>
        <w:t xml:space="preserve"> </w:t>
      </w:r>
    </w:p>
    <w:p w:rsidR="00E310D4" w:rsidRDefault="000A72B2" w:rsidP="000E2C59">
      <w:pPr>
        <w:pStyle w:val="Paragraph"/>
        <w:spacing w:after="0" w:line="360" w:lineRule="auto"/>
        <w:rPr>
          <w:sz w:val="24"/>
          <w:szCs w:val="24"/>
        </w:rPr>
      </w:pPr>
      <w:r>
        <w:rPr>
          <w:sz w:val="24"/>
          <w:szCs w:val="24"/>
        </w:rPr>
        <w:t>Рассмотрим</w:t>
      </w:r>
      <w:r w:rsidR="00D4325E" w:rsidRPr="000E2C59">
        <w:rPr>
          <w:sz w:val="24"/>
          <w:szCs w:val="24"/>
        </w:rPr>
        <w:t xml:space="preserve"> теоретически</w:t>
      </w:r>
      <w:r>
        <w:rPr>
          <w:sz w:val="24"/>
          <w:szCs w:val="24"/>
        </w:rPr>
        <w:t>е</w:t>
      </w:r>
      <w:r w:rsidR="00D4325E" w:rsidRPr="000E2C59">
        <w:rPr>
          <w:sz w:val="24"/>
          <w:szCs w:val="24"/>
        </w:rPr>
        <w:t xml:space="preserve"> аспект</w:t>
      </w:r>
      <w:r>
        <w:rPr>
          <w:sz w:val="24"/>
          <w:szCs w:val="24"/>
        </w:rPr>
        <w:t>ы</w:t>
      </w:r>
      <w:r w:rsidR="00D4325E" w:rsidRPr="000E2C59">
        <w:rPr>
          <w:sz w:val="24"/>
          <w:szCs w:val="24"/>
        </w:rPr>
        <w:t xml:space="preserve"> факторов, которые влияют на воспринимаемую убедительность письменных </w:t>
      </w:r>
      <w:r w:rsidR="00D4325E" w:rsidRPr="000A72B2">
        <w:rPr>
          <w:sz w:val="24"/>
          <w:szCs w:val="24"/>
        </w:rPr>
        <w:t>сообщений. Не существует однозначного мнения, какая аргументация делает сообщение более убедительным</w:t>
      </w:r>
      <w:r w:rsidR="00AF7FAB" w:rsidRPr="000A72B2">
        <w:rPr>
          <w:sz w:val="24"/>
          <w:szCs w:val="24"/>
        </w:rPr>
        <w:t xml:space="preserve"> — </w:t>
      </w:r>
      <w:r w:rsidR="00D4325E" w:rsidRPr="000A72B2">
        <w:rPr>
          <w:sz w:val="24"/>
          <w:szCs w:val="24"/>
        </w:rPr>
        <w:t>двусторонняя или односторонняя</w:t>
      </w:r>
      <w:r w:rsidR="00D4325E" w:rsidRPr="000A72B2">
        <w:rPr>
          <w:rStyle w:val="ac"/>
          <w:sz w:val="24"/>
          <w:szCs w:val="24"/>
        </w:rPr>
        <w:footnoteReference w:id="263"/>
      </w:r>
      <w:r w:rsidR="00D4325E" w:rsidRPr="000A72B2">
        <w:rPr>
          <w:sz w:val="24"/>
          <w:szCs w:val="24"/>
        </w:rPr>
        <w:t>. Согласно ряду исследований</w:t>
      </w:r>
      <w:r w:rsidR="00D4325E" w:rsidRPr="000A72B2">
        <w:rPr>
          <w:rStyle w:val="ac"/>
          <w:sz w:val="24"/>
          <w:szCs w:val="24"/>
        </w:rPr>
        <w:footnoteReference w:id="264"/>
      </w:r>
      <w:r w:rsidR="00D4325E" w:rsidRPr="000A72B2">
        <w:rPr>
          <w:sz w:val="24"/>
          <w:szCs w:val="24"/>
        </w:rPr>
        <w:t>, двусторонняя аргументация</w:t>
      </w:r>
      <w:r w:rsidR="00E310D4">
        <w:rPr>
          <w:sz w:val="24"/>
          <w:szCs w:val="24"/>
        </w:rPr>
        <w:t>,</w:t>
      </w:r>
      <w:r w:rsidR="00D4325E" w:rsidRPr="000A72B2">
        <w:rPr>
          <w:sz w:val="24"/>
          <w:szCs w:val="24"/>
        </w:rPr>
        <w:t xml:space="preserve"> в которой </w:t>
      </w:r>
      <w:r w:rsidR="00D4325E" w:rsidRPr="000A72B2">
        <w:rPr>
          <w:sz w:val="24"/>
          <w:szCs w:val="24"/>
        </w:rPr>
        <w:lastRenderedPageBreak/>
        <w:t>приводятся</w:t>
      </w:r>
      <w:r w:rsidR="00E310D4">
        <w:rPr>
          <w:sz w:val="24"/>
          <w:szCs w:val="24"/>
        </w:rPr>
        <w:t xml:space="preserve"> доводы разных сторон, например</w:t>
      </w:r>
      <w:r w:rsidR="00D4325E" w:rsidRPr="000A72B2">
        <w:rPr>
          <w:sz w:val="24"/>
          <w:szCs w:val="24"/>
        </w:rPr>
        <w:t xml:space="preserve"> аргументы </w:t>
      </w:r>
      <w:r w:rsidR="00E310D4">
        <w:rPr>
          <w:sz w:val="24"/>
          <w:szCs w:val="24"/>
        </w:rPr>
        <w:t>«</w:t>
      </w:r>
      <w:r w:rsidR="00D4325E" w:rsidRPr="000A72B2">
        <w:rPr>
          <w:sz w:val="24"/>
          <w:szCs w:val="24"/>
        </w:rPr>
        <w:t>за</w:t>
      </w:r>
      <w:r w:rsidR="00E310D4">
        <w:rPr>
          <w:sz w:val="24"/>
          <w:szCs w:val="24"/>
        </w:rPr>
        <w:t>»</w:t>
      </w:r>
      <w:r w:rsidR="00D4325E" w:rsidRPr="000A72B2">
        <w:rPr>
          <w:sz w:val="24"/>
          <w:szCs w:val="24"/>
        </w:rPr>
        <w:t xml:space="preserve"> и </w:t>
      </w:r>
      <w:r w:rsidR="00E310D4">
        <w:rPr>
          <w:sz w:val="24"/>
          <w:szCs w:val="24"/>
        </w:rPr>
        <w:t>«</w:t>
      </w:r>
      <w:r w:rsidR="00D4325E" w:rsidRPr="000A72B2">
        <w:rPr>
          <w:sz w:val="24"/>
          <w:szCs w:val="24"/>
        </w:rPr>
        <w:t>против</w:t>
      </w:r>
      <w:r w:rsidR="00E310D4">
        <w:rPr>
          <w:sz w:val="24"/>
          <w:szCs w:val="24"/>
        </w:rPr>
        <w:t>»</w:t>
      </w:r>
      <w:r w:rsidR="00D4325E" w:rsidRPr="000A72B2">
        <w:rPr>
          <w:sz w:val="24"/>
          <w:szCs w:val="24"/>
        </w:rPr>
        <w:t>, более эффективна с точки зрения убеждения, чем односторонняя</w:t>
      </w:r>
      <w:r w:rsidR="00E310D4">
        <w:rPr>
          <w:sz w:val="24"/>
          <w:szCs w:val="24"/>
        </w:rPr>
        <w:t>,</w:t>
      </w:r>
      <w:r w:rsidR="00D4325E" w:rsidRPr="000A72B2">
        <w:rPr>
          <w:sz w:val="24"/>
          <w:szCs w:val="24"/>
        </w:rPr>
        <w:t xml:space="preserve"> в ходе которой респонденту предъявляются аргументы в защиту толь</w:t>
      </w:r>
      <w:r w:rsidR="00E310D4">
        <w:rPr>
          <w:sz w:val="24"/>
          <w:szCs w:val="24"/>
        </w:rPr>
        <w:t>ко одной точки зрения, например</w:t>
      </w:r>
      <w:r w:rsidR="00D4325E" w:rsidRPr="000A72B2">
        <w:rPr>
          <w:sz w:val="24"/>
          <w:szCs w:val="24"/>
        </w:rPr>
        <w:t xml:space="preserve"> только аргументы позиции </w:t>
      </w:r>
      <w:r w:rsidR="00E310D4">
        <w:rPr>
          <w:sz w:val="24"/>
          <w:szCs w:val="24"/>
        </w:rPr>
        <w:t>«</w:t>
      </w:r>
      <w:r w:rsidR="00D4325E" w:rsidRPr="000A72B2">
        <w:rPr>
          <w:sz w:val="24"/>
          <w:szCs w:val="24"/>
        </w:rPr>
        <w:t>за</w:t>
      </w:r>
      <w:r w:rsidR="00E310D4">
        <w:rPr>
          <w:sz w:val="24"/>
          <w:szCs w:val="24"/>
        </w:rPr>
        <w:t>»</w:t>
      </w:r>
      <w:r w:rsidR="00D4325E" w:rsidRPr="000A72B2">
        <w:rPr>
          <w:sz w:val="24"/>
          <w:szCs w:val="24"/>
        </w:rPr>
        <w:t>.</w:t>
      </w:r>
      <w:r w:rsidR="00D4325E" w:rsidRPr="000E2C59">
        <w:rPr>
          <w:sz w:val="24"/>
          <w:szCs w:val="24"/>
        </w:rPr>
        <w:t xml:space="preserve"> Однако, согласно данным другого исследования, проведенного </w:t>
      </w:r>
      <w:r w:rsidR="00E310D4">
        <w:rPr>
          <w:sz w:val="24"/>
          <w:szCs w:val="24"/>
        </w:rPr>
        <w:t xml:space="preserve">в </w:t>
      </w:r>
      <w:r w:rsidR="00AF7FAB" w:rsidRPr="000E2C59">
        <w:rPr>
          <w:sz w:val="24"/>
          <w:szCs w:val="24"/>
        </w:rPr>
        <w:t>1999 г</w:t>
      </w:r>
      <w:r w:rsidR="00E310D4">
        <w:rPr>
          <w:sz w:val="24"/>
          <w:szCs w:val="24"/>
        </w:rPr>
        <w:t>.</w:t>
      </w:r>
      <w:r w:rsidR="00D4325E" w:rsidRPr="000E2C59">
        <w:rPr>
          <w:sz w:val="24"/>
          <w:szCs w:val="24"/>
        </w:rPr>
        <w:t xml:space="preserve">, значимых различий между убеждающим эффектом односторонней и двусторонней аргументации получено не было. </w:t>
      </w:r>
    </w:p>
    <w:p w:rsidR="0011242E" w:rsidRPr="00E67CA1" w:rsidRDefault="00D4325E" w:rsidP="000E2C59">
      <w:pPr>
        <w:pStyle w:val="Paragraph"/>
        <w:spacing w:after="0" w:line="360" w:lineRule="auto"/>
        <w:rPr>
          <w:sz w:val="24"/>
          <w:szCs w:val="24"/>
        </w:rPr>
      </w:pPr>
      <w:r w:rsidRPr="000E2C59">
        <w:rPr>
          <w:sz w:val="24"/>
          <w:szCs w:val="24"/>
        </w:rPr>
        <w:t>В ходе дальнейшего изучения направленности аргументации был сделан вывод, что одним из факторов, которые влияют на степень убедительности двусторонних и односторонних сообщений</w:t>
      </w:r>
      <w:r w:rsidR="00E310D4">
        <w:rPr>
          <w:sz w:val="24"/>
          <w:szCs w:val="24"/>
        </w:rPr>
        <w:t>,</w:t>
      </w:r>
      <w:r w:rsidRPr="000E2C59">
        <w:rPr>
          <w:sz w:val="24"/>
          <w:szCs w:val="24"/>
        </w:rPr>
        <w:t xml:space="preserve"> может считаться наличие </w:t>
      </w:r>
      <w:r w:rsidRPr="00BA3D0C">
        <w:rPr>
          <w:i/>
          <w:sz w:val="24"/>
          <w:szCs w:val="24"/>
        </w:rPr>
        <w:t>контраргументации</w:t>
      </w:r>
      <w:r w:rsidR="00BA3D0C">
        <w:rPr>
          <w:sz w:val="24"/>
          <w:szCs w:val="24"/>
        </w:rPr>
        <w:t xml:space="preserve">, </w:t>
      </w:r>
      <w:r w:rsidRPr="000E2C59">
        <w:rPr>
          <w:sz w:val="24"/>
          <w:szCs w:val="24"/>
        </w:rPr>
        <w:t>или опровержения (</w:t>
      </w:r>
      <w:r w:rsidR="00E310D4">
        <w:rPr>
          <w:sz w:val="24"/>
          <w:szCs w:val="24"/>
        </w:rPr>
        <w:t xml:space="preserve">англ. </w:t>
      </w:r>
      <w:r w:rsidRPr="000E2C59">
        <w:rPr>
          <w:sz w:val="24"/>
          <w:szCs w:val="24"/>
        </w:rPr>
        <w:t>refutation) в аргументах. Так, односторонние аргументы без контраргументации (однозначные, не содержащие противоречий) оказывают более сильное убеждающее воздействие, чем двусторонние аргументы, которые так</w:t>
      </w:r>
      <w:r w:rsidR="00AF7FAB" w:rsidRPr="000E2C59">
        <w:rPr>
          <w:sz w:val="24"/>
          <w:szCs w:val="24"/>
        </w:rPr>
        <w:t xml:space="preserve">же </w:t>
      </w:r>
      <w:r w:rsidRPr="000E2C59">
        <w:rPr>
          <w:sz w:val="24"/>
          <w:szCs w:val="24"/>
        </w:rPr>
        <w:t xml:space="preserve">не содержат в себе явного противоречия (когда две точки зрения, представленные в аргументе, не явно противоречат друг другу). </w:t>
      </w:r>
    </w:p>
    <w:p w:rsidR="00AF7FAB" w:rsidRPr="000E2C59" w:rsidRDefault="00D4325E" w:rsidP="000E2C59">
      <w:pPr>
        <w:pStyle w:val="Paragraph"/>
        <w:spacing w:after="0" w:line="360" w:lineRule="auto"/>
        <w:rPr>
          <w:sz w:val="24"/>
          <w:szCs w:val="24"/>
        </w:rPr>
      </w:pPr>
      <w:r w:rsidRPr="000E2C59">
        <w:rPr>
          <w:sz w:val="24"/>
          <w:szCs w:val="24"/>
        </w:rPr>
        <w:t>Что касается двусторонних аргументов, наиболее действенным с точки зрения убеждающего воздействия будут считаться такие двусторонние аргументы, в которых противоположные точки зрения не только упоминаются, но и делается выбор в пользу одной из них, в то время как вторая точка зрения опровергается</w:t>
      </w:r>
      <w:r w:rsidRPr="000E2C59">
        <w:rPr>
          <w:color w:val="000000" w:themeColor="text1"/>
          <w:sz w:val="24"/>
          <w:szCs w:val="24"/>
        </w:rPr>
        <w:t>.</w:t>
      </w:r>
      <w:r w:rsidRPr="000E2C59">
        <w:rPr>
          <w:sz w:val="24"/>
          <w:szCs w:val="24"/>
        </w:rPr>
        <w:t xml:space="preserve"> Согласно данным современных исследований, подобные закономерности так</w:t>
      </w:r>
      <w:r w:rsidR="00AF7FAB" w:rsidRPr="000E2C59">
        <w:rPr>
          <w:sz w:val="24"/>
          <w:szCs w:val="24"/>
        </w:rPr>
        <w:t xml:space="preserve">же </w:t>
      </w:r>
      <w:r w:rsidRPr="000E2C59">
        <w:rPr>
          <w:sz w:val="24"/>
          <w:szCs w:val="24"/>
        </w:rPr>
        <w:t>могут зависеть от темы аргументов</w:t>
      </w:r>
      <w:r w:rsidRPr="000E2C59">
        <w:rPr>
          <w:rStyle w:val="ac"/>
          <w:sz w:val="24"/>
          <w:szCs w:val="24"/>
        </w:rPr>
        <w:footnoteReference w:id="265"/>
      </w:r>
      <w:r w:rsidRPr="000E2C59">
        <w:rPr>
          <w:sz w:val="24"/>
          <w:szCs w:val="24"/>
        </w:rPr>
        <w:t>.</w:t>
      </w:r>
      <w:r w:rsidRPr="000E2C59">
        <w:rPr>
          <w:sz w:val="24"/>
          <w:szCs w:val="24"/>
          <w:highlight w:val="magenta"/>
        </w:rPr>
        <w:t xml:space="preserve"> </w:t>
      </w:r>
    </w:p>
    <w:p w:rsidR="0011242E" w:rsidRDefault="00D4325E" w:rsidP="000E2C59">
      <w:pPr>
        <w:pStyle w:val="Paragraph"/>
        <w:spacing w:after="0" w:line="360" w:lineRule="auto"/>
        <w:rPr>
          <w:sz w:val="24"/>
          <w:szCs w:val="24"/>
        </w:rPr>
      </w:pPr>
      <w:r w:rsidRPr="000E2C59">
        <w:rPr>
          <w:sz w:val="24"/>
          <w:szCs w:val="24"/>
        </w:rPr>
        <w:t xml:space="preserve">Кроме вида аргументации еще одним способом повышения убеждающего эффекта сообщения исследователи называют прием </w:t>
      </w:r>
      <w:r w:rsidR="0011242E">
        <w:rPr>
          <w:sz w:val="24"/>
          <w:szCs w:val="24"/>
        </w:rPr>
        <w:t>«</w:t>
      </w:r>
      <w:r w:rsidRPr="00BA3D0C">
        <w:rPr>
          <w:i/>
          <w:sz w:val="24"/>
          <w:szCs w:val="24"/>
        </w:rPr>
        <w:t>готовый вывод</w:t>
      </w:r>
      <w:r w:rsidR="0011242E">
        <w:rPr>
          <w:sz w:val="24"/>
          <w:szCs w:val="24"/>
        </w:rPr>
        <w:t>»</w:t>
      </w:r>
      <w:r w:rsidRPr="000E2C59">
        <w:rPr>
          <w:sz w:val="24"/>
          <w:szCs w:val="24"/>
        </w:rPr>
        <w:t xml:space="preserve"> (</w:t>
      </w:r>
      <w:r w:rsidR="0011242E">
        <w:rPr>
          <w:sz w:val="24"/>
          <w:szCs w:val="24"/>
        </w:rPr>
        <w:t xml:space="preserve">англ. </w:t>
      </w:r>
      <w:r w:rsidRPr="000E2C59">
        <w:rPr>
          <w:sz w:val="24"/>
          <w:szCs w:val="24"/>
        </w:rPr>
        <w:t xml:space="preserve">explicit conclusion). Изучение его влияния на убедительность сообщения началось еще </w:t>
      </w:r>
      <w:r w:rsidR="00AF7FAB" w:rsidRPr="000E2C59">
        <w:rPr>
          <w:sz w:val="24"/>
          <w:szCs w:val="24"/>
        </w:rPr>
        <w:t>в </w:t>
      </w:r>
      <w:r w:rsidR="0011242E">
        <w:rPr>
          <w:sz w:val="24"/>
          <w:szCs w:val="24"/>
        </w:rPr>
        <w:t>19</w:t>
      </w:r>
      <w:r w:rsidR="00AF7FAB" w:rsidRPr="000E2C59">
        <w:rPr>
          <w:sz w:val="24"/>
          <w:szCs w:val="24"/>
        </w:rPr>
        <w:t>50</w:t>
      </w:r>
      <w:r w:rsidR="0011242E">
        <w:rPr>
          <w:sz w:val="24"/>
          <w:szCs w:val="24"/>
        </w:rPr>
        <w:t>-е </w:t>
      </w:r>
      <w:r w:rsidRPr="000E2C59">
        <w:rPr>
          <w:sz w:val="24"/>
          <w:szCs w:val="24"/>
        </w:rPr>
        <w:t>г</w:t>
      </w:r>
      <w:r w:rsidR="0011242E">
        <w:rPr>
          <w:sz w:val="24"/>
          <w:szCs w:val="24"/>
        </w:rPr>
        <w:t>г</w:t>
      </w:r>
      <w:r w:rsidRPr="000E2C59">
        <w:rPr>
          <w:sz w:val="24"/>
          <w:szCs w:val="24"/>
        </w:rPr>
        <w:t>. Первоначально исследователи полагали, что наличие готового вывода в сообщени</w:t>
      </w:r>
      <w:r w:rsidR="0011242E">
        <w:rPr>
          <w:sz w:val="24"/>
          <w:szCs w:val="24"/>
        </w:rPr>
        <w:t>и</w:t>
      </w:r>
      <w:r w:rsidRPr="000E2C59">
        <w:rPr>
          <w:sz w:val="24"/>
          <w:szCs w:val="24"/>
        </w:rPr>
        <w:t xml:space="preserve"> наводит реципиентов на мысль о том, что их пытаются в чем-то убедить, что негативно сказывается на их оценке текста</w:t>
      </w:r>
      <w:r w:rsidRPr="000E2C59">
        <w:rPr>
          <w:rStyle w:val="ac"/>
          <w:sz w:val="24"/>
          <w:szCs w:val="24"/>
        </w:rPr>
        <w:footnoteReference w:id="266"/>
      </w:r>
      <w:r w:rsidRPr="000E2C59">
        <w:rPr>
          <w:sz w:val="24"/>
          <w:szCs w:val="24"/>
        </w:rPr>
        <w:t>. При этом получатель сообщения скорее предпочтет самостоятельно делать вывод по итогам прослушивания</w:t>
      </w:r>
      <w:r w:rsidR="0011242E">
        <w:rPr>
          <w:sz w:val="24"/>
          <w:szCs w:val="24"/>
        </w:rPr>
        <w:t xml:space="preserve"> или </w:t>
      </w:r>
      <w:r w:rsidRPr="000E2C59">
        <w:rPr>
          <w:sz w:val="24"/>
          <w:szCs w:val="24"/>
        </w:rPr>
        <w:t>прочтения информации, чем чувствовать себя под давлением того, что сказ</w:t>
      </w:r>
      <w:r w:rsidR="0011242E">
        <w:rPr>
          <w:sz w:val="24"/>
          <w:szCs w:val="24"/>
        </w:rPr>
        <w:t>ал коммуникатор. Но К. Ховланд и А. Ми</w:t>
      </w:r>
      <w:r w:rsidRPr="000E2C59">
        <w:rPr>
          <w:sz w:val="24"/>
          <w:szCs w:val="24"/>
        </w:rPr>
        <w:t xml:space="preserve">нделл в своем исследовании высказали предположение, что наличие готового вывода в сообщении может оказывать влияние на воспринимаемую надежность источника </w:t>
      </w:r>
      <w:r w:rsidRPr="000E2C59">
        <w:rPr>
          <w:sz w:val="24"/>
          <w:szCs w:val="24"/>
        </w:rPr>
        <w:lastRenderedPageBreak/>
        <w:t>сообщения</w:t>
      </w:r>
      <w:r w:rsidR="0011242E">
        <w:rPr>
          <w:sz w:val="24"/>
          <w:szCs w:val="24"/>
        </w:rPr>
        <w:t>, а</w:t>
      </w:r>
      <w:r w:rsidRPr="000E2C59">
        <w:rPr>
          <w:sz w:val="24"/>
          <w:szCs w:val="24"/>
        </w:rPr>
        <w:t xml:space="preserve"> при отсутствии готового вывода окружающие могут решить, что коммуникатору есть, что скрывать. </w:t>
      </w:r>
    </w:p>
    <w:p w:rsidR="007F2F68" w:rsidRPr="00E67CA1" w:rsidRDefault="00D4325E" w:rsidP="000E2C59">
      <w:pPr>
        <w:pStyle w:val="Paragraph"/>
        <w:spacing w:after="0" w:line="360" w:lineRule="auto"/>
        <w:rPr>
          <w:sz w:val="24"/>
          <w:szCs w:val="24"/>
        </w:rPr>
      </w:pPr>
      <w:r w:rsidRPr="00EC5516">
        <w:rPr>
          <w:sz w:val="24"/>
          <w:szCs w:val="24"/>
        </w:rPr>
        <w:t>По итогам последующих исследований было показано, что наличие готового, понятного и четко обозначенного вывода в сообщении оказывает влияние на понимание сообщения</w:t>
      </w:r>
      <w:r w:rsidRPr="000E2C59">
        <w:rPr>
          <w:sz w:val="24"/>
          <w:szCs w:val="24"/>
        </w:rPr>
        <w:t xml:space="preserve"> респондентом. Понимание сообщения, в свою очередь, повышает оценку источника сообщения (если сообщение было понятным, его источник будет выше оценен получателями сообщения), что приводит к более эффективному убеждающему воздействию</w:t>
      </w:r>
      <w:r w:rsidRPr="000E2C59">
        <w:rPr>
          <w:rStyle w:val="ac"/>
          <w:sz w:val="24"/>
          <w:szCs w:val="24"/>
        </w:rPr>
        <w:footnoteReference w:id="267"/>
      </w:r>
      <w:r w:rsidRPr="000E2C59">
        <w:rPr>
          <w:sz w:val="24"/>
          <w:szCs w:val="24"/>
        </w:rPr>
        <w:t xml:space="preserve">. Таким образом, для осуществления более эффективного убеждающего воздействия на получателя информации в сообщении следует использовать готовые, четко сформулированные </w:t>
      </w:r>
      <w:r w:rsidRPr="00EC5516">
        <w:rPr>
          <w:sz w:val="24"/>
          <w:szCs w:val="24"/>
        </w:rPr>
        <w:t xml:space="preserve">выводы. </w:t>
      </w:r>
    </w:p>
    <w:p w:rsidR="00A85C9D" w:rsidRDefault="00D4325E" w:rsidP="000E2C59">
      <w:pPr>
        <w:pStyle w:val="Paragraph"/>
        <w:spacing w:after="0" w:line="360" w:lineRule="auto"/>
        <w:rPr>
          <w:sz w:val="24"/>
          <w:szCs w:val="24"/>
        </w:rPr>
      </w:pPr>
      <w:r w:rsidRPr="00EC5516">
        <w:rPr>
          <w:sz w:val="24"/>
          <w:szCs w:val="24"/>
        </w:rPr>
        <w:t>От</w:t>
      </w:r>
      <w:r w:rsidRPr="000E2C59">
        <w:rPr>
          <w:sz w:val="24"/>
          <w:szCs w:val="24"/>
        </w:rPr>
        <w:t xml:space="preserve">метим, что </w:t>
      </w:r>
      <w:r w:rsidR="00A85C9D">
        <w:rPr>
          <w:sz w:val="24"/>
          <w:szCs w:val="24"/>
        </w:rPr>
        <w:t>не только</w:t>
      </w:r>
      <w:r w:rsidR="00EC5516">
        <w:rPr>
          <w:sz w:val="24"/>
          <w:szCs w:val="24"/>
        </w:rPr>
        <w:t xml:space="preserve"> </w:t>
      </w:r>
      <w:r w:rsidRPr="000E2C59">
        <w:rPr>
          <w:sz w:val="24"/>
          <w:szCs w:val="24"/>
        </w:rPr>
        <w:t>структура</w:t>
      </w:r>
      <w:r w:rsidR="00EC5516">
        <w:rPr>
          <w:sz w:val="24"/>
          <w:szCs w:val="24"/>
        </w:rPr>
        <w:t xml:space="preserve">, </w:t>
      </w:r>
      <w:r w:rsidR="00E67CA1">
        <w:rPr>
          <w:sz w:val="24"/>
          <w:szCs w:val="24"/>
        </w:rPr>
        <w:t xml:space="preserve">но </w:t>
      </w:r>
      <w:r w:rsidR="00EC5516">
        <w:rPr>
          <w:sz w:val="24"/>
          <w:szCs w:val="24"/>
        </w:rPr>
        <w:t xml:space="preserve">и содержание </w:t>
      </w:r>
      <w:r w:rsidR="00A85C9D">
        <w:rPr>
          <w:sz w:val="24"/>
          <w:szCs w:val="24"/>
        </w:rPr>
        <w:t xml:space="preserve">сообщения </w:t>
      </w:r>
      <w:r w:rsidR="00EC5516">
        <w:rPr>
          <w:sz w:val="24"/>
          <w:szCs w:val="24"/>
        </w:rPr>
        <w:t>оказываю</w:t>
      </w:r>
      <w:r w:rsidRPr="000E2C59">
        <w:rPr>
          <w:sz w:val="24"/>
          <w:szCs w:val="24"/>
        </w:rPr>
        <w:t xml:space="preserve">т влияние на эффективность убеждающего воздействия. Рассмотрим несколько факторов, касающихся эффективности письменных убеждающих сообщений. </w:t>
      </w:r>
    </w:p>
    <w:p w:rsidR="000023F6" w:rsidRDefault="00D4325E" w:rsidP="000E2C59">
      <w:pPr>
        <w:pStyle w:val="Paragraph"/>
        <w:spacing w:after="0" w:line="360" w:lineRule="auto"/>
        <w:rPr>
          <w:sz w:val="24"/>
          <w:szCs w:val="24"/>
        </w:rPr>
      </w:pPr>
      <w:r w:rsidRPr="000E2C59">
        <w:rPr>
          <w:sz w:val="24"/>
          <w:szCs w:val="24"/>
        </w:rPr>
        <w:t xml:space="preserve">В первую очередь на содержание сообщения влияет факт наличия или отсутствия в нем различных доказательств. Согласно данным исследований </w:t>
      </w:r>
      <w:r w:rsidR="007F2F68">
        <w:rPr>
          <w:sz w:val="24"/>
          <w:szCs w:val="24"/>
        </w:rPr>
        <w:t>М. </w:t>
      </w:r>
      <w:r w:rsidRPr="000E2C59">
        <w:rPr>
          <w:sz w:val="24"/>
          <w:szCs w:val="24"/>
        </w:rPr>
        <w:t>Рейнольдс, использование доказательств, подтверждающих позицию коммуникатора, оказывает большее влияние на изменение аттитюдов реципиента</w:t>
      </w:r>
      <w:r w:rsidRPr="000E2C59">
        <w:rPr>
          <w:rStyle w:val="ac"/>
          <w:sz w:val="24"/>
          <w:szCs w:val="24"/>
        </w:rPr>
        <w:footnoteReference w:id="268"/>
      </w:r>
      <w:r w:rsidRPr="000E2C59">
        <w:rPr>
          <w:sz w:val="24"/>
          <w:szCs w:val="24"/>
        </w:rPr>
        <w:t xml:space="preserve">. Такими доказательствами могут быть: различная статистическая информация, свидетельства из разных авторитетных источников, реальные данные, а также факты и примеры. Кроме того, наличие примеров также влияет на эффективность сообщения, так как </w:t>
      </w:r>
      <w:r w:rsidR="000023F6">
        <w:rPr>
          <w:sz w:val="24"/>
          <w:szCs w:val="24"/>
        </w:rPr>
        <w:t>они</w:t>
      </w:r>
      <w:r w:rsidRPr="000E2C59">
        <w:rPr>
          <w:sz w:val="24"/>
          <w:szCs w:val="24"/>
        </w:rPr>
        <w:t xml:space="preserve"> дают четкое понимание сообщения (способствуют правильному восприятию и интерпретации информации), тем самым способствуют увеличению его эффективности. </w:t>
      </w:r>
    </w:p>
    <w:p w:rsidR="000023F6" w:rsidRDefault="00D4325E" w:rsidP="000E2C59">
      <w:pPr>
        <w:pStyle w:val="Paragraph"/>
        <w:spacing w:after="0" w:line="360" w:lineRule="auto"/>
        <w:rPr>
          <w:sz w:val="24"/>
          <w:szCs w:val="24"/>
        </w:rPr>
      </w:pPr>
      <w:r w:rsidRPr="000E2C59">
        <w:rPr>
          <w:sz w:val="24"/>
          <w:szCs w:val="24"/>
        </w:rPr>
        <w:t>При рассмотрении эвристико-систематической модели мы говорили о двух принципах, регулирующих когнитивную обработку убеждающих сообщений</w:t>
      </w:r>
      <w:r w:rsidR="000023F6">
        <w:rPr>
          <w:sz w:val="24"/>
          <w:szCs w:val="24"/>
        </w:rPr>
        <w:t>, — о</w:t>
      </w:r>
      <w:r w:rsidRPr="000E2C59">
        <w:rPr>
          <w:sz w:val="24"/>
          <w:szCs w:val="24"/>
        </w:rPr>
        <w:t xml:space="preserve"> принцип</w:t>
      </w:r>
      <w:r w:rsidR="000023F6">
        <w:rPr>
          <w:sz w:val="24"/>
          <w:szCs w:val="24"/>
        </w:rPr>
        <w:t>е</w:t>
      </w:r>
      <w:r w:rsidRPr="000E2C59">
        <w:rPr>
          <w:sz w:val="24"/>
          <w:szCs w:val="24"/>
        </w:rPr>
        <w:t xml:space="preserve"> достаточности (</w:t>
      </w:r>
      <w:r w:rsidR="000023F6">
        <w:rPr>
          <w:sz w:val="24"/>
          <w:szCs w:val="24"/>
        </w:rPr>
        <w:t xml:space="preserve">англ. </w:t>
      </w:r>
      <w:r w:rsidRPr="000E2C59">
        <w:rPr>
          <w:sz w:val="24"/>
          <w:szCs w:val="24"/>
        </w:rPr>
        <w:t>sufficiency principle) и принцип</w:t>
      </w:r>
      <w:r w:rsidR="000023F6">
        <w:rPr>
          <w:sz w:val="24"/>
          <w:szCs w:val="24"/>
        </w:rPr>
        <w:t>е</w:t>
      </w:r>
      <w:r w:rsidRPr="000E2C59">
        <w:rPr>
          <w:sz w:val="24"/>
          <w:szCs w:val="24"/>
        </w:rPr>
        <w:t xml:space="preserve"> наименьших усилий (</w:t>
      </w:r>
      <w:r w:rsidR="000023F6">
        <w:rPr>
          <w:sz w:val="24"/>
          <w:szCs w:val="24"/>
        </w:rPr>
        <w:t xml:space="preserve">англ. </w:t>
      </w:r>
      <w:r w:rsidRPr="000E2C59">
        <w:rPr>
          <w:sz w:val="24"/>
          <w:szCs w:val="24"/>
        </w:rPr>
        <w:t xml:space="preserve">least effort principle). </w:t>
      </w:r>
      <w:r w:rsidR="000023F6">
        <w:rPr>
          <w:sz w:val="24"/>
          <w:szCs w:val="24"/>
        </w:rPr>
        <w:t>Е</w:t>
      </w:r>
      <w:r w:rsidRPr="000E2C59">
        <w:rPr>
          <w:sz w:val="24"/>
          <w:szCs w:val="24"/>
        </w:rPr>
        <w:t>сли рассмотреть наличие в тексте примеров с позиции принципа достаточности, то можно сказать, что наличие примеров стимулирует понимание текста. В свою очередь</w:t>
      </w:r>
      <w:r w:rsidR="000023F6">
        <w:rPr>
          <w:sz w:val="24"/>
          <w:szCs w:val="24"/>
        </w:rPr>
        <w:t>,</w:t>
      </w:r>
      <w:r w:rsidRPr="000E2C59">
        <w:rPr>
          <w:sz w:val="24"/>
          <w:szCs w:val="24"/>
        </w:rPr>
        <w:t xml:space="preserve"> понимание влияет и на скорость обработки информации, и на определение степени соответствия информации аттитюдам реципиента. </w:t>
      </w:r>
      <w:r w:rsidR="000023F6">
        <w:rPr>
          <w:sz w:val="24"/>
          <w:szCs w:val="24"/>
        </w:rPr>
        <w:t>Более того, н</w:t>
      </w:r>
      <w:r w:rsidRPr="000E2C59">
        <w:rPr>
          <w:sz w:val="24"/>
          <w:szCs w:val="24"/>
        </w:rPr>
        <w:t>а анализ понятной и четкой информации затрачивает</w:t>
      </w:r>
      <w:r w:rsidR="000023F6">
        <w:rPr>
          <w:sz w:val="24"/>
          <w:szCs w:val="24"/>
        </w:rPr>
        <w:t>ся меньше усилий, следовательно</w:t>
      </w:r>
      <w:r w:rsidRPr="000E2C59">
        <w:rPr>
          <w:sz w:val="24"/>
          <w:szCs w:val="24"/>
        </w:rPr>
        <w:t xml:space="preserve"> примеры хорошо согласуются с принципом наименьших усилий</w:t>
      </w:r>
      <w:r w:rsidRPr="000E2C59">
        <w:rPr>
          <w:rStyle w:val="ac"/>
          <w:sz w:val="24"/>
          <w:szCs w:val="24"/>
        </w:rPr>
        <w:footnoteReference w:id="269"/>
      </w:r>
      <w:r w:rsidRPr="000E2C59">
        <w:rPr>
          <w:sz w:val="24"/>
          <w:szCs w:val="24"/>
        </w:rPr>
        <w:t xml:space="preserve">. </w:t>
      </w:r>
    </w:p>
    <w:p w:rsidR="00D4325E" w:rsidRPr="000E2C59" w:rsidRDefault="000023F6" w:rsidP="000E2C59">
      <w:pPr>
        <w:pStyle w:val="Paragraph"/>
        <w:spacing w:after="0" w:line="360" w:lineRule="auto"/>
        <w:rPr>
          <w:sz w:val="24"/>
          <w:szCs w:val="24"/>
        </w:rPr>
      </w:pPr>
      <w:r>
        <w:rPr>
          <w:sz w:val="24"/>
          <w:szCs w:val="24"/>
        </w:rPr>
        <w:lastRenderedPageBreak/>
        <w:t>Н</w:t>
      </w:r>
      <w:r w:rsidR="00D4325E" w:rsidRPr="000E2C59">
        <w:rPr>
          <w:sz w:val="24"/>
          <w:szCs w:val="24"/>
        </w:rPr>
        <w:t>аличие фактов статистической информации</w:t>
      </w:r>
      <w:r w:rsidR="00D4325E" w:rsidRPr="000E2C59">
        <w:rPr>
          <w:rStyle w:val="ac"/>
          <w:sz w:val="24"/>
          <w:szCs w:val="24"/>
        </w:rPr>
        <w:footnoteReference w:id="270"/>
      </w:r>
      <w:r w:rsidR="00D4325E" w:rsidRPr="000E2C59">
        <w:rPr>
          <w:sz w:val="24"/>
          <w:szCs w:val="24"/>
        </w:rPr>
        <w:t xml:space="preserve"> и различных маркеров того, что информация исходит из достоверных источников, может служить сигналом для активации эвристической обработки информации. В данном случае именно достоверность и экспертность источника сообщения влияет на степень его убедительности для реципиента</w:t>
      </w:r>
      <w:r w:rsidR="00D4325E" w:rsidRPr="000E2C59">
        <w:rPr>
          <w:rStyle w:val="ac"/>
          <w:sz w:val="24"/>
          <w:szCs w:val="24"/>
        </w:rPr>
        <w:footnoteReference w:id="271"/>
      </w:r>
      <w:r w:rsidR="00D4325E" w:rsidRPr="000E2C59">
        <w:rPr>
          <w:sz w:val="24"/>
          <w:szCs w:val="24"/>
        </w:rPr>
        <w:t>.</w:t>
      </w:r>
      <w:r w:rsidR="00D4325E" w:rsidRPr="000E2C59">
        <w:rPr>
          <w:sz w:val="24"/>
          <w:szCs w:val="24"/>
          <w:highlight w:val="magenta"/>
        </w:rPr>
        <w:t xml:space="preserve"> </w:t>
      </w:r>
    </w:p>
    <w:p w:rsidR="000023F6" w:rsidRDefault="000023F6" w:rsidP="000E2C59">
      <w:pPr>
        <w:pStyle w:val="Paragraph"/>
        <w:spacing w:after="0" w:line="360" w:lineRule="auto"/>
        <w:rPr>
          <w:sz w:val="24"/>
          <w:szCs w:val="24"/>
        </w:rPr>
      </w:pPr>
      <w:r>
        <w:rPr>
          <w:sz w:val="24"/>
          <w:szCs w:val="24"/>
        </w:rPr>
        <w:t>Н</w:t>
      </w:r>
      <w:r w:rsidR="00D4325E" w:rsidRPr="000E2C59">
        <w:rPr>
          <w:sz w:val="24"/>
          <w:szCs w:val="24"/>
        </w:rPr>
        <w:t xml:space="preserve">а убедительность восприятия сообщения реципиентом </w:t>
      </w:r>
      <w:r>
        <w:rPr>
          <w:sz w:val="24"/>
          <w:szCs w:val="24"/>
        </w:rPr>
        <w:t xml:space="preserve">также </w:t>
      </w:r>
      <w:r w:rsidR="00D4325E" w:rsidRPr="000E2C59">
        <w:rPr>
          <w:sz w:val="24"/>
          <w:szCs w:val="24"/>
        </w:rPr>
        <w:t xml:space="preserve">оказывает влияние так называемая </w:t>
      </w:r>
      <w:r w:rsidR="00D4325E" w:rsidRPr="00BA3D0C">
        <w:rPr>
          <w:i/>
          <w:sz w:val="24"/>
          <w:szCs w:val="24"/>
        </w:rPr>
        <w:t>сильная речь</w:t>
      </w:r>
      <w:r w:rsidR="00D4325E" w:rsidRPr="000E2C59">
        <w:rPr>
          <w:sz w:val="24"/>
          <w:szCs w:val="24"/>
        </w:rPr>
        <w:t xml:space="preserve">. Большинство исследователей в своих работах единодушно приходят к мнению, что </w:t>
      </w:r>
      <w:r>
        <w:rPr>
          <w:sz w:val="24"/>
          <w:szCs w:val="24"/>
        </w:rPr>
        <w:t>«</w:t>
      </w:r>
      <w:r w:rsidR="00D4325E" w:rsidRPr="000E2C59">
        <w:rPr>
          <w:sz w:val="24"/>
          <w:szCs w:val="24"/>
        </w:rPr>
        <w:t>слабые</w:t>
      </w:r>
      <w:r>
        <w:rPr>
          <w:sz w:val="24"/>
          <w:szCs w:val="24"/>
        </w:rPr>
        <w:t>»</w:t>
      </w:r>
      <w:r w:rsidR="00D4325E" w:rsidRPr="000E2C59">
        <w:rPr>
          <w:sz w:val="24"/>
          <w:szCs w:val="24"/>
        </w:rPr>
        <w:t xml:space="preserve"> сообщения оказывают гораздо меньшее воздействие на реципиента</w:t>
      </w:r>
      <w:r w:rsidR="00D4325E" w:rsidRPr="000E2C59">
        <w:rPr>
          <w:rStyle w:val="ac"/>
          <w:sz w:val="24"/>
          <w:szCs w:val="24"/>
        </w:rPr>
        <w:footnoteReference w:id="272"/>
      </w:r>
      <w:r w:rsidR="00D4325E" w:rsidRPr="000E2C59">
        <w:rPr>
          <w:sz w:val="24"/>
          <w:szCs w:val="24"/>
        </w:rPr>
        <w:t>, а коммуникаторы, от которых исходит подобное сообщения, оцениваются как менее компетентные, менее привлекательные</w:t>
      </w:r>
      <w:r w:rsidR="00D4325E" w:rsidRPr="000E2C59">
        <w:rPr>
          <w:rStyle w:val="ac"/>
          <w:sz w:val="24"/>
          <w:szCs w:val="24"/>
        </w:rPr>
        <w:footnoteReference w:id="273"/>
      </w:r>
      <w:r w:rsidR="00D4325E" w:rsidRPr="000E2C59">
        <w:rPr>
          <w:sz w:val="24"/>
          <w:szCs w:val="24"/>
        </w:rPr>
        <w:t>. Так, в случае эвристической</w:t>
      </w:r>
      <w:r w:rsidR="00B75E1F">
        <w:rPr>
          <w:sz w:val="24"/>
          <w:szCs w:val="24"/>
        </w:rPr>
        <w:t xml:space="preserve"> стратегии обработки информации</w:t>
      </w:r>
      <w:r w:rsidR="00D4325E" w:rsidRPr="000E2C59">
        <w:rPr>
          <w:sz w:val="24"/>
          <w:szCs w:val="24"/>
        </w:rPr>
        <w:t xml:space="preserve"> эвристика </w:t>
      </w:r>
      <w:r>
        <w:rPr>
          <w:sz w:val="24"/>
          <w:szCs w:val="24"/>
        </w:rPr>
        <w:t>«</w:t>
      </w:r>
      <w:r w:rsidR="00D4325E" w:rsidRPr="000E2C59">
        <w:rPr>
          <w:sz w:val="24"/>
          <w:szCs w:val="24"/>
        </w:rPr>
        <w:t>экспертам можно доверять</w:t>
      </w:r>
      <w:r>
        <w:rPr>
          <w:sz w:val="24"/>
          <w:szCs w:val="24"/>
        </w:rPr>
        <w:t>»</w:t>
      </w:r>
      <w:r w:rsidR="00D4325E" w:rsidRPr="000E2C59">
        <w:rPr>
          <w:sz w:val="24"/>
          <w:szCs w:val="24"/>
        </w:rPr>
        <w:t xml:space="preserve"> р</w:t>
      </w:r>
      <w:r>
        <w:rPr>
          <w:sz w:val="24"/>
          <w:szCs w:val="24"/>
        </w:rPr>
        <w:t>аботать не будет, следовательно</w:t>
      </w:r>
      <w:r w:rsidR="00D4325E" w:rsidRPr="000E2C59">
        <w:rPr>
          <w:sz w:val="24"/>
          <w:szCs w:val="24"/>
        </w:rPr>
        <w:t xml:space="preserve"> убеждающее воздействие не будет эффективным. </w:t>
      </w:r>
    </w:p>
    <w:p w:rsidR="00D4325E" w:rsidRDefault="00D4325E" w:rsidP="000E2C59">
      <w:pPr>
        <w:pStyle w:val="Paragraph"/>
        <w:spacing w:after="0" w:line="360" w:lineRule="auto"/>
        <w:rPr>
          <w:sz w:val="24"/>
          <w:szCs w:val="24"/>
        </w:rPr>
      </w:pPr>
      <w:r w:rsidRPr="000E2C59">
        <w:rPr>
          <w:sz w:val="24"/>
          <w:szCs w:val="24"/>
        </w:rPr>
        <w:t xml:space="preserve">Автор книги </w:t>
      </w:r>
      <w:r w:rsidR="00B65255">
        <w:rPr>
          <w:sz w:val="24"/>
          <w:szCs w:val="24"/>
        </w:rPr>
        <w:t>Ричард Перл</w:t>
      </w:r>
      <w:r w:rsidR="00B75E1F">
        <w:rPr>
          <w:sz w:val="24"/>
          <w:szCs w:val="24"/>
        </w:rPr>
        <w:t>офф «Динамика убеждения» (</w:t>
      </w:r>
      <w:r w:rsidR="000023F6">
        <w:rPr>
          <w:sz w:val="24"/>
          <w:szCs w:val="24"/>
        </w:rPr>
        <w:t>«</w:t>
      </w:r>
      <w:r w:rsidRPr="000E2C59">
        <w:rPr>
          <w:sz w:val="24"/>
          <w:szCs w:val="24"/>
        </w:rPr>
        <w:t>The Dynamics of Persuasion</w:t>
      </w:r>
      <w:r w:rsidR="000023F6">
        <w:rPr>
          <w:sz w:val="24"/>
          <w:szCs w:val="24"/>
        </w:rPr>
        <w:t>»</w:t>
      </w:r>
      <w:r w:rsidR="00B65255">
        <w:rPr>
          <w:sz w:val="24"/>
          <w:szCs w:val="24"/>
        </w:rPr>
        <w:t>)</w:t>
      </w:r>
      <w:r w:rsidRPr="000E2C59">
        <w:rPr>
          <w:sz w:val="24"/>
          <w:szCs w:val="24"/>
        </w:rPr>
        <w:t xml:space="preserve"> в качестве характеристик слабого сообщения выделяет большое количество слов и речевых оборотов, отражающих </w:t>
      </w:r>
      <w:r w:rsidR="00F529C3">
        <w:rPr>
          <w:sz w:val="24"/>
          <w:szCs w:val="24"/>
        </w:rPr>
        <w:t>неуверенность: «</w:t>
      </w:r>
      <w:r w:rsidRPr="00B65255">
        <w:rPr>
          <w:sz w:val="24"/>
          <w:szCs w:val="24"/>
        </w:rPr>
        <w:t>я думаю</w:t>
      </w:r>
      <w:r w:rsidR="00F529C3">
        <w:rPr>
          <w:sz w:val="24"/>
          <w:szCs w:val="24"/>
        </w:rPr>
        <w:t>»</w:t>
      </w:r>
      <w:r w:rsidRPr="00B65255">
        <w:rPr>
          <w:sz w:val="24"/>
          <w:szCs w:val="24"/>
        </w:rPr>
        <w:t xml:space="preserve">, </w:t>
      </w:r>
      <w:r w:rsidR="00F529C3">
        <w:rPr>
          <w:sz w:val="24"/>
          <w:szCs w:val="24"/>
        </w:rPr>
        <w:t>«</w:t>
      </w:r>
      <w:r w:rsidRPr="00B65255">
        <w:rPr>
          <w:sz w:val="24"/>
          <w:szCs w:val="24"/>
        </w:rPr>
        <w:t>возможно</w:t>
      </w:r>
      <w:r w:rsidR="00F529C3">
        <w:rPr>
          <w:sz w:val="24"/>
          <w:szCs w:val="24"/>
        </w:rPr>
        <w:t>»</w:t>
      </w:r>
      <w:r w:rsidRPr="00B65255">
        <w:rPr>
          <w:sz w:val="24"/>
          <w:szCs w:val="24"/>
        </w:rPr>
        <w:t xml:space="preserve">, </w:t>
      </w:r>
      <w:r w:rsidR="00F529C3">
        <w:rPr>
          <w:sz w:val="24"/>
          <w:szCs w:val="24"/>
        </w:rPr>
        <w:t>«</w:t>
      </w:r>
      <w:r w:rsidRPr="00B65255">
        <w:rPr>
          <w:sz w:val="24"/>
          <w:szCs w:val="24"/>
        </w:rPr>
        <w:t>может быть</w:t>
      </w:r>
      <w:r w:rsidR="00F529C3">
        <w:rPr>
          <w:sz w:val="24"/>
          <w:szCs w:val="24"/>
        </w:rPr>
        <w:t>»</w:t>
      </w:r>
      <w:r w:rsidRPr="00B65255">
        <w:rPr>
          <w:sz w:val="24"/>
          <w:szCs w:val="24"/>
        </w:rPr>
        <w:t xml:space="preserve"> и другие выражения, дающие слушателю и получателю информации почву для сомнений в компетентности коммуникатора и достаточности знаний у него</w:t>
      </w:r>
      <w:r w:rsidRPr="00B65255">
        <w:rPr>
          <w:rStyle w:val="ac"/>
          <w:sz w:val="24"/>
          <w:szCs w:val="24"/>
        </w:rPr>
        <w:footnoteReference w:id="274"/>
      </w:r>
      <w:r w:rsidRPr="00B65255">
        <w:rPr>
          <w:sz w:val="24"/>
          <w:szCs w:val="24"/>
        </w:rPr>
        <w:t>. Однако при использовании большого количества оборотов, которые принуждают получателя сообщения к каким-либо действиям (</w:t>
      </w:r>
      <w:r w:rsidR="00B65255">
        <w:rPr>
          <w:sz w:val="24"/>
          <w:szCs w:val="24"/>
        </w:rPr>
        <w:t>«</w:t>
      </w:r>
      <w:r w:rsidRPr="00B65255">
        <w:rPr>
          <w:sz w:val="24"/>
          <w:szCs w:val="24"/>
        </w:rPr>
        <w:t>вы должны</w:t>
      </w:r>
      <w:r w:rsidR="00B65255">
        <w:rPr>
          <w:sz w:val="24"/>
          <w:szCs w:val="24"/>
        </w:rPr>
        <w:t>»</w:t>
      </w:r>
      <w:r w:rsidRPr="00B65255">
        <w:rPr>
          <w:sz w:val="24"/>
          <w:szCs w:val="24"/>
        </w:rPr>
        <w:t xml:space="preserve">, </w:t>
      </w:r>
      <w:r w:rsidR="00B65255">
        <w:rPr>
          <w:sz w:val="24"/>
          <w:szCs w:val="24"/>
        </w:rPr>
        <w:t>«</w:t>
      </w:r>
      <w:r w:rsidRPr="00B65255">
        <w:rPr>
          <w:sz w:val="24"/>
          <w:szCs w:val="24"/>
        </w:rPr>
        <w:t>в обязательном порядке</w:t>
      </w:r>
      <w:r w:rsidR="00B65255">
        <w:rPr>
          <w:sz w:val="24"/>
          <w:szCs w:val="24"/>
        </w:rPr>
        <w:t>»</w:t>
      </w:r>
      <w:r w:rsidRPr="00B65255">
        <w:rPr>
          <w:sz w:val="24"/>
          <w:szCs w:val="24"/>
        </w:rPr>
        <w:t>) происх</w:t>
      </w:r>
      <w:r w:rsidR="00F529C3">
        <w:rPr>
          <w:sz w:val="24"/>
          <w:szCs w:val="24"/>
        </w:rPr>
        <w:t>одит обратный эффект. Сообщение</w:t>
      </w:r>
      <w:r w:rsidRPr="00B65255">
        <w:rPr>
          <w:sz w:val="24"/>
          <w:szCs w:val="24"/>
        </w:rPr>
        <w:t xml:space="preserve"> при условии его однозначности и наличия в нем подобного строг</w:t>
      </w:r>
      <w:r w:rsidR="00F529C3">
        <w:rPr>
          <w:sz w:val="24"/>
          <w:szCs w:val="24"/>
        </w:rPr>
        <w:t>ого и контролирующего обращения</w:t>
      </w:r>
      <w:r w:rsidRPr="00B65255">
        <w:rPr>
          <w:sz w:val="24"/>
          <w:szCs w:val="24"/>
        </w:rPr>
        <w:t xml:space="preserve"> может быть воспринято отрицательно реципиентами, чья точка зрения расходится с позицией коммуникатора.</w:t>
      </w:r>
    </w:p>
    <w:p w:rsidR="00B75BE5" w:rsidRDefault="00D4325E" w:rsidP="000E2C59">
      <w:pPr>
        <w:pStyle w:val="Paragraph"/>
        <w:spacing w:after="0" w:line="360" w:lineRule="auto"/>
        <w:rPr>
          <w:sz w:val="24"/>
          <w:szCs w:val="24"/>
        </w:rPr>
      </w:pPr>
      <w:r w:rsidRPr="00B65255">
        <w:rPr>
          <w:color w:val="000000"/>
          <w:sz w:val="24"/>
          <w:szCs w:val="24"/>
        </w:rPr>
        <w:t>Следующим фактором, оказывающим влияние на восприятие сообщения</w:t>
      </w:r>
      <w:r w:rsidR="00B75BE5">
        <w:rPr>
          <w:color w:val="000000"/>
          <w:sz w:val="24"/>
          <w:szCs w:val="24"/>
        </w:rPr>
        <w:t>,</w:t>
      </w:r>
      <w:r w:rsidRPr="00B65255">
        <w:rPr>
          <w:color w:val="000000"/>
          <w:sz w:val="24"/>
          <w:szCs w:val="24"/>
        </w:rPr>
        <w:t xml:space="preserve"> выступает </w:t>
      </w:r>
      <w:r w:rsidRPr="00F529C3">
        <w:rPr>
          <w:i/>
          <w:color w:val="000000"/>
          <w:sz w:val="24"/>
          <w:szCs w:val="24"/>
        </w:rPr>
        <w:t>потребность</w:t>
      </w:r>
      <w:r w:rsidRPr="00B65255">
        <w:rPr>
          <w:color w:val="000000"/>
          <w:sz w:val="24"/>
          <w:szCs w:val="24"/>
        </w:rPr>
        <w:t xml:space="preserve"> </w:t>
      </w:r>
      <w:r w:rsidRPr="00F529C3">
        <w:rPr>
          <w:i/>
          <w:color w:val="000000"/>
          <w:sz w:val="24"/>
          <w:szCs w:val="24"/>
        </w:rPr>
        <w:t>респондента</w:t>
      </w:r>
      <w:r w:rsidRPr="00B65255">
        <w:rPr>
          <w:color w:val="000000"/>
          <w:sz w:val="24"/>
          <w:szCs w:val="24"/>
        </w:rPr>
        <w:t xml:space="preserve"> </w:t>
      </w:r>
      <w:r w:rsidRPr="00F529C3">
        <w:rPr>
          <w:i/>
          <w:color w:val="000000"/>
          <w:sz w:val="24"/>
          <w:szCs w:val="24"/>
        </w:rPr>
        <w:t>в познании</w:t>
      </w:r>
      <w:r w:rsidRPr="00B65255">
        <w:rPr>
          <w:sz w:val="24"/>
          <w:szCs w:val="24"/>
        </w:rPr>
        <w:t xml:space="preserve">. </w:t>
      </w:r>
    </w:p>
    <w:p w:rsidR="00AD47B2" w:rsidRDefault="00774352" w:rsidP="00B75E1F">
      <w:pPr>
        <w:pStyle w:val="Competentions"/>
      </w:pPr>
      <w:r w:rsidRPr="00774352">
        <w:rPr>
          <w:b/>
        </w:rPr>
        <w:t>Потребность в познании</w:t>
      </w:r>
      <w:r w:rsidR="00AF7FAB" w:rsidRPr="00B65255">
        <w:t xml:space="preserve"> — </w:t>
      </w:r>
      <w:r w:rsidR="00D4325E" w:rsidRPr="00B65255">
        <w:t>это устойчивые индивидуальные различия в склонности заниматься и наслаждаться познавательной активностью, которая требует усилий</w:t>
      </w:r>
      <w:r w:rsidR="00D4325E" w:rsidRPr="00B65255">
        <w:rPr>
          <w:rStyle w:val="ac"/>
          <w:sz w:val="24"/>
          <w:szCs w:val="24"/>
        </w:rPr>
        <w:footnoteReference w:id="275"/>
      </w:r>
      <w:r w:rsidR="00D4325E" w:rsidRPr="00B65255">
        <w:t>.</w:t>
      </w:r>
    </w:p>
    <w:p w:rsidR="00D4325E" w:rsidRPr="000E2C59" w:rsidRDefault="00D4325E" w:rsidP="000E2C59">
      <w:pPr>
        <w:pStyle w:val="Paragraph"/>
        <w:spacing w:after="0" w:line="360" w:lineRule="auto"/>
        <w:rPr>
          <w:sz w:val="24"/>
          <w:szCs w:val="24"/>
        </w:rPr>
      </w:pPr>
      <w:r w:rsidRPr="000E2C59">
        <w:rPr>
          <w:sz w:val="24"/>
          <w:szCs w:val="24"/>
        </w:rPr>
        <w:lastRenderedPageBreak/>
        <w:t xml:space="preserve">Люди с высокой потребностью в познании склонны к абстрактному мышлению, они получают удовольствие от мыслительной деятельности и решения сложных задач, требующих познавательной активности. Люди с низкой потребностью в познании не любят обсуждать вопросы, которые не затрагивают их лично, не тяготеют к интеллектуально сложным </w:t>
      </w:r>
      <w:r w:rsidRPr="00B65255">
        <w:rPr>
          <w:sz w:val="24"/>
          <w:szCs w:val="24"/>
        </w:rPr>
        <w:t>задачам и «чувствуют облегчение, а не удовлетворение после выполнения задачи, требующей больших умственных усилий</w:t>
      </w:r>
      <w:r w:rsidR="00B65255">
        <w:rPr>
          <w:sz w:val="24"/>
          <w:szCs w:val="24"/>
        </w:rPr>
        <w:t>»</w:t>
      </w:r>
      <w:r w:rsidRPr="00B65255">
        <w:rPr>
          <w:rStyle w:val="ac"/>
          <w:sz w:val="24"/>
          <w:szCs w:val="24"/>
        </w:rPr>
        <w:footnoteReference w:id="276"/>
      </w:r>
      <w:r w:rsidRPr="00B65255">
        <w:rPr>
          <w:sz w:val="24"/>
          <w:szCs w:val="24"/>
        </w:rPr>
        <w:t>. Шкала для оценки потребности в познании была разработана Качоппо</w:t>
      </w:r>
      <w:r w:rsidRPr="000E2C59">
        <w:rPr>
          <w:sz w:val="24"/>
          <w:szCs w:val="24"/>
        </w:rPr>
        <w:t xml:space="preserve"> и коллегами.</w:t>
      </w:r>
      <w:r w:rsidRPr="000E2C59">
        <w:rPr>
          <w:sz w:val="24"/>
          <w:szCs w:val="24"/>
          <w:highlight w:val="magenta"/>
        </w:rPr>
        <w:t xml:space="preserve"> </w:t>
      </w:r>
    </w:p>
    <w:p w:rsidR="00F529C3" w:rsidRDefault="00D4325E" w:rsidP="000E2C59">
      <w:pPr>
        <w:pStyle w:val="Paragraph"/>
        <w:spacing w:after="0" w:line="360" w:lineRule="auto"/>
        <w:rPr>
          <w:sz w:val="24"/>
          <w:szCs w:val="24"/>
        </w:rPr>
      </w:pPr>
      <w:r w:rsidRPr="000E2C59">
        <w:rPr>
          <w:sz w:val="24"/>
          <w:szCs w:val="24"/>
        </w:rPr>
        <w:t xml:space="preserve">Потребность в познании довольно сильно связана с процессом </w:t>
      </w:r>
      <w:r w:rsidRPr="00F529C3">
        <w:rPr>
          <w:i/>
          <w:sz w:val="24"/>
          <w:szCs w:val="24"/>
        </w:rPr>
        <w:t>убеждения</w:t>
      </w:r>
      <w:r w:rsidRPr="000E2C59">
        <w:rPr>
          <w:sz w:val="24"/>
          <w:szCs w:val="24"/>
        </w:rPr>
        <w:t>. Люди с высокими баллами по шкале потребности в познании склонны запоминать больше аргументов и информации, обращают больше внимания на затронутые в сообщениях проблемы по сравнению с теми, кто обладает низкой потребностью в познании</w:t>
      </w:r>
      <w:r w:rsidRPr="000E2C59">
        <w:rPr>
          <w:rStyle w:val="ac"/>
          <w:sz w:val="24"/>
          <w:szCs w:val="24"/>
        </w:rPr>
        <w:footnoteReference w:id="277"/>
      </w:r>
      <w:r w:rsidRPr="000E2C59">
        <w:rPr>
          <w:sz w:val="24"/>
          <w:szCs w:val="24"/>
        </w:rPr>
        <w:t>.</w:t>
      </w:r>
      <w:r w:rsidR="00AF7FAB" w:rsidRPr="000E2C59">
        <w:rPr>
          <w:sz w:val="24"/>
          <w:szCs w:val="24"/>
        </w:rPr>
        <w:t xml:space="preserve"> </w:t>
      </w:r>
      <w:r w:rsidR="00AA15A4">
        <w:rPr>
          <w:sz w:val="24"/>
          <w:szCs w:val="24"/>
        </w:rPr>
        <w:t xml:space="preserve">Они </w:t>
      </w:r>
      <w:r w:rsidRPr="000E2C59">
        <w:rPr>
          <w:sz w:val="24"/>
          <w:szCs w:val="24"/>
        </w:rPr>
        <w:t>более подвержены влиянию качества аргументов. Логично предположить, что люди с высокой потребностью в познании будут лучше усваивать представленную в сообщении информацию</w:t>
      </w:r>
      <w:r w:rsidRPr="00F529C3">
        <w:rPr>
          <w:sz w:val="24"/>
          <w:szCs w:val="24"/>
        </w:rPr>
        <w:t xml:space="preserve">. </w:t>
      </w:r>
    </w:p>
    <w:p w:rsidR="00AA15A4" w:rsidRDefault="00D4325E" w:rsidP="000E2C59">
      <w:pPr>
        <w:pStyle w:val="Paragraph"/>
        <w:spacing w:after="0" w:line="360" w:lineRule="auto"/>
        <w:rPr>
          <w:sz w:val="24"/>
          <w:szCs w:val="24"/>
        </w:rPr>
      </w:pPr>
      <w:r w:rsidRPr="000E2C59">
        <w:rPr>
          <w:sz w:val="24"/>
          <w:szCs w:val="24"/>
        </w:rPr>
        <w:t>Таким образом, для достижения большей эффективности убеждающее сообщение или аргумент должны включать в себя</w:t>
      </w:r>
      <w:r w:rsidR="00AA15A4">
        <w:rPr>
          <w:sz w:val="24"/>
          <w:szCs w:val="24"/>
        </w:rPr>
        <w:t>:</w:t>
      </w:r>
    </w:p>
    <w:p w:rsidR="00AA15A4" w:rsidRDefault="00AA15A4" w:rsidP="000E2C59">
      <w:pPr>
        <w:pStyle w:val="Paragraph"/>
        <w:spacing w:after="0" w:line="360" w:lineRule="auto"/>
        <w:rPr>
          <w:sz w:val="24"/>
          <w:szCs w:val="24"/>
        </w:rPr>
      </w:pPr>
      <w:r>
        <w:rPr>
          <w:sz w:val="24"/>
          <w:szCs w:val="24"/>
        </w:rPr>
        <w:t xml:space="preserve">• </w:t>
      </w:r>
      <w:r w:rsidR="00D4325E" w:rsidRPr="000E2C59">
        <w:rPr>
          <w:sz w:val="24"/>
          <w:szCs w:val="24"/>
        </w:rPr>
        <w:t>примеры и факты</w:t>
      </w:r>
      <w:r>
        <w:rPr>
          <w:sz w:val="24"/>
          <w:szCs w:val="24"/>
        </w:rPr>
        <w:t>;</w:t>
      </w:r>
    </w:p>
    <w:p w:rsidR="00AA15A4" w:rsidRDefault="00AA15A4" w:rsidP="000E2C59">
      <w:pPr>
        <w:pStyle w:val="Paragraph"/>
        <w:spacing w:after="0" w:line="360" w:lineRule="auto"/>
        <w:rPr>
          <w:sz w:val="24"/>
          <w:szCs w:val="24"/>
        </w:rPr>
      </w:pPr>
      <w:r>
        <w:rPr>
          <w:sz w:val="24"/>
          <w:szCs w:val="24"/>
        </w:rPr>
        <w:t xml:space="preserve">• </w:t>
      </w:r>
      <w:r w:rsidR="00D4325E" w:rsidRPr="000E2C59">
        <w:rPr>
          <w:sz w:val="24"/>
          <w:szCs w:val="24"/>
        </w:rPr>
        <w:t>различные доказательства</w:t>
      </w:r>
      <w:r>
        <w:rPr>
          <w:sz w:val="24"/>
          <w:szCs w:val="24"/>
        </w:rPr>
        <w:t>,</w:t>
      </w:r>
      <w:r w:rsidR="00D4325E" w:rsidRPr="000E2C59">
        <w:rPr>
          <w:sz w:val="24"/>
          <w:szCs w:val="24"/>
        </w:rPr>
        <w:t xml:space="preserve"> например статистические данные</w:t>
      </w:r>
      <w:r>
        <w:rPr>
          <w:sz w:val="24"/>
          <w:szCs w:val="24"/>
        </w:rPr>
        <w:t>;</w:t>
      </w:r>
    </w:p>
    <w:p w:rsidR="00AA15A4" w:rsidRDefault="00AA15A4" w:rsidP="000E2C59">
      <w:pPr>
        <w:pStyle w:val="Paragraph"/>
        <w:spacing w:after="0" w:line="360" w:lineRule="auto"/>
        <w:rPr>
          <w:sz w:val="24"/>
          <w:szCs w:val="24"/>
        </w:rPr>
      </w:pPr>
      <w:r>
        <w:rPr>
          <w:sz w:val="24"/>
          <w:szCs w:val="24"/>
        </w:rPr>
        <w:t xml:space="preserve">• </w:t>
      </w:r>
      <w:r w:rsidR="00D4325E" w:rsidRPr="000E2C59">
        <w:rPr>
          <w:sz w:val="24"/>
          <w:szCs w:val="24"/>
        </w:rPr>
        <w:t>содержать в себе законченный и однозначный вывод.</w:t>
      </w:r>
    </w:p>
    <w:p w:rsidR="00D4325E" w:rsidRPr="000E2C59" w:rsidRDefault="00D4325E" w:rsidP="000E2C59">
      <w:pPr>
        <w:pStyle w:val="Paragraph"/>
        <w:spacing w:after="0" w:line="360" w:lineRule="auto"/>
        <w:rPr>
          <w:sz w:val="24"/>
          <w:szCs w:val="24"/>
        </w:rPr>
      </w:pPr>
      <w:r w:rsidRPr="000E2C59">
        <w:rPr>
          <w:sz w:val="24"/>
          <w:szCs w:val="24"/>
        </w:rPr>
        <w:t>Сообщение не должно быть наполнено как очень слабыми формулировками, отражающими неуверенность коммуникатора, так и чересчур сильными, давящими на получателя сообщения. Следует</w:t>
      </w:r>
      <w:r w:rsidR="00AF7FAB" w:rsidRPr="000E2C59">
        <w:rPr>
          <w:sz w:val="24"/>
          <w:szCs w:val="24"/>
        </w:rPr>
        <w:t xml:space="preserve"> </w:t>
      </w:r>
      <w:r w:rsidRPr="000E2C59">
        <w:rPr>
          <w:sz w:val="24"/>
          <w:szCs w:val="24"/>
        </w:rPr>
        <w:t>отметить, что в данной работе речь идет преимущественно о письменных сообщениях. При рассмотрении устных убеждающих сообщений</w:t>
      </w:r>
      <w:r w:rsidR="00AA15A4">
        <w:rPr>
          <w:sz w:val="24"/>
          <w:szCs w:val="24"/>
        </w:rPr>
        <w:t>,</w:t>
      </w:r>
      <w:r w:rsidRPr="000E2C59">
        <w:rPr>
          <w:sz w:val="24"/>
          <w:szCs w:val="24"/>
        </w:rPr>
        <w:t xml:space="preserve"> например речи политиков</w:t>
      </w:r>
      <w:r w:rsidR="00AA15A4">
        <w:rPr>
          <w:sz w:val="24"/>
          <w:szCs w:val="24"/>
        </w:rPr>
        <w:t>,</w:t>
      </w:r>
      <w:r w:rsidRPr="000E2C59">
        <w:rPr>
          <w:sz w:val="24"/>
          <w:szCs w:val="24"/>
        </w:rPr>
        <w:t xml:space="preserve"> стоит принимать во внимание ряд других особенностей</w:t>
      </w:r>
      <w:r w:rsidR="00AA15A4">
        <w:rPr>
          <w:sz w:val="24"/>
          <w:szCs w:val="24"/>
        </w:rPr>
        <w:t>, н</w:t>
      </w:r>
      <w:r w:rsidRPr="000E2C59">
        <w:rPr>
          <w:sz w:val="24"/>
          <w:szCs w:val="24"/>
        </w:rPr>
        <w:t>апример внешность коммуникатора, интонации, с которыми передается сообщение, невербальные проявления эмоций.</w:t>
      </w:r>
    </w:p>
    <w:bookmarkEnd w:id="2"/>
    <w:p w:rsidR="00AA15A4" w:rsidRDefault="00774352" w:rsidP="000E2C59">
      <w:pPr>
        <w:pStyle w:val="Paragraph"/>
        <w:spacing w:after="0" w:line="360" w:lineRule="auto"/>
        <w:rPr>
          <w:sz w:val="24"/>
          <w:szCs w:val="24"/>
        </w:rPr>
      </w:pPr>
      <w:r>
        <w:rPr>
          <w:sz w:val="24"/>
          <w:szCs w:val="24"/>
        </w:rPr>
        <w:t xml:space="preserve">Как </w:t>
      </w:r>
      <w:r w:rsidR="00D4325E" w:rsidRPr="000E2C59">
        <w:rPr>
          <w:sz w:val="24"/>
          <w:szCs w:val="24"/>
        </w:rPr>
        <w:t>эвристик</w:t>
      </w:r>
      <w:r>
        <w:rPr>
          <w:sz w:val="24"/>
          <w:szCs w:val="24"/>
        </w:rPr>
        <w:t xml:space="preserve">и влияют </w:t>
      </w:r>
      <w:r w:rsidR="00D4325E" w:rsidRPr="000E2C59">
        <w:rPr>
          <w:sz w:val="24"/>
          <w:szCs w:val="24"/>
        </w:rPr>
        <w:t>на восприятие убедительности устных и п</w:t>
      </w:r>
      <w:r>
        <w:rPr>
          <w:sz w:val="24"/>
          <w:szCs w:val="24"/>
        </w:rPr>
        <w:t>исьменных убеждающих сообщений?</w:t>
      </w:r>
    </w:p>
    <w:p w:rsidR="00AA15A4" w:rsidRDefault="00D4325E" w:rsidP="00AA15A4">
      <w:pPr>
        <w:pStyle w:val="Frame"/>
      </w:pPr>
      <w:r w:rsidRPr="00774352">
        <w:rPr>
          <w:b/>
        </w:rPr>
        <w:t>Эвристики</w:t>
      </w:r>
      <w:r w:rsidR="00AF7FAB" w:rsidRPr="000E2C59">
        <w:t xml:space="preserve"> — </w:t>
      </w:r>
      <w:r w:rsidRPr="000E2C59">
        <w:t xml:space="preserve">эмпирические закономерности, схемы, ожидания от происходящего, которые помогают интерпретировать и анализировать </w:t>
      </w:r>
      <w:r w:rsidRPr="000E2C59">
        <w:lastRenderedPageBreak/>
        <w:t>происходящее в реальном времени, не затрачивая при этом значительных когнитивных ресурсов</w:t>
      </w:r>
      <w:r w:rsidRPr="000E2C59">
        <w:rPr>
          <w:rStyle w:val="ac"/>
          <w:sz w:val="24"/>
          <w:szCs w:val="24"/>
        </w:rPr>
        <w:footnoteReference w:id="278"/>
      </w:r>
      <w:r w:rsidRPr="000E2C59">
        <w:t xml:space="preserve">. </w:t>
      </w:r>
    </w:p>
    <w:p w:rsidR="009A4590" w:rsidRDefault="00D4325E" w:rsidP="000E2C59">
      <w:pPr>
        <w:pStyle w:val="Paragraph"/>
        <w:spacing w:after="0" w:line="360" w:lineRule="auto"/>
        <w:rPr>
          <w:sz w:val="24"/>
          <w:szCs w:val="24"/>
        </w:rPr>
      </w:pPr>
      <w:r w:rsidRPr="000E2C59">
        <w:rPr>
          <w:sz w:val="24"/>
          <w:szCs w:val="24"/>
        </w:rPr>
        <w:t xml:space="preserve">Эвристики приобретаются людьми через социальный опыт и могут быть вызваны каким-либо эвристическим сигналом, который указывает на возможность применения эвристики в контексте ситуации. </w:t>
      </w:r>
      <w:r w:rsidR="009A4590">
        <w:rPr>
          <w:sz w:val="24"/>
          <w:szCs w:val="24"/>
        </w:rPr>
        <w:t>Дж. </w:t>
      </w:r>
      <w:r w:rsidRPr="000E2C59">
        <w:rPr>
          <w:sz w:val="24"/>
          <w:szCs w:val="24"/>
        </w:rPr>
        <w:t xml:space="preserve">Бонер приводит пример для описания использования эвристик при анализе информации: из прошлого опыта человек может приобрести </w:t>
      </w:r>
      <w:r w:rsidRPr="009027B6">
        <w:rPr>
          <w:sz w:val="24"/>
          <w:szCs w:val="24"/>
        </w:rPr>
        <w:t xml:space="preserve">эвристику </w:t>
      </w:r>
      <w:r w:rsidR="009A4590">
        <w:rPr>
          <w:sz w:val="24"/>
          <w:szCs w:val="24"/>
        </w:rPr>
        <w:t>«</w:t>
      </w:r>
      <w:r w:rsidRPr="009027B6">
        <w:rPr>
          <w:sz w:val="24"/>
          <w:szCs w:val="24"/>
        </w:rPr>
        <w:t>все, с чем согласно большинство</w:t>
      </w:r>
      <w:r w:rsidR="00AF7FAB" w:rsidRPr="009027B6">
        <w:rPr>
          <w:sz w:val="24"/>
          <w:szCs w:val="24"/>
        </w:rPr>
        <w:t xml:space="preserve"> — </w:t>
      </w:r>
      <w:r w:rsidRPr="009027B6">
        <w:rPr>
          <w:sz w:val="24"/>
          <w:szCs w:val="24"/>
        </w:rPr>
        <w:t>верно</w:t>
      </w:r>
      <w:r w:rsidR="009A4590">
        <w:rPr>
          <w:sz w:val="24"/>
          <w:szCs w:val="24"/>
        </w:rPr>
        <w:t>»</w:t>
      </w:r>
      <w:r w:rsidRPr="009027B6">
        <w:rPr>
          <w:sz w:val="24"/>
          <w:szCs w:val="24"/>
        </w:rPr>
        <w:t>, и впоследствии</w:t>
      </w:r>
      <w:r w:rsidR="009A4590">
        <w:rPr>
          <w:sz w:val="24"/>
          <w:szCs w:val="24"/>
        </w:rPr>
        <w:t>,</w:t>
      </w:r>
      <w:r w:rsidRPr="009027B6">
        <w:rPr>
          <w:sz w:val="24"/>
          <w:szCs w:val="24"/>
        </w:rPr>
        <w:t xml:space="preserve"> при попадании в ситуацию, в которой происходит столкновение взглядов большинства и меньшинства, скорее будет действовать сообразно приобретенной в прошлом эвристики, а именно</w:t>
      </w:r>
      <w:r w:rsidR="00AF7FAB" w:rsidRPr="009027B6">
        <w:rPr>
          <w:sz w:val="24"/>
          <w:szCs w:val="24"/>
        </w:rPr>
        <w:t xml:space="preserve"> — </w:t>
      </w:r>
      <w:r w:rsidRPr="009027B6">
        <w:rPr>
          <w:sz w:val="24"/>
          <w:szCs w:val="24"/>
        </w:rPr>
        <w:t>поддержит большинство</w:t>
      </w:r>
      <w:r w:rsidRPr="000E2C59">
        <w:rPr>
          <w:rStyle w:val="ac"/>
          <w:sz w:val="24"/>
          <w:szCs w:val="24"/>
        </w:rPr>
        <w:footnoteReference w:id="279"/>
      </w:r>
      <w:r w:rsidRPr="000E2C59">
        <w:rPr>
          <w:sz w:val="24"/>
          <w:szCs w:val="24"/>
        </w:rPr>
        <w:t>.</w:t>
      </w:r>
      <w:r w:rsidR="00AF7FAB" w:rsidRPr="000E2C59">
        <w:rPr>
          <w:sz w:val="24"/>
          <w:szCs w:val="24"/>
        </w:rPr>
        <w:t xml:space="preserve"> </w:t>
      </w:r>
    </w:p>
    <w:p w:rsidR="00D4325E" w:rsidRPr="000E2C59" w:rsidRDefault="00D4325E" w:rsidP="000E2C59">
      <w:pPr>
        <w:pStyle w:val="Paragraph"/>
        <w:spacing w:after="0" w:line="360" w:lineRule="auto"/>
        <w:rPr>
          <w:sz w:val="24"/>
          <w:szCs w:val="24"/>
        </w:rPr>
      </w:pPr>
      <w:r w:rsidRPr="000E2C59">
        <w:rPr>
          <w:sz w:val="24"/>
          <w:szCs w:val="24"/>
        </w:rPr>
        <w:t>Примеры эвристик могут быть самыми разнообразными, но в контексте исследований феномена убеждения и убеждающей коммуникации исследователи преимущественно выделяют эвристики, касающиеся длины сообщения или информации об источнике сообщения</w:t>
      </w:r>
      <w:r w:rsidR="009A4590">
        <w:rPr>
          <w:sz w:val="24"/>
          <w:szCs w:val="24"/>
        </w:rPr>
        <w:t>, то есть</w:t>
      </w:r>
      <w:r w:rsidRPr="000E2C59">
        <w:rPr>
          <w:sz w:val="24"/>
          <w:szCs w:val="24"/>
        </w:rPr>
        <w:t>: «эксперты достойны доверия», «то, что говорят эксперты</w:t>
      </w:r>
      <w:r w:rsidR="00AF7FAB" w:rsidRPr="000E2C59">
        <w:rPr>
          <w:sz w:val="24"/>
          <w:szCs w:val="24"/>
        </w:rPr>
        <w:t xml:space="preserve"> — </w:t>
      </w:r>
      <w:r w:rsidRPr="000E2C59">
        <w:rPr>
          <w:sz w:val="24"/>
          <w:szCs w:val="24"/>
        </w:rPr>
        <w:t>надежно и правильно», «чем длиннее сообщение, тем больше ему можно доверять»</w:t>
      </w:r>
      <w:r w:rsidR="009A4590">
        <w:rPr>
          <w:sz w:val="24"/>
          <w:szCs w:val="24"/>
        </w:rPr>
        <w:t xml:space="preserve"> и пр</w:t>
      </w:r>
      <w:r w:rsidRPr="000E2C59">
        <w:rPr>
          <w:sz w:val="24"/>
          <w:szCs w:val="24"/>
        </w:rPr>
        <w:t>.</w:t>
      </w:r>
      <w:r w:rsidRPr="000E2C59">
        <w:rPr>
          <w:sz w:val="24"/>
          <w:szCs w:val="24"/>
          <w:highlight w:val="magenta"/>
        </w:rPr>
        <w:t xml:space="preserve"> </w:t>
      </w:r>
    </w:p>
    <w:p w:rsidR="00D4325E" w:rsidRPr="00E36973" w:rsidRDefault="00D4325E" w:rsidP="000E2C59">
      <w:pPr>
        <w:pStyle w:val="Paragraph"/>
        <w:spacing w:after="0" w:line="360" w:lineRule="auto"/>
        <w:rPr>
          <w:sz w:val="24"/>
          <w:szCs w:val="24"/>
        </w:rPr>
      </w:pPr>
      <w:r w:rsidRPr="00F529C3">
        <w:rPr>
          <w:sz w:val="24"/>
          <w:szCs w:val="24"/>
        </w:rPr>
        <w:t>Исследования в области межличностной коммуникации и убеждения</w:t>
      </w:r>
      <w:r w:rsidRPr="00E36973">
        <w:rPr>
          <w:sz w:val="24"/>
          <w:szCs w:val="24"/>
        </w:rPr>
        <w:t xml:space="preserve"> показывают</w:t>
      </w:r>
      <w:r w:rsidRPr="00E36973">
        <w:rPr>
          <w:rStyle w:val="ac"/>
          <w:sz w:val="24"/>
          <w:szCs w:val="24"/>
        </w:rPr>
        <w:footnoteReference w:id="280"/>
      </w:r>
      <w:r w:rsidRPr="00E36973">
        <w:rPr>
          <w:sz w:val="24"/>
          <w:szCs w:val="24"/>
        </w:rPr>
        <w:t>:</w:t>
      </w:r>
    </w:p>
    <w:p w:rsidR="00D4325E" w:rsidRPr="00E36973" w:rsidRDefault="00E36973" w:rsidP="000E2C59">
      <w:pPr>
        <w:pStyle w:val="Paragraph"/>
        <w:spacing w:after="0" w:line="360" w:lineRule="auto"/>
        <w:rPr>
          <w:sz w:val="24"/>
          <w:szCs w:val="24"/>
        </w:rPr>
      </w:pPr>
      <w:r>
        <w:rPr>
          <w:sz w:val="24"/>
          <w:szCs w:val="24"/>
        </w:rPr>
        <w:t>•</w:t>
      </w:r>
      <w:r w:rsidR="00D4325E" w:rsidRPr="00E36973">
        <w:rPr>
          <w:sz w:val="24"/>
          <w:szCs w:val="24"/>
        </w:rPr>
        <w:t xml:space="preserve"> </w:t>
      </w:r>
      <w:r>
        <w:rPr>
          <w:sz w:val="24"/>
          <w:szCs w:val="24"/>
        </w:rPr>
        <w:t>п</w:t>
      </w:r>
      <w:r w:rsidR="00D4325E" w:rsidRPr="00E36973">
        <w:rPr>
          <w:sz w:val="24"/>
          <w:szCs w:val="24"/>
        </w:rPr>
        <w:t xml:space="preserve">олучатели сообщения полагаются на авторитет и опыт источника сообщения при оценке достоверности сообщения, особенно в ситуациях, когда они либо не обладают достаточной мотивацией для тщательного анализа сообщения, либо не могут </w:t>
      </w:r>
      <w:r>
        <w:rPr>
          <w:sz w:val="24"/>
          <w:szCs w:val="24"/>
        </w:rPr>
        <w:t xml:space="preserve">понять </w:t>
      </w:r>
      <w:r w:rsidR="00D4325E" w:rsidRPr="00E36973">
        <w:rPr>
          <w:sz w:val="24"/>
          <w:szCs w:val="24"/>
        </w:rPr>
        <w:t xml:space="preserve">сообщение. Например, в случае наличия отвлекающих факторов, низкой потребности в познании </w:t>
      </w:r>
      <w:r>
        <w:rPr>
          <w:sz w:val="24"/>
          <w:szCs w:val="24"/>
        </w:rPr>
        <w:t>или низкого интереса к теме;</w:t>
      </w:r>
    </w:p>
    <w:p w:rsidR="00D4325E" w:rsidRPr="00E36973" w:rsidRDefault="00E36973" w:rsidP="000E2C59">
      <w:pPr>
        <w:pStyle w:val="Paragraph"/>
        <w:spacing w:after="0" w:line="360" w:lineRule="auto"/>
        <w:rPr>
          <w:sz w:val="24"/>
          <w:szCs w:val="24"/>
        </w:rPr>
      </w:pPr>
      <w:r>
        <w:rPr>
          <w:sz w:val="24"/>
          <w:szCs w:val="24"/>
        </w:rPr>
        <w:t>•</w:t>
      </w:r>
      <w:r w:rsidRPr="00E36973">
        <w:rPr>
          <w:sz w:val="24"/>
          <w:szCs w:val="24"/>
        </w:rPr>
        <w:t xml:space="preserve"> </w:t>
      </w:r>
      <w:r>
        <w:rPr>
          <w:sz w:val="24"/>
          <w:szCs w:val="24"/>
        </w:rPr>
        <w:t>а</w:t>
      </w:r>
      <w:r w:rsidR="00D4325E" w:rsidRPr="00E36973">
        <w:rPr>
          <w:sz w:val="24"/>
          <w:szCs w:val="24"/>
        </w:rPr>
        <w:t>ктивация эвристик может прои</w:t>
      </w:r>
      <w:r>
        <w:rPr>
          <w:sz w:val="24"/>
          <w:szCs w:val="24"/>
        </w:rPr>
        <w:t>сходить при наличии в сообщении</w:t>
      </w:r>
      <w:r w:rsidR="00BF1B40">
        <w:rPr>
          <w:sz w:val="24"/>
          <w:szCs w:val="24"/>
        </w:rPr>
        <w:t> —</w:t>
      </w:r>
      <w:r w:rsidR="00D4325E" w:rsidRPr="00E36973">
        <w:rPr>
          <w:sz w:val="24"/>
          <w:szCs w:val="24"/>
        </w:rPr>
        <w:t xml:space="preserve"> к</w:t>
      </w:r>
      <w:r>
        <w:rPr>
          <w:sz w:val="24"/>
          <w:szCs w:val="24"/>
        </w:rPr>
        <w:t>ак в устном, так и в письменном</w:t>
      </w:r>
      <w:r w:rsidR="00BF1B40">
        <w:rPr>
          <w:sz w:val="24"/>
          <w:szCs w:val="24"/>
        </w:rPr>
        <w:t> —</w:t>
      </w:r>
      <w:r w:rsidR="00D4325E" w:rsidRPr="00E36973">
        <w:rPr>
          <w:sz w:val="24"/>
          <w:szCs w:val="24"/>
        </w:rPr>
        <w:t xml:space="preserve"> сигнал</w:t>
      </w:r>
      <w:r>
        <w:rPr>
          <w:sz w:val="24"/>
          <w:szCs w:val="24"/>
        </w:rPr>
        <w:t>е</w:t>
      </w:r>
      <w:r w:rsidR="00D4325E" w:rsidRPr="00E36973">
        <w:rPr>
          <w:sz w:val="24"/>
          <w:szCs w:val="24"/>
        </w:rPr>
        <w:t>. Например, если в сообщении содержится информация о том</w:t>
      </w:r>
      <w:r>
        <w:rPr>
          <w:sz w:val="24"/>
          <w:szCs w:val="24"/>
        </w:rPr>
        <w:t>, от кого это сообщение исходит;</w:t>
      </w:r>
    </w:p>
    <w:p w:rsidR="00D4325E" w:rsidRPr="00E36973" w:rsidRDefault="00E36973" w:rsidP="000E2C59">
      <w:pPr>
        <w:pStyle w:val="Paragraph"/>
        <w:spacing w:after="0" w:line="360" w:lineRule="auto"/>
        <w:rPr>
          <w:sz w:val="24"/>
          <w:szCs w:val="24"/>
        </w:rPr>
      </w:pPr>
      <w:r>
        <w:rPr>
          <w:sz w:val="24"/>
          <w:szCs w:val="24"/>
        </w:rPr>
        <w:t>•</w:t>
      </w:r>
      <w:r w:rsidRPr="00E36973">
        <w:rPr>
          <w:sz w:val="24"/>
          <w:szCs w:val="24"/>
        </w:rPr>
        <w:t xml:space="preserve"> </w:t>
      </w:r>
      <w:r>
        <w:rPr>
          <w:sz w:val="24"/>
          <w:szCs w:val="24"/>
        </w:rPr>
        <w:t>в</w:t>
      </w:r>
      <w:r w:rsidR="00D4325E" w:rsidRPr="00E36973">
        <w:rPr>
          <w:sz w:val="24"/>
          <w:szCs w:val="24"/>
        </w:rPr>
        <w:t xml:space="preserve"> случае высокой мотива</w:t>
      </w:r>
      <w:r>
        <w:rPr>
          <w:sz w:val="24"/>
          <w:szCs w:val="24"/>
        </w:rPr>
        <w:t>ции, например</w:t>
      </w:r>
      <w:r w:rsidR="00BA3D0C">
        <w:rPr>
          <w:sz w:val="24"/>
          <w:szCs w:val="24"/>
        </w:rPr>
        <w:t>,</w:t>
      </w:r>
      <w:r w:rsidR="00D4325E" w:rsidRPr="00E36973">
        <w:rPr>
          <w:sz w:val="24"/>
          <w:szCs w:val="24"/>
        </w:rPr>
        <w:t xml:space="preserve"> когда индивид не ограничен во времени и располагает дост</w:t>
      </w:r>
      <w:r>
        <w:rPr>
          <w:sz w:val="24"/>
          <w:szCs w:val="24"/>
        </w:rPr>
        <w:t>аточными когнитивными ресурсами</w:t>
      </w:r>
      <w:r w:rsidR="00D4325E" w:rsidRPr="00E36973">
        <w:rPr>
          <w:sz w:val="24"/>
          <w:szCs w:val="24"/>
        </w:rPr>
        <w:t xml:space="preserve"> или </w:t>
      </w:r>
      <w:r>
        <w:rPr>
          <w:sz w:val="24"/>
          <w:szCs w:val="24"/>
        </w:rPr>
        <w:t xml:space="preserve">же когда </w:t>
      </w:r>
      <w:r w:rsidR="00D4325E" w:rsidRPr="00E36973">
        <w:rPr>
          <w:sz w:val="24"/>
          <w:szCs w:val="24"/>
        </w:rPr>
        <w:t xml:space="preserve">тема для </w:t>
      </w:r>
      <w:r w:rsidRPr="00E36973">
        <w:rPr>
          <w:sz w:val="24"/>
          <w:szCs w:val="24"/>
        </w:rPr>
        <w:t xml:space="preserve">собеседника </w:t>
      </w:r>
      <w:r w:rsidR="00BF1B40">
        <w:rPr>
          <w:sz w:val="24"/>
          <w:szCs w:val="24"/>
        </w:rPr>
        <w:t xml:space="preserve">актуальна </w:t>
      </w:r>
      <w:r>
        <w:rPr>
          <w:sz w:val="24"/>
          <w:szCs w:val="24"/>
        </w:rPr>
        <w:t xml:space="preserve">и </w:t>
      </w:r>
      <w:r w:rsidR="00D4325E" w:rsidRPr="00E36973">
        <w:rPr>
          <w:sz w:val="24"/>
          <w:szCs w:val="24"/>
        </w:rPr>
        <w:t xml:space="preserve">оценка </w:t>
      </w:r>
      <w:r>
        <w:rPr>
          <w:sz w:val="24"/>
          <w:szCs w:val="24"/>
        </w:rPr>
        <w:t xml:space="preserve">его </w:t>
      </w:r>
      <w:r w:rsidR="00D4325E" w:rsidRPr="00E36973">
        <w:rPr>
          <w:sz w:val="24"/>
          <w:szCs w:val="24"/>
        </w:rPr>
        <w:t>сообщения</w:t>
      </w:r>
      <w:r>
        <w:rPr>
          <w:sz w:val="24"/>
          <w:szCs w:val="24"/>
        </w:rPr>
        <w:t>,</w:t>
      </w:r>
      <w:r w:rsidR="00D4325E" w:rsidRPr="00E36973">
        <w:rPr>
          <w:sz w:val="24"/>
          <w:szCs w:val="24"/>
        </w:rPr>
        <w:t xml:space="preserve"> скорее</w:t>
      </w:r>
      <w:r>
        <w:rPr>
          <w:sz w:val="24"/>
          <w:szCs w:val="24"/>
        </w:rPr>
        <w:t>,</w:t>
      </w:r>
      <w:r w:rsidR="00D4325E" w:rsidRPr="00E36973">
        <w:rPr>
          <w:sz w:val="24"/>
          <w:szCs w:val="24"/>
        </w:rPr>
        <w:t xml:space="preserve"> будет складываться из его комплексного анализа с учетом качества аргумента. В результате</w:t>
      </w:r>
      <w:r>
        <w:rPr>
          <w:sz w:val="24"/>
          <w:szCs w:val="24"/>
        </w:rPr>
        <w:t>,</w:t>
      </w:r>
      <w:r w:rsidR="00D4325E" w:rsidRPr="00E36973">
        <w:rPr>
          <w:sz w:val="24"/>
          <w:szCs w:val="24"/>
        </w:rPr>
        <w:t xml:space="preserve"> более сильные </w:t>
      </w:r>
      <w:r>
        <w:rPr>
          <w:sz w:val="24"/>
          <w:szCs w:val="24"/>
        </w:rPr>
        <w:t>(</w:t>
      </w:r>
      <w:r w:rsidR="00D4325E" w:rsidRPr="00E36973">
        <w:rPr>
          <w:sz w:val="24"/>
          <w:szCs w:val="24"/>
        </w:rPr>
        <w:t>с точки зрения аргументации</w:t>
      </w:r>
      <w:r>
        <w:rPr>
          <w:sz w:val="24"/>
          <w:szCs w:val="24"/>
        </w:rPr>
        <w:t>)</w:t>
      </w:r>
      <w:r w:rsidR="00D4325E" w:rsidRPr="00E36973">
        <w:rPr>
          <w:sz w:val="24"/>
          <w:szCs w:val="24"/>
        </w:rPr>
        <w:t xml:space="preserve"> сообщения будут оказывать более сильное влияние на отношение к </w:t>
      </w:r>
      <w:r w:rsidR="00D4325E" w:rsidRPr="00E36973">
        <w:rPr>
          <w:sz w:val="24"/>
          <w:szCs w:val="24"/>
        </w:rPr>
        <w:lastRenderedPageBreak/>
        <w:t xml:space="preserve">сообщению и на эффективность убеждающего воздействия. В этом случае эвристики не будут оказывать сильного </w:t>
      </w:r>
      <w:r>
        <w:rPr>
          <w:sz w:val="24"/>
          <w:szCs w:val="24"/>
        </w:rPr>
        <w:t>влияния на убеждения и аттитюды;</w:t>
      </w:r>
    </w:p>
    <w:p w:rsidR="00D4325E" w:rsidRPr="00E36973" w:rsidRDefault="00E36973" w:rsidP="000E2C59">
      <w:pPr>
        <w:pStyle w:val="Paragraph"/>
        <w:spacing w:after="0" w:line="360" w:lineRule="auto"/>
        <w:rPr>
          <w:sz w:val="24"/>
          <w:szCs w:val="24"/>
        </w:rPr>
      </w:pPr>
      <w:r>
        <w:rPr>
          <w:sz w:val="24"/>
          <w:szCs w:val="24"/>
        </w:rPr>
        <w:t>•</w:t>
      </w:r>
      <w:r w:rsidRPr="00E36973">
        <w:rPr>
          <w:sz w:val="24"/>
          <w:szCs w:val="24"/>
        </w:rPr>
        <w:t xml:space="preserve"> </w:t>
      </w:r>
      <w:r>
        <w:rPr>
          <w:sz w:val="24"/>
          <w:szCs w:val="24"/>
        </w:rPr>
        <w:t>и</w:t>
      </w:r>
      <w:r w:rsidR="00D4325E" w:rsidRPr="00E36973">
        <w:rPr>
          <w:sz w:val="24"/>
          <w:szCs w:val="24"/>
        </w:rPr>
        <w:t>сследования показали, что сообщения, источники которых воспринимаются людьми как «экспертные», оказывают на реципиентов более убеждающее воздействия, нежели сообщения, источн</w:t>
      </w:r>
      <w:r w:rsidR="00BF1B40">
        <w:rPr>
          <w:sz w:val="24"/>
          <w:szCs w:val="24"/>
        </w:rPr>
        <w:t xml:space="preserve">ики которых не оцениваются как </w:t>
      </w:r>
      <w:r w:rsidR="00D4325E" w:rsidRPr="00E36973">
        <w:rPr>
          <w:sz w:val="24"/>
          <w:szCs w:val="24"/>
        </w:rPr>
        <w:t>экспертные.</w:t>
      </w:r>
      <w:r w:rsidR="00AF7FAB" w:rsidRPr="00E36973">
        <w:rPr>
          <w:sz w:val="24"/>
          <w:szCs w:val="24"/>
        </w:rPr>
        <w:t xml:space="preserve"> </w:t>
      </w:r>
      <w:r w:rsidR="00D4325E" w:rsidRPr="00E36973">
        <w:rPr>
          <w:sz w:val="24"/>
          <w:szCs w:val="24"/>
        </w:rPr>
        <w:t>Подобные эвристики оказывают влияние на ожидания людей от сообщения. Так, если известно, что автор сообщения</w:t>
      </w:r>
      <w:r w:rsidR="00AF7FAB" w:rsidRPr="00E36973">
        <w:rPr>
          <w:sz w:val="24"/>
          <w:szCs w:val="24"/>
        </w:rPr>
        <w:t xml:space="preserve"> — </w:t>
      </w:r>
      <w:r w:rsidR="00D4325E" w:rsidRPr="00E36973">
        <w:rPr>
          <w:sz w:val="24"/>
          <w:szCs w:val="24"/>
        </w:rPr>
        <w:t xml:space="preserve">влиятельный, компетентный человек, </w:t>
      </w:r>
      <w:r w:rsidR="00BF1B40">
        <w:rPr>
          <w:sz w:val="24"/>
          <w:szCs w:val="24"/>
        </w:rPr>
        <w:t xml:space="preserve">то </w:t>
      </w:r>
      <w:r w:rsidR="00D4325E" w:rsidRPr="00E36973">
        <w:rPr>
          <w:sz w:val="24"/>
          <w:szCs w:val="24"/>
        </w:rPr>
        <w:t>получатели сообщения будут ожидать, что аргументы такого челов</w:t>
      </w:r>
      <w:r w:rsidR="00BF1B40">
        <w:rPr>
          <w:sz w:val="24"/>
          <w:szCs w:val="24"/>
        </w:rPr>
        <w:t xml:space="preserve">ека будут сильнее и правильнее </w:t>
      </w:r>
      <w:r w:rsidR="00D4325E" w:rsidRPr="00E36973">
        <w:rPr>
          <w:sz w:val="24"/>
          <w:szCs w:val="24"/>
        </w:rPr>
        <w:t>по сравнению с аргумен</w:t>
      </w:r>
      <w:r w:rsidR="00BF1B40">
        <w:rPr>
          <w:sz w:val="24"/>
          <w:szCs w:val="24"/>
        </w:rPr>
        <w:t>тами менее компетентного автора;</w:t>
      </w:r>
    </w:p>
    <w:p w:rsidR="00D4325E" w:rsidRPr="00E36973" w:rsidRDefault="0096427D" w:rsidP="000E2C59">
      <w:pPr>
        <w:pStyle w:val="Paragraph"/>
        <w:spacing w:after="0" w:line="360" w:lineRule="auto"/>
        <w:rPr>
          <w:sz w:val="24"/>
          <w:szCs w:val="24"/>
        </w:rPr>
      </w:pPr>
      <w:r>
        <w:rPr>
          <w:sz w:val="24"/>
          <w:szCs w:val="24"/>
        </w:rPr>
        <w:t>•</w:t>
      </w:r>
      <w:r w:rsidRPr="00E36973">
        <w:rPr>
          <w:sz w:val="24"/>
          <w:szCs w:val="24"/>
        </w:rPr>
        <w:t xml:space="preserve"> </w:t>
      </w:r>
      <w:r>
        <w:rPr>
          <w:sz w:val="24"/>
          <w:szCs w:val="24"/>
        </w:rPr>
        <w:t>н</w:t>
      </w:r>
      <w:r w:rsidR="00D4325E" w:rsidRPr="00E36973">
        <w:rPr>
          <w:sz w:val="24"/>
          <w:szCs w:val="24"/>
        </w:rPr>
        <w:t xml:space="preserve">е все эвристики приводят к возникновению ожиданий касательно содержания сообщения у получателей. Так, эвристика </w:t>
      </w:r>
      <w:r w:rsidR="00BF1B40">
        <w:rPr>
          <w:sz w:val="24"/>
          <w:szCs w:val="24"/>
        </w:rPr>
        <w:t>«</w:t>
      </w:r>
      <w:r w:rsidR="00D4325E" w:rsidRPr="00E36973">
        <w:rPr>
          <w:sz w:val="24"/>
          <w:szCs w:val="24"/>
        </w:rPr>
        <w:t>я соглашаюсь с людьми, которые мне нравятся</w:t>
      </w:r>
      <w:r w:rsidR="00BF1B40">
        <w:rPr>
          <w:sz w:val="24"/>
          <w:szCs w:val="24"/>
        </w:rPr>
        <w:t>»</w:t>
      </w:r>
      <w:r w:rsidR="00D4325E" w:rsidRPr="00E36973">
        <w:rPr>
          <w:sz w:val="24"/>
          <w:szCs w:val="24"/>
        </w:rPr>
        <w:t xml:space="preserve"> хоть и влияет на то, насколько убеждающим является сообщением, однако не формирует у получателей никаких ожиданий о том, насколько верными и весомыми буду</w:t>
      </w:r>
      <w:r>
        <w:rPr>
          <w:sz w:val="24"/>
          <w:szCs w:val="24"/>
        </w:rPr>
        <w:t>т аргументы источника сообщения;</w:t>
      </w:r>
    </w:p>
    <w:p w:rsidR="00954336" w:rsidRDefault="0096427D" w:rsidP="000E2C59">
      <w:pPr>
        <w:pStyle w:val="Paragraph"/>
        <w:spacing w:after="0" w:line="360" w:lineRule="auto"/>
        <w:rPr>
          <w:sz w:val="24"/>
          <w:szCs w:val="24"/>
        </w:rPr>
      </w:pPr>
      <w:r>
        <w:rPr>
          <w:sz w:val="24"/>
          <w:szCs w:val="24"/>
        </w:rPr>
        <w:t>•</w:t>
      </w:r>
      <w:r w:rsidRPr="00E36973">
        <w:rPr>
          <w:sz w:val="24"/>
          <w:szCs w:val="24"/>
        </w:rPr>
        <w:t xml:space="preserve"> </w:t>
      </w:r>
      <w:r>
        <w:rPr>
          <w:sz w:val="24"/>
          <w:szCs w:val="24"/>
        </w:rPr>
        <w:t>в</w:t>
      </w:r>
      <w:r w:rsidR="00D4325E" w:rsidRPr="00E36973">
        <w:rPr>
          <w:sz w:val="24"/>
          <w:szCs w:val="24"/>
        </w:rPr>
        <w:t xml:space="preserve"> контексте убеждающей коммуникации в письменных сообщениях преимущественно изучается эвристика </w:t>
      </w:r>
      <w:r w:rsidR="00BF1B40">
        <w:rPr>
          <w:sz w:val="24"/>
          <w:szCs w:val="24"/>
        </w:rPr>
        <w:t>«</w:t>
      </w:r>
      <w:r w:rsidR="00D4325E" w:rsidRPr="00E36973">
        <w:rPr>
          <w:sz w:val="24"/>
          <w:szCs w:val="24"/>
        </w:rPr>
        <w:t>экспертам можно доверять</w:t>
      </w:r>
      <w:r w:rsidR="00BF1B40">
        <w:rPr>
          <w:sz w:val="24"/>
          <w:szCs w:val="24"/>
        </w:rPr>
        <w:t>»</w:t>
      </w:r>
      <w:r w:rsidR="00D4325E" w:rsidRPr="00E36973">
        <w:rPr>
          <w:sz w:val="24"/>
          <w:szCs w:val="24"/>
        </w:rPr>
        <w:t xml:space="preserve">. Именно источник сообщения служит независимой переменной во многих исследованиях </w:t>
      </w:r>
      <w:r w:rsidR="00D4325E" w:rsidRPr="00F529C3">
        <w:rPr>
          <w:sz w:val="24"/>
          <w:szCs w:val="24"/>
        </w:rPr>
        <w:t xml:space="preserve">убеждающей коммуникации. </w:t>
      </w:r>
    </w:p>
    <w:p w:rsidR="00D4325E" w:rsidRPr="000E2C59" w:rsidRDefault="00954336" w:rsidP="000E2C59">
      <w:pPr>
        <w:pStyle w:val="Paragraph"/>
        <w:spacing w:after="0" w:line="360" w:lineRule="auto"/>
        <w:rPr>
          <w:sz w:val="24"/>
          <w:szCs w:val="24"/>
        </w:rPr>
      </w:pPr>
      <w:r>
        <w:rPr>
          <w:sz w:val="24"/>
          <w:szCs w:val="24"/>
        </w:rPr>
        <w:t>В</w:t>
      </w:r>
      <w:r w:rsidR="00D4325E" w:rsidRPr="00F529C3">
        <w:rPr>
          <w:sz w:val="24"/>
          <w:szCs w:val="24"/>
        </w:rPr>
        <w:t xml:space="preserve"> ходе своего эксперимента </w:t>
      </w:r>
      <w:r w:rsidR="00A14601">
        <w:rPr>
          <w:sz w:val="24"/>
          <w:szCs w:val="24"/>
        </w:rPr>
        <w:t xml:space="preserve">М. </w:t>
      </w:r>
      <w:r w:rsidR="00D4325E" w:rsidRPr="00954336">
        <w:rPr>
          <w:sz w:val="24"/>
          <w:szCs w:val="24"/>
          <w:highlight w:val="yellow"/>
        </w:rPr>
        <w:t xml:space="preserve">Рейнхард и </w:t>
      </w:r>
      <w:r w:rsidR="00A14601">
        <w:rPr>
          <w:sz w:val="24"/>
          <w:szCs w:val="24"/>
          <w:highlight w:val="yellow"/>
        </w:rPr>
        <w:t xml:space="preserve">С. </w:t>
      </w:r>
      <w:r w:rsidR="00D4325E" w:rsidRPr="00954336">
        <w:rPr>
          <w:sz w:val="24"/>
          <w:szCs w:val="24"/>
          <w:highlight w:val="yellow"/>
        </w:rPr>
        <w:t>Спорер</w:t>
      </w:r>
      <w:r w:rsidR="00A14601">
        <w:rPr>
          <w:rStyle w:val="ac"/>
          <w:sz w:val="24"/>
          <w:szCs w:val="24"/>
          <w:highlight w:val="yellow"/>
        </w:rPr>
        <w:footnoteReference w:id="281"/>
      </w:r>
      <w:r w:rsidR="00D4325E" w:rsidRPr="00954336">
        <w:rPr>
          <w:sz w:val="24"/>
          <w:szCs w:val="24"/>
          <w:highlight w:val="yellow"/>
        </w:rPr>
        <w:t xml:space="preserve"> </w:t>
      </w:r>
      <w:r w:rsidRPr="00954336">
        <w:rPr>
          <w:color w:val="FF0000"/>
          <w:sz w:val="24"/>
          <w:szCs w:val="24"/>
          <w:highlight w:val="yellow"/>
        </w:rPr>
        <w:t>(</w:t>
      </w:r>
      <w:r w:rsidR="00A14601" w:rsidRPr="00A14601">
        <w:rPr>
          <w:sz w:val="24"/>
          <w:szCs w:val="24"/>
          <w:highlight w:val="cyan"/>
        </w:rPr>
        <w:t xml:space="preserve">англ.  </w:t>
      </w:r>
      <w:r w:rsidR="00A14601" w:rsidRPr="00A14601">
        <w:rPr>
          <w:sz w:val="24"/>
          <w:szCs w:val="24"/>
          <w:highlight w:val="cyan"/>
          <w:lang w:val="en-US"/>
        </w:rPr>
        <w:t>M</w:t>
      </w:r>
      <w:r w:rsidR="00A14601" w:rsidRPr="00A14601">
        <w:rPr>
          <w:sz w:val="24"/>
          <w:szCs w:val="24"/>
          <w:highlight w:val="cyan"/>
        </w:rPr>
        <w:t>.</w:t>
      </w:r>
      <w:r w:rsidR="00A14601" w:rsidRPr="00A14601">
        <w:rPr>
          <w:color w:val="FF0000"/>
          <w:sz w:val="24"/>
          <w:szCs w:val="24"/>
          <w:highlight w:val="cyan"/>
        </w:rPr>
        <w:t xml:space="preserve"> </w:t>
      </w:r>
      <w:r w:rsidR="00A14601" w:rsidRPr="00A14601">
        <w:rPr>
          <w:sz w:val="24"/>
          <w:szCs w:val="24"/>
          <w:highlight w:val="cyan"/>
        </w:rPr>
        <w:t xml:space="preserve">Reinhard, </w:t>
      </w:r>
      <w:r w:rsidR="00A14601" w:rsidRPr="00A14601">
        <w:rPr>
          <w:sz w:val="24"/>
          <w:szCs w:val="24"/>
          <w:highlight w:val="cyan"/>
          <w:lang w:val="en-US"/>
        </w:rPr>
        <w:t>S</w:t>
      </w:r>
      <w:r w:rsidR="00A14601" w:rsidRPr="00A14601">
        <w:rPr>
          <w:sz w:val="24"/>
          <w:szCs w:val="24"/>
          <w:highlight w:val="cyan"/>
        </w:rPr>
        <w:t>.</w:t>
      </w:r>
      <w:r w:rsidR="00A14601" w:rsidRPr="00A14601">
        <w:rPr>
          <w:sz w:val="24"/>
          <w:szCs w:val="24"/>
          <w:highlight w:val="cyan"/>
          <w:lang w:val="en-US"/>
        </w:rPr>
        <w:t>L</w:t>
      </w:r>
      <w:r w:rsidR="00A14601" w:rsidRPr="00A14601">
        <w:rPr>
          <w:sz w:val="24"/>
          <w:szCs w:val="24"/>
          <w:highlight w:val="cyan"/>
        </w:rPr>
        <w:t>. Sporer</w:t>
      </w:r>
      <w:r w:rsidRPr="00A14601">
        <w:rPr>
          <w:color w:val="FF0000"/>
          <w:sz w:val="24"/>
          <w:szCs w:val="24"/>
          <w:highlight w:val="cyan"/>
        </w:rPr>
        <w:t>)</w:t>
      </w:r>
      <w:r w:rsidRPr="00954336">
        <w:rPr>
          <w:color w:val="FF0000"/>
          <w:sz w:val="24"/>
          <w:szCs w:val="24"/>
        </w:rPr>
        <w:t xml:space="preserve"> </w:t>
      </w:r>
      <w:r w:rsidR="00D4325E" w:rsidRPr="00F529C3">
        <w:rPr>
          <w:sz w:val="24"/>
          <w:szCs w:val="24"/>
        </w:rPr>
        <w:t>варь</w:t>
      </w:r>
      <w:r>
        <w:rPr>
          <w:sz w:val="24"/>
          <w:szCs w:val="24"/>
        </w:rPr>
        <w:t xml:space="preserve">ировали содержание сообщения, </w:t>
      </w:r>
      <w:r w:rsidR="00D4325E" w:rsidRPr="00F529C3">
        <w:rPr>
          <w:sz w:val="24"/>
          <w:szCs w:val="24"/>
        </w:rPr>
        <w:t>источники сообщения</w:t>
      </w:r>
      <w:r>
        <w:rPr>
          <w:sz w:val="24"/>
          <w:szCs w:val="24"/>
        </w:rPr>
        <w:t xml:space="preserve">, а также </w:t>
      </w:r>
      <w:r w:rsidR="00D4325E" w:rsidRPr="00F529C3">
        <w:rPr>
          <w:sz w:val="24"/>
          <w:szCs w:val="24"/>
        </w:rPr>
        <w:t>«включенность» испытуемых путем предоставления им в одном случае информации о том, что полученные в результате исследования данные сыграют необычайно важную роль</w:t>
      </w:r>
      <w:r>
        <w:rPr>
          <w:sz w:val="24"/>
          <w:szCs w:val="24"/>
        </w:rPr>
        <w:t>, а в</w:t>
      </w:r>
      <w:r w:rsidR="00D4325E" w:rsidRPr="00F529C3">
        <w:rPr>
          <w:sz w:val="24"/>
          <w:szCs w:val="24"/>
        </w:rPr>
        <w:t xml:space="preserve"> другом</w:t>
      </w:r>
      <w:r>
        <w:rPr>
          <w:sz w:val="24"/>
          <w:szCs w:val="24"/>
        </w:rPr>
        <w:t> —</w:t>
      </w:r>
      <w:r w:rsidR="00D4325E" w:rsidRPr="00F529C3">
        <w:rPr>
          <w:sz w:val="24"/>
          <w:szCs w:val="24"/>
        </w:rPr>
        <w:t xml:space="preserve"> испытуемым сообщалось, что собранные данные пойдут лишь во введение к одному из курсов. Полученные по результатам исследования данные позволили сделать вывод о том, что при</w:t>
      </w:r>
      <w:r w:rsidR="00D4325E" w:rsidRPr="00E36973">
        <w:rPr>
          <w:sz w:val="24"/>
          <w:szCs w:val="24"/>
        </w:rPr>
        <w:t xml:space="preserve"> условии низкой включенности</w:t>
      </w:r>
      <w:r>
        <w:rPr>
          <w:sz w:val="24"/>
          <w:szCs w:val="24"/>
        </w:rPr>
        <w:t xml:space="preserve"> аудитории</w:t>
      </w:r>
      <w:r w:rsidR="00D4325E" w:rsidRPr="00E36973">
        <w:rPr>
          <w:sz w:val="24"/>
          <w:szCs w:val="24"/>
        </w:rPr>
        <w:t xml:space="preserve"> характеристики ресурса, которому предписывалось сообщение, </w:t>
      </w:r>
      <w:r w:rsidRPr="00E36973">
        <w:rPr>
          <w:sz w:val="24"/>
          <w:szCs w:val="24"/>
        </w:rPr>
        <w:t xml:space="preserve">преимущественно </w:t>
      </w:r>
      <w:r w:rsidR="00D4325E" w:rsidRPr="00E36973">
        <w:rPr>
          <w:sz w:val="24"/>
          <w:szCs w:val="24"/>
        </w:rPr>
        <w:t>имели значения при оценке качества и правдоподобия сообщения</w:t>
      </w:r>
      <w:r>
        <w:rPr>
          <w:sz w:val="24"/>
          <w:szCs w:val="24"/>
        </w:rPr>
        <w:t>, т</w:t>
      </w:r>
      <w:r w:rsidR="00D4325E" w:rsidRPr="00E36973">
        <w:rPr>
          <w:sz w:val="24"/>
          <w:szCs w:val="24"/>
        </w:rPr>
        <w:t>огда как п</w:t>
      </w:r>
      <w:r>
        <w:rPr>
          <w:sz w:val="24"/>
          <w:szCs w:val="24"/>
        </w:rPr>
        <w:t>ри условии высокой включенности</w:t>
      </w:r>
      <w:r w:rsidR="00D4325E" w:rsidRPr="00E36973">
        <w:rPr>
          <w:sz w:val="24"/>
          <w:szCs w:val="24"/>
        </w:rPr>
        <w:t xml:space="preserve"> значительное вл</w:t>
      </w:r>
      <w:r>
        <w:rPr>
          <w:sz w:val="24"/>
          <w:szCs w:val="24"/>
        </w:rPr>
        <w:t xml:space="preserve">ияние оказывала и логичность и </w:t>
      </w:r>
      <w:r w:rsidR="00D4325E" w:rsidRPr="00E36973">
        <w:rPr>
          <w:sz w:val="24"/>
          <w:szCs w:val="24"/>
        </w:rPr>
        <w:t>реальность воспринимаемого сообщения. Таким образом, степень включенности человека в восприятие сообщения может служить своеобразным рычагом, с помощью которого осуществляется «переключение» с эвристического способа анализа поступающей информации на систематический.</w:t>
      </w:r>
    </w:p>
    <w:p w:rsidR="00D4325E" w:rsidRPr="000E2C59" w:rsidRDefault="00D4325E" w:rsidP="000E2C59">
      <w:pPr>
        <w:pStyle w:val="Paragraph"/>
        <w:spacing w:after="0" w:line="360" w:lineRule="auto"/>
        <w:rPr>
          <w:sz w:val="24"/>
          <w:szCs w:val="24"/>
        </w:rPr>
      </w:pPr>
      <w:r w:rsidRPr="000E2C59">
        <w:rPr>
          <w:sz w:val="24"/>
          <w:szCs w:val="24"/>
        </w:rPr>
        <w:lastRenderedPageBreak/>
        <w:t>В более ранних исследованиях</w:t>
      </w:r>
      <w:r w:rsidR="00954336">
        <w:rPr>
          <w:sz w:val="24"/>
          <w:szCs w:val="24"/>
        </w:rPr>
        <w:t xml:space="preserve"> был сделан вывод о том, что не</w:t>
      </w:r>
      <w:r w:rsidRPr="000E2C59">
        <w:rPr>
          <w:sz w:val="24"/>
          <w:szCs w:val="24"/>
        </w:rPr>
        <w:t>зависимо от содержания сообщения (его неоднозначност</w:t>
      </w:r>
      <w:r w:rsidR="00954336">
        <w:rPr>
          <w:sz w:val="24"/>
          <w:szCs w:val="24"/>
        </w:rPr>
        <w:t xml:space="preserve">и, двусмысленности, а также от </w:t>
      </w:r>
      <w:r w:rsidRPr="000E2C59">
        <w:rPr>
          <w:sz w:val="24"/>
          <w:szCs w:val="24"/>
        </w:rPr>
        <w:t>силы или слабости аргументов в нем), воспринимаемый авторитет источника информации приводит к тому, что сообщение</w:t>
      </w:r>
      <w:r w:rsidR="00954336">
        <w:rPr>
          <w:sz w:val="24"/>
          <w:szCs w:val="24"/>
        </w:rPr>
        <w:t xml:space="preserve"> производит больший </w:t>
      </w:r>
      <w:r w:rsidRPr="000E2C59">
        <w:rPr>
          <w:sz w:val="24"/>
          <w:szCs w:val="24"/>
        </w:rPr>
        <w:t xml:space="preserve">убеждающий эффект, </w:t>
      </w:r>
      <w:r w:rsidR="00954336">
        <w:rPr>
          <w:sz w:val="24"/>
          <w:szCs w:val="24"/>
        </w:rPr>
        <w:t xml:space="preserve">когда источник оценивается как </w:t>
      </w:r>
      <w:r w:rsidRPr="000E2C59">
        <w:rPr>
          <w:sz w:val="24"/>
          <w:szCs w:val="24"/>
        </w:rPr>
        <w:t>экспертный</w:t>
      </w:r>
      <w:r w:rsidRPr="000E2C59">
        <w:rPr>
          <w:rStyle w:val="ac"/>
          <w:sz w:val="24"/>
          <w:szCs w:val="24"/>
        </w:rPr>
        <w:footnoteReference w:id="282"/>
      </w:r>
      <w:r w:rsidRPr="000E2C59">
        <w:rPr>
          <w:sz w:val="24"/>
          <w:szCs w:val="24"/>
        </w:rPr>
        <w:t>.</w:t>
      </w:r>
      <w:r w:rsidRPr="000E2C59">
        <w:rPr>
          <w:sz w:val="24"/>
          <w:szCs w:val="24"/>
          <w:highlight w:val="magenta"/>
        </w:rPr>
        <w:t xml:space="preserve"> </w:t>
      </w:r>
    </w:p>
    <w:p w:rsidR="00954336" w:rsidRDefault="00D4325E" w:rsidP="000E2C59">
      <w:pPr>
        <w:pStyle w:val="Paragraph"/>
        <w:spacing w:after="0" w:line="360" w:lineRule="auto"/>
        <w:rPr>
          <w:sz w:val="24"/>
          <w:szCs w:val="24"/>
        </w:rPr>
      </w:pPr>
      <w:r w:rsidRPr="000E2C59">
        <w:rPr>
          <w:sz w:val="24"/>
          <w:szCs w:val="24"/>
        </w:rPr>
        <w:t>Более поздние исследования показали расхождение между силой и убедительностью аргументов с тем, как оценивается источник информации. Действительно, сообщение, где содержится информация об авторе-эксперте, воспринимается ре</w:t>
      </w:r>
      <w:r w:rsidR="00954336">
        <w:rPr>
          <w:sz w:val="24"/>
          <w:szCs w:val="24"/>
        </w:rPr>
        <w:t>ципиентами как более убеждающее</w:t>
      </w:r>
      <w:r w:rsidRPr="000E2C59">
        <w:rPr>
          <w:sz w:val="24"/>
          <w:szCs w:val="24"/>
        </w:rPr>
        <w:t xml:space="preserve"> по сравнению с сообщением, в котором не содержится информации об источнике. Объясняется это тем, что люди, использующие эвристику «тому, что сказал эксперт можно доверять», автоматически ож</w:t>
      </w:r>
      <w:r w:rsidR="00954336">
        <w:rPr>
          <w:sz w:val="24"/>
          <w:szCs w:val="24"/>
        </w:rPr>
        <w:t xml:space="preserve">идают и предполагают, что речь </w:t>
      </w:r>
      <w:r w:rsidRPr="000E2C59">
        <w:rPr>
          <w:sz w:val="24"/>
          <w:szCs w:val="24"/>
        </w:rPr>
        <w:t>эксперта состоит из более убеж</w:t>
      </w:r>
      <w:r w:rsidR="00954336">
        <w:rPr>
          <w:sz w:val="24"/>
          <w:szCs w:val="24"/>
        </w:rPr>
        <w:t xml:space="preserve">дающих аргументов, нежели речь </w:t>
      </w:r>
      <w:r w:rsidRPr="000E2C59">
        <w:rPr>
          <w:sz w:val="24"/>
          <w:szCs w:val="24"/>
        </w:rPr>
        <w:t xml:space="preserve">неэксперта. </w:t>
      </w:r>
    </w:p>
    <w:p w:rsidR="002307AB" w:rsidRDefault="00954336" w:rsidP="000E2C59">
      <w:pPr>
        <w:pStyle w:val="Paragraph"/>
        <w:spacing w:after="0" w:line="360" w:lineRule="auto"/>
        <w:rPr>
          <w:sz w:val="24"/>
          <w:szCs w:val="24"/>
        </w:rPr>
      </w:pPr>
      <w:r>
        <w:rPr>
          <w:sz w:val="24"/>
          <w:szCs w:val="24"/>
        </w:rPr>
        <w:t xml:space="preserve">Но подобные </w:t>
      </w:r>
      <w:r w:rsidR="00D4325E" w:rsidRPr="000E2C59">
        <w:rPr>
          <w:sz w:val="24"/>
          <w:szCs w:val="24"/>
        </w:rPr>
        <w:t xml:space="preserve">ожидания от сообщения, которое исходит из надежного источника, могут привести и к обратному эффекту. В результате аттитюды реципиентов к сообщению будут более негативными, а само сообщение будет оценено как менее убедительное. Происходит это в том случае, если воспринимаемое сообщение оценивается реципиентом как неоднозначное, неграмотное, но при этом исходит из источника, который достоин доверия (эвристика «экспертам можно доверять»). </w:t>
      </w:r>
    </w:p>
    <w:p w:rsidR="00D4325E" w:rsidRPr="000E2C59" w:rsidRDefault="00D4325E" w:rsidP="000E2C59">
      <w:pPr>
        <w:pStyle w:val="Paragraph"/>
        <w:spacing w:after="0" w:line="360" w:lineRule="auto"/>
        <w:rPr>
          <w:sz w:val="24"/>
          <w:szCs w:val="24"/>
        </w:rPr>
      </w:pPr>
      <w:r w:rsidRPr="000E2C59">
        <w:rPr>
          <w:sz w:val="24"/>
          <w:szCs w:val="24"/>
        </w:rPr>
        <w:t>В исследовани</w:t>
      </w:r>
      <w:r w:rsidR="00AF7FAB" w:rsidRPr="000E2C59">
        <w:rPr>
          <w:sz w:val="24"/>
          <w:szCs w:val="24"/>
        </w:rPr>
        <w:t>и</w:t>
      </w:r>
      <w:r w:rsidR="002307AB">
        <w:rPr>
          <w:sz w:val="24"/>
          <w:szCs w:val="24"/>
        </w:rPr>
        <w:t xml:space="preserve"> </w:t>
      </w:r>
      <w:r w:rsidR="00AF7FAB" w:rsidRPr="000E2C59">
        <w:rPr>
          <w:sz w:val="24"/>
          <w:szCs w:val="24"/>
        </w:rPr>
        <w:t>2002 г</w:t>
      </w:r>
      <w:r w:rsidR="002307AB">
        <w:rPr>
          <w:sz w:val="24"/>
          <w:szCs w:val="24"/>
        </w:rPr>
        <w:t>.</w:t>
      </w:r>
      <w:r w:rsidRPr="000E2C59">
        <w:rPr>
          <w:sz w:val="24"/>
          <w:szCs w:val="24"/>
        </w:rPr>
        <w:t xml:space="preserve"> была эмпирически проверена гипотеза о том, что слабое и неубедительное сообщение, исходящее из не самого компетентного источника (например, </w:t>
      </w:r>
      <w:r w:rsidR="002307AB">
        <w:rPr>
          <w:sz w:val="24"/>
          <w:szCs w:val="24"/>
        </w:rPr>
        <w:t xml:space="preserve">от </w:t>
      </w:r>
      <w:r w:rsidRPr="000E2C59">
        <w:rPr>
          <w:sz w:val="24"/>
          <w:szCs w:val="24"/>
        </w:rPr>
        <w:t>ученик</w:t>
      </w:r>
      <w:r w:rsidR="002307AB">
        <w:rPr>
          <w:sz w:val="24"/>
          <w:szCs w:val="24"/>
        </w:rPr>
        <w:t>а</w:t>
      </w:r>
      <w:r w:rsidRPr="000E2C59">
        <w:rPr>
          <w:sz w:val="24"/>
          <w:szCs w:val="24"/>
        </w:rPr>
        <w:t xml:space="preserve"> старших классов), получает более высокую оценку, чем сообщение, исходящее от якобы компетентного специалиста (например, </w:t>
      </w:r>
      <w:r w:rsidR="002307AB">
        <w:rPr>
          <w:sz w:val="24"/>
          <w:szCs w:val="24"/>
        </w:rPr>
        <w:t xml:space="preserve">от </w:t>
      </w:r>
      <w:r w:rsidRPr="000E2C59">
        <w:rPr>
          <w:sz w:val="24"/>
          <w:szCs w:val="24"/>
        </w:rPr>
        <w:t>профессор</w:t>
      </w:r>
      <w:r w:rsidR="002307AB">
        <w:rPr>
          <w:sz w:val="24"/>
          <w:szCs w:val="24"/>
        </w:rPr>
        <w:t>а</w:t>
      </w:r>
      <w:r w:rsidRPr="000E2C59">
        <w:rPr>
          <w:sz w:val="24"/>
          <w:szCs w:val="24"/>
        </w:rPr>
        <w:t xml:space="preserve"> из университета).</w:t>
      </w:r>
      <w:r w:rsidR="00AF7FAB" w:rsidRPr="000E2C59">
        <w:rPr>
          <w:sz w:val="24"/>
          <w:szCs w:val="24"/>
        </w:rPr>
        <w:t xml:space="preserve"> </w:t>
      </w:r>
      <w:r w:rsidRPr="000E2C59">
        <w:rPr>
          <w:sz w:val="24"/>
          <w:szCs w:val="24"/>
        </w:rPr>
        <w:t xml:space="preserve">Это является примером </w:t>
      </w:r>
      <w:r w:rsidRPr="002307AB">
        <w:rPr>
          <w:i/>
          <w:sz w:val="24"/>
          <w:szCs w:val="24"/>
        </w:rPr>
        <w:t>гипотезы контраста</w:t>
      </w:r>
      <w:r w:rsidRPr="000E2C59">
        <w:rPr>
          <w:sz w:val="24"/>
          <w:szCs w:val="24"/>
        </w:rPr>
        <w:t xml:space="preserve"> (</w:t>
      </w:r>
      <w:r w:rsidR="002307AB">
        <w:rPr>
          <w:sz w:val="24"/>
          <w:szCs w:val="24"/>
        </w:rPr>
        <w:t xml:space="preserve"> англ. </w:t>
      </w:r>
      <w:r w:rsidRPr="000E2C59">
        <w:rPr>
          <w:sz w:val="24"/>
          <w:szCs w:val="24"/>
          <w:lang w:val="en-US"/>
        </w:rPr>
        <w:t>contrast</w:t>
      </w:r>
      <w:r w:rsidRPr="000E2C59">
        <w:rPr>
          <w:sz w:val="24"/>
          <w:szCs w:val="24"/>
        </w:rPr>
        <w:t xml:space="preserve"> </w:t>
      </w:r>
      <w:r w:rsidRPr="000E2C59">
        <w:rPr>
          <w:sz w:val="24"/>
          <w:szCs w:val="24"/>
          <w:lang w:val="en-US"/>
        </w:rPr>
        <w:t>hypothesis</w:t>
      </w:r>
      <w:r w:rsidRPr="000E2C59">
        <w:rPr>
          <w:sz w:val="24"/>
          <w:szCs w:val="24"/>
        </w:rPr>
        <w:t>)</w:t>
      </w:r>
      <w:r w:rsidRPr="000E2C59">
        <w:rPr>
          <w:rStyle w:val="ac"/>
          <w:sz w:val="24"/>
          <w:szCs w:val="24"/>
        </w:rPr>
        <w:footnoteReference w:id="283"/>
      </w:r>
      <w:r w:rsidRPr="000E2C59">
        <w:rPr>
          <w:color w:val="000000"/>
          <w:sz w:val="24"/>
          <w:szCs w:val="24"/>
        </w:rPr>
        <w:t>.</w:t>
      </w:r>
      <w:r w:rsidRPr="000E2C59">
        <w:rPr>
          <w:color w:val="000000"/>
          <w:sz w:val="24"/>
          <w:szCs w:val="24"/>
          <w:highlight w:val="magenta"/>
        </w:rPr>
        <w:t xml:space="preserve"> </w:t>
      </w:r>
    </w:p>
    <w:p w:rsidR="00D4325E" w:rsidRPr="000E2C59" w:rsidRDefault="00D4325E" w:rsidP="000E2C59">
      <w:pPr>
        <w:pStyle w:val="Paragraph"/>
        <w:spacing w:after="0" w:line="360" w:lineRule="auto"/>
        <w:rPr>
          <w:sz w:val="24"/>
          <w:szCs w:val="24"/>
        </w:rPr>
      </w:pPr>
      <w:r w:rsidRPr="000E2C59">
        <w:rPr>
          <w:sz w:val="24"/>
          <w:szCs w:val="24"/>
        </w:rPr>
        <w:t>Итак, согласно приведенным выше исследованиям</w:t>
      </w:r>
      <w:r w:rsidR="002307AB">
        <w:rPr>
          <w:sz w:val="24"/>
          <w:szCs w:val="24"/>
        </w:rPr>
        <w:t>,</w:t>
      </w:r>
      <w:r w:rsidRPr="000E2C59">
        <w:rPr>
          <w:sz w:val="24"/>
          <w:szCs w:val="24"/>
        </w:rPr>
        <w:t xml:space="preserve"> информация о коммуникаторе, которая предъявляется в виде краткого описания источника сообщения, может оказывать прямое или косвенное влияние на восприятие реципиентом сообщения, на его оценку и интерпретацию сообщения,</w:t>
      </w:r>
      <w:r w:rsidR="00AF7FAB" w:rsidRPr="000E2C59">
        <w:rPr>
          <w:sz w:val="24"/>
          <w:szCs w:val="24"/>
        </w:rPr>
        <w:t xml:space="preserve"> </w:t>
      </w:r>
      <w:r w:rsidRPr="000E2C59">
        <w:rPr>
          <w:sz w:val="24"/>
          <w:szCs w:val="24"/>
        </w:rPr>
        <w:t xml:space="preserve">а также на степень подверженности убеждающему воздействию сообщения. Это происходит из-за того, что информация о коммуникаторе (насколько коммуникатор является экспертом в теме сообщения), вне зависимости от того, письменное это сообщение или устное, может служить своеобразным сигналом, </w:t>
      </w:r>
      <w:r w:rsidRPr="000E2C59">
        <w:rPr>
          <w:sz w:val="24"/>
          <w:szCs w:val="24"/>
        </w:rPr>
        <w:lastRenderedPageBreak/>
        <w:t>активирующем соответствующие ожидания и схемы, которые влияют на восприятие сообщения респондентом.</w:t>
      </w:r>
      <w:r w:rsidRPr="000E2C59">
        <w:rPr>
          <w:sz w:val="24"/>
          <w:szCs w:val="24"/>
          <w:highlight w:val="magenta"/>
        </w:rPr>
        <w:t xml:space="preserve"> </w:t>
      </w:r>
    </w:p>
    <w:p w:rsidR="006F5958" w:rsidRDefault="00D4325E" w:rsidP="000E2C59">
      <w:pPr>
        <w:pStyle w:val="Paragraph"/>
        <w:spacing w:after="0" w:line="360" w:lineRule="auto"/>
        <w:rPr>
          <w:sz w:val="24"/>
          <w:szCs w:val="24"/>
        </w:rPr>
      </w:pPr>
      <w:r w:rsidRPr="0018446C">
        <w:rPr>
          <w:sz w:val="24"/>
          <w:szCs w:val="24"/>
        </w:rPr>
        <w:t>Изучение возможности использования убеждающей коммуникации в процессе обучения</w:t>
      </w:r>
      <w:r w:rsidRPr="000E2C59">
        <w:rPr>
          <w:sz w:val="24"/>
          <w:szCs w:val="24"/>
        </w:rPr>
        <w:t>, а так</w:t>
      </w:r>
      <w:r w:rsidR="00AF7FAB" w:rsidRPr="000E2C59">
        <w:rPr>
          <w:sz w:val="24"/>
          <w:szCs w:val="24"/>
        </w:rPr>
        <w:t xml:space="preserve">же </w:t>
      </w:r>
      <w:r w:rsidRPr="000E2C59">
        <w:rPr>
          <w:sz w:val="24"/>
          <w:szCs w:val="24"/>
        </w:rPr>
        <w:t xml:space="preserve">влияния ее </w:t>
      </w:r>
      <w:r w:rsidRPr="002307AB">
        <w:rPr>
          <w:sz w:val="24"/>
          <w:szCs w:val="24"/>
        </w:rPr>
        <w:t xml:space="preserve">на усвоение материала учащимися началось в начале </w:t>
      </w:r>
      <w:r w:rsidR="006F5958">
        <w:rPr>
          <w:sz w:val="24"/>
          <w:szCs w:val="24"/>
        </w:rPr>
        <w:t>нашего столетия</w:t>
      </w:r>
      <w:r w:rsidRPr="002307AB">
        <w:rPr>
          <w:sz w:val="24"/>
          <w:szCs w:val="24"/>
        </w:rPr>
        <w:t xml:space="preserve">. Первым, </w:t>
      </w:r>
      <w:r w:rsidRPr="006F5958">
        <w:rPr>
          <w:sz w:val="24"/>
          <w:szCs w:val="24"/>
        </w:rPr>
        <w:t xml:space="preserve">кто предложил так называемую метафору обучения как убеждения </w:t>
      </w:r>
      <w:r w:rsidRPr="00417863">
        <w:rPr>
          <w:sz w:val="24"/>
          <w:szCs w:val="24"/>
          <w:highlight w:val="cyan"/>
        </w:rPr>
        <w:t>был</w:t>
      </w:r>
      <w:r w:rsidR="00417863" w:rsidRPr="00417863">
        <w:rPr>
          <w:sz w:val="24"/>
          <w:szCs w:val="24"/>
          <w:highlight w:val="cyan"/>
        </w:rPr>
        <w:t>а</w:t>
      </w:r>
      <w:r w:rsidRPr="00417863">
        <w:rPr>
          <w:sz w:val="24"/>
          <w:szCs w:val="24"/>
          <w:highlight w:val="cyan"/>
        </w:rPr>
        <w:t xml:space="preserve"> </w:t>
      </w:r>
      <w:r w:rsidR="00E77D0C" w:rsidRPr="00417863">
        <w:rPr>
          <w:sz w:val="24"/>
          <w:szCs w:val="24"/>
          <w:highlight w:val="cyan"/>
        </w:rPr>
        <w:t>П.</w:t>
      </w:r>
      <w:r w:rsidR="00E77D0C">
        <w:rPr>
          <w:sz w:val="24"/>
          <w:szCs w:val="24"/>
        </w:rPr>
        <w:t xml:space="preserve"> </w:t>
      </w:r>
      <w:r w:rsidRPr="006F5958">
        <w:rPr>
          <w:sz w:val="24"/>
          <w:szCs w:val="24"/>
          <w:highlight w:val="yellow"/>
        </w:rPr>
        <w:t>М</w:t>
      </w:r>
      <w:r w:rsidR="0018446C" w:rsidRPr="006F5958">
        <w:rPr>
          <w:sz w:val="24"/>
          <w:szCs w:val="24"/>
          <w:highlight w:val="yellow"/>
        </w:rPr>
        <w:t>ё</w:t>
      </w:r>
      <w:r w:rsidRPr="006F5958">
        <w:rPr>
          <w:sz w:val="24"/>
          <w:szCs w:val="24"/>
          <w:highlight w:val="yellow"/>
        </w:rPr>
        <w:t>рфи</w:t>
      </w:r>
      <w:r w:rsidRPr="006F5958">
        <w:rPr>
          <w:rStyle w:val="ac"/>
          <w:sz w:val="24"/>
          <w:szCs w:val="24"/>
        </w:rPr>
        <w:footnoteReference w:id="284"/>
      </w:r>
      <w:r w:rsidR="00E77D0C">
        <w:rPr>
          <w:sz w:val="24"/>
          <w:szCs w:val="24"/>
          <w:highlight w:val="yellow"/>
        </w:rPr>
        <w:t xml:space="preserve"> </w:t>
      </w:r>
      <w:r w:rsidR="00E77D0C" w:rsidRPr="00E77D0C">
        <w:rPr>
          <w:sz w:val="24"/>
          <w:szCs w:val="24"/>
          <w:highlight w:val="cyan"/>
        </w:rPr>
        <w:t>(анг</w:t>
      </w:r>
      <w:r w:rsidR="00417863">
        <w:rPr>
          <w:sz w:val="24"/>
          <w:szCs w:val="24"/>
          <w:highlight w:val="cyan"/>
        </w:rPr>
        <w:t>л</w:t>
      </w:r>
      <w:r w:rsidR="00E77D0C" w:rsidRPr="00E77D0C">
        <w:rPr>
          <w:sz w:val="24"/>
          <w:szCs w:val="24"/>
          <w:highlight w:val="cyan"/>
        </w:rPr>
        <w:t xml:space="preserve">. </w:t>
      </w:r>
      <w:r w:rsidR="00E77D0C" w:rsidRPr="00E77D0C">
        <w:rPr>
          <w:sz w:val="24"/>
          <w:szCs w:val="24"/>
          <w:highlight w:val="cyan"/>
          <w:lang w:val="en-US"/>
        </w:rPr>
        <w:t>P</w:t>
      </w:r>
      <w:r w:rsidR="00417863">
        <w:rPr>
          <w:sz w:val="24"/>
          <w:szCs w:val="24"/>
          <w:highlight w:val="cyan"/>
          <w:lang w:val="en-US"/>
        </w:rPr>
        <w:t>ricilla</w:t>
      </w:r>
      <w:r w:rsidR="00417863" w:rsidRPr="00417863">
        <w:rPr>
          <w:sz w:val="24"/>
          <w:szCs w:val="24"/>
          <w:highlight w:val="cyan"/>
        </w:rPr>
        <w:t xml:space="preserve"> </w:t>
      </w:r>
      <w:r w:rsidR="00E77D0C" w:rsidRPr="00E77D0C">
        <w:rPr>
          <w:sz w:val="24"/>
          <w:szCs w:val="24"/>
          <w:highlight w:val="cyan"/>
          <w:lang w:val="en-US"/>
        </w:rPr>
        <w:t>K</w:t>
      </w:r>
      <w:r w:rsidR="00417863">
        <w:rPr>
          <w:sz w:val="24"/>
          <w:szCs w:val="24"/>
          <w:highlight w:val="cyan"/>
          <w:lang w:val="en-US"/>
        </w:rPr>
        <w:t>aren</w:t>
      </w:r>
      <w:r w:rsidR="00E77D0C" w:rsidRPr="00E77D0C">
        <w:rPr>
          <w:sz w:val="24"/>
          <w:szCs w:val="24"/>
          <w:highlight w:val="cyan"/>
        </w:rPr>
        <w:t xml:space="preserve"> </w:t>
      </w:r>
      <w:r w:rsidR="00E77D0C" w:rsidRPr="00E77D0C">
        <w:rPr>
          <w:sz w:val="24"/>
          <w:szCs w:val="24"/>
          <w:highlight w:val="cyan"/>
          <w:lang w:val="en-US"/>
        </w:rPr>
        <w:t>Murphy</w:t>
      </w:r>
      <w:r w:rsidR="00E77D0C">
        <w:rPr>
          <w:sz w:val="24"/>
          <w:szCs w:val="24"/>
          <w:highlight w:val="yellow"/>
        </w:rPr>
        <w:t>)</w:t>
      </w:r>
      <w:r w:rsidRPr="006F5958">
        <w:rPr>
          <w:sz w:val="24"/>
          <w:szCs w:val="24"/>
          <w:highlight w:val="yellow"/>
        </w:rPr>
        <w:t>.</w:t>
      </w:r>
      <w:r w:rsidR="006F5958">
        <w:rPr>
          <w:sz w:val="24"/>
          <w:szCs w:val="24"/>
        </w:rPr>
        <w:t xml:space="preserve"> </w:t>
      </w:r>
      <w:r w:rsidR="00417863">
        <w:rPr>
          <w:sz w:val="24"/>
          <w:szCs w:val="24"/>
        </w:rPr>
        <w:t>Согласно ее</w:t>
      </w:r>
      <w:r w:rsidRPr="006F5958">
        <w:rPr>
          <w:sz w:val="24"/>
          <w:szCs w:val="24"/>
        </w:rPr>
        <w:t xml:space="preserve"> теории, существует несколько основных допущений, когда речь об убеждающей коммуникации</w:t>
      </w:r>
      <w:r w:rsidRPr="000E2C59">
        <w:rPr>
          <w:sz w:val="24"/>
          <w:szCs w:val="24"/>
        </w:rPr>
        <w:t xml:space="preserve"> через призму обучения: </w:t>
      </w:r>
    </w:p>
    <w:p w:rsidR="006F5958" w:rsidRDefault="00212298" w:rsidP="000E2C59">
      <w:pPr>
        <w:pStyle w:val="Paragraph"/>
        <w:spacing w:after="0" w:line="360" w:lineRule="auto"/>
        <w:rPr>
          <w:sz w:val="24"/>
          <w:szCs w:val="24"/>
        </w:rPr>
      </w:pPr>
      <w:r>
        <w:rPr>
          <w:sz w:val="24"/>
          <w:szCs w:val="24"/>
        </w:rPr>
        <w:t>• </w:t>
      </w:r>
      <w:r w:rsidR="00D4325E" w:rsidRPr="000E2C59">
        <w:rPr>
          <w:sz w:val="24"/>
          <w:szCs w:val="24"/>
        </w:rPr>
        <w:t xml:space="preserve">обучение происходит, когда происходит изменение в знаниях и убеждениях учащихся; когнитивные факторы учащегося должны быть приняты во внимания в процессе обучения; </w:t>
      </w:r>
    </w:p>
    <w:p w:rsidR="006F5958" w:rsidRDefault="00212298" w:rsidP="000E2C59">
      <w:pPr>
        <w:pStyle w:val="Paragraph"/>
        <w:spacing w:after="0" w:line="360" w:lineRule="auto"/>
        <w:rPr>
          <w:sz w:val="24"/>
          <w:szCs w:val="24"/>
        </w:rPr>
      </w:pPr>
      <w:r>
        <w:rPr>
          <w:sz w:val="24"/>
          <w:szCs w:val="24"/>
        </w:rPr>
        <w:t>• </w:t>
      </w:r>
      <w:r w:rsidR="00D4325E" w:rsidRPr="000E2C59">
        <w:rPr>
          <w:sz w:val="24"/>
          <w:szCs w:val="24"/>
        </w:rPr>
        <w:t xml:space="preserve">сообщения могут быть составлены таким образом, что они будут влиять на понимание учащимся содержания сообщения; </w:t>
      </w:r>
    </w:p>
    <w:p w:rsidR="006F5958" w:rsidRDefault="00212298" w:rsidP="000E2C59">
      <w:pPr>
        <w:pStyle w:val="Paragraph"/>
        <w:spacing w:after="0" w:line="360" w:lineRule="auto"/>
        <w:rPr>
          <w:sz w:val="24"/>
          <w:szCs w:val="24"/>
        </w:rPr>
      </w:pPr>
      <w:r>
        <w:rPr>
          <w:sz w:val="24"/>
          <w:szCs w:val="24"/>
        </w:rPr>
        <w:t>• </w:t>
      </w:r>
      <w:r w:rsidR="00D4325E" w:rsidRPr="000E2C59">
        <w:rPr>
          <w:sz w:val="24"/>
          <w:szCs w:val="24"/>
        </w:rPr>
        <w:t>влияние на изменение убеждений обучающегося должно основываться на когнитивных, мотивационных и эмоциональных аспектах личности</w:t>
      </w:r>
      <w:r w:rsidR="00D4325E" w:rsidRPr="000E2C59">
        <w:rPr>
          <w:rStyle w:val="ac"/>
          <w:sz w:val="24"/>
          <w:szCs w:val="24"/>
        </w:rPr>
        <w:footnoteReference w:id="285"/>
      </w:r>
      <w:r w:rsidR="00D4325E" w:rsidRPr="000E2C59">
        <w:rPr>
          <w:sz w:val="24"/>
          <w:szCs w:val="24"/>
        </w:rPr>
        <w:t xml:space="preserve">. </w:t>
      </w:r>
    </w:p>
    <w:p w:rsidR="00D4325E" w:rsidRDefault="00D4325E" w:rsidP="000E2C59">
      <w:pPr>
        <w:pStyle w:val="Paragraph"/>
        <w:spacing w:after="0" w:line="360" w:lineRule="auto"/>
        <w:rPr>
          <w:sz w:val="24"/>
          <w:szCs w:val="24"/>
        </w:rPr>
      </w:pPr>
      <w:r w:rsidRPr="000E2C59">
        <w:rPr>
          <w:sz w:val="24"/>
          <w:szCs w:val="24"/>
        </w:rPr>
        <w:t>М</w:t>
      </w:r>
      <w:r w:rsidR="006F5958">
        <w:rPr>
          <w:sz w:val="24"/>
          <w:szCs w:val="24"/>
        </w:rPr>
        <w:t>ё</w:t>
      </w:r>
      <w:r w:rsidRPr="000E2C59">
        <w:rPr>
          <w:sz w:val="24"/>
          <w:szCs w:val="24"/>
        </w:rPr>
        <w:t>рфи обозначил</w:t>
      </w:r>
      <w:r w:rsidR="007A231A">
        <w:rPr>
          <w:sz w:val="24"/>
          <w:szCs w:val="24"/>
        </w:rPr>
        <w:t>а</w:t>
      </w:r>
      <w:r w:rsidRPr="000E2C59">
        <w:rPr>
          <w:sz w:val="24"/>
          <w:szCs w:val="24"/>
        </w:rPr>
        <w:t xml:space="preserve"> ряд направлений, которые должны быть изучены в последующих исследованиях, чтобы окончательно сделать вывод о том, имеет</w:t>
      </w:r>
      <w:r w:rsidR="00AF7FAB" w:rsidRPr="000E2C59">
        <w:rPr>
          <w:sz w:val="24"/>
          <w:szCs w:val="24"/>
        </w:rPr>
        <w:t xml:space="preserve"> ли </w:t>
      </w:r>
      <w:r w:rsidRPr="000E2C59">
        <w:rPr>
          <w:sz w:val="24"/>
          <w:szCs w:val="24"/>
        </w:rPr>
        <w:t xml:space="preserve">смысл рассматривать убеждение в процессе обучения. Однако, несмотря на повышенный интерес к этой теме </w:t>
      </w:r>
      <w:r w:rsidR="00AF7FAB" w:rsidRPr="000E2C59">
        <w:rPr>
          <w:sz w:val="24"/>
          <w:szCs w:val="24"/>
        </w:rPr>
        <w:t>в 2000</w:t>
      </w:r>
      <w:r w:rsidRPr="000E2C59">
        <w:rPr>
          <w:sz w:val="24"/>
          <w:szCs w:val="24"/>
        </w:rPr>
        <w:t>-х, действительно детально и подробно эта тема изучена не была. Исследователи преимущественно были сфокусированы на изучении убеждающей коммуникации в обучении в контексте взаимодействия учеников с учителями и поведения самих учителей</w:t>
      </w:r>
      <w:r w:rsidRPr="000E2C59">
        <w:rPr>
          <w:rStyle w:val="ac"/>
          <w:sz w:val="24"/>
          <w:szCs w:val="24"/>
        </w:rPr>
        <w:footnoteReference w:id="286"/>
      </w:r>
      <w:r w:rsidRPr="000E2C59">
        <w:rPr>
          <w:sz w:val="24"/>
          <w:szCs w:val="24"/>
        </w:rPr>
        <w:t>. При этом обучение через письменные материалы было изучено недостаточно и рассматривалось преимущественно в области видеоигр. Таким образом, отсутствие пристального внимания к наличию возможной связи между убеждающей коммуникацией и процессом обучения открывает просторное поле для современных исследователей.</w:t>
      </w:r>
      <w:r w:rsidRPr="000E2C59">
        <w:rPr>
          <w:sz w:val="24"/>
          <w:szCs w:val="24"/>
          <w:highlight w:val="magenta"/>
        </w:rPr>
        <w:t xml:space="preserve"> </w:t>
      </w:r>
    </w:p>
    <w:p w:rsidR="006F5958" w:rsidRDefault="006F5958" w:rsidP="006F5958">
      <w:pPr>
        <w:pStyle w:val="Competentions"/>
      </w:pPr>
      <w:r w:rsidRPr="006F5958">
        <w:rPr>
          <w:b/>
        </w:rPr>
        <w:t>Обучение</w:t>
      </w:r>
      <w:r w:rsidRPr="0018446C">
        <w:t xml:space="preserve"> — это процесс приобретения новых </w:t>
      </w:r>
      <w:r>
        <w:t>знаний (</w:t>
      </w:r>
      <w:r w:rsidRPr="0018446C">
        <w:t>или изменения существующих знаний</w:t>
      </w:r>
      <w:r>
        <w:t>)</w:t>
      </w:r>
      <w:r w:rsidRPr="0018446C">
        <w:t>, поведения, навыков, ценностей или предпочтений</w:t>
      </w:r>
      <w:r w:rsidRPr="0018446C">
        <w:rPr>
          <w:rStyle w:val="ac"/>
          <w:sz w:val="24"/>
          <w:szCs w:val="24"/>
        </w:rPr>
        <w:footnoteReference w:id="287"/>
      </w:r>
      <w:r w:rsidRPr="0018446C">
        <w:t xml:space="preserve">. </w:t>
      </w:r>
    </w:p>
    <w:p w:rsidR="006F5958" w:rsidRDefault="006F5958" w:rsidP="000E2C59">
      <w:pPr>
        <w:pStyle w:val="Paragraph"/>
        <w:spacing w:after="0" w:line="360" w:lineRule="auto"/>
        <w:rPr>
          <w:sz w:val="24"/>
          <w:szCs w:val="24"/>
        </w:rPr>
      </w:pPr>
      <w:r>
        <w:rPr>
          <w:sz w:val="24"/>
          <w:szCs w:val="24"/>
        </w:rPr>
        <w:t>Согласно исследованиям Мё</w:t>
      </w:r>
      <w:r w:rsidR="00D4325E" w:rsidRPr="000E2C59">
        <w:rPr>
          <w:sz w:val="24"/>
          <w:szCs w:val="24"/>
        </w:rPr>
        <w:t xml:space="preserve">рфи и </w:t>
      </w:r>
      <w:r w:rsidR="007A231A">
        <w:rPr>
          <w:sz w:val="24"/>
          <w:szCs w:val="24"/>
        </w:rPr>
        <w:t>ее</w:t>
      </w:r>
      <w:r>
        <w:rPr>
          <w:sz w:val="24"/>
          <w:szCs w:val="24"/>
        </w:rPr>
        <w:t xml:space="preserve"> </w:t>
      </w:r>
      <w:r w:rsidR="00D4325E" w:rsidRPr="000E2C59">
        <w:rPr>
          <w:sz w:val="24"/>
          <w:szCs w:val="24"/>
        </w:rPr>
        <w:t>коллег</w:t>
      </w:r>
      <w:r w:rsidR="00D4325E" w:rsidRPr="000E2C59">
        <w:rPr>
          <w:rStyle w:val="ac"/>
          <w:sz w:val="24"/>
          <w:szCs w:val="24"/>
        </w:rPr>
        <w:footnoteReference w:id="288"/>
      </w:r>
      <w:r w:rsidR="00D4325E" w:rsidRPr="000E2C59">
        <w:rPr>
          <w:sz w:val="24"/>
          <w:szCs w:val="24"/>
        </w:rPr>
        <w:t xml:space="preserve"> процесс убеждения приводит к изменению поведения людей, их верований, а так</w:t>
      </w:r>
      <w:r w:rsidR="00AF7FAB" w:rsidRPr="000E2C59">
        <w:rPr>
          <w:sz w:val="24"/>
          <w:szCs w:val="24"/>
        </w:rPr>
        <w:t xml:space="preserve">же </w:t>
      </w:r>
      <w:r w:rsidR="00D4325E" w:rsidRPr="000E2C59">
        <w:rPr>
          <w:sz w:val="24"/>
          <w:szCs w:val="24"/>
        </w:rPr>
        <w:t xml:space="preserve">степени заинтересованности и понимания темы сообщения. </w:t>
      </w:r>
    </w:p>
    <w:p w:rsidR="006F5958" w:rsidRDefault="00D4325E" w:rsidP="000E2C59">
      <w:pPr>
        <w:pStyle w:val="Paragraph"/>
        <w:spacing w:after="0" w:line="360" w:lineRule="auto"/>
        <w:rPr>
          <w:sz w:val="24"/>
          <w:szCs w:val="24"/>
        </w:rPr>
      </w:pPr>
      <w:r w:rsidRPr="000E2C59">
        <w:rPr>
          <w:sz w:val="24"/>
          <w:szCs w:val="24"/>
        </w:rPr>
        <w:lastRenderedPageBreak/>
        <w:t xml:space="preserve">Учитывая данный факт, можно предположить, что наличие убеждающего посыла в сообщении может стимулировать интерес к содержанию сообщения, желание </w:t>
      </w:r>
      <w:r w:rsidR="006F5958">
        <w:rPr>
          <w:sz w:val="24"/>
          <w:szCs w:val="24"/>
        </w:rPr>
        <w:t>«</w:t>
      </w:r>
      <w:r w:rsidRPr="000E2C59">
        <w:rPr>
          <w:sz w:val="24"/>
          <w:szCs w:val="24"/>
        </w:rPr>
        <w:t>вчитаться</w:t>
      </w:r>
      <w:r w:rsidR="006F5958">
        <w:rPr>
          <w:sz w:val="24"/>
          <w:szCs w:val="24"/>
        </w:rPr>
        <w:t>»</w:t>
      </w:r>
      <w:r w:rsidRPr="000E2C59">
        <w:rPr>
          <w:sz w:val="24"/>
          <w:szCs w:val="24"/>
        </w:rPr>
        <w:t xml:space="preserve"> в него. Что касается степени понимания, убеждающие сообщения должны характеризоваться </w:t>
      </w:r>
      <w:r w:rsidR="006F5958">
        <w:rPr>
          <w:sz w:val="24"/>
          <w:szCs w:val="24"/>
        </w:rPr>
        <w:t>«</w:t>
      </w:r>
      <w:r w:rsidRPr="000E2C59">
        <w:rPr>
          <w:sz w:val="24"/>
          <w:szCs w:val="24"/>
        </w:rPr>
        <w:t>понятностью</w:t>
      </w:r>
      <w:r w:rsidR="006F5958">
        <w:rPr>
          <w:sz w:val="24"/>
          <w:szCs w:val="24"/>
        </w:rPr>
        <w:t>»</w:t>
      </w:r>
      <w:r w:rsidRPr="000E2C59">
        <w:rPr>
          <w:sz w:val="24"/>
          <w:szCs w:val="24"/>
        </w:rPr>
        <w:t xml:space="preserve"> для респондента для лучшего убеждающего эффекта. </w:t>
      </w:r>
    </w:p>
    <w:p w:rsidR="00D4325E" w:rsidRPr="000E2C59" w:rsidRDefault="00D4325E" w:rsidP="000E2C59">
      <w:pPr>
        <w:pStyle w:val="Paragraph"/>
        <w:spacing w:after="0" w:line="360" w:lineRule="auto"/>
        <w:rPr>
          <w:sz w:val="24"/>
          <w:szCs w:val="24"/>
        </w:rPr>
      </w:pPr>
      <w:r w:rsidRPr="000E2C59">
        <w:rPr>
          <w:sz w:val="24"/>
          <w:szCs w:val="24"/>
        </w:rPr>
        <w:t xml:space="preserve">Проблема связи степени, с которой реципиент понимает сообщение, и успешности убеждающего воздействия был поднят </w:t>
      </w:r>
      <w:r w:rsidR="006F5958">
        <w:rPr>
          <w:sz w:val="24"/>
          <w:szCs w:val="24"/>
        </w:rPr>
        <w:t xml:space="preserve">совсем </w:t>
      </w:r>
      <w:r w:rsidRPr="000E2C59">
        <w:rPr>
          <w:sz w:val="24"/>
          <w:szCs w:val="24"/>
        </w:rPr>
        <w:t xml:space="preserve">недавно. </w:t>
      </w:r>
      <w:r w:rsidR="00AF7FAB" w:rsidRPr="000E2C59">
        <w:rPr>
          <w:sz w:val="24"/>
          <w:szCs w:val="24"/>
        </w:rPr>
        <w:t>В 2015 г</w:t>
      </w:r>
      <w:r w:rsidR="006F5958">
        <w:rPr>
          <w:sz w:val="24"/>
          <w:szCs w:val="24"/>
        </w:rPr>
        <w:t>.</w:t>
      </w:r>
      <w:r w:rsidRPr="000E2C59">
        <w:rPr>
          <w:sz w:val="24"/>
          <w:szCs w:val="24"/>
        </w:rPr>
        <w:t xml:space="preserve"> на базе Кипрского университета</w:t>
      </w:r>
      <w:r w:rsidR="006F5958">
        <w:rPr>
          <w:sz w:val="24"/>
          <w:szCs w:val="24"/>
        </w:rPr>
        <w:t xml:space="preserve"> </w:t>
      </w:r>
      <w:r w:rsidR="006F5958" w:rsidRPr="000E2C59">
        <w:rPr>
          <w:sz w:val="24"/>
          <w:szCs w:val="24"/>
        </w:rPr>
        <w:t>проводилось исследование</w:t>
      </w:r>
      <w:r w:rsidRPr="000E2C59">
        <w:rPr>
          <w:sz w:val="24"/>
          <w:szCs w:val="24"/>
        </w:rPr>
        <w:t xml:space="preserve">, где была выдвинута гипотеза о связи понимания убеждающего текста и степени его убедительности. В ходе </w:t>
      </w:r>
      <w:r w:rsidR="006F5958">
        <w:rPr>
          <w:sz w:val="24"/>
          <w:szCs w:val="24"/>
        </w:rPr>
        <w:t xml:space="preserve">него </w:t>
      </w:r>
      <w:r w:rsidRPr="000E2C59">
        <w:rPr>
          <w:sz w:val="24"/>
          <w:szCs w:val="24"/>
        </w:rPr>
        <w:t>студентов просили прочитать текст, который с</w:t>
      </w:r>
      <w:r w:rsidR="006F5958">
        <w:rPr>
          <w:sz w:val="24"/>
          <w:szCs w:val="24"/>
        </w:rPr>
        <w:t>одержал в себе убеждающий посыл</w:t>
      </w:r>
      <w:r w:rsidRPr="000E2C59">
        <w:rPr>
          <w:sz w:val="24"/>
          <w:szCs w:val="24"/>
        </w:rPr>
        <w:t xml:space="preserve"> и был либо хорошо, либо слабо аргументированным. После прочтения текста студентов просили выделить его главную мысль, затем оценить, насколько они согласны с тем, о чем говорилось в тексте. Результаты исследования показали, что студенты лучше справлялись с выделение главной мысли тех текстов, которые были хорошо аргументированы. Кроме того, 8</w:t>
      </w:r>
      <w:r w:rsidR="00AF7FAB" w:rsidRPr="000E2C59">
        <w:rPr>
          <w:sz w:val="24"/>
          <w:szCs w:val="24"/>
        </w:rPr>
        <w:t>9 %</w:t>
      </w:r>
      <w:r w:rsidRPr="000E2C59">
        <w:rPr>
          <w:sz w:val="24"/>
          <w:szCs w:val="24"/>
        </w:rPr>
        <w:t xml:space="preserve"> студентов, которые успешно справились с нахождением сути в текстах, изменили свое первоначальное мнение о теме, опираясь на аргументы, представленные в тексте</w:t>
      </w:r>
      <w:r w:rsidRPr="000E2C59">
        <w:rPr>
          <w:rStyle w:val="ac"/>
          <w:sz w:val="24"/>
          <w:szCs w:val="24"/>
        </w:rPr>
        <w:footnoteReference w:id="289"/>
      </w:r>
      <w:r w:rsidRPr="000E2C59">
        <w:rPr>
          <w:sz w:val="24"/>
          <w:szCs w:val="24"/>
        </w:rPr>
        <w:t>.</w:t>
      </w:r>
      <w:r w:rsidRPr="000E2C59">
        <w:rPr>
          <w:sz w:val="24"/>
          <w:szCs w:val="24"/>
          <w:highlight w:val="magenta"/>
        </w:rPr>
        <w:t xml:space="preserve"> </w:t>
      </w:r>
    </w:p>
    <w:p w:rsidR="00EF4960" w:rsidRDefault="00D4325E" w:rsidP="000E2C59">
      <w:pPr>
        <w:pStyle w:val="Paragraph"/>
        <w:spacing w:after="0" w:line="360" w:lineRule="auto"/>
        <w:rPr>
          <w:sz w:val="24"/>
          <w:szCs w:val="24"/>
        </w:rPr>
      </w:pPr>
      <w:r w:rsidRPr="000E2C59">
        <w:rPr>
          <w:sz w:val="24"/>
          <w:szCs w:val="24"/>
        </w:rPr>
        <w:t>Для нас особый интерес представляет то, как связано понимание информации с процессом обучения. Данная проблематика представлена в исследовании, в котором изучалась связь понимания и обучения на примере опровергающих и пояснительных текстов (</w:t>
      </w:r>
      <w:r w:rsidR="00EF4960">
        <w:rPr>
          <w:sz w:val="24"/>
          <w:szCs w:val="24"/>
        </w:rPr>
        <w:t xml:space="preserve">англ. </w:t>
      </w:r>
      <w:r w:rsidRPr="000E2C59">
        <w:rPr>
          <w:sz w:val="24"/>
          <w:szCs w:val="24"/>
        </w:rPr>
        <w:t>refutation and standard expository text)</w:t>
      </w:r>
      <w:r w:rsidR="00EF4960">
        <w:rPr>
          <w:sz w:val="24"/>
          <w:szCs w:val="24"/>
        </w:rPr>
        <w:t>, п</w:t>
      </w:r>
      <w:r w:rsidRPr="000E2C59">
        <w:rPr>
          <w:sz w:val="24"/>
          <w:szCs w:val="24"/>
        </w:rPr>
        <w:t>ри этом принимались во внимание изначальные знания респондентов о теме. Исследователями был сделан вывод, что понимание текста оказывает влияние на обучение, улучшая его, в том случае, если изначальный уровень знаний у студентов либо очень низкий, либо они не знают о предложенной теме ничего</w:t>
      </w:r>
      <w:r w:rsidRPr="000E2C59">
        <w:rPr>
          <w:rStyle w:val="ac"/>
          <w:sz w:val="24"/>
          <w:szCs w:val="24"/>
        </w:rPr>
        <w:footnoteReference w:id="290"/>
      </w:r>
      <w:r w:rsidRPr="000E2C59">
        <w:rPr>
          <w:sz w:val="24"/>
          <w:szCs w:val="24"/>
        </w:rPr>
        <w:t xml:space="preserve">. </w:t>
      </w:r>
    </w:p>
    <w:p w:rsidR="00EF4960" w:rsidRPr="006549EA" w:rsidRDefault="00D4325E" w:rsidP="000E2C59">
      <w:pPr>
        <w:pStyle w:val="Paragraph"/>
        <w:spacing w:after="0" w:line="360" w:lineRule="auto"/>
        <w:rPr>
          <w:sz w:val="24"/>
          <w:szCs w:val="24"/>
        </w:rPr>
      </w:pPr>
      <w:r w:rsidRPr="000E2C59">
        <w:rPr>
          <w:sz w:val="24"/>
          <w:szCs w:val="24"/>
        </w:rPr>
        <w:t>Другое исследование, проведенное Т</w:t>
      </w:r>
      <w:r w:rsidR="00EF4960">
        <w:rPr>
          <w:sz w:val="24"/>
          <w:szCs w:val="24"/>
        </w:rPr>
        <w:t>. </w:t>
      </w:r>
      <w:r w:rsidRPr="000E2C59">
        <w:rPr>
          <w:sz w:val="24"/>
          <w:szCs w:val="24"/>
        </w:rPr>
        <w:t>Стивенсон и Х</w:t>
      </w:r>
      <w:r w:rsidR="00EF4960">
        <w:rPr>
          <w:sz w:val="24"/>
          <w:szCs w:val="24"/>
        </w:rPr>
        <w:t>. </w:t>
      </w:r>
      <w:r w:rsidRPr="000E2C59">
        <w:rPr>
          <w:sz w:val="24"/>
          <w:szCs w:val="24"/>
        </w:rPr>
        <w:t xml:space="preserve">Файф и представленное на симпозиуме </w:t>
      </w:r>
      <w:r w:rsidR="00EF4960">
        <w:rPr>
          <w:sz w:val="24"/>
          <w:szCs w:val="24"/>
        </w:rPr>
        <w:t>«</w:t>
      </w:r>
      <w:r w:rsidRPr="000E2C59">
        <w:rPr>
          <w:sz w:val="24"/>
          <w:szCs w:val="24"/>
        </w:rPr>
        <w:t>Обучение как убеждение</w:t>
      </w:r>
      <w:r w:rsidR="00EF4960">
        <w:rPr>
          <w:sz w:val="24"/>
          <w:szCs w:val="24"/>
        </w:rPr>
        <w:t>»</w:t>
      </w:r>
      <w:r w:rsidRPr="000E2C59">
        <w:rPr>
          <w:sz w:val="24"/>
          <w:szCs w:val="24"/>
        </w:rPr>
        <w:t xml:space="preserve"> показало, что в условии, когда одной группе испытуемых был предъявлен убеждающий урок (persuasive lesson), а другой</w:t>
      </w:r>
      <w:r w:rsidR="00EF4960">
        <w:rPr>
          <w:sz w:val="24"/>
          <w:szCs w:val="24"/>
        </w:rPr>
        <w:t> —</w:t>
      </w:r>
      <w:r w:rsidRPr="000E2C59">
        <w:rPr>
          <w:sz w:val="24"/>
          <w:szCs w:val="24"/>
        </w:rPr>
        <w:t xml:space="preserve"> разъясняющий (expository lesson), большую успешность обучения продемонстрировала первая группа (с убеждающим уроком). </w:t>
      </w:r>
    </w:p>
    <w:p w:rsidR="00D4325E" w:rsidRPr="000E2C59" w:rsidRDefault="00D4325E" w:rsidP="000E2C59">
      <w:pPr>
        <w:pStyle w:val="Paragraph"/>
        <w:spacing w:after="0" w:line="360" w:lineRule="auto"/>
        <w:rPr>
          <w:sz w:val="24"/>
          <w:szCs w:val="24"/>
        </w:rPr>
      </w:pPr>
      <w:r w:rsidRPr="000E2C59">
        <w:rPr>
          <w:sz w:val="24"/>
          <w:szCs w:val="24"/>
        </w:rPr>
        <w:t>Другие исследователи не дают столь однозначного ответа и говорят о том, что подобная зависимость прослеживалась только в случае, когда урок проводился онлайн</w:t>
      </w:r>
      <w:r w:rsidRPr="000E2C59">
        <w:rPr>
          <w:rStyle w:val="ac"/>
          <w:sz w:val="24"/>
          <w:szCs w:val="24"/>
        </w:rPr>
        <w:footnoteReference w:id="291"/>
      </w:r>
      <w:r w:rsidRPr="000E2C59">
        <w:rPr>
          <w:sz w:val="24"/>
          <w:szCs w:val="24"/>
        </w:rPr>
        <w:t>.</w:t>
      </w:r>
      <w:r w:rsidR="00AF7FAB" w:rsidRPr="000E2C59">
        <w:rPr>
          <w:sz w:val="24"/>
          <w:szCs w:val="24"/>
          <w:highlight w:val="magenta"/>
        </w:rPr>
        <w:t xml:space="preserve"> </w:t>
      </w:r>
    </w:p>
    <w:p w:rsidR="00D4325E" w:rsidRPr="00EF4960" w:rsidRDefault="00EF4960" w:rsidP="000E2C59">
      <w:pPr>
        <w:pStyle w:val="Paragraph"/>
        <w:spacing w:after="0" w:line="360" w:lineRule="auto"/>
        <w:rPr>
          <w:sz w:val="24"/>
          <w:szCs w:val="24"/>
        </w:rPr>
      </w:pPr>
      <w:r>
        <w:rPr>
          <w:sz w:val="24"/>
          <w:szCs w:val="24"/>
        </w:rPr>
        <w:lastRenderedPageBreak/>
        <w:t>П</w:t>
      </w:r>
      <w:r w:rsidR="00D4325E" w:rsidRPr="000E2C59">
        <w:rPr>
          <w:sz w:val="24"/>
          <w:szCs w:val="24"/>
        </w:rPr>
        <w:t>р</w:t>
      </w:r>
      <w:r>
        <w:rPr>
          <w:sz w:val="24"/>
          <w:szCs w:val="24"/>
        </w:rPr>
        <w:t xml:space="preserve">облема влияния понимания текста или </w:t>
      </w:r>
      <w:r w:rsidR="00D4325E" w:rsidRPr="000E2C59">
        <w:rPr>
          <w:sz w:val="24"/>
          <w:szCs w:val="24"/>
        </w:rPr>
        <w:t xml:space="preserve">информации в процессе обучения раскрывается </w:t>
      </w:r>
      <w:r>
        <w:rPr>
          <w:sz w:val="24"/>
          <w:szCs w:val="24"/>
        </w:rPr>
        <w:t xml:space="preserve">также </w:t>
      </w:r>
      <w:r w:rsidR="00D4325E" w:rsidRPr="000E2C59">
        <w:rPr>
          <w:sz w:val="24"/>
          <w:szCs w:val="24"/>
        </w:rPr>
        <w:t xml:space="preserve">в исследованиях в области когнитивной психологии в аспекте изучения связи понимания и памяти. Так, в работе </w:t>
      </w:r>
      <w:r w:rsidR="00532932">
        <w:rPr>
          <w:sz w:val="24"/>
          <w:szCs w:val="24"/>
        </w:rPr>
        <w:t xml:space="preserve">Дж. </w:t>
      </w:r>
      <w:r w:rsidR="00D4325E" w:rsidRPr="00EF4960">
        <w:rPr>
          <w:sz w:val="24"/>
          <w:szCs w:val="24"/>
          <w:highlight w:val="yellow"/>
        </w:rPr>
        <w:t xml:space="preserve">Брайанта и </w:t>
      </w:r>
      <w:r w:rsidR="00532932">
        <w:rPr>
          <w:sz w:val="24"/>
          <w:szCs w:val="24"/>
          <w:highlight w:val="yellow"/>
        </w:rPr>
        <w:t xml:space="preserve">П. </w:t>
      </w:r>
      <w:r w:rsidR="00D4325E" w:rsidRPr="00EF4960">
        <w:rPr>
          <w:sz w:val="24"/>
          <w:szCs w:val="24"/>
          <w:highlight w:val="yellow"/>
        </w:rPr>
        <w:t>Вордерера</w:t>
      </w:r>
      <w:r w:rsidRPr="00EF4960">
        <w:rPr>
          <w:sz w:val="24"/>
          <w:szCs w:val="24"/>
          <w:highlight w:val="yellow"/>
        </w:rPr>
        <w:t xml:space="preserve"> </w:t>
      </w:r>
      <w:r w:rsidRPr="009C7E62">
        <w:rPr>
          <w:color w:val="FF0000"/>
          <w:sz w:val="24"/>
          <w:szCs w:val="24"/>
          <w:highlight w:val="cyan"/>
        </w:rPr>
        <w:t>(</w:t>
      </w:r>
      <w:r w:rsidR="009C7E62" w:rsidRPr="009C7E62">
        <w:rPr>
          <w:color w:val="FF0000"/>
          <w:sz w:val="24"/>
          <w:szCs w:val="24"/>
          <w:highlight w:val="cyan"/>
        </w:rPr>
        <w:t xml:space="preserve">англ. </w:t>
      </w:r>
      <w:r w:rsidR="009C7E62" w:rsidRPr="009C7E62">
        <w:rPr>
          <w:color w:val="FF0000"/>
          <w:sz w:val="24"/>
          <w:szCs w:val="24"/>
          <w:highlight w:val="cyan"/>
          <w:lang w:val="en-US"/>
        </w:rPr>
        <w:t>J</w:t>
      </w:r>
      <w:r w:rsidR="009C7E62" w:rsidRPr="009C7E62">
        <w:rPr>
          <w:color w:val="FF0000"/>
          <w:sz w:val="24"/>
          <w:szCs w:val="24"/>
          <w:highlight w:val="cyan"/>
        </w:rPr>
        <w:t xml:space="preserve">. </w:t>
      </w:r>
      <w:r w:rsidR="009C7E62" w:rsidRPr="009C7E62">
        <w:rPr>
          <w:sz w:val="24"/>
          <w:szCs w:val="24"/>
          <w:highlight w:val="cyan"/>
          <w:lang w:val="en-US"/>
        </w:rPr>
        <w:t>Bryant</w:t>
      </w:r>
      <w:r w:rsidR="009C7E62" w:rsidRPr="009C7E62">
        <w:rPr>
          <w:sz w:val="24"/>
          <w:szCs w:val="24"/>
          <w:highlight w:val="cyan"/>
        </w:rPr>
        <w:t xml:space="preserve">, </w:t>
      </w:r>
      <w:r w:rsidR="009C7E62" w:rsidRPr="009C7E62">
        <w:rPr>
          <w:sz w:val="24"/>
          <w:szCs w:val="24"/>
          <w:highlight w:val="cyan"/>
          <w:lang w:val="en-US"/>
        </w:rPr>
        <w:t>P</w:t>
      </w:r>
      <w:r w:rsidR="009C7E62" w:rsidRPr="009C7E62">
        <w:rPr>
          <w:sz w:val="24"/>
          <w:szCs w:val="24"/>
          <w:highlight w:val="cyan"/>
        </w:rPr>
        <w:t xml:space="preserve">. </w:t>
      </w:r>
      <w:r w:rsidR="009C7E62" w:rsidRPr="009C7E62">
        <w:rPr>
          <w:sz w:val="24"/>
          <w:szCs w:val="24"/>
          <w:highlight w:val="cyan"/>
          <w:lang w:val="en-US"/>
        </w:rPr>
        <w:t>Vorderer</w:t>
      </w:r>
      <w:r w:rsidRPr="009C7E62">
        <w:rPr>
          <w:color w:val="FF0000"/>
          <w:sz w:val="24"/>
          <w:szCs w:val="24"/>
          <w:highlight w:val="cyan"/>
        </w:rPr>
        <w:t>)</w:t>
      </w:r>
      <w:r w:rsidR="00D4325E" w:rsidRPr="000E2C59">
        <w:rPr>
          <w:sz w:val="24"/>
          <w:szCs w:val="24"/>
        </w:rPr>
        <w:t xml:space="preserve"> отмечено, что понимание и память</w:t>
      </w:r>
      <w:r w:rsidR="00AF7FAB" w:rsidRPr="000E2C59">
        <w:rPr>
          <w:sz w:val="24"/>
          <w:szCs w:val="24"/>
        </w:rPr>
        <w:t xml:space="preserve"> — </w:t>
      </w:r>
      <w:r w:rsidR="00D4325E" w:rsidRPr="000E2C59">
        <w:rPr>
          <w:sz w:val="24"/>
          <w:szCs w:val="24"/>
        </w:rPr>
        <w:t>два неотделимых друг от друга понятия. Более того, память может рассматриваться как побочный продукт понимания. Также глубина обработки информации определяется степенью, с которой человек понимает смысл информации,</w:t>
      </w:r>
      <w:r w:rsidR="00AF7FAB" w:rsidRPr="000E2C59">
        <w:rPr>
          <w:sz w:val="24"/>
          <w:szCs w:val="24"/>
        </w:rPr>
        <w:t xml:space="preserve"> — </w:t>
      </w:r>
      <w:r w:rsidR="00D4325E" w:rsidRPr="000E2C59">
        <w:rPr>
          <w:sz w:val="24"/>
          <w:szCs w:val="24"/>
        </w:rPr>
        <w:t>это необходимо для формирования ассоциаций на основе уже существующих знаний</w:t>
      </w:r>
      <w:r>
        <w:rPr>
          <w:sz w:val="24"/>
          <w:szCs w:val="24"/>
        </w:rPr>
        <w:t>, и</w:t>
      </w:r>
      <w:r w:rsidR="00D4325E" w:rsidRPr="000E2C59">
        <w:rPr>
          <w:sz w:val="24"/>
          <w:szCs w:val="24"/>
        </w:rPr>
        <w:t xml:space="preserve"> чем глубже будет обработка информации, тем дольше информация сохранится в памяти</w:t>
      </w:r>
      <w:r w:rsidR="00D4325E" w:rsidRPr="000E2C59">
        <w:rPr>
          <w:rStyle w:val="ac"/>
          <w:sz w:val="24"/>
          <w:szCs w:val="24"/>
        </w:rPr>
        <w:footnoteReference w:id="292"/>
      </w:r>
      <w:r w:rsidR="00D4325E" w:rsidRPr="000E2C59">
        <w:rPr>
          <w:sz w:val="24"/>
          <w:szCs w:val="24"/>
        </w:rPr>
        <w:t xml:space="preserve">. Следовательно, </w:t>
      </w:r>
      <w:r w:rsidR="00D4325E" w:rsidRPr="00EF4960">
        <w:rPr>
          <w:sz w:val="24"/>
          <w:szCs w:val="24"/>
        </w:rPr>
        <w:t>хорошо аргументированные и понятные реципиенту убеждающие сообщения будут хорошо запоминаться, что окажет влияние на обучение.</w:t>
      </w:r>
      <w:r w:rsidR="00D4325E" w:rsidRPr="00EF4960">
        <w:rPr>
          <w:sz w:val="24"/>
          <w:szCs w:val="24"/>
          <w:highlight w:val="magenta"/>
        </w:rPr>
        <w:t xml:space="preserve"> </w:t>
      </w:r>
    </w:p>
    <w:p w:rsidR="00AF7FAB" w:rsidRPr="000E2C59" w:rsidRDefault="00D4325E" w:rsidP="000E2C59">
      <w:pPr>
        <w:pStyle w:val="Paragraph"/>
        <w:spacing w:after="0" w:line="360" w:lineRule="auto"/>
        <w:rPr>
          <w:sz w:val="24"/>
          <w:szCs w:val="24"/>
        </w:rPr>
      </w:pPr>
      <w:r w:rsidRPr="000E2C59">
        <w:rPr>
          <w:sz w:val="24"/>
          <w:szCs w:val="24"/>
        </w:rPr>
        <w:t>Итак, проведенные исследования подтвердили выдвинутую М</w:t>
      </w:r>
      <w:r w:rsidR="00EF4960">
        <w:rPr>
          <w:sz w:val="24"/>
          <w:szCs w:val="24"/>
        </w:rPr>
        <w:t>ё</w:t>
      </w:r>
      <w:r w:rsidRPr="000E2C59">
        <w:rPr>
          <w:sz w:val="24"/>
          <w:szCs w:val="24"/>
        </w:rPr>
        <w:t xml:space="preserve">рфи гипотезу, что </w:t>
      </w:r>
      <w:r w:rsidRPr="00EF4960">
        <w:rPr>
          <w:i/>
          <w:sz w:val="24"/>
          <w:szCs w:val="24"/>
        </w:rPr>
        <w:t>применение убеждения в обучении будет так или иначе сказываться на усвоении учащимися материала</w:t>
      </w:r>
      <w:r w:rsidR="00EF4960">
        <w:rPr>
          <w:i/>
          <w:sz w:val="24"/>
          <w:szCs w:val="24"/>
        </w:rPr>
        <w:t xml:space="preserve"> и </w:t>
      </w:r>
      <w:r w:rsidRPr="00EF4960">
        <w:rPr>
          <w:i/>
          <w:sz w:val="24"/>
          <w:szCs w:val="24"/>
        </w:rPr>
        <w:t>приводить к изменениям понимания материала</w:t>
      </w:r>
      <w:r w:rsidR="00EF4960">
        <w:rPr>
          <w:i/>
          <w:sz w:val="24"/>
          <w:szCs w:val="24"/>
        </w:rPr>
        <w:t>,</w:t>
      </w:r>
      <w:r w:rsidRPr="00EF4960">
        <w:rPr>
          <w:i/>
          <w:sz w:val="24"/>
          <w:szCs w:val="24"/>
        </w:rPr>
        <w:t xml:space="preserve"> изменениям в продемонстрированных знаниях и убеждениях</w:t>
      </w:r>
      <w:r w:rsidRPr="000E2C59">
        <w:rPr>
          <w:rStyle w:val="ac"/>
          <w:sz w:val="24"/>
          <w:szCs w:val="24"/>
        </w:rPr>
        <w:footnoteReference w:id="293"/>
      </w:r>
      <w:r w:rsidRPr="000E2C59">
        <w:rPr>
          <w:sz w:val="24"/>
          <w:szCs w:val="24"/>
        </w:rPr>
        <w:t>.</w:t>
      </w:r>
      <w:r w:rsidRPr="000E2C59">
        <w:rPr>
          <w:sz w:val="24"/>
          <w:szCs w:val="24"/>
          <w:highlight w:val="magenta"/>
        </w:rPr>
        <w:t xml:space="preserve"> </w:t>
      </w:r>
    </w:p>
    <w:p w:rsidR="00D71504" w:rsidRDefault="00D4325E" w:rsidP="000E2C59">
      <w:pPr>
        <w:pStyle w:val="Paragraph"/>
        <w:spacing w:after="0" w:line="360" w:lineRule="auto"/>
        <w:rPr>
          <w:sz w:val="24"/>
          <w:szCs w:val="24"/>
        </w:rPr>
      </w:pPr>
      <w:r w:rsidRPr="000E2C59">
        <w:rPr>
          <w:sz w:val="24"/>
          <w:szCs w:val="24"/>
        </w:rPr>
        <w:t>Стоит отметить, что влияние знаний респондентов на степень, с которой они разбираются в теме сообщения</w:t>
      </w:r>
      <w:r w:rsidR="00EF4960">
        <w:rPr>
          <w:sz w:val="24"/>
          <w:szCs w:val="24"/>
        </w:rPr>
        <w:t>,</w:t>
      </w:r>
      <w:r w:rsidRPr="000E2C59">
        <w:rPr>
          <w:sz w:val="24"/>
          <w:szCs w:val="24"/>
        </w:rPr>
        <w:t xml:space="preserve"> не однозначно. Согласно ряду исследований, в случае, когда респондент немного знаком с темой или не разбирается в ней на достаточном уровне, внушить ему новые идеи или изменить его аттитюды гораздо проще, чем в случае, когда респондент хорошо знаком с темой</w:t>
      </w:r>
      <w:r w:rsidRPr="000E2C59">
        <w:rPr>
          <w:rStyle w:val="ac"/>
          <w:sz w:val="24"/>
          <w:szCs w:val="24"/>
        </w:rPr>
        <w:footnoteReference w:id="294"/>
      </w:r>
      <w:r w:rsidRPr="000E2C59">
        <w:rPr>
          <w:sz w:val="24"/>
          <w:szCs w:val="24"/>
        </w:rPr>
        <w:t xml:space="preserve">. Причиной может быть то, что при наличии определенных </w:t>
      </w:r>
      <w:r w:rsidR="00D71504">
        <w:rPr>
          <w:sz w:val="24"/>
          <w:szCs w:val="24"/>
        </w:rPr>
        <w:t>знаний по теме сообщения</w:t>
      </w:r>
      <w:r w:rsidRPr="000E2C59">
        <w:rPr>
          <w:sz w:val="24"/>
          <w:szCs w:val="24"/>
        </w:rPr>
        <w:t xml:space="preserve"> реципиент склонен более критично оценивать информацию и более детально ее анализировать. </w:t>
      </w:r>
    </w:p>
    <w:p w:rsidR="00D4325E" w:rsidRPr="000E2C59" w:rsidRDefault="00D4325E" w:rsidP="000E2C59">
      <w:pPr>
        <w:pStyle w:val="Paragraph"/>
        <w:spacing w:after="0" w:line="360" w:lineRule="auto"/>
        <w:rPr>
          <w:sz w:val="24"/>
          <w:szCs w:val="24"/>
        </w:rPr>
      </w:pPr>
      <w:r w:rsidRPr="000E2C59">
        <w:rPr>
          <w:sz w:val="24"/>
          <w:szCs w:val="24"/>
        </w:rPr>
        <w:t>Однако в ходе последующих исследований был сделан вывод, что зачастую на склонность респондента поддаться убеждающему воздействию влияют не столько действительные, фактические знания респондента по теме, сколько воспринимаемый им самим уровень своих знаний. Помимо этого, в ходе исследований выявлено, что при недостаточном количестве знаний по теме степень понимания прочитанного текста предсказывает успешность обучения</w:t>
      </w:r>
      <w:r w:rsidRPr="000E2C59">
        <w:rPr>
          <w:rStyle w:val="ac"/>
          <w:sz w:val="24"/>
          <w:szCs w:val="24"/>
        </w:rPr>
        <w:footnoteReference w:id="295"/>
      </w:r>
      <w:r w:rsidRPr="000E2C59">
        <w:rPr>
          <w:sz w:val="24"/>
          <w:szCs w:val="24"/>
        </w:rPr>
        <w:t>.</w:t>
      </w:r>
    </w:p>
    <w:p w:rsidR="00D71504" w:rsidRDefault="00D4325E" w:rsidP="000E2C59">
      <w:pPr>
        <w:pStyle w:val="Paragraph"/>
        <w:spacing w:after="0" w:line="360" w:lineRule="auto"/>
        <w:rPr>
          <w:sz w:val="24"/>
          <w:szCs w:val="24"/>
        </w:rPr>
      </w:pPr>
      <w:r w:rsidRPr="000E2C59">
        <w:rPr>
          <w:sz w:val="24"/>
          <w:szCs w:val="24"/>
        </w:rPr>
        <w:t>Таким образом, на основе анализа представленных выше исследований по проблеме внедрения в процесс обучения элементов убеждающего воздействия, можно сделать следующий вывод</w:t>
      </w:r>
      <w:r w:rsidR="00D71504">
        <w:rPr>
          <w:sz w:val="24"/>
          <w:szCs w:val="24"/>
        </w:rPr>
        <w:t xml:space="preserve">: </w:t>
      </w:r>
      <w:r w:rsidR="00D71504" w:rsidRPr="00D71504">
        <w:rPr>
          <w:i/>
          <w:sz w:val="24"/>
          <w:szCs w:val="24"/>
        </w:rPr>
        <w:t>п</w:t>
      </w:r>
      <w:r w:rsidRPr="00D71504">
        <w:rPr>
          <w:i/>
          <w:sz w:val="24"/>
          <w:szCs w:val="24"/>
        </w:rPr>
        <w:t>рименение убеждающей коммуникации должным образом оказывает влияние на эффективность обучения</w:t>
      </w:r>
      <w:r w:rsidRPr="000E2C59">
        <w:rPr>
          <w:sz w:val="24"/>
          <w:szCs w:val="24"/>
        </w:rPr>
        <w:t xml:space="preserve">. </w:t>
      </w:r>
    </w:p>
    <w:p w:rsidR="00D4325E" w:rsidRPr="000E2C59" w:rsidRDefault="00D4325E" w:rsidP="000E2C59">
      <w:pPr>
        <w:pStyle w:val="Paragraph"/>
        <w:spacing w:after="0" w:line="360" w:lineRule="auto"/>
        <w:rPr>
          <w:sz w:val="24"/>
          <w:szCs w:val="24"/>
        </w:rPr>
      </w:pPr>
      <w:r w:rsidRPr="000E2C59">
        <w:rPr>
          <w:sz w:val="24"/>
          <w:szCs w:val="24"/>
        </w:rPr>
        <w:lastRenderedPageBreak/>
        <w:t>Данная тема требует да</w:t>
      </w:r>
      <w:r w:rsidR="00D71504">
        <w:rPr>
          <w:sz w:val="24"/>
          <w:szCs w:val="24"/>
        </w:rPr>
        <w:t xml:space="preserve">льнейших исследований, например по </w:t>
      </w:r>
      <w:r w:rsidRPr="000E2C59">
        <w:rPr>
          <w:sz w:val="24"/>
          <w:szCs w:val="24"/>
        </w:rPr>
        <w:t>изучени</w:t>
      </w:r>
      <w:r w:rsidR="00D71504">
        <w:rPr>
          <w:sz w:val="24"/>
          <w:szCs w:val="24"/>
        </w:rPr>
        <w:t>ю</w:t>
      </w:r>
      <w:r w:rsidRPr="000E2C59">
        <w:rPr>
          <w:sz w:val="24"/>
          <w:szCs w:val="24"/>
        </w:rPr>
        <w:t xml:space="preserve"> влияния различных аспектов убеждающей коммуникации на ус</w:t>
      </w:r>
      <w:r w:rsidR="00D71504">
        <w:rPr>
          <w:sz w:val="24"/>
          <w:szCs w:val="24"/>
        </w:rPr>
        <w:t>воение студентами информации и д</w:t>
      </w:r>
      <w:r w:rsidRPr="000E2C59">
        <w:rPr>
          <w:sz w:val="24"/>
          <w:szCs w:val="24"/>
        </w:rPr>
        <w:t>р. Кроме того, все описанные в работе исследования были проведены на западной выборке, на российской выборке по данной теме исследований практически не проводилось.</w:t>
      </w:r>
      <w:r w:rsidRPr="000E2C59">
        <w:rPr>
          <w:sz w:val="24"/>
          <w:szCs w:val="24"/>
          <w:highlight w:val="magenta"/>
        </w:rPr>
        <w:t xml:space="preserve"> </w:t>
      </w:r>
      <w:bookmarkStart w:id="3" w:name="_Toc516611754"/>
      <w:bookmarkStart w:id="4" w:name="_Toc517191207"/>
    </w:p>
    <w:bookmarkEnd w:id="3"/>
    <w:bookmarkEnd w:id="4"/>
    <w:p w:rsidR="00D4325E" w:rsidRPr="000E2C59" w:rsidRDefault="00D4325E" w:rsidP="00661CE5">
      <w:pPr>
        <w:pStyle w:val="Header2"/>
      </w:pPr>
      <w:r w:rsidRPr="00661CE5">
        <w:t>3.2. Анализ исследований убеждающей коммуникации</w:t>
      </w:r>
      <w:r w:rsidRPr="00661CE5">
        <w:rPr>
          <w:rStyle w:val="ac"/>
          <w:b w:val="0"/>
          <w:color w:val="000000"/>
        </w:rPr>
        <w:footnoteReference w:id="296"/>
      </w:r>
    </w:p>
    <w:p w:rsidR="00212298" w:rsidRDefault="00D4325E" w:rsidP="000E2C59">
      <w:pPr>
        <w:pStyle w:val="Paragraph"/>
        <w:spacing w:after="0" w:line="360" w:lineRule="auto"/>
        <w:rPr>
          <w:sz w:val="24"/>
          <w:szCs w:val="24"/>
        </w:rPr>
      </w:pPr>
      <w:r w:rsidRPr="00212298">
        <w:rPr>
          <w:sz w:val="24"/>
          <w:szCs w:val="24"/>
        </w:rPr>
        <w:t>В современном мире с развитием СМИ исследования коммуникации сместились с межличностного на массовый уровень. Существует множество исследований, посвященных тому, как можно влиять на сознание людей, по-разному преподнося ту или иную информацию</w:t>
      </w:r>
      <w:r w:rsidRPr="00212298">
        <w:rPr>
          <w:rStyle w:val="ac"/>
          <w:sz w:val="24"/>
          <w:szCs w:val="24"/>
        </w:rPr>
        <w:footnoteReference w:id="297"/>
      </w:r>
      <w:r w:rsidRPr="00212298">
        <w:rPr>
          <w:sz w:val="24"/>
          <w:szCs w:val="24"/>
        </w:rPr>
        <w:t xml:space="preserve">. В первую очередь это касается, конечно, политической пропаганды и рекламы, транслируемой при помощи каналов массовой коммуникации. </w:t>
      </w:r>
    </w:p>
    <w:p w:rsidR="00D4325E" w:rsidRPr="00212298" w:rsidRDefault="00D4325E" w:rsidP="000E2C59">
      <w:pPr>
        <w:pStyle w:val="Paragraph"/>
        <w:spacing w:after="0" w:line="360" w:lineRule="auto"/>
        <w:rPr>
          <w:sz w:val="24"/>
          <w:szCs w:val="24"/>
        </w:rPr>
      </w:pPr>
      <w:r w:rsidRPr="00212298">
        <w:rPr>
          <w:sz w:val="24"/>
          <w:szCs w:val="24"/>
        </w:rPr>
        <w:t>Сама история убеждающей коммуникации началась с прямого контакта коммуникатора с аудиторией, когда тот при помощи своего ораторского мастерства мог эффективно донести до слушателей ту или иную мысль. С момента зарождения риторики как отдельной области научного знания прошло уже не одно столетие, но актуальность навыка успешного воздействия на аудиторию в процессе публичных выступлений сохраняется и сегодня.</w:t>
      </w:r>
    </w:p>
    <w:p w:rsidR="00D4325E" w:rsidRPr="000E2C59" w:rsidRDefault="00D4325E" w:rsidP="000E2C59">
      <w:pPr>
        <w:pStyle w:val="Paragraph"/>
        <w:spacing w:after="0" w:line="360" w:lineRule="auto"/>
        <w:rPr>
          <w:sz w:val="24"/>
          <w:szCs w:val="24"/>
        </w:rPr>
      </w:pPr>
      <w:r w:rsidRPr="000E2C59">
        <w:rPr>
          <w:sz w:val="24"/>
          <w:szCs w:val="24"/>
        </w:rPr>
        <w:t xml:space="preserve">Рассмотрим </w:t>
      </w:r>
      <w:r w:rsidRPr="00212298">
        <w:rPr>
          <w:sz w:val="24"/>
          <w:szCs w:val="24"/>
        </w:rPr>
        <w:t>более широкое понятие, включающее в себя убеждающую коммуникацию</w:t>
      </w:r>
      <w:r w:rsidR="00AF7FAB" w:rsidRPr="00212298">
        <w:rPr>
          <w:sz w:val="24"/>
          <w:szCs w:val="24"/>
        </w:rPr>
        <w:t xml:space="preserve"> — </w:t>
      </w:r>
      <w:r w:rsidRPr="00212298">
        <w:rPr>
          <w:i/>
          <w:sz w:val="24"/>
          <w:szCs w:val="24"/>
        </w:rPr>
        <w:t>публичное выступление</w:t>
      </w:r>
      <w:r w:rsidRPr="00212298">
        <w:rPr>
          <w:sz w:val="24"/>
          <w:szCs w:val="24"/>
        </w:rPr>
        <w:t xml:space="preserve">. </w:t>
      </w:r>
      <w:r w:rsidR="00AF7FAB" w:rsidRPr="00212298">
        <w:rPr>
          <w:sz w:val="24"/>
          <w:szCs w:val="24"/>
        </w:rPr>
        <w:t>Н. В. </w:t>
      </w:r>
      <w:r w:rsidRPr="00212298">
        <w:rPr>
          <w:sz w:val="24"/>
          <w:szCs w:val="24"/>
        </w:rPr>
        <w:t xml:space="preserve">Левчаева определяет публичное выступление или </w:t>
      </w:r>
      <w:r w:rsidRPr="000E2C59">
        <w:rPr>
          <w:sz w:val="24"/>
          <w:szCs w:val="24"/>
        </w:rPr>
        <w:t>речь</w:t>
      </w:r>
      <w:r w:rsidR="00212298">
        <w:rPr>
          <w:sz w:val="24"/>
          <w:szCs w:val="24"/>
        </w:rPr>
        <w:t xml:space="preserve"> как «</w:t>
      </w:r>
      <w:r w:rsidRPr="000E2C59">
        <w:rPr>
          <w:sz w:val="24"/>
          <w:szCs w:val="24"/>
        </w:rPr>
        <w:t xml:space="preserve">особую форму речевой деятельности в условиях непосредственного контакта; </w:t>
      </w:r>
      <w:r w:rsidR="00212298">
        <w:rPr>
          <w:sz w:val="24"/>
          <w:szCs w:val="24"/>
        </w:rPr>
        <w:t xml:space="preserve">как </w:t>
      </w:r>
      <w:r w:rsidRPr="000E2C59">
        <w:rPr>
          <w:sz w:val="24"/>
          <w:szCs w:val="24"/>
        </w:rPr>
        <w:t xml:space="preserve">речь, произносимую в определенной аудитории и адресованную определенному адресату; </w:t>
      </w:r>
      <w:r w:rsidR="00212298">
        <w:rPr>
          <w:sz w:val="24"/>
          <w:szCs w:val="24"/>
        </w:rPr>
        <w:t xml:space="preserve">как </w:t>
      </w:r>
      <w:r w:rsidRPr="000E2C59">
        <w:rPr>
          <w:sz w:val="24"/>
          <w:szCs w:val="24"/>
        </w:rPr>
        <w:t>ораторскую речь</w:t>
      </w:r>
      <w:r w:rsidR="00212298">
        <w:rPr>
          <w:sz w:val="24"/>
          <w:szCs w:val="24"/>
        </w:rPr>
        <w:t>»</w:t>
      </w:r>
      <w:r w:rsidRPr="000E2C59">
        <w:rPr>
          <w:rStyle w:val="ac"/>
          <w:sz w:val="24"/>
          <w:szCs w:val="24"/>
        </w:rPr>
        <w:footnoteReference w:id="298"/>
      </w:r>
      <w:r w:rsidRPr="000E2C59">
        <w:rPr>
          <w:sz w:val="24"/>
          <w:szCs w:val="24"/>
        </w:rPr>
        <w:t>. В случае, если сообщение, передаваемое в ходе публичного выступления, рассчитано на массовое созна</w:t>
      </w:r>
      <w:r w:rsidR="00212298">
        <w:rPr>
          <w:sz w:val="24"/>
          <w:szCs w:val="24"/>
        </w:rPr>
        <w:t>ние и передается при помощи СМИ — значит,</w:t>
      </w:r>
      <w:r w:rsidRPr="000E2C59">
        <w:rPr>
          <w:sz w:val="24"/>
          <w:szCs w:val="24"/>
        </w:rPr>
        <w:t xml:space="preserve"> мы имеем дело с </w:t>
      </w:r>
      <w:r w:rsidRPr="00212298">
        <w:rPr>
          <w:i/>
          <w:sz w:val="24"/>
          <w:szCs w:val="24"/>
        </w:rPr>
        <w:t>массовой коммуникацией</w:t>
      </w:r>
      <w:r w:rsidRPr="000E2C59">
        <w:rPr>
          <w:sz w:val="24"/>
          <w:szCs w:val="24"/>
        </w:rPr>
        <w:t>.</w:t>
      </w:r>
    </w:p>
    <w:p w:rsidR="0049371C" w:rsidRPr="0049371C" w:rsidRDefault="00212298" w:rsidP="0049371C">
      <w:pPr>
        <w:pStyle w:val="Competentions"/>
        <w:rPr>
          <w:szCs w:val="24"/>
        </w:rPr>
      </w:pPr>
      <w:r w:rsidRPr="0049371C">
        <w:rPr>
          <w:szCs w:val="16"/>
          <w:shd w:val="clear" w:color="auto" w:fill="FFFFFF"/>
        </w:rPr>
        <w:t xml:space="preserve">Риторика (др.-греч. </w:t>
      </w:r>
      <w:r w:rsidRPr="0049371C">
        <w:rPr>
          <w:szCs w:val="17"/>
          <w:shd w:val="clear" w:color="auto" w:fill="FFFFFF"/>
        </w:rPr>
        <w:t>ῥητωρική</w:t>
      </w:r>
      <w:r w:rsidRPr="0049371C">
        <w:rPr>
          <w:szCs w:val="16"/>
          <w:shd w:val="clear" w:color="auto" w:fill="FFFFFF"/>
        </w:rPr>
        <w:t> — ораторское искусство от</w:t>
      </w:r>
      <w:r w:rsidRPr="0049371C">
        <w:rPr>
          <w:shd w:val="clear" w:color="auto" w:fill="FFFFFF"/>
        </w:rPr>
        <w:t xml:space="preserve"> </w:t>
      </w:r>
      <w:r w:rsidRPr="0049371C">
        <w:rPr>
          <w:szCs w:val="17"/>
          <w:shd w:val="clear" w:color="auto" w:fill="FFFFFF"/>
        </w:rPr>
        <w:t>ῥήτωρ</w:t>
      </w:r>
      <w:r w:rsidRPr="0049371C">
        <w:rPr>
          <w:szCs w:val="16"/>
          <w:shd w:val="clear" w:color="auto" w:fill="FFFFFF"/>
        </w:rPr>
        <w:t xml:space="preserve"> — </w:t>
      </w:r>
      <w:r w:rsidRPr="0049371C">
        <w:t>оратор</w:t>
      </w:r>
      <w:r w:rsidRPr="0049371C">
        <w:rPr>
          <w:szCs w:val="16"/>
          <w:shd w:val="clear" w:color="auto" w:fill="FFFFFF"/>
        </w:rPr>
        <w:t xml:space="preserve">) — </w:t>
      </w:r>
      <w:r w:rsidRPr="0049371C">
        <w:t>филологическая</w:t>
      </w:r>
      <w:r w:rsidRPr="0049371C">
        <w:rPr>
          <w:szCs w:val="16"/>
          <w:shd w:val="clear" w:color="auto" w:fill="FFFFFF"/>
        </w:rPr>
        <w:t xml:space="preserve"> дисциплина, изучающая искусство </w:t>
      </w:r>
      <w:r w:rsidRPr="0049371C">
        <w:t>речи</w:t>
      </w:r>
      <w:r w:rsidRPr="0049371C">
        <w:rPr>
          <w:szCs w:val="16"/>
          <w:shd w:val="clear" w:color="auto" w:fill="FFFFFF"/>
        </w:rPr>
        <w:t xml:space="preserve">, правила построения художественной речи, ораторское искусство, мировоззрение, </w:t>
      </w:r>
      <w:r w:rsidRPr="0049371C">
        <w:rPr>
          <w:szCs w:val="16"/>
          <w:shd w:val="clear" w:color="auto" w:fill="FFFFFF"/>
        </w:rPr>
        <w:lastRenderedPageBreak/>
        <w:t>красноречие.</w:t>
      </w:r>
      <w:r w:rsidR="0049371C">
        <w:rPr>
          <w:szCs w:val="16"/>
          <w:shd w:val="clear" w:color="auto" w:fill="FFFFFF"/>
        </w:rPr>
        <w:t xml:space="preserve"> </w:t>
      </w:r>
      <w:r w:rsidR="0049371C" w:rsidRPr="0049371C">
        <w:rPr>
          <w:szCs w:val="24"/>
        </w:rPr>
        <w:t>В</w:t>
      </w:r>
      <w:r w:rsidR="00D4325E" w:rsidRPr="0049371C">
        <w:rPr>
          <w:szCs w:val="24"/>
        </w:rPr>
        <w:t xml:space="preserve"> широком понимании </w:t>
      </w:r>
      <w:r w:rsidR="0049371C" w:rsidRPr="0049371C">
        <w:rPr>
          <w:szCs w:val="24"/>
        </w:rPr>
        <w:t xml:space="preserve">риторика </w:t>
      </w:r>
      <w:r w:rsidR="00D4325E" w:rsidRPr="0049371C">
        <w:rPr>
          <w:szCs w:val="24"/>
        </w:rPr>
        <w:t>трактуе</w:t>
      </w:r>
      <w:r w:rsidR="0049371C" w:rsidRPr="0049371C">
        <w:rPr>
          <w:szCs w:val="24"/>
        </w:rPr>
        <w:t xml:space="preserve">тся </w:t>
      </w:r>
      <w:r w:rsidR="00D4325E" w:rsidRPr="0049371C">
        <w:rPr>
          <w:szCs w:val="24"/>
        </w:rPr>
        <w:t xml:space="preserve">как искусство оратора или наука о хорошей речи. </w:t>
      </w:r>
    </w:p>
    <w:p w:rsidR="00D4325E" w:rsidRPr="000E2C59" w:rsidRDefault="00D4325E" w:rsidP="000E2C59">
      <w:pPr>
        <w:pStyle w:val="Paragraph"/>
        <w:spacing w:after="0" w:line="360" w:lineRule="auto"/>
        <w:rPr>
          <w:sz w:val="24"/>
          <w:szCs w:val="24"/>
        </w:rPr>
      </w:pPr>
      <w:r w:rsidRPr="000E2C59">
        <w:rPr>
          <w:sz w:val="24"/>
          <w:szCs w:val="24"/>
        </w:rPr>
        <w:t>К особенностям публичного выступления можно отнести</w:t>
      </w:r>
      <w:r w:rsidR="0049371C">
        <w:rPr>
          <w:sz w:val="24"/>
          <w:szCs w:val="24"/>
        </w:rPr>
        <w:t>:</w:t>
      </w:r>
      <w:r w:rsidRPr="000E2C59">
        <w:rPr>
          <w:sz w:val="24"/>
          <w:szCs w:val="24"/>
        </w:rPr>
        <w:t xml:space="preserve"> последовательность и логичность, коммуникативную направленность, тематичность, устную форму, некую синтаксическую усложненность, а также сочетание вербальных и невербальных средств</w:t>
      </w:r>
      <w:r w:rsidRPr="000E2C59">
        <w:rPr>
          <w:rStyle w:val="ac"/>
          <w:sz w:val="24"/>
          <w:szCs w:val="24"/>
        </w:rPr>
        <w:footnoteReference w:id="299"/>
      </w:r>
      <w:r w:rsidRPr="000E2C59">
        <w:rPr>
          <w:sz w:val="24"/>
          <w:szCs w:val="24"/>
        </w:rPr>
        <w:t>.</w:t>
      </w:r>
      <w:r w:rsidRPr="000E2C59">
        <w:rPr>
          <w:sz w:val="24"/>
          <w:szCs w:val="24"/>
          <w:highlight w:val="magenta"/>
        </w:rPr>
        <w:t xml:space="preserve"> </w:t>
      </w:r>
    </w:p>
    <w:p w:rsidR="00D4325E" w:rsidRPr="00212298" w:rsidRDefault="00D4325E" w:rsidP="000E2C59">
      <w:pPr>
        <w:pStyle w:val="Paragraph"/>
        <w:spacing w:after="0" w:line="360" w:lineRule="auto"/>
        <w:rPr>
          <w:sz w:val="24"/>
          <w:szCs w:val="24"/>
        </w:rPr>
      </w:pPr>
      <w:r w:rsidRPr="00212298">
        <w:rPr>
          <w:sz w:val="24"/>
          <w:szCs w:val="24"/>
        </w:rPr>
        <w:t>У публичной речи существует несколько целей</w:t>
      </w:r>
      <w:r w:rsidRPr="00212298">
        <w:rPr>
          <w:rStyle w:val="ac"/>
          <w:sz w:val="24"/>
          <w:szCs w:val="24"/>
        </w:rPr>
        <w:footnoteReference w:id="300"/>
      </w:r>
      <w:r w:rsidRPr="00212298">
        <w:rPr>
          <w:sz w:val="24"/>
          <w:szCs w:val="24"/>
        </w:rPr>
        <w:t xml:space="preserve">: </w:t>
      </w:r>
    </w:p>
    <w:p w:rsidR="00D4325E" w:rsidRPr="00212298" w:rsidRDefault="0049371C" w:rsidP="000E2C59">
      <w:pPr>
        <w:pStyle w:val="Paragraph"/>
        <w:spacing w:after="0" w:line="360" w:lineRule="auto"/>
        <w:rPr>
          <w:sz w:val="24"/>
          <w:szCs w:val="24"/>
        </w:rPr>
      </w:pPr>
      <w:r>
        <w:rPr>
          <w:sz w:val="24"/>
          <w:szCs w:val="24"/>
        </w:rPr>
        <w:t>•</w:t>
      </w:r>
      <w:r w:rsidR="00AF7FAB" w:rsidRPr="00212298">
        <w:rPr>
          <w:sz w:val="24"/>
          <w:szCs w:val="24"/>
        </w:rPr>
        <w:t xml:space="preserve"> </w:t>
      </w:r>
      <w:r w:rsidR="00D4325E" w:rsidRPr="00212298">
        <w:rPr>
          <w:sz w:val="24"/>
          <w:szCs w:val="24"/>
        </w:rPr>
        <w:t>выступающий может стремиться просто донести информацию до слушателей (напри</w:t>
      </w:r>
      <w:r>
        <w:rPr>
          <w:sz w:val="24"/>
          <w:szCs w:val="24"/>
        </w:rPr>
        <w:t>мер, научный доклад или лекция);</w:t>
      </w:r>
    </w:p>
    <w:p w:rsidR="00D4325E" w:rsidRPr="00212298" w:rsidRDefault="0049371C" w:rsidP="000E2C59">
      <w:pPr>
        <w:pStyle w:val="Paragraph"/>
        <w:spacing w:after="0" w:line="360" w:lineRule="auto"/>
        <w:rPr>
          <w:sz w:val="24"/>
          <w:szCs w:val="24"/>
        </w:rPr>
      </w:pPr>
      <w:r>
        <w:rPr>
          <w:sz w:val="24"/>
          <w:szCs w:val="24"/>
        </w:rPr>
        <w:t>•</w:t>
      </w:r>
      <w:r w:rsidRPr="00212298">
        <w:rPr>
          <w:sz w:val="24"/>
          <w:szCs w:val="24"/>
        </w:rPr>
        <w:t xml:space="preserve"> </w:t>
      </w:r>
      <w:r w:rsidR="00D4325E" w:rsidRPr="00212298">
        <w:rPr>
          <w:sz w:val="24"/>
          <w:szCs w:val="24"/>
        </w:rPr>
        <w:t>соблюсти протокольно-этикетные нормы (например, официально</w:t>
      </w:r>
      <w:r>
        <w:rPr>
          <w:sz w:val="24"/>
          <w:szCs w:val="24"/>
        </w:rPr>
        <w:t>е приветствие или поздравление);</w:t>
      </w:r>
    </w:p>
    <w:p w:rsidR="00D4325E" w:rsidRPr="00212298" w:rsidRDefault="0049371C" w:rsidP="000E2C59">
      <w:pPr>
        <w:pStyle w:val="Paragraph"/>
        <w:spacing w:after="0" w:line="360" w:lineRule="auto"/>
        <w:rPr>
          <w:sz w:val="24"/>
          <w:szCs w:val="24"/>
        </w:rPr>
      </w:pPr>
      <w:r>
        <w:rPr>
          <w:sz w:val="24"/>
          <w:szCs w:val="24"/>
        </w:rPr>
        <w:t>•</w:t>
      </w:r>
      <w:r w:rsidRPr="00212298">
        <w:rPr>
          <w:sz w:val="24"/>
          <w:szCs w:val="24"/>
        </w:rPr>
        <w:t xml:space="preserve"> </w:t>
      </w:r>
      <w:r w:rsidR="00D4325E" w:rsidRPr="00212298">
        <w:rPr>
          <w:sz w:val="24"/>
          <w:szCs w:val="24"/>
        </w:rPr>
        <w:t>развлечь аудиторию (например, шоу или представления и пр.)</w:t>
      </w:r>
      <w:r>
        <w:rPr>
          <w:sz w:val="24"/>
          <w:szCs w:val="24"/>
        </w:rPr>
        <w:t>;</w:t>
      </w:r>
    </w:p>
    <w:p w:rsidR="00D4325E" w:rsidRPr="000E2C59" w:rsidRDefault="0049371C" w:rsidP="000E2C59">
      <w:pPr>
        <w:pStyle w:val="Paragraph"/>
        <w:spacing w:after="0" w:line="360" w:lineRule="auto"/>
        <w:rPr>
          <w:sz w:val="24"/>
          <w:szCs w:val="24"/>
        </w:rPr>
      </w:pPr>
      <w:r>
        <w:rPr>
          <w:sz w:val="24"/>
          <w:szCs w:val="24"/>
        </w:rPr>
        <w:t>•</w:t>
      </w:r>
      <w:r w:rsidRPr="00212298">
        <w:rPr>
          <w:sz w:val="24"/>
          <w:szCs w:val="24"/>
        </w:rPr>
        <w:t xml:space="preserve"> </w:t>
      </w:r>
      <w:r w:rsidR="00D4325E" w:rsidRPr="00212298">
        <w:rPr>
          <w:sz w:val="24"/>
          <w:szCs w:val="24"/>
        </w:rPr>
        <w:t>определенным образом</w:t>
      </w:r>
      <w:r w:rsidR="00D4325E" w:rsidRPr="000E2C59">
        <w:rPr>
          <w:sz w:val="24"/>
          <w:szCs w:val="24"/>
        </w:rPr>
        <w:t xml:space="preserve"> воздействовать на</w:t>
      </w:r>
      <w:r>
        <w:rPr>
          <w:sz w:val="24"/>
          <w:szCs w:val="24"/>
        </w:rPr>
        <w:t xml:space="preserve"> аудиторию</w:t>
      </w:r>
      <w:r w:rsidR="00D4325E" w:rsidRPr="000E2C59">
        <w:rPr>
          <w:sz w:val="24"/>
          <w:szCs w:val="24"/>
        </w:rPr>
        <w:t xml:space="preserve"> для того, чтобы достичь желаемого (например, выступления на собраниях или презентациях и пр.)</w:t>
      </w:r>
      <w:r w:rsidR="00D4325E" w:rsidRPr="000E2C59">
        <w:rPr>
          <w:sz w:val="24"/>
          <w:szCs w:val="24"/>
          <w:highlight w:val="magenta"/>
        </w:rPr>
        <w:t xml:space="preserve"> </w:t>
      </w:r>
    </w:p>
    <w:p w:rsidR="0049371C" w:rsidRDefault="00D4325E" w:rsidP="000E2C59">
      <w:pPr>
        <w:pStyle w:val="Paragraph"/>
        <w:spacing w:after="0" w:line="360" w:lineRule="auto"/>
        <w:rPr>
          <w:sz w:val="24"/>
          <w:szCs w:val="24"/>
        </w:rPr>
      </w:pPr>
      <w:r w:rsidRPr="000E2C59">
        <w:rPr>
          <w:sz w:val="24"/>
          <w:szCs w:val="24"/>
        </w:rPr>
        <w:t>В целом</w:t>
      </w:r>
      <w:r w:rsidR="0049371C">
        <w:rPr>
          <w:sz w:val="24"/>
          <w:szCs w:val="24"/>
        </w:rPr>
        <w:t>, убеждение можно понимать как «</w:t>
      </w:r>
      <w:r w:rsidRPr="0049371C">
        <w:rPr>
          <w:i/>
          <w:sz w:val="24"/>
          <w:szCs w:val="24"/>
        </w:rPr>
        <w:t>процесс изменения представлений, оценок и поведения реципиента с помощью вербальных и невербальных сообщений</w:t>
      </w:r>
      <w:r w:rsidR="0049371C">
        <w:rPr>
          <w:sz w:val="24"/>
          <w:szCs w:val="24"/>
        </w:rPr>
        <w:t>»</w:t>
      </w:r>
      <w:r w:rsidRPr="000E2C59">
        <w:rPr>
          <w:rStyle w:val="ac"/>
          <w:sz w:val="24"/>
          <w:szCs w:val="24"/>
        </w:rPr>
        <w:footnoteReference w:id="301"/>
      </w:r>
      <w:r w:rsidRPr="000E2C59">
        <w:rPr>
          <w:sz w:val="24"/>
          <w:szCs w:val="24"/>
        </w:rPr>
        <w:t>.</w:t>
      </w:r>
      <w:r w:rsidR="00AF7FAB" w:rsidRPr="000E2C59">
        <w:rPr>
          <w:sz w:val="24"/>
          <w:szCs w:val="24"/>
        </w:rPr>
        <w:t xml:space="preserve"> </w:t>
      </w:r>
    </w:p>
    <w:p w:rsidR="0049371C" w:rsidRDefault="00AF7FAB" w:rsidP="000E2C59">
      <w:pPr>
        <w:pStyle w:val="Paragraph"/>
        <w:spacing w:after="0" w:line="360" w:lineRule="auto"/>
        <w:rPr>
          <w:sz w:val="24"/>
          <w:szCs w:val="24"/>
        </w:rPr>
      </w:pPr>
      <w:r w:rsidRPr="000E2C59">
        <w:rPr>
          <w:sz w:val="24"/>
          <w:szCs w:val="24"/>
        </w:rPr>
        <w:t>И. А. </w:t>
      </w:r>
      <w:r w:rsidR="00D4325E" w:rsidRPr="000E2C59">
        <w:rPr>
          <w:sz w:val="24"/>
          <w:szCs w:val="24"/>
        </w:rPr>
        <w:t>Стерин</w:t>
      </w:r>
      <w:r w:rsidRPr="000E2C59">
        <w:rPr>
          <w:sz w:val="24"/>
          <w:szCs w:val="24"/>
        </w:rPr>
        <w:t xml:space="preserve"> </w:t>
      </w:r>
      <w:r w:rsidR="0049371C">
        <w:rPr>
          <w:sz w:val="24"/>
          <w:szCs w:val="24"/>
        </w:rPr>
        <w:t>в своей работе «</w:t>
      </w:r>
      <w:r w:rsidR="00D4325E" w:rsidRPr="000E2C59">
        <w:rPr>
          <w:sz w:val="24"/>
          <w:szCs w:val="24"/>
        </w:rPr>
        <w:t>Введение в речевое воздействие</w:t>
      </w:r>
      <w:r w:rsidR="0049371C">
        <w:rPr>
          <w:sz w:val="24"/>
          <w:szCs w:val="24"/>
        </w:rPr>
        <w:t>»</w:t>
      </w:r>
      <w:r w:rsidR="00D4325E" w:rsidRPr="000E2C59">
        <w:rPr>
          <w:rStyle w:val="ac"/>
          <w:sz w:val="24"/>
          <w:szCs w:val="24"/>
        </w:rPr>
        <w:footnoteReference w:id="302"/>
      </w:r>
      <w:r w:rsidR="00D4325E" w:rsidRPr="000E2C59">
        <w:rPr>
          <w:sz w:val="24"/>
          <w:szCs w:val="24"/>
        </w:rPr>
        <w:t xml:space="preserve"> пишет о том, что речевое воздействие может быть </w:t>
      </w:r>
      <w:r w:rsidR="00D4325E" w:rsidRPr="0049371C">
        <w:rPr>
          <w:i/>
          <w:sz w:val="24"/>
          <w:szCs w:val="24"/>
        </w:rPr>
        <w:t>неосознаваемым</w:t>
      </w:r>
      <w:r w:rsidR="00D4325E" w:rsidRPr="0049371C">
        <w:rPr>
          <w:sz w:val="24"/>
          <w:szCs w:val="24"/>
        </w:rPr>
        <w:t xml:space="preserve"> и </w:t>
      </w:r>
      <w:r w:rsidR="00D4325E" w:rsidRPr="0049371C">
        <w:rPr>
          <w:i/>
          <w:sz w:val="24"/>
          <w:szCs w:val="24"/>
        </w:rPr>
        <w:t>осознаваемым</w:t>
      </w:r>
      <w:r w:rsidR="00D4325E" w:rsidRPr="0049371C">
        <w:rPr>
          <w:sz w:val="24"/>
          <w:szCs w:val="24"/>
        </w:rPr>
        <w:t xml:space="preserve">. К неосознаваемому воздействию </w:t>
      </w:r>
      <w:r w:rsidR="0049371C">
        <w:rPr>
          <w:sz w:val="24"/>
          <w:szCs w:val="24"/>
        </w:rPr>
        <w:t xml:space="preserve">он </w:t>
      </w:r>
      <w:r w:rsidR="00D4325E" w:rsidRPr="0049371C">
        <w:rPr>
          <w:sz w:val="24"/>
          <w:szCs w:val="24"/>
        </w:rPr>
        <w:t xml:space="preserve">относит </w:t>
      </w:r>
      <w:r w:rsidR="00D4325E" w:rsidRPr="0049371C">
        <w:rPr>
          <w:i/>
          <w:sz w:val="24"/>
          <w:szCs w:val="24"/>
        </w:rPr>
        <w:t>внушение</w:t>
      </w:r>
      <w:r w:rsidR="00A871F7">
        <w:rPr>
          <w:sz w:val="24"/>
          <w:szCs w:val="24"/>
        </w:rPr>
        <w:t xml:space="preserve"> как</w:t>
      </w:r>
      <w:r w:rsidRPr="0049371C">
        <w:rPr>
          <w:sz w:val="24"/>
          <w:szCs w:val="24"/>
        </w:rPr>
        <w:t xml:space="preserve"> </w:t>
      </w:r>
      <w:r w:rsidR="00D4325E" w:rsidRPr="0049371C">
        <w:rPr>
          <w:sz w:val="24"/>
          <w:szCs w:val="24"/>
        </w:rPr>
        <w:t>побуждение принять что-то на веру без критического обдумывания</w:t>
      </w:r>
      <w:r w:rsidR="0049371C">
        <w:rPr>
          <w:sz w:val="24"/>
          <w:szCs w:val="24"/>
        </w:rPr>
        <w:t>; к</w:t>
      </w:r>
      <w:r w:rsidR="00D4325E" w:rsidRPr="0049371C">
        <w:rPr>
          <w:sz w:val="24"/>
          <w:szCs w:val="24"/>
        </w:rPr>
        <w:t xml:space="preserve"> осознаваемому</w:t>
      </w:r>
      <w:r w:rsidR="00A871F7">
        <w:rPr>
          <w:sz w:val="24"/>
          <w:szCs w:val="24"/>
        </w:rPr>
        <w:t> —</w:t>
      </w:r>
      <w:r w:rsidR="00D4325E" w:rsidRPr="0049371C">
        <w:rPr>
          <w:sz w:val="24"/>
          <w:szCs w:val="24"/>
        </w:rPr>
        <w:t xml:space="preserve"> </w:t>
      </w:r>
      <w:r w:rsidR="00D4325E" w:rsidRPr="00A871F7">
        <w:rPr>
          <w:i/>
          <w:sz w:val="24"/>
          <w:szCs w:val="24"/>
        </w:rPr>
        <w:t>доказывание</w:t>
      </w:r>
      <w:r w:rsidR="00A871F7">
        <w:rPr>
          <w:sz w:val="24"/>
          <w:szCs w:val="24"/>
        </w:rPr>
        <w:t xml:space="preserve"> как</w:t>
      </w:r>
      <w:r w:rsidRPr="0049371C">
        <w:rPr>
          <w:sz w:val="24"/>
          <w:szCs w:val="24"/>
        </w:rPr>
        <w:t xml:space="preserve"> </w:t>
      </w:r>
      <w:r w:rsidR="00D4325E" w:rsidRPr="0049371C">
        <w:rPr>
          <w:sz w:val="24"/>
          <w:szCs w:val="24"/>
        </w:rPr>
        <w:t xml:space="preserve">представление логического вывода, </w:t>
      </w:r>
      <w:r w:rsidR="00D4325E" w:rsidRPr="00A871F7">
        <w:rPr>
          <w:i/>
          <w:sz w:val="24"/>
          <w:szCs w:val="24"/>
        </w:rPr>
        <w:t>принуждение</w:t>
      </w:r>
      <w:r w:rsidR="00A871F7">
        <w:rPr>
          <w:sz w:val="24"/>
          <w:szCs w:val="24"/>
        </w:rPr>
        <w:t xml:space="preserve"> как</w:t>
      </w:r>
      <w:r w:rsidRPr="0049371C">
        <w:rPr>
          <w:sz w:val="24"/>
          <w:szCs w:val="24"/>
        </w:rPr>
        <w:t xml:space="preserve"> </w:t>
      </w:r>
      <w:r w:rsidR="00D4325E" w:rsidRPr="0049371C">
        <w:rPr>
          <w:sz w:val="24"/>
          <w:szCs w:val="24"/>
        </w:rPr>
        <w:t xml:space="preserve">вынуждение сделать что-то против воли, </w:t>
      </w:r>
      <w:r w:rsidR="00D4325E" w:rsidRPr="00A871F7">
        <w:rPr>
          <w:i/>
          <w:sz w:val="24"/>
          <w:szCs w:val="24"/>
        </w:rPr>
        <w:t>уговаривание</w:t>
      </w:r>
      <w:r w:rsidR="00A871F7">
        <w:rPr>
          <w:sz w:val="24"/>
          <w:szCs w:val="24"/>
        </w:rPr>
        <w:t xml:space="preserve"> как</w:t>
      </w:r>
      <w:r w:rsidRPr="0049371C">
        <w:rPr>
          <w:sz w:val="24"/>
          <w:szCs w:val="24"/>
        </w:rPr>
        <w:t xml:space="preserve"> </w:t>
      </w:r>
      <w:r w:rsidR="00D4325E" w:rsidRPr="0049371C">
        <w:rPr>
          <w:sz w:val="24"/>
          <w:szCs w:val="24"/>
        </w:rPr>
        <w:t>эмоциональное побуждение принять другую точку зрения</w:t>
      </w:r>
      <w:r w:rsidR="00A871F7">
        <w:rPr>
          <w:sz w:val="24"/>
          <w:szCs w:val="24"/>
        </w:rPr>
        <w:t xml:space="preserve"> и, </w:t>
      </w:r>
      <w:r w:rsidR="00D4325E" w:rsidRPr="0049371C">
        <w:rPr>
          <w:sz w:val="24"/>
          <w:szCs w:val="24"/>
        </w:rPr>
        <w:t xml:space="preserve">наконец, </w:t>
      </w:r>
      <w:r w:rsidR="00D4325E" w:rsidRPr="00A871F7">
        <w:rPr>
          <w:i/>
          <w:sz w:val="24"/>
          <w:szCs w:val="24"/>
        </w:rPr>
        <w:t>убеждение</w:t>
      </w:r>
      <w:r w:rsidR="00A871F7">
        <w:rPr>
          <w:sz w:val="24"/>
          <w:szCs w:val="24"/>
        </w:rPr>
        <w:t xml:space="preserve"> как</w:t>
      </w:r>
      <w:r w:rsidRPr="0049371C">
        <w:rPr>
          <w:sz w:val="24"/>
          <w:szCs w:val="24"/>
        </w:rPr>
        <w:t xml:space="preserve"> </w:t>
      </w:r>
      <w:r w:rsidR="00D4325E" w:rsidRPr="0049371C">
        <w:rPr>
          <w:sz w:val="24"/>
          <w:szCs w:val="24"/>
        </w:rPr>
        <w:t>вселение ощущения</w:t>
      </w:r>
      <w:r w:rsidR="00D4325E" w:rsidRPr="000E2C59">
        <w:rPr>
          <w:sz w:val="24"/>
          <w:szCs w:val="24"/>
        </w:rPr>
        <w:t xml:space="preserve"> доказанности чего-либо при помощи сочетания логических доводов и эмоционального воздействия</w:t>
      </w:r>
      <w:r w:rsidR="00A871F7">
        <w:rPr>
          <w:sz w:val="24"/>
          <w:szCs w:val="24"/>
        </w:rPr>
        <w:t xml:space="preserve"> (</w:t>
      </w:r>
      <w:r w:rsidR="00D4325E" w:rsidRPr="000E2C59">
        <w:rPr>
          <w:sz w:val="24"/>
          <w:szCs w:val="24"/>
        </w:rPr>
        <w:t>данный способ чем-то напоминает двухпроцессные модели убеждения</w:t>
      </w:r>
      <w:r w:rsidR="00A871F7">
        <w:rPr>
          <w:sz w:val="24"/>
          <w:szCs w:val="24"/>
        </w:rPr>
        <w:t>)</w:t>
      </w:r>
      <w:r w:rsidR="00D4325E" w:rsidRPr="000E2C59">
        <w:rPr>
          <w:rStyle w:val="ac"/>
          <w:sz w:val="24"/>
          <w:szCs w:val="24"/>
        </w:rPr>
        <w:footnoteReference w:id="303"/>
      </w:r>
      <w:r w:rsidR="00D4325E" w:rsidRPr="000E2C59">
        <w:rPr>
          <w:sz w:val="24"/>
          <w:szCs w:val="24"/>
        </w:rPr>
        <w:t xml:space="preserve">. </w:t>
      </w:r>
    </w:p>
    <w:p w:rsidR="00A871F7" w:rsidRDefault="00D4325E" w:rsidP="00A871F7">
      <w:pPr>
        <w:pStyle w:val="Frame"/>
      </w:pPr>
      <w:r w:rsidRPr="000E2C59">
        <w:t xml:space="preserve">В одном из недавних зарубежных трудов </w:t>
      </w:r>
      <w:r w:rsidRPr="00A871F7">
        <w:t>убеждение</w:t>
      </w:r>
      <w:r w:rsidRPr="000E2C59">
        <w:t xml:space="preserve"> определяется как человеческая коммуникация, созданная для влияния на суждения и действия других. </w:t>
      </w:r>
      <w:r w:rsidR="00A871F7">
        <w:t>А</w:t>
      </w:r>
      <w:r w:rsidRPr="000E2C59">
        <w:t>втор</w:t>
      </w:r>
      <w:r w:rsidR="00A871F7">
        <w:t>ы подчеркивают</w:t>
      </w:r>
      <w:r w:rsidRPr="000E2C59">
        <w:t xml:space="preserve">, что </w:t>
      </w:r>
      <w:r w:rsidRPr="00A871F7">
        <w:t>убеждение отличается от принуждения и побуждения</w:t>
      </w:r>
      <w:r w:rsidRPr="000E2C59">
        <w:t>; оно как</w:t>
      </w:r>
      <w:r w:rsidR="00AF7FAB" w:rsidRPr="000E2C59">
        <w:t xml:space="preserve"> бы </w:t>
      </w:r>
      <w:r w:rsidRPr="000E2C59">
        <w:t>предрасполагает к чему-либо, но не обязывает</w:t>
      </w:r>
      <w:r w:rsidRPr="000E2C59">
        <w:rPr>
          <w:rStyle w:val="ac"/>
          <w:sz w:val="24"/>
          <w:szCs w:val="24"/>
        </w:rPr>
        <w:footnoteReference w:id="304"/>
      </w:r>
      <w:r w:rsidRPr="000E2C59">
        <w:t xml:space="preserve">. </w:t>
      </w:r>
    </w:p>
    <w:p w:rsidR="00D4325E" w:rsidRPr="000E2C59" w:rsidRDefault="00D4325E" w:rsidP="00A871F7">
      <w:pPr>
        <w:pStyle w:val="Frame"/>
      </w:pPr>
      <w:r w:rsidRPr="000E2C59">
        <w:lastRenderedPageBreak/>
        <w:t>Други</w:t>
      </w:r>
      <w:r w:rsidR="00A871F7">
        <w:t>е</w:t>
      </w:r>
      <w:r w:rsidRPr="000E2C59">
        <w:t xml:space="preserve"> исследователи</w:t>
      </w:r>
      <w:r w:rsidR="00A871F7">
        <w:t xml:space="preserve"> определяют</w:t>
      </w:r>
      <w:r w:rsidRPr="000E2C59">
        <w:t xml:space="preserve"> убеждающ</w:t>
      </w:r>
      <w:r w:rsidR="00A871F7">
        <w:t>ую</w:t>
      </w:r>
      <w:r w:rsidRPr="000E2C59">
        <w:t xml:space="preserve"> коммуникаци</w:t>
      </w:r>
      <w:r w:rsidR="00A871F7">
        <w:t>ю</w:t>
      </w:r>
      <w:r w:rsidRPr="000E2C59">
        <w:t xml:space="preserve"> как любое сообщение, которое направлено на формирование, подкрепление или изменение некого отклика другого или других. При этом подчеркивается именно </w:t>
      </w:r>
      <w:r w:rsidRPr="00A871F7">
        <w:t>осознанная направленность</w:t>
      </w:r>
      <w:r w:rsidRPr="000E2C59">
        <w:t xml:space="preserve"> такого сообщения, в противном случае любую коммуникацию можно было</w:t>
      </w:r>
      <w:r w:rsidR="00AF7FAB" w:rsidRPr="000E2C59">
        <w:t xml:space="preserve"> бы </w:t>
      </w:r>
      <w:r w:rsidRPr="000E2C59">
        <w:t>назвать в той или иной мере убеждающей</w:t>
      </w:r>
      <w:r w:rsidRPr="000E2C59">
        <w:rPr>
          <w:rStyle w:val="ac"/>
          <w:sz w:val="24"/>
          <w:szCs w:val="24"/>
        </w:rPr>
        <w:footnoteReference w:id="305"/>
      </w:r>
      <w:r w:rsidRPr="000E2C59">
        <w:t>.</w:t>
      </w:r>
    </w:p>
    <w:p w:rsidR="00D4325E" w:rsidRPr="000E2C59" w:rsidRDefault="00D4325E" w:rsidP="000E2C59">
      <w:pPr>
        <w:pStyle w:val="Paragraph"/>
        <w:spacing w:after="0" w:line="360" w:lineRule="auto"/>
        <w:rPr>
          <w:sz w:val="24"/>
          <w:szCs w:val="24"/>
        </w:rPr>
      </w:pPr>
      <w:r w:rsidRPr="000E2C59">
        <w:rPr>
          <w:sz w:val="24"/>
          <w:szCs w:val="24"/>
        </w:rPr>
        <w:t>Стоит отметить, что во многих исследованиях</w:t>
      </w:r>
      <w:r w:rsidRPr="000E2C59">
        <w:rPr>
          <w:rStyle w:val="ac"/>
          <w:sz w:val="24"/>
          <w:szCs w:val="24"/>
        </w:rPr>
        <w:footnoteReference w:id="306"/>
      </w:r>
      <w:r w:rsidRPr="000E2C59">
        <w:rPr>
          <w:sz w:val="24"/>
          <w:szCs w:val="24"/>
        </w:rPr>
        <w:t xml:space="preserve"> разводятся термины убеждения и пропаганды: </w:t>
      </w:r>
      <w:r w:rsidRPr="00A871F7">
        <w:rPr>
          <w:i/>
          <w:sz w:val="24"/>
          <w:szCs w:val="24"/>
        </w:rPr>
        <w:t>всякая пропаганда является убеждением, но не всякое убеждение является пропагандой</w:t>
      </w:r>
      <w:r w:rsidRPr="000E2C59">
        <w:rPr>
          <w:sz w:val="24"/>
          <w:szCs w:val="24"/>
        </w:rPr>
        <w:t>. Под этим подразумевается т</w:t>
      </w:r>
      <w:r w:rsidR="00A871F7">
        <w:rPr>
          <w:sz w:val="24"/>
          <w:szCs w:val="24"/>
        </w:rPr>
        <w:t>о, что термин «</w:t>
      </w:r>
      <w:r w:rsidRPr="000E2C59">
        <w:rPr>
          <w:sz w:val="24"/>
          <w:szCs w:val="24"/>
        </w:rPr>
        <w:t>пропаганда</w:t>
      </w:r>
      <w:r w:rsidR="00A871F7">
        <w:rPr>
          <w:sz w:val="24"/>
          <w:szCs w:val="24"/>
        </w:rPr>
        <w:t>»</w:t>
      </w:r>
      <w:r w:rsidRPr="000E2C59">
        <w:rPr>
          <w:sz w:val="24"/>
          <w:szCs w:val="24"/>
        </w:rPr>
        <w:t xml:space="preserve"> имеет более негативные коннотации, часто подразумевает определенную манипуляцию общественным сознанием или искажение какой-либо информации для достижения цели.</w:t>
      </w:r>
      <w:r w:rsidRPr="000E2C59">
        <w:rPr>
          <w:sz w:val="24"/>
          <w:szCs w:val="24"/>
          <w:highlight w:val="magenta"/>
        </w:rPr>
        <w:t xml:space="preserve"> </w:t>
      </w:r>
    </w:p>
    <w:p w:rsidR="00D4325E" w:rsidRPr="000E2C59" w:rsidRDefault="00D4325E" w:rsidP="000E2C59">
      <w:pPr>
        <w:pStyle w:val="Paragraph"/>
        <w:spacing w:after="0" w:line="360" w:lineRule="auto"/>
        <w:rPr>
          <w:sz w:val="24"/>
          <w:szCs w:val="24"/>
        </w:rPr>
      </w:pPr>
      <w:r w:rsidRPr="000E2C59">
        <w:rPr>
          <w:sz w:val="24"/>
          <w:szCs w:val="24"/>
        </w:rPr>
        <w:t>Довольно популярной темой также является изучение убеждения в контексте рекламы, в последние годы приобретающей все более визуально-перформативный характер, который, согласно исследованиям, оказывает сильное влияние на современную аудиторию. Кроме того, сегодня выделяют публичные выступления, имеющие некую социальную тематику, а также церковное и судебное красноречие, которые также можно считать формами убеждающей коммуникации.</w:t>
      </w:r>
    </w:p>
    <w:p w:rsidR="00835318" w:rsidRDefault="00D4325E" w:rsidP="000E2C59">
      <w:pPr>
        <w:pStyle w:val="Paragraph"/>
        <w:spacing w:after="0" w:line="360" w:lineRule="auto"/>
        <w:rPr>
          <w:sz w:val="24"/>
          <w:szCs w:val="24"/>
        </w:rPr>
      </w:pPr>
      <w:r w:rsidRPr="000E2C59">
        <w:rPr>
          <w:sz w:val="24"/>
          <w:szCs w:val="24"/>
        </w:rPr>
        <w:t xml:space="preserve">Итак, можно констатировать тот факт, что </w:t>
      </w:r>
      <w:r w:rsidRPr="00835318">
        <w:rPr>
          <w:i/>
          <w:sz w:val="24"/>
          <w:szCs w:val="24"/>
        </w:rPr>
        <w:t>целью убеждающей коммуникации является превращение слушателей в единомышленников, разделяющих некие ценности, аттитюды и отношение к чему-либо или кому либо</w:t>
      </w:r>
      <w:r w:rsidRPr="000E2C59">
        <w:rPr>
          <w:sz w:val="24"/>
          <w:szCs w:val="24"/>
        </w:rPr>
        <w:t xml:space="preserve">. К наиболее яркой и очевидной форме убеждающей коммуникации относится </w:t>
      </w:r>
      <w:r w:rsidRPr="00835318">
        <w:rPr>
          <w:i/>
          <w:sz w:val="24"/>
          <w:szCs w:val="24"/>
        </w:rPr>
        <w:t>политическое убеждение</w:t>
      </w:r>
      <w:r w:rsidRPr="000E2C59">
        <w:rPr>
          <w:sz w:val="24"/>
          <w:szCs w:val="24"/>
        </w:rPr>
        <w:t xml:space="preserve">, с изучения которого в древние времена и начиналась риторика. </w:t>
      </w:r>
    </w:p>
    <w:p w:rsidR="00835318" w:rsidRDefault="00D4325E" w:rsidP="000E2C59">
      <w:pPr>
        <w:pStyle w:val="Paragraph"/>
        <w:spacing w:after="0" w:line="360" w:lineRule="auto"/>
        <w:rPr>
          <w:sz w:val="24"/>
          <w:szCs w:val="24"/>
        </w:rPr>
      </w:pPr>
      <w:r w:rsidRPr="000E2C59">
        <w:rPr>
          <w:sz w:val="24"/>
          <w:szCs w:val="24"/>
        </w:rPr>
        <w:t xml:space="preserve">Развитие исследований </w:t>
      </w:r>
      <w:r w:rsidRPr="00835318">
        <w:rPr>
          <w:i/>
          <w:sz w:val="24"/>
          <w:szCs w:val="24"/>
        </w:rPr>
        <w:t>политической убеждающей коммуникации</w:t>
      </w:r>
      <w:r w:rsidRPr="000E2C59">
        <w:rPr>
          <w:sz w:val="24"/>
          <w:szCs w:val="24"/>
        </w:rPr>
        <w:t xml:space="preserve"> продолжается</w:t>
      </w:r>
      <w:r w:rsidR="00835318">
        <w:rPr>
          <w:sz w:val="24"/>
          <w:szCs w:val="24"/>
        </w:rPr>
        <w:t>. А</w:t>
      </w:r>
      <w:r w:rsidRPr="000E2C59">
        <w:rPr>
          <w:sz w:val="24"/>
          <w:szCs w:val="24"/>
        </w:rPr>
        <w:t>втор одной из недавних статей, посвященных данной тематике</w:t>
      </w:r>
      <w:r w:rsidR="00835318">
        <w:rPr>
          <w:sz w:val="24"/>
          <w:szCs w:val="24"/>
        </w:rPr>
        <w:t>, пишет, что «п</w:t>
      </w:r>
      <w:r w:rsidR="00835318" w:rsidRPr="00835318">
        <w:rPr>
          <w:sz w:val="24"/>
          <w:szCs w:val="24"/>
        </w:rPr>
        <w:t>олитика, по своей сути, заключается в убеждении</w:t>
      </w:r>
      <w:r w:rsidR="00835318">
        <w:rPr>
          <w:sz w:val="24"/>
          <w:szCs w:val="24"/>
        </w:rPr>
        <w:t>» («</w:t>
      </w:r>
      <w:r w:rsidRPr="000E2C59">
        <w:rPr>
          <w:sz w:val="24"/>
          <w:szCs w:val="24"/>
        </w:rPr>
        <w:t>Politics, at its core, is about persuasion</w:t>
      </w:r>
      <w:r w:rsidR="00835318">
        <w:rPr>
          <w:sz w:val="24"/>
          <w:szCs w:val="24"/>
        </w:rPr>
        <w:t>»)</w:t>
      </w:r>
      <w:r w:rsidRPr="000E2C59">
        <w:rPr>
          <w:rStyle w:val="ac"/>
          <w:sz w:val="24"/>
          <w:szCs w:val="24"/>
        </w:rPr>
        <w:footnoteReference w:id="307"/>
      </w:r>
      <w:r w:rsidRPr="000E2C59">
        <w:rPr>
          <w:sz w:val="24"/>
          <w:szCs w:val="24"/>
        </w:rPr>
        <w:t xml:space="preserve">. </w:t>
      </w:r>
    </w:p>
    <w:p w:rsidR="00D4325E" w:rsidRPr="000E2C59" w:rsidRDefault="00D4325E" w:rsidP="00835318">
      <w:pPr>
        <w:pStyle w:val="Frame"/>
      </w:pPr>
      <w:r w:rsidRPr="000E2C59">
        <w:t xml:space="preserve">Еще Аристотель выделял три основных аспекта убеждающей коммуникации, на которые оратору следует обращать внимание: </w:t>
      </w:r>
      <w:r w:rsidRPr="00835318">
        <w:rPr>
          <w:b/>
        </w:rPr>
        <w:t>этос</w:t>
      </w:r>
      <w:r w:rsidRPr="000E2C59">
        <w:t xml:space="preserve">, </w:t>
      </w:r>
      <w:r w:rsidRPr="00835318">
        <w:rPr>
          <w:b/>
        </w:rPr>
        <w:t>патос</w:t>
      </w:r>
      <w:r w:rsidRPr="000E2C59">
        <w:t xml:space="preserve"> и </w:t>
      </w:r>
      <w:r w:rsidRPr="00835318">
        <w:rPr>
          <w:b/>
        </w:rPr>
        <w:t>логос</w:t>
      </w:r>
      <w:r w:rsidRPr="000E2C59">
        <w:t>. Этос определялся Аристотелем как харизма выступающего, как способн</w:t>
      </w:r>
      <w:r w:rsidR="00835318">
        <w:t>ость вызывать доверие у публики,</w:t>
      </w:r>
      <w:r w:rsidRPr="000E2C59">
        <w:t xml:space="preserve"> </w:t>
      </w:r>
      <w:r w:rsidR="00835318">
        <w:t>п</w:t>
      </w:r>
      <w:r w:rsidRPr="000E2C59">
        <w:t>атос</w:t>
      </w:r>
      <w:r w:rsidR="00AF7FAB" w:rsidRPr="000E2C59">
        <w:t xml:space="preserve"> — </w:t>
      </w:r>
      <w:r w:rsidR="00835318">
        <w:t>как</w:t>
      </w:r>
      <w:r w:rsidRPr="000E2C59">
        <w:t xml:space="preserve"> эмоциональная сторона убеждения, логос</w:t>
      </w:r>
      <w:r w:rsidR="00AF7FAB" w:rsidRPr="000E2C59">
        <w:t xml:space="preserve"> — </w:t>
      </w:r>
      <w:r w:rsidR="00835318">
        <w:t xml:space="preserve">как </w:t>
      </w:r>
      <w:r w:rsidRPr="000E2C59">
        <w:t>логическая</w:t>
      </w:r>
      <w:r w:rsidRPr="000E2C59">
        <w:rPr>
          <w:rStyle w:val="ac"/>
          <w:sz w:val="24"/>
          <w:szCs w:val="24"/>
        </w:rPr>
        <w:footnoteReference w:id="308"/>
      </w:r>
      <w:r w:rsidRPr="000E2C59">
        <w:t xml:space="preserve">. Как видим, эти идеи </w:t>
      </w:r>
      <w:r w:rsidRPr="000E2C59">
        <w:lastRenderedPageBreak/>
        <w:t>никуда не исчезли,</w:t>
      </w:r>
      <w:r w:rsidR="00AF7FAB" w:rsidRPr="000E2C59">
        <w:t xml:space="preserve"> а</w:t>
      </w:r>
      <w:r w:rsidR="00835318">
        <w:t xml:space="preserve">, </w:t>
      </w:r>
      <w:r w:rsidRPr="000E2C59">
        <w:t>наоборот, легли в основу представлений об эффективной убеждающей коммуникации.</w:t>
      </w:r>
    </w:p>
    <w:p w:rsidR="00D4325E" w:rsidRPr="00AD56E2" w:rsidRDefault="00D4325E" w:rsidP="000E2C59">
      <w:pPr>
        <w:pStyle w:val="Paragraph"/>
        <w:spacing w:after="0" w:line="360" w:lineRule="auto"/>
        <w:rPr>
          <w:sz w:val="24"/>
          <w:szCs w:val="24"/>
        </w:rPr>
      </w:pPr>
      <w:r w:rsidRPr="00AD56E2">
        <w:rPr>
          <w:sz w:val="24"/>
          <w:szCs w:val="24"/>
        </w:rPr>
        <w:t>Из каких</w:t>
      </w:r>
      <w:r w:rsidR="00AD56E2">
        <w:rPr>
          <w:sz w:val="24"/>
          <w:szCs w:val="24"/>
        </w:rPr>
        <w:t xml:space="preserve"> </w:t>
      </w:r>
      <w:r w:rsidRPr="00AD56E2">
        <w:rPr>
          <w:sz w:val="24"/>
          <w:szCs w:val="24"/>
        </w:rPr>
        <w:t>факторов складывается успешность убеждающего сообщения? В рамках параграфа</w:t>
      </w:r>
      <w:r w:rsidR="00AD56E2">
        <w:rPr>
          <w:sz w:val="24"/>
          <w:szCs w:val="24"/>
        </w:rPr>
        <w:t xml:space="preserve"> мы подробно рассмотрим такие </w:t>
      </w:r>
      <w:r w:rsidRPr="00AD56E2">
        <w:rPr>
          <w:sz w:val="24"/>
          <w:szCs w:val="24"/>
        </w:rPr>
        <w:t>слагаемые убеждающей коммуникации</w:t>
      </w:r>
      <w:r w:rsidR="00AD56E2">
        <w:rPr>
          <w:sz w:val="24"/>
          <w:szCs w:val="24"/>
        </w:rPr>
        <w:t>,</w:t>
      </w:r>
      <w:r w:rsidRPr="00AD56E2">
        <w:rPr>
          <w:sz w:val="24"/>
          <w:szCs w:val="24"/>
        </w:rPr>
        <w:t xml:space="preserve"> как</w:t>
      </w:r>
      <w:r w:rsidR="00AF7FAB" w:rsidRPr="00AD56E2">
        <w:rPr>
          <w:sz w:val="24"/>
          <w:szCs w:val="24"/>
        </w:rPr>
        <w:t xml:space="preserve"> </w:t>
      </w:r>
      <w:r w:rsidRPr="00AD56E2">
        <w:rPr>
          <w:i/>
          <w:sz w:val="24"/>
          <w:szCs w:val="24"/>
        </w:rPr>
        <w:t>работа коммуникатора</w:t>
      </w:r>
      <w:r w:rsidR="00FA47AB">
        <w:rPr>
          <w:i/>
          <w:sz w:val="24"/>
          <w:szCs w:val="24"/>
        </w:rPr>
        <w:t xml:space="preserve"> </w:t>
      </w:r>
      <w:r w:rsidR="00FA47AB" w:rsidRPr="00FA47AB">
        <w:rPr>
          <w:sz w:val="24"/>
          <w:szCs w:val="24"/>
        </w:rPr>
        <w:t>(1)</w:t>
      </w:r>
      <w:r w:rsidRPr="00AD56E2">
        <w:rPr>
          <w:sz w:val="24"/>
          <w:szCs w:val="24"/>
        </w:rPr>
        <w:t>,</w:t>
      </w:r>
      <w:r w:rsidR="00AF7FAB" w:rsidRPr="00AD56E2">
        <w:rPr>
          <w:sz w:val="24"/>
          <w:szCs w:val="24"/>
        </w:rPr>
        <w:t xml:space="preserve"> </w:t>
      </w:r>
      <w:r w:rsidRPr="00AD56E2">
        <w:rPr>
          <w:i/>
          <w:sz w:val="24"/>
          <w:szCs w:val="24"/>
        </w:rPr>
        <w:t>характеристики сообщения</w:t>
      </w:r>
      <w:r w:rsidR="00AD56E2">
        <w:rPr>
          <w:sz w:val="24"/>
          <w:szCs w:val="24"/>
        </w:rPr>
        <w:t xml:space="preserve"> </w:t>
      </w:r>
      <w:r w:rsidR="00FA47AB">
        <w:rPr>
          <w:sz w:val="24"/>
          <w:szCs w:val="24"/>
        </w:rPr>
        <w:t xml:space="preserve">(2) </w:t>
      </w:r>
      <w:r w:rsidRPr="00AD56E2">
        <w:rPr>
          <w:sz w:val="24"/>
          <w:szCs w:val="24"/>
        </w:rPr>
        <w:t>и</w:t>
      </w:r>
      <w:r w:rsidR="00AF7FAB" w:rsidRPr="00AD56E2">
        <w:rPr>
          <w:sz w:val="24"/>
          <w:szCs w:val="24"/>
        </w:rPr>
        <w:t xml:space="preserve"> </w:t>
      </w:r>
      <w:r w:rsidRPr="00AD56E2">
        <w:rPr>
          <w:i/>
          <w:sz w:val="24"/>
          <w:szCs w:val="24"/>
        </w:rPr>
        <w:t>особенности целевой аудитории</w:t>
      </w:r>
      <w:r w:rsidR="00FA47AB">
        <w:rPr>
          <w:i/>
          <w:sz w:val="24"/>
          <w:szCs w:val="24"/>
        </w:rPr>
        <w:t xml:space="preserve"> </w:t>
      </w:r>
      <w:r w:rsidR="00FA47AB" w:rsidRPr="00FA47AB">
        <w:rPr>
          <w:sz w:val="24"/>
          <w:szCs w:val="24"/>
        </w:rPr>
        <w:t>(3)</w:t>
      </w:r>
      <w:r w:rsidRPr="00AD56E2">
        <w:rPr>
          <w:rStyle w:val="ac"/>
          <w:sz w:val="24"/>
          <w:szCs w:val="24"/>
        </w:rPr>
        <w:footnoteReference w:id="309"/>
      </w:r>
      <w:r w:rsidR="00AD56E2">
        <w:rPr>
          <w:sz w:val="24"/>
          <w:szCs w:val="24"/>
        </w:rPr>
        <w:t>.</w:t>
      </w:r>
    </w:p>
    <w:p w:rsidR="00D4325E" w:rsidRPr="000E2C59" w:rsidRDefault="00FA47AB" w:rsidP="000E2C59">
      <w:pPr>
        <w:pStyle w:val="Paragraph"/>
        <w:spacing w:after="0" w:line="360" w:lineRule="auto"/>
        <w:rPr>
          <w:sz w:val="24"/>
          <w:szCs w:val="24"/>
        </w:rPr>
      </w:pPr>
      <w:r>
        <w:rPr>
          <w:sz w:val="24"/>
          <w:szCs w:val="24"/>
        </w:rPr>
        <w:t>1. </w:t>
      </w:r>
      <w:r w:rsidR="00D4325E" w:rsidRPr="00AD56E2">
        <w:rPr>
          <w:sz w:val="24"/>
          <w:szCs w:val="24"/>
        </w:rPr>
        <w:t>Наверняка все замечали, что одна и та</w:t>
      </w:r>
      <w:r w:rsidR="00AF7FAB" w:rsidRPr="00AD56E2">
        <w:rPr>
          <w:sz w:val="24"/>
          <w:szCs w:val="24"/>
        </w:rPr>
        <w:t xml:space="preserve"> же </w:t>
      </w:r>
      <w:r w:rsidR="00D4325E" w:rsidRPr="00AD56E2">
        <w:rPr>
          <w:sz w:val="24"/>
          <w:szCs w:val="24"/>
        </w:rPr>
        <w:t>и</w:t>
      </w:r>
      <w:r w:rsidR="00D4325E" w:rsidRPr="000E2C59">
        <w:rPr>
          <w:sz w:val="24"/>
          <w:szCs w:val="24"/>
        </w:rPr>
        <w:t>нформация, преподносимая примерно одинаковым образом, но разными людьми, может оказывать на публику совершенно разное воздействие. При этом главная роль в убеждении отводится именно основным характеристикам коммуникато</w:t>
      </w:r>
      <w:r w:rsidR="00AD56E2">
        <w:rPr>
          <w:sz w:val="24"/>
          <w:szCs w:val="24"/>
        </w:rPr>
        <w:t>ра. Исследователи считают, что «</w:t>
      </w:r>
      <w:r w:rsidR="00D4325E" w:rsidRPr="000E2C59">
        <w:rPr>
          <w:sz w:val="24"/>
          <w:szCs w:val="24"/>
        </w:rPr>
        <w:t>тремя китами</w:t>
      </w:r>
      <w:r w:rsidR="00AD56E2">
        <w:rPr>
          <w:sz w:val="24"/>
          <w:szCs w:val="24"/>
        </w:rPr>
        <w:t>»</w:t>
      </w:r>
      <w:r w:rsidR="00D4325E" w:rsidRPr="000E2C59">
        <w:rPr>
          <w:sz w:val="24"/>
          <w:szCs w:val="24"/>
        </w:rPr>
        <w:t xml:space="preserve"> успешности коммуникатора являются</w:t>
      </w:r>
      <w:r w:rsidR="00AD56E2">
        <w:rPr>
          <w:sz w:val="24"/>
          <w:szCs w:val="24"/>
        </w:rPr>
        <w:t>:</w:t>
      </w:r>
      <w:r w:rsidR="00D4325E" w:rsidRPr="000E2C59">
        <w:rPr>
          <w:sz w:val="24"/>
          <w:szCs w:val="24"/>
        </w:rPr>
        <w:t xml:space="preserve"> </w:t>
      </w:r>
      <w:r w:rsidR="00D4325E" w:rsidRPr="00AD56E2">
        <w:rPr>
          <w:i/>
          <w:sz w:val="24"/>
          <w:szCs w:val="24"/>
        </w:rPr>
        <w:t>доверие</w:t>
      </w:r>
      <w:r w:rsidR="00D4325E" w:rsidRPr="000E2C59">
        <w:rPr>
          <w:sz w:val="24"/>
          <w:szCs w:val="24"/>
        </w:rPr>
        <w:t xml:space="preserve">, </w:t>
      </w:r>
      <w:r w:rsidR="00D4325E" w:rsidRPr="00AD56E2">
        <w:rPr>
          <w:i/>
          <w:sz w:val="24"/>
          <w:szCs w:val="24"/>
        </w:rPr>
        <w:t>привлекательность</w:t>
      </w:r>
      <w:r w:rsidR="00D4325E" w:rsidRPr="000E2C59">
        <w:rPr>
          <w:sz w:val="24"/>
          <w:szCs w:val="24"/>
        </w:rPr>
        <w:t xml:space="preserve"> и </w:t>
      </w:r>
      <w:r w:rsidR="00D4325E" w:rsidRPr="00AD56E2">
        <w:rPr>
          <w:i/>
          <w:sz w:val="24"/>
          <w:szCs w:val="24"/>
        </w:rPr>
        <w:t>власть</w:t>
      </w:r>
      <w:r w:rsidR="00D4325E" w:rsidRPr="000E2C59">
        <w:rPr>
          <w:sz w:val="24"/>
          <w:szCs w:val="24"/>
        </w:rPr>
        <w:t>. Разберем подробнее каждое из этих оснований.</w:t>
      </w:r>
    </w:p>
    <w:p w:rsidR="00D4325E" w:rsidRPr="000E2C59" w:rsidRDefault="00D4325E" w:rsidP="000E2C59">
      <w:pPr>
        <w:pStyle w:val="Paragraph"/>
        <w:spacing w:after="0" w:line="360" w:lineRule="auto"/>
        <w:rPr>
          <w:sz w:val="24"/>
          <w:szCs w:val="24"/>
        </w:rPr>
      </w:pPr>
      <w:r w:rsidRPr="000E2C59">
        <w:rPr>
          <w:sz w:val="24"/>
          <w:szCs w:val="24"/>
        </w:rPr>
        <w:t xml:space="preserve">Доверие к коммуникатору может быть основано на его воспринимаемой компетентности, искренности и надежности, а также на количестве человек, защищающих ту или иную позицию. Если коммуникатор воспринимается аудиторией как специалист в какой-либо области, он, скорее всего, будет оценен ими как компетентный эксперт. Человек также может казаться компетентным, если заведомо говорит то, с чем аудитория уже согласна, либо преподносит информацию крайне уверенно, о чем говорят еще </w:t>
      </w:r>
      <w:r w:rsidR="00AD56E2">
        <w:rPr>
          <w:sz w:val="24"/>
          <w:szCs w:val="24"/>
        </w:rPr>
        <w:t xml:space="preserve">давние </w:t>
      </w:r>
      <w:r w:rsidRPr="000E2C59">
        <w:rPr>
          <w:sz w:val="24"/>
          <w:szCs w:val="24"/>
        </w:rPr>
        <w:t>исследования</w:t>
      </w:r>
      <w:r w:rsidRPr="000E2C59">
        <w:rPr>
          <w:rStyle w:val="ac"/>
          <w:sz w:val="24"/>
          <w:szCs w:val="24"/>
        </w:rPr>
        <w:footnoteReference w:id="310"/>
      </w:r>
      <w:r w:rsidRPr="000E2C59">
        <w:rPr>
          <w:sz w:val="24"/>
          <w:szCs w:val="24"/>
        </w:rPr>
        <w:t xml:space="preserve">. Большое значение здесь также </w:t>
      </w:r>
      <w:r w:rsidR="00AD56E2">
        <w:rPr>
          <w:sz w:val="24"/>
          <w:szCs w:val="24"/>
        </w:rPr>
        <w:t xml:space="preserve">имеет выбор терминов, а также </w:t>
      </w:r>
      <w:r w:rsidRPr="000E2C59">
        <w:rPr>
          <w:sz w:val="24"/>
          <w:szCs w:val="24"/>
        </w:rPr>
        <w:t>сильный стиль речи</w:t>
      </w:r>
      <w:bookmarkStart w:id="5" w:name="OLE_LINK3"/>
      <w:bookmarkStart w:id="6" w:name="OLE_LINK4"/>
      <w:r w:rsidRPr="000E2C59">
        <w:rPr>
          <w:sz w:val="24"/>
          <w:szCs w:val="24"/>
        </w:rPr>
        <w:t>.</w:t>
      </w:r>
      <w:bookmarkEnd w:id="5"/>
      <w:bookmarkEnd w:id="6"/>
    </w:p>
    <w:p w:rsidR="00D4325E" w:rsidRPr="000E2C59" w:rsidRDefault="00D4325E" w:rsidP="000E2C59">
      <w:pPr>
        <w:pStyle w:val="Paragraph"/>
        <w:spacing w:after="0" w:line="360" w:lineRule="auto"/>
        <w:rPr>
          <w:sz w:val="24"/>
          <w:szCs w:val="24"/>
        </w:rPr>
      </w:pPr>
      <w:r w:rsidRPr="000E2C59">
        <w:rPr>
          <w:sz w:val="24"/>
          <w:szCs w:val="24"/>
        </w:rPr>
        <w:t xml:space="preserve">Воспринимаемая </w:t>
      </w:r>
      <w:r w:rsidRPr="00014C8A">
        <w:rPr>
          <w:i/>
          <w:sz w:val="24"/>
          <w:szCs w:val="24"/>
        </w:rPr>
        <w:t>искренность</w:t>
      </w:r>
      <w:r w:rsidRPr="000E2C59">
        <w:rPr>
          <w:sz w:val="24"/>
          <w:szCs w:val="24"/>
        </w:rPr>
        <w:t xml:space="preserve"> коммуникатора достигается за счет уверенности в том, что человек говорит честно и непредвзято, что достигается путем постоянного акцентирования на незаинтересованно</w:t>
      </w:r>
      <w:bookmarkStart w:id="7" w:name="OLE_LINK5"/>
      <w:r w:rsidRPr="000E2C59">
        <w:rPr>
          <w:sz w:val="24"/>
          <w:szCs w:val="24"/>
        </w:rPr>
        <w:t>сти оратора в вынесении решения.</w:t>
      </w:r>
      <w:bookmarkEnd w:id="7"/>
    </w:p>
    <w:p w:rsidR="00AD56E2" w:rsidRDefault="00D4325E" w:rsidP="000E2C59">
      <w:pPr>
        <w:pStyle w:val="Paragraph"/>
        <w:spacing w:after="0" w:line="360" w:lineRule="auto"/>
        <w:rPr>
          <w:sz w:val="24"/>
          <w:szCs w:val="24"/>
        </w:rPr>
      </w:pPr>
      <w:r w:rsidRPr="000E2C59">
        <w:rPr>
          <w:sz w:val="24"/>
          <w:szCs w:val="24"/>
        </w:rPr>
        <w:t xml:space="preserve">Воспринимаемая </w:t>
      </w:r>
      <w:r w:rsidRPr="00014C8A">
        <w:rPr>
          <w:i/>
          <w:sz w:val="24"/>
          <w:szCs w:val="24"/>
        </w:rPr>
        <w:t>надежность</w:t>
      </w:r>
      <w:r w:rsidRPr="000E2C59">
        <w:rPr>
          <w:sz w:val="24"/>
          <w:szCs w:val="24"/>
        </w:rPr>
        <w:t xml:space="preserve"> коммуникатора возникает тогда, когда его высказывания уже сбывались раньше и не противоречат друг другу. Интересно, что данное описание чем-то похоже на определение тестовой надежности, позволяющей говорить о точности измерений</w:t>
      </w:r>
      <w:r w:rsidR="00AD56E2">
        <w:rPr>
          <w:sz w:val="24"/>
          <w:szCs w:val="24"/>
        </w:rPr>
        <w:t xml:space="preserve"> и, </w:t>
      </w:r>
      <w:r w:rsidRPr="000E2C59">
        <w:rPr>
          <w:sz w:val="24"/>
          <w:szCs w:val="24"/>
        </w:rPr>
        <w:t xml:space="preserve">тем самым, внушающей доверие к результатам. </w:t>
      </w:r>
    </w:p>
    <w:p w:rsidR="00D4325E" w:rsidRPr="000E2C59" w:rsidRDefault="00D4325E" w:rsidP="000E2C59">
      <w:pPr>
        <w:pStyle w:val="Paragraph"/>
        <w:spacing w:after="0" w:line="360" w:lineRule="auto"/>
        <w:rPr>
          <w:sz w:val="24"/>
          <w:szCs w:val="24"/>
        </w:rPr>
      </w:pPr>
      <w:r w:rsidRPr="000E2C59">
        <w:rPr>
          <w:sz w:val="24"/>
          <w:szCs w:val="24"/>
        </w:rPr>
        <w:t xml:space="preserve">Согласно зарубежным исследованиям, </w:t>
      </w:r>
      <w:r w:rsidRPr="00014C8A">
        <w:rPr>
          <w:i/>
          <w:sz w:val="24"/>
          <w:szCs w:val="24"/>
        </w:rPr>
        <w:t>более надежными нам кажутся и те люди, которые отстаивают позицию, идущую вразрез с их личными интересами</w:t>
      </w:r>
      <w:r w:rsidRPr="000E2C59">
        <w:rPr>
          <w:sz w:val="24"/>
          <w:szCs w:val="24"/>
        </w:rPr>
        <w:t xml:space="preserve"> (что, вероятно, также можно использовать как один из приемов, специально акцентируя на этом внимание). Интересн</w:t>
      </w:r>
      <w:r w:rsidR="00AD56E2">
        <w:rPr>
          <w:sz w:val="24"/>
          <w:szCs w:val="24"/>
        </w:rPr>
        <w:t xml:space="preserve">ы также и те </w:t>
      </w:r>
      <w:r w:rsidRPr="000E2C59">
        <w:rPr>
          <w:sz w:val="24"/>
          <w:szCs w:val="24"/>
        </w:rPr>
        <w:t>работ</w:t>
      </w:r>
      <w:r w:rsidR="00AD56E2">
        <w:rPr>
          <w:sz w:val="24"/>
          <w:szCs w:val="24"/>
        </w:rPr>
        <w:t>ы</w:t>
      </w:r>
      <w:r w:rsidRPr="000E2C59">
        <w:rPr>
          <w:sz w:val="24"/>
          <w:szCs w:val="24"/>
        </w:rPr>
        <w:t xml:space="preserve">, в которых изучался </w:t>
      </w:r>
      <w:r w:rsidRPr="00014C8A">
        <w:rPr>
          <w:i/>
          <w:sz w:val="24"/>
          <w:szCs w:val="24"/>
        </w:rPr>
        <w:t>фактор скорости речи</w:t>
      </w:r>
      <w:r w:rsidRPr="000E2C59">
        <w:rPr>
          <w:sz w:val="24"/>
          <w:szCs w:val="24"/>
        </w:rPr>
        <w:t xml:space="preserve">: оказалось, что чем быстрее говорит оратор, тем больше его выступление воспринимается </w:t>
      </w:r>
      <w:r w:rsidRPr="000E2C59">
        <w:rPr>
          <w:sz w:val="24"/>
          <w:szCs w:val="24"/>
        </w:rPr>
        <w:lastRenderedPageBreak/>
        <w:t>как убедительное</w:t>
      </w:r>
      <w:r w:rsidRPr="000E2C59">
        <w:rPr>
          <w:rStyle w:val="ac"/>
          <w:sz w:val="24"/>
          <w:szCs w:val="24"/>
        </w:rPr>
        <w:footnoteReference w:id="311"/>
      </w:r>
      <w:r w:rsidRPr="000E2C59">
        <w:rPr>
          <w:sz w:val="24"/>
          <w:szCs w:val="24"/>
        </w:rPr>
        <w:t>.</w:t>
      </w:r>
      <w:r w:rsidR="00AD56E2">
        <w:rPr>
          <w:sz w:val="24"/>
          <w:szCs w:val="24"/>
        </w:rPr>
        <w:t xml:space="preserve"> </w:t>
      </w:r>
      <w:r w:rsidRPr="000E2C59">
        <w:rPr>
          <w:sz w:val="24"/>
          <w:szCs w:val="24"/>
        </w:rPr>
        <w:t xml:space="preserve">Кроме того, на успешность убеждения влияет то, </w:t>
      </w:r>
      <w:r w:rsidRPr="00014C8A">
        <w:rPr>
          <w:i/>
          <w:sz w:val="24"/>
          <w:szCs w:val="24"/>
        </w:rPr>
        <w:t>сколько человек выступает в поддержку</w:t>
      </w:r>
      <w:r w:rsidRPr="000E2C59">
        <w:rPr>
          <w:sz w:val="24"/>
          <w:szCs w:val="24"/>
        </w:rPr>
        <w:t xml:space="preserve"> той или иной позиции</w:t>
      </w:r>
      <w:r w:rsidR="00AD56E2">
        <w:rPr>
          <w:sz w:val="24"/>
          <w:szCs w:val="24"/>
        </w:rPr>
        <w:t>: е</w:t>
      </w:r>
      <w:r w:rsidRPr="000E2C59">
        <w:rPr>
          <w:sz w:val="24"/>
          <w:szCs w:val="24"/>
        </w:rPr>
        <w:t>сли коммуникаторов много</w:t>
      </w:r>
      <w:r w:rsidR="00AD56E2">
        <w:rPr>
          <w:sz w:val="24"/>
          <w:szCs w:val="24"/>
        </w:rPr>
        <w:t xml:space="preserve"> и </w:t>
      </w:r>
      <w:r w:rsidRPr="000E2C59">
        <w:rPr>
          <w:sz w:val="24"/>
          <w:szCs w:val="24"/>
        </w:rPr>
        <w:t>их аргументы являются сильными и согласованными, то такое выступление оказывается более влиятельным.</w:t>
      </w:r>
    </w:p>
    <w:p w:rsidR="00D4325E" w:rsidRPr="000E2C59" w:rsidRDefault="00014C8A" w:rsidP="000E2C59">
      <w:pPr>
        <w:pStyle w:val="Paragraph"/>
        <w:spacing w:after="0" w:line="360" w:lineRule="auto"/>
        <w:rPr>
          <w:sz w:val="24"/>
          <w:szCs w:val="24"/>
        </w:rPr>
      </w:pPr>
      <w:r>
        <w:rPr>
          <w:sz w:val="24"/>
          <w:szCs w:val="24"/>
        </w:rPr>
        <w:t>Тем не менее</w:t>
      </w:r>
      <w:r w:rsidR="00D4325E" w:rsidRPr="000E2C59">
        <w:rPr>
          <w:sz w:val="24"/>
          <w:szCs w:val="24"/>
        </w:rPr>
        <w:t xml:space="preserve">, мы больше подвержены влиянию сообщений, исходящих от </w:t>
      </w:r>
      <w:r w:rsidR="00D4325E" w:rsidRPr="00014C8A">
        <w:rPr>
          <w:i/>
          <w:sz w:val="24"/>
          <w:szCs w:val="24"/>
        </w:rPr>
        <w:t>привлекательных людей</w:t>
      </w:r>
      <w:r w:rsidR="00D4325E" w:rsidRPr="000E2C59">
        <w:rPr>
          <w:sz w:val="24"/>
          <w:szCs w:val="24"/>
        </w:rPr>
        <w:t xml:space="preserve">. Под привлекательностью может пониматься либо физическая привлекательность, либо сходство с аудиторией. Проводилось </w:t>
      </w:r>
      <w:r>
        <w:rPr>
          <w:sz w:val="24"/>
          <w:szCs w:val="24"/>
        </w:rPr>
        <w:t xml:space="preserve">немало </w:t>
      </w:r>
      <w:r w:rsidR="00D4325E" w:rsidRPr="000E2C59">
        <w:rPr>
          <w:sz w:val="24"/>
          <w:szCs w:val="24"/>
        </w:rPr>
        <w:t xml:space="preserve">исследований на тему, какие люди кажутся нам наиболее привлекательными. Если говорить о лицах, то красивыми оцениваются люди, имеющие наиболее типичные черты лица, отражающие </w:t>
      </w:r>
      <w:r>
        <w:rPr>
          <w:sz w:val="24"/>
          <w:szCs w:val="24"/>
        </w:rPr>
        <w:t xml:space="preserve">нечто </w:t>
      </w:r>
      <w:r w:rsidR="00D4325E" w:rsidRPr="000E2C59">
        <w:rPr>
          <w:sz w:val="24"/>
          <w:szCs w:val="24"/>
        </w:rPr>
        <w:t>среднее по всей популяции, а также люди, обладающие наиболее симметричными лицами</w:t>
      </w:r>
      <w:r>
        <w:rPr>
          <w:sz w:val="24"/>
          <w:szCs w:val="24"/>
        </w:rPr>
        <w:t>. В</w:t>
      </w:r>
      <w:r w:rsidR="00D4325E" w:rsidRPr="000E2C59">
        <w:rPr>
          <w:sz w:val="24"/>
          <w:szCs w:val="24"/>
        </w:rPr>
        <w:t xml:space="preserve"> </w:t>
      </w:r>
      <w:r>
        <w:rPr>
          <w:sz w:val="24"/>
          <w:szCs w:val="24"/>
        </w:rPr>
        <w:t xml:space="preserve">последних </w:t>
      </w:r>
      <w:r w:rsidR="00D4325E" w:rsidRPr="000E2C59">
        <w:rPr>
          <w:sz w:val="24"/>
          <w:szCs w:val="24"/>
        </w:rPr>
        <w:t xml:space="preserve">исследованиях изучается </w:t>
      </w:r>
      <w:r>
        <w:rPr>
          <w:sz w:val="24"/>
          <w:szCs w:val="24"/>
        </w:rPr>
        <w:t xml:space="preserve">вклад других факторов, например общей </w:t>
      </w:r>
      <w:r w:rsidR="00D4325E" w:rsidRPr="000E2C59">
        <w:rPr>
          <w:sz w:val="24"/>
          <w:szCs w:val="24"/>
        </w:rPr>
        <w:t>феминности</w:t>
      </w:r>
      <w:r>
        <w:rPr>
          <w:sz w:val="24"/>
          <w:szCs w:val="24"/>
        </w:rPr>
        <w:t xml:space="preserve"> (женственности)</w:t>
      </w:r>
      <w:r w:rsidR="00D4325E" w:rsidRPr="000E2C59">
        <w:rPr>
          <w:sz w:val="24"/>
          <w:szCs w:val="24"/>
        </w:rPr>
        <w:t xml:space="preserve"> черт лица, что также делает его обладателя более привлекательным</w:t>
      </w:r>
      <w:r w:rsidR="00D4325E" w:rsidRPr="000E2C59">
        <w:rPr>
          <w:rStyle w:val="ac"/>
          <w:sz w:val="24"/>
          <w:szCs w:val="24"/>
        </w:rPr>
        <w:footnoteReference w:id="312"/>
      </w:r>
      <w:r w:rsidR="00D4325E" w:rsidRPr="000E2C59">
        <w:rPr>
          <w:sz w:val="24"/>
          <w:szCs w:val="24"/>
        </w:rPr>
        <w:t>.</w:t>
      </w:r>
    </w:p>
    <w:p w:rsidR="00D4325E" w:rsidRPr="000E2C59" w:rsidRDefault="00D4325E" w:rsidP="000E2C59">
      <w:pPr>
        <w:pStyle w:val="Paragraph"/>
        <w:spacing w:after="0" w:line="360" w:lineRule="auto"/>
        <w:rPr>
          <w:sz w:val="24"/>
          <w:szCs w:val="24"/>
        </w:rPr>
      </w:pPr>
      <w:r w:rsidRPr="000E2C59">
        <w:rPr>
          <w:sz w:val="24"/>
          <w:szCs w:val="24"/>
        </w:rPr>
        <w:t>Возвращаясь к</w:t>
      </w:r>
      <w:r w:rsidR="00AF7FAB" w:rsidRPr="000E2C59">
        <w:rPr>
          <w:sz w:val="24"/>
          <w:szCs w:val="24"/>
        </w:rPr>
        <w:t xml:space="preserve"> работе Д. </w:t>
      </w:r>
      <w:r w:rsidRPr="000E2C59">
        <w:rPr>
          <w:sz w:val="24"/>
          <w:szCs w:val="24"/>
        </w:rPr>
        <w:t>Майерса, отмети</w:t>
      </w:r>
      <w:r w:rsidR="00014C8A">
        <w:rPr>
          <w:sz w:val="24"/>
          <w:szCs w:val="24"/>
        </w:rPr>
        <w:t>м</w:t>
      </w:r>
      <w:r w:rsidRPr="000E2C59">
        <w:rPr>
          <w:sz w:val="24"/>
          <w:szCs w:val="24"/>
        </w:rPr>
        <w:t xml:space="preserve">, что убеждение может быть либо прямым, либо косвенным, когда мы ассоциативно связываем некую информацию с положительным отношением к привлекательному человеку, который ее представлял. </w:t>
      </w:r>
      <w:r w:rsidR="00AF7FAB" w:rsidRPr="000E2C59">
        <w:rPr>
          <w:sz w:val="24"/>
          <w:szCs w:val="24"/>
        </w:rPr>
        <w:t>Д. </w:t>
      </w:r>
      <w:r w:rsidRPr="000E2C59">
        <w:rPr>
          <w:sz w:val="24"/>
          <w:szCs w:val="24"/>
        </w:rPr>
        <w:t>Майерс также поднимает вопрос о том, в каких случаях важнее воспринимаемая надежность коммуникатора, а в каких</w:t>
      </w:r>
      <w:r w:rsidR="00AF7FAB" w:rsidRPr="000E2C59">
        <w:rPr>
          <w:sz w:val="24"/>
          <w:szCs w:val="24"/>
        </w:rPr>
        <w:t xml:space="preserve"> — </w:t>
      </w:r>
      <w:r w:rsidRPr="000E2C59">
        <w:rPr>
          <w:sz w:val="24"/>
          <w:szCs w:val="24"/>
        </w:rPr>
        <w:t xml:space="preserve">его привлекательность. Исследования показали, что когда речь идет о </w:t>
      </w:r>
      <w:r w:rsidRPr="00FA47AB">
        <w:rPr>
          <w:i/>
          <w:sz w:val="24"/>
          <w:szCs w:val="24"/>
        </w:rPr>
        <w:t>субъективных предпочтениях</w:t>
      </w:r>
      <w:r w:rsidRPr="000E2C59">
        <w:rPr>
          <w:sz w:val="24"/>
          <w:szCs w:val="24"/>
        </w:rPr>
        <w:t xml:space="preserve"> (например, реклама какого-либо товара), аудитория придает большее значение привлекательному оратору, воспринимаемому ими как своего рода член ингруппы. Когда</w:t>
      </w:r>
      <w:r w:rsidR="00AF7FAB" w:rsidRPr="000E2C59">
        <w:rPr>
          <w:sz w:val="24"/>
          <w:szCs w:val="24"/>
        </w:rPr>
        <w:t xml:space="preserve"> же </w:t>
      </w:r>
      <w:r w:rsidRPr="000E2C59">
        <w:rPr>
          <w:sz w:val="24"/>
          <w:szCs w:val="24"/>
        </w:rPr>
        <w:t xml:space="preserve">речь идет об </w:t>
      </w:r>
      <w:r w:rsidRPr="00FA47AB">
        <w:rPr>
          <w:i/>
          <w:sz w:val="24"/>
          <w:szCs w:val="24"/>
        </w:rPr>
        <w:t>объективных фактах</w:t>
      </w:r>
      <w:r w:rsidRPr="000E2C59">
        <w:rPr>
          <w:sz w:val="24"/>
          <w:szCs w:val="24"/>
        </w:rPr>
        <w:t>, люди склонны доверять более компетентному человеку, который при этом может от них отличаться</w:t>
      </w:r>
      <w:r w:rsidRPr="000E2C59">
        <w:rPr>
          <w:rStyle w:val="ac"/>
          <w:sz w:val="24"/>
          <w:szCs w:val="24"/>
        </w:rPr>
        <w:footnoteReference w:id="313"/>
      </w:r>
      <w:r w:rsidRPr="000E2C59">
        <w:rPr>
          <w:sz w:val="24"/>
          <w:szCs w:val="24"/>
        </w:rPr>
        <w:t>.</w:t>
      </w:r>
    </w:p>
    <w:p w:rsidR="00D4325E" w:rsidRPr="000E2C59" w:rsidRDefault="00D4325E" w:rsidP="000E2C59">
      <w:pPr>
        <w:pStyle w:val="Paragraph"/>
        <w:spacing w:after="0" w:line="360" w:lineRule="auto"/>
        <w:rPr>
          <w:sz w:val="24"/>
          <w:szCs w:val="24"/>
        </w:rPr>
      </w:pPr>
      <w:r w:rsidRPr="000E2C59">
        <w:rPr>
          <w:sz w:val="24"/>
          <w:szCs w:val="24"/>
        </w:rPr>
        <w:t xml:space="preserve">Наконец, на успешность коммуникатора большое влияние также оказывает </w:t>
      </w:r>
      <w:r w:rsidRPr="00014C8A">
        <w:rPr>
          <w:i/>
          <w:sz w:val="24"/>
          <w:szCs w:val="24"/>
        </w:rPr>
        <w:t>воспринимаемая власть</w:t>
      </w:r>
      <w:r w:rsidRPr="000E2C59">
        <w:rPr>
          <w:sz w:val="24"/>
          <w:szCs w:val="24"/>
        </w:rPr>
        <w:t xml:space="preserve">, которая складывается из </w:t>
      </w:r>
      <w:r w:rsidRPr="00FA47AB">
        <w:rPr>
          <w:i/>
          <w:sz w:val="24"/>
          <w:szCs w:val="24"/>
        </w:rPr>
        <w:t>статуса</w:t>
      </w:r>
      <w:r w:rsidRPr="000E2C59">
        <w:rPr>
          <w:sz w:val="24"/>
          <w:szCs w:val="24"/>
        </w:rPr>
        <w:t xml:space="preserve"> и </w:t>
      </w:r>
      <w:r w:rsidRPr="00FA47AB">
        <w:rPr>
          <w:i/>
          <w:sz w:val="24"/>
          <w:szCs w:val="24"/>
        </w:rPr>
        <w:t>влиятельности</w:t>
      </w:r>
      <w:r w:rsidRPr="000E2C59">
        <w:rPr>
          <w:sz w:val="24"/>
          <w:szCs w:val="24"/>
        </w:rPr>
        <w:t>. Эти понятия обозначают не одно и то</w:t>
      </w:r>
      <w:r w:rsidR="00AF7FAB" w:rsidRPr="000E2C59">
        <w:rPr>
          <w:sz w:val="24"/>
          <w:szCs w:val="24"/>
        </w:rPr>
        <w:t> же,</w:t>
      </w:r>
      <w:r w:rsidRPr="000E2C59">
        <w:rPr>
          <w:sz w:val="24"/>
          <w:szCs w:val="24"/>
        </w:rPr>
        <w:t xml:space="preserve"> так как, имея высокий статус, коммуникатор может не быть влиятельным человеком, потому что он не способен довести свои идеи до практической реализации.</w:t>
      </w:r>
    </w:p>
    <w:p w:rsidR="00FA47AB" w:rsidRDefault="00D4325E" w:rsidP="000E2C59">
      <w:pPr>
        <w:pStyle w:val="Paragraph"/>
        <w:spacing w:after="0" w:line="360" w:lineRule="auto"/>
        <w:rPr>
          <w:sz w:val="24"/>
          <w:szCs w:val="24"/>
        </w:rPr>
      </w:pPr>
      <w:r w:rsidRPr="000E2C59">
        <w:rPr>
          <w:sz w:val="24"/>
          <w:szCs w:val="24"/>
        </w:rPr>
        <w:t xml:space="preserve">Отметим, что современные авторы при изучении воспринимаемой власти прибегают к анализу различных стратегий самопрезентации, так как самопрезентация нацелена на формирование определенного представления у аудитории, соответственно, подразумевает некоторое влияние через убеждение в чем-либо. </w:t>
      </w:r>
    </w:p>
    <w:p w:rsidR="00D4325E" w:rsidRPr="000E2C59" w:rsidRDefault="00D4325E" w:rsidP="000E2C59">
      <w:pPr>
        <w:pStyle w:val="Paragraph"/>
        <w:spacing w:after="0" w:line="360" w:lineRule="auto"/>
        <w:rPr>
          <w:sz w:val="24"/>
          <w:szCs w:val="24"/>
        </w:rPr>
      </w:pPr>
      <w:r w:rsidRPr="000E2C59">
        <w:rPr>
          <w:sz w:val="24"/>
          <w:szCs w:val="24"/>
        </w:rPr>
        <w:lastRenderedPageBreak/>
        <w:t>Достаточно известной классификацией стратегий самопрезентации выступает</w:t>
      </w:r>
      <w:r w:rsidR="00AF7FAB" w:rsidRPr="000E2C59">
        <w:rPr>
          <w:sz w:val="24"/>
          <w:szCs w:val="24"/>
        </w:rPr>
        <w:t xml:space="preserve"> классификация </w:t>
      </w:r>
      <w:r w:rsidR="009F0706">
        <w:rPr>
          <w:sz w:val="24"/>
          <w:szCs w:val="24"/>
        </w:rPr>
        <w:t>Э</w:t>
      </w:r>
      <w:r w:rsidR="00AF7FAB" w:rsidRPr="000E2C59">
        <w:rPr>
          <w:sz w:val="24"/>
          <w:szCs w:val="24"/>
        </w:rPr>
        <w:t>. </w:t>
      </w:r>
      <w:r w:rsidRPr="000E2C59">
        <w:rPr>
          <w:sz w:val="24"/>
          <w:szCs w:val="24"/>
        </w:rPr>
        <w:t>Джонса</w:t>
      </w:r>
      <w:r w:rsidR="00AF7FAB" w:rsidRPr="000E2C59">
        <w:rPr>
          <w:sz w:val="24"/>
          <w:szCs w:val="24"/>
        </w:rPr>
        <w:t xml:space="preserve"> и Т. </w:t>
      </w:r>
      <w:r w:rsidRPr="000E2C59">
        <w:rPr>
          <w:sz w:val="24"/>
          <w:szCs w:val="24"/>
        </w:rPr>
        <w:t>Питтмана</w:t>
      </w:r>
      <w:r w:rsidRPr="000E2C59">
        <w:rPr>
          <w:rStyle w:val="ac"/>
          <w:sz w:val="24"/>
          <w:szCs w:val="24"/>
        </w:rPr>
        <w:footnoteReference w:id="314"/>
      </w:r>
      <w:r w:rsidRPr="000E2C59">
        <w:rPr>
          <w:sz w:val="24"/>
          <w:szCs w:val="24"/>
        </w:rPr>
        <w:t>:</w:t>
      </w:r>
    </w:p>
    <w:p w:rsidR="00D4325E" w:rsidRPr="000E2C59" w:rsidRDefault="00FA47AB" w:rsidP="00FA47AB">
      <w:pPr>
        <w:pStyle w:val="11"/>
      </w:pPr>
      <w:r>
        <w:t>• </w:t>
      </w:r>
      <w:r w:rsidR="00D4325E" w:rsidRPr="000E2C59">
        <w:t xml:space="preserve">в первом случае коммуникатор старается понравиться, представляя себя привлекательным и обаятельным человеком, </w:t>
      </w:r>
    </w:p>
    <w:p w:rsidR="00D4325E" w:rsidRPr="00FA47AB" w:rsidRDefault="00FA47AB" w:rsidP="00FA47AB">
      <w:pPr>
        <w:pStyle w:val="11"/>
      </w:pPr>
      <w:r>
        <w:t>• </w:t>
      </w:r>
      <w:r w:rsidR="00D4325E" w:rsidRPr="000E2C59">
        <w:t xml:space="preserve">во </w:t>
      </w:r>
      <w:r w:rsidR="00D4325E" w:rsidRPr="00FA47AB">
        <w:t>втором</w:t>
      </w:r>
      <w:r>
        <w:t> —</w:t>
      </w:r>
      <w:r w:rsidR="00D4325E" w:rsidRPr="00FA47AB">
        <w:t xml:space="preserve"> человек старается выглядеть компетентным экспертом (самопродвижение),</w:t>
      </w:r>
    </w:p>
    <w:p w:rsidR="00D4325E" w:rsidRPr="00FA47AB" w:rsidRDefault="00FA47AB" w:rsidP="00FA47AB">
      <w:pPr>
        <w:pStyle w:val="11"/>
      </w:pPr>
      <w:r>
        <w:t>• </w:t>
      </w:r>
      <w:r w:rsidR="00D4325E" w:rsidRPr="00FA47AB">
        <w:t>третья стратегия заключается в демонстрации своей силы и власти, нередко включает элементы запугивания,</w:t>
      </w:r>
    </w:p>
    <w:p w:rsidR="00D4325E" w:rsidRPr="00FA47AB" w:rsidRDefault="00FA47AB" w:rsidP="00FA47AB">
      <w:pPr>
        <w:pStyle w:val="11"/>
      </w:pPr>
      <w:r>
        <w:t>• четвертая </w:t>
      </w:r>
      <w:r w:rsidR="00AF7FAB" w:rsidRPr="00FA47AB">
        <w:t xml:space="preserve">— </w:t>
      </w:r>
      <w:r w:rsidR="00D4325E" w:rsidRPr="00FA47AB">
        <w:t>пояснение примером,</w:t>
      </w:r>
    </w:p>
    <w:p w:rsidR="00D4325E" w:rsidRPr="00FA47AB" w:rsidRDefault="00FA47AB" w:rsidP="00FA47AB">
      <w:pPr>
        <w:pStyle w:val="11"/>
      </w:pPr>
      <w:r>
        <w:t xml:space="preserve">• пятая — </w:t>
      </w:r>
      <w:r w:rsidR="00D4325E" w:rsidRPr="00FA47AB">
        <w:t>противоположна третьей и заключается в демонстрации своей слабости (желание вызвать сострадание, мольба).</w:t>
      </w:r>
    </w:p>
    <w:p w:rsidR="00D4325E" w:rsidRPr="00FA47AB" w:rsidRDefault="00D4325E" w:rsidP="000E2C59">
      <w:pPr>
        <w:pStyle w:val="Paragraph"/>
        <w:spacing w:after="0" w:line="360" w:lineRule="auto"/>
        <w:rPr>
          <w:sz w:val="24"/>
          <w:szCs w:val="24"/>
        </w:rPr>
      </w:pPr>
      <w:r w:rsidRPr="00FA47AB">
        <w:rPr>
          <w:sz w:val="24"/>
          <w:szCs w:val="24"/>
        </w:rPr>
        <w:t xml:space="preserve">Итак, можно сказать, что </w:t>
      </w:r>
      <w:r w:rsidRPr="00FA47AB">
        <w:rPr>
          <w:i/>
          <w:sz w:val="24"/>
          <w:szCs w:val="24"/>
        </w:rPr>
        <w:t>влиятельными могут быть привлекательные коммуникаторы, владеющие различными способами вызывать доверие, а также всячески демонстрир</w:t>
      </w:r>
      <w:r w:rsidR="00FA47AB">
        <w:rPr>
          <w:i/>
          <w:sz w:val="24"/>
          <w:szCs w:val="24"/>
        </w:rPr>
        <w:t xml:space="preserve">ующие </w:t>
      </w:r>
      <w:r w:rsidRPr="00FA47AB">
        <w:rPr>
          <w:i/>
          <w:sz w:val="24"/>
          <w:szCs w:val="24"/>
        </w:rPr>
        <w:t>свой статус и влиятельность</w:t>
      </w:r>
      <w:r w:rsidRPr="00FA47AB">
        <w:rPr>
          <w:sz w:val="24"/>
          <w:szCs w:val="24"/>
        </w:rPr>
        <w:t xml:space="preserve">. </w:t>
      </w:r>
    </w:p>
    <w:p w:rsidR="00D4325E" w:rsidRPr="000E2C59" w:rsidRDefault="00D4325E" w:rsidP="000E2C59">
      <w:pPr>
        <w:pStyle w:val="Paragraph"/>
        <w:spacing w:after="0" w:line="360" w:lineRule="auto"/>
        <w:rPr>
          <w:sz w:val="24"/>
          <w:szCs w:val="24"/>
        </w:rPr>
      </w:pPr>
      <w:r w:rsidRPr="00FA47AB">
        <w:rPr>
          <w:sz w:val="24"/>
          <w:szCs w:val="24"/>
        </w:rPr>
        <w:t>2</w:t>
      </w:r>
      <w:r w:rsidR="00FA47AB">
        <w:rPr>
          <w:sz w:val="24"/>
          <w:szCs w:val="24"/>
        </w:rPr>
        <w:t>.</w:t>
      </w:r>
      <w:r w:rsidRPr="00FA47AB">
        <w:rPr>
          <w:sz w:val="24"/>
          <w:szCs w:val="24"/>
        </w:rPr>
        <w:t xml:space="preserve"> Центральной</w:t>
      </w:r>
      <w:r w:rsidRPr="000E2C59">
        <w:rPr>
          <w:sz w:val="24"/>
          <w:szCs w:val="24"/>
        </w:rPr>
        <w:t xml:space="preserve"> составляющей любой коммуникации является сообщение. Каким</w:t>
      </w:r>
      <w:r w:rsidR="00AF7FAB" w:rsidRPr="000E2C59">
        <w:rPr>
          <w:sz w:val="24"/>
          <w:szCs w:val="24"/>
        </w:rPr>
        <w:t xml:space="preserve"> </w:t>
      </w:r>
      <w:r w:rsidRPr="000E2C59">
        <w:rPr>
          <w:sz w:val="24"/>
          <w:szCs w:val="24"/>
        </w:rPr>
        <w:t>оно должно быть, чтобы человек поверил оратор</w:t>
      </w:r>
      <w:r w:rsidR="00FA47AB">
        <w:rPr>
          <w:sz w:val="24"/>
          <w:szCs w:val="24"/>
        </w:rPr>
        <w:t xml:space="preserve">у и </w:t>
      </w:r>
      <w:r w:rsidRPr="000E2C59">
        <w:rPr>
          <w:sz w:val="24"/>
          <w:szCs w:val="24"/>
        </w:rPr>
        <w:t xml:space="preserve">перешел на его сторону? </w:t>
      </w:r>
      <w:r w:rsidR="00FA47AB">
        <w:rPr>
          <w:sz w:val="24"/>
          <w:szCs w:val="24"/>
        </w:rPr>
        <w:t>В</w:t>
      </w:r>
      <w:r w:rsidRPr="000E2C59">
        <w:rPr>
          <w:sz w:val="24"/>
          <w:szCs w:val="24"/>
        </w:rPr>
        <w:t xml:space="preserve">ажно </w:t>
      </w:r>
      <w:r w:rsidR="00FA47AB">
        <w:rPr>
          <w:sz w:val="24"/>
          <w:szCs w:val="24"/>
        </w:rPr>
        <w:t xml:space="preserve">также </w:t>
      </w:r>
      <w:r w:rsidRPr="000E2C59">
        <w:rPr>
          <w:sz w:val="24"/>
          <w:szCs w:val="24"/>
        </w:rPr>
        <w:t>понимать, на какую аудиторию рассчитано послание. Как показывают исследования, образованные или обладающие аналитическим складом ума люди лучше воспринимают логичные рассуждения, подкрепленные фактами, в то время как для менее просвещенных людей важна эмоциональная окрашенность сообщения и симпатия к оратору</w:t>
      </w:r>
      <w:r w:rsidRPr="000E2C59">
        <w:rPr>
          <w:rStyle w:val="ac"/>
          <w:sz w:val="24"/>
          <w:szCs w:val="24"/>
        </w:rPr>
        <w:footnoteReference w:id="315"/>
      </w:r>
      <w:r w:rsidRPr="000E2C59">
        <w:rPr>
          <w:sz w:val="24"/>
          <w:szCs w:val="24"/>
        </w:rPr>
        <w:t>.</w:t>
      </w:r>
    </w:p>
    <w:p w:rsidR="00D4325E" w:rsidRPr="000E2C59" w:rsidRDefault="00D4325E" w:rsidP="000E2C59">
      <w:pPr>
        <w:pStyle w:val="Paragraph"/>
        <w:spacing w:after="0" w:line="360" w:lineRule="auto"/>
        <w:rPr>
          <w:sz w:val="24"/>
          <w:szCs w:val="24"/>
        </w:rPr>
      </w:pPr>
      <w:r w:rsidRPr="000E2C59">
        <w:rPr>
          <w:sz w:val="24"/>
          <w:szCs w:val="24"/>
        </w:rPr>
        <w:t xml:space="preserve">При рассмотрении </w:t>
      </w:r>
      <w:r w:rsidRPr="00FA47AB">
        <w:rPr>
          <w:i/>
          <w:sz w:val="24"/>
          <w:szCs w:val="24"/>
        </w:rPr>
        <w:t>особенностей сообщения</w:t>
      </w:r>
      <w:r w:rsidRPr="000E2C59">
        <w:rPr>
          <w:sz w:val="24"/>
          <w:szCs w:val="24"/>
        </w:rPr>
        <w:t xml:space="preserve"> останови</w:t>
      </w:r>
      <w:r w:rsidR="00FA47AB">
        <w:rPr>
          <w:sz w:val="24"/>
          <w:szCs w:val="24"/>
        </w:rPr>
        <w:t>м</w:t>
      </w:r>
      <w:r w:rsidRPr="000E2C59">
        <w:rPr>
          <w:sz w:val="24"/>
          <w:szCs w:val="24"/>
        </w:rPr>
        <w:t>ся на так называемых дву</w:t>
      </w:r>
      <w:r w:rsidR="00591C9B">
        <w:rPr>
          <w:sz w:val="24"/>
          <w:szCs w:val="24"/>
        </w:rPr>
        <w:t>хпроцессных моделях убеждения</w:t>
      </w:r>
      <w:r w:rsidR="00F37D01">
        <w:rPr>
          <w:sz w:val="24"/>
          <w:szCs w:val="24"/>
        </w:rPr>
        <w:t xml:space="preserve"> </w:t>
      </w:r>
      <w:r w:rsidR="00F37D01" w:rsidRPr="00F37D01">
        <w:rPr>
          <w:sz w:val="24"/>
          <w:szCs w:val="24"/>
          <w:highlight w:val="yellow"/>
        </w:rPr>
        <w:t>(частично они представлены в параграфе 3.1)</w:t>
      </w:r>
      <w:r w:rsidR="00591C9B" w:rsidRPr="00F37D01">
        <w:rPr>
          <w:sz w:val="24"/>
          <w:szCs w:val="24"/>
          <w:highlight w:val="yellow"/>
        </w:rPr>
        <w:t xml:space="preserve">. Как нам </w:t>
      </w:r>
      <w:r w:rsidR="00F37D01" w:rsidRPr="00F37D01">
        <w:rPr>
          <w:sz w:val="24"/>
          <w:szCs w:val="24"/>
          <w:highlight w:val="yellow"/>
        </w:rPr>
        <w:t xml:space="preserve">уже </w:t>
      </w:r>
      <w:r w:rsidR="00591C9B" w:rsidRPr="00F37D01">
        <w:rPr>
          <w:sz w:val="24"/>
          <w:szCs w:val="24"/>
          <w:highlight w:val="yellow"/>
        </w:rPr>
        <w:t>известно,</w:t>
      </w:r>
      <w:r w:rsidR="00F37D01">
        <w:rPr>
          <w:sz w:val="24"/>
          <w:szCs w:val="24"/>
        </w:rPr>
        <w:t xml:space="preserve"> </w:t>
      </w:r>
      <w:r w:rsidR="00591C9B">
        <w:rPr>
          <w:sz w:val="24"/>
          <w:szCs w:val="24"/>
        </w:rPr>
        <w:t>п</w:t>
      </w:r>
      <w:r w:rsidRPr="000E2C59">
        <w:rPr>
          <w:sz w:val="24"/>
          <w:szCs w:val="24"/>
        </w:rPr>
        <w:t>ервая такая модель называ</w:t>
      </w:r>
      <w:r w:rsidR="00591C9B">
        <w:rPr>
          <w:sz w:val="24"/>
          <w:szCs w:val="24"/>
        </w:rPr>
        <w:t xml:space="preserve">ется </w:t>
      </w:r>
      <w:r w:rsidRPr="000E2C59">
        <w:rPr>
          <w:sz w:val="24"/>
          <w:szCs w:val="24"/>
        </w:rPr>
        <w:t>вероятностной моделью анализа информации и была</w:t>
      </w:r>
      <w:r w:rsidR="00AF7FAB" w:rsidRPr="000E2C59">
        <w:rPr>
          <w:sz w:val="24"/>
          <w:szCs w:val="24"/>
        </w:rPr>
        <w:t xml:space="preserve"> предложена Р. </w:t>
      </w:r>
      <w:r w:rsidRPr="000E2C59">
        <w:rPr>
          <w:sz w:val="24"/>
          <w:szCs w:val="24"/>
        </w:rPr>
        <w:t>Петти и</w:t>
      </w:r>
      <w:r w:rsidR="00AF7FAB" w:rsidRPr="000E2C59">
        <w:rPr>
          <w:sz w:val="24"/>
          <w:szCs w:val="24"/>
        </w:rPr>
        <w:t> Дж. </w:t>
      </w:r>
      <w:r w:rsidRPr="000E2C59">
        <w:rPr>
          <w:sz w:val="24"/>
          <w:szCs w:val="24"/>
        </w:rPr>
        <w:t xml:space="preserve">Качоппо. </w:t>
      </w:r>
      <w:r w:rsidR="00591C9B">
        <w:rPr>
          <w:sz w:val="24"/>
          <w:szCs w:val="24"/>
        </w:rPr>
        <w:t xml:space="preserve">Она </w:t>
      </w:r>
      <w:r w:rsidRPr="000E2C59">
        <w:rPr>
          <w:sz w:val="24"/>
          <w:szCs w:val="24"/>
        </w:rPr>
        <w:t>включает в себя центральную и периферическую стратегии анализа убеждающего сообщения. Центральный путь предполагает мыслительную активность адресата сообщения, направленную на анализ содержания</w:t>
      </w:r>
      <w:r w:rsidR="000D4B17">
        <w:rPr>
          <w:sz w:val="24"/>
          <w:szCs w:val="24"/>
        </w:rPr>
        <w:t>,</w:t>
      </w:r>
      <w:r w:rsidR="00591C9B">
        <w:rPr>
          <w:sz w:val="24"/>
          <w:szCs w:val="24"/>
        </w:rPr>
        <w:t> —</w:t>
      </w:r>
      <w:r w:rsidRPr="000E2C59">
        <w:rPr>
          <w:sz w:val="24"/>
          <w:szCs w:val="24"/>
        </w:rPr>
        <w:t xml:space="preserve"> </w:t>
      </w:r>
      <w:r w:rsidR="00591C9B">
        <w:rPr>
          <w:sz w:val="24"/>
          <w:szCs w:val="24"/>
        </w:rPr>
        <w:t>п</w:t>
      </w:r>
      <w:r w:rsidRPr="000E2C59">
        <w:rPr>
          <w:sz w:val="24"/>
          <w:szCs w:val="24"/>
        </w:rPr>
        <w:t>ри использовании этой стратегии наибольшее воздействие оказывают логичные, хорошо аргументированные сообщения. При использовании периферической стратегии</w:t>
      </w:r>
      <w:r w:rsidR="000D4B17">
        <w:rPr>
          <w:sz w:val="24"/>
          <w:szCs w:val="24"/>
        </w:rPr>
        <w:t>,</w:t>
      </w:r>
      <w:r w:rsidRPr="000E2C59">
        <w:rPr>
          <w:sz w:val="24"/>
          <w:szCs w:val="24"/>
        </w:rPr>
        <w:t xml:space="preserve"> скорее</w:t>
      </w:r>
      <w:r w:rsidR="000D4B17">
        <w:rPr>
          <w:sz w:val="24"/>
          <w:szCs w:val="24"/>
        </w:rPr>
        <w:t>,</w:t>
      </w:r>
      <w:r w:rsidRPr="000E2C59">
        <w:rPr>
          <w:sz w:val="24"/>
          <w:szCs w:val="24"/>
        </w:rPr>
        <w:t xml:space="preserve"> обращается внимание на форму сообщения, а не на его содержание</w:t>
      </w:r>
      <w:r w:rsidR="00591C9B">
        <w:rPr>
          <w:sz w:val="24"/>
          <w:szCs w:val="24"/>
        </w:rPr>
        <w:t>; в</w:t>
      </w:r>
      <w:r w:rsidRPr="000E2C59">
        <w:rPr>
          <w:sz w:val="24"/>
          <w:szCs w:val="24"/>
        </w:rPr>
        <w:t xml:space="preserve"> данном случае эффективными могут быть даже плохо аргументированные сообщения, </w:t>
      </w:r>
      <w:r w:rsidR="00591C9B">
        <w:rPr>
          <w:sz w:val="24"/>
          <w:szCs w:val="24"/>
        </w:rPr>
        <w:t xml:space="preserve">но </w:t>
      </w:r>
      <w:r w:rsidRPr="000E2C59">
        <w:rPr>
          <w:sz w:val="24"/>
          <w:szCs w:val="24"/>
        </w:rPr>
        <w:t>облеченные в яркую и красочную форму, а также подаваемые коммуникатором, к которому аудитория испытывает симпатию.</w:t>
      </w:r>
    </w:p>
    <w:p w:rsidR="000D4B17" w:rsidRDefault="00D4325E" w:rsidP="000E2C59">
      <w:pPr>
        <w:pStyle w:val="Paragraph"/>
        <w:spacing w:after="0" w:line="360" w:lineRule="auto"/>
        <w:rPr>
          <w:sz w:val="24"/>
          <w:szCs w:val="24"/>
        </w:rPr>
      </w:pPr>
      <w:r w:rsidRPr="00591C9B">
        <w:rPr>
          <w:sz w:val="24"/>
          <w:szCs w:val="24"/>
        </w:rPr>
        <w:lastRenderedPageBreak/>
        <w:t>Другой, наиболее разработанной моделью считается</w:t>
      </w:r>
      <w:r w:rsidR="00AF7FAB" w:rsidRPr="00591C9B">
        <w:rPr>
          <w:sz w:val="24"/>
          <w:szCs w:val="24"/>
        </w:rPr>
        <w:t xml:space="preserve"> эвристико-систематическая Ш. </w:t>
      </w:r>
      <w:r w:rsidRPr="00591C9B">
        <w:rPr>
          <w:sz w:val="24"/>
          <w:szCs w:val="24"/>
        </w:rPr>
        <w:t>Чейкен. Автор подробно описывает данную модель в контексте убеждающей коммуникации в</w:t>
      </w:r>
      <w:r w:rsidR="00591C9B">
        <w:rPr>
          <w:sz w:val="24"/>
          <w:szCs w:val="24"/>
        </w:rPr>
        <w:t xml:space="preserve"> довольно популярной статье «</w:t>
      </w:r>
      <w:r w:rsidR="00591C9B" w:rsidRPr="00591C9B">
        <w:rPr>
          <w:sz w:val="24"/>
          <w:szCs w:val="24"/>
        </w:rPr>
        <w:t>Эвристическая и систематическая обработка информации в контексте убеждения и за его пределами</w:t>
      </w:r>
      <w:r w:rsidR="00591C9B">
        <w:rPr>
          <w:sz w:val="24"/>
          <w:szCs w:val="24"/>
        </w:rPr>
        <w:t>» («</w:t>
      </w:r>
      <w:r w:rsidRPr="000E2C59">
        <w:rPr>
          <w:sz w:val="24"/>
          <w:szCs w:val="24"/>
          <w:lang w:val="en-US"/>
        </w:rPr>
        <w:t>H</w:t>
      </w:r>
      <w:r w:rsidRPr="000E2C59">
        <w:rPr>
          <w:sz w:val="24"/>
          <w:szCs w:val="24"/>
        </w:rPr>
        <w:t>euristic and systematic information processing within and beyond the persuasion context</w:t>
      </w:r>
      <w:r w:rsidR="00591C9B">
        <w:rPr>
          <w:sz w:val="24"/>
          <w:szCs w:val="24"/>
        </w:rPr>
        <w:t>»)</w:t>
      </w:r>
      <w:r w:rsidRPr="000E2C59">
        <w:rPr>
          <w:sz w:val="24"/>
          <w:szCs w:val="24"/>
        </w:rPr>
        <w:t xml:space="preserve">, вышедшей еще </w:t>
      </w:r>
      <w:r w:rsidR="00AF7FAB" w:rsidRPr="000E2C59">
        <w:rPr>
          <w:sz w:val="24"/>
          <w:szCs w:val="24"/>
        </w:rPr>
        <w:t>в 1989 г</w:t>
      </w:r>
      <w:r w:rsidR="00591C9B">
        <w:rPr>
          <w:sz w:val="24"/>
          <w:szCs w:val="24"/>
        </w:rPr>
        <w:t>.</w:t>
      </w:r>
      <w:r w:rsidRPr="000E2C59">
        <w:rPr>
          <w:sz w:val="24"/>
          <w:szCs w:val="24"/>
        </w:rPr>
        <w:t>, хотя первые упоминания данной модели встречаются и ранее</w:t>
      </w:r>
      <w:r w:rsidRPr="000E2C59">
        <w:rPr>
          <w:rStyle w:val="ac"/>
          <w:sz w:val="24"/>
          <w:szCs w:val="24"/>
        </w:rPr>
        <w:footnoteReference w:id="316"/>
      </w:r>
      <w:r w:rsidRPr="000E2C59">
        <w:rPr>
          <w:sz w:val="24"/>
          <w:szCs w:val="24"/>
        </w:rPr>
        <w:t xml:space="preserve">. </w:t>
      </w:r>
    </w:p>
    <w:p w:rsidR="000D4B17" w:rsidRDefault="00D4325E" w:rsidP="000E2C59">
      <w:pPr>
        <w:pStyle w:val="Paragraph"/>
        <w:spacing w:after="0" w:line="360" w:lineRule="auto"/>
        <w:rPr>
          <w:sz w:val="24"/>
          <w:szCs w:val="24"/>
        </w:rPr>
      </w:pPr>
      <w:r w:rsidRPr="000E2C59">
        <w:rPr>
          <w:sz w:val="24"/>
          <w:szCs w:val="24"/>
        </w:rPr>
        <w:t xml:space="preserve">Систематическая стратегия анализа требует от человека больше когнитивных усилий, такой анализ более серьезен, так как он подразумевает активную оценку истинности сообщения. При этом систематическая стратегия не является более объективной, она также может быть предвзятой или непредвзятой. Важно то, что систематический анализ контролируется сознанием и приводит к более стойкому изменению точки зрения. </w:t>
      </w:r>
    </w:p>
    <w:p w:rsidR="000D4B17" w:rsidRDefault="00D4325E" w:rsidP="000E2C59">
      <w:pPr>
        <w:pStyle w:val="Paragraph"/>
        <w:spacing w:after="0" w:line="360" w:lineRule="auto"/>
        <w:rPr>
          <w:sz w:val="24"/>
          <w:szCs w:val="24"/>
        </w:rPr>
      </w:pPr>
      <w:r w:rsidRPr="000E2C59">
        <w:rPr>
          <w:sz w:val="24"/>
          <w:szCs w:val="24"/>
        </w:rPr>
        <w:t>Эвристическая стратегия требует от человека гораздо меньше усилий и осуществляется за счет применения когн</w:t>
      </w:r>
      <w:r w:rsidR="000D4B17">
        <w:rPr>
          <w:sz w:val="24"/>
          <w:szCs w:val="24"/>
        </w:rPr>
        <w:t>итивных схем или эвристик типа «</w:t>
      </w:r>
      <w:r w:rsidRPr="000E2C59">
        <w:rPr>
          <w:sz w:val="24"/>
          <w:szCs w:val="24"/>
        </w:rPr>
        <w:t>экспертам можно доверять</w:t>
      </w:r>
      <w:r w:rsidR="000D4B17">
        <w:rPr>
          <w:sz w:val="24"/>
          <w:szCs w:val="24"/>
        </w:rPr>
        <w:t>»</w:t>
      </w:r>
      <w:r w:rsidRPr="000E2C59">
        <w:rPr>
          <w:sz w:val="24"/>
          <w:szCs w:val="24"/>
        </w:rPr>
        <w:t>, а так</w:t>
      </w:r>
      <w:r w:rsidR="000D4B17">
        <w:rPr>
          <w:sz w:val="24"/>
          <w:szCs w:val="24"/>
        </w:rPr>
        <w:t>же различных стереотипов вроде «</w:t>
      </w:r>
      <w:r w:rsidRPr="000E2C59">
        <w:rPr>
          <w:sz w:val="24"/>
          <w:szCs w:val="24"/>
        </w:rPr>
        <w:t>красивые люди</w:t>
      </w:r>
      <w:r w:rsidR="00AF7FAB" w:rsidRPr="000E2C59">
        <w:rPr>
          <w:sz w:val="24"/>
          <w:szCs w:val="24"/>
        </w:rPr>
        <w:t xml:space="preserve"> — </w:t>
      </w:r>
      <w:r w:rsidRPr="000E2C59">
        <w:rPr>
          <w:sz w:val="24"/>
          <w:szCs w:val="24"/>
        </w:rPr>
        <w:t>хорошие люди</w:t>
      </w:r>
      <w:r w:rsidR="000D4B17">
        <w:rPr>
          <w:sz w:val="24"/>
          <w:szCs w:val="24"/>
        </w:rPr>
        <w:t>»</w:t>
      </w:r>
      <w:r w:rsidRPr="000E2C59">
        <w:rPr>
          <w:sz w:val="24"/>
          <w:szCs w:val="24"/>
        </w:rPr>
        <w:t>. Часто (но не всегда) использование эвристик происходит неосознанно, а изменения, вызванные в ходе применения этой стратегии, являются не такими устойчивыми</w:t>
      </w:r>
      <w:r w:rsidRPr="000E2C59">
        <w:rPr>
          <w:rStyle w:val="ac"/>
          <w:sz w:val="24"/>
          <w:szCs w:val="24"/>
        </w:rPr>
        <w:footnoteReference w:id="317"/>
      </w:r>
      <w:r w:rsidRPr="000E2C59">
        <w:rPr>
          <w:sz w:val="24"/>
          <w:szCs w:val="24"/>
        </w:rPr>
        <w:t xml:space="preserve">. </w:t>
      </w:r>
    </w:p>
    <w:p w:rsidR="00D4325E" w:rsidRPr="000E2C59" w:rsidRDefault="00D4325E" w:rsidP="000E2C59">
      <w:pPr>
        <w:pStyle w:val="Paragraph"/>
        <w:spacing w:after="0" w:line="360" w:lineRule="auto"/>
        <w:rPr>
          <w:sz w:val="24"/>
          <w:szCs w:val="24"/>
        </w:rPr>
      </w:pPr>
      <w:r w:rsidRPr="000E2C59">
        <w:rPr>
          <w:sz w:val="24"/>
          <w:szCs w:val="24"/>
        </w:rPr>
        <w:t>Отличительной особенностью данной модели является то, что систематическая и эвристическая стратегии могут сосуществовать. Например, они могут просто дополнять друг друга, когда эвристики и аргументация оказывают независимое влияние на содержание сообщения. Стратегии могут подавлять друг друга (затухание); эвристическая стратегия может предубеждать систематическую, формируя у человека определенные ожидания. Стратегии могут также контрастировать друг с другом, происходит это тогда, когда уровень аргументации не соответствует предубеждению, созданному эвристикой (например, эксперт оказывается некомпетентным).</w:t>
      </w:r>
    </w:p>
    <w:p w:rsidR="00D4325E" w:rsidRPr="000E2C59" w:rsidRDefault="00D4325E" w:rsidP="000E2C59">
      <w:pPr>
        <w:pStyle w:val="Paragraph"/>
        <w:spacing w:after="0" w:line="360" w:lineRule="auto"/>
        <w:rPr>
          <w:sz w:val="24"/>
          <w:szCs w:val="24"/>
        </w:rPr>
      </w:pPr>
      <w:r w:rsidRPr="000E2C59">
        <w:rPr>
          <w:sz w:val="24"/>
          <w:szCs w:val="24"/>
        </w:rPr>
        <w:t>Существует несколько условий, предполагающих выбор той или иной стратегии. Как правило, систематическую стратегию выбирают люди с сильно выраженной мотивацией осмыслить проблему, с хорошей способностью к анализу, с преобладающим нейтральным или негативным эмоциональным состоянием, а также с высокой самооценкой и верой в свою способность вынести точное суждение. С эвристической стратегией ситуация обратная: в случаях ее использования заинтересованность в проблеме</w:t>
      </w:r>
      <w:r w:rsidR="00F37D01">
        <w:rPr>
          <w:sz w:val="24"/>
          <w:szCs w:val="24"/>
        </w:rPr>
        <w:t>,</w:t>
      </w:r>
      <w:r w:rsidRPr="000E2C59">
        <w:rPr>
          <w:sz w:val="24"/>
          <w:szCs w:val="24"/>
        </w:rPr>
        <w:t xml:space="preserve"> как правило</w:t>
      </w:r>
      <w:r w:rsidR="00F37D01">
        <w:rPr>
          <w:sz w:val="24"/>
          <w:szCs w:val="24"/>
        </w:rPr>
        <w:t>,</w:t>
      </w:r>
      <w:r w:rsidRPr="000E2C59">
        <w:rPr>
          <w:sz w:val="24"/>
          <w:szCs w:val="24"/>
        </w:rPr>
        <w:t xml:space="preserve"> низкая, способность к анализу невысока, эмоциональное </w:t>
      </w:r>
      <w:r w:rsidRPr="000E2C59">
        <w:rPr>
          <w:sz w:val="24"/>
          <w:szCs w:val="24"/>
        </w:rPr>
        <w:lastRenderedPageBreak/>
        <w:t xml:space="preserve">состояние возбужденное </w:t>
      </w:r>
      <w:r w:rsidR="00F37D01">
        <w:rPr>
          <w:sz w:val="24"/>
          <w:szCs w:val="24"/>
        </w:rPr>
        <w:t xml:space="preserve">с </w:t>
      </w:r>
      <w:r w:rsidRPr="000E2C59">
        <w:rPr>
          <w:sz w:val="24"/>
          <w:szCs w:val="24"/>
        </w:rPr>
        <w:t>преоблада</w:t>
      </w:r>
      <w:r w:rsidR="00F37D01">
        <w:rPr>
          <w:sz w:val="24"/>
          <w:szCs w:val="24"/>
        </w:rPr>
        <w:t>нием позитивных эмоций</w:t>
      </w:r>
      <w:r w:rsidRPr="000E2C59">
        <w:rPr>
          <w:sz w:val="24"/>
          <w:szCs w:val="24"/>
        </w:rPr>
        <w:t>, самооценка низкая, нет веры в свою способность вынести точное суждение</w:t>
      </w:r>
      <w:r w:rsidRPr="000E2C59">
        <w:rPr>
          <w:rStyle w:val="ac"/>
          <w:sz w:val="24"/>
          <w:szCs w:val="24"/>
        </w:rPr>
        <w:footnoteReference w:id="318"/>
      </w:r>
      <w:r w:rsidRPr="000E2C59">
        <w:rPr>
          <w:sz w:val="24"/>
          <w:szCs w:val="24"/>
        </w:rPr>
        <w:t>.</w:t>
      </w:r>
    </w:p>
    <w:p w:rsidR="00D4325E" w:rsidRPr="000E2C59" w:rsidRDefault="00D4325E" w:rsidP="000E2C59">
      <w:pPr>
        <w:pStyle w:val="Paragraph"/>
        <w:spacing w:after="0" w:line="360" w:lineRule="auto"/>
        <w:rPr>
          <w:sz w:val="24"/>
          <w:szCs w:val="24"/>
        </w:rPr>
      </w:pPr>
      <w:r w:rsidRPr="000E2C59">
        <w:rPr>
          <w:sz w:val="24"/>
          <w:szCs w:val="24"/>
        </w:rPr>
        <w:t xml:space="preserve">Таким образом, </w:t>
      </w:r>
      <w:r w:rsidRPr="00F37D01">
        <w:rPr>
          <w:i/>
          <w:sz w:val="24"/>
          <w:szCs w:val="24"/>
        </w:rPr>
        <w:t>составляя убеждающее сообщение, оратор должен понимать, на каких людей оно преимущественно рассчитано</w:t>
      </w:r>
      <w:r w:rsidRPr="000E2C59">
        <w:rPr>
          <w:sz w:val="24"/>
          <w:szCs w:val="24"/>
        </w:rPr>
        <w:t>: на тех, кто склонен использовать систематическую стратегию анализа информации</w:t>
      </w:r>
      <w:r w:rsidR="00F37D01">
        <w:rPr>
          <w:sz w:val="24"/>
          <w:szCs w:val="24"/>
        </w:rPr>
        <w:t>,</w:t>
      </w:r>
      <w:r w:rsidRPr="000E2C59">
        <w:rPr>
          <w:sz w:val="24"/>
          <w:szCs w:val="24"/>
        </w:rPr>
        <w:t xml:space="preserve"> или</w:t>
      </w:r>
      <w:r w:rsidR="00F37D01">
        <w:rPr>
          <w:sz w:val="24"/>
          <w:szCs w:val="24"/>
        </w:rPr>
        <w:t xml:space="preserve"> </w:t>
      </w:r>
      <w:r w:rsidRPr="000E2C59">
        <w:rPr>
          <w:sz w:val="24"/>
          <w:szCs w:val="24"/>
        </w:rPr>
        <w:t>на тех, кому проще использовать различные эвристики.</w:t>
      </w:r>
    </w:p>
    <w:p w:rsidR="00D4325E" w:rsidRPr="000E2C59" w:rsidRDefault="00F37D01" w:rsidP="000E2C59">
      <w:pPr>
        <w:pStyle w:val="Paragraph"/>
        <w:spacing w:after="0" w:line="360" w:lineRule="auto"/>
        <w:rPr>
          <w:sz w:val="24"/>
          <w:szCs w:val="24"/>
        </w:rPr>
      </w:pPr>
      <w:r>
        <w:rPr>
          <w:sz w:val="24"/>
          <w:szCs w:val="24"/>
        </w:rPr>
        <w:t>В общем и целом</w:t>
      </w:r>
      <w:r w:rsidR="00D4325E" w:rsidRPr="000E2C59">
        <w:rPr>
          <w:sz w:val="24"/>
          <w:szCs w:val="24"/>
        </w:rPr>
        <w:t xml:space="preserve"> сообщение может быть разделено на содержание и расположение аргументации </w:t>
      </w:r>
      <w:r w:rsidR="003D7441">
        <w:rPr>
          <w:sz w:val="24"/>
          <w:szCs w:val="24"/>
        </w:rPr>
        <w:t xml:space="preserve">(1) </w:t>
      </w:r>
      <w:r w:rsidR="00D4325E" w:rsidRPr="000E2C59">
        <w:rPr>
          <w:sz w:val="24"/>
          <w:szCs w:val="24"/>
        </w:rPr>
        <w:t>и на различные конструкции, не имеющие прямого отнош</w:t>
      </w:r>
      <w:r>
        <w:rPr>
          <w:sz w:val="24"/>
          <w:szCs w:val="24"/>
        </w:rPr>
        <w:t>ения к делу, но украшающие речь и</w:t>
      </w:r>
      <w:r w:rsidR="00D4325E" w:rsidRPr="000E2C59">
        <w:rPr>
          <w:sz w:val="24"/>
          <w:szCs w:val="24"/>
        </w:rPr>
        <w:t xml:space="preserve"> делающие ее более яркой и насыщенной</w:t>
      </w:r>
      <w:r w:rsidR="003D7441">
        <w:rPr>
          <w:sz w:val="24"/>
          <w:szCs w:val="24"/>
        </w:rPr>
        <w:t xml:space="preserve"> (2)</w:t>
      </w:r>
      <w:r w:rsidR="00D4325E" w:rsidRPr="000E2C59">
        <w:rPr>
          <w:sz w:val="24"/>
          <w:szCs w:val="24"/>
        </w:rPr>
        <w:t xml:space="preserve">. </w:t>
      </w:r>
      <w:bookmarkStart w:id="8" w:name="OLE_LINK42"/>
      <w:r w:rsidR="00D4325E" w:rsidRPr="000E2C59">
        <w:rPr>
          <w:sz w:val="24"/>
          <w:szCs w:val="24"/>
        </w:rPr>
        <w:t xml:space="preserve">К </w:t>
      </w:r>
      <w:r w:rsidR="00D4325E" w:rsidRPr="003D7441">
        <w:rPr>
          <w:sz w:val="24"/>
          <w:szCs w:val="24"/>
        </w:rPr>
        <w:t>первой группе</w:t>
      </w:r>
      <w:r w:rsidR="00D4325E" w:rsidRPr="000E2C59">
        <w:rPr>
          <w:sz w:val="24"/>
          <w:szCs w:val="24"/>
        </w:rPr>
        <w:t xml:space="preserve"> можно отнести последовательность сообщений, структуру сообщения, одностороннюю и двухстороннюю аргументацию, последовательность аргументов, фреймирование </w:t>
      </w:r>
      <w:r w:rsidR="003D7441">
        <w:rPr>
          <w:sz w:val="24"/>
          <w:szCs w:val="24"/>
        </w:rPr>
        <w:t>(</w:t>
      </w:r>
      <w:r w:rsidR="003D7441" w:rsidRPr="003D7441">
        <w:rPr>
          <w:sz w:val="24"/>
          <w:szCs w:val="24"/>
        </w:rPr>
        <w:t xml:space="preserve">от </w:t>
      </w:r>
      <w:r w:rsidR="003D7441" w:rsidRPr="003D7441">
        <w:rPr>
          <w:sz w:val="24"/>
          <w:szCs w:val="24"/>
          <w:shd w:val="clear" w:color="auto" w:fill="FFFFFF"/>
        </w:rPr>
        <w:t>англ. frame — кадр, рамка, каркас)</w:t>
      </w:r>
      <w:r w:rsidR="003D7441" w:rsidRPr="003D7441">
        <w:rPr>
          <w:sz w:val="24"/>
          <w:szCs w:val="24"/>
        </w:rPr>
        <w:t xml:space="preserve"> </w:t>
      </w:r>
      <w:r w:rsidR="00D4325E" w:rsidRPr="000E2C59">
        <w:rPr>
          <w:sz w:val="24"/>
          <w:szCs w:val="24"/>
        </w:rPr>
        <w:t>и повторение. Ко второй гру</w:t>
      </w:r>
      <w:r w:rsidR="003D7441">
        <w:rPr>
          <w:sz w:val="24"/>
          <w:szCs w:val="24"/>
        </w:rPr>
        <w:t>ппе можно отнести готовый вывод;</w:t>
      </w:r>
      <w:r w:rsidR="00D4325E" w:rsidRPr="000E2C59">
        <w:rPr>
          <w:sz w:val="24"/>
          <w:szCs w:val="24"/>
        </w:rPr>
        <w:t xml:space="preserve"> риторические вопросы</w:t>
      </w:r>
      <w:r w:rsidR="003D7441">
        <w:rPr>
          <w:sz w:val="24"/>
          <w:szCs w:val="24"/>
        </w:rPr>
        <w:t>;</w:t>
      </w:r>
      <w:r w:rsidR="00D4325E" w:rsidRPr="000E2C59">
        <w:rPr>
          <w:sz w:val="24"/>
          <w:szCs w:val="24"/>
        </w:rPr>
        <w:t xml:space="preserve"> диалог</w:t>
      </w:r>
      <w:r w:rsidR="003D7441">
        <w:rPr>
          <w:sz w:val="24"/>
          <w:szCs w:val="24"/>
        </w:rPr>
        <w:t>;</w:t>
      </w:r>
      <w:r w:rsidR="00D4325E" w:rsidRPr="000E2C59">
        <w:rPr>
          <w:sz w:val="24"/>
          <w:szCs w:val="24"/>
        </w:rPr>
        <w:t xml:space="preserve"> примеры</w:t>
      </w:r>
      <w:r w:rsidR="003D7441">
        <w:rPr>
          <w:sz w:val="24"/>
          <w:szCs w:val="24"/>
        </w:rPr>
        <w:t xml:space="preserve">, </w:t>
      </w:r>
      <w:r w:rsidR="00D4325E" w:rsidRPr="000E2C59">
        <w:rPr>
          <w:sz w:val="24"/>
          <w:szCs w:val="24"/>
        </w:rPr>
        <w:t>поговорки</w:t>
      </w:r>
      <w:r w:rsidR="003D7441">
        <w:rPr>
          <w:sz w:val="24"/>
          <w:szCs w:val="24"/>
        </w:rPr>
        <w:t xml:space="preserve">, </w:t>
      </w:r>
      <w:r w:rsidR="00D4325E" w:rsidRPr="000E2C59">
        <w:rPr>
          <w:sz w:val="24"/>
          <w:szCs w:val="24"/>
        </w:rPr>
        <w:t>сравнения</w:t>
      </w:r>
      <w:r w:rsidR="003D7441">
        <w:rPr>
          <w:sz w:val="24"/>
          <w:szCs w:val="24"/>
        </w:rPr>
        <w:t>;</w:t>
      </w:r>
      <w:r w:rsidR="00D4325E" w:rsidRPr="000E2C59">
        <w:rPr>
          <w:sz w:val="24"/>
          <w:szCs w:val="24"/>
        </w:rPr>
        <w:t xml:space="preserve"> метафоры и визуальные изображения</w:t>
      </w:r>
      <w:bookmarkEnd w:id="8"/>
      <w:r w:rsidR="00D4325E" w:rsidRPr="000E2C59">
        <w:rPr>
          <w:rStyle w:val="ac"/>
          <w:sz w:val="24"/>
          <w:szCs w:val="24"/>
        </w:rPr>
        <w:footnoteReference w:id="319"/>
      </w:r>
      <w:r w:rsidR="00D4325E" w:rsidRPr="000E2C59">
        <w:rPr>
          <w:sz w:val="24"/>
          <w:szCs w:val="24"/>
        </w:rPr>
        <w:t>. Рассмотрим данные приемы.</w:t>
      </w:r>
    </w:p>
    <w:p w:rsidR="00D4325E" w:rsidRPr="000E2C59" w:rsidRDefault="00D4325E" w:rsidP="000E2C59">
      <w:pPr>
        <w:pStyle w:val="Paragraph"/>
        <w:spacing w:after="0" w:line="360" w:lineRule="auto"/>
        <w:rPr>
          <w:sz w:val="24"/>
          <w:szCs w:val="24"/>
        </w:rPr>
      </w:pPr>
      <w:r w:rsidRPr="000E2C59">
        <w:rPr>
          <w:sz w:val="24"/>
          <w:szCs w:val="24"/>
        </w:rPr>
        <w:t>Последовательность сообщений важна тогда, когда перед аудиторией выступает несколько ораторов.</w:t>
      </w:r>
      <w:r w:rsidR="00AF7FAB" w:rsidRPr="000E2C59">
        <w:rPr>
          <w:sz w:val="24"/>
          <w:szCs w:val="24"/>
        </w:rPr>
        <w:t xml:space="preserve"> </w:t>
      </w:r>
      <w:r w:rsidRPr="000E2C59">
        <w:rPr>
          <w:sz w:val="24"/>
          <w:szCs w:val="24"/>
        </w:rPr>
        <w:t>Согласно</w:t>
      </w:r>
      <w:r w:rsidR="00AF7FAB" w:rsidRPr="000E2C59">
        <w:rPr>
          <w:sz w:val="24"/>
          <w:szCs w:val="24"/>
        </w:rPr>
        <w:t> Д. </w:t>
      </w:r>
      <w:r w:rsidRPr="000E2C59">
        <w:rPr>
          <w:sz w:val="24"/>
          <w:szCs w:val="24"/>
        </w:rPr>
        <w:t xml:space="preserve">Майерсу, наибольшее влияние оказывает крайняя информация, если между ней и более ранним сообщением проходит достаточно времени </w:t>
      </w:r>
      <w:r w:rsidR="00607D4F">
        <w:rPr>
          <w:sz w:val="24"/>
          <w:szCs w:val="24"/>
        </w:rPr>
        <w:t>и</w:t>
      </w:r>
      <w:r w:rsidRPr="000E2C59">
        <w:rPr>
          <w:sz w:val="24"/>
          <w:szCs w:val="24"/>
        </w:rPr>
        <w:t xml:space="preserve"> если аудитория должна действовать вскоре после крайнего сообщения. Если </w:t>
      </w:r>
      <w:r w:rsidR="00607D4F">
        <w:rPr>
          <w:sz w:val="24"/>
          <w:szCs w:val="24"/>
        </w:rPr>
        <w:t xml:space="preserve">же </w:t>
      </w:r>
      <w:r w:rsidRPr="000E2C59">
        <w:rPr>
          <w:sz w:val="24"/>
          <w:szCs w:val="24"/>
        </w:rPr>
        <w:t xml:space="preserve">сообщения следуют одно за другим, то, скорее всего, проявится </w:t>
      </w:r>
      <w:r w:rsidRPr="00607D4F">
        <w:rPr>
          <w:i/>
          <w:sz w:val="24"/>
          <w:szCs w:val="24"/>
        </w:rPr>
        <w:t>эффект первичности</w:t>
      </w:r>
      <w:r w:rsidRPr="000E2C59">
        <w:rPr>
          <w:rStyle w:val="ac"/>
          <w:sz w:val="24"/>
          <w:szCs w:val="24"/>
        </w:rPr>
        <w:footnoteReference w:id="320"/>
      </w:r>
      <w:r w:rsidR="00607D4F">
        <w:rPr>
          <w:sz w:val="24"/>
          <w:szCs w:val="24"/>
        </w:rPr>
        <w:t>, п</w:t>
      </w:r>
      <w:r w:rsidRPr="000E2C59">
        <w:rPr>
          <w:sz w:val="24"/>
          <w:szCs w:val="24"/>
        </w:rPr>
        <w:t xml:space="preserve">ри этом на людей, использующих систематическую стратегию анализа, большее влияние оказывает первое сообщение, </w:t>
      </w:r>
      <w:r w:rsidR="00607D4F">
        <w:rPr>
          <w:sz w:val="24"/>
          <w:szCs w:val="24"/>
        </w:rPr>
        <w:t xml:space="preserve">а </w:t>
      </w:r>
      <w:r w:rsidRPr="000E2C59">
        <w:rPr>
          <w:sz w:val="24"/>
          <w:szCs w:val="24"/>
        </w:rPr>
        <w:t xml:space="preserve">на людей, использующих </w:t>
      </w:r>
      <w:r w:rsidRPr="003D7441">
        <w:rPr>
          <w:sz w:val="24"/>
          <w:szCs w:val="24"/>
        </w:rPr>
        <w:t>эвристическую стратегию</w:t>
      </w:r>
      <w:r w:rsidR="00607D4F">
        <w:rPr>
          <w:sz w:val="24"/>
          <w:szCs w:val="24"/>
        </w:rPr>
        <w:t>,</w:t>
      </w:r>
      <w:r w:rsidR="00AF7FAB" w:rsidRPr="003D7441">
        <w:rPr>
          <w:sz w:val="24"/>
          <w:szCs w:val="24"/>
        </w:rPr>
        <w:t xml:space="preserve"> — </w:t>
      </w:r>
      <w:r w:rsidRPr="003D7441">
        <w:rPr>
          <w:sz w:val="24"/>
          <w:szCs w:val="24"/>
        </w:rPr>
        <w:t>второе</w:t>
      </w:r>
      <w:r w:rsidR="00607D4F">
        <w:rPr>
          <w:sz w:val="24"/>
          <w:szCs w:val="24"/>
        </w:rPr>
        <w:t xml:space="preserve"> (п</w:t>
      </w:r>
      <w:r w:rsidRPr="003D7441">
        <w:rPr>
          <w:sz w:val="24"/>
          <w:szCs w:val="24"/>
        </w:rPr>
        <w:t>роисходит это</w:t>
      </w:r>
      <w:r w:rsidR="00607D4F">
        <w:rPr>
          <w:sz w:val="24"/>
          <w:szCs w:val="24"/>
        </w:rPr>
        <w:t>,</w:t>
      </w:r>
      <w:r w:rsidRPr="003D7441">
        <w:rPr>
          <w:sz w:val="24"/>
          <w:szCs w:val="24"/>
        </w:rPr>
        <w:t xml:space="preserve"> вероятно</w:t>
      </w:r>
      <w:r w:rsidR="00607D4F">
        <w:rPr>
          <w:sz w:val="24"/>
          <w:szCs w:val="24"/>
        </w:rPr>
        <w:t>,</w:t>
      </w:r>
      <w:r w:rsidRPr="003D7441">
        <w:rPr>
          <w:sz w:val="24"/>
          <w:szCs w:val="24"/>
        </w:rPr>
        <w:t xml:space="preserve"> потому, что люди, не склонные к гл</w:t>
      </w:r>
      <w:r w:rsidRPr="000E2C59">
        <w:rPr>
          <w:sz w:val="24"/>
          <w:szCs w:val="24"/>
        </w:rPr>
        <w:t>убокому анализу информации, просто лучше запоминают то, что оказалось последним</w:t>
      </w:r>
      <w:r w:rsidR="00607D4F">
        <w:rPr>
          <w:sz w:val="24"/>
          <w:szCs w:val="24"/>
        </w:rPr>
        <w:t>)</w:t>
      </w:r>
      <w:r w:rsidRPr="000E2C59">
        <w:rPr>
          <w:sz w:val="24"/>
          <w:szCs w:val="24"/>
        </w:rPr>
        <w:t>.</w:t>
      </w:r>
      <w:r w:rsidRPr="000E2C59">
        <w:rPr>
          <w:sz w:val="24"/>
          <w:szCs w:val="24"/>
          <w:highlight w:val="magenta"/>
        </w:rPr>
        <w:t xml:space="preserve"> </w:t>
      </w:r>
    </w:p>
    <w:p w:rsidR="00D4325E" w:rsidRPr="000E2C59" w:rsidRDefault="00D4325E" w:rsidP="000E2C59">
      <w:pPr>
        <w:pStyle w:val="Paragraph"/>
        <w:spacing w:after="0" w:line="360" w:lineRule="auto"/>
        <w:rPr>
          <w:sz w:val="24"/>
          <w:szCs w:val="24"/>
        </w:rPr>
      </w:pPr>
      <w:r w:rsidRPr="000E2C59">
        <w:rPr>
          <w:sz w:val="24"/>
          <w:szCs w:val="24"/>
        </w:rPr>
        <w:t>К этой идее близка идея последовательности аргументов: наибольшее влияние оказывают аргументы, расположенные в начале и в конце сообщения. Зарубежные исследователи</w:t>
      </w:r>
      <w:r w:rsidRPr="000E2C59">
        <w:rPr>
          <w:rStyle w:val="ac"/>
          <w:sz w:val="24"/>
          <w:szCs w:val="24"/>
        </w:rPr>
        <w:footnoteReference w:id="321"/>
      </w:r>
      <w:r w:rsidRPr="000E2C59">
        <w:rPr>
          <w:sz w:val="24"/>
          <w:szCs w:val="24"/>
        </w:rPr>
        <w:t xml:space="preserve"> указывают на то, что данная тема разработана недостаточно хорошо</w:t>
      </w:r>
      <w:r w:rsidR="00607D4F">
        <w:rPr>
          <w:sz w:val="24"/>
          <w:szCs w:val="24"/>
        </w:rPr>
        <w:t xml:space="preserve">. Тем не менее, </w:t>
      </w:r>
      <w:r w:rsidRPr="000E2C59">
        <w:rPr>
          <w:sz w:val="24"/>
          <w:szCs w:val="24"/>
        </w:rPr>
        <w:t>есть некоторое количество данных, указывающих на то, что первые аргументы эффективны тогда, когда в</w:t>
      </w:r>
      <w:r w:rsidR="00324923">
        <w:rPr>
          <w:sz w:val="24"/>
          <w:szCs w:val="24"/>
        </w:rPr>
        <w:t>елика вероятность</w:t>
      </w:r>
      <w:r w:rsidRPr="000E2C59">
        <w:rPr>
          <w:sz w:val="24"/>
          <w:szCs w:val="24"/>
        </w:rPr>
        <w:t>, что сообщение может прерваться, но если</w:t>
      </w:r>
      <w:r w:rsidR="00AF7FAB" w:rsidRPr="000E2C59">
        <w:rPr>
          <w:sz w:val="24"/>
          <w:szCs w:val="24"/>
        </w:rPr>
        <w:t xml:space="preserve"> же </w:t>
      </w:r>
      <w:r w:rsidRPr="000E2C59">
        <w:rPr>
          <w:sz w:val="24"/>
          <w:szCs w:val="24"/>
        </w:rPr>
        <w:t xml:space="preserve">сообщение может быть воспроизведено повторно, это оказывается несущественным (надо понимать, что </w:t>
      </w:r>
      <w:r w:rsidR="00324923">
        <w:rPr>
          <w:sz w:val="24"/>
          <w:szCs w:val="24"/>
        </w:rPr>
        <w:t xml:space="preserve">эти </w:t>
      </w:r>
      <w:r w:rsidRPr="000E2C59">
        <w:rPr>
          <w:sz w:val="24"/>
          <w:szCs w:val="24"/>
        </w:rPr>
        <w:t>автор</w:t>
      </w:r>
      <w:r w:rsidR="00324923">
        <w:rPr>
          <w:sz w:val="24"/>
          <w:szCs w:val="24"/>
        </w:rPr>
        <w:t>ы</w:t>
      </w:r>
      <w:r w:rsidRPr="000E2C59">
        <w:rPr>
          <w:sz w:val="24"/>
          <w:szCs w:val="24"/>
        </w:rPr>
        <w:t xml:space="preserve"> не учитыва</w:t>
      </w:r>
      <w:r w:rsidR="00324923">
        <w:rPr>
          <w:sz w:val="24"/>
          <w:szCs w:val="24"/>
        </w:rPr>
        <w:t xml:space="preserve">ют </w:t>
      </w:r>
      <w:r w:rsidRPr="000E2C59">
        <w:rPr>
          <w:sz w:val="24"/>
          <w:szCs w:val="24"/>
        </w:rPr>
        <w:t>стратеги</w:t>
      </w:r>
      <w:r w:rsidR="00324923">
        <w:rPr>
          <w:sz w:val="24"/>
          <w:szCs w:val="24"/>
        </w:rPr>
        <w:t>ю</w:t>
      </w:r>
      <w:r w:rsidRPr="000E2C59">
        <w:rPr>
          <w:sz w:val="24"/>
          <w:szCs w:val="24"/>
        </w:rPr>
        <w:t xml:space="preserve"> анализа информации).</w:t>
      </w:r>
    </w:p>
    <w:p w:rsidR="00D4325E" w:rsidRPr="000E2C59" w:rsidRDefault="00324923" w:rsidP="000E2C59">
      <w:pPr>
        <w:pStyle w:val="Paragraph"/>
        <w:spacing w:after="0" w:line="360" w:lineRule="auto"/>
        <w:rPr>
          <w:sz w:val="24"/>
          <w:szCs w:val="24"/>
        </w:rPr>
      </w:pPr>
      <w:r>
        <w:rPr>
          <w:sz w:val="24"/>
          <w:szCs w:val="24"/>
        </w:rPr>
        <w:lastRenderedPageBreak/>
        <w:t>О</w:t>
      </w:r>
      <w:r w:rsidR="00D4325E" w:rsidRPr="000E2C59">
        <w:rPr>
          <w:sz w:val="24"/>
          <w:szCs w:val="24"/>
        </w:rPr>
        <w:t xml:space="preserve">тдельное внимание </w:t>
      </w:r>
      <w:r>
        <w:rPr>
          <w:sz w:val="24"/>
          <w:szCs w:val="24"/>
        </w:rPr>
        <w:t xml:space="preserve">авторы уделяют </w:t>
      </w:r>
      <w:r w:rsidR="00D4325E" w:rsidRPr="000E2C59">
        <w:rPr>
          <w:sz w:val="24"/>
          <w:szCs w:val="24"/>
        </w:rPr>
        <w:t>явному и неявному завершен</w:t>
      </w:r>
      <w:r>
        <w:rPr>
          <w:sz w:val="24"/>
          <w:szCs w:val="24"/>
        </w:rPr>
        <w:t xml:space="preserve">ию сообщения. С одной стороны, </w:t>
      </w:r>
      <w:r w:rsidR="00D4325E" w:rsidRPr="000E2C59">
        <w:rPr>
          <w:sz w:val="24"/>
          <w:szCs w:val="24"/>
        </w:rPr>
        <w:t>неявное завершение может оказаться более эффективным, так как оно побуждает слушателей к собственной мыслительной активности, не создает четкого осознания того, что тебя стараются в чем-то убедить, а также не уменьшает доверия к источнику информации</w:t>
      </w:r>
      <w:r w:rsidR="00DB1799">
        <w:rPr>
          <w:sz w:val="24"/>
          <w:szCs w:val="24"/>
        </w:rPr>
        <w:t>. С другой —</w:t>
      </w:r>
      <w:r w:rsidR="00D4325E" w:rsidRPr="000E2C59">
        <w:rPr>
          <w:sz w:val="24"/>
          <w:szCs w:val="24"/>
        </w:rPr>
        <w:t xml:space="preserve"> есть и обратные данные, объ</w:t>
      </w:r>
      <w:r>
        <w:rPr>
          <w:sz w:val="24"/>
          <w:szCs w:val="24"/>
        </w:rPr>
        <w:t xml:space="preserve">ясняющие меньшую эффективность </w:t>
      </w:r>
      <w:r w:rsidR="00D4325E" w:rsidRPr="000E2C59">
        <w:rPr>
          <w:sz w:val="24"/>
          <w:szCs w:val="24"/>
        </w:rPr>
        <w:t xml:space="preserve">неявного окончания тем, что оно кажется подозрительным. </w:t>
      </w:r>
      <w:r w:rsidR="00DB1799">
        <w:rPr>
          <w:sz w:val="24"/>
          <w:szCs w:val="24"/>
        </w:rPr>
        <w:t>Поэтому и</w:t>
      </w:r>
      <w:r w:rsidR="00D4325E" w:rsidRPr="000E2C59">
        <w:rPr>
          <w:sz w:val="24"/>
          <w:szCs w:val="24"/>
        </w:rPr>
        <w:t>з данной</w:t>
      </w:r>
      <w:r>
        <w:rPr>
          <w:sz w:val="24"/>
          <w:szCs w:val="24"/>
        </w:rPr>
        <w:t xml:space="preserve"> работы неявно следует то, что «</w:t>
      </w:r>
      <w:r w:rsidR="00D4325E" w:rsidRPr="000E2C59">
        <w:rPr>
          <w:sz w:val="24"/>
          <w:szCs w:val="24"/>
        </w:rPr>
        <w:t>прямое</w:t>
      </w:r>
      <w:r>
        <w:rPr>
          <w:sz w:val="24"/>
          <w:szCs w:val="24"/>
        </w:rPr>
        <w:t>»</w:t>
      </w:r>
      <w:r w:rsidR="00D4325E" w:rsidRPr="000E2C59">
        <w:rPr>
          <w:sz w:val="24"/>
          <w:szCs w:val="24"/>
        </w:rPr>
        <w:t xml:space="preserve"> окончание более эффективно для людей, использующих эвристическую стратегию анализа информации</w:t>
      </w:r>
      <w:r w:rsidR="00D4325E" w:rsidRPr="000E2C59">
        <w:rPr>
          <w:rStyle w:val="ac"/>
          <w:sz w:val="24"/>
          <w:szCs w:val="24"/>
        </w:rPr>
        <w:footnoteReference w:id="322"/>
      </w:r>
      <w:r w:rsidR="00D4325E" w:rsidRPr="000E2C59">
        <w:rPr>
          <w:sz w:val="24"/>
          <w:szCs w:val="24"/>
        </w:rPr>
        <w:t>.</w:t>
      </w:r>
      <w:r w:rsidR="00D4325E" w:rsidRPr="000E2C59">
        <w:rPr>
          <w:sz w:val="24"/>
          <w:szCs w:val="24"/>
          <w:highlight w:val="magenta"/>
        </w:rPr>
        <w:t xml:space="preserve"> </w:t>
      </w:r>
    </w:p>
    <w:p w:rsidR="00D4325E" w:rsidRPr="000E2C59" w:rsidRDefault="00D4325E" w:rsidP="000E2C59">
      <w:pPr>
        <w:pStyle w:val="Paragraph"/>
        <w:spacing w:after="0" w:line="360" w:lineRule="auto"/>
        <w:rPr>
          <w:sz w:val="24"/>
          <w:szCs w:val="24"/>
        </w:rPr>
      </w:pPr>
      <w:r w:rsidRPr="000E2C59">
        <w:rPr>
          <w:sz w:val="24"/>
          <w:szCs w:val="24"/>
        </w:rPr>
        <w:t xml:space="preserve">Общая эффективность сообщения повышается, если оно хорошо структурировано и состоит из </w:t>
      </w:r>
      <w:r w:rsidR="00DB1799">
        <w:rPr>
          <w:sz w:val="24"/>
          <w:szCs w:val="24"/>
        </w:rPr>
        <w:t xml:space="preserve">«классических» </w:t>
      </w:r>
      <w:r w:rsidRPr="000E2C59">
        <w:rPr>
          <w:sz w:val="24"/>
          <w:szCs w:val="24"/>
        </w:rPr>
        <w:t>трех частей</w:t>
      </w:r>
      <w:r w:rsidR="00DB1799">
        <w:rPr>
          <w:sz w:val="24"/>
          <w:szCs w:val="24"/>
        </w:rPr>
        <w:t> —</w:t>
      </w:r>
      <w:r w:rsidRPr="000E2C59">
        <w:rPr>
          <w:sz w:val="24"/>
          <w:szCs w:val="24"/>
        </w:rPr>
        <w:t xml:space="preserve"> </w:t>
      </w:r>
      <w:r w:rsidRPr="00DB1799">
        <w:rPr>
          <w:i/>
          <w:sz w:val="24"/>
          <w:szCs w:val="24"/>
        </w:rPr>
        <w:t>введения</w:t>
      </w:r>
      <w:r w:rsidRPr="000E2C59">
        <w:rPr>
          <w:sz w:val="24"/>
          <w:szCs w:val="24"/>
        </w:rPr>
        <w:t xml:space="preserve">, </w:t>
      </w:r>
      <w:r w:rsidRPr="00DB1799">
        <w:rPr>
          <w:i/>
          <w:sz w:val="24"/>
          <w:szCs w:val="24"/>
        </w:rPr>
        <w:t>основной части</w:t>
      </w:r>
      <w:r w:rsidRPr="000E2C59">
        <w:rPr>
          <w:sz w:val="24"/>
          <w:szCs w:val="24"/>
        </w:rPr>
        <w:t xml:space="preserve"> и </w:t>
      </w:r>
      <w:r w:rsidRPr="00DB1799">
        <w:rPr>
          <w:i/>
          <w:sz w:val="24"/>
          <w:szCs w:val="24"/>
        </w:rPr>
        <w:t>заключения</w:t>
      </w:r>
      <w:r w:rsidR="00DB1799">
        <w:rPr>
          <w:sz w:val="24"/>
          <w:szCs w:val="24"/>
        </w:rPr>
        <w:t>.</w:t>
      </w:r>
      <w:r w:rsidRPr="000E2C59">
        <w:rPr>
          <w:sz w:val="24"/>
          <w:szCs w:val="24"/>
        </w:rPr>
        <w:t xml:space="preserve"> </w:t>
      </w:r>
      <w:r w:rsidR="00DB1799">
        <w:rPr>
          <w:sz w:val="24"/>
          <w:szCs w:val="24"/>
        </w:rPr>
        <w:t>О</w:t>
      </w:r>
      <w:r w:rsidRPr="000E2C59">
        <w:rPr>
          <w:sz w:val="24"/>
          <w:szCs w:val="24"/>
        </w:rPr>
        <w:t>сновная часть оказывает наиболее сильное влияние на людей с систематической стратегией</w:t>
      </w:r>
      <w:r w:rsidR="00DB1799">
        <w:rPr>
          <w:sz w:val="24"/>
          <w:szCs w:val="24"/>
        </w:rPr>
        <w:t>, а</w:t>
      </w:r>
      <w:r w:rsidRPr="000E2C59">
        <w:rPr>
          <w:sz w:val="24"/>
          <w:szCs w:val="24"/>
        </w:rPr>
        <w:t xml:space="preserve"> люди, придерживающиеся эвристической стратегии, лучше запоминают начало и конец</w:t>
      </w:r>
      <w:r w:rsidRPr="000E2C59">
        <w:rPr>
          <w:rStyle w:val="ac"/>
          <w:sz w:val="24"/>
          <w:szCs w:val="24"/>
        </w:rPr>
        <w:footnoteReference w:id="323"/>
      </w:r>
      <w:r w:rsidRPr="000E2C59">
        <w:rPr>
          <w:sz w:val="24"/>
          <w:szCs w:val="24"/>
        </w:rPr>
        <w:t>. Это можно объяснить тем, что для людей, имеющих сильную мотивацию в анализе сообщения, важн</w:t>
      </w:r>
      <w:r w:rsidR="00DB1799">
        <w:rPr>
          <w:sz w:val="24"/>
          <w:szCs w:val="24"/>
        </w:rPr>
        <w:t xml:space="preserve">о </w:t>
      </w:r>
      <w:r w:rsidRPr="000E2C59">
        <w:rPr>
          <w:sz w:val="24"/>
          <w:szCs w:val="24"/>
        </w:rPr>
        <w:t xml:space="preserve">его наиболее насыщенная содержательная часть, </w:t>
      </w:r>
      <w:r w:rsidR="00FB7B15">
        <w:rPr>
          <w:sz w:val="24"/>
          <w:szCs w:val="24"/>
        </w:rPr>
        <w:t>а мало заинтересованные люди</w:t>
      </w:r>
      <w:r w:rsidR="00DB1799">
        <w:rPr>
          <w:sz w:val="24"/>
          <w:szCs w:val="24"/>
        </w:rPr>
        <w:t xml:space="preserve"> </w:t>
      </w:r>
      <w:r w:rsidRPr="000E2C59">
        <w:rPr>
          <w:sz w:val="24"/>
          <w:szCs w:val="24"/>
        </w:rPr>
        <w:t>обычно обращают внимание только на начало и конец, которые, как правило, являются более яркими и привлекающими внимание.</w:t>
      </w:r>
    </w:p>
    <w:p w:rsidR="00D4325E" w:rsidRPr="000E2C59" w:rsidRDefault="00D4325E" w:rsidP="000E2C59">
      <w:pPr>
        <w:pStyle w:val="Paragraph"/>
        <w:spacing w:after="0" w:line="360" w:lineRule="auto"/>
        <w:rPr>
          <w:sz w:val="24"/>
          <w:szCs w:val="24"/>
        </w:rPr>
      </w:pPr>
      <w:r w:rsidRPr="000E2C59">
        <w:rPr>
          <w:sz w:val="24"/>
          <w:szCs w:val="24"/>
        </w:rPr>
        <w:t xml:space="preserve">Различное влияние на разных слушателей оказывает </w:t>
      </w:r>
      <w:r w:rsidRPr="00FB7B15">
        <w:rPr>
          <w:i/>
          <w:sz w:val="24"/>
          <w:szCs w:val="24"/>
        </w:rPr>
        <w:t>односторонняя</w:t>
      </w:r>
      <w:r w:rsidRPr="000E2C59">
        <w:rPr>
          <w:sz w:val="24"/>
          <w:szCs w:val="24"/>
        </w:rPr>
        <w:t xml:space="preserve"> и </w:t>
      </w:r>
      <w:r w:rsidRPr="00FB7B15">
        <w:rPr>
          <w:i/>
          <w:sz w:val="24"/>
          <w:szCs w:val="24"/>
        </w:rPr>
        <w:t>двухсторонняя аргументация</w:t>
      </w:r>
      <w:r w:rsidRPr="000E2C59">
        <w:rPr>
          <w:sz w:val="24"/>
          <w:szCs w:val="24"/>
        </w:rPr>
        <w:t>. Односторонняя аргументация предполагает использование исключительно доводов в поддержку излагаемой позиции и эффективна тогда, когда большинство слушателей уже согласны с коммуникатором. Двухсторонняя аргументация означае</w:t>
      </w:r>
      <w:r w:rsidR="00FB7B15">
        <w:rPr>
          <w:sz w:val="24"/>
          <w:szCs w:val="24"/>
        </w:rPr>
        <w:t>т использование аргументов как «</w:t>
      </w:r>
      <w:r w:rsidRPr="000E2C59">
        <w:rPr>
          <w:sz w:val="24"/>
          <w:szCs w:val="24"/>
        </w:rPr>
        <w:t>за</w:t>
      </w:r>
      <w:r w:rsidR="00FB7B15">
        <w:rPr>
          <w:sz w:val="24"/>
          <w:szCs w:val="24"/>
        </w:rPr>
        <w:t>», так и «</w:t>
      </w:r>
      <w:r w:rsidRPr="000E2C59">
        <w:rPr>
          <w:sz w:val="24"/>
          <w:szCs w:val="24"/>
        </w:rPr>
        <w:t>против</w:t>
      </w:r>
      <w:r w:rsidR="00FB7B15">
        <w:rPr>
          <w:sz w:val="24"/>
          <w:szCs w:val="24"/>
        </w:rPr>
        <w:t>»</w:t>
      </w:r>
      <w:r w:rsidRPr="000E2C59">
        <w:rPr>
          <w:sz w:val="24"/>
          <w:szCs w:val="24"/>
        </w:rPr>
        <w:t xml:space="preserve"> и строится по принципу </w:t>
      </w:r>
      <w:r w:rsidR="00FB7B15">
        <w:rPr>
          <w:sz w:val="24"/>
          <w:szCs w:val="24"/>
        </w:rPr>
        <w:t>«да, </w:t>
      </w:r>
      <w:r w:rsidRPr="000E2C59">
        <w:rPr>
          <w:sz w:val="24"/>
          <w:szCs w:val="24"/>
        </w:rPr>
        <w:t>но</w:t>
      </w:r>
      <w:r w:rsidR="00AF7FAB" w:rsidRPr="000E2C59">
        <w:rPr>
          <w:sz w:val="24"/>
          <w:szCs w:val="24"/>
        </w:rPr>
        <w:t>…</w:t>
      </w:r>
      <w:r w:rsidR="00FB7B15">
        <w:rPr>
          <w:sz w:val="24"/>
          <w:szCs w:val="24"/>
        </w:rPr>
        <w:t>»</w:t>
      </w:r>
      <w:r w:rsidRPr="000E2C59">
        <w:rPr>
          <w:sz w:val="24"/>
          <w:szCs w:val="24"/>
        </w:rPr>
        <w:t>, что может быть действенно при наличии среди аудитории явных оппонентов</w:t>
      </w:r>
      <w:r w:rsidRPr="000E2C59">
        <w:rPr>
          <w:rStyle w:val="ac"/>
          <w:sz w:val="24"/>
          <w:szCs w:val="24"/>
        </w:rPr>
        <w:footnoteReference w:id="324"/>
      </w:r>
      <w:r w:rsidRPr="000E2C59">
        <w:rPr>
          <w:sz w:val="24"/>
          <w:szCs w:val="24"/>
        </w:rPr>
        <w:t xml:space="preserve">. </w:t>
      </w:r>
      <w:r w:rsidR="00FB7B15">
        <w:rPr>
          <w:sz w:val="24"/>
          <w:szCs w:val="24"/>
        </w:rPr>
        <w:t>Д</w:t>
      </w:r>
      <w:r w:rsidRPr="000E2C59">
        <w:rPr>
          <w:sz w:val="24"/>
          <w:szCs w:val="24"/>
        </w:rPr>
        <w:t>вухсторонняя аргументация оказывает наибольшее влияние на людей с систематической стратегией анализа, вероятно</w:t>
      </w:r>
      <w:r w:rsidR="00FB7B15">
        <w:rPr>
          <w:sz w:val="24"/>
          <w:szCs w:val="24"/>
        </w:rPr>
        <w:t>,</w:t>
      </w:r>
      <w:r w:rsidRPr="000E2C59">
        <w:rPr>
          <w:sz w:val="24"/>
          <w:szCs w:val="24"/>
        </w:rPr>
        <w:t xml:space="preserve"> потому, что она как</w:t>
      </w:r>
      <w:r w:rsidR="00AF7FAB" w:rsidRPr="000E2C59">
        <w:rPr>
          <w:sz w:val="24"/>
          <w:szCs w:val="24"/>
        </w:rPr>
        <w:t xml:space="preserve"> бы </w:t>
      </w:r>
      <w:r w:rsidRPr="000E2C59">
        <w:rPr>
          <w:sz w:val="24"/>
          <w:szCs w:val="24"/>
        </w:rPr>
        <w:t>упреждает их мысленно возникающие контраргументы.</w:t>
      </w:r>
    </w:p>
    <w:p w:rsidR="00D4325E" w:rsidRPr="000E2C59" w:rsidRDefault="00FB7B15" w:rsidP="000E2C59">
      <w:pPr>
        <w:pStyle w:val="Paragraph"/>
        <w:spacing w:after="0" w:line="360" w:lineRule="auto"/>
        <w:rPr>
          <w:sz w:val="24"/>
          <w:szCs w:val="24"/>
        </w:rPr>
      </w:pPr>
      <w:r>
        <w:rPr>
          <w:sz w:val="24"/>
          <w:szCs w:val="24"/>
        </w:rPr>
        <w:t>В</w:t>
      </w:r>
      <w:r w:rsidR="00D4325E" w:rsidRPr="000E2C59">
        <w:rPr>
          <w:sz w:val="24"/>
          <w:szCs w:val="24"/>
        </w:rPr>
        <w:t xml:space="preserve"> зарубежных источниках отмечается, что двухстороннее сообщение может быть как опровергающим точку зрения оппонента, так и не</w:t>
      </w:r>
      <w:r>
        <w:rPr>
          <w:sz w:val="24"/>
          <w:szCs w:val="24"/>
        </w:rPr>
        <w:t xml:space="preserve"> </w:t>
      </w:r>
      <w:r w:rsidR="00D4325E" w:rsidRPr="000E2C59">
        <w:rPr>
          <w:sz w:val="24"/>
          <w:szCs w:val="24"/>
        </w:rPr>
        <w:t>опровергающим, а просто упоминающим о ее наличии; при этом односторонние сообщения оказываются эффективнее</w:t>
      </w:r>
      <w:bookmarkStart w:id="9" w:name="OLE_LINK16"/>
      <w:r>
        <w:rPr>
          <w:sz w:val="24"/>
          <w:szCs w:val="24"/>
        </w:rPr>
        <w:t xml:space="preserve"> не </w:t>
      </w:r>
      <w:r w:rsidR="00D4325E" w:rsidRPr="000E2C59">
        <w:rPr>
          <w:sz w:val="24"/>
          <w:szCs w:val="24"/>
        </w:rPr>
        <w:t>опровергающих двухсторонних</w:t>
      </w:r>
      <w:r w:rsidR="00D4325E" w:rsidRPr="000E2C59">
        <w:rPr>
          <w:rStyle w:val="ac"/>
          <w:sz w:val="24"/>
          <w:szCs w:val="24"/>
        </w:rPr>
        <w:footnoteReference w:id="325"/>
      </w:r>
      <w:r w:rsidR="00D4325E" w:rsidRPr="000E2C59">
        <w:rPr>
          <w:sz w:val="24"/>
          <w:szCs w:val="24"/>
        </w:rPr>
        <w:t>.</w:t>
      </w:r>
      <w:bookmarkEnd w:id="9"/>
    </w:p>
    <w:p w:rsidR="00D4325E" w:rsidRPr="000E2C59" w:rsidRDefault="00FB7B15" w:rsidP="000E2C59">
      <w:pPr>
        <w:pStyle w:val="Paragraph"/>
        <w:spacing w:after="0" w:line="360" w:lineRule="auto"/>
        <w:rPr>
          <w:sz w:val="24"/>
          <w:szCs w:val="24"/>
        </w:rPr>
      </w:pPr>
      <w:r w:rsidRPr="00FB7B15">
        <w:rPr>
          <w:i/>
          <w:sz w:val="24"/>
          <w:szCs w:val="24"/>
        </w:rPr>
        <w:t xml:space="preserve">Степень </w:t>
      </w:r>
      <w:r w:rsidR="00D4325E" w:rsidRPr="00FB7B15">
        <w:rPr>
          <w:i/>
          <w:sz w:val="24"/>
          <w:szCs w:val="24"/>
        </w:rPr>
        <w:t>радикальности</w:t>
      </w:r>
      <w:r w:rsidR="00D4325E" w:rsidRPr="000E2C59">
        <w:rPr>
          <w:sz w:val="24"/>
          <w:szCs w:val="24"/>
        </w:rPr>
        <w:t xml:space="preserve"> сообщения также может влиять на его эффективность</w:t>
      </w:r>
      <w:r>
        <w:rPr>
          <w:sz w:val="24"/>
          <w:szCs w:val="24"/>
        </w:rPr>
        <w:t>, но</w:t>
      </w:r>
      <w:r w:rsidR="00D4325E" w:rsidRPr="000E2C59">
        <w:rPr>
          <w:sz w:val="24"/>
          <w:szCs w:val="24"/>
        </w:rPr>
        <w:t xml:space="preserve"> многое зависит не столько от аудитории, сколько от доверия, испытываемого к коммуникатору. Например, если коммуникатор кажется авторитетом, вполне вероятно, </w:t>
      </w:r>
      <w:r w:rsidR="00D4325E" w:rsidRPr="000E2C59">
        <w:rPr>
          <w:sz w:val="24"/>
          <w:szCs w:val="24"/>
        </w:rPr>
        <w:lastRenderedPageBreak/>
        <w:t>что его сообщение будет воспринято должным образом, даже если оно сильно расходится с взглядами адресатов</w:t>
      </w:r>
      <w:r w:rsidR="00D4325E" w:rsidRPr="000E2C59">
        <w:rPr>
          <w:rStyle w:val="ac"/>
          <w:sz w:val="24"/>
          <w:szCs w:val="24"/>
        </w:rPr>
        <w:footnoteReference w:id="326"/>
      </w:r>
      <w:r w:rsidR="00D4325E" w:rsidRPr="000E2C59">
        <w:rPr>
          <w:sz w:val="24"/>
          <w:szCs w:val="24"/>
        </w:rPr>
        <w:t>.</w:t>
      </w:r>
    </w:p>
    <w:p w:rsidR="008B681E" w:rsidRDefault="00D4325E" w:rsidP="000E2C59">
      <w:pPr>
        <w:pStyle w:val="Paragraph"/>
        <w:spacing w:after="0" w:line="360" w:lineRule="auto"/>
        <w:rPr>
          <w:sz w:val="24"/>
          <w:szCs w:val="24"/>
        </w:rPr>
      </w:pPr>
      <w:r w:rsidRPr="000E2C59">
        <w:rPr>
          <w:sz w:val="24"/>
          <w:szCs w:val="24"/>
        </w:rPr>
        <w:t>Интересным является</w:t>
      </w:r>
      <w:r w:rsidR="008B681E">
        <w:rPr>
          <w:sz w:val="24"/>
          <w:szCs w:val="24"/>
        </w:rPr>
        <w:t xml:space="preserve"> и</w:t>
      </w:r>
      <w:r w:rsidRPr="000E2C59">
        <w:rPr>
          <w:sz w:val="24"/>
          <w:szCs w:val="24"/>
        </w:rPr>
        <w:t xml:space="preserve"> такой прием</w:t>
      </w:r>
      <w:r w:rsidR="008B681E">
        <w:rPr>
          <w:sz w:val="24"/>
          <w:szCs w:val="24"/>
        </w:rPr>
        <w:t>,</w:t>
      </w:r>
      <w:r w:rsidRPr="000E2C59">
        <w:rPr>
          <w:sz w:val="24"/>
          <w:szCs w:val="24"/>
        </w:rPr>
        <w:t xml:space="preserve"> как </w:t>
      </w:r>
      <w:r w:rsidRPr="00FB7B15">
        <w:rPr>
          <w:i/>
          <w:sz w:val="24"/>
          <w:szCs w:val="24"/>
        </w:rPr>
        <w:t>фреймирование сообщения</w:t>
      </w:r>
      <w:r w:rsidRPr="000E2C59">
        <w:rPr>
          <w:sz w:val="24"/>
          <w:szCs w:val="24"/>
        </w:rPr>
        <w:t>, что означает его различную возможную интерпретацию или способ преподнесения сообщения. Например, смертная казнь может быть рассмотрена либо как убийство, либо как действенная мера по уменьшению уровня преступности</w:t>
      </w:r>
      <w:r w:rsidRPr="000E2C59">
        <w:rPr>
          <w:rStyle w:val="ac"/>
          <w:sz w:val="24"/>
          <w:szCs w:val="24"/>
        </w:rPr>
        <w:footnoteReference w:id="327"/>
      </w:r>
      <w:r w:rsidRPr="000E2C59">
        <w:rPr>
          <w:sz w:val="24"/>
          <w:szCs w:val="24"/>
        </w:rPr>
        <w:t>. Наиболее эффективным фреймирование оказывается в случае с людьми с эвристической стратегией анализа инфор</w:t>
      </w:r>
      <w:r w:rsidR="008B681E">
        <w:rPr>
          <w:sz w:val="24"/>
          <w:szCs w:val="24"/>
        </w:rPr>
        <w:t>мации, когда человек «</w:t>
      </w:r>
      <w:r w:rsidRPr="000E2C59">
        <w:rPr>
          <w:sz w:val="24"/>
          <w:szCs w:val="24"/>
        </w:rPr>
        <w:t>не копает глубоко</w:t>
      </w:r>
      <w:r w:rsidR="008B681E">
        <w:rPr>
          <w:sz w:val="24"/>
          <w:szCs w:val="24"/>
        </w:rPr>
        <w:t>»</w:t>
      </w:r>
      <w:r w:rsidRPr="000E2C59">
        <w:rPr>
          <w:sz w:val="24"/>
          <w:szCs w:val="24"/>
        </w:rPr>
        <w:t xml:space="preserve"> и не думает о том, что у такого преподнесения есть и обратная сторона. </w:t>
      </w:r>
    </w:p>
    <w:p w:rsidR="00D4325E" w:rsidRPr="000E2C59" w:rsidRDefault="00D4325E" w:rsidP="000E2C59">
      <w:pPr>
        <w:pStyle w:val="Paragraph"/>
        <w:spacing w:after="0" w:line="360" w:lineRule="auto"/>
        <w:rPr>
          <w:sz w:val="24"/>
          <w:szCs w:val="24"/>
        </w:rPr>
      </w:pPr>
      <w:r w:rsidRPr="000E2C59">
        <w:rPr>
          <w:sz w:val="24"/>
          <w:szCs w:val="24"/>
        </w:rPr>
        <w:t>Исследователи отмечают и такой фактор</w:t>
      </w:r>
      <w:r w:rsidR="008B681E">
        <w:rPr>
          <w:sz w:val="24"/>
          <w:szCs w:val="24"/>
        </w:rPr>
        <w:t>,</w:t>
      </w:r>
      <w:r w:rsidRPr="000E2C59">
        <w:rPr>
          <w:sz w:val="24"/>
          <w:szCs w:val="24"/>
        </w:rPr>
        <w:t xml:space="preserve"> как </w:t>
      </w:r>
      <w:r w:rsidRPr="008B681E">
        <w:rPr>
          <w:i/>
          <w:sz w:val="24"/>
          <w:szCs w:val="24"/>
        </w:rPr>
        <w:t>частота повторений</w:t>
      </w:r>
      <w:r w:rsidRPr="000E2C59">
        <w:rPr>
          <w:sz w:val="24"/>
          <w:szCs w:val="24"/>
        </w:rPr>
        <w:t>. При этом важно, чтобы повторений было не слишком много и он</w:t>
      </w:r>
      <w:bookmarkStart w:id="10" w:name="OLE_LINK13"/>
      <w:r w:rsidR="008B681E">
        <w:rPr>
          <w:sz w:val="24"/>
          <w:szCs w:val="24"/>
        </w:rPr>
        <w:t xml:space="preserve">и не были </w:t>
      </w:r>
      <w:r w:rsidRPr="000E2C59">
        <w:rPr>
          <w:sz w:val="24"/>
          <w:szCs w:val="24"/>
        </w:rPr>
        <w:t>однотипными.</w:t>
      </w:r>
      <w:bookmarkEnd w:id="10"/>
    </w:p>
    <w:p w:rsidR="00D4325E" w:rsidRPr="000E2C59" w:rsidRDefault="00D4325E" w:rsidP="000E2C59">
      <w:pPr>
        <w:pStyle w:val="Paragraph"/>
        <w:spacing w:after="0" w:line="360" w:lineRule="auto"/>
        <w:rPr>
          <w:sz w:val="24"/>
          <w:szCs w:val="24"/>
        </w:rPr>
      </w:pPr>
      <w:r w:rsidRPr="000E2C59">
        <w:rPr>
          <w:sz w:val="24"/>
          <w:szCs w:val="24"/>
        </w:rPr>
        <w:t>Рассмотрим еще несколько способов, повышающих эффективность сообщения</w:t>
      </w:r>
      <w:r w:rsidRPr="000E2C59">
        <w:rPr>
          <w:rStyle w:val="ac"/>
          <w:sz w:val="24"/>
          <w:szCs w:val="24"/>
        </w:rPr>
        <w:footnoteReference w:id="328"/>
      </w:r>
      <w:r w:rsidRPr="000E2C59">
        <w:rPr>
          <w:sz w:val="24"/>
          <w:szCs w:val="24"/>
        </w:rPr>
        <w:t>:</w:t>
      </w:r>
    </w:p>
    <w:p w:rsidR="00D4325E" w:rsidRPr="000E2C59" w:rsidRDefault="00D4325E" w:rsidP="000E2C59">
      <w:pPr>
        <w:pStyle w:val="Paragraph"/>
        <w:spacing w:after="0" w:line="360" w:lineRule="auto"/>
        <w:rPr>
          <w:sz w:val="24"/>
          <w:szCs w:val="24"/>
        </w:rPr>
      </w:pPr>
      <w:r w:rsidRPr="008B681E">
        <w:rPr>
          <w:i/>
          <w:sz w:val="24"/>
          <w:szCs w:val="24"/>
        </w:rPr>
        <w:t>Готовый</w:t>
      </w:r>
      <w:r w:rsidR="00AF7FAB" w:rsidRPr="008B681E">
        <w:rPr>
          <w:i/>
          <w:sz w:val="24"/>
          <w:szCs w:val="24"/>
        </w:rPr>
        <w:t xml:space="preserve"> </w:t>
      </w:r>
      <w:r w:rsidRPr="008B681E">
        <w:rPr>
          <w:i/>
          <w:sz w:val="24"/>
          <w:szCs w:val="24"/>
        </w:rPr>
        <w:t>вывод</w:t>
      </w:r>
      <w:r w:rsidR="00AF7FAB" w:rsidRPr="000E2C59">
        <w:rPr>
          <w:sz w:val="24"/>
          <w:szCs w:val="24"/>
        </w:rPr>
        <w:t xml:space="preserve"> — </w:t>
      </w:r>
      <w:r w:rsidRPr="000E2C59">
        <w:rPr>
          <w:sz w:val="24"/>
          <w:szCs w:val="24"/>
        </w:rPr>
        <w:t>когда аудитории как</w:t>
      </w:r>
      <w:r w:rsidR="00AF7FAB" w:rsidRPr="000E2C59">
        <w:rPr>
          <w:sz w:val="24"/>
          <w:szCs w:val="24"/>
        </w:rPr>
        <w:t xml:space="preserve"> бы </w:t>
      </w:r>
      <w:r w:rsidRPr="000E2C59">
        <w:rPr>
          <w:sz w:val="24"/>
          <w:szCs w:val="24"/>
        </w:rPr>
        <w:t>подсказывают правильный ответ. Понятно, что это наиболее эффективно в случае с эвристической стратегией, в то время как люди, использующие систематическую стратегию, могут оказывать сопротивление такому воздействию.</w:t>
      </w:r>
    </w:p>
    <w:p w:rsidR="00D4325E" w:rsidRPr="000E2C59" w:rsidRDefault="00D4325E" w:rsidP="000E2C59">
      <w:pPr>
        <w:pStyle w:val="Paragraph"/>
        <w:spacing w:after="0" w:line="360" w:lineRule="auto"/>
        <w:rPr>
          <w:sz w:val="24"/>
          <w:szCs w:val="24"/>
        </w:rPr>
      </w:pPr>
      <w:r w:rsidRPr="008B681E">
        <w:rPr>
          <w:i/>
          <w:sz w:val="24"/>
          <w:szCs w:val="24"/>
        </w:rPr>
        <w:t>Использование риторических вопросов</w:t>
      </w:r>
      <w:r w:rsidR="008B681E">
        <w:rPr>
          <w:i/>
          <w:sz w:val="24"/>
          <w:szCs w:val="24"/>
        </w:rPr>
        <w:t> —</w:t>
      </w:r>
      <w:r w:rsidRPr="000E2C59">
        <w:rPr>
          <w:sz w:val="24"/>
          <w:szCs w:val="24"/>
        </w:rPr>
        <w:t xml:space="preserve"> эффективно для людей с систематической стратегией а</w:t>
      </w:r>
      <w:r w:rsidR="008B681E">
        <w:rPr>
          <w:sz w:val="24"/>
          <w:szCs w:val="24"/>
        </w:rPr>
        <w:t xml:space="preserve">нализа информации, так как это </w:t>
      </w:r>
      <w:r w:rsidRPr="000E2C59">
        <w:rPr>
          <w:sz w:val="24"/>
          <w:szCs w:val="24"/>
        </w:rPr>
        <w:t xml:space="preserve">активизирует людей и побуждает </w:t>
      </w:r>
      <w:r w:rsidR="008B681E">
        <w:rPr>
          <w:sz w:val="24"/>
          <w:szCs w:val="24"/>
        </w:rPr>
        <w:t xml:space="preserve">их </w:t>
      </w:r>
      <w:r w:rsidRPr="000E2C59">
        <w:rPr>
          <w:sz w:val="24"/>
          <w:szCs w:val="24"/>
        </w:rPr>
        <w:t xml:space="preserve">к размышлениям, позволяет подчеркнуть важные элементы сообщения и </w:t>
      </w:r>
      <w:r w:rsidR="00AF7FAB" w:rsidRPr="000E2C59">
        <w:rPr>
          <w:sz w:val="24"/>
          <w:szCs w:val="24"/>
        </w:rPr>
        <w:t>т. д.</w:t>
      </w:r>
      <w:r w:rsidRPr="000E2C59">
        <w:rPr>
          <w:sz w:val="24"/>
          <w:szCs w:val="24"/>
        </w:rPr>
        <w:t xml:space="preserve"> </w:t>
      </w:r>
      <w:r w:rsidR="008B681E">
        <w:rPr>
          <w:sz w:val="24"/>
          <w:szCs w:val="24"/>
        </w:rPr>
        <w:t>Но</w:t>
      </w:r>
      <w:r w:rsidRPr="000E2C59">
        <w:rPr>
          <w:sz w:val="24"/>
          <w:szCs w:val="24"/>
        </w:rPr>
        <w:t xml:space="preserve"> это действенно только тогда, когда коммуникатор располагает весомыми аргументами и дает обоснованные ответы.</w:t>
      </w:r>
    </w:p>
    <w:p w:rsidR="00D4325E" w:rsidRPr="000E2C59" w:rsidRDefault="00D4325E" w:rsidP="000E2C59">
      <w:pPr>
        <w:pStyle w:val="Paragraph"/>
        <w:spacing w:after="0" w:line="360" w:lineRule="auto"/>
        <w:rPr>
          <w:sz w:val="24"/>
          <w:szCs w:val="24"/>
        </w:rPr>
      </w:pPr>
      <w:r w:rsidRPr="000E2C59">
        <w:rPr>
          <w:sz w:val="24"/>
          <w:szCs w:val="24"/>
        </w:rPr>
        <w:t xml:space="preserve">Коммуникатор может также использовать </w:t>
      </w:r>
      <w:r w:rsidRPr="008B681E">
        <w:rPr>
          <w:i/>
          <w:sz w:val="24"/>
          <w:szCs w:val="24"/>
        </w:rPr>
        <w:t>элемен</w:t>
      </w:r>
      <w:r w:rsidR="008B681E">
        <w:rPr>
          <w:i/>
          <w:sz w:val="24"/>
          <w:szCs w:val="24"/>
        </w:rPr>
        <w:t>ты диалога, подразумевающего</w:t>
      </w:r>
      <w:r w:rsidRPr="008B681E">
        <w:rPr>
          <w:i/>
          <w:sz w:val="24"/>
          <w:szCs w:val="24"/>
        </w:rPr>
        <w:t xml:space="preserve"> реальные ответы аудитории</w:t>
      </w:r>
      <w:r w:rsidRPr="000E2C59">
        <w:rPr>
          <w:sz w:val="24"/>
          <w:szCs w:val="24"/>
        </w:rPr>
        <w:t>. Одн</w:t>
      </w:r>
      <w:r w:rsidR="008B681E">
        <w:rPr>
          <w:sz w:val="24"/>
          <w:szCs w:val="24"/>
        </w:rPr>
        <w:t xml:space="preserve">ако такая форма является более </w:t>
      </w:r>
      <w:r w:rsidRPr="000E2C59">
        <w:rPr>
          <w:sz w:val="24"/>
          <w:szCs w:val="24"/>
        </w:rPr>
        <w:t>развлекательной</w:t>
      </w:r>
      <w:r w:rsidR="008B681E">
        <w:rPr>
          <w:sz w:val="24"/>
          <w:szCs w:val="24"/>
        </w:rPr>
        <w:t xml:space="preserve"> и не</w:t>
      </w:r>
      <w:r w:rsidRPr="000E2C59">
        <w:rPr>
          <w:sz w:val="24"/>
          <w:szCs w:val="24"/>
        </w:rPr>
        <w:t xml:space="preserve">эффективна, когда речь идет о серьезных вопросах, </w:t>
      </w:r>
      <w:r w:rsidR="008B681E">
        <w:rPr>
          <w:sz w:val="24"/>
          <w:szCs w:val="24"/>
        </w:rPr>
        <w:t xml:space="preserve">особенно </w:t>
      </w:r>
      <w:r w:rsidRPr="000E2C59">
        <w:rPr>
          <w:sz w:val="24"/>
          <w:szCs w:val="24"/>
        </w:rPr>
        <w:t xml:space="preserve">в случае с людьми, применяющими систематическую стратегию. </w:t>
      </w:r>
      <w:r w:rsidR="008B681E">
        <w:rPr>
          <w:sz w:val="24"/>
          <w:szCs w:val="24"/>
        </w:rPr>
        <w:t>К</w:t>
      </w:r>
      <w:r w:rsidRPr="000E2C59">
        <w:rPr>
          <w:sz w:val="24"/>
          <w:szCs w:val="24"/>
        </w:rPr>
        <w:t>ак</w:t>
      </w:r>
      <w:r w:rsidR="00AF7FAB" w:rsidRPr="000E2C59">
        <w:rPr>
          <w:sz w:val="24"/>
          <w:szCs w:val="24"/>
        </w:rPr>
        <w:t xml:space="preserve"> отмечает А. </w:t>
      </w:r>
      <w:r w:rsidRPr="000E2C59">
        <w:rPr>
          <w:sz w:val="24"/>
          <w:szCs w:val="24"/>
        </w:rPr>
        <w:t>Баркер, несложный вопрос в сторону аудитории и легкий комплимент слушателям способны привлечь внимание, что</w:t>
      </w:r>
      <w:r w:rsidR="008B681E">
        <w:rPr>
          <w:sz w:val="24"/>
          <w:szCs w:val="24"/>
        </w:rPr>
        <w:t>,</w:t>
      </w:r>
      <w:r w:rsidRPr="000E2C59">
        <w:rPr>
          <w:sz w:val="24"/>
          <w:szCs w:val="24"/>
        </w:rPr>
        <w:t xml:space="preserve"> так или иначе</w:t>
      </w:r>
      <w:r w:rsidR="008B681E">
        <w:rPr>
          <w:sz w:val="24"/>
          <w:szCs w:val="24"/>
        </w:rPr>
        <w:t>,</w:t>
      </w:r>
      <w:r w:rsidRPr="000E2C59">
        <w:rPr>
          <w:sz w:val="24"/>
          <w:szCs w:val="24"/>
        </w:rPr>
        <w:t xml:space="preserve"> делает последующую коммуникацию более эффективной</w:t>
      </w:r>
      <w:r w:rsidRPr="000E2C59">
        <w:rPr>
          <w:rStyle w:val="ac"/>
          <w:sz w:val="24"/>
          <w:szCs w:val="24"/>
        </w:rPr>
        <w:footnoteReference w:id="329"/>
      </w:r>
      <w:r w:rsidRPr="000E2C59">
        <w:rPr>
          <w:sz w:val="24"/>
          <w:szCs w:val="24"/>
        </w:rPr>
        <w:t>.</w:t>
      </w:r>
    </w:p>
    <w:p w:rsidR="00D4325E" w:rsidRPr="000E2C59" w:rsidRDefault="00D4325E" w:rsidP="000E2C59">
      <w:pPr>
        <w:pStyle w:val="Paragraph"/>
        <w:spacing w:after="0" w:line="360" w:lineRule="auto"/>
        <w:rPr>
          <w:sz w:val="24"/>
          <w:szCs w:val="24"/>
        </w:rPr>
      </w:pPr>
      <w:r w:rsidRPr="000E2C59">
        <w:rPr>
          <w:sz w:val="24"/>
          <w:szCs w:val="24"/>
        </w:rPr>
        <w:t>Зарубежные исследовате</w:t>
      </w:r>
      <w:r w:rsidR="008B681E">
        <w:rPr>
          <w:sz w:val="24"/>
          <w:szCs w:val="24"/>
        </w:rPr>
        <w:t xml:space="preserve">ли отдельно останавливаются на </w:t>
      </w:r>
      <w:r w:rsidRPr="008B681E">
        <w:rPr>
          <w:i/>
          <w:sz w:val="24"/>
          <w:szCs w:val="24"/>
        </w:rPr>
        <w:t>сильной и слабой лексике</w:t>
      </w:r>
      <w:r w:rsidR="008B681E">
        <w:rPr>
          <w:sz w:val="24"/>
          <w:szCs w:val="24"/>
        </w:rPr>
        <w:t xml:space="preserve">. </w:t>
      </w:r>
      <w:r w:rsidRPr="000E2C59">
        <w:rPr>
          <w:sz w:val="24"/>
          <w:szCs w:val="24"/>
        </w:rPr>
        <w:t xml:space="preserve">Слабая лексика отличается использованием извиняющихся конструкций, вопросительными и вежливыми интонациями, словами, подчеркивающими низкий статус </w:t>
      </w:r>
      <w:r w:rsidRPr="000E2C59">
        <w:rPr>
          <w:sz w:val="24"/>
          <w:szCs w:val="24"/>
        </w:rPr>
        <w:lastRenderedPageBreak/>
        <w:t xml:space="preserve">и </w:t>
      </w:r>
      <w:r w:rsidR="00AF7FAB" w:rsidRPr="000E2C59">
        <w:rPr>
          <w:sz w:val="24"/>
          <w:szCs w:val="24"/>
        </w:rPr>
        <w:t>т. д.</w:t>
      </w:r>
      <w:r w:rsidRPr="000E2C59">
        <w:rPr>
          <w:sz w:val="24"/>
          <w:szCs w:val="24"/>
        </w:rPr>
        <w:t xml:space="preserve"> </w:t>
      </w:r>
      <w:r w:rsidR="008B681E">
        <w:rPr>
          <w:sz w:val="24"/>
          <w:szCs w:val="24"/>
        </w:rPr>
        <w:t>О</w:t>
      </w:r>
      <w:r w:rsidRPr="000E2C59">
        <w:rPr>
          <w:sz w:val="24"/>
          <w:szCs w:val="24"/>
        </w:rPr>
        <w:t>б</w:t>
      </w:r>
      <w:r w:rsidR="008B681E">
        <w:rPr>
          <w:sz w:val="24"/>
          <w:szCs w:val="24"/>
        </w:rPr>
        <w:t xml:space="preserve">ратное можно сказать про </w:t>
      </w:r>
      <w:r w:rsidRPr="000E2C59">
        <w:rPr>
          <w:sz w:val="24"/>
          <w:szCs w:val="24"/>
        </w:rPr>
        <w:t>сильную лексику</w:t>
      </w:r>
      <w:r w:rsidR="008B681E">
        <w:rPr>
          <w:sz w:val="24"/>
          <w:szCs w:val="24"/>
        </w:rPr>
        <w:t xml:space="preserve">, которая, </w:t>
      </w:r>
      <w:r w:rsidRPr="000E2C59">
        <w:rPr>
          <w:sz w:val="24"/>
          <w:szCs w:val="24"/>
        </w:rPr>
        <w:t xml:space="preserve">как показывают исследования, </w:t>
      </w:r>
      <w:r w:rsidR="00B83704">
        <w:rPr>
          <w:sz w:val="24"/>
          <w:szCs w:val="24"/>
        </w:rPr>
        <w:t xml:space="preserve">оказывает </w:t>
      </w:r>
      <w:r w:rsidRPr="000E2C59">
        <w:rPr>
          <w:sz w:val="24"/>
          <w:szCs w:val="24"/>
        </w:rPr>
        <w:t>наибольшую эффективность</w:t>
      </w:r>
      <w:r w:rsidRPr="000E2C59">
        <w:rPr>
          <w:rStyle w:val="ac"/>
          <w:sz w:val="24"/>
          <w:szCs w:val="24"/>
        </w:rPr>
        <w:footnoteReference w:id="330"/>
      </w:r>
      <w:r w:rsidRPr="000E2C59">
        <w:rPr>
          <w:sz w:val="24"/>
          <w:szCs w:val="24"/>
        </w:rPr>
        <w:t>.</w:t>
      </w:r>
    </w:p>
    <w:p w:rsidR="00B83704" w:rsidRDefault="00D4325E" w:rsidP="000E2C59">
      <w:pPr>
        <w:pStyle w:val="Paragraph"/>
        <w:spacing w:after="0" w:line="360" w:lineRule="auto"/>
        <w:rPr>
          <w:sz w:val="24"/>
          <w:szCs w:val="24"/>
        </w:rPr>
      </w:pPr>
      <w:r w:rsidRPr="000E2C59">
        <w:rPr>
          <w:sz w:val="24"/>
          <w:szCs w:val="24"/>
        </w:rPr>
        <w:t xml:space="preserve">Одним из наиболее распространенных способов убеждения являются </w:t>
      </w:r>
      <w:r w:rsidRPr="00B83704">
        <w:rPr>
          <w:i/>
          <w:sz w:val="24"/>
          <w:szCs w:val="24"/>
        </w:rPr>
        <w:t>примеры</w:t>
      </w:r>
      <w:r w:rsidRPr="000E2C59">
        <w:rPr>
          <w:sz w:val="24"/>
          <w:szCs w:val="24"/>
        </w:rPr>
        <w:t>, которые в большей степени эффективны в случае со слушателями, использующими эвристическую стратегию анализа информации, так как зачастую они образуют эмоционально-окрашенные ассоциативные связи</w:t>
      </w:r>
      <w:r w:rsidR="00B83704">
        <w:rPr>
          <w:sz w:val="24"/>
          <w:szCs w:val="24"/>
        </w:rPr>
        <w:t>. П</w:t>
      </w:r>
      <w:r w:rsidRPr="000E2C59">
        <w:rPr>
          <w:sz w:val="24"/>
          <w:szCs w:val="24"/>
        </w:rPr>
        <w:t>римерно по такому</w:t>
      </w:r>
      <w:r w:rsidR="00AF7FAB" w:rsidRPr="000E2C59">
        <w:rPr>
          <w:sz w:val="24"/>
          <w:szCs w:val="24"/>
        </w:rPr>
        <w:t xml:space="preserve"> же </w:t>
      </w:r>
      <w:r w:rsidRPr="000E2C59">
        <w:rPr>
          <w:sz w:val="24"/>
          <w:szCs w:val="24"/>
        </w:rPr>
        <w:t xml:space="preserve">принципу работают поговорки, сравнения и метафоры. </w:t>
      </w:r>
    </w:p>
    <w:p w:rsidR="00D4325E" w:rsidRPr="000E2C59" w:rsidRDefault="00D4325E" w:rsidP="000E2C59">
      <w:pPr>
        <w:pStyle w:val="Paragraph"/>
        <w:spacing w:after="0" w:line="360" w:lineRule="auto"/>
        <w:rPr>
          <w:sz w:val="24"/>
          <w:szCs w:val="24"/>
        </w:rPr>
      </w:pPr>
      <w:r w:rsidRPr="000E2C59">
        <w:rPr>
          <w:sz w:val="24"/>
          <w:szCs w:val="24"/>
        </w:rPr>
        <w:t>Изучению метафор в политической коммуникации отводится отдельное место. Например, калифорнийский исследователь, проведя в конц</w:t>
      </w:r>
      <w:r w:rsidR="00B83704">
        <w:rPr>
          <w:sz w:val="24"/>
          <w:szCs w:val="24"/>
        </w:rPr>
        <w:t xml:space="preserve">е </w:t>
      </w:r>
      <w:r w:rsidR="00B83704">
        <w:rPr>
          <w:sz w:val="24"/>
          <w:szCs w:val="24"/>
          <w:lang w:val="en-US"/>
        </w:rPr>
        <w:t>XX</w:t>
      </w:r>
      <w:r w:rsidR="00AF7FAB" w:rsidRPr="000E2C59">
        <w:rPr>
          <w:sz w:val="24"/>
          <w:szCs w:val="24"/>
        </w:rPr>
        <w:t> в</w:t>
      </w:r>
      <w:r w:rsidR="00B83704">
        <w:rPr>
          <w:sz w:val="24"/>
          <w:szCs w:val="24"/>
        </w:rPr>
        <w:t>.</w:t>
      </w:r>
      <w:r w:rsidRPr="000E2C59">
        <w:rPr>
          <w:sz w:val="24"/>
          <w:szCs w:val="24"/>
        </w:rPr>
        <w:t xml:space="preserve"> большой мета-анализ работ, посвященных данной теме, пишет, что метафоры в политической убеждающей коммуникации важны по нескольким причинам</w:t>
      </w:r>
      <w:r w:rsidR="00B83704">
        <w:rPr>
          <w:sz w:val="24"/>
          <w:szCs w:val="24"/>
        </w:rPr>
        <w:t>: в</w:t>
      </w:r>
      <w:r w:rsidRPr="00B83704">
        <w:rPr>
          <w:sz w:val="24"/>
          <w:szCs w:val="24"/>
        </w:rPr>
        <w:t>о-первых, они делают абстрактный политический мир более доступным, понятным и знак</w:t>
      </w:r>
      <w:r w:rsidR="00B83704">
        <w:rPr>
          <w:sz w:val="24"/>
          <w:szCs w:val="24"/>
        </w:rPr>
        <w:t>омым для людей;</w:t>
      </w:r>
      <w:r w:rsidRPr="000E2C59">
        <w:rPr>
          <w:sz w:val="24"/>
          <w:szCs w:val="24"/>
        </w:rPr>
        <w:t xml:space="preserve"> во-вторых, они содержат латентную информацию и латентные значения, кото</w:t>
      </w:r>
      <w:r w:rsidR="00B83704">
        <w:rPr>
          <w:sz w:val="24"/>
          <w:szCs w:val="24"/>
        </w:rPr>
        <w:t>рые также могут влиять на людей;</w:t>
      </w:r>
      <w:r w:rsidRPr="000E2C59">
        <w:rPr>
          <w:sz w:val="24"/>
          <w:szCs w:val="24"/>
        </w:rPr>
        <w:t xml:space="preserve"> в-третьих, они просто упрощают процесс познания и принятия решений</w:t>
      </w:r>
      <w:r w:rsidRPr="000E2C59">
        <w:rPr>
          <w:rStyle w:val="ac"/>
          <w:sz w:val="24"/>
          <w:szCs w:val="24"/>
        </w:rPr>
        <w:footnoteReference w:id="331"/>
      </w:r>
      <w:r w:rsidRPr="000E2C59">
        <w:rPr>
          <w:sz w:val="24"/>
          <w:szCs w:val="24"/>
        </w:rPr>
        <w:t>.</w:t>
      </w:r>
    </w:p>
    <w:p w:rsidR="00B83704" w:rsidRDefault="00D4325E" w:rsidP="000E2C59">
      <w:pPr>
        <w:pStyle w:val="Paragraph"/>
        <w:spacing w:after="0" w:line="360" w:lineRule="auto"/>
        <w:rPr>
          <w:sz w:val="24"/>
          <w:szCs w:val="24"/>
        </w:rPr>
      </w:pPr>
      <w:r w:rsidRPr="000E2C59">
        <w:rPr>
          <w:sz w:val="24"/>
          <w:szCs w:val="24"/>
        </w:rPr>
        <w:t xml:space="preserve">На убедительность сообщения также оказывает влияние его </w:t>
      </w:r>
      <w:r w:rsidRPr="00B83704">
        <w:rPr>
          <w:i/>
          <w:sz w:val="24"/>
          <w:szCs w:val="24"/>
        </w:rPr>
        <w:t>визуальное сопровождение</w:t>
      </w:r>
      <w:r w:rsidRPr="000E2C59">
        <w:rPr>
          <w:sz w:val="24"/>
          <w:szCs w:val="24"/>
        </w:rPr>
        <w:t>. Если мы говорим не о средствах массовой коммуникации, а о прямом контакте оратора с аудиторией, то здесь при систематической стратегии анализа эффективными могут быть различного рода карты и схемы, работающие с разъяснением и подкреплением содержания сообщения</w:t>
      </w:r>
      <w:r w:rsidR="00B83704">
        <w:rPr>
          <w:sz w:val="24"/>
          <w:szCs w:val="24"/>
        </w:rPr>
        <w:t>. Д</w:t>
      </w:r>
      <w:r w:rsidRPr="000E2C59">
        <w:rPr>
          <w:sz w:val="24"/>
          <w:szCs w:val="24"/>
        </w:rPr>
        <w:t xml:space="preserve">ля людей, использующих эвристическую стратегию, действенными оказываются развлекательные изображения, ничего не добавляющие к сообщению, но просто украшающие его. </w:t>
      </w:r>
    </w:p>
    <w:p w:rsidR="00D4325E" w:rsidRPr="000E2C59" w:rsidRDefault="00D4325E" w:rsidP="000E2C59">
      <w:pPr>
        <w:pStyle w:val="Paragraph"/>
        <w:spacing w:after="0" w:line="360" w:lineRule="auto"/>
        <w:rPr>
          <w:sz w:val="24"/>
          <w:szCs w:val="24"/>
        </w:rPr>
      </w:pPr>
      <w:r w:rsidRPr="000E2C59">
        <w:rPr>
          <w:sz w:val="24"/>
          <w:szCs w:val="24"/>
        </w:rPr>
        <w:t>В последние годы возрастает количество исследований, посвященных данной теме. Например, американские исследователи, занимаясь изучением эффективности визуализации данных, выяснили, что представление информации в виде графиков является гораздо более убеждающим, чем например, представление в виде таблиц</w:t>
      </w:r>
      <w:r w:rsidRPr="000E2C59">
        <w:rPr>
          <w:rStyle w:val="ac"/>
          <w:sz w:val="24"/>
          <w:szCs w:val="24"/>
        </w:rPr>
        <w:footnoteReference w:id="332"/>
      </w:r>
      <w:r w:rsidRPr="000E2C59">
        <w:rPr>
          <w:sz w:val="24"/>
          <w:szCs w:val="24"/>
        </w:rPr>
        <w:t>.</w:t>
      </w:r>
      <w:r w:rsidRPr="000E2C59">
        <w:rPr>
          <w:sz w:val="24"/>
          <w:szCs w:val="24"/>
          <w:highlight w:val="magenta"/>
        </w:rPr>
        <w:t xml:space="preserve"> </w:t>
      </w:r>
    </w:p>
    <w:p w:rsidR="00D4325E" w:rsidRPr="000E2C59" w:rsidRDefault="00D4325E" w:rsidP="000E2C59">
      <w:pPr>
        <w:pStyle w:val="Paragraph"/>
        <w:spacing w:after="0" w:line="360" w:lineRule="auto"/>
        <w:rPr>
          <w:sz w:val="24"/>
          <w:szCs w:val="24"/>
        </w:rPr>
      </w:pPr>
      <w:r w:rsidRPr="00B83704">
        <w:rPr>
          <w:i/>
          <w:sz w:val="24"/>
          <w:szCs w:val="24"/>
        </w:rPr>
        <w:t>Эмоциональная окрашенность сообщения</w:t>
      </w:r>
      <w:r w:rsidRPr="000E2C59">
        <w:rPr>
          <w:sz w:val="24"/>
          <w:szCs w:val="24"/>
        </w:rPr>
        <w:t>. Как показывают исследования, эффективно воздействовать на публику можно при пом</w:t>
      </w:r>
      <w:r w:rsidR="00B83704">
        <w:rPr>
          <w:sz w:val="24"/>
          <w:szCs w:val="24"/>
        </w:rPr>
        <w:t>ощи негативных эмоций, например</w:t>
      </w:r>
      <w:r w:rsidRPr="000E2C59">
        <w:rPr>
          <w:sz w:val="24"/>
          <w:szCs w:val="24"/>
        </w:rPr>
        <w:t xml:space="preserve"> страха. </w:t>
      </w:r>
      <w:r w:rsidR="00B83704">
        <w:rPr>
          <w:sz w:val="24"/>
          <w:szCs w:val="24"/>
        </w:rPr>
        <w:t xml:space="preserve">Но </w:t>
      </w:r>
      <w:r w:rsidRPr="000E2C59">
        <w:rPr>
          <w:sz w:val="24"/>
          <w:szCs w:val="24"/>
        </w:rPr>
        <w:t xml:space="preserve">важно не напугать аудиторию, </w:t>
      </w:r>
      <w:r w:rsidR="00B83704">
        <w:rPr>
          <w:sz w:val="24"/>
          <w:szCs w:val="24"/>
        </w:rPr>
        <w:t>как говорится</w:t>
      </w:r>
      <w:r w:rsidRPr="000E2C59">
        <w:rPr>
          <w:sz w:val="24"/>
          <w:szCs w:val="24"/>
        </w:rPr>
        <w:t xml:space="preserve">, до смерти, </w:t>
      </w:r>
      <w:r w:rsidR="00B83704">
        <w:rPr>
          <w:sz w:val="24"/>
          <w:szCs w:val="24"/>
        </w:rPr>
        <w:t xml:space="preserve">иначе </w:t>
      </w:r>
      <w:r w:rsidRPr="000E2C59">
        <w:rPr>
          <w:sz w:val="24"/>
          <w:szCs w:val="24"/>
        </w:rPr>
        <w:t>убеждающее сообщение может иметь обратный эффект</w:t>
      </w:r>
      <w:r w:rsidRPr="000E2C59">
        <w:rPr>
          <w:rStyle w:val="ac"/>
          <w:sz w:val="24"/>
          <w:szCs w:val="24"/>
        </w:rPr>
        <w:footnoteReference w:id="333"/>
      </w:r>
      <w:r w:rsidRPr="000E2C59">
        <w:rPr>
          <w:sz w:val="24"/>
          <w:szCs w:val="24"/>
        </w:rPr>
        <w:t>.</w:t>
      </w:r>
    </w:p>
    <w:p w:rsidR="00D4325E" w:rsidRPr="000E2C59" w:rsidRDefault="00D4325E" w:rsidP="000E2C59">
      <w:pPr>
        <w:pStyle w:val="Paragraph"/>
        <w:spacing w:after="0" w:line="360" w:lineRule="auto"/>
        <w:rPr>
          <w:sz w:val="24"/>
          <w:szCs w:val="24"/>
        </w:rPr>
      </w:pPr>
      <w:r w:rsidRPr="000E2C59">
        <w:rPr>
          <w:sz w:val="24"/>
          <w:szCs w:val="24"/>
        </w:rPr>
        <w:t xml:space="preserve">Итак, любую информацию можно преподнести по-разному: зная особенности аудитории, оратор может сделать так, чтобы сообщение воспринималось как более </w:t>
      </w:r>
      <w:r w:rsidRPr="000E2C59">
        <w:rPr>
          <w:sz w:val="24"/>
          <w:szCs w:val="24"/>
        </w:rPr>
        <w:lastRenderedPageBreak/>
        <w:t xml:space="preserve">убеждающее. Достичь этого можно, например, за счет </w:t>
      </w:r>
      <w:r w:rsidRPr="00C66C75">
        <w:rPr>
          <w:i/>
          <w:sz w:val="24"/>
          <w:szCs w:val="24"/>
        </w:rPr>
        <w:t>грамотного расположения аргументации, использования определенной лексики, фреймирования или образного украшения речи при помощи различных приемов</w:t>
      </w:r>
      <w:r w:rsidRPr="000E2C59">
        <w:rPr>
          <w:sz w:val="24"/>
          <w:szCs w:val="24"/>
        </w:rPr>
        <w:t>.</w:t>
      </w:r>
    </w:p>
    <w:p w:rsidR="00C66C75" w:rsidRDefault="00C66C75" w:rsidP="000E2C59">
      <w:pPr>
        <w:pStyle w:val="Paragraph"/>
        <w:spacing w:after="0" w:line="360" w:lineRule="auto"/>
        <w:rPr>
          <w:sz w:val="24"/>
          <w:szCs w:val="24"/>
        </w:rPr>
      </w:pPr>
      <w:r>
        <w:rPr>
          <w:sz w:val="24"/>
          <w:szCs w:val="24"/>
        </w:rPr>
        <w:t>3. </w:t>
      </w:r>
      <w:r w:rsidR="00D4325E" w:rsidRPr="000E2C59">
        <w:rPr>
          <w:sz w:val="24"/>
          <w:szCs w:val="24"/>
        </w:rPr>
        <w:t xml:space="preserve">Мы уже говорили, что одни люди больше склонны к использованию систематической стратегии анализа информации, </w:t>
      </w:r>
      <w:r w:rsidR="00D4325E" w:rsidRPr="00C66C75">
        <w:rPr>
          <w:sz w:val="24"/>
          <w:szCs w:val="24"/>
        </w:rPr>
        <w:t>другие</w:t>
      </w:r>
      <w:r w:rsidR="00AF7FAB" w:rsidRPr="00C66C75">
        <w:rPr>
          <w:sz w:val="24"/>
          <w:szCs w:val="24"/>
        </w:rPr>
        <w:t xml:space="preserve"> — </w:t>
      </w:r>
      <w:r w:rsidR="00D4325E" w:rsidRPr="00C66C75">
        <w:rPr>
          <w:sz w:val="24"/>
          <w:szCs w:val="24"/>
        </w:rPr>
        <w:t>эвристической. Однако есть и другие факторы, оказывающие непосредственное влияние на силу убеждения. В первую очередь</w:t>
      </w:r>
      <w:r>
        <w:rPr>
          <w:sz w:val="24"/>
          <w:szCs w:val="24"/>
        </w:rPr>
        <w:t>,</w:t>
      </w:r>
      <w:r w:rsidR="00D4325E" w:rsidRPr="00C66C75">
        <w:rPr>
          <w:sz w:val="24"/>
          <w:szCs w:val="24"/>
        </w:rPr>
        <w:t xml:space="preserve"> это различные личностные характеристики, принадлежащие отдельным людям из аудитории. Одна из таких особенностей</w:t>
      </w:r>
      <w:r w:rsidR="00AF7FAB" w:rsidRPr="00C66C75">
        <w:rPr>
          <w:sz w:val="24"/>
          <w:szCs w:val="24"/>
        </w:rPr>
        <w:t xml:space="preserve"> — </w:t>
      </w:r>
      <w:r w:rsidR="00D4325E" w:rsidRPr="00C66C75">
        <w:rPr>
          <w:sz w:val="24"/>
          <w:szCs w:val="24"/>
        </w:rPr>
        <w:t xml:space="preserve">это </w:t>
      </w:r>
      <w:r w:rsidR="00D4325E" w:rsidRPr="00C66C75">
        <w:rPr>
          <w:i/>
          <w:sz w:val="24"/>
          <w:szCs w:val="24"/>
        </w:rPr>
        <w:t>самооценка</w:t>
      </w:r>
      <w:r w:rsidR="00D4325E" w:rsidRPr="00C66C75">
        <w:rPr>
          <w:sz w:val="24"/>
          <w:szCs w:val="24"/>
        </w:rPr>
        <w:t xml:space="preserve">. Исследования показывают, что люди с заниженной самооценкой легче поддаются влиянию по сравнению с людьми, чья самооценка адекватна или завышена. </w:t>
      </w:r>
    </w:p>
    <w:p w:rsidR="00D4325E" w:rsidRPr="00C66C75" w:rsidRDefault="00D4325E" w:rsidP="000E2C59">
      <w:pPr>
        <w:pStyle w:val="Paragraph"/>
        <w:spacing w:after="0" w:line="360" w:lineRule="auto"/>
        <w:rPr>
          <w:sz w:val="24"/>
          <w:szCs w:val="24"/>
        </w:rPr>
      </w:pPr>
      <w:r w:rsidRPr="00C66C75">
        <w:rPr>
          <w:sz w:val="24"/>
          <w:szCs w:val="24"/>
        </w:rPr>
        <w:t>Касательно этого фактора есть и другие данные: люди, имеющие низкую самооценку, тяжелее понимают сообщение, следовательно, процесс их убеждения может затрудняться; люди</w:t>
      </w:r>
      <w:r w:rsidR="00AF7FAB" w:rsidRPr="00C66C75">
        <w:rPr>
          <w:sz w:val="24"/>
          <w:szCs w:val="24"/>
        </w:rPr>
        <w:t xml:space="preserve"> же </w:t>
      </w:r>
      <w:r w:rsidRPr="00C66C75">
        <w:rPr>
          <w:sz w:val="24"/>
          <w:szCs w:val="24"/>
        </w:rPr>
        <w:t>с высокой самооценкой могут понимать смысл сообщения, но при этом оставаться при своем</w:t>
      </w:r>
      <w:r w:rsidR="00C66C75">
        <w:rPr>
          <w:sz w:val="24"/>
          <w:szCs w:val="24"/>
        </w:rPr>
        <w:t xml:space="preserve"> мнении</w:t>
      </w:r>
      <w:r w:rsidRPr="00C66C75">
        <w:rPr>
          <w:sz w:val="24"/>
          <w:szCs w:val="24"/>
        </w:rPr>
        <w:t xml:space="preserve">. Соответственно, лучше всего </w:t>
      </w:r>
      <w:r w:rsidR="00C66C75">
        <w:rPr>
          <w:sz w:val="24"/>
          <w:szCs w:val="24"/>
        </w:rPr>
        <w:t xml:space="preserve">убеждению </w:t>
      </w:r>
      <w:r w:rsidRPr="00C66C75">
        <w:rPr>
          <w:sz w:val="24"/>
          <w:szCs w:val="24"/>
        </w:rPr>
        <w:t>поддаются те, чей уровень самооценки является средним</w:t>
      </w:r>
      <w:r w:rsidRPr="00C66C75">
        <w:rPr>
          <w:rStyle w:val="ac"/>
          <w:sz w:val="24"/>
          <w:szCs w:val="24"/>
        </w:rPr>
        <w:footnoteReference w:id="334"/>
      </w:r>
      <w:r w:rsidRPr="00C66C75">
        <w:rPr>
          <w:sz w:val="24"/>
          <w:szCs w:val="24"/>
        </w:rPr>
        <w:t>.</w:t>
      </w:r>
    </w:p>
    <w:p w:rsidR="00D4325E" w:rsidRPr="000E2C59" w:rsidRDefault="00AF7FAB" w:rsidP="000E2C59">
      <w:pPr>
        <w:pStyle w:val="Paragraph"/>
        <w:spacing w:after="0" w:line="360" w:lineRule="auto"/>
        <w:rPr>
          <w:sz w:val="24"/>
          <w:szCs w:val="24"/>
        </w:rPr>
      </w:pPr>
      <w:r w:rsidRPr="00C66C75">
        <w:rPr>
          <w:sz w:val="24"/>
          <w:szCs w:val="24"/>
        </w:rPr>
        <w:t>Д. </w:t>
      </w:r>
      <w:r w:rsidR="00D4325E" w:rsidRPr="00C66C75">
        <w:rPr>
          <w:sz w:val="24"/>
          <w:szCs w:val="24"/>
        </w:rPr>
        <w:t>Майерс делает попытки связать</w:t>
      </w:r>
      <w:r w:rsidR="00D4325E" w:rsidRPr="000E2C59">
        <w:rPr>
          <w:sz w:val="24"/>
          <w:szCs w:val="24"/>
        </w:rPr>
        <w:t xml:space="preserve"> эффективность убеждения</w:t>
      </w:r>
      <w:r w:rsidR="00C66C75">
        <w:rPr>
          <w:sz w:val="24"/>
          <w:szCs w:val="24"/>
        </w:rPr>
        <w:t xml:space="preserve"> и возраст респондентов, однако</w:t>
      </w:r>
      <w:r w:rsidR="00D4325E" w:rsidRPr="000E2C59">
        <w:rPr>
          <w:sz w:val="24"/>
          <w:szCs w:val="24"/>
        </w:rPr>
        <w:t xml:space="preserve"> тут не все так очевидно. В общем и целом, существуют данные в поддержку того, что аттитюды и </w:t>
      </w:r>
      <w:r w:rsidR="00C66C75">
        <w:rPr>
          <w:sz w:val="24"/>
          <w:szCs w:val="24"/>
        </w:rPr>
        <w:t xml:space="preserve">взгляды </w:t>
      </w:r>
      <w:r w:rsidR="00D4325E" w:rsidRPr="000E2C59">
        <w:rPr>
          <w:sz w:val="24"/>
          <w:szCs w:val="24"/>
        </w:rPr>
        <w:t>молодых людей в большей степени подвержены изменениям, чем в случае с пожилыми людьми. Тем не менее, есть данные, говорящие о том, что пожилые люди также склонны неожиданно менять свои взгляды на закате жизни</w:t>
      </w:r>
      <w:r w:rsidR="00C66C75">
        <w:rPr>
          <w:sz w:val="24"/>
          <w:szCs w:val="24"/>
        </w:rPr>
        <w:t>. Е</w:t>
      </w:r>
      <w:r w:rsidR="00D4325E" w:rsidRPr="000E2C59">
        <w:rPr>
          <w:sz w:val="24"/>
          <w:szCs w:val="24"/>
        </w:rPr>
        <w:t xml:space="preserve">сть </w:t>
      </w:r>
      <w:r w:rsidR="00C66C75">
        <w:rPr>
          <w:sz w:val="24"/>
          <w:szCs w:val="24"/>
        </w:rPr>
        <w:t xml:space="preserve">даже </w:t>
      </w:r>
      <w:r w:rsidR="00D4325E" w:rsidRPr="000E2C59">
        <w:rPr>
          <w:sz w:val="24"/>
          <w:szCs w:val="24"/>
        </w:rPr>
        <w:t>мнение, что все зависит не столько от возраста, сколько от поколения, к которому относится тот или иной человек</w:t>
      </w:r>
      <w:r w:rsidR="00D4325E" w:rsidRPr="000E2C59">
        <w:rPr>
          <w:rStyle w:val="ac"/>
          <w:sz w:val="24"/>
          <w:szCs w:val="24"/>
        </w:rPr>
        <w:footnoteReference w:id="335"/>
      </w:r>
      <w:r w:rsidR="00D4325E" w:rsidRPr="000E2C59">
        <w:rPr>
          <w:sz w:val="24"/>
          <w:szCs w:val="24"/>
        </w:rPr>
        <w:t>.</w:t>
      </w:r>
    </w:p>
    <w:p w:rsidR="00D4325E" w:rsidRPr="000E2C59" w:rsidRDefault="00D4325E" w:rsidP="000E2C59">
      <w:pPr>
        <w:pStyle w:val="Paragraph"/>
        <w:spacing w:after="0" w:line="360" w:lineRule="auto"/>
        <w:rPr>
          <w:sz w:val="24"/>
          <w:szCs w:val="24"/>
        </w:rPr>
      </w:pPr>
      <w:r w:rsidRPr="00C66C75">
        <w:rPr>
          <w:sz w:val="24"/>
          <w:szCs w:val="24"/>
        </w:rPr>
        <w:t>Убеждаемость</w:t>
      </w:r>
      <w:r w:rsidRPr="000E2C59">
        <w:rPr>
          <w:sz w:val="24"/>
          <w:szCs w:val="24"/>
        </w:rPr>
        <w:t xml:space="preserve"> людей также связана с </w:t>
      </w:r>
      <w:r w:rsidR="00DE33B0">
        <w:rPr>
          <w:sz w:val="24"/>
          <w:szCs w:val="24"/>
        </w:rPr>
        <w:t xml:space="preserve">их </w:t>
      </w:r>
      <w:r w:rsidRPr="000E2C59">
        <w:rPr>
          <w:sz w:val="24"/>
          <w:szCs w:val="24"/>
        </w:rPr>
        <w:t xml:space="preserve">некоторыми </w:t>
      </w:r>
      <w:r w:rsidR="00C66C75" w:rsidRPr="00DE33B0">
        <w:rPr>
          <w:i/>
          <w:sz w:val="24"/>
          <w:szCs w:val="24"/>
        </w:rPr>
        <w:t>личностными чертами</w:t>
      </w:r>
      <w:r w:rsidRPr="000E2C59">
        <w:rPr>
          <w:sz w:val="24"/>
          <w:szCs w:val="24"/>
        </w:rPr>
        <w:t>. Более эффективными убеждения оказываются в случае с людьми, которые доброжелательны и открыты новому опыту. Аудитория с внешним локусом контроля может быть также чуть больше подвержена влиянию, так она уделяет больше внимания особенностям коммуникатора</w:t>
      </w:r>
      <w:r w:rsidR="00C66C75">
        <w:rPr>
          <w:sz w:val="24"/>
          <w:szCs w:val="24"/>
        </w:rPr>
        <w:t>,</w:t>
      </w:r>
      <w:r w:rsidRPr="000E2C59">
        <w:rPr>
          <w:sz w:val="24"/>
          <w:szCs w:val="24"/>
        </w:rPr>
        <w:t xml:space="preserve"> которыми, как мы уже знае</w:t>
      </w:r>
      <w:r w:rsidR="00AF7FAB" w:rsidRPr="000E2C59">
        <w:rPr>
          <w:sz w:val="24"/>
          <w:szCs w:val="24"/>
        </w:rPr>
        <w:t>м</w:t>
      </w:r>
      <w:r w:rsidR="00C66C75">
        <w:rPr>
          <w:sz w:val="24"/>
          <w:szCs w:val="24"/>
        </w:rPr>
        <w:t>,</w:t>
      </w:r>
      <w:r w:rsidR="00AF7FAB" w:rsidRPr="000E2C59">
        <w:rPr>
          <w:sz w:val="24"/>
          <w:szCs w:val="24"/>
        </w:rPr>
        <w:t xml:space="preserve"> м</w:t>
      </w:r>
      <w:r w:rsidRPr="000E2C59">
        <w:rPr>
          <w:sz w:val="24"/>
          <w:szCs w:val="24"/>
        </w:rPr>
        <w:t>ожно управлять</w:t>
      </w:r>
      <w:r w:rsidR="00C66C75">
        <w:rPr>
          <w:sz w:val="24"/>
          <w:szCs w:val="24"/>
        </w:rPr>
        <w:t>. М</w:t>
      </w:r>
      <w:r w:rsidRPr="000E2C59">
        <w:rPr>
          <w:sz w:val="24"/>
          <w:szCs w:val="24"/>
        </w:rPr>
        <w:t xml:space="preserve">отивация людей </w:t>
      </w:r>
      <w:r w:rsidR="00C66C75">
        <w:rPr>
          <w:sz w:val="24"/>
          <w:szCs w:val="24"/>
        </w:rPr>
        <w:t xml:space="preserve">здесь </w:t>
      </w:r>
      <w:r w:rsidRPr="000E2C59">
        <w:rPr>
          <w:sz w:val="24"/>
          <w:szCs w:val="24"/>
        </w:rPr>
        <w:t xml:space="preserve">также может играть </w:t>
      </w:r>
      <w:r w:rsidR="00C66C75">
        <w:rPr>
          <w:sz w:val="24"/>
          <w:szCs w:val="24"/>
        </w:rPr>
        <w:t xml:space="preserve">определенную </w:t>
      </w:r>
      <w:r w:rsidRPr="000E2C59">
        <w:rPr>
          <w:sz w:val="24"/>
          <w:szCs w:val="24"/>
        </w:rPr>
        <w:t>роль</w:t>
      </w:r>
      <w:r w:rsidR="00C66C75">
        <w:rPr>
          <w:sz w:val="24"/>
          <w:szCs w:val="24"/>
        </w:rPr>
        <w:t>: о</w:t>
      </w:r>
      <w:r w:rsidRPr="000E2C59">
        <w:rPr>
          <w:sz w:val="24"/>
          <w:szCs w:val="24"/>
        </w:rPr>
        <w:t>казывается, что люди, ориентированные в большей степени на достижения, лучше воспринимаю информацию, касающуюся комфорта (например, продукта), в то время как для людей с мотивацией избегания неудач важна защищенность и безопасность.</w:t>
      </w:r>
    </w:p>
    <w:p w:rsidR="00D4325E" w:rsidRPr="000E2C59" w:rsidRDefault="00D4325E" w:rsidP="000E2C59">
      <w:pPr>
        <w:pStyle w:val="Paragraph"/>
        <w:spacing w:after="0" w:line="360" w:lineRule="auto"/>
        <w:rPr>
          <w:sz w:val="24"/>
          <w:szCs w:val="24"/>
        </w:rPr>
      </w:pPr>
      <w:r w:rsidRPr="000E2C59">
        <w:rPr>
          <w:sz w:val="24"/>
          <w:szCs w:val="24"/>
        </w:rPr>
        <w:t xml:space="preserve">Эффективность убеждения может также зависеть от </w:t>
      </w:r>
      <w:r w:rsidRPr="00DE33B0">
        <w:rPr>
          <w:i/>
          <w:sz w:val="24"/>
          <w:szCs w:val="24"/>
        </w:rPr>
        <w:t>Я-концепции</w:t>
      </w:r>
      <w:r w:rsidRPr="000E2C59">
        <w:rPr>
          <w:sz w:val="24"/>
          <w:szCs w:val="24"/>
        </w:rPr>
        <w:t xml:space="preserve">. Это значит, что люди в большей степени подвержены влиянию той информации, которая уже встроена в </w:t>
      </w:r>
      <w:r w:rsidRPr="000E2C59">
        <w:rPr>
          <w:sz w:val="24"/>
          <w:szCs w:val="24"/>
        </w:rPr>
        <w:lastRenderedPageBreak/>
        <w:t xml:space="preserve">их позитивные Я-схемы. </w:t>
      </w:r>
      <w:r w:rsidR="00DE33B0">
        <w:rPr>
          <w:sz w:val="24"/>
          <w:szCs w:val="24"/>
        </w:rPr>
        <w:t>М</w:t>
      </w:r>
      <w:r w:rsidRPr="000E2C59">
        <w:rPr>
          <w:sz w:val="24"/>
          <w:szCs w:val="24"/>
        </w:rPr>
        <w:t xml:space="preserve">ожно </w:t>
      </w:r>
      <w:r w:rsidR="00DE33B0">
        <w:rPr>
          <w:sz w:val="24"/>
          <w:szCs w:val="24"/>
        </w:rPr>
        <w:t xml:space="preserve">также </w:t>
      </w:r>
      <w:r w:rsidRPr="000E2C59">
        <w:rPr>
          <w:sz w:val="24"/>
          <w:szCs w:val="24"/>
        </w:rPr>
        <w:t xml:space="preserve">сказать, что эффективность сообщения возрастает, когда оно соответствует ценностям аудитории. Например, если мы как ораторы ориентируемся на </w:t>
      </w:r>
      <w:r w:rsidRPr="00DE33B0">
        <w:rPr>
          <w:sz w:val="24"/>
          <w:szCs w:val="24"/>
        </w:rPr>
        <w:t>классическое разделение культур на индивидуалистские и коллективистские</w:t>
      </w:r>
      <w:r w:rsidR="00AF7FAB" w:rsidRPr="00DE33B0">
        <w:rPr>
          <w:sz w:val="24"/>
          <w:szCs w:val="24"/>
        </w:rPr>
        <w:t xml:space="preserve"> </w:t>
      </w:r>
      <w:r w:rsidR="00DE33B0">
        <w:rPr>
          <w:sz w:val="24"/>
          <w:szCs w:val="24"/>
        </w:rPr>
        <w:t>(</w:t>
      </w:r>
      <w:r w:rsidR="00AF7FAB" w:rsidRPr="00DE33B0">
        <w:rPr>
          <w:sz w:val="24"/>
          <w:szCs w:val="24"/>
        </w:rPr>
        <w:t>по Г. </w:t>
      </w:r>
      <w:r w:rsidRPr="00DE33B0">
        <w:rPr>
          <w:sz w:val="24"/>
          <w:szCs w:val="24"/>
        </w:rPr>
        <w:t>Хофстеде</w:t>
      </w:r>
      <w:r w:rsidR="00DE33B0">
        <w:rPr>
          <w:sz w:val="24"/>
          <w:szCs w:val="24"/>
        </w:rPr>
        <w:t>)</w:t>
      </w:r>
      <w:r w:rsidRPr="00DE33B0">
        <w:rPr>
          <w:sz w:val="24"/>
          <w:szCs w:val="24"/>
        </w:rPr>
        <w:t xml:space="preserve">, то мы можем варьировать </w:t>
      </w:r>
      <w:r w:rsidR="00DE33B0">
        <w:rPr>
          <w:sz w:val="24"/>
          <w:szCs w:val="24"/>
        </w:rPr>
        <w:t>содержание своего сообщения, ап</w:t>
      </w:r>
      <w:r w:rsidRPr="00DE33B0">
        <w:rPr>
          <w:sz w:val="24"/>
          <w:szCs w:val="24"/>
        </w:rPr>
        <w:t>ел</w:t>
      </w:r>
      <w:r w:rsidR="00DE33B0">
        <w:rPr>
          <w:sz w:val="24"/>
          <w:szCs w:val="24"/>
        </w:rPr>
        <w:t>л</w:t>
      </w:r>
      <w:r w:rsidRPr="00DE33B0">
        <w:rPr>
          <w:sz w:val="24"/>
          <w:szCs w:val="24"/>
        </w:rPr>
        <w:t>ируя к</w:t>
      </w:r>
      <w:r w:rsidRPr="000E2C59">
        <w:rPr>
          <w:sz w:val="24"/>
          <w:szCs w:val="24"/>
        </w:rPr>
        <w:t xml:space="preserve"> ценностям коллективизма или индивидуализма</w:t>
      </w:r>
      <w:r w:rsidRPr="000E2C59">
        <w:rPr>
          <w:rStyle w:val="ac"/>
          <w:sz w:val="24"/>
          <w:szCs w:val="24"/>
        </w:rPr>
        <w:footnoteReference w:id="336"/>
      </w:r>
      <w:r w:rsidRPr="000E2C59">
        <w:rPr>
          <w:sz w:val="24"/>
          <w:szCs w:val="24"/>
        </w:rPr>
        <w:t>.</w:t>
      </w:r>
    </w:p>
    <w:p w:rsidR="00DE33B0" w:rsidRDefault="00D4325E" w:rsidP="000E2C59">
      <w:pPr>
        <w:pStyle w:val="Paragraph"/>
        <w:spacing w:after="0" w:line="360" w:lineRule="auto"/>
        <w:rPr>
          <w:sz w:val="24"/>
          <w:szCs w:val="24"/>
        </w:rPr>
      </w:pPr>
      <w:r w:rsidRPr="000E2C59">
        <w:rPr>
          <w:sz w:val="24"/>
          <w:szCs w:val="24"/>
        </w:rPr>
        <w:t xml:space="preserve">То, </w:t>
      </w:r>
      <w:r w:rsidRPr="00DE33B0">
        <w:rPr>
          <w:i/>
          <w:sz w:val="24"/>
          <w:szCs w:val="24"/>
        </w:rPr>
        <w:t>насколько внимательной оказывается аудитория</w:t>
      </w:r>
      <w:r w:rsidRPr="000E2C59">
        <w:rPr>
          <w:sz w:val="24"/>
          <w:szCs w:val="24"/>
        </w:rPr>
        <w:t xml:space="preserve">, также влияет на эффективность воспринимаемого сообщения. Например, если переключить внимание аудитории на что-то другое, то, вполне вероятно, ей не удастся успеть подобрать контраргументы и эффективность сообщения повысится. </w:t>
      </w:r>
      <w:r w:rsidR="00DE33B0">
        <w:rPr>
          <w:sz w:val="24"/>
          <w:szCs w:val="24"/>
        </w:rPr>
        <w:t xml:space="preserve">Большую роль играет и </w:t>
      </w:r>
      <w:r w:rsidR="00DE33B0" w:rsidRPr="00DE33B0">
        <w:rPr>
          <w:i/>
          <w:sz w:val="24"/>
          <w:szCs w:val="24"/>
        </w:rPr>
        <w:t xml:space="preserve">общий </w:t>
      </w:r>
      <w:r w:rsidRPr="00DE33B0">
        <w:rPr>
          <w:i/>
          <w:sz w:val="24"/>
          <w:szCs w:val="24"/>
        </w:rPr>
        <w:t>настрой аудитории</w:t>
      </w:r>
      <w:r w:rsidRPr="000E2C59">
        <w:rPr>
          <w:sz w:val="24"/>
          <w:szCs w:val="24"/>
        </w:rPr>
        <w:t xml:space="preserve">. </w:t>
      </w:r>
    </w:p>
    <w:p w:rsidR="00DE33B0" w:rsidRDefault="00D4325E" w:rsidP="000E2C59">
      <w:pPr>
        <w:pStyle w:val="Paragraph"/>
        <w:spacing w:after="0" w:line="360" w:lineRule="auto"/>
        <w:rPr>
          <w:sz w:val="24"/>
          <w:szCs w:val="24"/>
        </w:rPr>
      </w:pPr>
      <w:r w:rsidRPr="000E2C59">
        <w:rPr>
          <w:sz w:val="24"/>
          <w:szCs w:val="24"/>
        </w:rPr>
        <w:t xml:space="preserve">Есть исследования, говорящие </w:t>
      </w:r>
      <w:r w:rsidR="00DE33B0">
        <w:rPr>
          <w:sz w:val="24"/>
          <w:szCs w:val="24"/>
        </w:rPr>
        <w:t xml:space="preserve">о том, что люди, находящиеся </w:t>
      </w:r>
      <w:r w:rsidRPr="000E2C59">
        <w:rPr>
          <w:sz w:val="24"/>
          <w:szCs w:val="24"/>
        </w:rPr>
        <w:t>в добром расположении духа, менее критично оценивают информацию. Соответственно, если оратор понимает, что его у его аудитории преобладает позитивный настрой, он может делать свое сообщение менее аргументационно насыщенным; если</w:t>
      </w:r>
      <w:r w:rsidR="00AF7FAB" w:rsidRPr="000E2C59">
        <w:rPr>
          <w:sz w:val="24"/>
          <w:szCs w:val="24"/>
        </w:rPr>
        <w:t xml:space="preserve"> же </w:t>
      </w:r>
      <w:r w:rsidRPr="000E2C59">
        <w:rPr>
          <w:sz w:val="24"/>
          <w:szCs w:val="24"/>
        </w:rPr>
        <w:t>коммуникатор, наоборот, осознает недостаточную подкрепленность своей позиции, он может специально воздей</w:t>
      </w:r>
      <w:r w:rsidR="00DE33B0">
        <w:rPr>
          <w:sz w:val="24"/>
          <w:szCs w:val="24"/>
        </w:rPr>
        <w:t>ствовать на эмоции публики так</w:t>
      </w:r>
      <w:r w:rsidRPr="000E2C59">
        <w:rPr>
          <w:sz w:val="24"/>
          <w:szCs w:val="24"/>
        </w:rPr>
        <w:t>, чтобы сообщение произвело больший эффект</w:t>
      </w:r>
      <w:r w:rsidRPr="000E2C59">
        <w:rPr>
          <w:rStyle w:val="ac"/>
          <w:sz w:val="24"/>
          <w:szCs w:val="24"/>
        </w:rPr>
        <w:footnoteReference w:id="337"/>
      </w:r>
      <w:r w:rsidRPr="000E2C59">
        <w:rPr>
          <w:sz w:val="24"/>
          <w:szCs w:val="24"/>
        </w:rPr>
        <w:t>.</w:t>
      </w:r>
      <w:r w:rsidR="00DE33B0">
        <w:rPr>
          <w:sz w:val="24"/>
          <w:szCs w:val="24"/>
        </w:rPr>
        <w:t xml:space="preserve"> </w:t>
      </w:r>
    </w:p>
    <w:p w:rsidR="00D4325E" w:rsidRPr="000E2C59" w:rsidRDefault="00D4325E" w:rsidP="000E2C59">
      <w:pPr>
        <w:pStyle w:val="Paragraph"/>
        <w:spacing w:after="0" w:line="360" w:lineRule="auto"/>
        <w:rPr>
          <w:sz w:val="24"/>
          <w:szCs w:val="24"/>
        </w:rPr>
      </w:pPr>
      <w:r w:rsidRPr="000E2C59">
        <w:rPr>
          <w:sz w:val="24"/>
          <w:szCs w:val="24"/>
        </w:rPr>
        <w:t xml:space="preserve">Немаловажными здесь оказываются </w:t>
      </w:r>
      <w:r w:rsidR="00DE33B0">
        <w:rPr>
          <w:sz w:val="24"/>
          <w:szCs w:val="24"/>
        </w:rPr>
        <w:t xml:space="preserve">и </w:t>
      </w:r>
      <w:r w:rsidRPr="000E2C59">
        <w:rPr>
          <w:sz w:val="24"/>
          <w:szCs w:val="24"/>
        </w:rPr>
        <w:t xml:space="preserve">сами отношения аудитории и коммуникатора. </w:t>
      </w:r>
      <w:r w:rsidR="00DE33B0">
        <w:rPr>
          <w:sz w:val="24"/>
          <w:szCs w:val="24"/>
        </w:rPr>
        <w:t>Главное</w:t>
      </w:r>
      <w:r w:rsidRPr="000E2C59">
        <w:rPr>
          <w:sz w:val="24"/>
          <w:szCs w:val="24"/>
        </w:rPr>
        <w:t>, чтобы эти отношения были позитивными</w:t>
      </w:r>
      <w:r w:rsidR="00DE33B0">
        <w:rPr>
          <w:sz w:val="24"/>
          <w:szCs w:val="24"/>
        </w:rPr>
        <w:t xml:space="preserve"> и </w:t>
      </w:r>
      <w:r w:rsidRPr="000E2C59">
        <w:rPr>
          <w:sz w:val="24"/>
          <w:szCs w:val="24"/>
        </w:rPr>
        <w:t>чтобы соблюдался принцип подобия коммуникатора и аудитории. Это в большей степени важно для людей с эвристической стратегией анализа информации</w:t>
      </w:r>
      <w:r w:rsidR="00DE33B0">
        <w:rPr>
          <w:sz w:val="24"/>
          <w:szCs w:val="24"/>
        </w:rPr>
        <w:t xml:space="preserve">, а </w:t>
      </w:r>
      <w:r w:rsidRPr="000E2C59">
        <w:rPr>
          <w:sz w:val="24"/>
          <w:szCs w:val="24"/>
        </w:rPr>
        <w:t>общие особенности коммуникатора и аудитории могут быть как социодемографи</w:t>
      </w:r>
      <w:r w:rsidR="00DE33B0">
        <w:rPr>
          <w:sz w:val="24"/>
          <w:szCs w:val="24"/>
        </w:rPr>
        <w:t>ч</w:t>
      </w:r>
      <w:r w:rsidRPr="000E2C59">
        <w:rPr>
          <w:sz w:val="24"/>
          <w:szCs w:val="24"/>
        </w:rPr>
        <w:t>ескими, так и личностными</w:t>
      </w:r>
      <w:r w:rsidRPr="000E2C59">
        <w:rPr>
          <w:rStyle w:val="ac"/>
          <w:sz w:val="24"/>
          <w:szCs w:val="24"/>
        </w:rPr>
        <w:footnoteReference w:id="338"/>
      </w:r>
      <w:r w:rsidRPr="000E2C59">
        <w:rPr>
          <w:sz w:val="24"/>
          <w:szCs w:val="24"/>
        </w:rPr>
        <w:t>.</w:t>
      </w:r>
    </w:p>
    <w:p w:rsidR="00D4325E" w:rsidRPr="000E2C59" w:rsidRDefault="00D4325E" w:rsidP="000E2C59">
      <w:pPr>
        <w:pStyle w:val="Paragraph"/>
        <w:spacing w:after="0" w:line="360" w:lineRule="auto"/>
        <w:rPr>
          <w:sz w:val="24"/>
          <w:szCs w:val="24"/>
        </w:rPr>
      </w:pPr>
      <w:r w:rsidRPr="000E2C59">
        <w:rPr>
          <w:sz w:val="24"/>
          <w:szCs w:val="24"/>
        </w:rPr>
        <w:t xml:space="preserve">Таким образом, </w:t>
      </w:r>
      <w:r w:rsidRPr="00DE33B0">
        <w:rPr>
          <w:i/>
          <w:sz w:val="24"/>
          <w:szCs w:val="24"/>
        </w:rPr>
        <w:t>хорошим коммуникатором является тот, кто предварительно изучает особенности аудитории</w:t>
      </w:r>
      <w:r w:rsidRPr="000E2C59">
        <w:rPr>
          <w:sz w:val="24"/>
          <w:szCs w:val="24"/>
        </w:rPr>
        <w:t>, перед которой ему предстоит выступать,</w:t>
      </w:r>
      <w:r w:rsidR="00AF7FAB" w:rsidRPr="000E2C59">
        <w:rPr>
          <w:sz w:val="24"/>
          <w:szCs w:val="24"/>
        </w:rPr>
        <w:t xml:space="preserve"> и, </w:t>
      </w:r>
      <w:r w:rsidRPr="000E2C59">
        <w:rPr>
          <w:sz w:val="24"/>
          <w:szCs w:val="24"/>
        </w:rPr>
        <w:t>исходя из этого, расставляет грамотные акценты в своем сообщении. Важно и то, чтобы коммуникатор понимал свои собственные сильные стороны</w:t>
      </w:r>
      <w:r w:rsidR="00DE33B0">
        <w:rPr>
          <w:sz w:val="24"/>
          <w:szCs w:val="24"/>
        </w:rPr>
        <w:t xml:space="preserve"> и </w:t>
      </w:r>
      <w:r w:rsidRPr="000E2C59">
        <w:rPr>
          <w:sz w:val="24"/>
          <w:szCs w:val="24"/>
        </w:rPr>
        <w:t>в зависимости от содержания соо</w:t>
      </w:r>
      <w:r w:rsidR="00DE33B0">
        <w:rPr>
          <w:sz w:val="24"/>
          <w:szCs w:val="24"/>
        </w:rPr>
        <w:t>бщения и особенностей аудитории</w:t>
      </w:r>
      <w:r w:rsidRPr="000E2C59">
        <w:rPr>
          <w:sz w:val="24"/>
          <w:szCs w:val="24"/>
        </w:rPr>
        <w:t xml:space="preserve"> мог выгодно подчеркивать те или иные свои характеристики.</w:t>
      </w:r>
      <w:bookmarkStart w:id="11" w:name="_Toc517260167"/>
    </w:p>
    <w:p w:rsidR="00D4325E" w:rsidRPr="000E2C59" w:rsidRDefault="00DE33B0" w:rsidP="000E2C59">
      <w:pPr>
        <w:pStyle w:val="Paragraph"/>
        <w:spacing w:after="0" w:line="360" w:lineRule="auto"/>
        <w:rPr>
          <w:sz w:val="24"/>
          <w:szCs w:val="24"/>
        </w:rPr>
      </w:pPr>
      <w:r>
        <w:rPr>
          <w:sz w:val="24"/>
          <w:szCs w:val="24"/>
        </w:rPr>
        <w:t>Каковы современные тенденции</w:t>
      </w:r>
      <w:r w:rsidR="00D4325E" w:rsidRPr="000E2C59">
        <w:rPr>
          <w:sz w:val="24"/>
          <w:szCs w:val="24"/>
        </w:rPr>
        <w:t xml:space="preserve"> в исследовании убеждающей коммуникации</w:t>
      </w:r>
      <w:bookmarkEnd w:id="11"/>
      <w:r>
        <w:rPr>
          <w:sz w:val="24"/>
          <w:szCs w:val="24"/>
        </w:rPr>
        <w:t>?</w:t>
      </w:r>
      <w:r w:rsidR="00D4325E" w:rsidRPr="000E2C59">
        <w:rPr>
          <w:sz w:val="24"/>
          <w:szCs w:val="24"/>
        </w:rPr>
        <w:t xml:space="preserve"> В настоящее время одним из основных каналов быстрого распространения информации является Интернет. Соответственно, большая часть современных исследований сосредоточена на изучении убеждающей коммуникации, которую можно встретить в сети. Можно увидеть работы, где в целом изучается эффективность передачи убеждающе</w:t>
      </w:r>
      <w:r w:rsidR="00EA6D7A">
        <w:rPr>
          <w:sz w:val="24"/>
          <w:szCs w:val="24"/>
        </w:rPr>
        <w:t xml:space="preserve">го </w:t>
      </w:r>
      <w:r w:rsidR="00EA6D7A">
        <w:rPr>
          <w:sz w:val="24"/>
          <w:szCs w:val="24"/>
        </w:rPr>
        <w:lastRenderedPageBreak/>
        <w:t xml:space="preserve">сообщения посредством разных </w:t>
      </w:r>
      <w:r w:rsidR="00D4325E" w:rsidRPr="000E2C59">
        <w:rPr>
          <w:sz w:val="24"/>
          <w:szCs w:val="24"/>
        </w:rPr>
        <w:t>альтернативных способов</w:t>
      </w:r>
      <w:r w:rsidR="00EA6D7A">
        <w:rPr>
          <w:sz w:val="24"/>
          <w:szCs w:val="24"/>
        </w:rPr>
        <w:t xml:space="preserve"> и</w:t>
      </w:r>
      <w:r w:rsidR="00D4325E" w:rsidRPr="000E2C59">
        <w:rPr>
          <w:sz w:val="24"/>
          <w:szCs w:val="24"/>
        </w:rPr>
        <w:t xml:space="preserve"> выделяется специфика убеждения на онлайн</w:t>
      </w:r>
      <w:r w:rsidR="00EA6D7A">
        <w:rPr>
          <w:sz w:val="24"/>
          <w:szCs w:val="24"/>
        </w:rPr>
        <w:t>-</w:t>
      </w:r>
      <w:r w:rsidR="00D4325E" w:rsidRPr="000E2C59">
        <w:rPr>
          <w:sz w:val="24"/>
          <w:szCs w:val="24"/>
        </w:rPr>
        <w:t>платформах</w:t>
      </w:r>
      <w:r w:rsidR="00D4325E" w:rsidRPr="000E2C59">
        <w:rPr>
          <w:rStyle w:val="ac"/>
          <w:sz w:val="24"/>
          <w:szCs w:val="24"/>
        </w:rPr>
        <w:footnoteReference w:id="339"/>
      </w:r>
      <w:r w:rsidR="00D4325E" w:rsidRPr="000E2C59">
        <w:rPr>
          <w:sz w:val="24"/>
          <w:szCs w:val="24"/>
        </w:rPr>
        <w:t>.</w:t>
      </w:r>
    </w:p>
    <w:p w:rsidR="00D4325E" w:rsidRDefault="00D4325E" w:rsidP="000E2C59">
      <w:pPr>
        <w:pStyle w:val="Paragraph"/>
        <w:spacing w:after="0" w:line="360" w:lineRule="auto"/>
        <w:rPr>
          <w:sz w:val="24"/>
          <w:szCs w:val="24"/>
        </w:rPr>
      </w:pPr>
      <w:r w:rsidRPr="000E2C59">
        <w:rPr>
          <w:sz w:val="24"/>
          <w:szCs w:val="24"/>
        </w:rPr>
        <w:t>В ходе анализа новейшей литературы по данной теме стоит обратить внимание на уникальное в своем роде исследование японских ученых</w:t>
      </w:r>
      <w:r w:rsidRPr="000E2C59">
        <w:rPr>
          <w:rStyle w:val="ac"/>
          <w:sz w:val="24"/>
          <w:szCs w:val="24"/>
        </w:rPr>
        <w:footnoteReference w:id="340"/>
      </w:r>
      <w:r w:rsidRPr="000E2C59">
        <w:rPr>
          <w:sz w:val="24"/>
          <w:szCs w:val="24"/>
        </w:rPr>
        <w:t xml:space="preserve">, где они </w:t>
      </w:r>
      <w:r w:rsidR="00C05844">
        <w:rPr>
          <w:sz w:val="24"/>
          <w:szCs w:val="24"/>
        </w:rPr>
        <w:t xml:space="preserve">изучают вопрос: </w:t>
      </w:r>
      <w:r w:rsidRPr="000E2C59">
        <w:rPr>
          <w:sz w:val="24"/>
          <w:szCs w:val="24"/>
        </w:rPr>
        <w:t>может</w:t>
      </w:r>
      <w:r w:rsidR="00AF7FAB" w:rsidRPr="000E2C59">
        <w:rPr>
          <w:sz w:val="24"/>
          <w:szCs w:val="24"/>
        </w:rPr>
        <w:t xml:space="preserve"> ли </w:t>
      </w:r>
      <w:r w:rsidRPr="000E2C59">
        <w:rPr>
          <w:sz w:val="24"/>
          <w:szCs w:val="24"/>
        </w:rPr>
        <w:t>человекоподобный робот в рекламировании чего-либо быть настолько</w:t>
      </w:r>
      <w:r w:rsidR="00AF7FAB" w:rsidRPr="000E2C59">
        <w:rPr>
          <w:sz w:val="24"/>
          <w:szCs w:val="24"/>
        </w:rPr>
        <w:t xml:space="preserve"> же </w:t>
      </w:r>
      <w:r w:rsidRPr="000E2C59">
        <w:rPr>
          <w:sz w:val="24"/>
          <w:szCs w:val="24"/>
        </w:rPr>
        <w:t>убедительным, как и живой оратор. Авторы статьи приходят к выводу, что андроиды действительно могут быть эффективными источниками презентации убеждающих сообщений, что дает направление многим исследованиям будущего.</w:t>
      </w:r>
    </w:p>
    <w:p w:rsidR="00CB2FC3" w:rsidRPr="00CB2FC3" w:rsidRDefault="00C05844" w:rsidP="00C05844">
      <w:pPr>
        <w:pStyle w:val="Frame"/>
        <w:rPr>
          <w:szCs w:val="16"/>
          <w:highlight w:val="yellow"/>
        </w:rPr>
      </w:pPr>
      <w:r w:rsidRPr="00CB2FC3">
        <w:rPr>
          <w:b/>
          <w:szCs w:val="15"/>
          <w:highlight w:val="yellow"/>
          <w:shd w:val="clear" w:color="auto" w:fill="FFFFFF"/>
        </w:rPr>
        <w:t>Андроиды</w:t>
      </w:r>
      <w:r w:rsidRPr="00CB2FC3">
        <w:rPr>
          <w:szCs w:val="15"/>
          <w:highlight w:val="yellow"/>
          <w:shd w:val="clear" w:color="auto" w:fill="FFFFFF"/>
        </w:rPr>
        <w:t> — это человекоподобные роботы</w:t>
      </w:r>
      <w:r w:rsidR="00CB2FC3" w:rsidRPr="00CB2FC3">
        <w:rPr>
          <w:szCs w:val="15"/>
          <w:highlight w:val="yellow"/>
          <w:shd w:val="clear" w:color="auto" w:fill="FFFFFF"/>
        </w:rPr>
        <w:t>. Часто</w:t>
      </w:r>
      <w:r w:rsidRPr="00CB2FC3">
        <w:rPr>
          <w:szCs w:val="15"/>
          <w:highlight w:val="yellow"/>
          <w:shd w:val="clear" w:color="auto" w:fill="FFFFFF"/>
        </w:rPr>
        <w:t xml:space="preserve"> для увеличения сходства с человеком в конструкцию андроидов добавляют различные органические элементы — кожу</w:t>
      </w:r>
      <w:r w:rsidR="00CB2FC3" w:rsidRPr="00CB2FC3">
        <w:rPr>
          <w:szCs w:val="15"/>
          <w:highlight w:val="yellow"/>
          <w:shd w:val="clear" w:color="auto" w:fill="FFFFFF"/>
        </w:rPr>
        <w:t>, ткани, кровь и т. </w:t>
      </w:r>
      <w:r w:rsidRPr="00CB2FC3">
        <w:rPr>
          <w:szCs w:val="15"/>
          <w:highlight w:val="yellow"/>
          <w:shd w:val="clear" w:color="auto" w:fill="FFFFFF"/>
        </w:rPr>
        <w:t xml:space="preserve">д. В одних научно-фантастических произведениях андроиды описаны как имеющие человеческую внешность электромеханические роботы, в других — </w:t>
      </w:r>
      <w:r w:rsidR="00CB2FC3" w:rsidRPr="00CB2FC3">
        <w:rPr>
          <w:szCs w:val="15"/>
          <w:highlight w:val="yellow"/>
          <w:shd w:val="clear" w:color="auto" w:fill="FFFFFF"/>
        </w:rPr>
        <w:t xml:space="preserve">как </w:t>
      </w:r>
      <w:r w:rsidRPr="00CB2FC3">
        <w:rPr>
          <w:szCs w:val="15"/>
          <w:highlight w:val="yellow"/>
          <w:shd w:val="clear" w:color="auto" w:fill="FFFFFF"/>
        </w:rPr>
        <w:t xml:space="preserve">полностью органические, но искусственные создания. </w:t>
      </w:r>
      <w:r w:rsidRPr="00CB2FC3">
        <w:rPr>
          <w:szCs w:val="16"/>
          <w:highlight w:val="yellow"/>
        </w:rPr>
        <w:t>Как правило, андроиды могут поддерживать несложные разговоры.</w:t>
      </w:r>
      <w:r w:rsidR="00CB2FC3" w:rsidRPr="00CB2FC3">
        <w:rPr>
          <w:szCs w:val="16"/>
          <w:highlight w:val="yellow"/>
        </w:rPr>
        <w:t xml:space="preserve"> </w:t>
      </w:r>
    </w:p>
    <w:p w:rsidR="00C05844" w:rsidRPr="00C05844" w:rsidRDefault="00C05844" w:rsidP="00C05844">
      <w:pPr>
        <w:pStyle w:val="Frame"/>
        <w:rPr>
          <w:szCs w:val="16"/>
        </w:rPr>
      </w:pPr>
      <w:r w:rsidRPr="00CB2FC3">
        <w:rPr>
          <w:szCs w:val="16"/>
          <w:highlight w:val="yellow"/>
        </w:rPr>
        <w:t xml:space="preserve">Многие опасаются, что такие роботы уже через несколько лет смогут занять немалое число рабочих мест в сфере обслуживания, заменив работающих </w:t>
      </w:r>
      <w:r w:rsidR="00CB2FC3" w:rsidRPr="00CB2FC3">
        <w:rPr>
          <w:szCs w:val="16"/>
          <w:highlight w:val="yellow"/>
        </w:rPr>
        <w:t xml:space="preserve">сейчас людей. </w:t>
      </w:r>
    </w:p>
    <w:p w:rsidR="00FA59B5" w:rsidRDefault="00D4325E" w:rsidP="000E2C59">
      <w:pPr>
        <w:pStyle w:val="Paragraph"/>
        <w:spacing w:after="0" w:line="360" w:lineRule="auto"/>
        <w:rPr>
          <w:sz w:val="24"/>
          <w:szCs w:val="24"/>
        </w:rPr>
      </w:pPr>
      <w:r w:rsidRPr="000E2C59">
        <w:rPr>
          <w:sz w:val="24"/>
          <w:szCs w:val="24"/>
        </w:rPr>
        <w:t>К более распространенным современным тенденциям мож</w:t>
      </w:r>
      <w:r w:rsidR="00CB2FC3">
        <w:rPr>
          <w:sz w:val="24"/>
          <w:szCs w:val="24"/>
        </w:rPr>
        <w:t>но</w:t>
      </w:r>
      <w:r w:rsidRPr="000E2C59">
        <w:rPr>
          <w:sz w:val="24"/>
          <w:szCs w:val="24"/>
        </w:rPr>
        <w:t xml:space="preserve"> отн</w:t>
      </w:r>
      <w:r w:rsidR="00CB2FC3">
        <w:rPr>
          <w:sz w:val="24"/>
          <w:szCs w:val="24"/>
        </w:rPr>
        <w:t xml:space="preserve">ести </w:t>
      </w:r>
      <w:r w:rsidRPr="000E2C59">
        <w:rPr>
          <w:sz w:val="24"/>
          <w:szCs w:val="24"/>
        </w:rPr>
        <w:t xml:space="preserve">изучение </w:t>
      </w:r>
      <w:r w:rsidRPr="00CB2FC3">
        <w:rPr>
          <w:i/>
          <w:sz w:val="24"/>
          <w:szCs w:val="24"/>
        </w:rPr>
        <w:t>эффективности текстового и визуального оформления различных рекламных сайтов</w:t>
      </w:r>
      <w:r w:rsidRPr="000E2C59">
        <w:rPr>
          <w:rStyle w:val="ac"/>
          <w:sz w:val="24"/>
          <w:szCs w:val="24"/>
        </w:rPr>
        <w:footnoteReference w:id="341"/>
      </w:r>
      <w:r w:rsidRPr="000E2C59">
        <w:rPr>
          <w:sz w:val="24"/>
          <w:szCs w:val="24"/>
        </w:rPr>
        <w:t xml:space="preserve">. </w:t>
      </w:r>
      <w:r w:rsidR="00CB2FC3" w:rsidRPr="00FA59B5">
        <w:rPr>
          <w:sz w:val="24"/>
          <w:szCs w:val="24"/>
        </w:rPr>
        <w:t>В</w:t>
      </w:r>
      <w:r w:rsidRPr="00FA59B5">
        <w:rPr>
          <w:sz w:val="24"/>
          <w:szCs w:val="24"/>
        </w:rPr>
        <w:t>идимо, актуальной на данный момент является также проблема убеждающей коммуникации в контексте защиты окружающей среды и туризма</w:t>
      </w:r>
      <w:r w:rsidRPr="00FA59B5">
        <w:rPr>
          <w:rStyle w:val="ac"/>
          <w:sz w:val="24"/>
          <w:szCs w:val="24"/>
        </w:rPr>
        <w:footnoteReference w:id="342"/>
      </w:r>
      <w:r w:rsidRPr="00FA59B5">
        <w:rPr>
          <w:sz w:val="24"/>
          <w:szCs w:val="24"/>
        </w:rPr>
        <w:t>, а также в контексте различных программ, пропагандирующих здоровый образ жизни</w:t>
      </w:r>
      <w:r w:rsidRPr="00FA59B5">
        <w:rPr>
          <w:rStyle w:val="ac"/>
          <w:sz w:val="24"/>
          <w:szCs w:val="24"/>
        </w:rPr>
        <w:footnoteReference w:id="343"/>
      </w:r>
      <w:r w:rsidRPr="00FA59B5">
        <w:rPr>
          <w:sz w:val="24"/>
          <w:szCs w:val="24"/>
        </w:rPr>
        <w:t xml:space="preserve">. </w:t>
      </w:r>
    </w:p>
    <w:p w:rsidR="00A614EE" w:rsidRDefault="00FA59B5" w:rsidP="000E2C59">
      <w:pPr>
        <w:pStyle w:val="Paragraph"/>
        <w:spacing w:after="0" w:line="360" w:lineRule="auto"/>
        <w:rPr>
          <w:sz w:val="24"/>
          <w:szCs w:val="24"/>
        </w:rPr>
      </w:pPr>
      <w:r>
        <w:rPr>
          <w:sz w:val="24"/>
          <w:szCs w:val="24"/>
        </w:rPr>
        <w:t>М</w:t>
      </w:r>
      <w:r w:rsidR="00CB2FC3" w:rsidRPr="00FA59B5">
        <w:rPr>
          <w:sz w:val="24"/>
          <w:szCs w:val="24"/>
        </w:rPr>
        <w:t>ноги</w:t>
      </w:r>
      <w:r>
        <w:rPr>
          <w:sz w:val="24"/>
          <w:szCs w:val="24"/>
        </w:rPr>
        <w:t>е</w:t>
      </w:r>
      <w:r w:rsidR="00CB2FC3" w:rsidRPr="00FA59B5">
        <w:rPr>
          <w:sz w:val="24"/>
          <w:szCs w:val="24"/>
        </w:rPr>
        <w:t xml:space="preserve"> </w:t>
      </w:r>
      <w:r w:rsidRPr="00FA59B5">
        <w:rPr>
          <w:sz w:val="24"/>
          <w:szCs w:val="24"/>
        </w:rPr>
        <w:t>исследователи</w:t>
      </w:r>
      <w:r>
        <w:rPr>
          <w:sz w:val="24"/>
          <w:szCs w:val="24"/>
        </w:rPr>
        <w:t>, в том числе,</w:t>
      </w:r>
      <w:r w:rsidRPr="00FA59B5">
        <w:rPr>
          <w:sz w:val="24"/>
          <w:szCs w:val="24"/>
        </w:rPr>
        <w:t xml:space="preserve"> </w:t>
      </w:r>
      <w:r w:rsidRPr="000E2C59">
        <w:rPr>
          <w:sz w:val="24"/>
          <w:szCs w:val="24"/>
        </w:rPr>
        <w:t>при помощи контент-анализа</w:t>
      </w:r>
      <w:r w:rsidRPr="00FA59B5">
        <w:rPr>
          <w:sz w:val="24"/>
          <w:szCs w:val="24"/>
        </w:rPr>
        <w:t xml:space="preserve"> </w:t>
      </w:r>
      <w:r w:rsidR="00D4325E" w:rsidRPr="00FA59B5">
        <w:rPr>
          <w:sz w:val="24"/>
          <w:szCs w:val="24"/>
        </w:rPr>
        <w:t>изуча</w:t>
      </w:r>
      <w:r>
        <w:rPr>
          <w:sz w:val="24"/>
          <w:szCs w:val="24"/>
        </w:rPr>
        <w:t>ю</w:t>
      </w:r>
      <w:r w:rsidR="00D4325E" w:rsidRPr="00FA59B5">
        <w:rPr>
          <w:sz w:val="24"/>
          <w:szCs w:val="24"/>
        </w:rPr>
        <w:t>т</w:t>
      </w:r>
      <w:r w:rsidR="00D4325E" w:rsidRPr="000E2C59">
        <w:rPr>
          <w:sz w:val="24"/>
          <w:szCs w:val="24"/>
        </w:rPr>
        <w:t xml:space="preserve"> эффективность различных антитабачных кампаний</w:t>
      </w:r>
      <w:r>
        <w:rPr>
          <w:sz w:val="24"/>
          <w:szCs w:val="24"/>
        </w:rPr>
        <w:t xml:space="preserve">; в </w:t>
      </w:r>
      <w:r w:rsidR="00D4325E" w:rsidRPr="000E2C59">
        <w:rPr>
          <w:sz w:val="24"/>
          <w:szCs w:val="24"/>
        </w:rPr>
        <w:t xml:space="preserve">первом </w:t>
      </w:r>
      <w:r>
        <w:rPr>
          <w:sz w:val="24"/>
          <w:szCs w:val="24"/>
        </w:rPr>
        <w:t>таком исследовании</w:t>
      </w:r>
      <w:r w:rsidR="00D4325E" w:rsidRPr="000E2C59">
        <w:rPr>
          <w:rStyle w:val="ac"/>
          <w:sz w:val="24"/>
          <w:szCs w:val="24"/>
        </w:rPr>
        <w:footnoteReference w:id="344"/>
      </w:r>
      <w:r>
        <w:rPr>
          <w:sz w:val="24"/>
          <w:szCs w:val="24"/>
        </w:rPr>
        <w:t xml:space="preserve">, например, </w:t>
      </w:r>
      <w:r w:rsidR="00D4325E" w:rsidRPr="000E2C59">
        <w:rPr>
          <w:sz w:val="24"/>
          <w:szCs w:val="24"/>
        </w:rPr>
        <w:t>рассматрива</w:t>
      </w:r>
      <w:r>
        <w:rPr>
          <w:sz w:val="24"/>
          <w:szCs w:val="24"/>
        </w:rPr>
        <w:t xml:space="preserve">ются </w:t>
      </w:r>
      <w:r w:rsidR="00D4325E" w:rsidRPr="000E2C59">
        <w:rPr>
          <w:sz w:val="24"/>
          <w:szCs w:val="24"/>
        </w:rPr>
        <w:t xml:space="preserve">такие характеристики сообщения на </w:t>
      </w:r>
      <w:r w:rsidR="00D4325E" w:rsidRPr="000E2C59">
        <w:rPr>
          <w:sz w:val="24"/>
          <w:szCs w:val="24"/>
          <w:lang w:val="en-US"/>
        </w:rPr>
        <w:t>YouTube</w:t>
      </w:r>
      <w:r>
        <w:rPr>
          <w:sz w:val="24"/>
          <w:szCs w:val="24"/>
        </w:rPr>
        <w:t xml:space="preserve">, как </w:t>
      </w:r>
      <w:r w:rsidR="00D4325E" w:rsidRPr="000E2C59">
        <w:rPr>
          <w:sz w:val="24"/>
          <w:szCs w:val="24"/>
        </w:rPr>
        <w:t xml:space="preserve">уровень </w:t>
      </w:r>
      <w:r w:rsidR="00D4325E" w:rsidRPr="000E2C59">
        <w:rPr>
          <w:sz w:val="24"/>
          <w:szCs w:val="24"/>
        </w:rPr>
        <w:lastRenderedPageBreak/>
        <w:t xml:space="preserve">ощущений в сообщении (музыка, свет, движение и </w:t>
      </w:r>
      <w:r w:rsidR="00AF7FAB" w:rsidRPr="000E2C59">
        <w:rPr>
          <w:sz w:val="24"/>
          <w:szCs w:val="24"/>
        </w:rPr>
        <w:t>т. д.</w:t>
      </w:r>
      <w:r>
        <w:rPr>
          <w:sz w:val="24"/>
          <w:szCs w:val="24"/>
        </w:rPr>
        <w:t xml:space="preserve">) и </w:t>
      </w:r>
      <w:r w:rsidR="00D4325E" w:rsidRPr="000E2C59">
        <w:rPr>
          <w:sz w:val="24"/>
          <w:szCs w:val="24"/>
        </w:rPr>
        <w:t>призыв сообщения (вре</w:t>
      </w:r>
      <w:r>
        <w:rPr>
          <w:sz w:val="24"/>
          <w:szCs w:val="24"/>
        </w:rPr>
        <w:t xml:space="preserve">д, социальная тематика, юмор). </w:t>
      </w:r>
      <w:r w:rsidR="00D4325E" w:rsidRPr="000E2C59">
        <w:rPr>
          <w:sz w:val="24"/>
          <w:szCs w:val="24"/>
        </w:rPr>
        <w:t xml:space="preserve">Призыв сообщения в данном случае можно сравнить с его эмоциональной окрашенностью, когда аудиторию либо запугивают (негативные эмоции), либо, наоборот, привлекают различными позитивными эмоциями, которые возникнут при отказе от курения. </w:t>
      </w:r>
    </w:p>
    <w:p w:rsidR="00A614EE" w:rsidRDefault="00D4325E" w:rsidP="000E2C59">
      <w:pPr>
        <w:pStyle w:val="Paragraph"/>
        <w:spacing w:after="0" w:line="360" w:lineRule="auto"/>
        <w:rPr>
          <w:sz w:val="24"/>
          <w:szCs w:val="24"/>
        </w:rPr>
      </w:pPr>
      <w:r w:rsidRPr="000E2C59">
        <w:rPr>
          <w:sz w:val="24"/>
          <w:szCs w:val="24"/>
        </w:rPr>
        <w:t xml:space="preserve">Далее авторы смотрят на то, как та или иная характеристика сообщения связана с откликом аудитории (количество просмотров, рейтинг и </w:t>
      </w:r>
      <w:r w:rsidR="00AF7FAB" w:rsidRPr="000E2C59">
        <w:rPr>
          <w:sz w:val="24"/>
          <w:szCs w:val="24"/>
        </w:rPr>
        <w:t>т. д.</w:t>
      </w:r>
      <w:r w:rsidRPr="000E2C59">
        <w:rPr>
          <w:sz w:val="24"/>
          <w:szCs w:val="24"/>
        </w:rPr>
        <w:t>). Выясняется, что антитабачные сообщения не являются нагруженными для восприятия (при этом более нагруженные сообщения вызывают больший отклик);</w:t>
      </w:r>
      <w:r w:rsidR="00AF7FAB" w:rsidRPr="000E2C59">
        <w:rPr>
          <w:sz w:val="24"/>
          <w:szCs w:val="24"/>
        </w:rPr>
        <w:t xml:space="preserve"> </w:t>
      </w:r>
      <w:r w:rsidRPr="000E2C59">
        <w:rPr>
          <w:sz w:val="24"/>
          <w:szCs w:val="24"/>
        </w:rPr>
        <w:t>что наибольший эффект в данном случае</w:t>
      </w:r>
      <w:r w:rsidR="00A614EE">
        <w:rPr>
          <w:sz w:val="24"/>
          <w:szCs w:val="24"/>
        </w:rPr>
        <w:t>, видимо,</w:t>
      </w:r>
      <w:r w:rsidRPr="000E2C59">
        <w:rPr>
          <w:sz w:val="24"/>
          <w:szCs w:val="24"/>
        </w:rPr>
        <w:t xml:space="preserve"> оказывают запугивающие отсылки. </w:t>
      </w:r>
    </w:p>
    <w:p w:rsidR="00D4325E" w:rsidRPr="000E2C59" w:rsidRDefault="00D4325E" w:rsidP="000E2C59">
      <w:pPr>
        <w:pStyle w:val="Paragraph"/>
        <w:spacing w:after="0" w:line="360" w:lineRule="auto"/>
        <w:rPr>
          <w:sz w:val="24"/>
          <w:szCs w:val="24"/>
        </w:rPr>
      </w:pPr>
      <w:r w:rsidRPr="000E2C59">
        <w:rPr>
          <w:sz w:val="24"/>
          <w:szCs w:val="24"/>
        </w:rPr>
        <w:t xml:space="preserve">Авторы </w:t>
      </w:r>
      <w:r w:rsidR="00920209">
        <w:rPr>
          <w:sz w:val="24"/>
          <w:szCs w:val="24"/>
        </w:rPr>
        <w:t xml:space="preserve">другого </w:t>
      </w:r>
      <w:r w:rsidRPr="000E2C59">
        <w:rPr>
          <w:sz w:val="24"/>
          <w:szCs w:val="24"/>
        </w:rPr>
        <w:t>исследования</w:t>
      </w:r>
      <w:r w:rsidR="00920209">
        <w:rPr>
          <w:sz w:val="24"/>
          <w:szCs w:val="24"/>
        </w:rPr>
        <w:t xml:space="preserve"> эффективности антитабачных кампании</w:t>
      </w:r>
      <w:r w:rsidRPr="000E2C59">
        <w:rPr>
          <w:rStyle w:val="ac"/>
          <w:sz w:val="24"/>
          <w:szCs w:val="24"/>
        </w:rPr>
        <w:footnoteReference w:id="345"/>
      </w:r>
      <w:r w:rsidRPr="000E2C59">
        <w:rPr>
          <w:sz w:val="24"/>
          <w:szCs w:val="24"/>
        </w:rPr>
        <w:t xml:space="preserve"> выделяют чуть больше характеристик убеждающих сообщений</w:t>
      </w:r>
      <w:r w:rsidR="00A614EE">
        <w:rPr>
          <w:sz w:val="24"/>
          <w:szCs w:val="24"/>
        </w:rPr>
        <w:t>, а</w:t>
      </w:r>
      <w:r w:rsidRPr="000E2C59">
        <w:rPr>
          <w:sz w:val="24"/>
          <w:szCs w:val="24"/>
        </w:rPr>
        <w:t xml:space="preserve"> именно: эмоциональн</w:t>
      </w:r>
      <w:r w:rsidR="00A614EE">
        <w:rPr>
          <w:sz w:val="24"/>
          <w:szCs w:val="24"/>
        </w:rPr>
        <w:t>ую</w:t>
      </w:r>
      <w:r w:rsidRPr="000E2C59">
        <w:rPr>
          <w:sz w:val="24"/>
          <w:szCs w:val="24"/>
        </w:rPr>
        <w:t xml:space="preserve"> окрашенность (спектр позитивных и негативных эмоций), воспринимаем</w:t>
      </w:r>
      <w:r w:rsidR="00A614EE">
        <w:rPr>
          <w:sz w:val="24"/>
          <w:szCs w:val="24"/>
        </w:rPr>
        <w:t>ую</w:t>
      </w:r>
      <w:r w:rsidRPr="000E2C59">
        <w:rPr>
          <w:sz w:val="24"/>
          <w:szCs w:val="24"/>
        </w:rPr>
        <w:t xml:space="preserve"> эффективность предлагаемого решения, визуальное сопровождение, </w:t>
      </w:r>
      <w:r w:rsidRPr="00A614EE">
        <w:rPr>
          <w:sz w:val="24"/>
          <w:szCs w:val="24"/>
        </w:rPr>
        <w:t>одно- и</w:t>
      </w:r>
      <w:r w:rsidRPr="000E2C59">
        <w:rPr>
          <w:sz w:val="24"/>
          <w:szCs w:val="24"/>
        </w:rPr>
        <w:t xml:space="preserve"> двухсторонн</w:t>
      </w:r>
      <w:r w:rsidR="00A614EE">
        <w:rPr>
          <w:sz w:val="24"/>
          <w:szCs w:val="24"/>
        </w:rPr>
        <w:t>юю</w:t>
      </w:r>
      <w:r w:rsidRPr="000E2C59">
        <w:rPr>
          <w:sz w:val="24"/>
          <w:szCs w:val="24"/>
        </w:rPr>
        <w:t xml:space="preserve"> ар</w:t>
      </w:r>
      <w:r w:rsidR="00A614EE">
        <w:rPr>
          <w:sz w:val="24"/>
          <w:szCs w:val="24"/>
        </w:rPr>
        <w:t>гументации</w:t>
      </w:r>
      <w:r w:rsidRPr="000E2C59">
        <w:rPr>
          <w:sz w:val="24"/>
          <w:szCs w:val="24"/>
        </w:rPr>
        <w:t>, т</w:t>
      </w:r>
      <w:r w:rsidR="00A614EE">
        <w:rPr>
          <w:sz w:val="24"/>
          <w:szCs w:val="24"/>
        </w:rPr>
        <w:t>у</w:t>
      </w:r>
      <w:r w:rsidR="00AF7FAB" w:rsidRPr="000E2C59">
        <w:rPr>
          <w:sz w:val="24"/>
          <w:szCs w:val="24"/>
        </w:rPr>
        <w:t xml:space="preserve"> же </w:t>
      </w:r>
      <w:r w:rsidRPr="000E2C59">
        <w:rPr>
          <w:sz w:val="24"/>
          <w:szCs w:val="24"/>
        </w:rPr>
        <w:t xml:space="preserve">интенсивность ощущений, социальные нормы, содержание аттитюдов, фреймирование и др. </w:t>
      </w:r>
      <w:r w:rsidR="00A614EE">
        <w:rPr>
          <w:sz w:val="24"/>
          <w:szCs w:val="24"/>
        </w:rPr>
        <w:t>И</w:t>
      </w:r>
      <w:r w:rsidRPr="000E2C59">
        <w:rPr>
          <w:sz w:val="24"/>
          <w:szCs w:val="24"/>
        </w:rPr>
        <w:t>нтересны</w:t>
      </w:r>
      <w:r w:rsidR="00A614EE">
        <w:rPr>
          <w:sz w:val="24"/>
          <w:szCs w:val="24"/>
        </w:rPr>
        <w:t>й результат:</w:t>
      </w:r>
      <w:r w:rsidRPr="000E2C59">
        <w:rPr>
          <w:sz w:val="24"/>
          <w:szCs w:val="24"/>
        </w:rPr>
        <w:t xml:space="preserve"> в этих антитабачных кампаниях также преобладали н</w:t>
      </w:r>
      <w:r w:rsidR="0070662F">
        <w:rPr>
          <w:sz w:val="24"/>
          <w:szCs w:val="24"/>
        </w:rPr>
        <w:t>егативные эмоции (страх и вина)</w:t>
      </w:r>
      <w:r w:rsidRPr="000E2C59">
        <w:rPr>
          <w:sz w:val="24"/>
          <w:szCs w:val="24"/>
        </w:rPr>
        <w:t xml:space="preserve"> и практически все сообщения имели одностороннюю аргументацию. Примечательно, что авторы уже изначально имели данные о том, какие сообщения были эффективными; соответственно, при помощи этого исследования они смогли понять, что именно делает подобные сообщения убеждающими.</w:t>
      </w:r>
    </w:p>
    <w:p w:rsidR="00D4325E" w:rsidRDefault="0070662F" w:rsidP="000E2C59">
      <w:pPr>
        <w:pStyle w:val="Paragraph"/>
        <w:spacing w:after="0" w:line="360" w:lineRule="auto"/>
        <w:rPr>
          <w:sz w:val="24"/>
          <w:szCs w:val="24"/>
        </w:rPr>
      </w:pPr>
      <w:r>
        <w:rPr>
          <w:sz w:val="24"/>
          <w:szCs w:val="24"/>
        </w:rPr>
        <w:t>О</w:t>
      </w:r>
      <w:r w:rsidR="00D4325E" w:rsidRPr="000E2C59">
        <w:rPr>
          <w:sz w:val="24"/>
          <w:szCs w:val="24"/>
        </w:rPr>
        <w:t>писанн</w:t>
      </w:r>
      <w:r>
        <w:rPr>
          <w:sz w:val="24"/>
          <w:szCs w:val="24"/>
        </w:rPr>
        <w:t>ые выше исследования расширяют «</w:t>
      </w:r>
      <w:r w:rsidR="00D4325E" w:rsidRPr="000E2C59">
        <w:rPr>
          <w:sz w:val="24"/>
          <w:szCs w:val="24"/>
        </w:rPr>
        <w:t>классическое</w:t>
      </w:r>
      <w:r>
        <w:rPr>
          <w:sz w:val="24"/>
          <w:szCs w:val="24"/>
        </w:rPr>
        <w:t>»</w:t>
      </w:r>
      <w:r w:rsidR="00D4325E" w:rsidRPr="000E2C59">
        <w:rPr>
          <w:sz w:val="24"/>
          <w:szCs w:val="24"/>
        </w:rPr>
        <w:t xml:space="preserve"> представление о характеристиках убеждающего сообщения и позволяют добавить новые элементы. </w:t>
      </w:r>
      <w:r>
        <w:rPr>
          <w:sz w:val="24"/>
          <w:szCs w:val="24"/>
        </w:rPr>
        <w:t xml:space="preserve">Это также </w:t>
      </w:r>
      <w:r w:rsidR="00D4325E" w:rsidRPr="000E2C59">
        <w:rPr>
          <w:sz w:val="24"/>
          <w:szCs w:val="24"/>
        </w:rPr>
        <w:t xml:space="preserve">касается </w:t>
      </w:r>
      <w:r>
        <w:rPr>
          <w:sz w:val="24"/>
          <w:szCs w:val="24"/>
        </w:rPr>
        <w:t xml:space="preserve">и </w:t>
      </w:r>
      <w:r w:rsidR="00D4325E" w:rsidRPr="000E2C59">
        <w:rPr>
          <w:sz w:val="24"/>
          <w:szCs w:val="24"/>
        </w:rPr>
        <w:t>изучения политического убеждения</w:t>
      </w:r>
      <w:r>
        <w:rPr>
          <w:sz w:val="24"/>
          <w:szCs w:val="24"/>
        </w:rPr>
        <w:t xml:space="preserve"> — </w:t>
      </w:r>
      <w:r w:rsidR="00D4325E" w:rsidRPr="000E2C59">
        <w:rPr>
          <w:sz w:val="24"/>
          <w:szCs w:val="24"/>
        </w:rPr>
        <w:t>большинство исследований также сосредоточены на влиянии политической коммуникации, транслируемой через Интернет</w:t>
      </w:r>
      <w:r w:rsidR="00D4325E" w:rsidRPr="000E2C59">
        <w:rPr>
          <w:rStyle w:val="ac"/>
          <w:sz w:val="24"/>
          <w:szCs w:val="24"/>
        </w:rPr>
        <w:footnoteReference w:id="346"/>
      </w:r>
      <w:r w:rsidR="00D4325E" w:rsidRPr="000E2C59">
        <w:rPr>
          <w:sz w:val="24"/>
          <w:szCs w:val="24"/>
        </w:rPr>
        <w:t>. Интересными здесь оказываются исследования, занимаю</w:t>
      </w:r>
      <w:r>
        <w:rPr>
          <w:sz w:val="24"/>
          <w:szCs w:val="24"/>
        </w:rPr>
        <w:t xml:space="preserve">щиеся изучением так называемых </w:t>
      </w:r>
      <w:r w:rsidR="00D4325E" w:rsidRPr="000E2C59">
        <w:rPr>
          <w:sz w:val="24"/>
          <w:szCs w:val="24"/>
        </w:rPr>
        <w:t>лидеров мнений в Интернете, которые могут оказывать убеждение в контексте политических взглядов на различных тематических форумах и пабликах в социальных сетях</w:t>
      </w:r>
      <w:r w:rsidR="00D4325E" w:rsidRPr="000E2C59">
        <w:rPr>
          <w:rStyle w:val="ac"/>
          <w:sz w:val="24"/>
          <w:szCs w:val="24"/>
        </w:rPr>
        <w:footnoteReference w:id="347"/>
      </w:r>
      <w:r w:rsidR="00D4325E" w:rsidRPr="000E2C59">
        <w:rPr>
          <w:sz w:val="24"/>
          <w:szCs w:val="24"/>
        </w:rPr>
        <w:t xml:space="preserve">. Кроме того, сейчас в данной области преобладают так называемые </w:t>
      </w:r>
      <w:r w:rsidR="00D4325E" w:rsidRPr="000E2C59">
        <w:rPr>
          <w:sz w:val="24"/>
          <w:szCs w:val="24"/>
        </w:rPr>
        <w:lastRenderedPageBreak/>
        <w:t>кейс-стади, где исследователи изучают особенности конкретных речей конкретных политических деятелей</w:t>
      </w:r>
      <w:r w:rsidR="00D4325E" w:rsidRPr="000E2C59">
        <w:rPr>
          <w:rStyle w:val="ac"/>
          <w:sz w:val="24"/>
          <w:szCs w:val="24"/>
        </w:rPr>
        <w:footnoteReference w:id="348"/>
      </w:r>
      <w:r w:rsidR="00D4325E" w:rsidRPr="000E2C59">
        <w:rPr>
          <w:sz w:val="24"/>
          <w:szCs w:val="24"/>
        </w:rPr>
        <w:t>.</w:t>
      </w:r>
      <w:r w:rsidR="00D4325E" w:rsidRPr="000E2C59">
        <w:rPr>
          <w:sz w:val="24"/>
          <w:szCs w:val="24"/>
          <w:highlight w:val="magenta"/>
        </w:rPr>
        <w:t xml:space="preserve"> </w:t>
      </w:r>
    </w:p>
    <w:p w:rsidR="0070662F" w:rsidRPr="000E2C59" w:rsidRDefault="0070662F" w:rsidP="0070662F">
      <w:pPr>
        <w:pStyle w:val="Competentions"/>
        <w:rPr>
          <w:sz w:val="24"/>
          <w:szCs w:val="24"/>
        </w:rPr>
      </w:pPr>
      <w:r w:rsidRPr="0070662F">
        <w:rPr>
          <w:b/>
        </w:rPr>
        <w:t>Метод кейс-стади</w:t>
      </w:r>
      <w:r>
        <w:t xml:space="preserve"> (англ. case study) является самостоятельным методом, в основе которого — поиск обучающимися решения конкретной ситуации (поисково-исследовательская технология).</w:t>
      </w:r>
    </w:p>
    <w:p w:rsidR="0029359D" w:rsidRDefault="00D4325E" w:rsidP="000E2C59">
      <w:pPr>
        <w:pStyle w:val="Paragraph"/>
        <w:spacing w:after="0" w:line="360" w:lineRule="auto"/>
        <w:rPr>
          <w:sz w:val="24"/>
          <w:szCs w:val="24"/>
        </w:rPr>
      </w:pPr>
      <w:r w:rsidRPr="000E2C59">
        <w:rPr>
          <w:sz w:val="24"/>
          <w:szCs w:val="24"/>
        </w:rPr>
        <w:t>В настоящее время большое внимание уделяется исследованиям</w:t>
      </w:r>
      <w:r w:rsidR="0070662F">
        <w:rPr>
          <w:sz w:val="24"/>
          <w:szCs w:val="24"/>
        </w:rPr>
        <w:t xml:space="preserve"> по изучению </w:t>
      </w:r>
      <w:r w:rsidRPr="000E2C59">
        <w:rPr>
          <w:sz w:val="24"/>
          <w:szCs w:val="24"/>
        </w:rPr>
        <w:t>гендерной специфики в контексте политической убеждающей коммуникации. Автор одного из таких исследований</w:t>
      </w:r>
      <w:r w:rsidRPr="000E2C59">
        <w:rPr>
          <w:rStyle w:val="ac"/>
          <w:sz w:val="24"/>
          <w:szCs w:val="24"/>
        </w:rPr>
        <w:footnoteReference w:id="349"/>
      </w:r>
      <w:r w:rsidRPr="000E2C59">
        <w:rPr>
          <w:sz w:val="24"/>
          <w:szCs w:val="24"/>
        </w:rPr>
        <w:t xml:space="preserve"> занимается определением влияния стереотипов на эффективность самопрезентации политических деятелей в контексте предвыборных кампаний. Выясняе</w:t>
      </w:r>
      <w:r w:rsidR="0070662F">
        <w:rPr>
          <w:sz w:val="24"/>
          <w:szCs w:val="24"/>
        </w:rPr>
        <w:t xml:space="preserve">тся, что если реклама является </w:t>
      </w:r>
      <w:r w:rsidRPr="000E2C59">
        <w:rPr>
          <w:sz w:val="24"/>
          <w:szCs w:val="24"/>
        </w:rPr>
        <w:t xml:space="preserve">позитивной, то больший эффект оказывает гендерно-стереотипное поведение (например, женщина-политик, подчеркивающая свою ориентированность на людей, акцентирующая внимание на темах здравоохранения, образования и </w:t>
      </w:r>
      <w:r w:rsidR="00AF7FAB" w:rsidRPr="000E2C59">
        <w:rPr>
          <w:sz w:val="24"/>
          <w:szCs w:val="24"/>
        </w:rPr>
        <w:t>т. д.</w:t>
      </w:r>
      <w:r w:rsidR="0070662F">
        <w:rPr>
          <w:sz w:val="24"/>
          <w:szCs w:val="24"/>
        </w:rPr>
        <w:t xml:space="preserve">). </w:t>
      </w:r>
      <w:r w:rsidRPr="000E2C59">
        <w:rPr>
          <w:sz w:val="24"/>
          <w:szCs w:val="24"/>
        </w:rPr>
        <w:t xml:space="preserve">Негативная реклама гораздо сильнее привлекает внимание аудитории; автор делает вывод о </w:t>
      </w:r>
      <w:r w:rsidR="0070662F">
        <w:rPr>
          <w:sz w:val="24"/>
          <w:szCs w:val="24"/>
        </w:rPr>
        <w:t>том, что в таком случае хорошо «</w:t>
      </w:r>
      <w:r w:rsidRPr="000E2C59">
        <w:rPr>
          <w:sz w:val="24"/>
          <w:szCs w:val="24"/>
        </w:rPr>
        <w:t>ложатся</w:t>
      </w:r>
      <w:r w:rsidR="0070662F">
        <w:rPr>
          <w:sz w:val="24"/>
          <w:szCs w:val="24"/>
        </w:rPr>
        <w:t>» различные контр</w:t>
      </w:r>
      <w:r w:rsidRPr="000E2C59">
        <w:rPr>
          <w:sz w:val="24"/>
          <w:szCs w:val="24"/>
        </w:rPr>
        <w:t xml:space="preserve">стереотипные примеры. </w:t>
      </w:r>
    </w:p>
    <w:p w:rsidR="00D4325E" w:rsidRPr="000E2C59" w:rsidRDefault="00D4325E" w:rsidP="000E2C59">
      <w:pPr>
        <w:pStyle w:val="Paragraph"/>
        <w:spacing w:after="0" w:line="360" w:lineRule="auto"/>
        <w:rPr>
          <w:sz w:val="24"/>
          <w:szCs w:val="24"/>
        </w:rPr>
      </w:pPr>
      <w:r w:rsidRPr="000E2C59">
        <w:rPr>
          <w:sz w:val="24"/>
          <w:szCs w:val="24"/>
        </w:rPr>
        <w:t>Кроме того, существуют интересные кейс-стади, направленные на изучение лексических различий в речи политиков-женщин и политиков-мужчин. Например, в одной из своих работ американские исследователи занимаются выявлением гендерно-обусловленных различий в</w:t>
      </w:r>
      <w:r w:rsidR="00AF7FAB" w:rsidRPr="000E2C59">
        <w:rPr>
          <w:sz w:val="24"/>
          <w:szCs w:val="24"/>
        </w:rPr>
        <w:t xml:space="preserve"> интервью Б. </w:t>
      </w:r>
      <w:r w:rsidRPr="0029359D">
        <w:rPr>
          <w:sz w:val="24"/>
          <w:szCs w:val="24"/>
        </w:rPr>
        <w:t>Клинтона</w:t>
      </w:r>
      <w:r w:rsidR="00AF7FAB" w:rsidRPr="0029359D">
        <w:rPr>
          <w:sz w:val="24"/>
          <w:szCs w:val="24"/>
        </w:rPr>
        <w:t xml:space="preserve"> и Х. </w:t>
      </w:r>
      <w:r w:rsidRPr="0029359D">
        <w:rPr>
          <w:sz w:val="24"/>
          <w:szCs w:val="24"/>
        </w:rPr>
        <w:t>Клинтон. В ходе исследования выясняется,</w:t>
      </w:r>
      <w:r w:rsidR="00AF7FAB" w:rsidRPr="0029359D">
        <w:rPr>
          <w:sz w:val="24"/>
          <w:szCs w:val="24"/>
        </w:rPr>
        <w:t xml:space="preserve"> что Б. </w:t>
      </w:r>
      <w:r w:rsidRPr="0029359D">
        <w:rPr>
          <w:sz w:val="24"/>
          <w:szCs w:val="24"/>
        </w:rPr>
        <w:t>Клинтон в целом говорит гораздо больше,</w:t>
      </w:r>
      <w:r w:rsidR="00AF7FAB" w:rsidRPr="0029359D">
        <w:rPr>
          <w:sz w:val="24"/>
          <w:szCs w:val="24"/>
        </w:rPr>
        <w:t xml:space="preserve"> чем Х. </w:t>
      </w:r>
      <w:r w:rsidRPr="0029359D">
        <w:rPr>
          <w:sz w:val="24"/>
          <w:szCs w:val="24"/>
        </w:rPr>
        <w:t>Клинтон. При</w:t>
      </w:r>
      <w:r w:rsidR="00AF7FAB" w:rsidRPr="0029359D">
        <w:rPr>
          <w:sz w:val="24"/>
          <w:szCs w:val="24"/>
        </w:rPr>
        <w:t xml:space="preserve"> этом Х. </w:t>
      </w:r>
      <w:r w:rsidR="0029359D">
        <w:rPr>
          <w:sz w:val="24"/>
          <w:szCs w:val="24"/>
        </w:rPr>
        <w:t>Клинтон чаще использует слова «</w:t>
      </w:r>
      <w:r w:rsidRPr="0029359D">
        <w:rPr>
          <w:sz w:val="24"/>
          <w:szCs w:val="24"/>
          <w:lang w:val="en-US"/>
        </w:rPr>
        <w:t>you</w:t>
      </w:r>
      <w:r w:rsidRPr="0029359D">
        <w:rPr>
          <w:sz w:val="24"/>
          <w:szCs w:val="24"/>
        </w:rPr>
        <w:t xml:space="preserve"> </w:t>
      </w:r>
      <w:r w:rsidRPr="0029359D">
        <w:rPr>
          <w:sz w:val="24"/>
          <w:szCs w:val="24"/>
          <w:lang w:val="en-US"/>
        </w:rPr>
        <w:t>know</w:t>
      </w:r>
      <w:r w:rsidR="0029359D">
        <w:rPr>
          <w:sz w:val="24"/>
          <w:szCs w:val="24"/>
        </w:rPr>
        <w:t>»</w:t>
      </w:r>
      <w:r w:rsidRPr="0029359D">
        <w:rPr>
          <w:sz w:val="24"/>
          <w:szCs w:val="24"/>
        </w:rPr>
        <w:t xml:space="preserve"> </w:t>
      </w:r>
      <w:r w:rsidR="0029359D">
        <w:rPr>
          <w:sz w:val="24"/>
          <w:szCs w:val="24"/>
        </w:rPr>
        <w:t xml:space="preserve">(«вы знаете») </w:t>
      </w:r>
      <w:r w:rsidRPr="0029359D">
        <w:rPr>
          <w:sz w:val="24"/>
          <w:szCs w:val="24"/>
        </w:rPr>
        <w:t xml:space="preserve">и </w:t>
      </w:r>
      <w:r w:rsidR="0029359D">
        <w:rPr>
          <w:sz w:val="24"/>
          <w:szCs w:val="24"/>
        </w:rPr>
        <w:t>«</w:t>
      </w:r>
      <w:r w:rsidRPr="0029359D">
        <w:rPr>
          <w:sz w:val="24"/>
          <w:szCs w:val="24"/>
          <w:lang w:val="en-US"/>
        </w:rPr>
        <w:t>so</w:t>
      </w:r>
      <w:r w:rsidR="0029359D">
        <w:rPr>
          <w:sz w:val="24"/>
          <w:szCs w:val="24"/>
        </w:rPr>
        <w:t>» («так»)</w:t>
      </w:r>
      <w:r w:rsidRPr="0029359D">
        <w:rPr>
          <w:sz w:val="24"/>
          <w:szCs w:val="24"/>
        </w:rPr>
        <w:t>,</w:t>
      </w:r>
      <w:r w:rsidR="00AF7FAB" w:rsidRPr="0029359D">
        <w:rPr>
          <w:sz w:val="24"/>
          <w:szCs w:val="24"/>
        </w:rPr>
        <w:t xml:space="preserve"> а Б. </w:t>
      </w:r>
      <w:r w:rsidRPr="0029359D">
        <w:rPr>
          <w:sz w:val="24"/>
          <w:szCs w:val="24"/>
        </w:rPr>
        <w:t>Клинтон чаще прибегает к нестандартным грамматическим формам и сокращениям. Авторы делают и другие замечания, что позволяет им сделать о том, что</w:t>
      </w:r>
      <w:r w:rsidR="00AF7FAB" w:rsidRPr="0029359D">
        <w:rPr>
          <w:sz w:val="24"/>
          <w:szCs w:val="24"/>
        </w:rPr>
        <w:t xml:space="preserve"> язык Х. </w:t>
      </w:r>
      <w:r w:rsidRPr="0029359D">
        <w:rPr>
          <w:sz w:val="24"/>
          <w:szCs w:val="24"/>
        </w:rPr>
        <w:t>Клинтон</w:t>
      </w:r>
      <w:r w:rsidR="0029359D">
        <w:rPr>
          <w:sz w:val="24"/>
          <w:szCs w:val="24"/>
        </w:rPr>
        <w:t xml:space="preserve"> является, скорее, традиционно </w:t>
      </w:r>
      <w:r w:rsidRPr="000E2C59">
        <w:rPr>
          <w:sz w:val="24"/>
          <w:szCs w:val="24"/>
        </w:rPr>
        <w:t>слабым, в то время</w:t>
      </w:r>
      <w:r w:rsidR="00AF7FAB" w:rsidRPr="000E2C59">
        <w:rPr>
          <w:sz w:val="24"/>
          <w:szCs w:val="24"/>
        </w:rPr>
        <w:t xml:space="preserve"> как Б. </w:t>
      </w:r>
      <w:r w:rsidR="0029359D">
        <w:rPr>
          <w:sz w:val="24"/>
          <w:szCs w:val="24"/>
        </w:rPr>
        <w:t xml:space="preserve">Клинтон использует больше </w:t>
      </w:r>
      <w:r w:rsidRPr="000E2C59">
        <w:rPr>
          <w:sz w:val="24"/>
          <w:szCs w:val="24"/>
        </w:rPr>
        <w:t>сильной лексики</w:t>
      </w:r>
      <w:r w:rsidRPr="000E2C59">
        <w:rPr>
          <w:rStyle w:val="ac"/>
          <w:sz w:val="24"/>
          <w:szCs w:val="24"/>
        </w:rPr>
        <w:footnoteReference w:id="350"/>
      </w:r>
      <w:r w:rsidRPr="000E2C59">
        <w:rPr>
          <w:sz w:val="24"/>
          <w:szCs w:val="24"/>
        </w:rPr>
        <w:t>.</w:t>
      </w:r>
    </w:p>
    <w:p w:rsidR="00D4325E" w:rsidRPr="000E2C59" w:rsidRDefault="00D4325E" w:rsidP="00661CE5">
      <w:pPr>
        <w:pStyle w:val="Header2"/>
      </w:pPr>
      <w:r w:rsidRPr="00661CE5">
        <w:rPr>
          <w:i/>
        </w:rPr>
        <w:t xml:space="preserve">3.3. </w:t>
      </w:r>
      <w:r w:rsidRPr="00661CE5">
        <w:t>Особенности самопрезентации менеджеров</w:t>
      </w:r>
    </w:p>
    <w:p w:rsidR="00D4325E" w:rsidRPr="0029359D" w:rsidRDefault="00D4325E" w:rsidP="000E2C59">
      <w:pPr>
        <w:pStyle w:val="Paragraph"/>
        <w:spacing w:after="0" w:line="360" w:lineRule="auto"/>
        <w:rPr>
          <w:sz w:val="24"/>
          <w:szCs w:val="24"/>
        </w:rPr>
      </w:pPr>
      <w:r w:rsidRPr="000E2C59">
        <w:rPr>
          <w:sz w:val="24"/>
          <w:szCs w:val="24"/>
        </w:rPr>
        <w:t xml:space="preserve">В социальной психологии существует множество разноплановых теоретических подходов к исследованию самопрезентации, </w:t>
      </w:r>
      <w:r w:rsidR="0029359D">
        <w:rPr>
          <w:sz w:val="24"/>
          <w:szCs w:val="24"/>
        </w:rPr>
        <w:t xml:space="preserve">но </w:t>
      </w:r>
      <w:r w:rsidRPr="000E2C59">
        <w:rPr>
          <w:sz w:val="24"/>
          <w:szCs w:val="24"/>
        </w:rPr>
        <w:t>единая принятая концепция</w:t>
      </w:r>
      <w:r w:rsidR="0029359D">
        <w:rPr>
          <w:sz w:val="24"/>
          <w:szCs w:val="24"/>
        </w:rPr>
        <w:t xml:space="preserve"> </w:t>
      </w:r>
      <w:r w:rsidR="0029359D" w:rsidRPr="000E2C59">
        <w:rPr>
          <w:sz w:val="24"/>
          <w:szCs w:val="24"/>
        </w:rPr>
        <w:t>отсутствует</w:t>
      </w:r>
      <w:r w:rsidRPr="000E2C59">
        <w:rPr>
          <w:sz w:val="24"/>
          <w:szCs w:val="24"/>
        </w:rPr>
        <w:t xml:space="preserve">. </w:t>
      </w:r>
      <w:r w:rsidR="007A0FFF">
        <w:rPr>
          <w:sz w:val="24"/>
          <w:szCs w:val="24"/>
        </w:rPr>
        <w:t>В</w:t>
      </w:r>
      <w:r w:rsidR="007A0FFF" w:rsidRPr="000E2C59">
        <w:rPr>
          <w:sz w:val="24"/>
          <w:szCs w:val="24"/>
        </w:rPr>
        <w:t xml:space="preserve"> зарубежной психологии</w:t>
      </w:r>
      <w:r w:rsidR="007A0FFF">
        <w:rPr>
          <w:sz w:val="24"/>
          <w:szCs w:val="24"/>
        </w:rPr>
        <w:t>,</w:t>
      </w:r>
      <w:r w:rsidR="007A0FFF" w:rsidRPr="000E2C59">
        <w:rPr>
          <w:sz w:val="24"/>
          <w:szCs w:val="24"/>
        </w:rPr>
        <w:t xml:space="preserve"> </w:t>
      </w:r>
      <w:r w:rsidR="007A0FFF">
        <w:rPr>
          <w:sz w:val="24"/>
          <w:szCs w:val="24"/>
        </w:rPr>
        <w:t xml:space="preserve">как правило, под </w:t>
      </w:r>
      <w:r w:rsidRPr="000E2C59">
        <w:rPr>
          <w:sz w:val="24"/>
          <w:szCs w:val="24"/>
        </w:rPr>
        <w:t>самопрезентацией подразумевается управление впечатлением, которое определяется как «</w:t>
      </w:r>
      <w:r w:rsidRPr="007A0FFF">
        <w:rPr>
          <w:i/>
          <w:sz w:val="24"/>
          <w:szCs w:val="24"/>
        </w:rPr>
        <w:t xml:space="preserve">различные стратегии и тактики, которые </w:t>
      </w:r>
      <w:r w:rsidRPr="007A0FFF">
        <w:rPr>
          <w:i/>
          <w:sz w:val="24"/>
          <w:szCs w:val="24"/>
        </w:rPr>
        <w:lastRenderedPageBreak/>
        <w:t>использует человек, чтобы произвести определенное впечатление на окружающих</w:t>
      </w:r>
      <w:r w:rsidRPr="000E2C59">
        <w:rPr>
          <w:sz w:val="24"/>
          <w:szCs w:val="24"/>
        </w:rPr>
        <w:t>»</w:t>
      </w:r>
      <w:r w:rsidRPr="000E2C59">
        <w:rPr>
          <w:rStyle w:val="ac"/>
          <w:sz w:val="24"/>
          <w:szCs w:val="24"/>
        </w:rPr>
        <w:footnoteReference w:id="351"/>
      </w:r>
      <w:r w:rsidRPr="000E2C59">
        <w:rPr>
          <w:sz w:val="24"/>
          <w:szCs w:val="24"/>
        </w:rPr>
        <w:t xml:space="preserve">. </w:t>
      </w:r>
      <w:r w:rsidR="007A0FFF">
        <w:rPr>
          <w:sz w:val="24"/>
          <w:szCs w:val="24"/>
        </w:rPr>
        <w:t>Д</w:t>
      </w:r>
      <w:r w:rsidR="007A0FFF" w:rsidRPr="000E2C59">
        <w:rPr>
          <w:sz w:val="24"/>
          <w:szCs w:val="24"/>
        </w:rPr>
        <w:t xml:space="preserve">ля отечественной научной </w:t>
      </w:r>
      <w:r w:rsidR="007A0FFF" w:rsidRPr="0029359D">
        <w:rPr>
          <w:sz w:val="24"/>
          <w:szCs w:val="24"/>
        </w:rPr>
        <w:t>психологии более привычными понятиями были «самоподача» или «самопредъявление</w:t>
      </w:r>
      <w:r w:rsidR="007A0FFF">
        <w:rPr>
          <w:sz w:val="24"/>
          <w:szCs w:val="24"/>
        </w:rPr>
        <w:t>» —</w:t>
      </w:r>
      <w:r w:rsidR="007A0FFF" w:rsidRPr="000E2C59">
        <w:rPr>
          <w:sz w:val="24"/>
          <w:szCs w:val="24"/>
        </w:rPr>
        <w:t xml:space="preserve"> </w:t>
      </w:r>
      <w:r w:rsidR="007A0FFF">
        <w:rPr>
          <w:sz w:val="24"/>
          <w:szCs w:val="24"/>
        </w:rPr>
        <w:t>б</w:t>
      </w:r>
      <w:r w:rsidRPr="000E2C59">
        <w:rPr>
          <w:sz w:val="24"/>
          <w:szCs w:val="24"/>
        </w:rPr>
        <w:t>лизки</w:t>
      </w:r>
      <w:r w:rsidR="007A0FFF">
        <w:rPr>
          <w:sz w:val="24"/>
          <w:szCs w:val="24"/>
        </w:rPr>
        <w:t>е</w:t>
      </w:r>
      <w:r w:rsidRPr="000E2C59">
        <w:rPr>
          <w:sz w:val="24"/>
          <w:szCs w:val="24"/>
        </w:rPr>
        <w:t xml:space="preserve"> понятия-синоним</w:t>
      </w:r>
      <w:r w:rsidR="007A0FFF">
        <w:rPr>
          <w:sz w:val="24"/>
          <w:szCs w:val="24"/>
        </w:rPr>
        <w:t>ы</w:t>
      </w:r>
      <w:r w:rsidRPr="000E2C59">
        <w:rPr>
          <w:sz w:val="24"/>
          <w:szCs w:val="24"/>
        </w:rPr>
        <w:t xml:space="preserve"> к термину «самопрезентация», который стал исполь</w:t>
      </w:r>
      <w:r w:rsidR="007A0FFF">
        <w:rPr>
          <w:sz w:val="24"/>
          <w:szCs w:val="24"/>
        </w:rPr>
        <w:t>зоваться сравнительно недавно</w:t>
      </w:r>
      <w:r w:rsidRPr="0029359D">
        <w:rPr>
          <w:sz w:val="24"/>
          <w:szCs w:val="24"/>
        </w:rPr>
        <w:t>.</w:t>
      </w:r>
    </w:p>
    <w:p w:rsidR="00D4325E" w:rsidRPr="0029359D" w:rsidRDefault="00AF7FAB" w:rsidP="000E2C59">
      <w:pPr>
        <w:pStyle w:val="Paragraph"/>
        <w:spacing w:after="0" w:line="360" w:lineRule="auto"/>
        <w:rPr>
          <w:sz w:val="24"/>
          <w:szCs w:val="24"/>
        </w:rPr>
      </w:pPr>
      <w:r w:rsidRPr="0029359D">
        <w:rPr>
          <w:sz w:val="24"/>
          <w:szCs w:val="24"/>
        </w:rPr>
        <w:t>Е. Л. </w:t>
      </w:r>
      <w:r w:rsidR="00D4325E" w:rsidRPr="0029359D">
        <w:rPr>
          <w:sz w:val="24"/>
          <w:szCs w:val="24"/>
        </w:rPr>
        <w:t>Доценко изучал психологию манипуляции, в связи с чем,</w:t>
      </w:r>
      <w:r w:rsidRPr="0029359D">
        <w:rPr>
          <w:sz w:val="24"/>
          <w:szCs w:val="24"/>
        </w:rPr>
        <w:t xml:space="preserve"> </w:t>
      </w:r>
      <w:r w:rsidR="00D4325E" w:rsidRPr="0029359D">
        <w:rPr>
          <w:sz w:val="24"/>
          <w:szCs w:val="24"/>
        </w:rPr>
        <w:t xml:space="preserve">в своих работах рассматривает </w:t>
      </w:r>
      <w:r w:rsidR="00D4325E" w:rsidRPr="00B77A80">
        <w:rPr>
          <w:i/>
          <w:sz w:val="24"/>
          <w:szCs w:val="24"/>
        </w:rPr>
        <w:t>самопрезентацию как</w:t>
      </w:r>
      <w:r w:rsidR="00D4325E" w:rsidRPr="0029359D">
        <w:rPr>
          <w:sz w:val="24"/>
          <w:szCs w:val="24"/>
        </w:rPr>
        <w:t xml:space="preserve"> «</w:t>
      </w:r>
      <w:r w:rsidR="00D4325E" w:rsidRPr="0029359D">
        <w:rPr>
          <w:i/>
          <w:sz w:val="24"/>
          <w:szCs w:val="24"/>
        </w:rPr>
        <w:t>вид психологического воздействия, искусное выполнение которого приводит к скрытому возбуждению у другого человека намерений, не совпадающих с актуально существующими желаниями</w:t>
      </w:r>
      <w:r w:rsidR="00D4325E" w:rsidRPr="0029359D">
        <w:rPr>
          <w:sz w:val="24"/>
          <w:szCs w:val="24"/>
        </w:rPr>
        <w:t>»</w:t>
      </w:r>
      <w:r w:rsidR="00D4325E" w:rsidRPr="0029359D">
        <w:rPr>
          <w:rStyle w:val="ac"/>
          <w:sz w:val="24"/>
          <w:szCs w:val="24"/>
        </w:rPr>
        <w:footnoteReference w:id="352"/>
      </w:r>
      <w:r w:rsidR="00D4325E" w:rsidRPr="0029359D">
        <w:rPr>
          <w:sz w:val="24"/>
          <w:szCs w:val="24"/>
        </w:rPr>
        <w:t xml:space="preserve">. </w:t>
      </w:r>
      <w:r w:rsidR="00B77A80">
        <w:rPr>
          <w:sz w:val="24"/>
          <w:szCs w:val="24"/>
        </w:rPr>
        <w:t xml:space="preserve">Проще говоря, </w:t>
      </w:r>
      <w:r w:rsidR="00D4325E" w:rsidRPr="0029359D">
        <w:rPr>
          <w:sz w:val="24"/>
          <w:szCs w:val="24"/>
        </w:rPr>
        <w:t>под самопрезентацией понимается управление образами другого человека.</w:t>
      </w:r>
    </w:p>
    <w:p w:rsidR="00D4325E" w:rsidRPr="000E2C59" w:rsidRDefault="00D4325E" w:rsidP="000E2C59">
      <w:pPr>
        <w:pStyle w:val="Paragraph"/>
        <w:spacing w:after="0" w:line="360" w:lineRule="auto"/>
        <w:rPr>
          <w:sz w:val="24"/>
          <w:szCs w:val="24"/>
        </w:rPr>
      </w:pPr>
      <w:r w:rsidRPr="0029359D">
        <w:rPr>
          <w:sz w:val="24"/>
          <w:szCs w:val="24"/>
        </w:rPr>
        <w:t>Труды</w:t>
      </w:r>
      <w:r w:rsidR="00AF7FAB" w:rsidRPr="0029359D">
        <w:rPr>
          <w:sz w:val="24"/>
          <w:szCs w:val="24"/>
        </w:rPr>
        <w:t> Г. В.</w:t>
      </w:r>
      <w:r w:rsidR="00AF7FAB" w:rsidRPr="000E2C59">
        <w:rPr>
          <w:sz w:val="24"/>
          <w:szCs w:val="24"/>
        </w:rPr>
        <w:t> </w:t>
      </w:r>
      <w:r w:rsidRPr="000E2C59">
        <w:rPr>
          <w:sz w:val="24"/>
          <w:szCs w:val="24"/>
        </w:rPr>
        <w:t xml:space="preserve">Бороздиной преимущественно посвящены психологии делового общения. По ее мнению, </w:t>
      </w:r>
      <w:r w:rsidRPr="00B77A80">
        <w:rPr>
          <w:i/>
          <w:sz w:val="24"/>
          <w:szCs w:val="24"/>
        </w:rPr>
        <w:t>самопрезентация</w:t>
      </w:r>
      <w:r w:rsidR="00AF7FAB" w:rsidRPr="00B77A80">
        <w:rPr>
          <w:i/>
          <w:sz w:val="24"/>
          <w:szCs w:val="24"/>
        </w:rPr>
        <w:t> —</w:t>
      </w:r>
      <w:r w:rsidR="00AF7FAB" w:rsidRPr="000E2C59">
        <w:rPr>
          <w:sz w:val="24"/>
          <w:szCs w:val="24"/>
        </w:rPr>
        <w:t xml:space="preserve"> </w:t>
      </w:r>
      <w:r w:rsidRPr="00B77A80">
        <w:rPr>
          <w:i/>
          <w:sz w:val="24"/>
          <w:szCs w:val="24"/>
        </w:rPr>
        <w:t>это процесс управлением восприятия путем целенаправленного привлечения внимания к таким особенностям внешнего облика, поведения, которые «запускают» механизмы социального восприятия</w:t>
      </w:r>
      <w:r w:rsidRPr="000E2C59">
        <w:rPr>
          <w:rStyle w:val="ac"/>
          <w:sz w:val="24"/>
          <w:szCs w:val="24"/>
        </w:rPr>
        <w:footnoteReference w:id="353"/>
      </w:r>
      <w:r w:rsidRPr="000E2C59">
        <w:rPr>
          <w:sz w:val="24"/>
          <w:szCs w:val="24"/>
        </w:rPr>
        <w:t>.</w:t>
      </w:r>
    </w:p>
    <w:p w:rsidR="00D4325E" w:rsidRPr="00B77A80" w:rsidRDefault="00AF7FAB" w:rsidP="000E2C59">
      <w:pPr>
        <w:pStyle w:val="Paragraph"/>
        <w:spacing w:after="0" w:line="360" w:lineRule="auto"/>
        <w:rPr>
          <w:sz w:val="24"/>
          <w:szCs w:val="24"/>
        </w:rPr>
      </w:pPr>
      <w:r w:rsidRPr="00B77A80">
        <w:rPr>
          <w:sz w:val="24"/>
          <w:szCs w:val="24"/>
        </w:rPr>
        <w:t>Ю. М. </w:t>
      </w:r>
      <w:r w:rsidR="00D4325E" w:rsidRPr="00B77A80">
        <w:rPr>
          <w:sz w:val="24"/>
          <w:szCs w:val="24"/>
        </w:rPr>
        <w:t>Жуков</w:t>
      </w:r>
      <w:r w:rsidRPr="00B77A80">
        <w:rPr>
          <w:sz w:val="24"/>
          <w:szCs w:val="24"/>
        </w:rPr>
        <w:t xml:space="preserve"> </w:t>
      </w:r>
      <w:r w:rsidR="00D4325E" w:rsidRPr="00B77A80">
        <w:rPr>
          <w:sz w:val="24"/>
          <w:szCs w:val="24"/>
        </w:rPr>
        <w:t xml:space="preserve">также рассматривает процесс самопрезентации в рамках делового общения. В своей книге «Эффективность делового общения» </w:t>
      </w:r>
      <w:r w:rsidR="00B77A80">
        <w:rPr>
          <w:sz w:val="24"/>
          <w:szCs w:val="24"/>
        </w:rPr>
        <w:t xml:space="preserve">он </w:t>
      </w:r>
      <w:r w:rsidR="00D4325E" w:rsidRPr="00B77A80">
        <w:rPr>
          <w:sz w:val="24"/>
          <w:szCs w:val="24"/>
        </w:rPr>
        <w:t>формулирует правила общения</w:t>
      </w:r>
      <w:r w:rsidR="00B77A80">
        <w:rPr>
          <w:sz w:val="24"/>
          <w:szCs w:val="24"/>
        </w:rPr>
        <w:t>, в частности</w:t>
      </w:r>
      <w:r w:rsidR="00B77A80" w:rsidRPr="00B77A80">
        <w:rPr>
          <w:sz w:val="24"/>
          <w:szCs w:val="24"/>
        </w:rPr>
        <w:t xml:space="preserve"> п</w:t>
      </w:r>
      <w:r w:rsidR="00D4325E" w:rsidRPr="00B77A80">
        <w:rPr>
          <w:sz w:val="24"/>
          <w:szCs w:val="24"/>
        </w:rPr>
        <w:t>равила коммуникативного этикета</w:t>
      </w:r>
      <w:r w:rsidR="00B77A80" w:rsidRPr="00B77A80">
        <w:rPr>
          <w:sz w:val="24"/>
          <w:szCs w:val="24"/>
        </w:rPr>
        <w:t>, п</w:t>
      </w:r>
      <w:r w:rsidR="00D4325E" w:rsidRPr="00B77A80">
        <w:rPr>
          <w:sz w:val="24"/>
          <w:szCs w:val="24"/>
        </w:rPr>
        <w:t>равила согласования коммуникативного взаимодействия</w:t>
      </w:r>
      <w:r w:rsidR="00B77A80" w:rsidRPr="00B77A80">
        <w:rPr>
          <w:sz w:val="24"/>
          <w:szCs w:val="24"/>
        </w:rPr>
        <w:t xml:space="preserve"> и п</w:t>
      </w:r>
      <w:r w:rsidR="00D4325E" w:rsidRPr="00B77A80">
        <w:rPr>
          <w:sz w:val="24"/>
          <w:szCs w:val="24"/>
        </w:rPr>
        <w:t>равила самоподачи</w:t>
      </w:r>
      <w:r w:rsidR="00B77A80" w:rsidRPr="00B77A80">
        <w:rPr>
          <w:sz w:val="24"/>
          <w:szCs w:val="24"/>
        </w:rPr>
        <w:t>.</w:t>
      </w:r>
    </w:p>
    <w:p w:rsidR="00D4325E" w:rsidRPr="000E2C59" w:rsidRDefault="00D4325E" w:rsidP="000E2C59">
      <w:pPr>
        <w:pStyle w:val="Paragraph"/>
        <w:spacing w:after="0" w:line="360" w:lineRule="auto"/>
        <w:rPr>
          <w:sz w:val="24"/>
          <w:szCs w:val="24"/>
        </w:rPr>
      </w:pPr>
      <w:r w:rsidRPr="00B77A80">
        <w:rPr>
          <w:i/>
          <w:sz w:val="24"/>
          <w:szCs w:val="24"/>
        </w:rPr>
        <w:t>Правила самоподачи,</w:t>
      </w:r>
      <w:r w:rsidR="00AF7FAB" w:rsidRPr="00B77A80">
        <w:rPr>
          <w:i/>
          <w:sz w:val="24"/>
          <w:szCs w:val="24"/>
        </w:rPr>
        <w:t xml:space="preserve"> по Ю. М. </w:t>
      </w:r>
      <w:r w:rsidRPr="00B77A80">
        <w:rPr>
          <w:i/>
          <w:sz w:val="24"/>
          <w:szCs w:val="24"/>
        </w:rPr>
        <w:t>Жукову,</w:t>
      </w:r>
      <w:r w:rsidR="00AF7FAB" w:rsidRPr="00B77A80">
        <w:rPr>
          <w:sz w:val="24"/>
          <w:szCs w:val="24"/>
        </w:rPr>
        <w:t> </w:t>
      </w:r>
      <w:r w:rsidR="00AF7FAB" w:rsidRPr="006A2BEF">
        <w:rPr>
          <w:i/>
          <w:sz w:val="24"/>
          <w:szCs w:val="24"/>
        </w:rPr>
        <w:t xml:space="preserve">— </w:t>
      </w:r>
      <w:r w:rsidRPr="006A2BEF">
        <w:rPr>
          <w:i/>
          <w:sz w:val="24"/>
          <w:szCs w:val="24"/>
        </w:rPr>
        <w:t xml:space="preserve">это техники общения, которые способны работать как на внешнюю, так и </w:t>
      </w:r>
      <w:r w:rsidR="00B77A80" w:rsidRPr="006A2BEF">
        <w:rPr>
          <w:i/>
          <w:sz w:val="24"/>
          <w:szCs w:val="24"/>
        </w:rPr>
        <w:t xml:space="preserve">на </w:t>
      </w:r>
      <w:r w:rsidRPr="006A2BEF">
        <w:rPr>
          <w:i/>
          <w:sz w:val="24"/>
          <w:szCs w:val="24"/>
        </w:rPr>
        <w:t>внутреннюю аудиторию, выполняя как минимум две функции: создание у окружающих определенного впечатления и регуляция собственного поведения в критических ситуациях.</w:t>
      </w:r>
      <w:r w:rsidRPr="000E2C59">
        <w:rPr>
          <w:sz w:val="24"/>
          <w:szCs w:val="24"/>
        </w:rPr>
        <w:t xml:space="preserve"> Это выход на уровень практического применения</w:t>
      </w:r>
      <w:r w:rsidRPr="000E2C59">
        <w:rPr>
          <w:rStyle w:val="ac"/>
          <w:sz w:val="24"/>
          <w:szCs w:val="24"/>
        </w:rPr>
        <w:footnoteReference w:id="354"/>
      </w:r>
      <w:r w:rsidRPr="000E2C59">
        <w:rPr>
          <w:sz w:val="24"/>
          <w:szCs w:val="24"/>
        </w:rPr>
        <w:t>.</w:t>
      </w:r>
    </w:p>
    <w:p w:rsidR="00D4325E" w:rsidRPr="000E2C59" w:rsidRDefault="00D4325E" w:rsidP="000E2C59">
      <w:pPr>
        <w:pStyle w:val="Paragraph"/>
        <w:spacing w:after="0" w:line="360" w:lineRule="auto"/>
        <w:rPr>
          <w:sz w:val="24"/>
          <w:szCs w:val="24"/>
        </w:rPr>
      </w:pPr>
      <w:r w:rsidRPr="000E2C59">
        <w:rPr>
          <w:sz w:val="24"/>
          <w:szCs w:val="24"/>
        </w:rPr>
        <w:t xml:space="preserve">Способы самопредъявления могут различаться в зависимости </w:t>
      </w:r>
      <w:r w:rsidRPr="006A2BEF">
        <w:rPr>
          <w:i/>
          <w:sz w:val="24"/>
          <w:szCs w:val="24"/>
        </w:rPr>
        <w:t>от</w:t>
      </w:r>
      <w:r w:rsidRPr="000E2C59">
        <w:rPr>
          <w:sz w:val="24"/>
          <w:szCs w:val="24"/>
        </w:rPr>
        <w:t xml:space="preserve"> </w:t>
      </w:r>
      <w:r w:rsidRPr="006A2BEF">
        <w:rPr>
          <w:i/>
          <w:sz w:val="24"/>
          <w:szCs w:val="24"/>
        </w:rPr>
        <w:t>целей в межличностном общении и личностных характеристик</w:t>
      </w:r>
      <w:r w:rsidRPr="000E2C59">
        <w:rPr>
          <w:sz w:val="24"/>
          <w:szCs w:val="24"/>
        </w:rPr>
        <w:t>: по модусу существования личности, наличию цели управления, параметру меры активности личности, содержанию, стратегии и тактик</w:t>
      </w:r>
      <w:r w:rsidR="006A2BEF">
        <w:rPr>
          <w:sz w:val="24"/>
          <w:szCs w:val="24"/>
        </w:rPr>
        <w:t xml:space="preserve">и самоподачи. Можно говорить о </w:t>
      </w:r>
      <w:r w:rsidRPr="006A2BEF">
        <w:rPr>
          <w:i/>
          <w:sz w:val="24"/>
          <w:szCs w:val="24"/>
        </w:rPr>
        <w:t>профессионально организованной</w:t>
      </w:r>
      <w:r w:rsidRPr="000E2C59">
        <w:rPr>
          <w:sz w:val="24"/>
          <w:szCs w:val="24"/>
        </w:rPr>
        <w:t xml:space="preserve"> самоподаче и</w:t>
      </w:r>
      <w:r w:rsidR="00AF7FAB" w:rsidRPr="000E2C59">
        <w:rPr>
          <w:sz w:val="24"/>
          <w:szCs w:val="24"/>
        </w:rPr>
        <w:t xml:space="preserve"> </w:t>
      </w:r>
      <w:r w:rsidRPr="006A2BEF">
        <w:rPr>
          <w:i/>
          <w:sz w:val="24"/>
          <w:szCs w:val="24"/>
        </w:rPr>
        <w:t>стихийной</w:t>
      </w:r>
      <w:r w:rsidRPr="000E2C59">
        <w:rPr>
          <w:sz w:val="24"/>
          <w:szCs w:val="24"/>
        </w:rPr>
        <w:t xml:space="preserve"> самопо</w:t>
      </w:r>
      <w:r w:rsidR="001A75FC">
        <w:rPr>
          <w:sz w:val="24"/>
          <w:szCs w:val="24"/>
        </w:rPr>
        <w:t xml:space="preserve">дачи образа </w:t>
      </w:r>
      <w:r w:rsidRPr="000E2C59">
        <w:rPr>
          <w:sz w:val="24"/>
          <w:szCs w:val="24"/>
        </w:rPr>
        <w:t>Я</w:t>
      </w:r>
      <w:r w:rsidRPr="000E2C59">
        <w:rPr>
          <w:rStyle w:val="ac"/>
          <w:rFonts w:eastAsia="Calibri"/>
          <w:sz w:val="24"/>
          <w:szCs w:val="24"/>
        </w:rPr>
        <w:footnoteReference w:id="355"/>
      </w:r>
      <w:r w:rsidRPr="000E2C59">
        <w:rPr>
          <w:sz w:val="24"/>
          <w:szCs w:val="24"/>
        </w:rPr>
        <w:t>. Можно различать сам</w:t>
      </w:r>
      <w:r w:rsidR="006A2BEF">
        <w:rPr>
          <w:sz w:val="24"/>
          <w:szCs w:val="24"/>
        </w:rPr>
        <w:t xml:space="preserve">опрезентацию </w:t>
      </w:r>
      <w:r w:rsidR="006A2BEF" w:rsidRPr="006A2BEF">
        <w:rPr>
          <w:i/>
          <w:sz w:val="24"/>
          <w:szCs w:val="24"/>
        </w:rPr>
        <w:t>по глубине, широте и</w:t>
      </w:r>
      <w:r w:rsidRPr="006A2BEF">
        <w:rPr>
          <w:i/>
          <w:sz w:val="24"/>
          <w:szCs w:val="24"/>
        </w:rPr>
        <w:t xml:space="preserve"> гибкости, по каналу передачи информации</w:t>
      </w:r>
      <w:r w:rsidRPr="000E2C59">
        <w:rPr>
          <w:sz w:val="24"/>
          <w:szCs w:val="24"/>
        </w:rPr>
        <w:t xml:space="preserve">, также можно говорить </w:t>
      </w:r>
      <w:r w:rsidRPr="006A2BEF">
        <w:rPr>
          <w:i/>
          <w:sz w:val="24"/>
          <w:szCs w:val="24"/>
        </w:rPr>
        <w:t>о вербальной и визуальной</w:t>
      </w:r>
      <w:r w:rsidRPr="000E2C59">
        <w:rPr>
          <w:sz w:val="24"/>
          <w:szCs w:val="24"/>
        </w:rPr>
        <w:t xml:space="preserve"> самоподачи в общении.</w:t>
      </w:r>
    </w:p>
    <w:p w:rsidR="00D4325E" w:rsidRPr="000E2C59" w:rsidRDefault="00D4325E" w:rsidP="00A41EB3">
      <w:pPr>
        <w:pStyle w:val="Frame"/>
      </w:pPr>
      <w:r w:rsidRPr="000E2C59">
        <w:lastRenderedPageBreak/>
        <w:t xml:space="preserve">Процесс </w:t>
      </w:r>
      <w:r w:rsidRPr="00A41EB3">
        <w:rPr>
          <w:b/>
        </w:rPr>
        <w:t>самопрезентации менеджера</w:t>
      </w:r>
      <w:r w:rsidRPr="000E2C59">
        <w:t xml:space="preserve"> обусловливается его личностью как набором социальн</w:t>
      </w:r>
      <w:r w:rsidR="00A41EB3">
        <w:t>ых, психофизиологических и нрав</w:t>
      </w:r>
      <w:r w:rsidRPr="000E2C59">
        <w:t>ственных качеств.</w:t>
      </w:r>
    </w:p>
    <w:p w:rsidR="00A41EB3" w:rsidRDefault="00A41EB3" w:rsidP="000E2C59">
      <w:pPr>
        <w:pStyle w:val="Paragraph"/>
        <w:spacing w:after="0" w:line="360" w:lineRule="auto"/>
        <w:rPr>
          <w:sz w:val="24"/>
          <w:szCs w:val="24"/>
        </w:rPr>
      </w:pPr>
      <w:r>
        <w:rPr>
          <w:sz w:val="24"/>
          <w:szCs w:val="24"/>
        </w:rPr>
        <w:t xml:space="preserve">Менеджер </w:t>
      </w:r>
      <w:r w:rsidR="00D4325E" w:rsidRPr="000E2C59">
        <w:rPr>
          <w:sz w:val="24"/>
          <w:szCs w:val="24"/>
        </w:rPr>
        <w:t>должен выработать собственную концепцию и стратегию управления данной организацией и строить свою самопрезентацию в соответствии со своей концепцией. Несомненно, менеджер много чего знает и умеет, он изучал необходимые дисциплины в институте</w:t>
      </w:r>
      <w:r>
        <w:rPr>
          <w:sz w:val="24"/>
          <w:szCs w:val="24"/>
        </w:rPr>
        <w:t xml:space="preserve"> и</w:t>
      </w:r>
      <w:r w:rsidR="00D4325E" w:rsidRPr="000E2C59">
        <w:rPr>
          <w:sz w:val="24"/>
          <w:szCs w:val="24"/>
        </w:rPr>
        <w:t xml:space="preserve"> на практике столкнулся с определенными управленческими проблемами</w:t>
      </w:r>
      <w:r>
        <w:rPr>
          <w:sz w:val="24"/>
          <w:szCs w:val="24"/>
        </w:rPr>
        <w:t>. Н</w:t>
      </w:r>
      <w:r w:rsidR="00D4325E" w:rsidRPr="000E2C59">
        <w:rPr>
          <w:sz w:val="24"/>
          <w:szCs w:val="24"/>
        </w:rPr>
        <w:t xml:space="preserve">о пока он не выработает собственную концепцию, самопрезентация невозможна, так как потом изначально произведенное впечатление будет противоречить его действиям. </w:t>
      </w:r>
    </w:p>
    <w:p w:rsidR="00A41EB3" w:rsidRDefault="00A41EB3" w:rsidP="000E2C59">
      <w:pPr>
        <w:pStyle w:val="Paragraph"/>
        <w:spacing w:after="0" w:line="360" w:lineRule="auto"/>
        <w:rPr>
          <w:sz w:val="24"/>
          <w:szCs w:val="24"/>
        </w:rPr>
      </w:pPr>
      <w:r>
        <w:rPr>
          <w:sz w:val="24"/>
          <w:szCs w:val="24"/>
        </w:rPr>
        <w:t>П</w:t>
      </w:r>
      <w:r w:rsidR="00D4325E" w:rsidRPr="000E2C59">
        <w:rPr>
          <w:sz w:val="24"/>
          <w:szCs w:val="24"/>
        </w:rPr>
        <w:t>режде всего</w:t>
      </w:r>
      <w:r>
        <w:rPr>
          <w:sz w:val="24"/>
          <w:szCs w:val="24"/>
        </w:rPr>
        <w:t>,</w:t>
      </w:r>
      <w:r w:rsidR="00D4325E" w:rsidRPr="000E2C59">
        <w:rPr>
          <w:sz w:val="24"/>
          <w:szCs w:val="24"/>
        </w:rPr>
        <w:t xml:space="preserve"> </w:t>
      </w:r>
      <w:r>
        <w:rPr>
          <w:sz w:val="24"/>
          <w:szCs w:val="24"/>
        </w:rPr>
        <w:t xml:space="preserve">менеджер </w:t>
      </w:r>
      <w:r w:rsidR="00D4325E" w:rsidRPr="000E2C59">
        <w:rPr>
          <w:sz w:val="24"/>
          <w:szCs w:val="24"/>
        </w:rPr>
        <w:t>должен решить для себя</w:t>
      </w:r>
      <w:r>
        <w:rPr>
          <w:sz w:val="24"/>
          <w:szCs w:val="24"/>
        </w:rPr>
        <w:t>:</w:t>
      </w:r>
      <w:r w:rsidR="00AF7FAB" w:rsidRPr="000E2C59">
        <w:rPr>
          <w:sz w:val="24"/>
          <w:szCs w:val="24"/>
        </w:rPr>
        <w:t xml:space="preserve"> </w:t>
      </w:r>
      <w:r w:rsidR="00D4325E" w:rsidRPr="000E2C59">
        <w:rPr>
          <w:sz w:val="24"/>
          <w:szCs w:val="24"/>
        </w:rPr>
        <w:t>что ляжет в основу концепции, какие цели и ценности? Что важнее</w:t>
      </w:r>
      <w:r w:rsidR="00AF7FAB" w:rsidRPr="000E2C59">
        <w:rPr>
          <w:sz w:val="24"/>
          <w:szCs w:val="24"/>
        </w:rPr>
        <w:t xml:space="preserve"> — </w:t>
      </w:r>
      <w:r w:rsidR="00D4325E" w:rsidRPr="000E2C59">
        <w:rPr>
          <w:sz w:val="24"/>
          <w:szCs w:val="24"/>
        </w:rPr>
        <w:t>человек или организационные ценности</w:t>
      </w:r>
      <w:r>
        <w:rPr>
          <w:sz w:val="24"/>
          <w:szCs w:val="24"/>
        </w:rPr>
        <w:t>? К</w:t>
      </w:r>
      <w:r w:rsidR="00D4325E" w:rsidRPr="000E2C59">
        <w:rPr>
          <w:sz w:val="24"/>
          <w:szCs w:val="24"/>
        </w:rPr>
        <w:t>ак лучше воздействовать на работников</w:t>
      </w:r>
      <w:r w:rsidR="00AF7FAB" w:rsidRPr="000E2C59">
        <w:rPr>
          <w:sz w:val="24"/>
          <w:szCs w:val="24"/>
        </w:rPr>
        <w:t xml:space="preserve"> — </w:t>
      </w:r>
      <w:r w:rsidR="00D4325E" w:rsidRPr="000E2C59">
        <w:rPr>
          <w:sz w:val="24"/>
          <w:szCs w:val="24"/>
        </w:rPr>
        <w:t>кнутом или пряником</w:t>
      </w:r>
      <w:r>
        <w:rPr>
          <w:sz w:val="24"/>
          <w:szCs w:val="24"/>
        </w:rPr>
        <w:t>? М</w:t>
      </w:r>
      <w:r w:rsidR="00D4325E" w:rsidRPr="000E2C59">
        <w:rPr>
          <w:sz w:val="24"/>
          <w:szCs w:val="24"/>
        </w:rPr>
        <w:t>отивировать и поддерживать или напрягать и карать?</w:t>
      </w:r>
      <w:r>
        <w:rPr>
          <w:sz w:val="24"/>
          <w:szCs w:val="24"/>
        </w:rPr>
        <w:t xml:space="preserve"> </w:t>
      </w:r>
    </w:p>
    <w:p w:rsidR="00D4325E" w:rsidRPr="00A41EB3" w:rsidRDefault="00D4325E" w:rsidP="000E2C59">
      <w:pPr>
        <w:pStyle w:val="Paragraph"/>
        <w:spacing w:after="0" w:line="360" w:lineRule="auto"/>
        <w:rPr>
          <w:sz w:val="24"/>
          <w:szCs w:val="24"/>
        </w:rPr>
      </w:pPr>
      <w:r w:rsidRPr="000E2C59">
        <w:rPr>
          <w:sz w:val="24"/>
          <w:szCs w:val="24"/>
        </w:rPr>
        <w:t>Подобная выработанная менеджером собственная концепция может стать основой для создания функциональной стратегии управления. Однако тут нужно еще учитывать, что стратегии управления</w:t>
      </w:r>
      <w:r w:rsidR="00AF7FAB" w:rsidRPr="000E2C59">
        <w:rPr>
          <w:sz w:val="24"/>
          <w:szCs w:val="24"/>
        </w:rPr>
        <w:t xml:space="preserve"> </w:t>
      </w:r>
      <w:r w:rsidRPr="000E2C59">
        <w:rPr>
          <w:sz w:val="24"/>
          <w:szCs w:val="24"/>
        </w:rPr>
        <w:t>должна соответствовать</w:t>
      </w:r>
      <w:r w:rsidR="00AF7FAB" w:rsidRPr="000E2C59">
        <w:rPr>
          <w:sz w:val="24"/>
          <w:szCs w:val="24"/>
        </w:rPr>
        <w:t xml:space="preserve"> </w:t>
      </w:r>
      <w:r w:rsidRPr="000E2C59">
        <w:rPr>
          <w:sz w:val="24"/>
          <w:szCs w:val="24"/>
        </w:rPr>
        <w:t xml:space="preserve">общей стратегии </w:t>
      </w:r>
      <w:r w:rsidRPr="00A41EB3">
        <w:rPr>
          <w:sz w:val="24"/>
          <w:szCs w:val="24"/>
        </w:rPr>
        <w:t>компании</w:t>
      </w:r>
      <w:r w:rsidR="00A41EB3">
        <w:rPr>
          <w:sz w:val="24"/>
          <w:szCs w:val="24"/>
        </w:rPr>
        <w:t>.</w:t>
      </w:r>
    </w:p>
    <w:p w:rsidR="00D839A7" w:rsidRDefault="00D4325E" w:rsidP="000E2C59">
      <w:pPr>
        <w:pStyle w:val="Paragraph"/>
        <w:spacing w:after="0" w:line="360" w:lineRule="auto"/>
        <w:rPr>
          <w:sz w:val="24"/>
          <w:szCs w:val="24"/>
        </w:rPr>
      </w:pPr>
      <w:r w:rsidRPr="00A41EB3">
        <w:rPr>
          <w:sz w:val="24"/>
          <w:szCs w:val="24"/>
        </w:rPr>
        <w:t xml:space="preserve">Кроме того, для самопрезентации менеджера по персоналу </w:t>
      </w:r>
      <w:r w:rsidRPr="000E2C59">
        <w:rPr>
          <w:sz w:val="24"/>
          <w:szCs w:val="24"/>
        </w:rPr>
        <w:t xml:space="preserve">очень важно определить свой статус и свою роль в организации. Одно дело, если </w:t>
      </w:r>
      <w:r w:rsidR="00A41EB3">
        <w:rPr>
          <w:sz w:val="24"/>
          <w:szCs w:val="24"/>
        </w:rPr>
        <w:t xml:space="preserve">он </w:t>
      </w:r>
      <w:r w:rsidRPr="000E2C59">
        <w:rPr>
          <w:sz w:val="24"/>
          <w:szCs w:val="24"/>
        </w:rPr>
        <w:t xml:space="preserve">поставит </w:t>
      </w:r>
      <w:r w:rsidR="00A41EB3">
        <w:rPr>
          <w:sz w:val="24"/>
          <w:szCs w:val="24"/>
        </w:rPr>
        <w:t xml:space="preserve">себя </w:t>
      </w:r>
      <w:r w:rsidRPr="000E2C59">
        <w:rPr>
          <w:sz w:val="24"/>
          <w:szCs w:val="24"/>
        </w:rPr>
        <w:t>так, что все в организ</w:t>
      </w:r>
      <w:r w:rsidR="00A41EB3">
        <w:rPr>
          <w:sz w:val="24"/>
          <w:szCs w:val="24"/>
        </w:rPr>
        <w:t>ации поймут значение управления и</w:t>
      </w:r>
      <w:r w:rsidRPr="000E2C59">
        <w:rPr>
          <w:sz w:val="24"/>
          <w:szCs w:val="24"/>
        </w:rPr>
        <w:t xml:space="preserve"> увидят, что оно может многое изменить и повлиять на эффективность деятельности, и совсем другое</w:t>
      </w:r>
      <w:r w:rsidR="00AF7FAB" w:rsidRPr="000E2C59">
        <w:rPr>
          <w:sz w:val="24"/>
          <w:szCs w:val="24"/>
        </w:rPr>
        <w:t xml:space="preserve"> — </w:t>
      </w:r>
      <w:r w:rsidRPr="000E2C59">
        <w:rPr>
          <w:sz w:val="24"/>
          <w:szCs w:val="24"/>
        </w:rPr>
        <w:t>тот вариант, к сожалению, часто встречающийся, когда менеджер превращае</w:t>
      </w:r>
      <w:r w:rsidRPr="00A41EB3">
        <w:rPr>
          <w:sz w:val="24"/>
          <w:szCs w:val="24"/>
        </w:rPr>
        <w:t xml:space="preserve">тся просто в функционера, который занимается только механической работой ведения учета и оформления документов. </w:t>
      </w:r>
    </w:p>
    <w:p w:rsidR="00D4325E" w:rsidRPr="000E2C59" w:rsidRDefault="00D4325E" w:rsidP="000E2C59">
      <w:pPr>
        <w:pStyle w:val="Paragraph"/>
        <w:spacing w:after="0" w:line="360" w:lineRule="auto"/>
        <w:rPr>
          <w:sz w:val="24"/>
          <w:szCs w:val="24"/>
        </w:rPr>
      </w:pPr>
      <w:r w:rsidRPr="00A41EB3">
        <w:rPr>
          <w:sz w:val="24"/>
          <w:szCs w:val="24"/>
        </w:rPr>
        <w:t xml:space="preserve">Таким образом, </w:t>
      </w:r>
      <w:r w:rsidRPr="00A41EB3">
        <w:rPr>
          <w:i/>
          <w:sz w:val="24"/>
          <w:szCs w:val="24"/>
        </w:rPr>
        <w:t>самопрезентация включает в себя статусно-ролевое позиционирование</w:t>
      </w:r>
      <w:r w:rsidR="00AF7FAB" w:rsidRPr="00A41EB3">
        <w:rPr>
          <w:sz w:val="24"/>
          <w:szCs w:val="24"/>
        </w:rPr>
        <w:t xml:space="preserve"> — </w:t>
      </w:r>
      <w:r w:rsidRPr="00A41EB3">
        <w:rPr>
          <w:sz w:val="24"/>
          <w:szCs w:val="24"/>
        </w:rPr>
        <w:t>процесс и результаты врастания менеджера в структуры</w:t>
      </w:r>
      <w:r w:rsidRPr="000E2C59">
        <w:rPr>
          <w:sz w:val="24"/>
          <w:szCs w:val="24"/>
        </w:rPr>
        <w:t xml:space="preserve"> и корпоративную культуру компании</w:t>
      </w:r>
      <w:r w:rsidRPr="00D839A7">
        <w:rPr>
          <w:sz w:val="24"/>
          <w:szCs w:val="24"/>
        </w:rPr>
        <w:t xml:space="preserve">. </w:t>
      </w:r>
      <w:bookmarkStart w:id="14" w:name="kl_24"/>
      <w:r w:rsidR="00D839A7">
        <w:rPr>
          <w:sz w:val="24"/>
          <w:szCs w:val="24"/>
        </w:rPr>
        <w:t>И т</w:t>
      </w:r>
      <w:r w:rsidRPr="000E2C59">
        <w:rPr>
          <w:sz w:val="24"/>
          <w:szCs w:val="24"/>
        </w:rPr>
        <w:t>ут тоже важн</w:t>
      </w:r>
      <w:r w:rsidR="00D839A7">
        <w:rPr>
          <w:sz w:val="24"/>
          <w:szCs w:val="24"/>
        </w:rPr>
        <w:t>ы</w:t>
      </w:r>
      <w:r w:rsidRPr="000E2C59">
        <w:rPr>
          <w:sz w:val="24"/>
          <w:szCs w:val="24"/>
        </w:rPr>
        <w:t xml:space="preserve"> стратегия и тактика. </w:t>
      </w:r>
      <w:r w:rsidR="00D839A7">
        <w:rPr>
          <w:sz w:val="24"/>
          <w:szCs w:val="24"/>
        </w:rPr>
        <w:t>Н</w:t>
      </w:r>
      <w:r w:rsidRPr="000E2C59">
        <w:rPr>
          <w:sz w:val="24"/>
          <w:szCs w:val="24"/>
        </w:rPr>
        <w:t>ач</w:t>
      </w:r>
      <w:r w:rsidR="00D839A7">
        <w:rPr>
          <w:sz w:val="24"/>
          <w:szCs w:val="24"/>
        </w:rPr>
        <w:t xml:space="preserve">ните </w:t>
      </w:r>
      <w:r w:rsidRPr="000E2C59">
        <w:rPr>
          <w:sz w:val="24"/>
          <w:szCs w:val="24"/>
        </w:rPr>
        <w:t>с выбора тактики вступления в должность с учетом реальных и желаемых условий в компании. Именно поведение на этом этапе определяет деятельность менеджера на все время его работы.</w:t>
      </w:r>
      <w:r w:rsidRPr="000E2C59">
        <w:rPr>
          <w:sz w:val="24"/>
          <w:szCs w:val="24"/>
          <w:highlight w:val="magenta"/>
        </w:rPr>
        <w:t xml:space="preserve"> </w:t>
      </w:r>
      <w:bookmarkStart w:id="15" w:name="kl_41"/>
      <w:bookmarkEnd w:id="14"/>
    </w:p>
    <w:p w:rsidR="00D839A7" w:rsidRDefault="00D4325E" w:rsidP="000E2C59">
      <w:pPr>
        <w:pStyle w:val="Paragraph"/>
        <w:spacing w:after="0" w:line="360" w:lineRule="auto"/>
        <w:rPr>
          <w:sz w:val="24"/>
          <w:szCs w:val="24"/>
        </w:rPr>
      </w:pPr>
      <w:r w:rsidRPr="000E2C59">
        <w:rPr>
          <w:sz w:val="24"/>
          <w:szCs w:val="24"/>
        </w:rPr>
        <w:t>Создатели одной из первых классификаци</w:t>
      </w:r>
      <w:r w:rsidR="00D839A7">
        <w:rPr>
          <w:sz w:val="24"/>
          <w:szCs w:val="24"/>
        </w:rPr>
        <w:t>й</w:t>
      </w:r>
      <w:r w:rsidRPr="000E2C59">
        <w:rPr>
          <w:sz w:val="24"/>
          <w:szCs w:val="24"/>
        </w:rPr>
        <w:t xml:space="preserve"> стратегий самопрезентации</w:t>
      </w:r>
      <w:r w:rsidR="00D839A7">
        <w:rPr>
          <w:sz w:val="24"/>
          <w:szCs w:val="24"/>
        </w:rPr>
        <w:t xml:space="preserve"> — </w:t>
      </w:r>
      <w:r w:rsidR="007B282F">
        <w:rPr>
          <w:sz w:val="24"/>
          <w:szCs w:val="24"/>
        </w:rPr>
        <w:t>Э.</w:t>
      </w:r>
      <w:r w:rsidR="00AF7FAB" w:rsidRPr="000E2C59">
        <w:rPr>
          <w:sz w:val="24"/>
          <w:szCs w:val="24"/>
        </w:rPr>
        <w:t> </w:t>
      </w:r>
      <w:r w:rsidRPr="000E2C59">
        <w:rPr>
          <w:sz w:val="24"/>
          <w:szCs w:val="24"/>
        </w:rPr>
        <w:t>Джонс</w:t>
      </w:r>
      <w:r w:rsidR="00AF7FAB" w:rsidRPr="000E2C59">
        <w:rPr>
          <w:sz w:val="24"/>
          <w:szCs w:val="24"/>
        </w:rPr>
        <w:t xml:space="preserve"> и Т. </w:t>
      </w:r>
      <w:r w:rsidRPr="000E2C59">
        <w:rPr>
          <w:sz w:val="24"/>
          <w:szCs w:val="24"/>
        </w:rPr>
        <w:t xml:space="preserve">Питтман. Проанализировав все возможные стратегии, </w:t>
      </w:r>
      <w:r w:rsidR="00D839A7">
        <w:rPr>
          <w:sz w:val="24"/>
          <w:szCs w:val="24"/>
        </w:rPr>
        <w:t xml:space="preserve">они </w:t>
      </w:r>
      <w:r w:rsidRPr="000E2C59">
        <w:rPr>
          <w:sz w:val="24"/>
          <w:szCs w:val="24"/>
        </w:rPr>
        <w:t>пришли к выводу, что в обществе существуют определенные социальные нормы, которые диктуют формы поведения</w:t>
      </w:r>
      <w:r w:rsidR="00D839A7">
        <w:rPr>
          <w:sz w:val="24"/>
          <w:szCs w:val="24"/>
        </w:rPr>
        <w:t> —</w:t>
      </w:r>
      <w:r w:rsidRPr="000E2C59">
        <w:rPr>
          <w:sz w:val="24"/>
          <w:szCs w:val="24"/>
        </w:rPr>
        <w:t xml:space="preserve"> приемлемого и неприемлемого. Данное разделение основано на стремлении либо понра</w:t>
      </w:r>
      <w:r w:rsidR="00D839A7">
        <w:rPr>
          <w:sz w:val="24"/>
          <w:szCs w:val="24"/>
        </w:rPr>
        <w:t>виться, либо вызвать сочувствие</w:t>
      </w:r>
      <w:r w:rsidRPr="000E2C59">
        <w:rPr>
          <w:sz w:val="24"/>
          <w:szCs w:val="24"/>
        </w:rPr>
        <w:t xml:space="preserve"> у окружающих людей в процессе </w:t>
      </w:r>
      <w:r w:rsidRPr="000E2C59">
        <w:rPr>
          <w:sz w:val="24"/>
          <w:szCs w:val="24"/>
        </w:rPr>
        <w:lastRenderedPageBreak/>
        <w:t xml:space="preserve">общения. Таким образом, формируются определенные стратегии поведения в межличностных отношениях, которые различны в зависимости от источника власти. </w:t>
      </w:r>
    </w:p>
    <w:p w:rsidR="00D4325E" w:rsidRPr="000E2C59" w:rsidRDefault="00D4325E" w:rsidP="000E2C59">
      <w:pPr>
        <w:pStyle w:val="Paragraph"/>
        <w:spacing w:after="0" w:line="360" w:lineRule="auto"/>
        <w:rPr>
          <w:sz w:val="24"/>
          <w:szCs w:val="24"/>
        </w:rPr>
      </w:pPr>
      <w:r w:rsidRPr="000E2C59">
        <w:rPr>
          <w:sz w:val="24"/>
          <w:szCs w:val="24"/>
        </w:rPr>
        <w:t xml:space="preserve">Напомним особенности стратегий данной </w:t>
      </w:r>
      <w:r w:rsidRPr="00D839A7">
        <w:rPr>
          <w:sz w:val="24"/>
          <w:szCs w:val="24"/>
        </w:rPr>
        <w:t>классификации:</w:t>
      </w:r>
    </w:p>
    <w:p w:rsidR="00D4325E" w:rsidRPr="000E2C59" w:rsidRDefault="00D839A7" w:rsidP="000E2C59">
      <w:pPr>
        <w:pStyle w:val="Paragraph"/>
        <w:spacing w:after="0" w:line="360" w:lineRule="auto"/>
        <w:rPr>
          <w:sz w:val="24"/>
          <w:szCs w:val="24"/>
        </w:rPr>
      </w:pPr>
      <w:r>
        <w:rPr>
          <w:sz w:val="24"/>
          <w:szCs w:val="24"/>
        </w:rPr>
        <w:t>1) </w:t>
      </w:r>
      <w:r w:rsidRPr="00D839A7">
        <w:rPr>
          <w:i/>
          <w:sz w:val="24"/>
          <w:szCs w:val="24"/>
        </w:rPr>
        <w:t>с</w:t>
      </w:r>
      <w:r w:rsidR="00D4325E" w:rsidRPr="00D839A7">
        <w:rPr>
          <w:i/>
          <w:sz w:val="24"/>
          <w:szCs w:val="24"/>
        </w:rPr>
        <w:t>тратегия, основанная на стремлении понравиться</w:t>
      </w:r>
      <w:r w:rsidRPr="00D839A7">
        <w:rPr>
          <w:i/>
          <w:sz w:val="24"/>
          <w:szCs w:val="24"/>
        </w:rPr>
        <w:t>,</w:t>
      </w:r>
      <w:r>
        <w:rPr>
          <w:sz w:val="24"/>
          <w:szCs w:val="24"/>
        </w:rPr>
        <w:t> —</w:t>
      </w:r>
      <w:r w:rsidR="00D4325E" w:rsidRPr="000E2C59">
        <w:rPr>
          <w:sz w:val="24"/>
          <w:szCs w:val="24"/>
        </w:rPr>
        <w:t xml:space="preserve"> </w:t>
      </w:r>
      <w:r>
        <w:rPr>
          <w:sz w:val="24"/>
          <w:szCs w:val="24"/>
        </w:rPr>
        <w:t>с</w:t>
      </w:r>
      <w:r w:rsidR="00D4325E" w:rsidRPr="000E2C59">
        <w:rPr>
          <w:sz w:val="24"/>
          <w:szCs w:val="24"/>
        </w:rPr>
        <w:t>пособом ее реализации является социально желаемое поведение, ожидаемо</w:t>
      </w:r>
      <w:r>
        <w:rPr>
          <w:sz w:val="24"/>
          <w:szCs w:val="24"/>
        </w:rPr>
        <w:t>е</w:t>
      </w:r>
      <w:r w:rsidR="00D4325E" w:rsidRPr="000E2C59">
        <w:rPr>
          <w:sz w:val="24"/>
          <w:szCs w:val="24"/>
        </w:rPr>
        <w:t xml:space="preserve"> одобрения</w:t>
      </w:r>
      <w:r w:rsidR="00AF7FAB" w:rsidRPr="000E2C59">
        <w:rPr>
          <w:sz w:val="24"/>
          <w:szCs w:val="24"/>
        </w:rPr>
        <w:t xml:space="preserve"> </w:t>
      </w:r>
      <w:r w:rsidR="00D4325E" w:rsidRPr="000E2C59">
        <w:rPr>
          <w:sz w:val="24"/>
          <w:szCs w:val="24"/>
        </w:rPr>
        <w:t>и положительн</w:t>
      </w:r>
      <w:r>
        <w:rPr>
          <w:sz w:val="24"/>
          <w:szCs w:val="24"/>
        </w:rPr>
        <w:t>ой оценки со стороны окружающих и направленное на угождение;</w:t>
      </w:r>
    </w:p>
    <w:p w:rsidR="00AF7FAB" w:rsidRPr="000E2C59" w:rsidRDefault="00D839A7" w:rsidP="000E2C59">
      <w:pPr>
        <w:pStyle w:val="Paragraph"/>
        <w:spacing w:after="0" w:line="360" w:lineRule="auto"/>
        <w:rPr>
          <w:sz w:val="24"/>
          <w:szCs w:val="24"/>
        </w:rPr>
      </w:pPr>
      <w:r>
        <w:rPr>
          <w:sz w:val="24"/>
          <w:szCs w:val="24"/>
        </w:rPr>
        <w:t>2) </w:t>
      </w:r>
      <w:r w:rsidRPr="00D839A7">
        <w:rPr>
          <w:i/>
          <w:sz w:val="24"/>
          <w:szCs w:val="24"/>
        </w:rPr>
        <w:t>с</w:t>
      </w:r>
      <w:r w:rsidR="00D4325E" w:rsidRPr="00D839A7">
        <w:rPr>
          <w:i/>
          <w:sz w:val="24"/>
          <w:szCs w:val="24"/>
        </w:rPr>
        <w:t>амопродвижение</w:t>
      </w:r>
      <w:r w:rsidR="00AF7FAB" w:rsidRPr="000E2C59">
        <w:rPr>
          <w:sz w:val="24"/>
          <w:szCs w:val="24"/>
        </w:rPr>
        <w:t xml:space="preserve"> — </w:t>
      </w:r>
      <w:r w:rsidR="00D4325E" w:rsidRPr="000E2C59">
        <w:rPr>
          <w:sz w:val="24"/>
          <w:szCs w:val="24"/>
        </w:rPr>
        <w:t>стратегия, це</w:t>
      </w:r>
      <w:r>
        <w:rPr>
          <w:sz w:val="24"/>
          <w:szCs w:val="24"/>
        </w:rPr>
        <w:t>лью и источником власти которой</w:t>
      </w:r>
      <w:r w:rsidR="00D4325E" w:rsidRPr="000E2C59">
        <w:rPr>
          <w:sz w:val="24"/>
          <w:szCs w:val="24"/>
        </w:rPr>
        <w:t xml:space="preserve"> является убеждающая демонстрация собственной компетентности. Таким образом, реализуется стремление к собстве</w:t>
      </w:r>
      <w:r>
        <w:rPr>
          <w:sz w:val="24"/>
          <w:szCs w:val="24"/>
        </w:rPr>
        <w:t>нному превосходству над другими;</w:t>
      </w:r>
    </w:p>
    <w:p w:rsidR="00D4325E" w:rsidRPr="000E2C59" w:rsidRDefault="00D839A7" w:rsidP="000E2C59">
      <w:pPr>
        <w:pStyle w:val="Paragraph"/>
        <w:spacing w:after="0" w:line="360" w:lineRule="auto"/>
        <w:rPr>
          <w:sz w:val="24"/>
          <w:szCs w:val="24"/>
        </w:rPr>
      </w:pPr>
      <w:r>
        <w:rPr>
          <w:sz w:val="24"/>
          <w:szCs w:val="24"/>
        </w:rPr>
        <w:t>3) </w:t>
      </w:r>
      <w:r w:rsidRPr="00D839A7">
        <w:rPr>
          <w:i/>
          <w:sz w:val="24"/>
          <w:szCs w:val="24"/>
        </w:rPr>
        <w:t>п</w:t>
      </w:r>
      <w:r w:rsidR="00D4325E" w:rsidRPr="00D839A7">
        <w:rPr>
          <w:i/>
          <w:sz w:val="24"/>
          <w:szCs w:val="24"/>
        </w:rPr>
        <w:t>ояснение примером</w:t>
      </w:r>
      <w:r w:rsidR="00AF7FAB" w:rsidRPr="000E2C59">
        <w:rPr>
          <w:sz w:val="24"/>
          <w:szCs w:val="24"/>
        </w:rPr>
        <w:t xml:space="preserve"> — </w:t>
      </w:r>
      <w:r w:rsidR="00D4325E" w:rsidRPr="000E2C59">
        <w:rPr>
          <w:sz w:val="24"/>
          <w:szCs w:val="24"/>
        </w:rPr>
        <w:t>стремление служить примером для других люд</w:t>
      </w:r>
      <w:r>
        <w:rPr>
          <w:sz w:val="24"/>
          <w:szCs w:val="24"/>
        </w:rPr>
        <w:t>ей, что дает власть наставника;</w:t>
      </w:r>
    </w:p>
    <w:p w:rsidR="00D4325E" w:rsidRPr="000E2C59" w:rsidRDefault="00F8794C" w:rsidP="000E2C59">
      <w:pPr>
        <w:pStyle w:val="Paragraph"/>
        <w:spacing w:after="0" w:line="360" w:lineRule="auto"/>
        <w:rPr>
          <w:sz w:val="24"/>
          <w:szCs w:val="24"/>
        </w:rPr>
      </w:pPr>
      <w:r>
        <w:rPr>
          <w:sz w:val="24"/>
          <w:szCs w:val="24"/>
        </w:rPr>
        <w:t>4</w:t>
      </w:r>
      <w:r w:rsidR="00D839A7">
        <w:rPr>
          <w:sz w:val="24"/>
          <w:szCs w:val="24"/>
        </w:rPr>
        <w:t>) </w:t>
      </w:r>
      <w:r w:rsidR="00D839A7" w:rsidRPr="00D839A7">
        <w:rPr>
          <w:i/>
          <w:sz w:val="24"/>
          <w:szCs w:val="24"/>
        </w:rPr>
        <w:t>с</w:t>
      </w:r>
      <w:r w:rsidR="00D4325E" w:rsidRPr="00D839A7">
        <w:rPr>
          <w:i/>
          <w:sz w:val="24"/>
          <w:szCs w:val="24"/>
        </w:rPr>
        <w:t>трах как источник власти</w:t>
      </w:r>
      <w:r w:rsidR="00D839A7">
        <w:rPr>
          <w:sz w:val="24"/>
          <w:szCs w:val="24"/>
        </w:rPr>
        <w:t> —</w:t>
      </w:r>
      <w:r w:rsidR="00D4325E" w:rsidRPr="000E2C59">
        <w:rPr>
          <w:sz w:val="24"/>
          <w:szCs w:val="24"/>
        </w:rPr>
        <w:t xml:space="preserve"> лежит в основе запугивающей стратегии</w:t>
      </w:r>
      <w:r w:rsidR="00D839A7">
        <w:rPr>
          <w:sz w:val="24"/>
          <w:szCs w:val="24"/>
        </w:rPr>
        <w:t>;</w:t>
      </w:r>
      <w:r w:rsidR="00D4325E" w:rsidRPr="000E2C59">
        <w:rPr>
          <w:sz w:val="24"/>
          <w:szCs w:val="24"/>
        </w:rPr>
        <w:t xml:space="preserve"> </w:t>
      </w:r>
      <w:r w:rsidR="00D839A7">
        <w:rPr>
          <w:sz w:val="24"/>
          <w:szCs w:val="24"/>
        </w:rPr>
        <w:t>о</w:t>
      </w:r>
      <w:r w:rsidR="00D4325E" w:rsidRPr="000E2C59">
        <w:rPr>
          <w:sz w:val="24"/>
          <w:szCs w:val="24"/>
        </w:rPr>
        <w:t>щущение опасности побужд</w:t>
      </w:r>
      <w:r w:rsidR="00D839A7">
        <w:rPr>
          <w:sz w:val="24"/>
          <w:szCs w:val="24"/>
        </w:rPr>
        <w:t>ает окружающих подчиняться;</w:t>
      </w:r>
    </w:p>
    <w:p w:rsidR="00D4325E" w:rsidRPr="000E2C59" w:rsidRDefault="00F8794C" w:rsidP="000E2C59">
      <w:pPr>
        <w:pStyle w:val="Paragraph"/>
        <w:spacing w:after="0" w:line="360" w:lineRule="auto"/>
        <w:rPr>
          <w:sz w:val="24"/>
          <w:szCs w:val="24"/>
        </w:rPr>
      </w:pPr>
      <w:r>
        <w:rPr>
          <w:sz w:val="24"/>
          <w:szCs w:val="24"/>
        </w:rPr>
        <w:t>5</w:t>
      </w:r>
      <w:r w:rsidR="00D839A7">
        <w:rPr>
          <w:sz w:val="24"/>
          <w:szCs w:val="24"/>
        </w:rPr>
        <w:t>) </w:t>
      </w:r>
      <w:r w:rsidR="00D839A7" w:rsidRPr="00D839A7">
        <w:rPr>
          <w:i/>
          <w:sz w:val="24"/>
          <w:szCs w:val="24"/>
        </w:rPr>
        <w:t>д</w:t>
      </w:r>
      <w:r w:rsidR="00D4325E" w:rsidRPr="00D839A7">
        <w:rPr>
          <w:i/>
          <w:sz w:val="24"/>
          <w:szCs w:val="24"/>
        </w:rPr>
        <w:t>емонстрация собственной слабости</w:t>
      </w:r>
      <w:r w:rsidR="00D839A7">
        <w:rPr>
          <w:i/>
          <w:sz w:val="24"/>
          <w:szCs w:val="24"/>
        </w:rPr>
        <w:t> —</w:t>
      </w:r>
      <w:r w:rsidR="00D4325E" w:rsidRPr="000E2C59">
        <w:rPr>
          <w:sz w:val="24"/>
          <w:szCs w:val="24"/>
        </w:rPr>
        <w:t xml:space="preserve"> побуждает окружающих к состраданию и стремлению помочь, что также является источником власти.</w:t>
      </w:r>
    </w:p>
    <w:p w:rsidR="005763D3" w:rsidRDefault="00D4325E" w:rsidP="005763D3">
      <w:pPr>
        <w:pStyle w:val="Paragraph"/>
        <w:spacing w:after="0" w:line="360" w:lineRule="auto"/>
        <w:rPr>
          <w:sz w:val="24"/>
          <w:szCs w:val="24"/>
        </w:rPr>
      </w:pPr>
      <w:r w:rsidRPr="000E2C59">
        <w:rPr>
          <w:sz w:val="24"/>
          <w:szCs w:val="24"/>
        </w:rPr>
        <w:t xml:space="preserve">Первые три стратегии, по классификации Джонса и Питмена, являются </w:t>
      </w:r>
      <w:r w:rsidRPr="005763D3">
        <w:rPr>
          <w:i/>
          <w:sz w:val="24"/>
          <w:szCs w:val="24"/>
        </w:rPr>
        <w:t>приемлемым</w:t>
      </w:r>
      <w:r w:rsidRPr="000E2C59">
        <w:rPr>
          <w:sz w:val="24"/>
          <w:szCs w:val="24"/>
        </w:rPr>
        <w:t xml:space="preserve"> поведением</w:t>
      </w:r>
      <w:r w:rsidR="00AF7FAB" w:rsidRPr="000E2C59">
        <w:rPr>
          <w:sz w:val="24"/>
          <w:szCs w:val="24"/>
        </w:rPr>
        <w:t xml:space="preserve"> </w:t>
      </w:r>
      <w:r w:rsidRPr="000E2C59">
        <w:rPr>
          <w:sz w:val="24"/>
          <w:szCs w:val="24"/>
        </w:rPr>
        <w:t>в обществе, остальные</w:t>
      </w:r>
      <w:r w:rsidR="00AF7FAB" w:rsidRPr="000E2C59">
        <w:rPr>
          <w:sz w:val="24"/>
          <w:szCs w:val="24"/>
        </w:rPr>
        <w:t xml:space="preserve"> — </w:t>
      </w:r>
      <w:r w:rsidRPr="005763D3">
        <w:rPr>
          <w:i/>
          <w:sz w:val="24"/>
          <w:szCs w:val="24"/>
        </w:rPr>
        <w:t>неприемлемым</w:t>
      </w:r>
      <w:r w:rsidRPr="000E2C59">
        <w:rPr>
          <w:sz w:val="24"/>
          <w:szCs w:val="24"/>
        </w:rPr>
        <w:t>, соответственно</w:t>
      </w:r>
      <w:r w:rsidRPr="000E2C59">
        <w:rPr>
          <w:rStyle w:val="ac"/>
          <w:sz w:val="24"/>
          <w:szCs w:val="24"/>
        </w:rPr>
        <w:footnoteReference w:id="356"/>
      </w:r>
      <w:r w:rsidRPr="000E2C59">
        <w:rPr>
          <w:sz w:val="24"/>
          <w:szCs w:val="24"/>
        </w:rPr>
        <w:t>.</w:t>
      </w:r>
      <w:r w:rsidR="005763D3">
        <w:rPr>
          <w:sz w:val="24"/>
          <w:szCs w:val="24"/>
        </w:rPr>
        <w:t xml:space="preserve"> Тем не менее, все они </w:t>
      </w:r>
      <w:r w:rsidRPr="000E2C59">
        <w:rPr>
          <w:sz w:val="24"/>
          <w:szCs w:val="24"/>
        </w:rPr>
        <w:t xml:space="preserve">основываются на чувстве превосходства над человеком, на которого направлена самопрезентация. </w:t>
      </w:r>
    </w:p>
    <w:p w:rsidR="00D4325E" w:rsidRPr="000E2C59" w:rsidRDefault="00D4325E" w:rsidP="000E2C59">
      <w:pPr>
        <w:pStyle w:val="Paragraph"/>
        <w:spacing w:after="0" w:line="360" w:lineRule="auto"/>
        <w:rPr>
          <w:sz w:val="24"/>
          <w:szCs w:val="24"/>
        </w:rPr>
      </w:pPr>
      <w:r w:rsidRPr="000E2C59">
        <w:rPr>
          <w:sz w:val="24"/>
          <w:szCs w:val="24"/>
        </w:rPr>
        <w:t xml:space="preserve">В поведении человека возможно использование стратегий, имеющих </w:t>
      </w:r>
      <w:r w:rsidRPr="005763D3">
        <w:rPr>
          <w:i/>
          <w:sz w:val="24"/>
          <w:szCs w:val="24"/>
        </w:rPr>
        <w:t>манипулятивный характер</w:t>
      </w:r>
      <w:r w:rsidRPr="000E2C59">
        <w:rPr>
          <w:sz w:val="24"/>
          <w:szCs w:val="24"/>
        </w:rPr>
        <w:t xml:space="preserve">. </w:t>
      </w:r>
      <w:r w:rsidR="005763D3">
        <w:rPr>
          <w:sz w:val="24"/>
          <w:szCs w:val="24"/>
        </w:rPr>
        <w:t>Например, а</w:t>
      </w:r>
      <w:r w:rsidRPr="000E2C59">
        <w:rPr>
          <w:sz w:val="24"/>
          <w:szCs w:val="24"/>
        </w:rPr>
        <w:t>мериканский</w:t>
      </w:r>
      <w:r w:rsidR="00AF7FAB" w:rsidRPr="000E2C59">
        <w:rPr>
          <w:sz w:val="24"/>
          <w:szCs w:val="24"/>
        </w:rPr>
        <w:t xml:space="preserve"> психолог М. </w:t>
      </w:r>
      <w:r w:rsidRPr="000E2C59">
        <w:rPr>
          <w:sz w:val="24"/>
          <w:szCs w:val="24"/>
        </w:rPr>
        <w:t>Селигман открыл синдром выученной беспомощности, который заключается в умышленной демонстрации собственной слабости</w:t>
      </w:r>
      <w:r w:rsidRPr="000E2C59">
        <w:rPr>
          <w:rStyle w:val="ac"/>
          <w:sz w:val="24"/>
          <w:szCs w:val="24"/>
        </w:rPr>
        <w:footnoteReference w:id="357"/>
      </w:r>
      <w:r w:rsidRPr="000E2C59">
        <w:rPr>
          <w:sz w:val="24"/>
          <w:szCs w:val="24"/>
        </w:rPr>
        <w:t>. Человек заведомо рассчитывает на то, что окружающие придут на помощь, изображая собственную беспомощность и неспособность самостоятельно справиться. Данное поведение зачастую свойственно детям, которые способны преимущественно манипулировать взрослыми, делая упор на возраст и неопытность, что может являться</w:t>
      </w:r>
      <w:r w:rsidR="00AF7FAB" w:rsidRPr="000E2C59">
        <w:rPr>
          <w:sz w:val="24"/>
          <w:szCs w:val="24"/>
        </w:rPr>
        <w:t xml:space="preserve"> </w:t>
      </w:r>
      <w:r w:rsidRPr="000E2C59">
        <w:rPr>
          <w:sz w:val="24"/>
          <w:szCs w:val="24"/>
        </w:rPr>
        <w:t>предрасположенностью к использованию такого рода манипуляци</w:t>
      </w:r>
      <w:r w:rsidR="005763D3">
        <w:rPr>
          <w:sz w:val="24"/>
          <w:szCs w:val="24"/>
        </w:rPr>
        <w:t xml:space="preserve">й в </w:t>
      </w:r>
      <w:r w:rsidRPr="000E2C59">
        <w:rPr>
          <w:sz w:val="24"/>
          <w:szCs w:val="24"/>
        </w:rPr>
        <w:t>самопрезентации в будущем.</w:t>
      </w:r>
    </w:p>
    <w:p w:rsidR="00D4325E" w:rsidRPr="000E2C59" w:rsidRDefault="00AF7FAB" w:rsidP="000E2C59">
      <w:pPr>
        <w:pStyle w:val="Paragraph"/>
        <w:spacing w:after="0" w:line="360" w:lineRule="auto"/>
        <w:rPr>
          <w:sz w:val="24"/>
          <w:szCs w:val="24"/>
        </w:rPr>
      </w:pPr>
      <w:r w:rsidRPr="005763D3">
        <w:rPr>
          <w:sz w:val="24"/>
          <w:szCs w:val="24"/>
        </w:rPr>
        <w:t>Р. </w:t>
      </w:r>
      <w:r w:rsidR="005763D3">
        <w:rPr>
          <w:sz w:val="24"/>
          <w:szCs w:val="24"/>
        </w:rPr>
        <w:t>Бауме</w:t>
      </w:r>
      <w:r w:rsidR="00D4325E" w:rsidRPr="005763D3">
        <w:rPr>
          <w:sz w:val="24"/>
          <w:szCs w:val="24"/>
        </w:rPr>
        <w:t>йстер</w:t>
      </w:r>
      <w:r w:rsidR="00D4325E" w:rsidRPr="000E2C59">
        <w:rPr>
          <w:sz w:val="24"/>
          <w:szCs w:val="24"/>
        </w:rPr>
        <w:t xml:space="preserve"> изучал явление самопрезентации в процессе общения и выделил </w:t>
      </w:r>
      <w:r w:rsidR="005763D3">
        <w:rPr>
          <w:sz w:val="24"/>
          <w:szCs w:val="24"/>
        </w:rPr>
        <w:t xml:space="preserve">две стратегии самопрезентации: </w:t>
      </w:r>
      <w:r w:rsidR="00D4325E" w:rsidRPr="005763D3">
        <w:rPr>
          <w:i/>
          <w:sz w:val="24"/>
          <w:szCs w:val="24"/>
        </w:rPr>
        <w:t>ублажающая</w:t>
      </w:r>
      <w:r w:rsidR="00D4325E" w:rsidRPr="000E2C59">
        <w:rPr>
          <w:sz w:val="24"/>
          <w:szCs w:val="24"/>
        </w:rPr>
        <w:t xml:space="preserve"> и </w:t>
      </w:r>
      <w:r w:rsidR="00D4325E" w:rsidRPr="005763D3">
        <w:rPr>
          <w:i/>
          <w:sz w:val="24"/>
          <w:szCs w:val="24"/>
        </w:rPr>
        <w:t>самоконструирующая</w:t>
      </w:r>
      <w:r w:rsidR="00D4325E" w:rsidRPr="000E2C59">
        <w:rPr>
          <w:sz w:val="24"/>
          <w:szCs w:val="24"/>
        </w:rPr>
        <w:t>, главным различием которых является способ их достижения и результат.</w:t>
      </w:r>
    </w:p>
    <w:p w:rsidR="00D4325E" w:rsidRPr="000E2C59" w:rsidRDefault="005763D3" w:rsidP="000E2C59">
      <w:pPr>
        <w:pStyle w:val="Paragraph"/>
        <w:spacing w:after="0" w:line="360" w:lineRule="auto"/>
        <w:rPr>
          <w:sz w:val="24"/>
          <w:szCs w:val="24"/>
        </w:rPr>
      </w:pPr>
      <w:r>
        <w:rPr>
          <w:sz w:val="24"/>
          <w:szCs w:val="24"/>
        </w:rPr>
        <w:t xml:space="preserve">Цель </w:t>
      </w:r>
      <w:r w:rsidR="00D4325E" w:rsidRPr="000E2C59">
        <w:rPr>
          <w:sz w:val="24"/>
          <w:szCs w:val="24"/>
        </w:rPr>
        <w:t>ублажающей стратегии</w:t>
      </w:r>
      <w:r>
        <w:rPr>
          <w:sz w:val="24"/>
          <w:szCs w:val="24"/>
        </w:rPr>
        <w:t xml:space="preserve"> — </w:t>
      </w:r>
      <w:r w:rsidR="00D4325E" w:rsidRPr="000E2C59">
        <w:rPr>
          <w:sz w:val="24"/>
          <w:szCs w:val="24"/>
        </w:rPr>
        <w:t>до</w:t>
      </w:r>
      <w:r>
        <w:rPr>
          <w:sz w:val="24"/>
          <w:szCs w:val="24"/>
        </w:rPr>
        <w:t xml:space="preserve">стижение одобрения окружающих, </w:t>
      </w:r>
      <w:r w:rsidR="00D4325E" w:rsidRPr="000E2C59">
        <w:rPr>
          <w:sz w:val="24"/>
          <w:szCs w:val="24"/>
        </w:rPr>
        <w:t xml:space="preserve">вознаграждения. Тактика заключается в выстраивании собственного образа в </w:t>
      </w:r>
      <w:r w:rsidR="00D4325E" w:rsidRPr="000E2C59">
        <w:rPr>
          <w:sz w:val="24"/>
          <w:szCs w:val="24"/>
        </w:rPr>
        <w:lastRenderedPageBreak/>
        <w:t>благоприятном свете, подстраиваясь под аудиторию, мнение и предпочтение которой</w:t>
      </w:r>
      <w:r>
        <w:rPr>
          <w:sz w:val="24"/>
          <w:szCs w:val="24"/>
        </w:rPr>
        <w:t>,</w:t>
      </w:r>
      <w:r w:rsidR="00D4325E" w:rsidRPr="000E2C59">
        <w:rPr>
          <w:sz w:val="24"/>
          <w:szCs w:val="24"/>
        </w:rPr>
        <w:t xml:space="preserve"> в свою очередь, является определяющим в поведении.</w:t>
      </w:r>
    </w:p>
    <w:p w:rsidR="00D4325E" w:rsidRPr="000E2C59" w:rsidRDefault="005763D3" w:rsidP="000E2C59">
      <w:pPr>
        <w:pStyle w:val="Paragraph"/>
        <w:spacing w:after="0" w:line="360" w:lineRule="auto"/>
        <w:rPr>
          <w:sz w:val="24"/>
          <w:szCs w:val="24"/>
        </w:rPr>
      </w:pPr>
      <w:r>
        <w:rPr>
          <w:sz w:val="24"/>
          <w:szCs w:val="24"/>
        </w:rPr>
        <w:t>Самоконструирующая</w:t>
      </w:r>
      <w:r w:rsidR="00D4325E" w:rsidRPr="000E2C59">
        <w:rPr>
          <w:sz w:val="24"/>
          <w:szCs w:val="24"/>
        </w:rPr>
        <w:t xml:space="preserve"> ст</w:t>
      </w:r>
      <w:r w:rsidR="001A75FC">
        <w:rPr>
          <w:sz w:val="24"/>
          <w:szCs w:val="24"/>
        </w:rPr>
        <w:t xml:space="preserve">ратегия основана на разделении </w:t>
      </w:r>
      <w:r w:rsidR="00D4325E" w:rsidRPr="000E2C59">
        <w:rPr>
          <w:sz w:val="24"/>
          <w:szCs w:val="24"/>
        </w:rPr>
        <w:t xml:space="preserve">Я человека на </w:t>
      </w:r>
      <w:r>
        <w:rPr>
          <w:i/>
          <w:sz w:val="24"/>
          <w:szCs w:val="24"/>
        </w:rPr>
        <w:t>идеальное </w:t>
      </w:r>
      <w:r w:rsidRPr="005763D3">
        <w:rPr>
          <w:i/>
          <w:sz w:val="24"/>
          <w:szCs w:val="24"/>
        </w:rPr>
        <w:t>Я</w:t>
      </w:r>
      <w:r>
        <w:rPr>
          <w:sz w:val="24"/>
          <w:szCs w:val="24"/>
        </w:rPr>
        <w:t xml:space="preserve"> </w:t>
      </w:r>
      <w:r w:rsidR="00D4325E" w:rsidRPr="000E2C59">
        <w:rPr>
          <w:sz w:val="24"/>
          <w:szCs w:val="24"/>
        </w:rPr>
        <w:t xml:space="preserve">и </w:t>
      </w:r>
      <w:r w:rsidR="00D4325E" w:rsidRPr="005763D3">
        <w:rPr>
          <w:i/>
          <w:sz w:val="24"/>
          <w:szCs w:val="24"/>
        </w:rPr>
        <w:t>реальное</w:t>
      </w:r>
      <w:r w:rsidRPr="005763D3">
        <w:rPr>
          <w:i/>
          <w:sz w:val="24"/>
          <w:szCs w:val="24"/>
        </w:rPr>
        <w:t xml:space="preserve"> Я</w:t>
      </w:r>
      <w:r w:rsidR="00D4325E" w:rsidRPr="000E2C59">
        <w:rPr>
          <w:sz w:val="24"/>
          <w:szCs w:val="24"/>
        </w:rPr>
        <w:t>. Д</w:t>
      </w:r>
      <w:r w:rsidR="001A75FC">
        <w:rPr>
          <w:sz w:val="24"/>
          <w:szCs w:val="24"/>
        </w:rPr>
        <w:t xml:space="preserve">ля поддержания </w:t>
      </w:r>
      <w:r w:rsidR="00D4325E" w:rsidRPr="000E2C59">
        <w:rPr>
          <w:sz w:val="24"/>
          <w:szCs w:val="24"/>
        </w:rPr>
        <w:t>идеального</w:t>
      </w:r>
      <w:r w:rsidR="00AF7FAB" w:rsidRPr="000E2C59">
        <w:rPr>
          <w:sz w:val="24"/>
          <w:szCs w:val="24"/>
        </w:rPr>
        <w:t xml:space="preserve"> Я</w:t>
      </w:r>
      <w:r w:rsidR="001A75FC">
        <w:rPr>
          <w:sz w:val="24"/>
          <w:szCs w:val="24"/>
        </w:rPr>
        <w:t xml:space="preserve"> </w:t>
      </w:r>
      <w:r w:rsidR="00D4325E" w:rsidRPr="000E2C59">
        <w:rPr>
          <w:sz w:val="24"/>
          <w:szCs w:val="24"/>
        </w:rPr>
        <w:t>человек стремится демонстрировать окружающим только идеальные качества, которые, как он полагает, произведут впечатление и будут одобрены.</w:t>
      </w:r>
      <w:r w:rsidR="00D4325E" w:rsidRPr="000E2C59">
        <w:rPr>
          <w:sz w:val="24"/>
          <w:szCs w:val="24"/>
          <w:highlight w:val="magenta"/>
        </w:rPr>
        <w:t xml:space="preserve"> </w:t>
      </w:r>
    </w:p>
    <w:p w:rsidR="00D4325E" w:rsidRPr="000E2C59" w:rsidRDefault="00D4325E" w:rsidP="000E2C59">
      <w:pPr>
        <w:pStyle w:val="Paragraph"/>
        <w:spacing w:after="0" w:line="360" w:lineRule="auto"/>
        <w:rPr>
          <w:sz w:val="24"/>
          <w:szCs w:val="24"/>
        </w:rPr>
      </w:pPr>
      <w:r w:rsidRPr="000E2C59">
        <w:rPr>
          <w:sz w:val="24"/>
          <w:szCs w:val="24"/>
        </w:rPr>
        <w:t>Экспериментальными исследованиями обнаружено, что в зависимости от ситуации стратегии спос</w:t>
      </w:r>
      <w:r w:rsidR="00222D83">
        <w:rPr>
          <w:sz w:val="24"/>
          <w:szCs w:val="24"/>
        </w:rPr>
        <w:t>обны взаимозаменяться, например</w:t>
      </w:r>
      <w:r w:rsidRPr="000E2C59">
        <w:rPr>
          <w:sz w:val="24"/>
          <w:szCs w:val="24"/>
        </w:rPr>
        <w:t xml:space="preserve"> ублажающая стратегия может отвечать само</w:t>
      </w:r>
      <w:r w:rsidR="00222D83">
        <w:rPr>
          <w:sz w:val="24"/>
          <w:szCs w:val="24"/>
        </w:rPr>
        <w:t xml:space="preserve">конструирующим задачам, если в </w:t>
      </w:r>
      <w:r w:rsidRPr="000E2C59">
        <w:rPr>
          <w:sz w:val="24"/>
          <w:szCs w:val="24"/>
        </w:rPr>
        <w:t>идеальное</w:t>
      </w:r>
      <w:r w:rsidR="00222D83">
        <w:rPr>
          <w:sz w:val="24"/>
          <w:szCs w:val="24"/>
        </w:rPr>
        <w:t> </w:t>
      </w:r>
      <w:r w:rsidR="00AF7FAB" w:rsidRPr="000E2C59">
        <w:rPr>
          <w:sz w:val="24"/>
          <w:szCs w:val="24"/>
        </w:rPr>
        <w:t>Я</w:t>
      </w:r>
      <w:r w:rsidR="00222D83">
        <w:rPr>
          <w:sz w:val="24"/>
          <w:szCs w:val="24"/>
        </w:rPr>
        <w:t xml:space="preserve"> </w:t>
      </w:r>
      <w:r w:rsidRPr="000E2C59">
        <w:rPr>
          <w:sz w:val="24"/>
          <w:szCs w:val="24"/>
        </w:rPr>
        <w:t>субъекта входят качества, которые</w:t>
      </w:r>
      <w:r w:rsidR="00AF7FAB" w:rsidRPr="000E2C59">
        <w:rPr>
          <w:sz w:val="24"/>
          <w:szCs w:val="24"/>
        </w:rPr>
        <w:t xml:space="preserve"> </w:t>
      </w:r>
      <w:r w:rsidRPr="000E2C59">
        <w:rPr>
          <w:sz w:val="24"/>
          <w:szCs w:val="24"/>
        </w:rPr>
        <w:t>основаны на достижении одобрения окружающих и которые в другой ситуации могут быть отвергнуты</w:t>
      </w:r>
      <w:r w:rsidRPr="000E2C59">
        <w:rPr>
          <w:rStyle w:val="ac"/>
          <w:sz w:val="24"/>
          <w:szCs w:val="24"/>
        </w:rPr>
        <w:footnoteReference w:id="358"/>
      </w:r>
      <w:r w:rsidRPr="000E2C59">
        <w:rPr>
          <w:sz w:val="24"/>
          <w:szCs w:val="24"/>
        </w:rPr>
        <w:t>.</w:t>
      </w:r>
    </w:p>
    <w:p w:rsidR="00D4325E" w:rsidRPr="000E2C59" w:rsidRDefault="00D4325E" w:rsidP="000E2C59">
      <w:pPr>
        <w:pStyle w:val="Paragraph"/>
        <w:spacing w:after="0" w:line="360" w:lineRule="auto"/>
        <w:rPr>
          <w:sz w:val="24"/>
          <w:szCs w:val="24"/>
        </w:rPr>
      </w:pPr>
      <w:r w:rsidRPr="000E2C59">
        <w:rPr>
          <w:sz w:val="24"/>
          <w:szCs w:val="24"/>
        </w:rPr>
        <w:t>Исследования</w:t>
      </w:r>
      <w:r w:rsidR="00AF7FAB" w:rsidRPr="000E2C59">
        <w:rPr>
          <w:sz w:val="24"/>
          <w:szCs w:val="24"/>
        </w:rPr>
        <w:t> Р. </w:t>
      </w:r>
      <w:r w:rsidR="00222D83">
        <w:rPr>
          <w:sz w:val="24"/>
          <w:szCs w:val="24"/>
        </w:rPr>
        <w:t>Бауме</w:t>
      </w:r>
      <w:r w:rsidRPr="000E2C59">
        <w:rPr>
          <w:sz w:val="24"/>
          <w:szCs w:val="24"/>
        </w:rPr>
        <w:t>йстер</w:t>
      </w:r>
      <w:r w:rsidR="00222D83">
        <w:rPr>
          <w:sz w:val="24"/>
          <w:szCs w:val="24"/>
        </w:rPr>
        <w:t>а</w:t>
      </w:r>
      <w:r w:rsidRPr="000E2C59">
        <w:rPr>
          <w:sz w:val="24"/>
          <w:szCs w:val="24"/>
        </w:rPr>
        <w:t xml:space="preserve"> стратегий самопрезентации и уровней самоуважения показали, что </w:t>
      </w:r>
      <w:r w:rsidR="009A027A" w:rsidRPr="009A027A">
        <w:rPr>
          <w:sz w:val="24"/>
          <w:szCs w:val="24"/>
          <w:highlight w:val="cyan"/>
        </w:rPr>
        <w:t>именно степень выраженности самоуважения</w:t>
      </w:r>
      <w:r w:rsidR="00222D83">
        <w:rPr>
          <w:sz w:val="24"/>
          <w:szCs w:val="24"/>
        </w:rPr>
        <w:t xml:space="preserve"> </w:t>
      </w:r>
      <w:r w:rsidRPr="000E2C59">
        <w:rPr>
          <w:sz w:val="24"/>
          <w:szCs w:val="24"/>
        </w:rPr>
        <w:t xml:space="preserve">оказывает влияние </w:t>
      </w:r>
      <w:r w:rsidRPr="009A027A">
        <w:rPr>
          <w:sz w:val="24"/>
          <w:szCs w:val="24"/>
          <w:highlight w:val="cyan"/>
        </w:rPr>
        <w:t xml:space="preserve">на </w:t>
      </w:r>
      <w:r w:rsidR="009A027A" w:rsidRPr="009A027A">
        <w:rPr>
          <w:sz w:val="24"/>
          <w:szCs w:val="24"/>
          <w:highlight w:val="cyan"/>
        </w:rPr>
        <w:t>способы предъявления себя</w:t>
      </w:r>
      <w:r w:rsidRPr="000E2C59">
        <w:rPr>
          <w:sz w:val="24"/>
          <w:szCs w:val="24"/>
        </w:rPr>
        <w:t>. Люди с высоким уровнем самоуважения способны в большей степени фокусироваться на своих лучших качествах, указывать на ценнос</w:t>
      </w:r>
      <w:r w:rsidR="001A75FC">
        <w:rPr>
          <w:sz w:val="24"/>
          <w:szCs w:val="24"/>
        </w:rPr>
        <w:t xml:space="preserve">ть своего </w:t>
      </w:r>
      <w:r w:rsidR="008B7FFD">
        <w:rPr>
          <w:sz w:val="24"/>
          <w:szCs w:val="24"/>
        </w:rPr>
        <w:t>Я;</w:t>
      </w:r>
      <w:r w:rsidRPr="000E2C59">
        <w:rPr>
          <w:sz w:val="24"/>
          <w:szCs w:val="24"/>
        </w:rPr>
        <w:t xml:space="preserve"> с низким уровнем</w:t>
      </w:r>
      <w:r w:rsidR="008B7FFD">
        <w:rPr>
          <w:sz w:val="24"/>
          <w:szCs w:val="24"/>
        </w:rPr>
        <w:t> —</w:t>
      </w:r>
      <w:r w:rsidRPr="000E2C59">
        <w:rPr>
          <w:sz w:val="24"/>
          <w:szCs w:val="24"/>
        </w:rPr>
        <w:t xml:space="preserve"> склонны скрывать негативную информацию о </w:t>
      </w:r>
      <w:r w:rsidR="008B7FFD">
        <w:rPr>
          <w:sz w:val="24"/>
          <w:szCs w:val="24"/>
        </w:rPr>
        <w:t xml:space="preserve">себе. Стратегии определены как </w:t>
      </w:r>
      <w:r w:rsidRPr="008B7FFD">
        <w:rPr>
          <w:i/>
          <w:sz w:val="24"/>
          <w:szCs w:val="24"/>
        </w:rPr>
        <w:t>самовозвышающая</w:t>
      </w:r>
      <w:r w:rsidRPr="000E2C59">
        <w:rPr>
          <w:sz w:val="24"/>
          <w:szCs w:val="24"/>
        </w:rPr>
        <w:t xml:space="preserve"> и </w:t>
      </w:r>
      <w:r w:rsidRPr="008B7FFD">
        <w:rPr>
          <w:i/>
          <w:sz w:val="24"/>
          <w:szCs w:val="24"/>
        </w:rPr>
        <w:t>самозащитная</w:t>
      </w:r>
      <w:r w:rsidRPr="000E2C59">
        <w:rPr>
          <w:rStyle w:val="ac"/>
          <w:sz w:val="24"/>
          <w:szCs w:val="24"/>
        </w:rPr>
        <w:footnoteReference w:id="359"/>
      </w:r>
      <w:r w:rsidRPr="000E2C59">
        <w:rPr>
          <w:sz w:val="24"/>
          <w:szCs w:val="24"/>
        </w:rPr>
        <w:t>.</w:t>
      </w:r>
    </w:p>
    <w:p w:rsidR="00D4325E" w:rsidRPr="000E2C59" w:rsidRDefault="00AF7FAB" w:rsidP="000E2C59">
      <w:pPr>
        <w:pStyle w:val="Paragraph"/>
        <w:spacing w:after="0" w:line="360" w:lineRule="auto"/>
        <w:rPr>
          <w:sz w:val="24"/>
          <w:szCs w:val="24"/>
        </w:rPr>
      </w:pPr>
      <w:r w:rsidRPr="008B7FFD">
        <w:rPr>
          <w:sz w:val="24"/>
          <w:szCs w:val="24"/>
          <w:highlight w:val="yellow"/>
        </w:rPr>
        <w:t>С. </w:t>
      </w:r>
      <w:r w:rsidR="00D4325E" w:rsidRPr="008B7FFD">
        <w:rPr>
          <w:sz w:val="24"/>
          <w:szCs w:val="24"/>
          <w:highlight w:val="yellow"/>
        </w:rPr>
        <w:t>Стивен</w:t>
      </w:r>
      <w:r w:rsidR="00E46AEA">
        <w:rPr>
          <w:sz w:val="24"/>
          <w:szCs w:val="24"/>
          <w:highlight w:val="yellow"/>
        </w:rPr>
        <w:t xml:space="preserve"> и </w:t>
      </w:r>
      <w:r w:rsidR="00E46AEA" w:rsidRPr="00E46AEA">
        <w:rPr>
          <w:sz w:val="24"/>
          <w:szCs w:val="24"/>
          <w:highlight w:val="cyan"/>
        </w:rPr>
        <w:t>Э</w:t>
      </w:r>
      <w:r w:rsidRPr="008B7FFD">
        <w:rPr>
          <w:sz w:val="24"/>
          <w:szCs w:val="24"/>
          <w:highlight w:val="yellow"/>
        </w:rPr>
        <w:t>. </w:t>
      </w:r>
      <w:r w:rsidR="00D4325E" w:rsidRPr="008B7FFD">
        <w:rPr>
          <w:sz w:val="24"/>
          <w:szCs w:val="24"/>
          <w:highlight w:val="yellow"/>
        </w:rPr>
        <w:t>Джонсон</w:t>
      </w:r>
      <w:r w:rsidR="008B7FFD" w:rsidRPr="008B7FFD">
        <w:rPr>
          <w:color w:val="333333"/>
          <w:sz w:val="24"/>
          <w:szCs w:val="24"/>
          <w:shd w:val="clear" w:color="auto" w:fill="FFFFFF"/>
        </w:rPr>
        <w:t xml:space="preserve"> </w:t>
      </w:r>
      <w:r w:rsidR="00D4325E" w:rsidRPr="008B7FFD">
        <w:rPr>
          <w:sz w:val="24"/>
          <w:szCs w:val="24"/>
          <w:highlight w:val="yellow"/>
        </w:rPr>
        <w:t>предложили</w:t>
      </w:r>
      <w:r w:rsidR="00D4325E" w:rsidRPr="000E2C59">
        <w:rPr>
          <w:sz w:val="24"/>
          <w:szCs w:val="24"/>
        </w:rPr>
        <w:t xml:space="preserve"> свою теорию самопредъявления, где прослеживается связь самооценки с уровнем субъективного контроля, </w:t>
      </w:r>
      <w:r w:rsidR="00D4325E" w:rsidRPr="008B7FFD">
        <w:rPr>
          <w:sz w:val="24"/>
          <w:szCs w:val="24"/>
          <w:highlight w:val="yellow"/>
        </w:rPr>
        <w:t>то есть</w:t>
      </w:r>
      <w:r w:rsidR="008B7FFD" w:rsidRPr="008B7FFD">
        <w:rPr>
          <w:sz w:val="24"/>
          <w:szCs w:val="24"/>
          <w:highlight w:val="yellow"/>
        </w:rPr>
        <w:t xml:space="preserve"> </w:t>
      </w:r>
      <w:r w:rsidR="00D4325E" w:rsidRPr="000E2C59">
        <w:rPr>
          <w:sz w:val="24"/>
          <w:szCs w:val="24"/>
        </w:rPr>
        <w:t xml:space="preserve">склонности </w:t>
      </w:r>
      <w:r w:rsidR="00277F38">
        <w:rPr>
          <w:sz w:val="24"/>
          <w:szCs w:val="24"/>
        </w:rPr>
        <w:t>к приписыванию неудач</w:t>
      </w:r>
      <w:r w:rsidR="00D4325E" w:rsidRPr="000E2C59">
        <w:rPr>
          <w:sz w:val="24"/>
          <w:szCs w:val="24"/>
        </w:rPr>
        <w:t xml:space="preserve"> внешним обстоятельствам. В неудачной ситуации, человек находит причины</w:t>
      </w:r>
      <w:r w:rsidRPr="000E2C59">
        <w:rPr>
          <w:sz w:val="24"/>
          <w:szCs w:val="24"/>
        </w:rPr>
        <w:t xml:space="preserve"> </w:t>
      </w:r>
      <w:r w:rsidR="00D4325E" w:rsidRPr="000E2C59">
        <w:rPr>
          <w:sz w:val="24"/>
          <w:szCs w:val="24"/>
        </w:rPr>
        <w:t>в факторах, которые, по его мнению, оказываю</w:t>
      </w:r>
      <w:r w:rsidR="008B7FFD">
        <w:rPr>
          <w:sz w:val="24"/>
          <w:szCs w:val="24"/>
        </w:rPr>
        <w:t>т независимое влияние, при этом</w:t>
      </w:r>
      <w:r w:rsidR="00D4325E" w:rsidRPr="000E2C59">
        <w:rPr>
          <w:sz w:val="24"/>
          <w:szCs w:val="24"/>
        </w:rPr>
        <w:t xml:space="preserve"> если присутствует соперник, то его достоинс</w:t>
      </w:r>
      <w:r w:rsidR="008B7FFD">
        <w:rPr>
          <w:sz w:val="24"/>
          <w:szCs w:val="24"/>
        </w:rPr>
        <w:t>тва демонстративно восхваляются</w:t>
      </w:r>
      <w:r w:rsidR="00D4325E" w:rsidRPr="000E2C59">
        <w:rPr>
          <w:sz w:val="24"/>
          <w:szCs w:val="24"/>
        </w:rPr>
        <w:t xml:space="preserve"> </w:t>
      </w:r>
      <w:r w:rsidR="008B7FFD">
        <w:rPr>
          <w:sz w:val="24"/>
          <w:szCs w:val="24"/>
        </w:rPr>
        <w:t>с</w:t>
      </w:r>
      <w:r w:rsidR="00D4325E" w:rsidRPr="000E2C59">
        <w:rPr>
          <w:sz w:val="24"/>
          <w:szCs w:val="24"/>
        </w:rPr>
        <w:t xml:space="preserve"> цел</w:t>
      </w:r>
      <w:r w:rsidR="008B7FFD">
        <w:rPr>
          <w:sz w:val="24"/>
          <w:szCs w:val="24"/>
        </w:rPr>
        <w:t>ью</w:t>
      </w:r>
      <w:r w:rsidR="00D4325E" w:rsidRPr="000E2C59">
        <w:rPr>
          <w:sz w:val="24"/>
          <w:szCs w:val="24"/>
        </w:rPr>
        <w:t xml:space="preserve"> отведения внимания от собственных недостатков. Если </w:t>
      </w:r>
      <w:r w:rsidR="008B7FFD">
        <w:rPr>
          <w:sz w:val="24"/>
          <w:szCs w:val="24"/>
        </w:rPr>
        <w:t xml:space="preserve">же </w:t>
      </w:r>
      <w:r w:rsidR="00D4325E" w:rsidRPr="000E2C59">
        <w:rPr>
          <w:sz w:val="24"/>
          <w:szCs w:val="24"/>
        </w:rPr>
        <w:t>соперник был поражен, то в т</w:t>
      </w:r>
      <w:r w:rsidR="008B7FFD">
        <w:rPr>
          <w:sz w:val="24"/>
          <w:szCs w:val="24"/>
        </w:rPr>
        <w:t>аком случае</w:t>
      </w:r>
      <w:r w:rsidR="00D4325E" w:rsidRPr="000E2C59">
        <w:rPr>
          <w:sz w:val="24"/>
          <w:szCs w:val="24"/>
        </w:rPr>
        <w:t xml:space="preserve"> успех будет оценен окружающими вдвойне</w:t>
      </w:r>
      <w:r w:rsidR="00D4325E" w:rsidRPr="000E2C59">
        <w:rPr>
          <w:rStyle w:val="ac"/>
          <w:sz w:val="24"/>
          <w:szCs w:val="24"/>
        </w:rPr>
        <w:footnoteReference w:id="360"/>
      </w:r>
      <w:r w:rsidR="00D4325E" w:rsidRPr="000E2C59">
        <w:rPr>
          <w:sz w:val="24"/>
          <w:szCs w:val="24"/>
        </w:rPr>
        <w:t>.</w:t>
      </w:r>
    </w:p>
    <w:p w:rsidR="00D4325E" w:rsidRPr="00163AD5" w:rsidRDefault="00D4325E" w:rsidP="000E2C59">
      <w:pPr>
        <w:pStyle w:val="Paragraph"/>
        <w:spacing w:after="0" w:line="360" w:lineRule="auto"/>
        <w:rPr>
          <w:sz w:val="24"/>
          <w:szCs w:val="24"/>
        </w:rPr>
      </w:pPr>
      <w:r w:rsidRPr="000E2C59">
        <w:rPr>
          <w:sz w:val="24"/>
          <w:szCs w:val="24"/>
        </w:rPr>
        <w:t>Еще одну тактику пред</w:t>
      </w:r>
      <w:r w:rsidR="00163AD5">
        <w:rPr>
          <w:sz w:val="24"/>
          <w:szCs w:val="24"/>
        </w:rPr>
        <w:t xml:space="preserve">ъявления </w:t>
      </w:r>
      <w:r w:rsidRPr="000E2C59">
        <w:rPr>
          <w:sz w:val="24"/>
          <w:szCs w:val="24"/>
        </w:rPr>
        <w:t>себя другим</w:t>
      </w:r>
      <w:r w:rsidR="00AF7FAB" w:rsidRPr="000E2C59">
        <w:rPr>
          <w:sz w:val="24"/>
          <w:szCs w:val="24"/>
        </w:rPr>
        <w:t xml:space="preserve"> выдел</w:t>
      </w:r>
      <w:r w:rsidR="00C16BD5">
        <w:rPr>
          <w:sz w:val="24"/>
          <w:szCs w:val="24"/>
        </w:rPr>
        <w:t xml:space="preserve">ил </w:t>
      </w:r>
      <w:r w:rsidR="00AF7FAB" w:rsidRPr="003E2546">
        <w:rPr>
          <w:sz w:val="24"/>
          <w:szCs w:val="24"/>
        </w:rPr>
        <w:t>М</w:t>
      </w:r>
      <w:r w:rsidR="003E2546" w:rsidRPr="003E2546">
        <w:rPr>
          <w:sz w:val="24"/>
          <w:szCs w:val="24"/>
        </w:rPr>
        <w:t xml:space="preserve">арк </w:t>
      </w:r>
      <w:r w:rsidRPr="003E2546">
        <w:rPr>
          <w:sz w:val="24"/>
          <w:szCs w:val="24"/>
        </w:rPr>
        <w:t>Лири,</w:t>
      </w:r>
      <w:r w:rsidR="00B962FF" w:rsidRPr="003E2546">
        <w:rPr>
          <w:sz w:val="24"/>
          <w:szCs w:val="24"/>
        </w:rPr>
        <w:t xml:space="preserve"> </w:t>
      </w:r>
      <w:r w:rsidRPr="000E2C59">
        <w:rPr>
          <w:sz w:val="24"/>
          <w:szCs w:val="24"/>
        </w:rPr>
        <w:t>назва</w:t>
      </w:r>
      <w:r w:rsidR="003E2546">
        <w:rPr>
          <w:sz w:val="24"/>
          <w:szCs w:val="24"/>
        </w:rPr>
        <w:t xml:space="preserve">в ее </w:t>
      </w:r>
      <w:r w:rsidR="00C16BD5">
        <w:rPr>
          <w:sz w:val="24"/>
          <w:szCs w:val="24"/>
        </w:rPr>
        <w:t>адонизаци</w:t>
      </w:r>
      <w:r w:rsidR="003E2546">
        <w:rPr>
          <w:sz w:val="24"/>
          <w:szCs w:val="24"/>
        </w:rPr>
        <w:t>ей</w:t>
      </w:r>
      <w:r w:rsidR="00C16BD5">
        <w:rPr>
          <w:sz w:val="24"/>
          <w:szCs w:val="24"/>
        </w:rPr>
        <w:t> —</w:t>
      </w:r>
      <w:r w:rsidRPr="000E2C59">
        <w:rPr>
          <w:sz w:val="24"/>
          <w:szCs w:val="24"/>
        </w:rPr>
        <w:t xml:space="preserve"> в честь мифологического персонажа Адониса, который занимался самокрасованием и</w:t>
      </w:r>
      <w:r w:rsidRPr="00163AD5">
        <w:rPr>
          <w:sz w:val="24"/>
          <w:szCs w:val="24"/>
        </w:rPr>
        <w:t xml:space="preserve"> </w:t>
      </w:r>
      <w:r w:rsidR="00DE3B17">
        <w:rPr>
          <w:sz w:val="24"/>
          <w:szCs w:val="24"/>
        </w:rPr>
        <w:t xml:space="preserve">был влюблен в </w:t>
      </w:r>
      <w:r w:rsidRPr="00163AD5">
        <w:rPr>
          <w:sz w:val="24"/>
          <w:szCs w:val="24"/>
        </w:rPr>
        <w:t>себя. Основой поведения является демонстрация внешней привлекательности. Данная тактика не всегда успешна, так как главным является соответствовать критери</w:t>
      </w:r>
      <w:r w:rsidR="00B962FF">
        <w:rPr>
          <w:sz w:val="24"/>
          <w:szCs w:val="24"/>
        </w:rPr>
        <w:t>ям привлекательности окружающих</w:t>
      </w:r>
      <w:r w:rsidRPr="00163AD5">
        <w:rPr>
          <w:sz w:val="24"/>
          <w:szCs w:val="24"/>
        </w:rPr>
        <w:t xml:space="preserve"> при представлении себя, но эти критерии индивидуальны, и выявить общее соответствие является затруднительным. Тактика может быть успешной, если цель направлена на одного человека.</w:t>
      </w:r>
    </w:p>
    <w:p w:rsidR="009F7028" w:rsidRDefault="00DE3B17" w:rsidP="000E2C59">
      <w:pPr>
        <w:pStyle w:val="Paragraph"/>
        <w:spacing w:after="0" w:line="360" w:lineRule="auto"/>
        <w:rPr>
          <w:sz w:val="24"/>
          <w:szCs w:val="24"/>
        </w:rPr>
      </w:pPr>
      <w:r>
        <w:rPr>
          <w:sz w:val="24"/>
          <w:szCs w:val="24"/>
        </w:rPr>
        <w:lastRenderedPageBreak/>
        <w:t xml:space="preserve">Австрийский социолог и философ </w:t>
      </w:r>
      <w:r w:rsidR="00AF7FAB" w:rsidRPr="00C16BD5">
        <w:rPr>
          <w:sz w:val="24"/>
          <w:szCs w:val="24"/>
        </w:rPr>
        <w:t>А. </w:t>
      </w:r>
      <w:r w:rsidR="00D4325E" w:rsidRPr="009F7028">
        <w:rPr>
          <w:sz w:val="24"/>
          <w:szCs w:val="24"/>
        </w:rPr>
        <w:t>Шу</w:t>
      </w:r>
      <w:r w:rsidR="009F7028">
        <w:rPr>
          <w:sz w:val="24"/>
          <w:szCs w:val="24"/>
        </w:rPr>
        <w:t>т</w:t>
      </w:r>
      <w:r w:rsidR="00D4325E" w:rsidRPr="009F7028">
        <w:rPr>
          <w:sz w:val="24"/>
          <w:szCs w:val="24"/>
        </w:rPr>
        <w:t>ц</w:t>
      </w:r>
      <w:r w:rsidR="00D4325E" w:rsidRPr="000E2C59">
        <w:rPr>
          <w:sz w:val="24"/>
          <w:szCs w:val="24"/>
        </w:rPr>
        <w:t xml:space="preserve"> </w:t>
      </w:r>
      <w:r>
        <w:rPr>
          <w:sz w:val="24"/>
          <w:szCs w:val="24"/>
        </w:rPr>
        <w:t>(</w:t>
      </w:r>
      <w:r w:rsidRPr="00DE3B17">
        <w:rPr>
          <w:sz w:val="24"/>
          <w:szCs w:val="24"/>
          <w:shd w:val="clear" w:color="auto" w:fill="FFFFFF"/>
        </w:rPr>
        <w:t>нем. Alfred Schütz</w:t>
      </w:r>
      <w:r>
        <w:rPr>
          <w:sz w:val="24"/>
          <w:szCs w:val="24"/>
        </w:rPr>
        <w:t xml:space="preserve">) </w:t>
      </w:r>
      <w:r w:rsidR="00D4325E" w:rsidRPr="000E2C59">
        <w:rPr>
          <w:sz w:val="24"/>
          <w:szCs w:val="24"/>
        </w:rPr>
        <w:t>предлагает наиболее детальную классификацию стратегий самопрезентации, основанную на выделении собственных</w:t>
      </w:r>
      <w:r w:rsidR="00AF7FAB" w:rsidRPr="000E2C59">
        <w:rPr>
          <w:sz w:val="24"/>
          <w:szCs w:val="24"/>
        </w:rPr>
        <w:t xml:space="preserve"> </w:t>
      </w:r>
      <w:r w:rsidR="00D4325E" w:rsidRPr="000E2C59">
        <w:rPr>
          <w:sz w:val="24"/>
          <w:szCs w:val="24"/>
        </w:rPr>
        <w:t xml:space="preserve">критериев, которые образуют четыре группы стратегий: </w:t>
      </w:r>
    </w:p>
    <w:p w:rsidR="009F7028" w:rsidRDefault="009F7028" w:rsidP="000E2C59">
      <w:pPr>
        <w:pStyle w:val="Paragraph"/>
        <w:spacing w:after="0" w:line="360" w:lineRule="auto"/>
        <w:rPr>
          <w:sz w:val="24"/>
          <w:szCs w:val="24"/>
        </w:rPr>
      </w:pPr>
      <w:r>
        <w:rPr>
          <w:sz w:val="24"/>
          <w:szCs w:val="24"/>
        </w:rPr>
        <w:t>• </w:t>
      </w:r>
      <w:r w:rsidR="00D4325E" w:rsidRPr="000E2C59">
        <w:rPr>
          <w:sz w:val="24"/>
          <w:szCs w:val="24"/>
        </w:rPr>
        <w:t>позитивное самопредъявление</w:t>
      </w:r>
      <w:r>
        <w:rPr>
          <w:sz w:val="24"/>
          <w:szCs w:val="24"/>
        </w:rPr>
        <w:t>;</w:t>
      </w:r>
      <w:r w:rsidR="00D4325E" w:rsidRPr="000E2C59">
        <w:rPr>
          <w:sz w:val="24"/>
          <w:szCs w:val="24"/>
        </w:rPr>
        <w:t xml:space="preserve"> </w:t>
      </w:r>
    </w:p>
    <w:p w:rsidR="009F7028" w:rsidRDefault="009F7028" w:rsidP="000E2C59">
      <w:pPr>
        <w:pStyle w:val="Paragraph"/>
        <w:spacing w:after="0" w:line="360" w:lineRule="auto"/>
        <w:rPr>
          <w:sz w:val="24"/>
          <w:szCs w:val="24"/>
        </w:rPr>
      </w:pPr>
      <w:r>
        <w:rPr>
          <w:sz w:val="24"/>
          <w:szCs w:val="24"/>
        </w:rPr>
        <w:t>• </w:t>
      </w:r>
      <w:r w:rsidR="00D4325E" w:rsidRPr="000E2C59">
        <w:rPr>
          <w:sz w:val="24"/>
          <w:szCs w:val="24"/>
        </w:rPr>
        <w:t>наступательное самопредъявление</w:t>
      </w:r>
      <w:r>
        <w:rPr>
          <w:sz w:val="24"/>
          <w:szCs w:val="24"/>
        </w:rPr>
        <w:t>;</w:t>
      </w:r>
      <w:r w:rsidR="00D4325E" w:rsidRPr="000E2C59">
        <w:rPr>
          <w:sz w:val="24"/>
          <w:szCs w:val="24"/>
        </w:rPr>
        <w:t xml:space="preserve"> </w:t>
      </w:r>
    </w:p>
    <w:p w:rsidR="009F7028" w:rsidRDefault="009F7028" w:rsidP="000E2C59">
      <w:pPr>
        <w:pStyle w:val="Paragraph"/>
        <w:spacing w:after="0" w:line="360" w:lineRule="auto"/>
        <w:rPr>
          <w:sz w:val="24"/>
          <w:szCs w:val="24"/>
        </w:rPr>
      </w:pPr>
      <w:r>
        <w:rPr>
          <w:sz w:val="24"/>
          <w:szCs w:val="24"/>
        </w:rPr>
        <w:t>• </w:t>
      </w:r>
      <w:r w:rsidR="00D4325E" w:rsidRPr="000E2C59">
        <w:rPr>
          <w:sz w:val="24"/>
          <w:szCs w:val="24"/>
        </w:rPr>
        <w:t xml:space="preserve">предохранительное самопредъявление и </w:t>
      </w:r>
    </w:p>
    <w:p w:rsidR="009F7028" w:rsidRDefault="009F7028" w:rsidP="000E2C59">
      <w:pPr>
        <w:pStyle w:val="Paragraph"/>
        <w:spacing w:after="0" w:line="360" w:lineRule="auto"/>
        <w:rPr>
          <w:sz w:val="24"/>
          <w:szCs w:val="24"/>
        </w:rPr>
      </w:pPr>
      <w:r>
        <w:rPr>
          <w:sz w:val="24"/>
          <w:szCs w:val="24"/>
        </w:rPr>
        <w:t>• </w:t>
      </w:r>
      <w:r w:rsidR="00D4325E" w:rsidRPr="000E2C59">
        <w:rPr>
          <w:sz w:val="24"/>
          <w:szCs w:val="24"/>
        </w:rPr>
        <w:t xml:space="preserve">оборонительное самопредъявление. </w:t>
      </w:r>
    </w:p>
    <w:p w:rsidR="009F7028" w:rsidRDefault="00D4325E" w:rsidP="000E2C59">
      <w:pPr>
        <w:pStyle w:val="Paragraph"/>
        <w:spacing w:after="0" w:line="360" w:lineRule="auto"/>
        <w:rPr>
          <w:sz w:val="24"/>
          <w:szCs w:val="24"/>
        </w:rPr>
      </w:pPr>
      <w:r w:rsidRPr="000E2C59">
        <w:rPr>
          <w:sz w:val="24"/>
          <w:szCs w:val="24"/>
        </w:rPr>
        <w:t xml:space="preserve">Критерием выделения являются в данном случае: </w:t>
      </w:r>
    </w:p>
    <w:p w:rsidR="009F7028" w:rsidRDefault="009F7028" w:rsidP="000E2C59">
      <w:pPr>
        <w:pStyle w:val="Paragraph"/>
        <w:spacing w:after="0" w:line="360" w:lineRule="auto"/>
        <w:rPr>
          <w:sz w:val="24"/>
          <w:szCs w:val="24"/>
        </w:rPr>
      </w:pPr>
      <w:r>
        <w:rPr>
          <w:sz w:val="24"/>
          <w:szCs w:val="24"/>
        </w:rPr>
        <w:t>• </w:t>
      </w:r>
      <w:r w:rsidR="00D4325E" w:rsidRPr="000E2C59">
        <w:rPr>
          <w:sz w:val="24"/>
          <w:szCs w:val="24"/>
        </w:rPr>
        <w:t>установк</w:t>
      </w:r>
      <w:r>
        <w:rPr>
          <w:sz w:val="24"/>
          <w:szCs w:val="24"/>
        </w:rPr>
        <w:t>а</w:t>
      </w:r>
      <w:r w:rsidR="00D4325E" w:rsidRPr="000E2C59">
        <w:rPr>
          <w:sz w:val="24"/>
          <w:szCs w:val="24"/>
        </w:rPr>
        <w:t xml:space="preserve"> на создание позитивного образа или избегание плохого образа</w:t>
      </w:r>
      <w:r>
        <w:rPr>
          <w:sz w:val="24"/>
          <w:szCs w:val="24"/>
        </w:rPr>
        <w:t>;</w:t>
      </w:r>
      <w:r w:rsidR="00D4325E" w:rsidRPr="000E2C59">
        <w:rPr>
          <w:sz w:val="24"/>
          <w:szCs w:val="24"/>
        </w:rPr>
        <w:t xml:space="preserve"> </w:t>
      </w:r>
    </w:p>
    <w:p w:rsidR="009F7028" w:rsidRDefault="009F7028" w:rsidP="000E2C59">
      <w:pPr>
        <w:pStyle w:val="Paragraph"/>
        <w:spacing w:after="0" w:line="360" w:lineRule="auto"/>
        <w:rPr>
          <w:sz w:val="24"/>
          <w:szCs w:val="24"/>
        </w:rPr>
      </w:pPr>
      <w:r>
        <w:rPr>
          <w:sz w:val="24"/>
          <w:szCs w:val="24"/>
        </w:rPr>
        <w:t>• </w:t>
      </w:r>
      <w:r w:rsidR="00D4325E" w:rsidRPr="000E2C59">
        <w:rPr>
          <w:sz w:val="24"/>
          <w:szCs w:val="24"/>
        </w:rPr>
        <w:t>степень активности субъекта в создании образа</w:t>
      </w:r>
      <w:r>
        <w:rPr>
          <w:sz w:val="24"/>
          <w:szCs w:val="24"/>
        </w:rPr>
        <w:t>;</w:t>
      </w:r>
    </w:p>
    <w:p w:rsidR="00D4325E" w:rsidRPr="000E2C59" w:rsidRDefault="009F7028" w:rsidP="000E2C59">
      <w:pPr>
        <w:pStyle w:val="Paragraph"/>
        <w:spacing w:after="0" w:line="360" w:lineRule="auto"/>
        <w:rPr>
          <w:sz w:val="24"/>
          <w:szCs w:val="24"/>
        </w:rPr>
      </w:pPr>
      <w:r>
        <w:rPr>
          <w:sz w:val="24"/>
          <w:szCs w:val="24"/>
        </w:rPr>
        <w:t>• </w:t>
      </w:r>
      <w:r w:rsidR="00D4325E" w:rsidRPr="000E2C59">
        <w:rPr>
          <w:sz w:val="24"/>
          <w:szCs w:val="24"/>
        </w:rPr>
        <w:t>степень проявления агрессивности субъекта в процессе самопрезентации</w:t>
      </w:r>
      <w:r w:rsidR="00D4325E" w:rsidRPr="000E2C59">
        <w:rPr>
          <w:rStyle w:val="ac"/>
          <w:sz w:val="24"/>
          <w:szCs w:val="24"/>
        </w:rPr>
        <w:footnoteReference w:id="361"/>
      </w:r>
      <w:r w:rsidR="00D4325E" w:rsidRPr="000E2C59">
        <w:rPr>
          <w:sz w:val="24"/>
          <w:szCs w:val="24"/>
        </w:rPr>
        <w:t>.</w:t>
      </w:r>
      <w:r w:rsidR="00D4325E" w:rsidRPr="000E2C59">
        <w:rPr>
          <w:sz w:val="24"/>
          <w:szCs w:val="24"/>
          <w:highlight w:val="magenta"/>
        </w:rPr>
        <w:t xml:space="preserve"> </w:t>
      </w:r>
    </w:p>
    <w:p w:rsidR="00D4325E" w:rsidRPr="00C16BD5" w:rsidRDefault="009F7028" w:rsidP="000E2C59">
      <w:pPr>
        <w:pStyle w:val="Paragraph"/>
        <w:spacing w:after="0" w:line="360" w:lineRule="auto"/>
        <w:rPr>
          <w:sz w:val="24"/>
          <w:szCs w:val="24"/>
        </w:rPr>
      </w:pPr>
      <w:r>
        <w:rPr>
          <w:sz w:val="24"/>
          <w:szCs w:val="24"/>
        </w:rPr>
        <w:t xml:space="preserve">В данном случае </w:t>
      </w:r>
      <w:r w:rsidR="00D4325E" w:rsidRPr="000E2C59">
        <w:rPr>
          <w:sz w:val="24"/>
          <w:szCs w:val="24"/>
        </w:rPr>
        <w:t xml:space="preserve">важное значение имеет стиль поведения менеджера. </w:t>
      </w:r>
      <w:bookmarkStart w:id="16" w:name="kl_42"/>
      <w:bookmarkEnd w:id="15"/>
      <w:r w:rsidR="00D4325E" w:rsidRPr="000E2C59">
        <w:rPr>
          <w:sz w:val="24"/>
          <w:szCs w:val="24"/>
        </w:rPr>
        <w:t xml:space="preserve">Самоопределяясь в своей должности, менеджер самоопределяется и в своих диспозициях. Самопрезентация управленческой позиции менеджера происходит в зависимости от того, как оцениваются его деловые </w:t>
      </w:r>
      <w:r w:rsidR="00D4325E" w:rsidRPr="00C16BD5">
        <w:rPr>
          <w:sz w:val="24"/>
          <w:szCs w:val="24"/>
        </w:rPr>
        <w:t>возможности вышестоящими руководителями, коллегами и подчиненными ему работниками</w:t>
      </w:r>
    </w:p>
    <w:p w:rsidR="00D4325E" w:rsidRPr="000E2C59" w:rsidRDefault="00D4325E" w:rsidP="000E2C59">
      <w:pPr>
        <w:pStyle w:val="Paragraph"/>
        <w:spacing w:after="0" w:line="360" w:lineRule="auto"/>
        <w:rPr>
          <w:sz w:val="24"/>
          <w:szCs w:val="24"/>
        </w:rPr>
      </w:pPr>
      <w:r w:rsidRPr="00C16BD5">
        <w:rPr>
          <w:sz w:val="24"/>
          <w:szCs w:val="24"/>
        </w:rPr>
        <w:t>Сила или</w:t>
      </w:r>
      <w:r w:rsidRPr="000E2C59">
        <w:rPr>
          <w:sz w:val="24"/>
          <w:szCs w:val="24"/>
        </w:rPr>
        <w:t xml:space="preserve"> слабость управленческой позиции менеджера воспринимаются его окружением в тех или иных оценочных суждениях, которые</w:t>
      </w:r>
      <w:r w:rsidR="009F7028">
        <w:rPr>
          <w:sz w:val="24"/>
          <w:szCs w:val="24"/>
        </w:rPr>
        <w:t>,</w:t>
      </w:r>
      <w:r w:rsidRPr="000E2C59">
        <w:rPr>
          <w:sz w:val="24"/>
          <w:szCs w:val="24"/>
        </w:rPr>
        <w:t xml:space="preserve"> тем самым</w:t>
      </w:r>
      <w:r w:rsidR="009F7028">
        <w:rPr>
          <w:sz w:val="24"/>
          <w:szCs w:val="24"/>
        </w:rPr>
        <w:t>,</w:t>
      </w:r>
      <w:r w:rsidRPr="000E2C59">
        <w:rPr>
          <w:sz w:val="24"/>
          <w:szCs w:val="24"/>
        </w:rPr>
        <w:t xml:space="preserve"> фиксируют его диспозиционныи статус. Это понятие представляет «срез» оценочных суждений с точки зрения влиятельности менеджера на происходящие события внутри и вовне фирмы.</w:t>
      </w:r>
    </w:p>
    <w:p w:rsidR="00D4325E" w:rsidRPr="000E2C59" w:rsidRDefault="00D4325E" w:rsidP="000E2C59">
      <w:pPr>
        <w:pStyle w:val="Paragraph"/>
        <w:spacing w:after="0" w:line="360" w:lineRule="auto"/>
        <w:rPr>
          <w:sz w:val="24"/>
          <w:szCs w:val="24"/>
        </w:rPr>
      </w:pPr>
      <w:r w:rsidRPr="000E2C59">
        <w:rPr>
          <w:sz w:val="24"/>
          <w:szCs w:val="24"/>
        </w:rPr>
        <w:t>Любое предприятие, какой</w:t>
      </w:r>
      <w:r w:rsidR="009F7028">
        <w:rPr>
          <w:sz w:val="24"/>
          <w:szCs w:val="24"/>
        </w:rPr>
        <w:t> бы</w:t>
      </w:r>
      <w:r w:rsidRPr="000E2C59">
        <w:rPr>
          <w:sz w:val="24"/>
          <w:szCs w:val="24"/>
        </w:rPr>
        <w:t xml:space="preserve"> самой совершенной организацией оно не обладало, не может функционировать без менеджера. Успех деятельности любого менеджера напрямую связан с его самопрезентацией, его концепцией, его позиционированием и отношением с коллегами. Вопросам самопрезентации менеджера уделяется большое внимание.</w:t>
      </w:r>
    </w:p>
    <w:bookmarkEnd w:id="16"/>
    <w:p w:rsidR="00D4325E" w:rsidRPr="00661CE5" w:rsidRDefault="00D4325E" w:rsidP="00661CE5">
      <w:pPr>
        <w:pStyle w:val="Header2"/>
      </w:pPr>
      <w:r w:rsidRPr="00661CE5">
        <w:t>3.4. Обучение навыкам саморегуляции поведения с использованием техник самопрезентации</w:t>
      </w:r>
      <w:r w:rsidRPr="00661CE5">
        <w:rPr>
          <w:rStyle w:val="ac"/>
          <w:szCs w:val="24"/>
        </w:rPr>
        <w:footnoteReference w:id="362"/>
      </w:r>
    </w:p>
    <w:p w:rsidR="00D4325E" w:rsidRDefault="00D4325E" w:rsidP="000E2C59">
      <w:pPr>
        <w:pStyle w:val="Paragraph"/>
        <w:spacing w:after="0" w:line="360" w:lineRule="auto"/>
        <w:rPr>
          <w:rStyle w:val="12"/>
          <w:rFonts w:eastAsia="CharterC"/>
        </w:rPr>
      </w:pPr>
      <w:r w:rsidRPr="000E2C59">
        <w:rPr>
          <w:sz w:val="24"/>
          <w:szCs w:val="24"/>
        </w:rPr>
        <w:t xml:space="preserve">В настоящее время практические исследования в области социальной психологии пользуются особым спросом. Современная реальность требует от психологии массового внедрения достижений науки для решения насущных проблем, одной из которых является умение управлять своим </w:t>
      </w:r>
      <w:r w:rsidRPr="00CD6924">
        <w:rPr>
          <w:rStyle w:val="12"/>
        </w:rPr>
        <w:t>поведением.</w:t>
      </w:r>
      <w:r w:rsidR="00AF7FAB" w:rsidRPr="00CD6924">
        <w:rPr>
          <w:rStyle w:val="12"/>
        </w:rPr>
        <w:t xml:space="preserve"> </w:t>
      </w:r>
      <w:r w:rsidRPr="00CD6924">
        <w:rPr>
          <w:rStyle w:val="12"/>
        </w:rPr>
        <w:t xml:space="preserve">По мнению специалистов, </w:t>
      </w:r>
      <w:r w:rsidRPr="00CD6924">
        <w:rPr>
          <w:rStyle w:val="12"/>
          <w:rFonts w:eastAsia="CharterC"/>
        </w:rPr>
        <w:t>саморегуляци</w:t>
      </w:r>
      <w:r w:rsidR="00CD6924">
        <w:rPr>
          <w:rStyle w:val="12"/>
          <w:rFonts w:eastAsia="CharterC"/>
        </w:rPr>
        <w:t>я</w:t>
      </w:r>
      <w:r w:rsidRPr="00CD6924">
        <w:rPr>
          <w:rStyle w:val="12"/>
          <w:rFonts w:eastAsia="CharterC"/>
        </w:rPr>
        <w:t xml:space="preserve"> поведения</w:t>
      </w:r>
      <w:r w:rsidRPr="00CD6924">
        <w:rPr>
          <w:rStyle w:val="12"/>
        </w:rPr>
        <w:t xml:space="preserve"> связана со способностью</w:t>
      </w:r>
      <w:r w:rsidRPr="00CD6924">
        <w:rPr>
          <w:rStyle w:val="12"/>
          <w:rFonts w:eastAsia="CharterC"/>
        </w:rPr>
        <w:t xml:space="preserve"> предъявлять себя окружающим, при этом личность стремится </w:t>
      </w:r>
      <w:r w:rsidRPr="00CD6924">
        <w:rPr>
          <w:rStyle w:val="12"/>
          <w:rFonts w:eastAsia="CharterC"/>
        </w:rPr>
        <w:lastRenderedPageBreak/>
        <w:t>проявлять свои лучшие</w:t>
      </w:r>
      <w:r w:rsidRPr="000E2C59">
        <w:rPr>
          <w:rFonts w:eastAsia="CharterC"/>
          <w:bCs/>
          <w:sz w:val="24"/>
          <w:szCs w:val="24"/>
        </w:rPr>
        <w:t xml:space="preserve"> </w:t>
      </w:r>
      <w:r w:rsidR="00CD6924">
        <w:rPr>
          <w:rFonts w:eastAsia="CharterC"/>
          <w:bCs/>
          <w:sz w:val="24"/>
          <w:szCs w:val="24"/>
        </w:rPr>
        <w:t>качества. Однако</w:t>
      </w:r>
      <w:r w:rsidRPr="000E2C59">
        <w:rPr>
          <w:rFonts w:eastAsia="CharterC"/>
          <w:bCs/>
          <w:sz w:val="24"/>
          <w:szCs w:val="24"/>
        </w:rPr>
        <w:t xml:space="preserve"> нередко человек оказывается не способен проявить их. Формирование и проявление позитивных нравственных стратегий поведения может затрудняться отсутствием способности понимать состояния и эмоции других людей, а также свои собственные</w:t>
      </w:r>
      <w:r w:rsidRPr="000E2C59">
        <w:rPr>
          <w:rStyle w:val="ac"/>
          <w:rFonts w:eastAsia="CharterC"/>
          <w:bCs/>
          <w:sz w:val="24"/>
          <w:szCs w:val="24"/>
        </w:rPr>
        <w:footnoteReference w:id="363"/>
      </w:r>
      <w:r w:rsidRPr="000E2C59">
        <w:rPr>
          <w:rFonts w:eastAsia="CharterC"/>
          <w:bCs/>
          <w:sz w:val="24"/>
          <w:szCs w:val="24"/>
        </w:rPr>
        <w:t>. Следовательно, проблема саморегуляции поведения</w:t>
      </w:r>
      <w:r w:rsidRPr="000E2C59">
        <w:rPr>
          <w:spacing w:val="-10"/>
          <w:sz w:val="24"/>
          <w:szCs w:val="24"/>
        </w:rPr>
        <w:t xml:space="preserve"> </w:t>
      </w:r>
      <w:r w:rsidRPr="00661CE5">
        <w:rPr>
          <w:rStyle w:val="12"/>
        </w:rPr>
        <w:t>тесно связана с эмоциональным</w:t>
      </w:r>
      <w:r w:rsidR="00CD6924">
        <w:rPr>
          <w:rStyle w:val="12"/>
        </w:rPr>
        <w:t>и качествами личности, например с</w:t>
      </w:r>
      <w:r w:rsidRPr="00661CE5">
        <w:rPr>
          <w:rStyle w:val="12"/>
        </w:rPr>
        <w:t xml:space="preserve"> эмпати</w:t>
      </w:r>
      <w:r w:rsidR="00CD6924">
        <w:rPr>
          <w:rStyle w:val="12"/>
        </w:rPr>
        <w:t>ей и</w:t>
      </w:r>
      <w:r w:rsidRPr="00661CE5">
        <w:rPr>
          <w:rStyle w:val="12"/>
        </w:rPr>
        <w:t xml:space="preserve"> способностью управлять своими эмоциями.</w:t>
      </w:r>
      <w:r w:rsidRPr="00661CE5">
        <w:rPr>
          <w:rStyle w:val="12"/>
          <w:rFonts w:eastAsia="CharterC"/>
        </w:rPr>
        <w:t xml:space="preserve"> </w:t>
      </w:r>
    </w:p>
    <w:p w:rsidR="00CD6924" w:rsidRPr="000E2C59" w:rsidRDefault="00CD6924" w:rsidP="00CD6924">
      <w:pPr>
        <w:pStyle w:val="Competentions"/>
        <w:rPr>
          <w:rFonts w:eastAsia="CharterC"/>
          <w:bCs/>
          <w:sz w:val="24"/>
          <w:szCs w:val="24"/>
        </w:rPr>
      </w:pPr>
      <w:r>
        <w:rPr>
          <w:b/>
          <w:bCs/>
          <w:shd w:val="clear" w:color="auto" w:fill="FFFFFF"/>
        </w:rPr>
        <w:t>Эмпатия</w:t>
      </w:r>
      <w:r>
        <w:rPr>
          <w:shd w:val="clear" w:color="auto" w:fill="FFFFFF"/>
        </w:rPr>
        <w:t xml:space="preserve"> (греч. </w:t>
      </w:r>
      <w:r w:rsidRPr="00CD6924">
        <w:rPr>
          <w:rFonts w:ascii="Palatino Linotype" w:hAnsi="Palatino Linotype"/>
          <w:shd w:val="clear" w:color="auto" w:fill="FFFFFF"/>
          <w:lang w:val="el-GR"/>
        </w:rPr>
        <w:t>ἐν</w:t>
      </w:r>
      <w:r w:rsidRPr="00CD6924">
        <w:rPr>
          <w:shd w:val="clear" w:color="auto" w:fill="FFFFFF"/>
        </w:rPr>
        <w:t> </w:t>
      </w:r>
      <w:r>
        <w:rPr>
          <w:shd w:val="clear" w:color="auto" w:fill="FFFFFF"/>
        </w:rPr>
        <w:t xml:space="preserve">— «в» + греч. </w:t>
      </w:r>
      <w:r w:rsidRPr="00CD6924">
        <w:rPr>
          <w:rFonts w:ascii="Palatino Linotype" w:hAnsi="Palatino Linotype"/>
          <w:shd w:val="clear" w:color="auto" w:fill="FFFFFF"/>
          <w:lang w:val="el-GR"/>
        </w:rPr>
        <w:t>πάθος</w:t>
      </w:r>
      <w:r w:rsidRPr="00CD6924">
        <w:rPr>
          <w:shd w:val="clear" w:color="auto" w:fill="FFFFFF"/>
        </w:rPr>
        <w:t> </w:t>
      </w:r>
      <w:r>
        <w:rPr>
          <w:shd w:val="clear" w:color="auto" w:fill="FFFFFF"/>
        </w:rPr>
        <w:t xml:space="preserve">— </w:t>
      </w:r>
      <w:r w:rsidRPr="00CD6924">
        <w:rPr>
          <w:shd w:val="clear" w:color="auto" w:fill="FFFFFF"/>
        </w:rPr>
        <w:t>страсть</w:t>
      </w:r>
      <w:r>
        <w:rPr>
          <w:shd w:val="clear" w:color="auto" w:fill="FFFFFF"/>
        </w:rPr>
        <w:t xml:space="preserve">, страдание, чувство) — осознанное сопереживание текущему </w:t>
      </w:r>
      <w:r w:rsidRPr="00CD6924">
        <w:rPr>
          <w:shd w:val="clear" w:color="auto" w:fill="FFFFFF"/>
        </w:rPr>
        <w:t>эмоциональному состоянию</w:t>
      </w:r>
      <w:r>
        <w:rPr>
          <w:shd w:val="clear" w:color="auto" w:fill="FFFFFF"/>
        </w:rPr>
        <w:t xml:space="preserve"> другого человека без потери ощущения внешнего происхождения этого переживания. Соответственно </w:t>
      </w:r>
      <w:r>
        <w:rPr>
          <w:b/>
          <w:bCs/>
          <w:shd w:val="clear" w:color="auto" w:fill="FFFFFF"/>
        </w:rPr>
        <w:t>эмпат </w:t>
      </w:r>
      <w:r>
        <w:rPr>
          <w:shd w:val="clear" w:color="auto" w:fill="FFFFFF"/>
        </w:rPr>
        <w:t>— это человек с развитой способностью к эмпатии.</w:t>
      </w:r>
    </w:p>
    <w:p w:rsidR="00A11FDF" w:rsidRDefault="00E20E63" w:rsidP="00F44A46">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Какие техники самопрезентации помогают овладеть навыками саморегуляции поведения</w:t>
      </w:r>
      <w:r w:rsidR="0071649B">
        <w:rPr>
          <w:rFonts w:ascii="Times New Roman" w:hAnsi="Times New Roman" w:cs="Times New Roman"/>
          <w:sz w:val="24"/>
          <w:szCs w:val="24"/>
        </w:rPr>
        <w:t xml:space="preserve"> и какая между ними взаимосвязь</w:t>
      </w:r>
      <w:r>
        <w:rPr>
          <w:rFonts w:ascii="Times New Roman" w:hAnsi="Times New Roman" w:cs="Times New Roman"/>
          <w:sz w:val="24"/>
          <w:szCs w:val="24"/>
        </w:rPr>
        <w:t xml:space="preserve">? </w:t>
      </w:r>
    </w:p>
    <w:p w:rsidR="00D4325E" w:rsidRPr="000E2C59" w:rsidRDefault="00F44A46" w:rsidP="000E2C59">
      <w:pPr>
        <w:pStyle w:val="a7"/>
        <w:spacing w:line="360" w:lineRule="auto"/>
        <w:ind w:firstLine="709"/>
        <w:jc w:val="both"/>
        <w:rPr>
          <w:rFonts w:ascii="Times New Roman" w:eastAsia="CharterC" w:hAnsi="Times New Roman" w:cs="Times New Roman"/>
          <w:bCs/>
          <w:sz w:val="24"/>
          <w:szCs w:val="24"/>
        </w:rPr>
      </w:pPr>
      <w:r>
        <w:rPr>
          <w:rFonts w:ascii="Times New Roman" w:hAnsi="Times New Roman" w:cs="Times New Roman"/>
          <w:sz w:val="24"/>
          <w:szCs w:val="24"/>
        </w:rPr>
        <w:t>Сам т</w:t>
      </w:r>
      <w:r w:rsidR="00D4325E" w:rsidRPr="000E2C59">
        <w:rPr>
          <w:rFonts w:ascii="Times New Roman" w:hAnsi="Times New Roman" w:cs="Times New Roman"/>
          <w:sz w:val="24"/>
          <w:szCs w:val="24"/>
        </w:rPr>
        <w:t xml:space="preserve">ермин </w:t>
      </w:r>
      <w:r>
        <w:rPr>
          <w:rFonts w:ascii="Times New Roman" w:hAnsi="Times New Roman" w:cs="Times New Roman"/>
          <w:sz w:val="24"/>
          <w:szCs w:val="24"/>
        </w:rPr>
        <w:t>«</w:t>
      </w:r>
      <w:r>
        <w:rPr>
          <w:rFonts w:ascii="Times New Roman" w:hAnsi="Times New Roman" w:cs="Times New Roman"/>
          <w:bCs/>
          <w:iCs/>
          <w:sz w:val="24"/>
          <w:szCs w:val="24"/>
        </w:rPr>
        <w:t>самопрезентация»</w:t>
      </w:r>
      <w:r w:rsidR="00D4325E" w:rsidRPr="000E2C59">
        <w:rPr>
          <w:rFonts w:ascii="Times New Roman" w:hAnsi="Times New Roman" w:cs="Times New Roman"/>
          <w:sz w:val="24"/>
          <w:szCs w:val="24"/>
        </w:rPr>
        <w:t xml:space="preserve"> используе</w:t>
      </w:r>
      <w:r>
        <w:rPr>
          <w:rFonts w:ascii="Times New Roman" w:hAnsi="Times New Roman" w:cs="Times New Roman"/>
          <w:sz w:val="24"/>
          <w:szCs w:val="24"/>
        </w:rPr>
        <w:t>тся нами</w:t>
      </w:r>
      <w:r w:rsidR="00E20E63">
        <w:rPr>
          <w:rFonts w:ascii="Times New Roman" w:hAnsi="Times New Roman" w:cs="Times New Roman"/>
          <w:sz w:val="24"/>
          <w:szCs w:val="24"/>
        </w:rPr>
        <w:t xml:space="preserve"> </w:t>
      </w:r>
      <w:r w:rsidR="00D4325E" w:rsidRPr="000E2C59">
        <w:rPr>
          <w:rFonts w:ascii="Times New Roman" w:hAnsi="Times New Roman" w:cs="Times New Roman"/>
          <w:sz w:val="24"/>
          <w:szCs w:val="24"/>
        </w:rPr>
        <w:t xml:space="preserve">как синоним </w:t>
      </w:r>
      <w:r w:rsidR="00D4325E" w:rsidRPr="00F44A46">
        <w:rPr>
          <w:rFonts w:ascii="Times New Roman" w:hAnsi="Times New Roman" w:cs="Times New Roman"/>
          <w:i/>
          <w:sz w:val="24"/>
          <w:szCs w:val="24"/>
        </w:rPr>
        <w:t>управления впечатлением</w:t>
      </w:r>
      <w:r w:rsidR="00E20E63">
        <w:rPr>
          <w:rFonts w:ascii="Times New Roman" w:hAnsi="Times New Roman" w:cs="Times New Roman"/>
          <w:sz w:val="24"/>
          <w:szCs w:val="24"/>
        </w:rPr>
        <w:t xml:space="preserve"> </w:t>
      </w:r>
      <w:r w:rsidR="00E20E63" w:rsidRPr="000E2C59">
        <w:rPr>
          <w:rFonts w:ascii="Times New Roman" w:hAnsi="Times New Roman" w:cs="Times New Roman"/>
          <w:sz w:val="24"/>
          <w:szCs w:val="24"/>
        </w:rPr>
        <w:t xml:space="preserve">для обозначения многочисленных стратегий и техник, применяемых при создании и контроле внешнего имиджа и впечатления о себе, которое </w:t>
      </w:r>
      <w:r w:rsidR="000D2767">
        <w:rPr>
          <w:rFonts w:ascii="Times New Roman" w:hAnsi="Times New Roman" w:cs="Times New Roman"/>
          <w:sz w:val="24"/>
          <w:szCs w:val="24"/>
        </w:rPr>
        <w:t xml:space="preserve">человек </w:t>
      </w:r>
      <w:r w:rsidR="00E20E63" w:rsidRPr="000E2C59">
        <w:rPr>
          <w:rFonts w:ascii="Times New Roman" w:hAnsi="Times New Roman" w:cs="Times New Roman"/>
          <w:sz w:val="24"/>
          <w:szCs w:val="24"/>
        </w:rPr>
        <w:t>демонстрирует окружающим</w:t>
      </w:r>
      <w:r w:rsidR="00D4325E" w:rsidRPr="000E2C59">
        <w:rPr>
          <w:rStyle w:val="ac"/>
          <w:rFonts w:ascii="Times New Roman" w:hAnsi="Times New Roman"/>
          <w:sz w:val="24"/>
          <w:szCs w:val="24"/>
        </w:rPr>
        <w:footnoteReference w:id="364"/>
      </w:r>
      <w:r w:rsidR="00E20E63">
        <w:rPr>
          <w:rFonts w:ascii="Times New Roman" w:hAnsi="Times New Roman" w:cs="Times New Roman"/>
          <w:sz w:val="24"/>
          <w:szCs w:val="24"/>
        </w:rPr>
        <w:t>.</w:t>
      </w:r>
      <w:r>
        <w:rPr>
          <w:rFonts w:ascii="Times New Roman" w:hAnsi="Times New Roman" w:cs="Times New Roman"/>
          <w:sz w:val="24"/>
          <w:szCs w:val="24"/>
        </w:rPr>
        <w:t xml:space="preserve"> Различные научные направления имеют свои выраженные особенности в понимании самопрезентации и принципов формирования и </w:t>
      </w:r>
      <w:r>
        <w:rPr>
          <w:rFonts w:ascii="Times New Roman" w:eastAsia="CharterC" w:hAnsi="Times New Roman" w:cs="Times New Roman"/>
          <w:sz w:val="24"/>
          <w:szCs w:val="24"/>
        </w:rPr>
        <w:t>представления</w:t>
      </w:r>
      <w:r w:rsidR="00D4325E" w:rsidRPr="000E2C59">
        <w:rPr>
          <w:rFonts w:ascii="Times New Roman" w:hAnsi="Times New Roman" w:cs="Times New Roman"/>
          <w:sz w:val="24"/>
          <w:szCs w:val="24"/>
        </w:rPr>
        <w:t xml:space="preserve"> </w:t>
      </w:r>
      <w:r w:rsidR="00D4325E" w:rsidRPr="000E2C59">
        <w:rPr>
          <w:rFonts w:ascii="Times New Roman" w:eastAsia="CharterC" w:hAnsi="Times New Roman" w:cs="Times New Roman"/>
          <w:sz w:val="24"/>
          <w:szCs w:val="24"/>
        </w:rPr>
        <w:t>окружающим собственного желаемого образа</w:t>
      </w:r>
      <w:r w:rsidR="00A11FDF">
        <w:rPr>
          <w:rFonts w:ascii="Times New Roman" w:eastAsia="CharterC" w:hAnsi="Times New Roman" w:cs="Times New Roman"/>
          <w:sz w:val="24"/>
          <w:szCs w:val="24"/>
        </w:rPr>
        <w:t xml:space="preserve"> (</w:t>
      </w:r>
      <w:r w:rsidR="00D4325E" w:rsidRPr="000E2C59">
        <w:rPr>
          <w:rFonts w:ascii="Times New Roman" w:eastAsia="CharterC" w:hAnsi="Times New Roman" w:cs="Times New Roman"/>
          <w:sz w:val="24"/>
          <w:szCs w:val="24"/>
        </w:rPr>
        <w:t>о</w:t>
      </w:r>
      <w:r w:rsidR="00A11FDF">
        <w:rPr>
          <w:rFonts w:ascii="Times New Roman" w:eastAsia="CharterC" w:hAnsi="Times New Roman" w:cs="Times New Roman"/>
          <w:sz w:val="24"/>
          <w:szCs w:val="24"/>
        </w:rPr>
        <w:t>б</w:t>
      </w:r>
      <w:r w:rsidR="00D4325E" w:rsidRPr="000E2C59">
        <w:rPr>
          <w:rFonts w:ascii="Times New Roman" w:eastAsia="CharterC" w:hAnsi="Times New Roman" w:cs="Times New Roman"/>
          <w:sz w:val="24"/>
          <w:szCs w:val="24"/>
        </w:rPr>
        <w:t xml:space="preserve"> </w:t>
      </w:r>
      <w:r w:rsidR="00A11FDF">
        <w:rPr>
          <w:rFonts w:ascii="Times New Roman" w:eastAsia="CharterC" w:hAnsi="Times New Roman" w:cs="Times New Roman"/>
          <w:sz w:val="24"/>
          <w:szCs w:val="24"/>
        </w:rPr>
        <w:t xml:space="preserve">этом подробно </w:t>
      </w:r>
      <w:r w:rsidR="00D4325E" w:rsidRPr="000E2C59">
        <w:rPr>
          <w:rFonts w:ascii="Times New Roman" w:eastAsia="CharterC" w:hAnsi="Times New Roman" w:cs="Times New Roman"/>
          <w:sz w:val="24"/>
          <w:szCs w:val="24"/>
        </w:rPr>
        <w:t>говорил</w:t>
      </w:r>
      <w:r w:rsidR="00A11FDF">
        <w:rPr>
          <w:rFonts w:ascii="Times New Roman" w:eastAsia="CharterC" w:hAnsi="Times New Roman" w:cs="Times New Roman"/>
          <w:sz w:val="24"/>
          <w:szCs w:val="24"/>
        </w:rPr>
        <w:t>ось</w:t>
      </w:r>
      <w:r w:rsidR="00D4325E" w:rsidRPr="000E2C59">
        <w:rPr>
          <w:rFonts w:ascii="Times New Roman" w:eastAsia="CharterC" w:hAnsi="Times New Roman" w:cs="Times New Roman"/>
          <w:sz w:val="24"/>
          <w:szCs w:val="24"/>
        </w:rPr>
        <w:t xml:space="preserve"> в параграфе</w:t>
      </w:r>
      <w:r w:rsidR="00AF7FAB" w:rsidRPr="000E2C59">
        <w:rPr>
          <w:rFonts w:ascii="Times New Roman" w:eastAsia="CharterC" w:hAnsi="Times New Roman" w:cs="Times New Roman"/>
          <w:sz w:val="24"/>
          <w:szCs w:val="24"/>
        </w:rPr>
        <w:t xml:space="preserve"> </w:t>
      </w:r>
      <w:r w:rsidR="00D4325E" w:rsidRPr="000E2C59">
        <w:rPr>
          <w:rFonts w:ascii="Times New Roman" w:eastAsia="CharterC" w:hAnsi="Times New Roman" w:cs="Times New Roman"/>
          <w:sz w:val="24"/>
          <w:szCs w:val="24"/>
        </w:rPr>
        <w:t>1.2.2</w:t>
      </w:r>
      <w:r w:rsidR="00A11FDF">
        <w:rPr>
          <w:rFonts w:ascii="Times New Roman" w:eastAsia="CharterC" w:hAnsi="Times New Roman" w:cs="Times New Roman"/>
          <w:sz w:val="24"/>
          <w:szCs w:val="24"/>
        </w:rPr>
        <w:t>)</w:t>
      </w:r>
      <w:r w:rsidR="00D4325E" w:rsidRPr="000E2C59">
        <w:rPr>
          <w:rStyle w:val="ac"/>
          <w:rFonts w:ascii="Times New Roman" w:eastAsia="CharterC" w:hAnsi="Times New Roman"/>
          <w:sz w:val="24"/>
          <w:szCs w:val="24"/>
        </w:rPr>
        <w:footnoteReference w:id="365"/>
      </w:r>
      <w:r w:rsidR="00D4325E" w:rsidRPr="000E2C59">
        <w:rPr>
          <w:rFonts w:ascii="Times New Roman" w:eastAsia="CharterC" w:hAnsi="Times New Roman" w:cs="Times New Roman"/>
          <w:sz w:val="24"/>
          <w:szCs w:val="24"/>
        </w:rPr>
        <w:t>.</w:t>
      </w:r>
      <w:r w:rsidR="00A11FDF">
        <w:rPr>
          <w:rFonts w:ascii="Times New Roman" w:eastAsia="CharterC" w:hAnsi="Times New Roman" w:cs="Times New Roman"/>
          <w:sz w:val="24"/>
          <w:szCs w:val="24"/>
        </w:rPr>
        <w:t xml:space="preserve"> </w:t>
      </w:r>
      <w:r w:rsidR="00A11FDF">
        <w:rPr>
          <w:rFonts w:ascii="Times New Roman" w:hAnsi="Times New Roman" w:cs="Times New Roman"/>
          <w:sz w:val="24"/>
          <w:szCs w:val="24"/>
        </w:rPr>
        <w:t>Однако б</w:t>
      </w:r>
      <w:r w:rsidR="00D4325E" w:rsidRPr="000E2C59">
        <w:rPr>
          <w:rFonts w:ascii="Times New Roman" w:hAnsi="Times New Roman" w:cs="Times New Roman"/>
          <w:sz w:val="24"/>
          <w:szCs w:val="24"/>
        </w:rPr>
        <w:t xml:space="preserve">ольшинство современных ученых склоняется к тому, что в основе самопрезентации лежат </w:t>
      </w:r>
      <w:r w:rsidR="00D4325E" w:rsidRPr="00A11FDF">
        <w:rPr>
          <w:rFonts w:ascii="Times New Roman" w:hAnsi="Times New Roman" w:cs="Times New Roman"/>
          <w:i/>
          <w:sz w:val="24"/>
          <w:szCs w:val="24"/>
        </w:rPr>
        <w:t xml:space="preserve">механизмы, связанные с эмоциональным развитием личности </w:t>
      </w:r>
      <w:r w:rsidR="00D4325E" w:rsidRPr="000E2C59">
        <w:rPr>
          <w:rFonts w:ascii="Times New Roman" w:hAnsi="Times New Roman" w:cs="Times New Roman"/>
          <w:sz w:val="24"/>
          <w:szCs w:val="24"/>
        </w:rPr>
        <w:t xml:space="preserve">(исследования эмоционального интеллекта) и </w:t>
      </w:r>
      <w:r w:rsidR="00D4325E" w:rsidRPr="00A11FDF">
        <w:rPr>
          <w:rFonts w:ascii="Times New Roman" w:hAnsi="Times New Roman" w:cs="Times New Roman"/>
          <w:i/>
          <w:sz w:val="24"/>
          <w:szCs w:val="24"/>
        </w:rPr>
        <w:t>свойствами личности</w:t>
      </w:r>
      <w:r w:rsidR="00D4325E" w:rsidRPr="000E2C59">
        <w:rPr>
          <w:rFonts w:ascii="Times New Roman" w:hAnsi="Times New Roman" w:cs="Times New Roman"/>
          <w:sz w:val="24"/>
          <w:szCs w:val="24"/>
        </w:rPr>
        <w:t xml:space="preserve"> (самооценкой, мотивацией к деятельности, коммуникативностью и пр.). Данный факт подтвержда</w:t>
      </w:r>
      <w:r w:rsidR="00A11FDF">
        <w:rPr>
          <w:rFonts w:ascii="Times New Roman" w:hAnsi="Times New Roman" w:cs="Times New Roman"/>
          <w:sz w:val="24"/>
          <w:szCs w:val="24"/>
        </w:rPr>
        <w:t>е</w:t>
      </w:r>
      <w:r w:rsidR="00D4325E" w:rsidRPr="000E2C59">
        <w:rPr>
          <w:rFonts w:ascii="Times New Roman" w:hAnsi="Times New Roman" w:cs="Times New Roman"/>
          <w:sz w:val="24"/>
          <w:szCs w:val="24"/>
        </w:rPr>
        <w:t>т</w:t>
      </w:r>
      <w:r w:rsidR="00A11FDF">
        <w:rPr>
          <w:rFonts w:ascii="Times New Roman" w:hAnsi="Times New Roman" w:cs="Times New Roman"/>
          <w:sz w:val="24"/>
          <w:szCs w:val="24"/>
        </w:rPr>
        <w:t>ся</w:t>
      </w:r>
      <w:r w:rsidR="00D4325E" w:rsidRPr="000E2C59">
        <w:rPr>
          <w:rFonts w:ascii="Times New Roman" w:hAnsi="Times New Roman" w:cs="Times New Roman"/>
          <w:sz w:val="24"/>
          <w:szCs w:val="24"/>
        </w:rPr>
        <w:t xml:space="preserve"> </w:t>
      </w:r>
      <w:r w:rsidR="00A11FDF">
        <w:rPr>
          <w:rFonts w:ascii="Times New Roman" w:hAnsi="Times New Roman" w:cs="Times New Roman"/>
          <w:sz w:val="24"/>
          <w:szCs w:val="24"/>
        </w:rPr>
        <w:t xml:space="preserve">также </w:t>
      </w:r>
      <w:r w:rsidR="00D4325E" w:rsidRPr="000E2C59">
        <w:rPr>
          <w:rFonts w:ascii="Times New Roman" w:hAnsi="Times New Roman" w:cs="Times New Roman"/>
          <w:sz w:val="24"/>
          <w:szCs w:val="24"/>
        </w:rPr>
        <w:t>результат</w:t>
      </w:r>
      <w:r w:rsidR="00A11FDF">
        <w:rPr>
          <w:rFonts w:ascii="Times New Roman" w:hAnsi="Times New Roman" w:cs="Times New Roman"/>
          <w:sz w:val="24"/>
          <w:szCs w:val="24"/>
        </w:rPr>
        <w:t>ами</w:t>
      </w:r>
      <w:r w:rsidR="00AF7FAB" w:rsidRPr="000E2C59">
        <w:rPr>
          <w:rFonts w:ascii="Times New Roman" w:hAnsi="Times New Roman" w:cs="Times New Roman"/>
          <w:sz w:val="24"/>
          <w:szCs w:val="24"/>
        </w:rPr>
        <w:t xml:space="preserve"> исследований Т. А. </w:t>
      </w:r>
      <w:r w:rsidR="00D4325E" w:rsidRPr="000E2C59">
        <w:rPr>
          <w:rFonts w:ascii="Times New Roman" w:hAnsi="Times New Roman" w:cs="Times New Roman"/>
          <w:sz w:val="24"/>
          <w:szCs w:val="24"/>
        </w:rPr>
        <w:t>Трифоновой</w:t>
      </w:r>
      <w:r w:rsidR="00D4325E" w:rsidRPr="000E2C59">
        <w:rPr>
          <w:rStyle w:val="ac"/>
          <w:rFonts w:ascii="Times New Roman" w:hAnsi="Times New Roman"/>
          <w:sz w:val="24"/>
          <w:szCs w:val="24"/>
        </w:rPr>
        <w:footnoteReference w:id="366"/>
      </w:r>
      <w:r w:rsidR="00D4325E" w:rsidRPr="000E2C59">
        <w:rPr>
          <w:rFonts w:ascii="Times New Roman" w:hAnsi="Times New Roman" w:cs="Times New Roman"/>
          <w:sz w:val="24"/>
          <w:szCs w:val="24"/>
        </w:rPr>
        <w:t xml:space="preserve">, </w:t>
      </w:r>
      <w:r w:rsidR="00AF7FAB" w:rsidRPr="000E2C59">
        <w:rPr>
          <w:rFonts w:ascii="Times New Roman" w:hAnsi="Times New Roman" w:cs="Times New Roman"/>
          <w:sz w:val="24"/>
          <w:szCs w:val="24"/>
        </w:rPr>
        <w:t>А. Б. </w:t>
      </w:r>
      <w:r w:rsidR="00D4325E" w:rsidRPr="000E2C59">
        <w:rPr>
          <w:rFonts w:ascii="Times New Roman" w:hAnsi="Times New Roman" w:cs="Times New Roman"/>
          <w:sz w:val="24"/>
          <w:szCs w:val="24"/>
        </w:rPr>
        <w:t>Купрейченко</w:t>
      </w:r>
      <w:r w:rsidR="00D4325E" w:rsidRPr="000E2C59">
        <w:rPr>
          <w:rStyle w:val="ac"/>
          <w:rFonts w:ascii="Times New Roman" w:hAnsi="Times New Roman"/>
          <w:sz w:val="24"/>
          <w:szCs w:val="24"/>
        </w:rPr>
        <w:footnoteReference w:id="367"/>
      </w:r>
      <w:r w:rsidR="00A11FDF">
        <w:rPr>
          <w:rFonts w:ascii="Times New Roman" w:hAnsi="Times New Roman" w:cs="Times New Roman"/>
          <w:sz w:val="24"/>
          <w:szCs w:val="24"/>
        </w:rPr>
        <w:t xml:space="preserve"> и д</w:t>
      </w:r>
      <w:r w:rsidR="00D4325E" w:rsidRPr="000E2C59">
        <w:rPr>
          <w:rFonts w:ascii="Times New Roman" w:hAnsi="Times New Roman" w:cs="Times New Roman"/>
          <w:sz w:val="24"/>
          <w:szCs w:val="24"/>
        </w:rPr>
        <w:t>р.</w:t>
      </w:r>
      <w:r w:rsidR="00D4325E" w:rsidRPr="000E2C59">
        <w:rPr>
          <w:rFonts w:ascii="Times New Roman" w:eastAsia="CharterC" w:hAnsi="Times New Roman" w:cs="Times New Roman"/>
          <w:bCs/>
          <w:sz w:val="24"/>
          <w:szCs w:val="24"/>
        </w:rPr>
        <w:t>, посвященны</w:t>
      </w:r>
      <w:r w:rsidR="00A11FDF">
        <w:rPr>
          <w:rFonts w:ascii="Times New Roman" w:eastAsia="CharterC" w:hAnsi="Times New Roman" w:cs="Times New Roman"/>
          <w:bCs/>
          <w:sz w:val="24"/>
          <w:szCs w:val="24"/>
        </w:rPr>
        <w:t>х</w:t>
      </w:r>
      <w:r w:rsidR="00D4325E" w:rsidRPr="000E2C59">
        <w:rPr>
          <w:rFonts w:ascii="Times New Roman" w:eastAsia="CharterC" w:hAnsi="Times New Roman" w:cs="Times New Roman"/>
          <w:bCs/>
          <w:sz w:val="24"/>
          <w:szCs w:val="24"/>
        </w:rPr>
        <w:t xml:space="preserve"> личностной детерминации самопрезентации и самовыражения личности.</w:t>
      </w:r>
      <w:r w:rsidR="00D4325E" w:rsidRPr="000E2C59">
        <w:rPr>
          <w:rFonts w:ascii="Times New Roman" w:eastAsia="CharterC" w:hAnsi="Times New Roman" w:cs="Times New Roman"/>
          <w:bCs/>
          <w:sz w:val="24"/>
          <w:szCs w:val="24"/>
          <w:highlight w:val="magenta"/>
        </w:rPr>
        <w:t xml:space="preserve"> </w:t>
      </w:r>
    </w:p>
    <w:p w:rsidR="00D4325E" w:rsidRPr="000E2C59" w:rsidRDefault="00D4325E" w:rsidP="000E2C59">
      <w:pPr>
        <w:pStyle w:val="a7"/>
        <w:spacing w:line="360" w:lineRule="auto"/>
        <w:ind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Эмпирическое</w:t>
      </w:r>
      <w:r w:rsidR="00AF7FAB" w:rsidRPr="000E2C59">
        <w:rPr>
          <w:rFonts w:ascii="Times New Roman" w:eastAsia="CharterC" w:hAnsi="Times New Roman" w:cs="Times New Roman"/>
          <w:bCs/>
          <w:sz w:val="24"/>
          <w:szCs w:val="24"/>
        </w:rPr>
        <w:t xml:space="preserve"> исследование А. Б. </w:t>
      </w:r>
      <w:r w:rsidRPr="000E2C59">
        <w:rPr>
          <w:rFonts w:ascii="Times New Roman" w:eastAsia="CharterC" w:hAnsi="Times New Roman" w:cs="Times New Roman"/>
          <w:bCs/>
          <w:sz w:val="24"/>
          <w:szCs w:val="24"/>
        </w:rPr>
        <w:t>Купрейченко и ее соавторов посвящено самопрезентации студентов</w:t>
      </w:r>
      <w:r w:rsidR="00A11FDF">
        <w:rPr>
          <w:rFonts w:ascii="Times New Roman" w:eastAsia="CharterC" w:hAnsi="Times New Roman" w:cs="Times New Roman"/>
          <w:bCs/>
          <w:sz w:val="24"/>
          <w:szCs w:val="24"/>
        </w:rPr>
        <w:t>,</w:t>
      </w:r>
      <w:r w:rsidRPr="000E2C59">
        <w:rPr>
          <w:rFonts w:ascii="Times New Roman" w:eastAsia="CharterC" w:hAnsi="Times New Roman" w:cs="Times New Roman"/>
          <w:bCs/>
          <w:sz w:val="24"/>
          <w:szCs w:val="24"/>
        </w:rPr>
        <w:t xml:space="preserve"> </w:t>
      </w:r>
      <w:r w:rsidR="00A11FDF">
        <w:rPr>
          <w:rFonts w:ascii="Times New Roman" w:eastAsia="CharterC" w:hAnsi="Times New Roman" w:cs="Times New Roman"/>
          <w:bCs/>
          <w:sz w:val="24"/>
          <w:szCs w:val="24"/>
        </w:rPr>
        <w:t>различающихся по полу, возрасту и</w:t>
      </w:r>
      <w:r w:rsidRPr="000E2C59">
        <w:rPr>
          <w:rFonts w:ascii="Times New Roman" w:eastAsia="CharterC" w:hAnsi="Times New Roman" w:cs="Times New Roman"/>
          <w:bCs/>
          <w:sz w:val="24"/>
          <w:szCs w:val="24"/>
        </w:rPr>
        <w:t xml:space="preserve"> относящихся к различным культурам (российской и бразильской). Авторы указывали, что, предъявляя себя окружающим, личность стремится проявлять свои лучшие качества</w:t>
      </w:r>
      <w:r w:rsidR="000D58C5">
        <w:rPr>
          <w:rFonts w:ascii="Times New Roman" w:eastAsia="CharterC" w:hAnsi="Times New Roman" w:cs="Times New Roman"/>
          <w:bCs/>
          <w:sz w:val="24"/>
          <w:szCs w:val="24"/>
        </w:rPr>
        <w:t xml:space="preserve"> и что</w:t>
      </w:r>
      <w:r w:rsidRPr="000E2C59">
        <w:rPr>
          <w:rFonts w:ascii="Times New Roman" w:eastAsia="CharterC" w:hAnsi="Times New Roman" w:cs="Times New Roman"/>
          <w:bCs/>
          <w:sz w:val="24"/>
          <w:szCs w:val="24"/>
        </w:rPr>
        <w:t xml:space="preserve"> </w:t>
      </w:r>
      <w:r w:rsidR="000D58C5">
        <w:rPr>
          <w:rFonts w:ascii="Times New Roman" w:eastAsia="CharterC" w:hAnsi="Times New Roman" w:cs="Times New Roman"/>
          <w:bCs/>
          <w:i/>
          <w:sz w:val="24"/>
          <w:szCs w:val="24"/>
        </w:rPr>
        <w:t>э</w:t>
      </w:r>
      <w:r w:rsidRPr="00A11FDF">
        <w:rPr>
          <w:rFonts w:ascii="Times New Roman" w:eastAsia="CharterC" w:hAnsi="Times New Roman" w:cs="Times New Roman"/>
          <w:bCs/>
          <w:i/>
          <w:sz w:val="24"/>
          <w:szCs w:val="24"/>
        </w:rPr>
        <w:t>моции</w:t>
      </w:r>
      <w:r w:rsidRPr="000E2C59">
        <w:rPr>
          <w:rFonts w:ascii="Times New Roman" w:eastAsia="CharterC" w:hAnsi="Times New Roman" w:cs="Times New Roman"/>
          <w:bCs/>
          <w:sz w:val="24"/>
          <w:szCs w:val="24"/>
        </w:rPr>
        <w:t xml:space="preserve"> и </w:t>
      </w:r>
      <w:r w:rsidRPr="00A11FDF">
        <w:rPr>
          <w:rFonts w:ascii="Times New Roman" w:eastAsia="CharterC" w:hAnsi="Times New Roman" w:cs="Times New Roman"/>
          <w:bCs/>
          <w:i/>
          <w:sz w:val="24"/>
          <w:szCs w:val="24"/>
        </w:rPr>
        <w:lastRenderedPageBreak/>
        <w:t>воля</w:t>
      </w:r>
      <w:r w:rsidRPr="000D58C5">
        <w:rPr>
          <w:rFonts w:ascii="Times New Roman" w:eastAsia="CharterC" w:hAnsi="Times New Roman" w:cs="Times New Roman"/>
          <w:bCs/>
          <w:i/>
          <w:sz w:val="24"/>
          <w:szCs w:val="24"/>
        </w:rPr>
        <w:t xml:space="preserve"> являются обязательными компонентами саморегуляции поведения</w:t>
      </w:r>
      <w:r w:rsidRPr="000E2C59">
        <w:rPr>
          <w:rFonts w:ascii="Times New Roman" w:eastAsia="CharterC" w:hAnsi="Times New Roman" w:cs="Times New Roman"/>
          <w:bCs/>
          <w:sz w:val="24"/>
          <w:szCs w:val="24"/>
        </w:rPr>
        <w:t>. В исследовании представлены результаты того, как эмоциональный интеллект, а также саморегуляци</w:t>
      </w:r>
      <w:r w:rsidR="000D58C5">
        <w:rPr>
          <w:rFonts w:ascii="Times New Roman" w:eastAsia="CharterC" w:hAnsi="Times New Roman" w:cs="Times New Roman"/>
          <w:bCs/>
          <w:sz w:val="24"/>
          <w:szCs w:val="24"/>
        </w:rPr>
        <w:t>я</w:t>
      </w:r>
      <w:r w:rsidRPr="000E2C59">
        <w:rPr>
          <w:rFonts w:ascii="Times New Roman" w:eastAsia="CharterC" w:hAnsi="Times New Roman" w:cs="Times New Roman"/>
          <w:bCs/>
          <w:sz w:val="24"/>
          <w:szCs w:val="24"/>
        </w:rPr>
        <w:t xml:space="preserve"> личности взаимосвязаны с готовностью личности к нравственному поведению.</w:t>
      </w:r>
      <w:r w:rsidRPr="000E2C59">
        <w:rPr>
          <w:rFonts w:ascii="Times New Roman" w:eastAsia="CharterC" w:hAnsi="Times New Roman" w:cs="Times New Roman"/>
          <w:bCs/>
          <w:sz w:val="24"/>
          <w:szCs w:val="24"/>
          <w:highlight w:val="magenta"/>
        </w:rPr>
        <w:t xml:space="preserve"> </w:t>
      </w:r>
    </w:p>
    <w:p w:rsidR="00D4325E" w:rsidRPr="000E2C59" w:rsidRDefault="00D4325E" w:rsidP="000E2C59">
      <w:pPr>
        <w:pStyle w:val="a7"/>
        <w:spacing w:line="360" w:lineRule="auto"/>
        <w:ind w:firstLine="709"/>
        <w:jc w:val="both"/>
        <w:rPr>
          <w:rFonts w:ascii="Times New Roman" w:eastAsia="CharterC" w:hAnsi="Times New Roman" w:cs="Times New Roman"/>
          <w:bCs/>
          <w:sz w:val="24"/>
          <w:szCs w:val="24"/>
        </w:rPr>
      </w:pPr>
      <w:r w:rsidRPr="000E2C59">
        <w:rPr>
          <w:rFonts w:ascii="Times New Roman" w:eastAsia="CharterC" w:hAnsi="Times New Roman" w:cs="Times New Roman"/>
          <w:bCs/>
          <w:sz w:val="24"/>
          <w:szCs w:val="24"/>
        </w:rPr>
        <w:t>Исследование</w:t>
      </w:r>
      <w:r w:rsidR="0071649B">
        <w:rPr>
          <w:rFonts w:ascii="Times New Roman" w:eastAsia="CharterC" w:hAnsi="Times New Roman" w:cs="Times New Roman"/>
          <w:bCs/>
          <w:sz w:val="24"/>
          <w:szCs w:val="24"/>
        </w:rPr>
        <w:t xml:space="preserve"> </w:t>
      </w:r>
      <w:r w:rsidR="00AF7FAB" w:rsidRPr="000E2C59">
        <w:rPr>
          <w:rFonts w:ascii="Times New Roman" w:eastAsia="CharterC" w:hAnsi="Times New Roman" w:cs="Times New Roman"/>
          <w:bCs/>
          <w:sz w:val="24"/>
          <w:szCs w:val="24"/>
        </w:rPr>
        <w:t>Т. А. </w:t>
      </w:r>
      <w:r w:rsidRPr="000E2C59">
        <w:rPr>
          <w:rFonts w:ascii="Times New Roman" w:eastAsia="CharterC" w:hAnsi="Times New Roman" w:cs="Times New Roman"/>
          <w:bCs/>
          <w:sz w:val="24"/>
          <w:szCs w:val="24"/>
        </w:rPr>
        <w:t>Трифоновой направлено на изучение взаимосвязи самопрезентации и черт характера у сту</w:t>
      </w:r>
      <w:r w:rsidR="000D58C5">
        <w:rPr>
          <w:rFonts w:ascii="Times New Roman" w:eastAsia="CharterC" w:hAnsi="Times New Roman" w:cs="Times New Roman"/>
          <w:bCs/>
          <w:sz w:val="24"/>
          <w:szCs w:val="24"/>
        </w:rPr>
        <w:t>дентов. В работе использовались</w:t>
      </w:r>
      <w:r w:rsidRPr="000E2C59">
        <w:rPr>
          <w:rFonts w:ascii="Times New Roman" w:eastAsia="CharterC" w:hAnsi="Times New Roman" w:cs="Times New Roman"/>
          <w:bCs/>
          <w:sz w:val="24"/>
          <w:szCs w:val="24"/>
        </w:rPr>
        <w:t xml:space="preserve"> 16-факторный личностный</w:t>
      </w:r>
      <w:r w:rsidR="00AF7FAB" w:rsidRPr="000E2C59">
        <w:rPr>
          <w:rFonts w:ascii="Times New Roman" w:eastAsia="CharterC" w:hAnsi="Times New Roman" w:cs="Times New Roman"/>
          <w:bCs/>
          <w:sz w:val="24"/>
          <w:szCs w:val="24"/>
        </w:rPr>
        <w:t xml:space="preserve"> опросник Р. Б. </w:t>
      </w:r>
      <w:r w:rsidRPr="00C16BD5">
        <w:rPr>
          <w:rFonts w:ascii="Times New Roman" w:eastAsia="CharterC" w:hAnsi="Times New Roman" w:cs="Times New Roman"/>
          <w:bCs/>
          <w:sz w:val="24"/>
          <w:szCs w:val="24"/>
        </w:rPr>
        <w:t>Кеттелла,</w:t>
      </w:r>
      <w:r w:rsidR="00AF7FAB" w:rsidRPr="00C16BD5">
        <w:rPr>
          <w:rFonts w:ascii="Times New Roman" w:eastAsia="CharterC" w:hAnsi="Times New Roman" w:cs="Times New Roman"/>
          <w:bCs/>
          <w:sz w:val="24"/>
          <w:szCs w:val="24"/>
        </w:rPr>
        <w:t xml:space="preserve"> опросник Н. М. </w:t>
      </w:r>
      <w:r w:rsidRPr="00C16BD5">
        <w:rPr>
          <w:rFonts w:ascii="Times New Roman" w:eastAsia="CharterC" w:hAnsi="Times New Roman" w:cs="Times New Roman"/>
          <w:bCs/>
          <w:sz w:val="24"/>
          <w:szCs w:val="24"/>
        </w:rPr>
        <w:t>Пейсахова «Способность к самоуправлению», методика экспертной оценки эффективности</w:t>
      </w:r>
      <w:r w:rsidR="00AF7FAB" w:rsidRPr="00C16BD5">
        <w:rPr>
          <w:rFonts w:ascii="Times New Roman" w:eastAsia="CharterC" w:hAnsi="Times New Roman" w:cs="Times New Roman"/>
          <w:bCs/>
          <w:sz w:val="24"/>
          <w:szCs w:val="24"/>
        </w:rPr>
        <w:t xml:space="preserve"> самопрезентации Г. Г. </w:t>
      </w:r>
      <w:r w:rsidRPr="00C16BD5">
        <w:rPr>
          <w:rFonts w:ascii="Times New Roman" w:eastAsia="CharterC" w:hAnsi="Times New Roman" w:cs="Times New Roman"/>
          <w:bCs/>
          <w:sz w:val="24"/>
          <w:szCs w:val="24"/>
        </w:rPr>
        <w:t xml:space="preserve">Семеновой-Полях. </w:t>
      </w:r>
      <w:r w:rsidR="0071649B">
        <w:rPr>
          <w:rFonts w:ascii="Times New Roman" w:eastAsia="CharterC" w:hAnsi="Times New Roman" w:cs="Times New Roman"/>
          <w:bCs/>
          <w:sz w:val="24"/>
          <w:szCs w:val="24"/>
        </w:rPr>
        <w:t>С</w:t>
      </w:r>
      <w:r w:rsidRPr="00C16BD5">
        <w:rPr>
          <w:rFonts w:ascii="Times New Roman" w:eastAsia="CharterC" w:hAnsi="Times New Roman" w:cs="Times New Roman"/>
          <w:bCs/>
          <w:sz w:val="24"/>
          <w:szCs w:val="24"/>
        </w:rPr>
        <w:t>туденты оценивали важность каждого показателя в целостной самопрезентации</w:t>
      </w:r>
      <w:r w:rsidR="000D58C5">
        <w:rPr>
          <w:rFonts w:ascii="Times New Roman" w:eastAsia="CharterC" w:hAnsi="Times New Roman" w:cs="Times New Roman"/>
          <w:bCs/>
          <w:sz w:val="24"/>
          <w:szCs w:val="24"/>
        </w:rPr>
        <w:t xml:space="preserve">, </w:t>
      </w:r>
      <w:r w:rsidR="0071649B">
        <w:rPr>
          <w:rFonts w:ascii="Times New Roman" w:eastAsia="CharterC" w:hAnsi="Times New Roman" w:cs="Times New Roman"/>
          <w:bCs/>
          <w:sz w:val="24"/>
          <w:szCs w:val="24"/>
        </w:rPr>
        <w:t xml:space="preserve">а также </w:t>
      </w:r>
      <w:r w:rsidR="000D58C5">
        <w:rPr>
          <w:rFonts w:ascii="Times New Roman" w:eastAsia="CharterC" w:hAnsi="Times New Roman" w:cs="Times New Roman"/>
          <w:bCs/>
          <w:sz w:val="24"/>
          <w:szCs w:val="24"/>
        </w:rPr>
        <w:t xml:space="preserve">и </w:t>
      </w:r>
      <w:r w:rsidRPr="000E2C59">
        <w:rPr>
          <w:rFonts w:ascii="Times New Roman" w:eastAsia="CharterC" w:hAnsi="Times New Roman" w:cs="Times New Roman"/>
          <w:bCs/>
          <w:sz w:val="24"/>
          <w:szCs w:val="24"/>
        </w:rPr>
        <w:t xml:space="preserve">своих одногруппников по всем предложенным показателям. Автор отмечает, что в группе с </w:t>
      </w:r>
      <w:r w:rsidRPr="00792062">
        <w:rPr>
          <w:rFonts w:ascii="Times New Roman" w:eastAsia="CharterC" w:hAnsi="Times New Roman" w:cs="Times New Roman"/>
          <w:bCs/>
          <w:i/>
          <w:sz w:val="24"/>
          <w:szCs w:val="24"/>
        </w:rPr>
        <w:t xml:space="preserve">эффективной </w:t>
      </w:r>
      <w:r w:rsidRPr="00792062">
        <w:rPr>
          <w:rFonts w:ascii="Times New Roman" w:eastAsia="CharterC" w:hAnsi="Times New Roman" w:cs="Times New Roman"/>
          <w:bCs/>
          <w:sz w:val="24"/>
          <w:szCs w:val="24"/>
        </w:rPr>
        <w:t>самопрезентацией</w:t>
      </w:r>
      <w:r w:rsidRPr="000E2C59">
        <w:rPr>
          <w:rFonts w:ascii="Times New Roman" w:eastAsia="CharterC" w:hAnsi="Times New Roman" w:cs="Times New Roman"/>
          <w:bCs/>
          <w:sz w:val="24"/>
          <w:szCs w:val="24"/>
        </w:rPr>
        <w:t xml:space="preserve"> системообразующими факторами высту</w:t>
      </w:r>
      <w:r w:rsidR="00792062">
        <w:rPr>
          <w:rFonts w:ascii="Times New Roman" w:eastAsia="CharterC" w:hAnsi="Times New Roman" w:cs="Times New Roman"/>
          <w:bCs/>
          <w:sz w:val="24"/>
          <w:szCs w:val="24"/>
        </w:rPr>
        <w:t>пили такие черты характера, как</w:t>
      </w:r>
      <w:r w:rsidRPr="000E2C59">
        <w:rPr>
          <w:rFonts w:ascii="Times New Roman" w:eastAsia="CharterC" w:hAnsi="Times New Roman" w:cs="Times New Roman"/>
          <w:bCs/>
          <w:sz w:val="24"/>
          <w:szCs w:val="24"/>
        </w:rPr>
        <w:t xml:space="preserve"> </w:t>
      </w:r>
      <w:r w:rsidRPr="00792062">
        <w:rPr>
          <w:rFonts w:ascii="Times New Roman" w:eastAsia="CharterC" w:hAnsi="Times New Roman" w:cs="Times New Roman"/>
          <w:bCs/>
          <w:sz w:val="24"/>
          <w:szCs w:val="24"/>
        </w:rPr>
        <w:t xml:space="preserve">эмоциональная устойчивость, способность к самоуправлению, самодостаточность. В группе с </w:t>
      </w:r>
      <w:r w:rsidRPr="00792062">
        <w:rPr>
          <w:rFonts w:ascii="Times New Roman" w:eastAsia="CharterC" w:hAnsi="Times New Roman" w:cs="Times New Roman"/>
          <w:bCs/>
          <w:i/>
          <w:sz w:val="24"/>
          <w:szCs w:val="24"/>
        </w:rPr>
        <w:t>неэффективной</w:t>
      </w:r>
      <w:r w:rsidRPr="00792062">
        <w:rPr>
          <w:rFonts w:ascii="Times New Roman" w:eastAsia="CharterC" w:hAnsi="Times New Roman" w:cs="Times New Roman"/>
          <w:bCs/>
          <w:sz w:val="24"/>
          <w:szCs w:val="24"/>
        </w:rPr>
        <w:t xml:space="preserve"> самопрезентацией системо</w:t>
      </w:r>
      <w:r w:rsidR="00792062" w:rsidRPr="00792062">
        <w:rPr>
          <w:rFonts w:ascii="Times New Roman" w:eastAsia="CharterC" w:hAnsi="Times New Roman" w:cs="Times New Roman"/>
          <w:bCs/>
          <w:sz w:val="24"/>
          <w:szCs w:val="24"/>
        </w:rPr>
        <w:t>образующими факторами выступили</w:t>
      </w:r>
      <w:r w:rsidR="0071649B">
        <w:rPr>
          <w:rFonts w:ascii="Times New Roman" w:eastAsia="CharterC" w:hAnsi="Times New Roman" w:cs="Times New Roman"/>
          <w:bCs/>
          <w:sz w:val="24"/>
          <w:szCs w:val="24"/>
        </w:rPr>
        <w:t>:</w:t>
      </w:r>
      <w:r w:rsidRPr="00792062">
        <w:rPr>
          <w:rFonts w:ascii="Times New Roman" w:eastAsia="CharterC" w:hAnsi="Times New Roman" w:cs="Times New Roman"/>
          <w:bCs/>
          <w:sz w:val="24"/>
          <w:szCs w:val="24"/>
        </w:rPr>
        <w:t xml:space="preserve"> доминантность, экспрессивность,</w:t>
      </w:r>
      <w:r w:rsidRPr="000E2C59">
        <w:rPr>
          <w:rFonts w:ascii="Times New Roman" w:eastAsia="CharterC" w:hAnsi="Times New Roman" w:cs="Times New Roman"/>
          <w:bCs/>
          <w:sz w:val="24"/>
          <w:szCs w:val="24"/>
        </w:rPr>
        <w:t xml:space="preserve"> самоконтроль, неуверенность.</w:t>
      </w:r>
    </w:p>
    <w:p w:rsidR="00D4325E" w:rsidRPr="00C16BD5" w:rsidRDefault="00D4325E" w:rsidP="000E2C59">
      <w:pPr>
        <w:pStyle w:val="a7"/>
        <w:spacing w:line="360" w:lineRule="auto"/>
        <w:ind w:firstLine="709"/>
        <w:jc w:val="both"/>
        <w:rPr>
          <w:rFonts w:ascii="Times New Roman" w:hAnsi="Times New Roman" w:cs="Times New Roman"/>
          <w:spacing w:val="-10"/>
          <w:sz w:val="24"/>
          <w:szCs w:val="24"/>
        </w:rPr>
      </w:pPr>
      <w:r w:rsidRPr="00C16BD5">
        <w:rPr>
          <w:rStyle w:val="12"/>
          <w:rFonts w:eastAsiaTheme="minorHAnsi"/>
        </w:rPr>
        <w:t>Анализ работ отечественных</w:t>
      </w:r>
      <w:r w:rsidRPr="00C16BD5">
        <w:rPr>
          <w:rStyle w:val="ac"/>
          <w:rFonts w:ascii="Times New Roman" w:hAnsi="Times New Roman"/>
          <w:spacing w:val="-10"/>
          <w:sz w:val="24"/>
          <w:szCs w:val="24"/>
        </w:rPr>
        <w:footnoteReference w:id="368"/>
      </w:r>
      <w:r w:rsidRPr="00C16BD5">
        <w:rPr>
          <w:rFonts w:ascii="Times New Roman" w:hAnsi="Times New Roman" w:cs="Times New Roman"/>
          <w:spacing w:val="-10"/>
          <w:sz w:val="24"/>
          <w:szCs w:val="24"/>
        </w:rPr>
        <w:t xml:space="preserve"> </w:t>
      </w:r>
      <w:r w:rsidRPr="00C16BD5">
        <w:rPr>
          <w:rStyle w:val="12"/>
          <w:rFonts w:eastAsiaTheme="minorHAnsi"/>
        </w:rPr>
        <w:t>и зарубежных</w:t>
      </w:r>
      <w:r w:rsidRPr="00C16BD5">
        <w:rPr>
          <w:rStyle w:val="ac"/>
          <w:rFonts w:ascii="Times New Roman" w:hAnsi="Times New Roman"/>
          <w:spacing w:val="-10"/>
          <w:sz w:val="24"/>
          <w:szCs w:val="24"/>
        </w:rPr>
        <w:footnoteReference w:id="369"/>
      </w:r>
      <w:r w:rsidRPr="00C16BD5">
        <w:rPr>
          <w:rFonts w:ascii="Times New Roman" w:hAnsi="Times New Roman" w:cs="Times New Roman"/>
          <w:spacing w:val="-10"/>
          <w:sz w:val="24"/>
          <w:szCs w:val="24"/>
        </w:rPr>
        <w:t xml:space="preserve"> </w:t>
      </w:r>
      <w:r w:rsidRPr="00C16BD5">
        <w:rPr>
          <w:rStyle w:val="12"/>
          <w:rFonts w:eastAsiaTheme="minorHAnsi"/>
        </w:rPr>
        <w:t>авторов позвол</w:t>
      </w:r>
      <w:r w:rsidR="0071649B">
        <w:rPr>
          <w:rStyle w:val="12"/>
          <w:rFonts w:eastAsiaTheme="minorHAnsi"/>
        </w:rPr>
        <w:t xml:space="preserve">яет </w:t>
      </w:r>
      <w:r w:rsidRPr="00C16BD5">
        <w:rPr>
          <w:rStyle w:val="12"/>
          <w:rFonts w:eastAsiaTheme="minorHAnsi"/>
        </w:rPr>
        <w:t>нам</w:t>
      </w:r>
      <w:r w:rsidR="0071649B">
        <w:rPr>
          <w:rStyle w:val="12"/>
          <w:rFonts w:eastAsiaTheme="minorHAnsi"/>
        </w:rPr>
        <w:t xml:space="preserve">, выделив </w:t>
      </w:r>
      <w:r w:rsidRPr="00C16BD5">
        <w:rPr>
          <w:rStyle w:val="12"/>
          <w:rFonts w:eastAsiaTheme="minorHAnsi"/>
        </w:rPr>
        <w:t>фактор самопрезентации, связанного с эмоциональной сферой, сформулировать ряд положений:</w:t>
      </w:r>
    </w:p>
    <w:p w:rsidR="00D4325E" w:rsidRPr="00C16BD5" w:rsidRDefault="00D4325E" w:rsidP="000E2C59">
      <w:pPr>
        <w:pStyle w:val="a7"/>
        <w:spacing w:line="360" w:lineRule="auto"/>
        <w:ind w:firstLine="709"/>
        <w:jc w:val="both"/>
        <w:rPr>
          <w:rFonts w:ascii="Times New Roman" w:hAnsi="Times New Roman" w:cs="Times New Roman"/>
          <w:sz w:val="24"/>
          <w:szCs w:val="24"/>
        </w:rPr>
      </w:pPr>
      <w:r w:rsidRPr="00C16BD5">
        <w:rPr>
          <w:rFonts w:ascii="Times New Roman" w:hAnsi="Times New Roman" w:cs="Times New Roman"/>
          <w:spacing w:val="-10"/>
          <w:sz w:val="24"/>
          <w:szCs w:val="24"/>
        </w:rPr>
        <w:t xml:space="preserve">а) в основе </w:t>
      </w:r>
      <w:r w:rsidRPr="00C16BD5">
        <w:rPr>
          <w:rFonts w:ascii="Times New Roman" w:hAnsi="Times New Roman" w:cs="Times New Roman"/>
          <w:sz w:val="24"/>
          <w:szCs w:val="24"/>
        </w:rPr>
        <w:t>самопрезентации лежат механизмы, связанные с эмоциональным развитием личности;</w:t>
      </w:r>
    </w:p>
    <w:p w:rsidR="00D4325E" w:rsidRPr="00C16BD5" w:rsidRDefault="00D4325E" w:rsidP="000E2C59">
      <w:pPr>
        <w:pStyle w:val="a7"/>
        <w:spacing w:line="360" w:lineRule="auto"/>
        <w:ind w:firstLine="709"/>
        <w:jc w:val="both"/>
        <w:rPr>
          <w:rFonts w:ascii="Times New Roman" w:eastAsia="CharterC" w:hAnsi="Times New Roman" w:cs="Times New Roman"/>
          <w:bCs/>
          <w:sz w:val="24"/>
          <w:szCs w:val="24"/>
        </w:rPr>
      </w:pPr>
      <w:r w:rsidRPr="00C16BD5">
        <w:rPr>
          <w:rFonts w:ascii="Times New Roman" w:hAnsi="Times New Roman" w:cs="Times New Roman"/>
          <w:sz w:val="24"/>
          <w:szCs w:val="24"/>
        </w:rPr>
        <w:t>б) э</w:t>
      </w:r>
      <w:r w:rsidRPr="00C16BD5">
        <w:rPr>
          <w:rFonts w:ascii="Times New Roman" w:eastAsia="CharterC" w:hAnsi="Times New Roman" w:cs="Times New Roman"/>
          <w:bCs/>
          <w:sz w:val="24"/>
          <w:szCs w:val="24"/>
        </w:rPr>
        <w:t>моции и воля являются обязательными компонентами саморегуляции поведения;</w:t>
      </w:r>
    </w:p>
    <w:p w:rsidR="00D4325E" w:rsidRPr="00C16BD5" w:rsidRDefault="00D4325E" w:rsidP="000E2C59">
      <w:pPr>
        <w:pStyle w:val="a7"/>
        <w:spacing w:line="360" w:lineRule="auto"/>
        <w:ind w:firstLine="709"/>
        <w:jc w:val="both"/>
        <w:rPr>
          <w:rFonts w:ascii="Times New Roman" w:eastAsia="CharterC" w:hAnsi="Times New Roman" w:cs="Times New Roman"/>
          <w:bCs/>
          <w:sz w:val="24"/>
          <w:szCs w:val="24"/>
        </w:rPr>
      </w:pPr>
      <w:r w:rsidRPr="00C16BD5">
        <w:rPr>
          <w:rFonts w:ascii="Times New Roman" w:eastAsia="CharterC" w:hAnsi="Times New Roman" w:cs="Times New Roman"/>
          <w:bCs/>
          <w:sz w:val="24"/>
          <w:szCs w:val="24"/>
        </w:rPr>
        <w:t>в) форми</w:t>
      </w:r>
      <w:r w:rsidRPr="000E2C59">
        <w:rPr>
          <w:rFonts w:ascii="Times New Roman" w:eastAsia="CharterC" w:hAnsi="Times New Roman" w:cs="Times New Roman"/>
          <w:bCs/>
          <w:sz w:val="24"/>
          <w:szCs w:val="24"/>
        </w:rPr>
        <w:t>рование и проявление различных стратегий поведения связано со способн</w:t>
      </w:r>
      <w:r w:rsidRPr="00C16BD5">
        <w:rPr>
          <w:rFonts w:ascii="Times New Roman" w:eastAsia="CharterC" w:hAnsi="Times New Roman" w:cs="Times New Roman"/>
          <w:bCs/>
          <w:sz w:val="24"/>
          <w:szCs w:val="24"/>
        </w:rPr>
        <w:t xml:space="preserve">остью понимать состояния и эмоции других людей, а также свои собственные; </w:t>
      </w:r>
    </w:p>
    <w:p w:rsidR="00D4325E" w:rsidRPr="00C16BD5" w:rsidRDefault="00D4325E" w:rsidP="000E2C59">
      <w:pPr>
        <w:pStyle w:val="a7"/>
        <w:spacing w:line="360" w:lineRule="auto"/>
        <w:ind w:firstLine="709"/>
        <w:jc w:val="both"/>
        <w:rPr>
          <w:rFonts w:ascii="Times New Roman" w:hAnsi="Times New Roman" w:cs="Times New Roman"/>
          <w:sz w:val="24"/>
          <w:szCs w:val="24"/>
        </w:rPr>
      </w:pPr>
      <w:r w:rsidRPr="00C16BD5">
        <w:rPr>
          <w:rFonts w:ascii="Times New Roman" w:eastAsia="CharterC" w:hAnsi="Times New Roman" w:cs="Times New Roman"/>
          <w:bCs/>
          <w:sz w:val="24"/>
          <w:szCs w:val="24"/>
        </w:rPr>
        <w:t>г) высокий внутриличностный интеллект определяет высокую способность к самоконтролю эмоций и их рациональному анализу</w:t>
      </w:r>
      <w:r w:rsidRPr="00C16BD5">
        <w:rPr>
          <w:rFonts w:ascii="Times New Roman" w:hAnsi="Times New Roman" w:cs="Times New Roman"/>
          <w:sz w:val="24"/>
          <w:szCs w:val="24"/>
        </w:rPr>
        <w:t xml:space="preserve">. </w:t>
      </w:r>
    </w:p>
    <w:p w:rsidR="000B16EE" w:rsidRDefault="00AF7FAB" w:rsidP="000E2C59">
      <w:pPr>
        <w:pStyle w:val="a7"/>
        <w:spacing w:line="360" w:lineRule="auto"/>
        <w:ind w:firstLine="709"/>
        <w:jc w:val="both"/>
        <w:rPr>
          <w:rFonts w:ascii="Times New Roman" w:eastAsia="CharterC" w:hAnsi="Times New Roman" w:cs="Times New Roman"/>
          <w:sz w:val="24"/>
          <w:szCs w:val="24"/>
        </w:rPr>
      </w:pPr>
      <w:r w:rsidRPr="00C16BD5">
        <w:rPr>
          <w:rFonts w:ascii="Times New Roman" w:eastAsia="CharterC" w:hAnsi="Times New Roman" w:cs="Times New Roman"/>
          <w:sz w:val="24"/>
          <w:szCs w:val="24"/>
        </w:rPr>
        <w:t>Ю. М. </w:t>
      </w:r>
      <w:r w:rsidR="00D4325E" w:rsidRPr="00C16BD5">
        <w:rPr>
          <w:rFonts w:ascii="Times New Roman" w:eastAsia="CharterC" w:hAnsi="Times New Roman" w:cs="Times New Roman"/>
          <w:sz w:val="24"/>
          <w:szCs w:val="24"/>
        </w:rPr>
        <w:t>Жуков</w:t>
      </w:r>
      <w:r w:rsidR="00D4325E" w:rsidRPr="000E2C59">
        <w:rPr>
          <w:rFonts w:ascii="Times New Roman" w:eastAsia="CharterC" w:hAnsi="Times New Roman" w:cs="Times New Roman"/>
          <w:sz w:val="24"/>
          <w:szCs w:val="24"/>
        </w:rPr>
        <w:t xml:space="preserve"> в книге «Эффективность делового общения» рассматривает процесс самопрезентац</w:t>
      </w:r>
      <w:r w:rsidR="000B16EE">
        <w:rPr>
          <w:rFonts w:ascii="Times New Roman" w:eastAsia="CharterC" w:hAnsi="Times New Roman" w:cs="Times New Roman"/>
          <w:sz w:val="24"/>
          <w:szCs w:val="24"/>
        </w:rPr>
        <w:t>ии в контексте делового общения и</w:t>
      </w:r>
      <w:r w:rsidR="00D4325E" w:rsidRPr="000E2C59">
        <w:rPr>
          <w:rFonts w:ascii="Times New Roman" w:eastAsia="CharterC" w:hAnsi="Times New Roman" w:cs="Times New Roman"/>
          <w:sz w:val="24"/>
          <w:szCs w:val="24"/>
        </w:rPr>
        <w:t xml:space="preserve"> </w:t>
      </w:r>
      <w:r w:rsidR="00A654B1">
        <w:rPr>
          <w:rFonts w:ascii="Times New Roman" w:eastAsia="CharterC" w:hAnsi="Times New Roman" w:cs="Times New Roman"/>
          <w:sz w:val="24"/>
          <w:szCs w:val="24"/>
        </w:rPr>
        <w:t>выделяет (</w:t>
      </w:r>
      <w:r w:rsidR="00D4325E" w:rsidRPr="000E2C59">
        <w:rPr>
          <w:rFonts w:ascii="Times New Roman" w:eastAsia="CharterC" w:hAnsi="Times New Roman" w:cs="Times New Roman"/>
          <w:sz w:val="24"/>
          <w:szCs w:val="24"/>
        </w:rPr>
        <w:t>наряду с правилами коммуникативного этикета и согласования взаимодействия</w:t>
      </w:r>
      <w:r w:rsidR="00A654B1">
        <w:rPr>
          <w:rFonts w:ascii="Times New Roman" w:eastAsia="CharterC" w:hAnsi="Times New Roman" w:cs="Times New Roman"/>
          <w:sz w:val="24"/>
          <w:szCs w:val="24"/>
        </w:rPr>
        <w:t>)</w:t>
      </w:r>
      <w:r w:rsidR="00D4325E" w:rsidRPr="000E2C59">
        <w:rPr>
          <w:rFonts w:ascii="Times New Roman" w:eastAsia="CharterC" w:hAnsi="Times New Roman" w:cs="Times New Roman"/>
          <w:sz w:val="24"/>
          <w:szCs w:val="24"/>
        </w:rPr>
        <w:t xml:space="preserve"> правила самоподачи. Согласно его взглядам, самопрезентация выполняет, как минимум, две функции: </w:t>
      </w:r>
    </w:p>
    <w:p w:rsidR="000B16EE" w:rsidRDefault="000B16EE" w:rsidP="000E2C59">
      <w:pPr>
        <w:pStyle w:val="a7"/>
        <w:spacing w:line="360" w:lineRule="auto"/>
        <w:ind w:firstLine="709"/>
        <w:jc w:val="both"/>
        <w:rPr>
          <w:rFonts w:ascii="Times New Roman" w:eastAsia="CharterC" w:hAnsi="Times New Roman" w:cs="Times New Roman"/>
          <w:sz w:val="24"/>
          <w:szCs w:val="24"/>
        </w:rPr>
      </w:pPr>
      <w:r>
        <w:rPr>
          <w:rFonts w:ascii="Times New Roman" w:eastAsia="CharterC" w:hAnsi="Times New Roman" w:cs="Times New Roman"/>
          <w:sz w:val="24"/>
          <w:szCs w:val="24"/>
        </w:rPr>
        <w:t>• </w:t>
      </w:r>
      <w:r w:rsidR="00D4325E" w:rsidRPr="000E2C59">
        <w:rPr>
          <w:rFonts w:ascii="Times New Roman" w:eastAsia="CharterC" w:hAnsi="Times New Roman" w:cs="Times New Roman"/>
          <w:sz w:val="24"/>
          <w:szCs w:val="24"/>
        </w:rPr>
        <w:t xml:space="preserve">создания у окружающих определенного впечатления и </w:t>
      </w:r>
    </w:p>
    <w:p w:rsidR="000B16EE" w:rsidRDefault="000B16EE" w:rsidP="000E2C59">
      <w:pPr>
        <w:pStyle w:val="a7"/>
        <w:spacing w:line="360" w:lineRule="auto"/>
        <w:ind w:firstLine="709"/>
        <w:jc w:val="both"/>
        <w:rPr>
          <w:rFonts w:ascii="Times New Roman" w:eastAsia="CharterC" w:hAnsi="Times New Roman" w:cs="Times New Roman"/>
          <w:sz w:val="24"/>
          <w:szCs w:val="24"/>
        </w:rPr>
      </w:pPr>
      <w:r>
        <w:rPr>
          <w:rFonts w:ascii="Times New Roman" w:eastAsia="CharterC" w:hAnsi="Times New Roman" w:cs="Times New Roman"/>
          <w:sz w:val="24"/>
          <w:szCs w:val="24"/>
        </w:rPr>
        <w:lastRenderedPageBreak/>
        <w:t>• </w:t>
      </w:r>
      <w:r w:rsidR="00D4325E" w:rsidRPr="000E2C59">
        <w:rPr>
          <w:rFonts w:ascii="Times New Roman" w:eastAsia="CharterC" w:hAnsi="Times New Roman" w:cs="Times New Roman"/>
          <w:sz w:val="24"/>
          <w:szCs w:val="24"/>
        </w:rPr>
        <w:t>регуляции собственного поведения в критических ситуациях</w:t>
      </w:r>
      <w:r w:rsidR="00D4325E" w:rsidRPr="000E2C59">
        <w:rPr>
          <w:rStyle w:val="ac"/>
          <w:rFonts w:ascii="Times New Roman" w:eastAsia="CharterC" w:hAnsi="Times New Roman"/>
          <w:sz w:val="24"/>
          <w:szCs w:val="24"/>
        </w:rPr>
        <w:footnoteReference w:id="370"/>
      </w:r>
      <w:r w:rsidR="00D4325E" w:rsidRPr="000E2C59">
        <w:rPr>
          <w:rFonts w:ascii="Times New Roman" w:eastAsia="CharterC" w:hAnsi="Times New Roman" w:cs="Times New Roman"/>
          <w:sz w:val="24"/>
          <w:szCs w:val="24"/>
        </w:rPr>
        <w:t xml:space="preserve">. </w:t>
      </w:r>
    </w:p>
    <w:p w:rsidR="00D4325E" w:rsidRPr="000E2C59" w:rsidRDefault="00D4325E" w:rsidP="000E2C59">
      <w:pPr>
        <w:pStyle w:val="a7"/>
        <w:spacing w:line="360" w:lineRule="auto"/>
        <w:ind w:firstLine="709"/>
        <w:jc w:val="both"/>
        <w:rPr>
          <w:rFonts w:ascii="Times New Roman" w:eastAsia="CharterC" w:hAnsi="Times New Roman" w:cs="Times New Roman"/>
          <w:sz w:val="24"/>
          <w:szCs w:val="24"/>
        </w:rPr>
      </w:pPr>
      <w:r w:rsidRPr="000E2C59">
        <w:rPr>
          <w:rFonts w:ascii="Times New Roman" w:hAnsi="Times New Roman" w:cs="Times New Roman"/>
          <w:sz w:val="24"/>
          <w:szCs w:val="24"/>
        </w:rPr>
        <w:t xml:space="preserve">Таким образом, обозначенный выше фактор самопрезентации, по нашему мнению, является </w:t>
      </w:r>
      <w:r w:rsidRPr="00D11C32">
        <w:rPr>
          <w:rStyle w:val="12"/>
          <w:rFonts w:eastAsiaTheme="minorHAnsi"/>
        </w:rPr>
        <w:t xml:space="preserve">важным при обучении навыкам </w:t>
      </w:r>
      <w:r w:rsidRPr="000E2C59">
        <w:rPr>
          <w:rFonts w:ascii="Times New Roman" w:eastAsia="CharterC" w:hAnsi="Times New Roman" w:cs="Times New Roman"/>
          <w:bCs/>
          <w:sz w:val="24"/>
          <w:szCs w:val="24"/>
        </w:rPr>
        <w:t>саморегуляции поведения</w:t>
      </w:r>
      <w:r w:rsidRPr="000E2C59">
        <w:rPr>
          <w:rFonts w:ascii="Times New Roman" w:hAnsi="Times New Roman" w:cs="Times New Roman"/>
          <w:spacing w:val="-10"/>
          <w:sz w:val="24"/>
          <w:szCs w:val="24"/>
        </w:rPr>
        <w:t>.</w:t>
      </w:r>
      <w:r w:rsidRPr="000E2C59">
        <w:rPr>
          <w:rFonts w:ascii="Times New Roman" w:hAnsi="Times New Roman" w:cs="Times New Roman"/>
          <w:spacing w:val="-10"/>
          <w:sz w:val="24"/>
          <w:szCs w:val="24"/>
          <w:highlight w:val="magenta"/>
        </w:rPr>
        <w:t xml:space="preserve"> </w:t>
      </w:r>
    </w:p>
    <w:p w:rsidR="00B27E4B" w:rsidRDefault="00D4325E" w:rsidP="00FD2CE1">
      <w:pPr>
        <w:spacing w:after="0" w:line="360" w:lineRule="auto"/>
        <w:ind w:firstLine="709"/>
        <w:jc w:val="both"/>
        <w:rPr>
          <w:rFonts w:ascii="Times New Roman" w:hAnsi="Times New Roman" w:cs="Times New Roman"/>
          <w:sz w:val="24"/>
          <w:szCs w:val="24"/>
        </w:rPr>
      </w:pPr>
      <w:r w:rsidRPr="00D11C32">
        <w:rPr>
          <w:rFonts w:ascii="Times New Roman" w:hAnsi="Times New Roman" w:cs="Times New Roman"/>
          <w:sz w:val="24"/>
          <w:szCs w:val="24"/>
          <w:highlight w:val="yellow"/>
        </w:rPr>
        <w:t xml:space="preserve">Наше исследование </w:t>
      </w:r>
      <w:r w:rsidR="00744019" w:rsidRPr="00744019">
        <w:rPr>
          <w:rFonts w:ascii="Times New Roman" w:hAnsi="Times New Roman" w:cs="Times New Roman"/>
          <w:sz w:val="24"/>
          <w:szCs w:val="24"/>
          <w:highlight w:val="cyan"/>
        </w:rPr>
        <w:t>по развитию навыков саморегуляции</w:t>
      </w:r>
      <w:r w:rsidR="00D11C32" w:rsidRPr="00744019">
        <w:rPr>
          <w:rFonts w:ascii="Times New Roman" w:hAnsi="Times New Roman" w:cs="Times New Roman"/>
          <w:sz w:val="24"/>
          <w:szCs w:val="24"/>
          <w:highlight w:val="cyan"/>
        </w:rPr>
        <w:t xml:space="preserve"> </w:t>
      </w:r>
      <w:r w:rsidRPr="00D11C32">
        <w:rPr>
          <w:rFonts w:ascii="Times New Roman" w:hAnsi="Times New Roman" w:cs="Times New Roman"/>
          <w:sz w:val="24"/>
          <w:szCs w:val="24"/>
          <w:highlight w:val="yellow"/>
        </w:rPr>
        <w:t>проводилось</w:t>
      </w:r>
      <w:r w:rsidRPr="00FD2CE1">
        <w:rPr>
          <w:rFonts w:ascii="Times New Roman" w:hAnsi="Times New Roman" w:cs="Times New Roman"/>
          <w:sz w:val="24"/>
          <w:szCs w:val="24"/>
        </w:rPr>
        <w:t xml:space="preserve"> в три </w:t>
      </w:r>
      <w:r w:rsidRPr="00C16BD5">
        <w:rPr>
          <w:rFonts w:ascii="Times New Roman" w:hAnsi="Times New Roman" w:cs="Times New Roman"/>
          <w:sz w:val="24"/>
          <w:szCs w:val="24"/>
        </w:rPr>
        <w:t>этапа:</w:t>
      </w:r>
      <w:r w:rsidR="00AF7FAB" w:rsidRPr="00C16BD5">
        <w:rPr>
          <w:rFonts w:ascii="Times New Roman" w:hAnsi="Times New Roman" w:cs="Times New Roman"/>
          <w:sz w:val="24"/>
          <w:szCs w:val="24"/>
        </w:rPr>
        <w:t xml:space="preserve"> </w:t>
      </w:r>
    </w:p>
    <w:p w:rsidR="00B27E4B" w:rsidRDefault="00AF7FAB" w:rsidP="00FD2CE1">
      <w:pPr>
        <w:spacing w:after="0" w:line="360" w:lineRule="auto"/>
        <w:ind w:firstLine="709"/>
        <w:jc w:val="both"/>
        <w:rPr>
          <w:rFonts w:ascii="Times New Roman" w:hAnsi="Times New Roman" w:cs="Times New Roman"/>
          <w:sz w:val="24"/>
          <w:szCs w:val="24"/>
        </w:rPr>
      </w:pPr>
      <w:r w:rsidRPr="00C16BD5">
        <w:rPr>
          <w:rFonts w:ascii="Times New Roman" w:hAnsi="Times New Roman" w:cs="Times New Roman"/>
          <w:sz w:val="24"/>
          <w:szCs w:val="24"/>
        </w:rPr>
        <w:t>1) </w:t>
      </w:r>
      <w:r w:rsidR="00D11C32">
        <w:rPr>
          <w:rFonts w:ascii="Times New Roman" w:hAnsi="Times New Roman" w:cs="Times New Roman"/>
          <w:sz w:val="24"/>
          <w:szCs w:val="24"/>
        </w:rPr>
        <w:t xml:space="preserve">диагностика </w:t>
      </w:r>
      <w:r w:rsidR="00D4325E" w:rsidRPr="00C16BD5">
        <w:rPr>
          <w:rFonts w:ascii="Times New Roman" w:hAnsi="Times New Roman" w:cs="Times New Roman"/>
          <w:sz w:val="24"/>
          <w:szCs w:val="24"/>
        </w:rPr>
        <w:t>эмоционального интеллекта по</w:t>
      </w:r>
      <w:r w:rsidRPr="00C16BD5">
        <w:rPr>
          <w:rFonts w:ascii="Times New Roman" w:hAnsi="Times New Roman" w:cs="Times New Roman"/>
          <w:sz w:val="24"/>
          <w:szCs w:val="24"/>
        </w:rPr>
        <w:t xml:space="preserve"> методике Н. </w:t>
      </w:r>
      <w:r w:rsidR="00D4325E" w:rsidRPr="00C16BD5">
        <w:rPr>
          <w:rFonts w:ascii="Times New Roman" w:hAnsi="Times New Roman" w:cs="Times New Roman"/>
          <w:sz w:val="24"/>
          <w:szCs w:val="24"/>
        </w:rPr>
        <w:t>Холла (фиксировалось эмоциональное развитие личности), формирование на ее основе двух групп;</w:t>
      </w:r>
      <w:r w:rsidRPr="00C16BD5">
        <w:rPr>
          <w:rFonts w:ascii="Times New Roman" w:hAnsi="Times New Roman" w:cs="Times New Roman"/>
          <w:sz w:val="24"/>
          <w:szCs w:val="24"/>
        </w:rPr>
        <w:t xml:space="preserve"> </w:t>
      </w:r>
    </w:p>
    <w:p w:rsidR="00B27E4B" w:rsidRDefault="00AF7FAB" w:rsidP="00FD2CE1">
      <w:pPr>
        <w:spacing w:after="0" w:line="360" w:lineRule="auto"/>
        <w:ind w:firstLine="709"/>
        <w:jc w:val="both"/>
        <w:rPr>
          <w:rFonts w:ascii="Times New Roman" w:hAnsi="Times New Roman" w:cs="Times New Roman"/>
          <w:sz w:val="24"/>
          <w:szCs w:val="24"/>
        </w:rPr>
      </w:pPr>
      <w:r w:rsidRPr="00C16BD5">
        <w:rPr>
          <w:rFonts w:ascii="Times New Roman" w:hAnsi="Times New Roman" w:cs="Times New Roman"/>
          <w:sz w:val="24"/>
          <w:szCs w:val="24"/>
        </w:rPr>
        <w:t>2) </w:t>
      </w:r>
      <w:r w:rsidR="00D4325E" w:rsidRPr="00C16BD5">
        <w:rPr>
          <w:rFonts w:ascii="Times New Roman" w:hAnsi="Times New Roman" w:cs="Times New Roman"/>
          <w:sz w:val="24"/>
          <w:szCs w:val="24"/>
        </w:rPr>
        <w:t xml:space="preserve">практические занятия по развитию способности самопрезентации с использованием техник </w:t>
      </w:r>
      <w:r w:rsidR="00A654B1">
        <w:rPr>
          <w:rFonts w:ascii="Times New Roman" w:hAnsi="Times New Roman" w:cs="Times New Roman"/>
          <w:sz w:val="24"/>
          <w:szCs w:val="24"/>
        </w:rPr>
        <w:t>Э. Джонса и Т. </w:t>
      </w:r>
      <w:r w:rsidR="00D4325E" w:rsidRPr="00C16BD5">
        <w:rPr>
          <w:rFonts w:ascii="Times New Roman" w:hAnsi="Times New Roman" w:cs="Times New Roman"/>
          <w:sz w:val="24"/>
          <w:szCs w:val="24"/>
        </w:rPr>
        <w:t>Пит</w:t>
      </w:r>
      <w:r w:rsidR="00A654B1">
        <w:rPr>
          <w:rFonts w:ascii="Times New Roman" w:hAnsi="Times New Roman" w:cs="Times New Roman"/>
          <w:sz w:val="24"/>
          <w:szCs w:val="24"/>
        </w:rPr>
        <w:t>т</w:t>
      </w:r>
      <w:r w:rsidR="00D4325E" w:rsidRPr="00C16BD5">
        <w:rPr>
          <w:rFonts w:ascii="Times New Roman" w:hAnsi="Times New Roman" w:cs="Times New Roman"/>
          <w:sz w:val="24"/>
          <w:szCs w:val="24"/>
        </w:rPr>
        <w:t>мана (формирование навыка саморегуляции поведения);</w:t>
      </w:r>
      <w:r w:rsidRPr="00C16BD5">
        <w:rPr>
          <w:rFonts w:ascii="Times New Roman" w:hAnsi="Times New Roman" w:cs="Times New Roman"/>
          <w:sz w:val="24"/>
          <w:szCs w:val="24"/>
        </w:rPr>
        <w:t xml:space="preserve"> </w:t>
      </w:r>
    </w:p>
    <w:p w:rsidR="00B27E4B" w:rsidRDefault="00AF7FAB" w:rsidP="00FD2CE1">
      <w:pPr>
        <w:spacing w:after="0" w:line="360" w:lineRule="auto"/>
        <w:ind w:firstLine="709"/>
        <w:jc w:val="both"/>
        <w:rPr>
          <w:rFonts w:ascii="Times New Roman" w:hAnsi="Times New Roman" w:cs="Times New Roman"/>
          <w:sz w:val="24"/>
          <w:szCs w:val="24"/>
        </w:rPr>
      </w:pPr>
      <w:r w:rsidRPr="00C16BD5">
        <w:rPr>
          <w:rFonts w:ascii="Times New Roman" w:hAnsi="Times New Roman" w:cs="Times New Roman"/>
          <w:sz w:val="24"/>
          <w:szCs w:val="24"/>
        </w:rPr>
        <w:t>3) </w:t>
      </w:r>
      <w:r w:rsidR="00D4325E" w:rsidRPr="00C16BD5">
        <w:rPr>
          <w:rFonts w:ascii="Times New Roman" w:hAnsi="Times New Roman" w:cs="Times New Roman"/>
          <w:sz w:val="24"/>
          <w:szCs w:val="24"/>
        </w:rPr>
        <w:t xml:space="preserve">опрос студентов. </w:t>
      </w:r>
    </w:p>
    <w:p w:rsidR="00D4325E" w:rsidRPr="00C16BD5" w:rsidRDefault="00D4325E" w:rsidP="00FD2CE1">
      <w:pPr>
        <w:spacing w:after="0" w:line="360" w:lineRule="auto"/>
        <w:ind w:firstLine="709"/>
        <w:jc w:val="both"/>
        <w:rPr>
          <w:rFonts w:ascii="Times New Roman" w:hAnsi="Times New Roman" w:cs="Times New Roman"/>
          <w:sz w:val="24"/>
          <w:szCs w:val="24"/>
        </w:rPr>
      </w:pPr>
      <w:r w:rsidRPr="00C16BD5">
        <w:rPr>
          <w:rFonts w:ascii="Times New Roman" w:hAnsi="Times New Roman" w:cs="Times New Roman"/>
          <w:sz w:val="24"/>
          <w:szCs w:val="24"/>
        </w:rPr>
        <w:t>В исследовании принимали участие студенты 1</w:t>
      </w:r>
      <w:r w:rsidR="00AF7FAB" w:rsidRPr="00C16BD5">
        <w:rPr>
          <w:rFonts w:ascii="Times New Roman" w:hAnsi="Times New Roman" w:cs="Times New Roman"/>
          <w:sz w:val="24"/>
          <w:szCs w:val="24"/>
        </w:rPr>
        <w:t>—2</w:t>
      </w:r>
      <w:r w:rsidRPr="00C16BD5">
        <w:rPr>
          <w:rFonts w:ascii="Times New Roman" w:hAnsi="Times New Roman" w:cs="Times New Roman"/>
          <w:sz w:val="24"/>
          <w:szCs w:val="24"/>
        </w:rPr>
        <w:t xml:space="preserve"> курсов НИУ ВШЭ факультетов менеджмента и медиакоммуникации </w:t>
      </w:r>
      <w:r w:rsidR="00AF7FAB" w:rsidRPr="00C16BD5">
        <w:rPr>
          <w:rFonts w:ascii="Times New Roman" w:hAnsi="Times New Roman" w:cs="Times New Roman"/>
          <w:sz w:val="24"/>
          <w:szCs w:val="24"/>
        </w:rPr>
        <w:t>в 2012—2013 у</w:t>
      </w:r>
      <w:r w:rsidRPr="00C16BD5">
        <w:rPr>
          <w:rFonts w:ascii="Times New Roman" w:hAnsi="Times New Roman" w:cs="Times New Roman"/>
          <w:sz w:val="24"/>
          <w:szCs w:val="24"/>
        </w:rPr>
        <w:t>чебн</w:t>
      </w:r>
      <w:r w:rsidR="00D11C32">
        <w:rPr>
          <w:rFonts w:ascii="Times New Roman" w:hAnsi="Times New Roman" w:cs="Times New Roman"/>
          <w:sz w:val="24"/>
          <w:szCs w:val="24"/>
        </w:rPr>
        <w:t>ом</w:t>
      </w:r>
      <w:r w:rsidRPr="00C16BD5">
        <w:rPr>
          <w:rFonts w:ascii="Times New Roman" w:hAnsi="Times New Roman" w:cs="Times New Roman"/>
          <w:sz w:val="24"/>
          <w:szCs w:val="24"/>
        </w:rPr>
        <w:t xml:space="preserve"> год</w:t>
      </w:r>
      <w:r w:rsidR="00D11C32">
        <w:rPr>
          <w:rFonts w:ascii="Times New Roman" w:hAnsi="Times New Roman" w:cs="Times New Roman"/>
          <w:sz w:val="24"/>
          <w:szCs w:val="24"/>
        </w:rPr>
        <w:t>у</w:t>
      </w:r>
      <w:r w:rsidRPr="00C16BD5">
        <w:rPr>
          <w:rFonts w:ascii="Times New Roman" w:hAnsi="Times New Roman" w:cs="Times New Roman"/>
          <w:sz w:val="24"/>
          <w:szCs w:val="24"/>
        </w:rPr>
        <w:t>.</w:t>
      </w:r>
    </w:p>
    <w:p w:rsidR="00D4325E" w:rsidRPr="000E2C59" w:rsidRDefault="00F45AD4"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w:t>
      </w:r>
      <w:r w:rsidR="00D11C32">
        <w:rPr>
          <w:rFonts w:ascii="Times New Roman" w:hAnsi="Times New Roman" w:cs="Times New Roman"/>
          <w:sz w:val="24"/>
          <w:szCs w:val="24"/>
        </w:rPr>
        <w:t>методик</w:t>
      </w:r>
      <w:r>
        <w:rPr>
          <w:rFonts w:ascii="Times New Roman" w:hAnsi="Times New Roman" w:cs="Times New Roman"/>
          <w:sz w:val="24"/>
          <w:szCs w:val="24"/>
        </w:rPr>
        <w:t>е</w:t>
      </w:r>
      <w:r w:rsidR="00D11C32">
        <w:rPr>
          <w:rFonts w:ascii="Times New Roman" w:hAnsi="Times New Roman" w:cs="Times New Roman"/>
          <w:sz w:val="24"/>
          <w:szCs w:val="24"/>
        </w:rPr>
        <w:t xml:space="preserve"> </w:t>
      </w:r>
      <w:r w:rsidR="00AF7FAB" w:rsidRPr="00C16BD5">
        <w:rPr>
          <w:rFonts w:ascii="Times New Roman" w:hAnsi="Times New Roman" w:cs="Times New Roman"/>
          <w:sz w:val="24"/>
          <w:szCs w:val="24"/>
        </w:rPr>
        <w:t>Н. </w:t>
      </w:r>
      <w:r w:rsidR="00D4325E" w:rsidRPr="00C16BD5">
        <w:rPr>
          <w:rFonts w:ascii="Times New Roman" w:hAnsi="Times New Roman" w:cs="Times New Roman"/>
          <w:sz w:val="24"/>
          <w:szCs w:val="24"/>
        </w:rPr>
        <w:t xml:space="preserve">Холла </w:t>
      </w:r>
      <w:r w:rsidR="00D11C32">
        <w:rPr>
          <w:rFonts w:ascii="Times New Roman" w:hAnsi="Times New Roman" w:cs="Times New Roman"/>
          <w:sz w:val="24"/>
          <w:szCs w:val="24"/>
        </w:rPr>
        <w:t xml:space="preserve">была дана оценка </w:t>
      </w:r>
      <w:r>
        <w:rPr>
          <w:rFonts w:ascii="Times New Roman" w:hAnsi="Times New Roman" w:cs="Times New Roman"/>
          <w:sz w:val="24"/>
          <w:szCs w:val="24"/>
        </w:rPr>
        <w:t xml:space="preserve">развития </w:t>
      </w:r>
      <w:r w:rsidR="008A5314">
        <w:rPr>
          <w:rFonts w:ascii="Times New Roman" w:hAnsi="Times New Roman" w:cs="Times New Roman"/>
          <w:sz w:val="24"/>
          <w:szCs w:val="24"/>
        </w:rPr>
        <w:t xml:space="preserve">у студентов </w:t>
      </w:r>
      <w:r w:rsidRPr="00C16BD5">
        <w:rPr>
          <w:rFonts w:ascii="Times New Roman" w:hAnsi="Times New Roman" w:cs="Times New Roman"/>
          <w:sz w:val="24"/>
          <w:szCs w:val="24"/>
        </w:rPr>
        <w:t>эмоционального интеллекта</w:t>
      </w:r>
      <w:r w:rsidR="008A5314">
        <w:rPr>
          <w:rFonts w:ascii="Times New Roman" w:hAnsi="Times New Roman" w:cs="Times New Roman"/>
          <w:sz w:val="24"/>
          <w:szCs w:val="24"/>
        </w:rPr>
        <w:t> </w:t>
      </w:r>
      <w:r>
        <w:rPr>
          <w:rFonts w:ascii="Times New Roman" w:hAnsi="Times New Roman" w:cs="Times New Roman"/>
          <w:sz w:val="24"/>
          <w:szCs w:val="24"/>
        </w:rPr>
        <w:t>—</w:t>
      </w:r>
      <w:r w:rsidRPr="00C16BD5">
        <w:rPr>
          <w:rFonts w:ascii="Times New Roman" w:hAnsi="Times New Roman" w:cs="Times New Roman"/>
          <w:sz w:val="24"/>
          <w:szCs w:val="24"/>
        </w:rPr>
        <w:t xml:space="preserve"> </w:t>
      </w:r>
      <w:r>
        <w:rPr>
          <w:rFonts w:ascii="Times New Roman" w:hAnsi="Times New Roman" w:cs="Times New Roman"/>
          <w:sz w:val="24"/>
          <w:szCs w:val="24"/>
        </w:rPr>
        <w:t xml:space="preserve">его </w:t>
      </w:r>
      <w:r w:rsidR="00D4325E" w:rsidRPr="00C16BD5">
        <w:rPr>
          <w:rFonts w:ascii="Times New Roman" w:hAnsi="Times New Roman" w:cs="Times New Roman"/>
          <w:sz w:val="24"/>
          <w:szCs w:val="24"/>
        </w:rPr>
        <w:t>интегративн</w:t>
      </w:r>
      <w:r w:rsidR="00D11C32">
        <w:rPr>
          <w:rFonts w:ascii="Times New Roman" w:hAnsi="Times New Roman" w:cs="Times New Roman"/>
          <w:sz w:val="24"/>
          <w:szCs w:val="24"/>
        </w:rPr>
        <w:t xml:space="preserve">ого </w:t>
      </w:r>
      <w:r>
        <w:rPr>
          <w:rFonts w:ascii="Times New Roman" w:hAnsi="Times New Roman" w:cs="Times New Roman"/>
          <w:sz w:val="24"/>
          <w:szCs w:val="24"/>
        </w:rPr>
        <w:t xml:space="preserve">и </w:t>
      </w:r>
      <w:r w:rsidR="00D4325E" w:rsidRPr="00C16BD5">
        <w:rPr>
          <w:rFonts w:ascii="Times New Roman" w:hAnsi="Times New Roman" w:cs="Times New Roman"/>
          <w:sz w:val="24"/>
          <w:szCs w:val="24"/>
        </w:rPr>
        <w:t xml:space="preserve">парциального </w:t>
      </w:r>
      <w:r w:rsidRPr="00C16BD5">
        <w:rPr>
          <w:rFonts w:ascii="Times New Roman" w:hAnsi="Times New Roman" w:cs="Times New Roman"/>
          <w:sz w:val="24"/>
          <w:szCs w:val="24"/>
        </w:rPr>
        <w:t>уровн</w:t>
      </w:r>
      <w:r>
        <w:rPr>
          <w:rFonts w:ascii="Times New Roman" w:hAnsi="Times New Roman" w:cs="Times New Roman"/>
          <w:sz w:val="24"/>
          <w:szCs w:val="24"/>
        </w:rPr>
        <w:t xml:space="preserve">ей — </w:t>
      </w:r>
      <w:r w:rsidR="00D4325E" w:rsidRPr="00C16BD5">
        <w:rPr>
          <w:rFonts w:ascii="Times New Roman" w:hAnsi="Times New Roman" w:cs="Times New Roman"/>
          <w:sz w:val="24"/>
          <w:szCs w:val="24"/>
        </w:rPr>
        <w:t>по пяти шкалам:</w:t>
      </w:r>
      <w:r w:rsidR="00AF7FAB" w:rsidRPr="00C16BD5">
        <w:rPr>
          <w:rFonts w:ascii="Times New Roman" w:hAnsi="Times New Roman" w:cs="Times New Roman"/>
          <w:sz w:val="24"/>
          <w:szCs w:val="24"/>
        </w:rPr>
        <w:t xml:space="preserve"> 1) </w:t>
      </w:r>
      <w:r>
        <w:rPr>
          <w:rFonts w:ascii="Times New Roman" w:hAnsi="Times New Roman" w:cs="Times New Roman"/>
          <w:sz w:val="24"/>
          <w:szCs w:val="24"/>
        </w:rPr>
        <w:t>э</w:t>
      </w:r>
      <w:r w:rsidR="00D4325E" w:rsidRPr="00C16BD5">
        <w:rPr>
          <w:rFonts w:ascii="Times New Roman" w:hAnsi="Times New Roman" w:cs="Times New Roman"/>
          <w:sz w:val="24"/>
          <w:szCs w:val="24"/>
        </w:rPr>
        <w:t>моциональная осведомленность,</w:t>
      </w:r>
      <w:r w:rsidR="00AF7FAB" w:rsidRPr="00C16BD5">
        <w:rPr>
          <w:rFonts w:ascii="Times New Roman" w:hAnsi="Times New Roman" w:cs="Times New Roman"/>
          <w:sz w:val="24"/>
          <w:szCs w:val="24"/>
        </w:rPr>
        <w:t xml:space="preserve"> 2) </w:t>
      </w:r>
      <w:r>
        <w:rPr>
          <w:rFonts w:ascii="Times New Roman" w:hAnsi="Times New Roman" w:cs="Times New Roman"/>
          <w:sz w:val="24"/>
          <w:szCs w:val="24"/>
        </w:rPr>
        <w:t>у</w:t>
      </w:r>
      <w:r w:rsidR="00D4325E" w:rsidRPr="00C16BD5">
        <w:rPr>
          <w:rFonts w:ascii="Times New Roman" w:hAnsi="Times New Roman" w:cs="Times New Roman"/>
          <w:sz w:val="24"/>
          <w:szCs w:val="24"/>
        </w:rPr>
        <w:t>правление своими эмоциями,</w:t>
      </w:r>
      <w:r w:rsidR="00AF7FAB" w:rsidRPr="00C16BD5">
        <w:rPr>
          <w:rFonts w:ascii="Times New Roman" w:hAnsi="Times New Roman" w:cs="Times New Roman"/>
          <w:sz w:val="24"/>
          <w:szCs w:val="24"/>
        </w:rPr>
        <w:t xml:space="preserve"> 3) </w:t>
      </w:r>
      <w:r>
        <w:rPr>
          <w:rFonts w:ascii="Times New Roman" w:hAnsi="Times New Roman" w:cs="Times New Roman"/>
          <w:sz w:val="24"/>
          <w:szCs w:val="24"/>
        </w:rPr>
        <w:t>с</w:t>
      </w:r>
      <w:r w:rsidR="00D4325E" w:rsidRPr="00C16BD5">
        <w:rPr>
          <w:rFonts w:ascii="Times New Roman" w:hAnsi="Times New Roman" w:cs="Times New Roman"/>
          <w:sz w:val="24"/>
          <w:szCs w:val="24"/>
        </w:rPr>
        <w:t>амомотивация</w:t>
      </w:r>
      <w:r w:rsidR="00D4325E" w:rsidRPr="000E2C59">
        <w:rPr>
          <w:rFonts w:ascii="Times New Roman" w:hAnsi="Times New Roman" w:cs="Times New Roman"/>
          <w:sz w:val="24"/>
          <w:szCs w:val="24"/>
        </w:rPr>
        <w:t>,</w:t>
      </w:r>
      <w:r w:rsidR="00AF7FAB" w:rsidRPr="000E2C59">
        <w:rPr>
          <w:rFonts w:ascii="Times New Roman" w:hAnsi="Times New Roman" w:cs="Times New Roman"/>
          <w:sz w:val="24"/>
          <w:szCs w:val="24"/>
        </w:rPr>
        <w:t xml:space="preserve"> 4) </w:t>
      </w:r>
      <w:r>
        <w:rPr>
          <w:rFonts w:ascii="Times New Roman" w:hAnsi="Times New Roman" w:cs="Times New Roman"/>
          <w:sz w:val="24"/>
          <w:szCs w:val="24"/>
        </w:rPr>
        <w:t>э</w:t>
      </w:r>
      <w:r w:rsidR="00D4325E" w:rsidRPr="000E2C59">
        <w:rPr>
          <w:rFonts w:ascii="Times New Roman" w:hAnsi="Times New Roman" w:cs="Times New Roman"/>
          <w:sz w:val="24"/>
          <w:szCs w:val="24"/>
        </w:rPr>
        <w:t>мпатия,</w:t>
      </w:r>
      <w:r w:rsidR="00AF7FAB" w:rsidRPr="000E2C59">
        <w:rPr>
          <w:rFonts w:ascii="Times New Roman" w:hAnsi="Times New Roman" w:cs="Times New Roman"/>
          <w:sz w:val="24"/>
          <w:szCs w:val="24"/>
        </w:rPr>
        <w:t xml:space="preserve"> 5) </w:t>
      </w:r>
      <w:r>
        <w:rPr>
          <w:rFonts w:ascii="Times New Roman" w:hAnsi="Times New Roman" w:cs="Times New Roman"/>
          <w:sz w:val="24"/>
          <w:szCs w:val="24"/>
        </w:rPr>
        <w:t>р</w:t>
      </w:r>
      <w:r w:rsidR="00D4325E" w:rsidRPr="000E2C59">
        <w:rPr>
          <w:rFonts w:ascii="Times New Roman" w:hAnsi="Times New Roman" w:cs="Times New Roman"/>
          <w:sz w:val="24"/>
          <w:szCs w:val="24"/>
        </w:rPr>
        <w:t xml:space="preserve">аспознавание эмоций других людей. </w:t>
      </w:r>
      <w:r>
        <w:rPr>
          <w:rFonts w:ascii="Times New Roman" w:hAnsi="Times New Roman" w:cs="Times New Roman"/>
          <w:sz w:val="24"/>
          <w:szCs w:val="24"/>
        </w:rPr>
        <w:t>И</w:t>
      </w:r>
      <w:r w:rsidR="00D4325E" w:rsidRPr="000E2C59">
        <w:rPr>
          <w:rFonts w:ascii="Times New Roman" w:hAnsi="Times New Roman" w:cs="Times New Roman"/>
          <w:sz w:val="24"/>
          <w:szCs w:val="24"/>
        </w:rPr>
        <w:t xml:space="preserve">нтегративный </w:t>
      </w:r>
      <w:r w:rsidR="008A5314">
        <w:rPr>
          <w:rFonts w:ascii="Times New Roman" w:hAnsi="Times New Roman" w:cs="Times New Roman"/>
          <w:sz w:val="24"/>
          <w:szCs w:val="24"/>
        </w:rPr>
        <w:t xml:space="preserve">(объединительный) </w:t>
      </w:r>
      <w:r w:rsidR="00775CAA">
        <w:rPr>
          <w:rFonts w:ascii="Times New Roman" w:hAnsi="Times New Roman" w:cs="Times New Roman"/>
          <w:sz w:val="24"/>
          <w:szCs w:val="24"/>
        </w:rPr>
        <w:t xml:space="preserve">подход позволил </w:t>
      </w:r>
      <w:r w:rsidR="008A5314">
        <w:rPr>
          <w:rFonts w:ascii="Times New Roman" w:hAnsi="Times New Roman" w:cs="Times New Roman"/>
          <w:sz w:val="24"/>
          <w:szCs w:val="24"/>
        </w:rPr>
        <w:t xml:space="preserve">также </w:t>
      </w:r>
      <w:r w:rsidR="00775CAA">
        <w:rPr>
          <w:rFonts w:ascii="Times New Roman" w:hAnsi="Times New Roman" w:cs="Times New Roman"/>
          <w:sz w:val="24"/>
          <w:szCs w:val="24"/>
        </w:rPr>
        <w:t xml:space="preserve">разделить </w:t>
      </w:r>
      <w:r w:rsidR="00D4325E" w:rsidRPr="000E2C59">
        <w:rPr>
          <w:rFonts w:ascii="Times New Roman" w:hAnsi="Times New Roman" w:cs="Times New Roman"/>
          <w:sz w:val="24"/>
          <w:szCs w:val="24"/>
        </w:rPr>
        <w:t xml:space="preserve">студентов </w:t>
      </w:r>
      <w:r w:rsidR="00775CAA">
        <w:rPr>
          <w:rFonts w:ascii="Times New Roman" w:hAnsi="Times New Roman" w:cs="Times New Roman"/>
          <w:sz w:val="24"/>
          <w:szCs w:val="24"/>
        </w:rPr>
        <w:t>на</w:t>
      </w:r>
      <w:r w:rsidR="00D4325E" w:rsidRPr="000E2C59">
        <w:rPr>
          <w:rFonts w:ascii="Times New Roman" w:hAnsi="Times New Roman" w:cs="Times New Roman"/>
          <w:sz w:val="24"/>
          <w:szCs w:val="24"/>
        </w:rPr>
        <w:t xml:space="preserve"> дв</w:t>
      </w:r>
      <w:r w:rsidR="00775CAA">
        <w:rPr>
          <w:rFonts w:ascii="Times New Roman" w:hAnsi="Times New Roman" w:cs="Times New Roman"/>
          <w:sz w:val="24"/>
          <w:szCs w:val="24"/>
        </w:rPr>
        <w:t>е</w:t>
      </w:r>
      <w:r w:rsidR="00D4325E" w:rsidRPr="000E2C59">
        <w:rPr>
          <w:rFonts w:ascii="Times New Roman" w:hAnsi="Times New Roman" w:cs="Times New Roman"/>
          <w:sz w:val="24"/>
          <w:szCs w:val="24"/>
        </w:rPr>
        <w:t xml:space="preserve"> групп</w:t>
      </w:r>
      <w:r w:rsidR="00775CAA">
        <w:rPr>
          <w:rFonts w:ascii="Times New Roman" w:hAnsi="Times New Roman" w:cs="Times New Roman"/>
          <w:sz w:val="24"/>
          <w:szCs w:val="24"/>
        </w:rPr>
        <w:t>ы</w:t>
      </w:r>
      <w:r w:rsidR="00D4325E" w:rsidRPr="000E2C59">
        <w:rPr>
          <w:rFonts w:ascii="Times New Roman" w:hAnsi="Times New Roman" w:cs="Times New Roman"/>
          <w:sz w:val="24"/>
          <w:szCs w:val="24"/>
        </w:rPr>
        <w:t xml:space="preserve"> </w:t>
      </w:r>
      <w:r w:rsidR="00775CAA">
        <w:rPr>
          <w:rFonts w:ascii="Times New Roman" w:hAnsi="Times New Roman" w:cs="Times New Roman"/>
          <w:sz w:val="24"/>
          <w:szCs w:val="24"/>
        </w:rPr>
        <w:t>(</w:t>
      </w:r>
      <w:r w:rsidR="00D4325E" w:rsidRPr="000E2C59">
        <w:rPr>
          <w:rFonts w:ascii="Times New Roman" w:hAnsi="Times New Roman" w:cs="Times New Roman"/>
          <w:sz w:val="24"/>
          <w:szCs w:val="24"/>
        </w:rPr>
        <w:t>п</w:t>
      </w:r>
      <w:r w:rsidR="00AF7FAB" w:rsidRPr="000E2C59">
        <w:rPr>
          <w:rFonts w:ascii="Times New Roman" w:hAnsi="Times New Roman" w:cs="Times New Roman"/>
          <w:sz w:val="24"/>
          <w:szCs w:val="24"/>
        </w:rPr>
        <w:t>о 20 ч</w:t>
      </w:r>
      <w:r w:rsidR="00D4325E" w:rsidRPr="000E2C59">
        <w:rPr>
          <w:rFonts w:ascii="Times New Roman" w:hAnsi="Times New Roman" w:cs="Times New Roman"/>
          <w:sz w:val="24"/>
          <w:szCs w:val="24"/>
        </w:rPr>
        <w:t>еловек в каждой</w:t>
      </w:r>
      <w:r w:rsidR="00775CAA">
        <w:rPr>
          <w:rFonts w:ascii="Times New Roman" w:hAnsi="Times New Roman" w:cs="Times New Roman"/>
          <w:sz w:val="24"/>
          <w:szCs w:val="24"/>
        </w:rPr>
        <w:t>)</w:t>
      </w:r>
      <w:r w:rsidR="00D4325E" w:rsidRPr="000E2C59">
        <w:rPr>
          <w:rFonts w:ascii="Times New Roman" w:hAnsi="Times New Roman" w:cs="Times New Roman"/>
          <w:sz w:val="24"/>
          <w:szCs w:val="24"/>
        </w:rPr>
        <w:t xml:space="preserve">: </w:t>
      </w:r>
      <w:r w:rsidR="00775CAA">
        <w:rPr>
          <w:rFonts w:ascii="Times New Roman" w:hAnsi="Times New Roman" w:cs="Times New Roman"/>
          <w:sz w:val="24"/>
          <w:szCs w:val="24"/>
        </w:rPr>
        <w:t>1-я группа</w:t>
      </w:r>
      <w:r w:rsidR="00AF7FAB" w:rsidRPr="000E2C59">
        <w:rPr>
          <w:rFonts w:ascii="Times New Roman" w:hAnsi="Times New Roman" w:cs="Times New Roman"/>
          <w:sz w:val="24"/>
          <w:szCs w:val="24"/>
        </w:rPr>
        <w:t xml:space="preserve"> — </w:t>
      </w:r>
      <w:r w:rsidR="00D4325E" w:rsidRPr="000E2C59">
        <w:rPr>
          <w:rFonts w:ascii="Times New Roman" w:hAnsi="Times New Roman" w:cs="Times New Roman"/>
          <w:sz w:val="24"/>
          <w:szCs w:val="24"/>
        </w:rPr>
        <w:t>с низким интегративным уровнем эмоционального интеллекта</w:t>
      </w:r>
      <w:r w:rsidR="00775CAA">
        <w:rPr>
          <w:rFonts w:ascii="Times New Roman" w:hAnsi="Times New Roman" w:cs="Times New Roman"/>
          <w:sz w:val="24"/>
          <w:szCs w:val="24"/>
        </w:rPr>
        <w:t xml:space="preserve">, 2-я — </w:t>
      </w:r>
      <w:r w:rsidR="00D4325E" w:rsidRPr="000E2C59">
        <w:rPr>
          <w:rFonts w:ascii="Times New Roman" w:hAnsi="Times New Roman" w:cs="Times New Roman"/>
          <w:sz w:val="24"/>
          <w:szCs w:val="24"/>
        </w:rPr>
        <w:t>с высокими и средними показателями</w:t>
      </w:r>
      <w:r w:rsidR="00775CAA">
        <w:rPr>
          <w:rFonts w:ascii="Times New Roman" w:hAnsi="Times New Roman" w:cs="Times New Roman"/>
          <w:sz w:val="24"/>
          <w:szCs w:val="24"/>
        </w:rPr>
        <w:t xml:space="preserve"> (</w:t>
      </w:r>
      <w:r w:rsidR="00775CAA" w:rsidRPr="000E2C59">
        <w:rPr>
          <w:rFonts w:ascii="Times New Roman" w:hAnsi="Times New Roman" w:cs="Times New Roman"/>
          <w:sz w:val="24"/>
          <w:szCs w:val="24"/>
        </w:rPr>
        <w:t>студенты не знали об этом критерии распределения по группам</w:t>
      </w:r>
      <w:r w:rsidR="00775CAA">
        <w:rPr>
          <w:rFonts w:ascii="Times New Roman" w:hAnsi="Times New Roman" w:cs="Times New Roman"/>
          <w:sz w:val="24"/>
          <w:szCs w:val="24"/>
        </w:rPr>
        <w:t>)</w:t>
      </w:r>
      <w:r w:rsidR="00D4325E" w:rsidRPr="000E2C59">
        <w:rPr>
          <w:rFonts w:ascii="Times New Roman" w:hAnsi="Times New Roman" w:cs="Times New Roman"/>
          <w:sz w:val="24"/>
          <w:szCs w:val="24"/>
        </w:rPr>
        <w:t xml:space="preserve">. Результаты </w:t>
      </w:r>
      <w:r w:rsidR="00D4325E" w:rsidRPr="00000886">
        <w:rPr>
          <w:rFonts w:ascii="Times New Roman" w:hAnsi="Times New Roman" w:cs="Times New Roman"/>
          <w:sz w:val="24"/>
          <w:szCs w:val="24"/>
        </w:rPr>
        <w:t>диагностики по группам представлены на рис</w:t>
      </w:r>
      <w:r w:rsidR="008A5314">
        <w:rPr>
          <w:rFonts w:ascii="Times New Roman" w:hAnsi="Times New Roman" w:cs="Times New Roman"/>
          <w:sz w:val="24"/>
          <w:szCs w:val="24"/>
        </w:rPr>
        <w:t>. 3.1</w:t>
      </w:r>
      <w:r w:rsidR="00D4325E" w:rsidRPr="00000886">
        <w:rPr>
          <w:rFonts w:ascii="Times New Roman" w:hAnsi="Times New Roman" w:cs="Times New Roman"/>
          <w:sz w:val="24"/>
          <w:szCs w:val="24"/>
        </w:rPr>
        <w:t>.</w:t>
      </w:r>
    </w:p>
    <w:p w:rsidR="00D4325E" w:rsidRPr="000E2C59" w:rsidRDefault="00D4325E" w:rsidP="008A5314">
      <w:pPr>
        <w:pStyle w:val="Picture"/>
      </w:pPr>
      <w:r w:rsidRPr="000E2C59">
        <w:rPr>
          <w:noProof/>
          <w:highlight w:val="magenta"/>
          <w:lang w:eastAsia="ru-RU"/>
        </w:rPr>
        <w:lastRenderedPageBreak/>
        <w:drawing>
          <wp:inline distT="0" distB="0" distL="0" distR="0">
            <wp:extent cx="5577078" cy="4490593"/>
            <wp:effectExtent l="19050" t="0" r="23622" b="5207"/>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4325E" w:rsidRPr="00000886" w:rsidRDefault="00AF7FAB" w:rsidP="008A5314">
      <w:pPr>
        <w:pStyle w:val="Picturesign"/>
      </w:pPr>
      <w:r w:rsidRPr="008A5314">
        <w:rPr>
          <w:i/>
        </w:rPr>
        <w:t>Рис. </w:t>
      </w:r>
      <w:r w:rsidR="008A5314" w:rsidRPr="008A5314">
        <w:rPr>
          <w:i/>
        </w:rPr>
        <w:t>3.1.</w:t>
      </w:r>
      <w:r w:rsidR="008A5314">
        <w:t xml:space="preserve"> </w:t>
      </w:r>
      <w:r w:rsidR="00D4325E" w:rsidRPr="008A5314">
        <w:rPr>
          <w:b/>
        </w:rPr>
        <w:t>Результаты по методике эмоционального</w:t>
      </w:r>
      <w:r w:rsidRPr="008A5314">
        <w:rPr>
          <w:b/>
        </w:rPr>
        <w:t xml:space="preserve"> интеллекта Н. </w:t>
      </w:r>
      <w:r w:rsidR="00D4325E" w:rsidRPr="008A5314">
        <w:rPr>
          <w:b/>
        </w:rPr>
        <w:t>Холла</w:t>
      </w:r>
    </w:p>
    <w:p w:rsidR="002C2A12" w:rsidRDefault="00D4325E" w:rsidP="000E2C59">
      <w:pPr>
        <w:pStyle w:val="a7"/>
        <w:spacing w:line="360" w:lineRule="auto"/>
        <w:ind w:firstLine="709"/>
        <w:jc w:val="both"/>
        <w:rPr>
          <w:rFonts w:ascii="Times New Roman" w:hAnsi="Times New Roman" w:cs="Times New Roman"/>
          <w:sz w:val="24"/>
          <w:szCs w:val="24"/>
        </w:rPr>
      </w:pPr>
      <w:r w:rsidRPr="00000886">
        <w:rPr>
          <w:rFonts w:ascii="Times New Roman" w:hAnsi="Times New Roman" w:cs="Times New Roman"/>
          <w:sz w:val="24"/>
          <w:szCs w:val="24"/>
        </w:rPr>
        <w:t xml:space="preserve">После определения у студентов уровня </w:t>
      </w:r>
      <w:r w:rsidR="002C2A12">
        <w:rPr>
          <w:rFonts w:ascii="Times New Roman" w:hAnsi="Times New Roman" w:cs="Times New Roman"/>
          <w:sz w:val="24"/>
          <w:szCs w:val="24"/>
        </w:rPr>
        <w:t xml:space="preserve">развития </w:t>
      </w:r>
      <w:r w:rsidRPr="00000886">
        <w:rPr>
          <w:rFonts w:ascii="Times New Roman" w:hAnsi="Times New Roman" w:cs="Times New Roman"/>
          <w:sz w:val="24"/>
          <w:szCs w:val="24"/>
        </w:rPr>
        <w:t>способности понимать отношения, репрезентируемые в эмоциях</w:t>
      </w:r>
      <w:r w:rsidR="002C2A12">
        <w:rPr>
          <w:rFonts w:ascii="Times New Roman" w:hAnsi="Times New Roman" w:cs="Times New Roman"/>
          <w:sz w:val="24"/>
          <w:szCs w:val="24"/>
        </w:rPr>
        <w:t>, и</w:t>
      </w:r>
      <w:r w:rsidRPr="00000886">
        <w:rPr>
          <w:rFonts w:ascii="Times New Roman" w:hAnsi="Times New Roman" w:cs="Times New Roman"/>
          <w:sz w:val="24"/>
          <w:szCs w:val="24"/>
        </w:rPr>
        <w:t xml:space="preserve"> управлять эмоциональной сферой (по</w:t>
      </w:r>
      <w:r w:rsidR="00AF7FAB" w:rsidRPr="00000886">
        <w:rPr>
          <w:rFonts w:ascii="Times New Roman" w:hAnsi="Times New Roman" w:cs="Times New Roman"/>
          <w:sz w:val="24"/>
          <w:szCs w:val="24"/>
        </w:rPr>
        <w:t xml:space="preserve"> методике Н. </w:t>
      </w:r>
      <w:r w:rsidRPr="00000886">
        <w:rPr>
          <w:rFonts w:ascii="Times New Roman" w:hAnsi="Times New Roman" w:cs="Times New Roman"/>
          <w:sz w:val="24"/>
          <w:szCs w:val="24"/>
        </w:rPr>
        <w:t>Холла)</w:t>
      </w:r>
      <w:r w:rsidR="002C2A12">
        <w:rPr>
          <w:rFonts w:ascii="Times New Roman" w:hAnsi="Times New Roman" w:cs="Times New Roman"/>
          <w:sz w:val="24"/>
          <w:szCs w:val="24"/>
        </w:rPr>
        <w:t>,</w:t>
      </w:r>
      <w:r w:rsidRPr="00000886">
        <w:rPr>
          <w:rFonts w:ascii="Times New Roman" w:hAnsi="Times New Roman" w:cs="Times New Roman"/>
          <w:sz w:val="24"/>
          <w:szCs w:val="24"/>
        </w:rPr>
        <w:t xml:space="preserve"> распредел</w:t>
      </w:r>
      <w:r w:rsidR="002C2A12">
        <w:rPr>
          <w:rFonts w:ascii="Times New Roman" w:hAnsi="Times New Roman" w:cs="Times New Roman"/>
          <w:sz w:val="24"/>
          <w:szCs w:val="24"/>
        </w:rPr>
        <w:t>ив</w:t>
      </w:r>
      <w:r w:rsidRPr="00000886">
        <w:rPr>
          <w:rFonts w:ascii="Times New Roman" w:hAnsi="Times New Roman" w:cs="Times New Roman"/>
          <w:sz w:val="24"/>
          <w:szCs w:val="24"/>
        </w:rPr>
        <w:t xml:space="preserve"> их в две группы, проводился цикл практических занятий по обучению студентов навыкам самопрезентации с использованием стратегий</w:t>
      </w:r>
      <w:r w:rsidR="00AF7FAB" w:rsidRPr="00000886">
        <w:rPr>
          <w:rFonts w:ascii="Times New Roman" w:hAnsi="Times New Roman" w:cs="Times New Roman"/>
          <w:sz w:val="24"/>
          <w:szCs w:val="24"/>
        </w:rPr>
        <w:t xml:space="preserve"> самопрезентации </w:t>
      </w:r>
      <w:r w:rsidR="009F0706" w:rsidRPr="00000886">
        <w:rPr>
          <w:rFonts w:ascii="Times New Roman" w:hAnsi="Times New Roman" w:cs="Times New Roman"/>
          <w:sz w:val="24"/>
          <w:szCs w:val="24"/>
        </w:rPr>
        <w:t>Э</w:t>
      </w:r>
      <w:r w:rsidR="00AF7FAB" w:rsidRPr="00000886">
        <w:rPr>
          <w:rFonts w:ascii="Times New Roman" w:hAnsi="Times New Roman" w:cs="Times New Roman"/>
          <w:sz w:val="24"/>
          <w:szCs w:val="24"/>
        </w:rPr>
        <w:t>. </w:t>
      </w:r>
      <w:r w:rsidRPr="00000886">
        <w:rPr>
          <w:rFonts w:ascii="Times New Roman" w:hAnsi="Times New Roman" w:cs="Times New Roman"/>
          <w:sz w:val="24"/>
          <w:szCs w:val="24"/>
        </w:rPr>
        <w:t>Джонса</w:t>
      </w:r>
      <w:r w:rsidR="00AF7FAB" w:rsidRPr="00000886">
        <w:rPr>
          <w:rFonts w:ascii="Times New Roman" w:hAnsi="Times New Roman" w:cs="Times New Roman"/>
          <w:sz w:val="24"/>
          <w:szCs w:val="24"/>
        </w:rPr>
        <w:t xml:space="preserve"> и Т. </w:t>
      </w:r>
      <w:r w:rsidRPr="00000886">
        <w:rPr>
          <w:rFonts w:ascii="Times New Roman" w:hAnsi="Times New Roman" w:cs="Times New Roman"/>
          <w:sz w:val="24"/>
          <w:szCs w:val="24"/>
        </w:rPr>
        <w:t>Питтмана</w:t>
      </w:r>
      <w:r w:rsidRPr="00000886">
        <w:rPr>
          <w:rStyle w:val="ac"/>
          <w:rFonts w:ascii="Times New Roman" w:hAnsi="Times New Roman"/>
          <w:sz w:val="24"/>
          <w:szCs w:val="24"/>
        </w:rPr>
        <w:footnoteReference w:id="371"/>
      </w:r>
      <w:r w:rsidR="002C2A12">
        <w:rPr>
          <w:rFonts w:ascii="Times New Roman" w:hAnsi="Times New Roman" w:cs="Times New Roman"/>
          <w:sz w:val="24"/>
          <w:szCs w:val="24"/>
        </w:rPr>
        <w:t>, а именно</w:t>
      </w:r>
      <w:r w:rsidRPr="00000886">
        <w:rPr>
          <w:rFonts w:ascii="Times New Roman" w:hAnsi="Times New Roman" w:cs="Times New Roman"/>
          <w:sz w:val="24"/>
          <w:szCs w:val="24"/>
        </w:rPr>
        <w:t>:</w:t>
      </w:r>
      <w:r w:rsidR="00AF7FAB" w:rsidRPr="00000886">
        <w:rPr>
          <w:rFonts w:ascii="Times New Roman" w:hAnsi="Times New Roman" w:cs="Times New Roman"/>
          <w:sz w:val="24"/>
          <w:szCs w:val="24"/>
        </w:rPr>
        <w:t xml:space="preserve"> </w:t>
      </w:r>
    </w:p>
    <w:p w:rsidR="002C2A12" w:rsidRDefault="002C2A12"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а)</w:t>
      </w:r>
      <w:r w:rsidR="00D4325E" w:rsidRPr="00000886">
        <w:rPr>
          <w:rFonts w:ascii="Times New Roman" w:hAnsi="Times New Roman" w:cs="Times New Roman"/>
          <w:sz w:val="24"/>
          <w:szCs w:val="24"/>
        </w:rPr>
        <w:t xml:space="preserve"> старание</w:t>
      </w:r>
      <w:r w:rsidR="00D4325E" w:rsidRPr="000E2C59">
        <w:rPr>
          <w:rFonts w:ascii="Times New Roman" w:hAnsi="Times New Roman" w:cs="Times New Roman"/>
          <w:sz w:val="24"/>
          <w:szCs w:val="24"/>
        </w:rPr>
        <w:t xml:space="preserve"> понравиться </w:t>
      </w:r>
      <w:r>
        <w:rPr>
          <w:rFonts w:ascii="Times New Roman" w:hAnsi="Times New Roman" w:cs="Times New Roman"/>
          <w:sz w:val="24"/>
          <w:szCs w:val="24"/>
        </w:rPr>
        <w:t>(англ. ingratiating);</w:t>
      </w:r>
    </w:p>
    <w:p w:rsidR="002C2A12" w:rsidRDefault="002C2A12"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б)</w:t>
      </w:r>
      <w:r w:rsidR="00D4325E" w:rsidRPr="000E2C59">
        <w:rPr>
          <w:rFonts w:ascii="Times New Roman" w:hAnsi="Times New Roman" w:cs="Times New Roman"/>
          <w:sz w:val="24"/>
          <w:szCs w:val="24"/>
        </w:rPr>
        <w:t xml:space="preserve"> самопродвижение </w:t>
      </w:r>
      <w:r>
        <w:rPr>
          <w:rFonts w:ascii="Times New Roman" w:hAnsi="Times New Roman" w:cs="Times New Roman"/>
          <w:sz w:val="24"/>
          <w:szCs w:val="24"/>
        </w:rPr>
        <w:t>(</w:t>
      </w:r>
      <w:r w:rsidR="00D4325E" w:rsidRPr="000E2C59">
        <w:rPr>
          <w:rFonts w:ascii="Times New Roman" w:hAnsi="Times New Roman" w:cs="Times New Roman"/>
          <w:sz w:val="24"/>
          <w:szCs w:val="24"/>
        </w:rPr>
        <w:t>self-</w:t>
      </w:r>
      <w:r>
        <w:rPr>
          <w:rFonts w:ascii="Times New Roman" w:hAnsi="Times New Roman" w:cs="Times New Roman"/>
          <w:sz w:val="24"/>
          <w:szCs w:val="24"/>
        </w:rPr>
        <w:t>promotion);</w:t>
      </w:r>
    </w:p>
    <w:p w:rsidR="002C2A12" w:rsidRDefault="002C2A12"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запугивание (intimidation);</w:t>
      </w:r>
    </w:p>
    <w:p w:rsidR="002C2A12" w:rsidRDefault="002C2A12"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г)</w:t>
      </w:r>
      <w:r w:rsidR="00D4325E" w:rsidRPr="002C2A12">
        <w:rPr>
          <w:rFonts w:ascii="Times New Roman" w:hAnsi="Times New Roman" w:cs="Times New Roman"/>
          <w:sz w:val="24"/>
          <w:szCs w:val="24"/>
        </w:rPr>
        <w:t xml:space="preserve"> </w:t>
      </w:r>
      <w:r w:rsidR="00D4325E" w:rsidRPr="00000886">
        <w:rPr>
          <w:rFonts w:ascii="Times New Roman" w:hAnsi="Times New Roman" w:cs="Times New Roman"/>
          <w:sz w:val="24"/>
          <w:szCs w:val="24"/>
        </w:rPr>
        <w:t>пояснение</w:t>
      </w:r>
      <w:r w:rsidR="00D4325E" w:rsidRPr="002C2A12">
        <w:rPr>
          <w:rFonts w:ascii="Times New Roman" w:hAnsi="Times New Roman" w:cs="Times New Roman"/>
          <w:sz w:val="24"/>
          <w:szCs w:val="24"/>
        </w:rPr>
        <w:t xml:space="preserve"> </w:t>
      </w:r>
      <w:r w:rsidR="00D4325E" w:rsidRPr="00000886">
        <w:rPr>
          <w:rFonts w:ascii="Times New Roman" w:hAnsi="Times New Roman" w:cs="Times New Roman"/>
          <w:sz w:val="24"/>
          <w:szCs w:val="24"/>
        </w:rPr>
        <w:t>примером</w:t>
      </w:r>
      <w:r w:rsidR="00D4325E" w:rsidRPr="002C2A12">
        <w:rPr>
          <w:rFonts w:ascii="Times New Roman" w:hAnsi="Times New Roman" w:cs="Times New Roman"/>
          <w:sz w:val="24"/>
          <w:szCs w:val="24"/>
        </w:rPr>
        <w:t xml:space="preserve"> (</w:t>
      </w:r>
      <w:r w:rsidR="00D4325E" w:rsidRPr="002C2A12">
        <w:rPr>
          <w:rFonts w:ascii="Times New Roman" w:hAnsi="Times New Roman" w:cs="Times New Roman"/>
          <w:sz w:val="24"/>
          <w:szCs w:val="24"/>
          <w:lang w:val="en-US"/>
        </w:rPr>
        <w:t>exemplification</w:t>
      </w:r>
      <w:r>
        <w:rPr>
          <w:rFonts w:ascii="Times New Roman" w:hAnsi="Times New Roman" w:cs="Times New Roman"/>
          <w:sz w:val="24"/>
          <w:szCs w:val="24"/>
        </w:rPr>
        <w:t>);</w:t>
      </w:r>
    </w:p>
    <w:p w:rsidR="002C2A12" w:rsidRPr="002C2A12" w:rsidRDefault="002C2A12"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00D4325E" w:rsidRPr="002C2A12">
        <w:rPr>
          <w:rFonts w:ascii="Times New Roman" w:hAnsi="Times New Roman" w:cs="Times New Roman"/>
          <w:sz w:val="24"/>
          <w:szCs w:val="24"/>
        </w:rPr>
        <w:t xml:space="preserve"> </w:t>
      </w:r>
      <w:r w:rsidR="00D4325E" w:rsidRPr="00000886">
        <w:rPr>
          <w:rFonts w:ascii="Times New Roman" w:hAnsi="Times New Roman" w:cs="Times New Roman"/>
          <w:sz w:val="24"/>
          <w:szCs w:val="24"/>
        </w:rPr>
        <w:t>мольба</w:t>
      </w:r>
      <w:r w:rsidRPr="002C2A12">
        <w:rPr>
          <w:rFonts w:ascii="Times New Roman" w:hAnsi="Times New Roman" w:cs="Times New Roman"/>
          <w:sz w:val="24"/>
          <w:szCs w:val="24"/>
        </w:rPr>
        <w:t xml:space="preserve"> (</w:t>
      </w:r>
      <w:r>
        <w:rPr>
          <w:rFonts w:ascii="Times New Roman" w:hAnsi="Times New Roman" w:cs="Times New Roman"/>
          <w:sz w:val="24"/>
          <w:szCs w:val="24"/>
          <w:lang w:val="en-US"/>
        </w:rPr>
        <w:t>supplication</w:t>
      </w:r>
      <w:r w:rsidRPr="002C2A12">
        <w:rPr>
          <w:rFonts w:ascii="Times New Roman" w:hAnsi="Times New Roman" w:cs="Times New Roman"/>
          <w:sz w:val="24"/>
          <w:szCs w:val="24"/>
        </w:rPr>
        <w:t>).</w:t>
      </w:r>
    </w:p>
    <w:p w:rsidR="002C2A12" w:rsidRDefault="00D4325E" w:rsidP="000E2C59">
      <w:pPr>
        <w:pStyle w:val="a7"/>
        <w:spacing w:line="360" w:lineRule="auto"/>
        <w:ind w:firstLine="709"/>
        <w:jc w:val="both"/>
        <w:rPr>
          <w:rFonts w:ascii="Times New Roman" w:hAnsi="Times New Roman" w:cs="Times New Roman"/>
          <w:sz w:val="24"/>
          <w:szCs w:val="24"/>
        </w:rPr>
      </w:pPr>
      <w:r w:rsidRPr="00000886">
        <w:rPr>
          <w:rFonts w:ascii="Times New Roman" w:hAnsi="Times New Roman" w:cs="Times New Roman"/>
          <w:sz w:val="24"/>
          <w:szCs w:val="24"/>
        </w:rPr>
        <w:t>Также отрабатывалась техн</w:t>
      </w:r>
      <w:r w:rsidR="002C2A12">
        <w:rPr>
          <w:rFonts w:ascii="Times New Roman" w:hAnsi="Times New Roman" w:cs="Times New Roman"/>
          <w:sz w:val="24"/>
          <w:szCs w:val="24"/>
        </w:rPr>
        <w:t>ика, имеющая отношение к мольбе и</w:t>
      </w:r>
      <w:r w:rsidRPr="00000886">
        <w:rPr>
          <w:rFonts w:ascii="Times New Roman" w:hAnsi="Times New Roman" w:cs="Times New Roman"/>
          <w:sz w:val="24"/>
          <w:szCs w:val="24"/>
        </w:rPr>
        <w:t xml:space="preserve"> направленная на привлечение внимания</w:t>
      </w:r>
      <w:r w:rsidR="002C2A12">
        <w:rPr>
          <w:rFonts w:ascii="Times New Roman" w:hAnsi="Times New Roman" w:cs="Times New Roman"/>
          <w:sz w:val="24"/>
          <w:szCs w:val="24"/>
        </w:rPr>
        <w:t>,</w:t>
      </w:r>
      <w:r w:rsidR="00AF7FAB" w:rsidRPr="00000886">
        <w:rPr>
          <w:rFonts w:ascii="Times New Roman" w:hAnsi="Times New Roman" w:cs="Times New Roman"/>
          <w:sz w:val="24"/>
          <w:szCs w:val="24"/>
        </w:rPr>
        <w:t xml:space="preserve"> — </w:t>
      </w:r>
      <w:r w:rsidRPr="00000886">
        <w:rPr>
          <w:rFonts w:ascii="Times New Roman" w:hAnsi="Times New Roman" w:cs="Times New Roman"/>
          <w:sz w:val="24"/>
          <w:szCs w:val="24"/>
        </w:rPr>
        <w:t xml:space="preserve">самозатруднение (self-handicapping). </w:t>
      </w:r>
    </w:p>
    <w:p w:rsidR="002C2A12" w:rsidRDefault="00D4325E" w:rsidP="000E2C59">
      <w:pPr>
        <w:pStyle w:val="a7"/>
        <w:spacing w:line="360" w:lineRule="auto"/>
        <w:ind w:firstLine="709"/>
        <w:jc w:val="both"/>
        <w:rPr>
          <w:rFonts w:ascii="Times New Roman" w:hAnsi="Times New Roman" w:cs="Times New Roman"/>
          <w:sz w:val="24"/>
          <w:szCs w:val="24"/>
        </w:rPr>
      </w:pPr>
      <w:r w:rsidRPr="00000886">
        <w:rPr>
          <w:rFonts w:ascii="Times New Roman" w:hAnsi="Times New Roman" w:cs="Times New Roman"/>
          <w:sz w:val="24"/>
          <w:szCs w:val="24"/>
        </w:rPr>
        <w:t>Самозатруднение имеет два преимущества:</w:t>
      </w:r>
      <w:r w:rsidR="00AF7FAB" w:rsidRPr="00000886">
        <w:rPr>
          <w:rFonts w:ascii="Times New Roman" w:hAnsi="Times New Roman" w:cs="Times New Roman"/>
          <w:sz w:val="24"/>
          <w:szCs w:val="24"/>
        </w:rPr>
        <w:t xml:space="preserve"> </w:t>
      </w:r>
    </w:p>
    <w:p w:rsidR="002C2A12" w:rsidRDefault="002C2A12"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AF7FAB" w:rsidRPr="00000886">
        <w:rPr>
          <w:rFonts w:ascii="Times New Roman" w:hAnsi="Times New Roman" w:cs="Times New Roman"/>
          <w:sz w:val="24"/>
          <w:szCs w:val="24"/>
        </w:rPr>
        <w:t> </w:t>
      </w:r>
      <w:r w:rsidR="00D4325E" w:rsidRPr="00000886">
        <w:rPr>
          <w:rFonts w:ascii="Times New Roman" w:hAnsi="Times New Roman" w:cs="Times New Roman"/>
          <w:sz w:val="24"/>
          <w:szCs w:val="24"/>
        </w:rPr>
        <w:t>если человек провалится, это обеспечит ему оправдание;</w:t>
      </w:r>
      <w:r w:rsidR="00AF7FAB" w:rsidRPr="00000886">
        <w:rPr>
          <w:rFonts w:ascii="Times New Roman" w:hAnsi="Times New Roman" w:cs="Times New Roman"/>
          <w:sz w:val="24"/>
          <w:szCs w:val="24"/>
        </w:rPr>
        <w:t xml:space="preserve"> </w:t>
      </w:r>
    </w:p>
    <w:p w:rsidR="00D4325E" w:rsidRPr="000E2C59" w:rsidRDefault="002C2A12"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00AF7FAB" w:rsidRPr="00000886">
        <w:rPr>
          <w:rFonts w:ascii="Times New Roman" w:hAnsi="Times New Roman" w:cs="Times New Roman"/>
          <w:sz w:val="24"/>
          <w:szCs w:val="24"/>
        </w:rPr>
        <w:t> </w:t>
      </w:r>
      <w:r w:rsidR="00D4325E" w:rsidRPr="00000886">
        <w:rPr>
          <w:rFonts w:ascii="Times New Roman" w:hAnsi="Times New Roman" w:cs="Times New Roman"/>
          <w:sz w:val="24"/>
          <w:szCs w:val="24"/>
        </w:rPr>
        <w:t>если человек выиграет</w:t>
      </w:r>
      <w:r w:rsidR="00D4325E" w:rsidRPr="000E2C59">
        <w:rPr>
          <w:rFonts w:ascii="Times New Roman" w:hAnsi="Times New Roman" w:cs="Times New Roman"/>
          <w:sz w:val="24"/>
          <w:szCs w:val="24"/>
        </w:rPr>
        <w:t>, это увеличит его успех.</w:t>
      </w:r>
      <w:r w:rsidR="00D4325E" w:rsidRPr="000E2C59">
        <w:rPr>
          <w:rFonts w:ascii="Times New Roman" w:hAnsi="Times New Roman" w:cs="Times New Roman"/>
          <w:sz w:val="24"/>
          <w:szCs w:val="24"/>
          <w:highlight w:val="magenta"/>
        </w:rPr>
        <w:t xml:space="preserve"> </w:t>
      </w:r>
    </w:p>
    <w:p w:rsidR="00D4325E" w:rsidRPr="000E2C59" w:rsidRDefault="00D4325E"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 xml:space="preserve">Для отработки студентами техник самопрезентаций </w:t>
      </w:r>
      <w:r w:rsidR="00CE4C34">
        <w:rPr>
          <w:rFonts w:ascii="Times New Roman" w:hAnsi="Times New Roman" w:cs="Times New Roman"/>
          <w:sz w:val="24"/>
          <w:szCs w:val="24"/>
        </w:rPr>
        <w:t xml:space="preserve">был </w:t>
      </w:r>
      <w:r w:rsidRPr="000E2C59">
        <w:rPr>
          <w:rFonts w:ascii="Times New Roman" w:hAnsi="Times New Roman" w:cs="Times New Roman"/>
          <w:sz w:val="24"/>
          <w:szCs w:val="24"/>
        </w:rPr>
        <w:t>прове</w:t>
      </w:r>
      <w:r w:rsidR="00CE4C34">
        <w:rPr>
          <w:rFonts w:ascii="Times New Roman" w:hAnsi="Times New Roman" w:cs="Times New Roman"/>
          <w:sz w:val="24"/>
          <w:szCs w:val="24"/>
        </w:rPr>
        <w:t>ден цикл из восьми</w:t>
      </w:r>
      <w:r w:rsidRPr="000E2C59">
        <w:rPr>
          <w:rFonts w:ascii="Times New Roman" w:hAnsi="Times New Roman" w:cs="Times New Roman"/>
          <w:sz w:val="24"/>
          <w:szCs w:val="24"/>
        </w:rPr>
        <w:t xml:space="preserve"> практических занятий п</w:t>
      </w:r>
      <w:r w:rsidR="00AF7FAB" w:rsidRPr="000E2C59">
        <w:rPr>
          <w:rFonts w:ascii="Times New Roman" w:hAnsi="Times New Roman" w:cs="Times New Roman"/>
          <w:sz w:val="24"/>
          <w:szCs w:val="24"/>
        </w:rPr>
        <w:t>о 90 м</w:t>
      </w:r>
      <w:r w:rsidRPr="000E2C59">
        <w:rPr>
          <w:rFonts w:ascii="Times New Roman" w:hAnsi="Times New Roman" w:cs="Times New Roman"/>
          <w:sz w:val="24"/>
          <w:szCs w:val="24"/>
        </w:rPr>
        <w:t xml:space="preserve">инут </w:t>
      </w:r>
      <w:r w:rsidR="00CE4C34">
        <w:rPr>
          <w:rFonts w:ascii="Times New Roman" w:hAnsi="Times New Roman" w:cs="Times New Roman"/>
          <w:sz w:val="24"/>
          <w:szCs w:val="24"/>
        </w:rPr>
        <w:t>(</w:t>
      </w:r>
      <w:r w:rsidRPr="000E2C59">
        <w:rPr>
          <w:rFonts w:ascii="Times New Roman" w:hAnsi="Times New Roman" w:cs="Times New Roman"/>
          <w:sz w:val="24"/>
          <w:szCs w:val="24"/>
        </w:rPr>
        <w:t>раз в неделю</w:t>
      </w:r>
      <w:r w:rsidR="00CE4C34">
        <w:rPr>
          <w:rFonts w:ascii="Times New Roman" w:hAnsi="Times New Roman" w:cs="Times New Roman"/>
          <w:sz w:val="24"/>
          <w:szCs w:val="24"/>
        </w:rPr>
        <w:t>);</w:t>
      </w:r>
      <w:r w:rsidRPr="000E2C59">
        <w:rPr>
          <w:rFonts w:ascii="Times New Roman" w:hAnsi="Times New Roman" w:cs="Times New Roman"/>
          <w:sz w:val="24"/>
          <w:szCs w:val="24"/>
        </w:rPr>
        <w:t xml:space="preserve"> </w:t>
      </w:r>
      <w:r w:rsidR="00CE4C34">
        <w:rPr>
          <w:rFonts w:ascii="Times New Roman" w:hAnsi="Times New Roman" w:cs="Times New Roman"/>
          <w:sz w:val="24"/>
          <w:szCs w:val="24"/>
        </w:rPr>
        <w:t>о</w:t>
      </w:r>
      <w:r w:rsidRPr="000E2C59">
        <w:rPr>
          <w:rFonts w:ascii="Times New Roman" w:hAnsi="Times New Roman" w:cs="Times New Roman"/>
          <w:sz w:val="24"/>
          <w:szCs w:val="24"/>
        </w:rPr>
        <w:t>бщая длительность курса обучения составила два месяца.</w:t>
      </w:r>
    </w:p>
    <w:p w:rsidR="00D4325E" w:rsidRPr="000E2C59" w:rsidRDefault="00D4325E"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В ходе практических занятий были реализованы следующие задачи:</w:t>
      </w:r>
    </w:p>
    <w:p w:rsidR="00D4325E" w:rsidRPr="00000886" w:rsidRDefault="00D4325E" w:rsidP="000E2C59">
      <w:pPr>
        <w:pStyle w:val="a7"/>
        <w:spacing w:line="360" w:lineRule="auto"/>
        <w:ind w:firstLine="709"/>
        <w:jc w:val="both"/>
        <w:rPr>
          <w:rFonts w:ascii="Times New Roman" w:hAnsi="Times New Roman" w:cs="Times New Roman"/>
          <w:sz w:val="24"/>
          <w:szCs w:val="24"/>
        </w:rPr>
      </w:pPr>
      <w:r w:rsidRPr="00000886">
        <w:rPr>
          <w:rFonts w:ascii="Times New Roman" w:hAnsi="Times New Roman" w:cs="Times New Roman"/>
          <w:sz w:val="24"/>
          <w:szCs w:val="24"/>
        </w:rPr>
        <w:t xml:space="preserve">1) </w:t>
      </w:r>
      <w:r w:rsidR="00CE4C34">
        <w:rPr>
          <w:rFonts w:ascii="Times New Roman" w:hAnsi="Times New Roman" w:cs="Times New Roman"/>
          <w:sz w:val="24"/>
          <w:szCs w:val="24"/>
        </w:rPr>
        <w:t>о</w:t>
      </w:r>
      <w:r w:rsidRPr="00000886">
        <w:rPr>
          <w:rFonts w:ascii="Times New Roman" w:hAnsi="Times New Roman" w:cs="Times New Roman"/>
          <w:sz w:val="24"/>
          <w:szCs w:val="24"/>
        </w:rPr>
        <w:t>богащение студентов новыми знаниями по теориям самопрезентации, знакомство их с различными техникам</w:t>
      </w:r>
      <w:r w:rsidR="00CE4C34">
        <w:rPr>
          <w:rFonts w:ascii="Times New Roman" w:hAnsi="Times New Roman" w:cs="Times New Roman"/>
          <w:sz w:val="24"/>
          <w:szCs w:val="24"/>
        </w:rPr>
        <w:t>и и стратегиями самопрезентаций;</w:t>
      </w:r>
    </w:p>
    <w:p w:rsidR="00D4325E" w:rsidRPr="007E7C00" w:rsidRDefault="00D4325E" w:rsidP="007E7C00">
      <w:pPr>
        <w:pStyle w:val="a7"/>
        <w:spacing w:line="360" w:lineRule="auto"/>
        <w:ind w:firstLine="709"/>
        <w:jc w:val="both"/>
        <w:rPr>
          <w:rStyle w:val="12"/>
          <w:rFonts w:eastAsiaTheme="minorHAnsi"/>
        </w:rPr>
      </w:pPr>
      <w:r w:rsidRPr="00000886">
        <w:rPr>
          <w:rFonts w:ascii="Times New Roman" w:hAnsi="Times New Roman" w:cs="Times New Roman"/>
          <w:sz w:val="24"/>
          <w:szCs w:val="24"/>
        </w:rPr>
        <w:t xml:space="preserve">2) </w:t>
      </w:r>
      <w:r w:rsidR="00CE4C34">
        <w:rPr>
          <w:rFonts w:ascii="Times New Roman" w:hAnsi="Times New Roman" w:cs="Times New Roman"/>
          <w:sz w:val="24"/>
          <w:szCs w:val="24"/>
        </w:rPr>
        <w:t>о</w:t>
      </w:r>
      <w:r w:rsidRPr="00000886">
        <w:rPr>
          <w:rFonts w:ascii="Times New Roman" w:hAnsi="Times New Roman" w:cs="Times New Roman"/>
          <w:sz w:val="24"/>
          <w:szCs w:val="24"/>
        </w:rPr>
        <w:t>бучение</w:t>
      </w:r>
      <w:r w:rsidRPr="000E2C59">
        <w:rPr>
          <w:rFonts w:ascii="Times New Roman" w:hAnsi="Times New Roman" w:cs="Times New Roman"/>
          <w:sz w:val="24"/>
          <w:szCs w:val="24"/>
        </w:rPr>
        <w:t xml:space="preserve"> практическ</w:t>
      </w:r>
      <w:r w:rsidR="00CE4C34">
        <w:rPr>
          <w:rFonts w:ascii="Times New Roman" w:hAnsi="Times New Roman" w:cs="Times New Roman"/>
          <w:sz w:val="24"/>
          <w:szCs w:val="24"/>
        </w:rPr>
        <w:t xml:space="preserve">ому </w:t>
      </w:r>
      <w:r w:rsidRPr="000E2C59">
        <w:rPr>
          <w:rFonts w:ascii="Times New Roman" w:hAnsi="Times New Roman" w:cs="Times New Roman"/>
          <w:sz w:val="24"/>
          <w:szCs w:val="24"/>
        </w:rPr>
        <w:t>владени</w:t>
      </w:r>
      <w:r w:rsidR="00CE4C34">
        <w:rPr>
          <w:rFonts w:ascii="Times New Roman" w:hAnsi="Times New Roman" w:cs="Times New Roman"/>
          <w:sz w:val="24"/>
          <w:szCs w:val="24"/>
        </w:rPr>
        <w:t>ю</w:t>
      </w:r>
      <w:r w:rsidRPr="000E2C59">
        <w:rPr>
          <w:rFonts w:ascii="Times New Roman" w:hAnsi="Times New Roman" w:cs="Times New Roman"/>
          <w:sz w:val="24"/>
          <w:szCs w:val="24"/>
        </w:rPr>
        <w:t xml:space="preserve"> техник</w:t>
      </w:r>
      <w:r w:rsidR="007E7C00">
        <w:rPr>
          <w:rFonts w:ascii="Times New Roman" w:hAnsi="Times New Roman" w:cs="Times New Roman"/>
          <w:sz w:val="24"/>
          <w:szCs w:val="24"/>
        </w:rPr>
        <w:t>ами</w:t>
      </w:r>
      <w:r w:rsidRPr="000E2C59">
        <w:rPr>
          <w:rFonts w:ascii="Times New Roman" w:hAnsi="Times New Roman" w:cs="Times New Roman"/>
          <w:sz w:val="24"/>
          <w:szCs w:val="24"/>
        </w:rPr>
        <w:t xml:space="preserve"> самопрезентаций при помощи учебных заданий (кейсов) как в индивидуальном порядке, так и в подгруппах по 4</w:t>
      </w:r>
      <w:r w:rsidR="00AF7FAB" w:rsidRPr="000E2C59">
        <w:rPr>
          <w:rFonts w:ascii="Times New Roman" w:hAnsi="Times New Roman" w:cs="Times New Roman"/>
          <w:sz w:val="24"/>
          <w:szCs w:val="24"/>
        </w:rPr>
        <w:t>—5</w:t>
      </w:r>
      <w:r w:rsidRPr="000E2C59">
        <w:rPr>
          <w:rFonts w:ascii="Times New Roman" w:hAnsi="Times New Roman" w:cs="Times New Roman"/>
          <w:sz w:val="24"/>
          <w:szCs w:val="24"/>
        </w:rPr>
        <w:t xml:space="preserve"> человек.</w:t>
      </w:r>
      <w:r w:rsidR="007E7C00">
        <w:rPr>
          <w:rFonts w:ascii="Times New Roman" w:hAnsi="Times New Roman" w:cs="Times New Roman"/>
          <w:sz w:val="24"/>
          <w:szCs w:val="24"/>
        </w:rPr>
        <w:t xml:space="preserve"> </w:t>
      </w:r>
      <w:r w:rsidR="007E7C00" w:rsidRPr="007E7C00">
        <w:rPr>
          <w:rStyle w:val="12"/>
          <w:rFonts w:eastAsiaTheme="minorHAnsi"/>
          <w:i/>
        </w:rPr>
        <w:t>Пример кейса</w:t>
      </w:r>
      <w:r w:rsidR="007E7C00" w:rsidRPr="007E7C00">
        <w:rPr>
          <w:rStyle w:val="12"/>
          <w:rFonts w:eastAsiaTheme="minorHAnsi"/>
        </w:rPr>
        <w:t>: в</w:t>
      </w:r>
      <w:r w:rsidRPr="007E7C00">
        <w:rPr>
          <w:rStyle w:val="12"/>
          <w:rFonts w:eastAsiaTheme="minorHAnsi"/>
        </w:rPr>
        <w:t xml:space="preserve"> подгруппах</w:t>
      </w:r>
      <w:r w:rsidR="00AF7FAB" w:rsidRPr="007E7C00">
        <w:rPr>
          <w:rStyle w:val="12"/>
          <w:rFonts w:eastAsiaTheme="minorHAnsi"/>
        </w:rPr>
        <w:t xml:space="preserve"> </w:t>
      </w:r>
      <w:r w:rsidRPr="007E7C00">
        <w:rPr>
          <w:rStyle w:val="12"/>
          <w:rFonts w:eastAsiaTheme="minorHAnsi"/>
        </w:rPr>
        <w:t xml:space="preserve">разыграть ситуации («Собеседование по приему на работу», «Собеседование в приемной комиссии», «Переговоры с клиентом», «Беседа с другом по поводу вечеринки», «Просьба…» и пр.) с применением пяти разных стратегий самопрезентации </w:t>
      </w:r>
      <w:r w:rsidR="00AF7FAB" w:rsidRPr="007E7C00">
        <w:rPr>
          <w:rStyle w:val="12"/>
          <w:rFonts w:eastAsiaTheme="minorHAnsi"/>
        </w:rPr>
        <w:t xml:space="preserve">(по </w:t>
      </w:r>
      <w:r w:rsidR="009F0706" w:rsidRPr="007E7C00">
        <w:rPr>
          <w:rStyle w:val="12"/>
          <w:rFonts w:eastAsiaTheme="minorHAnsi"/>
        </w:rPr>
        <w:t>Э</w:t>
      </w:r>
      <w:r w:rsidR="00AF7FAB" w:rsidRPr="007E7C00">
        <w:rPr>
          <w:rStyle w:val="12"/>
          <w:rFonts w:eastAsiaTheme="minorHAnsi"/>
        </w:rPr>
        <w:t>. </w:t>
      </w:r>
      <w:r w:rsidRPr="007E7C00">
        <w:rPr>
          <w:rStyle w:val="12"/>
          <w:rFonts w:eastAsiaTheme="minorHAnsi"/>
        </w:rPr>
        <w:t>Джонсу</w:t>
      </w:r>
      <w:r w:rsidR="00AF7FAB" w:rsidRPr="007E7C00">
        <w:rPr>
          <w:rStyle w:val="12"/>
          <w:rFonts w:eastAsiaTheme="minorHAnsi"/>
        </w:rPr>
        <w:t xml:space="preserve"> и Т. </w:t>
      </w:r>
      <w:r w:rsidRPr="007E7C00">
        <w:rPr>
          <w:rStyle w:val="12"/>
          <w:rFonts w:eastAsiaTheme="minorHAnsi"/>
        </w:rPr>
        <w:t>Питтману). Участникам каждой команды выдаются карточки с описанием одн</w:t>
      </w:r>
      <w:r w:rsidR="007E7C00" w:rsidRPr="007E7C00">
        <w:rPr>
          <w:rStyle w:val="12"/>
          <w:rFonts w:eastAsiaTheme="minorHAnsi"/>
        </w:rPr>
        <w:t>ой из стратегий самопрезентации;</w:t>
      </w:r>
    </w:p>
    <w:p w:rsidR="00D4325E" w:rsidRPr="00000886" w:rsidRDefault="00D4325E" w:rsidP="000E2C59">
      <w:pPr>
        <w:pStyle w:val="a7"/>
        <w:spacing w:line="360" w:lineRule="auto"/>
        <w:ind w:firstLine="709"/>
        <w:jc w:val="both"/>
        <w:rPr>
          <w:rFonts w:ascii="Times New Roman" w:hAnsi="Times New Roman" w:cs="Times New Roman"/>
          <w:sz w:val="24"/>
          <w:szCs w:val="24"/>
        </w:rPr>
      </w:pPr>
      <w:r w:rsidRPr="00000886">
        <w:rPr>
          <w:rFonts w:ascii="Times New Roman" w:hAnsi="Times New Roman" w:cs="Times New Roman"/>
          <w:sz w:val="24"/>
          <w:szCs w:val="24"/>
        </w:rPr>
        <w:t xml:space="preserve">3) </w:t>
      </w:r>
      <w:r w:rsidR="007E7C00">
        <w:rPr>
          <w:rFonts w:ascii="Times New Roman" w:hAnsi="Times New Roman" w:cs="Times New Roman"/>
          <w:sz w:val="24"/>
          <w:szCs w:val="24"/>
        </w:rPr>
        <w:t>с</w:t>
      </w:r>
      <w:r w:rsidRPr="00000886">
        <w:rPr>
          <w:rFonts w:ascii="Times New Roman" w:hAnsi="Times New Roman" w:cs="Times New Roman"/>
          <w:sz w:val="24"/>
          <w:szCs w:val="24"/>
        </w:rPr>
        <w:t xml:space="preserve">опровождение показов студентами действий по учебному заданию объяснениями преподавателя, вербальными комментариями самих участников и их одногруппников, которые </w:t>
      </w:r>
      <w:r w:rsidR="007E7C00">
        <w:rPr>
          <w:rFonts w:ascii="Times New Roman" w:hAnsi="Times New Roman" w:cs="Times New Roman"/>
          <w:sz w:val="24"/>
          <w:szCs w:val="24"/>
        </w:rPr>
        <w:t xml:space="preserve">в данный момент </w:t>
      </w:r>
      <w:r w:rsidRPr="00000886">
        <w:rPr>
          <w:rFonts w:ascii="Times New Roman" w:hAnsi="Times New Roman" w:cs="Times New Roman"/>
          <w:sz w:val="24"/>
          <w:szCs w:val="24"/>
        </w:rPr>
        <w:t>выступали зрителями. Преподаватель организовывал наблюдения в группе с пошагов</w:t>
      </w:r>
      <w:r w:rsidR="007E7C00">
        <w:rPr>
          <w:rFonts w:ascii="Times New Roman" w:hAnsi="Times New Roman" w:cs="Times New Roman"/>
          <w:sz w:val="24"/>
          <w:szCs w:val="24"/>
        </w:rPr>
        <w:t>ым разбором действий участников;</w:t>
      </w:r>
    </w:p>
    <w:p w:rsidR="00D4325E" w:rsidRPr="000E2C59" w:rsidRDefault="00D4325E" w:rsidP="000E2C59">
      <w:pPr>
        <w:pStyle w:val="a7"/>
        <w:spacing w:line="360" w:lineRule="auto"/>
        <w:ind w:firstLine="709"/>
        <w:jc w:val="both"/>
        <w:rPr>
          <w:rFonts w:ascii="Times New Roman" w:hAnsi="Times New Roman" w:cs="Times New Roman"/>
          <w:sz w:val="24"/>
          <w:szCs w:val="24"/>
        </w:rPr>
      </w:pPr>
      <w:r w:rsidRPr="00000886">
        <w:rPr>
          <w:rFonts w:ascii="Times New Roman" w:hAnsi="Times New Roman" w:cs="Times New Roman"/>
          <w:sz w:val="24"/>
          <w:szCs w:val="24"/>
        </w:rPr>
        <w:t xml:space="preserve">4) </w:t>
      </w:r>
      <w:r w:rsidR="007E7C00">
        <w:rPr>
          <w:rFonts w:ascii="Times New Roman" w:hAnsi="Times New Roman" w:cs="Times New Roman"/>
          <w:sz w:val="24"/>
          <w:szCs w:val="24"/>
        </w:rPr>
        <w:t>п</w:t>
      </w:r>
      <w:r w:rsidRPr="00000886">
        <w:rPr>
          <w:rFonts w:ascii="Times New Roman" w:hAnsi="Times New Roman" w:cs="Times New Roman"/>
          <w:sz w:val="24"/>
          <w:szCs w:val="24"/>
        </w:rPr>
        <w:t>р</w:t>
      </w:r>
      <w:r w:rsidRPr="000E2C59">
        <w:rPr>
          <w:rFonts w:ascii="Times New Roman" w:hAnsi="Times New Roman" w:cs="Times New Roman"/>
          <w:sz w:val="24"/>
          <w:szCs w:val="24"/>
        </w:rPr>
        <w:t>еподаватель следил, чтобы каждый студент принял участие как в обсуждении и разборе поведения своих одногруппников при выполнении ими учебного задания, так и сам выполнил каждое задание.</w:t>
      </w:r>
    </w:p>
    <w:p w:rsidR="00D4325E" w:rsidRPr="000E2C59" w:rsidRDefault="00D4325E"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По завершению цикла занятий по развитию навыка саморегуляции поведения проводился опрос студентов с целью определения мобильности, адаптивности в различных ситуациях общения.</w:t>
      </w:r>
      <w:r w:rsidRPr="000E2C59">
        <w:rPr>
          <w:rFonts w:ascii="Times New Roman" w:hAnsi="Times New Roman" w:cs="Times New Roman"/>
          <w:sz w:val="24"/>
          <w:szCs w:val="24"/>
          <w:highlight w:val="magenta"/>
        </w:rPr>
        <w:t xml:space="preserve"> </w:t>
      </w:r>
    </w:p>
    <w:p w:rsidR="00D4325E" w:rsidRPr="007E7C00" w:rsidRDefault="00D4325E" w:rsidP="000E2C59">
      <w:pPr>
        <w:pStyle w:val="a7"/>
        <w:spacing w:line="360" w:lineRule="auto"/>
        <w:ind w:firstLine="709"/>
        <w:jc w:val="both"/>
        <w:rPr>
          <w:rFonts w:ascii="Times New Roman" w:hAnsi="Times New Roman" w:cs="Times New Roman"/>
          <w:i/>
          <w:sz w:val="24"/>
          <w:szCs w:val="24"/>
        </w:rPr>
      </w:pPr>
      <w:r w:rsidRPr="007E7C00">
        <w:rPr>
          <w:rFonts w:ascii="Times New Roman" w:hAnsi="Times New Roman" w:cs="Times New Roman"/>
          <w:i/>
          <w:sz w:val="24"/>
          <w:szCs w:val="24"/>
        </w:rPr>
        <w:t>Пример</w:t>
      </w:r>
      <w:r w:rsidR="007E7C00">
        <w:rPr>
          <w:rFonts w:ascii="Times New Roman" w:hAnsi="Times New Roman" w:cs="Times New Roman"/>
          <w:i/>
          <w:sz w:val="24"/>
          <w:szCs w:val="24"/>
        </w:rPr>
        <w:t>ы</w:t>
      </w:r>
      <w:r w:rsidRPr="007E7C00">
        <w:rPr>
          <w:rFonts w:ascii="Times New Roman" w:hAnsi="Times New Roman" w:cs="Times New Roman"/>
          <w:i/>
          <w:sz w:val="24"/>
          <w:szCs w:val="24"/>
        </w:rPr>
        <w:t xml:space="preserve"> высказываний в опросе:</w:t>
      </w:r>
    </w:p>
    <w:p w:rsidR="00D4325E" w:rsidRPr="007E7C00" w:rsidRDefault="007E7C00"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00D4325E" w:rsidRPr="007E7C00">
        <w:rPr>
          <w:rFonts w:ascii="Times New Roman" w:hAnsi="Times New Roman" w:cs="Times New Roman"/>
          <w:sz w:val="24"/>
          <w:szCs w:val="24"/>
        </w:rPr>
        <w:t>Я считаю, что имитировать поведение других людей трудно</w:t>
      </w:r>
      <w:r>
        <w:rPr>
          <w:rFonts w:ascii="Times New Roman" w:hAnsi="Times New Roman" w:cs="Times New Roman"/>
          <w:sz w:val="24"/>
          <w:szCs w:val="24"/>
        </w:rPr>
        <w:t>»;</w:t>
      </w:r>
    </w:p>
    <w:p w:rsidR="00D4325E" w:rsidRPr="007E7C00" w:rsidRDefault="007E7C00"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00D4325E" w:rsidRPr="007E7C00">
        <w:rPr>
          <w:rFonts w:ascii="Times New Roman" w:hAnsi="Times New Roman" w:cs="Times New Roman"/>
          <w:sz w:val="24"/>
          <w:szCs w:val="24"/>
        </w:rPr>
        <w:t>В моем поведении чаще всего отражается все то, что я думаю и в чем я убежден на самом деле</w:t>
      </w:r>
      <w:r>
        <w:rPr>
          <w:rFonts w:ascii="Times New Roman" w:hAnsi="Times New Roman" w:cs="Times New Roman"/>
          <w:sz w:val="24"/>
          <w:szCs w:val="24"/>
        </w:rPr>
        <w:t>»;</w:t>
      </w:r>
    </w:p>
    <w:p w:rsidR="00D4325E" w:rsidRPr="007E7C00" w:rsidRDefault="007E7C00" w:rsidP="000E2C59">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00D4325E" w:rsidRPr="007E7C00">
        <w:rPr>
          <w:rFonts w:ascii="Times New Roman" w:hAnsi="Times New Roman" w:cs="Times New Roman"/>
          <w:sz w:val="24"/>
          <w:szCs w:val="24"/>
        </w:rPr>
        <w:t>Я могу защищать только те идеи, в которые сам верю</w:t>
      </w:r>
      <w:r>
        <w:rPr>
          <w:rFonts w:ascii="Times New Roman" w:hAnsi="Times New Roman" w:cs="Times New Roman"/>
          <w:sz w:val="24"/>
          <w:szCs w:val="24"/>
        </w:rPr>
        <w:t>»</w:t>
      </w:r>
      <w:r w:rsidR="00D4325E" w:rsidRPr="007E7C00">
        <w:rPr>
          <w:rFonts w:ascii="Times New Roman" w:hAnsi="Times New Roman" w:cs="Times New Roman"/>
          <w:sz w:val="24"/>
          <w:szCs w:val="24"/>
        </w:rPr>
        <w:t>.</w:t>
      </w:r>
    </w:p>
    <w:p w:rsidR="00D4325E" w:rsidRPr="000E2C59" w:rsidRDefault="00D4325E"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Результаты опроса свидетельствовали о хорошем (среднем) уровне сформированности умения понимать отношение на основе эмоций и управлять своим поведением. Отметим, что показатели данного умения были схожими в обеих группах.</w:t>
      </w:r>
    </w:p>
    <w:p w:rsidR="00D4325E" w:rsidRPr="000E2C59" w:rsidRDefault="00D4325E"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Полученный результат мы обозначили как факт, на основе которого предположили, что для успешной регуляции поведения необходимо иметь д</w:t>
      </w:r>
      <w:r w:rsidR="007E7C00">
        <w:rPr>
          <w:rFonts w:ascii="Times New Roman" w:hAnsi="Times New Roman" w:cs="Times New Roman"/>
          <w:sz w:val="24"/>
          <w:szCs w:val="24"/>
        </w:rPr>
        <w:t xml:space="preserve">остаточно развитую способность </w:t>
      </w:r>
      <w:r w:rsidRPr="000E2C59">
        <w:rPr>
          <w:rFonts w:ascii="Times New Roman" w:hAnsi="Times New Roman" w:cs="Times New Roman"/>
          <w:sz w:val="24"/>
          <w:szCs w:val="24"/>
        </w:rPr>
        <w:t>управлени</w:t>
      </w:r>
      <w:r w:rsidR="007E7C00">
        <w:rPr>
          <w:rFonts w:ascii="Times New Roman" w:hAnsi="Times New Roman" w:cs="Times New Roman"/>
          <w:sz w:val="24"/>
          <w:szCs w:val="24"/>
        </w:rPr>
        <w:t>я</w:t>
      </w:r>
      <w:r w:rsidRPr="000E2C59">
        <w:rPr>
          <w:rFonts w:ascii="Times New Roman" w:hAnsi="Times New Roman" w:cs="Times New Roman"/>
          <w:sz w:val="24"/>
          <w:szCs w:val="24"/>
        </w:rPr>
        <w:t xml:space="preserve"> своими эмоциями </w:t>
      </w:r>
      <w:r w:rsidR="00AF7FAB" w:rsidRPr="007E7C00">
        <w:rPr>
          <w:rFonts w:ascii="Times New Roman" w:hAnsi="Times New Roman" w:cs="Times New Roman"/>
          <w:sz w:val="24"/>
          <w:szCs w:val="24"/>
        </w:rPr>
        <w:t>(см. р</w:t>
      </w:r>
      <w:r w:rsidRPr="007E7C00">
        <w:rPr>
          <w:rFonts w:ascii="Times New Roman" w:hAnsi="Times New Roman" w:cs="Times New Roman"/>
          <w:sz w:val="24"/>
          <w:szCs w:val="24"/>
        </w:rPr>
        <w:t>ис</w:t>
      </w:r>
      <w:r w:rsidR="00AF7FAB" w:rsidRPr="007E7C00">
        <w:rPr>
          <w:rFonts w:ascii="Times New Roman" w:hAnsi="Times New Roman" w:cs="Times New Roman"/>
          <w:sz w:val="24"/>
          <w:szCs w:val="24"/>
        </w:rPr>
        <w:t>. </w:t>
      </w:r>
      <w:r w:rsidR="007E7C00">
        <w:rPr>
          <w:rFonts w:ascii="Times New Roman" w:hAnsi="Times New Roman" w:cs="Times New Roman"/>
          <w:sz w:val="24"/>
          <w:szCs w:val="24"/>
        </w:rPr>
        <w:t>3.1</w:t>
      </w:r>
      <w:r w:rsidRPr="007E7C00">
        <w:rPr>
          <w:rFonts w:ascii="Times New Roman" w:hAnsi="Times New Roman" w:cs="Times New Roman"/>
          <w:sz w:val="24"/>
          <w:szCs w:val="24"/>
        </w:rPr>
        <w:t xml:space="preserve">). </w:t>
      </w:r>
      <w:r w:rsidR="005859F3">
        <w:rPr>
          <w:rFonts w:ascii="Times New Roman" w:hAnsi="Times New Roman" w:cs="Times New Roman"/>
          <w:sz w:val="24"/>
          <w:szCs w:val="24"/>
        </w:rPr>
        <w:t>П</w:t>
      </w:r>
      <w:r w:rsidR="005859F3" w:rsidRPr="000E2C59">
        <w:rPr>
          <w:rFonts w:ascii="Times New Roman" w:hAnsi="Times New Roman" w:cs="Times New Roman"/>
          <w:sz w:val="24"/>
          <w:szCs w:val="24"/>
        </w:rPr>
        <w:t xml:space="preserve">ри начальной диагностике в </w:t>
      </w:r>
      <w:r w:rsidR="005859F3" w:rsidRPr="000E2C59">
        <w:rPr>
          <w:rFonts w:ascii="Times New Roman" w:hAnsi="Times New Roman" w:cs="Times New Roman"/>
          <w:sz w:val="24"/>
          <w:szCs w:val="24"/>
        </w:rPr>
        <w:lastRenderedPageBreak/>
        <w:t xml:space="preserve">нашем исследовании </w:t>
      </w:r>
      <w:r w:rsidRPr="000E2C59">
        <w:rPr>
          <w:rFonts w:ascii="Times New Roman" w:hAnsi="Times New Roman" w:cs="Times New Roman"/>
          <w:sz w:val="24"/>
          <w:szCs w:val="24"/>
        </w:rPr>
        <w:t xml:space="preserve">данная шкала эмоционального интеллекта не имела высоких показателей в обеих группах. </w:t>
      </w:r>
      <w:r w:rsidR="005859F3">
        <w:rPr>
          <w:rFonts w:ascii="Times New Roman" w:hAnsi="Times New Roman" w:cs="Times New Roman"/>
          <w:sz w:val="24"/>
          <w:szCs w:val="24"/>
        </w:rPr>
        <w:t>П</w:t>
      </w:r>
      <w:r w:rsidR="005859F3" w:rsidRPr="000E2C59">
        <w:rPr>
          <w:rFonts w:ascii="Times New Roman" w:hAnsi="Times New Roman" w:cs="Times New Roman"/>
          <w:sz w:val="24"/>
          <w:szCs w:val="24"/>
        </w:rPr>
        <w:t xml:space="preserve">о результатам опроса </w:t>
      </w:r>
      <w:r w:rsidR="005859F3">
        <w:rPr>
          <w:rFonts w:ascii="Times New Roman" w:hAnsi="Times New Roman" w:cs="Times New Roman"/>
          <w:sz w:val="24"/>
          <w:szCs w:val="24"/>
        </w:rPr>
        <w:t>п</w:t>
      </w:r>
      <w:r w:rsidRPr="000E2C59">
        <w:rPr>
          <w:rFonts w:ascii="Times New Roman" w:hAnsi="Times New Roman" w:cs="Times New Roman"/>
          <w:sz w:val="24"/>
          <w:szCs w:val="24"/>
        </w:rPr>
        <w:t xml:space="preserve">осле проведения </w:t>
      </w:r>
      <w:r w:rsidR="005859F3">
        <w:rPr>
          <w:rFonts w:ascii="Times New Roman" w:hAnsi="Times New Roman" w:cs="Times New Roman"/>
          <w:sz w:val="24"/>
          <w:szCs w:val="24"/>
        </w:rPr>
        <w:t xml:space="preserve">цикла специальных </w:t>
      </w:r>
      <w:r w:rsidRPr="000E2C59">
        <w:rPr>
          <w:rFonts w:ascii="Times New Roman" w:hAnsi="Times New Roman" w:cs="Times New Roman"/>
          <w:sz w:val="24"/>
          <w:szCs w:val="24"/>
        </w:rPr>
        <w:t>занятий мы можем говорить о развитии эмоциональной сферы у студентов</w:t>
      </w:r>
      <w:r w:rsidR="00AF7FAB" w:rsidRPr="000E2C59">
        <w:rPr>
          <w:rFonts w:ascii="Times New Roman" w:hAnsi="Times New Roman" w:cs="Times New Roman"/>
          <w:sz w:val="24"/>
          <w:szCs w:val="24"/>
        </w:rPr>
        <w:t xml:space="preserve"> </w:t>
      </w:r>
      <w:r w:rsidRPr="000E2C59">
        <w:rPr>
          <w:rFonts w:ascii="Times New Roman" w:hAnsi="Times New Roman" w:cs="Times New Roman"/>
          <w:sz w:val="24"/>
          <w:szCs w:val="24"/>
        </w:rPr>
        <w:t>в обеих группах.</w:t>
      </w:r>
    </w:p>
    <w:p w:rsidR="00D4325E" w:rsidRPr="000E2C59" w:rsidRDefault="00D4325E" w:rsidP="000E2C59">
      <w:pPr>
        <w:pStyle w:val="a7"/>
        <w:spacing w:line="360" w:lineRule="auto"/>
        <w:ind w:firstLine="709"/>
        <w:jc w:val="both"/>
        <w:rPr>
          <w:rFonts w:ascii="Times New Roman" w:hAnsi="Times New Roman" w:cs="Times New Roman"/>
          <w:sz w:val="24"/>
          <w:szCs w:val="24"/>
        </w:rPr>
      </w:pPr>
      <w:r w:rsidRPr="000E2C59">
        <w:rPr>
          <w:rFonts w:ascii="Times New Roman" w:hAnsi="Times New Roman" w:cs="Times New Roman"/>
          <w:sz w:val="24"/>
          <w:szCs w:val="24"/>
        </w:rPr>
        <w:t>В результате исследование показало некую связь между способностью понимать отношения, репрезентируемые в эмоциях</w:t>
      </w:r>
      <w:r w:rsidR="005859F3">
        <w:rPr>
          <w:rFonts w:ascii="Times New Roman" w:hAnsi="Times New Roman" w:cs="Times New Roman"/>
          <w:sz w:val="24"/>
          <w:szCs w:val="24"/>
        </w:rPr>
        <w:t>,</w:t>
      </w:r>
      <w:r w:rsidRPr="000E2C59">
        <w:rPr>
          <w:rFonts w:ascii="Times New Roman" w:hAnsi="Times New Roman" w:cs="Times New Roman"/>
          <w:sz w:val="24"/>
          <w:szCs w:val="24"/>
        </w:rPr>
        <w:t xml:space="preserve"> и управлять эмоциональной сферой и выраженностью навыка регуляции поведения, что в целом отражается на качестве самопрезентации.</w:t>
      </w:r>
      <w:r w:rsidRPr="000E2C59">
        <w:rPr>
          <w:rFonts w:ascii="Times New Roman" w:hAnsi="Times New Roman" w:cs="Times New Roman"/>
          <w:sz w:val="24"/>
          <w:szCs w:val="24"/>
          <w:highlight w:val="magenta"/>
        </w:rPr>
        <w:t xml:space="preserve"> </w:t>
      </w:r>
    </w:p>
    <w:p w:rsidR="00A02882" w:rsidRPr="000E2C59" w:rsidRDefault="00A02882" w:rsidP="00212298">
      <w:pPr>
        <w:pStyle w:val="Header4"/>
      </w:pPr>
      <w:r w:rsidRPr="00E625F0">
        <w:rPr>
          <w:highlight w:val="yellow"/>
        </w:rPr>
        <w:t>Литература</w:t>
      </w:r>
      <w:r w:rsidR="00E625F0" w:rsidRPr="00E625F0">
        <w:rPr>
          <w:highlight w:val="yellow"/>
        </w:rPr>
        <w:t xml:space="preserve"> </w:t>
      </w:r>
    </w:p>
    <w:p w:rsidR="00A02882" w:rsidRPr="00212298" w:rsidRDefault="00A02882" w:rsidP="000E2C59">
      <w:pPr>
        <w:pStyle w:val="a4"/>
        <w:numPr>
          <w:ilvl w:val="0"/>
          <w:numId w:val="33"/>
        </w:numPr>
        <w:spacing w:after="0" w:line="360" w:lineRule="auto"/>
        <w:ind w:left="0" w:firstLine="709"/>
        <w:jc w:val="both"/>
        <w:rPr>
          <w:rFonts w:ascii="Times New Roman" w:eastAsia="CharterC" w:hAnsi="Times New Roman" w:cs="Times New Roman"/>
          <w:sz w:val="24"/>
          <w:szCs w:val="24"/>
        </w:rPr>
      </w:pPr>
      <w:r w:rsidRPr="00212298">
        <w:rPr>
          <w:rFonts w:ascii="Times New Roman" w:eastAsia="CharterC" w:hAnsi="Times New Roman" w:cs="Times New Roman"/>
          <w:iCs/>
          <w:sz w:val="24"/>
          <w:szCs w:val="24"/>
        </w:rPr>
        <w:t>Гофман</w:t>
      </w:r>
      <w:r w:rsidR="00AF7FAB" w:rsidRPr="00212298">
        <w:rPr>
          <w:rFonts w:ascii="Times New Roman" w:eastAsia="CharterC" w:hAnsi="Times New Roman" w:cs="Times New Roman"/>
          <w:iCs/>
          <w:sz w:val="24"/>
          <w:szCs w:val="24"/>
        </w:rPr>
        <w:t> И. </w:t>
      </w:r>
      <w:r w:rsidRPr="00212298">
        <w:rPr>
          <w:rFonts w:ascii="Times New Roman" w:eastAsia="CharterC" w:hAnsi="Times New Roman" w:cs="Times New Roman"/>
          <w:sz w:val="24"/>
          <w:szCs w:val="24"/>
        </w:rPr>
        <w:t>Представление себя другим в повседневной жизни. М.: Канон-пресс-Ц–Кучково-поле, 2000.</w:t>
      </w:r>
    </w:p>
    <w:p w:rsidR="00A02882" w:rsidRPr="00212298" w:rsidRDefault="00A02882" w:rsidP="000E2C59">
      <w:pPr>
        <w:pStyle w:val="a4"/>
        <w:numPr>
          <w:ilvl w:val="0"/>
          <w:numId w:val="33"/>
        </w:numPr>
        <w:spacing w:after="0" w:line="360" w:lineRule="auto"/>
        <w:ind w:left="0" w:firstLine="709"/>
        <w:jc w:val="both"/>
        <w:rPr>
          <w:rFonts w:ascii="Times New Roman" w:eastAsia="CharterC" w:hAnsi="Times New Roman" w:cs="Times New Roman"/>
          <w:sz w:val="24"/>
          <w:szCs w:val="24"/>
        </w:rPr>
      </w:pPr>
      <w:r w:rsidRPr="00212298">
        <w:rPr>
          <w:rFonts w:ascii="Times New Roman" w:hAnsi="Times New Roman" w:cs="Times New Roman"/>
          <w:sz w:val="24"/>
          <w:szCs w:val="24"/>
        </w:rPr>
        <w:t>Корягина</w:t>
      </w:r>
      <w:r w:rsidR="00AF7FAB" w:rsidRPr="00212298">
        <w:rPr>
          <w:rFonts w:ascii="Times New Roman" w:hAnsi="Times New Roman" w:cs="Times New Roman"/>
          <w:sz w:val="24"/>
          <w:szCs w:val="24"/>
        </w:rPr>
        <w:t> Н. А.</w:t>
      </w:r>
      <w:r w:rsidRPr="00212298">
        <w:rPr>
          <w:rFonts w:ascii="Times New Roman" w:hAnsi="Times New Roman" w:cs="Times New Roman"/>
          <w:sz w:val="24"/>
          <w:szCs w:val="24"/>
        </w:rPr>
        <w:t>, Антонова</w:t>
      </w:r>
      <w:r w:rsidR="00AF7FAB" w:rsidRPr="00212298">
        <w:rPr>
          <w:rFonts w:ascii="Times New Roman" w:hAnsi="Times New Roman" w:cs="Times New Roman"/>
          <w:sz w:val="24"/>
          <w:szCs w:val="24"/>
        </w:rPr>
        <w:t> Н. В.</w:t>
      </w:r>
      <w:r w:rsidRPr="00212298">
        <w:rPr>
          <w:rFonts w:ascii="Times New Roman" w:hAnsi="Times New Roman" w:cs="Times New Roman"/>
          <w:sz w:val="24"/>
          <w:szCs w:val="24"/>
        </w:rPr>
        <w:t>, Овсянникова</w:t>
      </w:r>
      <w:r w:rsidR="00AF7FAB" w:rsidRPr="00212298">
        <w:rPr>
          <w:rFonts w:ascii="Times New Roman" w:hAnsi="Times New Roman" w:cs="Times New Roman"/>
          <w:sz w:val="24"/>
          <w:szCs w:val="24"/>
        </w:rPr>
        <w:t> С. В. </w:t>
      </w:r>
      <w:r w:rsidRPr="00212298">
        <w:rPr>
          <w:rFonts w:ascii="Times New Roman" w:hAnsi="Times New Roman" w:cs="Times New Roman"/>
          <w:sz w:val="24"/>
          <w:szCs w:val="24"/>
        </w:rPr>
        <w:t>Психология общения: учебник и практикум для академического бакалавриат</w:t>
      </w:r>
      <w:r w:rsidR="00AF7FAB" w:rsidRPr="00212298">
        <w:rPr>
          <w:rFonts w:ascii="Times New Roman" w:hAnsi="Times New Roman" w:cs="Times New Roman"/>
          <w:sz w:val="24"/>
          <w:szCs w:val="24"/>
        </w:rPr>
        <w:t>а /Н. А. </w:t>
      </w:r>
      <w:r w:rsidRPr="00212298">
        <w:rPr>
          <w:rFonts w:ascii="Times New Roman" w:hAnsi="Times New Roman" w:cs="Times New Roman"/>
          <w:sz w:val="24"/>
          <w:szCs w:val="24"/>
        </w:rPr>
        <w:t xml:space="preserve">Корягина, </w:t>
      </w:r>
      <w:r w:rsidR="00AF7FAB" w:rsidRPr="00212298">
        <w:rPr>
          <w:rFonts w:ascii="Times New Roman" w:hAnsi="Times New Roman" w:cs="Times New Roman"/>
          <w:sz w:val="24"/>
          <w:szCs w:val="24"/>
        </w:rPr>
        <w:t>Н. В. </w:t>
      </w:r>
      <w:r w:rsidRPr="00212298">
        <w:rPr>
          <w:rFonts w:ascii="Times New Roman" w:hAnsi="Times New Roman" w:cs="Times New Roman"/>
          <w:sz w:val="24"/>
          <w:szCs w:val="24"/>
        </w:rPr>
        <w:t xml:space="preserve">Антонова, </w:t>
      </w:r>
      <w:r w:rsidR="00AF7FAB" w:rsidRPr="00212298">
        <w:rPr>
          <w:rFonts w:ascii="Times New Roman" w:hAnsi="Times New Roman" w:cs="Times New Roman"/>
          <w:sz w:val="24"/>
          <w:szCs w:val="24"/>
        </w:rPr>
        <w:t>С. В. </w:t>
      </w:r>
      <w:r w:rsidRPr="00212298">
        <w:rPr>
          <w:rFonts w:ascii="Times New Roman" w:hAnsi="Times New Roman" w:cs="Times New Roman"/>
          <w:sz w:val="24"/>
          <w:szCs w:val="24"/>
        </w:rPr>
        <w:t xml:space="preserve">Овсянникова.: Издательство Юрайт, 2015. </w:t>
      </w:r>
    </w:p>
    <w:p w:rsidR="00A02882" w:rsidRPr="00212298" w:rsidRDefault="00A02882" w:rsidP="000E2C59">
      <w:pPr>
        <w:pStyle w:val="a4"/>
        <w:numPr>
          <w:ilvl w:val="0"/>
          <w:numId w:val="33"/>
        </w:numPr>
        <w:spacing w:after="0" w:line="360" w:lineRule="auto"/>
        <w:ind w:left="0" w:firstLine="709"/>
        <w:jc w:val="both"/>
        <w:rPr>
          <w:rFonts w:ascii="Times New Roman" w:eastAsia="CharterC" w:hAnsi="Times New Roman" w:cs="Times New Roman"/>
          <w:sz w:val="24"/>
          <w:szCs w:val="24"/>
        </w:rPr>
      </w:pPr>
      <w:r w:rsidRPr="00212298">
        <w:rPr>
          <w:rFonts w:ascii="Times New Roman" w:eastAsia="CharterC" w:hAnsi="Times New Roman" w:cs="Times New Roman"/>
          <w:iCs/>
          <w:sz w:val="24"/>
          <w:szCs w:val="24"/>
        </w:rPr>
        <w:t>Купрейченко</w:t>
      </w:r>
      <w:r w:rsidR="00AF7FAB" w:rsidRPr="00212298">
        <w:rPr>
          <w:rFonts w:ascii="Times New Roman" w:eastAsia="CharterC" w:hAnsi="Times New Roman" w:cs="Times New Roman"/>
          <w:iCs/>
          <w:sz w:val="24"/>
          <w:szCs w:val="24"/>
        </w:rPr>
        <w:t> А. </w:t>
      </w:r>
      <w:r w:rsidRPr="00212298">
        <w:rPr>
          <w:rFonts w:ascii="Times New Roman" w:eastAsia="CharterC" w:hAnsi="Times New Roman" w:cs="Times New Roman"/>
          <w:sz w:val="24"/>
          <w:szCs w:val="24"/>
        </w:rPr>
        <w:t>Нравственно-психологические факторы экономического самоопределения: Монография. Saarbrucken: LAP LAMBERT Academic Publishing, 2011.</w:t>
      </w:r>
    </w:p>
    <w:p w:rsidR="00A02882" w:rsidRPr="00212298" w:rsidRDefault="00A02882" w:rsidP="000E2C59">
      <w:pPr>
        <w:pStyle w:val="a4"/>
        <w:numPr>
          <w:ilvl w:val="0"/>
          <w:numId w:val="33"/>
        </w:numPr>
        <w:spacing w:after="0" w:line="360" w:lineRule="auto"/>
        <w:ind w:left="0" w:firstLine="709"/>
        <w:jc w:val="both"/>
        <w:rPr>
          <w:rFonts w:ascii="Times New Roman" w:eastAsia="CharterC" w:hAnsi="Times New Roman" w:cs="Times New Roman"/>
          <w:sz w:val="24"/>
          <w:szCs w:val="24"/>
        </w:rPr>
      </w:pPr>
      <w:r w:rsidRPr="00212298">
        <w:rPr>
          <w:rFonts w:ascii="Times New Roman" w:eastAsia="CharterC" w:hAnsi="Times New Roman" w:cs="Times New Roman"/>
          <w:iCs/>
          <w:sz w:val="24"/>
          <w:szCs w:val="24"/>
        </w:rPr>
        <w:t>Михайлова</w:t>
      </w:r>
      <w:r w:rsidR="00AF7FAB" w:rsidRPr="00212298">
        <w:rPr>
          <w:rFonts w:ascii="Times New Roman" w:eastAsia="CharterC" w:hAnsi="Times New Roman" w:cs="Times New Roman"/>
          <w:iCs/>
          <w:sz w:val="24"/>
          <w:szCs w:val="24"/>
        </w:rPr>
        <w:t> </w:t>
      </w:r>
      <w:r w:rsidR="00AF7FAB" w:rsidRPr="00212298">
        <w:rPr>
          <w:rFonts w:ascii="Times New Roman" w:eastAsia="CharterC" w:hAnsi="Times New Roman" w:cs="Times New Roman"/>
          <w:sz w:val="24"/>
          <w:szCs w:val="24"/>
        </w:rPr>
        <w:t>Е. В. </w:t>
      </w:r>
      <w:r w:rsidRPr="00212298">
        <w:rPr>
          <w:rFonts w:ascii="Times New Roman" w:eastAsia="CharterC" w:hAnsi="Times New Roman" w:cs="Times New Roman"/>
          <w:sz w:val="24"/>
          <w:szCs w:val="24"/>
        </w:rPr>
        <w:t>Самопрезентация: теории, исследования, тренинг. СПб.: Речь, 2007.</w:t>
      </w:r>
    </w:p>
    <w:p w:rsidR="00A02882" w:rsidRPr="00212298" w:rsidRDefault="00A02882" w:rsidP="000E2C59">
      <w:pPr>
        <w:pStyle w:val="a4"/>
        <w:numPr>
          <w:ilvl w:val="0"/>
          <w:numId w:val="33"/>
        </w:numPr>
        <w:spacing w:after="0" w:line="360" w:lineRule="auto"/>
        <w:ind w:left="0" w:firstLine="709"/>
        <w:jc w:val="both"/>
        <w:rPr>
          <w:rFonts w:ascii="Times New Roman" w:eastAsia="CharterC" w:hAnsi="Times New Roman" w:cs="Times New Roman"/>
          <w:sz w:val="24"/>
          <w:szCs w:val="24"/>
        </w:rPr>
      </w:pPr>
      <w:r w:rsidRPr="00212298">
        <w:rPr>
          <w:rFonts w:ascii="Times New Roman" w:hAnsi="Times New Roman" w:cs="Times New Roman"/>
          <w:sz w:val="24"/>
          <w:szCs w:val="24"/>
        </w:rPr>
        <w:t>Пикулева</w:t>
      </w:r>
      <w:r w:rsidR="00AF7FAB" w:rsidRPr="00212298">
        <w:rPr>
          <w:rFonts w:ascii="Times New Roman" w:hAnsi="Times New Roman" w:cs="Times New Roman"/>
          <w:sz w:val="24"/>
          <w:szCs w:val="24"/>
        </w:rPr>
        <w:t> О. А. </w:t>
      </w:r>
      <w:r w:rsidRPr="00212298">
        <w:rPr>
          <w:rFonts w:ascii="Times New Roman" w:hAnsi="Times New Roman" w:cs="Times New Roman"/>
          <w:sz w:val="24"/>
          <w:szCs w:val="24"/>
        </w:rPr>
        <w:t>Психология самопрезентации личности: Монография.</w:t>
      </w:r>
      <w:r w:rsidR="00AF7FAB" w:rsidRPr="00212298">
        <w:rPr>
          <w:rFonts w:ascii="Times New Roman" w:hAnsi="Times New Roman" w:cs="Times New Roman"/>
          <w:sz w:val="24"/>
          <w:szCs w:val="24"/>
        </w:rPr>
        <w:t xml:space="preserve"> — </w:t>
      </w:r>
      <w:r w:rsidRPr="00212298">
        <w:rPr>
          <w:rFonts w:ascii="Times New Roman" w:hAnsi="Times New Roman" w:cs="Times New Roman"/>
          <w:sz w:val="24"/>
          <w:szCs w:val="24"/>
        </w:rPr>
        <w:t>М.: ИНФРА-М, 2013.</w:t>
      </w:r>
    </w:p>
    <w:p w:rsidR="00A02882" w:rsidRPr="00212298" w:rsidRDefault="00A02882" w:rsidP="000E2C59">
      <w:pPr>
        <w:pStyle w:val="a4"/>
        <w:numPr>
          <w:ilvl w:val="0"/>
          <w:numId w:val="33"/>
        </w:numPr>
        <w:spacing w:after="0" w:line="360" w:lineRule="auto"/>
        <w:ind w:left="0" w:firstLine="709"/>
        <w:jc w:val="both"/>
        <w:rPr>
          <w:rFonts w:ascii="Times New Roman" w:eastAsia="CharterC" w:hAnsi="Times New Roman" w:cs="Times New Roman"/>
          <w:sz w:val="24"/>
          <w:szCs w:val="24"/>
          <w:lang w:val="en-US"/>
        </w:rPr>
      </w:pPr>
      <w:r w:rsidRPr="00212298">
        <w:rPr>
          <w:rFonts w:ascii="Times New Roman" w:eastAsia="CharterC" w:hAnsi="Times New Roman" w:cs="Times New Roman"/>
          <w:sz w:val="24"/>
          <w:szCs w:val="24"/>
          <w:lang w:val="en-US"/>
        </w:rPr>
        <w:t>Goffman</w:t>
      </w:r>
      <w:r w:rsidR="00AF7FAB" w:rsidRPr="00212298">
        <w:rPr>
          <w:rFonts w:ascii="Times New Roman" w:eastAsia="CharterC" w:hAnsi="Times New Roman" w:cs="Times New Roman"/>
          <w:sz w:val="24"/>
          <w:szCs w:val="24"/>
          <w:lang w:val="en-US"/>
        </w:rPr>
        <w:t> E. </w:t>
      </w:r>
      <w:r w:rsidRPr="00212298">
        <w:rPr>
          <w:rFonts w:ascii="Times New Roman" w:eastAsia="CharterC" w:hAnsi="Times New Roman" w:cs="Times New Roman"/>
          <w:sz w:val="24"/>
          <w:szCs w:val="24"/>
          <w:lang w:val="en-US"/>
        </w:rPr>
        <w:t>Relations in public. Microstudies of the public order. L.: Lane; Penguin Press, 1971.</w:t>
      </w:r>
    </w:p>
    <w:p w:rsidR="00A02882" w:rsidRPr="00212298" w:rsidRDefault="00A02882" w:rsidP="000E2C59">
      <w:pPr>
        <w:pStyle w:val="a4"/>
        <w:numPr>
          <w:ilvl w:val="0"/>
          <w:numId w:val="33"/>
        </w:numPr>
        <w:spacing w:after="0" w:line="360" w:lineRule="auto"/>
        <w:ind w:left="0" w:firstLine="709"/>
        <w:jc w:val="both"/>
        <w:rPr>
          <w:rFonts w:ascii="Times New Roman" w:eastAsia="CharterC" w:hAnsi="Times New Roman" w:cs="Times New Roman"/>
          <w:sz w:val="24"/>
          <w:szCs w:val="24"/>
          <w:lang w:val="en-US"/>
        </w:rPr>
      </w:pPr>
      <w:r w:rsidRPr="00212298">
        <w:rPr>
          <w:rFonts w:ascii="Times New Roman" w:eastAsia="CharterC" w:hAnsi="Times New Roman" w:cs="Times New Roman"/>
          <w:iCs/>
          <w:sz w:val="24"/>
          <w:szCs w:val="24"/>
          <w:lang w:val="en-US"/>
        </w:rPr>
        <w:t>Jones</w:t>
      </w:r>
      <w:r w:rsidR="00AF7FAB" w:rsidRPr="00212298">
        <w:rPr>
          <w:rFonts w:ascii="Times New Roman" w:eastAsia="CharterC" w:hAnsi="Times New Roman" w:cs="Times New Roman"/>
          <w:iCs/>
          <w:sz w:val="24"/>
          <w:szCs w:val="24"/>
          <w:lang w:val="en-US"/>
        </w:rPr>
        <w:t> E. E.</w:t>
      </w:r>
      <w:r w:rsidRPr="00212298">
        <w:rPr>
          <w:rFonts w:ascii="Times New Roman" w:eastAsia="CharterC" w:hAnsi="Times New Roman" w:cs="Times New Roman"/>
          <w:iCs/>
          <w:sz w:val="24"/>
          <w:szCs w:val="24"/>
          <w:lang w:val="en-US"/>
        </w:rPr>
        <w:t>, Pittman</w:t>
      </w:r>
      <w:r w:rsidR="00AF7FAB" w:rsidRPr="00212298">
        <w:rPr>
          <w:rFonts w:ascii="Times New Roman" w:eastAsia="CharterC" w:hAnsi="Times New Roman" w:cs="Times New Roman"/>
          <w:iCs/>
          <w:sz w:val="24"/>
          <w:szCs w:val="24"/>
          <w:lang w:val="en-US"/>
        </w:rPr>
        <w:t> T. S. </w:t>
      </w:r>
      <w:r w:rsidRPr="00212298">
        <w:rPr>
          <w:rFonts w:ascii="Times New Roman" w:eastAsia="CharterC" w:hAnsi="Times New Roman" w:cs="Times New Roman"/>
          <w:sz w:val="24"/>
          <w:szCs w:val="24"/>
          <w:lang w:val="en-US"/>
        </w:rPr>
        <w:t>Toward a general theory of strategic self-presentatio</w:t>
      </w:r>
      <w:r w:rsidR="00AF7FAB" w:rsidRPr="00212298">
        <w:rPr>
          <w:rFonts w:ascii="Times New Roman" w:eastAsia="CharterC" w:hAnsi="Times New Roman" w:cs="Times New Roman"/>
          <w:sz w:val="24"/>
          <w:szCs w:val="24"/>
          <w:lang w:val="en-US"/>
        </w:rPr>
        <w:t>n /</w:t>
      </w:r>
      <w:r w:rsidRPr="00212298">
        <w:rPr>
          <w:rFonts w:ascii="Times New Roman" w:eastAsia="CharterC" w:hAnsi="Times New Roman" w:cs="Times New Roman"/>
          <w:sz w:val="24"/>
          <w:szCs w:val="24"/>
          <w:lang w:val="en-US"/>
        </w:rPr>
        <w:t xml:space="preserve">/ </w:t>
      </w:r>
      <w:r w:rsidRPr="00212298">
        <w:rPr>
          <w:rFonts w:ascii="Times New Roman" w:eastAsia="CharterC" w:hAnsi="Times New Roman" w:cs="Times New Roman"/>
          <w:sz w:val="24"/>
          <w:szCs w:val="24"/>
        </w:rPr>
        <w:t>Р</w:t>
      </w:r>
      <w:r w:rsidRPr="00212298">
        <w:rPr>
          <w:rFonts w:ascii="Times New Roman" w:eastAsia="CharterC" w:hAnsi="Times New Roman" w:cs="Times New Roman"/>
          <w:sz w:val="24"/>
          <w:szCs w:val="24"/>
          <w:lang w:val="en-US"/>
        </w:rPr>
        <w:t>sychological perspectives on the sel</w:t>
      </w:r>
      <w:r w:rsidR="00AF7FAB" w:rsidRPr="00212298">
        <w:rPr>
          <w:rFonts w:ascii="Times New Roman" w:eastAsia="CharterC" w:hAnsi="Times New Roman" w:cs="Times New Roman"/>
          <w:sz w:val="24"/>
          <w:szCs w:val="24"/>
          <w:lang w:val="en-US"/>
        </w:rPr>
        <w:t>f /</w:t>
      </w:r>
      <w:r w:rsidRPr="00212298">
        <w:rPr>
          <w:rFonts w:ascii="Times New Roman" w:eastAsia="CharterC" w:hAnsi="Times New Roman" w:cs="Times New Roman"/>
          <w:sz w:val="24"/>
          <w:szCs w:val="24"/>
          <w:lang w:val="en-US"/>
        </w:rPr>
        <w:t xml:space="preserve"> </w:t>
      </w:r>
      <w:r w:rsidR="00AF7FAB" w:rsidRPr="00212298">
        <w:rPr>
          <w:rFonts w:ascii="Times New Roman" w:eastAsia="CharterC" w:hAnsi="Times New Roman" w:cs="Times New Roman"/>
          <w:sz w:val="24"/>
          <w:szCs w:val="24"/>
          <w:lang w:val="en-US"/>
        </w:rPr>
        <w:t>J. </w:t>
      </w:r>
      <w:r w:rsidRPr="00212298">
        <w:rPr>
          <w:rFonts w:ascii="Times New Roman" w:eastAsia="CharterC" w:hAnsi="Times New Roman" w:cs="Times New Roman"/>
          <w:sz w:val="24"/>
          <w:szCs w:val="24"/>
          <w:lang w:val="en-US"/>
        </w:rPr>
        <w:t xml:space="preserve">Suls (Ed.). </w:t>
      </w:r>
      <w:r w:rsidR="00AF7FAB" w:rsidRPr="00212298">
        <w:rPr>
          <w:rFonts w:ascii="Times New Roman" w:eastAsia="CharterC" w:hAnsi="Times New Roman" w:cs="Times New Roman"/>
          <w:sz w:val="24"/>
          <w:szCs w:val="24"/>
          <w:lang w:val="en-US"/>
        </w:rPr>
        <w:t>V. 1. </w:t>
      </w:r>
      <w:r w:rsidRPr="00212298">
        <w:rPr>
          <w:rFonts w:ascii="Times New Roman" w:eastAsia="CharterC" w:hAnsi="Times New Roman" w:cs="Times New Roman"/>
          <w:sz w:val="24"/>
          <w:szCs w:val="24"/>
          <w:lang w:val="en-US"/>
        </w:rPr>
        <w:t>H</w:t>
      </w:r>
      <w:r w:rsidR="00AF7FAB" w:rsidRPr="00212298">
        <w:rPr>
          <w:rFonts w:ascii="Times New Roman" w:eastAsia="CharterC" w:hAnsi="Times New Roman" w:cs="Times New Roman"/>
          <w:sz w:val="24"/>
          <w:szCs w:val="24"/>
          <w:lang w:val="en-US"/>
        </w:rPr>
        <w:t>ill</w:t>
      </w:r>
      <w:r w:rsidRPr="00212298">
        <w:rPr>
          <w:rFonts w:ascii="Times New Roman" w:eastAsia="CharterC" w:hAnsi="Times New Roman" w:cs="Times New Roman"/>
          <w:sz w:val="24"/>
          <w:szCs w:val="24"/>
          <w:lang w:val="en-US"/>
        </w:rPr>
        <w:t>sdale, NJ: Erlbaum, 1982.</w:t>
      </w:r>
    </w:p>
    <w:p w:rsidR="00A02882" w:rsidRPr="00212298" w:rsidRDefault="00A02882" w:rsidP="000E2C59">
      <w:pPr>
        <w:pStyle w:val="a4"/>
        <w:numPr>
          <w:ilvl w:val="0"/>
          <w:numId w:val="33"/>
        </w:numPr>
        <w:spacing w:after="0" w:line="360" w:lineRule="auto"/>
        <w:ind w:left="0" w:firstLine="709"/>
        <w:jc w:val="both"/>
        <w:rPr>
          <w:rFonts w:ascii="Times New Roman" w:eastAsia="CharterC" w:hAnsi="Times New Roman" w:cs="Times New Roman"/>
          <w:sz w:val="24"/>
          <w:szCs w:val="24"/>
          <w:lang w:val="en-US"/>
        </w:rPr>
      </w:pPr>
      <w:r w:rsidRPr="00212298">
        <w:rPr>
          <w:rFonts w:ascii="Times New Roman" w:hAnsi="Times New Roman" w:cs="Times New Roman"/>
          <w:sz w:val="24"/>
          <w:szCs w:val="24"/>
          <w:lang w:val="en-US"/>
        </w:rPr>
        <w:t>Snyder</w:t>
      </w:r>
      <w:r w:rsidR="00AF7FAB" w:rsidRPr="00212298">
        <w:rPr>
          <w:rFonts w:ascii="Times New Roman" w:hAnsi="Times New Roman" w:cs="Times New Roman"/>
          <w:sz w:val="24"/>
          <w:szCs w:val="24"/>
          <w:lang w:val="en-US"/>
        </w:rPr>
        <w:t> M. </w:t>
      </w:r>
      <w:r w:rsidRPr="00212298">
        <w:rPr>
          <w:rFonts w:ascii="Times New Roman" w:hAnsi="Times New Roman" w:cs="Times New Roman"/>
          <w:sz w:val="24"/>
          <w:szCs w:val="24"/>
          <w:lang w:val="en-US"/>
        </w:rPr>
        <w:t>Self-monitoring of expressive behavio</w:t>
      </w:r>
      <w:r w:rsidR="00AF7FAB" w:rsidRPr="00212298">
        <w:rPr>
          <w:rFonts w:ascii="Times New Roman" w:hAnsi="Times New Roman" w:cs="Times New Roman"/>
          <w:sz w:val="24"/>
          <w:szCs w:val="24"/>
          <w:lang w:val="en-US"/>
        </w:rPr>
        <w:t>r /</w:t>
      </w:r>
      <w:r w:rsidRPr="00212298">
        <w:rPr>
          <w:rFonts w:ascii="Times New Roman" w:hAnsi="Times New Roman" w:cs="Times New Roman"/>
          <w:sz w:val="24"/>
          <w:szCs w:val="24"/>
          <w:lang w:val="en-US"/>
        </w:rPr>
        <w:t>/ Journal of Personality and Social Psychology</w:t>
      </w:r>
      <w:r w:rsidR="00AF7FAB" w:rsidRPr="00212298">
        <w:rPr>
          <w:rFonts w:ascii="Times New Roman" w:hAnsi="Times New Roman" w:cs="Times New Roman"/>
          <w:sz w:val="24"/>
          <w:szCs w:val="24"/>
          <w:lang w:val="en-US"/>
        </w:rPr>
        <w:t>. 1974</w:t>
      </w:r>
      <w:r w:rsidRPr="00212298">
        <w:rPr>
          <w:rFonts w:ascii="Times New Roman" w:hAnsi="Times New Roman" w:cs="Times New Roman"/>
          <w:sz w:val="24"/>
          <w:szCs w:val="24"/>
          <w:lang w:val="en-US"/>
        </w:rPr>
        <w:t xml:space="preserve">. </w:t>
      </w:r>
      <w:r w:rsidR="00AF7FAB" w:rsidRPr="00212298">
        <w:rPr>
          <w:rFonts w:ascii="Times New Roman" w:hAnsi="Times New Roman" w:cs="Times New Roman"/>
          <w:sz w:val="24"/>
          <w:szCs w:val="24"/>
          <w:lang w:val="en-US"/>
        </w:rPr>
        <w:t>N 30</w:t>
      </w:r>
      <w:r w:rsidRPr="00212298">
        <w:rPr>
          <w:rFonts w:ascii="Times New Roman" w:hAnsi="Times New Roman" w:cs="Times New Roman"/>
          <w:sz w:val="24"/>
          <w:szCs w:val="24"/>
          <w:lang w:val="en-US"/>
        </w:rPr>
        <w:t xml:space="preserve">. </w:t>
      </w:r>
      <w:r w:rsidR="00AF7FAB" w:rsidRPr="00212298">
        <w:rPr>
          <w:rFonts w:ascii="Times New Roman" w:hAnsi="Times New Roman" w:cs="Times New Roman"/>
          <w:sz w:val="24"/>
          <w:szCs w:val="24"/>
          <w:lang w:val="en-US"/>
        </w:rPr>
        <w:t>P. 526—5</w:t>
      </w:r>
      <w:r w:rsidRPr="00212298">
        <w:rPr>
          <w:rFonts w:ascii="Times New Roman" w:hAnsi="Times New Roman" w:cs="Times New Roman"/>
          <w:sz w:val="24"/>
          <w:szCs w:val="24"/>
          <w:lang w:val="en-US"/>
        </w:rPr>
        <w:t>37.</w:t>
      </w:r>
    </w:p>
    <w:p w:rsidR="00E625F0" w:rsidRPr="00744019" w:rsidRDefault="00E625F0" w:rsidP="000E2C59">
      <w:pPr>
        <w:pStyle w:val="a7"/>
        <w:spacing w:line="360" w:lineRule="auto"/>
        <w:ind w:firstLine="709"/>
        <w:jc w:val="both"/>
        <w:rPr>
          <w:rFonts w:ascii="Times New Roman" w:hAnsi="Times New Roman" w:cs="Times New Roman"/>
          <w:sz w:val="24"/>
          <w:szCs w:val="24"/>
          <w:lang w:val="en-US"/>
        </w:rPr>
      </w:pPr>
    </w:p>
    <w:p w:rsidR="00A02882" w:rsidRPr="00E625F0" w:rsidRDefault="00E625F0" w:rsidP="00E625F0">
      <w:pPr>
        <w:pStyle w:val="a7"/>
        <w:spacing w:line="360" w:lineRule="auto"/>
        <w:ind w:firstLine="709"/>
        <w:jc w:val="right"/>
        <w:rPr>
          <w:rFonts w:ascii="Times New Roman" w:hAnsi="Times New Roman" w:cs="Times New Roman"/>
          <w:i/>
          <w:sz w:val="24"/>
          <w:szCs w:val="24"/>
        </w:rPr>
      </w:pPr>
      <w:r w:rsidRPr="00E625F0">
        <w:rPr>
          <w:rFonts w:ascii="Times New Roman" w:hAnsi="Times New Roman" w:cs="Times New Roman"/>
          <w:i/>
          <w:sz w:val="24"/>
          <w:szCs w:val="24"/>
        </w:rPr>
        <w:t>Приложение</w:t>
      </w:r>
    </w:p>
    <w:p w:rsidR="00F45DFE" w:rsidRPr="000E2C59" w:rsidRDefault="00F45DFE" w:rsidP="00E625F0">
      <w:pPr>
        <w:pStyle w:val="Header1"/>
      </w:pPr>
      <w:r w:rsidRPr="000E2C59">
        <w:t>Программа дисциплины</w:t>
      </w:r>
      <w:r w:rsidR="00AF7FAB" w:rsidRPr="000E2C59">
        <w:t xml:space="preserve"> </w:t>
      </w:r>
      <w:r w:rsidR="005859F3">
        <w:t>«Самопрезентация и </w:t>
      </w:r>
      <w:r w:rsidRPr="000E2C59">
        <w:t>убеждающая коммуникация»</w:t>
      </w:r>
    </w:p>
    <w:p w:rsidR="00AF7FAB" w:rsidRPr="005859F3" w:rsidRDefault="00F45DFE" w:rsidP="000E2C59">
      <w:pPr>
        <w:pStyle w:val="Paragraph"/>
        <w:spacing w:after="0" w:line="360" w:lineRule="auto"/>
        <w:rPr>
          <w:i/>
          <w:sz w:val="24"/>
          <w:szCs w:val="24"/>
        </w:rPr>
      </w:pPr>
      <w:r w:rsidRPr="005859F3">
        <w:rPr>
          <w:i/>
          <w:sz w:val="24"/>
          <w:szCs w:val="24"/>
        </w:rPr>
        <w:t>Цел</w:t>
      </w:r>
      <w:r w:rsidR="005859F3" w:rsidRPr="005859F3">
        <w:rPr>
          <w:i/>
          <w:sz w:val="24"/>
          <w:szCs w:val="24"/>
        </w:rPr>
        <w:t>и</w:t>
      </w:r>
      <w:r w:rsidRPr="005859F3">
        <w:rPr>
          <w:i/>
          <w:sz w:val="24"/>
          <w:szCs w:val="24"/>
        </w:rPr>
        <w:t xml:space="preserve"> освоения дисциплины «Самопрезентация и убеждающая коммуникация»:</w:t>
      </w:r>
    </w:p>
    <w:p w:rsidR="00AF7FAB" w:rsidRPr="000E2C59" w:rsidRDefault="00490E0C" w:rsidP="000E2C59">
      <w:pPr>
        <w:pStyle w:val="Paragraph"/>
        <w:spacing w:after="0" w:line="360" w:lineRule="auto"/>
        <w:rPr>
          <w:sz w:val="24"/>
          <w:szCs w:val="24"/>
        </w:rPr>
      </w:pPr>
      <w:r w:rsidRPr="00661CE5">
        <w:rPr>
          <w:sz w:val="24"/>
          <w:szCs w:val="24"/>
        </w:rPr>
        <w:t>•</w:t>
      </w:r>
      <w:r>
        <w:rPr>
          <w:sz w:val="24"/>
          <w:szCs w:val="24"/>
        </w:rPr>
        <w:t> </w:t>
      </w:r>
      <w:r w:rsidR="00F45DFE" w:rsidRPr="000E2C59">
        <w:rPr>
          <w:sz w:val="24"/>
          <w:szCs w:val="24"/>
        </w:rPr>
        <w:t>развитие у студентов навыков научного поиска и исследовательской работы</w:t>
      </w:r>
      <w:r w:rsidR="00AF7FAB" w:rsidRPr="000E2C59">
        <w:rPr>
          <w:sz w:val="24"/>
          <w:szCs w:val="24"/>
        </w:rPr>
        <w:t xml:space="preserve"> </w:t>
      </w:r>
      <w:r w:rsidR="00F45DFE" w:rsidRPr="000E2C59">
        <w:rPr>
          <w:sz w:val="24"/>
          <w:szCs w:val="24"/>
        </w:rPr>
        <w:t>в аспекте социального взаимодействия и коммуникации;</w:t>
      </w:r>
      <w:r w:rsidR="00F45DFE" w:rsidRPr="000E2C59">
        <w:rPr>
          <w:sz w:val="24"/>
          <w:szCs w:val="24"/>
          <w:highlight w:val="magenta"/>
        </w:rPr>
        <w:t xml:space="preserve"> </w:t>
      </w:r>
    </w:p>
    <w:p w:rsidR="00AF7FAB" w:rsidRPr="000E2C59" w:rsidRDefault="00490E0C" w:rsidP="000E2C59">
      <w:pPr>
        <w:pStyle w:val="Paragraph"/>
        <w:spacing w:after="0" w:line="360" w:lineRule="auto"/>
        <w:rPr>
          <w:sz w:val="24"/>
          <w:szCs w:val="24"/>
        </w:rPr>
      </w:pPr>
      <w:r w:rsidRPr="00661CE5">
        <w:rPr>
          <w:sz w:val="24"/>
          <w:szCs w:val="24"/>
        </w:rPr>
        <w:t>•</w:t>
      </w:r>
      <w:r>
        <w:rPr>
          <w:sz w:val="24"/>
          <w:szCs w:val="24"/>
        </w:rPr>
        <w:t> </w:t>
      </w:r>
      <w:r w:rsidR="00F45DFE" w:rsidRPr="000E2C59">
        <w:rPr>
          <w:sz w:val="24"/>
          <w:szCs w:val="24"/>
        </w:rPr>
        <w:t>развитие навыков проведения экспериментальной работы в области манипуляции;</w:t>
      </w:r>
      <w:r w:rsidR="00F45DFE" w:rsidRPr="000E2C59">
        <w:rPr>
          <w:sz w:val="24"/>
          <w:szCs w:val="24"/>
          <w:highlight w:val="magenta"/>
        </w:rPr>
        <w:t xml:space="preserve"> </w:t>
      </w:r>
    </w:p>
    <w:p w:rsidR="00AF7FAB" w:rsidRPr="000E2C59" w:rsidRDefault="00490E0C" w:rsidP="000E2C59">
      <w:pPr>
        <w:pStyle w:val="Paragraph"/>
        <w:spacing w:after="0" w:line="360" w:lineRule="auto"/>
        <w:rPr>
          <w:sz w:val="24"/>
          <w:szCs w:val="24"/>
        </w:rPr>
      </w:pPr>
      <w:r w:rsidRPr="00661CE5">
        <w:rPr>
          <w:sz w:val="24"/>
          <w:szCs w:val="24"/>
        </w:rPr>
        <w:lastRenderedPageBreak/>
        <w:t>•</w:t>
      </w:r>
      <w:r>
        <w:rPr>
          <w:sz w:val="24"/>
          <w:szCs w:val="24"/>
        </w:rPr>
        <w:t> </w:t>
      </w:r>
      <w:r w:rsidR="00F45DFE" w:rsidRPr="000E2C59">
        <w:rPr>
          <w:sz w:val="24"/>
          <w:szCs w:val="24"/>
        </w:rPr>
        <w:t>овладение стратегиями и техниками самопрезентации;</w:t>
      </w:r>
      <w:r w:rsidR="00F45DFE" w:rsidRPr="000E2C59">
        <w:rPr>
          <w:sz w:val="24"/>
          <w:szCs w:val="24"/>
          <w:highlight w:val="magenta"/>
        </w:rPr>
        <w:t xml:space="preserve"> </w:t>
      </w:r>
    </w:p>
    <w:p w:rsidR="00AF7FAB" w:rsidRPr="000E2C59" w:rsidRDefault="00490E0C" w:rsidP="000E2C59">
      <w:pPr>
        <w:pStyle w:val="Paragraph"/>
        <w:spacing w:after="0" w:line="360" w:lineRule="auto"/>
        <w:rPr>
          <w:sz w:val="24"/>
          <w:szCs w:val="24"/>
        </w:rPr>
      </w:pPr>
      <w:r w:rsidRPr="00661CE5">
        <w:rPr>
          <w:sz w:val="24"/>
          <w:szCs w:val="24"/>
        </w:rPr>
        <w:t>•</w:t>
      </w:r>
      <w:r>
        <w:rPr>
          <w:sz w:val="24"/>
          <w:szCs w:val="24"/>
        </w:rPr>
        <w:t> </w:t>
      </w:r>
      <w:r w:rsidR="00F45DFE" w:rsidRPr="000E2C59">
        <w:rPr>
          <w:sz w:val="24"/>
          <w:szCs w:val="24"/>
        </w:rPr>
        <w:t>развитие у студентов практических навыков публичного выступления, в том числе в формате презентации самостоятельных научных исследований;</w:t>
      </w:r>
      <w:r w:rsidR="00F45DFE" w:rsidRPr="000E2C59">
        <w:rPr>
          <w:sz w:val="24"/>
          <w:szCs w:val="24"/>
          <w:highlight w:val="magenta"/>
        </w:rPr>
        <w:t xml:space="preserve"> </w:t>
      </w:r>
    </w:p>
    <w:p w:rsidR="00F45DFE" w:rsidRPr="000E2C59" w:rsidRDefault="00490E0C" w:rsidP="000E2C59">
      <w:pPr>
        <w:pStyle w:val="Paragraph"/>
        <w:spacing w:after="0" w:line="360" w:lineRule="auto"/>
        <w:rPr>
          <w:sz w:val="24"/>
          <w:szCs w:val="24"/>
        </w:rPr>
      </w:pPr>
      <w:r w:rsidRPr="00661CE5">
        <w:rPr>
          <w:sz w:val="24"/>
          <w:szCs w:val="24"/>
        </w:rPr>
        <w:t>•</w:t>
      </w:r>
      <w:r>
        <w:rPr>
          <w:sz w:val="24"/>
          <w:szCs w:val="24"/>
        </w:rPr>
        <w:t> </w:t>
      </w:r>
      <w:r w:rsidR="00F45DFE" w:rsidRPr="000E2C59">
        <w:rPr>
          <w:sz w:val="24"/>
          <w:szCs w:val="24"/>
        </w:rPr>
        <w:t>развитие навыков убеждающей коммуникации.</w:t>
      </w:r>
      <w:r w:rsidR="00F45DFE" w:rsidRPr="000E2C59">
        <w:rPr>
          <w:sz w:val="24"/>
          <w:szCs w:val="24"/>
          <w:highlight w:val="magenta"/>
        </w:rPr>
        <w:t xml:space="preserve"> </w:t>
      </w:r>
    </w:p>
    <w:p w:rsidR="007619A2" w:rsidRDefault="00F45DFE" w:rsidP="000E2C59">
      <w:pPr>
        <w:pStyle w:val="Paragraph"/>
        <w:spacing w:after="0" w:line="360" w:lineRule="auto"/>
        <w:rPr>
          <w:bCs/>
          <w:i/>
          <w:sz w:val="24"/>
          <w:szCs w:val="24"/>
        </w:rPr>
      </w:pPr>
      <w:r w:rsidRPr="005859F3">
        <w:rPr>
          <w:bCs/>
          <w:i/>
          <w:sz w:val="24"/>
          <w:szCs w:val="24"/>
        </w:rPr>
        <w:t>Компетенции обучающегося, формируемые в</w:t>
      </w:r>
      <w:r w:rsidR="005859F3">
        <w:rPr>
          <w:bCs/>
          <w:i/>
          <w:sz w:val="24"/>
          <w:szCs w:val="24"/>
        </w:rPr>
        <w:t xml:space="preserve"> результате освоения дисциплины. </w:t>
      </w:r>
    </w:p>
    <w:p w:rsidR="00F45DFE" w:rsidRPr="003E2546" w:rsidRDefault="00F45DFE" w:rsidP="000E2C59">
      <w:pPr>
        <w:pStyle w:val="Paragraph"/>
        <w:spacing w:after="0" w:line="360" w:lineRule="auto"/>
        <w:rPr>
          <w:sz w:val="24"/>
          <w:szCs w:val="24"/>
        </w:rPr>
      </w:pPr>
      <w:r w:rsidRPr="003E2546">
        <w:rPr>
          <w:sz w:val="24"/>
          <w:szCs w:val="24"/>
        </w:rPr>
        <w:t xml:space="preserve">В результате освоения дисциплины студент должен: </w:t>
      </w:r>
    </w:p>
    <w:p w:rsidR="00F45DFE" w:rsidRPr="003E2546" w:rsidRDefault="005859F3" w:rsidP="000E2C59">
      <w:pPr>
        <w:pStyle w:val="Paragraph"/>
        <w:spacing w:after="0" w:line="360" w:lineRule="auto"/>
        <w:rPr>
          <w:sz w:val="24"/>
          <w:szCs w:val="24"/>
        </w:rPr>
      </w:pPr>
      <w:r w:rsidRPr="003E2546">
        <w:rPr>
          <w:sz w:val="24"/>
          <w:szCs w:val="24"/>
        </w:rPr>
        <w:t xml:space="preserve">• </w:t>
      </w:r>
      <w:r w:rsidRPr="003E2546">
        <w:rPr>
          <w:bCs/>
          <w:sz w:val="24"/>
          <w:szCs w:val="24"/>
        </w:rPr>
        <w:t xml:space="preserve">знать </w:t>
      </w:r>
      <w:r w:rsidRPr="003E2546">
        <w:rPr>
          <w:sz w:val="24"/>
          <w:szCs w:val="24"/>
        </w:rPr>
        <w:t>ведущие теории по проблеме самопрезентации личности, публичного выступления</w:t>
      </w:r>
      <w:r>
        <w:rPr>
          <w:sz w:val="24"/>
          <w:szCs w:val="24"/>
        </w:rPr>
        <w:t xml:space="preserve"> и манипуляторного воздействия;</w:t>
      </w:r>
    </w:p>
    <w:p w:rsidR="00F45DFE" w:rsidRPr="003E2546" w:rsidRDefault="005859F3" w:rsidP="000E2C59">
      <w:pPr>
        <w:pStyle w:val="Paragraph"/>
        <w:spacing w:after="0" w:line="360" w:lineRule="auto"/>
        <w:rPr>
          <w:sz w:val="24"/>
          <w:szCs w:val="24"/>
        </w:rPr>
      </w:pPr>
      <w:r w:rsidRPr="003E2546">
        <w:rPr>
          <w:sz w:val="24"/>
          <w:szCs w:val="24"/>
        </w:rPr>
        <w:t xml:space="preserve">• </w:t>
      </w:r>
      <w:r w:rsidRPr="003E2546">
        <w:rPr>
          <w:bCs/>
          <w:sz w:val="24"/>
          <w:szCs w:val="24"/>
        </w:rPr>
        <w:t xml:space="preserve">уметь </w:t>
      </w:r>
      <w:r w:rsidRPr="003E2546">
        <w:rPr>
          <w:sz w:val="24"/>
          <w:szCs w:val="24"/>
        </w:rPr>
        <w:t>проводить психологическое исследование на основе изученных теорий и н</w:t>
      </w:r>
      <w:r>
        <w:rPr>
          <w:sz w:val="24"/>
          <w:szCs w:val="24"/>
        </w:rPr>
        <w:t>авыков социальной коммуникации;</w:t>
      </w:r>
    </w:p>
    <w:p w:rsidR="00F45DFE" w:rsidRPr="003E2546" w:rsidRDefault="005859F3" w:rsidP="000E2C59">
      <w:pPr>
        <w:pStyle w:val="Paragraph"/>
        <w:spacing w:after="0" w:line="360" w:lineRule="auto"/>
        <w:rPr>
          <w:sz w:val="24"/>
          <w:szCs w:val="24"/>
        </w:rPr>
      </w:pPr>
      <w:r w:rsidRPr="003E2546">
        <w:rPr>
          <w:sz w:val="24"/>
          <w:szCs w:val="24"/>
        </w:rPr>
        <w:t xml:space="preserve">• </w:t>
      </w:r>
      <w:r w:rsidRPr="003E2546">
        <w:rPr>
          <w:bCs/>
          <w:sz w:val="24"/>
          <w:szCs w:val="24"/>
        </w:rPr>
        <w:t xml:space="preserve">приобрести опыт </w:t>
      </w:r>
      <w:r w:rsidRPr="003E2546">
        <w:rPr>
          <w:sz w:val="24"/>
          <w:szCs w:val="24"/>
        </w:rPr>
        <w:t xml:space="preserve">подготовки, проектирования дизайна и презентации самостоятельного исследования. </w:t>
      </w:r>
    </w:p>
    <w:p w:rsidR="00F45DFE" w:rsidRPr="003E2546" w:rsidRDefault="00F45DFE" w:rsidP="000E2C59">
      <w:pPr>
        <w:pStyle w:val="Paragraph"/>
        <w:spacing w:after="0" w:line="360" w:lineRule="auto"/>
        <w:rPr>
          <w:sz w:val="24"/>
          <w:szCs w:val="24"/>
        </w:rPr>
      </w:pPr>
      <w:r w:rsidRPr="003E2546">
        <w:rPr>
          <w:sz w:val="24"/>
          <w:szCs w:val="24"/>
        </w:rPr>
        <w:t>Изучение данной дисциплины базиру</w:t>
      </w:r>
      <w:r w:rsidR="007619A2">
        <w:rPr>
          <w:sz w:val="24"/>
          <w:szCs w:val="24"/>
        </w:rPr>
        <w:t>ется на дисциплин</w:t>
      </w:r>
      <w:r w:rsidR="004B6FDE">
        <w:rPr>
          <w:sz w:val="24"/>
          <w:szCs w:val="24"/>
        </w:rPr>
        <w:t>е «П</w:t>
      </w:r>
      <w:r w:rsidRPr="003E2546">
        <w:rPr>
          <w:sz w:val="24"/>
          <w:szCs w:val="24"/>
        </w:rPr>
        <w:t>сихология</w:t>
      </w:r>
      <w:r w:rsidR="004B6FDE">
        <w:rPr>
          <w:sz w:val="24"/>
          <w:szCs w:val="24"/>
        </w:rPr>
        <w:t>»</w:t>
      </w:r>
      <w:r w:rsidRPr="003E2546">
        <w:rPr>
          <w:sz w:val="24"/>
          <w:szCs w:val="24"/>
        </w:rPr>
        <w:t xml:space="preserve">. </w:t>
      </w:r>
    </w:p>
    <w:p w:rsidR="00F45DFE" w:rsidRPr="007619A2" w:rsidRDefault="007619A2" w:rsidP="000E2C59">
      <w:pPr>
        <w:pStyle w:val="Paragraph"/>
        <w:spacing w:after="0" w:line="360" w:lineRule="auto"/>
        <w:rPr>
          <w:sz w:val="24"/>
          <w:szCs w:val="24"/>
        </w:rPr>
      </w:pPr>
      <w:r>
        <w:rPr>
          <w:sz w:val="24"/>
          <w:szCs w:val="24"/>
        </w:rPr>
        <w:t>Для освоения учебной дисциплины</w:t>
      </w:r>
      <w:r w:rsidR="00F45DFE" w:rsidRPr="003E2546">
        <w:rPr>
          <w:sz w:val="24"/>
          <w:szCs w:val="24"/>
        </w:rPr>
        <w:t xml:space="preserve"> студенты должны владеть</w:t>
      </w:r>
      <w:r w:rsidR="00F45DFE" w:rsidRPr="007619A2">
        <w:rPr>
          <w:sz w:val="24"/>
          <w:szCs w:val="24"/>
        </w:rPr>
        <w:t xml:space="preserve"> следующими знаниями и компетенциями: </w:t>
      </w:r>
    </w:p>
    <w:p w:rsidR="00F45DFE" w:rsidRPr="003E2546" w:rsidRDefault="00F45DFE" w:rsidP="000E2C59">
      <w:pPr>
        <w:pStyle w:val="Paragraph"/>
        <w:spacing w:after="0" w:line="360" w:lineRule="auto"/>
        <w:rPr>
          <w:sz w:val="24"/>
          <w:szCs w:val="24"/>
        </w:rPr>
      </w:pPr>
      <w:r w:rsidRPr="003E2546">
        <w:rPr>
          <w:sz w:val="24"/>
          <w:szCs w:val="24"/>
        </w:rPr>
        <w:t xml:space="preserve">• </w:t>
      </w:r>
      <w:r w:rsidR="007619A2" w:rsidRPr="003E2546">
        <w:rPr>
          <w:sz w:val="24"/>
          <w:szCs w:val="24"/>
        </w:rPr>
        <w:t xml:space="preserve">знание и опыт создания самостоятельного исследования; </w:t>
      </w:r>
    </w:p>
    <w:p w:rsidR="00F45DFE" w:rsidRPr="003E2546" w:rsidRDefault="007619A2" w:rsidP="000E2C59">
      <w:pPr>
        <w:pStyle w:val="Paragraph"/>
        <w:spacing w:after="0" w:line="360" w:lineRule="auto"/>
        <w:rPr>
          <w:sz w:val="24"/>
          <w:szCs w:val="24"/>
        </w:rPr>
      </w:pPr>
      <w:r w:rsidRPr="003E2546">
        <w:rPr>
          <w:sz w:val="24"/>
          <w:szCs w:val="24"/>
        </w:rPr>
        <w:t xml:space="preserve">• знание базовых процедур первичной обработки любого литературного источника; </w:t>
      </w:r>
    </w:p>
    <w:p w:rsidR="00F45DFE" w:rsidRPr="003E2546" w:rsidRDefault="007619A2" w:rsidP="000E2C59">
      <w:pPr>
        <w:pStyle w:val="Paragraph"/>
        <w:spacing w:after="0" w:line="360" w:lineRule="auto"/>
        <w:rPr>
          <w:sz w:val="24"/>
          <w:szCs w:val="24"/>
        </w:rPr>
      </w:pPr>
      <w:r w:rsidRPr="003E2546">
        <w:rPr>
          <w:sz w:val="24"/>
          <w:szCs w:val="24"/>
        </w:rPr>
        <w:t xml:space="preserve">• владение </w:t>
      </w:r>
      <w:r w:rsidR="00F45DFE" w:rsidRPr="003E2546">
        <w:rPr>
          <w:sz w:val="24"/>
          <w:szCs w:val="24"/>
        </w:rPr>
        <w:t xml:space="preserve">способами поиска научной информации. </w:t>
      </w:r>
    </w:p>
    <w:p w:rsidR="00F45DFE" w:rsidRPr="003E2546" w:rsidRDefault="00F45DFE" w:rsidP="00490E0C">
      <w:pPr>
        <w:pStyle w:val="Tableheader"/>
      </w:pPr>
      <w:r w:rsidRPr="003E2546">
        <w:t>Темат</w:t>
      </w:r>
      <w:r w:rsidR="00490E0C" w:rsidRPr="003E2546">
        <w:t>ический план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
        <w:gridCol w:w="1719"/>
        <w:gridCol w:w="1013"/>
        <w:gridCol w:w="685"/>
        <w:gridCol w:w="662"/>
        <w:gridCol w:w="836"/>
        <w:gridCol w:w="1400"/>
        <w:gridCol w:w="1790"/>
        <w:gridCol w:w="1061"/>
      </w:tblGrid>
      <w:tr w:rsidR="00490E0C" w:rsidRPr="003E2546" w:rsidTr="00490E0C">
        <w:trPr>
          <w:cantSplit/>
          <w:trHeight w:val="415"/>
          <w:tblHeader/>
        </w:trPr>
        <w:tc>
          <w:tcPr>
            <w:tcW w:w="270" w:type="pct"/>
            <w:vMerge w:val="restart"/>
            <w:tcBorders>
              <w:top w:val="single" w:sz="4" w:space="0" w:color="auto"/>
              <w:left w:val="single" w:sz="4" w:space="0" w:color="auto"/>
              <w:bottom w:val="single" w:sz="4" w:space="0" w:color="auto"/>
              <w:right w:val="single" w:sz="4" w:space="0" w:color="auto"/>
            </w:tcBorders>
            <w:vAlign w:val="center"/>
          </w:tcPr>
          <w:p w:rsidR="00F45DFE" w:rsidRPr="009A03A4" w:rsidRDefault="007619A2" w:rsidP="009A03A4">
            <w:pPr>
              <w:pStyle w:val="Tabletext"/>
              <w:jc w:val="center"/>
              <w:rPr>
                <w:b/>
                <w:sz w:val="24"/>
                <w:szCs w:val="24"/>
              </w:rPr>
            </w:pPr>
            <w:r w:rsidRPr="009A03A4">
              <w:rPr>
                <w:b/>
                <w:sz w:val="24"/>
                <w:szCs w:val="24"/>
              </w:rPr>
              <w:t>№</w:t>
            </w:r>
          </w:p>
        </w:tc>
        <w:tc>
          <w:tcPr>
            <w:tcW w:w="992" w:type="pct"/>
            <w:vMerge w:val="restart"/>
            <w:tcBorders>
              <w:top w:val="single" w:sz="4" w:space="0" w:color="auto"/>
              <w:left w:val="single" w:sz="4" w:space="0" w:color="auto"/>
              <w:bottom w:val="single" w:sz="4" w:space="0" w:color="auto"/>
              <w:right w:val="single" w:sz="4" w:space="0" w:color="auto"/>
            </w:tcBorders>
            <w:vAlign w:val="center"/>
          </w:tcPr>
          <w:p w:rsidR="00F45DFE" w:rsidRPr="009A03A4" w:rsidRDefault="00F45DFE" w:rsidP="009A03A4">
            <w:pPr>
              <w:pStyle w:val="Tabletext"/>
              <w:jc w:val="center"/>
              <w:rPr>
                <w:b/>
                <w:sz w:val="24"/>
                <w:szCs w:val="24"/>
              </w:rPr>
            </w:pPr>
            <w:r w:rsidRPr="009A03A4">
              <w:rPr>
                <w:b/>
                <w:bCs/>
                <w:sz w:val="24"/>
                <w:szCs w:val="24"/>
              </w:rPr>
              <w:t>Наименование дисциплин (разделов, модулей, тем)</w:t>
            </w:r>
          </w:p>
        </w:tc>
        <w:tc>
          <w:tcPr>
            <w:tcW w:w="924" w:type="pct"/>
            <w:gridSpan w:val="2"/>
            <w:tcBorders>
              <w:top w:val="single" w:sz="4" w:space="0" w:color="auto"/>
              <w:left w:val="single" w:sz="4" w:space="0" w:color="auto"/>
              <w:bottom w:val="single" w:sz="4" w:space="0" w:color="auto"/>
              <w:right w:val="single" w:sz="4" w:space="0" w:color="auto"/>
            </w:tcBorders>
            <w:vAlign w:val="center"/>
          </w:tcPr>
          <w:p w:rsidR="00F45DFE" w:rsidRPr="009A03A4" w:rsidRDefault="00F45DFE" w:rsidP="009A03A4">
            <w:pPr>
              <w:pStyle w:val="Tabletext"/>
              <w:jc w:val="center"/>
              <w:rPr>
                <w:b/>
                <w:sz w:val="24"/>
                <w:szCs w:val="24"/>
              </w:rPr>
            </w:pPr>
            <w:r w:rsidRPr="009A03A4">
              <w:rPr>
                <w:b/>
                <w:sz w:val="24"/>
                <w:szCs w:val="24"/>
              </w:rPr>
              <w:t>Трудоемкость</w:t>
            </w:r>
          </w:p>
        </w:tc>
        <w:tc>
          <w:tcPr>
            <w:tcW w:w="1598" w:type="pct"/>
            <w:gridSpan w:val="3"/>
            <w:tcBorders>
              <w:top w:val="single" w:sz="4" w:space="0" w:color="auto"/>
              <w:left w:val="single" w:sz="4" w:space="0" w:color="auto"/>
              <w:bottom w:val="single" w:sz="4" w:space="0" w:color="auto"/>
              <w:right w:val="single" w:sz="4" w:space="0" w:color="auto"/>
            </w:tcBorders>
            <w:vAlign w:val="center"/>
          </w:tcPr>
          <w:p w:rsidR="00F45DFE" w:rsidRPr="009A03A4" w:rsidRDefault="00F45DFE" w:rsidP="009A03A4">
            <w:pPr>
              <w:pStyle w:val="Tabletext"/>
              <w:jc w:val="center"/>
              <w:rPr>
                <w:b/>
                <w:sz w:val="24"/>
                <w:szCs w:val="24"/>
              </w:rPr>
            </w:pPr>
            <w:r w:rsidRPr="009A03A4">
              <w:rPr>
                <w:b/>
                <w:sz w:val="24"/>
                <w:szCs w:val="24"/>
              </w:rPr>
              <w:t>Объем аудиторных часов</w:t>
            </w:r>
          </w:p>
        </w:tc>
        <w:tc>
          <w:tcPr>
            <w:tcW w:w="609" w:type="pct"/>
            <w:vMerge w:val="restart"/>
            <w:tcBorders>
              <w:top w:val="single" w:sz="4" w:space="0" w:color="auto"/>
              <w:left w:val="single" w:sz="4" w:space="0" w:color="auto"/>
              <w:bottom w:val="single" w:sz="4" w:space="0" w:color="auto"/>
              <w:right w:val="single" w:sz="4" w:space="0" w:color="auto"/>
            </w:tcBorders>
            <w:vAlign w:val="center"/>
          </w:tcPr>
          <w:p w:rsidR="00F45DFE" w:rsidRPr="009A03A4" w:rsidRDefault="00F45DFE" w:rsidP="009A03A4">
            <w:pPr>
              <w:pStyle w:val="Tabletext"/>
              <w:jc w:val="center"/>
              <w:rPr>
                <w:b/>
                <w:sz w:val="24"/>
                <w:szCs w:val="24"/>
              </w:rPr>
            </w:pPr>
            <w:r w:rsidRPr="009A03A4">
              <w:rPr>
                <w:b/>
                <w:sz w:val="24"/>
                <w:szCs w:val="24"/>
              </w:rPr>
              <w:t>Внеаудиторная (самостоятельная)</w:t>
            </w:r>
            <w:r w:rsidR="00490E0C" w:rsidRPr="009A03A4">
              <w:rPr>
                <w:b/>
                <w:sz w:val="24"/>
                <w:szCs w:val="24"/>
              </w:rPr>
              <w:t xml:space="preserve"> </w:t>
            </w:r>
            <w:r w:rsidRPr="009A03A4">
              <w:rPr>
                <w:b/>
                <w:sz w:val="24"/>
                <w:szCs w:val="24"/>
              </w:rPr>
              <w:t>работа</w:t>
            </w:r>
          </w:p>
        </w:tc>
        <w:tc>
          <w:tcPr>
            <w:tcW w:w="608" w:type="pct"/>
            <w:vMerge w:val="restart"/>
            <w:tcBorders>
              <w:top w:val="single" w:sz="4" w:space="0" w:color="auto"/>
              <w:left w:val="single" w:sz="4" w:space="0" w:color="auto"/>
              <w:bottom w:val="single" w:sz="4" w:space="0" w:color="auto"/>
              <w:right w:val="single" w:sz="4" w:space="0" w:color="auto"/>
            </w:tcBorders>
            <w:vAlign w:val="center"/>
          </w:tcPr>
          <w:p w:rsidR="00F45DFE" w:rsidRPr="009A03A4" w:rsidRDefault="00F45DFE" w:rsidP="009A03A4">
            <w:pPr>
              <w:pStyle w:val="Tabletext"/>
              <w:jc w:val="center"/>
              <w:rPr>
                <w:b/>
                <w:sz w:val="24"/>
                <w:szCs w:val="24"/>
              </w:rPr>
            </w:pPr>
            <w:r w:rsidRPr="009A03A4">
              <w:rPr>
                <w:b/>
                <w:bCs/>
                <w:sz w:val="24"/>
                <w:szCs w:val="24"/>
              </w:rPr>
              <w:t>Форма</w:t>
            </w:r>
            <w:r w:rsidR="00AF7FAB" w:rsidRPr="009A03A4">
              <w:rPr>
                <w:b/>
                <w:bCs/>
                <w:sz w:val="24"/>
                <w:szCs w:val="24"/>
              </w:rPr>
              <w:t xml:space="preserve"> </w:t>
            </w:r>
            <w:r w:rsidRPr="009A03A4">
              <w:rPr>
                <w:b/>
                <w:bCs/>
                <w:sz w:val="24"/>
                <w:szCs w:val="24"/>
              </w:rPr>
              <w:t>итогового</w:t>
            </w:r>
            <w:r w:rsidR="00490E0C" w:rsidRPr="009A03A4">
              <w:rPr>
                <w:b/>
                <w:bCs/>
                <w:sz w:val="24"/>
                <w:szCs w:val="24"/>
              </w:rPr>
              <w:t xml:space="preserve"> к</w:t>
            </w:r>
            <w:r w:rsidRPr="009A03A4">
              <w:rPr>
                <w:b/>
                <w:sz w:val="24"/>
                <w:szCs w:val="24"/>
              </w:rPr>
              <w:t>онтроля</w:t>
            </w:r>
          </w:p>
        </w:tc>
      </w:tr>
      <w:tr w:rsidR="009A03A4" w:rsidRPr="003E2546" w:rsidTr="00490E0C">
        <w:trPr>
          <w:cantSplit/>
          <w:trHeight w:val="562"/>
          <w:tblHeader/>
        </w:trPr>
        <w:tc>
          <w:tcPr>
            <w:tcW w:w="270" w:type="pct"/>
            <w:vMerge/>
            <w:tcBorders>
              <w:top w:val="single" w:sz="4" w:space="0" w:color="auto"/>
              <w:left w:val="single" w:sz="4" w:space="0" w:color="auto"/>
              <w:bottom w:val="single" w:sz="4" w:space="0" w:color="auto"/>
              <w:right w:val="single" w:sz="4" w:space="0" w:color="auto"/>
            </w:tcBorders>
            <w:vAlign w:val="center"/>
          </w:tcPr>
          <w:p w:rsidR="00F45DFE" w:rsidRPr="009A03A4" w:rsidRDefault="00F45DFE" w:rsidP="009A03A4">
            <w:pPr>
              <w:pStyle w:val="Tabletext"/>
              <w:rPr>
                <w:b/>
                <w:sz w:val="24"/>
                <w:szCs w:val="24"/>
              </w:rPr>
            </w:pPr>
          </w:p>
        </w:tc>
        <w:tc>
          <w:tcPr>
            <w:tcW w:w="992" w:type="pct"/>
            <w:vMerge/>
            <w:tcBorders>
              <w:top w:val="single" w:sz="4" w:space="0" w:color="auto"/>
              <w:left w:val="single" w:sz="4" w:space="0" w:color="auto"/>
              <w:bottom w:val="single" w:sz="4" w:space="0" w:color="auto"/>
              <w:right w:val="single" w:sz="4" w:space="0" w:color="auto"/>
            </w:tcBorders>
            <w:vAlign w:val="center"/>
          </w:tcPr>
          <w:p w:rsidR="00F45DFE" w:rsidRPr="009A03A4" w:rsidRDefault="00F45DFE" w:rsidP="009A03A4">
            <w:pPr>
              <w:pStyle w:val="Tabletext"/>
              <w:rPr>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tcPr>
          <w:p w:rsidR="00F45DFE" w:rsidRPr="009A03A4" w:rsidRDefault="00490E0C" w:rsidP="009A03A4">
            <w:pPr>
              <w:pStyle w:val="Tabletext"/>
              <w:jc w:val="center"/>
              <w:rPr>
                <w:b/>
                <w:sz w:val="24"/>
                <w:szCs w:val="24"/>
              </w:rPr>
            </w:pPr>
            <w:r w:rsidRPr="009A03A4">
              <w:rPr>
                <w:b/>
                <w:sz w:val="24"/>
                <w:szCs w:val="24"/>
              </w:rPr>
              <w:t xml:space="preserve">в </w:t>
            </w:r>
            <w:r w:rsidR="00F45DFE" w:rsidRPr="009A03A4">
              <w:rPr>
                <w:b/>
                <w:sz w:val="24"/>
                <w:szCs w:val="24"/>
              </w:rPr>
              <w:t>зачетных единицах</w:t>
            </w:r>
          </w:p>
        </w:tc>
        <w:tc>
          <w:tcPr>
            <w:tcW w:w="369" w:type="pct"/>
            <w:tcBorders>
              <w:top w:val="single" w:sz="4" w:space="0" w:color="auto"/>
              <w:left w:val="single" w:sz="4" w:space="0" w:color="auto"/>
              <w:bottom w:val="single" w:sz="4" w:space="0" w:color="auto"/>
              <w:right w:val="single" w:sz="4" w:space="0" w:color="auto"/>
            </w:tcBorders>
            <w:vAlign w:val="center"/>
          </w:tcPr>
          <w:p w:rsidR="00F45DFE" w:rsidRPr="009A03A4" w:rsidRDefault="00490E0C" w:rsidP="009A03A4">
            <w:pPr>
              <w:pStyle w:val="Tabletext"/>
              <w:jc w:val="center"/>
              <w:rPr>
                <w:b/>
                <w:sz w:val="24"/>
                <w:szCs w:val="24"/>
              </w:rPr>
            </w:pPr>
            <w:r w:rsidRPr="009A03A4">
              <w:rPr>
                <w:b/>
                <w:sz w:val="24"/>
                <w:szCs w:val="24"/>
              </w:rPr>
              <w:t xml:space="preserve">в </w:t>
            </w:r>
            <w:r w:rsidR="00F45DFE" w:rsidRPr="009A03A4">
              <w:rPr>
                <w:b/>
                <w:sz w:val="24"/>
                <w:szCs w:val="24"/>
              </w:rPr>
              <w:t>часах</w:t>
            </w:r>
          </w:p>
        </w:tc>
        <w:tc>
          <w:tcPr>
            <w:tcW w:w="374" w:type="pct"/>
            <w:tcBorders>
              <w:top w:val="single" w:sz="4" w:space="0" w:color="auto"/>
              <w:left w:val="single" w:sz="4" w:space="0" w:color="auto"/>
              <w:bottom w:val="single" w:sz="4" w:space="0" w:color="auto"/>
              <w:right w:val="single" w:sz="4" w:space="0" w:color="auto"/>
            </w:tcBorders>
            <w:vAlign w:val="center"/>
          </w:tcPr>
          <w:p w:rsidR="00F45DFE" w:rsidRPr="009A03A4" w:rsidRDefault="00F45DFE" w:rsidP="009A03A4">
            <w:pPr>
              <w:pStyle w:val="Tabletext"/>
              <w:jc w:val="center"/>
              <w:rPr>
                <w:b/>
                <w:sz w:val="24"/>
                <w:szCs w:val="24"/>
              </w:rPr>
            </w:pPr>
            <w:r w:rsidRPr="009A03A4">
              <w:rPr>
                <w:b/>
                <w:sz w:val="24"/>
                <w:szCs w:val="24"/>
              </w:rPr>
              <w:t>всего</w:t>
            </w:r>
          </w:p>
        </w:tc>
        <w:tc>
          <w:tcPr>
            <w:tcW w:w="476" w:type="pct"/>
            <w:tcBorders>
              <w:top w:val="single" w:sz="4" w:space="0" w:color="auto"/>
              <w:left w:val="single" w:sz="4" w:space="0" w:color="auto"/>
              <w:bottom w:val="single" w:sz="4" w:space="0" w:color="auto"/>
              <w:right w:val="single" w:sz="4" w:space="0" w:color="auto"/>
            </w:tcBorders>
            <w:vAlign w:val="center"/>
          </w:tcPr>
          <w:p w:rsidR="00F45DFE" w:rsidRPr="009A03A4" w:rsidRDefault="00F45DFE" w:rsidP="009A03A4">
            <w:pPr>
              <w:pStyle w:val="Tabletext"/>
              <w:jc w:val="center"/>
              <w:rPr>
                <w:b/>
                <w:sz w:val="24"/>
                <w:szCs w:val="24"/>
              </w:rPr>
            </w:pPr>
            <w:r w:rsidRPr="009A03A4">
              <w:rPr>
                <w:b/>
                <w:sz w:val="24"/>
                <w:szCs w:val="24"/>
              </w:rPr>
              <w:t>лекции</w:t>
            </w:r>
          </w:p>
        </w:tc>
        <w:tc>
          <w:tcPr>
            <w:tcW w:w="748" w:type="pct"/>
            <w:tcBorders>
              <w:top w:val="single" w:sz="4" w:space="0" w:color="auto"/>
              <w:left w:val="single" w:sz="4" w:space="0" w:color="auto"/>
              <w:bottom w:val="single" w:sz="4" w:space="0" w:color="auto"/>
              <w:right w:val="single" w:sz="4" w:space="0" w:color="auto"/>
            </w:tcBorders>
            <w:vAlign w:val="center"/>
          </w:tcPr>
          <w:p w:rsidR="00F45DFE" w:rsidRPr="009A03A4" w:rsidRDefault="009A03A4" w:rsidP="009A03A4">
            <w:pPr>
              <w:pStyle w:val="Tabletext"/>
              <w:jc w:val="center"/>
              <w:rPr>
                <w:b/>
                <w:sz w:val="24"/>
                <w:szCs w:val="24"/>
              </w:rPr>
            </w:pPr>
            <w:r w:rsidRPr="009A03A4">
              <w:rPr>
                <w:b/>
                <w:sz w:val="24"/>
                <w:szCs w:val="24"/>
              </w:rPr>
              <w:t>С</w:t>
            </w:r>
            <w:r w:rsidR="00F45DFE" w:rsidRPr="009A03A4">
              <w:rPr>
                <w:b/>
                <w:sz w:val="24"/>
                <w:szCs w:val="24"/>
              </w:rPr>
              <w:t>еминары</w:t>
            </w:r>
            <w:r>
              <w:rPr>
                <w:b/>
                <w:sz w:val="24"/>
                <w:szCs w:val="24"/>
              </w:rPr>
              <w:t xml:space="preserve">, </w:t>
            </w:r>
            <w:r w:rsidR="00F45DFE" w:rsidRPr="009A03A4">
              <w:rPr>
                <w:b/>
                <w:sz w:val="24"/>
                <w:szCs w:val="24"/>
              </w:rPr>
              <w:t>практические занятия</w:t>
            </w:r>
          </w:p>
        </w:tc>
        <w:tc>
          <w:tcPr>
            <w:tcW w:w="609" w:type="pct"/>
            <w:vMerge/>
            <w:tcBorders>
              <w:top w:val="single" w:sz="4" w:space="0" w:color="auto"/>
              <w:left w:val="single" w:sz="4" w:space="0" w:color="auto"/>
              <w:bottom w:val="single" w:sz="4" w:space="0" w:color="auto"/>
              <w:right w:val="single" w:sz="4" w:space="0" w:color="auto"/>
            </w:tcBorders>
            <w:vAlign w:val="center"/>
          </w:tcPr>
          <w:p w:rsidR="00F45DFE" w:rsidRPr="003E2546" w:rsidRDefault="00F45DFE" w:rsidP="000E2C59">
            <w:pPr>
              <w:spacing w:after="0" w:line="360" w:lineRule="auto"/>
              <w:ind w:firstLine="709"/>
              <w:jc w:val="both"/>
              <w:rPr>
                <w:rFonts w:ascii="Times New Roman" w:hAnsi="Times New Roman" w:cs="Times New Roman"/>
                <w:b/>
                <w:sz w:val="24"/>
                <w:szCs w:val="24"/>
              </w:rPr>
            </w:pPr>
          </w:p>
        </w:tc>
        <w:tc>
          <w:tcPr>
            <w:tcW w:w="608" w:type="pct"/>
            <w:vMerge/>
            <w:tcBorders>
              <w:top w:val="single" w:sz="4" w:space="0" w:color="auto"/>
              <w:left w:val="single" w:sz="4" w:space="0" w:color="auto"/>
              <w:bottom w:val="single" w:sz="4" w:space="0" w:color="auto"/>
              <w:right w:val="single" w:sz="4" w:space="0" w:color="auto"/>
            </w:tcBorders>
            <w:vAlign w:val="center"/>
          </w:tcPr>
          <w:p w:rsidR="00F45DFE" w:rsidRPr="003E2546" w:rsidRDefault="00F45DFE" w:rsidP="000E2C59">
            <w:pPr>
              <w:spacing w:after="0" w:line="360" w:lineRule="auto"/>
              <w:ind w:firstLine="709"/>
              <w:jc w:val="both"/>
              <w:rPr>
                <w:rFonts w:ascii="Times New Roman" w:hAnsi="Times New Roman" w:cs="Times New Roman"/>
                <w:b/>
                <w:bCs/>
                <w:sz w:val="24"/>
                <w:szCs w:val="24"/>
              </w:rPr>
            </w:pPr>
          </w:p>
        </w:tc>
      </w:tr>
      <w:tr w:rsidR="009A03A4" w:rsidRPr="003E2546" w:rsidTr="00490E0C">
        <w:trPr>
          <w:cantSplit/>
          <w:trHeight w:val="217"/>
        </w:trPr>
        <w:tc>
          <w:tcPr>
            <w:tcW w:w="270" w:type="pct"/>
            <w:tcBorders>
              <w:top w:val="single" w:sz="4" w:space="0" w:color="auto"/>
              <w:left w:val="single" w:sz="4" w:space="0" w:color="auto"/>
              <w:bottom w:val="single" w:sz="4" w:space="0" w:color="auto"/>
              <w:right w:val="single" w:sz="4" w:space="0" w:color="auto"/>
            </w:tcBorders>
          </w:tcPr>
          <w:p w:rsidR="00F45DFE" w:rsidRPr="009A03A4" w:rsidRDefault="007619A2" w:rsidP="009A03A4">
            <w:pPr>
              <w:pStyle w:val="Tabletext"/>
              <w:rPr>
                <w:sz w:val="24"/>
                <w:szCs w:val="24"/>
              </w:rPr>
            </w:pPr>
            <w:r w:rsidRPr="009A03A4">
              <w:rPr>
                <w:sz w:val="24"/>
                <w:szCs w:val="24"/>
              </w:rPr>
              <w:t>1</w:t>
            </w:r>
          </w:p>
        </w:tc>
        <w:tc>
          <w:tcPr>
            <w:tcW w:w="992" w:type="pct"/>
            <w:tcBorders>
              <w:top w:val="single" w:sz="4" w:space="0" w:color="auto"/>
              <w:left w:val="single" w:sz="4" w:space="0" w:color="auto"/>
              <w:bottom w:val="single" w:sz="4" w:space="0" w:color="auto"/>
              <w:right w:val="single" w:sz="4" w:space="0" w:color="auto"/>
            </w:tcBorders>
          </w:tcPr>
          <w:p w:rsidR="00F45DFE" w:rsidRPr="009A03A4" w:rsidRDefault="00F45DFE" w:rsidP="00D002AB">
            <w:pPr>
              <w:pStyle w:val="Tabletext"/>
              <w:rPr>
                <w:sz w:val="24"/>
                <w:szCs w:val="24"/>
              </w:rPr>
            </w:pPr>
            <w:r w:rsidRPr="009A03A4">
              <w:rPr>
                <w:sz w:val="24"/>
                <w:szCs w:val="24"/>
              </w:rPr>
              <w:t>Основные теоретические подходы и исследования самопрезентации личности</w:t>
            </w:r>
          </w:p>
        </w:tc>
        <w:tc>
          <w:tcPr>
            <w:tcW w:w="555" w:type="pct"/>
            <w:tcBorders>
              <w:top w:val="single" w:sz="4" w:space="0" w:color="auto"/>
              <w:left w:val="single" w:sz="4" w:space="0" w:color="auto"/>
              <w:bottom w:val="single" w:sz="4" w:space="0" w:color="auto"/>
              <w:right w:val="single" w:sz="4" w:space="0" w:color="auto"/>
            </w:tcBorders>
          </w:tcPr>
          <w:p w:rsidR="00F45DFE" w:rsidRPr="003E2546" w:rsidRDefault="00F45DFE" w:rsidP="00490E0C">
            <w:pPr>
              <w:pStyle w:val="Tabletext"/>
              <w:rPr>
                <w:b/>
                <w:sz w:val="24"/>
                <w:szCs w:val="24"/>
              </w:rPr>
            </w:pPr>
          </w:p>
        </w:tc>
        <w:tc>
          <w:tcPr>
            <w:tcW w:w="369"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r w:rsidRPr="009A03A4">
              <w:rPr>
                <w:sz w:val="24"/>
                <w:szCs w:val="24"/>
              </w:rPr>
              <w:t>4</w:t>
            </w:r>
          </w:p>
        </w:tc>
        <w:tc>
          <w:tcPr>
            <w:tcW w:w="374"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r w:rsidRPr="009A03A4">
              <w:rPr>
                <w:sz w:val="24"/>
                <w:szCs w:val="24"/>
              </w:rPr>
              <w:t>2</w:t>
            </w:r>
          </w:p>
        </w:tc>
        <w:tc>
          <w:tcPr>
            <w:tcW w:w="476"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r w:rsidRPr="009A03A4">
              <w:rPr>
                <w:sz w:val="24"/>
                <w:szCs w:val="24"/>
                <w:lang w:val="en-US"/>
              </w:rPr>
              <w:t>2</w:t>
            </w:r>
          </w:p>
        </w:tc>
        <w:tc>
          <w:tcPr>
            <w:tcW w:w="748" w:type="pct"/>
            <w:tcBorders>
              <w:top w:val="single" w:sz="4" w:space="0" w:color="auto"/>
              <w:left w:val="single" w:sz="4" w:space="0" w:color="auto"/>
              <w:bottom w:val="single" w:sz="4" w:space="0" w:color="auto"/>
              <w:right w:val="single" w:sz="4" w:space="0" w:color="auto"/>
            </w:tcBorders>
          </w:tcPr>
          <w:p w:rsidR="00F45DFE" w:rsidRPr="009A03A4" w:rsidRDefault="00D002AB" w:rsidP="00D002AB">
            <w:pPr>
              <w:pStyle w:val="Tabletext"/>
              <w:rPr>
                <w:sz w:val="24"/>
                <w:szCs w:val="24"/>
              </w:rPr>
            </w:pPr>
            <w:r>
              <w:rPr>
                <w:sz w:val="24"/>
                <w:szCs w:val="24"/>
              </w:rPr>
              <w:t>—</w:t>
            </w:r>
          </w:p>
        </w:tc>
        <w:tc>
          <w:tcPr>
            <w:tcW w:w="609"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r w:rsidRPr="009A03A4">
              <w:rPr>
                <w:sz w:val="24"/>
                <w:szCs w:val="24"/>
              </w:rPr>
              <w:t>2</w:t>
            </w:r>
          </w:p>
        </w:tc>
        <w:tc>
          <w:tcPr>
            <w:tcW w:w="608" w:type="pct"/>
            <w:tcBorders>
              <w:top w:val="single" w:sz="4" w:space="0" w:color="auto"/>
              <w:left w:val="single" w:sz="4" w:space="0" w:color="auto"/>
              <w:bottom w:val="single" w:sz="4" w:space="0" w:color="auto"/>
              <w:right w:val="single" w:sz="4" w:space="0" w:color="auto"/>
            </w:tcBorders>
          </w:tcPr>
          <w:p w:rsidR="00F45DFE" w:rsidRPr="003E2546" w:rsidRDefault="00F45DFE" w:rsidP="00490E0C">
            <w:pPr>
              <w:pStyle w:val="Tabletext"/>
              <w:rPr>
                <w:b/>
                <w:sz w:val="24"/>
                <w:szCs w:val="24"/>
              </w:rPr>
            </w:pPr>
          </w:p>
        </w:tc>
      </w:tr>
      <w:tr w:rsidR="009A03A4" w:rsidRPr="003E2546" w:rsidTr="00490E0C">
        <w:trPr>
          <w:cantSplit/>
          <w:trHeight w:val="217"/>
        </w:trPr>
        <w:tc>
          <w:tcPr>
            <w:tcW w:w="270" w:type="pct"/>
            <w:tcBorders>
              <w:top w:val="single" w:sz="4" w:space="0" w:color="auto"/>
              <w:left w:val="single" w:sz="4" w:space="0" w:color="auto"/>
              <w:bottom w:val="single" w:sz="4" w:space="0" w:color="auto"/>
              <w:right w:val="single" w:sz="4" w:space="0" w:color="auto"/>
            </w:tcBorders>
          </w:tcPr>
          <w:p w:rsidR="00F45DFE" w:rsidRPr="009A03A4" w:rsidRDefault="009A03A4" w:rsidP="009A03A4">
            <w:pPr>
              <w:pStyle w:val="Tabletext"/>
              <w:rPr>
                <w:sz w:val="24"/>
                <w:szCs w:val="24"/>
              </w:rPr>
            </w:pPr>
            <w:r w:rsidRPr="009A03A4">
              <w:rPr>
                <w:sz w:val="24"/>
                <w:szCs w:val="24"/>
              </w:rPr>
              <w:t>2</w:t>
            </w:r>
          </w:p>
        </w:tc>
        <w:tc>
          <w:tcPr>
            <w:tcW w:w="992" w:type="pct"/>
            <w:tcBorders>
              <w:top w:val="single" w:sz="4" w:space="0" w:color="auto"/>
              <w:left w:val="single" w:sz="4" w:space="0" w:color="auto"/>
              <w:bottom w:val="single" w:sz="4" w:space="0" w:color="auto"/>
              <w:right w:val="single" w:sz="4" w:space="0" w:color="auto"/>
            </w:tcBorders>
          </w:tcPr>
          <w:p w:rsidR="00F45DFE" w:rsidRPr="009A03A4" w:rsidRDefault="00F45DFE" w:rsidP="00D002AB">
            <w:pPr>
              <w:pStyle w:val="Tabletext"/>
              <w:rPr>
                <w:sz w:val="24"/>
                <w:szCs w:val="24"/>
              </w:rPr>
            </w:pPr>
            <w:r w:rsidRPr="009A03A4">
              <w:rPr>
                <w:sz w:val="24"/>
                <w:szCs w:val="24"/>
              </w:rPr>
              <w:t>Классификации самопрезентации: виды, типы, стратегии</w:t>
            </w:r>
            <w:r w:rsidR="00D002AB">
              <w:rPr>
                <w:sz w:val="24"/>
                <w:szCs w:val="24"/>
              </w:rPr>
              <w:t>,</w:t>
            </w:r>
            <w:r w:rsidRPr="009A03A4">
              <w:rPr>
                <w:sz w:val="24"/>
                <w:szCs w:val="24"/>
              </w:rPr>
              <w:t xml:space="preserve"> тактики</w:t>
            </w:r>
          </w:p>
        </w:tc>
        <w:tc>
          <w:tcPr>
            <w:tcW w:w="555" w:type="pct"/>
            <w:tcBorders>
              <w:top w:val="single" w:sz="4" w:space="0" w:color="auto"/>
              <w:left w:val="single" w:sz="4" w:space="0" w:color="auto"/>
              <w:bottom w:val="single" w:sz="4" w:space="0" w:color="auto"/>
              <w:right w:val="single" w:sz="4" w:space="0" w:color="auto"/>
            </w:tcBorders>
          </w:tcPr>
          <w:p w:rsidR="00F45DFE" w:rsidRPr="003E2546" w:rsidRDefault="00F45DFE" w:rsidP="00490E0C">
            <w:pPr>
              <w:pStyle w:val="Tabletext"/>
              <w:rPr>
                <w:b/>
                <w:sz w:val="24"/>
                <w:szCs w:val="24"/>
              </w:rPr>
            </w:pPr>
          </w:p>
        </w:tc>
        <w:tc>
          <w:tcPr>
            <w:tcW w:w="369"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r w:rsidRPr="009A03A4">
              <w:rPr>
                <w:sz w:val="24"/>
                <w:szCs w:val="24"/>
              </w:rPr>
              <w:t>4</w:t>
            </w:r>
          </w:p>
        </w:tc>
        <w:tc>
          <w:tcPr>
            <w:tcW w:w="374"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r w:rsidRPr="009A03A4">
              <w:rPr>
                <w:sz w:val="24"/>
                <w:szCs w:val="24"/>
              </w:rPr>
              <w:t>2</w:t>
            </w:r>
          </w:p>
        </w:tc>
        <w:tc>
          <w:tcPr>
            <w:tcW w:w="476"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lang w:val="en-US"/>
              </w:rPr>
            </w:pPr>
            <w:r w:rsidRPr="009A03A4">
              <w:rPr>
                <w:sz w:val="24"/>
                <w:szCs w:val="24"/>
                <w:lang w:val="en-US"/>
              </w:rPr>
              <w:t>2</w:t>
            </w:r>
          </w:p>
        </w:tc>
        <w:tc>
          <w:tcPr>
            <w:tcW w:w="748" w:type="pct"/>
            <w:tcBorders>
              <w:top w:val="single" w:sz="4" w:space="0" w:color="auto"/>
              <w:left w:val="single" w:sz="4" w:space="0" w:color="auto"/>
              <w:bottom w:val="single" w:sz="4" w:space="0" w:color="auto"/>
              <w:right w:val="single" w:sz="4" w:space="0" w:color="auto"/>
            </w:tcBorders>
          </w:tcPr>
          <w:p w:rsidR="00F45DFE" w:rsidRPr="009A03A4" w:rsidRDefault="00D002AB" w:rsidP="00D002AB">
            <w:pPr>
              <w:pStyle w:val="Tabletext"/>
              <w:rPr>
                <w:sz w:val="24"/>
                <w:szCs w:val="24"/>
              </w:rPr>
            </w:pPr>
            <w:r>
              <w:rPr>
                <w:sz w:val="24"/>
                <w:szCs w:val="24"/>
              </w:rPr>
              <w:t>—</w:t>
            </w:r>
          </w:p>
        </w:tc>
        <w:tc>
          <w:tcPr>
            <w:tcW w:w="609"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r w:rsidRPr="009A03A4">
              <w:rPr>
                <w:sz w:val="24"/>
                <w:szCs w:val="24"/>
              </w:rPr>
              <w:t>2</w:t>
            </w:r>
          </w:p>
        </w:tc>
        <w:tc>
          <w:tcPr>
            <w:tcW w:w="608" w:type="pct"/>
            <w:tcBorders>
              <w:top w:val="single" w:sz="4" w:space="0" w:color="auto"/>
              <w:left w:val="single" w:sz="4" w:space="0" w:color="auto"/>
              <w:bottom w:val="single" w:sz="4" w:space="0" w:color="auto"/>
              <w:right w:val="single" w:sz="4" w:space="0" w:color="auto"/>
            </w:tcBorders>
          </w:tcPr>
          <w:p w:rsidR="00F45DFE" w:rsidRPr="003E2546" w:rsidRDefault="00F45DFE" w:rsidP="00490E0C">
            <w:pPr>
              <w:pStyle w:val="Tabletext"/>
              <w:rPr>
                <w:b/>
                <w:sz w:val="24"/>
                <w:szCs w:val="24"/>
              </w:rPr>
            </w:pPr>
          </w:p>
        </w:tc>
      </w:tr>
      <w:tr w:rsidR="009A03A4" w:rsidRPr="009A03A4" w:rsidTr="00490E0C">
        <w:trPr>
          <w:cantSplit/>
          <w:trHeight w:val="217"/>
        </w:trPr>
        <w:tc>
          <w:tcPr>
            <w:tcW w:w="270" w:type="pct"/>
            <w:tcBorders>
              <w:top w:val="single" w:sz="4" w:space="0" w:color="auto"/>
              <w:left w:val="single" w:sz="4" w:space="0" w:color="auto"/>
              <w:bottom w:val="single" w:sz="4" w:space="0" w:color="auto"/>
              <w:right w:val="single" w:sz="4" w:space="0" w:color="auto"/>
            </w:tcBorders>
          </w:tcPr>
          <w:p w:rsidR="00F45DFE" w:rsidRPr="009A03A4" w:rsidRDefault="009A03A4" w:rsidP="009A03A4">
            <w:pPr>
              <w:pStyle w:val="Tabletext"/>
              <w:rPr>
                <w:sz w:val="24"/>
                <w:szCs w:val="24"/>
              </w:rPr>
            </w:pPr>
            <w:r w:rsidRPr="009A03A4">
              <w:rPr>
                <w:sz w:val="24"/>
                <w:szCs w:val="24"/>
              </w:rPr>
              <w:lastRenderedPageBreak/>
              <w:t>3</w:t>
            </w:r>
          </w:p>
        </w:tc>
        <w:tc>
          <w:tcPr>
            <w:tcW w:w="992" w:type="pct"/>
            <w:tcBorders>
              <w:top w:val="single" w:sz="4" w:space="0" w:color="auto"/>
              <w:left w:val="single" w:sz="4" w:space="0" w:color="auto"/>
              <w:bottom w:val="single" w:sz="4" w:space="0" w:color="auto"/>
              <w:right w:val="single" w:sz="4" w:space="0" w:color="auto"/>
            </w:tcBorders>
          </w:tcPr>
          <w:p w:rsidR="00F45DFE" w:rsidRPr="009A03A4" w:rsidRDefault="00F45DFE" w:rsidP="009A03A4">
            <w:pPr>
              <w:pStyle w:val="Tabletext"/>
              <w:rPr>
                <w:sz w:val="24"/>
                <w:szCs w:val="24"/>
              </w:rPr>
            </w:pPr>
            <w:r w:rsidRPr="009A03A4">
              <w:rPr>
                <w:sz w:val="24"/>
                <w:szCs w:val="24"/>
              </w:rPr>
              <w:t>Модели самопрезентации в социальной психологии</w:t>
            </w:r>
          </w:p>
        </w:tc>
        <w:tc>
          <w:tcPr>
            <w:tcW w:w="555" w:type="pct"/>
            <w:tcBorders>
              <w:top w:val="single" w:sz="4" w:space="0" w:color="auto"/>
              <w:left w:val="single" w:sz="4" w:space="0" w:color="auto"/>
              <w:bottom w:val="single" w:sz="4" w:space="0" w:color="auto"/>
              <w:right w:val="single" w:sz="4" w:space="0" w:color="auto"/>
            </w:tcBorders>
          </w:tcPr>
          <w:p w:rsidR="00F45DFE" w:rsidRPr="003E2546" w:rsidRDefault="00F45DFE" w:rsidP="00490E0C">
            <w:pPr>
              <w:pStyle w:val="Tabletext"/>
              <w:rPr>
                <w:b/>
                <w:sz w:val="24"/>
                <w:szCs w:val="24"/>
              </w:rPr>
            </w:pPr>
          </w:p>
        </w:tc>
        <w:tc>
          <w:tcPr>
            <w:tcW w:w="369"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r w:rsidRPr="009A03A4">
              <w:rPr>
                <w:sz w:val="24"/>
                <w:szCs w:val="24"/>
              </w:rPr>
              <w:t>4</w:t>
            </w:r>
          </w:p>
        </w:tc>
        <w:tc>
          <w:tcPr>
            <w:tcW w:w="374"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r w:rsidRPr="009A03A4">
              <w:rPr>
                <w:sz w:val="24"/>
                <w:szCs w:val="24"/>
              </w:rPr>
              <w:t>2</w:t>
            </w:r>
          </w:p>
        </w:tc>
        <w:tc>
          <w:tcPr>
            <w:tcW w:w="476"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r w:rsidRPr="009A03A4">
              <w:rPr>
                <w:sz w:val="24"/>
                <w:szCs w:val="24"/>
              </w:rPr>
              <w:t>2</w:t>
            </w:r>
          </w:p>
        </w:tc>
        <w:tc>
          <w:tcPr>
            <w:tcW w:w="748" w:type="pct"/>
            <w:tcBorders>
              <w:top w:val="single" w:sz="4" w:space="0" w:color="auto"/>
              <w:left w:val="single" w:sz="4" w:space="0" w:color="auto"/>
              <w:bottom w:val="single" w:sz="4" w:space="0" w:color="auto"/>
              <w:right w:val="single" w:sz="4" w:space="0" w:color="auto"/>
            </w:tcBorders>
          </w:tcPr>
          <w:p w:rsidR="00F45DFE" w:rsidRPr="009A03A4" w:rsidRDefault="00D002AB" w:rsidP="00D002AB">
            <w:pPr>
              <w:pStyle w:val="Tabletext"/>
              <w:rPr>
                <w:sz w:val="24"/>
                <w:szCs w:val="24"/>
              </w:rPr>
            </w:pPr>
            <w:r>
              <w:rPr>
                <w:sz w:val="24"/>
                <w:szCs w:val="24"/>
              </w:rPr>
              <w:t>—</w:t>
            </w:r>
          </w:p>
        </w:tc>
        <w:tc>
          <w:tcPr>
            <w:tcW w:w="609"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lang w:val="en-US"/>
              </w:rPr>
            </w:pPr>
            <w:r w:rsidRPr="009A03A4">
              <w:rPr>
                <w:sz w:val="24"/>
                <w:szCs w:val="24"/>
                <w:lang w:val="en-US"/>
              </w:rPr>
              <w:t>2</w:t>
            </w:r>
          </w:p>
        </w:tc>
        <w:tc>
          <w:tcPr>
            <w:tcW w:w="608"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p>
        </w:tc>
      </w:tr>
      <w:tr w:rsidR="009A03A4" w:rsidRPr="009A03A4" w:rsidTr="00490E0C">
        <w:trPr>
          <w:cantSplit/>
          <w:trHeight w:val="217"/>
        </w:trPr>
        <w:tc>
          <w:tcPr>
            <w:tcW w:w="270" w:type="pct"/>
            <w:tcBorders>
              <w:top w:val="single" w:sz="4" w:space="0" w:color="auto"/>
              <w:left w:val="single" w:sz="4" w:space="0" w:color="auto"/>
              <w:bottom w:val="single" w:sz="4" w:space="0" w:color="auto"/>
              <w:right w:val="single" w:sz="4" w:space="0" w:color="auto"/>
            </w:tcBorders>
          </w:tcPr>
          <w:p w:rsidR="00F45DFE" w:rsidRPr="009A03A4" w:rsidRDefault="009A03A4" w:rsidP="009A03A4">
            <w:pPr>
              <w:pStyle w:val="Tabletext"/>
              <w:rPr>
                <w:sz w:val="24"/>
                <w:szCs w:val="24"/>
              </w:rPr>
            </w:pPr>
            <w:r w:rsidRPr="009A03A4">
              <w:rPr>
                <w:sz w:val="24"/>
                <w:szCs w:val="24"/>
              </w:rPr>
              <w:t>4</w:t>
            </w:r>
          </w:p>
        </w:tc>
        <w:tc>
          <w:tcPr>
            <w:tcW w:w="992" w:type="pct"/>
            <w:tcBorders>
              <w:top w:val="single" w:sz="4" w:space="0" w:color="auto"/>
              <w:left w:val="single" w:sz="4" w:space="0" w:color="auto"/>
              <w:bottom w:val="single" w:sz="4" w:space="0" w:color="auto"/>
              <w:right w:val="single" w:sz="4" w:space="0" w:color="auto"/>
            </w:tcBorders>
          </w:tcPr>
          <w:p w:rsidR="00F45DFE" w:rsidRPr="009A03A4" w:rsidRDefault="00F45DFE" w:rsidP="009A03A4">
            <w:pPr>
              <w:pStyle w:val="Tabletext"/>
              <w:rPr>
                <w:sz w:val="24"/>
                <w:szCs w:val="24"/>
              </w:rPr>
            </w:pPr>
            <w:r w:rsidRPr="009A03A4">
              <w:rPr>
                <w:sz w:val="24"/>
                <w:szCs w:val="24"/>
              </w:rPr>
              <w:t>Самопрезентация в различных сферах деятельности</w:t>
            </w:r>
          </w:p>
        </w:tc>
        <w:tc>
          <w:tcPr>
            <w:tcW w:w="555" w:type="pct"/>
            <w:tcBorders>
              <w:top w:val="single" w:sz="4" w:space="0" w:color="auto"/>
              <w:left w:val="single" w:sz="4" w:space="0" w:color="auto"/>
              <w:bottom w:val="single" w:sz="4" w:space="0" w:color="auto"/>
              <w:right w:val="single" w:sz="4" w:space="0" w:color="auto"/>
            </w:tcBorders>
          </w:tcPr>
          <w:p w:rsidR="00F45DFE" w:rsidRPr="003E2546" w:rsidRDefault="00F45DFE" w:rsidP="00490E0C">
            <w:pPr>
              <w:pStyle w:val="Tabletext"/>
              <w:rPr>
                <w:b/>
                <w:sz w:val="24"/>
                <w:szCs w:val="24"/>
              </w:rPr>
            </w:pPr>
          </w:p>
        </w:tc>
        <w:tc>
          <w:tcPr>
            <w:tcW w:w="369"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r w:rsidRPr="009A03A4">
              <w:rPr>
                <w:sz w:val="24"/>
                <w:szCs w:val="24"/>
              </w:rPr>
              <w:t>4</w:t>
            </w:r>
          </w:p>
        </w:tc>
        <w:tc>
          <w:tcPr>
            <w:tcW w:w="374"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r w:rsidRPr="009A03A4">
              <w:rPr>
                <w:sz w:val="24"/>
                <w:szCs w:val="24"/>
              </w:rPr>
              <w:t>2</w:t>
            </w:r>
          </w:p>
        </w:tc>
        <w:tc>
          <w:tcPr>
            <w:tcW w:w="476"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r w:rsidRPr="009A03A4">
              <w:rPr>
                <w:sz w:val="24"/>
                <w:szCs w:val="24"/>
              </w:rPr>
              <w:t>2</w:t>
            </w:r>
          </w:p>
        </w:tc>
        <w:tc>
          <w:tcPr>
            <w:tcW w:w="748" w:type="pct"/>
            <w:tcBorders>
              <w:top w:val="single" w:sz="4" w:space="0" w:color="auto"/>
              <w:left w:val="single" w:sz="4" w:space="0" w:color="auto"/>
              <w:bottom w:val="single" w:sz="4" w:space="0" w:color="auto"/>
              <w:right w:val="single" w:sz="4" w:space="0" w:color="auto"/>
            </w:tcBorders>
          </w:tcPr>
          <w:p w:rsidR="00F45DFE" w:rsidRPr="009A03A4" w:rsidRDefault="00D002AB" w:rsidP="00D002AB">
            <w:pPr>
              <w:pStyle w:val="Tabletext"/>
              <w:rPr>
                <w:sz w:val="24"/>
                <w:szCs w:val="24"/>
              </w:rPr>
            </w:pPr>
            <w:r>
              <w:rPr>
                <w:sz w:val="24"/>
                <w:szCs w:val="24"/>
              </w:rPr>
              <w:t>—</w:t>
            </w:r>
          </w:p>
        </w:tc>
        <w:tc>
          <w:tcPr>
            <w:tcW w:w="609"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lang w:val="en-US"/>
              </w:rPr>
            </w:pPr>
            <w:r w:rsidRPr="009A03A4">
              <w:rPr>
                <w:sz w:val="24"/>
                <w:szCs w:val="24"/>
                <w:lang w:val="en-US"/>
              </w:rPr>
              <w:t>2</w:t>
            </w:r>
          </w:p>
        </w:tc>
        <w:tc>
          <w:tcPr>
            <w:tcW w:w="608"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p>
        </w:tc>
      </w:tr>
      <w:tr w:rsidR="009A03A4" w:rsidRPr="009A03A4" w:rsidTr="00490E0C">
        <w:trPr>
          <w:cantSplit/>
          <w:trHeight w:val="217"/>
        </w:trPr>
        <w:tc>
          <w:tcPr>
            <w:tcW w:w="270" w:type="pct"/>
            <w:tcBorders>
              <w:top w:val="single" w:sz="4" w:space="0" w:color="auto"/>
              <w:left w:val="single" w:sz="4" w:space="0" w:color="auto"/>
              <w:bottom w:val="single" w:sz="4" w:space="0" w:color="auto"/>
              <w:right w:val="single" w:sz="4" w:space="0" w:color="auto"/>
            </w:tcBorders>
          </w:tcPr>
          <w:p w:rsidR="00F45DFE" w:rsidRPr="009A03A4" w:rsidRDefault="009A03A4" w:rsidP="009A03A4">
            <w:pPr>
              <w:pStyle w:val="Tabletext"/>
              <w:rPr>
                <w:sz w:val="24"/>
                <w:szCs w:val="24"/>
              </w:rPr>
            </w:pPr>
            <w:r w:rsidRPr="009A03A4">
              <w:rPr>
                <w:sz w:val="24"/>
                <w:szCs w:val="24"/>
              </w:rPr>
              <w:t>5</w:t>
            </w:r>
          </w:p>
        </w:tc>
        <w:tc>
          <w:tcPr>
            <w:tcW w:w="992" w:type="pct"/>
            <w:tcBorders>
              <w:top w:val="single" w:sz="4" w:space="0" w:color="auto"/>
              <w:left w:val="single" w:sz="4" w:space="0" w:color="auto"/>
              <w:bottom w:val="single" w:sz="4" w:space="0" w:color="auto"/>
              <w:right w:val="single" w:sz="4" w:space="0" w:color="auto"/>
            </w:tcBorders>
          </w:tcPr>
          <w:p w:rsidR="00F45DFE" w:rsidRPr="009A03A4" w:rsidRDefault="00F45DFE" w:rsidP="009A03A4">
            <w:pPr>
              <w:pStyle w:val="Tabletext"/>
              <w:rPr>
                <w:sz w:val="24"/>
                <w:szCs w:val="24"/>
              </w:rPr>
            </w:pPr>
            <w:r w:rsidRPr="009A03A4">
              <w:rPr>
                <w:sz w:val="24"/>
                <w:szCs w:val="24"/>
              </w:rPr>
              <w:t>Имидж и самопрезентация личности</w:t>
            </w:r>
          </w:p>
        </w:tc>
        <w:tc>
          <w:tcPr>
            <w:tcW w:w="555" w:type="pct"/>
            <w:tcBorders>
              <w:top w:val="single" w:sz="4" w:space="0" w:color="auto"/>
              <w:left w:val="single" w:sz="4" w:space="0" w:color="auto"/>
              <w:bottom w:val="single" w:sz="4" w:space="0" w:color="auto"/>
              <w:right w:val="single" w:sz="4" w:space="0" w:color="auto"/>
            </w:tcBorders>
          </w:tcPr>
          <w:p w:rsidR="00F45DFE" w:rsidRPr="003E2546" w:rsidRDefault="00F45DFE" w:rsidP="00490E0C">
            <w:pPr>
              <w:pStyle w:val="Tabletext"/>
              <w:rPr>
                <w:b/>
                <w:sz w:val="24"/>
                <w:szCs w:val="24"/>
              </w:rPr>
            </w:pPr>
          </w:p>
        </w:tc>
        <w:tc>
          <w:tcPr>
            <w:tcW w:w="369"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r w:rsidRPr="009A03A4">
              <w:rPr>
                <w:sz w:val="24"/>
                <w:szCs w:val="24"/>
              </w:rPr>
              <w:t>6</w:t>
            </w:r>
          </w:p>
        </w:tc>
        <w:tc>
          <w:tcPr>
            <w:tcW w:w="374"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r w:rsidRPr="009A03A4">
              <w:rPr>
                <w:sz w:val="24"/>
                <w:szCs w:val="24"/>
              </w:rPr>
              <w:t>4</w:t>
            </w:r>
          </w:p>
        </w:tc>
        <w:tc>
          <w:tcPr>
            <w:tcW w:w="476" w:type="pct"/>
            <w:tcBorders>
              <w:top w:val="single" w:sz="4" w:space="0" w:color="auto"/>
              <w:left w:val="single" w:sz="4" w:space="0" w:color="auto"/>
              <w:bottom w:val="single" w:sz="4" w:space="0" w:color="auto"/>
              <w:right w:val="single" w:sz="4" w:space="0" w:color="auto"/>
            </w:tcBorders>
          </w:tcPr>
          <w:p w:rsidR="00F45DFE" w:rsidRPr="009A03A4" w:rsidRDefault="00D002AB" w:rsidP="00D002AB">
            <w:pPr>
              <w:pStyle w:val="Tabletext"/>
              <w:rPr>
                <w:sz w:val="24"/>
                <w:szCs w:val="24"/>
              </w:rPr>
            </w:pPr>
            <w:r>
              <w:rPr>
                <w:sz w:val="24"/>
                <w:szCs w:val="24"/>
              </w:rPr>
              <w:t>—</w:t>
            </w:r>
          </w:p>
        </w:tc>
        <w:tc>
          <w:tcPr>
            <w:tcW w:w="748"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lang w:val="en-US"/>
              </w:rPr>
            </w:pPr>
            <w:r w:rsidRPr="009A03A4">
              <w:rPr>
                <w:sz w:val="24"/>
                <w:szCs w:val="24"/>
                <w:lang w:val="en-US"/>
              </w:rPr>
              <w:t>4</w:t>
            </w:r>
          </w:p>
        </w:tc>
        <w:tc>
          <w:tcPr>
            <w:tcW w:w="609"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lang w:val="en-US"/>
              </w:rPr>
            </w:pPr>
            <w:r w:rsidRPr="009A03A4">
              <w:rPr>
                <w:sz w:val="24"/>
                <w:szCs w:val="24"/>
                <w:lang w:val="en-US"/>
              </w:rPr>
              <w:t>2</w:t>
            </w:r>
          </w:p>
        </w:tc>
        <w:tc>
          <w:tcPr>
            <w:tcW w:w="608"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p>
        </w:tc>
      </w:tr>
      <w:tr w:rsidR="009A03A4" w:rsidRPr="009A03A4" w:rsidTr="00490E0C">
        <w:trPr>
          <w:cantSplit/>
          <w:trHeight w:val="217"/>
        </w:trPr>
        <w:tc>
          <w:tcPr>
            <w:tcW w:w="270" w:type="pct"/>
            <w:tcBorders>
              <w:top w:val="single" w:sz="4" w:space="0" w:color="auto"/>
              <w:left w:val="single" w:sz="4" w:space="0" w:color="auto"/>
              <w:bottom w:val="single" w:sz="4" w:space="0" w:color="auto"/>
              <w:right w:val="single" w:sz="4" w:space="0" w:color="auto"/>
            </w:tcBorders>
          </w:tcPr>
          <w:p w:rsidR="00F45DFE" w:rsidRPr="009A03A4" w:rsidRDefault="009A03A4" w:rsidP="009A03A4">
            <w:pPr>
              <w:pStyle w:val="Tabletext"/>
              <w:rPr>
                <w:sz w:val="24"/>
                <w:szCs w:val="24"/>
              </w:rPr>
            </w:pPr>
            <w:r w:rsidRPr="009A03A4">
              <w:rPr>
                <w:sz w:val="24"/>
                <w:szCs w:val="24"/>
              </w:rPr>
              <w:t>6</w:t>
            </w:r>
          </w:p>
        </w:tc>
        <w:tc>
          <w:tcPr>
            <w:tcW w:w="992" w:type="pct"/>
            <w:tcBorders>
              <w:top w:val="single" w:sz="4" w:space="0" w:color="auto"/>
              <w:left w:val="single" w:sz="4" w:space="0" w:color="auto"/>
              <w:bottom w:val="single" w:sz="4" w:space="0" w:color="auto"/>
              <w:right w:val="single" w:sz="4" w:space="0" w:color="auto"/>
            </w:tcBorders>
          </w:tcPr>
          <w:p w:rsidR="00F45DFE" w:rsidRPr="009A03A4" w:rsidRDefault="00F45DFE" w:rsidP="009A03A4">
            <w:pPr>
              <w:pStyle w:val="Tabletext"/>
              <w:rPr>
                <w:sz w:val="24"/>
                <w:szCs w:val="24"/>
              </w:rPr>
            </w:pPr>
            <w:r w:rsidRPr="009A03A4">
              <w:rPr>
                <w:sz w:val="24"/>
                <w:szCs w:val="24"/>
              </w:rPr>
              <w:t>Самопрезентация в публичных выступлениях</w:t>
            </w:r>
          </w:p>
        </w:tc>
        <w:tc>
          <w:tcPr>
            <w:tcW w:w="555" w:type="pct"/>
            <w:tcBorders>
              <w:top w:val="single" w:sz="4" w:space="0" w:color="auto"/>
              <w:left w:val="single" w:sz="4" w:space="0" w:color="auto"/>
              <w:bottom w:val="single" w:sz="4" w:space="0" w:color="auto"/>
              <w:right w:val="single" w:sz="4" w:space="0" w:color="auto"/>
            </w:tcBorders>
          </w:tcPr>
          <w:p w:rsidR="00F45DFE" w:rsidRPr="003E2546" w:rsidRDefault="00F45DFE" w:rsidP="00490E0C">
            <w:pPr>
              <w:pStyle w:val="Tabletext"/>
              <w:rPr>
                <w:b/>
                <w:sz w:val="24"/>
                <w:szCs w:val="24"/>
              </w:rPr>
            </w:pPr>
          </w:p>
        </w:tc>
        <w:tc>
          <w:tcPr>
            <w:tcW w:w="369"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r w:rsidRPr="009A03A4">
              <w:rPr>
                <w:sz w:val="24"/>
                <w:szCs w:val="24"/>
              </w:rPr>
              <w:t>10</w:t>
            </w:r>
          </w:p>
        </w:tc>
        <w:tc>
          <w:tcPr>
            <w:tcW w:w="374"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r w:rsidRPr="009A03A4">
              <w:rPr>
                <w:sz w:val="24"/>
                <w:szCs w:val="24"/>
              </w:rPr>
              <w:t>8</w:t>
            </w:r>
          </w:p>
        </w:tc>
        <w:tc>
          <w:tcPr>
            <w:tcW w:w="476" w:type="pct"/>
            <w:tcBorders>
              <w:top w:val="single" w:sz="4" w:space="0" w:color="auto"/>
              <w:left w:val="single" w:sz="4" w:space="0" w:color="auto"/>
              <w:bottom w:val="single" w:sz="4" w:space="0" w:color="auto"/>
              <w:right w:val="single" w:sz="4" w:space="0" w:color="auto"/>
            </w:tcBorders>
          </w:tcPr>
          <w:p w:rsidR="00F45DFE" w:rsidRPr="009A03A4" w:rsidRDefault="00D002AB" w:rsidP="00D002AB">
            <w:pPr>
              <w:pStyle w:val="Tabletext"/>
              <w:rPr>
                <w:sz w:val="24"/>
                <w:szCs w:val="24"/>
              </w:rPr>
            </w:pPr>
            <w:r>
              <w:rPr>
                <w:sz w:val="24"/>
                <w:szCs w:val="24"/>
              </w:rPr>
              <w:t>—</w:t>
            </w:r>
          </w:p>
        </w:tc>
        <w:tc>
          <w:tcPr>
            <w:tcW w:w="748"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r w:rsidRPr="009A03A4">
              <w:rPr>
                <w:sz w:val="24"/>
                <w:szCs w:val="24"/>
              </w:rPr>
              <w:t>8</w:t>
            </w:r>
          </w:p>
        </w:tc>
        <w:tc>
          <w:tcPr>
            <w:tcW w:w="609"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lang w:val="en-US"/>
              </w:rPr>
            </w:pPr>
            <w:r w:rsidRPr="009A03A4">
              <w:rPr>
                <w:sz w:val="24"/>
                <w:szCs w:val="24"/>
                <w:lang w:val="en-US"/>
              </w:rPr>
              <w:t>2</w:t>
            </w:r>
          </w:p>
        </w:tc>
        <w:tc>
          <w:tcPr>
            <w:tcW w:w="608" w:type="pct"/>
            <w:tcBorders>
              <w:top w:val="single" w:sz="4" w:space="0" w:color="auto"/>
              <w:left w:val="single" w:sz="4" w:space="0" w:color="auto"/>
              <w:bottom w:val="single" w:sz="4" w:space="0" w:color="auto"/>
              <w:right w:val="single" w:sz="4" w:space="0" w:color="auto"/>
            </w:tcBorders>
          </w:tcPr>
          <w:p w:rsidR="00F45DFE" w:rsidRPr="009A03A4" w:rsidRDefault="00F45DFE" w:rsidP="00490E0C">
            <w:pPr>
              <w:pStyle w:val="Tabletext"/>
              <w:rPr>
                <w:sz w:val="24"/>
                <w:szCs w:val="24"/>
              </w:rPr>
            </w:pPr>
          </w:p>
        </w:tc>
      </w:tr>
      <w:tr w:rsidR="009A03A4" w:rsidRPr="009A03A4" w:rsidTr="00490E0C">
        <w:trPr>
          <w:cantSplit/>
          <w:trHeight w:val="217"/>
        </w:trPr>
        <w:tc>
          <w:tcPr>
            <w:tcW w:w="270" w:type="pct"/>
            <w:tcBorders>
              <w:top w:val="single" w:sz="4" w:space="0" w:color="auto"/>
              <w:left w:val="single" w:sz="4" w:space="0" w:color="auto"/>
              <w:bottom w:val="single" w:sz="4" w:space="0" w:color="auto"/>
              <w:right w:val="single" w:sz="4" w:space="0" w:color="auto"/>
            </w:tcBorders>
          </w:tcPr>
          <w:p w:rsidR="00F45DFE" w:rsidRPr="009A03A4" w:rsidRDefault="009A03A4" w:rsidP="009A03A4">
            <w:pPr>
              <w:pStyle w:val="Tabletext"/>
              <w:rPr>
                <w:sz w:val="24"/>
                <w:szCs w:val="24"/>
              </w:rPr>
            </w:pPr>
            <w:r w:rsidRPr="009A03A4">
              <w:rPr>
                <w:sz w:val="24"/>
                <w:szCs w:val="24"/>
              </w:rPr>
              <w:t>7</w:t>
            </w:r>
          </w:p>
        </w:tc>
        <w:tc>
          <w:tcPr>
            <w:tcW w:w="992" w:type="pct"/>
            <w:tcBorders>
              <w:top w:val="single" w:sz="4" w:space="0" w:color="auto"/>
              <w:left w:val="single" w:sz="4" w:space="0" w:color="auto"/>
              <w:bottom w:val="single" w:sz="4" w:space="0" w:color="auto"/>
              <w:right w:val="single" w:sz="4" w:space="0" w:color="auto"/>
            </w:tcBorders>
          </w:tcPr>
          <w:p w:rsidR="00F45DFE" w:rsidRPr="009A03A4" w:rsidRDefault="00F45DFE" w:rsidP="009A03A4">
            <w:pPr>
              <w:pStyle w:val="Tabletext"/>
              <w:rPr>
                <w:sz w:val="24"/>
                <w:szCs w:val="24"/>
              </w:rPr>
            </w:pPr>
            <w:r w:rsidRPr="009A03A4">
              <w:rPr>
                <w:sz w:val="24"/>
                <w:szCs w:val="24"/>
              </w:rPr>
              <w:t>Убеждающая коммуникация: этапы и механизмы психологического воздействия</w:t>
            </w:r>
          </w:p>
        </w:tc>
        <w:tc>
          <w:tcPr>
            <w:tcW w:w="555" w:type="pct"/>
            <w:tcBorders>
              <w:top w:val="single" w:sz="4" w:space="0" w:color="auto"/>
              <w:left w:val="single" w:sz="4" w:space="0" w:color="auto"/>
              <w:bottom w:val="single" w:sz="4" w:space="0" w:color="auto"/>
              <w:right w:val="single" w:sz="4" w:space="0" w:color="auto"/>
            </w:tcBorders>
          </w:tcPr>
          <w:p w:rsidR="00F45DFE" w:rsidRPr="003E2546" w:rsidRDefault="00F45DFE" w:rsidP="00CE5EB6">
            <w:pPr>
              <w:pStyle w:val="Tabletext"/>
              <w:rPr>
                <w:b/>
                <w:sz w:val="24"/>
                <w:szCs w:val="24"/>
              </w:rPr>
            </w:pPr>
          </w:p>
        </w:tc>
        <w:tc>
          <w:tcPr>
            <w:tcW w:w="369"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r w:rsidRPr="009A03A4">
              <w:rPr>
                <w:sz w:val="24"/>
                <w:szCs w:val="24"/>
              </w:rPr>
              <w:t>8</w:t>
            </w:r>
          </w:p>
        </w:tc>
        <w:tc>
          <w:tcPr>
            <w:tcW w:w="374"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r w:rsidRPr="009A03A4">
              <w:rPr>
                <w:sz w:val="24"/>
                <w:szCs w:val="24"/>
              </w:rPr>
              <w:t>6</w:t>
            </w:r>
          </w:p>
        </w:tc>
        <w:tc>
          <w:tcPr>
            <w:tcW w:w="476"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r w:rsidRPr="009A03A4">
              <w:rPr>
                <w:sz w:val="24"/>
                <w:szCs w:val="24"/>
              </w:rPr>
              <w:t>2</w:t>
            </w:r>
          </w:p>
        </w:tc>
        <w:tc>
          <w:tcPr>
            <w:tcW w:w="748"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r w:rsidRPr="009A03A4">
              <w:rPr>
                <w:sz w:val="24"/>
                <w:szCs w:val="24"/>
              </w:rPr>
              <w:t>4</w:t>
            </w:r>
          </w:p>
        </w:tc>
        <w:tc>
          <w:tcPr>
            <w:tcW w:w="609"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r w:rsidRPr="009A03A4">
              <w:rPr>
                <w:sz w:val="24"/>
                <w:szCs w:val="24"/>
              </w:rPr>
              <w:t>2</w:t>
            </w:r>
          </w:p>
        </w:tc>
        <w:tc>
          <w:tcPr>
            <w:tcW w:w="608"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p>
        </w:tc>
      </w:tr>
      <w:tr w:rsidR="009A03A4" w:rsidRPr="009A03A4" w:rsidTr="00490E0C">
        <w:trPr>
          <w:cantSplit/>
          <w:trHeight w:val="217"/>
        </w:trPr>
        <w:tc>
          <w:tcPr>
            <w:tcW w:w="270" w:type="pct"/>
            <w:tcBorders>
              <w:top w:val="single" w:sz="4" w:space="0" w:color="auto"/>
              <w:left w:val="single" w:sz="4" w:space="0" w:color="auto"/>
              <w:bottom w:val="single" w:sz="4" w:space="0" w:color="auto"/>
              <w:right w:val="single" w:sz="4" w:space="0" w:color="auto"/>
            </w:tcBorders>
          </w:tcPr>
          <w:p w:rsidR="00F45DFE" w:rsidRPr="009A03A4" w:rsidRDefault="009A03A4" w:rsidP="009A03A4">
            <w:pPr>
              <w:pStyle w:val="Tabletext"/>
              <w:rPr>
                <w:sz w:val="24"/>
                <w:szCs w:val="24"/>
              </w:rPr>
            </w:pPr>
            <w:r w:rsidRPr="009A03A4">
              <w:rPr>
                <w:sz w:val="24"/>
                <w:szCs w:val="24"/>
              </w:rPr>
              <w:t>8</w:t>
            </w:r>
          </w:p>
        </w:tc>
        <w:tc>
          <w:tcPr>
            <w:tcW w:w="992" w:type="pct"/>
            <w:tcBorders>
              <w:top w:val="single" w:sz="4" w:space="0" w:color="auto"/>
              <w:left w:val="single" w:sz="4" w:space="0" w:color="auto"/>
              <w:bottom w:val="single" w:sz="4" w:space="0" w:color="auto"/>
              <w:right w:val="single" w:sz="4" w:space="0" w:color="auto"/>
            </w:tcBorders>
          </w:tcPr>
          <w:p w:rsidR="00F45DFE" w:rsidRPr="009A03A4" w:rsidRDefault="00F45DFE" w:rsidP="009A03A4">
            <w:pPr>
              <w:pStyle w:val="Tabletext"/>
              <w:rPr>
                <w:sz w:val="24"/>
                <w:szCs w:val="24"/>
              </w:rPr>
            </w:pPr>
            <w:r w:rsidRPr="009A03A4">
              <w:rPr>
                <w:sz w:val="24"/>
                <w:szCs w:val="24"/>
              </w:rPr>
              <w:t>Деловое общение: коммуникативная компетентность, виды и формы психологического воздействия</w:t>
            </w:r>
          </w:p>
        </w:tc>
        <w:tc>
          <w:tcPr>
            <w:tcW w:w="555" w:type="pct"/>
            <w:tcBorders>
              <w:top w:val="single" w:sz="4" w:space="0" w:color="auto"/>
              <w:left w:val="single" w:sz="4" w:space="0" w:color="auto"/>
              <w:bottom w:val="single" w:sz="4" w:space="0" w:color="auto"/>
              <w:right w:val="single" w:sz="4" w:space="0" w:color="auto"/>
            </w:tcBorders>
          </w:tcPr>
          <w:p w:rsidR="00F45DFE" w:rsidRPr="003E2546" w:rsidRDefault="00F45DFE" w:rsidP="00CE5EB6">
            <w:pPr>
              <w:pStyle w:val="Tabletext"/>
              <w:rPr>
                <w:b/>
                <w:sz w:val="24"/>
                <w:szCs w:val="24"/>
              </w:rPr>
            </w:pPr>
          </w:p>
        </w:tc>
        <w:tc>
          <w:tcPr>
            <w:tcW w:w="369"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r w:rsidRPr="009A03A4">
              <w:rPr>
                <w:sz w:val="24"/>
                <w:szCs w:val="24"/>
              </w:rPr>
              <w:t>12</w:t>
            </w:r>
          </w:p>
        </w:tc>
        <w:tc>
          <w:tcPr>
            <w:tcW w:w="374"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r w:rsidRPr="009A03A4">
              <w:rPr>
                <w:sz w:val="24"/>
                <w:szCs w:val="24"/>
              </w:rPr>
              <w:t>10</w:t>
            </w:r>
          </w:p>
        </w:tc>
        <w:tc>
          <w:tcPr>
            <w:tcW w:w="476"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r w:rsidRPr="009A03A4">
              <w:rPr>
                <w:sz w:val="24"/>
                <w:szCs w:val="24"/>
              </w:rPr>
              <w:t>2</w:t>
            </w:r>
          </w:p>
        </w:tc>
        <w:tc>
          <w:tcPr>
            <w:tcW w:w="748"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r w:rsidRPr="009A03A4">
              <w:rPr>
                <w:sz w:val="24"/>
                <w:szCs w:val="24"/>
              </w:rPr>
              <w:t>8</w:t>
            </w:r>
          </w:p>
        </w:tc>
        <w:tc>
          <w:tcPr>
            <w:tcW w:w="609"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r w:rsidRPr="009A03A4">
              <w:rPr>
                <w:sz w:val="24"/>
                <w:szCs w:val="24"/>
              </w:rPr>
              <w:t>2</w:t>
            </w:r>
          </w:p>
        </w:tc>
        <w:tc>
          <w:tcPr>
            <w:tcW w:w="608"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p>
        </w:tc>
      </w:tr>
      <w:tr w:rsidR="009A03A4" w:rsidRPr="009A03A4" w:rsidTr="00490E0C">
        <w:trPr>
          <w:cantSplit/>
          <w:trHeight w:val="217"/>
        </w:trPr>
        <w:tc>
          <w:tcPr>
            <w:tcW w:w="270" w:type="pct"/>
            <w:tcBorders>
              <w:top w:val="single" w:sz="4" w:space="0" w:color="auto"/>
              <w:left w:val="single" w:sz="4" w:space="0" w:color="auto"/>
              <w:bottom w:val="single" w:sz="4" w:space="0" w:color="auto"/>
              <w:right w:val="single" w:sz="4" w:space="0" w:color="auto"/>
            </w:tcBorders>
          </w:tcPr>
          <w:p w:rsidR="00F45DFE" w:rsidRPr="009A03A4" w:rsidRDefault="009A03A4" w:rsidP="009A03A4">
            <w:pPr>
              <w:pStyle w:val="Tabletext"/>
              <w:rPr>
                <w:sz w:val="24"/>
                <w:szCs w:val="24"/>
              </w:rPr>
            </w:pPr>
            <w:r w:rsidRPr="009A03A4">
              <w:rPr>
                <w:sz w:val="24"/>
                <w:szCs w:val="24"/>
              </w:rPr>
              <w:t>9</w:t>
            </w:r>
          </w:p>
        </w:tc>
        <w:tc>
          <w:tcPr>
            <w:tcW w:w="992" w:type="pct"/>
            <w:tcBorders>
              <w:top w:val="single" w:sz="4" w:space="0" w:color="auto"/>
              <w:left w:val="single" w:sz="4" w:space="0" w:color="auto"/>
              <w:bottom w:val="single" w:sz="4" w:space="0" w:color="auto"/>
              <w:right w:val="single" w:sz="4" w:space="0" w:color="auto"/>
            </w:tcBorders>
          </w:tcPr>
          <w:p w:rsidR="00F45DFE" w:rsidRPr="009A03A4" w:rsidRDefault="00F45DFE" w:rsidP="009A03A4">
            <w:pPr>
              <w:pStyle w:val="Tabletext"/>
              <w:rPr>
                <w:sz w:val="24"/>
                <w:szCs w:val="24"/>
              </w:rPr>
            </w:pPr>
            <w:r w:rsidRPr="009A03A4">
              <w:rPr>
                <w:sz w:val="24"/>
                <w:szCs w:val="24"/>
              </w:rPr>
              <w:t>Способы защиты от манипулятивных приемов воздействия</w:t>
            </w:r>
          </w:p>
        </w:tc>
        <w:tc>
          <w:tcPr>
            <w:tcW w:w="555" w:type="pct"/>
            <w:tcBorders>
              <w:top w:val="single" w:sz="4" w:space="0" w:color="auto"/>
              <w:left w:val="single" w:sz="4" w:space="0" w:color="auto"/>
              <w:bottom w:val="single" w:sz="4" w:space="0" w:color="auto"/>
              <w:right w:val="single" w:sz="4" w:space="0" w:color="auto"/>
            </w:tcBorders>
          </w:tcPr>
          <w:p w:rsidR="00F45DFE" w:rsidRPr="003E2546" w:rsidRDefault="00F45DFE" w:rsidP="00CE5EB6">
            <w:pPr>
              <w:pStyle w:val="Tabletext"/>
              <w:rPr>
                <w:b/>
                <w:sz w:val="24"/>
                <w:szCs w:val="24"/>
              </w:rPr>
            </w:pPr>
          </w:p>
        </w:tc>
        <w:tc>
          <w:tcPr>
            <w:tcW w:w="369"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r w:rsidRPr="009A03A4">
              <w:rPr>
                <w:sz w:val="24"/>
                <w:szCs w:val="24"/>
              </w:rPr>
              <w:t>12</w:t>
            </w:r>
          </w:p>
        </w:tc>
        <w:tc>
          <w:tcPr>
            <w:tcW w:w="374"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r w:rsidRPr="009A03A4">
              <w:rPr>
                <w:sz w:val="24"/>
                <w:szCs w:val="24"/>
              </w:rPr>
              <w:t>8</w:t>
            </w:r>
          </w:p>
        </w:tc>
        <w:tc>
          <w:tcPr>
            <w:tcW w:w="476" w:type="pct"/>
            <w:tcBorders>
              <w:top w:val="single" w:sz="4" w:space="0" w:color="auto"/>
              <w:left w:val="single" w:sz="4" w:space="0" w:color="auto"/>
              <w:bottom w:val="single" w:sz="4" w:space="0" w:color="auto"/>
              <w:right w:val="single" w:sz="4" w:space="0" w:color="auto"/>
            </w:tcBorders>
          </w:tcPr>
          <w:p w:rsidR="00F45DFE" w:rsidRPr="009A03A4" w:rsidRDefault="00D002AB" w:rsidP="00D002AB">
            <w:pPr>
              <w:pStyle w:val="Tabletext"/>
              <w:rPr>
                <w:sz w:val="24"/>
                <w:szCs w:val="24"/>
              </w:rPr>
            </w:pPr>
            <w:r>
              <w:rPr>
                <w:sz w:val="24"/>
                <w:szCs w:val="24"/>
              </w:rPr>
              <w:t>—</w:t>
            </w:r>
          </w:p>
        </w:tc>
        <w:tc>
          <w:tcPr>
            <w:tcW w:w="748"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r w:rsidRPr="009A03A4">
              <w:rPr>
                <w:sz w:val="24"/>
                <w:szCs w:val="24"/>
              </w:rPr>
              <w:t>8</w:t>
            </w:r>
          </w:p>
        </w:tc>
        <w:tc>
          <w:tcPr>
            <w:tcW w:w="609"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r w:rsidRPr="009A03A4">
              <w:rPr>
                <w:sz w:val="24"/>
                <w:szCs w:val="24"/>
              </w:rPr>
              <w:t>4</w:t>
            </w:r>
          </w:p>
        </w:tc>
        <w:tc>
          <w:tcPr>
            <w:tcW w:w="608"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p>
        </w:tc>
      </w:tr>
      <w:tr w:rsidR="009A03A4" w:rsidRPr="009A03A4" w:rsidTr="00490E0C">
        <w:trPr>
          <w:cantSplit/>
          <w:trHeight w:val="217"/>
        </w:trPr>
        <w:tc>
          <w:tcPr>
            <w:tcW w:w="270" w:type="pct"/>
            <w:tcBorders>
              <w:top w:val="single" w:sz="4" w:space="0" w:color="auto"/>
              <w:left w:val="single" w:sz="4" w:space="0" w:color="auto"/>
              <w:bottom w:val="single" w:sz="4" w:space="0" w:color="auto"/>
              <w:right w:val="single" w:sz="4" w:space="0" w:color="auto"/>
            </w:tcBorders>
          </w:tcPr>
          <w:p w:rsidR="00F45DFE" w:rsidRPr="009A03A4" w:rsidRDefault="009A03A4" w:rsidP="009A03A4">
            <w:pPr>
              <w:pStyle w:val="Tabletext"/>
              <w:rPr>
                <w:sz w:val="24"/>
                <w:szCs w:val="24"/>
              </w:rPr>
            </w:pPr>
            <w:r w:rsidRPr="009A03A4">
              <w:rPr>
                <w:sz w:val="24"/>
                <w:szCs w:val="24"/>
              </w:rPr>
              <w:lastRenderedPageBreak/>
              <w:t>10</w:t>
            </w:r>
          </w:p>
        </w:tc>
        <w:tc>
          <w:tcPr>
            <w:tcW w:w="992" w:type="pct"/>
            <w:tcBorders>
              <w:top w:val="single" w:sz="4" w:space="0" w:color="auto"/>
              <w:left w:val="single" w:sz="4" w:space="0" w:color="auto"/>
              <w:bottom w:val="single" w:sz="4" w:space="0" w:color="auto"/>
              <w:right w:val="single" w:sz="4" w:space="0" w:color="auto"/>
            </w:tcBorders>
          </w:tcPr>
          <w:p w:rsidR="00F45DFE" w:rsidRPr="009A03A4" w:rsidRDefault="00F45DFE" w:rsidP="00D002AB">
            <w:pPr>
              <w:pStyle w:val="Tabletext"/>
              <w:rPr>
                <w:sz w:val="24"/>
                <w:szCs w:val="24"/>
              </w:rPr>
            </w:pPr>
            <w:r w:rsidRPr="009A03A4">
              <w:rPr>
                <w:sz w:val="24"/>
                <w:szCs w:val="24"/>
              </w:rPr>
              <w:t>Коммуникативные техники ведения переговоров</w:t>
            </w:r>
            <w:r w:rsidR="00D002AB">
              <w:rPr>
                <w:sz w:val="24"/>
                <w:szCs w:val="24"/>
              </w:rPr>
              <w:t>; п</w:t>
            </w:r>
            <w:r w:rsidRPr="009A03A4">
              <w:rPr>
                <w:sz w:val="24"/>
                <w:szCs w:val="24"/>
              </w:rPr>
              <w:t>ротивостояние уловкам</w:t>
            </w:r>
          </w:p>
        </w:tc>
        <w:tc>
          <w:tcPr>
            <w:tcW w:w="555" w:type="pct"/>
            <w:tcBorders>
              <w:top w:val="single" w:sz="4" w:space="0" w:color="auto"/>
              <w:left w:val="single" w:sz="4" w:space="0" w:color="auto"/>
              <w:bottom w:val="single" w:sz="4" w:space="0" w:color="auto"/>
              <w:right w:val="single" w:sz="4" w:space="0" w:color="auto"/>
            </w:tcBorders>
          </w:tcPr>
          <w:p w:rsidR="00F45DFE" w:rsidRPr="003E2546" w:rsidRDefault="00F45DFE" w:rsidP="00CE5EB6">
            <w:pPr>
              <w:pStyle w:val="Tabletext"/>
              <w:rPr>
                <w:b/>
                <w:sz w:val="24"/>
                <w:szCs w:val="24"/>
              </w:rPr>
            </w:pPr>
          </w:p>
        </w:tc>
        <w:tc>
          <w:tcPr>
            <w:tcW w:w="369"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r w:rsidRPr="009A03A4">
              <w:rPr>
                <w:sz w:val="24"/>
                <w:szCs w:val="24"/>
              </w:rPr>
              <w:t>12</w:t>
            </w:r>
          </w:p>
        </w:tc>
        <w:tc>
          <w:tcPr>
            <w:tcW w:w="374"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r w:rsidRPr="009A03A4">
              <w:rPr>
                <w:sz w:val="24"/>
                <w:szCs w:val="24"/>
              </w:rPr>
              <w:t>8</w:t>
            </w:r>
          </w:p>
        </w:tc>
        <w:tc>
          <w:tcPr>
            <w:tcW w:w="476" w:type="pct"/>
            <w:tcBorders>
              <w:top w:val="single" w:sz="4" w:space="0" w:color="auto"/>
              <w:left w:val="single" w:sz="4" w:space="0" w:color="auto"/>
              <w:bottom w:val="single" w:sz="4" w:space="0" w:color="auto"/>
              <w:right w:val="single" w:sz="4" w:space="0" w:color="auto"/>
            </w:tcBorders>
          </w:tcPr>
          <w:p w:rsidR="00F45DFE" w:rsidRPr="009A03A4" w:rsidRDefault="009A03A4" w:rsidP="009A03A4">
            <w:pPr>
              <w:pStyle w:val="Tabletext"/>
              <w:rPr>
                <w:sz w:val="24"/>
                <w:szCs w:val="24"/>
              </w:rPr>
            </w:pPr>
            <w:r>
              <w:rPr>
                <w:sz w:val="24"/>
                <w:szCs w:val="24"/>
              </w:rPr>
              <w:t>—</w:t>
            </w:r>
          </w:p>
        </w:tc>
        <w:tc>
          <w:tcPr>
            <w:tcW w:w="748"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r w:rsidRPr="009A03A4">
              <w:rPr>
                <w:sz w:val="24"/>
                <w:szCs w:val="24"/>
              </w:rPr>
              <w:t>8</w:t>
            </w:r>
          </w:p>
        </w:tc>
        <w:tc>
          <w:tcPr>
            <w:tcW w:w="609"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r w:rsidRPr="009A03A4">
              <w:rPr>
                <w:sz w:val="24"/>
                <w:szCs w:val="24"/>
              </w:rPr>
              <w:t>4</w:t>
            </w:r>
          </w:p>
        </w:tc>
        <w:tc>
          <w:tcPr>
            <w:tcW w:w="608" w:type="pct"/>
            <w:tcBorders>
              <w:top w:val="single" w:sz="4" w:space="0" w:color="auto"/>
              <w:left w:val="single" w:sz="4" w:space="0" w:color="auto"/>
              <w:bottom w:val="single" w:sz="4" w:space="0" w:color="auto"/>
              <w:right w:val="single" w:sz="4" w:space="0" w:color="auto"/>
            </w:tcBorders>
          </w:tcPr>
          <w:p w:rsidR="00F45DFE" w:rsidRPr="009A03A4" w:rsidRDefault="00F45DFE" w:rsidP="00CE5EB6">
            <w:pPr>
              <w:pStyle w:val="Tabletext"/>
              <w:rPr>
                <w:sz w:val="24"/>
                <w:szCs w:val="24"/>
              </w:rPr>
            </w:pPr>
          </w:p>
        </w:tc>
      </w:tr>
      <w:tr w:rsidR="009A03A4" w:rsidRPr="009A03A4" w:rsidTr="00490E0C">
        <w:trPr>
          <w:cantSplit/>
          <w:trHeight w:val="217"/>
        </w:trPr>
        <w:tc>
          <w:tcPr>
            <w:tcW w:w="270" w:type="pct"/>
            <w:tcBorders>
              <w:top w:val="single" w:sz="4" w:space="0" w:color="auto"/>
              <w:left w:val="single" w:sz="4" w:space="0" w:color="auto"/>
              <w:bottom w:val="single" w:sz="4" w:space="0" w:color="auto"/>
              <w:right w:val="single" w:sz="4" w:space="0" w:color="auto"/>
            </w:tcBorders>
          </w:tcPr>
          <w:p w:rsidR="00F45DFE" w:rsidRPr="003E2546" w:rsidRDefault="00F45DFE" w:rsidP="00CE5EB6">
            <w:pPr>
              <w:pStyle w:val="Tabletext"/>
              <w:rPr>
                <w:sz w:val="24"/>
                <w:szCs w:val="24"/>
              </w:rPr>
            </w:pPr>
          </w:p>
        </w:tc>
        <w:tc>
          <w:tcPr>
            <w:tcW w:w="992" w:type="pct"/>
            <w:tcBorders>
              <w:top w:val="single" w:sz="4" w:space="0" w:color="auto"/>
              <w:left w:val="single" w:sz="4" w:space="0" w:color="auto"/>
              <w:bottom w:val="single" w:sz="4" w:space="0" w:color="auto"/>
              <w:right w:val="single" w:sz="4" w:space="0" w:color="auto"/>
            </w:tcBorders>
          </w:tcPr>
          <w:p w:rsidR="00F45DFE" w:rsidRPr="003E2546" w:rsidRDefault="00F45DFE" w:rsidP="00CE5EB6">
            <w:pPr>
              <w:pStyle w:val="Tabletext"/>
              <w:rPr>
                <w:sz w:val="24"/>
                <w:szCs w:val="24"/>
              </w:rPr>
            </w:pPr>
            <w:r w:rsidRPr="003E2546">
              <w:rPr>
                <w:sz w:val="24"/>
                <w:szCs w:val="24"/>
              </w:rPr>
              <w:t>ИТОГО</w:t>
            </w:r>
          </w:p>
        </w:tc>
        <w:tc>
          <w:tcPr>
            <w:tcW w:w="555" w:type="pct"/>
            <w:tcBorders>
              <w:top w:val="single" w:sz="4" w:space="0" w:color="auto"/>
              <w:left w:val="single" w:sz="4" w:space="0" w:color="auto"/>
              <w:bottom w:val="single" w:sz="4" w:space="0" w:color="auto"/>
              <w:right w:val="single" w:sz="4" w:space="0" w:color="auto"/>
            </w:tcBorders>
            <w:vAlign w:val="center"/>
          </w:tcPr>
          <w:p w:rsidR="00F45DFE" w:rsidRPr="009A03A4" w:rsidRDefault="00F45DFE" w:rsidP="00CE5EB6">
            <w:pPr>
              <w:pStyle w:val="Tabletext"/>
              <w:rPr>
                <w:sz w:val="24"/>
                <w:szCs w:val="24"/>
              </w:rPr>
            </w:pPr>
            <w:r w:rsidRPr="009A03A4">
              <w:rPr>
                <w:sz w:val="24"/>
                <w:szCs w:val="24"/>
              </w:rPr>
              <w:t>2</w:t>
            </w:r>
          </w:p>
        </w:tc>
        <w:tc>
          <w:tcPr>
            <w:tcW w:w="369" w:type="pct"/>
            <w:tcBorders>
              <w:top w:val="single" w:sz="4" w:space="0" w:color="auto"/>
              <w:left w:val="single" w:sz="4" w:space="0" w:color="auto"/>
              <w:bottom w:val="single" w:sz="4" w:space="0" w:color="auto"/>
              <w:right w:val="single" w:sz="4" w:space="0" w:color="auto"/>
            </w:tcBorders>
            <w:vAlign w:val="center"/>
          </w:tcPr>
          <w:p w:rsidR="00F45DFE" w:rsidRPr="009A03A4" w:rsidRDefault="00F45DFE" w:rsidP="00CE5EB6">
            <w:pPr>
              <w:pStyle w:val="Tabletext"/>
              <w:rPr>
                <w:sz w:val="24"/>
                <w:szCs w:val="24"/>
              </w:rPr>
            </w:pPr>
            <w:r w:rsidRPr="009A03A4">
              <w:rPr>
                <w:sz w:val="24"/>
                <w:szCs w:val="24"/>
              </w:rPr>
              <w:t>76</w:t>
            </w:r>
          </w:p>
        </w:tc>
        <w:tc>
          <w:tcPr>
            <w:tcW w:w="374" w:type="pct"/>
            <w:tcBorders>
              <w:top w:val="single" w:sz="4" w:space="0" w:color="auto"/>
              <w:left w:val="single" w:sz="4" w:space="0" w:color="auto"/>
              <w:bottom w:val="single" w:sz="4" w:space="0" w:color="auto"/>
              <w:right w:val="single" w:sz="4" w:space="0" w:color="auto"/>
            </w:tcBorders>
            <w:vAlign w:val="center"/>
          </w:tcPr>
          <w:p w:rsidR="00F45DFE" w:rsidRPr="009A03A4" w:rsidRDefault="00F45DFE" w:rsidP="00CE5EB6">
            <w:pPr>
              <w:pStyle w:val="Tabletext"/>
              <w:rPr>
                <w:sz w:val="24"/>
                <w:szCs w:val="24"/>
                <w:lang w:val="en-US"/>
              </w:rPr>
            </w:pPr>
            <w:r w:rsidRPr="009A03A4">
              <w:rPr>
                <w:sz w:val="24"/>
                <w:szCs w:val="24"/>
              </w:rPr>
              <w:t>52</w:t>
            </w:r>
          </w:p>
        </w:tc>
        <w:tc>
          <w:tcPr>
            <w:tcW w:w="476" w:type="pct"/>
            <w:tcBorders>
              <w:top w:val="single" w:sz="4" w:space="0" w:color="auto"/>
              <w:left w:val="single" w:sz="4" w:space="0" w:color="auto"/>
              <w:bottom w:val="single" w:sz="4" w:space="0" w:color="auto"/>
              <w:right w:val="single" w:sz="4" w:space="0" w:color="auto"/>
            </w:tcBorders>
            <w:vAlign w:val="center"/>
          </w:tcPr>
          <w:p w:rsidR="00F45DFE" w:rsidRPr="009A03A4" w:rsidRDefault="00F45DFE" w:rsidP="00CE5EB6">
            <w:pPr>
              <w:pStyle w:val="Tabletext"/>
              <w:rPr>
                <w:sz w:val="24"/>
                <w:szCs w:val="24"/>
              </w:rPr>
            </w:pPr>
            <w:r w:rsidRPr="009A03A4">
              <w:rPr>
                <w:sz w:val="24"/>
                <w:szCs w:val="24"/>
              </w:rPr>
              <w:t>12</w:t>
            </w:r>
          </w:p>
        </w:tc>
        <w:tc>
          <w:tcPr>
            <w:tcW w:w="748" w:type="pct"/>
            <w:tcBorders>
              <w:top w:val="single" w:sz="4" w:space="0" w:color="auto"/>
              <w:left w:val="single" w:sz="4" w:space="0" w:color="auto"/>
              <w:bottom w:val="single" w:sz="4" w:space="0" w:color="auto"/>
              <w:right w:val="single" w:sz="4" w:space="0" w:color="auto"/>
            </w:tcBorders>
            <w:vAlign w:val="center"/>
          </w:tcPr>
          <w:p w:rsidR="00F45DFE" w:rsidRPr="009A03A4" w:rsidRDefault="00F45DFE" w:rsidP="00CE5EB6">
            <w:pPr>
              <w:pStyle w:val="Tabletext"/>
              <w:rPr>
                <w:sz w:val="24"/>
                <w:szCs w:val="24"/>
              </w:rPr>
            </w:pPr>
            <w:r w:rsidRPr="009A03A4">
              <w:rPr>
                <w:sz w:val="24"/>
                <w:szCs w:val="24"/>
              </w:rPr>
              <w:t>40</w:t>
            </w:r>
          </w:p>
        </w:tc>
        <w:tc>
          <w:tcPr>
            <w:tcW w:w="609" w:type="pct"/>
            <w:tcBorders>
              <w:top w:val="single" w:sz="4" w:space="0" w:color="auto"/>
              <w:left w:val="single" w:sz="4" w:space="0" w:color="auto"/>
              <w:bottom w:val="single" w:sz="4" w:space="0" w:color="auto"/>
              <w:right w:val="single" w:sz="4" w:space="0" w:color="auto"/>
            </w:tcBorders>
            <w:vAlign w:val="center"/>
          </w:tcPr>
          <w:p w:rsidR="00F45DFE" w:rsidRPr="009A03A4" w:rsidRDefault="00F45DFE" w:rsidP="00CE5EB6">
            <w:pPr>
              <w:pStyle w:val="Tabletext"/>
              <w:rPr>
                <w:sz w:val="24"/>
                <w:szCs w:val="24"/>
                <w:lang w:val="en-US"/>
              </w:rPr>
            </w:pPr>
            <w:r w:rsidRPr="009A03A4">
              <w:rPr>
                <w:sz w:val="24"/>
                <w:szCs w:val="24"/>
              </w:rPr>
              <w:t>24</w:t>
            </w:r>
          </w:p>
        </w:tc>
        <w:tc>
          <w:tcPr>
            <w:tcW w:w="608" w:type="pct"/>
            <w:tcBorders>
              <w:top w:val="single" w:sz="4" w:space="0" w:color="auto"/>
              <w:left w:val="single" w:sz="4" w:space="0" w:color="auto"/>
              <w:bottom w:val="single" w:sz="4" w:space="0" w:color="auto"/>
              <w:right w:val="single" w:sz="4" w:space="0" w:color="auto"/>
            </w:tcBorders>
            <w:vAlign w:val="center"/>
          </w:tcPr>
          <w:p w:rsidR="00F45DFE" w:rsidRPr="009A03A4" w:rsidRDefault="00F45DFE" w:rsidP="00CE5EB6">
            <w:pPr>
              <w:pStyle w:val="Tabletext"/>
              <w:rPr>
                <w:sz w:val="24"/>
                <w:szCs w:val="24"/>
                <w:lang w:val="en-US"/>
              </w:rPr>
            </w:pPr>
          </w:p>
        </w:tc>
      </w:tr>
      <w:tr w:rsidR="00F45DFE" w:rsidRPr="003E2546" w:rsidTr="00490E0C">
        <w:trPr>
          <w:cantSplit/>
          <w:trHeight w:val="217"/>
        </w:trPr>
        <w:tc>
          <w:tcPr>
            <w:tcW w:w="270" w:type="pct"/>
            <w:tcBorders>
              <w:top w:val="single" w:sz="4" w:space="0" w:color="auto"/>
              <w:left w:val="single" w:sz="4" w:space="0" w:color="auto"/>
              <w:bottom w:val="single" w:sz="4" w:space="0" w:color="auto"/>
              <w:right w:val="single" w:sz="4" w:space="0" w:color="auto"/>
            </w:tcBorders>
          </w:tcPr>
          <w:p w:rsidR="00F45DFE" w:rsidRPr="003E2546" w:rsidRDefault="00F45DFE" w:rsidP="00CE5EB6">
            <w:pPr>
              <w:pStyle w:val="Tabletext"/>
              <w:rPr>
                <w:sz w:val="24"/>
                <w:szCs w:val="24"/>
              </w:rPr>
            </w:pPr>
          </w:p>
        </w:tc>
        <w:tc>
          <w:tcPr>
            <w:tcW w:w="992" w:type="pct"/>
            <w:tcBorders>
              <w:top w:val="single" w:sz="4" w:space="0" w:color="auto"/>
              <w:left w:val="single" w:sz="4" w:space="0" w:color="auto"/>
              <w:bottom w:val="single" w:sz="4" w:space="0" w:color="auto"/>
              <w:right w:val="single" w:sz="4" w:space="0" w:color="auto"/>
            </w:tcBorders>
          </w:tcPr>
          <w:p w:rsidR="00F45DFE" w:rsidRPr="003E2546" w:rsidRDefault="009A03A4" w:rsidP="00CE5EB6">
            <w:pPr>
              <w:pStyle w:val="Tabletext"/>
              <w:rPr>
                <w:kern w:val="28"/>
                <w:sz w:val="24"/>
                <w:szCs w:val="24"/>
              </w:rPr>
            </w:pPr>
            <w:r>
              <w:rPr>
                <w:kern w:val="28"/>
                <w:sz w:val="24"/>
                <w:szCs w:val="24"/>
              </w:rPr>
              <w:t>Итоговая аттестация</w:t>
            </w:r>
          </w:p>
        </w:tc>
        <w:tc>
          <w:tcPr>
            <w:tcW w:w="3738" w:type="pct"/>
            <w:gridSpan w:val="7"/>
            <w:tcBorders>
              <w:top w:val="single" w:sz="4" w:space="0" w:color="auto"/>
              <w:left w:val="single" w:sz="4" w:space="0" w:color="auto"/>
              <w:bottom w:val="single" w:sz="4" w:space="0" w:color="auto"/>
              <w:right w:val="single" w:sz="4" w:space="0" w:color="auto"/>
            </w:tcBorders>
            <w:vAlign w:val="center"/>
          </w:tcPr>
          <w:p w:rsidR="00F45DFE" w:rsidRPr="009A03A4" w:rsidRDefault="00F45DFE" w:rsidP="00CE5EB6">
            <w:pPr>
              <w:pStyle w:val="Tabletext"/>
              <w:rPr>
                <w:sz w:val="24"/>
                <w:szCs w:val="24"/>
              </w:rPr>
            </w:pPr>
            <w:r w:rsidRPr="00D002AB">
              <w:rPr>
                <w:sz w:val="24"/>
                <w:szCs w:val="24"/>
                <w:highlight w:val="yellow"/>
              </w:rPr>
              <w:t>зачет</w:t>
            </w:r>
          </w:p>
        </w:tc>
      </w:tr>
    </w:tbl>
    <w:p w:rsidR="00F45DFE" w:rsidRPr="003E2546" w:rsidRDefault="00F45DFE" w:rsidP="00D002AB">
      <w:pPr>
        <w:pStyle w:val="af4"/>
        <w:spacing w:before="0" w:beforeAutospacing="0" w:after="0" w:afterAutospacing="0" w:line="360" w:lineRule="auto"/>
        <w:ind w:firstLine="709"/>
        <w:jc w:val="both"/>
      </w:pPr>
      <w:r w:rsidRPr="00D002AB">
        <w:rPr>
          <w:i/>
          <w:color w:val="000000"/>
        </w:rPr>
        <w:t>Оценивание.</w:t>
      </w:r>
      <w:r w:rsidR="00D002AB">
        <w:rPr>
          <w:i/>
          <w:color w:val="000000"/>
        </w:rPr>
        <w:t xml:space="preserve"> </w:t>
      </w:r>
      <w:r w:rsidRPr="003E2546">
        <w:t>Преподаватель оценивает посещение и активность студентов на занятиях, активное участие в дискуссиях, подготовленные дома устные комментарии к обсуждаемому тексту и ответы на вопросы. Накопленная оценка п</w:t>
      </w:r>
      <w:r w:rsidR="00AF7FAB" w:rsidRPr="003E2546">
        <w:t>о 10</w:t>
      </w:r>
      <w:r w:rsidRPr="003E2546">
        <w:t xml:space="preserve">-балльной шкале за работу на семинарских занятиях определяется как </w:t>
      </w:r>
      <w:r w:rsidR="00D002AB" w:rsidRPr="004B6FDE">
        <w:rPr>
          <w:i/>
        </w:rPr>
        <w:t>О</w:t>
      </w:r>
      <w:r w:rsidRPr="004B6FDE">
        <w:rPr>
          <w:i/>
          <w:iCs/>
        </w:rPr>
        <w:t>аудиторная</w:t>
      </w:r>
      <w:r w:rsidRPr="003E2546">
        <w:t xml:space="preserve">. Накопленная оценка за аудиторную работу является среднеарифметическим показателем. </w:t>
      </w:r>
    </w:p>
    <w:p w:rsidR="00F45DFE" w:rsidRPr="003E2546" w:rsidRDefault="00F45DFE" w:rsidP="000E2C59">
      <w:pPr>
        <w:pStyle w:val="Paragraph"/>
        <w:spacing w:after="0" w:line="360" w:lineRule="auto"/>
        <w:rPr>
          <w:sz w:val="24"/>
          <w:szCs w:val="24"/>
        </w:rPr>
      </w:pPr>
      <w:r w:rsidRPr="003E2546">
        <w:rPr>
          <w:sz w:val="24"/>
          <w:szCs w:val="24"/>
        </w:rPr>
        <w:t>Преподаватель оценивает презентацию итогового проекта, состоящую из устной презентации исследовательских результатов в формате видео ролика (длительность 3</w:t>
      </w:r>
      <w:r w:rsidR="00AF7FAB" w:rsidRPr="003E2546">
        <w:rPr>
          <w:sz w:val="24"/>
          <w:szCs w:val="24"/>
        </w:rPr>
        <w:t>—5</w:t>
      </w:r>
      <w:r w:rsidRPr="003E2546">
        <w:rPr>
          <w:sz w:val="24"/>
          <w:szCs w:val="24"/>
        </w:rPr>
        <w:t xml:space="preserve"> минут)</w:t>
      </w:r>
      <w:r w:rsidR="00AF7FAB" w:rsidRPr="003E2546">
        <w:rPr>
          <w:sz w:val="24"/>
          <w:szCs w:val="24"/>
        </w:rPr>
        <w:t xml:space="preserve"> — </w:t>
      </w:r>
      <w:r w:rsidRPr="004B6FDE">
        <w:rPr>
          <w:i/>
          <w:sz w:val="24"/>
          <w:szCs w:val="24"/>
        </w:rPr>
        <w:t>Опрезентация</w:t>
      </w:r>
      <w:r w:rsidRPr="003E2546">
        <w:rPr>
          <w:sz w:val="24"/>
          <w:szCs w:val="24"/>
        </w:rPr>
        <w:t xml:space="preserve">. </w:t>
      </w:r>
    </w:p>
    <w:p w:rsidR="00F45DFE" w:rsidRPr="003E2546" w:rsidRDefault="00F45DFE" w:rsidP="000E2C59">
      <w:pPr>
        <w:pStyle w:val="Paragraph"/>
        <w:spacing w:after="0" w:line="360" w:lineRule="auto"/>
        <w:rPr>
          <w:sz w:val="24"/>
          <w:szCs w:val="24"/>
        </w:rPr>
      </w:pPr>
      <w:r w:rsidRPr="003E2546">
        <w:rPr>
          <w:sz w:val="24"/>
          <w:szCs w:val="24"/>
        </w:rPr>
        <w:t xml:space="preserve">Накопленная оценка за текущий контроль учитывает результаты студента по текущему контролю следующим образом: </w:t>
      </w:r>
    </w:p>
    <w:p w:rsidR="00F45DFE" w:rsidRPr="003E2546" w:rsidRDefault="00F45DFE" w:rsidP="000E2C59">
      <w:pPr>
        <w:pStyle w:val="Paragraph"/>
        <w:spacing w:after="0" w:line="360" w:lineRule="auto"/>
        <w:rPr>
          <w:sz w:val="24"/>
          <w:szCs w:val="24"/>
        </w:rPr>
      </w:pPr>
      <w:r w:rsidRPr="003E2546">
        <w:rPr>
          <w:i/>
          <w:iCs/>
          <w:sz w:val="24"/>
          <w:szCs w:val="24"/>
        </w:rPr>
        <w:t>Онакопленная</w:t>
      </w:r>
      <w:r w:rsidR="00AF7FAB" w:rsidRPr="003E2546">
        <w:rPr>
          <w:i/>
          <w:iCs/>
          <w:sz w:val="24"/>
          <w:szCs w:val="24"/>
        </w:rPr>
        <w:t> = </w:t>
      </w:r>
      <w:r w:rsidRPr="003E2546">
        <w:rPr>
          <w:i/>
          <w:iCs/>
          <w:sz w:val="24"/>
          <w:szCs w:val="24"/>
        </w:rPr>
        <w:t xml:space="preserve">0,6 </w:t>
      </w:r>
      <w:r w:rsidR="004B6FDE">
        <w:rPr>
          <w:iCs/>
          <w:sz w:val="24"/>
          <w:szCs w:val="24"/>
        </w:rPr>
        <w:t>∙</w:t>
      </w:r>
      <w:r w:rsidRPr="003E2546">
        <w:rPr>
          <w:i/>
          <w:iCs/>
          <w:sz w:val="24"/>
          <w:szCs w:val="24"/>
        </w:rPr>
        <w:t xml:space="preserve"> Оаудиторна</w:t>
      </w:r>
      <w:r w:rsidR="00D002AB">
        <w:rPr>
          <w:i/>
          <w:iCs/>
          <w:sz w:val="24"/>
          <w:szCs w:val="24"/>
        </w:rPr>
        <w:t>я</w:t>
      </w:r>
      <w:r w:rsidR="004B6FDE">
        <w:rPr>
          <w:i/>
          <w:iCs/>
          <w:sz w:val="24"/>
          <w:szCs w:val="24"/>
        </w:rPr>
        <w:t> </w:t>
      </w:r>
      <w:r w:rsidR="00AF7FAB" w:rsidRPr="003E2546">
        <w:rPr>
          <w:i/>
          <w:iCs/>
          <w:sz w:val="24"/>
          <w:szCs w:val="24"/>
        </w:rPr>
        <w:t>+ </w:t>
      </w:r>
      <w:r w:rsidRPr="003E2546">
        <w:rPr>
          <w:sz w:val="24"/>
          <w:szCs w:val="24"/>
        </w:rPr>
        <w:t>0,4</w:t>
      </w:r>
      <w:r w:rsidR="004B6FDE">
        <w:rPr>
          <w:i/>
          <w:iCs/>
          <w:sz w:val="24"/>
          <w:szCs w:val="24"/>
        </w:rPr>
        <w:t xml:space="preserve"> </w:t>
      </w:r>
      <w:r w:rsidR="004B6FDE">
        <w:rPr>
          <w:iCs/>
          <w:sz w:val="24"/>
          <w:szCs w:val="24"/>
        </w:rPr>
        <w:t>∙</w:t>
      </w:r>
      <w:r w:rsidRPr="003E2546">
        <w:rPr>
          <w:i/>
          <w:iCs/>
          <w:sz w:val="24"/>
          <w:szCs w:val="24"/>
        </w:rPr>
        <w:t xml:space="preserve"> Опрезентация</w:t>
      </w:r>
      <w:r w:rsidRPr="003E2546">
        <w:rPr>
          <w:sz w:val="24"/>
          <w:szCs w:val="24"/>
        </w:rPr>
        <w:t xml:space="preserve">; </w:t>
      </w:r>
    </w:p>
    <w:p w:rsidR="00F45DFE" w:rsidRPr="003E2546" w:rsidRDefault="00F45DFE" w:rsidP="000E2C59">
      <w:pPr>
        <w:pStyle w:val="Paragraph"/>
        <w:spacing w:after="0" w:line="360" w:lineRule="auto"/>
        <w:rPr>
          <w:sz w:val="24"/>
          <w:szCs w:val="24"/>
        </w:rPr>
      </w:pPr>
      <w:r w:rsidRPr="003E2546">
        <w:rPr>
          <w:sz w:val="24"/>
          <w:szCs w:val="24"/>
        </w:rPr>
        <w:t xml:space="preserve">Результирующая оценка по дисциплине складывается следующим образом: </w:t>
      </w:r>
    </w:p>
    <w:p w:rsidR="00F45DFE" w:rsidRPr="004B6FDE" w:rsidRDefault="004B6FDE" w:rsidP="000E2C59">
      <w:pPr>
        <w:pStyle w:val="Paragraph"/>
        <w:spacing w:after="0" w:line="360" w:lineRule="auto"/>
        <w:rPr>
          <w:sz w:val="24"/>
          <w:szCs w:val="24"/>
        </w:rPr>
      </w:pPr>
      <w:r w:rsidRPr="004B6FDE">
        <w:rPr>
          <w:i/>
          <w:iCs/>
          <w:sz w:val="24"/>
          <w:szCs w:val="24"/>
        </w:rPr>
        <w:t>О</w:t>
      </w:r>
      <w:r w:rsidR="00F45DFE" w:rsidRPr="004B6FDE">
        <w:rPr>
          <w:i/>
          <w:iCs/>
          <w:sz w:val="24"/>
          <w:szCs w:val="24"/>
        </w:rPr>
        <w:t>результирующая</w:t>
      </w:r>
      <w:r w:rsidR="00AF7FAB" w:rsidRPr="004B6FDE">
        <w:rPr>
          <w:i/>
          <w:iCs/>
          <w:sz w:val="24"/>
          <w:szCs w:val="24"/>
        </w:rPr>
        <w:t> =</w:t>
      </w:r>
      <w:r w:rsidRPr="004B6FDE">
        <w:rPr>
          <w:i/>
          <w:iCs/>
          <w:sz w:val="24"/>
          <w:szCs w:val="24"/>
        </w:rPr>
        <w:t>0,6 ∙</w:t>
      </w:r>
      <w:r w:rsidR="00F45DFE" w:rsidRPr="004B6FDE">
        <w:rPr>
          <w:i/>
          <w:iCs/>
          <w:sz w:val="24"/>
          <w:szCs w:val="24"/>
        </w:rPr>
        <w:t xml:space="preserve"> Онакопленная</w:t>
      </w:r>
      <w:r w:rsidR="00AF7FAB" w:rsidRPr="004B6FDE">
        <w:rPr>
          <w:i/>
          <w:iCs/>
          <w:sz w:val="24"/>
          <w:szCs w:val="24"/>
        </w:rPr>
        <w:t> </w:t>
      </w:r>
      <w:r w:rsidR="00AF7FAB" w:rsidRPr="004B6FDE">
        <w:rPr>
          <w:i/>
          <w:sz w:val="24"/>
          <w:szCs w:val="24"/>
        </w:rPr>
        <w:t>+</w:t>
      </w:r>
      <w:r w:rsidR="00AF7FAB" w:rsidRPr="004B6FDE">
        <w:rPr>
          <w:i/>
          <w:iCs/>
          <w:sz w:val="24"/>
          <w:szCs w:val="24"/>
        </w:rPr>
        <w:t> </w:t>
      </w:r>
      <w:r w:rsidRPr="004B6FDE">
        <w:rPr>
          <w:i/>
          <w:iCs/>
          <w:sz w:val="24"/>
          <w:szCs w:val="24"/>
        </w:rPr>
        <w:t>0,4 ∙</w:t>
      </w:r>
      <w:r w:rsidR="00F45DFE" w:rsidRPr="004B6FDE">
        <w:rPr>
          <w:i/>
          <w:iCs/>
          <w:sz w:val="24"/>
          <w:szCs w:val="24"/>
        </w:rPr>
        <w:t xml:space="preserve"> </w:t>
      </w:r>
      <w:r w:rsidR="00F45DFE" w:rsidRPr="004B6FDE">
        <w:rPr>
          <w:i/>
          <w:sz w:val="24"/>
          <w:szCs w:val="24"/>
        </w:rPr>
        <w:t>О</w:t>
      </w:r>
      <w:r w:rsidR="00F45DFE" w:rsidRPr="004B6FDE">
        <w:rPr>
          <w:i/>
          <w:iCs/>
          <w:sz w:val="24"/>
          <w:szCs w:val="24"/>
        </w:rPr>
        <w:t>экзамен</w:t>
      </w:r>
      <w:r w:rsidRPr="004B6FDE">
        <w:rPr>
          <w:iCs/>
          <w:sz w:val="24"/>
          <w:szCs w:val="24"/>
        </w:rPr>
        <w:t>.</w:t>
      </w:r>
    </w:p>
    <w:p w:rsidR="00F45DFE" w:rsidRPr="003E2546" w:rsidRDefault="00F45DFE" w:rsidP="000E2C59">
      <w:pPr>
        <w:pStyle w:val="Paragraph"/>
        <w:spacing w:after="0" w:line="360" w:lineRule="auto"/>
        <w:rPr>
          <w:sz w:val="24"/>
          <w:szCs w:val="24"/>
        </w:rPr>
      </w:pPr>
      <w:r w:rsidRPr="003E2546">
        <w:rPr>
          <w:sz w:val="24"/>
          <w:szCs w:val="24"/>
        </w:rPr>
        <w:t>Способ округления оценки текущего и итогового контроля: арифметический.</w:t>
      </w:r>
    </w:p>
    <w:p w:rsidR="00F45DFE" w:rsidRPr="003E2546" w:rsidRDefault="00CE5EB6" w:rsidP="00E625F0">
      <w:pPr>
        <w:pStyle w:val="Header4"/>
      </w:pPr>
      <w:r w:rsidRPr="003E2546">
        <w:t>Содержание дисциплины</w:t>
      </w:r>
    </w:p>
    <w:p w:rsidR="00F45DFE" w:rsidRPr="004B6FDE" w:rsidRDefault="00F45DFE" w:rsidP="004B6FDE">
      <w:pPr>
        <w:pStyle w:val="11"/>
        <w:rPr>
          <w:b/>
        </w:rPr>
      </w:pPr>
      <w:r w:rsidRPr="004B6FDE">
        <w:rPr>
          <w:b/>
        </w:rPr>
        <w:t>Введение</w:t>
      </w:r>
    </w:p>
    <w:p w:rsidR="00F45DFE" w:rsidRPr="003E2546" w:rsidRDefault="00F45DFE" w:rsidP="000E2C59">
      <w:pPr>
        <w:pStyle w:val="Paragraph"/>
        <w:spacing w:after="0" w:line="360" w:lineRule="auto"/>
        <w:rPr>
          <w:sz w:val="24"/>
          <w:szCs w:val="24"/>
        </w:rPr>
      </w:pPr>
      <w:r w:rsidRPr="003E2546">
        <w:rPr>
          <w:bCs/>
          <w:i/>
          <w:sz w:val="24"/>
          <w:szCs w:val="24"/>
        </w:rPr>
        <w:t>Цель программы:</w:t>
      </w:r>
      <w:r w:rsidRPr="003E2546">
        <w:rPr>
          <w:b/>
          <w:bCs/>
          <w:sz w:val="24"/>
          <w:szCs w:val="24"/>
        </w:rPr>
        <w:t xml:space="preserve"> </w:t>
      </w:r>
      <w:r w:rsidRPr="003E2546">
        <w:rPr>
          <w:sz w:val="24"/>
          <w:szCs w:val="24"/>
        </w:rPr>
        <w:t>совершенствование компетенций в сфере коммуникации и управления поведением; освоение/актуализация специальных знаний и практик в области</w:t>
      </w:r>
      <w:r w:rsidRPr="003E2546">
        <w:rPr>
          <w:b/>
          <w:bCs/>
          <w:sz w:val="24"/>
          <w:szCs w:val="24"/>
        </w:rPr>
        <w:t xml:space="preserve"> </w:t>
      </w:r>
      <w:r w:rsidRPr="003E2546">
        <w:rPr>
          <w:bCs/>
          <w:sz w:val="24"/>
          <w:szCs w:val="24"/>
        </w:rPr>
        <w:t xml:space="preserve">психологии самопрезентации личности, психологии воздействия и убеждающей коммуникации, позволяющих овладеть основными техниками и стратегиями самопрезентации, способами защиты от манипулятивного воздействия, что способствует формированию навыков психологического воздействия на личность и группу, </w:t>
      </w:r>
      <w:r w:rsidRPr="003E2546">
        <w:rPr>
          <w:bCs/>
          <w:sz w:val="24"/>
          <w:szCs w:val="24"/>
        </w:rPr>
        <w:lastRenderedPageBreak/>
        <w:t xml:space="preserve">обеспечивающих </w:t>
      </w:r>
      <w:r w:rsidRPr="003E2546">
        <w:rPr>
          <w:sz w:val="24"/>
          <w:szCs w:val="24"/>
        </w:rPr>
        <w:t>проведение конструктивных переговоров в деловом и личном общении, успешное публичное выступление.</w:t>
      </w:r>
    </w:p>
    <w:p w:rsidR="00F45DFE" w:rsidRPr="003E2546" w:rsidRDefault="00F45DFE" w:rsidP="000E2C59">
      <w:pPr>
        <w:pStyle w:val="Paragraph"/>
        <w:spacing w:after="0" w:line="360" w:lineRule="auto"/>
        <w:rPr>
          <w:sz w:val="24"/>
          <w:szCs w:val="24"/>
        </w:rPr>
      </w:pPr>
      <w:r w:rsidRPr="004B6FDE">
        <w:rPr>
          <w:i/>
          <w:sz w:val="24"/>
          <w:szCs w:val="24"/>
        </w:rPr>
        <w:t>Принцип работы в группе:</w:t>
      </w:r>
      <w:r w:rsidRPr="003E2546">
        <w:rPr>
          <w:sz w:val="24"/>
          <w:szCs w:val="24"/>
        </w:rPr>
        <w:t xml:space="preserve"> «здесь и теперь», иск</w:t>
      </w:r>
      <w:r w:rsidR="001A75FC" w:rsidRPr="003E2546">
        <w:rPr>
          <w:sz w:val="24"/>
          <w:szCs w:val="24"/>
        </w:rPr>
        <w:t xml:space="preserve">ренность и открытость, принцип </w:t>
      </w:r>
      <w:r w:rsidRPr="003E2546">
        <w:rPr>
          <w:sz w:val="24"/>
          <w:szCs w:val="24"/>
        </w:rPr>
        <w:t>Я, активность, конфиденциальность.</w:t>
      </w:r>
    </w:p>
    <w:p w:rsidR="00F45DFE" w:rsidRPr="003E2546" w:rsidRDefault="00F45DFE" w:rsidP="000E2C59">
      <w:pPr>
        <w:pStyle w:val="Paragraph"/>
        <w:spacing w:after="0" w:line="360" w:lineRule="auto"/>
        <w:rPr>
          <w:sz w:val="24"/>
          <w:szCs w:val="24"/>
        </w:rPr>
      </w:pPr>
      <w:r w:rsidRPr="004B6FDE">
        <w:rPr>
          <w:i/>
          <w:sz w:val="24"/>
          <w:szCs w:val="24"/>
        </w:rPr>
        <w:t>Метод активного социально-психологического тренинга:</w:t>
      </w:r>
      <w:r w:rsidRPr="003E2546">
        <w:rPr>
          <w:sz w:val="24"/>
          <w:szCs w:val="24"/>
        </w:rPr>
        <w:t xml:space="preserve"> разнообразие используемых методов и приемов.</w:t>
      </w:r>
    </w:p>
    <w:p w:rsidR="00F45DFE" w:rsidRPr="004B6FDE" w:rsidRDefault="00F45DFE" w:rsidP="004B6FDE">
      <w:pPr>
        <w:pStyle w:val="11"/>
        <w:rPr>
          <w:b/>
        </w:rPr>
      </w:pPr>
      <w:r w:rsidRPr="004B6FDE">
        <w:rPr>
          <w:b/>
        </w:rPr>
        <w:t>Литература</w:t>
      </w:r>
    </w:p>
    <w:p w:rsidR="00F45DFE" w:rsidRPr="003E2546" w:rsidRDefault="00F45DFE" w:rsidP="000E2C59">
      <w:pPr>
        <w:pStyle w:val="Paragraph"/>
        <w:spacing w:after="0" w:line="360" w:lineRule="auto"/>
        <w:rPr>
          <w:sz w:val="24"/>
          <w:szCs w:val="24"/>
        </w:rPr>
      </w:pPr>
      <w:r w:rsidRPr="004B6FDE">
        <w:rPr>
          <w:i/>
          <w:sz w:val="24"/>
          <w:szCs w:val="24"/>
        </w:rPr>
        <w:t>Азарова</w:t>
      </w:r>
      <w:r w:rsidR="004B6FDE" w:rsidRPr="004B6FDE">
        <w:rPr>
          <w:i/>
          <w:sz w:val="24"/>
          <w:szCs w:val="24"/>
        </w:rPr>
        <w:t> А. Г.</w:t>
      </w:r>
      <w:r w:rsidR="004B6FDE">
        <w:rPr>
          <w:sz w:val="24"/>
          <w:szCs w:val="24"/>
        </w:rPr>
        <w:t xml:space="preserve"> </w:t>
      </w:r>
      <w:r w:rsidRPr="003E2546">
        <w:rPr>
          <w:sz w:val="24"/>
          <w:szCs w:val="24"/>
        </w:rPr>
        <w:t>Метод ролевой игры в тренинге.</w:t>
      </w:r>
      <w:r w:rsidR="00AF7FAB" w:rsidRPr="003E2546">
        <w:rPr>
          <w:sz w:val="24"/>
          <w:szCs w:val="24"/>
        </w:rPr>
        <w:t xml:space="preserve"> — </w:t>
      </w:r>
      <w:r w:rsidRPr="003E2546">
        <w:rPr>
          <w:sz w:val="24"/>
          <w:szCs w:val="24"/>
        </w:rPr>
        <w:t>СПб.</w:t>
      </w:r>
      <w:r w:rsidR="004B6FDE">
        <w:rPr>
          <w:sz w:val="24"/>
          <w:szCs w:val="24"/>
        </w:rPr>
        <w:t xml:space="preserve"> </w:t>
      </w:r>
      <w:r w:rsidRPr="003E2546">
        <w:rPr>
          <w:sz w:val="24"/>
          <w:szCs w:val="24"/>
        </w:rPr>
        <w:t xml:space="preserve">: Речь, 2011. </w:t>
      </w:r>
      <w:r w:rsidR="00AF7FAB" w:rsidRPr="003E2546">
        <w:rPr>
          <w:sz w:val="24"/>
          <w:szCs w:val="24"/>
        </w:rPr>
        <w:t>С. 8—6</w:t>
      </w:r>
      <w:r w:rsidRPr="003E2546">
        <w:rPr>
          <w:sz w:val="24"/>
          <w:szCs w:val="24"/>
        </w:rPr>
        <w:t>1.</w:t>
      </w:r>
    </w:p>
    <w:p w:rsidR="00F45DFE" w:rsidRPr="003E2546" w:rsidRDefault="00F45DFE" w:rsidP="000E2C59">
      <w:pPr>
        <w:pStyle w:val="Paragraph"/>
        <w:spacing w:after="0" w:line="360" w:lineRule="auto"/>
        <w:rPr>
          <w:sz w:val="24"/>
          <w:szCs w:val="24"/>
        </w:rPr>
      </w:pPr>
      <w:r w:rsidRPr="004B6FDE">
        <w:rPr>
          <w:i/>
          <w:sz w:val="24"/>
          <w:szCs w:val="24"/>
        </w:rPr>
        <w:t>Дагаева</w:t>
      </w:r>
      <w:r w:rsidR="00AF7FAB" w:rsidRPr="004B6FDE">
        <w:rPr>
          <w:i/>
          <w:sz w:val="24"/>
          <w:szCs w:val="24"/>
        </w:rPr>
        <w:t> Е. А.</w:t>
      </w:r>
      <w:r w:rsidR="004B6FDE">
        <w:rPr>
          <w:sz w:val="24"/>
          <w:szCs w:val="24"/>
        </w:rPr>
        <w:t xml:space="preserve"> </w:t>
      </w:r>
      <w:r w:rsidR="00AF7FAB" w:rsidRPr="003E2546">
        <w:rPr>
          <w:sz w:val="24"/>
          <w:szCs w:val="24"/>
        </w:rPr>
        <w:t>5</w:t>
      </w:r>
      <w:r w:rsidRPr="003E2546">
        <w:rPr>
          <w:sz w:val="24"/>
          <w:szCs w:val="24"/>
        </w:rPr>
        <w:t xml:space="preserve"> тренинговых программ «под ключ»: практическое руководство для тренер</w:t>
      </w:r>
      <w:r w:rsidR="00AF7FAB" w:rsidRPr="003E2546">
        <w:rPr>
          <w:sz w:val="24"/>
          <w:szCs w:val="24"/>
        </w:rPr>
        <w:t>а</w:t>
      </w:r>
      <w:r w:rsidRPr="003E2546">
        <w:rPr>
          <w:sz w:val="24"/>
          <w:szCs w:val="24"/>
        </w:rPr>
        <w:t>.</w:t>
      </w:r>
      <w:r w:rsidR="00AF7FAB" w:rsidRPr="003E2546">
        <w:rPr>
          <w:sz w:val="24"/>
          <w:szCs w:val="24"/>
        </w:rPr>
        <w:t> — Изд. 3</w:t>
      </w:r>
      <w:r w:rsidRPr="003E2546">
        <w:rPr>
          <w:sz w:val="24"/>
          <w:szCs w:val="24"/>
        </w:rPr>
        <w:t>-е, доп</w:t>
      </w:r>
      <w:r w:rsidR="00E37F45">
        <w:rPr>
          <w:sz w:val="24"/>
          <w:szCs w:val="24"/>
        </w:rPr>
        <w:t>. —</w:t>
      </w:r>
      <w:r w:rsidRPr="003E2546">
        <w:rPr>
          <w:sz w:val="24"/>
          <w:szCs w:val="24"/>
        </w:rPr>
        <w:t xml:space="preserve"> Ростов н/</w:t>
      </w:r>
      <w:r w:rsidR="00AF7FAB" w:rsidRPr="003E2546">
        <w:rPr>
          <w:sz w:val="24"/>
          <w:szCs w:val="24"/>
        </w:rPr>
        <w:t>Д</w:t>
      </w:r>
      <w:r w:rsidR="00E37F45">
        <w:rPr>
          <w:sz w:val="24"/>
          <w:szCs w:val="24"/>
        </w:rPr>
        <w:t xml:space="preserve">. </w:t>
      </w:r>
      <w:r w:rsidR="00AF7FAB" w:rsidRPr="003E2546">
        <w:rPr>
          <w:sz w:val="24"/>
          <w:szCs w:val="24"/>
        </w:rPr>
        <w:t>:</w:t>
      </w:r>
      <w:r w:rsidRPr="003E2546">
        <w:rPr>
          <w:sz w:val="24"/>
          <w:szCs w:val="24"/>
        </w:rPr>
        <w:t xml:space="preserve"> Феникс, 2015. </w:t>
      </w:r>
      <w:r w:rsidR="00AF7FAB" w:rsidRPr="003E2546">
        <w:rPr>
          <w:sz w:val="24"/>
          <w:szCs w:val="24"/>
        </w:rPr>
        <w:t>С. 3—4</w:t>
      </w:r>
      <w:r w:rsidRPr="003E2546">
        <w:rPr>
          <w:sz w:val="24"/>
          <w:szCs w:val="24"/>
        </w:rPr>
        <w:t>1.</w:t>
      </w:r>
    </w:p>
    <w:p w:rsidR="00F45DFE" w:rsidRPr="003E2546" w:rsidRDefault="00F45DFE" w:rsidP="000E2C59">
      <w:pPr>
        <w:pStyle w:val="Paragraph"/>
        <w:spacing w:after="0" w:line="360" w:lineRule="auto"/>
        <w:rPr>
          <w:sz w:val="24"/>
          <w:szCs w:val="24"/>
        </w:rPr>
      </w:pPr>
      <w:r w:rsidRPr="00E37F45">
        <w:rPr>
          <w:i/>
          <w:sz w:val="24"/>
          <w:szCs w:val="24"/>
        </w:rPr>
        <w:t>Матяш</w:t>
      </w:r>
      <w:r w:rsidR="00E37F45" w:rsidRPr="00E37F45">
        <w:rPr>
          <w:i/>
          <w:sz w:val="24"/>
          <w:szCs w:val="24"/>
        </w:rPr>
        <w:t> Н. В.</w:t>
      </w:r>
      <w:r w:rsidR="00E37F45">
        <w:rPr>
          <w:i/>
          <w:sz w:val="24"/>
          <w:szCs w:val="24"/>
        </w:rPr>
        <w:t>, Павлова Т. А.</w:t>
      </w:r>
      <w:r w:rsidR="00E37F45">
        <w:rPr>
          <w:sz w:val="24"/>
          <w:szCs w:val="24"/>
        </w:rPr>
        <w:t xml:space="preserve"> </w:t>
      </w:r>
      <w:r w:rsidRPr="003E2546">
        <w:rPr>
          <w:sz w:val="24"/>
          <w:szCs w:val="24"/>
        </w:rPr>
        <w:t>Методы активного социально-психологического обучения</w:t>
      </w:r>
      <w:r w:rsidR="00E37F45">
        <w:rPr>
          <w:sz w:val="24"/>
          <w:szCs w:val="24"/>
        </w:rPr>
        <w:t xml:space="preserve"> </w:t>
      </w:r>
      <w:r w:rsidRPr="003E2546">
        <w:rPr>
          <w:sz w:val="24"/>
          <w:szCs w:val="24"/>
        </w:rPr>
        <w:t>:</w:t>
      </w:r>
      <w:r w:rsidR="00AF7FAB" w:rsidRPr="003E2546">
        <w:rPr>
          <w:sz w:val="24"/>
          <w:szCs w:val="24"/>
        </w:rPr>
        <w:t xml:space="preserve"> учеб. п</w:t>
      </w:r>
      <w:r w:rsidRPr="003E2546">
        <w:rPr>
          <w:sz w:val="24"/>
          <w:szCs w:val="24"/>
        </w:rPr>
        <w:t xml:space="preserve">особие для </w:t>
      </w:r>
      <w:r w:rsidR="00E37F45">
        <w:rPr>
          <w:sz w:val="24"/>
          <w:szCs w:val="24"/>
        </w:rPr>
        <w:t>вузов.</w:t>
      </w:r>
      <w:r w:rsidR="00AF7FAB" w:rsidRPr="003E2546">
        <w:rPr>
          <w:sz w:val="24"/>
          <w:szCs w:val="24"/>
        </w:rPr>
        <w:t xml:space="preserve"> — </w:t>
      </w:r>
      <w:r w:rsidRPr="003E2546">
        <w:rPr>
          <w:sz w:val="24"/>
          <w:szCs w:val="24"/>
        </w:rPr>
        <w:t>М.</w:t>
      </w:r>
      <w:r w:rsidR="00E37F45">
        <w:rPr>
          <w:sz w:val="24"/>
          <w:szCs w:val="24"/>
        </w:rPr>
        <w:t xml:space="preserve"> </w:t>
      </w:r>
      <w:r w:rsidRPr="003E2546">
        <w:rPr>
          <w:sz w:val="24"/>
          <w:szCs w:val="24"/>
        </w:rPr>
        <w:t>: Академия, 2007.</w:t>
      </w:r>
      <w:r w:rsidR="00AF7FAB" w:rsidRPr="003E2546">
        <w:rPr>
          <w:sz w:val="24"/>
          <w:szCs w:val="24"/>
        </w:rPr>
        <w:t xml:space="preserve"> </w:t>
      </w:r>
    </w:p>
    <w:p w:rsidR="00E37F45" w:rsidRDefault="00E37F45" w:rsidP="00E37F45">
      <w:pPr>
        <w:pStyle w:val="11"/>
        <w:rPr>
          <w:b/>
        </w:rPr>
      </w:pPr>
    </w:p>
    <w:p w:rsidR="00F45DFE" w:rsidRPr="00E37F45" w:rsidRDefault="00F45DFE" w:rsidP="00E37F45">
      <w:pPr>
        <w:pStyle w:val="11"/>
        <w:rPr>
          <w:b/>
        </w:rPr>
      </w:pPr>
      <w:r w:rsidRPr="00E37F45">
        <w:rPr>
          <w:b/>
        </w:rPr>
        <w:t>Тема 1. Основные теоретические подходы и исследования самопрезентации личности</w:t>
      </w:r>
    </w:p>
    <w:p w:rsidR="00F45DFE" w:rsidRPr="003E2546" w:rsidRDefault="00CB73A9" w:rsidP="000E2C59">
      <w:pPr>
        <w:pStyle w:val="Paragraph"/>
        <w:spacing w:after="0" w:line="360" w:lineRule="auto"/>
        <w:rPr>
          <w:sz w:val="24"/>
          <w:szCs w:val="24"/>
        </w:rPr>
      </w:pPr>
      <w:r>
        <w:rPr>
          <w:sz w:val="24"/>
          <w:szCs w:val="24"/>
        </w:rPr>
        <w:t>Потребность в общении.</w:t>
      </w:r>
    </w:p>
    <w:p w:rsidR="00F45DFE" w:rsidRPr="003E2546" w:rsidRDefault="00CB73A9" w:rsidP="000E2C59">
      <w:pPr>
        <w:pStyle w:val="Paragraph"/>
        <w:spacing w:after="0" w:line="360" w:lineRule="auto"/>
        <w:rPr>
          <w:sz w:val="24"/>
          <w:szCs w:val="24"/>
        </w:rPr>
      </w:pPr>
      <w:r>
        <w:rPr>
          <w:sz w:val="24"/>
          <w:szCs w:val="24"/>
        </w:rPr>
        <w:t>О</w:t>
      </w:r>
      <w:r w:rsidR="00E37F45">
        <w:rPr>
          <w:sz w:val="24"/>
          <w:szCs w:val="24"/>
        </w:rPr>
        <w:t>пределение самопрезентации</w:t>
      </w:r>
      <w:r>
        <w:rPr>
          <w:sz w:val="24"/>
          <w:szCs w:val="24"/>
        </w:rPr>
        <w:t>.</w:t>
      </w:r>
      <w:r w:rsidR="00E37F45" w:rsidRPr="003E2546">
        <w:rPr>
          <w:sz w:val="24"/>
          <w:szCs w:val="24"/>
        </w:rPr>
        <w:t xml:space="preserve"> </w:t>
      </w:r>
      <w:r>
        <w:rPr>
          <w:sz w:val="24"/>
          <w:szCs w:val="24"/>
        </w:rPr>
        <w:t>О</w:t>
      </w:r>
      <w:r w:rsidR="00E37F45" w:rsidRPr="003E2546">
        <w:rPr>
          <w:sz w:val="24"/>
          <w:szCs w:val="24"/>
        </w:rPr>
        <w:t>сновные теоретические подходы</w:t>
      </w:r>
      <w:r>
        <w:rPr>
          <w:sz w:val="24"/>
          <w:szCs w:val="24"/>
        </w:rPr>
        <w:t xml:space="preserve"> и исследования самопрезентации.</w:t>
      </w:r>
    </w:p>
    <w:p w:rsidR="00F45DFE" w:rsidRPr="003E2546" w:rsidRDefault="00CB73A9" w:rsidP="000E2C59">
      <w:pPr>
        <w:pStyle w:val="Paragraph"/>
        <w:spacing w:after="0" w:line="360" w:lineRule="auto"/>
        <w:rPr>
          <w:sz w:val="24"/>
          <w:szCs w:val="24"/>
        </w:rPr>
      </w:pPr>
      <w:r>
        <w:rPr>
          <w:sz w:val="24"/>
          <w:szCs w:val="24"/>
        </w:rPr>
        <w:t>О</w:t>
      </w:r>
      <w:r w:rsidR="00E37F45" w:rsidRPr="003E2546">
        <w:rPr>
          <w:sz w:val="24"/>
          <w:szCs w:val="24"/>
        </w:rPr>
        <w:t>сн</w:t>
      </w:r>
      <w:r>
        <w:rPr>
          <w:sz w:val="24"/>
          <w:szCs w:val="24"/>
        </w:rPr>
        <w:t>овные стратегии самопрезентации.</w:t>
      </w:r>
    </w:p>
    <w:p w:rsidR="00F45DFE" w:rsidRPr="003E2546" w:rsidRDefault="00CB73A9" w:rsidP="000E2C59">
      <w:pPr>
        <w:pStyle w:val="Paragraph"/>
        <w:spacing w:after="0" w:line="360" w:lineRule="auto"/>
        <w:rPr>
          <w:sz w:val="24"/>
          <w:szCs w:val="24"/>
        </w:rPr>
      </w:pPr>
      <w:r>
        <w:rPr>
          <w:sz w:val="24"/>
          <w:szCs w:val="24"/>
        </w:rPr>
        <w:t>К</w:t>
      </w:r>
      <w:r w:rsidR="00E37F45" w:rsidRPr="003E2546">
        <w:rPr>
          <w:sz w:val="24"/>
          <w:szCs w:val="24"/>
        </w:rPr>
        <w:t>онцепция социальной драматургии</w:t>
      </w:r>
      <w:r w:rsidR="004F0509">
        <w:rPr>
          <w:sz w:val="24"/>
          <w:szCs w:val="24"/>
        </w:rPr>
        <w:t xml:space="preserve"> И. Г</w:t>
      </w:r>
      <w:r w:rsidR="00E37F45">
        <w:rPr>
          <w:sz w:val="24"/>
          <w:szCs w:val="24"/>
        </w:rPr>
        <w:t>оф</w:t>
      </w:r>
      <w:r>
        <w:rPr>
          <w:sz w:val="24"/>
          <w:szCs w:val="24"/>
        </w:rPr>
        <w:t>фмана.</w:t>
      </w:r>
    </w:p>
    <w:p w:rsidR="00F45DFE" w:rsidRPr="003E2546" w:rsidRDefault="00CB73A9" w:rsidP="000E2C59">
      <w:pPr>
        <w:pStyle w:val="Paragraph"/>
        <w:spacing w:after="0" w:line="360" w:lineRule="auto"/>
        <w:rPr>
          <w:sz w:val="24"/>
          <w:szCs w:val="24"/>
        </w:rPr>
      </w:pPr>
      <w:r>
        <w:rPr>
          <w:sz w:val="24"/>
          <w:szCs w:val="24"/>
        </w:rPr>
        <w:t>Д</w:t>
      </w:r>
      <w:r w:rsidR="00E37F45" w:rsidRPr="003E2546">
        <w:rPr>
          <w:sz w:val="24"/>
          <w:szCs w:val="24"/>
        </w:rPr>
        <w:t>ва подхода в обучении актерскому</w:t>
      </w:r>
      <w:r w:rsidR="00F45DFE" w:rsidRPr="003E2546">
        <w:rPr>
          <w:sz w:val="24"/>
          <w:szCs w:val="24"/>
        </w:rPr>
        <w:t xml:space="preserve"> мастерству (</w:t>
      </w:r>
      <w:r w:rsidR="00AF7FAB" w:rsidRPr="003E2546">
        <w:rPr>
          <w:sz w:val="24"/>
          <w:szCs w:val="24"/>
        </w:rPr>
        <w:t>К. С. </w:t>
      </w:r>
      <w:r w:rsidR="00F45DFE" w:rsidRPr="003E2546">
        <w:rPr>
          <w:sz w:val="24"/>
          <w:szCs w:val="24"/>
        </w:rPr>
        <w:t xml:space="preserve">Станиславский, </w:t>
      </w:r>
      <w:r w:rsidR="00AF7FAB" w:rsidRPr="003E2546">
        <w:rPr>
          <w:sz w:val="24"/>
          <w:szCs w:val="24"/>
        </w:rPr>
        <w:t>М. С. </w:t>
      </w:r>
      <w:r w:rsidR="00F45DFE" w:rsidRPr="003E2546">
        <w:rPr>
          <w:sz w:val="24"/>
          <w:szCs w:val="24"/>
        </w:rPr>
        <w:t>Щеп</w:t>
      </w:r>
      <w:r>
        <w:rPr>
          <w:sz w:val="24"/>
          <w:szCs w:val="24"/>
        </w:rPr>
        <w:t>кин).</w:t>
      </w:r>
    </w:p>
    <w:p w:rsidR="00F45DFE" w:rsidRPr="003E2546" w:rsidRDefault="00CB73A9" w:rsidP="000E2C59">
      <w:pPr>
        <w:pStyle w:val="Paragraph"/>
        <w:spacing w:after="0" w:line="360" w:lineRule="auto"/>
        <w:rPr>
          <w:sz w:val="24"/>
          <w:szCs w:val="24"/>
        </w:rPr>
      </w:pPr>
      <w:r>
        <w:rPr>
          <w:sz w:val="24"/>
          <w:szCs w:val="24"/>
        </w:rPr>
        <w:t>Р</w:t>
      </w:r>
      <w:r w:rsidR="00F45DFE" w:rsidRPr="003E2546">
        <w:rPr>
          <w:sz w:val="24"/>
          <w:szCs w:val="24"/>
        </w:rPr>
        <w:t>абота</w:t>
      </w:r>
      <w:r w:rsidR="00AF7FAB" w:rsidRPr="003E2546">
        <w:rPr>
          <w:sz w:val="24"/>
          <w:szCs w:val="24"/>
        </w:rPr>
        <w:t> А. </w:t>
      </w:r>
      <w:r w:rsidR="00F45DFE" w:rsidRPr="003E2546">
        <w:rPr>
          <w:sz w:val="24"/>
          <w:szCs w:val="24"/>
        </w:rPr>
        <w:t>Вэскер по методике актерского мастерства: постановка дыхания и голоса.</w:t>
      </w:r>
    </w:p>
    <w:p w:rsidR="00F45DFE" w:rsidRPr="00E37F45" w:rsidRDefault="00F45DFE" w:rsidP="00E37F45">
      <w:pPr>
        <w:pStyle w:val="11"/>
        <w:rPr>
          <w:b/>
        </w:rPr>
      </w:pPr>
      <w:r w:rsidRPr="00E37F45">
        <w:rPr>
          <w:b/>
        </w:rPr>
        <w:t>Литература</w:t>
      </w:r>
    </w:p>
    <w:p w:rsidR="00F45DFE" w:rsidRPr="003E2546" w:rsidRDefault="00F45DFE" w:rsidP="000E2C59">
      <w:pPr>
        <w:pStyle w:val="Paragraph"/>
        <w:spacing w:after="0" w:line="360" w:lineRule="auto"/>
        <w:rPr>
          <w:sz w:val="24"/>
          <w:szCs w:val="24"/>
        </w:rPr>
      </w:pPr>
      <w:r w:rsidRPr="004F0509">
        <w:rPr>
          <w:i/>
          <w:sz w:val="24"/>
          <w:szCs w:val="24"/>
        </w:rPr>
        <w:t>Вэскер</w:t>
      </w:r>
      <w:r w:rsidR="004F0509" w:rsidRPr="004F0509">
        <w:rPr>
          <w:i/>
          <w:sz w:val="24"/>
          <w:szCs w:val="24"/>
        </w:rPr>
        <w:t> А. Б.</w:t>
      </w:r>
      <w:r w:rsidR="004F0509">
        <w:rPr>
          <w:sz w:val="24"/>
          <w:szCs w:val="24"/>
        </w:rPr>
        <w:t xml:space="preserve"> </w:t>
      </w:r>
      <w:r w:rsidRPr="003E2546">
        <w:rPr>
          <w:sz w:val="24"/>
          <w:szCs w:val="24"/>
        </w:rPr>
        <w:t>Открывая занавес урока. Энциклопедия актерско-педагогического мастерства учителя</w:t>
      </w:r>
      <w:r w:rsidR="004F0509">
        <w:rPr>
          <w:sz w:val="24"/>
          <w:szCs w:val="24"/>
        </w:rPr>
        <w:t xml:space="preserve"> :</w:t>
      </w:r>
      <w:r w:rsidRPr="003E2546">
        <w:rPr>
          <w:sz w:val="24"/>
          <w:szCs w:val="24"/>
        </w:rPr>
        <w:t xml:space="preserve"> </w:t>
      </w:r>
      <w:r w:rsidR="004F0509">
        <w:rPr>
          <w:sz w:val="24"/>
          <w:szCs w:val="24"/>
        </w:rPr>
        <w:t>у</w:t>
      </w:r>
      <w:r w:rsidRPr="003E2546">
        <w:rPr>
          <w:sz w:val="24"/>
          <w:szCs w:val="24"/>
        </w:rPr>
        <w:t>чеб-метод</w:t>
      </w:r>
      <w:r w:rsidR="004F0509">
        <w:rPr>
          <w:sz w:val="24"/>
          <w:szCs w:val="24"/>
        </w:rPr>
        <w:t>.</w:t>
      </w:r>
      <w:r w:rsidRPr="003E2546">
        <w:rPr>
          <w:sz w:val="24"/>
          <w:szCs w:val="24"/>
        </w:rPr>
        <w:t xml:space="preserve"> пособие.</w:t>
      </w:r>
      <w:r w:rsidR="00AF7FAB" w:rsidRPr="003E2546">
        <w:rPr>
          <w:sz w:val="24"/>
          <w:szCs w:val="24"/>
        </w:rPr>
        <w:t xml:space="preserve"> — </w:t>
      </w:r>
      <w:r w:rsidRPr="003E2546">
        <w:rPr>
          <w:sz w:val="24"/>
          <w:szCs w:val="24"/>
        </w:rPr>
        <w:t>М.</w:t>
      </w:r>
      <w:r w:rsidR="004F0509">
        <w:rPr>
          <w:sz w:val="24"/>
          <w:szCs w:val="24"/>
        </w:rPr>
        <w:t xml:space="preserve"> </w:t>
      </w:r>
      <w:r w:rsidRPr="003E2546">
        <w:rPr>
          <w:sz w:val="24"/>
          <w:szCs w:val="24"/>
        </w:rPr>
        <w:t>: ЦГ</w:t>
      </w:r>
      <w:r w:rsidR="00AF7FAB" w:rsidRPr="003E2546">
        <w:rPr>
          <w:sz w:val="24"/>
          <w:szCs w:val="24"/>
        </w:rPr>
        <w:t>Л. 2004.</w:t>
      </w:r>
    </w:p>
    <w:p w:rsidR="00F45DFE" w:rsidRPr="003E2546" w:rsidRDefault="00F45DFE" w:rsidP="000E2C59">
      <w:pPr>
        <w:pStyle w:val="Paragraph"/>
        <w:spacing w:after="0" w:line="360" w:lineRule="auto"/>
        <w:rPr>
          <w:sz w:val="24"/>
          <w:szCs w:val="24"/>
        </w:rPr>
      </w:pPr>
      <w:r w:rsidRPr="004F0509">
        <w:rPr>
          <w:i/>
          <w:sz w:val="24"/>
          <w:szCs w:val="24"/>
        </w:rPr>
        <w:t>Корягина</w:t>
      </w:r>
      <w:r w:rsidR="00AF7FAB" w:rsidRPr="004F0509">
        <w:rPr>
          <w:i/>
          <w:sz w:val="24"/>
          <w:szCs w:val="24"/>
        </w:rPr>
        <w:t> Н. А.</w:t>
      </w:r>
      <w:r w:rsidRPr="004F0509">
        <w:rPr>
          <w:i/>
          <w:sz w:val="24"/>
          <w:szCs w:val="24"/>
        </w:rPr>
        <w:t>, Антонова</w:t>
      </w:r>
      <w:r w:rsidR="00AF7FAB" w:rsidRPr="004F0509">
        <w:rPr>
          <w:i/>
          <w:sz w:val="24"/>
          <w:szCs w:val="24"/>
        </w:rPr>
        <w:t> Н. В.</w:t>
      </w:r>
      <w:r w:rsidRPr="004F0509">
        <w:rPr>
          <w:i/>
          <w:sz w:val="24"/>
          <w:szCs w:val="24"/>
        </w:rPr>
        <w:t>, Овсянникова</w:t>
      </w:r>
      <w:r w:rsidR="00AF7FAB" w:rsidRPr="004F0509">
        <w:rPr>
          <w:i/>
          <w:sz w:val="24"/>
          <w:szCs w:val="24"/>
        </w:rPr>
        <w:t> С. В.</w:t>
      </w:r>
      <w:r w:rsidR="00AF7FAB" w:rsidRPr="003E2546">
        <w:rPr>
          <w:sz w:val="24"/>
          <w:szCs w:val="24"/>
        </w:rPr>
        <w:t> </w:t>
      </w:r>
      <w:r w:rsidRPr="003E2546">
        <w:rPr>
          <w:sz w:val="24"/>
          <w:szCs w:val="24"/>
        </w:rPr>
        <w:t>Психология общения</w:t>
      </w:r>
      <w:r w:rsidR="004F0509">
        <w:rPr>
          <w:sz w:val="24"/>
          <w:szCs w:val="24"/>
        </w:rPr>
        <w:t xml:space="preserve"> </w:t>
      </w:r>
      <w:r w:rsidRPr="003E2546">
        <w:rPr>
          <w:sz w:val="24"/>
          <w:szCs w:val="24"/>
        </w:rPr>
        <w:t>: учебник и практикум для акад</w:t>
      </w:r>
      <w:r w:rsidR="004F0509">
        <w:rPr>
          <w:sz w:val="24"/>
          <w:szCs w:val="24"/>
        </w:rPr>
        <w:t xml:space="preserve">. </w:t>
      </w:r>
      <w:r w:rsidRPr="003E2546">
        <w:rPr>
          <w:sz w:val="24"/>
          <w:szCs w:val="24"/>
        </w:rPr>
        <w:t>бакалавриат</w:t>
      </w:r>
      <w:r w:rsidR="00AF7FAB" w:rsidRPr="003E2546">
        <w:rPr>
          <w:sz w:val="24"/>
          <w:szCs w:val="24"/>
        </w:rPr>
        <w:t>а</w:t>
      </w:r>
      <w:r w:rsidRPr="003E2546">
        <w:rPr>
          <w:sz w:val="24"/>
          <w:szCs w:val="24"/>
        </w:rPr>
        <w:t>.</w:t>
      </w:r>
      <w:r w:rsidR="004F0509">
        <w:rPr>
          <w:sz w:val="24"/>
          <w:szCs w:val="24"/>
        </w:rPr>
        <w:t xml:space="preserve"> — М. </w:t>
      </w:r>
      <w:r w:rsidRPr="003E2546">
        <w:rPr>
          <w:sz w:val="24"/>
          <w:szCs w:val="24"/>
        </w:rPr>
        <w:t xml:space="preserve">: Издательство Юрайт, 2015. </w:t>
      </w:r>
      <w:r w:rsidR="00AF7FAB" w:rsidRPr="003E2546">
        <w:rPr>
          <w:sz w:val="24"/>
          <w:szCs w:val="24"/>
        </w:rPr>
        <w:t>С. 250—2</w:t>
      </w:r>
      <w:r w:rsidRPr="003E2546">
        <w:rPr>
          <w:sz w:val="24"/>
          <w:szCs w:val="24"/>
        </w:rPr>
        <w:t>70.</w:t>
      </w:r>
    </w:p>
    <w:p w:rsidR="00F45DFE" w:rsidRPr="003E2546" w:rsidRDefault="00F45DFE" w:rsidP="000E2C59">
      <w:pPr>
        <w:pStyle w:val="Paragraph"/>
        <w:spacing w:after="0" w:line="360" w:lineRule="auto"/>
        <w:rPr>
          <w:sz w:val="24"/>
          <w:szCs w:val="24"/>
        </w:rPr>
      </w:pPr>
      <w:r w:rsidRPr="004F0509">
        <w:rPr>
          <w:i/>
          <w:sz w:val="24"/>
          <w:szCs w:val="24"/>
        </w:rPr>
        <w:t>Михайлова</w:t>
      </w:r>
      <w:r w:rsidR="00AF7FAB" w:rsidRPr="004F0509">
        <w:rPr>
          <w:i/>
          <w:sz w:val="24"/>
          <w:szCs w:val="24"/>
        </w:rPr>
        <w:t> Е. В.</w:t>
      </w:r>
      <w:r w:rsidR="004F0509">
        <w:rPr>
          <w:i/>
          <w:sz w:val="24"/>
          <w:szCs w:val="24"/>
        </w:rPr>
        <w:t xml:space="preserve"> </w:t>
      </w:r>
      <w:r w:rsidRPr="003E2546">
        <w:rPr>
          <w:sz w:val="24"/>
          <w:szCs w:val="24"/>
        </w:rPr>
        <w:t>Обучение самопрезентации</w:t>
      </w:r>
      <w:r w:rsidR="004F0509">
        <w:rPr>
          <w:sz w:val="24"/>
          <w:szCs w:val="24"/>
        </w:rPr>
        <w:t xml:space="preserve"> : у</w:t>
      </w:r>
      <w:r w:rsidRPr="003E2546">
        <w:rPr>
          <w:sz w:val="24"/>
          <w:szCs w:val="24"/>
        </w:rPr>
        <w:t>чеб</w:t>
      </w:r>
      <w:r w:rsidR="004F0509">
        <w:rPr>
          <w:sz w:val="24"/>
          <w:szCs w:val="24"/>
        </w:rPr>
        <w:t>.</w:t>
      </w:r>
      <w:r w:rsidRPr="003E2546">
        <w:rPr>
          <w:sz w:val="24"/>
          <w:szCs w:val="24"/>
        </w:rPr>
        <w:t xml:space="preserve"> пособие.</w:t>
      </w:r>
      <w:r w:rsidR="00AF7FAB" w:rsidRPr="003E2546">
        <w:rPr>
          <w:sz w:val="24"/>
          <w:szCs w:val="24"/>
        </w:rPr>
        <w:t xml:space="preserve"> — </w:t>
      </w:r>
      <w:r w:rsidRPr="003E2546">
        <w:rPr>
          <w:sz w:val="24"/>
          <w:szCs w:val="24"/>
        </w:rPr>
        <w:t>М.</w:t>
      </w:r>
      <w:r w:rsidR="004F0509">
        <w:rPr>
          <w:sz w:val="24"/>
          <w:szCs w:val="24"/>
        </w:rPr>
        <w:t xml:space="preserve"> </w:t>
      </w:r>
      <w:r w:rsidRPr="003E2546">
        <w:rPr>
          <w:sz w:val="24"/>
          <w:szCs w:val="24"/>
        </w:rPr>
        <w:t>: Изд</w:t>
      </w:r>
      <w:r w:rsidR="004F0509">
        <w:rPr>
          <w:sz w:val="24"/>
          <w:szCs w:val="24"/>
        </w:rPr>
        <w:t xml:space="preserve">. </w:t>
      </w:r>
      <w:r w:rsidRPr="003E2546">
        <w:rPr>
          <w:sz w:val="24"/>
          <w:szCs w:val="24"/>
        </w:rPr>
        <w:t>дом ГУ</w:t>
      </w:r>
      <w:r w:rsidR="004F0509">
        <w:rPr>
          <w:sz w:val="24"/>
          <w:szCs w:val="24"/>
        </w:rPr>
        <w:t> </w:t>
      </w:r>
      <w:r w:rsidRPr="003E2546">
        <w:rPr>
          <w:sz w:val="24"/>
          <w:szCs w:val="24"/>
        </w:rPr>
        <w:t xml:space="preserve">ВШЭ, 2006. </w:t>
      </w:r>
      <w:r w:rsidR="00AF7FAB" w:rsidRPr="003E2546">
        <w:rPr>
          <w:sz w:val="24"/>
          <w:szCs w:val="24"/>
        </w:rPr>
        <w:t>С. 5—6</w:t>
      </w:r>
      <w:r w:rsidRPr="003E2546">
        <w:rPr>
          <w:sz w:val="24"/>
          <w:szCs w:val="24"/>
        </w:rPr>
        <w:t>1, 135</w:t>
      </w:r>
      <w:r w:rsidR="00AF7FAB" w:rsidRPr="003E2546">
        <w:rPr>
          <w:sz w:val="24"/>
          <w:szCs w:val="24"/>
        </w:rPr>
        <w:t>—1</w:t>
      </w:r>
      <w:r w:rsidRPr="003E2546">
        <w:rPr>
          <w:sz w:val="24"/>
          <w:szCs w:val="24"/>
        </w:rPr>
        <w:t>38.</w:t>
      </w:r>
    </w:p>
    <w:p w:rsidR="00F45DFE" w:rsidRPr="003E2546" w:rsidRDefault="00F45DFE" w:rsidP="000E2C59">
      <w:pPr>
        <w:pStyle w:val="Paragraph"/>
        <w:spacing w:after="0" w:line="360" w:lineRule="auto"/>
        <w:rPr>
          <w:sz w:val="24"/>
          <w:szCs w:val="24"/>
          <w:lang w:val="en-US"/>
        </w:rPr>
      </w:pPr>
      <w:r w:rsidRPr="004F0509">
        <w:rPr>
          <w:i/>
          <w:sz w:val="24"/>
          <w:szCs w:val="24"/>
        </w:rPr>
        <w:t>Пикулева</w:t>
      </w:r>
      <w:r w:rsidR="00AF7FAB" w:rsidRPr="004F0509">
        <w:rPr>
          <w:i/>
          <w:sz w:val="24"/>
          <w:szCs w:val="24"/>
        </w:rPr>
        <w:t> О. А.</w:t>
      </w:r>
      <w:r w:rsidR="00AF7FAB" w:rsidRPr="003E2546">
        <w:rPr>
          <w:sz w:val="24"/>
          <w:szCs w:val="24"/>
        </w:rPr>
        <w:t> </w:t>
      </w:r>
      <w:r w:rsidRPr="003E2546">
        <w:rPr>
          <w:sz w:val="24"/>
          <w:szCs w:val="24"/>
        </w:rPr>
        <w:t>Психология самопрезентации личности</w:t>
      </w:r>
      <w:r w:rsidR="004F0509">
        <w:rPr>
          <w:sz w:val="24"/>
          <w:szCs w:val="24"/>
        </w:rPr>
        <w:t xml:space="preserve"> </w:t>
      </w:r>
      <w:r w:rsidRPr="003E2546">
        <w:rPr>
          <w:sz w:val="24"/>
          <w:szCs w:val="24"/>
        </w:rPr>
        <w:t xml:space="preserve">: </w:t>
      </w:r>
      <w:r w:rsidR="004F0509">
        <w:rPr>
          <w:sz w:val="24"/>
          <w:szCs w:val="24"/>
        </w:rPr>
        <w:t>м</w:t>
      </w:r>
      <w:r w:rsidRPr="003E2546">
        <w:rPr>
          <w:sz w:val="24"/>
          <w:szCs w:val="24"/>
        </w:rPr>
        <w:t>онография.</w:t>
      </w:r>
      <w:r w:rsidR="00AF7FAB" w:rsidRPr="003E2546">
        <w:rPr>
          <w:sz w:val="24"/>
          <w:szCs w:val="24"/>
        </w:rPr>
        <w:t xml:space="preserve"> — </w:t>
      </w:r>
      <w:r w:rsidRPr="003E2546">
        <w:rPr>
          <w:sz w:val="24"/>
          <w:szCs w:val="24"/>
        </w:rPr>
        <w:t>М.</w:t>
      </w:r>
      <w:r w:rsidR="004F0509">
        <w:rPr>
          <w:sz w:val="24"/>
          <w:szCs w:val="24"/>
        </w:rPr>
        <w:t> </w:t>
      </w:r>
      <w:r w:rsidRPr="003E2546">
        <w:rPr>
          <w:sz w:val="24"/>
          <w:szCs w:val="24"/>
        </w:rPr>
        <w:t>: И</w:t>
      </w:r>
      <w:r w:rsidR="004F0509" w:rsidRPr="003E2546">
        <w:rPr>
          <w:sz w:val="24"/>
          <w:szCs w:val="24"/>
        </w:rPr>
        <w:t>нфра</w:t>
      </w:r>
      <w:r w:rsidRPr="003E2546">
        <w:rPr>
          <w:sz w:val="24"/>
          <w:szCs w:val="24"/>
        </w:rPr>
        <w:t xml:space="preserve">-М, 2013. </w:t>
      </w:r>
      <w:r w:rsidR="00AF7FAB" w:rsidRPr="003E2546">
        <w:rPr>
          <w:sz w:val="24"/>
          <w:szCs w:val="24"/>
        </w:rPr>
        <w:t>С</w:t>
      </w:r>
      <w:r w:rsidR="00AF7FAB" w:rsidRPr="003E2546">
        <w:rPr>
          <w:sz w:val="24"/>
          <w:szCs w:val="24"/>
          <w:lang w:val="en-US"/>
        </w:rPr>
        <w:t>. 3—6</w:t>
      </w:r>
      <w:r w:rsidRPr="003E2546">
        <w:rPr>
          <w:sz w:val="24"/>
          <w:szCs w:val="24"/>
          <w:lang w:val="en-US"/>
        </w:rPr>
        <w:t xml:space="preserve">3. </w:t>
      </w:r>
    </w:p>
    <w:p w:rsidR="00F45DFE" w:rsidRPr="003E2546" w:rsidRDefault="00F45DFE" w:rsidP="000E2C59">
      <w:pPr>
        <w:pStyle w:val="Paragraph"/>
        <w:spacing w:after="0" w:line="360" w:lineRule="auto"/>
        <w:rPr>
          <w:sz w:val="24"/>
          <w:szCs w:val="24"/>
          <w:lang w:val="en-US"/>
        </w:rPr>
      </w:pPr>
      <w:r w:rsidRPr="004F0509">
        <w:rPr>
          <w:i/>
          <w:sz w:val="24"/>
          <w:szCs w:val="24"/>
          <w:lang w:val="en-US"/>
        </w:rPr>
        <w:t>Goffman</w:t>
      </w:r>
      <w:r w:rsidR="00AF7FAB" w:rsidRPr="004F0509">
        <w:rPr>
          <w:i/>
          <w:sz w:val="24"/>
          <w:szCs w:val="24"/>
          <w:lang w:val="en-US"/>
        </w:rPr>
        <w:t> E.</w:t>
      </w:r>
      <w:r w:rsidR="004F0509" w:rsidRPr="004F0509">
        <w:rPr>
          <w:sz w:val="24"/>
          <w:szCs w:val="24"/>
          <w:lang w:val="en-US"/>
        </w:rPr>
        <w:t xml:space="preserve"> </w:t>
      </w:r>
      <w:r w:rsidRPr="003E2546">
        <w:rPr>
          <w:sz w:val="24"/>
          <w:szCs w:val="24"/>
          <w:lang w:val="en-US"/>
        </w:rPr>
        <w:t xml:space="preserve">Behavior in public places. Notes the social organization of gathering. </w:t>
      </w:r>
      <w:r w:rsidR="004F0509" w:rsidRPr="004F0509">
        <w:rPr>
          <w:sz w:val="24"/>
          <w:szCs w:val="24"/>
          <w:lang w:val="en-US"/>
        </w:rPr>
        <w:t xml:space="preserve">— </w:t>
      </w:r>
      <w:r w:rsidRPr="003E2546">
        <w:rPr>
          <w:sz w:val="24"/>
          <w:szCs w:val="24"/>
          <w:lang w:val="en-US"/>
        </w:rPr>
        <w:t>L.</w:t>
      </w:r>
      <w:r w:rsidR="004F0509" w:rsidRPr="004F0509">
        <w:rPr>
          <w:sz w:val="24"/>
          <w:szCs w:val="24"/>
          <w:lang w:val="en-US"/>
        </w:rPr>
        <w:t> </w:t>
      </w:r>
      <w:r w:rsidRPr="003E2546">
        <w:rPr>
          <w:sz w:val="24"/>
          <w:szCs w:val="24"/>
          <w:lang w:val="en-US"/>
        </w:rPr>
        <w:t>: Collier</w:t>
      </w:r>
      <w:r w:rsidR="00AF7FAB" w:rsidRPr="003E2546">
        <w:rPr>
          <w:sz w:val="24"/>
          <w:szCs w:val="24"/>
          <w:lang w:val="en-US"/>
        </w:rPr>
        <w:t xml:space="preserve"> — </w:t>
      </w:r>
      <w:r w:rsidRPr="003E2546">
        <w:rPr>
          <w:sz w:val="24"/>
          <w:szCs w:val="24"/>
          <w:lang w:val="en-US"/>
        </w:rPr>
        <w:t>Macm</w:t>
      </w:r>
      <w:r w:rsidR="00AF7FAB" w:rsidRPr="003E2546">
        <w:rPr>
          <w:sz w:val="24"/>
          <w:szCs w:val="24"/>
          <w:lang w:val="en-US"/>
        </w:rPr>
        <w:t>ill</w:t>
      </w:r>
      <w:r w:rsidRPr="003E2546">
        <w:rPr>
          <w:sz w:val="24"/>
          <w:szCs w:val="24"/>
          <w:lang w:val="en-US"/>
        </w:rPr>
        <w:t>an, 1963.</w:t>
      </w:r>
    </w:p>
    <w:p w:rsidR="00F45DFE" w:rsidRPr="003E2546" w:rsidRDefault="00F45DFE" w:rsidP="000E2C59">
      <w:pPr>
        <w:pStyle w:val="Paragraph"/>
        <w:spacing w:after="0" w:line="360" w:lineRule="auto"/>
        <w:rPr>
          <w:sz w:val="24"/>
          <w:szCs w:val="24"/>
          <w:lang w:val="en-US"/>
        </w:rPr>
      </w:pPr>
      <w:r w:rsidRPr="004F0509">
        <w:rPr>
          <w:i/>
          <w:sz w:val="24"/>
          <w:szCs w:val="24"/>
          <w:lang w:val="en-US"/>
        </w:rPr>
        <w:lastRenderedPageBreak/>
        <w:t>Goffman</w:t>
      </w:r>
      <w:r w:rsidR="004F0509" w:rsidRPr="004F0509">
        <w:rPr>
          <w:i/>
          <w:sz w:val="24"/>
          <w:szCs w:val="24"/>
          <w:lang w:val="en-US"/>
        </w:rPr>
        <w:t> E.</w:t>
      </w:r>
      <w:r w:rsidR="004F0509" w:rsidRPr="004F0509">
        <w:rPr>
          <w:sz w:val="24"/>
          <w:szCs w:val="24"/>
          <w:lang w:val="en-US"/>
        </w:rPr>
        <w:t xml:space="preserve"> </w:t>
      </w:r>
      <w:r w:rsidR="006503FB" w:rsidRPr="003E2546">
        <w:rPr>
          <w:sz w:val="24"/>
          <w:szCs w:val="24"/>
          <w:lang w:val="en-US"/>
        </w:rPr>
        <w:t xml:space="preserve">The </w:t>
      </w:r>
      <w:r w:rsidRPr="003E2546">
        <w:rPr>
          <w:sz w:val="24"/>
          <w:szCs w:val="24"/>
          <w:lang w:val="en-US"/>
        </w:rPr>
        <w:t xml:space="preserve">Presentation of Self in Everyday Life. </w:t>
      </w:r>
      <w:r w:rsidR="004F0509">
        <w:rPr>
          <w:sz w:val="24"/>
          <w:szCs w:val="24"/>
          <w:lang w:val="en-US"/>
        </w:rPr>
        <w:t xml:space="preserve">— </w:t>
      </w:r>
      <w:r w:rsidR="00AF7FAB" w:rsidRPr="003E2546">
        <w:rPr>
          <w:sz w:val="24"/>
          <w:szCs w:val="24"/>
          <w:lang w:val="en-US"/>
        </w:rPr>
        <w:t>N. </w:t>
      </w:r>
      <w:r w:rsidRPr="003E2546">
        <w:rPr>
          <w:sz w:val="24"/>
          <w:szCs w:val="24"/>
          <w:lang w:val="en-US"/>
        </w:rPr>
        <w:t>Y.</w:t>
      </w:r>
      <w:r w:rsidR="004F0509">
        <w:rPr>
          <w:sz w:val="24"/>
          <w:szCs w:val="24"/>
          <w:lang w:val="en-US"/>
        </w:rPr>
        <w:t xml:space="preserve"> </w:t>
      </w:r>
      <w:r w:rsidRPr="003E2546">
        <w:rPr>
          <w:sz w:val="24"/>
          <w:szCs w:val="24"/>
          <w:lang w:val="en-US"/>
        </w:rPr>
        <w:t>: Doubleday Anchor, 1959.</w:t>
      </w:r>
    </w:p>
    <w:p w:rsidR="00F45DFE" w:rsidRPr="004F0509" w:rsidRDefault="00F45DFE" w:rsidP="000E2C59">
      <w:pPr>
        <w:pStyle w:val="Paragraph"/>
        <w:spacing w:after="0" w:line="360" w:lineRule="auto"/>
        <w:rPr>
          <w:sz w:val="24"/>
          <w:szCs w:val="24"/>
          <w:lang w:val="en-US"/>
        </w:rPr>
      </w:pPr>
      <w:r w:rsidRPr="004F0509">
        <w:rPr>
          <w:i/>
          <w:sz w:val="24"/>
          <w:szCs w:val="24"/>
          <w:lang w:val="en-US"/>
        </w:rPr>
        <w:t>Goffman</w:t>
      </w:r>
      <w:r w:rsidR="00AF7FAB" w:rsidRPr="004F0509">
        <w:rPr>
          <w:i/>
          <w:sz w:val="24"/>
          <w:szCs w:val="24"/>
          <w:lang w:val="en-US"/>
        </w:rPr>
        <w:t> E.</w:t>
      </w:r>
      <w:r w:rsidR="004F0509" w:rsidRPr="004F0509">
        <w:rPr>
          <w:sz w:val="24"/>
          <w:szCs w:val="24"/>
          <w:lang w:val="en-US"/>
        </w:rPr>
        <w:t xml:space="preserve"> </w:t>
      </w:r>
      <w:r w:rsidR="004F0509">
        <w:rPr>
          <w:sz w:val="24"/>
          <w:szCs w:val="24"/>
          <w:lang w:val="en-US"/>
        </w:rPr>
        <w:t>On face-work //</w:t>
      </w:r>
      <w:r w:rsidRPr="003E2546">
        <w:rPr>
          <w:sz w:val="24"/>
          <w:szCs w:val="24"/>
          <w:lang w:val="en-US"/>
        </w:rPr>
        <w:t xml:space="preserve"> Psychiatry</w:t>
      </w:r>
      <w:r w:rsidR="004F0509" w:rsidRPr="004F0509">
        <w:rPr>
          <w:sz w:val="24"/>
          <w:szCs w:val="24"/>
          <w:lang w:val="en-US"/>
        </w:rPr>
        <w:t xml:space="preserve">. </w:t>
      </w:r>
      <w:r w:rsidR="004F0509">
        <w:rPr>
          <w:sz w:val="24"/>
          <w:szCs w:val="24"/>
          <w:lang w:val="en-US"/>
        </w:rPr>
        <w:t xml:space="preserve">— </w:t>
      </w:r>
      <w:r w:rsidRPr="004F0509">
        <w:rPr>
          <w:sz w:val="24"/>
          <w:szCs w:val="24"/>
          <w:lang w:val="en-US"/>
        </w:rPr>
        <w:t>1955</w:t>
      </w:r>
      <w:r w:rsidR="00AF7FAB" w:rsidRPr="004F0509">
        <w:rPr>
          <w:sz w:val="24"/>
          <w:szCs w:val="24"/>
          <w:lang w:val="en-US"/>
        </w:rPr>
        <w:t>. </w:t>
      </w:r>
      <w:r w:rsidR="004F0509">
        <w:rPr>
          <w:sz w:val="24"/>
          <w:szCs w:val="24"/>
          <w:lang w:val="en-US"/>
        </w:rPr>
        <w:t>— Vol</w:t>
      </w:r>
      <w:r w:rsidR="004F0509" w:rsidRPr="004F0509">
        <w:rPr>
          <w:sz w:val="24"/>
          <w:szCs w:val="24"/>
          <w:lang w:val="en-US"/>
        </w:rPr>
        <w:t xml:space="preserve">. </w:t>
      </w:r>
      <w:r w:rsidR="00AF7FAB" w:rsidRPr="004F0509">
        <w:rPr>
          <w:sz w:val="24"/>
          <w:szCs w:val="24"/>
          <w:lang w:val="en-US"/>
        </w:rPr>
        <w:t>1</w:t>
      </w:r>
      <w:r w:rsidRPr="004F0509">
        <w:rPr>
          <w:sz w:val="24"/>
          <w:szCs w:val="24"/>
          <w:lang w:val="en-US"/>
        </w:rPr>
        <w:t>8</w:t>
      </w:r>
      <w:r w:rsidR="004F0509" w:rsidRPr="004F0509">
        <w:rPr>
          <w:sz w:val="24"/>
          <w:szCs w:val="24"/>
          <w:lang w:val="en-US"/>
        </w:rPr>
        <w:t xml:space="preserve">. </w:t>
      </w:r>
      <w:r w:rsidR="004F0509">
        <w:rPr>
          <w:sz w:val="24"/>
          <w:szCs w:val="24"/>
          <w:lang w:val="en-US"/>
        </w:rPr>
        <w:t>— P</w:t>
      </w:r>
      <w:r w:rsidR="004F0509" w:rsidRPr="004F0509">
        <w:rPr>
          <w:sz w:val="24"/>
          <w:szCs w:val="24"/>
          <w:lang w:val="en-US"/>
        </w:rPr>
        <w:t>.</w:t>
      </w:r>
      <w:r w:rsidRPr="004F0509">
        <w:rPr>
          <w:sz w:val="24"/>
          <w:szCs w:val="24"/>
          <w:lang w:val="en-US"/>
        </w:rPr>
        <w:t xml:space="preserve"> 213</w:t>
      </w:r>
      <w:r w:rsidR="00AF7FAB" w:rsidRPr="004F0509">
        <w:rPr>
          <w:sz w:val="24"/>
          <w:szCs w:val="24"/>
          <w:lang w:val="en-US"/>
        </w:rPr>
        <w:t>—2</w:t>
      </w:r>
      <w:r w:rsidRPr="004F0509">
        <w:rPr>
          <w:sz w:val="24"/>
          <w:szCs w:val="24"/>
          <w:lang w:val="en-US"/>
        </w:rPr>
        <w:t>31.</w:t>
      </w:r>
      <w:r w:rsidR="00AF7FAB" w:rsidRPr="004F0509">
        <w:rPr>
          <w:sz w:val="24"/>
          <w:szCs w:val="24"/>
          <w:lang w:val="en-US"/>
        </w:rPr>
        <w:t xml:space="preserve"> </w:t>
      </w:r>
    </w:p>
    <w:p w:rsidR="004F0509" w:rsidRPr="006549EA" w:rsidRDefault="004F0509" w:rsidP="004F0509">
      <w:pPr>
        <w:pStyle w:val="11"/>
        <w:rPr>
          <w:b/>
          <w:lang w:val="en-US"/>
        </w:rPr>
      </w:pPr>
    </w:p>
    <w:p w:rsidR="00F45DFE" w:rsidRPr="004F0509" w:rsidRDefault="00F45DFE" w:rsidP="004F0509">
      <w:pPr>
        <w:pStyle w:val="11"/>
        <w:rPr>
          <w:b/>
        </w:rPr>
      </w:pPr>
      <w:r w:rsidRPr="004F0509">
        <w:rPr>
          <w:b/>
        </w:rPr>
        <w:t>Тема 2. Классификации самопрезентации: виды, типы, стратегии и тактики</w:t>
      </w:r>
    </w:p>
    <w:p w:rsidR="00F45DFE" w:rsidRPr="003E2546" w:rsidRDefault="00F45DFE" w:rsidP="000E2C59">
      <w:pPr>
        <w:pStyle w:val="Paragraph"/>
        <w:spacing w:after="0" w:line="360" w:lineRule="auto"/>
        <w:rPr>
          <w:sz w:val="24"/>
          <w:szCs w:val="24"/>
        </w:rPr>
      </w:pPr>
      <w:r w:rsidRPr="003E2546">
        <w:rPr>
          <w:sz w:val="24"/>
          <w:szCs w:val="24"/>
        </w:rPr>
        <w:t>Основания классификации самопрезентации личности.</w:t>
      </w:r>
    </w:p>
    <w:p w:rsidR="00F45DFE" w:rsidRPr="003E2546" w:rsidRDefault="00CB73A9" w:rsidP="000E2C59">
      <w:pPr>
        <w:pStyle w:val="Paragraph"/>
        <w:spacing w:after="0" w:line="360" w:lineRule="auto"/>
        <w:rPr>
          <w:b/>
          <w:sz w:val="24"/>
          <w:szCs w:val="24"/>
        </w:rPr>
      </w:pPr>
      <w:r>
        <w:rPr>
          <w:sz w:val="24"/>
          <w:szCs w:val="24"/>
        </w:rPr>
        <w:t>Критерий «</w:t>
      </w:r>
      <w:r w:rsidR="00F45DFE" w:rsidRPr="003E2546">
        <w:rPr>
          <w:sz w:val="24"/>
          <w:szCs w:val="24"/>
        </w:rPr>
        <w:t>предлагаемый способ организации поведения коммуникатора</w:t>
      </w:r>
      <w:r>
        <w:rPr>
          <w:sz w:val="24"/>
          <w:szCs w:val="24"/>
        </w:rPr>
        <w:t>»</w:t>
      </w:r>
      <w:r w:rsidR="00AF7FAB" w:rsidRPr="003E2546">
        <w:rPr>
          <w:sz w:val="24"/>
          <w:szCs w:val="24"/>
        </w:rPr>
        <w:t xml:space="preserve"> — </w:t>
      </w:r>
      <w:r w:rsidR="00F45DFE" w:rsidRPr="003E2546">
        <w:rPr>
          <w:sz w:val="24"/>
          <w:szCs w:val="24"/>
        </w:rPr>
        <w:t>две группы подходов:</w:t>
      </w:r>
      <w:r>
        <w:rPr>
          <w:sz w:val="24"/>
          <w:szCs w:val="24"/>
        </w:rPr>
        <w:t xml:space="preserve"> </w:t>
      </w:r>
      <w:r w:rsidR="00F45DFE" w:rsidRPr="003E2546">
        <w:rPr>
          <w:sz w:val="24"/>
          <w:szCs w:val="24"/>
        </w:rPr>
        <w:t>1</w:t>
      </w:r>
      <w:r>
        <w:rPr>
          <w:sz w:val="24"/>
          <w:szCs w:val="24"/>
        </w:rPr>
        <w:t>)</w:t>
      </w:r>
      <w:r w:rsidR="00F45DFE" w:rsidRPr="003E2546">
        <w:rPr>
          <w:sz w:val="24"/>
          <w:szCs w:val="24"/>
        </w:rPr>
        <w:t xml:space="preserve"> коммуникатор выбирает в социальном контексте образ самопрезентации</w:t>
      </w:r>
      <w:r>
        <w:rPr>
          <w:sz w:val="24"/>
          <w:szCs w:val="24"/>
        </w:rPr>
        <w:t xml:space="preserve"> и, </w:t>
      </w:r>
      <w:r w:rsidR="00F45DFE" w:rsidRPr="003E2546">
        <w:rPr>
          <w:sz w:val="24"/>
          <w:szCs w:val="24"/>
        </w:rPr>
        <w:t xml:space="preserve">используя свой жизненный опыт, старается его воплотить (признанные американские практики: </w:t>
      </w:r>
      <w:r w:rsidR="009F0706" w:rsidRPr="003E2546">
        <w:rPr>
          <w:sz w:val="24"/>
          <w:szCs w:val="24"/>
        </w:rPr>
        <w:t>Э</w:t>
      </w:r>
      <w:r w:rsidR="00AF7FAB" w:rsidRPr="003E2546">
        <w:rPr>
          <w:sz w:val="24"/>
          <w:szCs w:val="24"/>
        </w:rPr>
        <w:t>. </w:t>
      </w:r>
      <w:r w:rsidR="00F45DFE" w:rsidRPr="003E2546">
        <w:rPr>
          <w:sz w:val="24"/>
          <w:szCs w:val="24"/>
        </w:rPr>
        <w:t>Джонс</w:t>
      </w:r>
      <w:r w:rsidR="00AF7FAB" w:rsidRPr="003E2546">
        <w:rPr>
          <w:sz w:val="24"/>
          <w:szCs w:val="24"/>
        </w:rPr>
        <w:t xml:space="preserve"> и Т. </w:t>
      </w:r>
      <w:r w:rsidR="00F45DFE" w:rsidRPr="003E2546">
        <w:rPr>
          <w:sz w:val="24"/>
          <w:szCs w:val="24"/>
        </w:rPr>
        <w:t xml:space="preserve">Питтман, </w:t>
      </w:r>
      <w:r w:rsidR="00AF7FAB" w:rsidRPr="003E2546">
        <w:rPr>
          <w:sz w:val="24"/>
          <w:szCs w:val="24"/>
        </w:rPr>
        <w:t>М. </w:t>
      </w:r>
      <w:r w:rsidR="00F45DFE" w:rsidRPr="003E2546">
        <w:rPr>
          <w:sz w:val="24"/>
          <w:szCs w:val="24"/>
        </w:rPr>
        <w:t xml:space="preserve">Снайдер, </w:t>
      </w:r>
      <w:r w:rsidR="000476D1">
        <w:rPr>
          <w:sz w:val="24"/>
          <w:szCs w:val="24"/>
          <w:highlight w:val="yellow"/>
        </w:rPr>
        <w:t xml:space="preserve">Э. </w:t>
      </w:r>
      <w:r w:rsidR="00BE0390">
        <w:rPr>
          <w:sz w:val="24"/>
          <w:szCs w:val="24"/>
          <w:highlight w:val="yellow"/>
        </w:rPr>
        <w:t>Джон</w:t>
      </w:r>
      <w:r w:rsidR="00F45DFE" w:rsidRPr="00CB73A9">
        <w:rPr>
          <w:sz w:val="24"/>
          <w:szCs w:val="24"/>
          <w:highlight w:val="yellow"/>
        </w:rPr>
        <w:t xml:space="preserve">с и </w:t>
      </w:r>
      <w:r w:rsidR="000476D1">
        <w:rPr>
          <w:sz w:val="24"/>
          <w:szCs w:val="24"/>
          <w:highlight w:val="yellow"/>
        </w:rPr>
        <w:t xml:space="preserve">С. </w:t>
      </w:r>
      <w:r w:rsidR="00F45DFE" w:rsidRPr="00CB73A9">
        <w:rPr>
          <w:sz w:val="24"/>
          <w:szCs w:val="24"/>
          <w:highlight w:val="yellow"/>
        </w:rPr>
        <w:t xml:space="preserve">Бергалес, </w:t>
      </w:r>
      <w:r w:rsidR="000476D1">
        <w:rPr>
          <w:sz w:val="24"/>
          <w:szCs w:val="24"/>
          <w:highlight w:val="yellow"/>
        </w:rPr>
        <w:t>Д. Шеппе</w:t>
      </w:r>
      <w:r w:rsidR="00F45DFE" w:rsidRPr="00CB73A9">
        <w:rPr>
          <w:sz w:val="24"/>
          <w:szCs w:val="24"/>
          <w:highlight w:val="yellow"/>
        </w:rPr>
        <w:t xml:space="preserve">рд и </w:t>
      </w:r>
      <w:r w:rsidR="00BE0390">
        <w:rPr>
          <w:sz w:val="24"/>
          <w:szCs w:val="24"/>
          <w:highlight w:val="yellow"/>
        </w:rPr>
        <w:t xml:space="preserve">Р. </w:t>
      </w:r>
      <w:r w:rsidR="00F45DFE" w:rsidRPr="00CB73A9">
        <w:rPr>
          <w:sz w:val="24"/>
          <w:szCs w:val="24"/>
          <w:highlight w:val="yellow"/>
        </w:rPr>
        <w:t>Аркин,</w:t>
      </w:r>
      <w:r w:rsidR="00F45DFE" w:rsidRPr="003E2546">
        <w:rPr>
          <w:sz w:val="24"/>
          <w:szCs w:val="24"/>
        </w:rPr>
        <w:t xml:space="preserve"> </w:t>
      </w:r>
      <w:r w:rsidR="00AF7FAB" w:rsidRPr="003E2546">
        <w:rPr>
          <w:sz w:val="24"/>
          <w:szCs w:val="24"/>
        </w:rPr>
        <w:t>Р. </w:t>
      </w:r>
      <w:r w:rsidR="00F45DFE" w:rsidRPr="003E2546">
        <w:rPr>
          <w:sz w:val="24"/>
          <w:szCs w:val="24"/>
        </w:rPr>
        <w:t>Чалдини,</w:t>
      </w:r>
      <w:r w:rsidR="00AF7FAB" w:rsidRPr="003E2546">
        <w:rPr>
          <w:sz w:val="24"/>
          <w:szCs w:val="24"/>
        </w:rPr>
        <w:t xml:space="preserve"> Ю. М. </w:t>
      </w:r>
      <w:r w:rsidR="00F45DFE" w:rsidRPr="003E2546">
        <w:rPr>
          <w:sz w:val="24"/>
          <w:szCs w:val="24"/>
        </w:rPr>
        <w:t>Жуков);</w:t>
      </w:r>
      <w:r>
        <w:rPr>
          <w:sz w:val="24"/>
          <w:szCs w:val="24"/>
        </w:rPr>
        <w:t xml:space="preserve"> </w:t>
      </w:r>
      <w:r w:rsidR="00F45DFE" w:rsidRPr="003E2546">
        <w:rPr>
          <w:sz w:val="24"/>
          <w:szCs w:val="24"/>
        </w:rPr>
        <w:t>2</w:t>
      </w:r>
      <w:r>
        <w:rPr>
          <w:sz w:val="24"/>
          <w:szCs w:val="24"/>
        </w:rPr>
        <w:t>)</w:t>
      </w:r>
      <w:r w:rsidR="00AF7FAB" w:rsidRPr="003E2546">
        <w:rPr>
          <w:sz w:val="24"/>
          <w:szCs w:val="24"/>
        </w:rPr>
        <w:t xml:space="preserve"> </w:t>
      </w:r>
      <w:r>
        <w:rPr>
          <w:sz w:val="24"/>
          <w:szCs w:val="24"/>
        </w:rPr>
        <w:t>ч</w:t>
      </w:r>
      <w:r w:rsidR="00F45DFE" w:rsidRPr="003E2546">
        <w:rPr>
          <w:sz w:val="24"/>
          <w:szCs w:val="24"/>
        </w:rPr>
        <w:t>еловек определяет для себя характерные черты (признаки) успешной самопрезентации и создает свою (</w:t>
      </w:r>
      <w:r w:rsidR="00AF7FAB" w:rsidRPr="003E2546">
        <w:rPr>
          <w:sz w:val="24"/>
          <w:szCs w:val="24"/>
        </w:rPr>
        <w:t>Г. В. </w:t>
      </w:r>
      <w:r w:rsidR="00F45DFE" w:rsidRPr="003E2546">
        <w:rPr>
          <w:sz w:val="24"/>
          <w:szCs w:val="24"/>
        </w:rPr>
        <w:t>Бороздина).</w:t>
      </w:r>
    </w:p>
    <w:p w:rsidR="00F45DFE" w:rsidRPr="003E2546" w:rsidRDefault="00F45DFE" w:rsidP="000E2C59">
      <w:pPr>
        <w:pStyle w:val="Paragraph"/>
        <w:spacing w:after="0" w:line="360" w:lineRule="auto"/>
        <w:rPr>
          <w:sz w:val="24"/>
          <w:szCs w:val="24"/>
        </w:rPr>
      </w:pPr>
      <w:r w:rsidRPr="003E2546">
        <w:rPr>
          <w:sz w:val="24"/>
          <w:szCs w:val="24"/>
        </w:rPr>
        <w:t>Техники и стратегии</w:t>
      </w:r>
      <w:r w:rsidR="00AF7FAB" w:rsidRPr="003E2546">
        <w:rPr>
          <w:sz w:val="24"/>
          <w:szCs w:val="24"/>
        </w:rPr>
        <w:t xml:space="preserve"> самопрезентации </w:t>
      </w:r>
      <w:r w:rsidR="009F0706" w:rsidRPr="003E2546">
        <w:rPr>
          <w:sz w:val="24"/>
          <w:szCs w:val="24"/>
        </w:rPr>
        <w:t>Э</w:t>
      </w:r>
      <w:r w:rsidR="00AF7FAB" w:rsidRPr="003E2546">
        <w:rPr>
          <w:sz w:val="24"/>
          <w:szCs w:val="24"/>
        </w:rPr>
        <w:t>. </w:t>
      </w:r>
      <w:r w:rsidRPr="003E2546">
        <w:rPr>
          <w:sz w:val="24"/>
          <w:szCs w:val="24"/>
        </w:rPr>
        <w:t>Джонса</w:t>
      </w:r>
      <w:r w:rsidR="00AF7FAB" w:rsidRPr="003E2546">
        <w:rPr>
          <w:sz w:val="24"/>
          <w:szCs w:val="24"/>
        </w:rPr>
        <w:t xml:space="preserve"> и Т. </w:t>
      </w:r>
      <w:r w:rsidRPr="003E2546">
        <w:rPr>
          <w:sz w:val="24"/>
          <w:szCs w:val="24"/>
        </w:rPr>
        <w:t>Питтмана.</w:t>
      </w:r>
    </w:p>
    <w:p w:rsidR="00F45DFE" w:rsidRPr="00CB73A9" w:rsidRDefault="00F45DFE" w:rsidP="00CB73A9">
      <w:pPr>
        <w:pStyle w:val="11"/>
        <w:rPr>
          <w:b/>
        </w:rPr>
      </w:pPr>
      <w:r w:rsidRPr="00CB73A9">
        <w:rPr>
          <w:b/>
        </w:rPr>
        <w:t>Литература</w:t>
      </w:r>
    </w:p>
    <w:p w:rsidR="00F45DFE" w:rsidRPr="003E2546" w:rsidRDefault="00F45DFE" w:rsidP="000E2C59">
      <w:pPr>
        <w:pStyle w:val="Paragraph"/>
        <w:spacing w:after="0" w:line="360" w:lineRule="auto"/>
        <w:rPr>
          <w:sz w:val="24"/>
          <w:szCs w:val="24"/>
        </w:rPr>
      </w:pPr>
      <w:r w:rsidRPr="00CB73A9">
        <w:rPr>
          <w:i/>
          <w:sz w:val="24"/>
          <w:szCs w:val="24"/>
        </w:rPr>
        <w:t>Корягина</w:t>
      </w:r>
      <w:r w:rsidR="00AF7FAB" w:rsidRPr="00CB73A9">
        <w:rPr>
          <w:i/>
          <w:sz w:val="24"/>
          <w:szCs w:val="24"/>
        </w:rPr>
        <w:t> Н. А.</w:t>
      </w:r>
      <w:r w:rsidRPr="00CB73A9">
        <w:rPr>
          <w:i/>
          <w:sz w:val="24"/>
          <w:szCs w:val="24"/>
        </w:rPr>
        <w:t>, Антонова</w:t>
      </w:r>
      <w:r w:rsidR="00AF7FAB" w:rsidRPr="00CB73A9">
        <w:rPr>
          <w:i/>
          <w:sz w:val="24"/>
          <w:szCs w:val="24"/>
        </w:rPr>
        <w:t> Н. В.</w:t>
      </w:r>
      <w:r w:rsidRPr="00CB73A9">
        <w:rPr>
          <w:i/>
          <w:sz w:val="24"/>
          <w:szCs w:val="24"/>
        </w:rPr>
        <w:t>, Овсянникова</w:t>
      </w:r>
      <w:r w:rsidR="00AF7FAB" w:rsidRPr="00CB73A9">
        <w:rPr>
          <w:i/>
          <w:sz w:val="24"/>
          <w:szCs w:val="24"/>
        </w:rPr>
        <w:t> С. В.</w:t>
      </w:r>
      <w:r w:rsidR="00AF7FAB" w:rsidRPr="003E2546">
        <w:rPr>
          <w:sz w:val="24"/>
          <w:szCs w:val="24"/>
        </w:rPr>
        <w:t> </w:t>
      </w:r>
      <w:r w:rsidRPr="003E2546">
        <w:rPr>
          <w:sz w:val="24"/>
          <w:szCs w:val="24"/>
        </w:rPr>
        <w:t>Психология общения</w:t>
      </w:r>
      <w:r w:rsidR="00CB73A9">
        <w:rPr>
          <w:sz w:val="24"/>
          <w:szCs w:val="24"/>
        </w:rPr>
        <w:t xml:space="preserve"> </w:t>
      </w:r>
      <w:r w:rsidRPr="003E2546">
        <w:rPr>
          <w:sz w:val="24"/>
          <w:szCs w:val="24"/>
        </w:rPr>
        <w:t>: учебник и практикум для акад</w:t>
      </w:r>
      <w:r w:rsidR="00CB73A9">
        <w:rPr>
          <w:sz w:val="24"/>
          <w:szCs w:val="24"/>
        </w:rPr>
        <w:t xml:space="preserve">. </w:t>
      </w:r>
      <w:r w:rsidRPr="003E2546">
        <w:rPr>
          <w:sz w:val="24"/>
          <w:szCs w:val="24"/>
        </w:rPr>
        <w:t>бакалавриат</w:t>
      </w:r>
      <w:r w:rsidR="00AF7FAB" w:rsidRPr="003E2546">
        <w:rPr>
          <w:sz w:val="24"/>
          <w:szCs w:val="24"/>
        </w:rPr>
        <w:t>а</w:t>
      </w:r>
      <w:r w:rsidRPr="003E2546">
        <w:rPr>
          <w:sz w:val="24"/>
          <w:szCs w:val="24"/>
        </w:rPr>
        <w:t>.</w:t>
      </w:r>
      <w:r w:rsidR="00CB73A9">
        <w:rPr>
          <w:sz w:val="24"/>
          <w:szCs w:val="24"/>
        </w:rPr>
        <w:t xml:space="preserve"> М. </w:t>
      </w:r>
      <w:r w:rsidRPr="003E2546">
        <w:rPr>
          <w:sz w:val="24"/>
          <w:szCs w:val="24"/>
        </w:rPr>
        <w:t xml:space="preserve">: Издательство Юрайт, 2015. </w:t>
      </w:r>
      <w:r w:rsidR="00AF7FAB" w:rsidRPr="003E2546">
        <w:rPr>
          <w:sz w:val="24"/>
          <w:szCs w:val="24"/>
        </w:rPr>
        <w:t>С. 250—2</w:t>
      </w:r>
      <w:r w:rsidRPr="003E2546">
        <w:rPr>
          <w:sz w:val="24"/>
          <w:szCs w:val="24"/>
        </w:rPr>
        <w:t>70.</w:t>
      </w:r>
    </w:p>
    <w:p w:rsidR="00F45DFE" w:rsidRPr="003E2546" w:rsidRDefault="00F45DFE" w:rsidP="000E2C59">
      <w:pPr>
        <w:pStyle w:val="Paragraph"/>
        <w:spacing w:after="0" w:line="360" w:lineRule="auto"/>
        <w:rPr>
          <w:sz w:val="24"/>
          <w:szCs w:val="24"/>
        </w:rPr>
      </w:pPr>
      <w:r w:rsidRPr="00CB73A9">
        <w:rPr>
          <w:i/>
          <w:sz w:val="24"/>
          <w:szCs w:val="24"/>
        </w:rPr>
        <w:t>Михайлова</w:t>
      </w:r>
      <w:r w:rsidR="00AF7FAB" w:rsidRPr="00CB73A9">
        <w:rPr>
          <w:i/>
          <w:sz w:val="24"/>
          <w:szCs w:val="24"/>
        </w:rPr>
        <w:t> Е. В.</w:t>
      </w:r>
      <w:r w:rsidR="00AF7FAB" w:rsidRPr="003E2546">
        <w:rPr>
          <w:sz w:val="24"/>
          <w:szCs w:val="24"/>
        </w:rPr>
        <w:t> </w:t>
      </w:r>
      <w:r w:rsidRPr="003E2546">
        <w:rPr>
          <w:sz w:val="24"/>
          <w:szCs w:val="24"/>
        </w:rPr>
        <w:t>Обучение самопрезентации</w:t>
      </w:r>
      <w:r w:rsidR="00CB73A9">
        <w:rPr>
          <w:sz w:val="24"/>
          <w:szCs w:val="24"/>
        </w:rPr>
        <w:t xml:space="preserve"> : у</w:t>
      </w:r>
      <w:r w:rsidRPr="003E2546">
        <w:rPr>
          <w:sz w:val="24"/>
          <w:szCs w:val="24"/>
        </w:rPr>
        <w:t>чеб</w:t>
      </w:r>
      <w:r w:rsidR="00CB73A9">
        <w:rPr>
          <w:sz w:val="24"/>
          <w:szCs w:val="24"/>
        </w:rPr>
        <w:t>.</w:t>
      </w:r>
      <w:r w:rsidRPr="003E2546">
        <w:rPr>
          <w:sz w:val="24"/>
          <w:szCs w:val="24"/>
        </w:rPr>
        <w:t xml:space="preserve"> пособие.</w:t>
      </w:r>
      <w:r w:rsidR="00AF7FAB" w:rsidRPr="003E2546">
        <w:rPr>
          <w:sz w:val="24"/>
          <w:szCs w:val="24"/>
        </w:rPr>
        <w:t xml:space="preserve"> — </w:t>
      </w:r>
      <w:r w:rsidRPr="003E2546">
        <w:rPr>
          <w:sz w:val="24"/>
          <w:szCs w:val="24"/>
        </w:rPr>
        <w:t>М.</w:t>
      </w:r>
      <w:r w:rsidR="00CB73A9">
        <w:rPr>
          <w:sz w:val="24"/>
          <w:szCs w:val="24"/>
        </w:rPr>
        <w:t> </w:t>
      </w:r>
      <w:r w:rsidRPr="003E2546">
        <w:rPr>
          <w:sz w:val="24"/>
          <w:szCs w:val="24"/>
        </w:rPr>
        <w:t>: Изд</w:t>
      </w:r>
      <w:r w:rsidR="00CB73A9">
        <w:rPr>
          <w:sz w:val="24"/>
          <w:szCs w:val="24"/>
        </w:rPr>
        <w:t>. </w:t>
      </w:r>
      <w:r w:rsidRPr="003E2546">
        <w:rPr>
          <w:sz w:val="24"/>
          <w:szCs w:val="24"/>
        </w:rPr>
        <w:t>дом ГУ</w:t>
      </w:r>
      <w:r w:rsidR="00CB73A9">
        <w:rPr>
          <w:sz w:val="24"/>
          <w:szCs w:val="24"/>
        </w:rPr>
        <w:t> </w:t>
      </w:r>
      <w:r w:rsidRPr="003E2546">
        <w:rPr>
          <w:sz w:val="24"/>
          <w:szCs w:val="24"/>
        </w:rPr>
        <w:t xml:space="preserve">ВШЭ, 2006. </w:t>
      </w:r>
      <w:r w:rsidR="00AF7FAB" w:rsidRPr="003E2546">
        <w:rPr>
          <w:sz w:val="24"/>
          <w:szCs w:val="24"/>
        </w:rPr>
        <w:t>С. 58—1</w:t>
      </w:r>
      <w:r w:rsidRPr="003E2546">
        <w:rPr>
          <w:sz w:val="24"/>
          <w:szCs w:val="24"/>
        </w:rPr>
        <w:t>34.</w:t>
      </w:r>
    </w:p>
    <w:p w:rsidR="00F45DFE" w:rsidRPr="003E2546" w:rsidRDefault="00F45DFE" w:rsidP="000E2C59">
      <w:pPr>
        <w:pStyle w:val="Paragraph"/>
        <w:spacing w:after="0" w:line="360" w:lineRule="auto"/>
        <w:rPr>
          <w:sz w:val="24"/>
          <w:szCs w:val="24"/>
          <w:lang w:val="en-US"/>
        </w:rPr>
      </w:pPr>
      <w:r w:rsidRPr="00CB73A9">
        <w:rPr>
          <w:i/>
          <w:sz w:val="24"/>
          <w:szCs w:val="24"/>
        </w:rPr>
        <w:t>Пикулева</w:t>
      </w:r>
      <w:r w:rsidR="00AF7FAB" w:rsidRPr="00CB73A9">
        <w:rPr>
          <w:i/>
          <w:sz w:val="24"/>
          <w:szCs w:val="24"/>
        </w:rPr>
        <w:t> О. А.</w:t>
      </w:r>
      <w:r w:rsidR="00AF7FAB" w:rsidRPr="003E2546">
        <w:rPr>
          <w:sz w:val="24"/>
          <w:szCs w:val="24"/>
        </w:rPr>
        <w:t> </w:t>
      </w:r>
      <w:r w:rsidRPr="003E2546">
        <w:rPr>
          <w:sz w:val="24"/>
          <w:szCs w:val="24"/>
        </w:rPr>
        <w:t>Психология самопрезентации личности</w:t>
      </w:r>
      <w:r w:rsidR="00CB73A9">
        <w:rPr>
          <w:sz w:val="24"/>
          <w:szCs w:val="24"/>
        </w:rPr>
        <w:t xml:space="preserve"> </w:t>
      </w:r>
      <w:r w:rsidRPr="003E2546">
        <w:rPr>
          <w:sz w:val="24"/>
          <w:szCs w:val="24"/>
        </w:rPr>
        <w:t xml:space="preserve">: </w:t>
      </w:r>
      <w:r w:rsidR="00CB73A9">
        <w:rPr>
          <w:sz w:val="24"/>
          <w:szCs w:val="24"/>
        </w:rPr>
        <w:t>м</w:t>
      </w:r>
      <w:r w:rsidRPr="003E2546">
        <w:rPr>
          <w:sz w:val="24"/>
          <w:szCs w:val="24"/>
        </w:rPr>
        <w:t>онография.</w:t>
      </w:r>
      <w:r w:rsidR="00AF7FAB" w:rsidRPr="003E2546">
        <w:rPr>
          <w:sz w:val="24"/>
          <w:szCs w:val="24"/>
        </w:rPr>
        <w:t xml:space="preserve"> — </w:t>
      </w:r>
      <w:r w:rsidRPr="003E2546">
        <w:rPr>
          <w:sz w:val="24"/>
          <w:szCs w:val="24"/>
        </w:rPr>
        <w:t>М.</w:t>
      </w:r>
      <w:r w:rsidR="00CB73A9">
        <w:rPr>
          <w:sz w:val="24"/>
          <w:szCs w:val="24"/>
        </w:rPr>
        <w:t> </w:t>
      </w:r>
      <w:r w:rsidRPr="003E2546">
        <w:rPr>
          <w:sz w:val="24"/>
          <w:szCs w:val="24"/>
        </w:rPr>
        <w:t>: И</w:t>
      </w:r>
      <w:r w:rsidR="00CB73A9" w:rsidRPr="003E2546">
        <w:rPr>
          <w:sz w:val="24"/>
          <w:szCs w:val="24"/>
        </w:rPr>
        <w:t>нфра</w:t>
      </w:r>
      <w:r w:rsidRPr="003E2546">
        <w:rPr>
          <w:sz w:val="24"/>
          <w:szCs w:val="24"/>
        </w:rPr>
        <w:t xml:space="preserve">-М, 2013. </w:t>
      </w:r>
      <w:r w:rsidR="00AF7FAB" w:rsidRPr="003E2546">
        <w:rPr>
          <w:sz w:val="24"/>
          <w:szCs w:val="24"/>
        </w:rPr>
        <w:t>С</w:t>
      </w:r>
      <w:r w:rsidR="00AF7FAB" w:rsidRPr="003E2546">
        <w:rPr>
          <w:sz w:val="24"/>
          <w:szCs w:val="24"/>
          <w:lang w:val="en-US"/>
        </w:rPr>
        <w:t>. 21—6</w:t>
      </w:r>
      <w:r w:rsidRPr="003E2546">
        <w:rPr>
          <w:sz w:val="24"/>
          <w:szCs w:val="24"/>
          <w:lang w:val="en-US"/>
        </w:rPr>
        <w:t>4, 106</w:t>
      </w:r>
      <w:r w:rsidR="00AF7FAB" w:rsidRPr="003E2546">
        <w:rPr>
          <w:sz w:val="24"/>
          <w:szCs w:val="24"/>
          <w:lang w:val="en-US"/>
        </w:rPr>
        <w:t>—1</w:t>
      </w:r>
      <w:r w:rsidRPr="003E2546">
        <w:rPr>
          <w:sz w:val="24"/>
          <w:szCs w:val="24"/>
          <w:lang w:val="en-US"/>
        </w:rPr>
        <w:t>21.</w:t>
      </w:r>
    </w:p>
    <w:p w:rsidR="00F45DFE" w:rsidRPr="003E2546" w:rsidRDefault="00F45DFE" w:rsidP="000E2C59">
      <w:pPr>
        <w:pStyle w:val="Paragraph"/>
        <w:spacing w:after="0" w:line="360" w:lineRule="auto"/>
        <w:rPr>
          <w:sz w:val="24"/>
          <w:szCs w:val="24"/>
        </w:rPr>
      </w:pPr>
      <w:r w:rsidRPr="00CB73A9">
        <w:rPr>
          <w:i/>
          <w:sz w:val="24"/>
          <w:szCs w:val="24"/>
          <w:lang w:val="en-US"/>
        </w:rPr>
        <w:t>Jones</w:t>
      </w:r>
      <w:r w:rsidR="00AF7FAB" w:rsidRPr="00CB73A9">
        <w:rPr>
          <w:i/>
          <w:sz w:val="24"/>
          <w:szCs w:val="24"/>
          <w:lang w:val="en-US"/>
        </w:rPr>
        <w:t> E. E.</w:t>
      </w:r>
      <w:r w:rsidRPr="00CB73A9">
        <w:rPr>
          <w:i/>
          <w:sz w:val="24"/>
          <w:szCs w:val="24"/>
          <w:lang w:val="en-US"/>
        </w:rPr>
        <w:t>, Pittman</w:t>
      </w:r>
      <w:r w:rsidR="00AF7FAB" w:rsidRPr="00CB73A9">
        <w:rPr>
          <w:i/>
          <w:sz w:val="24"/>
          <w:szCs w:val="24"/>
          <w:lang w:val="en-US"/>
        </w:rPr>
        <w:t> T. S.</w:t>
      </w:r>
      <w:r w:rsidR="00AF7FAB" w:rsidRPr="003E2546">
        <w:rPr>
          <w:sz w:val="24"/>
          <w:szCs w:val="24"/>
          <w:lang w:val="en-US"/>
        </w:rPr>
        <w:t> </w:t>
      </w:r>
      <w:r w:rsidRPr="003E2546">
        <w:rPr>
          <w:sz w:val="24"/>
          <w:szCs w:val="24"/>
          <w:lang w:val="en-US"/>
        </w:rPr>
        <w:t>Toward a general theory of strategic self-presentatio</w:t>
      </w:r>
      <w:r w:rsidR="00AF7FAB" w:rsidRPr="003E2546">
        <w:rPr>
          <w:sz w:val="24"/>
          <w:szCs w:val="24"/>
          <w:lang w:val="en-US"/>
        </w:rPr>
        <w:t>n /</w:t>
      </w:r>
      <w:r w:rsidR="00CB73A9" w:rsidRPr="00CB73A9">
        <w:rPr>
          <w:sz w:val="24"/>
          <w:szCs w:val="24"/>
          <w:lang w:val="en-US"/>
        </w:rPr>
        <w:t xml:space="preserve"> </w:t>
      </w:r>
      <w:r w:rsidR="00AF7FAB" w:rsidRPr="003E2546">
        <w:rPr>
          <w:sz w:val="24"/>
          <w:szCs w:val="24"/>
          <w:lang w:val="en-US"/>
        </w:rPr>
        <w:t>J. </w:t>
      </w:r>
      <w:r w:rsidRPr="003E2546">
        <w:rPr>
          <w:sz w:val="24"/>
          <w:szCs w:val="24"/>
          <w:lang w:val="en-US"/>
        </w:rPr>
        <w:t>Sul</w:t>
      </w:r>
      <w:r w:rsidR="00AF7FAB" w:rsidRPr="003E2546">
        <w:rPr>
          <w:sz w:val="24"/>
          <w:szCs w:val="24"/>
          <w:lang w:val="en-US"/>
        </w:rPr>
        <w:t>s /</w:t>
      </w:r>
      <w:r w:rsidRPr="003E2546">
        <w:rPr>
          <w:sz w:val="24"/>
          <w:szCs w:val="24"/>
          <w:lang w:val="en-US"/>
        </w:rPr>
        <w:t xml:space="preserve">/ Psychological perspectives on the self. </w:t>
      </w:r>
      <w:r w:rsidR="00AF7FAB" w:rsidRPr="003E2546">
        <w:rPr>
          <w:sz w:val="24"/>
          <w:szCs w:val="24"/>
          <w:lang w:val="en-US"/>
        </w:rPr>
        <w:t>Vol</w:t>
      </w:r>
      <w:r w:rsidR="00AF7FAB" w:rsidRPr="006549EA">
        <w:rPr>
          <w:sz w:val="24"/>
          <w:szCs w:val="24"/>
        </w:rPr>
        <w:t>.</w:t>
      </w:r>
      <w:r w:rsidR="00AF7FAB" w:rsidRPr="00CB73A9">
        <w:rPr>
          <w:sz w:val="24"/>
          <w:szCs w:val="24"/>
          <w:lang w:val="en-US"/>
        </w:rPr>
        <w:t> </w:t>
      </w:r>
      <w:r w:rsidR="00AF7FAB" w:rsidRPr="006549EA">
        <w:rPr>
          <w:sz w:val="24"/>
          <w:szCs w:val="24"/>
        </w:rPr>
        <w:t>1.</w:t>
      </w:r>
      <w:r w:rsidR="00AF7FAB" w:rsidRPr="003E2546">
        <w:rPr>
          <w:sz w:val="24"/>
          <w:szCs w:val="24"/>
          <w:lang w:val="en-US"/>
        </w:rPr>
        <w:t> </w:t>
      </w:r>
      <w:r w:rsidRPr="003E2546">
        <w:rPr>
          <w:sz w:val="24"/>
          <w:szCs w:val="24"/>
          <w:lang w:val="en-US"/>
        </w:rPr>
        <w:t>H</w:t>
      </w:r>
      <w:r w:rsidR="00AF7FAB" w:rsidRPr="003E2546">
        <w:rPr>
          <w:sz w:val="24"/>
          <w:szCs w:val="24"/>
          <w:lang w:val="en-US"/>
        </w:rPr>
        <w:t>ill</w:t>
      </w:r>
      <w:r w:rsidRPr="003E2546">
        <w:rPr>
          <w:sz w:val="24"/>
          <w:szCs w:val="24"/>
          <w:lang w:val="en-US"/>
        </w:rPr>
        <w:t>sdale</w:t>
      </w:r>
      <w:r w:rsidRPr="003E2546">
        <w:rPr>
          <w:sz w:val="24"/>
          <w:szCs w:val="24"/>
        </w:rPr>
        <w:t xml:space="preserve">, </w:t>
      </w:r>
      <w:r w:rsidRPr="003E2546">
        <w:rPr>
          <w:sz w:val="24"/>
          <w:szCs w:val="24"/>
          <w:lang w:val="en-US"/>
        </w:rPr>
        <w:t>NJ</w:t>
      </w:r>
      <w:r w:rsidR="00CB73A9">
        <w:rPr>
          <w:sz w:val="24"/>
          <w:szCs w:val="24"/>
        </w:rPr>
        <w:t> </w:t>
      </w:r>
      <w:r w:rsidRPr="003E2546">
        <w:rPr>
          <w:sz w:val="24"/>
          <w:szCs w:val="24"/>
        </w:rPr>
        <w:t xml:space="preserve">: </w:t>
      </w:r>
      <w:r w:rsidRPr="003E2546">
        <w:rPr>
          <w:sz w:val="24"/>
          <w:szCs w:val="24"/>
          <w:lang w:val="en-US"/>
        </w:rPr>
        <w:t>Erlbaum</w:t>
      </w:r>
      <w:r w:rsidRPr="003E2546">
        <w:rPr>
          <w:sz w:val="24"/>
          <w:szCs w:val="24"/>
        </w:rPr>
        <w:t>, 1982.</w:t>
      </w:r>
    </w:p>
    <w:p w:rsidR="00CB73A9" w:rsidRDefault="00CB73A9" w:rsidP="00CB73A9">
      <w:pPr>
        <w:pStyle w:val="11"/>
        <w:rPr>
          <w:b/>
        </w:rPr>
      </w:pPr>
    </w:p>
    <w:p w:rsidR="00F45DFE" w:rsidRPr="00CB73A9" w:rsidRDefault="00F45DFE" w:rsidP="00CB73A9">
      <w:pPr>
        <w:pStyle w:val="11"/>
        <w:rPr>
          <w:b/>
        </w:rPr>
      </w:pPr>
      <w:r w:rsidRPr="00CB73A9">
        <w:rPr>
          <w:b/>
        </w:rPr>
        <w:t>Тема 3. Модели самопрезентации в социальной психологии</w:t>
      </w:r>
    </w:p>
    <w:p w:rsidR="00F45DFE" w:rsidRPr="003E2546" w:rsidRDefault="00F45DFE" w:rsidP="000E2C59">
      <w:pPr>
        <w:pStyle w:val="Paragraph"/>
        <w:spacing w:after="0" w:line="360" w:lineRule="auto"/>
        <w:rPr>
          <w:sz w:val="24"/>
          <w:szCs w:val="24"/>
        </w:rPr>
      </w:pPr>
      <w:r w:rsidRPr="003E2546">
        <w:rPr>
          <w:sz w:val="24"/>
          <w:szCs w:val="24"/>
        </w:rPr>
        <w:t>Работы</w:t>
      </w:r>
      <w:r w:rsidR="00CB73A9">
        <w:rPr>
          <w:sz w:val="24"/>
          <w:szCs w:val="24"/>
        </w:rPr>
        <w:t xml:space="preserve"> </w:t>
      </w:r>
      <w:r w:rsidR="00AF7FAB" w:rsidRPr="003E2546">
        <w:rPr>
          <w:sz w:val="24"/>
          <w:szCs w:val="24"/>
        </w:rPr>
        <w:t>М. </w:t>
      </w:r>
      <w:r w:rsidRPr="003E2546">
        <w:rPr>
          <w:sz w:val="24"/>
          <w:szCs w:val="24"/>
        </w:rPr>
        <w:t>Снайдер: влияние личностных факторов на детерминацию самопрезентации.</w:t>
      </w:r>
    </w:p>
    <w:p w:rsidR="00F45DFE" w:rsidRPr="003E2546" w:rsidRDefault="00F45DFE" w:rsidP="000E2C59">
      <w:pPr>
        <w:pStyle w:val="Paragraph"/>
        <w:spacing w:after="0" w:line="360" w:lineRule="auto"/>
        <w:rPr>
          <w:sz w:val="24"/>
          <w:szCs w:val="24"/>
        </w:rPr>
      </w:pPr>
      <w:r w:rsidRPr="003E2546">
        <w:rPr>
          <w:sz w:val="24"/>
          <w:szCs w:val="24"/>
        </w:rPr>
        <w:t>Исследования</w:t>
      </w:r>
      <w:r w:rsidR="00AF7FAB" w:rsidRPr="003E2546">
        <w:rPr>
          <w:sz w:val="24"/>
          <w:szCs w:val="24"/>
        </w:rPr>
        <w:t> Г. В. </w:t>
      </w:r>
      <w:r w:rsidRPr="003E2546">
        <w:rPr>
          <w:sz w:val="24"/>
          <w:szCs w:val="24"/>
        </w:rPr>
        <w:t>Бороздиной</w:t>
      </w:r>
      <w:r w:rsidR="00CB73A9">
        <w:rPr>
          <w:sz w:val="24"/>
          <w:szCs w:val="24"/>
        </w:rPr>
        <w:t>.</w:t>
      </w:r>
    </w:p>
    <w:p w:rsidR="00F45DFE" w:rsidRPr="003E2546" w:rsidRDefault="00F45DFE" w:rsidP="000E2C59">
      <w:pPr>
        <w:pStyle w:val="Paragraph"/>
        <w:spacing w:after="0" w:line="360" w:lineRule="auto"/>
        <w:rPr>
          <w:sz w:val="24"/>
          <w:szCs w:val="24"/>
        </w:rPr>
      </w:pPr>
      <w:r w:rsidRPr="003E2546">
        <w:rPr>
          <w:sz w:val="24"/>
          <w:szCs w:val="24"/>
        </w:rPr>
        <w:t>Работы</w:t>
      </w:r>
      <w:r w:rsidR="00A14380">
        <w:rPr>
          <w:sz w:val="24"/>
          <w:szCs w:val="24"/>
        </w:rPr>
        <w:t xml:space="preserve"> </w:t>
      </w:r>
      <w:r w:rsidR="00AF7FAB" w:rsidRPr="003E2546">
        <w:rPr>
          <w:sz w:val="24"/>
          <w:szCs w:val="24"/>
        </w:rPr>
        <w:t>Е. В. </w:t>
      </w:r>
      <w:r w:rsidRPr="003E2546">
        <w:rPr>
          <w:sz w:val="24"/>
          <w:szCs w:val="24"/>
        </w:rPr>
        <w:t>Михайловой по обучению публичной самопрезентации</w:t>
      </w:r>
      <w:r w:rsidR="00CB73A9">
        <w:rPr>
          <w:sz w:val="24"/>
          <w:szCs w:val="24"/>
        </w:rPr>
        <w:t>.</w:t>
      </w:r>
    </w:p>
    <w:p w:rsidR="00F45DFE" w:rsidRPr="00CB73A9" w:rsidRDefault="00000886" w:rsidP="00CB73A9">
      <w:pPr>
        <w:pStyle w:val="11"/>
        <w:rPr>
          <w:b/>
        </w:rPr>
      </w:pPr>
      <w:r w:rsidRPr="00CB73A9">
        <w:rPr>
          <w:b/>
        </w:rPr>
        <w:t>Литература</w:t>
      </w:r>
    </w:p>
    <w:p w:rsidR="00F45DFE" w:rsidRPr="003E2546" w:rsidRDefault="00F45DFE" w:rsidP="000E2C59">
      <w:pPr>
        <w:pStyle w:val="Paragraph"/>
        <w:spacing w:after="0" w:line="360" w:lineRule="auto"/>
        <w:rPr>
          <w:sz w:val="24"/>
          <w:szCs w:val="24"/>
        </w:rPr>
      </w:pPr>
      <w:r w:rsidRPr="00CB73A9">
        <w:rPr>
          <w:i/>
          <w:sz w:val="24"/>
          <w:szCs w:val="24"/>
        </w:rPr>
        <w:t>Бороздина</w:t>
      </w:r>
      <w:r w:rsidR="00AF7FAB" w:rsidRPr="00CB73A9">
        <w:rPr>
          <w:i/>
          <w:sz w:val="24"/>
          <w:szCs w:val="24"/>
        </w:rPr>
        <w:t> Г. В.</w:t>
      </w:r>
      <w:r w:rsidR="00AF7FAB" w:rsidRPr="003E2546">
        <w:rPr>
          <w:sz w:val="24"/>
          <w:szCs w:val="24"/>
        </w:rPr>
        <w:t> </w:t>
      </w:r>
      <w:r w:rsidRPr="003E2546">
        <w:rPr>
          <w:sz w:val="24"/>
          <w:szCs w:val="24"/>
        </w:rPr>
        <w:t>Психология делового общения</w:t>
      </w:r>
      <w:r w:rsidR="00A14380">
        <w:rPr>
          <w:sz w:val="24"/>
          <w:szCs w:val="24"/>
        </w:rPr>
        <w:t xml:space="preserve"> </w:t>
      </w:r>
      <w:r w:rsidRPr="003E2546">
        <w:rPr>
          <w:sz w:val="24"/>
          <w:szCs w:val="24"/>
        </w:rPr>
        <w:t>: учебни</w:t>
      </w:r>
      <w:r w:rsidR="00AF7FAB" w:rsidRPr="003E2546">
        <w:rPr>
          <w:sz w:val="24"/>
          <w:szCs w:val="24"/>
        </w:rPr>
        <w:t>к</w:t>
      </w:r>
      <w:r w:rsidR="00CB73A9">
        <w:rPr>
          <w:sz w:val="24"/>
          <w:szCs w:val="24"/>
        </w:rPr>
        <w:t>.</w:t>
      </w:r>
      <w:r w:rsidR="00A14380">
        <w:rPr>
          <w:sz w:val="24"/>
          <w:szCs w:val="24"/>
        </w:rPr>
        <w:t> </w:t>
      </w:r>
      <w:r w:rsidR="00AF7FAB" w:rsidRPr="003E2546">
        <w:rPr>
          <w:sz w:val="24"/>
          <w:szCs w:val="24"/>
        </w:rPr>
        <w:t xml:space="preserve">— </w:t>
      </w:r>
      <w:r w:rsidRPr="003E2546">
        <w:rPr>
          <w:sz w:val="24"/>
          <w:szCs w:val="24"/>
        </w:rPr>
        <w:t>2-е изд.</w:t>
      </w:r>
      <w:r w:rsidR="00AF7FAB" w:rsidRPr="003E2546">
        <w:rPr>
          <w:sz w:val="24"/>
          <w:szCs w:val="24"/>
        </w:rPr>
        <w:t xml:space="preserve"> — </w:t>
      </w:r>
      <w:r w:rsidRPr="003E2546">
        <w:rPr>
          <w:sz w:val="24"/>
          <w:szCs w:val="24"/>
        </w:rPr>
        <w:t>М.</w:t>
      </w:r>
      <w:r w:rsidR="00A14380">
        <w:rPr>
          <w:sz w:val="24"/>
          <w:szCs w:val="24"/>
        </w:rPr>
        <w:t> </w:t>
      </w:r>
      <w:r w:rsidRPr="003E2546">
        <w:rPr>
          <w:sz w:val="24"/>
          <w:szCs w:val="24"/>
        </w:rPr>
        <w:t>: И</w:t>
      </w:r>
      <w:r w:rsidR="00A14380" w:rsidRPr="003E2546">
        <w:rPr>
          <w:sz w:val="24"/>
          <w:szCs w:val="24"/>
        </w:rPr>
        <w:t>нфра</w:t>
      </w:r>
      <w:r w:rsidRPr="003E2546">
        <w:rPr>
          <w:sz w:val="24"/>
          <w:szCs w:val="24"/>
        </w:rPr>
        <w:t>-М, 2004.</w:t>
      </w:r>
    </w:p>
    <w:p w:rsidR="00F45DFE" w:rsidRPr="006549EA" w:rsidRDefault="00F45DFE" w:rsidP="000E2C59">
      <w:pPr>
        <w:pStyle w:val="Paragraph"/>
        <w:spacing w:after="0" w:line="360" w:lineRule="auto"/>
        <w:rPr>
          <w:sz w:val="24"/>
          <w:szCs w:val="24"/>
          <w:lang w:val="en-US"/>
        </w:rPr>
      </w:pPr>
      <w:r w:rsidRPr="00A14380">
        <w:rPr>
          <w:i/>
          <w:sz w:val="24"/>
          <w:szCs w:val="24"/>
        </w:rPr>
        <w:t>Михайлова</w:t>
      </w:r>
      <w:r w:rsidR="00AF7FAB" w:rsidRPr="00A14380">
        <w:rPr>
          <w:i/>
          <w:sz w:val="24"/>
          <w:szCs w:val="24"/>
        </w:rPr>
        <w:t> Е. В.</w:t>
      </w:r>
      <w:r w:rsidR="00A14380">
        <w:rPr>
          <w:sz w:val="24"/>
          <w:szCs w:val="24"/>
        </w:rPr>
        <w:t xml:space="preserve"> </w:t>
      </w:r>
      <w:r w:rsidRPr="003E2546">
        <w:rPr>
          <w:sz w:val="24"/>
          <w:szCs w:val="24"/>
        </w:rPr>
        <w:t>Обучение самопрезентации. Учебное пособие.</w:t>
      </w:r>
      <w:r w:rsidR="00AF7FAB" w:rsidRPr="003E2546">
        <w:rPr>
          <w:sz w:val="24"/>
          <w:szCs w:val="24"/>
        </w:rPr>
        <w:t xml:space="preserve"> — </w:t>
      </w:r>
      <w:r w:rsidRPr="003E2546">
        <w:rPr>
          <w:sz w:val="24"/>
          <w:szCs w:val="24"/>
        </w:rPr>
        <w:t>М.: Изд</w:t>
      </w:r>
      <w:r w:rsidR="00A14380">
        <w:rPr>
          <w:sz w:val="24"/>
          <w:szCs w:val="24"/>
        </w:rPr>
        <w:t>. </w:t>
      </w:r>
      <w:r w:rsidRPr="003E2546">
        <w:rPr>
          <w:sz w:val="24"/>
          <w:szCs w:val="24"/>
        </w:rPr>
        <w:t>дом ГУ</w:t>
      </w:r>
      <w:r w:rsidR="00A14380">
        <w:rPr>
          <w:sz w:val="24"/>
          <w:szCs w:val="24"/>
        </w:rPr>
        <w:t> </w:t>
      </w:r>
      <w:r w:rsidRPr="003E2546">
        <w:rPr>
          <w:sz w:val="24"/>
          <w:szCs w:val="24"/>
        </w:rPr>
        <w:t xml:space="preserve">ВШЭ, 2006. </w:t>
      </w:r>
      <w:r w:rsidR="00AF7FAB" w:rsidRPr="003E2546">
        <w:rPr>
          <w:sz w:val="24"/>
          <w:szCs w:val="24"/>
        </w:rPr>
        <w:t>С</w:t>
      </w:r>
      <w:r w:rsidR="00AF7FAB" w:rsidRPr="006549EA">
        <w:rPr>
          <w:sz w:val="24"/>
          <w:szCs w:val="24"/>
          <w:lang w:val="en-US"/>
        </w:rPr>
        <w:t>.</w:t>
      </w:r>
      <w:r w:rsidR="00AF7FAB" w:rsidRPr="003E2546">
        <w:rPr>
          <w:sz w:val="24"/>
          <w:szCs w:val="24"/>
          <w:lang w:val="en-US"/>
        </w:rPr>
        <w:t> </w:t>
      </w:r>
      <w:r w:rsidR="00AF7FAB" w:rsidRPr="006549EA">
        <w:rPr>
          <w:sz w:val="24"/>
          <w:szCs w:val="24"/>
          <w:lang w:val="en-US"/>
        </w:rPr>
        <w:t>58—1</w:t>
      </w:r>
      <w:r w:rsidRPr="006549EA">
        <w:rPr>
          <w:sz w:val="24"/>
          <w:szCs w:val="24"/>
          <w:lang w:val="en-US"/>
        </w:rPr>
        <w:t>34.</w:t>
      </w:r>
    </w:p>
    <w:p w:rsidR="00F45DFE" w:rsidRPr="003E2546" w:rsidRDefault="00F45DFE" w:rsidP="000E2C59">
      <w:pPr>
        <w:pStyle w:val="Paragraph"/>
        <w:spacing w:after="0" w:line="360" w:lineRule="auto"/>
        <w:rPr>
          <w:sz w:val="24"/>
          <w:szCs w:val="24"/>
        </w:rPr>
      </w:pPr>
      <w:r w:rsidRPr="00A14380">
        <w:rPr>
          <w:i/>
          <w:sz w:val="24"/>
          <w:szCs w:val="24"/>
          <w:lang w:val="en-US"/>
        </w:rPr>
        <w:lastRenderedPageBreak/>
        <w:t>Snyder</w:t>
      </w:r>
      <w:r w:rsidR="00AF7FAB" w:rsidRPr="00A14380">
        <w:rPr>
          <w:i/>
          <w:sz w:val="24"/>
          <w:szCs w:val="24"/>
          <w:lang w:val="en-US"/>
        </w:rPr>
        <w:t> M.</w:t>
      </w:r>
      <w:r w:rsidR="00A14380" w:rsidRPr="00A14380">
        <w:rPr>
          <w:sz w:val="24"/>
          <w:szCs w:val="24"/>
          <w:lang w:val="en-US"/>
        </w:rPr>
        <w:t xml:space="preserve"> </w:t>
      </w:r>
      <w:r w:rsidRPr="003E2546">
        <w:rPr>
          <w:sz w:val="24"/>
          <w:szCs w:val="24"/>
          <w:lang w:val="en-US"/>
        </w:rPr>
        <w:t>Self</w:t>
      </w:r>
      <w:r w:rsidRPr="00A14380">
        <w:rPr>
          <w:sz w:val="24"/>
          <w:szCs w:val="24"/>
          <w:lang w:val="en-US"/>
        </w:rPr>
        <w:t>-</w:t>
      </w:r>
      <w:r w:rsidRPr="003E2546">
        <w:rPr>
          <w:sz w:val="24"/>
          <w:szCs w:val="24"/>
          <w:lang w:val="en-US"/>
        </w:rPr>
        <w:t>monitoring of expressive behavio</w:t>
      </w:r>
      <w:r w:rsidR="00AF7FAB" w:rsidRPr="003E2546">
        <w:rPr>
          <w:sz w:val="24"/>
          <w:szCs w:val="24"/>
          <w:lang w:val="en-US"/>
        </w:rPr>
        <w:t>r /</w:t>
      </w:r>
      <w:r w:rsidRPr="003E2546">
        <w:rPr>
          <w:sz w:val="24"/>
          <w:szCs w:val="24"/>
          <w:lang w:val="en-US"/>
        </w:rPr>
        <w:t>/ Journal of Personality and Social Psychology</w:t>
      </w:r>
      <w:r w:rsidR="00AF7FAB" w:rsidRPr="003E2546">
        <w:rPr>
          <w:sz w:val="24"/>
          <w:szCs w:val="24"/>
          <w:lang w:val="en-US"/>
        </w:rPr>
        <w:t>. </w:t>
      </w:r>
      <w:r w:rsidR="00A14380" w:rsidRPr="00A14380">
        <w:rPr>
          <w:sz w:val="24"/>
          <w:szCs w:val="24"/>
          <w:lang w:val="en-US"/>
        </w:rPr>
        <w:t xml:space="preserve">— </w:t>
      </w:r>
      <w:r w:rsidR="00AF7FAB" w:rsidRPr="00A14380">
        <w:rPr>
          <w:sz w:val="24"/>
          <w:szCs w:val="24"/>
          <w:lang w:val="en-US"/>
        </w:rPr>
        <w:t>1974</w:t>
      </w:r>
      <w:r w:rsidRPr="00A14380">
        <w:rPr>
          <w:sz w:val="24"/>
          <w:szCs w:val="24"/>
          <w:lang w:val="en-US"/>
        </w:rPr>
        <w:t xml:space="preserve">. </w:t>
      </w:r>
      <w:r w:rsidR="00A14380">
        <w:rPr>
          <w:sz w:val="24"/>
          <w:szCs w:val="24"/>
          <w:lang w:val="en-US"/>
        </w:rPr>
        <w:t>Vol</w:t>
      </w:r>
      <w:r w:rsidR="00A14380" w:rsidRPr="006549EA">
        <w:rPr>
          <w:sz w:val="24"/>
          <w:szCs w:val="24"/>
        </w:rPr>
        <w:t>.</w:t>
      </w:r>
      <w:r w:rsidR="00AF7FAB" w:rsidRPr="003E2546">
        <w:rPr>
          <w:sz w:val="24"/>
          <w:szCs w:val="24"/>
          <w:lang w:val="en-US"/>
        </w:rPr>
        <w:t> </w:t>
      </w:r>
      <w:r w:rsidR="00AF7FAB" w:rsidRPr="003E2546">
        <w:rPr>
          <w:sz w:val="24"/>
          <w:szCs w:val="24"/>
        </w:rPr>
        <w:t>30</w:t>
      </w:r>
      <w:r w:rsidRPr="003E2546">
        <w:rPr>
          <w:sz w:val="24"/>
          <w:szCs w:val="24"/>
        </w:rPr>
        <w:t>.</w:t>
      </w:r>
      <w:r w:rsidR="00A14380">
        <w:rPr>
          <w:sz w:val="24"/>
          <w:szCs w:val="24"/>
          <w:lang w:val="en-US"/>
        </w:rPr>
        <w:t> </w:t>
      </w:r>
      <w:r w:rsidR="00A14380" w:rsidRPr="006549EA">
        <w:rPr>
          <w:sz w:val="24"/>
          <w:szCs w:val="24"/>
        </w:rPr>
        <w:t>—</w:t>
      </w:r>
      <w:r w:rsidRPr="003E2546">
        <w:rPr>
          <w:sz w:val="24"/>
          <w:szCs w:val="24"/>
        </w:rPr>
        <w:t xml:space="preserve"> </w:t>
      </w:r>
      <w:r w:rsidR="00AF7FAB" w:rsidRPr="003E2546">
        <w:rPr>
          <w:sz w:val="24"/>
          <w:szCs w:val="24"/>
          <w:lang w:val="en-US"/>
        </w:rPr>
        <w:t>P</w:t>
      </w:r>
      <w:r w:rsidR="00AF7FAB" w:rsidRPr="003E2546">
        <w:rPr>
          <w:sz w:val="24"/>
          <w:szCs w:val="24"/>
        </w:rPr>
        <w:t>. 526—5</w:t>
      </w:r>
      <w:r w:rsidRPr="003E2546">
        <w:rPr>
          <w:sz w:val="24"/>
          <w:szCs w:val="24"/>
        </w:rPr>
        <w:t xml:space="preserve">37. </w:t>
      </w:r>
    </w:p>
    <w:p w:rsidR="00A14380" w:rsidRPr="006549EA" w:rsidRDefault="00A14380" w:rsidP="00A14380">
      <w:pPr>
        <w:pStyle w:val="11"/>
        <w:rPr>
          <w:b/>
        </w:rPr>
      </w:pPr>
    </w:p>
    <w:p w:rsidR="00F45DFE" w:rsidRPr="00A14380" w:rsidRDefault="00F45DFE" w:rsidP="00A14380">
      <w:pPr>
        <w:pStyle w:val="11"/>
        <w:rPr>
          <w:b/>
        </w:rPr>
      </w:pPr>
      <w:r w:rsidRPr="00A14380">
        <w:rPr>
          <w:b/>
        </w:rPr>
        <w:t>Тема 4. Самопрезентация в различных сферах деятельности: гендерные и профессиональные особенности самопрезентации</w:t>
      </w:r>
    </w:p>
    <w:p w:rsidR="00F45DFE" w:rsidRPr="003E2546" w:rsidRDefault="00F45DFE" w:rsidP="000E2C59">
      <w:pPr>
        <w:pStyle w:val="Paragraph"/>
        <w:spacing w:after="0" w:line="360" w:lineRule="auto"/>
        <w:rPr>
          <w:sz w:val="24"/>
          <w:szCs w:val="24"/>
        </w:rPr>
      </w:pPr>
      <w:r w:rsidRPr="003E2546">
        <w:rPr>
          <w:sz w:val="24"/>
          <w:szCs w:val="24"/>
        </w:rPr>
        <w:t xml:space="preserve">Гендерные различия в самопрезентации. Особое внимание в различении мужского и женского: </w:t>
      </w:r>
      <w:r w:rsidRPr="003E2546">
        <w:rPr>
          <w:bCs/>
          <w:iCs/>
          <w:sz w:val="24"/>
          <w:szCs w:val="24"/>
        </w:rPr>
        <w:t>понятия «пол» и «гендер»</w:t>
      </w:r>
      <w:r w:rsidR="00A14380">
        <w:rPr>
          <w:bCs/>
          <w:iCs/>
          <w:sz w:val="24"/>
          <w:szCs w:val="24"/>
        </w:rPr>
        <w:t xml:space="preserve">; </w:t>
      </w:r>
      <w:r w:rsidRPr="003E2546">
        <w:rPr>
          <w:sz w:val="24"/>
          <w:szCs w:val="24"/>
        </w:rPr>
        <w:t>системы условных обозначений, формирующие определенный п</w:t>
      </w:r>
      <w:r w:rsidR="00A14380">
        <w:rPr>
          <w:sz w:val="24"/>
          <w:szCs w:val="24"/>
        </w:rPr>
        <w:t>о</w:t>
      </w:r>
      <w:r w:rsidRPr="003E2546">
        <w:rPr>
          <w:sz w:val="24"/>
          <w:szCs w:val="24"/>
        </w:rPr>
        <w:t xml:space="preserve">рядок отношений между людьми. </w:t>
      </w:r>
    </w:p>
    <w:p w:rsidR="00F45DFE" w:rsidRPr="003E2546" w:rsidRDefault="00F45DFE" w:rsidP="000E2C59">
      <w:pPr>
        <w:pStyle w:val="Paragraph"/>
        <w:spacing w:after="0" w:line="360" w:lineRule="auto"/>
        <w:rPr>
          <w:sz w:val="24"/>
          <w:szCs w:val="24"/>
        </w:rPr>
      </w:pPr>
      <w:r w:rsidRPr="003E2546">
        <w:rPr>
          <w:sz w:val="24"/>
          <w:szCs w:val="24"/>
        </w:rPr>
        <w:t>Гендерные различия в социальном поведении.</w:t>
      </w:r>
    </w:p>
    <w:p w:rsidR="00F45DFE" w:rsidRPr="003E2546" w:rsidRDefault="00F45DFE" w:rsidP="000E2C59">
      <w:pPr>
        <w:pStyle w:val="Paragraph"/>
        <w:spacing w:after="0" w:line="360" w:lineRule="auto"/>
        <w:rPr>
          <w:sz w:val="24"/>
          <w:szCs w:val="24"/>
        </w:rPr>
      </w:pPr>
      <w:r w:rsidRPr="003E2546">
        <w:rPr>
          <w:sz w:val="24"/>
          <w:szCs w:val="24"/>
        </w:rPr>
        <w:t>Шкала измерения тактик</w:t>
      </w:r>
      <w:r w:rsidR="00AF7FAB" w:rsidRPr="003E2546">
        <w:rPr>
          <w:sz w:val="24"/>
          <w:szCs w:val="24"/>
        </w:rPr>
        <w:t xml:space="preserve"> самопрезентации С. </w:t>
      </w:r>
      <w:r w:rsidRPr="003E2546">
        <w:rPr>
          <w:sz w:val="24"/>
          <w:szCs w:val="24"/>
        </w:rPr>
        <w:t>Ли</w:t>
      </w:r>
      <w:r w:rsidR="00AF7FAB" w:rsidRPr="003E2546">
        <w:rPr>
          <w:sz w:val="24"/>
          <w:szCs w:val="24"/>
        </w:rPr>
        <w:t xml:space="preserve"> и Б. </w:t>
      </w:r>
      <w:r w:rsidRPr="003E2546">
        <w:rPr>
          <w:sz w:val="24"/>
          <w:szCs w:val="24"/>
        </w:rPr>
        <w:t>Куигли.</w:t>
      </w:r>
    </w:p>
    <w:p w:rsidR="00F45DFE" w:rsidRPr="003E2546" w:rsidRDefault="00F45DFE" w:rsidP="000E2C59">
      <w:pPr>
        <w:pStyle w:val="Paragraph"/>
        <w:spacing w:after="0" w:line="360" w:lineRule="auto"/>
        <w:rPr>
          <w:sz w:val="24"/>
          <w:szCs w:val="24"/>
        </w:rPr>
      </w:pPr>
      <w:r w:rsidRPr="003E2546">
        <w:rPr>
          <w:sz w:val="24"/>
          <w:szCs w:val="24"/>
        </w:rPr>
        <w:t>Защитные и ассертивные тактики самопрезентации.</w:t>
      </w:r>
    </w:p>
    <w:p w:rsidR="00F45DFE" w:rsidRPr="003E2546" w:rsidRDefault="00F45DFE" w:rsidP="000E2C59">
      <w:pPr>
        <w:pStyle w:val="Paragraph"/>
        <w:spacing w:after="0" w:line="360" w:lineRule="auto"/>
        <w:rPr>
          <w:sz w:val="24"/>
          <w:szCs w:val="24"/>
        </w:rPr>
      </w:pPr>
      <w:r w:rsidRPr="003E2546">
        <w:rPr>
          <w:sz w:val="24"/>
          <w:szCs w:val="24"/>
        </w:rPr>
        <w:t>Исследования опосредованной</w:t>
      </w:r>
      <w:r w:rsidR="00AF7FAB" w:rsidRPr="003E2546">
        <w:rPr>
          <w:sz w:val="24"/>
          <w:szCs w:val="24"/>
        </w:rPr>
        <w:t xml:space="preserve"> самопрезентации В. В. </w:t>
      </w:r>
      <w:r w:rsidRPr="003E2546">
        <w:rPr>
          <w:sz w:val="24"/>
          <w:szCs w:val="24"/>
        </w:rPr>
        <w:t>Хороших.</w:t>
      </w:r>
    </w:p>
    <w:p w:rsidR="00F45DFE" w:rsidRPr="003E2546" w:rsidRDefault="00F45DFE" w:rsidP="000E2C59">
      <w:pPr>
        <w:pStyle w:val="Paragraph"/>
        <w:spacing w:after="0" w:line="360" w:lineRule="auto"/>
        <w:rPr>
          <w:sz w:val="24"/>
          <w:szCs w:val="24"/>
        </w:rPr>
      </w:pPr>
      <w:r w:rsidRPr="003E2546">
        <w:rPr>
          <w:sz w:val="24"/>
          <w:szCs w:val="24"/>
        </w:rPr>
        <w:t>Профессиональные особенности самопрезентации: различия в профессиональных группах. Виды и типы профессий.</w:t>
      </w:r>
    </w:p>
    <w:p w:rsidR="00F45DFE" w:rsidRPr="003E2546" w:rsidRDefault="00F45DFE" w:rsidP="000E2C59">
      <w:pPr>
        <w:pStyle w:val="Paragraph"/>
        <w:spacing w:after="0" w:line="360" w:lineRule="auto"/>
        <w:rPr>
          <w:sz w:val="24"/>
          <w:szCs w:val="24"/>
        </w:rPr>
      </w:pPr>
      <w:r w:rsidRPr="003E2546">
        <w:rPr>
          <w:sz w:val="24"/>
          <w:szCs w:val="24"/>
        </w:rPr>
        <w:t>Особенности самопрезентации в менеджменте. Гендерные особенности вербальной самопрезентации менеджеров.</w:t>
      </w:r>
    </w:p>
    <w:p w:rsidR="00F45DFE" w:rsidRPr="00A14380" w:rsidRDefault="00000886" w:rsidP="00A14380">
      <w:pPr>
        <w:pStyle w:val="11"/>
        <w:rPr>
          <w:b/>
        </w:rPr>
      </w:pPr>
      <w:r w:rsidRPr="00A14380">
        <w:rPr>
          <w:b/>
        </w:rPr>
        <w:t>Литература</w:t>
      </w:r>
    </w:p>
    <w:p w:rsidR="00F45DFE" w:rsidRPr="003E2546" w:rsidRDefault="00F45DFE" w:rsidP="000E2C59">
      <w:pPr>
        <w:pStyle w:val="Paragraph"/>
        <w:spacing w:after="0" w:line="360" w:lineRule="auto"/>
        <w:rPr>
          <w:sz w:val="24"/>
          <w:szCs w:val="24"/>
        </w:rPr>
      </w:pPr>
      <w:r w:rsidRPr="00F51D9E">
        <w:rPr>
          <w:i/>
          <w:sz w:val="24"/>
          <w:szCs w:val="24"/>
        </w:rPr>
        <w:t>Бендас</w:t>
      </w:r>
      <w:r w:rsidR="00AF7FAB" w:rsidRPr="00F51D9E">
        <w:rPr>
          <w:i/>
          <w:sz w:val="24"/>
          <w:szCs w:val="24"/>
        </w:rPr>
        <w:t> Т. В.</w:t>
      </w:r>
      <w:r w:rsidR="00AF7FAB" w:rsidRPr="003E2546">
        <w:rPr>
          <w:sz w:val="24"/>
          <w:szCs w:val="24"/>
        </w:rPr>
        <w:t> </w:t>
      </w:r>
      <w:r w:rsidRPr="003E2546">
        <w:rPr>
          <w:sz w:val="24"/>
          <w:szCs w:val="24"/>
        </w:rPr>
        <w:t>Гендерные исследования лидерств</w:t>
      </w:r>
      <w:r w:rsidR="00AF7FAB" w:rsidRPr="003E2546">
        <w:rPr>
          <w:sz w:val="24"/>
          <w:szCs w:val="24"/>
        </w:rPr>
        <w:t>а /</w:t>
      </w:r>
      <w:r w:rsidRPr="003E2546">
        <w:rPr>
          <w:sz w:val="24"/>
          <w:szCs w:val="24"/>
        </w:rPr>
        <w:t>/ Вопросы психологии</w:t>
      </w:r>
      <w:r w:rsidR="00AF7FAB" w:rsidRPr="003E2546">
        <w:rPr>
          <w:sz w:val="24"/>
          <w:szCs w:val="24"/>
        </w:rPr>
        <w:t>. </w:t>
      </w:r>
      <w:r w:rsidR="00F51D9E">
        <w:rPr>
          <w:sz w:val="24"/>
          <w:szCs w:val="24"/>
        </w:rPr>
        <w:t xml:space="preserve">— </w:t>
      </w:r>
      <w:r w:rsidR="00AF7FAB" w:rsidRPr="003E2546">
        <w:rPr>
          <w:sz w:val="24"/>
          <w:szCs w:val="24"/>
        </w:rPr>
        <w:t>2000</w:t>
      </w:r>
      <w:r w:rsidRPr="003E2546">
        <w:rPr>
          <w:sz w:val="24"/>
          <w:szCs w:val="24"/>
        </w:rPr>
        <w:t>.</w:t>
      </w:r>
      <w:r w:rsidR="00F51D9E">
        <w:rPr>
          <w:sz w:val="24"/>
          <w:szCs w:val="24"/>
        </w:rPr>
        <w:t> —</w:t>
      </w:r>
      <w:r w:rsidRPr="003E2546">
        <w:rPr>
          <w:sz w:val="24"/>
          <w:szCs w:val="24"/>
        </w:rPr>
        <w:t xml:space="preserve"> </w:t>
      </w:r>
      <w:r w:rsidR="00AF7FAB" w:rsidRPr="003E2546">
        <w:rPr>
          <w:sz w:val="24"/>
          <w:szCs w:val="24"/>
        </w:rPr>
        <w:t>№ 1. — С. 87—9</w:t>
      </w:r>
      <w:r w:rsidRPr="003E2546">
        <w:rPr>
          <w:sz w:val="24"/>
          <w:szCs w:val="24"/>
        </w:rPr>
        <w:t>5.</w:t>
      </w:r>
    </w:p>
    <w:p w:rsidR="00F45DFE" w:rsidRPr="003E2546" w:rsidRDefault="00F45DFE" w:rsidP="000E2C59">
      <w:pPr>
        <w:pStyle w:val="Paragraph"/>
        <w:spacing w:after="0" w:line="360" w:lineRule="auto"/>
        <w:rPr>
          <w:sz w:val="24"/>
          <w:szCs w:val="24"/>
        </w:rPr>
      </w:pPr>
      <w:r w:rsidRPr="00F51D9E">
        <w:rPr>
          <w:i/>
          <w:sz w:val="24"/>
          <w:szCs w:val="24"/>
        </w:rPr>
        <w:t>Бендас</w:t>
      </w:r>
      <w:r w:rsidR="00AF7FAB" w:rsidRPr="00F51D9E">
        <w:rPr>
          <w:i/>
          <w:sz w:val="24"/>
          <w:szCs w:val="24"/>
        </w:rPr>
        <w:t> Т. В.</w:t>
      </w:r>
      <w:r w:rsidR="00AF7FAB" w:rsidRPr="003E2546">
        <w:rPr>
          <w:sz w:val="24"/>
          <w:szCs w:val="24"/>
        </w:rPr>
        <w:t> </w:t>
      </w:r>
      <w:r w:rsidRPr="003E2546">
        <w:rPr>
          <w:sz w:val="24"/>
          <w:szCs w:val="24"/>
        </w:rPr>
        <w:t>Психология лидерства</w:t>
      </w:r>
      <w:r w:rsidR="00F51D9E">
        <w:rPr>
          <w:sz w:val="24"/>
          <w:szCs w:val="24"/>
        </w:rPr>
        <w:t xml:space="preserve"> :</w:t>
      </w:r>
      <w:r w:rsidRPr="003E2546">
        <w:rPr>
          <w:sz w:val="24"/>
          <w:szCs w:val="24"/>
        </w:rPr>
        <w:t xml:space="preserve"> </w:t>
      </w:r>
      <w:r w:rsidR="00F51D9E">
        <w:rPr>
          <w:sz w:val="24"/>
          <w:szCs w:val="24"/>
        </w:rPr>
        <w:t>у</w:t>
      </w:r>
      <w:r w:rsidRPr="003E2546">
        <w:rPr>
          <w:sz w:val="24"/>
          <w:szCs w:val="24"/>
        </w:rPr>
        <w:t>чеб</w:t>
      </w:r>
      <w:r w:rsidR="00F51D9E">
        <w:rPr>
          <w:sz w:val="24"/>
          <w:szCs w:val="24"/>
        </w:rPr>
        <w:t>.</w:t>
      </w:r>
      <w:r w:rsidRPr="003E2546">
        <w:rPr>
          <w:sz w:val="24"/>
          <w:szCs w:val="24"/>
        </w:rPr>
        <w:t xml:space="preserve"> пособие</w:t>
      </w:r>
      <w:r w:rsidR="00AF7FAB" w:rsidRPr="003E2546">
        <w:rPr>
          <w:sz w:val="24"/>
          <w:szCs w:val="24"/>
        </w:rPr>
        <w:t>. </w:t>
      </w:r>
      <w:r w:rsidR="00F51D9E">
        <w:rPr>
          <w:sz w:val="24"/>
          <w:szCs w:val="24"/>
        </w:rPr>
        <w:t>—</w:t>
      </w:r>
      <w:r w:rsidRPr="003E2546">
        <w:rPr>
          <w:sz w:val="24"/>
          <w:szCs w:val="24"/>
        </w:rPr>
        <w:t xml:space="preserve"> СПб.</w:t>
      </w:r>
      <w:r w:rsidR="00F51D9E">
        <w:rPr>
          <w:sz w:val="24"/>
          <w:szCs w:val="24"/>
        </w:rPr>
        <w:t> </w:t>
      </w:r>
      <w:r w:rsidRPr="003E2546">
        <w:rPr>
          <w:sz w:val="24"/>
          <w:szCs w:val="24"/>
        </w:rPr>
        <w:t>: Питер, 2009.</w:t>
      </w:r>
    </w:p>
    <w:p w:rsidR="00F45DFE" w:rsidRPr="003E2546" w:rsidRDefault="00F45DFE" w:rsidP="000E2C59">
      <w:pPr>
        <w:pStyle w:val="Paragraph"/>
        <w:spacing w:after="0" w:line="360" w:lineRule="auto"/>
        <w:rPr>
          <w:sz w:val="24"/>
          <w:szCs w:val="24"/>
        </w:rPr>
      </w:pPr>
      <w:r w:rsidRPr="00F51D9E">
        <w:rPr>
          <w:i/>
          <w:sz w:val="24"/>
          <w:szCs w:val="24"/>
        </w:rPr>
        <w:t>Пикулева</w:t>
      </w:r>
      <w:r w:rsidR="00AF7FAB" w:rsidRPr="00F51D9E">
        <w:rPr>
          <w:i/>
          <w:sz w:val="24"/>
          <w:szCs w:val="24"/>
        </w:rPr>
        <w:t> О. А.</w:t>
      </w:r>
      <w:r w:rsidR="00F51D9E">
        <w:rPr>
          <w:i/>
          <w:sz w:val="24"/>
          <w:szCs w:val="24"/>
        </w:rPr>
        <w:t xml:space="preserve"> </w:t>
      </w:r>
      <w:r w:rsidRPr="003E2546">
        <w:rPr>
          <w:sz w:val="24"/>
          <w:szCs w:val="24"/>
        </w:rPr>
        <w:t>Психология самопрезентации личности</w:t>
      </w:r>
      <w:r w:rsidR="00F51D9E">
        <w:rPr>
          <w:sz w:val="24"/>
          <w:szCs w:val="24"/>
        </w:rPr>
        <w:t xml:space="preserve"> </w:t>
      </w:r>
      <w:r w:rsidRPr="003E2546">
        <w:rPr>
          <w:sz w:val="24"/>
          <w:szCs w:val="24"/>
        </w:rPr>
        <w:t xml:space="preserve">: </w:t>
      </w:r>
      <w:r w:rsidR="00F51D9E">
        <w:rPr>
          <w:sz w:val="24"/>
          <w:szCs w:val="24"/>
        </w:rPr>
        <w:t>м</w:t>
      </w:r>
      <w:r w:rsidRPr="003E2546">
        <w:rPr>
          <w:sz w:val="24"/>
          <w:szCs w:val="24"/>
        </w:rPr>
        <w:t>онография.</w:t>
      </w:r>
      <w:r w:rsidR="00AF7FAB" w:rsidRPr="003E2546">
        <w:rPr>
          <w:sz w:val="24"/>
          <w:szCs w:val="24"/>
        </w:rPr>
        <w:t xml:space="preserve"> — </w:t>
      </w:r>
      <w:r w:rsidRPr="003E2546">
        <w:rPr>
          <w:sz w:val="24"/>
          <w:szCs w:val="24"/>
        </w:rPr>
        <w:t>М.</w:t>
      </w:r>
      <w:r w:rsidR="00F51D9E">
        <w:rPr>
          <w:sz w:val="24"/>
          <w:szCs w:val="24"/>
        </w:rPr>
        <w:t> </w:t>
      </w:r>
      <w:r w:rsidRPr="003E2546">
        <w:rPr>
          <w:sz w:val="24"/>
          <w:szCs w:val="24"/>
        </w:rPr>
        <w:t>: И</w:t>
      </w:r>
      <w:r w:rsidR="00F51D9E" w:rsidRPr="003E2546">
        <w:rPr>
          <w:sz w:val="24"/>
          <w:szCs w:val="24"/>
        </w:rPr>
        <w:t>нфра</w:t>
      </w:r>
      <w:r w:rsidRPr="003E2546">
        <w:rPr>
          <w:sz w:val="24"/>
          <w:szCs w:val="24"/>
        </w:rPr>
        <w:t xml:space="preserve">-М, 2013. </w:t>
      </w:r>
      <w:r w:rsidR="00AF7FAB" w:rsidRPr="003E2546">
        <w:rPr>
          <w:sz w:val="24"/>
          <w:szCs w:val="24"/>
        </w:rPr>
        <w:t>С. 173—1</w:t>
      </w:r>
      <w:r w:rsidRPr="003E2546">
        <w:rPr>
          <w:sz w:val="24"/>
          <w:szCs w:val="24"/>
        </w:rPr>
        <w:t>88, 203</w:t>
      </w:r>
      <w:r w:rsidR="00AF7FAB" w:rsidRPr="003E2546">
        <w:rPr>
          <w:sz w:val="24"/>
          <w:szCs w:val="24"/>
        </w:rPr>
        <w:t>—2</w:t>
      </w:r>
      <w:r w:rsidRPr="003E2546">
        <w:rPr>
          <w:sz w:val="24"/>
          <w:szCs w:val="24"/>
        </w:rPr>
        <w:t>18, 226</w:t>
      </w:r>
      <w:r w:rsidR="00AF7FAB" w:rsidRPr="003E2546">
        <w:rPr>
          <w:sz w:val="24"/>
          <w:szCs w:val="24"/>
        </w:rPr>
        <w:t>—2</w:t>
      </w:r>
      <w:r w:rsidRPr="003E2546">
        <w:rPr>
          <w:sz w:val="24"/>
          <w:szCs w:val="24"/>
        </w:rPr>
        <w:t>32.</w:t>
      </w:r>
    </w:p>
    <w:p w:rsidR="00F45DFE" w:rsidRPr="003E2546" w:rsidRDefault="00F45DFE" w:rsidP="000E2C59">
      <w:pPr>
        <w:pStyle w:val="Paragraph"/>
        <w:spacing w:after="0" w:line="360" w:lineRule="auto"/>
        <w:rPr>
          <w:sz w:val="24"/>
          <w:szCs w:val="24"/>
        </w:rPr>
      </w:pPr>
      <w:r w:rsidRPr="00F51D9E">
        <w:rPr>
          <w:i/>
          <w:sz w:val="24"/>
          <w:szCs w:val="24"/>
        </w:rPr>
        <w:t>Хороших</w:t>
      </w:r>
      <w:r w:rsidR="00AF7FAB" w:rsidRPr="00F51D9E">
        <w:rPr>
          <w:i/>
          <w:sz w:val="24"/>
          <w:szCs w:val="24"/>
        </w:rPr>
        <w:t> В. В.</w:t>
      </w:r>
      <w:r w:rsidR="00AF7FAB" w:rsidRPr="003E2546">
        <w:rPr>
          <w:sz w:val="24"/>
          <w:szCs w:val="24"/>
        </w:rPr>
        <w:t> </w:t>
      </w:r>
      <w:r w:rsidRPr="003E2546">
        <w:rPr>
          <w:sz w:val="24"/>
          <w:szCs w:val="24"/>
        </w:rPr>
        <w:t>Психологические факторы успешности самопрезентации</w:t>
      </w:r>
      <w:r w:rsidR="00F51D9E">
        <w:rPr>
          <w:sz w:val="24"/>
          <w:szCs w:val="24"/>
        </w:rPr>
        <w:t xml:space="preserve"> :</w:t>
      </w:r>
      <w:r w:rsidRPr="003E2546">
        <w:rPr>
          <w:sz w:val="24"/>
          <w:szCs w:val="24"/>
        </w:rPr>
        <w:t xml:space="preserve"> </w:t>
      </w:r>
      <w:r w:rsidR="00F51D9E">
        <w:rPr>
          <w:sz w:val="24"/>
          <w:szCs w:val="24"/>
        </w:rPr>
        <w:t>д</w:t>
      </w:r>
      <w:r w:rsidRPr="003E2546">
        <w:rPr>
          <w:sz w:val="24"/>
          <w:szCs w:val="24"/>
        </w:rPr>
        <w:t>ис</w:t>
      </w:r>
      <w:r w:rsidR="00AF7FAB" w:rsidRPr="003E2546">
        <w:rPr>
          <w:sz w:val="24"/>
          <w:szCs w:val="24"/>
        </w:rPr>
        <w:t>с. к</w:t>
      </w:r>
      <w:r w:rsidRPr="003E2546">
        <w:rPr>
          <w:sz w:val="24"/>
          <w:szCs w:val="24"/>
        </w:rPr>
        <w:t>ан</w:t>
      </w:r>
      <w:r w:rsidR="00AF7FAB" w:rsidRPr="003E2546">
        <w:rPr>
          <w:sz w:val="24"/>
          <w:szCs w:val="24"/>
        </w:rPr>
        <w:t>д. п</w:t>
      </w:r>
      <w:r w:rsidRPr="003E2546">
        <w:rPr>
          <w:sz w:val="24"/>
          <w:szCs w:val="24"/>
        </w:rPr>
        <w:t>сихо</w:t>
      </w:r>
      <w:r w:rsidR="00AF7FAB" w:rsidRPr="003E2546">
        <w:rPr>
          <w:sz w:val="24"/>
          <w:szCs w:val="24"/>
        </w:rPr>
        <w:t>л. н</w:t>
      </w:r>
      <w:r w:rsidRPr="003E2546">
        <w:rPr>
          <w:sz w:val="24"/>
          <w:szCs w:val="24"/>
        </w:rPr>
        <w:t>аук.</w:t>
      </w:r>
      <w:r w:rsidR="00AF7FAB" w:rsidRPr="003E2546">
        <w:rPr>
          <w:sz w:val="24"/>
          <w:szCs w:val="24"/>
        </w:rPr>
        <w:t xml:space="preserve"> — </w:t>
      </w:r>
      <w:r w:rsidRPr="003E2546">
        <w:rPr>
          <w:sz w:val="24"/>
          <w:szCs w:val="24"/>
        </w:rPr>
        <w:t>СПб, 2001.</w:t>
      </w:r>
    </w:p>
    <w:p w:rsidR="00F45DFE" w:rsidRPr="003E2546" w:rsidRDefault="00F45DFE" w:rsidP="000E2C59">
      <w:pPr>
        <w:pStyle w:val="Paragraph"/>
        <w:spacing w:after="0" w:line="360" w:lineRule="auto"/>
        <w:rPr>
          <w:sz w:val="24"/>
          <w:szCs w:val="24"/>
          <w:lang w:val="en-US"/>
        </w:rPr>
      </w:pPr>
      <w:r w:rsidRPr="003E2546">
        <w:rPr>
          <w:sz w:val="24"/>
          <w:szCs w:val="24"/>
          <w:lang w:val="en-US"/>
        </w:rPr>
        <w:t>Self-presentation tactic scale, Lee</w:t>
      </w:r>
      <w:r w:rsidR="00AF7FAB" w:rsidRPr="003E2546">
        <w:rPr>
          <w:sz w:val="24"/>
          <w:szCs w:val="24"/>
          <w:lang w:val="en-US"/>
        </w:rPr>
        <w:t> S.-J</w:t>
      </w:r>
      <w:r w:rsidRPr="003E2546">
        <w:rPr>
          <w:sz w:val="24"/>
          <w:szCs w:val="24"/>
          <w:lang w:val="en-US"/>
        </w:rPr>
        <w:t>., Quigley, 1999.</w:t>
      </w:r>
    </w:p>
    <w:p w:rsidR="00F51D9E" w:rsidRPr="006549EA" w:rsidRDefault="00F51D9E" w:rsidP="00F51D9E">
      <w:pPr>
        <w:pStyle w:val="11"/>
        <w:rPr>
          <w:b/>
          <w:lang w:val="en-US"/>
        </w:rPr>
      </w:pPr>
    </w:p>
    <w:p w:rsidR="00F45DFE" w:rsidRPr="00F51D9E" w:rsidRDefault="00F45DFE" w:rsidP="00F51D9E">
      <w:pPr>
        <w:pStyle w:val="11"/>
        <w:rPr>
          <w:b/>
        </w:rPr>
      </w:pPr>
      <w:r w:rsidRPr="00F51D9E">
        <w:rPr>
          <w:b/>
        </w:rPr>
        <w:t>Тема 5. Имидж и самопрезентация личности</w:t>
      </w:r>
    </w:p>
    <w:p w:rsidR="00F45DFE" w:rsidRPr="003E2546" w:rsidRDefault="00F45DFE" w:rsidP="000E2C59">
      <w:pPr>
        <w:pStyle w:val="Paragraph"/>
        <w:spacing w:after="0" w:line="360" w:lineRule="auto"/>
        <w:rPr>
          <w:sz w:val="24"/>
          <w:szCs w:val="24"/>
        </w:rPr>
      </w:pPr>
      <w:r w:rsidRPr="003E2546">
        <w:rPr>
          <w:sz w:val="24"/>
          <w:szCs w:val="24"/>
        </w:rPr>
        <w:t>Определение имиджа, теоретические рамки нового понятия. Имиджелогия</w:t>
      </w:r>
      <w:r w:rsidR="00AF7FAB" w:rsidRPr="003E2546">
        <w:rPr>
          <w:sz w:val="24"/>
          <w:szCs w:val="24"/>
        </w:rPr>
        <w:t xml:space="preserve"> — </w:t>
      </w:r>
      <w:r w:rsidRPr="003E2546">
        <w:rPr>
          <w:sz w:val="24"/>
          <w:szCs w:val="24"/>
        </w:rPr>
        <w:t>изучение природы персонального имиджа и его содержательных компонентов. Два подхода:</w:t>
      </w:r>
      <w:r w:rsidR="00AF7FAB" w:rsidRPr="003E2546">
        <w:rPr>
          <w:sz w:val="24"/>
          <w:szCs w:val="24"/>
        </w:rPr>
        <w:t xml:space="preserve"> </w:t>
      </w:r>
      <w:r w:rsidR="00AF7FAB" w:rsidRPr="003E2546">
        <w:rPr>
          <w:bCs/>
          <w:sz w:val="24"/>
          <w:szCs w:val="24"/>
        </w:rPr>
        <w:t>а)</w:t>
      </w:r>
      <w:r w:rsidR="00AF7FAB" w:rsidRPr="003E2546">
        <w:rPr>
          <w:sz w:val="24"/>
          <w:szCs w:val="24"/>
        </w:rPr>
        <w:t> </w:t>
      </w:r>
      <w:r w:rsidRPr="003E2546">
        <w:rPr>
          <w:bCs/>
          <w:sz w:val="24"/>
          <w:szCs w:val="24"/>
        </w:rPr>
        <w:t>субъектный</w:t>
      </w:r>
      <w:r w:rsidRPr="003E2546">
        <w:rPr>
          <w:sz w:val="24"/>
          <w:szCs w:val="24"/>
        </w:rPr>
        <w:t xml:space="preserve"> (</w:t>
      </w:r>
      <w:r w:rsidR="00AF7FAB" w:rsidRPr="003E2546">
        <w:rPr>
          <w:sz w:val="24"/>
          <w:szCs w:val="24"/>
        </w:rPr>
        <w:t>Г. В. </w:t>
      </w:r>
      <w:r w:rsidRPr="003E2546">
        <w:rPr>
          <w:sz w:val="24"/>
          <w:szCs w:val="24"/>
        </w:rPr>
        <w:t>Бороздина</w:t>
      </w:r>
      <w:r w:rsidR="00AF7FAB" w:rsidRPr="003E2546">
        <w:rPr>
          <w:sz w:val="24"/>
          <w:szCs w:val="24"/>
        </w:rPr>
        <w:t>,</w:t>
      </w:r>
      <w:r w:rsidRPr="003E2546">
        <w:rPr>
          <w:sz w:val="24"/>
          <w:szCs w:val="24"/>
        </w:rPr>
        <w:t xml:space="preserve"> </w:t>
      </w:r>
      <w:r w:rsidR="00AF7FAB" w:rsidRPr="003E2546">
        <w:rPr>
          <w:sz w:val="24"/>
          <w:szCs w:val="24"/>
        </w:rPr>
        <w:t>Н. В. </w:t>
      </w:r>
      <w:r w:rsidRPr="003E2546">
        <w:rPr>
          <w:sz w:val="24"/>
          <w:szCs w:val="24"/>
        </w:rPr>
        <w:t xml:space="preserve">Куницына и </w:t>
      </w:r>
      <w:r w:rsidR="00F51D9E">
        <w:rPr>
          <w:sz w:val="24"/>
          <w:szCs w:val="24"/>
        </w:rPr>
        <w:t>д</w:t>
      </w:r>
      <w:r w:rsidRPr="003E2546">
        <w:rPr>
          <w:sz w:val="24"/>
          <w:szCs w:val="24"/>
        </w:rPr>
        <w:t>р.);</w:t>
      </w:r>
      <w:r w:rsidR="00AF7FAB" w:rsidRPr="003E2546">
        <w:rPr>
          <w:sz w:val="24"/>
          <w:szCs w:val="24"/>
        </w:rPr>
        <w:t xml:space="preserve"> б) </w:t>
      </w:r>
      <w:r w:rsidRPr="003E2546">
        <w:rPr>
          <w:sz w:val="24"/>
          <w:szCs w:val="24"/>
        </w:rPr>
        <w:t>с</w:t>
      </w:r>
      <w:r w:rsidRPr="003E2546">
        <w:rPr>
          <w:bCs/>
          <w:sz w:val="24"/>
          <w:szCs w:val="24"/>
        </w:rPr>
        <w:t>оциально-перцептивный</w:t>
      </w:r>
      <w:r w:rsidR="00AF7FAB" w:rsidRPr="003E2546">
        <w:rPr>
          <w:sz w:val="24"/>
          <w:szCs w:val="24"/>
        </w:rPr>
        <w:t xml:space="preserve"> </w:t>
      </w:r>
      <w:r w:rsidRPr="003E2546">
        <w:rPr>
          <w:sz w:val="24"/>
          <w:szCs w:val="24"/>
        </w:rPr>
        <w:t>имидж (</w:t>
      </w:r>
      <w:r w:rsidR="00AF7FAB" w:rsidRPr="003E2546">
        <w:rPr>
          <w:sz w:val="24"/>
          <w:szCs w:val="24"/>
        </w:rPr>
        <w:t>А. Ю. </w:t>
      </w:r>
      <w:r w:rsidRPr="003E2546">
        <w:rPr>
          <w:sz w:val="24"/>
          <w:szCs w:val="24"/>
        </w:rPr>
        <w:t>Панасюк</w:t>
      </w:r>
      <w:r w:rsidR="00AF7FAB" w:rsidRPr="003E2546">
        <w:rPr>
          <w:sz w:val="24"/>
          <w:szCs w:val="24"/>
        </w:rPr>
        <w:t>,</w:t>
      </w:r>
      <w:r w:rsidRPr="003E2546">
        <w:rPr>
          <w:sz w:val="24"/>
          <w:szCs w:val="24"/>
        </w:rPr>
        <w:t xml:space="preserve"> </w:t>
      </w:r>
      <w:r w:rsidR="00AF7FAB" w:rsidRPr="003E2546">
        <w:rPr>
          <w:sz w:val="24"/>
          <w:szCs w:val="24"/>
        </w:rPr>
        <w:t>Г. Г. </w:t>
      </w:r>
      <w:r w:rsidRPr="003E2546">
        <w:rPr>
          <w:sz w:val="24"/>
          <w:szCs w:val="24"/>
        </w:rPr>
        <w:t xml:space="preserve">Почепцов, </w:t>
      </w:r>
      <w:r w:rsidR="00AF7FAB" w:rsidRPr="003E2546">
        <w:rPr>
          <w:sz w:val="24"/>
          <w:szCs w:val="24"/>
        </w:rPr>
        <w:t>Т. З. </w:t>
      </w:r>
      <w:r w:rsidR="00F51D9E">
        <w:rPr>
          <w:sz w:val="24"/>
          <w:szCs w:val="24"/>
        </w:rPr>
        <w:t>Адамьянц и д</w:t>
      </w:r>
      <w:r w:rsidRPr="003E2546">
        <w:rPr>
          <w:sz w:val="24"/>
          <w:szCs w:val="24"/>
        </w:rPr>
        <w:t>р.).</w:t>
      </w:r>
    </w:p>
    <w:p w:rsidR="00F45DFE" w:rsidRPr="003E2546" w:rsidRDefault="00F45DFE" w:rsidP="000E2C59">
      <w:pPr>
        <w:pStyle w:val="Paragraph"/>
        <w:spacing w:after="0" w:line="360" w:lineRule="auto"/>
        <w:rPr>
          <w:sz w:val="24"/>
          <w:szCs w:val="24"/>
        </w:rPr>
      </w:pPr>
      <w:r w:rsidRPr="003E2546">
        <w:rPr>
          <w:bCs/>
          <w:sz w:val="24"/>
          <w:szCs w:val="24"/>
        </w:rPr>
        <w:t xml:space="preserve">Основания классификации персонального (индивидуального) имиджа. </w:t>
      </w:r>
    </w:p>
    <w:p w:rsidR="00F45DFE" w:rsidRPr="003E2546" w:rsidRDefault="00F45DFE" w:rsidP="000E2C59">
      <w:pPr>
        <w:pStyle w:val="Paragraph"/>
        <w:spacing w:after="0" w:line="360" w:lineRule="auto"/>
        <w:rPr>
          <w:bCs/>
          <w:sz w:val="24"/>
          <w:szCs w:val="24"/>
        </w:rPr>
      </w:pPr>
      <w:r w:rsidRPr="003E2546">
        <w:rPr>
          <w:bCs/>
          <w:sz w:val="24"/>
          <w:szCs w:val="24"/>
        </w:rPr>
        <w:t>Виды имиджа: профессиональный и личностный.</w:t>
      </w:r>
    </w:p>
    <w:p w:rsidR="00F45DFE" w:rsidRPr="003E2546" w:rsidRDefault="00F45DFE" w:rsidP="000E2C59">
      <w:pPr>
        <w:pStyle w:val="Paragraph"/>
        <w:spacing w:after="0" w:line="360" w:lineRule="auto"/>
        <w:rPr>
          <w:sz w:val="24"/>
          <w:szCs w:val="24"/>
        </w:rPr>
      </w:pPr>
      <w:r w:rsidRPr="003E2546">
        <w:rPr>
          <w:sz w:val="24"/>
          <w:szCs w:val="24"/>
        </w:rPr>
        <w:t>Формирование имиджа: два вида имиджформирующей информации (прямая и косвенная).</w:t>
      </w:r>
    </w:p>
    <w:p w:rsidR="00F45DFE" w:rsidRPr="003E2546" w:rsidRDefault="00F45DFE" w:rsidP="000E2C59">
      <w:pPr>
        <w:pStyle w:val="Paragraph"/>
        <w:spacing w:after="0" w:line="360" w:lineRule="auto"/>
        <w:rPr>
          <w:sz w:val="24"/>
          <w:szCs w:val="24"/>
        </w:rPr>
      </w:pPr>
      <w:r w:rsidRPr="003E2546">
        <w:rPr>
          <w:sz w:val="24"/>
          <w:szCs w:val="24"/>
        </w:rPr>
        <w:lastRenderedPageBreak/>
        <w:t>Имидж и проблема самораскрытия личности. Пошаговый алгоритм построения имиджа.</w:t>
      </w:r>
    </w:p>
    <w:p w:rsidR="00F45DFE" w:rsidRPr="003E2546" w:rsidRDefault="00F45DFE" w:rsidP="000E2C59">
      <w:pPr>
        <w:pStyle w:val="Paragraph"/>
        <w:spacing w:after="0" w:line="360" w:lineRule="auto"/>
        <w:rPr>
          <w:sz w:val="24"/>
          <w:szCs w:val="24"/>
        </w:rPr>
      </w:pPr>
      <w:r w:rsidRPr="003E2546">
        <w:rPr>
          <w:sz w:val="24"/>
          <w:szCs w:val="24"/>
        </w:rPr>
        <w:t>Имидж оратора. Технология формирования позитивного имиджа (техники возвышения имиджа, создания узнаваемого образа, формирование позитивного отношения).</w:t>
      </w:r>
    </w:p>
    <w:p w:rsidR="00F45DFE" w:rsidRPr="00F51D9E" w:rsidRDefault="00000886" w:rsidP="00F51D9E">
      <w:pPr>
        <w:pStyle w:val="11"/>
        <w:rPr>
          <w:b/>
        </w:rPr>
      </w:pPr>
      <w:r w:rsidRPr="00F51D9E">
        <w:rPr>
          <w:b/>
        </w:rPr>
        <w:t>Литература</w:t>
      </w:r>
    </w:p>
    <w:p w:rsidR="00F45DFE" w:rsidRPr="003E2546" w:rsidRDefault="00F45DFE" w:rsidP="000E2C59">
      <w:pPr>
        <w:pStyle w:val="Paragraph"/>
        <w:spacing w:after="0" w:line="360" w:lineRule="auto"/>
        <w:rPr>
          <w:sz w:val="24"/>
          <w:szCs w:val="24"/>
        </w:rPr>
      </w:pPr>
      <w:r w:rsidRPr="00F51D9E">
        <w:rPr>
          <w:i/>
          <w:sz w:val="24"/>
          <w:szCs w:val="24"/>
        </w:rPr>
        <w:t>Змановская</w:t>
      </w:r>
      <w:r w:rsidR="00AF7FAB" w:rsidRPr="00F51D9E">
        <w:rPr>
          <w:i/>
          <w:sz w:val="24"/>
          <w:szCs w:val="24"/>
        </w:rPr>
        <w:t> Е. В.</w:t>
      </w:r>
      <w:r w:rsidR="00AF7FAB" w:rsidRPr="003E2546">
        <w:rPr>
          <w:sz w:val="24"/>
          <w:szCs w:val="24"/>
        </w:rPr>
        <w:t> </w:t>
      </w:r>
      <w:r w:rsidRPr="003E2546">
        <w:rPr>
          <w:sz w:val="24"/>
          <w:szCs w:val="24"/>
        </w:rPr>
        <w:t>Руководство по управлению личныи имиджем.</w:t>
      </w:r>
      <w:r w:rsidR="00AF7FAB" w:rsidRPr="003E2546">
        <w:rPr>
          <w:sz w:val="24"/>
          <w:szCs w:val="24"/>
        </w:rPr>
        <w:t xml:space="preserve"> — </w:t>
      </w:r>
      <w:r w:rsidRPr="003E2546">
        <w:rPr>
          <w:sz w:val="24"/>
          <w:szCs w:val="24"/>
        </w:rPr>
        <w:t>СПб.</w:t>
      </w:r>
      <w:r w:rsidR="00F51D9E">
        <w:rPr>
          <w:sz w:val="24"/>
          <w:szCs w:val="24"/>
        </w:rPr>
        <w:t xml:space="preserve"> </w:t>
      </w:r>
      <w:r w:rsidRPr="003E2546">
        <w:rPr>
          <w:sz w:val="24"/>
          <w:szCs w:val="24"/>
        </w:rPr>
        <w:t>: Речь, 2005.</w:t>
      </w:r>
    </w:p>
    <w:p w:rsidR="00F45DFE" w:rsidRPr="003E2546" w:rsidRDefault="00F45DFE" w:rsidP="000E2C59">
      <w:pPr>
        <w:pStyle w:val="Paragraph"/>
        <w:spacing w:after="0" w:line="360" w:lineRule="auto"/>
        <w:rPr>
          <w:sz w:val="24"/>
          <w:szCs w:val="24"/>
        </w:rPr>
      </w:pPr>
      <w:r w:rsidRPr="00F51D9E">
        <w:rPr>
          <w:i/>
          <w:sz w:val="24"/>
          <w:szCs w:val="24"/>
        </w:rPr>
        <w:t>Корягина</w:t>
      </w:r>
      <w:r w:rsidR="00AF7FAB" w:rsidRPr="00F51D9E">
        <w:rPr>
          <w:i/>
          <w:sz w:val="24"/>
          <w:szCs w:val="24"/>
        </w:rPr>
        <w:t> Н. А.</w:t>
      </w:r>
      <w:r w:rsidRPr="00F51D9E">
        <w:rPr>
          <w:i/>
          <w:sz w:val="24"/>
          <w:szCs w:val="24"/>
        </w:rPr>
        <w:t>, Антонова</w:t>
      </w:r>
      <w:r w:rsidR="00AF7FAB" w:rsidRPr="00F51D9E">
        <w:rPr>
          <w:i/>
          <w:sz w:val="24"/>
          <w:szCs w:val="24"/>
        </w:rPr>
        <w:t> Н. В.</w:t>
      </w:r>
      <w:r w:rsidRPr="00F51D9E">
        <w:rPr>
          <w:i/>
          <w:sz w:val="24"/>
          <w:szCs w:val="24"/>
        </w:rPr>
        <w:t>, Овсянникова</w:t>
      </w:r>
      <w:r w:rsidR="00AF7FAB" w:rsidRPr="00F51D9E">
        <w:rPr>
          <w:i/>
          <w:sz w:val="24"/>
          <w:szCs w:val="24"/>
        </w:rPr>
        <w:t> С. В.</w:t>
      </w:r>
      <w:r w:rsidR="00AF7FAB" w:rsidRPr="003E2546">
        <w:rPr>
          <w:sz w:val="24"/>
          <w:szCs w:val="24"/>
        </w:rPr>
        <w:t> </w:t>
      </w:r>
      <w:r w:rsidRPr="003E2546">
        <w:rPr>
          <w:sz w:val="24"/>
          <w:szCs w:val="24"/>
        </w:rPr>
        <w:t>Психология общения</w:t>
      </w:r>
      <w:r w:rsidR="00F51D9E">
        <w:rPr>
          <w:sz w:val="24"/>
          <w:szCs w:val="24"/>
        </w:rPr>
        <w:t xml:space="preserve"> </w:t>
      </w:r>
      <w:r w:rsidRPr="003E2546">
        <w:rPr>
          <w:sz w:val="24"/>
          <w:szCs w:val="24"/>
        </w:rPr>
        <w:t>: учебник и практикум для акад</w:t>
      </w:r>
      <w:r w:rsidR="00F51D9E">
        <w:rPr>
          <w:sz w:val="24"/>
          <w:szCs w:val="24"/>
        </w:rPr>
        <w:t>.</w:t>
      </w:r>
      <w:r w:rsidRPr="003E2546">
        <w:rPr>
          <w:sz w:val="24"/>
          <w:szCs w:val="24"/>
        </w:rPr>
        <w:t xml:space="preserve"> </w:t>
      </w:r>
      <w:r w:rsidR="00F51D9E" w:rsidRPr="003E2546">
        <w:rPr>
          <w:sz w:val="24"/>
          <w:szCs w:val="24"/>
        </w:rPr>
        <w:t>Б</w:t>
      </w:r>
      <w:r w:rsidRPr="003E2546">
        <w:rPr>
          <w:sz w:val="24"/>
          <w:szCs w:val="24"/>
        </w:rPr>
        <w:t>акалавриат</w:t>
      </w:r>
      <w:r w:rsidR="00AF7FAB" w:rsidRPr="003E2546">
        <w:rPr>
          <w:sz w:val="24"/>
          <w:szCs w:val="24"/>
        </w:rPr>
        <w:t>а</w:t>
      </w:r>
      <w:r w:rsidR="00F51D9E">
        <w:rPr>
          <w:sz w:val="24"/>
          <w:szCs w:val="24"/>
        </w:rPr>
        <w:t xml:space="preserve">. — М. : </w:t>
      </w:r>
      <w:r w:rsidRPr="003E2546">
        <w:rPr>
          <w:sz w:val="24"/>
          <w:szCs w:val="24"/>
        </w:rPr>
        <w:t xml:space="preserve">Издательство Юрайт, 2015. </w:t>
      </w:r>
      <w:r w:rsidR="00AF7FAB" w:rsidRPr="003E2546">
        <w:rPr>
          <w:sz w:val="24"/>
          <w:szCs w:val="24"/>
        </w:rPr>
        <w:t>С. 384—3</w:t>
      </w:r>
      <w:r w:rsidRPr="003E2546">
        <w:rPr>
          <w:sz w:val="24"/>
          <w:szCs w:val="24"/>
        </w:rPr>
        <w:t>99.</w:t>
      </w:r>
    </w:p>
    <w:p w:rsidR="00F45DFE" w:rsidRPr="003E2546" w:rsidRDefault="00F45DFE" w:rsidP="000E2C59">
      <w:pPr>
        <w:pStyle w:val="Paragraph"/>
        <w:spacing w:after="0" w:line="360" w:lineRule="auto"/>
        <w:rPr>
          <w:sz w:val="24"/>
          <w:szCs w:val="24"/>
        </w:rPr>
      </w:pPr>
      <w:r w:rsidRPr="00F51D9E">
        <w:rPr>
          <w:i/>
          <w:sz w:val="24"/>
          <w:szCs w:val="24"/>
        </w:rPr>
        <w:t>Панасюк</w:t>
      </w:r>
      <w:r w:rsidR="00AF7FAB" w:rsidRPr="00F51D9E">
        <w:rPr>
          <w:i/>
          <w:sz w:val="24"/>
          <w:szCs w:val="24"/>
        </w:rPr>
        <w:t> А. Ю.</w:t>
      </w:r>
      <w:r w:rsidR="00AF7FAB" w:rsidRPr="003E2546">
        <w:rPr>
          <w:sz w:val="24"/>
          <w:szCs w:val="24"/>
        </w:rPr>
        <w:t> </w:t>
      </w:r>
      <w:r w:rsidRPr="003E2546">
        <w:rPr>
          <w:sz w:val="24"/>
          <w:szCs w:val="24"/>
        </w:rPr>
        <w:t>Вам нужен имиджмейкер? Или о том, как создавать свой имидж.</w:t>
      </w:r>
      <w:r w:rsidR="00AF7FAB" w:rsidRPr="003E2546">
        <w:rPr>
          <w:sz w:val="24"/>
          <w:szCs w:val="24"/>
        </w:rPr>
        <w:t xml:space="preserve"> — </w:t>
      </w:r>
      <w:r w:rsidRPr="003E2546">
        <w:rPr>
          <w:sz w:val="24"/>
          <w:szCs w:val="24"/>
        </w:rPr>
        <w:t>М.</w:t>
      </w:r>
      <w:r w:rsidR="00F51D9E">
        <w:rPr>
          <w:sz w:val="24"/>
          <w:szCs w:val="24"/>
        </w:rPr>
        <w:t> </w:t>
      </w:r>
      <w:r w:rsidRPr="003E2546">
        <w:rPr>
          <w:sz w:val="24"/>
          <w:szCs w:val="24"/>
        </w:rPr>
        <w:t>: Дело, 1998.</w:t>
      </w:r>
    </w:p>
    <w:p w:rsidR="00F45DFE" w:rsidRPr="003E2546" w:rsidRDefault="00F45DFE" w:rsidP="000E2C59">
      <w:pPr>
        <w:pStyle w:val="Paragraph"/>
        <w:spacing w:after="0" w:line="360" w:lineRule="auto"/>
        <w:rPr>
          <w:sz w:val="24"/>
          <w:szCs w:val="24"/>
        </w:rPr>
      </w:pPr>
      <w:r w:rsidRPr="00F51D9E">
        <w:rPr>
          <w:i/>
          <w:sz w:val="24"/>
          <w:szCs w:val="24"/>
        </w:rPr>
        <w:t>Перелыгина</w:t>
      </w:r>
      <w:r w:rsidR="00AF7FAB" w:rsidRPr="00F51D9E">
        <w:rPr>
          <w:i/>
          <w:sz w:val="24"/>
          <w:szCs w:val="24"/>
        </w:rPr>
        <w:t> Е. Б.</w:t>
      </w:r>
      <w:r w:rsidR="00AF7FAB" w:rsidRPr="003E2546">
        <w:rPr>
          <w:sz w:val="24"/>
          <w:szCs w:val="24"/>
        </w:rPr>
        <w:t> </w:t>
      </w:r>
      <w:r w:rsidRPr="003E2546">
        <w:rPr>
          <w:sz w:val="24"/>
          <w:szCs w:val="24"/>
        </w:rPr>
        <w:t>Психология имиджа</w:t>
      </w:r>
      <w:r w:rsidR="00F51D9E">
        <w:rPr>
          <w:sz w:val="24"/>
          <w:szCs w:val="24"/>
        </w:rPr>
        <w:t xml:space="preserve"> </w:t>
      </w:r>
      <w:r w:rsidRPr="003E2546">
        <w:rPr>
          <w:sz w:val="24"/>
          <w:szCs w:val="24"/>
        </w:rPr>
        <w:t>:</w:t>
      </w:r>
      <w:r w:rsidR="00AF7FAB" w:rsidRPr="003E2546">
        <w:rPr>
          <w:sz w:val="24"/>
          <w:szCs w:val="24"/>
        </w:rPr>
        <w:t xml:space="preserve"> учеб. п</w:t>
      </w:r>
      <w:r w:rsidRPr="003E2546">
        <w:rPr>
          <w:sz w:val="24"/>
          <w:szCs w:val="24"/>
        </w:rPr>
        <w:t>особие.</w:t>
      </w:r>
      <w:r w:rsidR="00AF7FAB" w:rsidRPr="003E2546">
        <w:rPr>
          <w:sz w:val="24"/>
          <w:szCs w:val="24"/>
        </w:rPr>
        <w:t xml:space="preserve"> — </w:t>
      </w:r>
      <w:r w:rsidRPr="003E2546">
        <w:rPr>
          <w:sz w:val="24"/>
          <w:szCs w:val="24"/>
        </w:rPr>
        <w:t>М.</w:t>
      </w:r>
      <w:r w:rsidR="00F51D9E">
        <w:rPr>
          <w:sz w:val="24"/>
          <w:szCs w:val="24"/>
        </w:rPr>
        <w:t xml:space="preserve"> </w:t>
      </w:r>
      <w:r w:rsidRPr="003E2546">
        <w:rPr>
          <w:sz w:val="24"/>
          <w:szCs w:val="24"/>
        </w:rPr>
        <w:t>: Аспект Пресс, 2002.</w:t>
      </w:r>
    </w:p>
    <w:p w:rsidR="00F51D9E" w:rsidRDefault="00F51D9E" w:rsidP="00F51D9E">
      <w:pPr>
        <w:pStyle w:val="11"/>
        <w:rPr>
          <w:b/>
        </w:rPr>
      </w:pPr>
    </w:p>
    <w:p w:rsidR="00F45DFE" w:rsidRPr="00F51D9E" w:rsidRDefault="00F45DFE" w:rsidP="00F51D9E">
      <w:pPr>
        <w:pStyle w:val="11"/>
        <w:rPr>
          <w:b/>
        </w:rPr>
      </w:pPr>
      <w:r w:rsidRPr="00F51D9E">
        <w:rPr>
          <w:b/>
        </w:rPr>
        <w:t>Тема 6. Самопрезентация в публичных выступлениях</w:t>
      </w:r>
    </w:p>
    <w:p w:rsidR="00F45DFE" w:rsidRPr="003E2546" w:rsidRDefault="00F45DFE" w:rsidP="000E2C59">
      <w:pPr>
        <w:pStyle w:val="Paragraph"/>
        <w:spacing w:after="0" w:line="360" w:lineRule="auto"/>
        <w:rPr>
          <w:sz w:val="24"/>
          <w:szCs w:val="24"/>
        </w:rPr>
      </w:pPr>
      <w:r w:rsidRPr="003E2546">
        <w:rPr>
          <w:sz w:val="24"/>
          <w:szCs w:val="24"/>
        </w:rPr>
        <w:t>Роль эмоций в процессе познания. Эмоции как важный фактор регуляции когнитивных процессов. Театральное искусство как средство возбуждения эмоционального отношения к миру.</w:t>
      </w:r>
    </w:p>
    <w:p w:rsidR="00F45DFE" w:rsidRPr="003E2546" w:rsidRDefault="00F45DFE" w:rsidP="000E2C59">
      <w:pPr>
        <w:pStyle w:val="Paragraph"/>
        <w:spacing w:after="0" w:line="360" w:lineRule="auto"/>
        <w:rPr>
          <w:sz w:val="24"/>
          <w:szCs w:val="24"/>
        </w:rPr>
      </w:pPr>
      <w:r w:rsidRPr="003E2546">
        <w:rPr>
          <w:sz w:val="24"/>
          <w:szCs w:val="24"/>
        </w:rPr>
        <w:t xml:space="preserve">Арсенал средств общения оратора: паралингвистические, экстралингвистические, кинесические и проксемические. Роль средств в общении. Актерский тренинг для оратора (психофизиологическая подготовка). </w:t>
      </w:r>
    </w:p>
    <w:p w:rsidR="00F45DFE" w:rsidRPr="003E2546" w:rsidRDefault="00F45DFE" w:rsidP="000E2C59">
      <w:pPr>
        <w:pStyle w:val="Paragraph"/>
        <w:spacing w:after="0" w:line="360" w:lineRule="auto"/>
        <w:rPr>
          <w:sz w:val="24"/>
          <w:szCs w:val="24"/>
        </w:rPr>
      </w:pPr>
      <w:r w:rsidRPr="003E2546">
        <w:rPr>
          <w:sz w:val="24"/>
          <w:szCs w:val="24"/>
        </w:rPr>
        <w:t>Соотношение речи и эмоций оратора. Формирование правильной осанки.</w:t>
      </w:r>
    </w:p>
    <w:p w:rsidR="00F45DFE" w:rsidRPr="003E2546" w:rsidRDefault="00F45DFE" w:rsidP="000E2C59">
      <w:pPr>
        <w:pStyle w:val="Paragraph"/>
        <w:spacing w:after="0" w:line="360" w:lineRule="auto"/>
        <w:rPr>
          <w:sz w:val="24"/>
          <w:szCs w:val="24"/>
        </w:rPr>
      </w:pPr>
      <w:r w:rsidRPr="003E2546">
        <w:rPr>
          <w:sz w:val="24"/>
          <w:szCs w:val="24"/>
        </w:rPr>
        <w:t xml:space="preserve">Исследование самопрезентации в публичных выступлениях. </w:t>
      </w:r>
      <w:r w:rsidR="00AF7FAB" w:rsidRPr="003E2546">
        <w:rPr>
          <w:sz w:val="24"/>
          <w:szCs w:val="24"/>
        </w:rPr>
        <w:t>Ю. М. </w:t>
      </w:r>
      <w:r w:rsidRPr="003E2546">
        <w:rPr>
          <w:sz w:val="24"/>
          <w:szCs w:val="24"/>
        </w:rPr>
        <w:t xml:space="preserve">Жуков: изучение успешности использования образа самопрезентации и личного опыта испытуемых. </w:t>
      </w:r>
      <w:r w:rsidR="00AF7FAB" w:rsidRPr="003E2546">
        <w:rPr>
          <w:sz w:val="24"/>
          <w:szCs w:val="24"/>
        </w:rPr>
        <w:t>Е. А. </w:t>
      </w:r>
      <w:r w:rsidRPr="003E2546">
        <w:rPr>
          <w:sz w:val="24"/>
          <w:szCs w:val="24"/>
        </w:rPr>
        <w:t xml:space="preserve">Соколова-Бауш: экспериментальное подтверждение возможности управления впечатлением с помощью выразительных движений. </w:t>
      </w:r>
      <w:r w:rsidR="00AF7FAB" w:rsidRPr="003E2546">
        <w:rPr>
          <w:sz w:val="24"/>
          <w:szCs w:val="24"/>
        </w:rPr>
        <w:t>Е. В. </w:t>
      </w:r>
      <w:r w:rsidRPr="003E2546">
        <w:rPr>
          <w:sz w:val="24"/>
          <w:szCs w:val="24"/>
        </w:rPr>
        <w:t>Михайлова: изучение техник самопрезентации как фактора формирования впечатления о коммуникаторе в публичном выступлении.</w:t>
      </w:r>
    </w:p>
    <w:p w:rsidR="00F45DFE" w:rsidRPr="00F51D9E" w:rsidRDefault="00F45DFE" w:rsidP="00F51D9E">
      <w:pPr>
        <w:pStyle w:val="11"/>
        <w:rPr>
          <w:b/>
        </w:rPr>
      </w:pPr>
      <w:r w:rsidRPr="00F51D9E">
        <w:rPr>
          <w:b/>
        </w:rPr>
        <w:t>Литература</w:t>
      </w:r>
    </w:p>
    <w:p w:rsidR="00F45DFE" w:rsidRPr="003E2546" w:rsidRDefault="00F45DFE" w:rsidP="000E2C59">
      <w:pPr>
        <w:pStyle w:val="Paragraph"/>
        <w:spacing w:after="0" w:line="360" w:lineRule="auto"/>
        <w:rPr>
          <w:sz w:val="24"/>
          <w:szCs w:val="24"/>
        </w:rPr>
      </w:pPr>
      <w:r w:rsidRPr="00F51D9E">
        <w:rPr>
          <w:i/>
          <w:sz w:val="24"/>
          <w:szCs w:val="24"/>
        </w:rPr>
        <w:t>Вэскер</w:t>
      </w:r>
      <w:r w:rsidR="00AF7FAB" w:rsidRPr="00F51D9E">
        <w:rPr>
          <w:i/>
          <w:sz w:val="24"/>
          <w:szCs w:val="24"/>
        </w:rPr>
        <w:t> А. Б.</w:t>
      </w:r>
      <w:r w:rsidR="00AF7FAB" w:rsidRPr="003E2546">
        <w:rPr>
          <w:sz w:val="24"/>
          <w:szCs w:val="24"/>
        </w:rPr>
        <w:t> </w:t>
      </w:r>
      <w:r w:rsidRPr="003E2546">
        <w:rPr>
          <w:sz w:val="24"/>
          <w:szCs w:val="24"/>
        </w:rPr>
        <w:t>Открывая занавес урока. Энциклопедия актерско-педагогического мастерства учителя</w:t>
      </w:r>
      <w:r w:rsidR="00F51D9E">
        <w:rPr>
          <w:sz w:val="24"/>
          <w:szCs w:val="24"/>
        </w:rPr>
        <w:t xml:space="preserve"> : у</w:t>
      </w:r>
      <w:r w:rsidRPr="003E2546">
        <w:rPr>
          <w:sz w:val="24"/>
          <w:szCs w:val="24"/>
        </w:rPr>
        <w:t>чеб</w:t>
      </w:r>
      <w:r w:rsidR="00F51D9E">
        <w:rPr>
          <w:sz w:val="24"/>
          <w:szCs w:val="24"/>
        </w:rPr>
        <w:t>но</w:t>
      </w:r>
      <w:r w:rsidRPr="003E2546">
        <w:rPr>
          <w:sz w:val="24"/>
          <w:szCs w:val="24"/>
        </w:rPr>
        <w:t>-метод</w:t>
      </w:r>
      <w:r w:rsidR="00F51D9E">
        <w:rPr>
          <w:sz w:val="24"/>
          <w:szCs w:val="24"/>
        </w:rPr>
        <w:t>.</w:t>
      </w:r>
      <w:r w:rsidRPr="003E2546">
        <w:rPr>
          <w:sz w:val="24"/>
          <w:szCs w:val="24"/>
        </w:rPr>
        <w:t xml:space="preserve"> пособие.</w:t>
      </w:r>
      <w:r w:rsidR="00AF7FAB" w:rsidRPr="003E2546">
        <w:rPr>
          <w:sz w:val="24"/>
          <w:szCs w:val="24"/>
        </w:rPr>
        <w:t xml:space="preserve"> — </w:t>
      </w:r>
      <w:r w:rsidRPr="003E2546">
        <w:rPr>
          <w:sz w:val="24"/>
          <w:szCs w:val="24"/>
        </w:rPr>
        <w:t>М.</w:t>
      </w:r>
      <w:r w:rsidR="00F51D9E">
        <w:rPr>
          <w:sz w:val="24"/>
          <w:szCs w:val="24"/>
        </w:rPr>
        <w:t> </w:t>
      </w:r>
      <w:r w:rsidRPr="003E2546">
        <w:rPr>
          <w:sz w:val="24"/>
          <w:szCs w:val="24"/>
        </w:rPr>
        <w:t>: ЦГ</w:t>
      </w:r>
      <w:r w:rsidR="00AF7FAB" w:rsidRPr="003E2546">
        <w:rPr>
          <w:sz w:val="24"/>
          <w:szCs w:val="24"/>
        </w:rPr>
        <w:t>Л</w:t>
      </w:r>
      <w:r w:rsidR="00F51D9E">
        <w:rPr>
          <w:sz w:val="24"/>
          <w:szCs w:val="24"/>
        </w:rPr>
        <w:t xml:space="preserve">, </w:t>
      </w:r>
      <w:r w:rsidR="00AF7FAB" w:rsidRPr="003E2546">
        <w:rPr>
          <w:sz w:val="24"/>
          <w:szCs w:val="24"/>
        </w:rPr>
        <w:t>2004</w:t>
      </w:r>
      <w:r w:rsidRPr="003E2546">
        <w:rPr>
          <w:sz w:val="24"/>
          <w:szCs w:val="24"/>
        </w:rPr>
        <w:t>.</w:t>
      </w:r>
    </w:p>
    <w:p w:rsidR="00F45DFE" w:rsidRPr="003E2546" w:rsidRDefault="00F45DFE" w:rsidP="000E2C59">
      <w:pPr>
        <w:pStyle w:val="Paragraph"/>
        <w:spacing w:after="0" w:line="360" w:lineRule="auto"/>
        <w:rPr>
          <w:sz w:val="24"/>
          <w:szCs w:val="24"/>
        </w:rPr>
      </w:pPr>
      <w:r w:rsidRPr="00F51D9E">
        <w:rPr>
          <w:i/>
          <w:sz w:val="24"/>
          <w:szCs w:val="24"/>
        </w:rPr>
        <w:t>Гандапас</w:t>
      </w:r>
      <w:r w:rsidR="00AF7FAB" w:rsidRPr="00F51D9E">
        <w:rPr>
          <w:i/>
          <w:sz w:val="24"/>
          <w:szCs w:val="24"/>
        </w:rPr>
        <w:t> Р.</w:t>
      </w:r>
      <w:r w:rsidR="00AF7FAB" w:rsidRPr="003E2546">
        <w:rPr>
          <w:sz w:val="24"/>
          <w:szCs w:val="24"/>
        </w:rPr>
        <w:t> </w:t>
      </w:r>
      <w:r w:rsidRPr="003E2546">
        <w:rPr>
          <w:sz w:val="24"/>
          <w:szCs w:val="24"/>
        </w:rPr>
        <w:t>Камасутра для оратора. Десять глав о том, как получать и доставлять максимальное удовольствие, выступая публичн</w:t>
      </w:r>
      <w:r w:rsidR="00AF7FAB" w:rsidRPr="003E2546">
        <w:rPr>
          <w:sz w:val="24"/>
          <w:szCs w:val="24"/>
        </w:rPr>
        <w:t>о</w:t>
      </w:r>
      <w:r w:rsidRPr="003E2546">
        <w:rPr>
          <w:sz w:val="24"/>
          <w:szCs w:val="24"/>
        </w:rPr>
        <w:t>.</w:t>
      </w:r>
      <w:r w:rsidR="00AF7FAB" w:rsidRPr="003E2546">
        <w:rPr>
          <w:sz w:val="24"/>
          <w:szCs w:val="24"/>
        </w:rPr>
        <w:t xml:space="preserve"> — </w:t>
      </w:r>
      <w:r w:rsidRPr="003E2546">
        <w:rPr>
          <w:sz w:val="24"/>
          <w:szCs w:val="24"/>
        </w:rPr>
        <w:t>11-е изд.</w:t>
      </w:r>
      <w:r w:rsidR="00AF7FAB" w:rsidRPr="003E2546">
        <w:rPr>
          <w:sz w:val="24"/>
          <w:szCs w:val="24"/>
        </w:rPr>
        <w:t xml:space="preserve"> — </w:t>
      </w:r>
      <w:r w:rsidRPr="003E2546">
        <w:rPr>
          <w:sz w:val="24"/>
          <w:szCs w:val="24"/>
        </w:rPr>
        <w:t>М.</w:t>
      </w:r>
      <w:r w:rsidR="00F51D9E">
        <w:rPr>
          <w:sz w:val="24"/>
          <w:szCs w:val="24"/>
        </w:rPr>
        <w:t> </w:t>
      </w:r>
      <w:r w:rsidRPr="003E2546">
        <w:rPr>
          <w:sz w:val="24"/>
          <w:szCs w:val="24"/>
        </w:rPr>
        <w:t>: Манн, Иванов и Фербер, 2018.</w:t>
      </w:r>
    </w:p>
    <w:p w:rsidR="00F45DFE" w:rsidRPr="003E2546" w:rsidRDefault="00F45DFE" w:rsidP="000E2C59">
      <w:pPr>
        <w:pStyle w:val="Paragraph"/>
        <w:spacing w:after="0" w:line="360" w:lineRule="auto"/>
        <w:rPr>
          <w:sz w:val="24"/>
          <w:szCs w:val="24"/>
        </w:rPr>
      </w:pPr>
      <w:r w:rsidRPr="00F51D9E">
        <w:rPr>
          <w:i/>
          <w:sz w:val="24"/>
          <w:szCs w:val="24"/>
        </w:rPr>
        <w:lastRenderedPageBreak/>
        <w:t>Михайлова</w:t>
      </w:r>
      <w:r w:rsidR="00AF7FAB" w:rsidRPr="00F51D9E">
        <w:rPr>
          <w:i/>
          <w:sz w:val="24"/>
          <w:szCs w:val="24"/>
        </w:rPr>
        <w:t> Е. В.</w:t>
      </w:r>
      <w:r w:rsidR="00AF7FAB" w:rsidRPr="003E2546">
        <w:rPr>
          <w:sz w:val="24"/>
          <w:szCs w:val="24"/>
        </w:rPr>
        <w:t> </w:t>
      </w:r>
      <w:r w:rsidR="00F51D9E">
        <w:rPr>
          <w:sz w:val="24"/>
          <w:szCs w:val="24"/>
        </w:rPr>
        <w:t>Обучение самопрезентации : у</w:t>
      </w:r>
      <w:r w:rsidRPr="003E2546">
        <w:rPr>
          <w:sz w:val="24"/>
          <w:szCs w:val="24"/>
        </w:rPr>
        <w:t>чеб</w:t>
      </w:r>
      <w:r w:rsidR="00F51D9E">
        <w:rPr>
          <w:sz w:val="24"/>
          <w:szCs w:val="24"/>
        </w:rPr>
        <w:t>.</w:t>
      </w:r>
      <w:r w:rsidRPr="003E2546">
        <w:rPr>
          <w:sz w:val="24"/>
          <w:szCs w:val="24"/>
        </w:rPr>
        <w:t xml:space="preserve"> пособие.</w:t>
      </w:r>
      <w:r w:rsidR="00AF7FAB" w:rsidRPr="003E2546">
        <w:rPr>
          <w:sz w:val="24"/>
          <w:szCs w:val="24"/>
        </w:rPr>
        <w:t xml:space="preserve"> — </w:t>
      </w:r>
      <w:r w:rsidRPr="003E2546">
        <w:rPr>
          <w:sz w:val="24"/>
          <w:szCs w:val="24"/>
        </w:rPr>
        <w:t>М.</w:t>
      </w:r>
      <w:r w:rsidR="00F51D9E">
        <w:rPr>
          <w:sz w:val="24"/>
          <w:szCs w:val="24"/>
        </w:rPr>
        <w:t> </w:t>
      </w:r>
      <w:r w:rsidRPr="003E2546">
        <w:rPr>
          <w:sz w:val="24"/>
          <w:szCs w:val="24"/>
        </w:rPr>
        <w:t>: Изд</w:t>
      </w:r>
      <w:r w:rsidR="00F51D9E">
        <w:rPr>
          <w:sz w:val="24"/>
          <w:szCs w:val="24"/>
        </w:rPr>
        <w:t>. дом ГУ </w:t>
      </w:r>
      <w:r w:rsidRPr="003E2546">
        <w:rPr>
          <w:sz w:val="24"/>
          <w:szCs w:val="24"/>
        </w:rPr>
        <w:t xml:space="preserve">ВШЭ, 2006. </w:t>
      </w:r>
    </w:p>
    <w:p w:rsidR="00F51D9E" w:rsidRDefault="00F51D9E" w:rsidP="00F51D9E">
      <w:pPr>
        <w:pStyle w:val="11"/>
        <w:rPr>
          <w:b/>
        </w:rPr>
      </w:pPr>
    </w:p>
    <w:p w:rsidR="00F45DFE" w:rsidRPr="00F51D9E" w:rsidRDefault="00F45DFE" w:rsidP="00F51D9E">
      <w:pPr>
        <w:pStyle w:val="11"/>
        <w:rPr>
          <w:b/>
        </w:rPr>
      </w:pPr>
      <w:r w:rsidRPr="00F51D9E">
        <w:rPr>
          <w:b/>
        </w:rPr>
        <w:t>Тема 7. Убеждающая коммуникация: этапы и механизмы психологического воздействия</w:t>
      </w:r>
    </w:p>
    <w:p w:rsidR="00F45DFE" w:rsidRPr="003E2546" w:rsidRDefault="00F45DFE" w:rsidP="000E2C59">
      <w:pPr>
        <w:pStyle w:val="Paragraph"/>
        <w:spacing w:after="0" w:line="360" w:lineRule="auto"/>
        <w:rPr>
          <w:sz w:val="24"/>
          <w:szCs w:val="24"/>
        </w:rPr>
      </w:pPr>
      <w:r w:rsidRPr="003E2546">
        <w:rPr>
          <w:sz w:val="24"/>
          <w:szCs w:val="24"/>
        </w:rPr>
        <w:t>Определение уверенности в себе. Характеристики уверенной личности</w:t>
      </w:r>
      <w:r w:rsidR="00AF7FAB" w:rsidRPr="003E2546">
        <w:rPr>
          <w:sz w:val="24"/>
          <w:szCs w:val="24"/>
        </w:rPr>
        <w:t xml:space="preserve"> по А. </w:t>
      </w:r>
      <w:r w:rsidRPr="003E2546">
        <w:rPr>
          <w:sz w:val="24"/>
          <w:szCs w:val="24"/>
        </w:rPr>
        <w:t>Сальтеру. Структура уверенности в себе.</w:t>
      </w:r>
    </w:p>
    <w:p w:rsidR="00F45DFE" w:rsidRPr="003E2546" w:rsidRDefault="00F45DFE" w:rsidP="000E2C59">
      <w:pPr>
        <w:pStyle w:val="Paragraph"/>
        <w:spacing w:after="0" w:line="360" w:lineRule="auto"/>
        <w:rPr>
          <w:sz w:val="24"/>
          <w:szCs w:val="24"/>
        </w:rPr>
      </w:pPr>
      <w:r w:rsidRPr="003E2546">
        <w:rPr>
          <w:sz w:val="24"/>
          <w:szCs w:val="24"/>
        </w:rPr>
        <w:t>Права личности</w:t>
      </w:r>
      <w:r w:rsidR="00AF7FAB" w:rsidRPr="003E2546">
        <w:rPr>
          <w:sz w:val="24"/>
          <w:szCs w:val="24"/>
        </w:rPr>
        <w:t xml:space="preserve"> по С. </w:t>
      </w:r>
      <w:r w:rsidRPr="003E2546">
        <w:rPr>
          <w:sz w:val="24"/>
          <w:szCs w:val="24"/>
        </w:rPr>
        <w:t>Келли</w:t>
      </w:r>
      <w:r w:rsidR="00AF7FAB" w:rsidRPr="003E2546">
        <w:rPr>
          <w:sz w:val="24"/>
          <w:szCs w:val="24"/>
        </w:rPr>
        <w:t xml:space="preserve"> и К. Д. </w:t>
      </w:r>
      <w:r w:rsidRPr="003E2546">
        <w:rPr>
          <w:sz w:val="24"/>
          <w:szCs w:val="24"/>
        </w:rPr>
        <w:t xml:space="preserve">Заслофф. Осознание барьеров и ограничений: основные задачи работы над собой. </w:t>
      </w:r>
    </w:p>
    <w:p w:rsidR="00F45DFE" w:rsidRPr="003E2546" w:rsidRDefault="00F45DFE" w:rsidP="000E2C59">
      <w:pPr>
        <w:pStyle w:val="Paragraph"/>
        <w:spacing w:after="0" w:line="360" w:lineRule="auto"/>
        <w:rPr>
          <w:sz w:val="24"/>
          <w:szCs w:val="24"/>
        </w:rPr>
      </w:pPr>
      <w:r w:rsidRPr="003E2546">
        <w:rPr>
          <w:sz w:val="24"/>
          <w:szCs w:val="24"/>
        </w:rPr>
        <w:t>Психологическое влияние: определение и средства (вербальные, паралингвистические и невербальные сигналы). Рычаги влияния</w:t>
      </w:r>
      <w:r w:rsidR="00AF7FAB" w:rsidRPr="003E2546">
        <w:rPr>
          <w:sz w:val="24"/>
          <w:szCs w:val="24"/>
        </w:rPr>
        <w:t xml:space="preserve"> по Р. </w:t>
      </w:r>
      <w:r w:rsidRPr="003E2546">
        <w:rPr>
          <w:sz w:val="24"/>
          <w:szCs w:val="24"/>
        </w:rPr>
        <w:t>Чалдини.</w:t>
      </w:r>
    </w:p>
    <w:p w:rsidR="00F45DFE" w:rsidRPr="003E2546" w:rsidRDefault="00F45DFE" w:rsidP="000E2C59">
      <w:pPr>
        <w:pStyle w:val="Paragraph"/>
        <w:spacing w:after="0" w:line="360" w:lineRule="auto"/>
        <w:rPr>
          <w:sz w:val="24"/>
          <w:szCs w:val="24"/>
        </w:rPr>
      </w:pPr>
      <w:r w:rsidRPr="003E2546">
        <w:rPr>
          <w:sz w:val="24"/>
          <w:szCs w:val="24"/>
        </w:rPr>
        <w:t xml:space="preserve">Цели влияния: для удовлетворения потребностей, для собственного существования, удовлетворение потребности влияния. </w:t>
      </w:r>
    </w:p>
    <w:p w:rsidR="00F45DFE" w:rsidRPr="003E2546" w:rsidRDefault="00F45DFE" w:rsidP="000E2C59">
      <w:pPr>
        <w:pStyle w:val="Paragraph"/>
        <w:spacing w:after="0" w:line="360" w:lineRule="auto"/>
        <w:rPr>
          <w:sz w:val="24"/>
          <w:szCs w:val="24"/>
        </w:rPr>
      </w:pPr>
      <w:r w:rsidRPr="003E2546">
        <w:rPr>
          <w:sz w:val="24"/>
          <w:szCs w:val="24"/>
        </w:rPr>
        <w:t xml:space="preserve">Виды влияния: варварское (психологическое нападение и принуждение) и цивилизованное. </w:t>
      </w:r>
    </w:p>
    <w:p w:rsidR="00F45DFE" w:rsidRPr="003E2546" w:rsidRDefault="00F45DFE" w:rsidP="000E2C59">
      <w:pPr>
        <w:pStyle w:val="Paragraph"/>
        <w:spacing w:after="0" w:line="360" w:lineRule="auto"/>
        <w:rPr>
          <w:sz w:val="24"/>
          <w:szCs w:val="24"/>
        </w:rPr>
      </w:pPr>
      <w:r w:rsidRPr="003E2546">
        <w:rPr>
          <w:sz w:val="24"/>
          <w:szCs w:val="24"/>
        </w:rPr>
        <w:t>Цивилизованное противостояние влиянию: мониторинг эмоций и психологическое самбо. Техники психологического самбо.</w:t>
      </w:r>
    </w:p>
    <w:p w:rsidR="00F45DFE" w:rsidRPr="003D6DE0" w:rsidRDefault="00000886" w:rsidP="003D6DE0">
      <w:pPr>
        <w:pStyle w:val="11"/>
        <w:rPr>
          <w:b/>
        </w:rPr>
      </w:pPr>
      <w:r w:rsidRPr="003D6DE0">
        <w:rPr>
          <w:b/>
        </w:rPr>
        <w:t>Литература</w:t>
      </w:r>
    </w:p>
    <w:p w:rsidR="00F45DFE" w:rsidRPr="003E2546" w:rsidRDefault="00F45DFE" w:rsidP="000E2C59">
      <w:pPr>
        <w:pStyle w:val="Paragraph"/>
        <w:spacing w:after="0" w:line="360" w:lineRule="auto"/>
        <w:rPr>
          <w:sz w:val="24"/>
          <w:szCs w:val="24"/>
        </w:rPr>
      </w:pPr>
      <w:r w:rsidRPr="003D6DE0">
        <w:rPr>
          <w:i/>
          <w:sz w:val="24"/>
          <w:szCs w:val="24"/>
        </w:rPr>
        <w:t>Дагаева</w:t>
      </w:r>
      <w:r w:rsidR="00AF7FAB" w:rsidRPr="003D6DE0">
        <w:rPr>
          <w:i/>
          <w:sz w:val="24"/>
          <w:szCs w:val="24"/>
        </w:rPr>
        <w:t> Е. А.</w:t>
      </w:r>
      <w:r w:rsidR="00AF7FAB" w:rsidRPr="003E2546">
        <w:rPr>
          <w:sz w:val="24"/>
          <w:szCs w:val="24"/>
        </w:rPr>
        <w:t> 5</w:t>
      </w:r>
      <w:r w:rsidRPr="003E2546">
        <w:rPr>
          <w:sz w:val="24"/>
          <w:szCs w:val="24"/>
        </w:rPr>
        <w:t xml:space="preserve"> тренинговых программ «под ключ»: практическое руководство для тренер</w:t>
      </w:r>
      <w:r w:rsidR="003D6DE0">
        <w:rPr>
          <w:sz w:val="24"/>
          <w:szCs w:val="24"/>
        </w:rPr>
        <w:t>а</w:t>
      </w:r>
      <w:r w:rsidRPr="003E2546">
        <w:rPr>
          <w:sz w:val="24"/>
          <w:szCs w:val="24"/>
        </w:rPr>
        <w:t>.</w:t>
      </w:r>
      <w:r w:rsidR="00AF7FAB" w:rsidRPr="003E2546">
        <w:rPr>
          <w:sz w:val="24"/>
          <w:szCs w:val="24"/>
        </w:rPr>
        <w:t> — Изд. 3</w:t>
      </w:r>
      <w:r w:rsidRPr="003E2546">
        <w:rPr>
          <w:sz w:val="24"/>
          <w:szCs w:val="24"/>
        </w:rPr>
        <w:t>-е, доп.</w:t>
      </w:r>
      <w:r w:rsidR="00AF7FAB" w:rsidRPr="003E2546">
        <w:rPr>
          <w:sz w:val="24"/>
          <w:szCs w:val="24"/>
        </w:rPr>
        <w:t xml:space="preserve"> — </w:t>
      </w:r>
      <w:r w:rsidRPr="003E2546">
        <w:rPr>
          <w:sz w:val="24"/>
          <w:szCs w:val="24"/>
        </w:rPr>
        <w:t>Ростов н/Д</w:t>
      </w:r>
      <w:r w:rsidR="003D6DE0">
        <w:rPr>
          <w:sz w:val="24"/>
          <w:szCs w:val="24"/>
        </w:rPr>
        <w:t xml:space="preserve">. </w:t>
      </w:r>
      <w:r w:rsidRPr="003E2546">
        <w:rPr>
          <w:sz w:val="24"/>
          <w:szCs w:val="24"/>
        </w:rPr>
        <w:t xml:space="preserve">: Феникс, 2015. </w:t>
      </w:r>
      <w:r w:rsidR="00AF7FAB" w:rsidRPr="003E2546">
        <w:rPr>
          <w:sz w:val="24"/>
          <w:szCs w:val="24"/>
        </w:rPr>
        <w:t>С. 131—1</w:t>
      </w:r>
      <w:r w:rsidRPr="003E2546">
        <w:rPr>
          <w:sz w:val="24"/>
          <w:szCs w:val="24"/>
        </w:rPr>
        <w:t>62.</w:t>
      </w:r>
    </w:p>
    <w:p w:rsidR="00F45DFE" w:rsidRPr="003E2546" w:rsidRDefault="00F45DFE" w:rsidP="000E2C59">
      <w:pPr>
        <w:pStyle w:val="Paragraph"/>
        <w:spacing w:after="0" w:line="360" w:lineRule="auto"/>
        <w:rPr>
          <w:sz w:val="24"/>
          <w:szCs w:val="24"/>
        </w:rPr>
      </w:pPr>
      <w:r w:rsidRPr="003D6DE0">
        <w:rPr>
          <w:i/>
          <w:sz w:val="24"/>
          <w:szCs w:val="24"/>
        </w:rPr>
        <w:t>Сидоренко</w:t>
      </w:r>
      <w:r w:rsidR="00AF7FAB" w:rsidRPr="003D6DE0">
        <w:rPr>
          <w:i/>
          <w:sz w:val="24"/>
          <w:szCs w:val="24"/>
        </w:rPr>
        <w:t> Е. В.</w:t>
      </w:r>
      <w:r w:rsidR="00AF7FAB" w:rsidRPr="003E2546">
        <w:rPr>
          <w:sz w:val="24"/>
          <w:szCs w:val="24"/>
        </w:rPr>
        <w:t> </w:t>
      </w:r>
      <w:r w:rsidRPr="003E2546">
        <w:rPr>
          <w:sz w:val="24"/>
          <w:szCs w:val="24"/>
        </w:rPr>
        <w:t>Тренинг влияния и противостояния влиянию</w:t>
      </w:r>
      <w:r w:rsidR="00AF7FAB" w:rsidRPr="003E2546">
        <w:rPr>
          <w:sz w:val="24"/>
          <w:szCs w:val="24"/>
        </w:rPr>
        <w:t>. </w:t>
      </w:r>
      <w:r w:rsidR="003D6DE0">
        <w:rPr>
          <w:sz w:val="24"/>
          <w:szCs w:val="24"/>
        </w:rPr>
        <w:t xml:space="preserve">— </w:t>
      </w:r>
      <w:r w:rsidR="00AF7FAB" w:rsidRPr="003E2546">
        <w:rPr>
          <w:sz w:val="24"/>
          <w:szCs w:val="24"/>
        </w:rPr>
        <w:t>3</w:t>
      </w:r>
      <w:r w:rsidRPr="003E2546">
        <w:rPr>
          <w:sz w:val="24"/>
          <w:szCs w:val="24"/>
        </w:rPr>
        <w:t>-е изд</w:t>
      </w:r>
      <w:r w:rsidR="003D6DE0">
        <w:rPr>
          <w:sz w:val="24"/>
          <w:szCs w:val="24"/>
        </w:rPr>
        <w:t>.</w:t>
      </w:r>
      <w:r w:rsidR="00AF7FAB" w:rsidRPr="003E2546">
        <w:rPr>
          <w:sz w:val="24"/>
          <w:szCs w:val="24"/>
        </w:rPr>
        <w:t xml:space="preserve"> — </w:t>
      </w:r>
      <w:r w:rsidRPr="003E2546">
        <w:rPr>
          <w:sz w:val="24"/>
          <w:szCs w:val="24"/>
        </w:rPr>
        <w:t>М</w:t>
      </w:r>
      <w:r w:rsidR="003D6DE0">
        <w:rPr>
          <w:sz w:val="24"/>
          <w:szCs w:val="24"/>
        </w:rPr>
        <w:t>. </w:t>
      </w:r>
      <w:r w:rsidRPr="003E2546">
        <w:rPr>
          <w:sz w:val="24"/>
          <w:szCs w:val="24"/>
        </w:rPr>
        <w:t>: АСТ, 2017. Гл</w:t>
      </w:r>
      <w:r w:rsidR="003D6DE0">
        <w:rPr>
          <w:sz w:val="24"/>
          <w:szCs w:val="24"/>
        </w:rPr>
        <w:t xml:space="preserve">. </w:t>
      </w:r>
      <w:r w:rsidRPr="003E2546">
        <w:rPr>
          <w:sz w:val="24"/>
          <w:szCs w:val="24"/>
        </w:rPr>
        <w:t>1</w:t>
      </w:r>
      <w:r w:rsidR="00AF7FAB" w:rsidRPr="003E2546">
        <w:rPr>
          <w:sz w:val="24"/>
          <w:szCs w:val="24"/>
        </w:rPr>
        <w:t>—2</w:t>
      </w:r>
      <w:r w:rsidRPr="003E2546">
        <w:rPr>
          <w:sz w:val="24"/>
          <w:szCs w:val="24"/>
        </w:rPr>
        <w:t>, 6.</w:t>
      </w:r>
    </w:p>
    <w:p w:rsidR="00F45DFE" w:rsidRDefault="00F45DFE" w:rsidP="000E2C59">
      <w:pPr>
        <w:pStyle w:val="Paragraph"/>
        <w:spacing w:after="0" w:line="360" w:lineRule="auto"/>
        <w:rPr>
          <w:sz w:val="24"/>
          <w:szCs w:val="24"/>
        </w:rPr>
      </w:pPr>
      <w:r w:rsidRPr="003D6DE0">
        <w:rPr>
          <w:i/>
          <w:sz w:val="24"/>
          <w:szCs w:val="24"/>
        </w:rPr>
        <w:t>Чалдини</w:t>
      </w:r>
      <w:r w:rsidR="00AF7FAB" w:rsidRPr="003D6DE0">
        <w:rPr>
          <w:i/>
          <w:sz w:val="24"/>
          <w:szCs w:val="24"/>
        </w:rPr>
        <w:t> Р.</w:t>
      </w:r>
      <w:r w:rsidR="00AF7FAB" w:rsidRPr="003E2546">
        <w:rPr>
          <w:sz w:val="24"/>
          <w:szCs w:val="24"/>
        </w:rPr>
        <w:t> </w:t>
      </w:r>
      <w:r w:rsidRPr="003E2546">
        <w:rPr>
          <w:sz w:val="24"/>
          <w:szCs w:val="24"/>
        </w:rPr>
        <w:t>Психология влияния. Убеждай, воздействуй, защищайся</w:t>
      </w:r>
      <w:r w:rsidR="00AF7FAB" w:rsidRPr="003E2546">
        <w:rPr>
          <w:sz w:val="24"/>
          <w:szCs w:val="24"/>
        </w:rPr>
        <w:t>. </w:t>
      </w:r>
      <w:r w:rsidR="003D6DE0">
        <w:rPr>
          <w:sz w:val="24"/>
          <w:szCs w:val="24"/>
        </w:rPr>
        <w:t xml:space="preserve">— </w:t>
      </w:r>
      <w:r w:rsidR="00AF7FAB" w:rsidRPr="003E2546">
        <w:rPr>
          <w:sz w:val="24"/>
          <w:szCs w:val="24"/>
        </w:rPr>
        <w:t>5</w:t>
      </w:r>
      <w:r w:rsidRPr="003E2546">
        <w:rPr>
          <w:sz w:val="24"/>
          <w:szCs w:val="24"/>
        </w:rPr>
        <w:t>-е изд.</w:t>
      </w:r>
      <w:r w:rsidR="00AF7FAB" w:rsidRPr="003E2546">
        <w:rPr>
          <w:sz w:val="24"/>
          <w:szCs w:val="24"/>
        </w:rPr>
        <w:t xml:space="preserve"> — </w:t>
      </w:r>
      <w:r w:rsidRPr="003E2546">
        <w:rPr>
          <w:sz w:val="24"/>
          <w:szCs w:val="24"/>
        </w:rPr>
        <w:t>СПб.</w:t>
      </w:r>
      <w:r w:rsidR="003D6DE0">
        <w:rPr>
          <w:sz w:val="24"/>
          <w:szCs w:val="24"/>
        </w:rPr>
        <w:t> </w:t>
      </w:r>
      <w:r w:rsidRPr="003E2546">
        <w:rPr>
          <w:sz w:val="24"/>
          <w:szCs w:val="24"/>
        </w:rPr>
        <w:t>: Питер, 2018</w:t>
      </w:r>
      <w:r w:rsidR="00AF7FAB" w:rsidRPr="003E2546">
        <w:rPr>
          <w:sz w:val="24"/>
          <w:szCs w:val="24"/>
        </w:rPr>
        <w:t>.</w:t>
      </w:r>
    </w:p>
    <w:p w:rsidR="003D6DE0" w:rsidRPr="003E2546" w:rsidRDefault="003D6DE0" w:rsidP="000E2C59">
      <w:pPr>
        <w:pStyle w:val="Paragraph"/>
        <w:spacing w:after="0" w:line="360" w:lineRule="auto"/>
        <w:rPr>
          <w:sz w:val="24"/>
          <w:szCs w:val="24"/>
        </w:rPr>
      </w:pPr>
    </w:p>
    <w:p w:rsidR="00F45DFE" w:rsidRPr="003D6DE0" w:rsidRDefault="00F45DFE" w:rsidP="003D6DE0">
      <w:pPr>
        <w:pStyle w:val="11"/>
        <w:rPr>
          <w:b/>
        </w:rPr>
      </w:pPr>
      <w:r w:rsidRPr="003D6DE0">
        <w:rPr>
          <w:b/>
        </w:rPr>
        <w:t>Тема 8. Деловое общение: коммуникативная компетентность, виды и формы психологического воздействия</w:t>
      </w:r>
    </w:p>
    <w:p w:rsidR="00F45DFE" w:rsidRPr="003E2546" w:rsidRDefault="00F45DFE" w:rsidP="000E2C59">
      <w:pPr>
        <w:pStyle w:val="Paragraph"/>
        <w:spacing w:after="0" w:line="360" w:lineRule="auto"/>
        <w:rPr>
          <w:sz w:val="24"/>
          <w:szCs w:val="24"/>
        </w:rPr>
      </w:pPr>
      <w:r w:rsidRPr="003E2546">
        <w:rPr>
          <w:sz w:val="24"/>
          <w:szCs w:val="24"/>
        </w:rPr>
        <w:t xml:space="preserve">Определение делового общения. Роль коммуникативной компетенции в деловом общении. </w:t>
      </w:r>
    </w:p>
    <w:p w:rsidR="00F45DFE" w:rsidRPr="003E2546" w:rsidRDefault="00F45DFE" w:rsidP="000E2C59">
      <w:pPr>
        <w:pStyle w:val="Paragraph"/>
        <w:spacing w:after="0" w:line="360" w:lineRule="auto"/>
        <w:rPr>
          <w:sz w:val="24"/>
          <w:szCs w:val="24"/>
        </w:rPr>
      </w:pPr>
      <w:r w:rsidRPr="003E2546">
        <w:rPr>
          <w:sz w:val="24"/>
          <w:szCs w:val="24"/>
        </w:rPr>
        <w:t xml:space="preserve">Манипуляция: определение, критерии и виды. Психологическая игра и манипуляция. </w:t>
      </w:r>
    </w:p>
    <w:p w:rsidR="00F45DFE" w:rsidRPr="003E2546" w:rsidRDefault="00F45DFE" w:rsidP="000E2C59">
      <w:pPr>
        <w:pStyle w:val="Paragraph"/>
        <w:spacing w:after="0" w:line="360" w:lineRule="auto"/>
        <w:rPr>
          <w:sz w:val="24"/>
          <w:szCs w:val="24"/>
        </w:rPr>
      </w:pPr>
      <w:r w:rsidRPr="003E2546">
        <w:rPr>
          <w:sz w:val="24"/>
          <w:szCs w:val="24"/>
        </w:rPr>
        <w:t>Виды иррациональных суждений</w:t>
      </w:r>
      <w:r w:rsidR="00AF7FAB" w:rsidRPr="003E2546">
        <w:rPr>
          <w:sz w:val="24"/>
          <w:szCs w:val="24"/>
        </w:rPr>
        <w:t xml:space="preserve"> по А. </w:t>
      </w:r>
      <w:r w:rsidRPr="003E2546">
        <w:rPr>
          <w:sz w:val="24"/>
          <w:szCs w:val="24"/>
        </w:rPr>
        <w:t xml:space="preserve">Эллис. </w:t>
      </w:r>
    </w:p>
    <w:p w:rsidR="00F45DFE" w:rsidRPr="003E2546" w:rsidRDefault="00F45DFE" w:rsidP="000E2C59">
      <w:pPr>
        <w:pStyle w:val="Paragraph"/>
        <w:spacing w:after="0" w:line="360" w:lineRule="auto"/>
        <w:rPr>
          <w:sz w:val="24"/>
          <w:szCs w:val="24"/>
        </w:rPr>
      </w:pPr>
      <w:r w:rsidRPr="003E2546">
        <w:rPr>
          <w:sz w:val="24"/>
          <w:szCs w:val="24"/>
        </w:rPr>
        <w:t xml:space="preserve">Гедонистическая манипуляция: цели и алгоритм воздействия (виды «щипков»). </w:t>
      </w:r>
    </w:p>
    <w:p w:rsidR="00F45DFE" w:rsidRPr="003E2546" w:rsidRDefault="00F45DFE" w:rsidP="000E2C59">
      <w:pPr>
        <w:pStyle w:val="Paragraph"/>
        <w:spacing w:after="0" w:line="360" w:lineRule="auto"/>
        <w:rPr>
          <w:sz w:val="24"/>
          <w:szCs w:val="24"/>
        </w:rPr>
      </w:pPr>
      <w:r w:rsidRPr="003E2546">
        <w:rPr>
          <w:sz w:val="24"/>
          <w:szCs w:val="24"/>
        </w:rPr>
        <w:t>Прагматическая манипуляция: цели и алгоритм воздействия (настройки, «щипки» и этюды).</w:t>
      </w:r>
      <w:r w:rsidR="00AF7FAB" w:rsidRPr="003E2546">
        <w:rPr>
          <w:sz w:val="24"/>
          <w:szCs w:val="24"/>
        </w:rPr>
        <w:t xml:space="preserve"> </w:t>
      </w:r>
    </w:p>
    <w:p w:rsidR="00F45DFE" w:rsidRPr="003E2546" w:rsidRDefault="00F45DFE" w:rsidP="000E2C59">
      <w:pPr>
        <w:pStyle w:val="Paragraph"/>
        <w:spacing w:after="0" w:line="360" w:lineRule="auto"/>
        <w:rPr>
          <w:sz w:val="24"/>
          <w:szCs w:val="24"/>
        </w:rPr>
      </w:pPr>
      <w:r w:rsidRPr="003E2546">
        <w:rPr>
          <w:sz w:val="24"/>
          <w:szCs w:val="24"/>
        </w:rPr>
        <w:lastRenderedPageBreak/>
        <w:t>Цивилизованное психологическое влияние: цели и виды (аргументация, контраргументация)</w:t>
      </w:r>
    </w:p>
    <w:p w:rsidR="00F45DFE" w:rsidRPr="003E2546" w:rsidRDefault="00F45DFE" w:rsidP="000E2C59">
      <w:pPr>
        <w:pStyle w:val="Paragraph"/>
        <w:spacing w:after="0" w:line="360" w:lineRule="auto"/>
        <w:rPr>
          <w:sz w:val="24"/>
          <w:szCs w:val="24"/>
        </w:rPr>
      </w:pPr>
      <w:r w:rsidRPr="003E2546">
        <w:rPr>
          <w:sz w:val="24"/>
          <w:szCs w:val="24"/>
        </w:rPr>
        <w:t>Техники аргументации и контраргументации.</w:t>
      </w:r>
    </w:p>
    <w:p w:rsidR="00F45DFE" w:rsidRPr="003E2546" w:rsidRDefault="00F45DFE" w:rsidP="000E2C59">
      <w:pPr>
        <w:pStyle w:val="Paragraph"/>
        <w:spacing w:after="0" w:line="360" w:lineRule="auto"/>
        <w:rPr>
          <w:sz w:val="24"/>
          <w:szCs w:val="24"/>
        </w:rPr>
      </w:pPr>
      <w:r w:rsidRPr="003E2546">
        <w:rPr>
          <w:sz w:val="24"/>
          <w:szCs w:val="24"/>
        </w:rPr>
        <w:t>Цивилизованное противостояние влиянию: информационный диалог</w:t>
      </w:r>
      <w:r w:rsidR="00AF7FAB" w:rsidRPr="003E2546">
        <w:rPr>
          <w:sz w:val="24"/>
          <w:szCs w:val="24"/>
        </w:rPr>
        <w:t xml:space="preserve"> </w:t>
      </w:r>
      <w:r w:rsidRPr="003E2546">
        <w:rPr>
          <w:sz w:val="24"/>
          <w:szCs w:val="24"/>
        </w:rPr>
        <w:t>и конструктивная критика (техники), цивилизованная конфронтация.</w:t>
      </w:r>
    </w:p>
    <w:p w:rsidR="00F45DFE" w:rsidRPr="003D6DE0" w:rsidRDefault="00000886" w:rsidP="003D6DE0">
      <w:pPr>
        <w:pStyle w:val="11"/>
        <w:rPr>
          <w:b/>
        </w:rPr>
      </w:pPr>
      <w:r w:rsidRPr="003D6DE0">
        <w:rPr>
          <w:b/>
        </w:rPr>
        <w:t>Литература</w:t>
      </w:r>
    </w:p>
    <w:p w:rsidR="00F45DFE" w:rsidRPr="003E2546" w:rsidRDefault="00F45DFE" w:rsidP="000E2C59">
      <w:pPr>
        <w:pStyle w:val="Paragraph"/>
        <w:spacing w:after="0" w:line="360" w:lineRule="auto"/>
        <w:rPr>
          <w:sz w:val="24"/>
          <w:szCs w:val="24"/>
        </w:rPr>
      </w:pPr>
      <w:r w:rsidRPr="003D6DE0">
        <w:rPr>
          <w:i/>
          <w:sz w:val="24"/>
          <w:szCs w:val="24"/>
        </w:rPr>
        <w:t>Корягина</w:t>
      </w:r>
      <w:r w:rsidR="00AF7FAB" w:rsidRPr="003D6DE0">
        <w:rPr>
          <w:i/>
          <w:sz w:val="24"/>
          <w:szCs w:val="24"/>
        </w:rPr>
        <w:t> Н. А.</w:t>
      </w:r>
      <w:r w:rsidRPr="003D6DE0">
        <w:rPr>
          <w:i/>
          <w:sz w:val="24"/>
          <w:szCs w:val="24"/>
        </w:rPr>
        <w:t>, Антонова</w:t>
      </w:r>
      <w:r w:rsidR="00AF7FAB" w:rsidRPr="003D6DE0">
        <w:rPr>
          <w:i/>
          <w:sz w:val="24"/>
          <w:szCs w:val="24"/>
        </w:rPr>
        <w:t> Н. В.</w:t>
      </w:r>
      <w:r w:rsidRPr="003D6DE0">
        <w:rPr>
          <w:i/>
          <w:sz w:val="24"/>
          <w:szCs w:val="24"/>
        </w:rPr>
        <w:t>, Овсянникова</w:t>
      </w:r>
      <w:r w:rsidR="00AF7FAB" w:rsidRPr="003D6DE0">
        <w:rPr>
          <w:i/>
          <w:sz w:val="24"/>
          <w:szCs w:val="24"/>
        </w:rPr>
        <w:t> С. В.</w:t>
      </w:r>
      <w:r w:rsidR="00AF7FAB" w:rsidRPr="003E2546">
        <w:rPr>
          <w:sz w:val="24"/>
          <w:szCs w:val="24"/>
        </w:rPr>
        <w:t> </w:t>
      </w:r>
      <w:r w:rsidRPr="003E2546">
        <w:rPr>
          <w:sz w:val="24"/>
          <w:szCs w:val="24"/>
        </w:rPr>
        <w:t>Психология общения</w:t>
      </w:r>
      <w:r w:rsidR="003D6DE0">
        <w:rPr>
          <w:sz w:val="24"/>
          <w:szCs w:val="24"/>
        </w:rPr>
        <w:t xml:space="preserve"> </w:t>
      </w:r>
      <w:r w:rsidRPr="003E2546">
        <w:rPr>
          <w:sz w:val="24"/>
          <w:szCs w:val="24"/>
        </w:rPr>
        <w:t>: учебни</w:t>
      </w:r>
      <w:r w:rsidR="003D6DE0">
        <w:rPr>
          <w:sz w:val="24"/>
          <w:szCs w:val="24"/>
        </w:rPr>
        <w:t>к и практикум для акад.</w:t>
      </w:r>
      <w:r w:rsidRPr="003E2546">
        <w:rPr>
          <w:sz w:val="24"/>
          <w:szCs w:val="24"/>
        </w:rPr>
        <w:t xml:space="preserve"> </w:t>
      </w:r>
      <w:r w:rsidR="003D6DE0">
        <w:rPr>
          <w:sz w:val="24"/>
          <w:szCs w:val="24"/>
        </w:rPr>
        <w:t>б</w:t>
      </w:r>
      <w:r w:rsidRPr="003E2546">
        <w:rPr>
          <w:sz w:val="24"/>
          <w:szCs w:val="24"/>
        </w:rPr>
        <w:t>акалавриат</w:t>
      </w:r>
      <w:r w:rsidR="00AF7FAB" w:rsidRPr="003E2546">
        <w:rPr>
          <w:sz w:val="24"/>
          <w:szCs w:val="24"/>
        </w:rPr>
        <w:t>а</w:t>
      </w:r>
      <w:r w:rsidR="003D6DE0">
        <w:rPr>
          <w:sz w:val="24"/>
          <w:szCs w:val="24"/>
        </w:rPr>
        <w:t xml:space="preserve">. — М. </w:t>
      </w:r>
      <w:r w:rsidRPr="003E2546">
        <w:rPr>
          <w:sz w:val="24"/>
          <w:szCs w:val="24"/>
        </w:rPr>
        <w:t>: Издательство Юрайт, 2015. Гл</w:t>
      </w:r>
      <w:r w:rsidR="003D6DE0">
        <w:rPr>
          <w:sz w:val="24"/>
          <w:szCs w:val="24"/>
        </w:rPr>
        <w:t>.</w:t>
      </w:r>
      <w:r w:rsidRPr="003E2546">
        <w:rPr>
          <w:sz w:val="24"/>
          <w:szCs w:val="24"/>
        </w:rPr>
        <w:t xml:space="preserve"> 6.</w:t>
      </w:r>
    </w:p>
    <w:p w:rsidR="00F45DFE" w:rsidRDefault="00F45DFE" w:rsidP="000E2C59">
      <w:pPr>
        <w:pStyle w:val="Paragraph"/>
        <w:spacing w:after="0" w:line="360" w:lineRule="auto"/>
        <w:rPr>
          <w:sz w:val="24"/>
          <w:szCs w:val="24"/>
        </w:rPr>
      </w:pPr>
      <w:r w:rsidRPr="003D6DE0">
        <w:rPr>
          <w:i/>
          <w:sz w:val="24"/>
          <w:szCs w:val="24"/>
        </w:rPr>
        <w:t>Сидоренко</w:t>
      </w:r>
      <w:r w:rsidR="00AF7FAB" w:rsidRPr="003D6DE0">
        <w:rPr>
          <w:i/>
          <w:sz w:val="24"/>
          <w:szCs w:val="24"/>
        </w:rPr>
        <w:t> Е. В.</w:t>
      </w:r>
      <w:r w:rsidR="00AF7FAB" w:rsidRPr="003E2546">
        <w:rPr>
          <w:sz w:val="24"/>
          <w:szCs w:val="24"/>
        </w:rPr>
        <w:t> </w:t>
      </w:r>
      <w:r w:rsidRPr="003E2546">
        <w:rPr>
          <w:sz w:val="24"/>
          <w:szCs w:val="24"/>
        </w:rPr>
        <w:t>Тренинг влияния и противостояния влиянию</w:t>
      </w:r>
      <w:r w:rsidR="00AF7FAB" w:rsidRPr="003E2546">
        <w:rPr>
          <w:sz w:val="24"/>
          <w:szCs w:val="24"/>
        </w:rPr>
        <w:t>. </w:t>
      </w:r>
      <w:r w:rsidR="003D6DE0">
        <w:rPr>
          <w:sz w:val="24"/>
          <w:szCs w:val="24"/>
        </w:rPr>
        <w:t xml:space="preserve">— </w:t>
      </w:r>
      <w:r w:rsidR="00AF7FAB" w:rsidRPr="003E2546">
        <w:rPr>
          <w:sz w:val="24"/>
          <w:szCs w:val="24"/>
        </w:rPr>
        <w:t>3</w:t>
      </w:r>
      <w:r w:rsidRPr="003E2546">
        <w:rPr>
          <w:sz w:val="24"/>
          <w:szCs w:val="24"/>
        </w:rPr>
        <w:t>-е изд</w:t>
      </w:r>
      <w:r w:rsidR="003D6DE0">
        <w:rPr>
          <w:sz w:val="24"/>
          <w:szCs w:val="24"/>
        </w:rPr>
        <w:t>.</w:t>
      </w:r>
      <w:r w:rsidR="00AF7FAB" w:rsidRPr="003E2546">
        <w:rPr>
          <w:sz w:val="24"/>
          <w:szCs w:val="24"/>
        </w:rPr>
        <w:t xml:space="preserve"> — </w:t>
      </w:r>
      <w:r w:rsidRPr="003E2546">
        <w:rPr>
          <w:sz w:val="24"/>
          <w:szCs w:val="24"/>
        </w:rPr>
        <w:t>М</w:t>
      </w:r>
      <w:r w:rsidR="003D6DE0">
        <w:rPr>
          <w:sz w:val="24"/>
          <w:szCs w:val="24"/>
        </w:rPr>
        <w:t>. </w:t>
      </w:r>
      <w:r w:rsidRPr="003E2546">
        <w:rPr>
          <w:sz w:val="24"/>
          <w:szCs w:val="24"/>
        </w:rPr>
        <w:t>: АСТ, 2017. Гл</w:t>
      </w:r>
      <w:r w:rsidR="003D6DE0">
        <w:rPr>
          <w:sz w:val="24"/>
          <w:szCs w:val="24"/>
        </w:rPr>
        <w:t>.</w:t>
      </w:r>
      <w:r w:rsidRPr="003E2546">
        <w:rPr>
          <w:sz w:val="24"/>
          <w:szCs w:val="24"/>
        </w:rPr>
        <w:t xml:space="preserve"> 3</w:t>
      </w:r>
      <w:r w:rsidR="00AF7FAB" w:rsidRPr="003E2546">
        <w:rPr>
          <w:sz w:val="24"/>
          <w:szCs w:val="24"/>
        </w:rPr>
        <w:t>—4</w:t>
      </w:r>
      <w:r w:rsidRPr="003E2546">
        <w:rPr>
          <w:sz w:val="24"/>
          <w:szCs w:val="24"/>
        </w:rPr>
        <w:t>.</w:t>
      </w:r>
    </w:p>
    <w:p w:rsidR="003D6DE0" w:rsidRPr="003E2546" w:rsidRDefault="003D6DE0" w:rsidP="000E2C59">
      <w:pPr>
        <w:pStyle w:val="Paragraph"/>
        <w:spacing w:after="0" w:line="360" w:lineRule="auto"/>
        <w:rPr>
          <w:sz w:val="24"/>
          <w:szCs w:val="24"/>
        </w:rPr>
      </w:pPr>
    </w:p>
    <w:p w:rsidR="00F45DFE" w:rsidRPr="003D6DE0" w:rsidRDefault="00F45DFE" w:rsidP="003D6DE0">
      <w:pPr>
        <w:pStyle w:val="11"/>
        <w:rPr>
          <w:b/>
        </w:rPr>
      </w:pPr>
      <w:r w:rsidRPr="003D6DE0">
        <w:rPr>
          <w:b/>
        </w:rPr>
        <w:t>Тема 9. Способы защиты от манипулятивных приемов воздействия</w:t>
      </w:r>
    </w:p>
    <w:p w:rsidR="00F45DFE" w:rsidRPr="003E2546" w:rsidRDefault="00F45DFE" w:rsidP="000E2C59">
      <w:pPr>
        <w:pStyle w:val="Paragraph"/>
        <w:spacing w:after="0" w:line="360" w:lineRule="auto"/>
        <w:rPr>
          <w:sz w:val="24"/>
          <w:szCs w:val="24"/>
        </w:rPr>
      </w:pPr>
      <w:r w:rsidRPr="003E2546">
        <w:rPr>
          <w:sz w:val="24"/>
          <w:szCs w:val="24"/>
        </w:rPr>
        <w:t>Концепция тренинга противостоянию влияния.</w:t>
      </w:r>
    </w:p>
    <w:p w:rsidR="00F45DFE" w:rsidRPr="003E2546" w:rsidRDefault="00F45DFE" w:rsidP="000E2C59">
      <w:pPr>
        <w:pStyle w:val="Paragraph"/>
        <w:spacing w:after="0" w:line="360" w:lineRule="auto"/>
        <w:rPr>
          <w:sz w:val="24"/>
          <w:szCs w:val="24"/>
        </w:rPr>
      </w:pPr>
      <w:r w:rsidRPr="003E2546">
        <w:rPr>
          <w:sz w:val="24"/>
          <w:szCs w:val="24"/>
        </w:rPr>
        <w:t>Отработка алгоритма противостояния воздействию.</w:t>
      </w:r>
    </w:p>
    <w:p w:rsidR="00F45DFE" w:rsidRPr="003E2546" w:rsidRDefault="00F45DFE" w:rsidP="000E2C59">
      <w:pPr>
        <w:pStyle w:val="Paragraph"/>
        <w:spacing w:after="0" w:line="360" w:lineRule="auto"/>
        <w:rPr>
          <w:sz w:val="24"/>
          <w:szCs w:val="24"/>
        </w:rPr>
      </w:pPr>
      <w:r w:rsidRPr="003E2546">
        <w:rPr>
          <w:sz w:val="24"/>
          <w:szCs w:val="24"/>
        </w:rPr>
        <w:t>Теория и практикум по цивилизованному противостоянию влияния: мониторинг эмоций, психологическое самбо, информационный диалог, конструктивная критика и цивилизованная конфронация.</w:t>
      </w:r>
    </w:p>
    <w:p w:rsidR="00F45DFE" w:rsidRPr="003D6DE0" w:rsidRDefault="00000886" w:rsidP="003D6DE0">
      <w:pPr>
        <w:pStyle w:val="11"/>
        <w:rPr>
          <w:b/>
        </w:rPr>
      </w:pPr>
      <w:r w:rsidRPr="003D6DE0">
        <w:rPr>
          <w:b/>
        </w:rPr>
        <w:t>Литература</w:t>
      </w:r>
    </w:p>
    <w:p w:rsidR="00F45DFE" w:rsidRPr="003E2546" w:rsidRDefault="00F45DFE" w:rsidP="000E2C59">
      <w:pPr>
        <w:pStyle w:val="Paragraph"/>
        <w:spacing w:after="0" w:line="360" w:lineRule="auto"/>
        <w:rPr>
          <w:sz w:val="24"/>
          <w:szCs w:val="24"/>
        </w:rPr>
      </w:pPr>
      <w:r w:rsidRPr="003D6DE0">
        <w:rPr>
          <w:i/>
          <w:sz w:val="24"/>
          <w:szCs w:val="24"/>
        </w:rPr>
        <w:t>Сидоренко</w:t>
      </w:r>
      <w:r w:rsidR="00AF7FAB" w:rsidRPr="003D6DE0">
        <w:rPr>
          <w:i/>
          <w:sz w:val="24"/>
          <w:szCs w:val="24"/>
        </w:rPr>
        <w:t> Е. В.</w:t>
      </w:r>
      <w:r w:rsidR="00AF7FAB" w:rsidRPr="003E2546">
        <w:rPr>
          <w:sz w:val="24"/>
          <w:szCs w:val="24"/>
        </w:rPr>
        <w:t> </w:t>
      </w:r>
      <w:r w:rsidRPr="003E2546">
        <w:rPr>
          <w:sz w:val="24"/>
          <w:szCs w:val="24"/>
        </w:rPr>
        <w:t>Тренинг влияния и противостояния влиянию</w:t>
      </w:r>
      <w:r w:rsidR="00AF7FAB" w:rsidRPr="003E2546">
        <w:rPr>
          <w:sz w:val="24"/>
          <w:szCs w:val="24"/>
        </w:rPr>
        <w:t>. </w:t>
      </w:r>
      <w:r w:rsidR="003D6DE0">
        <w:rPr>
          <w:sz w:val="24"/>
          <w:szCs w:val="24"/>
        </w:rPr>
        <w:t xml:space="preserve">— </w:t>
      </w:r>
      <w:r w:rsidR="00AF7FAB" w:rsidRPr="003E2546">
        <w:rPr>
          <w:sz w:val="24"/>
          <w:szCs w:val="24"/>
        </w:rPr>
        <w:t>3</w:t>
      </w:r>
      <w:r w:rsidRPr="003E2546">
        <w:rPr>
          <w:sz w:val="24"/>
          <w:szCs w:val="24"/>
        </w:rPr>
        <w:t>-е изд</w:t>
      </w:r>
      <w:r w:rsidR="003D6DE0">
        <w:rPr>
          <w:sz w:val="24"/>
          <w:szCs w:val="24"/>
        </w:rPr>
        <w:t>.</w:t>
      </w:r>
      <w:r w:rsidR="00AF7FAB" w:rsidRPr="003E2546">
        <w:rPr>
          <w:sz w:val="24"/>
          <w:szCs w:val="24"/>
        </w:rPr>
        <w:t xml:space="preserve"> — </w:t>
      </w:r>
      <w:r w:rsidRPr="003E2546">
        <w:rPr>
          <w:sz w:val="24"/>
          <w:szCs w:val="24"/>
        </w:rPr>
        <w:t>М</w:t>
      </w:r>
      <w:r w:rsidR="003D6DE0">
        <w:rPr>
          <w:sz w:val="24"/>
          <w:szCs w:val="24"/>
        </w:rPr>
        <w:t>. </w:t>
      </w:r>
      <w:r w:rsidRPr="003E2546">
        <w:rPr>
          <w:sz w:val="24"/>
          <w:szCs w:val="24"/>
        </w:rPr>
        <w:t xml:space="preserve">: </w:t>
      </w:r>
      <w:r w:rsidR="003D6DE0">
        <w:rPr>
          <w:sz w:val="24"/>
          <w:szCs w:val="24"/>
        </w:rPr>
        <w:t>АСТ, 2017. Гл.</w:t>
      </w:r>
      <w:r w:rsidRPr="003E2546">
        <w:rPr>
          <w:sz w:val="24"/>
          <w:szCs w:val="24"/>
        </w:rPr>
        <w:t xml:space="preserve"> 7</w:t>
      </w:r>
      <w:r w:rsidR="00AF7FAB" w:rsidRPr="003E2546">
        <w:rPr>
          <w:sz w:val="24"/>
          <w:szCs w:val="24"/>
        </w:rPr>
        <w:t>—1</w:t>
      </w:r>
      <w:r w:rsidRPr="003E2546">
        <w:rPr>
          <w:sz w:val="24"/>
          <w:szCs w:val="24"/>
        </w:rPr>
        <w:t>0.</w:t>
      </w:r>
    </w:p>
    <w:p w:rsidR="00F45DFE" w:rsidRDefault="00F45DFE" w:rsidP="000E2C59">
      <w:pPr>
        <w:pStyle w:val="Paragraph"/>
        <w:spacing w:after="0" w:line="360" w:lineRule="auto"/>
        <w:rPr>
          <w:sz w:val="24"/>
          <w:szCs w:val="24"/>
        </w:rPr>
      </w:pPr>
      <w:r w:rsidRPr="003D6DE0">
        <w:rPr>
          <w:i/>
          <w:sz w:val="24"/>
          <w:szCs w:val="24"/>
        </w:rPr>
        <w:t>Чалдини</w:t>
      </w:r>
      <w:r w:rsidR="00AF7FAB" w:rsidRPr="003D6DE0">
        <w:rPr>
          <w:i/>
          <w:sz w:val="24"/>
          <w:szCs w:val="24"/>
        </w:rPr>
        <w:t> Р. </w:t>
      </w:r>
      <w:r w:rsidRPr="003E2546">
        <w:rPr>
          <w:sz w:val="24"/>
          <w:szCs w:val="24"/>
        </w:rPr>
        <w:t>Психология влияния. Убеждай, воздействуй, защищайся</w:t>
      </w:r>
      <w:r w:rsidR="00AF7FAB" w:rsidRPr="003E2546">
        <w:rPr>
          <w:sz w:val="24"/>
          <w:szCs w:val="24"/>
        </w:rPr>
        <w:t>. </w:t>
      </w:r>
      <w:r w:rsidR="003D6DE0">
        <w:rPr>
          <w:sz w:val="24"/>
          <w:szCs w:val="24"/>
        </w:rPr>
        <w:t xml:space="preserve">— </w:t>
      </w:r>
      <w:r w:rsidR="00AF7FAB" w:rsidRPr="003E2546">
        <w:rPr>
          <w:sz w:val="24"/>
          <w:szCs w:val="24"/>
        </w:rPr>
        <w:t>5</w:t>
      </w:r>
      <w:r w:rsidRPr="003E2546">
        <w:rPr>
          <w:sz w:val="24"/>
          <w:szCs w:val="24"/>
        </w:rPr>
        <w:t>-е изд.</w:t>
      </w:r>
      <w:r w:rsidR="00AF7FAB" w:rsidRPr="003E2546">
        <w:rPr>
          <w:sz w:val="24"/>
          <w:szCs w:val="24"/>
        </w:rPr>
        <w:t xml:space="preserve"> — </w:t>
      </w:r>
      <w:r w:rsidRPr="003E2546">
        <w:rPr>
          <w:sz w:val="24"/>
          <w:szCs w:val="24"/>
        </w:rPr>
        <w:t>СПб.</w:t>
      </w:r>
      <w:r w:rsidR="003D6DE0">
        <w:rPr>
          <w:sz w:val="24"/>
          <w:szCs w:val="24"/>
        </w:rPr>
        <w:t> </w:t>
      </w:r>
      <w:r w:rsidRPr="003E2546">
        <w:rPr>
          <w:sz w:val="24"/>
          <w:szCs w:val="24"/>
        </w:rPr>
        <w:t>: Питер, 2018</w:t>
      </w:r>
      <w:r w:rsidR="00AF7FAB" w:rsidRPr="003E2546">
        <w:rPr>
          <w:sz w:val="24"/>
          <w:szCs w:val="24"/>
        </w:rPr>
        <w:t>.</w:t>
      </w:r>
    </w:p>
    <w:p w:rsidR="003D6DE0" w:rsidRPr="003E2546" w:rsidRDefault="003D6DE0" w:rsidP="000E2C59">
      <w:pPr>
        <w:pStyle w:val="Paragraph"/>
        <w:spacing w:after="0" w:line="360" w:lineRule="auto"/>
        <w:rPr>
          <w:sz w:val="24"/>
          <w:szCs w:val="24"/>
        </w:rPr>
      </w:pPr>
    </w:p>
    <w:p w:rsidR="00F45DFE" w:rsidRPr="003D6DE0" w:rsidRDefault="00F45DFE" w:rsidP="003D6DE0">
      <w:pPr>
        <w:pStyle w:val="11"/>
        <w:rPr>
          <w:b/>
        </w:rPr>
      </w:pPr>
      <w:r w:rsidRPr="003D6DE0">
        <w:rPr>
          <w:b/>
        </w:rPr>
        <w:t>Тем</w:t>
      </w:r>
      <w:r w:rsidR="00AF7FAB" w:rsidRPr="003D6DE0">
        <w:rPr>
          <w:b/>
        </w:rPr>
        <w:t>а 10</w:t>
      </w:r>
      <w:r w:rsidRPr="003D6DE0">
        <w:rPr>
          <w:b/>
        </w:rPr>
        <w:t>. Коммуникативные техники ведения переговоров. Противостояние уловкам</w:t>
      </w:r>
    </w:p>
    <w:p w:rsidR="00F45DFE" w:rsidRPr="003E2546" w:rsidRDefault="00F45DFE" w:rsidP="000E2C59">
      <w:pPr>
        <w:pStyle w:val="Paragraph"/>
        <w:spacing w:after="0" w:line="360" w:lineRule="auto"/>
        <w:rPr>
          <w:sz w:val="24"/>
          <w:szCs w:val="24"/>
        </w:rPr>
      </w:pPr>
      <w:r w:rsidRPr="003E2546">
        <w:rPr>
          <w:sz w:val="24"/>
          <w:szCs w:val="24"/>
        </w:rPr>
        <w:t xml:space="preserve">Определение и структура переговоров. Практика деловых переговоров: определение целей и мотивов оппонента, матрица прогнозирования. Психологический аспект переговоров: модель постепенного сближения. Компетенции и стратегии успешного переговорщика. </w:t>
      </w:r>
    </w:p>
    <w:p w:rsidR="00F45DFE" w:rsidRPr="003E2546" w:rsidRDefault="00F45DFE" w:rsidP="000E2C59">
      <w:pPr>
        <w:pStyle w:val="Paragraph"/>
        <w:spacing w:after="0" w:line="360" w:lineRule="auto"/>
        <w:rPr>
          <w:sz w:val="24"/>
          <w:szCs w:val="24"/>
        </w:rPr>
      </w:pPr>
      <w:r w:rsidRPr="003E2546">
        <w:rPr>
          <w:sz w:val="24"/>
          <w:szCs w:val="24"/>
        </w:rPr>
        <w:t>Пять постулатов «Кремлевской школы переговоров» (КШП). Методологический аспект КШП: маятник эмоций. Практикум КШП</w:t>
      </w:r>
      <w:r w:rsidR="00AF7FAB" w:rsidRPr="003E2546">
        <w:rPr>
          <w:sz w:val="24"/>
          <w:szCs w:val="24"/>
        </w:rPr>
        <w:t xml:space="preserve"> — </w:t>
      </w:r>
      <w:r w:rsidRPr="003E2546">
        <w:rPr>
          <w:sz w:val="24"/>
          <w:szCs w:val="24"/>
        </w:rPr>
        <w:t>деловая игра «Кремлевские переговоры».</w:t>
      </w:r>
    </w:p>
    <w:p w:rsidR="00F45DFE" w:rsidRPr="003E2546" w:rsidRDefault="00F45DFE" w:rsidP="000E2C59">
      <w:pPr>
        <w:pStyle w:val="Paragraph"/>
        <w:spacing w:after="0" w:line="360" w:lineRule="auto"/>
        <w:rPr>
          <w:sz w:val="24"/>
          <w:szCs w:val="24"/>
        </w:rPr>
      </w:pPr>
      <w:r w:rsidRPr="003E2546">
        <w:rPr>
          <w:sz w:val="24"/>
          <w:szCs w:val="24"/>
        </w:rPr>
        <w:t>Этапы переговорного процесса КШП и прогнозирование успеха. Позиции оппонента в переговорах (модели поведения).</w:t>
      </w:r>
    </w:p>
    <w:p w:rsidR="00F45DFE" w:rsidRDefault="00F45DFE" w:rsidP="000E2C59">
      <w:pPr>
        <w:pStyle w:val="Paragraph"/>
        <w:spacing w:after="0" w:line="360" w:lineRule="auto"/>
        <w:rPr>
          <w:sz w:val="24"/>
          <w:szCs w:val="24"/>
        </w:rPr>
      </w:pPr>
      <w:r w:rsidRPr="003E2546">
        <w:rPr>
          <w:sz w:val="24"/>
          <w:szCs w:val="24"/>
        </w:rPr>
        <w:t>Способ</w:t>
      </w:r>
      <w:r w:rsidR="003D6DE0">
        <w:rPr>
          <w:sz w:val="24"/>
          <w:szCs w:val="24"/>
        </w:rPr>
        <w:t>ы противостояния оппоненту КШП.</w:t>
      </w:r>
    </w:p>
    <w:p w:rsidR="00F45DFE" w:rsidRPr="003D6DE0" w:rsidRDefault="003E2546" w:rsidP="003D6DE0">
      <w:pPr>
        <w:pStyle w:val="11"/>
        <w:rPr>
          <w:b/>
        </w:rPr>
      </w:pPr>
      <w:r w:rsidRPr="003D6DE0">
        <w:rPr>
          <w:b/>
        </w:rPr>
        <w:lastRenderedPageBreak/>
        <w:t>Литература</w:t>
      </w:r>
    </w:p>
    <w:p w:rsidR="00F45DFE" w:rsidRPr="003E2546" w:rsidRDefault="00F45DFE" w:rsidP="000E2C59">
      <w:pPr>
        <w:pStyle w:val="Paragraph"/>
        <w:spacing w:after="0" w:line="360" w:lineRule="auto"/>
        <w:rPr>
          <w:sz w:val="24"/>
          <w:szCs w:val="24"/>
        </w:rPr>
      </w:pPr>
      <w:r w:rsidRPr="003D6DE0">
        <w:rPr>
          <w:i/>
          <w:sz w:val="24"/>
          <w:szCs w:val="24"/>
        </w:rPr>
        <w:t>Корягина</w:t>
      </w:r>
      <w:r w:rsidR="00AF7FAB" w:rsidRPr="003D6DE0">
        <w:rPr>
          <w:i/>
          <w:sz w:val="24"/>
          <w:szCs w:val="24"/>
        </w:rPr>
        <w:t> Н. А.</w:t>
      </w:r>
      <w:r w:rsidRPr="003D6DE0">
        <w:rPr>
          <w:i/>
          <w:sz w:val="24"/>
          <w:szCs w:val="24"/>
        </w:rPr>
        <w:t>, Антонова</w:t>
      </w:r>
      <w:r w:rsidR="00AF7FAB" w:rsidRPr="003D6DE0">
        <w:rPr>
          <w:i/>
          <w:sz w:val="24"/>
          <w:szCs w:val="24"/>
        </w:rPr>
        <w:t> Н. В.</w:t>
      </w:r>
      <w:r w:rsidRPr="003D6DE0">
        <w:rPr>
          <w:i/>
          <w:sz w:val="24"/>
          <w:szCs w:val="24"/>
        </w:rPr>
        <w:t>, Овсянникова</w:t>
      </w:r>
      <w:r w:rsidR="00AF7FAB" w:rsidRPr="003D6DE0">
        <w:rPr>
          <w:i/>
          <w:sz w:val="24"/>
          <w:szCs w:val="24"/>
        </w:rPr>
        <w:t> С. В.</w:t>
      </w:r>
      <w:r w:rsidR="00AF7FAB" w:rsidRPr="003E2546">
        <w:rPr>
          <w:sz w:val="24"/>
          <w:szCs w:val="24"/>
        </w:rPr>
        <w:t> </w:t>
      </w:r>
      <w:r w:rsidRPr="003E2546">
        <w:rPr>
          <w:sz w:val="24"/>
          <w:szCs w:val="24"/>
        </w:rPr>
        <w:t>Психология общения</w:t>
      </w:r>
      <w:r w:rsidR="003D6DE0">
        <w:rPr>
          <w:sz w:val="24"/>
          <w:szCs w:val="24"/>
        </w:rPr>
        <w:t xml:space="preserve"> </w:t>
      </w:r>
      <w:r w:rsidRPr="003E2546">
        <w:rPr>
          <w:sz w:val="24"/>
          <w:szCs w:val="24"/>
        </w:rPr>
        <w:t>: учебник и практикум для акад</w:t>
      </w:r>
      <w:r w:rsidR="003D6DE0">
        <w:rPr>
          <w:sz w:val="24"/>
          <w:szCs w:val="24"/>
        </w:rPr>
        <w:t xml:space="preserve">. </w:t>
      </w:r>
      <w:r w:rsidRPr="003E2546">
        <w:rPr>
          <w:sz w:val="24"/>
          <w:szCs w:val="24"/>
        </w:rPr>
        <w:t>бакалавриат</w:t>
      </w:r>
      <w:r w:rsidR="00AF7FAB" w:rsidRPr="003E2546">
        <w:rPr>
          <w:sz w:val="24"/>
          <w:szCs w:val="24"/>
        </w:rPr>
        <w:t>а</w:t>
      </w:r>
      <w:r w:rsidRPr="003E2546">
        <w:rPr>
          <w:sz w:val="24"/>
          <w:szCs w:val="24"/>
        </w:rPr>
        <w:t>.</w:t>
      </w:r>
      <w:r w:rsidR="003D6DE0">
        <w:rPr>
          <w:sz w:val="24"/>
          <w:szCs w:val="24"/>
        </w:rPr>
        <w:t> — М. </w:t>
      </w:r>
      <w:r w:rsidRPr="003E2546">
        <w:rPr>
          <w:sz w:val="24"/>
          <w:szCs w:val="24"/>
        </w:rPr>
        <w:t>: Издательство Юрайт, 2015. Гл</w:t>
      </w:r>
      <w:r w:rsidR="003D6DE0">
        <w:rPr>
          <w:sz w:val="24"/>
          <w:szCs w:val="24"/>
        </w:rPr>
        <w:t>.</w:t>
      </w:r>
      <w:r w:rsidRPr="003E2546">
        <w:rPr>
          <w:sz w:val="24"/>
          <w:szCs w:val="24"/>
        </w:rPr>
        <w:t xml:space="preserve"> 6.</w:t>
      </w:r>
    </w:p>
    <w:p w:rsidR="00F45DFE" w:rsidRPr="003E2546" w:rsidRDefault="00F45DFE" w:rsidP="000E2C59">
      <w:pPr>
        <w:pStyle w:val="Paragraph"/>
        <w:spacing w:after="0" w:line="360" w:lineRule="auto"/>
        <w:rPr>
          <w:sz w:val="24"/>
          <w:szCs w:val="24"/>
        </w:rPr>
      </w:pPr>
      <w:r w:rsidRPr="003E2546">
        <w:rPr>
          <w:sz w:val="24"/>
          <w:szCs w:val="24"/>
        </w:rPr>
        <w:t>Метафорическая деловая игра</w:t>
      </w:r>
      <w:r w:rsidR="003D6DE0">
        <w:rPr>
          <w:sz w:val="24"/>
          <w:szCs w:val="24"/>
        </w:rPr>
        <w:t xml:space="preserve"> </w:t>
      </w:r>
      <w:r w:rsidRPr="003E2546">
        <w:rPr>
          <w:sz w:val="24"/>
          <w:szCs w:val="24"/>
        </w:rPr>
        <w:t xml:space="preserve">: </w:t>
      </w:r>
      <w:r w:rsidR="003D6DE0">
        <w:rPr>
          <w:sz w:val="24"/>
          <w:szCs w:val="24"/>
        </w:rPr>
        <w:t>п</w:t>
      </w:r>
      <w:r w:rsidRPr="003E2546">
        <w:rPr>
          <w:sz w:val="24"/>
          <w:szCs w:val="24"/>
        </w:rPr>
        <w:t>рактическое пособие для бизнес-тренер</w:t>
      </w:r>
      <w:r w:rsidR="00AF7FAB" w:rsidRPr="003E2546">
        <w:rPr>
          <w:sz w:val="24"/>
          <w:szCs w:val="24"/>
        </w:rPr>
        <w:t>а</w:t>
      </w:r>
      <w:r w:rsidR="003D6DE0">
        <w:rPr>
          <w:sz w:val="24"/>
          <w:szCs w:val="24"/>
        </w:rPr>
        <w:t xml:space="preserve">. </w:t>
      </w:r>
      <w:r w:rsidR="00AF7FAB" w:rsidRPr="003E2546">
        <w:rPr>
          <w:sz w:val="24"/>
          <w:szCs w:val="24"/>
        </w:rPr>
        <w:t>/</w:t>
      </w:r>
      <w:r w:rsidR="003D6DE0">
        <w:rPr>
          <w:sz w:val="24"/>
          <w:szCs w:val="24"/>
        </w:rPr>
        <w:t xml:space="preserve"> Под </w:t>
      </w:r>
      <w:r w:rsidRPr="003E2546">
        <w:rPr>
          <w:sz w:val="24"/>
          <w:szCs w:val="24"/>
        </w:rPr>
        <w:t xml:space="preserve">ред. </w:t>
      </w:r>
      <w:r w:rsidR="00AF7FAB" w:rsidRPr="003E2546">
        <w:rPr>
          <w:sz w:val="24"/>
          <w:szCs w:val="24"/>
        </w:rPr>
        <w:t>Ж. </w:t>
      </w:r>
      <w:r w:rsidRPr="003E2546">
        <w:rPr>
          <w:sz w:val="24"/>
          <w:szCs w:val="24"/>
        </w:rPr>
        <w:t>Завьяловой.</w:t>
      </w:r>
      <w:r w:rsidR="00AF7FAB" w:rsidRPr="003E2546">
        <w:rPr>
          <w:sz w:val="24"/>
          <w:szCs w:val="24"/>
        </w:rPr>
        <w:t xml:space="preserve"> — </w:t>
      </w:r>
      <w:r w:rsidRPr="003E2546">
        <w:rPr>
          <w:sz w:val="24"/>
          <w:szCs w:val="24"/>
        </w:rPr>
        <w:t>СПб</w:t>
      </w:r>
      <w:r w:rsidR="003D6DE0">
        <w:rPr>
          <w:sz w:val="24"/>
          <w:szCs w:val="24"/>
        </w:rPr>
        <w:t>. </w:t>
      </w:r>
      <w:r w:rsidRPr="003E2546">
        <w:rPr>
          <w:sz w:val="24"/>
          <w:szCs w:val="24"/>
        </w:rPr>
        <w:t>: Речь,</w:t>
      </w:r>
      <w:r w:rsidR="003D6DE0">
        <w:rPr>
          <w:sz w:val="24"/>
          <w:szCs w:val="24"/>
        </w:rPr>
        <w:t xml:space="preserve"> </w:t>
      </w:r>
      <w:r w:rsidRPr="003E2546">
        <w:rPr>
          <w:sz w:val="24"/>
          <w:szCs w:val="24"/>
        </w:rPr>
        <w:t>2004.</w:t>
      </w:r>
    </w:p>
    <w:p w:rsidR="00F45DFE" w:rsidRPr="003E2546" w:rsidRDefault="00F45DFE" w:rsidP="000E2C59">
      <w:pPr>
        <w:pStyle w:val="Paragraph"/>
        <w:spacing w:after="0" w:line="360" w:lineRule="auto"/>
        <w:rPr>
          <w:sz w:val="24"/>
          <w:szCs w:val="24"/>
        </w:rPr>
      </w:pPr>
      <w:r w:rsidRPr="003D6DE0">
        <w:rPr>
          <w:i/>
          <w:sz w:val="24"/>
          <w:szCs w:val="24"/>
        </w:rPr>
        <w:t>Рызов</w:t>
      </w:r>
      <w:r w:rsidR="00AF7FAB" w:rsidRPr="003D6DE0">
        <w:rPr>
          <w:i/>
          <w:sz w:val="24"/>
          <w:szCs w:val="24"/>
        </w:rPr>
        <w:t> И. Р.</w:t>
      </w:r>
      <w:r w:rsidR="00AF7FAB" w:rsidRPr="003E2546">
        <w:rPr>
          <w:sz w:val="24"/>
          <w:szCs w:val="24"/>
        </w:rPr>
        <w:t> </w:t>
      </w:r>
      <w:r w:rsidRPr="003E2546">
        <w:rPr>
          <w:sz w:val="24"/>
          <w:szCs w:val="24"/>
        </w:rPr>
        <w:t>Кремлевская школа переговоро</w:t>
      </w:r>
      <w:r w:rsidR="00AF7FAB" w:rsidRPr="003E2546">
        <w:rPr>
          <w:sz w:val="24"/>
          <w:szCs w:val="24"/>
        </w:rPr>
        <w:t>в</w:t>
      </w:r>
      <w:r w:rsidRPr="003E2546">
        <w:rPr>
          <w:sz w:val="24"/>
          <w:szCs w:val="24"/>
        </w:rPr>
        <w:t>.</w:t>
      </w:r>
      <w:r w:rsidR="00AF7FAB" w:rsidRPr="003E2546">
        <w:rPr>
          <w:sz w:val="24"/>
          <w:szCs w:val="24"/>
        </w:rPr>
        <w:t xml:space="preserve"> — </w:t>
      </w:r>
      <w:r w:rsidRPr="003E2546">
        <w:rPr>
          <w:sz w:val="24"/>
          <w:szCs w:val="24"/>
        </w:rPr>
        <w:t>М</w:t>
      </w:r>
      <w:r w:rsidR="003D6DE0">
        <w:rPr>
          <w:sz w:val="24"/>
          <w:szCs w:val="24"/>
        </w:rPr>
        <w:t>. </w:t>
      </w:r>
      <w:r w:rsidRPr="003E2546">
        <w:rPr>
          <w:sz w:val="24"/>
          <w:szCs w:val="24"/>
        </w:rPr>
        <w:t>: Изд</w:t>
      </w:r>
      <w:r w:rsidR="003D6DE0">
        <w:rPr>
          <w:sz w:val="24"/>
          <w:szCs w:val="24"/>
        </w:rPr>
        <w:t>-</w:t>
      </w:r>
      <w:r w:rsidRPr="003E2546">
        <w:rPr>
          <w:sz w:val="24"/>
          <w:szCs w:val="24"/>
        </w:rPr>
        <w:t>во «Э», 2017.</w:t>
      </w:r>
    </w:p>
    <w:p w:rsidR="00F45DFE" w:rsidRPr="003E2546" w:rsidRDefault="00F45DFE" w:rsidP="000E2C59">
      <w:pPr>
        <w:pStyle w:val="Paragraph"/>
        <w:spacing w:after="0" w:line="360" w:lineRule="auto"/>
        <w:rPr>
          <w:sz w:val="24"/>
          <w:szCs w:val="24"/>
        </w:rPr>
      </w:pPr>
      <w:r w:rsidRPr="003D6DE0">
        <w:rPr>
          <w:i/>
          <w:sz w:val="24"/>
          <w:szCs w:val="24"/>
        </w:rPr>
        <w:t>Хасан</w:t>
      </w:r>
      <w:r w:rsidR="00AF7FAB" w:rsidRPr="003D6DE0">
        <w:rPr>
          <w:i/>
          <w:sz w:val="24"/>
          <w:szCs w:val="24"/>
        </w:rPr>
        <w:t> Б. И.</w:t>
      </w:r>
      <w:r w:rsidR="003D6DE0" w:rsidRPr="003D6DE0">
        <w:rPr>
          <w:i/>
          <w:sz w:val="24"/>
          <w:szCs w:val="24"/>
        </w:rPr>
        <w:t>, Сергоманов П. А.</w:t>
      </w:r>
      <w:r w:rsidR="003D6DE0">
        <w:rPr>
          <w:sz w:val="24"/>
          <w:szCs w:val="24"/>
        </w:rPr>
        <w:t xml:space="preserve"> </w:t>
      </w:r>
      <w:r w:rsidRPr="003E2546">
        <w:rPr>
          <w:sz w:val="24"/>
          <w:szCs w:val="24"/>
        </w:rPr>
        <w:t>Психология конфликта и переговоры</w:t>
      </w:r>
      <w:r w:rsidR="003D6DE0">
        <w:rPr>
          <w:sz w:val="24"/>
          <w:szCs w:val="24"/>
        </w:rPr>
        <w:t xml:space="preserve"> </w:t>
      </w:r>
      <w:r w:rsidRPr="003E2546">
        <w:rPr>
          <w:sz w:val="24"/>
          <w:szCs w:val="24"/>
        </w:rPr>
        <w:t>:</w:t>
      </w:r>
      <w:r w:rsidR="00AF7FAB" w:rsidRPr="003E2546">
        <w:rPr>
          <w:sz w:val="24"/>
          <w:szCs w:val="24"/>
        </w:rPr>
        <w:t xml:space="preserve"> учеб. п</w:t>
      </w:r>
      <w:r w:rsidRPr="003E2546">
        <w:rPr>
          <w:sz w:val="24"/>
          <w:szCs w:val="24"/>
        </w:rPr>
        <w:t xml:space="preserve">особие для </w:t>
      </w:r>
      <w:r w:rsidR="003D6DE0">
        <w:rPr>
          <w:sz w:val="24"/>
          <w:szCs w:val="24"/>
        </w:rPr>
        <w:t>вузов</w:t>
      </w:r>
      <w:r w:rsidRPr="003E2546">
        <w:rPr>
          <w:sz w:val="24"/>
          <w:szCs w:val="24"/>
        </w:rPr>
        <w:t>.</w:t>
      </w:r>
      <w:r w:rsidR="00AF7FAB" w:rsidRPr="003E2546">
        <w:rPr>
          <w:sz w:val="24"/>
          <w:szCs w:val="24"/>
        </w:rPr>
        <w:t xml:space="preserve"> — </w:t>
      </w:r>
      <w:r w:rsidRPr="003E2546">
        <w:rPr>
          <w:sz w:val="24"/>
          <w:szCs w:val="24"/>
        </w:rPr>
        <w:t>3-е изд., стер.</w:t>
      </w:r>
      <w:r w:rsidR="00AF7FAB" w:rsidRPr="003E2546">
        <w:rPr>
          <w:sz w:val="24"/>
          <w:szCs w:val="24"/>
        </w:rPr>
        <w:t xml:space="preserve"> — </w:t>
      </w:r>
      <w:r w:rsidRPr="003E2546">
        <w:rPr>
          <w:sz w:val="24"/>
          <w:szCs w:val="24"/>
        </w:rPr>
        <w:t>М.</w:t>
      </w:r>
      <w:r w:rsidR="00390527">
        <w:rPr>
          <w:sz w:val="24"/>
          <w:szCs w:val="24"/>
        </w:rPr>
        <w:t xml:space="preserve"> </w:t>
      </w:r>
      <w:r w:rsidRPr="003E2546">
        <w:rPr>
          <w:sz w:val="24"/>
          <w:szCs w:val="24"/>
        </w:rPr>
        <w:t>: Академия,</w:t>
      </w:r>
      <w:r w:rsidR="00390527">
        <w:rPr>
          <w:sz w:val="24"/>
          <w:szCs w:val="24"/>
        </w:rPr>
        <w:t xml:space="preserve"> </w:t>
      </w:r>
      <w:r w:rsidRPr="003E2546">
        <w:rPr>
          <w:sz w:val="24"/>
          <w:szCs w:val="24"/>
        </w:rPr>
        <w:t>2007.</w:t>
      </w:r>
    </w:p>
    <w:p w:rsidR="00F45DFE" w:rsidRPr="00390527" w:rsidRDefault="00F45DFE" w:rsidP="00390527">
      <w:pPr>
        <w:pStyle w:val="Header4"/>
      </w:pPr>
      <w:r w:rsidRPr="00390527">
        <w:t>Примерные вопросы для проверки качества освоения дисциплины</w:t>
      </w:r>
    </w:p>
    <w:p w:rsidR="00F45DFE" w:rsidRPr="003E2546" w:rsidRDefault="00F45DFE" w:rsidP="000E2C59">
      <w:pPr>
        <w:pStyle w:val="Paragraph"/>
        <w:spacing w:after="0" w:line="360" w:lineRule="auto"/>
        <w:rPr>
          <w:bCs/>
          <w:sz w:val="24"/>
          <w:szCs w:val="24"/>
        </w:rPr>
      </w:pPr>
      <w:r w:rsidRPr="003E2546">
        <w:rPr>
          <w:bCs/>
          <w:sz w:val="24"/>
          <w:szCs w:val="24"/>
        </w:rPr>
        <w:t>1</w:t>
      </w:r>
      <w:r w:rsidR="003E2546">
        <w:rPr>
          <w:bCs/>
          <w:sz w:val="24"/>
          <w:szCs w:val="24"/>
        </w:rPr>
        <w:t>)</w:t>
      </w:r>
      <w:r w:rsidRPr="003E2546">
        <w:rPr>
          <w:bCs/>
          <w:sz w:val="24"/>
          <w:szCs w:val="24"/>
        </w:rPr>
        <w:t xml:space="preserve"> Дайте определение самопрезентации.</w:t>
      </w:r>
    </w:p>
    <w:p w:rsidR="00F45DFE" w:rsidRPr="003E2546" w:rsidRDefault="00F45DFE" w:rsidP="000E2C59">
      <w:pPr>
        <w:pStyle w:val="Paragraph"/>
        <w:spacing w:after="0" w:line="360" w:lineRule="auto"/>
        <w:rPr>
          <w:bCs/>
          <w:sz w:val="24"/>
          <w:szCs w:val="24"/>
        </w:rPr>
      </w:pPr>
      <w:r w:rsidRPr="003E2546">
        <w:rPr>
          <w:bCs/>
          <w:sz w:val="24"/>
          <w:szCs w:val="24"/>
        </w:rPr>
        <w:t>2</w:t>
      </w:r>
      <w:r w:rsidR="003E2546">
        <w:rPr>
          <w:bCs/>
          <w:sz w:val="24"/>
          <w:szCs w:val="24"/>
        </w:rPr>
        <w:t>)</w:t>
      </w:r>
      <w:r w:rsidRPr="003E2546">
        <w:rPr>
          <w:bCs/>
          <w:sz w:val="24"/>
          <w:szCs w:val="24"/>
        </w:rPr>
        <w:t xml:space="preserve"> Какие теоретические подходы к проблеме самопрезентации личности вы знаете?</w:t>
      </w:r>
    </w:p>
    <w:p w:rsidR="00F45DFE" w:rsidRPr="003E2546" w:rsidRDefault="00F45DFE" w:rsidP="000E2C59">
      <w:pPr>
        <w:pStyle w:val="Paragraph"/>
        <w:spacing w:after="0" w:line="360" w:lineRule="auto"/>
        <w:rPr>
          <w:bCs/>
          <w:sz w:val="24"/>
          <w:szCs w:val="24"/>
        </w:rPr>
      </w:pPr>
      <w:r w:rsidRPr="003E2546">
        <w:rPr>
          <w:bCs/>
          <w:sz w:val="24"/>
          <w:szCs w:val="24"/>
        </w:rPr>
        <w:t>3</w:t>
      </w:r>
      <w:r w:rsidR="003E2546">
        <w:rPr>
          <w:bCs/>
          <w:sz w:val="24"/>
          <w:szCs w:val="24"/>
        </w:rPr>
        <w:t>)</w:t>
      </w:r>
      <w:r w:rsidR="00390527">
        <w:rPr>
          <w:bCs/>
          <w:sz w:val="24"/>
          <w:szCs w:val="24"/>
        </w:rPr>
        <w:t xml:space="preserve"> В чем суть концепции </w:t>
      </w:r>
      <w:r w:rsidRPr="003E2546">
        <w:rPr>
          <w:bCs/>
          <w:sz w:val="24"/>
          <w:szCs w:val="24"/>
        </w:rPr>
        <w:t xml:space="preserve">социальной драматургии </w:t>
      </w:r>
      <w:r w:rsidR="00AF7FAB" w:rsidRPr="003E2546">
        <w:rPr>
          <w:bCs/>
          <w:sz w:val="24"/>
          <w:szCs w:val="24"/>
        </w:rPr>
        <w:t>И. </w:t>
      </w:r>
      <w:r w:rsidRPr="003E2546">
        <w:rPr>
          <w:bCs/>
          <w:sz w:val="24"/>
          <w:szCs w:val="24"/>
        </w:rPr>
        <w:t>Гоффмана?</w:t>
      </w:r>
    </w:p>
    <w:p w:rsidR="00F45DFE" w:rsidRPr="003E2546" w:rsidRDefault="00F45DFE" w:rsidP="000E2C59">
      <w:pPr>
        <w:pStyle w:val="Paragraph"/>
        <w:spacing w:after="0" w:line="360" w:lineRule="auto"/>
        <w:rPr>
          <w:sz w:val="24"/>
          <w:szCs w:val="24"/>
        </w:rPr>
      </w:pPr>
      <w:r w:rsidRPr="003E2546">
        <w:rPr>
          <w:bCs/>
          <w:sz w:val="24"/>
          <w:szCs w:val="24"/>
        </w:rPr>
        <w:t>4</w:t>
      </w:r>
      <w:r w:rsidR="003E2546">
        <w:rPr>
          <w:bCs/>
          <w:sz w:val="24"/>
          <w:szCs w:val="24"/>
        </w:rPr>
        <w:t>)</w:t>
      </w:r>
      <w:r w:rsidRPr="003E2546">
        <w:rPr>
          <w:bCs/>
          <w:sz w:val="24"/>
          <w:szCs w:val="24"/>
        </w:rPr>
        <w:t xml:space="preserve"> </w:t>
      </w:r>
      <w:r w:rsidRPr="003E2546">
        <w:rPr>
          <w:sz w:val="24"/>
          <w:szCs w:val="24"/>
        </w:rPr>
        <w:t>В чем различие подходов обучения актерскому мастерству</w:t>
      </w:r>
      <w:r w:rsidR="00AF7FAB" w:rsidRPr="003E2546">
        <w:rPr>
          <w:sz w:val="24"/>
          <w:szCs w:val="24"/>
        </w:rPr>
        <w:t xml:space="preserve"> по К. С. </w:t>
      </w:r>
      <w:r w:rsidRPr="003E2546">
        <w:rPr>
          <w:sz w:val="24"/>
          <w:szCs w:val="24"/>
        </w:rPr>
        <w:t>Станиславскому</w:t>
      </w:r>
      <w:r w:rsidR="00AF7FAB" w:rsidRPr="003E2546">
        <w:rPr>
          <w:sz w:val="24"/>
          <w:szCs w:val="24"/>
        </w:rPr>
        <w:t xml:space="preserve"> и М. С. </w:t>
      </w:r>
      <w:r w:rsidRPr="003E2546">
        <w:rPr>
          <w:sz w:val="24"/>
          <w:szCs w:val="24"/>
        </w:rPr>
        <w:t>Щепкину?</w:t>
      </w:r>
    </w:p>
    <w:p w:rsidR="00F45DFE" w:rsidRPr="003E2546" w:rsidRDefault="00F45DFE" w:rsidP="000E2C59">
      <w:pPr>
        <w:pStyle w:val="Paragraph"/>
        <w:spacing w:after="0" w:line="360" w:lineRule="auto"/>
        <w:rPr>
          <w:sz w:val="24"/>
          <w:szCs w:val="24"/>
        </w:rPr>
      </w:pPr>
      <w:r w:rsidRPr="003E2546">
        <w:rPr>
          <w:sz w:val="24"/>
          <w:szCs w:val="24"/>
        </w:rPr>
        <w:t>5</w:t>
      </w:r>
      <w:r w:rsidR="003E2546">
        <w:rPr>
          <w:sz w:val="24"/>
          <w:szCs w:val="24"/>
        </w:rPr>
        <w:t>)</w:t>
      </w:r>
      <w:r w:rsidRPr="003E2546">
        <w:rPr>
          <w:sz w:val="24"/>
          <w:szCs w:val="24"/>
        </w:rPr>
        <w:t xml:space="preserve"> Приведите примеры упражнений</w:t>
      </w:r>
      <w:r w:rsidR="00AF7FAB" w:rsidRPr="003E2546">
        <w:rPr>
          <w:sz w:val="24"/>
          <w:szCs w:val="24"/>
        </w:rPr>
        <w:t xml:space="preserve"> по А. </w:t>
      </w:r>
      <w:r w:rsidRPr="003E2546">
        <w:rPr>
          <w:sz w:val="24"/>
          <w:szCs w:val="24"/>
        </w:rPr>
        <w:t>Векслер для постановки правильного дыхания.</w:t>
      </w:r>
    </w:p>
    <w:p w:rsidR="00F45DFE" w:rsidRPr="003E2546" w:rsidRDefault="00F45DFE" w:rsidP="000E2C59">
      <w:pPr>
        <w:pStyle w:val="Paragraph"/>
        <w:spacing w:after="0" w:line="360" w:lineRule="auto"/>
        <w:rPr>
          <w:sz w:val="24"/>
          <w:szCs w:val="24"/>
        </w:rPr>
      </w:pPr>
      <w:r w:rsidRPr="003E2546">
        <w:rPr>
          <w:sz w:val="24"/>
          <w:szCs w:val="24"/>
        </w:rPr>
        <w:t>6</w:t>
      </w:r>
      <w:r w:rsidR="003E2546">
        <w:rPr>
          <w:sz w:val="24"/>
          <w:szCs w:val="24"/>
        </w:rPr>
        <w:t>)</w:t>
      </w:r>
      <w:r w:rsidR="00AF7FAB" w:rsidRPr="003E2546">
        <w:rPr>
          <w:sz w:val="24"/>
          <w:szCs w:val="24"/>
        </w:rPr>
        <w:t xml:space="preserve"> </w:t>
      </w:r>
      <w:r w:rsidRPr="003E2546">
        <w:rPr>
          <w:sz w:val="24"/>
          <w:szCs w:val="24"/>
        </w:rPr>
        <w:t>Какие две группы подходов в классификации самопрезентации личности вы знаете?</w:t>
      </w:r>
    </w:p>
    <w:p w:rsidR="00F45DFE" w:rsidRPr="003E2546" w:rsidRDefault="00F45DFE" w:rsidP="000E2C59">
      <w:pPr>
        <w:pStyle w:val="Paragraph"/>
        <w:spacing w:after="0" w:line="360" w:lineRule="auto"/>
        <w:rPr>
          <w:sz w:val="24"/>
          <w:szCs w:val="24"/>
        </w:rPr>
      </w:pPr>
      <w:r w:rsidRPr="003E2546">
        <w:rPr>
          <w:sz w:val="24"/>
          <w:szCs w:val="24"/>
        </w:rPr>
        <w:t>7</w:t>
      </w:r>
      <w:r w:rsidR="003E2546">
        <w:rPr>
          <w:sz w:val="24"/>
          <w:szCs w:val="24"/>
        </w:rPr>
        <w:t>)</w:t>
      </w:r>
      <w:r w:rsidRPr="003E2546">
        <w:rPr>
          <w:sz w:val="24"/>
          <w:szCs w:val="24"/>
        </w:rPr>
        <w:t xml:space="preserve"> В чем суть техник и стратегий</w:t>
      </w:r>
      <w:r w:rsidR="00AF7FAB" w:rsidRPr="003E2546">
        <w:rPr>
          <w:sz w:val="24"/>
          <w:szCs w:val="24"/>
        </w:rPr>
        <w:t xml:space="preserve"> самопрезентации </w:t>
      </w:r>
      <w:r w:rsidR="009F0706" w:rsidRPr="003E2546">
        <w:rPr>
          <w:sz w:val="24"/>
          <w:szCs w:val="24"/>
        </w:rPr>
        <w:t>Э</w:t>
      </w:r>
      <w:r w:rsidR="00AF7FAB" w:rsidRPr="003E2546">
        <w:rPr>
          <w:sz w:val="24"/>
          <w:szCs w:val="24"/>
        </w:rPr>
        <w:t>. </w:t>
      </w:r>
      <w:r w:rsidRPr="003E2546">
        <w:rPr>
          <w:sz w:val="24"/>
          <w:szCs w:val="24"/>
        </w:rPr>
        <w:t>Джонса</w:t>
      </w:r>
      <w:r w:rsidR="00AF7FAB" w:rsidRPr="003E2546">
        <w:rPr>
          <w:sz w:val="24"/>
          <w:szCs w:val="24"/>
        </w:rPr>
        <w:t xml:space="preserve"> и Т. </w:t>
      </w:r>
      <w:r w:rsidRPr="003E2546">
        <w:rPr>
          <w:sz w:val="24"/>
          <w:szCs w:val="24"/>
        </w:rPr>
        <w:t>Питтмана?</w:t>
      </w:r>
    </w:p>
    <w:p w:rsidR="00F45DFE" w:rsidRPr="003E2546" w:rsidRDefault="00F45DFE" w:rsidP="000E2C59">
      <w:pPr>
        <w:pStyle w:val="Paragraph"/>
        <w:spacing w:after="0" w:line="360" w:lineRule="auto"/>
        <w:rPr>
          <w:sz w:val="24"/>
          <w:szCs w:val="24"/>
        </w:rPr>
      </w:pPr>
      <w:r w:rsidRPr="003E2546">
        <w:rPr>
          <w:sz w:val="24"/>
          <w:szCs w:val="24"/>
        </w:rPr>
        <w:t>8</w:t>
      </w:r>
      <w:r w:rsidR="003E2546">
        <w:rPr>
          <w:sz w:val="24"/>
          <w:szCs w:val="24"/>
        </w:rPr>
        <w:t>)</w:t>
      </w:r>
      <w:r w:rsidRPr="003E2546">
        <w:rPr>
          <w:sz w:val="24"/>
          <w:szCs w:val="24"/>
        </w:rPr>
        <w:t xml:space="preserve"> Раскройте содержание</w:t>
      </w:r>
      <w:r w:rsidR="00AF7FAB" w:rsidRPr="003E2546">
        <w:rPr>
          <w:sz w:val="24"/>
          <w:szCs w:val="24"/>
        </w:rPr>
        <w:t xml:space="preserve"> теории М. </w:t>
      </w:r>
      <w:r w:rsidRPr="003E2546">
        <w:rPr>
          <w:sz w:val="24"/>
          <w:szCs w:val="24"/>
        </w:rPr>
        <w:t>Снайдер. Какие факторы, по мнению автора, влияют на самопрезентацию?</w:t>
      </w:r>
    </w:p>
    <w:p w:rsidR="00F45DFE" w:rsidRPr="003E2546" w:rsidRDefault="00F45DFE" w:rsidP="000E2C59">
      <w:pPr>
        <w:pStyle w:val="Paragraph"/>
        <w:spacing w:after="0" w:line="360" w:lineRule="auto"/>
        <w:rPr>
          <w:sz w:val="24"/>
          <w:szCs w:val="24"/>
        </w:rPr>
      </w:pPr>
      <w:r w:rsidRPr="003E2546">
        <w:rPr>
          <w:sz w:val="24"/>
          <w:szCs w:val="24"/>
        </w:rPr>
        <w:t>9</w:t>
      </w:r>
      <w:r w:rsidR="003E2546">
        <w:rPr>
          <w:sz w:val="24"/>
          <w:szCs w:val="24"/>
        </w:rPr>
        <w:t>)</w:t>
      </w:r>
      <w:r w:rsidRPr="003E2546">
        <w:rPr>
          <w:sz w:val="24"/>
          <w:szCs w:val="24"/>
        </w:rPr>
        <w:t xml:space="preserve"> Приведите примеры</w:t>
      </w:r>
      <w:r w:rsidR="00AF7FAB" w:rsidRPr="003E2546">
        <w:rPr>
          <w:sz w:val="24"/>
          <w:szCs w:val="24"/>
        </w:rPr>
        <w:t xml:space="preserve"> исследований Г. В. </w:t>
      </w:r>
      <w:r w:rsidRPr="003E2546">
        <w:rPr>
          <w:sz w:val="24"/>
          <w:szCs w:val="24"/>
        </w:rPr>
        <w:t>Бороздиной.</w:t>
      </w:r>
    </w:p>
    <w:p w:rsidR="00F45DFE" w:rsidRPr="003E2546" w:rsidRDefault="00F45DFE" w:rsidP="000E2C59">
      <w:pPr>
        <w:pStyle w:val="Paragraph"/>
        <w:spacing w:after="0" w:line="360" w:lineRule="auto"/>
        <w:rPr>
          <w:sz w:val="24"/>
          <w:szCs w:val="24"/>
        </w:rPr>
      </w:pPr>
      <w:r w:rsidRPr="003E2546">
        <w:rPr>
          <w:sz w:val="24"/>
          <w:szCs w:val="24"/>
        </w:rPr>
        <w:t>10</w:t>
      </w:r>
      <w:r w:rsidR="003E2546">
        <w:rPr>
          <w:sz w:val="24"/>
          <w:szCs w:val="24"/>
        </w:rPr>
        <w:t>)</w:t>
      </w:r>
      <w:r w:rsidRPr="003E2546">
        <w:rPr>
          <w:sz w:val="24"/>
          <w:szCs w:val="24"/>
        </w:rPr>
        <w:t xml:space="preserve"> Раскройте авторский</w:t>
      </w:r>
      <w:r w:rsidR="00AF7FAB" w:rsidRPr="003E2546">
        <w:rPr>
          <w:sz w:val="24"/>
          <w:szCs w:val="24"/>
        </w:rPr>
        <w:t xml:space="preserve"> подход Е. В. </w:t>
      </w:r>
      <w:r w:rsidRPr="003E2546">
        <w:rPr>
          <w:sz w:val="24"/>
          <w:szCs w:val="24"/>
        </w:rPr>
        <w:t>Михайловой по обучению публичной самопрезентации.</w:t>
      </w:r>
    </w:p>
    <w:p w:rsidR="00F45DFE" w:rsidRPr="003E2546" w:rsidRDefault="00F45DFE" w:rsidP="000E2C59">
      <w:pPr>
        <w:pStyle w:val="Paragraph"/>
        <w:spacing w:after="0" w:line="360" w:lineRule="auto"/>
        <w:rPr>
          <w:sz w:val="24"/>
          <w:szCs w:val="24"/>
        </w:rPr>
      </w:pPr>
      <w:r w:rsidRPr="003E2546">
        <w:rPr>
          <w:sz w:val="24"/>
          <w:szCs w:val="24"/>
        </w:rPr>
        <w:t>11</w:t>
      </w:r>
      <w:r w:rsidR="003E2546">
        <w:rPr>
          <w:sz w:val="24"/>
          <w:szCs w:val="24"/>
        </w:rPr>
        <w:t>)</w:t>
      </w:r>
      <w:r w:rsidR="00AF7FAB" w:rsidRPr="003E2546">
        <w:rPr>
          <w:sz w:val="24"/>
          <w:szCs w:val="24"/>
        </w:rPr>
        <w:t xml:space="preserve"> </w:t>
      </w:r>
      <w:r w:rsidRPr="003E2546">
        <w:rPr>
          <w:sz w:val="24"/>
          <w:szCs w:val="24"/>
        </w:rPr>
        <w:t>В чем заключается суть гендерных различий</w:t>
      </w:r>
      <w:r w:rsidR="00390527">
        <w:rPr>
          <w:sz w:val="24"/>
          <w:szCs w:val="24"/>
        </w:rPr>
        <w:t>, влияющих</w:t>
      </w:r>
      <w:r w:rsidRPr="003E2546">
        <w:rPr>
          <w:sz w:val="24"/>
          <w:szCs w:val="24"/>
        </w:rPr>
        <w:t xml:space="preserve"> на социальное поведение и самопрезентацию?</w:t>
      </w:r>
    </w:p>
    <w:p w:rsidR="00F45DFE" w:rsidRPr="003E2546" w:rsidRDefault="00F45DFE" w:rsidP="000E2C59">
      <w:pPr>
        <w:pStyle w:val="Paragraph"/>
        <w:spacing w:after="0" w:line="360" w:lineRule="auto"/>
        <w:rPr>
          <w:sz w:val="24"/>
          <w:szCs w:val="24"/>
        </w:rPr>
      </w:pPr>
      <w:r w:rsidRPr="003E2546">
        <w:rPr>
          <w:sz w:val="24"/>
          <w:szCs w:val="24"/>
        </w:rPr>
        <w:t>12</w:t>
      </w:r>
      <w:r w:rsidR="003E2546">
        <w:rPr>
          <w:sz w:val="24"/>
          <w:szCs w:val="24"/>
        </w:rPr>
        <w:t>)</w:t>
      </w:r>
      <w:r w:rsidRPr="003E2546">
        <w:rPr>
          <w:sz w:val="24"/>
          <w:szCs w:val="24"/>
        </w:rPr>
        <w:t xml:space="preserve"> Что представляет собой шкала измерения тактик</w:t>
      </w:r>
      <w:r w:rsidR="00AF7FAB" w:rsidRPr="003E2546">
        <w:rPr>
          <w:sz w:val="24"/>
          <w:szCs w:val="24"/>
        </w:rPr>
        <w:t xml:space="preserve"> самопрезентации С. </w:t>
      </w:r>
      <w:r w:rsidRPr="003E2546">
        <w:rPr>
          <w:sz w:val="24"/>
          <w:szCs w:val="24"/>
        </w:rPr>
        <w:t>Ли</w:t>
      </w:r>
      <w:r w:rsidR="00AF7FAB" w:rsidRPr="003E2546">
        <w:rPr>
          <w:sz w:val="24"/>
          <w:szCs w:val="24"/>
        </w:rPr>
        <w:t xml:space="preserve"> и Б. </w:t>
      </w:r>
      <w:r w:rsidRPr="003E2546">
        <w:rPr>
          <w:sz w:val="24"/>
          <w:szCs w:val="24"/>
        </w:rPr>
        <w:t>Куигли?</w:t>
      </w:r>
    </w:p>
    <w:p w:rsidR="00F45DFE" w:rsidRPr="003E2546" w:rsidRDefault="00F45DFE" w:rsidP="000E2C59">
      <w:pPr>
        <w:pStyle w:val="Paragraph"/>
        <w:spacing w:after="0" w:line="360" w:lineRule="auto"/>
        <w:rPr>
          <w:sz w:val="24"/>
          <w:szCs w:val="24"/>
        </w:rPr>
      </w:pPr>
      <w:r w:rsidRPr="003E2546">
        <w:rPr>
          <w:sz w:val="24"/>
          <w:szCs w:val="24"/>
        </w:rPr>
        <w:t>13</w:t>
      </w:r>
      <w:r w:rsidR="003E2546">
        <w:rPr>
          <w:sz w:val="24"/>
          <w:szCs w:val="24"/>
        </w:rPr>
        <w:t>)</w:t>
      </w:r>
      <w:r w:rsidRPr="003E2546">
        <w:rPr>
          <w:sz w:val="24"/>
          <w:szCs w:val="24"/>
        </w:rPr>
        <w:t xml:space="preserve"> Приведите примеры защитных и ассертивных тактик самопрезентации.</w:t>
      </w:r>
    </w:p>
    <w:p w:rsidR="00F45DFE" w:rsidRPr="003E2546" w:rsidRDefault="00F45DFE" w:rsidP="000E2C59">
      <w:pPr>
        <w:pStyle w:val="Paragraph"/>
        <w:spacing w:after="0" w:line="360" w:lineRule="auto"/>
        <w:rPr>
          <w:sz w:val="24"/>
          <w:szCs w:val="24"/>
        </w:rPr>
      </w:pPr>
      <w:r w:rsidRPr="003E2546">
        <w:rPr>
          <w:sz w:val="24"/>
          <w:szCs w:val="24"/>
        </w:rPr>
        <w:t>14</w:t>
      </w:r>
      <w:r w:rsidR="003E2546">
        <w:rPr>
          <w:sz w:val="24"/>
          <w:szCs w:val="24"/>
        </w:rPr>
        <w:t>)</w:t>
      </w:r>
      <w:r w:rsidRPr="003E2546">
        <w:rPr>
          <w:sz w:val="24"/>
          <w:szCs w:val="24"/>
        </w:rPr>
        <w:t xml:space="preserve"> Опосредованная самопрезентация в</w:t>
      </w:r>
      <w:r w:rsidR="00AF7FAB" w:rsidRPr="003E2546">
        <w:rPr>
          <w:sz w:val="24"/>
          <w:szCs w:val="24"/>
        </w:rPr>
        <w:t xml:space="preserve"> исследовании В. В. </w:t>
      </w:r>
      <w:r w:rsidRPr="003E2546">
        <w:rPr>
          <w:sz w:val="24"/>
          <w:szCs w:val="24"/>
        </w:rPr>
        <w:t>Хороших: практическое применение.</w:t>
      </w:r>
    </w:p>
    <w:p w:rsidR="00F45DFE" w:rsidRPr="003E2546" w:rsidRDefault="00F45DFE" w:rsidP="000E2C59">
      <w:pPr>
        <w:pStyle w:val="Paragraph"/>
        <w:spacing w:after="0" w:line="360" w:lineRule="auto"/>
        <w:rPr>
          <w:sz w:val="24"/>
          <w:szCs w:val="24"/>
        </w:rPr>
      </w:pPr>
      <w:r w:rsidRPr="003E2546">
        <w:rPr>
          <w:sz w:val="24"/>
          <w:szCs w:val="24"/>
        </w:rPr>
        <w:t>15</w:t>
      </w:r>
      <w:r w:rsidR="003E2546">
        <w:rPr>
          <w:sz w:val="24"/>
          <w:szCs w:val="24"/>
        </w:rPr>
        <w:t>)</w:t>
      </w:r>
      <w:r w:rsidRPr="003E2546">
        <w:rPr>
          <w:sz w:val="24"/>
          <w:szCs w:val="24"/>
        </w:rPr>
        <w:t xml:space="preserve"> Приведите примеры профессиональных особенностей самопрезентации. </w:t>
      </w:r>
    </w:p>
    <w:p w:rsidR="00F45DFE" w:rsidRPr="003E2546" w:rsidRDefault="00F45DFE" w:rsidP="000E2C59">
      <w:pPr>
        <w:pStyle w:val="Paragraph"/>
        <w:spacing w:after="0" w:line="360" w:lineRule="auto"/>
        <w:rPr>
          <w:sz w:val="24"/>
          <w:szCs w:val="24"/>
        </w:rPr>
      </w:pPr>
      <w:r w:rsidRPr="003E2546">
        <w:rPr>
          <w:sz w:val="24"/>
          <w:szCs w:val="24"/>
        </w:rPr>
        <w:t>16</w:t>
      </w:r>
      <w:r w:rsidR="003E2546">
        <w:rPr>
          <w:sz w:val="24"/>
          <w:szCs w:val="24"/>
        </w:rPr>
        <w:t>)</w:t>
      </w:r>
      <w:r w:rsidRPr="003E2546">
        <w:rPr>
          <w:sz w:val="24"/>
          <w:szCs w:val="24"/>
        </w:rPr>
        <w:t xml:space="preserve"> Какие подходы к определению имиджа вы знаете? Приведите примеры.</w:t>
      </w:r>
    </w:p>
    <w:p w:rsidR="00F45DFE" w:rsidRPr="003E2546" w:rsidRDefault="00F45DFE" w:rsidP="000E2C59">
      <w:pPr>
        <w:pStyle w:val="Paragraph"/>
        <w:spacing w:after="0" w:line="360" w:lineRule="auto"/>
        <w:rPr>
          <w:sz w:val="24"/>
          <w:szCs w:val="24"/>
        </w:rPr>
      </w:pPr>
      <w:r w:rsidRPr="003E2546">
        <w:rPr>
          <w:sz w:val="24"/>
          <w:szCs w:val="24"/>
        </w:rPr>
        <w:lastRenderedPageBreak/>
        <w:t>17</w:t>
      </w:r>
      <w:r w:rsidR="003E2546">
        <w:rPr>
          <w:sz w:val="24"/>
          <w:szCs w:val="24"/>
        </w:rPr>
        <w:t>)</w:t>
      </w:r>
      <w:r w:rsidRPr="003E2546">
        <w:rPr>
          <w:sz w:val="24"/>
          <w:szCs w:val="24"/>
        </w:rPr>
        <w:t xml:space="preserve"> Раскройте пошаговый алгоритм построения имиджа.</w:t>
      </w:r>
    </w:p>
    <w:p w:rsidR="00F45DFE" w:rsidRPr="003E2546" w:rsidRDefault="003E2546" w:rsidP="000E2C59">
      <w:pPr>
        <w:pStyle w:val="Paragraph"/>
        <w:spacing w:after="0" w:line="360" w:lineRule="auto"/>
        <w:rPr>
          <w:sz w:val="24"/>
          <w:szCs w:val="24"/>
        </w:rPr>
      </w:pPr>
      <w:r>
        <w:rPr>
          <w:sz w:val="24"/>
          <w:szCs w:val="24"/>
        </w:rPr>
        <w:t>18)</w:t>
      </w:r>
      <w:r w:rsidR="00F45DFE" w:rsidRPr="003E2546">
        <w:rPr>
          <w:sz w:val="24"/>
          <w:szCs w:val="24"/>
        </w:rPr>
        <w:t xml:space="preserve"> В чем заключается технология формирования позитивного имиджа оратора?</w:t>
      </w:r>
    </w:p>
    <w:p w:rsidR="00F45DFE" w:rsidRPr="003E2546" w:rsidRDefault="003E2546" w:rsidP="000E2C59">
      <w:pPr>
        <w:pStyle w:val="Paragraph"/>
        <w:spacing w:after="0" w:line="360" w:lineRule="auto"/>
        <w:rPr>
          <w:sz w:val="24"/>
          <w:szCs w:val="24"/>
        </w:rPr>
      </w:pPr>
      <w:r>
        <w:rPr>
          <w:sz w:val="24"/>
          <w:szCs w:val="24"/>
        </w:rPr>
        <w:t>19)</w:t>
      </w:r>
      <w:r w:rsidR="00F45DFE" w:rsidRPr="003E2546">
        <w:rPr>
          <w:sz w:val="24"/>
          <w:szCs w:val="24"/>
        </w:rPr>
        <w:t xml:space="preserve"> Раскройте содержание основных средств общения оратора: паралингвистические, экстралингвистические, кинесические и проксемические.</w:t>
      </w:r>
    </w:p>
    <w:p w:rsidR="00F45DFE" w:rsidRPr="003E2546" w:rsidRDefault="003E2546" w:rsidP="000E2C59">
      <w:pPr>
        <w:pStyle w:val="Paragraph"/>
        <w:spacing w:after="0" w:line="360" w:lineRule="auto"/>
        <w:rPr>
          <w:sz w:val="24"/>
          <w:szCs w:val="24"/>
        </w:rPr>
      </w:pPr>
      <w:r>
        <w:rPr>
          <w:sz w:val="24"/>
          <w:szCs w:val="24"/>
        </w:rPr>
        <w:t>20)</w:t>
      </w:r>
      <w:r w:rsidR="00F45DFE" w:rsidRPr="003E2546">
        <w:rPr>
          <w:sz w:val="24"/>
          <w:szCs w:val="24"/>
        </w:rPr>
        <w:t xml:space="preserve"> В чем суть исследований самопрезентации в публичных</w:t>
      </w:r>
      <w:r w:rsidR="00AF7FAB" w:rsidRPr="003E2546">
        <w:rPr>
          <w:sz w:val="24"/>
          <w:szCs w:val="24"/>
        </w:rPr>
        <w:t xml:space="preserve"> выступлениях Ю. М. </w:t>
      </w:r>
      <w:r w:rsidR="00F45DFE" w:rsidRPr="003E2546">
        <w:rPr>
          <w:sz w:val="24"/>
          <w:szCs w:val="24"/>
        </w:rPr>
        <w:t>Жукова</w:t>
      </w:r>
      <w:r w:rsidR="00AF7FAB" w:rsidRPr="003E2546">
        <w:rPr>
          <w:sz w:val="24"/>
          <w:szCs w:val="24"/>
        </w:rPr>
        <w:t xml:space="preserve"> и Е. А. </w:t>
      </w:r>
      <w:r w:rsidR="00F45DFE" w:rsidRPr="003E2546">
        <w:rPr>
          <w:sz w:val="24"/>
          <w:szCs w:val="24"/>
        </w:rPr>
        <w:t>Соколовой-Бауш?</w:t>
      </w:r>
    </w:p>
    <w:p w:rsidR="00F45DFE" w:rsidRPr="003E2546" w:rsidRDefault="003E2546" w:rsidP="000E2C59">
      <w:pPr>
        <w:pStyle w:val="Paragraph"/>
        <w:spacing w:after="0" w:line="360" w:lineRule="auto"/>
        <w:rPr>
          <w:sz w:val="24"/>
          <w:szCs w:val="24"/>
        </w:rPr>
      </w:pPr>
      <w:r>
        <w:rPr>
          <w:sz w:val="24"/>
          <w:szCs w:val="24"/>
        </w:rPr>
        <w:t>21)</w:t>
      </w:r>
      <w:r w:rsidR="00F45DFE" w:rsidRPr="003E2546">
        <w:rPr>
          <w:sz w:val="24"/>
          <w:szCs w:val="24"/>
        </w:rPr>
        <w:t xml:space="preserve"> Дайте определение уверенности в себе. Раскройте характеристики уверенной личности</w:t>
      </w:r>
      <w:r w:rsidR="00AF7FAB" w:rsidRPr="003E2546">
        <w:rPr>
          <w:sz w:val="24"/>
          <w:szCs w:val="24"/>
        </w:rPr>
        <w:t xml:space="preserve"> по А. </w:t>
      </w:r>
      <w:r w:rsidR="00F45DFE" w:rsidRPr="003E2546">
        <w:rPr>
          <w:sz w:val="24"/>
          <w:szCs w:val="24"/>
        </w:rPr>
        <w:t>Сальтеру.</w:t>
      </w:r>
    </w:p>
    <w:p w:rsidR="00F45DFE" w:rsidRPr="003E2546" w:rsidRDefault="003E2546" w:rsidP="000E2C59">
      <w:pPr>
        <w:pStyle w:val="Paragraph"/>
        <w:spacing w:after="0" w:line="360" w:lineRule="auto"/>
        <w:rPr>
          <w:sz w:val="24"/>
          <w:szCs w:val="24"/>
        </w:rPr>
      </w:pPr>
      <w:r>
        <w:rPr>
          <w:sz w:val="24"/>
          <w:szCs w:val="24"/>
        </w:rPr>
        <w:t>22)</w:t>
      </w:r>
      <w:r w:rsidR="00F45DFE" w:rsidRPr="003E2546">
        <w:rPr>
          <w:sz w:val="24"/>
          <w:szCs w:val="24"/>
        </w:rPr>
        <w:t xml:space="preserve"> Дайте определение психологического влияния.</w:t>
      </w:r>
      <w:r w:rsidR="00AF7FAB" w:rsidRPr="003E2546">
        <w:rPr>
          <w:sz w:val="24"/>
          <w:szCs w:val="24"/>
        </w:rPr>
        <w:t xml:space="preserve"> </w:t>
      </w:r>
      <w:r w:rsidR="00F45DFE" w:rsidRPr="003E2546">
        <w:rPr>
          <w:sz w:val="24"/>
          <w:szCs w:val="24"/>
        </w:rPr>
        <w:t>Приведите примеры «рычагов» влияния</w:t>
      </w:r>
      <w:r w:rsidR="00AF7FAB" w:rsidRPr="003E2546">
        <w:rPr>
          <w:sz w:val="24"/>
          <w:szCs w:val="24"/>
        </w:rPr>
        <w:t xml:space="preserve"> по Р. </w:t>
      </w:r>
      <w:r w:rsidR="00F45DFE" w:rsidRPr="003E2546">
        <w:rPr>
          <w:sz w:val="24"/>
          <w:szCs w:val="24"/>
        </w:rPr>
        <w:t>Чалдини.</w:t>
      </w:r>
    </w:p>
    <w:p w:rsidR="00F45DFE" w:rsidRPr="003E2546" w:rsidRDefault="003E2546" w:rsidP="000E2C59">
      <w:pPr>
        <w:pStyle w:val="Paragraph"/>
        <w:spacing w:after="0" w:line="360" w:lineRule="auto"/>
        <w:rPr>
          <w:sz w:val="24"/>
          <w:szCs w:val="24"/>
        </w:rPr>
      </w:pPr>
      <w:r>
        <w:rPr>
          <w:sz w:val="24"/>
          <w:szCs w:val="24"/>
        </w:rPr>
        <w:t>23)</w:t>
      </w:r>
      <w:r w:rsidR="00F45DFE" w:rsidRPr="003E2546">
        <w:rPr>
          <w:sz w:val="24"/>
          <w:szCs w:val="24"/>
        </w:rPr>
        <w:t xml:space="preserve"> Раскройте содержание основных видов влияния. </w:t>
      </w:r>
    </w:p>
    <w:p w:rsidR="00F45DFE" w:rsidRPr="003E2546" w:rsidRDefault="003E2546" w:rsidP="000E2C59">
      <w:pPr>
        <w:pStyle w:val="Paragraph"/>
        <w:spacing w:after="0" w:line="360" w:lineRule="auto"/>
        <w:rPr>
          <w:sz w:val="24"/>
          <w:szCs w:val="24"/>
        </w:rPr>
      </w:pPr>
      <w:r>
        <w:rPr>
          <w:sz w:val="24"/>
          <w:szCs w:val="24"/>
        </w:rPr>
        <w:t>24)</w:t>
      </w:r>
      <w:r w:rsidR="00F45DFE" w:rsidRPr="003E2546">
        <w:rPr>
          <w:sz w:val="24"/>
          <w:szCs w:val="24"/>
        </w:rPr>
        <w:t xml:space="preserve"> Какие техники цивилизованного противостояния влиянию вы знаете? Раскройте алгоритма противостояния воздействию.</w:t>
      </w:r>
    </w:p>
    <w:p w:rsidR="00F45DFE" w:rsidRPr="003E2546" w:rsidRDefault="003E2546" w:rsidP="000E2C59">
      <w:pPr>
        <w:pStyle w:val="Paragraph"/>
        <w:spacing w:after="0" w:line="360" w:lineRule="auto"/>
        <w:rPr>
          <w:sz w:val="24"/>
          <w:szCs w:val="24"/>
        </w:rPr>
      </w:pPr>
      <w:r>
        <w:rPr>
          <w:sz w:val="24"/>
          <w:szCs w:val="24"/>
        </w:rPr>
        <w:t>25)</w:t>
      </w:r>
      <w:r w:rsidR="00F45DFE" w:rsidRPr="003E2546">
        <w:rPr>
          <w:sz w:val="24"/>
          <w:szCs w:val="24"/>
        </w:rPr>
        <w:t xml:space="preserve"> В чем заключается роль коммуникативной компетенции в деловом общении?</w:t>
      </w:r>
    </w:p>
    <w:p w:rsidR="00F45DFE" w:rsidRPr="003E2546" w:rsidRDefault="003E2546" w:rsidP="000E2C59">
      <w:pPr>
        <w:pStyle w:val="Paragraph"/>
        <w:spacing w:after="0" w:line="360" w:lineRule="auto"/>
        <w:rPr>
          <w:sz w:val="24"/>
          <w:szCs w:val="24"/>
        </w:rPr>
      </w:pPr>
      <w:r>
        <w:rPr>
          <w:sz w:val="24"/>
          <w:szCs w:val="24"/>
        </w:rPr>
        <w:t>26)</w:t>
      </w:r>
      <w:r w:rsidR="00F45DFE" w:rsidRPr="003E2546">
        <w:rPr>
          <w:sz w:val="24"/>
          <w:szCs w:val="24"/>
        </w:rPr>
        <w:t xml:space="preserve"> Дайте определение манипуляции. Какие виды манипуляций вы знаете? </w:t>
      </w:r>
    </w:p>
    <w:p w:rsidR="00F45DFE" w:rsidRPr="003E2546" w:rsidRDefault="003E2546" w:rsidP="000E2C59">
      <w:pPr>
        <w:pStyle w:val="Paragraph"/>
        <w:spacing w:after="0" w:line="360" w:lineRule="auto"/>
        <w:rPr>
          <w:sz w:val="24"/>
          <w:szCs w:val="24"/>
        </w:rPr>
      </w:pPr>
      <w:r>
        <w:rPr>
          <w:sz w:val="24"/>
          <w:szCs w:val="24"/>
        </w:rPr>
        <w:t>27)</w:t>
      </w:r>
      <w:r w:rsidR="00F45DFE" w:rsidRPr="003E2546">
        <w:rPr>
          <w:sz w:val="24"/>
          <w:szCs w:val="24"/>
        </w:rPr>
        <w:t xml:space="preserve"> Приведите примеры иррациональных суждений</w:t>
      </w:r>
      <w:r w:rsidR="00AF7FAB" w:rsidRPr="003E2546">
        <w:rPr>
          <w:sz w:val="24"/>
          <w:szCs w:val="24"/>
        </w:rPr>
        <w:t xml:space="preserve"> по А. </w:t>
      </w:r>
      <w:r w:rsidR="00F45DFE" w:rsidRPr="003E2546">
        <w:rPr>
          <w:sz w:val="24"/>
          <w:szCs w:val="24"/>
        </w:rPr>
        <w:t>Эллис</w:t>
      </w:r>
      <w:r w:rsidR="00390527">
        <w:rPr>
          <w:sz w:val="24"/>
          <w:szCs w:val="24"/>
        </w:rPr>
        <w:t>у</w:t>
      </w:r>
      <w:r w:rsidR="00F45DFE" w:rsidRPr="003E2546">
        <w:rPr>
          <w:sz w:val="24"/>
          <w:szCs w:val="24"/>
        </w:rPr>
        <w:t xml:space="preserve">. </w:t>
      </w:r>
    </w:p>
    <w:p w:rsidR="00F45DFE" w:rsidRPr="003E2546" w:rsidRDefault="003E2546" w:rsidP="000E2C59">
      <w:pPr>
        <w:pStyle w:val="Paragraph"/>
        <w:spacing w:after="0" w:line="360" w:lineRule="auto"/>
        <w:rPr>
          <w:sz w:val="24"/>
          <w:szCs w:val="24"/>
        </w:rPr>
      </w:pPr>
      <w:r>
        <w:rPr>
          <w:sz w:val="24"/>
          <w:szCs w:val="24"/>
        </w:rPr>
        <w:t>28)</w:t>
      </w:r>
      <w:r w:rsidR="00F45DFE" w:rsidRPr="003E2546">
        <w:rPr>
          <w:sz w:val="24"/>
          <w:szCs w:val="24"/>
        </w:rPr>
        <w:t xml:space="preserve"> Приведите постулаты «Кремлевской школы переговоров» (КШП). </w:t>
      </w:r>
    </w:p>
    <w:p w:rsidR="00F45DFE" w:rsidRPr="003E2546" w:rsidRDefault="003E2546" w:rsidP="000E2C59">
      <w:pPr>
        <w:pStyle w:val="Paragraph"/>
        <w:spacing w:after="0" w:line="360" w:lineRule="auto"/>
        <w:rPr>
          <w:sz w:val="24"/>
          <w:szCs w:val="24"/>
        </w:rPr>
      </w:pPr>
      <w:r>
        <w:rPr>
          <w:sz w:val="24"/>
          <w:szCs w:val="24"/>
        </w:rPr>
        <w:t>29)</w:t>
      </w:r>
      <w:r w:rsidR="00F45DFE" w:rsidRPr="003E2546">
        <w:rPr>
          <w:sz w:val="24"/>
          <w:szCs w:val="24"/>
        </w:rPr>
        <w:t xml:space="preserve"> Раскройте этапы переговорного процесса КШП и прогнозирование успеха. </w:t>
      </w:r>
    </w:p>
    <w:p w:rsidR="00F45DFE" w:rsidRPr="003E2546" w:rsidRDefault="003E2546" w:rsidP="000E2C59">
      <w:pPr>
        <w:pStyle w:val="Paragraph"/>
        <w:spacing w:after="0" w:line="360" w:lineRule="auto"/>
        <w:rPr>
          <w:sz w:val="24"/>
          <w:szCs w:val="24"/>
        </w:rPr>
      </w:pPr>
      <w:r>
        <w:rPr>
          <w:sz w:val="24"/>
          <w:szCs w:val="24"/>
        </w:rPr>
        <w:t>30)</w:t>
      </w:r>
      <w:r w:rsidR="00F45DFE" w:rsidRPr="003E2546">
        <w:rPr>
          <w:sz w:val="24"/>
          <w:szCs w:val="24"/>
        </w:rPr>
        <w:t xml:space="preserve"> В чем заключается техника противостояния оппоненту КШП? </w:t>
      </w:r>
    </w:p>
    <w:p w:rsidR="00F45DFE" w:rsidRPr="003E2546" w:rsidRDefault="00F45DFE" w:rsidP="003E2546">
      <w:pPr>
        <w:pStyle w:val="Headerattachment"/>
      </w:pPr>
      <w:r w:rsidRPr="003E2546">
        <w:t>Основная</w:t>
      </w:r>
      <w:r w:rsidR="00AF7FAB" w:rsidRPr="003E2546">
        <w:t xml:space="preserve"> </w:t>
      </w:r>
      <w:r w:rsidRPr="003E2546">
        <w:t>литература</w:t>
      </w:r>
    </w:p>
    <w:p w:rsidR="00F45DFE" w:rsidRPr="003E2546" w:rsidRDefault="00F45DFE" w:rsidP="000E2C59">
      <w:pPr>
        <w:pStyle w:val="Paragraph"/>
        <w:spacing w:after="0" w:line="360" w:lineRule="auto"/>
        <w:rPr>
          <w:sz w:val="24"/>
          <w:szCs w:val="24"/>
        </w:rPr>
      </w:pPr>
      <w:r w:rsidRPr="003E2546">
        <w:rPr>
          <w:sz w:val="24"/>
          <w:szCs w:val="24"/>
        </w:rPr>
        <w:t xml:space="preserve">1. </w:t>
      </w:r>
      <w:r w:rsidRPr="003E2546">
        <w:rPr>
          <w:i/>
          <w:sz w:val="24"/>
          <w:szCs w:val="24"/>
        </w:rPr>
        <w:t>Корягина</w:t>
      </w:r>
      <w:r w:rsidR="000E05BD" w:rsidRPr="003E2546">
        <w:rPr>
          <w:i/>
          <w:sz w:val="24"/>
          <w:szCs w:val="24"/>
        </w:rPr>
        <w:t>,</w:t>
      </w:r>
      <w:r w:rsidR="00AF7FAB" w:rsidRPr="003E2546">
        <w:rPr>
          <w:i/>
          <w:sz w:val="24"/>
          <w:szCs w:val="24"/>
        </w:rPr>
        <w:t> Н. А.</w:t>
      </w:r>
      <w:r w:rsidRPr="003E2546">
        <w:rPr>
          <w:i/>
          <w:sz w:val="24"/>
          <w:szCs w:val="24"/>
        </w:rPr>
        <w:t>, Антонова</w:t>
      </w:r>
      <w:r w:rsidR="000E05BD" w:rsidRPr="003E2546">
        <w:rPr>
          <w:i/>
          <w:sz w:val="24"/>
          <w:szCs w:val="24"/>
        </w:rPr>
        <w:t>,</w:t>
      </w:r>
      <w:r w:rsidR="00AF7FAB" w:rsidRPr="003E2546">
        <w:rPr>
          <w:i/>
          <w:sz w:val="24"/>
          <w:szCs w:val="24"/>
        </w:rPr>
        <w:t> Н. В.</w:t>
      </w:r>
      <w:r w:rsidRPr="003E2546">
        <w:rPr>
          <w:i/>
          <w:sz w:val="24"/>
          <w:szCs w:val="24"/>
        </w:rPr>
        <w:t>, Овсянникова</w:t>
      </w:r>
      <w:r w:rsidR="000E05BD" w:rsidRPr="003E2546">
        <w:rPr>
          <w:i/>
          <w:sz w:val="24"/>
          <w:szCs w:val="24"/>
        </w:rPr>
        <w:t>,</w:t>
      </w:r>
      <w:r w:rsidR="00AF7FAB" w:rsidRPr="003E2546">
        <w:rPr>
          <w:i/>
          <w:sz w:val="24"/>
          <w:szCs w:val="24"/>
        </w:rPr>
        <w:t> С. В.</w:t>
      </w:r>
      <w:r w:rsidR="00AF7FAB" w:rsidRPr="003E2546">
        <w:rPr>
          <w:sz w:val="24"/>
          <w:szCs w:val="24"/>
        </w:rPr>
        <w:t> </w:t>
      </w:r>
      <w:r w:rsidRPr="003E2546">
        <w:rPr>
          <w:sz w:val="24"/>
          <w:szCs w:val="24"/>
        </w:rPr>
        <w:t>Психология общения</w:t>
      </w:r>
      <w:r w:rsidR="000E05BD" w:rsidRPr="003E2546">
        <w:rPr>
          <w:sz w:val="24"/>
          <w:szCs w:val="24"/>
        </w:rPr>
        <w:t xml:space="preserve"> </w:t>
      </w:r>
      <w:r w:rsidRPr="003E2546">
        <w:rPr>
          <w:sz w:val="24"/>
          <w:szCs w:val="24"/>
        </w:rPr>
        <w:t>: учебник и практикум для акад</w:t>
      </w:r>
      <w:r w:rsidR="00390527">
        <w:rPr>
          <w:sz w:val="24"/>
          <w:szCs w:val="24"/>
        </w:rPr>
        <w:t xml:space="preserve">. </w:t>
      </w:r>
      <w:r w:rsidRPr="003E2546">
        <w:rPr>
          <w:sz w:val="24"/>
          <w:szCs w:val="24"/>
        </w:rPr>
        <w:t>бакалавриат</w:t>
      </w:r>
      <w:r w:rsidR="00AF7FAB" w:rsidRPr="003E2546">
        <w:rPr>
          <w:sz w:val="24"/>
          <w:szCs w:val="24"/>
        </w:rPr>
        <w:t>а</w:t>
      </w:r>
      <w:r w:rsidR="00390527">
        <w:rPr>
          <w:sz w:val="24"/>
          <w:szCs w:val="24"/>
        </w:rPr>
        <w:t>. </w:t>
      </w:r>
      <w:r w:rsidR="000E05BD" w:rsidRPr="003E2546">
        <w:rPr>
          <w:sz w:val="24"/>
          <w:szCs w:val="24"/>
        </w:rPr>
        <w:t xml:space="preserve">— М. </w:t>
      </w:r>
      <w:r w:rsidRPr="003E2546">
        <w:rPr>
          <w:sz w:val="24"/>
          <w:szCs w:val="24"/>
        </w:rPr>
        <w:t>: Издательство Юрайт, 2014.</w:t>
      </w:r>
    </w:p>
    <w:p w:rsidR="00F45DFE" w:rsidRPr="003E2546" w:rsidRDefault="00F45DFE" w:rsidP="000E2C59">
      <w:pPr>
        <w:pStyle w:val="Paragraph"/>
        <w:spacing w:after="0" w:line="360" w:lineRule="auto"/>
        <w:rPr>
          <w:sz w:val="24"/>
          <w:szCs w:val="24"/>
        </w:rPr>
      </w:pPr>
      <w:r w:rsidRPr="003E2546">
        <w:rPr>
          <w:sz w:val="24"/>
          <w:szCs w:val="24"/>
        </w:rPr>
        <w:t xml:space="preserve">2. </w:t>
      </w:r>
      <w:r w:rsidRPr="003E2546">
        <w:rPr>
          <w:i/>
          <w:sz w:val="24"/>
          <w:szCs w:val="24"/>
        </w:rPr>
        <w:t>Михайлова</w:t>
      </w:r>
      <w:r w:rsidR="00AF7FAB" w:rsidRPr="003E2546">
        <w:rPr>
          <w:i/>
          <w:sz w:val="24"/>
          <w:szCs w:val="24"/>
        </w:rPr>
        <w:t> Е. В.</w:t>
      </w:r>
      <w:r w:rsidR="00AF7FAB" w:rsidRPr="003E2546">
        <w:rPr>
          <w:sz w:val="24"/>
          <w:szCs w:val="24"/>
        </w:rPr>
        <w:t> </w:t>
      </w:r>
      <w:r w:rsidRPr="003E2546">
        <w:rPr>
          <w:sz w:val="24"/>
          <w:szCs w:val="24"/>
        </w:rPr>
        <w:t>Обучение самопрезентации</w:t>
      </w:r>
      <w:r w:rsidR="000E05BD" w:rsidRPr="003E2546">
        <w:rPr>
          <w:sz w:val="24"/>
          <w:szCs w:val="24"/>
        </w:rPr>
        <w:t xml:space="preserve"> :</w:t>
      </w:r>
      <w:r w:rsidRPr="003E2546">
        <w:rPr>
          <w:sz w:val="24"/>
          <w:szCs w:val="24"/>
        </w:rPr>
        <w:t xml:space="preserve"> </w:t>
      </w:r>
      <w:r w:rsidR="000E05BD" w:rsidRPr="003E2546">
        <w:rPr>
          <w:sz w:val="24"/>
          <w:szCs w:val="24"/>
        </w:rPr>
        <w:t>у</w:t>
      </w:r>
      <w:r w:rsidRPr="003E2546">
        <w:rPr>
          <w:sz w:val="24"/>
          <w:szCs w:val="24"/>
        </w:rPr>
        <w:t>чеб</w:t>
      </w:r>
      <w:r w:rsidR="00390527">
        <w:rPr>
          <w:sz w:val="24"/>
          <w:szCs w:val="24"/>
        </w:rPr>
        <w:t>.</w:t>
      </w:r>
      <w:r w:rsidRPr="003E2546">
        <w:rPr>
          <w:sz w:val="24"/>
          <w:szCs w:val="24"/>
        </w:rPr>
        <w:t xml:space="preserve"> пособие.</w:t>
      </w:r>
      <w:r w:rsidR="00AF7FAB" w:rsidRPr="003E2546">
        <w:rPr>
          <w:sz w:val="24"/>
          <w:szCs w:val="24"/>
        </w:rPr>
        <w:t xml:space="preserve"> — </w:t>
      </w:r>
      <w:r w:rsidRPr="003E2546">
        <w:rPr>
          <w:sz w:val="24"/>
          <w:szCs w:val="24"/>
        </w:rPr>
        <w:t>М.</w:t>
      </w:r>
      <w:r w:rsidR="00390527">
        <w:rPr>
          <w:sz w:val="24"/>
          <w:szCs w:val="24"/>
        </w:rPr>
        <w:t> </w:t>
      </w:r>
      <w:r w:rsidRPr="003E2546">
        <w:rPr>
          <w:sz w:val="24"/>
          <w:szCs w:val="24"/>
        </w:rPr>
        <w:t>: Изд</w:t>
      </w:r>
      <w:r w:rsidR="00390527">
        <w:rPr>
          <w:sz w:val="24"/>
          <w:szCs w:val="24"/>
        </w:rPr>
        <w:t>-кий дом ГУ </w:t>
      </w:r>
      <w:r w:rsidRPr="003E2546">
        <w:rPr>
          <w:sz w:val="24"/>
          <w:szCs w:val="24"/>
        </w:rPr>
        <w:t xml:space="preserve">ВШЭ, 2006. </w:t>
      </w:r>
    </w:p>
    <w:p w:rsidR="00F45DFE" w:rsidRPr="003E2546" w:rsidRDefault="00F45DFE" w:rsidP="003E2546">
      <w:pPr>
        <w:pStyle w:val="Headerattachment"/>
      </w:pPr>
      <w:r w:rsidRPr="003E2546">
        <w:t>Дополнительная литература</w:t>
      </w:r>
    </w:p>
    <w:p w:rsidR="00F45DFE" w:rsidRPr="003E2546" w:rsidRDefault="00F45DFE" w:rsidP="000E2C59">
      <w:pPr>
        <w:pStyle w:val="Paragraph"/>
        <w:spacing w:after="0" w:line="360" w:lineRule="auto"/>
        <w:rPr>
          <w:sz w:val="24"/>
          <w:szCs w:val="24"/>
        </w:rPr>
      </w:pPr>
      <w:r w:rsidRPr="003E2546">
        <w:rPr>
          <w:sz w:val="24"/>
          <w:szCs w:val="24"/>
        </w:rPr>
        <w:t xml:space="preserve">1. </w:t>
      </w:r>
      <w:r w:rsidRPr="003E2546">
        <w:rPr>
          <w:i/>
          <w:sz w:val="24"/>
          <w:szCs w:val="24"/>
        </w:rPr>
        <w:t>Бороздина</w:t>
      </w:r>
      <w:r w:rsidR="000E05BD" w:rsidRPr="003E2546">
        <w:rPr>
          <w:i/>
          <w:sz w:val="24"/>
          <w:szCs w:val="24"/>
        </w:rPr>
        <w:t>,</w:t>
      </w:r>
      <w:r w:rsidR="00AF7FAB" w:rsidRPr="003E2546">
        <w:rPr>
          <w:i/>
          <w:sz w:val="24"/>
          <w:szCs w:val="24"/>
        </w:rPr>
        <w:t> Г. В.</w:t>
      </w:r>
      <w:r w:rsidR="00AF7FAB" w:rsidRPr="003E2546">
        <w:rPr>
          <w:sz w:val="24"/>
          <w:szCs w:val="24"/>
        </w:rPr>
        <w:t> </w:t>
      </w:r>
      <w:r w:rsidRPr="003E2546">
        <w:rPr>
          <w:sz w:val="24"/>
          <w:szCs w:val="24"/>
        </w:rPr>
        <w:t>Психология делового общения</w:t>
      </w:r>
      <w:r w:rsidR="000E05BD" w:rsidRPr="003E2546">
        <w:rPr>
          <w:sz w:val="24"/>
          <w:szCs w:val="24"/>
        </w:rPr>
        <w:t xml:space="preserve"> </w:t>
      </w:r>
      <w:r w:rsidRPr="003E2546">
        <w:rPr>
          <w:sz w:val="24"/>
          <w:szCs w:val="24"/>
        </w:rPr>
        <w:t>: учебни</w:t>
      </w:r>
      <w:r w:rsidR="00AF7FAB" w:rsidRPr="003E2546">
        <w:rPr>
          <w:sz w:val="24"/>
          <w:szCs w:val="24"/>
        </w:rPr>
        <w:t xml:space="preserve">к — </w:t>
      </w:r>
      <w:r w:rsidR="000E05BD" w:rsidRPr="003E2546">
        <w:rPr>
          <w:sz w:val="24"/>
          <w:szCs w:val="24"/>
        </w:rPr>
        <w:t xml:space="preserve">2-е </w:t>
      </w:r>
      <w:r w:rsidRPr="003E2546">
        <w:rPr>
          <w:sz w:val="24"/>
          <w:szCs w:val="24"/>
        </w:rPr>
        <w:t>изд.</w:t>
      </w:r>
      <w:r w:rsidR="00AF7FAB" w:rsidRPr="003E2546">
        <w:rPr>
          <w:sz w:val="24"/>
          <w:szCs w:val="24"/>
        </w:rPr>
        <w:t xml:space="preserve"> — </w:t>
      </w:r>
      <w:r w:rsidRPr="003E2546">
        <w:rPr>
          <w:sz w:val="24"/>
          <w:szCs w:val="24"/>
        </w:rPr>
        <w:t>М.</w:t>
      </w:r>
      <w:r w:rsidR="00390527">
        <w:rPr>
          <w:sz w:val="24"/>
          <w:szCs w:val="24"/>
        </w:rPr>
        <w:t> </w:t>
      </w:r>
      <w:r w:rsidRPr="003E2546">
        <w:rPr>
          <w:sz w:val="24"/>
          <w:szCs w:val="24"/>
        </w:rPr>
        <w:t>: И</w:t>
      </w:r>
      <w:r w:rsidR="00390527" w:rsidRPr="003E2546">
        <w:rPr>
          <w:sz w:val="24"/>
          <w:szCs w:val="24"/>
        </w:rPr>
        <w:t>нфра</w:t>
      </w:r>
      <w:r w:rsidRPr="003E2546">
        <w:rPr>
          <w:sz w:val="24"/>
          <w:szCs w:val="24"/>
        </w:rPr>
        <w:t>-М, 2004.</w:t>
      </w:r>
    </w:p>
    <w:p w:rsidR="00F45DFE" w:rsidRPr="003E2546" w:rsidRDefault="00F45DFE" w:rsidP="000E2C59">
      <w:pPr>
        <w:pStyle w:val="Paragraph"/>
        <w:spacing w:after="0" w:line="360" w:lineRule="auto"/>
        <w:rPr>
          <w:sz w:val="24"/>
          <w:szCs w:val="24"/>
        </w:rPr>
      </w:pPr>
      <w:r w:rsidRPr="003E2546">
        <w:rPr>
          <w:sz w:val="24"/>
          <w:szCs w:val="24"/>
        </w:rPr>
        <w:t xml:space="preserve">2. </w:t>
      </w:r>
      <w:r w:rsidRPr="003E2546">
        <w:rPr>
          <w:i/>
          <w:sz w:val="24"/>
          <w:szCs w:val="24"/>
        </w:rPr>
        <w:t>Корягина</w:t>
      </w:r>
      <w:r w:rsidR="000E05BD" w:rsidRPr="003E2546">
        <w:rPr>
          <w:i/>
          <w:sz w:val="24"/>
          <w:szCs w:val="24"/>
        </w:rPr>
        <w:t>,</w:t>
      </w:r>
      <w:r w:rsidR="00AF7FAB" w:rsidRPr="003E2546">
        <w:rPr>
          <w:i/>
          <w:sz w:val="24"/>
          <w:szCs w:val="24"/>
        </w:rPr>
        <w:t> Н. А.</w:t>
      </w:r>
      <w:r w:rsidR="000E05BD" w:rsidRPr="003E2546">
        <w:rPr>
          <w:i/>
          <w:sz w:val="24"/>
          <w:szCs w:val="24"/>
        </w:rPr>
        <w:t>, Михайлова, Е. В.</w:t>
      </w:r>
      <w:r w:rsidR="00AF7FAB" w:rsidRPr="003E2546">
        <w:rPr>
          <w:sz w:val="24"/>
          <w:szCs w:val="24"/>
        </w:rPr>
        <w:t> </w:t>
      </w:r>
      <w:r w:rsidRPr="003E2546">
        <w:rPr>
          <w:sz w:val="24"/>
          <w:szCs w:val="24"/>
        </w:rPr>
        <w:t>Социальная психология. Теория и практика</w:t>
      </w:r>
      <w:r w:rsidR="000E05BD" w:rsidRPr="003E2546">
        <w:rPr>
          <w:sz w:val="24"/>
          <w:szCs w:val="24"/>
        </w:rPr>
        <w:t xml:space="preserve"> </w:t>
      </w:r>
      <w:r w:rsidRPr="003E2546">
        <w:rPr>
          <w:sz w:val="24"/>
          <w:szCs w:val="24"/>
        </w:rPr>
        <w:t>: учебник и практикум для СП</w:t>
      </w:r>
      <w:r w:rsidR="00673123" w:rsidRPr="003E2546">
        <w:rPr>
          <w:sz w:val="24"/>
          <w:szCs w:val="24"/>
        </w:rPr>
        <w:t>О</w:t>
      </w:r>
      <w:r w:rsidRPr="003E2546">
        <w:rPr>
          <w:sz w:val="24"/>
          <w:szCs w:val="24"/>
        </w:rPr>
        <w:t>.</w:t>
      </w:r>
      <w:r w:rsidR="00AF7FAB" w:rsidRPr="003E2546">
        <w:rPr>
          <w:sz w:val="24"/>
          <w:szCs w:val="24"/>
        </w:rPr>
        <w:t xml:space="preserve"> — </w:t>
      </w:r>
      <w:r w:rsidRPr="003E2546">
        <w:rPr>
          <w:sz w:val="24"/>
          <w:szCs w:val="24"/>
        </w:rPr>
        <w:t>М.</w:t>
      </w:r>
      <w:r w:rsidR="000E05BD" w:rsidRPr="003E2546">
        <w:rPr>
          <w:sz w:val="24"/>
          <w:szCs w:val="24"/>
        </w:rPr>
        <w:t xml:space="preserve"> </w:t>
      </w:r>
      <w:r w:rsidRPr="003E2546">
        <w:rPr>
          <w:sz w:val="24"/>
          <w:szCs w:val="24"/>
        </w:rPr>
        <w:t>: Издательство Юрайт, 2014.</w:t>
      </w:r>
    </w:p>
    <w:p w:rsidR="00F45DFE" w:rsidRPr="003E2546" w:rsidRDefault="00F45DFE" w:rsidP="000E2C59">
      <w:pPr>
        <w:pStyle w:val="Paragraph"/>
        <w:spacing w:after="0" w:line="360" w:lineRule="auto"/>
        <w:rPr>
          <w:sz w:val="24"/>
          <w:szCs w:val="24"/>
        </w:rPr>
      </w:pPr>
      <w:r w:rsidRPr="003E2546">
        <w:rPr>
          <w:sz w:val="24"/>
          <w:szCs w:val="24"/>
        </w:rPr>
        <w:t xml:space="preserve">3. </w:t>
      </w:r>
      <w:r w:rsidRPr="003E2546">
        <w:rPr>
          <w:i/>
          <w:sz w:val="24"/>
          <w:szCs w:val="24"/>
        </w:rPr>
        <w:t>Перелыгина</w:t>
      </w:r>
      <w:r w:rsidR="000E05BD" w:rsidRPr="003E2546">
        <w:rPr>
          <w:i/>
          <w:sz w:val="24"/>
          <w:szCs w:val="24"/>
        </w:rPr>
        <w:t>,</w:t>
      </w:r>
      <w:r w:rsidR="00AF7FAB" w:rsidRPr="003E2546">
        <w:rPr>
          <w:i/>
          <w:sz w:val="24"/>
          <w:szCs w:val="24"/>
        </w:rPr>
        <w:t> Е. Б.</w:t>
      </w:r>
      <w:r w:rsidR="00AF7FAB" w:rsidRPr="003E2546">
        <w:rPr>
          <w:sz w:val="24"/>
          <w:szCs w:val="24"/>
        </w:rPr>
        <w:t> </w:t>
      </w:r>
      <w:r w:rsidRPr="003E2546">
        <w:rPr>
          <w:sz w:val="24"/>
          <w:szCs w:val="24"/>
        </w:rPr>
        <w:t>Психология имиджа</w:t>
      </w:r>
      <w:r w:rsidR="000E05BD" w:rsidRPr="003E2546">
        <w:rPr>
          <w:sz w:val="24"/>
          <w:szCs w:val="24"/>
        </w:rPr>
        <w:t xml:space="preserve"> </w:t>
      </w:r>
      <w:r w:rsidRPr="003E2546">
        <w:rPr>
          <w:sz w:val="24"/>
          <w:szCs w:val="24"/>
        </w:rPr>
        <w:t>:</w:t>
      </w:r>
      <w:r w:rsidR="00AF7FAB" w:rsidRPr="003E2546">
        <w:rPr>
          <w:sz w:val="24"/>
          <w:szCs w:val="24"/>
        </w:rPr>
        <w:t xml:space="preserve"> учеб. п</w:t>
      </w:r>
      <w:r w:rsidRPr="003E2546">
        <w:rPr>
          <w:sz w:val="24"/>
          <w:szCs w:val="24"/>
        </w:rPr>
        <w:t>особие.</w:t>
      </w:r>
      <w:r w:rsidR="00AF7FAB" w:rsidRPr="003E2546">
        <w:rPr>
          <w:sz w:val="24"/>
          <w:szCs w:val="24"/>
        </w:rPr>
        <w:t xml:space="preserve"> — </w:t>
      </w:r>
      <w:r w:rsidRPr="003E2546">
        <w:rPr>
          <w:sz w:val="24"/>
          <w:szCs w:val="24"/>
        </w:rPr>
        <w:t>М.</w:t>
      </w:r>
      <w:r w:rsidR="00390527">
        <w:rPr>
          <w:sz w:val="24"/>
          <w:szCs w:val="24"/>
        </w:rPr>
        <w:t xml:space="preserve"> </w:t>
      </w:r>
      <w:r w:rsidRPr="003E2546">
        <w:rPr>
          <w:sz w:val="24"/>
          <w:szCs w:val="24"/>
        </w:rPr>
        <w:t>: Аспект Пресс, 2002.</w:t>
      </w:r>
    </w:p>
    <w:p w:rsidR="00F45DFE" w:rsidRPr="003E2546" w:rsidRDefault="00AF7FAB" w:rsidP="000E2C59">
      <w:pPr>
        <w:pStyle w:val="Paragraph"/>
        <w:spacing w:after="0" w:line="360" w:lineRule="auto"/>
        <w:rPr>
          <w:sz w:val="24"/>
          <w:szCs w:val="24"/>
        </w:rPr>
      </w:pPr>
      <w:r w:rsidRPr="003E2546">
        <w:rPr>
          <w:sz w:val="24"/>
          <w:szCs w:val="24"/>
        </w:rPr>
        <w:t>4.</w:t>
      </w:r>
      <w:r w:rsidR="00673123" w:rsidRPr="003E2546">
        <w:rPr>
          <w:sz w:val="24"/>
          <w:szCs w:val="24"/>
        </w:rPr>
        <w:t xml:space="preserve"> </w:t>
      </w:r>
      <w:r w:rsidRPr="00390527">
        <w:rPr>
          <w:i/>
          <w:sz w:val="24"/>
          <w:szCs w:val="24"/>
        </w:rPr>
        <w:t>П</w:t>
      </w:r>
      <w:r w:rsidR="00F45DFE" w:rsidRPr="00390527">
        <w:rPr>
          <w:i/>
          <w:sz w:val="24"/>
          <w:szCs w:val="24"/>
        </w:rPr>
        <w:t>икулева</w:t>
      </w:r>
      <w:r w:rsidRPr="00390527">
        <w:rPr>
          <w:i/>
          <w:sz w:val="24"/>
          <w:szCs w:val="24"/>
        </w:rPr>
        <w:t> О. А.</w:t>
      </w:r>
      <w:r w:rsidRPr="003E2546">
        <w:rPr>
          <w:sz w:val="24"/>
          <w:szCs w:val="24"/>
        </w:rPr>
        <w:t> </w:t>
      </w:r>
      <w:r w:rsidR="00F45DFE" w:rsidRPr="003E2546">
        <w:rPr>
          <w:sz w:val="24"/>
          <w:szCs w:val="24"/>
        </w:rPr>
        <w:t>Психология самопрезентации личности</w:t>
      </w:r>
      <w:r w:rsidR="00673123" w:rsidRPr="003E2546">
        <w:rPr>
          <w:sz w:val="24"/>
          <w:szCs w:val="24"/>
        </w:rPr>
        <w:t xml:space="preserve"> </w:t>
      </w:r>
      <w:r w:rsidR="00F45DFE" w:rsidRPr="003E2546">
        <w:rPr>
          <w:sz w:val="24"/>
          <w:szCs w:val="24"/>
        </w:rPr>
        <w:t xml:space="preserve">: </w:t>
      </w:r>
      <w:r w:rsidR="00673123" w:rsidRPr="003E2546">
        <w:rPr>
          <w:sz w:val="24"/>
          <w:szCs w:val="24"/>
        </w:rPr>
        <w:t>м</w:t>
      </w:r>
      <w:r w:rsidR="00F45DFE" w:rsidRPr="003E2546">
        <w:rPr>
          <w:sz w:val="24"/>
          <w:szCs w:val="24"/>
        </w:rPr>
        <w:t>онография.</w:t>
      </w:r>
      <w:r w:rsidRPr="003E2546">
        <w:rPr>
          <w:sz w:val="24"/>
          <w:szCs w:val="24"/>
        </w:rPr>
        <w:t xml:space="preserve"> — </w:t>
      </w:r>
      <w:r w:rsidR="00F45DFE" w:rsidRPr="003E2546">
        <w:rPr>
          <w:sz w:val="24"/>
          <w:szCs w:val="24"/>
        </w:rPr>
        <w:t>М.</w:t>
      </w:r>
      <w:r w:rsidR="00390527">
        <w:rPr>
          <w:sz w:val="24"/>
          <w:szCs w:val="24"/>
        </w:rPr>
        <w:t> </w:t>
      </w:r>
      <w:r w:rsidR="00F45DFE" w:rsidRPr="003E2546">
        <w:rPr>
          <w:sz w:val="24"/>
          <w:szCs w:val="24"/>
        </w:rPr>
        <w:t>: И</w:t>
      </w:r>
      <w:r w:rsidR="00390527" w:rsidRPr="003E2546">
        <w:rPr>
          <w:sz w:val="24"/>
          <w:szCs w:val="24"/>
        </w:rPr>
        <w:t>нфра</w:t>
      </w:r>
      <w:r w:rsidR="00F45DFE" w:rsidRPr="003E2546">
        <w:rPr>
          <w:sz w:val="24"/>
          <w:szCs w:val="24"/>
        </w:rPr>
        <w:t xml:space="preserve">-М, 2013. </w:t>
      </w:r>
    </w:p>
    <w:p w:rsidR="00F45DFE" w:rsidRPr="00673123" w:rsidRDefault="00F45DFE" w:rsidP="000E2C59">
      <w:pPr>
        <w:pStyle w:val="Paragraph"/>
        <w:spacing w:after="0" w:line="360" w:lineRule="auto"/>
        <w:rPr>
          <w:sz w:val="24"/>
          <w:szCs w:val="24"/>
        </w:rPr>
      </w:pPr>
      <w:r w:rsidRPr="003E2546">
        <w:rPr>
          <w:sz w:val="24"/>
          <w:szCs w:val="24"/>
        </w:rPr>
        <w:lastRenderedPageBreak/>
        <w:t xml:space="preserve">5. </w:t>
      </w:r>
      <w:r w:rsidRPr="00390527">
        <w:rPr>
          <w:i/>
          <w:sz w:val="24"/>
          <w:szCs w:val="24"/>
        </w:rPr>
        <w:t>Чалдини</w:t>
      </w:r>
      <w:r w:rsidR="00AF7FAB" w:rsidRPr="00390527">
        <w:rPr>
          <w:i/>
          <w:sz w:val="24"/>
          <w:szCs w:val="24"/>
        </w:rPr>
        <w:t> Р.</w:t>
      </w:r>
      <w:r w:rsidR="00AF7FAB" w:rsidRPr="003E2546">
        <w:rPr>
          <w:sz w:val="24"/>
          <w:szCs w:val="24"/>
        </w:rPr>
        <w:t> </w:t>
      </w:r>
      <w:r w:rsidRPr="003E2546">
        <w:rPr>
          <w:sz w:val="24"/>
          <w:szCs w:val="24"/>
        </w:rPr>
        <w:t>Психология влияния. Убеждай, воздействуй, защищайся</w:t>
      </w:r>
      <w:r w:rsidR="00AF7FAB" w:rsidRPr="003E2546">
        <w:rPr>
          <w:sz w:val="24"/>
          <w:szCs w:val="24"/>
        </w:rPr>
        <w:t>.</w:t>
      </w:r>
      <w:r w:rsidR="00673123" w:rsidRPr="003E2546">
        <w:rPr>
          <w:sz w:val="24"/>
          <w:szCs w:val="24"/>
        </w:rPr>
        <w:t> —</w:t>
      </w:r>
      <w:r w:rsidR="00AF7FAB" w:rsidRPr="003E2546">
        <w:rPr>
          <w:sz w:val="24"/>
          <w:szCs w:val="24"/>
        </w:rPr>
        <w:t> 5</w:t>
      </w:r>
      <w:r w:rsidRPr="003E2546">
        <w:rPr>
          <w:sz w:val="24"/>
          <w:szCs w:val="24"/>
        </w:rPr>
        <w:t>-е изд.</w:t>
      </w:r>
      <w:r w:rsidR="00AF7FAB" w:rsidRPr="003E2546">
        <w:rPr>
          <w:sz w:val="24"/>
          <w:szCs w:val="24"/>
          <w:lang w:val="en-US"/>
        </w:rPr>
        <w:t> </w:t>
      </w:r>
      <w:r w:rsidR="00AF7FAB" w:rsidRPr="003E2546">
        <w:rPr>
          <w:sz w:val="24"/>
          <w:szCs w:val="24"/>
        </w:rPr>
        <w:t xml:space="preserve">— </w:t>
      </w:r>
      <w:r w:rsidRPr="003E2546">
        <w:rPr>
          <w:sz w:val="24"/>
          <w:szCs w:val="24"/>
        </w:rPr>
        <w:t>СПб.</w:t>
      </w:r>
      <w:r w:rsidR="003E2546">
        <w:rPr>
          <w:sz w:val="24"/>
          <w:szCs w:val="24"/>
        </w:rPr>
        <w:t xml:space="preserve"> </w:t>
      </w:r>
      <w:r w:rsidRPr="003E2546">
        <w:rPr>
          <w:sz w:val="24"/>
          <w:szCs w:val="24"/>
        </w:rPr>
        <w:t>: Питер, 2014.</w:t>
      </w:r>
    </w:p>
    <w:sectPr w:rsidR="00F45DFE" w:rsidRPr="00673123" w:rsidSect="006C41E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C49" w:rsidRDefault="00DB1C49" w:rsidP="00DF4536">
      <w:pPr>
        <w:spacing w:after="0" w:line="240" w:lineRule="auto"/>
      </w:pPr>
      <w:r>
        <w:separator/>
      </w:r>
    </w:p>
  </w:endnote>
  <w:endnote w:type="continuationSeparator" w:id="0">
    <w:p w:rsidR="00DB1C49" w:rsidRDefault="00DB1C49" w:rsidP="00DF45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harterC">
    <w:altName w:val="MS Mincho"/>
    <w:panose1 w:val="00000000000000000000"/>
    <w:charset w:val="80"/>
    <w:family w:val="auto"/>
    <w:notTrueType/>
    <w:pitch w:val="default"/>
    <w:sig w:usb0="00000001" w:usb1="08070000" w:usb2="00000010" w:usb3="00000000" w:csb0="00020000" w:csb1="00000000"/>
  </w:font>
  <w:font w:name="Petersburg-Regular">
    <w:altName w:val="MS Mincho"/>
    <w:panose1 w:val="00000000000000000000"/>
    <w:charset w:val="80"/>
    <w:family w:val="auto"/>
    <w:notTrueType/>
    <w:pitch w:val="default"/>
    <w:sig w:usb0="00000000"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Times-Italic">
    <w:altName w:val="MS Mincho"/>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sig w:usb0="00000000" w:usb1="00000000" w:usb2="00000000" w:usb3="00000000" w:csb0="00000000"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C49" w:rsidRDefault="00DB1C49" w:rsidP="00DF4536">
      <w:pPr>
        <w:spacing w:after="0" w:line="240" w:lineRule="auto"/>
      </w:pPr>
      <w:r>
        <w:separator/>
      </w:r>
    </w:p>
  </w:footnote>
  <w:footnote w:type="continuationSeparator" w:id="0">
    <w:p w:rsidR="00DB1C49" w:rsidRDefault="00DB1C49" w:rsidP="00DF4536">
      <w:pPr>
        <w:spacing w:after="0" w:line="240" w:lineRule="auto"/>
      </w:pPr>
      <w:r>
        <w:continuationSeparator/>
      </w:r>
    </w:p>
  </w:footnote>
  <w:footnote w:id="1">
    <w:p w:rsidR="00F71315" w:rsidRPr="00FC4843" w:rsidRDefault="00F71315" w:rsidP="000E2C59">
      <w:pPr>
        <w:pStyle w:val="aa"/>
        <w:jc w:val="both"/>
        <w:rPr>
          <w:rFonts w:ascii="Times New Roman" w:hAnsi="Times New Roman"/>
        </w:rPr>
      </w:pPr>
      <w:r w:rsidRPr="00FC4843">
        <w:rPr>
          <w:rStyle w:val="ac"/>
          <w:rFonts w:ascii="Times New Roman" w:hAnsi="Times New Roman"/>
        </w:rPr>
        <w:footnoteRef/>
      </w:r>
      <w:r w:rsidRPr="00FC4843">
        <w:rPr>
          <w:rFonts w:ascii="Times New Roman" w:hAnsi="Times New Roman"/>
        </w:rPr>
        <w:t xml:space="preserve"> </w:t>
      </w:r>
      <w:r w:rsidRPr="00FC4843">
        <w:rPr>
          <w:rFonts w:ascii="Times New Roman" w:hAnsi="Times New Roman"/>
          <w:i/>
        </w:rPr>
        <w:t>Корягина Н. А., Антонова Н. В., Овсянникова С. В.</w:t>
      </w:r>
      <w:r w:rsidRPr="00FC4843">
        <w:rPr>
          <w:rFonts w:ascii="Times New Roman" w:hAnsi="Times New Roman"/>
        </w:rPr>
        <w:t xml:space="preserve"> Психология общения : учебник и практикум для академического бакалавриата</w:t>
      </w:r>
      <w:r>
        <w:rPr>
          <w:rFonts w:ascii="Times New Roman" w:hAnsi="Times New Roman"/>
        </w:rPr>
        <w:t>.</w:t>
      </w:r>
      <w:r w:rsidRPr="00FC4843">
        <w:rPr>
          <w:rFonts w:ascii="Times New Roman" w:hAnsi="Times New Roman"/>
        </w:rPr>
        <w:t xml:space="preserve"> М.</w:t>
      </w:r>
      <w:r>
        <w:rPr>
          <w:rFonts w:ascii="Times New Roman" w:hAnsi="Times New Roman"/>
        </w:rPr>
        <w:t xml:space="preserve"> </w:t>
      </w:r>
      <w:r w:rsidRPr="00FC4843">
        <w:rPr>
          <w:rFonts w:ascii="Times New Roman" w:hAnsi="Times New Roman"/>
        </w:rPr>
        <w:t>: Издательство Юрайт, 2014. С. 36—37.</w:t>
      </w:r>
    </w:p>
  </w:footnote>
  <w:footnote w:id="2">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E2711C">
        <w:rPr>
          <w:rFonts w:ascii="Times New Roman" w:hAnsi="Times New Roman"/>
          <w:i/>
        </w:rPr>
        <w:t>Куницына</w:t>
      </w:r>
      <w:r w:rsidRPr="00E2711C">
        <w:rPr>
          <w:rFonts w:ascii="Times New Roman" w:eastAsia="Times New Roman" w:hAnsi="Times New Roman"/>
          <w:i/>
          <w:lang w:eastAsia="en-US"/>
        </w:rPr>
        <w:t xml:space="preserve"> В. Н., </w:t>
      </w:r>
      <w:hyperlink r:id="rId1" w:history="1">
        <w:r w:rsidRPr="00E2711C">
          <w:rPr>
            <w:rFonts w:ascii="Times New Roman" w:eastAsia="Times New Roman" w:hAnsi="Times New Roman"/>
            <w:bCs/>
            <w:i/>
            <w:lang w:eastAsia="en-US"/>
          </w:rPr>
          <w:t>Казаринова</w:t>
        </w:r>
      </w:hyperlink>
      <w:r w:rsidRPr="00E2711C">
        <w:rPr>
          <w:rFonts w:ascii="Times New Roman" w:hAnsi="Times New Roman"/>
          <w:i/>
          <w:lang w:eastAsia="en-US"/>
        </w:rPr>
        <w:t xml:space="preserve"> </w:t>
      </w:r>
      <w:r w:rsidRPr="00E2711C">
        <w:rPr>
          <w:rFonts w:ascii="Times New Roman" w:eastAsia="Times New Roman" w:hAnsi="Times New Roman"/>
          <w:i/>
          <w:lang w:eastAsia="en-US"/>
        </w:rPr>
        <w:t xml:space="preserve">Н. В., </w:t>
      </w:r>
      <w:hyperlink r:id="rId2" w:history="1">
        <w:r w:rsidRPr="00E2711C">
          <w:rPr>
            <w:rFonts w:ascii="Times New Roman" w:eastAsia="Times New Roman" w:hAnsi="Times New Roman"/>
            <w:bCs/>
            <w:i/>
            <w:lang w:eastAsia="en-US"/>
          </w:rPr>
          <w:t>Погольша</w:t>
        </w:r>
      </w:hyperlink>
      <w:r w:rsidRPr="00E2711C">
        <w:rPr>
          <w:rFonts w:ascii="Times New Roman" w:hAnsi="Times New Roman"/>
          <w:i/>
        </w:rPr>
        <w:t xml:space="preserve"> В. М.</w:t>
      </w:r>
      <w:r>
        <w:rPr>
          <w:rFonts w:ascii="Times New Roman" w:hAnsi="Times New Roman"/>
          <w:i/>
        </w:rPr>
        <w:t xml:space="preserve"> </w:t>
      </w:r>
      <w:r w:rsidRPr="00E2711C">
        <w:rPr>
          <w:rFonts w:ascii="Times New Roman" w:hAnsi="Times New Roman"/>
        </w:rPr>
        <w:t>Межличностное общение</w:t>
      </w:r>
      <w:r>
        <w:rPr>
          <w:rFonts w:ascii="Times New Roman" w:hAnsi="Times New Roman"/>
        </w:rPr>
        <w:t xml:space="preserve"> : у</w:t>
      </w:r>
      <w:r w:rsidRPr="00E2711C">
        <w:rPr>
          <w:rFonts w:ascii="Times New Roman" w:hAnsi="Times New Roman"/>
        </w:rPr>
        <w:t>чебник для вузов. СПб.</w:t>
      </w:r>
      <w:r>
        <w:rPr>
          <w:rFonts w:ascii="Times New Roman" w:hAnsi="Times New Roman"/>
        </w:rPr>
        <w:t xml:space="preserve"> : Питер, 2001. С. 29.</w:t>
      </w:r>
    </w:p>
  </w:footnote>
  <w:footnote w:id="3">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29—30.</w:t>
      </w:r>
    </w:p>
  </w:footnote>
  <w:footnote w:id="4">
    <w:p w:rsidR="00F71315" w:rsidRPr="00064247" w:rsidRDefault="00F71315" w:rsidP="000E2C59">
      <w:pPr>
        <w:pStyle w:val="aa"/>
        <w:jc w:val="both"/>
        <w:rPr>
          <w:rFonts w:ascii="Times New Roman" w:hAnsi="Times New Roman"/>
        </w:rPr>
      </w:pPr>
      <w:r w:rsidRPr="00064247">
        <w:rPr>
          <w:rStyle w:val="ac"/>
          <w:rFonts w:ascii="Times New Roman" w:hAnsi="Times New Roman"/>
        </w:rPr>
        <w:footnoteRef/>
      </w:r>
      <w:r w:rsidRPr="00064247">
        <w:rPr>
          <w:rFonts w:ascii="Times New Roman" w:hAnsi="Times New Roman"/>
        </w:rPr>
        <w:t xml:space="preserve"> </w:t>
      </w:r>
      <w:r w:rsidRPr="00064247">
        <w:rPr>
          <w:rFonts w:ascii="Times New Roman" w:hAnsi="Times New Roman"/>
          <w:i/>
        </w:rPr>
        <w:t>Морозов А. В. </w:t>
      </w:r>
      <w:r w:rsidRPr="00064247">
        <w:rPr>
          <w:rFonts w:ascii="Times New Roman" w:hAnsi="Times New Roman"/>
        </w:rPr>
        <w:t xml:space="preserve">Деловая психология. </w:t>
      </w:r>
      <w:r w:rsidRPr="00064247">
        <w:rPr>
          <w:rFonts w:ascii="Times New Roman" w:hAnsi="Times New Roman"/>
          <w:shd w:val="clear" w:color="auto" w:fill="FFFFFF"/>
        </w:rPr>
        <w:t xml:space="preserve">Курс лекций : учебник для высших и средних спец. учеб. заведений. </w:t>
      </w:r>
      <w:r w:rsidRPr="00064247">
        <w:rPr>
          <w:rFonts w:ascii="Times New Roman" w:hAnsi="Times New Roman"/>
        </w:rPr>
        <w:t xml:space="preserve">СПб. : Союз, 2000; </w:t>
      </w:r>
      <w:r w:rsidRPr="00064247">
        <w:rPr>
          <w:rFonts w:ascii="Times New Roman" w:hAnsi="Times New Roman"/>
          <w:i/>
        </w:rPr>
        <w:t>Корягина Н. А., Антонова Н. В., Овсянникова С. В.</w:t>
      </w:r>
      <w:r w:rsidRPr="00064247">
        <w:rPr>
          <w:rFonts w:ascii="Times New Roman" w:hAnsi="Times New Roman"/>
        </w:rPr>
        <w:t xml:space="preserve"> Психология общения. С. 38—39.</w:t>
      </w:r>
    </w:p>
  </w:footnote>
  <w:footnote w:id="5">
    <w:p w:rsidR="00F71315" w:rsidRPr="000E2C59" w:rsidRDefault="00F71315" w:rsidP="000E2C59">
      <w:pPr>
        <w:pStyle w:val="aa"/>
        <w:jc w:val="both"/>
        <w:rPr>
          <w:rFonts w:ascii="Times New Roman" w:hAnsi="Times New Roman"/>
        </w:rPr>
      </w:pPr>
      <w:r w:rsidRPr="00B9235F">
        <w:rPr>
          <w:rStyle w:val="ac"/>
          <w:rFonts w:ascii="Times New Roman" w:hAnsi="Times New Roman"/>
        </w:rPr>
        <w:footnoteRef/>
      </w:r>
      <w:r w:rsidRPr="00B9235F">
        <w:rPr>
          <w:rFonts w:ascii="Times New Roman" w:hAnsi="Times New Roman"/>
        </w:rPr>
        <w:t xml:space="preserve"> </w:t>
      </w:r>
      <w:r w:rsidRPr="00064247">
        <w:rPr>
          <w:rFonts w:ascii="Times New Roman" w:hAnsi="Times New Roman"/>
          <w:i/>
        </w:rPr>
        <w:t>Корягина Н. А., Антонова Н. В., Овсянникова С. В.</w:t>
      </w:r>
      <w:r>
        <w:rPr>
          <w:rFonts w:ascii="Times New Roman" w:hAnsi="Times New Roman"/>
          <w:i/>
        </w:rPr>
        <w:t xml:space="preserve"> </w:t>
      </w:r>
      <w:r w:rsidRPr="00B9235F">
        <w:rPr>
          <w:rFonts w:ascii="Times New Roman" w:hAnsi="Times New Roman"/>
        </w:rPr>
        <w:t xml:space="preserve">Психология общения. </w:t>
      </w:r>
      <w:r>
        <w:rPr>
          <w:rFonts w:ascii="Times New Roman" w:hAnsi="Times New Roman"/>
        </w:rPr>
        <w:t>С. 39.</w:t>
      </w:r>
    </w:p>
  </w:footnote>
  <w:footnote w:id="6">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Pr>
          <w:rFonts w:ascii="Times New Roman" w:hAnsi="Times New Roman"/>
        </w:rPr>
        <w:t xml:space="preserve"> П</w:t>
      </w:r>
      <w:r w:rsidRPr="000E2C59">
        <w:rPr>
          <w:rFonts w:ascii="Times New Roman" w:hAnsi="Times New Roman"/>
        </w:rPr>
        <w:t>о</w:t>
      </w:r>
      <w:r>
        <w:rPr>
          <w:rFonts w:ascii="Times New Roman" w:hAnsi="Times New Roman"/>
        </w:rPr>
        <w:t xml:space="preserve"> кн.</w:t>
      </w:r>
      <w:r w:rsidRPr="000E2C59">
        <w:rPr>
          <w:rFonts w:ascii="Times New Roman" w:hAnsi="Times New Roman"/>
        </w:rPr>
        <w:t xml:space="preserve">: </w:t>
      </w:r>
      <w:r w:rsidRPr="000E2C59">
        <w:rPr>
          <w:rFonts w:ascii="Times New Roman" w:hAnsi="Times New Roman"/>
          <w:i/>
        </w:rPr>
        <w:t>Рогов</w:t>
      </w:r>
      <w:r>
        <w:rPr>
          <w:rFonts w:ascii="Times New Roman" w:hAnsi="Times New Roman"/>
          <w:i/>
        </w:rPr>
        <w:t xml:space="preserve"> </w:t>
      </w:r>
      <w:r w:rsidRPr="000E2C59">
        <w:rPr>
          <w:rFonts w:ascii="Times New Roman" w:hAnsi="Times New Roman"/>
          <w:i/>
        </w:rPr>
        <w:t>Е. И. </w:t>
      </w:r>
      <w:r w:rsidRPr="000E2C59">
        <w:rPr>
          <w:rFonts w:ascii="Times New Roman" w:hAnsi="Times New Roman"/>
        </w:rPr>
        <w:t>Психология общения. М.</w:t>
      </w:r>
      <w:r>
        <w:rPr>
          <w:rFonts w:ascii="Times New Roman" w:hAnsi="Times New Roman"/>
        </w:rPr>
        <w:t xml:space="preserve"> : ВЛАДОС</w:t>
      </w:r>
      <w:r w:rsidRPr="000E2C59">
        <w:rPr>
          <w:rFonts w:ascii="Times New Roman" w:hAnsi="Times New Roman"/>
        </w:rPr>
        <w:t>, 2001;</w:t>
      </w:r>
      <w:r>
        <w:rPr>
          <w:rFonts w:ascii="Times New Roman" w:hAnsi="Times New Roman"/>
        </w:rPr>
        <w:t xml:space="preserve"> </w:t>
      </w:r>
      <w:r w:rsidRPr="00064247">
        <w:rPr>
          <w:rFonts w:ascii="Times New Roman" w:hAnsi="Times New Roman"/>
          <w:i/>
        </w:rPr>
        <w:t>Корягина Н. А., Антонова Н. В., Овсянникова С. В.</w:t>
      </w:r>
      <w:r>
        <w:rPr>
          <w:rFonts w:ascii="Times New Roman" w:hAnsi="Times New Roman"/>
          <w:i/>
        </w:rPr>
        <w:t xml:space="preserve"> </w:t>
      </w:r>
      <w:r w:rsidRPr="000E2C59">
        <w:rPr>
          <w:rFonts w:ascii="Times New Roman" w:hAnsi="Times New Roman"/>
        </w:rPr>
        <w:t>Психология общения</w:t>
      </w:r>
      <w:r>
        <w:rPr>
          <w:rFonts w:ascii="Times New Roman" w:hAnsi="Times New Roman"/>
        </w:rPr>
        <w:t>.</w:t>
      </w:r>
      <w:r w:rsidRPr="000E2C59">
        <w:rPr>
          <w:rFonts w:ascii="Times New Roman" w:hAnsi="Times New Roman"/>
        </w:rPr>
        <w:t xml:space="preserve"> С. 196—197.</w:t>
      </w:r>
    </w:p>
  </w:footnote>
  <w:footnote w:id="7">
    <w:p w:rsidR="00F71315" w:rsidRPr="000E2C59" w:rsidRDefault="00F71315" w:rsidP="00D66997">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514C08">
        <w:rPr>
          <w:rFonts w:ascii="Times New Roman" w:hAnsi="Times New Roman"/>
          <w:i/>
        </w:rPr>
        <w:t>Пикулева О. А.</w:t>
      </w:r>
      <w:r w:rsidRPr="000E2C59">
        <w:rPr>
          <w:rFonts w:ascii="Times New Roman" w:hAnsi="Times New Roman"/>
        </w:rPr>
        <w:t> Психология самопрезентации личности</w:t>
      </w:r>
      <w:r>
        <w:rPr>
          <w:rFonts w:ascii="Times New Roman" w:hAnsi="Times New Roman"/>
        </w:rPr>
        <w:t xml:space="preserve"> </w:t>
      </w:r>
      <w:r w:rsidRPr="000E2C59">
        <w:rPr>
          <w:rFonts w:ascii="Times New Roman" w:hAnsi="Times New Roman"/>
        </w:rPr>
        <w:t xml:space="preserve">: </w:t>
      </w:r>
      <w:r>
        <w:rPr>
          <w:rFonts w:ascii="Times New Roman" w:hAnsi="Times New Roman"/>
        </w:rPr>
        <w:t>м</w:t>
      </w:r>
      <w:r w:rsidRPr="000E2C59">
        <w:rPr>
          <w:rFonts w:ascii="Times New Roman" w:hAnsi="Times New Roman"/>
        </w:rPr>
        <w:t>онография</w:t>
      </w:r>
      <w:r w:rsidRPr="00514C08">
        <w:rPr>
          <w:rFonts w:ascii="Times New Roman" w:hAnsi="Times New Roman"/>
        </w:rPr>
        <w:t>.</w:t>
      </w:r>
      <w:r>
        <w:rPr>
          <w:rFonts w:ascii="Times New Roman" w:hAnsi="Times New Roman"/>
        </w:rPr>
        <w:t xml:space="preserve"> </w:t>
      </w:r>
      <w:r w:rsidRPr="000E2C59">
        <w:rPr>
          <w:rFonts w:ascii="Times New Roman" w:hAnsi="Times New Roman"/>
        </w:rPr>
        <w:t>М.</w:t>
      </w:r>
      <w:r>
        <w:rPr>
          <w:rFonts w:ascii="Times New Roman" w:hAnsi="Times New Roman"/>
        </w:rPr>
        <w:t xml:space="preserve"> </w:t>
      </w:r>
      <w:r w:rsidRPr="000E2C59">
        <w:rPr>
          <w:rFonts w:ascii="Times New Roman" w:hAnsi="Times New Roman"/>
        </w:rPr>
        <w:t>: ИНФРА-М,</w:t>
      </w:r>
      <w:r>
        <w:rPr>
          <w:rFonts w:ascii="Times New Roman" w:hAnsi="Times New Roman"/>
        </w:rPr>
        <w:t xml:space="preserve"> </w:t>
      </w:r>
      <w:r w:rsidRPr="000E2C59">
        <w:rPr>
          <w:rFonts w:ascii="Times New Roman" w:hAnsi="Times New Roman"/>
        </w:rPr>
        <w:t>2013. С. 9.</w:t>
      </w:r>
    </w:p>
  </w:footnote>
  <w:footnote w:id="8">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w:t>
      </w:r>
      <w:r>
        <w:rPr>
          <w:rFonts w:ascii="Times New Roman" w:hAnsi="Times New Roman"/>
        </w:rPr>
        <w:t>.</w:t>
      </w:r>
      <w:r w:rsidRPr="000E2C59">
        <w:rPr>
          <w:rFonts w:ascii="Times New Roman" w:hAnsi="Times New Roman"/>
        </w:rPr>
        <w:t xml:space="preserve"> С. 21—22.</w:t>
      </w:r>
    </w:p>
  </w:footnote>
  <w:footnote w:id="9">
    <w:p w:rsidR="00F71315" w:rsidRPr="000E2C59" w:rsidRDefault="00F71315" w:rsidP="000E2C59">
      <w:pPr>
        <w:autoSpaceDE w:val="0"/>
        <w:autoSpaceDN w:val="0"/>
        <w:adjustRightInd w:val="0"/>
        <w:spacing w:after="0" w:line="240" w:lineRule="auto"/>
        <w:jc w:val="both"/>
        <w:rPr>
          <w:rFonts w:ascii="Times New Roman" w:hAnsi="Times New Roman" w:cs="Times New Roman"/>
          <w:b/>
          <w:bCs/>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Pr>
          <w:rFonts w:ascii="Times New Roman" w:hAnsi="Times New Roman" w:cs="Times New Roman"/>
          <w:sz w:val="20"/>
          <w:szCs w:val="20"/>
        </w:rPr>
        <w:t xml:space="preserve">По кн.: </w:t>
      </w:r>
      <w:r w:rsidRPr="00312F7A">
        <w:rPr>
          <w:rFonts w:ascii="Times New Roman" w:hAnsi="Times New Roman" w:cs="Times New Roman"/>
          <w:bCs/>
          <w:i/>
          <w:sz w:val="20"/>
          <w:szCs w:val="20"/>
        </w:rPr>
        <w:t>Журавлев А. Л., Купрейченко А. Б.</w:t>
      </w:r>
      <w:r w:rsidRPr="000E2C59">
        <w:rPr>
          <w:rFonts w:ascii="Times New Roman" w:hAnsi="Times New Roman" w:cs="Times New Roman"/>
          <w:bCs/>
          <w:sz w:val="20"/>
          <w:szCs w:val="20"/>
        </w:rPr>
        <w:t> </w:t>
      </w:r>
      <w:r w:rsidRPr="000E2C59">
        <w:rPr>
          <w:rFonts w:ascii="Times New Roman" w:eastAsia="CharterC" w:hAnsi="Times New Roman" w:cs="Times New Roman"/>
          <w:sz w:val="20"/>
          <w:szCs w:val="20"/>
        </w:rPr>
        <w:t>Социально-психоло</w:t>
      </w:r>
      <w:r>
        <w:rPr>
          <w:rFonts w:ascii="Times New Roman" w:eastAsia="CharterC" w:hAnsi="Times New Roman" w:cs="Times New Roman"/>
          <w:sz w:val="20"/>
          <w:szCs w:val="20"/>
        </w:rPr>
        <w:t>гическое пространство личности. М.: Изд-во ИП </w:t>
      </w:r>
      <w:r w:rsidRPr="000E2C59">
        <w:rPr>
          <w:rFonts w:ascii="Times New Roman" w:eastAsia="CharterC" w:hAnsi="Times New Roman" w:cs="Times New Roman"/>
          <w:sz w:val="20"/>
          <w:szCs w:val="20"/>
        </w:rPr>
        <w:t>РАН</w:t>
      </w:r>
      <w:r>
        <w:rPr>
          <w:rFonts w:ascii="Times New Roman" w:eastAsia="CharterC" w:hAnsi="Times New Roman" w:cs="Times New Roman"/>
          <w:sz w:val="20"/>
          <w:szCs w:val="20"/>
        </w:rPr>
        <w:t>, 2012</w:t>
      </w:r>
      <w:r w:rsidRPr="000E2C59">
        <w:rPr>
          <w:rFonts w:ascii="Times New Roman" w:eastAsia="CharterC" w:hAnsi="Times New Roman" w:cs="Times New Roman"/>
          <w:sz w:val="20"/>
          <w:szCs w:val="20"/>
        </w:rPr>
        <w:t xml:space="preserve">; </w:t>
      </w:r>
      <w:r w:rsidRPr="00312F7A">
        <w:rPr>
          <w:rFonts w:ascii="Times New Roman" w:hAnsi="Times New Roman" w:cs="Times New Roman"/>
          <w:i/>
          <w:sz w:val="20"/>
          <w:szCs w:val="20"/>
        </w:rPr>
        <w:t>Корягина Н. А.</w:t>
      </w:r>
      <w:r w:rsidRPr="000E2C59">
        <w:rPr>
          <w:rFonts w:ascii="Times New Roman" w:hAnsi="Times New Roman" w:cs="Times New Roman"/>
          <w:sz w:val="20"/>
          <w:szCs w:val="20"/>
        </w:rPr>
        <w:t> Проблемы исследования социально-психологич</w:t>
      </w:r>
      <w:r>
        <w:rPr>
          <w:rFonts w:ascii="Times New Roman" w:hAnsi="Times New Roman" w:cs="Times New Roman"/>
          <w:sz w:val="20"/>
          <w:szCs w:val="20"/>
        </w:rPr>
        <w:t>еских факторов самопрезентации</w:t>
      </w:r>
      <w:r w:rsidRPr="000E2C59">
        <w:rPr>
          <w:rFonts w:ascii="Times New Roman" w:hAnsi="Times New Roman" w:cs="Times New Roman"/>
          <w:sz w:val="20"/>
          <w:szCs w:val="20"/>
        </w:rPr>
        <w:t> /</w:t>
      </w:r>
      <w:r>
        <w:rPr>
          <w:rFonts w:ascii="Times New Roman" w:hAnsi="Times New Roman" w:cs="Times New Roman"/>
          <w:sz w:val="20"/>
          <w:szCs w:val="20"/>
        </w:rPr>
        <w:t xml:space="preserve">/ </w:t>
      </w:r>
      <w:r w:rsidRPr="000E2C59">
        <w:rPr>
          <w:rFonts w:ascii="Times New Roman" w:hAnsi="Times New Roman" w:cs="Times New Roman"/>
          <w:sz w:val="20"/>
          <w:szCs w:val="20"/>
        </w:rPr>
        <w:t>Модернизация российского образования: тренды и перспективы. Кн</w:t>
      </w:r>
      <w:r>
        <w:rPr>
          <w:rFonts w:ascii="Times New Roman" w:hAnsi="Times New Roman" w:cs="Times New Roman"/>
          <w:sz w:val="20"/>
          <w:szCs w:val="20"/>
        </w:rPr>
        <w:t>. </w:t>
      </w:r>
      <w:r w:rsidRPr="000E2C59">
        <w:rPr>
          <w:rFonts w:ascii="Times New Roman" w:hAnsi="Times New Roman" w:cs="Times New Roman"/>
          <w:sz w:val="20"/>
          <w:szCs w:val="20"/>
        </w:rPr>
        <w:t>3</w:t>
      </w:r>
      <w:r>
        <w:rPr>
          <w:rFonts w:ascii="Times New Roman" w:hAnsi="Times New Roman" w:cs="Times New Roman"/>
          <w:sz w:val="20"/>
          <w:szCs w:val="20"/>
        </w:rPr>
        <w:t xml:space="preserve"> </w:t>
      </w:r>
      <w:r w:rsidRPr="000E2C59">
        <w:rPr>
          <w:rFonts w:ascii="Times New Roman" w:hAnsi="Times New Roman" w:cs="Times New Roman"/>
          <w:sz w:val="20"/>
          <w:szCs w:val="20"/>
        </w:rPr>
        <w:t xml:space="preserve">: </w:t>
      </w:r>
      <w:r>
        <w:rPr>
          <w:rFonts w:ascii="Times New Roman" w:hAnsi="Times New Roman" w:cs="Times New Roman"/>
          <w:sz w:val="20"/>
          <w:szCs w:val="20"/>
        </w:rPr>
        <w:t>м</w:t>
      </w:r>
      <w:r w:rsidRPr="000E2C59">
        <w:rPr>
          <w:rFonts w:ascii="Times New Roman" w:hAnsi="Times New Roman" w:cs="Times New Roman"/>
          <w:sz w:val="20"/>
          <w:szCs w:val="20"/>
        </w:rPr>
        <w:t>онография.</w:t>
      </w:r>
      <w:r>
        <w:rPr>
          <w:rFonts w:ascii="Times New Roman" w:hAnsi="Times New Roman" w:cs="Times New Roman"/>
          <w:sz w:val="20"/>
          <w:szCs w:val="20"/>
        </w:rPr>
        <w:t xml:space="preserve"> </w:t>
      </w:r>
      <w:r w:rsidRPr="000E2C59">
        <w:rPr>
          <w:rFonts w:ascii="Times New Roman" w:hAnsi="Times New Roman" w:cs="Times New Roman"/>
          <w:sz w:val="20"/>
          <w:szCs w:val="20"/>
        </w:rPr>
        <w:t>Краснодар</w:t>
      </w:r>
      <w:r>
        <w:rPr>
          <w:rFonts w:ascii="Times New Roman" w:hAnsi="Times New Roman" w:cs="Times New Roman"/>
          <w:sz w:val="20"/>
          <w:szCs w:val="20"/>
        </w:rPr>
        <w:t xml:space="preserve"> : </w:t>
      </w:r>
      <w:r w:rsidRPr="000E2C59">
        <w:rPr>
          <w:rFonts w:ascii="Times New Roman" w:hAnsi="Times New Roman" w:cs="Times New Roman"/>
          <w:sz w:val="20"/>
          <w:szCs w:val="20"/>
        </w:rPr>
        <w:t>Центр соц</w:t>
      </w:r>
      <w:r>
        <w:rPr>
          <w:rFonts w:ascii="Times New Roman" w:hAnsi="Times New Roman" w:cs="Times New Roman"/>
          <w:sz w:val="20"/>
          <w:szCs w:val="20"/>
        </w:rPr>
        <w:t>.</w:t>
      </w:r>
      <w:r w:rsidRPr="000E2C59">
        <w:rPr>
          <w:rFonts w:ascii="Times New Roman" w:hAnsi="Times New Roman" w:cs="Times New Roman"/>
          <w:sz w:val="20"/>
          <w:szCs w:val="20"/>
        </w:rPr>
        <w:t>-полит</w:t>
      </w:r>
      <w:r>
        <w:rPr>
          <w:rFonts w:ascii="Times New Roman" w:hAnsi="Times New Roman" w:cs="Times New Roman"/>
          <w:sz w:val="20"/>
          <w:szCs w:val="20"/>
        </w:rPr>
        <w:t>.</w:t>
      </w:r>
      <w:r w:rsidRPr="000E2C59">
        <w:rPr>
          <w:rFonts w:ascii="Times New Roman" w:hAnsi="Times New Roman" w:cs="Times New Roman"/>
          <w:sz w:val="20"/>
          <w:szCs w:val="20"/>
        </w:rPr>
        <w:t xml:space="preserve"> исследований «Премьер», </w:t>
      </w:r>
      <w:r w:rsidRPr="00257BE5">
        <w:rPr>
          <w:rFonts w:ascii="Times New Roman" w:hAnsi="Times New Roman" w:cs="Times New Roman"/>
          <w:sz w:val="20"/>
          <w:szCs w:val="20"/>
        </w:rPr>
        <w:t>20</w:t>
      </w:r>
      <w:r>
        <w:rPr>
          <w:rFonts w:ascii="Times New Roman" w:hAnsi="Times New Roman" w:cs="Times New Roman"/>
          <w:sz w:val="20"/>
          <w:szCs w:val="20"/>
        </w:rPr>
        <w:t>1</w:t>
      </w:r>
      <w:r w:rsidRPr="00257BE5">
        <w:rPr>
          <w:rFonts w:ascii="Times New Roman" w:hAnsi="Times New Roman" w:cs="Times New Roman"/>
          <w:sz w:val="20"/>
          <w:szCs w:val="20"/>
        </w:rPr>
        <w:t>2. С</w:t>
      </w:r>
      <w:r>
        <w:rPr>
          <w:rFonts w:ascii="Times New Roman" w:hAnsi="Times New Roman" w:cs="Times New Roman"/>
          <w:sz w:val="20"/>
          <w:szCs w:val="20"/>
        </w:rPr>
        <w:t>. 24—44.</w:t>
      </w:r>
    </w:p>
  </w:footnote>
  <w:footnote w:id="10">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257BE5">
        <w:rPr>
          <w:rFonts w:ascii="Times New Roman" w:hAnsi="Times New Roman"/>
          <w:i/>
        </w:rPr>
        <w:t>Михайлова Е. В.</w:t>
      </w:r>
      <w:r w:rsidRPr="000E2C59">
        <w:rPr>
          <w:rFonts w:ascii="Times New Roman" w:hAnsi="Times New Roman"/>
        </w:rPr>
        <w:t> Обучение самопрезентации</w:t>
      </w:r>
      <w:r>
        <w:rPr>
          <w:rFonts w:ascii="Times New Roman" w:hAnsi="Times New Roman"/>
        </w:rPr>
        <w:t xml:space="preserve"> :</w:t>
      </w:r>
      <w:r w:rsidRPr="000E2C59">
        <w:rPr>
          <w:rFonts w:ascii="Times New Roman" w:hAnsi="Times New Roman"/>
        </w:rPr>
        <w:t xml:space="preserve"> </w:t>
      </w:r>
      <w:r>
        <w:rPr>
          <w:rFonts w:ascii="Times New Roman" w:hAnsi="Times New Roman"/>
        </w:rPr>
        <w:t>у</w:t>
      </w:r>
      <w:r w:rsidRPr="000E2C59">
        <w:rPr>
          <w:rFonts w:ascii="Times New Roman" w:hAnsi="Times New Roman"/>
        </w:rPr>
        <w:t>чеб</w:t>
      </w:r>
      <w:r>
        <w:rPr>
          <w:rFonts w:ascii="Times New Roman" w:hAnsi="Times New Roman"/>
        </w:rPr>
        <w:t>.</w:t>
      </w:r>
      <w:r w:rsidRPr="000E2C59">
        <w:rPr>
          <w:rFonts w:ascii="Times New Roman" w:hAnsi="Times New Roman"/>
        </w:rPr>
        <w:t xml:space="preserve"> пособие. </w:t>
      </w:r>
      <w:r>
        <w:rPr>
          <w:rFonts w:ascii="Times New Roman" w:hAnsi="Times New Roman"/>
        </w:rPr>
        <w:t>М. :</w:t>
      </w:r>
      <w:r w:rsidRPr="000E2C59">
        <w:rPr>
          <w:rFonts w:ascii="Times New Roman" w:hAnsi="Times New Roman"/>
        </w:rPr>
        <w:t xml:space="preserve"> Изд</w:t>
      </w:r>
      <w:r>
        <w:rPr>
          <w:rFonts w:ascii="Times New Roman" w:hAnsi="Times New Roman"/>
        </w:rPr>
        <w:t>.</w:t>
      </w:r>
      <w:r w:rsidRPr="000E2C59">
        <w:rPr>
          <w:rFonts w:ascii="Times New Roman" w:hAnsi="Times New Roman"/>
        </w:rPr>
        <w:t xml:space="preserve"> дом ГУ ВШЭ, 2006. С. 43.</w:t>
      </w:r>
    </w:p>
  </w:footnote>
  <w:footnote w:id="11">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Pr>
          <w:rFonts w:ascii="Times New Roman" w:hAnsi="Times New Roman"/>
        </w:rPr>
        <w:t xml:space="preserve">Там же. </w:t>
      </w:r>
      <w:r w:rsidRPr="000E2C59">
        <w:rPr>
          <w:rFonts w:ascii="Times New Roman" w:hAnsi="Times New Roman"/>
        </w:rPr>
        <w:t>С. 42.</w:t>
      </w:r>
    </w:p>
  </w:footnote>
  <w:footnote w:id="12">
    <w:p w:rsidR="00F71315" w:rsidRPr="00B333CC" w:rsidRDefault="00F71315" w:rsidP="000E2C59">
      <w:pPr>
        <w:autoSpaceDE w:val="0"/>
        <w:autoSpaceDN w:val="0"/>
        <w:adjustRightInd w:val="0"/>
        <w:spacing w:after="0" w:line="240" w:lineRule="auto"/>
        <w:jc w:val="both"/>
        <w:rPr>
          <w:rFonts w:ascii="Times New Roman" w:eastAsia="Petersburg-Regular"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D329AB">
        <w:rPr>
          <w:rFonts w:ascii="Times New Roman" w:hAnsi="Times New Roman" w:cs="Times New Roman"/>
          <w:i/>
          <w:sz w:val="20"/>
          <w:szCs w:val="20"/>
        </w:rPr>
        <w:t>Корягин</w:t>
      </w:r>
      <w:r>
        <w:rPr>
          <w:rFonts w:ascii="Times New Roman" w:hAnsi="Times New Roman" w:cs="Times New Roman"/>
          <w:i/>
          <w:sz w:val="20"/>
          <w:szCs w:val="20"/>
        </w:rPr>
        <w:t>а</w:t>
      </w:r>
      <w:r w:rsidRPr="00D329AB">
        <w:rPr>
          <w:rFonts w:ascii="Times New Roman" w:hAnsi="Times New Roman" w:cs="Times New Roman"/>
          <w:i/>
          <w:sz w:val="20"/>
          <w:szCs w:val="20"/>
        </w:rPr>
        <w:t> Н. А.</w:t>
      </w:r>
      <w:r w:rsidRPr="000E2C59">
        <w:rPr>
          <w:rFonts w:ascii="Times New Roman" w:hAnsi="Times New Roman" w:cs="Times New Roman"/>
          <w:sz w:val="20"/>
          <w:szCs w:val="20"/>
        </w:rPr>
        <w:t> Проблемы исследования социально-психологических факторов самопрезентации</w:t>
      </w:r>
      <w:r>
        <w:rPr>
          <w:rFonts w:ascii="Times New Roman" w:hAnsi="Times New Roman" w:cs="Times New Roman"/>
          <w:sz w:val="20"/>
          <w:szCs w:val="20"/>
        </w:rPr>
        <w:t xml:space="preserve">. </w:t>
      </w:r>
      <w:r w:rsidRPr="000E2C59">
        <w:rPr>
          <w:rFonts w:ascii="Times New Roman" w:hAnsi="Times New Roman" w:cs="Times New Roman"/>
          <w:sz w:val="20"/>
          <w:szCs w:val="20"/>
        </w:rPr>
        <w:t xml:space="preserve">С. 24—44; </w:t>
      </w:r>
      <w:r w:rsidRPr="00D329AB">
        <w:rPr>
          <w:rFonts w:ascii="Times New Roman" w:eastAsia="Petersburg-Regular" w:hAnsi="Times New Roman" w:cs="Times New Roman"/>
          <w:i/>
          <w:sz w:val="20"/>
          <w:szCs w:val="20"/>
        </w:rPr>
        <w:t>Корягина Н. А., Антонова Н.В., Овсянникова С. В.</w:t>
      </w:r>
      <w:r w:rsidRPr="000E2C59">
        <w:rPr>
          <w:rFonts w:ascii="Times New Roman" w:hAnsi="Times New Roman" w:cs="Times New Roman"/>
          <w:bCs/>
          <w:sz w:val="20"/>
          <w:szCs w:val="20"/>
        </w:rPr>
        <w:t xml:space="preserve"> Психология общения</w:t>
      </w:r>
      <w:r>
        <w:rPr>
          <w:rFonts w:ascii="Times New Roman" w:hAnsi="Times New Roman" w:cs="Times New Roman"/>
          <w:bCs/>
          <w:sz w:val="20"/>
          <w:szCs w:val="20"/>
        </w:rPr>
        <w:t xml:space="preserve">. </w:t>
      </w:r>
      <w:r w:rsidRPr="00D329AB">
        <w:rPr>
          <w:rFonts w:ascii="Times New Roman" w:eastAsia="Petersburg-Regular" w:hAnsi="Times New Roman" w:cs="Times New Roman"/>
          <w:sz w:val="20"/>
          <w:szCs w:val="20"/>
        </w:rPr>
        <w:t>С</w:t>
      </w:r>
      <w:r w:rsidRPr="00B333CC">
        <w:rPr>
          <w:rFonts w:ascii="Times New Roman" w:eastAsia="Petersburg-Regular" w:hAnsi="Times New Roman" w:cs="Times New Roman"/>
          <w:sz w:val="20"/>
          <w:szCs w:val="20"/>
          <w:lang w:val="en-US"/>
        </w:rPr>
        <w:t>. 250—254.</w:t>
      </w:r>
    </w:p>
  </w:footnote>
  <w:footnote w:id="13">
    <w:p w:rsidR="00F71315" w:rsidRPr="004621C8" w:rsidRDefault="00F71315" w:rsidP="000E2C59">
      <w:pPr>
        <w:pStyle w:val="aa"/>
        <w:jc w:val="both"/>
        <w:rPr>
          <w:rFonts w:ascii="Times New Roman" w:eastAsia="CharterC" w:hAnsi="Times New Roman"/>
          <w:lang w:val="en-US"/>
        </w:rPr>
      </w:pPr>
      <w:r w:rsidRPr="000E2C59">
        <w:rPr>
          <w:rStyle w:val="ac"/>
          <w:rFonts w:ascii="Times New Roman" w:hAnsi="Times New Roman"/>
        </w:rPr>
        <w:footnoteRef/>
      </w:r>
      <w:r w:rsidRPr="000E2C59">
        <w:rPr>
          <w:rFonts w:ascii="Times New Roman" w:hAnsi="Times New Roman"/>
          <w:lang w:val="en-US"/>
        </w:rPr>
        <w:t xml:space="preserve"> </w:t>
      </w:r>
      <w:r w:rsidRPr="00B333CC">
        <w:rPr>
          <w:rFonts w:ascii="Times New Roman" w:eastAsia="CharterC" w:hAnsi="Times New Roman"/>
          <w:i/>
          <w:lang w:val="en-US"/>
        </w:rPr>
        <w:t>Tedeschi J. T., Riess M. </w:t>
      </w:r>
      <w:r w:rsidRPr="009B09B3">
        <w:rPr>
          <w:rFonts w:ascii="Times New Roman" w:eastAsia="CharterC" w:hAnsi="Times New Roman"/>
          <w:lang w:val="en-US"/>
        </w:rPr>
        <w:t>Identities.</w:t>
      </w:r>
      <w:r w:rsidRPr="000E2C59">
        <w:rPr>
          <w:rFonts w:ascii="Times New Roman" w:eastAsia="CharterC" w:hAnsi="Times New Roman"/>
          <w:lang w:val="en-US"/>
        </w:rPr>
        <w:t xml:space="preserve"> The Phenomal Self and Laboratoty Research // Journal of Personality and Social Psychology. </w:t>
      </w:r>
      <w:r w:rsidRPr="00FD2CE1">
        <w:rPr>
          <w:rFonts w:ascii="Times New Roman" w:eastAsia="CharterC" w:hAnsi="Times New Roman"/>
        </w:rPr>
        <w:t xml:space="preserve">1981. </w:t>
      </w:r>
      <w:r w:rsidRPr="000E2C59">
        <w:rPr>
          <w:rFonts w:ascii="Times New Roman" w:eastAsia="CharterC" w:hAnsi="Times New Roman"/>
          <w:lang w:val="en-US"/>
        </w:rPr>
        <w:t>V</w:t>
      </w:r>
      <w:r w:rsidRPr="00B333CC">
        <w:rPr>
          <w:rFonts w:ascii="Times New Roman" w:eastAsia="CharterC" w:hAnsi="Times New Roman"/>
        </w:rPr>
        <w:t>.</w:t>
      </w:r>
      <w:r w:rsidRPr="00B333CC">
        <w:rPr>
          <w:rFonts w:ascii="Times New Roman" w:eastAsia="CharterC" w:hAnsi="Times New Roman"/>
          <w:lang w:val="en-US"/>
        </w:rPr>
        <w:t> </w:t>
      </w:r>
      <w:r w:rsidRPr="00B333CC">
        <w:rPr>
          <w:rFonts w:ascii="Times New Roman" w:eastAsia="CharterC" w:hAnsi="Times New Roman"/>
        </w:rPr>
        <w:t>51.</w:t>
      </w:r>
      <w:r>
        <w:rPr>
          <w:rFonts w:ascii="Times New Roman" w:eastAsia="CharterC" w:hAnsi="Times New Roman"/>
        </w:rPr>
        <w:t xml:space="preserve"> </w:t>
      </w:r>
      <w:r w:rsidRPr="00B333CC">
        <w:rPr>
          <w:rFonts w:ascii="Times New Roman" w:eastAsia="CharterC" w:hAnsi="Times New Roman"/>
          <w:lang w:val="en-US"/>
        </w:rPr>
        <w:t>P</w:t>
      </w:r>
      <w:r w:rsidRPr="00B333CC">
        <w:rPr>
          <w:rFonts w:ascii="Times New Roman" w:eastAsia="CharterC" w:hAnsi="Times New Roman"/>
        </w:rPr>
        <w:t>.</w:t>
      </w:r>
      <w:r w:rsidRPr="00B333CC">
        <w:rPr>
          <w:rFonts w:ascii="Times New Roman" w:eastAsia="CharterC" w:hAnsi="Times New Roman"/>
          <w:lang w:val="en-US"/>
        </w:rPr>
        <w:t> </w:t>
      </w:r>
      <w:r w:rsidRPr="00B333CC">
        <w:rPr>
          <w:rFonts w:ascii="Times New Roman" w:eastAsia="CharterC" w:hAnsi="Times New Roman"/>
        </w:rPr>
        <w:t xml:space="preserve">490—502; </w:t>
      </w:r>
      <w:r w:rsidRPr="00B333CC">
        <w:rPr>
          <w:rFonts w:ascii="Times New Roman" w:hAnsi="Times New Roman"/>
          <w:i/>
        </w:rPr>
        <w:t>Корягина</w:t>
      </w:r>
      <w:r w:rsidRPr="00B333CC">
        <w:rPr>
          <w:rFonts w:ascii="Times New Roman" w:hAnsi="Times New Roman"/>
          <w:i/>
          <w:lang w:val="en-US"/>
        </w:rPr>
        <w:t> </w:t>
      </w:r>
      <w:r w:rsidRPr="00B333CC">
        <w:rPr>
          <w:rFonts w:ascii="Times New Roman" w:hAnsi="Times New Roman"/>
          <w:i/>
        </w:rPr>
        <w:t>Н.</w:t>
      </w:r>
      <w:r w:rsidRPr="00B333CC">
        <w:rPr>
          <w:rFonts w:ascii="Times New Roman" w:hAnsi="Times New Roman"/>
          <w:i/>
          <w:lang w:val="en-US"/>
        </w:rPr>
        <w:t> </w:t>
      </w:r>
      <w:r w:rsidRPr="00B333CC">
        <w:rPr>
          <w:rFonts w:ascii="Times New Roman" w:hAnsi="Times New Roman"/>
          <w:i/>
        </w:rPr>
        <w:t>А.</w:t>
      </w:r>
      <w:r>
        <w:rPr>
          <w:rFonts w:ascii="Times New Roman" w:hAnsi="Times New Roman"/>
        </w:rPr>
        <w:t xml:space="preserve"> </w:t>
      </w:r>
      <w:r w:rsidRPr="00B333CC">
        <w:rPr>
          <w:rFonts w:ascii="Times New Roman" w:hAnsi="Times New Roman"/>
        </w:rPr>
        <w:t>Проблемы исследования социально-психологических факторов самопрезентации.</w:t>
      </w:r>
      <w:r>
        <w:rPr>
          <w:rFonts w:ascii="Times New Roman" w:hAnsi="Times New Roman"/>
        </w:rPr>
        <w:t xml:space="preserve"> </w:t>
      </w:r>
      <w:r w:rsidRPr="00B333CC">
        <w:rPr>
          <w:rFonts w:ascii="Times New Roman" w:hAnsi="Times New Roman"/>
        </w:rPr>
        <w:t>С</w:t>
      </w:r>
      <w:r w:rsidRPr="004621C8">
        <w:rPr>
          <w:rFonts w:ascii="Times New Roman" w:hAnsi="Times New Roman"/>
          <w:lang w:val="en-US"/>
        </w:rPr>
        <w:t>. 24—44.</w:t>
      </w:r>
    </w:p>
  </w:footnote>
  <w:footnote w:id="14">
    <w:p w:rsidR="00F71315" w:rsidRPr="000E2C59" w:rsidRDefault="00F71315" w:rsidP="000E2C59">
      <w:pPr>
        <w:autoSpaceDE w:val="0"/>
        <w:autoSpaceDN w:val="0"/>
        <w:adjustRightInd w:val="0"/>
        <w:spacing w:after="0" w:line="240" w:lineRule="auto"/>
        <w:jc w:val="both"/>
        <w:rPr>
          <w:rFonts w:ascii="Times New Roman" w:eastAsia="CharterC" w:hAnsi="Times New Roman" w:cs="Times New Roman"/>
          <w:sz w:val="20"/>
          <w:szCs w:val="20"/>
          <w:lang w:val="en-US"/>
        </w:rPr>
      </w:pPr>
      <w:r w:rsidRPr="00B333CC">
        <w:rPr>
          <w:rStyle w:val="ac"/>
          <w:rFonts w:ascii="Times New Roman" w:hAnsi="Times New Roman"/>
          <w:sz w:val="20"/>
          <w:szCs w:val="20"/>
        </w:rPr>
        <w:footnoteRef/>
      </w:r>
      <w:r w:rsidRPr="004621C8">
        <w:rPr>
          <w:rFonts w:ascii="Times New Roman" w:hAnsi="Times New Roman" w:cs="Times New Roman"/>
          <w:sz w:val="20"/>
          <w:szCs w:val="20"/>
          <w:lang w:val="en-US"/>
        </w:rPr>
        <w:t xml:space="preserve"> </w:t>
      </w:r>
      <w:r w:rsidRPr="00B333CC">
        <w:rPr>
          <w:rFonts w:ascii="Times New Roman" w:hAnsi="Times New Roman" w:cs="Times New Roman"/>
          <w:i/>
          <w:iCs/>
          <w:sz w:val="20"/>
          <w:szCs w:val="20"/>
          <w:lang w:val="en-US"/>
        </w:rPr>
        <w:t>Jones E</w:t>
      </w:r>
      <w:r w:rsidRPr="004621C8">
        <w:rPr>
          <w:rFonts w:ascii="Times New Roman" w:hAnsi="Times New Roman" w:cs="Times New Roman"/>
          <w:i/>
          <w:iCs/>
          <w:sz w:val="20"/>
          <w:szCs w:val="20"/>
          <w:lang w:val="en-US"/>
        </w:rPr>
        <w:t>.</w:t>
      </w:r>
      <w:r w:rsidRPr="00B333CC">
        <w:rPr>
          <w:rFonts w:ascii="Times New Roman" w:hAnsi="Times New Roman" w:cs="Times New Roman"/>
          <w:i/>
          <w:iCs/>
          <w:sz w:val="20"/>
          <w:szCs w:val="20"/>
          <w:lang w:val="en-US"/>
        </w:rPr>
        <w:t> E</w:t>
      </w:r>
      <w:r w:rsidRPr="004621C8">
        <w:rPr>
          <w:rFonts w:ascii="Times New Roman" w:hAnsi="Times New Roman" w:cs="Times New Roman"/>
          <w:i/>
          <w:iCs/>
          <w:sz w:val="20"/>
          <w:szCs w:val="20"/>
          <w:lang w:val="en-US"/>
        </w:rPr>
        <w:t xml:space="preserve">., </w:t>
      </w:r>
      <w:r w:rsidRPr="00B333CC">
        <w:rPr>
          <w:rFonts w:ascii="Times New Roman" w:hAnsi="Times New Roman" w:cs="Times New Roman"/>
          <w:i/>
          <w:iCs/>
          <w:sz w:val="20"/>
          <w:szCs w:val="20"/>
          <w:lang w:val="en-US"/>
        </w:rPr>
        <w:t>Pittman T</w:t>
      </w:r>
      <w:r w:rsidRPr="004621C8">
        <w:rPr>
          <w:rFonts w:ascii="Times New Roman" w:hAnsi="Times New Roman" w:cs="Times New Roman"/>
          <w:i/>
          <w:iCs/>
          <w:sz w:val="20"/>
          <w:szCs w:val="20"/>
          <w:lang w:val="en-US"/>
        </w:rPr>
        <w:t>.</w:t>
      </w:r>
      <w:r w:rsidRPr="00B333CC">
        <w:rPr>
          <w:rFonts w:ascii="Times New Roman" w:hAnsi="Times New Roman" w:cs="Times New Roman"/>
          <w:i/>
          <w:iCs/>
          <w:sz w:val="20"/>
          <w:szCs w:val="20"/>
          <w:lang w:val="en-US"/>
        </w:rPr>
        <w:t> S</w:t>
      </w:r>
      <w:r w:rsidRPr="004621C8">
        <w:rPr>
          <w:rFonts w:ascii="Times New Roman" w:hAnsi="Times New Roman" w:cs="Times New Roman"/>
          <w:i/>
          <w:iCs/>
          <w:sz w:val="20"/>
          <w:szCs w:val="20"/>
          <w:lang w:val="en-US"/>
        </w:rPr>
        <w:t>.</w:t>
      </w:r>
      <w:r w:rsidRPr="00B333CC">
        <w:rPr>
          <w:rFonts w:ascii="Times New Roman" w:hAnsi="Times New Roman" w:cs="Times New Roman"/>
          <w:iCs/>
          <w:sz w:val="20"/>
          <w:szCs w:val="20"/>
          <w:lang w:val="en-US"/>
        </w:rPr>
        <w:t> </w:t>
      </w:r>
      <w:r w:rsidRPr="00B333CC">
        <w:rPr>
          <w:rFonts w:ascii="Times New Roman" w:eastAsia="CharterC" w:hAnsi="Times New Roman" w:cs="Times New Roman"/>
          <w:sz w:val="20"/>
          <w:szCs w:val="20"/>
          <w:lang w:val="en-US"/>
        </w:rPr>
        <w:t>Toward</w:t>
      </w:r>
      <w:r w:rsidRPr="004621C8">
        <w:rPr>
          <w:rFonts w:ascii="Times New Roman" w:eastAsia="CharterC" w:hAnsi="Times New Roman" w:cs="Times New Roman"/>
          <w:sz w:val="20"/>
          <w:szCs w:val="20"/>
          <w:lang w:val="en-US"/>
        </w:rPr>
        <w:t xml:space="preserve"> </w:t>
      </w:r>
      <w:r w:rsidRPr="00B333CC">
        <w:rPr>
          <w:rFonts w:ascii="Times New Roman" w:eastAsia="CharterC" w:hAnsi="Times New Roman" w:cs="Times New Roman"/>
          <w:sz w:val="20"/>
          <w:szCs w:val="20"/>
          <w:lang w:val="en-US"/>
        </w:rPr>
        <w:t>a</w:t>
      </w:r>
      <w:r w:rsidRPr="004621C8">
        <w:rPr>
          <w:rFonts w:ascii="Times New Roman" w:eastAsia="CharterC" w:hAnsi="Times New Roman" w:cs="Times New Roman"/>
          <w:sz w:val="20"/>
          <w:szCs w:val="20"/>
          <w:lang w:val="en-US"/>
        </w:rPr>
        <w:t xml:space="preserve"> </w:t>
      </w:r>
      <w:r w:rsidRPr="00B333CC">
        <w:rPr>
          <w:rFonts w:ascii="Times New Roman" w:eastAsia="CharterC" w:hAnsi="Times New Roman" w:cs="Times New Roman"/>
          <w:sz w:val="20"/>
          <w:szCs w:val="20"/>
          <w:lang w:val="en-US"/>
        </w:rPr>
        <w:t>general</w:t>
      </w:r>
      <w:r w:rsidRPr="004621C8">
        <w:rPr>
          <w:rFonts w:ascii="Times New Roman" w:eastAsia="CharterC" w:hAnsi="Times New Roman" w:cs="Times New Roman"/>
          <w:sz w:val="20"/>
          <w:szCs w:val="20"/>
          <w:lang w:val="en-US"/>
        </w:rPr>
        <w:t xml:space="preserve"> </w:t>
      </w:r>
      <w:r w:rsidRPr="00B333CC">
        <w:rPr>
          <w:rFonts w:ascii="Times New Roman" w:eastAsia="CharterC" w:hAnsi="Times New Roman" w:cs="Times New Roman"/>
          <w:sz w:val="20"/>
          <w:szCs w:val="20"/>
          <w:lang w:val="en-US"/>
        </w:rPr>
        <w:t>theory</w:t>
      </w:r>
      <w:r w:rsidRPr="004621C8">
        <w:rPr>
          <w:rFonts w:ascii="Times New Roman" w:eastAsia="CharterC" w:hAnsi="Times New Roman" w:cs="Times New Roman"/>
          <w:sz w:val="20"/>
          <w:szCs w:val="20"/>
          <w:lang w:val="en-US"/>
        </w:rPr>
        <w:t xml:space="preserve"> </w:t>
      </w:r>
      <w:r w:rsidRPr="00B333CC">
        <w:rPr>
          <w:rFonts w:ascii="Times New Roman" w:eastAsia="CharterC" w:hAnsi="Times New Roman" w:cs="Times New Roman"/>
          <w:sz w:val="20"/>
          <w:szCs w:val="20"/>
          <w:lang w:val="en-US"/>
        </w:rPr>
        <w:t>of</w:t>
      </w:r>
      <w:r w:rsidRPr="004621C8">
        <w:rPr>
          <w:rFonts w:ascii="Times New Roman" w:eastAsia="CharterC" w:hAnsi="Times New Roman" w:cs="Times New Roman"/>
          <w:sz w:val="20"/>
          <w:szCs w:val="20"/>
          <w:lang w:val="en-US"/>
        </w:rPr>
        <w:t xml:space="preserve"> </w:t>
      </w:r>
      <w:r w:rsidRPr="00B333CC">
        <w:rPr>
          <w:rFonts w:ascii="Times New Roman" w:eastAsia="CharterC" w:hAnsi="Times New Roman" w:cs="Times New Roman"/>
          <w:sz w:val="20"/>
          <w:szCs w:val="20"/>
          <w:lang w:val="en-US"/>
        </w:rPr>
        <w:t>strategic</w:t>
      </w:r>
      <w:r w:rsidRPr="004621C8">
        <w:rPr>
          <w:rFonts w:ascii="Times New Roman" w:eastAsia="CharterC" w:hAnsi="Times New Roman" w:cs="Times New Roman"/>
          <w:sz w:val="20"/>
          <w:szCs w:val="20"/>
          <w:lang w:val="en-US"/>
        </w:rPr>
        <w:t xml:space="preserve"> </w:t>
      </w:r>
      <w:r w:rsidRPr="00B333CC">
        <w:rPr>
          <w:rFonts w:ascii="Times New Roman" w:eastAsia="CharterC" w:hAnsi="Times New Roman" w:cs="Times New Roman"/>
          <w:sz w:val="20"/>
          <w:szCs w:val="20"/>
          <w:lang w:val="en-US"/>
        </w:rPr>
        <w:t>self</w:t>
      </w:r>
      <w:r w:rsidRPr="004621C8">
        <w:rPr>
          <w:rFonts w:ascii="Times New Roman" w:eastAsia="CharterC" w:hAnsi="Times New Roman" w:cs="Times New Roman"/>
          <w:sz w:val="20"/>
          <w:szCs w:val="20"/>
          <w:lang w:val="en-US"/>
        </w:rPr>
        <w:t>-</w:t>
      </w:r>
      <w:r w:rsidRPr="00B333CC">
        <w:rPr>
          <w:rFonts w:ascii="Times New Roman" w:eastAsia="CharterC" w:hAnsi="Times New Roman" w:cs="Times New Roman"/>
          <w:sz w:val="20"/>
          <w:szCs w:val="20"/>
          <w:lang w:val="en-US"/>
        </w:rPr>
        <w:t>presentation </w:t>
      </w:r>
      <w:r w:rsidRPr="004621C8">
        <w:rPr>
          <w:rFonts w:ascii="Times New Roman" w:eastAsia="CharterC" w:hAnsi="Times New Roman" w:cs="Times New Roman"/>
          <w:sz w:val="20"/>
          <w:szCs w:val="20"/>
          <w:lang w:val="en-US"/>
        </w:rPr>
        <w:t xml:space="preserve">// </w:t>
      </w:r>
      <w:r w:rsidRPr="00B333CC">
        <w:rPr>
          <w:rFonts w:ascii="Times New Roman" w:eastAsia="CharterC" w:hAnsi="Times New Roman" w:cs="Times New Roman"/>
          <w:sz w:val="20"/>
          <w:szCs w:val="20"/>
        </w:rPr>
        <w:t>Р</w:t>
      </w:r>
      <w:r w:rsidRPr="00B333CC">
        <w:rPr>
          <w:rFonts w:ascii="Times New Roman" w:eastAsia="CharterC" w:hAnsi="Times New Roman" w:cs="Times New Roman"/>
          <w:sz w:val="20"/>
          <w:szCs w:val="20"/>
          <w:lang w:val="en-US"/>
        </w:rPr>
        <w:t>sychological</w:t>
      </w:r>
      <w:r w:rsidRPr="004621C8">
        <w:rPr>
          <w:rFonts w:ascii="Times New Roman" w:eastAsia="CharterC" w:hAnsi="Times New Roman" w:cs="Times New Roman"/>
          <w:sz w:val="20"/>
          <w:szCs w:val="20"/>
          <w:lang w:val="en-US"/>
        </w:rPr>
        <w:t xml:space="preserve"> </w:t>
      </w:r>
      <w:r w:rsidRPr="00B333CC">
        <w:rPr>
          <w:rFonts w:ascii="Times New Roman" w:eastAsia="CharterC" w:hAnsi="Times New Roman" w:cs="Times New Roman"/>
          <w:sz w:val="20"/>
          <w:szCs w:val="20"/>
          <w:lang w:val="en-US"/>
        </w:rPr>
        <w:t>perspectives</w:t>
      </w:r>
      <w:r w:rsidRPr="004621C8">
        <w:rPr>
          <w:rFonts w:ascii="Times New Roman" w:eastAsia="CharterC" w:hAnsi="Times New Roman" w:cs="Times New Roman"/>
          <w:sz w:val="20"/>
          <w:szCs w:val="20"/>
          <w:lang w:val="en-US"/>
        </w:rPr>
        <w:t xml:space="preserve"> </w:t>
      </w:r>
      <w:r w:rsidRPr="00B333CC">
        <w:rPr>
          <w:rFonts w:ascii="Times New Roman" w:eastAsia="CharterC" w:hAnsi="Times New Roman" w:cs="Times New Roman"/>
          <w:sz w:val="20"/>
          <w:szCs w:val="20"/>
          <w:lang w:val="en-US"/>
        </w:rPr>
        <w:t>on</w:t>
      </w:r>
      <w:r w:rsidRPr="004621C8">
        <w:rPr>
          <w:rFonts w:ascii="Times New Roman" w:eastAsia="CharterC" w:hAnsi="Times New Roman" w:cs="Times New Roman"/>
          <w:sz w:val="20"/>
          <w:szCs w:val="20"/>
          <w:lang w:val="en-US"/>
        </w:rPr>
        <w:t xml:space="preserve"> </w:t>
      </w:r>
      <w:r w:rsidRPr="00B333CC">
        <w:rPr>
          <w:rFonts w:ascii="Times New Roman" w:eastAsia="CharterC" w:hAnsi="Times New Roman" w:cs="Times New Roman"/>
          <w:sz w:val="20"/>
          <w:szCs w:val="20"/>
          <w:lang w:val="en-US"/>
        </w:rPr>
        <w:t>the</w:t>
      </w:r>
      <w:r w:rsidRPr="004621C8">
        <w:rPr>
          <w:rFonts w:ascii="Times New Roman" w:eastAsia="CharterC" w:hAnsi="Times New Roman" w:cs="Times New Roman"/>
          <w:sz w:val="20"/>
          <w:szCs w:val="20"/>
          <w:lang w:val="en-US"/>
        </w:rPr>
        <w:t xml:space="preserve"> </w:t>
      </w:r>
      <w:r w:rsidRPr="00B333CC">
        <w:rPr>
          <w:rFonts w:ascii="Times New Roman" w:eastAsia="CharterC" w:hAnsi="Times New Roman" w:cs="Times New Roman"/>
          <w:sz w:val="20"/>
          <w:szCs w:val="20"/>
          <w:lang w:val="en-US"/>
        </w:rPr>
        <w:t>self </w:t>
      </w:r>
      <w:r w:rsidRPr="004621C8">
        <w:rPr>
          <w:rFonts w:ascii="Times New Roman" w:eastAsia="CharterC" w:hAnsi="Times New Roman" w:cs="Times New Roman"/>
          <w:sz w:val="20"/>
          <w:szCs w:val="20"/>
          <w:lang w:val="en-US"/>
        </w:rPr>
        <w:t xml:space="preserve">/ </w:t>
      </w:r>
      <w:r w:rsidRPr="00B333CC">
        <w:rPr>
          <w:rFonts w:ascii="Times New Roman" w:eastAsia="CharterC" w:hAnsi="Times New Roman" w:cs="Times New Roman"/>
          <w:sz w:val="20"/>
          <w:szCs w:val="20"/>
          <w:lang w:val="en-US"/>
        </w:rPr>
        <w:t>J. Suls (Ed.). V. 1. Hillsdale,</w:t>
      </w:r>
      <w:r w:rsidRPr="000E2C59">
        <w:rPr>
          <w:rFonts w:ascii="Times New Roman" w:eastAsia="CharterC" w:hAnsi="Times New Roman" w:cs="Times New Roman"/>
          <w:sz w:val="20"/>
          <w:szCs w:val="20"/>
          <w:lang w:val="en-US"/>
        </w:rPr>
        <w:t xml:space="preserve"> NJ</w:t>
      </w:r>
      <w:r w:rsidRPr="004621C8">
        <w:rPr>
          <w:rFonts w:ascii="Times New Roman" w:eastAsia="CharterC" w:hAnsi="Times New Roman" w:cs="Times New Roman"/>
          <w:sz w:val="20"/>
          <w:szCs w:val="20"/>
          <w:lang w:val="en-US"/>
        </w:rPr>
        <w:t xml:space="preserve"> </w:t>
      </w:r>
      <w:r w:rsidRPr="000E2C59">
        <w:rPr>
          <w:rFonts w:ascii="Times New Roman" w:eastAsia="CharterC" w:hAnsi="Times New Roman" w:cs="Times New Roman"/>
          <w:sz w:val="20"/>
          <w:szCs w:val="20"/>
          <w:lang w:val="en-US"/>
        </w:rPr>
        <w:t>: Erlbaum, 1982.</w:t>
      </w:r>
    </w:p>
  </w:footnote>
  <w:footnote w:id="15">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lang w:val="en-US"/>
        </w:rPr>
        <w:t xml:space="preserve"> </w:t>
      </w:r>
      <w:r w:rsidRPr="003A3204">
        <w:rPr>
          <w:rFonts w:ascii="Times New Roman" w:hAnsi="Times New Roman"/>
          <w:i/>
          <w:iCs/>
          <w:lang w:val="en-US"/>
        </w:rPr>
        <w:t>Heider F.</w:t>
      </w:r>
      <w:r w:rsidRPr="000E2C59">
        <w:rPr>
          <w:rFonts w:ascii="Times New Roman" w:hAnsi="Times New Roman"/>
          <w:iCs/>
          <w:lang w:val="en-US"/>
        </w:rPr>
        <w:t> </w:t>
      </w:r>
      <w:r w:rsidRPr="000E2C59">
        <w:rPr>
          <w:rFonts w:ascii="Times New Roman" w:eastAsia="CharterC" w:hAnsi="Times New Roman"/>
          <w:lang w:val="en-US"/>
        </w:rPr>
        <w:t>The Psychology of Interpersonal Relations. N</w:t>
      </w:r>
      <w:r w:rsidRPr="000E2C59">
        <w:rPr>
          <w:rFonts w:ascii="Times New Roman" w:eastAsia="CharterC" w:hAnsi="Times New Roman"/>
        </w:rPr>
        <w:t>.</w:t>
      </w:r>
      <w:r w:rsidRPr="000E2C59">
        <w:rPr>
          <w:rFonts w:ascii="Times New Roman" w:eastAsia="CharterC" w:hAnsi="Times New Roman"/>
          <w:lang w:val="en-US"/>
        </w:rPr>
        <w:t> Y</w:t>
      </w:r>
      <w:r w:rsidRPr="000E2C59">
        <w:rPr>
          <w:rFonts w:ascii="Times New Roman" w:eastAsia="CharterC" w:hAnsi="Times New Roman"/>
        </w:rPr>
        <w:t>., 1958.</w:t>
      </w:r>
    </w:p>
  </w:footnote>
  <w:footnote w:id="16">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3A3204">
        <w:rPr>
          <w:rFonts w:ascii="Times New Roman" w:hAnsi="Times New Roman"/>
          <w:i/>
          <w:iCs/>
        </w:rPr>
        <w:t>Майерс Д.</w:t>
      </w:r>
      <w:r w:rsidRPr="000E2C59">
        <w:rPr>
          <w:rFonts w:ascii="Times New Roman" w:hAnsi="Times New Roman"/>
          <w:iCs/>
        </w:rPr>
        <w:t> </w:t>
      </w:r>
      <w:r w:rsidRPr="000E2C59">
        <w:rPr>
          <w:rFonts w:ascii="Times New Roman" w:eastAsia="CharterC" w:hAnsi="Times New Roman"/>
        </w:rPr>
        <w:t>Социальная психология. СПб.</w:t>
      </w:r>
      <w:r>
        <w:rPr>
          <w:rFonts w:ascii="Times New Roman" w:eastAsia="CharterC" w:hAnsi="Times New Roman"/>
        </w:rPr>
        <w:t xml:space="preserve"> </w:t>
      </w:r>
      <w:r w:rsidRPr="000E2C59">
        <w:rPr>
          <w:rFonts w:ascii="Times New Roman" w:eastAsia="CharterC" w:hAnsi="Times New Roman"/>
        </w:rPr>
        <w:t>: Питер, 1997.</w:t>
      </w:r>
    </w:p>
  </w:footnote>
  <w:footnote w:id="17">
    <w:p w:rsidR="00F71315" w:rsidRPr="00FD2CE1" w:rsidRDefault="00F71315" w:rsidP="000E2C59">
      <w:pPr>
        <w:autoSpaceDE w:val="0"/>
        <w:autoSpaceDN w:val="0"/>
        <w:adjustRightInd w:val="0"/>
        <w:spacing w:after="0" w:line="240" w:lineRule="auto"/>
        <w:jc w:val="both"/>
        <w:rPr>
          <w:rFonts w:ascii="Times New Roman" w:eastAsia="CharterC"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3A3204">
        <w:rPr>
          <w:rFonts w:ascii="Times New Roman" w:hAnsi="Times New Roman" w:cs="Times New Roman"/>
          <w:i/>
          <w:iCs/>
          <w:sz w:val="20"/>
          <w:szCs w:val="20"/>
        </w:rPr>
        <w:t>Фестингер Л.</w:t>
      </w:r>
      <w:r w:rsidRPr="000E2C59">
        <w:rPr>
          <w:rFonts w:ascii="Times New Roman" w:hAnsi="Times New Roman" w:cs="Times New Roman"/>
          <w:iCs/>
          <w:sz w:val="20"/>
          <w:szCs w:val="20"/>
        </w:rPr>
        <w:t> </w:t>
      </w:r>
      <w:r w:rsidRPr="000E2C59">
        <w:rPr>
          <w:rFonts w:ascii="Times New Roman" w:eastAsia="CharterC" w:hAnsi="Times New Roman" w:cs="Times New Roman"/>
          <w:sz w:val="20"/>
          <w:szCs w:val="20"/>
        </w:rPr>
        <w:t>Теория когнитивного диссонанса</w:t>
      </w:r>
      <w:r>
        <w:rPr>
          <w:rFonts w:ascii="Times New Roman" w:eastAsia="CharterC" w:hAnsi="Times New Roman" w:cs="Times New Roman"/>
          <w:sz w:val="20"/>
          <w:szCs w:val="20"/>
        </w:rPr>
        <w:t xml:space="preserve"> /</w:t>
      </w:r>
      <w:r w:rsidRPr="000E2C59">
        <w:rPr>
          <w:rFonts w:ascii="Times New Roman" w:eastAsia="CharterC" w:hAnsi="Times New Roman" w:cs="Times New Roman"/>
          <w:sz w:val="20"/>
          <w:szCs w:val="20"/>
        </w:rPr>
        <w:t xml:space="preserve"> </w:t>
      </w:r>
      <w:r>
        <w:rPr>
          <w:rFonts w:ascii="Times New Roman" w:eastAsia="CharterC" w:hAnsi="Times New Roman" w:cs="Times New Roman"/>
          <w:sz w:val="20"/>
          <w:szCs w:val="20"/>
        </w:rPr>
        <w:t>п</w:t>
      </w:r>
      <w:r w:rsidRPr="000E2C59">
        <w:rPr>
          <w:rFonts w:ascii="Times New Roman" w:eastAsia="CharterC" w:hAnsi="Times New Roman" w:cs="Times New Roman"/>
          <w:sz w:val="20"/>
          <w:szCs w:val="20"/>
        </w:rPr>
        <w:t>ер с англ. СПб</w:t>
      </w:r>
      <w:r w:rsidRPr="00FD2CE1">
        <w:rPr>
          <w:rFonts w:ascii="Times New Roman" w:eastAsia="CharterC" w:hAnsi="Times New Roman" w:cs="Times New Roman"/>
          <w:sz w:val="20"/>
          <w:szCs w:val="20"/>
          <w:lang w:val="en-US"/>
        </w:rPr>
        <w:t xml:space="preserve">. : </w:t>
      </w:r>
      <w:r w:rsidRPr="000E2C59">
        <w:rPr>
          <w:rFonts w:ascii="Times New Roman" w:eastAsia="CharterC" w:hAnsi="Times New Roman" w:cs="Times New Roman"/>
          <w:sz w:val="20"/>
          <w:szCs w:val="20"/>
        </w:rPr>
        <w:t>Речь</w:t>
      </w:r>
      <w:r w:rsidRPr="00FD2CE1">
        <w:rPr>
          <w:rFonts w:ascii="Times New Roman" w:eastAsia="CharterC" w:hAnsi="Times New Roman" w:cs="Times New Roman"/>
          <w:sz w:val="20"/>
          <w:szCs w:val="20"/>
          <w:lang w:val="en-US"/>
        </w:rPr>
        <w:t>, 2000.</w:t>
      </w:r>
    </w:p>
  </w:footnote>
  <w:footnote w:id="18">
    <w:p w:rsidR="00F71315" w:rsidRPr="000E2C59"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384D9D">
        <w:rPr>
          <w:rFonts w:ascii="Times New Roman" w:hAnsi="Times New Roman" w:cs="Times New Roman"/>
          <w:i/>
          <w:iCs/>
          <w:sz w:val="20"/>
          <w:szCs w:val="20"/>
          <w:lang w:val="en-US"/>
        </w:rPr>
        <w:t>Baumeister R. F., Steinhilber A.</w:t>
      </w:r>
      <w:r w:rsidRPr="000E2C59">
        <w:rPr>
          <w:rFonts w:ascii="Times New Roman" w:hAnsi="Times New Roman" w:cs="Times New Roman"/>
          <w:iCs/>
          <w:sz w:val="20"/>
          <w:szCs w:val="20"/>
          <w:lang w:val="en-US"/>
        </w:rPr>
        <w:t> </w:t>
      </w:r>
      <w:r w:rsidRPr="000E2C59">
        <w:rPr>
          <w:rFonts w:ascii="Times New Roman" w:eastAsia="CharterC" w:hAnsi="Times New Roman" w:cs="Times New Roman"/>
          <w:sz w:val="20"/>
          <w:szCs w:val="20"/>
          <w:lang w:val="en-US"/>
        </w:rPr>
        <w:t>Paradoxical effects of supportive audiences on performance under pressure: The home field disadvantage in sport championships // Journal of Personality and Social Psychology. </w:t>
      </w:r>
      <w:r w:rsidRPr="000E2C59">
        <w:rPr>
          <w:rFonts w:ascii="Times New Roman" w:eastAsia="CharterC" w:hAnsi="Times New Roman" w:cs="Times New Roman"/>
          <w:sz w:val="20"/>
          <w:szCs w:val="20"/>
        </w:rPr>
        <w:t>1984. V. 47. P. 85</w:t>
      </w:r>
      <w:r>
        <w:rPr>
          <w:rFonts w:ascii="Times New Roman" w:eastAsia="CharterC" w:hAnsi="Times New Roman" w:cs="Times New Roman"/>
          <w:sz w:val="20"/>
          <w:szCs w:val="20"/>
        </w:rPr>
        <w:t>—</w:t>
      </w:r>
      <w:r w:rsidRPr="000E2C59">
        <w:rPr>
          <w:rFonts w:ascii="Times New Roman" w:eastAsia="CharterC" w:hAnsi="Times New Roman" w:cs="Times New Roman"/>
          <w:sz w:val="20"/>
          <w:szCs w:val="20"/>
        </w:rPr>
        <w:t xml:space="preserve">93; </w:t>
      </w:r>
      <w:r w:rsidRPr="00384D9D">
        <w:rPr>
          <w:rFonts w:ascii="Times New Roman" w:hAnsi="Times New Roman" w:cs="Times New Roman"/>
          <w:i/>
          <w:iCs/>
          <w:sz w:val="20"/>
          <w:szCs w:val="20"/>
        </w:rPr>
        <w:t>Михайлова </w:t>
      </w:r>
      <w:r w:rsidRPr="00384D9D">
        <w:rPr>
          <w:rFonts w:ascii="Times New Roman" w:eastAsia="CharterC" w:hAnsi="Times New Roman" w:cs="Times New Roman"/>
          <w:i/>
          <w:sz w:val="20"/>
          <w:szCs w:val="20"/>
        </w:rPr>
        <w:t>Е.</w:t>
      </w:r>
      <w:r w:rsidRPr="00384D9D">
        <w:rPr>
          <w:rFonts w:ascii="Times New Roman" w:hAnsi="Times New Roman" w:cs="Times New Roman"/>
          <w:i/>
          <w:iCs/>
          <w:sz w:val="20"/>
          <w:szCs w:val="20"/>
        </w:rPr>
        <w:t> </w:t>
      </w:r>
      <w:r w:rsidRPr="00384D9D">
        <w:rPr>
          <w:rFonts w:ascii="Times New Roman" w:eastAsia="CharterC" w:hAnsi="Times New Roman" w:cs="Times New Roman"/>
          <w:i/>
          <w:sz w:val="20"/>
          <w:szCs w:val="20"/>
        </w:rPr>
        <w:t>В.</w:t>
      </w:r>
      <w:r w:rsidRPr="000E2C59">
        <w:rPr>
          <w:rFonts w:ascii="Times New Roman" w:eastAsia="CharterC" w:hAnsi="Times New Roman" w:cs="Times New Roman"/>
          <w:sz w:val="20"/>
          <w:szCs w:val="20"/>
        </w:rPr>
        <w:t> Самопрезентация: теории, исследования, тренинг. СПб.</w:t>
      </w:r>
      <w:r>
        <w:rPr>
          <w:rFonts w:ascii="Times New Roman" w:eastAsia="CharterC" w:hAnsi="Times New Roman" w:cs="Times New Roman"/>
          <w:sz w:val="20"/>
          <w:szCs w:val="20"/>
        </w:rPr>
        <w:t xml:space="preserve"> </w:t>
      </w:r>
      <w:r w:rsidRPr="000E2C59">
        <w:rPr>
          <w:rFonts w:ascii="Times New Roman" w:eastAsia="CharterC" w:hAnsi="Times New Roman" w:cs="Times New Roman"/>
          <w:sz w:val="20"/>
          <w:szCs w:val="20"/>
        </w:rPr>
        <w:t>: Речь, 2007.</w:t>
      </w:r>
    </w:p>
  </w:footnote>
  <w:footnote w:id="19">
    <w:p w:rsidR="00F71315" w:rsidRPr="000E2C59"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F61A9E">
        <w:rPr>
          <w:rFonts w:ascii="Times New Roman" w:hAnsi="Times New Roman" w:cs="Times New Roman"/>
          <w:i/>
          <w:iCs/>
          <w:sz w:val="20"/>
          <w:szCs w:val="20"/>
          <w:lang w:val="en-US"/>
        </w:rPr>
        <w:t>Arkin R. M.</w:t>
      </w:r>
      <w:r w:rsidRPr="00F61A9E">
        <w:rPr>
          <w:rFonts w:ascii="Times New Roman" w:hAnsi="Times New Roman" w:cs="Times New Roman"/>
          <w:iCs/>
          <w:sz w:val="20"/>
          <w:szCs w:val="20"/>
          <w:lang w:val="en-US"/>
        </w:rPr>
        <w:t> </w:t>
      </w:r>
      <w:r w:rsidRPr="00F61A9E">
        <w:rPr>
          <w:rFonts w:ascii="Times New Roman" w:eastAsia="CharterC" w:hAnsi="Times New Roman" w:cs="Times New Roman"/>
          <w:sz w:val="20"/>
          <w:szCs w:val="20"/>
          <w:lang w:val="en-US"/>
        </w:rPr>
        <w:t>Self-Presentation styles // Impression Mangement theory and social psychological research. N</w:t>
      </w:r>
      <w:r w:rsidRPr="00F61A9E">
        <w:rPr>
          <w:rFonts w:ascii="Times New Roman" w:eastAsia="CharterC" w:hAnsi="Times New Roman" w:cs="Times New Roman"/>
          <w:sz w:val="20"/>
          <w:szCs w:val="20"/>
        </w:rPr>
        <w:t>.</w:t>
      </w:r>
      <w:r w:rsidRPr="00F61A9E">
        <w:rPr>
          <w:rFonts w:ascii="Times New Roman" w:eastAsia="CharterC" w:hAnsi="Times New Roman" w:cs="Times New Roman"/>
          <w:sz w:val="20"/>
          <w:szCs w:val="20"/>
          <w:lang w:val="en-US"/>
        </w:rPr>
        <w:t> Y</w:t>
      </w:r>
      <w:r w:rsidRPr="00F61A9E">
        <w:rPr>
          <w:rFonts w:ascii="Times New Roman" w:eastAsia="CharterC" w:hAnsi="Times New Roman" w:cs="Times New Roman"/>
          <w:sz w:val="20"/>
          <w:szCs w:val="20"/>
        </w:rPr>
        <w:t xml:space="preserve">. : </w:t>
      </w:r>
      <w:r w:rsidRPr="00F61A9E">
        <w:rPr>
          <w:rFonts w:ascii="Times New Roman" w:eastAsia="CharterC" w:hAnsi="Times New Roman" w:cs="Times New Roman"/>
          <w:sz w:val="20"/>
          <w:szCs w:val="20"/>
          <w:lang w:val="en-US"/>
        </w:rPr>
        <w:t>Academic</w:t>
      </w:r>
      <w:r w:rsidRPr="00F61A9E">
        <w:rPr>
          <w:rFonts w:ascii="Times New Roman" w:eastAsia="CharterC" w:hAnsi="Times New Roman" w:cs="Times New Roman"/>
          <w:sz w:val="20"/>
          <w:szCs w:val="20"/>
        </w:rPr>
        <w:t xml:space="preserve"> </w:t>
      </w:r>
      <w:r w:rsidRPr="00F61A9E">
        <w:rPr>
          <w:rFonts w:ascii="Times New Roman" w:eastAsia="CharterC" w:hAnsi="Times New Roman" w:cs="Times New Roman"/>
          <w:sz w:val="20"/>
          <w:szCs w:val="20"/>
          <w:lang w:val="en-US"/>
        </w:rPr>
        <w:t>Press</w:t>
      </w:r>
      <w:r w:rsidRPr="00F61A9E">
        <w:rPr>
          <w:rFonts w:ascii="Times New Roman" w:eastAsia="CharterC" w:hAnsi="Times New Roman" w:cs="Times New Roman"/>
          <w:sz w:val="20"/>
          <w:szCs w:val="20"/>
        </w:rPr>
        <w:t xml:space="preserve">, 1981. </w:t>
      </w:r>
      <w:r w:rsidRPr="00F61A9E">
        <w:rPr>
          <w:rFonts w:ascii="Times New Roman" w:eastAsia="CharterC" w:hAnsi="Times New Roman" w:cs="Times New Roman"/>
          <w:sz w:val="20"/>
          <w:szCs w:val="20"/>
          <w:lang w:val="en-US"/>
        </w:rPr>
        <w:t>P</w:t>
      </w:r>
      <w:r w:rsidRPr="00F61A9E">
        <w:rPr>
          <w:rFonts w:ascii="Times New Roman" w:eastAsia="CharterC" w:hAnsi="Times New Roman" w:cs="Times New Roman"/>
          <w:sz w:val="20"/>
          <w:szCs w:val="20"/>
        </w:rPr>
        <w:t>. 311—333.</w:t>
      </w:r>
    </w:p>
  </w:footnote>
  <w:footnote w:id="20">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384D9D">
        <w:rPr>
          <w:rFonts w:ascii="Times New Roman" w:hAnsi="Times New Roman"/>
          <w:i/>
          <w:iCs/>
        </w:rPr>
        <w:t>Михайлова </w:t>
      </w:r>
      <w:r w:rsidRPr="00384D9D">
        <w:rPr>
          <w:rFonts w:ascii="Times New Roman" w:eastAsia="CharterC" w:hAnsi="Times New Roman"/>
          <w:i/>
        </w:rPr>
        <w:t>Е.</w:t>
      </w:r>
      <w:r w:rsidRPr="00384D9D">
        <w:rPr>
          <w:rFonts w:ascii="Times New Roman" w:hAnsi="Times New Roman"/>
          <w:i/>
          <w:iCs/>
        </w:rPr>
        <w:t> </w:t>
      </w:r>
      <w:r w:rsidRPr="00384D9D">
        <w:rPr>
          <w:rFonts w:ascii="Times New Roman" w:eastAsia="CharterC" w:hAnsi="Times New Roman"/>
          <w:i/>
        </w:rPr>
        <w:t>В.</w:t>
      </w:r>
      <w:r w:rsidRPr="000E2C59">
        <w:rPr>
          <w:rFonts w:ascii="Times New Roman" w:eastAsia="CharterC" w:hAnsi="Times New Roman"/>
        </w:rPr>
        <w:t xml:space="preserve"> Самопрезентация: теории, исследования, тренинг. </w:t>
      </w:r>
    </w:p>
  </w:footnote>
  <w:footnote w:id="21">
    <w:p w:rsidR="00F71315" w:rsidRPr="000E2C59"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384D9D">
        <w:rPr>
          <w:rFonts w:ascii="Times New Roman" w:hAnsi="Times New Roman" w:cs="Times New Roman"/>
          <w:i/>
          <w:iCs/>
          <w:sz w:val="20"/>
          <w:szCs w:val="20"/>
        </w:rPr>
        <w:t>Бодалев А. А.</w:t>
      </w:r>
      <w:r w:rsidRPr="000E2C59">
        <w:rPr>
          <w:rFonts w:ascii="Times New Roman" w:hAnsi="Times New Roman" w:cs="Times New Roman"/>
          <w:iCs/>
          <w:sz w:val="20"/>
          <w:szCs w:val="20"/>
        </w:rPr>
        <w:t> </w:t>
      </w:r>
      <w:r w:rsidRPr="000E2C59">
        <w:rPr>
          <w:rFonts w:ascii="Times New Roman" w:eastAsia="CharterC" w:hAnsi="Times New Roman" w:cs="Times New Roman"/>
          <w:sz w:val="20"/>
          <w:szCs w:val="20"/>
        </w:rPr>
        <w:t>Личность и общение. М.</w:t>
      </w:r>
      <w:r>
        <w:rPr>
          <w:rFonts w:ascii="Times New Roman" w:eastAsia="CharterC" w:hAnsi="Times New Roman" w:cs="Times New Roman"/>
          <w:sz w:val="20"/>
          <w:szCs w:val="20"/>
        </w:rPr>
        <w:t xml:space="preserve"> </w:t>
      </w:r>
      <w:r w:rsidRPr="000E2C59">
        <w:rPr>
          <w:rFonts w:ascii="Times New Roman" w:eastAsia="CharterC" w:hAnsi="Times New Roman" w:cs="Times New Roman"/>
          <w:sz w:val="20"/>
          <w:szCs w:val="20"/>
        </w:rPr>
        <w:t>: Международная педагогическая академия, 1995.</w:t>
      </w:r>
    </w:p>
  </w:footnote>
  <w:footnote w:id="22">
    <w:p w:rsidR="00F71315" w:rsidRPr="000E2C59"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205F42">
        <w:rPr>
          <w:rFonts w:ascii="Times New Roman" w:hAnsi="Times New Roman" w:cs="Times New Roman"/>
          <w:i/>
          <w:iCs/>
          <w:sz w:val="20"/>
          <w:szCs w:val="20"/>
        </w:rPr>
        <w:t>Филонов Л. Б.</w:t>
      </w:r>
      <w:r w:rsidRPr="000E2C59">
        <w:rPr>
          <w:rFonts w:ascii="Times New Roman" w:hAnsi="Times New Roman" w:cs="Times New Roman"/>
          <w:iCs/>
          <w:sz w:val="20"/>
          <w:szCs w:val="20"/>
        </w:rPr>
        <w:t> </w:t>
      </w:r>
      <w:r w:rsidRPr="000E2C59">
        <w:rPr>
          <w:rFonts w:ascii="Times New Roman" w:eastAsia="CharterC" w:hAnsi="Times New Roman" w:cs="Times New Roman"/>
          <w:sz w:val="20"/>
          <w:szCs w:val="20"/>
        </w:rPr>
        <w:t>Психологические аспекты установления контактов между людьми. Пущино, 1982.</w:t>
      </w:r>
    </w:p>
  </w:footnote>
  <w:footnote w:id="23">
    <w:p w:rsidR="00F71315" w:rsidRPr="000E2C59"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205F42">
        <w:rPr>
          <w:rFonts w:ascii="Times New Roman" w:hAnsi="Times New Roman" w:cs="Times New Roman"/>
          <w:i/>
          <w:iCs/>
          <w:sz w:val="20"/>
          <w:szCs w:val="20"/>
        </w:rPr>
        <w:t>Бороздина Г. В.</w:t>
      </w:r>
      <w:r w:rsidRPr="000E2C59">
        <w:rPr>
          <w:rFonts w:ascii="Times New Roman" w:hAnsi="Times New Roman" w:cs="Times New Roman"/>
          <w:iCs/>
          <w:sz w:val="20"/>
          <w:szCs w:val="20"/>
        </w:rPr>
        <w:t> </w:t>
      </w:r>
      <w:r w:rsidRPr="000E2C59">
        <w:rPr>
          <w:rFonts w:ascii="Times New Roman" w:eastAsia="CharterC" w:hAnsi="Times New Roman" w:cs="Times New Roman"/>
          <w:sz w:val="20"/>
          <w:szCs w:val="20"/>
        </w:rPr>
        <w:t>Психология делового общения</w:t>
      </w:r>
      <w:r>
        <w:rPr>
          <w:rFonts w:ascii="Times New Roman" w:eastAsia="CharterC" w:hAnsi="Times New Roman" w:cs="Times New Roman"/>
          <w:sz w:val="20"/>
          <w:szCs w:val="20"/>
        </w:rPr>
        <w:t xml:space="preserve"> </w:t>
      </w:r>
      <w:r w:rsidRPr="000E2C59">
        <w:rPr>
          <w:rFonts w:ascii="Times New Roman" w:eastAsia="CharterC" w:hAnsi="Times New Roman" w:cs="Times New Roman"/>
          <w:sz w:val="20"/>
          <w:szCs w:val="20"/>
        </w:rPr>
        <w:t xml:space="preserve">: </w:t>
      </w:r>
      <w:r>
        <w:rPr>
          <w:rFonts w:ascii="Times New Roman" w:eastAsia="CharterC" w:hAnsi="Times New Roman" w:cs="Times New Roman"/>
          <w:sz w:val="20"/>
          <w:szCs w:val="20"/>
        </w:rPr>
        <w:t>у</w:t>
      </w:r>
      <w:r w:rsidRPr="000E2C59">
        <w:rPr>
          <w:rFonts w:ascii="Times New Roman" w:eastAsia="CharterC" w:hAnsi="Times New Roman" w:cs="Times New Roman"/>
          <w:sz w:val="20"/>
          <w:szCs w:val="20"/>
        </w:rPr>
        <w:t>чебное пособие</w:t>
      </w:r>
      <w:r>
        <w:rPr>
          <w:rFonts w:ascii="Times New Roman" w:eastAsia="CharterC" w:hAnsi="Times New Roman" w:cs="Times New Roman"/>
          <w:sz w:val="20"/>
          <w:szCs w:val="20"/>
        </w:rPr>
        <w:t>.</w:t>
      </w:r>
      <w:r w:rsidRPr="000E2C59">
        <w:rPr>
          <w:rFonts w:ascii="Times New Roman" w:eastAsia="CharterC" w:hAnsi="Times New Roman" w:cs="Times New Roman"/>
          <w:sz w:val="20"/>
          <w:szCs w:val="20"/>
        </w:rPr>
        <w:t xml:space="preserve"> М.</w:t>
      </w:r>
      <w:r>
        <w:rPr>
          <w:rFonts w:ascii="Times New Roman" w:eastAsia="CharterC" w:hAnsi="Times New Roman" w:cs="Times New Roman"/>
          <w:sz w:val="20"/>
          <w:szCs w:val="20"/>
        </w:rPr>
        <w:t xml:space="preserve"> </w:t>
      </w:r>
      <w:r w:rsidRPr="000E2C59">
        <w:rPr>
          <w:rFonts w:ascii="Times New Roman" w:eastAsia="CharterC" w:hAnsi="Times New Roman" w:cs="Times New Roman"/>
          <w:sz w:val="20"/>
          <w:szCs w:val="20"/>
        </w:rPr>
        <w:t>: Инфра-М, 1999.</w:t>
      </w:r>
    </w:p>
  </w:footnote>
  <w:footnote w:id="24">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205F42">
        <w:rPr>
          <w:rFonts w:ascii="Times New Roman" w:hAnsi="Times New Roman"/>
          <w:i/>
          <w:iCs/>
        </w:rPr>
        <w:t>Жуков Ю. М.</w:t>
      </w:r>
      <w:r w:rsidRPr="000E2C59">
        <w:rPr>
          <w:rFonts w:ascii="Times New Roman" w:hAnsi="Times New Roman"/>
          <w:iCs/>
        </w:rPr>
        <w:t> </w:t>
      </w:r>
      <w:r w:rsidRPr="000E2C59">
        <w:rPr>
          <w:rFonts w:ascii="Times New Roman" w:eastAsia="CharterC" w:hAnsi="Times New Roman"/>
        </w:rPr>
        <w:t>Эффективность делового общения. М.</w:t>
      </w:r>
      <w:r>
        <w:rPr>
          <w:rFonts w:ascii="Times New Roman" w:eastAsia="CharterC" w:hAnsi="Times New Roman"/>
        </w:rPr>
        <w:t xml:space="preserve"> </w:t>
      </w:r>
      <w:r w:rsidRPr="000E2C59">
        <w:rPr>
          <w:rFonts w:ascii="Times New Roman" w:eastAsia="CharterC" w:hAnsi="Times New Roman"/>
        </w:rPr>
        <w:t>: Знание, 1988.</w:t>
      </w:r>
    </w:p>
  </w:footnote>
  <w:footnote w:id="25">
    <w:p w:rsidR="00F71315" w:rsidRPr="00205F42" w:rsidRDefault="00F71315" w:rsidP="000E2C59">
      <w:pPr>
        <w:autoSpaceDE w:val="0"/>
        <w:autoSpaceDN w:val="0"/>
        <w:adjustRightInd w:val="0"/>
        <w:spacing w:after="0" w:line="240" w:lineRule="auto"/>
        <w:jc w:val="both"/>
        <w:rPr>
          <w:rFonts w:ascii="Times New Roman" w:eastAsia="CharterC"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205F42">
        <w:rPr>
          <w:rFonts w:ascii="Times New Roman" w:hAnsi="Times New Roman" w:cs="Times New Roman"/>
          <w:i/>
          <w:iCs/>
          <w:sz w:val="20"/>
          <w:szCs w:val="20"/>
        </w:rPr>
        <w:t>Огнева Е. И., Рудей О. А.</w:t>
      </w:r>
      <w:r w:rsidRPr="000E2C59">
        <w:rPr>
          <w:rFonts w:ascii="Times New Roman" w:hAnsi="Times New Roman" w:cs="Times New Roman"/>
          <w:iCs/>
          <w:sz w:val="20"/>
          <w:szCs w:val="20"/>
        </w:rPr>
        <w:t> </w:t>
      </w:r>
      <w:r w:rsidRPr="000E2C59">
        <w:rPr>
          <w:rFonts w:ascii="Times New Roman" w:eastAsia="CharterC" w:hAnsi="Times New Roman" w:cs="Times New Roman"/>
          <w:sz w:val="20"/>
          <w:szCs w:val="20"/>
        </w:rPr>
        <w:t xml:space="preserve">Исследование психологических особенностей самопрезентации (самопредъявления) в текстах резюме специалистов на руководящую должность // Психология сегодня: материалы XI </w:t>
      </w:r>
      <w:r w:rsidRPr="00205F42">
        <w:rPr>
          <w:rFonts w:ascii="Times New Roman" w:eastAsia="CharterC" w:hAnsi="Times New Roman" w:cs="Times New Roman"/>
          <w:sz w:val="20"/>
          <w:szCs w:val="20"/>
        </w:rPr>
        <w:t>регион. науч.-практ. конф. студентов и аспирантов. Екатеринбург</w:t>
      </w:r>
      <w:r w:rsidRPr="00BA4549">
        <w:rPr>
          <w:rFonts w:ascii="Times New Roman" w:eastAsia="CharterC" w:hAnsi="Times New Roman" w:cs="Times New Roman"/>
          <w:sz w:val="20"/>
          <w:szCs w:val="20"/>
          <w:lang w:val="en-US"/>
        </w:rPr>
        <w:t xml:space="preserve"> : </w:t>
      </w:r>
      <w:r w:rsidRPr="00205F42">
        <w:rPr>
          <w:rFonts w:ascii="Times New Roman" w:eastAsia="CharterC" w:hAnsi="Times New Roman" w:cs="Times New Roman"/>
          <w:sz w:val="20"/>
          <w:szCs w:val="20"/>
        </w:rPr>
        <w:t>Изд</w:t>
      </w:r>
      <w:r w:rsidRPr="00BA4549">
        <w:rPr>
          <w:rFonts w:ascii="Times New Roman" w:eastAsia="CharterC" w:hAnsi="Times New Roman" w:cs="Times New Roman"/>
          <w:sz w:val="20"/>
          <w:szCs w:val="20"/>
          <w:lang w:val="en-US"/>
        </w:rPr>
        <w:t>-</w:t>
      </w:r>
      <w:r w:rsidRPr="00205F42">
        <w:rPr>
          <w:rFonts w:ascii="Times New Roman" w:eastAsia="CharterC" w:hAnsi="Times New Roman" w:cs="Times New Roman"/>
          <w:sz w:val="20"/>
          <w:szCs w:val="20"/>
        </w:rPr>
        <w:t>во</w:t>
      </w:r>
      <w:r w:rsidRPr="00BA4549">
        <w:rPr>
          <w:rFonts w:ascii="Times New Roman" w:eastAsia="CharterC" w:hAnsi="Times New Roman" w:cs="Times New Roman"/>
          <w:sz w:val="20"/>
          <w:szCs w:val="20"/>
          <w:lang w:val="en-US"/>
        </w:rPr>
        <w:t xml:space="preserve"> </w:t>
      </w:r>
      <w:r w:rsidRPr="00205F42">
        <w:rPr>
          <w:rFonts w:ascii="Times New Roman" w:eastAsia="CharterC" w:hAnsi="Times New Roman" w:cs="Times New Roman"/>
          <w:sz w:val="20"/>
          <w:szCs w:val="20"/>
        </w:rPr>
        <w:t>РГППУ</w:t>
      </w:r>
      <w:r w:rsidRPr="00BA4549">
        <w:rPr>
          <w:rFonts w:ascii="Times New Roman" w:eastAsia="CharterC" w:hAnsi="Times New Roman" w:cs="Times New Roman"/>
          <w:sz w:val="20"/>
          <w:szCs w:val="20"/>
          <w:lang w:val="en-US"/>
        </w:rPr>
        <w:t xml:space="preserve">, 2009. </w:t>
      </w:r>
      <w:r w:rsidRPr="00205F42">
        <w:rPr>
          <w:rFonts w:ascii="Times New Roman" w:eastAsia="CharterC" w:hAnsi="Times New Roman" w:cs="Times New Roman"/>
          <w:sz w:val="20"/>
          <w:szCs w:val="20"/>
        </w:rPr>
        <w:t>С</w:t>
      </w:r>
      <w:r w:rsidRPr="00205F42">
        <w:rPr>
          <w:rFonts w:ascii="Times New Roman" w:eastAsia="CharterC" w:hAnsi="Times New Roman" w:cs="Times New Roman"/>
          <w:sz w:val="20"/>
          <w:szCs w:val="20"/>
          <w:lang w:val="en-US"/>
        </w:rPr>
        <w:t>. 156</w:t>
      </w:r>
      <w:r w:rsidRPr="00BA4549">
        <w:rPr>
          <w:rFonts w:ascii="Times New Roman" w:eastAsia="CharterC" w:hAnsi="Times New Roman" w:cs="Times New Roman"/>
          <w:sz w:val="20"/>
          <w:szCs w:val="20"/>
          <w:lang w:val="en-US"/>
        </w:rPr>
        <w:t>—</w:t>
      </w:r>
      <w:r w:rsidRPr="00205F42">
        <w:rPr>
          <w:rFonts w:ascii="Times New Roman" w:eastAsia="CharterC" w:hAnsi="Times New Roman" w:cs="Times New Roman"/>
          <w:sz w:val="20"/>
          <w:szCs w:val="20"/>
          <w:lang w:val="en-US"/>
        </w:rPr>
        <w:t>159.</w:t>
      </w:r>
    </w:p>
  </w:footnote>
  <w:footnote w:id="26">
    <w:p w:rsidR="00F71315" w:rsidRPr="00205F42" w:rsidRDefault="00F71315" w:rsidP="000E2C59">
      <w:pPr>
        <w:autoSpaceDE w:val="0"/>
        <w:autoSpaceDN w:val="0"/>
        <w:adjustRightInd w:val="0"/>
        <w:spacing w:after="0" w:line="240" w:lineRule="auto"/>
        <w:jc w:val="both"/>
        <w:rPr>
          <w:rFonts w:ascii="Times New Roman" w:eastAsia="CharterC" w:hAnsi="Times New Roman" w:cs="Times New Roman"/>
          <w:sz w:val="20"/>
          <w:szCs w:val="20"/>
          <w:lang w:val="en-US"/>
        </w:rPr>
      </w:pPr>
      <w:r w:rsidRPr="00205F42">
        <w:rPr>
          <w:rStyle w:val="ac"/>
          <w:rFonts w:ascii="Times New Roman" w:hAnsi="Times New Roman"/>
          <w:sz w:val="20"/>
          <w:szCs w:val="20"/>
        </w:rPr>
        <w:footnoteRef/>
      </w:r>
      <w:r w:rsidRPr="00205F42">
        <w:rPr>
          <w:rFonts w:ascii="Times New Roman" w:hAnsi="Times New Roman" w:cs="Times New Roman"/>
          <w:sz w:val="20"/>
          <w:szCs w:val="20"/>
          <w:lang w:val="en-US"/>
        </w:rPr>
        <w:t xml:space="preserve"> </w:t>
      </w:r>
      <w:r w:rsidRPr="00BA4549">
        <w:rPr>
          <w:rFonts w:ascii="Times New Roman" w:hAnsi="Times New Roman" w:cs="Times New Roman"/>
          <w:i/>
          <w:iCs/>
          <w:sz w:val="20"/>
          <w:szCs w:val="20"/>
          <w:lang w:val="en-US"/>
        </w:rPr>
        <w:t>Palmer R. J., Welker R. A., Giacalone R. A.</w:t>
      </w:r>
      <w:r w:rsidRPr="00205F42">
        <w:rPr>
          <w:rFonts w:ascii="Times New Roman" w:hAnsi="Times New Roman" w:cs="Times New Roman"/>
          <w:iCs/>
          <w:sz w:val="20"/>
          <w:szCs w:val="20"/>
          <w:lang w:val="en-US"/>
        </w:rPr>
        <w:t> </w:t>
      </w:r>
      <w:r w:rsidRPr="00205F42">
        <w:rPr>
          <w:rFonts w:ascii="Times New Roman" w:eastAsia="CharterC" w:hAnsi="Times New Roman" w:cs="Times New Roman"/>
          <w:sz w:val="20"/>
          <w:szCs w:val="20"/>
          <w:lang w:val="en-US"/>
        </w:rPr>
        <w:t xml:space="preserve">The Context of Anticipated Performance Evaluation, Self-Presentational Motivation, and Performance Effor // Journal of Psychology: Interdisciplinary and Applied. 1993. Mar. V. 127 (2). </w:t>
      </w:r>
      <w:r w:rsidRPr="00205F42">
        <w:rPr>
          <w:rFonts w:ascii="Times New Roman" w:eastAsia="CharterC" w:hAnsi="Times New Roman" w:cs="Times New Roman"/>
          <w:sz w:val="20"/>
          <w:szCs w:val="20"/>
        </w:rPr>
        <w:t>Р</w:t>
      </w:r>
      <w:r w:rsidRPr="00205F42">
        <w:rPr>
          <w:rFonts w:ascii="Times New Roman" w:eastAsia="CharterC" w:hAnsi="Times New Roman" w:cs="Times New Roman"/>
          <w:sz w:val="20"/>
          <w:szCs w:val="20"/>
          <w:lang w:val="en-US"/>
        </w:rPr>
        <w:t>. 179</w:t>
      </w:r>
      <w:r w:rsidRPr="004621C8">
        <w:rPr>
          <w:rFonts w:ascii="Times New Roman" w:eastAsia="CharterC" w:hAnsi="Times New Roman" w:cs="Times New Roman"/>
          <w:sz w:val="20"/>
          <w:szCs w:val="20"/>
          <w:lang w:val="en-US"/>
        </w:rPr>
        <w:t>—</w:t>
      </w:r>
      <w:r w:rsidRPr="00205F42">
        <w:rPr>
          <w:rFonts w:ascii="Times New Roman" w:eastAsia="CharterC" w:hAnsi="Times New Roman" w:cs="Times New Roman"/>
          <w:sz w:val="20"/>
          <w:szCs w:val="20"/>
          <w:lang w:val="en-US"/>
        </w:rPr>
        <w:t>193.</w:t>
      </w:r>
    </w:p>
  </w:footnote>
  <w:footnote w:id="27">
    <w:p w:rsidR="00F71315" w:rsidRPr="00205F42"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205F42">
        <w:rPr>
          <w:rStyle w:val="ac"/>
          <w:rFonts w:ascii="Times New Roman" w:hAnsi="Times New Roman"/>
          <w:sz w:val="20"/>
          <w:szCs w:val="20"/>
        </w:rPr>
        <w:footnoteRef/>
      </w:r>
      <w:r w:rsidRPr="00205F42">
        <w:rPr>
          <w:rFonts w:ascii="Times New Roman" w:hAnsi="Times New Roman" w:cs="Times New Roman"/>
          <w:sz w:val="20"/>
          <w:szCs w:val="20"/>
          <w:lang w:val="en-US"/>
        </w:rPr>
        <w:t xml:space="preserve"> </w:t>
      </w:r>
      <w:r w:rsidRPr="00BA4549">
        <w:rPr>
          <w:rFonts w:ascii="Times New Roman" w:hAnsi="Times New Roman" w:cs="Times New Roman"/>
          <w:i/>
          <w:iCs/>
          <w:sz w:val="20"/>
          <w:szCs w:val="20"/>
          <w:lang w:val="en-US"/>
        </w:rPr>
        <w:t>Earley P. C., Erez M.</w:t>
      </w:r>
      <w:r w:rsidRPr="00205F42">
        <w:rPr>
          <w:rFonts w:ascii="Times New Roman" w:hAnsi="Times New Roman" w:cs="Times New Roman"/>
          <w:iCs/>
          <w:sz w:val="20"/>
          <w:szCs w:val="20"/>
          <w:lang w:val="en-US"/>
        </w:rPr>
        <w:t> </w:t>
      </w:r>
      <w:r w:rsidRPr="00205F42">
        <w:rPr>
          <w:rFonts w:ascii="Times New Roman" w:eastAsia="CharterC" w:hAnsi="Times New Roman" w:cs="Times New Roman"/>
          <w:sz w:val="20"/>
          <w:szCs w:val="20"/>
          <w:lang w:val="en-US"/>
        </w:rPr>
        <w:t>The Transplanted Executive: Why You Need to Understand How Workers in Other Countries See the World Differently. N</w:t>
      </w:r>
      <w:r w:rsidRPr="00205F42">
        <w:rPr>
          <w:rFonts w:ascii="Times New Roman" w:eastAsia="CharterC" w:hAnsi="Times New Roman" w:cs="Times New Roman"/>
          <w:sz w:val="20"/>
          <w:szCs w:val="20"/>
        </w:rPr>
        <w:t>.-</w:t>
      </w:r>
      <w:r w:rsidRPr="00205F42">
        <w:rPr>
          <w:rFonts w:ascii="Times New Roman" w:eastAsia="CharterC" w:hAnsi="Times New Roman" w:cs="Times New Roman"/>
          <w:sz w:val="20"/>
          <w:szCs w:val="20"/>
          <w:lang w:val="en-US"/>
        </w:rPr>
        <w:t>Y</w:t>
      </w:r>
      <w:r w:rsidRPr="00205F42">
        <w:rPr>
          <w:rFonts w:ascii="Times New Roman" w:eastAsia="CharterC" w:hAnsi="Times New Roman" w:cs="Times New Roman"/>
          <w:sz w:val="20"/>
          <w:szCs w:val="20"/>
        </w:rPr>
        <w:t>.</w:t>
      </w:r>
      <w:r>
        <w:rPr>
          <w:rFonts w:ascii="Times New Roman" w:eastAsia="CharterC" w:hAnsi="Times New Roman" w:cs="Times New Roman"/>
          <w:sz w:val="20"/>
          <w:szCs w:val="20"/>
        </w:rPr>
        <w:t xml:space="preserve"> </w:t>
      </w:r>
      <w:r w:rsidRPr="00205F42">
        <w:rPr>
          <w:rFonts w:ascii="Times New Roman" w:eastAsia="CharterC" w:hAnsi="Times New Roman" w:cs="Times New Roman"/>
          <w:sz w:val="20"/>
          <w:szCs w:val="20"/>
        </w:rPr>
        <w:t xml:space="preserve">: </w:t>
      </w:r>
      <w:r w:rsidRPr="00205F42">
        <w:rPr>
          <w:rFonts w:ascii="Times New Roman" w:eastAsia="CharterC" w:hAnsi="Times New Roman" w:cs="Times New Roman"/>
          <w:sz w:val="20"/>
          <w:szCs w:val="20"/>
          <w:lang w:val="en-US"/>
        </w:rPr>
        <w:t>Oxford</w:t>
      </w:r>
      <w:r w:rsidRPr="00205F42">
        <w:rPr>
          <w:rFonts w:ascii="Times New Roman" w:eastAsia="CharterC" w:hAnsi="Times New Roman" w:cs="Times New Roman"/>
          <w:sz w:val="20"/>
          <w:szCs w:val="20"/>
        </w:rPr>
        <w:t xml:space="preserve"> </w:t>
      </w:r>
      <w:r w:rsidRPr="00205F42">
        <w:rPr>
          <w:rFonts w:ascii="Times New Roman" w:eastAsia="CharterC" w:hAnsi="Times New Roman" w:cs="Times New Roman"/>
          <w:sz w:val="20"/>
          <w:szCs w:val="20"/>
          <w:lang w:val="en-US"/>
        </w:rPr>
        <w:t>Univ</w:t>
      </w:r>
      <w:r w:rsidRPr="00205F42">
        <w:rPr>
          <w:rFonts w:ascii="Times New Roman" w:eastAsia="CharterC" w:hAnsi="Times New Roman" w:cs="Times New Roman"/>
          <w:sz w:val="20"/>
          <w:szCs w:val="20"/>
        </w:rPr>
        <w:t xml:space="preserve">. </w:t>
      </w:r>
      <w:r w:rsidRPr="00205F42">
        <w:rPr>
          <w:rFonts w:ascii="Times New Roman" w:eastAsia="CharterC" w:hAnsi="Times New Roman" w:cs="Times New Roman"/>
          <w:sz w:val="20"/>
          <w:szCs w:val="20"/>
          <w:lang w:val="en-US"/>
        </w:rPr>
        <w:t>Press</w:t>
      </w:r>
      <w:r w:rsidRPr="00205F42">
        <w:rPr>
          <w:rFonts w:ascii="Times New Roman" w:eastAsia="CharterC" w:hAnsi="Times New Roman" w:cs="Times New Roman"/>
          <w:sz w:val="20"/>
          <w:szCs w:val="20"/>
        </w:rPr>
        <w:t>, 1997.</w:t>
      </w:r>
    </w:p>
  </w:footnote>
  <w:footnote w:id="28">
    <w:p w:rsidR="00F71315" w:rsidRPr="00205F42" w:rsidRDefault="00F71315" w:rsidP="000E2C59">
      <w:pPr>
        <w:autoSpaceDE w:val="0"/>
        <w:autoSpaceDN w:val="0"/>
        <w:adjustRightInd w:val="0"/>
        <w:spacing w:after="0" w:line="240" w:lineRule="auto"/>
        <w:jc w:val="both"/>
        <w:rPr>
          <w:rFonts w:ascii="Times New Roman" w:eastAsia="CharterC" w:hAnsi="Times New Roman" w:cs="Times New Roman"/>
          <w:sz w:val="20"/>
          <w:szCs w:val="20"/>
          <w:lang w:val="en-US"/>
        </w:rPr>
      </w:pPr>
      <w:r w:rsidRPr="00205F42">
        <w:rPr>
          <w:rStyle w:val="ac"/>
          <w:rFonts w:ascii="Times New Roman" w:hAnsi="Times New Roman"/>
          <w:sz w:val="20"/>
          <w:szCs w:val="20"/>
        </w:rPr>
        <w:footnoteRef/>
      </w:r>
      <w:r w:rsidRPr="00205F42">
        <w:rPr>
          <w:rFonts w:ascii="Times New Roman" w:hAnsi="Times New Roman" w:cs="Times New Roman"/>
          <w:sz w:val="20"/>
          <w:szCs w:val="20"/>
        </w:rPr>
        <w:t xml:space="preserve"> </w:t>
      </w:r>
      <w:r w:rsidRPr="00BA4549">
        <w:rPr>
          <w:rFonts w:ascii="Times New Roman" w:hAnsi="Times New Roman" w:cs="Times New Roman"/>
          <w:i/>
          <w:iCs/>
          <w:sz w:val="20"/>
          <w:szCs w:val="20"/>
        </w:rPr>
        <w:t>Лебедев-Любимов А. Н.</w:t>
      </w:r>
      <w:r w:rsidRPr="00205F42">
        <w:rPr>
          <w:rFonts w:ascii="Times New Roman" w:hAnsi="Times New Roman" w:cs="Times New Roman"/>
          <w:iCs/>
          <w:sz w:val="20"/>
          <w:szCs w:val="20"/>
        </w:rPr>
        <w:t> </w:t>
      </w:r>
      <w:r w:rsidRPr="00205F42">
        <w:rPr>
          <w:rFonts w:ascii="Times New Roman" w:eastAsia="CharterC" w:hAnsi="Times New Roman" w:cs="Times New Roman"/>
          <w:sz w:val="20"/>
          <w:szCs w:val="20"/>
        </w:rPr>
        <w:t>Психология рекламы. СПб.</w:t>
      </w:r>
      <w:r>
        <w:rPr>
          <w:rFonts w:ascii="Times New Roman" w:eastAsia="CharterC" w:hAnsi="Times New Roman" w:cs="Times New Roman"/>
          <w:sz w:val="20"/>
          <w:szCs w:val="20"/>
        </w:rPr>
        <w:t xml:space="preserve"> </w:t>
      </w:r>
      <w:r w:rsidRPr="00205F42">
        <w:rPr>
          <w:rFonts w:ascii="Times New Roman" w:eastAsia="CharterC" w:hAnsi="Times New Roman" w:cs="Times New Roman"/>
          <w:sz w:val="20"/>
          <w:szCs w:val="20"/>
        </w:rPr>
        <w:t xml:space="preserve">: Питер, 2008; </w:t>
      </w:r>
      <w:r w:rsidRPr="00BA4549">
        <w:rPr>
          <w:rFonts w:ascii="Times New Roman" w:hAnsi="Times New Roman" w:cs="Times New Roman"/>
          <w:i/>
          <w:iCs/>
          <w:sz w:val="20"/>
          <w:szCs w:val="20"/>
        </w:rPr>
        <w:t>Лебедев-Любимов А. Н.</w:t>
      </w:r>
      <w:r w:rsidRPr="00205F42">
        <w:rPr>
          <w:rFonts w:ascii="Times New Roman" w:hAnsi="Times New Roman" w:cs="Times New Roman"/>
          <w:iCs/>
          <w:sz w:val="20"/>
          <w:szCs w:val="20"/>
        </w:rPr>
        <w:t> </w:t>
      </w:r>
      <w:r w:rsidRPr="00205F42">
        <w:rPr>
          <w:rFonts w:ascii="Times New Roman" w:eastAsia="CharterC" w:hAnsi="Times New Roman" w:cs="Times New Roman"/>
          <w:sz w:val="20"/>
          <w:szCs w:val="20"/>
        </w:rPr>
        <w:t>Самореклама. СПб</w:t>
      </w:r>
      <w:r w:rsidRPr="00205F42">
        <w:rPr>
          <w:rFonts w:ascii="Times New Roman" w:eastAsia="CharterC" w:hAnsi="Times New Roman" w:cs="Times New Roman"/>
          <w:sz w:val="20"/>
          <w:szCs w:val="20"/>
          <w:lang w:val="en-US"/>
        </w:rPr>
        <w:t>.</w:t>
      </w:r>
      <w:r w:rsidRPr="004621C8">
        <w:rPr>
          <w:rFonts w:ascii="Times New Roman" w:eastAsia="CharterC" w:hAnsi="Times New Roman" w:cs="Times New Roman"/>
          <w:sz w:val="20"/>
          <w:szCs w:val="20"/>
          <w:lang w:val="en-US"/>
        </w:rPr>
        <w:t> </w:t>
      </w:r>
      <w:r w:rsidRPr="00205F42">
        <w:rPr>
          <w:rFonts w:ascii="Times New Roman" w:eastAsia="CharterC" w:hAnsi="Times New Roman" w:cs="Times New Roman"/>
          <w:sz w:val="20"/>
          <w:szCs w:val="20"/>
          <w:lang w:val="en-US"/>
        </w:rPr>
        <w:t xml:space="preserve">: </w:t>
      </w:r>
      <w:r w:rsidRPr="00205F42">
        <w:rPr>
          <w:rFonts w:ascii="Times New Roman" w:eastAsia="CharterC" w:hAnsi="Times New Roman" w:cs="Times New Roman"/>
          <w:sz w:val="20"/>
          <w:szCs w:val="20"/>
        </w:rPr>
        <w:t>Питер</w:t>
      </w:r>
      <w:r w:rsidRPr="00205F42">
        <w:rPr>
          <w:rFonts w:ascii="Times New Roman" w:eastAsia="CharterC" w:hAnsi="Times New Roman" w:cs="Times New Roman"/>
          <w:sz w:val="20"/>
          <w:szCs w:val="20"/>
          <w:lang w:val="en-US"/>
        </w:rPr>
        <w:t>, 2003.</w:t>
      </w:r>
    </w:p>
  </w:footnote>
  <w:footnote w:id="29">
    <w:p w:rsidR="00F71315" w:rsidRPr="00205F42"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205F42">
        <w:rPr>
          <w:rStyle w:val="ac"/>
          <w:rFonts w:ascii="Times New Roman" w:hAnsi="Times New Roman"/>
          <w:sz w:val="20"/>
          <w:szCs w:val="20"/>
        </w:rPr>
        <w:footnoteRef/>
      </w:r>
      <w:r w:rsidRPr="00205F42">
        <w:rPr>
          <w:rFonts w:ascii="Times New Roman" w:hAnsi="Times New Roman" w:cs="Times New Roman"/>
          <w:sz w:val="20"/>
          <w:szCs w:val="20"/>
          <w:lang w:val="en-US"/>
        </w:rPr>
        <w:t xml:space="preserve"> </w:t>
      </w:r>
      <w:r w:rsidRPr="00BA4549">
        <w:rPr>
          <w:rFonts w:ascii="Times New Roman" w:hAnsi="Times New Roman" w:cs="Times New Roman"/>
          <w:i/>
          <w:iCs/>
          <w:sz w:val="20"/>
          <w:szCs w:val="20"/>
          <w:lang w:val="en-US"/>
        </w:rPr>
        <w:t>Carey J. M., Paulhus D. L.</w:t>
      </w:r>
      <w:r w:rsidRPr="00205F42">
        <w:rPr>
          <w:rFonts w:ascii="Times New Roman" w:hAnsi="Times New Roman" w:cs="Times New Roman"/>
          <w:iCs/>
          <w:sz w:val="20"/>
          <w:szCs w:val="20"/>
          <w:lang w:val="en-US"/>
        </w:rPr>
        <w:t> </w:t>
      </w:r>
      <w:r w:rsidRPr="00205F42">
        <w:rPr>
          <w:rFonts w:ascii="Times New Roman" w:eastAsia="CharterC" w:hAnsi="Times New Roman" w:cs="Times New Roman"/>
          <w:sz w:val="20"/>
          <w:szCs w:val="20"/>
          <w:lang w:val="en-US"/>
        </w:rPr>
        <w:t>Factor Structure of Self-Presentation Styles University of British Columbia // Poster presented at the 116th meeting of the American Psychological Association, August 2008. Boston</w:t>
      </w:r>
      <w:r w:rsidRPr="00205F42">
        <w:rPr>
          <w:rFonts w:ascii="Times New Roman" w:eastAsia="CharterC" w:hAnsi="Times New Roman" w:cs="Times New Roman"/>
          <w:sz w:val="20"/>
          <w:szCs w:val="20"/>
        </w:rPr>
        <w:t xml:space="preserve">, </w:t>
      </w:r>
      <w:r w:rsidRPr="00205F42">
        <w:rPr>
          <w:rFonts w:ascii="Times New Roman" w:eastAsia="CharterC" w:hAnsi="Times New Roman" w:cs="Times New Roman"/>
          <w:sz w:val="20"/>
          <w:szCs w:val="20"/>
          <w:lang w:val="en-US"/>
        </w:rPr>
        <w:t>MA</w:t>
      </w:r>
      <w:r w:rsidRPr="00205F42">
        <w:rPr>
          <w:rFonts w:ascii="Times New Roman" w:eastAsia="CharterC" w:hAnsi="Times New Roman" w:cs="Times New Roman"/>
          <w:sz w:val="20"/>
          <w:szCs w:val="20"/>
        </w:rPr>
        <w:t>, 2008.</w:t>
      </w:r>
    </w:p>
  </w:footnote>
  <w:footnote w:id="30">
    <w:p w:rsidR="00F71315" w:rsidRPr="000E2C59"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205F42">
        <w:rPr>
          <w:rStyle w:val="ac"/>
          <w:rFonts w:ascii="Times New Roman" w:hAnsi="Times New Roman"/>
          <w:sz w:val="20"/>
          <w:szCs w:val="20"/>
        </w:rPr>
        <w:footnoteRef/>
      </w:r>
      <w:r w:rsidRPr="00205F42">
        <w:rPr>
          <w:rFonts w:ascii="Times New Roman" w:hAnsi="Times New Roman" w:cs="Times New Roman"/>
          <w:sz w:val="20"/>
          <w:szCs w:val="20"/>
        </w:rPr>
        <w:t xml:space="preserve"> </w:t>
      </w:r>
      <w:r w:rsidRPr="00BA4549">
        <w:rPr>
          <w:rFonts w:ascii="Times New Roman" w:hAnsi="Times New Roman" w:cs="Times New Roman"/>
          <w:i/>
          <w:iCs/>
          <w:sz w:val="20"/>
          <w:szCs w:val="20"/>
        </w:rPr>
        <w:t>Шкуратова И. П.</w:t>
      </w:r>
      <w:r w:rsidRPr="00205F42">
        <w:rPr>
          <w:rFonts w:ascii="Times New Roman" w:hAnsi="Times New Roman" w:cs="Times New Roman"/>
          <w:iCs/>
          <w:sz w:val="20"/>
          <w:szCs w:val="20"/>
        </w:rPr>
        <w:t> </w:t>
      </w:r>
      <w:r w:rsidRPr="00205F42">
        <w:rPr>
          <w:rFonts w:ascii="Times New Roman" w:eastAsia="CharterC" w:hAnsi="Times New Roman" w:cs="Times New Roman"/>
          <w:sz w:val="20"/>
          <w:szCs w:val="20"/>
        </w:rPr>
        <w:t>Самовыражение личности в общении // Психология личности</w:t>
      </w:r>
      <w:r>
        <w:rPr>
          <w:rFonts w:ascii="Times New Roman" w:eastAsia="CharterC" w:hAnsi="Times New Roman" w:cs="Times New Roman"/>
          <w:sz w:val="20"/>
          <w:szCs w:val="20"/>
        </w:rPr>
        <w:t xml:space="preserve"> </w:t>
      </w:r>
      <w:r w:rsidRPr="00205F42">
        <w:rPr>
          <w:rFonts w:ascii="Times New Roman" w:eastAsia="CharterC" w:hAnsi="Times New Roman" w:cs="Times New Roman"/>
          <w:sz w:val="20"/>
          <w:szCs w:val="20"/>
        </w:rPr>
        <w:t xml:space="preserve">: </w:t>
      </w:r>
      <w:r>
        <w:rPr>
          <w:rFonts w:ascii="Times New Roman" w:eastAsia="CharterC" w:hAnsi="Times New Roman" w:cs="Times New Roman"/>
          <w:sz w:val="20"/>
          <w:szCs w:val="20"/>
        </w:rPr>
        <w:t>у</w:t>
      </w:r>
      <w:r w:rsidRPr="00205F42">
        <w:rPr>
          <w:rFonts w:ascii="Times New Roman" w:eastAsia="CharterC" w:hAnsi="Times New Roman" w:cs="Times New Roman"/>
          <w:sz w:val="20"/>
          <w:szCs w:val="20"/>
        </w:rPr>
        <w:t>чеб. пособие</w:t>
      </w:r>
      <w:r>
        <w:rPr>
          <w:rFonts w:ascii="Times New Roman" w:eastAsia="CharterC" w:hAnsi="Times New Roman" w:cs="Times New Roman"/>
          <w:sz w:val="20"/>
          <w:szCs w:val="20"/>
        </w:rPr>
        <w:t>.</w:t>
      </w:r>
      <w:r w:rsidRPr="00205F42">
        <w:rPr>
          <w:rFonts w:ascii="Times New Roman" w:eastAsia="CharterC" w:hAnsi="Times New Roman" w:cs="Times New Roman"/>
          <w:sz w:val="20"/>
          <w:szCs w:val="20"/>
        </w:rPr>
        <w:t xml:space="preserve"> М.</w:t>
      </w:r>
      <w:r>
        <w:rPr>
          <w:rFonts w:ascii="Times New Roman" w:eastAsia="CharterC" w:hAnsi="Times New Roman" w:cs="Times New Roman"/>
          <w:sz w:val="20"/>
          <w:szCs w:val="20"/>
        </w:rPr>
        <w:t xml:space="preserve"> </w:t>
      </w:r>
      <w:r w:rsidRPr="00205F42">
        <w:rPr>
          <w:rFonts w:ascii="Times New Roman" w:eastAsia="CharterC" w:hAnsi="Times New Roman" w:cs="Times New Roman"/>
          <w:sz w:val="20"/>
          <w:szCs w:val="20"/>
        </w:rPr>
        <w:t>:</w:t>
      </w:r>
      <w:r w:rsidRPr="000E2C59">
        <w:rPr>
          <w:rFonts w:ascii="Times New Roman" w:eastAsia="CharterC" w:hAnsi="Times New Roman" w:cs="Times New Roman"/>
          <w:sz w:val="20"/>
          <w:szCs w:val="20"/>
        </w:rPr>
        <w:t xml:space="preserve"> Эксмо, 2007. С. 241</w:t>
      </w:r>
      <w:r>
        <w:rPr>
          <w:rFonts w:ascii="Times New Roman" w:eastAsia="CharterC" w:hAnsi="Times New Roman" w:cs="Times New Roman"/>
          <w:sz w:val="20"/>
          <w:szCs w:val="20"/>
        </w:rPr>
        <w:t>—</w:t>
      </w:r>
      <w:r w:rsidRPr="000E2C59">
        <w:rPr>
          <w:rFonts w:ascii="Times New Roman" w:eastAsia="CharterC" w:hAnsi="Times New Roman" w:cs="Times New Roman"/>
          <w:sz w:val="20"/>
          <w:szCs w:val="20"/>
        </w:rPr>
        <w:t>265.</w:t>
      </w:r>
    </w:p>
  </w:footnote>
  <w:footnote w:id="31">
    <w:p w:rsidR="00F71315" w:rsidRPr="000E2C59"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707B2C">
        <w:rPr>
          <w:rFonts w:ascii="Times New Roman" w:hAnsi="Times New Roman" w:cs="Times New Roman"/>
          <w:i/>
          <w:iCs/>
          <w:sz w:val="20"/>
          <w:szCs w:val="20"/>
        </w:rPr>
        <w:t>Шепель В. М.</w:t>
      </w:r>
      <w:r w:rsidRPr="000E2C59">
        <w:rPr>
          <w:rFonts w:ascii="Times New Roman" w:hAnsi="Times New Roman" w:cs="Times New Roman"/>
          <w:iCs/>
          <w:sz w:val="20"/>
          <w:szCs w:val="20"/>
        </w:rPr>
        <w:t> </w:t>
      </w:r>
      <w:r w:rsidRPr="000E2C59">
        <w:rPr>
          <w:rFonts w:ascii="Times New Roman" w:eastAsia="CharterC" w:hAnsi="Times New Roman" w:cs="Times New Roman"/>
          <w:sz w:val="20"/>
          <w:szCs w:val="20"/>
        </w:rPr>
        <w:t>Имиджелогия. Как нравится людям. М.</w:t>
      </w:r>
      <w:r>
        <w:rPr>
          <w:rFonts w:ascii="Times New Roman" w:eastAsia="CharterC" w:hAnsi="Times New Roman" w:cs="Times New Roman"/>
          <w:sz w:val="20"/>
          <w:szCs w:val="20"/>
        </w:rPr>
        <w:t xml:space="preserve"> </w:t>
      </w:r>
      <w:r w:rsidRPr="000E2C59">
        <w:rPr>
          <w:rFonts w:ascii="Times New Roman" w:eastAsia="CharterC" w:hAnsi="Times New Roman" w:cs="Times New Roman"/>
          <w:sz w:val="20"/>
          <w:szCs w:val="20"/>
        </w:rPr>
        <w:t>: Народное образование, 2002.</w:t>
      </w:r>
    </w:p>
  </w:footnote>
  <w:footnote w:id="32">
    <w:p w:rsidR="00F71315" w:rsidRPr="000E2C59" w:rsidRDefault="00F71315" w:rsidP="000E2C59">
      <w:pPr>
        <w:autoSpaceDE w:val="0"/>
        <w:autoSpaceDN w:val="0"/>
        <w:adjustRightInd w:val="0"/>
        <w:spacing w:after="0" w:line="240" w:lineRule="auto"/>
        <w:jc w:val="both"/>
        <w:rPr>
          <w:rFonts w:ascii="Times New Roman" w:eastAsia="CharterC"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707B2C">
        <w:rPr>
          <w:rFonts w:ascii="Times New Roman" w:hAnsi="Times New Roman" w:cs="Times New Roman"/>
          <w:i/>
          <w:iCs/>
          <w:sz w:val="20"/>
          <w:szCs w:val="20"/>
          <w:lang w:val="en-US"/>
        </w:rPr>
        <w:t>Parrott W. G., Sabini J., Silver M.</w:t>
      </w:r>
      <w:r w:rsidRPr="000E2C59">
        <w:rPr>
          <w:rFonts w:ascii="Times New Roman" w:hAnsi="Times New Roman" w:cs="Times New Roman"/>
          <w:iCs/>
          <w:sz w:val="20"/>
          <w:szCs w:val="20"/>
          <w:lang w:val="en-US"/>
        </w:rPr>
        <w:t> </w:t>
      </w:r>
      <w:r w:rsidRPr="000E2C59">
        <w:rPr>
          <w:rFonts w:ascii="Times New Roman" w:eastAsia="CharterC" w:hAnsi="Times New Roman" w:cs="Times New Roman"/>
          <w:sz w:val="20"/>
          <w:szCs w:val="20"/>
          <w:lang w:val="en-US"/>
        </w:rPr>
        <w:t xml:space="preserve">The roles of self-esteem and social interaction in embarrassment // Personality and Social Psychology Bulletin. 1988. V. 14 (1). </w:t>
      </w:r>
      <w:r w:rsidRPr="000E2C59">
        <w:rPr>
          <w:rFonts w:ascii="Times New Roman" w:eastAsia="CharterC" w:hAnsi="Times New Roman" w:cs="Times New Roman"/>
          <w:sz w:val="20"/>
          <w:szCs w:val="20"/>
        </w:rPr>
        <w:t>Р</w:t>
      </w:r>
      <w:r w:rsidRPr="000E2C59">
        <w:rPr>
          <w:rFonts w:ascii="Times New Roman" w:eastAsia="CharterC" w:hAnsi="Times New Roman" w:cs="Times New Roman"/>
          <w:sz w:val="20"/>
          <w:szCs w:val="20"/>
          <w:lang w:val="en-US"/>
        </w:rPr>
        <w:t>. 91</w:t>
      </w:r>
      <w:r w:rsidRPr="00FD2CE1">
        <w:rPr>
          <w:rFonts w:ascii="Times New Roman" w:eastAsia="CharterC" w:hAnsi="Times New Roman" w:cs="Times New Roman"/>
          <w:sz w:val="20"/>
          <w:szCs w:val="20"/>
          <w:lang w:val="en-US"/>
        </w:rPr>
        <w:t>—</w:t>
      </w:r>
      <w:r w:rsidRPr="000E2C59">
        <w:rPr>
          <w:rFonts w:ascii="Times New Roman" w:eastAsia="CharterC" w:hAnsi="Times New Roman" w:cs="Times New Roman"/>
          <w:sz w:val="20"/>
          <w:szCs w:val="20"/>
          <w:lang w:val="en-US"/>
        </w:rPr>
        <w:t>202.</w:t>
      </w:r>
    </w:p>
  </w:footnote>
  <w:footnote w:id="33">
    <w:p w:rsidR="00F71315" w:rsidRPr="000E2C59" w:rsidRDefault="00F71315" w:rsidP="000E2C59">
      <w:pPr>
        <w:autoSpaceDE w:val="0"/>
        <w:autoSpaceDN w:val="0"/>
        <w:adjustRightInd w:val="0"/>
        <w:spacing w:after="0" w:line="240" w:lineRule="auto"/>
        <w:jc w:val="both"/>
        <w:rPr>
          <w:rFonts w:ascii="Times New Roman" w:eastAsia="CharterC"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C02E55">
        <w:rPr>
          <w:rFonts w:ascii="Times New Roman" w:hAnsi="Times New Roman" w:cs="Times New Roman"/>
          <w:i/>
          <w:iCs/>
          <w:sz w:val="20"/>
          <w:szCs w:val="20"/>
          <w:lang w:val="en-US"/>
        </w:rPr>
        <w:t>Leary M. R., Kowalski R. M.</w:t>
      </w:r>
      <w:r w:rsidRPr="000E2C59">
        <w:rPr>
          <w:rFonts w:ascii="Times New Roman" w:hAnsi="Times New Roman" w:cs="Times New Roman"/>
          <w:iCs/>
          <w:sz w:val="20"/>
          <w:szCs w:val="20"/>
          <w:lang w:val="en-US"/>
        </w:rPr>
        <w:t> </w:t>
      </w:r>
      <w:r w:rsidRPr="000E2C59">
        <w:rPr>
          <w:rFonts w:ascii="Times New Roman" w:eastAsia="CharterC" w:hAnsi="Times New Roman" w:cs="Times New Roman"/>
          <w:sz w:val="20"/>
          <w:szCs w:val="20"/>
          <w:lang w:val="en-US"/>
        </w:rPr>
        <w:t>Impression management: A literature review // Psychological Bulletin. 1990. № 107.</w:t>
      </w:r>
    </w:p>
  </w:footnote>
  <w:footnote w:id="34">
    <w:p w:rsidR="00F71315" w:rsidRPr="000E2C59" w:rsidRDefault="00F71315" w:rsidP="000E2C59">
      <w:pPr>
        <w:autoSpaceDE w:val="0"/>
        <w:autoSpaceDN w:val="0"/>
        <w:adjustRightInd w:val="0"/>
        <w:spacing w:after="0" w:line="240" w:lineRule="auto"/>
        <w:jc w:val="both"/>
        <w:rPr>
          <w:rFonts w:ascii="Times New Roman" w:eastAsia="CharterC"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C02E55">
        <w:rPr>
          <w:rFonts w:ascii="Times New Roman" w:hAnsi="Times New Roman" w:cs="Times New Roman"/>
          <w:i/>
          <w:iCs/>
          <w:sz w:val="20"/>
          <w:szCs w:val="20"/>
          <w:lang w:val="en-US"/>
        </w:rPr>
        <w:t>Schlenker B. R.</w:t>
      </w:r>
      <w:r w:rsidRPr="000E2C59">
        <w:rPr>
          <w:rFonts w:ascii="Times New Roman" w:hAnsi="Times New Roman" w:cs="Times New Roman"/>
          <w:iCs/>
          <w:sz w:val="20"/>
          <w:szCs w:val="20"/>
          <w:lang w:val="en-US"/>
        </w:rPr>
        <w:t> </w:t>
      </w:r>
      <w:r w:rsidRPr="000E2C59">
        <w:rPr>
          <w:rFonts w:ascii="Times New Roman" w:eastAsia="CharterC" w:hAnsi="Times New Roman" w:cs="Times New Roman"/>
          <w:sz w:val="20"/>
          <w:szCs w:val="20"/>
          <w:lang w:val="en-US"/>
        </w:rPr>
        <w:t>Self-presentation // Handbook of self and identity / M. Leary, J. Tangney (Ed.). N. Y</w:t>
      </w:r>
      <w:r w:rsidRPr="00C02E55">
        <w:rPr>
          <w:rFonts w:ascii="Times New Roman" w:eastAsia="CharterC" w:hAnsi="Times New Roman" w:cs="Times New Roman"/>
          <w:sz w:val="20"/>
          <w:szCs w:val="20"/>
          <w:lang w:val="en-US"/>
        </w:rPr>
        <w:t>.—</w:t>
      </w:r>
      <w:r w:rsidRPr="000E2C59">
        <w:rPr>
          <w:rFonts w:ascii="Times New Roman" w:eastAsia="CharterC" w:hAnsi="Times New Roman" w:cs="Times New Roman"/>
          <w:sz w:val="20"/>
          <w:szCs w:val="20"/>
          <w:lang w:val="en-US"/>
        </w:rPr>
        <w:t>London</w:t>
      </w:r>
      <w:r w:rsidRPr="00C02E55">
        <w:rPr>
          <w:rFonts w:ascii="Times New Roman" w:eastAsia="CharterC" w:hAnsi="Times New Roman" w:cs="Times New Roman"/>
          <w:sz w:val="20"/>
          <w:szCs w:val="20"/>
          <w:lang w:val="en-US"/>
        </w:rPr>
        <w:t> </w:t>
      </w:r>
      <w:r w:rsidRPr="000E2C59">
        <w:rPr>
          <w:rFonts w:ascii="Times New Roman" w:eastAsia="CharterC" w:hAnsi="Times New Roman" w:cs="Times New Roman"/>
          <w:sz w:val="20"/>
          <w:szCs w:val="20"/>
          <w:lang w:val="en-US"/>
        </w:rPr>
        <w:t>: The Guilford Press, 2003.</w:t>
      </w:r>
    </w:p>
  </w:footnote>
  <w:footnote w:id="35">
    <w:p w:rsidR="00F71315" w:rsidRPr="000E2C59"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C02E55">
        <w:rPr>
          <w:rFonts w:ascii="Times New Roman" w:hAnsi="Times New Roman" w:cs="Times New Roman"/>
          <w:i/>
          <w:iCs/>
          <w:sz w:val="20"/>
          <w:szCs w:val="20"/>
          <w:lang w:val="en-US"/>
        </w:rPr>
        <w:t>Vallacher R. R., Wegner D. M., McMahan S. C., Cotter J., Larsen K. A.</w:t>
      </w:r>
      <w:r w:rsidRPr="000E2C59">
        <w:rPr>
          <w:rFonts w:ascii="Times New Roman" w:hAnsi="Times New Roman" w:cs="Times New Roman"/>
          <w:iCs/>
          <w:sz w:val="20"/>
          <w:szCs w:val="20"/>
          <w:lang w:val="en-US"/>
        </w:rPr>
        <w:t> </w:t>
      </w:r>
      <w:r w:rsidRPr="000E2C59">
        <w:rPr>
          <w:rFonts w:ascii="Times New Roman" w:eastAsia="CharterC" w:hAnsi="Times New Roman" w:cs="Times New Roman"/>
          <w:sz w:val="20"/>
          <w:szCs w:val="20"/>
          <w:lang w:val="en-US"/>
        </w:rPr>
        <w:t>On Winning Friends and Influencing People: Action Identification and Self-Presentation Success // Social Cognition. </w:t>
      </w:r>
      <w:r w:rsidRPr="000E2C59">
        <w:rPr>
          <w:rFonts w:ascii="Times New Roman" w:eastAsia="CharterC" w:hAnsi="Times New Roman" w:cs="Times New Roman"/>
          <w:sz w:val="20"/>
          <w:szCs w:val="20"/>
        </w:rPr>
        <w:t xml:space="preserve">1992. </w:t>
      </w:r>
      <w:r w:rsidRPr="000E2C59">
        <w:rPr>
          <w:rFonts w:ascii="Times New Roman" w:eastAsia="CharterC" w:hAnsi="Times New Roman" w:cs="Times New Roman"/>
          <w:sz w:val="20"/>
          <w:szCs w:val="20"/>
          <w:lang w:val="en-US"/>
        </w:rPr>
        <w:t>V</w:t>
      </w:r>
      <w:r w:rsidRPr="000E2C59">
        <w:rPr>
          <w:rFonts w:ascii="Times New Roman" w:eastAsia="CharterC" w:hAnsi="Times New Roman" w:cs="Times New Roman"/>
          <w:sz w:val="20"/>
          <w:szCs w:val="20"/>
        </w:rPr>
        <w:t>. 10 (3). Р. 335</w:t>
      </w:r>
      <w:r>
        <w:rPr>
          <w:rFonts w:ascii="Times New Roman" w:eastAsia="CharterC" w:hAnsi="Times New Roman" w:cs="Times New Roman"/>
          <w:sz w:val="20"/>
          <w:szCs w:val="20"/>
        </w:rPr>
        <w:t>—</w:t>
      </w:r>
      <w:r w:rsidRPr="000E2C59">
        <w:rPr>
          <w:rFonts w:ascii="Times New Roman" w:eastAsia="CharterC" w:hAnsi="Times New Roman" w:cs="Times New Roman"/>
          <w:sz w:val="20"/>
          <w:szCs w:val="20"/>
        </w:rPr>
        <w:t>355.</w:t>
      </w:r>
    </w:p>
  </w:footnote>
  <w:footnote w:id="36">
    <w:p w:rsidR="00F71315" w:rsidRPr="004621C8" w:rsidRDefault="00F71315" w:rsidP="000E2C59">
      <w:pPr>
        <w:pStyle w:val="aa"/>
        <w:jc w:val="both"/>
        <w:rPr>
          <w:rFonts w:ascii="Times New Roman" w:hAnsi="Times New Roman"/>
          <w:lang w:val="en-US"/>
        </w:rPr>
      </w:pPr>
      <w:r w:rsidRPr="000E2C59">
        <w:rPr>
          <w:rStyle w:val="ac"/>
          <w:rFonts w:ascii="Times New Roman" w:hAnsi="Times New Roman"/>
        </w:rPr>
        <w:footnoteRef/>
      </w:r>
      <w:r w:rsidRPr="000E2C59">
        <w:rPr>
          <w:rFonts w:ascii="Times New Roman" w:hAnsi="Times New Roman"/>
        </w:rPr>
        <w:t xml:space="preserve"> </w:t>
      </w:r>
      <w:r w:rsidRPr="00C02E55">
        <w:rPr>
          <w:rFonts w:ascii="Times New Roman" w:hAnsi="Times New Roman"/>
          <w:i/>
        </w:rPr>
        <w:t>Корягина Н. А.</w:t>
      </w:r>
      <w:r w:rsidRPr="000E2C59">
        <w:rPr>
          <w:rFonts w:ascii="Times New Roman" w:hAnsi="Times New Roman"/>
        </w:rPr>
        <w:t> Проблемы исследования социально-психологических факторов самопрезентации. С</w:t>
      </w:r>
      <w:r w:rsidRPr="004621C8">
        <w:rPr>
          <w:rFonts w:ascii="Times New Roman" w:hAnsi="Times New Roman"/>
          <w:lang w:val="en-US"/>
        </w:rPr>
        <w:t>. 33.</w:t>
      </w:r>
    </w:p>
  </w:footnote>
  <w:footnote w:id="37">
    <w:p w:rsidR="00F71315" w:rsidRPr="000E2C59" w:rsidRDefault="00F71315" w:rsidP="000E2C59">
      <w:pPr>
        <w:autoSpaceDE w:val="0"/>
        <w:autoSpaceDN w:val="0"/>
        <w:adjustRightInd w:val="0"/>
        <w:spacing w:after="0" w:line="240" w:lineRule="auto"/>
        <w:jc w:val="both"/>
        <w:rPr>
          <w:rFonts w:ascii="Times New Roman" w:eastAsia="CharterC"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C02E55">
        <w:rPr>
          <w:rFonts w:ascii="Times New Roman" w:hAnsi="Times New Roman" w:cs="Times New Roman"/>
          <w:i/>
          <w:iCs/>
          <w:sz w:val="20"/>
          <w:szCs w:val="20"/>
          <w:lang w:val="en-US"/>
        </w:rPr>
        <w:t>Baumeister R. F., Tice D. M.</w:t>
      </w:r>
      <w:r w:rsidRPr="000E2C59">
        <w:rPr>
          <w:rFonts w:ascii="Times New Roman" w:hAnsi="Times New Roman" w:cs="Times New Roman"/>
          <w:iCs/>
          <w:sz w:val="20"/>
          <w:szCs w:val="20"/>
          <w:lang w:val="en-US"/>
        </w:rPr>
        <w:t> </w:t>
      </w:r>
      <w:r w:rsidRPr="000E2C59">
        <w:rPr>
          <w:rFonts w:ascii="Times New Roman" w:eastAsia="CharterC" w:hAnsi="Times New Roman" w:cs="Times New Roman"/>
          <w:sz w:val="20"/>
          <w:szCs w:val="20"/>
          <w:lang w:val="en-US"/>
        </w:rPr>
        <w:t>Role of self-presentation and choice in cognitive dissonance under forced compliance.</w:t>
      </w:r>
    </w:p>
  </w:footnote>
  <w:footnote w:id="38">
    <w:p w:rsidR="00F71315" w:rsidRPr="00EE1372"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EE1372">
        <w:rPr>
          <w:rFonts w:ascii="Times New Roman" w:hAnsi="Times New Roman" w:cs="Times New Roman"/>
          <w:i/>
          <w:iCs/>
          <w:sz w:val="20"/>
          <w:szCs w:val="20"/>
          <w:lang w:val="en-US"/>
        </w:rPr>
        <w:t>Rubini M., Sigall H.</w:t>
      </w:r>
      <w:r w:rsidRPr="000E2C59">
        <w:rPr>
          <w:rFonts w:ascii="Times New Roman" w:hAnsi="Times New Roman" w:cs="Times New Roman"/>
          <w:iCs/>
          <w:sz w:val="20"/>
          <w:szCs w:val="20"/>
          <w:lang w:val="en-US"/>
        </w:rPr>
        <w:t> </w:t>
      </w:r>
      <w:r w:rsidRPr="000E2C59">
        <w:rPr>
          <w:rFonts w:ascii="Times New Roman" w:eastAsia="CharterC" w:hAnsi="Times New Roman" w:cs="Times New Roman"/>
          <w:sz w:val="20"/>
          <w:szCs w:val="20"/>
          <w:lang w:val="en-US"/>
        </w:rPr>
        <w:t>Taking the edge off of disagreements: Linguistic abstractness and self-presentation to a heterogeneous audience // European Journal of Social Psychology. </w:t>
      </w:r>
      <w:r w:rsidRPr="000E2C59">
        <w:rPr>
          <w:rFonts w:ascii="Times New Roman" w:eastAsia="CharterC" w:hAnsi="Times New Roman" w:cs="Times New Roman"/>
          <w:sz w:val="20"/>
          <w:szCs w:val="20"/>
        </w:rPr>
        <w:t xml:space="preserve">2002. </w:t>
      </w:r>
      <w:r w:rsidRPr="000E2C59">
        <w:rPr>
          <w:rFonts w:ascii="Times New Roman" w:eastAsia="CharterC" w:hAnsi="Times New Roman" w:cs="Times New Roman"/>
          <w:sz w:val="20"/>
          <w:szCs w:val="20"/>
          <w:lang w:val="en-US"/>
        </w:rPr>
        <w:t>V</w:t>
      </w:r>
      <w:r w:rsidRPr="000E2C59">
        <w:rPr>
          <w:rFonts w:ascii="Times New Roman" w:eastAsia="CharterC" w:hAnsi="Times New Roman" w:cs="Times New Roman"/>
          <w:sz w:val="20"/>
          <w:szCs w:val="20"/>
        </w:rPr>
        <w:t>. 32 (3). May–June. Р. 343</w:t>
      </w:r>
      <w:r>
        <w:rPr>
          <w:rFonts w:ascii="Times New Roman" w:eastAsia="CharterC" w:hAnsi="Times New Roman" w:cs="Times New Roman"/>
          <w:sz w:val="20"/>
          <w:szCs w:val="20"/>
        </w:rPr>
        <w:t>—</w:t>
      </w:r>
      <w:r w:rsidRPr="000E2C59">
        <w:rPr>
          <w:rFonts w:ascii="Times New Roman" w:eastAsia="CharterC" w:hAnsi="Times New Roman" w:cs="Times New Roman"/>
          <w:sz w:val="20"/>
          <w:szCs w:val="20"/>
        </w:rPr>
        <w:t xml:space="preserve">351; </w:t>
      </w:r>
      <w:r w:rsidRPr="00EE1372">
        <w:rPr>
          <w:rFonts w:ascii="Times New Roman" w:hAnsi="Times New Roman" w:cs="Times New Roman"/>
          <w:i/>
          <w:iCs/>
          <w:sz w:val="20"/>
          <w:szCs w:val="20"/>
        </w:rPr>
        <w:t>Петрова И. И.</w:t>
      </w:r>
      <w:r w:rsidRPr="00EE1372">
        <w:rPr>
          <w:rFonts w:ascii="Times New Roman" w:hAnsi="Times New Roman" w:cs="Times New Roman"/>
          <w:iCs/>
          <w:sz w:val="20"/>
          <w:szCs w:val="20"/>
        </w:rPr>
        <w:t> </w:t>
      </w:r>
      <w:r w:rsidRPr="00EE1372">
        <w:rPr>
          <w:rFonts w:ascii="Times New Roman" w:eastAsia="CharterC" w:hAnsi="Times New Roman" w:cs="Times New Roman"/>
          <w:sz w:val="20"/>
          <w:szCs w:val="20"/>
        </w:rPr>
        <w:t>Половозрастные особенности и динамик</w:t>
      </w:r>
      <w:r>
        <w:rPr>
          <w:rFonts w:ascii="Times New Roman" w:eastAsia="CharterC" w:hAnsi="Times New Roman" w:cs="Times New Roman"/>
          <w:sz w:val="20"/>
          <w:szCs w:val="20"/>
        </w:rPr>
        <w:t xml:space="preserve">а визуальной самоподачи образа </w:t>
      </w:r>
      <w:r w:rsidRPr="00EE1372">
        <w:rPr>
          <w:rFonts w:ascii="Times New Roman" w:eastAsia="CharterC" w:hAnsi="Times New Roman" w:cs="Times New Roman"/>
          <w:sz w:val="20"/>
          <w:szCs w:val="20"/>
        </w:rPr>
        <w:t>Я у студентов</w:t>
      </w:r>
      <w:r>
        <w:rPr>
          <w:rFonts w:ascii="Times New Roman" w:eastAsia="CharterC" w:hAnsi="Times New Roman" w:cs="Times New Roman"/>
          <w:sz w:val="20"/>
          <w:szCs w:val="20"/>
        </w:rPr>
        <w:t> </w:t>
      </w:r>
      <w:r w:rsidRPr="00EE1372">
        <w:rPr>
          <w:rFonts w:ascii="Times New Roman" w:eastAsia="CharterC" w:hAnsi="Times New Roman" w:cs="Times New Roman"/>
          <w:sz w:val="20"/>
          <w:szCs w:val="20"/>
        </w:rPr>
        <w:t xml:space="preserve">: </w:t>
      </w:r>
      <w:r>
        <w:rPr>
          <w:rFonts w:ascii="Times New Roman" w:eastAsia="CharterC" w:hAnsi="Times New Roman" w:cs="Times New Roman"/>
          <w:sz w:val="20"/>
          <w:szCs w:val="20"/>
        </w:rPr>
        <w:t>д</w:t>
      </w:r>
      <w:r w:rsidRPr="00EE1372">
        <w:rPr>
          <w:rFonts w:ascii="Times New Roman" w:eastAsia="CharterC" w:hAnsi="Times New Roman" w:cs="Times New Roman"/>
          <w:sz w:val="20"/>
          <w:szCs w:val="20"/>
        </w:rPr>
        <w:t>ис</w:t>
      </w:r>
      <w:r>
        <w:rPr>
          <w:rFonts w:ascii="Times New Roman" w:eastAsia="CharterC" w:hAnsi="Times New Roman" w:cs="Times New Roman"/>
          <w:sz w:val="20"/>
          <w:szCs w:val="20"/>
        </w:rPr>
        <w:t>с</w:t>
      </w:r>
      <w:r w:rsidRPr="00EE1372">
        <w:rPr>
          <w:rFonts w:ascii="Times New Roman" w:eastAsia="CharterC" w:hAnsi="Times New Roman" w:cs="Times New Roman"/>
          <w:sz w:val="20"/>
          <w:szCs w:val="20"/>
        </w:rPr>
        <w:t>… канд. психол. наук. М., 2004.</w:t>
      </w:r>
    </w:p>
  </w:footnote>
  <w:footnote w:id="39">
    <w:p w:rsidR="00F71315" w:rsidRPr="00EE1372"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EE1372">
        <w:rPr>
          <w:rStyle w:val="ac"/>
          <w:rFonts w:ascii="Times New Roman" w:hAnsi="Times New Roman"/>
          <w:sz w:val="20"/>
          <w:szCs w:val="20"/>
        </w:rPr>
        <w:footnoteRef/>
      </w:r>
      <w:r w:rsidRPr="00EE1372">
        <w:rPr>
          <w:rFonts w:ascii="Times New Roman" w:hAnsi="Times New Roman" w:cs="Times New Roman"/>
          <w:sz w:val="20"/>
          <w:szCs w:val="20"/>
        </w:rPr>
        <w:t xml:space="preserve"> </w:t>
      </w:r>
      <w:r w:rsidRPr="00EE1372">
        <w:rPr>
          <w:rFonts w:ascii="Times New Roman" w:hAnsi="Times New Roman" w:cs="Times New Roman"/>
          <w:i/>
          <w:iCs/>
          <w:sz w:val="20"/>
          <w:szCs w:val="20"/>
        </w:rPr>
        <w:t>Амяга Н. В.</w:t>
      </w:r>
      <w:r w:rsidRPr="00EE1372">
        <w:rPr>
          <w:rFonts w:ascii="Times New Roman" w:hAnsi="Times New Roman" w:cs="Times New Roman"/>
          <w:iCs/>
          <w:sz w:val="20"/>
          <w:szCs w:val="20"/>
        </w:rPr>
        <w:t> </w:t>
      </w:r>
      <w:r w:rsidRPr="00EE1372">
        <w:rPr>
          <w:rFonts w:ascii="Times New Roman" w:eastAsia="CharterC" w:hAnsi="Times New Roman" w:cs="Times New Roman"/>
          <w:sz w:val="20"/>
          <w:szCs w:val="20"/>
        </w:rPr>
        <w:t>Самораскрытие и самопредъявление личности в общении // Личность. Общение. Групповые процессы. Современные направления теоретических и прикладных исследований в зарубежной психологии</w:t>
      </w:r>
      <w:r>
        <w:rPr>
          <w:rFonts w:ascii="Times New Roman" w:eastAsia="CharterC" w:hAnsi="Times New Roman" w:cs="Times New Roman"/>
          <w:sz w:val="20"/>
          <w:szCs w:val="20"/>
        </w:rPr>
        <w:t> :</w:t>
      </w:r>
      <w:r w:rsidRPr="00EE1372">
        <w:rPr>
          <w:rFonts w:ascii="Times New Roman" w:eastAsia="CharterC" w:hAnsi="Times New Roman" w:cs="Times New Roman"/>
          <w:sz w:val="20"/>
          <w:szCs w:val="20"/>
        </w:rPr>
        <w:t xml:space="preserve"> </w:t>
      </w:r>
      <w:r>
        <w:rPr>
          <w:rFonts w:ascii="Times New Roman" w:eastAsia="CharterC" w:hAnsi="Times New Roman" w:cs="Times New Roman"/>
          <w:sz w:val="20"/>
          <w:szCs w:val="20"/>
        </w:rPr>
        <w:t>с</w:t>
      </w:r>
      <w:r w:rsidRPr="00EE1372">
        <w:rPr>
          <w:rFonts w:ascii="Times New Roman" w:eastAsia="CharterC" w:hAnsi="Times New Roman" w:cs="Times New Roman"/>
          <w:sz w:val="20"/>
          <w:szCs w:val="20"/>
        </w:rPr>
        <w:t xml:space="preserve">борник. М., 1991; </w:t>
      </w:r>
      <w:r w:rsidRPr="00EE1372">
        <w:rPr>
          <w:rFonts w:ascii="Times New Roman" w:hAnsi="Times New Roman" w:cs="Times New Roman"/>
          <w:i/>
          <w:iCs/>
          <w:sz w:val="20"/>
          <w:szCs w:val="20"/>
        </w:rPr>
        <w:t>Зимачева Е. М.</w:t>
      </w:r>
      <w:r w:rsidRPr="00EE1372">
        <w:rPr>
          <w:rFonts w:ascii="Times New Roman" w:hAnsi="Times New Roman" w:cs="Times New Roman"/>
          <w:iCs/>
          <w:sz w:val="20"/>
          <w:szCs w:val="20"/>
        </w:rPr>
        <w:t> </w:t>
      </w:r>
      <w:r w:rsidRPr="00EE1372">
        <w:rPr>
          <w:rFonts w:ascii="Times New Roman" w:eastAsia="CharterC" w:hAnsi="Times New Roman" w:cs="Times New Roman"/>
          <w:sz w:val="20"/>
          <w:szCs w:val="20"/>
        </w:rPr>
        <w:t>Способы вербальной презентации образа</w:t>
      </w:r>
      <w:r>
        <w:rPr>
          <w:rFonts w:ascii="Times New Roman" w:eastAsia="CharterC" w:hAnsi="Times New Roman" w:cs="Times New Roman"/>
          <w:sz w:val="20"/>
          <w:szCs w:val="20"/>
        </w:rPr>
        <w:t xml:space="preserve"> Я</w:t>
      </w:r>
      <w:r w:rsidRPr="00EE1372">
        <w:rPr>
          <w:rFonts w:ascii="Times New Roman" w:eastAsia="CharterC" w:hAnsi="Times New Roman" w:cs="Times New Roman"/>
          <w:sz w:val="20"/>
          <w:szCs w:val="20"/>
        </w:rPr>
        <w:t xml:space="preserve"> и самоотношения субьекта</w:t>
      </w:r>
      <w:r>
        <w:rPr>
          <w:rFonts w:ascii="Times New Roman" w:eastAsia="CharterC" w:hAnsi="Times New Roman" w:cs="Times New Roman"/>
          <w:sz w:val="20"/>
          <w:szCs w:val="20"/>
        </w:rPr>
        <w:t> </w:t>
      </w:r>
      <w:r w:rsidRPr="00EE1372">
        <w:rPr>
          <w:rFonts w:ascii="Times New Roman" w:eastAsia="CharterC" w:hAnsi="Times New Roman" w:cs="Times New Roman"/>
          <w:sz w:val="20"/>
          <w:szCs w:val="20"/>
        </w:rPr>
        <w:t xml:space="preserve">: </w:t>
      </w:r>
      <w:r>
        <w:rPr>
          <w:rFonts w:ascii="Times New Roman" w:eastAsia="CharterC" w:hAnsi="Times New Roman" w:cs="Times New Roman"/>
          <w:sz w:val="20"/>
          <w:szCs w:val="20"/>
        </w:rPr>
        <w:t>д</w:t>
      </w:r>
      <w:r w:rsidRPr="00EE1372">
        <w:rPr>
          <w:rFonts w:ascii="Times New Roman" w:eastAsia="CharterC" w:hAnsi="Times New Roman" w:cs="Times New Roman"/>
          <w:sz w:val="20"/>
          <w:szCs w:val="20"/>
        </w:rPr>
        <w:t>ис</w:t>
      </w:r>
      <w:r>
        <w:rPr>
          <w:rFonts w:ascii="Times New Roman" w:eastAsia="CharterC" w:hAnsi="Times New Roman" w:cs="Times New Roman"/>
          <w:sz w:val="20"/>
          <w:szCs w:val="20"/>
        </w:rPr>
        <w:t>с</w:t>
      </w:r>
      <w:r w:rsidRPr="00EE1372">
        <w:rPr>
          <w:rFonts w:ascii="Times New Roman" w:eastAsia="CharterC" w:hAnsi="Times New Roman" w:cs="Times New Roman"/>
          <w:sz w:val="20"/>
          <w:szCs w:val="20"/>
        </w:rPr>
        <w:t>… канд. психол. наук. М., 1997.</w:t>
      </w:r>
    </w:p>
  </w:footnote>
  <w:footnote w:id="40">
    <w:p w:rsidR="00F71315" w:rsidRPr="000E2C59" w:rsidRDefault="00F71315" w:rsidP="000E2C59">
      <w:pPr>
        <w:autoSpaceDE w:val="0"/>
        <w:autoSpaceDN w:val="0"/>
        <w:adjustRightInd w:val="0"/>
        <w:spacing w:after="0" w:line="240" w:lineRule="auto"/>
        <w:jc w:val="both"/>
        <w:rPr>
          <w:rFonts w:ascii="Times New Roman" w:eastAsia="CharterC" w:hAnsi="Times New Roman" w:cs="Times New Roman"/>
          <w:sz w:val="20"/>
          <w:szCs w:val="20"/>
          <w:lang w:val="en-US"/>
        </w:rPr>
      </w:pPr>
      <w:r w:rsidRPr="00EE1372">
        <w:rPr>
          <w:rStyle w:val="ac"/>
          <w:rFonts w:ascii="Times New Roman" w:hAnsi="Times New Roman"/>
          <w:sz w:val="20"/>
          <w:szCs w:val="20"/>
        </w:rPr>
        <w:footnoteRef/>
      </w:r>
      <w:r w:rsidRPr="00EE1372">
        <w:rPr>
          <w:rFonts w:ascii="Times New Roman" w:hAnsi="Times New Roman" w:cs="Times New Roman"/>
          <w:sz w:val="20"/>
          <w:szCs w:val="20"/>
        </w:rPr>
        <w:t xml:space="preserve"> </w:t>
      </w:r>
      <w:r w:rsidRPr="00EE1372">
        <w:rPr>
          <w:rFonts w:ascii="Times New Roman" w:hAnsi="Times New Roman" w:cs="Times New Roman"/>
          <w:i/>
          <w:iCs/>
          <w:sz w:val="20"/>
          <w:szCs w:val="20"/>
        </w:rPr>
        <w:t>Павлова Е. Н.</w:t>
      </w:r>
      <w:r w:rsidRPr="00EE1372">
        <w:rPr>
          <w:rFonts w:ascii="Times New Roman" w:hAnsi="Times New Roman" w:cs="Times New Roman"/>
          <w:iCs/>
          <w:sz w:val="20"/>
          <w:szCs w:val="20"/>
        </w:rPr>
        <w:t> </w:t>
      </w:r>
      <w:r w:rsidRPr="00EE1372">
        <w:rPr>
          <w:rFonts w:ascii="Times New Roman" w:eastAsia="CharterC" w:hAnsi="Times New Roman" w:cs="Times New Roman"/>
          <w:sz w:val="20"/>
          <w:szCs w:val="20"/>
        </w:rPr>
        <w:t>Обучение социально-перцептивным умения по прототипам // Журнал практического психолога. </w:t>
      </w:r>
      <w:r w:rsidRPr="00EE1372">
        <w:rPr>
          <w:rFonts w:ascii="Times New Roman" w:eastAsia="CharterC" w:hAnsi="Times New Roman" w:cs="Times New Roman"/>
          <w:sz w:val="20"/>
          <w:szCs w:val="20"/>
          <w:lang w:val="en-US"/>
        </w:rPr>
        <w:t>2000. №</w:t>
      </w:r>
      <w:r w:rsidRPr="000E2C59">
        <w:rPr>
          <w:rFonts w:ascii="Times New Roman" w:eastAsia="CharterC" w:hAnsi="Times New Roman" w:cs="Times New Roman"/>
          <w:sz w:val="20"/>
          <w:szCs w:val="20"/>
          <w:lang w:val="en-US"/>
        </w:rPr>
        <w:t> 5</w:t>
      </w:r>
      <w:r w:rsidRPr="00FD2CE1">
        <w:rPr>
          <w:rFonts w:ascii="Times New Roman" w:eastAsia="CharterC" w:hAnsi="Times New Roman" w:cs="Times New Roman"/>
          <w:sz w:val="20"/>
          <w:szCs w:val="20"/>
          <w:lang w:val="en-US"/>
        </w:rPr>
        <w:t>—</w:t>
      </w:r>
      <w:r w:rsidRPr="000E2C59">
        <w:rPr>
          <w:rFonts w:ascii="Times New Roman" w:eastAsia="CharterC" w:hAnsi="Times New Roman" w:cs="Times New Roman"/>
          <w:sz w:val="20"/>
          <w:szCs w:val="20"/>
          <w:lang w:val="en-US"/>
        </w:rPr>
        <w:t>6.</w:t>
      </w:r>
    </w:p>
  </w:footnote>
  <w:footnote w:id="41">
    <w:p w:rsidR="00F71315" w:rsidRPr="00E370D8" w:rsidRDefault="00F71315" w:rsidP="000E2C59">
      <w:pPr>
        <w:pStyle w:val="aa"/>
        <w:jc w:val="both"/>
        <w:rPr>
          <w:rFonts w:ascii="Times New Roman" w:hAnsi="Times New Roman"/>
        </w:rPr>
      </w:pPr>
      <w:r w:rsidRPr="000E2C59">
        <w:rPr>
          <w:rStyle w:val="ac"/>
          <w:rFonts w:ascii="Times New Roman" w:hAnsi="Times New Roman"/>
        </w:rPr>
        <w:footnoteRef/>
      </w:r>
      <w:r w:rsidRPr="00E370D8">
        <w:rPr>
          <w:rFonts w:ascii="Times New Roman" w:hAnsi="Times New Roman"/>
        </w:rPr>
        <w:t xml:space="preserve"> </w:t>
      </w:r>
      <w:r w:rsidRPr="00EE1372">
        <w:rPr>
          <w:rFonts w:ascii="Times New Roman" w:hAnsi="Times New Roman"/>
          <w:i/>
          <w:iCs/>
        </w:rPr>
        <w:t>Михайлова</w:t>
      </w:r>
      <w:r w:rsidRPr="00EE1372">
        <w:rPr>
          <w:rFonts w:ascii="Times New Roman" w:hAnsi="Times New Roman"/>
          <w:i/>
          <w:iCs/>
          <w:lang w:val="en-US"/>
        </w:rPr>
        <w:t> </w:t>
      </w:r>
      <w:r w:rsidRPr="00EE1372">
        <w:rPr>
          <w:rFonts w:ascii="Times New Roman" w:eastAsia="CharterC" w:hAnsi="Times New Roman"/>
          <w:i/>
        </w:rPr>
        <w:t>Е</w:t>
      </w:r>
      <w:r w:rsidRPr="00E370D8">
        <w:rPr>
          <w:rFonts w:ascii="Times New Roman" w:eastAsia="CharterC" w:hAnsi="Times New Roman"/>
          <w:i/>
        </w:rPr>
        <w:t>.</w:t>
      </w:r>
      <w:r w:rsidRPr="00EE1372">
        <w:rPr>
          <w:rFonts w:ascii="Times New Roman" w:eastAsia="CharterC" w:hAnsi="Times New Roman"/>
          <w:i/>
          <w:lang w:val="en-US"/>
        </w:rPr>
        <w:t> </w:t>
      </w:r>
      <w:r w:rsidRPr="00EE1372">
        <w:rPr>
          <w:rFonts w:ascii="Times New Roman" w:eastAsia="CharterC" w:hAnsi="Times New Roman"/>
          <w:i/>
        </w:rPr>
        <w:t>В</w:t>
      </w:r>
      <w:r w:rsidRPr="00E370D8">
        <w:rPr>
          <w:rFonts w:ascii="Times New Roman" w:eastAsia="CharterC" w:hAnsi="Times New Roman"/>
          <w:i/>
        </w:rPr>
        <w:t>.</w:t>
      </w:r>
      <w:r w:rsidRPr="000E2C59">
        <w:rPr>
          <w:rFonts w:ascii="Times New Roman" w:eastAsia="CharterC" w:hAnsi="Times New Roman"/>
          <w:lang w:val="en-US"/>
        </w:rPr>
        <w:t> </w:t>
      </w:r>
      <w:r w:rsidRPr="000E2C59">
        <w:rPr>
          <w:rFonts w:ascii="Times New Roman" w:eastAsia="CharterC" w:hAnsi="Times New Roman"/>
        </w:rPr>
        <w:t>Самопрезентация</w:t>
      </w:r>
      <w:r w:rsidRPr="00E370D8">
        <w:rPr>
          <w:rFonts w:ascii="Times New Roman" w:eastAsia="CharterC" w:hAnsi="Times New Roman"/>
        </w:rPr>
        <w:t xml:space="preserve">: </w:t>
      </w:r>
      <w:r w:rsidRPr="000E2C59">
        <w:rPr>
          <w:rFonts w:ascii="Times New Roman" w:eastAsia="CharterC" w:hAnsi="Times New Roman"/>
        </w:rPr>
        <w:t>теории</w:t>
      </w:r>
      <w:r w:rsidRPr="00E370D8">
        <w:rPr>
          <w:rFonts w:ascii="Times New Roman" w:eastAsia="CharterC" w:hAnsi="Times New Roman"/>
        </w:rPr>
        <w:t xml:space="preserve">, </w:t>
      </w:r>
      <w:r w:rsidRPr="000E2C59">
        <w:rPr>
          <w:rFonts w:ascii="Times New Roman" w:eastAsia="CharterC" w:hAnsi="Times New Roman"/>
        </w:rPr>
        <w:t>исследования</w:t>
      </w:r>
      <w:r w:rsidRPr="00E370D8">
        <w:rPr>
          <w:rFonts w:ascii="Times New Roman" w:eastAsia="CharterC" w:hAnsi="Times New Roman"/>
        </w:rPr>
        <w:t xml:space="preserve">, </w:t>
      </w:r>
      <w:r w:rsidRPr="000E2C59">
        <w:rPr>
          <w:rFonts w:ascii="Times New Roman" w:eastAsia="CharterC" w:hAnsi="Times New Roman"/>
        </w:rPr>
        <w:t>тренинг</w:t>
      </w:r>
      <w:r w:rsidRPr="00E370D8">
        <w:rPr>
          <w:rFonts w:ascii="Times New Roman" w:eastAsia="CharterC" w:hAnsi="Times New Roman"/>
        </w:rPr>
        <w:t>.</w:t>
      </w:r>
    </w:p>
  </w:footnote>
  <w:footnote w:id="42">
    <w:p w:rsidR="00F71315" w:rsidRPr="000E2C59"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2D586A">
        <w:rPr>
          <w:rFonts w:ascii="Times New Roman" w:hAnsi="Times New Roman" w:cs="Times New Roman"/>
          <w:i/>
          <w:iCs/>
          <w:sz w:val="20"/>
          <w:szCs w:val="20"/>
          <w:lang w:val="en-US"/>
        </w:rPr>
        <w:t>Wicklund R. A.</w:t>
      </w:r>
      <w:r w:rsidRPr="000E2C59">
        <w:rPr>
          <w:rFonts w:ascii="Times New Roman" w:hAnsi="Times New Roman" w:cs="Times New Roman"/>
          <w:iCs/>
          <w:sz w:val="20"/>
          <w:szCs w:val="20"/>
          <w:lang w:val="en-US"/>
        </w:rPr>
        <w:t> </w:t>
      </w:r>
      <w:r w:rsidRPr="000E2C59">
        <w:rPr>
          <w:rFonts w:ascii="Times New Roman" w:eastAsia="CharterC" w:hAnsi="Times New Roman" w:cs="Times New Roman"/>
          <w:sz w:val="20"/>
          <w:szCs w:val="20"/>
          <w:lang w:val="en-US"/>
        </w:rPr>
        <w:t>Objective self-awareness // Advances in Experimental Social Psychology. </w:t>
      </w:r>
      <w:r w:rsidRPr="000E2C59">
        <w:rPr>
          <w:rFonts w:ascii="Times New Roman" w:eastAsia="CharterC" w:hAnsi="Times New Roman" w:cs="Times New Roman"/>
          <w:sz w:val="20"/>
          <w:szCs w:val="20"/>
        </w:rPr>
        <w:t>1975. № 8. Р. 233</w:t>
      </w:r>
      <w:r>
        <w:rPr>
          <w:rFonts w:ascii="Times New Roman" w:eastAsia="CharterC" w:hAnsi="Times New Roman" w:cs="Times New Roman"/>
          <w:sz w:val="20"/>
          <w:szCs w:val="20"/>
        </w:rPr>
        <w:t>—</w:t>
      </w:r>
      <w:r w:rsidRPr="000E2C59">
        <w:rPr>
          <w:rFonts w:ascii="Times New Roman" w:eastAsia="CharterC" w:hAnsi="Times New Roman" w:cs="Times New Roman"/>
          <w:sz w:val="20"/>
          <w:szCs w:val="20"/>
        </w:rPr>
        <w:t xml:space="preserve">275; </w:t>
      </w:r>
      <w:r w:rsidRPr="002D586A">
        <w:rPr>
          <w:rFonts w:ascii="Times New Roman" w:hAnsi="Times New Roman" w:cs="Times New Roman"/>
          <w:i/>
          <w:iCs/>
          <w:sz w:val="20"/>
          <w:szCs w:val="20"/>
        </w:rPr>
        <w:t>Шепель В. М.</w:t>
      </w:r>
      <w:r w:rsidRPr="000E2C59">
        <w:rPr>
          <w:rFonts w:ascii="Times New Roman" w:hAnsi="Times New Roman" w:cs="Times New Roman"/>
          <w:iCs/>
          <w:sz w:val="20"/>
          <w:szCs w:val="20"/>
        </w:rPr>
        <w:t> </w:t>
      </w:r>
      <w:r w:rsidRPr="000E2C59">
        <w:rPr>
          <w:rFonts w:ascii="Times New Roman" w:eastAsia="CharterC" w:hAnsi="Times New Roman" w:cs="Times New Roman"/>
          <w:sz w:val="20"/>
          <w:szCs w:val="20"/>
        </w:rPr>
        <w:t>Имиджелогия. Как нравится людям.</w:t>
      </w:r>
    </w:p>
  </w:footnote>
  <w:footnote w:id="43">
    <w:p w:rsidR="00F71315" w:rsidRPr="00E370D8" w:rsidRDefault="00F71315" w:rsidP="000E2C59">
      <w:pPr>
        <w:pStyle w:val="aa"/>
        <w:jc w:val="both"/>
        <w:rPr>
          <w:rFonts w:ascii="Times New Roman" w:hAnsi="Times New Roman"/>
        </w:rPr>
      </w:pPr>
      <w:r w:rsidRPr="000E2C59">
        <w:rPr>
          <w:rStyle w:val="ac"/>
          <w:rFonts w:ascii="Times New Roman" w:hAnsi="Times New Roman"/>
        </w:rPr>
        <w:footnoteRef/>
      </w:r>
      <w:r w:rsidRPr="00E370D8">
        <w:rPr>
          <w:rFonts w:ascii="Times New Roman" w:hAnsi="Times New Roman"/>
        </w:rPr>
        <w:t xml:space="preserve"> </w:t>
      </w:r>
      <w:r w:rsidRPr="002D586A">
        <w:rPr>
          <w:rFonts w:ascii="Times New Roman" w:hAnsi="Times New Roman"/>
          <w:i/>
          <w:iCs/>
          <w:lang w:val="en-US"/>
        </w:rPr>
        <w:t>Gleitman H</w:t>
      </w:r>
      <w:r w:rsidRPr="00E370D8">
        <w:rPr>
          <w:rFonts w:ascii="Times New Roman" w:hAnsi="Times New Roman"/>
          <w:i/>
          <w:iCs/>
        </w:rPr>
        <w:t>.</w:t>
      </w:r>
      <w:r w:rsidRPr="000E2C59">
        <w:rPr>
          <w:rFonts w:ascii="Times New Roman" w:hAnsi="Times New Roman"/>
          <w:iCs/>
          <w:lang w:val="en-US"/>
        </w:rPr>
        <w:t> </w:t>
      </w:r>
      <w:r w:rsidRPr="000E2C59">
        <w:rPr>
          <w:rFonts w:ascii="Times New Roman" w:eastAsia="CharterC" w:hAnsi="Times New Roman"/>
          <w:lang w:val="en-US"/>
        </w:rPr>
        <w:t>Psychology</w:t>
      </w:r>
      <w:r w:rsidRPr="00E370D8">
        <w:rPr>
          <w:rFonts w:ascii="Times New Roman" w:eastAsia="CharterC" w:hAnsi="Times New Roman"/>
        </w:rPr>
        <w:t xml:space="preserve">. </w:t>
      </w:r>
      <w:r w:rsidRPr="002D586A">
        <w:rPr>
          <w:rFonts w:ascii="Times New Roman" w:eastAsia="CharterC" w:hAnsi="Times New Roman"/>
          <w:lang w:val="en-US"/>
        </w:rPr>
        <w:t>N</w:t>
      </w:r>
      <w:r w:rsidRPr="00E370D8">
        <w:rPr>
          <w:rFonts w:ascii="Times New Roman" w:eastAsia="CharterC" w:hAnsi="Times New Roman"/>
        </w:rPr>
        <w:t>.-</w:t>
      </w:r>
      <w:r w:rsidRPr="000E2C59">
        <w:rPr>
          <w:rFonts w:ascii="Times New Roman" w:eastAsia="CharterC" w:hAnsi="Times New Roman"/>
          <w:lang w:val="en-US"/>
        </w:rPr>
        <w:t>Y</w:t>
      </w:r>
      <w:r w:rsidRPr="00E370D8">
        <w:rPr>
          <w:rFonts w:ascii="Times New Roman" w:eastAsia="CharterC" w:hAnsi="Times New Roman"/>
        </w:rPr>
        <w:t xml:space="preserve">. : </w:t>
      </w:r>
      <w:r w:rsidRPr="000E2C59">
        <w:rPr>
          <w:rFonts w:ascii="Times New Roman" w:eastAsia="CharterC" w:hAnsi="Times New Roman"/>
          <w:lang w:val="en-US"/>
        </w:rPr>
        <w:t>Norton</w:t>
      </w:r>
      <w:r w:rsidRPr="00E370D8">
        <w:rPr>
          <w:rFonts w:ascii="Times New Roman" w:eastAsia="CharterC" w:hAnsi="Times New Roman"/>
        </w:rPr>
        <w:t>, 1991.</w:t>
      </w:r>
    </w:p>
  </w:footnote>
  <w:footnote w:id="44">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2D586A">
        <w:rPr>
          <w:rFonts w:ascii="Times New Roman" w:hAnsi="Times New Roman"/>
          <w:i/>
          <w:iCs/>
        </w:rPr>
        <w:t>Шепель В. М.</w:t>
      </w:r>
      <w:r w:rsidRPr="000E2C59">
        <w:rPr>
          <w:rFonts w:ascii="Times New Roman" w:hAnsi="Times New Roman"/>
          <w:iCs/>
        </w:rPr>
        <w:t> </w:t>
      </w:r>
      <w:r w:rsidRPr="000E2C59">
        <w:rPr>
          <w:rFonts w:ascii="Times New Roman" w:eastAsia="CharterC" w:hAnsi="Times New Roman"/>
        </w:rPr>
        <w:t>Имиджелогия. Как нравится людям.</w:t>
      </w:r>
    </w:p>
  </w:footnote>
  <w:footnote w:id="45">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2D586A">
        <w:rPr>
          <w:rFonts w:ascii="Times New Roman" w:hAnsi="Times New Roman"/>
          <w:i/>
          <w:iCs/>
          <w:color w:val="141414"/>
        </w:rPr>
        <w:t>Тернер Дж.</w:t>
      </w:r>
      <w:r w:rsidRPr="000E2C59">
        <w:rPr>
          <w:rFonts w:ascii="Times New Roman" w:hAnsi="Times New Roman"/>
          <w:iCs/>
          <w:color w:val="141414"/>
        </w:rPr>
        <w:t> </w:t>
      </w:r>
      <w:r w:rsidRPr="000E2C59">
        <w:rPr>
          <w:rFonts w:ascii="Times New Roman" w:eastAsia="CharterC" w:hAnsi="Times New Roman"/>
          <w:color w:val="000000"/>
        </w:rPr>
        <w:t>Социальное влияние. СПб.</w:t>
      </w:r>
      <w:r>
        <w:rPr>
          <w:rFonts w:ascii="Times New Roman" w:eastAsia="CharterC" w:hAnsi="Times New Roman"/>
          <w:color w:val="000000"/>
        </w:rPr>
        <w:t> </w:t>
      </w:r>
      <w:r w:rsidRPr="000E2C59">
        <w:rPr>
          <w:rFonts w:ascii="Times New Roman" w:eastAsia="CharterC" w:hAnsi="Times New Roman"/>
          <w:color w:val="000000"/>
        </w:rPr>
        <w:t>: Питер, 2003.</w:t>
      </w:r>
    </w:p>
  </w:footnote>
  <w:footnote w:id="46">
    <w:p w:rsidR="00F71315" w:rsidRPr="000E2C59"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2D586A">
        <w:rPr>
          <w:rFonts w:ascii="Times New Roman" w:hAnsi="Times New Roman" w:cs="Times New Roman"/>
          <w:i/>
          <w:iCs/>
          <w:sz w:val="20"/>
          <w:szCs w:val="20"/>
        </w:rPr>
        <w:t>Шепель В. М.</w:t>
      </w:r>
      <w:r w:rsidRPr="000E2C59">
        <w:rPr>
          <w:rFonts w:ascii="Times New Roman" w:hAnsi="Times New Roman" w:cs="Times New Roman"/>
          <w:iCs/>
          <w:sz w:val="20"/>
          <w:szCs w:val="20"/>
        </w:rPr>
        <w:t> </w:t>
      </w:r>
      <w:r w:rsidRPr="000E2C59">
        <w:rPr>
          <w:rFonts w:ascii="Times New Roman" w:eastAsia="CharterC" w:hAnsi="Times New Roman" w:cs="Times New Roman"/>
          <w:sz w:val="20"/>
          <w:szCs w:val="20"/>
        </w:rPr>
        <w:t>Имиджелогия. Как нравится людям.</w:t>
      </w:r>
    </w:p>
  </w:footnote>
  <w:footnote w:id="47">
    <w:p w:rsidR="00F71315" w:rsidRPr="000E2C59"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BC0EC6">
        <w:rPr>
          <w:rFonts w:ascii="Times New Roman" w:hAnsi="Times New Roman" w:cs="Times New Roman"/>
          <w:i/>
          <w:iCs/>
          <w:sz w:val="20"/>
          <w:szCs w:val="20"/>
        </w:rPr>
        <w:t>Трифонова Т. А.</w:t>
      </w:r>
      <w:r w:rsidRPr="000E2C59">
        <w:rPr>
          <w:rFonts w:ascii="Times New Roman" w:hAnsi="Times New Roman" w:cs="Times New Roman"/>
          <w:iCs/>
          <w:sz w:val="20"/>
          <w:szCs w:val="20"/>
        </w:rPr>
        <w:t> </w:t>
      </w:r>
      <w:r w:rsidRPr="000E2C59">
        <w:rPr>
          <w:rFonts w:ascii="Times New Roman" w:eastAsia="CharterC" w:hAnsi="Times New Roman" w:cs="Times New Roman"/>
          <w:sz w:val="20"/>
          <w:szCs w:val="20"/>
        </w:rPr>
        <w:t>Особенности взаимосвязи самопрезентации и черт характера // Психология телесности: теоретичес</w:t>
      </w:r>
      <w:r>
        <w:rPr>
          <w:rFonts w:ascii="Times New Roman" w:eastAsia="CharterC" w:hAnsi="Times New Roman" w:cs="Times New Roman"/>
          <w:sz w:val="20"/>
          <w:szCs w:val="20"/>
        </w:rPr>
        <w:t>кие и практические исследования. Пенза : Изд-во ПГПУ,</w:t>
      </w:r>
      <w:r w:rsidRPr="000E2C59">
        <w:rPr>
          <w:rFonts w:ascii="Times New Roman" w:eastAsia="CharterC" w:hAnsi="Times New Roman" w:cs="Times New Roman"/>
          <w:sz w:val="20"/>
          <w:szCs w:val="20"/>
        </w:rPr>
        <w:t xml:space="preserve"> 2008.</w:t>
      </w:r>
    </w:p>
  </w:footnote>
  <w:footnote w:id="48">
    <w:p w:rsidR="00F71315" w:rsidRPr="000E2C59"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BC0EC6">
        <w:rPr>
          <w:rFonts w:ascii="Times New Roman" w:hAnsi="Times New Roman" w:cs="Times New Roman"/>
          <w:i/>
          <w:iCs/>
          <w:sz w:val="20"/>
          <w:szCs w:val="20"/>
        </w:rPr>
        <w:t>Тейлор Ш., Пипло Л., Сирс Д.</w:t>
      </w:r>
      <w:r w:rsidRPr="000E2C59">
        <w:rPr>
          <w:rFonts w:ascii="Times New Roman" w:hAnsi="Times New Roman" w:cs="Times New Roman"/>
          <w:iCs/>
          <w:sz w:val="20"/>
          <w:szCs w:val="20"/>
        </w:rPr>
        <w:t> </w:t>
      </w:r>
      <w:r w:rsidRPr="000E2C59">
        <w:rPr>
          <w:rFonts w:ascii="Times New Roman" w:eastAsia="CharterC" w:hAnsi="Times New Roman" w:cs="Times New Roman"/>
          <w:sz w:val="20"/>
          <w:szCs w:val="20"/>
        </w:rPr>
        <w:t>Социальная психология. СПб.</w:t>
      </w:r>
      <w:r>
        <w:rPr>
          <w:rFonts w:ascii="Times New Roman" w:eastAsia="CharterC" w:hAnsi="Times New Roman" w:cs="Times New Roman"/>
          <w:sz w:val="20"/>
          <w:szCs w:val="20"/>
        </w:rPr>
        <w:t xml:space="preserve"> </w:t>
      </w:r>
      <w:r w:rsidRPr="000E2C59">
        <w:rPr>
          <w:rFonts w:ascii="Times New Roman" w:eastAsia="CharterC" w:hAnsi="Times New Roman" w:cs="Times New Roman"/>
          <w:sz w:val="20"/>
          <w:szCs w:val="20"/>
        </w:rPr>
        <w:t>: Питер, 2004.</w:t>
      </w:r>
    </w:p>
  </w:footnote>
  <w:footnote w:id="49">
    <w:p w:rsidR="00F71315" w:rsidRPr="007A7456"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7A7456">
        <w:rPr>
          <w:rFonts w:ascii="Times New Roman" w:hAnsi="Times New Roman" w:cs="Times New Roman"/>
          <w:i/>
          <w:iCs/>
          <w:sz w:val="20"/>
          <w:szCs w:val="20"/>
        </w:rPr>
        <w:t>Петрова И. И.</w:t>
      </w:r>
      <w:r w:rsidRPr="000E2C59">
        <w:rPr>
          <w:rFonts w:ascii="Times New Roman" w:hAnsi="Times New Roman" w:cs="Times New Roman"/>
          <w:iCs/>
          <w:sz w:val="20"/>
          <w:szCs w:val="20"/>
        </w:rPr>
        <w:t> </w:t>
      </w:r>
      <w:r w:rsidRPr="000E2C59">
        <w:rPr>
          <w:rFonts w:ascii="Times New Roman" w:eastAsia="CharterC" w:hAnsi="Times New Roman" w:cs="Times New Roman"/>
          <w:sz w:val="20"/>
          <w:szCs w:val="20"/>
        </w:rPr>
        <w:t>Половозрастные особенности и динамика визуальной самоподачи образа</w:t>
      </w:r>
      <w:r>
        <w:rPr>
          <w:rFonts w:ascii="Times New Roman" w:eastAsia="CharterC" w:hAnsi="Times New Roman" w:cs="Times New Roman"/>
          <w:sz w:val="20"/>
          <w:szCs w:val="20"/>
        </w:rPr>
        <w:t xml:space="preserve"> Я</w:t>
      </w:r>
      <w:r w:rsidRPr="000E2C59">
        <w:rPr>
          <w:rFonts w:ascii="Times New Roman" w:eastAsia="CharterC" w:hAnsi="Times New Roman" w:cs="Times New Roman"/>
          <w:sz w:val="20"/>
          <w:szCs w:val="20"/>
        </w:rPr>
        <w:t xml:space="preserve"> у студентов</w:t>
      </w:r>
      <w:r>
        <w:rPr>
          <w:rFonts w:ascii="Times New Roman" w:eastAsia="CharterC" w:hAnsi="Times New Roman" w:cs="Times New Roman"/>
          <w:sz w:val="20"/>
          <w:szCs w:val="20"/>
        </w:rPr>
        <w:t>.</w:t>
      </w:r>
    </w:p>
  </w:footnote>
  <w:footnote w:id="50">
    <w:p w:rsidR="00F71315" w:rsidRPr="007A7456" w:rsidRDefault="00F71315" w:rsidP="000E2C59">
      <w:pPr>
        <w:pStyle w:val="aa"/>
        <w:jc w:val="both"/>
        <w:rPr>
          <w:rFonts w:ascii="Times New Roman" w:hAnsi="Times New Roman"/>
        </w:rPr>
      </w:pPr>
      <w:r w:rsidRPr="007A7456">
        <w:rPr>
          <w:rStyle w:val="ac"/>
          <w:rFonts w:ascii="Times New Roman" w:hAnsi="Times New Roman"/>
        </w:rPr>
        <w:footnoteRef/>
      </w:r>
      <w:r w:rsidRPr="007A7456">
        <w:rPr>
          <w:rFonts w:ascii="Times New Roman" w:hAnsi="Times New Roman"/>
        </w:rPr>
        <w:t xml:space="preserve"> </w:t>
      </w:r>
      <w:r w:rsidRPr="007A7456">
        <w:rPr>
          <w:rFonts w:ascii="Times New Roman" w:hAnsi="Times New Roman"/>
          <w:i/>
          <w:iCs/>
        </w:rPr>
        <w:t>Майерс Д.</w:t>
      </w:r>
      <w:r w:rsidRPr="007A7456">
        <w:rPr>
          <w:rFonts w:ascii="Times New Roman" w:hAnsi="Times New Roman"/>
          <w:iCs/>
        </w:rPr>
        <w:t> </w:t>
      </w:r>
      <w:r w:rsidRPr="007A7456">
        <w:rPr>
          <w:rFonts w:ascii="Times New Roman" w:eastAsia="CharterC" w:hAnsi="Times New Roman"/>
        </w:rPr>
        <w:t>Социальная психология.</w:t>
      </w:r>
    </w:p>
  </w:footnote>
  <w:footnote w:id="51">
    <w:p w:rsidR="00F71315" w:rsidRPr="007A7456" w:rsidRDefault="00F71315" w:rsidP="000E2C59">
      <w:pPr>
        <w:autoSpaceDE w:val="0"/>
        <w:autoSpaceDN w:val="0"/>
        <w:adjustRightInd w:val="0"/>
        <w:spacing w:after="0" w:line="240" w:lineRule="auto"/>
        <w:jc w:val="both"/>
        <w:rPr>
          <w:rFonts w:ascii="Times New Roman" w:eastAsia="CharterC" w:hAnsi="Times New Roman" w:cs="Times New Roman"/>
          <w:sz w:val="20"/>
          <w:szCs w:val="20"/>
          <w:lang w:val="en-US"/>
        </w:rPr>
      </w:pPr>
      <w:r w:rsidRPr="007A7456">
        <w:rPr>
          <w:rStyle w:val="ac"/>
          <w:rFonts w:ascii="Times New Roman" w:hAnsi="Times New Roman"/>
          <w:sz w:val="20"/>
          <w:szCs w:val="20"/>
        </w:rPr>
        <w:footnoteRef/>
      </w:r>
      <w:r w:rsidRPr="007A7456">
        <w:rPr>
          <w:rFonts w:ascii="Times New Roman" w:hAnsi="Times New Roman" w:cs="Times New Roman"/>
          <w:sz w:val="20"/>
          <w:szCs w:val="20"/>
        </w:rPr>
        <w:t xml:space="preserve"> </w:t>
      </w:r>
      <w:r w:rsidRPr="007A7456">
        <w:rPr>
          <w:rFonts w:ascii="Times New Roman" w:hAnsi="Times New Roman" w:cs="Times New Roman"/>
          <w:i/>
          <w:iCs/>
          <w:sz w:val="20"/>
          <w:szCs w:val="20"/>
        </w:rPr>
        <w:t>Крижанская Ю. С., Третьяков В. П.</w:t>
      </w:r>
      <w:r w:rsidRPr="007A7456">
        <w:rPr>
          <w:rFonts w:ascii="Times New Roman" w:hAnsi="Times New Roman" w:cs="Times New Roman"/>
          <w:iCs/>
          <w:sz w:val="20"/>
          <w:szCs w:val="20"/>
        </w:rPr>
        <w:t> </w:t>
      </w:r>
      <w:r w:rsidRPr="007A7456">
        <w:rPr>
          <w:rFonts w:ascii="Times New Roman" w:eastAsia="CharterC" w:hAnsi="Times New Roman" w:cs="Times New Roman"/>
          <w:sz w:val="20"/>
          <w:szCs w:val="20"/>
        </w:rPr>
        <w:t>Грамматика общения. М</w:t>
      </w:r>
      <w:r w:rsidRPr="007A7456">
        <w:rPr>
          <w:rFonts w:ascii="Times New Roman" w:eastAsia="CharterC" w:hAnsi="Times New Roman" w:cs="Times New Roman"/>
          <w:sz w:val="20"/>
          <w:szCs w:val="20"/>
          <w:lang w:val="en-US"/>
        </w:rPr>
        <w:t>.</w:t>
      </w:r>
      <w:r w:rsidRPr="004621C8">
        <w:rPr>
          <w:rFonts w:ascii="Times New Roman" w:eastAsia="CharterC" w:hAnsi="Times New Roman" w:cs="Times New Roman"/>
          <w:sz w:val="20"/>
          <w:szCs w:val="20"/>
          <w:lang w:val="en-US"/>
        </w:rPr>
        <w:t xml:space="preserve"> </w:t>
      </w:r>
      <w:r w:rsidRPr="007A7456">
        <w:rPr>
          <w:rFonts w:ascii="Times New Roman" w:eastAsia="CharterC" w:hAnsi="Times New Roman" w:cs="Times New Roman"/>
          <w:sz w:val="20"/>
          <w:szCs w:val="20"/>
          <w:lang w:val="en-US"/>
        </w:rPr>
        <w:t xml:space="preserve">: </w:t>
      </w:r>
      <w:r w:rsidRPr="007A7456">
        <w:rPr>
          <w:rFonts w:ascii="Times New Roman" w:eastAsia="CharterC" w:hAnsi="Times New Roman" w:cs="Times New Roman"/>
          <w:sz w:val="20"/>
          <w:szCs w:val="20"/>
        </w:rPr>
        <w:t>Смысл</w:t>
      </w:r>
      <w:r w:rsidRPr="007A7456">
        <w:rPr>
          <w:rFonts w:ascii="Times New Roman" w:eastAsia="CharterC" w:hAnsi="Times New Roman" w:cs="Times New Roman"/>
          <w:sz w:val="20"/>
          <w:szCs w:val="20"/>
          <w:lang w:val="en-US"/>
        </w:rPr>
        <w:t>, 1999.</w:t>
      </w:r>
    </w:p>
  </w:footnote>
  <w:footnote w:id="52">
    <w:p w:rsidR="00F71315" w:rsidRPr="00F40C8B" w:rsidRDefault="00F71315" w:rsidP="000E2C59">
      <w:pPr>
        <w:autoSpaceDE w:val="0"/>
        <w:autoSpaceDN w:val="0"/>
        <w:adjustRightInd w:val="0"/>
        <w:spacing w:after="0" w:line="240" w:lineRule="auto"/>
        <w:jc w:val="both"/>
        <w:rPr>
          <w:rFonts w:ascii="Times New Roman" w:eastAsia="CharterC" w:hAnsi="Times New Roman" w:cs="Times New Roman"/>
          <w:sz w:val="20"/>
          <w:szCs w:val="20"/>
          <w:lang w:val="en-US"/>
        </w:rPr>
      </w:pPr>
      <w:r w:rsidRPr="007A7456">
        <w:rPr>
          <w:rStyle w:val="ac"/>
          <w:rFonts w:ascii="Times New Roman" w:hAnsi="Times New Roman"/>
          <w:sz w:val="20"/>
          <w:szCs w:val="20"/>
        </w:rPr>
        <w:footnoteRef/>
      </w:r>
      <w:r w:rsidRPr="007A7456">
        <w:rPr>
          <w:rFonts w:ascii="Times New Roman" w:hAnsi="Times New Roman" w:cs="Times New Roman"/>
          <w:sz w:val="20"/>
          <w:szCs w:val="20"/>
          <w:lang w:val="en-US"/>
        </w:rPr>
        <w:t xml:space="preserve"> </w:t>
      </w:r>
      <w:r w:rsidRPr="007A7456">
        <w:rPr>
          <w:rFonts w:ascii="Times New Roman" w:hAnsi="Times New Roman" w:cs="Times New Roman"/>
          <w:i/>
          <w:iCs/>
          <w:sz w:val="20"/>
          <w:szCs w:val="20"/>
          <w:lang w:val="en-US"/>
        </w:rPr>
        <w:t>Jones E. E., Pittman T. S.</w:t>
      </w:r>
      <w:r w:rsidRPr="007A7456">
        <w:rPr>
          <w:rFonts w:ascii="Times New Roman" w:hAnsi="Times New Roman" w:cs="Times New Roman"/>
          <w:iCs/>
          <w:sz w:val="20"/>
          <w:szCs w:val="20"/>
          <w:lang w:val="en-US"/>
        </w:rPr>
        <w:t> </w:t>
      </w:r>
      <w:r w:rsidRPr="007A7456">
        <w:rPr>
          <w:rFonts w:ascii="Times New Roman" w:eastAsia="CharterC" w:hAnsi="Times New Roman" w:cs="Times New Roman"/>
          <w:sz w:val="20"/>
          <w:szCs w:val="20"/>
          <w:lang w:val="en-US"/>
        </w:rPr>
        <w:t>Toward a general theory of strategic self-presentation</w:t>
      </w:r>
      <w:r w:rsidRPr="00F40C8B">
        <w:rPr>
          <w:rFonts w:ascii="Times New Roman" w:eastAsia="CharterC" w:hAnsi="Times New Roman" w:cs="Times New Roman"/>
          <w:sz w:val="20"/>
          <w:szCs w:val="20"/>
          <w:lang w:val="en-US"/>
        </w:rPr>
        <w:t>.</w:t>
      </w:r>
    </w:p>
  </w:footnote>
  <w:footnote w:id="53">
    <w:p w:rsidR="00F71315" w:rsidRPr="000E2C59"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7A7456">
        <w:rPr>
          <w:rStyle w:val="ac"/>
          <w:rFonts w:ascii="Times New Roman" w:hAnsi="Times New Roman"/>
          <w:sz w:val="20"/>
          <w:szCs w:val="20"/>
        </w:rPr>
        <w:footnoteRef/>
      </w:r>
      <w:r w:rsidRPr="007A7456">
        <w:rPr>
          <w:rFonts w:ascii="Times New Roman" w:hAnsi="Times New Roman" w:cs="Times New Roman"/>
          <w:sz w:val="20"/>
          <w:szCs w:val="20"/>
        </w:rPr>
        <w:t xml:space="preserve"> </w:t>
      </w:r>
      <w:r w:rsidRPr="007A7456">
        <w:rPr>
          <w:rFonts w:ascii="Times New Roman" w:hAnsi="Times New Roman" w:cs="Times New Roman"/>
          <w:i/>
          <w:iCs/>
          <w:sz w:val="20"/>
          <w:szCs w:val="20"/>
        </w:rPr>
        <w:t>Зимачева Е. М.</w:t>
      </w:r>
      <w:r w:rsidRPr="007A7456">
        <w:rPr>
          <w:rFonts w:ascii="Times New Roman" w:hAnsi="Times New Roman" w:cs="Times New Roman"/>
          <w:iCs/>
          <w:sz w:val="20"/>
          <w:szCs w:val="20"/>
        </w:rPr>
        <w:t> </w:t>
      </w:r>
      <w:r w:rsidRPr="007A7456">
        <w:rPr>
          <w:rFonts w:ascii="Times New Roman" w:eastAsia="CharterC" w:hAnsi="Times New Roman" w:cs="Times New Roman"/>
          <w:sz w:val="20"/>
          <w:szCs w:val="20"/>
        </w:rPr>
        <w:t xml:space="preserve">Способы вербальной презентации образа </w:t>
      </w:r>
      <w:r>
        <w:rPr>
          <w:rFonts w:ascii="Times New Roman" w:eastAsia="CharterC" w:hAnsi="Times New Roman" w:cs="Times New Roman"/>
          <w:sz w:val="20"/>
          <w:szCs w:val="20"/>
        </w:rPr>
        <w:t xml:space="preserve">Я </w:t>
      </w:r>
      <w:r w:rsidRPr="007A7456">
        <w:rPr>
          <w:rFonts w:ascii="Times New Roman" w:eastAsia="CharterC" w:hAnsi="Times New Roman" w:cs="Times New Roman"/>
          <w:sz w:val="20"/>
          <w:szCs w:val="20"/>
        </w:rPr>
        <w:t>и самоотношения субьекта</w:t>
      </w:r>
      <w:r>
        <w:rPr>
          <w:rFonts w:ascii="Times New Roman" w:eastAsia="CharterC" w:hAnsi="Times New Roman" w:cs="Times New Roman"/>
          <w:sz w:val="20"/>
          <w:szCs w:val="20"/>
        </w:rPr>
        <w:t>.</w:t>
      </w:r>
    </w:p>
  </w:footnote>
  <w:footnote w:id="54">
    <w:p w:rsidR="00F71315" w:rsidRPr="00971D68"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FF7FAE">
        <w:rPr>
          <w:rFonts w:ascii="Times New Roman" w:hAnsi="Times New Roman" w:cs="Times New Roman"/>
          <w:i/>
          <w:iCs/>
          <w:sz w:val="20"/>
          <w:szCs w:val="20"/>
        </w:rPr>
        <w:t>Хороших В. В.</w:t>
      </w:r>
      <w:r w:rsidRPr="000E2C59">
        <w:rPr>
          <w:rFonts w:ascii="Times New Roman" w:hAnsi="Times New Roman" w:cs="Times New Roman"/>
          <w:iCs/>
          <w:sz w:val="20"/>
          <w:szCs w:val="20"/>
        </w:rPr>
        <w:t> </w:t>
      </w:r>
      <w:r w:rsidRPr="000E2C59">
        <w:rPr>
          <w:rFonts w:ascii="Times New Roman" w:eastAsia="CharterC" w:hAnsi="Times New Roman" w:cs="Times New Roman"/>
          <w:sz w:val="20"/>
          <w:szCs w:val="20"/>
        </w:rPr>
        <w:t xml:space="preserve">Психологические факторы успешности </w:t>
      </w:r>
      <w:r w:rsidRPr="00971D68">
        <w:rPr>
          <w:rFonts w:ascii="Times New Roman" w:eastAsia="CharterC" w:hAnsi="Times New Roman" w:cs="Times New Roman"/>
          <w:sz w:val="20"/>
          <w:szCs w:val="20"/>
        </w:rPr>
        <w:t>самопрезентации</w:t>
      </w:r>
      <w:r>
        <w:rPr>
          <w:rFonts w:ascii="Times New Roman" w:eastAsia="CharterC" w:hAnsi="Times New Roman" w:cs="Times New Roman"/>
          <w:sz w:val="20"/>
          <w:szCs w:val="20"/>
        </w:rPr>
        <w:t xml:space="preserve"> </w:t>
      </w:r>
      <w:r w:rsidRPr="00971D68">
        <w:rPr>
          <w:rFonts w:ascii="Times New Roman" w:eastAsia="CharterC" w:hAnsi="Times New Roman" w:cs="Times New Roman"/>
          <w:sz w:val="20"/>
          <w:szCs w:val="20"/>
        </w:rPr>
        <w:t xml:space="preserve">: </w:t>
      </w:r>
      <w:r>
        <w:rPr>
          <w:rFonts w:ascii="Times New Roman" w:eastAsia="CharterC" w:hAnsi="Times New Roman" w:cs="Times New Roman"/>
          <w:sz w:val="20"/>
          <w:szCs w:val="20"/>
        </w:rPr>
        <w:t>д</w:t>
      </w:r>
      <w:r w:rsidRPr="00971D68">
        <w:rPr>
          <w:rFonts w:ascii="Times New Roman" w:eastAsia="CharterC" w:hAnsi="Times New Roman" w:cs="Times New Roman"/>
          <w:sz w:val="20"/>
          <w:szCs w:val="20"/>
        </w:rPr>
        <w:t>ис</w:t>
      </w:r>
      <w:r>
        <w:rPr>
          <w:rFonts w:ascii="Times New Roman" w:eastAsia="CharterC" w:hAnsi="Times New Roman" w:cs="Times New Roman"/>
          <w:sz w:val="20"/>
          <w:szCs w:val="20"/>
        </w:rPr>
        <w:t>с</w:t>
      </w:r>
      <w:r w:rsidRPr="00971D68">
        <w:rPr>
          <w:rFonts w:ascii="Times New Roman" w:eastAsia="CharterC" w:hAnsi="Times New Roman" w:cs="Times New Roman"/>
          <w:sz w:val="20"/>
          <w:szCs w:val="20"/>
        </w:rPr>
        <w:t>… канд. психол. н</w:t>
      </w:r>
      <w:r>
        <w:rPr>
          <w:rFonts w:ascii="Times New Roman" w:eastAsia="CharterC" w:hAnsi="Times New Roman" w:cs="Times New Roman"/>
          <w:sz w:val="20"/>
          <w:szCs w:val="20"/>
        </w:rPr>
        <w:t>аук. СПб.,</w:t>
      </w:r>
      <w:r w:rsidRPr="00971D68">
        <w:rPr>
          <w:rFonts w:ascii="Times New Roman" w:eastAsia="CharterC" w:hAnsi="Times New Roman" w:cs="Times New Roman"/>
          <w:sz w:val="20"/>
          <w:szCs w:val="20"/>
        </w:rPr>
        <w:t xml:space="preserve"> 2001.</w:t>
      </w:r>
    </w:p>
  </w:footnote>
  <w:footnote w:id="55">
    <w:p w:rsidR="00F71315" w:rsidRPr="006744A9" w:rsidRDefault="00F71315" w:rsidP="00FF7FAE">
      <w:pPr>
        <w:autoSpaceDE w:val="0"/>
        <w:autoSpaceDN w:val="0"/>
        <w:adjustRightInd w:val="0"/>
        <w:spacing w:after="0" w:line="240" w:lineRule="auto"/>
        <w:jc w:val="both"/>
        <w:rPr>
          <w:rFonts w:ascii="Times New Roman" w:hAnsi="Times New Roman"/>
          <w:lang w:val="en-US"/>
        </w:rPr>
      </w:pPr>
      <w:r w:rsidRPr="00971D68">
        <w:rPr>
          <w:rStyle w:val="ac"/>
          <w:rFonts w:ascii="Times New Roman" w:hAnsi="Times New Roman"/>
          <w:sz w:val="20"/>
          <w:szCs w:val="20"/>
        </w:rPr>
        <w:footnoteRef/>
      </w:r>
      <w:r w:rsidRPr="00971D68">
        <w:rPr>
          <w:rFonts w:ascii="Times New Roman" w:hAnsi="Times New Roman" w:cs="Times New Roman"/>
          <w:sz w:val="20"/>
          <w:szCs w:val="20"/>
        </w:rPr>
        <w:t xml:space="preserve"> </w:t>
      </w:r>
      <w:r w:rsidRPr="00FF7FAE">
        <w:rPr>
          <w:rFonts w:ascii="Times New Roman" w:hAnsi="Times New Roman" w:cs="Times New Roman"/>
          <w:i/>
          <w:iCs/>
          <w:sz w:val="20"/>
          <w:szCs w:val="20"/>
        </w:rPr>
        <w:t>Шевченко И. С.</w:t>
      </w:r>
      <w:r>
        <w:rPr>
          <w:rFonts w:ascii="Times New Roman" w:hAnsi="Times New Roman" w:cs="Times New Roman"/>
          <w:iCs/>
          <w:sz w:val="20"/>
          <w:szCs w:val="20"/>
        </w:rPr>
        <w:t xml:space="preserve"> </w:t>
      </w:r>
      <w:r w:rsidRPr="00971D68">
        <w:rPr>
          <w:rFonts w:ascii="Times New Roman" w:eastAsia="CharterC" w:hAnsi="Times New Roman" w:cs="Times New Roman"/>
          <w:sz w:val="20"/>
          <w:szCs w:val="20"/>
        </w:rPr>
        <w:t xml:space="preserve">Факторы динамичности самопрезентации в интернет-общении. </w:t>
      </w:r>
      <w:r w:rsidRPr="006744A9">
        <w:rPr>
          <w:rFonts w:ascii="Times New Roman" w:eastAsia="CharterC" w:hAnsi="Times New Roman" w:cs="Times New Roman"/>
          <w:sz w:val="20"/>
          <w:szCs w:val="20"/>
          <w:lang w:val="en-US"/>
        </w:rPr>
        <w:t>URL: http://cyberpsy.ru/2011/05/shevchenko-i-sfaktory-</w:t>
      </w:r>
      <w:r w:rsidRPr="00971D68">
        <w:rPr>
          <w:rFonts w:ascii="Times New Roman" w:eastAsia="CharterC" w:hAnsi="Times New Roman" w:cs="Times New Roman"/>
          <w:sz w:val="20"/>
          <w:szCs w:val="20"/>
          <w:lang w:val="en-US"/>
        </w:rPr>
        <w:t>dinamichnosti</w:t>
      </w:r>
      <w:r w:rsidRPr="006744A9">
        <w:rPr>
          <w:rFonts w:ascii="Times New Roman" w:eastAsia="CharterC" w:hAnsi="Times New Roman" w:cs="Times New Roman"/>
          <w:sz w:val="20"/>
          <w:szCs w:val="20"/>
          <w:lang w:val="en-US"/>
        </w:rPr>
        <w:t>-</w:t>
      </w:r>
      <w:r w:rsidRPr="00971D68">
        <w:rPr>
          <w:rFonts w:ascii="Times New Roman" w:eastAsia="CharterC" w:hAnsi="Times New Roman" w:cs="Times New Roman"/>
          <w:sz w:val="20"/>
          <w:szCs w:val="20"/>
          <w:lang w:val="en-US"/>
        </w:rPr>
        <w:t>samoprezentacij</w:t>
      </w:r>
      <w:r w:rsidRPr="006744A9">
        <w:rPr>
          <w:rFonts w:ascii="Times New Roman" w:eastAsia="CharterC" w:hAnsi="Times New Roman" w:cs="Times New Roman"/>
          <w:sz w:val="20"/>
          <w:szCs w:val="20"/>
          <w:lang w:val="en-US"/>
        </w:rPr>
        <w:t>-</w:t>
      </w:r>
      <w:r w:rsidRPr="00971D68">
        <w:rPr>
          <w:rFonts w:ascii="Times New Roman" w:eastAsia="CharterC" w:hAnsi="Times New Roman" w:cs="Times New Roman"/>
          <w:sz w:val="20"/>
          <w:szCs w:val="20"/>
          <w:lang w:val="en-US"/>
        </w:rPr>
        <w:t>v</w:t>
      </w:r>
      <w:r w:rsidRPr="006744A9">
        <w:rPr>
          <w:rFonts w:ascii="Times New Roman" w:eastAsia="CharterC" w:hAnsi="Times New Roman" w:cs="Times New Roman"/>
          <w:sz w:val="20"/>
          <w:szCs w:val="20"/>
          <w:lang w:val="en-US"/>
        </w:rPr>
        <w:t>-</w:t>
      </w:r>
      <w:r w:rsidRPr="00971D68">
        <w:rPr>
          <w:rFonts w:ascii="Times New Roman" w:eastAsia="CharterC" w:hAnsi="Times New Roman" w:cs="Times New Roman"/>
          <w:sz w:val="20"/>
          <w:szCs w:val="20"/>
          <w:lang w:val="en-US"/>
        </w:rPr>
        <w:t>internet</w:t>
      </w:r>
      <w:r w:rsidRPr="006744A9">
        <w:rPr>
          <w:rFonts w:ascii="Times New Roman" w:eastAsia="CharterC" w:hAnsi="Times New Roman" w:cs="Times New Roman"/>
          <w:sz w:val="20"/>
          <w:szCs w:val="20"/>
          <w:lang w:val="en-US"/>
        </w:rPr>
        <w:t>-</w:t>
      </w:r>
      <w:r w:rsidRPr="00971D68">
        <w:rPr>
          <w:rFonts w:ascii="Times New Roman" w:eastAsia="CharterC" w:hAnsi="Times New Roman" w:cs="Times New Roman"/>
          <w:sz w:val="20"/>
          <w:szCs w:val="20"/>
          <w:lang w:val="en-US"/>
        </w:rPr>
        <w:t>obshhenii</w:t>
      </w:r>
      <w:r w:rsidRPr="006744A9">
        <w:rPr>
          <w:rFonts w:ascii="Times New Roman" w:eastAsia="CharterC" w:hAnsi="Times New Roman" w:cs="Times New Roman"/>
          <w:sz w:val="20"/>
          <w:szCs w:val="20"/>
          <w:lang w:val="en-US"/>
        </w:rPr>
        <w:t>.</w:t>
      </w:r>
    </w:p>
  </w:footnote>
  <w:footnote w:id="56">
    <w:p w:rsidR="00F71315" w:rsidRPr="00F6563F"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F6563F">
        <w:rPr>
          <w:rFonts w:ascii="Times New Roman" w:hAnsi="Times New Roman" w:cs="Times New Roman"/>
          <w:i/>
          <w:iCs/>
          <w:sz w:val="20"/>
          <w:szCs w:val="20"/>
        </w:rPr>
        <w:t>Петрова И. И.</w:t>
      </w:r>
      <w:r w:rsidRPr="00F6563F">
        <w:rPr>
          <w:rFonts w:ascii="Times New Roman" w:hAnsi="Times New Roman" w:cs="Times New Roman"/>
          <w:iCs/>
          <w:sz w:val="20"/>
          <w:szCs w:val="20"/>
        </w:rPr>
        <w:t> </w:t>
      </w:r>
      <w:r w:rsidRPr="00F6563F">
        <w:rPr>
          <w:rFonts w:ascii="Times New Roman" w:eastAsia="CharterC" w:hAnsi="Times New Roman" w:cs="Times New Roman"/>
          <w:sz w:val="20"/>
          <w:szCs w:val="20"/>
        </w:rPr>
        <w:t>Половозрастные особенности и динамика визуальной самоподачи образа</w:t>
      </w:r>
      <w:r>
        <w:rPr>
          <w:rFonts w:ascii="Times New Roman" w:eastAsia="CharterC" w:hAnsi="Times New Roman" w:cs="Times New Roman"/>
          <w:sz w:val="20"/>
          <w:szCs w:val="20"/>
        </w:rPr>
        <w:t xml:space="preserve"> Я</w:t>
      </w:r>
      <w:r w:rsidRPr="00F6563F">
        <w:rPr>
          <w:rFonts w:ascii="Times New Roman" w:eastAsia="CharterC" w:hAnsi="Times New Roman" w:cs="Times New Roman"/>
          <w:sz w:val="20"/>
          <w:szCs w:val="20"/>
        </w:rPr>
        <w:t xml:space="preserve"> у студентов.</w:t>
      </w:r>
    </w:p>
  </w:footnote>
  <w:footnote w:id="57">
    <w:p w:rsidR="00F71315" w:rsidRPr="00F6563F" w:rsidRDefault="00F71315" w:rsidP="000E2C59">
      <w:pPr>
        <w:autoSpaceDE w:val="0"/>
        <w:autoSpaceDN w:val="0"/>
        <w:adjustRightInd w:val="0"/>
        <w:spacing w:after="0" w:line="240" w:lineRule="auto"/>
        <w:jc w:val="both"/>
        <w:rPr>
          <w:rFonts w:ascii="Times New Roman" w:eastAsia="CharterC" w:hAnsi="Times New Roman" w:cs="Times New Roman"/>
          <w:sz w:val="20"/>
          <w:szCs w:val="20"/>
        </w:rPr>
      </w:pPr>
      <w:r w:rsidRPr="00F6563F">
        <w:rPr>
          <w:rStyle w:val="ac"/>
          <w:rFonts w:ascii="Times New Roman" w:hAnsi="Times New Roman"/>
          <w:sz w:val="20"/>
          <w:szCs w:val="20"/>
        </w:rPr>
        <w:footnoteRef/>
      </w:r>
      <w:r w:rsidRPr="00F6563F">
        <w:rPr>
          <w:rFonts w:ascii="Times New Roman" w:hAnsi="Times New Roman" w:cs="Times New Roman"/>
          <w:sz w:val="20"/>
          <w:szCs w:val="20"/>
        </w:rPr>
        <w:t xml:space="preserve"> </w:t>
      </w:r>
      <w:r w:rsidRPr="00F6563F">
        <w:rPr>
          <w:rFonts w:ascii="Times New Roman" w:hAnsi="Times New Roman" w:cs="Times New Roman"/>
          <w:i/>
          <w:iCs/>
          <w:sz w:val="20"/>
          <w:szCs w:val="20"/>
        </w:rPr>
        <w:t>Малисова И. Ю. </w:t>
      </w:r>
      <w:r w:rsidRPr="00F6563F">
        <w:rPr>
          <w:rFonts w:ascii="Times New Roman" w:eastAsia="CharterC" w:hAnsi="Times New Roman" w:cs="Times New Roman"/>
          <w:sz w:val="20"/>
          <w:szCs w:val="20"/>
        </w:rPr>
        <w:t>Рефлексивный и коммуникативный компоненты межличностного понимания</w:t>
      </w:r>
      <w:r>
        <w:rPr>
          <w:rFonts w:ascii="Times New Roman" w:eastAsia="CharterC" w:hAnsi="Times New Roman" w:cs="Times New Roman"/>
          <w:sz w:val="20"/>
          <w:szCs w:val="20"/>
        </w:rPr>
        <w:t xml:space="preserve"> </w:t>
      </w:r>
      <w:r w:rsidRPr="00F6563F">
        <w:rPr>
          <w:rFonts w:ascii="Times New Roman" w:eastAsia="CharterC" w:hAnsi="Times New Roman" w:cs="Times New Roman"/>
          <w:sz w:val="20"/>
          <w:szCs w:val="20"/>
        </w:rPr>
        <w:t xml:space="preserve">: </w:t>
      </w:r>
      <w:r>
        <w:rPr>
          <w:rFonts w:ascii="Times New Roman" w:eastAsia="CharterC" w:hAnsi="Times New Roman" w:cs="Times New Roman"/>
          <w:sz w:val="20"/>
          <w:szCs w:val="20"/>
        </w:rPr>
        <w:t>д</w:t>
      </w:r>
      <w:r w:rsidRPr="00F6563F">
        <w:rPr>
          <w:rFonts w:ascii="Times New Roman" w:eastAsia="CharterC" w:hAnsi="Times New Roman" w:cs="Times New Roman"/>
          <w:sz w:val="20"/>
          <w:szCs w:val="20"/>
        </w:rPr>
        <w:t>ис</w:t>
      </w:r>
      <w:r>
        <w:rPr>
          <w:rFonts w:ascii="Times New Roman" w:eastAsia="CharterC" w:hAnsi="Times New Roman" w:cs="Times New Roman"/>
          <w:sz w:val="20"/>
          <w:szCs w:val="20"/>
        </w:rPr>
        <w:t>с</w:t>
      </w:r>
      <w:r w:rsidRPr="00F6563F">
        <w:rPr>
          <w:rFonts w:ascii="Times New Roman" w:eastAsia="CharterC" w:hAnsi="Times New Roman" w:cs="Times New Roman"/>
          <w:sz w:val="20"/>
          <w:szCs w:val="20"/>
        </w:rPr>
        <w:t>… канд. психол. наук. М., 1995.</w:t>
      </w:r>
    </w:p>
  </w:footnote>
  <w:footnote w:id="58">
    <w:p w:rsidR="00F71315" w:rsidRPr="000E2C59" w:rsidRDefault="00F71315" w:rsidP="000E2C59">
      <w:pPr>
        <w:pStyle w:val="aa"/>
        <w:jc w:val="both"/>
        <w:rPr>
          <w:rFonts w:ascii="Times New Roman" w:hAnsi="Times New Roman"/>
        </w:rPr>
      </w:pPr>
      <w:r w:rsidRPr="00F6563F">
        <w:rPr>
          <w:rStyle w:val="ac"/>
          <w:rFonts w:ascii="Times New Roman" w:hAnsi="Times New Roman"/>
        </w:rPr>
        <w:footnoteRef/>
      </w:r>
      <w:r w:rsidRPr="00F6563F">
        <w:rPr>
          <w:rFonts w:ascii="Times New Roman" w:hAnsi="Times New Roman"/>
        </w:rPr>
        <w:t xml:space="preserve"> </w:t>
      </w:r>
      <w:r w:rsidRPr="00F6563F">
        <w:rPr>
          <w:rFonts w:ascii="Times New Roman" w:hAnsi="Times New Roman"/>
          <w:i/>
        </w:rPr>
        <w:t>Михайлова Е. В.</w:t>
      </w:r>
      <w:r w:rsidRPr="00F6563F">
        <w:rPr>
          <w:rFonts w:ascii="Times New Roman" w:hAnsi="Times New Roman"/>
        </w:rPr>
        <w:t xml:space="preserve"> Обучение самопрезентации. </w:t>
      </w:r>
      <w:r w:rsidRPr="000E2C59">
        <w:rPr>
          <w:rFonts w:ascii="Times New Roman" w:eastAsia="Times-Roman" w:hAnsi="Times New Roman"/>
        </w:rPr>
        <w:t>С. 133—134.</w:t>
      </w:r>
    </w:p>
  </w:footnote>
  <w:footnote w:id="59">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135—136; </w:t>
      </w:r>
      <w:r w:rsidRPr="00B965A4">
        <w:rPr>
          <w:rFonts w:ascii="Times New Roman" w:hAnsi="Times New Roman"/>
          <w:i/>
        </w:rPr>
        <w:t>Станиславский К. С.</w:t>
      </w:r>
      <w:r w:rsidRPr="000E2C59">
        <w:rPr>
          <w:rFonts w:ascii="Times New Roman" w:hAnsi="Times New Roman"/>
        </w:rPr>
        <w:t xml:space="preserve"> Работа актера над собой. Работа над собой в творческом процессе </w:t>
      </w:r>
      <w:r w:rsidRPr="00B965A4">
        <w:rPr>
          <w:rFonts w:ascii="Times New Roman" w:hAnsi="Times New Roman"/>
        </w:rPr>
        <w:t>воплощения.</w:t>
      </w:r>
      <w:r>
        <w:rPr>
          <w:rFonts w:ascii="Times New Roman" w:hAnsi="Times New Roman"/>
        </w:rPr>
        <w:t xml:space="preserve"> </w:t>
      </w:r>
      <w:r w:rsidRPr="00B965A4">
        <w:rPr>
          <w:rFonts w:ascii="Times New Roman" w:hAnsi="Times New Roman"/>
        </w:rPr>
        <w:t>Ч. </w:t>
      </w:r>
      <w:r w:rsidRPr="00B965A4">
        <w:rPr>
          <w:rFonts w:ascii="Times New Roman" w:hAnsi="Times New Roman"/>
          <w:lang w:val="en-US"/>
        </w:rPr>
        <w:t>II</w:t>
      </w:r>
      <w:r w:rsidRPr="00B965A4">
        <w:rPr>
          <w:rFonts w:ascii="Times New Roman" w:hAnsi="Times New Roman"/>
        </w:rPr>
        <w:t>.</w:t>
      </w:r>
      <w:r w:rsidRPr="000E2C59">
        <w:rPr>
          <w:rFonts w:ascii="Times New Roman" w:hAnsi="Times New Roman"/>
        </w:rPr>
        <w:t xml:space="preserve"> М.</w:t>
      </w:r>
      <w:r>
        <w:rPr>
          <w:rFonts w:ascii="Times New Roman" w:hAnsi="Times New Roman"/>
        </w:rPr>
        <w:t xml:space="preserve"> </w:t>
      </w:r>
      <w:r w:rsidRPr="000E2C59">
        <w:rPr>
          <w:rFonts w:ascii="Times New Roman" w:hAnsi="Times New Roman"/>
        </w:rPr>
        <w:t>: Искусство, 1948.</w:t>
      </w:r>
    </w:p>
  </w:footnote>
  <w:footnote w:id="60">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lang w:val="en-US"/>
        </w:rPr>
        <w:t xml:space="preserve"> </w:t>
      </w:r>
      <w:r w:rsidRPr="00B965A4">
        <w:rPr>
          <w:rFonts w:ascii="Times New Roman" w:hAnsi="Times New Roman"/>
          <w:i/>
          <w:lang w:val="en-US"/>
        </w:rPr>
        <w:t>Arkin R. M.</w:t>
      </w:r>
      <w:r w:rsidRPr="000E2C59">
        <w:rPr>
          <w:rFonts w:ascii="Times New Roman" w:hAnsi="Times New Roman"/>
          <w:lang w:val="en-US"/>
        </w:rPr>
        <w:t> Self-presentation styles</w:t>
      </w:r>
      <w:r w:rsidRPr="00F40C8B">
        <w:rPr>
          <w:rFonts w:ascii="Times New Roman" w:hAnsi="Times New Roman"/>
          <w:lang w:val="en-US"/>
        </w:rPr>
        <w:t>;</w:t>
      </w:r>
      <w:r w:rsidRPr="000E2C59">
        <w:rPr>
          <w:rFonts w:ascii="Times New Roman" w:hAnsi="Times New Roman"/>
          <w:lang w:val="en-US"/>
        </w:rPr>
        <w:t xml:space="preserve"> </w:t>
      </w:r>
      <w:r w:rsidRPr="00B965A4">
        <w:rPr>
          <w:rFonts w:ascii="Times New Roman" w:hAnsi="Times New Roman"/>
          <w:i/>
          <w:lang w:val="en-US"/>
        </w:rPr>
        <w:t>Schutz A.</w:t>
      </w:r>
      <w:r w:rsidRPr="000E2C59">
        <w:rPr>
          <w:rFonts w:ascii="Times New Roman" w:hAnsi="Times New Roman"/>
          <w:lang w:val="en-US"/>
        </w:rPr>
        <w:t> The phenomenology of the social world. L</w:t>
      </w:r>
      <w:r w:rsidRPr="000E2C59">
        <w:rPr>
          <w:rFonts w:ascii="Times New Roman" w:hAnsi="Times New Roman"/>
        </w:rPr>
        <w:t xml:space="preserve">., 1972. </w:t>
      </w:r>
    </w:p>
  </w:footnote>
  <w:footnote w:id="61">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Михайлова Е. В. </w:t>
      </w:r>
      <w:r w:rsidRPr="000E2C59">
        <w:rPr>
          <w:rFonts w:ascii="Times New Roman" w:hAnsi="Times New Roman"/>
        </w:rPr>
        <w:t>Обучение самопрезентации.</w:t>
      </w:r>
    </w:p>
  </w:footnote>
  <w:footnote w:id="62">
    <w:p w:rsidR="00F71315" w:rsidRPr="000E2C59" w:rsidRDefault="00F71315" w:rsidP="000E2C59">
      <w:pPr>
        <w:pStyle w:val="aa"/>
        <w:jc w:val="both"/>
        <w:rPr>
          <w:rFonts w:ascii="Times New Roman" w:hAnsi="Times New Roman"/>
          <w:lang w:val="en-US"/>
        </w:rPr>
      </w:pPr>
      <w:r w:rsidRPr="000E2C59">
        <w:rPr>
          <w:rStyle w:val="ac"/>
          <w:rFonts w:ascii="Times New Roman" w:hAnsi="Times New Roman"/>
        </w:rPr>
        <w:footnoteRef/>
      </w:r>
      <w:r w:rsidRPr="000E2C59">
        <w:rPr>
          <w:rFonts w:ascii="Times New Roman" w:hAnsi="Times New Roman"/>
        </w:rPr>
        <w:t xml:space="preserve"> </w:t>
      </w:r>
      <w:r w:rsidRPr="00F465F4">
        <w:rPr>
          <w:rFonts w:ascii="Times New Roman" w:hAnsi="Times New Roman"/>
          <w:i/>
        </w:rPr>
        <w:t>Пикулева О. А.</w:t>
      </w:r>
      <w:r w:rsidRPr="000E2C59">
        <w:rPr>
          <w:rFonts w:ascii="Times New Roman" w:hAnsi="Times New Roman"/>
        </w:rPr>
        <w:t> Психология самопрезентации личности</w:t>
      </w:r>
      <w:r w:rsidRPr="00F40C8B">
        <w:rPr>
          <w:rFonts w:ascii="Times New Roman" w:hAnsi="Times New Roman"/>
        </w:rPr>
        <w:t xml:space="preserve">. </w:t>
      </w:r>
      <w:r w:rsidRPr="000E2C59">
        <w:rPr>
          <w:rFonts w:ascii="Times New Roman" w:hAnsi="Times New Roman"/>
        </w:rPr>
        <w:t>С</w:t>
      </w:r>
      <w:r w:rsidRPr="000E2C59">
        <w:rPr>
          <w:rFonts w:ascii="Times New Roman" w:hAnsi="Times New Roman"/>
          <w:lang w:val="en-US"/>
        </w:rPr>
        <w:t>. 46—47.</w:t>
      </w:r>
    </w:p>
  </w:footnote>
  <w:footnote w:id="63">
    <w:p w:rsidR="00F71315" w:rsidRPr="000E2C59" w:rsidRDefault="00F71315" w:rsidP="000E2C59">
      <w:pPr>
        <w:pStyle w:val="aa"/>
        <w:jc w:val="both"/>
        <w:rPr>
          <w:rFonts w:ascii="Times New Roman" w:hAnsi="Times New Roman"/>
          <w:lang w:val="en-US"/>
        </w:rPr>
      </w:pPr>
      <w:r w:rsidRPr="000E2C59">
        <w:rPr>
          <w:rStyle w:val="ac"/>
          <w:rFonts w:ascii="Times New Roman" w:hAnsi="Times New Roman"/>
        </w:rPr>
        <w:footnoteRef/>
      </w:r>
      <w:r w:rsidRPr="000E2C59">
        <w:rPr>
          <w:rFonts w:ascii="Times New Roman" w:hAnsi="Times New Roman"/>
          <w:lang w:val="en-US"/>
        </w:rPr>
        <w:t xml:space="preserve"> </w:t>
      </w:r>
      <w:r w:rsidRPr="000E2C59">
        <w:rPr>
          <w:rFonts w:ascii="Times New Roman" w:hAnsi="Times New Roman"/>
        </w:rPr>
        <w:t>Там</w:t>
      </w:r>
      <w:r w:rsidRPr="000E2C59">
        <w:rPr>
          <w:rFonts w:ascii="Times New Roman" w:hAnsi="Times New Roman"/>
          <w:lang w:val="en-US"/>
        </w:rPr>
        <w:t> </w:t>
      </w:r>
      <w:r w:rsidRPr="000E2C59">
        <w:rPr>
          <w:rFonts w:ascii="Times New Roman" w:hAnsi="Times New Roman"/>
        </w:rPr>
        <w:t>же</w:t>
      </w:r>
      <w:r w:rsidRPr="000E2C59">
        <w:rPr>
          <w:rFonts w:ascii="Times New Roman" w:hAnsi="Times New Roman"/>
          <w:lang w:val="en-US"/>
        </w:rPr>
        <w:t>.</w:t>
      </w:r>
    </w:p>
  </w:footnote>
  <w:footnote w:id="64">
    <w:p w:rsidR="00F71315" w:rsidRPr="000E2C59" w:rsidRDefault="00F71315" w:rsidP="000E2C59">
      <w:pPr>
        <w:pStyle w:val="aa"/>
        <w:jc w:val="both"/>
        <w:rPr>
          <w:rFonts w:ascii="Times New Roman" w:hAnsi="Times New Roman"/>
          <w:lang w:val="en-US"/>
        </w:rPr>
      </w:pPr>
      <w:r w:rsidRPr="000E2C59">
        <w:rPr>
          <w:rStyle w:val="ac"/>
          <w:rFonts w:ascii="Times New Roman" w:hAnsi="Times New Roman"/>
        </w:rPr>
        <w:footnoteRef/>
      </w:r>
      <w:r w:rsidRPr="000E2C59">
        <w:rPr>
          <w:rFonts w:ascii="Times New Roman" w:hAnsi="Times New Roman"/>
          <w:lang w:val="en-US"/>
        </w:rPr>
        <w:t xml:space="preserve"> </w:t>
      </w:r>
      <w:r w:rsidRPr="000E4C1F">
        <w:rPr>
          <w:rFonts w:ascii="Times New Roman" w:hAnsi="Times New Roman"/>
          <w:i/>
          <w:lang w:val="en-US"/>
        </w:rPr>
        <w:t>Goffman E.</w:t>
      </w:r>
      <w:r w:rsidRPr="000E2C59">
        <w:rPr>
          <w:rFonts w:ascii="Times New Roman" w:hAnsi="Times New Roman"/>
          <w:lang w:val="en-US"/>
        </w:rPr>
        <w:t> </w:t>
      </w:r>
      <w:r>
        <w:rPr>
          <w:rFonts w:ascii="Times New Roman" w:hAnsi="Times New Roman"/>
          <w:lang w:val="en-US"/>
        </w:rPr>
        <w:t xml:space="preserve">The </w:t>
      </w:r>
      <w:r w:rsidRPr="000E2C59">
        <w:rPr>
          <w:rFonts w:ascii="Times New Roman" w:hAnsi="Times New Roman"/>
          <w:lang w:val="en-US"/>
        </w:rPr>
        <w:t>Presentation of Self in Everyday Life. N. Y.</w:t>
      </w:r>
      <w:r w:rsidRPr="000E4C1F">
        <w:rPr>
          <w:rFonts w:ascii="Times New Roman" w:hAnsi="Times New Roman"/>
          <w:lang w:val="en-US"/>
        </w:rPr>
        <w:t xml:space="preserve"> </w:t>
      </w:r>
      <w:r w:rsidRPr="000E2C59">
        <w:rPr>
          <w:rFonts w:ascii="Times New Roman" w:hAnsi="Times New Roman"/>
          <w:lang w:val="en-US"/>
        </w:rPr>
        <w:t>: Doubleday Anchor, 1959.</w:t>
      </w:r>
    </w:p>
  </w:footnote>
  <w:footnote w:id="65">
    <w:p w:rsidR="00F71315" w:rsidRPr="004621C8" w:rsidRDefault="00F71315" w:rsidP="000E2C59">
      <w:pPr>
        <w:pStyle w:val="aa"/>
        <w:jc w:val="both"/>
        <w:rPr>
          <w:rFonts w:ascii="Times New Roman" w:hAnsi="Times New Roman"/>
          <w:lang w:val="en-US"/>
        </w:rPr>
      </w:pPr>
      <w:r w:rsidRPr="000E2C59">
        <w:rPr>
          <w:rStyle w:val="ac"/>
          <w:rFonts w:ascii="Times New Roman" w:hAnsi="Times New Roman"/>
        </w:rPr>
        <w:footnoteRef/>
      </w:r>
      <w:r w:rsidRPr="000E2C59">
        <w:rPr>
          <w:rFonts w:ascii="Times New Roman" w:hAnsi="Times New Roman"/>
        </w:rPr>
        <w:t xml:space="preserve"> </w:t>
      </w:r>
      <w:r w:rsidRPr="000E4C1F">
        <w:rPr>
          <w:rFonts w:ascii="Times New Roman" w:hAnsi="Times New Roman"/>
          <w:i/>
        </w:rPr>
        <w:t>Михайлова Е. В.</w:t>
      </w:r>
      <w:r w:rsidRPr="000E2C59">
        <w:rPr>
          <w:rFonts w:ascii="Times New Roman" w:hAnsi="Times New Roman"/>
        </w:rPr>
        <w:t> Обучение самопрезентации. С</w:t>
      </w:r>
      <w:r w:rsidRPr="004621C8">
        <w:rPr>
          <w:rFonts w:ascii="Times New Roman" w:hAnsi="Times New Roman"/>
          <w:lang w:val="en-US"/>
        </w:rPr>
        <w:t>. 16—17.</w:t>
      </w:r>
    </w:p>
  </w:footnote>
  <w:footnote w:id="66">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4621C8">
        <w:rPr>
          <w:rFonts w:ascii="Times New Roman" w:hAnsi="Times New Roman"/>
          <w:lang w:val="en-US"/>
        </w:rPr>
        <w:t xml:space="preserve"> </w:t>
      </w:r>
      <w:r w:rsidRPr="000E4C1F">
        <w:rPr>
          <w:rFonts w:ascii="Times New Roman" w:hAnsi="Times New Roman"/>
          <w:i/>
          <w:lang w:val="en-US"/>
        </w:rPr>
        <w:t>Goffman E</w:t>
      </w:r>
      <w:r w:rsidRPr="004621C8">
        <w:rPr>
          <w:rFonts w:ascii="Times New Roman" w:hAnsi="Times New Roman"/>
          <w:i/>
          <w:lang w:val="en-US"/>
        </w:rPr>
        <w:t>.</w:t>
      </w:r>
      <w:r w:rsidRPr="000E2C59">
        <w:rPr>
          <w:rFonts w:ascii="Times New Roman" w:hAnsi="Times New Roman"/>
          <w:lang w:val="en-US"/>
        </w:rPr>
        <w:t> On</w:t>
      </w:r>
      <w:r w:rsidRPr="004621C8">
        <w:rPr>
          <w:rFonts w:ascii="Times New Roman" w:hAnsi="Times New Roman"/>
          <w:lang w:val="en-US"/>
        </w:rPr>
        <w:t xml:space="preserve"> </w:t>
      </w:r>
      <w:r w:rsidRPr="000E2C59">
        <w:rPr>
          <w:rFonts w:ascii="Times New Roman" w:hAnsi="Times New Roman"/>
          <w:lang w:val="en-US"/>
        </w:rPr>
        <w:t>face</w:t>
      </w:r>
      <w:r w:rsidRPr="004621C8">
        <w:rPr>
          <w:rFonts w:ascii="Times New Roman" w:hAnsi="Times New Roman"/>
          <w:lang w:val="en-US"/>
        </w:rPr>
        <w:t>-</w:t>
      </w:r>
      <w:r w:rsidRPr="000E2C59">
        <w:rPr>
          <w:rFonts w:ascii="Times New Roman" w:hAnsi="Times New Roman"/>
          <w:lang w:val="en-US"/>
        </w:rPr>
        <w:t>work</w:t>
      </w:r>
      <w:r w:rsidRPr="004621C8">
        <w:rPr>
          <w:rFonts w:ascii="Times New Roman" w:hAnsi="Times New Roman"/>
          <w:lang w:val="en-US"/>
        </w:rPr>
        <w:t xml:space="preserve">. </w:t>
      </w:r>
      <w:r w:rsidRPr="000E2C59">
        <w:rPr>
          <w:rFonts w:ascii="Times New Roman" w:hAnsi="Times New Roman"/>
          <w:lang w:val="en-US"/>
        </w:rPr>
        <w:t>Psychiatry</w:t>
      </w:r>
      <w:r w:rsidRPr="000E2C59">
        <w:rPr>
          <w:rFonts w:ascii="Times New Roman" w:hAnsi="Times New Roman"/>
        </w:rPr>
        <w:t>, 1955. С. 18, 213—231.</w:t>
      </w:r>
    </w:p>
  </w:footnote>
  <w:footnote w:id="67">
    <w:p w:rsidR="00F71315" w:rsidRPr="000E2C59" w:rsidRDefault="00F71315" w:rsidP="000E2C59">
      <w:pPr>
        <w:pStyle w:val="aa"/>
        <w:jc w:val="both"/>
        <w:rPr>
          <w:rFonts w:ascii="Times New Roman" w:hAnsi="Times New Roman"/>
          <w:lang w:val="en-US"/>
        </w:rPr>
      </w:pPr>
      <w:r w:rsidRPr="000E2C59">
        <w:rPr>
          <w:rStyle w:val="ac"/>
          <w:rFonts w:ascii="Times New Roman" w:hAnsi="Times New Roman"/>
        </w:rPr>
        <w:footnoteRef/>
      </w:r>
      <w:r w:rsidRPr="000E2C59">
        <w:rPr>
          <w:rFonts w:ascii="Times New Roman" w:hAnsi="Times New Roman"/>
        </w:rPr>
        <w:t xml:space="preserve"> </w:t>
      </w:r>
      <w:r w:rsidRPr="00F6705F">
        <w:rPr>
          <w:rFonts w:ascii="Times New Roman" w:hAnsi="Times New Roman"/>
          <w:i/>
        </w:rPr>
        <w:t>Михайлова Е. В.</w:t>
      </w:r>
      <w:r w:rsidRPr="000E2C59">
        <w:rPr>
          <w:rFonts w:ascii="Times New Roman" w:hAnsi="Times New Roman"/>
        </w:rPr>
        <w:t> Обучение самопрезентации. С</w:t>
      </w:r>
      <w:r w:rsidRPr="000E2C59">
        <w:rPr>
          <w:rFonts w:ascii="Times New Roman" w:hAnsi="Times New Roman"/>
          <w:lang w:val="en-US"/>
        </w:rPr>
        <w:t>. 16.</w:t>
      </w:r>
    </w:p>
  </w:footnote>
  <w:footnote w:id="68">
    <w:p w:rsidR="00F71315" w:rsidRPr="000E2C59" w:rsidRDefault="00F71315" w:rsidP="000E2C59">
      <w:pPr>
        <w:pStyle w:val="aa"/>
        <w:jc w:val="both"/>
        <w:rPr>
          <w:rFonts w:ascii="Times New Roman" w:hAnsi="Times New Roman"/>
          <w:lang w:val="en-US"/>
        </w:rPr>
      </w:pPr>
      <w:r w:rsidRPr="000E2C59">
        <w:rPr>
          <w:rStyle w:val="ac"/>
          <w:rFonts w:ascii="Times New Roman" w:hAnsi="Times New Roman"/>
        </w:rPr>
        <w:footnoteRef/>
      </w:r>
      <w:r w:rsidRPr="000E2C59">
        <w:rPr>
          <w:rFonts w:ascii="Times New Roman" w:hAnsi="Times New Roman"/>
          <w:lang w:val="en-US"/>
        </w:rPr>
        <w:t xml:space="preserve"> </w:t>
      </w:r>
      <w:r w:rsidRPr="00F6705F">
        <w:rPr>
          <w:rFonts w:ascii="Times New Roman" w:hAnsi="Times New Roman"/>
          <w:i/>
          <w:lang w:val="en-US"/>
        </w:rPr>
        <w:t>Goffman E.</w:t>
      </w:r>
      <w:r w:rsidRPr="000E2C59">
        <w:rPr>
          <w:rFonts w:ascii="Times New Roman" w:hAnsi="Times New Roman"/>
          <w:lang w:val="en-US"/>
        </w:rPr>
        <w:t> </w:t>
      </w:r>
      <w:r>
        <w:rPr>
          <w:rFonts w:ascii="Times New Roman" w:hAnsi="Times New Roman"/>
          <w:lang w:val="en-US"/>
        </w:rPr>
        <w:t xml:space="preserve">The </w:t>
      </w:r>
      <w:r w:rsidRPr="000E2C59">
        <w:rPr>
          <w:rFonts w:ascii="Times New Roman" w:hAnsi="Times New Roman"/>
          <w:lang w:val="en-US"/>
        </w:rPr>
        <w:t>Presentation of Self in Everyday Life.</w:t>
      </w:r>
    </w:p>
  </w:footnote>
  <w:footnote w:id="69">
    <w:p w:rsidR="00F71315" w:rsidRPr="00FD2CE1" w:rsidRDefault="00F71315" w:rsidP="000E2C59">
      <w:pPr>
        <w:pStyle w:val="aa"/>
        <w:jc w:val="both"/>
        <w:rPr>
          <w:rFonts w:ascii="Times New Roman" w:hAnsi="Times New Roman"/>
          <w:lang w:val="en-US"/>
        </w:rPr>
      </w:pPr>
      <w:r w:rsidRPr="000E2C59">
        <w:rPr>
          <w:rStyle w:val="ac"/>
          <w:rFonts w:ascii="Times New Roman" w:hAnsi="Times New Roman"/>
        </w:rPr>
        <w:footnoteRef/>
      </w:r>
      <w:r w:rsidRPr="000E2C59">
        <w:rPr>
          <w:rFonts w:ascii="Times New Roman" w:hAnsi="Times New Roman"/>
        </w:rPr>
        <w:t xml:space="preserve"> </w:t>
      </w:r>
      <w:r w:rsidRPr="00F6705F">
        <w:rPr>
          <w:rFonts w:ascii="Times New Roman" w:hAnsi="Times New Roman"/>
          <w:i/>
        </w:rPr>
        <w:t>Михайлова Е. В.</w:t>
      </w:r>
      <w:r w:rsidRPr="000E2C59">
        <w:rPr>
          <w:rFonts w:ascii="Times New Roman" w:hAnsi="Times New Roman"/>
        </w:rPr>
        <w:t> Обучение самопрезентации. С</w:t>
      </w:r>
      <w:r w:rsidRPr="00FD2CE1">
        <w:rPr>
          <w:rFonts w:ascii="Times New Roman" w:hAnsi="Times New Roman"/>
          <w:lang w:val="en-US"/>
        </w:rPr>
        <w:t>. 19.</w:t>
      </w:r>
    </w:p>
  </w:footnote>
  <w:footnote w:id="70">
    <w:p w:rsidR="00F71315" w:rsidRPr="000E2C59" w:rsidRDefault="00F71315" w:rsidP="000E2C59">
      <w:pPr>
        <w:pStyle w:val="aa"/>
        <w:jc w:val="both"/>
        <w:rPr>
          <w:rFonts w:ascii="Times New Roman" w:hAnsi="Times New Roman"/>
          <w:lang w:val="en-US"/>
        </w:rPr>
      </w:pPr>
      <w:r w:rsidRPr="000E2C59">
        <w:rPr>
          <w:rStyle w:val="ac"/>
          <w:rFonts w:ascii="Times New Roman" w:hAnsi="Times New Roman"/>
        </w:rPr>
        <w:footnoteRef/>
      </w:r>
      <w:r w:rsidRPr="00FD2CE1">
        <w:rPr>
          <w:rFonts w:ascii="Times New Roman" w:hAnsi="Times New Roman"/>
          <w:lang w:val="en-US"/>
        </w:rPr>
        <w:t xml:space="preserve"> </w:t>
      </w:r>
      <w:r>
        <w:rPr>
          <w:rFonts w:ascii="Times New Roman" w:hAnsi="Times New Roman"/>
        </w:rPr>
        <w:t>Там</w:t>
      </w:r>
      <w:r w:rsidRPr="00FD2CE1">
        <w:rPr>
          <w:rFonts w:ascii="Times New Roman" w:hAnsi="Times New Roman"/>
          <w:lang w:val="en-US"/>
        </w:rPr>
        <w:t xml:space="preserve"> </w:t>
      </w:r>
      <w:r>
        <w:rPr>
          <w:rFonts w:ascii="Times New Roman" w:hAnsi="Times New Roman"/>
        </w:rPr>
        <w:t>же</w:t>
      </w:r>
      <w:r w:rsidRPr="00FD2CE1">
        <w:rPr>
          <w:rFonts w:ascii="Times New Roman" w:hAnsi="Times New Roman"/>
          <w:lang w:val="en-US"/>
        </w:rPr>
        <w:t xml:space="preserve">. </w:t>
      </w:r>
      <w:r w:rsidRPr="000E2C59">
        <w:rPr>
          <w:rFonts w:ascii="Times New Roman" w:hAnsi="Times New Roman"/>
        </w:rPr>
        <w:t>С</w:t>
      </w:r>
      <w:r w:rsidRPr="000E2C59">
        <w:rPr>
          <w:rFonts w:ascii="Times New Roman" w:hAnsi="Times New Roman"/>
          <w:lang w:val="en-US"/>
        </w:rPr>
        <w:t>. 20.</w:t>
      </w:r>
    </w:p>
  </w:footnote>
  <w:footnote w:id="71">
    <w:p w:rsidR="00F71315" w:rsidRPr="000E2C59" w:rsidRDefault="00F71315" w:rsidP="000E2C59">
      <w:pPr>
        <w:pStyle w:val="aa"/>
        <w:jc w:val="both"/>
        <w:rPr>
          <w:rFonts w:ascii="Times New Roman" w:hAnsi="Times New Roman"/>
          <w:lang w:val="en-US"/>
        </w:rPr>
      </w:pPr>
      <w:r w:rsidRPr="000E2C59">
        <w:rPr>
          <w:rStyle w:val="ac"/>
          <w:rFonts w:ascii="Times New Roman" w:hAnsi="Times New Roman"/>
        </w:rPr>
        <w:footnoteRef/>
      </w:r>
      <w:r w:rsidRPr="000E2C59">
        <w:rPr>
          <w:rFonts w:ascii="Times New Roman" w:hAnsi="Times New Roman"/>
          <w:lang w:val="en-US"/>
        </w:rPr>
        <w:t xml:space="preserve"> </w:t>
      </w:r>
      <w:r w:rsidRPr="009079FF">
        <w:rPr>
          <w:rFonts w:ascii="Times New Roman" w:hAnsi="Times New Roman"/>
          <w:i/>
          <w:lang w:val="en-US"/>
        </w:rPr>
        <w:t>Goffman E.</w:t>
      </w:r>
      <w:r w:rsidRPr="000E2C59">
        <w:rPr>
          <w:rFonts w:ascii="Times New Roman" w:hAnsi="Times New Roman"/>
          <w:lang w:val="en-US"/>
        </w:rPr>
        <w:t> </w:t>
      </w:r>
      <w:r>
        <w:rPr>
          <w:rFonts w:ascii="Times New Roman" w:hAnsi="Times New Roman"/>
          <w:lang w:val="en-US"/>
        </w:rPr>
        <w:t xml:space="preserve">The </w:t>
      </w:r>
      <w:r w:rsidRPr="000E2C59">
        <w:rPr>
          <w:rFonts w:ascii="Times New Roman" w:hAnsi="Times New Roman"/>
          <w:lang w:val="en-US"/>
        </w:rPr>
        <w:t>Presentation of Self in Everyday Life.</w:t>
      </w:r>
    </w:p>
  </w:footnote>
  <w:footnote w:id="72">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9079FF">
        <w:rPr>
          <w:rFonts w:ascii="Times New Roman" w:hAnsi="Times New Roman"/>
          <w:i/>
        </w:rPr>
        <w:t>Михайлова Е. В.</w:t>
      </w:r>
      <w:r w:rsidRPr="000E2C59">
        <w:rPr>
          <w:rFonts w:ascii="Times New Roman" w:hAnsi="Times New Roman"/>
        </w:rPr>
        <w:t> Обучение самопрезентации. С. 27.</w:t>
      </w:r>
    </w:p>
  </w:footnote>
  <w:footnote w:id="73">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eastAsia="CharterC" w:hAnsi="Times New Roman"/>
          <w:i/>
        </w:rPr>
        <w:t>Гофман И. </w:t>
      </w:r>
      <w:r w:rsidRPr="000E2C59">
        <w:rPr>
          <w:rFonts w:ascii="Times New Roman" w:eastAsia="CharterC" w:hAnsi="Times New Roman"/>
        </w:rPr>
        <w:t>Представление себя другим в повседневной жизни. М.</w:t>
      </w:r>
      <w:r w:rsidRPr="009079FF">
        <w:rPr>
          <w:rFonts w:ascii="Times New Roman" w:eastAsia="CharterC" w:hAnsi="Times New Roman"/>
        </w:rPr>
        <w:t xml:space="preserve"> </w:t>
      </w:r>
      <w:r w:rsidRPr="000E2C59">
        <w:rPr>
          <w:rFonts w:ascii="Times New Roman" w:eastAsia="CharterC" w:hAnsi="Times New Roman"/>
        </w:rPr>
        <w:t>: КАН</w:t>
      </w:r>
      <w:r>
        <w:rPr>
          <w:rFonts w:ascii="Times New Roman" w:eastAsia="CharterC" w:hAnsi="Times New Roman"/>
        </w:rPr>
        <w:t>ОН-ПРЕСС-Ц; Кучково поле, 2000.</w:t>
      </w:r>
    </w:p>
  </w:footnote>
  <w:footnote w:id="74">
    <w:p w:rsidR="00F71315" w:rsidRPr="000E2C59" w:rsidRDefault="00F71315" w:rsidP="000E2C59">
      <w:pPr>
        <w:pStyle w:val="aa"/>
        <w:jc w:val="both"/>
        <w:rPr>
          <w:rFonts w:ascii="Times New Roman" w:eastAsia="CharterC"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eastAsia="CharterC" w:hAnsi="Times New Roman"/>
          <w:i/>
        </w:rPr>
        <w:t>Гофман И. </w:t>
      </w:r>
      <w:r w:rsidRPr="000E2C59">
        <w:rPr>
          <w:rFonts w:ascii="Times New Roman" w:eastAsia="CharterC" w:hAnsi="Times New Roman"/>
        </w:rPr>
        <w:t>Представление себя другим в повседневной жизни.</w:t>
      </w:r>
    </w:p>
  </w:footnote>
  <w:footnote w:id="75">
    <w:p w:rsidR="00F71315" w:rsidRPr="000E2C59" w:rsidRDefault="00F71315" w:rsidP="000E2C59">
      <w:pPr>
        <w:pStyle w:val="aa"/>
        <w:jc w:val="both"/>
        <w:rPr>
          <w:rFonts w:ascii="Times New Roman" w:hAnsi="Times New Roman"/>
          <w:lang w:val="en-US"/>
        </w:rPr>
      </w:pPr>
      <w:r w:rsidRPr="000E2C59">
        <w:rPr>
          <w:rStyle w:val="ac"/>
          <w:rFonts w:ascii="Times New Roman" w:hAnsi="Times New Roman"/>
        </w:rPr>
        <w:footnoteRef/>
      </w:r>
      <w:r w:rsidRPr="000E2C59">
        <w:rPr>
          <w:rFonts w:ascii="Times New Roman" w:hAnsi="Times New Roman"/>
          <w:lang w:val="en-US"/>
        </w:rPr>
        <w:t xml:space="preserve"> </w:t>
      </w:r>
      <w:r w:rsidRPr="000E2C59">
        <w:rPr>
          <w:rFonts w:ascii="Times New Roman" w:hAnsi="Times New Roman"/>
        </w:rPr>
        <w:t>Там</w:t>
      </w:r>
      <w:r w:rsidRPr="000E2C59">
        <w:rPr>
          <w:rFonts w:ascii="Times New Roman" w:hAnsi="Times New Roman"/>
          <w:lang w:val="en-US"/>
        </w:rPr>
        <w:t> </w:t>
      </w:r>
      <w:r w:rsidRPr="000E2C59">
        <w:rPr>
          <w:rFonts w:ascii="Times New Roman" w:hAnsi="Times New Roman"/>
        </w:rPr>
        <w:t>же</w:t>
      </w:r>
      <w:r w:rsidRPr="000E2C59">
        <w:rPr>
          <w:rFonts w:ascii="Times New Roman" w:hAnsi="Times New Roman"/>
          <w:lang w:val="en-US"/>
        </w:rPr>
        <w:t>.</w:t>
      </w:r>
    </w:p>
  </w:footnote>
  <w:footnote w:id="76">
    <w:p w:rsidR="00F71315" w:rsidRPr="000E2C59" w:rsidRDefault="00F71315" w:rsidP="000E2C59">
      <w:pPr>
        <w:pStyle w:val="aa"/>
        <w:jc w:val="both"/>
        <w:rPr>
          <w:rFonts w:ascii="Times New Roman" w:hAnsi="Times New Roman"/>
          <w:lang w:val="en-US"/>
        </w:rPr>
      </w:pPr>
      <w:r w:rsidRPr="000E2C59">
        <w:rPr>
          <w:rStyle w:val="ac"/>
          <w:rFonts w:ascii="Times New Roman" w:hAnsi="Times New Roman"/>
        </w:rPr>
        <w:footnoteRef/>
      </w:r>
      <w:r w:rsidRPr="000E2C59">
        <w:rPr>
          <w:rFonts w:ascii="Times New Roman" w:hAnsi="Times New Roman"/>
          <w:lang w:val="en-US"/>
        </w:rPr>
        <w:t xml:space="preserve"> </w:t>
      </w:r>
      <w:r w:rsidRPr="009120EA">
        <w:rPr>
          <w:rFonts w:ascii="Times New Roman" w:hAnsi="Times New Roman"/>
          <w:i/>
          <w:lang w:val="en-US"/>
        </w:rPr>
        <w:t>Goffman E.</w:t>
      </w:r>
      <w:r w:rsidRPr="000E2C59">
        <w:rPr>
          <w:rFonts w:ascii="Times New Roman" w:hAnsi="Times New Roman"/>
          <w:lang w:val="en-US"/>
        </w:rPr>
        <w:t> </w:t>
      </w:r>
      <w:r>
        <w:rPr>
          <w:rFonts w:ascii="Times New Roman" w:hAnsi="Times New Roman"/>
          <w:lang w:val="en-US"/>
        </w:rPr>
        <w:t xml:space="preserve">The </w:t>
      </w:r>
      <w:r w:rsidRPr="000E2C59">
        <w:rPr>
          <w:rFonts w:ascii="Times New Roman" w:hAnsi="Times New Roman"/>
          <w:lang w:val="en-US"/>
        </w:rPr>
        <w:t>Presentation of Self in Everyday Life.</w:t>
      </w:r>
    </w:p>
  </w:footnote>
  <w:footnote w:id="77">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9D2AAE">
        <w:rPr>
          <w:rFonts w:ascii="Times New Roman" w:hAnsi="Times New Roman"/>
          <w:i/>
        </w:rPr>
        <w:t>Михайлова Е. В.</w:t>
      </w:r>
      <w:r w:rsidRPr="000E2C59">
        <w:rPr>
          <w:rFonts w:ascii="Times New Roman" w:hAnsi="Times New Roman"/>
        </w:rPr>
        <w:t> Обучение самопрезентации. С. 21.</w:t>
      </w:r>
    </w:p>
  </w:footnote>
  <w:footnote w:id="78">
    <w:p w:rsidR="00F71315" w:rsidRPr="00F40C8B" w:rsidRDefault="00F71315" w:rsidP="000E2C59">
      <w:pPr>
        <w:autoSpaceDE w:val="0"/>
        <w:autoSpaceDN w:val="0"/>
        <w:adjustRightInd w:val="0"/>
        <w:spacing w:after="0" w:line="240" w:lineRule="auto"/>
        <w:jc w:val="both"/>
        <w:rPr>
          <w:rFonts w:ascii="Times New Roman" w:eastAsia="Petersburg-Regular"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FC271C">
        <w:rPr>
          <w:rFonts w:ascii="Times New Roman" w:eastAsia="Petersburg-Regular" w:hAnsi="Times New Roman" w:cs="Times New Roman"/>
          <w:i/>
          <w:sz w:val="20"/>
          <w:szCs w:val="20"/>
        </w:rPr>
        <w:t>Антонова Н. В., Корягина Н. А.,</w:t>
      </w:r>
      <w:r>
        <w:rPr>
          <w:rFonts w:ascii="Times New Roman" w:eastAsia="Petersburg-Regular" w:hAnsi="Times New Roman" w:cs="Times New Roman"/>
          <w:i/>
          <w:sz w:val="20"/>
          <w:szCs w:val="20"/>
        </w:rPr>
        <w:t xml:space="preserve"> </w:t>
      </w:r>
      <w:r w:rsidRPr="00FC271C">
        <w:rPr>
          <w:rFonts w:ascii="Times New Roman" w:eastAsia="Petersburg-Regular" w:hAnsi="Times New Roman" w:cs="Times New Roman"/>
          <w:i/>
          <w:sz w:val="20"/>
          <w:szCs w:val="20"/>
        </w:rPr>
        <w:t>Овсянникова С. В.</w:t>
      </w:r>
      <w:r w:rsidRPr="000E2C59">
        <w:rPr>
          <w:rFonts w:ascii="Times New Roman" w:hAnsi="Times New Roman" w:cs="Times New Roman"/>
          <w:bCs/>
          <w:sz w:val="20"/>
          <w:szCs w:val="20"/>
        </w:rPr>
        <w:t xml:space="preserve"> Психология общения</w:t>
      </w:r>
      <w:r w:rsidRPr="00F40C8B">
        <w:rPr>
          <w:rFonts w:ascii="Times New Roman" w:hAnsi="Times New Roman" w:cs="Times New Roman"/>
          <w:bCs/>
          <w:sz w:val="20"/>
          <w:szCs w:val="20"/>
        </w:rPr>
        <w:t xml:space="preserve"> </w:t>
      </w:r>
      <w:r w:rsidRPr="00F40C8B">
        <w:rPr>
          <w:rStyle w:val="extended-textfull"/>
          <w:rFonts w:ascii="Times New Roman" w:hAnsi="Times New Roman" w:cs="Times New Roman"/>
          <w:sz w:val="20"/>
          <w:szCs w:val="20"/>
        </w:rPr>
        <w:t>: учебник и практикум для СПО</w:t>
      </w:r>
      <w:r>
        <w:rPr>
          <w:rStyle w:val="extended-textfull"/>
          <w:rFonts w:ascii="Times New Roman" w:hAnsi="Times New Roman" w:cs="Times New Roman"/>
          <w:sz w:val="20"/>
          <w:szCs w:val="20"/>
        </w:rPr>
        <w:t>.</w:t>
      </w:r>
      <w:r w:rsidRPr="00F40C8B">
        <w:rPr>
          <w:rStyle w:val="extended-textfull"/>
          <w:rFonts w:ascii="Times New Roman" w:hAnsi="Times New Roman" w:cs="Times New Roman"/>
          <w:sz w:val="20"/>
          <w:szCs w:val="20"/>
        </w:rPr>
        <w:t xml:space="preserve"> М. : Издательство Юрайт, 2015.</w:t>
      </w:r>
      <w:r>
        <w:rPr>
          <w:rStyle w:val="extended-textfull"/>
          <w:rFonts w:ascii="Times New Roman" w:hAnsi="Times New Roman" w:cs="Times New Roman"/>
          <w:sz w:val="20"/>
          <w:szCs w:val="20"/>
        </w:rPr>
        <w:t xml:space="preserve"> </w:t>
      </w:r>
      <w:r w:rsidRPr="00F40C8B">
        <w:rPr>
          <w:rFonts w:ascii="Times New Roman" w:eastAsia="Petersburg-Regular" w:hAnsi="Times New Roman" w:cs="Times New Roman"/>
          <w:sz w:val="20"/>
          <w:szCs w:val="20"/>
        </w:rPr>
        <w:t>С. 252—253</w:t>
      </w:r>
      <w:r w:rsidRPr="00F40C8B">
        <w:rPr>
          <w:rFonts w:ascii="Times New Roman" w:hAnsi="Times New Roman" w:cs="Times New Roman"/>
          <w:sz w:val="20"/>
          <w:szCs w:val="20"/>
        </w:rPr>
        <w:t>.</w:t>
      </w:r>
    </w:p>
  </w:footnote>
  <w:footnote w:id="79">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w:t>
      </w:r>
    </w:p>
  </w:footnote>
  <w:footnote w:id="80">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eastAsia="CharterC" w:hAnsi="Times New Roman"/>
          <w:i/>
        </w:rPr>
        <w:t>Гофман И. </w:t>
      </w:r>
      <w:r w:rsidRPr="000E2C59">
        <w:rPr>
          <w:rFonts w:ascii="Times New Roman" w:eastAsia="CharterC" w:hAnsi="Times New Roman"/>
        </w:rPr>
        <w:t>Представление себя другим в повседневной жизни.</w:t>
      </w:r>
    </w:p>
  </w:footnote>
  <w:footnote w:id="81">
    <w:p w:rsidR="00F71315" w:rsidRPr="00CC0219" w:rsidRDefault="00F71315" w:rsidP="00CC0219">
      <w:pPr>
        <w:spacing w:after="0" w:line="240" w:lineRule="auto"/>
        <w:jc w:val="both"/>
        <w:rPr>
          <w:rFonts w:ascii="Times New Roman" w:eastAsia="CharterC" w:hAnsi="Times New Roman" w:cs="Times New Roman"/>
          <w:sz w:val="20"/>
          <w:szCs w:val="20"/>
          <w:lang w:val="en-US"/>
        </w:rPr>
      </w:pPr>
      <w:r w:rsidRPr="000E2C59">
        <w:rPr>
          <w:rStyle w:val="ac"/>
          <w:rFonts w:ascii="Times New Roman" w:hAnsi="Times New Roman"/>
        </w:rPr>
        <w:footnoteRef/>
      </w:r>
      <w:r w:rsidRPr="00CC0219">
        <w:rPr>
          <w:rFonts w:ascii="Times New Roman" w:hAnsi="Times New Roman"/>
        </w:rPr>
        <w:t xml:space="preserve"> </w:t>
      </w:r>
      <w:r w:rsidRPr="00CC0219">
        <w:rPr>
          <w:rFonts w:ascii="Times New Roman" w:hAnsi="Times New Roman"/>
          <w:i/>
          <w:sz w:val="20"/>
          <w:szCs w:val="20"/>
        </w:rPr>
        <w:t>А</w:t>
      </w:r>
      <w:r w:rsidRPr="00CC0219">
        <w:rPr>
          <w:rFonts w:ascii="Times New Roman" w:eastAsia="CharterC" w:hAnsi="Times New Roman"/>
          <w:i/>
          <w:sz w:val="20"/>
          <w:szCs w:val="20"/>
        </w:rPr>
        <w:t xml:space="preserve">мяга Н. В. </w:t>
      </w:r>
      <w:r w:rsidRPr="00CC0219">
        <w:rPr>
          <w:rFonts w:ascii="Times New Roman" w:eastAsia="CharterC" w:hAnsi="Times New Roman"/>
          <w:sz w:val="20"/>
          <w:szCs w:val="20"/>
        </w:rPr>
        <w:t xml:space="preserve">Самораскрытие и самопредъявление личности в общении. С. 37—74; </w:t>
      </w:r>
      <w:r w:rsidRPr="00CC0219">
        <w:rPr>
          <w:rFonts w:ascii="Times New Roman" w:hAnsi="Times New Roman"/>
          <w:i/>
          <w:sz w:val="20"/>
          <w:szCs w:val="20"/>
        </w:rPr>
        <w:t>Михайлова Е. В. </w:t>
      </w:r>
      <w:r w:rsidRPr="00CC0219">
        <w:rPr>
          <w:rFonts w:ascii="Times New Roman" w:hAnsi="Times New Roman"/>
          <w:sz w:val="20"/>
          <w:szCs w:val="20"/>
        </w:rPr>
        <w:t>Самопрезентация: теории, исследования, тренинг</w:t>
      </w:r>
      <w:r w:rsidRPr="00CC0219">
        <w:rPr>
          <w:rFonts w:ascii="Times New Roman" w:eastAsia="CharterC" w:hAnsi="Times New Roman"/>
          <w:sz w:val="20"/>
          <w:szCs w:val="20"/>
        </w:rPr>
        <w:t xml:space="preserve">; </w:t>
      </w:r>
      <w:r w:rsidRPr="00CC0219">
        <w:rPr>
          <w:rFonts w:ascii="Times New Roman" w:eastAsia="CharterC" w:hAnsi="Times New Roman"/>
          <w:i/>
          <w:sz w:val="20"/>
          <w:szCs w:val="20"/>
        </w:rPr>
        <w:t>Шкуратова И. П. </w:t>
      </w:r>
      <w:r w:rsidRPr="00CC0219">
        <w:rPr>
          <w:rFonts w:ascii="Times New Roman" w:eastAsia="CharterC" w:hAnsi="Times New Roman"/>
          <w:sz w:val="20"/>
          <w:szCs w:val="20"/>
        </w:rPr>
        <w:t>Самопредъявление личности в общении. Ростов</w:t>
      </w:r>
      <w:r w:rsidRPr="00CC0219">
        <w:rPr>
          <w:rFonts w:ascii="Times New Roman" w:eastAsia="CharterC" w:hAnsi="Times New Roman"/>
          <w:sz w:val="20"/>
          <w:szCs w:val="20"/>
          <w:lang w:val="en-US"/>
        </w:rPr>
        <w:t xml:space="preserve"> </w:t>
      </w:r>
      <w:r w:rsidRPr="00CC0219">
        <w:rPr>
          <w:rFonts w:ascii="Times New Roman" w:eastAsia="CharterC" w:hAnsi="Times New Roman"/>
          <w:sz w:val="20"/>
          <w:szCs w:val="20"/>
        </w:rPr>
        <w:t>н</w:t>
      </w:r>
      <w:r w:rsidRPr="00CC0219">
        <w:rPr>
          <w:rFonts w:ascii="Times New Roman" w:eastAsia="CharterC" w:hAnsi="Times New Roman"/>
          <w:sz w:val="20"/>
          <w:szCs w:val="20"/>
          <w:lang w:val="en-US"/>
        </w:rPr>
        <w:t>/</w:t>
      </w:r>
      <w:r w:rsidRPr="00CC0219">
        <w:rPr>
          <w:rFonts w:ascii="Times New Roman" w:eastAsia="CharterC" w:hAnsi="Times New Roman"/>
          <w:sz w:val="20"/>
          <w:szCs w:val="20"/>
        </w:rPr>
        <w:t>Д</w:t>
      </w:r>
      <w:r w:rsidRPr="00CC0219">
        <w:rPr>
          <w:rFonts w:ascii="Times New Roman" w:eastAsia="CharterC" w:hAnsi="Times New Roman"/>
          <w:sz w:val="20"/>
          <w:szCs w:val="20"/>
          <w:lang w:val="en-US"/>
        </w:rPr>
        <w:t xml:space="preserve">., 2009; </w:t>
      </w:r>
      <w:r w:rsidRPr="00CC0219">
        <w:rPr>
          <w:rFonts w:ascii="Times New Roman" w:eastAsia="CharterC" w:hAnsi="Times New Roman" w:cs="Times New Roman"/>
          <w:iCs/>
          <w:sz w:val="20"/>
          <w:szCs w:val="20"/>
          <w:highlight w:val="yellow"/>
          <w:lang w:val="en-US"/>
        </w:rPr>
        <w:t>Schlenker B. R. </w:t>
      </w:r>
      <w:r w:rsidRPr="00CC0219">
        <w:rPr>
          <w:rFonts w:ascii="Times New Roman" w:eastAsia="CharterC" w:hAnsi="Times New Roman" w:cs="Times New Roman"/>
          <w:sz w:val="20"/>
          <w:szCs w:val="20"/>
          <w:highlight w:val="yellow"/>
          <w:lang w:val="en-US"/>
        </w:rPr>
        <w:t>Self-presentation // Handbook of self and identity / M. Leary, J. Tangney (Ed.). N. Y.–L</w:t>
      </w:r>
      <w:r>
        <w:rPr>
          <w:rFonts w:ascii="Times New Roman" w:eastAsia="CharterC" w:hAnsi="Times New Roman" w:cs="Times New Roman"/>
          <w:sz w:val="20"/>
          <w:szCs w:val="20"/>
          <w:highlight w:val="yellow"/>
          <w:lang w:val="en-US"/>
        </w:rPr>
        <w:t>ondon: The Guilford Press, 200</w:t>
      </w:r>
      <w:r w:rsidRPr="00B749B3">
        <w:rPr>
          <w:rFonts w:ascii="Times New Roman" w:eastAsia="CharterC" w:hAnsi="Times New Roman" w:cs="Times New Roman"/>
          <w:sz w:val="20"/>
          <w:szCs w:val="20"/>
          <w:highlight w:val="yellow"/>
          <w:lang w:val="en-US"/>
        </w:rPr>
        <w:t>3</w:t>
      </w:r>
      <w:r w:rsidRPr="00CC0219">
        <w:rPr>
          <w:rFonts w:ascii="Times New Roman" w:eastAsia="CharterC" w:hAnsi="Times New Roman"/>
          <w:sz w:val="20"/>
          <w:szCs w:val="20"/>
          <w:highlight w:val="yellow"/>
          <w:lang w:val="en-US"/>
        </w:rPr>
        <w:t>.</w:t>
      </w:r>
    </w:p>
  </w:footnote>
  <w:footnote w:id="82">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1348EA">
        <w:rPr>
          <w:rFonts w:ascii="Times New Roman" w:hAnsi="Times New Roman"/>
          <w:i/>
        </w:rPr>
        <w:t>Михайлова Е. В.</w:t>
      </w:r>
      <w:r w:rsidRPr="000E2C59">
        <w:rPr>
          <w:rFonts w:ascii="Times New Roman" w:hAnsi="Times New Roman"/>
        </w:rPr>
        <w:t> Обучение самопрезентации.</w:t>
      </w:r>
    </w:p>
  </w:footnote>
  <w:footnote w:id="83">
    <w:p w:rsidR="00F71315" w:rsidRPr="00E75FE4" w:rsidRDefault="00F71315" w:rsidP="000E2C59">
      <w:pPr>
        <w:pStyle w:val="aa"/>
        <w:jc w:val="both"/>
        <w:rPr>
          <w:rFonts w:ascii="Times New Roman" w:hAnsi="Times New Roman"/>
          <w:lang w:val="en-US"/>
        </w:rPr>
      </w:pPr>
      <w:r w:rsidRPr="000E2C59">
        <w:rPr>
          <w:rStyle w:val="ac"/>
          <w:rFonts w:ascii="Times New Roman" w:hAnsi="Times New Roman"/>
        </w:rPr>
        <w:footnoteRef/>
      </w:r>
      <w:r w:rsidRPr="00FD2CE1">
        <w:rPr>
          <w:rFonts w:ascii="Times New Roman" w:hAnsi="Times New Roman"/>
        </w:rPr>
        <w:t xml:space="preserve"> </w:t>
      </w:r>
      <w:r w:rsidRPr="00386894">
        <w:rPr>
          <w:rFonts w:ascii="Times New Roman" w:hAnsi="Times New Roman"/>
          <w:i/>
        </w:rPr>
        <w:t>Михайлова</w:t>
      </w:r>
      <w:r>
        <w:rPr>
          <w:rFonts w:ascii="Times New Roman" w:hAnsi="Times New Roman"/>
          <w:i/>
        </w:rPr>
        <w:t> Е. В</w:t>
      </w:r>
      <w:r w:rsidRPr="00386894">
        <w:rPr>
          <w:rFonts w:ascii="Times New Roman" w:hAnsi="Times New Roman"/>
          <w:i/>
        </w:rPr>
        <w:t>.</w:t>
      </w:r>
      <w:r w:rsidRPr="00FD2CE1">
        <w:rPr>
          <w:rFonts w:ascii="Times New Roman" w:hAnsi="Times New Roman"/>
        </w:rPr>
        <w:t xml:space="preserve"> </w:t>
      </w:r>
      <w:r w:rsidRPr="00F6042B">
        <w:rPr>
          <w:rFonts w:ascii="Times New Roman" w:hAnsi="Times New Roman"/>
          <w:highlight w:val="yellow"/>
        </w:rPr>
        <w:t>Обучение самопрезентации: учебное пособие.: Издательский дом ГУ ВШЭ. – М., 2006.</w:t>
      </w:r>
      <w:r w:rsidRPr="00F6042B">
        <w:rPr>
          <w:rFonts w:ascii="Times New Roman" w:hAnsi="Times New Roman"/>
        </w:rPr>
        <w:t xml:space="preserve"> </w:t>
      </w:r>
      <w:r w:rsidRPr="000E2C59">
        <w:rPr>
          <w:rFonts w:ascii="Times New Roman" w:hAnsi="Times New Roman"/>
        </w:rPr>
        <w:t>С</w:t>
      </w:r>
      <w:r w:rsidRPr="00E75FE4">
        <w:rPr>
          <w:rFonts w:ascii="Times New Roman" w:hAnsi="Times New Roman"/>
          <w:lang w:val="en-US"/>
        </w:rPr>
        <w:t>.</w:t>
      </w:r>
      <w:r w:rsidRPr="00613861">
        <w:rPr>
          <w:rFonts w:ascii="Times New Roman" w:hAnsi="Times New Roman"/>
          <w:lang w:val="en-US"/>
        </w:rPr>
        <w:t> </w:t>
      </w:r>
      <w:r w:rsidRPr="00E75FE4">
        <w:rPr>
          <w:rFonts w:ascii="Times New Roman" w:hAnsi="Times New Roman"/>
          <w:lang w:val="en-US"/>
        </w:rPr>
        <w:t>61—63.</w:t>
      </w:r>
    </w:p>
  </w:footnote>
  <w:footnote w:id="84">
    <w:p w:rsidR="00F71315" w:rsidRPr="00E75FE4" w:rsidRDefault="00F71315" w:rsidP="000E2C59">
      <w:pPr>
        <w:pStyle w:val="Paragraph"/>
        <w:spacing w:after="0"/>
        <w:ind w:firstLine="0"/>
        <w:rPr>
          <w:sz w:val="20"/>
          <w:szCs w:val="20"/>
          <w:lang w:val="en-US"/>
        </w:rPr>
      </w:pPr>
      <w:r w:rsidRPr="000E2C59">
        <w:rPr>
          <w:rStyle w:val="ac"/>
          <w:sz w:val="20"/>
          <w:szCs w:val="20"/>
        </w:rPr>
        <w:footnoteRef/>
      </w:r>
      <w:r w:rsidRPr="00E75FE4">
        <w:rPr>
          <w:sz w:val="20"/>
          <w:szCs w:val="20"/>
          <w:lang w:val="en-US"/>
        </w:rPr>
        <w:t xml:space="preserve"> </w:t>
      </w:r>
      <w:r>
        <w:rPr>
          <w:sz w:val="20"/>
          <w:szCs w:val="20"/>
        </w:rPr>
        <w:t>Там</w:t>
      </w:r>
      <w:r w:rsidRPr="00E75FE4">
        <w:rPr>
          <w:sz w:val="20"/>
          <w:szCs w:val="20"/>
          <w:lang w:val="en-US"/>
        </w:rPr>
        <w:t xml:space="preserve"> </w:t>
      </w:r>
      <w:r>
        <w:rPr>
          <w:sz w:val="20"/>
          <w:szCs w:val="20"/>
        </w:rPr>
        <w:t>же</w:t>
      </w:r>
      <w:r w:rsidRPr="00E75FE4">
        <w:rPr>
          <w:sz w:val="20"/>
          <w:szCs w:val="20"/>
          <w:lang w:val="en-US"/>
        </w:rPr>
        <w:t xml:space="preserve">. </w:t>
      </w:r>
      <w:r w:rsidRPr="000E2C59">
        <w:rPr>
          <w:sz w:val="20"/>
          <w:szCs w:val="20"/>
        </w:rPr>
        <w:t>С</w:t>
      </w:r>
      <w:r w:rsidRPr="00E75FE4">
        <w:rPr>
          <w:sz w:val="20"/>
          <w:szCs w:val="20"/>
          <w:lang w:val="en-US"/>
        </w:rPr>
        <w:t>.</w:t>
      </w:r>
      <w:r w:rsidRPr="000E2C59">
        <w:rPr>
          <w:sz w:val="20"/>
          <w:szCs w:val="20"/>
          <w:lang w:val="en-US"/>
        </w:rPr>
        <w:t> </w:t>
      </w:r>
      <w:r w:rsidRPr="00E75FE4">
        <w:rPr>
          <w:sz w:val="20"/>
          <w:szCs w:val="20"/>
          <w:lang w:val="en-US"/>
        </w:rPr>
        <w:t>62—63.</w:t>
      </w:r>
    </w:p>
  </w:footnote>
  <w:footnote w:id="85">
    <w:p w:rsidR="00F71315" w:rsidRPr="00E75FE4" w:rsidRDefault="00F71315" w:rsidP="000E2C59">
      <w:pPr>
        <w:pStyle w:val="Paragraph"/>
        <w:spacing w:after="0"/>
        <w:ind w:firstLine="0"/>
        <w:rPr>
          <w:rFonts w:eastAsia="CharterC"/>
          <w:sz w:val="20"/>
          <w:szCs w:val="20"/>
          <w:lang w:val="en-US"/>
        </w:rPr>
      </w:pPr>
      <w:r w:rsidRPr="000E2C59">
        <w:rPr>
          <w:rStyle w:val="ac"/>
          <w:sz w:val="20"/>
          <w:szCs w:val="20"/>
        </w:rPr>
        <w:footnoteRef/>
      </w:r>
      <w:r w:rsidRPr="00E75FE4">
        <w:rPr>
          <w:sz w:val="20"/>
          <w:szCs w:val="20"/>
          <w:lang w:val="en-US"/>
        </w:rPr>
        <w:t xml:space="preserve"> </w:t>
      </w:r>
      <w:r w:rsidRPr="00B14449">
        <w:rPr>
          <w:i/>
          <w:iCs/>
          <w:sz w:val="20"/>
          <w:szCs w:val="20"/>
          <w:lang w:val="en-US"/>
        </w:rPr>
        <w:t>Jones E</w:t>
      </w:r>
      <w:r w:rsidRPr="00E75FE4">
        <w:rPr>
          <w:i/>
          <w:iCs/>
          <w:sz w:val="20"/>
          <w:szCs w:val="20"/>
          <w:lang w:val="en-US"/>
        </w:rPr>
        <w:t>.</w:t>
      </w:r>
      <w:r w:rsidRPr="00B14449">
        <w:rPr>
          <w:i/>
          <w:iCs/>
          <w:sz w:val="20"/>
          <w:szCs w:val="20"/>
          <w:lang w:val="en-US"/>
        </w:rPr>
        <w:t> E</w:t>
      </w:r>
      <w:r w:rsidRPr="00E75FE4">
        <w:rPr>
          <w:i/>
          <w:iCs/>
          <w:sz w:val="20"/>
          <w:szCs w:val="20"/>
          <w:lang w:val="en-US"/>
        </w:rPr>
        <w:t xml:space="preserve">., </w:t>
      </w:r>
      <w:r w:rsidRPr="00B14449">
        <w:rPr>
          <w:i/>
          <w:iCs/>
          <w:sz w:val="20"/>
          <w:szCs w:val="20"/>
          <w:lang w:val="en-US"/>
        </w:rPr>
        <w:t>Pittman T</w:t>
      </w:r>
      <w:r w:rsidRPr="00E75FE4">
        <w:rPr>
          <w:i/>
          <w:iCs/>
          <w:sz w:val="20"/>
          <w:szCs w:val="20"/>
          <w:lang w:val="en-US"/>
        </w:rPr>
        <w:t>.</w:t>
      </w:r>
      <w:r w:rsidRPr="00B14449">
        <w:rPr>
          <w:i/>
          <w:iCs/>
          <w:sz w:val="20"/>
          <w:szCs w:val="20"/>
          <w:lang w:val="en-US"/>
        </w:rPr>
        <w:t> S</w:t>
      </w:r>
      <w:r w:rsidRPr="00E75FE4">
        <w:rPr>
          <w:i/>
          <w:iCs/>
          <w:sz w:val="20"/>
          <w:szCs w:val="20"/>
          <w:lang w:val="en-US"/>
        </w:rPr>
        <w:t>.</w:t>
      </w:r>
      <w:r w:rsidRPr="000E2C59">
        <w:rPr>
          <w:iCs/>
          <w:sz w:val="20"/>
          <w:szCs w:val="20"/>
          <w:lang w:val="en-US"/>
        </w:rPr>
        <w:t> </w:t>
      </w:r>
      <w:r w:rsidRPr="000E2C59">
        <w:rPr>
          <w:rFonts w:eastAsia="CharterC"/>
          <w:sz w:val="20"/>
          <w:szCs w:val="20"/>
          <w:lang w:val="en-US"/>
        </w:rPr>
        <w:t>Toward</w:t>
      </w:r>
      <w:r w:rsidRPr="00E75FE4">
        <w:rPr>
          <w:rFonts w:eastAsia="CharterC"/>
          <w:sz w:val="20"/>
          <w:szCs w:val="20"/>
          <w:lang w:val="en-US"/>
        </w:rPr>
        <w:t xml:space="preserve"> </w:t>
      </w:r>
      <w:r w:rsidRPr="000E2C59">
        <w:rPr>
          <w:rFonts w:eastAsia="CharterC"/>
          <w:sz w:val="20"/>
          <w:szCs w:val="20"/>
          <w:lang w:val="en-US"/>
        </w:rPr>
        <w:t>a</w:t>
      </w:r>
      <w:r w:rsidRPr="00E75FE4">
        <w:rPr>
          <w:rFonts w:eastAsia="CharterC"/>
          <w:sz w:val="20"/>
          <w:szCs w:val="20"/>
          <w:lang w:val="en-US"/>
        </w:rPr>
        <w:t xml:space="preserve"> </w:t>
      </w:r>
      <w:r w:rsidRPr="000E2C59">
        <w:rPr>
          <w:rFonts w:eastAsia="CharterC"/>
          <w:sz w:val="20"/>
          <w:szCs w:val="20"/>
          <w:lang w:val="en-US"/>
        </w:rPr>
        <w:t>general</w:t>
      </w:r>
      <w:r w:rsidRPr="00E75FE4">
        <w:rPr>
          <w:rFonts w:eastAsia="CharterC"/>
          <w:sz w:val="20"/>
          <w:szCs w:val="20"/>
          <w:lang w:val="en-US"/>
        </w:rPr>
        <w:t xml:space="preserve"> </w:t>
      </w:r>
      <w:r w:rsidRPr="000E2C59">
        <w:rPr>
          <w:rFonts w:eastAsia="CharterC"/>
          <w:sz w:val="20"/>
          <w:szCs w:val="20"/>
          <w:lang w:val="en-US"/>
        </w:rPr>
        <w:t>theory</w:t>
      </w:r>
      <w:r w:rsidRPr="00E75FE4">
        <w:rPr>
          <w:rFonts w:eastAsia="CharterC"/>
          <w:sz w:val="20"/>
          <w:szCs w:val="20"/>
          <w:lang w:val="en-US"/>
        </w:rPr>
        <w:t xml:space="preserve"> </w:t>
      </w:r>
      <w:r w:rsidRPr="000E2C59">
        <w:rPr>
          <w:rFonts w:eastAsia="CharterC"/>
          <w:sz w:val="20"/>
          <w:szCs w:val="20"/>
          <w:lang w:val="en-US"/>
        </w:rPr>
        <w:t>of</w:t>
      </w:r>
      <w:r w:rsidRPr="00E75FE4">
        <w:rPr>
          <w:rFonts w:eastAsia="CharterC"/>
          <w:sz w:val="20"/>
          <w:szCs w:val="20"/>
          <w:lang w:val="en-US"/>
        </w:rPr>
        <w:t xml:space="preserve"> </w:t>
      </w:r>
      <w:r w:rsidRPr="000E2C59">
        <w:rPr>
          <w:rFonts w:eastAsia="CharterC"/>
          <w:sz w:val="20"/>
          <w:szCs w:val="20"/>
          <w:lang w:val="en-US"/>
        </w:rPr>
        <w:t>strategic</w:t>
      </w:r>
      <w:r w:rsidRPr="00E75FE4">
        <w:rPr>
          <w:rFonts w:eastAsia="CharterC"/>
          <w:sz w:val="20"/>
          <w:szCs w:val="20"/>
          <w:lang w:val="en-US"/>
        </w:rPr>
        <w:t xml:space="preserve"> </w:t>
      </w:r>
      <w:r w:rsidRPr="000E2C59">
        <w:rPr>
          <w:rFonts w:eastAsia="CharterC"/>
          <w:sz w:val="20"/>
          <w:szCs w:val="20"/>
          <w:lang w:val="en-US"/>
        </w:rPr>
        <w:t>self</w:t>
      </w:r>
      <w:r w:rsidRPr="00E75FE4">
        <w:rPr>
          <w:rFonts w:eastAsia="CharterC"/>
          <w:sz w:val="20"/>
          <w:szCs w:val="20"/>
          <w:lang w:val="en-US"/>
        </w:rPr>
        <w:t>-</w:t>
      </w:r>
      <w:r w:rsidRPr="000E2C59">
        <w:rPr>
          <w:rFonts w:eastAsia="CharterC"/>
          <w:sz w:val="20"/>
          <w:szCs w:val="20"/>
          <w:lang w:val="en-US"/>
        </w:rPr>
        <w:t>presentation</w:t>
      </w:r>
      <w:r w:rsidRPr="00E75FE4">
        <w:rPr>
          <w:rFonts w:eastAsia="CharterC"/>
          <w:sz w:val="20"/>
          <w:szCs w:val="20"/>
          <w:lang w:val="en-US"/>
        </w:rPr>
        <w:t>.</w:t>
      </w:r>
    </w:p>
  </w:footnote>
  <w:footnote w:id="86">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ED3D25">
        <w:rPr>
          <w:rFonts w:ascii="Times New Roman" w:hAnsi="Times New Roman"/>
          <w:i/>
        </w:rPr>
        <w:t>Михайлова Е. В.</w:t>
      </w:r>
      <w:r>
        <w:rPr>
          <w:rFonts w:ascii="Times New Roman" w:hAnsi="Times New Roman"/>
        </w:rPr>
        <w:t xml:space="preserve"> </w:t>
      </w:r>
      <w:r w:rsidRPr="00275FE1">
        <w:rPr>
          <w:rFonts w:ascii="Times New Roman" w:hAnsi="Times New Roman"/>
          <w:highlight w:val="cyan"/>
        </w:rPr>
        <w:t>Обучение самопрезентации</w:t>
      </w:r>
      <w:r>
        <w:rPr>
          <w:rFonts w:ascii="Times New Roman" w:hAnsi="Times New Roman"/>
          <w:color w:val="FF0000"/>
        </w:rPr>
        <w:t>.</w:t>
      </w:r>
      <w:r w:rsidRPr="0043606A">
        <w:rPr>
          <w:rFonts w:ascii="Times New Roman" w:hAnsi="Times New Roman"/>
          <w:color w:val="FF0000"/>
        </w:rPr>
        <w:t xml:space="preserve"> </w:t>
      </w:r>
      <w:r w:rsidRPr="000E2C59">
        <w:rPr>
          <w:rFonts w:ascii="Times New Roman" w:hAnsi="Times New Roman"/>
        </w:rPr>
        <w:t>С. 63—64.</w:t>
      </w:r>
    </w:p>
  </w:footnote>
  <w:footnote w:id="87">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Pr>
          <w:rFonts w:ascii="Times New Roman" w:hAnsi="Times New Roman"/>
        </w:rPr>
        <w:t xml:space="preserve"> По кн.:</w:t>
      </w:r>
      <w:r w:rsidRPr="000E2C59">
        <w:rPr>
          <w:rFonts w:ascii="Times New Roman" w:hAnsi="Times New Roman"/>
        </w:rPr>
        <w:t xml:space="preserve"> </w:t>
      </w:r>
      <w:r w:rsidRPr="00386894">
        <w:rPr>
          <w:rFonts w:ascii="Times New Roman" w:hAnsi="Times New Roman"/>
          <w:i/>
        </w:rPr>
        <w:t>Корягина Н. А.</w:t>
      </w:r>
      <w:r w:rsidRPr="000E2C59">
        <w:rPr>
          <w:rFonts w:ascii="Times New Roman" w:hAnsi="Times New Roman"/>
        </w:rPr>
        <w:t> Проблемы исследования социально-психологич</w:t>
      </w:r>
      <w:r>
        <w:rPr>
          <w:rFonts w:ascii="Times New Roman" w:hAnsi="Times New Roman"/>
        </w:rPr>
        <w:t xml:space="preserve">еских феноменов самопрезентации. </w:t>
      </w:r>
      <w:r w:rsidRPr="00386894">
        <w:rPr>
          <w:rFonts w:ascii="Times New Roman" w:hAnsi="Times New Roman"/>
        </w:rPr>
        <w:t>С.</w:t>
      </w:r>
      <w:r w:rsidRPr="000E2C59">
        <w:rPr>
          <w:rFonts w:ascii="Times New Roman" w:hAnsi="Times New Roman"/>
        </w:rPr>
        <w:t> 41—42.</w:t>
      </w:r>
    </w:p>
  </w:footnote>
  <w:footnote w:id="88">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EF1EB7">
        <w:rPr>
          <w:rFonts w:ascii="Times New Roman" w:hAnsi="Times New Roman"/>
          <w:i/>
        </w:rPr>
        <w:t>Пикулева О. А.</w:t>
      </w:r>
      <w:r w:rsidRPr="000E2C59">
        <w:rPr>
          <w:rFonts w:ascii="Times New Roman" w:hAnsi="Times New Roman"/>
        </w:rPr>
        <w:t> Психология самопрезентации личности</w:t>
      </w:r>
      <w:r>
        <w:rPr>
          <w:rFonts w:ascii="Times New Roman" w:hAnsi="Times New Roman"/>
        </w:rPr>
        <w:t xml:space="preserve">. </w:t>
      </w:r>
      <w:r w:rsidRPr="000E2C59">
        <w:rPr>
          <w:rFonts w:ascii="Times New Roman" w:hAnsi="Times New Roman"/>
        </w:rPr>
        <w:t>С. 154.</w:t>
      </w:r>
    </w:p>
  </w:footnote>
  <w:footnote w:id="89">
    <w:p w:rsidR="00F71315" w:rsidRPr="003A3650"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EF1EB7">
        <w:rPr>
          <w:rFonts w:ascii="Times New Roman" w:hAnsi="Times New Roman"/>
          <w:i/>
        </w:rPr>
        <w:t>Нартова-Бочавер С. К.</w:t>
      </w:r>
      <w:r w:rsidRPr="000E2C59">
        <w:rPr>
          <w:rFonts w:ascii="Times New Roman" w:hAnsi="Times New Roman"/>
        </w:rPr>
        <w:t> Дифференциальная психология</w:t>
      </w:r>
      <w:r>
        <w:rPr>
          <w:rFonts w:ascii="Times New Roman" w:hAnsi="Times New Roman"/>
        </w:rPr>
        <w:t xml:space="preserve"> </w:t>
      </w:r>
      <w:r w:rsidRPr="000E2C59">
        <w:rPr>
          <w:rFonts w:ascii="Times New Roman" w:hAnsi="Times New Roman"/>
        </w:rPr>
        <w:t xml:space="preserve">: </w:t>
      </w:r>
      <w:r>
        <w:rPr>
          <w:rFonts w:ascii="Times New Roman" w:hAnsi="Times New Roman"/>
        </w:rPr>
        <w:t>у</w:t>
      </w:r>
      <w:r w:rsidRPr="000E2C59">
        <w:rPr>
          <w:rFonts w:ascii="Times New Roman" w:hAnsi="Times New Roman"/>
        </w:rPr>
        <w:t>че</w:t>
      </w:r>
      <w:r>
        <w:rPr>
          <w:rFonts w:ascii="Times New Roman" w:hAnsi="Times New Roman"/>
        </w:rPr>
        <w:t>б. пособие</w:t>
      </w:r>
      <w:r w:rsidRPr="00EF1EB7">
        <w:rPr>
          <w:rFonts w:ascii="Times New Roman" w:hAnsi="Times New Roman"/>
        </w:rPr>
        <w:t xml:space="preserve">. </w:t>
      </w:r>
      <w:r w:rsidRPr="000E2C59">
        <w:rPr>
          <w:rFonts w:ascii="Times New Roman" w:hAnsi="Times New Roman"/>
        </w:rPr>
        <w:t>М</w:t>
      </w:r>
      <w:r w:rsidRPr="003A3650">
        <w:rPr>
          <w:rFonts w:ascii="Times New Roman" w:hAnsi="Times New Roman"/>
        </w:rPr>
        <w:t>.</w:t>
      </w:r>
      <w:r>
        <w:rPr>
          <w:rFonts w:ascii="Times New Roman" w:hAnsi="Times New Roman"/>
        </w:rPr>
        <w:t xml:space="preserve"> </w:t>
      </w:r>
      <w:r w:rsidRPr="003A3650">
        <w:rPr>
          <w:rFonts w:ascii="Times New Roman" w:hAnsi="Times New Roman"/>
        </w:rPr>
        <w:t xml:space="preserve">: </w:t>
      </w:r>
      <w:r w:rsidRPr="00EF1EB7">
        <w:rPr>
          <w:rFonts w:ascii="Times New Roman" w:hAnsi="Times New Roman"/>
        </w:rPr>
        <w:t>Флинта</w:t>
      </w:r>
      <w:r w:rsidRPr="003A3650">
        <w:rPr>
          <w:rFonts w:ascii="Times New Roman" w:hAnsi="Times New Roman"/>
        </w:rPr>
        <w:t>,</w:t>
      </w:r>
      <w:r>
        <w:rPr>
          <w:rFonts w:ascii="Times New Roman" w:hAnsi="Times New Roman"/>
        </w:rPr>
        <w:t xml:space="preserve"> </w:t>
      </w:r>
      <w:r w:rsidRPr="003A3650">
        <w:rPr>
          <w:rFonts w:ascii="Times New Roman" w:hAnsi="Times New Roman"/>
        </w:rPr>
        <w:t xml:space="preserve">2003. </w:t>
      </w:r>
      <w:r w:rsidRPr="000E2C59">
        <w:rPr>
          <w:rFonts w:ascii="Times New Roman" w:hAnsi="Times New Roman"/>
        </w:rPr>
        <w:t>С</w:t>
      </w:r>
      <w:r w:rsidRPr="003A3650">
        <w:rPr>
          <w:rFonts w:ascii="Times New Roman" w:hAnsi="Times New Roman"/>
        </w:rPr>
        <w:t>.</w:t>
      </w:r>
      <w:r w:rsidRPr="000E2C59">
        <w:rPr>
          <w:rFonts w:ascii="Times New Roman" w:hAnsi="Times New Roman"/>
          <w:lang w:val="en-US"/>
        </w:rPr>
        <w:t> </w:t>
      </w:r>
      <w:r w:rsidRPr="003A3650">
        <w:rPr>
          <w:rFonts w:ascii="Times New Roman" w:hAnsi="Times New Roman"/>
        </w:rPr>
        <w:t>78—80.</w:t>
      </w:r>
    </w:p>
  </w:footnote>
  <w:footnote w:id="90">
    <w:p w:rsidR="00F71315" w:rsidRPr="00EF1EB7" w:rsidRDefault="00F71315" w:rsidP="000E2C59">
      <w:pPr>
        <w:pStyle w:val="aa"/>
        <w:jc w:val="both"/>
        <w:rPr>
          <w:rFonts w:ascii="Times New Roman" w:hAnsi="Times New Roman"/>
        </w:rPr>
      </w:pPr>
      <w:r w:rsidRPr="000E2C59">
        <w:rPr>
          <w:rStyle w:val="ac"/>
          <w:rFonts w:ascii="Times New Roman" w:hAnsi="Times New Roman"/>
        </w:rPr>
        <w:footnoteRef/>
      </w:r>
      <w:r w:rsidRPr="00EF1EB7">
        <w:rPr>
          <w:rFonts w:ascii="Times New Roman" w:hAnsi="Times New Roman"/>
        </w:rPr>
        <w:t xml:space="preserve"> </w:t>
      </w:r>
      <w:r w:rsidRPr="00EF1EB7">
        <w:rPr>
          <w:rFonts w:ascii="Times New Roman" w:hAnsi="Times New Roman"/>
          <w:i/>
        </w:rPr>
        <w:t>Пикулева О. А.</w:t>
      </w:r>
      <w:r w:rsidRPr="00EF1EB7">
        <w:rPr>
          <w:rFonts w:ascii="Times New Roman" w:hAnsi="Times New Roman"/>
        </w:rPr>
        <w:t xml:space="preserve"> </w:t>
      </w:r>
      <w:r w:rsidRPr="000E2C59">
        <w:rPr>
          <w:rFonts w:ascii="Times New Roman" w:hAnsi="Times New Roman"/>
        </w:rPr>
        <w:t>Психология самопрезентации личности</w:t>
      </w:r>
      <w:r>
        <w:rPr>
          <w:rFonts w:ascii="Times New Roman" w:hAnsi="Times New Roman"/>
        </w:rPr>
        <w:t>.</w:t>
      </w:r>
      <w:r w:rsidRPr="000E2C59">
        <w:rPr>
          <w:rFonts w:ascii="Times New Roman" w:hAnsi="Times New Roman"/>
        </w:rPr>
        <w:t xml:space="preserve"> С</w:t>
      </w:r>
      <w:r w:rsidRPr="00EF1EB7">
        <w:rPr>
          <w:rFonts w:ascii="Times New Roman" w:hAnsi="Times New Roman"/>
        </w:rPr>
        <w:t>.</w:t>
      </w:r>
      <w:r w:rsidRPr="000E2C59">
        <w:rPr>
          <w:rFonts w:ascii="Times New Roman" w:hAnsi="Times New Roman"/>
          <w:lang w:val="en-US"/>
        </w:rPr>
        <w:t> </w:t>
      </w:r>
      <w:r w:rsidRPr="00EF1EB7">
        <w:rPr>
          <w:rFonts w:ascii="Times New Roman" w:hAnsi="Times New Roman"/>
        </w:rPr>
        <w:t>154.</w:t>
      </w:r>
    </w:p>
  </w:footnote>
  <w:footnote w:id="91">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lang w:val="en-US"/>
        </w:rPr>
        <w:t xml:space="preserve"> </w:t>
      </w:r>
      <w:r w:rsidRPr="00EF1EB7">
        <w:rPr>
          <w:rFonts w:ascii="Times New Roman" w:hAnsi="Times New Roman"/>
          <w:i/>
          <w:lang w:val="en-US"/>
        </w:rPr>
        <w:t>Snyder M.</w:t>
      </w:r>
      <w:r w:rsidRPr="000E2C59">
        <w:rPr>
          <w:rFonts w:ascii="Times New Roman" w:hAnsi="Times New Roman"/>
          <w:lang w:val="en-US"/>
        </w:rPr>
        <w:t> Self-monitoring of expressive behavior // Journal of Personality and Social Psychology. </w:t>
      </w:r>
      <w:r w:rsidRPr="000E2C59">
        <w:rPr>
          <w:rFonts w:ascii="Times New Roman" w:hAnsi="Times New Roman"/>
        </w:rPr>
        <w:t xml:space="preserve">1974. </w:t>
      </w:r>
      <w:r w:rsidRPr="000E2C59">
        <w:rPr>
          <w:rFonts w:ascii="Times New Roman" w:hAnsi="Times New Roman"/>
          <w:lang w:val="en-US"/>
        </w:rPr>
        <w:t>N </w:t>
      </w:r>
      <w:r w:rsidRPr="000E2C59">
        <w:rPr>
          <w:rFonts w:ascii="Times New Roman" w:hAnsi="Times New Roman"/>
        </w:rPr>
        <w:t xml:space="preserve">30. </w:t>
      </w:r>
      <w:r w:rsidRPr="000E2C59">
        <w:rPr>
          <w:rFonts w:ascii="Times New Roman" w:hAnsi="Times New Roman"/>
          <w:lang w:val="en-US"/>
        </w:rPr>
        <w:t>P</w:t>
      </w:r>
      <w:r w:rsidRPr="000E2C59">
        <w:rPr>
          <w:rFonts w:ascii="Times New Roman" w:hAnsi="Times New Roman"/>
        </w:rPr>
        <w:t>. 526—537.</w:t>
      </w:r>
    </w:p>
  </w:footnote>
  <w:footnote w:id="92">
    <w:p w:rsidR="00F71315" w:rsidRPr="000E2C59" w:rsidRDefault="00F71315" w:rsidP="000E2C59">
      <w:pPr>
        <w:spacing w:after="0" w:line="240" w:lineRule="auto"/>
        <w:jc w:val="both"/>
        <w:rPr>
          <w:rFonts w:ascii="Times New Roman" w:eastAsia="CharterC"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0E2C59">
        <w:rPr>
          <w:rFonts w:ascii="Times New Roman" w:eastAsia="CharterC" w:hAnsi="Times New Roman" w:cs="Times New Roman"/>
          <w:i/>
          <w:iCs/>
          <w:sz w:val="20"/>
          <w:szCs w:val="20"/>
        </w:rPr>
        <w:t>Майерс Д. </w:t>
      </w:r>
      <w:r w:rsidRPr="000E2C59">
        <w:rPr>
          <w:rFonts w:ascii="Times New Roman" w:eastAsia="CharterC" w:hAnsi="Times New Roman" w:cs="Times New Roman"/>
          <w:sz w:val="20"/>
          <w:szCs w:val="20"/>
        </w:rPr>
        <w:t xml:space="preserve">Социальная психология. </w:t>
      </w:r>
    </w:p>
  </w:footnote>
  <w:footnote w:id="93">
    <w:p w:rsidR="00F71315" w:rsidRPr="00E370D8"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B527EE">
        <w:rPr>
          <w:rFonts w:ascii="Times New Roman" w:hAnsi="Times New Roman"/>
          <w:i/>
          <w:iCs/>
          <w:color w:val="141414"/>
        </w:rPr>
        <w:t>Тернер Дж.</w:t>
      </w:r>
      <w:r w:rsidRPr="000E2C59">
        <w:rPr>
          <w:rFonts w:ascii="Times New Roman" w:hAnsi="Times New Roman"/>
          <w:iCs/>
          <w:color w:val="141414"/>
        </w:rPr>
        <w:t> </w:t>
      </w:r>
      <w:r w:rsidRPr="000E2C59">
        <w:rPr>
          <w:rFonts w:ascii="Times New Roman" w:eastAsia="CharterC" w:hAnsi="Times New Roman"/>
          <w:color w:val="000000"/>
        </w:rPr>
        <w:t>Социальное</w:t>
      </w:r>
      <w:r w:rsidRPr="00E370D8">
        <w:rPr>
          <w:rFonts w:ascii="Times New Roman" w:eastAsia="CharterC" w:hAnsi="Times New Roman"/>
          <w:color w:val="000000"/>
        </w:rPr>
        <w:t xml:space="preserve"> </w:t>
      </w:r>
      <w:r w:rsidRPr="000E2C59">
        <w:rPr>
          <w:rFonts w:ascii="Times New Roman" w:eastAsia="CharterC" w:hAnsi="Times New Roman"/>
          <w:color w:val="000000"/>
        </w:rPr>
        <w:t>влияние</w:t>
      </w:r>
      <w:r w:rsidRPr="00E370D8">
        <w:rPr>
          <w:rFonts w:ascii="Times New Roman" w:eastAsia="CharterC" w:hAnsi="Times New Roman"/>
          <w:color w:val="000000"/>
        </w:rPr>
        <w:t xml:space="preserve">. </w:t>
      </w:r>
    </w:p>
  </w:footnote>
  <w:footnote w:id="94">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lang w:val="en-US"/>
        </w:rPr>
        <w:t xml:space="preserve"> </w:t>
      </w:r>
      <w:r w:rsidRPr="00AE0654">
        <w:rPr>
          <w:rFonts w:ascii="Times New Roman" w:hAnsi="Times New Roman"/>
          <w:i/>
          <w:lang w:val="en-US"/>
        </w:rPr>
        <w:t>Snyder M., Monson T. C.</w:t>
      </w:r>
      <w:r w:rsidRPr="000E2C59">
        <w:rPr>
          <w:rFonts w:ascii="Times New Roman" w:hAnsi="Times New Roman"/>
          <w:lang w:val="en-US"/>
        </w:rPr>
        <w:t> Persons, situations and control of social behavior // Journal of Personality and Social Psychology. </w:t>
      </w:r>
      <w:r w:rsidRPr="000E2C59">
        <w:rPr>
          <w:rFonts w:ascii="Times New Roman" w:hAnsi="Times New Roman"/>
        </w:rPr>
        <w:t xml:space="preserve">1975. </w:t>
      </w:r>
      <w:r w:rsidRPr="000E2C59">
        <w:rPr>
          <w:rFonts w:ascii="Times New Roman" w:hAnsi="Times New Roman"/>
          <w:lang w:val="en-US"/>
        </w:rPr>
        <w:t>N </w:t>
      </w:r>
      <w:r w:rsidRPr="000E2C59">
        <w:rPr>
          <w:rFonts w:ascii="Times New Roman" w:hAnsi="Times New Roman"/>
        </w:rPr>
        <w:t xml:space="preserve">32. </w:t>
      </w:r>
      <w:r w:rsidRPr="000E2C59">
        <w:rPr>
          <w:rFonts w:ascii="Times New Roman" w:hAnsi="Times New Roman"/>
          <w:lang w:val="en-US"/>
        </w:rPr>
        <w:t>P</w:t>
      </w:r>
      <w:r w:rsidRPr="000E2C59">
        <w:rPr>
          <w:rFonts w:ascii="Times New Roman" w:hAnsi="Times New Roman"/>
        </w:rPr>
        <w:t>. 637—644.</w:t>
      </w:r>
    </w:p>
  </w:footnote>
  <w:footnote w:id="95">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7003CD">
        <w:rPr>
          <w:rFonts w:ascii="Times New Roman" w:hAnsi="Times New Roman"/>
          <w:i/>
          <w:iCs/>
          <w:color w:val="141414"/>
        </w:rPr>
        <w:t>Тернер Дж.</w:t>
      </w:r>
      <w:r w:rsidRPr="000E2C59">
        <w:rPr>
          <w:rFonts w:ascii="Times New Roman" w:hAnsi="Times New Roman"/>
          <w:iCs/>
          <w:color w:val="141414"/>
        </w:rPr>
        <w:t> </w:t>
      </w:r>
      <w:r>
        <w:rPr>
          <w:rFonts w:ascii="Times New Roman" w:eastAsia="CharterC" w:hAnsi="Times New Roman"/>
          <w:color w:val="000000"/>
        </w:rPr>
        <w:t>Социальное влияние.</w:t>
      </w:r>
    </w:p>
  </w:footnote>
  <w:footnote w:id="96">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Pr>
          <w:rFonts w:ascii="Times New Roman" w:hAnsi="Times New Roman"/>
        </w:rPr>
        <w:t xml:space="preserve"> П</w:t>
      </w:r>
      <w:r w:rsidRPr="000E2C59">
        <w:rPr>
          <w:rFonts w:ascii="Times New Roman" w:hAnsi="Times New Roman"/>
        </w:rPr>
        <w:t>о</w:t>
      </w:r>
      <w:r>
        <w:rPr>
          <w:rFonts w:ascii="Times New Roman" w:hAnsi="Times New Roman"/>
        </w:rPr>
        <w:t xml:space="preserve"> кн.</w:t>
      </w:r>
      <w:r w:rsidRPr="000E2C59">
        <w:rPr>
          <w:rFonts w:ascii="Times New Roman" w:hAnsi="Times New Roman"/>
        </w:rPr>
        <w:t xml:space="preserve">: </w:t>
      </w:r>
      <w:r w:rsidRPr="002A644A">
        <w:rPr>
          <w:rFonts w:ascii="Times New Roman" w:hAnsi="Times New Roman"/>
          <w:i/>
        </w:rPr>
        <w:t>Фетискин Н. П., Козлов В. В., Мануйлов Г. М.</w:t>
      </w:r>
      <w:r w:rsidRPr="000E2C59">
        <w:rPr>
          <w:rFonts w:ascii="Times New Roman" w:hAnsi="Times New Roman"/>
        </w:rPr>
        <w:t> Социально-психологическая диагностика развития личности и малых групп. 2-е изд., доп. М.</w:t>
      </w:r>
      <w:r>
        <w:rPr>
          <w:rFonts w:ascii="Times New Roman" w:hAnsi="Times New Roman"/>
        </w:rPr>
        <w:t xml:space="preserve"> </w:t>
      </w:r>
      <w:r w:rsidRPr="000E2C59">
        <w:rPr>
          <w:rFonts w:ascii="Times New Roman" w:hAnsi="Times New Roman"/>
        </w:rPr>
        <w:t>: Психотерапия, 2009.</w:t>
      </w:r>
    </w:p>
  </w:footnote>
  <w:footnote w:id="97">
    <w:p w:rsidR="00F71315" w:rsidRPr="000E2C59" w:rsidRDefault="00F71315" w:rsidP="000E2C59">
      <w:pPr>
        <w:spacing w:after="0" w:line="240" w:lineRule="auto"/>
        <w:jc w:val="both"/>
        <w:rPr>
          <w:rFonts w:ascii="Times New Roman" w:eastAsia="CharterC"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9C7C51">
        <w:rPr>
          <w:rFonts w:ascii="Times New Roman" w:eastAsia="CharterC" w:hAnsi="Times New Roman" w:cs="Times New Roman"/>
          <w:i/>
          <w:iCs/>
          <w:sz w:val="20"/>
          <w:szCs w:val="20"/>
        </w:rPr>
        <w:t>Михайлова </w:t>
      </w:r>
      <w:r w:rsidRPr="009C7C51">
        <w:rPr>
          <w:rFonts w:ascii="Times New Roman" w:eastAsia="CharterC" w:hAnsi="Times New Roman" w:cs="Times New Roman"/>
          <w:i/>
          <w:sz w:val="20"/>
          <w:szCs w:val="20"/>
        </w:rPr>
        <w:t>Е. В.</w:t>
      </w:r>
      <w:r w:rsidRPr="000E2C59">
        <w:rPr>
          <w:rFonts w:ascii="Times New Roman" w:eastAsia="CharterC" w:hAnsi="Times New Roman" w:cs="Times New Roman"/>
          <w:sz w:val="20"/>
          <w:szCs w:val="20"/>
        </w:rPr>
        <w:t> Самопрезентация: теории, исследования, тренинг.</w:t>
      </w:r>
      <w:r w:rsidRPr="000E2C59">
        <w:rPr>
          <w:rFonts w:ascii="Times New Roman" w:hAnsi="Times New Roman" w:cs="Times New Roman"/>
          <w:sz w:val="20"/>
          <w:szCs w:val="20"/>
        </w:rPr>
        <w:t xml:space="preserve"> С. 54</w:t>
      </w:r>
    </w:p>
  </w:footnote>
  <w:footnote w:id="98">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По</w:t>
      </w:r>
      <w:r>
        <w:rPr>
          <w:rFonts w:ascii="Times New Roman" w:hAnsi="Times New Roman"/>
        </w:rPr>
        <w:t xml:space="preserve"> кн.</w:t>
      </w:r>
      <w:r w:rsidRPr="000E2C59">
        <w:rPr>
          <w:rFonts w:ascii="Times New Roman" w:hAnsi="Times New Roman"/>
        </w:rPr>
        <w:t xml:space="preserve">: </w:t>
      </w:r>
      <w:r w:rsidRPr="00796C6E">
        <w:rPr>
          <w:rFonts w:ascii="Times New Roman" w:hAnsi="Times New Roman"/>
          <w:i/>
        </w:rPr>
        <w:t>Фетискин Н. П., Козлов В. В., Мануйлов Г. М.</w:t>
      </w:r>
      <w:r w:rsidRPr="000E2C59">
        <w:rPr>
          <w:rFonts w:ascii="Times New Roman" w:hAnsi="Times New Roman"/>
        </w:rPr>
        <w:t> Социально-психологическая диагностика развития личности и малых групп.</w:t>
      </w:r>
    </w:p>
  </w:footnote>
  <w:footnote w:id="99">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4B1282">
        <w:rPr>
          <w:rFonts w:ascii="Times New Roman" w:hAnsi="Times New Roman"/>
          <w:i/>
        </w:rPr>
        <w:t>Пикулева О. А.</w:t>
      </w:r>
      <w:r w:rsidRPr="000E2C59">
        <w:rPr>
          <w:rFonts w:ascii="Times New Roman" w:hAnsi="Times New Roman"/>
        </w:rPr>
        <w:t> Психология самопрезентации личности</w:t>
      </w:r>
      <w:r>
        <w:rPr>
          <w:rFonts w:ascii="Times New Roman" w:hAnsi="Times New Roman"/>
        </w:rPr>
        <w:t xml:space="preserve">. </w:t>
      </w:r>
      <w:r w:rsidRPr="000E2C59">
        <w:rPr>
          <w:rFonts w:ascii="Times New Roman" w:hAnsi="Times New Roman"/>
        </w:rPr>
        <w:t>С. 155.</w:t>
      </w:r>
    </w:p>
  </w:footnote>
  <w:footnote w:id="100">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156</w:t>
      </w:r>
    </w:p>
  </w:footnote>
  <w:footnote w:id="101">
    <w:p w:rsidR="00F71315" w:rsidRPr="004568C9" w:rsidRDefault="00F71315" w:rsidP="004568C9">
      <w:pPr>
        <w:pStyle w:val="aa"/>
        <w:jc w:val="both"/>
      </w:pPr>
      <w:r>
        <w:rPr>
          <w:rStyle w:val="ac"/>
        </w:rPr>
        <w:footnoteRef/>
      </w:r>
      <w:r>
        <w:t xml:space="preserve"> </w:t>
      </w:r>
      <w:r w:rsidRPr="004568C9">
        <w:rPr>
          <w:rFonts w:ascii="Times New Roman" w:hAnsi="Times New Roman"/>
          <w:highlight w:val="cyan"/>
        </w:rPr>
        <w:t xml:space="preserve">Гоулман Д. Эмоцональный интеллект. Почему он может знать больше, чем </w:t>
      </w:r>
      <w:r w:rsidRPr="004568C9">
        <w:rPr>
          <w:rFonts w:ascii="Times New Roman" w:hAnsi="Times New Roman"/>
          <w:highlight w:val="cyan"/>
          <w:lang w:val="en-US"/>
        </w:rPr>
        <w:t>IQ</w:t>
      </w:r>
      <w:r w:rsidRPr="004568C9">
        <w:rPr>
          <w:rFonts w:ascii="Times New Roman" w:hAnsi="Times New Roman"/>
          <w:highlight w:val="cyan"/>
        </w:rPr>
        <w:t xml:space="preserve">. Серия: </w:t>
      </w:r>
      <w:r w:rsidRPr="004568C9">
        <w:rPr>
          <w:rFonts w:ascii="Times New Roman" w:hAnsi="Times New Roman"/>
          <w:highlight w:val="cyan"/>
          <w:lang w:val="en-US"/>
        </w:rPr>
        <w:t>Psychologies</w:t>
      </w:r>
      <w:r w:rsidRPr="004568C9">
        <w:rPr>
          <w:rFonts w:ascii="Times New Roman" w:hAnsi="Times New Roman"/>
          <w:highlight w:val="cyan"/>
        </w:rPr>
        <w:t>: Изд.: Манн, Иванов и Фербер. 1995.</w:t>
      </w:r>
      <w:r>
        <w:rPr>
          <w:rFonts w:ascii="Times New Roman" w:hAnsi="Times New Roman"/>
        </w:rPr>
        <w:t xml:space="preserve"> </w:t>
      </w:r>
    </w:p>
  </w:footnote>
  <w:footnote w:id="102">
    <w:p w:rsidR="00F71315" w:rsidRPr="000E2C59" w:rsidRDefault="00F71315" w:rsidP="000E2C59">
      <w:pPr>
        <w:spacing w:after="0" w:line="240" w:lineRule="auto"/>
        <w:jc w:val="both"/>
        <w:rPr>
          <w:rFonts w:ascii="Times New Roman" w:eastAsia="CharterC"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03315E">
        <w:rPr>
          <w:rFonts w:ascii="Times New Roman" w:hAnsi="Times New Roman" w:cs="Times New Roman"/>
          <w:i/>
          <w:sz w:val="20"/>
          <w:szCs w:val="20"/>
        </w:rPr>
        <w:t>Пикулева О. А.</w:t>
      </w:r>
      <w:r w:rsidRPr="000E2C59">
        <w:rPr>
          <w:rFonts w:ascii="Times New Roman" w:hAnsi="Times New Roman" w:cs="Times New Roman"/>
          <w:sz w:val="20"/>
          <w:szCs w:val="20"/>
        </w:rPr>
        <w:t> Психология самопрезентации личности</w:t>
      </w:r>
      <w:r>
        <w:rPr>
          <w:rFonts w:ascii="Times New Roman" w:hAnsi="Times New Roman" w:cs="Times New Roman"/>
          <w:sz w:val="20"/>
          <w:szCs w:val="20"/>
        </w:rPr>
        <w:t>.</w:t>
      </w:r>
    </w:p>
  </w:footnote>
  <w:footnote w:id="103">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По</w:t>
      </w:r>
      <w:r>
        <w:rPr>
          <w:rFonts w:ascii="Times New Roman" w:hAnsi="Times New Roman"/>
        </w:rPr>
        <w:t xml:space="preserve"> кн.</w:t>
      </w:r>
      <w:r w:rsidRPr="000E2C59">
        <w:rPr>
          <w:rFonts w:ascii="Times New Roman" w:hAnsi="Times New Roman"/>
        </w:rPr>
        <w:t xml:space="preserve">: </w:t>
      </w:r>
      <w:r w:rsidRPr="0003315E">
        <w:rPr>
          <w:rFonts w:ascii="Times New Roman" w:hAnsi="Times New Roman"/>
          <w:i/>
        </w:rPr>
        <w:t>Фетискин Н. П., Козлов В. В., Мануйлов Г. М.</w:t>
      </w:r>
      <w:r w:rsidRPr="000E2C59">
        <w:rPr>
          <w:rFonts w:ascii="Times New Roman" w:hAnsi="Times New Roman"/>
        </w:rPr>
        <w:t> Социально-психологическая диагностика развития личности и малых групп.</w:t>
      </w:r>
    </w:p>
  </w:footnote>
  <w:footnote w:id="104">
    <w:p w:rsidR="00F71315" w:rsidRPr="000E2C59" w:rsidRDefault="00F71315" w:rsidP="004B6868">
      <w:pPr>
        <w:tabs>
          <w:tab w:val="left" w:pos="0"/>
        </w:tabs>
        <w:spacing w:after="0" w:line="240" w:lineRule="auto"/>
        <w:jc w:val="both"/>
        <w:rPr>
          <w:rFonts w:ascii="Times New Roman" w:hAnsi="Times New Roman"/>
        </w:rPr>
      </w:pPr>
      <w:r w:rsidRPr="000E2C59">
        <w:rPr>
          <w:rStyle w:val="ac"/>
          <w:rFonts w:ascii="Times New Roman" w:hAnsi="Times New Roman"/>
          <w:sz w:val="20"/>
          <w:szCs w:val="20"/>
        </w:rPr>
        <w:footnoteRef/>
      </w:r>
      <w:r>
        <w:rPr>
          <w:rFonts w:ascii="Times New Roman" w:hAnsi="Times New Roman" w:cs="Times New Roman"/>
          <w:sz w:val="20"/>
          <w:szCs w:val="20"/>
        </w:rPr>
        <w:t xml:space="preserve"> По кн.</w:t>
      </w:r>
      <w:r w:rsidRPr="000E2C59">
        <w:rPr>
          <w:rFonts w:ascii="Times New Roman" w:hAnsi="Times New Roman" w:cs="Times New Roman"/>
          <w:sz w:val="20"/>
          <w:szCs w:val="20"/>
        </w:rPr>
        <w:t xml:space="preserve">: </w:t>
      </w:r>
      <w:r w:rsidRPr="004B6868">
        <w:rPr>
          <w:rFonts w:ascii="Times New Roman" w:hAnsi="Times New Roman" w:cs="Times New Roman"/>
          <w:i/>
          <w:sz w:val="20"/>
          <w:szCs w:val="20"/>
        </w:rPr>
        <w:t>Михайлова Е. В.</w:t>
      </w:r>
      <w:r>
        <w:rPr>
          <w:rFonts w:ascii="Times New Roman" w:hAnsi="Times New Roman" w:cs="Times New Roman"/>
          <w:sz w:val="20"/>
          <w:szCs w:val="20"/>
        </w:rPr>
        <w:t> Обучение самопрезентации.</w:t>
      </w:r>
    </w:p>
  </w:footnote>
  <w:footnote w:id="105">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C22E10">
        <w:rPr>
          <w:rFonts w:ascii="Times New Roman" w:hAnsi="Times New Roman"/>
          <w:i/>
        </w:rPr>
        <w:t>Почебут Л. Г., Мейжис И. А.</w:t>
      </w:r>
      <w:r>
        <w:rPr>
          <w:rFonts w:ascii="Times New Roman" w:hAnsi="Times New Roman"/>
        </w:rPr>
        <w:t> Социальная психология.</w:t>
      </w:r>
      <w:r w:rsidRPr="000E2C59">
        <w:rPr>
          <w:rFonts w:ascii="Times New Roman" w:hAnsi="Times New Roman"/>
        </w:rPr>
        <w:t xml:space="preserve"> СПб.</w:t>
      </w:r>
      <w:r>
        <w:rPr>
          <w:rFonts w:ascii="Times New Roman" w:hAnsi="Times New Roman"/>
        </w:rPr>
        <w:t xml:space="preserve"> </w:t>
      </w:r>
      <w:r w:rsidRPr="000E2C59">
        <w:rPr>
          <w:rFonts w:ascii="Times New Roman" w:hAnsi="Times New Roman"/>
        </w:rPr>
        <w:t>: Питер, 2010. С. 151.</w:t>
      </w:r>
    </w:p>
  </w:footnote>
  <w:footnote w:id="106">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Pr>
          <w:rFonts w:ascii="Times New Roman" w:hAnsi="Times New Roman"/>
        </w:rPr>
        <w:t xml:space="preserve">Там же. </w:t>
      </w:r>
      <w:r w:rsidRPr="000E2C59">
        <w:rPr>
          <w:rFonts w:ascii="Times New Roman" w:hAnsi="Times New Roman"/>
        </w:rPr>
        <w:t>С. 152—153.</w:t>
      </w:r>
    </w:p>
  </w:footnote>
  <w:footnote w:id="107">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153.</w:t>
      </w:r>
    </w:p>
  </w:footnote>
  <w:footnote w:id="108">
    <w:p w:rsidR="00F71315" w:rsidRPr="00125854"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Опросник представлен в конце параграфа, источник: </w:t>
      </w:r>
      <w:r w:rsidRPr="00125854">
        <w:rPr>
          <w:rFonts w:ascii="Times New Roman" w:hAnsi="Times New Roman"/>
          <w:i/>
          <w:lang w:val="en-US"/>
        </w:rPr>
        <w:t>Rosenberg</w:t>
      </w:r>
      <w:r w:rsidRPr="00125854">
        <w:rPr>
          <w:rFonts w:ascii="Times New Roman" w:hAnsi="Times New Roman"/>
          <w:i/>
        </w:rPr>
        <w:t> </w:t>
      </w:r>
      <w:r w:rsidRPr="00125854">
        <w:rPr>
          <w:rFonts w:ascii="Times New Roman" w:hAnsi="Times New Roman"/>
          <w:i/>
          <w:lang w:val="en-US"/>
        </w:rPr>
        <w:t>M</w:t>
      </w:r>
      <w:r w:rsidRPr="00125854">
        <w:rPr>
          <w:rFonts w:ascii="Times New Roman" w:hAnsi="Times New Roman"/>
          <w:i/>
        </w:rPr>
        <w:t>.</w:t>
      </w:r>
      <w:r w:rsidRPr="000E2C59">
        <w:rPr>
          <w:rFonts w:ascii="Times New Roman" w:hAnsi="Times New Roman"/>
          <w:lang w:val="en-US"/>
        </w:rPr>
        <w:t> Society</w:t>
      </w:r>
      <w:r w:rsidRPr="000E2C59">
        <w:rPr>
          <w:rFonts w:ascii="Times New Roman" w:hAnsi="Times New Roman"/>
        </w:rPr>
        <w:t xml:space="preserve"> </w:t>
      </w:r>
      <w:r w:rsidRPr="000E2C59">
        <w:rPr>
          <w:rFonts w:ascii="Times New Roman" w:hAnsi="Times New Roman"/>
          <w:lang w:val="en-US"/>
        </w:rPr>
        <w:t>and</w:t>
      </w:r>
      <w:r w:rsidRPr="000E2C59">
        <w:rPr>
          <w:rFonts w:ascii="Times New Roman" w:hAnsi="Times New Roman"/>
        </w:rPr>
        <w:t xml:space="preserve"> </w:t>
      </w:r>
      <w:r w:rsidRPr="000E2C59">
        <w:rPr>
          <w:rFonts w:ascii="Times New Roman" w:hAnsi="Times New Roman"/>
          <w:lang w:val="en-US"/>
        </w:rPr>
        <w:t>the</w:t>
      </w:r>
      <w:r w:rsidRPr="000E2C59">
        <w:rPr>
          <w:rFonts w:ascii="Times New Roman" w:hAnsi="Times New Roman"/>
        </w:rPr>
        <w:t xml:space="preserve"> </w:t>
      </w:r>
      <w:r w:rsidRPr="000E2C59">
        <w:rPr>
          <w:rFonts w:ascii="Times New Roman" w:hAnsi="Times New Roman"/>
          <w:lang w:val="en-US"/>
        </w:rPr>
        <w:t>adolescent</w:t>
      </w:r>
      <w:r w:rsidRPr="000E2C59">
        <w:rPr>
          <w:rFonts w:ascii="Times New Roman" w:hAnsi="Times New Roman"/>
        </w:rPr>
        <w:t xml:space="preserve"> </w:t>
      </w:r>
      <w:r w:rsidRPr="000E2C59">
        <w:rPr>
          <w:rFonts w:ascii="Times New Roman" w:hAnsi="Times New Roman"/>
          <w:lang w:val="en-US"/>
        </w:rPr>
        <w:t>self</w:t>
      </w:r>
      <w:r w:rsidRPr="000E2C59">
        <w:rPr>
          <w:rFonts w:ascii="Times New Roman" w:hAnsi="Times New Roman"/>
        </w:rPr>
        <w:t>-</w:t>
      </w:r>
      <w:r w:rsidRPr="000E2C59">
        <w:rPr>
          <w:rFonts w:ascii="Times New Roman" w:hAnsi="Times New Roman"/>
          <w:lang w:val="en-US"/>
        </w:rPr>
        <w:t>image</w:t>
      </w:r>
      <w:r>
        <w:rPr>
          <w:rFonts w:ascii="Times New Roman" w:hAnsi="Times New Roman"/>
        </w:rPr>
        <w:t>.</w:t>
      </w:r>
      <w:r w:rsidRPr="000E2C59">
        <w:rPr>
          <w:rFonts w:ascii="Times New Roman" w:hAnsi="Times New Roman"/>
        </w:rPr>
        <w:t xml:space="preserve"> </w:t>
      </w:r>
      <w:r w:rsidRPr="000E2C59">
        <w:rPr>
          <w:rFonts w:ascii="Times New Roman" w:hAnsi="Times New Roman"/>
          <w:lang w:val="en-US"/>
        </w:rPr>
        <w:t>N</w:t>
      </w:r>
      <w:r>
        <w:rPr>
          <w:rFonts w:ascii="Times New Roman" w:hAnsi="Times New Roman"/>
        </w:rPr>
        <w:t>.-</w:t>
      </w:r>
      <w:r w:rsidRPr="000E2C59">
        <w:rPr>
          <w:rFonts w:ascii="Times New Roman" w:hAnsi="Times New Roman"/>
          <w:lang w:val="en-US"/>
        </w:rPr>
        <w:t>Y</w:t>
      </w:r>
      <w:r w:rsidRPr="000E2C59">
        <w:rPr>
          <w:rFonts w:ascii="Times New Roman" w:hAnsi="Times New Roman"/>
        </w:rPr>
        <w:t>.</w:t>
      </w:r>
      <w:r>
        <w:rPr>
          <w:rFonts w:ascii="Times New Roman" w:hAnsi="Times New Roman"/>
        </w:rPr>
        <w:t xml:space="preserve"> : </w:t>
      </w:r>
      <w:r w:rsidRPr="000E2C59">
        <w:rPr>
          <w:rFonts w:ascii="Times New Roman" w:hAnsi="Times New Roman"/>
          <w:lang w:val="en-US"/>
        </w:rPr>
        <w:t>Princeton</w:t>
      </w:r>
      <w:r w:rsidRPr="00125854">
        <w:rPr>
          <w:rFonts w:ascii="Times New Roman" w:hAnsi="Times New Roman"/>
        </w:rPr>
        <w:t xml:space="preserve"> </w:t>
      </w:r>
      <w:r w:rsidRPr="000E2C59">
        <w:rPr>
          <w:rFonts w:ascii="Times New Roman" w:hAnsi="Times New Roman"/>
          <w:lang w:val="en-US"/>
        </w:rPr>
        <w:t>University</w:t>
      </w:r>
      <w:r w:rsidRPr="00125854">
        <w:rPr>
          <w:rFonts w:ascii="Times New Roman" w:hAnsi="Times New Roman"/>
        </w:rPr>
        <w:t xml:space="preserve"> </w:t>
      </w:r>
      <w:r w:rsidRPr="000E2C59">
        <w:rPr>
          <w:rFonts w:ascii="Times New Roman" w:hAnsi="Times New Roman"/>
          <w:lang w:val="en-US"/>
        </w:rPr>
        <w:t>Press</w:t>
      </w:r>
      <w:r w:rsidRPr="00125854">
        <w:rPr>
          <w:rFonts w:ascii="Times New Roman" w:hAnsi="Times New Roman"/>
        </w:rPr>
        <w:t>, 1965. 326</w:t>
      </w:r>
      <w:r w:rsidRPr="000E2C59">
        <w:rPr>
          <w:rFonts w:ascii="Times New Roman" w:hAnsi="Times New Roman"/>
          <w:lang w:val="en-US"/>
        </w:rPr>
        <w:t> p</w:t>
      </w:r>
      <w:r w:rsidRPr="00125854">
        <w:rPr>
          <w:rFonts w:ascii="Times New Roman" w:hAnsi="Times New Roman"/>
        </w:rPr>
        <w:t>.</w:t>
      </w:r>
    </w:p>
  </w:footnote>
  <w:footnote w:id="109">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125854">
        <w:rPr>
          <w:rFonts w:ascii="Times New Roman" w:hAnsi="Times New Roman"/>
        </w:rPr>
        <w:t xml:space="preserve"> </w:t>
      </w:r>
      <w:r w:rsidRPr="00125854">
        <w:rPr>
          <w:rFonts w:ascii="Times New Roman" w:hAnsi="Times New Roman"/>
          <w:i/>
        </w:rPr>
        <w:t>Почебут</w:t>
      </w:r>
      <w:r w:rsidRPr="00125854">
        <w:rPr>
          <w:rFonts w:ascii="Times New Roman" w:hAnsi="Times New Roman"/>
          <w:i/>
          <w:lang w:val="en-US"/>
        </w:rPr>
        <w:t> </w:t>
      </w:r>
      <w:r w:rsidRPr="00125854">
        <w:rPr>
          <w:rFonts w:ascii="Times New Roman" w:hAnsi="Times New Roman"/>
          <w:i/>
        </w:rPr>
        <w:t>Л.</w:t>
      </w:r>
      <w:r w:rsidRPr="00125854">
        <w:rPr>
          <w:rFonts w:ascii="Times New Roman" w:hAnsi="Times New Roman"/>
          <w:i/>
          <w:lang w:val="en-US"/>
        </w:rPr>
        <w:t> </w:t>
      </w:r>
      <w:r w:rsidRPr="00125854">
        <w:rPr>
          <w:rFonts w:ascii="Times New Roman" w:hAnsi="Times New Roman"/>
          <w:i/>
        </w:rPr>
        <w:t>Г., Мейжис</w:t>
      </w:r>
      <w:r w:rsidRPr="00125854">
        <w:rPr>
          <w:rFonts w:ascii="Times New Roman" w:hAnsi="Times New Roman"/>
          <w:i/>
          <w:lang w:val="en-US"/>
        </w:rPr>
        <w:t> </w:t>
      </w:r>
      <w:r w:rsidRPr="00125854">
        <w:rPr>
          <w:rFonts w:ascii="Times New Roman" w:hAnsi="Times New Roman"/>
          <w:i/>
        </w:rPr>
        <w:t>И.</w:t>
      </w:r>
      <w:r w:rsidRPr="00125854">
        <w:rPr>
          <w:rFonts w:ascii="Times New Roman" w:hAnsi="Times New Roman"/>
          <w:i/>
          <w:lang w:val="en-US"/>
        </w:rPr>
        <w:t> </w:t>
      </w:r>
      <w:r w:rsidRPr="00125854">
        <w:rPr>
          <w:rFonts w:ascii="Times New Roman" w:hAnsi="Times New Roman"/>
          <w:i/>
        </w:rPr>
        <w:t>А.</w:t>
      </w:r>
      <w:r w:rsidRPr="000E2C59">
        <w:rPr>
          <w:rFonts w:ascii="Times New Roman" w:hAnsi="Times New Roman"/>
          <w:lang w:val="en-US"/>
        </w:rPr>
        <w:t> </w:t>
      </w:r>
      <w:r w:rsidRPr="000E2C59">
        <w:rPr>
          <w:rFonts w:ascii="Times New Roman" w:hAnsi="Times New Roman"/>
        </w:rPr>
        <w:t>Социальная</w:t>
      </w:r>
      <w:r w:rsidRPr="00125854">
        <w:rPr>
          <w:rFonts w:ascii="Times New Roman" w:hAnsi="Times New Roman"/>
        </w:rPr>
        <w:t xml:space="preserve"> </w:t>
      </w:r>
      <w:r w:rsidRPr="000E2C59">
        <w:rPr>
          <w:rFonts w:ascii="Times New Roman" w:hAnsi="Times New Roman"/>
        </w:rPr>
        <w:t>психология</w:t>
      </w:r>
      <w:r w:rsidRPr="00125854">
        <w:rPr>
          <w:rFonts w:ascii="Times New Roman" w:hAnsi="Times New Roman"/>
        </w:rPr>
        <w:t>.</w:t>
      </w:r>
      <w:r>
        <w:rPr>
          <w:rFonts w:ascii="Times New Roman" w:hAnsi="Times New Roman"/>
        </w:rPr>
        <w:t xml:space="preserve"> </w:t>
      </w:r>
      <w:r w:rsidRPr="000E2C59">
        <w:rPr>
          <w:rFonts w:ascii="Times New Roman" w:hAnsi="Times New Roman"/>
        </w:rPr>
        <w:t>С. 154.</w:t>
      </w:r>
    </w:p>
  </w:footnote>
  <w:footnote w:id="110">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Pr>
          <w:rFonts w:ascii="Times New Roman" w:hAnsi="Times New Roman"/>
          <w:i/>
        </w:rPr>
        <w:t>Корягина Н. А., Михайлова Е. В.</w:t>
      </w:r>
      <w:r w:rsidRPr="000E2C59">
        <w:rPr>
          <w:rFonts w:ascii="Times New Roman" w:hAnsi="Times New Roman"/>
        </w:rPr>
        <w:t xml:space="preserve"> Социальная психология. Теория и практика. С. 329; </w:t>
      </w:r>
      <w:r w:rsidRPr="00932078">
        <w:rPr>
          <w:rFonts w:ascii="Times New Roman" w:hAnsi="Times New Roman"/>
          <w:i/>
        </w:rPr>
        <w:t>Почебут Л. Г., Мейжис И. А.</w:t>
      </w:r>
      <w:r>
        <w:rPr>
          <w:rFonts w:ascii="Times New Roman" w:hAnsi="Times New Roman"/>
        </w:rPr>
        <w:t xml:space="preserve"> Социальная психология. </w:t>
      </w:r>
      <w:r w:rsidRPr="000E2C59">
        <w:rPr>
          <w:rFonts w:ascii="Times New Roman" w:hAnsi="Times New Roman"/>
        </w:rPr>
        <w:t>С. 155.</w:t>
      </w:r>
    </w:p>
  </w:footnote>
  <w:footnote w:id="111">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932078">
        <w:rPr>
          <w:rFonts w:ascii="Times New Roman" w:hAnsi="Times New Roman"/>
          <w:i/>
          <w:color w:val="000000" w:themeColor="text1"/>
        </w:rPr>
        <w:t>Эриксон Э.</w:t>
      </w:r>
      <w:r w:rsidRPr="000E2C59">
        <w:rPr>
          <w:rFonts w:ascii="Times New Roman" w:hAnsi="Times New Roman"/>
          <w:color w:val="000000" w:themeColor="text1"/>
        </w:rPr>
        <w:t> Идентичность: юность и кризис. М.</w:t>
      </w:r>
      <w:r>
        <w:rPr>
          <w:rFonts w:ascii="Times New Roman" w:hAnsi="Times New Roman"/>
          <w:color w:val="000000" w:themeColor="text1"/>
        </w:rPr>
        <w:t xml:space="preserve"> : Прогресс</w:t>
      </w:r>
      <w:r w:rsidRPr="000E2C59">
        <w:rPr>
          <w:rFonts w:ascii="Times New Roman" w:hAnsi="Times New Roman"/>
          <w:color w:val="000000" w:themeColor="text1"/>
        </w:rPr>
        <w:t>, 1996.</w:t>
      </w:r>
    </w:p>
  </w:footnote>
  <w:footnote w:id="112">
    <w:p w:rsidR="00F71315" w:rsidRPr="000E2C59" w:rsidRDefault="00F71315" w:rsidP="000E2C59">
      <w:pPr>
        <w:pStyle w:val="aa"/>
        <w:jc w:val="both"/>
        <w:rPr>
          <w:rFonts w:ascii="Times New Roman" w:hAnsi="Times New Roman"/>
          <w:lang w:val="en-US"/>
        </w:rPr>
      </w:pPr>
      <w:r w:rsidRPr="000E2C59">
        <w:rPr>
          <w:rStyle w:val="ac"/>
          <w:rFonts w:ascii="Times New Roman" w:hAnsi="Times New Roman"/>
        </w:rPr>
        <w:footnoteRef/>
      </w:r>
      <w:r w:rsidRPr="000E2C59">
        <w:rPr>
          <w:rFonts w:ascii="Times New Roman" w:hAnsi="Times New Roman"/>
        </w:rPr>
        <w:t xml:space="preserve"> </w:t>
      </w:r>
      <w:r w:rsidRPr="00932078">
        <w:rPr>
          <w:rFonts w:ascii="Times New Roman" w:hAnsi="Times New Roman"/>
          <w:i/>
        </w:rPr>
        <w:t>Корягина Н. А., Михайлова Е. В.</w:t>
      </w:r>
      <w:r w:rsidRPr="000E2C59">
        <w:rPr>
          <w:rFonts w:ascii="Times New Roman" w:hAnsi="Times New Roman"/>
        </w:rPr>
        <w:t> Социальная психология. Теория</w:t>
      </w:r>
      <w:r w:rsidRPr="00AE382B">
        <w:rPr>
          <w:rFonts w:ascii="Times New Roman" w:hAnsi="Times New Roman"/>
          <w:lang w:val="en-US"/>
        </w:rPr>
        <w:t xml:space="preserve"> </w:t>
      </w:r>
      <w:r w:rsidRPr="000E2C59">
        <w:rPr>
          <w:rFonts w:ascii="Times New Roman" w:hAnsi="Times New Roman"/>
        </w:rPr>
        <w:t>и</w:t>
      </w:r>
      <w:r w:rsidRPr="00AE382B">
        <w:rPr>
          <w:rFonts w:ascii="Times New Roman" w:hAnsi="Times New Roman"/>
          <w:lang w:val="en-US"/>
        </w:rPr>
        <w:t xml:space="preserve"> </w:t>
      </w:r>
      <w:r w:rsidRPr="000E2C59">
        <w:rPr>
          <w:rFonts w:ascii="Times New Roman" w:hAnsi="Times New Roman"/>
        </w:rPr>
        <w:t>практика</w:t>
      </w:r>
      <w:r w:rsidRPr="00AE382B">
        <w:rPr>
          <w:rFonts w:ascii="Times New Roman" w:hAnsi="Times New Roman"/>
          <w:lang w:val="en-US"/>
        </w:rPr>
        <w:t xml:space="preserve">. </w:t>
      </w:r>
      <w:r w:rsidRPr="000E2C59">
        <w:rPr>
          <w:rFonts w:ascii="Times New Roman" w:hAnsi="Times New Roman"/>
        </w:rPr>
        <w:t>С</w:t>
      </w:r>
      <w:r w:rsidRPr="000E2C59">
        <w:rPr>
          <w:rFonts w:ascii="Times New Roman" w:hAnsi="Times New Roman"/>
          <w:lang w:val="en-US"/>
        </w:rPr>
        <w:t>. 330.</w:t>
      </w:r>
    </w:p>
  </w:footnote>
  <w:footnote w:id="113">
    <w:p w:rsidR="00F71315" w:rsidRPr="00495B42"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lang w:val="en-US"/>
        </w:rPr>
        <w:t xml:space="preserve"> </w:t>
      </w:r>
      <w:r w:rsidRPr="00495B42">
        <w:rPr>
          <w:rFonts w:ascii="Times New Roman" w:hAnsi="Times New Roman"/>
          <w:i/>
          <w:lang w:val="en-US"/>
        </w:rPr>
        <w:t>Tajfel H., Turner J.</w:t>
      </w:r>
      <w:r w:rsidRPr="000E2C59">
        <w:rPr>
          <w:rFonts w:ascii="Times New Roman" w:hAnsi="Times New Roman"/>
          <w:lang w:val="en-US"/>
        </w:rPr>
        <w:t xml:space="preserve"> An integrative theory of intergroup conflict // The Social psychology of intergroup conflict / Eds. W. G. Austin, S. Worchel. Monterey, 1978. P. 1—43; </w:t>
      </w:r>
      <w:r w:rsidRPr="00495B42">
        <w:rPr>
          <w:rFonts w:ascii="Times New Roman" w:hAnsi="Times New Roman"/>
          <w:i/>
          <w:lang w:val="en-US"/>
        </w:rPr>
        <w:t>Tajfel H.</w:t>
      </w:r>
      <w:r w:rsidRPr="000E2C59">
        <w:rPr>
          <w:rFonts w:ascii="Times New Roman" w:hAnsi="Times New Roman"/>
          <w:lang w:val="en-US"/>
        </w:rPr>
        <w:t> Human groups and social categories /</w:t>
      </w:r>
      <w:r>
        <w:rPr>
          <w:rFonts w:ascii="Times New Roman" w:hAnsi="Times New Roman"/>
          <w:lang w:val="en-US"/>
        </w:rPr>
        <w:t>/ Studies in social psychology. Cambridge</w:t>
      </w:r>
      <w:r w:rsidRPr="00495B42">
        <w:rPr>
          <w:rFonts w:ascii="Times New Roman" w:hAnsi="Times New Roman"/>
        </w:rPr>
        <w:t xml:space="preserve">, 1981. </w:t>
      </w:r>
      <w:r w:rsidRPr="000E2C59">
        <w:rPr>
          <w:rFonts w:ascii="Times New Roman" w:hAnsi="Times New Roman"/>
          <w:lang w:val="en-US"/>
        </w:rPr>
        <w:t>P</w:t>
      </w:r>
      <w:r w:rsidRPr="00495B42">
        <w:rPr>
          <w:rFonts w:ascii="Times New Roman" w:hAnsi="Times New Roman"/>
        </w:rPr>
        <w:t>.</w:t>
      </w:r>
      <w:r w:rsidRPr="000E2C59">
        <w:rPr>
          <w:rFonts w:ascii="Times New Roman" w:hAnsi="Times New Roman"/>
          <w:lang w:val="en-US"/>
        </w:rPr>
        <w:t> </w:t>
      </w:r>
      <w:r w:rsidRPr="00495B42">
        <w:rPr>
          <w:rFonts w:ascii="Times New Roman" w:hAnsi="Times New Roman"/>
        </w:rPr>
        <w:t>12—48.</w:t>
      </w:r>
    </w:p>
  </w:footnote>
  <w:footnote w:id="114">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495B42">
        <w:rPr>
          <w:rFonts w:ascii="Times New Roman" w:hAnsi="Times New Roman"/>
        </w:rPr>
        <w:t xml:space="preserve"> </w:t>
      </w:r>
      <w:r w:rsidRPr="00495B42">
        <w:rPr>
          <w:rFonts w:ascii="Times New Roman" w:hAnsi="Times New Roman"/>
          <w:i/>
        </w:rPr>
        <w:t>Почебут</w:t>
      </w:r>
      <w:r w:rsidRPr="00495B42">
        <w:rPr>
          <w:rFonts w:ascii="Times New Roman" w:hAnsi="Times New Roman"/>
          <w:i/>
          <w:lang w:val="en-US"/>
        </w:rPr>
        <w:t> </w:t>
      </w:r>
      <w:r w:rsidRPr="00495B42">
        <w:rPr>
          <w:rFonts w:ascii="Times New Roman" w:hAnsi="Times New Roman"/>
          <w:i/>
        </w:rPr>
        <w:t>Л.</w:t>
      </w:r>
      <w:r w:rsidRPr="00495B42">
        <w:rPr>
          <w:rFonts w:ascii="Times New Roman" w:hAnsi="Times New Roman"/>
          <w:i/>
          <w:lang w:val="en-US"/>
        </w:rPr>
        <w:t> </w:t>
      </w:r>
      <w:r w:rsidRPr="00495B42">
        <w:rPr>
          <w:rFonts w:ascii="Times New Roman" w:hAnsi="Times New Roman"/>
          <w:i/>
        </w:rPr>
        <w:t>Г., Мейжис</w:t>
      </w:r>
      <w:r w:rsidRPr="00495B42">
        <w:rPr>
          <w:rFonts w:ascii="Times New Roman" w:hAnsi="Times New Roman"/>
          <w:i/>
          <w:lang w:val="en-US"/>
        </w:rPr>
        <w:t> </w:t>
      </w:r>
      <w:r w:rsidRPr="00495B42">
        <w:rPr>
          <w:rFonts w:ascii="Times New Roman" w:hAnsi="Times New Roman"/>
          <w:i/>
        </w:rPr>
        <w:t>И.</w:t>
      </w:r>
      <w:r w:rsidRPr="00495B42">
        <w:rPr>
          <w:rFonts w:ascii="Times New Roman" w:hAnsi="Times New Roman"/>
          <w:i/>
          <w:lang w:val="en-US"/>
        </w:rPr>
        <w:t> </w:t>
      </w:r>
      <w:r w:rsidRPr="00495B42">
        <w:rPr>
          <w:rFonts w:ascii="Times New Roman" w:hAnsi="Times New Roman"/>
          <w:i/>
        </w:rPr>
        <w:t>А.</w:t>
      </w:r>
      <w:r w:rsidRPr="00495B42">
        <w:rPr>
          <w:rFonts w:ascii="Times New Roman" w:hAnsi="Times New Roman"/>
          <w:lang w:val="en-US"/>
        </w:rPr>
        <w:t> </w:t>
      </w:r>
      <w:r w:rsidRPr="000E2C59">
        <w:rPr>
          <w:rFonts w:ascii="Times New Roman" w:hAnsi="Times New Roman"/>
        </w:rPr>
        <w:t>Социальная</w:t>
      </w:r>
      <w:r w:rsidRPr="00495B42">
        <w:rPr>
          <w:rFonts w:ascii="Times New Roman" w:hAnsi="Times New Roman"/>
        </w:rPr>
        <w:t xml:space="preserve"> </w:t>
      </w:r>
      <w:r w:rsidRPr="000E2C59">
        <w:rPr>
          <w:rFonts w:ascii="Times New Roman" w:hAnsi="Times New Roman"/>
        </w:rPr>
        <w:t>психология</w:t>
      </w:r>
      <w:r w:rsidRPr="00495B42">
        <w:rPr>
          <w:rFonts w:ascii="Times New Roman" w:hAnsi="Times New Roman"/>
        </w:rPr>
        <w:t>.</w:t>
      </w:r>
      <w:r w:rsidRPr="000E2C59">
        <w:rPr>
          <w:rFonts w:ascii="Times New Roman" w:hAnsi="Times New Roman"/>
        </w:rPr>
        <w:t xml:space="preserve"> С. 159.</w:t>
      </w:r>
    </w:p>
  </w:footnote>
  <w:footnote w:id="115">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495B42">
        <w:rPr>
          <w:rFonts w:ascii="Times New Roman" w:hAnsi="Times New Roman"/>
          <w:i/>
        </w:rPr>
        <w:t>Корягина Н. А., Михайлова Е. В.</w:t>
      </w:r>
      <w:r w:rsidRPr="000E2C59">
        <w:rPr>
          <w:rFonts w:ascii="Times New Roman" w:hAnsi="Times New Roman"/>
        </w:rPr>
        <w:t> Социальная психология. Теория и практика. С. 330.</w:t>
      </w:r>
    </w:p>
  </w:footnote>
  <w:footnote w:id="116">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Профессор НИУ ВШЭ С. А. Щебетенко пред</w:t>
      </w:r>
      <w:r>
        <w:rPr>
          <w:rFonts w:ascii="Times New Roman" w:hAnsi="Times New Roman"/>
        </w:rPr>
        <w:t xml:space="preserve">лагает </w:t>
      </w:r>
      <w:r w:rsidRPr="000E2C59">
        <w:rPr>
          <w:rFonts w:ascii="Times New Roman" w:hAnsi="Times New Roman"/>
        </w:rPr>
        <w:t xml:space="preserve">взглянуть на себя со стороны, </w:t>
      </w:r>
      <w:r>
        <w:rPr>
          <w:rFonts w:ascii="Times New Roman" w:hAnsi="Times New Roman"/>
        </w:rPr>
        <w:t xml:space="preserve">войти в </w:t>
      </w:r>
      <w:r w:rsidRPr="000E2C59">
        <w:rPr>
          <w:rFonts w:ascii="Times New Roman" w:hAnsi="Times New Roman"/>
        </w:rPr>
        <w:t>рол</w:t>
      </w:r>
      <w:r>
        <w:rPr>
          <w:rFonts w:ascii="Times New Roman" w:hAnsi="Times New Roman"/>
        </w:rPr>
        <w:t>ь</w:t>
      </w:r>
      <w:r w:rsidRPr="000E2C59">
        <w:rPr>
          <w:rFonts w:ascii="Times New Roman" w:hAnsi="Times New Roman"/>
        </w:rPr>
        <w:t xml:space="preserve"> одного из персонажей сериала «Игра престолов» и поучаствовать в его исследовании.</w:t>
      </w:r>
    </w:p>
  </w:footnote>
  <w:footnote w:id="117">
    <w:p w:rsidR="00F71315" w:rsidRPr="00E370D8" w:rsidRDefault="00F71315" w:rsidP="000E2C59">
      <w:pPr>
        <w:pStyle w:val="aa"/>
        <w:jc w:val="both"/>
        <w:rPr>
          <w:rFonts w:ascii="Times New Roman" w:hAnsi="Times New Roman"/>
          <w:lang w:val="en-US"/>
        </w:rPr>
      </w:pPr>
      <w:r w:rsidRPr="000E2C59">
        <w:rPr>
          <w:rStyle w:val="ac"/>
          <w:rFonts w:ascii="Times New Roman" w:hAnsi="Times New Roman"/>
        </w:rPr>
        <w:footnoteRef/>
      </w:r>
      <w:r w:rsidRPr="000E2C59">
        <w:rPr>
          <w:rFonts w:ascii="Times New Roman" w:hAnsi="Times New Roman"/>
          <w:lang w:val="en-US"/>
        </w:rPr>
        <w:t xml:space="preserve"> </w:t>
      </w:r>
      <w:r w:rsidRPr="00405390">
        <w:rPr>
          <w:rFonts w:ascii="Times New Roman" w:hAnsi="Times New Roman"/>
          <w:i/>
          <w:lang w:val="en-US"/>
        </w:rPr>
        <w:t>Rosenberg M.</w:t>
      </w:r>
      <w:r w:rsidRPr="000E2C59">
        <w:rPr>
          <w:rFonts w:ascii="Times New Roman" w:hAnsi="Times New Roman"/>
          <w:lang w:val="en-US"/>
        </w:rPr>
        <w:t xml:space="preserve"> Society </w:t>
      </w:r>
      <w:r>
        <w:rPr>
          <w:rFonts w:ascii="Times New Roman" w:hAnsi="Times New Roman"/>
          <w:lang w:val="en-US"/>
        </w:rPr>
        <w:t>and the adolescent self-image.</w:t>
      </w:r>
    </w:p>
  </w:footnote>
  <w:footnote w:id="118">
    <w:p w:rsidR="00F71315" w:rsidRPr="000E2C59" w:rsidRDefault="00F71315" w:rsidP="000E2C59">
      <w:pPr>
        <w:tabs>
          <w:tab w:val="left" w:pos="0"/>
        </w:tabs>
        <w:spacing w:after="0" w:line="240" w:lineRule="auto"/>
        <w:jc w:val="both"/>
        <w:rPr>
          <w:rFonts w:ascii="Times New Roman" w:hAnsi="Times New Roman" w:cs="Times New Roman"/>
          <w:sz w:val="20"/>
          <w:szCs w:val="20"/>
        </w:rPr>
      </w:pPr>
      <w:r w:rsidRPr="000E2C59">
        <w:rPr>
          <w:rStyle w:val="ac"/>
          <w:rFonts w:ascii="Times New Roman" w:eastAsia="Calibri" w:hAnsi="Times New Roman"/>
          <w:sz w:val="20"/>
          <w:szCs w:val="20"/>
        </w:rPr>
        <w:footnoteRef/>
      </w:r>
      <w:r w:rsidRPr="000E2C59">
        <w:rPr>
          <w:rFonts w:ascii="Times New Roman" w:hAnsi="Times New Roman" w:cs="Times New Roman"/>
          <w:sz w:val="20"/>
          <w:szCs w:val="20"/>
        </w:rPr>
        <w:t xml:space="preserve"> </w:t>
      </w:r>
      <w:r w:rsidRPr="004025E8">
        <w:rPr>
          <w:rFonts w:ascii="Times New Roman" w:hAnsi="Times New Roman" w:cs="Times New Roman"/>
          <w:i/>
          <w:sz w:val="20"/>
          <w:szCs w:val="20"/>
        </w:rPr>
        <w:t>Корягина Н. А., Михайлова Е. В.</w:t>
      </w:r>
      <w:r w:rsidRPr="000E2C59">
        <w:rPr>
          <w:rFonts w:ascii="Times New Roman" w:hAnsi="Times New Roman" w:cs="Times New Roman"/>
          <w:sz w:val="20"/>
          <w:szCs w:val="20"/>
        </w:rPr>
        <w:t> Социальная психология. Теория и практика. С. 332—335.</w:t>
      </w:r>
    </w:p>
  </w:footnote>
  <w:footnote w:id="119">
    <w:p w:rsidR="00F71315" w:rsidRPr="000E2C59" w:rsidRDefault="00F71315" w:rsidP="000E2C59">
      <w:pPr>
        <w:pStyle w:val="aa"/>
        <w:jc w:val="both"/>
        <w:rPr>
          <w:rFonts w:ascii="Times New Roman" w:hAnsi="Times New Roman"/>
        </w:rPr>
      </w:pPr>
      <w:r w:rsidRPr="00996C5F">
        <w:rPr>
          <w:rStyle w:val="ac"/>
          <w:rFonts w:ascii="Times New Roman" w:hAnsi="Times New Roman"/>
        </w:rPr>
        <w:footnoteRef/>
      </w:r>
      <w:r w:rsidRPr="00996C5F">
        <w:rPr>
          <w:rFonts w:ascii="Times New Roman" w:hAnsi="Times New Roman"/>
        </w:rPr>
        <w:t xml:space="preserve"> Щебетенко С. А. и др.</w:t>
      </w:r>
      <w:r w:rsidRPr="000E2C59">
        <w:rPr>
          <w:rFonts w:ascii="Times New Roman" w:hAnsi="Times New Roman"/>
        </w:rPr>
        <w:t xml:space="preserve">: </w:t>
      </w:r>
      <w:hyperlink r:id="rId3" w:history="1">
        <w:r w:rsidRPr="000E2C59">
          <w:rPr>
            <w:rStyle w:val="af9"/>
            <w:rFonts w:ascii="Times New Roman" w:hAnsi="Times New Roman"/>
          </w:rPr>
          <w:t>http://personality.kaluginpsy.ru/test/кто-ты-в-игре-престолов/</w:t>
        </w:r>
      </w:hyperlink>
    </w:p>
  </w:footnote>
  <w:footnote w:id="120">
    <w:p w:rsidR="00F71315" w:rsidRPr="000E2C59" w:rsidRDefault="00F71315" w:rsidP="000E2C59">
      <w:pPr>
        <w:tabs>
          <w:tab w:val="left" w:pos="0"/>
        </w:tabs>
        <w:spacing w:after="0" w:line="240" w:lineRule="auto"/>
        <w:jc w:val="both"/>
        <w:rPr>
          <w:rFonts w:ascii="Times New Roman" w:hAnsi="Times New Roman" w:cs="Times New Roman"/>
          <w:sz w:val="20"/>
          <w:szCs w:val="20"/>
        </w:rPr>
      </w:pPr>
      <w:r w:rsidRPr="000E2C59">
        <w:rPr>
          <w:rStyle w:val="ac"/>
          <w:rFonts w:ascii="Times New Roman" w:eastAsia="Calibri" w:hAnsi="Times New Roman"/>
          <w:sz w:val="20"/>
          <w:szCs w:val="20"/>
        </w:rPr>
        <w:footnoteRef/>
      </w:r>
      <w:r w:rsidRPr="000E2C59">
        <w:rPr>
          <w:rFonts w:ascii="Times New Roman" w:hAnsi="Times New Roman" w:cs="Times New Roman"/>
          <w:sz w:val="20"/>
          <w:szCs w:val="20"/>
        </w:rPr>
        <w:t xml:space="preserve"> </w:t>
      </w:r>
      <w:r>
        <w:rPr>
          <w:rFonts w:ascii="Times New Roman" w:hAnsi="Times New Roman" w:cs="Times New Roman"/>
          <w:sz w:val="20"/>
          <w:szCs w:val="20"/>
        </w:rPr>
        <w:t>П</w:t>
      </w:r>
      <w:r w:rsidRPr="000E2C59">
        <w:rPr>
          <w:rFonts w:ascii="Times New Roman" w:hAnsi="Times New Roman" w:cs="Times New Roman"/>
          <w:sz w:val="20"/>
          <w:szCs w:val="20"/>
        </w:rPr>
        <w:t xml:space="preserve">о </w:t>
      </w:r>
      <w:r>
        <w:rPr>
          <w:rFonts w:ascii="Times New Roman" w:hAnsi="Times New Roman" w:cs="Times New Roman"/>
          <w:sz w:val="20"/>
          <w:szCs w:val="20"/>
        </w:rPr>
        <w:t>кн.</w:t>
      </w:r>
      <w:r w:rsidRPr="000E2C59">
        <w:rPr>
          <w:rFonts w:ascii="Times New Roman" w:hAnsi="Times New Roman" w:cs="Times New Roman"/>
          <w:sz w:val="20"/>
          <w:szCs w:val="20"/>
        </w:rPr>
        <w:t xml:space="preserve">: </w:t>
      </w:r>
      <w:r w:rsidRPr="00782652">
        <w:rPr>
          <w:rFonts w:ascii="Times New Roman" w:hAnsi="Times New Roman" w:cs="Times New Roman"/>
          <w:i/>
          <w:sz w:val="20"/>
          <w:szCs w:val="20"/>
        </w:rPr>
        <w:t>Корягина Н. А., Антонова Н. В., Овсянникова С. В.</w:t>
      </w:r>
      <w:r>
        <w:rPr>
          <w:rFonts w:ascii="Times New Roman" w:hAnsi="Times New Roman" w:cs="Times New Roman"/>
          <w:sz w:val="20"/>
          <w:szCs w:val="20"/>
        </w:rPr>
        <w:t xml:space="preserve"> </w:t>
      </w:r>
      <w:r w:rsidRPr="000E2C59">
        <w:rPr>
          <w:rFonts w:ascii="Times New Roman" w:hAnsi="Times New Roman" w:cs="Times New Roman"/>
          <w:sz w:val="20"/>
          <w:szCs w:val="20"/>
        </w:rPr>
        <w:t>Психология общения</w:t>
      </w:r>
      <w:r>
        <w:rPr>
          <w:rFonts w:ascii="Times New Roman" w:hAnsi="Times New Roman" w:cs="Times New Roman"/>
          <w:sz w:val="20"/>
          <w:szCs w:val="20"/>
        </w:rPr>
        <w:t xml:space="preserve">. </w:t>
      </w:r>
      <w:r w:rsidRPr="000E2C59">
        <w:rPr>
          <w:rFonts w:ascii="Times New Roman" w:hAnsi="Times New Roman" w:cs="Times New Roman"/>
          <w:sz w:val="20"/>
          <w:szCs w:val="20"/>
        </w:rPr>
        <w:t>Гл</w:t>
      </w:r>
      <w:r>
        <w:rPr>
          <w:rFonts w:ascii="Times New Roman" w:hAnsi="Times New Roman" w:cs="Times New Roman"/>
          <w:sz w:val="20"/>
          <w:szCs w:val="20"/>
        </w:rPr>
        <w:t>.</w:t>
      </w:r>
      <w:r w:rsidRPr="000E2C59">
        <w:rPr>
          <w:rFonts w:ascii="Times New Roman" w:hAnsi="Times New Roman" w:cs="Times New Roman"/>
          <w:sz w:val="20"/>
          <w:szCs w:val="20"/>
        </w:rPr>
        <w:t xml:space="preserve"> 2—4.</w:t>
      </w:r>
    </w:p>
  </w:footnote>
  <w:footnote w:id="121">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782652">
        <w:rPr>
          <w:rFonts w:ascii="Times New Roman" w:hAnsi="Times New Roman"/>
          <w:i/>
        </w:rPr>
        <w:t>Пикулева О. А.</w:t>
      </w:r>
      <w:r w:rsidRPr="000E2C59">
        <w:rPr>
          <w:rFonts w:ascii="Times New Roman" w:hAnsi="Times New Roman"/>
        </w:rPr>
        <w:t xml:space="preserve"> Психология </w:t>
      </w:r>
      <w:r>
        <w:rPr>
          <w:rFonts w:ascii="Times New Roman" w:hAnsi="Times New Roman"/>
        </w:rPr>
        <w:t>с</w:t>
      </w:r>
      <w:r w:rsidRPr="000E2C59">
        <w:rPr>
          <w:rFonts w:ascii="Times New Roman" w:hAnsi="Times New Roman"/>
        </w:rPr>
        <w:t>амопрезентации личности</w:t>
      </w:r>
      <w:r>
        <w:rPr>
          <w:rFonts w:ascii="Times New Roman" w:hAnsi="Times New Roman"/>
        </w:rPr>
        <w:t>.</w:t>
      </w:r>
      <w:r w:rsidRPr="000E2C59">
        <w:rPr>
          <w:rFonts w:ascii="Times New Roman" w:hAnsi="Times New Roman"/>
        </w:rPr>
        <w:t xml:space="preserve"> С. 3.</w:t>
      </w:r>
    </w:p>
  </w:footnote>
  <w:footnote w:id="122">
    <w:p w:rsidR="00F71315" w:rsidRPr="00475582"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 xml:space="preserve">Чернова Г. Р., </w:t>
      </w:r>
      <w:r w:rsidRPr="00475582">
        <w:rPr>
          <w:rFonts w:ascii="Times New Roman" w:hAnsi="Times New Roman"/>
          <w:i/>
        </w:rPr>
        <w:t>Слотина Т. В. </w:t>
      </w:r>
      <w:r w:rsidRPr="00475582">
        <w:rPr>
          <w:rFonts w:ascii="Times New Roman" w:hAnsi="Times New Roman"/>
        </w:rPr>
        <w:t>Психология общения : учеб. пособие. СПб. : Питер, 2012. С. 43.</w:t>
      </w:r>
    </w:p>
  </w:footnote>
  <w:footnote w:id="123">
    <w:p w:rsidR="00F71315" w:rsidRPr="00475582" w:rsidRDefault="00F71315" w:rsidP="000E2C59">
      <w:pPr>
        <w:pStyle w:val="aa"/>
        <w:jc w:val="both"/>
        <w:rPr>
          <w:rFonts w:ascii="Times New Roman" w:hAnsi="Times New Roman"/>
        </w:rPr>
      </w:pPr>
      <w:r w:rsidRPr="00475582">
        <w:rPr>
          <w:rStyle w:val="ac"/>
          <w:rFonts w:ascii="Times New Roman" w:hAnsi="Times New Roman"/>
        </w:rPr>
        <w:footnoteRef/>
      </w:r>
      <w:r w:rsidRPr="00475582">
        <w:rPr>
          <w:rFonts w:ascii="Times New Roman" w:hAnsi="Times New Roman"/>
        </w:rPr>
        <w:t xml:space="preserve"> </w:t>
      </w:r>
      <w:r w:rsidRPr="00475582">
        <w:rPr>
          <w:rFonts w:ascii="Times New Roman" w:hAnsi="Times New Roman"/>
          <w:i/>
        </w:rPr>
        <w:t>Андреева Г. М. </w:t>
      </w:r>
      <w:r w:rsidRPr="00475582">
        <w:rPr>
          <w:rFonts w:ascii="Times New Roman" w:hAnsi="Times New Roman"/>
        </w:rPr>
        <w:t>Социальная психология : учебник для в</w:t>
      </w:r>
      <w:r>
        <w:rPr>
          <w:rFonts w:ascii="Times New Roman" w:hAnsi="Times New Roman"/>
        </w:rPr>
        <w:t>узов</w:t>
      </w:r>
      <w:r w:rsidRPr="00475582">
        <w:rPr>
          <w:rFonts w:ascii="Times New Roman" w:hAnsi="Times New Roman"/>
        </w:rPr>
        <w:t>. М. : Аспект Пресс, 2007. С. 82.</w:t>
      </w:r>
    </w:p>
  </w:footnote>
  <w:footnote w:id="124">
    <w:p w:rsidR="00F71315" w:rsidRPr="000E2C59" w:rsidRDefault="00F71315" w:rsidP="000E2C59">
      <w:pPr>
        <w:pStyle w:val="aa"/>
        <w:jc w:val="both"/>
        <w:rPr>
          <w:rFonts w:ascii="Times New Roman" w:hAnsi="Times New Roman"/>
        </w:rPr>
      </w:pPr>
      <w:r w:rsidRPr="00475582">
        <w:rPr>
          <w:rStyle w:val="ac"/>
          <w:rFonts w:ascii="Times New Roman" w:hAnsi="Times New Roman"/>
        </w:rPr>
        <w:footnoteRef/>
      </w:r>
      <w:r w:rsidRPr="00475582">
        <w:rPr>
          <w:rFonts w:ascii="Times New Roman" w:hAnsi="Times New Roman"/>
        </w:rPr>
        <w:t xml:space="preserve"> Там же. С. 82—85.</w:t>
      </w:r>
    </w:p>
  </w:footnote>
  <w:footnote w:id="125">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Куницина В. Н., Казаринова Н. В., Погольша В. М. </w:t>
      </w:r>
      <w:r w:rsidRPr="000E2C59">
        <w:rPr>
          <w:rFonts w:ascii="Times New Roman" w:hAnsi="Times New Roman"/>
        </w:rPr>
        <w:t>Межличностное общение. С. 56.</w:t>
      </w:r>
    </w:p>
  </w:footnote>
  <w:footnote w:id="126">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56—57.</w:t>
      </w:r>
    </w:p>
  </w:footnote>
  <w:footnote w:id="127">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Pr>
          <w:rFonts w:ascii="Times New Roman" w:hAnsi="Times New Roman"/>
        </w:rPr>
        <w:t xml:space="preserve">Там же. </w:t>
      </w:r>
      <w:r w:rsidRPr="000E2C59">
        <w:rPr>
          <w:rFonts w:ascii="Times New Roman" w:hAnsi="Times New Roman"/>
        </w:rPr>
        <w:t>С. 57.</w:t>
      </w:r>
    </w:p>
  </w:footnote>
  <w:footnote w:id="128">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w:t>
      </w:r>
      <w:r>
        <w:rPr>
          <w:rFonts w:ascii="Times New Roman" w:hAnsi="Times New Roman"/>
        </w:rPr>
        <w:t>.</w:t>
      </w:r>
    </w:p>
  </w:footnote>
  <w:footnote w:id="129">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475582">
        <w:rPr>
          <w:rFonts w:ascii="Times New Roman" w:hAnsi="Times New Roman"/>
          <w:bCs/>
          <w:i/>
          <w:kern w:val="1"/>
        </w:rPr>
        <w:t>Меграбян А.</w:t>
      </w:r>
      <w:r w:rsidRPr="000E2C59">
        <w:rPr>
          <w:rFonts w:ascii="Times New Roman" w:hAnsi="Times New Roman"/>
          <w:bCs/>
          <w:kern w:val="1"/>
        </w:rPr>
        <w:t> Психодиагностик</w:t>
      </w:r>
      <w:r>
        <w:rPr>
          <w:rFonts w:ascii="Times New Roman" w:hAnsi="Times New Roman"/>
          <w:bCs/>
          <w:kern w:val="1"/>
        </w:rPr>
        <w:t>а невербального поведения. СПб. : Речь,</w:t>
      </w:r>
      <w:r w:rsidRPr="000E2C59">
        <w:rPr>
          <w:rFonts w:ascii="Times New Roman" w:hAnsi="Times New Roman"/>
          <w:bCs/>
          <w:kern w:val="1"/>
        </w:rPr>
        <w:t xml:space="preserve"> 2001.</w:t>
      </w:r>
    </w:p>
  </w:footnote>
  <w:footnote w:id="130">
    <w:p w:rsidR="00F71315" w:rsidRPr="000E2C59" w:rsidRDefault="00F71315" w:rsidP="00D952F8">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475582">
        <w:rPr>
          <w:rFonts w:ascii="Times New Roman" w:hAnsi="Times New Roman"/>
          <w:i/>
        </w:rPr>
        <w:t>Куницина В. Н., Казаринова Н. В., Погольша В. М.</w:t>
      </w:r>
      <w:r w:rsidRPr="000E2C59">
        <w:rPr>
          <w:rFonts w:ascii="Times New Roman" w:hAnsi="Times New Roman"/>
        </w:rPr>
        <w:t> Межличностное общение. С. 68.</w:t>
      </w:r>
    </w:p>
  </w:footnote>
  <w:footnote w:id="131">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69—70.</w:t>
      </w:r>
    </w:p>
  </w:footnote>
  <w:footnote w:id="132">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Pr>
          <w:rFonts w:ascii="Times New Roman" w:hAnsi="Times New Roman"/>
        </w:rPr>
        <w:t xml:space="preserve">Там же. </w:t>
      </w:r>
      <w:r w:rsidRPr="000E2C59">
        <w:rPr>
          <w:rFonts w:ascii="Times New Roman" w:hAnsi="Times New Roman"/>
        </w:rPr>
        <w:t>С. 70—71.</w:t>
      </w:r>
    </w:p>
  </w:footnote>
  <w:footnote w:id="133">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eastAsia="Times-Italic" w:hAnsi="Times New Roman"/>
          <w:i/>
          <w:iCs/>
        </w:rPr>
        <w:t>Лабунская В. А. </w:t>
      </w:r>
      <w:r w:rsidRPr="000E2C59">
        <w:rPr>
          <w:rFonts w:ascii="Times New Roman" w:eastAsia="Times-Roman" w:hAnsi="Times New Roman"/>
        </w:rPr>
        <w:t>Невербальное поведение (социально-перцептивный подход).</w:t>
      </w:r>
      <w:r w:rsidRPr="000E2C59">
        <w:rPr>
          <w:rFonts w:ascii="Times New Roman" w:hAnsi="Times New Roman"/>
        </w:rPr>
        <w:t xml:space="preserve"> </w:t>
      </w:r>
      <w:r w:rsidRPr="000E2C59">
        <w:rPr>
          <w:rFonts w:ascii="Times New Roman" w:eastAsia="Times-Roman" w:hAnsi="Times New Roman"/>
        </w:rPr>
        <w:t>Ростов н/Д</w:t>
      </w:r>
      <w:r>
        <w:rPr>
          <w:rFonts w:ascii="Times New Roman" w:eastAsia="Times-Roman" w:hAnsi="Times New Roman"/>
        </w:rPr>
        <w:t>. :</w:t>
      </w:r>
      <w:r w:rsidRPr="000E2C59">
        <w:rPr>
          <w:rFonts w:ascii="Times New Roman" w:eastAsia="Times-Roman" w:hAnsi="Times New Roman"/>
        </w:rPr>
        <w:t xml:space="preserve"> Изд-во Росто</w:t>
      </w:r>
      <w:r>
        <w:rPr>
          <w:rFonts w:ascii="Times New Roman" w:eastAsia="Times-Roman" w:hAnsi="Times New Roman"/>
        </w:rPr>
        <w:t>вского гос. у</w:t>
      </w:r>
      <w:r w:rsidRPr="000E2C59">
        <w:rPr>
          <w:rFonts w:ascii="Times New Roman" w:eastAsia="Times-Roman" w:hAnsi="Times New Roman"/>
        </w:rPr>
        <w:t>н-та, 1986. С. 33.</w:t>
      </w:r>
    </w:p>
  </w:footnote>
  <w:footnote w:id="134">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Андреева Г. М. </w:t>
      </w:r>
      <w:r w:rsidRPr="000E2C59">
        <w:rPr>
          <w:rFonts w:ascii="Times New Roman" w:hAnsi="Times New Roman"/>
        </w:rPr>
        <w:t>Социальная психология. С. 93.</w:t>
      </w:r>
    </w:p>
  </w:footnote>
  <w:footnote w:id="135">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475582">
        <w:rPr>
          <w:rFonts w:ascii="Times New Roman" w:hAnsi="Times New Roman"/>
          <w:i/>
        </w:rPr>
        <w:t>Куницина В. Н., Казаринова Н. В., Погольша В. М.</w:t>
      </w:r>
      <w:r w:rsidRPr="000E2C59">
        <w:rPr>
          <w:rFonts w:ascii="Times New Roman" w:hAnsi="Times New Roman"/>
        </w:rPr>
        <w:t> Межличностное общение. С. 78.</w:t>
      </w:r>
    </w:p>
  </w:footnote>
  <w:footnote w:id="136">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475582">
        <w:rPr>
          <w:rFonts w:ascii="Times New Roman" w:hAnsi="Times New Roman"/>
          <w:i/>
        </w:rPr>
        <w:t>Панфилова А. П.</w:t>
      </w:r>
      <w:r w:rsidRPr="000E2C59">
        <w:rPr>
          <w:rFonts w:ascii="Times New Roman" w:hAnsi="Times New Roman"/>
        </w:rPr>
        <w:t> Теория и практика общения</w:t>
      </w:r>
      <w:r>
        <w:rPr>
          <w:rFonts w:ascii="Times New Roman" w:hAnsi="Times New Roman"/>
        </w:rPr>
        <w:t xml:space="preserve"> </w:t>
      </w:r>
      <w:r w:rsidRPr="000E2C59">
        <w:rPr>
          <w:rFonts w:ascii="Times New Roman" w:hAnsi="Times New Roman"/>
        </w:rPr>
        <w:t>: учеб. пособие. 4-е изд., стер. М.</w:t>
      </w:r>
      <w:r>
        <w:rPr>
          <w:rFonts w:ascii="Times New Roman" w:hAnsi="Times New Roman"/>
        </w:rPr>
        <w:t xml:space="preserve"> </w:t>
      </w:r>
      <w:r w:rsidRPr="000E2C59">
        <w:rPr>
          <w:rFonts w:ascii="Times New Roman" w:hAnsi="Times New Roman"/>
        </w:rPr>
        <w:t>: Академия,</w:t>
      </w:r>
      <w:r>
        <w:rPr>
          <w:rFonts w:ascii="Times New Roman" w:hAnsi="Times New Roman"/>
        </w:rPr>
        <w:t xml:space="preserve"> </w:t>
      </w:r>
      <w:r w:rsidRPr="000E2C59">
        <w:rPr>
          <w:rFonts w:ascii="Times New Roman" w:hAnsi="Times New Roman"/>
        </w:rPr>
        <w:t>2012. С. 59.</w:t>
      </w:r>
    </w:p>
  </w:footnote>
  <w:footnote w:id="137">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475582">
        <w:rPr>
          <w:rFonts w:ascii="Times New Roman" w:hAnsi="Times New Roman"/>
          <w:i/>
        </w:rPr>
        <w:t>Куницина В. Н., Казаринова Н. В., Погольша В. М.</w:t>
      </w:r>
      <w:r w:rsidRPr="000E2C59">
        <w:rPr>
          <w:rFonts w:ascii="Times New Roman" w:hAnsi="Times New Roman"/>
        </w:rPr>
        <w:t> Межличностное общение. С</w:t>
      </w:r>
      <w:r w:rsidRPr="00475582">
        <w:rPr>
          <w:rFonts w:ascii="Times New Roman" w:hAnsi="Times New Roman"/>
        </w:rPr>
        <w:t>. 77.</w:t>
      </w:r>
      <w:r w:rsidRPr="000E2C59">
        <w:rPr>
          <w:rFonts w:ascii="Times New Roman" w:hAnsi="Times New Roman"/>
        </w:rPr>
        <w:t> </w:t>
      </w:r>
    </w:p>
  </w:footnote>
  <w:footnote w:id="138">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73.</w:t>
      </w:r>
    </w:p>
  </w:footnote>
  <w:footnote w:id="139">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Чернова Г. Р., Слотина Т. В. </w:t>
      </w:r>
      <w:r w:rsidRPr="000E2C59">
        <w:rPr>
          <w:rFonts w:ascii="Times New Roman" w:hAnsi="Times New Roman"/>
        </w:rPr>
        <w:t>Психология общения. С. 50.</w:t>
      </w:r>
    </w:p>
  </w:footnote>
  <w:footnote w:id="140">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Куницина В. Н., Казаринова Н. В., Погольша В. М. </w:t>
      </w:r>
      <w:r w:rsidRPr="000E2C59">
        <w:rPr>
          <w:rFonts w:ascii="Times New Roman" w:hAnsi="Times New Roman"/>
        </w:rPr>
        <w:t>Межличностное общение. С. 74.</w:t>
      </w:r>
    </w:p>
  </w:footnote>
  <w:footnote w:id="141">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w:t>
      </w:r>
    </w:p>
  </w:footnote>
  <w:footnote w:id="142">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75.</w:t>
      </w:r>
    </w:p>
  </w:footnote>
  <w:footnote w:id="143">
    <w:p w:rsidR="00F71315" w:rsidRPr="000E2C59" w:rsidRDefault="00F71315" w:rsidP="000E2C59">
      <w:pPr>
        <w:pStyle w:val="aa"/>
        <w:jc w:val="both"/>
        <w:rPr>
          <w:rFonts w:ascii="Times New Roman" w:hAnsi="Times New Roman"/>
        </w:rPr>
      </w:pPr>
      <w:r w:rsidRPr="00475582">
        <w:rPr>
          <w:rStyle w:val="ac"/>
          <w:rFonts w:ascii="Times New Roman" w:hAnsi="Times New Roman"/>
        </w:rPr>
        <w:footnoteRef/>
      </w:r>
      <w:r w:rsidRPr="00475582">
        <w:rPr>
          <w:rFonts w:ascii="Times New Roman" w:hAnsi="Times New Roman"/>
        </w:rPr>
        <w:t xml:space="preserve"> Там же</w:t>
      </w:r>
      <w:r w:rsidRPr="000E2C59">
        <w:rPr>
          <w:rFonts w:ascii="Times New Roman" w:hAnsi="Times New Roman"/>
        </w:rPr>
        <w:t xml:space="preserve">. </w:t>
      </w:r>
    </w:p>
  </w:footnote>
  <w:footnote w:id="144">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79—80.</w:t>
      </w:r>
    </w:p>
  </w:footnote>
  <w:footnote w:id="145">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w:t>
      </w:r>
    </w:p>
  </w:footnote>
  <w:footnote w:id="146">
    <w:p w:rsidR="00F71315" w:rsidRPr="000E2C59" w:rsidRDefault="00F71315" w:rsidP="000E2C59">
      <w:pPr>
        <w:pStyle w:val="aa"/>
        <w:jc w:val="both"/>
        <w:rPr>
          <w:rFonts w:ascii="Times New Roman" w:hAnsi="Times New Roman"/>
        </w:rPr>
      </w:pPr>
      <w:r w:rsidRPr="00475582">
        <w:rPr>
          <w:rStyle w:val="ac"/>
          <w:rFonts w:ascii="Times New Roman" w:hAnsi="Times New Roman"/>
        </w:rPr>
        <w:footnoteRef/>
      </w:r>
      <w:r w:rsidRPr="00475582">
        <w:rPr>
          <w:rFonts w:ascii="Times New Roman" w:hAnsi="Times New Roman"/>
        </w:rPr>
        <w:t xml:space="preserve"> Там же.</w:t>
      </w:r>
      <w:r w:rsidRPr="000E2C59">
        <w:rPr>
          <w:rFonts w:ascii="Times New Roman" w:hAnsi="Times New Roman"/>
        </w:rPr>
        <w:t xml:space="preserve"> С. 80.</w:t>
      </w:r>
    </w:p>
  </w:footnote>
  <w:footnote w:id="147">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78.</w:t>
      </w:r>
    </w:p>
  </w:footnote>
  <w:footnote w:id="148">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Панфилова А. П. </w:t>
      </w:r>
      <w:r w:rsidRPr="000E2C59">
        <w:rPr>
          <w:rFonts w:ascii="Times New Roman" w:hAnsi="Times New Roman"/>
        </w:rPr>
        <w:t>Теория и практика общения. С. 61.</w:t>
      </w:r>
    </w:p>
  </w:footnote>
  <w:footnote w:id="149">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Андреева Г. М. </w:t>
      </w:r>
      <w:r w:rsidRPr="000E2C59">
        <w:rPr>
          <w:rFonts w:ascii="Times New Roman" w:hAnsi="Times New Roman"/>
        </w:rPr>
        <w:t>Социальная психология. С. 94.</w:t>
      </w:r>
    </w:p>
  </w:footnote>
  <w:footnote w:id="150">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Куницина В. Н., Казаринова Н. В., Погольша В. М. </w:t>
      </w:r>
      <w:r w:rsidRPr="000E2C59">
        <w:rPr>
          <w:rFonts w:ascii="Times New Roman" w:hAnsi="Times New Roman"/>
        </w:rPr>
        <w:t>Межличностное общение. С. 78.</w:t>
      </w:r>
    </w:p>
  </w:footnote>
  <w:footnote w:id="151">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Pr>
          <w:rFonts w:ascii="Times New Roman" w:hAnsi="Times New Roman"/>
        </w:rPr>
        <w:t xml:space="preserve"> Там же. </w:t>
      </w:r>
      <w:r w:rsidRPr="000E2C59">
        <w:rPr>
          <w:rFonts w:ascii="Times New Roman" w:hAnsi="Times New Roman"/>
        </w:rPr>
        <w:t>С. 78—79</w:t>
      </w:r>
      <w:r>
        <w:rPr>
          <w:rFonts w:ascii="Times New Roman" w:hAnsi="Times New Roman"/>
        </w:rPr>
        <w:t>;</w:t>
      </w:r>
      <w:r w:rsidRPr="000E2C59">
        <w:rPr>
          <w:rFonts w:ascii="Times New Roman" w:hAnsi="Times New Roman"/>
        </w:rPr>
        <w:t xml:space="preserve"> </w:t>
      </w:r>
      <w:r w:rsidRPr="000E2C59">
        <w:rPr>
          <w:rFonts w:ascii="Times New Roman" w:hAnsi="Times New Roman"/>
          <w:i/>
        </w:rPr>
        <w:t>Панфилова А. П. </w:t>
      </w:r>
      <w:r w:rsidRPr="000E2C59">
        <w:rPr>
          <w:rFonts w:ascii="Times New Roman" w:hAnsi="Times New Roman"/>
        </w:rPr>
        <w:t>Теория и практика общения. С. 61—62.</w:t>
      </w:r>
    </w:p>
  </w:footnote>
  <w:footnote w:id="152">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475582">
        <w:rPr>
          <w:rFonts w:ascii="Times New Roman" w:hAnsi="Times New Roman"/>
          <w:i/>
        </w:rPr>
        <w:t>Андреева Г. М.</w:t>
      </w:r>
      <w:r w:rsidRPr="000E2C59">
        <w:rPr>
          <w:rFonts w:ascii="Times New Roman" w:hAnsi="Times New Roman"/>
        </w:rPr>
        <w:t> Социальная психология. С. 94—95.</w:t>
      </w:r>
    </w:p>
  </w:footnote>
  <w:footnote w:id="153">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475582">
        <w:rPr>
          <w:rFonts w:ascii="Times New Roman" w:hAnsi="Times New Roman"/>
          <w:i/>
        </w:rPr>
        <w:t>Панфилова А. П.</w:t>
      </w:r>
      <w:r w:rsidRPr="000E2C59">
        <w:rPr>
          <w:rFonts w:ascii="Times New Roman" w:hAnsi="Times New Roman"/>
        </w:rPr>
        <w:t> Теория и практика общения. С. 63—64.</w:t>
      </w:r>
    </w:p>
  </w:footnote>
  <w:footnote w:id="154">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Куницина В. Н., Казаринова Н. В., Погольша В. М. </w:t>
      </w:r>
      <w:r w:rsidRPr="000E2C59">
        <w:rPr>
          <w:rFonts w:ascii="Times New Roman" w:hAnsi="Times New Roman"/>
        </w:rPr>
        <w:t>Межличностное общение. С. 79.</w:t>
      </w:r>
    </w:p>
  </w:footnote>
  <w:footnote w:id="155">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Панфилова А. П. </w:t>
      </w:r>
      <w:r w:rsidRPr="000E2C59">
        <w:rPr>
          <w:rFonts w:ascii="Times New Roman" w:hAnsi="Times New Roman"/>
        </w:rPr>
        <w:t>Теория и практика общения. С. 56.</w:t>
      </w:r>
    </w:p>
  </w:footnote>
  <w:footnote w:id="156">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56—57.</w:t>
      </w:r>
    </w:p>
  </w:footnote>
  <w:footnote w:id="157">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564573">
        <w:rPr>
          <w:rFonts w:ascii="Times New Roman" w:hAnsi="Times New Roman"/>
          <w:i/>
        </w:rPr>
        <w:t>Куницина В. Н., Казаринова Н. В., Погольша В. М.</w:t>
      </w:r>
      <w:r w:rsidRPr="000E2C59">
        <w:rPr>
          <w:rFonts w:ascii="Times New Roman" w:hAnsi="Times New Roman"/>
        </w:rPr>
        <w:t xml:space="preserve"> Межличностное общение. С. 80—83. </w:t>
      </w:r>
    </w:p>
  </w:footnote>
  <w:footnote w:id="158">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Куницына</w:t>
      </w:r>
      <w:r w:rsidRPr="000E2C59">
        <w:rPr>
          <w:rFonts w:ascii="Times New Roman" w:eastAsia="Times New Roman" w:hAnsi="Times New Roman"/>
          <w:i/>
          <w:lang w:eastAsia="en-US"/>
        </w:rPr>
        <w:t xml:space="preserve"> В. Н., </w:t>
      </w:r>
      <w:hyperlink r:id="rId4" w:history="1">
        <w:r w:rsidRPr="000E2C59">
          <w:rPr>
            <w:rFonts w:ascii="Times New Roman" w:eastAsia="Times New Roman" w:hAnsi="Times New Roman"/>
            <w:bCs/>
            <w:i/>
            <w:lang w:eastAsia="en-US"/>
          </w:rPr>
          <w:t>Казаринова</w:t>
        </w:r>
      </w:hyperlink>
      <w:r w:rsidRPr="000E2C59">
        <w:rPr>
          <w:rFonts w:ascii="Times New Roman" w:hAnsi="Times New Roman"/>
          <w:i/>
          <w:lang w:eastAsia="en-US"/>
        </w:rPr>
        <w:t xml:space="preserve"> </w:t>
      </w:r>
      <w:r w:rsidRPr="000E2C59">
        <w:rPr>
          <w:rFonts w:ascii="Times New Roman" w:eastAsia="Times New Roman" w:hAnsi="Times New Roman"/>
          <w:i/>
          <w:lang w:eastAsia="en-US"/>
        </w:rPr>
        <w:t xml:space="preserve">Н. В., </w:t>
      </w:r>
      <w:hyperlink r:id="rId5" w:history="1">
        <w:r w:rsidRPr="000E2C59">
          <w:rPr>
            <w:rFonts w:ascii="Times New Roman" w:eastAsia="Times New Roman" w:hAnsi="Times New Roman"/>
            <w:bCs/>
            <w:i/>
            <w:lang w:eastAsia="en-US"/>
          </w:rPr>
          <w:t>Погольша</w:t>
        </w:r>
      </w:hyperlink>
      <w:r w:rsidRPr="000E2C59">
        <w:rPr>
          <w:rFonts w:ascii="Times New Roman" w:hAnsi="Times New Roman"/>
          <w:i/>
        </w:rPr>
        <w:t xml:space="preserve"> В. М. </w:t>
      </w:r>
      <w:r w:rsidRPr="000E2C59">
        <w:rPr>
          <w:rFonts w:ascii="Times New Roman" w:hAnsi="Times New Roman"/>
        </w:rPr>
        <w:t>Межличностное общение</w:t>
      </w:r>
      <w:r>
        <w:rPr>
          <w:rFonts w:ascii="Times New Roman" w:hAnsi="Times New Roman"/>
        </w:rPr>
        <w:t xml:space="preserve">. </w:t>
      </w:r>
      <w:r w:rsidRPr="000E2C59">
        <w:rPr>
          <w:rFonts w:ascii="Times New Roman" w:hAnsi="Times New Roman"/>
        </w:rPr>
        <w:t>С. 304.</w:t>
      </w:r>
    </w:p>
  </w:footnote>
  <w:footnote w:id="159">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304—305</w:t>
      </w:r>
    </w:p>
  </w:footnote>
  <w:footnote w:id="160">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eastAsia="Times-Italic" w:hAnsi="Times New Roman"/>
          <w:i/>
          <w:iCs/>
        </w:rPr>
        <w:t>Андреева Г. М. </w:t>
      </w:r>
      <w:r w:rsidRPr="000E2C59">
        <w:rPr>
          <w:rFonts w:ascii="Times New Roman" w:hAnsi="Times New Roman"/>
        </w:rPr>
        <w:t>Социальная психология. С. 124.</w:t>
      </w:r>
    </w:p>
  </w:footnote>
  <w:footnote w:id="161">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Куницына В. Н., Казаринова Н. В., Погольша В. М. </w:t>
      </w:r>
      <w:r w:rsidRPr="000E2C59">
        <w:rPr>
          <w:rFonts w:ascii="Times New Roman" w:hAnsi="Times New Roman"/>
        </w:rPr>
        <w:t>Межличностное общение. С. 309.</w:t>
      </w:r>
    </w:p>
  </w:footnote>
  <w:footnote w:id="162">
    <w:p w:rsidR="00F71315" w:rsidRPr="00564573"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bCs/>
          <w:i/>
        </w:rPr>
        <w:t>Бодалев А. А. </w:t>
      </w:r>
      <w:r w:rsidRPr="000E2C59">
        <w:rPr>
          <w:rFonts w:ascii="Times New Roman" w:hAnsi="Times New Roman"/>
        </w:rPr>
        <w:t xml:space="preserve">Восприятие и </w:t>
      </w:r>
      <w:r w:rsidRPr="00564573">
        <w:rPr>
          <w:rFonts w:ascii="Times New Roman" w:hAnsi="Times New Roman"/>
        </w:rPr>
        <w:t>понимание человека человеком. М.</w:t>
      </w:r>
      <w:r>
        <w:rPr>
          <w:rFonts w:ascii="Times New Roman" w:hAnsi="Times New Roman"/>
        </w:rPr>
        <w:t xml:space="preserve"> : Изд-во Моск. гос. ун-та</w:t>
      </w:r>
      <w:r w:rsidRPr="00564573">
        <w:rPr>
          <w:rFonts w:ascii="Times New Roman" w:hAnsi="Times New Roman"/>
        </w:rPr>
        <w:t>, 1982.</w:t>
      </w:r>
    </w:p>
  </w:footnote>
  <w:footnote w:id="163">
    <w:p w:rsidR="00F71315" w:rsidRPr="00564573" w:rsidRDefault="00F71315" w:rsidP="000E2C59">
      <w:pPr>
        <w:pStyle w:val="aa"/>
        <w:jc w:val="both"/>
        <w:rPr>
          <w:rFonts w:ascii="Times New Roman" w:hAnsi="Times New Roman"/>
        </w:rPr>
      </w:pPr>
      <w:r w:rsidRPr="00564573">
        <w:rPr>
          <w:rStyle w:val="ac"/>
          <w:rFonts w:ascii="Times New Roman" w:hAnsi="Times New Roman"/>
        </w:rPr>
        <w:footnoteRef/>
      </w:r>
      <w:r w:rsidRPr="00564573">
        <w:rPr>
          <w:rFonts w:ascii="Times New Roman" w:hAnsi="Times New Roman"/>
        </w:rPr>
        <w:t xml:space="preserve"> </w:t>
      </w:r>
      <w:r w:rsidRPr="00564573">
        <w:rPr>
          <w:rFonts w:ascii="Times New Roman" w:eastAsia="Times-Italic" w:hAnsi="Times New Roman"/>
          <w:i/>
          <w:iCs/>
        </w:rPr>
        <w:t>Андреева Г. М. </w:t>
      </w:r>
      <w:r w:rsidRPr="00564573">
        <w:rPr>
          <w:rFonts w:ascii="Times New Roman" w:hAnsi="Times New Roman"/>
        </w:rPr>
        <w:t>Социальная психология. С. 125.</w:t>
      </w:r>
    </w:p>
  </w:footnote>
  <w:footnote w:id="164">
    <w:p w:rsidR="00F71315" w:rsidRPr="00564573" w:rsidRDefault="00F71315" w:rsidP="000E2C59">
      <w:pPr>
        <w:pStyle w:val="aa"/>
        <w:jc w:val="both"/>
        <w:rPr>
          <w:rFonts w:ascii="Times New Roman" w:hAnsi="Times New Roman"/>
        </w:rPr>
      </w:pPr>
      <w:r w:rsidRPr="00564573">
        <w:rPr>
          <w:rStyle w:val="ac"/>
          <w:rFonts w:ascii="Times New Roman" w:hAnsi="Times New Roman"/>
        </w:rPr>
        <w:footnoteRef/>
      </w:r>
      <w:r w:rsidRPr="00564573">
        <w:rPr>
          <w:rFonts w:ascii="Times New Roman" w:hAnsi="Times New Roman"/>
        </w:rPr>
        <w:t xml:space="preserve"> </w:t>
      </w:r>
      <w:r w:rsidRPr="00564573">
        <w:rPr>
          <w:rFonts w:ascii="Times New Roman" w:hAnsi="Times New Roman"/>
          <w:i/>
        </w:rPr>
        <w:t>Куницына В. Н., Казаринова Н. В., Погольша В. М. </w:t>
      </w:r>
      <w:r w:rsidRPr="00564573">
        <w:rPr>
          <w:rFonts w:ascii="Times New Roman" w:hAnsi="Times New Roman"/>
        </w:rPr>
        <w:t>Межличностное общение. С. 309.</w:t>
      </w:r>
    </w:p>
  </w:footnote>
  <w:footnote w:id="165">
    <w:p w:rsidR="00F71315" w:rsidRPr="00564573" w:rsidRDefault="00F71315" w:rsidP="000E2C59">
      <w:pPr>
        <w:pStyle w:val="aa"/>
        <w:jc w:val="both"/>
        <w:rPr>
          <w:rFonts w:ascii="Times New Roman" w:hAnsi="Times New Roman"/>
        </w:rPr>
      </w:pPr>
      <w:r w:rsidRPr="00564573">
        <w:rPr>
          <w:rStyle w:val="ac"/>
          <w:rFonts w:ascii="Times New Roman" w:hAnsi="Times New Roman"/>
        </w:rPr>
        <w:footnoteRef/>
      </w:r>
      <w:r w:rsidRPr="00564573">
        <w:rPr>
          <w:rFonts w:ascii="Times New Roman" w:hAnsi="Times New Roman"/>
        </w:rPr>
        <w:t xml:space="preserve"> Там же.</w:t>
      </w:r>
    </w:p>
  </w:footnote>
  <w:footnote w:id="166">
    <w:p w:rsidR="00F71315" w:rsidRPr="000E2C59" w:rsidRDefault="00F71315" w:rsidP="000E2C59">
      <w:pPr>
        <w:pStyle w:val="aa"/>
        <w:jc w:val="both"/>
        <w:rPr>
          <w:rFonts w:ascii="Times New Roman" w:hAnsi="Times New Roman"/>
        </w:rPr>
      </w:pPr>
      <w:r w:rsidRPr="00564573">
        <w:rPr>
          <w:rStyle w:val="ac"/>
          <w:rFonts w:ascii="Times New Roman" w:hAnsi="Times New Roman"/>
        </w:rPr>
        <w:footnoteRef/>
      </w:r>
      <w:r w:rsidRPr="00564573">
        <w:rPr>
          <w:rFonts w:ascii="Times New Roman" w:hAnsi="Times New Roman"/>
        </w:rPr>
        <w:t xml:space="preserve"> </w:t>
      </w:r>
      <w:r w:rsidRPr="00564573">
        <w:rPr>
          <w:rFonts w:ascii="Times New Roman" w:eastAsia="Times-Italic" w:hAnsi="Times New Roman"/>
          <w:i/>
          <w:iCs/>
        </w:rPr>
        <w:t>Андреева Г. М. </w:t>
      </w:r>
      <w:r w:rsidRPr="00564573">
        <w:rPr>
          <w:rFonts w:ascii="Times New Roman" w:hAnsi="Times New Roman"/>
        </w:rPr>
        <w:t xml:space="preserve">Социальная психология. </w:t>
      </w:r>
      <w:r w:rsidRPr="000E2C59">
        <w:rPr>
          <w:rFonts w:ascii="Times New Roman" w:hAnsi="Times New Roman"/>
        </w:rPr>
        <w:t>С. 125—126.</w:t>
      </w:r>
    </w:p>
  </w:footnote>
  <w:footnote w:id="167">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Чернова Г. Р., Слотина Т. В. </w:t>
      </w:r>
      <w:r w:rsidRPr="000E2C59">
        <w:rPr>
          <w:rFonts w:ascii="Times New Roman" w:hAnsi="Times New Roman"/>
        </w:rPr>
        <w:t>Психология общения. С. 40.</w:t>
      </w:r>
    </w:p>
  </w:footnote>
  <w:footnote w:id="168">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80636F">
        <w:rPr>
          <w:rFonts w:ascii="Times New Roman" w:hAnsi="Times New Roman"/>
        </w:rPr>
        <w:t>Цит. </w:t>
      </w:r>
      <w:r>
        <w:rPr>
          <w:rFonts w:ascii="Times New Roman" w:hAnsi="Times New Roman"/>
        </w:rPr>
        <w:t>п</w:t>
      </w:r>
      <w:r w:rsidRPr="0080636F">
        <w:rPr>
          <w:rFonts w:ascii="Times New Roman" w:hAnsi="Times New Roman"/>
        </w:rPr>
        <w:t>о</w:t>
      </w:r>
      <w:r>
        <w:rPr>
          <w:rFonts w:ascii="Times New Roman" w:hAnsi="Times New Roman"/>
        </w:rPr>
        <w:t xml:space="preserve"> кн.</w:t>
      </w:r>
      <w:r w:rsidRPr="0080636F">
        <w:rPr>
          <w:rFonts w:ascii="Times New Roman" w:hAnsi="Times New Roman"/>
        </w:rPr>
        <w:t>:</w:t>
      </w:r>
      <w:r w:rsidRPr="000E2C59">
        <w:rPr>
          <w:rFonts w:ascii="Times New Roman" w:hAnsi="Times New Roman"/>
        </w:rPr>
        <w:t xml:space="preserve"> </w:t>
      </w:r>
      <w:r w:rsidRPr="000E2C59">
        <w:rPr>
          <w:rFonts w:ascii="Times New Roman" w:hAnsi="Times New Roman"/>
          <w:i/>
        </w:rPr>
        <w:t>Чернова Г. Р., Слотина Т. В. </w:t>
      </w:r>
      <w:r w:rsidRPr="000E2C59">
        <w:rPr>
          <w:rFonts w:ascii="Times New Roman" w:hAnsi="Times New Roman"/>
        </w:rPr>
        <w:t>Психология общения. С. 40.</w:t>
      </w:r>
    </w:p>
  </w:footnote>
  <w:footnote w:id="169">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Pr>
          <w:rFonts w:ascii="Times New Roman" w:hAnsi="Times New Roman"/>
        </w:rPr>
        <w:t>Там же.</w:t>
      </w:r>
    </w:p>
  </w:footnote>
  <w:footnote w:id="170">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Куницына В. Н., Казаринова Н. В., Погольша В. М. </w:t>
      </w:r>
      <w:r w:rsidRPr="000E2C59">
        <w:rPr>
          <w:rFonts w:ascii="Times New Roman" w:hAnsi="Times New Roman"/>
        </w:rPr>
        <w:t>Межличностное общение. С. 310.</w:t>
      </w:r>
    </w:p>
  </w:footnote>
  <w:footnote w:id="171">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310.</w:t>
      </w:r>
    </w:p>
  </w:footnote>
  <w:footnote w:id="172">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311.</w:t>
      </w:r>
    </w:p>
  </w:footnote>
  <w:footnote w:id="173">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Панфилова А. П. </w:t>
      </w:r>
      <w:r w:rsidRPr="000E2C59">
        <w:rPr>
          <w:rFonts w:ascii="Times New Roman" w:hAnsi="Times New Roman"/>
        </w:rPr>
        <w:t>Теория и практика общения. С. 131.</w:t>
      </w:r>
    </w:p>
  </w:footnote>
  <w:footnote w:id="174">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Куницына В. Н., Казаринова Н. В., Погольша В. М. </w:t>
      </w:r>
      <w:r w:rsidRPr="000E2C59">
        <w:rPr>
          <w:rFonts w:ascii="Times New Roman" w:hAnsi="Times New Roman"/>
        </w:rPr>
        <w:t>Межличностное общение. С. 310—311.</w:t>
      </w:r>
    </w:p>
  </w:footnote>
  <w:footnote w:id="175">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Pr>
          <w:rFonts w:ascii="Times New Roman" w:hAnsi="Times New Roman"/>
        </w:rPr>
        <w:t xml:space="preserve">Там же. </w:t>
      </w:r>
      <w:r w:rsidRPr="000E2C59">
        <w:rPr>
          <w:rFonts w:ascii="Times New Roman" w:hAnsi="Times New Roman"/>
        </w:rPr>
        <w:t>С. 311.</w:t>
      </w:r>
    </w:p>
  </w:footnote>
  <w:footnote w:id="176">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eastAsia="Times-Italic" w:hAnsi="Times New Roman"/>
          <w:i/>
          <w:iCs/>
        </w:rPr>
        <w:t>Андреева Г. М. </w:t>
      </w:r>
      <w:r w:rsidRPr="000E2C59">
        <w:rPr>
          <w:rFonts w:ascii="Times New Roman" w:hAnsi="Times New Roman"/>
        </w:rPr>
        <w:t>Социальная психология. С. 126.</w:t>
      </w:r>
    </w:p>
  </w:footnote>
  <w:footnote w:id="177">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w:t>
      </w:r>
    </w:p>
  </w:footnote>
  <w:footnote w:id="178">
    <w:p w:rsidR="00F71315" w:rsidRPr="00C91501"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color w:val="000000"/>
          <w:spacing w:val="-5"/>
        </w:rPr>
        <w:t>Леонтьев А. Н. </w:t>
      </w:r>
      <w:r w:rsidRPr="000E2C59">
        <w:rPr>
          <w:rFonts w:ascii="Times New Roman" w:hAnsi="Times New Roman"/>
          <w:color w:val="000000"/>
          <w:spacing w:val="-5"/>
        </w:rPr>
        <w:t xml:space="preserve">Проблемы развития </w:t>
      </w:r>
      <w:r w:rsidRPr="00C91501">
        <w:rPr>
          <w:rFonts w:ascii="Times New Roman" w:hAnsi="Times New Roman"/>
          <w:color w:val="000000"/>
          <w:spacing w:val="-5"/>
        </w:rPr>
        <w:t>психики. М. : Изд-во Моск. ун-та, 1972.</w:t>
      </w:r>
    </w:p>
  </w:footnote>
  <w:footnote w:id="179">
    <w:p w:rsidR="00F71315" w:rsidRPr="00C91501" w:rsidRDefault="00F71315" w:rsidP="000E2C59">
      <w:pPr>
        <w:pStyle w:val="aa"/>
        <w:jc w:val="both"/>
        <w:rPr>
          <w:rFonts w:ascii="Times New Roman" w:hAnsi="Times New Roman"/>
        </w:rPr>
      </w:pPr>
      <w:r w:rsidRPr="00C91501">
        <w:rPr>
          <w:rStyle w:val="ac"/>
          <w:rFonts w:ascii="Times New Roman" w:hAnsi="Times New Roman"/>
        </w:rPr>
        <w:footnoteRef/>
      </w:r>
      <w:r w:rsidRPr="00C91501">
        <w:rPr>
          <w:rFonts w:ascii="Times New Roman" w:hAnsi="Times New Roman"/>
        </w:rPr>
        <w:t xml:space="preserve"> </w:t>
      </w:r>
      <w:r w:rsidRPr="00C91501">
        <w:rPr>
          <w:rFonts w:ascii="Times New Roman" w:eastAsia="Times-Italic" w:hAnsi="Times New Roman"/>
          <w:i/>
          <w:iCs/>
        </w:rPr>
        <w:t>Андреева Г. М. </w:t>
      </w:r>
      <w:r w:rsidRPr="00C91501">
        <w:rPr>
          <w:rFonts w:ascii="Times New Roman" w:hAnsi="Times New Roman"/>
        </w:rPr>
        <w:t>Социальная психология. С. 102.</w:t>
      </w:r>
    </w:p>
  </w:footnote>
  <w:footnote w:id="180">
    <w:p w:rsidR="00F71315" w:rsidRPr="000E2C59" w:rsidRDefault="00F71315" w:rsidP="000E2C59">
      <w:pPr>
        <w:pStyle w:val="aa"/>
        <w:jc w:val="both"/>
        <w:rPr>
          <w:rFonts w:ascii="Times New Roman" w:hAnsi="Times New Roman"/>
        </w:rPr>
      </w:pPr>
      <w:r w:rsidRPr="00C91501">
        <w:rPr>
          <w:rStyle w:val="ac"/>
          <w:rFonts w:ascii="Times New Roman" w:hAnsi="Times New Roman"/>
        </w:rPr>
        <w:footnoteRef/>
      </w:r>
      <w:r w:rsidRPr="00C91501">
        <w:rPr>
          <w:rFonts w:ascii="Times New Roman" w:hAnsi="Times New Roman"/>
        </w:rPr>
        <w:t xml:space="preserve"> </w:t>
      </w:r>
      <w:r w:rsidRPr="00C91501">
        <w:rPr>
          <w:rFonts w:ascii="Times New Roman" w:hAnsi="Times New Roman"/>
          <w:i/>
        </w:rPr>
        <w:t>Щепаньский Я. </w:t>
      </w:r>
      <w:r w:rsidRPr="00C91501">
        <w:rPr>
          <w:rFonts w:ascii="Times New Roman" w:hAnsi="Times New Roman"/>
        </w:rPr>
        <w:t>Элементарные понятия социологии </w:t>
      </w:r>
      <w:r>
        <w:rPr>
          <w:rFonts w:ascii="Times New Roman" w:hAnsi="Times New Roman"/>
        </w:rPr>
        <w:t>/</w:t>
      </w:r>
      <w:r w:rsidRPr="00C91501">
        <w:rPr>
          <w:rFonts w:ascii="Times New Roman" w:hAnsi="Times New Roman"/>
        </w:rPr>
        <w:t xml:space="preserve"> пер. с пол. М.</w:t>
      </w:r>
      <w:r>
        <w:rPr>
          <w:rFonts w:ascii="Times New Roman" w:hAnsi="Times New Roman"/>
        </w:rPr>
        <w:t xml:space="preserve"> : Прогресс</w:t>
      </w:r>
      <w:r w:rsidRPr="00C91501">
        <w:rPr>
          <w:rFonts w:ascii="Times New Roman" w:hAnsi="Times New Roman"/>
        </w:rPr>
        <w:t>,</w:t>
      </w:r>
      <w:r>
        <w:rPr>
          <w:rFonts w:ascii="Times New Roman" w:hAnsi="Times New Roman"/>
        </w:rPr>
        <w:t xml:space="preserve"> </w:t>
      </w:r>
      <w:r w:rsidRPr="000E2C59">
        <w:rPr>
          <w:rFonts w:ascii="Times New Roman" w:hAnsi="Times New Roman"/>
        </w:rPr>
        <w:t>1969</w:t>
      </w:r>
      <w:r>
        <w:rPr>
          <w:rFonts w:ascii="Times New Roman" w:hAnsi="Times New Roman"/>
        </w:rPr>
        <w:t>.</w:t>
      </w:r>
      <w:r w:rsidRPr="000E2C59">
        <w:rPr>
          <w:rFonts w:ascii="Times New Roman" w:hAnsi="Times New Roman"/>
        </w:rPr>
        <w:t> С. 84.</w:t>
      </w:r>
    </w:p>
  </w:footnote>
  <w:footnote w:id="181">
    <w:p w:rsidR="00F71315" w:rsidRPr="00C91501"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color w:val="000000"/>
          <w:shd w:val="clear" w:color="auto" w:fill="FFFFFF"/>
        </w:rPr>
        <w:t>Столяренко Л. Д., Самыгин С. И. </w:t>
      </w:r>
      <w:r w:rsidRPr="000E2C59">
        <w:rPr>
          <w:rFonts w:ascii="Times New Roman" w:hAnsi="Times New Roman"/>
          <w:color w:val="000000"/>
          <w:shd w:val="clear" w:color="auto" w:fill="FFFFFF"/>
        </w:rPr>
        <w:t xml:space="preserve">Социальная </w:t>
      </w:r>
      <w:r w:rsidRPr="00C91501">
        <w:rPr>
          <w:rFonts w:ascii="Times New Roman" w:hAnsi="Times New Roman"/>
          <w:color w:val="000000"/>
          <w:shd w:val="clear" w:color="auto" w:fill="FFFFFF"/>
        </w:rPr>
        <w:t xml:space="preserve">психология. М. : </w:t>
      </w:r>
      <w:r>
        <w:rPr>
          <w:rFonts w:ascii="Times New Roman" w:hAnsi="Times New Roman"/>
          <w:color w:val="000000"/>
          <w:shd w:val="clear" w:color="auto" w:fill="FFFFFF"/>
        </w:rPr>
        <w:t xml:space="preserve">Издательство </w:t>
      </w:r>
      <w:r w:rsidRPr="00C91501">
        <w:rPr>
          <w:rFonts w:ascii="Times New Roman" w:hAnsi="Times New Roman"/>
          <w:color w:val="000000"/>
          <w:shd w:val="clear" w:color="auto" w:fill="FFFFFF"/>
        </w:rPr>
        <w:t>Юрайт, 2012.</w:t>
      </w:r>
    </w:p>
  </w:footnote>
  <w:footnote w:id="182">
    <w:p w:rsidR="00F71315" w:rsidRPr="00C91501" w:rsidRDefault="00F71315" w:rsidP="000E2C59">
      <w:pPr>
        <w:pStyle w:val="aa"/>
        <w:jc w:val="both"/>
        <w:rPr>
          <w:rFonts w:ascii="Times New Roman" w:hAnsi="Times New Roman"/>
        </w:rPr>
      </w:pPr>
      <w:r w:rsidRPr="00C91501">
        <w:rPr>
          <w:rStyle w:val="ac"/>
          <w:rFonts w:ascii="Times New Roman" w:hAnsi="Times New Roman"/>
        </w:rPr>
        <w:footnoteRef/>
      </w:r>
      <w:r w:rsidRPr="00C91501">
        <w:rPr>
          <w:rFonts w:ascii="Times New Roman" w:hAnsi="Times New Roman"/>
        </w:rPr>
        <w:t xml:space="preserve"> </w:t>
      </w:r>
      <w:r w:rsidRPr="00C91501">
        <w:rPr>
          <w:rFonts w:ascii="Times New Roman" w:eastAsia="Times-Italic" w:hAnsi="Times New Roman"/>
          <w:i/>
          <w:iCs/>
        </w:rPr>
        <w:t>Андреева Г. М. </w:t>
      </w:r>
      <w:r w:rsidRPr="00C91501">
        <w:rPr>
          <w:rFonts w:ascii="Times New Roman" w:hAnsi="Times New Roman"/>
        </w:rPr>
        <w:t>Социальная психология. С. 100.</w:t>
      </w:r>
    </w:p>
  </w:footnote>
  <w:footnote w:id="183">
    <w:p w:rsidR="00F71315" w:rsidRPr="000E2C59" w:rsidRDefault="00F71315" w:rsidP="000E2C59">
      <w:pPr>
        <w:pStyle w:val="aa"/>
        <w:jc w:val="both"/>
        <w:rPr>
          <w:rFonts w:ascii="Times New Roman" w:hAnsi="Times New Roman"/>
        </w:rPr>
      </w:pPr>
      <w:r w:rsidRPr="00C91501">
        <w:rPr>
          <w:rStyle w:val="ac"/>
          <w:rFonts w:ascii="Times New Roman" w:hAnsi="Times New Roman"/>
        </w:rPr>
        <w:footnoteRef/>
      </w:r>
      <w:r w:rsidRPr="00C91501">
        <w:rPr>
          <w:rFonts w:ascii="Times New Roman" w:hAnsi="Times New Roman"/>
        </w:rPr>
        <w:t xml:space="preserve"> </w:t>
      </w:r>
      <w:r w:rsidRPr="00C91501">
        <w:rPr>
          <w:rFonts w:ascii="Times New Roman" w:hAnsi="Times New Roman"/>
          <w:i/>
          <w:iCs/>
        </w:rPr>
        <w:t>Крижанская Ю. С.,</w:t>
      </w:r>
      <w:r w:rsidRPr="00C91501">
        <w:rPr>
          <w:rFonts w:ascii="Times New Roman" w:hAnsi="Times New Roman"/>
          <w:iCs/>
        </w:rPr>
        <w:t xml:space="preserve"> </w:t>
      </w:r>
      <w:r w:rsidRPr="00C91501">
        <w:rPr>
          <w:rFonts w:ascii="Times New Roman" w:hAnsi="Times New Roman"/>
          <w:i/>
          <w:iCs/>
        </w:rPr>
        <w:t>Третьяков</w:t>
      </w:r>
      <w:r w:rsidRPr="00C91501">
        <w:rPr>
          <w:rFonts w:ascii="Times New Roman" w:hAnsi="Times New Roman"/>
          <w:i/>
        </w:rPr>
        <w:t> </w:t>
      </w:r>
      <w:r w:rsidRPr="00C91501">
        <w:rPr>
          <w:rFonts w:ascii="Times New Roman" w:hAnsi="Times New Roman"/>
          <w:i/>
          <w:iCs/>
        </w:rPr>
        <w:t>В. П. </w:t>
      </w:r>
      <w:r w:rsidRPr="00C91501">
        <w:rPr>
          <w:rFonts w:ascii="Times New Roman" w:hAnsi="Times New Roman"/>
        </w:rPr>
        <w:t>Грамматика общения</w:t>
      </w:r>
      <w:r w:rsidRPr="000E2C59">
        <w:rPr>
          <w:rFonts w:ascii="Times New Roman" w:hAnsi="Times New Roman"/>
          <w:iCs/>
        </w:rPr>
        <w:t>.</w:t>
      </w:r>
      <w:r w:rsidRPr="000E2C59">
        <w:rPr>
          <w:rFonts w:ascii="Times New Roman" w:hAnsi="Times New Roman"/>
        </w:rPr>
        <w:t xml:space="preserve"> С. 177.</w:t>
      </w:r>
    </w:p>
  </w:footnote>
  <w:footnote w:id="184">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eastAsia="Times-Italic" w:hAnsi="Times New Roman"/>
          <w:i/>
          <w:iCs/>
        </w:rPr>
        <w:t>Андреева Г. М. </w:t>
      </w:r>
      <w:r>
        <w:rPr>
          <w:rFonts w:ascii="Times New Roman" w:hAnsi="Times New Roman"/>
        </w:rPr>
        <w:t>Социальная психология.</w:t>
      </w:r>
    </w:p>
  </w:footnote>
  <w:footnote w:id="185">
    <w:p w:rsidR="00F71315" w:rsidRPr="00C32926"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C215BF">
        <w:rPr>
          <w:rFonts w:ascii="Times New Roman" w:hAnsi="Times New Roman"/>
          <w:highlight w:val="yellow"/>
        </w:rPr>
        <w:t>Подр</w:t>
      </w:r>
      <w:r>
        <w:rPr>
          <w:rFonts w:ascii="Times New Roman" w:hAnsi="Times New Roman"/>
          <w:highlight w:val="yellow"/>
        </w:rPr>
        <w:t>.</w:t>
      </w:r>
      <w:r w:rsidRPr="00C215BF">
        <w:rPr>
          <w:rFonts w:ascii="Times New Roman" w:hAnsi="Times New Roman"/>
          <w:highlight w:val="yellow"/>
        </w:rPr>
        <w:t xml:space="preserve"> о конфликтном вза</w:t>
      </w:r>
      <w:r>
        <w:rPr>
          <w:rFonts w:ascii="Times New Roman" w:hAnsi="Times New Roman"/>
          <w:highlight w:val="yellow"/>
        </w:rPr>
        <w:t xml:space="preserve">имодействии см. гл. 6 учебника. </w:t>
      </w:r>
      <w:r w:rsidRPr="00C32926">
        <w:rPr>
          <w:rFonts w:ascii="Times New Roman" w:hAnsi="Times New Roman"/>
          <w:color w:val="FF0000"/>
          <w:highlight w:val="cyan"/>
        </w:rPr>
        <w:t>(</w:t>
      </w:r>
      <w:r w:rsidRPr="00C32926">
        <w:rPr>
          <w:rFonts w:ascii="Times New Roman" w:hAnsi="Times New Roman"/>
          <w:highlight w:val="cyan"/>
        </w:rPr>
        <w:t>Андреева Г.М. Социальная психология. 2003.)</w:t>
      </w:r>
    </w:p>
  </w:footnote>
  <w:footnote w:id="186">
    <w:p w:rsidR="00F71315" w:rsidRPr="000E2C59" w:rsidRDefault="00F71315" w:rsidP="000E2C59">
      <w:pPr>
        <w:pStyle w:val="aa"/>
        <w:jc w:val="both"/>
        <w:rPr>
          <w:rFonts w:ascii="Times New Roman" w:hAnsi="Times New Roman"/>
        </w:rPr>
      </w:pPr>
      <w:r w:rsidRPr="00C916AB">
        <w:rPr>
          <w:rStyle w:val="ac"/>
          <w:rFonts w:ascii="Times New Roman" w:hAnsi="Times New Roman"/>
        </w:rPr>
        <w:footnoteRef/>
      </w:r>
      <w:r w:rsidRPr="00C916AB">
        <w:rPr>
          <w:rFonts w:ascii="Times New Roman" w:hAnsi="Times New Roman"/>
        </w:rPr>
        <w:t xml:space="preserve"> </w:t>
      </w:r>
      <w:r w:rsidRPr="00C916AB">
        <w:rPr>
          <w:rFonts w:ascii="Times New Roman" w:hAnsi="Times New Roman"/>
          <w:i/>
        </w:rPr>
        <w:t>Берн</w:t>
      </w:r>
      <w:r>
        <w:rPr>
          <w:rFonts w:ascii="Times New Roman" w:hAnsi="Times New Roman"/>
          <w:i/>
        </w:rPr>
        <w:t> Э</w:t>
      </w:r>
      <w:r w:rsidRPr="00C916AB">
        <w:rPr>
          <w:rFonts w:ascii="Times New Roman" w:hAnsi="Times New Roman"/>
          <w:i/>
        </w:rPr>
        <w:t>.</w:t>
      </w:r>
      <w:r w:rsidRPr="00C916AB">
        <w:rPr>
          <w:rFonts w:ascii="Times New Roman" w:hAnsi="Times New Roman"/>
        </w:rPr>
        <w:t xml:space="preserve"> Игры, в которые играют люди. Люди, которые играют в игры. Л., 1992.</w:t>
      </w:r>
    </w:p>
  </w:footnote>
  <w:footnote w:id="187">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iCs/>
        </w:rPr>
        <w:t>Крижанская Ю. С., Третьяков В. П. </w:t>
      </w:r>
      <w:r>
        <w:rPr>
          <w:rFonts w:ascii="Times New Roman" w:hAnsi="Times New Roman"/>
        </w:rPr>
        <w:t xml:space="preserve">Грамматика общения. </w:t>
      </w:r>
    </w:p>
  </w:footnote>
  <w:footnote w:id="188">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Почебут Л. Г., Мейжис И. А. </w:t>
      </w:r>
      <w:r w:rsidRPr="000E2C59">
        <w:rPr>
          <w:rFonts w:ascii="Times New Roman" w:hAnsi="Times New Roman"/>
        </w:rPr>
        <w:t>Социальная психология. С. 388.</w:t>
      </w:r>
    </w:p>
  </w:footnote>
  <w:footnote w:id="189">
    <w:p w:rsidR="00F71315" w:rsidRPr="007D5A43"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Берн Э. </w:t>
      </w:r>
      <w:r w:rsidRPr="000E2C59">
        <w:rPr>
          <w:rFonts w:ascii="Times New Roman" w:hAnsi="Times New Roman"/>
        </w:rPr>
        <w:t xml:space="preserve">Игры, в которые играют люди. </w:t>
      </w:r>
      <w:r>
        <w:rPr>
          <w:rFonts w:ascii="Times New Roman" w:hAnsi="Times New Roman"/>
        </w:rPr>
        <w:t>Люди, которые играют в игры</w:t>
      </w:r>
      <w:r w:rsidRPr="007D5A43">
        <w:rPr>
          <w:rFonts w:ascii="Times New Roman" w:hAnsi="Times New Roman"/>
        </w:rPr>
        <w:t xml:space="preserve">; </w:t>
      </w:r>
      <w:r w:rsidRPr="007D5A43">
        <w:rPr>
          <w:rFonts w:ascii="Times New Roman" w:hAnsi="Times New Roman"/>
          <w:i/>
        </w:rPr>
        <w:t>Куницына</w:t>
      </w:r>
      <w:r w:rsidRPr="007D5A43">
        <w:rPr>
          <w:rFonts w:ascii="Times New Roman" w:eastAsia="Times New Roman" w:hAnsi="Times New Roman"/>
          <w:i/>
          <w:lang w:eastAsia="en-US"/>
        </w:rPr>
        <w:t xml:space="preserve"> В. Н., </w:t>
      </w:r>
      <w:hyperlink r:id="rId6" w:history="1">
        <w:r w:rsidRPr="007D5A43">
          <w:rPr>
            <w:rFonts w:ascii="Times New Roman" w:eastAsia="Times New Roman" w:hAnsi="Times New Roman"/>
            <w:bCs/>
            <w:i/>
            <w:lang w:eastAsia="en-US"/>
          </w:rPr>
          <w:t>Казаринова</w:t>
        </w:r>
      </w:hyperlink>
      <w:r w:rsidRPr="007D5A43">
        <w:rPr>
          <w:rFonts w:ascii="Times New Roman" w:hAnsi="Times New Roman"/>
          <w:i/>
          <w:lang w:eastAsia="en-US"/>
        </w:rPr>
        <w:t xml:space="preserve"> </w:t>
      </w:r>
      <w:r w:rsidRPr="007D5A43">
        <w:rPr>
          <w:rFonts w:ascii="Times New Roman" w:eastAsia="Times New Roman" w:hAnsi="Times New Roman"/>
          <w:i/>
          <w:lang w:eastAsia="en-US"/>
        </w:rPr>
        <w:t xml:space="preserve">Н. В., </w:t>
      </w:r>
      <w:hyperlink r:id="rId7" w:history="1">
        <w:r w:rsidRPr="007D5A43">
          <w:rPr>
            <w:rFonts w:ascii="Times New Roman" w:eastAsia="Times New Roman" w:hAnsi="Times New Roman"/>
            <w:bCs/>
            <w:i/>
            <w:lang w:eastAsia="en-US"/>
          </w:rPr>
          <w:t>Погольша</w:t>
        </w:r>
      </w:hyperlink>
      <w:r w:rsidRPr="007D5A43">
        <w:rPr>
          <w:rFonts w:ascii="Times New Roman" w:hAnsi="Times New Roman"/>
          <w:i/>
        </w:rPr>
        <w:t xml:space="preserve"> В. М. </w:t>
      </w:r>
      <w:r w:rsidRPr="007D5A43">
        <w:rPr>
          <w:rFonts w:ascii="Times New Roman" w:hAnsi="Times New Roman"/>
        </w:rPr>
        <w:t>Межличностное общение</w:t>
      </w:r>
      <w:r>
        <w:rPr>
          <w:rFonts w:ascii="Times New Roman" w:hAnsi="Times New Roman"/>
        </w:rPr>
        <w:t xml:space="preserve">. </w:t>
      </w:r>
      <w:r w:rsidRPr="007D5A43">
        <w:rPr>
          <w:rFonts w:ascii="Times New Roman" w:hAnsi="Times New Roman"/>
        </w:rPr>
        <w:t>С. 103—105.</w:t>
      </w:r>
    </w:p>
  </w:footnote>
  <w:footnote w:id="190">
    <w:p w:rsidR="00F71315" w:rsidRPr="000E2C59" w:rsidRDefault="00F71315" w:rsidP="000E2C59">
      <w:pPr>
        <w:pStyle w:val="aa"/>
        <w:jc w:val="both"/>
        <w:rPr>
          <w:rFonts w:ascii="Times New Roman" w:hAnsi="Times New Roman"/>
        </w:rPr>
      </w:pPr>
      <w:r w:rsidRPr="007D5A43">
        <w:rPr>
          <w:rStyle w:val="ac"/>
          <w:rFonts w:ascii="Times New Roman" w:hAnsi="Times New Roman"/>
        </w:rPr>
        <w:footnoteRef/>
      </w:r>
      <w:r w:rsidRPr="007D5A43">
        <w:rPr>
          <w:rFonts w:ascii="Times New Roman" w:hAnsi="Times New Roman"/>
        </w:rPr>
        <w:t xml:space="preserve"> </w:t>
      </w:r>
      <w:r w:rsidRPr="007D5A43">
        <w:rPr>
          <w:rFonts w:ascii="Times New Roman" w:hAnsi="Times New Roman"/>
          <w:i/>
        </w:rPr>
        <w:t>Панфилова А. П. </w:t>
      </w:r>
      <w:r w:rsidRPr="007D5A43">
        <w:rPr>
          <w:rFonts w:ascii="Times New Roman" w:hAnsi="Times New Roman"/>
        </w:rPr>
        <w:t>Теория и практика общения. С. 27</w:t>
      </w:r>
      <w:r w:rsidRPr="000E2C59">
        <w:rPr>
          <w:rFonts w:ascii="Times New Roman" w:hAnsi="Times New Roman"/>
        </w:rPr>
        <w:t>—30.</w:t>
      </w:r>
    </w:p>
  </w:footnote>
  <w:footnote w:id="191">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E80D70">
        <w:rPr>
          <w:rFonts w:ascii="Times New Roman" w:hAnsi="Times New Roman"/>
          <w:i/>
        </w:rPr>
        <w:t>Нартова-Бочавер С. К.</w:t>
      </w:r>
      <w:r w:rsidRPr="000E2C59">
        <w:rPr>
          <w:rFonts w:ascii="Times New Roman" w:hAnsi="Times New Roman"/>
        </w:rPr>
        <w:t> Дифференциальная психология</w:t>
      </w:r>
      <w:r>
        <w:rPr>
          <w:rFonts w:ascii="Times New Roman" w:hAnsi="Times New Roman"/>
        </w:rPr>
        <w:t xml:space="preserve">. </w:t>
      </w:r>
      <w:r w:rsidRPr="00E80D70">
        <w:rPr>
          <w:rFonts w:ascii="Times New Roman" w:hAnsi="Times New Roman"/>
        </w:rPr>
        <w:t>С. 64</w:t>
      </w:r>
      <w:r w:rsidRPr="000E2C59">
        <w:rPr>
          <w:rFonts w:ascii="Times New Roman" w:hAnsi="Times New Roman"/>
        </w:rPr>
        <w:t>.</w:t>
      </w:r>
    </w:p>
  </w:footnote>
  <w:footnote w:id="192">
    <w:p w:rsidR="00F71315" w:rsidRPr="00E80D70"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E80D70">
        <w:rPr>
          <w:rFonts w:ascii="Times New Roman" w:hAnsi="Times New Roman"/>
          <w:i/>
        </w:rPr>
        <w:t>Русалов В. М.</w:t>
      </w:r>
      <w:r w:rsidRPr="000E2C59">
        <w:rPr>
          <w:rFonts w:ascii="Times New Roman" w:hAnsi="Times New Roman"/>
        </w:rPr>
        <w:t> Теоретические проблемы построения специальной теории индивидуальности челов</w:t>
      </w:r>
      <w:r>
        <w:rPr>
          <w:rFonts w:ascii="Times New Roman" w:hAnsi="Times New Roman"/>
        </w:rPr>
        <w:t>ека // Психологический журнал.</w:t>
      </w:r>
      <w:r w:rsidRPr="000E2C59">
        <w:rPr>
          <w:rFonts w:ascii="Times New Roman" w:hAnsi="Times New Roman"/>
        </w:rPr>
        <w:t xml:space="preserve"> </w:t>
      </w:r>
      <w:r w:rsidRPr="00E80D70">
        <w:rPr>
          <w:rFonts w:ascii="Times New Roman" w:hAnsi="Times New Roman"/>
        </w:rPr>
        <w:t>1986.</w:t>
      </w:r>
      <w:r>
        <w:rPr>
          <w:rFonts w:ascii="Times New Roman" w:hAnsi="Times New Roman"/>
        </w:rPr>
        <w:t xml:space="preserve"> </w:t>
      </w:r>
      <w:r w:rsidRPr="00E80D70">
        <w:rPr>
          <w:rFonts w:ascii="Times New Roman" w:hAnsi="Times New Roman"/>
        </w:rPr>
        <w:t>Т</w:t>
      </w:r>
      <w:r>
        <w:rPr>
          <w:rFonts w:ascii="Times New Roman" w:hAnsi="Times New Roman"/>
        </w:rPr>
        <w:t xml:space="preserve">. 7. № 4. </w:t>
      </w:r>
      <w:r w:rsidRPr="00E80D70">
        <w:rPr>
          <w:rFonts w:ascii="Times New Roman" w:hAnsi="Times New Roman"/>
        </w:rPr>
        <w:t>С. 23—35.</w:t>
      </w:r>
    </w:p>
  </w:footnote>
  <w:footnote w:id="193">
    <w:p w:rsidR="00F71315" w:rsidRPr="00E80D70" w:rsidRDefault="00F71315" w:rsidP="000E2C59">
      <w:pPr>
        <w:pStyle w:val="aa"/>
        <w:jc w:val="both"/>
        <w:rPr>
          <w:rFonts w:ascii="Times New Roman" w:hAnsi="Times New Roman"/>
        </w:rPr>
      </w:pPr>
      <w:r w:rsidRPr="00E80D70">
        <w:rPr>
          <w:rStyle w:val="ac"/>
          <w:rFonts w:ascii="Times New Roman" w:hAnsi="Times New Roman"/>
        </w:rPr>
        <w:footnoteRef/>
      </w:r>
      <w:r w:rsidRPr="00E80D70">
        <w:rPr>
          <w:rFonts w:ascii="Times New Roman" w:hAnsi="Times New Roman"/>
        </w:rPr>
        <w:t xml:space="preserve"> </w:t>
      </w:r>
      <w:r w:rsidRPr="00E80D70">
        <w:rPr>
          <w:rFonts w:ascii="Times New Roman" w:hAnsi="Times New Roman"/>
          <w:i/>
        </w:rPr>
        <w:t>Нартова-Бочавер С. К.</w:t>
      </w:r>
      <w:r w:rsidRPr="00E80D70">
        <w:rPr>
          <w:rFonts w:ascii="Times New Roman" w:hAnsi="Times New Roman"/>
        </w:rPr>
        <w:t> Дифференциальная психология.</w:t>
      </w:r>
      <w:r>
        <w:rPr>
          <w:rFonts w:ascii="Times New Roman" w:hAnsi="Times New Roman"/>
        </w:rPr>
        <w:t xml:space="preserve"> </w:t>
      </w:r>
      <w:r w:rsidRPr="00E80D70">
        <w:rPr>
          <w:rFonts w:ascii="Times New Roman" w:hAnsi="Times New Roman"/>
        </w:rPr>
        <w:t>С. 72.</w:t>
      </w:r>
    </w:p>
  </w:footnote>
  <w:footnote w:id="194">
    <w:p w:rsidR="00F71315" w:rsidRPr="00E80D70" w:rsidRDefault="00F71315" w:rsidP="000E2C59">
      <w:pPr>
        <w:pStyle w:val="aa"/>
        <w:jc w:val="both"/>
        <w:rPr>
          <w:rFonts w:ascii="Times New Roman" w:hAnsi="Times New Roman"/>
        </w:rPr>
      </w:pPr>
      <w:r w:rsidRPr="00E80D70">
        <w:rPr>
          <w:rStyle w:val="ac"/>
          <w:rFonts w:ascii="Times New Roman" w:hAnsi="Times New Roman"/>
        </w:rPr>
        <w:footnoteRef/>
      </w:r>
      <w:r w:rsidRPr="00E80D70">
        <w:rPr>
          <w:rFonts w:ascii="Times New Roman" w:hAnsi="Times New Roman"/>
        </w:rPr>
        <w:t xml:space="preserve"> Там же. С. 73; </w:t>
      </w:r>
      <w:r w:rsidRPr="00E80D70">
        <w:rPr>
          <w:rFonts w:ascii="Times New Roman" w:hAnsi="Times New Roman"/>
          <w:i/>
        </w:rPr>
        <w:t>Русалов В. М.</w:t>
      </w:r>
      <w:r w:rsidRPr="00E80D70">
        <w:rPr>
          <w:rFonts w:ascii="Times New Roman" w:hAnsi="Times New Roman"/>
        </w:rPr>
        <w:t> Теоретические проблемы построения специальной теории индивидуальности человека</w:t>
      </w:r>
      <w:r>
        <w:rPr>
          <w:rFonts w:ascii="Times New Roman" w:hAnsi="Times New Roman"/>
        </w:rPr>
        <w:t xml:space="preserve">. </w:t>
      </w:r>
      <w:r w:rsidRPr="00E80D70">
        <w:rPr>
          <w:rFonts w:ascii="Times New Roman" w:hAnsi="Times New Roman"/>
        </w:rPr>
        <w:t>С. 23—35.</w:t>
      </w:r>
    </w:p>
  </w:footnote>
  <w:footnote w:id="195">
    <w:p w:rsidR="00F71315" w:rsidRPr="000E2C59" w:rsidRDefault="00F71315" w:rsidP="000E2C59">
      <w:pPr>
        <w:pStyle w:val="aa"/>
        <w:jc w:val="both"/>
        <w:rPr>
          <w:rFonts w:ascii="Times New Roman" w:hAnsi="Times New Roman"/>
        </w:rPr>
      </w:pPr>
      <w:r w:rsidRPr="00E80D70">
        <w:rPr>
          <w:rStyle w:val="ac"/>
          <w:rFonts w:ascii="Times New Roman" w:hAnsi="Times New Roman"/>
        </w:rPr>
        <w:footnoteRef/>
      </w:r>
      <w:r w:rsidRPr="00E80D70">
        <w:rPr>
          <w:rFonts w:ascii="Times New Roman" w:hAnsi="Times New Roman"/>
        </w:rPr>
        <w:t xml:space="preserve"> </w:t>
      </w:r>
      <w:r w:rsidRPr="00E80D70">
        <w:rPr>
          <w:rFonts w:ascii="Times New Roman" w:hAnsi="Times New Roman"/>
          <w:i/>
        </w:rPr>
        <w:t>Нартова-Бочавер С. К.</w:t>
      </w:r>
      <w:r w:rsidRPr="00E80D70">
        <w:rPr>
          <w:rFonts w:ascii="Times New Roman" w:hAnsi="Times New Roman"/>
        </w:rPr>
        <w:t> Дифференциальная психология</w:t>
      </w:r>
      <w:r w:rsidRPr="000E2C59">
        <w:rPr>
          <w:rFonts w:ascii="Times New Roman" w:hAnsi="Times New Roman"/>
        </w:rPr>
        <w:t>. С. 73—76.</w:t>
      </w:r>
    </w:p>
  </w:footnote>
  <w:footnote w:id="196">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Pr>
          <w:rFonts w:ascii="Times New Roman" w:hAnsi="Times New Roman"/>
        </w:rPr>
        <w:t xml:space="preserve">Там же. </w:t>
      </w:r>
      <w:r w:rsidRPr="000E2C59">
        <w:rPr>
          <w:rFonts w:ascii="Times New Roman" w:hAnsi="Times New Roman"/>
        </w:rPr>
        <w:t>С. 78.</w:t>
      </w:r>
    </w:p>
  </w:footnote>
  <w:footnote w:id="197">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79.</w:t>
      </w:r>
    </w:p>
  </w:footnote>
  <w:footnote w:id="198">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80.</w:t>
      </w:r>
    </w:p>
  </w:footnote>
  <w:footnote w:id="199">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Анань</w:t>
      </w:r>
      <w:r>
        <w:rPr>
          <w:rFonts w:ascii="Times New Roman" w:hAnsi="Times New Roman"/>
        </w:rPr>
        <w:t>ев Б. Г. Строение характера // П</w:t>
      </w:r>
      <w:r w:rsidRPr="000E2C59">
        <w:rPr>
          <w:rFonts w:ascii="Times New Roman" w:hAnsi="Times New Roman"/>
        </w:rPr>
        <w:t>сихология индивидуальных различий. Тексты. </w:t>
      </w:r>
      <w:r>
        <w:rPr>
          <w:rFonts w:ascii="Times New Roman" w:hAnsi="Times New Roman"/>
        </w:rPr>
        <w:t>М., 1982.</w:t>
      </w:r>
      <w:r w:rsidRPr="000E2C59">
        <w:rPr>
          <w:rFonts w:ascii="Times New Roman" w:hAnsi="Times New Roman"/>
        </w:rPr>
        <w:t xml:space="preserve"> С. 172—178.</w:t>
      </w:r>
    </w:p>
  </w:footnote>
  <w:footnote w:id="200">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813277">
        <w:rPr>
          <w:rFonts w:ascii="Times New Roman" w:hAnsi="Times New Roman"/>
          <w:i/>
        </w:rPr>
        <w:t>Лазурский А. Ф.</w:t>
      </w:r>
      <w:r w:rsidRPr="000E2C59">
        <w:rPr>
          <w:rFonts w:ascii="Times New Roman" w:hAnsi="Times New Roman"/>
        </w:rPr>
        <w:t> Классификация личностей /</w:t>
      </w:r>
      <w:r>
        <w:rPr>
          <w:rFonts w:ascii="Times New Roman" w:hAnsi="Times New Roman"/>
        </w:rPr>
        <w:t>/ Психология индивидуальных разл</w:t>
      </w:r>
      <w:r w:rsidRPr="000E2C59">
        <w:rPr>
          <w:rFonts w:ascii="Times New Roman" w:hAnsi="Times New Roman"/>
        </w:rPr>
        <w:t>ичий. Тексты. М.,</w:t>
      </w:r>
      <w:r>
        <w:rPr>
          <w:rFonts w:ascii="Times New Roman" w:hAnsi="Times New Roman"/>
        </w:rPr>
        <w:t xml:space="preserve"> 1982. </w:t>
      </w:r>
      <w:r w:rsidRPr="000E2C59">
        <w:rPr>
          <w:rFonts w:ascii="Times New Roman" w:hAnsi="Times New Roman"/>
        </w:rPr>
        <w:t>С. 179.</w:t>
      </w:r>
    </w:p>
  </w:footnote>
  <w:footnote w:id="201">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813277">
        <w:rPr>
          <w:rFonts w:ascii="Times New Roman" w:hAnsi="Times New Roman"/>
          <w:i/>
        </w:rPr>
        <w:t>Нартова-Бочавер С. К.</w:t>
      </w:r>
      <w:r w:rsidRPr="000E2C59">
        <w:rPr>
          <w:rFonts w:ascii="Times New Roman" w:hAnsi="Times New Roman"/>
        </w:rPr>
        <w:t> Дифференциальная психология. С. 81—83.</w:t>
      </w:r>
    </w:p>
  </w:footnote>
  <w:footnote w:id="202">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82.</w:t>
      </w:r>
    </w:p>
  </w:footnote>
  <w:footnote w:id="203">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E15D79">
        <w:rPr>
          <w:rFonts w:ascii="Times New Roman" w:hAnsi="Times New Roman"/>
          <w:i/>
        </w:rPr>
        <w:t>Лазурский А. Ф.</w:t>
      </w:r>
      <w:r w:rsidRPr="000E2C59">
        <w:rPr>
          <w:rFonts w:ascii="Times New Roman" w:hAnsi="Times New Roman"/>
        </w:rPr>
        <w:t> Классификация личностей</w:t>
      </w:r>
      <w:r>
        <w:rPr>
          <w:rFonts w:ascii="Times New Roman" w:hAnsi="Times New Roman"/>
        </w:rPr>
        <w:t xml:space="preserve">. </w:t>
      </w:r>
      <w:r w:rsidRPr="000E2C59">
        <w:rPr>
          <w:rFonts w:ascii="Times New Roman" w:hAnsi="Times New Roman"/>
        </w:rPr>
        <w:t>С. 179.</w:t>
      </w:r>
    </w:p>
  </w:footnote>
  <w:footnote w:id="204">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E15D79">
        <w:rPr>
          <w:rFonts w:ascii="Times New Roman" w:hAnsi="Times New Roman"/>
          <w:i/>
        </w:rPr>
        <w:t>Нартова-Бочавер С. К.</w:t>
      </w:r>
      <w:r w:rsidRPr="000E2C59">
        <w:rPr>
          <w:rFonts w:ascii="Times New Roman" w:hAnsi="Times New Roman"/>
        </w:rPr>
        <w:t> Дифференциальная психология. С. 81—83.</w:t>
      </w:r>
    </w:p>
  </w:footnote>
  <w:footnote w:id="205">
    <w:p w:rsidR="00F71315" w:rsidRPr="00575A75"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Pr>
          <w:rFonts w:ascii="Times New Roman" w:hAnsi="Times New Roman"/>
        </w:rPr>
        <w:t xml:space="preserve">Там же. </w:t>
      </w:r>
      <w:r w:rsidRPr="00575A75">
        <w:rPr>
          <w:rFonts w:ascii="Times New Roman" w:hAnsi="Times New Roman"/>
        </w:rPr>
        <w:t xml:space="preserve">С. 99; </w:t>
      </w:r>
      <w:r w:rsidRPr="00575A75">
        <w:rPr>
          <w:rFonts w:ascii="Times New Roman" w:hAnsi="Times New Roman"/>
          <w:i/>
        </w:rPr>
        <w:t>Анастази А.</w:t>
      </w:r>
      <w:r w:rsidRPr="00575A75">
        <w:rPr>
          <w:rFonts w:ascii="Times New Roman" w:hAnsi="Times New Roman"/>
        </w:rPr>
        <w:t xml:space="preserve"> Дифференциальная психология. </w:t>
      </w:r>
      <w:r>
        <w:rPr>
          <w:rFonts w:ascii="Times New Roman" w:hAnsi="Times New Roman"/>
        </w:rPr>
        <w:t>М.</w:t>
      </w:r>
      <w:r w:rsidRPr="00575A75">
        <w:rPr>
          <w:rFonts w:ascii="Times New Roman" w:hAnsi="Times New Roman"/>
        </w:rPr>
        <w:t xml:space="preserve"> : Апрель-Пресс, 2001.</w:t>
      </w:r>
    </w:p>
  </w:footnote>
  <w:footnote w:id="206">
    <w:p w:rsidR="00F71315" w:rsidRPr="000E2C59" w:rsidRDefault="00F71315" w:rsidP="000E2C59">
      <w:pPr>
        <w:pStyle w:val="aa"/>
        <w:jc w:val="both"/>
        <w:rPr>
          <w:rFonts w:ascii="Times New Roman" w:hAnsi="Times New Roman"/>
        </w:rPr>
      </w:pPr>
      <w:r w:rsidRPr="00575A75">
        <w:rPr>
          <w:rStyle w:val="ac"/>
          <w:rFonts w:ascii="Times New Roman" w:hAnsi="Times New Roman"/>
        </w:rPr>
        <w:footnoteRef/>
      </w:r>
      <w:r w:rsidRPr="00575A75">
        <w:rPr>
          <w:rFonts w:ascii="Times New Roman" w:hAnsi="Times New Roman"/>
        </w:rPr>
        <w:t xml:space="preserve"> </w:t>
      </w:r>
      <w:r w:rsidRPr="00575A75">
        <w:rPr>
          <w:rFonts w:ascii="Times New Roman" w:hAnsi="Times New Roman"/>
          <w:i/>
        </w:rPr>
        <w:t>Нартова-Бочавер С. К.</w:t>
      </w:r>
      <w:r w:rsidRPr="000E2C59">
        <w:rPr>
          <w:rFonts w:ascii="Times New Roman" w:hAnsi="Times New Roman"/>
        </w:rPr>
        <w:t> Дифференциальная психология</w:t>
      </w:r>
      <w:r>
        <w:rPr>
          <w:rFonts w:ascii="Times New Roman" w:hAnsi="Times New Roman"/>
        </w:rPr>
        <w:t xml:space="preserve">. </w:t>
      </w:r>
      <w:r w:rsidRPr="000E2C59">
        <w:rPr>
          <w:rFonts w:ascii="Times New Roman" w:hAnsi="Times New Roman"/>
        </w:rPr>
        <w:t>С. 99—100.</w:t>
      </w:r>
    </w:p>
  </w:footnote>
  <w:footnote w:id="207">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311BA7">
        <w:rPr>
          <w:rFonts w:ascii="Times New Roman" w:hAnsi="Times New Roman"/>
          <w:i/>
        </w:rPr>
        <w:t>Теплов Б. М.</w:t>
      </w:r>
      <w:r w:rsidRPr="000E2C59">
        <w:rPr>
          <w:rFonts w:ascii="Times New Roman" w:hAnsi="Times New Roman"/>
        </w:rPr>
        <w:t> Способности и одаренность // Психология и</w:t>
      </w:r>
      <w:r>
        <w:rPr>
          <w:rFonts w:ascii="Times New Roman" w:hAnsi="Times New Roman"/>
        </w:rPr>
        <w:t xml:space="preserve">ндивидуальных различий. Тексты. </w:t>
      </w:r>
      <w:r w:rsidRPr="000E2C59">
        <w:rPr>
          <w:rFonts w:ascii="Times New Roman" w:hAnsi="Times New Roman"/>
        </w:rPr>
        <w:t>М., 1982. С. 129—139.</w:t>
      </w:r>
    </w:p>
  </w:footnote>
  <w:footnote w:id="208">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311BA7">
        <w:rPr>
          <w:rFonts w:ascii="Times New Roman" w:hAnsi="Times New Roman"/>
          <w:i/>
        </w:rPr>
        <w:t>Ковалев А. Г., Мясищев В. Н.</w:t>
      </w:r>
      <w:r w:rsidRPr="000E2C59">
        <w:rPr>
          <w:rFonts w:ascii="Times New Roman" w:hAnsi="Times New Roman"/>
        </w:rPr>
        <w:t xml:space="preserve"> Темперамент и характер // </w:t>
      </w:r>
      <w:r>
        <w:rPr>
          <w:rFonts w:ascii="Times New Roman" w:hAnsi="Times New Roman"/>
        </w:rPr>
        <w:t xml:space="preserve">Там же. </w:t>
      </w:r>
      <w:r w:rsidRPr="000E2C59">
        <w:rPr>
          <w:rFonts w:ascii="Times New Roman" w:hAnsi="Times New Roman"/>
        </w:rPr>
        <w:t>С. 167—171.</w:t>
      </w:r>
    </w:p>
  </w:footnote>
  <w:footnote w:id="209">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311BA7">
        <w:rPr>
          <w:rFonts w:ascii="Times New Roman" w:hAnsi="Times New Roman"/>
          <w:i/>
        </w:rPr>
        <w:t>Нартова-Бочавер С. К.</w:t>
      </w:r>
      <w:r w:rsidRPr="000E2C59">
        <w:rPr>
          <w:rFonts w:ascii="Times New Roman" w:hAnsi="Times New Roman"/>
        </w:rPr>
        <w:t> Дифференциальная психология. С. 101.</w:t>
      </w:r>
    </w:p>
  </w:footnote>
  <w:footnote w:id="210">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141—142.</w:t>
      </w:r>
    </w:p>
  </w:footnote>
  <w:footnote w:id="211">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w:t>
      </w:r>
      <w:r w:rsidRPr="0021364E">
        <w:rPr>
          <w:rFonts w:ascii="Times New Roman" w:hAnsi="Times New Roman"/>
          <w:i/>
        </w:rPr>
        <w:t>Хьелл Л., Зиглер Д.</w:t>
      </w:r>
      <w:r w:rsidRPr="000E2C59">
        <w:rPr>
          <w:rFonts w:ascii="Times New Roman" w:hAnsi="Times New Roman"/>
        </w:rPr>
        <w:t> Теории личности.</w:t>
      </w:r>
      <w:r>
        <w:rPr>
          <w:rFonts w:ascii="Times New Roman" w:hAnsi="Times New Roman"/>
        </w:rPr>
        <w:t xml:space="preserve"> </w:t>
      </w:r>
      <w:r w:rsidRPr="000E2C59">
        <w:rPr>
          <w:rFonts w:ascii="Times New Roman" w:hAnsi="Times New Roman"/>
        </w:rPr>
        <w:t>СПб.</w:t>
      </w:r>
      <w:r>
        <w:rPr>
          <w:rFonts w:ascii="Times New Roman" w:hAnsi="Times New Roman"/>
        </w:rPr>
        <w:t xml:space="preserve"> </w:t>
      </w:r>
      <w:r w:rsidRPr="000E2C59">
        <w:rPr>
          <w:rFonts w:ascii="Times New Roman" w:hAnsi="Times New Roman"/>
        </w:rPr>
        <w:t>: Питер, 2001; Психологическое самообразование: читая зарубежные учебни</w:t>
      </w:r>
      <w:r>
        <w:rPr>
          <w:rFonts w:ascii="Times New Roman" w:hAnsi="Times New Roman"/>
        </w:rPr>
        <w:t>ки.</w:t>
      </w:r>
      <w:r w:rsidRPr="000E2C59">
        <w:rPr>
          <w:rFonts w:ascii="Times New Roman" w:hAnsi="Times New Roman"/>
        </w:rPr>
        <w:t xml:space="preserve"> М., 1992.</w:t>
      </w:r>
    </w:p>
  </w:footnote>
  <w:footnote w:id="212">
    <w:p w:rsidR="00F71315" w:rsidRPr="000E2C59" w:rsidRDefault="00F71315" w:rsidP="000E2C59">
      <w:pPr>
        <w:pStyle w:val="aa"/>
        <w:jc w:val="both"/>
        <w:rPr>
          <w:rFonts w:ascii="Times New Roman" w:hAnsi="Times New Roman"/>
        </w:rPr>
      </w:pPr>
      <w:r w:rsidRPr="00350EC0">
        <w:rPr>
          <w:rStyle w:val="ac"/>
          <w:rFonts w:ascii="Times New Roman" w:hAnsi="Times New Roman"/>
        </w:rPr>
        <w:footnoteRef/>
      </w:r>
      <w:r w:rsidRPr="00350EC0">
        <w:rPr>
          <w:rFonts w:ascii="Times New Roman" w:hAnsi="Times New Roman"/>
        </w:rPr>
        <w:t xml:space="preserve"> По кн.: </w:t>
      </w:r>
      <w:r w:rsidRPr="00350EC0">
        <w:rPr>
          <w:rFonts w:ascii="Times New Roman" w:hAnsi="Times New Roman"/>
          <w:i/>
        </w:rPr>
        <w:t>Хьелл Л., Зиглер Д.</w:t>
      </w:r>
      <w:r w:rsidRPr="00350EC0">
        <w:rPr>
          <w:rFonts w:ascii="Times New Roman" w:hAnsi="Times New Roman"/>
        </w:rPr>
        <w:t xml:space="preserve"> Теории личности. </w:t>
      </w:r>
    </w:p>
  </w:footnote>
  <w:footnote w:id="213">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1A1827">
        <w:rPr>
          <w:rFonts w:ascii="Times New Roman" w:hAnsi="Times New Roman"/>
          <w:i/>
        </w:rPr>
        <w:t>Нартова-Бочавер С. К.</w:t>
      </w:r>
      <w:r w:rsidRPr="000E2C59">
        <w:rPr>
          <w:rFonts w:ascii="Times New Roman" w:hAnsi="Times New Roman"/>
        </w:rPr>
        <w:t xml:space="preserve"> Дифференциальная психология. С. 143—144; </w:t>
      </w:r>
      <w:r w:rsidRPr="001A1827">
        <w:rPr>
          <w:rFonts w:ascii="Times New Roman" w:hAnsi="Times New Roman"/>
          <w:i/>
        </w:rPr>
        <w:t>Егорова М. С.</w:t>
      </w:r>
      <w:r w:rsidRPr="000E2C59">
        <w:rPr>
          <w:rFonts w:ascii="Times New Roman" w:hAnsi="Times New Roman"/>
        </w:rPr>
        <w:t> Псих</w:t>
      </w:r>
      <w:r>
        <w:rPr>
          <w:rFonts w:ascii="Times New Roman" w:hAnsi="Times New Roman"/>
        </w:rPr>
        <w:t>ология индивидуальных различий.</w:t>
      </w:r>
      <w:r w:rsidRPr="000E2C59">
        <w:rPr>
          <w:rFonts w:ascii="Times New Roman" w:hAnsi="Times New Roman"/>
        </w:rPr>
        <w:t xml:space="preserve"> М.</w:t>
      </w:r>
      <w:r>
        <w:rPr>
          <w:rFonts w:ascii="Times New Roman" w:hAnsi="Times New Roman"/>
        </w:rPr>
        <w:t xml:space="preserve"> </w:t>
      </w:r>
      <w:r w:rsidRPr="000E2C59">
        <w:rPr>
          <w:rFonts w:ascii="Times New Roman" w:hAnsi="Times New Roman"/>
        </w:rPr>
        <w:t>: Планета детей, 1997.</w:t>
      </w:r>
    </w:p>
  </w:footnote>
  <w:footnote w:id="214">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77031">
        <w:rPr>
          <w:rFonts w:ascii="Times New Roman" w:hAnsi="Times New Roman"/>
          <w:i/>
        </w:rPr>
        <w:t>Нартова-Бочавер С. К.</w:t>
      </w:r>
      <w:r w:rsidRPr="000E2C59">
        <w:rPr>
          <w:rFonts w:ascii="Times New Roman" w:hAnsi="Times New Roman"/>
        </w:rPr>
        <w:t> Дифференциальная психология</w:t>
      </w:r>
      <w:r>
        <w:rPr>
          <w:rFonts w:ascii="Times New Roman" w:hAnsi="Times New Roman"/>
        </w:rPr>
        <w:t xml:space="preserve">. </w:t>
      </w:r>
      <w:r w:rsidRPr="000E2C59">
        <w:rPr>
          <w:rFonts w:ascii="Times New Roman" w:hAnsi="Times New Roman"/>
        </w:rPr>
        <w:t>С. 145—146.</w:t>
      </w:r>
    </w:p>
  </w:footnote>
  <w:footnote w:id="215">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77031">
        <w:rPr>
          <w:rFonts w:ascii="Times New Roman" w:hAnsi="Times New Roman"/>
          <w:i/>
        </w:rPr>
        <w:t>Хьелл Л., Зиглер Д.</w:t>
      </w:r>
      <w:r w:rsidRPr="000E2C59">
        <w:rPr>
          <w:rFonts w:ascii="Times New Roman" w:hAnsi="Times New Roman"/>
        </w:rPr>
        <w:t> Теории личности.</w:t>
      </w:r>
      <w:r>
        <w:rPr>
          <w:rFonts w:ascii="Times New Roman" w:hAnsi="Times New Roman"/>
        </w:rPr>
        <w:t xml:space="preserve"> </w:t>
      </w:r>
    </w:p>
  </w:footnote>
  <w:footnote w:id="216">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77031">
        <w:rPr>
          <w:rFonts w:ascii="Times New Roman" w:hAnsi="Times New Roman"/>
          <w:i/>
        </w:rPr>
        <w:t>Нартова-Бочавер С. К.</w:t>
      </w:r>
      <w:r w:rsidRPr="000E2C59">
        <w:rPr>
          <w:rFonts w:ascii="Times New Roman" w:hAnsi="Times New Roman"/>
        </w:rPr>
        <w:t> Дифференциальная психология. С. 147.</w:t>
      </w:r>
    </w:p>
  </w:footnote>
  <w:footnote w:id="217">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Pr>
          <w:rFonts w:ascii="Times New Roman" w:hAnsi="Times New Roman"/>
        </w:rPr>
        <w:t xml:space="preserve"> По</w:t>
      </w:r>
      <w:r w:rsidRPr="000E2C59">
        <w:rPr>
          <w:rFonts w:ascii="Times New Roman" w:hAnsi="Times New Roman"/>
        </w:rPr>
        <w:t xml:space="preserve"> </w:t>
      </w:r>
      <w:r>
        <w:rPr>
          <w:rFonts w:ascii="Times New Roman" w:hAnsi="Times New Roman"/>
        </w:rPr>
        <w:t>кн.</w:t>
      </w:r>
      <w:r w:rsidRPr="000E2C59">
        <w:rPr>
          <w:rFonts w:ascii="Times New Roman" w:hAnsi="Times New Roman"/>
        </w:rPr>
        <w:t xml:space="preserve">: </w:t>
      </w:r>
      <w:r w:rsidRPr="00077031">
        <w:rPr>
          <w:rFonts w:ascii="Times New Roman" w:hAnsi="Times New Roman"/>
          <w:i/>
        </w:rPr>
        <w:t>Андерсон</w:t>
      </w:r>
      <w:r>
        <w:rPr>
          <w:rFonts w:ascii="Times New Roman" w:hAnsi="Times New Roman"/>
          <w:i/>
        </w:rPr>
        <w:t> К</w:t>
      </w:r>
      <w:r w:rsidRPr="00077031">
        <w:rPr>
          <w:rFonts w:ascii="Times New Roman" w:hAnsi="Times New Roman"/>
          <w:i/>
        </w:rPr>
        <w:t>.</w:t>
      </w:r>
      <w:r w:rsidRPr="000E2C59">
        <w:rPr>
          <w:rFonts w:ascii="Times New Roman" w:hAnsi="Times New Roman"/>
        </w:rPr>
        <w:t xml:space="preserve"> </w:t>
      </w:r>
      <w:r w:rsidRPr="000E2C59">
        <w:rPr>
          <w:rFonts w:ascii="Times New Roman" w:hAnsi="Times New Roman"/>
          <w:lang w:val="en-US"/>
        </w:rPr>
        <w:t>TED</w:t>
      </w:r>
      <w:r w:rsidRPr="000E2C59">
        <w:rPr>
          <w:rFonts w:ascii="Times New Roman" w:hAnsi="Times New Roman"/>
        </w:rPr>
        <w:t xml:space="preserve"> </w:t>
      </w:r>
      <w:r w:rsidRPr="000E2C59">
        <w:rPr>
          <w:rFonts w:ascii="Times New Roman" w:hAnsi="Times New Roman"/>
          <w:lang w:val="en-US"/>
        </w:rPr>
        <w:t>TALKS</w:t>
      </w:r>
      <w:r w:rsidRPr="000E2C59">
        <w:rPr>
          <w:rFonts w:ascii="Times New Roman" w:hAnsi="Times New Roman"/>
        </w:rPr>
        <w:t>. Слова меняют мир: первое официальное руководство по публичным выступлениям </w:t>
      </w:r>
      <w:r w:rsidRPr="00077031">
        <w:rPr>
          <w:rFonts w:ascii="Times New Roman" w:hAnsi="Times New Roman"/>
        </w:rPr>
        <w:t>/ пер.</w:t>
      </w:r>
      <w:r>
        <w:rPr>
          <w:rFonts w:ascii="Times New Roman" w:hAnsi="Times New Roman"/>
        </w:rPr>
        <w:t xml:space="preserve"> </w:t>
      </w:r>
      <w:r w:rsidRPr="00077031">
        <w:rPr>
          <w:rFonts w:ascii="Times New Roman" w:hAnsi="Times New Roman"/>
        </w:rPr>
        <w:t>с англ.Т. О. Новиковой</w:t>
      </w:r>
      <w:r>
        <w:rPr>
          <w:rFonts w:ascii="Times New Roman" w:hAnsi="Times New Roman"/>
        </w:rPr>
        <w:t>.</w:t>
      </w:r>
      <w:r w:rsidRPr="00077031">
        <w:rPr>
          <w:rFonts w:ascii="Times New Roman" w:hAnsi="Times New Roman"/>
        </w:rPr>
        <w:t xml:space="preserve"> М</w:t>
      </w:r>
      <w:r>
        <w:rPr>
          <w:rFonts w:ascii="Times New Roman" w:hAnsi="Times New Roman"/>
        </w:rPr>
        <w:t>. : Эксмо</w:t>
      </w:r>
      <w:r w:rsidRPr="00077031">
        <w:rPr>
          <w:rFonts w:ascii="Times New Roman" w:hAnsi="Times New Roman"/>
        </w:rPr>
        <w:t>, 2018.</w:t>
      </w:r>
    </w:p>
  </w:footnote>
  <w:footnote w:id="218">
    <w:p w:rsidR="00F71315" w:rsidRPr="00A45132" w:rsidRDefault="00F71315" w:rsidP="000E2C59">
      <w:pPr>
        <w:pStyle w:val="a4"/>
        <w:spacing w:after="0" w:line="240" w:lineRule="auto"/>
        <w:ind w:left="0"/>
        <w:jc w:val="both"/>
        <w:rPr>
          <w:rFonts w:ascii="Times New Roman"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Pr>
          <w:rFonts w:ascii="Times New Roman" w:hAnsi="Times New Roman" w:cs="Times New Roman"/>
          <w:sz w:val="20"/>
          <w:szCs w:val="20"/>
        </w:rPr>
        <w:t>Р</w:t>
      </w:r>
      <w:r w:rsidRPr="000E2C59">
        <w:rPr>
          <w:rFonts w:ascii="Times New Roman" w:hAnsi="Times New Roman" w:cs="Times New Roman"/>
          <w:sz w:val="20"/>
          <w:szCs w:val="20"/>
        </w:rPr>
        <w:t>еч</w:t>
      </w:r>
      <w:r>
        <w:rPr>
          <w:rFonts w:ascii="Times New Roman" w:hAnsi="Times New Roman" w:cs="Times New Roman"/>
          <w:sz w:val="20"/>
          <w:szCs w:val="20"/>
        </w:rPr>
        <w:t>ь</w:t>
      </w:r>
      <w:r w:rsidRPr="000E2C59">
        <w:rPr>
          <w:rFonts w:ascii="Times New Roman" w:hAnsi="Times New Roman" w:cs="Times New Roman"/>
          <w:sz w:val="20"/>
          <w:szCs w:val="20"/>
        </w:rPr>
        <w:t xml:space="preserve"> М</w:t>
      </w:r>
      <w:r>
        <w:rPr>
          <w:rFonts w:ascii="Times New Roman" w:hAnsi="Times New Roman" w:cs="Times New Roman"/>
          <w:sz w:val="20"/>
          <w:szCs w:val="20"/>
        </w:rPr>
        <w:t>. Кинга «У меня есть мечта</w:t>
      </w:r>
      <w:r w:rsidRPr="000E2C59">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sz w:val="20"/>
          <w:szCs w:val="20"/>
          <w:lang w:val="en-US"/>
        </w:rPr>
        <w:t>URL</w:t>
      </w:r>
      <w:r w:rsidRPr="00A45132">
        <w:rPr>
          <w:rFonts w:ascii="Times New Roman" w:hAnsi="Times New Roman" w:cs="Times New Roman"/>
          <w:sz w:val="20"/>
          <w:szCs w:val="20"/>
        </w:rPr>
        <w:t xml:space="preserve">: </w:t>
      </w:r>
      <w:hyperlink r:id="rId8" w:history="1">
        <w:r w:rsidRPr="000E2C59">
          <w:rPr>
            <w:rStyle w:val="af9"/>
            <w:rFonts w:ascii="Times New Roman" w:hAnsi="Times New Roman" w:cs="Times New Roman"/>
            <w:sz w:val="20"/>
            <w:szCs w:val="20"/>
            <w:lang w:val="en-US"/>
          </w:rPr>
          <w:t>https</w:t>
        </w:r>
        <w:r w:rsidRPr="00A45132">
          <w:rPr>
            <w:rStyle w:val="af9"/>
            <w:rFonts w:ascii="Times New Roman" w:hAnsi="Times New Roman" w:cs="Times New Roman"/>
            <w:sz w:val="20"/>
            <w:szCs w:val="20"/>
          </w:rPr>
          <w:t>://</w:t>
        </w:r>
        <w:r w:rsidRPr="000E2C59">
          <w:rPr>
            <w:rStyle w:val="af9"/>
            <w:rFonts w:ascii="Times New Roman" w:hAnsi="Times New Roman" w:cs="Times New Roman"/>
            <w:sz w:val="20"/>
            <w:szCs w:val="20"/>
            <w:lang w:val="en-US"/>
          </w:rPr>
          <w:t>orator</w:t>
        </w:r>
        <w:r w:rsidRPr="00A45132">
          <w:rPr>
            <w:rStyle w:val="af9"/>
            <w:rFonts w:ascii="Times New Roman" w:hAnsi="Times New Roman" w:cs="Times New Roman"/>
            <w:sz w:val="20"/>
            <w:szCs w:val="20"/>
          </w:rPr>
          <w:t>.</w:t>
        </w:r>
        <w:r w:rsidRPr="000E2C59">
          <w:rPr>
            <w:rStyle w:val="af9"/>
            <w:rFonts w:ascii="Times New Roman" w:hAnsi="Times New Roman" w:cs="Times New Roman"/>
            <w:sz w:val="20"/>
            <w:szCs w:val="20"/>
            <w:lang w:val="en-US"/>
          </w:rPr>
          <w:t>biz</w:t>
        </w:r>
        <w:r w:rsidRPr="00A45132">
          <w:rPr>
            <w:rStyle w:val="af9"/>
            <w:rFonts w:ascii="Times New Roman" w:hAnsi="Times New Roman" w:cs="Times New Roman"/>
            <w:sz w:val="20"/>
            <w:szCs w:val="20"/>
          </w:rPr>
          <w:t>/</w:t>
        </w:r>
        <w:r w:rsidRPr="000E2C59">
          <w:rPr>
            <w:rStyle w:val="af9"/>
            <w:rFonts w:ascii="Times New Roman" w:hAnsi="Times New Roman" w:cs="Times New Roman"/>
            <w:sz w:val="20"/>
            <w:szCs w:val="20"/>
            <w:lang w:val="en-US"/>
          </w:rPr>
          <w:t>library</w:t>
        </w:r>
        <w:r w:rsidRPr="00A45132">
          <w:rPr>
            <w:rStyle w:val="af9"/>
            <w:rFonts w:ascii="Times New Roman" w:hAnsi="Times New Roman" w:cs="Times New Roman"/>
            <w:sz w:val="20"/>
            <w:szCs w:val="20"/>
          </w:rPr>
          <w:t>/</w:t>
        </w:r>
        <w:r w:rsidRPr="000E2C59">
          <w:rPr>
            <w:rStyle w:val="af9"/>
            <w:rFonts w:ascii="Times New Roman" w:hAnsi="Times New Roman" w:cs="Times New Roman"/>
            <w:sz w:val="20"/>
            <w:szCs w:val="20"/>
            <w:lang w:val="en-US"/>
          </w:rPr>
          <w:t>shi</w:t>
        </w:r>
        <w:r w:rsidRPr="00A45132">
          <w:rPr>
            <w:rStyle w:val="af9"/>
            <w:rFonts w:ascii="Times New Roman" w:hAnsi="Times New Roman" w:cs="Times New Roman"/>
            <w:sz w:val="20"/>
            <w:szCs w:val="20"/>
          </w:rPr>
          <w:t>-/</w:t>
        </w:r>
        <w:r w:rsidRPr="000E2C59">
          <w:rPr>
            <w:rStyle w:val="af9"/>
            <w:rFonts w:ascii="Times New Roman" w:hAnsi="Times New Roman" w:cs="Times New Roman"/>
            <w:sz w:val="20"/>
            <w:szCs w:val="20"/>
            <w:lang w:val="en-US"/>
          </w:rPr>
          <w:t>mlking</w:t>
        </w:r>
        <w:r w:rsidRPr="00A45132">
          <w:rPr>
            <w:rStyle w:val="af9"/>
            <w:rFonts w:ascii="Times New Roman" w:hAnsi="Times New Roman" w:cs="Times New Roman"/>
            <w:sz w:val="20"/>
            <w:szCs w:val="20"/>
          </w:rPr>
          <w:t>_</w:t>
        </w:r>
        <w:r w:rsidRPr="000E2C59">
          <w:rPr>
            <w:rStyle w:val="af9"/>
            <w:rFonts w:ascii="Times New Roman" w:hAnsi="Times New Roman" w:cs="Times New Roman"/>
            <w:sz w:val="20"/>
            <w:szCs w:val="20"/>
            <w:lang w:val="en-US"/>
          </w:rPr>
          <w:t>i</w:t>
        </w:r>
        <w:r w:rsidRPr="00A45132">
          <w:rPr>
            <w:rStyle w:val="af9"/>
            <w:rFonts w:ascii="Times New Roman" w:hAnsi="Times New Roman" w:cs="Times New Roman"/>
            <w:sz w:val="20"/>
            <w:szCs w:val="20"/>
          </w:rPr>
          <w:t>_</w:t>
        </w:r>
        <w:r w:rsidRPr="000E2C59">
          <w:rPr>
            <w:rStyle w:val="af9"/>
            <w:rFonts w:ascii="Times New Roman" w:hAnsi="Times New Roman" w:cs="Times New Roman"/>
            <w:sz w:val="20"/>
            <w:szCs w:val="20"/>
            <w:lang w:val="en-US"/>
          </w:rPr>
          <w:t>have</w:t>
        </w:r>
        <w:r w:rsidRPr="00A45132">
          <w:rPr>
            <w:rStyle w:val="af9"/>
            <w:rFonts w:ascii="Times New Roman" w:hAnsi="Times New Roman" w:cs="Times New Roman"/>
            <w:sz w:val="20"/>
            <w:szCs w:val="20"/>
          </w:rPr>
          <w:t>_</w:t>
        </w:r>
        <w:r w:rsidRPr="000E2C59">
          <w:rPr>
            <w:rStyle w:val="af9"/>
            <w:rFonts w:ascii="Times New Roman" w:hAnsi="Times New Roman" w:cs="Times New Roman"/>
            <w:sz w:val="20"/>
            <w:szCs w:val="20"/>
            <w:lang w:val="en-US"/>
          </w:rPr>
          <w:t>a</w:t>
        </w:r>
        <w:r w:rsidRPr="00A45132">
          <w:rPr>
            <w:rStyle w:val="af9"/>
            <w:rFonts w:ascii="Times New Roman" w:hAnsi="Times New Roman" w:cs="Times New Roman"/>
            <w:sz w:val="20"/>
            <w:szCs w:val="20"/>
          </w:rPr>
          <w:t>_</w:t>
        </w:r>
        <w:r w:rsidRPr="000E2C59">
          <w:rPr>
            <w:rStyle w:val="af9"/>
            <w:rFonts w:ascii="Times New Roman" w:hAnsi="Times New Roman" w:cs="Times New Roman"/>
            <w:sz w:val="20"/>
            <w:szCs w:val="20"/>
            <w:lang w:val="en-US"/>
          </w:rPr>
          <w:t>dream</w:t>
        </w:r>
        <w:r w:rsidRPr="00A45132">
          <w:rPr>
            <w:rStyle w:val="af9"/>
            <w:rFonts w:ascii="Times New Roman" w:hAnsi="Times New Roman" w:cs="Times New Roman"/>
            <w:sz w:val="20"/>
            <w:szCs w:val="20"/>
          </w:rPr>
          <w:t>/</w:t>
        </w:r>
      </w:hyperlink>
    </w:p>
  </w:footnote>
  <w:footnote w:id="219">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625985">
        <w:rPr>
          <w:rFonts w:ascii="Times New Roman" w:hAnsi="Times New Roman"/>
          <w:i/>
        </w:rPr>
        <w:t>Андерсон</w:t>
      </w:r>
      <w:r>
        <w:rPr>
          <w:rFonts w:ascii="Times New Roman" w:hAnsi="Times New Roman"/>
          <w:i/>
        </w:rPr>
        <w:t> К.</w:t>
      </w:r>
      <w:r w:rsidRPr="000E2C59">
        <w:rPr>
          <w:rFonts w:ascii="Times New Roman" w:hAnsi="Times New Roman"/>
        </w:rPr>
        <w:t xml:space="preserve"> </w:t>
      </w:r>
      <w:r w:rsidRPr="000E2C59">
        <w:rPr>
          <w:rFonts w:ascii="Times New Roman" w:hAnsi="Times New Roman"/>
          <w:lang w:val="en-US"/>
        </w:rPr>
        <w:t>TED</w:t>
      </w:r>
      <w:r w:rsidRPr="000E2C59">
        <w:rPr>
          <w:rFonts w:ascii="Times New Roman" w:hAnsi="Times New Roman"/>
        </w:rPr>
        <w:t xml:space="preserve"> </w:t>
      </w:r>
      <w:r w:rsidRPr="000E2C59">
        <w:rPr>
          <w:rFonts w:ascii="Times New Roman" w:hAnsi="Times New Roman"/>
          <w:lang w:val="en-US"/>
        </w:rPr>
        <w:t>TALKS</w:t>
      </w:r>
      <w:r w:rsidRPr="000E2C59">
        <w:rPr>
          <w:rFonts w:ascii="Times New Roman" w:hAnsi="Times New Roman"/>
        </w:rPr>
        <w:t>. Слова меняют мир</w:t>
      </w:r>
      <w:r>
        <w:rPr>
          <w:rFonts w:ascii="Times New Roman" w:hAnsi="Times New Roman"/>
        </w:rPr>
        <w:t xml:space="preserve">. </w:t>
      </w:r>
      <w:r w:rsidRPr="000E2C59">
        <w:rPr>
          <w:rFonts w:ascii="Times New Roman" w:hAnsi="Times New Roman"/>
        </w:rPr>
        <w:t>С. 14. </w:t>
      </w:r>
    </w:p>
  </w:footnote>
  <w:footnote w:id="220">
    <w:p w:rsidR="00F71315" w:rsidRPr="00A45132" w:rsidRDefault="00F71315" w:rsidP="000E2C59">
      <w:pPr>
        <w:pStyle w:val="a4"/>
        <w:spacing w:after="0" w:line="240" w:lineRule="auto"/>
        <w:ind w:left="0"/>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Pr>
          <w:rFonts w:ascii="Times New Roman" w:hAnsi="Times New Roman" w:cs="Times New Roman"/>
          <w:sz w:val="20"/>
          <w:szCs w:val="20"/>
        </w:rPr>
        <w:t xml:space="preserve"> Видео: </w:t>
      </w:r>
      <w:r w:rsidRPr="009760EE">
        <w:rPr>
          <w:rFonts w:ascii="Times New Roman" w:hAnsi="Times New Roman" w:cs="Times New Roman"/>
          <w:i/>
          <w:sz w:val="20"/>
          <w:szCs w:val="20"/>
        </w:rPr>
        <w:t>Джулиан Трежер.</w:t>
      </w:r>
      <w:r w:rsidRPr="000E2C59">
        <w:rPr>
          <w:rFonts w:ascii="Times New Roman" w:hAnsi="Times New Roman" w:cs="Times New Roman"/>
          <w:sz w:val="20"/>
          <w:szCs w:val="20"/>
        </w:rPr>
        <w:t xml:space="preserve"> Как говорить так, чтоб другим хотелось слушать</w:t>
      </w:r>
      <w:r>
        <w:rPr>
          <w:rFonts w:ascii="Times New Roman" w:hAnsi="Times New Roman" w:cs="Times New Roman"/>
          <w:sz w:val="20"/>
          <w:szCs w:val="20"/>
        </w:rPr>
        <w:t xml:space="preserve">. </w:t>
      </w:r>
      <w:r>
        <w:rPr>
          <w:rFonts w:ascii="Times New Roman" w:hAnsi="Times New Roman" w:cs="Times New Roman"/>
          <w:sz w:val="20"/>
          <w:szCs w:val="20"/>
          <w:lang w:val="en-US"/>
        </w:rPr>
        <w:t>URL</w:t>
      </w:r>
      <w:r w:rsidRPr="00A45132">
        <w:rPr>
          <w:rFonts w:ascii="Times New Roman" w:hAnsi="Times New Roman" w:cs="Times New Roman"/>
          <w:sz w:val="20"/>
          <w:szCs w:val="20"/>
          <w:lang w:val="en-US"/>
        </w:rPr>
        <w:t xml:space="preserve">: </w:t>
      </w:r>
      <w:hyperlink r:id="rId9" w:history="1">
        <w:r w:rsidRPr="000E2C59">
          <w:rPr>
            <w:rStyle w:val="af9"/>
            <w:rFonts w:ascii="Times New Roman" w:hAnsi="Times New Roman" w:cs="Times New Roman"/>
            <w:sz w:val="20"/>
            <w:szCs w:val="20"/>
            <w:lang w:val="en-US"/>
          </w:rPr>
          <w:t>http</w:t>
        </w:r>
        <w:r w:rsidRPr="00A45132">
          <w:rPr>
            <w:rStyle w:val="af9"/>
            <w:rFonts w:ascii="Times New Roman" w:hAnsi="Times New Roman" w:cs="Times New Roman"/>
            <w:sz w:val="20"/>
            <w:szCs w:val="20"/>
            <w:lang w:val="en-US"/>
          </w:rPr>
          <w:t>://</w:t>
        </w:r>
        <w:r w:rsidRPr="000E2C59">
          <w:rPr>
            <w:rStyle w:val="af9"/>
            <w:rFonts w:ascii="Times New Roman" w:hAnsi="Times New Roman" w:cs="Times New Roman"/>
            <w:sz w:val="20"/>
            <w:szCs w:val="20"/>
            <w:lang w:val="en-US"/>
          </w:rPr>
          <w:t>youtu</w:t>
        </w:r>
        <w:r w:rsidRPr="00A45132">
          <w:rPr>
            <w:rStyle w:val="af9"/>
            <w:rFonts w:ascii="Times New Roman" w:hAnsi="Times New Roman" w:cs="Times New Roman"/>
            <w:sz w:val="20"/>
            <w:szCs w:val="20"/>
            <w:lang w:val="en-US"/>
          </w:rPr>
          <w:t>.</w:t>
        </w:r>
        <w:r w:rsidRPr="000E2C59">
          <w:rPr>
            <w:rStyle w:val="af9"/>
            <w:rFonts w:ascii="Times New Roman" w:hAnsi="Times New Roman" w:cs="Times New Roman"/>
            <w:sz w:val="20"/>
            <w:szCs w:val="20"/>
            <w:lang w:val="en-US"/>
          </w:rPr>
          <w:t>be</w:t>
        </w:r>
        <w:r w:rsidRPr="00A45132">
          <w:rPr>
            <w:rStyle w:val="af9"/>
            <w:rFonts w:ascii="Times New Roman" w:hAnsi="Times New Roman" w:cs="Times New Roman"/>
            <w:sz w:val="20"/>
            <w:szCs w:val="20"/>
            <w:lang w:val="en-US"/>
          </w:rPr>
          <w:t>/</w:t>
        </w:r>
        <w:r w:rsidRPr="000E2C59">
          <w:rPr>
            <w:rStyle w:val="af9"/>
            <w:rFonts w:ascii="Times New Roman" w:hAnsi="Times New Roman" w:cs="Times New Roman"/>
            <w:sz w:val="20"/>
            <w:szCs w:val="20"/>
            <w:lang w:val="en-US"/>
          </w:rPr>
          <w:t>uBrC</w:t>
        </w:r>
        <w:r w:rsidRPr="00A45132">
          <w:rPr>
            <w:rStyle w:val="af9"/>
            <w:rFonts w:ascii="Times New Roman" w:hAnsi="Times New Roman" w:cs="Times New Roman"/>
            <w:sz w:val="20"/>
            <w:szCs w:val="20"/>
            <w:lang w:val="en-US"/>
          </w:rPr>
          <w:t>-</w:t>
        </w:r>
        <w:r w:rsidRPr="000E2C59">
          <w:rPr>
            <w:rStyle w:val="af9"/>
            <w:rFonts w:ascii="Times New Roman" w:hAnsi="Times New Roman" w:cs="Times New Roman"/>
            <w:sz w:val="20"/>
            <w:szCs w:val="20"/>
            <w:lang w:val="en-US"/>
          </w:rPr>
          <w:t>ws</w:t>
        </w:r>
        <w:r w:rsidRPr="00A45132">
          <w:rPr>
            <w:rStyle w:val="af9"/>
            <w:rFonts w:ascii="Times New Roman" w:hAnsi="Times New Roman" w:cs="Times New Roman"/>
            <w:sz w:val="20"/>
            <w:szCs w:val="20"/>
            <w:lang w:val="en-US"/>
          </w:rPr>
          <w:t>29</w:t>
        </w:r>
        <w:r w:rsidRPr="000E2C59">
          <w:rPr>
            <w:rStyle w:val="af9"/>
            <w:rFonts w:ascii="Times New Roman" w:hAnsi="Times New Roman" w:cs="Times New Roman"/>
            <w:sz w:val="20"/>
            <w:szCs w:val="20"/>
            <w:lang w:val="en-US"/>
          </w:rPr>
          <w:t>WU</w:t>
        </w:r>
      </w:hyperlink>
    </w:p>
  </w:footnote>
  <w:footnote w:id="221">
    <w:p w:rsidR="00F71315" w:rsidRPr="00F8742D" w:rsidRDefault="00F71315">
      <w:pPr>
        <w:pStyle w:val="aa"/>
        <w:rPr>
          <w:rFonts w:ascii="Times New Roman" w:hAnsi="Times New Roman"/>
        </w:rPr>
      </w:pPr>
      <w:r>
        <w:rPr>
          <w:rStyle w:val="ac"/>
        </w:rPr>
        <w:footnoteRef/>
      </w:r>
      <w:r w:rsidRPr="00E67CA1">
        <w:rPr>
          <w:lang w:val="en-US"/>
        </w:rPr>
        <w:t xml:space="preserve"> </w:t>
      </w:r>
      <w:r w:rsidRPr="00F8742D">
        <w:rPr>
          <w:rFonts w:ascii="Times New Roman" w:hAnsi="Times New Roman"/>
          <w:i/>
        </w:rPr>
        <w:t>Андерсон</w:t>
      </w:r>
      <w:r w:rsidRPr="008718C4">
        <w:rPr>
          <w:rFonts w:ascii="Times New Roman" w:hAnsi="Times New Roman"/>
          <w:i/>
          <w:lang w:val="en-US"/>
        </w:rPr>
        <w:t> </w:t>
      </w:r>
      <w:r>
        <w:rPr>
          <w:rFonts w:ascii="Times New Roman" w:hAnsi="Times New Roman"/>
          <w:i/>
        </w:rPr>
        <w:t>К</w:t>
      </w:r>
      <w:r w:rsidRPr="00E67CA1">
        <w:rPr>
          <w:rFonts w:ascii="Times New Roman" w:hAnsi="Times New Roman"/>
          <w:i/>
          <w:lang w:val="en-US"/>
        </w:rPr>
        <w:t>.</w:t>
      </w:r>
      <w:r w:rsidRPr="00E67CA1">
        <w:rPr>
          <w:rFonts w:ascii="Times New Roman" w:hAnsi="Times New Roman"/>
          <w:lang w:val="en-US"/>
        </w:rPr>
        <w:t xml:space="preserve"> </w:t>
      </w:r>
      <w:r w:rsidRPr="000E2C59">
        <w:rPr>
          <w:rFonts w:ascii="Times New Roman" w:hAnsi="Times New Roman"/>
          <w:lang w:val="en-US"/>
        </w:rPr>
        <w:t>TED</w:t>
      </w:r>
      <w:r w:rsidRPr="00E67CA1">
        <w:rPr>
          <w:rFonts w:ascii="Times New Roman" w:hAnsi="Times New Roman"/>
          <w:lang w:val="en-US"/>
        </w:rPr>
        <w:t xml:space="preserve"> </w:t>
      </w:r>
      <w:r w:rsidRPr="000E2C59">
        <w:rPr>
          <w:rFonts w:ascii="Times New Roman" w:hAnsi="Times New Roman"/>
          <w:lang w:val="en-US"/>
        </w:rPr>
        <w:t>TALKS</w:t>
      </w:r>
      <w:r w:rsidRPr="00E67CA1">
        <w:rPr>
          <w:rFonts w:ascii="Times New Roman" w:hAnsi="Times New Roman"/>
          <w:lang w:val="en-US"/>
        </w:rPr>
        <w:t xml:space="preserve">. </w:t>
      </w:r>
      <w:r w:rsidRPr="000E2C59">
        <w:rPr>
          <w:rFonts w:ascii="Times New Roman" w:hAnsi="Times New Roman"/>
        </w:rPr>
        <w:t>Слова меняют мир</w:t>
      </w:r>
      <w:r>
        <w:rPr>
          <w:rFonts w:ascii="Times New Roman" w:hAnsi="Times New Roman"/>
        </w:rPr>
        <w:t>.</w:t>
      </w:r>
      <w:r w:rsidRPr="000E2C59">
        <w:rPr>
          <w:rFonts w:ascii="Times New Roman" w:hAnsi="Times New Roman"/>
        </w:rPr>
        <w:t xml:space="preserve"> С. 23.</w:t>
      </w:r>
    </w:p>
  </w:footnote>
  <w:footnote w:id="222">
    <w:p w:rsidR="00F71315" w:rsidRPr="00AD0B5A" w:rsidRDefault="00F71315">
      <w:pPr>
        <w:pStyle w:val="aa"/>
        <w:rPr>
          <w:rFonts w:ascii="Times New Roman" w:hAnsi="Times New Roman"/>
          <w:lang w:val="en-US"/>
        </w:rPr>
      </w:pPr>
      <w:r w:rsidRPr="00AD0B5A">
        <w:rPr>
          <w:rStyle w:val="ac"/>
          <w:rFonts w:ascii="Times New Roman" w:hAnsi="Times New Roman"/>
        </w:rPr>
        <w:footnoteRef/>
      </w:r>
      <w:r w:rsidRPr="00AD0B5A">
        <w:rPr>
          <w:rFonts w:ascii="Times New Roman" w:hAnsi="Times New Roman"/>
        </w:rPr>
        <w:t xml:space="preserve"> </w:t>
      </w:r>
      <w:r>
        <w:rPr>
          <w:rFonts w:ascii="Times New Roman" w:hAnsi="Times New Roman"/>
        </w:rPr>
        <w:t xml:space="preserve">Аудиозапись </w:t>
      </w:r>
      <w:r w:rsidRPr="000E2C59">
        <w:rPr>
          <w:rFonts w:ascii="Times New Roman" w:hAnsi="Times New Roman"/>
        </w:rPr>
        <w:t>речи И. В. Сталина</w:t>
      </w:r>
      <w:r>
        <w:rPr>
          <w:rFonts w:ascii="Times New Roman" w:hAnsi="Times New Roman"/>
        </w:rPr>
        <w:t xml:space="preserve">. </w:t>
      </w:r>
      <w:r>
        <w:rPr>
          <w:rFonts w:ascii="Times New Roman" w:hAnsi="Times New Roman"/>
          <w:lang w:val="en-US"/>
        </w:rPr>
        <w:t>URL</w:t>
      </w:r>
      <w:r w:rsidRPr="00AD0B5A">
        <w:rPr>
          <w:rFonts w:ascii="Times New Roman" w:hAnsi="Times New Roman"/>
          <w:lang w:val="en-US"/>
        </w:rPr>
        <w:t xml:space="preserve">: </w:t>
      </w:r>
      <w:hyperlink r:id="rId10" w:history="1">
        <w:r w:rsidRPr="00AD0B5A">
          <w:rPr>
            <w:rStyle w:val="af9"/>
            <w:rFonts w:ascii="Times New Roman" w:hAnsi="Times New Roman"/>
            <w:lang w:val="en-US"/>
          </w:rPr>
          <w:t>https://www.youtube.com/watch?v=24iMko1NSFY</w:t>
        </w:r>
      </w:hyperlink>
    </w:p>
  </w:footnote>
  <w:footnote w:id="223">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AD0B5A">
        <w:rPr>
          <w:rFonts w:ascii="Times New Roman" w:hAnsi="Times New Roman"/>
          <w:i/>
        </w:rPr>
        <w:t>Андерсон</w:t>
      </w:r>
      <w:r>
        <w:rPr>
          <w:rFonts w:ascii="Times New Roman" w:hAnsi="Times New Roman"/>
          <w:i/>
        </w:rPr>
        <w:t> К</w:t>
      </w:r>
      <w:r w:rsidRPr="00AD0B5A">
        <w:rPr>
          <w:rFonts w:ascii="Times New Roman" w:hAnsi="Times New Roman"/>
          <w:i/>
        </w:rPr>
        <w:t>.</w:t>
      </w:r>
      <w:r w:rsidRPr="000E2C59">
        <w:rPr>
          <w:rFonts w:ascii="Times New Roman" w:hAnsi="Times New Roman"/>
        </w:rPr>
        <w:t xml:space="preserve"> </w:t>
      </w:r>
      <w:r w:rsidRPr="000E2C59">
        <w:rPr>
          <w:rFonts w:ascii="Times New Roman" w:hAnsi="Times New Roman"/>
          <w:lang w:val="en-US"/>
        </w:rPr>
        <w:t>TED</w:t>
      </w:r>
      <w:r w:rsidRPr="000E2C59">
        <w:rPr>
          <w:rFonts w:ascii="Times New Roman" w:hAnsi="Times New Roman"/>
        </w:rPr>
        <w:t xml:space="preserve"> </w:t>
      </w:r>
      <w:r w:rsidRPr="000E2C59">
        <w:rPr>
          <w:rFonts w:ascii="Times New Roman" w:hAnsi="Times New Roman"/>
          <w:lang w:val="en-US"/>
        </w:rPr>
        <w:t>TALKS</w:t>
      </w:r>
      <w:r w:rsidRPr="000E2C59">
        <w:rPr>
          <w:rFonts w:ascii="Times New Roman" w:hAnsi="Times New Roman"/>
        </w:rPr>
        <w:t>. Слова меняют мир</w:t>
      </w:r>
      <w:r>
        <w:rPr>
          <w:rFonts w:ascii="Times New Roman" w:hAnsi="Times New Roman"/>
        </w:rPr>
        <w:t xml:space="preserve">. </w:t>
      </w:r>
      <w:r w:rsidRPr="000E2C59">
        <w:rPr>
          <w:rFonts w:ascii="Times New Roman" w:hAnsi="Times New Roman"/>
        </w:rPr>
        <w:t>С. 30—31.</w:t>
      </w:r>
    </w:p>
  </w:footnote>
  <w:footnote w:id="224">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30.</w:t>
      </w:r>
    </w:p>
  </w:footnote>
  <w:footnote w:id="225">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w:t>
      </w:r>
    </w:p>
  </w:footnote>
  <w:footnote w:id="226">
    <w:p w:rsidR="00F71315" w:rsidRPr="00CC6B1B" w:rsidRDefault="00F71315">
      <w:pPr>
        <w:pStyle w:val="aa"/>
        <w:rPr>
          <w:rFonts w:ascii="Times New Roman" w:hAnsi="Times New Roman"/>
        </w:rPr>
      </w:pPr>
      <w:r w:rsidRPr="00CC6B1B">
        <w:rPr>
          <w:rStyle w:val="ac"/>
          <w:rFonts w:ascii="Times New Roman" w:hAnsi="Times New Roman"/>
        </w:rPr>
        <w:footnoteRef/>
      </w:r>
      <w:r w:rsidRPr="00CC6B1B">
        <w:rPr>
          <w:rFonts w:ascii="Times New Roman" w:hAnsi="Times New Roman"/>
        </w:rPr>
        <w:t xml:space="preserve"> Там же.</w:t>
      </w:r>
    </w:p>
  </w:footnote>
  <w:footnote w:id="227">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36.</w:t>
      </w:r>
    </w:p>
  </w:footnote>
  <w:footnote w:id="228">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36—37</w:t>
      </w:r>
    </w:p>
  </w:footnote>
  <w:footnote w:id="229">
    <w:p w:rsidR="00F71315" w:rsidRPr="00E75FE4"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Pr>
          <w:rFonts w:ascii="Times New Roman" w:hAnsi="Times New Roman" w:cs="Times New Roman"/>
          <w:sz w:val="20"/>
          <w:szCs w:val="20"/>
        </w:rPr>
        <w:t xml:space="preserve"> Выступление </w:t>
      </w:r>
      <w:r w:rsidRPr="000E2C59">
        <w:rPr>
          <w:rFonts w:ascii="Times New Roman" w:hAnsi="Times New Roman" w:cs="Times New Roman"/>
          <w:sz w:val="20"/>
          <w:szCs w:val="20"/>
        </w:rPr>
        <w:t>В. В. Путина</w:t>
      </w:r>
      <w:r>
        <w:rPr>
          <w:rFonts w:ascii="Times New Roman" w:hAnsi="Times New Roman" w:cs="Times New Roman"/>
          <w:sz w:val="20"/>
          <w:szCs w:val="20"/>
        </w:rPr>
        <w:t xml:space="preserve"> 10 февр. 2007 г. на Мюнхенской конференции. </w:t>
      </w:r>
      <w:r>
        <w:rPr>
          <w:rFonts w:ascii="Times New Roman" w:hAnsi="Times New Roman" w:cs="Times New Roman"/>
          <w:sz w:val="20"/>
          <w:szCs w:val="20"/>
          <w:lang w:val="en-US"/>
        </w:rPr>
        <w:t>URL</w:t>
      </w:r>
      <w:r w:rsidRPr="00E75FE4">
        <w:rPr>
          <w:rFonts w:ascii="Times New Roman" w:hAnsi="Times New Roman" w:cs="Times New Roman"/>
          <w:sz w:val="20"/>
          <w:szCs w:val="20"/>
          <w:lang w:val="en-US"/>
        </w:rPr>
        <w:t xml:space="preserve">: </w:t>
      </w:r>
      <w:hyperlink r:id="rId11" w:history="1">
        <w:r w:rsidRPr="00911076">
          <w:rPr>
            <w:rStyle w:val="af9"/>
            <w:rFonts w:ascii="Times New Roman" w:hAnsi="Times New Roman" w:cs="Times New Roman"/>
            <w:sz w:val="20"/>
            <w:szCs w:val="20"/>
            <w:lang w:val="en-US"/>
          </w:rPr>
          <w:t>https</w:t>
        </w:r>
        <w:r w:rsidRPr="00E75FE4">
          <w:rPr>
            <w:rStyle w:val="af9"/>
            <w:rFonts w:ascii="Times New Roman" w:hAnsi="Times New Roman" w:cs="Times New Roman"/>
            <w:sz w:val="20"/>
            <w:szCs w:val="20"/>
            <w:lang w:val="en-US"/>
          </w:rPr>
          <w:t>://</w:t>
        </w:r>
        <w:r w:rsidRPr="00911076">
          <w:rPr>
            <w:rStyle w:val="af9"/>
            <w:rFonts w:ascii="Times New Roman" w:hAnsi="Times New Roman" w:cs="Times New Roman"/>
            <w:sz w:val="20"/>
            <w:szCs w:val="20"/>
            <w:lang w:val="en-US"/>
          </w:rPr>
          <w:t>www</w:t>
        </w:r>
        <w:r w:rsidRPr="00E75FE4">
          <w:rPr>
            <w:rStyle w:val="af9"/>
            <w:rFonts w:ascii="Times New Roman" w:hAnsi="Times New Roman" w:cs="Times New Roman"/>
            <w:sz w:val="20"/>
            <w:szCs w:val="20"/>
            <w:lang w:val="en-US"/>
          </w:rPr>
          <w:t>.</w:t>
        </w:r>
        <w:r w:rsidRPr="00911076">
          <w:rPr>
            <w:rStyle w:val="af9"/>
            <w:rFonts w:ascii="Times New Roman" w:hAnsi="Times New Roman" w:cs="Times New Roman"/>
            <w:sz w:val="20"/>
            <w:szCs w:val="20"/>
            <w:lang w:val="en-US"/>
          </w:rPr>
          <w:t>youtube</w:t>
        </w:r>
        <w:r w:rsidRPr="00E75FE4">
          <w:rPr>
            <w:rStyle w:val="af9"/>
            <w:rFonts w:ascii="Times New Roman" w:hAnsi="Times New Roman" w:cs="Times New Roman"/>
            <w:sz w:val="20"/>
            <w:szCs w:val="20"/>
            <w:lang w:val="en-US"/>
          </w:rPr>
          <w:t>.</w:t>
        </w:r>
        <w:r w:rsidRPr="00911076">
          <w:rPr>
            <w:rStyle w:val="af9"/>
            <w:rFonts w:ascii="Times New Roman" w:hAnsi="Times New Roman" w:cs="Times New Roman"/>
            <w:sz w:val="20"/>
            <w:szCs w:val="20"/>
            <w:lang w:val="en-US"/>
          </w:rPr>
          <w:t>com</w:t>
        </w:r>
        <w:r w:rsidRPr="00E75FE4">
          <w:rPr>
            <w:rStyle w:val="af9"/>
            <w:rFonts w:ascii="Times New Roman" w:hAnsi="Times New Roman" w:cs="Times New Roman"/>
            <w:sz w:val="20"/>
            <w:szCs w:val="20"/>
            <w:lang w:val="en-US"/>
          </w:rPr>
          <w:t>/</w:t>
        </w:r>
        <w:r w:rsidRPr="00911076">
          <w:rPr>
            <w:rStyle w:val="af9"/>
            <w:rFonts w:ascii="Times New Roman" w:hAnsi="Times New Roman" w:cs="Times New Roman"/>
            <w:sz w:val="20"/>
            <w:szCs w:val="20"/>
            <w:lang w:val="en-US"/>
          </w:rPr>
          <w:t>watch</w:t>
        </w:r>
        <w:r w:rsidRPr="00E75FE4">
          <w:rPr>
            <w:rStyle w:val="af9"/>
            <w:rFonts w:ascii="Times New Roman" w:hAnsi="Times New Roman" w:cs="Times New Roman"/>
            <w:sz w:val="20"/>
            <w:szCs w:val="20"/>
            <w:lang w:val="en-US"/>
          </w:rPr>
          <w:t>?</w:t>
        </w:r>
        <w:r w:rsidRPr="00911076">
          <w:rPr>
            <w:rStyle w:val="af9"/>
            <w:rFonts w:ascii="Times New Roman" w:hAnsi="Times New Roman" w:cs="Times New Roman"/>
            <w:sz w:val="20"/>
            <w:szCs w:val="20"/>
            <w:lang w:val="en-US"/>
          </w:rPr>
          <w:t>v</w:t>
        </w:r>
        <w:r w:rsidRPr="00E75FE4">
          <w:rPr>
            <w:rStyle w:val="af9"/>
            <w:rFonts w:ascii="Times New Roman" w:hAnsi="Times New Roman" w:cs="Times New Roman"/>
            <w:sz w:val="20"/>
            <w:szCs w:val="20"/>
            <w:lang w:val="en-US"/>
          </w:rPr>
          <w:t>=</w:t>
        </w:r>
        <w:r w:rsidRPr="00911076">
          <w:rPr>
            <w:rStyle w:val="af9"/>
            <w:rFonts w:ascii="Times New Roman" w:hAnsi="Times New Roman" w:cs="Times New Roman"/>
            <w:sz w:val="20"/>
            <w:szCs w:val="20"/>
            <w:lang w:val="en-US"/>
          </w:rPr>
          <w:t>PkyjYKVYlWo</w:t>
        </w:r>
      </w:hyperlink>
    </w:p>
  </w:footnote>
  <w:footnote w:id="230">
    <w:p w:rsidR="00F71315" w:rsidRPr="00E75FE4" w:rsidRDefault="00F71315">
      <w:pPr>
        <w:pStyle w:val="aa"/>
        <w:rPr>
          <w:rFonts w:ascii="Times New Roman" w:hAnsi="Times New Roman"/>
        </w:rPr>
      </w:pPr>
      <w:r w:rsidRPr="008718C4">
        <w:rPr>
          <w:rStyle w:val="ac"/>
          <w:rFonts w:ascii="Times New Roman" w:hAnsi="Times New Roman"/>
        </w:rPr>
        <w:footnoteRef/>
      </w:r>
      <w:r w:rsidRPr="00E75FE4">
        <w:rPr>
          <w:rFonts w:ascii="Times New Roman" w:hAnsi="Times New Roman"/>
          <w:highlight w:val="yellow"/>
          <w:lang w:val="en-US"/>
        </w:rPr>
        <w:t xml:space="preserve"> </w:t>
      </w:r>
      <w:r w:rsidRPr="008D25F3">
        <w:rPr>
          <w:rFonts w:ascii="Times New Roman" w:hAnsi="Times New Roman"/>
          <w:i/>
          <w:highlight w:val="cyan"/>
        </w:rPr>
        <w:t>Андерсон</w:t>
      </w:r>
      <w:r w:rsidRPr="00E75FE4">
        <w:rPr>
          <w:rFonts w:ascii="Times New Roman" w:hAnsi="Times New Roman"/>
          <w:i/>
          <w:highlight w:val="cyan"/>
          <w:lang w:val="en-US"/>
        </w:rPr>
        <w:t> </w:t>
      </w:r>
      <w:r w:rsidRPr="008D25F3">
        <w:rPr>
          <w:rFonts w:ascii="Times New Roman" w:hAnsi="Times New Roman"/>
          <w:i/>
          <w:highlight w:val="cyan"/>
        </w:rPr>
        <w:t>К</w:t>
      </w:r>
      <w:r w:rsidRPr="00E75FE4">
        <w:rPr>
          <w:rFonts w:ascii="Times New Roman" w:hAnsi="Times New Roman"/>
          <w:i/>
          <w:highlight w:val="cyan"/>
          <w:lang w:val="en-US"/>
        </w:rPr>
        <w:t>.</w:t>
      </w:r>
      <w:r w:rsidRPr="00E75FE4">
        <w:rPr>
          <w:rFonts w:ascii="Times New Roman" w:hAnsi="Times New Roman"/>
          <w:highlight w:val="cyan"/>
          <w:lang w:val="en-US"/>
        </w:rPr>
        <w:t xml:space="preserve"> </w:t>
      </w:r>
      <w:r w:rsidRPr="008D25F3">
        <w:rPr>
          <w:rFonts w:ascii="Times New Roman" w:hAnsi="Times New Roman"/>
          <w:highlight w:val="cyan"/>
          <w:lang w:val="en-US"/>
        </w:rPr>
        <w:t>TED</w:t>
      </w:r>
      <w:r w:rsidRPr="00E75FE4">
        <w:rPr>
          <w:rFonts w:ascii="Times New Roman" w:hAnsi="Times New Roman"/>
          <w:highlight w:val="cyan"/>
          <w:lang w:val="en-US"/>
        </w:rPr>
        <w:t xml:space="preserve"> </w:t>
      </w:r>
      <w:r w:rsidRPr="008D25F3">
        <w:rPr>
          <w:rFonts w:ascii="Times New Roman" w:hAnsi="Times New Roman"/>
          <w:highlight w:val="cyan"/>
          <w:lang w:val="en-US"/>
        </w:rPr>
        <w:t>TALKS</w:t>
      </w:r>
      <w:r w:rsidRPr="00E75FE4">
        <w:rPr>
          <w:rFonts w:ascii="Times New Roman" w:hAnsi="Times New Roman"/>
          <w:highlight w:val="cyan"/>
          <w:lang w:val="en-US"/>
        </w:rPr>
        <w:t xml:space="preserve">. </w:t>
      </w:r>
      <w:r w:rsidRPr="008D25F3">
        <w:rPr>
          <w:rFonts w:ascii="Times New Roman" w:hAnsi="Times New Roman"/>
          <w:highlight w:val="cyan"/>
        </w:rPr>
        <w:t>Слова меняют мир</w:t>
      </w:r>
      <w:r w:rsidRPr="008718C4">
        <w:rPr>
          <w:rFonts w:ascii="Times New Roman" w:hAnsi="Times New Roman"/>
          <w:highlight w:val="yellow"/>
        </w:rPr>
        <w:t xml:space="preserve">. С. 40. </w:t>
      </w:r>
    </w:p>
  </w:footnote>
  <w:footnote w:id="231">
    <w:p w:rsidR="00F71315" w:rsidRPr="008718C4" w:rsidRDefault="00F71315">
      <w:pPr>
        <w:pStyle w:val="aa"/>
        <w:rPr>
          <w:rFonts w:ascii="Times New Roman" w:hAnsi="Times New Roman"/>
        </w:rPr>
      </w:pPr>
      <w:r w:rsidRPr="008718C4">
        <w:rPr>
          <w:rStyle w:val="ac"/>
          <w:rFonts w:ascii="Times New Roman" w:hAnsi="Times New Roman"/>
        </w:rPr>
        <w:footnoteRef/>
      </w:r>
      <w:r w:rsidRPr="008718C4">
        <w:rPr>
          <w:rFonts w:ascii="Times New Roman" w:hAnsi="Times New Roman"/>
        </w:rPr>
        <w:t xml:space="preserve"> Там же.</w:t>
      </w:r>
    </w:p>
  </w:footnote>
  <w:footnote w:id="232">
    <w:p w:rsidR="00F71315" w:rsidRPr="000E2C59" w:rsidRDefault="00F71315" w:rsidP="000E2C59">
      <w:pPr>
        <w:pStyle w:val="aa"/>
        <w:jc w:val="both"/>
        <w:rPr>
          <w:rFonts w:ascii="Times New Roman" w:hAnsi="Times New Roman"/>
        </w:rPr>
      </w:pPr>
      <w:r w:rsidRPr="008718C4">
        <w:rPr>
          <w:rStyle w:val="ac"/>
          <w:rFonts w:ascii="Times New Roman" w:hAnsi="Times New Roman"/>
        </w:rPr>
        <w:footnoteRef/>
      </w:r>
      <w:r w:rsidRPr="008718C4">
        <w:rPr>
          <w:rFonts w:ascii="Times New Roman" w:hAnsi="Times New Roman"/>
        </w:rPr>
        <w:t xml:space="preserve"> Там же. С. 42.</w:t>
      </w:r>
    </w:p>
  </w:footnote>
  <w:footnote w:id="233">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48.</w:t>
      </w:r>
    </w:p>
  </w:footnote>
  <w:footnote w:id="234">
    <w:p w:rsidR="00F71315" w:rsidRPr="00B63143" w:rsidRDefault="00F71315">
      <w:pPr>
        <w:pStyle w:val="aa"/>
        <w:rPr>
          <w:rFonts w:ascii="Times New Roman" w:hAnsi="Times New Roman"/>
        </w:rPr>
      </w:pPr>
      <w:r w:rsidRPr="00B63143">
        <w:rPr>
          <w:rStyle w:val="ac"/>
          <w:rFonts w:ascii="Times New Roman" w:hAnsi="Times New Roman"/>
        </w:rPr>
        <w:footnoteRef/>
      </w:r>
      <w:r w:rsidRPr="00B63143">
        <w:rPr>
          <w:rFonts w:ascii="Times New Roman" w:hAnsi="Times New Roman"/>
        </w:rPr>
        <w:t xml:space="preserve"> Там же. С. 51—52.</w:t>
      </w:r>
    </w:p>
  </w:footnote>
  <w:footnote w:id="235">
    <w:p w:rsidR="00F71315" w:rsidRPr="00DE649F"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DE649F">
        <w:rPr>
          <w:rFonts w:ascii="Times New Roman" w:hAnsi="Times New Roman"/>
          <w:i/>
        </w:rPr>
        <w:t>Аронсон Э.</w:t>
      </w:r>
      <w:r w:rsidRPr="000E2C59">
        <w:rPr>
          <w:rFonts w:ascii="Times New Roman" w:hAnsi="Times New Roman"/>
        </w:rPr>
        <w:t> Общественное животное. Введение в социальную психологию. / изд.</w:t>
      </w:r>
      <w:r>
        <w:rPr>
          <w:rFonts w:ascii="Times New Roman" w:hAnsi="Times New Roman"/>
        </w:rPr>
        <w:t xml:space="preserve"> </w:t>
      </w:r>
      <w:r w:rsidRPr="000E2C59">
        <w:rPr>
          <w:rFonts w:ascii="Times New Roman" w:hAnsi="Times New Roman"/>
        </w:rPr>
        <w:t xml:space="preserve">7.; </w:t>
      </w:r>
      <w:r w:rsidRPr="00DE649F">
        <w:rPr>
          <w:rFonts w:ascii="Times New Roman" w:hAnsi="Times New Roman"/>
        </w:rPr>
        <w:t>пер. с</w:t>
      </w:r>
      <w:r>
        <w:rPr>
          <w:rFonts w:ascii="Times New Roman" w:hAnsi="Times New Roman"/>
        </w:rPr>
        <w:t xml:space="preserve"> англ.</w:t>
      </w:r>
      <w:r w:rsidRPr="00DE649F">
        <w:rPr>
          <w:rFonts w:ascii="Times New Roman" w:hAnsi="Times New Roman"/>
        </w:rPr>
        <w:t xml:space="preserve"> М</w:t>
      </w:r>
      <w:r>
        <w:rPr>
          <w:rFonts w:ascii="Times New Roman" w:hAnsi="Times New Roman"/>
        </w:rPr>
        <w:t xml:space="preserve">. </w:t>
      </w:r>
      <w:r w:rsidRPr="00DE649F">
        <w:rPr>
          <w:rFonts w:ascii="Times New Roman" w:hAnsi="Times New Roman"/>
        </w:rPr>
        <w:t>: Аспект Пресс, 1998. С. 77—133.</w:t>
      </w:r>
    </w:p>
  </w:footnote>
  <w:footnote w:id="236">
    <w:p w:rsidR="00F71315" w:rsidRPr="000E2C59" w:rsidRDefault="00F71315" w:rsidP="000E2C59">
      <w:pPr>
        <w:pStyle w:val="aa"/>
        <w:jc w:val="both"/>
        <w:rPr>
          <w:rFonts w:ascii="Times New Roman" w:hAnsi="Times New Roman"/>
        </w:rPr>
      </w:pPr>
      <w:r w:rsidRPr="00DE649F">
        <w:rPr>
          <w:rStyle w:val="ac"/>
          <w:rFonts w:ascii="Times New Roman" w:hAnsi="Times New Roman"/>
        </w:rPr>
        <w:footnoteRef/>
      </w:r>
      <w:r w:rsidRPr="00DE649F">
        <w:rPr>
          <w:rFonts w:ascii="Times New Roman" w:hAnsi="Times New Roman"/>
        </w:rPr>
        <w:t xml:space="preserve"> Там же.</w:t>
      </w:r>
    </w:p>
  </w:footnote>
  <w:footnote w:id="237">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w:t>
      </w:r>
    </w:p>
  </w:footnote>
  <w:footnote w:id="238">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AD47EA">
        <w:rPr>
          <w:rFonts w:ascii="Times New Roman" w:hAnsi="Times New Roman"/>
          <w:i/>
        </w:rPr>
        <w:t>Петти Р. Э., Качоппо Дж. Т.</w:t>
      </w:r>
      <w:r w:rsidRPr="000E2C59">
        <w:rPr>
          <w:rFonts w:ascii="Times New Roman" w:hAnsi="Times New Roman"/>
        </w:rPr>
        <w:t> Зависимость реакции на количество и качество аргументов от актуальности проблемы: центральные и периферийные пути к убеждению // Практикум по социальной психологии / Под ред. Э. Пайнс и К. Маслач. СПб:, 2000. С. 62—78.</w:t>
      </w:r>
    </w:p>
  </w:footnote>
  <w:footnote w:id="239">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w:t>
      </w:r>
    </w:p>
  </w:footnote>
  <w:footnote w:id="240">
    <w:p w:rsidR="00F71315" w:rsidRPr="00AD47EA" w:rsidRDefault="00F71315">
      <w:pPr>
        <w:pStyle w:val="aa"/>
        <w:rPr>
          <w:rFonts w:ascii="Times New Roman" w:hAnsi="Times New Roman"/>
        </w:rPr>
      </w:pPr>
      <w:r w:rsidRPr="00AD47EA">
        <w:rPr>
          <w:rStyle w:val="ac"/>
          <w:rFonts w:ascii="Times New Roman" w:hAnsi="Times New Roman"/>
        </w:rPr>
        <w:footnoteRef/>
      </w:r>
      <w:r w:rsidRPr="00AD47EA">
        <w:rPr>
          <w:rFonts w:ascii="Times New Roman" w:hAnsi="Times New Roman"/>
        </w:rPr>
        <w:t xml:space="preserve"> </w:t>
      </w:r>
      <w:r w:rsidRPr="000E2C59">
        <w:rPr>
          <w:rFonts w:ascii="Times New Roman" w:hAnsi="Times New Roman"/>
        </w:rPr>
        <w:t>Аронсон Э. </w:t>
      </w:r>
      <w:r w:rsidRPr="00AD47EA">
        <w:rPr>
          <w:rFonts w:ascii="Times New Roman" w:hAnsi="Times New Roman"/>
        </w:rPr>
        <w:t>Общественное животное. С. 77</w:t>
      </w:r>
      <w:r w:rsidRPr="000E2C59">
        <w:rPr>
          <w:rFonts w:ascii="Times New Roman" w:hAnsi="Times New Roman"/>
        </w:rPr>
        <w:t>—133.</w:t>
      </w:r>
    </w:p>
  </w:footnote>
  <w:footnote w:id="241">
    <w:p w:rsidR="00F71315" w:rsidRPr="00C34A21" w:rsidRDefault="00F71315">
      <w:pPr>
        <w:pStyle w:val="aa"/>
        <w:rPr>
          <w:rFonts w:ascii="Times New Roman" w:hAnsi="Times New Roman"/>
        </w:rPr>
      </w:pPr>
      <w:r w:rsidRPr="00C34A21">
        <w:rPr>
          <w:rStyle w:val="ac"/>
          <w:rFonts w:ascii="Times New Roman" w:hAnsi="Times New Roman"/>
        </w:rPr>
        <w:footnoteRef/>
      </w:r>
      <w:r w:rsidRPr="00C34A21">
        <w:rPr>
          <w:rFonts w:ascii="Times New Roman" w:hAnsi="Times New Roman"/>
        </w:rPr>
        <w:t xml:space="preserve"> Там же.</w:t>
      </w:r>
    </w:p>
  </w:footnote>
  <w:footnote w:id="242">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w:t>
      </w:r>
    </w:p>
  </w:footnote>
  <w:footnote w:id="243">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w:t>
      </w:r>
    </w:p>
  </w:footnote>
  <w:footnote w:id="244">
    <w:p w:rsidR="00F71315" w:rsidRPr="001F337F" w:rsidRDefault="00F71315">
      <w:pPr>
        <w:pStyle w:val="aa"/>
        <w:rPr>
          <w:rFonts w:ascii="Times New Roman" w:hAnsi="Times New Roman"/>
        </w:rPr>
      </w:pPr>
      <w:r w:rsidRPr="001F337F">
        <w:rPr>
          <w:rStyle w:val="ac"/>
          <w:rFonts w:ascii="Times New Roman" w:hAnsi="Times New Roman"/>
        </w:rPr>
        <w:footnoteRef/>
      </w:r>
      <w:r w:rsidRPr="001F337F">
        <w:rPr>
          <w:rFonts w:ascii="Times New Roman" w:hAnsi="Times New Roman"/>
        </w:rPr>
        <w:t xml:space="preserve"> </w:t>
      </w:r>
      <w:r>
        <w:rPr>
          <w:rFonts w:ascii="Times New Roman" w:hAnsi="Times New Roman"/>
        </w:rPr>
        <w:t xml:space="preserve">Там же. </w:t>
      </w:r>
      <w:r w:rsidRPr="001F337F">
        <w:rPr>
          <w:rFonts w:ascii="Times New Roman" w:hAnsi="Times New Roman"/>
        </w:rPr>
        <w:t>С. 77—133.</w:t>
      </w:r>
    </w:p>
  </w:footnote>
  <w:footnote w:id="245">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w:t>
      </w:r>
    </w:p>
  </w:footnote>
  <w:footnote w:id="246">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Куницына В. Н., Казаринова Н. В., Погольша В. М. </w:t>
      </w:r>
      <w:r w:rsidRPr="000E2C59">
        <w:rPr>
          <w:rFonts w:ascii="Times New Roman" w:hAnsi="Times New Roman"/>
        </w:rPr>
        <w:t>Межличностное общение. С. 317.</w:t>
      </w:r>
    </w:p>
  </w:footnote>
  <w:footnote w:id="247">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w:t>
      </w:r>
    </w:p>
  </w:footnote>
  <w:footnote w:id="248">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 С. 318.</w:t>
      </w:r>
    </w:p>
  </w:footnote>
  <w:footnote w:id="249">
    <w:p w:rsidR="00F71315" w:rsidRPr="000E2C59" w:rsidRDefault="00F71315" w:rsidP="000E2C59">
      <w:pPr>
        <w:tabs>
          <w:tab w:val="left" w:pos="0"/>
        </w:tabs>
        <w:spacing w:after="0" w:line="240" w:lineRule="auto"/>
        <w:jc w:val="both"/>
        <w:rPr>
          <w:rFonts w:ascii="Times New Roman" w:hAnsi="Times New Roman" w:cs="Times New Roman"/>
          <w:sz w:val="20"/>
          <w:szCs w:val="20"/>
        </w:rPr>
      </w:pPr>
      <w:r w:rsidRPr="000E2C59">
        <w:rPr>
          <w:rStyle w:val="ac"/>
          <w:rFonts w:ascii="Times New Roman" w:eastAsia="Calibri" w:hAnsi="Times New Roman"/>
          <w:sz w:val="20"/>
          <w:szCs w:val="20"/>
        </w:rPr>
        <w:footnoteRef/>
      </w:r>
      <w:r w:rsidRPr="000E2C59">
        <w:rPr>
          <w:rFonts w:ascii="Times New Roman" w:hAnsi="Times New Roman" w:cs="Times New Roman"/>
          <w:sz w:val="20"/>
          <w:szCs w:val="20"/>
        </w:rPr>
        <w:t xml:space="preserve"> По </w:t>
      </w:r>
      <w:r>
        <w:rPr>
          <w:rFonts w:ascii="Times New Roman" w:hAnsi="Times New Roman" w:cs="Times New Roman"/>
          <w:sz w:val="20"/>
          <w:szCs w:val="20"/>
        </w:rPr>
        <w:t>кн.</w:t>
      </w:r>
      <w:r w:rsidRPr="000E2C59">
        <w:rPr>
          <w:rFonts w:ascii="Times New Roman" w:hAnsi="Times New Roman" w:cs="Times New Roman"/>
          <w:sz w:val="20"/>
          <w:szCs w:val="20"/>
        </w:rPr>
        <w:t xml:space="preserve">: </w:t>
      </w:r>
      <w:r w:rsidRPr="00550F4C">
        <w:rPr>
          <w:rFonts w:ascii="Times New Roman" w:hAnsi="Times New Roman" w:cs="Times New Roman"/>
          <w:i/>
          <w:sz w:val="20"/>
          <w:szCs w:val="20"/>
        </w:rPr>
        <w:t>Корягина Н. А., Антонова Н. В., Овсянникова С. В.</w:t>
      </w:r>
      <w:r w:rsidRPr="000E2C59">
        <w:rPr>
          <w:rFonts w:ascii="Times New Roman" w:hAnsi="Times New Roman" w:cs="Times New Roman"/>
          <w:sz w:val="20"/>
          <w:szCs w:val="20"/>
        </w:rPr>
        <w:t> Психология общения</w:t>
      </w:r>
      <w:r>
        <w:rPr>
          <w:rFonts w:ascii="Times New Roman" w:hAnsi="Times New Roman" w:cs="Times New Roman"/>
          <w:sz w:val="20"/>
          <w:szCs w:val="20"/>
        </w:rPr>
        <w:t xml:space="preserve">. </w:t>
      </w:r>
      <w:r w:rsidRPr="000E2C59">
        <w:rPr>
          <w:rFonts w:ascii="Times New Roman" w:hAnsi="Times New Roman" w:cs="Times New Roman"/>
          <w:sz w:val="20"/>
          <w:szCs w:val="20"/>
        </w:rPr>
        <w:t>С. 384—396.</w:t>
      </w:r>
    </w:p>
  </w:footnote>
  <w:footnote w:id="250">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Панасюк А. Ю. </w:t>
      </w:r>
      <w:r w:rsidRPr="000E2C59">
        <w:rPr>
          <w:rFonts w:ascii="Times New Roman" w:hAnsi="Times New Roman"/>
        </w:rPr>
        <w:t>Вам нужен имиджмейкер? Или о том, как создавать свой имидж. М.</w:t>
      </w:r>
      <w:r>
        <w:rPr>
          <w:rFonts w:ascii="Times New Roman" w:hAnsi="Times New Roman"/>
        </w:rPr>
        <w:t xml:space="preserve"> : Дело</w:t>
      </w:r>
      <w:r w:rsidRPr="000E2C59">
        <w:rPr>
          <w:rFonts w:ascii="Times New Roman" w:hAnsi="Times New Roman"/>
        </w:rPr>
        <w:t>,</w:t>
      </w:r>
      <w:r>
        <w:rPr>
          <w:rFonts w:ascii="Times New Roman" w:hAnsi="Times New Roman"/>
        </w:rPr>
        <w:t xml:space="preserve"> </w:t>
      </w:r>
      <w:r w:rsidRPr="000E2C59">
        <w:rPr>
          <w:rFonts w:ascii="Times New Roman" w:hAnsi="Times New Roman"/>
        </w:rPr>
        <w:t>1998.</w:t>
      </w:r>
    </w:p>
  </w:footnote>
  <w:footnote w:id="251">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iCs/>
        </w:rPr>
        <w:t>Крижанская Ю. С., Третьяков В. П. </w:t>
      </w:r>
      <w:r w:rsidRPr="000E2C59">
        <w:rPr>
          <w:rFonts w:ascii="Times New Roman" w:hAnsi="Times New Roman"/>
        </w:rPr>
        <w:t>Грамматика общения.</w:t>
      </w:r>
    </w:p>
  </w:footnote>
  <w:footnote w:id="252">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Гозман Л. Я. </w:t>
      </w:r>
      <w:r w:rsidRPr="000E2C59">
        <w:rPr>
          <w:rFonts w:ascii="Times New Roman" w:hAnsi="Times New Roman"/>
        </w:rPr>
        <w:t>Психология эмоциональных отношений. М.</w:t>
      </w:r>
      <w:r>
        <w:rPr>
          <w:rFonts w:ascii="Times New Roman" w:hAnsi="Times New Roman"/>
        </w:rPr>
        <w:t xml:space="preserve"> : Изд-во Моск. ун-та</w:t>
      </w:r>
      <w:r w:rsidRPr="000E2C59">
        <w:rPr>
          <w:rFonts w:ascii="Times New Roman" w:hAnsi="Times New Roman"/>
        </w:rPr>
        <w:t>, 1987.</w:t>
      </w:r>
    </w:p>
  </w:footnote>
  <w:footnote w:id="253">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Перелыгина Е. Б. </w:t>
      </w:r>
      <w:r w:rsidRPr="000E2C59">
        <w:rPr>
          <w:rFonts w:ascii="Times New Roman" w:hAnsi="Times New Roman"/>
        </w:rPr>
        <w:t>Психология имиджа</w:t>
      </w:r>
      <w:r>
        <w:rPr>
          <w:rFonts w:ascii="Times New Roman" w:hAnsi="Times New Roman"/>
        </w:rPr>
        <w:t xml:space="preserve"> : учеб. пособие</w:t>
      </w:r>
      <w:r w:rsidRPr="000E2C59">
        <w:rPr>
          <w:rFonts w:ascii="Times New Roman" w:hAnsi="Times New Roman"/>
        </w:rPr>
        <w:t>.</w:t>
      </w:r>
      <w:r>
        <w:rPr>
          <w:rFonts w:ascii="Times New Roman" w:hAnsi="Times New Roman"/>
        </w:rPr>
        <w:t xml:space="preserve"> М. : Аспект Пресс, 2002.</w:t>
      </w:r>
    </w:p>
  </w:footnote>
  <w:footnote w:id="254">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Ладанов И. Д. </w:t>
      </w:r>
      <w:r w:rsidRPr="000E2C59">
        <w:rPr>
          <w:rFonts w:ascii="Times New Roman" w:hAnsi="Times New Roman"/>
        </w:rPr>
        <w:t>Мастерство делового взаимодействия. М</w:t>
      </w:r>
      <w:r>
        <w:rPr>
          <w:rFonts w:ascii="Times New Roman" w:hAnsi="Times New Roman"/>
        </w:rPr>
        <w:t>. : Менеджер</w:t>
      </w:r>
      <w:r w:rsidRPr="000E2C59">
        <w:rPr>
          <w:rFonts w:ascii="Times New Roman" w:hAnsi="Times New Roman"/>
        </w:rPr>
        <w:t>, 1989.</w:t>
      </w:r>
    </w:p>
  </w:footnote>
  <w:footnote w:id="255">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0E2C59">
        <w:rPr>
          <w:rFonts w:ascii="Times New Roman" w:hAnsi="Times New Roman"/>
          <w:i/>
        </w:rPr>
        <w:t>Змановская Е. В. </w:t>
      </w:r>
      <w:r w:rsidRPr="000E2C59">
        <w:rPr>
          <w:rFonts w:ascii="Times New Roman" w:hAnsi="Times New Roman"/>
        </w:rPr>
        <w:t>Руководство по управлению личным имиджем. СП</w:t>
      </w:r>
      <w:r w:rsidRPr="006A099A">
        <w:rPr>
          <w:rFonts w:ascii="Times New Roman" w:hAnsi="Times New Roman"/>
        </w:rPr>
        <w:t>б. : Речь, 2005.</w:t>
      </w:r>
    </w:p>
  </w:footnote>
  <w:footnote w:id="256">
    <w:p w:rsidR="00F71315" w:rsidRPr="00E67CA1" w:rsidRDefault="00F71315" w:rsidP="000E2C59">
      <w:pPr>
        <w:pStyle w:val="aa"/>
        <w:jc w:val="both"/>
        <w:rPr>
          <w:rFonts w:ascii="Times New Roman" w:hAnsi="Times New Roman"/>
          <w:lang w:val="en-US"/>
        </w:rPr>
      </w:pPr>
      <w:r w:rsidRPr="000E2C59">
        <w:rPr>
          <w:rStyle w:val="ac"/>
          <w:rFonts w:ascii="Times New Roman" w:hAnsi="Times New Roman"/>
        </w:rPr>
        <w:footnoteRef/>
      </w:r>
      <w:r w:rsidRPr="000E2C59">
        <w:rPr>
          <w:rFonts w:ascii="Times New Roman" w:hAnsi="Times New Roman"/>
        </w:rPr>
        <w:t xml:space="preserve"> </w:t>
      </w:r>
      <w:r w:rsidRPr="00AA2AB4">
        <w:rPr>
          <w:rFonts w:ascii="Times New Roman" w:hAnsi="Times New Roman"/>
          <w:i/>
          <w:shd w:val="clear" w:color="auto" w:fill="F5F7FA"/>
        </w:rPr>
        <w:t>Корягина Н. А., Милн А. Р.</w:t>
      </w:r>
      <w:r w:rsidRPr="000E2C59">
        <w:rPr>
          <w:rFonts w:ascii="Times New Roman" w:hAnsi="Times New Roman"/>
          <w:shd w:val="clear" w:color="auto" w:fill="F5F7FA"/>
        </w:rPr>
        <w:t> Современные исследования эффективности убеждающего сооб</w:t>
      </w:r>
      <w:r>
        <w:rPr>
          <w:rFonts w:ascii="Times New Roman" w:hAnsi="Times New Roman"/>
          <w:shd w:val="clear" w:color="auto" w:fill="F5F7FA"/>
        </w:rPr>
        <w:t>щения // В кн.: Научный журнал «</w:t>
      </w:r>
      <w:r w:rsidRPr="000E2C59">
        <w:rPr>
          <w:rFonts w:ascii="Times New Roman" w:hAnsi="Times New Roman"/>
          <w:shd w:val="clear" w:color="auto" w:fill="F5F7FA"/>
        </w:rPr>
        <w:t>Globus</w:t>
      </w:r>
      <w:r>
        <w:rPr>
          <w:rFonts w:ascii="Times New Roman" w:hAnsi="Times New Roman"/>
          <w:shd w:val="clear" w:color="auto" w:fill="F5F7FA"/>
        </w:rPr>
        <w:t>»</w:t>
      </w:r>
      <w:r w:rsidRPr="000E2C59">
        <w:rPr>
          <w:rFonts w:ascii="Times New Roman" w:hAnsi="Times New Roman"/>
          <w:shd w:val="clear" w:color="auto" w:fill="F5F7FA"/>
        </w:rPr>
        <w:t>. Гуманитарные науки</w:t>
      </w:r>
      <w:r>
        <w:rPr>
          <w:rFonts w:ascii="Times New Roman" w:hAnsi="Times New Roman"/>
          <w:shd w:val="clear" w:color="auto" w:fill="F5F7FA"/>
        </w:rPr>
        <w:t>. Сборник научных статей.</w:t>
      </w:r>
      <w:r w:rsidRPr="000E2C59">
        <w:rPr>
          <w:rFonts w:ascii="Times New Roman" w:hAnsi="Times New Roman"/>
          <w:shd w:val="clear" w:color="auto" w:fill="F5F7FA"/>
        </w:rPr>
        <w:t xml:space="preserve"> XXXV Междун</w:t>
      </w:r>
      <w:r>
        <w:rPr>
          <w:rFonts w:ascii="Times New Roman" w:hAnsi="Times New Roman"/>
          <w:shd w:val="clear" w:color="auto" w:fill="F5F7FA"/>
        </w:rPr>
        <w:t>.</w:t>
      </w:r>
      <w:r w:rsidRPr="000E2C59">
        <w:rPr>
          <w:rFonts w:ascii="Times New Roman" w:hAnsi="Times New Roman"/>
          <w:shd w:val="clear" w:color="auto" w:fill="F5F7FA"/>
        </w:rPr>
        <w:t xml:space="preserve"> науч</w:t>
      </w:r>
      <w:r>
        <w:rPr>
          <w:rFonts w:ascii="Times New Roman" w:hAnsi="Times New Roman"/>
          <w:shd w:val="clear" w:color="auto" w:fill="F5F7FA"/>
        </w:rPr>
        <w:t>но</w:t>
      </w:r>
      <w:r w:rsidRPr="000E2C59">
        <w:rPr>
          <w:rFonts w:ascii="Times New Roman" w:hAnsi="Times New Roman"/>
          <w:shd w:val="clear" w:color="auto" w:fill="F5F7FA"/>
        </w:rPr>
        <w:t>-практ</w:t>
      </w:r>
      <w:r>
        <w:rPr>
          <w:rFonts w:ascii="Times New Roman" w:hAnsi="Times New Roman"/>
          <w:shd w:val="clear" w:color="auto" w:fill="F5F7FA"/>
        </w:rPr>
        <w:t>.</w:t>
      </w:r>
      <w:r w:rsidRPr="000E2C59">
        <w:rPr>
          <w:rFonts w:ascii="Times New Roman" w:hAnsi="Times New Roman"/>
          <w:shd w:val="clear" w:color="auto" w:fill="F5F7FA"/>
        </w:rPr>
        <w:t xml:space="preserve"> конференци</w:t>
      </w:r>
      <w:r>
        <w:rPr>
          <w:rFonts w:ascii="Times New Roman" w:hAnsi="Times New Roman"/>
          <w:shd w:val="clear" w:color="auto" w:fill="F5F7FA"/>
        </w:rPr>
        <w:t>я «</w:t>
      </w:r>
      <w:r w:rsidRPr="000E2C59">
        <w:rPr>
          <w:rFonts w:ascii="Times New Roman" w:hAnsi="Times New Roman"/>
          <w:shd w:val="clear" w:color="auto" w:fill="F5F7FA"/>
        </w:rPr>
        <w:t xml:space="preserve">Общественные науки в </w:t>
      </w:r>
      <w:r w:rsidRPr="001D6BFD">
        <w:rPr>
          <w:rFonts w:ascii="Times New Roman" w:hAnsi="Times New Roman"/>
          <w:shd w:val="clear" w:color="auto" w:fill="F5F7FA"/>
        </w:rPr>
        <w:t>современном мире</w:t>
      </w:r>
      <w:r>
        <w:rPr>
          <w:rFonts w:ascii="Times New Roman" w:hAnsi="Times New Roman"/>
          <w:shd w:val="clear" w:color="auto" w:fill="F5F7FA"/>
        </w:rPr>
        <w:t>»</w:t>
      </w:r>
      <w:r w:rsidRPr="001D6BFD">
        <w:rPr>
          <w:rFonts w:ascii="Times New Roman" w:hAnsi="Times New Roman"/>
          <w:shd w:val="clear" w:color="auto" w:fill="F5F7FA"/>
        </w:rPr>
        <w:t xml:space="preserve"> (24 сентября 2018). СПб</w:t>
      </w:r>
      <w:r w:rsidRPr="00E67CA1">
        <w:rPr>
          <w:rFonts w:ascii="Times New Roman" w:hAnsi="Times New Roman"/>
          <w:shd w:val="clear" w:color="auto" w:fill="F5F7FA"/>
          <w:lang w:val="en-US"/>
        </w:rPr>
        <w:t xml:space="preserve">., 2018. </w:t>
      </w:r>
      <w:r w:rsidRPr="001D6BFD">
        <w:rPr>
          <w:rFonts w:ascii="Times New Roman" w:hAnsi="Times New Roman"/>
          <w:shd w:val="clear" w:color="auto" w:fill="F5F7FA"/>
        </w:rPr>
        <w:t>С</w:t>
      </w:r>
      <w:r w:rsidRPr="00E67CA1">
        <w:rPr>
          <w:rFonts w:ascii="Times New Roman" w:hAnsi="Times New Roman"/>
          <w:shd w:val="clear" w:color="auto" w:fill="F5F7FA"/>
          <w:lang w:val="en-US"/>
        </w:rPr>
        <w:t>.</w:t>
      </w:r>
      <w:r w:rsidRPr="001D6BFD">
        <w:rPr>
          <w:rFonts w:ascii="Times New Roman" w:hAnsi="Times New Roman"/>
          <w:shd w:val="clear" w:color="auto" w:fill="F5F7FA"/>
          <w:lang w:val="en-US"/>
        </w:rPr>
        <w:t> </w:t>
      </w:r>
      <w:r w:rsidRPr="00E67CA1">
        <w:rPr>
          <w:rFonts w:ascii="Times New Roman" w:hAnsi="Times New Roman"/>
          <w:shd w:val="clear" w:color="auto" w:fill="F5F7FA"/>
          <w:lang w:val="en-US"/>
        </w:rPr>
        <w:t>16—28.</w:t>
      </w:r>
    </w:p>
  </w:footnote>
  <w:footnote w:id="257">
    <w:p w:rsidR="00F71315" w:rsidRPr="00C87DF2" w:rsidRDefault="00F71315" w:rsidP="000E2C59">
      <w:pPr>
        <w:spacing w:after="0" w:line="240" w:lineRule="auto"/>
        <w:jc w:val="both"/>
        <w:rPr>
          <w:rFonts w:ascii="Times New Roman" w:hAnsi="Times New Roman" w:cs="Times New Roman"/>
          <w:sz w:val="20"/>
          <w:szCs w:val="20"/>
        </w:rPr>
      </w:pPr>
      <w:r w:rsidRPr="000E2C59">
        <w:rPr>
          <w:rStyle w:val="ac"/>
          <w:rFonts w:ascii="Times New Roman" w:hAnsi="Times New Roman"/>
          <w:sz w:val="20"/>
          <w:szCs w:val="20"/>
        </w:rPr>
        <w:footnoteRef/>
      </w:r>
      <w:r w:rsidRPr="00E67CA1">
        <w:rPr>
          <w:rFonts w:ascii="Times New Roman" w:hAnsi="Times New Roman" w:cs="Times New Roman"/>
          <w:sz w:val="20"/>
          <w:szCs w:val="20"/>
          <w:lang w:val="en-US"/>
        </w:rPr>
        <w:t xml:space="preserve"> </w:t>
      </w:r>
      <w:r>
        <w:rPr>
          <w:rFonts w:ascii="Times New Roman" w:hAnsi="Times New Roman" w:cs="Times New Roman"/>
          <w:i/>
          <w:sz w:val="20"/>
          <w:szCs w:val="20"/>
          <w:lang w:val="en-US"/>
        </w:rPr>
        <w:t>Alexander P. A., Fives</w:t>
      </w:r>
      <w:r w:rsidRPr="00AA2AB4">
        <w:rPr>
          <w:rFonts w:ascii="Times New Roman" w:hAnsi="Times New Roman" w:cs="Times New Roman"/>
          <w:i/>
          <w:sz w:val="20"/>
          <w:szCs w:val="20"/>
          <w:lang w:val="en-US"/>
        </w:rPr>
        <w:t xml:space="preserve"> H., Buehl M. M.</w:t>
      </w:r>
      <w:r w:rsidRPr="000E2C59">
        <w:rPr>
          <w:rFonts w:ascii="Times New Roman" w:hAnsi="Times New Roman" w:cs="Times New Roman"/>
          <w:sz w:val="20"/>
          <w:szCs w:val="20"/>
          <w:lang w:val="en-US"/>
        </w:rPr>
        <w:t> &amp; Mulhern J. Teaching as persuasion. //</w:t>
      </w:r>
      <w:r>
        <w:rPr>
          <w:rFonts w:ascii="Times New Roman" w:hAnsi="Times New Roman" w:cs="Times New Roman"/>
          <w:sz w:val="20"/>
          <w:szCs w:val="20"/>
          <w:lang w:val="en-US"/>
        </w:rPr>
        <w:t xml:space="preserve"> </w:t>
      </w:r>
      <w:r w:rsidRPr="000E2C59">
        <w:rPr>
          <w:rFonts w:ascii="Times New Roman" w:hAnsi="Times New Roman" w:cs="Times New Roman"/>
          <w:sz w:val="20"/>
          <w:szCs w:val="20"/>
          <w:lang w:val="en-US"/>
        </w:rPr>
        <w:t>Teaching and Teacher Education</w:t>
      </w:r>
      <w:r>
        <w:rPr>
          <w:rFonts w:ascii="Times New Roman" w:hAnsi="Times New Roman" w:cs="Times New Roman"/>
          <w:sz w:val="20"/>
          <w:szCs w:val="20"/>
          <w:lang w:val="en-US"/>
        </w:rPr>
        <w:t xml:space="preserve">. </w:t>
      </w:r>
      <w:r w:rsidRPr="00C87DF2">
        <w:rPr>
          <w:rFonts w:ascii="Times New Roman" w:hAnsi="Times New Roman" w:cs="Times New Roman"/>
          <w:sz w:val="20"/>
          <w:szCs w:val="20"/>
        </w:rPr>
        <w:t xml:space="preserve">2002. </w:t>
      </w:r>
      <w:r w:rsidRPr="000E2C59">
        <w:rPr>
          <w:rFonts w:ascii="Times New Roman" w:hAnsi="Times New Roman" w:cs="Times New Roman"/>
          <w:sz w:val="20"/>
          <w:szCs w:val="20"/>
          <w:lang w:val="en-US"/>
        </w:rPr>
        <w:t>Vol</w:t>
      </w:r>
      <w:r w:rsidRPr="000E2C59">
        <w:rPr>
          <w:rFonts w:ascii="Times New Roman" w:hAnsi="Times New Roman" w:cs="Times New Roman"/>
          <w:sz w:val="20"/>
          <w:szCs w:val="20"/>
        </w:rPr>
        <w:t>.</w:t>
      </w:r>
      <w:r>
        <w:rPr>
          <w:rFonts w:ascii="Times New Roman" w:hAnsi="Times New Roman" w:cs="Times New Roman"/>
          <w:sz w:val="20"/>
          <w:szCs w:val="20"/>
        </w:rPr>
        <w:t> </w:t>
      </w:r>
      <w:r w:rsidRPr="00C87DF2">
        <w:rPr>
          <w:rFonts w:ascii="Times New Roman" w:hAnsi="Times New Roman" w:cs="Times New Roman"/>
          <w:sz w:val="20"/>
          <w:szCs w:val="20"/>
        </w:rPr>
        <w:t xml:space="preserve">18. </w:t>
      </w:r>
      <w:r>
        <w:rPr>
          <w:rFonts w:ascii="Times New Roman" w:hAnsi="Times New Roman" w:cs="Times New Roman"/>
          <w:sz w:val="20"/>
          <w:szCs w:val="20"/>
          <w:lang w:val="en-US"/>
        </w:rPr>
        <w:t>P</w:t>
      </w:r>
      <w:r w:rsidRPr="00C87DF2">
        <w:rPr>
          <w:rFonts w:ascii="Times New Roman" w:hAnsi="Times New Roman" w:cs="Times New Roman"/>
          <w:sz w:val="20"/>
          <w:szCs w:val="20"/>
        </w:rPr>
        <w:t>. 795—813.</w:t>
      </w:r>
    </w:p>
  </w:footnote>
  <w:footnote w:id="258">
    <w:p w:rsidR="00F71315" w:rsidRPr="00E67CA1"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C87DF2">
        <w:rPr>
          <w:rFonts w:ascii="Times New Roman" w:hAnsi="Times New Roman" w:cs="Times New Roman"/>
          <w:sz w:val="20"/>
          <w:szCs w:val="20"/>
        </w:rPr>
        <w:t xml:space="preserve"> </w:t>
      </w:r>
      <w:r w:rsidRPr="00AA2AB4">
        <w:rPr>
          <w:rFonts w:ascii="Times New Roman" w:hAnsi="Times New Roman" w:cs="Times New Roman"/>
          <w:i/>
          <w:sz w:val="20"/>
          <w:szCs w:val="20"/>
        </w:rPr>
        <w:t>Гулевич</w:t>
      </w:r>
      <w:r>
        <w:rPr>
          <w:rFonts w:ascii="Times New Roman" w:hAnsi="Times New Roman" w:cs="Times New Roman"/>
          <w:i/>
          <w:sz w:val="20"/>
          <w:szCs w:val="20"/>
        </w:rPr>
        <w:t xml:space="preserve"> </w:t>
      </w:r>
      <w:r w:rsidRPr="00AA2AB4">
        <w:rPr>
          <w:rFonts w:ascii="Times New Roman" w:hAnsi="Times New Roman" w:cs="Times New Roman"/>
          <w:i/>
          <w:sz w:val="20"/>
          <w:szCs w:val="20"/>
        </w:rPr>
        <w:t>О</w:t>
      </w:r>
      <w:r w:rsidRPr="00C87DF2">
        <w:rPr>
          <w:rFonts w:ascii="Times New Roman" w:hAnsi="Times New Roman" w:cs="Times New Roman"/>
          <w:i/>
          <w:sz w:val="20"/>
          <w:szCs w:val="20"/>
        </w:rPr>
        <w:t>.</w:t>
      </w:r>
      <w:r w:rsidRPr="00AA2AB4">
        <w:rPr>
          <w:rFonts w:ascii="Times New Roman" w:hAnsi="Times New Roman" w:cs="Times New Roman"/>
          <w:i/>
          <w:sz w:val="20"/>
          <w:szCs w:val="20"/>
          <w:lang w:val="en-US"/>
        </w:rPr>
        <w:t> </w:t>
      </w:r>
      <w:r w:rsidRPr="00AA2AB4">
        <w:rPr>
          <w:rFonts w:ascii="Times New Roman" w:hAnsi="Times New Roman" w:cs="Times New Roman"/>
          <w:i/>
          <w:sz w:val="20"/>
          <w:szCs w:val="20"/>
        </w:rPr>
        <w:t>А</w:t>
      </w:r>
      <w:r w:rsidRPr="00C87DF2">
        <w:rPr>
          <w:rFonts w:ascii="Times New Roman" w:hAnsi="Times New Roman" w:cs="Times New Roman"/>
          <w:i/>
          <w:sz w:val="20"/>
          <w:szCs w:val="20"/>
        </w:rPr>
        <w:t xml:space="preserve">., </w:t>
      </w:r>
      <w:r w:rsidRPr="001D6BFD">
        <w:rPr>
          <w:rFonts w:ascii="Times New Roman" w:hAnsi="Times New Roman" w:cs="Times New Roman"/>
          <w:i/>
          <w:sz w:val="20"/>
          <w:szCs w:val="20"/>
        </w:rPr>
        <w:t>Сариева</w:t>
      </w:r>
      <w:r>
        <w:rPr>
          <w:rFonts w:ascii="Times New Roman" w:hAnsi="Times New Roman" w:cs="Times New Roman"/>
          <w:i/>
          <w:sz w:val="20"/>
          <w:szCs w:val="20"/>
        </w:rPr>
        <w:t xml:space="preserve"> </w:t>
      </w:r>
      <w:r w:rsidRPr="001D6BFD">
        <w:rPr>
          <w:rFonts w:ascii="Times New Roman" w:hAnsi="Times New Roman" w:cs="Times New Roman"/>
          <w:i/>
          <w:sz w:val="20"/>
          <w:szCs w:val="20"/>
        </w:rPr>
        <w:t>И</w:t>
      </w:r>
      <w:r w:rsidRPr="00C87DF2">
        <w:rPr>
          <w:rFonts w:ascii="Times New Roman" w:hAnsi="Times New Roman" w:cs="Times New Roman"/>
          <w:i/>
          <w:sz w:val="20"/>
          <w:szCs w:val="20"/>
        </w:rPr>
        <w:t>.</w:t>
      </w:r>
      <w:r w:rsidRPr="001D6BFD">
        <w:rPr>
          <w:rFonts w:ascii="Times New Roman" w:hAnsi="Times New Roman" w:cs="Times New Roman"/>
          <w:i/>
          <w:sz w:val="20"/>
          <w:szCs w:val="20"/>
          <w:lang w:val="en-US"/>
        </w:rPr>
        <w:t> </w:t>
      </w:r>
      <w:r w:rsidRPr="001D6BFD">
        <w:rPr>
          <w:rFonts w:ascii="Times New Roman" w:hAnsi="Times New Roman" w:cs="Times New Roman"/>
          <w:i/>
          <w:sz w:val="20"/>
          <w:szCs w:val="20"/>
        </w:rPr>
        <w:t>Р</w:t>
      </w:r>
      <w:r w:rsidRPr="00C87DF2">
        <w:rPr>
          <w:rFonts w:ascii="Times New Roman" w:hAnsi="Times New Roman" w:cs="Times New Roman"/>
          <w:i/>
          <w:sz w:val="20"/>
          <w:szCs w:val="20"/>
        </w:rPr>
        <w:t>.</w:t>
      </w:r>
      <w:r>
        <w:rPr>
          <w:rFonts w:ascii="Times New Roman" w:hAnsi="Times New Roman" w:cs="Times New Roman"/>
          <w:sz w:val="20"/>
          <w:szCs w:val="20"/>
        </w:rPr>
        <w:t xml:space="preserve"> </w:t>
      </w:r>
      <w:r w:rsidRPr="001D6BFD">
        <w:rPr>
          <w:rFonts w:ascii="Times New Roman" w:hAnsi="Times New Roman" w:cs="Times New Roman"/>
          <w:sz w:val="20"/>
          <w:szCs w:val="20"/>
        </w:rPr>
        <w:t>Социальная</w:t>
      </w:r>
      <w:r w:rsidRPr="00C87DF2">
        <w:rPr>
          <w:rFonts w:ascii="Times New Roman" w:hAnsi="Times New Roman" w:cs="Times New Roman"/>
          <w:sz w:val="20"/>
          <w:szCs w:val="20"/>
        </w:rPr>
        <w:t xml:space="preserve"> </w:t>
      </w:r>
      <w:r w:rsidRPr="001D6BFD">
        <w:rPr>
          <w:rFonts w:ascii="Times New Roman" w:hAnsi="Times New Roman" w:cs="Times New Roman"/>
          <w:sz w:val="20"/>
          <w:szCs w:val="20"/>
        </w:rPr>
        <w:t>психология</w:t>
      </w:r>
      <w:r w:rsidRPr="001D6BFD">
        <w:rPr>
          <w:rFonts w:ascii="Times New Roman" w:hAnsi="Times New Roman" w:cs="Times New Roman"/>
          <w:sz w:val="20"/>
          <w:szCs w:val="20"/>
          <w:lang w:val="en-US"/>
        </w:rPr>
        <w:t> </w:t>
      </w:r>
      <w:r w:rsidRPr="00C87DF2">
        <w:rPr>
          <w:rFonts w:ascii="Times New Roman" w:hAnsi="Times New Roman" w:cs="Times New Roman"/>
          <w:sz w:val="20"/>
          <w:szCs w:val="20"/>
        </w:rPr>
        <w:t xml:space="preserve">: </w:t>
      </w:r>
      <w:r w:rsidRPr="001D6BFD">
        <w:rPr>
          <w:rFonts w:ascii="Times New Roman" w:hAnsi="Times New Roman" w:cs="Times New Roman"/>
          <w:sz w:val="20"/>
          <w:szCs w:val="20"/>
        </w:rPr>
        <w:t>учебник</w:t>
      </w:r>
      <w:r w:rsidRPr="00C87DF2">
        <w:rPr>
          <w:rFonts w:ascii="Times New Roman" w:hAnsi="Times New Roman" w:cs="Times New Roman"/>
          <w:sz w:val="20"/>
          <w:szCs w:val="20"/>
        </w:rPr>
        <w:t xml:space="preserve"> </w:t>
      </w:r>
      <w:r w:rsidRPr="001D6BFD">
        <w:rPr>
          <w:rFonts w:ascii="Times New Roman" w:hAnsi="Times New Roman" w:cs="Times New Roman"/>
          <w:sz w:val="20"/>
          <w:szCs w:val="20"/>
        </w:rPr>
        <w:t>и</w:t>
      </w:r>
      <w:r w:rsidRPr="00C87DF2">
        <w:rPr>
          <w:rFonts w:ascii="Times New Roman" w:hAnsi="Times New Roman" w:cs="Times New Roman"/>
          <w:sz w:val="20"/>
          <w:szCs w:val="20"/>
        </w:rPr>
        <w:t xml:space="preserve"> </w:t>
      </w:r>
      <w:r w:rsidRPr="001D6BFD">
        <w:rPr>
          <w:rFonts w:ascii="Times New Roman" w:hAnsi="Times New Roman" w:cs="Times New Roman"/>
          <w:sz w:val="20"/>
          <w:szCs w:val="20"/>
        </w:rPr>
        <w:t>практикум</w:t>
      </w:r>
      <w:r w:rsidRPr="00C87DF2">
        <w:rPr>
          <w:rFonts w:ascii="Times New Roman" w:hAnsi="Times New Roman" w:cs="Times New Roman"/>
          <w:sz w:val="20"/>
          <w:szCs w:val="20"/>
        </w:rPr>
        <w:t xml:space="preserve"> </w:t>
      </w:r>
      <w:r w:rsidRPr="001D6BFD">
        <w:rPr>
          <w:rFonts w:ascii="Times New Roman" w:hAnsi="Times New Roman" w:cs="Times New Roman"/>
          <w:sz w:val="20"/>
          <w:szCs w:val="20"/>
        </w:rPr>
        <w:t>для</w:t>
      </w:r>
      <w:r w:rsidRPr="00C87DF2">
        <w:rPr>
          <w:rFonts w:ascii="Times New Roman" w:hAnsi="Times New Roman" w:cs="Times New Roman"/>
          <w:sz w:val="20"/>
          <w:szCs w:val="20"/>
        </w:rPr>
        <w:t xml:space="preserve"> </w:t>
      </w:r>
      <w:r w:rsidRPr="001D6BFD">
        <w:rPr>
          <w:rFonts w:ascii="Times New Roman" w:hAnsi="Times New Roman" w:cs="Times New Roman"/>
          <w:sz w:val="20"/>
          <w:szCs w:val="20"/>
        </w:rPr>
        <w:t>акад</w:t>
      </w:r>
      <w:r>
        <w:rPr>
          <w:rFonts w:ascii="Times New Roman" w:hAnsi="Times New Roman" w:cs="Times New Roman"/>
          <w:sz w:val="20"/>
          <w:szCs w:val="20"/>
        </w:rPr>
        <w:t>.</w:t>
      </w:r>
      <w:r w:rsidRPr="00C87DF2">
        <w:rPr>
          <w:rFonts w:ascii="Times New Roman" w:hAnsi="Times New Roman" w:cs="Times New Roman"/>
          <w:sz w:val="20"/>
          <w:szCs w:val="20"/>
        </w:rPr>
        <w:t xml:space="preserve"> </w:t>
      </w:r>
      <w:r>
        <w:rPr>
          <w:rFonts w:ascii="Times New Roman" w:hAnsi="Times New Roman" w:cs="Times New Roman"/>
          <w:sz w:val="20"/>
          <w:szCs w:val="20"/>
        </w:rPr>
        <w:t>б</w:t>
      </w:r>
      <w:r w:rsidRPr="001D6BFD">
        <w:rPr>
          <w:rFonts w:ascii="Times New Roman" w:hAnsi="Times New Roman" w:cs="Times New Roman"/>
          <w:sz w:val="20"/>
          <w:szCs w:val="20"/>
        </w:rPr>
        <w:t>акалавриата</w:t>
      </w:r>
      <w:r>
        <w:rPr>
          <w:rFonts w:ascii="Times New Roman" w:hAnsi="Times New Roman" w:cs="Times New Roman"/>
          <w:sz w:val="20"/>
          <w:szCs w:val="20"/>
        </w:rPr>
        <w:t>.</w:t>
      </w:r>
      <w:r w:rsidRPr="00C87DF2">
        <w:rPr>
          <w:rFonts w:ascii="Times New Roman" w:hAnsi="Times New Roman" w:cs="Times New Roman"/>
          <w:sz w:val="20"/>
          <w:szCs w:val="20"/>
        </w:rPr>
        <w:t xml:space="preserve"> </w:t>
      </w:r>
      <w:r w:rsidRPr="001D6BFD">
        <w:rPr>
          <w:rFonts w:ascii="Times New Roman" w:hAnsi="Times New Roman" w:cs="Times New Roman"/>
          <w:sz w:val="20"/>
          <w:szCs w:val="20"/>
        </w:rPr>
        <w:t>М</w:t>
      </w:r>
      <w:r w:rsidRPr="00E67CA1">
        <w:rPr>
          <w:rFonts w:ascii="Times New Roman" w:hAnsi="Times New Roman" w:cs="Times New Roman"/>
          <w:sz w:val="20"/>
          <w:szCs w:val="20"/>
          <w:lang w:val="en-US"/>
        </w:rPr>
        <w:t>.</w:t>
      </w:r>
      <w:r w:rsidRPr="001D6BFD">
        <w:rPr>
          <w:rFonts w:ascii="Times New Roman" w:hAnsi="Times New Roman" w:cs="Times New Roman"/>
          <w:sz w:val="20"/>
          <w:szCs w:val="20"/>
          <w:lang w:val="en-US"/>
        </w:rPr>
        <w:t> </w:t>
      </w:r>
      <w:r w:rsidRPr="00E67CA1">
        <w:rPr>
          <w:rFonts w:ascii="Times New Roman" w:hAnsi="Times New Roman" w:cs="Times New Roman"/>
          <w:sz w:val="20"/>
          <w:szCs w:val="20"/>
          <w:lang w:val="en-US"/>
        </w:rPr>
        <w:t xml:space="preserve">: </w:t>
      </w:r>
      <w:r w:rsidRPr="001D6BFD">
        <w:rPr>
          <w:rFonts w:ascii="Times New Roman" w:hAnsi="Times New Roman" w:cs="Times New Roman"/>
          <w:sz w:val="20"/>
          <w:szCs w:val="20"/>
        </w:rPr>
        <w:t>Издательство</w:t>
      </w:r>
      <w:r w:rsidRPr="00E67CA1">
        <w:rPr>
          <w:rFonts w:ascii="Times New Roman" w:hAnsi="Times New Roman" w:cs="Times New Roman"/>
          <w:sz w:val="20"/>
          <w:szCs w:val="20"/>
          <w:lang w:val="en-US"/>
        </w:rPr>
        <w:t xml:space="preserve"> </w:t>
      </w:r>
      <w:r w:rsidRPr="001D6BFD">
        <w:rPr>
          <w:rFonts w:ascii="Times New Roman" w:hAnsi="Times New Roman" w:cs="Times New Roman"/>
          <w:sz w:val="20"/>
          <w:szCs w:val="20"/>
        </w:rPr>
        <w:t>Юрайт</w:t>
      </w:r>
      <w:r w:rsidRPr="00E67CA1">
        <w:rPr>
          <w:rFonts w:ascii="Times New Roman" w:hAnsi="Times New Roman" w:cs="Times New Roman"/>
          <w:sz w:val="20"/>
          <w:szCs w:val="20"/>
          <w:lang w:val="en-US"/>
        </w:rPr>
        <w:t>, 2015.</w:t>
      </w:r>
    </w:p>
  </w:footnote>
  <w:footnote w:id="259">
    <w:p w:rsidR="00F71315" w:rsidRPr="00AA2AB4" w:rsidRDefault="00F71315" w:rsidP="00AA2AB4">
      <w:pPr>
        <w:spacing w:after="0" w:line="240" w:lineRule="auto"/>
        <w:jc w:val="both"/>
        <w:rPr>
          <w:rFonts w:ascii="Times New Roman" w:hAnsi="Times New Roman"/>
          <w:sz w:val="20"/>
          <w:szCs w:val="20"/>
          <w:lang w:val="en-US"/>
        </w:rPr>
      </w:pPr>
      <w:r w:rsidRPr="001D6BFD">
        <w:rPr>
          <w:rStyle w:val="ac"/>
          <w:rFonts w:ascii="Times New Roman" w:hAnsi="Times New Roman"/>
          <w:sz w:val="20"/>
          <w:szCs w:val="20"/>
        </w:rPr>
        <w:footnoteRef/>
      </w:r>
      <w:r w:rsidRPr="00E67CA1">
        <w:rPr>
          <w:rFonts w:ascii="Times New Roman" w:hAnsi="Times New Roman" w:cs="Times New Roman"/>
          <w:sz w:val="20"/>
          <w:szCs w:val="20"/>
          <w:lang w:val="en-US"/>
        </w:rPr>
        <w:t xml:space="preserve"> </w:t>
      </w:r>
      <w:r w:rsidRPr="001D6BFD">
        <w:rPr>
          <w:rFonts w:ascii="Times New Roman" w:hAnsi="Times New Roman" w:cs="Times New Roman"/>
          <w:i/>
          <w:sz w:val="20"/>
          <w:szCs w:val="20"/>
          <w:lang w:val="en-US"/>
        </w:rPr>
        <w:t>Petty</w:t>
      </w:r>
      <w:r w:rsidRPr="00E67CA1">
        <w:rPr>
          <w:rFonts w:ascii="Times New Roman" w:hAnsi="Times New Roman" w:cs="Times New Roman"/>
          <w:i/>
          <w:sz w:val="20"/>
          <w:szCs w:val="20"/>
          <w:lang w:val="en-US"/>
        </w:rPr>
        <w:t xml:space="preserve">, </w:t>
      </w:r>
      <w:r w:rsidRPr="001D6BFD">
        <w:rPr>
          <w:rFonts w:ascii="Times New Roman" w:hAnsi="Times New Roman" w:cs="Times New Roman"/>
          <w:i/>
          <w:sz w:val="20"/>
          <w:szCs w:val="20"/>
          <w:lang w:val="en-US"/>
        </w:rPr>
        <w:t>R</w:t>
      </w:r>
      <w:r w:rsidRPr="00E67CA1">
        <w:rPr>
          <w:rFonts w:ascii="Times New Roman" w:hAnsi="Times New Roman" w:cs="Times New Roman"/>
          <w:i/>
          <w:sz w:val="20"/>
          <w:szCs w:val="20"/>
          <w:lang w:val="en-US"/>
        </w:rPr>
        <w:t>.</w:t>
      </w:r>
      <w:r w:rsidRPr="001D6BFD">
        <w:rPr>
          <w:rFonts w:ascii="Times New Roman" w:hAnsi="Times New Roman" w:cs="Times New Roman"/>
          <w:i/>
          <w:sz w:val="20"/>
          <w:szCs w:val="20"/>
          <w:lang w:val="en-US"/>
        </w:rPr>
        <w:t> E</w:t>
      </w:r>
      <w:r w:rsidRPr="00E67CA1">
        <w:rPr>
          <w:rFonts w:ascii="Times New Roman" w:hAnsi="Times New Roman" w:cs="Times New Roman"/>
          <w:i/>
          <w:sz w:val="20"/>
          <w:szCs w:val="20"/>
          <w:lang w:val="en-US"/>
        </w:rPr>
        <w:t>.,</w:t>
      </w:r>
      <w:r w:rsidRPr="001D6BFD">
        <w:rPr>
          <w:rFonts w:ascii="Times New Roman" w:hAnsi="Times New Roman" w:cs="Times New Roman"/>
          <w:i/>
          <w:sz w:val="20"/>
          <w:szCs w:val="20"/>
          <w:lang w:val="en-US"/>
        </w:rPr>
        <w:t> </w:t>
      </w:r>
      <w:r w:rsidRPr="00E67CA1">
        <w:rPr>
          <w:rFonts w:ascii="Times New Roman" w:hAnsi="Times New Roman" w:cs="Times New Roman"/>
          <w:i/>
          <w:sz w:val="20"/>
          <w:szCs w:val="20"/>
          <w:lang w:val="en-US"/>
        </w:rPr>
        <w:t xml:space="preserve">&amp; </w:t>
      </w:r>
      <w:r w:rsidRPr="001D6BFD">
        <w:rPr>
          <w:rFonts w:ascii="Times New Roman" w:hAnsi="Times New Roman" w:cs="Times New Roman"/>
          <w:i/>
          <w:sz w:val="20"/>
          <w:szCs w:val="20"/>
          <w:lang w:val="en-US"/>
        </w:rPr>
        <w:t>Cacioppo</w:t>
      </w:r>
      <w:r w:rsidRPr="00E67CA1">
        <w:rPr>
          <w:rFonts w:ascii="Times New Roman" w:hAnsi="Times New Roman" w:cs="Times New Roman"/>
          <w:i/>
          <w:sz w:val="20"/>
          <w:szCs w:val="20"/>
          <w:lang w:val="en-US"/>
        </w:rPr>
        <w:t xml:space="preserve">, </w:t>
      </w:r>
      <w:r w:rsidRPr="001D6BFD">
        <w:rPr>
          <w:rFonts w:ascii="Times New Roman" w:hAnsi="Times New Roman" w:cs="Times New Roman"/>
          <w:i/>
          <w:sz w:val="20"/>
          <w:szCs w:val="20"/>
          <w:lang w:val="en-US"/>
        </w:rPr>
        <w:t>J</w:t>
      </w:r>
      <w:r w:rsidRPr="00E67CA1">
        <w:rPr>
          <w:rFonts w:ascii="Times New Roman" w:hAnsi="Times New Roman" w:cs="Times New Roman"/>
          <w:i/>
          <w:sz w:val="20"/>
          <w:szCs w:val="20"/>
          <w:lang w:val="en-US"/>
        </w:rPr>
        <w:t>.</w:t>
      </w:r>
      <w:r w:rsidRPr="00AA2AB4">
        <w:rPr>
          <w:rFonts w:ascii="Times New Roman" w:hAnsi="Times New Roman" w:cs="Times New Roman"/>
          <w:i/>
          <w:sz w:val="20"/>
          <w:szCs w:val="20"/>
          <w:lang w:val="en-US"/>
        </w:rPr>
        <w:t> T</w:t>
      </w:r>
      <w:r w:rsidRPr="00E67CA1">
        <w:rPr>
          <w:rFonts w:ascii="Times New Roman" w:hAnsi="Times New Roman" w:cs="Times New Roman"/>
          <w:sz w:val="20"/>
          <w:szCs w:val="20"/>
          <w:lang w:val="en-US"/>
        </w:rPr>
        <w:t xml:space="preserve">. </w:t>
      </w:r>
      <w:r w:rsidRPr="000E2C59">
        <w:rPr>
          <w:rFonts w:ascii="Times New Roman" w:hAnsi="Times New Roman" w:cs="Times New Roman"/>
          <w:sz w:val="20"/>
          <w:szCs w:val="20"/>
          <w:lang w:val="en-US"/>
        </w:rPr>
        <w:t>Communication</w:t>
      </w:r>
      <w:r w:rsidRPr="00E67CA1">
        <w:rPr>
          <w:rFonts w:ascii="Times New Roman" w:hAnsi="Times New Roman" w:cs="Times New Roman"/>
          <w:sz w:val="20"/>
          <w:szCs w:val="20"/>
          <w:lang w:val="en-US"/>
        </w:rPr>
        <w:t xml:space="preserve"> </w:t>
      </w:r>
      <w:r w:rsidRPr="000E2C59">
        <w:rPr>
          <w:rFonts w:ascii="Times New Roman" w:hAnsi="Times New Roman" w:cs="Times New Roman"/>
          <w:sz w:val="20"/>
          <w:szCs w:val="20"/>
          <w:lang w:val="en-US"/>
        </w:rPr>
        <w:t>and</w:t>
      </w:r>
      <w:r w:rsidRPr="00E67CA1">
        <w:rPr>
          <w:rFonts w:ascii="Times New Roman" w:hAnsi="Times New Roman" w:cs="Times New Roman"/>
          <w:sz w:val="20"/>
          <w:szCs w:val="20"/>
          <w:lang w:val="en-US"/>
        </w:rPr>
        <w:t xml:space="preserve"> </w:t>
      </w:r>
      <w:r w:rsidRPr="000E2C59">
        <w:rPr>
          <w:rFonts w:ascii="Times New Roman" w:hAnsi="Times New Roman" w:cs="Times New Roman"/>
          <w:sz w:val="20"/>
          <w:szCs w:val="20"/>
          <w:lang w:val="en-US"/>
        </w:rPr>
        <w:t>persuasion</w:t>
      </w:r>
      <w:r w:rsidRPr="00E67CA1">
        <w:rPr>
          <w:rFonts w:ascii="Times New Roman" w:hAnsi="Times New Roman" w:cs="Times New Roman"/>
          <w:sz w:val="20"/>
          <w:szCs w:val="20"/>
          <w:lang w:val="en-US"/>
        </w:rPr>
        <w:t xml:space="preserve">: </w:t>
      </w:r>
      <w:r w:rsidRPr="000E2C59">
        <w:rPr>
          <w:rFonts w:ascii="Times New Roman" w:hAnsi="Times New Roman" w:cs="Times New Roman"/>
          <w:sz w:val="20"/>
          <w:szCs w:val="20"/>
          <w:lang w:val="en-US"/>
        </w:rPr>
        <w:t>Central</w:t>
      </w:r>
      <w:r w:rsidRPr="00E67CA1">
        <w:rPr>
          <w:rFonts w:ascii="Times New Roman" w:hAnsi="Times New Roman" w:cs="Times New Roman"/>
          <w:sz w:val="20"/>
          <w:szCs w:val="20"/>
          <w:lang w:val="en-US"/>
        </w:rPr>
        <w:t xml:space="preserve"> </w:t>
      </w:r>
      <w:r w:rsidRPr="000E2C59">
        <w:rPr>
          <w:rFonts w:ascii="Times New Roman" w:hAnsi="Times New Roman" w:cs="Times New Roman"/>
          <w:sz w:val="20"/>
          <w:szCs w:val="20"/>
          <w:lang w:val="en-US"/>
        </w:rPr>
        <w:t>and</w:t>
      </w:r>
      <w:r w:rsidRPr="00E67CA1">
        <w:rPr>
          <w:rFonts w:ascii="Times New Roman" w:hAnsi="Times New Roman" w:cs="Times New Roman"/>
          <w:sz w:val="20"/>
          <w:szCs w:val="20"/>
          <w:lang w:val="en-US"/>
        </w:rPr>
        <w:t xml:space="preserve"> </w:t>
      </w:r>
      <w:r w:rsidRPr="000E2C59">
        <w:rPr>
          <w:rFonts w:ascii="Times New Roman" w:hAnsi="Times New Roman" w:cs="Times New Roman"/>
          <w:sz w:val="20"/>
          <w:szCs w:val="20"/>
          <w:lang w:val="en-US"/>
        </w:rPr>
        <w:t>peripheral</w:t>
      </w:r>
      <w:r w:rsidRPr="00E67CA1">
        <w:rPr>
          <w:rFonts w:ascii="Times New Roman" w:hAnsi="Times New Roman" w:cs="Times New Roman"/>
          <w:sz w:val="20"/>
          <w:szCs w:val="20"/>
          <w:lang w:val="en-US"/>
        </w:rPr>
        <w:t xml:space="preserve"> </w:t>
      </w:r>
      <w:r w:rsidRPr="000E2C59">
        <w:rPr>
          <w:rFonts w:ascii="Times New Roman" w:hAnsi="Times New Roman" w:cs="Times New Roman"/>
          <w:sz w:val="20"/>
          <w:szCs w:val="20"/>
          <w:lang w:val="en-US"/>
        </w:rPr>
        <w:t>routes</w:t>
      </w:r>
      <w:r w:rsidRPr="00E67CA1">
        <w:rPr>
          <w:rFonts w:ascii="Times New Roman" w:hAnsi="Times New Roman" w:cs="Times New Roman"/>
          <w:sz w:val="20"/>
          <w:szCs w:val="20"/>
          <w:lang w:val="en-US"/>
        </w:rPr>
        <w:t xml:space="preserve"> </w:t>
      </w:r>
      <w:r w:rsidRPr="000E2C59">
        <w:rPr>
          <w:rFonts w:ascii="Times New Roman" w:hAnsi="Times New Roman" w:cs="Times New Roman"/>
          <w:sz w:val="20"/>
          <w:szCs w:val="20"/>
          <w:lang w:val="en-US"/>
        </w:rPr>
        <w:t>to</w:t>
      </w:r>
      <w:r w:rsidRPr="00E67CA1">
        <w:rPr>
          <w:rFonts w:ascii="Times New Roman" w:hAnsi="Times New Roman" w:cs="Times New Roman"/>
          <w:sz w:val="20"/>
          <w:szCs w:val="20"/>
          <w:lang w:val="en-US"/>
        </w:rPr>
        <w:t xml:space="preserve"> </w:t>
      </w:r>
      <w:r w:rsidRPr="000E2C59">
        <w:rPr>
          <w:rFonts w:ascii="Times New Roman" w:hAnsi="Times New Roman" w:cs="Times New Roman"/>
          <w:sz w:val="20"/>
          <w:szCs w:val="20"/>
          <w:lang w:val="en-US"/>
        </w:rPr>
        <w:t>attitude</w:t>
      </w:r>
      <w:r w:rsidRPr="00E67CA1">
        <w:rPr>
          <w:rFonts w:ascii="Times New Roman" w:hAnsi="Times New Roman" w:cs="Times New Roman"/>
          <w:sz w:val="20"/>
          <w:szCs w:val="20"/>
          <w:lang w:val="en-US"/>
        </w:rPr>
        <w:t xml:space="preserve"> </w:t>
      </w:r>
      <w:r w:rsidRPr="000E2C59">
        <w:rPr>
          <w:rFonts w:ascii="Times New Roman" w:hAnsi="Times New Roman" w:cs="Times New Roman"/>
          <w:sz w:val="20"/>
          <w:szCs w:val="20"/>
          <w:lang w:val="en-US"/>
        </w:rPr>
        <w:t>change </w:t>
      </w:r>
      <w:r w:rsidRPr="00E67CA1">
        <w:rPr>
          <w:rFonts w:ascii="Times New Roman" w:hAnsi="Times New Roman" w:cs="Times New Roman"/>
          <w:sz w:val="20"/>
          <w:szCs w:val="20"/>
          <w:lang w:val="en-US"/>
        </w:rPr>
        <w:t xml:space="preserve">// </w:t>
      </w:r>
      <w:r w:rsidRPr="000E2C59">
        <w:rPr>
          <w:rFonts w:ascii="Times New Roman" w:hAnsi="Times New Roman" w:cs="Times New Roman"/>
          <w:sz w:val="20"/>
          <w:szCs w:val="20"/>
          <w:lang w:val="en-US"/>
        </w:rPr>
        <w:t>New</w:t>
      </w:r>
      <w:r w:rsidRPr="00E67CA1">
        <w:rPr>
          <w:rFonts w:ascii="Times New Roman" w:hAnsi="Times New Roman" w:cs="Times New Roman"/>
          <w:sz w:val="20"/>
          <w:szCs w:val="20"/>
          <w:lang w:val="en-US"/>
        </w:rPr>
        <w:t xml:space="preserve"> </w:t>
      </w:r>
      <w:r w:rsidRPr="000E2C59">
        <w:rPr>
          <w:rFonts w:ascii="Times New Roman" w:hAnsi="Times New Roman" w:cs="Times New Roman"/>
          <w:sz w:val="20"/>
          <w:szCs w:val="20"/>
          <w:lang w:val="en-US"/>
        </w:rPr>
        <w:t>York: Springer-Verlag</w:t>
      </w:r>
      <w:r w:rsidRPr="00AA2AB4">
        <w:rPr>
          <w:rFonts w:ascii="Times New Roman" w:hAnsi="Times New Roman" w:cs="Times New Roman"/>
          <w:sz w:val="20"/>
          <w:szCs w:val="20"/>
          <w:lang w:val="en-US"/>
        </w:rPr>
        <w:t xml:space="preserve"> </w:t>
      </w:r>
      <w:r w:rsidRPr="00AA2AB4">
        <w:rPr>
          <w:rFonts w:ascii="Times New Roman" w:hAnsi="Times New Roman"/>
          <w:sz w:val="20"/>
          <w:szCs w:val="20"/>
          <w:lang w:val="en-US"/>
        </w:rPr>
        <w:t>Psychology</w:t>
      </w:r>
      <w:r>
        <w:rPr>
          <w:rFonts w:ascii="Times New Roman" w:hAnsi="Times New Roman"/>
          <w:sz w:val="20"/>
          <w:szCs w:val="20"/>
          <w:lang w:val="en-US"/>
        </w:rPr>
        <w:t xml:space="preserve">. 1986. </w:t>
      </w:r>
      <w:r w:rsidRPr="000E2C59">
        <w:rPr>
          <w:rFonts w:ascii="Times New Roman" w:hAnsi="Times New Roman" w:cs="Times New Roman"/>
          <w:sz w:val="20"/>
          <w:szCs w:val="20"/>
          <w:lang w:val="en-US"/>
        </w:rPr>
        <w:t>Vol</w:t>
      </w:r>
      <w:r w:rsidRPr="000E2C59">
        <w:rPr>
          <w:rFonts w:ascii="Times New Roman" w:hAnsi="Times New Roman" w:cs="Times New Roman"/>
          <w:sz w:val="20"/>
          <w:szCs w:val="20"/>
        </w:rPr>
        <w:t>.</w:t>
      </w:r>
      <w:r w:rsidRPr="00C547E1">
        <w:rPr>
          <w:rFonts w:ascii="Times New Roman" w:hAnsi="Times New Roman"/>
          <w:sz w:val="20"/>
          <w:szCs w:val="20"/>
          <w:lang w:val="en-US"/>
        </w:rPr>
        <w:t> </w:t>
      </w:r>
      <w:r w:rsidRPr="00AA2AB4">
        <w:rPr>
          <w:rFonts w:ascii="Times New Roman" w:hAnsi="Times New Roman"/>
          <w:sz w:val="20"/>
          <w:szCs w:val="20"/>
          <w:lang w:val="en-US"/>
        </w:rPr>
        <w:t>10</w:t>
      </w:r>
      <w:r>
        <w:rPr>
          <w:rFonts w:ascii="Times New Roman" w:hAnsi="Times New Roman"/>
          <w:sz w:val="20"/>
          <w:szCs w:val="20"/>
          <w:lang w:val="en-US"/>
        </w:rPr>
        <w:t>. P. </w:t>
      </w:r>
      <w:r w:rsidRPr="00AA2AB4">
        <w:rPr>
          <w:rFonts w:ascii="Times New Roman" w:hAnsi="Times New Roman"/>
          <w:sz w:val="20"/>
          <w:szCs w:val="20"/>
          <w:lang w:val="en-US"/>
        </w:rPr>
        <w:t>69—83.</w:t>
      </w:r>
    </w:p>
  </w:footnote>
  <w:footnote w:id="260">
    <w:p w:rsidR="00F71315" w:rsidRPr="00C547E1"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C547E1">
        <w:rPr>
          <w:rFonts w:ascii="Times New Roman" w:hAnsi="Times New Roman" w:cs="Times New Roman"/>
          <w:sz w:val="20"/>
          <w:szCs w:val="20"/>
          <w:lang w:val="en-US"/>
        </w:rPr>
        <w:t xml:space="preserve"> </w:t>
      </w:r>
      <w:r w:rsidRPr="00AA2AB4">
        <w:rPr>
          <w:rFonts w:ascii="Times New Roman" w:hAnsi="Times New Roman" w:cs="Times New Roman"/>
          <w:i/>
          <w:sz w:val="20"/>
          <w:szCs w:val="20"/>
        </w:rPr>
        <w:t>Гулевич</w:t>
      </w:r>
      <w:r w:rsidRPr="00C547E1">
        <w:rPr>
          <w:rFonts w:ascii="Times New Roman" w:hAnsi="Times New Roman" w:cs="Times New Roman"/>
          <w:i/>
          <w:sz w:val="20"/>
          <w:szCs w:val="20"/>
          <w:lang w:val="en-US"/>
        </w:rPr>
        <w:t xml:space="preserve"> </w:t>
      </w:r>
      <w:r w:rsidRPr="00AA2AB4">
        <w:rPr>
          <w:rFonts w:ascii="Times New Roman" w:hAnsi="Times New Roman" w:cs="Times New Roman"/>
          <w:i/>
          <w:sz w:val="20"/>
          <w:szCs w:val="20"/>
        </w:rPr>
        <w:t>О</w:t>
      </w:r>
      <w:r w:rsidRPr="00C547E1">
        <w:rPr>
          <w:rFonts w:ascii="Times New Roman" w:hAnsi="Times New Roman" w:cs="Times New Roman"/>
          <w:i/>
          <w:sz w:val="20"/>
          <w:szCs w:val="20"/>
          <w:lang w:val="en-US"/>
        </w:rPr>
        <w:t>.</w:t>
      </w:r>
      <w:r w:rsidRPr="00AA2AB4">
        <w:rPr>
          <w:rFonts w:ascii="Times New Roman" w:hAnsi="Times New Roman" w:cs="Times New Roman"/>
          <w:i/>
          <w:sz w:val="20"/>
          <w:szCs w:val="20"/>
          <w:lang w:val="en-US"/>
        </w:rPr>
        <w:t> </w:t>
      </w:r>
      <w:r w:rsidRPr="00AA2AB4">
        <w:rPr>
          <w:rFonts w:ascii="Times New Roman" w:hAnsi="Times New Roman" w:cs="Times New Roman"/>
          <w:i/>
          <w:sz w:val="20"/>
          <w:szCs w:val="20"/>
        </w:rPr>
        <w:t>А</w:t>
      </w:r>
      <w:r w:rsidRPr="00C547E1">
        <w:rPr>
          <w:rFonts w:ascii="Times New Roman" w:hAnsi="Times New Roman" w:cs="Times New Roman"/>
          <w:i/>
          <w:sz w:val="20"/>
          <w:szCs w:val="20"/>
          <w:lang w:val="en-US"/>
        </w:rPr>
        <w:t xml:space="preserve">., </w:t>
      </w:r>
      <w:r w:rsidRPr="00AA2AB4">
        <w:rPr>
          <w:rFonts w:ascii="Times New Roman" w:hAnsi="Times New Roman" w:cs="Times New Roman"/>
          <w:i/>
          <w:sz w:val="20"/>
          <w:szCs w:val="20"/>
        </w:rPr>
        <w:t>Сариева</w:t>
      </w:r>
      <w:r w:rsidRPr="00C547E1">
        <w:rPr>
          <w:rFonts w:ascii="Times New Roman" w:hAnsi="Times New Roman" w:cs="Times New Roman"/>
          <w:i/>
          <w:sz w:val="20"/>
          <w:szCs w:val="20"/>
          <w:lang w:val="en-US"/>
        </w:rPr>
        <w:t xml:space="preserve"> </w:t>
      </w:r>
      <w:r w:rsidRPr="00AA2AB4">
        <w:rPr>
          <w:rFonts w:ascii="Times New Roman" w:hAnsi="Times New Roman" w:cs="Times New Roman"/>
          <w:i/>
          <w:sz w:val="20"/>
          <w:szCs w:val="20"/>
        </w:rPr>
        <w:t>И</w:t>
      </w:r>
      <w:r w:rsidRPr="00C547E1">
        <w:rPr>
          <w:rFonts w:ascii="Times New Roman" w:hAnsi="Times New Roman" w:cs="Times New Roman"/>
          <w:i/>
          <w:sz w:val="20"/>
          <w:szCs w:val="20"/>
          <w:lang w:val="en-US"/>
        </w:rPr>
        <w:t>. </w:t>
      </w:r>
      <w:r w:rsidRPr="00AA2AB4">
        <w:rPr>
          <w:rFonts w:ascii="Times New Roman" w:hAnsi="Times New Roman" w:cs="Times New Roman"/>
          <w:i/>
          <w:sz w:val="20"/>
          <w:szCs w:val="20"/>
        </w:rPr>
        <w:t>Р</w:t>
      </w:r>
      <w:r w:rsidRPr="00C547E1">
        <w:rPr>
          <w:rFonts w:ascii="Times New Roman" w:hAnsi="Times New Roman" w:cs="Times New Roman"/>
          <w:i/>
          <w:sz w:val="20"/>
          <w:szCs w:val="20"/>
          <w:lang w:val="en-US"/>
        </w:rPr>
        <w:t>.</w:t>
      </w:r>
      <w:r w:rsidRPr="00C547E1">
        <w:rPr>
          <w:rFonts w:ascii="Times New Roman" w:hAnsi="Times New Roman" w:cs="Times New Roman"/>
          <w:sz w:val="20"/>
          <w:szCs w:val="20"/>
          <w:lang w:val="en-US"/>
        </w:rPr>
        <w:t xml:space="preserve"> </w:t>
      </w:r>
      <w:r w:rsidRPr="000E2C59">
        <w:rPr>
          <w:rFonts w:ascii="Times New Roman" w:hAnsi="Times New Roman" w:cs="Times New Roman"/>
          <w:sz w:val="20"/>
          <w:szCs w:val="20"/>
        </w:rPr>
        <w:t>Социальная</w:t>
      </w:r>
      <w:r w:rsidRPr="00C547E1">
        <w:rPr>
          <w:rFonts w:ascii="Times New Roman" w:hAnsi="Times New Roman" w:cs="Times New Roman"/>
          <w:sz w:val="20"/>
          <w:szCs w:val="20"/>
          <w:lang w:val="en-US"/>
        </w:rPr>
        <w:t xml:space="preserve"> </w:t>
      </w:r>
      <w:r w:rsidRPr="000E2C59">
        <w:rPr>
          <w:rFonts w:ascii="Times New Roman" w:hAnsi="Times New Roman" w:cs="Times New Roman"/>
          <w:sz w:val="20"/>
          <w:szCs w:val="20"/>
        </w:rPr>
        <w:t>психоло</w:t>
      </w:r>
      <w:r w:rsidRPr="000A72B2">
        <w:rPr>
          <w:rFonts w:ascii="Times New Roman" w:hAnsi="Times New Roman" w:cs="Times New Roman"/>
          <w:sz w:val="20"/>
          <w:szCs w:val="20"/>
        </w:rPr>
        <w:t>гия</w:t>
      </w:r>
      <w:r w:rsidRPr="00C547E1">
        <w:rPr>
          <w:rFonts w:ascii="Times New Roman" w:hAnsi="Times New Roman" w:cs="Times New Roman"/>
          <w:sz w:val="20"/>
          <w:szCs w:val="20"/>
          <w:lang w:val="en-US"/>
        </w:rPr>
        <w:t>.</w:t>
      </w:r>
    </w:p>
  </w:footnote>
  <w:footnote w:id="261">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AA2AB4">
        <w:rPr>
          <w:rFonts w:ascii="Times New Roman" w:hAnsi="Times New Roman" w:cs="Times New Roman"/>
          <w:i/>
          <w:sz w:val="20"/>
          <w:szCs w:val="20"/>
          <w:lang w:val="en-US"/>
        </w:rPr>
        <w:t>Diakidoy I. N., Christodoulou S. A., Floros G., Iordanou K. &amp; Kargopoulos P. V.</w:t>
      </w:r>
      <w:r w:rsidRPr="000E2C59">
        <w:rPr>
          <w:rFonts w:ascii="Times New Roman" w:hAnsi="Times New Roman" w:cs="Times New Roman"/>
          <w:sz w:val="20"/>
          <w:szCs w:val="20"/>
          <w:lang w:val="en-US"/>
        </w:rPr>
        <w:t xml:space="preserve"> Forming a belief: The contribution of comprehension to the evaluation and persuasive impact of argumentative text //</w:t>
      </w:r>
      <w:r w:rsidRPr="000E2C59">
        <w:rPr>
          <w:rFonts w:ascii="Times New Roman" w:hAnsi="Times New Roman" w:cs="Times New Roman"/>
          <w:i/>
          <w:sz w:val="20"/>
          <w:szCs w:val="20"/>
          <w:lang w:val="en-US"/>
        </w:rPr>
        <w:t xml:space="preserve"> </w:t>
      </w:r>
      <w:r w:rsidRPr="00AA2AB4">
        <w:rPr>
          <w:rFonts w:ascii="Times New Roman" w:hAnsi="Times New Roman" w:cs="Times New Roman"/>
          <w:sz w:val="20"/>
          <w:szCs w:val="20"/>
          <w:lang w:val="en-US"/>
        </w:rPr>
        <w:t>British Jo</w:t>
      </w:r>
      <w:r>
        <w:rPr>
          <w:rFonts w:ascii="Times New Roman" w:hAnsi="Times New Roman" w:cs="Times New Roman"/>
          <w:sz w:val="20"/>
          <w:szCs w:val="20"/>
          <w:lang w:val="en-US"/>
        </w:rPr>
        <w:t>urnal of Educational Psychology</w:t>
      </w:r>
      <w:r w:rsidRPr="00E310D4">
        <w:rPr>
          <w:rFonts w:ascii="Times New Roman" w:hAnsi="Times New Roman" w:cs="Times New Roman"/>
          <w:sz w:val="20"/>
          <w:szCs w:val="20"/>
          <w:lang w:val="en-US"/>
        </w:rPr>
        <w:t xml:space="preserve"> 2015.</w:t>
      </w:r>
      <w:r w:rsidRPr="00AA2AB4">
        <w:rPr>
          <w:rFonts w:ascii="Times New Roman" w:hAnsi="Times New Roman" w:cs="Times New Roman"/>
          <w:sz w:val="20"/>
          <w:szCs w:val="20"/>
          <w:lang w:val="en-US"/>
        </w:rPr>
        <w:t xml:space="preserve"> </w:t>
      </w:r>
      <w:r w:rsidRPr="000E2C59">
        <w:rPr>
          <w:rFonts w:ascii="Times New Roman" w:hAnsi="Times New Roman" w:cs="Times New Roman"/>
          <w:sz w:val="20"/>
          <w:szCs w:val="20"/>
          <w:lang w:val="en-US"/>
        </w:rPr>
        <w:t>Vol</w:t>
      </w:r>
      <w:r w:rsidRPr="006549EA">
        <w:rPr>
          <w:rFonts w:ascii="Times New Roman" w:hAnsi="Times New Roman" w:cs="Times New Roman"/>
          <w:sz w:val="20"/>
          <w:szCs w:val="20"/>
          <w:lang w:val="en-US"/>
        </w:rPr>
        <w:t>.</w:t>
      </w:r>
      <w:r w:rsidRPr="00E310D4">
        <w:rPr>
          <w:rFonts w:ascii="Times New Roman" w:hAnsi="Times New Roman" w:cs="Times New Roman"/>
          <w:sz w:val="20"/>
          <w:szCs w:val="20"/>
          <w:lang w:val="en-US"/>
        </w:rPr>
        <w:t> </w:t>
      </w:r>
      <w:r w:rsidRPr="00AA2AB4">
        <w:rPr>
          <w:rFonts w:ascii="Times New Roman" w:hAnsi="Times New Roman" w:cs="Times New Roman"/>
          <w:sz w:val="20"/>
          <w:szCs w:val="20"/>
          <w:lang w:val="en-US"/>
        </w:rPr>
        <w:t>85(3)</w:t>
      </w:r>
      <w:r w:rsidRPr="00E310D4">
        <w:rPr>
          <w:rFonts w:ascii="Times New Roman" w:hAnsi="Times New Roman" w:cs="Times New Roman"/>
          <w:sz w:val="20"/>
          <w:szCs w:val="20"/>
          <w:lang w:val="en-US"/>
        </w:rPr>
        <w:t xml:space="preserve">. </w:t>
      </w:r>
      <w:r>
        <w:rPr>
          <w:rFonts w:ascii="Times New Roman" w:hAnsi="Times New Roman" w:cs="Times New Roman"/>
          <w:sz w:val="20"/>
          <w:szCs w:val="20"/>
          <w:lang w:val="en-US"/>
        </w:rPr>
        <w:t>P.</w:t>
      </w:r>
      <w:r w:rsidRPr="00AA2AB4">
        <w:rPr>
          <w:rFonts w:ascii="Times New Roman" w:hAnsi="Times New Roman" w:cs="Times New Roman"/>
          <w:sz w:val="20"/>
          <w:szCs w:val="20"/>
          <w:lang w:val="en-US"/>
        </w:rPr>
        <w:t xml:space="preserve"> 300—315.</w:t>
      </w:r>
      <w:r w:rsidRPr="000E2C59">
        <w:rPr>
          <w:rFonts w:ascii="Times New Roman" w:hAnsi="Times New Roman" w:cs="Times New Roman"/>
          <w:sz w:val="20"/>
          <w:szCs w:val="20"/>
          <w:lang w:val="en-US"/>
        </w:rPr>
        <w:t xml:space="preserve"> </w:t>
      </w:r>
    </w:p>
  </w:footnote>
  <w:footnote w:id="262">
    <w:p w:rsidR="00F71315" w:rsidRPr="00E310D4"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AA2AB4">
        <w:rPr>
          <w:rFonts w:ascii="Times New Roman" w:hAnsi="Times New Roman" w:cs="Times New Roman"/>
          <w:i/>
          <w:sz w:val="20"/>
          <w:szCs w:val="20"/>
          <w:lang w:val="en-US"/>
        </w:rPr>
        <w:t>Hovland C. I., Janis I. L. &amp; Kelley H. H.</w:t>
      </w:r>
      <w:r w:rsidRPr="000E2C59">
        <w:rPr>
          <w:rFonts w:ascii="Times New Roman" w:hAnsi="Times New Roman" w:cs="Times New Roman"/>
          <w:sz w:val="20"/>
          <w:szCs w:val="20"/>
          <w:lang w:val="en-US"/>
        </w:rPr>
        <w:t xml:space="preserve"> Communication and persuasion: Psychological studies of opinion change // New Haven, CT</w:t>
      </w:r>
      <w:r>
        <w:rPr>
          <w:rFonts w:ascii="Times New Roman" w:hAnsi="Times New Roman" w:cs="Times New Roman"/>
          <w:sz w:val="20"/>
          <w:szCs w:val="20"/>
          <w:lang w:val="en-US"/>
        </w:rPr>
        <w:t xml:space="preserve"> </w:t>
      </w:r>
      <w:r w:rsidRPr="000E2C59">
        <w:rPr>
          <w:rFonts w:ascii="Times New Roman" w:hAnsi="Times New Roman" w:cs="Times New Roman"/>
          <w:sz w:val="20"/>
          <w:szCs w:val="20"/>
          <w:lang w:val="en-US"/>
        </w:rPr>
        <w:t>: Yale University Press</w:t>
      </w:r>
      <w:r>
        <w:rPr>
          <w:rFonts w:ascii="Times New Roman" w:hAnsi="Times New Roman" w:cs="Times New Roman"/>
          <w:sz w:val="20"/>
          <w:szCs w:val="20"/>
          <w:lang w:val="en-US"/>
        </w:rPr>
        <w:t>, 1953</w:t>
      </w:r>
      <w:r w:rsidRPr="000E2C59">
        <w:rPr>
          <w:rFonts w:ascii="Times New Roman" w:hAnsi="Times New Roman" w:cs="Times New Roman"/>
          <w:sz w:val="20"/>
          <w:szCs w:val="20"/>
          <w:lang w:val="en-US"/>
        </w:rPr>
        <w:t xml:space="preserve">; </w:t>
      </w:r>
      <w:r w:rsidRPr="00AA2AB4">
        <w:rPr>
          <w:rFonts w:ascii="Times New Roman" w:hAnsi="Times New Roman" w:cs="Times New Roman"/>
          <w:i/>
          <w:sz w:val="20"/>
          <w:szCs w:val="20"/>
          <w:lang w:val="en-US"/>
        </w:rPr>
        <w:t>Perloff R. M.</w:t>
      </w:r>
      <w:r w:rsidRPr="000E2C59">
        <w:rPr>
          <w:rFonts w:ascii="Times New Roman" w:hAnsi="Times New Roman" w:cs="Times New Roman"/>
          <w:sz w:val="20"/>
          <w:szCs w:val="20"/>
          <w:lang w:val="en-US"/>
        </w:rPr>
        <w:t xml:space="preserve"> The dynamics of persuasion: </w:t>
      </w:r>
      <w:r w:rsidRPr="00E310D4">
        <w:rPr>
          <w:rFonts w:ascii="Times New Roman" w:hAnsi="Times New Roman" w:cs="Times New Roman"/>
          <w:sz w:val="20"/>
          <w:szCs w:val="20"/>
          <w:lang w:val="en-US"/>
        </w:rPr>
        <w:t>Communication and attitudes in the 21st century.</w:t>
      </w:r>
      <w:r>
        <w:rPr>
          <w:rFonts w:ascii="Times New Roman" w:hAnsi="Times New Roman" w:cs="Times New Roman"/>
          <w:sz w:val="20"/>
          <w:szCs w:val="20"/>
          <w:lang w:val="en-US"/>
        </w:rPr>
        <w:t xml:space="preserve"> </w:t>
      </w:r>
      <w:r w:rsidRPr="004479A7">
        <w:rPr>
          <w:rStyle w:val="extended-textshort"/>
          <w:rFonts w:ascii="Times New Roman" w:hAnsi="Times New Roman" w:cs="Times New Roman"/>
          <w:bCs/>
          <w:sz w:val="20"/>
          <w:szCs w:val="20"/>
          <w:lang w:val="en-US"/>
        </w:rPr>
        <w:t>Portland</w:t>
      </w:r>
      <w:r>
        <w:rPr>
          <w:rFonts w:ascii="Times New Roman" w:hAnsi="Times New Roman" w:cs="Times New Roman"/>
          <w:sz w:val="20"/>
          <w:szCs w:val="20"/>
          <w:lang w:val="en-US"/>
        </w:rPr>
        <w:t>, 2017.</w:t>
      </w:r>
      <w:r w:rsidRPr="00E310D4">
        <w:rPr>
          <w:rFonts w:ascii="Times New Roman" w:hAnsi="Times New Roman" w:cs="Times New Roman"/>
          <w:sz w:val="20"/>
          <w:szCs w:val="20"/>
          <w:lang w:val="en-US"/>
        </w:rPr>
        <w:t xml:space="preserve"> P. 1—628</w:t>
      </w:r>
      <w:r>
        <w:rPr>
          <w:rFonts w:ascii="Times New Roman" w:hAnsi="Times New Roman" w:cs="Times New Roman"/>
          <w:sz w:val="20"/>
          <w:szCs w:val="20"/>
          <w:lang w:val="en-US"/>
        </w:rPr>
        <w:t>.</w:t>
      </w:r>
    </w:p>
  </w:footnote>
  <w:footnote w:id="263">
    <w:p w:rsidR="00F71315" w:rsidRPr="000E2C59" w:rsidRDefault="00F71315" w:rsidP="000E2C59">
      <w:pPr>
        <w:spacing w:after="0" w:line="240" w:lineRule="auto"/>
        <w:jc w:val="both"/>
        <w:rPr>
          <w:rFonts w:ascii="Times New Roman" w:hAnsi="Times New Roman" w:cs="Times New Roman"/>
          <w:sz w:val="20"/>
          <w:szCs w:val="20"/>
          <w:lang w:val="en-US"/>
        </w:rPr>
      </w:pPr>
      <w:r w:rsidRPr="00E310D4">
        <w:rPr>
          <w:rStyle w:val="ac"/>
          <w:rFonts w:ascii="Times New Roman" w:hAnsi="Times New Roman"/>
          <w:sz w:val="20"/>
          <w:szCs w:val="20"/>
        </w:rPr>
        <w:footnoteRef/>
      </w:r>
      <w:r w:rsidRPr="00E310D4">
        <w:rPr>
          <w:rFonts w:ascii="Times New Roman" w:hAnsi="Times New Roman" w:cs="Times New Roman"/>
          <w:sz w:val="20"/>
          <w:szCs w:val="20"/>
          <w:lang w:val="en-US"/>
        </w:rPr>
        <w:t xml:space="preserve"> </w:t>
      </w:r>
      <w:r w:rsidRPr="00E310D4">
        <w:rPr>
          <w:rFonts w:ascii="Times New Roman" w:hAnsi="Times New Roman" w:cs="Times New Roman"/>
          <w:i/>
          <w:sz w:val="20"/>
          <w:szCs w:val="20"/>
          <w:lang w:val="en-US"/>
        </w:rPr>
        <w:t>Buehl</w:t>
      </w:r>
      <w:r>
        <w:rPr>
          <w:rFonts w:ascii="Times New Roman" w:hAnsi="Times New Roman" w:cs="Times New Roman"/>
          <w:i/>
          <w:sz w:val="20"/>
          <w:szCs w:val="20"/>
          <w:lang w:val="en-US"/>
        </w:rPr>
        <w:t xml:space="preserve"> M. M. </w:t>
      </w:r>
      <w:r w:rsidRPr="00E310D4">
        <w:rPr>
          <w:rFonts w:ascii="Times New Roman" w:hAnsi="Times New Roman" w:cs="Times New Roman"/>
          <w:i/>
          <w:sz w:val="20"/>
          <w:szCs w:val="20"/>
          <w:lang w:val="en-US"/>
        </w:rPr>
        <w:t>Alexander P. A., Murphy P. K. &amp; Sperl C. T.</w:t>
      </w:r>
      <w:r w:rsidRPr="00E310D4">
        <w:rPr>
          <w:rFonts w:ascii="Times New Roman" w:hAnsi="Times New Roman" w:cs="Times New Roman"/>
          <w:sz w:val="20"/>
          <w:szCs w:val="20"/>
          <w:lang w:val="en-US"/>
        </w:rPr>
        <w:t xml:space="preserve"> Profiling persuasion: The role of beliefs, knowledge, and interest in the processing of persuasive texts that vary by argument structure /</w:t>
      </w:r>
      <w:r>
        <w:rPr>
          <w:rFonts w:ascii="Times New Roman" w:hAnsi="Times New Roman" w:cs="Times New Roman"/>
          <w:sz w:val="20"/>
          <w:szCs w:val="20"/>
          <w:lang w:val="en-US"/>
        </w:rPr>
        <w:t xml:space="preserve">/ Journal of Literacy Resesarch. 2001. </w:t>
      </w:r>
      <w:r w:rsidRPr="000E2C59">
        <w:rPr>
          <w:rFonts w:ascii="Times New Roman" w:hAnsi="Times New Roman" w:cs="Times New Roman"/>
          <w:sz w:val="20"/>
          <w:szCs w:val="20"/>
          <w:lang w:val="en-US"/>
        </w:rPr>
        <w:t>Vol</w:t>
      </w:r>
      <w:r w:rsidRPr="000E2C59">
        <w:rPr>
          <w:rFonts w:ascii="Times New Roman" w:hAnsi="Times New Roman" w:cs="Times New Roman"/>
          <w:sz w:val="20"/>
          <w:szCs w:val="20"/>
        </w:rPr>
        <w:t>.</w:t>
      </w:r>
      <w:r w:rsidRPr="004479A7">
        <w:rPr>
          <w:rFonts w:ascii="Times New Roman" w:hAnsi="Times New Roman" w:cs="Times New Roman"/>
          <w:sz w:val="20"/>
          <w:szCs w:val="20"/>
          <w:lang w:val="en-US"/>
        </w:rPr>
        <w:t> </w:t>
      </w:r>
      <w:r w:rsidRPr="00E310D4">
        <w:rPr>
          <w:rFonts w:ascii="Times New Roman" w:hAnsi="Times New Roman" w:cs="Times New Roman"/>
          <w:sz w:val="20"/>
          <w:szCs w:val="20"/>
          <w:lang w:val="en-US"/>
        </w:rPr>
        <w:t>33(2)</w:t>
      </w:r>
      <w:r w:rsidRPr="004479A7">
        <w:rPr>
          <w:rFonts w:ascii="Times New Roman" w:hAnsi="Times New Roman" w:cs="Times New Roman"/>
          <w:sz w:val="20"/>
          <w:szCs w:val="20"/>
          <w:lang w:val="en-US"/>
        </w:rPr>
        <w:t xml:space="preserve">. </w:t>
      </w:r>
      <w:r>
        <w:rPr>
          <w:rFonts w:ascii="Times New Roman" w:hAnsi="Times New Roman" w:cs="Times New Roman"/>
          <w:sz w:val="20"/>
          <w:szCs w:val="20"/>
          <w:lang w:val="en-US"/>
        </w:rPr>
        <w:t>P.</w:t>
      </w:r>
      <w:r w:rsidRPr="00E310D4">
        <w:rPr>
          <w:rFonts w:ascii="Times New Roman" w:hAnsi="Times New Roman" w:cs="Times New Roman"/>
          <w:sz w:val="20"/>
          <w:szCs w:val="20"/>
          <w:lang w:val="en-US"/>
        </w:rPr>
        <w:t xml:space="preserve"> 269</w:t>
      </w:r>
      <w:r w:rsidRPr="000E2C59">
        <w:rPr>
          <w:rFonts w:ascii="Times New Roman" w:hAnsi="Times New Roman" w:cs="Times New Roman"/>
          <w:sz w:val="20"/>
          <w:szCs w:val="20"/>
          <w:lang w:val="en-US"/>
        </w:rPr>
        <w:t>—301.</w:t>
      </w:r>
    </w:p>
  </w:footnote>
  <w:footnote w:id="264">
    <w:p w:rsidR="00F71315" w:rsidRPr="00AA2AB4"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Pr>
          <w:rFonts w:ascii="Times New Roman" w:hAnsi="Times New Roman" w:cs="Times New Roman"/>
          <w:sz w:val="20"/>
          <w:szCs w:val="20"/>
          <w:lang w:val="en-US"/>
        </w:rPr>
        <w:t xml:space="preserve"> </w:t>
      </w:r>
      <w:r w:rsidRPr="00AA2AB4">
        <w:rPr>
          <w:rFonts w:ascii="Times New Roman" w:hAnsi="Times New Roman" w:cs="Times New Roman"/>
          <w:i/>
          <w:sz w:val="20"/>
          <w:szCs w:val="20"/>
          <w:lang w:val="en-US"/>
        </w:rPr>
        <w:t>Allen M.</w:t>
      </w:r>
      <w:r w:rsidRPr="000E2C59">
        <w:rPr>
          <w:rFonts w:ascii="Times New Roman" w:hAnsi="Times New Roman" w:cs="Times New Roman"/>
          <w:sz w:val="20"/>
          <w:szCs w:val="20"/>
          <w:lang w:val="en-US"/>
        </w:rPr>
        <w:t xml:space="preserve"> Meta-analysis comparing the persuasiveness of one-sided and two-si</w:t>
      </w:r>
      <w:r w:rsidRPr="00AA2AB4">
        <w:rPr>
          <w:rFonts w:ascii="Times New Roman" w:hAnsi="Times New Roman" w:cs="Times New Roman"/>
          <w:sz w:val="20"/>
          <w:szCs w:val="20"/>
          <w:lang w:val="en-US"/>
        </w:rPr>
        <w:t>ded messages // Western Journal of Speech Communication</w:t>
      </w:r>
      <w:r>
        <w:rPr>
          <w:rFonts w:ascii="Times New Roman" w:hAnsi="Times New Roman" w:cs="Times New Roman"/>
          <w:sz w:val="20"/>
          <w:szCs w:val="20"/>
          <w:lang w:val="en-US"/>
        </w:rPr>
        <w:t xml:space="preserve">. 1991. </w:t>
      </w:r>
      <w:r w:rsidRPr="000E2C59">
        <w:rPr>
          <w:rFonts w:ascii="Times New Roman" w:hAnsi="Times New Roman" w:cs="Times New Roman"/>
          <w:sz w:val="20"/>
          <w:szCs w:val="20"/>
          <w:lang w:val="en-US"/>
        </w:rPr>
        <w:t>Vol</w:t>
      </w:r>
      <w:r w:rsidRPr="000E2C59">
        <w:rPr>
          <w:rFonts w:ascii="Times New Roman" w:hAnsi="Times New Roman" w:cs="Times New Roman"/>
          <w:sz w:val="20"/>
          <w:szCs w:val="20"/>
        </w:rPr>
        <w:t>.</w:t>
      </w:r>
      <w:r w:rsidRPr="004479A7">
        <w:rPr>
          <w:rFonts w:ascii="Times New Roman" w:hAnsi="Times New Roman" w:cs="Times New Roman"/>
          <w:sz w:val="20"/>
          <w:szCs w:val="20"/>
          <w:lang w:val="en-US"/>
        </w:rPr>
        <w:t> </w:t>
      </w:r>
      <w:r>
        <w:rPr>
          <w:rFonts w:ascii="Times New Roman" w:hAnsi="Times New Roman" w:cs="Times New Roman"/>
          <w:sz w:val="20"/>
          <w:szCs w:val="20"/>
          <w:lang w:val="en-US"/>
        </w:rPr>
        <w:t>55 (4). P</w:t>
      </w:r>
      <w:r w:rsidRPr="00AA2AB4">
        <w:rPr>
          <w:rFonts w:ascii="Times New Roman" w:hAnsi="Times New Roman" w:cs="Times New Roman"/>
          <w:sz w:val="20"/>
          <w:szCs w:val="20"/>
          <w:lang w:val="en-US"/>
        </w:rPr>
        <w:t>. 390—404.</w:t>
      </w:r>
    </w:p>
  </w:footnote>
  <w:footnote w:id="265">
    <w:p w:rsidR="00F71315" w:rsidRPr="00AA2AB4"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Pr>
          <w:rFonts w:ascii="Times New Roman" w:hAnsi="Times New Roman" w:cs="Times New Roman"/>
          <w:sz w:val="20"/>
          <w:szCs w:val="20"/>
          <w:lang w:val="en-US"/>
        </w:rPr>
        <w:t xml:space="preserve"> </w:t>
      </w:r>
      <w:r w:rsidRPr="00AA2AB4">
        <w:rPr>
          <w:rFonts w:ascii="Times New Roman" w:hAnsi="Times New Roman" w:cs="Times New Roman"/>
          <w:i/>
          <w:sz w:val="20"/>
          <w:szCs w:val="20"/>
          <w:lang w:val="en-US"/>
        </w:rPr>
        <w:t>Onoda R., &amp; Suzuki M.</w:t>
      </w:r>
      <w:r w:rsidRPr="000E2C59">
        <w:rPr>
          <w:rFonts w:ascii="Times New Roman" w:hAnsi="Times New Roman" w:cs="Times New Roman"/>
          <w:sz w:val="20"/>
          <w:szCs w:val="20"/>
          <w:lang w:val="en-US"/>
        </w:rPr>
        <w:t xml:space="preserve"> Effects of counterarguments and refutations on evaluations of written arguments: Variability of theme and evaluation method // </w:t>
      </w:r>
      <w:r w:rsidRPr="00AA2AB4">
        <w:rPr>
          <w:rFonts w:ascii="Times New Roman" w:hAnsi="Times New Roman" w:cs="Times New Roman"/>
          <w:sz w:val="20"/>
          <w:szCs w:val="20"/>
          <w:lang w:val="en-US"/>
        </w:rPr>
        <w:t>Japanese Journal of Educational Psychology</w:t>
      </w:r>
      <w:r>
        <w:rPr>
          <w:rFonts w:ascii="Times New Roman" w:hAnsi="Times New Roman" w:cs="Times New Roman"/>
          <w:sz w:val="20"/>
          <w:szCs w:val="20"/>
          <w:lang w:val="en-US"/>
        </w:rPr>
        <w:t xml:space="preserve">. 2017. </w:t>
      </w:r>
      <w:r w:rsidRPr="000E2C59">
        <w:rPr>
          <w:rFonts w:ascii="Times New Roman" w:hAnsi="Times New Roman" w:cs="Times New Roman"/>
          <w:sz w:val="20"/>
          <w:szCs w:val="20"/>
          <w:lang w:val="en-US"/>
        </w:rPr>
        <w:t>Vol</w:t>
      </w:r>
      <w:r w:rsidRPr="000E2C59">
        <w:rPr>
          <w:rFonts w:ascii="Times New Roman" w:hAnsi="Times New Roman" w:cs="Times New Roman"/>
          <w:sz w:val="20"/>
          <w:szCs w:val="20"/>
        </w:rPr>
        <w:t>.</w:t>
      </w:r>
      <w:r w:rsidRPr="00EC5516">
        <w:rPr>
          <w:rFonts w:ascii="Times New Roman" w:hAnsi="Times New Roman" w:cs="Times New Roman"/>
          <w:sz w:val="20"/>
          <w:szCs w:val="20"/>
          <w:lang w:val="en-US"/>
        </w:rPr>
        <w:t> </w:t>
      </w:r>
      <w:r w:rsidRPr="00AA2AB4">
        <w:rPr>
          <w:rFonts w:ascii="Times New Roman" w:hAnsi="Times New Roman" w:cs="Times New Roman"/>
          <w:sz w:val="20"/>
          <w:szCs w:val="20"/>
          <w:lang w:val="en-US"/>
        </w:rPr>
        <w:t>65(4)</w:t>
      </w:r>
      <w:r>
        <w:rPr>
          <w:rFonts w:ascii="Times New Roman" w:hAnsi="Times New Roman" w:cs="Times New Roman"/>
          <w:sz w:val="20"/>
          <w:szCs w:val="20"/>
          <w:lang w:val="en-US"/>
        </w:rPr>
        <w:t>. P. </w:t>
      </w:r>
      <w:r w:rsidRPr="00AA2AB4">
        <w:rPr>
          <w:rFonts w:ascii="Times New Roman" w:hAnsi="Times New Roman" w:cs="Times New Roman"/>
          <w:sz w:val="20"/>
          <w:szCs w:val="20"/>
          <w:lang w:val="en-US"/>
        </w:rPr>
        <w:t>433—450.</w:t>
      </w:r>
    </w:p>
  </w:footnote>
  <w:footnote w:id="266">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Pr>
          <w:rFonts w:ascii="Times New Roman" w:hAnsi="Times New Roman" w:cs="Times New Roman"/>
          <w:i/>
          <w:sz w:val="20"/>
          <w:szCs w:val="20"/>
          <w:lang w:val="en-US"/>
        </w:rPr>
        <w:t>Hovland</w:t>
      </w:r>
      <w:r w:rsidRPr="00AA2AB4">
        <w:rPr>
          <w:rFonts w:ascii="Times New Roman" w:hAnsi="Times New Roman" w:cs="Times New Roman"/>
          <w:i/>
          <w:sz w:val="20"/>
          <w:szCs w:val="20"/>
          <w:lang w:val="en-US"/>
        </w:rPr>
        <w:t xml:space="preserve"> C. I., Janis I. L. &amp; Kelley H. H.</w:t>
      </w:r>
      <w:r w:rsidRPr="000E2C59">
        <w:rPr>
          <w:rFonts w:ascii="Times New Roman" w:hAnsi="Times New Roman" w:cs="Times New Roman"/>
          <w:sz w:val="20"/>
          <w:szCs w:val="20"/>
          <w:lang w:val="en-US"/>
        </w:rPr>
        <w:t xml:space="preserve"> Communication and persuasion: Psychological studies of opinion change.</w:t>
      </w:r>
    </w:p>
  </w:footnote>
  <w:footnote w:id="267">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AA2AB4">
        <w:rPr>
          <w:rFonts w:ascii="Times New Roman" w:hAnsi="Times New Roman" w:cs="Times New Roman"/>
          <w:i/>
          <w:sz w:val="20"/>
          <w:szCs w:val="20"/>
          <w:lang w:val="en-US"/>
        </w:rPr>
        <w:t>Perloff R. M.</w:t>
      </w:r>
      <w:r>
        <w:rPr>
          <w:rFonts w:ascii="Times New Roman" w:hAnsi="Times New Roman" w:cs="Times New Roman"/>
          <w:sz w:val="20"/>
          <w:szCs w:val="20"/>
          <w:lang w:val="en-US"/>
        </w:rPr>
        <w:t xml:space="preserve"> </w:t>
      </w:r>
      <w:r w:rsidRPr="000E2C59">
        <w:rPr>
          <w:rFonts w:ascii="Times New Roman" w:hAnsi="Times New Roman" w:cs="Times New Roman"/>
          <w:sz w:val="20"/>
          <w:szCs w:val="20"/>
          <w:lang w:val="en-US"/>
        </w:rPr>
        <w:t>The dynamics of persuasion: Communication and attitudes in the 21st century.</w:t>
      </w:r>
    </w:p>
  </w:footnote>
  <w:footnote w:id="268">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AA2AB4">
        <w:rPr>
          <w:rFonts w:ascii="Times New Roman" w:hAnsi="Times New Roman" w:cs="Times New Roman"/>
          <w:i/>
          <w:sz w:val="20"/>
          <w:szCs w:val="20"/>
          <w:lang w:val="en-US"/>
        </w:rPr>
        <w:t>Reynolds R., Reynolds J.</w:t>
      </w:r>
      <w:r w:rsidRPr="000E2C59">
        <w:rPr>
          <w:rFonts w:ascii="Times New Roman" w:hAnsi="Times New Roman" w:cs="Times New Roman"/>
          <w:sz w:val="20"/>
          <w:szCs w:val="20"/>
          <w:lang w:val="en-US"/>
        </w:rPr>
        <w:t xml:space="preserve"> The Persuasion Handbook. // Thousand Oaks, CA</w:t>
      </w:r>
      <w:r w:rsidRPr="000023F6">
        <w:rPr>
          <w:rFonts w:ascii="Times New Roman" w:hAnsi="Times New Roman" w:cs="Times New Roman"/>
          <w:sz w:val="20"/>
          <w:szCs w:val="20"/>
          <w:lang w:val="en-US"/>
        </w:rPr>
        <w:t xml:space="preserve"> </w:t>
      </w:r>
      <w:r>
        <w:rPr>
          <w:rFonts w:ascii="Times New Roman" w:hAnsi="Times New Roman" w:cs="Times New Roman"/>
          <w:sz w:val="20"/>
          <w:szCs w:val="20"/>
          <w:lang w:val="en-US"/>
        </w:rPr>
        <w:t>: SAGE. 2012. P. </w:t>
      </w:r>
      <w:r w:rsidRPr="000E2C59">
        <w:rPr>
          <w:rFonts w:ascii="Times New Roman" w:hAnsi="Times New Roman" w:cs="Times New Roman"/>
          <w:sz w:val="20"/>
          <w:szCs w:val="20"/>
          <w:lang w:val="en-US"/>
        </w:rPr>
        <w:t xml:space="preserve">428—450. </w:t>
      </w:r>
    </w:p>
  </w:footnote>
  <w:footnote w:id="269">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Pr>
          <w:rFonts w:ascii="Times New Roman" w:hAnsi="Times New Roman" w:cs="Times New Roman"/>
          <w:sz w:val="20"/>
          <w:szCs w:val="20"/>
          <w:lang w:val="en-US"/>
        </w:rPr>
        <w:t xml:space="preserve"> </w:t>
      </w:r>
      <w:r w:rsidRPr="00AA2AB4">
        <w:rPr>
          <w:rFonts w:ascii="Times New Roman" w:hAnsi="Times New Roman" w:cs="Times New Roman"/>
          <w:i/>
          <w:sz w:val="20"/>
          <w:szCs w:val="20"/>
          <w:lang w:val="en-US"/>
        </w:rPr>
        <w:t>Eagly A. H. &amp; Chaiken S.</w:t>
      </w:r>
      <w:r w:rsidRPr="000E2C59">
        <w:rPr>
          <w:rFonts w:ascii="Times New Roman" w:hAnsi="Times New Roman" w:cs="Times New Roman"/>
          <w:sz w:val="20"/>
          <w:szCs w:val="20"/>
          <w:lang w:val="en-US"/>
        </w:rPr>
        <w:t xml:space="preserve"> The Psychology of Attitudes // Fort Worth. TX: Harcourt Brace Jovanovich</w:t>
      </w:r>
      <w:r>
        <w:rPr>
          <w:rFonts w:ascii="Times New Roman" w:hAnsi="Times New Roman" w:cs="Times New Roman"/>
          <w:sz w:val="20"/>
          <w:szCs w:val="20"/>
          <w:lang w:val="en-US"/>
        </w:rPr>
        <w:t>, 1993.</w:t>
      </w:r>
    </w:p>
  </w:footnote>
  <w:footnote w:id="270">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AA2AB4">
        <w:rPr>
          <w:rFonts w:ascii="Times New Roman" w:hAnsi="Times New Roman" w:cs="Times New Roman"/>
          <w:i/>
          <w:sz w:val="20"/>
          <w:szCs w:val="20"/>
          <w:lang w:val="en-US"/>
        </w:rPr>
        <w:t>Reynolds R., Reynolds J.</w:t>
      </w:r>
      <w:r w:rsidRPr="000E2C59">
        <w:rPr>
          <w:rFonts w:ascii="Times New Roman" w:hAnsi="Times New Roman" w:cs="Times New Roman"/>
          <w:sz w:val="20"/>
          <w:szCs w:val="20"/>
          <w:lang w:val="en-US"/>
        </w:rPr>
        <w:t xml:space="preserve"> The Persuasion Handbook. </w:t>
      </w:r>
    </w:p>
  </w:footnote>
  <w:footnote w:id="271">
    <w:p w:rsidR="00F71315" w:rsidRPr="00B65255"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Pr>
          <w:rFonts w:ascii="Times New Roman" w:hAnsi="Times New Roman" w:cs="Times New Roman"/>
          <w:sz w:val="20"/>
          <w:szCs w:val="20"/>
          <w:lang w:val="en-US"/>
        </w:rPr>
        <w:t xml:space="preserve"> </w:t>
      </w:r>
      <w:r w:rsidRPr="00B65255">
        <w:rPr>
          <w:rFonts w:ascii="Times New Roman" w:hAnsi="Times New Roman" w:cs="Times New Roman"/>
          <w:i/>
          <w:sz w:val="20"/>
          <w:szCs w:val="20"/>
          <w:lang w:val="en-US"/>
        </w:rPr>
        <w:t>Bohner G., Moskowitz G. &amp; Chaiken S.</w:t>
      </w:r>
      <w:r w:rsidRPr="00B65255">
        <w:rPr>
          <w:rFonts w:ascii="Times New Roman" w:hAnsi="Times New Roman" w:cs="Times New Roman"/>
          <w:sz w:val="20"/>
          <w:szCs w:val="20"/>
          <w:lang w:val="en-US"/>
        </w:rPr>
        <w:t xml:space="preserve"> The interplay of heuristic and systematic processing of social information. </w:t>
      </w:r>
    </w:p>
  </w:footnote>
  <w:footnote w:id="272">
    <w:p w:rsidR="00F71315" w:rsidRPr="00B65255" w:rsidRDefault="00F71315" w:rsidP="000E2C59">
      <w:pPr>
        <w:spacing w:after="0" w:line="240" w:lineRule="auto"/>
        <w:jc w:val="both"/>
        <w:rPr>
          <w:rFonts w:ascii="Times New Roman" w:hAnsi="Times New Roman" w:cs="Times New Roman"/>
          <w:color w:val="000000"/>
          <w:sz w:val="20"/>
          <w:szCs w:val="20"/>
          <w:lang w:val="en-US"/>
        </w:rPr>
      </w:pPr>
      <w:r w:rsidRPr="00B65255">
        <w:rPr>
          <w:rStyle w:val="ac"/>
          <w:rFonts w:ascii="Times New Roman" w:hAnsi="Times New Roman"/>
          <w:sz w:val="20"/>
          <w:szCs w:val="20"/>
        </w:rPr>
        <w:footnoteRef/>
      </w:r>
      <w:r w:rsidRPr="00B65255">
        <w:rPr>
          <w:rFonts w:ascii="Times New Roman" w:hAnsi="Times New Roman" w:cs="Times New Roman"/>
          <w:sz w:val="20"/>
          <w:szCs w:val="20"/>
          <w:lang w:val="en-US"/>
        </w:rPr>
        <w:t xml:space="preserve"> </w:t>
      </w:r>
      <w:r w:rsidRPr="00B65255">
        <w:rPr>
          <w:rFonts w:ascii="Times New Roman" w:hAnsi="Times New Roman" w:cs="Times New Roman"/>
          <w:i/>
          <w:color w:val="000000"/>
          <w:sz w:val="20"/>
          <w:szCs w:val="20"/>
          <w:lang w:val="en-US"/>
        </w:rPr>
        <w:t>Hosman L. A.</w:t>
      </w:r>
      <w:r w:rsidRPr="00B65255">
        <w:rPr>
          <w:rFonts w:ascii="Times New Roman" w:hAnsi="Times New Roman" w:cs="Times New Roman"/>
          <w:color w:val="000000"/>
          <w:sz w:val="20"/>
          <w:szCs w:val="20"/>
          <w:lang w:val="en-US"/>
        </w:rPr>
        <w:t xml:space="preserve"> Language and persuasion. In J. P. Dillard &amp; M. Pfau (Eds.) </w:t>
      </w:r>
      <w:r w:rsidRPr="00B65255">
        <w:rPr>
          <w:rFonts w:ascii="Times New Roman" w:hAnsi="Times New Roman" w:cs="Times New Roman"/>
          <w:sz w:val="20"/>
          <w:szCs w:val="20"/>
          <w:lang w:val="en-US"/>
        </w:rPr>
        <w:t>//</w:t>
      </w:r>
      <w:r w:rsidRPr="00B65255">
        <w:rPr>
          <w:rFonts w:ascii="Times New Roman" w:hAnsi="Times New Roman" w:cs="Times New Roman"/>
          <w:i/>
          <w:color w:val="000000"/>
          <w:sz w:val="20"/>
          <w:szCs w:val="20"/>
          <w:lang w:val="en-US"/>
        </w:rPr>
        <w:t>The persuasion handbook: Developments in theory and practice</w:t>
      </w:r>
      <w:r w:rsidRPr="00B65255">
        <w:rPr>
          <w:rFonts w:ascii="Times New Roman" w:hAnsi="Times New Roman" w:cs="Times New Roman"/>
          <w:color w:val="000000"/>
          <w:sz w:val="20"/>
          <w:szCs w:val="20"/>
          <w:lang w:val="en-US"/>
        </w:rPr>
        <w:t>. Thousand Oaks, CA: Sage</w:t>
      </w:r>
      <w:r>
        <w:rPr>
          <w:rFonts w:ascii="Times New Roman" w:hAnsi="Times New Roman" w:cs="Times New Roman"/>
          <w:color w:val="000000"/>
          <w:sz w:val="20"/>
          <w:szCs w:val="20"/>
          <w:lang w:val="en-US"/>
        </w:rPr>
        <w:t>,</w:t>
      </w:r>
      <w:r w:rsidRPr="00E67CA1">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200</w:t>
      </w:r>
      <w:r w:rsidRPr="00E67CA1">
        <w:rPr>
          <w:rFonts w:ascii="Times New Roman" w:hAnsi="Times New Roman" w:cs="Times New Roman"/>
          <w:color w:val="000000"/>
          <w:sz w:val="20"/>
          <w:szCs w:val="20"/>
          <w:lang w:val="en-US"/>
        </w:rPr>
        <w:t>2</w:t>
      </w:r>
      <w:r w:rsidRPr="00B65255">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P</w:t>
      </w:r>
      <w:r w:rsidRPr="00B65255">
        <w:rPr>
          <w:rFonts w:ascii="Times New Roman" w:hAnsi="Times New Roman" w:cs="Times New Roman"/>
          <w:color w:val="000000"/>
          <w:sz w:val="20"/>
          <w:szCs w:val="20"/>
          <w:lang w:val="en-US"/>
        </w:rPr>
        <w:t>. 371—390.</w:t>
      </w:r>
    </w:p>
  </w:footnote>
  <w:footnote w:id="273">
    <w:p w:rsidR="00F71315" w:rsidRPr="000E2C59" w:rsidRDefault="00F71315" w:rsidP="000E2C59">
      <w:pPr>
        <w:spacing w:after="0" w:line="240" w:lineRule="auto"/>
        <w:jc w:val="both"/>
        <w:rPr>
          <w:rFonts w:ascii="Times New Roman" w:hAnsi="Times New Roman" w:cs="Times New Roman"/>
          <w:sz w:val="20"/>
          <w:szCs w:val="20"/>
          <w:lang w:val="en-US"/>
        </w:rPr>
      </w:pPr>
      <w:r w:rsidRPr="00B65255">
        <w:rPr>
          <w:rStyle w:val="ac"/>
          <w:rFonts w:ascii="Times New Roman" w:hAnsi="Times New Roman"/>
          <w:sz w:val="20"/>
          <w:szCs w:val="20"/>
        </w:rPr>
        <w:footnoteRef/>
      </w:r>
      <w:r w:rsidRPr="00B65255">
        <w:rPr>
          <w:rFonts w:ascii="Times New Roman" w:hAnsi="Times New Roman" w:cs="Times New Roman"/>
          <w:sz w:val="20"/>
          <w:szCs w:val="20"/>
          <w:lang w:val="en-US"/>
        </w:rPr>
        <w:t xml:space="preserve"> </w:t>
      </w:r>
      <w:r w:rsidRPr="00B65255">
        <w:rPr>
          <w:rFonts w:ascii="Times New Roman" w:hAnsi="Times New Roman" w:cs="Times New Roman"/>
          <w:i/>
          <w:sz w:val="20"/>
          <w:szCs w:val="20"/>
          <w:lang w:val="en-US"/>
        </w:rPr>
        <w:t>Perloff R. M.</w:t>
      </w:r>
      <w:r w:rsidRPr="00B65255">
        <w:rPr>
          <w:rFonts w:ascii="Times New Roman" w:hAnsi="Times New Roman" w:cs="Times New Roman"/>
          <w:sz w:val="20"/>
          <w:szCs w:val="20"/>
          <w:lang w:val="en-US"/>
        </w:rPr>
        <w:t xml:space="preserve"> The dynamics of persuasion.</w:t>
      </w:r>
    </w:p>
  </w:footnote>
  <w:footnote w:id="274">
    <w:p w:rsidR="00F71315" w:rsidRPr="000E2C59" w:rsidRDefault="00F71315" w:rsidP="000E2C59">
      <w:pPr>
        <w:pStyle w:val="aa"/>
        <w:jc w:val="both"/>
        <w:rPr>
          <w:rFonts w:ascii="Times New Roman" w:hAnsi="Times New Roman"/>
          <w:lang w:val="en-US"/>
        </w:rPr>
      </w:pPr>
      <w:r w:rsidRPr="000E2C59">
        <w:rPr>
          <w:rStyle w:val="ac"/>
          <w:rFonts w:ascii="Times New Roman" w:hAnsi="Times New Roman"/>
        </w:rPr>
        <w:footnoteRef/>
      </w:r>
      <w:r w:rsidRPr="000E2C59">
        <w:rPr>
          <w:rFonts w:ascii="Times New Roman" w:hAnsi="Times New Roman"/>
          <w:lang w:val="en-US"/>
        </w:rPr>
        <w:t xml:space="preserve"> </w:t>
      </w:r>
      <w:r w:rsidRPr="000E2C59">
        <w:rPr>
          <w:rFonts w:ascii="Times New Roman" w:hAnsi="Times New Roman"/>
        </w:rPr>
        <w:t>Там</w:t>
      </w:r>
      <w:r w:rsidRPr="000E2C59">
        <w:rPr>
          <w:rFonts w:ascii="Times New Roman" w:hAnsi="Times New Roman"/>
          <w:lang w:val="en-US"/>
        </w:rPr>
        <w:t xml:space="preserve"> </w:t>
      </w:r>
      <w:r w:rsidRPr="000E2C59">
        <w:rPr>
          <w:rFonts w:ascii="Times New Roman" w:hAnsi="Times New Roman"/>
        </w:rPr>
        <w:t>же</w:t>
      </w:r>
      <w:r w:rsidRPr="000E2C59">
        <w:rPr>
          <w:rFonts w:ascii="Times New Roman" w:hAnsi="Times New Roman"/>
          <w:lang w:val="en-US"/>
        </w:rPr>
        <w:t>.</w:t>
      </w:r>
    </w:p>
  </w:footnote>
  <w:footnote w:id="275">
    <w:p w:rsidR="00F71315" w:rsidRPr="00AA2AB4"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Pr>
          <w:rFonts w:ascii="Times New Roman" w:hAnsi="Times New Roman" w:cs="Times New Roman"/>
          <w:sz w:val="20"/>
          <w:szCs w:val="20"/>
          <w:lang w:val="en-US"/>
        </w:rPr>
        <w:t xml:space="preserve"> </w:t>
      </w:r>
      <w:r w:rsidRPr="00AA2AB4">
        <w:rPr>
          <w:rFonts w:ascii="Times New Roman" w:hAnsi="Times New Roman" w:cs="Times New Roman"/>
          <w:i/>
          <w:sz w:val="20"/>
          <w:szCs w:val="20"/>
          <w:lang w:val="en-US"/>
        </w:rPr>
        <w:t>Cacioppo J. T., Petty R. E., Feinstein J. A. &amp; Jarvis W. B. G.</w:t>
      </w:r>
      <w:r w:rsidRPr="000E2C59">
        <w:rPr>
          <w:rFonts w:ascii="Times New Roman" w:hAnsi="Times New Roman" w:cs="Times New Roman"/>
          <w:sz w:val="20"/>
          <w:szCs w:val="20"/>
          <w:lang w:val="en-US"/>
        </w:rPr>
        <w:t xml:space="preserve"> Dispositional differences in cognitive motivation: The life and times of individuals varying in need for cogni</w:t>
      </w:r>
      <w:r w:rsidRPr="00AA2AB4">
        <w:rPr>
          <w:rFonts w:ascii="Times New Roman" w:hAnsi="Times New Roman" w:cs="Times New Roman"/>
          <w:sz w:val="20"/>
          <w:szCs w:val="20"/>
          <w:lang w:val="en-US"/>
        </w:rPr>
        <w:t xml:space="preserve">tion // </w:t>
      </w:r>
      <w:r w:rsidRPr="00AA2AB4">
        <w:rPr>
          <w:rFonts w:ascii="Times New Roman" w:hAnsi="Times New Roman" w:cs="Times New Roman"/>
          <w:iCs/>
          <w:sz w:val="20"/>
          <w:szCs w:val="20"/>
          <w:lang w:val="en-US"/>
        </w:rPr>
        <w:t>Psychological Bulletin</w:t>
      </w:r>
      <w:r>
        <w:rPr>
          <w:rFonts w:ascii="Times New Roman" w:hAnsi="Times New Roman" w:cs="Times New Roman"/>
          <w:iCs/>
          <w:sz w:val="20"/>
          <w:szCs w:val="20"/>
          <w:lang w:val="en-US"/>
        </w:rPr>
        <w:t xml:space="preserve">. 1996. </w:t>
      </w:r>
      <w:r w:rsidRPr="000E2C59">
        <w:rPr>
          <w:rFonts w:ascii="Times New Roman" w:hAnsi="Times New Roman" w:cs="Times New Roman"/>
          <w:sz w:val="20"/>
          <w:szCs w:val="20"/>
          <w:lang w:val="en-US"/>
        </w:rPr>
        <w:t>Vol</w:t>
      </w:r>
      <w:r w:rsidRPr="000E2C59">
        <w:rPr>
          <w:rFonts w:ascii="Times New Roman" w:hAnsi="Times New Roman" w:cs="Times New Roman"/>
          <w:sz w:val="20"/>
          <w:szCs w:val="20"/>
        </w:rPr>
        <w:t>.</w:t>
      </w:r>
      <w:r w:rsidRPr="00AA15A4">
        <w:rPr>
          <w:rFonts w:ascii="Times New Roman" w:hAnsi="Times New Roman" w:cs="Times New Roman"/>
          <w:iCs/>
          <w:sz w:val="20"/>
          <w:szCs w:val="20"/>
          <w:lang w:val="en-US"/>
        </w:rPr>
        <w:t> </w:t>
      </w:r>
      <w:r w:rsidRPr="00AA2AB4">
        <w:rPr>
          <w:rFonts w:ascii="Times New Roman" w:hAnsi="Times New Roman" w:cs="Times New Roman"/>
          <w:iCs/>
          <w:sz w:val="20"/>
          <w:szCs w:val="20"/>
          <w:lang w:val="en-US"/>
        </w:rPr>
        <w:t>119</w:t>
      </w:r>
      <w:r>
        <w:rPr>
          <w:rFonts w:ascii="Times New Roman" w:hAnsi="Times New Roman" w:cs="Times New Roman"/>
          <w:sz w:val="20"/>
          <w:szCs w:val="20"/>
          <w:lang w:val="en-US"/>
        </w:rPr>
        <w:t>. P. </w:t>
      </w:r>
      <w:r w:rsidRPr="00AA2AB4">
        <w:rPr>
          <w:rFonts w:ascii="Times New Roman" w:hAnsi="Times New Roman" w:cs="Times New Roman"/>
          <w:sz w:val="20"/>
          <w:szCs w:val="20"/>
          <w:lang w:val="en-US"/>
        </w:rPr>
        <w:t>197–253.</w:t>
      </w:r>
    </w:p>
  </w:footnote>
  <w:footnote w:id="276">
    <w:p w:rsidR="00F71315" w:rsidRPr="00AA15A4"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Pr>
          <w:rFonts w:ascii="Times New Roman" w:hAnsi="Times New Roman" w:cs="Times New Roman"/>
          <w:sz w:val="20"/>
          <w:szCs w:val="20"/>
          <w:lang w:val="en-US"/>
        </w:rPr>
        <w:t xml:space="preserve"> </w:t>
      </w:r>
      <w:r w:rsidRPr="00BA7A5D">
        <w:rPr>
          <w:rFonts w:ascii="Times New Roman" w:hAnsi="Times New Roman" w:cs="Times New Roman"/>
          <w:i/>
          <w:sz w:val="20"/>
          <w:szCs w:val="20"/>
          <w:lang w:val="en-US"/>
        </w:rPr>
        <w:t>Cacioppo J. T., Petty R. E &amp; Kao C. F.</w:t>
      </w:r>
      <w:r w:rsidRPr="000E2C59">
        <w:rPr>
          <w:rFonts w:ascii="Times New Roman" w:hAnsi="Times New Roman" w:cs="Times New Roman"/>
          <w:sz w:val="20"/>
          <w:szCs w:val="20"/>
          <w:lang w:val="en-US"/>
        </w:rPr>
        <w:t xml:space="preserve"> The efficie</w:t>
      </w:r>
      <w:r w:rsidRPr="00AA15A4">
        <w:rPr>
          <w:rFonts w:ascii="Times New Roman" w:hAnsi="Times New Roman" w:cs="Times New Roman"/>
          <w:sz w:val="20"/>
          <w:szCs w:val="20"/>
          <w:lang w:val="en-US"/>
        </w:rPr>
        <w:t xml:space="preserve">nt assessment of need for cognition // </w:t>
      </w:r>
      <w:r w:rsidRPr="00AA15A4">
        <w:rPr>
          <w:rFonts w:ascii="Times New Roman" w:hAnsi="Times New Roman" w:cs="Times New Roman"/>
          <w:iCs/>
          <w:sz w:val="20"/>
          <w:szCs w:val="20"/>
          <w:lang w:val="en-US"/>
        </w:rPr>
        <w:t>Journal of Personality Assessment</w:t>
      </w:r>
      <w:r>
        <w:rPr>
          <w:rFonts w:ascii="Times New Roman" w:hAnsi="Times New Roman" w:cs="Times New Roman"/>
          <w:iCs/>
          <w:sz w:val="20"/>
          <w:szCs w:val="20"/>
          <w:lang w:val="en-US"/>
        </w:rPr>
        <w:t xml:space="preserve">. 1984. </w:t>
      </w:r>
      <w:r w:rsidRPr="000E2C59">
        <w:rPr>
          <w:rFonts w:ascii="Times New Roman" w:hAnsi="Times New Roman" w:cs="Times New Roman"/>
          <w:sz w:val="20"/>
          <w:szCs w:val="20"/>
          <w:lang w:val="en-US"/>
        </w:rPr>
        <w:t>Vol</w:t>
      </w:r>
      <w:r w:rsidRPr="000E2C59">
        <w:rPr>
          <w:rFonts w:ascii="Times New Roman" w:hAnsi="Times New Roman" w:cs="Times New Roman"/>
          <w:sz w:val="20"/>
          <w:szCs w:val="20"/>
        </w:rPr>
        <w:t>.</w:t>
      </w:r>
      <w:r w:rsidRPr="00AA15A4">
        <w:rPr>
          <w:rFonts w:ascii="Times New Roman" w:hAnsi="Times New Roman" w:cs="Times New Roman"/>
          <w:iCs/>
          <w:sz w:val="20"/>
          <w:szCs w:val="20"/>
          <w:lang w:val="en-US"/>
        </w:rPr>
        <w:t> 48</w:t>
      </w:r>
      <w:r>
        <w:rPr>
          <w:rFonts w:ascii="Times New Roman" w:hAnsi="Times New Roman" w:cs="Times New Roman"/>
          <w:iCs/>
          <w:sz w:val="20"/>
          <w:szCs w:val="20"/>
          <w:lang w:val="en-US"/>
        </w:rPr>
        <w:t>. P. </w:t>
      </w:r>
      <w:r w:rsidRPr="00AA15A4">
        <w:rPr>
          <w:rFonts w:ascii="Times New Roman" w:hAnsi="Times New Roman" w:cs="Times New Roman"/>
          <w:sz w:val="20"/>
          <w:szCs w:val="20"/>
          <w:lang w:val="en-US"/>
        </w:rPr>
        <w:t>306–307.</w:t>
      </w:r>
    </w:p>
  </w:footnote>
  <w:footnote w:id="277">
    <w:p w:rsidR="00F71315" w:rsidRPr="000E2C59" w:rsidRDefault="00F71315" w:rsidP="00661CE5">
      <w:pPr>
        <w:spacing w:after="0" w:line="240" w:lineRule="auto"/>
        <w:jc w:val="both"/>
        <w:rPr>
          <w:rFonts w:ascii="Times New Roman" w:hAnsi="Times New Roman"/>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BA7A5D">
        <w:rPr>
          <w:rFonts w:ascii="Times New Roman" w:hAnsi="Times New Roman" w:cs="Times New Roman"/>
          <w:i/>
          <w:sz w:val="20"/>
          <w:szCs w:val="20"/>
          <w:lang w:val="en-US"/>
        </w:rPr>
        <w:t>Cacioppo J. T., Petty R. E., Feinstein J. A. &amp; Jarvis W. B. G.</w:t>
      </w:r>
      <w:r w:rsidRPr="000E2C59">
        <w:rPr>
          <w:rFonts w:ascii="Times New Roman" w:hAnsi="Times New Roman" w:cs="Times New Roman"/>
          <w:sz w:val="20"/>
          <w:szCs w:val="20"/>
          <w:lang w:val="en-US"/>
        </w:rPr>
        <w:t xml:space="preserve"> Dispositional differences in cognitive motivation.</w:t>
      </w:r>
    </w:p>
  </w:footnote>
  <w:footnote w:id="278">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BA7A5D">
        <w:rPr>
          <w:rFonts w:ascii="Times New Roman" w:hAnsi="Times New Roman" w:cs="Times New Roman"/>
          <w:i/>
          <w:sz w:val="20"/>
          <w:szCs w:val="20"/>
          <w:lang w:val="en-US"/>
        </w:rPr>
        <w:t>Bohner G., Moskowitz G. &amp; Chaiken S.</w:t>
      </w:r>
      <w:r w:rsidRPr="000E2C59">
        <w:rPr>
          <w:rFonts w:ascii="Times New Roman" w:hAnsi="Times New Roman" w:cs="Times New Roman"/>
          <w:sz w:val="20"/>
          <w:szCs w:val="20"/>
          <w:lang w:val="en-US"/>
        </w:rPr>
        <w:t xml:space="preserve"> The interplay of heuristic and systematic processing of social information. </w:t>
      </w:r>
    </w:p>
  </w:footnote>
  <w:footnote w:id="279">
    <w:p w:rsidR="00F71315" w:rsidRPr="000E2C59" w:rsidRDefault="00F71315" w:rsidP="000E2C59">
      <w:pPr>
        <w:pStyle w:val="aa"/>
        <w:jc w:val="both"/>
        <w:rPr>
          <w:rFonts w:ascii="Times New Roman" w:hAnsi="Times New Roman"/>
          <w:lang w:val="en-US"/>
        </w:rPr>
      </w:pPr>
      <w:r w:rsidRPr="000E2C59">
        <w:rPr>
          <w:rStyle w:val="ac"/>
          <w:rFonts w:ascii="Times New Roman" w:hAnsi="Times New Roman"/>
        </w:rPr>
        <w:footnoteRef/>
      </w:r>
      <w:r w:rsidRPr="000E2C59">
        <w:rPr>
          <w:rFonts w:ascii="Times New Roman" w:hAnsi="Times New Roman"/>
          <w:lang w:val="en-US"/>
        </w:rPr>
        <w:t xml:space="preserve"> </w:t>
      </w:r>
      <w:r w:rsidRPr="000E2C59">
        <w:rPr>
          <w:rFonts w:ascii="Times New Roman" w:hAnsi="Times New Roman"/>
        </w:rPr>
        <w:t>Там</w:t>
      </w:r>
      <w:r w:rsidRPr="000E2C59">
        <w:rPr>
          <w:rFonts w:ascii="Times New Roman" w:hAnsi="Times New Roman"/>
          <w:lang w:val="en-US"/>
        </w:rPr>
        <w:t xml:space="preserve"> </w:t>
      </w:r>
      <w:r w:rsidRPr="000E2C59">
        <w:rPr>
          <w:rFonts w:ascii="Times New Roman" w:hAnsi="Times New Roman"/>
        </w:rPr>
        <w:t>же</w:t>
      </w:r>
      <w:r w:rsidRPr="000E2C59">
        <w:rPr>
          <w:rFonts w:ascii="Times New Roman" w:hAnsi="Times New Roman"/>
          <w:lang w:val="en-US"/>
        </w:rPr>
        <w:t>.</w:t>
      </w:r>
    </w:p>
  </w:footnote>
  <w:footnote w:id="280">
    <w:p w:rsidR="00F71315" w:rsidRPr="00212298" w:rsidRDefault="00F71315" w:rsidP="000E2C59">
      <w:pPr>
        <w:tabs>
          <w:tab w:val="left" w:pos="0"/>
          <w:tab w:val="left" w:pos="900"/>
        </w:tabs>
        <w:suppressAutoHyphens/>
        <w:autoSpaceDE w:val="0"/>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Pr>
          <w:rFonts w:ascii="Times New Roman" w:hAnsi="Times New Roman" w:cs="Times New Roman"/>
          <w:sz w:val="20"/>
          <w:szCs w:val="20"/>
          <w:lang w:val="en-US"/>
        </w:rPr>
        <w:t xml:space="preserve"> </w:t>
      </w:r>
      <w:r w:rsidRPr="00BA7A5D">
        <w:rPr>
          <w:rFonts w:ascii="Times New Roman" w:hAnsi="Times New Roman" w:cs="Times New Roman"/>
          <w:i/>
          <w:sz w:val="20"/>
          <w:szCs w:val="20"/>
          <w:lang w:val="en-US"/>
        </w:rPr>
        <w:t>Petty R. E. &amp; C</w:t>
      </w:r>
      <w:r w:rsidRPr="00212298">
        <w:rPr>
          <w:rFonts w:ascii="Times New Roman" w:hAnsi="Times New Roman" w:cs="Times New Roman"/>
          <w:i/>
          <w:sz w:val="20"/>
          <w:szCs w:val="20"/>
          <w:lang w:val="en-US"/>
        </w:rPr>
        <w:t>acioppo J. T.</w:t>
      </w:r>
      <w:r w:rsidRPr="00212298">
        <w:rPr>
          <w:rFonts w:ascii="Times New Roman" w:hAnsi="Times New Roman" w:cs="Times New Roman"/>
          <w:sz w:val="20"/>
          <w:szCs w:val="20"/>
          <w:lang w:val="en-US"/>
        </w:rPr>
        <w:t xml:space="preserve"> Communication and persuasion: Central and peripheral routes to attitude change; </w:t>
      </w:r>
      <w:r w:rsidRPr="00212298">
        <w:rPr>
          <w:rFonts w:ascii="Times New Roman" w:hAnsi="Times New Roman" w:cs="Times New Roman"/>
          <w:i/>
          <w:sz w:val="20"/>
          <w:szCs w:val="20"/>
          <w:shd w:val="clear" w:color="auto" w:fill="F5F7FA"/>
        </w:rPr>
        <w:t>Корягина</w:t>
      </w:r>
      <w:r w:rsidRPr="00212298">
        <w:rPr>
          <w:rFonts w:ascii="Times New Roman" w:hAnsi="Times New Roman" w:cs="Times New Roman"/>
          <w:i/>
          <w:sz w:val="20"/>
          <w:szCs w:val="20"/>
          <w:shd w:val="clear" w:color="auto" w:fill="F5F7FA"/>
          <w:lang w:val="en-US"/>
        </w:rPr>
        <w:t> </w:t>
      </w:r>
      <w:r w:rsidRPr="00212298">
        <w:rPr>
          <w:rFonts w:ascii="Times New Roman" w:hAnsi="Times New Roman" w:cs="Times New Roman"/>
          <w:i/>
          <w:sz w:val="20"/>
          <w:szCs w:val="20"/>
          <w:shd w:val="clear" w:color="auto" w:fill="F5F7FA"/>
        </w:rPr>
        <w:t>Н</w:t>
      </w:r>
      <w:r w:rsidRPr="00212298">
        <w:rPr>
          <w:rFonts w:ascii="Times New Roman" w:hAnsi="Times New Roman" w:cs="Times New Roman"/>
          <w:i/>
          <w:sz w:val="20"/>
          <w:szCs w:val="20"/>
          <w:shd w:val="clear" w:color="auto" w:fill="F5F7FA"/>
          <w:lang w:val="en-US"/>
        </w:rPr>
        <w:t>. </w:t>
      </w:r>
      <w:r w:rsidRPr="00212298">
        <w:rPr>
          <w:rFonts w:ascii="Times New Roman" w:hAnsi="Times New Roman" w:cs="Times New Roman"/>
          <w:i/>
          <w:sz w:val="20"/>
          <w:szCs w:val="20"/>
          <w:shd w:val="clear" w:color="auto" w:fill="F5F7FA"/>
        </w:rPr>
        <w:t>А</w:t>
      </w:r>
      <w:r w:rsidRPr="00212298">
        <w:rPr>
          <w:rFonts w:ascii="Times New Roman" w:hAnsi="Times New Roman" w:cs="Times New Roman"/>
          <w:i/>
          <w:sz w:val="20"/>
          <w:szCs w:val="20"/>
          <w:shd w:val="clear" w:color="auto" w:fill="F5F7FA"/>
          <w:lang w:val="en-US"/>
        </w:rPr>
        <w:t xml:space="preserve">., </w:t>
      </w:r>
      <w:r w:rsidRPr="00212298">
        <w:rPr>
          <w:rFonts w:ascii="Times New Roman" w:hAnsi="Times New Roman" w:cs="Times New Roman"/>
          <w:i/>
          <w:sz w:val="20"/>
          <w:szCs w:val="20"/>
          <w:shd w:val="clear" w:color="auto" w:fill="F5F7FA"/>
        </w:rPr>
        <w:t>Милн</w:t>
      </w:r>
      <w:r w:rsidRPr="00212298">
        <w:rPr>
          <w:rFonts w:ascii="Times New Roman" w:hAnsi="Times New Roman" w:cs="Times New Roman"/>
          <w:i/>
          <w:sz w:val="20"/>
          <w:szCs w:val="20"/>
          <w:shd w:val="clear" w:color="auto" w:fill="F5F7FA"/>
          <w:lang w:val="en-US"/>
        </w:rPr>
        <w:t> </w:t>
      </w:r>
      <w:r w:rsidRPr="00212298">
        <w:rPr>
          <w:rFonts w:ascii="Times New Roman" w:hAnsi="Times New Roman" w:cs="Times New Roman"/>
          <w:i/>
          <w:sz w:val="20"/>
          <w:szCs w:val="20"/>
          <w:shd w:val="clear" w:color="auto" w:fill="F5F7FA"/>
        </w:rPr>
        <w:t>А</w:t>
      </w:r>
      <w:r w:rsidRPr="00212298">
        <w:rPr>
          <w:rFonts w:ascii="Times New Roman" w:hAnsi="Times New Roman" w:cs="Times New Roman"/>
          <w:i/>
          <w:sz w:val="20"/>
          <w:szCs w:val="20"/>
          <w:shd w:val="clear" w:color="auto" w:fill="F5F7FA"/>
          <w:lang w:val="en-US"/>
        </w:rPr>
        <w:t>. </w:t>
      </w:r>
      <w:r w:rsidRPr="00212298">
        <w:rPr>
          <w:rFonts w:ascii="Times New Roman" w:hAnsi="Times New Roman" w:cs="Times New Roman"/>
          <w:i/>
          <w:sz w:val="20"/>
          <w:szCs w:val="20"/>
          <w:shd w:val="clear" w:color="auto" w:fill="F5F7FA"/>
        </w:rPr>
        <w:t>Р</w:t>
      </w:r>
      <w:r w:rsidRPr="00212298">
        <w:rPr>
          <w:rFonts w:ascii="Times New Roman" w:hAnsi="Times New Roman" w:cs="Times New Roman"/>
          <w:i/>
          <w:sz w:val="20"/>
          <w:szCs w:val="20"/>
          <w:shd w:val="clear" w:color="auto" w:fill="F5F7FA"/>
          <w:lang w:val="en-US"/>
        </w:rPr>
        <w:t>.</w:t>
      </w:r>
      <w:r w:rsidRPr="00212298">
        <w:rPr>
          <w:rFonts w:ascii="Times New Roman" w:hAnsi="Times New Roman" w:cs="Times New Roman"/>
          <w:sz w:val="20"/>
          <w:szCs w:val="20"/>
          <w:shd w:val="clear" w:color="auto" w:fill="F5F7FA"/>
          <w:lang w:val="en-US"/>
        </w:rPr>
        <w:t> </w:t>
      </w:r>
      <w:r w:rsidRPr="00212298">
        <w:rPr>
          <w:rFonts w:ascii="Times New Roman" w:hAnsi="Times New Roman" w:cs="Times New Roman"/>
          <w:sz w:val="20"/>
          <w:szCs w:val="20"/>
          <w:shd w:val="clear" w:color="auto" w:fill="F5F7FA"/>
        </w:rPr>
        <w:t>Современные</w:t>
      </w:r>
      <w:r w:rsidRPr="00212298">
        <w:rPr>
          <w:rFonts w:ascii="Times New Roman" w:hAnsi="Times New Roman" w:cs="Times New Roman"/>
          <w:sz w:val="20"/>
          <w:szCs w:val="20"/>
          <w:shd w:val="clear" w:color="auto" w:fill="F5F7FA"/>
          <w:lang w:val="en-US"/>
        </w:rPr>
        <w:t xml:space="preserve"> </w:t>
      </w:r>
      <w:r w:rsidRPr="00212298">
        <w:rPr>
          <w:rFonts w:ascii="Times New Roman" w:hAnsi="Times New Roman" w:cs="Times New Roman"/>
          <w:sz w:val="20"/>
          <w:szCs w:val="20"/>
          <w:shd w:val="clear" w:color="auto" w:fill="F5F7FA"/>
        </w:rPr>
        <w:t>исследования</w:t>
      </w:r>
      <w:r w:rsidRPr="00212298">
        <w:rPr>
          <w:rFonts w:ascii="Times New Roman" w:hAnsi="Times New Roman" w:cs="Times New Roman"/>
          <w:sz w:val="20"/>
          <w:szCs w:val="20"/>
          <w:shd w:val="clear" w:color="auto" w:fill="F5F7FA"/>
          <w:lang w:val="en-US"/>
        </w:rPr>
        <w:t xml:space="preserve"> </w:t>
      </w:r>
      <w:r w:rsidRPr="00212298">
        <w:rPr>
          <w:rFonts w:ascii="Times New Roman" w:hAnsi="Times New Roman" w:cs="Times New Roman"/>
          <w:sz w:val="20"/>
          <w:szCs w:val="20"/>
          <w:shd w:val="clear" w:color="auto" w:fill="F5F7FA"/>
        </w:rPr>
        <w:t>эффективности</w:t>
      </w:r>
      <w:r w:rsidRPr="00212298">
        <w:rPr>
          <w:rFonts w:ascii="Times New Roman" w:hAnsi="Times New Roman" w:cs="Times New Roman"/>
          <w:sz w:val="20"/>
          <w:szCs w:val="20"/>
          <w:shd w:val="clear" w:color="auto" w:fill="F5F7FA"/>
          <w:lang w:val="en-US"/>
        </w:rPr>
        <w:t xml:space="preserve"> </w:t>
      </w:r>
      <w:r w:rsidRPr="00212298">
        <w:rPr>
          <w:rFonts w:ascii="Times New Roman" w:hAnsi="Times New Roman" w:cs="Times New Roman"/>
          <w:sz w:val="20"/>
          <w:szCs w:val="20"/>
          <w:shd w:val="clear" w:color="auto" w:fill="F5F7FA"/>
        </w:rPr>
        <w:t>убеждающего</w:t>
      </w:r>
      <w:r w:rsidRPr="00212298">
        <w:rPr>
          <w:rFonts w:ascii="Times New Roman" w:hAnsi="Times New Roman" w:cs="Times New Roman"/>
          <w:sz w:val="20"/>
          <w:szCs w:val="20"/>
          <w:shd w:val="clear" w:color="auto" w:fill="F5F7FA"/>
          <w:lang w:val="en-US"/>
        </w:rPr>
        <w:t xml:space="preserve"> </w:t>
      </w:r>
      <w:r w:rsidRPr="00212298">
        <w:rPr>
          <w:rFonts w:ascii="Times New Roman" w:hAnsi="Times New Roman" w:cs="Times New Roman"/>
          <w:sz w:val="20"/>
          <w:szCs w:val="20"/>
          <w:shd w:val="clear" w:color="auto" w:fill="F5F7FA"/>
        </w:rPr>
        <w:t>сообщения</w:t>
      </w:r>
      <w:r w:rsidRPr="00212298">
        <w:rPr>
          <w:rFonts w:ascii="Times New Roman" w:hAnsi="Times New Roman" w:cs="Times New Roman"/>
          <w:sz w:val="20"/>
          <w:szCs w:val="20"/>
          <w:shd w:val="clear" w:color="auto" w:fill="F5F7FA"/>
          <w:lang w:val="en-US"/>
        </w:rPr>
        <w:t>.</w:t>
      </w:r>
    </w:p>
  </w:footnote>
  <w:footnote w:id="281">
    <w:p w:rsidR="00F71315" w:rsidRPr="00A14601" w:rsidRDefault="00F71315">
      <w:pPr>
        <w:pStyle w:val="aa"/>
        <w:rPr>
          <w:lang w:val="en-US"/>
        </w:rPr>
      </w:pPr>
      <w:r>
        <w:rPr>
          <w:rStyle w:val="ac"/>
        </w:rPr>
        <w:footnoteRef/>
      </w:r>
      <w:r w:rsidRPr="00A14601">
        <w:rPr>
          <w:lang w:val="en-US"/>
        </w:rPr>
        <w:t xml:space="preserve"> </w:t>
      </w:r>
      <w:r w:rsidRPr="00A14601">
        <w:rPr>
          <w:rFonts w:ascii="Times New Roman" w:hAnsi="Times New Roman"/>
          <w:highlight w:val="cyan"/>
          <w:lang w:val="en-US"/>
        </w:rPr>
        <w:t>Reinhard, M.,  Sporer, S. L. (2010). Content versus source cue information as a basis for credibility judgments: The impact of task involvement //</w:t>
      </w:r>
      <w:r w:rsidRPr="00A14601">
        <w:rPr>
          <w:rFonts w:ascii="Times New Roman" w:hAnsi="Times New Roman"/>
          <w:i/>
          <w:highlight w:val="cyan"/>
          <w:lang w:val="en-US"/>
        </w:rPr>
        <w:t xml:space="preserve"> Social Psychology, 41</w:t>
      </w:r>
      <w:r w:rsidRPr="00A14601">
        <w:rPr>
          <w:rFonts w:ascii="Times New Roman" w:hAnsi="Times New Roman"/>
          <w:highlight w:val="cyan"/>
          <w:lang w:val="en-US"/>
        </w:rPr>
        <w:t>(2), 93-104.</w:t>
      </w:r>
    </w:p>
  </w:footnote>
  <w:footnote w:id="282">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Pr>
          <w:rFonts w:ascii="Times New Roman" w:hAnsi="Times New Roman" w:cs="Times New Roman"/>
          <w:sz w:val="20"/>
          <w:szCs w:val="20"/>
          <w:lang w:val="en-US"/>
        </w:rPr>
        <w:t xml:space="preserve"> </w:t>
      </w:r>
      <w:r w:rsidRPr="00BA7A5D">
        <w:rPr>
          <w:rFonts w:ascii="Times New Roman" w:hAnsi="Times New Roman" w:cs="Times New Roman"/>
          <w:i/>
          <w:sz w:val="20"/>
          <w:szCs w:val="20"/>
          <w:lang w:val="en-US"/>
        </w:rPr>
        <w:t>Chaiken S., Liberman, A. &amp; Eagly A. H.</w:t>
      </w:r>
      <w:r w:rsidRPr="000E2C59">
        <w:rPr>
          <w:rFonts w:ascii="Times New Roman" w:hAnsi="Times New Roman" w:cs="Times New Roman"/>
          <w:sz w:val="20"/>
          <w:szCs w:val="20"/>
          <w:lang w:val="en-US"/>
        </w:rPr>
        <w:t xml:space="preserve"> Heuristic and systematic information processing within and beyond the persuasion context. In J</w:t>
      </w:r>
      <w:r>
        <w:rPr>
          <w:rFonts w:ascii="Times New Roman" w:hAnsi="Times New Roman" w:cs="Times New Roman"/>
          <w:sz w:val="20"/>
          <w:szCs w:val="20"/>
          <w:lang w:val="en-US"/>
        </w:rPr>
        <w:t>. S. Uleman &amp; J. A. Bargh (Eds).</w:t>
      </w:r>
      <w:r w:rsidRPr="000E2C59">
        <w:rPr>
          <w:rFonts w:ascii="Times New Roman" w:hAnsi="Times New Roman" w:cs="Times New Roman"/>
          <w:sz w:val="20"/>
          <w:szCs w:val="20"/>
          <w:lang w:val="en-US"/>
        </w:rPr>
        <w:t xml:space="preserve"> Unintended Thought // New York</w:t>
      </w:r>
      <w:r>
        <w:rPr>
          <w:rFonts w:ascii="Times New Roman" w:hAnsi="Times New Roman" w:cs="Times New Roman"/>
          <w:sz w:val="20"/>
          <w:szCs w:val="20"/>
          <w:lang w:val="en-US"/>
        </w:rPr>
        <w:t xml:space="preserve"> </w:t>
      </w:r>
      <w:r w:rsidRPr="000E2C59">
        <w:rPr>
          <w:rFonts w:ascii="Times New Roman" w:hAnsi="Times New Roman" w:cs="Times New Roman"/>
          <w:sz w:val="20"/>
          <w:szCs w:val="20"/>
          <w:lang w:val="en-US"/>
        </w:rPr>
        <w:t xml:space="preserve">: Guilford </w:t>
      </w:r>
      <w:r w:rsidRPr="002307AB">
        <w:rPr>
          <w:rFonts w:ascii="Times New Roman" w:hAnsi="Times New Roman" w:cs="Times New Roman"/>
          <w:sz w:val="20"/>
          <w:szCs w:val="20"/>
          <w:lang w:val="en-US"/>
        </w:rPr>
        <w:t>Press</w:t>
      </w:r>
      <w:r>
        <w:rPr>
          <w:rFonts w:ascii="Times New Roman" w:hAnsi="Times New Roman" w:cs="Times New Roman"/>
          <w:sz w:val="20"/>
          <w:szCs w:val="20"/>
          <w:lang w:val="en-US"/>
        </w:rPr>
        <w:t>, 1989</w:t>
      </w:r>
      <w:r w:rsidRPr="002307AB">
        <w:rPr>
          <w:rFonts w:ascii="Times New Roman" w:hAnsi="Times New Roman" w:cs="Times New Roman"/>
          <w:sz w:val="20"/>
          <w:szCs w:val="20"/>
          <w:lang w:val="en-US"/>
        </w:rPr>
        <w:t>. P.</w:t>
      </w:r>
      <w:r w:rsidRPr="000E2C59">
        <w:rPr>
          <w:rFonts w:ascii="Times New Roman" w:hAnsi="Times New Roman" w:cs="Times New Roman"/>
          <w:sz w:val="20"/>
          <w:szCs w:val="20"/>
          <w:lang w:val="en-US"/>
        </w:rPr>
        <w:t> 212—520.</w:t>
      </w:r>
    </w:p>
  </w:footnote>
  <w:footnote w:id="283">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Pr>
          <w:rFonts w:ascii="Times New Roman" w:hAnsi="Times New Roman" w:cs="Times New Roman"/>
          <w:sz w:val="20"/>
          <w:szCs w:val="20"/>
          <w:lang w:val="en-US"/>
        </w:rPr>
        <w:t xml:space="preserve"> </w:t>
      </w:r>
      <w:r w:rsidRPr="00BA7A5D">
        <w:rPr>
          <w:rFonts w:ascii="Times New Roman" w:hAnsi="Times New Roman" w:cs="Times New Roman"/>
          <w:i/>
          <w:sz w:val="20"/>
          <w:szCs w:val="20"/>
          <w:lang w:val="en-US"/>
        </w:rPr>
        <w:t>Bohner G., Ruder M. &amp; Erb H.</w:t>
      </w:r>
      <w:r w:rsidRPr="000E2C59">
        <w:rPr>
          <w:rFonts w:ascii="Times New Roman" w:hAnsi="Times New Roman" w:cs="Times New Roman"/>
          <w:sz w:val="20"/>
          <w:szCs w:val="20"/>
          <w:lang w:val="en-US"/>
        </w:rPr>
        <w:t xml:space="preserve"> When expertise backfires: Contrast and assimilation effects in persuasion /</w:t>
      </w:r>
      <w:r w:rsidRPr="00BA7A5D">
        <w:rPr>
          <w:rFonts w:ascii="Times New Roman" w:hAnsi="Times New Roman" w:cs="Times New Roman"/>
          <w:sz w:val="20"/>
          <w:szCs w:val="20"/>
          <w:lang w:val="en-US"/>
        </w:rPr>
        <w:t>/</w:t>
      </w:r>
      <w:r w:rsidRPr="00BA7A5D">
        <w:rPr>
          <w:rFonts w:ascii="Times New Roman" w:hAnsi="Times New Roman" w:cs="Times New Roman"/>
          <w:iCs/>
          <w:sz w:val="20"/>
          <w:szCs w:val="20"/>
          <w:lang w:val="en-US"/>
        </w:rPr>
        <w:t xml:space="preserve"> British Journal of Social Psychology</w:t>
      </w:r>
      <w:r>
        <w:rPr>
          <w:rFonts w:ascii="Times New Roman" w:hAnsi="Times New Roman" w:cs="Times New Roman"/>
          <w:iCs/>
          <w:sz w:val="20"/>
          <w:szCs w:val="20"/>
          <w:lang w:val="en-US"/>
        </w:rPr>
        <w:t xml:space="preserve">. 2002. </w:t>
      </w:r>
      <w:r w:rsidRPr="000E2C59">
        <w:rPr>
          <w:rFonts w:ascii="Times New Roman" w:hAnsi="Times New Roman" w:cs="Times New Roman"/>
          <w:sz w:val="20"/>
          <w:szCs w:val="20"/>
          <w:lang w:val="en-US"/>
        </w:rPr>
        <w:t>Vol</w:t>
      </w:r>
      <w:r w:rsidRPr="000E2C59">
        <w:rPr>
          <w:rFonts w:ascii="Times New Roman" w:hAnsi="Times New Roman" w:cs="Times New Roman"/>
          <w:sz w:val="20"/>
          <w:szCs w:val="20"/>
        </w:rPr>
        <w:t>.</w:t>
      </w:r>
      <w:r w:rsidRPr="00377F8B">
        <w:rPr>
          <w:rFonts w:ascii="Times New Roman" w:hAnsi="Times New Roman" w:cs="Times New Roman"/>
          <w:iCs/>
          <w:sz w:val="20"/>
          <w:szCs w:val="20"/>
          <w:lang w:val="en-US"/>
        </w:rPr>
        <w:t> </w:t>
      </w:r>
      <w:r w:rsidRPr="00BA7A5D">
        <w:rPr>
          <w:rFonts w:ascii="Times New Roman" w:hAnsi="Times New Roman" w:cs="Times New Roman"/>
          <w:iCs/>
          <w:sz w:val="20"/>
          <w:szCs w:val="20"/>
          <w:lang w:val="en-US"/>
        </w:rPr>
        <w:t>41</w:t>
      </w:r>
      <w:r w:rsidRPr="00BA7A5D">
        <w:rPr>
          <w:rFonts w:ascii="Times New Roman" w:hAnsi="Times New Roman" w:cs="Times New Roman"/>
          <w:sz w:val="20"/>
          <w:szCs w:val="20"/>
          <w:lang w:val="en-US"/>
        </w:rPr>
        <w:t>(4)</w:t>
      </w:r>
      <w:r>
        <w:rPr>
          <w:rFonts w:ascii="Times New Roman" w:hAnsi="Times New Roman" w:cs="Times New Roman"/>
          <w:sz w:val="20"/>
          <w:szCs w:val="20"/>
          <w:lang w:val="en-US"/>
        </w:rPr>
        <w:t>.</w:t>
      </w:r>
      <w:r w:rsidRPr="00BA7A5D">
        <w:rPr>
          <w:rFonts w:ascii="Times New Roman" w:hAnsi="Times New Roman" w:cs="Times New Roman"/>
          <w:sz w:val="20"/>
          <w:szCs w:val="20"/>
          <w:lang w:val="en-US"/>
        </w:rPr>
        <w:t xml:space="preserve"> 495—519.</w:t>
      </w:r>
      <w:r w:rsidRPr="000E2C59">
        <w:rPr>
          <w:rFonts w:ascii="Times New Roman" w:hAnsi="Times New Roman" w:cs="Times New Roman"/>
          <w:sz w:val="20"/>
          <w:szCs w:val="20"/>
          <w:lang w:val="en-US"/>
        </w:rPr>
        <w:t xml:space="preserve"> </w:t>
      </w:r>
    </w:p>
  </w:footnote>
  <w:footnote w:id="284">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BA7A5D">
        <w:rPr>
          <w:rFonts w:ascii="Times New Roman" w:hAnsi="Times New Roman" w:cs="Times New Roman"/>
          <w:i/>
          <w:sz w:val="20"/>
          <w:szCs w:val="20"/>
          <w:lang w:val="en-US"/>
        </w:rPr>
        <w:t>Alexander P. A., Fives H., Buehl M. M. &amp; Mulhern J.</w:t>
      </w:r>
      <w:r>
        <w:rPr>
          <w:rFonts w:ascii="Times New Roman" w:hAnsi="Times New Roman" w:cs="Times New Roman"/>
          <w:sz w:val="20"/>
          <w:szCs w:val="20"/>
          <w:lang w:val="en-US"/>
        </w:rPr>
        <w:t xml:space="preserve"> </w:t>
      </w:r>
      <w:r w:rsidRPr="000E2C59">
        <w:rPr>
          <w:rFonts w:ascii="Times New Roman" w:hAnsi="Times New Roman" w:cs="Times New Roman"/>
          <w:sz w:val="20"/>
          <w:szCs w:val="20"/>
          <w:lang w:val="en-US"/>
        </w:rPr>
        <w:t>Teaching as persuasion.</w:t>
      </w:r>
    </w:p>
  </w:footnote>
  <w:footnote w:id="285">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Pr>
          <w:rFonts w:ascii="Times New Roman" w:hAnsi="Times New Roman" w:cs="Times New Roman"/>
          <w:sz w:val="20"/>
          <w:szCs w:val="20"/>
          <w:lang w:val="en-US"/>
        </w:rPr>
        <w:t xml:space="preserve"> </w:t>
      </w:r>
      <w:r w:rsidRPr="00BA7A5D">
        <w:rPr>
          <w:rFonts w:ascii="Times New Roman" w:hAnsi="Times New Roman" w:cs="Times New Roman"/>
          <w:i/>
          <w:sz w:val="20"/>
          <w:szCs w:val="20"/>
          <w:lang w:val="en-US"/>
        </w:rPr>
        <w:t>Murphy P. K.</w:t>
      </w:r>
      <w:r w:rsidRPr="000E2C59">
        <w:rPr>
          <w:rFonts w:ascii="Times New Roman" w:hAnsi="Times New Roman" w:cs="Times New Roman"/>
          <w:sz w:val="20"/>
          <w:szCs w:val="20"/>
          <w:lang w:val="en-US"/>
        </w:rPr>
        <w:t xml:space="preserve"> Teaching as persuasion: A theoretical foundation // </w:t>
      </w:r>
      <w:r w:rsidRPr="00BA7A5D">
        <w:rPr>
          <w:rFonts w:ascii="Times New Roman" w:hAnsi="Times New Roman" w:cs="Times New Roman"/>
          <w:sz w:val="20"/>
          <w:szCs w:val="20"/>
          <w:lang w:val="en-US"/>
        </w:rPr>
        <w:t>Theory Into Practice</w:t>
      </w:r>
      <w:r>
        <w:rPr>
          <w:rFonts w:ascii="Times New Roman" w:hAnsi="Times New Roman" w:cs="Times New Roman"/>
          <w:sz w:val="20"/>
          <w:szCs w:val="20"/>
          <w:lang w:val="en-US"/>
        </w:rPr>
        <w:t xml:space="preserve">. 2001. </w:t>
      </w:r>
      <w:r w:rsidRPr="000E2C59">
        <w:rPr>
          <w:rFonts w:ascii="Times New Roman" w:hAnsi="Times New Roman" w:cs="Times New Roman"/>
          <w:sz w:val="20"/>
          <w:szCs w:val="20"/>
          <w:lang w:val="en-US"/>
        </w:rPr>
        <w:t>Vol</w:t>
      </w:r>
      <w:r w:rsidRPr="000E2C59">
        <w:rPr>
          <w:rFonts w:ascii="Times New Roman" w:hAnsi="Times New Roman" w:cs="Times New Roman"/>
          <w:sz w:val="20"/>
          <w:szCs w:val="20"/>
        </w:rPr>
        <w:t>.</w:t>
      </w:r>
      <w:r w:rsidRPr="00377F8B">
        <w:rPr>
          <w:rFonts w:ascii="Times New Roman" w:hAnsi="Times New Roman" w:cs="Times New Roman"/>
          <w:sz w:val="20"/>
          <w:szCs w:val="20"/>
          <w:lang w:val="en-US"/>
        </w:rPr>
        <w:t> </w:t>
      </w:r>
      <w:r w:rsidRPr="00BA7A5D">
        <w:rPr>
          <w:rFonts w:ascii="Times New Roman" w:hAnsi="Times New Roman" w:cs="Times New Roman"/>
          <w:sz w:val="20"/>
          <w:szCs w:val="20"/>
          <w:lang w:val="en-US"/>
        </w:rPr>
        <w:t>40</w:t>
      </w:r>
      <w:r w:rsidRPr="000E2C59">
        <w:rPr>
          <w:rFonts w:ascii="Times New Roman" w:hAnsi="Times New Roman" w:cs="Times New Roman"/>
          <w:sz w:val="20"/>
          <w:szCs w:val="20"/>
          <w:lang w:val="en-US"/>
        </w:rPr>
        <w:t>(4)</w:t>
      </w:r>
      <w:r>
        <w:rPr>
          <w:rFonts w:ascii="Times New Roman" w:hAnsi="Times New Roman" w:cs="Times New Roman"/>
          <w:sz w:val="20"/>
          <w:szCs w:val="20"/>
          <w:lang w:val="en-US"/>
        </w:rPr>
        <w:t>.</w:t>
      </w:r>
      <w:r w:rsidRPr="000E2C59">
        <w:rPr>
          <w:rFonts w:ascii="Times New Roman" w:hAnsi="Times New Roman" w:cs="Times New Roman"/>
          <w:i/>
          <w:sz w:val="20"/>
          <w:szCs w:val="20"/>
          <w:lang w:val="en-US"/>
        </w:rPr>
        <w:t xml:space="preserve"> </w:t>
      </w:r>
      <w:r w:rsidRPr="000E2C59">
        <w:rPr>
          <w:rFonts w:ascii="Times New Roman" w:hAnsi="Times New Roman" w:cs="Times New Roman"/>
          <w:sz w:val="20"/>
          <w:szCs w:val="20"/>
          <w:lang w:val="en-US"/>
        </w:rPr>
        <w:t xml:space="preserve">224—227. </w:t>
      </w:r>
    </w:p>
  </w:footnote>
  <w:footnote w:id="286">
    <w:p w:rsidR="00F71315" w:rsidRPr="00377F8B"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Pr>
          <w:rFonts w:ascii="Times New Roman" w:hAnsi="Times New Roman" w:cs="Times New Roman"/>
          <w:sz w:val="20"/>
          <w:szCs w:val="20"/>
          <w:lang w:val="en-US"/>
        </w:rPr>
        <w:t xml:space="preserve"> </w:t>
      </w:r>
      <w:r w:rsidRPr="00BA7A5D">
        <w:rPr>
          <w:rFonts w:ascii="Times New Roman" w:hAnsi="Times New Roman" w:cs="Times New Roman"/>
          <w:i/>
          <w:sz w:val="20"/>
          <w:szCs w:val="20"/>
          <w:lang w:val="en-US"/>
        </w:rPr>
        <w:t>Sinatra G. M., &amp;</w:t>
      </w:r>
      <w:hyperlink r:id="rId12">
        <w:r w:rsidRPr="00BA7A5D">
          <w:rPr>
            <w:rFonts w:ascii="Times New Roman" w:hAnsi="Times New Roman" w:cs="Times New Roman"/>
            <w:i/>
            <w:sz w:val="20"/>
            <w:szCs w:val="20"/>
            <w:lang w:val="en-US"/>
          </w:rPr>
          <w:t xml:space="preserve"> </w:t>
        </w:r>
      </w:hyperlink>
      <w:hyperlink r:id="rId13">
        <w:r w:rsidRPr="00BA7A5D">
          <w:rPr>
            <w:rFonts w:ascii="Times New Roman" w:hAnsi="Times New Roman" w:cs="Times New Roman"/>
            <w:i/>
            <w:sz w:val="20"/>
            <w:szCs w:val="20"/>
            <w:lang w:val="en-US"/>
          </w:rPr>
          <w:t>Kardash CA. M</w:t>
        </w:r>
      </w:hyperlink>
      <w:r w:rsidRPr="00BA7A5D">
        <w:rPr>
          <w:rFonts w:ascii="Times New Roman" w:hAnsi="Times New Roman" w:cs="Times New Roman"/>
          <w:i/>
          <w:sz w:val="20"/>
          <w:szCs w:val="20"/>
          <w:lang w:val="en-US"/>
        </w:rPr>
        <w:t>.</w:t>
      </w:r>
      <w:r w:rsidRPr="000E2C59">
        <w:rPr>
          <w:rFonts w:ascii="Times New Roman" w:hAnsi="Times New Roman" w:cs="Times New Roman"/>
          <w:sz w:val="20"/>
          <w:szCs w:val="20"/>
          <w:lang w:val="en-US"/>
        </w:rPr>
        <w:t xml:space="preserve"> </w:t>
      </w:r>
      <w:r w:rsidRPr="00377F8B">
        <w:rPr>
          <w:rFonts w:ascii="Times New Roman" w:hAnsi="Times New Roman" w:cs="Times New Roman"/>
          <w:sz w:val="20"/>
          <w:szCs w:val="20"/>
          <w:lang w:val="en-US"/>
        </w:rPr>
        <w:t>Teacher candidates' epistemological beliefs, dispositions, and views on teaching as persuasion //</w:t>
      </w:r>
      <w:hyperlink r:id="rId14">
        <w:r w:rsidRPr="00377F8B">
          <w:rPr>
            <w:rFonts w:ascii="Times New Roman" w:hAnsi="Times New Roman" w:cs="Times New Roman"/>
            <w:b/>
            <w:sz w:val="20"/>
            <w:szCs w:val="20"/>
            <w:lang w:val="en-US"/>
          </w:rPr>
          <w:t xml:space="preserve"> </w:t>
        </w:r>
      </w:hyperlink>
      <w:hyperlink r:id="rId15">
        <w:r w:rsidRPr="00377F8B">
          <w:rPr>
            <w:rFonts w:ascii="Times New Roman" w:hAnsi="Times New Roman" w:cs="Times New Roman"/>
            <w:sz w:val="20"/>
            <w:szCs w:val="20"/>
            <w:lang w:val="en-US"/>
          </w:rPr>
          <w:t>Contemporary-Educational-Psychology</w:t>
        </w:r>
      </w:hyperlink>
      <w:r w:rsidRPr="00377F8B">
        <w:rPr>
          <w:rFonts w:ascii="Times New Roman" w:hAnsi="Times New Roman" w:cs="Times New Roman"/>
          <w:sz w:val="20"/>
          <w:szCs w:val="20"/>
          <w:lang w:val="en-US"/>
        </w:rPr>
        <w:t xml:space="preserve">. 2004. </w:t>
      </w:r>
      <w:r w:rsidRPr="000E2C59">
        <w:rPr>
          <w:rFonts w:ascii="Times New Roman" w:hAnsi="Times New Roman" w:cs="Times New Roman"/>
          <w:sz w:val="20"/>
          <w:szCs w:val="20"/>
          <w:lang w:val="en-US"/>
        </w:rPr>
        <w:t>Vol</w:t>
      </w:r>
      <w:r w:rsidRPr="000E2C59">
        <w:rPr>
          <w:rFonts w:ascii="Times New Roman" w:hAnsi="Times New Roman" w:cs="Times New Roman"/>
          <w:sz w:val="20"/>
          <w:szCs w:val="20"/>
        </w:rPr>
        <w:t>.</w:t>
      </w:r>
      <w:r w:rsidRPr="00377F8B">
        <w:rPr>
          <w:rFonts w:ascii="Times New Roman" w:hAnsi="Times New Roman" w:cs="Times New Roman"/>
          <w:sz w:val="20"/>
          <w:szCs w:val="20"/>
          <w:lang w:val="en-US"/>
        </w:rPr>
        <w:t> 29. P. 483—498.</w:t>
      </w:r>
    </w:p>
  </w:footnote>
  <w:footnote w:id="287">
    <w:p w:rsidR="00F71315" w:rsidRPr="000E2C59" w:rsidRDefault="00F71315" w:rsidP="006F5958">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BA7A5D">
        <w:rPr>
          <w:rFonts w:ascii="Times New Roman" w:hAnsi="Times New Roman" w:cs="Times New Roman"/>
          <w:i/>
          <w:sz w:val="20"/>
          <w:szCs w:val="20"/>
          <w:lang w:val="en-US"/>
        </w:rPr>
        <w:t>Gross R.</w:t>
      </w:r>
      <w:r w:rsidRPr="000E2C59">
        <w:rPr>
          <w:rFonts w:ascii="Times New Roman" w:hAnsi="Times New Roman" w:cs="Times New Roman"/>
          <w:sz w:val="20"/>
          <w:szCs w:val="20"/>
          <w:lang w:val="en-US"/>
        </w:rPr>
        <w:t xml:space="preserve"> Psychology: The Sc</w:t>
      </w:r>
      <w:r>
        <w:rPr>
          <w:rFonts w:ascii="Times New Roman" w:hAnsi="Times New Roman" w:cs="Times New Roman"/>
          <w:sz w:val="20"/>
          <w:szCs w:val="20"/>
          <w:lang w:val="en-US"/>
        </w:rPr>
        <w:t>ience of Mind and Behaviour //</w:t>
      </w:r>
      <w:r w:rsidRPr="000E2C59">
        <w:rPr>
          <w:rFonts w:ascii="Times New Roman" w:hAnsi="Times New Roman" w:cs="Times New Roman"/>
          <w:sz w:val="20"/>
          <w:szCs w:val="20"/>
          <w:lang w:val="en-US"/>
        </w:rPr>
        <w:t xml:space="preserve"> Hachette UK</w:t>
      </w:r>
      <w:r>
        <w:rPr>
          <w:rFonts w:ascii="Times New Roman" w:hAnsi="Times New Roman" w:cs="Times New Roman"/>
          <w:sz w:val="20"/>
          <w:szCs w:val="20"/>
          <w:lang w:val="en-US"/>
        </w:rPr>
        <w:t>, 2010</w:t>
      </w:r>
      <w:r w:rsidRPr="000E2C59">
        <w:rPr>
          <w:rFonts w:ascii="Times New Roman" w:hAnsi="Times New Roman" w:cs="Times New Roman"/>
          <w:sz w:val="20"/>
          <w:szCs w:val="20"/>
          <w:lang w:val="en-US"/>
        </w:rPr>
        <w:t>.</w:t>
      </w:r>
    </w:p>
  </w:footnote>
  <w:footnote w:id="288">
    <w:p w:rsidR="00F71315" w:rsidRPr="000E2C59" w:rsidRDefault="00F71315" w:rsidP="000E2C59">
      <w:pPr>
        <w:pStyle w:val="aa"/>
        <w:jc w:val="both"/>
        <w:rPr>
          <w:rFonts w:ascii="Times New Roman" w:hAnsi="Times New Roman"/>
          <w:lang w:val="en-US"/>
        </w:rPr>
      </w:pPr>
      <w:r w:rsidRPr="000E2C59">
        <w:rPr>
          <w:rStyle w:val="ac"/>
          <w:rFonts w:ascii="Times New Roman" w:hAnsi="Times New Roman"/>
        </w:rPr>
        <w:footnoteRef/>
      </w:r>
      <w:r>
        <w:rPr>
          <w:rFonts w:ascii="Times New Roman" w:hAnsi="Times New Roman"/>
          <w:lang w:val="en-US"/>
        </w:rPr>
        <w:t xml:space="preserve"> </w:t>
      </w:r>
      <w:r w:rsidRPr="00BA7A5D">
        <w:rPr>
          <w:rFonts w:ascii="Times New Roman" w:hAnsi="Times New Roman"/>
          <w:i/>
          <w:lang w:val="en-US"/>
        </w:rPr>
        <w:t>Alexander P. A., Fives H., Buehl M. M. &amp; Mulhern J.</w:t>
      </w:r>
      <w:r w:rsidRPr="000E2C59">
        <w:rPr>
          <w:rFonts w:ascii="Times New Roman" w:hAnsi="Times New Roman"/>
          <w:lang w:val="en-US"/>
        </w:rPr>
        <w:t xml:space="preserve"> Teaching as persuasion.</w:t>
      </w:r>
    </w:p>
  </w:footnote>
  <w:footnote w:id="289">
    <w:p w:rsidR="00F71315" w:rsidRPr="00BA7A5D"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BA7A5D">
        <w:rPr>
          <w:rFonts w:ascii="Times New Roman" w:hAnsi="Times New Roman" w:cs="Times New Roman"/>
          <w:i/>
          <w:sz w:val="20"/>
          <w:szCs w:val="20"/>
          <w:lang w:val="en-US"/>
        </w:rPr>
        <w:t>Diakidoy I. N., Christodoulou S. A., Floros G., Iordanou K. &amp; Kargopoulos P. V.</w:t>
      </w:r>
      <w:r w:rsidRPr="000E2C59">
        <w:rPr>
          <w:rFonts w:ascii="Times New Roman" w:hAnsi="Times New Roman" w:cs="Times New Roman"/>
          <w:sz w:val="20"/>
          <w:szCs w:val="20"/>
          <w:lang w:val="en-US"/>
        </w:rPr>
        <w:t xml:space="preserve"> Forming a belief: The contribution of comprehension to the evaluation and persuasive impact of argumentative text //</w:t>
      </w:r>
      <w:r w:rsidRPr="00BA7A5D">
        <w:rPr>
          <w:rFonts w:ascii="Times New Roman" w:hAnsi="Times New Roman" w:cs="Times New Roman"/>
          <w:sz w:val="20"/>
          <w:szCs w:val="20"/>
          <w:lang w:val="en-US"/>
        </w:rPr>
        <w:t xml:space="preserve"> British Journal of Educational Psychology</w:t>
      </w:r>
      <w:r>
        <w:rPr>
          <w:rFonts w:ascii="Times New Roman" w:hAnsi="Times New Roman" w:cs="Times New Roman"/>
          <w:sz w:val="20"/>
          <w:szCs w:val="20"/>
          <w:lang w:val="en-US"/>
        </w:rPr>
        <w:t xml:space="preserve">. 2015. </w:t>
      </w:r>
      <w:r w:rsidRPr="000E2C59">
        <w:rPr>
          <w:rFonts w:ascii="Times New Roman" w:hAnsi="Times New Roman" w:cs="Times New Roman"/>
          <w:sz w:val="20"/>
          <w:szCs w:val="20"/>
          <w:lang w:val="en-US"/>
        </w:rPr>
        <w:t>Vol</w:t>
      </w:r>
      <w:r w:rsidRPr="000E2C59">
        <w:rPr>
          <w:rFonts w:ascii="Times New Roman" w:hAnsi="Times New Roman" w:cs="Times New Roman"/>
          <w:sz w:val="20"/>
          <w:szCs w:val="20"/>
        </w:rPr>
        <w:t>.</w:t>
      </w:r>
      <w:r w:rsidRPr="00EF4960">
        <w:rPr>
          <w:rFonts w:ascii="Times New Roman" w:hAnsi="Times New Roman" w:cs="Times New Roman"/>
          <w:sz w:val="20"/>
          <w:szCs w:val="20"/>
          <w:lang w:val="en-US"/>
        </w:rPr>
        <w:t> </w:t>
      </w:r>
      <w:r w:rsidRPr="00BA7A5D">
        <w:rPr>
          <w:rFonts w:ascii="Times New Roman" w:hAnsi="Times New Roman" w:cs="Times New Roman"/>
          <w:sz w:val="20"/>
          <w:szCs w:val="20"/>
          <w:lang w:val="en-US"/>
        </w:rPr>
        <w:t>85(3)</w:t>
      </w:r>
      <w:r>
        <w:rPr>
          <w:rFonts w:ascii="Times New Roman" w:hAnsi="Times New Roman" w:cs="Times New Roman"/>
          <w:sz w:val="20"/>
          <w:szCs w:val="20"/>
          <w:lang w:val="en-US"/>
        </w:rPr>
        <w:t>. P. </w:t>
      </w:r>
      <w:r w:rsidRPr="00BA7A5D">
        <w:rPr>
          <w:rFonts w:ascii="Times New Roman" w:hAnsi="Times New Roman" w:cs="Times New Roman"/>
          <w:sz w:val="20"/>
          <w:szCs w:val="20"/>
          <w:lang w:val="en-US"/>
        </w:rPr>
        <w:t xml:space="preserve">300—315. </w:t>
      </w:r>
    </w:p>
  </w:footnote>
  <w:footnote w:id="290">
    <w:p w:rsidR="00F71315" w:rsidRPr="00EF4960" w:rsidRDefault="00F71315" w:rsidP="000E2C59">
      <w:pPr>
        <w:spacing w:after="0" w:line="240" w:lineRule="auto"/>
        <w:jc w:val="both"/>
        <w:rPr>
          <w:rFonts w:ascii="Times New Roman"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BA7A5D">
        <w:rPr>
          <w:rFonts w:ascii="Times New Roman" w:hAnsi="Times New Roman" w:cs="Times New Roman"/>
          <w:i/>
          <w:sz w:val="20"/>
          <w:szCs w:val="20"/>
          <w:lang w:val="en-US"/>
        </w:rPr>
        <w:t>Diakidoy I. N., Mouskounti T.</w:t>
      </w:r>
      <w:r>
        <w:rPr>
          <w:rFonts w:ascii="Times New Roman" w:hAnsi="Times New Roman" w:cs="Times New Roman"/>
          <w:i/>
          <w:sz w:val="20"/>
          <w:szCs w:val="20"/>
          <w:lang w:val="en-US"/>
        </w:rPr>
        <w:t> </w:t>
      </w:r>
      <w:r w:rsidRPr="00BA7A5D">
        <w:rPr>
          <w:rFonts w:ascii="Times New Roman" w:hAnsi="Times New Roman" w:cs="Times New Roman"/>
          <w:i/>
          <w:sz w:val="20"/>
          <w:szCs w:val="20"/>
          <w:lang w:val="en-US"/>
        </w:rPr>
        <w:t>&amp;</w:t>
      </w:r>
      <w:r>
        <w:rPr>
          <w:rFonts w:ascii="Times New Roman" w:hAnsi="Times New Roman" w:cs="Times New Roman"/>
          <w:i/>
          <w:sz w:val="20"/>
          <w:szCs w:val="20"/>
          <w:lang w:val="en-US"/>
        </w:rPr>
        <w:t xml:space="preserve"> </w:t>
      </w:r>
      <w:r w:rsidRPr="00BA7A5D">
        <w:rPr>
          <w:rFonts w:ascii="Times New Roman" w:hAnsi="Times New Roman" w:cs="Times New Roman"/>
          <w:i/>
          <w:sz w:val="20"/>
          <w:szCs w:val="20"/>
          <w:lang w:val="en-US"/>
        </w:rPr>
        <w:t>Ioannides C.</w:t>
      </w:r>
      <w:r w:rsidRPr="000E2C59">
        <w:rPr>
          <w:rFonts w:ascii="Times New Roman" w:hAnsi="Times New Roman" w:cs="Times New Roman"/>
          <w:sz w:val="20"/>
          <w:szCs w:val="20"/>
          <w:lang w:val="en-US"/>
        </w:rPr>
        <w:t xml:space="preserve"> Comprehension and learning from refutation and expository texts // Reading Research Quarterly</w:t>
      </w:r>
      <w:r>
        <w:rPr>
          <w:rFonts w:ascii="Times New Roman" w:hAnsi="Times New Roman" w:cs="Times New Roman"/>
          <w:sz w:val="20"/>
          <w:szCs w:val="20"/>
          <w:lang w:val="en-US"/>
        </w:rPr>
        <w:t xml:space="preserve">. </w:t>
      </w:r>
      <w:r w:rsidRPr="00EF4960">
        <w:rPr>
          <w:rFonts w:ascii="Times New Roman" w:hAnsi="Times New Roman" w:cs="Times New Roman"/>
          <w:sz w:val="20"/>
          <w:szCs w:val="20"/>
        </w:rPr>
        <w:t xml:space="preserve">2011. </w:t>
      </w:r>
      <w:r w:rsidRPr="000E2C59">
        <w:rPr>
          <w:rFonts w:ascii="Times New Roman" w:hAnsi="Times New Roman" w:cs="Times New Roman"/>
          <w:sz w:val="20"/>
          <w:szCs w:val="20"/>
          <w:lang w:val="en-US"/>
        </w:rPr>
        <w:t>Vol</w:t>
      </w:r>
      <w:r w:rsidRPr="000E2C59">
        <w:rPr>
          <w:rFonts w:ascii="Times New Roman" w:hAnsi="Times New Roman" w:cs="Times New Roman"/>
          <w:sz w:val="20"/>
          <w:szCs w:val="20"/>
        </w:rPr>
        <w:t>.</w:t>
      </w:r>
      <w:r>
        <w:rPr>
          <w:rFonts w:ascii="Times New Roman" w:hAnsi="Times New Roman" w:cs="Times New Roman"/>
          <w:sz w:val="20"/>
          <w:szCs w:val="20"/>
        </w:rPr>
        <w:t> </w:t>
      </w:r>
      <w:r w:rsidRPr="00EF4960">
        <w:rPr>
          <w:rFonts w:ascii="Times New Roman" w:hAnsi="Times New Roman" w:cs="Times New Roman"/>
          <w:sz w:val="20"/>
          <w:szCs w:val="20"/>
        </w:rPr>
        <w:t xml:space="preserve">46. </w:t>
      </w:r>
      <w:r>
        <w:rPr>
          <w:rFonts w:ascii="Times New Roman" w:hAnsi="Times New Roman" w:cs="Times New Roman"/>
          <w:sz w:val="20"/>
          <w:szCs w:val="20"/>
          <w:lang w:val="en-US"/>
        </w:rPr>
        <w:t>P</w:t>
      </w:r>
      <w:r w:rsidRPr="00EF4960">
        <w:rPr>
          <w:rFonts w:ascii="Times New Roman" w:hAnsi="Times New Roman" w:cs="Times New Roman"/>
          <w:sz w:val="20"/>
          <w:szCs w:val="20"/>
        </w:rPr>
        <w:t>.</w:t>
      </w:r>
      <w:r>
        <w:rPr>
          <w:rFonts w:ascii="Times New Roman" w:hAnsi="Times New Roman" w:cs="Times New Roman"/>
          <w:sz w:val="20"/>
          <w:szCs w:val="20"/>
          <w:lang w:val="en-US"/>
        </w:rPr>
        <w:t> </w:t>
      </w:r>
      <w:r w:rsidRPr="00EF4960">
        <w:rPr>
          <w:rFonts w:ascii="Times New Roman" w:hAnsi="Times New Roman" w:cs="Times New Roman"/>
          <w:sz w:val="20"/>
          <w:szCs w:val="20"/>
        </w:rPr>
        <w:t>22</w:t>
      </w:r>
      <w:r w:rsidRPr="00D71504">
        <w:rPr>
          <w:rFonts w:ascii="Times New Roman" w:hAnsi="Times New Roman" w:cs="Times New Roman"/>
          <w:sz w:val="20"/>
          <w:szCs w:val="20"/>
        </w:rPr>
        <w:t>—</w:t>
      </w:r>
      <w:r w:rsidRPr="00EF4960">
        <w:rPr>
          <w:rFonts w:ascii="Times New Roman" w:hAnsi="Times New Roman" w:cs="Times New Roman"/>
          <w:sz w:val="20"/>
          <w:szCs w:val="20"/>
        </w:rPr>
        <w:t>38.</w:t>
      </w:r>
    </w:p>
  </w:footnote>
  <w:footnote w:id="291">
    <w:p w:rsidR="00F71315" w:rsidRPr="00212298" w:rsidRDefault="00F71315" w:rsidP="000E2C59">
      <w:pPr>
        <w:tabs>
          <w:tab w:val="left" w:pos="0"/>
          <w:tab w:val="left" w:pos="900"/>
        </w:tabs>
        <w:suppressAutoHyphens/>
        <w:autoSpaceDE w:val="0"/>
        <w:spacing w:after="0" w:line="240" w:lineRule="auto"/>
        <w:jc w:val="both"/>
        <w:rPr>
          <w:rFonts w:ascii="Times New Roman" w:hAnsi="Times New Roman" w:cs="Times New Roman"/>
          <w:sz w:val="20"/>
          <w:szCs w:val="20"/>
        </w:rPr>
      </w:pPr>
      <w:r w:rsidRPr="00212298">
        <w:rPr>
          <w:rStyle w:val="ac"/>
          <w:rFonts w:ascii="Times New Roman" w:hAnsi="Times New Roman"/>
          <w:sz w:val="20"/>
          <w:szCs w:val="20"/>
        </w:rPr>
        <w:footnoteRef/>
      </w:r>
      <w:r w:rsidRPr="00212298">
        <w:rPr>
          <w:rFonts w:ascii="Times New Roman" w:hAnsi="Times New Roman" w:cs="Times New Roman"/>
          <w:sz w:val="20"/>
          <w:szCs w:val="20"/>
        </w:rPr>
        <w:t xml:space="preserve"> </w:t>
      </w:r>
      <w:r w:rsidRPr="00212298">
        <w:rPr>
          <w:rFonts w:ascii="Times New Roman" w:hAnsi="Times New Roman" w:cs="Times New Roman"/>
          <w:i/>
          <w:sz w:val="20"/>
          <w:szCs w:val="20"/>
          <w:shd w:val="clear" w:color="auto" w:fill="F5F7FA"/>
        </w:rPr>
        <w:t>Корягина Н. А., Милн А. Р.</w:t>
      </w:r>
      <w:r w:rsidRPr="00212298">
        <w:rPr>
          <w:rFonts w:ascii="Times New Roman" w:hAnsi="Times New Roman" w:cs="Times New Roman"/>
          <w:sz w:val="20"/>
          <w:szCs w:val="20"/>
          <w:shd w:val="clear" w:color="auto" w:fill="F5F7FA"/>
        </w:rPr>
        <w:t> Современные исследования эффективности убеждающего сообщения.</w:t>
      </w:r>
    </w:p>
  </w:footnote>
  <w:footnote w:id="292">
    <w:p w:rsidR="00F71315" w:rsidRPr="006549EA" w:rsidRDefault="00F71315" w:rsidP="000E2C59">
      <w:pPr>
        <w:pStyle w:val="aa"/>
        <w:jc w:val="both"/>
        <w:rPr>
          <w:rFonts w:ascii="Times New Roman" w:hAnsi="Times New Roman"/>
          <w:lang w:val="en-US"/>
        </w:rPr>
      </w:pPr>
      <w:r w:rsidRPr="00212298">
        <w:rPr>
          <w:rStyle w:val="ac"/>
          <w:rFonts w:ascii="Times New Roman" w:hAnsi="Times New Roman"/>
        </w:rPr>
        <w:footnoteRef/>
      </w:r>
      <w:r w:rsidRPr="006549EA">
        <w:rPr>
          <w:rFonts w:ascii="Times New Roman" w:hAnsi="Times New Roman"/>
          <w:lang w:val="en-US"/>
        </w:rPr>
        <w:t xml:space="preserve"> </w:t>
      </w:r>
      <w:r w:rsidRPr="00212298">
        <w:rPr>
          <w:rFonts w:ascii="Times New Roman" w:hAnsi="Times New Roman"/>
        </w:rPr>
        <w:t>Там</w:t>
      </w:r>
      <w:r w:rsidRPr="006549EA">
        <w:rPr>
          <w:rFonts w:ascii="Times New Roman" w:hAnsi="Times New Roman"/>
          <w:lang w:val="en-US"/>
        </w:rPr>
        <w:t xml:space="preserve"> </w:t>
      </w:r>
      <w:r w:rsidRPr="00212298">
        <w:rPr>
          <w:rFonts w:ascii="Times New Roman" w:hAnsi="Times New Roman"/>
        </w:rPr>
        <w:t>же</w:t>
      </w:r>
      <w:r w:rsidRPr="006549EA">
        <w:rPr>
          <w:rFonts w:ascii="Times New Roman" w:hAnsi="Times New Roman"/>
          <w:lang w:val="en-US"/>
        </w:rPr>
        <w:t>.</w:t>
      </w:r>
    </w:p>
  </w:footnote>
  <w:footnote w:id="293">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6549EA">
        <w:rPr>
          <w:rFonts w:ascii="Times New Roman" w:hAnsi="Times New Roman" w:cs="Times New Roman"/>
          <w:sz w:val="20"/>
          <w:szCs w:val="20"/>
          <w:lang w:val="en-US"/>
        </w:rPr>
        <w:t xml:space="preserve"> </w:t>
      </w:r>
      <w:r w:rsidRPr="00324543">
        <w:rPr>
          <w:rFonts w:ascii="Times New Roman" w:hAnsi="Times New Roman" w:cs="Times New Roman"/>
          <w:i/>
          <w:sz w:val="20"/>
          <w:szCs w:val="20"/>
          <w:lang w:val="en-US"/>
        </w:rPr>
        <w:t>Alexander P</w:t>
      </w:r>
      <w:r w:rsidRPr="006549EA">
        <w:rPr>
          <w:rFonts w:ascii="Times New Roman" w:hAnsi="Times New Roman" w:cs="Times New Roman"/>
          <w:i/>
          <w:sz w:val="20"/>
          <w:szCs w:val="20"/>
          <w:lang w:val="en-US"/>
        </w:rPr>
        <w:t>.</w:t>
      </w:r>
      <w:r w:rsidRPr="00324543">
        <w:rPr>
          <w:rFonts w:ascii="Times New Roman" w:hAnsi="Times New Roman" w:cs="Times New Roman"/>
          <w:i/>
          <w:sz w:val="20"/>
          <w:szCs w:val="20"/>
          <w:lang w:val="en-US"/>
        </w:rPr>
        <w:t> A</w:t>
      </w:r>
      <w:r w:rsidRPr="006549EA">
        <w:rPr>
          <w:rFonts w:ascii="Times New Roman" w:hAnsi="Times New Roman" w:cs="Times New Roman"/>
          <w:i/>
          <w:sz w:val="20"/>
          <w:szCs w:val="20"/>
          <w:lang w:val="en-US"/>
        </w:rPr>
        <w:t xml:space="preserve">., </w:t>
      </w:r>
      <w:r w:rsidRPr="00324543">
        <w:rPr>
          <w:rFonts w:ascii="Times New Roman" w:hAnsi="Times New Roman" w:cs="Times New Roman"/>
          <w:i/>
          <w:sz w:val="20"/>
          <w:szCs w:val="20"/>
          <w:lang w:val="en-US"/>
        </w:rPr>
        <w:t>Fives H., Buehl M. M. &amp; Mulhern J.</w:t>
      </w:r>
      <w:r w:rsidRPr="00324543">
        <w:rPr>
          <w:rFonts w:ascii="Times New Roman" w:hAnsi="Times New Roman" w:cs="Times New Roman"/>
          <w:sz w:val="20"/>
          <w:szCs w:val="20"/>
          <w:lang w:val="en-US"/>
        </w:rPr>
        <w:t xml:space="preserve"> </w:t>
      </w:r>
      <w:r w:rsidRPr="000E2C59">
        <w:rPr>
          <w:rFonts w:ascii="Times New Roman" w:hAnsi="Times New Roman" w:cs="Times New Roman"/>
          <w:sz w:val="20"/>
          <w:szCs w:val="20"/>
          <w:lang w:val="en-US"/>
        </w:rPr>
        <w:t>Teaching as persuasion.</w:t>
      </w:r>
    </w:p>
  </w:footnote>
  <w:footnote w:id="294">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324543">
        <w:rPr>
          <w:rFonts w:ascii="Times New Roman" w:hAnsi="Times New Roman" w:cs="Times New Roman"/>
          <w:i/>
          <w:sz w:val="20"/>
          <w:szCs w:val="20"/>
          <w:lang w:val="en-US"/>
        </w:rPr>
        <w:t>Manfredo M. J., Bright A. D.</w:t>
      </w:r>
      <w:r w:rsidRPr="000E2C59">
        <w:rPr>
          <w:rFonts w:ascii="Times New Roman" w:hAnsi="Times New Roman" w:cs="Times New Roman"/>
          <w:sz w:val="20"/>
          <w:szCs w:val="20"/>
          <w:lang w:val="en-US"/>
        </w:rPr>
        <w:t xml:space="preserve"> A model for assessing the effectiveness of communication on recreationists // Journal of Leisure Research</w:t>
      </w:r>
      <w:r>
        <w:rPr>
          <w:rFonts w:ascii="Times New Roman" w:hAnsi="Times New Roman" w:cs="Times New Roman"/>
          <w:sz w:val="20"/>
          <w:szCs w:val="20"/>
          <w:lang w:val="en-US"/>
        </w:rPr>
        <w:t xml:space="preserve">. 1991. </w:t>
      </w:r>
      <w:r w:rsidRPr="000E2C59">
        <w:rPr>
          <w:rFonts w:ascii="Times New Roman" w:hAnsi="Times New Roman" w:cs="Times New Roman"/>
          <w:sz w:val="20"/>
          <w:szCs w:val="20"/>
          <w:lang w:val="en-US"/>
        </w:rPr>
        <w:t>Vol</w:t>
      </w:r>
      <w:r w:rsidRPr="000E2C59">
        <w:rPr>
          <w:rFonts w:ascii="Times New Roman" w:hAnsi="Times New Roman" w:cs="Times New Roman"/>
          <w:sz w:val="20"/>
          <w:szCs w:val="20"/>
        </w:rPr>
        <w:t>.</w:t>
      </w:r>
      <w:r w:rsidRPr="00D71504">
        <w:rPr>
          <w:rFonts w:ascii="Times New Roman" w:hAnsi="Times New Roman" w:cs="Times New Roman"/>
          <w:sz w:val="20"/>
          <w:szCs w:val="20"/>
          <w:lang w:val="en-US"/>
        </w:rPr>
        <w:t> </w:t>
      </w:r>
      <w:r w:rsidRPr="000E2C59">
        <w:rPr>
          <w:rFonts w:ascii="Times New Roman" w:hAnsi="Times New Roman" w:cs="Times New Roman"/>
          <w:sz w:val="20"/>
          <w:szCs w:val="20"/>
          <w:lang w:val="en-US"/>
        </w:rPr>
        <w:t>23</w:t>
      </w:r>
      <w:r>
        <w:rPr>
          <w:rFonts w:ascii="Times New Roman" w:hAnsi="Times New Roman" w:cs="Times New Roman"/>
          <w:sz w:val="20"/>
          <w:szCs w:val="20"/>
          <w:lang w:val="en-US"/>
        </w:rPr>
        <w:t>. P. </w:t>
      </w:r>
      <w:r w:rsidRPr="000E2C59">
        <w:rPr>
          <w:rFonts w:ascii="Times New Roman" w:hAnsi="Times New Roman" w:cs="Times New Roman"/>
          <w:sz w:val="20"/>
          <w:szCs w:val="20"/>
          <w:lang w:val="en-US"/>
        </w:rPr>
        <w:t>l</w:t>
      </w:r>
      <w:r>
        <w:rPr>
          <w:rFonts w:ascii="Times New Roman" w:hAnsi="Times New Roman" w:cs="Times New Roman"/>
          <w:sz w:val="20"/>
          <w:szCs w:val="20"/>
          <w:lang w:val="en-US"/>
        </w:rPr>
        <w:t>—</w:t>
      </w:r>
      <w:r w:rsidRPr="000E2C59">
        <w:rPr>
          <w:rFonts w:ascii="Times New Roman" w:hAnsi="Times New Roman" w:cs="Times New Roman"/>
          <w:sz w:val="20"/>
          <w:szCs w:val="20"/>
          <w:lang w:val="en-US"/>
        </w:rPr>
        <w:t xml:space="preserve">20. </w:t>
      </w:r>
    </w:p>
  </w:footnote>
  <w:footnote w:id="295">
    <w:p w:rsidR="00F71315" w:rsidRPr="00596B9D"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324543">
        <w:rPr>
          <w:rFonts w:ascii="Times New Roman" w:hAnsi="Times New Roman" w:cs="Times New Roman"/>
          <w:i/>
          <w:sz w:val="20"/>
          <w:szCs w:val="20"/>
          <w:lang w:val="en-US"/>
        </w:rPr>
        <w:t>Diakidoy I. N., Mouskounti T.</w:t>
      </w:r>
      <w:r>
        <w:rPr>
          <w:rFonts w:ascii="Times New Roman" w:hAnsi="Times New Roman" w:cs="Times New Roman"/>
          <w:i/>
          <w:sz w:val="20"/>
          <w:szCs w:val="20"/>
          <w:lang w:val="en-US"/>
        </w:rPr>
        <w:t> </w:t>
      </w:r>
      <w:r w:rsidRPr="00324543">
        <w:rPr>
          <w:rFonts w:ascii="Times New Roman" w:hAnsi="Times New Roman" w:cs="Times New Roman"/>
          <w:i/>
          <w:sz w:val="20"/>
          <w:szCs w:val="20"/>
          <w:lang w:val="en-US"/>
        </w:rPr>
        <w:t>&amp;</w:t>
      </w:r>
      <w:r>
        <w:rPr>
          <w:rFonts w:ascii="Times New Roman" w:hAnsi="Times New Roman" w:cs="Times New Roman"/>
          <w:i/>
          <w:sz w:val="20"/>
          <w:szCs w:val="20"/>
          <w:lang w:val="en-US"/>
        </w:rPr>
        <w:t xml:space="preserve"> </w:t>
      </w:r>
      <w:r w:rsidRPr="00324543">
        <w:rPr>
          <w:rFonts w:ascii="Times New Roman" w:hAnsi="Times New Roman" w:cs="Times New Roman"/>
          <w:i/>
          <w:sz w:val="20"/>
          <w:szCs w:val="20"/>
          <w:lang w:val="en-US"/>
        </w:rPr>
        <w:t>Ioannides C.</w:t>
      </w:r>
      <w:r w:rsidRPr="000E2C59">
        <w:rPr>
          <w:rFonts w:ascii="Times New Roman" w:hAnsi="Times New Roman" w:cs="Times New Roman"/>
          <w:sz w:val="20"/>
          <w:szCs w:val="20"/>
          <w:lang w:val="en-US"/>
        </w:rPr>
        <w:t xml:space="preserve"> Comprehension and learning from refutation and expository texts</w:t>
      </w:r>
      <w:r w:rsidRPr="00596B9D">
        <w:rPr>
          <w:rFonts w:ascii="Times New Roman" w:hAnsi="Times New Roman" w:cs="Times New Roman"/>
          <w:sz w:val="20"/>
          <w:szCs w:val="20"/>
          <w:lang w:val="en-US"/>
        </w:rPr>
        <w:t>.</w:t>
      </w:r>
    </w:p>
  </w:footnote>
  <w:footnote w:id="296">
    <w:p w:rsidR="00F71315" w:rsidRPr="00212298" w:rsidRDefault="00F71315" w:rsidP="000E2C59">
      <w:pPr>
        <w:pStyle w:val="aa"/>
        <w:jc w:val="both"/>
        <w:rPr>
          <w:rFonts w:ascii="Times New Roman" w:hAnsi="Times New Roman"/>
        </w:rPr>
      </w:pPr>
      <w:r w:rsidRPr="00212298">
        <w:rPr>
          <w:rStyle w:val="ac"/>
          <w:rFonts w:ascii="Times New Roman" w:hAnsi="Times New Roman"/>
        </w:rPr>
        <w:footnoteRef/>
      </w:r>
      <w:r w:rsidRPr="00212298">
        <w:rPr>
          <w:rFonts w:ascii="Times New Roman" w:hAnsi="Times New Roman"/>
        </w:rPr>
        <w:t xml:space="preserve"> </w:t>
      </w:r>
      <w:r w:rsidRPr="00212298">
        <w:rPr>
          <w:rFonts w:ascii="Times New Roman" w:hAnsi="Times New Roman"/>
          <w:i/>
          <w:shd w:val="clear" w:color="auto" w:fill="F5F7FA"/>
        </w:rPr>
        <w:t>Корягина Н. А., Филяева В. А.</w:t>
      </w:r>
      <w:r w:rsidRPr="00212298">
        <w:rPr>
          <w:rFonts w:ascii="Times New Roman" w:hAnsi="Times New Roman"/>
          <w:shd w:val="clear" w:color="auto" w:fill="F5F7FA"/>
        </w:rPr>
        <w:t xml:space="preserve"> Анализ современных исследований убеждающей коммуникации // В кн.: Научный журнал «</w:t>
      </w:r>
      <w:r w:rsidRPr="00212298">
        <w:rPr>
          <w:rFonts w:ascii="Times New Roman" w:hAnsi="Times New Roman"/>
          <w:shd w:val="clear" w:color="auto" w:fill="F5F7FA"/>
          <w:lang w:val="en-US"/>
        </w:rPr>
        <w:t>Globus</w:t>
      </w:r>
      <w:r w:rsidRPr="00212298">
        <w:rPr>
          <w:rFonts w:ascii="Times New Roman" w:hAnsi="Times New Roman"/>
          <w:shd w:val="clear" w:color="auto" w:fill="F5F7FA"/>
        </w:rPr>
        <w:t>». Психология и педагогика. Сборник научных публикаций. XXXIII Международная научно-практическая конференция «Психология и педагогика: актуальные вопросы» (31 июля 2018). СПб., 2018. С. 19—32.</w:t>
      </w:r>
    </w:p>
  </w:footnote>
  <w:footnote w:id="297">
    <w:p w:rsidR="00F71315" w:rsidRPr="000E2C59" w:rsidRDefault="00F71315" w:rsidP="000E2C59">
      <w:pPr>
        <w:spacing w:after="0" w:line="240" w:lineRule="auto"/>
        <w:jc w:val="both"/>
        <w:rPr>
          <w:rFonts w:ascii="Times New Roman" w:hAnsi="Times New Roman" w:cs="Times New Roman"/>
          <w:sz w:val="20"/>
          <w:szCs w:val="20"/>
        </w:rPr>
      </w:pPr>
      <w:r w:rsidRPr="00212298">
        <w:rPr>
          <w:rStyle w:val="ac"/>
          <w:rFonts w:ascii="Times New Roman" w:hAnsi="Times New Roman"/>
          <w:sz w:val="20"/>
          <w:szCs w:val="20"/>
        </w:rPr>
        <w:footnoteRef/>
      </w:r>
      <w:r w:rsidRPr="00212298">
        <w:rPr>
          <w:rFonts w:ascii="Times New Roman" w:hAnsi="Times New Roman" w:cs="Times New Roman"/>
          <w:sz w:val="20"/>
          <w:szCs w:val="20"/>
        </w:rPr>
        <w:t xml:space="preserve"> </w:t>
      </w:r>
      <w:r w:rsidRPr="00212298">
        <w:rPr>
          <w:rFonts w:ascii="Times New Roman" w:hAnsi="Times New Roman" w:cs="Times New Roman"/>
          <w:bCs/>
          <w:i/>
          <w:sz w:val="20"/>
          <w:szCs w:val="20"/>
        </w:rPr>
        <w:t>Аронсон Э., Пратканис Э. Р.</w:t>
      </w:r>
      <w:r w:rsidRPr="00212298">
        <w:rPr>
          <w:rFonts w:ascii="Times New Roman" w:hAnsi="Times New Roman" w:cs="Times New Roman"/>
          <w:bCs/>
          <w:sz w:val="20"/>
          <w:szCs w:val="20"/>
        </w:rPr>
        <w:t> Эпоха пропаган</w:t>
      </w:r>
      <w:r>
        <w:rPr>
          <w:rFonts w:ascii="Times New Roman" w:hAnsi="Times New Roman" w:cs="Times New Roman"/>
          <w:bCs/>
          <w:sz w:val="20"/>
          <w:szCs w:val="20"/>
        </w:rPr>
        <w:t>ды: м</w:t>
      </w:r>
      <w:r w:rsidRPr="00212298">
        <w:rPr>
          <w:rFonts w:ascii="Times New Roman" w:hAnsi="Times New Roman" w:cs="Times New Roman"/>
          <w:bCs/>
          <w:sz w:val="20"/>
          <w:szCs w:val="20"/>
        </w:rPr>
        <w:t xml:space="preserve">еханизмы убеждения, повседневное использование и злоупотребление. </w:t>
      </w:r>
      <w:r>
        <w:rPr>
          <w:rFonts w:ascii="Times New Roman" w:hAnsi="Times New Roman" w:cs="Times New Roman"/>
          <w:sz w:val="20"/>
          <w:szCs w:val="20"/>
        </w:rPr>
        <w:t>СПб. : П</w:t>
      </w:r>
      <w:r w:rsidRPr="00212298">
        <w:rPr>
          <w:rFonts w:ascii="Times New Roman" w:hAnsi="Times New Roman" w:cs="Times New Roman"/>
          <w:sz w:val="20"/>
          <w:szCs w:val="20"/>
        </w:rPr>
        <w:t>райм</w:t>
      </w:r>
      <w:r w:rsidRPr="000E2C59">
        <w:rPr>
          <w:rFonts w:ascii="Times New Roman" w:hAnsi="Times New Roman" w:cs="Times New Roman"/>
          <w:sz w:val="20"/>
          <w:szCs w:val="20"/>
        </w:rPr>
        <w:t>-Еврознак, 2003.</w:t>
      </w:r>
    </w:p>
  </w:footnote>
  <w:footnote w:id="298">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324543">
        <w:rPr>
          <w:rFonts w:ascii="Times New Roman" w:hAnsi="Times New Roman"/>
          <w:i/>
        </w:rPr>
        <w:t>Левчаева Н. В.</w:t>
      </w:r>
      <w:r w:rsidRPr="000E2C59">
        <w:rPr>
          <w:rFonts w:ascii="Times New Roman" w:hAnsi="Times New Roman"/>
        </w:rPr>
        <w:t> Публичное выступление как эффективное средство повышения качества обучения студентов // Мир науки и образования. 2015. № 1.</w:t>
      </w:r>
    </w:p>
  </w:footnote>
  <w:footnote w:id="299">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324543">
        <w:rPr>
          <w:rFonts w:ascii="Times New Roman" w:hAnsi="Times New Roman"/>
          <w:i/>
        </w:rPr>
        <w:t>Левчаева Н. В.</w:t>
      </w:r>
      <w:r w:rsidRPr="000E2C59">
        <w:rPr>
          <w:rFonts w:ascii="Times New Roman" w:hAnsi="Times New Roman"/>
        </w:rPr>
        <w:t> Публичное выступление как эффективное средство повышения качества обучения студентов</w:t>
      </w:r>
      <w:r>
        <w:rPr>
          <w:rFonts w:ascii="Times New Roman" w:hAnsi="Times New Roman"/>
        </w:rPr>
        <w:t>.</w:t>
      </w:r>
    </w:p>
  </w:footnote>
  <w:footnote w:id="300">
    <w:p w:rsidR="00F71315" w:rsidRPr="000E2C59" w:rsidRDefault="00F71315" w:rsidP="000E2C59">
      <w:pPr>
        <w:spacing w:after="0" w:line="240" w:lineRule="auto"/>
        <w:jc w:val="both"/>
        <w:rPr>
          <w:rFonts w:ascii="Times New Roman"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324543">
        <w:rPr>
          <w:rFonts w:ascii="Times New Roman" w:hAnsi="Times New Roman" w:cs="Times New Roman"/>
          <w:i/>
          <w:sz w:val="20"/>
          <w:szCs w:val="20"/>
        </w:rPr>
        <w:t>Лешутина И.</w:t>
      </w:r>
      <w:r w:rsidRPr="000E2C59">
        <w:rPr>
          <w:rFonts w:ascii="Times New Roman" w:hAnsi="Times New Roman" w:cs="Times New Roman"/>
          <w:sz w:val="20"/>
          <w:szCs w:val="20"/>
        </w:rPr>
        <w:t> Риторика. Искусство публичного выступления. М.</w:t>
      </w:r>
      <w:r>
        <w:rPr>
          <w:rFonts w:ascii="Times New Roman" w:hAnsi="Times New Roman" w:cs="Times New Roman"/>
          <w:sz w:val="20"/>
          <w:szCs w:val="20"/>
        </w:rPr>
        <w:t xml:space="preserve"> </w:t>
      </w:r>
      <w:r w:rsidRPr="000E2C59">
        <w:rPr>
          <w:rFonts w:ascii="Times New Roman" w:hAnsi="Times New Roman" w:cs="Times New Roman"/>
          <w:sz w:val="20"/>
          <w:szCs w:val="20"/>
        </w:rPr>
        <w:t>: Литагент, 2008.</w:t>
      </w:r>
    </w:p>
  </w:footnote>
  <w:footnote w:id="301">
    <w:p w:rsidR="00F71315" w:rsidRPr="000E2C59" w:rsidRDefault="00F71315" w:rsidP="000E2C59">
      <w:pPr>
        <w:spacing w:after="0" w:line="240" w:lineRule="auto"/>
        <w:jc w:val="both"/>
        <w:rPr>
          <w:rFonts w:ascii="Times New Roman"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324543">
        <w:rPr>
          <w:rFonts w:ascii="Times New Roman" w:hAnsi="Times New Roman" w:cs="Times New Roman"/>
          <w:i/>
          <w:sz w:val="20"/>
          <w:szCs w:val="20"/>
        </w:rPr>
        <w:t>Гулевич О. А., Сариева И. Р.</w:t>
      </w:r>
      <w:r w:rsidRPr="000E2C59">
        <w:rPr>
          <w:rFonts w:ascii="Times New Roman" w:hAnsi="Times New Roman" w:cs="Times New Roman"/>
          <w:sz w:val="20"/>
          <w:szCs w:val="20"/>
        </w:rPr>
        <w:t> Социальная психология.</w:t>
      </w:r>
    </w:p>
  </w:footnote>
  <w:footnote w:id="302">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324543">
        <w:rPr>
          <w:rFonts w:ascii="Times New Roman" w:hAnsi="Times New Roman"/>
          <w:i/>
        </w:rPr>
        <w:t>Стерин И. А.</w:t>
      </w:r>
      <w:r w:rsidRPr="000E2C59">
        <w:rPr>
          <w:rFonts w:ascii="Times New Roman" w:hAnsi="Times New Roman"/>
        </w:rPr>
        <w:t> Введение в речевое воздействие. Воронеж, 2001.</w:t>
      </w:r>
    </w:p>
  </w:footnote>
  <w:footnote w:id="303">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324543">
        <w:rPr>
          <w:rFonts w:ascii="Times New Roman" w:hAnsi="Times New Roman"/>
          <w:i/>
        </w:rPr>
        <w:t>Гулевич О. А., Сариева И. Р.</w:t>
      </w:r>
      <w:r w:rsidRPr="000E2C59">
        <w:rPr>
          <w:rFonts w:ascii="Times New Roman" w:hAnsi="Times New Roman"/>
        </w:rPr>
        <w:t> Социальная психология.</w:t>
      </w:r>
    </w:p>
  </w:footnote>
  <w:footnote w:id="304">
    <w:p w:rsidR="00F71315" w:rsidRPr="000E2C59" w:rsidRDefault="00F71315" w:rsidP="000E2C59">
      <w:pPr>
        <w:tabs>
          <w:tab w:val="left" w:pos="0"/>
          <w:tab w:val="left" w:pos="900"/>
        </w:tabs>
        <w:suppressAutoHyphens/>
        <w:autoSpaceDE w:val="0"/>
        <w:spacing w:after="0" w:line="240" w:lineRule="auto"/>
        <w:jc w:val="both"/>
        <w:rPr>
          <w:rFonts w:ascii="Times New Roman" w:hAnsi="Times New Roman" w:cs="Times New Roman"/>
          <w:sz w:val="20"/>
          <w:szCs w:val="20"/>
        </w:rPr>
      </w:pPr>
      <w:r w:rsidRPr="000E2C59">
        <w:rPr>
          <w:rStyle w:val="ac"/>
          <w:rFonts w:ascii="Times New Roman" w:hAnsi="Times New Roman"/>
          <w:sz w:val="20"/>
          <w:szCs w:val="20"/>
        </w:rPr>
        <w:footnoteRef/>
      </w:r>
      <w:r w:rsidRPr="00324543">
        <w:rPr>
          <w:rFonts w:ascii="Times New Roman" w:hAnsi="Times New Roman" w:cs="Times New Roman"/>
          <w:i/>
          <w:sz w:val="20"/>
          <w:szCs w:val="20"/>
          <w:shd w:val="clear" w:color="auto" w:fill="F5F7FA"/>
        </w:rPr>
        <w:t>Корягина Н. А., Филяева В. А.</w:t>
      </w:r>
      <w:r w:rsidRPr="000E2C59">
        <w:rPr>
          <w:rFonts w:ascii="Times New Roman" w:hAnsi="Times New Roman" w:cs="Times New Roman"/>
          <w:sz w:val="20"/>
          <w:szCs w:val="20"/>
          <w:shd w:val="clear" w:color="auto" w:fill="F5F7FA"/>
        </w:rPr>
        <w:t> Анализ современных исследований убеждающей коммуникации.</w:t>
      </w:r>
    </w:p>
  </w:footnote>
  <w:footnote w:id="305">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w:t>
      </w:r>
    </w:p>
  </w:footnote>
  <w:footnote w:id="306">
    <w:p w:rsidR="00F71315" w:rsidRPr="006549EA" w:rsidRDefault="00F71315" w:rsidP="000E2C59">
      <w:pPr>
        <w:spacing w:after="0" w:line="240" w:lineRule="auto"/>
        <w:jc w:val="both"/>
        <w:rPr>
          <w:rFonts w:ascii="Times New Roman" w:hAnsi="Times New Roman" w:cs="Times New Roman"/>
          <w:sz w:val="20"/>
          <w:szCs w:val="20"/>
        </w:rPr>
      </w:pPr>
      <w:r w:rsidRPr="00596B9D">
        <w:rPr>
          <w:rStyle w:val="ac"/>
          <w:rFonts w:ascii="Times New Roman" w:hAnsi="Times New Roman"/>
          <w:sz w:val="20"/>
          <w:szCs w:val="20"/>
        </w:rPr>
        <w:footnoteRef/>
      </w:r>
      <w:r w:rsidRPr="00596B9D">
        <w:rPr>
          <w:rFonts w:ascii="Times New Roman" w:hAnsi="Times New Roman" w:cs="Times New Roman"/>
          <w:sz w:val="20"/>
          <w:szCs w:val="20"/>
        </w:rPr>
        <w:t xml:space="preserve"> </w:t>
      </w:r>
      <w:r w:rsidRPr="00596B9D">
        <w:rPr>
          <w:rFonts w:ascii="Times New Roman" w:hAnsi="Times New Roman" w:cs="Times New Roman"/>
          <w:bCs/>
          <w:i/>
          <w:sz w:val="20"/>
          <w:szCs w:val="20"/>
        </w:rPr>
        <w:t>Аронсон Э., Пратканис Э. Р.</w:t>
      </w:r>
      <w:r w:rsidRPr="00596B9D">
        <w:rPr>
          <w:rFonts w:ascii="Times New Roman" w:hAnsi="Times New Roman" w:cs="Times New Roman"/>
          <w:bCs/>
          <w:sz w:val="20"/>
          <w:szCs w:val="20"/>
        </w:rPr>
        <w:t> Эпоха пропаганды: механизмы убеждения, повседневное использование и злоупотребление.</w:t>
      </w:r>
    </w:p>
  </w:footnote>
  <w:footnote w:id="307">
    <w:p w:rsidR="00F71315" w:rsidRPr="000E2C59" w:rsidRDefault="00F71315" w:rsidP="000E2C59">
      <w:pPr>
        <w:spacing w:after="0" w:line="240" w:lineRule="auto"/>
        <w:jc w:val="both"/>
        <w:rPr>
          <w:rFonts w:ascii="Times New Roman" w:hAnsi="Times New Roman" w:cs="Times New Roman"/>
          <w:sz w:val="20"/>
          <w:szCs w:val="20"/>
        </w:rPr>
      </w:pPr>
      <w:r w:rsidRPr="00596B9D">
        <w:rPr>
          <w:rStyle w:val="ac"/>
          <w:rFonts w:ascii="Times New Roman" w:hAnsi="Times New Roman"/>
          <w:sz w:val="20"/>
          <w:szCs w:val="20"/>
        </w:rPr>
        <w:footnoteRef/>
      </w:r>
      <w:r w:rsidRPr="00596B9D">
        <w:rPr>
          <w:rFonts w:ascii="Times New Roman" w:hAnsi="Times New Roman" w:cs="Times New Roman"/>
          <w:sz w:val="20"/>
          <w:szCs w:val="20"/>
          <w:lang w:val="en-US"/>
        </w:rPr>
        <w:t xml:space="preserve"> </w:t>
      </w:r>
      <w:r w:rsidRPr="00596B9D">
        <w:rPr>
          <w:rFonts w:ascii="Times New Roman" w:hAnsi="Times New Roman" w:cs="Times New Roman"/>
          <w:i/>
          <w:sz w:val="20"/>
          <w:szCs w:val="20"/>
          <w:lang w:val="en-US"/>
        </w:rPr>
        <w:t>Demirgögen Ü. D.</w:t>
      </w:r>
      <w:r w:rsidRPr="00596B9D">
        <w:rPr>
          <w:rFonts w:ascii="Times New Roman" w:hAnsi="Times New Roman" w:cs="Times New Roman"/>
          <w:sz w:val="20"/>
          <w:szCs w:val="20"/>
          <w:lang w:val="en-US"/>
        </w:rPr>
        <w:t> The Roots of Research in (political) Persuasion: Ethos, Pathos, Logos and the Yale Studies of Persuasive Communic</w:t>
      </w:r>
      <w:r w:rsidRPr="000E2C59">
        <w:rPr>
          <w:rFonts w:ascii="Times New Roman" w:hAnsi="Times New Roman" w:cs="Times New Roman"/>
          <w:sz w:val="20"/>
          <w:szCs w:val="20"/>
          <w:lang w:val="en-US"/>
        </w:rPr>
        <w:t>ations // International Journal of Social Inquiry. </w:t>
      </w:r>
      <w:r w:rsidRPr="000E2C59">
        <w:rPr>
          <w:rFonts w:ascii="Times New Roman" w:hAnsi="Times New Roman" w:cs="Times New Roman"/>
          <w:sz w:val="20"/>
          <w:szCs w:val="20"/>
        </w:rPr>
        <w:t xml:space="preserve">2010. </w:t>
      </w:r>
      <w:r w:rsidRPr="000E2C59">
        <w:rPr>
          <w:rFonts w:ascii="Times New Roman" w:hAnsi="Times New Roman" w:cs="Times New Roman"/>
          <w:sz w:val="20"/>
          <w:szCs w:val="20"/>
          <w:lang w:val="en-US"/>
        </w:rPr>
        <w:t>Vol</w:t>
      </w:r>
      <w:r w:rsidRPr="000E2C59">
        <w:rPr>
          <w:rFonts w:ascii="Times New Roman" w:hAnsi="Times New Roman" w:cs="Times New Roman"/>
          <w:sz w:val="20"/>
          <w:szCs w:val="20"/>
        </w:rPr>
        <w:t xml:space="preserve">. 3 (4). </w:t>
      </w:r>
      <w:r w:rsidRPr="000E2C59">
        <w:rPr>
          <w:rFonts w:ascii="Times New Roman" w:hAnsi="Times New Roman" w:cs="Times New Roman"/>
          <w:sz w:val="20"/>
          <w:szCs w:val="20"/>
          <w:lang w:val="en-US"/>
        </w:rPr>
        <w:t>P</w:t>
      </w:r>
      <w:r w:rsidRPr="000E2C59">
        <w:rPr>
          <w:rFonts w:ascii="Times New Roman" w:hAnsi="Times New Roman" w:cs="Times New Roman"/>
          <w:sz w:val="20"/>
          <w:szCs w:val="20"/>
        </w:rPr>
        <w:t>. 189—201.</w:t>
      </w:r>
    </w:p>
  </w:footnote>
  <w:footnote w:id="308">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w:t>
      </w:r>
    </w:p>
  </w:footnote>
  <w:footnote w:id="309">
    <w:p w:rsidR="00F71315" w:rsidRPr="000E2C59" w:rsidRDefault="00F71315" w:rsidP="000E2C59">
      <w:pPr>
        <w:spacing w:after="0" w:line="240" w:lineRule="auto"/>
        <w:jc w:val="both"/>
        <w:rPr>
          <w:rFonts w:ascii="Times New Roman"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324543">
        <w:rPr>
          <w:rFonts w:ascii="Times New Roman" w:hAnsi="Times New Roman" w:cs="Times New Roman"/>
          <w:i/>
          <w:sz w:val="20"/>
          <w:szCs w:val="20"/>
        </w:rPr>
        <w:t>Гулевич О. А., Сариева И. Р.</w:t>
      </w:r>
      <w:r w:rsidRPr="000E2C59">
        <w:rPr>
          <w:rFonts w:ascii="Times New Roman" w:hAnsi="Times New Roman" w:cs="Times New Roman"/>
          <w:sz w:val="20"/>
          <w:szCs w:val="20"/>
        </w:rPr>
        <w:t> Социальная психология.</w:t>
      </w:r>
    </w:p>
  </w:footnote>
  <w:footnote w:id="310">
    <w:p w:rsidR="00F71315" w:rsidRPr="000E2C59" w:rsidRDefault="00F71315" w:rsidP="000E2C59">
      <w:pPr>
        <w:spacing w:after="0" w:line="240" w:lineRule="auto"/>
        <w:jc w:val="both"/>
        <w:rPr>
          <w:rFonts w:ascii="Times New Roman"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324543">
        <w:rPr>
          <w:rFonts w:ascii="Times New Roman" w:hAnsi="Times New Roman" w:cs="Times New Roman"/>
          <w:i/>
          <w:sz w:val="20"/>
          <w:szCs w:val="20"/>
        </w:rPr>
        <w:t>Майерс Д.</w:t>
      </w:r>
      <w:r w:rsidRPr="000E2C59">
        <w:rPr>
          <w:rFonts w:ascii="Times New Roman" w:hAnsi="Times New Roman" w:cs="Times New Roman"/>
          <w:sz w:val="20"/>
          <w:szCs w:val="20"/>
        </w:rPr>
        <w:t> Социальная психология.</w:t>
      </w:r>
    </w:p>
  </w:footnote>
  <w:footnote w:id="311">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w:t>
      </w:r>
    </w:p>
  </w:footnote>
  <w:footnote w:id="312">
    <w:p w:rsidR="00F71315" w:rsidRPr="000E2C59" w:rsidRDefault="00F71315" w:rsidP="000E2C59">
      <w:pPr>
        <w:tabs>
          <w:tab w:val="left" w:pos="0"/>
          <w:tab w:val="left" w:pos="900"/>
        </w:tabs>
        <w:suppressAutoHyphens/>
        <w:autoSpaceDE w:val="0"/>
        <w:spacing w:after="0" w:line="240" w:lineRule="auto"/>
        <w:jc w:val="both"/>
        <w:rPr>
          <w:rFonts w:ascii="Times New Roman"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324543">
        <w:rPr>
          <w:rFonts w:ascii="Times New Roman" w:hAnsi="Times New Roman" w:cs="Times New Roman"/>
          <w:i/>
          <w:sz w:val="20"/>
          <w:szCs w:val="20"/>
          <w:shd w:val="clear" w:color="auto" w:fill="F5F7FA"/>
        </w:rPr>
        <w:t>Корягина Н. А., Филяева В. А.</w:t>
      </w:r>
      <w:r w:rsidRPr="000E2C59">
        <w:rPr>
          <w:rFonts w:ascii="Times New Roman" w:hAnsi="Times New Roman" w:cs="Times New Roman"/>
          <w:sz w:val="20"/>
          <w:szCs w:val="20"/>
          <w:shd w:val="clear" w:color="auto" w:fill="F5F7FA"/>
        </w:rPr>
        <w:t> Анализ современных исследований убеждающей коммуникации.</w:t>
      </w:r>
    </w:p>
  </w:footnote>
  <w:footnote w:id="313">
    <w:p w:rsidR="00F71315" w:rsidRPr="000E2C59" w:rsidRDefault="00F71315" w:rsidP="000E2C59">
      <w:pPr>
        <w:spacing w:after="0" w:line="240" w:lineRule="auto"/>
        <w:jc w:val="both"/>
        <w:rPr>
          <w:rFonts w:ascii="Times New Roman"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324543">
        <w:rPr>
          <w:rFonts w:ascii="Times New Roman" w:hAnsi="Times New Roman" w:cs="Times New Roman"/>
          <w:i/>
          <w:sz w:val="20"/>
          <w:szCs w:val="20"/>
        </w:rPr>
        <w:t>Майерс Д.</w:t>
      </w:r>
      <w:r w:rsidRPr="000E2C59">
        <w:rPr>
          <w:rFonts w:ascii="Times New Roman" w:hAnsi="Times New Roman" w:cs="Times New Roman"/>
          <w:sz w:val="20"/>
          <w:szCs w:val="20"/>
        </w:rPr>
        <w:t> Социальная психология.</w:t>
      </w:r>
    </w:p>
  </w:footnote>
  <w:footnote w:id="314">
    <w:p w:rsidR="00F71315" w:rsidRPr="000E2C59" w:rsidRDefault="00F71315" w:rsidP="000E2C59">
      <w:pPr>
        <w:spacing w:after="0" w:line="240" w:lineRule="auto"/>
        <w:jc w:val="both"/>
        <w:rPr>
          <w:rFonts w:ascii="Times New Roman"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324543">
        <w:rPr>
          <w:rFonts w:ascii="Times New Roman" w:hAnsi="Times New Roman" w:cs="Times New Roman"/>
          <w:i/>
          <w:sz w:val="20"/>
          <w:szCs w:val="20"/>
        </w:rPr>
        <w:t>Михайлова Е. В.</w:t>
      </w:r>
      <w:r w:rsidRPr="000E2C59">
        <w:rPr>
          <w:rFonts w:ascii="Times New Roman" w:hAnsi="Times New Roman" w:cs="Times New Roman"/>
          <w:sz w:val="20"/>
          <w:szCs w:val="20"/>
        </w:rPr>
        <w:t> Обучение самопрезентации.</w:t>
      </w:r>
    </w:p>
  </w:footnote>
  <w:footnote w:id="315">
    <w:p w:rsidR="00F71315" w:rsidRPr="00324543"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324543">
        <w:rPr>
          <w:rFonts w:ascii="Times New Roman" w:hAnsi="Times New Roman" w:cs="Times New Roman"/>
          <w:sz w:val="20"/>
          <w:szCs w:val="20"/>
          <w:lang w:val="en-US"/>
        </w:rPr>
        <w:t xml:space="preserve"> </w:t>
      </w:r>
      <w:r w:rsidRPr="00324543">
        <w:rPr>
          <w:rFonts w:ascii="Times New Roman" w:hAnsi="Times New Roman" w:cs="Times New Roman"/>
          <w:i/>
          <w:sz w:val="20"/>
          <w:szCs w:val="20"/>
        </w:rPr>
        <w:t>Майерс</w:t>
      </w:r>
      <w:r w:rsidRPr="00324543">
        <w:rPr>
          <w:rFonts w:ascii="Times New Roman" w:hAnsi="Times New Roman" w:cs="Times New Roman"/>
          <w:i/>
          <w:sz w:val="20"/>
          <w:szCs w:val="20"/>
          <w:lang w:val="en-US"/>
        </w:rPr>
        <w:t> </w:t>
      </w:r>
      <w:r w:rsidRPr="00324543">
        <w:rPr>
          <w:rFonts w:ascii="Times New Roman" w:hAnsi="Times New Roman" w:cs="Times New Roman"/>
          <w:i/>
          <w:sz w:val="20"/>
          <w:szCs w:val="20"/>
        </w:rPr>
        <w:t>Д</w:t>
      </w:r>
      <w:r w:rsidRPr="00324543">
        <w:rPr>
          <w:rFonts w:ascii="Times New Roman" w:hAnsi="Times New Roman" w:cs="Times New Roman"/>
          <w:i/>
          <w:sz w:val="20"/>
          <w:szCs w:val="20"/>
          <w:lang w:val="en-US"/>
        </w:rPr>
        <w:t>.</w:t>
      </w:r>
      <w:r w:rsidRPr="00324543">
        <w:rPr>
          <w:rFonts w:ascii="Times New Roman" w:hAnsi="Times New Roman" w:cs="Times New Roman"/>
          <w:sz w:val="20"/>
          <w:szCs w:val="20"/>
          <w:lang w:val="en-US"/>
        </w:rPr>
        <w:t> </w:t>
      </w:r>
      <w:r w:rsidRPr="000E2C59">
        <w:rPr>
          <w:rFonts w:ascii="Times New Roman" w:hAnsi="Times New Roman" w:cs="Times New Roman"/>
          <w:sz w:val="20"/>
          <w:szCs w:val="20"/>
        </w:rPr>
        <w:t>Социальная</w:t>
      </w:r>
      <w:r w:rsidRPr="00324543">
        <w:rPr>
          <w:rFonts w:ascii="Times New Roman" w:hAnsi="Times New Roman" w:cs="Times New Roman"/>
          <w:sz w:val="20"/>
          <w:szCs w:val="20"/>
          <w:lang w:val="en-US"/>
        </w:rPr>
        <w:t xml:space="preserve"> </w:t>
      </w:r>
      <w:r w:rsidRPr="000E2C59">
        <w:rPr>
          <w:rFonts w:ascii="Times New Roman" w:hAnsi="Times New Roman" w:cs="Times New Roman"/>
          <w:sz w:val="20"/>
          <w:szCs w:val="20"/>
        </w:rPr>
        <w:t>психология</w:t>
      </w:r>
      <w:r w:rsidRPr="00324543">
        <w:rPr>
          <w:rFonts w:ascii="Times New Roman" w:hAnsi="Times New Roman" w:cs="Times New Roman"/>
          <w:sz w:val="20"/>
          <w:szCs w:val="20"/>
          <w:lang w:val="en-US"/>
        </w:rPr>
        <w:t>.</w:t>
      </w:r>
    </w:p>
  </w:footnote>
  <w:footnote w:id="316">
    <w:p w:rsidR="00F71315" w:rsidRPr="006549EA" w:rsidRDefault="00F71315" w:rsidP="000E2C59">
      <w:pPr>
        <w:tabs>
          <w:tab w:val="left" w:pos="0"/>
          <w:tab w:val="left" w:pos="900"/>
        </w:tabs>
        <w:suppressAutoHyphens/>
        <w:autoSpaceDE w:val="0"/>
        <w:spacing w:after="0" w:line="240" w:lineRule="auto"/>
        <w:jc w:val="both"/>
        <w:rPr>
          <w:rFonts w:ascii="Times New Roman" w:hAnsi="Times New Roman" w:cs="Times New Roman"/>
          <w:sz w:val="20"/>
          <w:szCs w:val="20"/>
          <w:lang w:val="en-US"/>
        </w:rPr>
      </w:pPr>
      <w:r w:rsidRPr="00F37D01">
        <w:rPr>
          <w:rStyle w:val="ac"/>
          <w:rFonts w:ascii="Times New Roman" w:hAnsi="Times New Roman"/>
          <w:sz w:val="20"/>
          <w:szCs w:val="20"/>
        </w:rPr>
        <w:footnoteRef/>
      </w:r>
      <w:r w:rsidRPr="00F37D01">
        <w:rPr>
          <w:rFonts w:ascii="Times New Roman" w:hAnsi="Times New Roman" w:cs="Times New Roman"/>
          <w:sz w:val="20"/>
          <w:szCs w:val="20"/>
          <w:lang w:val="en-US"/>
        </w:rPr>
        <w:t xml:space="preserve"> </w:t>
      </w:r>
      <w:r w:rsidRPr="00F37D01">
        <w:rPr>
          <w:rFonts w:ascii="Times New Roman" w:hAnsi="Times New Roman" w:cs="Times New Roman"/>
          <w:i/>
          <w:sz w:val="20"/>
          <w:szCs w:val="20"/>
          <w:lang w:val="en-US"/>
        </w:rPr>
        <w:t>Chaiken S., Liberman A. &amp; Eagly A. H.</w:t>
      </w:r>
      <w:r w:rsidRPr="00F37D01">
        <w:rPr>
          <w:rFonts w:ascii="Times New Roman" w:hAnsi="Times New Roman" w:cs="Times New Roman"/>
          <w:sz w:val="20"/>
          <w:szCs w:val="20"/>
          <w:lang w:val="en-US"/>
        </w:rPr>
        <w:t> Heuristic and systematic information processing within and beyond the persuasion context.</w:t>
      </w:r>
    </w:p>
  </w:footnote>
  <w:footnote w:id="317">
    <w:p w:rsidR="00F71315" w:rsidRPr="000E2C59" w:rsidRDefault="00F71315" w:rsidP="000E2C59">
      <w:pPr>
        <w:pStyle w:val="aa"/>
        <w:jc w:val="both"/>
        <w:rPr>
          <w:rFonts w:ascii="Times New Roman" w:hAnsi="Times New Roman"/>
        </w:rPr>
      </w:pPr>
      <w:r w:rsidRPr="00F37D01">
        <w:rPr>
          <w:rStyle w:val="ac"/>
          <w:rFonts w:ascii="Times New Roman" w:hAnsi="Times New Roman"/>
        </w:rPr>
        <w:footnoteRef/>
      </w:r>
      <w:r w:rsidRPr="00F37D01">
        <w:rPr>
          <w:rFonts w:ascii="Times New Roman" w:hAnsi="Times New Roman"/>
        </w:rPr>
        <w:t xml:space="preserve"> Там же.</w:t>
      </w:r>
    </w:p>
  </w:footnote>
  <w:footnote w:id="318">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w:t>
      </w:r>
    </w:p>
  </w:footnote>
  <w:footnote w:id="319">
    <w:p w:rsidR="00F71315" w:rsidRPr="000E2C59" w:rsidRDefault="00F71315" w:rsidP="000E2C59">
      <w:pPr>
        <w:spacing w:after="0" w:line="240" w:lineRule="auto"/>
        <w:jc w:val="both"/>
        <w:rPr>
          <w:rFonts w:ascii="Times New Roman"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Гулевич О. А., Сариева И. Р. Социальная психология.</w:t>
      </w:r>
    </w:p>
  </w:footnote>
  <w:footnote w:id="320">
    <w:p w:rsidR="00F71315" w:rsidRPr="00324543"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324543">
        <w:rPr>
          <w:rFonts w:ascii="Times New Roman" w:hAnsi="Times New Roman" w:cs="Times New Roman"/>
          <w:sz w:val="20"/>
          <w:szCs w:val="20"/>
          <w:lang w:val="en-US"/>
        </w:rPr>
        <w:t xml:space="preserve"> </w:t>
      </w:r>
      <w:r w:rsidRPr="00324543">
        <w:rPr>
          <w:rFonts w:ascii="Times New Roman" w:hAnsi="Times New Roman" w:cs="Times New Roman"/>
          <w:i/>
          <w:sz w:val="20"/>
          <w:szCs w:val="20"/>
        </w:rPr>
        <w:t>Майерс</w:t>
      </w:r>
      <w:r w:rsidRPr="00324543">
        <w:rPr>
          <w:rFonts w:ascii="Times New Roman" w:hAnsi="Times New Roman" w:cs="Times New Roman"/>
          <w:i/>
          <w:sz w:val="20"/>
          <w:szCs w:val="20"/>
          <w:lang w:val="en-US"/>
        </w:rPr>
        <w:t> </w:t>
      </w:r>
      <w:r w:rsidRPr="00324543">
        <w:rPr>
          <w:rFonts w:ascii="Times New Roman" w:hAnsi="Times New Roman" w:cs="Times New Roman"/>
          <w:i/>
          <w:sz w:val="20"/>
          <w:szCs w:val="20"/>
        </w:rPr>
        <w:t>Д</w:t>
      </w:r>
      <w:r w:rsidRPr="00324543">
        <w:rPr>
          <w:rFonts w:ascii="Times New Roman" w:hAnsi="Times New Roman" w:cs="Times New Roman"/>
          <w:i/>
          <w:sz w:val="20"/>
          <w:szCs w:val="20"/>
          <w:lang w:val="en-US"/>
        </w:rPr>
        <w:t>.</w:t>
      </w:r>
      <w:r w:rsidRPr="00324543">
        <w:rPr>
          <w:rFonts w:ascii="Times New Roman" w:hAnsi="Times New Roman" w:cs="Times New Roman"/>
          <w:sz w:val="20"/>
          <w:szCs w:val="20"/>
          <w:lang w:val="en-US"/>
        </w:rPr>
        <w:t> </w:t>
      </w:r>
      <w:r w:rsidRPr="000E2C59">
        <w:rPr>
          <w:rFonts w:ascii="Times New Roman" w:hAnsi="Times New Roman" w:cs="Times New Roman"/>
          <w:sz w:val="20"/>
          <w:szCs w:val="20"/>
        </w:rPr>
        <w:t>Социальная</w:t>
      </w:r>
      <w:r w:rsidRPr="00324543">
        <w:rPr>
          <w:rFonts w:ascii="Times New Roman" w:hAnsi="Times New Roman" w:cs="Times New Roman"/>
          <w:sz w:val="20"/>
          <w:szCs w:val="20"/>
          <w:lang w:val="en-US"/>
        </w:rPr>
        <w:t xml:space="preserve"> </w:t>
      </w:r>
      <w:r w:rsidRPr="000E2C59">
        <w:rPr>
          <w:rFonts w:ascii="Times New Roman" w:hAnsi="Times New Roman" w:cs="Times New Roman"/>
          <w:sz w:val="20"/>
          <w:szCs w:val="20"/>
        </w:rPr>
        <w:t>психология</w:t>
      </w:r>
      <w:r w:rsidRPr="00324543">
        <w:rPr>
          <w:rFonts w:ascii="Times New Roman" w:hAnsi="Times New Roman" w:cs="Times New Roman"/>
          <w:sz w:val="20"/>
          <w:szCs w:val="20"/>
          <w:lang w:val="en-US"/>
        </w:rPr>
        <w:t>.</w:t>
      </w:r>
    </w:p>
  </w:footnote>
  <w:footnote w:id="321">
    <w:p w:rsidR="00F71315" w:rsidRPr="006549EA" w:rsidRDefault="00F71315" w:rsidP="000E2C59">
      <w:pPr>
        <w:spacing w:after="0" w:line="240" w:lineRule="auto"/>
        <w:jc w:val="both"/>
        <w:rPr>
          <w:rFonts w:ascii="Times New Roman"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324543">
        <w:rPr>
          <w:rFonts w:ascii="Times New Roman" w:hAnsi="Times New Roman" w:cs="Times New Roman"/>
          <w:i/>
          <w:sz w:val="20"/>
          <w:szCs w:val="20"/>
          <w:lang w:val="en-US"/>
        </w:rPr>
        <w:t>Shen L. &amp; Bigsby E.</w:t>
      </w:r>
      <w:r w:rsidRPr="000E2C59">
        <w:rPr>
          <w:rFonts w:ascii="Times New Roman" w:hAnsi="Times New Roman" w:cs="Times New Roman"/>
          <w:sz w:val="20"/>
          <w:szCs w:val="20"/>
          <w:lang w:val="en-US"/>
        </w:rPr>
        <w:t xml:space="preserve"> The effects of message features: </w:t>
      </w:r>
      <w:r>
        <w:rPr>
          <w:rFonts w:ascii="Times New Roman" w:hAnsi="Times New Roman" w:cs="Times New Roman"/>
          <w:sz w:val="20"/>
          <w:szCs w:val="20"/>
          <w:lang w:val="en-US"/>
        </w:rPr>
        <w:t>Content, structure, and style.</w:t>
      </w:r>
      <w:r w:rsidRPr="00607D4F">
        <w:rPr>
          <w:rFonts w:ascii="Times New Roman" w:hAnsi="Times New Roman" w:cs="Times New Roman"/>
          <w:sz w:val="20"/>
          <w:szCs w:val="20"/>
          <w:lang w:val="en-US"/>
        </w:rPr>
        <w:t xml:space="preserve"> In J. P. Dill</w:t>
      </w:r>
      <w:r>
        <w:rPr>
          <w:rFonts w:ascii="Times New Roman" w:hAnsi="Times New Roman" w:cs="Times New Roman"/>
          <w:sz w:val="20"/>
          <w:szCs w:val="20"/>
          <w:lang w:val="en-US"/>
        </w:rPr>
        <w:t>ard &amp; L. Shen (Eds.)</w:t>
      </w:r>
      <w:r w:rsidRPr="00607D4F">
        <w:rPr>
          <w:rFonts w:ascii="Times New Roman" w:hAnsi="Times New Roman" w:cs="Times New Roman"/>
          <w:sz w:val="20"/>
          <w:szCs w:val="20"/>
          <w:lang w:val="en-US"/>
        </w:rPr>
        <w:t>. The Sage handbook of persuasion: Developments in theory and practice (2nd ed., p. 20–35). Thousand</w:t>
      </w:r>
      <w:r w:rsidRPr="006549EA">
        <w:rPr>
          <w:rFonts w:ascii="Times New Roman" w:hAnsi="Times New Roman" w:cs="Times New Roman"/>
          <w:sz w:val="20"/>
          <w:szCs w:val="20"/>
        </w:rPr>
        <w:t xml:space="preserve"> </w:t>
      </w:r>
      <w:r w:rsidRPr="00607D4F">
        <w:rPr>
          <w:rFonts w:ascii="Times New Roman" w:hAnsi="Times New Roman" w:cs="Times New Roman"/>
          <w:sz w:val="20"/>
          <w:szCs w:val="20"/>
          <w:lang w:val="en-US"/>
        </w:rPr>
        <w:t>Oaks</w:t>
      </w:r>
      <w:r w:rsidRPr="006549EA">
        <w:rPr>
          <w:rFonts w:ascii="Times New Roman" w:hAnsi="Times New Roman" w:cs="Times New Roman"/>
          <w:sz w:val="20"/>
          <w:szCs w:val="20"/>
        </w:rPr>
        <w:t xml:space="preserve">, </w:t>
      </w:r>
      <w:r w:rsidRPr="00607D4F">
        <w:rPr>
          <w:rFonts w:ascii="Times New Roman" w:hAnsi="Times New Roman" w:cs="Times New Roman"/>
          <w:sz w:val="20"/>
          <w:szCs w:val="20"/>
          <w:lang w:val="en-US"/>
        </w:rPr>
        <w:t>CA</w:t>
      </w:r>
      <w:r w:rsidRPr="006549EA">
        <w:rPr>
          <w:rFonts w:ascii="Times New Roman" w:hAnsi="Times New Roman" w:cs="Times New Roman"/>
          <w:sz w:val="20"/>
          <w:szCs w:val="20"/>
        </w:rPr>
        <w:t xml:space="preserve">: </w:t>
      </w:r>
      <w:r w:rsidRPr="00607D4F">
        <w:rPr>
          <w:rFonts w:ascii="Times New Roman" w:hAnsi="Times New Roman" w:cs="Times New Roman"/>
          <w:sz w:val="20"/>
          <w:szCs w:val="20"/>
          <w:lang w:val="en-US"/>
        </w:rPr>
        <w:t>Sage</w:t>
      </w:r>
      <w:r w:rsidRPr="006549EA">
        <w:rPr>
          <w:rFonts w:ascii="Times New Roman" w:hAnsi="Times New Roman" w:cs="Times New Roman"/>
          <w:sz w:val="20"/>
          <w:szCs w:val="20"/>
        </w:rPr>
        <w:t>, 2013.</w:t>
      </w:r>
    </w:p>
  </w:footnote>
  <w:footnote w:id="322">
    <w:p w:rsidR="00F71315" w:rsidRPr="006549EA" w:rsidRDefault="00F71315" w:rsidP="000E2C59">
      <w:pPr>
        <w:pStyle w:val="aa"/>
        <w:jc w:val="both"/>
        <w:rPr>
          <w:rFonts w:ascii="Times New Roman" w:hAnsi="Times New Roman"/>
        </w:rPr>
      </w:pPr>
      <w:r w:rsidRPr="000E2C59">
        <w:rPr>
          <w:rStyle w:val="ac"/>
          <w:rFonts w:ascii="Times New Roman" w:hAnsi="Times New Roman"/>
        </w:rPr>
        <w:footnoteRef/>
      </w:r>
      <w:r w:rsidRPr="006549EA">
        <w:rPr>
          <w:rFonts w:ascii="Times New Roman" w:hAnsi="Times New Roman"/>
        </w:rPr>
        <w:t xml:space="preserve"> </w:t>
      </w:r>
      <w:r w:rsidRPr="000E2C59">
        <w:rPr>
          <w:rFonts w:ascii="Times New Roman" w:hAnsi="Times New Roman"/>
        </w:rPr>
        <w:t>Там</w:t>
      </w:r>
      <w:r w:rsidRPr="006549EA">
        <w:rPr>
          <w:rFonts w:ascii="Times New Roman" w:hAnsi="Times New Roman"/>
        </w:rPr>
        <w:t xml:space="preserve"> </w:t>
      </w:r>
      <w:r w:rsidRPr="000E2C59">
        <w:rPr>
          <w:rFonts w:ascii="Times New Roman" w:hAnsi="Times New Roman"/>
        </w:rPr>
        <w:t>же</w:t>
      </w:r>
      <w:r w:rsidRPr="006549EA">
        <w:rPr>
          <w:rFonts w:ascii="Times New Roman" w:hAnsi="Times New Roman"/>
        </w:rPr>
        <w:t>.</w:t>
      </w:r>
    </w:p>
  </w:footnote>
  <w:footnote w:id="323">
    <w:p w:rsidR="00F71315" w:rsidRPr="006549EA" w:rsidRDefault="00F71315" w:rsidP="000E2C59">
      <w:pPr>
        <w:spacing w:after="0" w:line="240" w:lineRule="auto"/>
        <w:jc w:val="both"/>
        <w:rPr>
          <w:rFonts w:ascii="Times New Roman" w:hAnsi="Times New Roman" w:cs="Times New Roman"/>
          <w:sz w:val="20"/>
          <w:szCs w:val="20"/>
        </w:rPr>
      </w:pPr>
      <w:r w:rsidRPr="000E2C59">
        <w:rPr>
          <w:rStyle w:val="ac"/>
          <w:rFonts w:ascii="Times New Roman" w:hAnsi="Times New Roman"/>
          <w:sz w:val="20"/>
          <w:szCs w:val="20"/>
        </w:rPr>
        <w:footnoteRef/>
      </w:r>
      <w:r w:rsidRPr="006549EA">
        <w:rPr>
          <w:rFonts w:ascii="Times New Roman" w:hAnsi="Times New Roman" w:cs="Times New Roman"/>
          <w:sz w:val="20"/>
          <w:szCs w:val="20"/>
        </w:rPr>
        <w:t xml:space="preserve"> </w:t>
      </w:r>
      <w:r w:rsidRPr="00324543">
        <w:rPr>
          <w:rFonts w:ascii="Times New Roman" w:hAnsi="Times New Roman" w:cs="Times New Roman"/>
          <w:i/>
          <w:sz w:val="20"/>
          <w:szCs w:val="20"/>
        </w:rPr>
        <w:t>Гулевич</w:t>
      </w:r>
      <w:r w:rsidRPr="00607D4F">
        <w:rPr>
          <w:rFonts w:ascii="Times New Roman" w:hAnsi="Times New Roman" w:cs="Times New Roman"/>
          <w:i/>
          <w:sz w:val="20"/>
          <w:szCs w:val="20"/>
          <w:lang w:val="en-US"/>
        </w:rPr>
        <w:t> </w:t>
      </w:r>
      <w:r w:rsidRPr="00324543">
        <w:rPr>
          <w:rFonts w:ascii="Times New Roman" w:hAnsi="Times New Roman" w:cs="Times New Roman"/>
          <w:i/>
          <w:sz w:val="20"/>
          <w:szCs w:val="20"/>
        </w:rPr>
        <w:t>О</w:t>
      </w:r>
      <w:r w:rsidRPr="006549EA">
        <w:rPr>
          <w:rFonts w:ascii="Times New Roman" w:hAnsi="Times New Roman" w:cs="Times New Roman"/>
          <w:i/>
          <w:sz w:val="20"/>
          <w:szCs w:val="20"/>
        </w:rPr>
        <w:t>.</w:t>
      </w:r>
      <w:r w:rsidRPr="00607D4F">
        <w:rPr>
          <w:rFonts w:ascii="Times New Roman" w:hAnsi="Times New Roman" w:cs="Times New Roman"/>
          <w:i/>
          <w:sz w:val="20"/>
          <w:szCs w:val="20"/>
          <w:lang w:val="en-US"/>
        </w:rPr>
        <w:t> </w:t>
      </w:r>
      <w:r w:rsidRPr="00324543">
        <w:rPr>
          <w:rFonts w:ascii="Times New Roman" w:hAnsi="Times New Roman" w:cs="Times New Roman"/>
          <w:i/>
          <w:sz w:val="20"/>
          <w:szCs w:val="20"/>
        </w:rPr>
        <w:t>А</w:t>
      </w:r>
      <w:r w:rsidRPr="006549EA">
        <w:rPr>
          <w:rFonts w:ascii="Times New Roman" w:hAnsi="Times New Roman" w:cs="Times New Roman"/>
          <w:i/>
          <w:sz w:val="20"/>
          <w:szCs w:val="20"/>
        </w:rPr>
        <w:t xml:space="preserve">., </w:t>
      </w:r>
      <w:r w:rsidRPr="00324543">
        <w:rPr>
          <w:rFonts w:ascii="Times New Roman" w:hAnsi="Times New Roman" w:cs="Times New Roman"/>
          <w:i/>
          <w:sz w:val="20"/>
          <w:szCs w:val="20"/>
        </w:rPr>
        <w:t>Сариева</w:t>
      </w:r>
      <w:r w:rsidRPr="00607D4F">
        <w:rPr>
          <w:rFonts w:ascii="Times New Roman" w:hAnsi="Times New Roman" w:cs="Times New Roman"/>
          <w:i/>
          <w:sz w:val="20"/>
          <w:szCs w:val="20"/>
          <w:lang w:val="en-US"/>
        </w:rPr>
        <w:t> </w:t>
      </w:r>
      <w:r w:rsidRPr="00324543">
        <w:rPr>
          <w:rFonts w:ascii="Times New Roman" w:hAnsi="Times New Roman" w:cs="Times New Roman"/>
          <w:i/>
          <w:sz w:val="20"/>
          <w:szCs w:val="20"/>
        </w:rPr>
        <w:t>И</w:t>
      </w:r>
      <w:r w:rsidRPr="006549EA">
        <w:rPr>
          <w:rFonts w:ascii="Times New Roman" w:hAnsi="Times New Roman" w:cs="Times New Roman"/>
          <w:i/>
          <w:sz w:val="20"/>
          <w:szCs w:val="20"/>
        </w:rPr>
        <w:t>.</w:t>
      </w:r>
      <w:r w:rsidRPr="00607D4F">
        <w:rPr>
          <w:rFonts w:ascii="Times New Roman" w:hAnsi="Times New Roman" w:cs="Times New Roman"/>
          <w:i/>
          <w:sz w:val="20"/>
          <w:szCs w:val="20"/>
          <w:lang w:val="en-US"/>
        </w:rPr>
        <w:t> </w:t>
      </w:r>
      <w:r w:rsidRPr="00324543">
        <w:rPr>
          <w:rFonts w:ascii="Times New Roman" w:hAnsi="Times New Roman" w:cs="Times New Roman"/>
          <w:i/>
          <w:sz w:val="20"/>
          <w:szCs w:val="20"/>
        </w:rPr>
        <w:t>Р</w:t>
      </w:r>
      <w:r w:rsidRPr="006549EA">
        <w:rPr>
          <w:rFonts w:ascii="Times New Roman" w:hAnsi="Times New Roman" w:cs="Times New Roman"/>
          <w:i/>
          <w:sz w:val="20"/>
          <w:szCs w:val="20"/>
        </w:rPr>
        <w:t>.</w:t>
      </w:r>
      <w:r w:rsidRPr="00607D4F">
        <w:rPr>
          <w:rFonts w:ascii="Times New Roman" w:hAnsi="Times New Roman" w:cs="Times New Roman"/>
          <w:sz w:val="20"/>
          <w:szCs w:val="20"/>
          <w:lang w:val="en-US"/>
        </w:rPr>
        <w:t> </w:t>
      </w:r>
      <w:r w:rsidRPr="000E2C59">
        <w:rPr>
          <w:rFonts w:ascii="Times New Roman" w:hAnsi="Times New Roman" w:cs="Times New Roman"/>
          <w:sz w:val="20"/>
          <w:szCs w:val="20"/>
        </w:rPr>
        <w:t>Социальная</w:t>
      </w:r>
      <w:r w:rsidRPr="006549EA">
        <w:rPr>
          <w:rFonts w:ascii="Times New Roman" w:hAnsi="Times New Roman" w:cs="Times New Roman"/>
          <w:sz w:val="20"/>
          <w:szCs w:val="20"/>
        </w:rPr>
        <w:t xml:space="preserve"> </w:t>
      </w:r>
      <w:r w:rsidRPr="000E2C59">
        <w:rPr>
          <w:rFonts w:ascii="Times New Roman" w:hAnsi="Times New Roman" w:cs="Times New Roman"/>
          <w:sz w:val="20"/>
          <w:szCs w:val="20"/>
        </w:rPr>
        <w:t>психология</w:t>
      </w:r>
      <w:r w:rsidRPr="006549EA">
        <w:rPr>
          <w:rFonts w:ascii="Times New Roman" w:hAnsi="Times New Roman" w:cs="Times New Roman"/>
          <w:sz w:val="20"/>
          <w:szCs w:val="20"/>
        </w:rPr>
        <w:t>.</w:t>
      </w:r>
    </w:p>
  </w:footnote>
  <w:footnote w:id="324">
    <w:p w:rsidR="00F71315" w:rsidRPr="00324543" w:rsidRDefault="00F71315" w:rsidP="000E2C59">
      <w:pPr>
        <w:pStyle w:val="aa"/>
        <w:jc w:val="both"/>
        <w:rPr>
          <w:rFonts w:ascii="Times New Roman" w:hAnsi="Times New Roman"/>
          <w:lang w:val="en-US"/>
        </w:rPr>
      </w:pPr>
      <w:r w:rsidRPr="000E2C59">
        <w:rPr>
          <w:rStyle w:val="ac"/>
          <w:rFonts w:ascii="Times New Roman" w:hAnsi="Times New Roman"/>
        </w:rPr>
        <w:footnoteRef/>
      </w:r>
      <w:r w:rsidRPr="00324543">
        <w:rPr>
          <w:rFonts w:ascii="Times New Roman" w:hAnsi="Times New Roman"/>
          <w:lang w:val="en-US"/>
        </w:rPr>
        <w:t xml:space="preserve"> </w:t>
      </w:r>
      <w:r w:rsidRPr="00324543">
        <w:rPr>
          <w:rFonts w:ascii="Times New Roman" w:hAnsi="Times New Roman"/>
          <w:i/>
        </w:rPr>
        <w:t>Майерс</w:t>
      </w:r>
      <w:r w:rsidRPr="00324543">
        <w:rPr>
          <w:rFonts w:ascii="Times New Roman" w:hAnsi="Times New Roman"/>
          <w:i/>
          <w:lang w:val="en-US"/>
        </w:rPr>
        <w:t> </w:t>
      </w:r>
      <w:r w:rsidRPr="00324543">
        <w:rPr>
          <w:rFonts w:ascii="Times New Roman" w:hAnsi="Times New Roman"/>
          <w:i/>
        </w:rPr>
        <w:t>Д</w:t>
      </w:r>
      <w:r w:rsidRPr="00324543">
        <w:rPr>
          <w:rFonts w:ascii="Times New Roman" w:hAnsi="Times New Roman"/>
          <w:i/>
          <w:lang w:val="en-US"/>
        </w:rPr>
        <w:t>.</w:t>
      </w:r>
      <w:r w:rsidRPr="00324543">
        <w:rPr>
          <w:rFonts w:ascii="Times New Roman" w:hAnsi="Times New Roman"/>
          <w:lang w:val="en-US"/>
        </w:rPr>
        <w:t> </w:t>
      </w:r>
      <w:r w:rsidRPr="000E2C59">
        <w:rPr>
          <w:rFonts w:ascii="Times New Roman" w:hAnsi="Times New Roman"/>
        </w:rPr>
        <w:t>Социальная</w:t>
      </w:r>
      <w:r w:rsidRPr="00324543">
        <w:rPr>
          <w:rFonts w:ascii="Times New Roman" w:hAnsi="Times New Roman"/>
          <w:lang w:val="en-US"/>
        </w:rPr>
        <w:t xml:space="preserve"> </w:t>
      </w:r>
      <w:r w:rsidRPr="000E2C59">
        <w:rPr>
          <w:rFonts w:ascii="Times New Roman" w:hAnsi="Times New Roman"/>
        </w:rPr>
        <w:t>психология</w:t>
      </w:r>
      <w:r w:rsidRPr="00324543">
        <w:rPr>
          <w:rFonts w:ascii="Times New Roman" w:hAnsi="Times New Roman"/>
          <w:lang w:val="en-US"/>
        </w:rPr>
        <w:t>.</w:t>
      </w:r>
    </w:p>
  </w:footnote>
  <w:footnote w:id="325">
    <w:p w:rsidR="00F71315" w:rsidRPr="006549EA"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324543">
        <w:rPr>
          <w:rFonts w:ascii="Times New Roman" w:hAnsi="Times New Roman" w:cs="Times New Roman"/>
          <w:i/>
          <w:sz w:val="20"/>
          <w:szCs w:val="20"/>
          <w:lang w:val="en-US"/>
        </w:rPr>
        <w:t>Shen L. &amp; Bigsby E.</w:t>
      </w:r>
      <w:r w:rsidRPr="000E2C59">
        <w:rPr>
          <w:rFonts w:ascii="Times New Roman" w:hAnsi="Times New Roman" w:cs="Times New Roman"/>
          <w:sz w:val="20"/>
          <w:szCs w:val="20"/>
          <w:lang w:val="en-US"/>
        </w:rPr>
        <w:t> The effects of message features: Content, structure, and style.</w:t>
      </w:r>
    </w:p>
  </w:footnote>
  <w:footnote w:id="326">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324543">
        <w:rPr>
          <w:rFonts w:ascii="Times New Roman" w:hAnsi="Times New Roman"/>
          <w:i/>
        </w:rPr>
        <w:t>Майерс Д.</w:t>
      </w:r>
      <w:r w:rsidRPr="000E2C59">
        <w:rPr>
          <w:rFonts w:ascii="Times New Roman" w:hAnsi="Times New Roman"/>
        </w:rPr>
        <w:t> Социальная психология.</w:t>
      </w:r>
    </w:p>
  </w:footnote>
  <w:footnote w:id="327">
    <w:p w:rsidR="00F71315" w:rsidRPr="000E2C59" w:rsidRDefault="00F71315" w:rsidP="000E2C59">
      <w:pPr>
        <w:spacing w:after="0" w:line="240" w:lineRule="auto"/>
        <w:jc w:val="both"/>
        <w:rPr>
          <w:rFonts w:ascii="Times New Roman"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324543">
        <w:rPr>
          <w:rFonts w:ascii="Times New Roman" w:hAnsi="Times New Roman" w:cs="Times New Roman"/>
          <w:i/>
          <w:sz w:val="20"/>
          <w:szCs w:val="20"/>
        </w:rPr>
        <w:t>Гулевич О. А., Сариева И. Р.</w:t>
      </w:r>
      <w:r w:rsidRPr="000E2C59">
        <w:rPr>
          <w:rFonts w:ascii="Times New Roman" w:hAnsi="Times New Roman" w:cs="Times New Roman"/>
          <w:sz w:val="20"/>
          <w:szCs w:val="20"/>
        </w:rPr>
        <w:t> Социальная психология.</w:t>
      </w:r>
    </w:p>
  </w:footnote>
  <w:footnote w:id="328">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w:t>
      </w:r>
    </w:p>
  </w:footnote>
  <w:footnote w:id="329">
    <w:p w:rsidR="00F71315" w:rsidRPr="000E2C59" w:rsidRDefault="00F71315" w:rsidP="000E2C59">
      <w:pPr>
        <w:shd w:val="clear" w:color="auto" w:fill="FFFFFF"/>
        <w:spacing w:after="0" w:line="240" w:lineRule="auto"/>
        <w:jc w:val="both"/>
        <w:rPr>
          <w:rFonts w:ascii="Times New Roman" w:hAnsi="Times New Roman" w:cs="Times New Roman"/>
          <w:bCs/>
          <w:color w:val="000000"/>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324543">
        <w:rPr>
          <w:rFonts w:ascii="Times New Roman" w:hAnsi="Times New Roman" w:cs="Times New Roman"/>
          <w:bCs/>
          <w:i/>
          <w:color w:val="000000"/>
          <w:sz w:val="20"/>
          <w:szCs w:val="20"/>
        </w:rPr>
        <w:t>Баркер А.</w:t>
      </w:r>
      <w:r w:rsidRPr="000E2C59">
        <w:rPr>
          <w:rFonts w:ascii="Times New Roman" w:hAnsi="Times New Roman" w:cs="Times New Roman"/>
          <w:bCs/>
          <w:color w:val="000000"/>
          <w:sz w:val="20"/>
          <w:szCs w:val="20"/>
        </w:rPr>
        <w:t xml:space="preserve"> Как улучшить навыки общения / </w:t>
      </w:r>
      <w:r w:rsidRPr="008B681E">
        <w:rPr>
          <w:rFonts w:ascii="Times New Roman" w:hAnsi="Times New Roman" w:cs="Times New Roman"/>
          <w:bCs/>
          <w:color w:val="000000"/>
          <w:sz w:val="20"/>
          <w:szCs w:val="20"/>
        </w:rPr>
        <w:t>Пер. с англ.; под ред</w:t>
      </w:r>
      <w:r w:rsidRPr="000E2C59">
        <w:rPr>
          <w:rFonts w:ascii="Times New Roman" w:hAnsi="Times New Roman" w:cs="Times New Roman"/>
          <w:bCs/>
          <w:color w:val="000000"/>
          <w:sz w:val="20"/>
          <w:szCs w:val="20"/>
        </w:rPr>
        <w:t>. В</w:t>
      </w:r>
      <w:r w:rsidRPr="000E2C59">
        <w:rPr>
          <w:rFonts w:ascii="Times New Roman" w:hAnsi="Times New Roman" w:cs="Times New Roman"/>
          <w:bCs/>
          <w:color w:val="000000"/>
          <w:sz w:val="20"/>
          <w:szCs w:val="20"/>
          <w:lang w:val="en-US"/>
        </w:rPr>
        <w:t>. </w:t>
      </w:r>
      <w:r w:rsidRPr="000E2C59">
        <w:rPr>
          <w:rFonts w:ascii="Times New Roman" w:hAnsi="Times New Roman" w:cs="Times New Roman"/>
          <w:bCs/>
          <w:color w:val="000000"/>
          <w:sz w:val="20"/>
          <w:szCs w:val="20"/>
        </w:rPr>
        <w:t>А</w:t>
      </w:r>
      <w:r w:rsidRPr="000E2C59">
        <w:rPr>
          <w:rFonts w:ascii="Times New Roman" w:hAnsi="Times New Roman" w:cs="Times New Roman"/>
          <w:bCs/>
          <w:color w:val="000000"/>
          <w:sz w:val="20"/>
          <w:szCs w:val="20"/>
          <w:lang w:val="en-US"/>
        </w:rPr>
        <w:t>. </w:t>
      </w:r>
      <w:r w:rsidRPr="000E2C59">
        <w:rPr>
          <w:rFonts w:ascii="Times New Roman" w:hAnsi="Times New Roman" w:cs="Times New Roman"/>
          <w:bCs/>
          <w:color w:val="000000"/>
          <w:sz w:val="20"/>
          <w:szCs w:val="20"/>
        </w:rPr>
        <w:t>Спивака</w:t>
      </w:r>
      <w:r>
        <w:rPr>
          <w:rFonts w:ascii="Times New Roman" w:hAnsi="Times New Roman" w:cs="Times New Roman"/>
          <w:bCs/>
          <w:color w:val="000000"/>
          <w:sz w:val="20"/>
          <w:szCs w:val="20"/>
          <w:lang w:val="en-US"/>
        </w:rPr>
        <w:t>.</w:t>
      </w:r>
      <w:r w:rsidRPr="000E2C59">
        <w:rPr>
          <w:rFonts w:ascii="Times New Roman" w:hAnsi="Times New Roman" w:cs="Times New Roman"/>
          <w:bCs/>
          <w:color w:val="000000"/>
          <w:sz w:val="20"/>
          <w:szCs w:val="20"/>
          <w:lang w:val="en-US"/>
        </w:rPr>
        <w:t xml:space="preserve"> </w:t>
      </w:r>
      <w:r w:rsidRPr="000E2C59">
        <w:rPr>
          <w:rFonts w:ascii="Times New Roman" w:hAnsi="Times New Roman" w:cs="Times New Roman"/>
          <w:bCs/>
          <w:color w:val="000000"/>
          <w:sz w:val="20"/>
          <w:szCs w:val="20"/>
        </w:rPr>
        <w:t>СПб</w:t>
      </w:r>
      <w:r w:rsidRPr="000E2C59">
        <w:rPr>
          <w:rFonts w:ascii="Times New Roman" w:hAnsi="Times New Roman" w:cs="Times New Roman"/>
          <w:bCs/>
          <w:color w:val="000000"/>
          <w:sz w:val="20"/>
          <w:szCs w:val="20"/>
          <w:lang w:val="en-US"/>
        </w:rPr>
        <w:t>.</w:t>
      </w:r>
      <w:r w:rsidRPr="008B681E">
        <w:rPr>
          <w:rFonts w:ascii="Times New Roman" w:hAnsi="Times New Roman" w:cs="Times New Roman"/>
          <w:bCs/>
          <w:color w:val="000000"/>
          <w:sz w:val="20"/>
          <w:szCs w:val="20"/>
          <w:lang w:val="en-US"/>
        </w:rPr>
        <w:t xml:space="preserve"> </w:t>
      </w:r>
      <w:r w:rsidRPr="000E2C59">
        <w:rPr>
          <w:rFonts w:ascii="Times New Roman" w:hAnsi="Times New Roman" w:cs="Times New Roman"/>
          <w:bCs/>
          <w:color w:val="000000"/>
          <w:sz w:val="20"/>
          <w:szCs w:val="20"/>
          <w:lang w:val="en-US"/>
        </w:rPr>
        <w:t xml:space="preserve">: </w:t>
      </w:r>
      <w:r w:rsidRPr="000E2C59">
        <w:rPr>
          <w:rFonts w:ascii="Times New Roman" w:hAnsi="Times New Roman" w:cs="Times New Roman"/>
          <w:bCs/>
          <w:color w:val="000000"/>
          <w:sz w:val="20"/>
          <w:szCs w:val="20"/>
        </w:rPr>
        <w:t>Нева</w:t>
      </w:r>
      <w:r w:rsidRPr="000E2C59">
        <w:rPr>
          <w:rFonts w:ascii="Times New Roman" w:hAnsi="Times New Roman" w:cs="Times New Roman"/>
          <w:bCs/>
          <w:color w:val="000000"/>
          <w:sz w:val="20"/>
          <w:szCs w:val="20"/>
          <w:lang w:val="en-US"/>
        </w:rPr>
        <w:t>, 2004.</w:t>
      </w:r>
    </w:p>
  </w:footnote>
  <w:footnote w:id="330">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324543">
        <w:rPr>
          <w:rFonts w:ascii="Times New Roman" w:hAnsi="Times New Roman" w:cs="Times New Roman"/>
          <w:i/>
          <w:sz w:val="20"/>
          <w:szCs w:val="20"/>
          <w:lang w:val="en-US"/>
        </w:rPr>
        <w:t>Shen L. &amp; Bigsby E.</w:t>
      </w:r>
      <w:r w:rsidRPr="000E2C59">
        <w:rPr>
          <w:rFonts w:ascii="Times New Roman" w:hAnsi="Times New Roman" w:cs="Times New Roman"/>
          <w:sz w:val="20"/>
          <w:szCs w:val="20"/>
          <w:lang w:val="en-US"/>
        </w:rPr>
        <w:t> The effects of message features: Content, structure, and style. 2013.</w:t>
      </w:r>
    </w:p>
  </w:footnote>
  <w:footnote w:id="331">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3C7509">
        <w:rPr>
          <w:rFonts w:ascii="Times New Roman" w:hAnsi="Times New Roman" w:cs="Times New Roman"/>
          <w:i/>
          <w:sz w:val="20"/>
          <w:szCs w:val="20"/>
          <w:lang w:val="en-US"/>
        </w:rPr>
        <w:t>Mio J. S.</w:t>
      </w:r>
      <w:r w:rsidRPr="000E2C59">
        <w:rPr>
          <w:rFonts w:ascii="Times New Roman" w:hAnsi="Times New Roman" w:cs="Times New Roman"/>
          <w:sz w:val="20"/>
          <w:szCs w:val="20"/>
          <w:lang w:val="en-US"/>
        </w:rPr>
        <w:t> Metaphor and Politics // Metaphor and Symbol. 1997. Vol. 12 (2). P. 113—133.</w:t>
      </w:r>
    </w:p>
  </w:footnote>
  <w:footnote w:id="332">
    <w:p w:rsidR="00F71315" w:rsidRPr="000E2C59" w:rsidRDefault="00F71315" w:rsidP="000E2C59">
      <w:pPr>
        <w:spacing w:after="0" w:line="240" w:lineRule="auto"/>
        <w:jc w:val="both"/>
        <w:rPr>
          <w:rFonts w:ascii="Times New Roman"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hyperlink r:id="rId16" w:history="1">
        <w:r w:rsidRPr="003C7509">
          <w:rPr>
            <w:rFonts w:ascii="Times New Roman" w:hAnsi="Times New Roman" w:cs="Times New Roman"/>
            <w:i/>
            <w:sz w:val="20"/>
            <w:szCs w:val="20"/>
            <w:lang w:val="en-US"/>
          </w:rPr>
          <w:t>Pandey A. V., </w:t>
        </w:r>
      </w:hyperlink>
      <w:hyperlink r:id="rId17" w:history="1">
        <w:r w:rsidRPr="003C7509">
          <w:rPr>
            <w:rFonts w:ascii="Times New Roman" w:hAnsi="Times New Roman" w:cs="Times New Roman"/>
            <w:i/>
            <w:sz w:val="20"/>
            <w:szCs w:val="20"/>
            <w:lang w:val="en-US"/>
          </w:rPr>
          <w:t>Manivannan </w:t>
        </w:r>
      </w:hyperlink>
      <w:r w:rsidRPr="003C7509">
        <w:rPr>
          <w:rFonts w:ascii="Times New Roman" w:hAnsi="Times New Roman" w:cs="Times New Roman"/>
          <w:i/>
          <w:sz w:val="20"/>
          <w:szCs w:val="20"/>
          <w:lang w:val="en-US"/>
        </w:rPr>
        <w:t xml:space="preserve">A., </w:t>
      </w:r>
      <w:hyperlink r:id="rId18" w:history="1">
        <w:r w:rsidRPr="003C7509">
          <w:rPr>
            <w:rFonts w:ascii="Times New Roman" w:hAnsi="Times New Roman" w:cs="Times New Roman"/>
            <w:i/>
            <w:sz w:val="20"/>
            <w:szCs w:val="20"/>
            <w:lang w:val="en-US"/>
          </w:rPr>
          <w:t>Nov </w:t>
        </w:r>
      </w:hyperlink>
      <w:r w:rsidRPr="003C7509">
        <w:rPr>
          <w:rFonts w:ascii="Times New Roman" w:hAnsi="Times New Roman" w:cs="Times New Roman"/>
          <w:i/>
          <w:sz w:val="20"/>
          <w:szCs w:val="20"/>
          <w:lang w:val="en-US"/>
        </w:rPr>
        <w:t xml:space="preserve">O., </w:t>
      </w:r>
      <w:hyperlink r:id="rId19" w:history="1">
        <w:r w:rsidRPr="003C7509">
          <w:rPr>
            <w:rFonts w:ascii="Times New Roman" w:hAnsi="Times New Roman" w:cs="Times New Roman"/>
            <w:i/>
            <w:sz w:val="20"/>
            <w:szCs w:val="20"/>
            <w:lang w:val="en-US"/>
          </w:rPr>
          <w:t>Satterthwaite </w:t>
        </w:r>
      </w:hyperlink>
      <w:r w:rsidRPr="003C7509">
        <w:rPr>
          <w:rFonts w:ascii="Times New Roman" w:hAnsi="Times New Roman" w:cs="Times New Roman"/>
          <w:i/>
          <w:sz w:val="20"/>
          <w:szCs w:val="20"/>
          <w:lang w:val="en-US"/>
        </w:rPr>
        <w:t xml:space="preserve">M., </w:t>
      </w:r>
      <w:hyperlink r:id="rId20" w:history="1">
        <w:r w:rsidRPr="003C7509">
          <w:rPr>
            <w:rFonts w:ascii="Times New Roman" w:hAnsi="Times New Roman" w:cs="Times New Roman"/>
            <w:i/>
            <w:sz w:val="20"/>
            <w:szCs w:val="20"/>
            <w:lang w:val="en-US"/>
          </w:rPr>
          <w:t>Bertini</w:t>
        </w:r>
      </w:hyperlink>
      <w:r w:rsidRPr="003C7509">
        <w:rPr>
          <w:rFonts w:ascii="Times New Roman" w:hAnsi="Times New Roman" w:cs="Times New Roman"/>
          <w:i/>
          <w:sz w:val="20"/>
          <w:szCs w:val="20"/>
          <w:lang w:val="en-US"/>
        </w:rPr>
        <w:t xml:space="preserve"> E.</w:t>
      </w:r>
      <w:r w:rsidRPr="003C7509">
        <w:rPr>
          <w:rFonts w:ascii="Times New Roman" w:hAnsi="Times New Roman" w:cs="Times New Roman"/>
          <w:sz w:val="20"/>
          <w:szCs w:val="20"/>
          <w:lang w:val="en-US"/>
        </w:rPr>
        <w:t xml:space="preserve"> </w:t>
      </w:r>
      <w:r w:rsidRPr="000E2C59">
        <w:rPr>
          <w:rFonts w:ascii="Times New Roman" w:hAnsi="Times New Roman" w:cs="Times New Roman"/>
          <w:sz w:val="20"/>
          <w:szCs w:val="20"/>
          <w:lang w:val="en-US"/>
        </w:rPr>
        <w:t>The Persuasive Power of Data Visualization // </w:t>
      </w:r>
      <w:hyperlink r:id="rId21" w:history="1">
        <w:r w:rsidRPr="000E2C59">
          <w:rPr>
            <w:rFonts w:ascii="Times New Roman" w:hAnsi="Times New Roman" w:cs="Times New Roman"/>
            <w:sz w:val="20"/>
            <w:szCs w:val="20"/>
            <w:lang w:val="en-US"/>
          </w:rPr>
          <w:t>IEEE Transactions on Visualization and Computer Graphics</w:t>
        </w:r>
      </w:hyperlink>
      <w:r w:rsidRPr="000E2C59">
        <w:rPr>
          <w:rFonts w:ascii="Times New Roman" w:hAnsi="Times New Roman" w:cs="Times New Roman"/>
          <w:sz w:val="20"/>
          <w:szCs w:val="20"/>
          <w:lang w:val="en-US"/>
        </w:rPr>
        <w:t>. </w:t>
      </w:r>
      <w:r w:rsidRPr="000E2C59">
        <w:rPr>
          <w:rFonts w:ascii="Times New Roman" w:hAnsi="Times New Roman" w:cs="Times New Roman"/>
          <w:sz w:val="20"/>
          <w:szCs w:val="20"/>
        </w:rPr>
        <w:t xml:space="preserve">2014. </w:t>
      </w:r>
      <w:r w:rsidRPr="000E2C59">
        <w:rPr>
          <w:rFonts w:ascii="Times New Roman" w:hAnsi="Times New Roman" w:cs="Times New Roman"/>
          <w:sz w:val="20"/>
          <w:szCs w:val="20"/>
          <w:lang w:val="en-US"/>
        </w:rPr>
        <w:t>Vol</w:t>
      </w:r>
      <w:r w:rsidRPr="000E2C59">
        <w:rPr>
          <w:rFonts w:ascii="Times New Roman" w:hAnsi="Times New Roman" w:cs="Times New Roman"/>
          <w:sz w:val="20"/>
          <w:szCs w:val="20"/>
        </w:rPr>
        <w:t xml:space="preserve">. 20 (12). </w:t>
      </w:r>
      <w:r w:rsidRPr="000E2C59">
        <w:rPr>
          <w:rFonts w:ascii="Times New Roman" w:hAnsi="Times New Roman" w:cs="Times New Roman"/>
          <w:sz w:val="20"/>
          <w:szCs w:val="20"/>
          <w:lang w:val="en-US"/>
        </w:rPr>
        <w:t>P</w:t>
      </w:r>
      <w:r w:rsidRPr="000E2C59">
        <w:rPr>
          <w:rFonts w:ascii="Times New Roman" w:hAnsi="Times New Roman" w:cs="Times New Roman"/>
          <w:sz w:val="20"/>
          <w:szCs w:val="20"/>
        </w:rPr>
        <w:t>. 2211—2220.</w:t>
      </w:r>
    </w:p>
  </w:footnote>
  <w:footnote w:id="333">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3C7509">
        <w:rPr>
          <w:rFonts w:ascii="Times New Roman" w:hAnsi="Times New Roman"/>
          <w:i/>
        </w:rPr>
        <w:t>Майерс Д.</w:t>
      </w:r>
      <w:r w:rsidRPr="000E2C59">
        <w:rPr>
          <w:rFonts w:ascii="Times New Roman" w:hAnsi="Times New Roman"/>
        </w:rPr>
        <w:t> Социальная психология.</w:t>
      </w:r>
    </w:p>
  </w:footnote>
  <w:footnote w:id="334">
    <w:p w:rsidR="00F71315" w:rsidRPr="000E2C59" w:rsidRDefault="00F71315" w:rsidP="000E2C59">
      <w:pPr>
        <w:spacing w:after="0" w:line="240" w:lineRule="auto"/>
        <w:jc w:val="both"/>
        <w:rPr>
          <w:rFonts w:ascii="Times New Roman"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3C7509">
        <w:rPr>
          <w:rFonts w:ascii="Times New Roman" w:hAnsi="Times New Roman" w:cs="Times New Roman"/>
          <w:bCs/>
          <w:i/>
          <w:sz w:val="20"/>
          <w:szCs w:val="20"/>
        </w:rPr>
        <w:t>Аронсон Э., Пратканис Э. Р.</w:t>
      </w:r>
      <w:r>
        <w:rPr>
          <w:rFonts w:ascii="Times New Roman" w:hAnsi="Times New Roman" w:cs="Times New Roman"/>
          <w:bCs/>
          <w:sz w:val="20"/>
          <w:szCs w:val="20"/>
        </w:rPr>
        <w:t> Эпоха пропаганды: м</w:t>
      </w:r>
      <w:r w:rsidRPr="000E2C59">
        <w:rPr>
          <w:rFonts w:ascii="Times New Roman" w:hAnsi="Times New Roman" w:cs="Times New Roman"/>
          <w:bCs/>
          <w:sz w:val="20"/>
          <w:szCs w:val="20"/>
        </w:rPr>
        <w:t>еханизмы убеждения, повседневное использование и злоупотребление.</w:t>
      </w:r>
    </w:p>
  </w:footnote>
  <w:footnote w:id="335">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3C7509">
        <w:rPr>
          <w:rFonts w:ascii="Times New Roman" w:hAnsi="Times New Roman"/>
          <w:i/>
        </w:rPr>
        <w:t>Майерс Д.</w:t>
      </w:r>
      <w:r w:rsidRPr="000E2C59">
        <w:rPr>
          <w:rFonts w:ascii="Times New Roman" w:hAnsi="Times New Roman"/>
        </w:rPr>
        <w:t> Социальная психология.</w:t>
      </w:r>
    </w:p>
  </w:footnote>
  <w:footnote w:id="336">
    <w:p w:rsidR="00F71315" w:rsidRPr="000E2C59" w:rsidRDefault="00F71315" w:rsidP="000E2C59">
      <w:pPr>
        <w:spacing w:after="0" w:line="240" w:lineRule="auto"/>
        <w:jc w:val="both"/>
        <w:rPr>
          <w:rFonts w:ascii="Times New Roman"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3C7509">
        <w:rPr>
          <w:rFonts w:ascii="Times New Roman" w:hAnsi="Times New Roman" w:cs="Times New Roman"/>
          <w:i/>
          <w:sz w:val="20"/>
          <w:szCs w:val="20"/>
        </w:rPr>
        <w:t>Гулевич О. А., Сариева И. Р.</w:t>
      </w:r>
      <w:r w:rsidRPr="000E2C59">
        <w:rPr>
          <w:rFonts w:ascii="Times New Roman" w:hAnsi="Times New Roman" w:cs="Times New Roman"/>
          <w:sz w:val="20"/>
          <w:szCs w:val="20"/>
        </w:rPr>
        <w:t> Социальная психология.</w:t>
      </w:r>
    </w:p>
  </w:footnote>
  <w:footnote w:id="337">
    <w:p w:rsidR="00F71315" w:rsidRPr="000E2C59" w:rsidRDefault="00F71315" w:rsidP="000E2C59">
      <w:pPr>
        <w:spacing w:after="0" w:line="240" w:lineRule="auto"/>
        <w:jc w:val="both"/>
        <w:rPr>
          <w:rFonts w:ascii="Times New Roman"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3C7509">
        <w:rPr>
          <w:rFonts w:ascii="Times New Roman" w:hAnsi="Times New Roman" w:cs="Times New Roman"/>
          <w:i/>
          <w:sz w:val="20"/>
          <w:szCs w:val="20"/>
        </w:rPr>
        <w:t>Майерс Д.</w:t>
      </w:r>
      <w:r w:rsidRPr="000E2C59">
        <w:rPr>
          <w:rFonts w:ascii="Times New Roman" w:hAnsi="Times New Roman" w:cs="Times New Roman"/>
          <w:sz w:val="20"/>
          <w:szCs w:val="20"/>
        </w:rPr>
        <w:t xml:space="preserve"> Социальная психология; </w:t>
      </w:r>
      <w:r w:rsidRPr="003C7509">
        <w:rPr>
          <w:rFonts w:ascii="Times New Roman" w:hAnsi="Times New Roman" w:cs="Times New Roman"/>
          <w:bCs/>
          <w:i/>
          <w:sz w:val="20"/>
          <w:szCs w:val="20"/>
        </w:rPr>
        <w:t>Аронсон Э., Пратканис Э. Р.</w:t>
      </w:r>
      <w:r>
        <w:rPr>
          <w:rFonts w:ascii="Times New Roman" w:hAnsi="Times New Roman" w:cs="Times New Roman"/>
          <w:bCs/>
          <w:sz w:val="20"/>
          <w:szCs w:val="20"/>
        </w:rPr>
        <w:t> Эпоха пропаганды: м</w:t>
      </w:r>
      <w:r w:rsidRPr="000E2C59">
        <w:rPr>
          <w:rFonts w:ascii="Times New Roman" w:hAnsi="Times New Roman" w:cs="Times New Roman"/>
          <w:bCs/>
          <w:sz w:val="20"/>
          <w:szCs w:val="20"/>
        </w:rPr>
        <w:t>еханизмы убеждения, повседневное использование и злоупотребление.</w:t>
      </w:r>
    </w:p>
  </w:footnote>
  <w:footnote w:id="338">
    <w:p w:rsidR="00F71315" w:rsidRPr="00A45132"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w:t>
      </w:r>
      <w:r w:rsidRPr="003C7509">
        <w:rPr>
          <w:rFonts w:ascii="Times New Roman" w:hAnsi="Times New Roman"/>
          <w:i/>
        </w:rPr>
        <w:t>Гулевич О. А., Сариева И. Р.</w:t>
      </w:r>
      <w:r w:rsidRPr="000E2C59">
        <w:rPr>
          <w:rFonts w:ascii="Times New Roman" w:hAnsi="Times New Roman"/>
        </w:rPr>
        <w:t> Социальная психология.</w:t>
      </w:r>
    </w:p>
  </w:footnote>
  <w:footnote w:id="339">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3C7509">
        <w:rPr>
          <w:rFonts w:ascii="Times New Roman" w:hAnsi="Times New Roman" w:cs="Times New Roman"/>
          <w:i/>
          <w:sz w:val="20"/>
          <w:szCs w:val="20"/>
          <w:lang w:val="en-US"/>
        </w:rPr>
        <w:t>Li H., Chatterjee S.</w:t>
      </w:r>
      <w:r w:rsidRPr="000E2C59">
        <w:rPr>
          <w:rFonts w:ascii="Times New Roman" w:hAnsi="Times New Roman" w:cs="Times New Roman"/>
          <w:sz w:val="20"/>
          <w:szCs w:val="20"/>
          <w:lang w:val="en-US"/>
        </w:rPr>
        <w:t> Designing Effective Persuasive Systems Utilizing the Power of Entanglement: Communicatio</w:t>
      </w:r>
      <w:r>
        <w:rPr>
          <w:rFonts w:ascii="Times New Roman" w:hAnsi="Times New Roman" w:cs="Times New Roman"/>
          <w:sz w:val="20"/>
          <w:szCs w:val="20"/>
          <w:lang w:val="en-US"/>
        </w:rPr>
        <w:t>n Channel, Strategy and Affect.</w:t>
      </w:r>
      <w:r w:rsidRPr="000E2C59">
        <w:rPr>
          <w:rFonts w:ascii="Times New Roman" w:hAnsi="Times New Roman" w:cs="Times New Roman"/>
          <w:sz w:val="20"/>
          <w:szCs w:val="20"/>
          <w:lang w:val="en-US"/>
        </w:rPr>
        <w:t xml:space="preserve"> In: Ploug T., Hasle P., Oinas-Kukkonen H. (eds) Persuasive Technology. PERSUASIVE 2010. Lecture Notes in Computer Science</w:t>
      </w:r>
      <w:r>
        <w:rPr>
          <w:rFonts w:ascii="Times New Roman" w:hAnsi="Times New Roman" w:cs="Times New Roman"/>
          <w:sz w:val="20"/>
          <w:szCs w:val="20"/>
          <w:lang w:val="en-US"/>
        </w:rPr>
        <w:t>. V</w:t>
      </w:r>
      <w:r w:rsidRPr="000E2C59">
        <w:rPr>
          <w:rFonts w:ascii="Times New Roman" w:hAnsi="Times New Roman" w:cs="Times New Roman"/>
          <w:sz w:val="20"/>
          <w:szCs w:val="20"/>
          <w:lang w:val="en-US"/>
        </w:rPr>
        <w:t>ol 6137. Springer, Berlin, Heidelberg.</w:t>
      </w:r>
      <w:r>
        <w:rPr>
          <w:rFonts w:ascii="Times New Roman" w:hAnsi="Times New Roman" w:cs="Times New Roman"/>
          <w:sz w:val="20"/>
          <w:szCs w:val="20"/>
          <w:lang w:val="en-US"/>
        </w:rPr>
        <w:t xml:space="preserve"> 2010.</w:t>
      </w:r>
    </w:p>
  </w:footnote>
  <w:footnote w:id="340">
    <w:p w:rsidR="00F71315" w:rsidRPr="000E2C59" w:rsidRDefault="00F71315" w:rsidP="000E2C59">
      <w:pPr>
        <w:pStyle w:val="aa"/>
        <w:jc w:val="both"/>
        <w:rPr>
          <w:rFonts w:ascii="Times New Roman" w:hAnsi="Times New Roman"/>
          <w:lang w:val="en-US"/>
        </w:rPr>
      </w:pPr>
      <w:r w:rsidRPr="000E2C59">
        <w:rPr>
          <w:rStyle w:val="ac"/>
          <w:rFonts w:ascii="Times New Roman" w:hAnsi="Times New Roman"/>
        </w:rPr>
        <w:footnoteRef/>
      </w:r>
      <w:r w:rsidRPr="000E2C59">
        <w:rPr>
          <w:rFonts w:ascii="Times New Roman" w:hAnsi="Times New Roman"/>
          <w:lang w:val="en-US"/>
        </w:rPr>
        <w:t xml:space="preserve"> </w:t>
      </w:r>
      <w:r w:rsidRPr="003C7509">
        <w:rPr>
          <w:rFonts w:ascii="Times New Roman" w:hAnsi="Times New Roman"/>
          <w:i/>
          <w:lang w:val="en-US"/>
        </w:rPr>
        <w:t>Ogawa K., Bartneck C., Sakamoto D., Kanda T., Ono T., Ishiguro H.</w:t>
      </w:r>
      <w:r w:rsidRPr="000E2C59">
        <w:rPr>
          <w:rFonts w:ascii="Times New Roman" w:hAnsi="Times New Roman"/>
          <w:lang w:val="en-US"/>
        </w:rPr>
        <w:t> Can an Android Persuade You? In: Ishiguro H., Dalla Libera F. (eds) Geminoid Studies. Springer, Singapore.</w:t>
      </w:r>
      <w:r>
        <w:rPr>
          <w:rFonts w:ascii="Times New Roman" w:hAnsi="Times New Roman"/>
          <w:lang w:val="en-US"/>
        </w:rPr>
        <w:t xml:space="preserve"> 2018.</w:t>
      </w:r>
    </w:p>
  </w:footnote>
  <w:footnote w:id="341">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3C7509">
        <w:rPr>
          <w:rFonts w:ascii="Times New Roman" w:hAnsi="Times New Roman" w:cs="Times New Roman"/>
          <w:i/>
          <w:sz w:val="20"/>
          <w:szCs w:val="20"/>
          <w:lang w:val="en-US"/>
        </w:rPr>
        <w:t>Lee Y. K.</w:t>
      </w:r>
      <w:r w:rsidRPr="000E2C59">
        <w:rPr>
          <w:rFonts w:ascii="Times New Roman" w:hAnsi="Times New Roman" w:cs="Times New Roman"/>
          <w:sz w:val="20"/>
          <w:szCs w:val="20"/>
          <w:lang w:val="en-US"/>
        </w:rPr>
        <w:t> Gender stereotypes as a double-edged sword in political advertising // International Journal of Advertising. 2015. Vol. 33 (2). P. 203—234.</w:t>
      </w:r>
    </w:p>
  </w:footnote>
  <w:footnote w:id="342">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3C7509">
        <w:rPr>
          <w:rFonts w:ascii="Times New Roman" w:hAnsi="Times New Roman" w:cs="Times New Roman"/>
          <w:i/>
          <w:sz w:val="20"/>
          <w:szCs w:val="20"/>
          <w:lang w:val="en-US"/>
        </w:rPr>
        <w:t>Brown T. J., Ham S. H., Hughes M.</w:t>
      </w:r>
      <w:r w:rsidRPr="000E2C59">
        <w:rPr>
          <w:rFonts w:ascii="Times New Roman" w:hAnsi="Times New Roman" w:cs="Times New Roman"/>
          <w:sz w:val="20"/>
          <w:szCs w:val="20"/>
          <w:lang w:val="en-US"/>
        </w:rPr>
        <w:t> Picking up litter: an application of theory-based communication to influence tourist behaviour in protected areas // Journal of Sustainable Tourism. 2009. Vol. 18 (7). P. 879—900.</w:t>
      </w:r>
    </w:p>
  </w:footnote>
  <w:footnote w:id="343">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3C7509">
        <w:rPr>
          <w:rFonts w:ascii="Times New Roman" w:hAnsi="Times New Roman" w:cs="Times New Roman"/>
          <w:i/>
          <w:sz w:val="20"/>
          <w:szCs w:val="20"/>
          <w:lang w:val="en-US"/>
        </w:rPr>
        <w:t>Skubisz C., Miller A., Hinsberg L.</w:t>
      </w:r>
      <w:r w:rsidRPr="000E2C59">
        <w:rPr>
          <w:rFonts w:ascii="Times New Roman" w:hAnsi="Times New Roman" w:cs="Times New Roman"/>
          <w:sz w:val="20"/>
          <w:szCs w:val="20"/>
          <w:lang w:val="en-US"/>
        </w:rPr>
        <w:t> Tips from Former Smokers: a Content Analysis of Persuasive Message Features // International Quarterly of Community Health Education. 2016. Vol. 37 (1).</w:t>
      </w:r>
    </w:p>
  </w:footnote>
  <w:footnote w:id="344">
    <w:p w:rsidR="00F71315" w:rsidRPr="0070662F"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66153B">
        <w:rPr>
          <w:rFonts w:ascii="Times New Roman" w:hAnsi="Times New Roman" w:cs="Times New Roman"/>
          <w:i/>
          <w:sz w:val="20"/>
          <w:szCs w:val="20"/>
          <w:lang w:val="en-US"/>
        </w:rPr>
        <w:t>Paek H. J, Kim K., Hove T.</w:t>
      </w:r>
      <w:r w:rsidRPr="000E2C59">
        <w:rPr>
          <w:rFonts w:ascii="Times New Roman" w:hAnsi="Times New Roman" w:cs="Times New Roman"/>
          <w:sz w:val="20"/>
          <w:szCs w:val="20"/>
          <w:lang w:val="en-US"/>
        </w:rPr>
        <w:t xml:space="preserve"> Content analysis of antismoking videos on YouTube: message sensation value, message appeals, and their relationships with viewer responses // </w:t>
      </w:r>
      <w:r w:rsidRPr="000E2C59">
        <w:rPr>
          <w:rFonts w:ascii="Times New Roman" w:hAnsi="Times New Roman" w:cs="Times New Roman"/>
          <w:iCs/>
          <w:sz w:val="20"/>
          <w:szCs w:val="20"/>
          <w:lang w:val="en-US"/>
        </w:rPr>
        <w:t>Health Education Research</w:t>
      </w:r>
      <w:r w:rsidRPr="000E2C59">
        <w:rPr>
          <w:rFonts w:ascii="Times New Roman" w:hAnsi="Times New Roman" w:cs="Times New Roman"/>
          <w:sz w:val="20"/>
          <w:szCs w:val="20"/>
          <w:lang w:val="en-US"/>
        </w:rPr>
        <w:t>. 2010. Vol. 25 (6). P. 1085</w:t>
      </w:r>
      <w:r w:rsidRPr="00A45132">
        <w:rPr>
          <w:rFonts w:ascii="Times New Roman" w:hAnsi="Times New Roman" w:cs="Times New Roman"/>
          <w:sz w:val="20"/>
          <w:szCs w:val="20"/>
          <w:lang w:val="en-US"/>
        </w:rPr>
        <w:t>—</w:t>
      </w:r>
      <w:r>
        <w:rPr>
          <w:rFonts w:ascii="Times New Roman" w:hAnsi="Times New Roman" w:cs="Times New Roman"/>
          <w:sz w:val="20"/>
          <w:szCs w:val="20"/>
          <w:lang w:val="en-US"/>
        </w:rPr>
        <w:t>1099.</w:t>
      </w:r>
    </w:p>
  </w:footnote>
  <w:footnote w:id="345">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66153B">
        <w:rPr>
          <w:rFonts w:ascii="Times New Roman" w:hAnsi="Times New Roman" w:cs="Times New Roman"/>
          <w:i/>
          <w:sz w:val="20"/>
          <w:szCs w:val="20"/>
          <w:lang w:val="en-US"/>
        </w:rPr>
        <w:t>Skubisz C., Miller A., Hinsberg L.</w:t>
      </w:r>
      <w:r w:rsidRPr="000E2C59">
        <w:rPr>
          <w:rFonts w:ascii="Times New Roman" w:hAnsi="Times New Roman" w:cs="Times New Roman"/>
          <w:sz w:val="20"/>
          <w:szCs w:val="20"/>
          <w:lang w:val="en-US"/>
        </w:rPr>
        <w:t> Tips from Former Smokers: a Content Analysis of Persuasive Message Features.</w:t>
      </w:r>
    </w:p>
  </w:footnote>
  <w:footnote w:id="346">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66153B">
        <w:rPr>
          <w:rFonts w:ascii="Times New Roman" w:hAnsi="Times New Roman" w:cs="Times New Roman"/>
          <w:i/>
          <w:sz w:val="20"/>
          <w:szCs w:val="20"/>
          <w:lang w:val="en-US"/>
        </w:rPr>
        <w:t>Diehl T., Weeks B. E., de Zúñiga H. G.</w:t>
      </w:r>
      <w:r w:rsidRPr="000E2C59">
        <w:rPr>
          <w:rFonts w:ascii="Times New Roman" w:hAnsi="Times New Roman" w:cs="Times New Roman"/>
          <w:sz w:val="20"/>
          <w:szCs w:val="20"/>
          <w:lang w:val="en-US"/>
        </w:rPr>
        <w:t> Political persuasion on social media: Tracing direct and indirect effects of news use and social interaction // New Media and Society. 2015. Vol. 18 (9).</w:t>
      </w:r>
    </w:p>
  </w:footnote>
  <w:footnote w:id="347">
    <w:p w:rsidR="00F71315" w:rsidRPr="000E2C59" w:rsidRDefault="00F71315" w:rsidP="000E2C59">
      <w:pPr>
        <w:spacing w:after="0" w:line="240" w:lineRule="auto"/>
        <w:jc w:val="both"/>
        <w:rPr>
          <w:rFonts w:ascii="Times New Roman" w:hAnsi="Times New Roman" w:cs="Times New Roman"/>
          <w:sz w:val="20"/>
          <w:szCs w:val="20"/>
          <w:lang w:val="de-DE"/>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66153B">
        <w:rPr>
          <w:rFonts w:ascii="Times New Roman" w:hAnsi="Times New Roman" w:cs="Times New Roman"/>
          <w:bCs/>
          <w:i/>
          <w:sz w:val="20"/>
          <w:szCs w:val="20"/>
          <w:lang w:val="en-US"/>
        </w:rPr>
        <w:t xml:space="preserve">Weeks B. E., Ardèvol-Abreu A., </w:t>
      </w:r>
      <w:bookmarkStart w:id="12" w:name="OLE_LINK85"/>
      <w:bookmarkStart w:id="13" w:name="OLE_LINK86"/>
      <w:r w:rsidRPr="0066153B">
        <w:rPr>
          <w:rFonts w:ascii="Times New Roman" w:hAnsi="Times New Roman" w:cs="Times New Roman"/>
          <w:bCs/>
          <w:i/>
          <w:sz w:val="20"/>
          <w:szCs w:val="20"/>
          <w:lang w:val="en-US"/>
        </w:rPr>
        <w:t>de Zúñiga</w:t>
      </w:r>
      <w:bookmarkEnd w:id="12"/>
      <w:bookmarkEnd w:id="13"/>
      <w:r w:rsidRPr="0066153B">
        <w:rPr>
          <w:rFonts w:ascii="Times New Roman" w:hAnsi="Times New Roman" w:cs="Times New Roman"/>
          <w:bCs/>
          <w:i/>
          <w:sz w:val="20"/>
          <w:szCs w:val="20"/>
          <w:lang w:val="en-US"/>
        </w:rPr>
        <w:t> H. G.</w:t>
      </w:r>
      <w:r w:rsidRPr="000E2C59">
        <w:rPr>
          <w:rFonts w:ascii="Times New Roman" w:hAnsi="Times New Roman" w:cs="Times New Roman"/>
          <w:bCs/>
          <w:sz w:val="20"/>
          <w:szCs w:val="20"/>
          <w:lang w:val="en-US"/>
        </w:rPr>
        <w:t xml:space="preserve"> Online Influence? Social Media Use, Opinion Leadership, and Political Persuasion // </w:t>
      </w:r>
      <w:r w:rsidRPr="000E2C59">
        <w:rPr>
          <w:rFonts w:ascii="Times New Roman" w:hAnsi="Times New Roman" w:cs="Times New Roman"/>
          <w:bCs/>
          <w:iCs/>
          <w:sz w:val="20"/>
          <w:szCs w:val="20"/>
          <w:lang w:val="en-US"/>
        </w:rPr>
        <w:t>International Journal of Public Opinion Research</w:t>
      </w:r>
      <w:r w:rsidRPr="000E2C59">
        <w:rPr>
          <w:rFonts w:ascii="Times New Roman" w:hAnsi="Times New Roman" w:cs="Times New Roman"/>
          <w:bCs/>
          <w:sz w:val="20"/>
          <w:szCs w:val="20"/>
          <w:lang w:val="en-US"/>
        </w:rPr>
        <w:t>. 2015. Vol. 29 (2). P. 214</w:t>
      </w:r>
      <w:r w:rsidRPr="00A45132">
        <w:rPr>
          <w:rFonts w:ascii="Times New Roman" w:hAnsi="Times New Roman" w:cs="Times New Roman"/>
          <w:bCs/>
          <w:sz w:val="20"/>
          <w:szCs w:val="20"/>
          <w:lang w:val="en-US"/>
        </w:rPr>
        <w:t>—</w:t>
      </w:r>
      <w:r w:rsidRPr="000E2C59">
        <w:rPr>
          <w:rFonts w:ascii="Times New Roman" w:hAnsi="Times New Roman" w:cs="Times New Roman"/>
          <w:bCs/>
          <w:sz w:val="20"/>
          <w:szCs w:val="20"/>
          <w:lang w:val="en-US"/>
        </w:rPr>
        <w:t>239.</w:t>
      </w:r>
    </w:p>
  </w:footnote>
  <w:footnote w:id="348">
    <w:p w:rsidR="00F71315" w:rsidRPr="0066153B" w:rsidRDefault="00F71315" w:rsidP="000E2C59">
      <w:pPr>
        <w:pStyle w:val="aa"/>
        <w:jc w:val="both"/>
        <w:rPr>
          <w:rFonts w:ascii="Times New Roman" w:hAnsi="Times New Roman"/>
          <w:lang w:val="en-US"/>
        </w:rPr>
      </w:pPr>
      <w:r w:rsidRPr="000E2C59">
        <w:rPr>
          <w:rStyle w:val="ac"/>
          <w:rFonts w:ascii="Times New Roman" w:hAnsi="Times New Roman"/>
        </w:rPr>
        <w:footnoteRef/>
      </w:r>
      <w:r w:rsidRPr="000E2C59">
        <w:rPr>
          <w:rFonts w:ascii="Times New Roman" w:hAnsi="Times New Roman"/>
          <w:lang w:val="en-US"/>
        </w:rPr>
        <w:t xml:space="preserve"> </w:t>
      </w:r>
      <w:r w:rsidRPr="0066153B">
        <w:rPr>
          <w:rFonts w:ascii="Times New Roman" w:hAnsi="Times New Roman"/>
          <w:i/>
          <w:lang w:val="en-US"/>
        </w:rPr>
        <w:t>Reyes A.</w:t>
      </w:r>
      <w:r w:rsidRPr="000E2C59">
        <w:rPr>
          <w:rFonts w:ascii="Times New Roman" w:hAnsi="Times New Roman"/>
          <w:lang w:val="en-US"/>
        </w:rPr>
        <w:t xml:space="preserve"> Bush, </w:t>
      </w:r>
      <w:r w:rsidRPr="0066153B">
        <w:rPr>
          <w:rFonts w:ascii="Times New Roman" w:hAnsi="Times New Roman"/>
          <w:lang w:val="en-US"/>
        </w:rPr>
        <w:t xml:space="preserve">Obama: (in)formality as persuasion in political discourse // </w:t>
      </w:r>
      <w:hyperlink r:id="rId22" w:history="1">
        <w:r w:rsidRPr="0066153B">
          <w:rPr>
            <w:rFonts w:ascii="Times New Roman" w:hAnsi="Times New Roman"/>
            <w:lang w:val="en-US"/>
          </w:rPr>
          <w:t>Journal of Language and Politics</w:t>
        </w:r>
      </w:hyperlink>
      <w:r w:rsidRPr="0066153B">
        <w:rPr>
          <w:rFonts w:ascii="Times New Roman" w:hAnsi="Times New Roman"/>
          <w:lang w:val="en-US"/>
        </w:rPr>
        <w:t xml:space="preserve">. 2014. </w:t>
      </w:r>
      <w:hyperlink r:id="rId23" w:history="1">
        <w:r w:rsidRPr="0066153B">
          <w:rPr>
            <w:rFonts w:ascii="Times New Roman" w:hAnsi="Times New Roman"/>
            <w:lang w:val="en-US"/>
          </w:rPr>
          <w:t>Vol. 13 (3</w:t>
        </w:r>
      </w:hyperlink>
      <w:r w:rsidRPr="0066153B">
        <w:rPr>
          <w:rFonts w:ascii="Times New Roman" w:hAnsi="Times New Roman"/>
          <w:lang w:val="en-US"/>
        </w:rPr>
        <w:t>) P. 538</w:t>
      </w:r>
      <w:r w:rsidRPr="0029359D">
        <w:rPr>
          <w:rFonts w:ascii="Times New Roman" w:hAnsi="Times New Roman"/>
          <w:lang w:val="en-US"/>
        </w:rPr>
        <w:t>—</w:t>
      </w:r>
      <w:r w:rsidRPr="0066153B">
        <w:rPr>
          <w:rFonts w:ascii="Times New Roman" w:hAnsi="Times New Roman"/>
          <w:lang w:val="en-US"/>
        </w:rPr>
        <w:t>562</w:t>
      </w:r>
      <w:r w:rsidRPr="0066153B">
        <w:rPr>
          <w:rFonts w:ascii="Times New Roman" w:hAnsi="Times New Roman"/>
          <w:color w:val="222222"/>
          <w:shd w:val="clear" w:color="auto" w:fill="FFFFFF"/>
          <w:lang w:val="en-US"/>
        </w:rPr>
        <w:t>.</w:t>
      </w:r>
    </w:p>
  </w:footnote>
  <w:footnote w:id="349">
    <w:p w:rsidR="00F71315" w:rsidRPr="0066153B" w:rsidRDefault="00F71315" w:rsidP="000E2C59">
      <w:pPr>
        <w:spacing w:after="0" w:line="240" w:lineRule="auto"/>
        <w:jc w:val="both"/>
        <w:rPr>
          <w:rFonts w:ascii="Times New Roman" w:hAnsi="Times New Roman" w:cs="Times New Roman"/>
          <w:sz w:val="20"/>
          <w:szCs w:val="20"/>
          <w:lang w:val="fr-FR"/>
        </w:rPr>
      </w:pPr>
      <w:r w:rsidRPr="0066153B">
        <w:rPr>
          <w:rStyle w:val="ac"/>
          <w:rFonts w:ascii="Times New Roman" w:hAnsi="Times New Roman"/>
          <w:sz w:val="20"/>
          <w:szCs w:val="20"/>
        </w:rPr>
        <w:footnoteRef/>
      </w:r>
      <w:r w:rsidRPr="0066153B">
        <w:rPr>
          <w:rFonts w:ascii="Times New Roman" w:hAnsi="Times New Roman" w:cs="Times New Roman"/>
          <w:sz w:val="20"/>
          <w:szCs w:val="20"/>
          <w:lang w:val="en-US"/>
        </w:rPr>
        <w:t xml:space="preserve"> </w:t>
      </w:r>
      <w:r w:rsidRPr="0066153B">
        <w:rPr>
          <w:rFonts w:ascii="Times New Roman" w:hAnsi="Times New Roman" w:cs="Times New Roman"/>
          <w:i/>
          <w:sz w:val="20"/>
          <w:szCs w:val="20"/>
          <w:lang w:val="en-US"/>
        </w:rPr>
        <w:t>Lee Y. K.</w:t>
      </w:r>
      <w:r w:rsidRPr="0066153B">
        <w:rPr>
          <w:rFonts w:ascii="Times New Roman" w:hAnsi="Times New Roman" w:cs="Times New Roman"/>
          <w:sz w:val="20"/>
          <w:szCs w:val="20"/>
          <w:lang w:val="en-US"/>
        </w:rPr>
        <w:t> Gender stereotypes as a double-edged sword in political advertising</w:t>
      </w:r>
      <w:r w:rsidRPr="0066153B">
        <w:rPr>
          <w:rFonts w:ascii="Times New Roman" w:hAnsi="Times New Roman" w:cs="Times New Roman"/>
          <w:sz w:val="20"/>
          <w:szCs w:val="20"/>
          <w:lang w:val="fr-FR"/>
        </w:rPr>
        <w:t>.</w:t>
      </w:r>
    </w:p>
  </w:footnote>
  <w:footnote w:id="350">
    <w:p w:rsidR="00F71315" w:rsidRPr="0066153B" w:rsidRDefault="00F71315" w:rsidP="000E2C59">
      <w:pPr>
        <w:spacing w:after="0" w:line="240" w:lineRule="auto"/>
        <w:jc w:val="both"/>
        <w:rPr>
          <w:rFonts w:ascii="Times New Roman" w:hAnsi="Times New Roman" w:cs="Times New Roman"/>
          <w:sz w:val="20"/>
          <w:szCs w:val="20"/>
          <w:lang w:val="de-DE"/>
        </w:rPr>
      </w:pPr>
      <w:r w:rsidRPr="0066153B">
        <w:rPr>
          <w:rStyle w:val="ac"/>
          <w:rFonts w:ascii="Times New Roman" w:hAnsi="Times New Roman"/>
          <w:sz w:val="20"/>
          <w:szCs w:val="20"/>
        </w:rPr>
        <w:footnoteRef/>
      </w:r>
      <w:r w:rsidRPr="0066153B">
        <w:rPr>
          <w:rFonts w:ascii="Times New Roman" w:hAnsi="Times New Roman" w:cs="Times New Roman"/>
          <w:sz w:val="20"/>
          <w:szCs w:val="20"/>
          <w:lang w:val="fr-FR"/>
        </w:rPr>
        <w:t xml:space="preserve"> </w:t>
      </w:r>
      <w:r w:rsidRPr="0029359D">
        <w:rPr>
          <w:rFonts w:ascii="Times New Roman" w:hAnsi="Times New Roman" w:cs="Times New Roman"/>
          <w:i/>
          <w:sz w:val="20"/>
          <w:szCs w:val="20"/>
          <w:lang w:val="de-DE"/>
        </w:rPr>
        <w:t>Suleiman C. &amp; O’Connell D.</w:t>
      </w:r>
      <w:r w:rsidRPr="0066153B">
        <w:rPr>
          <w:rFonts w:ascii="Times New Roman" w:hAnsi="Times New Roman" w:cs="Times New Roman"/>
          <w:sz w:val="20"/>
          <w:szCs w:val="20"/>
          <w:lang w:val="de-DE"/>
        </w:rPr>
        <w:t> C. J Psycholinguist Res. 2008. </w:t>
      </w:r>
      <w:r>
        <w:rPr>
          <w:rFonts w:ascii="Times New Roman" w:hAnsi="Times New Roman" w:cs="Times New Roman"/>
          <w:sz w:val="20"/>
          <w:szCs w:val="20"/>
          <w:lang w:val="en-US"/>
        </w:rPr>
        <w:t>P</w:t>
      </w:r>
      <w:r w:rsidRPr="0029359D">
        <w:rPr>
          <w:rFonts w:ascii="Times New Roman" w:hAnsi="Times New Roman" w:cs="Times New Roman"/>
          <w:sz w:val="20"/>
          <w:szCs w:val="20"/>
        </w:rPr>
        <w:t>. 37</w:t>
      </w:r>
      <w:r w:rsidRPr="00AE7542">
        <w:rPr>
          <w:rFonts w:ascii="Times New Roman" w:hAnsi="Times New Roman" w:cs="Times New Roman"/>
          <w:sz w:val="20"/>
          <w:szCs w:val="20"/>
        </w:rPr>
        <w:t>,</w:t>
      </w:r>
      <w:r w:rsidRPr="0029359D">
        <w:rPr>
          <w:rFonts w:ascii="Times New Roman" w:hAnsi="Times New Roman" w:cs="Times New Roman"/>
          <w:sz w:val="20"/>
          <w:szCs w:val="20"/>
        </w:rPr>
        <w:t xml:space="preserve"> 33.</w:t>
      </w:r>
    </w:p>
  </w:footnote>
  <w:footnote w:id="351">
    <w:p w:rsidR="00F71315" w:rsidRPr="00AE7542" w:rsidRDefault="00F71315" w:rsidP="00AE7542">
      <w:pPr>
        <w:pStyle w:val="a4"/>
        <w:spacing w:after="0" w:line="240" w:lineRule="auto"/>
        <w:ind w:left="0"/>
        <w:jc w:val="both"/>
        <w:rPr>
          <w:rFonts w:ascii="Times New Roman" w:hAnsi="Times New Roman" w:cs="Times New Roman"/>
          <w:sz w:val="20"/>
          <w:szCs w:val="20"/>
        </w:rPr>
      </w:pPr>
      <w:r w:rsidRPr="00AE7542">
        <w:rPr>
          <w:rStyle w:val="ac"/>
          <w:rFonts w:ascii="Times New Roman" w:eastAsia="Calibri" w:hAnsi="Times New Roman"/>
          <w:sz w:val="20"/>
          <w:szCs w:val="20"/>
        </w:rPr>
        <w:footnoteRef/>
      </w:r>
      <w:r w:rsidRPr="00AE7542">
        <w:rPr>
          <w:rFonts w:ascii="Times New Roman" w:hAnsi="Times New Roman" w:cs="Times New Roman"/>
          <w:sz w:val="20"/>
          <w:szCs w:val="20"/>
        </w:rPr>
        <w:t xml:space="preserve"> </w:t>
      </w:r>
      <w:r w:rsidRPr="00AE7542">
        <w:rPr>
          <w:rFonts w:ascii="Times New Roman" w:hAnsi="Times New Roman" w:cs="Times New Roman"/>
          <w:i/>
          <w:sz w:val="20"/>
          <w:szCs w:val="20"/>
        </w:rPr>
        <w:t>Амяга Н. В.</w:t>
      </w:r>
      <w:r w:rsidRPr="00AE7542">
        <w:rPr>
          <w:rFonts w:ascii="Times New Roman" w:hAnsi="Times New Roman" w:cs="Times New Roman"/>
          <w:sz w:val="20"/>
          <w:szCs w:val="20"/>
        </w:rPr>
        <w:t xml:space="preserve"> Самораскрытие и самопрезентация личности в общении // Личность, общение, групповые процессы. М., 2001. С 57—74. </w:t>
      </w:r>
    </w:p>
  </w:footnote>
  <w:footnote w:id="352">
    <w:p w:rsidR="00F71315" w:rsidRPr="000E2C59" w:rsidRDefault="00F71315" w:rsidP="000E2C59">
      <w:pPr>
        <w:spacing w:after="0" w:line="240" w:lineRule="auto"/>
        <w:jc w:val="both"/>
        <w:rPr>
          <w:rFonts w:ascii="Times New Roman" w:hAnsi="Times New Roman" w:cs="Times New Roman"/>
          <w:sz w:val="20"/>
          <w:szCs w:val="20"/>
        </w:rPr>
      </w:pPr>
      <w:r w:rsidRPr="000E2C59">
        <w:rPr>
          <w:rStyle w:val="ac"/>
          <w:rFonts w:ascii="Times New Roman" w:eastAsia="Calibri" w:hAnsi="Times New Roman"/>
          <w:sz w:val="20"/>
          <w:szCs w:val="20"/>
        </w:rPr>
        <w:footnoteRef/>
      </w:r>
      <w:r w:rsidRPr="000E2C59">
        <w:rPr>
          <w:rFonts w:ascii="Times New Roman" w:hAnsi="Times New Roman" w:cs="Times New Roman"/>
          <w:sz w:val="20"/>
          <w:szCs w:val="20"/>
        </w:rPr>
        <w:t xml:space="preserve"> </w:t>
      </w:r>
      <w:r w:rsidRPr="0066153B">
        <w:rPr>
          <w:rFonts w:ascii="Times New Roman" w:hAnsi="Times New Roman" w:cs="Times New Roman"/>
          <w:i/>
          <w:sz w:val="20"/>
          <w:szCs w:val="20"/>
        </w:rPr>
        <w:t>Доценко Е. Л.</w:t>
      </w:r>
      <w:r w:rsidRPr="000E2C59">
        <w:rPr>
          <w:rFonts w:ascii="Times New Roman" w:hAnsi="Times New Roman" w:cs="Times New Roman"/>
          <w:sz w:val="20"/>
          <w:szCs w:val="20"/>
        </w:rPr>
        <w:t> Психология манипуляции: феномены, управление и защита. СПб.</w:t>
      </w:r>
      <w:r>
        <w:rPr>
          <w:rFonts w:ascii="Times New Roman" w:hAnsi="Times New Roman" w:cs="Times New Roman"/>
          <w:sz w:val="20"/>
          <w:szCs w:val="20"/>
        </w:rPr>
        <w:t xml:space="preserve"> </w:t>
      </w:r>
      <w:r w:rsidRPr="000E2C59">
        <w:rPr>
          <w:rFonts w:ascii="Times New Roman" w:hAnsi="Times New Roman" w:cs="Times New Roman"/>
          <w:sz w:val="20"/>
          <w:szCs w:val="20"/>
        </w:rPr>
        <w:t>: Речь, 2004.</w:t>
      </w:r>
    </w:p>
  </w:footnote>
  <w:footnote w:id="353">
    <w:p w:rsidR="00F71315" w:rsidRPr="00AE7542" w:rsidRDefault="00F71315" w:rsidP="00AE7542">
      <w:pPr>
        <w:pStyle w:val="a4"/>
        <w:spacing w:after="0" w:line="240" w:lineRule="auto"/>
        <w:ind w:left="0"/>
        <w:jc w:val="both"/>
        <w:rPr>
          <w:rFonts w:ascii="Times New Roman" w:hAnsi="Times New Roman" w:cs="Times New Roman"/>
          <w:sz w:val="20"/>
          <w:szCs w:val="20"/>
        </w:rPr>
      </w:pPr>
      <w:r w:rsidRPr="00AE7542">
        <w:rPr>
          <w:rStyle w:val="ac"/>
          <w:rFonts w:ascii="Times New Roman" w:eastAsia="Calibri" w:hAnsi="Times New Roman"/>
          <w:sz w:val="20"/>
          <w:szCs w:val="20"/>
        </w:rPr>
        <w:footnoteRef/>
      </w:r>
      <w:r w:rsidRPr="00AE7542">
        <w:rPr>
          <w:rFonts w:ascii="Times New Roman" w:hAnsi="Times New Roman" w:cs="Times New Roman"/>
          <w:sz w:val="20"/>
          <w:szCs w:val="20"/>
        </w:rPr>
        <w:t xml:space="preserve"> </w:t>
      </w:r>
      <w:r w:rsidRPr="00AE7542">
        <w:rPr>
          <w:rFonts w:ascii="Times New Roman" w:hAnsi="Times New Roman" w:cs="Times New Roman"/>
          <w:i/>
          <w:sz w:val="20"/>
          <w:szCs w:val="20"/>
        </w:rPr>
        <w:t>Бороздина Г. В.</w:t>
      </w:r>
      <w:r w:rsidRPr="00AE7542">
        <w:rPr>
          <w:rFonts w:ascii="Times New Roman" w:hAnsi="Times New Roman" w:cs="Times New Roman"/>
          <w:sz w:val="20"/>
          <w:szCs w:val="20"/>
        </w:rPr>
        <w:t> Психология делового общения</w:t>
      </w:r>
      <w:r>
        <w:rPr>
          <w:rFonts w:ascii="Times New Roman" w:hAnsi="Times New Roman" w:cs="Times New Roman"/>
          <w:sz w:val="20"/>
          <w:szCs w:val="20"/>
        </w:rPr>
        <w:t xml:space="preserve"> </w:t>
      </w:r>
      <w:r w:rsidRPr="00AE7542">
        <w:rPr>
          <w:rFonts w:ascii="Times New Roman" w:hAnsi="Times New Roman" w:cs="Times New Roman"/>
          <w:sz w:val="20"/>
          <w:szCs w:val="20"/>
        </w:rPr>
        <w:t xml:space="preserve">: </w:t>
      </w:r>
      <w:r>
        <w:rPr>
          <w:rFonts w:ascii="Times New Roman" w:hAnsi="Times New Roman" w:cs="Times New Roman"/>
          <w:sz w:val="20"/>
          <w:szCs w:val="20"/>
        </w:rPr>
        <w:t>у</w:t>
      </w:r>
      <w:r w:rsidRPr="00AE7542">
        <w:rPr>
          <w:rFonts w:ascii="Times New Roman" w:hAnsi="Times New Roman" w:cs="Times New Roman"/>
          <w:sz w:val="20"/>
          <w:szCs w:val="20"/>
        </w:rPr>
        <w:t>чеб</w:t>
      </w:r>
      <w:r>
        <w:rPr>
          <w:rFonts w:ascii="Times New Roman" w:hAnsi="Times New Roman" w:cs="Times New Roman"/>
          <w:sz w:val="20"/>
          <w:szCs w:val="20"/>
        </w:rPr>
        <w:t>.</w:t>
      </w:r>
      <w:r w:rsidRPr="00AE7542">
        <w:rPr>
          <w:rFonts w:ascii="Times New Roman" w:hAnsi="Times New Roman" w:cs="Times New Roman"/>
          <w:sz w:val="20"/>
          <w:szCs w:val="20"/>
        </w:rPr>
        <w:t xml:space="preserve"> пособие М.</w:t>
      </w:r>
      <w:r>
        <w:rPr>
          <w:rFonts w:ascii="Times New Roman" w:hAnsi="Times New Roman" w:cs="Times New Roman"/>
          <w:sz w:val="20"/>
          <w:szCs w:val="20"/>
        </w:rPr>
        <w:t xml:space="preserve"> : Инфра-М, 2009.</w:t>
      </w:r>
    </w:p>
  </w:footnote>
  <w:footnote w:id="354">
    <w:p w:rsidR="00F71315" w:rsidRPr="00AE7542" w:rsidRDefault="00F71315" w:rsidP="000E2C59">
      <w:pPr>
        <w:spacing w:after="0" w:line="240" w:lineRule="auto"/>
        <w:jc w:val="both"/>
        <w:rPr>
          <w:rFonts w:ascii="Times New Roman" w:hAnsi="Times New Roman" w:cs="Times New Roman"/>
          <w:sz w:val="20"/>
          <w:szCs w:val="20"/>
        </w:rPr>
      </w:pPr>
      <w:r w:rsidRPr="000E2C59">
        <w:rPr>
          <w:rStyle w:val="ac"/>
          <w:rFonts w:ascii="Times New Roman" w:eastAsia="Calibri" w:hAnsi="Times New Roman"/>
          <w:sz w:val="20"/>
          <w:szCs w:val="20"/>
        </w:rPr>
        <w:footnoteRef/>
      </w:r>
      <w:r w:rsidRPr="000E2C59">
        <w:rPr>
          <w:rFonts w:ascii="Times New Roman" w:hAnsi="Times New Roman" w:cs="Times New Roman"/>
          <w:sz w:val="20"/>
          <w:szCs w:val="20"/>
        </w:rPr>
        <w:t xml:space="preserve"> </w:t>
      </w:r>
      <w:r w:rsidRPr="0066153B">
        <w:rPr>
          <w:rFonts w:ascii="Times New Roman" w:hAnsi="Times New Roman" w:cs="Times New Roman"/>
          <w:i/>
          <w:sz w:val="20"/>
          <w:szCs w:val="20"/>
        </w:rPr>
        <w:t>Жуков Ю. М.</w:t>
      </w:r>
      <w:r w:rsidRPr="000E2C59">
        <w:rPr>
          <w:rFonts w:ascii="Times New Roman" w:hAnsi="Times New Roman" w:cs="Times New Roman"/>
          <w:sz w:val="20"/>
          <w:szCs w:val="20"/>
        </w:rPr>
        <w:t> Эффективность делового общения. М.</w:t>
      </w:r>
      <w:r>
        <w:rPr>
          <w:rFonts w:ascii="Times New Roman" w:hAnsi="Times New Roman" w:cs="Times New Roman"/>
          <w:sz w:val="20"/>
          <w:szCs w:val="20"/>
        </w:rPr>
        <w:t xml:space="preserve"> </w:t>
      </w:r>
      <w:r w:rsidRPr="000E2C59">
        <w:rPr>
          <w:rFonts w:ascii="Times New Roman" w:hAnsi="Times New Roman" w:cs="Times New Roman"/>
          <w:sz w:val="20"/>
          <w:szCs w:val="20"/>
        </w:rPr>
        <w:t>: Знание, 2008.</w:t>
      </w:r>
      <w:r>
        <w:rPr>
          <w:rFonts w:ascii="Times New Roman" w:hAnsi="Times New Roman" w:cs="Times New Roman"/>
          <w:sz w:val="20"/>
          <w:szCs w:val="20"/>
        </w:rPr>
        <w:t xml:space="preserve"> </w:t>
      </w:r>
    </w:p>
  </w:footnote>
  <w:footnote w:id="355">
    <w:p w:rsidR="00F71315" w:rsidRPr="009A027A" w:rsidRDefault="00F71315" w:rsidP="000E2C59">
      <w:pPr>
        <w:spacing w:after="0" w:line="240" w:lineRule="auto"/>
        <w:jc w:val="both"/>
        <w:rPr>
          <w:rFonts w:ascii="Times New Roman" w:hAnsi="Times New Roman" w:cs="Times New Roman"/>
          <w:sz w:val="20"/>
          <w:szCs w:val="20"/>
        </w:rPr>
      </w:pPr>
      <w:r w:rsidRPr="000E2C59">
        <w:rPr>
          <w:rStyle w:val="ac"/>
          <w:rFonts w:ascii="Times New Roman" w:eastAsia="Calibri" w:hAnsi="Times New Roman"/>
          <w:sz w:val="20"/>
          <w:szCs w:val="20"/>
        </w:rPr>
        <w:footnoteRef/>
      </w:r>
      <w:r w:rsidRPr="000E2C59">
        <w:rPr>
          <w:rFonts w:ascii="Times New Roman" w:hAnsi="Times New Roman" w:cs="Times New Roman"/>
          <w:sz w:val="20"/>
          <w:szCs w:val="20"/>
        </w:rPr>
        <w:t xml:space="preserve"> </w:t>
      </w:r>
      <w:r w:rsidRPr="00D839A7">
        <w:rPr>
          <w:rFonts w:ascii="Times New Roman" w:hAnsi="Times New Roman" w:cs="Times New Roman"/>
          <w:i/>
          <w:sz w:val="20"/>
          <w:szCs w:val="20"/>
          <w:highlight w:val="yellow"/>
        </w:rPr>
        <w:t>Амяга Н. В.</w:t>
      </w:r>
      <w:r w:rsidRPr="00D839A7">
        <w:rPr>
          <w:rFonts w:ascii="Times New Roman" w:hAnsi="Times New Roman" w:cs="Times New Roman"/>
          <w:sz w:val="20"/>
          <w:szCs w:val="20"/>
          <w:highlight w:val="yellow"/>
        </w:rPr>
        <w:t> Самораскрытие и самоп</w:t>
      </w:r>
      <w:r>
        <w:rPr>
          <w:rFonts w:ascii="Times New Roman" w:hAnsi="Times New Roman" w:cs="Times New Roman"/>
          <w:sz w:val="20"/>
          <w:szCs w:val="20"/>
          <w:highlight w:val="yellow"/>
        </w:rPr>
        <w:t xml:space="preserve">резентация личности в общении. </w:t>
      </w:r>
    </w:p>
  </w:footnote>
  <w:footnote w:id="356">
    <w:p w:rsidR="00F71315" w:rsidRPr="000E2C59" w:rsidRDefault="00F71315" w:rsidP="000E2C59">
      <w:pPr>
        <w:spacing w:after="0" w:line="240" w:lineRule="auto"/>
        <w:jc w:val="both"/>
        <w:rPr>
          <w:rFonts w:ascii="Times New Roman" w:eastAsia="CharterC" w:hAnsi="Times New Roman" w:cs="Times New Roman"/>
          <w:sz w:val="20"/>
          <w:szCs w:val="20"/>
          <w:lang w:val="en-US"/>
        </w:rPr>
      </w:pPr>
      <w:r w:rsidRPr="000E2C59">
        <w:rPr>
          <w:rStyle w:val="ac"/>
          <w:rFonts w:ascii="Times New Roman" w:hAnsi="Times New Roman"/>
          <w:sz w:val="20"/>
          <w:szCs w:val="20"/>
        </w:rPr>
        <w:footnoteRef/>
      </w:r>
      <w:r w:rsidRPr="00D839A7">
        <w:rPr>
          <w:rFonts w:ascii="Times New Roman" w:hAnsi="Times New Roman" w:cs="Times New Roman"/>
          <w:sz w:val="20"/>
          <w:szCs w:val="20"/>
          <w:lang w:val="en-US"/>
        </w:rPr>
        <w:t xml:space="preserve"> </w:t>
      </w:r>
      <w:r w:rsidRPr="0066153B">
        <w:rPr>
          <w:rFonts w:ascii="Times New Roman" w:eastAsia="CharterC" w:hAnsi="Times New Roman" w:cs="Times New Roman"/>
          <w:i/>
          <w:iCs/>
          <w:sz w:val="20"/>
          <w:szCs w:val="20"/>
          <w:lang w:val="en-US"/>
        </w:rPr>
        <w:t>Jones E</w:t>
      </w:r>
      <w:r w:rsidRPr="00D839A7">
        <w:rPr>
          <w:rFonts w:ascii="Times New Roman" w:eastAsia="CharterC" w:hAnsi="Times New Roman" w:cs="Times New Roman"/>
          <w:i/>
          <w:iCs/>
          <w:sz w:val="20"/>
          <w:szCs w:val="20"/>
          <w:lang w:val="en-US"/>
        </w:rPr>
        <w:t>.</w:t>
      </w:r>
      <w:r w:rsidRPr="0066153B">
        <w:rPr>
          <w:rFonts w:ascii="Times New Roman" w:eastAsia="CharterC" w:hAnsi="Times New Roman" w:cs="Times New Roman"/>
          <w:i/>
          <w:iCs/>
          <w:sz w:val="20"/>
          <w:szCs w:val="20"/>
          <w:lang w:val="en-US"/>
        </w:rPr>
        <w:t> E</w:t>
      </w:r>
      <w:r w:rsidRPr="00D839A7">
        <w:rPr>
          <w:rFonts w:ascii="Times New Roman" w:eastAsia="CharterC" w:hAnsi="Times New Roman" w:cs="Times New Roman"/>
          <w:i/>
          <w:iCs/>
          <w:sz w:val="20"/>
          <w:szCs w:val="20"/>
          <w:lang w:val="en-US"/>
        </w:rPr>
        <w:t xml:space="preserve">., </w:t>
      </w:r>
      <w:r w:rsidRPr="0066153B">
        <w:rPr>
          <w:rFonts w:ascii="Times New Roman" w:eastAsia="CharterC" w:hAnsi="Times New Roman" w:cs="Times New Roman"/>
          <w:i/>
          <w:iCs/>
          <w:sz w:val="20"/>
          <w:szCs w:val="20"/>
          <w:lang w:val="en-US"/>
        </w:rPr>
        <w:t>Pittman T</w:t>
      </w:r>
      <w:r w:rsidRPr="00D839A7">
        <w:rPr>
          <w:rFonts w:ascii="Times New Roman" w:eastAsia="CharterC" w:hAnsi="Times New Roman" w:cs="Times New Roman"/>
          <w:i/>
          <w:iCs/>
          <w:sz w:val="20"/>
          <w:szCs w:val="20"/>
          <w:lang w:val="en-US"/>
        </w:rPr>
        <w:t>.</w:t>
      </w:r>
      <w:r w:rsidRPr="0066153B">
        <w:rPr>
          <w:rFonts w:ascii="Times New Roman" w:eastAsia="CharterC" w:hAnsi="Times New Roman" w:cs="Times New Roman"/>
          <w:i/>
          <w:iCs/>
          <w:sz w:val="20"/>
          <w:szCs w:val="20"/>
          <w:lang w:val="en-US"/>
        </w:rPr>
        <w:t> S</w:t>
      </w:r>
      <w:r w:rsidRPr="00D839A7">
        <w:rPr>
          <w:rFonts w:ascii="Times New Roman" w:eastAsia="CharterC" w:hAnsi="Times New Roman" w:cs="Times New Roman"/>
          <w:i/>
          <w:iCs/>
          <w:sz w:val="20"/>
          <w:szCs w:val="20"/>
          <w:lang w:val="en-US"/>
        </w:rPr>
        <w:t>.</w:t>
      </w:r>
      <w:r w:rsidRPr="007B282F">
        <w:rPr>
          <w:rFonts w:ascii="Times New Roman" w:eastAsia="CharterC" w:hAnsi="Times New Roman" w:cs="Times New Roman"/>
          <w:iCs/>
          <w:sz w:val="20"/>
          <w:szCs w:val="20"/>
          <w:lang w:val="en-US"/>
        </w:rPr>
        <w:t> </w:t>
      </w:r>
      <w:r w:rsidRPr="007B282F">
        <w:rPr>
          <w:rFonts w:ascii="Times New Roman" w:eastAsia="CharterC" w:hAnsi="Times New Roman" w:cs="Times New Roman"/>
          <w:sz w:val="20"/>
          <w:szCs w:val="20"/>
          <w:lang w:val="en-US"/>
        </w:rPr>
        <w:t>Toward</w:t>
      </w:r>
      <w:r w:rsidRPr="00D839A7">
        <w:rPr>
          <w:rFonts w:ascii="Times New Roman" w:eastAsia="CharterC" w:hAnsi="Times New Roman" w:cs="Times New Roman"/>
          <w:sz w:val="20"/>
          <w:szCs w:val="20"/>
          <w:lang w:val="en-US"/>
        </w:rPr>
        <w:t xml:space="preserve"> </w:t>
      </w:r>
      <w:r w:rsidRPr="007B282F">
        <w:rPr>
          <w:rFonts w:ascii="Times New Roman" w:eastAsia="CharterC" w:hAnsi="Times New Roman" w:cs="Times New Roman"/>
          <w:sz w:val="20"/>
          <w:szCs w:val="20"/>
          <w:lang w:val="en-US"/>
        </w:rPr>
        <w:t>a</w:t>
      </w:r>
      <w:r w:rsidRPr="00D839A7">
        <w:rPr>
          <w:rFonts w:ascii="Times New Roman" w:eastAsia="CharterC" w:hAnsi="Times New Roman" w:cs="Times New Roman"/>
          <w:sz w:val="20"/>
          <w:szCs w:val="20"/>
          <w:lang w:val="en-US"/>
        </w:rPr>
        <w:t xml:space="preserve"> </w:t>
      </w:r>
      <w:r w:rsidRPr="007B282F">
        <w:rPr>
          <w:rFonts w:ascii="Times New Roman" w:eastAsia="CharterC" w:hAnsi="Times New Roman" w:cs="Times New Roman"/>
          <w:sz w:val="20"/>
          <w:szCs w:val="20"/>
          <w:lang w:val="en-US"/>
        </w:rPr>
        <w:t>general theory of strategic self-presentation</w:t>
      </w:r>
      <w:r w:rsidRPr="000E2C59">
        <w:rPr>
          <w:rFonts w:ascii="Times New Roman" w:eastAsia="CharterC" w:hAnsi="Times New Roman" w:cs="Times New Roman"/>
          <w:sz w:val="20"/>
          <w:szCs w:val="20"/>
          <w:lang w:val="en-US"/>
        </w:rPr>
        <w:t>.</w:t>
      </w:r>
    </w:p>
  </w:footnote>
  <w:footnote w:id="357">
    <w:p w:rsidR="00F71315" w:rsidRPr="000E2C59" w:rsidRDefault="00F71315" w:rsidP="000E2C59">
      <w:pPr>
        <w:spacing w:after="0" w:line="240" w:lineRule="auto"/>
        <w:jc w:val="both"/>
        <w:rPr>
          <w:rFonts w:ascii="Times New Roman" w:hAnsi="Times New Roman" w:cs="Times New Roman"/>
          <w:sz w:val="20"/>
          <w:szCs w:val="20"/>
          <w:lang w:val="en-US"/>
        </w:rPr>
      </w:pPr>
      <w:r w:rsidRPr="000E2C59">
        <w:rPr>
          <w:rStyle w:val="ac"/>
          <w:rFonts w:ascii="Times New Roman" w:eastAsia="Calibri" w:hAnsi="Times New Roman"/>
          <w:sz w:val="20"/>
          <w:szCs w:val="20"/>
        </w:rPr>
        <w:footnoteRef/>
      </w:r>
      <w:r w:rsidRPr="000E2C59">
        <w:rPr>
          <w:rFonts w:ascii="Times New Roman" w:hAnsi="Times New Roman" w:cs="Times New Roman"/>
          <w:sz w:val="20"/>
          <w:szCs w:val="20"/>
          <w:lang w:val="en-US"/>
        </w:rPr>
        <w:t xml:space="preserve"> </w:t>
      </w:r>
      <w:r w:rsidRPr="0066153B">
        <w:rPr>
          <w:rFonts w:ascii="Times New Roman" w:hAnsi="Times New Roman" w:cs="Times New Roman"/>
          <w:i/>
          <w:sz w:val="20"/>
          <w:szCs w:val="20"/>
        </w:rPr>
        <w:t>Майерс</w:t>
      </w:r>
      <w:r w:rsidRPr="0066153B">
        <w:rPr>
          <w:rFonts w:ascii="Times New Roman" w:hAnsi="Times New Roman" w:cs="Times New Roman"/>
          <w:i/>
          <w:sz w:val="20"/>
          <w:szCs w:val="20"/>
          <w:lang w:val="en-US"/>
        </w:rPr>
        <w:t> </w:t>
      </w:r>
      <w:r w:rsidRPr="0066153B">
        <w:rPr>
          <w:rFonts w:ascii="Times New Roman" w:hAnsi="Times New Roman" w:cs="Times New Roman"/>
          <w:i/>
          <w:sz w:val="20"/>
          <w:szCs w:val="20"/>
        </w:rPr>
        <w:t>Д</w:t>
      </w:r>
      <w:r w:rsidRPr="0066153B">
        <w:rPr>
          <w:rFonts w:ascii="Times New Roman" w:hAnsi="Times New Roman" w:cs="Times New Roman"/>
          <w:i/>
          <w:sz w:val="20"/>
          <w:szCs w:val="20"/>
          <w:lang w:val="en-US"/>
        </w:rPr>
        <w:t>.</w:t>
      </w:r>
      <w:r w:rsidRPr="000E2C59">
        <w:rPr>
          <w:rFonts w:ascii="Times New Roman" w:hAnsi="Times New Roman" w:cs="Times New Roman"/>
          <w:sz w:val="20"/>
          <w:szCs w:val="20"/>
          <w:lang w:val="en-US"/>
        </w:rPr>
        <w:t> </w:t>
      </w:r>
      <w:r w:rsidRPr="000E2C59">
        <w:rPr>
          <w:rFonts w:ascii="Times New Roman" w:hAnsi="Times New Roman" w:cs="Times New Roman"/>
          <w:sz w:val="20"/>
          <w:szCs w:val="20"/>
        </w:rPr>
        <w:t>Социальная</w:t>
      </w:r>
      <w:r w:rsidRPr="000E2C59">
        <w:rPr>
          <w:rFonts w:ascii="Times New Roman" w:hAnsi="Times New Roman" w:cs="Times New Roman"/>
          <w:sz w:val="20"/>
          <w:szCs w:val="20"/>
          <w:lang w:val="en-US"/>
        </w:rPr>
        <w:t xml:space="preserve"> </w:t>
      </w:r>
      <w:r w:rsidRPr="000E2C59">
        <w:rPr>
          <w:rFonts w:ascii="Times New Roman" w:hAnsi="Times New Roman" w:cs="Times New Roman"/>
          <w:sz w:val="20"/>
          <w:szCs w:val="20"/>
        </w:rPr>
        <w:t>психология</w:t>
      </w:r>
      <w:r w:rsidRPr="000E2C59">
        <w:rPr>
          <w:rFonts w:ascii="Times New Roman" w:hAnsi="Times New Roman" w:cs="Times New Roman"/>
          <w:sz w:val="20"/>
          <w:szCs w:val="20"/>
          <w:lang w:val="en-US"/>
        </w:rPr>
        <w:t>.</w:t>
      </w:r>
    </w:p>
  </w:footnote>
  <w:footnote w:id="358">
    <w:p w:rsidR="00F71315" w:rsidRPr="000E2C59" w:rsidRDefault="00F71315" w:rsidP="000E2C59">
      <w:pPr>
        <w:spacing w:after="0" w:line="240" w:lineRule="auto"/>
        <w:jc w:val="both"/>
        <w:rPr>
          <w:rFonts w:ascii="Times New Roman" w:eastAsia="CharterC"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lang w:val="en-US"/>
        </w:rPr>
        <w:t xml:space="preserve"> </w:t>
      </w:r>
      <w:r w:rsidRPr="0066153B">
        <w:rPr>
          <w:rFonts w:ascii="Times New Roman" w:eastAsia="CharterC" w:hAnsi="Times New Roman" w:cs="Times New Roman"/>
          <w:i/>
          <w:iCs/>
          <w:sz w:val="20"/>
          <w:szCs w:val="20"/>
          <w:lang w:val="en-US"/>
        </w:rPr>
        <w:t>Baumeister R. F., Tice D. M.</w:t>
      </w:r>
      <w:r w:rsidRPr="000E2C59">
        <w:rPr>
          <w:rFonts w:ascii="Times New Roman" w:eastAsia="CharterC" w:hAnsi="Times New Roman" w:cs="Times New Roman"/>
          <w:iCs/>
          <w:sz w:val="20"/>
          <w:szCs w:val="20"/>
          <w:lang w:val="en-US"/>
        </w:rPr>
        <w:t> </w:t>
      </w:r>
      <w:r w:rsidRPr="000E2C59">
        <w:rPr>
          <w:rFonts w:ascii="Times New Roman" w:eastAsia="CharterC" w:hAnsi="Times New Roman" w:cs="Times New Roman"/>
          <w:sz w:val="20"/>
          <w:szCs w:val="20"/>
          <w:lang w:val="en-US"/>
        </w:rPr>
        <w:t>Role of self-presentation and choice in cognitive dissonance under forced compliance // Journal of personality and social psychology. </w:t>
      </w:r>
      <w:r w:rsidRPr="000E2C59">
        <w:rPr>
          <w:rFonts w:ascii="Times New Roman" w:eastAsia="CharterC" w:hAnsi="Times New Roman" w:cs="Times New Roman"/>
          <w:sz w:val="20"/>
          <w:szCs w:val="20"/>
        </w:rPr>
        <w:t xml:space="preserve">1984. </w:t>
      </w:r>
      <w:r w:rsidRPr="000E2C59">
        <w:rPr>
          <w:rFonts w:ascii="Times New Roman" w:eastAsia="CharterC" w:hAnsi="Times New Roman" w:cs="Times New Roman"/>
          <w:sz w:val="20"/>
          <w:szCs w:val="20"/>
          <w:lang w:val="en-US"/>
        </w:rPr>
        <w:t>V</w:t>
      </w:r>
      <w:r w:rsidRPr="000E2C59">
        <w:rPr>
          <w:rFonts w:ascii="Times New Roman" w:eastAsia="CharterC" w:hAnsi="Times New Roman" w:cs="Times New Roman"/>
          <w:sz w:val="20"/>
          <w:szCs w:val="20"/>
        </w:rPr>
        <w:t>. 46 (1). Р. 5–13.</w:t>
      </w:r>
    </w:p>
  </w:footnote>
  <w:footnote w:id="359">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w:t>
      </w:r>
    </w:p>
  </w:footnote>
  <w:footnote w:id="360">
    <w:p w:rsidR="00F71315" w:rsidRPr="000E2C59" w:rsidRDefault="00F71315" w:rsidP="000E2C59">
      <w:pPr>
        <w:spacing w:after="0" w:line="240" w:lineRule="auto"/>
        <w:jc w:val="both"/>
        <w:rPr>
          <w:rFonts w:ascii="Times New Roman" w:hAnsi="Times New Roman" w:cs="Times New Roman"/>
          <w:sz w:val="20"/>
          <w:szCs w:val="20"/>
        </w:rPr>
      </w:pPr>
      <w:r w:rsidRPr="000E2C59">
        <w:rPr>
          <w:rStyle w:val="ac"/>
          <w:rFonts w:ascii="Times New Roman" w:eastAsia="Calibri" w:hAnsi="Times New Roman"/>
          <w:sz w:val="20"/>
          <w:szCs w:val="20"/>
        </w:rPr>
        <w:footnoteRef/>
      </w:r>
      <w:r w:rsidRPr="000E2C59">
        <w:rPr>
          <w:rFonts w:ascii="Times New Roman" w:hAnsi="Times New Roman" w:cs="Times New Roman"/>
          <w:sz w:val="20"/>
          <w:szCs w:val="20"/>
        </w:rPr>
        <w:t xml:space="preserve"> </w:t>
      </w:r>
      <w:r w:rsidRPr="0066153B">
        <w:rPr>
          <w:rFonts w:ascii="Times New Roman" w:hAnsi="Times New Roman" w:cs="Times New Roman"/>
          <w:i/>
          <w:sz w:val="20"/>
          <w:szCs w:val="20"/>
        </w:rPr>
        <w:t>Майерс Д.</w:t>
      </w:r>
      <w:r w:rsidRPr="000E2C59">
        <w:rPr>
          <w:rFonts w:ascii="Times New Roman" w:hAnsi="Times New Roman" w:cs="Times New Roman"/>
          <w:sz w:val="20"/>
          <w:szCs w:val="20"/>
        </w:rPr>
        <w:t> Социальная психология.</w:t>
      </w:r>
    </w:p>
  </w:footnote>
  <w:footnote w:id="361">
    <w:p w:rsidR="00F71315" w:rsidRPr="000E2C59" w:rsidRDefault="00F71315" w:rsidP="000E2C59">
      <w:pPr>
        <w:pStyle w:val="aa"/>
        <w:jc w:val="both"/>
        <w:rPr>
          <w:rFonts w:ascii="Times New Roman" w:hAnsi="Times New Roman"/>
        </w:rPr>
      </w:pPr>
      <w:r w:rsidRPr="000E2C59">
        <w:rPr>
          <w:rStyle w:val="ac"/>
          <w:rFonts w:ascii="Times New Roman" w:hAnsi="Times New Roman"/>
        </w:rPr>
        <w:footnoteRef/>
      </w:r>
      <w:r w:rsidRPr="000E2C59">
        <w:rPr>
          <w:rFonts w:ascii="Times New Roman" w:hAnsi="Times New Roman"/>
        </w:rPr>
        <w:t xml:space="preserve"> Там же.</w:t>
      </w:r>
    </w:p>
  </w:footnote>
  <w:footnote w:id="362">
    <w:p w:rsidR="00F71315" w:rsidRPr="000E2C59" w:rsidRDefault="00F71315" w:rsidP="000E2C59">
      <w:pPr>
        <w:tabs>
          <w:tab w:val="left" w:pos="0"/>
          <w:tab w:val="left" w:pos="900"/>
        </w:tabs>
        <w:suppressAutoHyphens/>
        <w:autoSpaceDE w:val="0"/>
        <w:spacing w:after="0" w:line="240" w:lineRule="auto"/>
        <w:jc w:val="both"/>
        <w:rPr>
          <w:rFonts w:ascii="Times New Roman"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66153B">
        <w:rPr>
          <w:rFonts w:ascii="Times New Roman" w:hAnsi="Times New Roman" w:cs="Times New Roman"/>
          <w:i/>
          <w:iCs/>
          <w:sz w:val="20"/>
          <w:szCs w:val="20"/>
        </w:rPr>
        <w:t>Корягина Н. </w:t>
      </w:r>
      <w:r w:rsidRPr="0066153B">
        <w:rPr>
          <w:rFonts w:ascii="Times New Roman" w:eastAsia="TimesNewRoman" w:hAnsi="Times New Roman" w:cs="Times New Roman"/>
          <w:i/>
          <w:sz w:val="20"/>
          <w:szCs w:val="20"/>
        </w:rPr>
        <w:t>А.</w:t>
      </w:r>
      <w:r>
        <w:rPr>
          <w:rFonts w:ascii="Times New Roman" w:hAnsi="Times New Roman" w:cs="Times New Roman"/>
          <w:iCs/>
          <w:sz w:val="20"/>
          <w:szCs w:val="20"/>
        </w:rPr>
        <w:t xml:space="preserve"> </w:t>
      </w:r>
      <w:r w:rsidRPr="000E2C59">
        <w:rPr>
          <w:rFonts w:ascii="Times New Roman" w:eastAsia="TimesNewRoman" w:hAnsi="Times New Roman" w:cs="Times New Roman"/>
          <w:sz w:val="20"/>
          <w:szCs w:val="20"/>
        </w:rPr>
        <w:t>Обучение навыкам саморегуляции поведения с использованием техник самопрезентации</w:t>
      </w:r>
      <w:r>
        <w:rPr>
          <w:rFonts w:ascii="Times New Roman" w:eastAsia="TimesNewRoman" w:hAnsi="Times New Roman" w:cs="Times New Roman"/>
          <w:sz w:val="20"/>
          <w:szCs w:val="20"/>
        </w:rPr>
        <w:t xml:space="preserve">. </w:t>
      </w:r>
      <w:r w:rsidRPr="000E2C59">
        <w:rPr>
          <w:rFonts w:ascii="Times New Roman" w:eastAsia="TimesNewRoman" w:hAnsi="Times New Roman" w:cs="Times New Roman"/>
          <w:sz w:val="20"/>
          <w:szCs w:val="20"/>
        </w:rPr>
        <w:t>С. 70—73.</w:t>
      </w:r>
    </w:p>
  </w:footnote>
  <w:footnote w:id="363">
    <w:p w:rsidR="00F71315" w:rsidRPr="000E2C59" w:rsidRDefault="00F71315" w:rsidP="000E2C59">
      <w:pPr>
        <w:pStyle w:val="a7"/>
        <w:suppressAutoHyphens/>
        <w:jc w:val="both"/>
        <w:rPr>
          <w:rFonts w:ascii="Times New Roman"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66153B">
        <w:rPr>
          <w:rFonts w:ascii="Times New Roman" w:hAnsi="Times New Roman" w:cs="Times New Roman"/>
          <w:i/>
          <w:sz w:val="20"/>
          <w:szCs w:val="20"/>
        </w:rPr>
        <w:t>Купрейченко А.</w:t>
      </w:r>
      <w:r w:rsidRPr="000E2C59">
        <w:rPr>
          <w:rFonts w:ascii="Times New Roman" w:hAnsi="Times New Roman" w:cs="Times New Roman"/>
          <w:sz w:val="20"/>
          <w:szCs w:val="20"/>
        </w:rPr>
        <w:t> Нравственно-психологические факторы экономического самоопределения</w:t>
      </w:r>
      <w:r>
        <w:rPr>
          <w:rFonts w:ascii="Times New Roman" w:hAnsi="Times New Roman" w:cs="Times New Roman"/>
          <w:sz w:val="20"/>
          <w:szCs w:val="20"/>
        </w:rPr>
        <w:t xml:space="preserve"> </w:t>
      </w:r>
      <w:r w:rsidRPr="000E2C59">
        <w:rPr>
          <w:rFonts w:ascii="Times New Roman" w:hAnsi="Times New Roman" w:cs="Times New Roman"/>
          <w:sz w:val="20"/>
          <w:szCs w:val="20"/>
        </w:rPr>
        <w:t xml:space="preserve">: </w:t>
      </w:r>
      <w:r>
        <w:rPr>
          <w:rFonts w:ascii="Times New Roman" w:hAnsi="Times New Roman" w:cs="Times New Roman"/>
          <w:sz w:val="20"/>
          <w:szCs w:val="20"/>
        </w:rPr>
        <w:t>м</w:t>
      </w:r>
      <w:r w:rsidRPr="000E2C59">
        <w:rPr>
          <w:rFonts w:ascii="Times New Roman" w:hAnsi="Times New Roman" w:cs="Times New Roman"/>
          <w:sz w:val="20"/>
          <w:szCs w:val="20"/>
        </w:rPr>
        <w:t>онография. Saarbrucken</w:t>
      </w:r>
      <w:r>
        <w:rPr>
          <w:rFonts w:ascii="Times New Roman" w:hAnsi="Times New Roman" w:cs="Times New Roman"/>
          <w:sz w:val="20"/>
          <w:szCs w:val="20"/>
        </w:rPr>
        <w:t xml:space="preserve"> </w:t>
      </w:r>
      <w:r w:rsidRPr="000E2C59">
        <w:rPr>
          <w:rFonts w:ascii="Times New Roman" w:hAnsi="Times New Roman" w:cs="Times New Roman"/>
          <w:sz w:val="20"/>
          <w:szCs w:val="20"/>
        </w:rPr>
        <w:t>: LAP LAMBERT Academic Publishing, 2011.</w:t>
      </w:r>
    </w:p>
  </w:footnote>
  <w:footnote w:id="364">
    <w:p w:rsidR="00F71315" w:rsidRPr="000E2C59" w:rsidRDefault="00F71315" w:rsidP="000E2C59">
      <w:pPr>
        <w:pStyle w:val="a7"/>
        <w:suppressAutoHyphens/>
        <w:jc w:val="both"/>
        <w:rPr>
          <w:rFonts w:ascii="Times New Roman"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66153B">
        <w:rPr>
          <w:rFonts w:ascii="Times New Roman" w:hAnsi="Times New Roman" w:cs="Times New Roman"/>
          <w:i/>
          <w:sz w:val="20"/>
          <w:szCs w:val="20"/>
        </w:rPr>
        <w:t>Гофман И.</w:t>
      </w:r>
      <w:r w:rsidRPr="000E2C59">
        <w:rPr>
          <w:rFonts w:ascii="Times New Roman" w:hAnsi="Times New Roman" w:cs="Times New Roman"/>
          <w:sz w:val="20"/>
          <w:szCs w:val="20"/>
        </w:rPr>
        <w:t> Представление себя другим в повседневной жизни.</w:t>
      </w:r>
    </w:p>
  </w:footnote>
  <w:footnote w:id="365">
    <w:p w:rsidR="00F71315" w:rsidRPr="0066153B" w:rsidRDefault="00F71315" w:rsidP="000E2C59">
      <w:pPr>
        <w:pStyle w:val="a7"/>
        <w:suppressAutoHyphens/>
        <w:jc w:val="both"/>
        <w:rPr>
          <w:rFonts w:ascii="Times New Roman" w:hAnsi="Times New Roman" w:cs="Times New Roman"/>
          <w:sz w:val="20"/>
          <w:szCs w:val="20"/>
        </w:rPr>
      </w:pPr>
      <w:r w:rsidRPr="000E2C59">
        <w:rPr>
          <w:rStyle w:val="ac"/>
          <w:rFonts w:ascii="Times New Roman" w:hAnsi="Times New Roman"/>
          <w:sz w:val="20"/>
          <w:szCs w:val="20"/>
        </w:rPr>
        <w:footnoteRef/>
      </w:r>
      <w:r>
        <w:rPr>
          <w:rFonts w:ascii="Times New Roman" w:hAnsi="Times New Roman" w:cs="Times New Roman"/>
          <w:sz w:val="20"/>
          <w:szCs w:val="20"/>
        </w:rPr>
        <w:t xml:space="preserve"> </w:t>
      </w:r>
      <w:r w:rsidRPr="00661CE5">
        <w:rPr>
          <w:rFonts w:ascii="Times New Roman" w:hAnsi="Times New Roman" w:cs="Times New Roman"/>
          <w:i/>
          <w:sz w:val="20"/>
          <w:szCs w:val="20"/>
        </w:rPr>
        <w:t>Корягина Н. А.</w:t>
      </w:r>
      <w:r>
        <w:rPr>
          <w:rFonts w:ascii="Times New Roman" w:hAnsi="Times New Roman" w:cs="Times New Roman"/>
          <w:sz w:val="20"/>
          <w:szCs w:val="20"/>
        </w:rPr>
        <w:t xml:space="preserve"> </w:t>
      </w:r>
      <w:r w:rsidRPr="000E2C59">
        <w:rPr>
          <w:rFonts w:ascii="Times New Roman" w:hAnsi="Times New Roman" w:cs="Times New Roman"/>
          <w:sz w:val="20"/>
          <w:szCs w:val="20"/>
        </w:rPr>
        <w:t>Проблемы исследования социально-психологич</w:t>
      </w:r>
      <w:r>
        <w:rPr>
          <w:rFonts w:ascii="Times New Roman" w:hAnsi="Times New Roman" w:cs="Times New Roman"/>
          <w:sz w:val="20"/>
          <w:szCs w:val="20"/>
        </w:rPr>
        <w:t>еских факторов самопрезентации.</w:t>
      </w:r>
      <w:r w:rsidRPr="000E2C59">
        <w:rPr>
          <w:rFonts w:ascii="Times New Roman" w:hAnsi="Times New Roman" w:cs="Times New Roman"/>
          <w:sz w:val="20"/>
          <w:szCs w:val="20"/>
        </w:rPr>
        <w:t xml:space="preserve"> С. 24—44; </w:t>
      </w:r>
      <w:r w:rsidRPr="00661CE5">
        <w:rPr>
          <w:rFonts w:ascii="Times New Roman" w:hAnsi="Times New Roman" w:cs="Times New Roman"/>
          <w:i/>
          <w:sz w:val="20"/>
          <w:szCs w:val="20"/>
        </w:rPr>
        <w:t>Купрейченко А. Б.</w:t>
      </w:r>
      <w:r w:rsidRPr="000E2C59">
        <w:rPr>
          <w:rFonts w:ascii="Times New Roman" w:hAnsi="Times New Roman" w:cs="Times New Roman"/>
          <w:sz w:val="20"/>
          <w:szCs w:val="20"/>
        </w:rPr>
        <w:t> </w:t>
      </w:r>
      <w:r w:rsidRPr="0066153B">
        <w:rPr>
          <w:rFonts w:ascii="Times New Roman" w:hAnsi="Times New Roman" w:cs="Times New Roman"/>
          <w:sz w:val="20"/>
          <w:szCs w:val="20"/>
        </w:rPr>
        <w:t>Нравственно-психологическая детерминация экономического самоопределения личности и группы</w:t>
      </w:r>
      <w:r>
        <w:rPr>
          <w:rFonts w:ascii="Times New Roman" w:hAnsi="Times New Roman" w:cs="Times New Roman"/>
          <w:sz w:val="20"/>
          <w:szCs w:val="20"/>
        </w:rPr>
        <w:t xml:space="preserve"> : д</w:t>
      </w:r>
      <w:r w:rsidRPr="0066153B">
        <w:rPr>
          <w:rFonts w:ascii="Times New Roman" w:hAnsi="Times New Roman" w:cs="Times New Roman"/>
          <w:sz w:val="20"/>
          <w:szCs w:val="20"/>
        </w:rPr>
        <w:t>исс… докт. психол. наук. — М., 2010.</w:t>
      </w:r>
    </w:p>
  </w:footnote>
  <w:footnote w:id="366">
    <w:p w:rsidR="00F71315" w:rsidRPr="000E2C59" w:rsidRDefault="00F71315" w:rsidP="000E2C59">
      <w:pPr>
        <w:pStyle w:val="a7"/>
        <w:suppressAutoHyphens/>
        <w:jc w:val="both"/>
        <w:rPr>
          <w:rFonts w:ascii="Times New Roman" w:hAnsi="Times New Roman" w:cs="Times New Roman"/>
          <w:sz w:val="20"/>
          <w:szCs w:val="20"/>
        </w:rPr>
      </w:pPr>
      <w:r w:rsidRPr="0066153B">
        <w:rPr>
          <w:rStyle w:val="ac"/>
          <w:rFonts w:ascii="Times New Roman" w:hAnsi="Times New Roman"/>
          <w:sz w:val="20"/>
          <w:szCs w:val="20"/>
        </w:rPr>
        <w:footnoteRef/>
      </w:r>
      <w:r w:rsidRPr="0066153B">
        <w:rPr>
          <w:rFonts w:ascii="Times New Roman" w:hAnsi="Times New Roman" w:cs="Times New Roman"/>
          <w:sz w:val="20"/>
          <w:szCs w:val="20"/>
        </w:rPr>
        <w:t xml:space="preserve"> </w:t>
      </w:r>
      <w:r w:rsidRPr="0066153B">
        <w:rPr>
          <w:rFonts w:ascii="Times New Roman" w:hAnsi="Times New Roman" w:cs="Times New Roman"/>
          <w:i/>
          <w:sz w:val="20"/>
          <w:szCs w:val="20"/>
        </w:rPr>
        <w:t>Трифонова Т. А.</w:t>
      </w:r>
      <w:r w:rsidRPr="0066153B">
        <w:rPr>
          <w:rFonts w:ascii="Times New Roman" w:hAnsi="Times New Roman" w:cs="Times New Roman"/>
          <w:sz w:val="20"/>
          <w:szCs w:val="20"/>
        </w:rPr>
        <w:t> Особенности</w:t>
      </w:r>
      <w:r w:rsidRPr="000E2C59">
        <w:rPr>
          <w:rFonts w:ascii="Times New Roman" w:hAnsi="Times New Roman" w:cs="Times New Roman"/>
          <w:sz w:val="20"/>
          <w:szCs w:val="20"/>
        </w:rPr>
        <w:t xml:space="preserve"> взаимосвязи самопрезентации и черт характера</w:t>
      </w:r>
      <w:r>
        <w:rPr>
          <w:rFonts w:ascii="Times New Roman" w:hAnsi="Times New Roman" w:cs="Times New Roman"/>
          <w:sz w:val="20"/>
          <w:szCs w:val="20"/>
        </w:rPr>
        <w:t>.</w:t>
      </w:r>
    </w:p>
  </w:footnote>
  <w:footnote w:id="367">
    <w:p w:rsidR="00F71315" w:rsidRPr="000E2C59" w:rsidRDefault="00F71315" w:rsidP="000E2C59">
      <w:pPr>
        <w:pStyle w:val="a7"/>
        <w:suppressAutoHyphens/>
        <w:jc w:val="both"/>
        <w:rPr>
          <w:rFonts w:ascii="Times New Roman" w:hAnsi="Times New Roman" w:cs="Times New Roman"/>
          <w:sz w:val="20"/>
          <w:szCs w:val="20"/>
        </w:rPr>
      </w:pPr>
      <w:r w:rsidRPr="000E2C59">
        <w:rPr>
          <w:rStyle w:val="ac"/>
          <w:rFonts w:ascii="Times New Roman" w:hAnsi="Times New Roman"/>
          <w:sz w:val="20"/>
          <w:szCs w:val="20"/>
        </w:rPr>
        <w:footnoteRef/>
      </w:r>
      <w:r w:rsidRPr="000E2C59">
        <w:rPr>
          <w:rFonts w:ascii="Times New Roman" w:hAnsi="Times New Roman" w:cs="Times New Roman"/>
          <w:sz w:val="20"/>
          <w:szCs w:val="20"/>
        </w:rPr>
        <w:t xml:space="preserve"> </w:t>
      </w:r>
      <w:r w:rsidRPr="0066153B">
        <w:rPr>
          <w:rFonts w:ascii="Times New Roman" w:hAnsi="Times New Roman" w:cs="Times New Roman"/>
          <w:i/>
          <w:sz w:val="20"/>
          <w:szCs w:val="20"/>
        </w:rPr>
        <w:t>Купрейченко А.</w:t>
      </w:r>
      <w:r w:rsidRPr="000E2C59">
        <w:rPr>
          <w:rFonts w:ascii="Times New Roman" w:hAnsi="Times New Roman" w:cs="Times New Roman"/>
          <w:sz w:val="20"/>
          <w:szCs w:val="20"/>
        </w:rPr>
        <w:t> Нравственно-психологические факторы экономического самоопределения.</w:t>
      </w:r>
    </w:p>
  </w:footnote>
  <w:footnote w:id="368">
    <w:p w:rsidR="00F71315" w:rsidRPr="00EC4F99" w:rsidRDefault="00F71315" w:rsidP="000E2C59">
      <w:pPr>
        <w:pStyle w:val="a7"/>
        <w:suppressAutoHyphens/>
        <w:jc w:val="both"/>
        <w:rPr>
          <w:rFonts w:ascii="Times New Roman" w:hAnsi="Times New Roman" w:cs="Times New Roman"/>
          <w:sz w:val="20"/>
          <w:szCs w:val="20"/>
        </w:rPr>
      </w:pPr>
      <w:r w:rsidRPr="00EC4F99">
        <w:rPr>
          <w:rStyle w:val="ac"/>
          <w:rFonts w:ascii="Times New Roman" w:hAnsi="Times New Roman"/>
          <w:sz w:val="20"/>
          <w:szCs w:val="20"/>
        </w:rPr>
        <w:footnoteRef/>
      </w:r>
      <w:r>
        <w:rPr>
          <w:rFonts w:ascii="Times New Roman" w:hAnsi="Times New Roman" w:cs="Times New Roman"/>
          <w:sz w:val="20"/>
          <w:szCs w:val="20"/>
        </w:rPr>
        <w:t xml:space="preserve"> </w:t>
      </w:r>
      <w:r w:rsidRPr="0066153B">
        <w:rPr>
          <w:rFonts w:ascii="Times New Roman" w:hAnsi="Times New Roman" w:cs="Times New Roman"/>
          <w:i/>
          <w:sz w:val="20"/>
          <w:szCs w:val="20"/>
        </w:rPr>
        <w:t>Бодалев А. А.</w:t>
      </w:r>
      <w:r>
        <w:rPr>
          <w:rFonts w:ascii="Times New Roman" w:hAnsi="Times New Roman" w:cs="Times New Roman"/>
          <w:sz w:val="20"/>
          <w:szCs w:val="20"/>
        </w:rPr>
        <w:t xml:space="preserve"> Личность и общение</w:t>
      </w:r>
      <w:r w:rsidRPr="00EC4F99">
        <w:rPr>
          <w:rFonts w:ascii="Times New Roman" w:hAnsi="Times New Roman" w:cs="Times New Roman"/>
          <w:sz w:val="20"/>
          <w:szCs w:val="20"/>
        </w:rPr>
        <w:t xml:space="preserve">; </w:t>
      </w:r>
      <w:r w:rsidRPr="0066153B">
        <w:rPr>
          <w:rFonts w:ascii="Times New Roman" w:hAnsi="Times New Roman" w:cs="Times New Roman"/>
          <w:i/>
          <w:sz w:val="20"/>
          <w:szCs w:val="20"/>
        </w:rPr>
        <w:t>Бороздина Г. В.</w:t>
      </w:r>
      <w:r w:rsidRPr="00EC4F99">
        <w:rPr>
          <w:rFonts w:ascii="Times New Roman" w:hAnsi="Times New Roman" w:cs="Times New Roman"/>
          <w:sz w:val="20"/>
          <w:szCs w:val="20"/>
        </w:rPr>
        <w:t xml:space="preserve"> Психология делового общения; </w:t>
      </w:r>
      <w:r w:rsidRPr="005B03EC">
        <w:rPr>
          <w:rFonts w:ascii="Times New Roman" w:hAnsi="Times New Roman" w:cs="Times New Roman"/>
          <w:i/>
          <w:sz w:val="20"/>
          <w:szCs w:val="20"/>
        </w:rPr>
        <w:t>Жуков Ю. М.</w:t>
      </w:r>
      <w:r w:rsidRPr="00EC4F99">
        <w:rPr>
          <w:rFonts w:ascii="Times New Roman" w:hAnsi="Times New Roman" w:cs="Times New Roman"/>
          <w:sz w:val="20"/>
          <w:szCs w:val="20"/>
        </w:rPr>
        <w:t> Э</w:t>
      </w:r>
      <w:r>
        <w:rPr>
          <w:rFonts w:ascii="Times New Roman" w:hAnsi="Times New Roman" w:cs="Times New Roman"/>
          <w:sz w:val="20"/>
          <w:szCs w:val="20"/>
        </w:rPr>
        <w:t>ффективность делового общения</w:t>
      </w:r>
      <w:r w:rsidRPr="00EC4F99">
        <w:rPr>
          <w:rFonts w:ascii="Times New Roman" w:hAnsi="Times New Roman" w:cs="Times New Roman"/>
          <w:sz w:val="20"/>
          <w:szCs w:val="20"/>
        </w:rPr>
        <w:t xml:space="preserve">; </w:t>
      </w:r>
      <w:r w:rsidRPr="005B03EC">
        <w:rPr>
          <w:rFonts w:ascii="Times New Roman" w:hAnsi="Times New Roman" w:cs="Times New Roman"/>
          <w:i/>
          <w:sz w:val="20"/>
          <w:szCs w:val="20"/>
        </w:rPr>
        <w:t>Купрейченко А. Б.</w:t>
      </w:r>
      <w:r w:rsidRPr="00EC4F99">
        <w:rPr>
          <w:rFonts w:ascii="Times New Roman" w:hAnsi="Times New Roman" w:cs="Times New Roman"/>
          <w:sz w:val="20"/>
          <w:szCs w:val="20"/>
        </w:rPr>
        <w:t xml:space="preserve"> Нравственно-психологическая детерминация экономического самоопределения личности и группы; </w:t>
      </w:r>
      <w:r w:rsidRPr="005B03EC">
        <w:rPr>
          <w:rFonts w:ascii="Times New Roman" w:hAnsi="Times New Roman" w:cs="Times New Roman"/>
          <w:i/>
          <w:sz w:val="20"/>
          <w:szCs w:val="20"/>
        </w:rPr>
        <w:t>Трифонова Т. А.</w:t>
      </w:r>
      <w:r w:rsidRPr="00EC4F99">
        <w:rPr>
          <w:rFonts w:ascii="Times New Roman" w:hAnsi="Times New Roman" w:cs="Times New Roman"/>
          <w:sz w:val="20"/>
          <w:szCs w:val="20"/>
        </w:rPr>
        <w:t> Особенности взаимосвязи самопрезентации и черт характера.</w:t>
      </w:r>
    </w:p>
  </w:footnote>
  <w:footnote w:id="369">
    <w:p w:rsidR="00F71315" w:rsidRPr="00EC4F99" w:rsidRDefault="00F71315" w:rsidP="000E2C59">
      <w:pPr>
        <w:pStyle w:val="a7"/>
        <w:suppressAutoHyphens/>
        <w:jc w:val="both"/>
        <w:rPr>
          <w:rFonts w:ascii="Times New Roman" w:hAnsi="Times New Roman" w:cs="Times New Roman"/>
          <w:sz w:val="20"/>
          <w:szCs w:val="20"/>
          <w:lang w:val="en-US"/>
        </w:rPr>
      </w:pPr>
      <w:r w:rsidRPr="00EC4F99">
        <w:rPr>
          <w:rStyle w:val="ac"/>
          <w:rFonts w:ascii="Times New Roman" w:hAnsi="Times New Roman"/>
          <w:sz w:val="20"/>
          <w:szCs w:val="20"/>
        </w:rPr>
        <w:footnoteRef/>
      </w:r>
      <w:r w:rsidRPr="00EC4F99">
        <w:rPr>
          <w:rFonts w:ascii="Times New Roman" w:hAnsi="Times New Roman" w:cs="Times New Roman"/>
          <w:sz w:val="20"/>
          <w:szCs w:val="20"/>
        </w:rPr>
        <w:t xml:space="preserve"> </w:t>
      </w:r>
      <w:r w:rsidRPr="005B03EC">
        <w:rPr>
          <w:rFonts w:ascii="Times New Roman" w:hAnsi="Times New Roman" w:cs="Times New Roman"/>
          <w:i/>
          <w:sz w:val="20"/>
          <w:szCs w:val="20"/>
        </w:rPr>
        <w:t>Фестингер Л.</w:t>
      </w:r>
      <w:r w:rsidRPr="00EC4F99">
        <w:rPr>
          <w:rFonts w:ascii="Times New Roman" w:hAnsi="Times New Roman" w:cs="Times New Roman"/>
          <w:sz w:val="20"/>
          <w:szCs w:val="20"/>
        </w:rPr>
        <w:t> Теория когнитивного диссонанса</w:t>
      </w:r>
      <w:r w:rsidRPr="003E2546">
        <w:rPr>
          <w:rFonts w:ascii="Times New Roman" w:hAnsi="Times New Roman" w:cs="Times New Roman"/>
          <w:sz w:val="20"/>
          <w:szCs w:val="20"/>
        </w:rPr>
        <w:t>;</w:t>
      </w:r>
      <w:r w:rsidRPr="003E2546">
        <w:rPr>
          <w:rFonts w:ascii="Times New Roman" w:hAnsi="Times New Roman" w:cs="Times New Roman"/>
          <w:i/>
          <w:sz w:val="20"/>
          <w:szCs w:val="20"/>
        </w:rPr>
        <w:t xml:space="preserve"> </w:t>
      </w:r>
      <w:r w:rsidRPr="003E2546">
        <w:rPr>
          <w:rFonts w:ascii="Times New Roman" w:hAnsi="Times New Roman" w:cs="Times New Roman"/>
          <w:i/>
          <w:sz w:val="20"/>
          <w:szCs w:val="20"/>
          <w:lang w:val="en-US"/>
        </w:rPr>
        <w:t>Goffman E</w:t>
      </w:r>
      <w:r w:rsidRPr="003E2546">
        <w:rPr>
          <w:rFonts w:ascii="Times New Roman" w:hAnsi="Times New Roman" w:cs="Times New Roman"/>
          <w:i/>
          <w:sz w:val="20"/>
          <w:szCs w:val="20"/>
        </w:rPr>
        <w:t>.</w:t>
      </w:r>
      <w:r w:rsidRPr="00EC4F99">
        <w:rPr>
          <w:rFonts w:ascii="Times New Roman" w:hAnsi="Times New Roman" w:cs="Times New Roman"/>
          <w:sz w:val="20"/>
          <w:szCs w:val="20"/>
          <w:lang w:val="en-US"/>
        </w:rPr>
        <w:t> Relations</w:t>
      </w:r>
      <w:r w:rsidRPr="003E2546">
        <w:rPr>
          <w:rFonts w:ascii="Times New Roman" w:hAnsi="Times New Roman" w:cs="Times New Roman"/>
          <w:sz w:val="20"/>
          <w:szCs w:val="20"/>
        </w:rPr>
        <w:t xml:space="preserve"> </w:t>
      </w:r>
      <w:r w:rsidRPr="00EC4F99">
        <w:rPr>
          <w:rFonts w:ascii="Times New Roman" w:hAnsi="Times New Roman" w:cs="Times New Roman"/>
          <w:sz w:val="20"/>
          <w:szCs w:val="20"/>
          <w:lang w:val="en-US"/>
        </w:rPr>
        <w:t>in</w:t>
      </w:r>
      <w:r w:rsidRPr="003E2546">
        <w:rPr>
          <w:rFonts w:ascii="Times New Roman" w:hAnsi="Times New Roman" w:cs="Times New Roman"/>
          <w:sz w:val="20"/>
          <w:szCs w:val="20"/>
        </w:rPr>
        <w:t xml:space="preserve"> </w:t>
      </w:r>
      <w:r w:rsidRPr="00EC4F99">
        <w:rPr>
          <w:rFonts w:ascii="Times New Roman" w:hAnsi="Times New Roman" w:cs="Times New Roman"/>
          <w:sz w:val="20"/>
          <w:szCs w:val="20"/>
          <w:lang w:val="en-US"/>
        </w:rPr>
        <w:t>public</w:t>
      </w:r>
      <w:r w:rsidRPr="003E2546">
        <w:rPr>
          <w:rFonts w:ascii="Times New Roman" w:hAnsi="Times New Roman" w:cs="Times New Roman"/>
          <w:sz w:val="20"/>
          <w:szCs w:val="20"/>
        </w:rPr>
        <w:t xml:space="preserve">. </w:t>
      </w:r>
      <w:r w:rsidRPr="00EC4F99">
        <w:rPr>
          <w:rFonts w:ascii="Times New Roman" w:hAnsi="Times New Roman" w:cs="Times New Roman"/>
          <w:sz w:val="20"/>
          <w:szCs w:val="20"/>
          <w:lang w:val="en-US"/>
        </w:rPr>
        <w:t>Microstudies of the public order. L.</w:t>
      </w:r>
      <w:r w:rsidRPr="003E2546">
        <w:rPr>
          <w:rFonts w:ascii="Times New Roman" w:hAnsi="Times New Roman" w:cs="Times New Roman"/>
          <w:sz w:val="20"/>
          <w:szCs w:val="20"/>
          <w:lang w:val="en-US"/>
        </w:rPr>
        <w:t xml:space="preserve"> </w:t>
      </w:r>
      <w:r w:rsidRPr="00EC4F99">
        <w:rPr>
          <w:rFonts w:ascii="Times New Roman" w:hAnsi="Times New Roman" w:cs="Times New Roman"/>
          <w:sz w:val="20"/>
          <w:szCs w:val="20"/>
          <w:lang w:val="en-US"/>
        </w:rPr>
        <w:t xml:space="preserve">: Lane; Penguin Press, 1971; </w:t>
      </w:r>
      <w:r w:rsidRPr="003E2546">
        <w:rPr>
          <w:rFonts w:ascii="Times New Roman" w:hAnsi="Times New Roman" w:cs="Times New Roman"/>
          <w:i/>
          <w:sz w:val="20"/>
          <w:szCs w:val="20"/>
          <w:lang w:val="en-US"/>
        </w:rPr>
        <w:t>Jones E. E., Pittman T. S.</w:t>
      </w:r>
      <w:r w:rsidRPr="00EC4F99">
        <w:rPr>
          <w:rFonts w:ascii="Times New Roman" w:hAnsi="Times New Roman" w:cs="Times New Roman"/>
          <w:sz w:val="20"/>
          <w:szCs w:val="20"/>
          <w:lang w:val="en-US"/>
        </w:rPr>
        <w:t> </w:t>
      </w:r>
      <w:r w:rsidRPr="00C16BD5">
        <w:rPr>
          <w:rFonts w:ascii="Times New Roman" w:hAnsi="Times New Roman" w:cs="Times New Roman"/>
          <w:sz w:val="20"/>
          <w:szCs w:val="20"/>
          <w:lang w:val="en-US"/>
        </w:rPr>
        <w:t xml:space="preserve">Toward a general theory of strategic self-presentation; </w:t>
      </w:r>
      <w:r w:rsidRPr="003E2546">
        <w:rPr>
          <w:rFonts w:ascii="Times New Roman" w:hAnsi="Times New Roman" w:cs="Times New Roman"/>
          <w:i/>
          <w:sz w:val="20"/>
          <w:szCs w:val="20"/>
          <w:lang w:val="en-US"/>
        </w:rPr>
        <w:t>Leary M. R., Kowalski R. M.</w:t>
      </w:r>
      <w:r w:rsidRPr="00C16BD5">
        <w:rPr>
          <w:rFonts w:ascii="Times New Roman" w:hAnsi="Times New Roman" w:cs="Times New Roman"/>
          <w:sz w:val="20"/>
          <w:szCs w:val="20"/>
          <w:lang w:val="en-US"/>
        </w:rPr>
        <w:t xml:space="preserve"> Impression management: A literature review; </w:t>
      </w:r>
      <w:r w:rsidRPr="003E2546">
        <w:rPr>
          <w:rFonts w:ascii="Times New Roman" w:hAnsi="Times New Roman" w:cs="Times New Roman"/>
          <w:i/>
          <w:sz w:val="20"/>
          <w:szCs w:val="20"/>
          <w:lang w:val="en-US"/>
        </w:rPr>
        <w:t>Schlenker B. R.</w:t>
      </w:r>
      <w:r w:rsidRPr="00C16BD5">
        <w:rPr>
          <w:rFonts w:ascii="Times New Roman" w:hAnsi="Times New Roman" w:cs="Times New Roman"/>
          <w:sz w:val="20"/>
          <w:szCs w:val="20"/>
          <w:lang w:val="en-US"/>
        </w:rPr>
        <w:t> Self-presentation</w:t>
      </w:r>
      <w:r w:rsidRPr="00EC4F99">
        <w:rPr>
          <w:rFonts w:ascii="Times New Roman" w:hAnsi="Times New Roman" w:cs="Times New Roman"/>
          <w:sz w:val="20"/>
          <w:szCs w:val="20"/>
          <w:lang w:val="en-US"/>
        </w:rPr>
        <w:t>.</w:t>
      </w:r>
    </w:p>
  </w:footnote>
  <w:footnote w:id="370">
    <w:p w:rsidR="00F71315" w:rsidRPr="00EC4F99" w:rsidRDefault="00F71315" w:rsidP="000E2C59">
      <w:pPr>
        <w:pStyle w:val="aa"/>
        <w:jc w:val="both"/>
        <w:rPr>
          <w:rFonts w:ascii="Times New Roman" w:hAnsi="Times New Roman"/>
        </w:rPr>
      </w:pPr>
      <w:r w:rsidRPr="00EC4F99">
        <w:rPr>
          <w:rStyle w:val="ac"/>
          <w:rFonts w:ascii="Times New Roman" w:hAnsi="Times New Roman"/>
        </w:rPr>
        <w:footnoteRef/>
      </w:r>
      <w:r w:rsidRPr="00EC4F99">
        <w:rPr>
          <w:rFonts w:ascii="Times New Roman" w:hAnsi="Times New Roman"/>
        </w:rPr>
        <w:t xml:space="preserve"> </w:t>
      </w:r>
      <w:r w:rsidRPr="005B03EC">
        <w:rPr>
          <w:rFonts w:ascii="Times New Roman" w:hAnsi="Times New Roman"/>
          <w:i/>
        </w:rPr>
        <w:t>Жуков Ю. М.</w:t>
      </w:r>
      <w:r w:rsidRPr="00EC4F99">
        <w:rPr>
          <w:rFonts w:ascii="Times New Roman" w:hAnsi="Times New Roman"/>
        </w:rPr>
        <w:t> Эффективность делового общения.</w:t>
      </w:r>
    </w:p>
  </w:footnote>
  <w:footnote w:id="371">
    <w:p w:rsidR="00F71315" w:rsidRPr="00490E0C" w:rsidRDefault="00F71315" w:rsidP="00D4325E">
      <w:pPr>
        <w:pStyle w:val="aa"/>
        <w:rPr>
          <w:rFonts w:ascii="Times New Roman" w:hAnsi="Times New Roman"/>
          <w:lang w:val="en-US"/>
        </w:rPr>
      </w:pPr>
      <w:r w:rsidRPr="00EC4F99">
        <w:rPr>
          <w:rStyle w:val="ac"/>
          <w:rFonts w:ascii="Times New Roman" w:hAnsi="Times New Roman"/>
        </w:rPr>
        <w:footnoteRef/>
      </w:r>
      <w:r w:rsidRPr="00EC4F99">
        <w:rPr>
          <w:rFonts w:ascii="Times New Roman" w:hAnsi="Times New Roman"/>
          <w:lang w:val="en-US"/>
        </w:rPr>
        <w:t xml:space="preserve"> </w:t>
      </w:r>
      <w:r w:rsidRPr="00490E0C">
        <w:rPr>
          <w:rFonts w:ascii="Times New Roman" w:hAnsi="Times New Roman"/>
          <w:i/>
          <w:lang w:val="en-US"/>
        </w:rPr>
        <w:t>Jones E. E., Pittman T. S.</w:t>
      </w:r>
      <w:r w:rsidRPr="00EC4F99">
        <w:rPr>
          <w:rFonts w:ascii="Times New Roman" w:hAnsi="Times New Roman"/>
          <w:lang w:val="en-US"/>
        </w:rPr>
        <w:t> </w:t>
      </w:r>
      <w:r w:rsidRPr="00490E0C">
        <w:rPr>
          <w:rFonts w:ascii="Times New Roman" w:hAnsi="Times New Roman"/>
          <w:lang w:val="en-US"/>
        </w:rPr>
        <w:t>Toward a general theory of strategic self-presentation.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4227D6C"/>
    <w:multiLevelType w:val="hybridMultilevel"/>
    <w:tmpl w:val="99624F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2"/>
    <w:multiLevelType w:val="singleLevel"/>
    <w:tmpl w:val="45BA528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638452AE"/>
    <w:lvl w:ilvl="0">
      <w:start w:val="1"/>
      <w:numFmt w:val="bullet"/>
      <w:pStyle w:val="2"/>
      <w:lvlText w:val=""/>
      <w:lvlJc w:val="left"/>
      <w:pPr>
        <w:tabs>
          <w:tab w:val="num" w:pos="643"/>
        </w:tabs>
        <w:ind w:left="643" w:hanging="360"/>
      </w:pPr>
      <w:rPr>
        <w:rFonts w:ascii="Symbol" w:hAnsi="Symbol" w:hint="default"/>
      </w:rPr>
    </w:lvl>
  </w:abstractNum>
  <w:abstractNum w:abstractNumId="3">
    <w:nsid w:val="FFFFFF89"/>
    <w:multiLevelType w:val="singleLevel"/>
    <w:tmpl w:val="424EFEE0"/>
    <w:lvl w:ilvl="0">
      <w:start w:val="1"/>
      <w:numFmt w:val="bullet"/>
      <w:pStyle w:val="a"/>
      <w:lvlText w:val=""/>
      <w:lvlJc w:val="left"/>
      <w:pPr>
        <w:tabs>
          <w:tab w:val="num" w:pos="360"/>
        </w:tabs>
        <w:ind w:left="360" w:hanging="360"/>
      </w:pPr>
      <w:rPr>
        <w:rFonts w:ascii="Symbol" w:hAnsi="Symbol" w:hint="default"/>
      </w:rPr>
    </w:lvl>
  </w:abstractNum>
  <w:abstractNum w:abstractNumId="4">
    <w:nsid w:val="00000002"/>
    <w:multiLevelType w:val="multilevel"/>
    <w:tmpl w:val="00000002"/>
    <w:name w:val="WW8Num1"/>
    <w:lvl w:ilvl="0">
      <w:start w:val="1"/>
      <w:numFmt w:val="decimal"/>
      <w:lvlText w:val="%1)"/>
      <w:lvlJc w:val="left"/>
      <w:pPr>
        <w:tabs>
          <w:tab w:val="num" w:pos="1260"/>
        </w:tabs>
        <w:ind w:left="1260" w:hanging="360"/>
      </w:pPr>
    </w:lvl>
    <w:lvl w:ilvl="1">
      <w:start w:val="1"/>
      <w:numFmt w:val="upperRoman"/>
      <w:lvlText w:val="%2."/>
      <w:lvlJc w:val="left"/>
      <w:pPr>
        <w:tabs>
          <w:tab w:val="num" w:pos="2865"/>
        </w:tabs>
        <w:ind w:left="2865" w:hanging="1245"/>
      </w:pPr>
      <w:rPr>
        <w:rFonts w:ascii="Times New Roman" w:eastAsia="TimesNewRoman" w:hAnsi="Times New Roman" w:cs="Times New Roman" w:hint="default"/>
        <w:b w:val="0"/>
        <w:bCs/>
        <w:i w:val="0"/>
        <w:caps w:val="0"/>
        <w:smallCaps w:val="0"/>
        <w:spacing w:val="0"/>
        <w:sz w:val="24"/>
        <w:szCs w:val="24"/>
        <w:lang w:val="en-US"/>
      </w:rPr>
    </w:lvl>
    <w:lvl w:ilvl="2">
      <w:start w:val="1"/>
      <w:numFmt w:val="decimal"/>
      <w:lvlText w:val="%3."/>
      <w:lvlJc w:val="left"/>
      <w:pPr>
        <w:tabs>
          <w:tab w:val="num" w:pos="2930"/>
        </w:tabs>
        <w:ind w:left="2930" w:hanging="945"/>
      </w:pPr>
      <w:rPr>
        <w:rFonts w:ascii="Times New Roman" w:eastAsia="TimesNewRoman" w:hAnsi="Times New Roman" w:cs="Times New Roman" w:hint="default"/>
        <w:b w:val="0"/>
        <w:bCs/>
        <w:i w:val="0"/>
        <w:caps w:val="0"/>
        <w:smallCaps w:val="0"/>
        <w:spacing w:val="0"/>
        <w:sz w:val="24"/>
        <w:szCs w:val="24"/>
        <w:lang w:val="en-US"/>
      </w:r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5">
    <w:nsid w:val="02FF242A"/>
    <w:multiLevelType w:val="hybridMultilevel"/>
    <w:tmpl w:val="701A1228"/>
    <w:lvl w:ilvl="0" w:tplc="31CA5D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42F3123"/>
    <w:multiLevelType w:val="multilevel"/>
    <w:tmpl w:val="AAD43412"/>
    <w:lvl w:ilvl="0">
      <w:start w:val="2"/>
      <w:numFmt w:val="decimal"/>
      <w:lvlText w:val="%1."/>
      <w:lvlJc w:val="left"/>
      <w:pPr>
        <w:ind w:left="450" w:hanging="450"/>
      </w:pPr>
      <w:rPr>
        <w:rFonts w:hint="default"/>
        <w:b w:val="0"/>
      </w:rPr>
    </w:lvl>
    <w:lvl w:ilvl="1">
      <w:start w:val="1"/>
      <w:numFmt w:val="decimal"/>
      <w:lvlText w:val="%1.%2."/>
      <w:lvlJc w:val="left"/>
      <w:pPr>
        <w:ind w:left="1789" w:hanging="720"/>
      </w:pPr>
      <w:rPr>
        <w:rFonts w:hint="default"/>
        <w:b w:val="0"/>
      </w:rPr>
    </w:lvl>
    <w:lvl w:ilvl="2">
      <w:start w:val="1"/>
      <w:numFmt w:val="decimal"/>
      <w:lvlText w:val="%1.%2.%3."/>
      <w:lvlJc w:val="left"/>
      <w:pPr>
        <w:ind w:left="2858" w:hanging="720"/>
      </w:pPr>
      <w:rPr>
        <w:rFonts w:hint="default"/>
        <w:b w:val="0"/>
      </w:rPr>
    </w:lvl>
    <w:lvl w:ilvl="3">
      <w:start w:val="1"/>
      <w:numFmt w:val="decimal"/>
      <w:lvlText w:val="%1.%2.%3.%4."/>
      <w:lvlJc w:val="left"/>
      <w:pPr>
        <w:ind w:left="4287" w:hanging="1080"/>
      </w:pPr>
      <w:rPr>
        <w:rFonts w:hint="default"/>
        <w:b w:val="0"/>
      </w:rPr>
    </w:lvl>
    <w:lvl w:ilvl="4">
      <w:start w:val="1"/>
      <w:numFmt w:val="decimal"/>
      <w:lvlText w:val="%1.%2.%3.%4.%5."/>
      <w:lvlJc w:val="left"/>
      <w:pPr>
        <w:ind w:left="5356" w:hanging="1080"/>
      </w:pPr>
      <w:rPr>
        <w:rFonts w:hint="default"/>
        <w:b w:val="0"/>
      </w:rPr>
    </w:lvl>
    <w:lvl w:ilvl="5">
      <w:start w:val="1"/>
      <w:numFmt w:val="decimal"/>
      <w:lvlText w:val="%1.%2.%3.%4.%5.%6."/>
      <w:lvlJc w:val="left"/>
      <w:pPr>
        <w:ind w:left="6785" w:hanging="1440"/>
      </w:pPr>
      <w:rPr>
        <w:rFonts w:hint="default"/>
        <w:b w:val="0"/>
      </w:rPr>
    </w:lvl>
    <w:lvl w:ilvl="6">
      <w:start w:val="1"/>
      <w:numFmt w:val="decimal"/>
      <w:lvlText w:val="%1.%2.%3.%4.%5.%6.%7."/>
      <w:lvlJc w:val="left"/>
      <w:pPr>
        <w:ind w:left="8214" w:hanging="1800"/>
      </w:pPr>
      <w:rPr>
        <w:rFonts w:hint="default"/>
        <w:b w:val="0"/>
      </w:rPr>
    </w:lvl>
    <w:lvl w:ilvl="7">
      <w:start w:val="1"/>
      <w:numFmt w:val="decimal"/>
      <w:lvlText w:val="%1.%2.%3.%4.%5.%6.%7.%8."/>
      <w:lvlJc w:val="left"/>
      <w:pPr>
        <w:ind w:left="9283" w:hanging="1800"/>
      </w:pPr>
      <w:rPr>
        <w:rFonts w:hint="default"/>
        <w:b w:val="0"/>
      </w:rPr>
    </w:lvl>
    <w:lvl w:ilvl="8">
      <w:start w:val="1"/>
      <w:numFmt w:val="decimal"/>
      <w:lvlText w:val="%1.%2.%3.%4.%5.%6.%7.%8.%9."/>
      <w:lvlJc w:val="left"/>
      <w:pPr>
        <w:ind w:left="10712" w:hanging="2160"/>
      </w:pPr>
      <w:rPr>
        <w:rFonts w:hint="default"/>
        <w:b w:val="0"/>
      </w:rPr>
    </w:lvl>
  </w:abstractNum>
  <w:abstractNum w:abstractNumId="7">
    <w:nsid w:val="0CF70490"/>
    <w:multiLevelType w:val="hybridMultilevel"/>
    <w:tmpl w:val="BB52BDDE"/>
    <w:lvl w:ilvl="0" w:tplc="E0CC9A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01D486F"/>
    <w:multiLevelType w:val="hybridMultilevel"/>
    <w:tmpl w:val="35C647A0"/>
    <w:lvl w:ilvl="0" w:tplc="B7C225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0B63C84"/>
    <w:multiLevelType w:val="hybridMultilevel"/>
    <w:tmpl w:val="9868616C"/>
    <w:lvl w:ilvl="0" w:tplc="6442B4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34735D7"/>
    <w:multiLevelType w:val="hybridMultilevel"/>
    <w:tmpl w:val="D0B0700E"/>
    <w:lvl w:ilvl="0" w:tplc="6D6C3BF8">
      <w:start w:val="1"/>
      <w:numFmt w:val="decimal"/>
      <w:lvlText w:val="%1."/>
      <w:lvlJc w:val="left"/>
      <w:pPr>
        <w:ind w:left="142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166D0A37"/>
    <w:multiLevelType w:val="multilevel"/>
    <w:tmpl w:val="DDD6E4BA"/>
    <w:lvl w:ilvl="0">
      <w:start w:val="1"/>
      <w:numFmt w:val="decimal"/>
      <w:lvlText w:val="%1."/>
      <w:lvlJc w:val="left"/>
      <w:pPr>
        <w:ind w:left="1069" w:hanging="360"/>
      </w:pPr>
      <w:rPr>
        <w:rFonts w:hint="default"/>
      </w:rPr>
    </w:lvl>
    <w:lvl w:ilvl="1">
      <w:start w:val="3"/>
      <w:numFmt w:val="decimal"/>
      <w:isLgl/>
      <w:lvlText w:val="%1.%2."/>
      <w:lvlJc w:val="left"/>
      <w:pPr>
        <w:ind w:left="1729" w:hanging="900"/>
      </w:pPr>
      <w:rPr>
        <w:rFonts w:hint="default"/>
        <w:sz w:val="28"/>
      </w:rPr>
    </w:lvl>
    <w:lvl w:ilvl="2">
      <w:start w:val="4"/>
      <w:numFmt w:val="decimal"/>
      <w:isLgl/>
      <w:lvlText w:val="%1.%2.%3."/>
      <w:lvlJc w:val="left"/>
      <w:pPr>
        <w:ind w:left="1849" w:hanging="900"/>
      </w:pPr>
      <w:rPr>
        <w:rFonts w:hint="default"/>
        <w:sz w:val="28"/>
      </w:rPr>
    </w:lvl>
    <w:lvl w:ilvl="3">
      <w:start w:val="1"/>
      <w:numFmt w:val="decimal"/>
      <w:isLgl/>
      <w:lvlText w:val="%1.%2.%3.%4."/>
      <w:lvlJc w:val="left"/>
      <w:pPr>
        <w:ind w:left="1969" w:hanging="900"/>
      </w:pPr>
      <w:rPr>
        <w:rFonts w:hint="default"/>
        <w:sz w:val="28"/>
      </w:rPr>
    </w:lvl>
    <w:lvl w:ilvl="4">
      <w:start w:val="1"/>
      <w:numFmt w:val="decimal"/>
      <w:isLgl/>
      <w:lvlText w:val="%1.%2.%3.%4.%5."/>
      <w:lvlJc w:val="left"/>
      <w:pPr>
        <w:ind w:left="2269" w:hanging="1080"/>
      </w:pPr>
      <w:rPr>
        <w:rFonts w:hint="default"/>
        <w:sz w:val="28"/>
      </w:rPr>
    </w:lvl>
    <w:lvl w:ilvl="5">
      <w:start w:val="1"/>
      <w:numFmt w:val="decimal"/>
      <w:isLgl/>
      <w:lvlText w:val="%1.%2.%3.%4.%5.%6."/>
      <w:lvlJc w:val="left"/>
      <w:pPr>
        <w:ind w:left="2389" w:hanging="1080"/>
      </w:pPr>
      <w:rPr>
        <w:rFonts w:hint="default"/>
        <w:sz w:val="28"/>
      </w:rPr>
    </w:lvl>
    <w:lvl w:ilvl="6">
      <w:start w:val="1"/>
      <w:numFmt w:val="decimal"/>
      <w:isLgl/>
      <w:lvlText w:val="%1.%2.%3.%4.%5.%6.%7."/>
      <w:lvlJc w:val="left"/>
      <w:pPr>
        <w:ind w:left="2869" w:hanging="1440"/>
      </w:pPr>
      <w:rPr>
        <w:rFonts w:hint="default"/>
        <w:sz w:val="28"/>
      </w:rPr>
    </w:lvl>
    <w:lvl w:ilvl="7">
      <w:start w:val="1"/>
      <w:numFmt w:val="decimal"/>
      <w:isLgl/>
      <w:lvlText w:val="%1.%2.%3.%4.%5.%6.%7.%8."/>
      <w:lvlJc w:val="left"/>
      <w:pPr>
        <w:ind w:left="2989" w:hanging="1440"/>
      </w:pPr>
      <w:rPr>
        <w:rFonts w:hint="default"/>
        <w:sz w:val="28"/>
      </w:rPr>
    </w:lvl>
    <w:lvl w:ilvl="8">
      <w:start w:val="1"/>
      <w:numFmt w:val="decimal"/>
      <w:isLgl/>
      <w:lvlText w:val="%1.%2.%3.%4.%5.%6.%7.%8.%9."/>
      <w:lvlJc w:val="left"/>
      <w:pPr>
        <w:ind w:left="3469" w:hanging="1800"/>
      </w:pPr>
      <w:rPr>
        <w:rFonts w:hint="default"/>
        <w:sz w:val="28"/>
      </w:rPr>
    </w:lvl>
  </w:abstractNum>
  <w:abstractNum w:abstractNumId="12">
    <w:nsid w:val="1A3B7E2B"/>
    <w:multiLevelType w:val="hybridMultilevel"/>
    <w:tmpl w:val="1C985A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34B4017"/>
    <w:multiLevelType w:val="multilevel"/>
    <w:tmpl w:val="4AFC04EE"/>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4">
    <w:nsid w:val="2A29122E"/>
    <w:multiLevelType w:val="singleLevel"/>
    <w:tmpl w:val="901AE0C4"/>
    <w:lvl w:ilvl="0">
      <w:start w:val="1"/>
      <w:numFmt w:val="decimal"/>
      <w:lvlText w:val="%1. "/>
      <w:legacy w:legacy="1" w:legacySpace="0" w:legacyIndent="283"/>
      <w:lvlJc w:val="left"/>
      <w:pPr>
        <w:ind w:left="1134" w:hanging="283"/>
      </w:pPr>
      <w:rPr>
        <w:rFonts w:ascii="Times New Roman" w:hAnsi="Times New Roman" w:cs="Times New Roman" w:hint="default"/>
        <w:b w:val="0"/>
        <w:i w:val="0"/>
        <w:strike w:val="0"/>
        <w:dstrike w:val="0"/>
        <w:sz w:val="20"/>
        <w:u w:val="none"/>
        <w:effect w:val="none"/>
      </w:rPr>
    </w:lvl>
  </w:abstractNum>
  <w:abstractNum w:abstractNumId="15">
    <w:nsid w:val="35B04DFA"/>
    <w:multiLevelType w:val="hybridMultilevel"/>
    <w:tmpl w:val="D5C0D42E"/>
    <w:lvl w:ilvl="0" w:tplc="781A162C">
      <w:start w:val="1"/>
      <w:numFmt w:val="decimal"/>
      <w:lvlText w:val="%1)"/>
      <w:lvlJc w:val="left"/>
      <w:pPr>
        <w:ind w:left="1211" w:hanging="360"/>
      </w:pPr>
      <w:rPr>
        <w:rFonts w:hint="default"/>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42883031"/>
    <w:multiLevelType w:val="multilevel"/>
    <w:tmpl w:val="24089C14"/>
    <w:lvl w:ilvl="0">
      <w:start w:val="2"/>
      <w:numFmt w:val="decimal"/>
      <w:lvlText w:val="%1."/>
      <w:lvlJc w:val="left"/>
      <w:pPr>
        <w:ind w:left="675" w:hanging="675"/>
      </w:pPr>
      <w:rPr>
        <w:rFonts w:hint="default"/>
      </w:rPr>
    </w:lvl>
    <w:lvl w:ilvl="1">
      <w:start w:val="4"/>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7">
    <w:nsid w:val="44EB28B9"/>
    <w:multiLevelType w:val="hybridMultilevel"/>
    <w:tmpl w:val="9E6E8838"/>
    <w:lvl w:ilvl="0" w:tplc="6136B3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5EE056C"/>
    <w:multiLevelType w:val="hybridMultilevel"/>
    <w:tmpl w:val="75E40F4C"/>
    <w:lvl w:ilvl="0" w:tplc="9BCC71C8">
      <w:start w:val="2"/>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E305329"/>
    <w:multiLevelType w:val="hybridMultilevel"/>
    <w:tmpl w:val="B82E2A90"/>
    <w:lvl w:ilvl="0" w:tplc="1A101EAA">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0">
    <w:nsid w:val="4F2F11EE"/>
    <w:multiLevelType w:val="hybridMultilevel"/>
    <w:tmpl w:val="ADD8D8F4"/>
    <w:lvl w:ilvl="0" w:tplc="3AE6FB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4725BC9"/>
    <w:multiLevelType w:val="multilevel"/>
    <w:tmpl w:val="EC32D74C"/>
    <w:lvl w:ilvl="0">
      <w:start w:val="1"/>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54D24ED8"/>
    <w:multiLevelType w:val="hybridMultilevel"/>
    <w:tmpl w:val="48847A9E"/>
    <w:lvl w:ilvl="0" w:tplc="0419000F">
      <w:start w:val="1"/>
      <w:numFmt w:val="decimal"/>
      <w:lvlText w:val="%1."/>
      <w:lvlJc w:val="left"/>
      <w:pPr>
        <w:ind w:left="1211" w:hanging="360"/>
      </w:pPr>
      <w:rPr>
        <w:rFonts w:hint="default"/>
        <w:color w:val="auto"/>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23">
    <w:nsid w:val="56AF35CB"/>
    <w:multiLevelType w:val="singleLevel"/>
    <w:tmpl w:val="901AE0C4"/>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24">
    <w:nsid w:val="5868698B"/>
    <w:multiLevelType w:val="hybridMultilevel"/>
    <w:tmpl w:val="6A98BEC0"/>
    <w:lvl w:ilvl="0" w:tplc="7B8E7C34">
      <w:start w:val="1"/>
      <w:numFmt w:val="decimal"/>
      <w:lvlText w:val="%1."/>
      <w:lvlJc w:val="left"/>
      <w:pPr>
        <w:ind w:left="744" w:hanging="360"/>
      </w:pPr>
      <w:rPr>
        <w:rFonts w:hint="default"/>
      </w:rPr>
    </w:lvl>
    <w:lvl w:ilvl="1" w:tplc="04190019" w:tentative="1">
      <w:start w:val="1"/>
      <w:numFmt w:val="lowerLetter"/>
      <w:lvlText w:val="%2."/>
      <w:lvlJc w:val="left"/>
      <w:pPr>
        <w:ind w:left="1464" w:hanging="360"/>
      </w:pPr>
    </w:lvl>
    <w:lvl w:ilvl="2" w:tplc="0419001B" w:tentative="1">
      <w:start w:val="1"/>
      <w:numFmt w:val="lowerRoman"/>
      <w:lvlText w:val="%3."/>
      <w:lvlJc w:val="right"/>
      <w:pPr>
        <w:ind w:left="2184" w:hanging="180"/>
      </w:pPr>
    </w:lvl>
    <w:lvl w:ilvl="3" w:tplc="0419000F" w:tentative="1">
      <w:start w:val="1"/>
      <w:numFmt w:val="decimal"/>
      <w:lvlText w:val="%4."/>
      <w:lvlJc w:val="left"/>
      <w:pPr>
        <w:ind w:left="2904" w:hanging="360"/>
      </w:pPr>
    </w:lvl>
    <w:lvl w:ilvl="4" w:tplc="04190019" w:tentative="1">
      <w:start w:val="1"/>
      <w:numFmt w:val="lowerLetter"/>
      <w:lvlText w:val="%5."/>
      <w:lvlJc w:val="left"/>
      <w:pPr>
        <w:ind w:left="3624" w:hanging="360"/>
      </w:pPr>
    </w:lvl>
    <w:lvl w:ilvl="5" w:tplc="0419001B" w:tentative="1">
      <w:start w:val="1"/>
      <w:numFmt w:val="lowerRoman"/>
      <w:lvlText w:val="%6."/>
      <w:lvlJc w:val="right"/>
      <w:pPr>
        <w:ind w:left="4344" w:hanging="180"/>
      </w:pPr>
    </w:lvl>
    <w:lvl w:ilvl="6" w:tplc="0419000F" w:tentative="1">
      <w:start w:val="1"/>
      <w:numFmt w:val="decimal"/>
      <w:lvlText w:val="%7."/>
      <w:lvlJc w:val="left"/>
      <w:pPr>
        <w:ind w:left="5064" w:hanging="360"/>
      </w:pPr>
    </w:lvl>
    <w:lvl w:ilvl="7" w:tplc="04190019" w:tentative="1">
      <w:start w:val="1"/>
      <w:numFmt w:val="lowerLetter"/>
      <w:lvlText w:val="%8."/>
      <w:lvlJc w:val="left"/>
      <w:pPr>
        <w:ind w:left="5784" w:hanging="360"/>
      </w:pPr>
    </w:lvl>
    <w:lvl w:ilvl="8" w:tplc="0419001B" w:tentative="1">
      <w:start w:val="1"/>
      <w:numFmt w:val="lowerRoman"/>
      <w:lvlText w:val="%9."/>
      <w:lvlJc w:val="right"/>
      <w:pPr>
        <w:ind w:left="6504" w:hanging="180"/>
      </w:pPr>
    </w:lvl>
  </w:abstractNum>
  <w:abstractNum w:abstractNumId="25">
    <w:nsid w:val="5AF53DCA"/>
    <w:multiLevelType w:val="multilevel"/>
    <w:tmpl w:val="E1AE6E80"/>
    <w:lvl w:ilvl="0">
      <w:start w:val="1"/>
      <w:numFmt w:val="decimal"/>
      <w:lvlText w:val="%1)"/>
      <w:lvlJc w:val="left"/>
      <w:pPr>
        <w:tabs>
          <w:tab w:val="num" w:pos="5385"/>
        </w:tabs>
        <w:ind w:left="5385" w:hanging="990"/>
      </w:pPr>
    </w:lvl>
    <w:lvl w:ilvl="1">
      <w:start w:val="1"/>
      <w:numFmt w:val="bullet"/>
      <w:lvlText w:val=""/>
      <w:lvlJc w:val="left"/>
      <w:pPr>
        <w:tabs>
          <w:tab w:val="num" w:pos="5475"/>
        </w:tabs>
        <w:ind w:left="5475" w:hanging="360"/>
      </w:pPr>
      <w:rPr>
        <w:rFonts w:ascii="Wingdings" w:hAnsi="Wingdings" w:hint="default"/>
      </w:rPr>
    </w:lvl>
    <w:lvl w:ilvl="2">
      <w:start w:val="1"/>
      <w:numFmt w:val="decimal"/>
      <w:lvlText w:val="%3."/>
      <w:lvlJc w:val="left"/>
      <w:pPr>
        <w:tabs>
          <w:tab w:val="num" w:pos="5846"/>
        </w:tabs>
        <w:ind w:left="5846" w:hanging="360"/>
      </w:pPr>
    </w:lvl>
    <w:lvl w:ilvl="3">
      <w:start w:val="1"/>
      <w:numFmt w:val="decimal"/>
      <w:lvlText w:val="%4."/>
      <w:lvlJc w:val="left"/>
      <w:pPr>
        <w:tabs>
          <w:tab w:val="num" w:pos="6566"/>
        </w:tabs>
        <w:ind w:left="6566" w:hanging="360"/>
      </w:pPr>
    </w:lvl>
    <w:lvl w:ilvl="4">
      <w:start w:val="1"/>
      <w:numFmt w:val="decimal"/>
      <w:lvlText w:val="%5."/>
      <w:lvlJc w:val="left"/>
      <w:pPr>
        <w:tabs>
          <w:tab w:val="num" w:pos="7286"/>
        </w:tabs>
        <w:ind w:left="7286" w:hanging="360"/>
      </w:pPr>
    </w:lvl>
    <w:lvl w:ilvl="5">
      <w:start w:val="1"/>
      <w:numFmt w:val="decimal"/>
      <w:lvlText w:val="%6."/>
      <w:lvlJc w:val="left"/>
      <w:pPr>
        <w:tabs>
          <w:tab w:val="num" w:pos="8006"/>
        </w:tabs>
        <w:ind w:left="8006" w:hanging="360"/>
      </w:pPr>
    </w:lvl>
    <w:lvl w:ilvl="6">
      <w:start w:val="1"/>
      <w:numFmt w:val="decimal"/>
      <w:lvlText w:val="%7."/>
      <w:lvlJc w:val="left"/>
      <w:pPr>
        <w:tabs>
          <w:tab w:val="num" w:pos="8726"/>
        </w:tabs>
        <w:ind w:left="8726" w:hanging="360"/>
      </w:pPr>
    </w:lvl>
    <w:lvl w:ilvl="7">
      <w:start w:val="1"/>
      <w:numFmt w:val="decimal"/>
      <w:lvlText w:val="%8."/>
      <w:lvlJc w:val="left"/>
      <w:pPr>
        <w:tabs>
          <w:tab w:val="num" w:pos="9446"/>
        </w:tabs>
        <w:ind w:left="9446" w:hanging="360"/>
      </w:pPr>
    </w:lvl>
    <w:lvl w:ilvl="8">
      <w:start w:val="1"/>
      <w:numFmt w:val="decimal"/>
      <w:lvlText w:val="%9."/>
      <w:lvlJc w:val="left"/>
      <w:pPr>
        <w:tabs>
          <w:tab w:val="num" w:pos="10166"/>
        </w:tabs>
        <w:ind w:left="10166" w:hanging="360"/>
      </w:pPr>
    </w:lvl>
  </w:abstractNum>
  <w:abstractNum w:abstractNumId="26">
    <w:nsid w:val="5AFF3399"/>
    <w:multiLevelType w:val="hybridMultilevel"/>
    <w:tmpl w:val="230A7CE0"/>
    <w:lvl w:ilvl="0" w:tplc="33FEE8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5CA330C7"/>
    <w:multiLevelType w:val="hybridMultilevel"/>
    <w:tmpl w:val="2D0A6288"/>
    <w:lvl w:ilvl="0" w:tplc="FFFFFFFF">
      <w:start w:val="1"/>
      <w:numFmt w:val="bullet"/>
      <w:lvlText w:val=""/>
      <w:lvlJc w:val="left"/>
      <w:pPr>
        <w:ind w:left="1429"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8">
    <w:nsid w:val="60ED418F"/>
    <w:multiLevelType w:val="hybridMultilevel"/>
    <w:tmpl w:val="31584236"/>
    <w:lvl w:ilvl="0" w:tplc="24C061EA">
      <w:start w:val="1"/>
      <w:numFmt w:val="decimal"/>
      <w:lvlText w:val="%1)"/>
      <w:lvlJc w:val="left"/>
      <w:pPr>
        <w:tabs>
          <w:tab w:val="num" w:pos="2235"/>
        </w:tabs>
        <w:ind w:left="2235" w:hanging="1335"/>
      </w:pPr>
      <w:rPr>
        <w:rFonts w:hint="default"/>
      </w:rPr>
    </w:lvl>
    <w:lvl w:ilvl="1" w:tplc="04190019">
      <w:start w:val="1"/>
      <w:numFmt w:val="decimal"/>
      <w:lvlText w:val="%2."/>
      <w:lvlJc w:val="left"/>
      <w:pPr>
        <w:tabs>
          <w:tab w:val="num" w:pos="1980"/>
        </w:tabs>
        <w:ind w:left="1980" w:hanging="360"/>
      </w:pPr>
      <w:rPr>
        <w:rFont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9">
    <w:nsid w:val="68A37B0E"/>
    <w:multiLevelType w:val="hybridMultilevel"/>
    <w:tmpl w:val="3D86B718"/>
    <w:lvl w:ilvl="0" w:tplc="62944114">
      <w:start w:val="1"/>
      <w:numFmt w:val="bullet"/>
      <w:lvlText w:val="□"/>
      <w:lvlJc w:val="left"/>
      <w:pPr>
        <w:tabs>
          <w:tab w:val="num" w:pos="2149"/>
        </w:tabs>
        <w:ind w:left="2149" w:hanging="360"/>
      </w:pPr>
      <w:rPr>
        <w:rFonts w:ascii="Courier New" w:hAnsi="Courier New" w:hint="default"/>
      </w:rPr>
    </w:lvl>
    <w:lvl w:ilvl="1" w:tplc="04190001">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6FD223AA"/>
    <w:multiLevelType w:val="hybridMultilevel"/>
    <w:tmpl w:val="DF1CCA78"/>
    <w:lvl w:ilvl="0" w:tplc="2D78DC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01D62BE"/>
    <w:multiLevelType w:val="hybridMultilevel"/>
    <w:tmpl w:val="0696F426"/>
    <w:lvl w:ilvl="0" w:tplc="DE4ED890">
      <w:start w:val="1"/>
      <w:numFmt w:val="decimal"/>
      <w:lvlText w:val="%1."/>
      <w:lvlJc w:val="left"/>
      <w:pPr>
        <w:tabs>
          <w:tab w:val="num" w:pos="1069"/>
        </w:tabs>
        <w:ind w:left="1069" w:hanging="360"/>
      </w:pPr>
      <w:rPr>
        <w:b/>
      </w:rPr>
    </w:lvl>
    <w:lvl w:ilvl="1" w:tplc="0419000B">
      <w:start w:val="1"/>
      <w:numFmt w:val="decimal"/>
      <w:lvlText w:val="%2)"/>
      <w:lvlJc w:val="left"/>
      <w:pPr>
        <w:tabs>
          <w:tab w:val="num" w:pos="1789"/>
        </w:tabs>
        <w:ind w:left="178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1650B0C"/>
    <w:multiLevelType w:val="hybridMultilevel"/>
    <w:tmpl w:val="175EB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4787655"/>
    <w:multiLevelType w:val="hybridMultilevel"/>
    <w:tmpl w:val="DC702DB2"/>
    <w:lvl w:ilvl="0" w:tplc="FFFFFFFF">
      <w:start w:val="1"/>
      <w:numFmt w:val="decimal"/>
      <w:lvlText w:val="%1."/>
      <w:lvlJc w:val="left"/>
      <w:pPr>
        <w:ind w:left="1068" w:hanging="360"/>
      </w:pPr>
      <w:rPr>
        <w:rFonts w:cs="Times New Roman"/>
      </w:rPr>
    </w:lvl>
    <w:lvl w:ilvl="1" w:tplc="FFFFFFFF">
      <w:start w:val="1"/>
      <w:numFmt w:val="lowerLetter"/>
      <w:lvlText w:val="%2."/>
      <w:lvlJc w:val="left"/>
      <w:pPr>
        <w:ind w:left="1788" w:hanging="360"/>
      </w:pPr>
      <w:rPr>
        <w:rFonts w:cs="Times New Roman"/>
      </w:rPr>
    </w:lvl>
    <w:lvl w:ilvl="2" w:tplc="FFFFFFFF">
      <w:start w:val="1"/>
      <w:numFmt w:val="lowerRoman"/>
      <w:lvlText w:val="%3."/>
      <w:lvlJc w:val="right"/>
      <w:pPr>
        <w:ind w:left="2508" w:hanging="180"/>
      </w:pPr>
      <w:rPr>
        <w:rFonts w:cs="Times New Roman"/>
      </w:rPr>
    </w:lvl>
    <w:lvl w:ilvl="3" w:tplc="FFFFFFFF">
      <w:start w:val="1"/>
      <w:numFmt w:val="decimal"/>
      <w:lvlText w:val="%4."/>
      <w:lvlJc w:val="left"/>
      <w:pPr>
        <w:ind w:left="3228" w:hanging="360"/>
      </w:pPr>
      <w:rPr>
        <w:rFonts w:cs="Times New Roman"/>
      </w:rPr>
    </w:lvl>
    <w:lvl w:ilvl="4" w:tplc="FFFFFFFF">
      <w:start w:val="1"/>
      <w:numFmt w:val="lowerLetter"/>
      <w:lvlText w:val="%5."/>
      <w:lvlJc w:val="left"/>
      <w:pPr>
        <w:ind w:left="3948" w:hanging="360"/>
      </w:pPr>
      <w:rPr>
        <w:rFonts w:cs="Times New Roman"/>
      </w:rPr>
    </w:lvl>
    <w:lvl w:ilvl="5" w:tplc="FFFFFFFF">
      <w:start w:val="1"/>
      <w:numFmt w:val="lowerRoman"/>
      <w:lvlText w:val="%6."/>
      <w:lvlJc w:val="right"/>
      <w:pPr>
        <w:ind w:left="4668" w:hanging="180"/>
      </w:pPr>
      <w:rPr>
        <w:rFonts w:cs="Times New Roman"/>
      </w:rPr>
    </w:lvl>
    <w:lvl w:ilvl="6" w:tplc="FFFFFFFF">
      <w:start w:val="1"/>
      <w:numFmt w:val="decimal"/>
      <w:lvlText w:val="%7."/>
      <w:lvlJc w:val="left"/>
      <w:pPr>
        <w:ind w:left="5388" w:hanging="360"/>
      </w:pPr>
      <w:rPr>
        <w:rFonts w:cs="Times New Roman"/>
      </w:rPr>
    </w:lvl>
    <w:lvl w:ilvl="7" w:tplc="FFFFFFFF">
      <w:start w:val="1"/>
      <w:numFmt w:val="lowerLetter"/>
      <w:lvlText w:val="%8."/>
      <w:lvlJc w:val="left"/>
      <w:pPr>
        <w:ind w:left="6108" w:hanging="360"/>
      </w:pPr>
      <w:rPr>
        <w:rFonts w:cs="Times New Roman"/>
      </w:rPr>
    </w:lvl>
    <w:lvl w:ilvl="8" w:tplc="FFFFFFFF">
      <w:start w:val="1"/>
      <w:numFmt w:val="lowerRoman"/>
      <w:lvlText w:val="%9."/>
      <w:lvlJc w:val="right"/>
      <w:pPr>
        <w:ind w:left="6828" w:hanging="180"/>
      </w:pPr>
      <w:rPr>
        <w:rFonts w:cs="Times New Roman"/>
      </w:rPr>
    </w:lvl>
  </w:abstractNum>
  <w:abstractNum w:abstractNumId="34">
    <w:nsid w:val="76740651"/>
    <w:multiLevelType w:val="hybridMultilevel"/>
    <w:tmpl w:val="FC62D8CC"/>
    <w:lvl w:ilvl="0" w:tplc="DB305D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A776E7C"/>
    <w:multiLevelType w:val="multilevel"/>
    <w:tmpl w:val="D4704A8A"/>
    <w:lvl w:ilvl="0">
      <w:start w:val="2"/>
      <w:numFmt w:val="decimal"/>
      <w:lvlText w:val="%1."/>
      <w:lvlJc w:val="left"/>
      <w:pPr>
        <w:ind w:left="675" w:hanging="675"/>
      </w:pPr>
      <w:rPr>
        <w:rFonts w:hint="default"/>
      </w:rPr>
    </w:lvl>
    <w:lvl w:ilvl="1">
      <w:start w:val="4"/>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6">
    <w:nsid w:val="7C30157E"/>
    <w:multiLevelType w:val="hybridMultilevel"/>
    <w:tmpl w:val="698C8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C84A88"/>
    <w:multiLevelType w:val="multilevel"/>
    <w:tmpl w:val="17486460"/>
    <w:lvl w:ilvl="0">
      <w:start w:val="2"/>
      <w:numFmt w:val="decimal"/>
      <w:lvlText w:val="%1."/>
      <w:lvlJc w:val="left"/>
      <w:pPr>
        <w:ind w:left="450" w:hanging="450"/>
      </w:pPr>
      <w:rPr>
        <w:rFonts w:hint="default"/>
      </w:rPr>
    </w:lvl>
    <w:lvl w:ilvl="1">
      <w:start w:val="7"/>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num w:numId="1">
    <w:abstractNumId w:val="13"/>
  </w:num>
  <w:num w:numId="2">
    <w:abstractNumId w:val="18"/>
  </w:num>
  <w:num w:numId="3">
    <w:abstractNumId w:val="6"/>
  </w:num>
  <w:num w:numId="4">
    <w:abstractNumId w:val="37"/>
  </w:num>
  <w:num w:numId="5">
    <w:abstractNumId w:val="30"/>
  </w:num>
  <w:num w:numId="6">
    <w:abstractNumId w:val="33"/>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num>
  <w:num w:numId="10">
    <w:abstractNumId w:val="8"/>
  </w:num>
  <w:num w:numId="11">
    <w:abstractNumId w:val="26"/>
  </w:num>
  <w:num w:numId="12">
    <w:abstractNumId w:val="11"/>
  </w:num>
  <w:num w:numId="13">
    <w:abstractNumId w:val="20"/>
  </w:num>
  <w:num w:numId="14">
    <w:abstractNumId w:val="9"/>
  </w:num>
  <w:num w:numId="15">
    <w:abstractNumId w:val="21"/>
  </w:num>
  <w:num w:numId="16">
    <w:abstractNumId w:val="32"/>
  </w:num>
  <w:num w:numId="17">
    <w:abstractNumId w:val="7"/>
  </w:num>
  <w:num w:numId="18">
    <w:abstractNumId w:val="22"/>
  </w:num>
  <w:num w:numId="19">
    <w:abstractNumId w:val="28"/>
  </w:num>
  <w:num w:numId="20">
    <w:abstractNumId w:val="24"/>
  </w:num>
  <w:num w:numId="21">
    <w:abstractNumId w:val="16"/>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23"/>
    <w:lvlOverride w:ilvl="0">
      <w:startOverride w:val="1"/>
    </w:lvlOverride>
  </w:num>
  <w:num w:numId="26">
    <w:abstractNumId w:val="34"/>
  </w:num>
  <w:num w:numId="27">
    <w:abstractNumId w:val="15"/>
  </w:num>
  <w:num w:numId="28">
    <w:abstractNumId w:val="35"/>
  </w:num>
  <w:num w:numId="29">
    <w:abstractNumId w:val="5"/>
  </w:num>
  <w:num w:numId="30">
    <w:abstractNumId w:val="17"/>
  </w:num>
  <w:num w:numId="31">
    <w:abstractNumId w:val="29"/>
  </w:num>
  <w:num w:numId="32">
    <w:abstractNumId w:val="19"/>
  </w:num>
  <w:num w:numId="33">
    <w:abstractNumId w:val="12"/>
  </w:num>
  <w:num w:numId="34">
    <w:abstractNumId w:val="0"/>
  </w:num>
  <w:num w:numId="35">
    <w:abstractNumId w:val="3"/>
  </w:num>
  <w:num w:numId="36">
    <w:abstractNumId w:val="2"/>
  </w:num>
  <w:num w:numId="37">
    <w:abstractNumId w:val="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1"/>
    <w:footnote w:id="0"/>
  </w:footnotePr>
  <w:endnotePr>
    <w:endnote w:id="-1"/>
    <w:endnote w:id="0"/>
  </w:endnotePr>
  <w:compat/>
  <w:rsids>
    <w:rsidRoot w:val="00E53031"/>
    <w:rsid w:val="00000886"/>
    <w:rsid w:val="000023F6"/>
    <w:rsid w:val="000110DD"/>
    <w:rsid w:val="00011B70"/>
    <w:rsid w:val="00014C8A"/>
    <w:rsid w:val="000154C4"/>
    <w:rsid w:val="00016081"/>
    <w:rsid w:val="00016139"/>
    <w:rsid w:val="000205A8"/>
    <w:rsid w:val="000219AC"/>
    <w:rsid w:val="00024565"/>
    <w:rsid w:val="0003315E"/>
    <w:rsid w:val="00033D99"/>
    <w:rsid w:val="000342FB"/>
    <w:rsid w:val="00034524"/>
    <w:rsid w:val="0003503B"/>
    <w:rsid w:val="00037C9D"/>
    <w:rsid w:val="00041234"/>
    <w:rsid w:val="000476D1"/>
    <w:rsid w:val="00050D61"/>
    <w:rsid w:val="00053627"/>
    <w:rsid w:val="00053B2B"/>
    <w:rsid w:val="00056444"/>
    <w:rsid w:val="000575E1"/>
    <w:rsid w:val="000577C8"/>
    <w:rsid w:val="00064247"/>
    <w:rsid w:val="00072D3D"/>
    <w:rsid w:val="000740AC"/>
    <w:rsid w:val="00077031"/>
    <w:rsid w:val="00081CEC"/>
    <w:rsid w:val="00082DA2"/>
    <w:rsid w:val="000842B5"/>
    <w:rsid w:val="00087156"/>
    <w:rsid w:val="00095716"/>
    <w:rsid w:val="000A2A87"/>
    <w:rsid w:val="000A4E68"/>
    <w:rsid w:val="000A6A04"/>
    <w:rsid w:val="000A72B2"/>
    <w:rsid w:val="000B16EE"/>
    <w:rsid w:val="000B4E6D"/>
    <w:rsid w:val="000B63DA"/>
    <w:rsid w:val="000B774B"/>
    <w:rsid w:val="000C07E6"/>
    <w:rsid w:val="000C517A"/>
    <w:rsid w:val="000C577E"/>
    <w:rsid w:val="000D2767"/>
    <w:rsid w:val="000D29FC"/>
    <w:rsid w:val="000D4B17"/>
    <w:rsid w:val="000D58C5"/>
    <w:rsid w:val="000E05BD"/>
    <w:rsid w:val="000E13B1"/>
    <w:rsid w:val="000E28BE"/>
    <w:rsid w:val="000E2C59"/>
    <w:rsid w:val="000E4C1F"/>
    <w:rsid w:val="000E57F9"/>
    <w:rsid w:val="000F13E8"/>
    <w:rsid w:val="000F182C"/>
    <w:rsid w:val="000F4634"/>
    <w:rsid w:val="000F49EB"/>
    <w:rsid w:val="001020F5"/>
    <w:rsid w:val="00107766"/>
    <w:rsid w:val="0011242E"/>
    <w:rsid w:val="00112CB8"/>
    <w:rsid w:val="0011401C"/>
    <w:rsid w:val="00114563"/>
    <w:rsid w:val="00115CBE"/>
    <w:rsid w:val="00120342"/>
    <w:rsid w:val="00121992"/>
    <w:rsid w:val="00122EBD"/>
    <w:rsid w:val="00123F8A"/>
    <w:rsid w:val="00125854"/>
    <w:rsid w:val="001311AF"/>
    <w:rsid w:val="001317A5"/>
    <w:rsid w:val="001348EA"/>
    <w:rsid w:val="001429C3"/>
    <w:rsid w:val="001449D6"/>
    <w:rsid w:val="00157073"/>
    <w:rsid w:val="00163AD5"/>
    <w:rsid w:val="00164240"/>
    <w:rsid w:val="00173B5E"/>
    <w:rsid w:val="001816B1"/>
    <w:rsid w:val="0018446C"/>
    <w:rsid w:val="001857B2"/>
    <w:rsid w:val="001857F9"/>
    <w:rsid w:val="00190053"/>
    <w:rsid w:val="00193A6D"/>
    <w:rsid w:val="00194C6E"/>
    <w:rsid w:val="001A1827"/>
    <w:rsid w:val="001A75FC"/>
    <w:rsid w:val="001B2B0E"/>
    <w:rsid w:val="001C0024"/>
    <w:rsid w:val="001D267B"/>
    <w:rsid w:val="001D6BFD"/>
    <w:rsid w:val="001E16D7"/>
    <w:rsid w:val="001E4396"/>
    <w:rsid w:val="001E5C28"/>
    <w:rsid w:val="001F217F"/>
    <w:rsid w:val="001F337F"/>
    <w:rsid w:val="001F3BF1"/>
    <w:rsid w:val="001F5681"/>
    <w:rsid w:val="002011EE"/>
    <w:rsid w:val="00201941"/>
    <w:rsid w:val="00203D76"/>
    <w:rsid w:val="00205F42"/>
    <w:rsid w:val="00211A81"/>
    <w:rsid w:val="00212298"/>
    <w:rsid w:val="0021364E"/>
    <w:rsid w:val="00215408"/>
    <w:rsid w:val="00216274"/>
    <w:rsid w:val="00222D83"/>
    <w:rsid w:val="00226D39"/>
    <w:rsid w:val="00227014"/>
    <w:rsid w:val="002307AB"/>
    <w:rsid w:val="002336FF"/>
    <w:rsid w:val="00235A73"/>
    <w:rsid w:val="002455FE"/>
    <w:rsid w:val="002462A9"/>
    <w:rsid w:val="00252BAD"/>
    <w:rsid w:val="002568EF"/>
    <w:rsid w:val="00257BE5"/>
    <w:rsid w:val="00262B09"/>
    <w:rsid w:val="00267ABD"/>
    <w:rsid w:val="00270036"/>
    <w:rsid w:val="00270FED"/>
    <w:rsid w:val="002740BF"/>
    <w:rsid w:val="00275FE1"/>
    <w:rsid w:val="00276059"/>
    <w:rsid w:val="002775B5"/>
    <w:rsid w:val="00277F38"/>
    <w:rsid w:val="0028160B"/>
    <w:rsid w:val="0029203D"/>
    <w:rsid w:val="0029359D"/>
    <w:rsid w:val="00295446"/>
    <w:rsid w:val="00296948"/>
    <w:rsid w:val="002A2BA2"/>
    <w:rsid w:val="002A503E"/>
    <w:rsid w:val="002A644A"/>
    <w:rsid w:val="002B1D27"/>
    <w:rsid w:val="002B5988"/>
    <w:rsid w:val="002C0E19"/>
    <w:rsid w:val="002C2021"/>
    <w:rsid w:val="002C2A12"/>
    <w:rsid w:val="002C5232"/>
    <w:rsid w:val="002C5EAD"/>
    <w:rsid w:val="002D0AD5"/>
    <w:rsid w:val="002D586A"/>
    <w:rsid w:val="002E4709"/>
    <w:rsid w:val="002E563D"/>
    <w:rsid w:val="002F0514"/>
    <w:rsid w:val="002F785B"/>
    <w:rsid w:val="00304AC1"/>
    <w:rsid w:val="00310FCB"/>
    <w:rsid w:val="00311BA7"/>
    <w:rsid w:val="00312F7A"/>
    <w:rsid w:val="0031582E"/>
    <w:rsid w:val="00316E97"/>
    <w:rsid w:val="00317905"/>
    <w:rsid w:val="00317C7F"/>
    <w:rsid w:val="00321C83"/>
    <w:rsid w:val="0032295E"/>
    <w:rsid w:val="00324543"/>
    <w:rsid w:val="003246E2"/>
    <w:rsid w:val="003248C9"/>
    <w:rsid w:val="00324923"/>
    <w:rsid w:val="003302AE"/>
    <w:rsid w:val="00330E99"/>
    <w:rsid w:val="00330FD6"/>
    <w:rsid w:val="00336A21"/>
    <w:rsid w:val="0034055A"/>
    <w:rsid w:val="0034069B"/>
    <w:rsid w:val="0034240A"/>
    <w:rsid w:val="0034322B"/>
    <w:rsid w:val="0034666E"/>
    <w:rsid w:val="00347E74"/>
    <w:rsid w:val="00350EC0"/>
    <w:rsid w:val="0036514F"/>
    <w:rsid w:val="00366DE1"/>
    <w:rsid w:val="00370ACF"/>
    <w:rsid w:val="00373A3B"/>
    <w:rsid w:val="00374FF7"/>
    <w:rsid w:val="00377295"/>
    <w:rsid w:val="00377F8B"/>
    <w:rsid w:val="00384D9D"/>
    <w:rsid w:val="00386894"/>
    <w:rsid w:val="00390527"/>
    <w:rsid w:val="00390A99"/>
    <w:rsid w:val="003A15D5"/>
    <w:rsid w:val="003A2252"/>
    <w:rsid w:val="003A25B3"/>
    <w:rsid w:val="003A3204"/>
    <w:rsid w:val="003A3650"/>
    <w:rsid w:val="003A6D4E"/>
    <w:rsid w:val="003A729E"/>
    <w:rsid w:val="003B5257"/>
    <w:rsid w:val="003B54C3"/>
    <w:rsid w:val="003C7509"/>
    <w:rsid w:val="003D0C3D"/>
    <w:rsid w:val="003D6DE0"/>
    <w:rsid w:val="003D7441"/>
    <w:rsid w:val="003E2546"/>
    <w:rsid w:val="003E2FCD"/>
    <w:rsid w:val="003E7D1E"/>
    <w:rsid w:val="003F272B"/>
    <w:rsid w:val="003F2FB5"/>
    <w:rsid w:val="003F737B"/>
    <w:rsid w:val="00400191"/>
    <w:rsid w:val="004025E8"/>
    <w:rsid w:val="004045BE"/>
    <w:rsid w:val="00405390"/>
    <w:rsid w:val="004156A1"/>
    <w:rsid w:val="004174AB"/>
    <w:rsid w:val="00417863"/>
    <w:rsid w:val="00430EFA"/>
    <w:rsid w:val="0043606A"/>
    <w:rsid w:val="004403CE"/>
    <w:rsid w:val="00447034"/>
    <w:rsid w:val="004479A7"/>
    <w:rsid w:val="0045356E"/>
    <w:rsid w:val="004538DC"/>
    <w:rsid w:val="0045477F"/>
    <w:rsid w:val="00456847"/>
    <w:rsid w:val="004568C9"/>
    <w:rsid w:val="004621C8"/>
    <w:rsid w:val="00475582"/>
    <w:rsid w:val="00475E15"/>
    <w:rsid w:val="00476301"/>
    <w:rsid w:val="00480102"/>
    <w:rsid w:val="00485BF2"/>
    <w:rsid w:val="004867F3"/>
    <w:rsid w:val="00490282"/>
    <w:rsid w:val="00490E0C"/>
    <w:rsid w:val="00490EFC"/>
    <w:rsid w:val="0049371C"/>
    <w:rsid w:val="00494220"/>
    <w:rsid w:val="00494263"/>
    <w:rsid w:val="00495B42"/>
    <w:rsid w:val="004960F6"/>
    <w:rsid w:val="004A374A"/>
    <w:rsid w:val="004B0D32"/>
    <w:rsid w:val="004B1282"/>
    <w:rsid w:val="004B4C3A"/>
    <w:rsid w:val="004B6868"/>
    <w:rsid w:val="004B6FDE"/>
    <w:rsid w:val="004C0FD1"/>
    <w:rsid w:val="004C3574"/>
    <w:rsid w:val="004C49A7"/>
    <w:rsid w:val="004D0ECF"/>
    <w:rsid w:val="004D4228"/>
    <w:rsid w:val="004D6DB2"/>
    <w:rsid w:val="004E0567"/>
    <w:rsid w:val="004E262A"/>
    <w:rsid w:val="004E3A5D"/>
    <w:rsid w:val="004F0509"/>
    <w:rsid w:val="004F2C72"/>
    <w:rsid w:val="004F7ACD"/>
    <w:rsid w:val="00500169"/>
    <w:rsid w:val="00505C36"/>
    <w:rsid w:val="00507E6C"/>
    <w:rsid w:val="00510C08"/>
    <w:rsid w:val="00510C77"/>
    <w:rsid w:val="00514C08"/>
    <w:rsid w:val="00525BB2"/>
    <w:rsid w:val="00530155"/>
    <w:rsid w:val="005305E1"/>
    <w:rsid w:val="005316CA"/>
    <w:rsid w:val="00532932"/>
    <w:rsid w:val="00541736"/>
    <w:rsid w:val="005452AC"/>
    <w:rsid w:val="0054685E"/>
    <w:rsid w:val="00547B56"/>
    <w:rsid w:val="00550D37"/>
    <w:rsid w:val="00550F4C"/>
    <w:rsid w:val="00564573"/>
    <w:rsid w:val="0056682F"/>
    <w:rsid w:val="00572BEE"/>
    <w:rsid w:val="00575A75"/>
    <w:rsid w:val="005763D3"/>
    <w:rsid w:val="0058161E"/>
    <w:rsid w:val="00585831"/>
    <w:rsid w:val="005859F3"/>
    <w:rsid w:val="005861B9"/>
    <w:rsid w:val="005905E0"/>
    <w:rsid w:val="00591C9B"/>
    <w:rsid w:val="005938DE"/>
    <w:rsid w:val="00596B9D"/>
    <w:rsid w:val="005A5385"/>
    <w:rsid w:val="005B03EC"/>
    <w:rsid w:val="005B206A"/>
    <w:rsid w:val="005B76C4"/>
    <w:rsid w:val="005C5DF5"/>
    <w:rsid w:val="005D0118"/>
    <w:rsid w:val="005D23AE"/>
    <w:rsid w:val="005D3AF5"/>
    <w:rsid w:val="005E1611"/>
    <w:rsid w:val="005E1AC5"/>
    <w:rsid w:val="005E200B"/>
    <w:rsid w:val="005E284D"/>
    <w:rsid w:val="005E302A"/>
    <w:rsid w:val="005F236A"/>
    <w:rsid w:val="005F4B7A"/>
    <w:rsid w:val="005F678A"/>
    <w:rsid w:val="006002FB"/>
    <w:rsid w:val="006004A1"/>
    <w:rsid w:val="0060053C"/>
    <w:rsid w:val="0060289D"/>
    <w:rsid w:val="00606C04"/>
    <w:rsid w:val="0060765E"/>
    <w:rsid w:val="00607D4F"/>
    <w:rsid w:val="0061172A"/>
    <w:rsid w:val="00613861"/>
    <w:rsid w:val="00616265"/>
    <w:rsid w:val="0062077E"/>
    <w:rsid w:val="00623460"/>
    <w:rsid w:val="00623A76"/>
    <w:rsid w:val="00625246"/>
    <w:rsid w:val="0062568D"/>
    <w:rsid w:val="00625985"/>
    <w:rsid w:val="006269DE"/>
    <w:rsid w:val="00633BD0"/>
    <w:rsid w:val="0063534D"/>
    <w:rsid w:val="00635CDA"/>
    <w:rsid w:val="00642D77"/>
    <w:rsid w:val="00644B93"/>
    <w:rsid w:val="00647B57"/>
    <w:rsid w:val="00647C3B"/>
    <w:rsid w:val="006503FB"/>
    <w:rsid w:val="006549EA"/>
    <w:rsid w:val="006557A4"/>
    <w:rsid w:val="0066153B"/>
    <w:rsid w:val="00661CE5"/>
    <w:rsid w:val="00662265"/>
    <w:rsid w:val="006717FB"/>
    <w:rsid w:val="006728EF"/>
    <w:rsid w:val="00673123"/>
    <w:rsid w:val="006744A9"/>
    <w:rsid w:val="0067747A"/>
    <w:rsid w:val="00682195"/>
    <w:rsid w:val="00682B0D"/>
    <w:rsid w:val="00687839"/>
    <w:rsid w:val="006917C8"/>
    <w:rsid w:val="00691ADA"/>
    <w:rsid w:val="00694E5D"/>
    <w:rsid w:val="006A099A"/>
    <w:rsid w:val="006A2BEF"/>
    <w:rsid w:val="006A5486"/>
    <w:rsid w:val="006B21B2"/>
    <w:rsid w:val="006B49D5"/>
    <w:rsid w:val="006B6EE1"/>
    <w:rsid w:val="006B70A5"/>
    <w:rsid w:val="006B7FB1"/>
    <w:rsid w:val="006C30AE"/>
    <w:rsid w:val="006C3268"/>
    <w:rsid w:val="006C41E5"/>
    <w:rsid w:val="006D5D70"/>
    <w:rsid w:val="006D77B6"/>
    <w:rsid w:val="006E1AD8"/>
    <w:rsid w:val="006E2F22"/>
    <w:rsid w:val="006E3E2E"/>
    <w:rsid w:val="006E7DE8"/>
    <w:rsid w:val="006F0BA2"/>
    <w:rsid w:val="006F3521"/>
    <w:rsid w:val="006F5958"/>
    <w:rsid w:val="007003CD"/>
    <w:rsid w:val="00703421"/>
    <w:rsid w:val="00703FCB"/>
    <w:rsid w:val="0070662F"/>
    <w:rsid w:val="00707156"/>
    <w:rsid w:val="00707501"/>
    <w:rsid w:val="00707B2C"/>
    <w:rsid w:val="00707F69"/>
    <w:rsid w:val="00710B8C"/>
    <w:rsid w:val="0071649B"/>
    <w:rsid w:val="0071695B"/>
    <w:rsid w:val="00723877"/>
    <w:rsid w:val="007262CC"/>
    <w:rsid w:val="007270CD"/>
    <w:rsid w:val="007366BC"/>
    <w:rsid w:val="00736C5D"/>
    <w:rsid w:val="00744019"/>
    <w:rsid w:val="00746C34"/>
    <w:rsid w:val="00752636"/>
    <w:rsid w:val="007619A2"/>
    <w:rsid w:val="00762555"/>
    <w:rsid w:val="00766C54"/>
    <w:rsid w:val="00767B11"/>
    <w:rsid w:val="007707CE"/>
    <w:rsid w:val="00772875"/>
    <w:rsid w:val="00774352"/>
    <w:rsid w:val="00774B05"/>
    <w:rsid w:val="007757F0"/>
    <w:rsid w:val="00775CAA"/>
    <w:rsid w:val="00782652"/>
    <w:rsid w:val="007830D4"/>
    <w:rsid w:val="00792062"/>
    <w:rsid w:val="0079259B"/>
    <w:rsid w:val="0079260B"/>
    <w:rsid w:val="00795B8F"/>
    <w:rsid w:val="007968BA"/>
    <w:rsid w:val="00796C6E"/>
    <w:rsid w:val="00796E25"/>
    <w:rsid w:val="007A0FFF"/>
    <w:rsid w:val="007A231A"/>
    <w:rsid w:val="007A25D1"/>
    <w:rsid w:val="007A5516"/>
    <w:rsid w:val="007A7456"/>
    <w:rsid w:val="007A770B"/>
    <w:rsid w:val="007B2172"/>
    <w:rsid w:val="007B282F"/>
    <w:rsid w:val="007B4994"/>
    <w:rsid w:val="007B72CF"/>
    <w:rsid w:val="007C2332"/>
    <w:rsid w:val="007D5A43"/>
    <w:rsid w:val="007D794D"/>
    <w:rsid w:val="007E27B6"/>
    <w:rsid w:val="007E74F6"/>
    <w:rsid w:val="007E7C00"/>
    <w:rsid w:val="007F02C5"/>
    <w:rsid w:val="007F0518"/>
    <w:rsid w:val="007F2770"/>
    <w:rsid w:val="007F2CF2"/>
    <w:rsid w:val="007F2F68"/>
    <w:rsid w:val="007F5A50"/>
    <w:rsid w:val="007F6D53"/>
    <w:rsid w:val="00801956"/>
    <w:rsid w:val="0080636F"/>
    <w:rsid w:val="00810D92"/>
    <w:rsid w:val="00812B4B"/>
    <w:rsid w:val="008131C3"/>
    <w:rsid w:val="00813277"/>
    <w:rsid w:val="008151E0"/>
    <w:rsid w:val="00815BFB"/>
    <w:rsid w:val="00816963"/>
    <w:rsid w:val="008236C6"/>
    <w:rsid w:val="00823BB7"/>
    <w:rsid w:val="00825499"/>
    <w:rsid w:val="00827ACF"/>
    <w:rsid w:val="00835318"/>
    <w:rsid w:val="00850212"/>
    <w:rsid w:val="00851B9B"/>
    <w:rsid w:val="00853E3C"/>
    <w:rsid w:val="008551ED"/>
    <w:rsid w:val="00855273"/>
    <w:rsid w:val="008638D1"/>
    <w:rsid w:val="00864BA9"/>
    <w:rsid w:val="008663DA"/>
    <w:rsid w:val="008718C4"/>
    <w:rsid w:val="00875E25"/>
    <w:rsid w:val="00876370"/>
    <w:rsid w:val="008764C5"/>
    <w:rsid w:val="00881A09"/>
    <w:rsid w:val="008848DC"/>
    <w:rsid w:val="008A5314"/>
    <w:rsid w:val="008A595B"/>
    <w:rsid w:val="008A7516"/>
    <w:rsid w:val="008B05EB"/>
    <w:rsid w:val="008B129C"/>
    <w:rsid w:val="008B1F74"/>
    <w:rsid w:val="008B358B"/>
    <w:rsid w:val="008B5721"/>
    <w:rsid w:val="008B681E"/>
    <w:rsid w:val="008B7FFD"/>
    <w:rsid w:val="008C0506"/>
    <w:rsid w:val="008C6BFD"/>
    <w:rsid w:val="008D25F3"/>
    <w:rsid w:val="008D30C9"/>
    <w:rsid w:val="008D73A6"/>
    <w:rsid w:val="008E29A9"/>
    <w:rsid w:val="008E35F9"/>
    <w:rsid w:val="008E568A"/>
    <w:rsid w:val="008E7571"/>
    <w:rsid w:val="008F0C52"/>
    <w:rsid w:val="00901005"/>
    <w:rsid w:val="009027B6"/>
    <w:rsid w:val="0090331B"/>
    <w:rsid w:val="009079FF"/>
    <w:rsid w:val="009101B6"/>
    <w:rsid w:val="009105F4"/>
    <w:rsid w:val="00911076"/>
    <w:rsid w:val="009120EA"/>
    <w:rsid w:val="00915999"/>
    <w:rsid w:val="00920209"/>
    <w:rsid w:val="00921E33"/>
    <w:rsid w:val="00926846"/>
    <w:rsid w:val="00930075"/>
    <w:rsid w:val="00932078"/>
    <w:rsid w:val="009359B6"/>
    <w:rsid w:val="00936925"/>
    <w:rsid w:val="00950657"/>
    <w:rsid w:val="00951A04"/>
    <w:rsid w:val="00954336"/>
    <w:rsid w:val="00954E0E"/>
    <w:rsid w:val="00955650"/>
    <w:rsid w:val="00961675"/>
    <w:rsid w:val="0096427D"/>
    <w:rsid w:val="009648D8"/>
    <w:rsid w:val="009700E9"/>
    <w:rsid w:val="00971D68"/>
    <w:rsid w:val="00973174"/>
    <w:rsid w:val="009731C2"/>
    <w:rsid w:val="00973989"/>
    <w:rsid w:val="009757C6"/>
    <w:rsid w:val="009760EE"/>
    <w:rsid w:val="00976940"/>
    <w:rsid w:val="00982397"/>
    <w:rsid w:val="0098315B"/>
    <w:rsid w:val="00990E60"/>
    <w:rsid w:val="00991944"/>
    <w:rsid w:val="00992D0F"/>
    <w:rsid w:val="00996C5F"/>
    <w:rsid w:val="00997C5F"/>
    <w:rsid w:val="009A027A"/>
    <w:rsid w:val="009A03A4"/>
    <w:rsid w:val="009A0D07"/>
    <w:rsid w:val="009A4590"/>
    <w:rsid w:val="009B09B3"/>
    <w:rsid w:val="009B2A26"/>
    <w:rsid w:val="009B4D03"/>
    <w:rsid w:val="009C5C5C"/>
    <w:rsid w:val="009C5E04"/>
    <w:rsid w:val="009C7C51"/>
    <w:rsid w:val="009C7E62"/>
    <w:rsid w:val="009C7EC3"/>
    <w:rsid w:val="009D0E0D"/>
    <w:rsid w:val="009D2A08"/>
    <w:rsid w:val="009D2AAE"/>
    <w:rsid w:val="009D5C18"/>
    <w:rsid w:val="009E2533"/>
    <w:rsid w:val="009E4BC4"/>
    <w:rsid w:val="009E4D6F"/>
    <w:rsid w:val="009E60C6"/>
    <w:rsid w:val="009F0706"/>
    <w:rsid w:val="009F518E"/>
    <w:rsid w:val="009F6F03"/>
    <w:rsid w:val="009F7017"/>
    <w:rsid w:val="009F7028"/>
    <w:rsid w:val="00A02882"/>
    <w:rsid w:val="00A038AD"/>
    <w:rsid w:val="00A062EC"/>
    <w:rsid w:val="00A073FD"/>
    <w:rsid w:val="00A112D7"/>
    <w:rsid w:val="00A11FDF"/>
    <w:rsid w:val="00A14380"/>
    <w:rsid w:val="00A14601"/>
    <w:rsid w:val="00A168C2"/>
    <w:rsid w:val="00A215E4"/>
    <w:rsid w:val="00A23A68"/>
    <w:rsid w:val="00A27A40"/>
    <w:rsid w:val="00A30156"/>
    <w:rsid w:val="00A3160E"/>
    <w:rsid w:val="00A32B1E"/>
    <w:rsid w:val="00A34BA6"/>
    <w:rsid w:val="00A34E04"/>
    <w:rsid w:val="00A372E3"/>
    <w:rsid w:val="00A373B6"/>
    <w:rsid w:val="00A405E0"/>
    <w:rsid w:val="00A40623"/>
    <w:rsid w:val="00A41EB3"/>
    <w:rsid w:val="00A45132"/>
    <w:rsid w:val="00A517DF"/>
    <w:rsid w:val="00A527BF"/>
    <w:rsid w:val="00A53A5B"/>
    <w:rsid w:val="00A53EF9"/>
    <w:rsid w:val="00A614EE"/>
    <w:rsid w:val="00A63D8E"/>
    <w:rsid w:val="00A654B1"/>
    <w:rsid w:val="00A67926"/>
    <w:rsid w:val="00A753CA"/>
    <w:rsid w:val="00A850BF"/>
    <w:rsid w:val="00A85C9D"/>
    <w:rsid w:val="00A871F7"/>
    <w:rsid w:val="00A87A21"/>
    <w:rsid w:val="00A90A2D"/>
    <w:rsid w:val="00A93C63"/>
    <w:rsid w:val="00A970A2"/>
    <w:rsid w:val="00AA15A4"/>
    <w:rsid w:val="00AA24DC"/>
    <w:rsid w:val="00AA2AB4"/>
    <w:rsid w:val="00AA490B"/>
    <w:rsid w:val="00AA5974"/>
    <w:rsid w:val="00AA7241"/>
    <w:rsid w:val="00AA7AD7"/>
    <w:rsid w:val="00AB41A3"/>
    <w:rsid w:val="00AB4210"/>
    <w:rsid w:val="00AB59A6"/>
    <w:rsid w:val="00AB6A32"/>
    <w:rsid w:val="00AB6CAB"/>
    <w:rsid w:val="00AB7215"/>
    <w:rsid w:val="00AB771B"/>
    <w:rsid w:val="00AC1AAF"/>
    <w:rsid w:val="00AC2EBF"/>
    <w:rsid w:val="00AC3C77"/>
    <w:rsid w:val="00AC69DD"/>
    <w:rsid w:val="00AD0B5A"/>
    <w:rsid w:val="00AD2E2D"/>
    <w:rsid w:val="00AD47B2"/>
    <w:rsid w:val="00AD47EA"/>
    <w:rsid w:val="00AD56E2"/>
    <w:rsid w:val="00AD6371"/>
    <w:rsid w:val="00AD6B6E"/>
    <w:rsid w:val="00AE0654"/>
    <w:rsid w:val="00AE098A"/>
    <w:rsid w:val="00AE382B"/>
    <w:rsid w:val="00AE4F25"/>
    <w:rsid w:val="00AE59D4"/>
    <w:rsid w:val="00AE5E95"/>
    <w:rsid w:val="00AE7542"/>
    <w:rsid w:val="00AE7BCB"/>
    <w:rsid w:val="00AF0505"/>
    <w:rsid w:val="00AF3BC1"/>
    <w:rsid w:val="00AF44B4"/>
    <w:rsid w:val="00AF7328"/>
    <w:rsid w:val="00AF7FAB"/>
    <w:rsid w:val="00B00FD7"/>
    <w:rsid w:val="00B024DB"/>
    <w:rsid w:val="00B03694"/>
    <w:rsid w:val="00B03DAE"/>
    <w:rsid w:val="00B14449"/>
    <w:rsid w:val="00B17C97"/>
    <w:rsid w:val="00B21AAC"/>
    <w:rsid w:val="00B26A7D"/>
    <w:rsid w:val="00B27E4B"/>
    <w:rsid w:val="00B305B6"/>
    <w:rsid w:val="00B333CC"/>
    <w:rsid w:val="00B41CB0"/>
    <w:rsid w:val="00B4706A"/>
    <w:rsid w:val="00B51097"/>
    <w:rsid w:val="00B516CD"/>
    <w:rsid w:val="00B527EE"/>
    <w:rsid w:val="00B56E59"/>
    <w:rsid w:val="00B63143"/>
    <w:rsid w:val="00B633B8"/>
    <w:rsid w:val="00B647B9"/>
    <w:rsid w:val="00B65255"/>
    <w:rsid w:val="00B738F4"/>
    <w:rsid w:val="00B749B3"/>
    <w:rsid w:val="00B75BE5"/>
    <w:rsid w:val="00B75E1F"/>
    <w:rsid w:val="00B77A80"/>
    <w:rsid w:val="00B80BB2"/>
    <w:rsid w:val="00B82119"/>
    <w:rsid w:val="00B83704"/>
    <w:rsid w:val="00B91731"/>
    <w:rsid w:val="00B9235F"/>
    <w:rsid w:val="00B92BDB"/>
    <w:rsid w:val="00B92E45"/>
    <w:rsid w:val="00B94EE4"/>
    <w:rsid w:val="00B962FF"/>
    <w:rsid w:val="00B965A4"/>
    <w:rsid w:val="00B9760D"/>
    <w:rsid w:val="00BA3D0C"/>
    <w:rsid w:val="00BA4549"/>
    <w:rsid w:val="00BA4E36"/>
    <w:rsid w:val="00BA5B43"/>
    <w:rsid w:val="00BA5C67"/>
    <w:rsid w:val="00BA7A5D"/>
    <w:rsid w:val="00BB2B24"/>
    <w:rsid w:val="00BB418A"/>
    <w:rsid w:val="00BB586D"/>
    <w:rsid w:val="00BB7AF2"/>
    <w:rsid w:val="00BC0EC6"/>
    <w:rsid w:val="00BC1996"/>
    <w:rsid w:val="00BC268D"/>
    <w:rsid w:val="00BD093F"/>
    <w:rsid w:val="00BE0390"/>
    <w:rsid w:val="00BE22AC"/>
    <w:rsid w:val="00BE4B49"/>
    <w:rsid w:val="00BF1854"/>
    <w:rsid w:val="00BF1B40"/>
    <w:rsid w:val="00C02E55"/>
    <w:rsid w:val="00C043FE"/>
    <w:rsid w:val="00C044E8"/>
    <w:rsid w:val="00C05844"/>
    <w:rsid w:val="00C101ED"/>
    <w:rsid w:val="00C16BD5"/>
    <w:rsid w:val="00C2033F"/>
    <w:rsid w:val="00C215BF"/>
    <w:rsid w:val="00C22855"/>
    <w:rsid w:val="00C22E10"/>
    <w:rsid w:val="00C23C53"/>
    <w:rsid w:val="00C256A1"/>
    <w:rsid w:val="00C27CB2"/>
    <w:rsid w:val="00C32926"/>
    <w:rsid w:val="00C34A21"/>
    <w:rsid w:val="00C3584A"/>
    <w:rsid w:val="00C35ABC"/>
    <w:rsid w:val="00C36EFF"/>
    <w:rsid w:val="00C373B2"/>
    <w:rsid w:val="00C37936"/>
    <w:rsid w:val="00C5070C"/>
    <w:rsid w:val="00C547E1"/>
    <w:rsid w:val="00C6244D"/>
    <w:rsid w:val="00C66C75"/>
    <w:rsid w:val="00C8271C"/>
    <w:rsid w:val="00C858D2"/>
    <w:rsid w:val="00C87DF2"/>
    <w:rsid w:val="00C91501"/>
    <w:rsid w:val="00C916AB"/>
    <w:rsid w:val="00C91C2C"/>
    <w:rsid w:val="00C9419F"/>
    <w:rsid w:val="00C96DCF"/>
    <w:rsid w:val="00CA2C59"/>
    <w:rsid w:val="00CB14C1"/>
    <w:rsid w:val="00CB2FC3"/>
    <w:rsid w:val="00CB4369"/>
    <w:rsid w:val="00CB73A9"/>
    <w:rsid w:val="00CC0219"/>
    <w:rsid w:val="00CC29ED"/>
    <w:rsid w:val="00CC2C63"/>
    <w:rsid w:val="00CC48E5"/>
    <w:rsid w:val="00CC64BB"/>
    <w:rsid w:val="00CC6B1B"/>
    <w:rsid w:val="00CD25C1"/>
    <w:rsid w:val="00CD475E"/>
    <w:rsid w:val="00CD56B9"/>
    <w:rsid w:val="00CD6924"/>
    <w:rsid w:val="00CE2A95"/>
    <w:rsid w:val="00CE4C34"/>
    <w:rsid w:val="00CE4E88"/>
    <w:rsid w:val="00CE5EB6"/>
    <w:rsid w:val="00CF2D87"/>
    <w:rsid w:val="00CF3B27"/>
    <w:rsid w:val="00CF4671"/>
    <w:rsid w:val="00CF7E0C"/>
    <w:rsid w:val="00D002AB"/>
    <w:rsid w:val="00D00ED3"/>
    <w:rsid w:val="00D055F6"/>
    <w:rsid w:val="00D103BA"/>
    <w:rsid w:val="00D11C32"/>
    <w:rsid w:val="00D142AD"/>
    <w:rsid w:val="00D14BBA"/>
    <w:rsid w:val="00D154A8"/>
    <w:rsid w:val="00D170F1"/>
    <w:rsid w:val="00D1751F"/>
    <w:rsid w:val="00D176D4"/>
    <w:rsid w:val="00D21CC4"/>
    <w:rsid w:val="00D2203D"/>
    <w:rsid w:val="00D23BEB"/>
    <w:rsid w:val="00D2553D"/>
    <w:rsid w:val="00D26606"/>
    <w:rsid w:val="00D329AB"/>
    <w:rsid w:val="00D34127"/>
    <w:rsid w:val="00D4007C"/>
    <w:rsid w:val="00D4325E"/>
    <w:rsid w:val="00D46A75"/>
    <w:rsid w:val="00D51618"/>
    <w:rsid w:val="00D528E2"/>
    <w:rsid w:val="00D5359F"/>
    <w:rsid w:val="00D660F2"/>
    <w:rsid w:val="00D66997"/>
    <w:rsid w:val="00D71504"/>
    <w:rsid w:val="00D733FC"/>
    <w:rsid w:val="00D7383E"/>
    <w:rsid w:val="00D73A28"/>
    <w:rsid w:val="00D74168"/>
    <w:rsid w:val="00D7618B"/>
    <w:rsid w:val="00D764F9"/>
    <w:rsid w:val="00D77E1F"/>
    <w:rsid w:val="00D8291B"/>
    <w:rsid w:val="00D838AA"/>
    <w:rsid w:val="00D839A7"/>
    <w:rsid w:val="00D92201"/>
    <w:rsid w:val="00D94BD6"/>
    <w:rsid w:val="00D952F8"/>
    <w:rsid w:val="00D95C6D"/>
    <w:rsid w:val="00D966A5"/>
    <w:rsid w:val="00DA1C39"/>
    <w:rsid w:val="00DA4AC2"/>
    <w:rsid w:val="00DA73FF"/>
    <w:rsid w:val="00DB0A43"/>
    <w:rsid w:val="00DB1799"/>
    <w:rsid w:val="00DB1C49"/>
    <w:rsid w:val="00DB4E71"/>
    <w:rsid w:val="00DB5444"/>
    <w:rsid w:val="00DB6B8C"/>
    <w:rsid w:val="00DC1250"/>
    <w:rsid w:val="00DD0BE0"/>
    <w:rsid w:val="00DD18B6"/>
    <w:rsid w:val="00DD3B2E"/>
    <w:rsid w:val="00DD674B"/>
    <w:rsid w:val="00DE1DC7"/>
    <w:rsid w:val="00DE33B0"/>
    <w:rsid w:val="00DE3B17"/>
    <w:rsid w:val="00DE475C"/>
    <w:rsid w:val="00DE649F"/>
    <w:rsid w:val="00DE64ED"/>
    <w:rsid w:val="00DE7CDC"/>
    <w:rsid w:val="00DF2849"/>
    <w:rsid w:val="00DF2C9A"/>
    <w:rsid w:val="00DF4536"/>
    <w:rsid w:val="00E0291B"/>
    <w:rsid w:val="00E15D79"/>
    <w:rsid w:val="00E20E63"/>
    <w:rsid w:val="00E21340"/>
    <w:rsid w:val="00E22A82"/>
    <w:rsid w:val="00E22CB1"/>
    <w:rsid w:val="00E24EC3"/>
    <w:rsid w:val="00E2711C"/>
    <w:rsid w:val="00E310D4"/>
    <w:rsid w:val="00E31D75"/>
    <w:rsid w:val="00E31E22"/>
    <w:rsid w:val="00E32AE7"/>
    <w:rsid w:val="00E3478E"/>
    <w:rsid w:val="00E34BEE"/>
    <w:rsid w:val="00E35A3F"/>
    <w:rsid w:val="00E366F9"/>
    <w:rsid w:val="00E36973"/>
    <w:rsid w:val="00E370D8"/>
    <w:rsid w:val="00E37F45"/>
    <w:rsid w:val="00E426C3"/>
    <w:rsid w:val="00E43AF9"/>
    <w:rsid w:val="00E46AEA"/>
    <w:rsid w:val="00E53031"/>
    <w:rsid w:val="00E53CD6"/>
    <w:rsid w:val="00E543FF"/>
    <w:rsid w:val="00E625F0"/>
    <w:rsid w:val="00E6491D"/>
    <w:rsid w:val="00E65214"/>
    <w:rsid w:val="00E67CA1"/>
    <w:rsid w:val="00E67F20"/>
    <w:rsid w:val="00E74E2F"/>
    <w:rsid w:val="00E75FE4"/>
    <w:rsid w:val="00E76C72"/>
    <w:rsid w:val="00E77D0C"/>
    <w:rsid w:val="00E77D12"/>
    <w:rsid w:val="00E80D70"/>
    <w:rsid w:val="00E82128"/>
    <w:rsid w:val="00E83CC6"/>
    <w:rsid w:val="00E93F1C"/>
    <w:rsid w:val="00E94101"/>
    <w:rsid w:val="00E95F13"/>
    <w:rsid w:val="00EA1211"/>
    <w:rsid w:val="00EA62A0"/>
    <w:rsid w:val="00EA6D7A"/>
    <w:rsid w:val="00EB18A8"/>
    <w:rsid w:val="00EC015A"/>
    <w:rsid w:val="00EC21D1"/>
    <w:rsid w:val="00EC4F99"/>
    <w:rsid w:val="00EC5116"/>
    <w:rsid w:val="00EC5516"/>
    <w:rsid w:val="00EC760E"/>
    <w:rsid w:val="00ED0382"/>
    <w:rsid w:val="00ED3D25"/>
    <w:rsid w:val="00ED56F5"/>
    <w:rsid w:val="00ED6207"/>
    <w:rsid w:val="00EE1372"/>
    <w:rsid w:val="00EE3B3D"/>
    <w:rsid w:val="00EE563B"/>
    <w:rsid w:val="00EE6CEB"/>
    <w:rsid w:val="00EF1910"/>
    <w:rsid w:val="00EF1EB7"/>
    <w:rsid w:val="00EF3FA6"/>
    <w:rsid w:val="00EF420F"/>
    <w:rsid w:val="00EF4960"/>
    <w:rsid w:val="00EF691F"/>
    <w:rsid w:val="00F166CE"/>
    <w:rsid w:val="00F17B6D"/>
    <w:rsid w:val="00F24AE6"/>
    <w:rsid w:val="00F301F6"/>
    <w:rsid w:val="00F3389C"/>
    <w:rsid w:val="00F37D01"/>
    <w:rsid w:val="00F40C8B"/>
    <w:rsid w:val="00F44A46"/>
    <w:rsid w:val="00F45AD4"/>
    <w:rsid w:val="00F45DFE"/>
    <w:rsid w:val="00F45E3E"/>
    <w:rsid w:val="00F465F4"/>
    <w:rsid w:val="00F51D9E"/>
    <w:rsid w:val="00F529C3"/>
    <w:rsid w:val="00F6042B"/>
    <w:rsid w:val="00F61488"/>
    <w:rsid w:val="00F61A9E"/>
    <w:rsid w:val="00F62981"/>
    <w:rsid w:val="00F6510C"/>
    <w:rsid w:val="00F6563F"/>
    <w:rsid w:val="00F65738"/>
    <w:rsid w:val="00F6705F"/>
    <w:rsid w:val="00F71315"/>
    <w:rsid w:val="00F75A16"/>
    <w:rsid w:val="00F81471"/>
    <w:rsid w:val="00F86B78"/>
    <w:rsid w:val="00F8742D"/>
    <w:rsid w:val="00F875D9"/>
    <w:rsid w:val="00F8794C"/>
    <w:rsid w:val="00F940F3"/>
    <w:rsid w:val="00F96F36"/>
    <w:rsid w:val="00FA47AB"/>
    <w:rsid w:val="00FA59B5"/>
    <w:rsid w:val="00FA6602"/>
    <w:rsid w:val="00FA6C48"/>
    <w:rsid w:val="00FA7AA5"/>
    <w:rsid w:val="00FB55B3"/>
    <w:rsid w:val="00FB7B15"/>
    <w:rsid w:val="00FC1E14"/>
    <w:rsid w:val="00FC271C"/>
    <w:rsid w:val="00FC4843"/>
    <w:rsid w:val="00FC4A36"/>
    <w:rsid w:val="00FD2512"/>
    <w:rsid w:val="00FD2CE1"/>
    <w:rsid w:val="00FD44D6"/>
    <w:rsid w:val="00FE083D"/>
    <w:rsid w:val="00FE101D"/>
    <w:rsid w:val="00FE3E05"/>
    <w:rsid w:val="00FE5223"/>
    <w:rsid w:val="00FE53A0"/>
    <w:rsid w:val="00FE564A"/>
    <w:rsid w:val="00FF2EE1"/>
    <w:rsid w:val="00FF461B"/>
    <w:rsid w:val="00FF7F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6" type="connector" idref="#_x0000_s1033"/>
        <o:r id="V:Rule7" type="connector" idref="#_x0000_s1034"/>
        <o:r id="V:Rule8" type="connector" idref="#_x0000_s1035"/>
        <o:r id="V:Rule9" type="connector" idref="#_x0000_s1036"/>
        <o:r id="V:Rule10"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53031"/>
  </w:style>
  <w:style w:type="paragraph" w:styleId="1">
    <w:name w:val="heading 1"/>
    <w:basedOn w:val="a0"/>
    <w:next w:val="a0"/>
    <w:link w:val="10"/>
    <w:autoRedefine/>
    <w:qFormat/>
    <w:rsid w:val="00DF4536"/>
    <w:pPr>
      <w:keepNext/>
      <w:spacing w:before="240" w:after="120"/>
      <w:ind w:left="432" w:hanging="432"/>
      <w:outlineLvl w:val="0"/>
    </w:pPr>
    <w:rPr>
      <w:rFonts w:ascii="Calibri" w:eastAsia="Times New Roman" w:hAnsi="Calibri" w:cs="Times New Roman"/>
      <w:b/>
      <w:bCs/>
      <w:kern w:val="32"/>
      <w:sz w:val="32"/>
      <w:szCs w:val="32"/>
    </w:rPr>
  </w:style>
  <w:style w:type="paragraph" w:styleId="20">
    <w:name w:val="heading 2"/>
    <w:basedOn w:val="a0"/>
    <w:next w:val="a0"/>
    <w:link w:val="21"/>
    <w:uiPriority w:val="9"/>
    <w:qFormat/>
    <w:rsid w:val="00DF4536"/>
    <w:pPr>
      <w:keepNext/>
      <w:spacing w:before="120" w:after="60"/>
      <w:ind w:left="576" w:hanging="576"/>
      <w:outlineLvl w:val="1"/>
    </w:pPr>
    <w:rPr>
      <w:rFonts w:ascii="Calibri" w:eastAsia="Times New Roman" w:hAnsi="Calibri" w:cs="Times New Roman"/>
      <w:b/>
      <w:bCs/>
      <w:iCs/>
      <w:sz w:val="28"/>
      <w:szCs w:val="28"/>
    </w:rPr>
  </w:style>
  <w:style w:type="paragraph" w:styleId="30">
    <w:name w:val="heading 3"/>
    <w:basedOn w:val="a0"/>
    <w:next w:val="a0"/>
    <w:link w:val="31"/>
    <w:qFormat/>
    <w:rsid w:val="00DF4536"/>
    <w:pPr>
      <w:keepNext/>
      <w:spacing w:before="240" w:after="60"/>
      <w:ind w:left="720" w:hanging="720"/>
      <w:outlineLvl w:val="2"/>
    </w:pPr>
    <w:rPr>
      <w:rFonts w:ascii="Cambria" w:eastAsia="Calibri" w:hAnsi="Cambria" w:cs="Times New Roman"/>
      <w:b/>
      <w:bCs/>
      <w:sz w:val="26"/>
      <w:szCs w:val="26"/>
    </w:rPr>
  </w:style>
  <w:style w:type="paragraph" w:styleId="4">
    <w:name w:val="heading 4"/>
    <w:basedOn w:val="a0"/>
    <w:next w:val="a0"/>
    <w:link w:val="40"/>
    <w:qFormat/>
    <w:rsid w:val="00DF4536"/>
    <w:pPr>
      <w:keepNext/>
      <w:spacing w:before="240" w:after="60"/>
      <w:ind w:left="864" w:hanging="864"/>
      <w:outlineLvl w:val="3"/>
    </w:pPr>
    <w:rPr>
      <w:rFonts w:ascii="Calibri" w:eastAsia="Calibri" w:hAnsi="Calibri" w:cs="Times New Roman"/>
      <w:b/>
      <w:bCs/>
      <w:sz w:val="28"/>
      <w:szCs w:val="28"/>
    </w:rPr>
  </w:style>
  <w:style w:type="paragraph" w:styleId="5">
    <w:name w:val="heading 5"/>
    <w:basedOn w:val="a0"/>
    <w:next w:val="a0"/>
    <w:link w:val="50"/>
    <w:qFormat/>
    <w:rsid w:val="00DF4536"/>
    <w:pPr>
      <w:spacing w:before="240" w:after="60" w:line="240" w:lineRule="auto"/>
      <w:ind w:left="1008" w:hanging="1008"/>
      <w:outlineLvl w:val="4"/>
    </w:pPr>
    <w:rPr>
      <w:rFonts w:ascii="Calibri" w:eastAsia="Calibri" w:hAnsi="Calibri" w:cs="Times New Roman"/>
      <w:b/>
      <w:bCs/>
      <w:i/>
      <w:iCs/>
      <w:sz w:val="26"/>
      <w:szCs w:val="26"/>
      <w:lang w:eastAsia="ru-RU"/>
    </w:rPr>
  </w:style>
  <w:style w:type="paragraph" w:styleId="6">
    <w:name w:val="heading 6"/>
    <w:basedOn w:val="a0"/>
    <w:next w:val="a0"/>
    <w:link w:val="60"/>
    <w:qFormat/>
    <w:rsid w:val="00DF4536"/>
    <w:pPr>
      <w:spacing w:before="240" w:after="60"/>
      <w:ind w:left="1152" w:hanging="1152"/>
      <w:outlineLvl w:val="5"/>
    </w:pPr>
    <w:rPr>
      <w:rFonts w:ascii="Calibri" w:eastAsia="Calibri" w:hAnsi="Calibri" w:cs="Times New Roman"/>
      <w:b/>
      <w:bCs/>
      <w:sz w:val="20"/>
      <w:szCs w:val="20"/>
    </w:rPr>
  </w:style>
  <w:style w:type="paragraph" w:styleId="7">
    <w:name w:val="heading 7"/>
    <w:basedOn w:val="a0"/>
    <w:next w:val="a0"/>
    <w:link w:val="70"/>
    <w:qFormat/>
    <w:rsid w:val="00DF4536"/>
    <w:pPr>
      <w:spacing w:before="240" w:after="60"/>
      <w:ind w:left="1296" w:hanging="1296"/>
      <w:outlineLvl w:val="6"/>
    </w:pPr>
    <w:rPr>
      <w:rFonts w:ascii="Calibri" w:eastAsia="Calibri" w:hAnsi="Calibri" w:cs="Times New Roman"/>
      <w:sz w:val="24"/>
      <w:szCs w:val="24"/>
    </w:rPr>
  </w:style>
  <w:style w:type="paragraph" w:styleId="8">
    <w:name w:val="heading 8"/>
    <w:basedOn w:val="a0"/>
    <w:next w:val="a0"/>
    <w:link w:val="80"/>
    <w:qFormat/>
    <w:rsid w:val="00DF4536"/>
    <w:pPr>
      <w:spacing w:before="240" w:after="60"/>
      <w:ind w:left="1440" w:hanging="1440"/>
      <w:outlineLvl w:val="7"/>
    </w:pPr>
    <w:rPr>
      <w:rFonts w:ascii="Calibri" w:eastAsia="Calibri" w:hAnsi="Calibri" w:cs="Times New Roman"/>
      <w:i/>
      <w:iCs/>
      <w:sz w:val="24"/>
      <w:szCs w:val="24"/>
    </w:rPr>
  </w:style>
  <w:style w:type="paragraph" w:styleId="9">
    <w:name w:val="heading 9"/>
    <w:basedOn w:val="a0"/>
    <w:next w:val="a0"/>
    <w:link w:val="90"/>
    <w:qFormat/>
    <w:rsid w:val="00DF4536"/>
    <w:pPr>
      <w:spacing w:before="240" w:after="60"/>
      <w:ind w:left="1584" w:hanging="1584"/>
      <w:outlineLvl w:val="8"/>
    </w:pPr>
    <w:rPr>
      <w:rFonts w:ascii="Cambria" w:eastAsia="Calibri" w:hAnsi="Cambria" w:cs="Times New Roman"/>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F4536"/>
    <w:rPr>
      <w:rFonts w:ascii="Calibri" w:eastAsia="Times New Roman" w:hAnsi="Calibri" w:cs="Times New Roman"/>
      <w:b/>
      <w:bCs/>
      <w:kern w:val="32"/>
      <w:sz w:val="32"/>
      <w:szCs w:val="32"/>
    </w:rPr>
  </w:style>
  <w:style w:type="character" w:customStyle="1" w:styleId="21">
    <w:name w:val="Заголовок 2 Знак"/>
    <w:basedOn w:val="a1"/>
    <w:link w:val="20"/>
    <w:uiPriority w:val="9"/>
    <w:rsid w:val="00DF4536"/>
    <w:rPr>
      <w:rFonts w:ascii="Calibri" w:eastAsia="Times New Roman" w:hAnsi="Calibri" w:cs="Times New Roman"/>
      <w:b/>
      <w:bCs/>
      <w:iCs/>
      <w:sz w:val="28"/>
      <w:szCs w:val="28"/>
    </w:rPr>
  </w:style>
  <w:style w:type="character" w:customStyle="1" w:styleId="31">
    <w:name w:val="Заголовок 3 Знак"/>
    <w:basedOn w:val="a1"/>
    <w:link w:val="30"/>
    <w:rsid w:val="00DF4536"/>
    <w:rPr>
      <w:rFonts w:ascii="Cambria" w:eastAsia="Calibri" w:hAnsi="Cambria" w:cs="Times New Roman"/>
      <w:b/>
      <w:bCs/>
      <w:sz w:val="26"/>
      <w:szCs w:val="26"/>
    </w:rPr>
  </w:style>
  <w:style w:type="character" w:customStyle="1" w:styleId="40">
    <w:name w:val="Заголовок 4 Знак"/>
    <w:basedOn w:val="a1"/>
    <w:link w:val="4"/>
    <w:rsid w:val="00DF4536"/>
    <w:rPr>
      <w:rFonts w:ascii="Calibri" w:eastAsia="Calibri" w:hAnsi="Calibri" w:cs="Times New Roman"/>
      <w:b/>
      <w:bCs/>
      <w:sz w:val="28"/>
      <w:szCs w:val="28"/>
    </w:rPr>
  </w:style>
  <w:style w:type="character" w:customStyle="1" w:styleId="50">
    <w:name w:val="Заголовок 5 Знак"/>
    <w:basedOn w:val="a1"/>
    <w:link w:val="5"/>
    <w:rsid w:val="00DF4536"/>
    <w:rPr>
      <w:rFonts w:ascii="Calibri" w:eastAsia="Calibri" w:hAnsi="Calibri" w:cs="Times New Roman"/>
      <w:b/>
      <w:bCs/>
      <w:i/>
      <w:iCs/>
      <w:sz w:val="26"/>
      <w:szCs w:val="26"/>
      <w:lang w:eastAsia="ru-RU"/>
    </w:rPr>
  </w:style>
  <w:style w:type="character" w:customStyle="1" w:styleId="60">
    <w:name w:val="Заголовок 6 Знак"/>
    <w:basedOn w:val="a1"/>
    <w:link w:val="6"/>
    <w:rsid w:val="00DF4536"/>
    <w:rPr>
      <w:rFonts w:ascii="Calibri" w:eastAsia="Calibri" w:hAnsi="Calibri" w:cs="Times New Roman"/>
      <w:b/>
      <w:bCs/>
      <w:sz w:val="20"/>
      <w:szCs w:val="20"/>
    </w:rPr>
  </w:style>
  <w:style w:type="character" w:customStyle="1" w:styleId="70">
    <w:name w:val="Заголовок 7 Знак"/>
    <w:basedOn w:val="a1"/>
    <w:link w:val="7"/>
    <w:rsid w:val="00DF4536"/>
    <w:rPr>
      <w:rFonts w:ascii="Calibri" w:eastAsia="Calibri" w:hAnsi="Calibri" w:cs="Times New Roman"/>
      <w:sz w:val="24"/>
      <w:szCs w:val="24"/>
    </w:rPr>
  </w:style>
  <w:style w:type="character" w:customStyle="1" w:styleId="80">
    <w:name w:val="Заголовок 8 Знак"/>
    <w:basedOn w:val="a1"/>
    <w:link w:val="8"/>
    <w:rsid w:val="00DF4536"/>
    <w:rPr>
      <w:rFonts w:ascii="Calibri" w:eastAsia="Calibri" w:hAnsi="Calibri" w:cs="Times New Roman"/>
      <w:i/>
      <w:iCs/>
      <w:sz w:val="24"/>
      <w:szCs w:val="24"/>
    </w:rPr>
  </w:style>
  <w:style w:type="character" w:customStyle="1" w:styleId="90">
    <w:name w:val="Заголовок 9 Знак"/>
    <w:basedOn w:val="a1"/>
    <w:link w:val="9"/>
    <w:rsid w:val="00DF4536"/>
    <w:rPr>
      <w:rFonts w:ascii="Cambria" w:eastAsia="Calibri" w:hAnsi="Cambria" w:cs="Times New Roman"/>
      <w:sz w:val="20"/>
      <w:szCs w:val="20"/>
    </w:rPr>
  </w:style>
  <w:style w:type="paragraph" w:styleId="a4">
    <w:name w:val="List Paragraph"/>
    <w:basedOn w:val="a0"/>
    <w:link w:val="a5"/>
    <w:uiPriority w:val="34"/>
    <w:qFormat/>
    <w:rsid w:val="00E53031"/>
    <w:pPr>
      <w:ind w:left="720"/>
      <w:contextualSpacing/>
    </w:pPr>
  </w:style>
  <w:style w:type="paragraph" w:customStyle="1" w:styleId="Poem">
    <w:name w:val="Poem"/>
    <w:basedOn w:val="a6"/>
    <w:link w:val="Poem0"/>
    <w:rsid w:val="00FE101D"/>
    <w:pPr>
      <w:ind w:firstLine="709"/>
      <w:jc w:val="both"/>
    </w:pPr>
    <w:rPr>
      <w:rFonts w:ascii="Times New Roman" w:hAnsi="Times New Roman" w:cs="Times New Roman"/>
      <w:color w:val="000000"/>
      <w:sz w:val="28"/>
      <w:szCs w:val="28"/>
    </w:rPr>
  </w:style>
  <w:style w:type="character" w:customStyle="1" w:styleId="Poem0">
    <w:name w:val="Poem Знак"/>
    <w:basedOn w:val="a1"/>
    <w:link w:val="Poem"/>
    <w:rsid w:val="00FE101D"/>
    <w:rPr>
      <w:rFonts w:ascii="Times New Roman" w:hAnsi="Times New Roman" w:cs="Times New Roman"/>
      <w:color w:val="000000"/>
      <w:sz w:val="28"/>
      <w:szCs w:val="28"/>
    </w:rPr>
  </w:style>
  <w:style w:type="paragraph" w:styleId="a7">
    <w:name w:val="No Spacing"/>
    <w:link w:val="a8"/>
    <w:uiPriority w:val="1"/>
    <w:qFormat/>
    <w:rsid w:val="00DF4536"/>
    <w:pPr>
      <w:spacing w:after="0" w:line="240" w:lineRule="auto"/>
    </w:pPr>
  </w:style>
  <w:style w:type="character" w:customStyle="1" w:styleId="a8">
    <w:name w:val="Без интервала Знак"/>
    <w:basedOn w:val="a1"/>
    <w:link w:val="a7"/>
    <w:uiPriority w:val="1"/>
    <w:rsid w:val="00D4325E"/>
  </w:style>
  <w:style w:type="paragraph" w:styleId="a6">
    <w:name w:val="Signature"/>
    <w:basedOn w:val="a0"/>
    <w:link w:val="a9"/>
    <w:uiPriority w:val="99"/>
    <w:semiHidden/>
    <w:unhideWhenUsed/>
    <w:rsid w:val="00FE101D"/>
    <w:pPr>
      <w:spacing w:after="0" w:line="240" w:lineRule="auto"/>
      <w:ind w:left="4252"/>
    </w:pPr>
  </w:style>
  <w:style w:type="paragraph" w:styleId="aa">
    <w:name w:val="footnote text"/>
    <w:basedOn w:val="a0"/>
    <w:link w:val="ab"/>
    <w:uiPriority w:val="99"/>
    <w:semiHidden/>
    <w:rsid w:val="00DF4536"/>
    <w:pPr>
      <w:widowControl w:val="0"/>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rPr>
  </w:style>
  <w:style w:type="character" w:customStyle="1" w:styleId="ab">
    <w:name w:val="Текст сноски Знак"/>
    <w:basedOn w:val="a1"/>
    <w:link w:val="aa"/>
    <w:uiPriority w:val="99"/>
    <w:semiHidden/>
    <w:rsid w:val="00DF4536"/>
    <w:rPr>
      <w:rFonts w:ascii="Courier New" w:eastAsia="Calibri" w:hAnsi="Courier New" w:cs="Times New Roman"/>
      <w:sz w:val="20"/>
      <w:szCs w:val="20"/>
      <w:lang w:eastAsia="ru-RU"/>
    </w:rPr>
  </w:style>
  <w:style w:type="character" w:styleId="ac">
    <w:name w:val="footnote reference"/>
    <w:uiPriority w:val="99"/>
    <w:semiHidden/>
    <w:rsid w:val="00DF4536"/>
    <w:rPr>
      <w:rFonts w:cs="Times New Roman"/>
      <w:vertAlign w:val="superscript"/>
    </w:rPr>
  </w:style>
  <w:style w:type="character" w:customStyle="1" w:styleId="a9">
    <w:name w:val="Подпись Знак"/>
    <w:basedOn w:val="a1"/>
    <w:link w:val="a6"/>
    <w:uiPriority w:val="99"/>
    <w:semiHidden/>
    <w:rsid w:val="00FE101D"/>
  </w:style>
  <w:style w:type="table" w:styleId="ad">
    <w:name w:val="Table Grid"/>
    <w:basedOn w:val="a2"/>
    <w:uiPriority w:val="59"/>
    <w:rsid w:val="00DF45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ttachmentchapter">
    <w:name w:val="Attachment (chapter)"/>
    <w:basedOn w:val="7"/>
    <w:link w:val="Attachmentchapter0"/>
    <w:rsid w:val="00FE101D"/>
    <w:pPr>
      <w:ind w:firstLine="709"/>
      <w:jc w:val="both"/>
    </w:pPr>
    <w:rPr>
      <w:sz w:val="28"/>
      <w:szCs w:val="28"/>
    </w:rPr>
  </w:style>
  <w:style w:type="character" w:customStyle="1" w:styleId="Attachmentchapter0">
    <w:name w:val="Attachment (chapter) Знак"/>
    <w:basedOn w:val="a1"/>
    <w:link w:val="Attachmentchapter"/>
    <w:rsid w:val="00FE101D"/>
    <w:rPr>
      <w:rFonts w:ascii="Calibri" w:eastAsia="Calibri" w:hAnsi="Calibri" w:cs="Times New Roman"/>
      <w:sz w:val="28"/>
      <w:szCs w:val="28"/>
    </w:rPr>
  </w:style>
  <w:style w:type="paragraph" w:styleId="ae">
    <w:name w:val="Body Text Indent"/>
    <w:basedOn w:val="a0"/>
    <w:link w:val="af"/>
    <w:uiPriority w:val="99"/>
    <w:rsid w:val="00DF4536"/>
    <w:pPr>
      <w:spacing w:after="0" w:line="240" w:lineRule="auto"/>
      <w:ind w:firstLine="720"/>
    </w:pPr>
    <w:rPr>
      <w:rFonts w:ascii="Times New Roman" w:eastAsia="Calibri" w:hAnsi="Times New Roman" w:cs="Times New Roman"/>
      <w:sz w:val="24"/>
      <w:szCs w:val="24"/>
      <w:lang w:eastAsia="ru-RU"/>
    </w:rPr>
  </w:style>
  <w:style w:type="character" w:customStyle="1" w:styleId="af">
    <w:name w:val="Основной текст с отступом Знак"/>
    <w:basedOn w:val="a1"/>
    <w:link w:val="ae"/>
    <w:uiPriority w:val="99"/>
    <w:rsid w:val="00DF4536"/>
    <w:rPr>
      <w:rFonts w:ascii="Times New Roman" w:eastAsia="Calibri" w:hAnsi="Times New Roman" w:cs="Times New Roman"/>
      <w:sz w:val="24"/>
      <w:szCs w:val="24"/>
      <w:lang w:eastAsia="ru-RU"/>
    </w:rPr>
  </w:style>
  <w:style w:type="paragraph" w:customStyle="1" w:styleId="Frame">
    <w:name w:val="Frame"/>
    <w:basedOn w:val="22"/>
    <w:link w:val="Frame0"/>
    <w:rsid w:val="00FE101D"/>
    <w:pPr>
      <w:ind w:firstLine="709"/>
      <w:jc w:val="both"/>
    </w:pPr>
    <w:rPr>
      <w:sz w:val="28"/>
      <w:szCs w:val="28"/>
    </w:rPr>
  </w:style>
  <w:style w:type="character" w:customStyle="1" w:styleId="Frame0">
    <w:name w:val="Frame Знак"/>
    <w:basedOn w:val="a1"/>
    <w:link w:val="Frame"/>
    <w:rsid w:val="00FE101D"/>
    <w:rPr>
      <w:sz w:val="28"/>
      <w:szCs w:val="28"/>
    </w:rPr>
  </w:style>
  <w:style w:type="character" w:styleId="af0">
    <w:name w:val="Strong"/>
    <w:uiPriority w:val="22"/>
    <w:qFormat/>
    <w:rsid w:val="00DF4536"/>
    <w:rPr>
      <w:rFonts w:cs="Times New Roman"/>
      <w:b/>
      <w:bCs/>
    </w:rPr>
  </w:style>
  <w:style w:type="paragraph" w:styleId="22">
    <w:name w:val="Body Text First Indent 2"/>
    <w:basedOn w:val="ae"/>
    <w:link w:val="23"/>
    <w:uiPriority w:val="99"/>
    <w:semiHidden/>
    <w:unhideWhenUsed/>
    <w:rsid w:val="00FE101D"/>
    <w:pPr>
      <w:spacing w:after="200" w:line="276" w:lineRule="auto"/>
      <w:ind w:left="360" w:firstLine="360"/>
    </w:pPr>
    <w:rPr>
      <w:rFonts w:asciiTheme="minorHAnsi" w:eastAsiaTheme="minorHAnsi" w:hAnsiTheme="minorHAnsi" w:cstheme="minorBidi"/>
      <w:sz w:val="22"/>
      <w:szCs w:val="22"/>
      <w:lang w:eastAsia="en-US"/>
    </w:rPr>
  </w:style>
  <w:style w:type="character" w:customStyle="1" w:styleId="23">
    <w:name w:val="Красная строка 2 Знак"/>
    <w:basedOn w:val="af"/>
    <w:link w:val="22"/>
    <w:uiPriority w:val="99"/>
    <w:semiHidden/>
    <w:rsid w:val="00FE101D"/>
  </w:style>
  <w:style w:type="paragraph" w:styleId="af1">
    <w:name w:val="Balloon Text"/>
    <w:basedOn w:val="a0"/>
    <w:link w:val="af2"/>
    <w:uiPriority w:val="99"/>
    <w:semiHidden/>
    <w:rsid w:val="00DF4536"/>
    <w:pPr>
      <w:spacing w:after="0" w:line="240" w:lineRule="auto"/>
    </w:pPr>
    <w:rPr>
      <w:rFonts w:ascii="Tahoma" w:eastAsia="Calibri" w:hAnsi="Tahoma" w:cs="Times New Roman"/>
      <w:sz w:val="16"/>
      <w:szCs w:val="16"/>
    </w:rPr>
  </w:style>
  <w:style w:type="character" w:customStyle="1" w:styleId="af2">
    <w:name w:val="Текст выноски Знак"/>
    <w:basedOn w:val="a1"/>
    <w:link w:val="af1"/>
    <w:uiPriority w:val="99"/>
    <w:semiHidden/>
    <w:rsid w:val="00DF4536"/>
    <w:rPr>
      <w:rFonts w:ascii="Tahoma" w:eastAsia="Calibri" w:hAnsi="Tahoma" w:cs="Times New Roman"/>
      <w:sz w:val="16"/>
      <w:szCs w:val="16"/>
    </w:rPr>
  </w:style>
  <w:style w:type="paragraph" w:styleId="af3">
    <w:name w:val="caption"/>
    <w:basedOn w:val="a0"/>
    <w:next w:val="a0"/>
    <w:qFormat/>
    <w:rsid w:val="00DF4536"/>
    <w:pPr>
      <w:spacing w:line="240" w:lineRule="auto"/>
    </w:pPr>
    <w:rPr>
      <w:rFonts w:ascii="Calibri" w:eastAsia="Times New Roman" w:hAnsi="Calibri" w:cs="Times New Roman"/>
      <w:b/>
      <w:bCs/>
      <w:color w:val="4F81BD"/>
      <w:sz w:val="18"/>
      <w:szCs w:val="18"/>
    </w:rPr>
  </w:style>
  <w:style w:type="paragraph" w:styleId="af4">
    <w:name w:val="Normal (Web)"/>
    <w:basedOn w:val="a0"/>
    <w:uiPriority w:val="99"/>
    <w:rsid w:val="00DF4536"/>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32">
    <w:name w:val="Body Text 3"/>
    <w:basedOn w:val="a0"/>
    <w:link w:val="33"/>
    <w:semiHidden/>
    <w:rsid w:val="00DF4536"/>
    <w:pPr>
      <w:spacing w:after="0" w:line="240" w:lineRule="auto"/>
      <w:jc w:val="both"/>
    </w:pPr>
    <w:rPr>
      <w:rFonts w:ascii="Arial" w:eastAsia="Calibri" w:hAnsi="Arial" w:cs="Times New Roman"/>
      <w:sz w:val="24"/>
      <w:szCs w:val="24"/>
      <w:lang w:eastAsia="ru-RU"/>
    </w:rPr>
  </w:style>
  <w:style w:type="character" w:customStyle="1" w:styleId="33">
    <w:name w:val="Основной текст 3 Знак"/>
    <w:basedOn w:val="a1"/>
    <w:link w:val="32"/>
    <w:semiHidden/>
    <w:rsid w:val="00DF4536"/>
    <w:rPr>
      <w:rFonts w:ascii="Arial" w:eastAsia="Calibri" w:hAnsi="Arial" w:cs="Times New Roman"/>
      <w:sz w:val="24"/>
      <w:szCs w:val="24"/>
      <w:lang w:eastAsia="ru-RU"/>
    </w:rPr>
  </w:style>
  <w:style w:type="paragraph" w:styleId="24">
    <w:name w:val="Body Text Indent 2"/>
    <w:basedOn w:val="a0"/>
    <w:link w:val="25"/>
    <w:uiPriority w:val="99"/>
    <w:rsid w:val="00DF4536"/>
    <w:pPr>
      <w:spacing w:after="120" w:line="480" w:lineRule="auto"/>
      <w:ind w:left="283"/>
    </w:pPr>
    <w:rPr>
      <w:rFonts w:ascii="Calibri" w:eastAsia="Times New Roman" w:hAnsi="Calibri" w:cs="Times New Roman"/>
    </w:rPr>
  </w:style>
  <w:style w:type="character" w:customStyle="1" w:styleId="25">
    <w:name w:val="Основной текст с отступом 2 Знак"/>
    <w:basedOn w:val="a1"/>
    <w:link w:val="24"/>
    <w:uiPriority w:val="99"/>
    <w:rsid w:val="00DF4536"/>
    <w:rPr>
      <w:rFonts w:ascii="Calibri" w:eastAsia="Times New Roman" w:hAnsi="Calibri" w:cs="Times New Roman"/>
    </w:rPr>
  </w:style>
  <w:style w:type="paragraph" w:styleId="34">
    <w:name w:val="Body Text Indent 3"/>
    <w:basedOn w:val="a0"/>
    <w:link w:val="35"/>
    <w:uiPriority w:val="99"/>
    <w:rsid w:val="00DF4536"/>
    <w:pPr>
      <w:spacing w:after="120"/>
      <w:ind w:left="283"/>
    </w:pPr>
    <w:rPr>
      <w:rFonts w:ascii="Calibri" w:eastAsia="Times New Roman" w:hAnsi="Calibri" w:cs="Times New Roman"/>
      <w:sz w:val="16"/>
      <w:szCs w:val="16"/>
    </w:rPr>
  </w:style>
  <w:style w:type="character" w:customStyle="1" w:styleId="35">
    <w:name w:val="Основной текст с отступом 3 Знак"/>
    <w:basedOn w:val="a1"/>
    <w:link w:val="34"/>
    <w:uiPriority w:val="99"/>
    <w:rsid w:val="00DF4536"/>
    <w:rPr>
      <w:rFonts w:ascii="Calibri" w:eastAsia="Times New Roman" w:hAnsi="Calibri" w:cs="Times New Roman"/>
      <w:sz w:val="16"/>
      <w:szCs w:val="16"/>
    </w:rPr>
  </w:style>
  <w:style w:type="paragraph" w:styleId="af5">
    <w:name w:val="Body Text"/>
    <w:basedOn w:val="a0"/>
    <w:link w:val="af6"/>
    <w:rsid w:val="00DF4536"/>
    <w:pPr>
      <w:spacing w:after="120" w:line="240" w:lineRule="auto"/>
      <w:ind w:firstLine="709"/>
    </w:pPr>
    <w:rPr>
      <w:rFonts w:ascii="Times New Roman" w:eastAsia="Times New Roman" w:hAnsi="Times New Roman" w:cs="Times New Roman"/>
      <w:sz w:val="24"/>
    </w:rPr>
  </w:style>
  <w:style w:type="character" w:customStyle="1" w:styleId="af6">
    <w:name w:val="Основной текст Знак"/>
    <w:basedOn w:val="a1"/>
    <w:link w:val="af5"/>
    <w:rsid w:val="00DF4536"/>
    <w:rPr>
      <w:rFonts w:ascii="Times New Roman" w:eastAsia="Times New Roman" w:hAnsi="Times New Roman" w:cs="Times New Roman"/>
      <w:sz w:val="24"/>
    </w:rPr>
  </w:style>
  <w:style w:type="paragraph" w:styleId="af7">
    <w:name w:val="List"/>
    <w:basedOn w:val="af5"/>
    <w:rsid w:val="00DF4536"/>
    <w:pPr>
      <w:overflowPunct w:val="0"/>
      <w:autoSpaceDE w:val="0"/>
      <w:autoSpaceDN w:val="0"/>
      <w:adjustRightInd w:val="0"/>
      <w:spacing w:after="220" w:line="180" w:lineRule="atLeast"/>
      <w:ind w:left="360" w:hanging="360"/>
      <w:jc w:val="both"/>
      <w:textAlignment w:val="baseline"/>
    </w:pPr>
    <w:rPr>
      <w:rFonts w:ascii="Arial" w:hAnsi="Arial"/>
      <w:sz w:val="20"/>
      <w:szCs w:val="20"/>
      <w:lang w:eastAsia="ru-RU"/>
    </w:rPr>
  </w:style>
  <w:style w:type="paragraph" w:styleId="26">
    <w:name w:val="List 2"/>
    <w:basedOn w:val="af7"/>
    <w:rsid w:val="00DF4536"/>
    <w:pPr>
      <w:ind w:left="720"/>
    </w:pPr>
  </w:style>
  <w:style w:type="paragraph" w:styleId="36">
    <w:name w:val="List 3"/>
    <w:basedOn w:val="af7"/>
    <w:rsid w:val="00DF4536"/>
    <w:pPr>
      <w:ind w:left="1080"/>
    </w:pPr>
  </w:style>
  <w:style w:type="paragraph" w:styleId="af8">
    <w:name w:val="Block Text"/>
    <w:basedOn w:val="a0"/>
    <w:rsid w:val="00DF4536"/>
    <w:pPr>
      <w:overflowPunct w:val="0"/>
      <w:autoSpaceDE w:val="0"/>
      <w:autoSpaceDN w:val="0"/>
      <w:adjustRightInd w:val="0"/>
      <w:spacing w:after="0" w:line="360" w:lineRule="auto"/>
      <w:ind w:left="1080" w:right="-665"/>
      <w:jc w:val="both"/>
      <w:textAlignment w:val="baseline"/>
    </w:pPr>
    <w:rPr>
      <w:rFonts w:ascii="Times New Roman" w:eastAsia="Times New Roman" w:hAnsi="Times New Roman" w:cs="Times New Roman"/>
      <w:sz w:val="28"/>
      <w:szCs w:val="20"/>
    </w:rPr>
  </w:style>
  <w:style w:type="character" w:styleId="af9">
    <w:name w:val="Hyperlink"/>
    <w:rsid w:val="00DF4536"/>
    <w:rPr>
      <w:color w:val="0000FF"/>
      <w:u w:val="single"/>
    </w:rPr>
  </w:style>
  <w:style w:type="paragraph" w:styleId="27">
    <w:name w:val="Body Text 2"/>
    <w:basedOn w:val="a0"/>
    <w:link w:val="28"/>
    <w:uiPriority w:val="99"/>
    <w:rsid w:val="00DF4536"/>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1"/>
    <w:link w:val="27"/>
    <w:uiPriority w:val="99"/>
    <w:rsid w:val="00DF4536"/>
    <w:rPr>
      <w:rFonts w:ascii="Times New Roman" w:eastAsia="Times New Roman" w:hAnsi="Times New Roman" w:cs="Times New Roman"/>
      <w:sz w:val="24"/>
      <w:szCs w:val="24"/>
      <w:lang w:eastAsia="ru-RU"/>
    </w:rPr>
  </w:style>
  <w:style w:type="paragraph" w:customStyle="1" w:styleId="HeaderPart">
    <w:name w:val="Header: Part"/>
    <w:basedOn w:val="20"/>
    <w:link w:val="HeaderPart0"/>
    <w:rsid w:val="00FE101D"/>
    <w:pPr>
      <w:ind w:firstLine="709"/>
      <w:jc w:val="both"/>
    </w:pPr>
  </w:style>
  <w:style w:type="character" w:customStyle="1" w:styleId="HeaderPart0">
    <w:name w:val="Header: Part Знак"/>
    <w:basedOn w:val="a1"/>
    <w:link w:val="HeaderPart"/>
    <w:rsid w:val="00FE101D"/>
    <w:rPr>
      <w:rFonts w:ascii="Calibri" w:eastAsia="Times New Roman" w:hAnsi="Calibri" w:cs="Times New Roman"/>
      <w:b/>
      <w:bCs/>
      <w:iCs/>
      <w:sz w:val="28"/>
      <w:szCs w:val="28"/>
    </w:rPr>
  </w:style>
  <w:style w:type="character" w:styleId="afa">
    <w:name w:val="Emphasis"/>
    <w:uiPriority w:val="20"/>
    <w:qFormat/>
    <w:rsid w:val="00DF4536"/>
    <w:rPr>
      <w:i/>
      <w:iCs/>
    </w:rPr>
  </w:style>
  <w:style w:type="character" w:styleId="afb">
    <w:name w:val="FollowedHyperlink"/>
    <w:rsid w:val="00DF4536"/>
    <w:rPr>
      <w:color w:val="954F72"/>
      <w:u w:val="single"/>
    </w:rPr>
  </w:style>
  <w:style w:type="paragraph" w:customStyle="1" w:styleId="Header1">
    <w:name w:val="Header 1"/>
    <w:basedOn w:val="30"/>
    <w:link w:val="Header10"/>
    <w:rsid w:val="00FE101D"/>
    <w:pPr>
      <w:ind w:firstLine="709"/>
      <w:jc w:val="both"/>
    </w:pPr>
    <w:rPr>
      <w:sz w:val="28"/>
      <w:szCs w:val="28"/>
    </w:rPr>
  </w:style>
  <w:style w:type="character" w:customStyle="1" w:styleId="Header10">
    <w:name w:val="Header 1 Знак"/>
    <w:basedOn w:val="a1"/>
    <w:link w:val="Header1"/>
    <w:rsid w:val="00FE101D"/>
    <w:rPr>
      <w:rFonts w:ascii="Cambria" w:eastAsia="Calibri" w:hAnsi="Cambria" w:cs="Times New Roman"/>
      <w:b/>
      <w:bCs/>
      <w:sz w:val="28"/>
      <w:szCs w:val="28"/>
    </w:rPr>
  </w:style>
  <w:style w:type="paragraph" w:customStyle="1" w:styleId="Header2">
    <w:name w:val="Header 2"/>
    <w:basedOn w:val="4"/>
    <w:link w:val="Header20"/>
    <w:rsid w:val="00FE101D"/>
    <w:pPr>
      <w:ind w:firstLine="709"/>
      <w:jc w:val="both"/>
    </w:pPr>
  </w:style>
  <w:style w:type="character" w:customStyle="1" w:styleId="afc">
    <w:name w:val="Верхний колонтитул Знак"/>
    <w:basedOn w:val="a1"/>
    <w:link w:val="afd"/>
    <w:uiPriority w:val="99"/>
    <w:semiHidden/>
    <w:rsid w:val="00DF4536"/>
  </w:style>
  <w:style w:type="paragraph" w:styleId="afd">
    <w:name w:val="header"/>
    <w:basedOn w:val="a0"/>
    <w:link w:val="afc"/>
    <w:uiPriority w:val="99"/>
    <w:semiHidden/>
    <w:unhideWhenUsed/>
    <w:rsid w:val="00DF4536"/>
    <w:pPr>
      <w:tabs>
        <w:tab w:val="center" w:pos="4677"/>
        <w:tab w:val="right" w:pos="9355"/>
      </w:tabs>
      <w:spacing w:after="0" w:line="240" w:lineRule="auto"/>
    </w:pPr>
  </w:style>
  <w:style w:type="paragraph" w:styleId="afe">
    <w:name w:val="footer"/>
    <w:basedOn w:val="a0"/>
    <w:link w:val="aff"/>
    <w:uiPriority w:val="99"/>
    <w:unhideWhenUsed/>
    <w:rsid w:val="00DF4536"/>
    <w:pPr>
      <w:tabs>
        <w:tab w:val="center" w:pos="4677"/>
        <w:tab w:val="right" w:pos="9355"/>
      </w:tabs>
      <w:spacing w:after="0" w:line="240" w:lineRule="auto"/>
    </w:pPr>
  </w:style>
  <w:style w:type="character" w:customStyle="1" w:styleId="aff">
    <w:name w:val="Нижний колонтитул Знак"/>
    <w:basedOn w:val="a1"/>
    <w:link w:val="afe"/>
    <w:uiPriority w:val="99"/>
    <w:rsid w:val="00DF4536"/>
  </w:style>
  <w:style w:type="paragraph" w:styleId="aff0">
    <w:name w:val="Plain Text"/>
    <w:basedOn w:val="a0"/>
    <w:link w:val="aff1"/>
    <w:rsid w:val="000575E1"/>
    <w:pPr>
      <w:spacing w:after="0" w:line="240" w:lineRule="auto"/>
    </w:pPr>
    <w:rPr>
      <w:rFonts w:ascii="Courier New" w:eastAsia="Times New Roman" w:hAnsi="Courier New" w:cs="Courier New"/>
      <w:sz w:val="20"/>
      <w:szCs w:val="20"/>
      <w:lang w:eastAsia="ru-RU"/>
    </w:rPr>
  </w:style>
  <w:style w:type="character" w:customStyle="1" w:styleId="aff1">
    <w:name w:val="Текст Знак"/>
    <w:basedOn w:val="a1"/>
    <w:link w:val="aff0"/>
    <w:rsid w:val="000575E1"/>
    <w:rPr>
      <w:rFonts w:ascii="Courier New" w:eastAsia="Times New Roman" w:hAnsi="Courier New" w:cs="Courier New"/>
      <w:sz w:val="20"/>
      <w:szCs w:val="20"/>
      <w:lang w:eastAsia="ru-RU"/>
    </w:rPr>
  </w:style>
  <w:style w:type="character" w:customStyle="1" w:styleId="Header20">
    <w:name w:val="Header 2 Знак"/>
    <w:basedOn w:val="a1"/>
    <w:link w:val="Header2"/>
    <w:rsid w:val="00FE101D"/>
    <w:rPr>
      <w:rFonts w:ascii="Calibri" w:eastAsia="Calibri" w:hAnsi="Calibri" w:cs="Times New Roman"/>
      <w:b/>
      <w:bCs/>
      <w:sz w:val="28"/>
      <w:szCs w:val="28"/>
    </w:rPr>
  </w:style>
  <w:style w:type="paragraph" w:customStyle="1" w:styleId="Header3">
    <w:name w:val="Header 3"/>
    <w:basedOn w:val="5"/>
    <w:link w:val="Header30"/>
    <w:rsid w:val="00FE101D"/>
    <w:pPr>
      <w:ind w:firstLine="709"/>
      <w:jc w:val="both"/>
    </w:pPr>
    <w:rPr>
      <w:sz w:val="28"/>
      <w:szCs w:val="28"/>
    </w:rPr>
  </w:style>
  <w:style w:type="character" w:customStyle="1" w:styleId="Header30">
    <w:name w:val="Header 3 Знак"/>
    <w:basedOn w:val="a1"/>
    <w:link w:val="Header3"/>
    <w:rsid w:val="00FE101D"/>
    <w:rPr>
      <w:rFonts w:ascii="Calibri" w:eastAsia="Calibri" w:hAnsi="Calibri" w:cs="Times New Roman"/>
      <w:b/>
      <w:bCs/>
      <w:i/>
      <w:iCs/>
      <w:sz w:val="28"/>
      <w:szCs w:val="28"/>
      <w:lang w:eastAsia="ru-RU"/>
    </w:rPr>
  </w:style>
  <w:style w:type="paragraph" w:customStyle="1" w:styleId="Header4">
    <w:name w:val="Header 4"/>
    <w:basedOn w:val="6"/>
    <w:link w:val="Header40"/>
    <w:rsid w:val="00FE101D"/>
    <w:pPr>
      <w:ind w:firstLine="709"/>
      <w:jc w:val="both"/>
    </w:pPr>
    <w:rPr>
      <w:sz w:val="28"/>
      <w:szCs w:val="28"/>
    </w:rPr>
  </w:style>
  <w:style w:type="character" w:customStyle="1" w:styleId="Header40">
    <w:name w:val="Header 4 Знак"/>
    <w:basedOn w:val="a1"/>
    <w:link w:val="Header4"/>
    <w:rsid w:val="00FE101D"/>
    <w:rPr>
      <w:rFonts w:ascii="Calibri" w:eastAsia="Calibri" w:hAnsi="Calibri" w:cs="Times New Roman"/>
      <w:b/>
      <w:bCs/>
      <w:sz w:val="28"/>
      <w:szCs w:val="28"/>
    </w:rPr>
  </w:style>
  <w:style w:type="paragraph" w:customStyle="1" w:styleId="Paragraph">
    <w:name w:val="Paragraph"/>
    <w:basedOn w:val="af5"/>
    <w:link w:val="Paragraph0"/>
    <w:rsid w:val="00FE101D"/>
    <w:pPr>
      <w:jc w:val="both"/>
    </w:pPr>
    <w:rPr>
      <w:sz w:val="28"/>
      <w:szCs w:val="28"/>
    </w:rPr>
  </w:style>
  <w:style w:type="character" w:customStyle="1" w:styleId="Paragraph0">
    <w:name w:val="Paragraph Знак"/>
    <w:basedOn w:val="a1"/>
    <w:link w:val="Paragraph"/>
    <w:rsid w:val="00FE101D"/>
    <w:rPr>
      <w:rFonts w:ascii="Times New Roman" w:eastAsia="Times New Roman" w:hAnsi="Times New Roman" w:cs="Times New Roman"/>
      <w:sz w:val="28"/>
      <w:szCs w:val="28"/>
    </w:rPr>
  </w:style>
  <w:style w:type="paragraph" w:customStyle="1" w:styleId="Tableheader">
    <w:name w:val="Table: header"/>
    <w:basedOn w:val="af3"/>
    <w:link w:val="Tableheader0"/>
    <w:rsid w:val="00FE101D"/>
    <w:pPr>
      <w:ind w:firstLine="709"/>
      <w:jc w:val="both"/>
    </w:pPr>
    <w:rPr>
      <w:sz w:val="28"/>
      <w:szCs w:val="28"/>
    </w:rPr>
  </w:style>
  <w:style w:type="character" w:styleId="aff2">
    <w:name w:val="annotation reference"/>
    <w:basedOn w:val="a1"/>
    <w:uiPriority w:val="99"/>
    <w:semiHidden/>
    <w:unhideWhenUsed/>
    <w:rsid w:val="0079260B"/>
    <w:rPr>
      <w:sz w:val="16"/>
      <w:szCs w:val="16"/>
    </w:rPr>
  </w:style>
  <w:style w:type="paragraph" w:styleId="aff3">
    <w:name w:val="annotation text"/>
    <w:basedOn w:val="a0"/>
    <w:link w:val="aff4"/>
    <w:uiPriority w:val="99"/>
    <w:semiHidden/>
    <w:unhideWhenUsed/>
    <w:rsid w:val="0079260B"/>
    <w:pPr>
      <w:spacing w:line="240" w:lineRule="auto"/>
    </w:pPr>
    <w:rPr>
      <w:sz w:val="20"/>
      <w:szCs w:val="20"/>
    </w:rPr>
  </w:style>
  <w:style w:type="character" w:customStyle="1" w:styleId="aff4">
    <w:name w:val="Текст примечания Знак"/>
    <w:basedOn w:val="a1"/>
    <w:link w:val="aff3"/>
    <w:uiPriority w:val="99"/>
    <w:semiHidden/>
    <w:rsid w:val="0079260B"/>
    <w:rPr>
      <w:sz w:val="20"/>
      <w:szCs w:val="20"/>
    </w:rPr>
  </w:style>
  <w:style w:type="paragraph" w:styleId="aff5">
    <w:name w:val="annotation subject"/>
    <w:basedOn w:val="aff3"/>
    <w:next w:val="aff3"/>
    <w:link w:val="aff6"/>
    <w:uiPriority w:val="99"/>
    <w:semiHidden/>
    <w:unhideWhenUsed/>
    <w:rsid w:val="0079260B"/>
    <w:rPr>
      <w:b/>
      <w:bCs/>
    </w:rPr>
  </w:style>
  <w:style w:type="character" w:customStyle="1" w:styleId="aff6">
    <w:name w:val="Тема примечания Знак"/>
    <w:basedOn w:val="aff4"/>
    <w:link w:val="aff5"/>
    <w:uiPriority w:val="99"/>
    <w:semiHidden/>
    <w:rsid w:val="0079260B"/>
    <w:rPr>
      <w:b/>
      <w:bCs/>
    </w:rPr>
  </w:style>
  <w:style w:type="character" w:customStyle="1" w:styleId="Tableheader0">
    <w:name w:val="Table: header Знак"/>
    <w:basedOn w:val="a1"/>
    <w:link w:val="Tableheader"/>
    <w:rsid w:val="00FE101D"/>
    <w:rPr>
      <w:rFonts w:ascii="Calibri" w:eastAsia="Times New Roman" w:hAnsi="Calibri" w:cs="Times New Roman"/>
      <w:b/>
      <w:bCs/>
      <w:color w:val="4F81BD"/>
      <w:sz w:val="28"/>
      <w:szCs w:val="28"/>
    </w:rPr>
  </w:style>
  <w:style w:type="character" w:customStyle="1" w:styleId="a5">
    <w:name w:val="Абзац списка Знак"/>
    <w:basedOn w:val="a1"/>
    <w:link w:val="a4"/>
    <w:uiPriority w:val="34"/>
    <w:rsid w:val="00525BB2"/>
  </w:style>
  <w:style w:type="paragraph" w:customStyle="1" w:styleId="Headerattachment">
    <w:name w:val="Header: attachment"/>
    <w:basedOn w:val="1"/>
    <w:link w:val="Headerattachment0"/>
    <w:rsid w:val="00FE101D"/>
    <w:pPr>
      <w:ind w:firstLine="709"/>
      <w:jc w:val="both"/>
    </w:pPr>
    <w:rPr>
      <w:sz w:val="28"/>
      <w:szCs w:val="28"/>
    </w:rPr>
  </w:style>
  <w:style w:type="character" w:customStyle="1" w:styleId="Headerattachment0">
    <w:name w:val="Header: attachment Знак"/>
    <w:basedOn w:val="a1"/>
    <w:link w:val="Headerattachment"/>
    <w:rsid w:val="00FE101D"/>
    <w:rPr>
      <w:rFonts w:ascii="Calibri" w:eastAsia="Times New Roman" w:hAnsi="Calibri" w:cs="Times New Roman"/>
      <w:b/>
      <w:bCs/>
      <w:kern w:val="32"/>
      <w:sz w:val="28"/>
      <w:szCs w:val="28"/>
    </w:rPr>
  </w:style>
  <w:style w:type="paragraph" w:customStyle="1" w:styleId="Paragraphnoindent">
    <w:name w:val="Paragraph no indent"/>
    <w:basedOn w:val="a0"/>
    <w:link w:val="Paragraphnoindent0"/>
    <w:rsid w:val="00FE101D"/>
    <w:pPr>
      <w:ind w:firstLine="709"/>
      <w:jc w:val="both"/>
    </w:pPr>
    <w:rPr>
      <w:sz w:val="28"/>
      <w:szCs w:val="28"/>
    </w:rPr>
  </w:style>
  <w:style w:type="character" w:customStyle="1" w:styleId="Paragraphnoindent0">
    <w:name w:val="Paragraph no indent Знак"/>
    <w:basedOn w:val="a1"/>
    <w:link w:val="Paragraphnoindent"/>
    <w:rsid w:val="00FE101D"/>
    <w:rPr>
      <w:sz w:val="28"/>
      <w:szCs w:val="28"/>
    </w:rPr>
  </w:style>
  <w:style w:type="paragraph" w:customStyle="1" w:styleId="Numbering">
    <w:name w:val="Numbering"/>
    <w:basedOn w:val="af5"/>
    <w:link w:val="Numbering0"/>
    <w:rsid w:val="00FE101D"/>
    <w:pPr>
      <w:jc w:val="both"/>
    </w:pPr>
    <w:rPr>
      <w:sz w:val="28"/>
      <w:szCs w:val="28"/>
    </w:rPr>
  </w:style>
  <w:style w:type="character" w:customStyle="1" w:styleId="Numbering0">
    <w:name w:val="Numbering Знак"/>
    <w:basedOn w:val="a1"/>
    <w:link w:val="Numbering"/>
    <w:rsid w:val="00FE101D"/>
    <w:rPr>
      <w:rFonts w:ascii="Times New Roman" w:eastAsia="Times New Roman" w:hAnsi="Times New Roman" w:cs="Times New Roman"/>
      <w:sz w:val="28"/>
      <w:szCs w:val="28"/>
    </w:rPr>
  </w:style>
  <w:style w:type="paragraph" w:customStyle="1" w:styleId="Bullet">
    <w:name w:val="Bullet"/>
    <w:basedOn w:val="a0"/>
    <w:link w:val="Bullet0"/>
    <w:rsid w:val="00FE101D"/>
    <w:pPr>
      <w:ind w:firstLine="709"/>
      <w:jc w:val="both"/>
    </w:pPr>
    <w:rPr>
      <w:sz w:val="28"/>
      <w:szCs w:val="28"/>
    </w:rPr>
  </w:style>
  <w:style w:type="character" w:customStyle="1" w:styleId="Bullet0">
    <w:name w:val="Bullet Знак"/>
    <w:basedOn w:val="a1"/>
    <w:link w:val="Bullet"/>
    <w:rsid w:val="00FE101D"/>
    <w:rPr>
      <w:sz w:val="28"/>
      <w:szCs w:val="28"/>
    </w:rPr>
  </w:style>
  <w:style w:type="paragraph" w:customStyle="1" w:styleId="Tablenumber">
    <w:name w:val="Table: number"/>
    <w:basedOn w:val="af5"/>
    <w:link w:val="Tablenumber0"/>
    <w:rsid w:val="00FE101D"/>
    <w:pPr>
      <w:jc w:val="both"/>
    </w:pPr>
    <w:rPr>
      <w:sz w:val="28"/>
      <w:szCs w:val="28"/>
    </w:rPr>
  </w:style>
  <w:style w:type="character" w:customStyle="1" w:styleId="Tablenumber0">
    <w:name w:val="Table: number Знак"/>
    <w:basedOn w:val="a1"/>
    <w:link w:val="Tablenumber"/>
    <w:rsid w:val="00FE101D"/>
    <w:rPr>
      <w:rFonts w:ascii="Times New Roman" w:eastAsia="Times New Roman" w:hAnsi="Times New Roman" w:cs="Times New Roman"/>
      <w:sz w:val="28"/>
      <w:szCs w:val="28"/>
    </w:rPr>
  </w:style>
  <w:style w:type="paragraph" w:customStyle="1" w:styleId="Tabletext">
    <w:name w:val="Table: text"/>
    <w:basedOn w:val="Paragraph"/>
    <w:link w:val="Tabletext0"/>
    <w:rsid w:val="009B2A26"/>
    <w:pPr>
      <w:ind w:firstLine="0"/>
    </w:pPr>
  </w:style>
  <w:style w:type="character" w:customStyle="1" w:styleId="Tabletext0">
    <w:name w:val="Table: text Знак"/>
    <w:basedOn w:val="a1"/>
    <w:link w:val="Tabletext"/>
    <w:rsid w:val="009B2A26"/>
    <w:rPr>
      <w:rFonts w:ascii="Times New Roman" w:eastAsia="Times New Roman" w:hAnsi="Times New Roman" w:cs="Times New Roman"/>
      <w:sz w:val="28"/>
      <w:szCs w:val="28"/>
    </w:rPr>
  </w:style>
  <w:style w:type="paragraph" w:customStyle="1" w:styleId="Tablenotes">
    <w:name w:val="Table: notes"/>
    <w:basedOn w:val="a0"/>
    <w:link w:val="Tablenotes0"/>
    <w:rsid w:val="00FE101D"/>
    <w:pPr>
      <w:ind w:firstLine="709"/>
      <w:jc w:val="both"/>
    </w:pPr>
    <w:rPr>
      <w:sz w:val="28"/>
      <w:szCs w:val="28"/>
    </w:rPr>
  </w:style>
  <w:style w:type="character" w:customStyle="1" w:styleId="Tablenotes0">
    <w:name w:val="Table: notes Знак"/>
    <w:basedOn w:val="a1"/>
    <w:link w:val="Tablenotes"/>
    <w:rsid w:val="00FE101D"/>
    <w:rPr>
      <w:sz w:val="28"/>
      <w:szCs w:val="28"/>
    </w:rPr>
  </w:style>
  <w:style w:type="paragraph" w:customStyle="1" w:styleId="Picture">
    <w:name w:val="Picture"/>
    <w:basedOn w:val="af5"/>
    <w:link w:val="Picture0"/>
    <w:rsid w:val="00FE101D"/>
    <w:pPr>
      <w:jc w:val="both"/>
    </w:pPr>
    <w:rPr>
      <w:sz w:val="28"/>
      <w:szCs w:val="28"/>
    </w:rPr>
  </w:style>
  <w:style w:type="character" w:customStyle="1" w:styleId="Picture0">
    <w:name w:val="Picture Знак"/>
    <w:basedOn w:val="a1"/>
    <w:link w:val="Picture"/>
    <w:rsid w:val="00FE101D"/>
    <w:rPr>
      <w:rFonts w:ascii="Times New Roman" w:eastAsia="Times New Roman" w:hAnsi="Times New Roman" w:cs="Times New Roman"/>
      <w:sz w:val="28"/>
      <w:szCs w:val="28"/>
    </w:rPr>
  </w:style>
  <w:style w:type="paragraph" w:customStyle="1" w:styleId="Picturesign">
    <w:name w:val="Picture: sign"/>
    <w:basedOn w:val="a0"/>
    <w:link w:val="Picturesign0"/>
    <w:rsid w:val="00FE101D"/>
    <w:pPr>
      <w:ind w:firstLine="709"/>
      <w:jc w:val="both"/>
    </w:pPr>
    <w:rPr>
      <w:sz w:val="28"/>
      <w:szCs w:val="28"/>
    </w:rPr>
  </w:style>
  <w:style w:type="character" w:customStyle="1" w:styleId="Picturesign0">
    <w:name w:val="Picture: sign Знак"/>
    <w:basedOn w:val="a1"/>
    <w:link w:val="Picturesign"/>
    <w:rsid w:val="00FE101D"/>
    <w:rPr>
      <w:sz w:val="28"/>
      <w:szCs w:val="28"/>
    </w:rPr>
  </w:style>
  <w:style w:type="paragraph" w:customStyle="1" w:styleId="Picturelegend">
    <w:name w:val="Picture: legend"/>
    <w:basedOn w:val="a0"/>
    <w:link w:val="Picturelegend0"/>
    <w:rsid w:val="00FE101D"/>
    <w:pPr>
      <w:ind w:firstLine="709"/>
      <w:jc w:val="both"/>
    </w:pPr>
    <w:rPr>
      <w:sz w:val="28"/>
      <w:szCs w:val="28"/>
    </w:rPr>
  </w:style>
  <w:style w:type="character" w:customStyle="1" w:styleId="Picturelegend0">
    <w:name w:val="Picture: legend Знак"/>
    <w:basedOn w:val="a1"/>
    <w:link w:val="Picturelegend"/>
    <w:rsid w:val="00FE101D"/>
    <w:rPr>
      <w:sz w:val="28"/>
      <w:szCs w:val="28"/>
    </w:rPr>
  </w:style>
  <w:style w:type="paragraph" w:customStyle="1" w:styleId="Exampletext">
    <w:name w:val="Example: text"/>
    <w:basedOn w:val="a0"/>
    <w:link w:val="Exampletext0"/>
    <w:rsid w:val="00FE101D"/>
    <w:pPr>
      <w:ind w:firstLine="709"/>
      <w:jc w:val="both"/>
    </w:pPr>
    <w:rPr>
      <w:sz w:val="28"/>
      <w:szCs w:val="28"/>
    </w:rPr>
  </w:style>
  <w:style w:type="character" w:customStyle="1" w:styleId="Exampletext0">
    <w:name w:val="Example: text Знак"/>
    <w:basedOn w:val="a1"/>
    <w:link w:val="Exampletext"/>
    <w:rsid w:val="00FE101D"/>
    <w:rPr>
      <w:sz w:val="28"/>
      <w:szCs w:val="28"/>
    </w:rPr>
  </w:style>
  <w:style w:type="paragraph" w:customStyle="1" w:styleId="SansSerifPetite">
    <w:name w:val="SansSerif Petite"/>
    <w:basedOn w:val="a0"/>
    <w:link w:val="SansSerifPetite0"/>
    <w:rsid w:val="00FE101D"/>
    <w:pPr>
      <w:ind w:firstLine="709"/>
      <w:jc w:val="both"/>
    </w:pPr>
    <w:rPr>
      <w:sz w:val="28"/>
      <w:szCs w:val="28"/>
    </w:rPr>
  </w:style>
  <w:style w:type="character" w:customStyle="1" w:styleId="SansSerifPetite0">
    <w:name w:val="SansSerif Petite Знак"/>
    <w:basedOn w:val="a1"/>
    <w:link w:val="SansSerifPetite"/>
    <w:rsid w:val="00FE101D"/>
    <w:rPr>
      <w:sz w:val="28"/>
      <w:szCs w:val="28"/>
    </w:rPr>
  </w:style>
  <w:style w:type="paragraph" w:customStyle="1" w:styleId="Questions">
    <w:name w:val="Questions"/>
    <w:basedOn w:val="a0"/>
    <w:link w:val="Questions0"/>
    <w:rsid w:val="00FE101D"/>
    <w:pPr>
      <w:ind w:firstLine="709"/>
      <w:jc w:val="both"/>
    </w:pPr>
    <w:rPr>
      <w:sz w:val="28"/>
      <w:szCs w:val="28"/>
    </w:rPr>
  </w:style>
  <w:style w:type="character" w:customStyle="1" w:styleId="Questions0">
    <w:name w:val="Questions Знак"/>
    <w:basedOn w:val="a1"/>
    <w:link w:val="Questions"/>
    <w:rsid w:val="00FE101D"/>
    <w:rPr>
      <w:sz w:val="28"/>
      <w:szCs w:val="28"/>
    </w:rPr>
  </w:style>
  <w:style w:type="paragraph" w:customStyle="1" w:styleId="Definition">
    <w:name w:val="Definition"/>
    <w:basedOn w:val="a0"/>
    <w:link w:val="Definition0"/>
    <w:rsid w:val="00FE101D"/>
    <w:pPr>
      <w:ind w:firstLine="709"/>
      <w:jc w:val="both"/>
    </w:pPr>
    <w:rPr>
      <w:sz w:val="28"/>
      <w:szCs w:val="28"/>
    </w:rPr>
  </w:style>
  <w:style w:type="character" w:customStyle="1" w:styleId="Definition0">
    <w:name w:val="Definition Знак"/>
    <w:basedOn w:val="a1"/>
    <w:link w:val="Definition"/>
    <w:rsid w:val="00FE101D"/>
    <w:rPr>
      <w:sz w:val="28"/>
      <w:szCs w:val="28"/>
    </w:rPr>
  </w:style>
  <w:style w:type="paragraph" w:customStyle="1" w:styleId="Code">
    <w:name w:val="Code"/>
    <w:basedOn w:val="a0"/>
    <w:link w:val="Code0"/>
    <w:rsid w:val="00FE101D"/>
    <w:pPr>
      <w:ind w:firstLine="709"/>
      <w:jc w:val="both"/>
    </w:pPr>
    <w:rPr>
      <w:sz w:val="28"/>
      <w:szCs w:val="28"/>
    </w:rPr>
  </w:style>
  <w:style w:type="character" w:customStyle="1" w:styleId="Code0">
    <w:name w:val="Code Знак"/>
    <w:basedOn w:val="a1"/>
    <w:link w:val="Code"/>
    <w:rsid w:val="00FE101D"/>
    <w:rPr>
      <w:sz w:val="28"/>
      <w:szCs w:val="28"/>
    </w:rPr>
  </w:style>
  <w:style w:type="paragraph" w:customStyle="1" w:styleId="Competentions">
    <w:name w:val="Competentions"/>
    <w:basedOn w:val="a0"/>
    <w:link w:val="Competentions0"/>
    <w:rsid w:val="00FE101D"/>
    <w:pPr>
      <w:ind w:firstLine="709"/>
      <w:jc w:val="both"/>
    </w:pPr>
    <w:rPr>
      <w:sz w:val="28"/>
      <w:szCs w:val="28"/>
    </w:rPr>
  </w:style>
  <w:style w:type="character" w:customStyle="1" w:styleId="Competentions0">
    <w:name w:val="Competentions Знак"/>
    <w:basedOn w:val="a1"/>
    <w:link w:val="Competentions"/>
    <w:rsid w:val="00FE101D"/>
    <w:rPr>
      <w:sz w:val="28"/>
      <w:szCs w:val="28"/>
    </w:rPr>
  </w:style>
  <w:style w:type="paragraph" w:customStyle="1" w:styleId="Epigraph">
    <w:name w:val="Epigraph"/>
    <w:basedOn w:val="a0"/>
    <w:link w:val="Epigraph0"/>
    <w:rsid w:val="00FE101D"/>
    <w:pPr>
      <w:ind w:firstLine="709"/>
      <w:jc w:val="both"/>
    </w:pPr>
    <w:rPr>
      <w:sz w:val="28"/>
      <w:szCs w:val="28"/>
    </w:rPr>
  </w:style>
  <w:style w:type="character" w:customStyle="1" w:styleId="Epigraph0">
    <w:name w:val="Epigraph Знак"/>
    <w:basedOn w:val="a1"/>
    <w:link w:val="Epigraph"/>
    <w:rsid w:val="00FE101D"/>
    <w:rPr>
      <w:sz w:val="28"/>
      <w:szCs w:val="28"/>
    </w:rPr>
  </w:style>
  <w:style w:type="paragraph" w:customStyle="1" w:styleId="Commentlayout">
    <w:name w:val="Comment_layout"/>
    <w:basedOn w:val="a0"/>
    <w:link w:val="Commentlayout0"/>
    <w:rsid w:val="0003503B"/>
    <w:pPr>
      <w:shd w:val="clear" w:color="auto" w:fill="8DB3E2" w:themeFill="text2" w:themeFillTint="66"/>
      <w:ind w:firstLine="709"/>
      <w:jc w:val="both"/>
    </w:pPr>
    <w:rPr>
      <w:sz w:val="28"/>
      <w:szCs w:val="28"/>
    </w:rPr>
  </w:style>
  <w:style w:type="character" w:customStyle="1" w:styleId="Commentlayout0">
    <w:name w:val="Comment_layout Знак"/>
    <w:basedOn w:val="a1"/>
    <w:link w:val="Commentlayout"/>
    <w:rsid w:val="0003503B"/>
    <w:rPr>
      <w:sz w:val="28"/>
      <w:szCs w:val="28"/>
      <w:shd w:val="clear" w:color="auto" w:fill="8DB3E2" w:themeFill="text2" w:themeFillTint="66"/>
    </w:rPr>
  </w:style>
  <w:style w:type="paragraph" w:styleId="aff7">
    <w:name w:val="Salutation"/>
    <w:basedOn w:val="a0"/>
    <w:next w:val="a0"/>
    <w:link w:val="aff8"/>
    <w:uiPriority w:val="99"/>
    <w:semiHidden/>
    <w:unhideWhenUsed/>
    <w:rsid w:val="00FE101D"/>
  </w:style>
  <w:style w:type="character" w:customStyle="1" w:styleId="aff8">
    <w:name w:val="Приветствие Знак"/>
    <w:basedOn w:val="a1"/>
    <w:link w:val="aff7"/>
    <w:uiPriority w:val="99"/>
    <w:semiHidden/>
    <w:rsid w:val="00FE101D"/>
  </w:style>
  <w:style w:type="paragraph" w:styleId="aff9">
    <w:name w:val="Closing"/>
    <w:basedOn w:val="a0"/>
    <w:link w:val="affa"/>
    <w:uiPriority w:val="99"/>
    <w:semiHidden/>
    <w:unhideWhenUsed/>
    <w:rsid w:val="00FE101D"/>
    <w:pPr>
      <w:spacing w:after="0" w:line="240" w:lineRule="auto"/>
      <w:ind w:left="4252"/>
    </w:pPr>
  </w:style>
  <w:style w:type="character" w:customStyle="1" w:styleId="affa">
    <w:name w:val="Прощание Знак"/>
    <w:basedOn w:val="a1"/>
    <w:link w:val="aff9"/>
    <w:uiPriority w:val="99"/>
    <w:semiHidden/>
    <w:rsid w:val="00FE101D"/>
  </w:style>
  <w:style w:type="paragraph" w:styleId="affb">
    <w:name w:val="Body Text First Indent"/>
    <w:basedOn w:val="af5"/>
    <w:link w:val="affc"/>
    <w:uiPriority w:val="99"/>
    <w:semiHidden/>
    <w:unhideWhenUsed/>
    <w:rsid w:val="00FE101D"/>
    <w:pPr>
      <w:spacing w:after="200" w:line="276" w:lineRule="auto"/>
      <w:ind w:firstLine="360"/>
    </w:pPr>
    <w:rPr>
      <w:rFonts w:asciiTheme="minorHAnsi" w:eastAsiaTheme="minorHAnsi" w:hAnsiTheme="minorHAnsi" w:cstheme="minorBidi"/>
      <w:sz w:val="22"/>
    </w:rPr>
  </w:style>
  <w:style w:type="character" w:customStyle="1" w:styleId="affc">
    <w:name w:val="Красная строка Знак"/>
    <w:basedOn w:val="af6"/>
    <w:link w:val="affb"/>
    <w:uiPriority w:val="99"/>
    <w:semiHidden/>
    <w:rsid w:val="00FE101D"/>
  </w:style>
  <w:style w:type="paragraph" w:styleId="a">
    <w:name w:val="List Bullet"/>
    <w:basedOn w:val="a0"/>
    <w:uiPriority w:val="99"/>
    <w:semiHidden/>
    <w:unhideWhenUsed/>
    <w:rsid w:val="00FE101D"/>
    <w:pPr>
      <w:numPr>
        <w:numId w:val="35"/>
      </w:numPr>
      <w:contextualSpacing/>
    </w:pPr>
  </w:style>
  <w:style w:type="paragraph" w:styleId="2">
    <w:name w:val="List Bullet 2"/>
    <w:basedOn w:val="a0"/>
    <w:uiPriority w:val="99"/>
    <w:semiHidden/>
    <w:unhideWhenUsed/>
    <w:rsid w:val="00FE101D"/>
    <w:pPr>
      <w:numPr>
        <w:numId w:val="36"/>
      </w:numPr>
      <w:contextualSpacing/>
    </w:pPr>
  </w:style>
  <w:style w:type="paragraph" w:styleId="3">
    <w:name w:val="List Bullet 3"/>
    <w:basedOn w:val="a0"/>
    <w:uiPriority w:val="99"/>
    <w:semiHidden/>
    <w:unhideWhenUsed/>
    <w:rsid w:val="00FE101D"/>
    <w:pPr>
      <w:numPr>
        <w:numId w:val="37"/>
      </w:numPr>
      <w:contextualSpacing/>
    </w:pPr>
  </w:style>
  <w:style w:type="paragraph" w:styleId="affd">
    <w:name w:val="Normal Indent"/>
    <w:basedOn w:val="a0"/>
    <w:uiPriority w:val="99"/>
    <w:semiHidden/>
    <w:unhideWhenUsed/>
    <w:rsid w:val="00FE101D"/>
    <w:pPr>
      <w:ind w:left="708"/>
    </w:pPr>
  </w:style>
  <w:style w:type="paragraph" w:styleId="affe">
    <w:name w:val="List Continue"/>
    <w:basedOn w:val="a0"/>
    <w:uiPriority w:val="99"/>
    <w:semiHidden/>
    <w:unhideWhenUsed/>
    <w:rsid w:val="00FE101D"/>
    <w:pPr>
      <w:spacing w:after="120"/>
      <w:ind w:left="283"/>
      <w:contextualSpacing/>
    </w:pPr>
  </w:style>
  <w:style w:type="paragraph" w:styleId="29">
    <w:name w:val="List Continue 2"/>
    <w:basedOn w:val="a0"/>
    <w:uiPriority w:val="99"/>
    <w:semiHidden/>
    <w:unhideWhenUsed/>
    <w:rsid w:val="00FE101D"/>
    <w:pPr>
      <w:spacing w:after="120"/>
      <w:ind w:left="566"/>
      <w:contextualSpacing/>
    </w:pPr>
  </w:style>
  <w:style w:type="paragraph" w:styleId="37">
    <w:name w:val="List Continue 3"/>
    <w:basedOn w:val="a0"/>
    <w:uiPriority w:val="99"/>
    <w:semiHidden/>
    <w:unhideWhenUsed/>
    <w:rsid w:val="00FE101D"/>
    <w:pPr>
      <w:spacing w:after="120"/>
      <w:ind w:left="849"/>
      <w:contextualSpacing/>
    </w:pPr>
  </w:style>
  <w:style w:type="paragraph" w:styleId="41">
    <w:name w:val="List 4"/>
    <w:basedOn w:val="a0"/>
    <w:uiPriority w:val="99"/>
    <w:semiHidden/>
    <w:unhideWhenUsed/>
    <w:rsid w:val="00FE101D"/>
    <w:pPr>
      <w:ind w:left="1132" w:hanging="283"/>
      <w:contextualSpacing/>
    </w:pPr>
  </w:style>
  <w:style w:type="character" w:customStyle="1" w:styleId="extended-textshort">
    <w:name w:val="extended-text__short"/>
    <w:basedOn w:val="a1"/>
    <w:rsid w:val="009F0706"/>
  </w:style>
  <w:style w:type="character" w:customStyle="1" w:styleId="w">
    <w:name w:val="w"/>
    <w:basedOn w:val="a1"/>
    <w:rsid w:val="00201941"/>
  </w:style>
  <w:style w:type="character" w:customStyle="1" w:styleId="extended-textfull">
    <w:name w:val="extended-text__full"/>
    <w:basedOn w:val="a1"/>
    <w:rsid w:val="00053B2B"/>
  </w:style>
  <w:style w:type="paragraph" w:customStyle="1" w:styleId="11">
    <w:name w:val="Стиль1"/>
    <w:basedOn w:val="Paragraph"/>
    <w:link w:val="12"/>
    <w:qFormat/>
    <w:rsid w:val="00EE6CEB"/>
    <w:pPr>
      <w:spacing w:after="0" w:line="360" w:lineRule="auto"/>
    </w:pPr>
    <w:rPr>
      <w:spacing w:val="-4"/>
      <w:sz w:val="24"/>
      <w:szCs w:val="24"/>
    </w:rPr>
  </w:style>
  <w:style w:type="character" w:customStyle="1" w:styleId="12">
    <w:name w:val="Стиль1 Знак"/>
    <w:basedOn w:val="Paragraph0"/>
    <w:link w:val="11"/>
    <w:rsid w:val="00EE6CEB"/>
    <w:rPr>
      <w:spacing w:val="-4"/>
      <w:sz w:val="24"/>
      <w:szCs w:val="24"/>
    </w:rPr>
  </w:style>
</w:styles>
</file>

<file path=word/webSettings.xml><?xml version="1.0" encoding="utf-8"?>
<w:webSettings xmlns:r="http://schemas.openxmlformats.org/officeDocument/2006/relationships" xmlns:w="http://schemas.openxmlformats.org/wordprocessingml/2006/main">
  <w:divs>
    <w:div w:id="623969977">
      <w:bodyDiv w:val="1"/>
      <w:marLeft w:val="0"/>
      <w:marRight w:val="0"/>
      <w:marTop w:val="0"/>
      <w:marBottom w:val="0"/>
      <w:divBdr>
        <w:top w:val="none" w:sz="0" w:space="0" w:color="auto"/>
        <w:left w:val="none" w:sz="0" w:space="0" w:color="auto"/>
        <w:bottom w:val="none" w:sz="0" w:space="0" w:color="auto"/>
        <w:right w:val="none" w:sz="0" w:space="0" w:color="auto"/>
      </w:divBdr>
    </w:div>
    <w:div w:id="822745153">
      <w:bodyDiv w:val="1"/>
      <w:marLeft w:val="0"/>
      <w:marRight w:val="0"/>
      <w:marTop w:val="0"/>
      <w:marBottom w:val="0"/>
      <w:divBdr>
        <w:top w:val="none" w:sz="0" w:space="0" w:color="auto"/>
        <w:left w:val="none" w:sz="0" w:space="0" w:color="auto"/>
        <w:bottom w:val="none" w:sz="0" w:space="0" w:color="auto"/>
        <w:right w:val="none" w:sz="0" w:space="0" w:color="auto"/>
      </w:divBdr>
      <w:divsChild>
        <w:div w:id="41566410">
          <w:marLeft w:val="0"/>
          <w:marRight w:val="0"/>
          <w:marTop w:val="0"/>
          <w:marBottom w:val="0"/>
          <w:divBdr>
            <w:top w:val="none" w:sz="0" w:space="0" w:color="auto"/>
            <w:left w:val="none" w:sz="0" w:space="0" w:color="auto"/>
            <w:bottom w:val="none" w:sz="0" w:space="0" w:color="auto"/>
            <w:right w:val="none" w:sz="0" w:space="0" w:color="auto"/>
          </w:divBdr>
        </w:div>
      </w:divsChild>
    </w:div>
    <w:div w:id="849759047">
      <w:bodyDiv w:val="1"/>
      <w:marLeft w:val="0"/>
      <w:marRight w:val="0"/>
      <w:marTop w:val="0"/>
      <w:marBottom w:val="0"/>
      <w:divBdr>
        <w:top w:val="none" w:sz="0" w:space="0" w:color="auto"/>
        <w:left w:val="none" w:sz="0" w:space="0" w:color="auto"/>
        <w:bottom w:val="none" w:sz="0" w:space="0" w:color="auto"/>
        <w:right w:val="none" w:sz="0" w:space="0" w:color="auto"/>
      </w:divBdr>
    </w:div>
    <w:div w:id="1056930471">
      <w:bodyDiv w:val="1"/>
      <w:marLeft w:val="0"/>
      <w:marRight w:val="0"/>
      <w:marTop w:val="0"/>
      <w:marBottom w:val="0"/>
      <w:divBdr>
        <w:top w:val="none" w:sz="0" w:space="0" w:color="auto"/>
        <w:left w:val="none" w:sz="0" w:space="0" w:color="auto"/>
        <w:bottom w:val="none" w:sz="0" w:space="0" w:color="auto"/>
        <w:right w:val="none" w:sz="0" w:space="0" w:color="auto"/>
      </w:divBdr>
    </w:div>
    <w:div w:id="1208953633">
      <w:bodyDiv w:val="1"/>
      <w:marLeft w:val="0"/>
      <w:marRight w:val="0"/>
      <w:marTop w:val="0"/>
      <w:marBottom w:val="0"/>
      <w:divBdr>
        <w:top w:val="none" w:sz="0" w:space="0" w:color="auto"/>
        <w:left w:val="none" w:sz="0" w:space="0" w:color="auto"/>
        <w:bottom w:val="none" w:sz="0" w:space="0" w:color="auto"/>
        <w:right w:val="none" w:sz="0" w:space="0" w:color="auto"/>
      </w:divBdr>
    </w:div>
    <w:div w:id="1939175828">
      <w:bodyDiv w:val="1"/>
      <w:marLeft w:val="0"/>
      <w:marRight w:val="0"/>
      <w:marTop w:val="0"/>
      <w:marBottom w:val="0"/>
      <w:divBdr>
        <w:top w:val="none" w:sz="0" w:space="0" w:color="auto"/>
        <w:left w:val="none" w:sz="0" w:space="0" w:color="auto"/>
        <w:bottom w:val="none" w:sz="0" w:space="0" w:color="auto"/>
        <w:right w:val="none" w:sz="0" w:space="0" w:color="auto"/>
      </w:divBdr>
    </w:div>
    <w:div w:id="1961718028">
      <w:bodyDiv w:val="1"/>
      <w:marLeft w:val="0"/>
      <w:marRight w:val="0"/>
      <w:marTop w:val="0"/>
      <w:marBottom w:val="0"/>
      <w:divBdr>
        <w:top w:val="none" w:sz="0" w:space="0" w:color="auto"/>
        <w:left w:val="none" w:sz="0" w:space="0" w:color="auto"/>
        <w:bottom w:val="none" w:sz="0" w:space="0" w:color="auto"/>
        <w:right w:val="none" w:sz="0" w:space="0" w:color="auto"/>
      </w:divBdr>
    </w:div>
    <w:div w:id="2022311639">
      <w:bodyDiv w:val="1"/>
      <w:marLeft w:val="0"/>
      <w:marRight w:val="0"/>
      <w:marTop w:val="0"/>
      <w:marBottom w:val="0"/>
      <w:divBdr>
        <w:top w:val="none" w:sz="0" w:space="0" w:color="auto"/>
        <w:left w:val="none" w:sz="0" w:space="0" w:color="auto"/>
        <w:bottom w:val="none" w:sz="0" w:space="0" w:color="auto"/>
        <w:right w:val="none" w:sz="0" w:space="0" w:color="auto"/>
      </w:divBdr>
      <w:divsChild>
        <w:div w:id="177736715">
          <w:marLeft w:val="0"/>
          <w:marRight w:val="0"/>
          <w:marTop w:val="0"/>
          <w:marBottom w:val="0"/>
          <w:divBdr>
            <w:top w:val="none" w:sz="0" w:space="0" w:color="auto"/>
            <w:left w:val="none" w:sz="0" w:space="0" w:color="auto"/>
            <w:bottom w:val="none" w:sz="0" w:space="0" w:color="auto"/>
            <w:right w:val="none" w:sz="0" w:space="0" w:color="auto"/>
          </w:divBdr>
          <w:divsChild>
            <w:div w:id="1286348519">
              <w:marLeft w:val="0"/>
              <w:marRight w:val="0"/>
              <w:marTop w:val="0"/>
              <w:marBottom w:val="0"/>
              <w:divBdr>
                <w:top w:val="none" w:sz="0" w:space="0" w:color="auto"/>
                <w:left w:val="none" w:sz="0" w:space="0" w:color="auto"/>
                <w:bottom w:val="none" w:sz="0" w:space="0" w:color="auto"/>
                <w:right w:val="none" w:sz="0" w:space="0" w:color="auto"/>
              </w:divBdr>
              <w:divsChild>
                <w:div w:id="2014331737">
                  <w:marLeft w:val="0"/>
                  <w:marRight w:val="0"/>
                  <w:marTop w:val="0"/>
                  <w:marBottom w:val="0"/>
                  <w:divBdr>
                    <w:top w:val="none" w:sz="0" w:space="0" w:color="auto"/>
                    <w:left w:val="none" w:sz="0" w:space="0" w:color="auto"/>
                    <w:bottom w:val="none" w:sz="0" w:space="0" w:color="auto"/>
                    <w:right w:val="none" w:sz="0" w:space="0" w:color="auto"/>
                  </w:divBdr>
                  <w:divsChild>
                    <w:div w:id="4961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7565">
          <w:marLeft w:val="0"/>
          <w:marRight w:val="0"/>
          <w:marTop w:val="0"/>
          <w:marBottom w:val="0"/>
          <w:divBdr>
            <w:top w:val="none" w:sz="0" w:space="0" w:color="auto"/>
            <w:left w:val="none" w:sz="0" w:space="0" w:color="auto"/>
            <w:bottom w:val="none" w:sz="0" w:space="0" w:color="auto"/>
            <w:right w:val="none" w:sz="0" w:space="0" w:color="auto"/>
          </w:divBdr>
          <w:divsChild>
            <w:div w:id="483470469">
              <w:marLeft w:val="0"/>
              <w:marRight w:val="0"/>
              <w:marTop w:val="0"/>
              <w:marBottom w:val="0"/>
              <w:divBdr>
                <w:top w:val="none" w:sz="0" w:space="0" w:color="auto"/>
                <w:left w:val="none" w:sz="0" w:space="0" w:color="auto"/>
                <w:bottom w:val="none" w:sz="0" w:space="0" w:color="auto"/>
                <w:right w:val="none" w:sz="0" w:space="0" w:color="auto"/>
              </w:divBdr>
              <w:divsChild>
                <w:div w:id="3986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4334">
          <w:marLeft w:val="0"/>
          <w:marRight w:val="0"/>
          <w:marTop w:val="0"/>
          <w:marBottom w:val="0"/>
          <w:divBdr>
            <w:top w:val="none" w:sz="0" w:space="0" w:color="auto"/>
            <w:left w:val="none" w:sz="0" w:space="0" w:color="auto"/>
            <w:bottom w:val="none" w:sz="0" w:space="0" w:color="auto"/>
            <w:right w:val="none" w:sz="0" w:space="0" w:color="auto"/>
          </w:divBdr>
          <w:divsChild>
            <w:div w:id="728697658">
              <w:marLeft w:val="0"/>
              <w:marRight w:val="0"/>
              <w:marTop w:val="0"/>
              <w:marBottom w:val="0"/>
              <w:divBdr>
                <w:top w:val="none" w:sz="0" w:space="0" w:color="auto"/>
                <w:left w:val="none" w:sz="0" w:space="0" w:color="auto"/>
                <w:bottom w:val="none" w:sz="0" w:space="0" w:color="auto"/>
                <w:right w:val="none" w:sz="0" w:space="0" w:color="auto"/>
              </w:divBdr>
            </w:div>
          </w:divsChild>
        </w:div>
        <w:div w:id="2092316374">
          <w:marLeft w:val="0"/>
          <w:marRight w:val="0"/>
          <w:marTop w:val="0"/>
          <w:marBottom w:val="0"/>
          <w:divBdr>
            <w:top w:val="none" w:sz="0" w:space="0" w:color="auto"/>
            <w:left w:val="none" w:sz="0" w:space="0" w:color="auto"/>
            <w:bottom w:val="none" w:sz="0" w:space="0" w:color="auto"/>
            <w:right w:val="none" w:sz="0" w:space="0" w:color="auto"/>
          </w:divBdr>
          <w:divsChild>
            <w:div w:id="1289512386">
              <w:marLeft w:val="0"/>
              <w:marRight w:val="0"/>
              <w:marTop w:val="0"/>
              <w:marBottom w:val="0"/>
              <w:divBdr>
                <w:top w:val="none" w:sz="0" w:space="0" w:color="auto"/>
                <w:left w:val="none" w:sz="0" w:space="0" w:color="auto"/>
                <w:bottom w:val="none" w:sz="0" w:space="0" w:color="auto"/>
                <w:right w:val="none" w:sz="0" w:space="0" w:color="auto"/>
              </w:divBdr>
              <w:divsChild>
                <w:div w:id="17721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7651">
          <w:marLeft w:val="0"/>
          <w:marRight w:val="0"/>
          <w:marTop w:val="0"/>
          <w:marBottom w:val="0"/>
          <w:divBdr>
            <w:top w:val="none" w:sz="0" w:space="0" w:color="auto"/>
            <w:left w:val="none" w:sz="0" w:space="0" w:color="auto"/>
            <w:bottom w:val="none" w:sz="0" w:space="0" w:color="auto"/>
            <w:right w:val="none" w:sz="0" w:space="0" w:color="auto"/>
          </w:divBdr>
          <w:divsChild>
            <w:div w:id="1195383087">
              <w:marLeft w:val="0"/>
              <w:marRight w:val="0"/>
              <w:marTop w:val="0"/>
              <w:marBottom w:val="0"/>
              <w:divBdr>
                <w:top w:val="none" w:sz="0" w:space="0" w:color="auto"/>
                <w:left w:val="none" w:sz="0" w:space="0" w:color="auto"/>
                <w:bottom w:val="none" w:sz="0" w:space="0" w:color="auto"/>
                <w:right w:val="none" w:sz="0" w:space="0" w:color="auto"/>
              </w:divBdr>
            </w:div>
          </w:divsChild>
        </w:div>
        <w:div w:id="1016495833">
          <w:marLeft w:val="0"/>
          <w:marRight w:val="0"/>
          <w:marTop w:val="0"/>
          <w:marBottom w:val="0"/>
          <w:divBdr>
            <w:top w:val="none" w:sz="0" w:space="0" w:color="auto"/>
            <w:left w:val="none" w:sz="0" w:space="0" w:color="auto"/>
            <w:bottom w:val="none" w:sz="0" w:space="0" w:color="auto"/>
            <w:right w:val="none" w:sz="0" w:space="0" w:color="auto"/>
          </w:divBdr>
          <w:divsChild>
            <w:div w:id="633145673">
              <w:marLeft w:val="0"/>
              <w:marRight w:val="0"/>
              <w:marTop w:val="0"/>
              <w:marBottom w:val="0"/>
              <w:divBdr>
                <w:top w:val="none" w:sz="0" w:space="0" w:color="auto"/>
                <w:left w:val="none" w:sz="0" w:space="0" w:color="auto"/>
                <w:bottom w:val="none" w:sz="0" w:space="0" w:color="auto"/>
                <w:right w:val="none" w:sz="0" w:space="0" w:color="auto"/>
              </w:divBdr>
              <w:divsChild>
                <w:div w:id="126014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B%D0%B0%D1%82%D0%B8%D0%BD%D1%81%D0%BA%D0%B8%D0%B9_%D1%8F%D0%B7%D1%8B%D0%BA"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personality.kaluginpsy.ru/test/&#1082;&#1090;&#1086;-&#1090;&#1099;-&#1074;-&#1080;&#1075;&#1088;&#1077;-&#1087;&#1088;&#1077;&#1089;&#1090;&#1086;&#1083;&#1086;&#1074;/"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orator.biz/library/shi-/mlking_i_have_a_dream/" TargetMode="External"/><Relationship Id="rId13" Type="http://schemas.openxmlformats.org/officeDocument/2006/relationships/hyperlink" Target="http://web5s.silverplatter.com.ezproxy.memphis.edu/webspirs/doLS.ws?ss=Kardash-CarolAnne-M+in+AU" TargetMode="External"/><Relationship Id="rId18" Type="http://schemas.openxmlformats.org/officeDocument/2006/relationships/hyperlink" Target="https://ieeexplore.ieee.org/search/searchresult.jsp?searchWithin=%22Authors%22:.QT.Oded%20Nov.QT.&amp;newsearch=true" TargetMode="External"/><Relationship Id="rId3" Type="http://schemas.openxmlformats.org/officeDocument/2006/relationships/hyperlink" Target="http://personality.kaluginpsy.ru/test/&#1082;&#1090;&#1086;-&#1090;&#1099;-&#1074;-&#1080;&#1075;&#1088;&#1077;-&#1087;&#1088;&#1077;&#1089;&#1090;&#1086;&#1083;&#1086;&#1074;/" TargetMode="External"/><Relationship Id="rId21" Type="http://schemas.openxmlformats.org/officeDocument/2006/relationships/hyperlink" Target="https://ieeexplore.ieee.org/xpl/RecentIssue.jsp?punumber=2945" TargetMode="External"/><Relationship Id="rId7" Type="http://schemas.openxmlformats.org/officeDocument/2006/relationships/hyperlink" Target="http://lib.mgppu.ru/OpacUnicode/index.php?url=/auteurs/view/8562/source:default" TargetMode="External"/><Relationship Id="rId12" Type="http://schemas.openxmlformats.org/officeDocument/2006/relationships/hyperlink" Target="http://web5s.silverplatter.com.ezproxy.memphis.edu/webspirs/doLS.ws?ss=Kardash-CarolAnne-M+in+AU" TargetMode="External"/><Relationship Id="rId17" Type="http://schemas.openxmlformats.org/officeDocument/2006/relationships/hyperlink" Target="https://ieeexplore.ieee.org/search/searchresult.jsp?searchWithin=%22Authors%22:.QT.Anjali%20Manivannan.QT.&amp;newsearch=true" TargetMode="External"/><Relationship Id="rId2" Type="http://schemas.openxmlformats.org/officeDocument/2006/relationships/hyperlink" Target="http://lib.mgppu.ru/OpacUnicode/index.php?url=/auteurs/view/8562/source:default" TargetMode="External"/><Relationship Id="rId16" Type="http://schemas.openxmlformats.org/officeDocument/2006/relationships/hyperlink" Target="https://ieeexplore.ieee.org/search/searchresult.jsp?searchWithin=%22Authors%22:.QT.Anshul%20Vikram%20Pandey.QT.&amp;newsearch=true" TargetMode="External"/><Relationship Id="rId20" Type="http://schemas.openxmlformats.org/officeDocument/2006/relationships/hyperlink" Target="https://ieeexplore.ieee.org/search/searchresult.jsp?searchWithin=%22Authors%22:.QT.Enrico%20Bertini.QT.&amp;newsearch=true" TargetMode="External"/><Relationship Id="rId1" Type="http://schemas.openxmlformats.org/officeDocument/2006/relationships/hyperlink" Target="http://lib.mgppu.ru/OpacUnicode/index.php?url=/auteurs/view/8561/source:default" TargetMode="External"/><Relationship Id="rId6" Type="http://schemas.openxmlformats.org/officeDocument/2006/relationships/hyperlink" Target="http://lib.mgppu.ru/OpacUnicode/index.php?url=/auteurs/view/8561/source:default" TargetMode="External"/><Relationship Id="rId11" Type="http://schemas.openxmlformats.org/officeDocument/2006/relationships/hyperlink" Target="https://www.youtube.com/watch?v=PkyjYKVYlWo" TargetMode="External"/><Relationship Id="rId5" Type="http://schemas.openxmlformats.org/officeDocument/2006/relationships/hyperlink" Target="http://lib.mgppu.ru/OpacUnicode/index.php?url=/auteurs/view/8562/source:default" TargetMode="External"/><Relationship Id="rId15" Type="http://schemas.openxmlformats.org/officeDocument/2006/relationships/hyperlink" Target="http://web5s.silverplatter.com.ezproxy.memphis.edu/webspirs/doLS.ws?ss=Contemporary-Educational-Psychology+in+SO" TargetMode="External"/><Relationship Id="rId23" Type="http://schemas.openxmlformats.org/officeDocument/2006/relationships/hyperlink" Target="http://www.jbe-platform.com/content/journals/15699862/13/3;jsessionid=7na0l8faci5rj.x-jbep-live-01" TargetMode="External"/><Relationship Id="rId10" Type="http://schemas.openxmlformats.org/officeDocument/2006/relationships/hyperlink" Target="https://www.youtube.com/watch?v=24iMko1NSFY" TargetMode="External"/><Relationship Id="rId19" Type="http://schemas.openxmlformats.org/officeDocument/2006/relationships/hyperlink" Target="https://ieeexplore.ieee.org/search/searchresult.jsp?searchWithin=%22Authors%22:.QT.Margaret%20Satterthwaite.QT.&amp;newsearch=true" TargetMode="External"/><Relationship Id="rId4" Type="http://schemas.openxmlformats.org/officeDocument/2006/relationships/hyperlink" Target="http://lib.mgppu.ru/OpacUnicode/index.php?url=/auteurs/view/8561/source:default" TargetMode="External"/><Relationship Id="rId9" Type="http://schemas.openxmlformats.org/officeDocument/2006/relationships/hyperlink" Target="http://youtu.be/uBrC-ws29WU" TargetMode="External"/><Relationship Id="rId14" Type="http://schemas.openxmlformats.org/officeDocument/2006/relationships/hyperlink" Target="http://web5s.silverplatter.com.ezproxy.memphis.edu/webspirs/doLS.ws?ss=Contemporary-Educational-Psychology+in+SO" TargetMode="External"/><Relationship Id="rId22" Type="http://schemas.openxmlformats.org/officeDocument/2006/relationships/hyperlink" Target="http://www.jbe-platform.com/content/journals/15699862;jsessionid=7na0l8faci5rj.x-jbep-live-0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3;&#1072;&#1090;&#1072;&#1083;&#1100;&#1103;\Desktop\&#1053;&#1072;&#1090;&#1072;&#1083;&#1100;&#1103;\&#1048;&#1047;&#1044;&#1040;&#1058;&#1045;&#1051;&#1068;&#1057;&#1058;&#1042;&#1040;\&#1057;&#1077;&#1088;&#1082;&#1080;&#1085;&#1091;\&#1076;&#1072;&#1085;&#1085;&#1099;&#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Уровни</a:t>
            </a:r>
            <a:r>
              <a:rPr lang="ru-RU" baseline="0"/>
              <a:t> парциального эмоционального интеллекта </a:t>
            </a:r>
            <a:endParaRPr lang="ru-RU"/>
          </a:p>
        </c:rich>
      </c:tx>
    </c:title>
    <c:plotArea>
      <c:layout>
        <c:manualLayout>
          <c:layoutTarget val="inner"/>
          <c:xMode val="edge"/>
          <c:yMode val="edge"/>
          <c:x val="6.3655074365704292E-2"/>
          <c:y val="0.24561351706036746"/>
          <c:w val="0.80470734908135633"/>
          <c:h val="0.23805191017789704"/>
        </c:manualLayout>
      </c:layout>
      <c:barChart>
        <c:barDir val="col"/>
        <c:grouping val="clustered"/>
        <c:ser>
          <c:idx val="0"/>
          <c:order val="0"/>
          <c:tx>
            <c:strRef>
              <c:f>Лист3!$I$25</c:f>
              <c:strCache>
                <c:ptCount val="1"/>
                <c:pt idx="0">
                  <c:v>низкий</c:v>
                </c:pt>
              </c:strCache>
            </c:strRef>
          </c:tx>
          <c:dLbls>
            <c:showVal val="1"/>
          </c:dLbls>
          <c:cat>
            <c:multiLvlStrRef>
              <c:f>Лист3!$J$22:$T$24</c:f>
              <c:multiLvlStrCache>
                <c:ptCount val="11"/>
                <c:lvl>
                  <c:pt idx="0">
                    <c:v>Эмоциональная осведомленность</c:v>
                  </c:pt>
                  <c:pt idx="1">
                    <c:v>Управление своими эмоциями</c:v>
                  </c:pt>
                  <c:pt idx="2">
                    <c:v>Самомотивация</c:v>
                  </c:pt>
                  <c:pt idx="3">
                    <c:v>Эмпатия</c:v>
                  </c:pt>
                  <c:pt idx="4">
                    <c:v>Распознавние эмоций других людей</c:v>
                  </c:pt>
                  <c:pt idx="6">
                    <c:v>Эмоциональная осведомленность</c:v>
                  </c:pt>
                  <c:pt idx="7">
                    <c:v>Управление своими эмоциями</c:v>
                  </c:pt>
                  <c:pt idx="8">
                    <c:v>Самомотивация</c:v>
                  </c:pt>
                  <c:pt idx="9">
                    <c:v>Эмпатия</c:v>
                  </c:pt>
                  <c:pt idx="10">
                    <c:v>Распознавние эмоций других людей</c:v>
                  </c:pt>
                </c:lvl>
                <c:lvl>
                  <c:pt idx="0">
                    <c:v>группа 1 (%)</c:v>
                  </c:pt>
                  <c:pt idx="6">
                    <c:v>группа 2 (%)</c:v>
                  </c:pt>
                </c:lvl>
              </c:multiLvlStrCache>
            </c:multiLvlStrRef>
          </c:cat>
          <c:val>
            <c:numRef>
              <c:f>Лист3!$J$25:$T$25</c:f>
              <c:numCache>
                <c:formatCode>General</c:formatCode>
                <c:ptCount val="11"/>
                <c:pt idx="0">
                  <c:v>35</c:v>
                </c:pt>
                <c:pt idx="1">
                  <c:v>85</c:v>
                </c:pt>
                <c:pt idx="2">
                  <c:v>50</c:v>
                </c:pt>
                <c:pt idx="3">
                  <c:v>70</c:v>
                </c:pt>
                <c:pt idx="4">
                  <c:v>45</c:v>
                </c:pt>
                <c:pt idx="5">
                  <c:v>0</c:v>
                </c:pt>
                <c:pt idx="6">
                  <c:v>5</c:v>
                </c:pt>
                <c:pt idx="7">
                  <c:v>45</c:v>
                </c:pt>
                <c:pt idx="8">
                  <c:v>10</c:v>
                </c:pt>
                <c:pt idx="9">
                  <c:v>5</c:v>
                </c:pt>
                <c:pt idx="10">
                  <c:v>5</c:v>
                </c:pt>
              </c:numCache>
            </c:numRef>
          </c:val>
        </c:ser>
        <c:ser>
          <c:idx val="1"/>
          <c:order val="1"/>
          <c:tx>
            <c:strRef>
              <c:f>Лист3!$I$26</c:f>
              <c:strCache>
                <c:ptCount val="1"/>
                <c:pt idx="0">
                  <c:v>средний</c:v>
                </c:pt>
              </c:strCache>
            </c:strRef>
          </c:tx>
          <c:dLbls>
            <c:showVal val="1"/>
          </c:dLbls>
          <c:cat>
            <c:multiLvlStrRef>
              <c:f>Лист3!$J$22:$T$24</c:f>
              <c:multiLvlStrCache>
                <c:ptCount val="11"/>
                <c:lvl>
                  <c:pt idx="0">
                    <c:v>Эмоциональная осведомленность</c:v>
                  </c:pt>
                  <c:pt idx="1">
                    <c:v>Управление своими эмоциями</c:v>
                  </c:pt>
                  <c:pt idx="2">
                    <c:v>Самомотивация</c:v>
                  </c:pt>
                  <c:pt idx="3">
                    <c:v>Эмпатия</c:v>
                  </c:pt>
                  <c:pt idx="4">
                    <c:v>Распознавние эмоций других людей</c:v>
                  </c:pt>
                  <c:pt idx="6">
                    <c:v>Эмоциональная осведомленность</c:v>
                  </c:pt>
                  <c:pt idx="7">
                    <c:v>Управление своими эмоциями</c:v>
                  </c:pt>
                  <c:pt idx="8">
                    <c:v>Самомотивация</c:v>
                  </c:pt>
                  <c:pt idx="9">
                    <c:v>Эмпатия</c:v>
                  </c:pt>
                  <c:pt idx="10">
                    <c:v>Распознавние эмоций других людей</c:v>
                  </c:pt>
                </c:lvl>
                <c:lvl>
                  <c:pt idx="0">
                    <c:v>группа 1 (%)</c:v>
                  </c:pt>
                  <c:pt idx="6">
                    <c:v>группа 2 (%)</c:v>
                  </c:pt>
                </c:lvl>
              </c:multiLvlStrCache>
            </c:multiLvlStrRef>
          </c:cat>
          <c:val>
            <c:numRef>
              <c:f>Лист3!$J$26:$T$26</c:f>
              <c:numCache>
                <c:formatCode>General</c:formatCode>
                <c:ptCount val="11"/>
                <c:pt idx="0">
                  <c:v>45</c:v>
                </c:pt>
                <c:pt idx="1">
                  <c:v>15</c:v>
                </c:pt>
                <c:pt idx="2">
                  <c:v>40</c:v>
                </c:pt>
                <c:pt idx="3">
                  <c:v>30</c:v>
                </c:pt>
                <c:pt idx="4">
                  <c:v>45</c:v>
                </c:pt>
                <c:pt idx="5">
                  <c:v>0</c:v>
                </c:pt>
                <c:pt idx="6">
                  <c:v>50</c:v>
                </c:pt>
                <c:pt idx="7">
                  <c:v>55</c:v>
                </c:pt>
                <c:pt idx="8">
                  <c:v>45</c:v>
                </c:pt>
                <c:pt idx="9">
                  <c:v>40</c:v>
                </c:pt>
                <c:pt idx="10">
                  <c:v>60</c:v>
                </c:pt>
              </c:numCache>
            </c:numRef>
          </c:val>
        </c:ser>
        <c:ser>
          <c:idx val="2"/>
          <c:order val="2"/>
          <c:tx>
            <c:strRef>
              <c:f>Лист3!$I$27</c:f>
              <c:strCache>
                <c:ptCount val="1"/>
                <c:pt idx="0">
                  <c:v>высокий</c:v>
                </c:pt>
              </c:strCache>
            </c:strRef>
          </c:tx>
          <c:dLbls>
            <c:showVal val="1"/>
          </c:dLbls>
          <c:cat>
            <c:multiLvlStrRef>
              <c:f>Лист3!$J$22:$T$24</c:f>
              <c:multiLvlStrCache>
                <c:ptCount val="11"/>
                <c:lvl>
                  <c:pt idx="0">
                    <c:v>Эмоциональная осведомленность</c:v>
                  </c:pt>
                  <c:pt idx="1">
                    <c:v>Управление своими эмоциями</c:v>
                  </c:pt>
                  <c:pt idx="2">
                    <c:v>Самомотивация</c:v>
                  </c:pt>
                  <c:pt idx="3">
                    <c:v>Эмпатия</c:v>
                  </c:pt>
                  <c:pt idx="4">
                    <c:v>Распознавние эмоций других людей</c:v>
                  </c:pt>
                  <c:pt idx="6">
                    <c:v>Эмоциональная осведомленность</c:v>
                  </c:pt>
                  <c:pt idx="7">
                    <c:v>Управление своими эмоциями</c:v>
                  </c:pt>
                  <c:pt idx="8">
                    <c:v>Самомотивация</c:v>
                  </c:pt>
                  <c:pt idx="9">
                    <c:v>Эмпатия</c:v>
                  </c:pt>
                  <c:pt idx="10">
                    <c:v>Распознавние эмоций других людей</c:v>
                  </c:pt>
                </c:lvl>
                <c:lvl>
                  <c:pt idx="0">
                    <c:v>группа 1 (%)</c:v>
                  </c:pt>
                  <c:pt idx="6">
                    <c:v>группа 2 (%)</c:v>
                  </c:pt>
                </c:lvl>
              </c:multiLvlStrCache>
            </c:multiLvlStrRef>
          </c:cat>
          <c:val>
            <c:numRef>
              <c:f>Лист3!$J$27:$T$27</c:f>
              <c:numCache>
                <c:formatCode>General</c:formatCode>
                <c:ptCount val="11"/>
                <c:pt idx="0">
                  <c:v>20</c:v>
                </c:pt>
                <c:pt idx="1">
                  <c:v>0</c:v>
                </c:pt>
                <c:pt idx="2">
                  <c:v>10</c:v>
                </c:pt>
                <c:pt idx="3">
                  <c:v>0</c:v>
                </c:pt>
                <c:pt idx="4">
                  <c:v>10</c:v>
                </c:pt>
                <c:pt idx="5">
                  <c:v>0</c:v>
                </c:pt>
                <c:pt idx="6">
                  <c:v>45</c:v>
                </c:pt>
                <c:pt idx="7">
                  <c:v>0</c:v>
                </c:pt>
                <c:pt idx="8">
                  <c:v>45</c:v>
                </c:pt>
                <c:pt idx="9">
                  <c:v>55</c:v>
                </c:pt>
                <c:pt idx="10">
                  <c:v>35</c:v>
                </c:pt>
              </c:numCache>
            </c:numRef>
          </c:val>
        </c:ser>
        <c:axId val="143921920"/>
        <c:axId val="143923456"/>
      </c:barChart>
      <c:catAx>
        <c:axId val="143921920"/>
        <c:scaling>
          <c:orientation val="minMax"/>
        </c:scaling>
        <c:axPos val="b"/>
        <c:tickLblPos val="nextTo"/>
        <c:crossAx val="143923456"/>
        <c:crosses val="autoZero"/>
        <c:auto val="1"/>
        <c:lblAlgn val="ctr"/>
        <c:lblOffset val="100"/>
      </c:catAx>
      <c:valAx>
        <c:axId val="143923456"/>
        <c:scaling>
          <c:orientation val="minMax"/>
        </c:scaling>
        <c:axPos val="l"/>
        <c:numFmt formatCode="General" sourceLinked="1"/>
        <c:tickLblPos val="nextTo"/>
        <c:crossAx val="143921920"/>
        <c:crosses val="autoZero"/>
        <c:crossBetween val="between"/>
      </c:valAx>
    </c:plotArea>
    <c:legend>
      <c:legendPos val="r"/>
      <c:layout>
        <c:manualLayout>
          <c:xMode val="edge"/>
          <c:yMode val="edge"/>
          <c:x val="0.85169575678041776"/>
          <c:y val="0.79969076827641461"/>
          <c:w val="0.1302017910298697"/>
          <c:h val="0.17357043865054225"/>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D192E-DBB4-47F9-B112-410D2AF33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12735</TotalTime>
  <Pages>238</Pages>
  <Words>62637</Words>
  <Characters>436581</Characters>
  <Application>Microsoft Office Word</Application>
  <DocSecurity>0</DocSecurity>
  <Lines>11799</Lines>
  <Paragraphs>7563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87</cp:revision>
  <dcterms:created xsi:type="dcterms:W3CDTF">2019-06-28T07:44:00Z</dcterms:created>
  <dcterms:modified xsi:type="dcterms:W3CDTF">2019-07-25T15:09:00Z</dcterms:modified>
</cp:coreProperties>
</file>