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E4" w:rsidRPr="004F0643" w:rsidRDefault="00C141E4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643">
        <w:rPr>
          <w:rFonts w:ascii="Times New Roman" w:hAnsi="Times New Roman" w:cs="Times New Roman"/>
          <w:sz w:val="28"/>
          <w:szCs w:val="28"/>
        </w:rPr>
        <w:t>УДК 821.161.1</w:t>
      </w:r>
    </w:p>
    <w:p w:rsidR="00C141E4" w:rsidRPr="004F0643" w:rsidRDefault="00C141E4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11" w:rsidRPr="004D0D11" w:rsidRDefault="00976B09" w:rsidP="004D0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43">
        <w:rPr>
          <w:rFonts w:ascii="Times New Roman" w:hAnsi="Times New Roman" w:cs="Times New Roman"/>
          <w:sz w:val="28"/>
          <w:szCs w:val="28"/>
        </w:rPr>
        <w:t>«</w:t>
      </w:r>
      <w:r w:rsidR="004D0D11">
        <w:rPr>
          <w:rFonts w:ascii="Times New Roman" w:hAnsi="Times New Roman" w:cs="Times New Roman"/>
          <w:b/>
          <w:sz w:val="28"/>
          <w:szCs w:val="28"/>
        </w:rPr>
        <w:t xml:space="preserve">АВТОГРАФ»: </w:t>
      </w:r>
      <w:r w:rsidRPr="00EE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CF8">
        <w:rPr>
          <w:rFonts w:ascii="Times New Roman" w:hAnsi="Times New Roman" w:cs="Times New Roman"/>
          <w:b/>
          <w:sz w:val="28"/>
          <w:szCs w:val="28"/>
        </w:rPr>
        <w:t xml:space="preserve">записные книжки в цифровом архиве </w:t>
      </w:r>
    </w:p>
    <w:p w:rsidR="00C141E4" w:rsidRPr="00EE4CF7" w:rsidRDefault="004D0D11" w:rsidP="004D0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11">
        <w:rPr>
          <w:rFonts w:ascii="Times New Roman" w:hAnsi="Times New Roman" w:cs="Times New Roman"/>
          <w:b/>
          <w:sz w:val="28"/>
          <w:szCs w:val="28"/>
        </w:rPr>
        <w:t>Владимира Маяковского</w:t>
      </w:r>
    </w:p>
    <w:p w:rsidR="00976B09" w:rsidRPr="004F0643" w:rsidRDefault="00976B09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35" w:rsidRDefault="00976B09" w:rsidP="008F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F7">
        <w:rPr>
          <w:rFonts w:ascii="Times New Roman" w:hAnsi="Times New Roman" w:cs="Times New Roman"/>
          <w:b/>
          <w:sz w:val="28"/>
          <w:szCs w:val="28"/>
        </w:rPr>
        <w:t>Хачатурян Любовь Валерьевна</w:t>
      </w:r>
      <w:r w:rsidR="008F7C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0643">
        <w:rPr>
          <w:rFonts w:ascii="Times New Roman" w:hAnsi="Times New Roman" w:cs="Times New Roman"/>
          <w:sz w:val="28"/>
          <w:szCs w:val="28"/>
        </w:rPr>
        <w:t>кандидат культурологии, докторант</w:t>
      </w:r>
    </w:p>
    <w:p w:rsidR="00C141E4" w:rsidRPr="004F0643" w:rsidRDefault="00976B09" w:rsidP="008F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643">
        <w:rPr>
          <w:rFonts w:ascii="Times New Roman" w:hAnsi="Times New Roman" w:cs="Times New Roman"/>
          <w:sz w:val="28"/>
          <w:szCs w:val="28"/>
        </w:rPr>
        <w:t>Отдела новейшей русской литературы</w:t>
      </w:r>
      <w:r w:rsidR="008F7CF8">
        <w:rPr>
          <w:rFonts w:ascii="Times New Roman" w:hAnsi="Times New Roman" w:cs="Times New Roman"/>
          <w:sz w:val="28"/>
          <w:szCs w:val="28"/>
        </w:rPr>
        <w:t xml:space="preserve"> ИРЛИ РАН, г. Санкт-Петербург.</w:t>
      </w:r>
      <w:r w:rsidRPr="004F0643">
        <w:rPr>
          <w:rFonts w:ascii="Times New Roman" w:hAnsi="Times New Roman" w:cs="Times New Roman"/>
          <w:sz w:val="28"/>
          <w:szCs w:val="28"/>
        </w:rPr>
        <w:t xml:space="preserve"> </w:t>
      </w:r>
      <w:r w:rsidR="008F7CF8">
        <w:rPr>
          <w:rFonts w:ascii="Times New Roman" w:hAnsi="Times New Roman" w:cs="Times New Roman"/>
          <w:sz w:val="28"/>
          <w:szCs w:val="28"/>
        </w:rPr>
        <w:tab/>
      </w:r>
      <w:r w:rsidRPr="004F064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A51F31" w:rsidRPr="004F064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ilagr@rambler.ru</w:t>
        </w:r>
      </w:hyperlink>
    </w:p>
    <w:p w:rsidR="00C141E4" w:rsidRPr="00A85C95" w:rsidRDefault="00C141E4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203C" w:rsidRDefault="00976B09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60235" w:rsidRPr="00033003">
        <w:rPr>
          <w:rFonts w:ascii="Times New Roman" w:hAnsi="Times New Roman" w:cs="Times New Roman"/>
          <w:sz w:val="24"/>
          <w:szCs w:val="24"/>
        </w:rPr>
        <w:t>.</w:t>
      </w:r>
      <w:r w:rsidR="00033003">
        <w:rPr>
          <w:rFonts w:ascii="Times New Roman" w:hAnsi="Times New Roman" w:cs="Times New Roman"/>
          <w:sz w:val="24"/>
          <w:szCs w:val="24"/>
        </w:rPr>
        <w:t xml:space="preserve"> </w:t>
      </w:r>
      <w:r w:rsidR="00033003" w:rsidRPr="00033003">
        <w:rPr>
          <w:rFonts w:ascii="Times New Roman" w:hAnsi="Times New Roman" w:cs="Times New Roman"/>
          <w:sz w:val="24"/>
          <w:szCs w:val="24"/>
        </w:rPr>
        <w:t xml:space="preserve">В докладе отражены современные тенденции </w:t>
      </w:r>
      <w:r w:rsidR="0037534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7F4AF6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033003" w:rsidRPr="00033003">
        <w:rPr>
          <w:rFonts w:ascii="Times New Roman" w:hAnsi="Times New Roman" w:cs="Times New Roman"/>
          <w:sz w:val="24"/>
          <w:szCs w:val="24"/>
        </w:rPr>
        <w:t>ресурсов по истории ру</w:t>
      </w:r>
      <w:r w:rsidR="007F4AF6">
        <w:rPr>
          <w:rFonts w:ascii="Times New Roman" w:hAnsi="Times New Roman" w:cs="Times New Roman"/>
          <w:sz w:val="24"/>
          <w:szCs w:val="24"/>
        </w:rPr>
        <w:t>сской литературы</w:t>
      </w:r>
      <w:r w:rsidR="00286B9D">
        <w:rPr>
          <w:rFonts w:ascii="Times New Roman" w:hAnsi="Times New Roman" w:cs="Times New Roman"/>
          <w:sz w:val="24"/>
          <w:szCs w:val="24"/>
        </w:rPr>
        <w:t xml:space="preserve"> ХХ в.</w:t>
      </w:r>
      <w:r w:rsidR="007F4AF6">
        <w:rPr>
          <w:rFonts w:ascii="Times New Roman" w:hAnsi="Times New Roman" w:cs="Times New Roman"/>
          <w:sz w:val="24"/>
          <w:szCs w:val="24"/>
        </w:rPr>
        <w:t>,</w:t>
      </w:r>
      <w:r w:rsidR="00033003" w:rsidRPr="00033003">
        <w:rPr>
          <w:rFonts w:ascii="Times New Roman" w:hAnsi="Times New Roman" w:cs="Times New Roman"/>
          <w:sz w:val="24"/>
          <w:szCs w:val="24"/>
        </w:rPr>
        <w:t xml:space="preserve"> прослеживаются новые возможности </w:t>
      </w:r>
      <w:r w:rsidR="00B74DE5">
        <w:rPr>
          <w:rFonts w:ascii="Times New Roman" w:hAnsi="Times New Roman" w:cs="Times New Roman"/>
          <w:sz w:val="24"/>
          <w:szCs w:val="24"/>
        </w:rPr>
        <w:t xml:space="preserve">изучения архивного наследия </w:t>
      </w:r>
      <w:r w:rsidR="007F4AF6">
        <w:rPr>
          <w:rFonts w:ascii="Times New Roman" w:hAnsi="Times New Roman" w:cs="Times New Roman"/>
          <w:sz w:val="24"/>
          <w:szCs w:val="24"/>
        </w:rPr>
        <w:t>В.В. Маяковского</w:t>
      </w:r>
      <w:r w:rsidR="00033003" w:rsidRPr="00033003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033003" w:rsidRPr="0003300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033003" w:rsidRPr="00033003">
        <w:rPr>
          <w:rFonts w:ascii="Times New Roman" w:hAnsi="Times New Roman" w:cs="Times New Roman"/>
          <w:sz w:val="24"/>
          <w:szCs w:val="24"/>
        </w:rPr>
        <w:t xml:space="preserve">. </w:t>
      </w:r>
      <w:r w:rsidR="00AE203C" w:rsidRPr="00AE203C">
        <w:rPr>
          <w:rFonts w:ascii="Times New Roman" w:hAnsi="Times New Roman" w:cs="Times New Roman"/>
          <w:sz w:val="24"/>
          <w:szCs w:val="24"/>
        </w:rPr>
        <w:t xml:space="preserve">На примере черновой редакции </w:t>
      </w:r>
      <w:r w:rsidR="00E175B0">
        <w:rPr>
          <w:rFonts w:ascii="Times New Roman" w:hAnsi="Times New Roman" w:cs="Times New Roman"/>
          <w:sz w:val="24"/>
          <w:szCs w:val="24"/>
        </w:rPr>
        <w:t>стихотворения «Император» (1928</w:t>
      </w:r>
      <w:r w:rsidR="00AE203C" w:rsidRPr="00AE203C">
        <w:rPr>
          <w:rFonts w:ascii="Times New Roman" w:hAnsi="Times New Roman" w:cs="Times New Roman"/>
          <w:sz w:val="24"/>
          <w:szCs w:val="24"/>
        </w:rPr>
        <w:t>) рассматривается</w:t>
      </w:r>
      <w:r w:rsidR="00E175B0">
        <w:rPr>
          <w:rFonts w:ascii="Times New Roman" w:hAnsi="Times New Roman" w:cs="Times New Roman"/>
          <w:sz w:val="24"/>
          <w:szCs w:val="24"/>
        </w:rPr>
        <w:t xml:space="preserve"> первый этап создания поэтического т</w:t>
      </w:r>
      <w:r w:rsidR="00B74DE5">
        <w:rPr>
          <w:rFonts w:ascii="Times New Roman" w:hAnsi="Times New Roman" w:cs="Times New Roman"/>
          <w:sz w:val="24"/>
          <w:szCs w:val="24"/>
        </w:rPr>
        <w:t>екста – работа в записных книжках</w:t>
      </w:r>
      <w:r w:rsidR="00AE203C" w:rsidRPr="00AE203C">
        <w:rPr>
          <w:rFonts w:ascii="Times New Roman" w:hAnsi="Times New Roman" w:cs="Times New Roman"/>
          <w:sz w:val="24"/>
          <w:szCs w:val="24"/>
        </w:rPr>
        <w:t>. Используя э</w:t>
      </w:r>
      <w:r w:rsidR="00E175B0">
        <w:rPr>
          <w:rFonts w:ascii="Times New Roman" w:hAnsi="Times New Roman" w:cs="Times New Roman"/>
          <w:sz w:val="24"/>
          <w:szCs w:val="24"/>
        </w:rPr>
        <w:t>лектронные копии страниц записной книжки № 55</w:t>
      </w:r>
      <w:r w:rsidR="00AE203C" w:rsidRPr="00AE203C">
        <w:rPr>
          <w:rFonts w:ascii="Times New Roman" w:hAnsi="Times New Roman" w:cs="Times New Roman"/>
          <w:sz w:val="24"/>
          <w:szCs w:val="24"/>
        </w:rPr>
        <w:t>, уточняется те</w:t>
      </w:r>
      <w:proofErr w:type="gramStart"/>
      <w:r w:rsidR="00AE203C" w:rsidRPr="00AE20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AE203C" w:rsidRPr="00AE203C">
        <w:rPr>
          <w:rFonts w:ascii="Times New Roman" w:hAnsi="Times New Roman" w:cs="Times New Roman"/>
          <w:sz w:val="24"/>
          <w:szCs w:val="24"/>
        </w:rPr>
        <w:t xml:space="preserve">иведенных в ПСС черновых автографов и творческая история стихотворения. </w:t>
      </w:r>
    </w:p>
    <w:p w:rsidR="00A048C9" w:rsidRPr="00960235" w:rsidRDefault="00A048C9" w:rsidP="004F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b/>
          <w:sz w:val="24"/>
          <w:szCs w:val="24"/>
        </w:rPr>
        <w:t>Ключевые с</w:t>
      </w:r>
      <w:r w:rsidR="00960235" w:rsidRPr="00960235">
        <w:rPr>
          <w:rFonts w:ascii="Times New Roman" w:hAnsi="Times New Roman" w:cs="Times New Roman"/>
          <w:b/>
          <w:sz w:val="24"/>
          <w:szCs w:val="24"/>
        </w:rPr>
        <w:t>лова</w:t>
      </w:r>
      <w:r w:rsidR="00960235">
        <w:rPr>
          <w:rFonts w:ascii="Times New Roman" w:hAnsi="Times New Roman" w:cs="Times New Roman"/>
          <w:sz w:val="24"/>
          <w:szCs w:val="24"/>
        </w:rPr>
        <w:t>: а</w:t>
      </w:r>
      <w:r w:rsidR="00A51F31" w:rsidRPr="00960235">
        <w:rPr>
          <w:rFonts w:ascii="Times New Roman" w:hAnsi="Times New Roman" w:cs="Times New Roman"/>
          <w:sz w:val="24"/>
          <w:szCs w:val="24"/>
        </w:rPr>
        <w:t>рхивные материалы;</w:t>
      </w:r>
      <w:r w:rsidRPr="00960235">
        <w:rPr>
          <w:rFonts w:ascii="Times New Roman" w:hAnsi="Times New Roman" w:cs="Times New Roman"/>
          <w:sz w:val="24"/>
          <w:szCs w:val="24"/>
        </w:rPr>
        <w:t xml:space="preserve"> </w:t>
      </w:r>
      <w:r w:rsidR="00A51F31" w:rsidRPr="00960235">
        <w:rPr>
          <w:rFonts w:ascii="Times New Roman" w:hAnsi="Times New Roman" w:cs="Times New Roman"/>
          <w:sz w:val="24"/>
          <w:szCs w:val="24"/>
        </w:rPr>
        <w:t xml:space="preserve">архивы </w:t>
      </w:r>
      <w:r w:rsidRPr="009602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60235">
        <w:rPr>
          <w:rFonts w:ascii="Times New Roman" w:hAnsi="Times New Roman" w:cs="Times New Roman"/>
          <w:sz w:val="24"/>
          <w:szCs w:val="24"/>
        </w:rPr>
        <w:t>-</w:t>
      </w:r>
      <w:r w:rsidRPr="0096023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A51F31" w:rsidRPr="00960235">
        <w:rPr>
          <w:rFonts w:ascii="Times New Roman" w:hAnsi="Times New Roman" w:cs="Times New Roman"/>
          <w:sz w:val="24"/>
          <w:szCs w:val="24"/>
        </w:rPr>
        <w:t>;</w:t>
      </w:r>
      <w:r w:rsidRPr="00960235">
        <w:rPr>
          <w:rFonts w:ascii="Times New Roman" w:hAnsi="Times New Roman" w:cs="Times New Roman"/>
          <w:sz w:val="24"/>
          <w:szCs w:val="24"/>
        </w:rPr>
        <w:t xml:space="preserve"> </w:t>
      </w:r>
      <w:r w:rsidR="00AE203C">
        <w:rPr>
          <w:rFonts w:ascii="Times New Roman" w:hAnsi="Times New Roman" w:cs="Times New Roman"/>
          <w:sz w:val="24"/>
          <w:szCs w:val="24"/>
        </w:rPr>
        <w:t xml:space="preserve">записные книжки; </w:t>
      </w:r>
      <w:r w:rsidRPr="00960235">
        <w:rPr>
          <w:rFonts w:ascii="Times New Roman" w:hAnsi="Times New Roman" w:cs="Times New Roman"/>
          <w:sz w:val="24"/>
          <w:szCs w:val="24"/>
        </w:rPr>
        <w:t>русск</w:t>
      </w:r>
      <w:r w:rsidR="00AE203C">
        <w:rPr>
          <w:rFonts w:ascii="Times New Roman" w:hAnsi="Times New Roman" w:cs="Times New Roman"/>
          <w:sz w:val="24"/>
          <w:szCs w:val="24"/>
        </w:rPr>
        <w:t>ая литература Серебряного века.</w:t>
      </w:r>
    </w:p>
    <w:p w:rsidR="00960235" w:rsidRPr="008F7CF8" w:rsidRDefault="00960235" w:rsidP="009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660" w:rsidRPr="004F0643" w:rsidRDefault="00B17660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</w:t>
      </w:r>
      <w:r w:rsidR="00B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 серьезных научных проблем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="00D5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текстологии русской литературы ХХ века </w:t>
      </w:r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B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</w:t>
      </w:r>
      <w:r w:rsidR="00B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рукописным наследием</w:t>
      </w:r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архивы </w:t>
      </w:r>
      <w:r w:rsidR="00B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писателей </w:t>
      </w:r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регионах </w:t>
      </w:r>
      <w:r w:rsidR="000C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разных государствах. 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н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</w:t>
      </w:r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удобным 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</w:t>
      </w:r>
      <w:r w:rsidR="000C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рукописного текста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</w:t>
      </w:r>
      <w:r w:rsidR="0013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цифровые архивы, </w:t>
      </w:r>
      <w:r w:rsidR="00B7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публикующие 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4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документов из </w:t>
      </w:r>
      <w:r w:rsidR="00B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собраний</w:t>
      </w:r>
      <w:r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7660" w:rsidRPr="008B3B93" w:rsidRDefault="00D30040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г. на портале «Автограф: электронный архив русской литературы» 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создан сайт «Владимир Маяковский»</w:t>
      </w:r>
      <w:r w:rsidR="00FE164C" w:rsidRPr="00FE164C">
        <w:t xml:space="preserve"> 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[1,2</w:t>
      </w:r>
      <w:r w:rsidR="00FE164C" w:rsidRPr="00FE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рукописи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стихотворений и поэм 1915 – 1927 гг.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записные книжки и редкие издани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произведений В.В. Маяковского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дарственными надписями поэта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хранящиеся в 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рукописном отделе 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ИРЛИ РАН и РГАЛИ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Важным шагом стала 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</w:t>
      </w:r>
      <w:r w:rsidR="00A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</w:t>
      </w:r>
      <w:r w:rsidR="00D3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2BE" w:rsidRPr="008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52BE" w:rsidRPr="008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Распола</w:t>
      </w:r>
      <w:r w:rsidR="00DF2936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 этой информацией, ученые могут</w:t>
      </w:r>
      <w:r w:rsidR="008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представление </w:t>
      </w:r>
      <w:proofErr w:type="gramStart"/>
      <w:r w:rsidR="008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комплексе рукописного наследия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1C6B" w:rsidRDefault="00D84FD7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D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этап </w:t>
      </w:r>
      <w:r w:rsidR="00B7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поэтического текста отражен в записных книжках В.В. Маяковского </w:t>
      </w:r>
      <w:r w:rsidRPr="00D8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7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сохранившихся записных книжек</w:t>
      </w:r>
      <w:r w:rsid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тетрадей и блокнотов</w:t>
      </w:r>
      <w:r w:rsidR="0013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место</w:t>
      </w:r>
      <w:r w:rsidR="00E7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</w:t>
      </w:r>
      <w:r w:rsidR="0013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блокнот с записями</w:t>
      </w:r>
      <w:r w:rsid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сделанные во время поездки в Екатеринбург (Свердловск)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января </w:t>
      </w:r>
      <w:r w:rsid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1928 г. </w:t>
      </w:r>
      <w:r w:rsidR="00502A2A" w:rsidRP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7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2A2A" w:rsidRP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0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проследить, как постепенно </w:t>
      </w:r>
      <w:r w:rsidR="0013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менялся </w:t>
      </w:r>
      <w:r w:rsidR="0081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одного из наиболее спорных стихотворений</w:t>
      </w:r>
      <w:r w:rsidR="00B7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«Император»</w:t>
      </w:r>
      <w:r w:rsid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посвященного расстрелу Николая </w:t>
      </w:r>
      <w:r w:rsidR="008A7D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7D69"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семьи</w:t>
      </w:r>
      <w:r w:rsidR="0081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ABA" w:rsidRDefault="00E71C6B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канва событий изложена в статье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7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традиционного осмотра строящихся заводских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рпусов и рабочих кварталов, Маяковский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 председателя Свердловского областного исполкома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Парамонова показать ему дом Ипатьева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захоронения</w:t>
      </w:r>
      <w:r w:rsidR="00D45DF9" w:rsidRP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была выполнена, и в непогоду, по глубокому снегу 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(эти подробности </w:t>
      </w:r>
      <w:r w:rsidR="00BF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r w:rsid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6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 w:rsid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черновика</w:t>
      </w:r>
      <w:r w:rsidR="00BF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они выехали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заброшенную шахту.</w:t>
      </w:r>
    </w:p>
    <w:p w:rsidR="009D29D6" w:rsidRDefault="007C375F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запись </w:t>
      </w:r>
      <w:r w:rsidR="00D45DF9" w:rsidRP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9D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поездки, предположительно – 30 </w:t>
      </w:r>
      <w:r w:rsidR="009D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января.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цифровом архиве</w:t>
      </w:r>
      <w:r w:rsidR="009D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подлиннике работу над черновым текстом, частично приведенным В. А. </w:t>
      </w:r>
      <w:proofErr w:type="spellStart"/>
      <w:r w:rsidR="009D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Арутчевой</w:t>
      </w:r>
      <w:proofErr w:type="spellEnd"/>
      <w:r w:rsidR="009D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ПСС.</w:t>
      </w:r>
    </w:p>
    <w:p w:rsidR="00BF220A" w:rsidRDefault="00BF220A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D6" w:rsidRDefault="00DA73AD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Землю снегом заволокло</w:t>
      </w:r>
    </w:p>
    <w:p w:rsidR="00B43736" w:rsidRDefault="00DA73AD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лишь </w:t>
      </w:r>
      <w:proofErr w:type="gramStart"/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</w:t>
      </w:r>
      <w:r w:rsidR="00B43736" w:rsidRP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атые</w:t>
      </w:r>
      <w:proofErr w:type="spellEnd"/>
      <w:proofErr w:type="gramEnd"/>
      <w:r w:rsidR="00B43736" w:rsidRP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волков</w:t>
      </w:r>
    </w:p>
    <w:p w:rsidR="00B43736" w:rsidRDefault="00DA73AD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</w:t>
      </w:r>
      <w:proofErr w:type="gramEnd"/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диких козлов.</w:t>
      </w:r>
    </w:p>
    <w:p w:rsidR="00B43736" w:rsidRDefault="00B43736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43736" w:rsidRDefault="007D10F4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 литейщика Ивана Козырева о вселении его в новую квартиру.</w:t>
      </w:r>
    </w:p>
    <w:p w:rsidR="00B43736" w:rsidRDefault="00B43736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43736" w:rsidRDefault="007D10F4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7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Pr="007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 следу диких козлов</w:t>
      </w:r>
    </w:p>
    <w:p w:rsidR="00B43736" w:rsidRDefault="007D10F4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="00B4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рюхатый след волков.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</w:t>
      </w:r>
      <w:r w:rsidR="00F720CA" w:rsidRP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F220A" w:rsidRDefault="00BF220A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0CA" w:rsidRDefault="00B43736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развороте блокнота Маяковский записал вариант, ставший окончательным. А затем </w:t>
      </w:r>
      <w:r w:rsidR="00BF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синими чернилами вертикально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перечеркнул сделанную графитным карандашом запись.</w:t>
      </w:r>
    </w:p>
    <w:p w:rsidR="00F720CA" w:rsidRDefault="00F720CA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3736" w:rsidRDefault="00F720CA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Вселенную снегом заволокло</w:t>
      </w:r>
    </w:p>
    <w:p w:rsidR="007C375F" w:rsidRDefault="007C375F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proofErr w:type="spellStart"/>
      <w:r w:rsidR="00C3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</w:t>
      </w:r>
      <w:proofErr w:type="spellEnd"/>
      <w:r w:rsidR="00C3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видать как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зло.</w:t>
      </w:r>
    </w:p>
    <w:p w:rsidR="007C375F" w:rsidRDefault="007C375F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только следы от брюха волков</w:t>
      </w:r>
    </w:p>
    <w:p w:rsidR="007C375F" w:rsidRDefault="007C375F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следу диких козлов.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</w:t>
      </w:r>
      <w:r w:rsidRP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C375F" w:rsidRDefault="007C375F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14" w:rsidRDefault="00387214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данном случае вертикальное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зачеркивание </w:t>
      </w:r>
      <w:r w:rsidR="00F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преследовало иную цель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черта через всю строфу означала не от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брасывание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утверждение текста. Маяковский выработал собственный стиль работы с черновиком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которых была завершена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переписывались </w:t>
      </w:r>
      <w:r w:rsidR="00AB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набело, а затем </w:t>
      </w:r>
      <w:r w:rsidR="00C3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 образом </w:t>
      </w:r>
      <w:r w:rsidR="0057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вычеркивались</w:t>
      </w:r>
      <w:r w:rsidR="0057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контекста </w:t>
      </w:r>
      <w:r w:rsidR="0057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двойная роль зачеркивания 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могла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неверное толкование.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Подобное 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изошло с эпилогом стихотворения</w:t>
      </w:r>
      <w:r w:rsid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Маяковский «двумя руками» голосует против расстрела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[9</w:t>
      </w:r>
      <w:r w:rsidR="009E4CCF" w:rsidRPr="009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D69" w:rsidRDefault="008A7D69" w:rsidP="00B43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A5C" w:rsidRDefault="008A7D69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вскину </w:t>
      </w:r>
      <w:r w:rsidR="00300DFA" w:rsidRPr="003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  <w:r w:rsidR="003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 w:rsidR="00300DFA" w:rsidRPr="003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  <w:r w:rsidR="003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</w:t>
      </w:r>
      <w:proofErr w:type="spellEnd"/>
      <w:r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7D69" w:rsidRDefault="008A7D69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голосую против.</w:t>
      </w:r>
      <w:r w:rsidR="0048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[10</w:t>
      </w:r>
      <w:r w:rsidRPr="008A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A7D69" w:rsidRPr="008A7D69" w:rsidRDefault="008A7D69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29" w:rsidRDefault="00171A5C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Текст, </w:t>
      </w:r>
      <w:r w:rsid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карандашные горизонтальные зачеркивания, вертикально вычеркнут чернилами</w:t>
      </w:r>
      <w:r w:rsidR="007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59AD" w:rsidRP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тчетливо видно</w:t>
      </w:r>
      <w:r w:rsid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функциональное разделение: горизонтальное зачеркивание применялось при непосредственной работе над текстом, вертикальное – при ее завершении </w:t>
      </w:r>
      <w:r w:rsidR="00C3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переходе </w:t>
      </w:r>
      <w:r w:rsid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новому </w:t>
      </w:r>
      <w:r w:rsidR="009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качеству </w:t>
      </w:r>
      <w:r w:rsid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F659AD" w:rsidRPr="00F6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публикации и в беловых автографах 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эпилог не был включен 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сложившееся стихотворение (это определение представляется более корректным,</w:t>
      </w:r>
      <w:r w:rsidR="003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«окончательный текст»)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здесь, </w:t>
      </w:r>
      <w:r w:rsidR="00B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к беловику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зачеркнутый фрагмент, а 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полную редакцию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прологом, событием и эпилогом, </w:t>
      </w:r>
      <w:r w:rsidR="00F04B29" w:rsidRP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позволяющую понять внутреннюю логику текста.  </w:t>
      </w:r>
      <w:r w:rsidR="0032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исключении </w:t>
      </w:r>
      <w:r w:rsidR="00B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 строфы, противоречащей</w:t>
      </w:r>
      <w:r w:rsidR="009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действительности</w:t>
      </w:r>
      <w:r w:rsidR="00AB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1928 – 1929 гг.</w:t>
      </w:r>
      <w:r w:rsidR="00F0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было принято позднее</w:t>
      </w:r>
      <w:r w:rsidR="009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840" w:rsidRDefault="00033003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цифрой архив, 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переходит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</w:t>
      </w:r>
      <w:r w:rsidR="00AB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татичного опубликованного 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B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</w:t>
      </w:r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="00B17660" w:rsidRPr="004F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динамическом процессе</w:t>
      </w:r>
      <w:r w:rsidR="00DA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CA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A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ранее рукопись была дополнительным источником,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 цитируемым в 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филологических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исследованиях, </w:t>
      </w:r>
      <w:r w:rsidRPr="0003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22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текстологи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литературоведы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лингвисты</w:t>
      </w:r>
      <w:r w:rsidR="0022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обратиться</w:t>
      </w:r>
      <w:r w:rsidRPr="0003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авторскому варианту со всеми особенностями подлинника: вычеркнутыми фрагментами, маргиналиями, подбором слов, рисунками и конспектами</w:t>
      </w:r>
      <w:r w:rsidR="006A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источников исследования не только расширяется, но меняется качественно.</w:t>
      </w:r>
    </w:p>
    <w:p w:rsidR="00E175B0" w:rsidRPr="004F0643" w:rsidRDefault="00E175B0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5B0" w:rsidRPr="00960235" w:rsidRDefault="004F0643" w:rsidP="00D50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ПРИМЕЧАНИЯ</w:t>
      </w:r>
    </w:p>
    <w:p w:rsidR="006155D7" w:rsidRDefault="004F0643" w:rsidP="006155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5D7">
        <w:rPr>
          <w:rFonts w:ascii="Times New Roman" w:hAnsi="Times New Roman" w:cs="Times New Roman"/>
          <w:sz w:val="28"/>
          <w:szCs w:val="28"/>
        </w:rPr>
        <w:t xml:space="preserve">Исследование проведено при поддержке РНФ. Проект № 14-18-01970. ИРЛИ РАН. </w:t>
      </w:r>
    </w:p>
    <w:p w:rsidR="006155D7" w:rsidRDefault="00841F34" w:rsidP="006155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55D7" w:rsidRPr="005876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http://majakovskiy.literature-archive.ru</w:t>
        </w:r>
      </w:hyperlink>
    </w:p>
    <w:p w:rsidR="006155D7" w:rsidRDefault="00841F34" w:rsidP="006155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155D7" w:rsidRPr="006155D7">
          <w:rPr>
            <w:rStyle w:val="a6"/>
            <w:rFonts w:ascii="Times New Roman" w:hAnsi="Times New Roman" w:cs="Times New Roman"/>
            <w:sz w:val="28"/>
            <w:szCs w:val="28"/>
          </w:rPr>
          <w:t>http://majakovskiy.literature-archive.ru/ru/inventory_ru</w:t>
        </w:r>
      </w:hyperlink>
    </w:p>
    <w:p w:rsidR="00BC6643" w:rsidRDefault="007012D6" w:rsidP="00BC66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сведения о 73 записных книжках (рабочих блокнотах и тетрадях) В.В. Маяковского, 72 из которых имеют сплошную нумерацию. В 1930 г. В.В. Маяковский передал 4 записных книжки в ГЛМ (ныне РГАЛИ). В 1938 г. 68 записных книжек были переданы </w:t>
      </w:r>
      <w:r w:rsidR="00200B2B">
        <w:rPr>
          <w:rFonts w:ascii="Times New Roman" w:hAnsi="Times New Roman" w:cs="Times New Roman"/>
          <w:sz w:val="28"/>
          <w:szCs w:val="28"/>
        </w:rPr>
        <w:t xml:space="preserve">Л.Ю. Брик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0B2B">
        <w:rPr>
          <w:rFonts w:ascii="Times New Roman" w:hAnsi="Times New Roman" w:cs="Times New Roman"/>
          <w:sz w:val="28"/>
          <w:szCs w:val="28"/>
        </w:rPr>
        <w:t xml:space="preserve"> ГБ</w:t>
      </w:r>
      <w:r w:rsidR="00BC73BB">
        <w:rPr>
          <w:rFonts w:ascii="Times New Roman" w:hAnsi="Times New Roman" w:cs="Times New Roman"/>
          <w:sz w:val="28"/>
          <w:szCs w:val="28"/>
        </w:rPr>
        <w:t>М (</w:t>
      </w:r>
      <w:r w:rsidR="00200B2B">
        <w:rPr>
          <w:rFonts w:ascii="Times New Roman" w:hAnsi="Times New Roman" w:cs="Times New Roman"/>
          <w:sz w:val="28"/>
          <w:szCs w:val="28"/>
        </w:rPr>
        <w:t>ныне</w:t>
      </w:r>
      <w:proofErr w:type="gramStart"/>
      <w:r w:rsidR="00200B2B">
        <w:rPr>
          <w:rFonts w:ascii="Times New Roman" w:hAnsi="Times New Roman" w:cs="Times New Roman"/>
          <w:sz w:val="28"/>
          <w:szCs w:val="28"/>
        </w:rPr>
        <w:t xml:space="preserve"> </w:t>
      </w:r>
      <w:r w:rsidR="00BC73B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C73BB">
        <w:rPr>
          <w:rFonts w:ascii="Times New Roman" w:hAnsi="Times New Roman" w:cs="Times New Roman"/>
          <w:sz w:val="28"/>
          <w:szCs w:val="28"/>
        </w:rPr>
        <w:t>. Одна записная книжка, не включенная в общую нумерацию</w:t>
      </w:r>
      <w:r w:rsidR="009D5780">
        <w:rPr>
          <w:rFonts w:ascii="Times New Roman" w:hAnsi="Times New Roman" w:cs="Times New Roman"/>
          <w:sz w:val="28"/>
          <w:szCs w:val="28"/>
        </w:rPr>
        <w:t xml:space="preserve"> (хронологически – между 64 и 65)</w:t>
      </w:r>
      <w:r w:rsidR="00BC73BB">
        <w:rPr>
          <w:rFonts w:ascii="Times New Roman" w:hAnsi="Times New Roman" w:cs="Times New Roman"/>
          <w:sz w:val="28"/>
          <w:szCs w:val="28"/>
        </w:rPr>
        <w:t>, находилась в частном архиве Т.А. Яковлевой-</w:t>
      </w:r>
      <w:proofErr w:type="spellStart"/>
      <w:r w:rsidR="00BC73B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="00BC73BB">
        <w:rPr>
          <w:rFonts w:ascii="Times New Roman" w:hAnsi="Times New Roman" w:cs="Times New Roman"/>
          <w:sz w:val="28"/>
          <w:szCs w:val="28"/>
        </w:rPr>
        <w:t xml:space="preserve">. См.: </w:t>
      </w:r>
      <w:proofErr w:type="spellStart"/>
      <w:r w:rsidR="00200B2B">
        <w:rPr>
          <w:rFonts w:ascii="Times New Roman" w:hAnsi="Times New Roman" w:cs="Times New Roman"/>
          <w:sz w:val="28"/>
          <w:szCs w:val="28"/>
        </w:rPr>
        <w:t>Арутчева</w:t>
      </w:r>
      <w:proofErr w:type="spellEnd"/>
      <w:r w:rsidR="00200B2B">
        <w:rPr>
          <w:rFonts w:ascii="Times New Roman" w:hAnsi="Times New Roman" w:cs="Times New Roman"/>
          <w:sz w:val="28"/>
          <w:szCs w:val="28"/>
        </w:rPr>
        <w:t xml:space="preserve"> В.А. Записные книжки Маяковского // Литературное наследство. Том 65: Новое о Маяковском. </w:t>
      </w:r>
      <w:r w:rsidR="00200B2B" w:rsidRPr="00200B2B">
        <w:rPr>
          <w:rFonts w:ascii="Times New Roman" w:hAnsi="Times New Roman" w:cs="Times New Roman"/>
          <w:sz w:val="28"/>
          <w:szCs w:val="28"/>
        </w:rPr>
        <w:t>–</w:t>
      </w:r>
      <w:r w:rsidR="00200B2B">
        <w:rPr>
          <w:rFonts w:ascii="Times New Roman" w:hAnsi="Times New Roman" w:cs="Times New Roman"/>
          <w:sz w:val="28"/>
          <w:szCs w:val="28"/>
        </w:rPr>
        <w:t xml:space="preserve"> М.: «Наука», 1958. </w:t>
      </w:r>
      <w:r w:rsidR="00200B2B" w:rsidRPr="00BC6643">
        <w:rPr>
          <w:rFonts w:ascii="Times New Roman" w:hAnsi="Times New Roman" w:cs="Times New Roman"/>
          <w:sz w:val="28"/>
          <w:szCs w:val="28"/>
        </w:rPr>
        <w:t>–</w:t>
      </w:r>
      <w:r w:rsidR="00200B2B">
        <w:rPr>
          <w:rFonts w:ascii="Times New Roman" w:hAnsi="Times New Roman" w:cs="Times New Roman"/>
          <w:sz w:val="28"/>
          <w:szCs w:val="28"/>
        </w:rPr>
        <w:t xml:space="preserve"> С. 326. </w:t>
      </w:r>
    </w:p>
    <w:p w:rsidR="00200B2B" w:rsidRDefault="009D5780" w:rsidP="00BC66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Записная книжка № 55. Янв. – март 1928 г. </w:t>
      </w:r>
      <w:r w:rsidRPr="009D5780">
        <w:rPr>
          <w:rFonts w:ascii="Times New Roman" w:hAnsi="Times New Roman" w:cs="Times New Roman"/>
          <w:i/>
          <w:sz w:val="28"/>
          <w:szCs w:val="28"/>
        </w:rPr>
        <w:t>РГАЛИ. Ф. 336. Оп. 5. Ед. хр. 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85F" w:rsidRDefault="008F785F" w:rsidP="008F78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Валентин. </w:t>
      </w:r>
      <w:r w:rsidR="009D5780">
        <w:rPr>
          <w:rFonts w:ascii="Times New Roman" w:hAnsi="Times New Roman" w:cs="Times New Roman"/>
          <w:sz w:val="28"/>
          <w:szCs w:val="28"/>
        </w:rPr>
        <w:t xml:space="preserve"> Маяковский «сам» и пять его свердловских дней. // Урал. 2003. № 1. С. </w:t>
      </w:r>
      <w:r>
        <w:rPr>
          <w:rFonts w:ascii="Times New Roman" w:hAnsi="Times New Roman" w:cs="Times New Roman"/>
          <w:sz w:val="28"/>
          <w:szCs w:val="28"/>
        </w:rPr>
        <w:t xml:space="preserve">177 – 208. </w:t>
      </w:r>
    </w:p>
    <w:p w:rsidR="008F785F" w:rsidRDefault="008F785F" w:rsidP="008F78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85F">
        <w:rPr>
          <w:rFonts w:ascii="Times New Roman" w:hAnsi="Times New Roman" w:cs="Times New Roman"/>
          <w:i/>
          <w:sz w:val="28"/>
          <w:szCs w:val="28"/>
        </w:rPr>
        <w:t>РГАЛИ. Ф. 336. Оп. 5. Ед. хр. 71. Л. 4</w:t>
      </w:r>
      <w:r w:rsidR="00E57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5F">
        <w:rPr>
          <w:rFonts w:ascii="Times New Roman" w:hAnsi="Times New Roman" w:cs="Times New Roman"/>
          <w:i/>
          <w:sz w:val="28"/>
          <w:szCs w:val="28"/>
        </w:rPr>
        <w:t xml:space="preserve">Об. </w:t>
      </w:r>
      <w:r w:rsidR="00300DFA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BC6643">
        <w:rPr>
          <w:rFonts w:ascii="Times New Roman" w:hAnsi="Times New Roman" w:cs="Times New Roman"/>
          <w:sz w:val="28"/>
          <w:szCs w:val="28"/>
        </w:rPr>
        <w:t xml:space="preserve">Маяковский В.В. ПСС: В 13 т. Т. 9. – </w:t>
      </w:r>
      <w:r>
        <w:rPr>
          <w:rFonts w:ascii="Times New Roman" w:hAnsi="Times New Roman" w:cs="Times New Roman"/>
          <w:sz w:val="28"/>
          <w:szCs w:val="28"/>
        </w:rPr>
        <w:t xml:space="preserve">М.: «Гос. изд.-во.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r w:rsidRPr="00BC6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6643">
        <w:rPr>
          <w:rFonts w:ascii="Times New Roman" w:hAnsi="Times New Roman" w:cs="Times New Roman"/>
          <w:sz w:val="28"/>
          <w:szCs w:val="28"/>
        </w:rPr>
        <w:t xml:space="preserve">1958. </w:t>
      </w:r>
      <w:r w:rsidRPr="00BC6643">
        <w:t xml:space="preserve"> </w:t>
      </w:r>
      <w:r w:rsidRPr="00BC6643">
        <w:rPr>
          <w:rFonts w:ascii="Times New Roman" w:hAnsi="Times New Roman" w:cs="Times New Roman"/>
          <w:sz w:val="28"/>
          <w:szCs w:val="28"/>
        </w:rPr>
        <w:t xml:space="preserve">–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34F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4F" w:rsidRDefault="008F785F" w:rsidP="004C53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34F">
        <w:rPr>
          <w:rFonts w:ascii="Times New Roman" w:hAnsi="Times New Roman" w:cs="Times New Roman"/>
          <w:i/>
          <w:sz w:val="28"/>
          <w:szCs w:val="28"/>
        </w:rPr>
        <w:t>РГАЛИ. Ф. 336</w:t>
      </w:r>
      <w:r w:rsidR="00300DFA">
        <w:rPr>
          <w:rFonts w:ascii="Times New Roman" w:hAnsi="Times New Roman" w:cs="Times New Roman"/>
          <w:i/>
          <w:sz w:val="28"/>
          <w:szCs w:val="28"/>
        </w:rPr>
        <w:t>. Оп. 5. Ед. хр. 71. Л. 5 Об</w:t>
      </w:r>
      <w:r w:rsidR="00E5734F" w:rsidRPr="00E5734F">
        <w:rPr>
          <w:rFonts w:ascii="Times New Roman" w:hAnsi="Times New Roman" w:cs="Times New Roman"/>
          <w:sz w:val="28"/>
          <w:szCs w:val="28"/>
        </w:rPr>
        <w:t>.</w:t>
      </w:r>
    </w:p>
    <w:p w:rsidR="00B21D27" w:rsidRPr="00300DFA" w:rsidRDefault="002D2A02" w:rsidP="00300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4F">
        <w:rPr>
          <w:rFonts w:ascii="Times New Roman" w:hAnsi="Times New Roman" w:cs="Times New Roman"/>
          <w:sz w:val="28"/>
          <w:szCs w:val="28"/>
        </w:rPr>
        <w:t xml:space="preserve">См.: «Надо было выбирать </w:t>
      </w:r>
      <w:proofErr w:type="gramStart"/>
      <w:r w:rsidRPr="004C534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C534F">
        <w:rPr>
          <w:rFonts w:ascii="Times New Roman" w:hAnsi="Times New Roman" w:cs="Times New Roman"/>
          <w:sz w:val="28"/>
          <w:szCs w:val="28"/>
        </w:rPr>
        <w:t xml:space="preserve"> “Я голосую против” и “корону можно у нас получить, но только вместе с шахтой”. / Последняя строфа была лаконичной, целенаправленной. &lt;…&gt; Он выбрал ее и перечеркнул отброшенные строки» // </w:t>
      </w:r>
      <w:proofErr w:type="spellStart"/>
      <w:r w:rsidRPr="004C534F">
        <w:rPr>
          <w:rFonts w:ascii="Times New Roman" w:hAnsi="Times New Roman" w:cs="Times New Roman"/>
          <w:sz w:val="28"/>
          <w:szCs w:val="28"/>
        </w:rPr>
        <w:t>Арутчева</w:t>
      </w:r>
      <w:proofErr w:type="spellEnd"/>
      <w:r w:rsidRPr="004C534F">
        <w:rPr>
          <w:rFonts w:ascii="Times New Roman" w:hAnsi="Times New Roman" w:cs="Times New Roman"/>
          <w:sz w:val="28"/>
          <w:szCs w:val="28"/>
        </w:rPr>
        <w:t xml:space="preserve"> В.А. Записные книжки Маяковского. С. 366. </w:t>
      </w:r>
      <w:proofErr w:type="gramStart"/>
      <w:r w:rsidR="00300DFA">
        <w:rPr>
          <w:rFonts w:ascii="Times New Roman" w:hAnsi="Times New Roman" w:cs="Times New Roman"/>
          <w:sz w:val="28"/>
          <w:szCs w:val="28"/>
        </w:rPr>
        <w:t>Более корректно э</w:t>
      </w:r>
      <w:r w:rsidR="00300DFA" w:rsidRPr="004C534F">
        <w:rPr>
          <w:rFonts w:ascii="Times New Roman" w:hAnsi="Times New Roman" w:cs="Times New Roman"/>
          <w:sz w:val="28"/>
          <w:szCs w:val="28"/>
        </w:rPr>
        <w:t>пилог стихотворения опубликован</w:t>
      </w:r>
      <w:r w:rsidR="00300DFA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300DFA">
        <w:rPr>
          <w:rFonts w:ascii="Times New Roman" w:hAnsi="Times New Roman" w:cs="Times New Roman"/>
          <w:sz w:val="28"/>
          <w:szCs w:val="28"/>
        </w:rPr>
        <w:t>Арутчевой</w:t>
      </w:r>
      <w:proofErr w:type="spellEnd"/>
      <w:r w:rsidR="00300DFA">
        <w:rPr>
          <w:rFonts w:ascii="Times New Roman" w:hAnsi="Times New Roman" w:cs="Times New Roman"/>
          <w:sz w:val="28"/>
          <w:szCs w:val="28"/>
        </w:rPr>
        <w:t xml:space="preserve"> в ПСС (</w:t>
      </w:r>
      <w:r w:rsidR="00300DFA" w:rsidRPr="004C534F">
        <w:rPr>
          <w:rFonts w:ascii="Times New Roman" w:hAnsi="Times New Roman" w:cs="Times New Roman"/>
          <w:sz w:val="28"/>
          <w:szCs w:val="28"/>
        </w:rPr>
        <w:t>Н</w:t>
      </w:r>
      <w:r w:rsidR="00300DFA">
        <w:rPr>
          <w:rFonts w:ascii="Times New Roman" w:hAnsi="Times New Roman" w:cs="Times New Roman"/>
          <w:sz w:val="28"/>
          <w:szCs w:val="28"/>
        </w:rPr>
        <w:t>еиспользованные рифмы и строки.</w:t>
      </w:r>
      <w:proofErr w:type="gramEnd"/>
      <w:r w:rsidR="0030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DFA" w:rsidRPr="004C534F">
        <w:rPr>
          <w:rFonts w:ascii="Times New Roman" w:hAnsi="Times New Roman" w:cs="Times New Roman"/>
          <w:sz w:val="28"/>
          <w:szCs w:val="28"/>
        </w:rPr>
        <w:t>ПСС. С.  444</w:t>
      </w:r>
      <w:r w:rsidR="00300DFA">
        <w:rPr>
          <w:rFonts w:ascii="Times New Roman" w:hAnsi="Times New Roman" w:cs="Times New Roman"/>
          <w:sz w:val="28"/>
          <w:szCs w:val="28"/>
        </w:rPr>
        <w:t>)</w:t>
      </w:r>
      <w:r w:rsidR="00300DFA" w:rsidRPr="004C53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DFA">
        <w:rPr>
          <w:rFonts w:ascii="Times New Roman" w:hAnsi="Times New Roman" w:cs="Times New Roman"/>
          <w:sz w:val="28"/>
          <w:szCs w:val="28"/>
        </w:rPr>
        <w:t xml:space="preserve">  По этому изданию он цитируется в современных исследованиях. См., напр.</w:t>
      </w:r>
      <w:r w:rsidR="00300DFA" w:rsidRPr="004C534F">
        <w:rPr>
          <w:rFonts w:ascii="Times New Roman" w:hAnsi="Times New Roman" w:cs="Times New Roman"/>
          <w:sz w:val="28"/>
          <w:szCs w:val="28"/>
        </w:rPr>
        <w:t xml:space="preserve">: «Однако в итоговой редакции ото всех этих милосердных строк поэт отказался, предпочтя им кровожадную концовку». // </w:t>
      </w:r>
      <w:proofErr w:type="spellStart"/>
      <w:r w:rsidR="00300DFA" w:rsidRPr="004C534F"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 w:rsidR="00300DFA" w:rsidRPr="004C534F">
        <w:rPr>
          <w:rFonts w:ascii="Times New Roman" w:hAnsi="Times New Roman" w:cs="Times New Roman"/>
          <w:sz w:val="28"/>
          <w:szCs w:val="28"/>
        </w:rPr>
        <w:t xml:space="preserve"> О.А. Последний император. Знамя. 2014. № 2. С.</w:t>
      </w:r>
      <w:r w:rsidR="00300DFA">
        <w:rPr>
          <w:rFonts w:ascii="Times New Roman" w:hAnsi="Times New Roman" w:cs="Times New Roman"/>
          <w:sz w:val="28"/>
          <w:szCs w:val="28"/>
        </w:rPr>
        <w:t xml:space="preserve"> 199  – </w:t>
      </w:r>
      <w:r w:rsidR="00300DFA" w:rsidRPr="004C534F">
        <w:rPr>
          <w:rFonts w:ascii="Times New Roman" w:hAnsi="Times New Roman" w:cs="Times New Roman"/>
          <w:sz w:val="28"/>
          <w:szCs w:val="28"/>
        </w:rPr>
        <w:t>200.</w:t>
      </w:r>
    </w:p>
    <w:p w:rsidR="00B21D27" w:rsidRDefault="004C534F" w:rsidP="002D2A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A02">
        <w:rPr>
          <w:rFonts w:ascii="Times New Roman" w:hAnsi="Times New Roman" w:cs="Times New Roman"/>
          <w:sz w:val="28"/>
          <w:szCs w:val="28"/>
        </w:rPr>
        <w:t xml:space="preserve"> </w:t>
      </w:r>
      <w:r w:rsidRPr="002D2A02">
        <w:rPr>
          <w:rFonts w:ascii="Times New Roman" w:hAnsi="Times New Roman" w:cs="Times New Roman"/>
          <w:i/>
          <w:sz w:val="28"/>
          <w:szCs w:val="28"/>
        </w:rPr>
        <w:t>РГАЛИ. Ф. 336. Оп. 5. Ед. хр. 71. Л. 7</w:t>
      </w:r>
      <w:r w:rsidRPr="002D2A02">
        <w:rPr>
          <w:rFonts w:ascii="Times New Roman" w:hAnsi="Times New Roman" w:cs="Times New Roman"/>
          <w:sz w:val="28"/>
          <w:szCs w:val="28"/>
        </w:rPr>
        <w:t>.</w:t>
      </w:r>
      <w:r w:rsidR="002D2A02" w:rsidRPr="002D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D6" w:rsidRPr="007F0E26" w:rsidRDefault="009D29D6" w:rsidP="00300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29D6" w:rsidRPr="007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34" w:rsidRDefault="00841F34" w:rsidP="00A27B48">
      <w:pPr>
        <w:spacing w:after="0" w:line="240" w:lineRule="auto"/>
      </w:pPr>
      <w:r>
        <w:separator/>
      </w:r>
    </w:p>
  </w:endnote>
  <w:endnote w:type="continuationSeparator" w:id="0">
    <w:p w:rsidR="00841F34" w:rsidRDefault="00841F34" w:rsidP="00A2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34" w:rsidRDefault="00841F34" w:rsidP="00A27B48">
      <w:pPr>
        <w:spacing w:after="0" w:line="240" w:lineRule="auto"/>
      </w:pPr>
      <w:r>
        <w:separator/>
      </w:r>
    </w:p>
  </w:footnote>
  <w:footnote w:type="continuationSeparator" w:id="0">
    <w:p w:rsidR="00841F34" w:rsidRDefault="00841F34" w:rsidP="00A2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8C0"/>
    <w:multiLevelType w:val="hybridMultilevel"/>
    <w:tmpl w:val="93080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0"/>
    <w:rsid w:val="0001154C"/>
    <w:rsid w:val="00033003"/>
    <w:rsid w:val="000C5E4C"/>
    <w:rsid w:val="000D3837"/>
    <w:rsid w:val="0011562A"/>
    <w:rsid w:val="00117444"/>
    <w:rsid w:val="001315D8"/>
    <w:rsid w:val="00171A5C"/>
    <w:rsid w:val="001C3437"/>
    <w:rsid w:val="001C6109"/>
    <w:rsid w:val="00200B2B"/>
    <w:rsid w:val="002233AA"/>
    <w:rsid w:val="00286B9D"/>
    <w:rsid w:val="002D2A02"/>
    <w:rsid w:val="002E58D1"/>
    <w:rsid w:val="00300DFA"/>
    <w:rsid w:val="00324226"/>
    <w:rsid w:val="00355B77"/>
    <w:rsid w:val="00375345"/>
    <w:rsid w:val="00387214"/>
    <w:rsid w:val="003A2174"/>
    <w:rsid w:val="003F04F9"/>
    <w:rsid w:val="00417E76"/>
    <w:rsid w:val="0048205F"/>
    <w:rsid w:val="004C534F"/>
    <w:rsid w:val="004D0D11"/>
    <w:rsid w:val="004F0643"/>
    <w:rsid w:val="00502A2A"/>
    <w:rsid w:val="005175E1"/>
    <w:rsid w:val="005268F9"/>
    <w:rsid w:val="00576BC4"/>
    <w:rsid w:val="006155D7"/>
    <w:rsid w:val="006A5DBF"/>
    <w:rsid w:val="006B3120"/>
    <w:rsid w:val="007012D6"/>
    <w:rsid w:val="00717781"/>
    <w:rsid w:val="007C375F"/>
    <w:rsid w:val="007D10F4"/>
    <w:rsid w:val="007F0E26"/>
    <w:rsid w:val="007F4AF6"/>
    <w:rsid w:val="00815637"/>
    <w:rsid w:val="00836609"/>
    <w:rsid w:val="00841F34"/>
    <w:rsid w:val="008A7D69"/>
    <w:rsid w:val="008B3B93"/>
    <w:rsid w:val="008F785F"/>
    <w:rsid w:val="008F7CF8"/>
    <w:rsid w:val="0094394C"/>
    <w:rsid w:val="00960235"/>
    <w:rsid w:val="00976B09"/>
    <w:rsid w:val="009868E8"/>
    <w:rsid w:val="009A2434"/>
    <w:rsid w:val="009C5271"/>
    <w:rsid w:val="009D29D6"/>
    <w:rsid w:val="009D5780"/>
    <w:rsid w:val="009E4CCF"/>
    <w:rsid w:val="009F6275"/>
    <w:rsid w:val="00A048C9"/>
    <w:rsid w:val="00A27B48"/>
    <w:rsid w:val="00A51F31"/>
    <w:rsid w:val="00A672A2"/>
    <w:rsid w:val="00A72430"/>
    <w:rsid w:val="00A85C95"/>
    <w:rsid w:val="00A879E8"/>
    <w:rsid w:val="00AB1C30"/>
    <w:rsid w:val="00AE203C"/>
    <w:rsid w:val="00B13E19"/>
    <w:rsid w:val="00B17660"/>
    <w:rsid w:val="00B21D27"/>
    <w:rsid w:val="00B43736"/>
    <w:rsid w:val="00B55CB6"/>
    <w:rsid w:val="00B63840"/>
    <w:rsid w:val="00B64BEC"/>
    <w:rsid w:val="00B67415"/>
    <w:rsid w:val="00B7494B"/>
    <w:rsid w:val="00B74DE5"/>
    <w:rsid w:val="00B77C9C"/>
    <w:rsid w:val="00BC6643"/>
    <w:rsid w:val="00BC73BB"/>
    <w:rsid w:val="00BF220A"/>
    <w:rsid w:val="00BF6FDC"/>
    <w:rsid w:val="00C141E4"/>
    <w:rsid w:val="00C165B0"/>
    <w:rsid w:val="00C3424C"/>
    <w:rsid w:val="00C36244"/>
    <w:rsid w:val="00C36E69"/>
    <w:rsid w:val="00C74DA5"/>
    <w:rsid w:val="00CA4272"/>
    <w:rsid w:val="00D26245"/>
    <w:rsid w:val="00D30040"/>
    <w:rsid w:val="00D352BE"/>
    <w:rsid w:val="00D3556B"/>
    <w:rsid w:val="00D45DF9"/>
    <w:rsid w:val="00D50650"/>
    <w:rsid w:val="00D84FD7"/>
    <w:rsid w:val="00D918A5"/>
    <w:rsid w:val="00DA73AD"/>
    <w:rsid w:val="00DA7443"/>
    <w:rsid w:val="00DF2936"/>
    <w:rsid w:val="00E175B0"/>
    <w:rsid w:val="00E5734F"/>
    <w:rsid w:val="00E71C6B"/>
    <w:rsid w:val="00ED1AEE"/>
    <w:rsid w:val="00EE4CF7"/>
    <w:rsid w:val="00F04B29"/>
    <w:rsid w:val="00F659AD"/>
    <w:rsid w:val="00F720CA"/>
    <w:rsid w:val="00FB0ABA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7B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7B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7B48"/>
    <w:rPr>
      <w:vertAlign w:val="superscript"/>
    </w:rPr>
  </w:style>
  <w:style w:type="character" w:styleId="a6">
    <w:name w:val="Hyperlink"/>
    <w:basedOn w:val="a0"/>
    <w:uiPriority w:val="99"/>
    <w:unhideWhenUsed/>
    <w:rsid w:val="00A51F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F0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7B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7B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7B48"/>
    <w:rPr>
      <w:vertAlign w:val="superscript"/>
    </w:rPr>
  </w:style>
  <w:style w:type="character" w:styleId="a6">
    <w:name w:val="Hyperlink"/>
    <w:basedOn w:val="a0"/>
    <w:uiPriority w:val="99"/>
    <w:unhideWhenUsed/>
    <w:rsid w:val="00A51F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F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jakovskiy.literature-archive.ru/ru/inventory_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jakovskiy.literature-archiv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g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2D4A-6158-4E67-9678-AA4A88B0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Джек</cp:lastModifiedBy>
  <cp:revision>2</cp:revision>
  <dcterms:created xsi:type="dcterms:W3CDTF">2019-08-26T15:58:00Z</dcterms:created>
  <dcterms:modified xsi:type="dcterms:W3CDTF">2019-08-26T15:58:00Z</dcterms:modified>
</cp:coreProperties>
</file>