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46A62" w14:textId="77777777" w:rsidR="001B7DC7" w:rsidRDefault="001B7DC7" w:rsidP="007A5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2225AB" w14:textId="77777777" w:rsidR="001B7DC7" w:rsidRPr="00336BEE" w:rsidRDefault="001B7DC7" w:rsidP="001B7D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B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КОЛОНТИТУЛ</w:t>
      </w:r>
    </w:p>
    <w:p w14:paraId="4E0BD288" w14:textId="77777777" w:rsidR="001B7DC7" w:rsidRPr="00336BEE" w:rsidRDefault="001B7DC7" w:rsidP="001B7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EE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Здравоохранение Российской Федерации. 2018; 62(6)</w:t>
      </w:r>
    </w:p>
    <w:p w14:paraId="36989B33" w14:textId="77777777" w:rsidR="001B7DC7" w:rsidRPr="00336BEE" w:rsidRDefault="001B7DC7" w:rsidP="001B7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36B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DOI: </w:t>
      </w:r>
      <w:hyperlink r:id="rId9" w:tgtFrame="_blank" w:history="1">
        <w:r w:rsidRPr="00336BEE">
          <w:rPr>
            <w:rFonts w:ascii="Times New Roman" w:eastAsia="Times New Roman" w:hAnsi="Times New Roman" w:cs="Times New Roman"/>
            <w:color w:val="0077CC"/>
            <w:sz w:val="20"/>
            <w:szCs w:val="20"/>
            <w:lang w:val="en-US" w:eastAsia="ru-RU"/>
          </w:rPr>
          <w:t>http://dx.doi.org/</w:t>
        </w:r>
      </w:hyperlink>
      <w:r w:rsidRPr="00336B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36B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10.18821/0044-197</w:t>
      </w:r>
      <w:r w:rsidRPr="00336BEE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336B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-2018-62-6-</w:t>
      </w:r>
    </w:p>
    <w:p w14:paraId="1786CDAB" w14:textId="77777777" w:rsidR="001B7DC7" w:rsidRPr="00336BEE" w:rsidRDefault="001B7DC7" w:rsidP="001B7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36BE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</w:t>
      </w:r>
      <w:r w:rsidRPr="00336B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336BEE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</w:t>
      </w:r>
    </w:p>
    <w:p w14:paraId="298CE04E" w14:textId="77777777" w:rsidR="001B7DC7" w:rsidRPr="00336BEE" w:rsidRDefault="001B7DC7" w:rsidP="001B7D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336B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Через</w:t>
      </w:r>
      <w:r w:rsidRPr="00336BE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336B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полосу</w:t>
      </w:r>
    </w:p>
    <w:p w14:paraId="1C85D93E" w14:textId="77777777" w:rsidR="001B7DC7" w:rsidRPr="00336BEE" w:rsidRDefault="001B7DC7" w:rsidP="001B7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336B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Health care of the Russian Federation, Russian journal.</w:t>
      </w:r>
      <w:proofErr w:type="gramEnd"/>
      <w:r w:rsidRPr="00336B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2018; 62(6)</w:t>
      </w:r>
    </w:p>
    <w:p w14:paraId="55EBEF3F" w14:textId="77777777" w:rsidR="001B7DC7" w:rsidRPr="00336BEE" w:rsidRDefault="001B7DC7" w:rsidP="001B7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36B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DOI: </w:t>
      </w:r>
      <w:hyperlink r:id="rId10" w:tgtFrame="_blank" w:history="1">
        <w:r w:rsidRPr="00336BEE">
          <w:rPr>
            <w:rFonts w:ascii="Times New Roman" w:eastAsia="Times New Roman" w:hAnsi="Times New Roman" w:cs="Times New Roman"/>
            <w:color w:val="0077CC"/>
            <w:sz w:val="20"/>
            <w:szCs w:val="20"/>
            <w:lang w:val="en-US" w:eastAsia="ru-RU"/>
          </w:rPr>
          <w:t>http://dx.doi.org/</w:t>
        </w:r>
      </w:hyperlink>
      <w:r w:rsidRPr="00336B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36B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10.18821/0044-197</w:t>
      </w:r>
      <w:r w:rsidRPr="00336BEE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336B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-2018-62-6-</w:t>
      </w:r>
    </w:p>
    <w:p w14:paraId="574627EA" w14:textId="77777777" w:rsidR="001B7DC7" w:rsidRPr="00336BEE" w:rsidRDefault="001B7DC7" w:rsidP="001B7D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36BE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Health </w:t>
      </w:r>
      <w:r w:rsidRPr="00336BEE">
        <w:rPr>
          <w:rFonts w:ascii="Times New Roman" w:eastAsia="TimesNewRomanPSMT" w:hAnsi="Times New Roman" w:cs="Times New Roman"/>
          <w:sz w:val="20"/>
          <w:szCs w:val="20"/>
          <w:lang w:val="en-US" w:eastAsia="ru-RU"/>
        </w:rPr>
        <w:t>care</w:t>
      </w:r>
      <w:r w:rsidRPr="00336B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organization</w:t>
      </w:r>
    </w:p>
    <w:p w14:paraId="397628A8" w14:textId="77777777" w:rsidR="001B7DC7" w:rsidRPr="00336BEE" w:rsidRDefault="001B7DC7" w:rsidP="007A51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02770C" w14:textId="77777777" w:rsidR="001B7DC7" w:rsidRPr="00336BEE" w:rsidRDefault="001B7D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9DBBCF" w14:textId="77777777" w:rsidR="00AF666F" w:rsidRPr="00336BEE" w:rsidRDefault="00487979" w:rsidP="00336B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</w:pPr>
      <w:bookmarkStart w:id="0" w:name="_Hlk530598762"/>
      <w:r w:rsidRPr="00336BEE">
        <w:rPr>
          <w:rFonts w:ascii="Times New Roman" w:hAnsi="Times New Roman" w:cs="Times New Roman"/>
          <w:b/>
          <w:i/>
          <w:sz w:val="24"/>
          <w:szCs w:val="24"/>
        </w:rPr>
        <w:t>Александрова</w:t>
      </w:r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854240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A5170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014D00" w:rsidRPr="00336BE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  <w:r w:rsidR="007A5170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AF666F" w:rsidRPr="00336BEE">
        <w:rPr>
          <w:rFonts w:ascii="Times New Roman" w:hAnsi="Times New Roman" w:cs="Times New Roman"/>
          <w:b/>
          <w:i/>
          <w:sz w:val="24"/>
          <w:szCs w:val="24"/>
        </w:rPr>
        <w:t>Герри</w:t>
      </w:r>
      <w:proofErr w:type="spellEnd"/>
      <w:r w:rsidR="00FF4CF5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F4CF5" w:rsidRPr="00336BEE">
        <w:rPr>
          <w:rFonts w:ascii="Times New Roman" w:hAnsi="Times New Roman" w:cs="Times New Roman"/>
          <w:b/>
          <w:i/>
          <w:sz w:val="24"/>
          <w:szCs w:val="24"/>
        </w:rPr>
        <w:t>Дж</w:t>
      </w:r>
      <w:r w:rsidR="00FF4CF5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FF4CF5" w:rsidRPr="00336BE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7A5170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014D00" w:rsidRPr="00336BE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="00F93F0E" w:rsidRPr="00336BE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,3</w:t>
      </w:r>
      <w:r w:rsidR="007A5170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AF666F" w:rsidRPr="00336BEE">
        <w:rPr>
          <w:rFonts w:ascii="Times New Roman" w:hAnsi="Times New Roman" w:cs="Times New Roman"/>
          <w:b/>
          <w:i/>
          <w:sz w:val="24"/>
          <w:szCs w:val="24"/>
        </w:rPr>
        <w:t>Кайнд</w:t>
      </w:r>
      <w:proofErr w:type="spellEnd"/>
      <w:r w:rsidR="00FF4CF5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F4CF5" w:rsidRPr="00336BE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A5170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F93F0E" w:rsidRPr="00336BE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4</w:t>
      </w:r>
      <w:r w:rsidR="0023469E" w:rsidRPr="00336BE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,5</w:t>
      </w:r>
      <w:r w:rsidR="007A5170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AF666F" w:rsidRPr="00336BEE">
        <w:rPr>
          <w:rFonts w:ascii="Times New Roman" w:hAnsi="Times New Roman" w:cs="Times New Roman"/>
          <w:b/>
          <w:i/>
          <w:sz w:val="24"/>
          <w:szCs w:val="24"/>
        </w:rPr>
        <w:t>Хабибуллина</w:t>
      </w:r>
      <w:r w:rsidR="00AF666F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F666F" w:rsidRPr="00336BE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A5170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7A5170" w:rsidRPr="00336BE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A5170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014D00" w:rsidRPr="00336BE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</w:p>
    <w:p w14:paraId="203AD3BC" w14:textId="7B4A3D89" w:rsidR="00764655" w:rsidRPr="00336BEE" w:rsidRDefault="00764655" w:rsidP="00336BE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>П</w:t>
      </w:r>
      <w:r w:rsidR="008A4004" w:rsidRPr="00336BEE">
        <w:rPr>
          <w:rFonts w:ascii="Times New Roman" w:hAnsi="Times New Roman" w:cs="Times New Roman"/>
          <w:b/>
          <w:sz w:val="24"/>
          <w:szCs w:val="24"/>
        </w:rPr>
        <w:t>ОПУЛЯЦИОННЫЕ ПОКАЗАТЕЛИ КАЧЕСТВА ЖИЗНИ</w:t>
      </w:r>
      <w:r w:rsidR="008E0A71" w:rsidRPr="00336BEE">
        <w:rPr>
          <w:rFonts w:ascii="Times New Roman" w:hAnsi="Times New Roman" w:cs="Times New Roman"/>
          <w:b/>
          <w:sz w:val="24"/>
          <w:szCs w:val="24"/>
        </w:rPr>
        <w:t>,</w:t>
      </w:r>
      <w:r w:rsidR="00BB6079" w:rsidRPr="00336BEE">
        <w:rPr>
          <w:rFonts w:ascii="Times New Roman" w:hAnsi="Times New Roman" w:cs="Times New Roman"/>
          <w:b/>
          <w:sz w:val="24"/>
          <w:szCs w:val="24"/>
        </w:rPr>
        <w:t xml:space="preserve"> СВЯЗАННОГО СО ЗДОРОВЬЕМ</w:t>
      </w:r>
      <w:r w:rsidR="008A4004" w:rsidRPr="00336BEE">
        <w:rPr>
          <w:rFonts w:ascii="Times New Roman" w:hAnsi="Times New Roman" w:cs="Times New Roman"/>
          <w:b/>
          <w:sz w:val="24"/>
          <w:szCs w:val="24"/>
        </w:rPr>
        <w:t xml:space="preserve"> ПО ОПРОСНИКУ </w:t>
      </w:r>
      <w:r w:rsidRPr="00336BEE">
        <w:rPr>
          <w:rFonts w:ascii="Times New Roman" w:hAnsi="Times New Roman" w:cs="Times New Roman"/>
          <w:b/>
          <w:sz w:val="24"/>
          <w:szCs w:val="24"/>
          <w:lang w:val="en-US"/>
        </w:rPr>
        <w:t>EQ</w:t>
      </w:r>
      <w:r w:rsidR="00BB6079" w:rsidRPr="00336BEE">
        <w:rPr>
          <w:rFonts w:ascii="Times New Roman" w:hAnsi="Times New Roman" w:cs="Times New Roman"/>
          <w:b/>
          <w:sz w:val="24"/>
          <w:szCs w:val="24"/>
        </w:rPr>
        <w:t>–</w:t>
      </w:r>
      <w:r w:rsidRPr="00336BEE">
        <w:rPr>
          <w:rFonts w:ascii="Times New Roman" w:hAnsi="Times New Roman" w:cs="Times New Roman"/>
          <w:b/>
          <w:sz w:val="24"/>
          <w:szCs w:val="24"/>
        </w:rPr>
        <w:t>5</w:t>
      </w:r>
      <w:r w:rsidRPr="00336BE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bookmarkEnd w:id="0"/>
    <w:p w14:paraId="473C7AE8" w14:textId="77777777" w:rsidR="009F7150" w:rsidRPr="00336BEE" w:rsidRDefault="00D63A29" w:rsidP="00DC28D9">
      <w:pPr>
        <w:pStyle w:val="dash041e0431044b0447043d044b0439002000280432043504310029"/>
        <w:spacing w:before="120" w:beforeAutospacing="0" w:after="0" w:afterAutospacing="0" w:line="360" w:lineRule="auto"/>
        <w:rPr>
          <w:rFonts w:eastAsiaTheme="minorHAnsi"/>
          <w:lang w:eastAsia="en-US"/>
        </w:rPr>
      </w:pPr>
      <w:commentRangeStart w:id="1"/>
      <w:commentRangeStart w:id="2"/>
      <w:commentRangeStart w:id="3"/>
      <w:commentRangeEnd w:id="1"/>
      <w:commentRangeEnd w:id="2"/>
      <w:commentRangeEnd w:id="3"/>
      <w:r w:rsidRPr="00336BEE">
        <w:rPr>
          <w:rFonts w:eastAsiaTheme="minorHAnsi"/>
          <w:vertAlign w:val="superscript"/>
          <w:lang w:eastAsia="en-US"/>
        </w:rPr>
        <w:t>1</w:t>
      </w:r>
      <w:r w:rsidR="00274EE2" w:rsidRPr="00336BEE">
        <w:rPr>
          <w:rFonts w:eastAsiaTheme="minorHAnsi"/>
          <w:lang w:eastAsia="en-US"/>
        </w:rPr>
        <w:t>Международный ц</w:t>
      </w:r>
      <w:r w:rsidR="00C75D8D" w:rsidRPr="00336BEE">
        <w:rPr>
          <w:rFonts w:eastAsiaTheme="minorHAnsi"/>
          <w:lang w:eastAsia="en-US"/>
        </w:rPr>
        <w:t>ен</w:t>
      </w:r>
      <w:r w:rsidR="00E12722" w:rsidRPr="00336BEE">
        <w:rPr>
          <w:rFonts w:eastAsiaTheme="minorHAnsi"/>
          <w:lang w:eastAsia="en-US"/>
        </w:rPr>
        <w:t xml:space="preserve">тр </w:t>
      </w:r>
      <w:r w:rsidR="00274EE2" w:rsidRPr="00336BEE">
        <w:rPr>
          <w:rFonts w:eastAsiaTheme="minorHAnsi"/>
          <w:lang w:eastAsia="en-US"/>
        </w:rPr>
        <w:t>э</w:t>
      </w:r>
      <w:r w:rsidR="00E12722" w:rsidRPr="00336BEE">
        <w:rPr>
          <w:rFonts w:eastAsiaTheme="minorHAnsi"/>
          <w:lang w:eastAsia="en-US"/>
        </w:rPr>
        <w:t xml:space="preserve">кономики, </w:t>
      </w:r>
      <w:r w:rsidR="00274EE2" w:rsidRPr="00336BEE">
        <w:rPr>
          <w:rFonts w:eastAsiaTheme="minorHAnsi"/>
          <w:lang w:eastAsia="en-US"/>
        </w:rPr>
        <w:t>у</w:t>
      </w:r>
      <w:r w:rsidR="00C75D8D" w:rsidRPr="00336BEE">
        <w:rPr>
          <w:rFonts w:eastAsiaTheme="minorHAnsi"/>
          <w:lang w:eastAsia="en-US"/>
        </w:rPr>
        <w:t>правления</w:t>
      </w:r>
      <w:r w:rsidR="00274EE2" w:rsidRPr="00336BEE">
        <w:rPr>
          <w:rFonts w:eastAsiaTheme="minorHAnsi"/>
          <w:lang w:eastAsia="en-US"/>
        </w:rPr>
        <w:t xml:space="preserve"> и политики</w:t>
      </w:r>
      <w:r w:rsidR="00C75D8D" w:rsidRPr="00336BEE">
        <w:rPr>
          <w:rFonts w:eastAsiaTheme="minorHAnsi"/>
          <w:lang w:eastAsia="en-US"/>
        </w:rPr>
        <w:t xml:space="preserve"> в области здоровья</w:t>
      </w:r>
      <w:r w:rsidR="00764655" w:rsidRPr="00336BEE">
        <w:rPr>
          <w:rFonts w:eastAsiaTheme="minorHAnsi"/>
          <w:lang w:eastAsia="en-US"/>
        </w:rPr>
        <w:t xml:space="preserve">, </w:t>
      </w:r>
      <w:r w:rsidR="009F7150" w:rsidRPr="00336BEE">
        <w:rPr>
          <w:rFonts w:eastAsiaTheme="minorHAnsi"/>
          <w:lang w:eastAsia="en-US"/>
        </w:rPr>
        <w:t>Национальный исследовательский университет «Высшая Школа Экономики»</w:t>
      </w:r>
      <w:r w:rsidRPr="00336BEE">
        <w:rPr>
          <w:rFonts w:eastAsiaTheme="minorHAnsi"/>
          <w:lang w:eastAsia="en-US"/>
        </w:rPr>
        <w:t xml:space="preserve">, </w:t>
      </w:r>
      <w:r w:rsidR="008A4004" w:rsidRPr="00336BEE">
        <w:rPr>
          <w:rFonts w:eastAsiaTheme="minorHAnsi"/>
          <w:lang w:eastAsia="en-US"/>
        </w:rPr>
        <w:t xml:space="preserve">194100, </w:t>
      </w:r>
      <w:r w:rsidR="00F56AFE" w:rsidRPr="00336BEE">
        <w:rPr>
          <w:rFonts w:eastAsiaTheme="minorHAnsi"/>
          <w:lang w:eastAsia="en-US"/>
        </w:rPr>
        <w:t xml:space="preserve">г. </w:t>
      </w:r>
      <w:r w:rsidR="008A4004" w:rsidRPr="00336BEE">
        <w:rPr>
          <w:rFonts w:eastAsiaTheme="minorHAnsi"/>
          <w:lang w:eastAsia="en-US"/>
        </w:rPr>
        <w:t>Санкт-Петербург</w:t>
      </w:r>
      <w:r w:rsidR="00F56AFE" w:rsidRPr="00336BEE">
        <w:rPr>
          <w:rFonts w:eastAsiaTheme="minorHAnsi"/>
          <w:lang w:eastAsia="en-US"/>
        </w:rPr>
        <w:t>;</w:t>
      </w:r>
    </w:p>
    <w:p w14:paraId="7643E926" w14:textId="77777777" w:rsidR="00197B11" w:rsidRPr="00336BEE" w:rsidRDefault="00D63A29" w:rsidP="00DC28D9">
      <w:pPr>
        <w:pStyle w:val="dash041e0431044b0447043d044b0439002000280432043504310029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336BEE">
        <w:rPr>
          <w:rFonts w:eastAsiaTheme="minorHAnsi"/>
          <w:vertAlign w:val="superscript"/>
          <w:lang w:eastAsia="en-US"/>
        </w:rPr>
        <w:t>2</w:t>
      </w:r>
      <w:r w:rsidR="00E12722" w:rsidRPr="00336BEE">
        <w:rPr>
          <w:rFonts w:eastAsiaTheme="minorHAnsi"/>
          <w:lang w:eastAsia="en-US"/>
        </w:rPr>
        <w:t>Оксфордская ш</w:t>
      </w:r>
      <w:r w:rsidR="001F7A2D" w:rsidRPr="00336BEE">
        <w:rPr>
          <w:rFonts w:eastAsiaTheme="minorHAnsi"/>
          <w:lang w:eastAsia="en-US"/>
        </w:rPr>
        <w:t>кола глобальных и региональных исследований</w:t>
      </w:r>
      <w:r w:rsidR="00102333" w:rsidRPr="00336BEE">
        <w:rPr>
          <w:rFonts w:eastAsiaTheme="minorHAnsi"/>
          <w:lang w:eastAsia="en-US"/>
        </w:rPr>
        <w:t xml:space="preserve">, </w:t>
      </w:r>
      <w:r w:rsidR="00EF350E" w:rsidRPr="00336BEE">
        <w:rPr>
          <w:rFonts w:eastAsiaTheme="minorHAnsi"/>
          <w:lang w:eastAsia="en-US"/>
        </w:rPr>
        <w:t>Университет</w:t>
      </w:r>
      <w:r w:rsidR="00E12722" w:rsidRPr="00336BEE">
        <w:rPr>
          <w:rFonts w:eastAsiaTheme="minorHAnsi"/>
          <w:lang w:eastAsia="en-US"/>
        </w:rPr>
        <w:t xml:space="preserve"> Оксфорда, </w:t>
      </w:r>
      <w:r w:rsidR="001F7A2D" w:rsidRPr="00336BEE">
        <w:rPr>
          <w:rFonts w:eastAsiaTheme="minorHAnsi"/>
          <w:lang w:eastAsia="en-US"/>
        </w:rPr>
        <w:t>OX2</w:t>
      </w:r>
      <w:r w:rsidR="00E12722" w:rsidRPr="00336BEE">
        <w:rPr>
          <w:rFonts w:eastAsiaTheme="minorHAnsi"/>
          <w:lang w:eastAsia="en-US"/>
        </w:rPr>
        <w:t xml:space="preserve"> </w:t>
      </w:r>
      <w:r w:rsidR="008A4004" w:rsidRPr="00336BEE">
        <w:rPr>
          <w:rFonts w:eastAsiaTheme="minorHAnsi"/>
          <w:lang w:eastAsia="en-US"/>
        </w:rPr>
        <w:t>6JF</w:t>
      </w:r>
      <w:r w:rsidR="00E12722" w:rsidRPr="00336BEE">
        <w:rPr>
          <w:rFonts w:eastAsiaTheme="minorHAnsi"/>
          <w:lang w:eastAsia="en-US"/>
        </w:rPr>
        <w:t xml:space="preserve">, Оксфорд, </w:t>
      </w:r>
      <w:r w:rsidR="008A4004" w:rsidRPr="00336BEE">
        <w:rPr>
          <w:rFonts w:eastAsiaTheme="minorHAnsi"/>
          <w:lang w:eastAsia="en-US"/>
        </w:rPr>
        <w:t>Великобритания</w:t>
      </w:r>
      <w:r w:rsidR="00F56AFE" w:rsidRPr="00336BEE">
        <w:rPr>
          <w:rFonts w:eastAsiaTheme="minorHAnsi"/>
          <w:lang w:eastAsia="en-US"/>
        </w:rPr>
        <w:t>;</w:t>
      </w:r>
    </w:p>
    <w:p w14:paraId="265452F6" w14:textId="77777777" w:rsidR="00D63A29" w:rsidRPr="00336BEE" w:rsidRDefault="00274884" w:rsidP="00DC28D9">
      <w:pPr>
        <w:pStyle w:val="dash041e0431044b0447043d044b0439002000280432043504310029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336BEE">
        <w:rPr>
          <w:rFonts w:eastAsiaTheme="minorHAnsi"/>
          <w:vertAlign w:val="superscript"/>
          <w:lang w:eastAsia="en-US"/>
        </w:rPr>
        <w:t>3</w:t>
      </w:r>
      <w:r w:rsidRPr="00336BEE">
        <w:rPr>
          <w:rFonts w:eastAsiaTheme="minorHAnsi"/>
          <w:lang w:eastAsia="en-US"/>
        </w:rPr>
        <w:t>Институт</w:t>
      </w:r>
      <w:r w:rsidR="000B0BD9" w:rsidRPr="00336BEE">
        <w:rPr>
          <w:rFonts w:eastAsiaTheme="minorHAnsi"/>
          <w:lang w:eastAsia="en-US"/>
        </w:rPr>
        <w:t xml:space="preserve"> социального анализа и прогнозирования, </w:t>
      </w:r>
      <w:r w:rsidR="0023469E" w:rsidRPr="00336BEE">
        <w:rPr>
          <w:rFonts w:eastAsiaTheme="minorHAnsi"/>
          <w:lang w:eastAsia="en-US"/>
        </w:rPr>
        <w:t>Ф</w:t>
      </w:r>
      <w:r w:rsidR="00197B11" w:rsidRPr="00336BEE">
        <w:rPr>
          <w:rFonts w:eastAsiaTheme="minorHAnsi"/>
          <w:lang w:eastAsia="en-US"/>
        </w:rPr>
        <w:t xml:space="preserve">ГБОУ </w:t>
      </w:r>
      <w:r w:rsidR="0023469E" w:rsidRPr="00336BEE">
        <w:rPr>
          <w:rFonts w:eastAsiaTheme="minorHAnsi"/>
          <w:lang w:eastAsia="en-US"/>
        </w:rPr>
        <w:t>«</w:t>
      </w:r>
      <w:r w:rsidR="00F9640E" w:rsidRPr="00336BEE">
        <w:rPr>
          <w:rFonts w:eastAsiaTheme="minorHAnsi"/>
          <w:lang w:eastAsia="en-US"/>
        </w:rPr>
        <w:t>Российская академия народного хозяйства и государственной с</w:t>
      </w:r>
      <w:r w:rsidR="008A4004" w:rsidRPr="00336BEE">
        <w:rPr>
          <w:rFonts w:eastAsiaTheme="minorHAnsi"/>
          <w:lang w:eastAsia="en-US"/>
        </w:rPr>
        <w:t xml:space="preserve">лужбы при президенте Российской </w:t>
      </w:r>
      <w:r w:rsidR="00F9640E" w:rsidRPr="00336BEE">
        <w:rPr>
          <w:rFonts w:eastAsiaTheme="minorHAnsi"/>
          <w:lang w:eastAsia="en-US"/>
        </w:rPr>
        <w:t>Федерации</w:t>
      </w:r>
      <w:r w:rsidR="0023469E" w:rsidRPr="00336BEE">
        <w:rPr>
          <w:rFonts w:eastAsiaTheme="minorHAnsi"/>
          <w:lang w:eastAsia="en-US"/>
        </w:rPr>
        <w:t>»</w:t>
      </w:r>
      <w:r w:rsidR="008A4004" w:rsidRPr="00336BEE">
        <w:rPr>
          <w:rFonts w:eastAsiaTheme="minorHAnsi"/>
          <w:lang w:eastAsia="en-US"/>
        </w:rPr>
        <w:t xml:space="preserve">, 119034, </w:t>
      </w:r>
      <w:r w:rsidR="00F56AFE" w:rsidRPr="00336BEE">
        <w:rPr>
          <w:rFonts w:eastAsiaTheme="minorHAnsi"/>
          <w:lang w:eastAsia="en-US"/>
        </w:rPr>
        <w:t xml:space="preserve">г. </w:t>
      </w:r>
      <w:r w:rsidR="008A4004" w:rsidRPr="00336BEE">
        <w:rPr>
          <w:rFonts w:eastAsiaTheme="minorHAnsi"/>
          <w:lang w:eastAsia="en-US"/>
        </w:rPr>
        <w:t>Москва</w:t>
      </w:r>
      <w:r w:rsidR="00F56AFE" w:rsidRPr="00336BEE">
        <w:rPr>
          <w:rFonts w:eastAsiaTheme="minorHAnsi"/>
          <w:lang w:eastAsia="en-US"/>
        </w:rPr>
        <w:t>;</w:t>
      </w:r>
    </w:p>
    <w:p w14:paraId="0BFF8076" w14:textId="77777777" w:rsidR="006F4FFE" w:rsidRPr="00336BEE" w:rsidRDefault="006F4FFE" w:rsidP="00DC28D9">
      <w:pPr>
        <w:pStyle w:val="dash041e0431044b0447043d044b0439002000280432043504310029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336BEE">
        <w:rPr>
          <w:rFonts w:eastAsiaTheme="minorHAnsi"/>
          <w:vertAlign w:val="superscript"/>
          <w:lang w:eastAsia="en-US"/>
        </w:rPr>
        <w:t>4</w:t>
      </w:r>
      <w:r w:rsidR="008A4004" w:rsidRPr="00336BEE">
        <w:rPr>
          <w:rFonts w:eastAsiaTheme="minorHAnsi"/>
          <w:vertAlign w:val="superscript"/>
          <w:lang w:eastAsia="en-US"/>
        </w:rPr>
        <w:t xml:space="preserve"> </w:t>
      </w:r>
      <w:proofErr w:type="spellStart"/>
      <w:r w:rsidR="00264361" w:rsidRPr="00336BEE">
        <w:rPr>
          <w:rFonts w:eastAsiaTheme="minorHAnsi"/>
          <w:lang w:eastAsia="en-US"/>
        </w:rPr>
        <w:t>EuroQol</w:t>
      </w:r>
      <w:proofErr w:type="spellEnd"/>
      <w:r w:rsidR="00EF350E" w:rsidRPr="00336BEE">
        <w:rPr>
          <w:rFonts w:eastAsiaTheme="minorHAnsi"/>
          <w:lang w:eastAsia="en-US"/>
        </w:rPr>
        <w:t xml:space="preserve"> группа</w:t>
      </w:r>
      <w:r w:rsidR="008A4004" w:rsidRPr="00336BEE">
        <w:rPr>
          <w:rFonts w:eastAsiaTheme="minorHAnsi"/>
          <w:lang w:eastAsia="en-US"/>
        </w:rPr>
        <w:t xml:space="preserve">, </w:t>
      </w:r>
      <w:hyperlink r:id="rId11" w:tgtFrame="_blank" w:history="1">
        <w:r w:rsidR="008A4004" w:rsidRPr="00336BEE">
          <w:rPr>
            <w:rFonts w:eastAsiaTheme="minorHAnsi"/>
            <w:lang w:eastAsia="en-US"/>
          </w:rPr>
          <w:t>3068</w:t>
        </w:r>
      </w:hyperlink>
      <w:r w:rsidR="008A4004" w:rsidRPr="00336BEE">
        <w:rPr>
          <w:rFonts w:eastAsiaTheme="minorHAnsi"/>
          <w:lang w:eastAsia="en-US"/>
        </w:rPr>
        <w:t xml:space="preserve">, Роттердам, </w:t>
      </w:r>
      <w:proofErr w:type="spellStart"/>
      <w:r w:rsidR="008A4004" w:rsidRPr="00336BEE">
        <w:rPr>
          <w:rFonts w:eastAsiaTheme="minorHAnsi"/>
          <w:lang w:eastAsia="en-US"/>
        </w:rPr>
        <w:t>Нидерладны</w:t>
      </w:r>
      <w:proofErr w:type="spellEnd"/>
      <w:r w:rsidR="00F56AFE" w:rsidRPr="00336BEE">
        <w:rPr>
          <w:rFonts w:eastAsiaTheme="minorHAnsi"/>
          <w:lang w:eastAsia="en-US"/>
        </w:rPr>
        <w:t>;</w:t>
      </w:r>
    </w:p>
    <w:p w14:paraId="63EFE138" w14:textId="77777777" w:rsidR="00A90198" w:rsidRPr="00336BEE" w:rsidRDefault="0023469E" w:rsidP="00DC28D9">
      <w:pPr>
        <w:pStyle w:val="3"/>
        <w:shd w:val="clear" w:color="auto" w:fill="FFFFFF"/>
        <w:spacing w:before="0" w:beforeAutospacing="0" w:after="0" w:afterAutospacing="0" w:line="360" w:lineRule="auto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336BEE">
        <w:rPr>
          <w:rFonts w:eastAsiaTheme="minorHAnsi"/>
          <w:b w:val="0"/>
          <w:sz w:val="24"/>
          <w:szCs w:val="24"/>
          <w:vertAlign w:val="superscript"/>
          <w:lang w:eastAsia="en-US"/>
        </w:rPr>
        <w:t>5</w:t>
      </w:r>
      <w:r w:rsidR="00A90198" w:rsidRPr="00336BEE">
        <w:rPr>
          <w:rFonts w:eastAsiaTheme="minorHAnsi"/>
          <w:b w:val="0"/>
          <w:bCs w:val="0"/>
          <w:sz w:val="24"/>
          <w:szCs w:val="24"/>
          <w:lang w:eastAsia="en-US"/>
        </w:rPr>
        <w:t>Факультет Медицины и Здоровья, Университет</w:t>
      </w:r>
      <w:r w:rsidR="00E12722" w:rsidRPr="00336BEE">
        <w:rPr>
          <w:rFonts w:eastAsiaTheme="minorHAnsi"/>
          <w:b w:val="0"/>
          <w:bCs w:val="0"/>
          <w:sz w:val="24"/>
          <w:szCs w:val="24"/>
          <w:lang w:eastAsia="en-US"/>
        </w:rPr>
        <w:t xml:space="preserve"> Лидса</w:t>
      </w:r>
      <w:r w:rsidR="008A4004" w:rsidRPr="00336BEE">
        <w:rPr>
          <w:rFonts w:eastAsiaTheme="minorHAnsi"/>
          <w:b w:val="0"/>
          <w:bCs w:val="0"/>
          <w:sz w:val="24"/>
          <w:szCs w:val="24"/>
          <w:lang w:eastAsia="en-US"/>
        </w:rPr>
        <w:t>, LS2 9NL, Лидс, Великобритания</w:t>
      </w:r>
    </w:p>
    <w:p w14:paraId="049FFD96" w14:textId="77777777" w:rsidR="00D648AA" w:rsidRPr="00336BEE" w:rsidRDefault="00D648AA" w:rsidP="00C90FC4">
      <w:pPr>
        <w:pStyle w:val="dash041e0431044b0447043d044b0439002000280432043504310029"/>
        <w:spacing w:before="120" w:beforeAutospacing="0" w:after="0" w:afterAutospacing="0" w:line="360" w:lineRule="auto"/>
        <w:jc w:val="both"/>
        <w:rPr>
          <w:rFonts w:eastAsiaTheme="minorHAnsi"/>
          <w:vertAlign w:val="superscript"/>
          <w:lang w:eastAsia="en-US"/>
        </w:rPr>
      </w:pPr>
    </w:p>
    <w:p w14:paraId="08D0079C" w14:textId="0D448837" w:rsidR="008652C9" w:rsidRPr="00336BEE" w:rsidRDefault="008A4004" w:rsidP="00DC28D9">
      <w:pPr>
        <w:pStyle w:val="dash041e0431044b0447043d044b0439002000280432043504310029"/>
        <w:spacing w:before="120" w:beforeAutospacing="0" w:after="0" w:afterAutospacing="0" w:line="360" w:lineRule="auto"/>
        <w:rPr>
          <w:rFonts w:eastAsiaTheme="minorHAnsi"/>
          <w:lang w:eastAsia="en-US"/>
        </w:rPr>
      </w:pPr>
      <w:r w:rsidRPr="00336BEE">
        <w:rPr>
          <w:rFonts w:eastAsiaTheme="minorHAnsi"/>
          <w:b/>
          <w:i/>
          <w:lang w:eastAsia="en-US"/>
        </w:rPr>
        <w:t>Для корреспонденции</w:t>
      </w:r>
      <w:r w:rsidRPr="00336BEE">
        <w:rPr>
          <w:rFonts w:eastAsiaTheme="minorHAnsi"/>
          <w:lang w:eastAsia="en-US"/>
        </w:rPr>
        <w:t xml:space="preserve">: </w:t>
      </w:r>
      <w:r w:rsidR="008652C9" w:rsidRPr="00336BEE">
        <w:rPr>
          <w:rFonts w:eastAsiaTheme="minorHAnsi"/>
          <w:lang w:eastAsia="en-US"/>
        </w:rPr>
        <w:t xml:space="preserve">Александрова Екатерина Александровна, </w:t>
      </w:r>
      <w:r w:rsidR="00F05926" w:rsidRPr="00336BEE">
        <w:rPr>
          <w:rFonts w:eastAsiaTheme="minorHAnsi"/>
          <w:lang w:eastAsia="en-US"/>
        </w:rPr>
        <w:t>канд</w:t>
      </w:r>
      <w:r w:rsidR="003E2041" w:rsidRPr="00336BEE">
        <w:rPr>
          <w:rFonts w:eastAsiaTheme="minorHAnsi"/>
          <w:lang w:eastAsia="en-US"/>
        </w:rPr>
        <w:t>.</w:t>
      </w:r>
      <w:r w:rsidR="00F05926" w:rsidRPr="00336BEE">
        <w:rPr>
          <w:rFonts w:eastAsiaTheme="minorHAnsi"/>
          <w:lang w:eastAsia="en-US"/>
        </w:rPr>
        <w:t xml:space="preserve"> экономических наук, доцент департамента экономики Санкт-Петербургской школы экономики и менедж</w:t>
      </w:r>
      <w:r w:rsidR="00C2235A" w:rsidRPr="00336BEE">
        <w:rPr>
          <w:rFonts w:eastAsiaTheme="minorHAnsi"/>
          <w:lang w:eastAsia="en-US"/>
        </w:rPr>
        <w:t>мента, директор Международного ц</w:t>
      </w:r>
      <w:r w:rsidR="00F05926" w:rsidRPr="00336BEE">
        <w:rPr>
          <w:rFonts w:eastAsiaTheme="minorHAnsi"/>
          <w:lang w:eastAsia="en-US"/>
        </w:rPr>
        <w:t>ентра экономики, управления</w:t>
      </w:r>
      <w:r w:rsidR="00C2235A" w:rsidRPr="00336BEE">
        <w:rPr>
          <w:rFonts w:eastAsiaTheme="minorHAnsi"/>
          <w:lang w:eastAsia="en-US"/>
        </w:rPr>
        <w:t xml:space="preserve"> и политики</w:t>
      </w:r>
      <w:r w:rsidR="00F05926" w:rsidRPr="00336BEE">
        <w:rPr>
          <w:rFonts w:eastAsiaTheme="minorHAnsi"/>
          <w:lang w:eastAsia="en-US"/>
        </w:rPr>
        <w:t xml:space="preserve"> в области здоровья, </w:t>
      </w:r>
      <w:r w:rsidR="00EE359C" w:rsidRPr="00336BEE">
        <w:rPr>
          <w:rFonts w:eastAsiaTheme="minorHAnsi"/>
          <w:lang w:eastAsia="en-US"/>
        </w:rPr>
        <w:t>НИУ ВШЭ,</w:t>
      </w:r>
      <w:r w:rsidR="00C90FC4" w:rsidRPr="00336BEE">
        <w:rPr>
          <w:rFonts w:eastAsiaTheme="minorHAnsi"/>
          <w:lang w:eastAsia="en-US"/>
        </w:rPr>
        <w:t xml:space="preserve"> 194100, г. Санкт-Петербург.</w:t>
      </w:r>
      <w:r w:rsidR="003E2041" w:rsidRPr="00336BEE">
        <w:rPr>
          <w:rFonts w:eastAsiaTheme="minorHAnsi"/>
          <w:lang w:eastAsia="en-US"/>
        </w:rPr>
        <w:t xml:space="preserve">                                                                </w:t>
      </w:r>
      <w:r w:rsidR="00C90FC4" w:rsidRPr="00336BEE">
        <w:rPr>
          <w:rFonts w:eastAsiaTheme="minorHAnsi"/>
          <w:bCs/>
          <w:lang w:val="en-US" w:eastAsia="en-US"/>
        </w:rPr>
        <w:t>E</w:t>
      </w:r>
      <w:r w:rsidRPr="00336BEE">
        <w:rPr>
          <w:rFonts w:eastAsiaTheme="minorHAnsi"/>
          <w:lang w:eastAsia="en-US"/>
        </w:rPr>
        <w:t>-</w:t>
      </w:r>
      <w:r w:rsidRPr="00336BEE">
        <w:rPr>
          <w:rFonts w:eastAsiaTheme="minorHAnsi"/>
          <w:lang w:val="en-US" w:eastAsia="en-US"/>
        </w:rPr>
        <w:t>mail</w:t>
      </w:r>
      <w:r w:rsidRPr="00336BEE">
        <w:rPr>
          <w:rFonts w:eastAsiaTheme="minorHAnsi"/>
          <w:lang w:eastAsia="en-US"/>
        </w:rPr>
        <w:t xml:space="preserve">: </w:t>
      </w:r>
      <w:hyperlink r:id="rId12" w:history="1">
        <w:r w:rsidR="00A23DBD" w:rsidRPr="00336BEE">
          <w:rPr>
            <w:lang w:val="en-US" w:eastAsia="en-US"/>
          </w:rPr>
          <w:t>ea</w:t>
        </w:r>
        <w:r w:rsidR="00A23DBD" w:rsidRPr="00336BEE">
          <w:rPr>
            <w:lang w:eastAsia="en-US"/>
          </w:rPr>
          <w:t>.</w:t>
        </w:r>
        <w:r w:rsidR="00A23DBD" w:rsidRPr="00336BEE">
          <w:rPr>
            <w:lang w:val="en-US" w:eastAsia="en-US"/>
          </w:rPr>
          <w:t>aleksandrova</w:t>
        </w:r>
        <w:r w:rsidR="00A23DBD" w:rsidRPr="00336BEE">
          <w:rPr>
            <w:lang w:eastAsia="en-US"/>
          </w:rPr>
          <w:t>@</w:t>
        </w:r>
        <w:r w:rsidR="00A23DBD" w:rsidRPr="00336BEE">
          <w:rPr>
            <w:lang w:val="en-US" w:eastAsia="en-US"/>
          </w:rPr>
          <w:t>hse</w:t>
        </w:r>
        <w:r w:rsidR="00A23DBD" w:rsidRPr="00336BEE">
          <w:rPr>
            <w:lang w:eastAsia="en-US"/>
          </w:rPr>
          <w:t>.</w:t>
        </w:r>
        <w:proofErr w:type="spellStart"/>
        <w:r w:rsidR="00A23DBD" w:rsidRPr="00336BEE">
          <w:rPr>
            <w:lang w:val="en-US" w:eastAsia="en-US"/>
          </w:rPr>
          <w:t>ru</w:t>
        </w:r>
        <w:proofErr w:type="spellEnd"/>
      </w:hyperlink>
    </w:p>
    <w:p w14:paraId="2FC0B447" w14:textId="77777777" w:rsidR="00BC1F74" w:rsidRPr="00336BEE" w:rsidRDefault="00BC1F74" w:rsidP="00F56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D0E203" w14:textId="26D59572" w:rsidR="008E3BB0" w:rsidRPr="00336BEE" w:rsidRDefault="003D556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6BE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D04A0" w:rsidRPr="00336BEE">
        <w:rPr>
          <w:rFonts w:ascii="Times New Roman" w:hAnsi="Times New Roman" w:cs="Times New Roman"/>
          <w:b/>
          <w:i/>
          <w:sz w:val="24"/>
          <w:szCs w:val="24"/>
        </w:rPr>
        <w:t>ведение</w:t>
      </w:r>
      <w:r w:rsidR="00F56AFE"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049A" w:rsidRPr="00336BEE">
        <w:rPr>
          <w:rFonts w:ascii="Times New Roman" w:hAnsi="Times New Roman" w:cs="Times New Roman"/>
          <w:i/>
          <w:sz w:val="24"/>
          <w:szCs w:val="24"/>
        </w:rPr>
        <w:t>К</w:t>
      </w:r>
      <w:r w:rsidR="003B3282" w:rsidRPr="00336BEE">
        <w:rPr>
          <w:rFonts w:ascii="Times New Roman" w:hAnsi="Times New Roman" w:cs="Times New Roman"/>
          <w:i/>
          <w:sz w:val="24"/>
          <w:szCs w:val="24"/>
        </w:rPr>
        <w:t>онцепция качества жизни</w:t>
      </w:r>
      <w:r w:rsidR="00037002" w:rsidRPr="00336B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3282" w:rsidRPr="00336BEE">
        <w:rPr>
          <w:rFonts w:ascii="Times New Roman" w:hAnsi="Times New Roman" w:cs="Times New Roman"/>
          <w:i/>
          <w:sz w:val="24"/>
          <w:szCs w:val="24"/>
        </w:rPr>
        <w:t>как</w:t>
      </w:r>
      <w:r w:rsidR="0052049A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282" w:rsidRPr="00336BEE">
        <w:rPr>
          <w:rFonts w:ascii="Times New Roman" w:hAnsi="Times New Roman" w:cs="Times New Roman"/>
          <w:i/>
          <w:sz w:val="24"/>
          <w:szCs w:val="24"/>
        </w:rPr>
        <w:t>ключевого фактора взаимодействия пациента и врача</w:t>
      </w:r>
      <w:r w:rsidR="006754BA" w:rsidRPr="00336BEE">
        <w:rPr>
          <w:rFonts w:ascii="Times New Roman" w:hAnsi="Times New Roman" w:cs="Times New Roman"/>
          <w:i/>
          <w:sz w:val="24"/>
          <w:szCs w:val="24"/>
        </w:rPr>
        <w:t>,</w:t>
      </w:r>
      <w:r w:rsidR="0052049A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D66" w:rsidRPr="00336BEE">
        <w:rPr>
          <w:rFonts w:ascii="Times New Roman" w:hAnsi="Times New Roman" w:cs="Times New Roman"/>
          <w:i/>
          <w:sz w:val="24"/>
          <w:szCs w:val="24"/>
        </w:rPr>
        <w:t xml:space="preserve">является основой для принятия </w:t>
      </w:r>
      <w:r w:rsidR="00184A8D" w:rsidRPr="00336BEE">
        <w:rPr>
          <w:rFonts w:ascii="Times New Roman" w:hAnsi="Times New Roman" w:cs="Times New Roman"/>
          <w:i/>
          <w:sz w:val="24"/>
          <w:szCs w:val="24"/>
        </w:rPr>
        <w:t xml:space="preserve">управленческих и медицинских </w:t>
      </w:r>
      <w:r w:rsidR="00772D66" w:rsidRPr="00336BEE">
        <w:rPr>
          <w:rFonts w:ascii="Times New Roman" w:hAnsi="Times New Roman" w:cs="Times New Roman"/>
          <w:i/>
          <w:sz w:val="24"/>
          <w:szCs w:val="24"/>
        </w:rPr>
        <w:t>решений</w:t>
      </w:r>
      <w:r w:rsidR="00F16E79" w:rsidRPr="00336BEE">
        <w:rPr>
          <w:rFonts w:ascii="Times New Roman" w:hAnsi="Times New Roman" w:cs="Times New Roman"/>
          <w:i/>
          <w:sz w:val="24"/>
          <w:szCs w:val="24"/>
        </w:rPr>
        <w:t xml:space="preserve"> во многих странах</w:t>
      </w:r>
      <w:r w:rsidR="0052049A" w:rsidRPr="00336BEE">
        <w:rPr>
          <w:rFonts w:ascii="Times New Roman" w:hAnsi="Times New Roman" w:cs="Times New Roman"/>
          <w:i/>
          <w:sz w:val="24"/>
          <w:szCs w:val="24"/>
        </w:rPr>
        <w:t xml:space="preserve">. В России </w:t>
      </w:r>
      <w:r w:rsidR="00B7034E" w:rsidRPr="00336BEE">
        <w:rPr>
          <w:rFonts w:ascii="Times New Roman" w:hAnsi="Times New Roman" w:cs="Times New Roman"/>
          <w:i/>
          <w:sz w:val="24"/>
          <w:szCs w:val="24"/>
        </w:rPr>
        <w:t xml:space="preserve">эта </w:t>
      </w:r>
      <w:r w:rsidR="0052049A" w:rsidRPr="00336BEE">
        <w:rPr>
          <w:rFonts w:ascii="Times New Roman" w:hAnsi="Times New Roman" w:cs="Times New Roman"/>
          <w:i/>
          <w:sz w:val="24"/>
          <w:szCs w:val="24"/>
        </w:rPr>
        <w:t xml:space="preserve">концепция находится в </w:t>
      </w:r>
      <w:r w:rsidR="00184A8D" w:rsidRPr="00336BEE">
        <w:rPr>
          <w:rFonts w:ascii="Times New Roman" w:hAnsi="Times New Roman" w:cs="Times New Roman"/>
          <w:i/>
          <w:sz w:val="24"/>
          <w:szCs w:val="24"/>
        </w:rPr>
        <w:t>стадии</w:t>
      </w:r>
      <w:r w:rsidR="0052049A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CD2" w:rsidRPr="00336BEE">
        <w:rPr>
          <w:rFonts w:ascii="Times New Roman" w:hAnsi="Times New Roman" w:cs="Times New Roman"/>
          <w:i/>
          <w:sz w:val="24"/>
          <w:szCs w:val="24"/>
        </w:rPr>
        <w:t>становления</w:t>
      </w:r>
      <w:r w:rsidR="0087328A" w:rsidRPr="00336BEE">
        <w:rPr>
          <w:rFonts w:ascii="Times New Roman" w:hAnsi="Times New Roman" w:cs="Times New Roman"/>
          <w:i/>
          <w:sz w:val="24"/>
          <w:szCs w:val="24"/>
        </w:rPr>
        <w:t>:</w:t>
      </w:r>
      <w:r w:rsidR="006754BA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F93" w:rsidRPr="00336BEE">
        <w:rPr>
          <w:rFonts w:ascii="Times New Roman" w:hAnsi="Times New Roman" w:cs="Times New Roman"/>
          <w:i/>
          <w:sz w:val="24"/>
          <w:szCs w:val="24"/>
        </w:rPr>
        <w:t>требуется</w:t>
      </w:r>
      <w:r w:rsidR="00A23022" w:rsidRPr="00336BEE">
        <w:rPr>
          <w:rFonts w:ascii="Times New Roman" w:hAnsi="Times New Roman" w:cs="Times New Roman"/>
          <w:i/>
          <w:sz w:val="24"/>
          <w:szCs w:val="24"/>
        </w:rPr>
        <w:t xml:space="preserve"> разработка </w:t>
      </w:r>
      <w:r w:rsidR="00717F93" w:rsidRPr="00336BEE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="006754BA" w:rsidRPr="00336BEE">
        <w:rPr>
          <w:rFonts w:ascii="Times New Roman" w:hAnsi="Times New Roman" w:cs="Times New Roman"/>
          <w:i/>
          <w:sz w:val="24"/>
          <w:szCs w:val="24"/>
        </w:rPr>
        <w:t>теоретических</w:t>
      </w:r>
      <w:r w:rsidR="00717F93" w:rsidRPr="00336BEE">
        <w:rPr>
          <w:rFonts w:ascii="Times New Roman" w:hAnsi="Times New Roman" w:cs="Times New Roman"/>
          <w:i/>
          <w:sz w:val="24"/>
          <w:szCs w:val="24"/>
        </w:rPr>
        <w:t>, методологических</w:t>
      </w:r>
      <w:r w:rsidR="00C2235A" w:rsidRPr="00336BE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17F93" w:rsidRPr="00336BEE">
        <w:rPr>
          <w:rFonts w:ascii="Times New Roman" w:hAnsi="Times New Roman" w:cs="Times New Roman"/>
          <w:i/>
          <w:sz w:val="24"/>
          <w:szCs w:val="24"/>
        </w:rPr>
        <w:t>практических основ</w:t>
      </w:r>
      <w:r w:rsidR="006754BA" w:rsidRPr="00336BEE">
        <w:rPr>
          <w:rFonts w:ascii="Times New Roman" w:hAnsi="Times New Roman" w:cs="Times New Roman"/>
          <w:i/>
          <w:sz w:val="24"/>
          <w:szCs w:val="24"/>
        </w:rPr>
        <w:t>.</w:t>
      </w:r>
    </w:p>
    <w:p w14:paraId="3F17F272" w14:textId="341DDD32" w:rsidR="0034436C" w:rsidRPr="00336BEE" w:rsidRDefault="003D556F" w:rsidP="00336B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6BEE">
        <w:rPr>
          <w:rFonts w:ascii="Times New Roman" w:hAnsi="Times New Roman" w:cs="Times New Roman"/>
          <w:b/>
          <w:i/>
          <w:sz w:val="24"/>
          <w:szCs w:val="24"/>
        </w:rPr>
        <w:lastRenderedPageBreak/>
        <w:t>Ц</w:t>
      </w:r>
      <w:r w:rsidR="006D04A0" w:rsidRPr="00336BEE">
        <w:rPr>
          <w:rFonts w:ascii="Times New Roman" w:hAnsi="Times New Roman" w:cs="Times New Roman"/>
          <w:b/>
          <w:i/>
          <w:sz w:val="24"/>
          <w:szCs w:val="24"/>
        </w:rPr>
        <w:t>ел</w:t>
      </w:r>
      <w:r w:rsidR="00B94D11" w:rsidRPr="00336BEE">
        <w:rPr>
          <w:rFonts w:ascii="Times New Roman" w:hAnsi="Times New Roman" w:cs="Times New Roman"/>
          <w:b/>
          <w:i/>
          <w:sz w:val="24"/>
          <w:szCs w:val="24"/>
        </w:rPr>
        <w:t>ь исследования.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049A" w:rsidRPr="00336BEE">
        <w:rPr>
          <w:rFonts w:ascii="Times New Roman" w:hAnsi="Times New Roman" w:cs="Times New Roman"/>
          <w:i/>
          <w:sz w:val="24"/>
          <w:szCs w:val="24"/>
        </w:rPr>
        <w:t>Целью исследования является оценка качества жизни</w:t>
      </w:r>
      <w:r w:rsidR="00DC719A" w:rsidRPr="00336BEE">
        <w:rPr>
          <w:rFonts w:ascii="Times New Roman" w:hAnsi="Times New Roman" w:cs="Times New Roman"/>
          <w:i/>
          <w:sz w:val="24"/>
          <w:szCs w:val="24"/>
        </w:rPr>
        <w:t xml:space="preserve"> связанного со здоровьем</w:t>
      </w:r>
      <w:r w:rsidR="0052049A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35A" w:rsidRPr="00336BEE">
        <w:rPr>
          <w:rFonts w:ascii="Times New Roman" w:hAnsi="Times New Roman" w:cs="Times New Roman"/>
          <w:i/>
          <w:sz w:val="24"/>
          <w:szCs w:val="24"/>
        </w:rPr>
        <w:t>EQ–</w:t>
      </w:r>
      <w:r w:rsidR="0052049A" w:rsidRPr="00336BEE">
        <w:rPr>
          <w:rFonts w:ascii="Times New Roman" w:hAnsi="Times New Roman" w:cs="Times New Roman"/>
          <w:i/>
          <w:sz w:val="24"/>
          <w:szCs w:val="24"/>
        </w:rPr>
        <w:t xml:space="preserve">5D и формирование </w:t>
      </w:r>
      <w:proofErr w:type="spellStart"/>
      <w:r w:rsidR="0052049A" w:rsidRPr="00336BEE">
        <w:rPr>
          <w:rFonts w:ascii="Times New Roman" w:hAnsi="Times New Roman" w:cs="Times New Roman"/>
          <w:i/>
          <w:sz w:val="24"/>
          <w:szCs w:val="24"/>
        </w:rPr>
        <w:t>среднепопуляционных</w:t>
      </w:r>
      <w:proofErr w:type="spellEnd"/>
      <w:r w:rsidR="0052049A" w:rsidRPr="00336BEE">
        <w:rPr>
          <w:rFonts w:ascii="Times New Roman" w:hAnsi="Times New Roman" w:cs="Times New Roman"/>
          <w:i/>
          <w:sz w:val="24"/>
          <w:szCs w:val="24"/>
        </w:rPr>
        <w:t xml:space="preserve"> показателей</w:t>
      </w:r>
      <w:r w:rsidR="00DC719A" w:rsidRPr="00336BEE">
        <w:rPr>
          <w:rFonts w:ascii="Times New Roman" w:hAnsi="Times New Roman" w:cs="Times New Roman"/>
          <w:i/>
          <w:sz w:val="24"/>
          <w:szCs w:val="24"/>
        </w:rPr>
        <w:t xml:space="preserve"> для населения России</w:t>
      </w:r>
      <w:r w:rsidR="0052049A" w:rsidRPr="00336B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6D04A0" w:rsidRPr="00336BEE">
        <w:rPr>
          <w:rFonts w:ascii="Times New Roman" w:hAnsi="Times New Roman" w:cs="Times New Roman"/>
          <w:b/>
          <w:i/>
          <w:sz w:val="24"/>
          <w:szCs w:val="24"/>
        </w:rPr>
        <w:t>атериал и методы</w:t>
      </w:r>
      <w:r w:rsidR="00F56AFE"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3258" w:rsidRPr="00336BEE">
        <w:rPr>
          <w:rFonts w:ascii="Times New Roman" w:hAnsi="Times New Roman" w:cs="Times New Roman"/>
          <w:i/>
          <w:sz w:val="24"/>
          <w:szCs w:val="24"/>
        </w:rPr>
        <w:t>Выборка взрослого трудоспособного населения в возрасте старше 18 лет составила 1602 респондента</w:t>
      </w:r>
      <w:r w:rsidR="00B7034E" w:rsidRPr="00336BEE">
        <w:rPr>
          <w:rFonts w:ascii="Times New Roman" w:hAnsi="Times New Roman" w:cs="Times New Roman"/>
          <w:i/>
          <w:sz w:val="24"/>
          <w:szCs w:val="24"/>
        </w:rPr>
        <w:t>, являясь</w:t>
      </w:r>
      <w:r w:rsidR="008E3BB0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34E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BB0" w:rsidRPr="00336BEE">
        <w:rPr>
          <w:rFonts w:ascii="Times New Roman" w:hAnsi="Times New Roman" w:cs="Times New Roman"/>
          <w:i/>
          <w:sz w:val="24"/>
          <w:szCs w:val="24"/>
        </w:rPr>
        <w:t xml:space="preserve">репрезентативной </w:t>
      </w:r>
      <w:r w:rsidR="0087328A" w:rsidRPr="00336BEE">
        <w:rPr>
          <w:rFonts w:ascii="Times New Roman" w:hAnsi="Times New Roman" w:cs="Times New Roman"/>
          <w:i/>
          <w:sz w:val="24"/>
          <w:szCs w:val="24"/>
        </w:rPr>
        <w:t>по стране и федеральным округам</w:t>
      </w:r>
      <w:r w:rsidR="008E3BB0" w:rsidRPr="00336B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80A16" w:rsidRPr="00336BEE">
        <w:rPr>
          <w:rFonts w:ascii="Times New Roman" w:hAnsi="Times New Roman" w:cs="Times New Roman"/>
          <w:i/>
          <w:sz w:val="24"/>
          <w:szCs w:val="24"/>
        </w:rPr>
        <w:t xml:space="preserve">Используется опросник </w:t>
      </w:r>
      <w:r w:rsidR="00080A16" w:rsidRPr="00336BEE">
        <w:rPr>
          <w:rFonts w:ascii="Times New Roman" w:hAnsi="Times New Roman" w:cs="Times New Roman"/>
          <w:i/>
          <w:sz w:val="24"/>
          <w:szCs w:val="24"/>
          <w:lang w:val="en-US"/>
        </w:rPr>
        <w:t>EQ</w:t>
      </w:r>
      <w:r w:rsidR="00080A16" w:rsidRPr="00336BEE">
        <w:rPr>
          <w:rFonts w:ascii="Times New Roman" w:hAnsi="Times New Roman" w:cs="Times New Roman"/>
          <w:i/>
          <w:sz w:val="24"/>
          <w:szCs w:val="24"/>
        </w:rPr>
        <w:t>–5</w:t>
      </w:r>
      <w:r w:rsidR="00080A16" w:rsidRPr="00336BE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080A16" w:rsidRPr="00336BEE">
        <w:rPr>
          <w:rFonts w:ascii="Times New Roman" w:hAnsi="Times New Roman" w:cs="Times New Roman"/>
          <w:i/>
          <w:sz w:val="24"/>
          <w:szCs w:val="24"/>
        </w:rPr>
        <w:t>, позволяющий получить два показателя</w:t>
      </w:r>
      <w:r w:rsidR="005B49F0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842" w:rsidRPr="00336BEE">
        <w:rPr>
          <w:rFonts w:ascii="Times New Roman" w:hAnsi="Times New Roman" w:cs="Times New Roman"/>
          <w:i/>
          <w:sz w:val="24"/>
          <w:szCs w:val="24"/>
        </w:rPr>
        <w:t>для каждого ре</w:t>
      </w:r>
      <w:r w:rsidR="005B49F0" w:rsidRPr="00336BEE">
        <w:rPr>
          <w:rFonts w:ascii="Times New Roman" w:hAnsi="Times New Roman" w:cs="Times New Roman"/>
          <w:i/>
          <w:sz w:val="24"/>
          <w:szCs w:val="24"/>
        </w:rPr>
        <w:t>спондента</w:t>
      </w:r>
      <w:r w:rsidR="00080A16" w:rsidRPr="00336BEE">
        <w:rPr>
          <w:rFonts w:ascii="Times New Roman" w:hAnsi="Times New Roman" w:cs="Times New Roman"/>
          <w:i/>
          <w:sz w:val="24"/>
          <w:szCs w:val="24"/>
        </w:rPr>
        <w:t xml:space="preserve"> – профиль здоровья и </w:t>
      </w:r>
      <w:r w:rsidR="00A90842" w:rsidRPr="00336BEE">
        <w:rPr>
          <w:rFonts w:ascii="Times New Roman" w:hAnsi="Times New Roman" w:cs="Times New Roman"/>
          <w:i/>
          <w:sz w:val="24"/>
          <w:szCs w:val="24"/>
        </w:rPr>
        <w:t>индекс на основе визуальной аналоговой шкалы EQ–VAS (ВАШ)</w:t>
      </w:r>
      <w:r w:rsidR="00080A16" w:rsidRPr="00336BEE">
        <w:rPr>
          <w:rFonts w:ascii="Times New Roman" w:hAnsi="Times New Roman" w:cs="Times New Roman"/>
          <w:i/>
          <w:sz w:val="24"/>
          <w:szCs w:val="24"/>
        </w:rPr>
        <w:t>.</w:t>
      </w:r>
      <w:r w:rsidR="00C87A01"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34436C" w:rsidRPr="00336BEE">
        <w:rPr>
          <w:rFonts w:ascii="Times New Roman" w:hAnsi="Times New Roman" w:cs="Times New Roman"/>
          <w:b/>
          <w:i/>
          <w:sz w:val="24"/>
          <w:szCs w:val="24"/>
        </w:rPr>
        <w:t>езультаты</w:t>
      </w:r>
      <w:r w:rsidR="00F56AFE"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328A" w:rsidRPr="00336BEE">
        <w:rPr>
          <w:rFonts w:ascii="Times New Roman" w:hAnsi="Times New Roman" w:cs="Times New Roman"/>
          <w:i/>
          <w:sz w:val="24"/>
          <w:szCs w:val="24"/>
        </w:rPr>
        <w:t>И</w:t>
      </w:r>
      <w:r w:rsidR="002B264A" w:rsidRPr="00336BEE">
        <w:rPr>
          <w:rFonts w:ascii="Times New Roman" w:hAnsi="Times New Roman" w:cs="Times New Roman"/>
          <w:i/>
          <w:sz w:val="24"/>
          <w:szCs w:val="24"/>
        </w:rPr>
        <w:t xml:space="preserve">сследование выявило следующие результаты: </w:t>
      </w:r>
      <w:r w:rsidR="00C2235A" w:rsidRPr="00336BEE">
        <w:rPr>
          <w:rFonts w:ascii="Times New Roman" w:hAnsi="Times New Roman" w:cs="Times New Roman"/>
          <w:i/>
          <w:sz w:val="24"/>
          <w:szCs w:val="24"/>
        </w:rPr>
        <w:t xml:space="preserve">(1) компонента </w:t>
      </w:r>
      <w:r w:rsidR="002B264A" w:rsidRPr="00336BEE">
        <w:rPr>
          <w:rFonts w:ascii="Times New Roman" w:hAnsi="Times New Roman" w:cs="Times New Roman"/>
          <w:i/>
          <w:sz w:val="24"/>
          <w:szCs w:val="24"/>
        </w:rPr>
        <w:t xml:space="preserve">«тревога/депрессия» </w:t>
      </w:r>
      <w:r w:rsidR="00B7034E" w:rsidRPr="00336BEE">
        <w:rPr>
          <w:rFonts w:ascii="Times New Roman" w:hAnsi="Times New Roman" w:cs="Times New Roman"/>
          <w:i/>
          <w:sz w:val="24"/>
          <w:szCs w:val="24"/>
        </w:rPr>
        <w:t>является преобладающей</w:t>
      </w:r>
      <w:r w:rsidR="00C2235A" w:rsidRPr="00336BEE">
        <w:rPr>
          <w:rFonts w:ascii="Times New Roman" w:hAnsi="Times New Roman" w:cs="Times New Roman"/>
          <w:i/>
          <w:sz w:val="24"/>
          <w:szCs w:val="24"/>
        </w:rPr>
        <w:t>;</w:t>
      </w:r>
      <w:r w:rsidR="002B264A" w:rsidRPr="00336BEE">
        <w:rPr>
          <w:rFonts w:ascii="Times New Roman" w:hAnsi="Times New Roman" w:cs="Times New Roman"/>
          <w:i/>
          <w:sz w:val="24"/>
          <w:szCs w:val="24"/>
        </w:rPr>
        <w:t xml:space="preserve"> (2) женщины склонны чаще отмечать у себя наличие умеренных проблем</w:t>
      </w:r>
      <w:r w:rsidR="00F97396" w:rsidRPr="00336BEE">
        <w:rPr>
          <w:rFonts w:ascii="Times New Roman" w:hAnsi="Times New Roman" w:cs="Times New Roman"/>
          <w:i/>
          <w:sz w:val="24"/>
          <w:szCs w:val="24"/>
        </w:rPr>
        <w:t xml:space="preserve"> со здоровьем</w:t>
      </w:r>
      <w:proofErr w:type="gramStart"/>
      <w:r w:rsidR="00F97396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64A" w:rsidRPr="00336BE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2B264A" w:rsidRPr="00336BEE">
        <w:rPr>
          <w:rFonts w:ascii="Times New Roman" w:hAnsi="Times New Roman" w:cs="Times New Roman"/>
          <w:i/>
          <w:sz w:val="24"/>
          <w:szCs w:val="24"/>
        </w:rPr>
        <w:t xml:space="preserve"> чем мужчины</w:t>
      </w:r>
      <w:r w:rsidR="00C2235A" w:rsidRPr="00336BEE">
        <w:rPr>
          <w:rFonts w:ascii="Times New Roman" w:hAnsi="Times New Roman" w:cs="Times New Roman"/>
          <w:i/>
          <w:sz w:val="24"/>
          <w:szCs w:val="24"/>
        </w:rPr>
        <w:t>;</w:t>
      </w:r>
      <w:r w:rsidR="002B264A" w:rsidRPr="00336BEE">
        <w:rPr>
          <w:rFonts w:ascii="Times New Roman" w:hAnsi="Times New Roman" w:cs="Times New Roman"/>
          <w:i/>
          <w:sz w:val="24"/>
          <w:szCs w:val="24"/>
        </w:rPr>
        <w:t xml:space="preserve"> (3) с возрастом </w:t>
      </w:r>
      <w:r w:rsidR="0087328A" w:rsidRPr="00336BEE">
        <w:rPr>
          <w:rFonts w:ascii="Times New Roman" w:hAnsi="Times New Roman" w:cs="Times New Roman"/>
          <w:i/>
          <w:sz w:val="24"/>
          <w:szCs w:val="24"/>
        </w:rPr>
        <w:t xml:space="preserve">у респондентов </w:t>
      </w:r>
      <w:r w:rsidR="002B264A" w:rsidRPr="00336BEE">
        <w:rPr>
          <w:rFonts w:ascii="Times New Roman" w:hAnsi="Times New Roman" w:cs="Times New Roman"/>
          <w:i/>
          <w:sz w:val="24"/>
          <w:szCs w:val="24"/>
        </w:rPr>
        <w:t>наблюдается снижение оценок по всем компонентам</w:t>
      </w:r>
      <w:r w:rsidR="00C2235A" w:rsidRPr="00336BEE">
        <w:rPr>
          <w:rFonts w:ascii="Times New Roman" w:hAnsi="Times New Roman" w:cs="Times New Roman"/>
          <w:i/>
          <w:sz w:val="24"/>
          <w:szCs w:val="24"/>
        </w:rPr>
        <w:t>;</w:t>
      </w:r>
      <w:r w:rsidR="002B264A" w:rsidRPr="00336BEE">
        <w:rPr>
          <w:rFonts w:ascii="Times New Roman" w:hAnsi="Times New Roman" w:cs="Times New Roman"/>
          <w:i/>
          <w:sz w:val="24"/>
          <w:szCs w:val="24"/>
        </w:rPr>
        <w:t xml:space="preserve"> (4) наиболее редкие нарушения у населения встречаются по категории «уход за собой»</w:t>
      </w:r>
      <w:r w:rsidR="00C2235A" w:rsidRPr="00336BEE">
        <w:rPr>
          <w:rFonts w:ascii="Times New Roman" w:hAnsi="Times New Roman" w:cs="Times New Roman"/>
          <w:i/>
          <w:sz w:val="24"/>
          <w:szCs w:val="24"/>
        </w:rPr>
        <w:t>;</w:t>
      </w:r>
      <w:r w:rsidR="002B264A" w:rsidRPr="00336BEE">
        <w:rPr>
          <w:rFonts w:ascii="Times New Roman" w:hAnsi="Times New Roman" w:cs="Times New Roman"/>
          <w:i/>
          <w:sz w:val="24"/>
          <w:szCs w:val="24"/>
        </w:rPr>
        <w:t xml:space="preserve"> (5)</w:t>
      </w:r>
      <w:r w:rsidR="00CC2F13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F14" w:rsidRPr="00336BEE">
        <w:rPr>
          <w:rFonts w:ascii="Times New Roman" w:hAnsi="Times New Roman" w:cs="Times New Roman"/>
          <w:i/>
          <w:sz w:val="24"/>
          <w:szCs w:val="24"/>
        </w:rPr>
        <w:t>возрастные изменения, отражающиеся в снижении</w:t>
      </w:r>
      <w:r w:rsidR="007C3242" w:rsidRPr="00336BEE">
        <w:rPr>
          <w:rFonts w:ascii="Times New Roman" w:hAnsi="Times New Roman" w:cs="Times New Roman"/>
          <w:i/>
          <w:sz w:val="24"/>
          <w:szCs w:val="24"/>
        </w:rPr>
        <w:t xml:space="preserve"> оценок </w:t>
      </w:r>
      <w:r w:rsidR="007C3242" w:rsidRPr="00336BEE">
        <w:rPr>
          <w:rFonts w:ascii="Times New Roman" w:hAnsi="Times New Roman" w:cs="Times New Roman"/>
          <w:i/>
          <w:sz w:val="24"/>
          <w:szCs w:val="24"/>
          <w:lang w:val="en-US"/>
        </w:rPr>
        <w:t>EQ</w:t>
      </w:r>
      <w:r w:rsidR="00197B11" w:rsidRPr="00336BEE">
        <w:rPr>
          <w:rFonts w:ascii="Times New Roman" w:hAnsi="Times New Roman" w:cs="Times New Roman"/>
          <w:i/>
          <w:sz w:val="24"/>
          <w:szCs w:val="24"/>
        </w:rPr>
        <w:t>–</w:t>
      </w:r>
      <w:r w:rsidR="007C3242" w:rsidRPr="00336BEE">
        <w:rPr>
          <w:rFonts w:ascii="Times New Roman" w:hAnsi="Times New Roman" w:cs="Times New Roman"/>
          <w:i/>
          <w:sz w:val="24"/>
          <w:szCs w:val="24"/>
          <w:lang w:val="en-US"/>
        </w:rPr>
        <w:t>VAS</w:t>
      </w:r>
      <w:r w:rsidR="00BC6F14" w:rsidRPr="00336BEE">
        <w:rPr>
          <w:rFonts w:ascii="Times New Roman" w:hAnsi="Times New Roman" w:cs="Times New Roman"/>
          <w:i/>
          <w:sz w:val="24"/>
          <w:szCs w:val="24"/>
        </w:rPr>
        <w:t>,</w:t>
      </w:r>
      <w:r w:rsidR="007C3242" w:rsidRPr="00336BEE">
        <w:rPr>
          <w:rFonts w:ascii="Times New Roman" w:hAnsi="Times New Roman" w:cs="Times New Roman"/>
          <w:i/>
          <w:sz w:val="24"/>
          <w:szCs w:val="24"/>
        </w:rPr>
        <w:t xml:space="preserve"> согласу</w:t>
      </w:r>
      <w:r w:rsidR="00BC6F14" w:rsidRPr="00336BEE">
        <w:rPr>
          <w:rFonts w:ascii="Times New Roman" w:hAnsi="Times New Roman" w:cs="Times New Roman"/>
          <w:i/>
          <w:sz w:val="24"/>
          <w:szCs w:val="24"/>
        </w:rPr>
        <w:t>ю</w:t>
      </w:r>
      <w:r w:rsidR="007C3242" w:rsidRPr="00336BEE">
        <w:rPr>
          <w:rFonts w:ascii="Times New Roman" w:hAnsi="Times New Roman" w:cs="Times New Roman"/>
          <w:i/>
          <w:sz w:val="24"/>
          <w:szCs w:val="24"/>
        </w:rPr>
        <w:t xml:space="preserve">тся с общей тенденцией </w:t>
      </w:r>
      <w:r w:rsidR="00116F1E" w:rsidRPr="00336BEE">
        <w:rPr>
          <w:rFonts w:ascii="Times New Roman" w:hAnsi="Times New Roman" w:cs="Times New Roman"/>
          <w:i/>
          <w:sz w:val="24"/>
          <w:szCs w:val="24"/>
        </w:rPr>
        <w:t>снижения оценок по компонентам в профилях</w:t>
      </w:r>
      <w:r w:rsidR="00394B39" w:rsidRPr="00336BEE">
        <w:rPr>
          <w:rFonts w:ascii="Times New Roman" w:hAnsi="Times New Roman" w:cs="Times New Roman"/>
          <w:i/>
          <w:sz w:val="24"/>
          <w:szCs w:val="24"/>
        </w:rPr>
        <w:t xml:space="preserve"> здоровья</w:t>
      </w:r>
      <w:r w:rsidR="00197B11" w:rsidRPr="00336BEE">
        <w:rPr>
          <w:rFonts w:ascii="Times New Roman" w:hAnsi="Times New Roman" w:cs="Times New Roman"/>
          <w:i/>
          <w:sz w:val="24"/>
          <w:szCs w:val="24"/>
        </w:rPr>
        <w:t>.</w:t>
      </w:r>
      <w:r w:rsidR="00C87A01"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4436C" w:rsidRPr="00336BEE">
        <w:rPr>
          <w:rFonts w:ascii="Times New Roman" w:hAnsi="Times New Roman" w:cs="Times New Roman"/>
          <w:b/>
          <w:i/>
          <w:sz w:val="24"/>
          <w:szCs w:val="24"/>
        </w:rPr>
        <w:t>бсуждение</w:t>
      </w:r>
      <w:r w:rsidR="00F56AFE"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26B3" w:rsidRPr="00336BEE">
        <w:rPr>
          <w:rFonts w:ascii="Times New Roman" w:hAnsi="Times New Roman" w:cs="Times New Roman"/>
          <w:i/>
          <w:sz w:val="24"/>
          <w:szCs w:val="24"/>
        </w:rPr>
        <w:t>О</w:t>
      </w:r>
      <w:r w:rsidR="009E3048" w:rsidRPr="00336BEE">
        <w:rPr>
          <w:rFonts w:ascii="Times New Roman" w:hAnsi="Times New Roman" w:cs="Times New Roman"/>
          <w:i/>
          <w:sz w:val="24"/>
          <w:szCs w:val="24"/>
        </w:rPr>
        <w:t>просник EQ</w:t>
      </w:r>
      <w:r w:rsidR="00197B11" w:rsidRPr="00336BEE">
        <w:rPr>
          <w:rFonts w:ascii="Times New Roman" w:hAnsi="Times New Roman" w:cs="Times New Roman"/>
          <w:i/>
          <w:sz w:val="24"/>
          <w:szCs w:val="24"/>
        </w:rPr>
        <w:t>–</w:t>
      </w:r>
      <w:r w:rsidR="009E3048" w:rsidRPr="00336BEE">
        <w:rPr>
          <w:rFonts w:ascii="Times New Roman" w:hAnsi="Times New Roman" w:cs="Times New Roman"/>
          <w:i/>
          <w:sz w:val="24"/>
          <w:szCs w:val="24"/>
        </w:rPr>
        <w:t>5D</w:t>
      </w:r>
      <w:r w:rsidR="009B5955" w:rsidRPr="00336BE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A26B3" w:rsidRPr="00336BEE">
        <w:rPr>
          <w:rFonts w:ascii="Times New Roman" w:hAnsi="Times New Roman" w:cs="Times New Roman"/>
          <w:i/>
          <w:sz w:val="24"/>
          <w:szCs w:val="24"/>
        </w:rPr>
        <w:t xml:space="preserve">редставляет собой доступный и надежный метод </w:t>
      </w:r>
      <w:r w:rsidR="00CF1F5E" w:rsidRPr="00336BEE">
        <w:rPr>
          <w:rFonts w:ascii="Times New Roman" w:hAnsi="Times New Roman" w:cs="Times New Roman"/>
          <w:i/>
          <w:sz w:val="24"/>
          <w:szCs w:val="24"/>
        </w:rPr>
        <w:t xml:space="preserve">измерения </w:t>
      </w:r>
      <w:r w:rsidR="009B5955" w:rsidRPr="00336BEE">
        <w:rPr>
          <w:rFonts w:ascii="Times New Roman" w:hAnsi="Times New Roman" w:cs="Times New Roman"/>
          <w:i/>
          <w:sz w:val="24"/>
          <w:szCs w:val="24"/>
        </w:rPr>
        <w:t>обще</w:t>
      </w:r>
      <w:r w:rsidR="007A26B3" w:rsidRPr="00336BEE"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="009B5955" w:rsidRPr="00336BEE">
        <w:rPr>
          <w:rFonts w:ascii="Times New Roman" w:hAnsi="Times New Roman" w:cs="Times New Roman"/>
          <w:i/>
          <w:sz w:val="24"/>
          <w:szCs w:val="24"/>
        </w:rPr>
        <w:t>состоя</w:t>
      </w:r>
      <w:r w:rsidR="007A26B3" w:rsidRPr="00336BEE">
        <w:rPr>
          <w:rFonts w:ascii="Times New Roman" w:hAnsi="Times New Roman" w:cs="Times New Roman"/>
          <w:i/>
          <w:sz w:val="24"/>
          <w:szCs w:val="24"/>
        </w:rPr>
        <w:t>ния</w:t>
      </w:r>
      <w:r w:rsidR="009B5955" w:rsidRPr="00336BEE">
        <w:rPr>
          <w:rFonts w:ascii="Times New Roman" w:hAnsi="Times New Roman" w:cs="Times New Roman"/>
          <w:i/>
          <w:sz w:val="24"/>
          <w:szCs w:val="24"/>
        </w:rPr>
        <w:t xml:space="preserve"> здоровья</w:t>
      </w:r>
      <w:r w:rsidR="007A26B3" w:rsidRPr="00336BEE">
        <w:rPr>
          <w:rFonts w:ascii="Times New Roman" w:hAnsi="Times New Roman" w:cs="Times New Roman"/>
          <w:i/>
          <w:sz w:val="24"/>
          <w:szCs w:val="24"/>
        </w:rPr>
        <w:t>.</w:t>
      </w:r>
      <w:r w:rsidR="00CF1F5E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AA9" w:rsidRPr="00336BEE">
        <w:rPr>
          <w:rFonts w:ascii="Times New Roman" w:hAnsi="Times New Roman" w:cs="Times New Roman"/>
          <w:i/>
          <w:sz w:val="24"/>
          <w:szCs w:val="24"/>
        </w:rPr>
        <w:t xml:space="preserve">Достоверность оценок качества жизни зависит от соответствия исследования установленным международным протоколам, </w:t>
      </w:r>
      <w:r w:rsidR="00796856" w:rsidRPr="00336BEE">
        <w:rPr>
          <w:rFonts w:ascii="Times New Roman" w:hAnsi="Times New Roman" w:cs="Times New Roman"/>
          <w:i/>
          <w:sz w:val="24"/>
          <w:szCs w:val="24"/>
        </w:rPr>
        <w:t>корректного сопоставления</w:t>
      </w:r>
      <w:r w:rsidR="00AB3AA9" w:rsidRPr="00336BEE">
        <w:rPr>
          <w:rFonts w:ascii="Times New Roman" w:hAnsi="Times New Roman" w:cs="Times New Roman"/>
          <w:i/>
          <w:sz w:val="24"/>
          <w:szCs w:val="24"/>
        </w:rPr>
        <w:t xml:space="preserve"> оценок пациентов со </w:t>
      </w:r>
      <w:proofErr w:type="spellStart"/>
      <w:r w:rsidR="00AB3AA9" w:rsidRPr="00336BEE">
        <w:rPr>
          <w:rFonts w:ascii="Times New Roman" w:hAnsi="Times New Roman" w:cs="Times New Roman"/>
          <w:i/>
          <w:sz w:val="24"/>
          <w:szCs w:val="24"/>
        </w:rPr>
        <w:t>средн</w:t>
      </w:r>
      <w:r w:rsidR="00796856" w:rsidRPr="00336BEE">
        <w:rPr>
          <w:rFonts w:ascii="Times New Roman" w:hAnsi="Times New Roman" w:cs="Times New Roman"/>
          <w:i/>
          <w:sz w:val="24"/>
          <w:szCs w:val="24"/>
        </w:rPr>
        <w:t>е</w:t>
      </w:r>
      <w:r w:rsidR="00AB3AA9" w:rsidRPr="00336BEE">
        <w:rPr>
          <w:rFonts w:ascii="Times New Roman" w:hAnsi="Times New Roman" w:cs="Times New Roman"/>
          <w:i/>
          <w:sz w:val="24"/>
          <w:szCs w:val="24"/>
        </w:rPr>
        <w:t>популяционными</w:t>
      </w:r>
      <w:proofErr w:type="spellEnd"/>
      <w:r w:rsidR="00AB3AA9" w:rsidRPr="00336BEE">
        <w:rPr>
          <w:rFonts w:ascii="Times New Roman" w:hAnsi="Times New Roman" w:cs="Times New Roman"/>
          <w:i/>
          <w:sz w:val="24"/>
          <w:szCs w:val="24"/>
        </w:rPr>
        <w:t xml:space="preserve"> показателями и соблюдения дизайна исследования. </w:t>
      </w:r>
      <w:r w:rsidR="00CF1F5E" w:rsidRPr="00336BEE">
        <w:rPr>
          <w:rFonts w:ascii="Times New Roman" w:hAnsi="Times New Roman" w:cs="Times New Roman"/>
          <w:i/>
          <w:sz w:val="24"/>
          <w:szCs w:val="24"/>
        </w:rPr>
        <w:t xml:space="preserve">Использование описательной системы профиля здоровья </w:t>
      </w:r>
      <w:r w:rsidR="00CF1F5E" w:rsidRPr="00336BEE">
        <w:rPr>
          <w:rFonts w:ascii="Times New Roman" w:hAnsi="Times New Roman" w:cs="Times New Roman"/>
          <w:i/>
          <w:sz w:val="24"/>
          <w:szCs w:val="24"/>
          <w:lang w:val="en-US"/>
        </w:rPr>
        <w:t>EQ</w:t>
      </w:r>
      <w:r w:rsidR="0037616A" w:rsidRPr="00336BEE">
        <w:rPr>
          <w:rFonts w:ascii="Times New Roman" w:hAnsi="Times New Roman" w:cs="Times New Roman"/>
          <w:i/>
          <w:sz w:val="24"/>
          <w:szCs w:val="24"/>
        </w:rPr>
        <w:t>–</w:t>
      </w:r>
      <w:r w:rsidR="00CF1F5E" w:rsidRPr="00336BEE">
        <w:rPr>
          <w:rFonts w:ascii="Times New Roman" w:hAnsi="Times New Roman" w:cs="Times New Roman"/>
          <w:i/>
          <w:sz w:val="24"/>
          <w:szCs w:val="24"/>
        </w:rPr>
        <w:t>5</w:t>
      </w:r>
      <w:r w:rsidR="00CF1F5E" w:rsidRPr="00336BE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CF1F5E" w:rsidRPr="00336BEE">
        <w:rPr>
          <w:rFonts w:ascii="Times New Roman" w:hAnsi="Times New Roman" w:cs="Times New Roman"/>
          <w:i/>
          <w:sz w:val="24"/>
          <w:szCs w:val="24"/>
        </w:rPr>
        <w:t xml:space="preserve"> совместно с оценками EQ–VAS дает полную информацию о</w:t>
      </w:r>
      <w:r w:rsidR="00AB3AA9" w:rsidRPr="00336BEE">
        <w:rPr>
          <w:rFonts w:ascii="Times New Roman" w:hAnsi="Times New Roman" w:cs="Times New Roman"/>
          <w:i/>
          <w:sz w:val="24"/>
          <w:szCs w:val="24"/>
        </w:rPr>
        <w:t xml:space="preserve"> том, какие аспекты </w:t>
      </w:r>
      <w:r w:rsidR="00DC719A" w:rsidRPr="00336BEE">
        <w:rPr>
          <w:rFonts w:ascii="Times New Roman" w:hAnsi="Times New Roman" w:cs="Times New Roman"/>
          <w:i/>
          <w:sz w:val="24"/>
          <w:szCs w:val="24"/>
        </w:rPr>
        <w:t>качества жизни</w:t>
      </w:r>
      <w:r w:rsidR="00AB3AA9" w:rsidRPr="00336BEE">
        <w:rPr>
          <w:rFonts w:ascii="Times New Roman" w:hAnsi="Times New Roman" w:cs="Times New Roman"/>
          <w:i/>
          <w:sz w:val="24"/>
          <w:szCs w:val="24"/>
        </w:rPr>
        <w:t xml:space="preserve"> пациента затронуты болезнью, как</w:t>
      </w:r>
      <w:r w:rsidR="00796856" w:rsidRPr="00336BEE">
        <w:rPr>
          <w:rFonts w:ascii="Times New Roman" w:hAnsi="Times New Roman" w:cs="Times New Roman"/>
          <w:i/>
          <w:sz w:val="24"/>
          <w:szCs w:val="24"/>
        </w:rPr>
        <w:t>ова динамика</w:t>
      </w:r>
      <w:r w:rsidR="00AB3AA9" w:rsidRPr="00336BEE">
        <w:rPr>
          <w:rFonts w:ascii="Times New Roman" w:hAnsi="Times New Roman" w:cs="Times New Roman"/>
          <w:i/>
          <w:sz w:val="24"/>
          <w:szCs w:val="24"/>
        </w:rPr>
        <w:t xml:space="preserve"> здоровья пациента</w:t>
      </w:r>
      <w:r w:rsidR="00CF1F5E" w:rsidRPr="00336BEE">
        <w:rPr>
          <w:rFonts w:ascii="Times New Roman" w:hAnsi="Times New Roman" w:cs="Times New Roman"/>
          <w:i/>
          <w:sz w:val="24"/>
          <w:szCs w:val="24"/>
        </w:rPr>
        <w:t>.</w:t>
      </w:r>
      <w:r w:rsidR="00C87A01"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6D04A0" w:rsidRPr="00336BEE">
        <w:rPr>
          <w:rFonts w:ascii="Times New Roman" w:hAnsi="Times New Roman" w:cs="Times New Roman"/>
          <w:b/>
          <w:i/>
          <w:sz w:val="24"/>
          <w:szCs w:val="24"/>
        </w:rPr>
        <w:t>аключение</w:t>
      </w:r>
      <w:r w:rsidR="00F56AFE"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08BA" w:rsidRPr="00336BEE">
        <w:rPr>
          <w:rFonts w:ascii="Times New Roman" w:hAnsi="Times New Roman" w:cs="Times New Roman"/>
          <w:i/>
          <w:sz w:val="24"/>
          <w:szCs w:val="24"/>
        </w:rPr>
        <w:t>Исследование представляет собой обзор возможностей использования EQ</w:t>
      </w:r>
      <w:r w:rsidR="00C2235A" w:rsidRPr="00336BEE">
        <w:rPr>
          <w:rFonts w:ascii="Times New Roman" w:hAnsi="Times New Roman" w:cs="Times New Roman"/>
          <w:i/>
          <w:sz w:val="24"/>
          <w:szCs w:val="24"/>
        </w:rPr>
        <w:t>–</w:t>
      </w:r>
      <w:r w:rsidR="00CB08BA" w:rsidRPr="00336BEE">
        <w:rPr>
          <w:rFonts w:ascii="Times New Roman" w:hAnsi="Times New Roman" w:cs="Times New Roman"/>
          <w:i/>
          <w:sz w:val="24"/>
          <w:szCs w:val="24"/>
        </w:rPr>
        <w:t xml:space="preserve">5D и первые популяционные показатели качества жизни россиян, которые могут быть использованы </w:t>
      </w:r>
      <w:r w:rsidR="0012270A" w:rsidRPr="00336BEE">
        <w:rPr>
          <w:rFonts w:ascii="Times New Roman" w:hAnsi="Times New Roman" w:cs="Times New Roman"/>
          <w:i/>
          <w:sz w:val="24"/>
          <w:szCs w:val="24"/>
        </w:rPr>
        <w:t xml:space="preserve">в качестве </w:t>
      </w:r>
      <w:r w:rsidR="0012270A" w:rsidRPr="00336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реперных точек</w:t>
      </w:r>
      <w:r w:rsidR="006F5116" w:rsidRPr="00336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для оценки состояни</w:t>
      </w:r>
      <w:r w:rsidR="00726711" w:rsidRPr="00336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="006F5116" w:rsidRPr="00336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здоровья пациентов в сравнении с популяционными показателями.</w:t>
      </w:r>
    </w:p>
    <w:p w14:paraId="14BCD1FD" w14:textId="77777777" w:rsidR="00561D78" w:rsidRPr="00336BEE" w:rsidRDefault="001F4813" w:rsidP="00336B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К</w:t>
      </w:r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л</w:t>
      </w:r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ю</w:t>
      </w:r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ч</w:t>
      </w:r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е</w:t>
      </w:r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в</w:t>
      </w:r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ы</w:t>
      </w:r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е</w:t>
      </w:r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</w:t>
      </w:r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л</w:t>
      </w:r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6AF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а</w:t>
      </w:r>
      <w:r w:rsidR="00DC28D9" w:rsidRPr="00336B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64ED" w:rsidRPr="00336BEE">
        <w:rPr>
          <w:rFonts w:ascii="Times New Roman" w:hAnsi="Times New Roman" w:cs="Times New Roman"/>
          <w:i/>
          <w:sz w:val="24"/>
          <w:szCs w:val="24"/>
        </w:rPr>
        <w:t>статус здоровья;</w:t>
      </w:r>
      <w:r w:rsidR="00493D1C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7DD" w:rsidRPr="00336BEE">
        <w:rPr>
          <w:rFonts w:ascii="Times New Roman" w:hAnsi="Times New Roman" w:cs="Times New Roman"/>
          <w:i/>
          <w:sz w:val="24"/>
          <w:szCs w:val="24"/>
        </w:rPr>
        <w:t>оц</w:t>
      </w:r>
      <w:r w:rsidR="001264ED" w:rsidRPr="00336BEE">
        <w:rPr>
          <w:rFonts w:ascii="Times New Roman" w:hAnsi="Times New Roman" w:cs="Times New Roman"/>
          <w:i/>
          <w:sz w:val="24"/>
          <w:szCs w:val="24"/>
        </w:rPr>
        <w:t>енка технологий здравоохранения;</w:t>
      </w:r>
      <w:r w:rsidR="007937DD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4ED" w:rsidRPr="00336BEE">
        <w:rPr>
          <w:rFonts w:ascii="Times New Roman" w:hAnsi="Times New Roman" w:cs="Times New Roman"/>
          <w:i/>
          <w:sz w:val="24"/>
          <w:szCs w:val="24"/>
        </w:rPr>
        <w:t>опросник качества жизни;</w:t>
      </w:r>
      <w:r w:rsidR="006B0204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35A" w:rsidRPr="00336BEE">
        <w:rPr>
          <w:rFonts w:ascii="Times New Roman" w:hAnsi="Times New Roman" w:cs="Times New Roman"/>
          <w:i/>
          <w:sz w:val="24"/>
          <w:szCs w:val="24"/>
        </w:rPr>
        <w:t>EQ–</w:t>
      </w:r>
      <w:r w:rsidR="001264ED" w:rsidRPr="00336BEE">
        <w:rPr>
          <w:rFonts w:ascii="Times New Roman" w:hAnsi="Times New Roman" w:cs="Times New Roman"/>
          <w:i/>
          <w:sz w:val="24"/>
          <w:szCs w:val="24"/>
        </w:rPr>
        <w:t>5D;</w:t>
      </w:r>
      <w:r w:rsidR="00F8428C"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204" w:rsidRPr="00336BEE">
        <w:rPr>
          <w:rFonts w:ascii="Times New Roman" w:hAnsi="Times New Roman" w:cs="Times New Roman"/>
          <w:i/>
          <w:sz w:val="24"/>
          <w:szCs w:val="24"/>
        </w:rPr>
        <w:t>визуальная аналоговая шкала</w:t>
      </w:r>
      <w:r w:rsidR="00F8428C" w:rsidRPr="00336BEE">
        <w:rPr>
          <w:rFonts w:ascii="Times New Roman" w:hAnsi="Times New Roman" w:cs="Times New Roman"/>
          <w:sz w:val="24"/>
          <w:szCs w:val="24"/>
        </w:rPr>
        <w:t>.</w:t>
      </w:r>
    </w:p>
    <w:p w14:paraId="2AD090D5" w14:textId="78BB8DE5" w:rsidR="00F56AFE" w:rsidRPr="00336BEE" w:rsidRDefault="00F56AFE" w:rsidP="00F56AFE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6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цитирования:</w:t>
      </w:r>
      <w:r w:rsidR="00BC1F74" w:rsidRPr="00336BEE">
        <w:rPr>
          <w:rFonts w:ascii="Times New Roman" w:hAnsi="Times New Roman" w:cs="Times New Roman"/>
          <w:sz w:val="24"/>
          <w:szCs w:val="24"/>
        </w:rPr>
        <w:t xml:space="preserve"> Александрова Е.А., </w:t>
      </w:r>
      <w:proofErr w:type="spellStart"/>
      <w:r w:rsidR="00BC1F74" w:rsidRPr="00336BEE">
        <w:rPr>
          <w:rFonts w:ascii="Times New Roman" w:hAnsi="Times New Roman" w:cs="Times New Roman"/>
          <w:sz w:val="24"/>
          <w:szCs w:val="24"/>
        </w:rPr>
        <w:t>Герри</w:t>
      </w:r>
      <w:proofErr w:type="spellEnd"/>
      <w:r w:rsidR="00BC1F74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F74" w:rsidRPr="00336BEE">
        <w:rPr>
          <w:rFonts w:ascii="Times New Roman" w:hAnsi="Times New Roman" w:cs="Times New Roman"/>
          <w:sz w:val="24"/>
          <w:szCs w:val="24"/>
        </w:rPr>
        <w:t>Дж.К</w:t>
      </w:r>
      <w:proofErr w:type="spellEnd"/>
      <w:r w:rsidR="00BC1F74" w:rsidRPr="00336BE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C1F74" w:rsidRPr="00336BEE">
        <w:rPr>
          <w:rFonts w:ascii="Times New Roman" w:hAnsi="Times New Roman" w:cs="Times New Roman"/>
          <w:sz w:val="24"/>
          <w:szCs w:val="24"/>
        </w:rPr>
        <w:t>Кайнд</w:t>
      </w:r>
      <w:proofErr w:type="spellEnd"/>
      <w:r w:rsidR="00BC1F74" w:rsidRPr="00336BEE">
        <w:rPr>
          <w:rFonts w:ascii="Times New Roman" w:hAnsi="Times New Roman" w:cs="Times New Roman"/>
          <w:sz w:val="24"/>
          <w:szCs w:val="24"/>
        </w:rPr>
        <w:t xml:space="preserve"> П., Хабибуллина А.Р.</w:t>
      </w:r>
      <w:r w:rsidR="00BC1F74" w:rsidRPr="00336BE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C1F74" w:rsidRPr="00336BEE">
        <w:rPr>
          <w:rFonts w:ascii="Times New Roman" w:hAnsi="Times New Roman" w:cs="Times New Roman"/>
          <w:sz w:val="24"/>
          <w:szCs w:val="24"/>
        </w:rPr>
        <w:t>Популяционные показатели качества жизни</w:t>
      </w:r>
      <w:r w:rsidR="00D53FE6" w:rsidRPr="00336BEE">
        <w:rPr>
          <w:rFonts w:ascii="Times New Roman" w:hAnsi="Times New Roman" w:cs="Times New Roman"/>
          <w:sz w:val="24"/>
          <w:szCs w:val="24"/>
        </w:rPr>
        <w:t>,</w:t>
      </w:r>
      <w:r w:rsidR="00BC1F74" w:rsidRPr="00336BEE">
        <w:rPr>
          <w:rFonts w:ascii="Times New Roman" w:hAnsi="Times New Roman" w:cs="Times New Roman"/>
          <w:sz w:val="24"/>
          <w:szCs w:val="24"/>
        </w:rPr>
        <w:t xml:space="preserve"> связанного со здоровьем по опроснику </w:t>
      </w:r>
      <w:r w:rsidR="00BC1F74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BC1F74" w:rsidRPr="00336BEE">
        <w:rPr>
          <w:rFonts w:ascii="Times New Roman" w:hAnsi="Times New Roman" w:cs="Times New Roman"/>
          <w:sz w:val="24"/>
          <w:szCs w:val="24"/>
        </w:rPr>
        <w:t>-5</w:t>
      </w:r>
      <w:r w:rsidR="00BC1F74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1F74" w:rsidRPr="00336BEE">
        <w:rPr>
          <w:rFonts w:ascii="Times New Roman" w:hAnsi="Times New Roman" w:cs="Times New Roman"/>
          <w:sz w:val="24"/>
          <w:szCs w:val="24"/>
        </w:rPr>
        <w:t>.</w:t>
      </w:r>
      <w:r w:rsidRPr="00336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Здравоохранение Российской Федерации</w:t>
      </w:r>
      <w:r w:rsidRPr="00336BEE">
        <w:rPr>
          <w:rFonts w:ascii="Times New Roman" w:eastAsia="Times New Roman" w:hAnsi="Times New Roman" w:cs="Times New Roman"/>
          <w:sz w:val="24"/>
          <w:szCs w:val="24"/>
          <w:lang w:eastAsia="ru-RU"/>
        </w:rPr>
        <w:t>. 2018; 62(6):     .</w:t>
      </w:r>
    </w:p>
    <w:p w14:paraId="1E50FE84" w14:textId="77777777" w:rsidR="00F56AFE" w:rsidRPr="00336BEE" w:rsidRDefault="00F56AFE" w:rsidP="00F56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6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DOI: </w:t>
      </w:r>
      <w:hyperlink r:id="rId13" w:tgtFrame="_blank" w:history="1">
        <w:r w:rsidRPr="00336BEE">
          <w:rPr>
            <w:rFonts w:ascii="Times New Roman" w:eastAsia="Times New Roman" w:hAnsi="Times New Roman" w:cs="Times New Roman"/>
            <w:color w:val="0077CC"/>
            <w:sz w:val="24"/>
            <w:szCs w:val="24"/>
            <w:lang w:val="en-US" w:eastAsia="ru-RU"/>
          </w:rPr>
          <w:t>http://dx.doi.org/</w:t>
        </w:r>
      </w:hyperlink>
      <w:r w:rsidRPr="00336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10.18821/0044-197</w:t>
      </w:r>
      <w:r w:rsidRPr="00336B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36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-2018-62-6-</w:t>
      </w:r>
    </w:p>
    <w:p w14:paraId="2440DE34" w14:textId="77777777" w:rsidR="00D648AA" w:rsidRPr="00336BEE" w:rsidRDefault="00D648AA" w:rsidP="00D648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D28983" w14:textId="77777777" w:rsidR="00672288" w:rsidRPr="00336BEE" w:rsidRDefault="00672288" w:rsidP="00D648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F23066" w14:textId="77777777" w:rsidR="00672288" w:rsidRPr="00336BEE" w:rsidRDefault="00672288" w:rsidP="00D648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30F192" w14:textId="77777777" w:rsidR="00A068C9" w:rsidRPr="00336BEE" w:rsidRDefault="00A068C9" w:rsidP="00D648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530599253"/>
    </w:p>
    <w:p w14:paraId="679938F8" w14:textId="47D602A9" w:rsidR="00D648AA" w:rsidRPr="00336BEE" w:rsidRDefault="00D648AA" w:rsidP="00336B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Aleksandrova</w:t>
      </w:r>
      <w:proofErr w:type="spellEnd"/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Gerry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Start"/>
      <w:r w:rsidRPr="00336B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,3</w:t>
      </w:r>
      <w:proofErr w:type="gramEnd"/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Kind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4,5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Khabibullina</w:t>
      </w:r>
      <w:proofErr w:type="spellEnd"/>
      <w:r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14:paraId="7C2B7841" w14:textId="77777777" w:rsidR="00C90FC4" w:rsidRPr="00336BEE" w:rsidRDefault="00C90FC4" w:rsidP="00336BEE">
      <w:pPr>
        <w:spacing w:before="120" w:after="120" w:line="360" w:lineRule="auto"/>
        <w:rPr>
          <w:rStyle w:val="dash041e0431044b0447043d044b0439002000280432043504310029char"/>
          <w:rFonts w:ascii="Times New Roman" w:hAnsi="Times New Roman" w:cs="Times New Roman"/>
          <w:b/>
          <w:sz w:val="24"/>
          <w:szCs w:val="24"/>
          <w:lang w:val="en-US"/>
        </w:rPr>
      </w:pPr>
      <w:r w:rsidRPr="00336BEE">
        <w:rPr>
          <w:rStyle w:val="dash041e0431044b0447043d044b0439002000280432043504310029char"/>
          <w:rFonts w:ascii="Times New Roman" w:hAnsi="Times New Roman" w:cs="Times New Roman"/>
          <w:b/>
          <w:sz w:val="24"/>
          <w:szCs w:val="24"/>
          <w:lang w:val="en-US"/>
        </w:rPr>
        <w:t>HEALTH-RELATED QUALITY OF LIFE POPULATION INDICATORS USING EQ</w:t>
      </w:r>
      <w:r w:rsidRPr="00336BE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336BEE">
        <w:rPr>
          <w:rStyle w:val="dash041e0431044b0447043d044b0439002000280432043504310029char"/>
          <w:rFonts w:ascii="Times New Roman" w:hAnsi="Times New Roman" w:cs="Times New Roman"/>
          <w:b/>
          <w:sz w:val="24"/>
          <w:szCs w:val="24"/>
          <w:lang w:val="en-US"/>
        </w:rPr>
        <w:t>5D QUESTIONNAIRE</w:t>
      </w:r>
    </w:p>
    <w:bookmarkEnd w:id="4"/>
    <w:p w14:paraId="2AB1409D" w14:textId="77777777" w:rsidR="00D648AA" w:rsidRPr="00336BEE" w:rsidRDefault="00D648AA" w:rsidP="00336BEE">
      <w:pPr>
        <w:pStyle w:val="dash041e0431044b0447043d044b0439002000280432043504310029"/>
        <w:spacing w:before="120" w:beforeAutospacing="0" w:after="0" w:afterAutospacing="0" w:line="360" w:lineRule="auto"/>
        <w:rPr>
          <w:rFonts w:eastAsiaTheme="minorHAnsi"/>
          <w:lang w:val="en-US" w:eastAsia="en-US"/>
        </w:rPr>
      </w:pPr>
      <w:r w:rsidRPr="00336BEE">
        <w:rPr>
          <w:rFonts w:eastAsiaTheme="minorHAnsi"/>
          <w:vertAlign w:val="superscript"/>
          <w:lang w:val="en-US" w:eastAsia="en-US"/>
        </w:rPr>
        <w:t>1</w:t>
      </w:r>
      <w:r w:rsidRPr="00336BEE">
        <w:rPr>
          <w:rFonts w:eastAsiaTheme="minorHAnsi"/>
          <w:lang w:val="en-US" w:eastAsia="en-US"/>
        </w:rPr>
        <w:t xml:space="preserve">Centre for Health Economics, Management, and Policy, National Research University Higher School of Economics, </w:t>
      </w:r>
      <w:bookmarkStart w:id="5" w:name="_Hlk530598508"/>
      <w:r w:rsidRPr="00336BEE">
        <w:rPr>
          <w:rFonts w:eastAsiaTheme="minorHAnsi"/>
          <w:lang w:val="en-US" w:eastAsia="en-US"/>
        </w:rPr>
        <w:t>Saint Petersburg</w:t>
      </w:r>
      <w:bookmarkEnd w:id="5"/>
      <w:r w:rsidRPr="00336BEE">
        <w:rPr>
          <w:rFonts w:eastAsiaTheme="minorHAnsi"/>
          <w:lang w:val="en-US" w:eastAsia="en-US"/>
        </w:rPr>
        <w:t xml:space="preserve">, </w:t>
      </w:r>
      <w:r w:rsidR="0005367B" w:rsidRPr="00336BEE">
        <w:rPr>
          <w:rFonts w:eastAsiaTheme="minorHAnsi"/>
          <w:lang w:val="en-US" w:eastAsia="en-US"/>
        </w:rPr>
        <w:t xml:space="preserve">194100, </w:t>
      </w:r>
      <w:bookmarkStart w:id="6" w:name="_Hlk530599374"/>
      <w:r w:rsidR="0005367B" w:rsidRPr="00336BEE">
        <w:rPr>
          <w:rFonts w:eastAsiaTheme="minorHAnsi"/>
          <w:lang w:val="en-US" w:eastAsia="en-US"/>
        </w:rPr>
        <w:t>Russian Federation</w:t>
      </w:r>
      <w:bookmarkEnd w:id="6"/>
      <w:r w:rsidR="0005367B" w:rsidRPr="00336BEE">
        <w:rPr>
          <w:rFonts w:eastAsiaTheme="minorHAnsi"/>
          <w:lang w:val="en-US" w:eastAsia="en-US"/>
        </w:rPr>
        <w:t>;</w:t>
      </w:r>
    </w:p>
    <w:p w14:paraId="6D088932" w14:textId="77777777" w:rsidR="00D648AA" w:rsidRPr="00336BEE" w:rsidRDefault="00D648AA" w:rsidP="00336BEE">
      <w:pPr>
        <w:pStyle w:val="dash041e0431044b0447043d044b0439002000280432043504310029"/>
        <w:spacing w:before="0" w:beforeAutospacing="0" w:after="0" w:afterAutospacing="0" w:line="360" w:lineRule="auto"/>
        <w:rPr>
          <w:rFonts w:eastAsiaTheme="minorHAnsi"/>
          <w:lang w:val="en-US" w:eastAsia="en-US"/>
        </w:rPr>
      </w:pPr>
      <w:proofErr w:type="gramStart"/>
      <w:r w:rsidRPr="00336BEE">
        <w:rPr>
          <w:rFonts w:eastAsiaTheme="minorHAnsi"/>
          <w:vertAlign w:val="superscript"/>
          <w:lang w:val="en-US" w:eastAsia="en-US"/>
        </w:rPr>
        <w:t>2</w:t>
      </w:r>
      <w:r w:rsidRPr="00336BEE">
        <w:rPr>
          <w:rFonts w:eastAsiaTheme="minorHAnsi"/>
          <w:lang w:val="en-US" w:eastAsia="en-US"/>
        </w:rPr>
        <w:t>Oxford School of Global and Area Studies, University of Oxford, OX2 6JF, Oxford.</w:t>
      </w:r>
      <w:proofErr w:type="gramEnd"/>
      <w:r w:rsidRPr="00336BEE">
        <w:rPr>
          <w:rFonts w:eastAsiaTheme="minorHAnsi"/>
          <w:lang w:val="en-US" w:eastAsia="en-US"/>
        </w:rPr>
        <w:t xml:space="preserve"> England</w:t>
      </w:r>
      <w:proofErr w:type="gramStart"/>
      <w:r w:rsidR="0005367B" w:rsidRPr="00336BEE">
        <w:rPr>
          <w:rFonts w:eastAsiaTheme="minorHAnsi"/>
          <w:lang w:val="en-US" w:eastAsia="en-US"/>
        </w:rPr>
        <w:t>;</w:t>
      </w:r>
      <w:proofErr w:type="gramEnd"/>
      <w:r w:rsidRPr="00336BEE">
        <w:rPr>
          <w:color w:val="333333"/>
          <w:lang w:val="en-US"/>
        </w:rPr>
        <w:br/>
      </w:r>
      <w:r w:rsidRPr="00336BEE">
        <w:rPr>
          <w:rFonts w:eastAsiaTheme="minorHAnsi"/>
          <w:vertAlign w:val="superscript"/>
          <w:lang w:val="en-US" w:eastAsia="en-US"/>
        </w:rPr>
        <w:t>3</w:t>
      </w:r>
      <w:r w:rsidRPr="00336BEE">
        <w:rPr>
          <w:rFonts w:eastAsiaTheme="minorHAnsi"/>
          <w:lang w:val="en-US" w:eastAsia="en-US"/>
        </w:rPr>
        <w:t xml:space="preserve">Institute for Social Analysis and Forecasting, Russian Presidential Academy of National Economy and Public Administration, Moscow, </w:t>
      </w:r>
      <w:r w:rsidR="0005367B" w:rsidRPr="00336BEE">
        <w:rPr>
          <w:rFonts w:eastAsiaTheme="minorHAnsi"/>
          <w:lang w:val="en-US" w:eastAsia="en-US"/>
        </w:rPr>
        <w:t xml:space="preserve">119034, </w:t>
      </w:r>
      <w:r w:rsidRPr="00336BEE">
        <w:rPr>
          <w:rFonts w:eastAsiaTheme="minorHAnsi"/>
          <w:lang w:val="en-US" w:eastAsia="en-US"/>
        </w:rPr>
        <w:t>Russian Federation</w:t>
      </w:r>
      <w:r w:rsidR="0005367B" w:rsidRPr="00336BEE">
        <w:rPr>
          <w:rFonts w:eastAsiaTheme="minorHAnsi"/>
          <w:lang w:val="en-US" w:eastAsia="en-US"/>
        </w:rPr>
        <w:t>;</w:t>
      </w:r>
    </w:p>
    <w:p w14:paraId="7B842BE9" w14:textId="55B30796" w:rsidR="00D648AA" w:rsidRPr="00336BEE" w:rsidRDefault="00D648AA" w:rsidP="00336BEE">
      <w:pPr>
        <w:pStyle w:val="dash041e0431044b0447043d044b0439002000280432043504310029"/>
        <w:spacing w:before="0" w:beforeAutospacing="0" w:after="0" w:afterAutospacing="0" w:line="360" w:lineRule="auto"/>
        <w:rPr>
          <w:rFonts w:eastAsiaTheme="minorHAnsi"/>
          <w:lang w:val="en-US" w:eastAsia="en-US"/>
        </w:rPr>
      </w:pPr>
      <w:r w:rsidRPr="00336BEE">
        <w:rPr>
          <w:rFonts w:eastAsiaTheme="minorHAnsi"/>
          <w:vertAlign w:val="superscript"/>
          <w:lang w:val="en-US" w:eastAsia="en-US"/>
        </w:rPr>
        <w:t xml:space="preserve">4 </w:t>
      </w:r>
      <w:proofErr w:type="spellStart"/>
      <w:r w:rsidRPr="00336BEE">
        <w:rPr>
          <w:rFonts w:eastAsiaTheme="minorHAnsi"/>
          <w:lang w:val="en-US" w:eastAsia="en-US"/>
        </w:rPr>
        <w:t>EuroQol</w:t>
      </w:r>
      <w:proofErr w:type="spellEnd"/>
      <w:r w:rsidRPr="00336BEE">
        <w:rPr>
          <w:rFonts w:eastAsiaTheme="minorHAnsi"/>
          <w:lang w:val="en-US" w:eastAsia="en-US"/>
        </w:rPr>
        <w:t xml:space="preserve"> Group,</w:t>
      </w:r>
      <w:r w:rsidR="00672288" w:rsidRPr="00336BEE">
        <w:rPr>
          <w:rFonts w:eastAsiaTheme="minorHAnsi"/>
          <w:lang w:val="en-US" w:eastAsia="en-US"/>
        </w:rPr>
        <w:t xml:space="preserve"> 3068</w:t>
      </w:r>
      <w:r w:rsidRPr="00336BEE">
        <w:rPr>
          <w:rFonts w:eastAsiaTheme="minorHAnsi"/>
          <w:lang w:val="en-US" w:eastAsia="en-US"/>
        </w:rPr>
        <w:t>, Rotterdam, Netherlands</w:t>
      </w:r>
      <w:r w:rsidR="0005367B" w:rsidRPr="00336BEE">
        <w:rPr>
          <w:rFonts w:eastAsiaTheme="minorHAnsi"/>
          <w:lang w:val="en-US" w:eastAsia="en-US"/>
        </w:rPr>
        <w:t>;</w:t>
      </w:r>
    </w:p>
    <w:p w14:paraId="18958774" w14:textId="77777777" w:rsidR="00C90FC4" w:rsidRPr="00336BEE" w:rsidRDefault="00D648AA" w:rsidP="00336BEE">
      <w:pPr>
        <w:pStyle w:val="3"/>
        <w:shd w:val="clear" w:color="auto" w:fill="FFFFFF"/>
        <w:spacing w:before="0" w:beforeAutospacing="0" w:after="0" w:afterAutospacing="0" w:line="360" w:lineRule="auto"/>
        <w:textAlignment w:val="baseline"/>
        <w:rPr>
          <w:rFonts w:eastAsiaTheme="minorHAnsi"/>
          <w:b w:val="0"/>
          <w:bCs w:val="0"/>
          <w:sz w:val="24"/>
          <w:szCs w:val="24"/>
          <w:lang w:val="en-US" w:eastAsia="en-US"/>
        </w:rPr>
      </w:pPr>
      <w:r w:rsidRPr="00336BEE">
        <w:rPr>
          <w:rFonts w:eastAsiaTheme="minorHAnsi"/>
          <w:b w:val="0"/>
          <w:sz w:val="24"/>
          <w:szCs w:val="24"/>
          <w:vertAlign w:val="superscript"/>
          <w:lang w:val="en-US" w:eastAsia="en-US"/>
        </w:rPr>
        <w:t>5</w:t>
      </w:r>
      <w:r w:rsidRPr="00336BEE">
        <w:rPr>
          <w:rFonts w:eastAsiaTheme="minorHAnsi"/>
          <w:b w:val="0"/>
          <w:bCs w:val="0"/>
          <w:sz w:val="24"/>
          <w:szCs w:val="24"/>
          <w:lang w:val="en-US" w:eastAsia="en-US"/>
        </w:rPr>
        <w:t>Faculty of Medicine and Health, University of Leeds, LS2 9NL, Leeds, England</w:t>
      </w:r>
    </w:p>
    <w:p w14:paraId="3B7A1FB8" w14:textId="77777777" w:rsidR="00DC28D9" w:rsidRPr="00336BEE" w:rsidRDefault="00DC28D9" w:rsidP="00336BEE">
      <w:pPr>
        <w:pStyle w:val="3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333333"/>
          <w:sz w:val="24"/>
          <w:szCs w:val="24"/>
          <w:lang w:val="en-US"/>
        </w:rPr>
      </w:pPr>
    </w:p>
    <w:p w14:paraId="2104C119" w14:textId="77777777" w:rsidR="005B49F0" w:rsidRPr="00336BEE" w:rsidRDefault="005B49F0" w:rsidP="005B49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Introduction.</w:t>
      </w:r>
      <w:proofErr w:type="gramEnd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The concept of health-related quality of life as a key factor in patient-doctor interactions is an important basis for making managerial and medical decisions in many foreign health systems. In Russia, the concept of health-related quality of life is in its infancy: it is required the theoretical, methodological and scientific-practical foundations development.</w:t>
      </w:r>
    </w:p>
    <w:p w14:paraId="1B3F412E" w14:textId="3BFA0A76" w:rsidR="005B49F0" w:rsidRPr="00336BEE" w:rsidRDefault="005B49F0" w:rsidP="005B49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Aims and objectives.</w:t>
      </w:r>
      <w:proofErr w:type="gramEnd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The aim of this study is to assess the health- related quality of life for Russian population based on the EQ–5D questionnaire and to form the average health indicators.</w:t>
      </w:r>
      <w:r w:rsidR="00A068C9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Material and methods.</w:t>
      </w:r>
      <w:proofErr w:type="gramEnd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survey was conducted on a sample of 1,602 people aged 18 to 92 years. The final sample is representative for the country and federal districts. We use using the Russian-language version of the EQ–5D questionnaire which allows us to receive two indicators for each respondent – health profile and </w:t>
      </w:r>
      <w:r w:rsidR="00A90842" w:rsidRPr="00336BEE">
        <w:rPr>
          <w:rFonts w:ascii="Times New Roman" w:hAnsi="Times New Roman" w:cs="Times New Roman"/>
          <w:i/>
          <w:sz w:val="24"/>
          <w:szCs w:val="24"/>
          <w:lang w:val="en-US"/>
        </w:rPr>
        <w:t>index based on visual analog scale EQ–VAS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A068C9"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Results.</w:t>
      </w:r>
      <w:proofErr w:type="gramEnd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The study revealed the following results: (1) the majority of the respondents among all ages have the problems in EQ-5D dimension “anxiety/depression”; (2) women tend to detect moderate problems in all dimensions more often than men; (3) EQ–5D descriptive results are decreased in all components with the respondents age; (4) the most infrequent population’s problems among the all dimensions are found in the "self-care" dimension; (5) the age changes related to a decrease of EQ–VAS are associated with the general tendency of a decrease in the dimensions.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Discussion.</w:t>
      </w:r>
      <w:proofErr w:type="gramEnd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To obtain the most accurate and objective assessments from the EQ–5D, it is necessary to conduct a study in accordance with established international protocols, compare the estimates with the average population indices and adhere to a thorough research design.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>Conclusion.</w:t>
      </w:r>
      <w:proofErr w:type="gramEnd"/>
      <w:r w:rsidRPr="00336B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study reveals the possibilities of using EQ–5D and the first health-related quality of life Russian population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indicators that can be used as a basis for comparing between different population groups and patients.</w:t>
      </w:r>
    </w:p>
    <w:p w14:paraId="0349814C" w14:textId="23AF4084" w:rsidR="00AE3D1D" w:rsidRPr="00336BEE" w:rsidRDefault="00AE3D1D" w:rsidP="00AE3D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28D9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28D9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C28D9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C28D9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C28D9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28D9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C28D9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C28D9"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ealth 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tatus; 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ealth 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echnology 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ssessment; 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uality of 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ife 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uestionnaire; EQ–5D; 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isual 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nalogue </w:t>
      </w:r>
      <w:r w:rsidR="00A068C9" w:rsidRPr="00336BE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cale.</w:t>
      </w:r>
    </w:p>
    <w:p w14:paraId="35F1E939" w14:textId="77777777" w:rsidR="0005367B" w:rsidRPr="00336BEE" w:rsidRDefault="0005367B" w:rsidP="000536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Hlk508035286"/>
      <w:r w:rsidRPr="00336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For citation</w:t>
      </w:r>
      <w:bookmarkStart w:id="8" w:name="_Hlk499470110"/>
      <w:r w:rsidRPr="00336B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: 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Aleksandrova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E.A., Gerry J.C., Kind P.,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Khabibullina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A.R. </w:t>
      </w:r>
      <w:r w:rsidRPr="00336BEE">
        <w:rPr>
          <w:rStyle w:val="dash041e0431044b0447043d044b0439002000280432043504310029char"/>
          <w:rFonts w:ascii="Times New Roman" w:hAnsi="Times New Roman" w:cs="Times New Roman"/>
          <w:sz w:val="24"/>
          <w:szCs w:val="24"/>
          <w:lang w:val="en-US"/>
        </w:rPr>
        <w:t>Health-related quality of life population indicators using EQ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36BEE">
        <w:rPr>
          <w:rStyle w:val="dash041e0431044b0447043d044b0439002000280432043504310029char"/>
          <w:rFonts w:ascii="Times New Roman" w:hAnsi="Times New Roman" w:cs="Times New Roman"/>
          <w:sz w:val="24"/>
          <w:szCs w:val="24"/>
          <w:lang w:val="en-US"/>
        </w:rPr>
        <w:t>5D questionnaire.</w:t>
      </w:r>
      <w:bookmarkStart w:id="9" w:name="_Hlk499467170"/>
      <w:bookmarkStart w:id="10" w:name="_Hlk508041923"/>
      <w:r w:rsidRPr="00336BEE">
        <w:rPr>
          <w:rStyle w:val="dash041e0431044b0447043d044b0439002000280432043504310029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Zdravookhranenie</w:t>
      </w:r>
      <w:proofErr w:type="spellEnd"/>
      <w:r w:rsidRPr="00336B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36B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Rossiiskoi</w:t>
      </w:r>
      <w:proofErr w:type="spellEnd"/>
      <w:r w:rsidRPr="00336B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36B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Federatsii</w:t>
      </w:r>
      <w:proofErr w:type="spellEnd"/>
      <w:r w:rsidRPr="00336B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 (Health Care of the Russian Federation,</w:t>
      </w:r>
      <w:r w:rsidRPr="00336B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 xml:space="preserve"> Russian journal).</w:t>
      </w:r>
      <w:r w:rsidRPr="00336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End w:id="9"/>
      <w:r w:rsidRPr="00336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2018; 62 (6)</w:t>
      </w:r>
      <w:proofErr w:type="gramStart"/>
      <w:r w:rsidRPr="00336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  .</w:t>
      </w:r>
      <w:proofErr w:type="gramEnd"/>
      <w:r w:rsidRPr="00336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36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(In Russ.).</w:t>
      </w:r>
      <w:proofErr w:type="gramEnd"/>
      <w:r w:rsidRPr="00336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DOI: </w:t>
      </w:r>
      <w:hyperlink r:id="rId14" w:tgtFrame="_blank" w:history="1">
        <w:r w:rsidRPr="00336BEE">
          <w:rPr>
            <w:rFonts w:ascii="Times New Roman" w:eastAsia="Times New Roman" w:hAnsi="Times New Roman" w:cs="Times New Roman"/>
            <w:color w:val="0077CC"/>
            <w:sz w:val="24"/>
            <w:szCs w:val="24"/>
            <w:lang w:val="en-US" w:eastAsia="ru-RU"/>
          </w:rPr>
          <w:t>http://dx.doi.org/</w:t>
        </w:r>
      </w:hyperlink>
      <w:r w:rsidRPr="00336B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10.18821/0044-197Х-2018-62-6-</w:t>
      </w:r>
    </w:p>
    <w:bookmarkEnd w:id="7"/>
    <w:bookmarkEnd w:id="8"/>
    <w:bookmarkEnd w:id="10"/>
    <w:p w14:paraId="1C8CF46C" w14:textId="77777777" w:rsidR="00DC28D9" w:rsidRPr="00336BEE" w:rsidRDefault="00DC28D9" w:rsidP="00DC28D9">
      <w:pPr>
        <w:pStyle w:val="3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4"/>
          <w:szCs w:val="24"/>
          <w:lang w:val="en-US" w:eastAsia="en-US"/>
        </w:rPr>
      </w:pPr>
      <w:r w:rsidRPr="00336BEE">
        <w:rPr>
          <w:i/>
          <w:iCs/>
          <w:color w:val="000000"/>
          <w:sz w:val="24"/>
          <w:szCs w:val="24"/>
          <w:shd w:val="clear" w:color="auto" w:fill="FFFFFF"/>
          <w:lang w:val="en-US"/>
        </w:rPr>
        <w:t>For correspondence</w:t>
      </w:r>
      <w:r w:rsidRPr="00336BEE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: Ekaterina A. </w:t>
      </w:r>
      <w:proofErr w:type="spellStart"/>
      <w:r w:rsidRPr="00336BEE">
        <w:rPr>
          <w:rFonts w:eastAsiaTheme="minorHAnsi"/>
          <w:b w:val="0"/>
          <w:bCs w:val="0"/>
          <w:sz w:val="24"/>
          <w:szCs w:val="24"/>
          <w:lang w:val="en-US" w:eastAsia="en-US"/>
        </w:rPr>
        <w:t>Aleksandrova</w:t>
      </w:r>
      <w:proofErr w:type="spellEnd"/>
      <w:r w:rsidRPr="00336BEE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, PhD in Economics, Associate Professor of St. Petersburg School of Economics and Management, Director of the International Centre for Health Economics, Management, and Policy, </w:t>
      </w:r>
      <w:r w:rsidRPr="00336BEE">
        <w:rPr>
          <w:rFonts w:eastAsiaTheme="minorHAnsi"/>
          <w:b w:val="0"/>
          <w:sz w:val="24"/>
          <w:szCs w:val="24"/>
          <w:lang w:val="en-US" w:eastAsia="en-US"/>
        </w:rPr>
        <w:t>Saint Petersburg</w:t>
      </w:r>
      <w:r w:rsidR="006E7E79" w:rsidRPr="00336BEE">
        <w:rPr>
          <w:rFonts w:eastAsiaTheme="minorHAnsi"/>
          <w:b w:val="0"/>
          <w:sz w:val="24"/>
          <w:szCs w:val="24"/>
          <w:lang w:val="en-US" w:eastAsia="en-US"/>
        </w:rPr>
        <w:t xml:space="preserve">, </w:t>
      </w:r>
      <w:r w:rsidR="0005367B" w:rsidRPr="00336BEE">
        <w:rPr>
          <w:rFonts w:eastAsiaTheme="minorHAnsi"/>
          <w:b w:val="0"/>
          <w:sz w:val="24"/>
          <w:szCs w:val="24"/>
          <w:lang w:val="en-US" w:eastAsia="en-US"/>
        </w:rPr>
        <w:t>194100</w:t>
      </w:r>
      <w:r w:rsidR="006E7E79" w:rsidRPr="00336BEE">
        <w:rPr>
          <w:rFonts w:eastAsiaTheme="minorHAnsi"/>
          <w:b w:val="0"/>
          <w:sz w:val="24"/>
          <w:szCs w:val="24"/>
          <w:lang w:val="en-US" w:eastAsia="en-US"/>
        </w:rPr>
        <w:t>,</w:t>
      </w:r>
      <w:r w:rsidRPr="00336BEE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6E7E79" w:rsidRPr="00336BEE">
        <w:rPr>
          <w:rFonts w:eastAsiaTheme="minorHAnsi"/>
          <w:b w:val="0"/>
          <w:sz w:val="24"/>
          <w:szCs w:val="24"/>
          <w:lang w:val="en-US" w:eastAsia="en-US"/>
        </w:rPr>
        <w:t>Russian Federation.</w:t>
      </w:r>
      <w:r w:rsidRPr="00336BEE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                                                     E-mail: </w:t>
      </w:r>
      <w:hyperlink r:id="rId15" w:history="1">
        <w:r w:rsidR="00BC1F74" w:rsidRPr="00336BEE">
          <w:rPr>
            <w:rStyle w:val="a5"/>
            <w:b w:val="0"/>
            <w:sz w:val="24"/>
            <w:szCs w:val="24"/>
            <w:u w:val="none"/>
            <w:lang w:val="en-US" w:eastAsia="en-US"/>
          </w:rPr>
          <w:t>ea.aleksandrova@hse.ru</w:t>
        </w:r>
      </w:hyperlink>
    </w:p>
    <w:p w14:paraId="66898D01" w14:textId="77777777" w:rsidR="00DC28D9" w:rsidRPr="00336BEE" w:rsidRDefault="00BC1F74" w:rsidP="00BC1F7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  <w:bookmarkStart w:id="11" w:name="_Hlk508047710"/>
      <w:r w:rsidRPr="00336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Information about authors</w:t>
      </w:r>
      <w:r w:rsidRPr="00336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:</w:t>
      </w:r>
      <w:bookmarkEnd w:id="11"/>
      <w:r w:rsidRPr="00336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                                                                                                  </w:t>
      </w:r>
      <w:proofErr w:type="spellStart"/>
      <w:r w:rsidR="00DC28D9" w:rsidRPr="00336BEE">
        <w:rPr>
          <w:rFonts w:ascii="Times New Roman" w:hAnsi="Times New Roman" w:cs="Times New Roman"/>
          <w:sz w:val="24"/>
          <w:szCs w:val="24"/>
          <w:lang w:val="en-US"/>
        </w:rPr>
        <w:t>Aleksandrova</w:t>
      </w:r>
      <w:proofErr w:type="spellEnd"/>
      <w:r w:rsidR="00DC28D9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E.A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DC28D9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https://orcid.org/0000-0001-7067-5087</w:t>
      </w:r>
    </w:p>
    <w:p w14:paraId="45F33AED" w14:textId="77777777" w:rsidR="00DC28D9" w:rsidRPr="00336BEE" w:rsidRDefault="00DC28D9" w:rsidP="00DC28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>Gerry J.C.</w:t>
      </w:r>
      <w:r w:rsidR="00BC1F74" w:rsidRPr="00336B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663E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https://orcid.org/0000-0001-9717-686X</w:t>
      </w:r>
    </w:p>
    <w:p w14:paraId="1F286E97" w14:textId="77777777" w:rsidR="00DC28D9" w:rsidRPr="00336BEE" w:rsidRDefault="00DC28D9" w:rsidP="00DC28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>Kind P.</w:t>
      </w:r>
      <w:r w:rsidR="00BC1F74" w:rsidRPr="00336B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https://orcid.org/0000-0003-2377-1652</w:t>
      </w:r>
    </w:p>
    <w:p w14:paraId="6D275E2F" w14:textId="77777777" w:rsidR="00DC28D9" w:rsidRPr="00336BEE" w:rsidRDefault="00DC28D9" w:rsidP="00DC28D9">
      <w:pPr>
        <w:pStyle w:val="dash041e0431044b0447043d044b0439002000280432043504310029"/>
        <w:spacing w:before="0" w:beforeAutospacing="0" w:after="120" w:afterAutospacing="0" w:line="360" w:lineRule="auto"/>
        <w:rPr>
          <w:rFonts w:eastAsiaTheme="minorHAnsi"/>
          <w:lang w:val="en-US" w:eastAsia="en-US"/>
        </w:rPr>
      </w:pPr>
      <w:proofErr w:type="spellStart"/>
      <w:r w:rsidRPr="00336BEE">
        <w:rPr>
          <w:rFonts w:eastAsiaTheme="minorHAnsi"/>
          <w:lang w:val="en-US" w:eastAsia="en-US"/>
        </w:rPr>
        <w:t>Khabibullina</w:t>
      </w:r>
      <w:proofErr w:type="spellEnd"/>
      <w:r w:rsidRPr="00336BEE">
        <w:rPr>
          <w:rFonts w:eastAsiaTheme="minorHAnsi"/>
          <w:lang w:val="en-US" w:eastAsia="en-US"/>
        </w:rPr>
        <w:t xml:space="preserve"> A.R</w:t>
      </w:r>
      <w:r w:rsidR="00BC1F74" w:rsidRPr="00336BEE">
        <w:rPr>
          <w:rFonts w:eastAsiaTheme="minorHAnsi"/>
          <w:lang w:val="en-US" w:eastAsia="en-US"/>
        </w:rPr>
        <w:t>.,</w:t>
      </w:r>
      <w:r w:rsidRPr="00336BEE">
        <w:rPr>
          <w:rFonts w:eastAsiaTheme="minorHAnsi"/>
          <w:lang w:val="en-US" w:eastAsia="en-US"/>
        </w:rPr>
        <w:t xml:space="preserve"> </w:t>
      </w:r>
      <w:r w:rsidRPr="00336BEE">
        <w:rPr>
          <w:lang w:val="en-US"/>
        </w:rPr>
        <w:t>https://orcid.org/</w:t>
      </w:r>
      <w:r w:rsidRPr="00336BEE">
        <w:rPr>
          <w:rFonts w:eastAsiaTheme="minorHAnsi"/>
          <w:lang w:val="en-US" w:eastAsia="en-US"/>
        </w:rPr>
        <w:t>0000-0002-9483-0958</w:t>
      </w:r>
    </w:p>
    <w:p w14:paraId="1A552E48" w14:textId="4CCE4787" w:rsidR="00B24146" w:rsidRPr="00336BEE" w:rsidRDefault="0005367B" w:rsidP="00B241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Hlk499466169"/>
      <w:bookmarkStart w:id="13" w:name="_Hlk499471173"/>
      <w:bookmarkStart w:id="14" w:name="_Hlk508041204"/>
      <w:proofErr w:type="gramStart"/>
      <w:r w:rsidRPr="00336BE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Acknowledgments.</w:t>
      </w:r>
      <w:proofErr w:type="gramEnd"/>
      <w:r w:rsidRPr="00336B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24146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The article was prepared as a result of a research project "Fostering Public Health and Quality of Life: Developing and Improving </w:t>
      </w:r>
      <w:r w:rsidR="00B24146" w:rsidRPr="00336BEE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B24146" w:rsidRPr="00336BEE">
        <w:rPr>
          <w:rFonts w:ascii="Times New Roman" w:hAnsi="Times New Roman" w:cs="Times New Roman"/>
          <w:sz w:val="24"/>
          <w:szCs w:val="24"/>
          <w:lang w:val="en-US"/>
        </w:rPr>
        <w:t>urrent</w:t>
      </w:r>
      <w:proofErr w:type="spellEnd"/>
      <w:r w:rsidR="00B24146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Methodology" supported by the National Research University Higher School of Economics, St. Petersburg in 2018. </w:t>
      </w:r>
    </w:p>
    <w:p w14:paraId="50DD47B6" w14:textId="77777777" w:rsidR="0005367B" w:rsidRPr="00336BEE" w:rsidRDefault="0005367B" w:rsidP="0005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36BE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Conflict of interest.</w:t>
      </w:r>
      <w:proofErr w:type="gramEnd"/>
      <w:r w:rsidRPr="00336BE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336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authors declare no conflict of interest. </w:t>
      </w:r>
    </w:p>
    <w:bookmarkEnd w:id="12"/>
    <w:p w14:paraId="5414FCDD" w14:textId="77777777" w:rsidR="0005367B" w:rsidRPr="00336BEE" w:rsidRDefault="0005367B" w:rsidP="0005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6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4358BC4" w14:textId="77777777" w:rsidR="0005367B" w:rsidRPr="00336BEE" w:rsidRDefault="0005367B" w:rsidP="0005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529657390"/>
      <w:bookmarkEnd w:id="13"/>
      <w:r w:rsidRPr="00336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Received</w:t>
      </w:r>
      <w:r w:rsidRPr="0033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3FC41B" w14:textId="77777777" w:rsidR="0005367B" w:rsidRPr="00336BEE" w:rsidRDefault="0005367B" w:rsidP="0005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Accepted</w:t>
      </w:r>
    </w:p>
    <w:bookmarkEnd w:id="14"/>
    <w:bookmarkEnd w:id="15"/>
    <w:p w14:paraId="0A531ADA" w14:textId="77777777" w:rsidR="00AE3D1D" w:rsidRPr="00336BEE" w:rsidRDefault="00AE3D1D" w:rsidP="00AE3D1D"/>
    <w:p w14:paraId="3139C4E9" w14:textId="63A5FB5E" w:rsidR="00C2453D" w:rsidRPr="00336BEE" w:rsidRDefault="00C2453D" w:rsidP="00336B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1043DC77" w14:textId="209AD744" w:rsidR="00472C2E" w:rsidRPr="00336BEE" w:rsidRDefault="00C2453D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Одним из наиболее важных направлений современной системы здрав</w:t>
      </w:r>
      <w:r w:rsidR="007937DD" w:rsidRPr="00336BEE">
        <w:rPr>
          <w:rFonts w:ascii="Times New Roman" w:hAnsi="Times New Roman" w:cs="Times New Roman"/>
          <w:sz w:val="24"/>
          <w:szCs w:val="24"/>
        </w:rPr>
        <w:t xml:space="preserve">оохранения </w:t>
      </w:r>
      <w:r w:rsidR="009B4003" w:rsidRPr="00336BEE">
        <w:rPr>
          <w:rFonts w:ascii="Times New Roman" w:hAnsi="Times New Roman" w:cs="Times New Roman"/>
          <w:sz w:val="24"/>
          <w:szCs w:val="24"/>
        </w:rPr>
        <w:t>многих</w:t>
      </w:r>
      <w:r w:rsidR="007937DD" w:rsidRPr="00336BEE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8D15EB" w:rsidRPr="00336BEE">
        <w:rPr>
          <w:rFonts w:ascii="Times New Roman" w:hAnsi="Times New Roman" w:cs="Times New Roman"/>
          <w:sz w:val="24"/>
          <w:szCs w:val="24"/>
        </w:rPr>
        <w:t xml:space="preserve"> являются исследования</w:t>
      </w:r>
      <w:r w:rsidRPr="00336BEE">
        <w:rPr>
          <w:rFonts w:ascii="Times New Roman" w:hAnsi="Times New Roman" w:cs="Times New Roman"/>
          <w:sz w:val="24"/>
          <w:szCs w:val="24"/>
        </w:rPr>
        <w:t xml:space="preserve"> качества жизни </w:t>
      </w:r>
      <w:r w:rsidR="007A2F3D" w:rsidRPr="00336BEE">
        <w:rPr>
          <w:rFonts w:ascii="Times New Roman" w:hAnsi="Times New Roman" w:cs="Times New Roman"/>
          <w:sz w:val="24"/>
          <w:szCs w:val="24"/>
        </w:rPr>
        <w:t xml:space="preserve">(КЖ) </w:t>
      </w:r>
      <w:r w:rsidR="008D15EB" w:rsidRPr="00336BEE">
        <w:rPr>
          <w:rFonts w:ascii="Times New Roman" w:hAnsi="Times New Roman" w:cs="Times New Roman"/>
          <w:sz w:val="24"/>
          <w:szCs w:val="24"/>
        </w:rPr>
        <w:t>связанного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со здоровьем.</w:t>
      </w:r>
      <w:r w:rsidR="00DD3AB3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DB3565" w:rsidRPr="00336BEE">
        <w:rPr>
          <w:rFonts w:ascii="Times New Roman" w:hAnsi="Times New Roman" w:cs="Times New Roman"/>
          <w:sz w:val="24"/>
          <w:szCs w:val="24"/>
        </w:rPr>
        <w:t>За последние несколько десятилетий в технологиях здравоохран</w:t>
      </w:r>
      <w:r w:rsidR="00454603" w:rsidRPr="00336BEE">
        <w:rPr>
          <w:rFonts w:ascii="Times New Roman" w:hAnsi="Times New Roman" w:cs="Times New Roman"/>
          <w:sz w:val="24"/>
          <w:szCs w:val="24"/>
        </w:rPr>
        <w:t>ения развитых стран стала популярна система оценок</w:t>
      </w:r>
      <w:r w:rsidR="003E3FBF" w:rsidRPr="00336BEE">
        <w:rPr>
          <w:rFonts w:ascii="Times New Roman" w:hAnsi="Times New Roman" w:cs="Times New Roman"/>
          <w:sz w:val="24"/>
          <w:szCs w:val="24"/>
        </w:rPr>
        <w:t xml:space="preserve"> состояния здоровья и функционального статуса, получаемая</w:t>
      </w:r>
      <w:r w:rsidR="00454603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3E3FBF" w:rsidRPr="00336BEE">
        <w:rPr>
          <w:rFonts w:ascii="Times New Roman" w:hAnsi="Times New Roman" w:cs="Times New Roman"/>
          <w:sz w:val="24"/>
          <w:szCs w:val="24"/>
        </w:rPr>
        <w:t xml:space="preserve">из </w:t>
      </w:r>
      <w:r w:rsidR="009B4003" w:rsidRPr="00336BEE">
        <w:rPr>
          <w:rFonts w:ascii="Times New Roman" w:hAnsi="Times New Roman" w:cs="Times New Roman"/>
          <w:sz w:val="24"/>
          <w:szCs w:val="24"/>
        </w:rPr>
        <w:t>опросов</w:t>
      </w:r>
      <w:r w:rsidR="003E3FBF" w:rsidRPr="00336BEE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E749AC" w:rsidRPr="00336BEE">
        <w:rPr>
          <w:rFonts w:ascii="Times New Roman" w:hAnsi="Times New Roman" w:cs="Times New Roman"/>
          <w:sz w:val="24"/>
          <w:szCs w:val="24"/>
        </w:rPr>
        <w:t xml:space="preserve"> [1,</w:t>
      </w:r>
      <w:r w:rsidR="005E098B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E749AC" w:rsidRPr="00336BEE">
        <w:rPr>
          <w:rFonts w:ascii="Times New Roman" w:hAnsi="Times New Roman" w:cs="Times New Roman"/>
          <w:sz w:val="24"/>
          <w:szCs w:val="24"/>
        </w:rPr>
        <w:t>2]</w:t>
      </w:r>
      <w:r w:rsidR="00454603" w:rsidRPr="00336BEE">
        <w:rPr>
          <w:rFonts w:ascii="Times New Roman" w:hAnsi="Times New Roman" w:cs="Times New Roman"/>
          <w:sz w:val="24"/>
          <w:szCs w:val="24"/>
        </w:rPr>
        <w:t xml:space="preserve">. </w:t>
      </w:r>
      <w:r w:rsidR="00290CA7" w:rsidRPr="00336BEE">
        <w:rPr>
          <w:rFonts w:ascii="Times New Roman" w:hAnsi="Times New Roman" w:cs="Times New Roman"/>
          <w:sz w:val="24"/>
          <w:szCs w:val="24"/>
        </w:rPr>
        <w:t xml:space="preserve">В медицине оценка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290CA7" w:rsidRPr="00336BEE">
        <w:rPr>
          <w:rFonts w:ascii="Times New Roman" w:hAnsi="Times New Roman" w:cs="Times New Roman"/>
          <w:sz w:val="24"/>
          <w:szCs w:val="24"/>
        </w:rPr>
        <w:t xml:space="preserve"> имеет особое значение, поскольку проведенное лечение и </w:t>
      </w:r>
      <w:r w:rsidR="007937DD" w:rsidRPr="00336BEE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290CA7" w:rsidRPr="00336BEE">
        <w:rPr>
          <w:rFonts w:ascii="Times New Roman" w:hAnsi="Times New Roman" w:cs="Times New Roman"/>
          <w:sz w:val="24"/>
          <w:szCs w:val="24"/>
        </w:rPr>
        <w:t xml:space="preserve">клинических и функциональных показателей не </w:t>
      </w:r>
      <w:r w:rsidR="007937DD" w:rsidRPr="00336BEE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290CA7" w:rsidRPr="00336BEE">
        <w:rPr>
          <w:rFonts w:ascii="Times New Roman" w:hAnsi="Times New Roman" w:cs="Times New Roman"/>
          <w:sz w:val="24"/>
          <w:szCs w:val="24"/>
        </w:rPr>
        <w:t xml:space="preserve">отражают параметры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F16402" w:rsidRPr="00336BEE">
        <w:rPr>
          <w:rFonts w:ascii="Times New Roman" w:hAnsi="Times New Roman" w:cs="Times New Roman"/>
          <w:sz w:val="24"/>
          <w:szCs w:val="24"/>
        </w:rPr>
        <w:t xml:space="preserve"> и самочувствие пациента</w:t>
      </w:r>
      <w:r w:rsidR="00393E5D" w:rsidRPr="00336BEE">
        <w:rPr>
          <w:rFonts w:ascii="Times New Roman" w:hAnsi="Times New Roman" w:cs="Times New Roman"/>
          <w:sz w:val="24"/>
          <w:szCs w:val="24"/>
        </w:rPr>
        <w:t xml:space="preserve"> [3]</w:t>
      </w:r>
      <w:r w:rsidR="00F16402" w:rsidRPr="00336BEE">
        <w:rPr>
          <w:rFonts w:ascii="Times New Roman" w:hAnsi="Times New Roman" w:cs="Times New Roman"/>
          <w:sz w:val="24"/>
          <w:szCs w:val="24"/>
        </w:rPr>
        <w:t>.</w:t>
      </w:r>
      <w:r w:rsidR="00FE236D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D852EA" w:rsidRPr="00336BEE">
        <w:rPr>
          <w:rFonts w:ascii="Times New Roman" w:hAnsi="Times New Roman" w:cs="Times New Roman"/>
          <w:sz w:val="24"/>
          <w:szCs w:val="24"/>
        </w:rPr>
        <w:t xml:space="preserve">В </w:t>
      </w:r>
      <w:r w:rsidR="009B4003" w:rsidRPr="00336BEE">
        <w:rPr>
          <w:rFonts w:ascii="Times New Roman" w:hAnsi="Times New Roman" w:cs="Times New Roman"/>
          <w:sz w:val="24"/>
          <w:szCs w:val="24"/>
        </w:rPr>
        <w:t xml:space="preserve">последние десятилетия структура заболеваемости кардинально меняется, в частности, </w:t>
      </w:r>
      <w:r w:rsidR="00D852EA" w:rsidRPr="00336BEE">
        <w:rPr>
          <w:rFonts w:ascii="Times New Roman" w:hAnsi="Times New Roman" w:cs="Times New Roman"/>
          <w:sz w:val="24"/>
          <w:szCs w:val="24"/>
        </w:rPr>
        <w:t>увеличивается доля населения с наличием нескольких хронических заболеваний</w:t>
      </w:r>
      <w:r w:rsidR="00857933" w:rsidRPr="00336BEE">
        <w:rPr>
          <w:rFonts w:ascii="Times New Roman" w:hAnsi="Times New Roman" w:cs="Times New Roman"/>
          <w:sz w:val="24"/>
          <w:szCs w:val="24"/>
        </w:rPr>
        <w:t xml:space="preserve"> [4,5]</w:t>
      </w:r>
      <w:r w:rsidR="00D852EA" w:rsidRPr="00336BEE">
        <w:rPr>
          <w:rFonts w:ascii="Times New Roman" w:hAnsi="Times New Roman" w:cs="Times New Roman"/>
          <w:sz w:val="24"/>
          <w:szCs w:val="24"/>
        </w:rPr>
        <w:t xml:space="preserve">, </w:t>
      </w:r>
      <w:r w:rsidR="00D852EA" w:rsidRPr="00336BEE">
        <w:rPr>
          <w:rFonts w:ascii="Times New Roman" w:hAnsi="Times New Roman" w:cs="Times New Roman"/>
          <w:sz w:val="24"/>
          <w:szCs w:val="24"/>
        </w:rPr>
        <w:lastRenderedPageBreak/>
        <w:t>что актуализиру</w:t>
      </w:r>
      <w:r w:rsidR="00472C2E" w:rsidRPr="00336BEE">
        <w:rPr>
          <w:rFonts w:ascii="Times New Roman" w:hAnsi="Times New Roman" w:cs="Times New Roman"/>
          <w:sz w:val="24"/>
          <w:szCs w:val="24"/>
        </w:rPr>
        <w:t xml:space="preserve">ет </w:t>
      </w:r>
      <w:r w:rsidR="00D852EA" w:rsidRPr="00336BEE">
        <w:rPr>
          <w:rFonts w:ascii="Times New Roman" w:hAnsi="Times New Roman" w:cs="Times New Roman"/>
          <w:sz w:val="24"/>
          <w:szCs w:val="24"/>
        </w:rPr>
        <w:t>поиск</w:t>
      </w:r>
      <w:r w:rsidR="00472C2E" w:rsidRPr="00336BEE">
        <w:rPr>
          <w:rFonts w:ascii="Times New Roman" w:hAnsi="Times New Roman" w:cs="Times New Roman"/>
          <w:sz w:val="24"/>
          <w:szCs w:val="24"/>
        </w:rPr>
        <w:t xml:space="preserve"> и применение </w:t>
      </w:r>
      <w:r w:rsidR="00D852EA" w:rsidRPr="00336BEE">
        <w:rPr>
          <w:rFonts w:ascii="Times New Roman" w:hAnsi="Times New Roman" w:cs="Times New Roman"/>
          <w:sz w:val="24"/>
          <w:szCs w:val="24"/>
        </w:rPr>
        <w:t xml:space="preserve">инструментов </w:t>
      </w:r>
      <w:r w:rsidR="00472C2E" w:rsidRPr="00336BEE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D852EA" w:rsidRPr="00336BEE">
        <w:rPr>
          <w:rFonts w:ascii="Times New Roman" w:hAnsi="Times New Roman" w:cs="Times New Roman"/>
          <w:sz w:val="24"/>
          <w:szCs w:val="24"/>
        </w:rPr>
        <w:t>не только сос</w:t>
      </w:r>
      <w:r w:rsidR="00472C2E" w:rsidRPr="00336BEE">
        <w:rPr>
          <w:rFonts w:ascii="Times New Roman" w:hAnsi="Times New Roman" w:cs="Times New Roman"/>
          <w:sz w:val="24"/>
          <w:szCs w:val="24"/>
        </w:rPr>
        <w:t>тояния</w:t>
      </w:r>
      <w:r w:rsidR="00D852EA" w:rsidRPr="00336BEE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472C2E" w:rsidRPr="00336BEE">
        <w:rPr>
          <w:rFonts w:ascii="Times New Roman" w:hAnsi="Times New Roman" w:cs="Times New Roman"/>
          <w:sz w:val="24"/>
          <w:szCs w:val="24"/>
        </w:rPr>
        <w:t xml:space="preserve"> индивида, но и степени</w:t>
      </w:r>
      <w:r w:rsidR="00D852E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290CA7" w:rsidRPr="00336BEE">
        <w:rPr>
          <w:rFonts w:ascii="Times New Roman" w:hAnsi="Times New Roman" w:cs="Times New Roman"/>
          <w:sz w:val="24"/>
          <w:szCs w:val="24"/>
        </w:rPr>
        <w:t>адаптации к заболеванию</w:t>
      </w:r>
      <w:r w:rsidR="00472C2E" w:rsidRPr="00336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D6F17" w14:textId="6F4121A5" w:rsidR="008D15EB" w:rsidRPr="00336BEE" w:rsidRDefault="003E3FBF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Результаты самооценки </w:t>
      </w:r>
      <w:r w:rsidR="002955F1" w:rsidRPr="00336BEE">
        <w:rPr>
          <w:rFonts w:ascii="Times New Roman" w:hAnsi="Times New Roman" w:cs="Times New Roman"/>
          <w:sz w:val="24"/>
          <w:szCs w:val="24"/>
        </w:rPr>
        <w:t xml:space="preserve">в медицине </w:t>
      </w:r>
      <w:r w:rsidRPr="00336BEE">
        <w:rPr>
          <w:rFonts w:ascii="Times New Roman" w:hAnsi="Times New Roman" w:cs="Times New Roman"/>
          <w:sz w:val="24"/>
          <w:szCs w:val="24"/>
        </w:rPr>
        <w:t>ст</w:t>
      </w:r>
      <w:r w:rsidR="008D15EB" w:rsidRPr="00336BEE">
        <w:rPr>
          <w:rFonts w:ascii="Times New Roman" w:hAnsi="Times New Roman" w:cs="Times New Roman"/>
          <w:sz w:val="24"/>
          <w:szCs w:val="24"/>
        </w:rPr>
        <w:t>али называться «качеством жизни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</w:t>
      </w:r>
      <w:r w:rsidR="008D15EB" w:rsidRPr="00336BEE">
        <w:rPr>
          <w:rFonts w:ascii="Times New Roman" w:hAnsi="Times New Roman" w:cs="Times New Roman"/>
          <w:sz w:val="24"/>
          <w:szCs w:val="24"/>
        </w:rPr>
        <w:t>вязанным со здоровьем» (</w:t>
      </w:r>
      <w:proofErr w:type="spellStart"/>
      <w:r w:rsidR="008D15EB" w:rsidRPr="00336BE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8D15EB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8D15EB" w:rsidRPr="00336BE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8D15EB" w:rsidRPr="00336BEE">
        <w:rPr>
          <w:rFonts w:ascii="Times New Roman" w:hAnsi="Times New Roman" w:cs="Times New Roman"/>
          <w:sz w:val="24"/>
          <w:szCs w:val="24"/>
        </w:rPr>
        <w:t>elated</w:t>
      </w:r>
      <w:proofErr w:type="spellEnd"/>
      <w:r w:rsidR="008D15EB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8D15EB" w:rsidRPr="00336BEE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="008D15EB" w:rsidRPr="00336BEE">
        <w:rPr>
          <w:rFonts w:ascii="Times New Roman" w:hAnsi="Times New Roman" w:cs="Times New Roman"/>
          <w:sz w:val="24"/>
          <w:szCs w:val="24"/>
        </w:rPr>
        <w:t>uality</w:t>
      </w:r>
      <w:proofErr w:type="spellEnd"/>
      <w:r w:rsidR="008D15EB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5EB" w:rsidRPr="00336B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D15EB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8D15EB" w:rsidRPr="00336BEE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ife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>, HRQOL</w:t>
      </w:r>
      <w:r w:rsidR="00F70126" w:rsidRPr="00336BEE">
        <w:rPr>
          <w:rFonts w:ascii="Times New Roman" w:hAnsi="Times New Roman" w:cs="Times New Roman"/>
          <w:sz w:val="24"/>
          <w:szCs w:val="24"/>
        </w:rPr>
        <w:t xml:space="preserve">), чтобы отличать их </w:t>
      </w:r>
      <w:r w:rsidRPr="00336BEE">
        <w:rPr>
          <w:rFonts w:ascii="Times New Roman" w:hAnsi="Times New Roman" w:cs="Times New Roman"/>
          <w:sz w:val="24"/>
          <w:szCs w:val="24"/>
        </w:rPr>
        <w:t xml:space="preserve">от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Pr="00336BEE">
        <w:rPr>
          <w:rFonts w:ascii="Times New Roman" w:hAnsi="Times New Roman" w:cs="Times New Roman"/>
          <w:sz w:val="24"/>
          <w:szCs w:val="24"/>
        </w:rPr>
        <w:t xml:space="preserve"> населения в целом. </w:t>
      </w:r>
      <w:r w:rsidR="00485914" w:rsidRPr="00336BEE">
        <w:rPr>
          <w:rFonts w:ascii="Times New Roman" w:hAnsi="Times New Roman" w:cs="Times New Roman"/>
          <w:sz w:val="24"/>
          <w:szCs w:val="24"/>
        </w:rPr>
        <w:t>КЖ</w:t>
      </w:r>
      <w:r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7A7" w:rsidRPr="00336BEE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="008377A7" w:rsidRPr="00336BEE">
        <w:rPr>
          <w:rFonts w:ascii="Times New Roman" w:hAnsi="Times New Roman" w:cs="Times New Roman"/>
          <w:sz w:val="24"/>
          <w:szCs w:val="24"/>
        </w:rPr>
        <w:t xml:space="preserve"> со здоровьем, </w:t>
      </w:r>
      <w:r w:rsidR="00C2453D" w:rsidRPr="00336BEE">
        <w:rPr>
          <w:rFonts w:ascii="Times New Roman" w:hAnsi="Times New Roman" w:cs="Times New Roman"/>
          <w:sz w:val="24"/>
          <w:szCs w:val="24"/>
        </w:rPr>
        <w:t xml:space="preserve">является широким понятием и </w:t>
      </w:r>
      <w:r w:rsidR="00D66A4D" w:rsidRPr="00336BEE">
        <w:rPr>
          <w:rFonts w:ascii="Times New Roman" w:hAnsi="Times New Roman" w:cs="Times New Roman"/>
          <w:sz w:val="24"/>
          <w:szCs w:val="24"/>
        </w:rPr>
        <w:t>комплексным</w:t>
      </w:r>
      <w:r w:rsidR="00C2453D" w:rsidRPr="00336BEE">
        <w:rPr>
          <w:rFonts w:ascii="Times New Roman" w:hAnsi="Times New Roman" w:cs="Times New Roman"/>
          <w:sz w:val="24"/>
          <w:szCs w:val="24"/>
        </w:rPr>
        <w:t xml:space="preserve"> показателем,</w:t>
      </w:r>
      <w:r w:rsidR="00985D14" w:rsidRPr="00336BEE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C2453D" w:rsidRPr="00336BEE">
        <w:rPr>
          <w:rFonts w:ascii="Times New Roman" w:hAnsi="Times New Roman" w:cs="Times New Roman"/>
          <w:sz w:val="24"/>
          <w:szCs w:val="24"/>
        </w:rPr>
        <w:t>отражающим степень адаптации человека к болезни, оценку им собственного здоровья и возможность выполнения привычных социально-экономических функций</w:t>
      </w:r>
      <w:r w:rsidR="00FE236D" w:rsidRPr="00336BEE">
        <w:rPr>
          <w:rFonts w:ascii="Times New Roman" w:hAnsi="Times New Roman" w:cs="Times New Roman"/>
          <w:sz w:val="24"/>
          <w:szCs w:val="24"/>
        </w:rPr>
        <w:t xml:space="preserve"> [</w:t>
      </w:r>
      <w:r w:rsidR="00857933" w:rsidRPr="00336BEE">
        <w:rPr>
          <w:rFonts w:ascii="Times New Roman" w:hAnsi="Times New Roman" w:cs="Times New Roman"/>
          <w:sz w:val="24"/>
          <w:szCs w:val="24"/>
        </w:rPr>
        <w:t>6</w:t>
      </w:r>
      <w:r w:rsidR="00FE236D" w:rsidRPr="00336BEE">
        <w:rPr>
          <w:rFonts w:ascii="Times New Roman" w:hAnsi="Times New Roman" w:cs="Times New Roman"/>
          <w:sz w:val="24"/>
          <w:szCs w:val="24"/>
        </w:rPr>
        <w:t>]</w:t>
      </w:r>
      <w:r w:rsidR="00C2453D" w:rsidRPr="00336BEE">
        <w:rPr>
          <w:rFonts w:ascii="Times New Roman" w:hAnsi="Times New Roman" w:cs="Times New Roman"/>
          <w:sz w:val="24"/>
          <w:szCs w:val="24"/>
        </w:rPr>
        <w:t xml:space="preserve">. </w:t>
      </w:r>
      <w:r w:rsidRPr="00336BEE">
        <w:rPr>
          <w:rFonts w:ascii="Times New Roman" w:hAnsi="Times New Roman" w:cs="Times New Roman"/>
          <w:sz w:val="24"/>
          <w:szCs w:val="24"/>
        </w:rPr>
        <w:t xml:space="preserve">Интегрированный показатель </w:t>
      </w:r>
      <w:r w:rsidR="008377A7" w:rsidRPr="00336BEE">
        <w:rPr>
          <w:rFonts w:ascii="Times New Roman" w:hAnsi="Times New Roman" w:cs="Times New Roman"/>
          <w:sz w:val="24"/>
          <w:szCs w:val="24"/>
        </w:rPr>
        <w:t>позволяет учесть не только физиологи</w:t>
      </w:r>
      <w:r w:rsidR="000E3D97" w:rsidRPr="00336BEE">
        <w:rPr>
          <w:rFonts w:ascii="Times New Roman" w:hAnsi="Times New Roman" w:cs="Times New Roman"/>
          <w:sz w:val="24"/>
          <w:szCs w:val="24"/>
        </w:rPr>
        <w:t xml:space="preserve">ческие параметры, </w:t>
      </w:r>
      <w:r w:rsidR="008377A7" w:rsidRPr="00336BEE">
        <w:rPr>
          <w:rFonts w:ascii="Times New Roman" w:hAnsi="Times New Roman" w:cs="Times New Roman"/>
          <w:sz w:val="24"/>
          <w:szCs w:val="24"/>
        </w:rPr>
        <w:t xml:space="preserve">но </w:t>
      </w:r>
      <w:r w:rsidR="00B037D3" w:rsidRPr="00336BEE">
        <w:rPr>
          <w:rFonts w:ascii="Times New Roman" w:hAnsi="Times New Roman" w:cs="Times New Roman"/>
          <w:sz w:val="24"/>
          <w:szCs w:val="24"/>
        </w:rPr>
        <w:t>и</w:t>
      </w:r>
      <w:r w:rsidR="00F71D29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4515B8" w:rsidRPr="00336BEE">
        <w:rPr>
          <w:rFonts w:ascii="Times New Roman" w:hAnsi="Times New Roman" w:cs="Times New Roman"/>
          <w:sz w:val="24"/>
          <w:szCs w:val="24"/>
        </w:rPr>
        <w:t>социальное функционирование,</w:t>
      </w:r>
      <w:r w:rsidR="00B037D3" w:rsidRPr="00336BEE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4515B8" w:rsidRPr="00336BEE">
        <w:rPr>
          <w:rFonts w:ascii="Times New Roman" w:hAnsi="Times New Roman" w:cs="Times New Roman"/>
          <w:sz w:val="24"/>
          <w:szCs w:val="24"/>
        </w:rPr>
        <w:t>ическое</w:t>
      </w:r>
      <w:r w:rsidR="00B037D3" w:rsidRPr="00336BEE">
        <w:rPr>
          <w:rFonts w:ascii="Times New Roman" w:hAnsi="Times New Roman" w:cs="Times New Roman"/>
          <w:sz w:val="24"/>
          <w:szCs w:val="24"/>
        </w:rPr>
        <w:t xml:space="preserve"> и физическое состояние человека</w:t>
      </w:r>
      <w:r w:rsidR="00393E5D" w:rsidRPr="00336BEE">
        <w:rPr>
          <w:rFonts w:ascii="Times New Roman" w:hAnsi="Times New Roman" w:cs="Times New Roman"/>
          <w:sz w:val="24"/>
          <w:szCs w:val="24"/>
        </w:rPr>
        <w:t xml:space="preserve"> [3</w:t>
      </w:r>
      <w:r w:rsidR="00E47B20" w:rsidRPr="00336BEE">
        <w:rPr>
          <w:rFonts w:ascii="Times New Roman" w:hAnsi="Times New Roman" w:cs="Times New Roman"/>
          <w:sz w:val="24"/>
          <w:szCs w:val="24"/>
        </w:rPr>
        <w:t>]</w:t>
      </w:r>
      <w:r w:rsidR="00B037D3" w:rsidRPr="00336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B7F1F" w14:textId="558AD3F5" w:rsidR="008D15EB" w:rsidRPr="00336BEE" w:rsidRDefault="00F23161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Субъективные показатели состояния здоровья </w:t>
      </w:r>
      <w:r w:rsidR="003E3FBF" w:rsidRPr="00336BEE">
        <w:rPr>
          <w:rFonts w:ascii="Times New Roman" w:hAnsi="Times New Roman" w:cs="Times New Roman"/>
          <w:sz w:val="24"/>
          <w:szCs w:val="24"/>
        </w:rPr>
        <w:t xml:space="preserve">отражают </w:t>
      </w:r>
      <w:r w:rsidRPr="00336BEE">
        <w:rPr>
          <w:rFonts w:ascii="Times New Roman" w:hAnsi="Times New Roman" w:cs="Times New Roman"/>
          <w:sz w:val="24"/>
          <w:szCs w:val="24"/>
        </w:rPr>
        <w:t xml:space="preserve">степень собственного благополучия </w:t>
      </w:r>
      <w:r w:rsidR="003E3FBF" w:rsidRPr="00336BEE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336BEE">
        <w:rPr>
          <w:rFonts w:ascii="Times New Roman" w:hAnsi="Times New Roman" w:cs="Times New Roman"/>
          <w:sz w:val="24"/>
          <w:szCs w:val="24"/>
        </w:rPr>
        <w:t xml:space="preserve">и итог проведенного лечения </w:t>
      </w:r>
      <w:r w:rsidR="003E3FBF" w:rsidRPr="00336BEE">
        <w:rPr>
          <w:rFonts w:ascii="Times New Roman" w:hAnsi="Times New Roman" w:cs="Times New Roman"/>
          <w:sz w:val="24"/>
          <w:szCs w:val="24"/>
        </w:rPr>
        <w:t>в виде улучшения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состояния больного по всем сферам его деятельности.</w:t>
      </w:r>
      <w:r w:rsidR="00094D0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8D15EB" w:rsidRPr="00336BEE">
        <w:rPr>
          <w:rFonts w:ascii="Times New Roman" w:hAnsi="Times New Roman" w:cs="Times New Roman"/>
          <w:sz w:val="24"/>
          <w:szCs w:val="24"/>
        </w:rPr>
        <w:t>При выборе методов</w:t>
      </w:r>
      <w:r w:rsidR="003E3FBF" w:rsidRPr="00336BEE">
        <w:rPr>
          <w:rFonts w:ascii="Times New Roman" w:hAnsi="Times New Roman" w:cs="Times New Roman"/>
          <w:sz w:val="24"/>
          <w:szCs w:val="24"/>
        </w:rPr>
        <w:t xml:space="preserve"> лечения о</w:t>
      </w:r>
      <w:r w:rsidR="00094D0A" w:rsidRPr="00336BEE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094D0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7A5A31" w:rsidRPr="00336BEE">
        <w:rPr>
          <w:rFonts w:ascii="Times New Roman" w:hAnsi="Times New Roman" w:cs="Times New Roman"/>
          <w:sz w:val="24"/>
          <w:szCs w:val="24"/>
        </w:rPr>
        <w:t>может дать</w:t>
      </w:r>
      <w:r w:rsidR="00094D0A" w:rsidRPr="00336BEE">
        <w:rPr>
          <w:rFonts w:ascii="Times New Roman" w:hAnsi="Times New Roman" w:cs="Times New Roman"/>
          <w:sz w:val="24"/>
          <w:szCs w:val="24"/>
        </w:rPr>
        <w:t xml:space="preserve"> ценную информацию о </w:t>
      </w:r>
      <w:r w:rsidR="00954618" w:rsidRPr="00336BEE">
        <w:rPr>
          <w:rFonts w:ascii="Times New Roman" w:hAnsi="Times New Roman" w:cs="Times New Roman"/>
          <w:sz w:val="24"/>
          <w:szCs w:val="24"/>
        </w:rPr>
        <w:t xml:space="preserve">прогнозе </w:t>
      </w:r>
      <w:r w:rsidR="00094D0A" w:rsidRPr="00336BEE">
        <w:rPr>
          <w:rFonts w:ascii="Times New Roman" w:hAnsi="Times New Roman" w:cs="Times New Roman"/>
          <w:sz w:val="24"/>
          <w:szCs w:val="24"/>
        </w:rPr>
        <w:t>заболев</w:t>
      </w:r>
      <w:r w:rsidR="003E3FBF" w:rsidRPr="00336BEE">
        <w:rPr>
          <w:rFonts w:ascii="Times New Roman" w:hAnsi="Times New Roman" w:cs="Times New Roman"/>
          <w:sz w:val="24"/>
          <w:szCs w:val="24"/>
        </w:rPr>
        <w:t>ания, помогает контролировать состояние</w:t>
      </w:r>
      <w:r w:rsidR="005E2A5A" w:rsidRPr="00336BEE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3E3FBF" w:rsidRPr="00336BEE">
        <w:rPr>
          <w:rFonts w:ascii="Times New Roman" w:hAnsi="Times New Roman" w:cs="Times New Roman"/>
          <w:sz w:val="24"/>
          <w:szCs w:val="24"/>
        </w:rPr>
        <w:t xml:space="preserve"> и</w:t>
      </w:r>
      <w:r w:rsidR="005E2A5A" w:rsidRPr="00336BEE">
        <w:rPr>
          <w:rFonts w:ascii="Times New Roman" w:hAnsi="Times New Roman" w:cs="Times New Roman"/>
          <w:sz w:val="24"/>
          <w:szCs w:val="24"/>
        </w:rPr>
        <w:t xml:space="preserve"> своевременно проводить коррекцию</w:t>
      </w:r>
      <w:r w:rsidR="007A5A31" w:rsidRPr="00336BEE">
        <w:rPr>
          <w:rFonts w:ascii="Times New Roman" w:hAnsi="Times New Roman" w:cs="Times New Roman"/>
          <w:sz w:val="24"/>
          <w:szCs w:val="24"/>
        </w:rPr>
        <w:t xml:space="preserve"> терапии.</w:t>
      </w:r>
      <w:r w:rsidR="005E2A5A" w:rsidRPr="00336BEE">
        <w:rPr>
          <w:rFonts w:ascii="Times New Roman" w:hAnsi="Times New Roman" w:cs="Times New Roman"/>
          <w:sz w:val="24"/>
          <w:szCs w:val="24"/>
        </w:rPr>
        <w:t xml:space="preserve"> В некоторых случаях КЖ может быть основным критерием, с помощью которого сравнивается эффективность и преимущества нового лекарственного препарата, медицинского изделия или </w:t>
      </w:r>
      <w:r w:rsidR="007F06A3" w:rsidRPr="00336BEE">
        <w:rPr>
          <w:rFonts w:ascii="Times New Roman" w:hAnsi="Times New Roman" w:cs="Times New Roman"/>
          <w:sz w:val="24"/>
          <w:szCs w:val="24"/>
        </w:rPr>
        <w:t>метода лечения</w:t>
      </w:r>
      <w:r w:rsidR="001D48B8" w:rsidRPr="00336BEE">
        <w:rPr>
          <w:rFonts w:ascii="Times New Roman" w:hAnsi="Times New Roman" w:cs="Times New Roman"/>
          <w:sz w:val="24"/>
          <w:szCs w:val="24"/>
        </w:rPr>
        <w:t xml:space="preserve"> [7]</w:t>
      </w:r>
      <w:r w:rsidR="007F06A3" w:rsidRPr="00336BEE">
        <w:rPr>
          <w:rFonts w:ascii="Times New Roman" w:hAnsi="Times New Roman" w:cs="Times New Roman"/>
          <w:sz w:val="24"/>
          <w:szCs w:val="24"/>
        </w:rPr>
        <w:t>.</w:t>
      </w:r>
    </w:p>
    <w:p w14:paraId="0E58CA31" w14:textId="49F24987" w:rsidR="00F23161" w:rsidRPr="00336BEE" w:rsidRDefault="002A6CC0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В</w:t>
      </w:r>
      <w:r w:rsidR="007F06A3" w:rsidRPr="00336BEE">
        <w:rPr>
          <w:rFonts w:ascii="Times New Roman" w:hAnsi="Times New Roman" w:cs="Times New Roman"/>
          <w:sz w:val="24"/>
          <w:szCs w:val="24"/>
        </w:rPr>
        <w:t xml:space="preserve"> здравоохранении</w:t>
      </w:r>
      <w:r w:rsidRPr="00336BEE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7F06A3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485914" w:rsidRPr="00336BEE">
        <w:rPr>
          <w:rFonts w:ascii="Times New Roman" w:hAnsi="Times New Roman" w:cs="Times New Roman"/>
          <w:sz w:val="24"/>
          <w:szCs w:val="24"/>
        </w:rPr>
        <w:t>КЖ</w:t>
      </w:r>
      <w:r w:rsidR="008D15EB" w:rsidRPr="00336BEE">
        <w:rPr>
          <w:rFonts w:ascii="Times New Roman" w:hAnsi="Times New Roman" w:cs="Times New Roman"/>
          <w:sz w:val="24"/>
          <w:szCs w:val="24"/>
        </w:rPr>
        <w:t xml:space="preserve"> связанные со здоровьем</w:t>
      </w:r>
      <w:r w:rsidRPr="00336BEE">
        <w:rPr>
          <w:rFonts w:ascii="Times New Roman" w:hAnsi="Times New Roman" w:cs="Times New Roman"/>
          <w:sz w:val="24"/>
          <w:szCs w:val="24"/>
        </w:rPr>
        <w:t xml:space="preserve"> используются в расчетах специальных индексов, таких как</w:t>
      </w:r>
      <w:r w:rsidR="007F06A3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7F06A3" w:rsidRPr="00336BEE">
        <w:rPr>
          <w:rFonts w:ascii="Times New Roman" w:hAnsi="Times New Roman" w:cs="Times New Roman"/>
          <w:sz w:val="24"/>
          <w:szCs w:val="24"/>
          <w:lang w:val="en-US"/>
        </w:rPr>
        <w:t>QALY</w:t>
      </w:r>
      <w:r w:rsidR="007F06A3" w:rsidRPr="00336BEE">
        <w:rPr>
          <w:rFonts w:ascii="Times New Roman" w:hAnsi="Times New Roman" w:cs="Times New Roman"/>
          <w:sz w:val="24"/>
          <w:szCs w:val="24"/>
        </w:rPr>
        <w:t xml:space="preserve"> (</w:t>
      </w:r>
      <w:r w:rsidR="007F06A3" w:rsidRPr="00336BEE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8D15EB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8D15EB" w:rsidRPr="00336B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F06A3" w:rsidRPr="00336BEE">
        <w:rPr>
          <w:rFonts w:ascii="Times New Roman" w:hAnsi="Times New Roman" w:cs="Times New Roman"/>
          <w:sz w:val="24"/>
          <w:szCs w:val="24"/>
          <w:lang w:val="en-US"/>
        </w:rPr>
        <w:t>djusted</w:t>
      </w:r>
      <w:r w:rsidR="007F06A3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8D15EB" w:rsidRPr="00336B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F06A3" w:rsidRPr="00336BEE">
        <w:rPr>
          <w:rFonts w:ascii="Times New Roman" w:hAnsi="Times New Roman" w:cs="Times New Roman"/>
          <w:sz w:val="24"/>
          <w:szCs w:val="24"/>
          <w:lang w:val="en-US"/>
        </w:rPr>
        <w:t>ife</w:t>
      </w:r>
      <w:r w:rsidR="007F06A3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8D15EB" w:rsidRPr="00336BE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F06A3" w:rsidRPr="00336BEE">
        <w:rPr>
          <w:rFonts w:ascii="Times New Roman" w:hAnsi="Times New Roman" w:cs="Times New Roman"/>
          <w:sz w:val="24"/>
          <w:szCs w:val="24"/>
          <w:lang w:val="en-US"/>
        </w:rPr>
        <w:t>ears</w:t>
      </w:r>
      <w:r w:rsidR="008D15EB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="007F06A3" w:rsidRPr="00336BEE">
        <w:rPr>
          <w:rFonts w:ascii="Times New Roman" w:hAnsi="Times New Roman" w:cs="Times New Roman"/>
          <w:sz w:val="24"/>
          <w:szCs w:val="24"/>
        </w:rPr>
        <w:t xml:space="preserve"> добавленные годы жизни с поправкой на качество</w:t>
      </w:r>
      <w:r w:rsidRPr="00336BEE">
        <w:rPr>
          <w:rFonts w:ascii="Times New Roman" w:hAnsi="Times New Roman" w:cs="Times New Roman"/>
          <w:sz w:val="24"/>
          <w:szCs w:val="24"/>
        </w:rPr>
        <w:t>) для сравнения эффективности технологий здравоохранения и оптимизации управленческих решений</w:t>
      </w:r>
      <w:r w:rsidR="00C77B67" w:rsidRPr="00336BEE">
        <w:rPr>
          <w:rFonts w:ascii="Times New Roman" w:hAnsi="Times New Roman" w:cs="Times New Roman"/>
          <w:sz w:val="24"/>
          <w:szCs w:val="24"/>
        </w:rPr>
        <w:t xml:space="preserve"> [</w:t>
      </w:r>
      <w:r w:rsidR="001C4E23" w:rsidRPr="00336BEE">
        <w:rPr>
          <w:rFonts w:ascii="Times New Roman" w:hAnsi="Times New Roman" w:cs="Times New Roman"/>
          <w:sz w:val="24"/>
          <w:szCs w:val="24"/>
        </w:rPr>
        <w:t>8</w:t>
      </w:r>
      <w:r w:rsidR="00C77B67" w:rsidRPr="00336BEE">
        <w:rPr>
          <w:rFonts w:ascii="Times New Roman" w:hAnsi="Times New Roman" w:cs="Times New Roman"/>
          <w:sz w:val="24"/>
          <w:szCs w:val="24"/>
        </w:rPr>
        <w:t>]</w:t>
      </w:r>
      <w:r w:rsidRPr="00336BEE">
        <w:rPr>
          <w:rFonts w:ascii="Times New Roman" w:hAnsi="Times New Roman" w:cs="Times New Roman"/>
          <w:sz w:val="24"/>
          <w:szCs w:val="24"/>
        </w:rPr>
        <w:t>.</w:t>
      </w:r>
      <w:r w:rsidR="00DD1868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16C13" w14:textId="6EFB8C9E" w:rsidR="0037616A" w:rsidRPr="00336BEE" w:rsidRDefault="008D15EB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Универсального и</w:t>
      </w:r>
      <w:r w:rsidR="00C2453D" w:rsidRPr="00336BEE">
        <w:rPr>
          <w:rFonts w:ascii="Times New Roman" w:hAnsi="Times New Roman" w:cs="Times New Roman"/>
          <w:sz w:val="24"/>
          <w:szCs w:val="24"/>
        </w:rPr>
        <w:t xml:space="preserve"> общеприменимого стандарта оценки </w:t>
      </w:r>
      <w:r w:rsidR="00485914" w:rsidRPr="00336BEE">
        <w:rPr>
          <w:rFonts w:ascii="Times New Roman" w:hAnsi="Times New Roman" w:cs="Times New Roman"/>
          <w:sz w:val="24"/>
          <w:szCs w:val="24"/>
        </w:rPr>
        <w:t>КЖ</w:t>
      </w:r>
      <w:r w:rsidR="00C2453D" w:rsidRPr="00336BEE">
        <w:rPr>
          <w:rFonts w:ascii="Times New Roman" w:hAnsi="Times New Roman" w:cs="Times New Roman"/>
          <w:sz w:val="24"/>
          <w:szCs w:val="24"/>
        </w:rPr>
        <w:t xml:space="preserve"> связанного со здоровьем не существует, но основным инструментом для изучения статусов здоровья при</w:t>
      </w:r>
      <w:r w:rsidR="00094D0A" w:rsidRPr="00336BEE">
        <w:rPr>
          <w:rFonts w:ascii="Times New Roman" w:hAnsi="Times New Roman" w:cs="Times New Roman"/>
          <w:sz w:val="24"/>
          <w:szCs w:val="24"/>
        </w:rPr>
        <w:t xml:space="preserve">знаны стандартизированные общие </w:t>
      </w:r>
      <w:r w:rsidR="00343B66" w:rsidRPr="00336BEE">
        <w:rPr>
          <w:rFonts w:ascii="Times New Roman" w:hAnsi="Times New Roman" w:cs="Times New Roman"/>
          <w:sz w:val="24"/>
          <w:szCs w:val="24"/>
        </w:rPr>
        <w:t>или специальные</w:t>
      </w:r>
      <w:r w:rsidR="00094D0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C2453D" w:rsidRPr="00336BEE">
        <w:rPr>
          <w:rFonts w:ascii="Times New Roman" w:hAnsi="Times New Roman" w:cs="Times New Roman"/>
          <w:sz w:val="24"/>
          <w:szCs w:val="24"/>
        </w:rPr>
        <w:t>опросники</w:t>
      </w:r>
      <w:r w:rsidR="00343B66" w:rsidRPr="00336BEE">
        <w:rPr>
          <w:rFonts w:ascii="Times New Roman" w:hAnsi="Times New Roman" w:cs="Times New Roman"/>
          <w:sz w:val="24"/>
          <w:szCs w:val="24"/>
        </w:rPr>
        <w:t xml:space="preserve"> для различных</w:t>
      </w:r>
      <w:r w:rsidR="00B672F4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343B66" w:rsidRPr="00336BEE">
        <w:rPr>
          <w:rFonts w:ascii="Times New Roman" w:hAnsi="Times New Roman" w:cs="Times New Roman"/>
          <w:sz w:val="24"/>
          <w:szCs w:val="24"/>
        </w:rPr>
        <w:t>заболеваний</w:t>
      </w:r>
      <w:r w:rsidR="000E3D97" w:rsidRPr="00336BEE">
        <w:rPr>
          <w:rFonts w:ascii="Times New Roman" w:hAnsi="Times New Roman" w:cs="Times New Roman"/>
          <w:sz w:val="24"/>
          <w:szCs w:val="24"/>
        </w:rPr>
        <w:t xml:space="preserve"> [</w:t>
      </w:r>
      <w:r w:rsidR="001C4E23" w:rsidRPr="00336BEE">
        <w:rPr>
          <w:rFonts w:ascii="Times New Roman" w:hAnsi="Times New Roman" w:cs="Times New Roman"/>
          <w:sz w:val="24"/>
          <w:szCs w:val="24"/>
        </w:rPr>
        <w:t>9</w:t>
      </w:r>
      <w:r w:rsidR="000E3D97" w:rsidRPr="00336BEE">
        <w:rPr>
          <w:rFonts w:ascii="Times New Roman" w:hAnsi="Times New Roman" w:cs="Times New Roman"/>
          <w:sz w:val="24"/>
          <w:szCs w:val="24"/>
        </w:rPr>
        <w:t>]</w:t>
      </w:r>
      <w:r w:rsidR="00343B66" w:rsidRPr="00336BEE">
        <w:rPr>
          <w:rFonts w:ascii="Times New Roman" w:hAnsi="Times New Roman" w:cs="Times New Roman"/>
          <w:sz w:val="24"/>
          <w:szCs w:val="24"/>
        </w:rPr>
        <w:t xml:space="preserve">. Особое </w:t>
      </w:r>
      <w:r w:rsidR="0017049B" w:rsidRPr="00336BEE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F17CBB" w:rsidRPr="00336BEE">
        <w:rPr>
          <w:rFonts w:ascii="Times New Roman" w:hAnsi="Times New Roman" w:cs="Times New Roman"/>
          <w:sz w:val="24"/>
          <w:szCs w:val="24"/>
        </w:rPr>
        <w:t>привлекают простые и доступные инструменты исследования</w:t>
      </w:r>
      <w:r w:rsidR="00A2432F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F17CBB" w:rsidRPr="00336BEE">
        <w:rPr>
          <w:rFonts w:ascii="Times New Roman" w:hAnsi="Times New Roman" w:cs="Times New Roman"/>
          <w:sz w:val="24"/>
          <w:szCs w:val="24"/>
        </w:rPr>
        <w:t xml:space="preserve">, такие как опросник </w:t>
      </w:r>
      <w:proofErr w:type="spellStart"/>
      <w:r w:rsidR="00F17CBB" w:rsidRPr="00336BE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F17CBB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BB" w:rsidRPr="00336BE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F17CBB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BB" w:rsidRPr="00336B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17CBB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BB" w:rsidRPr="00336BE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F17CBB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BB" w:rsidRPr="00336BEE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(EQ–</w:t>
      </w:r>
      <w:r w:rsidR="00F17CBB" w:rsidRPr="00336BEE">
        <w:rPr>
          <w:rFonts w:ascii="Times New Roman" w:hAnsi="Times New Roman" w:cs="Times New Roman"/>
          <w:sz w:val="24"/>
          <w:szCs w:val="24"/>
        </w:rPr>
        <w:t>5D</w:t>
      </w:r>
      <w:r w:rsidR="0017049B" w:rsidRPr="00336BEE">
        <w:rPr>
          <w:rFonts w:ascii="Times New Roman" w:hAnsi="Times New Roman" w:cs="Times New Roman"/>
          <w:sz w:val="24"/>
          <w:szCs w:val="24"/>
        </w:rPr>
        <w:t xml:space="preserve">) </w:t>
      </w:r>
      <w:r w:rsidR="00F17CBB" w:rsidRPr="00336BEE">
        <w:rPr>
          <w:rFonts w:ascii="Times New Roman" w:hAnsi="Times New Roman" w:cs="Times New Roman"/>
          <w:sz w:val="24"/>
          <w:szCs w:val="24"/>
        </w:rPr>
        <w:t>[</w:t>
      </w:r>
      <w:r w:rsidR="001C4E23" w:rsidRPr="00336BEE">
        <w:rPr>
          <w:rFonts w:ascii="Times New Roman" w:hAnsi="Times New Roman" w:cs="Times New Roman"/>
          <w:sz w:val="24"/>
          <w:szCs w:val="24"/>
        </w:rPr>
        <w:t>10</w:t>
      </w:r>
      <w:r w:rsidR="00F17CBB" w:rsidRPr="00336BEE">
        <w:rPr>
          <w:rFonts w:ascii="Times New Roman" w:hAnsi="Times New Roman" w:cs="Times New Roman"/>
          <w:sz w:val="24"/>
          <w:szCs w:val="24"/>
        </w:rPr>
        <w:t>]</w:t>
      </w:r>
      <w:r w:rsidR="00C86720" w:rsidRPr="00336BEE">
        <w:rPr>
          <w:rFonts w:ascii="Times New Roman" w:hAnsi="Times New Roman" w:cs="Times New Roman"/>
          <w:sz w:val="24"/>
          <w:szCs w:val="24"/>
        </w:rPr>
        <w:t>.</w:t>
      </w:r>
    </w:p>
    <w:p w14:paraId="71AC1088" w14:textId="671EAB58" w:rsidR="0069592E" w:rsidRPr="00336BEE" w:rsidRDefault="0017049B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bCs/>
          <w:sz w:val="24"/>
          <w:szCs w:val="24"/>
        </w:rPr>
        <w:t>Опросник EQ</w:t>
      </w:r>
      <w:r w:rsidR="008D15EB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bCs/>
          <w:sz w:val="24"/>
          <w:szCs w:val="24"/>
        </w:rPr>
        <w:t xml:space="preserve">5D </w:t>
      </w:r>
      <w:r w:rsidR="007801BB" w:rsidRPr="00336BEE">
        <w:rPr>
          <w:rFonts w:ascii="Times New Roman" w:hAnsi="Times New Roman" w:cs="Times New Roman"/>
          <w:bCs/>
          <w:sz w:val="24"/>
          <w:szCs w:val="24"/>
        </w:rPr>
        <w:t xml:space="preserve">является широко используемым инструментом оценки состояний здоровья в большинстве </w:t>
      </w:r>
      <w:r w:rsidR="00954618" w:rsidRPr="00336BEE">
        <w:rPr>
          <w:rFonts w:ascii="Times New Roman" w:hAnsi="Times New Roman" w:cs="Times New Roman"/>
          <w:bCs/>
          <w:sz w:val="24"/>
          <w:szCs w:val="24"/>
        </w:rPr>
        <w:t xml:space="preserve">стран </w:t>
      </w:r>
      <w:r w:rsidR="007801BB" w:rsidRPr="00336BEE">
        <w:rPr>
          <w:rFonts w:ascii="Times New Roman" w:hAnsi="Times New Roman" w:cs="Times New Roman"/>
          <w:bCs/>
          <w:sz w:val="24"/>
          <w:szCs w:val="24"/>
        </w:rPr>
        <w:t>по всему миру [</w:t>
      </w:r>
      <w:r w:rsidR="001C4E23" w:rsidRPr="00336BEE">
        <w:rPr>
          <w:rFonts w:ascii="Times New Roman" w:hAnsi="Times New Roman" w:cs="Times New Roman"/>
          <w:bCs/>
          <w:sz w:val="24"/>
          <w:szCs w:val="24"/>
        </w:rPr>
        <w:t>11</w:t>
      </w:r>
      <w:r w:rsidR="00AD3DC3" w:rsidRPr="00336BEE">
        <w:rPr>
          <w:rFonts w:ascii="Times New Roman" w:hAnsi="Times New Roman" w:cs="Times New Roman"/>
          <w:bCs/>
          <w:sz w:val="24"/>
          <w:szCs w:val="24"/>
        </w:rPr>
        <w:t>]</w:t>
      </w:r>
      <w:r w:rsidR="00C86720" w:rsidRPr="00336BEE">
        <w:rPr>
          <w:rFonts w:ascii="Times New Roman" w:hAnsi="Times New Roman" w:cs="Times New Roman"/>
          <w:bCs/>
          <w:sz w:val="24"/>
          <w:szCs w:val="24"/>
        </w:rPr>
        <w:t>. Благодаря удобству заполнения</w:t>
      </w:r>
      <w:r w:rsidR="009E251C" w:rsidRPr="00336BEE">
        <w:rPr>
          <w:rFonts w:ascii="Times New Roman" w:hAnsi="Times New Roman" w:cs="Times New Roman"/>
          <w:bCs/>
          <w:sz w:val="24"/>
          <w:szCs w:val="24"/>
        </w:rPr>
        <w:t>, универсальности</w:t>
      </w:r>
      <w:r w:rsidR="00C86720" w:rsidRPr="00336BEE">
        <w:rPr>
          <w:rFonts w:ascii="Times New Roman" w:hAnsi="Times New Roman" w:cs="Times New Roman"/>
          <w:bCs/>
          <w:sz w:val="24"/>
          <w:szCs w:val="24"/>
        </w:rPr>
        <w:t xml:space="preserve"> и возможности количественно оценить состояние здоровья респондента</w:t>
      </w:r>
      <w:r w:rsidR="009E251C" w:rsidRPr="00336B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251C" w:rsidRPr="00336BEE">
        <w:rPr>
          <w:rFonts w:ascii="Times New Roman" w:hAnsi="Times New Roman" w:cs="Times New Roman"/>
          <w:bCs/>
          <w:sz w:val="24"/>
          <w:szCs w:val="24"/>
          <w:lang w:val="en-US"/>
        </w:rPr>
        <w:t>EQ</w:t>
      </w:r>
      <w:r w:rsidR="009119A2" w:rsidRPr="00336BEE">
        <w:rPr>
          <w:rFonts w:ascii="Times New Roman" w:hAnsi="Times New Roman" w:cs="Times New Roman"/>
          <w:sz w:val="24"/>
          <w:szCs w:val="24"/>
        </w:rPr>
        <w:t>–</w:t>
      </w:r>
      <w:r w:rsidR="009E251C" w:rsidRPr="00336BEE">
        <w:rPr>
          <w:rFonts w:ascii="Times New Roman" w:hAnsi="Times New Roman" w:cs="Times New Roman"/>
          <w:bCs/>
          <w:sz w:val="24"/>
          <w:szCs w:val="24"/>
        </w:rPr>
        <w:t>5</w:t>
      </w:r>
      <w:r w:rsidR="009E251C" w:rsidRPr="00336BEE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C86720" w:rsidRPr="00336BEE">
        <w:rPr>
          <w:rFonts w:ascii="Times New Roman" w:hAnsi="Times New Roman" w:cs="Times New Roman"/>
          <w:bCs/>
          <w:sz w:val="24"/>
          <w:szCs w:val="24"/>
        </w:rPr>
        <w:t xml:space="preserve"> используется</w:t>
      </w:r>
      <w:r w:rsidR="007801BB" w:rsidRPr="0033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417" w:rsidRPr="00336BEE">
        <w:rPr>
          <w:rFonts w:ascii="Times New Roman" w:hAnsi="Times New Roman" w:cs="Times New Roman"/>
          <w:bCs/>
          <w:sz w:val="24"/>
          <w:szCs w:val="24"/>
        </w:rPr>
        <w:t>в клинических исследованиях, практической медицине</w:t>
      </w:r>
      <w:r w:rsidR="00DC719A" w:rsidRPr="00336BEE">
        <w:rPr>
          <w:rFonts w:ascii="Times New Roman" w:hAnsi="Times New Roman" w:cs="Times New Roman"/>
          <w:bCs/>
          <w:sz w:val="24"/>
          <w:szCs w:val="24"/>
        </w:rPr>
        <w:t xml:space="preserve"> и экономике здоровья</w:t>
      </w:r>
      <w:r w:rsidR="00D10DF5" w:rsidRPr="00336BEE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1C4E23" w:rsidRPr="00336BEE">
        <w:rPr>
          <w:rFonts w:ascii="Times New Roman" w:hAnsi="Times New Roman" w:cs="Times New Roman"/>
          <w:bCs/>
          <w:sz w:val="24"/>
          <w:szCs w:val="24"/>
        </w:rPr>
        <w:t>12</w:t>
      </w:r>
      <w:r w:rsidR="00D10DF5" w:rsidRPr="00336BEE">
        <w:rPr>
          <w:rFonts w:ascii="Times New Roman" w:hAnsi="Times New Roman" w:cs="Times New Roman"/>
          <w:bCs/>
          <w:sz w:val="24"/>
          <w:szCs w:val="24"/>
        </w:rPr>
        <w:t>]</w:t>
      </w:r>
      <w:r w:rsidR="003A3366" w:rsidRPr="00336B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2354" w:rsidRPr="00336BEE">
        <w:rPr>
          <w:rFonts w:ascii="Times New Roman" w:hAnsi="Times New Roman" w:cs="Times New Roman"/>
          <w:bCs/>
          <w:sz w:val="24"/>
          <w:szCs w:val="24"/>
        </w:rPr>
        <w:t>Инструмент</w:t>
      </w:r>
      <w:r w:rsidR="00A2432F" w:rsidRPr="00336BEE">
        <w:rPr>
          <w:rFonts w:ascii="Times New Roman" w:hAnsi="Times New Roman" w:cs="Times New Roman"/>
          <w:bCs/>
          <w:sz w:val="24"/>
          <w:szCs w:val="24"/>
        </w:rPr>
        <w:t xml:space="preserve"> EQ</w:t>
      </w:r>
      <w:r w:rsidR="00FF6631" w:rsidRPr="00336BEE">
        <w:rPr>
          <w:rFonts w:ascii="Times New Roman" w:hAnsi="Times New Roman" w:cs="Times New Roman"/>
          <w:sz w:val="24"/>
          <w:szCs w:val="24"/>
        </w:rPr>
        <w:t>–</w:t>
      </w:r>
      <w:r w:rsidR="00A2432F" w:rsidRPr="00336BEE">
        <w:rPr>
          <w:rFonts w:ascii="Times New Roman" w:hAnsi="Times New Roman" w:cs="Times New Roman"/>
          <w:bCs/>
          <w:sz w:val="24"/>
          <w:szCs w:val="24"/>
        </w:rPr>
        <w:t xml:space="preserve">5D </w:t>
      </w:r>
      <w:r w:rsidR="008F2354" w:rsidRPr="00336BEE">
        <w:rPr>
          <w:rFonts w:ascii="Times New Roman" w:hAnsi="Times New Roman" w:cs="Times New Roman"/>
          <w:bCs/>
          <w:sz w:val="24"/>
          <w:szCs w:val="24"/>
        </w:rPr>
        <w:t>разработан в соответствии с принципами доказательной медицины и требованиям</w:t>
      </w:r>
      <w:r w:rsidR="009E251C" w:rsidRPr="00336BEE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9E251C" w:rsidRPr="00336BEE">
        <w:rPr>
          <w:rFonts w:ascii="Times New Roman" w:hAnsi="Times New Roman" w:cs="Times New Roman"/>
          <w:bCs/>
          <w:sz w:val="24"/>
          <w:szCs w:val="24"/>
        </w:rPr>
        <w:t>Good</w:t>
      </w:r>
      <w:proofErr w:type="spellEnd"/>
      <w:r w:rsidR="009E251C" w:rsidRPr="0033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251C" w:rsidRPr="00336BEE">
        <w:rPr>
          <w:rFonts w:ascii="Times New Roman" w:hAnsi="Times New Roman" w:cs="Times New Roman"/>
          <w:bCs/>
          <w:sz w:val="24"/>
          <w:szCs w:val="24"/>
        </w:rPr>
        <w:t>Clinical</w:t>
      </w:r>
      <w:proofErr w:type="spellEnd"/>
      <w:r w:rsidR="009E251C" w:rsidRPr="0033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251C" w:rsidRPr="00336BEE">
        <w:rPr>
          <w:rFonts w:ascii="Times New Roman" w:hAnsi="Times New Roman" w:cs="Times New Roman"/>
          <w:bCs/>
          <w:sz w:val="24"/>
          <w:szCs w:val="24"/>
        </w:rPr>
        <w:t>Practis</w:t>
      </w:r>
      <w:proofErr w:type="spellEnd"/>
      <w:r w:rsidR="009E251C" w:rsidRPr="00336BEE">
        <w:rPr>
          <w:rFonts w:ascii="Times New Roman" w:hAnsi="Times New Roman" w:cs="Times New Roman"/>
          <w:bCs/>
          <w:sz w:val="24"/>
          <w:szCs w:val="24"/>
        </w:rPr>
        <w:t xml:space="preserve"> (GCP), </w:t>
      </w:r>
      <w:r w:rsidR="005F318E" w:rsidRPr="00336BEE">
        <w:rPr>
          <w:rFonts w:ascii="Times New Roman" w:hAnsi="Times New Roman" w:cs="Times New Roman"/>
          <w:bCs/>
          <w:sz w:val="24"/>
          <w:szCs w:val="24"/>
        </w:rPr>
        <w:t>по</w:t>
      </w:r>
      <w:r w:rsidR="009E251C" w:rsidRPr="00336BEE">
        <w:rPr>
          <w:rFonts w:ascii="Times New Roman" w:hAnsi="Times New Roman" w:cs="Times New Roman"/>
          <w:bCs/>
          <w:sz w:val="24"/>
          <w:szCs w:val="24"/>
        </w:rPr>
        <w:t>зволяя</w:t>
      </w:r>
      <w:r w:rsidR="005F318E" w:rsidRPr="0033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354" w:rsidRPr="00336BEE">
        <w:rPr>
          <w:rFonts w:ascii="Times New Roman" w:hAnsi="Times New Roman" w:cs="Times New Roman"/>
          <w:bCs/>
          <w:sz w:val="24"/>
          <w:szCs w:val="24"/>
        </w:rPr>
        <w:t>р</w:t>
      </w:r>
      <w:r w:rsidR="005F318E" w:rsidRPr="00336BEE">
        <w:rPr>
          <w:rFonts w:ascii="Times New Roman" w:hAnsi="Times New Roman" w:cs="Times New Roman"/>
          <w:bCs/>
          <w:sz w:val="24"/>
          <w:szCs w:val="24"/>
        </w:rPr>
        <w:t>асширить</w:t>
      </w:r>
      <w:r w:rsidR="008F2354" w:rsidRPr="00336BEE">
        <w:rPr>
          <w:rFonts w:ascii="Times New Roman" w:hAnsi="Times New Roman" w:cs="Times New Roman"/>
          <w:bCs/>
          <w:sz w:val="24"/>
          <w:szCs w:val="24"/>
        </w:rPr>
        <w:t xml:space="preserve"> представление врача о состоянии больного. </w:t>
      </w:r>
    </w:p>
    <w:p w14:paraId="71032684" w14:textId="1EA03E77" w:rsidR="00142202" w:rsidRPr="00336BEE" w:rsidRDefault="00343B66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lastRenderedPageBreak/>
        <w:t>С момента создания</w:t>
      </w:r>
      <w:r w:rsidR="00FF6631" w:rsidRPr="00336BEE">
        <w:rPr>
          <w:rFonts w:ascii="Times New Roman" w:hAnsi="Times New Roman" w:cs="Times New Roman"/>
          <w:sz w:val="24"/>
          <w:szCs w:val="24"/>
        </w:rPr>
        <w:t xml:space="preserve"> инструмента</w:t>
      </w:r>
      <w:r w:rsidR="00163A3F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7736F3" w:rsidRPr="00336BEE">
        <w:rPr>
          <w:rFonts w:ascii="Times New Roman" w:hAnsi="Times New Roman" w:cs="Times New Roman"/>
          <w:sz w:val="24"/>
          <w:szCs w:val="24"/>
        </w:rPr>
        <w:t>EQ–</w:t>
      </w:r>
      <w:r w:rsidRPr="00336BEE">
        <w:rPr>
          <w:rFonts w:ascii="Times New Roman" w:hAnsi="Times New Roman" w:cs="Times New Roman"/>
          <w:sz w:val="24"/>
          <w:szCs w:val="24"/>
        </w:rPr>
        <w:t>5D</w:t>
      </w:r>
      <w:r w:rsidR="00163A3F" w:rsidRPr="00336BEE">
        <w:rPr>
          <w:rFonts w:ascii="Times New Roman" w:hAnsi="Times New Roman" w:cs="Times New Roman"/>
          <w:sz w:val="24"/>
          <w:szCs w:val="24"/>
        </w:rPr>
        <w:t xml:space="preserve"> на его основе </w:t>
      </w:r>
      <w:r w:rsidR="00142202" w:rsidRPr="00336BEE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163A3F" w:rsidRPr="00336BEE">
        <w:rPr>
          <w:rFonts w:ascii="Times New Roman" w:hAnsi="Times New Roman" w:cs="Times New Roman"/>
          <w:sz w:val="24"/>
          <w:szCs w:val="24"/>
        </w:rPr>
        <w:t>большое</w:t>
      </w:r>
      <w:r w:rsidR="00142202" w:rsidRPr="00336BEE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163A3F" w:rsidRPr="00336BEE">
        <w:rPr>
          <w:rFonts w:ascii="Times New Roman" w:hAnsi="Times New Roman" w:cs="Times New Roman"/>
          <w:sz w:val="24"/>
          <w:szCs w:val="24"/>
        </w:rPr>
        <w:t xml:space="preserve">популяционных и медицинских исследований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163A3F" w:rsidRPr="00336BEE">
        <w:rPr>
          <w:rFonts w:ascii="Times New Roman" w:hAnsi="Times New Roman" w:cs="Times New Roman"/>
          <w:sz w:val="24"/>
          <w:szCs w:val="24"/>
        </w:rPr>
        <w:t xml:space="preserve"> по всему миру </w:t>
      </w:r>
      <w:r w:rsidR="00142202" w:rsidRPr="00336BEE">
        <w:rPr>
          <w:rFonts w:ascii="Times New Roman" w:hAnsi="Times New Roman" w:cs="Times New Roman"/>
          <w:sz w:val="24"/>
          <w:szCs w:val="24"/>
        </w:rPr>
        <w:t>[</w:t>
      </w:r>
      <w:r w:rsidR="00E34F43" w:rsidRPr="00336BEE">
        <w:rPr>
          <w:rFonts w:ascii="Times New Roman" w:hAnsi="Times New Roman" w:cs="Times New Roman"/>
          <w:sz w:val="24"/>
          <w:szCs w:val="24"/>
        </w:rPr>
        <w:t>13</w:t>
      </w:r>
      <w:r w:rsidR="00142202" w:rsidRPr="00336BEE">
        <w:rPr>
          <w:rFonts w:ascii="Times New Roman" w:hAnsi="Times New Roman" w:cs="Times New Roman"/>
          <w:sz w:val="24"/>
          <w:szCs w:val="24"/>
        </w:rPr>
        <w:t xml:space="preserve">]. </w:t>
      </w:r>
      <w:r w:rsidR="00364A10" w:rsidRPr="00336BEE">
        <w:rPr>
          <w:rFonts w:ascii="Times New Roman" w:hAnsi="Times New Roman" w:cs="Times New Roman"/>
          <w:sz w:val="24"/>
          <w:szCs w:val="24"/>
        </w:rPr>
        <w:t xml:space="preserve">По многим странам уже представлены популяционные </w:t>
      </w:r>
      <w:r w:rsidR="00C82BCB" w:rsidRPr="00336BEE">
        <w:rPr>
          <w:rFonts w:ascii="Times New Roman" w:hAnsi="Times New Roman" w:cs="Times New Roman"/>
          <w:sz w:val="24"/>
          <w:szCs w:val="24"/>
        </w:rPr>
        <w:t xml:space="preserve">нормы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364A1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C82BCB" w:rsidRPr="00336BEE">
        <w:rPr>
          <w:rFonts w:ascii="Times New Roman" w:hAnsi="Times New Roman" w:cs="Times New Roman"/>
          <w:sz w:val="24"/>
          <w:szCs w:val="24"/>
        </w:rPr>
        <w:t>населения, которые использую</w:t>
      </w:r>
      <w:r w:rsidR="00364A10" w:rsidRPr="00336BEE">
        <w:rPr>
          <w:rFonts w:ascii="Times New Roman" w:hAnsi="Times New Roman" w:cs="Times New Roman"/>
          <w:sz w:val="24"/>
          <w:szCs w:val="24"/>
        </w:rPr>
        <w:t xml:space="preserve">тся </w:t>
      </w:r>
      <w:r w:rsidR="007736F3" w:rsidRPr="00336BEE">
        <w:rPr>
          <w:rFonts w:ascii="Times New Roman" w:hAnsi="Times New Roman" w:cs="Times New Roman"/>
          <w:sz w:val="24"/>
          <w:szCs w:val="24"/>
        </w:rPr>
        <w:t>для</w:t>
      </w:r>
      <w:r w:rsidR="00C82BCB" w:rsidRPr="00336BEE">
        <w:rPr>
          <w:rFonts w:ascii="Times New Roman" w:hAnsi="Times New Roman" w:cs="Times New Roman"/>
          <w:sz w:val="24"/>
          <w:szCs w:val="24"/>
        </w:rPr>
        <w:t xml:space="preserve"> сравнени</w:t>
      </w:r>
      <w:r w:rsidR="007736F3" w:rsidRPr="00336BEE">
        <w:rPr>
          <w:rFonts w:ascii="Times New Roman" w:hAnsi="Times New Roman" w:cs="Times New Roman"/>
          <w:sz w:val="24"/>
          <w:szCs w:val="24"/>
        </w:rPr>
        <w:t>я</w:t>
      </w:r>
      <w:r w:rsidR="00C82BCB" w:rsidRPr="00336BEE">
        <w:rPr>
          <w:rFonts w:ascii="Times New Roman" w:hAnsi="Times New Roman" w:cs="Times New Roman"/>
          <w:sz w:val="24"/>
          <w:szCs w:val="24"/>
        </w:rPr>
        <w:t xml:space="preserve"> профиля пациента</w:t>
      </w:r>
      <w:r w:rsidR="00364A10" w:rsidRPr="00336BEE">
        <w:rPr>
          <w:rFonts w:ascii="Times New Roman" w:hAnsi="Times New Roman" w:cs="Times New Roman"/>
          <w:sz w:val="24"/>
          <w:szCs w:val="24"/>
        </w:rPr>
        <w:t xml:space="preserve"> с</w:t>
      </w:r>
      <w:r w:rsidR="003E5F90" w:rsidRPr="00336BE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3E5F90" w:rsidRPr="00336BEE">
        <w:rPr>
          <w:rFonts w:ascii="Times New Roman" w:hAnsi="Times New Roman" w:cs="Times New Roman"/>
          <w:sz w:val="24"/>
          <w:szCs w:val="24"/>
        </w:rPr>
        <w:t>среднепопуляционным</w:t>
      </w:r>
      <w:proofErr w:type="spellEnd"/>
      <w:r w:rsidR="003E5F90" w:rsidRPr="00336BEE">
        <w:rPr>
          <w:rFonts w:ascii="Times New Roman" w:hAnsi="Times New Roman" w:cs="Times New Roman"/>
          <w:sz w:val="24"/>
          <w:szCs w:val="24"/>
        </w:rPr>
        <w:t xml:space="preserve"> значением</w:t>
      </w:r>
      <w:r w:rsidR="00364A10" w:rsidRPr="00336BEE">
        <w:rPr>
          <w:rFonts w:ascii="Times New Roman" w:hAnsi="Times New Roman" w:cs="Times New Roman"/>
          <w:sz w:val="24"/>
          <w:szCs w:val="24"/>
        </w:rPr>
        <w:t xml:space="preserve"> в аналогичной </w:t>
      </w:r>
      <w:r w:rsidR="003777EE" w:rsidRPr="00336BEE">
        <w:rPr>
          <w:rFonts w:ascii="Times New Roman" w:hAnsi="Times New Roman" w:cs="Times New Roman"/>
          <w:sz w:val="24"/>
          <w:szCs w:val="24"/>
        </w:rPr>
        <w:t xml:space="preserve">половозрастной </w:t>
      </w:r>
      <w:r w:rsidR="00364A10" w:rsidRPr="00336BEE">
        <w:rPr>
          <w:rFonts w:ascii="Times New Roman" w:hAnsi="Times New Roman" w:cs="Times New Roman"/>
          <w:sz w:val="24"/>
          <w:szCs w:val="24"/>
        </w:rPr>
        <w:t>группе</w:t>
      </w:r>
      <w:r w:rsidR="0052521E" w:rsidRPr="00336BEE">
        <w:rPr>
          <w:rFonts w:ascii="Times New Roman" w:hAnsi="Times New Roman" w:cs="Times New Roman"/>
          <w:sz w:val="24"/>
          <w:szCs w:val="24"/>
        </w:rPr>
        <w:t xml:space="preserve"> [</w:t>
      </w:r>
      <w:r w:rsidR="00E34F43" w:rsidRPr="00336BEE">
        <w:rPr>
          <w:rFonts w:ascii="Times New Roman" w:hAnsi="Times New Roman" w:cs="Times New Roman"/>
          <w:sz w:val="24"/>
          <w:szCs w:val="24"/>
        </w:rPr>
        <w:t>14</w:t>
      </w:r>
      <w:r w:rsidR="00E47B20" w:rsidRPr="00336BEE">
        <w:rPr>
          <w:rFonts w:ascii="Times New Roman" w:hAnsi="Times New Roman" w:cs="Times New Roman"/>
          <w:sz w:val="24"/>
          <w:szCs w:val="24"/>
        </w:rPr>
        <w:t>,</w:t>
      </w:r>
      <w:r w:rsidR="00E34F43" w:rsidRPr="00336BEE">
        <w:rPr>
          <w:rFonts w:ascii="Times New Roman" w:hAnsi="Times New Roman" w:cs="Times New Roman"/>
          <w:sz w:val="24"/>
          <w:szCs w:val="24"/>
        </w:rPr>
        <w:t>15</w:t>
      </w:r>
      <w:r w:rsidR="0052521E" w:rsidRPr="00336BEE">
        <w:rPr>
          <w:rFonts w:ascii="Times New Roman" w:hAnsi="Times New Roman" w:cs="Times New Roman"/>
          <w:sz w:val="24"/>
          <w:szCs w:val="24"/>
        </w:rPr>
        <w:t>]</w:t>
      </w:r>
      <w:r w:rsidR="00364A10" w:rsidRPr="00336BEE">
        <w:rPr>
          <w:rFonts w:ascii="Times New Roman" w:hAnsi="Times New Roman" w:cs="Times New Roman"/>
          <w:sz w:val="24"/>
          <w:szCs w:val="24"/>
        </w:rPr>
        <w:t>.</w:t>
      </w:r>
      <w:r w:rsidR="009D75E7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99290" w14:textId="14E07E09" w:rsidR="00BD6B5C" w:rsidRPr="00336BEE" w:rsidRDefault="00B20B95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С</w:t>
      </w:r>
      <w:r w:rsidR="00D90D08" w:rsidRPr="00336BEE">
        <w:rPr>
          <w:rFonts w:ascii="Times New Roman" w:hAnsi="Times New Roman" w:cs="Times New Roman"/>
          <w:sz w:val="24"/>
          <w:szCs w:val="24"/>
        </w:rPr>
        <w:t xml:space="preserve">истематический обзор литературы </w:t>
      </w:r>
      <w:r w:rsidR="004142F9" w:rsidRPr="00336BEE">
        <w:rPr>
          <w:rFonts w:ascii="Times New Roman" w:hAnsi="Times New Roman" w:cs="Times New Roman"/>
          <w:sz w:val="24"/>
          <w:szCs w:val="24"/>
        </w:rPr>
        <w:t>свидетельствует о том</w:t>
      </w:r>
      <w:r w:rsidR="00D90D08" w:rsidRPr="00336BEE">
        <w:rPr>
          <w:rFonts w:ascii="Times New Roman" w:hAnsi="Times New Roman" w:cs="Times New Roman"/>
          <w:sz w:val="24"/>
          <w:szCs w:val="24"/>
        </w:rPr>
        <w:t>,</w:t>
      </w:r>
      <w:r w:rsidR="0052521E" w:rsidRPr="00336BEE">
        <w:rPr>
          <w:rFonts w:ascii="Times New Roman" w:hAnsi="Times New Roman" w:cs="Times New Roman"/>
          <w:sz w:val="24"/>
          <w:szCs w:val="24"/>
        </w:rPr>
        <w:t xml:space="preserve"> что </w:t>
      </w:r>
      <w:r w:rsidR="00781A81" w:rsidRPr="00336BEE">
        <w:rPr>
          <w:rFonts w:ascii="Times New Roman" w:hAnsi="Times New Roman" w:cs="Times New Roman"/>
          <w:sz w:val="24"/>
          <w:szCs w:val="24"/>
        </w:rPr>
        <w:t xml:space="preserve">опросник </w:t>
      </w:r>
      <w:r w:rsidR="007736F3" w:rsidRPr="00336BEE">
        <w:rPr>
          <w:rFonts w:ascii="Times New Roman" w:hAnsi="Times New Roman" w:cs="Times New Roman"/>
          <w:sz w:val="24"/>
          <w:szCs w:val="24"/>
        </w:rPr>
        <w:t>EQ–</w:t>
      </w:r>
      <w:r w:rsidR="00D90D08" w:rsidRPr="00336BEE">
        <w:rPr>
          <w:rFonts w:ascii="Times New Roman" w:hAnsi="Times New Roman" w:cs="Times New Roman"/>
          <w:sz w:val="24"/>
          <w:szCs w:val="24"/>
        </w:rPr>
        <w:t>5D</w:t>
      </w:r>
      <w:r w:rsidR="0052521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8F2522" w:rsidRPr="00336BEE">
        <w:rPr>
          <w:rFonts w:ascii="Times New Roman" w:hAnsi="Times New Roman" w:cs="Times New Roman"/>
          <w:sz w:val="24"/>
          <w:szCs w:val="24"/>
        </w:rPr>
        <w:t>в российской медицинской практике</w:t>
      </w:r>
      <w:r w:rsidR="00801842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52521E" w:rsidRPr="00336BEE">
        <w:rPr>
          <w:rFonts w:ascii="Times New Roman" w:hAnsi="Times New Roman" w:cs="Times New Roman"/>
          <w:sz w:val="24"/>
          <w:szCs w:val="24"/>
        </w:rPr>
        <w:t xml:space="preserve">стал </w:t>
      </w:r>
      <w:r w:rsidR="00801842" w:rsidRPr="00336BEE">
        <w:rPr>
          <w:rFonts w:ascii="Times New Roman" w:hAnsi="Times New Roman" w:cs="Times New Roman"/>
          <w:sz w:val="24"/>
          <w:szCs w:val="24"/>
        </w:rPr>
        <w:t>использоваться чуть больше</w:t>
      </w:r>
      <w:r w:rsidR="00CC315D" w:rsidRPr="00336BEE">
        <w:rPr>
          <w:rFonts w:ascii="Times New Roman" w:hAnsi="Times New Roman" w:cs="Times New Roman"/>
          <w:sz w:val="24"/>
          <w:szCs w:val="24"/>
        </w:rPr>
        <w:t xml:space="preserve"> 10 лет назад</w:t>
      </w:r>
      <w:r w:rsidR="004142F9" w:rsidRPr="00336BEE">
        <w:rPr>
          <w:rFonts w:ascii="Times New Roman" w:hAnsi="Times New Roman" w:cs="Times New Roman"/>
          <w:sz w:val="24"/>
          <w:szCs w:val="24"/>
        </w:rPr>
        <w:t xml:space="preserve"> и получил </w:t>
      </w:r>
      <w:r w:rsidR="008F2522" w:rsidRPr="00336BEE">
        <w:rPr>
          <w:rFonts w:ascii="Times New Roman" w:hAnsi="Times New Roman" w:cs="Times New Roman"/>
          <w:sz w:val="24"/>
          <w:szCs w:val="24"/>
        </w:rPr>
        <w:t>н</w:t>
      </w:r>
      <w:r w:rsidR="00801842" w:rsidRPr="00336BEE">
        <w:rPr>
          <w:rFonts w:ascii="Times New Roman" w:hAnsi="Times New Roman" w:cs="Times New Roman"/>
          <w:sz w:val="24"/>
          <w:szCs w:val="24"/>
        </w:rPr>
        <w:t xml:space="preserve">аибольшую распространенность в </w:t>
      </w:r>
      <w:r w:rsidR="008F2522" w:rsidRPr="00336BEE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8044B5" w:rsidRPr="00336BEE">
        <w:rPr>
          <w:rFonts w:ascii="Times New Roman" w:hAnsi="Times New Roman" w:cs="Times New Roman"/>
          <w:sz w:val="24"/>
          <w:szCs w:val="24"/>
        </w:rPr>
        <w:t xml:space="preserve">исследованиях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781A81" w:rsidRPr="00336BEE">
        <w:rPr>
          <w:rFonts w:ascii="Times New Roman" w:hAnsi="Times New Roman" w:cs="Times New Roman"/>
          <w:sz w:val="24"/>
          <w:szCs w:val="24"/>
        </w:rPr>
        <w:t xml:space="preserve"> больных костно-мышечными</w:t>
      </w:r>
      <w:r w:rsidR="008044B5" w:rsidRPr="00336BEE">
        <w:rPr>
          <w:rFonts w:ascii="Times New Roman" w:hAnsi="Times New Roman" w:cs="Times New Roman"/>
          <w:sz w:val="24"/>
          <w:szCs w:val="24"/>
        </w:rPr>
        <w:t xml:space="preserve"> з</w:t>
      </w:r>
      <w:r w:rsidR="00781A81" w:rsidRPr="00336BEE">
        <w:rPr>
          <w:rFonts w:ascii="Times New Roman" w:hAnsi="Times New Roman" w:cs="Times New Roman"/>
          <w:sz w:val="24"/>
          <w:szCs w:val="24"/>
        </w:rPr>
        <w:t>аболеваниями</w:t>
      </w:r>
      <w:r w:rsidR="00801842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1D0042" w:rsidRPr="00336BEE">
        <w:rPr>
          <w:rFonts w:ascii="Times New Roman" w:hAnsi="Times New Roman" w:cs="Times New Roman"/>
          <w:sz w:val="24"/>
          <w:szCs w:val="24"/>
        </w:rPr>
        <w:t xml:space="preserve">и </w:t>
      </w:r>
      <w:r w:rsidR="00781A81" w:rsidRPr="00336BEE">
        <w:rPr>
          <w:rFonts w:ascii="Times New Roman" w:hAnsi="Times New Roman" w:cs="Times New Roman"/>
          <w:sz w:val="24"/>
          <w:szCs w:val="24"/>
        </w:rPr>
        <w:t>болезнями</w:t>
      </w:r>
      <w:r w:rsidR="001D0042" w:rsidRPr="00336BEE">
        <w:rPr>
          <w:rFonts w:ascii="Times New Roman" w:hAnsi="Times New Roman" w:cs="Times New Roman"/>
          <w:sz w:val="24"/>
          <w:szCs w:val="24"/>
        </w:rPr>
        <w:t xml:space="preserve"> системы кровообращения</w:t>
      </w:r>
      <w:r w:rsidR="00B41552" w:rsidRPr="00336BEE">
        <w:rPr>
          <w:rFonts w:ascii="Times New Roman" w:hAnsi="Times New Roman" w:cs="Times New Roman"/>
          <w:sz w:val="24"/>
          <w:szCs w:val="24"/>
        </w:rPr>
        <w:t>х [</w:t>
      </w:r>
      <w:r w:rsidR="00DE6E0C" w:rsidRPr="00336BEE">
        <w:rPr>
          <w:rFonts w:ascii="Times New Roman" w:hAnsi="Times New Roman" w:cs="Times New Roman"/>
          <w:sz w:val="24"/>
          <w:szCs w:val="24"/>
        </w:rPr>
        <w:t>16</w:t>
      </w:r>
      <w:r w:rsidR="004142F9" w:rsidRPr="00336BEE">
        <w:rPr>
          <w:rFonts w:ascii="Times New Roman" w:hAnsi="Times New Roman" w:cs="Times New Roman"/>
          <w:sz w:val="24"/>
          <w:szCs w:val="24"/>
        </w:rPr>
        <w:t>–</w:t>
      </w:r>
      <w:r w:rsidR="00E47B20" w:rsidRPr="00336BEE">
        <w:rPr>
          <w:rFonts w:ascii="Times New Roman" w:hAnsi="Times New Roman" w:cs="Times New Roman"/>
          <w:sz w:val="24"/>
          <w:szCs w:val="24"/>
        </w:rPr>
        <w:t>1</w:t>
      </w:r>
      <w:r w:rsidR="00DE6E0C" w:rsidRPr="00336BEE">
        <w:rPr>
          <w:rFonts w:ascii="Times New Roman" w:hAnsi="Times New Roman" w:cs="Times New Roman"/>
          <w:sz w:val="24"/>
          <w:szCs w:val="24"/>
        </w:rPr>
        <w:t>8</w:t>
      </w:r>
      <w:r w:rsidR="00B41552" w:rsidRPr="00336BEE">
        <w:rPr>
          <w:rFonts w:ascii="Times New Roman" w:hAnsi="Times New Roman" w:cs="Times New Roman"/>
          <w:sz w:val="24"/>
          <w:szCs w:val="24"/>
        </w:rPr>
        <w:t>]</w:t>
      </w:r>
      <w:r w:rsidR="00781A81" w:rsidRPr="00336BEE">
        <w:rPr>
          <w:rFonts w:ascii="Times New Roman" w:hAnsi="Times New Roman" w:cs="Times New Roman"/>
          <w:sz w:val="24"/>
          <w:szCs w:val="24"/>
        </w:rPr>
        <w:t xml:space="preserve">. </w:t>
      </w:r>
      <w:r w:rsidR="008512DC" w:rsidRPr="00336BEE">
        <w:rPr>
          <w:rFonts w:ascii="Times New Roman" w:hAnsi="Times New Roman" w:cs="Times New Roman"/>
          <w:sz w:val="24"/>
          <w:szCs w:val="24"/>
        </w:rPr>
        <w:t>На данный момент в России отсутствуют популяционные нормы</w:t>
      </w:r>
      <w:r w:rsidR="0025755C" w:rsidRPr="00336BEE">
        <w:rPr>
          <w:rFonts w:ascii="Times New Roman" w:hAnsi="Times New Roman" w:cs="Times New Roman"/>
          <w:sz w:val="24"/>
          <w:szCs w:val="24"/>
        </w:rPr>
        <w:t xml:space="preserve"> КЖ</w:t>
      </w:r>
      <w:r w:rsidR="008512DC" w:rsidRPr="00336BEE">
        <w:rPr>
          <w:rFonts w:ascii="Times New Roman" w:hAnsi="Times New Roman" w:cs="Times New Roman"/>
          <w:sz w:val="24"/>
          <w:szCs w:val="24"/>
        </w:rPr>
        <w:t xml:space="preserve">, которые можно было бы использовать в клинических и медицинских исследованиях для сравнения с показателями пациентов. </w:t>
      </w:r>
      <w:r w:rsidR="003D5A16" w:rsidRPr="00336BEE">
        <w:rPr>
          <w:rFonts w:ascii="Times New Roman" w:hAnsi="Times New Roman" w:cs="Times New Roman"/>
          <w:sz w:val="24"/>
          <w:szCs w:val="24"/>
        </w:rPr>
        <w:t xml:space="preserve">Единственное исследование </w:t>
      </w:r>
      <w:r w:rsidR="00FF6631" w:rsidRPr="00336BEE">
        <w:rPr>
          <w:rFonts w:ascii="Times New Roman" w:hAnsi="Times New Roman" w:cs="Times New Roman"/>
          <w:sz w:val="24"/>
          <w:szCs w:val="24"/>
        </w:rPr>
        <w:t xml:space="preserve">на </w:t>
      </w:r>
      <w:r w:rsidR="003D5A16" w:rsidRPr="00336BEE">
        <w:rPr>
          <w:rFonts w:ascii="Times New Roman" w:hAnsi="Times New Roman" w:cs="Times New Roman"/>
          <w:sz w:val="24"/>
          <w:szCs w:val="24"/>
        </w:rPr>
        <w:t>российской выборке, посвященное</w:t>
      </w:r>
      <w:r w:rsidR="005873B7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4142F9" w:rsidRPr="00336BEE">
        <w:rPr>
          <w:rFonts w:ascii="Times New Roman" w:hAnsi="Times New Roman" w:cs="Times New Roman"/>
          <w:sz w:val="24"/>
          <w:szCs w:val="24"/>
        </w:rPr>
        <w:t>качеству жизни</w:t>
      </w:r>
      <w:r w:rsidR="003D5A16" w:rsidRPr="00336BEE">
        <w:rPr>
          <w:rFonts w:ascii="Times New Roman" w:hAnsi="Times New Roman" w:cs="Times New Roman"/>
          <w:sz w:val="24"/>
          <w:szCs w:val="24"/>
        </w:rPr>
        <w:t xml:space="preserve"> связанному со здоровьем по опроснику </w:t>
      </w:r>
      <w:r w:rsidR="003D5A16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4142F9" w:rsidRPr="00336BEE">
        <w:rPr>
          <w:rFonts w:ascii="Times New Roman" w:hAnsi="Times New Roman" w:cs="Times New Roman"/>
          <w:sz w:val="24"/>
          <w:szCs w:val="24"/>
        </w:rPr>
        <w:t>–</w:t>
      </w:r>
      <w:r w:rsidR="003D5A16" w:rsidRPr="00336BEE">
        <w:rPr>
          <w:rFonts w:ascii="Times New Roman" w:hAnsi="Times New Roman" w:cs="Times New Roman"/>
          <w:sz w:val="24"/>
          <w:szCs w:val="24"/>
        </w:rPr>
        <w:t>5</w:t>
      </w:r>
      <w:r w:rsidR="003D5A16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F6631" w:rsidRPr="00336BEE">
        <w:rPr>
          <w:rFonts w:ascii="Times New Roman" w:hAnsi="Times New Roman" w:cs="Times New Roman"/>
          <w:sz w:val="24"/>
          <w:szCs w:val="24"/>
        </w:rPr>
        <w:t>,</w:t>
      </w:r>
      <w:r w:rsidR="003D5A16" w:rsidRPr="00336BEE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BD6B5C" w:rsidRPr="00336BE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D5A16" w:rsidRPr="00336BEE">
        <w:rPr>
          <w:rFonts w:ascii="Times New Roman" w:hAnsi="Times New Roman" w:cs="Times New Roman"/>
          <w:sz w:val="24"/>
          <w:szCs w:val="24"/>
        </w:rPr>
        <w:t xml:space="preserve">опроса по </w:t>
      </w:r>
      <w:r w:rsidR="00FF6631" w:rsidRPr="00336BEE">
        <w:rPr>
          <w:rFonts w:ascii="Times New Roman" w:hAnsi="Times New Roman" w:cs="Times New Roman"/>
          <w:sz w:val="24"/>
          <w:szCs w:val="24"/>
        </w:rPr>
        <w:t xml:space="preserve">эпидемиологии </w:t>
      </w:r>
      <w:proofErr w:type="gramStart"/>
      <w:r w:rsidR="00FF6631" w:rsidRPr="00336BEE">
        <w:rPr>
          <w:rFonts w:ascii="Times New Roman" w:hAnsi="Times New Roman" w:cs="Times New Roman"/>
          <w:sz w:val="24"/>
          <w:szCs w:val="24"/>
        </w:rPr>
        <w:t>сердечно-</w:t>
      </w:r>
      <w:r w:rsidR="00BD6B5C" w:rsidRPr="00336BEE">
        <w:rPr>
          <w:rFonts w:ascii="Times New Roman" w:hAnsi="Times New Roman" w:cs="Times New Roman"/>
          <w:sz w:val="24"/>
          <w:szCs w:val="24"/>
        </w:rPr>
        <w:t>сосудистых</w:t>
      </w:r>
      <w:proofErr w:type="gramEnd"/>
      <w:r w:rsidR="00BD6B5C" w:rsidRPr="00336BEE">
        <w:rPr>
          <w:rFonts w:ascii="Times New Roman" w:hAnsi="Times New Roman" w:cs="Times New Roman"/>
          <w:sz w:val="24"/>
          <w:szCs w:val="24"/>
        </w:rPr>
        <w:t xml:space="preserve"> заболеваний в 13 регионах Российской Федерации</w:t>
      </w:r>
      <w:r w:rsidR="00FC3ED7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4142F9" w:rsidRPr="00336BEE">
        <w:rPr>
          <w:rFonts w:ascii="Times New Roman" w:hAnsi="Times New Roman" w:cs="Times New Roman"/>
          <w:sz w:val="24"/>
          <w:szCs w:val="24"/>
        </w:rPr>
        <w:t>для</w:t>
      </w:r>
      <w:r w:rsidR="005873B7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FC3ED7" w:rsidRPr="00336BEE">
        <w:rPr>
          <w:rFonts w:ascii="Times New Roman" w:hAnsi="Times New Roman" w:cs="Times New Roman"/>
          <w:sz w:val="24"/>
          <w:szCs w:val="24"/>
        </w:rPr>
        <w:t>разных социально</w:t>
      </w:r>
      <w:r w:rsidR="004142F9" w:rsidRPr="00336BEE">
        <w:rPr>
          <w:rFonts w:ascii="Times New Roman" w:hAnsi="Times New Roman" w:cs="Times New Roman"/>
          <w:sz w:val="24"/>
          <w:szCs w:val="24"/>
        </w:rPr>
        <w:t>-экономических групп</w:t>
      </w:r>
      <w:r w:rsidR="005873B7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FC3ED7" w:rsidRPr="00336BEE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="004142F9" w:rsidRPr="00336BEE">
        <w:rPr>
          <w:rFonts w:ascii="Times New Roman" w:hAnsi="Times New Roman" w:cs="Times New Roman"/>
          <w:sz w:val="24"/>
          <w:szCs w:val="24"/>
        </w:rPr>
        <w:t xml:space="preserve">в </w:t>
      </w:r>
      <w:r w:rsidR="005873B7" w:rsidRPr="00336BEE">
        <w:rPr>
          <w:rFonts w:ascii="Times New Roman" w:hAnsi="Times New Roman" w:cs="Times New Roman"/>
          <w:sz w:val="24"/>
          <w:szCs w:val="24"/>
        </w:rPr>
        <w:t>возраст</w:t>
      </w:r>
      <w:r w:rsidR="004142F9" w:rsidRPr="00336BEE">
        <w:rPr>
          <w:rFonts w:ascii="Times New Roman" w:hAnsi="Times New Roman" w:cs="Times New Roman"/>
          <w:sz w:val="24"/>
          <w:szCs w:val="24"/>
        </w:rPr>
        <w:t>е</w:t>
      </w:r>
      <w:r w:rsidR="005873B7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7736F3" w:rsidRPr="00336BEE">
        <w:rPr>
          <w:rFonts w:ascii="Times New Roman" w:hAnsi="Times New Roman" w:cs="Times New Roman"/>
          <w:sz w:val="24"/>
          <w:szCs w:val="24"/>
        </w:rPr>
        <w:t>25–</w:t>
      </w:r>
      <w:r w:rsidR="004142F9" w:rsidRPr="00336BEE">
        <w:rPr>
          <w:rFonts w:ascii="Times New Roman" w:hAnsi="Times New Roman" w:cs="Times New Roman"/>
          <w:sz w:val="24"/>
          <w:szCs w:val="24"/>
        </w:rPr>
        <w:t>64 лет</w:t>
      </w:r>
      <w:r w:rsidR="00E418DE" w:rsidRPr="00336BEE">
        <w:rPr>
          <w:rFonts w:ascii="Times New Roman" w:hAnsi="Times New Roman" w:cs="Times New Roman"/>
          <w:sz w:val="24"/>
          <w:szCs w:val="24"/>
        </w:rPr>
        <w:t xml:space="preserve"> [19]</w:t>
      </w:r>
      <w:r w:rsidR="00FC3ED7" w:rsidRPr="00336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8547C" w14:textId="034FEC13" w:rsidR="009F31E6" w:rsidRPr="00336BEE" w:rsidRDefault="003B19A3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Данная работа представляет собой исследо</w:t>
      </w:r>
      <w:r w:rsidR="004142F9" w:rsidRPr="00336BEE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485914" w:rsidRPr="00336BEE">
        <w:rPr>
          <w:rFonts w:ascii="Times New Roman" w:hAnsi="Times New Roman" w:cs="Times New Roman"/>
          <w:sz w:val="24"/>
          <w:szCs w:val="24"/>
        </w:rPr>
        <w:t>КЖ</w:t>
      </w:r>
      <w:r w:rsidR="001F4813" w:rsidRPr="00336BEE">
        <w:rPr>
          <w:rFonts w:ascii="Times New Roman" w:hAnsi="Times New Roman" w:cs="Times New Roman"/>
          <w:sz w:val="24"/>
          <w:szCs w:val="24"/>
        </w:rPr>
        <w:t xml:space="preserve"> связанного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со здоровьем на репрезентативной выборке населения России. </w:t>
      </w:r>
      <w:r w:rsidR="004142F9" w:rsidRPr="00336BEE">
        <w:rPr>
          <w:rFonts w:ascii="Times New Roman" w:hAnsi="Times New Roman" w:cs="Times New Roman"/>
          <w:sz w:val="24"/>
          <w:szCs w:val="24"/>
        </w:rPr>
        <w:t xml:space="preserve">Цель исследования </w:t>
      </w:r>
      <w:r w:rsidR="00AE6B70" w:rsidRPr="00336BEE">
        <w:rPr>
          <w:rFonts w:ascii="Times New Roman" w:hAnsi="Times New Roman" w:cs="Times New Roman"/>
          <w:sz w:val="24"/>
          <w:szCs w:val="24"/>
        </w:rPr>
        <w:t xml:space="preserve">— </w:t>
      </w:r>
      <w:r w:rsidRPr="00336BEE">
        <w:rPr>
          <w:rFonts w:ascii="Times New Roman" w:hAnsi="Times New Roman" w:cs="Times New Roman"/>
          <w:sz w:val="24"/>
          <w:szCs w:val="24"/>
        </w:rPr>
        <w:t xml:space="preserve">оценка КЖ российской популяции с помощью опросника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4142F9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5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6BEE">
        <w:rPr>
          <w:rFonts w:ascii="Times New Roman" w:hAnsi="Times New Roman" w:cs="Times New Roman"/>
          <w:sz w:val="24"/>
          <w:szCs w:val="24"/>
        </w:rPr>
        <w:t xml:space="preserve"> и формирование </w:t>
      </w:r>
      <w:r w:rsidR="004142F9" w:rsidRPr="00336BEE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среднепопуляционных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показателей для </w:t>
      </w:r>
      <w:r w:rsidR="004142F9" w:rsidRPr="00336BEE">
        <w:rPr>
          <w:rFonts w:ascii="Times New Roman" w:hAnsi="Times New Roman" w:cs="Times New Roman"/>
          <w:sz w:val="24"/>
          <w:szCs w:val="24"/>
        </w:rPr>
        <w:t xml:space="preserve">их </w:t>
      </w:r>
      <w:r w:rsidRPr="00336BEE">
        <w:rPr>
          <w:rFonts w:ascii="Times New Roman" w:hAnsi="Times New Roman" w:cs="Times New Roman"/>
          <w:sz w:val="24"/>
          <w:szCs w:val="24"/>
        </w:rPr>
        <w:t>дальнейшего использования в медицинских и клинических</w:t>
      </w:r>
      <w:r w:rsidR="004142F9" w:rsidRPr="00336BEE">
        <w:rPr>
          <w:rFonts w:ascii="Times New Roman" w:hAnsi="Times New Roman" w:cs="Times New Roman"/>
          <w:sz w:val="24"/>
          <w:szCs w:val="24"/>
        </w:rPr>
        <w:t xml:space="preserve"> исследованиях</w:t>
      </w:r>
      <w:r w:rsidRPr="00336BEE">
        <w:rPr>
          <w:rFonts w:ascii="Times New Roman" w:hAnsi="Times New Roman" w:cs="Times New Roman"/>
          <w:sz w:val="24"/>
          <w:szCs w:val="24"/>
        </w:rPr>
        <w:t>.</w:t>
      </w:r>
      <w:r w:rsidR="001F4813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FF66" w14:textId="4714297B" w:rsidR="00887FAE" w:rsidRPr="00336BEE" w:rsidRDefault="004E6534" w:rsidP="00336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>М</w:t>
      </w:r>
      <w:r w:rsidR="00B94D11" w:rsidRPr="00336BEE">
        <w:rPr>
          <w:rFonts w:ascii="Times New Roman" w:hAnsi="Times New Roman" w:cs="Times New Roman"/>
          <w:b/>
          <w:sz w:val="24"/>
          <w:szCs w:val="24"/>
        </w:rPr>
        <w:t>атериал и методы</w:t>
      </w:r>
    </w:p>
    <w:p w14:paraId="5F50CAD5" w14:textId="3D19624A" w:rsidR="00DE6ABE" w:rsidRPr="00336BEE" w:rsidRDefault="004142F9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C24F69" w:rsidRPr="00336BEE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336BEE">
        <w:rPr>
          <w:rFonts w:ascii="Times New Roman" w:hAnsi="Times New Roman" w:cs="Times New Roman"/>
          <w:sz w:val="24"/>
          <w:szCs w:val="24"/>
        </w:rPr>
        <w:t>на основе опроса взрослого населения</w:t>
      </w:r>
      <w:r w:rsidR="004E4AD2" w:rsidRPr="00336BEE">
        <w:rPr>
          <w:rFonts w:ascii="Times New Roman" w:hAnsi="Times New Roman" w:cs="Times New Roman"/>
          <w:sz w:val="24"/>
          <w:szCs w:val="24"/>
        </w:rPr>
        <w:t xml:space="preserve"> (</w:t>
      </w:r>
      <w:r w:rsidR="004E4AD2" w:rsidRPr="00336BEE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="004E4AD2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4E4AD2" w:rsidRPr="00336BEE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4E4AD2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4E4AD2" w:rsidRPr="00336BEE"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="004E4AD2" w:rsidRPr="00336BEE">
        <w:rPr>
          <w:rFonts w:ascii="Times New Roman" w:hAnsi="Times New Roman" w:cs="Times New Roman"/>
          <w:sz w:val="24"/>
          <w:szCs w:val="24"/>
        </w:rPr>
        <w:t>)</w:t>
      </w:r>
      <w:r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720D6A" w:rsidRPr="00336BEE">
        <w:rPr>
          <w:rFonts w:ascii="Times New Roman" w:hAnsi="Times New Roman" w:cs="Times New Roman"/>
          <w:sz w:val="24"/>
          <w:szCs w:val="24"/>
        </w:rPr>
        <w:t>через независимую организацию</w:t>
      </w:r>
      <w:r w:rsidR="005F332C" w:rsidRPr="00336BEE">
        <w:rPr>
          <w:rFonts w:ascii="Times New Roman" w:hAnsi="Times New Roman" w:cs="Times New Roman"/>
          <w:sz w:val="24"/>
          <w:szCs w:val="24"/>
        </w:rPr>
        <w:t xml:space="preserve"> социологических опросов Левада</w:t>
      </w:r>
      <w:r w:rsidR="00CE6139" w:rsidRPr="00336BEE">
        <w:rPr>
          <w:rFonts w:ascii="Times New Roman" w:hAnsi="Times New Roman" w:cs="Times New Roman"/>
          <w:sz w:val="24"/>
          <w:szCs w:val="24"/>
        </w:rPr>
        <w:t>–</w:t>
      </w:r>
      <w:r w:rsidR="002A3B50" w:rsidRPr="00336BEE">
        <w:rPr>
          <w:rFonts w:ascii="Times New Roman" w:hAnsi="Times New Roman" w:cs="Times New Roman"/>
          <w:sz w:val="24"/>
          <w:szCs w:val="24"/>
        </w:rPr>
        <w:t>Центр</w:t>
      </w:r>
      <w:r w:rsidR="00CE6139" w:rsidRPr="00336BEE">
        <w:rPr>
          <w:rFonts w:ascii="Times New Roman" w:hAnsi="Times New Roman" w:cs="Times New Roman"/>
          <w:sz w:val="24"/>
          <w:szCs w:val="24"/>
        </w:rPr>
        <w:t xml:space="preserve"> в ноябре 2017 года</w:t>
      </w:r>
      <w:r w:rsidR="004E4AD2" w:rsidRPr="00336BEE">
        <w:rPr>
          <w:rFonts w:ascii="Times New Roman" w:hAnsi="Times New Roman" w:cs="Times New Roman"/>
          <w:sz w:val="24"/>
          <w:szCs w:val="24"/>
        </w:rPr>
        <w:t>. При проведении опроса взрослого населения в России использовалась многоступенчатая стратифицированная вероятностная выборка, репрезентирующая взрослое население</w:t>
      </w:r>
      <w:r w:rsidR="000E5846" w:rsidRPr="00336BEE">
        <w:rPr>
          <w:rFonts w:ascii="Times New Roman" w:hAnsi="Times New Roman" w:cs="Times New Roman"/>
          <w:sz w:val="24"/>
          <w:szCs w:val="24"/>
        </w:rPr>
        <w:t xml:space="preserve">. </w:t>
      </w:r>
      <w:r w:rsidR="00924154" w:rsidRPr="00336BEE">
        <w:rPr>
          <w:rFonts w:ascii="Times New Roman" w:hAnsi="Times New Roman" w:cs="Times New Roman"/>
          <w:sz w:val="24"/>
          <w:szCs w:val="24"/>
        </w:rPr>
        <w:t>При проектировании выборки использовались данные официальной статистики Росстата о численности населения России и его половозрастной структуре. Единицами отбора первой ступени являлись субъекты РФ. Отбор регионов осуществлялся на основе вычисления их ранга представительности. Работа интервьюеров контролировалась по телефону, повторным посещением и по почте. Ошибка выборки составляет в среднем менее 0,01%. Собранный массив данных взвешивался по полу, возрасту, уровню образования, типу населенного пункта. Дизайн опроса обеспечил попадание в выборку занятого и незанятого населения с равной вероятностью.</w:t>
      </w:r>
      <w:r w:rsidR="0086142B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241B5" w14:textId="0EAC4580" w:rsidR="0086142B" w:rsidRPr="00336BEE" w:rsidRDefault="0086142B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lastRenderedPageBreak/>
        <w:t>В выборку попали городское и сельское население в 52 субъектах РФ в возрасте от 18 лет, общий объем выборки составил 1602 человека.</w:t>
      </w:r>
      <w:r w:rsidR="00077670" w:rsidRPr="00336BEE">
        <w:t xml:space="preserve"> </w:t>
      </w:r>
      <w:r w:rsidR="00077670" w:rsidRPr="00336BEE">
        <w:rPr>
          <w:rFonts w:ascii="Times New Roman" w:hAnsi="Times New Roman" w:cs="Times New Roman"/>
          <w:sz w:val="24"/>
          <w:szCs w:val="24"/>
        </w:rPr>
        <w:t xml:space="preserve">Конечная выборка является репрезентативной как на уровне страны, так и на уровне федерального округа за исключением труднодоступных и малонаселенных областей Крайнего Севера. </w:t>
      </w:r>
    </w:p>
    <w:p w14:paraId="0A85A3E6" w14:textId="624BBC60" w:rsidR="00AE4F1A" w:rsidRPr="00336BEE" w:rsidRDefault="00DE6ABE" w:rsidP="00336B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Используемая в опросе анкета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Pr="00336BEE">
        <w:rPr>
          <w:rFonts w:ascii="Times New Roman" w:hAnsi="Times New Roman" w:cs="Times New Roman"/>
          <w:sz w:val="24"/>
          <w:szCs w:val="24"/>
        </w:rPr>
        <w:t>–5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6BEE">
        <w:rPr>
          <w:rFonts w:ascii="Times New Roman" w:hAnsi="Times New Roman" w:cs="Times New Roman"/>
          <w:sz w:val="24"/>
          <w:szCs w:val="24"/>
        </w:rPr>
        <w:t>–3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36BEE">
        <w:rPr>
          <w:rFonts w:ascii="Times New Roman" w:hAnsi="Times New Roman" w:cs="Times New Roman"/>
          <w:sz w:val="24"/>
          <w:szCs w:val="24"/>
        </w:rPr>
        <w:t xml:space="preserve"> была адаптирована под интервью в формате «лицом к лицу» (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336BEE">
        <w:rPr>
          <w:rFonts w:ascii="Times New Roman" w:hAnsi="Times New Roman" w:cs="Times New Roman"/>
          <w:sz w:val="24"/>
          <w:szCs w:val="24"/>
        </w:rPr>
        <w:t xml:space="preserve">). Опрос проводился в виде личных интервью на дому респондента с соблюдением международных регламентов и инструкций. </w:t>
      </w:r>
      <w:r w:rsidR="00AE4F1A" w:rsidRPr="00336BEE">
        <w:rPr>
          <w:rFonts w:ascii="Times New Roman" w:hAnsi="Times New Roman" w:cs="Times New Roman"/>
          <w:sz w:val="24"/>
          <w:szCs w:val="24"/>
        </w:rPr>
        <w:t>Респонденты оценивали собственное состояние здоровья по</w:t>
      </w:r>
      <w:r w:rsidR="00FF6631" w:rsidRPr="00336BEE">
        <w:rPr>
          <w:rFonts w:ascii="Times New Roman" w:hAnsi="Times New Roman" w:cs="Times New Roman"/>
          <w:sz w:val="24"/>
          <w:szCs w:val="24"/>
        </w:rPr>
        <w:t xml:space="preserve"> русскоязычной версии опросника</w:t>
      </w:r>
      <w:r w:rsidR="00AE4F1A" w:rsidRPr="00336BEE">
        <w:rPr>
          <w:rFonts w:ascii="Times New Roman" w:hAnsi="Times New Roman" w:cs="Times New Roman"/>
          <w:sz w:val="24"/>
          <w:szCs w:val="24"/>
        </w:rPr>
        <w:t>, в которой было сделано несколько важных лингвистических корректировок.</w:t>
      </w:r>
      <w:r w:rsidR="0086142B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42B" w:rsidRPr="00336BEE">
        <w:rPr>
          <w:rFonts w:ascii="Times New Roman" w:hAnsi="Times New Roman" w:cs="Times New Roman"/>
          <w:sz w:val="24"/>
          <w:szCs w:val="24"/>
        </w:rPr>
        <w:t xml:space="preserve">Для проведения обследования анкета была адаптирована для проведения опроса на русском языке, проведена </w:t>
      </w:r>
      <w:proofErr w:type="spellStart"/>
      <w:r w:rsidR="0086142B" w:rsidRPr="00336BEE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="0086142B" w:rsidRPr="00336BEE">
        <w:rPr>
          <w:rFonts w:ascii="Times New Roman" w:hAnsi="Times New Roman" w:cs="Times New Roman"/>
          <w:sz w:val="24"/>
          <w:szCs w:val="24"/>
        </w:rPr>
        <w:t xml:space="preserve"> анкеты в рамках пилотного исследования в 2016 и 2017 гг. анкета была представлена российским и зарубежным исследователям в рамках двух летних школ по оценкам технологий здравоохранения (http://scem.spb.hse.ru/chemp/summerschools), после чего была согласована с комиссией </w:t>
      </w:r>
      <w:proofErr w:type="spellStart"/>
      <w:r w:rsidR="0086142B" w:rsidRPr="00336BEE">
        <w:rPr>
          <w:rFonts w:ascii="Times New Roman" w:hAnsi="Times New Roman" w:cs="Times New Roman"/>
          <w:sz w:val="24"/>
          <w:szCs w:val="24"/>
          <w:lang w:val="en-US"/>
        </w:rPr>
        <w:t>EroQOL</w:t>
      </w:r>
      <w:proofErr w:type="spellEnd"/>
      <w:r w:rsidR="0086142B" w:rsidRPr="00336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142B" w:rsidRPr="00336BEE">
        <w:rPr>
          <w:rFonts w:ascii="Times New Roman" w:hAnsi="Times New Roman" w:cs="Times New Roman"/>
          <w:sz w:val="24"/>
          <w:szCs w:val="24"/>
        </w:rPr>
        <w:t xml:space="preserve"> С окончательной версией опросника можно ознакомиться на сайте (</w:t>
      </w:r>
      <w:hyperlink r:id="rId16" w:tgtFrame="_blank" w:history="1">
        <w:r w:rsidR="00DC74B3" w:rsidRPr="00336BEE">
          <w:rPr>
            <w:rStyle w:val="a5"/>
            <w:rFonts w:ascii="Tahoma" w:hAnsi="Tahoma" w:cs="Tahoma"/>
            <w:color w:val="auto"/>
            <w:sz w:val="20"/>
            <w:szCs w:val="20"/>
            <w:u w:val="none"/>
          </w:rPr>
          <w:t>http://scem.spb.hse.ru/chemp/healthoutcomes/EQ-5D-3L</w:t>
        </w:r>
      </w:hyperlink>
      <w:r w:rsidR="0086142B" w:rsidRPr="00336BEE">
        <w:rPr>
          <w:rFonts w:ascii="Times New Roman" w:hAnsi="Times New Roman" w:cs="Times New Roman"/>
          <w:sz w:val="24"/>
          <w:szCs w:val="24"/>
        </w:rPr>
        <w:t>), также анкета может быть предоставлена авторами по запросу читателей.</w:t>
      </w:r>
    </w:p>
    <w:p w14:paraId="43ED6DA5" w14:textId="183527D3" w:rsidR="008B7908" w:rsidRPr="00336BEE" w:rsidRDefault="003B4A0D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И</w:t>
      </w:r>
      <w:r w:rsidR="001609D4" w:rsidRPr="00336BEE">
        <w:rPr>
          <w:rFonts w:ascii="Times New Roman" w:hAnsi="Times New Roman" w:cs="Times New Roman"/>
          <w:sz w:val="24"/>
          <w:szCs w:val="24"/>
        </w:rPr>
        <w:t xml:space="preserve">нструмент оценки </w:t>
      </w:r>
      <w:r w:rsidR="00485914" w:rsidRPr="00336BEE">
        <w:rPr>
          <w:rFonts w:ascii="Times New Roman" w:hAnsi="Times New Roman" w:cs="Times New Roman"/>
          <w:sz w:val="24"/>
          <w:szCs w:val="24"/>
        </w:rPr>
        <w:t>КЖ</w:t>
      </w:r>
      <w:r w:rsidR="001609D4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9D4" w:rsidRPr="00336BEE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="001609D4" w:rsidRPr="00336BEE">
        <w:rPr>
          <w:rFonts w:ascii="Times New Roman" w:hAnsi="Times New Roman" w:cs="Times New Roman"/>
          <w:sz w:val="24"/>
          <w:szCs w:val="24"/>
        </w:rPr>
        <w:t xml:space="preserve"> со здоровьем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Pr="00336BEE">
        <w:rPr>
          <w:rFonts w:ascii="Times New Roman" w:hAnsi="Times New Roman" w:cs="Times New Roman"/>
          <w:sz w:val="24"/>
          <w:szCs w:val="24"/>
        </w:rPr>
        <w:t xml:space="preserve"> опросник</w:t>
      </w:r>
      <w:r w:rsidR="003E0388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3E0388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1609D4" w:rsidRPr="00336BEE">
        <w:rPr>
          <w:rFonts w:ascii="Times New Roman" w:hAnsi="Times New Roman" w:cs="Times New Roman"/>
          <w:sz w:val="24"/>
          <w:szCs w:val="24"/>
        </w:rPr>
        <w:t>–</w:t>
      </w:r>
      <w:r w:rsidR="003E0388" w:rsidRPr="00336BEE">
        <w:rPr>
          <w:rFonts w:ascii="Times New Roman" w:hAnsi="Times New Roman" w:cs="Times New Roman"/>
          <w:sz w:val="24"/>
          <w:szCs w:val="24"/>
        </w:rPr>
        <w:t>5</w:t>
      </w:r>
      <w:r w:rsidR="003E0388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09D4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E87230" w:rsidRPr="00336BEE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8B7908" w:rsidRPr="00336BEE">
        <w:rPr>
          <w:rFonts w:ascii="Times New Roman" w:hAnsi="Times New Roman" w:cs="Times New Roman"/>
          <w:sz w:val="24"/>
          <w:szCs w:val="24"/>
        </w:rPr>
        <w:t xml:space="preserve">комплексную </w:t>
      </w:r>
      <w:r w:rsidR="00E87230" w:rsidRPr="00336BEE">
        <w:rPr>
          <w:rFonts w:ascii="Times New Roman" w:hAnsi="Times New Roman" w:cs="Times New Roman"/>
          <w:sz w:val="24"/>
          <w:szCs w:val="24"/>
        </w:rPr>
        <w:t>систему измерений</w:t>
      </w:r>
      <w:r w:rsidR="00AE4F1A" w:rsidRPr="00336BEE">
        <w:rPr>
          <w:rFonts w:ascii="Times New Roman" w:hAnsi="Times New Roman" w:cs="Times New Roman"/>
          <w:sz w:val="24"/>
          <w:szCs w:val="24"/>
        </w:rPr>
        <w:t xml:space="preserve">. </w:t>
      </w:r>
      <w:r w:rsidR="008E0EF2" w:rsidRPr="00336BEE">
        <w:rPr>
          <w:rFonts w:ascii="Times New Roman" w:hAnsi="Times New Roman" w:cs="Times New Roman"/>
          <w:sz w:val="24"/>
          <w:szCs w:val="24"/>
        </w:rPr>
        <w:t xml:space="preserve">В соответствии с разработанным стандартом </w:t>
      </w:r>
      <w:r w:rsidR="008E0EF2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8E0EF2" w:rsidRPr="00336BEE">
        <w:rPr>
          <w:rFonts w:ascii="Times New Roman" w:hAnsi="Times New Roman" w:cs="Times New Roman"/>
          <w:sz w:val="24"/>
          <w:szCs w:val="24"/>
        </w:rPr>
        <w:t>–5</w:t>
      </w:r>
      <w:r w:rsidR="008E0EF2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0EF2" w:rsidRPr="00336BEE">
        <w:rPr>
          <w:rFonts w:ascii="Times New Roman" w:hAnsi="Times New Roman" w:cs="Times New Roman"/>
          <w:sz w:val="24"/>
          <w:szCs w:val="24"/>
        </w:rPr>
        <w:t xml:space="preserve"> а</w:t>
      </w:r>
      <w:r w:rsidR="008B7908" w:rsidRPr="00336BEE">
        <w:rPr>
          <w:rFonts w:ascii="Times New Roman" w:hAnsi="Times New Roman" w:cs="Times New Roman"/>
          <w:sz w:val="24"/>
          <w:szCs w:val="24"/>
        </w:rPr>
        <w:t>нкета</w:t>
      </w:r>
      <w:r w:rsidR="00AE4F1A" w:rsidRPr="00336BEE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8E0EF2" w:rsidRPr="00336BEE">
        <w:rPr>
          <w:rFonts w:ascii="Times New Roman" w:hAnsi="Times New Roman" w:cs="Times New Roman"/>
          <w:sz w:val="24"/>
          <w:szCs w:val="24"/>
        </w:rPr>
        <w:t>двух разделов</w:t>
      </w:r>
      <w:r w:rsidR="00AE4F1A" w:rsidRPr="00336BEE">
        <w:rPr>
          <w:rFonts w:ascii="Times New Roman" w:hAnsi="Times New Roman" w:cs="Times New Roman"/>
          <w:sz w:val="24"/>
          <w:szCs w:val="24"/>
        </w:rPr>
        <w:t xml:space="preserve">, содержащих </w:t>
      </w:r>
      <w:r w:rsidR="008E0EF2" w:rsidRPr="00336BEE">
        <w:rPr>
          <w:rFonts w:ascii="Times New Roman" w:hAnsi="Times New Roman" w:cs="Times New Roman"/>
          <w:sz w:val="24"/>
          <w:szCs w:val="24"/>
        </w:rPr>
        <w:t xml:space="preserve">(1) </w:t>
      </w:r>
      <w:r w:rsidR="00AE4F1A" w:rsidRPr="00336BEE">
        <w:rPr>
          <w:rFonts w:ascii="Times New Roman" w:hAnsi="Times New Roman" w:cs="Times New Roman"/>
          <w:sz w:val="24"/>
          <w:szCs w:val="24"/>
        </w:rPr>
        <w:t>описательную систему</w:t>
      </w:r>
      <w:r w:rsidR="008E0EF2" w:rsidRPr="00336BEE">
        <w:rPr>
          <w:rFonts w:ascii="Times New Roman" w:hAnsi="Times New Roman" w:cs="Times New Roman"/>
          <w:sz w:val="24"/>
          <w:szCs w:val="24"/>
        </w:rPr>
        <w:t xml:space="preserve"> по</w:t>
      </w:r>
      <w:r w:rsidR="00AE4F1A" w:rsidRPr="00336BEE">
        <w:rPr>
          <w:rFonts w:ascii="Times New Roman" w:hAnsi="Times New Roman" w:cs="Times New Roman"/>
          <w:sz w:val="24"/>
          <w:szCs w:val="24"/>
        </w:rPr>
        <w:t xml:space="preserve"> пяти компонент</w:t>
      </w:r>
      <w:r w:rsidR="008E0EF2" w:rsidRPr="00336BEE">
        <w:rPr>
          <w:rFonts w:ascii="Times New Roman" w:hAnsi="Times New Roman" w:cs="Times New Roman"/>
          <w:sz w:val="24"/>
          <w:szCs w:val="24"/>
        </w:rPr>
        <w:t>ам</w:t>
      </w:r>
      <w:r w:rsidR="00AE4F1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485914" w:rsidRPr="00336BEE">
        <w:rPr>
          <w:rFonts w:ascii="Times New Roman" w:hAnsi="Times New Roman" w:cs="Times New Roman"/>
          <w:sz w:val="24"/>
          <w:szCs w:val="24"/>
        </w:rPr>
        <w:t>КЖ</w:t>
      </w:r>
      <w:r w:rsidR="00AE4F1A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F1A" w:rsidRPr="00336BEE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="00AE4F1A" w:rsidRPr="00336BEE">
        <w:rPr>
          <w:rFonts w:ascii="Times New Roman" w:hAnsi="Times New Roman" w:cs="Times New Roman"/>
          <w:sz w:val="24"/>
          <w:szCs w:val="24"/>
        </w:rPr>
        <w:t xml:space="preserve"> со здоровьем и </w:t>
      </w:r>
      <w:r w:rsidR="008E0EF2" w:rsidRPr="00336BEE">
        <w:rPr>
          <w:rFonts w:ascii="Times New Roman" w:hAnsi="Times New Roman" w:cs="Times New Roman"/>
          <w:sz w:val="24"/>
          <w:szCs w:val="24"/>
        </w:rPr>
        <w:t xml:space="preserve">(2) </w:t>
      </w:r>
      <w:r w:rsidR="00AE4F1A" w:rsidRPr="00336BEE">
        <w:rPr>
          <w:rFonts w:ascii="Times New Roman" w:hAnsi="Times New Roman" w:cs="Times New Roman"/>
          <w:sz w:val="24"/>
          <w:szCs w:val="24"/>
        </w:rPr>
        <w:t xml:space="preserve">визуальную аналоговую шкалу </w:t>
      </w:r>
      <w:r w:rsidR="001609D4" w:rsidRPr="00336BEE">
        <w:rPr>
          <w:rFonts w:ascii="Times New Roman" w:hAnsi="Times New Roman" w:cs="Times New Roman"/>
          <w:sz w:val="24"/>
          <w:szCs w:val="24"/>
        </w:rPr>
        <w:t>EQ–</w:t>
      </w:r>
      <w:r w:rsidR="008B7908" w:rsidRPr="00336BEE">
        <w:rPr>
          <w:rFonts w:ascii="Times New Roman" w:hAnsi="Times New Roman" w:cs="Times New Roman"/>
          <w:sz w:val="24"/>
          <w:szCs w:val="24"/>
        </w:rPr>
        <w:t>VAS</w:t>
      </w:r>
      <w:r w:rsidR="001609D4" w:rsidRPr="00336BEE">
        <w:rPr>
          <w:rFonts w:ascii="Times New Roman" w:hAnsi="Times New Roman" w:cs="Times New Roman"/>
          <w:sz w:val="24"/>
          <w:szCs w:val="24"/>
        </w:rPr>
        <w:t xml:space="preserve"> (ВАШ)</w:t>
      </w:r>
      <w:r w:rsidR="00AE4F1A" w:rsidRPr="00336BEE">
        <w:rPr>
          <w:rFonts w:ascii="Times New Roman" w:hAnsi="Times New Roman" w:cs="Times New Roman"/>
          <w:sz w:val="24"/>
          <w:szCs w:val="24"/>
        </w:rPr>
        <w:t>.</w:t>
      </w:r>
      <w:r w:rsidR="008B7908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42A89" w14:textId="77D192B9" w:rsidR="00DD4560" w:rsidRPr="00336BEE" w:rsidRDefault="008B7908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Первый раздел </w:t>
      </w:r>
      <w:r w:rsidR="008E0EF2" w:rsidRPr="00336BEE">
        <w:rPr>
          <w:rFonts w:ascii="Times New Roman" w:hAnsi="Times New Roman" w:cs="Times New Roman"/>
          <w:sz w:val="24"/>
          <w:szCs w:val="24"/>
        </w:rPr>
        <w:t xml:space="preserve">(1) </w:t>
      </w:r>
      <w:r w:rsidRPr="00336BEE">
        <w:rPr>
          <w:rFonts w:ascii="Times New Roman" w:hAnsi="Times New Roman" w:cs="Times New Roman"/>
          <w:sz w:val="24"/>
          <w:szCs w:val="24"/>
        </w:rPr>
        <w:t xml:space="preserve">формирует профиль здоровья, </w:t>
      </w:r>
      <w:r w:rsidR="008E0EF2" w:rsidRPr="00336BEE">
        <w:rPr>
          <w:rFonts w:ascii="Times New Roman" w:hAnsi="Times New Roman" w:cs="Times New Roman"/>
          <w:sz w:val="24"/>
          <w:szCs w:val="24"/>
        </w:rPr>
        <w:t xml:space="preserve">описывая степень выраженности проблем у индивида </w:t>
      </w:r>
      <w:r w:rsidRPr="00336BEE">
        <w:rPr>
          <w:rFonts w:ascii="Times New Roman" w:hAnsi="Times New Roman" w:cs="Times New Roman"/>
          <w:sz w:val="24"/>
          <w:szCs w:val="24"/>
        </w:rPr>
        <w:t>по трем уров</w:t>
      </w:r>
      <w:r w:rsidR="008E0EF2" w:rsidRPr="00336BEE">
        <w:rPr>
          <w:rFonts w:ascii="Times New Roman" w:hAnsi="Times New Roman" w:cs="Times New Roman"/>
          <w:sz w:val="24"/>
          <w:szCs w:val="24"/>
        </w:rPr>
        <w:t>ням,</w:t>
      </w:r>
      <w:r w:rsidR="00961D9F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1609D4" w:rsidRPr="00336BEE">
        <w:rPr>
          <w:rFonts w:ascii="Times New Roman" w:hAnsi="Times New Roman" w:cs="Times New Roman"/>
          <w:sz w:val="24"/>
          <w:szCs w:val="24"/>
        </w:rPr>
        <w:t>EQ–</w:t>
      </w:r>
      <w:r w:rsidRPr="00336BEE">
        <w:rPr>
          <w:rFonts w:ascii="Times New Roman" w:hAnsi="Times New Roman" w:cs="Times New Roman"/>
          <w:sz w:val="24"/>
          <w:szCs w:val="24"/>
        </w:rPr>
        <w:t>5D</w:t>
      </w:r>
      <w:r w:rsidR="001609D4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3L</w:t>
      </w:r>
      <w:r w:rsidR="00961D9F" w:rsidRPr="00336BEE">
        <w:rPr>
          <w:rFonts w:ascii="Times New Roman" w:hAnsi="Times New Roman" w:cs="Times New Roman"/>
          <w:sz w:val="24"/>
          <w:szCs w:val="24"/>
        </w:rPr>
        <w:t xml:space="preserve"> [</w:t>
      </w:r>
      <w:r w:rsidR="00DE6E0C" w:rsidRPr="00336BEE">
        <w:rPr>
          <w:rFonts w:ascii="Times New Roman" w:hAnsi="Times New Roman" w:cs="Times New Roman"/>
          <w:sz w:val="24"/>
          <w:szCs w:val="24"/>
        </w:rPr>
        <w:t>20</w:t>
      </w:r>
      <w:r w:rsidRPr="00336BEE">
        <w:rPr>
          <w:rFonts w:ascii="Times New Roman" w:hAnsi="Times New Roman" w:cs="Times New Roman"/>
          <w:sz w:val="24"/>
          <w:szCs w:val="24"/>
        </w:rPr>
        <w:t xml:space="preserve">]. В анкете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1609D4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5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09D4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3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36BEE">
        <w:rPr>
          <w:rFonts w:ascii="Times New Roman" w:hAnsi="Times New Roman" w:cs="Times New Roman"/>
          <w:sz w:val="24"/>
          <w:szCs w:val="24"/>
        </w:rPr>
        <w:t xml:space="preserve"> респондент должен выбрать утверждение, наилучшим образом описывающее его состояние здоровья на сег</w:t>
      </w:r>
      <w:r w:rsidR="00DD4560" w:rsidRPr="00336BEE">
        <w:rPr>
          <w:rFonts w:ascii="Times New Roman" w:hAnsi="Times New Roman" w:cs="Times New Roman"/>
          <w:sz w:val="24"/>
          <w:szCs w:val="24"/>
        </w:rPr>
        <w:t>одняшний день по пяти компонентам (</w:t>
      </w:r>
      <w:r w:rsidR="00DD4560" w:rsidRPr="00336BEE">
        <w:rPr>
          <w:rFonts w:ascii="Times New Roman" w:hAnsi="Times New Roman" w:cs="Times New Roman"/>
          <w:sz w:val="24"/>
          <w:szCs w:val="24"/>
          <w:lang w:val="en-US"/>
        </w:rPr>
        <w:t>dimension</w:t>
      </w:r>
      <w:r w:rsidR="00570F51" w:rsidRPr="00336B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4560" w:rsidRPr="00336BEE">
        <w:rPr>
          <w:rFonts w:ascii="Times New Roman" w:hAnsi="Times New Roman" w:cs="Times New Roman"/>
          <w:sz w:val="24"/>
          <w:szCs w:val="24"/>
        </w:rPr>
        <w:t>)</w:t>
      </w:r>
      <w:r w:rsidRPr="00336BEE">
        <w:rPr>
          <w:rFonts w:ascii="Times New Roman" w:hAnsi="Times New Roman" w:cs="Times New Roman"/>
          <w:sz w:val="24"/>
          <w:szCs w:val="24"/>
        </w:rPr>
        <w:t>: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560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1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 xml:space="preserve">подвижность или способность передвижения, </w:t>
      </w:r>
      <w:r w:rsidR="00DD4560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2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 xml:space="preserve">уход за собой, </w:t>
      </w:r>
      <w:r w:rsidR="00DD4560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3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повседневн</w:t>
      </w:r>
      <w:r w:rsidR="00A33AD7" w:rsidRPr="00336BEE">
        <w:rPr>
          <w:rFonts w:ascii="Times New Roman" w:hAnsi="Times New Roman" w:cs="Times New Roman"/>
          <w:sz w:val="24"/>
          <w:szCs w:val="24"/>
        </w:rPr>
        <w:t>ая деятельность</w:t>
      </w:r>
      <w:r w:rsidRPr="00336BEE">
        <w:rPr>
          <w:rFonts w:ascii="Times New Roman" w:hAnsi="Times New Roman" w:cs="Times New Roman"/>
          <w:sz w:val="24"/>
          <w:szCs w:val="24"/>
        </w:rPr>
        <w:t xml:space="preserve">, </w:t>
      </w:r>
      <w:r w:rsidR="00DD4560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4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 xml:space="preserve">боль/дискомфорт, </w:t>
      </w:r>
      <w:r w:rsidR="00DD4560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5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тревога/депрессия</w:t>
      </w:r>
      <w:r w:rsidR="008F42C0" w:rsidRPr="00336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2C0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08A34" w14:textId="40D3BA68" w:rsidR="00173420" w:rsidRPr="00336BEE" w:rsidRDefault="00B20B95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К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аждая компонента имеет три </w:t>
      </w:r>
      <w:r w:rsidR="008775CD" w:rsidRPr="00336BEE">
        <w:rPr>
          <w:rFonts w:ascii="Times New Roman" w:hAnsi="Times New Roman" w:cs="Times New Roman"/>
          <w:sz w:val="24"/>
          <w:szCs w:val="24"/>
        </w:rPr>
        <w:t>уровня</w:t>
      </w:r>
      <w:r w:rsidR="00413956" w:rsidRPr="00336BEE">
        <w:rPr>
          <w:rFonts w:ascii="Times New Roman" w:hAnsi="Times New Roman" w:cs="Times New Roman"/>
          <w:sz w:val="24"/>
          <w:szCs w:val="24"/>
        </w:rPr>
        <w:t xml:space="preserve"> (варианта)</w:t>
      </w:r>
      <w:r w:rsidR="008775CD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DD4560" w:rsidRPr="00336BEE">
        <w:rPr>
          <w:rFonts w:ascii="Times New Roman" w:hAnsi="Times New Roman" w:cs="Times New Roman"/>
          <w:sz w:val="24"/>
          <w:szCs w:val="24"/>
        </w:rPr>
        <w:t>ответа</w:t>
      </w:r>
      <w:r w:rsidR="008F42C0" w:rsidRPr="00336BEE">
        <w:rPr>
          <w:rFonts w:ascii="Times New Roman" w:hAnsi="Times New Roman" w:cs="Times New Roman"/>
          <w:sz w:val="24"/>
          <w:szCs w:val="24"/>
        </w:rPr>
        <w:t xml:space="preserve">: 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1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8F42C0" w:rsidRPr="00336BEE">
        <w:rPr>
          <w:rFonts w:ascii="Times New Roman" w:hAnsi="Times New Roman" w:cs="Times New Roman"/>
          <w:sz w:val="24"/>
          <w:szCs w:val="24"/>
        </w:rPr>
        <w:t xml:space="preserve">«нет никаких проблем», 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2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8F42C0" w:rsidRPr="00336BEE">
        <w:rPr>
          <w:rFonts w:ascii="Times New Roman" w:hAnsi="Times New Roman" w:cs="Times New Roman"/>
          <w:sz w:val="24"/>
          <w:szCs w:val="24"/>
        </w:rPr>
        <w:t xml:space="preserve">«некоторые проблемы» и 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3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8F42C0" w:rsidRPr="00336BEE">
        <w:rPr>
          <w:rFonts w:ascii="Times New Roman" w:hAnsi="Times New Roman" w:cs="Times New Roman"/>
          <w:sz w:val="24"/>
          <w:szCs w:val="24"/>
        </w:rPr>
        <w:t>«серьезные проблемы»</w:t>
      </w:r>
      <w:r w:rsidR="00DD4560" w:rsidRPr="00336BEE">
        <w:rPr>
          <w:rFonts w:ascii="Times New Roman" w:hAnsi="Times New Roman" w:cs="Times New Roman"/>
          <w:sz w:val="24"/>
          <w:szCs w:val="24"/>
        </w:rPr>
        <w:t>,</w:t>
      </w:r>
      <w:r w:rsidR="008F42C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отражая степень выраженности проблемы или ее отсутствие. </w:t>
      </w:r>
      <w:r w:rsidR="00413956" w:rsidRPr="00336BEE">
        <w:rPr>
          <w:rFonts w:ascii="Times New Roman" w:hAnsi="Times New Roman" w:cs="Times New Roman"/>
          <w:sz w:val="24"/>
          <w:szCs w:val="24"/>
        </w:rPr>
        <w:t>К</w:t>
      </w:r>
      <w:r w:rsidR="00DD4560" w:rsidRPr="00336BEE">
        <w:rPr>
          <w:rFonts w:ascii="Times New Roman" w:hAnsi="Times New Roman" w:cs="Times New Roman"/>
          <w:sz w:val="24"/>
          <w:szCs w:val="24"/>
        </w:rPr>
        <w:t>аждо</w:t>
      </w:r>
      <w:r w:rsidR="00413956" w:rsidRPr="00336BEE">
        <w:rPr>
          <w:rFonts w:ascii="Times New Roman" w:hAnsi="Times New Roman" w:cs="Times New Roman"/>
          <w:sz w:val="24"/>
          <w:szCs w:val="24"/>
        </w:rPr>
        <w:t>й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413956" w:rsidRPr="00336BEE">
        <w:rPr>
          <w:rFonts w:ascii="Times New Roman" w:hAnsi="Times New Roman" w:cs="Times New Roman"/>
          <w:sz w:val="24"/>
          <w:szCs w:val="24"/>
        </w:rPr>
        <w:t>компоненте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413956" w:rsidRPr="00336BEE">
        <w:rPr>
          <w:rFonts w:ascii="Times New Roman" w:hAnsi="Times New Roman" w:cs="Times New Roman"/>
          <w:sz w:val="24"/>
          <w:szCs w:val="24"/>
        </w:rPr>
        <w:t xml:space="preserve">единственное </w:t>
      </w:r>
      <w:r w:rsidR="00DD4560" w:rsidRPr="00336BEE">
        <w:rPr>
          <w:rFonts w:ascii="Times New Roman" w:hAnsi="Times New Roman" w:cs="Times New Roman"/>
          <w:sz w:val="24"/>
          <w:szCs w:val="24"/>
        </w:rPr>
        <w:t>значение 1, 2 или 3</w:t>
      </w:r>
      <w:r w:rsidR="00413956" w:rsidRPr="00336BEE">
        <w:rPr>
          <w:rFonts w:ascii="Times New Roman" w:hAnsi="Times New Roman" w:cs="Times New Roman"/>
          <w:sz w:val="24"/>
          <w:szCs w:val="24"/>
        </w:rPr>
        <w:t>.</w:t>
      </w:r>
      <w:r w:rsidR="008F42C0" w:rsidRPr="00336BEE">
        <w:rPr>
          <w:rFonts w:ascii="Times New Roman" w:hAnsi="Times New Roman" w:cs="Times New Roman"/>
          <w:sz w:val="24"/>
          <w:szCs w:val="24"/>
        </w:rPr>
        <w:t xml:space="preserve"> Циф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ры для всех пяти </w:t>
      </w:r>
      <w:r w:rsidR="00413956" w:rsidRPr="00336BEE">
        <w:rPr>
          <w:rFonts w:ascii="Times New Roman" w:hAnsi="Times New Roman" w:cs="Times New Roman"/>
          <w:sz w:val="24"/>
          <w:szCs w:val="24"/>
        </w:rPr>
        <w:t>компонент</w:t>
      </w:r>
      <w:r w:rsidR="008F42C0" w:rsidRPr="00336BEE">
        <w:rPr>
          <w:rFonts w:ascii="Times New Roman" w:hAnsi="Times New Roman" w:cs="Times New Roman"/>
          <w:sz w:val="24"/>
          <w:szCs w:val="24"/>
        </w:rPr>
        <w:t xml:space="preserve"> объедин</w:t>
      </w:r>
      <w:r w:rsidR="00DD4560" w:rsidRPr="00336BEE">
        <w:rPr>
          <w:rFonts w:ascii="Times New Roman" w:hAnsi="Times New Roman" w:cs="Times New Roman"/>
          <w:sz w:val="24"/>
          <w:szCs w:val="24"/>
        </w:rPr>
        <w:t>яются</w:t>
      </w:r>
      <w:r w:rsidR="008F42C0" w:rsidRPr="00336BEE">
        <w:rPr>
          <w:rFonts w:ascii="Times New Roman" w:hAnsi="Times New Roman" w:cs="Times New Roman"/>
          <w:sz w:val="24"/>
          <w:szCs w:val="24"/>
        </w:rPr>
        <w:t xml:space="preserve"> в </w:t>
      </w:r>
      <w:r w:rsidR="00173420" w:rsidRPr="00336BEE">
        <w:rPr>
          <w:rFonts w:ascii="Times New Roman" w:hAnsi="Times New Roman" w:cs="Times New Roman"/>
          <w:sz w:val="24"/>
          <w:szCs w:val="24"/>
        </w:rPr>
        <w:t>пятизначный код, описывающий состояние и уникальный профиль здоровья индивида</w:t>
      </w:r>
      <w:r w:rsidR="008F42C0" w:rsidRPr="00336BEE">
        <w:rPr>
          <w:rFonts w:ascii="Times New Roman" w:hAnsi="Times New Roman" w:cs="Times New Roman"/>
          <w:sz w:val="24"/>
          <w:szCs w:val="24"/>
        </w:rPr>
        <w:t>.</w:t>
      </w:r>
      <w:r w:rsidR="0017342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98110F" w:rsidRPr="00336BEE">
        <w:rPr>
          <w:rFonts w:ascii="Times New Roman" w:hAnsi="Times New Roman" w:cs="Times New Roman"/>
          <w:sz w:val="24"/>
          <w:szCs w:val="24"/>
        </w:rPr>
        <w:t>Код профиля, составленный из трехуровневых комбинаций</w:t>
      </w:r>
      <w:r w:rsidR="0018180F" w:rsidRPr="00336BEE">
        <w:rPr>
          <w:rFonts w:ascii="Times New Roman" w:hAnsi="Times New Roman" w:cs="Times New Roman"/>
          <w:sz w:val="24"/>
          <w:szCs w:val="24"/>
        </w:rPr>
        <w:t xml:space="preserve"> ответов </w:t>
      </w:r>
      <w:r w:rsidR="00DD4560" w:rsidRPr="00336BEE">
        <w:rPr>
          <w:rFonts w:ascii="Times New Roman" w:hAnsi="Times New Roman" w:cs="Times New Roman"/>
          <w:sz w:val="24"/>
          <w:szCs w:val="24"/>
        </w:rPr>
        <w:t xml:space="preserve">по пяти </w:t>
      </w:r>
      <w:r w:rsidR="0098110F" w:rsidRPr="00336BEE">
        <w:rPr>
          <w:rFonts w:ascii="Times New Roman" w:hAnsi="Times New Roman" w:cs="Times New Roman"/>
          <w:sz w:val="24"/>
          <w:szCs w:val="24"/>
        </w:rPr>
        <w:t>компонент</w:t>
      </w:r>
      <w:r w:rsidR="00DD4560" w:rsidRPr="00336BEE">
        <w:rPr>
          <w:rFonts w:ascii="Times New Roman" w:hAnsi="Times New Roman" w:cs="Times New Roman"/>
          <w:sz w:val="24"/>
          <w:szCs w:val="24"/>
        </w:rPr>
        <w:t>ам</w:t>
      </w:r>
      <w:r w:rsidR="0098110F" w:rsidRPr="00336BEE">
        <w:rPr>
          <w:rFonts w:ascii="Times New Roman" w:hAnsi="Times New Roman" w:cs="Times New Roman"/>
          <w:sz w:val="24"/>
          <w:szCs w:val="24"/>
        </w:rPr>
        <w:t>, должен</w:t>
      </w:r>
      <w:r w:rsidR="0018180F" w:rsidRPr="00336BEE">
        <w:rPr>
          <w:rFonts w:ascii="Times New Roman" w:hAnsi="Times New Roman" w:cs="Times New Roman"/>
          <w:sz w:val="24"/>
          <w:szCs w:val="24"/>
        </w:rPr>
        <w:t xml:space="preserve"> быть </w:t>
      </w:r>
      <w:r w:rsidR="0098110F" w:rsidRPr="00336BEE">
        <w:rPr>
          <w:rFonts w:ascii="Times New Roman" w:hAnsi="Times New Roman" w:cs="Times New Roman"/>
          <w:sz w:val="24"/>
          <w:szCs w:val="24"/>
        </w:rPr>
        <w:t>составлен</w:t>
      </w:r>
      <w:r w:rsidR="0018180F" w:rsidRPr="00336BEE">
        <w:rPr>
          <w:rFonts w:ascii="Times New Roman" w:hAnsi="Times New Roman" w:cs="Times New Roman"/>
          <w:sz w:val="24"/>
          <w:szCs w:val="24"/>
        </w:rPr>
        <w:t xml:space="preserve"> в </w:t>
      </w:r>
      <w:r w:rsidR="0098110F" w:rsidRPr="00336BEE">
        <w:rPr>
          <w:rFonts w:ascii="Times New Roman" w:hAnsi="Times New Roman" w:cs="Times New Roman"/>
          <w:sz w:val="24"/>
          <w:szCs w:val="24"/>
        </w:rPr>
        <w:t xml:space="preserve">точной </w:t>
      </w:r>
      <w:r w:rsidR="0018180F" w:rsidRPr="00336BEE">
        <w:rPr>
          <w:rFonts w:ascii="Times New Roman" w:hAnsi="Times New Roman" w:cs="Times New Roman"/>
          <w:sz w:val="24"/>
          <w:szCs w:val="24"/>
        </w:rPr>
        <w:t xml:space="preserve">последовательности </w:t>
      </w:r>
      <w:r w:rsidR="0098110F" w:rsidRPr="00336BEE">
        <w:rPr>
          <w:rFonts w:ascii="Times New Roman" w:hAnsi="Times New Roman" w:cs="Times New Roman"/>
          <w:sz w:val="24"/>
          <w:szCs w:val="24"/>
        </w:rPr>
        <w:t xml:space="preserve">вопросов анкеты </w:t>
      </w:r>
      <w:r w:rsidR="0018180F" w:rsidRPr="00336BEE">
        <w:rPr>
          <w:rFonts w:ascii="Times New Roman" w:hAnsi="Times New Roman" w:cs="Times New Roman"/>
          <w:sz w:val="24"/>
          <w:szCs w:val="24"/>
          <w:lang w:val="en-US"/>
        </w:rPr>
        <w:lastRenderedPageBreak/>
        <w:t>EQ</w:t>
      </w:r>
      <w:r w:rsidR="00DD4560" w:rsidRPr="00336BEE">
        <w:rPr>
          <w:rFonts w:ascii="Times New Roman" w:hAnsi="Times New Roman" w:cs="Times New Roman"/>
          <w:sz w:val="24"/>
          <w:szCs w:val="24"/>
        </w:rPr>
        <w:t>–</w:t>
      </w:r>
      <w:r w:rsidR="0018180F" w:rsidRPr="00336BEE">
        <w:rPr>
          <w:rFonts w:ascii="Times New Roman" w:hAnsi="Times New Roman" w:cs="Times New Roman"/>
          <w:sz w:val="24"/>
          <w:szCs w:val="24"/>
        </w:rPr>
        <w:t>5</w:t>
      </w:r>
      <w:r w:rsidR="0018180F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33AD7" w:rsidRPr="00336BEE">
        <w:rPr>
          <w:rFonts w:ascii="Times New Roman" w:hAnsi="Times New Roman" w:cs="Times New Roman"/>
          <w:sz w:val="24"/>
          <w:szCs w:val="24"/>
        </w:rPr>
        <w:t xml:space="preserve">. </w:t>
      </w:r>
      <w:r w:rsidR="00413956" w:rsidRPr="00336BEE">
        <w:rPr>
          <w:rFonts w:ascii="Times New Roman" w:hAnsi="Times New Roman" w:cs="Times New Roman"/>
          <w:sz w:val="24"/>
          <w:szCs w:val="24"/>
        </w:rPr>
        <w:t>Например, если респондент описал свое состояние здоровья по пяти компонентам как «22311», это означает, что он испытывает некоторые трудности с передвижением (</w:t>
      </w:r>
      <w:r w:rsidR="00413956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3956" w:rsidRPr="00336BEE">
        <w:rPr>
          <w:rFonts w:ascii="Times New Roman" w:hAnsi="Times New Roman" w:cs="Times New Roman"/>
          <w:sz w:val="24"/>
          <w:szCs w:val="24"/>
        </w:rPr>
        <w:t>1) и уходом за собой (</w:t>
      </w:r>
      <w:r w:rsidR="00413956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3956" w:rsidRPr="00336BEE">
        <w:rPr>
          <w:rFonts w:ascii="Times New Roman" w:hAnsi="Times New Roman" w:cs="Times New Roman"/>
          <w:sz w:val="24"/>
          <w:szCs w:val="24"/>
        </w:rPr>
        <w:t>2), серьезные проблемы с повседневной деятельностью (</w:t>
      </w:r>
      <w:r w:rsidR="00413956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3956" w:rsidRPr="00336BEE">
        <w:rPr>
          <w:rFonts w:ascii="Times New Roman" w:hAnsi="Times New Roman" w:cs="Times New Roman"/>
          <w:sz w:val="24"/>
          <w:szCs w:val="24"/>
        </w:rPr>
        <w:t>3) и не испытывает чувства боли/дискомфорта (</w:t>
      </w:r>
      <w:r w:rsidR="00413956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3956" w:rsidRPr="00336BEE">
        <w:rPr>
          <w:rFonts w:ascii="Times New Roman" w:hAnsi="Times New Roman" w:cs="Times New Roman"/>
          <w:sz w:val="24"/>
          <w:szCs w:val="24"/>
        </w:rPr>
        <w:t>4) и чувства тревоги/ депрессии (</w:t>
      </w:r>
      <w:r w:rsidR="00413956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3956" w:rsidRPr="00336BEE">
        <w:rPr>
          <w:rFonts w:ascii="Times New Roman" w:hAnsi="Times New Roman" w:cs="Times New Roman"/>
          <w:sz w:val="24"/>
          <w:szCs w:val="24"/>
        </w:rPr>
        <w:t xml:space="preserve">5). </w:t>
      </w:r>
      <w:r w:rsidR="006071D7" w:rsidRPr="00336BEE">
        <w:rPr>
          <w:rFonts w:ascii="Times New Roman" w:hAnsi="Times New Roman" w:cs="Times New Roman"/>
          <w:sz w:val="24"/>
          <w:szCs w:val="24"/>
        </w:rPr>
        <w:t xml:space="preserve">Описанное в унифицированном виде состояние </w:t>
      </w:r>
      <w:r w:rsidR="00A33AD7" w:rsidRPr="00336BEE">
        <w:rPr>
          <w:rFonts w:ascii="Times New Roman" w:hAnsi="Times New Roman" w:cs="Times New Roman"/>
          <w:sz w:val="24"/>
          <w:szCs w:val="24"/>
        </w:rPr>
        <w:t xml:space="preserve">здоровья индивида позволяет </w:t>
      </w:r>
      <w:r w:rsidR="006071D7" w:rsidRPr="00336BEE">
        <w:rPr>
          <w:rFonts w:ascii="Times New Roman" w:hAnsi="Times New Roman" w:cs="Times New Roman"/>
          <w:sz w:val="24"/>
          <w:szCs w:val="24"/>
        </w:rPr>
        <w:t>с</w:t>
      </w:r>
      <w:r w:rsidR="00BF461E" w:rsidRPr="00336BEE">
        <w:rPr>
          <w:rFonts w:ascii="Times New Roman" w:hAnsi="Times New Roman" w:cs="Times New Roman"/>
          <w:sz w:val="24"/>
          <w:szCs w:val="24"/>
        </w:rPr>
        <w:t>опоставлять</w:t>
      </w:r>
      <w:r w:rsidR="00A33AD7" w:rsidRPr="00336BEE">
        <w:rPr>
          <w:rFonts w:ascii="Times New Roman" w:hAnsi="Times New Roman" w:cs="Times New Roman"/>
          <w:sz w:val="24"/>
          <w:szCs w:val="24"/>
        </w:rPr>
        <w:t xml:space="preserve"> его</w:t>
      </w:r>
      <w:r w:rsidR="006071D7" w:rsidRPr="00336BEE">
        <w:rPr>
          <w:rFonts w:ascii="Times New Roman" w:hAnsi="Times New Roman" w:cs="Times New Roman"/>
          <w:sz w:val="24"/>
          <w:szCs w:val="24"/>
        </w:rPr>
        <w:t xml:space="preserve"> со среднестатистическими показателями</w:t>
      </w:r>
      <w:r w:rsidR="00BF461E" w:rsidRPr="00336BEE">
        <w:rPr>
          <w:rFonts w:ascii="Times New Roman" w:hAnsi="Times New Roman" w:cs="Times New Roman"/>
          <w:sz w:val="24"/>
          <w:szCs w:val="24"/>
        </w:rPr>
        <w:t xml:space="preserve"> населения или пациентов с аналогичным профилем здоровья, выявляя частоту сообщаемых проблем и сравнивая количественные оценки респондентов.</w:t>
      </w:r>
    </w:p>
    <w:p w14:paraId="4A32F52F" w14:textId="11F936D3" w:rsidR="004826FD" w:rsidRPr="00336BEE" w:rsidRDefault="008B7908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Второй раздел </w:t>
      </w:r>
      <w:r w:rsidR="00A33AD7" w:rsidRPr="00336BEE">
        <w:rPr>
          <w:rFonts w:ascii="Times New Roman" w:hAnsi="Times New Roman" w:cs="Times New Roman"/>
          <w:sz w:val="24"/>
          <w:szCs w:val="24"/>
        </w:rPr>
        <w:t xml:space="preserve">(2) </w:t>
      </w:r>
      <w:r w:rsidRPr="00336BEE">
        <w:rPr>
          <w:rFonts w:ascii="Times New Roman" w:hAnsi="Times New Roman" w:cs="Times New Roman"/>
          <w:sz w:val="24"/>
          <w:szCs w:val="24"/>
        </w:rPr>
        <w:t xml:space="preserve">опросника представляет собой </w:t>
      </w:r>
      <w:r w:rsidR="00A33AD7" w:rsidRPr="00336BEE">
        <w:rPr>
          <w:rFonts w:ascii="Times New Roman" w:hAnsi="Times New Roman" w:cs="Times New Roman"/>
          <w:sz w:val="24"/>
          <w:szCs w:val="24"/>
        </w:rPr>
        <w:t xml:space="preserve">визуальную аналоговую шкалу (ВАШ,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A33AD7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336BEE">
        <w:rPr>
          <w:rFonts w:ascii="Times New Roman" w:hAnsi="Times New Roman" w:cs="Times New Roman"/>
          <w:sz w:val="24"/>
          <w:szCs w:val="24"/>
        </w:rPr>
        <w:t xml:space="preserve">), на которой респондент отмечает свое состояние здоровья </w:t>
      </w:r>
      <w:r w:rsidR="00F00FDC" w:rsidRPr="00336BEE">
        <w:rPr>
          <w:rFonts w:ascii="Times New Roman" w:hAnsi="Times New Roman" w:cs="Times New Roman"/>
          <w:sz w:val="24"/>
          <w:szCs w:val="24"/>
        </w:rPr>
        <w:t xml:space="preserve">на момент исследования </w:t>
      </w:r>
      <w:r w:rsidRPr="00336BEE">
        <w:rPr>
          <w:rFonts w:ascii="Times New Roman" w:hAnsi="Times New Roman" w:cs="Times New Roman"/>
          <w:sz w:val="24"/>
          <w:szCs w:val="24"/>
        </w:rPr>
        <w:t xml:space="preserve">в промежутке от 0 до 100, где 100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="00A33AD7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 xml:space="preserve">наилучшее из возможных в его представлении состояний здоровья. Метод ВАШ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 xml:space="preserve">стал использоваться в качестве показателя </w:t>
      </w:r>
      <w:r w:rsidR="00570F51" w:rsidRPr="00336BEE">
        <w:rPr>
          <w:rFonts w:ascii="Times New Roman" w:hAnsi="Times New Roman" w:cs="Times New Roman"/>
          <w:sz w:val="24"/>
          <w:szCs w:val="24"/>
        </w:rPr>
        <w:t>КЖ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связанного со здоровьем начиная</w:t>
      </w:r>
      <w:proofErr w:type="gramEnd"/>
      <w:r w:rsidRPr="00336BEE">
        <w:rPr>
          <w:rFonts w:ascii="Times New Roman" w:hAnsi="Times New Roman" w:cs="Times New Roman"/>
          <w:sz w:val="24"/>
          <w:szCs w:val="24"/>
        </w:rPr>
        <w:t xml:space="preserve"> с 1970-х годов после проведенного исследования [</w:t>
      </w:r>
      <w:r w:rsidR="00DE6E0C" w:rsidRPr="00336BEE">
        <w:rPr>
          <w:rFonts w:ascii="Times New Roman" w:hAnsi="Times New Roman" w:cs="Times New Roman"/>
          <w:sz w:val="24"/>
          <w:szCs w:val="24"/>
        </w:rPr>
        <w:t>21</w:t>
      </w:r>
      <w:r w:rsidRPr="00336BEE">
        <w:rPr>
          <w:rFonts w:ascii="Times New Roman" w:hAnsi="Times New Roman" w:cs="Times New Roman"/>
          <w:sz w:val="24"/>
          <w:szCs w:val="24"/>
        </w:rPr>
        <w:t xml:space="preserve">] пациентов с онкологическими заболеваниями. </w:t>
      </w:r>
      <w:r w:rsidR="00B14887" w:rsidRPr="00336BEE">
        <w:rPr>
          <w:rFonts w:ascii="Times New Roman" w:hAnsi="Times New Roman" w:cs="Times New Roman"/>
          <w:sz w:val="24"/>
          <w:szCs w:val="24"/>
        </w:rPr>
        <w:t>Оценка с помощью</w:t>
      </w:r>
      <w:r w:rsidRPr="00336BEE">
        <w:rPr>
          <w:rFonts w:ascii="Times New Roman" w:hAnsi="Times New Roman" w:cs="Times New Roman"/>
          <w:sz w:val="24"/>
          <w:szCs w:val="24"/>
        </w:rPr>
        <w:t xml:space="preserve"> визуальной аналоговой шкалы </w:t>
      </w:r>
      <w:r w:rsidR="00B14887" w:rsidRPr="00336BEE">
        <w:rPr>
          <w:rFonts w:ascii="Times New Roman" w:hAnsi="Times New Roman" w:cs="Times New Roman"/>
          <w:sz w:val="24"/>
          <w:szCs w:val="24"/>
        </w:rPr>
        <w:t>помимо ценности количественного выражения</w:t>
      </w:r>
      <w:r w:rsidR="00A33AD7" w:rsidRPr="00336BEE">
        <w:rPr>
          <w:rFonts w:ascii="Times New Roman" w:hAnsi="Times New Roman" w:cs="Times New Roman"/>
          <w:sz w:val="24"/>
          <w:szCs w:val="24"/>
        </w:rPr>
        <w:t xml:space="preserve"> состояния здоровья</w:t>
      </w:r>
      <w:r w:rsidRPr="00336BEE">
        <w:rPr>
          <w:rFonts w:ascii="Times New Roman" w:hAnsi="Times New Roman" w:cs="Times New Roman"/>
          <w:sz w:val="24"/>
          <w:szCs w:val="24"/>
        </w:rPr>
        <w:t xml:space="preserve">, позволяет </w:t>
      </w:r>
      <w:r w:rsidR="00A33AD7" w:rsidRPr="00336BEE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336BEE">
        <w:rPr>
          <w:rFonts w:ascii="Times New Roman" w:hAnsi="Times New Roman" w:cs="Times New Roman"/>
          <w:sz w:val="24"/>
          <w:szCs w:val="24"/>
        </w:rPr>
        <w:t>учесть проблемы со здоровьем, которые не попадаю</w:t>
      </w:r>
      <w:r w:rsidR="00A33AD7" w:rsidRPr="00336BEE">
        <w:rPr>
          <w:rFonts w:ascii="Times New Roman" w:hAnsi="Times New Roman" w:cs="Times New Roman"/>
          <w:sz w:val="24"/>
          <w:szCs w:val="24"/>
        </w:rPr>
        <w:t>т под пять стандартных категорий</w:t>
      </w:r>
      <w:r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A33AD7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5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6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FC92F" w14:textId="20B8F381" w:rsidR="00FD5A7F" w:rsidRPr="00336BEE" w:rsidRDefault="00413956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Заполненная респондентом анкета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Pr="00336BEE">
        <w:rPr>
          <w:rFonts w:ascii="Times New Roman" w:hAnsi="Times New Roman" w:cs="Times New Roman"/>
          <w:sz w:val="24"/>
          <w:szCs w:val="24"/>
        </w:rPr>
        <w:t>–5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6BEE">
        <w:rPr>
          <w:rFonts w:ascii="Times New Roman" w:hAnsi="Times New Roman" w:cs="Times New Roman"/>
          <w:sz w:val="24"/>
          <w:szCs w:val="24"/>
        </w:rPr>
        <w:t>–3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36BEE">
        <w:rPr>
          <w:rFonts w:ascii="Times New Roman" w:hAnsi="Times New Roman" w:cs="Times New Roman"/>
          <w:sz w:val="24"/>
          <w:szCs w:val="24"/>
        </w:rPr>
        <w:t xml:space="preserve"> позволяет получить</w:t>
      </w:r>
      <w:r w:rsidR="00AF3973" w:rsidRPr="00336BEE">
        <w:rPr>
          <w:rFonts w:ascii="Times New Roman" w:hAnsi="Times New Roman" w:cs="Times New Roman"/>
          <w:sz w:val="24"/>
          <w:szCs w:val="24"/>
        </w:rPr>
        <w:t xml:space="preserve"> две оценки — пятизначный трехуровневый код по пяти компонентам </w:t>
      </w:r>
      <w:r w:rsidR="00AF3973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AF3973" w:rsidRPr="00336BEE">
        <w:rPr>
          <w:rFonts w:ascii="Times New Roman" w:hAnsi="Times New Roman" w:cs="Times New Roman"/>
          <w:sz w:val="24"/>
          <w:szCs w:val="24"/>
        </w:rPr>
        <w:t>–5</w:t>
      </w:r>
      <w:r w:rsidR="00AF3973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3973" w:rsidRPr="00336BEE">
        <w:rPr>
          <w:rFonts w:ascii="Times New Roman" w:hAnsi="Times New Roman" w:cs="Times New Roman"/>
          <w:sz w:val="24"/>
          <w:szCs w:val="24"/>
        </w:rPr>
        <w:t xml:space="preserve"> (профиль здоровья) и численную характеристику самооценки здоровья от 1 до 100 </w:t>
      </w:r>
      <w:r w:rsidR="00AF3973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AF3973" w:rsidRPr="00336BEE">
        <w:rPr>
          <w:rFonts w:ascii="Times New Roman" w:hAnsi="Times New Roman" w:cs="Times New Roman"/>
          <w:sz w:val="24"/>
          <w:szCs w:val="24"/>
        </w:rPr>
        <w:t>–</w:t>
      </w:r>
      <w:r w:rsidR="00AF3973"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AF3973" w:rsidRPr="00336BEE">
        <w:rPr>
          <w:rFonts w:ascii="Times New Roman" w:hAnsi="Times New Roman" w:cs="Times New Roman"/>
          <w:sz w:val="24"/>
          <w:szCs w:val="24"/>
        </w:rPr>
        <w:t>.</w:t>
      </w:r>
      <w:r w:rsidR="00AF3973" w:rsidRPr="00336BEE" w:rsidDel="00AF397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FA6DCDB" w14:textId="0AB82646" w:rsidR="00D74C43" w:rsidRPr="00336BEE" w:rsidRDefault="00A10D86" w:rsidP="00336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И</w:t>
      </w:r>
      <w:r w:rsidR="00DA3D6E" w:rsidRPr="00336BEE">
        <w:rPr>
          <w:rFonts w:ascii="Times New Roman" w:hAnsi="Times New Roman" w:cs="Times New Roman"/>
          <w:sz w:val="24"/>
          <w:szCs w:val="24"/>
        </w:rPr>
        <w:t>з выборки были</w:t>
      </w:r>
      <w:r w:rsidR="0018180F" w:rsidRPr="00336BEE">
        <w:rPr>
          <w:rFonts w:ascii="Times New Roman" w:hAnsi="Times New Roman" w:cs="Times New Roman"/>
          <w:sz w:val="24"/>
          <w:szCs w:val="24"/>
        </w:rPr>
        <w:t xml:space="preserve"> удалены данные, где оценки </w:t>
      </w:r>
      <w:r w:rsidR="00DA3D6E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265073" w:rsidRPr="00336BE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A3D6E"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DA3D6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265073" w:rsidRPr="00336BEE">
        <w:rPr>
          <w:rFonts w:ascii="Times New Roman" w:hAnsi="Times New Roman" w:cs="Times New Roman"/>
          <w:sz w:val="24"/>
          <w:szCs w:val="24"/>
        </w:rPr>
        <w:t>превышают допустимые границы от 0 до</w:t>
      </w:r>
      <w:r w:rsidR="00DA3D6E" w:rsidRPr="00336BEE">
        <w:rPr>
          <w:rFonts w:ascii="Times New Roman" w:hAnsi="Times New Roman" w:cs="Times New Roman"/>
          <w:sz w:val="24"/>
          <w:szCs w:val="24"/>
        </w:rPr>
        <w:t xml:space="preserve"> 100</w:t>
      </w:r>
      <w:r w:rsidR="00265073" w:rsidRPr="00336BEE">
        <w:rPr>
          <w:rFonts w:ascii="Times New Roman" w:hAnsi="Times New Roman" w:cs="Times New Roman"/>
          <w:sz w:val="24"/>
          <w:szCs w:val="24"/>
        </w:rPr>
        <w:t>, а также наблюдались пропуски в</w:t>
      </w:r>
      <w:r w:rsidR="0018180F" w:rsidRPr="00336BEE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265073" w:rsidRPr="00336BEE">
        <w:rPr>
          <w:rFonts w:ascii="Times New Roman" w:hAnsi="Times New Roman" w:cs="Times New Roman"/>
          <w:sz w:val="24"/>
          <w:szCs w:val="24"/>
        </w:rPr>
        <w:t>х кода для профиля</w:t>
      </w:r>
      <w:r w:rsidR="0018180F" w:rsidRPr="00336BEE">
        <w:rPr>
          <w:rFonts w:ascii="Times New Roman" w:hAnsi="Times New Roman" w:cs="Times New Roman"/>
          <w:sz w:val="24"/>
          <w:szCs w:val="24"/>
        </w:rPr>
        <w:t xml:space="preserve"> здоровья. </w:t>
      </w:r>
      <w:r w:rsidR="00DA3D6E" w:rsidRPr="00336BEE">
        <w:rPr>
          <w:rFonts w:ascii="Times New Roman" w:hAnsi="Times New Roman" w:cs="Times New Roman"/>
          <w:sz w:val="24"/>
          <w:szCs w:val="24"/>
        </w:rPr>
        <w:t>Итоговый</w:t>
      </w:r>
      <w:r w:rsidR="009223EF" w:rsidRPr="00336BEE">
        <w:rPr>
          <w:rFonts w:ascii="Times New Roman" w:hAnsi="Times New Roman" w:cs="Times New Roman"/>
          <w:sz w:val="24"/>
          <w:szCs w:val="24"/>
        </w:rPr>
        <w:t xml:space="preserve"> объем выборки составил 1565 респондентов в возрасте от 18 до 92 лет (</w:t>
      </w:r>
      <w:r w:rsidR="002A2147" w:rsidRPr="00336BEE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2A2147" w:rsidRPr="00336BEE">
        <w:rPr>
          <w:rFonts w:ascii="Times New Roman" w:hAnsi="Times New Roman" w:cs="Times New Roman"/>
          <w:sz w:val="24"/>
          <w:szCs w:val="24"/>
        </w:rPr>
        <w:t xml:space="preserve"> = </w:t>
      </w:r>
      <w:r w:rsidR="009223EF" w:rsidRPr="00336BEE">
        <w:rPr>
          <w:rFonts w:ascii="Times New Roman" w:hAnsi="Times New Roman" w:cs="Times New Roman"/>
          <w:sz w:val="24"/>
          <w:szCs w:val="24"/>
        </w:rPr>
        <w:t>46</w:t>
      </w:r>
      <w:r w:rsidR="006071D7" w:rsidRPr="00336BEE">
        <w:rPr>
          <w:rFonts w:ascii="Times New Roman" w:hAnsi="Times New Roman" w:cs="Times New Roman"/>
          <w:sz w:val="24"/>
          <w:szCs w:val="24"/>
        </w:rPr>
        <w:t>,1</w:t>
      </w:r>
      <w:r w:rsidR="002A2147" w:rsidRPr="00336BEE">
        <w:rPr>
          <w:rFonts w:ascii="Times New Roman" w:hAnsi="Times New Roman" w:cs="Times New Roman"/>
          <w:sz w:val="24"/>
          <w:szCs w:val="24"/>
        </w:rPr>
        <w:t>,</w:t>
      </w:r>
      <w:r w:rsidR="006071D7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147" w:rsidRPr="00336BEE">
        <w:rPr>
          <w:rFonts w:ascii="Times New Roman" w:hAnsi="Times New Roman" w:cs="Times New Roman"/>
          <w:sz w:val="24"/>
          <w:szCs w:val="24"/>
          <w:lang w:val="en-US"/>
        </w:rPr>
        <w:t>sd</w:t>
      </w:r>
      <w:proofErr w:type="spellEnd"/>
      <w:r w:rsidR="002A2147" w:rsidRPr="00336BEE">
        <w:rPr>
          <w:rFonts w:ascii="Times New Roman" w:hAnsi="Times New Roman" w:cs="Times New Roman"/>
          <w:sz w:val="24"/>
          <w:szCs w:val="24"/>
        </w:rPr>
        <w:t xml:space="preserve"> =</w:t>
      </w:r>
      <w:r w:rsidR="006071D7" w:rsidRPr="00336BEE">
        <w:rPr>
          <w:rFonts w:ascii="Times New Roman" w:hAnsi="Times New Roman" w:cs="Times New Roman"/>
          <w:sz w:val="24"/>
          <w:szCs w:val="24"/>
        </w:rPr>
        <w:t xml:space="preserve"> 16,</w:t>
      </w:r>
      <w:r w:rsidR="009223EF" w:rsidRPr="00336BEE">
        <w:rPr>
          <w:rFonts w:ascii="Times New Roman" w:hAnsi="Times New Roman" w:cs="Times New Roman"/>
          <w:sz w:val="24"/>
          <w:szCs w:val="24"/>
        </w:rPr>
        <w:t>81</w:t>
      </w:r>
      <w:r w:rsidR="002A2147" w:rsidRPr="00336BE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9223EF" w:rsidRPr="00336BEE">
        <w:rPr>
          <w:rFonts w:ascii="Times New Roman" w:hAnsi="Times New Roman" w:cs="Times New Roman"/>
          <w:sz w:val="24"/>
          <w:szCs w:val="24"/>
        </w:rPr>
        <w:t xml:space="preserve">). </w:t>
      </w:r>
      <w:r w:rsidR="000B3D64" w:rsidRPr="00336BEE">
        <w:rPr>
          <w:rFonts w:ascii="Times New Roman" w:hAnsi="Times New Roman" w:cs="Times New Roman"/>
          <w:sz w:val="24"/>
          <w:szCs w:val="24"/>
        </w:rPr>
        <w:t>Соотношение мужчин и женщин состави</w:t>
      </w:r>
      <w:r w:rsidR="006071D7" w:rsidRPr="00336BEE">
        <w:rPr>
          <w:rFonts w:ascii="Times New Roman" w:hAnsi="Times New Roman" w:cs="Times New Roman"/>
          <w:sz w:val="24"/>
          <w:szCs w:val="24"/>
        </w:rPr>
        <w:t>ло 45,5% и 54,</w:t>
      </w:r>
      <w:r w:rsidR="00593326" w:rsidRPr="00336BEE">
        <w:rPr>
          <w:rFonts w:ascii="Times New Roman" w:hAnsi="Times New Roman" w:cs="Times New Roman"/>
          <w:sz w:val="24"/>
          <w:szCs w:val="24"/>
        </w:rPr>
        <w:t xml:space="preserve">5% соответственно, результаты распределения населения по половозрастному составу представлены в </w:t>
      </w:r>
      <w:r w:rsidR="00EE3749" w:rsidRPr="00336BEE">
        <w:rPr>
          <w:rFonts w:ascii="Times New Roman" w:hAnsi="Times New Roman" w:cs="Times New Roman"/>
          <w:sz w:val="24"/>
          <w:szCs w:val="24"/>
        </w:rPr>
        <w:t>т</w:t>
      </w:r>
      <w:r w:rsidR="00593326" w:rsidRPr="00336BEE">
        <w:rPr>
          <w:rFonts w:ascii="Times New Roman" w:hAnsi="Times New Roman" w:cs="Times New Roman"/>
          <w:sz w:val="24"/>
          <w:szCs w:val="24"/>
        </w:rPr>
        <w:t>абл</w:t>
      </w:r>
      <w:r w:rsidR="005F0446" w:rsidRPr="00336BEE">
        <w:rPr>
          <w:rFonts w:ascii="Times New Roman" w:hAnsi="Times New Roman" w:cs="Times New Roman"/>
          <w:sz w:val="24"/>
          <w:szCs w:val="24"/>
        </w:rPr>
        <w:t>.</w:t>
      </w:r>
      <w:r w:rsidR="00593326" w:rsidRPr="00336BEE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F73B358" w14:textId="77777777" w:rsidR="00593326" w:rsidRPr="00336BEE" w:rsidRDefault="00593326" w:rsidP="00EC23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Т</w:t>
      </w:r>
      <w:r w:rsidR="00EE3749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а</w:t>
      </w:r>
      <w:r w:rsidR="00EE3749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б</w:t>
      </w:r>
      <w:r w:rsidR="00EE3749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л</w:t>
      </w:r>
      <w:r w:rsidR="00EE3749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и</w:t>
      </w:r>
      <w:r w:rsidR="00EE3749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E3749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а 1</w:t>
      </w:r>
    </w:p>
    <w:p w14:paraId="44B4257D" w14:textId="77777777" w:rsidR="00EC23D9" w:rsidRPr="00336BEE" w:rsidRDefault="00EC23D9" w:rsidP="00EE3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6330CE" w:rsidRPr="00336BEE">
        <w:rPr>
          <w:rFonts w:ascii="Times New Roman" w:hAnsi="Times New Roman" w:cs="Times New Roman"/>
          <w:b/>
          <w:sz w:val="24"/>
          <w:szCs w:val="24"/>
        </w:rPr>
        <w:t>выборки</w:t>
      </w:r>
      <w:r w:rsidRPr="00336BEE">
        <w:rPr>
          <w:rFonts w:ascii="Times New Roman" w:hAnsi="Times New Roman" w:cs="Times New Roman"/>
          <w:b/>
          <w:sz w:val="24"/>
          <w:szCs w:val="24"/>
        </w:rPr>
        <w:t xml:space="preserve"> по полу и возрасту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8"/>
        <w:gridCol w:w="1980"/>
        <w:gridCol w:w="2160"/>
        <w:gridCol w:w="2012"/>
        <w:gridCol w:w="1857"/>
      </w:tblGrid>
      <w:tr w:rsidR="00593326" w:rsidRPr="00336BEE" w14:paraId="3C2DD2BD" w14:textId="77777777" w:rsidTr="00265073">
        <w:tc>
          <w:tcPr>
            <w:tcW w:w="1278" w:type="dxa"/>
            <w:vMerge w:val="restart"/>
            <w:vAlign w:val="center"/>
          </w:tcPr>
          <w:p w14:paraId="4E0F0340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Возраст (лет)</w:t>
            </w:r>
          </w:p>
        </w:tc>
        <w:tc>
          <w:tcPr>
            <w:tcW w:w="4140" w:type="dxa"/>
            <w:gridSpan w:val="2"/>
            <w:vAlign w:val="center"/>
          </w:tcPr>
          <w:p w14:paraId="30FC9C19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Всего, чел.</w:t>
            </w:r>
          </w:p>
        </w:tc>
        <w:tc>
          <w:tcPr>
            <w:tcW w:w="3869" w:type="dxa"/>
            <w:gridSpan w:val="2"/>
            <w:vAlign w:val="center"/>
          </w:tcPr>
          <w:p w14:paraId="65FD297F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Гендерный состав (% от объема выборки)</w:t>
            </w:r>
          </w:p>
        </w:tc>
      </w:tr>
      <w:tr w:rsidR="00593326" w:rsidRPr="00336BEE" w14:paraId="51926EE9" w14:textId="77777777" w:rsidTr="00265073">
        <w:tc>
          <w:tcPr>
            <w:tcW w:w="1278" w:type="dxa"/>
            <w:vMerge/>
          </w:tcPr>
          <w:p w14:paraId="44FA8230" w14:textId="77777777" w:rsidR="00593326" w:rsidRPr="00336BEE" w:rsidRDefault="00593326" w:rsidP="006F2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96149FF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Число респондентов</w:t>
            </w:r>
          </w:p>
        </w:tc>
        <w:tc>
          <w:tcPr>
            <w:tcW w:w="2160" w:type="dxa"/>
            <w:vAlign w:val="center"/>
          </w:tcPr>
          <w:p w14:paraId="04609E52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% от объема выборки</w:t>
            </w:r>
          </w:p>
        </w:tc>
        <w:tc>
          <w:tcPr>
            <w:tcW w:w="2012" w:type="dxa"/>
            <w:vAlign w:val="center"/>
          </w:tcPr>
          <w:p w14:paraId="09A66BBC" w14:textId="77777777" w:rsidR="00593326" w:rsidRPr="00336BEE" w:rsidRDefault="00EC23D9" w:rsidP="006F21BF">
            <w:pPr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М</w:t>
            </w:r>
            <w:r w:rsidR="00593326" w:rsidRPr="00336BEE">
              <w:rPr>
                <w:rFonts w:ascii="Times New Roman" w:hAnsi="Times New Roman" w:cs="Times New Roman"/>
              </w:rPr>
              <w:t>ужчины</w:t>
            </w:r>
          </w:p>
        </w:tc>
        <w:tc>
          <w:tcPr>
            <w:tcW w:w="1857" w:type="dxa"/>
            <w:vAlign w:val="center"/>
          </w:tcPr>
          <w:p w14:paraId="507FCAC3" w14:textId="77777777" w:rsidR="00593326" w:rsidRPr="00336BEE" w:rsidRDefault="00EC23D9" w:rsidP="006F21BF">
            <w:pPr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Ж</w:t>
            </w:r>
            <w:r w:rsidR="00593326" w:rsidRPr="00336BEE">
              <w:rPr>
                <w:rFonts w:ascii="Times New Roman" w:hAnsi="Times New Roman" w:cs="Times New Roman"/>
              </w:rPr>
              <w:t>енщины</w:t>
            </w:r>
          </w:p>
        </w:tc>
      </w:tr>
      <w:tr w:rsidR="00593326" w:rsidRPr="00336BEE" w14:paraId="63160158" w14:textId="77777777" w:rsidTr="00265073">
        <w:tc>
          <w:tcPr>
            <w:tcW w:w="1278" w:type="dxa"/>
          </w:tcPr>
          <w:p w14:paraId="79B5B2D6" w14:textId="77777777" w:rsidR="00593326" w:rsidRPr="00336BEE" w:rsidRDefault="00593326" w:rsidP="006F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 xml:space="preserve">18 – 24 </w:t>
            </w:r>
          </w:p>
        </w:tc>
        <w:tc>
          <w:tcPr>
            <w:tcW w:w="1980" w:type="dxa"/>
            <w:vAlign w:val="center"/>
          </w:tcPr>
          <w:p w14:paraId="4A9AC5E9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60" w:type="dxa"/>
            <w:vAlign w:val="center"/>
          </w:tcPr>
          <w:p w14:paraId="2EA75363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9,78</w:t>
            </w:r>
          </w:p>
        </w:tc>
        <w:tc>
          <w:tcPr>
            <w:tcW w:w="2012" w:type="dxa"/>
            <w:vAlign w:val="center"/>
          </w:tcPr>
          <w:p w14:paraId="6436CB57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78 (10,96)</w:t>
            </w:r>
          </w:p>
        </w:tc>
        <w:tc>
          <w:tcPr>
            <w:tcW w:w="1857" w:type="dxa"/>
            <w:vAlign w:val="center"/>
          </w:tcPr>
          <w:p w14:paraId="2523A24C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75 (8,79)</w:t>
            </w:r>
          </w:p>
        </w:tc>
      </w:tr>
      <w:tr w:rsidR="00593326" w:rsidRPr="00336BEE" w14:paraId="49DE54E9" w14:textId="77777777" w:rsidTr="00265073">
        <w:tc>
          <w:tcPr>
            <w:tcW w:w="1278" w:type="dxa"/>
          </w:tcPr>
          <w:p w14:paraId="5E3E6E99" w14:textId="77777777" w:rsidR="00593326" w:rsidRPr="00336BEE" w:rsidRDefault="00593326" w:rsidP="006F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 xml:space="preserve">25 – 34 </w:t>
            </w:r>
          </w:p>
        </w:tc>
        <w:tc>
          <w:tcPr>
            <w:tcW w:w="1980" w:type="dxa"/>
            <w:vAlign w:val="center"/>
          </w:tcPr>
          <w:p w14:paraId="1C25D76C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60" w:type="dxa"/>
            <w:vAlign w:val="center"/>
          </w:tcPr>
          <w:p w14:paraId="72C61D07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21,21</w:t>
            </w:r>
          </w:p>
        </w:tc>
        <w:tc>
          <w:tcPr>
            <w:tcW w:w="2012" w:type="dxa"/>
            <w:vAlign w:val="center"/>
          </w:tcPr>
          <w:p w14:paraId="35548ABB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170 (23,88)</w:t>
            </w:r>
          </w:p>
        </w:tc>
        <w:tc>
          <w:tcPr>
            <w:tcW w:w="1857" w:type="dxa"/>
            <w:vAlign w:val="center"/>
          </w:tcPr>
          <w:p w14:paraId="075B0513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162 (18,99)</w:t>
            </w:r>
          </w:p>
        </w:tc>
      </w:tr>
      <w:tr w:rsidR="00593326" w:rsidRPr="00336BEE" w14:paraId="09A52558" w14:textId="77777777" w:rsidTr="00265073">
        <w:tc>
          <w:tcPr>
            <w:tcW w:w="1278" w:type="dxa"/>
          </w:tcPr>
          <w:p w14:paraId="716C5285" w14:textId="77777777" w:rsidR="00593326" w:rsidRPr="00336BEE" w:rsidRDefault="00593326" w:rsidP="006F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 xml:space="preserve">35 – 44 </w:t>
            </w:r>
          </w:p>
        </w:tc>
        <w:tc>
          <w:tcPr>
            <w:tcW w:w="1980" w:type="dxa"/>
            <w:vAlign w:val="center"/>
          </w:tcPr>
          <w:p w14:paraId="63A6BD63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160" w:type="dxa"/>
            <w:vAlign w:val="center"/>
          </w:tcPr>
          <w:p w14:paraId="0EBC6F96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18,85</w:t>
            </w:r>
          </w:p>
        </w:tc>
        <w:tc>
          <w:tcPr>
            <w:tcW w:w="2012" w:type="dxa"/>
            <w:vAlign w:val="center"/>
          </w:tcPr>
          <w:p w14:paraId="6E118131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145 (20,37)</w:t>
            </w:r>
          </w:p>
        </w:tc>
        <w:tc>
          <w:tcPr>
            <w:tcW w:w="1857" w:type="dxa"/>
            <w:vAlign w:val="center"/>
          </w:tcPr>
          <w:p w14:paraId="30961B61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150 (17,58)</w:t>
            </w:r>
          </w:p>
        </w:tc>
      </w:tr>
      <w:tr w:rsidR="00593326" w:rsidRPr="00336BEE" w14:paraId="0E4191F2" w14:textId="77777777" w:rsidTr="00265073">
        <w:tc>
          <w:tcPr>
            <w:tcW w:w="1278" w:type="dxa"/>
          </w:tcPr>
          <w:p w14:paraId="1F9650ED" w14:textId="77777777" w:rsidR="00593326" w:rsidRPr="00336BEE" w:rsidRDefault="00593326" w:rsidP="006F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 xml:space="preserve">45 – 54 </w:t>
            </w:r>
          </w:p>
        </w:tc>
        <w:tc>
          <w:tcPr>
            <w:tcW w:w="1980" w:type="dxa"/>
            <w:vAlign w:val="center"/>
          </w:tcPr>
          <w:p w14:paraId="64AB512A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160" w:type="dxa"/>
            <w:vAlign w:val="center"/>
          </w:tcPr>
          <w:p w14:paraId="1B559386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15,78</w:t>
            </w:r>
          </w:p>
        </w:tc>
        <w:tc>
          <w:tcPr>
            <w:tcW w:w="2012" w:type="dxa"/>
            <w:vAlign w:val="center"/>
          </w:tcPr>
          <w:p w14:paraId="3D09384C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112 (15,73)</w:t>
            </w:r>
          </w:p>
        </w:tc>
        <w:tc>
          <w:tcPr>
            <w:tcW w:w="1857" w:type="dxa"/>
            <w:vAlign w:val="center"/>
          </w:tcPr>
          <w:p w14:paraId="25C1936D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135 (15,83)</w:t>
            </w:r>
          </w:p>
        </w:tc>
      </w:tr>
      <w:tr w:rsidR="00593326" w:rsidRPr="00336BEE" w14:paraId="69C8AFEA" w14:textId="77777777" w:rsidTr="00265073">
        <w:tc>
          <w:tcPr>
            <w:tcW w:w="1278" w:type="dxa"/>
          </w:tcPr>
          <w:p w14:paraId="0488A01F" w14:textId="77777777" w:rsidR="00593326" w:rsidRPr="00336BEE" w:rsidRDefault="00593326" w:rsidP="006F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 xml:space="preserve">55 – 64 </w:t>
            </w:r>
          </w:p>
        </w:tc>
        <w:tc>
          <w:tcPr>
            <w:tcW w:w="1980" w:type="dxa"/>
            <w:vAlign w:val="center"/>
          </w:tcPr>
          <w:p w14:paraId="08738960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160" w:type="dxa"/>
            <w:vAlign w:val="center"/>
          </w:tcPr>
          <w:p w14:paraId="5369DF9F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18,08</w:t>
            </w:r>
          </w:p>
        </w:tc>
        <w:tc>
          <w:tcPr>
            <w:tcW w:w="2012" w:type="dxa"/>
            <w:vAlign w:val="center"/>
          </w:tcPr>
          <w:p w14:paraId="1FB4B5FF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113 (15,87)</w:t>
            </w:r>
          </w:p>
        </w:tc>
        <w:tc>
          <w:tcPr>
            <w:tcW w:w="1857" w:type="dxa"/>
            <w:vAlign w:val="center"/>
          </w:tcPr>
          <w:p w14:paraId="72B6CC4E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170 (19,93)</w:t>
            </w:r>
          </w:p>
        </w:tc>
      </w:tr>
      <w:tr w:rsidR="00593326" w:rsidRPr="00336BEE" w14:paraId="01C0A9A1" w14:textId="77777777" w:rsidTr="00265073">
        <w:tc>
          <w:tcPr>
            <w:tcW w:w="1278" w:type="dxa"/>
          </w:tcPr>
          <w:p w14:paraId="53118D48" w14:textId="77777777" w:rsidR="00593326" w:rsidRPr="00336BEE" w:rsidRDefault="00593326" w:rsidP="006F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65 – 74 </w:t>
            </w:r>
          </w:p>
        </w:tc>
        <w:tc>
          <w:tcPr>
            <w:tcW w:w="1980" w:type="dxa"/>
            <w:vAlign w:val="center"/>
          </w:tcPr>
          <w:p w14:paraId="6365E4DC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60" w:type="dxa"/>
            <w:vAlign w:val="center"/>
          </w:tcPr>
          <w:p w14:paraId="5709C6BA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10,99</w:t>
            </w:r>
          </w:p>
        </w:tc>
        <w:tc>
          <w:tcPr>
            <w:tcW w:w="2012" w:type="dxa"/>
            <w:vAlign w:val="center"/>
          </w:tcPr>
          <w:p w14:paraId="2D19C29C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70 (9,83)</w:t>
            </w:r>
          </w:p>
        </w:tc>
        <w:tc>
          <w:tcPr>
            <w:tcW w:w="1857" w:type="dxa"/>
            <w:vAlign w:val="center"/>
          </w:tcPr>
          <w:p w14:paraId="504BA9DF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102 (11,96)</w:t>
            </w:r>
          </w:p>
        </w:tc>
      </w:tr>
      <w:tr w:rsidR="00593326" w:rsidRPr="00336BEE" w14:paraId="5B2CAC52" w14:textId="77777777" w:rsidTr="00265073">
        <w:tc>
          <w:tcPr>
            <w:tcW w:w="1278" w:type="dxa"/>
          </w:tcPr>
          <w:p w14:paraId="57384241" w14:textId="77777777" w:rsidR="00593326" w:rsidRPr="00336BEE" w:rsidRDefault="00593326" w:rsidP="006F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75 и старше</w:t>
            </w:r>
          </w:p>
        </w:tc>
        <w:tc>
          <w:tcPr>
            <w:tcW w:w="1980" w:type="dxa"/>
            <w:vAlign w:val="center"/>
          </w:tcPr>
          <w:p w14:paraId="24529D5F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60" w:type="dxa"/>
            <w:vAlign w:val="center"/>
          </w:tcPr>
          <w:p w14:paraId="106C0342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2012" w:type="dxa"/>
            <w:vAlign w:val="center"/>
          </w:tcPr>
          <w:p w14:paraId="1AC5A1DE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24 (3,37)</w:t>
            </w:r>
          </w:p>
        </w:tc>
        <w:tc>
          <w:tcPr>
            <w:tcW w:w="1857" w:type="dxa"/>
            <w:vAlign w:val="center"/>
          </w:tcPr>
          <w:p w14:paraId="2ADF7F8A" w14:textId="77777777" w:rsidR="00593326" w:rsidRPr="00336BEE" w:rsidRDefault="00593326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59 (6,92)</w:t>
            </w:r>
          </w:p>
        </w:tc>
      </w:tr>
      <w:tr w:rsidR="002A2147" w:rsidRPr="00336BEE" w14:paraId="44EC8D58" w14:textId="77777777" w:rsidTr="00265073">
        <w:tc>
          <w:tcPr>
            <w:tcW w:w="1278" w:type="dxa"/>
          </w:tcPr>
          <w:p w14:paraId="5BDBA1CD" w14:textId="77777777" w:rsidR="002A2147" w:rsidRPr="00336BEE" w:rsidRDefault="002A2147" w:rsidP="006F2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vAlign w:val="center"/>
          </w:tcPr>
          <w:p w14:paraId="13DB116A" w14:textId="77777777" w:rsidR="002A2147" w:rsidRPr="00336BEE" w:rsidRDefault="002A2147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2160" w:type="dxa"/>
            <w:vAlign w:val="center"/>
          </w:tcPr>
          <w:p w14:paraId="5637BE1D" w14:textId="77777777" w:rsidR="002A2147" w:rsidRPr="00336BEE" w:rsidRDefault="002A2147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vAlign w:val="center"/>
          </w:tcPr>
          <w:p w14:paraId="338537A0" w14:textId="77777777" w:rsidR="002A2147" w:rsidRPr="00336BEE" w:rsidRDefault="002A2147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712 (100)</w:t>
            </w:r>
          </w:p>
        </w:tc>
        <w:tc>
          <w:tcPr>
            <w:tcW w:w="1857" w:type="dxa"/>
            <w:vAlign w:val="center"/>
          </w:tcPr>
          <w:p w14:paraId="18B3CDD8" w14:textId="77777777" w:rsidR="002A2147" w:rsidRPr="00336BEE" w:rsidRDefault="002A2147" w:rsidP="006F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853 (100)</w:t>
            </w:r>
          </w:p>
        </w:tc>
      </w:tr>
    </w:tbl>
    <w:p w14:paraId="41F73373" w14:textId="77777777" w:rsidR="00BB2507" w:rsidRPr="00336BEE" w:rsidRDefault="00BB2507" w:rsidP="007F2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31D3A0" w14:textId="77777777" w:rsidR="00A10D86" w:rsidRPr="00336BEE" w:rsidRDefault="00A10D86" w:rsidP="00A10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Статистическая обработка данных проводилась с помощью программ STATA и EXCEL. Результаты представлены описательной статистикой, профилями здоровья населения EQ–5D и оценками EQ–VAS.</w:t>
      </w:r>
    </w:p>
    <w:p w14:paraId="18AFC61D" w14:textId="77777777" w:rsidR="00A10D86" w:rsidRPr="00336BEE" w:rsidRDefault="00A10D86" w:rsidP="00A10D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14D0D" w14:textId="64908E4B" w:rsidR="008775CD" w:rsidRPr="00336BEE" w:rsidRDefault="008775CD" w:rsidP="00512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437D8B62" w14:textId="1CD89686" w:rsidR="001F7381" w:rsidRPr="00336BEE" w:rsidRDefault="00D74C43" w:rsidP="00877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Описательная часть профилей здоровья</w:t>
      </w:r>
      <w:r w:rsidR="00EC23D9" w:rsidRPr="00336BEE">
        <w:rPr>
          <w:rFonts w:ascii="Times New Roman" w:hAnsi="Times New Roman" w:cs="Times New Roman"/>
          <w:sz w:val="24"/>
          <w:szCs w:val="24"/>
        </w:rPr>
        <w:t>, основанная на пяти компонентах</w:t>
      </w:r>
      <w:r w:rsidR="005362AF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5362AF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EC23D9" w:rsidRPr="00336BEE">
        <w:rPr>
          <w:rFonts w:ascii="Times New Roman" w:hAnsi="Times New Roman" w:cs="Times New Roman"/>
          <w:sz w:val="24"/>
          <w:szCs w:val="24"/>
        </w:rPr>
        <w:t>–</w:t>
      </w:r>
      <w:r w:rsidR="005362AF" w:rsidRPr="00336BEE">
        <w:rPr>
          <w:rFonts w:ascii="Times New Roman" w:hAnsi="Times New Roman" w:cs="Times New Roman"/>
          <w:sz w:val="24"/>
          <w:szCs w:val="24"/>
        </w:rPr>
        <w:t>5</w:t>
      </w:r>
      <w:r w:rsidR="005362AF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62AF" w:rsidRPr="00336BEE">
        <w:rPr>
          <w:rFonts w:ascii="Times New Roman" w:hAnsi="Times New Roman" w:cs="Times New Roman"/>
          <w:sz w:val="24"/>
          <w:szCs w:val="24"/>
        </w:rPr>
        <w:t xml:space="preserve">, </w:t>
      </w:r>
      <w:r w:rsidRPr="00336BEE">
        <w:rPr>
          <w:rFonts w:ascii="Times New Roman" w:hAnsi="Times New Roman" w:cs="Times New Roman"/>
          <w:sz w:val="24"/>
          <w:szCs w:val="24"/>
        </w:rPr>
        <w:t xml:space="preserve">показала, что </w:t>
      </w:r>
      <w:r w:rsidR="00FB0AD5" w:rsidRPr="00336BEE">
        <w:rPr>
          <w:rFonts w:ascii="Times New Roman" w:hAnsi="Times New Roman" w:cs="Times New Roman"/>
          <w:sz w:val="24"/>
          <w:szCs w:val="24"/>
        </w:rPr>
        <w:t>наибольшая доля респондентов сообщила о наличии проблем (уровень 2 или 3 в профи</w:t>
      </w:r>
      <w:r w:rsidR="007B19B3" w:rsidRPr="00336BEE">
        <w:rPr>
          <w:rFonts w:ascii="Times New Roman" w:hAnsi="Times New Roman" w:cs="Times New Roman"/>
          <w:sz w:val="24"/>
          <w:szCs w:val="24"/>
        </w:rPr>
        <w:t>ле здоровья респондента) по</w:t>
      </w:r>
      <w:r w:rsidR="00FB0AD5" w:rsidRPr="00336BEE">
        <w:rPr>
          <w:rFonts w:ascii="Times New Roman" w:hAnsi="Times New Roman" w:cs="Times New Roman"/>
          <w:sz w:val="24"/>
          <w:szCs w:val="24"/>
        </w:rPr>
        <w:t xml:space="preserve"> к</w:t>
      </w:r>
      <w:r w:rsidR="005362AF" w:rsidRPr="00336BEE">
        <w:rPr>
          <w:rFonts w:ascii="Times New Roman" w:hAnsi="Times New Roman" w:cs="Times New Roman"/>
          <w:sz w:val="24"/>
          <w:szCs w:val="24"/>
        </w:rPr>
        <w:t>омпоненте</w:t>
      </w:r>
      <w:r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5362AF" w:rsidRPr="00336BEE">
        <w:rPr>
          <w:rFonts w:ascii="Times New Roman" w:hAnsi="Times New Roman" w:cs="Times New Roman"/>
          <w:sz w:val="24"/>
          <w:szCs w:val="24"/>
        </w:rPr>
        <w:t>тревога/депрессия:</w:t>
      </w:r>
      <w:r w:rsidR="007F2FDF" w:rsidRPr="00336BEE">
        <w:rPr>
          <w:rFonts w:ascii="Times New Roman" w:hAnsi="Times New Roman" w:cs="Times New Roman"/>
          <w:sz w:val="24"/>
          <w:szCs w:val="24"/>
        </w:rPr>
        <w:t xml:space="preserve"> в среднем наличие тревоги или депрессии отмечается в 37,4% случаев</w:t>
      </w:r>
      <w:r w:rsidR="005362AF" w:rsidRPr="00336BEE">
        <w:rPr>
          <w:rFonts w:ascii="Times New Roman" w:hAnsi="Times New Roman" w:cs="Times New Roman"/>
          <w:sz w:val="24"/>
          <w:szCs w:val="24"/>
        </w:rPr>
        <w:t xml:space="preserve"> (</w:t>
      </w:r>
      <w:r w:rsidR="00327948" w:rsidRPr="00336BEE">
        <w:rPr>
          <w:rFonts w:ascii="Times New Roman" w:hAnsi="Times New Roman" w:cs="Times New Roman"/>
          <w:sz w:val="24"/>
          <w:szCs w:val="24"/>
        </w:rPr>
        <w:t>табл</w:t>
      </w:r>
      <w:r w:rsidR="005F0446" w:rsidRPr="00336BEE">
        <w:rPr>
          <w:rFonts w:ascii="Times New Roman" w:hAnsi="Times New Roman" w:cs="Times New Roman"/>
          <w:sz w:val="24"/>
          <w:szCs w:val="24"/>
        </w:rPr>
        <w:t>.</w:t>
      </w:r>
      <w:r w:rsidR="00327948" w:rsidRPr="00336BEE">
        <w:rPr>
          <w:rFonts w:ascii="Times New Roman" w:hAnsi="Times New Roman" w:cs="Times New Roman"/>
          <w:sz w:val="24"/>
          <w:szCs w:val="24"/>
        </w:rPr>
        <w:t xml:space="preserve"> 2</w:t>
      </w:r>
      <w:r w:rsidR="005362AF" w:rsidRPr="00336BEE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5362AF" w:rsidRPr="00336BE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64BD4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E64BD4" w:rsidRPr="00336BEE">
        <w:rPr>
          <w:rFonts w:ascii="Times New Roman" w:hAnsi="Times New Roman" w:cs="Times New Roman"/>
          <w:color w:val="FF0000"/>
          <w:sz w:val="24"/>
          <w:szCs w:val="24"/>
        </w:rPr>
        <w:t>?</w:t>
      </w:r>
      <w:proofErr w:type="gramEnd"/>
      <w:r w:rsidR="00E64BD4" w:rsidRPr="00336BEE">
        <w:rPr>
          <w:rFonts w:ascii="Times New Roman" w:hAnsi="Times New Roman" w:cs="Times New Roman"/>
          <w:color w:val="FF0000"/>
          <w:sz w:val="24"/>
          <w:szCs w:val="24"/>
        </w:rPr>
        <w:t>???</w:t>
      </w:r>
      <w:r w:rsidR="007F2FDF" w:rsidRPr="00336BEE">
        <w:rPr>
          <w:rFonts w:ascii="Times New Roman" w:hAnsi="Times New Roman" w:cs="Times New Roman"/>
          <w:sz w:val="24"/>
          <w:szCs w:val="24"/>
        </w:rPr>
        <w:t>. Для сравнения</w:t>
      </w:r>
      <w:r w:rsidR="00046F0D" w:rsidRPr="00336BEE">
        <w:rPr>
          <w:rFonts w:ascii="Times New Roman" w:hAnsi="Times New Roman" w:cs="Times New Roman"/>
          <w:sz w:val="24"/>
          <w:szCs w:val="24"/>
        </w:rPr>
        <w:t xml:space="preserve"> с остальными компонентами</w:t>
      </w:r>
      <w:r w:rsidR="007F2FDF" w:rsidRPr="00336BEE">
        <w:rPr>
          <w:rFonts w:ascii="Times New Roman" w:hAnsi="Times New Roman" w:cs="Times New Roman"/>
          <w:sz w:val="24"/>
          <w:szCs w:val="24"/>
        </w:rPr>
        <w:t>,</w:t>
      </w:r>
      <w:r w:rsidR="00EC23D9" w:rsidRPr="00336BEE">
        <w:rPr>
          <w:rFonts w:ascii="Times New Roman" w:hAnsi="Times New Roman" w:cs="Times New Roman"/>
          <w:sz w:val="24"/>
          <w:szCs w:val="24"/>
        </w:rPr>
        <w:t xml:space="preserve"> ощущение боли/</w:t>
      </w:r>
      <w:r w:rsidR="00FB0AD5" w:rsidRPr="00336BEE">
        <w:rPr>
          <w:rFonts w:ascii="Times New Roman" w:hAnsi="Times New Roman" w:cs="Times New Roman"/>
          <w:sz w:val="24"/>
          <w:szCs w:val="24"/>
        </w:rPr>
        <w:t xml:space="preserve">дискомфорта испытывают 32,2% россиян, проблемы с подвижностью </w:t>
      </w:r>
      <w:r w:rsidR="00474AAC" w:rsidRPr="00336BEE">
        <w:rPr>
          <w:rFonts w:ascii="Times New Roman" w:hAnsi="Times New Roman" w:cs="Times New Roman"/>
          <w:sz w:val="24"/>
          <w:szCs w:val="24"/>
        </w:rPr>
        <w:t>наблюдаются в</w:t>
      </w:r>
      <w:r w:rsidRPr="00336BEE">
        <w:rPr>
          <w:rFonts w:ascii="Times New Roman" w:hAnsi="Times New Roman" w:cs="Times New Roman"/>
          <w:sz w:val="24"/>
          <w:szCs w:val="24"/>
        </w:rPr>
        <w:t xml:space="preserve"> 25,9% </w:t>
      </w:r>
      <w:r w:rsidR="00474AAC" w:rsidRPr="00336BEE">
        <w:rPr>
          <w:rFonts w:ascii="Times New Roman" w:hAnsi="Times New Roman" w:cs="Times New Roman"/>
          <w:sz w:val="24"/>
          <w:szCs w:val="24"/>
        </w:rPr>
        <w:t>случаев</w:t>
      </w:r>
      <w:r w:rsidRPr="00336BEE">
        <w:rPr>
          <w:rFonts w:ascii="Times New Roman" w:hAnsi="Times New Roman" w:cs="Times New Roman"/>
          <w:sz w:val="24"/>
          <w:szCs w:val="24"/>
        </w:rPr>
        <w:t xml:space="preserve">, </w:t>
      </w:r>
      <w:r w:rsidR="001D5B5B" w:rsidRPr="00336BEE">
        <w:rPr>
          <w:rFonts w:ascii="Times New Roman" w:hAnsi="Times New Roman" w:cs="Times New Roman"/>
          <w:sz w:val="24"/>
          <w:szCs w:val="24"/>
        </w:rPr>
        <w:t xml:space="preserve">ограничения возможности заниматься </w:t>
      </w:r>
      <w:r w:rsidR="001F7381" w:rsidRPr="00336BEE">
        <w:rPr>
          <w:rFonts w:ascii="Times New Roman" w:hAnsi="Times New Roman" w:cs="Times New Roman"/>
          <w:sz w:val="24"/>
          <w:szCs w:val="24"/>
        </w:rPr>
        <w:t>повседневной</w:t>
      </w:r>
      <w:r w:rsidR="001D5B5B" w:rsidRPr="00336BEE">
        <w:rPr>
          <w:rFonts w:ascii="Times New Roman" w:hAnsi="Times New Roman" w:cs="Times New Roman"/>
          <w:sz w:val="24"/>
          <w:szCs w:val="24"/>
        </w:rPr>
        <w:t xml:space="preserve"> деятельностью зафи</w:t>
      </w:r>
      <w:r w:rsidR="00474AAC" w:rsidRPr="00336BEE">
        <w:rPr>
          <w:rFonts w:ascii="Times New Roman" w:hAnsi="Times New Roman" w:cs="Times New Roman"/>
          <w:sz w:val="24"/>
          <w:szCs w:val="24"/>
        </w:rPr>
        <w:t xml:space="preserve">ксированы у 22,6% населения, </w:t>
      </w:r>
      <w:r w:rsidR="001F7381" w:rsidRPr="00336BEE">
        <w:rPr>
          <w:rFonts w:ascii="Times New Roman" w:hAnsi="Times New Roman" w:cs="Times New Roman"/>
          <w:sz w:val="24"/>
          <w:szCs w:val="24"/>
        </w:rPr>
        <w:t xml:space="preserve">а </w:t>
      </w:r>
      <w:r w:rsidR="001D5B5B" w:rsidRPr="00336BEE">
        <w:rPr>
          <w:rFonts w:ascii="Times New Roman" w:hAnsi="Times New Roman" w:cs="Times New Roman"/>
          <w:sz w:val="24"/>
          <w:szCs w:val="24"/>
        </w:rPr>
        <w:t>меньше всего проблем респонденты испытывают при уходе за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собой </w:t>
      </w:r>
      <w:r w:rsidR="00DC719A" w:rsidRPr="00336BEE">
        <w:rPr>
          <w:rFonts w:ascii="Times New Roman" w:hAnsi="Times New Roman" w:cs="Times New Roman"/>
          <w:sz w:val="24"/>
          <w:szCs w:val="24"/>
        </w:rPr>
        <w:t>—</w:t>
      </w:r>
      <w:r w:rsidR="001D5B5B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474AAC" w:rsidRPr="00336BEE">
        <w:rPr>
          <w:rFonts w:ascii="Times New Roman" w:hAnsi="Times New Roman" w:cs="Times New Roman"/>
          <w:sz w:val="24"/>
          <w:szCs w:val="24"/>
        </w:rPr>
        <w:t>в 14</w:t>
      </w:r>
      <w:r w:rsidR="001D5B5B" w:rsidRPr="00336BEE">
        <w:rPr>
          <w:rFonts w:ascii="Times New Roman" w:hAnsi="Times New Roman" w:cs="Times New Roman"/>
          <w:sz w:val="24"/>
          <w:szCs w:val="24"/>
        </w:rPr>
        <w:t xml:space="preserve">% </w:t>
      </w:r>
      <w:r w:rsidR="00474AAC" w:rsidRPr="00336BEE">
        <w:rPr>
          <w:rFonts w:ascii="Times New Roman" w:hAnsi="Times New Roman" w:cs="Times New Roman"/>
          <w:sz w:val="24"/>
          <w:szCs w:val="24"/>
        </w:rPr>
        <w:t>случаев</w:t>
      </w:r>
      <w:r w:rsidRPr="00336BEE">
        <w:rPr>
          <w:rFonts w:ascii="Times New Roman" w:hAnsi="Times New Roman" w:cs="Times New Roman"/>
          <w:sz w:val="24"/>
          <w:szCs w:val="24"/>
        </w:rPr>
        <w:t>.</w:t>
      </w:r>
      <w:r w:rsidR="007F2FDF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842EE" w14:textId="26EA390C" w:rsidR="00327948" w:rsidRPr="00336BEE" w:rsidRDefault="00327948" w:rsidP="003279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Т а б л и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36BEE">
        <w:rPr>
          <w:rFonts w:ascii="Times New Roman" w:hAnsi="Times New Roman" w:cs="Times New Roman"/>
          <w:sz w:val="24"/>
          <w:szCs w:val="24"/>
        </w:rPr>
        <w:t xml:space="preserve"> а 2</w:t>
      </w:r>
    </w:p>
    <w:p w14:paraId="4A5935EC" w14:textId="4D349EA6" w:rsidR="00327948" w:rsidRPr="00336BEE" w:rsidRDefault="00327948" w:rsidP="00336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>Структура российской популяции по наличию/отсутствию изменений КЖ по отдельным компонентам опросника EQ–5D</w:t>
      </w:r>
    </w:p>
    <w:tbl>
      <w:tblPr>
        <w:tblStyle w:val="a8"/>
        <w:tblW w:w="9190" w:type="dxa"/>
        <w:tblLook w:val="04A0" w:firstRow="1" w:lastRow="0" w:firstColumn="1" w:lastColumn="0" w:noHBand="0" w:noVBand="1"/>
      </w:tblPr>
      <w:tblGrid>
        <w:gridCol w:w="506"/>
        <w:gridCol w:w="2615"/>
        <w:gridCol w:w="1272"/>
        <w:gridCol w:w="1651"/>
        <w:gridCol w:w="1735"/>
        <w:gridCol w:w="1411"/>
      </w:tblGrid>
      <w:tr w:rsidR="00327948" w:rsidRPr="00336BEE" w14:paraId="0561D04B" w14:textId="77777777" w:rsidTr="00327948">
        <w:trPr>
          <w:trHeight w:val="206"/>
        </w:trPr>
        <w:tc>
          <w:tcPr>
            <w:tcW w:w="506" w:type="dxa"/>
            <w:vMerge w:val="restart"/>
            <w:vAlign w:val="center"/>
          </w:tcPr>
          <w:p w14:paraId="5B768276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15" w:type="dxa"/>
            <w:vMerge w:val="restart"/>
            <w:vAlign w:val="center"/>
          </w:tcPr>
          <w:p w14:paraId="6C77E000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Компонента</w:t>
            </w:r>
          </w:p>
        </w:tc>
        <w:tc>
          <w:tcPr>
            <w:tcW w:w="4658" w:type="dxa"/>
            <w:gridSpan w:val="3"/>
          </w:tcPr>
          <w:p w14:paraId="4DD958DC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1" w:type="dxa"/>
            <w:vMerge w:val="restart"/>
            <w:vAlign w:val="center"/>
          </w:tcPr>
          <w:p w14:paraId="2632C950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27948" w:rsidRPr="00336BEE" w14:paraId="7DD8AD37" w14:textId="77777777" w:rsidTr="00C37EA3">
        <w:trPr>
          <w:trHeight w:val="132"/>
        </w:trPr>
        <w:tc>
          <w:tcPr>
            <w:tcW w:w="506" w:type="dxa"/>
            <w:vMerge/>
          </w:tcPr>
          <w:p w14:paraId="148072A3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  <w:vAlign w:val="center"/>
          </w:tcPr>
          <w:p w14:paraId="1EBAA332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9136FAE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 – «норма»</w:t>
            </w:r>
          </w:p>
        </w:tc>
        <w:tc>
          <w:tcPr>
            <w:tcW w:w="1651" w:type="dxa"/>
          </w:tcPr>
          <w:p w14:paraId="79B06117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 – «умеренные изменения»</w:t>
            </w:r>
          </w:p>
        </w:tc>
        <w:tc>
          <w:tcPr>
            <w:tcW w:w="1735" w:type="dxa"/>
          </w:tcPr>
          <w:p w14:paraId="7E89AB5C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3 – «выраженные изменения»</w:t>
            </w:r>
          </w:p>
        </w:tc>
        <w:tc>
          <w:tcPr>
            <w:tcW w:w="1411" w:type="dxa"/>
            <w:vMerge/>
          </w:tcPr>
          <w:p w14:paraId="027FD9F1" w14:textId="77777777" w:rsidR="00327948" w:rsidRPr="00336BEE" w:rsidRDefault="00327948" w:rsidP="00C37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48" w:rsidRPr="00336BEE" w14:paraId="4AA79AFE" w14:textId="77777777" w:rsidTr="00C37EA3">
        <w:trPr>
          <w:trHeight w:val="424"/>
        </w:trPr>
        <w:tc>
          <w:tcPr>
            <w:tcW w:w="506" w:type="dxa"/>
          </w:tcPr>
          <w:p w14:paraId="7C7A1FCC" w14:textId="77777777" w:rsidR="00327948" w:rsidRPr="00336BEE" w:rsidRDefault="00327948" w:rsidP="00C37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5" w:type="dxa"/>
          </w:tcPr>
          <w:p w14:paraId="7422DFF3" w14:textId="77777777" w:rsidR="00327948" w:rsidRPr="00336BEE" w:rsidRDefault="00327948" w:rsidP="00C37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Подвижность и способность передвигаться</w:t>
            </w:r>
          </w:p>
        </w:tc>
        <w:tc>
          <w:tcPr>
            <w:tcW w:w="1272" w:type="dxa"/>
          </w:tcPr>
          <w:p w14:paraId="78F65D71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1159</w:t>
            </w:r>
          </w:p>
          <w:p w14:paraId="1E6BB51C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74</w:t>
            </w: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36B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06</w:t>
            </w:r>
          </w:p>
        </w:tc>
        <w:tc>
          <w:tcPr>
            <w:tcW w:w="1651" w:type="dxa"/>
          </w:tcPr>
          <w:p w14:paraId="250FACCB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</w:t>
            </w:r>
          </w:p>
          <w:p w14:paraId="6564B55F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25,1</w:t>
            </w:r>
            <w:r w:rsidRPr="00336B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35" w:type="dxa"/>
          </w:tcPr>
          <w:p w14:paraId="638EDE3E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7AF0DD77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0,83</w:t>
            </w:r>
          </w:p>
        </w:tc>
        <w:tc>
          <w:tcPr>
            <w:tcW w:w="1411" w:type="dxa"/>
          </w:tcPr>
          <w:p w14:paraId="056D227C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  <w:p w14:paraId="46D09316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327948" w:rsidRPr="00336BEE" w14:paraId="1A09D5F9" w14:textId="77777777" w:rsidTr="00C37EA3">
        <w:trPr>
          <w:trHeight w:val="424"/>
        </w:trPr>
        <w:tc>
          <w:tcPr>
            <w:tcW w:w="506" w:type="dxa"/>
          </w:tcPr>
          <w:p w14:paraId="1AF1E09C" w14:textId="77777777" w:rsidR="00327948" w:rsidRPr="00336BEE" w:rsidRDefault="00327948" w:rsidP="00C37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5" w:type="dxa"/>
          </w:tcPr>
          <w:p w14:paraId="4C428E72" w14:textId="77777777" w:rsidR="00327948" w:rsidRPr="00336BEE" w:rsidRDefault="00327948" w:rsidP="00C37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Способность ухаживать за собой</w:t>
            </w:r>
          </w:p>
        </w:tc>
        <w:tc>
          <w:tcPr>
            <w:tcW w:w="1272" w:type="dxa"/>
          </w:tcPr>
          <w:p w14:paraId="305F9A16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  <w:p w14:paraId="5EA6FC55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86,01</w:t>
            </w:r>
          </w:p>
        </w:tc>
        <w:tc>
          <w:tcPr>
            <w:tcW w:w="1651" w:type="dxa"/>
          </w:tcPr>
          <w:p w14:paraId="472B2783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14:paraId="5D97B63D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13,35</w:t>
            </w:r>
          </w:p>
        </w:tc>
        <w:tc>
          <w:tcPr>
            <w:tcW w:w="1735" w:type="dxa"/>
          </w:tcPr>
          <w:p w14:paraId="20372059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7DE0B62B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0,64</w:t>
            </w:r>
          </w:p>
        </w:tc>
        <w:tc>
          <w:tcPr>
            <w:tcW w:w="1411" w:type="dxa"/>
          </w:tcPr>
          <w:p w14:paraId="30B98689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  <w:p w14:paraId="586AF36F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327948" w:rsidRPr="00336BEE" w14:paraId="5C9F010E" w14:textId="77777777" w:rsidTr="00C37EA3">
        <w:trPr>
          <w:trHeight w:val="414"/>
        </w:trPr>
        <w:tc>
          <w:tcPr>
            <w:tcW w:w="506" w:type="dxa"/>
          </w:tcPr>
          <w:p w14:paraId="06627379" w14:textId="77777777" w:rsidR="00327948" w:rsidRPr="00336BEE" w:rsidRDefault="00327948" w:rsidP="00C37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5" w:type="dxa"/>
          </w:tcPr>
          <w:p w14:paraId="09F49D69" w14:textId="77777777" w:rsidR="00327948" w:rsidRPr="00336BEE" w:rsidRDefault="00327948" w:rsidP="00C37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Возможность заниматься обычной деятельностью</w:t>
            </w:r>
          </w:p>
        </w:tc>
        <w:tc>
          <w:tcPr>
            <w:tcW w:w="1272" w:type="dxa"/>
          </w:tcPr>
          <w:p w14:paraId="08477E52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  <w:p w14:paraId="39C5B39B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77,38</w:t>
            </w:r>
          </w:p>
        </w:tc>
        <w:tc>
          <w:tcPr>
            <w:tcW w:w="1651" w:type="dxa"/>
          </w:tcPr>
          <w:p w14:paraId="70881467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14:paraId="2F839E1E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21,73</w:t>
            </w:r>
          </w:p>
        </w:tc>
        <w:tc>
          <w:tcPr>
            <w:tcW w:w="1735" w:type="dxa"/>
          </w:tcPr>
          <w:p w14:paraId="6755B18C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5D894118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0,89</w:t>
            </w:r>
          </w:p>
        </w:tc>
        <w:tc>
          <w:tcPr>
            <w:tcW w:w="1411" w:type="dxa"/>
          </w:tcPr>
          <w:p w14:paraId="75930B82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  <w:p w14:paraId="252D799B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327948" w:rsidRPr="00336BEE" w14:paraId="128549A8" w14:textId="77777777" w:rsidTr="00C37EA3">
        <w:trPr>
          <w:trHeight w:val="424"/>
        </w:trPr>
        <w:tc>
          <w:tcPr>
            <w:tcW w:w="506" w:type="dxa"/>
          </w:tcPr>
          <w:p w14:paraId="5AF85671" w14:textId="77777777" w:rsidR="00327948" w:rsidRPr="00336BEE" w:rsidRDefault="00327948" w:rsidP="00C37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5" w:type="dxa"/>
          </w:tcPr>
          <w:p w14:paraId="04191D86" w14:textId="77777777" w:rsidR="00327948" w:rsidRPr="00336BEE" w:rsidRDefault="00327948" w:rsidP="00C37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Ощущение боли и дискомфорта</w:t>
            </w:r>
          </w:p>
        </w:tc>
        <w:tc>
          <w:tcPr>
            <w:tcW w:w="1272" w:type="dxa"/>
          </w:tcPr>
          <w:p w14:paraId="528E4371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  <w:p w14:paraId="36BE34DF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67,80</w:t>
            </w:r>
          </w:p>
        </w:tc>
        <w:tc>
          <w:tcPr>
            <w:tcW w:w="1651" w:type="dxa"/>
          </w:tcPr>
          <w:p w14:paraId="39FF1B4A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  <w:p w14:paraId="0AC6BC47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30,54</w:t>
            </w:r>
          </w:p>
        </w:tc>
        <w:tc>
          <w:tcPr>
            <w:tcW w:w="1735" w:type="dxa"/>
          </w:tcPr>
          <w:p w14:paraId="0531B3D5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5ECCA328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1,66</w:t>
            </w:r>
          </w:p>
        </w:tc>
        <w:tc>
          <w:tcPr>
            <w:tcW w:w="1411" w:type="dxa"/>
          </w:tcPr>
          <w:p w14:paraId="6B9C18E2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  <w:p w14:paraId="5E7390C2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327948" w:rsidRPr="00336BEE" w14:paraId="07B706E1" w14:textId="77777777" w:rsidTr="00C37EA3">
        <w:trPr>
          <w:trHeight w:val="424"/>
        </w:trPr>
        <w:tc>
          <w:tcPr>
            <w:tcW w:w="506" w:type="dxa"/>
          </w:tcPr>
          <w:p w14:paraId="1E676A14" w14:textId="77777777" w:rsidR="00327948" w:rsidRPr="00336BEE" w:rsidRDefault="00327948" w:rsidP="00C37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5" w:type="dxa"/>
          </w:tcPr>
          <w:p w14:paraId="005D5604" w14:textId="77777777" w:rsidR="00327948" w:rsidRPr="00336BEE" w:rsidRDefault="00327948" w:rsidP="00C37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Тревога или депрессия</w:t>
            </w:r>
          </w:p>
        </w:tc>
        <w:tc>
          <w:tcPr>
            <w:tcW w:w="1272" w:type="dxa"/>
          </w:tcPr>
          <w:p w14:paraId="17B97547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  <w:p w14:paraId="40D4E382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62,56</w:t>
            </w:r>
          </w:p>
        </w:tc>
        <w:tc>
          <w:tcPr>
            <w:tcW w:w="1651" w:type="dxa"/>
          </w:tcPr>
          <w:p w14:paraId="4228DBB5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  <w:p w14:paraId="348186DF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35,91</w:t>
            </w:r>
          </w:p>
        </w:tc>
        <w:tc>
          <w:tcPr>
            <w:tcW w:w="1735" w:type="dxa"/>
          </w:tcPr>
          <w:p w14:paraId="681FE3DD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2A7580BC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1,53</w:t>
            </w:r>
          </w:p>
        </w:tc>
        <w:tc>
          <w:tcPr>
            <w:tcW w:w="1411" w:type="dxa"/>
          </w:tcPr>
          <w:p w14:paraId="78D871E7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  <w:p w14:paraId="2296A14F" w14:textId="77777777" w:rsidR="00327948" w:rsidRPr="00336BEE" w:rsidRDefault="00327948" w:rsidP="00C3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</w:tbl>
    <w:p w14:paraId="138F9B8A" w14:textId="69114BDB" w:rsidR="00327948" w:rsidRPr="00336BEE" w:rsidRDefault="00327948" w:rsidP="0032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BEE">
        <w:rPr>
          <w:rFonts w:ascii="Times New Roman" w:hAnsi="Times New Roman" w:cs="Times New Roman"/>
        </w:rPr>
        <w:t xml:space="preserve">* </w:t>
      </w:r>
      <w:proofErr w:type="gramStart"/>
      <w:r w:rsidRPr="00336BEE">
        <w:rPr>
          <w:rFonts w:ascii="Times New Roman" w:hAnsi="Times New Roman" w:cs="Times New Roman"/>
        </w:rPr>
        <w:t>П</w:t>
      </w:r>
      <w:proofErr w:type="gramEnd"/>
      <w:r w:rsidRPr="00336BEE">
        <w:rPr>
          <w:rFonts w:ascii="Times New Roman" w:hAnsi="Times New Roman" w:cs="Times New Roman"/>
        </w:rPr>
        <w:t xml:space="preserve"> р и м е ч а н и е:</w:t>
      </w:r>
      <w:r w:rsidRPr="00336BEE">
        <w:rPr>
          <w:rFonts w:ascii="Times New Roman" w:hAnsi="Times New Roman" w:cs="Times New Roman"/>
          <w:sz w:val="20"/>
          <w:szCs w:val="20"/>
        </w:rPr>
        <w:t xml:space="preserve"> курсивом указан процент от объема выборки</w:t>
      </w:r>
    </w:p>
    <w:p w14:paraId="007A9480" w14:textId="77777777" w:rsidR="00327948" w:rsidRPr="00336BEE" w:rsidRDefault="00327948" w:rsidP="00877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D217F" w14:textId="554487D7" w:rsidR="008A2281" w:rsidRPr="00336BEE" w:rsidRDefault="001F7381" w:rsidP="00B2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Ж</w:t>
      </w:r>
      <w:r w:rsidR="007F2FDF" w:rsidRPr="00336BEE">
        <w:rPr>
          <w:rFonts w:ascii="Times New Roman" w:hAnsi="Times New Roman" w:cs="Times New Roman"/>
          <w:sz w:val="24"/>
          <w:szCs w:val="24"/>
        </w:rPr>
        <w:t xml:space="preserve">енщины склонны чаще отмечать у себя наличие умеренных проблем по всем пяти </w:t>
      </w:r>
      <w:r w:rsidRPr="00336BEE">
        <w:rPr>
          <w:rFonts w:ascii="Times New Roman" w:hAnsi="Times New Roman" w:cs="Times New Roman"/>
          <w:sz w:val="24"/>
          <w:szCs w:val="24"/>
        </w:rPr>
        <w:t>компонентам</w:t>
      </w:r>
      <w:r w:rsidR="00C54B1B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C54B1B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Pr="00336BEE">
        <w:rPr>
          <w:rFonts w:ascii="Times New Roman" w:hAnsi="Times New Roman" w:cs="Times New Roman"/>
          <w:sz w:val="24"/>
          <w:szCs w:val="24"/>
        </w:rPr>
        <w:t>–</w:t>
      </w:r>
      <w:r w:rsidR="00C54B1B" w:rsidRPr="00336BEE">
        <w:rPr>
          <w:rFonts w:ascii="Times New Roman" w:hAnsi="Times New Roman" w:cs="Times New Roman"/>
          <w:sz w:val="24"/>
          <w:szCs w:val="24"/>
        </w:rPr>
        <w:t>5</w:t>
      </w:r>
      <w:r w:rsidR="00C54B1B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0AD5" w:rsidRPr="00336BEE">
        <w:rPr>
          <w:rFonts w:ascii="Times New Roman" w:hAnsi="Times New Roman" w:cs="Times New Roman"/>
          <w:sz w:val="24"/>
          <w:szCs w:val="24"/>
        </w:rPr>
        <w:t>, чем мужчины (</w:t>
      </w:r>
      <w:r w:rsidR="00F77062" w:rsidRPr="00336BEE">
        <w:rPr>
          <w:rFonts w:ascii="Times New Roman" w:hAnsi="Times New Roman" w:cs="Times New Roman"/>
          <w:sz w:val="24"/>
          <w:szCs w:val="24"/>
        </w:rPr>
        <w:t>т</w:t>
      </w:r>
      <w:r w:rsidR="00FB0AD5" w:rsidRPr="00336BEE">
        <w:rPr>
          <w:rFonts w:ascii="Times New Roman" w:hAnsi="Times New Roman" w:cs="Times New Roman"/>
          <w:sz w:val="24"/>
          <w:szCs w:val="24"/>
        </w:rPr>
        <w:t>абл</w:t>
      </w:r>
      <w:r w:rsidR="00E64BD4" w:rsidRPr="00336BEE">
        <w:rPr>
          <w:rFonts w:ascii="Times New Roman" w:hAnsi="Times New Roman" w:cs="Times New Roman"/>
          <w:sz w:val="24"/>
          <w:szCs w:val="24"/>
        </w:rPr>
        <w:t>.</w:t>
      </w:r>
      <w:r w:rsidR="00FB0AD5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327948" w:rsidRPr="00336BEE">
        <w:rPr>
          <w:rFonts w:ascii="Times New Roman" w:hAnsi="Times New Roman" w:cs="Times New Roman"/>
          <w:sz w:val="24"/>
          <w:szCs w:val="24"/>
        </w:rPr>
        <w:t>3</w:t>
      </w:r>
      <w:r w:rsidR="00FB0AD5" w:rsidRPr="00336BE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B40813" w14:textId="654EDE23" w:rsidR="00D74C43" w:rsidRPr="00336BEE" w:rsidRDefault="0074177D" w:rsidP="007417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Т</w:t>
      </w:r>
      <w:r w:rsidR="00F77062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а</w:t>
      </w:r>
      <w:r w:rsidR="00F77062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б</w:t>
      </w:r>
      <w:r w:rsidR="00F77062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л</w:t>
      </w:r>
      <w:r w:rsidR="00F77062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и</w:t>
      </w:r>
      <w:r w:rsidR="00F77062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F77062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 xml:space="preserve">а </w:t>
      </w:r>
      <w:r w:rsidR="00327948" w:rsidRPr="00336BEE">
        <w:rPr>
          <w:rFonts w:ascii="Times New Roman" w:hAnsi="Times New Roman" w:cs="Times New Roman"/>
          <w:sz w:val="24"/>
          <w:szCs w:val="24"/>
        </w:rPr>
        <w:t>3</w:t>
      </w:r>
    </w:p>
    <w:p w14:paraId="51A6AC0D" w14:textId="49AA3836" w:rsidR="0074177D" w:rsidRPr="00336BEE" w:rsidRDefault="0074177D" w:rsidP="00F77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 xml:space="preserve">Структура российской популяции по наличию/отсутствию изменений КЖ по </w:t>
      </w:r>
      <w:r w:rsidR="00685B5A" w:rsidRPr="00336BEE">
        <w:rPr>
          <w:rFonts w:ascii="Times New Roman" w:hAnsi="Times New Roman" w:cs="Times New Roman"/>
          <w:b/>
          <w:sz w:val="24"/>
          <w:szCs w:val="24"/>
        </w:rPr>
        <w:t>компонентам опросника EQ–</w:t>
      </w:r>
      <w:r w:rsidRPr="00336BEE">
        <w:rPr>
          <w:rFonts w:ascii="Times New Roman" w:hAnsi="Times New Roman" w:cs="Times New Roman"/>
          <w:b/>
          <w:sz w:val="24"/>
          <w:szCs w:val="24"/>
        </w:rPr>
        <w:t>5D по полу</w:t>
      </w:r>
    </w:p>
    <w:tbl>
      <w:tblPr>
        <w:tblStyle w:val="a8"/>
        <w:tblW w:w="9376" w:type="dxa"/>
        <w:tblLayout w:type="fixed"/>
        <w:tblLook w:val="04A0" w:firstRow="1" w:lastRow="0" w:firstColumn="1" w:lastColumn="0" w:noHBand="0" w:noVBand="1"/>
      </w:tblPr>
      <w:tblGrid>
        <w:gridCol w:w="675"/>
        <w:gridCol w:w="4059"/>
        <w:gridCol w:w="810"/>
        <w:gridCol w:w="810"/>
        <w:gridCol w:w="701"/>
        <w:gridCol w:w="810"/>
        <w:gridCol w:w="810"/>
        <w:gridCol w:w="701"/>
      </w:tblGrid>
      <w:tr w:rsidR="007F2FDF" w:rsidRPr="00336BEE" w14:paraId="1E5B4554" w14:textId="77777777" w:rsidTr="00B452D0">
        <w:trPr>
          <w:trHeight w:val="352"/>
        </w:trPr>
        <w:tc>
          <w:tcPr>
            <w:tcW w:w="675" w:type="dxa"/>
            <w:vMerge w:val="restart"/>
            <w:vAlign w:val="center"/>
          </w:tcPr>
          <w:p w14:paraId="02233EFA" w14:textId="77777777" w:rsidR="007F2FDF" w:rsidRPr="00336BEE" w:rsidRDefault="00685B5A" w:rsidP="00685B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059" w:type="dxa"/>
            <w:vMerge w:val="restart"/>
            <w:vAlign w:val="center"/>
          </w:tcPr>
          <w:p w14:paraId="1D339E8A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Компонента</w:t>
            </w:r>
          </w:p>
        </w:tc>
        <w:tc>
          <w:tcPr>
            <w:tcW w:w="2321" w:type="dxa"/>
            <w:gridSpan w:val="3"/>
          </w:tcPr>
          <w:p w14:paraId="6055E3EF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2321" w:type="dxa"/>
            <w:gridSpan w:val="3"/>
          </w:tcPr>
          <w:p w14:paraId="5A162376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7F2FDF" w:rsidRPr="00336BEE" w14:paraId="016BCFB7" w14:textId="77777777" w:rsidTr="00B452D0">
        <w:trPr>
          <w:trHeight w:val="271"/>
        </w:trPr>
        <w:tc>
          <w:tcPr>
            <w:tcW w:w="675" w:type="dxa"/>
            <w:vMerge/>
          </w:tcPr>
          <w:p w14:paraId="2E7F6ABA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vMerge/>
            <w:vAlign w:val="center"/>
          </w:tcPr>
          <w:p w14:paraId="692E38C9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D456158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810" w:type="dxa"/>
          </w:tcPr>
          <w:p w14:paraId="59B43D24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14:paraId="729A758D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14:paraId="2A9C9C82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552CEB7C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14:paraId="3752E018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3</w:t>
            </w:r>
          </w:p>
        </w:tc>
      </w:tr>
      <w:tr w:rsidR="007F2FDF" w:rsidRPr="00336BEE" w14:paraId="092C5578" w14:textId="77777777" w:rsidTr="00B452D0">
        <w:trPr>
          <w:trHeight w:val="704"/>
        </w:trPr>
        <w:tc>
          <w:tcPr>
            <w:tcW w:w="675" w:type="dxa"/>
            <w:vAlign w:val="center"/>
          </w:tcPr>
          <w:p w14:paraId="200C4E8A" w14:textId="77777777" w:rsidR="007F2FDF" w:rsidRPr="00336BEE" w:rsidRDefault="00685B5A" w:rsidP="00685B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F2FDF" w:rsidRPr="00336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9" w:type="dxa"/>
            <w:vAlign w:val="center"/>
          </w:tcPr>
          <w:p w14:paraId="132DBA4F" w14:textId="77777777" w:rsidR="007F2FDF" w:rsidRPr="00336BEE" w:rsidRDefault="007F2FDF" w:rsidP="00685B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Подвижность и способность передвигаться</w:t>
            </w:r>
          </w:p>
        </w:tc>
        <w:tc>
          <w:tcPr>
            <w:tcW w:w="810" w:type="dxa"/>
          </w:tcPr>
          <w:p w14:paraId="5C513430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  <w:p w14:paraId="324C0292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80,62</w:t>
            </w:r>
          </w:p>
        </w:tc>
        <w:tc>
          <w:tcPr>
            <w:tcW w:w="810" w:type="dxa"/>
          </w:tcPr>
          <w:p w14:paraId="290B7734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14:paraId="37E8C967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18,26</w:t>
            </w:r>
          </w:p>
        </w:tc>
        <w:tc>
          <w:tcPr>
            <w:tcW w:w="701" w:type="dxa"/>
          </w:tcPr>
          <w:p w14:paraId="78834124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E670247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1,12</w:t>
            </w:r>
          </w:p>
        </w:tc>
        <w:tc>
          <w:tcPr>
            <w:tcW w:w="810" w:type="dxa"/>
          </w:tcPr>
          <w:p w14:paraId="30CF55E7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  <w:p w14:paraId="1D1F5F47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68,58</w:t>
            </w:r>
          </w:p>
        </w:tc>
        <w:tc>
          <w:tcPr>
            <w:tcW w:w="810" w:type="dxa"/>
          </w:tcPr>
          <w:p w14:paraId="5796F0E5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  <w:p w14:paraId="54A473AE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30,83</w:t>
            </w:r>
          </w:p>
        </w:tc>
        <w:tc>
          <w:tcPr>
            <w:tcW w:w="701" w:type="dxa"/>
          </w:tcPr>
          <w:p w14:paraId="43F6C908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D8B042E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0,59</w:t>
            </w:r>
          </w:p>
        </w:tc>
      </w:tr>
      <w:tr w:rsidR="007F2FDF" w:rsidRPr="00336BEE" w14:paraId="578FE971" w14:textId="77777777" w:rsidTr="00B452D0">
        <w:trPr>
          <w:trHeight w:val="704"/>
        </w:trPr>
        <w:tc>
          <w:tcPr>
            <w:tcW w:w="675" w:type="dxa"/>
            <w:vAlign w:val="center"/>
          </w:tcPr>
          <w:p w14:paraId="04D7A0B5" w14:textId="77777777" w:rsidR="007F2FDF" w:rsidRPr="00336BEE" w:rsidRDefault="00685B5A" w:rsidP="00685B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F2FDF" w:rsidRPr="00336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9" w:type="dxa"/>
            <w:vAlign w:val="center"/>
          </w:tcPr>
          <w:p w14:paraId="5F3CF780" w14:textId="77777777" w:rsidR="007F2FDF" w:rsidRPr="00336BEE" w:rsidRDefault="007F2FDF" w:rsidP="00685B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Способность ухаживать за собой</w:t>
            </w:r>
          </w:p>
        </w:tc>
        <w:tc>
          <w:tcPr>
            <w:tcW w:w="810" w:type="dxa"/>
          </w:tcPr>
          <w:p w14:paraId="40EFC8BC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  <w:p w14:paraId="49F4A8F7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90,03</w:t>
            </w:r>
          </w:p>
        </w:tc>
        <w:tc>
          <w:tcPr>
            <w:tcW w:w="810" w:type="dxa"/>
          </w:tcPr>
          <w:p w14:paraId="4A02EF4F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6DA392E5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9,55</w:t>
            </w:r>
          </w:p>
        </w:tc>
        <w:tc>
          <w:tcPr>
            <w:tcW w:w="701" w:type="dxa"/>
          </w:tcPr>
          <w:p w14:paraId="37475C4B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7AC81E3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0,42</w:t>
            </w:r>
          </w:p>
        </w:tc>
        <w:tc>
          <w:tcPr>
            <w:tcW w:w="810" w:type="dxa"/>
          </w:tcPr>
          <w:p w14:paraId="3FFFB6BC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  <w:p w14:paraId="501218E5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82,65</w:t>
            </w:r>
          </w:p>
        </w:tc>
        <w:tc>
          <w:tcPr>
            <w:tcW w:w="810" w:type="dxa"/>
          </w:tcPr>
          <w:p w14:paraId="6151F7C9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14:paraId="209BB7C2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16,53</w:t>
            </w:r>
          </w:p>
        </w:tc>
        <w:tc>
          <w:tcPr>
            <w:tcW w:w="701" w:type="dxa"/>
          </w:tcPr>
          <w:p w14:paraId="10E549DF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74FB2EC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0,82</w:t>
            </w:r>
          </w:p>
        </w:tc>
      </w:tr>
      <w:tr w:rsidR="007F2FDF" w:rsidRPr="00336BEE" w14:paraId="2DBA9BBF" w14:textId="77777777" w:rsidTr="00B452D0">
        <w:trPr>
          <w:trHeight w:val="704"/>
        </w:trPr>
        <w:tc>
          <w:tcPr>
            <w:tcW w:w="675" w:type="dxa"/>
            <w:vAlign w:val="center"/>
          </w:tcPr>
          <w:p w14:paraId="46FB687F" w14:textId="77777777" w:rsidR="007F2FDF" w:rsidRPr="00336BEE" w:rsidRDefault="00685B5A" w:rsidP="00685B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F2FDF" w:rsidRPr="00336B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9" w:type="dxa"/>
            <w:vAlign w:val="center"/>
          </w:tcPr>
          <w:p w14:paraId="35E49ED0" w14:textId="77777777" w:rsidR="007F2FDF" w:rsidRPr="00336BEE" w:rsidRDefault="0074177D" w:rsidP="00685B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Возможность заниматься повседневной</w:t>
            </w:r>
            <w:r w:rsidR="007F2FDF" w:rsidRPr="00336BE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</w:t>
            </w:r>
          </w:p>
        </w:tc>
        <w:tc>
          <w:tcPr>
            <w:tcW w:w="810" w:type="dxa"/>
          </w:tcPr>
          <w:p w14:paraId="1EAD60C4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  <w:p w14:paraId="7C65F273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83,15</w:t>
            </w:r>
          </w:p>
        </w:tc>
        <w:tc>
          <w:tcPr>
            <w:tcW w:w="810" w:type="dxa"/>
          </w:tcPr>
          <w:p w14:paraId="6E132F45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14:paraId="71094FE4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16,57</w:t>
            </w:r>
          </w:p>
        </w:tc>
        <w:tc>
          <w:tcPr>
            <w:tcW w:w="701" w:type="dxa"/>
          </w:tcPr>
          <w:p w14:paraId="0D4AD857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B5A347C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0,28</w:t>
            </w:r>
          </w:p>
        </w:tc>
        <w:tc>
          <w:tcPr>
            <w:tcW w:w="810" w:type="dxa"/>
          </w:tcPr>
          <w:p w14:paraId="1E9C3956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  <w:p w14:paraId="6A506C3C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72,57</w:t>
            </w:r>
          </w:p>
        </w:tc>
        <w:tc>
          <w:tcPr>
            <w:tcW w:w="810" w:type="dxa"/>
          </w:tcPr>
          <w:p w14:paraId="2A552B64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14:paraId="206E5CE5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26,03</w:t>
            </w:r>
          </w:p>
        </w:tc>
        <w:tc>
          <w:tcPr>
            <w:tcW w:w="701" w:type="dxa"/>
          </w:tcPr>
          <w:p w14:paraId="44EE6E32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A064610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1,41</w:t>
            </w:r>
          </w:p>
        </w:tc>
      </w:tr>
      <w:tr w:rsidR="007F2FDF" w:rsidRPr="00336BEE" w14:paraId="4BC98E1D" w14:textId="77777777" w:rsidTr="00B452D0">
        <w:trPr>
          <w:trHeight w:val="718"/>
        </w:trPr>
        <w:tc>
          <w:tcPr>
            <w:tcW w:w="675" w:type="dxa"/>
            <w:vAlign w:val="center"/>
          </w:tcPr>
          <w:p w14:paraId="6AF5B03F" w14:textId="77777777" w:rsidR="007F2FDF" w:rsidRPr="00336BEE" w:rsidRDefault="00685B5A" w:rsidP="00685B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F2FDF" w:rsidRPr="00336B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9" w:type="dxa"/>
            <w:vAlign w:val="center"/>
          </w:tcPr>
          <w:p w14:paraId="6E775420" w14:textId="77777777" w:rsidR="007F2FDF" w:rsidRPr="00336BEE" w:rsidRDefault="007F2FDF" w:rsidP="00685B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Ощущение боли и дискомфорта</w:t>
            </w:r>
          </w:p>
        </w:tc>
        <w:tc>
          <w:tcPr>
            <w:tcW w:w="810" w:type="dxa"/>
          </w:tcPr>
          <w:p w14:paraId="72E3378C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  <w:p w14:paraId="11D6F3AB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74,02</w:t>
            </w:r>
          </w:p>
        </w:tc>
        <w:tc>
          <w:tcPr>
            <w:tcW w:w="810" w:type="dxa"/>
          </w:tcPr>
          <w:p w14:paraId="7E4E99B2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  <w:p w14:paraId="286B32CF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24,86</w:t>
            </w:r>
          </w:p>
        </w:tc>
        <w:tc>
          <w:tcPr>
            <w:tcW w:w="701" w:type="dxa"/>
          </w:tcPr>
          <w:p w14:paraId="3388ED77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70AC5E6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1,12</w:t>
            </w:r>
          </w:p>
        </w:tc>
        <w:tc>
          <w:tcPr>
            <w:tcW w:w="810" w:type="dxa"/>
          </w:tcPr>
          <w:p w14:paraId="6356CFF6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  <w:p w14:paraId="1474EE2E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62,60</w:t>
            </w:r>
          </w:p>
        </w:tc>
        <w:tc>
          <w:tcPr>
            <w:tcW w:w="810" w:type="dxa"/>
          </w:tcPr>
          <w:p w14:paraId="64E21E12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14:paraId="51A87DB1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35,29</w:t>
            </w:r>
          </w:p>
        </w:tc>
        <w:tc>
          <w:tcPr>
            <w:tcW w:w="701" w:type="dxa"/>
          </w:tcPr>
          <w:p w14:paraId="47EAD162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66F6D87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2,11</w:t>
            </w:r>
          </w:p>
        </w:tc>
      </w:tr>
      <w:tr w:rsidR="007F2FDF" w:rsidRPr="00336BEE" w14:paraId="5374F7FC" w14:textId="77777777" w:rsidTr="00B452D0">
        <w:trPr>
          <w:trHeight w:val="487"/>
        </w:trPr>
        <w:tc>
          <w:tcPr>
            <w:tcW w:w="675" w:type="dxa"/>
            <w:vAlign w:val="center"/>
          </w:tcPr>
          <w:p w14:paraId="0E5DBF9C" w14:textId="77777777" w:rsidR="007F2FDF" w:rsidRPr="00336BEE" w:rsidRDefault="00685B5A" w:rsidP="00685B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F2FDF" w:rsidRPr="00336B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9" w:type="dxa"/>
            <w:vAlign w:val="center"/>
          </w:tcPr>
          <w:p w14:paraId="3D8C8BAE" w14:textId="77777777" w:rsidR="007F2FDF" w:rsidRPr="00336BEE" w:rsidRDefault="007F2FDF" w:rsidP="00685B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Тревога или депрессия</w:t>
            </w:r>
          </w:p>
        </w:tc>
        <w:tc>
          <w:tcPr>
            <w:tcW w:w="810" w:type="dxa"/>
          </w:tcPr>
          <w:p w14:paraId="53D75B0A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  <w:p w14:paraId="07CC7DC1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68,96</w:t>
            </w:r>
          </w:p>
        </w:tc>
        <w:tc>
          <w:tcPr>
            <w:tcW w:w="810" w:type="dxa"/>
          </w:tcPr>
          <w:p w14:paraId="4B0116E6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14:paraId="03D861D4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30,20</w:t>
            </w:r>
          </w:p>
        </w:tc>
        <w:tc>
          <w:tcPr>
            <w:tcW w:w="701" w:type="dxa"/>
          </w:tcPr>
          <w:p w14:paraId="1F2DC78D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A4D3547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0,84</w:t>
            </w:r>
          </w:p>
        </w:tc>
        <w:tc>
          <w:tcPr>
            <w:tcW w:w="810" w:type="dxa"/>
          </w:tcPr>
          <w:p w14:paraId="3F01C274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  <w:p w14:paraId="418DB7EE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57,21</w:t>
            </w:r>
          </w:p>
        </w:tc>
        <w:tc>
          <w:tcPr>
            <w:tcW w:w="810" w:type="dxa"/>
          </w:tcPr>
          <w:p w14:paraId="74D5EC7D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  <w:p w14:paraId="4DDE7F1B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40,68</w:t>
            </w:r>
          </w:p>
        </w:tc>
        <w:tc>
          <w:tcPr>
            <w:tcW w:w="701" w:type="dxa"/>
          </w:tcPr>
          <w:p w14:paraId="6BBF06D9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A769D15" w14:textId="77777777" w:rsidR="007F2FDF" w:rsidRPr="00336BEE" w:rsidRDefault="007F2FDF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i/>
                <w:sz w:val="20"/>
                <w:szCs w:val="20"/>
              </w:rPr>
              <w:t>2,11</w:t>
            </w:r>
          </w:p>
        </w:tc>
      </w:tr>
    </w:tbl>
    <w:p w14:paraId="495A51B8" w14:textId="07559BFB" w:rsidR="00783B37" w:rsidRPr="00336BEE" w:rsidRDefault="0097710D" w:rsidP="005134B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36BEE">
        <w:rPr>
          <w:rFonts w:ascii="Times New Roman" w:hAnsi="Times New Roman" w:cs="Times New Roman"/>
        </w:rPr>
        <w:t xml:space="preserve">* </w:t>
      </w:r>
      <w:proofErr w:type="gramStart"/>
      <w:r w:rsidR="00D74C43" w:rsidRPr="00336BEE">
        <w:rPr>
          <w:rFonts w:ascii="Times New Roman" w:hAnsi="Times New Roman" w:cs="Times New Roman"/>
        </w:rPr>
        <w:t>П</w:t>
      </w:r>
      <w:proofErr w:type="gramEnd"/>
      <w:r w:rsidR="00F77062" w:rsidRPr="00336BEE">
        <w:rPr>
          <w:rFonts w:ascii="Times New Roman" w:hAnsi="Times New Roman" w:cs="Times New Roman"/>
        </w:rPr>
        <w:t xml:space="preserve"> </w:t>
      </w:r>
      <w:r w:rsidR="00D74C43" w:rsidRPr="00336BEE">
        <w:rPr>
          <w:rFonts w:ascii="Times New Roman" w:hAnsi="Times New Roman" w:cs="Times New Roman"/>
        </w:rPr>
        <w:t>р</w:t>
      </w:r>
      <w:r w:rsidR="00F77062" w:rsidRPr="00336BEE">
        <w:rPr>
          <w:rFonts w:ascii="Times New Roman" w:hAnsi="Times New Roman" w:cs="Times New Roman"/>
        </w:rPr>
        <w:t xml:space="preserve"> </w:t>
      </w:r>
      <w:r w:rsidR="00D74C43" w:rsidRPr="00336BEE">
        <w:rPr>
          <w:rFonts w:ascii="Times New Roman" w:hAnsi="Times New Roman" w:cs="Times New Roman"/>
        </w:rPr>
        <w:t>и</w:t>
      </w:r>
      <w:r w:rsidR="00F77062" w:rsidRPr="00336BEE">
        <w:rPr>
          <w:rFonts w:ascii="Times New Roman" w:hAnsi="Times New Roman" w:cs="Times New Roman"/>
        </w:rPr>
        <w:t xml:space="preserve"> </w:t>
      </w:r>
      <w:r w:rsidR="00D74C43" w:rsidRPr="00336BEE">
        <w:rPr>
          <w:rFonts w:ascii="Times New Roman" w:hAnsi="Times New Roman" w:cs="Times New Roman"/>
        </w:rPr>
        <w:t>м</w:t>
      </w:r>
      <w:r w:rsidR="00F77062" w:rsidRPr="00336BEE">
        <w:rPr>
          <w:rFonts w:ascii="Times New Roman" w:hAnsi="Times New Roman" w:cs="Times New Roman"/>
        </w:rPr>
        <w:t xml:space="preserve"> </w:t>
      </w:r>
      <w:r w:rsidR="00D74C43" w:rsidRPr="00336BEE">
        <w:rPr>
          <w:rFonts w:ascii="Times New Roman" w:hAnsi="Times New Roman" w:cs="Times New Roman"/>
        </w:rPr>
        <w:t>е</w:t>
      </w:r>
      <w:r w:rsidR="00F77062" w:rsidRPr="00336BEE">
        <w:rPr>
          <w:rFonts w:ascii="Times New Roman" w:hAnsi="Times New Roman" w:cs="Times New Roman"/>
        </w:rPr>
        <w:t xml:space="preserve"> </w:t>
      </w:r>
      <w:r w:rsidR="00D74C43" w:rsidRPr="00336BEE">
        <w:rPr>
          <w:rFonts w:ascii="Times New Roman" w:hAnsi="Times New Roman" w:cs="Times New Roman"/>
        </w:rPr>
        <w:t>ч</w:t>
      </w:r>
      <w:r w:rsidR="00F77062" w:rsidRPr="00336BEE">
        <w:rPr>
          <w:rFonts w:ascii="Times New Roman" w:hAnsi="Times New Roman" w:cs="Times New Roman"/>
        </w:rPr>
        <w:t xml:space="preserve"> </w:t>
      </w:r>
      <w:r w:rsidR="00D74C43" w:rsidRPr="00336BEE">
        <w:rPr>
          <w:rFonts w:ascii="Times New Roman" w:hAnsi="Times New Roman" w:cs="Times New Roman"/>
        </w:rPr>
        <w:t>а</w:t>
      </w:r>
      <w:r w:rsidR="00F77062" w:rsidRPr="00336BEE">
        <w:rPr>
          <w:rFonts w:ascii="Times New Roman" w:hAnsi="Times New Roman" w:cs="Times New Roman"/>
        </w:rPr>
        <w:t xml:space="preserve"> </w:t>
      </w:r>
      <w:r w:rsidR="00D74C43" w:rsidRPr="00336BEE">
        <w:rPr>
          <w:rFonts w:ascii="Times New Roman" w:hAnsi="Times New Roman" w:cs="Times New Roman"/>
        </w:rPr>
        <w:t>н</w:t>
      </w:r>
      <w:r w:rsidR="00F77062" w:rsidRPr="00336BEE">
        <w:rPr>
          <w:rFonts w:ascii="Times New Roman" w:hAnsi="Times New Roman" w:cs="Times New Roman"/>
        </w:rPr>
        <w:t xml:space="preserve"> </w:t>
      </w:r>
      <w:r w:rsidR="00D74C43" w:rsidRPr="00336BEE">
        <w:rPr>
          <w:rFonts w:ascii="Times New Roman" w:hAnsi="Times New Roman" w:cs="Times New Roman"/>
        </w:rPr>
        <w:t>и</w:t>
      </w:r>
      <w:r w:rsidR="00F77062" w:rsidRPr="00336BEE">
        <w:rPr>
          <w:rFonts w:ascii="Times New Roman" w:hAnsi="Times New Roman" w:cs="Times New Roman"/>
        </w:rPr>
        <w:t xml:space="preserve"> </w:t>
      </w:r>
      <w:r w:rsidR="00D74C43" w:rsidRPr="00336BEE">
        <w:rPr>
          <w:rFonts w:ascii="Times New Roman" w:hAnsi="Times New Roman" w:cs="Times New Roman"/>
        </w:rPr>
        <w:t xml:space="preserve">е: </w:t>
      </w:r>
      <w:r w:rsidR="00FA241A" w:rsidRPr="00336BEE">
        <w:rPr>
          <w:rFonts w:ascii="Times New Roman" w:hAnsi="Times New Roman" w:cs="Times New Roman"/>
        </w:rPr>
        <w:t>в каждой ячейке таблицы указано число респондентов, указавших соот</w:t>
      </w:r>
      <w:r w:rsidR="00603A03" w:rsidRPr="00336BEE">
        <w:rPr>
          <w:rFonts w:ascii="Times New Roman" w:hAnsi="Times New Roman" w:cs="Times New Roman"/>
        </w:rPr>
        <w:t>в</w:t>
      </w:r>
      <w:r w:rsidR="00FA241A" w:rsidRPr="00336BEE">
        <w:rPr>
          <w:rFonts w:ascii="Times New Roman" w:hAnsi="Times New Roman" w:cs="Times New Roman"/>
        </w:rPr>
        <w:t xml:space="preserve">етствующее наличие/отсутствие проблемы, </w:t>
      </w:r>
      <w:r w:rsidRPr="00336BEE">
        <w:rPr>
          <w:rFonts w:ascii="Times New Roman" w:hAnsi="Times New Roman" w:cs="Times New Roman"/>
        </w:rPr>
        <w:t>курсивом</w:t>
      </w:r>
      <w:r w:rsidR="00D74C43" w:rsidRPr="00336BEE">
        <w:rPr>
          <w:rFonts w:ascii="Times New Roman" w:hAnsi="Times New Roman" w:cs="Times New Roman"/>
        </w:rPr>
        <w:t xml:space="preserve"> указан </w:t>
      </w:r>
      <w:r w:rsidRPr="00336BEE">
        <w:rPr>
          <w:rFonts w:ascii="Times New Roman" w:hAnsi="Times New Roman" w:cs="Times New Roman"/>
        </w:rPr>
        <w:t xml:space="preserve">процент от объема выборки; 1 – </w:t>
      </w:r>
      <w:r w:rsidR="00D74C43" w:rsidRPr="00336BEE">
        <w:rPr>
          <w:rFonts w:ascii="Times New Roman" w:hAnsi="Times New Roman" w:cs="Times New Roman"/>
        </w:rPr>
        <w:t xml:space="preserve">нет </w:t>
      </w:r>
      <w:r w:rsidRPr="00336BEE">
        <w:rPr>
          <w:rFonts w:ascii="Times New Roman" w:hAnsi="Times New Roman" w:cs="Times New Roman"/>
        </w:rPr>
        <w:t xml:space="preserve">никаких проблем, 2 </w:t>
      </w:r>
      <w:r w:rsidR="002A2147" w:rsidRPr="00336BEE">
        <w:rPr>
          <w:rFonts w:ascii="Times New Roman" w:hAnsi="Times New Roman" w:cs="Times New Roman"/>
        </w:rPr>
        <w:t>–</w:t>
      </w:r>
      <w:r w:rsidRPr="00336BEE">
        <w:rPr>
          <w:rFonts w:ascii="Times New Roman" w:hAnsi="Times New Roman" w:cs="Times New Roman"/>
        </w:rPr>
        <w:t>некоторые проблемы, 3 – серьезные проблемы.</w:t>
      </w:r>
    </w:p>
    <w:p w14:paraId="6F869C54" w14:textId="77777777" w:rsidR="00A037C2" w:rsidRPr="00336BEE" w:rsidRDefault="00A037C2" w:rsidP="00A0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38747" w14:textId="223B5A51" w:rsidR="00A037C2" w:rsidRPr="00336BEE" w:rsidRDefault="00A037C2" w:rsidP="00A0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С возрастом наблюдается снижение оценок собственного здоровья по всем компонентам, при этом ухудшение состояние здоровья по компоненте тревоги/депрессии происходит более медленными темпами, в сравнении с остальными. 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Результаты, представленные в таблице 4 свидетельствуют</w:t>
      </w:r>
      <w:proofErr w:type="gramEnd"/>
      <w:r w:rsidRPr="00336BEE">
        <w:rPr>
          <w:rFonts w:ascii="Times New Roman" w:hAnsi="Times New Roman" w:cs="Times New Roman"/>
          <w:sz w:val="24"/>
          <w:szCs w:val="24"/>
        </w:rPr>
        <w:t xml:space="preserve">, что частота нарушений в компоненте «подвижность» увеличивается с возрастом, особенно заметен рост (на 23,4%) между возрастными группами 55–64 и 65–74 лет. Частота нарушения КЖ связанная с тревогой/депрессией умеренно растет с возрастом респондентов и достигает 65,7% в группе 65–74 лет.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Наиболее редкие нарушения у населения встречаются по компоненте «уход за собой», где в возрасте до 54 лет наличие проблем наблюдается менее чем в 10% случаев, после 55 лет частота отклонений по данному показателю начинает расти и в возрасте старше 74 лет уже каждый второй респондент имеет проблемы с уходом за собой (табл</w:t>
      </w:r>
      <w:r w:rsidR="00004E14" w:rsidRPr="00336BEE">
        <w:rPr>
          <w:rFonts w:ascii="Times New Roman" w:hAnsi="Times New Roman" w:cs="Times New Roman"/>
          <w:sz w:val="24"/>
          <w:szCs w:val="24"/>
        </w:rPr>
        <w:t>.</w:t>
      </w:r>
      <w:r w:rsidRPr="00336BEE">
        <w:rPr>
          <w:rFonts w:ascii="Times New Roman" w:hAnsi="Times New Roman" w:cs="Times New Roman"/>
          <w:sz w:val="24"/>
          <w:szCs w:val="24"/>
        </w:rPr>
        <w:t xml:space="preserve"> 4). </w:t>
      </w:r>
      <w:proofErr w:type="gramEnd"/>
    </w:p>
    <w:p w14:paraId="2A6BA8D4" w14:textId="77777777" w:rsidR="00A037C2" w:rsidRPr="00336BEE" w:rsidRDefault="00A037C2" w:rsidP="005134B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8FDCB26" w14:textId="5A04A213" w:rsidR="00991682" w:rsidRPr="00336BEE" w:rsidRDefault="0074177D" w:rsidP="007417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Т</w:t>
      </w:r>
      <w:r w:rsidR="0070620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а</w:t>
      </w:r>
      <w:r w:rsidR="0070620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б</w:t>
      </w:r>
      <w:r w:rsidR="0070620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л</w:t>
      </w:r>
      <w:r w:rsidR="0070620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и</w:t>
      </w:r>
      <w:r w:rsidR="0070620A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70620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 xml:space="preserve">а </w:t>
      </w:r>
      <w:r w:rsidR="00327948" w:rsidRPr="00336BEE">
        <w:rPr>
          <w:rFonts w:ascii="Times New Roman" w:hAnsi="Times New Roman" w:cs="Times New Roman"/>
          <w:sz w:val="24"/>
          <w:szCs w:val="24"/>
        </w:rPr>
        <w:t>4</w:t>
      </w:r>
    </w:p>
    <w:p w14:paraId="2B673956" w14:textId="77777777" w:rsidR="0074177D" w:rsidRPr="00336BEE" w:rsidRDefault="0074177D" w:rsidP="007062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 xml:space="preserve">Частота наличия/отсутствия изменений КЖ по компонентам описательной части опросника </w:t>
      </w:r>
      <w:r w:rsidRPr="00336BEE">
        <w:rPr>
          <w:rFonts w:ascii="Times New Roman" w:hAnsi="Times New Roman" w:cs="Times New Roman"/>
          <w:b/>
          <w:sz w:val="24"/>
          <w:szCs w:val="24"/>
          <w:lang w:val="en-US"/>
        </w:rPr>
        <w:t>EQ</w:t>
      </w:r>
      <w:r w:rsidR="002A2147" w:rsidRPr="00336BEE">
        <w:rPr>
          <w:rFonts w:ascii="Times New Roman" w:hAnsi="Times New Roman" w:cs="Times New Roman"/>
          <w:b/>
          <w:sz w:val="24"/>
          <w:szCs w:val="24"/>
        </w:rPr>
        <w:t>–</w:t>
      </w:r>
      <w:r w:rsidRPr="00336BEE">
        <w:rPr>
          <w:rFonts w:ascii="Times New Roman" w:hAnsi="Times New Roman" w:cs="Times New Roman"/>
          <w:b/>
          <w:sz w:val="24"/>
          <w:szCs w:val="24"/>
        </w:rPr>
        <w:t>5</w:t>
      </w:r>
      <w:r w:rsidRPr="00336BE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36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276" w:rsidRPr="00336BEE">
        <w:rPr>
          <w:rFonts w:ascii="Times New Roman" w:hAnsi="Times New Roman" w:cs="Times New Roman"/>
          <w:b/>
          <w:sz w:val="24"/>
          <w:szCs w:val="24"/>
        </w:rPr>
        <w:t>по возрастным группам</w:t>
      </w:r>
      <w:r w:rsidR="00274EE2" w:rsidRPr="00336BEE">
        <w:rPr>
          <w:rFonts w:ascii="Times New Roman" w:hAnsi="Times New Roman" w:cs="Times New Roman"/>
          <w:b/>
          <w:sz w:val="24"/>
          <w:szCs w:val="24"/>
        </w:rPr>
        <w:t>, %</w:t>
      </w:r>
    </w:p>
    <w:tbl>
      <w:tblPr>
        <w:tblStyle w:val="a8"/>
        <w:tblW w:w="9430" w:type="dxa"/>
        <w:tblLook w:val="04A0" w:firstRow="1" w:lastRow="0" w:firstColumn="1" w:lastColumn="0" w:noHBand="0" w:noVBand="1"/>
      </w:tblPr>
      <w:tblGrid>
        <w:gridCol w:w="537"/>
        <w:gridCol w:w="2401"/>
        <w:gridCol w:w="1012"/>
        <w:gridCol w:w="774"/>
        <w:gridCol w:w="860"/>
        <w:gridCol w:w="774"/>
        <w:gridCol w:w="774"/>
        <w:gridCol w:w="774"/>
        <w:gridCol w:w="774"/>
        <w:gridCol w:w="750"/>
      </w:tblGrid>
      <w:tr w:rsidR="008E5276" w:rsidRPr="00336BEE" w14:paraId="33ACDC5F" w14:textId="77777777" w:rsidTr="00597581">
        <w:trPr>
          <w:trHeight w:val="379"/>
        </w:trPr>
        <w:tc>
          <w:tcPr>
            <w:tcW w:w="537" w:type="dxa"/>
            <w:vMerge w:val="restart"/>
          </w:tcPr>
          <w:p w14:paraId="320F6B7D" w14:textId="77777777" w:rsidR="008E5276" w:rsidRPr="00336BEE" w:rsidRDefault="008E5276" w:rsidP="00B17A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1" w:type="dxa"/>
            <w:vMerge w:val="restart"/>
          </w:tcPr>
          <w:p w14:paraId="149B6CAF" w14:textId="77777777" w:rsidR="008E5276" w:rsidRPr="00336BEE" w:rsidRDefault="008E5276" w:rsidP="00B17A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Компонента</w:t>
            </w:r>
          </w:p>
        </w:tc>
        <w:tc>
          <w:tcPr>
            <w:tcW w:w="1012" w:type="dxa"/>
            <w:vMerge w:val="restart"/>
          </w:tcPr>
          <w:p w14:paraId="29A539FC" w14:textId="77777777" w:rsidR="008E5276" w:rsidRPr="00336BEE" w:rsidRDefault="008E5276" w:rsidP="006C4A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480" w:type="dxa"/>
            <w:gridSpan w:val="7"/>
          </w:tcPr>
          <w:p w14:paraId="42AE4C2B" w14:textId="77777777" w:rsidR="008E5276" w:rsidRPr="00336BEE" w:rsidRDefault="008E5276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</w:rPr>
              <w:t>Возрастные группы</w:t>
            </w:r>
          </w:p>
        </w:tc>
      </w:tr>
      <w:tr w:rsidR="008E5276" w:rsidRPr="00336BEE" w14:paraId="42286631" w14:textId="77777777" w:rsidTr="008E5276">
        <w:trPr>
          <w:trHeight w:val="379"/>
        </w:trPr>
        <w:tc>
          <w:tcPr>
            <w:tcW w:w="537" w:type="dxa"/>
            <w:vMerge/>
          </w:tcPr>
          <w:p w14:paraId="098EFEAF" w14:textId="77777777" w:rsidR="008E5276" w:rsidRPr="00336BEE" w:rsidRDefault="008E5276" w:rsidP="00B17A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</w:tcPr>
          <w:p w14:paraId="4DCD2EB4" w14:textId="77777777" w:rsidR="008E5276" w:rsidRPr="00336BEE" w:rsidRDefault="008E5276" w:rsidP="00B17A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14:paraId="538592E5" w14:textId="77777777" w:rsidR="008E5276" w:rsidRPr="00336BEE" w:rsidRDefault="008E5276" w:rsidP="006C4A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46613D6C" w14:textId="77777777" w:rsidR="008E5276" w:rsidRPr="00336BEE" w:rsidRDefault="008E5276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BEE">
              <w:rPr>
                <w:rFonts w:ascii="Times New Roman" w:hAnsi="Times New Roman" w:cs="Times New Roman"/>
              </w:rPr>
              <w:t>18–24</w:t>
            </w:r>
          </w:p>
        </w:tc>
        <w:tc>
          <w:tcPr>
            <w:tcW w:w="860" w:type="dxa"/>
          </w:tcPr>
          <w:p w14:paraId="1B7E3719" w14:textId="77777777" w:rsidR="008E5276" w:rsidRPr="00336BEE" w:rsidRDefault="008E5276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BEE">
              <w:rPr>
                <w:rFonts w:ascii="Times New Roman" w:hAnsi="Times New Roman" w:cs="Times New Roman"/>
              </w:rPr>
              <w:t>25–34</w:t>
            </w:r>
          </w:p>
        </w:tc>
        <w:tc>
          <w:tcPr>
            <w:tcW w:w="774" w:type="dxa"/>
          </w:tcPr>
          <w:p w14:paraId="54146BE9" w14:textId="77777777" w:rsidR="008E5276" w:rsidRPr="00336BEE" w:rsidRDefault="008E5276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BEE">
              <w:rPr>
                <w:rFonts w:ascii="Times New Roman" w:hAnsi="Times New Roman" w:cs="Times New Roman"/>
              </w:rPr>
              <w:t>35–44</w:t>
            </w:r>
          </w:p>
        </w:tc>
        <w:tc>
          <w:tcPr>
            <w:tcW w:w="774" w:type="dxa"/>
          </w:tcPr>
          <w:p w14:paraId="2E7C9B78" w14:textId="77777777" w:rsidR="008E5276" w:rsidRPr="00336BEE" w:rsidRDefault="008E5276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BEE">
              <w:rPr>
                <w:rFonts w:ascii="Times New Roman" w:hAnsi="Times New Roman" w:cs="Times New Roman"/>
              </w:rPr>
              <w:t>45–54</w:t>
            </w:r>
          </w:p>
        </w:tc>
        <w:tc>
          <w:tcPr>
            <w:tcW w:w="774" w:type="dxa"/>
          </w:tcPr>
          <w:p w14:paraId="7D650B8E" w14:textId="77777777" w:rsidR="008E5276" w:rsidRPr="00336BEE" w:rsidRDefault="008E5276" w:rsidP="006C4A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  <w:lang w:val="en-US"/>
              </w:rPr>
              <w:t>55</w:t>
            </w:r>
            <w:r w:rsidRPr="00336BEE">
              <w:rPr>
                <w:rFonts w:ascii="Times New Roman" w:hAnsi="Times New Roman" w:cs="Times New Roman"/>
              </w:rPr>
              <w:t>–</w:t>
            </w:r>
            <w:r w:rsidRPr="00336BEE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774" w:type="dxa"/>
          </w:tcPr>
          <w:p w14:paraId="287932EF" w14:textId="77777777" w:rsidR="008E5276" w:rsidRPr="00336BEE" w:rsidRDefault="008E5276" w:rsidP="006C4AA2">
            <w:pPr>
              <w:spacing w:line="360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336BEE">
              <w:rPr>
                <w:rFonts w:ascii="Times New Roman" w:hAnsi="Times New Roman" w:cs="Times New Roman"/>
                <w:lang w:val="en-US"/>
              </w:rPr>
              <w:t>65</w:t>
            </w:r>
            <w:r w:rsidRPr="00336BEE">
              <w:rPr>
                <w:rFonts w:ascii="Times New Roman" w:hAnsi="Times New Roman" w:cs="Times New Roman"/>
              </w:rPr>
              <w:t>–74</w:t>
            </w:r>
          </w:p>
        </w:tc>
        <w:tc>
          <w:tcPr>
            <w:tcW w:w="750" w:type="dxa"/>
          </w:tcPr>
          <w:p w14:paraId="4CA3C77A" w14:textId="77777777" w:rsidR="008E5276" w:rsidRPr="00336BEE" w:rsidRDefault="008E5276" w:rsidP="006C4AA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BEE">
              <w:rPr>
                <w:rFonts w:ascii="Times New Roman" w:hAnsi="Times New Roman" w:cs="Times New Roman"/>
                <w:lang w:val="en-US"/>
              </w:rPr>
              <w:t>&gt;74</w:t>
            </w:r>
          </w:p>
        </w:tc>
      </w:tr>
      <w:tr w:rsidR="00685B5A" w:rsidRPr="00336BEE" w14:paraId="089E4AC6" w14:textId="77777777" w:rsidTr="008E5276">
        <w:trPr>
          <w:trHeight w:val="166"/>
        </w:trPr>
        <w:tc>
          <w:tcPr>
            <w:tcW w:w="537" w:type="dxa"/>
            <w:vMerge w:val="restart"/>
            <w:vAlign w:val="center"/>
          </w:tcPr>
          <w:p w14:paraId="22E53B99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</w:tc>
        <w:tc>
          <w:tcPr>
            <w:tcW w:w="2401" w:type="dxa"/>
            <w:vMerge w:val="restart"/>
          </w:tcPr>
          <w:p w14:paraId="4F2C0F3C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Подвижность и способность передвигаться</w:t>
            </w:r>
          </w:p>
        </w:tc>
        <w:tc>
          <w:tcPr>
            <w:tcW w:w="1012" w:type="dxa"/>
          </w:tcPr>
          <w:p w14:paraId="6851428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</w:tcPr>
          <w:p w14:paraId="1072AED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60" w:type="dxa"/>
          </w:tcPr>
          <w:p w14:paraId="1AAAD1AA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96,08</w:t>
            </w:r>
          </w:p>
        </w:tc>
        <w:tc>
          <w:tcPr>
            <w:tcW w:w="774" w:type="dxa"/>
          </w:tcPr>
          <w:p w14:paraId="263A32E3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92,88</w:t>
            </w:r>
          </w:p>
        </w:tc>
        <w:tc>
          <w:tcPr>
            <w:tcW w:w="774" w:type="dxa"/>
          </w:tcPr>
          <w:p w14:paraId="21BEF6EC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74,90</w:t>
            </w:r>
          </w:p>
        </w:tc>
        <w:tc>
          <w:tcPr>
            <w:tcW w:w="774" w:type="dxa"/>
          </w:tcPr>
          <w:p w14:paraId="36138803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56,54</w:t>
            </w:r>
          </w:p>
        </w:tc>
        <w:tc>
          <w:tcPr>
            <w:tcW w:w="774" w:type="dxa"/>
          </w:tcPr>
          <w:p w14:paraId="2655B17C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33,14</w:t>
            </w:r>
          </w:p>
        </w:tc>
        <w:tc>
          <w:tcPr>
            <w:tcW w:w="750" w:type="dxa"/>
          </w:tcPr>
          <w:p w14:paraId="4086A615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21,69</w:t>
            </w:r>
          </w:p>
        </w:tc>
      </w:tr>
      <w:tr w:rsidR="00685B5A" w:rsidRPr="00336BEE" w14:paraId="3791BE17" w14:textId="77777777" w:rsidTr="008E5276">
        <w:trPr>
          <w:trHeight w:val="140"/>
        </w:trPr>
        <w:tc>
          <w:tcPr>
            <w:tcW w:w="537" w:type="dxa"/>
            <w:vMerge/>
            <w:vAlign w:val="center"/>
          </w:tcPr>
          <w:p w14:paraId="3BA74AEC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1BF21408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0F737A5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</w:tcPr>
          <w:p w14:paraId="171E8C63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3,92</w:t>
            </w:r>
          </w:p>
        </w:tc>
        <w:tc>
          <w:tcPr>
            <w:tcW w:w="860" w:type="dxa"/>
          </w:tcPr>
          <w:p w14:paraId="09FC6478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3,31</w:t>
            </w:r>
          </w:p>
        </w:tc>
        <w:tc>
          <w:tcPr>
            <w:tcW w:w="774" w:type="dxa"/>
          </w:tcPr>
          <w:p w14:paraId="32A71368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6,78</w:t>
            </w:r>
          </w:p>
        </w:tc>
        <w:tc>
          <w:tcPr>
            <w:tcW w:w="774" w:type="dxa"/>
          </w:tcPr>
          <w:p w14:paraId="4EA03F04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24,70</w:t>
            </w:r>
          </w:p>
        </w:tc>
        <w:tc>
          <w:tcPr>
            <w:tcW w:w="774" w:type="dxa"/>
          </w:tcPr>
          <w:p w14:paraId="749E6C2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42,05</w:t>
            </w:r>
          </w:p>
        </w:tc>
        <w:tc>
          <w:tcPr>
            <w:tcW w:w="774" w:type="dxa"/>
          </w:tcPr>
          <w:p w14:paraId="7CA8A727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65,12</w:t>
            </w:r>
          </w:p>
        </w:tc>
        <w:tc>
          <w:tcPr>
            <w:tcW w:w="750" w:type="dxa"/>
          </w:tcPr>
          <w:p w14:paraId="6D2174F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77,11</w:t>
            </w:r>
          </w:p>
        </w:tc>
      </w:tr>
      <w:tr w:rsidR="00685B5A" w:rsidRPr="00336BEE" w14:paraId="077E1A4E" w14:textId="77777777" w:rsidTr="008E5276">
        <w:trPr>
          <w:trHeight w:val="203"/>
        </w:trPr>
        <w:tc>
          <w:tcPr>
            <w:tcW w:w="537" w:type="dxa"/>
            <w:vMerge/>
            <w:vAlign w:val="center"/>
          </w:tcPr>
          <w:p w14:paraId="6D364A66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56D12749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0DCFBA7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</w:tcPr>
          <w:p w14:paraId="28AF113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0,65</w:t>
            </w:r>
          </w:p>
        </w:tc>
        <w:tc>
          <w:tcPr>
            <w:tcW w:w="860" w:type="dxa"/>
          </w:tcPr>
          <w:p w14:paraId="5F34DCEC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0,60</w:t>
            </w:r>
          </w:p>
        </w:tc>
        <w:tc>
          <w:tcPr>
            <w:tcW w:w="774" w:type="dxa"/>
          </w:tcPr>
          <w:p w14:paraId="0A0C376F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0,34</w:t>
            </w:r>
          </w:p>
        </w:tc>
        <w:tc>
          <w:tcPr>
            <w:tcW w:w="774" w:type="dxa"/>
          </w:tcPr>
          <w:p w14:paraId="11B74DCE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0,40</w:t>
            </w:r>
          </w:p>
        </w:tc>
        <w:tc>
          <w:tcPr>
            <w:tcW w:w="774" w:type="dxa"/>
          </w:tcPr>
          <w:p w14:paraId="40309F51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1,41</w:t>
            </w:r>
          </w:p>
        </w:tc>
        <w:tc>
          <w:tcPr>
            <w:tcW w:w="774" w:type="dxa"/>
          </w:tcPr>
          <w:p w14:paraId="245CCB35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1,74</w:t>
            </w:r>
          </w:p>
        </w:tc>
        <w:tc>
          <w:tcPr>
            <w:tcW w:w="750" w:type="dxa"/>
          </w:tcPr>
          <w:p w14:paraId="16EC6F7F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1,20</w:t>
            </w:r>
          </w:p>
        </w:tc>
      </w:tr>
      <w:tr w:rsidR="00685B5A" w:rsidRPr="00336BEE" w14:paraId="3FFDC12F" w14:textId="77777777" w:rsidTr="008E5276">
        <w:trPr>
          <w:trHeight w:val="348"/>
        </w:trPr>
        <w:tc>
          <w:tcPr>
            <w:tcW w:w="537" w:type="dxa"/>
            <w:vMerge w:val="restart"/>
            <w:vAlign w:val="center"/>
          </w:tcPr>
          <w:p w14:paraId="0BC3DA89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D2</w:t>
            </w:r>
          </w:p>
        </w:tc>
        <w:tc>
          <w:tcPr>
            <w:tcW w:w="2401" w:type="dxa"/>
            <w:vMerge w:val="restart"/>
          </w:tcPr>
          <w:p w14:paraId="73A37615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Способность ухаживать</w:t>
            </w:r>
          </w:p>
          <w:p w14:paraId="60F60C4C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собой</w:t>
            </w:r>
          </w:p>
        </w:tc>
        <w:tc>
          <w:tcPr>
            <w:tcW w:w="1012" w:type="dxa"/>
          </w:tcPr>
          <w:p w14:paraId="5A42A570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74" w:type="dxa"/>
          </w:tcPr>
          <w:p w14:paraId="49D18DC2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96,73</w:t>
            </w:r>
          </w:p>
        </w:tc>
        <w:tc>
          <w:tcPr>
            <w:tcW w:w="860" w:type="dxa"/>
          </w:tcPr>
          <w:p w14:paraId="07381DAD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97,89</w:t>
            </w:r>
          </w:p>
        </w:tc>
        <w:tc>
          <w:tcPr>
            <w:tcW w:w="774" w:type="dxa"/>
          </w:tcPr>
          <w:p w14:paraId="0ED7334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96,27</w:t>
            </w:r>
          </w:p>
        </w:tc>
        <w:tc>
          <w:tcPr>
            <w:tcW w:w="774" w:type="dxa"/>
          </w:tcPr>
          <w:p w14:paraId="70D7759F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91,50</w:t>
            </w:r>
          </w:p>
        </w:tc>
        <w:tc>
          <w:tcPr>
            <w:tcW w:w="774" w:type="dxa"/>
          </w:tcPr>
          <w:p w14:paraId="14C84981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78,45</w:t>
            </w:r>
          </w:p>
        </w:tc>
        <w:tc>
          <w:tcPr>
            <w:tcW w:w="774" w:type="dxa"/>
          </w:tcPr>
          <w:p w14:paraId="62B88D56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59,30</w:t>
            </w:r>
          </w:p>
        </w:tc>
        <w:tc>
          <w:tcPr>
            <w:tcW w:w="750" w:type="dxa"/>
          </w:tcPr>
          <w:p w14:paraId="5D131447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46,99</w:t>
            </w:r>
          </w:p>
        </w:tc>
      </w:tr>
      <w:tr w:rsidR="00685B5A" w:rsidRPr="00336BEE" w14:paraId="43AF56F6" w14:textId="77777777" w:rsidTr="008E5276">
        <w:trPr>
          <w:trHeight w:val="145"/>
        </w:trPr>
        <w:tc>
          <w:tcPr>
            <w:tcW w:w="537" w:type="dxa"/>
            <w:vMerge/>
            <w:vAlign w:val="center"/>
          </w:tcPr>
          <w:p w14:paraId="04E8F64E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783DB3B9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224B28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</w:tcPr>
          <w:p w14:paraId="04E285E5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2,61</w:t>
            </w:r>
          </w:p>
        </w:tc>
        <w:tc>
          <w:tcPr>
            <w:tcW w:w="860" w:type="dxa"/>
          </w:tcPr>
          <w:p w14:paraId="01375E5D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1,81</w:t>
            </w:r>
          </w:p>
        </w:tc>
        <w:tc>
          <w:tcPr>
            <w:tcW w:w="774" w:type="dxa"/>
          </w:tcPr>
          <w:p w14:paraId="442BC3C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3,05</w:t>
            </w:r>
          </w:p>
        </w:tc>
        <w:tc>
          <w:tcPr>
            <w:tcW w:w="774" w:type="dxa"/>
          </w:tcPr>
          <w:p w14:paraId="5E030A74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8,10</w:t>
            </w:r>
          </w:p>
        </w:tc>
        <w:tc>
          <w:tcPr>
            <w:tcW w:w="774" w:type="dxa"/>
          </w:tcPr>
          <w:p w14:paraId="35B4E2ED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20,85</w:t>
            </w:r>
          </w:p>
        </w:tc>
        <w:tc>
          <w:tcPr>
            <w:tcW w:w="774" w:type="dxa"/>
          </w:tcPr>
          <w:p w14:paraId="77726F51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39,53</w:t>
            </w:r>
          </w:p>
        </w:tc>
        <w:tc>
          <w:tcPr>
            <w:tcW w:w="750" w:type="dxa"/>
          </w:tcPr>
          <w:p w14:paraId="7C2572BA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51,81</w:t>
            </w:r>
          </w:p>
        </w:tc>
      </w:tr>
      <w:tr w:rsidR="00685B5A" w:rsidRPr="00336BEE" w14:paraId="1222BE8E" w14:textId="77777777" w:rsidTr="008E5276">
        <w:trPr>
          <w:trHeight w:val="145"/>
        </w:trPr>
        <w:tc>
          <w:tcPr>
            <w:tcW w:w="537" w:type="dxa"/>
            <w:vMerge/>
            <w:vAlign w:val="center"/>
          </w:tcPr>
          <w:p w14:paraId="38A7EBEA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1D1253F7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32BEA0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</w:tcPr>
          <w:p w14:paraId="26BE947E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0,65</w:t>
            </w:r>
          </w:p>
        </w:tc>
        <w:tc>
          <w:tcPr>
            <w:tcW w:w="860" w:type="dxa"/>
          </w:tcPr>
          <w:p w14:paraId="78538035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</w:tc>
        <w:tc>
          <w:tcPr>
            <w:tcW w:w="774" w:type="dxa"/>
          </w:tcPr>
          <w:p w14:paraId="366A7AAC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0,68</w:t>
            </w:r>
          </w:p>
        </w:tc>
        <w:tc>
          <w:tcPr>
            <w:tcW w:w="774" w:type="dxa"/>
          </w:tcPr>
          <w:p w14:paraId="2DF0F76C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0,40</w:t>
            </w:r>
          </w:p>
        </w:tc>
        <w:tc>
          <w:tcPr>
            <w:tcW w:w="774" w:type="dxa"/>
          </w:tcPr>
          <w:p w14:paraId="1050A309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0,71</w:t>
            </w:r>
          </w:p>
        </w:tc>
        <w:tc>
          <w:tcPr>
            <w:tcW w:w="774" w:type="dxa"/>
          </w:tcPr>
          <w:p w14:paraId="008B379C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1,16</w:t>
            </w:r>
          </w:p>
        </w:tc>
        <w:tc>
          <w:tcPr>
            <w:tcW w:w="750" w:type="dxa"/>
          </w:tcPr>
          <w:p w14:paraId="77E11D02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1,20</w:t>
            </w:r>
          </w:p>
        </w:tc>
      </w:tr>
      <w:tr w:rsidR="00685B5A" w:rsidRPr="00336BEE" w14:paraId="288F51B7" w14:textId="77777777" w:rsidTr="008E5276">
        <w:trPr>
          <w:trHeight w:val="318"/>
        </w:trPr>
        <w:tc>
          <w:tcPr>
            <w:tcW w:w="537" w:type="dxa"/>
            <w:vMerge w:val="restart"/>
            <w:vAlign w:val="center"/>
          </w:tcPr>
          <w:p w14:paraId="59F51118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D3</w:t>
            </w:r>
          </w:p>
        </w:tc>
        <w:tc>
          <w:tcPr>
            <w:tcW w:w="2401" w:type="dxa"/>
            <w:vMerge w:val="restart"/>
          </w:tcPr>
          <w:p w14:paraId="299DB8CF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Возможность заниматься повседневной деятельностью</w:t>
            </w:r>
          </w:p>
        </w:tc>
        <w:tc>
          <w:tcPr>
            <w:tcW w:w="1012" w:type="dxa"/>
          </w:tcPr>
          <w:p w14:paraId="22C7B70A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</w:tcPr>
          <w:p w14:paraId="62C5CC4E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96,08</w:t>
            </w:r>
          </w:p>
        </w:tc>
        <w:tc>
          <w:tcPr>
            <w:tcW w:w="860" w:type="dxa"/>
          </w:tcPr>
          <w:p w14:paraId="593BA5B9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95,48</w:t>
            </w:r>
          </w:p>
        </w:tc>
        <w:tc>
          <w:tcPr>
            <w:tcW w:w="774" w:type="dxa"/>
          </w:tcPr>
          <w:p w14:paraId="60519EC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90,85</w:t>
            </w:r>
          </w:p>
        </w:tc>
        <w:tc>
          <w:tcPr>
            <w:tcW w:w="774" w:type="dxa"/>
          </w:tcPr>
          <w:p w14:paraId="3645C3DD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80,16</w:t>
            </w:r>
          </w:p>
        </w:tc>
        <w:tc>
          <w:tcPr>
            <w:tcW w:w="774" w:type="dxa"/>
          </w:tcPr>
          <w:p w14:paraId="2D77C144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62,54</w:t>
            </w:r>
          </w:p>
        </w:tc>
        <w:tc>
          <w:tcPr>
            <w:tcW w:w="774" w:type="dxa"/>
          </w:tcPr>
          <w:p w14:paraId="663E0838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46,51</w:t>
            </w:r>
          </w:p>
        </w:tc>
        <w:tc>
          <w:tcPr>
            <w:tcW w:w="750" w:type="dxa"/>
          </w:tcPr>
          <w:p w14:paraId="74CE4739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28,92</w:t>
            </w:r>
          </w:p>
        </w:tc>
      </w:tr>
      <w:tr w:rsidR="00685B5A" w:rsidRPr="00336BEE" w14:paraId="6C7785C9" w14:textId="77777777" w:rsidTr="008E5276">
        <w:trPr>
          <w:trHeight w:val="145"/>
        </w:trPr>
        <w:tc>
          <w:tcPr>
            <w:tcW w:w="537" w:type="dxa"/>
            <w:vMerge/>
            <w:vAlign w:val="center"/>
          </w:tcPr>
          <w:p w14:paraId="1D3EA4A3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073EBBD0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CB7CFB1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</w:tcPr>
          <w:p w14:paraId="02A76477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3,27</w:t>
            </w:r>
          </w:p>
        </w:tc>
        <w:tc>
          <w:tcPr>
            <w:tcW w:w="860" w:type="dxa"/>
          </w:tcPr>
          <w:p w14:paraId="6AC5CE51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4,52</w:t>
            </w:r>
          </w:p>
        </w:tc>
        <w:tc>
          <w:tcPr>
            <w:tcW w:w="774" w:type="dxa"/>
          </w:tcPr>
          <w:p w14:paraId="4188F642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8,47</w:t>
            </w:r>
          </w:p>
        </w:tc>
        <w:tc>
          <w:tcPr>
            <w:tcW w:w="774" w:type="dxa"/>
          </w:tcPr>
          <w:p w14:paraId="3E5C240F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19,84</w:t>
            </w:r>
          </w:p>
        </w:tc>
        <w:tc>
          <w:tcPr>
            <w:tcW w:w="774" w:type="dxa"/>
          </w:tcPr>
          <w:p w14:paraId="6FE0245F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35,34</w:t>
            </w:r>
          </w:p>
        </w:tc>
        <w:tc>
          <w:tcPr>
            <w:tcW w:w="774" w:type="dxa"/>
          </w:tcPr>
          <w:p w14:paraId="04E030F3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52,91</w:t>
            </w:r>
          </w:p>
        </w:tc>
        <w:tc>
          <w:tcPr>
            <w:tcW w:w="750" w:type="dxa"/>
          </w:tcPr>
          <w:p w14:paraId="27C28510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66,27</w:t>
            </w:r>
          </w:p>
        </w:tc>
      </w:tr>
      <w:tr w:rsidR="00685B5A" w:rsidRPr="00336BEE" w14:paraId="2A3597DA" w14:textId="77777777" w:rsidTr="008E5276">
        <w:trPr>
          <w:trHeight w:val="145"/>
        </w:trPr>
        <w:tc>
          <w:tcPr>
            <w:tcW w:w="537" w:type="dxa"/>
            <w:vMerge/>
            <w:vAlign w:val="center"/>
          </w:tcPr>
          <w:p w14:paraId="40545B18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7F3770EC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CF3F956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</w:tcPr>
          <w:p w14:paraId="06B1056E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0,65</w:t>
            </w:r>
          </w:p>
        </w:tc>
        <w:tc>
          <w:tcPr>
            <w:tcW w:w="860" w:type="dxa"/>
          </w:tcPr>
          <w:p w14:paraId="5029EE61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774" w:type="dxa"/>
          </w:tcPr>
          <w:p w14:paraId="73AAD986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0,68</w:t>
            </w:r>
          </w:p>
        </w:tc>
        <w:tc>
          <w:tcPr>
            <w:tcW w:w="774" w:type="dxa"/>
          </w:tcPr>
          <w:p w14:paraId="7C67E528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774" w:type="dxa"/>
          </w:tcPr>
          <w:p w14:paraId="38CF3CEC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2,12</w:t>
            </w:r>
          </w:p>
        </w:tc>
        <w:tc>
          <w:tcPr>
            <w:tcW w:w="774" w:type="dxa"/>
          </w:tcPr>
          <w:p w14:paraId="0160FA49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0,58</w:t>
            </w:r>
          </w:p>
        </w:tc>
        <w:tc>
          <w:tcPr>
            <w:tcW w:w="750" w:type="dxa"/>
          </w:tcPr>
          <w:p w14:paraId="006E801D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4,82</w:t>
            </w:r>
          </w:p>
        </w:tc>
      </w:tr>
      <w:tr w:rsidR="00685B5A" w:rsidRPr="00336BEE" w14:paraId="1C038452" w14:textId="77777777" w:rsidTr="008E5276">
        <w:trPr>
          <w:trHeight w:val="333"/>
        </w:trPr>
        <w:tc>
          <w:tcPr>
            <w:tcW w:w="537" w:type="dxa"/>
            <w:vMerge w:val="restart"/>
            <w:vAlign w:val="center"/>
          </w:tcPr>
          <w:p w14:paraId="650F57D3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D4</w:t>
            </w:r>
          </w:p>
        </w:tc>
        <w:tc>
          <w:tcPr>
            <w:tcW w:w="2401" w:type="dxa"/>
            <w:vMerge w:val="restart"/>
          </w:tcPr>
          <w:p w14:paraId="18A9321A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Ощущение боли и дискомфорта</w:t>
            </w:r>
          </w:p>
        </w:tc>
        <w:tc>
          <w:tcPr>
            <w:tcW w:w="1012" w:type="dxa"/>
          </w:tcPr>
          <w:p w14:paraId="2DF3D594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</w:tcPr>
          <w:p w14:paraId="7E556933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94,77</w:t>
            </w:r>
          </w:p>
        </w:tc>
        <w:tc>
          <w:tcPr>
            <w:tcW w:w="860" w:type="dxa"/>
          </w:tcPr>
          <w:p w14:paraId="2DB1D2F3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93,37</w:t>
            </w:r>
          </w:p>
        </w:tc>
        <w:tc>
          <w:tcPr>
            <w:tcW w:w="774" w:type="dxa"/>
          </w:tcPr>
          <w:p w14:paraId="19F66CDA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85,76</w:t>
            </w:r>
          </w:p>
        </w:tc>
        <w:tc>
          <w:tcPr>
            <w:tcW w:w="774" w:type="dxa"/>
          </w:tcPr>
          <w:p w14:paraId="1DBA9FFE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62,75</w:t>
            </w:r>
          </w:p>
        </w:tc>
        <w:tc>
          <w:tcPr>
            <w:tcW w:w="774" w:type="dxa"/>
          </w:tcPr>
          <w:p w14:paraId="1B98A0FA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47,70</w:t>
            </w:r>
          </w:p>
        </w:tc>
        <w:tc>
          <w:tcPr>
            <w:tcW w:w="774" w:type="dxa"/>
          </w:tcPr>
          <w:p w14:paraId="49645828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28,49</w:t>
            </w:r>
          </w:p>
        </w:tc>
        <w:tc>
          <w:tcPr>
            <w:tcW w:w="750" w:type="dxa"/>
          </w:tcPr>
          <w:p w14:paraId="2996DF5C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16,87</w:t>
            </w:r>
          </w:p>
        </w:tc>
      </w:tr>
      <w:tr w:rsidR="00685B5A" w:rsidRPr="00336BEE" w14:paraId="57DEC238" w14:textId="77777777" w:rsidTr="008E5276">
        <w:trPr>
          <w:trHeight w:val="145"/>
        </w:trPr>
        <w:tc>
          <w:tcPr>
            <w:tcW w:w="537" w:type="dxa"/>
            <w:vMerge/>
            <w:vAlign w:val="center"/>
          </w:tcPr>
          <w:p w14:paraId="4DF80499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3ED52E02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352E70F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</w:tcPr>
          <w:p w14:paraId="6E76E63D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5,23</w:t>
            </w:r>
          </w:p>
        </w:tc>
        <w:tc>
          <w:tcPr>
            <w:tcW w:w="860" w:type="dxa"/>
          </w:tcPr>
          <w:p w14:paraId="626BB06A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6,63</w:t>
            </w:r>
          </w:p>
        </w:tc>
        <w:tc>
          <w:tcPr>
            <w:tcW w:w="774" w:type="dxa"/>
          </w:tcPr>
          <w:p w14:paraId="585BAEE5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13,90</w:t>
            </w:r>
          </w:p>
        </w:tc>
        <w:tc>
          <w:tcPr>
            <w:tcW w:w="774" w:type="dxa"/>
          </w:tcPr>
          <w:p w14:paraId="50515F9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36,03</w:t>
            </w:r>
          </w:p>
        </w:tc>
        <w:tc>
          <w:tcPr>
            <w:tcW w:w="774" w:type="dxa"/>
          </w:tcPr>
          <w:p w14:paraId="5CCDA409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49,82</w:t>
            </w:r>
          </w:p>
        </w:tc>
        <w:tc>
          <w:tcPr>
            <w:tcW w:w="774" w:type="dxa"/>
          </w:tcPr>
          <w:p w14:paraId="581AC83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68,02</w:t>
            </w:r>
          </w:p>
        </w:tc>
        <w:tc>
          <w:tcPr>
            <w:tcW w:w="750" w:type="dxa"/>
          </w:tcPr>
          <w:p w14:paraId="16806CE8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72,29</w:t>
            </w:r>
          </w:p>
        </w:tc>
      </w:tr>
      <w:tr w:rsidR="00685B5A" w:rsidRPr="00336BEE" w14:paraId="69B385EF" w14:textId="77777777" w:rsidTr="008E5276">
        <w:trPr>
          <w:trHeight w:val="145"/>
        </w:trPr>
        <w:tc>
          <w:tcPr>
            <w:tcW w:w="537" w:type="dxa"/>
            <w:vMerge/>
            <w:vAlign w:val="center"/>
          </w:tcPr>
          <w:p w14:paraId="17CDB231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4939BF18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764C586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</w:tcPr>
          <w:p w14:paraId="7FFA7C4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860" w:type="dxa"/>
          </w:tcPr>
          <w:p w14:paraId="477F488D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774" w:type="dxa"/>
          </w:tcPr>
          <w:p w14:paraId="790F1413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0,34</w:t>
            </w:r>
          </w:p>
        </w:tc>
        <w:tc>
          <w:tcPr>
            <w:tcW w:w="774" w:type="dxa"/>
          </w:tcPr>
          <w:p w14:paraId="52820859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1,21</w:t>
            </w:r>
          </w:p>
        </w:tc>
        <w:tc>
          <w:tcPr>
            <w:tcW w:w="774" w:type="dxa"/>
          </w:tcPr>
          <w:p w14:paraId="61872A74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2,47</w:t>
            </w:r>
          </w:p>
        </w:tc>
        <w:tc>
          <w:tcPr>
            <w:tcW w:w="774" w:type="dxa"/>
          </w:tcPr>
          <w:p w14:paraId="1974821A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3,49</w:t>
            </w:r>
          </w:p>
        </w:tc>
        <w:tc>
          <w:tcPr>
            <w:tcW w:w="750" w:type="dxa"/>
          </w:tcPr>
          <w:p w14:paraId="25AFF0BF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10,84</w:t>
            </w:r>
          </w:p>
        </w:tc>
      </w:tr>
      <w:tr w:rsidR="00685B5A" w:rsidRPr="00336BEE" w14:paraId="172B473A" w14:textId="77777777" w:rsidTr="008E5276">
        <w:trPr>
          <w:trHeight w:val="333"/>
        </w:trPr>
        <w:tc>
          <w:tcPr>
            <w:tcW w:w="537" w:type="dxa"/>
            <w:vMerge w:val="restart"/>
            <w:vAlign w:val="center"/>
          </w:tcPr>
          <w:p w14:paraId="272604A8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D5</w:t>
            </w:r>
          </w:p>
        </w:tc>
        <w:tc>
          <w:tcPr>
            <w:tcW w:w="2401" w:type="dxa"/>
            <w:vMerge w:val="restart"/>
          </w:tcPr>
          <w:p w14:paraId="788D6AE8" w14:textId="77777777" w:rsidR="00685B5A" w:rsidRPr="00336BEE" w:rsidRDefault="00685B5A" w:rsidP="00AA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Наличие тревоги или депрессии</w:t>
            </w:r>
          </w:p>
        </w:tc>
        <w:tc>
          <w:tcPr>
            <w:tcW w:w="1012" w:type="dxa"/>
          </w:tcPr>
          <w:p w14:paraId="644B4A3A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4" w:type="dxa"/>
          </w:tcPr>
          <w:p w14:paraId="376B8E54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86,93</w:t>
            </w:r>
          </w:p>
        </w:tc>
        <w:tc>
          <w:tcPr>
            <w:tcW w:w="860" w:type="dxa"/>
          </w:tcPr>
          <w:p w14:paraId="343FFEA3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83,43</w:t>
            </w:r>
          </w:p>
        </w:tc>
        <w:tc>
          <w:tcPr>
            <w:tcW w:w="774" w:type="dxa"/>
          </w:tcPr>
          <w:p w14:paraId="1618900E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72,20</w:t>
            </w:r>
          </w:p>
        </w:tc>
        <w:tc>
          <w:tcPr>
            <w:tcW w:w="774" w:type="dxa"/>
          </w:tcPr>
          <w:p w14:paraId="475B1E96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57,89</w:t>
            </w:r>
          </w:p>
        </w:tc>
        <w:tc>
          <w:tcPr>
            <w:tcW w:w="774" w:type="dxa"/>
          </w:tcPr>
          <w:p w14:paraId="0DB12E7F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44,17</w:t>
            </w:r>
          </w:p>
        </w:tc>
        <w:tc>
          <w:tcPr>
            <w:tcW w:w="774" w:type="dxa"/>
          </w:tcPr>
          <w:p w14:paraId="615174FC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34,30</w:t>
            </w:r>
          </w:p>
        </w:tc>
        <w:tc>
          <w:tcPr>
            <w:tcW w:w="750" w:type="dxa"/>
          </w:tcPr>
          <w:p w14:paraId="0D01BFE4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34,94</w:t>
            </w:r>
          </w:p>
        </w:tc>
      </w:tr>
      <w:tr w:rsidR="00685B5A" w:rsidRPr="00336BEE" w14:paraId="7F1B05AF" w14:textId="77777777" w:rsidTr="008E5276">
        <w:trPr>
          <w:trHeight w:val="145"/>
        </w:trPr>
        <w:tc>
          <w:tcPr>
            <w:tcW w:w="537" w:type="dxa"/>
            <w:vMerge/>
            <w:vAlign w:val="center"/>
          </w:tcPr>
          <w:p w14:paraId="725834CA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3CEE167B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4E13225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</w:tcPr>
          <w:p w14:paraId="1E4D7788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12,42</w:t>
            </w:r>
          </w:p>
        </w:tc>
        <w:tc>
          <w:tcPr>
            <w:tcW w:w="860" w:type="dxa"/>
          </w:tcPr>
          <w:p w14:paraId="1CEF57D4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16,27</w:t>
            </w:r>
          </w:p>
        </w:tc>
        <w:tc>
          <w:tcPr>
            <w:tcW w:w="774" w:type="dxa"/>
          </w:tcPr>
          <w:p w14:paraId="25091511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27,12</w:t>
            </w:r>
          </w:p>
        </w:tc>
        <w:tc>
          <w:tcPr>
            <w:tcW w:w="774" w:type="dxa"/>
          </w:tcPr>
          <w:p w14:paraId="6879F7BA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40,89</w:t>
            </w:r>
          </w:p>
        </w:tc>
        <w:tc>
          <w:tcPr>
            <w:tcW w:w="774" w:type="dxa"/>
          </w:tcPr>
          <w:p w14:paraId="2A219082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53,00</w:t>
            </w:r>
          </w:p>
        </w:tc>
        <w:tc>
          <w:tcPr>
            <w:tcW w:w="774" w:type="dxa"/>
          </w:tcPr>
          <w:p w14:paraId="64B1A151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63,95</w:t>
            </w:r>
          </w:p>
        </w:tc>
        <w:tc>
          <w:tcPr>
            <w:tcW w:w="750" w:type="dxa"/>
          </w:tcPr>
          <w:p w14:paraId="0D869551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57,83</w:t>
            </w:r>
          </w:p>
        </w:tc>
      </w:tr>
      <w:tr w:rsidR="00685B5A" w:rsidRPr="00336BEE" w14:paraId="1EDE6811" w14:textId="77777777" w:rsidTr="008E5276">
        <w:trPr>
          <w:trHeight w:val="145"/>
        </w:trPr>
        <w:tc>
          <w:tcPr>
            <w:tcW w:w="537" w:type="dxa"/>
            <w:vMerge/>
            <w:vAlign w:val="center"/>
          </w:tcPr>
          <w:p w14:paraId="4AB612CB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45FBD847" w14:textId="77777777" w:rsidR="00685B5A" w:rsidRPr="00336BEE" w:rsidRDefault="00685B5A" w:rsidP="00AA0B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9A4F029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</w:tcPr>
          <w:p w14:paraId="779E42F6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0,65</w:t>
            </w:r>
          </w:p>
        </w:tc>
        <w:tc>
          <w:tcPr>
            <w:tcW w:w="860" w:type="dxa"/>
          </w:tcPr>
          <w:p w14:paraId="0D7BD10E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</w:tc>
        <w:tc>
          <w:tcPr>
            <w:tcW w:w="774" w:type="dxa"/>
          </w:tcPr>
          <w:p w14:paraId="620FB8F6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0,68</w:t>
            </w:r>
          </w:p>
        </w:tc>
        <w:tc>
          <w:tcPr>
            <w:tcW w:w="774" w:type="dxa"/>
          </w:tcPr>
          <w:p w14:paraId="10379C06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1,21</w:t>
            </w:r>
          </w:p>
        </w:tc>
        <w:tc>
          <w:tcPr>
            <w:tcW w:w="774" w:type="dxa"/>
          </w:tcPr>
          <w:p w14:paraId="40693FD0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2,83</w:t>
            </w:r>
          </w:p>
        </w:tc>
        <w:tc>
          <w:tcPr>
            <w:tcW w:w="774" w:type="dxa"/>
          </w:tcPr>
          <w:p w14:paraId="20C1D9CB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1,74</w:t>
            </w:r>
          </w:p>
        </w:tc>
        <w:tc>
          <w:tcPr>
            <w:tcW w:w="750" w:type="dxa"/>
          </w:tcPr>
          <w:p w14:paraId="47CD024F" w14:textId="77777777" w:rsidR="00685B5A" w:rsidRPr="00336BEE" w:rsidRDefault="00685B5A" w:rsidP="00AA0B89">
            <w:pPr>
              <w:spacing w:line="32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7,23</w:t>
            </w:r>
          </w:p>
        </w:tc>
      </w:tr>
    </w:tbl>
    <w:p w14:paraId="1A284618" w14:textId="7ECAAC22" w:rsidR="00A037C2" w:rsidRPr="00336BEE" w:rsidRDefault="00A037C2" w:rsidP="00B5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4B2612" w14:textId="403A9082" w:rsidR="00753D60" w:rsidRPr="00336BEE" w:rsidRDefault="0097710D" w:rsidP="00B5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Различные комбинации компонент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CC0D4C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5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6BEE">
        <w:rPr>
          <w:rFonts w:ascii="Times New Roman" w:hAnsi="Times New Roman" w:cs="Times New Roman"/>
          <w:sz w:val="24"/>
          <w:szCs w:val="24"/>
        </w:rPr>
        <w:t xml:space="preserve"> из первого раздела опросника позволили получить 60 различных состояний здоровья</w:t>
      </w:r>
      <w:r w:rsidR="00685B5A" w:rsidRPr="00336BEE">
        <w:rPr>
          <w:rFonts w:ascii="Times New Roman" w:hAnsi="Times New Roman" w:cs="Times New Roman"/>
          <w:sz w:val="24"/>
          <w:szCs w:val="24"/>
        </w:rPr>
        <w:t xml:space="preserve"> (уникальных кодов)</w:t>
      </w:r>
      <w:r w:rsidRPr="00336BEE">
        <w:rPr>
          <w:rFonts w:ascii="Times New Roman" w:hAnsi="Times New Roman" w:cs="Times New Roman"/>
          <w:sz w:val="24"/>
          <w:szCs w:val="24"/>
        </w:rPr>
        <w:t>, среди которых</w:t>
      </w:r>
      <w:r w:rsidR="00685B5A" w:rsidRPr="00336BEE">
        <w:rPr>
          <w:rFonts w:ascii="Times New Roman" w:hAnsi="Times New Roman" w:cs="Times New Roman"/>
          <w:sz w:val="24"/>
          <w:szCs w:val="24"/>
        </w:rPr>
        <w:t xml:space="preserve"> в половине случаев респонденты</w:t>
      </w:r>
      <w:r w:rsidR="00A711B8" w:rsidRPr="00336BEE">
        <w:rPr>
          <w:rFonts w:ascii="Times New Roman" w:hAnsi="Times New Roman" w:cs="Times New Roman"/>
          <w:sz w:val="24"/>
          <w:szCs w:val="24"/>
        </w:rPr>
        <w:t xml:space="preserve"> отметили отсутствие проблем по </w:t>
      </w:r>
      <w:r w:rsidR="008E5276" w:rsidRPr="00336BEE">
        <w:rPr>
          <w:rFonts w:ascii="Times New Roman" w:hAnsi="Times New Roman" w:cs="Times New Roman"/>
          <w:sz w:val="24"/>
          <w:szCs w:val="24"/>
        </w:rPr>
        <w:t>КЖ</w:t>
      </w:r>
      <w:r w:rsidR="00A711B8" w:rsidRPr="00336BEE">
        <w:rPr>
          <w:rFonts w:ascii="Times New Roman" w:hAnsi="Times New Roman" w:cs="Times New Roman"/>
          <w:sz w:val="24"/>
          <w:szCs w:val="24"/>
        </w:rPr>
        <w:t xml:space="preserve"> связанному со здоровьем </w:t>
      </w:r>
      <w:r w:rsidR="00CC0D4C" w:rsidRPr="00336BEE">
        <w:rPr>
          <w:rFonts w:ascii="Times New Roman" w:hAnsi="Times New Roman" w:cs="Times New Roman"/>
          <w:sz w:val="24"/>
          <w:szCs w:val="24"/>
        </w:rPr>
        <w:t>во всех пяти компонентах</w:t>
      </w:r>
      <w:r w:rsidR="00685B5A" w:rsidRPr="00336BEE">
        <w:rPr>
          <w:rFonts w:ascii="Times New Roman" w:hAnsi="Times New Roman" w:cs="Times New Roman"/>
          <w:sz w:val="24"/>
          <w:szCs w:val="24"/>
        </w:rPr>
        <w:t xml:space="preserve"> (53%)</w:t>
      </w:r>
      <w:r w:rsidR="00A711B8" w:rsidRPr="00336BEE">
        <w:rPr>
          <w:rFonts w:ascii="Times New Roman" w:hAnsi="Times New Roman" w:cs="Times New Roman"/>
          <w:sz w:val="24"/>
          <w:szCs w:val="24"/>
        </w:rPr>
        <w:t xml:space="preserve">, что соответствует состоянию «11111». </w:t>
      </w:r>
      <w:r w:rsidR="002B4810" w:rsidRPr="00336BEE">
        <w:rPr>
          <w:rFonts w:ascii="Times New Roman" w:hAnsi="Times New Roman" w:cs="Times New Roman"/>
          <w:sz w:val="24"/>
          <w:szCs w:val="24"/>
        </w:rPr>
        <w:t xml:space="preserve">Вариация </w:t>
      </w:r>
      <w:r w:rsidR="00CC0D4C" w:rsidRPr="00336BEE">
        <w:rPr>
          <w:rFonts w:ascii="Times New Roman" w:hAnsi="Times New Roman" w:cs="Times New Roman"/>
          <w:sz w:val="24"/>
          <w:szCs w:val="24"/>
        </w:rPr>
        <w:t xml:space="preserve">комбинаций </w:t>
      </w:r>
      <w:r w:rsidR="002B4810" w:rsidRPr="00336BEE">
        <w:rPr>
          <w:rFonts w:ascii="Times New Roman" w:hAnsi="Times New Roman" w:cs="Times New Roman"/>
          <w:sz w:val="24"/>
          <w:szCs w:val="24"/>
        </w:rPr>
        <w:t>профилей здоровья растет с каждой следующей возрастной группой, наибольшее количество комбинаций состояний здоровья наб</w:t>
      </w:r>
      <w:r w:rsidR="00685B5A" w:rsidRPr="00336BEE">
        <w:rPr>
          <w:rFonts w:ascii="Times New Roman" w:hAnsi="Times New Roman" w:cs="Times New Roman"/>
          <w:sz w:val="24"/>
          <w:szCs w:val="24"/>
        </w:rPr>
        <w:t>людается в возрастной группе 55–</w:t>
      </w:r>
      <w:r w:rsidR="002B4810" w:rsidRPr="00336BEE">
        <w:rPr>
          <w:rFonts w:ascii="Times New Roman" w:hAnsi="Times New Roman" w:cs="Times New Roman"/>
          <w:sz w:val="24"/>
          <w:szCs w:val="24"/>
        </w:rPr>
        <w:t xml:space="preserve">64 лет и составляет 39 профилей. </w:t>
      </w:r>
    </w:p>
    <w:p w14:paraId="3F006ED5" w14:textId="680B9AE7" w:rsidR="003D15FA" w:rsidRPr="00336BEE" w:rsidRDefault="00A711B8" w:rsidP="00B5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Доля лиц, у которых здоровье описывается </w:t>
      </w:r>
      <w:r w:rsidR="0074177D" w:rsidRPr="00336BEE">
        <w:rPr>
          <w:rFonts w:ascii="Times New Roman" w:hAnsi="Times New Roman" w:cs="Times New Roman"/>
          <w:sz w:val="24"/>
          <w:szCs w:val="24"/>
        </w:rPr>
        <w:t>профилем</w:t>
      </w:r>
      <w:r w:rsidRPr="00336BEE">
        <w:rPr>
          <w:rFonts w:ascii="Times New Roman" w:hAnsi="Times New Roman" w:cs="Times New Roman"/>
          <w:sz w:val="24"/>
          <w:szCs w:val="24"/>
        </w:rPr>
        <w:t xml:space="preserve"> «11111», среди мужчин выше (60%), чем среди женщин (47%). Отклонение от нормы (от уровня 1) в одной </w:t>
      </w:r>
      <w:r w:rsidR="006962E8" w:rsidRPr="00336BEE">
        <w:rPr>
          <w:rFonts w:ascii="Times New Roman" w:hAnsi="Times New Roman" w:cs="Times New Roman"/>
          <w:sz w:val="24"/>
          <w:szCs w:val="24"/>
        </w:rPr>
        <w:t xml:space="preserve">или нескольких из пяти </w:t>
      </w:r>
      <w:r w:rsidR="001E0818" w:rsidRPr="00336BEE">
        <w:rPr>
          <w:rFonts w:ascii="Times New Roman" w:hAnsi="Times New Roman" w:cs="Times New Roman"/>
          <w:sz w:val="24"/>
          <w:szCs w:val="24"/>
        </w:rPr>
        <w:t>компонент</w:t>
      </w:r>
      <w:r w:rsidRPr="00336BEE">
        <w:rPr>
          <w:rFonts w:ascii="Times New Roman" w:hAnsi="Times New Roman" w:cs="Times New Roman"/>
          <w:sz w:val="24"/>
          <w:szCs w:val="24"/>
        </w:rPr>
        <w:t xml:space="preserve"> постепенно растет </w:t>
      </w:r>
      <w:r w:rsidR="00CC0D4C" w:rsidRPr="00336BEE">
        <w:rPr>
          <w:rFonts w:ascii="Times New Roman" w:hAnsi="Times New Roman" w:cs="Times New Roman"/>
          <w:sz w:val="24"/>
          <w:szCs w:val="24"/>
        </w:rPr>
        <w:t>с возрастом</w:t>
      </w:r>
      <w:r w:rsidRPr="00336BEE">
        <w:rPr>
          <w:rFonts w:ascii="Times New Roman" w:hAnsi="Times New Roman" w:cs="Times New Roman"/>
          <w:sz w:val="24"/>
          <w:szCs w:val="24"/>
        </w:rPr>
        <w:t>. В возрасте 18</w:t>
      </w:r>
      <w:r w:rsidR="00CC0D4C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24 лет 85% респондентов описывают свое состояние зд</w:t>
      </w:r>
      <w:r w:rsidR="00CC0D4C" w:rsidRPr="00336BEE">
        <w:rPr>
          <w:rFonts w:ascii="Times New Roman" w:hAnsi="Times New Roman" w:cs="Times New Roman"/>
          <w:sz w:val="24"/>
          <w:szCs w:val="24"/>
        </w:rPr>
        <w:t>оровья как «11111», в группе 35–</w:t>
      </w:r>
      <w:r w:rsidRPr="00336BEE">
        <w:rPr>
          <w:rFonts w:ascii="Times New Roman" w:hAnsi="Times New Roman" w:cs="Times New Roman"/>
          <w:sz w:val="24"/>
          <w:szCs w:val="24"/>
        </w:rPr>
        <w:t>44</w:t>
      </w:r>
      <w:r w:rsidR="00CC0D4C" w:rsidRPr="00336BEE">
        <w:rPr>
          <w:rFonts w:ascii="Times New Roman" w:hAnsi="Times New Roman" w:cs="Times New Roman"/>
          <w:sz w:val="24"/>
          <w:szCs w:val="24"/>
        </w:rPr>
        <w:t xml:space="preserve"> лет</w:t>
      </w:r>
      <w:r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A64BAB" w:rsidRPr="00336BEE">
        <w:rPr>
          <w:rFonts w:ascii="Times New Roman" w:hAnsi="Times New Roman" w:cs="Times New Roman"/>
          <w:sz w:val="24"/>
          <w:szCs w:val="24"/>
        </w:rPr>
        <w:t>—</w:t>
      </w:r>
      <w:r w:rsidRPr="00336BEE">
        <w:rPr>
          <w:rFonts w:ascii="Times New Roman" w:hAnsi="Times New Roman" w:cs="Times New Roman"/>
          <w:sz w:val="24"/>
          <w:szCs w:val="24"/>
        </w:rPr>
        <w:t xml:space="preserve"> 67%, а среди населения в возрасте 55</w:t>
      </w:r>
      <w:r w:rsidR="00CC0D4C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64 лет оно встречается только у 31% респондентов.</w:t>
      </w:r>
      <w:r w:rsidR="00D22B09" w:rsidRPr="00336BEE">
        <w:rPr>
          <w:rFonts w:ascii="Times New Roman" w:hAnsi="Times New Roman" w:cs="Times New Roman"/>
          <w:sz w:val="24"/>
          <w:szCs w:val="24"/>
        </w:rPr>
        <w:t xml:space="preserve"> Второе самое распространенное </w:t>
      </w:r>
      <w:r w:rsidR="00B4441F" w:rsidRPr="00336BEE">
        <w:rPr>
          <w:rFonts w:ascii="Times New Roman" w:hAnsi="Times New Roman" w:cs="Times New Roman"/>
          <w:sz w:val="24"/>
          <w:szCs w:val="24"/>
        </w:rPr>
        <w:t xml:space="preserve">состояние здоровья среди мужчин </w:t>
      </w:r>
      <w:r w:rsidR="00D22B09" w:rsidRPr="00336BEE">
        <w:rPr>
          <w:rFonts w:ascii="Times New Roman" w:hAnsi="Times New Roman" w:cs="Times New Roman"/>
          <w:sz w:val="24"/>
          <w:szCs w:val="24"/>
        </w:rPr>
        <w:t>до 64 лет</w:t>
      </w:r>
      <w:r w:rsidR="00753D60" w:rsidRPr="00336BEE">
        <w:rPr>
          <w:rFonts w:ascii="Times New Roman" w:hAnsi="Times New Roman" w:cs="Times New Roman"/>
          <w:sz w:val="24"/>
          <w:szCs w:val="24"/>
        </w:rPr>
        <w:t xml:space="preserve"> и женщин до 44 лет </w:t>
      </w:r>
      <w:r w:rsidR="00A64BAB" w:rsidRPr="00336BEE">
        <w:rPr>
          <w:rFonts w:ascii="Times New Roman" w:hAnsi="Times New Roman" w:cs="Times New Roman"/>
          <w:sz w:val="24"/>
          <w:szCs w:val="24"/>
        </w:rPr>
        <w:t>—</w:t>
      </w:r>
      <w:r w:rsidR="00B4441F" w:rsidRPr="00336BEE">
        <w:rPr>
          <w:rFonts w:ascii="Times New Roman" w:hAnsi="Times New Roman" w:cs="Times New Roman"/>
          <w:sz w:val="24"/>
          <w:szCs w:val="24"/>
        </w:rPr>
        <w:t xml:space="preserve"> «11112», когда респонденты отмечают у себя наличие </w:t>
      </w:r>
      <w:r w:rsidR="00D22B09" w:rsidRPr="00336BEE">
        <w:rPr>
          <w:rFonts w:ascii="Times New Roman" w:hAnsi="Times New Roman" w:cs="Times New Roman"/>
          <w:sz w:val="24"/>
          <w:szCs w:val="24"/>
        </w:rPr>
        <w:t>тревоги/депрессии при отсутствии других проблем со здоровьем</w:t>
      </w:r>
      <w:r w:rsidR="00B4441F" w:rsidRPr="00336BEE">
        <w:rPr>
          <w:rFonts w:ascii="Times New Roman" w:hAnsi="Times New Roman" w:cs="Times New Roman"/>
          <w:sz w:val="24"/>
          <w:szCs w:val="24"/>
        </w:rPr>
        <w:t>.</w:t>
      </w:r>
      <w:r w:rsidR="0097710D" w:rsidRPr="00336BEE">
        <w:rPr>
          <w:rFonts w:ascii="Times New Roman" w:hAnsi="Times New Roman" w:cs="Times New Roman"/>
          <w:sz w:val="24"/>
          <w:szCs w:val="24"/>
        </w:rPr>
        <w:t xml:space="preserve"> Состояние здоровья, где отмечае</w:t>
      </w:r>
      <w:r w:rsidR="000409C3" w:rsidRPr="00336BEE">
        <w:rPr>
          <w:rFonts w:ascii="Times New Roman" w:hAnsi="Times New Roman" w:cs="Times New Roman"/>
          <w:sz w:val="24"/>
          <w:szCs w:val="24"/>
        </w:rPr>
        <w:t>тся</w:t>
      </w:r>
      <w:r w:rsidR="0097710D" w:rsidRPr="00336BEE">
        <w:rPr>
          <w:rFonts w:ascii="Times New Roman" w:hAnsi="Times New Roman" w:cs="Times New Roman"/>
          <w:sz w:val="24"/>
          <w:szCs w:val="24"/>
        </w:rPr>
        <w:t xml:space="preserve"> умеренный</w:t>
      </w:r>
      <w:r w:rsidR="000409C3" w:rsidRPr="00336BEE">
        <w:rPr>
          <w:rFonts w:ascii="Times New Roman" w:hAnsi="Times New Roman" w:cs="Times New Roman"/>
          <w:sz w:val="24"/>
          <w:szCs w:val="24"/>
        </w:rPr>
        <w:t xml:space="preserve"> уровень проблем во всех компонентах</w:t>
      </w:r>
      <w:r w:rsidR="00685B5A" w:rsidRPr="00336BEE">
        <w:rPr>
          <w:rFonts w:ascii="Times New Roman" w:hAnsi="Times New Roman" w:cs="Times New Roman"/>
          <w:sz w:val="24"/>
          <w:szCs w:val="24"/>
        </w:rPr>
        <w:t xml:space="preserve"> («22222») описывает около 8%</w:t>
      </w:r>
      <w:r w:rsidR="000409C3" w:rsidRPr="00336BEE">
        <w:rPr>
          <w:rFonts w:ascii="Times New Roman" w:hAnsi="Times New Roman" w:cs="Times New Roman"/>
          <w:sz w:val="24"/>
          <w:szCs w:val="24"/>
        </w:rPr>
        <w:t xml:space="preserve"> общей выборки. Следует отметит</w:t>
      </w:r>
      <w:r w:rsidR="0097710D" w:rsidRPr="00336BEE">
        <w:rPr>
          <w:rFonts w:ascii="Times New Roman" w:hAnsi="Times New Roman" w:cs="Times New Roman"/>
          <w:sz w:val="24"/>
          <w:szCs w:val="24"/>
        </w:rPr>
        <w:t>ь</w:t>
      </w:r>
      <w:r w:rsidR="000409C3" w:rsidRPr="00336BEE">
        <w:rPr>
          <w:rFonts w:ascii="Times New Roman" w:hAnsi="Times New Roman" w:cs="Times New Roman"/>
          <w:sz w:val="24"/>
          <w:szCs w:val="24"/>
        </w:rPr>
        <w:t>, что среди самых распространенных 15 состояний здоровья (93% от общей выб</w:t>
      </w:r>
      <w:r w:rsidR="00753D60" w:rsidRPr="00336BEE">
        <w:rPr>
          <w:rFonts w:ascii="Times New Roman" w:hAnsi="Times New Roman" w:cs="Times New Roman"/>
          <w:sz w:val="24"/>
          <w:szCs w:val="24"/>
        </w:rPr>
        <w:t xml:space="preserve">орки) нет ни одной комбинации </w:t>
      </w:r>
      <w:r w:rsidR="000409C3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753D60" w:rsidRPr="00336BEE">
        <w:rPr>
          <w:rFonts w:ascii="Times New Roman" w:hAnsi="Times New Roman" w:cs="Times New Roman"/>
          <w:sz w:val="24"/>
          <w:szCs w:val="24"/>
        </w:rPr>
        <w:t>–</w:t>
      </w:r>
      <w:r w:rsidR="000409C3" w:rsidRPr="00336BEE">
        <w:rPr>
          <w:rFonts w:ascii="Times New Roman" w:hAnsi="Times New Roman" w:cs="Times New Roman"/>
          <w:sz w:val="24"/>
          <w:szCs w:val="24"/>
        </w:rPr>
        <w:t>5</w:t>
      </w:r>
      <w:r w:rsidR="000409C3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409C3" w:rsidRPr="00336BEE">
        <w:rPr>
          <w:rFonts w:ascii="Times New Roman" w:hAnsi="Times New Roman" w:cs="Times New Roman"/>
          <w:sz w:val="24"/>
          <w:szCs w:val="24"/>
        </w:rPr>
        <w:t xml:space="preserve"> с серьезными/выраженными проблемами в</w:t>
      </w:r>
      <w:r w:rsidR="0097710D" w:rsidRPr="00336BEE">
        <w:rPr>
          <w:rFonts w:ascii="Times New Roman" w:hAnsi="Times New Roman" w:cs="Times New Roman"/>
          <w:sz w:val="24"/>
          <w:szCs w:val="24"/>
        </w:rPr>
        <w:t xml:space="preserve"> какой-либо из п</w:t>
      </w:r>
      <w:r w:rsidR="006D4F92" w:rsidRPr="00336BEE">
        <w:rPr>
          <w:rFonts w:ascii="Times New Roman" w:hAnsi="Times New Roman" w:cs="Times New Roman"/>
          <w:sz w:val="24"/>
          <w:szCs w:val="24"/>
        </w:rPr>
        <w:t>яти</w:t>
      </w:r>
      <w:r w:rsidR="00753D60" w:rsidRPr="00336BEE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0409C3" w:rsidRPr="00336BEE">
        <w:rPr>
          <w:rFonts w:ascii="Times New Roman" w:hAnsi="Times New Roman" w:cs="Times New Roman"/>
          <w:sz w:val="24"/>
          <w:szCs w:val="24"/>
        </w:rPr>
        <w:t xml:space="preserve"> (уровень 3).</w:t>
      </w:r>
      <w:r w:rsidR="00274B5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6D4F92" w:rsidRPr="00336BEE">
        <w:rPr>
          <w:rFonts w:ascii="Times New Roman" w:hAnsi="Times New Roman" w:cs="Times New Roman"/>
          <w:sz w:val="24"/>
          <w:szCs w:val="24"/>
        </w:rPr>
        <w:t xml:space="preserve">Также среди респондентов никто не отметил наличие серьезных проблем по всем пяти компонентам, поэтому в выборке нет профиля состояния здоровья «33333». </w:t>
      </w:r>
    </w:p>
    <w:p w14:paraId="0EA8C99C" w14:textId="59D21A6B" w:rsidR="003D15FA" w:rsidRPr="00336BEE" w:rsidRDefault="003D15FA" w:rsidP="00B5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Частота нарушений по всем пяти компонентам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Pr="00336BEE">
        <w:rPr>
          <w:rFonts w:ascii="Times New Roman" w:hAnsi="Times New Roman" w:cs="Times New Roman"/>
          <w:sz w:val="24"/>
          <w:szCs w:val="24"/>
        </w:rPr>
        <w:t xml:space="preserve"> значительн</w:t>
      </w:r>
      <w:r w:rsidR="006D4F92" w:rsidRPr="00336BEE">
        <w:rPr>
          <w:rFonts w:ascii="Times New Roman" w:hAnsi="Times New Roman" w:cs="Times New Roman"/>
          <w:sz w:val="24"/>
          <w:szCs w:val="24"/>
        </w:rPr>
        <w:t>о увеличивается и достигает пиков</w:t>
      </w:r>
      <w:r w:rsidRPr="00336BEE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="006D4F92" w:rsidRPr="00336BEE">
        <w:rPr>
          <w:rFonts w:ascii="Times New Roman" w:hAnsi="Times New Roman" w:cs="Times New Roman"/>
          <w:sz w:val="24"/>
          <w:szCs w:val="24"/>
        </w:rPr>
        <w:t>:</w:t>
      </w:r>
      <w:r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6D4F92" w:rsidRPr="00336BEE">
        <w:rPr>
          <w:rFonts w:ascii="Times New Roman" w:hAnsi="Times New Roman" w:cs="Times New Roman"/>
          <w:sz w:val="24"/>
          <w:szCs w:val="24"/>
        </w:rPr>
        <w:t>66 лет по категории</w:t>
      </w:r>
      <w:r w:rsidR="009336B5" w:rsidRPr="00336BEE">
        <w:rPr>
          <w:rFonts w:ascii="Times New Roman" w:hAnsi="Times New Roman" w:cs="Times New Roman"/>
          <w:sz w:val="24"/>
          <w:szCs w:val="24"/>
        </w:rPr>
        <w:t xml:space="preserve"> «подвижность»,</w:t>
      </w:r>
      <w:r w:rsidR="006D4F92" w:rsidRPr="00336BEE">
        <w:rPr>
          <w:rFonts w:ascii="Times New Roman" w:hAnsi="Times New Roman" w:cs="Times New Roman"/>
          <w:sz w:val="24"/>
          <w:szCs w:val="24"/>
        </w:rPr>
        <w:t xml:space="preserve"> 67 лет </w:t>
      </w:r>
      <w:r w:rsidR="00753D60" w:rsidRPr="00336BEE">
        <w:rPr>
          <w:rFonts w:ascii="Times New Roman" w:hAnsi="Times New Roman" w:cs="Times New Roman"/>
          <w:sz w:val="24"/>
          <w:szCs w:val="24"/>
        </w:rPr>
        <w:t>–</w:t>
      </w:r>
      <w:r w:rsidR="006D4F92" w:rsidRPr="00336BEE">
        <w:rPr>
          <w:rFonts w:ascii="Times New Roman" w:hAnsi="Times New Roman" w:cs="Times New Roman"/>
          <w:sz w:val="24"/>
          <w:szCs w:val="24"/>
        </w:rPr>
        <w:t xml:space="preserve"> «уход за собой», 63,5 </w:t>
      </w:r>
      <w:r w:rsidR="001E0818" w:rsidRPr="00336BEE">
        <w:rPr>
          <w:rFonts w:ascii="Times New Roman" w:hAnsi="Times New Roman" w:cs="Times New Roman"/>
          <w:sz w:val="24"/>
          <w:szCs w:val="24"/>
        </w:rPr>
        <w:t>года</w:t>
      </w:r>
      <w:r w:rsidR="00753D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A64BAB" w:rsidRPr="00336BEE">
        <w:rPr>
          <w:rFonts w:ascii="Times New Roman" w:hAnsi="Times New Roman" w:cs="Times New Roman"/>
          <w:sz w:val="24"/>
          <w:szCs w:val="24"/>
        </w:rPr>
        <w:t>—</w:t>
      </w:r>
      <w:r w:rsidR="006D4F92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753D60" w:rsidRPr="00336BEE">
        <w:rPr>
          <w:rFonts w:ascii="Times New Roman" w:hAnsi="Times New Roman" w:cs="Times New Roman"/>
          <w:sz w:val="24"/>
          <w:szCs w:val="24"/>
        </w:rPr>
        <w:t>«</w:t>
      </w:r>
      <w:r w:rsidR="009336B5" w:rsidRPr="00336BEE">
        <w:rPr>
          <w:rFonts w:ascii="Times New Roman" w:hAnsi="Times New Roman" w:cs="Times New Roman"/>
          <w:sz w:val="24"/>
          <w:szCs w:val="24"/>
        </w:rPr>
        <w:t>повседневная деятельност</w:t>
      </w:r>
      <w:r w:rsidR="00D4156D" w:rsidRPr="00336BEE">
        <w:rPr>
          <w:rFonts w:ascii="Times New Roman" w:hAnsi="Times New Roman" w:cs="Times New Roman"/>
          <w:sz w:val="24"/>
          <w:szCs w:val="24"/>
        </w:rPr>
        <w:t>ь»,</w:t>
      </w:r>
      <w:r w:rsidR="00753D60" w:rsidRPr="00336BEE">
        <w:rPr>
          <w:rFonts w:ascii="Times New Roman" w:hAnsi="Times New Roman" w:cs="Times New Roman"/>
          <w:sz w:val="24"/>
          <w:szCs w:val="24"/>
        </w:rPr>
        <w:t xml:space="preserve"> 65 лет</w:t>
      </w:r>
      <w:r w:rsidR="00A64BAB" w:rsidRPr="00336BEE">
        <w:rPr>
          <w:rFonts w:ascii="Times New Roman" w:hAnsi="Times New Roman" w:cs="Times New Roman"/>
          <w:sz w:val="24"/>
          <w:szCs w:val="24"/>
        </w:rPr>
        <w:t>—</w:t>
      </w:r>
      <w:r w:rsidR="00753D60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F92" w:rsidRPr="00336BEE">
        <w:rPr>
          <w:rFonts w:ascii="Times New Roman" w:hAnsi="Times New Roman" w:cs="Times New Roman"/>
          <w:sz w:val="24"/>
          <w:szCs w:val="24"/>
        </w:rPr>
        <w:t>«</w:t>
      </w:r>
      <w:r w:rsidR="00672288" w:rsidRPr="00336B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72288" w:rsidRPr="00336BEE">
        <w:rPr>
          <w:rFonts w:ascii="Times New Roman" w:hAnsi="Times New Roman" w:cs="Times New Roman"/>
          <w:sz w:val="24"/>
          <w:szCs w:val="24"/>
        </w:rPr>
        <w:t>оль/дискомфорт</w:t>
      </w:r>
      <w:r w:rsidR="006D4F92" w:rsidRPr="00336BEE">
        <w:rPr>
          <w:rFonts w:ascii="Times New Roman" w:hAnsi="Times New Roman" w:cs="Times New Roman"/>
          <w:sz w:val="24"/>
          <w:szCs w:val="24"/>
        </w:rPr>
        <w:t>» и 60 лет в компоненте</w:t>
      </w:r>
      <w:r w:rsidR="009336B5" w:rsidRPr="00336BEE">
        <w:rPr>
          <w:rFonts w:ascii="Times New Roman" w:hAnsi="Times New Roman" w:cs="Times New Roman"/>
          <w:sz w:val="24"/>
          <w:szCs w:val="24"/>
        </w:rPr>
        <w:t xml:space="preserve"> «</w:t>
      </w:r>
      <w:r w:rsidR="00672288" w:rsidRPr="00336BEE">
        <w:rPr>
          <w:rFonts w:ascii="Times New Roman" w:hAnsi="Times New Roman" w:cs="Times New Roman"/>
          <w:sz w:val="24"/>
          <w:szCs w:val="24"/>
        </w:rPr>
        <w:t>тревога/депрессия</w:t>
      </w:r>
      <w:r w:rsidR="009336B5" w:rsidRPr="00336BEE">
        <w:rPr>
          <w:rFonts w:ascii="Times New Roman" w:hAnsi="Times New Roman" w:cs="Times New Roman"/>
          <w:sz w:val="24"/>
          <w:szCs w:val="24"/>
        </w:rPr>
        <w:t>» (</w:t>
      </w:r>
      <w:r w:rsidR="00010545" w:rsidRPr="00336BEE">
        <w:rPr>
          <w:rFonts w:ascii="Times New Roman" w:hAnsi="Times New Roman" w:cs="Times New Roman"/>
          <w:sz w:val="24"/>
          <w:szCs w:val="24"/>
        </w:rPr>
        <w:t>р</w:t>
      </w:r>
      <w:r w:rsidR="009336B5" w:rsidRPr="00336BEE">
        <w:rPr>
          <w:rFonts w:ascii="Times New Roman" w:hAnsi="Times New Roman" w:cs="Times New Roman"/>
          <w:sz w:val="24"/>
          <w:szCs w:val="24"/>
        </w:rPr>
        <w:t>ис</w:t>
      </w:r>
      <w:r w:rsidR="00004E14" w:rsidRPr="00336BEE">
        <w:rPr>
          <w:rFonts w:ascii="Times New Roman" w:hAnsi="Times New Roman" w:cs="Times New Roman"/>
          <w:sz w:val="24"/>
          <w:szCs w:val="24"/>
        </w:rPr>
        <w:t>.</w:t>
      </w:r>
      <w:r w:rsidR="009336B5" w:rsidRPr="00336BEE">
        <w:rPr>
          <w:rFonts w:ascii="Times New Roman" w:hAnsi="Times New Roman" w:cs="Times New Roman"/>
          <w:sz w:val="24"/>
          <w:szCs w:val="24"/>
        </w:rPr>
        <w:t xml:space="preserve"> 1</w:t>
      </w:r>
      <w:r w:rsidR="00EF544E" w:rsidRPr="00336BEE">
        <w:rPr>
          <w:rFonts w:ascii="Times New Roman" w:hAnsi="Times New Roman" w:cs="Times New Roman"/>
          <w:sz w:val="24"/>
          <w:szCs w:val="24"/>
        </w:rPr>
        <w:t>)</w:t>
      </w:r>
      <w:r w:rsidR="009336B5" w:rsidRPr="00336BEE">
        <w:rPr>
          <w:rFonts w:ascii="Times New Roman" w:hAnsi="Times New Roman" w:cs="Times New Roman"/>
          <w:sz w:val="24"/>
          <w:szCs w:val="24"/>
        </w:rPr>
        <w:t>.</w:t>
      </w:r>
    </w:p>
    <w:p w14:paraId="7C4B0C2F" w14:textId="77777777" w:rsidR="006F4BAB" w:rsidRPr="00336BEE" w:rsidRDefault="006F4BAB" w:rsidP="006F4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F4ED9" w14:textId="77777777" w:rsidR="006F4BAB" w:rsidRPr="00336BEE" w:rsidRDefault="006F4BAB" w:rsidP="006F4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Рисунок 1. Распределение наличия/отс</w:t>
      </w:r>
      <w:r w:rsidRPr="00336BEE">
        <w:rPr>
          <w:rFonts w:ascii="Times New Roman" w:hAnsi="Times New Roman" w:cs="Times New Roman"/>
          <w:b/>
          <w:sz w:val="24"/>
          <w:szCs w:val="24"/>
        </w:rPr>
        <w:t>у</w:t>
      </w:r>
      <w:r w:rsidRPr="00336BEE">
        <w:rPr>
          <w:rFonts w:ascii="Times New Roman" w:hAnsi="Times New Roman" w:cs="Times New Roman"/>
          <w:sz w:val="24"/>
          <w:szCs w:val="24"/>
        </w:rPr>
        <w:t xml:space="preserve">тствия изменений КЖ по пяти компонентам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Pr="00336BEE">
        <w:rPr>
          <w:rFonts w:ascii="Times New Roman" w:hAnsi="Times New Roman" w:cs="Times New Roman"/>
          <w:sz w:val="24"/>
          <w:szCs w:val="24"/>
        </w:rPr>
        <w:t>–5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6BEE">
        <w:rPr>
          <w:rFonts w:ascii="Times New Roman" w:hAnsi="Times New Roman" w:cs="Times New Roman"/>
          <w:sz w:val="24"/>
          <w:szCs w:val="24"/>
        </w:rPr>
        <w:t xml:space="preserve"> в зависимости от возраста</w:t>
      </w:r>
    </w:p>
    <w:p w14:paraId="0FEF1932" w14:textId="77777777" w:rsidR="001962AA" w:rsidRPr="00336BEE" w:rsidRDefault="001962AA" w:rsidP="006F4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0CAB3" w14:textId="77777777" w:rsidR="006F4BAB" w:rsidRPr="00336BEE" w:rsidRDefault="006F4BAB" w:rsidP="006F4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21E93" wp14:editId="534BBED9">
            <wp:extent cx="5648325" cy="480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57" cy="480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1623" w14:textId="1871DD77" w:rsidR="00DC5A99" w:rsidRPr="00336BEE" w:rsidRDefault="000A357D" w:rsidP="00B5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Вторая часть опросника</w:t>
      </w:r>
      <w:r w:rsidR="00685B5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A64BAB" w:rsidRPr="00336BEE">
        <w:rPr>
          <w:rFonts w:ascii="Times New Roman" w:hAnsi="Times New Roman" w:cs="Times New Roman"/>
          <w:sz w:val="24"/>
          <w:szCs w:val="24"/>
        </w:rPr>
        <w:t>—</w:t>
      </w:r>
      <w:r w:rsidR="00685B5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367F32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1E0818" w:rsidRPr="00336BEE">
        <w:rPr>
          <w:rFonts w:ascii="Times New Roman" w:hAnsi="Times New Roman" w:cs="Times New Roman"/>
          <w:sz w:val="24"/>
          <w:szCs w:val="24"/>
        </w:rPr>
        <w:t>–</w:t>
      </w:r>
      <w:r w:rsidR="00367F32"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685B5A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A64BAB" w:rsidRPr="00336BEE">
        <w:rPr>
          <w:rFonts w:ascii="Times New Roman" w:hAnsi="Times New Roman" w:cs="Times New Roman"/>
          <w:sz w:val="24"/>
          <w:szCs w:val="24"/>
        </w:rPr>
        <w:t>—</w:t>
      </w:r>
      <w:r w:rsidR="00367F32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367F32" w:rsidRPr="00336BEE">
        <w:rPr>
          <w:rFonts w:ascii="Times New Roman" w:hAnsi="Times New Roman" w:cs="Times New Roman"/>
          <w:sz w:val="24"/>
          <w:szCs w:val="24"/>
        </w:rPr>
        <w:t xml:space="preserve">не только получить усредненные количественные оценки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367F32" w:rsidRPr="00336BEE">
        <w:rPr>
          <w:rFonts w:ascii="Times New Roman" w:hAnsi="Times New Roman" w:cs="Times New Roman"/>
          <w:sz w:val="24"/>
          <w:szCs w:val="24"/>
        </w:rPr>
        <w:t xml:space="preserve"> по различным социально-экономическим группам, но и установить соответствие между профилями здоровья и их индикаторной числовой оценкой. </w:t>
      </w:r>
      <w:r w:rsidR="00E205F8" w:rsidRPr="00336BEE">
        <w:rPr>
          <w:rFonts w:ascii="Times New Roman" w:hAnsi="Times New Roman" w:cs="Times New Roman"/>
          <w:sz w:val="24"/>
          <w:szCs w:val="24"/>
        </w:rPr>
        <w:t>Средний п</w:t>
      </w:r>
      <w:r w:rsidR="00EC7C2E" w:rsidRPr="00336BEE">
        <w:rPr>
          <w:rFonts w:ascii="Times New Roman" w:hAnsi="Times New Roman" w:cs="Times New Roman"/>
          <w:sz w:val="24"/>
          <w:szCs w:val="24"/>
        </w:rPr>
        <w:t>оказатель</w:t>
      </w:r>
      <w:r w:rsidR="00E205F8" w:rsidRPr="00336BEE">
        <w:rPr>
          <w:rFonts w:ascii="Times New Roman" w:hAnsi="Times New Roman" w:cs="Times New Roman"/>
          <w:sz w:val="24"/>
          <w:szCs w:val="24"/>
        </w:rPr>
        <w:t xml:space="preserve"> популяции</w:t>
      </w:r>
      <w:r w:rsidR="00EC7C2E" w:rsidRPr="00336BEE">
        <w:rPr>
          <w:rFonts w:ascii="Times New Roman" w:hAnsi="Times New Roman" w:cs="Times New Roman"/>
          <w:sz w:val="24"/>
          <w:szCs w:val="24"/>
        </w:rPr>
        <w:t xml:space="preserve"> ВАШ </w:t>
      </w:r>
      <w:r w:rsidR="00E205F8" w:rsidRPr="00336BEE">
        <w:rPr>
          <w:rFonts w:ascii="Times New Roman" w:hAnsi="Times New Roman" w:cs="Times New Roman"/>
          <w:sz w:val="24"/>
          <w:szCs w:val="24"/>
        </w:rPr>
        <w:t>для состояния «11111»</w:t>
      </w:r>
      <w:r w:rsidR="00EC7C2E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E205F8" w:rsidRPr="00336BEE">
        <w:rPr>
          <w:rFonts w:ascii="Times New Roman" w:hAnsi="Times New Roman" w:cs="Times New Roman"/>
          <w:sz w:val="24"/>
          <w:szCs w:val="24"/>
        </w:rPr>
        <w:t xml:space="preserve">равен 80,7 </w:t>
      </w:r>
      <w:r w:rsidR="008E5276" w:rsidRPr="00336B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5276" w:rsidRPr="00336BEE">
        <w:rPr>
          <w:rFonts w:ascii="Times New Roman" w:hAnsi="Times New Roman" w:cs="Times New Roman"/>
          <w:sz w:val="24"/>
          <w:szCs w:val="24"/>
          <w:lang w:val="en-US"/>
        </w:rPr>
        <w:t>sd</w:t>
      </w:r>
      <w:proofErr w:type="spellEnd"/>
      <w:r w:rsidR="008E5276" w:rsidRPr="00336BEE">
        <w:rPr>
          <w:rFonts w:ascii="Times New Roman" w:hAnsi="Times New Roman" w:cs="Times New Roman"/>
          <w:sz w:val="24"/>
          <w:szCs w:val="24"/>
        </w:rPr>
        <w:t xml:space="preserve"> = </w:t>
      </w:r>
      <w:r w:rsidR="00E205F8" w:rsidRPr="00336BEE">
        <w:rPr>
          <w:rFonts w:ascii="Times New Roman" w:hAnsi="Times New Roman" w:cs="Times New Roman"/>
          <w:sz w:val="24"/>
          <w:szCs w:val="24"/>
        </w:rPr>
        <w:t>17,6</w:t>
      </w:r>
      <w:r w:rsidR="008E5276" w:rsidRPr="00336BEE">
        <w:rPr>
          <w:rFonts w:ascii="Times New Roman" w:hAnsi="Times New Roman" w:cs="Times New Roman"/>
          <w:sz w:val="24"/>
          <w:szCs w:val="24"/>
        </w:rPr>
        <w:t>)</w:t>
      </w:r>
      <w:r w:rsidR="00BD3099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099" w:rsidRPr="00336BEE">
        <w:rPr>
          <w:rFonts w:ascii="Times New Roman" w:hAnsi="Times New Roman" w:cs="Times New Roman"/>
          <w:sz w:val="24"/>
          <w:szCs w:val="24"/>
        </w:rPr>
        <w:t>(</w:t>
      </w:r>
      <w:r w:rsidR="005B543D" w:rsidRPr="0033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B543D" w:rsidRPr="00336BEE">
        <w:rPr>
          <w:rFonts w:ascii="Times New Roman" w:hAnsi="Times New Roman" w:cs="Times New Roman"/>
          <w:sz w:val="24"/>
          <w:szCs w:val="24"/>
        </w:rPr>
        <w:t>табл</w:t>
      </w:r>
      <w:r w:rsidR="00004E14" w:rsidRPr="00336BEE">
        <w:rPr>
          <w:rFonts w:ascii="Times New Roman" w:hAnsi="Times New Roman" w:cs="Times New Roman"/>
          <w:sz w:val="24"/>
          <w:szCs w:val="24"/>
        </w:rPr>
        <w:t>.</w:t>
      </w:r>
      <w:r w:rsidR="005B543D" w:rsidRPr="00336BEE">
        <w:rPr>
          <w:rFonts w:ascii="Times New Roman" w:hAnsi="Times New Roman" w:cs="Times New Roman"/>
          <w:sz w:val="24"/>
          <w:szCs w:val="24"/>
        </w:rPr>
        <w:t xml:space="preserve"> 5</w:t>
      </w:r>
      <w:r w:rsidR="00BD3099" w:rsidRPr="00336BEE">
        <w:rPr>
          <w:rFonts w:ascii="Times New Roman" w:hAnsi="Times New Roman" w:cs="Times New Roman"/>
          <w:sz w:val="24"/>
          <w:szCs w:val="24"/>
        </w:rPr>
        <w:t>)</w:t>
      </w:r>
      <w:r w:rsidR="00E205F8" w:rsidRPr="00336BEE">
        <w:rPr>
          <w:rFonts w:ascii="Times New Roman" w:hAnsi="Times New Roman" w:cs="Times New Roman"/>
          <w:sz w:val="24"/>
          <w:szCs w:val="24"/>
        </w:rPr>
        <w:t>.</w:t>
      </w:r>
      <w:r w:rsidR="006E7354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DE34" w14:textId="70A8B181" w:rsidR="001141AA" w:rsidRPr="00336BEE" w:rsidRDefault="001141AA" w:rsidP="001141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Т а б л и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36BEE">
        <w:rPr>
          <w:rFonts w:ascii="Times New Roman" w:hAnsi="Times New Roman" w:cs="Times New Roman"/>
          <w:sz w:val="24"/>
          <w:szCs w:val="24"/>
        </w:rPr>
        <w:t xml:space="preserve"> а 5</w:t>
      </w:r>
    </w:p>
    <w:p w14:paraId="60DB3613" w14:textId="35CE67B5" w:rsidR="001141AA" w:rsidRPr="00336BEE" w:rsidRDefault="001141AA" w:rsidP="00336BEE">
      <w:pPr>
        <w:pStyle w:val="a3"/>
        <w:spacing w:before="0" w:beforeAutospacing="0" w:after="0" w:afterAutospacing="0"/>
        <w:jc w:val="center"/>
        <w:rPr>
          <w:rFonts w:eastAsiaTheme="minorHAnsi"/>
          <w:sz w:val="20"/>
          <w:szCs w:val="20"/>
          <w:lang w:eastAsia="en-US"/>
        </w:rPr>
      </w:pPr>
      <w:r w:rsidRPr="00336BEE">
        <w:rPr>
          <w:rFonts w:eastAsiaTheme="minorHAnsi"/>
          <w:b/>
          <w:lang w:eastAsia="en-US"/>
        </w:rPr>
        <w:t xml:space="preserve">Показатели </w:t>
      </w:r>
      <w:r w:rsidRPr="00336BEE">
        <w:rPr>
          <w:rFonts w:eastAsiaTheme="minorHAnsi"/>
          <w:b/>
          <w:lang w:val="en-US" w:eastAsia="en-US"/>
        </w:rPr>
        <w:t>EQ</w:t>
      </w:r>
      <w:r w:rsidRPr="00336BEE">
        <w:rPr>
          <w:b/>
        </w:rPr>
        <w:t>–</w:t>
      </w:r>
      <w:r w:rsidRPr="00336BEE">
        <w:rPr>
          <w:rFonts w:eastAsiaTheme="minorHAnsi"/>
          <w:b/>
          <w:lang w:eastAsia="en-US"/>
        </w:rPr>
        <w:t>VAS по 15 самым распространенным профилям населения</w:t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2014"/>
        <w:gridCol w:w="1017"/>
        <w:gridCol w:w="1505"/>
        <w:gridCol w:w="1834"/>
      </w:tblGrid>
      <w:tr w:rsidR="001141AA" w:rsidRPr="00336BEE" w14:paraId="7EC8A0A1" w14:textId="77777777" w:rsidTr="00C37EA3">
        <w:trPr>
          <w:trHeight w:val="300"/>
        </w:trPr>
        <w:tc>
          <w:tcPr>
            <w:tcW w:w="1149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65A7B" w14:textId="77777777" w:rsidR="001141AA" w:rsidRPr="00336BEE" w:rsidRDefault="001141AA" w:rsidP="00C37EA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A09E1" w14:textId="77777777" w:rsidR="001141AA" w:rsidRPr="00336BEE" w:rsidRDefault="001141AA" w:rsidP="00C37EA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201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9FDD6" w14:textId="77777777" w:rsidR="001141AA" w:rsidRPr="00336BEE" w:rsidRDefault="001141AA" w:rsidP="00C37EA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Стандартное отклонение</w:t>
            </w:r>
          </w:p>
        </w:tc>
        <w:tc>
          <w:tcPr>
            <w:tcW w:w="101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BF9C0" w14:textId="77777777" w:rsidR="001141AA" w:rsidRPr="00336BEE" w:rsidRDefault="001141AA" w:rsidP="00C37EA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Медиана</w:t>
            </w:r>
          </w:p>
        </w:tc>
        <w:tc>
          <w:tcPr>
            <w:tcW w:w="333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8E9A8" w14:textId="77777777" w:rsidR="001141AA" w:rsidRPr="00336BEE" w:rsidRDefault="001141AA" w:rsidP="00C37E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Доверительный интервал (95%)</w:t>
            </w:r>
          </w:p>
        </w:tc>
      </w:tr>
      <w:tr w:rsidR="001141AA" w:rsidRPr="00336BEE" w14:paraId="4776E5E0" w14:textId="77777777" w:rsidTr="00C37EA3">
        <w:trPr>
          <w:trHeight w:val="300"/>
        </w:trPr>
        <w:tc>
          <w:tcPr>
            <w:tcW w:w="114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72F14" w14:textId="77777777" w:rsidR="001141AA" w:rsidRPr="00336BEE" w:rsidRDefault="001141AA" w:rsidP="00C37EA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6165E" w14:textId="77777777" w:rsidR="001141AA" w:rsidRPr="00336BEE" w:rsidRDefault="001141AA" w:rsidP="00C37EA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4D09E" w14:textId="77777777" w:rsidR="001141AA" w:rsidRPr="00336BEE" w:rsidRDefault="001141AA" w:rsidP="00C37EA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40747" w14:textId="77777777" w:rsidR="001141AA" w:rsidRPr="00336BEE" w:rsidRDefault="001141AA" w:rsidP="00C37EA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817D9" w14:textId="77777777" w:rsidR="001141AA" w:rsidRPr="00336BEE" w:rsidRDefault="001141AA" w:rsidP="00C37E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левая граница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78644" w14:textId="77777777" w:rsidR="001141AA" w:rsidRPr="00336BEE" w:rsidRDefault="001141AA" w:rsidP="00C37E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sz w:val="20"/>
                <w:szCs w:val="20"/>
              </w:rPr>
              <w:t>правая граница</w:t>
            </w:r>
          </w:p>
        </w:tc>
      </w:tr>
      <w:tr w:rsidR="001141AA" w:rsidRPr="00336BEE" w14:paraId="462BE049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8FED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750DD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5F8FD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DDF6C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10017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D1B45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</w:tr>
      <w:tr w:rsidR="001141AA" w:rsidRPr="00336BEE" w14:paraId="7DF41FC6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82F88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4342C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24590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38D63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3F458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1A498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</w:tr>
      <w:tr w:rsidR="001141AA" w:rsidRPr="00336BEE" w14:paraId="4540D84A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3F6DA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1CFDB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FC30C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A8FEE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07EDE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FE995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</w:tr>
      <w:tr w:rsidR="001141AA" w:rsidRPr="00336BEE" w14:paraId="04DE799A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5CBB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06792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22CA0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6AEC6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BA1B2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6F33F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</w:tr>
      <w:tr w:rsidR="001141AA" w:rsidRPr="00336BEE" w14:paraId="1AB97051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BC7E2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21222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0191F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82F0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C38BB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94E68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918C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1141AA" w:rsidRPr="00336BEE" w14:paraId="487F17AC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9FB4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992C9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0ED0F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3093A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5D96D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FF0A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1141AA" w:rsidRPr="00336BEE" w14:paraId="7F2ACD98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BF0D5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302EF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3F59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F1FD5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51ACD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1FE05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1141AA" w:rsidRPr="00336BEE" w14:paraId="4C672063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E40DF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B8035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238E2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D28D0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3B75D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E31BE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1141AA" w:rsidRPr="00336BEE" w14:paraId="5228B7FF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2520E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29FA2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2B457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D20B5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C94F3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AF5E8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</w:tr>
      <w:tr w:rsidR="001141AA" w:rsidRPr="00336BEE" w14:paraId="64176818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78F12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92C9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3FC90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D0E76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078F2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C989D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1141AA" w:rsidRPr="00336BEE" w14:paraId="2123F79E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14F3D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9BC50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A2B4B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BBB1B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5D2FF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C78D3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</w:tr>
      <w:tr w:rsidR="001141AA" w:rsidRPr="00336BEE" w14:paraId="4E48FEA4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F2E61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3321B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5FAD1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408EE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7669B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8217A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</w:tr>
      <w:tr w:rsidR="001141AA" w:rsidRPr="00336BEE" w14:paraId="3D337654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DB1B1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6C484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DE768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32008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07C91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7ABB7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</w:tr>
      <w:tr w:rsidR="001141AA" w:rsidRPr="00336BEE" w14:paraId="18BD4FBA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F4F40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492E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3829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B5D8E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0D034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01689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1141AA" w:rsidRPr="00336BEE" w14:paraId="72FEF594" w14:textId="77777777" w:rsidTr="00C37EA3">
        <w:trPr>
          <w:trHeight w:val="300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850C3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F198A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0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38EAA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C6D4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5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CA042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8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CFDBD" w14:textId="77777777" w:rsidR="001141AA" w:rsidRPr="00336BEE" w:rsidRDefault="001141AA" w:rsidP="00C37E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B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</w:tbl>
    <w:p w14:paraId="0E36FA87" w14:textId="77777777" w:rsidR="001141AA" w:rsidRPr="00336BEE" w:rsidRDefault="001141AA" w:rsidP="006C4A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79829" w14:textId="6162B0C5" w:rsidR="00164238" w:rsidRPr="00336BEE" w:rsidRDefault="00164238" w:rsidP="0016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Самый низкий ВАШ показатель в выборке равен 28 и соответствует профилю здоровья с умеренными проблемами по уходу за собой и повседневной деятельностью и серьезными проблемами с подвижностью, сильным чувством боли и депрессии/тревоги («32233»). В среднем мужчины склонны оценивать свое здоровье выше женщин, однако статистически значимость различий оценок с учетом доверительных интервалов между обоими полами незначительна, что представлено на </w:t>
      </w:r>
      <w:r w:rsidR="00004E14" w:rsidRPr="00336BEE">
        <w:rPr>
          <w:rFonts w:ascii="Times New Roman" w:hAnsi="Times New Roman" w:cs="Times New Roman"/>
          <w:sz w:val="24"/>
          <w:szCs w:val="24"/>
        </w:rPr>
        <w:t>р</w:t>
      </w:r>
      <w:r w:rsidRPr="00336BEE">
        <w:rPr>
          <w:rFonts w:ascii="Times New Roman" w:hAnsi="Times New Roman" w:cs="Times New Roman"/>
          <w:sz w:val="24"/>
          <w:szCs w:val="24"/>
        </w:rPr>
        <w:t>ис</w:t>
      </w:r>
      <w:r w:rsidR="00004E14" w:rsidRPr="00336BEE">
        <w:rPr>
          <w:rFonts w:ascii="Times New Roman" w:hAnsi="Times New Roman" w:cs="Times New Roman"/>
          <w:sz w:val="24"/>
          <w:szCs w:val="24"/>
        </w:rPr>
        <w:t>.</w:t>
      </w:r>
      <w:r w:rsidRPr="00336BEE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695F3E92" w14:textId="77777777" w:rsidR="006F4BAB" w:rsidRPr="00336BEE" w:rsidRDefault="006F4BAB" w:rsidP="006F4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F0599C" w14:textId="41E93E7A" w:rsidR="006F4BAB" w:rsidRPr="00336BEE" w:rsidRDefault="006F4BAB" w:rsidP="006F4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Рисунок 2. Распределение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336BEE">
        <w:rPr>
          <w:rFonts w:ascii="Times New Roman" w:hAnsi="Times New Roman" w:cs="Times New Roman"/>
          <w:sz w:val="24"/>
          <w:szCs w:val="24"/>
        </w:rPr>
        <w:t xml:space="preserve"> (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336BEE">
        <w:rPr>
          <w:rFonts w:ascii="Times New Roman" w:hAnsi="Times New Roman" w:cs="Times New Roman"/>
          <w:sz w:val="24"/>
          <w:szCs w:val="24"/>
        </w:rPr>
        <w:t>) по возрасту и полу</w:t>
      </w:r>
    </w:p>
    <w:p w14:paraId="70AA5EBB" w14:textId="77777777" w:rsidR="006F4BAB" w:rsidRPr="00336BEE" w:rsidRDefault="006F4BAB" w:rsidP="006F4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E575AF" wp14:editId="6A577906">
            <wp:extent cx="5619750" cy="41387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24" cy="41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0914D" w14:textId="77777777" w:rsidR="00164238" w:rsidRPr="00336BEE" w:rsidRDefault="00164238" w:rsidP="0016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AB1B7" w14:textId="77777777" w:rsidR="00164238" w:rsidRPr="00336BEE" w:rsidRDefault="00164238" w:rsidP="00164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Следует отметить, что по одним и тем же состояниям здоровья с увеличением возрастной группы оценки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336BEE">
        <w:rPr>
          <w:rFonts w:ascii="Times New Roman" w:hAnsi="Times New Roman" w:cs="Times New Roman"/>
          <w:sz w:val="24"/>
          <w:szCs w:val="24"/>
        </w:rPr>
        <w:t xml:space="preserve"> снижаются у обоих полов. В среднем мужчины в возрасте 18–24 лет оценивают состояние «11111» по шкале ВАШ на уровне 88,9 (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sd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= 15,8), в возрасте 65–74 лет снижают оценки данного состояния до 64,4 (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sd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= 15,3). Такая же тенденция наблюдается среди женщин: в среднем если в возрасте 18–24 лет состояние «11111» оценивается на уровне 89,1 (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sd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= 9,6), то в возрастной категории 55–64 лет показатель снижается до 70 (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sd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= 13,4).</w:t>
      </w:r>
    </w:p>
    <w:p w14:paraId="4D7C3D05" w14:textId="77777777" w:rsidR="00B50C53" w:rsidRPr="00336BEE" w:rsidRDefault="00B50C53" w:rsidP="00336B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0AAFB" w14:textId="2DA0C331" w:rsidR="000409C3" w:rsidRPr="00336BEE" w:rsidRDefault="00D34AAF" w:rsidP="00FD7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>Обсуждение</w:t>
      </w:r>
    </w:p>
    <w:p w14:paraId="21F6F123" w14:textId="45372C5A" w:rsidR="002A6771" w:rsidRPr="00336BEE" w:rsidRDefault="00F5420F" w:rsidP="00336B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В зависимости от целей исследования, получаемые данные можно анализировать и представлять в виде</w:t>
      </w:r>
      <w:r w:rsidR="00BF7F08" w:rsidRPr="00336BEE">
        <w:rPr>
          <w:rFonts w:ascii="Times New Roman" w:hAnsi="Times New Roman" w:cs="Times New Roman"/>
          <w:sz w:val="24"/>
          <w:szCs w:val="24"/>
        </w:rPr>
        <w:t xml:space="preserve"> [</w:t>
      </w:r>
      <w:r w:rsidR="003A1B73" w:rsidRPr="00336BEE">
        <w:rPr>
          <w:rFonts w:ascii="Times New Roman" w:hAnsi="Times New Roman" w:cs="Times New Roman"/>
          <w:sz w:val="24"/>
          <w:szCs w:val="24"/>
        </w:rPr>
        <w:t>22</w:t>
      </w:r>
      <w:r w:rsidR="00BF7F08" w:rsidRPr="00336BEE">
        <w:rPr>
          <w:rFonts w:ascii="Times New Roman" w:hAnsi="Times New Roman" w:cs="Times New Roman"/>
          <w:sz w:val="24"/>
          <w:szCs w:val="24"/>
        </w:rPr>
        <w:t>]</w:t>
      </w:r>
      <w:r w:rsidR="002A6771" w:rsidRPr="00336BEE">
        <w:rPr>
          <w:rFonts w:ascii="Times New Roman" w:hAnsi="Times New Roman" w:cs="Times New Roman"/>
          <w:sz w:val="24"/>
          <w:szCs w:val="24"/>
        </w:rPr>
        <w:t>:</w:t>
      </w:r>
      <w:r w:rsidR="0004731D" w:rsidRPr="00336BEE">
        <w:rPr>
          <w:rFonts w:ascii="Times New Roman" w:hAnsi="Times New Roman" w:cs="Times New Roman"/>
          <w:sz w:val="24"/>
          <w:szCs w:val="24"/>
        </w:rPr>
        <w:t xml:space="preserve"> (</w:t>
      </w:r>
      <w:r w:rsidR="002A6771" w:rsidRPr="00336BEE">
        <w:rPr>
          <w:rFonts w:ascii="Times New Roman" w:hAnsi="Times New Roman" w:cs="Times New Roman"/>
          <w:sz w:val="24"/>
          <w:szCs w:val="24"/>
        </w:rPr>
        <w:t>а) описательного профиля здоровья</w:t>
      </w:r>
      <w:r w:rsidR="00BF7F08" w:rsidRPr="00336BEE">
        <w:rPr>
          <w:rFonts w:ascii="Times New Roman" w:hAnsi="Times New Roman" w:cs="Times New Roman"/>
          <w:sz w:val="24"/>
          <w:szCs w:val="24"/>
        </w:rPr>
        <w:t xml:space="preserve"> на основе первого раздела опросника</w:t>
      </w:r>
      <w:r w:rsidR="002A6771" w:rsidRPr="00336BEE">
        <w:rPr>
          <w:rFonts w:ascii="Times New Roman" w:hAnsi="Times New Roman" w:cs="Times New Roman"/>
          <w:sz w:val="24"/>
          <w:szCs w:val="24"/>
        </w:rPr>
        <w:t>;</w:t>
      </w:r>
      <w:r w:rsidR="0004731D" w:rsidRPr="00336BEE">
        <w:rPr>
          <w:rFonts w:ascii="Times New Roman" w:hAnsi="Times New Roman" w:cs="Times New Roman"/>
          <w:sz w:val="24"/>
          <w:szCs w:val="24"/>
        </w:rPr>
        <w:t xml:space="preserve"> (</w:t>
      </w:r>
      <w:r w:rsidR="00BF7F08" w:rsidRPr="00336BEE">
        <w:rPr>
          <w:rFonts w:ascii="Times New Roman" w:hAnsi="Times New Roman" w:cs="Times New Roman"/>
          <w:sz w:val="24"/>
          <w:szCs w:val="24"/>
        </w:rPr>
        <w:t>б) количественного значения</w:t>
      </w:r>
      <w:r w:rsidR="002A6771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2A6771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E84E25" w:rsidRPr="00336BEE">
        <w:rPr>
          <w:rFonts w:ascii="Times New Roman" w:hAnsi="Times New Roman" w:cs="Times New Roman"/>
          <w:sz w:val="24"/>
          <w:szCs w:val="24"/>
        </w:rPr>
        <w:t>–</w:t>
      </w:r>
      <w:r w:rsidR="002A6771"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BF7F08" w:rsidRPr="00336BEE">
        <w:rPr>
          <w:rFonts w:ascii="Times New Roman" w:hAnsi="Times New Roman" w:cs="Times New Roman"/>
          <w:sz w:val="24"/>
          <w:szCs w:val="24"/>
        </w:rPr>
        <w:t xml:space="preserve"> на основе второй части опросника</w:t>
      </w:r>
      <w:r w:rsidR="00C37EA3" w:rsidRPr="00336BEE">
        <w:rPr>
          <w:rFonts w:ascii="Times New Roman" w:hAnsi="Times New Roman" w:cs="Times New Roman"/>
          <w:sz w:val="24"/>
          <w:szCs w:val="24"/>
        </w:rPr>
        <w:t>.</w:t>
      </w:r>
    </w:p>
    <w:p w14:paraId="6437C9CA" w14:textId="449D504F" w:rsidR="0004731D" w:rsidRPr="00336BEE" w:rsidRDefault="00DE20E3" w:rsidP="00336BEE">
      <w:pPr>
        <w:pStyle w:val="af4"/>
        <w:spacing w:after="0" w:line="360" w:lineRule="auto"/>
        <w:ind w:firstLine="709"/>
        <w:jc w:val="both"/>
      </w:pPr>
      <w:r w:rsidRPr="00336BEE">
        <w:rPr>
          <w:rFonts w:ascii="Times New Roman" w:hAnsi="Times New Roman" w:cs="Times New Roman"/>
          <w:sz w:val="24"/>
          <w:szCs w:val="24"/>
        </w:rPr>
        <w:t xml:space="preserve">Выбор представления данных по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E84E25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5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6BEE">
        <w:rPr>
          <w:rFonts w:ascii="Times New Roman" w:hAnsi="Times New Roman" w:cs="Times New Roman"/>
          <w:sz w:val="24"/>
          <w:szCs w:val="24"/>
        </w:rPr>
        <w:t xml:space="preserve"> зависит от </w:t>
      </w:r>
      <w:r w:rsidR="003D18C6" w:rsidRPr="00336BEE">
        <w:rPr>
          <w:rFonts w:ascii="Times New Roman" w:hAnsi="Times New Roman" w:cs="Times New Roman"/>
          <w:sz w:val="24"/>
          <w:szCs w:val="24"/>
        </w:rPr>
        <w:t>целей и интересов исследования.</w:t>
      </w:r>
      <w:r w:rsidR="00C37EA3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E0400B" w:rsidRPr="00336BEE">
        <w:rPr>
          <w:rFonts w:ascii="Times New Roman" w:hAnsi="Times New Roman" w:cs="Times New Roman"/>
          <w:sz w:val="24"/>
          <w:szCs w:val="24"/>
        </w:rPr>
        <w:t>Е</w:t>
      </w:r>
      <w:r w:rsidR="00E20048" w:rsidRPr="00336BEE">
        <w:rPr>
          <w:rFonts w:ascii="Times New Roman" w:hAnsi="Times New Roman" w:cs="Times New Roman"/>
          <w:sz w:val="24"/>
          <w:szCs w:val="24"/>
        </w:rPr>
        <w:t>сли для целей исследования первостепенное значение имеет мнение и само</w:t>
      </w:r>
      <w:r w:rsidR="00FB6D65" w:rsidRPr="00336BEE">
        <w:rPr>
          <w:rFonts w:ascii="Times New Roman" w:hAnsi="Times New Roman" w:cs="Times New Roman"/>
          <w:sz w:val="24"/>
          <w:szCs w:val="24"/>
        </w:rPr>
        <w:t>оценка здоровья пациента, то EQ–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FB6D65" w:rsidRPr="00336BEE">
        <w:rPr>
          <w:rFonts w:ascii="Times New Roman" w:hAnsi="Times New Roman" w:cs="Times New Roman"/>
          <w:sz w:val="24"/>
          <w:szCs w:val="24"/>
        </w:rPr>
        <w:t>,</w:t>
      </w:r>
      <w:r w:rsidR="00E20048" w:rsidRPr="00336BEE">
        <w:rPr>
          <w:rFonts w:ascii="Times New Roman" w:hAnsi="Times New Roman" w:cs="Times New Roman"/>
          <w:sz w:val="24"/>
          <w:szCs w:val="24"/>
        </w:rPr>
        <w:t xml:space="preserve"> как </w:t>
      </w:r>
      <w:r w:rsidRPr="00336BEE">
        <w:rPr>
          <w:rFonts w:ascii="Times New Roman" w:hAnsi="Times New Roman" w:cs="Times New Roman"/>
          <w:sz w:val="24"/>
          <w:szCs w:val="24"/>
        </w:rPr>
        <w:t xml:space="preserve">условный </w:t>
      </w:r>
      <w:r w:rsidR="00E20048" w:rsidRPr="00336BEE">
        <w:rPr>
          <w:rFonts w:ascii="Times New Roman" w:hAnsi="Times New Roman" w:cs="Times New Roman"/>
          <w:sz w:val="24"/>
          <w:szCs w:val="24"/>
        </w:rPr>
        <w:t xml:space="preserve">способ суммирования </w:t>
      </w:r>
      <w:r w:rsidR="00B330FF" w:rsidRPr="00336BEE">
        <w:rPr>
          <w:rFonts w:ascii="Times New Roman" w:hAnsi="Times New Roman" w:cs="Times New Roman"/>
          <w:sz w:val="24"/>
          <w:szCs w:val="24"/>
        </w:rPr>
        <w:t>различных аспектов з</w:t>
      </w:r>
      <w:r w:rsidR="00E20048" w:rsidRPr="00336BEE">
        <w:rPr>
          <w:rFonts w:ascii="Times New Roman" w:hAnsi="Times New Roman" w:cs="Times New Roman"/>
          <w:sz w:val="24"/>
          <w:szCs w:val="24"/>
        </w:rPr>
        <w:t xml:space="preserve">доровья пациента, имеет важные преимущества перед </w:t>
      </w:r>
      <w:r w:rsidR="0004731D" w:rsidRPr="00336BEE">
        <w:rPr>
          <w:rFonts w:ascii="Times New Roman" w:hAnsi="Times New Roman" w:cs="Times New Roman"/>
          <w:sz w:val="24"/>
          <w:szCs w:val="24"/>
        </w:rPr>
        <w:t>индивидуальным профилем</w:t>
      </w:r>
      <w:r w:rsidR="00E20048" w:rsidRPr="00336BEE">
        <w:rPr>
          <w:rFonts w:ascii="Times New Roman" w:hAnsi="Times New Roman" w:cs="Times New Roman"/>
          <w:sz w:val="24"/>
          <w:szCs w:val="24"/>
        </w:rPr>
        <w:t xml:space="preserve"> EQ</w:t>
      </w:r>
      <w:r w:rsidR="00FB6D65" w:rsidRPr="00336BEE">
        <w:rPr>
          <w:rFonts w:ascii="Times New Roman" w:hAnsi="Times New Roman" w:cs="Times New Roman"/>
          <w:sz w:val="24"/>
          <w:szCs w:val="24"/>
        </w:rPr>
        <w:t>–</w:t>
      </w:r>
      <w:r w:rsidR="00E20048" w:rsidRPr="00336BEE">
        <w:rPr>
          <w:rFonts w:ascii="Times New Roman" w:hAnsi="Times New Roman" w:cs="Times New Roman"/>
          <w:sz w:val="24"/>
          <w:szCs w:val="24"/>
        </w:rPr>
        <w:t>5</w:t>
      </w:r>
      <w:r w:rsidR="00E20048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64D6" w:rsidRPr="00336BEE">
        <w:rPr>
          <w:rFonts w:ascii="Times New Roman" w:hAnsi="Times New Roman" w:cs="Times New Roman"/>
          <w:sz w:val="24"/>
          <w:szCs w:val="24"/>
        </w:rPr>
        <w:t xml:space="preserve">. </w:t>
      </w:r>
      <w:r w:rsidR="0004731D" w:rsidRPr="00336BEE">
        <w:rPr>
          <w:rFonts w:ascii="Times New Roman" w:hAnsi="Times New Roman" w:cs="Times New Roman"/>
          <w:sz w:val="24"/>
          <w:szCs w:val="24"/>
        </w:rPr>
        <w:t xml:space="preserve">Предположим, что два респондента (пусть одного пола и одного возраста) имеют одинаковый профиль здоровья «12212», но первый указывает </w:t>
      </w:r>
      <w:r w:rsidR="0004731D"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04731D" w:rsidRPr="00336BEE">
        <w:rPr>
          <w:rFonts w:ascii="Times New Roman" w:hAnsi="Times New Roman" w:cs="Times New Roman"/>
          <w:sz w:val="24"/>
          <w:szCs w:val="24"/>
        </w:rPr>
        <w:t xml:space="preserve"> на уровне 65, а второй на уровне 73. Данное отличие свидетельствует о большей информативности </w:t>
      </w:r>
      <w:r w:rsidR="0004731D"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04731D" w:rsidRPr="00336BEE">
        <w:rPr>
          <w:rFonts w:ascii="Times New Roman" w:hAnsi="Times New Roman" w:cs="Times New Roman"/>
          <w:sz w:val="24"/>
          <w:szCs w:val="24"/>
        </w:rPr>
        <w:t xml:space="preserve">, так как при одинаковых профилях наблюдается гетерогенность здоровья респондентов. Комбинация профиля здоровья с </w:t>
      </w:r>
      <w:r w:rsidR="0004731D"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04731D" w:rsidRPr="00336BEE">
        <w:rPr>
          <w:rFonts w:ascii="Times New Roman" w:hAnsi="Times New Roman" w:cs="Times New Roman"/>
          <w:sz w:val="24"/>
          <w:szCs w:val="24"/>
        </w:rPr>
        <w:t xml:space="preserve"> позволяет получить универсальные оценки качества жизни связанного со здоровьем, что дает возможность инструменту </w:t>
      </w:r>
      <w:r w:rsidR="0004731D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04731D" w:rsidRPr="00336BEE">
        <w:rPr>
          <w:rFonts w:ascii="Times New Roman" w:hAnsi="Times New Roman" w:cs="Times New Roman"/>
          <w:sz w:val="24"/>
          <w:szCs w:val="24"/>
        </w:rPr>
        <w:t>-5</w:t>
      </w:r>
      <w:r w:rsidR="0004731D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4731D" w:rsidRPr="00336BEE">
        <w:rPr>
          <w:rFonts w:ascii="Times New Roman" w:hAnsi="Times New Roman" w:cs="Times New Roman"/>
          <w:sz w:val="24"/>
          <w:szCs w:val="24"/>
        </w:rPr>
        <w:t xml:space="preserve"> быть доступным и привлекательным.</w:t>
      </w:r>
    </w:p>
    <w:p w14:paraId="64D98686" w14:textId="2E80EE68" w:rsidR="00FB6D65" w:rsidRPr="00336BEE" w:rsidRDefault="00561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Л</w:t>
      </w:r>
      <w:r w:rsidR="00EB26BB" w:rsidRPr="00336BEE">
        <w:rPr>
          <w:rFonts w:ascii="Times New Roman" w:hAnsi="Times New Roman" w:cs="Times New Roman"/>
          <w:sz w:val="24"/>
          <w:szCs w:val="24"/>
        </w:rPr>
        <w:t xml:space="preserve">юбые аспекты </w:t>
      </w:r>
      <w:r w:rsidR="008E5276" w:rsidRPr="00336BEE">
        <w:rPr>
          <w:rFonts w:ascii="Times New Roman" w:hAnsi="Times New Roman" w:cs="Times New Roman"/>
          <w:sz w:val="24"/>
          <w:szCs w:val="24"/>
        </w:rPr>
        <w:t>КЖ</w:t>
      </w:r>
      <w:r w:rsidR="00B5765C" w:rsidRPr="00336BEE">
        <w:rPr>
          <w:rFonts w:ascii="Times New Roman" w:hAnsi="Times New Roman" w:cs="Times New Roman"/>
          <w:sz w:val="24"/>
          <w:szCs w:val="24"/>
        </w:rPr>
        <w:t xml:space="preserve"> связанного со здоровьем, </w:t>
      </w:r>
      <w:r w:rsidRPr="00336BEE">
        <w:rPr>
          <w:rFonts w:ascii="Times New Roman" w:hAnsi="Times New Roman" w:cs="Times New Roman"/>
          <w:sz w:val="24"/>
          <w:szCs w:val="24"/>
        </w:rPr>
        <w:t>имеющие значение для респондента</w:t>
      </w:r>
      <w:r w:rsidR="00B5765C" w:rsidRPr="00336BEE">
        <w:rPr>
          <w:rFonts w:ascii="Times New Roman" w:hAnsi="Times New Roman" w:cs="Times New Roman"/>
          <w:sz w:val="24"/>
          <w:szCs w:val="24"/>
        </w:rPr>
        <w:t xml:space="preserve">, будут влиять </w:t>
      </w:r>
      <w:r w:rsidRPr="00336B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DE20E3" w:rsidRPr="00336BEE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="00DE20E3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оценку</w:t>
      </w:r>
      <w:r w:rsidR="00843883" w:rsidRPr="00336BEE">
        <w:rPr>
          <w:rFonts w:ascii="Times New Roman" w:hAnsi="Times New Roman" w:cs="Times New Roman"/>
          <w:sz w:val="24"/>
          <w:szCs w:val="24"/>
        </w:rPr>
        <w:t xml:space="preserve"> [</w:t>
      </w:r>
      <w:r w:rsidR="00DE6E0C" w:rsidRPr="00336BEE">
        <w:rPr>
          <w:rFonts w:ascii="Times New Roman" w:hAnsi="Times New Roman" w:cs="Times New Roman"/>
          <w:sz w:val="24"/>
          <w:szCs w:val="24"/>
        </w:rPr>
        <w:t>23</w:t>
      </w:r>
      <w:r w:rsidR="00843883" w:rsidRPr="00336BEE">
        <w:rPr>
          <w:rFonts w:ascii="Times New Roman" w:hAnsi="Times New Roman" w:cs="Times New Roman"/>
          <w:sz w:val="24"/>
          <w:szCs w:val="24"/>
        </w:rPr>
        <w:t>].</w:t>
      </w:r>
      <w:r w:rsidR="00B5765C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A9E52" w14:textId="2346C4BB" w:rsidR="00636D24" w:rsidRPr="00336BEE" w:rsidRDefault="00E04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Профили здоровья</w:t>
      </w:r>
      <w:r w:rsidR="00EB26BB" w:rsidRPr="00336BEE">
        <w:rPr>
          <w:rFonts w:ascii="Times New Roman" w:hAnsi="Times New Roman" w:cs="Times New Roman"/>
          <w:sz w:val="24"/>
          <w:szCs w:val="24"/>
        </w:rPr>
        <w:t>, полученные на основе</w:t>
      </w:r>
      <w:r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FB6D65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5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B26BB" w:rsidRPr="00336BEE">
        <w:rPr>
          <w:rFonts w:ascii="Times New Roman" w:hAnsi="Times New Roman" w:cs="Times New Roman"/>
          <w:sz w:val="24"/>
          <w:szCs w:val="24"/>
        </w:rPr>
        <w:t>,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содержат важную и подробную информацию о частоте и доле</w:t>
      </w:r>
      <w:r w:rsidR="00394B72" w:rsidRPr="00336BEE">
        <w:rPr>
          <w:rFonts w:ascii="Times New Roman" w:hAnsi="Times New Roman" w:cs="Times New Roman"/>
          <w:sz w:val="24"/>
          <w:szCs w:val="24"/>
        </w:rPr>
        <w:t xml:space="preserve"> сообщаемых проблем для каждой компоненты</w:t>
      </w:r>
      <w:r w:rsidR="00B17AB9" w:rsidRPr="00336BEE">
        <w:rPr>
          <w:rFonts w:ascii="Times New Roman" w:hAnsi="Times New Roman" w:cs="Times New Roman"/>
          <w:sz w:val="24"/>
          <w:szCs w:val="24"/>
        </w:rPr>
        <w:t xml:space="preserve"> в разрезе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социально-экономически</w:t>
      </w:r>
      <w:r w:rsidR="00B17AB9" w:rsidRPr="00336BEE">
        <w:rPr>
          <w:rFonts w:ascii="Times New Roman" w:hAnsi="Times New Roman" w:cs="Times New Roman"/>
          <w:sz w:val="24"/>
          <w:szCs w:val="24"/>
        </w:rPr>
        <w:t>х</w:t>
      </w:r>
      <w:r w:rsidRPr="00336BEE">
        <w:rPr>
          <w:rFonts w:ascii="Times New Roman" w:hAnsi="Times New Roman" w:cs="Times New Roman"/>
          <w:sz w:val="24"/>
          <w:szCs w:val="24"/>
        </w:rPr>
        <w:t xml:space="preserve"> групп, наличи</w:t>
      </w:r>
      <w:r w:rsidR="00B17AB9" w:rsidRPr="00336BEE">
        <w:rPr>
          <w:rFonts w:ascii="Times New Roman" w:hAnsi="Times New Roman" w:cs="Times New Roman"/>
          <w:sz w:val="24"/>
          <w:szCs w:val="24"/>
        </w:rPr>
        <w:t>я</w:t>
      </w:r>
      <w:r w:rsidRPr="00336BEE">
        <w:rPr>
          <w:rFonts w:ascii="Times New Roman" w:hAnsi="Times New Roman" w:cs="Times New Roman"/>
          <w:sz w:val="24"/>
          <w:szCs w:val="24"/>
        </w:rPr>
        <w:t xml:space="preserve"> заболеваний, сравнения состояний до и после лечения. Использование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B17AB9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совместно с профилем здоровья дает важную оценку о качестве жизни и здоровья населения и пациентов. </w:t>
      </w:r>
      <w:r w:rsidR="00B5765C" w:rsidRPr="00336BEE">
        <w:rPr>
          <w:rFonts w:ascii="Times New Roman" w:hAnsi="Times New Roman" w:cs="Times New Roman"/>
          <w:sz w:val="24"/>
          <w:szCs w:val="24"/>
        </w:rPr>
        <w:t>Так</w:t>
      </w:r>
      <w:r w:rsidR="00843883" w:rsidRPr="00336BEE">
        <w:rPr>
          <w:rFonts w:ascii="Times New Roman" w:hAnsi="Times New Roman" w:cs="Times New Roman"/>
          <w:sz w:val="24"/>
          <w:szCs w:val="24"/>
        </w:rPr>
        <w:t xml:space="preserve">, </w:t>
      </w:r>
      <w:r w:rsidR="00B5765C" w:rsidRPr="00336BEE">
        <w:rPr>
          <w:rFonts w:ascii="Times New Roman" w:hAnsi="Times New Roman" w:cs="Times New Roman"/>
          <w:sz w:val="24"/>
          <w:szCs w:val="24"/>
        </w:rPr>
        <w:t>в полученных нами результатах</w:t>
      </w:r>
      <w:r w:rsidR="00D02D22" w:rsidRPr="00336BEE">
        <w:rPr>
          <w:rFonts w:ascii="Times New Roman" w:hAnsi="Times New Roman" w:cs="Times New Roman"/>
          <w:sz w:val="24"/>
          <w:szCs w:val="24"/>
        </w:rPr>
        <w:t xml:space="preserve"> многие респонденты в описании </w:t>
      </w:r>
      <w:r w:rsidR="00B5765C" w:rsidRPr="00336BEE">
        <w:rPr>
          <w:rFonts w:ascii="Times New Roman" w:hAnsi="Times New Roman" w:cs="Times New Roman"/>
          <w:sz w:val="24"/>
          <w:szCs w:val="24"/>
        </w:rPr>
        <w:t>свое</w:t>
      </w:r>
      <w:r w:rsidR="00D02D22" w:rsidRPr="00336BEE">
        <w:rPr>
          <w:rFonts w:ascii="Times New Roman" w:hAnsi="Times New Roman" w:cs="Times New Roman"/>
          <w:sz w:val="24"/>
          <w:szCs w:val="24"/>
        </w:rPr>
        <w:t>го</w:t>
      </w:r>
      <w:r w:rsidR="00B5765C" w:rsidRPr="00336BEE">
        <w:rPr>
          <w:rFonts w:ascii="Times New Roman" w:hAnsi="Times New Roman" w:cs="Times New Roman"/>
          <w:sz w:val="24"/>
          <w:szCs w:val="24"/>
        </w:rPr>
        <w:t xml:space="preserve"> со</w:t>
      </w:r>
      <w:r w:rsidR="00D02D22" w:rsidRPr="00336BEE">
        <w:rPr>
          <w:rFonts w:ascii="Times New Roman" w:hAnsi="Times New Roman" w:cs="Times New Roman"/>
          <w:sz w:val="24"/>
          <w:szCs w:val="24"/>
        </w:rPr>
        <w:t>стояние здоровья</w:t>
      </w:r>
      <w:r w:rsidR="00B5765C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D02D22" w:rsidRPr="00336BEE">
        <w:rPr>
          <w:rFonts w:ascii="Times New Roman" w:hAnsi="Times New Roman" w:cs="Times New Roman"/>
          <w:sz w:val="24"/>
          <w:szCs w:val="24"/>
        </w:rPr>
        <w:t>отмечают отсутствие</w:t>
      </w:r>
      <w:r w:rsidR="00843883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D02D22" w:rsidRPr="00336BEE">
        <w:rPr>
          <w:rFonts w:ascii="Times New Roman" w:hAnsi="Times New Roman" w:cs="Times New Roman"/>
          <w:sz w:val="24"/>
          <w:szCs w:val="24"/>
        </w:rPr>
        <w:t>каких-либо</w:t>
      </w:r>
      <w:r w:rsidR="00843883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234852" w:rsidRPr="00336BEE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2E0C33" w:rsidRPr="00336BEE">
        <w:rPr>
          <w:rFonts w:ascii="Times New Roman" w:hAnsi="Times New Roman" w:cs="Times New Roman"/>
          <w:sz w:val="24"/>
          <w:szCs w:val="24"/>
        </w:rPr>
        <w:t>в любой</w:t>
      </w:r>
      <w:r w:rsidR="00B5765C" w:rsidRPr="00336BEE">
        <w:rPr>
          <w:rFonts w:ascii="Times New Roman" w:hAnsi="Times New Roman" w:cs="Times New Roman"/>
          <w:sz w:val="24"/>
          <w:szCs w:val="24"/>
        </w:rPr>
        <w:t xml:space="preserve"> из </w:t>
      </w:r>
      <w:r w:rsidR="00D02D22" w:rsidRPr="00336BEE">
        <w:rPr>
          <w:rFonts w:ascii="Times New Roman" w:hAnsi="Times New Roman" w:cs="Times New Roman"/>
          <w:sz w:val="24"/>
          <w:szCs w:val="24"/>
        </w:rPr>
        <w:t xml:space="preserve">пяти </w:t>
      </w:r>
      <w:r w:rsidR="002E0C33" w:rsidRPr="00336BEE">
        <w:rPr>
          <w:rFonts w:ascii="Times New Roman" w:hAnsi="Times New Roman" w:cs="Times New Roman"/>
          <w:sz w:val="24"/>
          <w:szCs w:val="24"/>
        </w:rPr>
        <w:t>компонент</w:t>
      </w:r>
      <w:r w:rsidR="00B5765C" w:rsidRPr="00336BEE">
        <w:rPr>
          <w:rFonts w:ascii="Times New Roman" w:hAnsi="Times New Roman" w:cs="Times New Roman"/>
          <w:sz w:val="24"/>
          <w:szCs w:val="24"/>
        </w:rPr>
        <w:t xml:space="preserve"> EQ</w:t>
      </w:r>
      <w:r w:rsidR="002E0C33" w:rsidRPr="00336BEE">
        <w:rPr>
          <w:rFonts w:ascii="Times New Roman" w:hAnsi="Times New Roman" w:cs="Times New Roman"/>
          <w:sz w:val="24"/>
          <w:szCs w:val="24"/>
        </w:rPr>
        <w:t>–</w:t>
      </w:r>
      <w:r w:rsidR="00B5765C" w:rsidRPr="00336BEE">
        <w:rPr>
          <w:rFonts w:ascii="Times New Roman" w:hAnsi="Times New Roman" w:cs="Times New Roman"/>
          <w:sz w:val="24"/>
          <w:szCs w:val="24"/>
        </w:rPr>
        <w:t xml:space="preserve">5D, </w:t>
      </w:r>
      <w:r w:rsidR="00234852" w:rsidRPr="00336BEE">
        <w:rPr>
          <w:rFonts w:ascii="Times New Roman" w:hAnsi="Times New Roman" w:cs="Times New Roman"/>
          <w:sz w:val="24"/>
          <w:szCs w:val="24"/>
        </w:rPr>
        <w:t xml:space="preserve">но </w:t>
      </w:r>
      <w:r w:rsidR="00D02D22" w:rsidRPr="00336BEE">
        <w:rPr>
          <w:rFonts w:ascii="Times New Roman" w:hAnsi="Times New Roman" w:cs="Times New Roman"/>
          <w:sz w:val="24"/>
          <w:szCs w:val="24"/>
        </w:rPr>
        <w:t xml:space="preserve">на шкале </w:t>
      </w:r>
      <w:r w:rsidR="008E5276" w:rsidRPr="00336BEE">
        <w:rPr>
          <w:rFonts w:ascii="Times New Roman" w:hAnsi="Times New Roman" w:cs="Times New Roman"/>
          <w:sz w:val="24"/>
          <w:szCs w:val="24"/>
        </w:rPr>
        <w:t>ВАШ</w:t>
      </w:r>
      <w:r w:rsidR="00D02D22" w:rsidRPr="00336BEE">
        <w:rPr>
          <w:rFonts w:ascii="Times New Roman" w:hAnsi="Times New Roman" w:cs="Times New Roman"/>
          <w:sz w:val="24"/>
          <w:szCs w:val="24"/>
        </w:rPr>
        <w:t xml:space="preserve"> указывают оценки значительно</w:t>
      </w:r>
      <w:r w:rsidR="00843883" w:rsidRPr="00336BEE">
        <w:rPr>
          <w:rFonts w:ascii="Times New Roman" w:hAnsi="Times New Roman" w:cs="Times New Roman"/>
          <w:sz w:val="24"/>
          <w:szCs w:val="24"/>
        </w:rPr>
        <w:t xml:space="preserve"> меньше 100</w:t>
      </w:r>
      <w:r w:rsidR="00B5765C" w:rsidRPr="00336BEE">
        <w:rPr>
          <w:rFonts w:ascii="Times New Roman" w:hAnsi="Times New Roman" w:cs="Times New Roman"/>
          <w:sz w:val="24"/>
          <w:szCs w:val="24"/>
        </w:rPr>
        <w:t>.</w:t>
      </w:r>
      <w:r w:rsidR="00DE20E3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868E3" w14:textId="6CF5EF35" w:rsidR="00D86246" w:rsidRPr="00336BEE" w:rsidRDefault="004F2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то, что </w:t>
      </w:r>
      <w:r w:rsidR="002362BC" w:rsidRPr="00336BEE">
        <w:rPr>
          <w:rFonts w:ascii="Times New Roman" w:hAnsi="Times New Roman" w:cs="Times New Roman"/>
          <w:sz w:val="24"/>
          <w:szCs w:val="24"/>
        </w:rPr>
        <w:t xml:space="preserve">по </w:t>
      </w:r>
      <w:r w:rsidRPr="00336BEE">
        <w:rPr>
          <w:rFonts w:ascii="Times New Roman" w:hAnsi="Times New Roman" w:cs="Times New Roman"/>
          <w:sz w:val="24"/>
          <w:szCs w:val="24"/>
        </w:rPr>
        <w:t>данны</w:t>
      </w:r>
      <w:r w:rsidR="002362BC" w:rsidRPr="00336BEE">
        <w:rPr>
          <w:rFonts w:ascii="Times New Roman" w:hAnsi="Times New Roman" w:cs="Times New Roman"/>
          <w:sz w:val="24"/>
          <w:szCs w:val="24"/>
        </w:rPr>
        <w:t>м</w:t>
      </w:r>
      <w:r w:rsidRPr="00336BEE">
        <w:rPr>
          <w:rFonts w:ascii="Times New Roman" w:hAnsi="Times New Roman" w:cs="Times New Roman"/>
          <w:sz w:val="24"/>
          <w:szCs w:val="24"/>
        </w:rPr>
        <w:t xml:space="preserve"> опроса большая часть населения (62%) включала в оценку </w:t>
      </w:r>
      <w:proofErr w:type="gramStart"/>
      <w:r w:rsidR="008E5276" w:rsidRPr="00336BEE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336BEE">
        <w:rPr>
          <w:rFonts w:ascii="Times New Roman" w:hAnsi="Times New Roman" w:cs="Times New Roman"/>
          <w:sz w:val="24"/>
          <w:szCs w:val="24"/>
        </w:rPr>
        <w:t xml:space="preserve"> свое психическое здоровье, </w:t>
      </w:r>
      <w:r w:rsidR="00D86246" w:rsidRPr="00336BEE">
        <w:rPr>
          <w:rFonts w:ascii="Times New Roman" w:hAnsi="Times New Roman" w:cs="Times New Roman"/>
          <w:sz w:val="24"/>
          <w:szCs w:val="24"/>
        </w:rPr>
        <w:t xml:space="preserve">в международном сообществе продолжаются дискуссии о чувствительности </w:t>
      </w:r>
      <w:r w:rsidR="00D86246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2E0C33" w:rsidRPr="00336BEE">
        <w:rPr>
          <w:rFonts w:ascii="Times New Roman" w:hAnsi="Times New Roman" w:cs="Times New Roman"/>
          <w:sz w:val="24"/>
          <w:szCs w:val="24"/>
        </w:rPr>
        <w:t>–</w:t>
      </w:r>
      <w:r w:rsidR="00D86246" w:rsidRPr="00336BEE">
        <w:rPr>
          <w:rFonts w:ascii="Times New Roman" w:hAnsi="Times New Roman" w:cs="Times New Roman"/>
          <w:sz w:val="24"/>
          <w:szCs w:val="24"/>
        </w:rPr>
        <w:t>5</w:t>
      </w:r>
      <w:r w:rsidR="00D86246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86246" w:rsidRPr="00336BEE">
        <w:rPr>
          <w:rFonts w:ascii="Times New Roman" w:hAnsi="Times New Roman" w:cs="Times New Roman"/>
          <w:sz w:val="24"/>
          <w:szCs w:val="24"/>
        </w:rPr>
        <w:t xml:space="preserve"> к психическим заболеваниям</w:t>
      </w:r>
      <w:r w:rsidR="002E0C33" w:rsidRPr="00336BEE">
        <w:rPr>
          <w:rFonts w:ascii="Times New Roman" w:hAnsi="Times New Roman" w:cs="Times New Roman"/>
          <w:sz w:val="24"/>
          <w:szCs w:val="24"/>
        </w:rPr>
        <w:t>, что т</w:t>
      </w:r>
      <w:r w:rsidRPr="00336BEE">
        <w:rPr>
          <w:rFonts w:ascii="Times New Roman" w:hAnsi="Times New Roman" w:cs="Times New Roman"/>
          <w:sz w:val="24"/>
          <w:szCs w:val="24"/>
        </w:rPr>
        <w:t>ребу</w:t>
      </w:r>
      <w:r w:rsidR="002E0C33" w:rsidRPr="00336BEE">
        <w:rPr>
          <w:rFonts w:ascii="Times New Roman" w:hAnsi="Times New Roman" w:cs="Times New Roman"/>
          <w:sz w:val="24"/>
          <w:szCs w:val="24"/>
        </w:rPr>
        <w:t>е</w:t>
      </w:r>
      <w:r w:rsidRPr="00336BEE">
        <w:rPr>
          <w:rFonts w:ascii="Times New Roman" w:hAnsi="Times New Roman" w:cs="Times New Roman"/>
          <w:sz w:val="24"/>
          <w:szCs w:val="24"/>
        </w:rPr>
        <w:t>т дополнительны</w:t>
      </w:r>
      <w:r w:rsidR="002E0C33" w:rsidRPr="00336BEE">
        <w:rPr>
          <w:rFonts w:ascii="Times New Roman" w:hAnsi="Times New Roman" w:cs="Times New Roman"/>
          <w:sz w:val="24"/>
          <w:szCs w:val="24"/>
        </w:rPr>
        <w:t>х</w:t>
      </w:r>
      <w:r w:rsidRPr="00336BEE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2E0C33" w:rsidRPr="00336BEE">
        <w:rPr>
          <w:rFonts w:ascii="Times New Roman" w:hAnsi="Times New Roman" w:cs="Times New Roman"/>
          <w:sz w:val="24"/>
          <w:szCs w:val="24"/>
        </w:rPr>
        <w:t>й</w:t>
      </w:r>
      <w:r w:rsidR="00535161" w:rsidRPr="00336BEE">
        <w:rPr>
          <w:rFonts w:ascii="Times New Roman" w:hAnsi="Times New Roman" w:cs="Times New Roman"/>
          <w:sz w:val="24"/>
          <w:szCs w:val="24"/>
        </w:rPr>
        <w:t xml:space="preserve"> [</w:t>
      </w:r>
      <w:r w:rsidR="003A1B73" w:rsidRPr="00336BEE">
        <w:rPr>
          <w:rFonts w:ascii="Times New Roman" w:hAnsi="Times New Roman" w:cs="Times New Roman"/>
          <w:sz w:val="24"/>
          <w:szCs w:val="24"/>
        </w:rPr>
        <w:t>24,25</w:t>
      </w:r>
      <w:r w:rsidR="00535161" w:rsidRPr="00336BEE">
        <w:rPr>
          <w:rFonts w:ascii="Times New Roman" w:hAnsi="Times New Roman" w:cs="Times New Roman"/>
          <w:sz w:val="24"/>
          <w:szCs w:val="24"/>
        </w:rPr>
        <w:t>]</w:t>
      </w:r>
      <w:r w:rsidR="007A647C" w:rsidRPr="00336BEE">
        <w:rPr>
          <w:rFonts w:ascii="Times New Roman" w:hAnsi="Times New Roman" w:cs="Times New Roman"/>
          <w:sz w:val="24"/>
          <w:szCs w:val="24"/>
        </w:rPr>
        <w:t>.</w:t>
      </w:r>
    </w:p>
    <w:p w14:paraId="328C8FAD" w14:textId="5675369B" w:rsidR="0034436C" w:rsidRPr="00336BEE" w:rsidRDefault="0024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Диапазон </w:t>
      </w:r>
      <w:r w:rsidR="007A647C" w:rsidRPr="00336BEE">
        <w:rPr>
          <w:rFonts w:ascii="Times New Roman" w:hAnsi="Times New Roman" w:cs="Times New Roman"/>
          <w:sz w:val="24"/>
          <w:szCs w:val="24"/>
        </w:rPr>
        <w:t xml:space="preserve">полученных оценок </w:t>
      </w:r>
      <w:r w:rsidR="002362BC" w:rsidRPr="00336BEE">
        <w:rPr>
          <w:rFonts w:ascii="Times New Roman" w:hAnsi="Times New Roman" w:cs="Times New Roman"/>
          <w:sz w:val="24"/>
          <w:szCs w:val="24"/>
        </w:rPr>
        <w:t>ВАШ</w:t>
      </w:r>
      <w:r w:rsidR="007A647C" w:rsidRPr="00336BEE">
        <w:rPr>
          <w:rFonts w:ascii="Times New Roman" w:hAnsi="Times New Roman" w:cs="Times New Roman"/>
          <w:sz w:val="24"/>
          <w:szCs w:val="24"/>
        </w:rPr>
        <w:t xml:space="preserve"> в некоторых профилях здоровья, с одной стороны, демонстрирует существенные различия в восприятии индивидами собственного здоровья и связанного с ним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7A647C" w:rsidRPr="00336BEE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274B5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7A647C" w:rsidRPr="00336BE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E0C33" w:rsidRPr="00336BEE">
        <w:rPr>
          <w:rFonts w:ascii="Times New Roman" w:hAnsi="Times New Roman" w:cs="Times New Roman"/>
          <w:sz w:val="24"/>
          <w:szCs w:val="24"/>
        </w:rPr>
        <w:t xml:space="preserve">свидетельствовать </w:t>
      </w:r>
      <w:r w:rsidR="007A647C" w:rsidRPr="00336BEE">
        <w:rPr>
          <w:rFonts w:ascii="Times New Roman" w:hAnsi="Times New Roman" w:cs="Times New Roman"/>
          <w:sz w:val="24"/>
          <w:szCs w:val="24"/>
        </w:rPr>
        <w:t>о возможном не</w:t>
      </w:r>
      <w:r w:rsidR="002E0C33" w:rsidRPr="00336BEE">
        <w:rPr>
          <w:rFonts w:ascii="Times New Roman" w:hAnsi="Times New Roman" w:cs="Times New Roman"/>
          <w:sz w:val="24"/>
          <w:szCs w:val="24"/>
        </w:rPr>
        <w:t>до</w:t>
      </w:r>
      <w:r w:rsidR="007A647C" w:rsidRPr="00336BEE">
        <w:rPr>
          <w:rFonts w:ascii="Times New Roman" w:hAnsi="Times New Roman" w:cs="Times New Roman"/>
          <w:sz w:val="24"/>
          <w:szCs w:val="24"/>
        </w:rPr>
        <w:t>понимании респондентами условий и</w:t>
      </w:r>
      <w:r w:rsidR="002E0C33" w:rsidRPr="00336BEE">
        <w:rPr>
          <w:rFonts w:ascii="Times New Roman" w:hAnsi="Times New Roman" w:cs="Times New Roman"/>
          <w:sz w:val="24"/>
          <w:szCs w:val="24"/>
        </w:rPr>
        <w:t>ли</w:t>
      </w:r>
      <w:r w:rsidR="007A647C" w:rsidRPr="00336BEE">
        <w:rPr>
          <w:rFonts w:ascii="Times New Roman" w:hAnsi="Times New Roman" w:cs="Times New Roman"/>
          <w:sz w:val="24"/>
          <w:szCs w:val="24"/>
        </w:rPr>
        <w:t xml:space="preserve"> формулировок анкеты. </w:t>
      </w:r>
      <w:r w:rsidR="002E0C33" w:rsidRPr="00336BEE">
        <w:rPr>
          <w:rFonts w:ascii="Times New Roman" w:hAnsi="Times New Roman" w:cs="Times New Roman"/>
          <w:sz w:val="24"/>
          <w:szCs w:val="24"/>
        </w:rPr>
        <w:t xml:space="preserve">Одним из решений </w:t>
      </w:r>
      <w:r w:rsidR="005728FB" w:rsidRPr="00336BEE">
        <w:rPr>
          <w:rFonts w:ascii="Times New Roman" w:hAnsi="Times New Roman" w:cs="Times New Roman"/>
          <w:sz w:val="24"/>
          <w:szCs w:val="24"/>
        </w:rPr>
        <w:t xml:space="preserve">сформулированной </w:t>
      </w:r>
      <w:r w:rsidR="002E0C33" w:rsidRPr="00336BEE">
        <w:rPr>
          <w:rFonts w:ascii="Times New Roman" w:hAnsi="Times New Roman" w:cs="Times New Roman"/>
          <w:sz w:val="24"/>
          <w:szCs w:val="24"/>
        </w:rPr>
        <w:t>проблемы, а также для увеличения точности</w:t>
      </w:r>
      <w:r w:rsidR="007A647C" w:rsidRPr="00336BEE">
        <w:rPr>
          <w:rFonts w:ascii="Times New Roman" w:hAnsi="Times New Roman" w:cs="Times New Roman"/>
          <w:sz w:val="24"/>
          <w:szCs w:val="24"/>
        </w:rPr>
        <w:t xml:space="preserve"> и объективн</w:t>
      </w:r>
      <w:r w:rsidR="002E0C33" w:rsidRPr="00336BEE">
        <w:rPr>
          <w:rFonts w:ascii="Times New Roman" w:hAnsi="Times New Roman" w:cs="Times New Roman"/>
          <w:sz w:val="24"/>
          <w:szCs w:val="24"/>
        </w:rPr>
        <w:t xml:space="preserve">ости </w:t>
      </w:r>
      <w:r w:rsidR="005728FB" w:rsidRPr="00336BEE"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="007A647C" w:rsidRPr="00336BEE">
        <w:rPr>
          <w:rFonts w:ascii="Times New Roman" w:hAnsi="Times New Roman" w:cs="Times New Roman"/>
          <w:sz w:val="24"/>
          <w:szCs w:val="24"/>
        </w:rPr>
        <w:t xml:space="preserve">, необходимо проводить исследование в соответствии с установленными протоколами </w:t>
      </w:r>
      <w:r w:rsidR="007A647C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5728FB" w:rsidRPr="00336BEE">
        <w:rPr>
          <w:rFonts w:ascii="Times New Roman" w:hAnsi="Times New Roman" w:cs="Times New Roman"/>
          <w:sz w:val="24"/>
          <w:szCs w:val="24"/>
        </w:rPr>
        <w:t>–</w:t>
      </w:r>
      <w:r w:rsidR="007A647C" w:rsidRPr="00336BEE">
        <w:rPr>
          <w:rFonts w:ascii="Times New Roman" w:hAnsi="Times New Roman" w:cs="Times New Roman"/>
          <w:sz w:val="24"/>
          <w:szCs w:val="24"/>
        </w:rPr>
        <w:t>5</w:t>
      </w:r>
      <w:r w:rsidR="007A647C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A647C" w:rsidRPr="00336BEE">
        <w:rPr>
          <w:rFonts w:ascii="Times New Roman" w:hAnsi="Times New Roman" w:cs="Times New Roman"/>
          <w:sz w:val="24"/>
          <w:szCs w:val="24"/>
        </w:rPr>
        <w:t xml:space="preserve"> и </w:t>
      </w:r>
      <w:r w:rsidR="005728FB" w:rsidRPr="00336BEE">
        <w:rPr>
          <w:rFonts w:ascii="Times New Roman" w:hAnsi="Times New Roman" w:cs="Times New Roman"/>
          <w:sz w:val="24"/>
          <w:szCs w:val="24"/>
        </w:rPr>
        <w:t>наращивать объем выборки.</w:t>
      </w:r>
      <w:r w:rsidR="007A647C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0B710" w14:textId="0E6093A2" w:rsidR="0061415C" w:rsidRPr="00336BEE" w:rsidRDefault="006D0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BEE">
        <w:rPr>
          <w:rFonts w:ascii="Times New Roman" w:hAnsi="Times New Roman" w:cs="Times New Roman"/>
          <w:sz w:val="24"/>
          <w:szCs w:val="24"/>
        </w:rPr>
        <w:t>В</w:t>
      </w:r>
      <w:r w:rsidR="00764655" w:rsidRPr="00336BEE">
        <w:rPr>
          <w:rFonts w:ascii="Times New Roman" w:hAnsi="Times New Roman" w:cs="Times New Roman"/>
          <w:sz w:val="24"/>
          <w:szCs w:val="24"/>
        </w:rPr>
        <w:t xml:space="preserve"> последние годы среди </w:t>
      </w:r>
      <w:r w:rsidR="007A647C" w:rsidRPr="00336BEE">
        <w:rPr>
          <w:rFonts w:ascii="Times New Roman" w:hAnsi="Times New Roman" w:cs="Times New Roman"/>
          <w:sz w:val="24"/>
          <w:szCs w:val="24"/>
        </w:rPr>
        <w:t>российских медицинских и клинических исследований</w:t>
      </w:r>
      <w:r w:rsidR="00764655" w:rsidRPr="00336BEE">
        <w:rPr>
          <w:rFonts w:ascii="Times New Roman" w:hAnsi="Times New Roman" w:cs="Times New Roman"/>
          <w:sz w:val="24"/>
          <w:szCs w:val="24"/>
        </w:rPr>
        <w:t xml:space="preserve"> растет интерес к оценке </w:t>
      </w:r>
      <w:r w:rsidR="00244334" w:rsidRPr="00336BEE">
        <w:rPr>
          <w:rFonts w:ascii="Times New Roman" w:hAnsi="Times New Roman" w:cs="Times New Roman"/>
          <w:sz w:val="24"/>
          <w:szCs w:val="24"/>
        </w:rPr>
        <w:t xml:space="preserve">КЖ </w:t>
      </w:r>
      <w:r w:rsidR="00764655" w:rsidRPr="00336BEE">
        <w:rPr>
          <w:rFonts w:ascii="Times New Roman" w:hAnsi="Times New Roman" w:cs="Times New Roman"/>
          <w:sz w:val="24"/>
          <w:szCs w:val="24"/>
        </w:rPr>
        <w:t xml:space="preserve">связанного со здоровьем с использованием опросника </w:t>
      </w:r>
      <w:r w:rsidR="00764655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5728FB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5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728FB" w:rsidRPr="00336BEE">
        <w:rPr>
          <w:rFonts w:ascii="Times New Roman" w:hAnsi="Times New Roman" w:cs="Times New Roman"/>
          <w:sz w:val="24"/>
          <w:szCs w:val="24"/>
        </w:rPr>
        <w:t xml:space="preserve"> [</w:t>
      </w:r>
      <w:r w:rsidR="00DE6E0C" w:rsidRPr="00336BEE">
        <w:rPr>
          <w:rFonts w:ascii="Times New Roman" w:hAnsi="Times New Roman" w:cs="Times New Roman"/>
          <w:sz w:val="24"/>
          <w:szCs w:val="24"/>
        </w:rPr>
        <w:t>2</w:t>
      </w:r>
      <w:r w:rsidR="003A1B73" w:rsidRPr="00336BEE">
        <w:rPr>
          <w:rFonts w:ascii="Times New Roman" w:hAnsi="Times New Roman" w:cs="Times New Roman"/>
          <w:sz w:val="24"/>
          <w:szCs w:val="24"/>
        </w:rPr>
        <w:t>6</w:t>
      </w:r>
      <w:r w:rsidR="00DE6E0C" w:rsidRPr="00336BEE">
        <w:rPr>
          <w:rFonts w:ascii="Times New Roman" w:hAnsi="Times New Roman" w:cs="Times New Roman"/>
          <w:sz w:val="24"/>
          <w:szCs w:val="24"/>
        </w:rPr>
        <w:t>,2</w:t>
      </w:r>
      <w:r w:rsidR="003A1B73" w:rsidRPr="00336BEE">
        <w:rPr>
          <w:rFonts w:ascii="Times New Roman" w:hAnsi="Times New Roman" w:cs="Times New Roman"/>
          <w:sz w:val="24"/>
          <w:szCs w:val="24"/>
        </w:rPr>
        <w:t>7</w:t>
      </w:r>
      <w:r w:rsidR="005728FB" w:rsidRPr="00336BEE">
        <w:rPr>
          <w:rFonts w:ascii="Times New Roman" w:hAnsi="Times New Roman" w:cs="Times New Roman"/>
          <w:sz w:val="24"/>
          <w:szCs w:val="24"/>
        </w:rPr>
        <w:t>]</w:t>
      </w:r>
      <w:r w:rsidR="007A647C" w:rsidRPr="00336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647C" w:rsidRPr="00336BEE">
        <w:rPr>
          <w:rFonts w:ascii="Times New Roman" w:hAnsi="Times New Roman" w:cs="Times New Roman"/>
          <w:sz w:val="24"/>
          <w:szCs w:val="24"/>
        </w:rPr>
        <w:t xml:space="preserve"> Для принятия управленческих решений на уровне системы здравоохранения, медицинских и фармацевтических организаций, требуется сопоставление оценок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7A647C" w:rsidRPr="00336BEE">
        <w:rPr>
          <w:rFonts w:ascii="Times New Roman" w:hAnsi="Times New Roman" w:cs="Times New Roman"/>
          <w:sz w:val="24"/>
          <w:szCs w:val="24"/>
        </w:rPr>
        <w:t xml:space="preserve"> пациентов со средними популяционными показателями, тщательный дизайн исследований и одинаковый алгоритм в представлении российских данных оценок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7A647C" w:rsidRPr="00336BEE">
        <w:rPr>
          <w:rFonts w:ascii="Times New Roman" w:hAnsi="Times New Roman" w:cs="Times New Roman"/>
          <w:sz w:val="24"/>
          <w:szCs w:val="24"/>
        </w:rPr>
        <w:t>.</w:t>
      </w:r>
      <w:r w:rsidR="0034436C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244334" w:rsidRPr="00336BE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4436C" w:rsidRPr="00336BEE">
        <w:rPr>
          <w:rFonts w:ascii="Times New Roman" w:hAnsi="Times New Roman" w:cs="Times New Roman"/>
          <w:sz w:val="24"/>
          <w:szCs w:val="24"/>
        </w:rPr>
        <w:t xml:space="preserve">исследование представляет первые популяционные показатели </w:t>
      </w:r>
      <w:r w:rsidR="0037616A" w:rsidRPr="00336BEE">
        <w:rPr>
          <w:rFonts w:ascii="Times New Roman" w:hAnsi="Times New Roman" w:cs="Times New Roman"/>
          <w:sz w:val="24"/>
          <w:szCs w:val="24"/>
        </w:rPr>
        <w:t>КЖ</w:t>
      </w:r>
      <w:r w:rsidR="0034436C" w:rsidRPr="00336BEE">
        <w:rPr>
          <w:rFonts w:ascii="Times New Roman" w:hAnsi="Times New Roman" w:cs="Times New Roman"/>
          <w:sz w:val="24"/>
          <w:szCs w:val="24"/>
        </w:rPr>
        <w:t xml:space="preserve"> россиян, которые могут быть использованы как база </w:t>
      </w:r>
      <w:r w:rsidR="00244334" w:rsidRPr="00336BEE">
        <w:rPr>
          <w:rFonts w:ascii="Times New Roman" w:hAnsi="Times New Roman" w:cs="Times New Roman"/>
          <w:sz w:val="24"/>
          <w:szCs w:val="24"/>
        </w:rPr>
        <w:t xml:space="preserve">для </w:t>
      </w:r>
      <w:r w:rsidR="0034436C" w:rsidRPr="00336BEE">
        <w:rPr>
          <w:rFonts w:ascii="Times New Roman" w:hAnsi="Times New Roman" w:cs="Times New Roman"/>
          <w:sz w:val="24"/>
          <w:szCs w:val="24"/>
        </w:rPr>
        <w:t>сравнения различны</w:t>
      </w:r>
      <w:r w:rsidR="00244334" w:rsidRPr="00336BEE">
        <w:rPr>
          <w:rFonts w:ascii="Times New Roman" w:hAnsi="Times New Roman" w:cs="Times New Roman"/>
          <w:sz w:val="24"/>
          <w:szCs w:val="24"/>
        </w:rPr>
        <w:t>х</w:t>
      </w:r>
      <w:r w:rsidR="0034436C" w:rsidRPr="00336BE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74B50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34436C" w:rsidRPr="00336BEE">
        <w:rPr>
          <w:rFonts w:ascii="Times New Roman" w:hAnsi="Times New Roman" w:cs="Times New Roman"/>
          <w:sz w:val="24"/>
          <w:szCs w:val="24"/>
        </w:rPr>
        <w:t>населения и пациен</w:t>
      </w:r>
      <w:r w:rsidR="00274B50" w:rsidRPr="00336BEE">
        <w:rPr>
          <w:rFonts w:ascii="Times New Roman" w:hAnsi="Times New Roman" w:cs="Times New Roman"/>
          <w:sz w:val="24"/>
          <w:szCs w:val="24"/>
        </w:rPr>
        <w:t>т</w:t>
      </w:r>
      <w:r w:rsidR="00244334" w:rsidRPr="00336BEE">
        <w:rPr>
          <w:rFonts w:ascii="Times New Roman" w:hAnsi="Times New Roman" w:cs="Times New Roman"/>
          <w:sz w:val="24"/>
          <w:szCs w:val="24"/>
        </w:rPr>
        <w:t>ов</w:t>
      </w:r>
      <w:r w:rsidR="0034436C" w:rsidRPr="00336BEE">
        <w:rPr>
          <w:rFonts w:ascii="Times New Roman" w:hAnsi="Times New Roman" w:cs="Times New Roman"/>
          <w:sz w:val="24"/>
          <w:szCs w:val="24"/>
        </w:rPr>
        <w:t>.</w:t>
      </w:r>
    </w:p>
    <w:p w14:paraId="0B1CCDE4" w14:textId="77777777" w:rsidR="00B452D0" w:rsidRPr="00336BEE" w:rsidRDefault="00B452D0" w:rsidP="006C4A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364F0" w14:textId="5871EC68" w:rsidR="00656056" w:rsidRPr="00336BEE" w:rsidRDefault="007B19B3" w:rsidP="00336B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8D38018" w14:textId="645216A3" w:rsidR="00244334" w:rsidRPr="00336BEE" w:rsidRDefault="0084590C" w:rsidP="00274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В настоящем исследовании получены </w:t>
      </w:r>
      <w:r w:rsidR="00561D78" w:rsidRPr="00336BEE">
        <w:rPr>
          <w:rFonts w:ascii="Times New Roman" w:hAnsi="Times New Roman" w:cs="Times New Roman"/>
          <w:sz w:val="24"/>
          <w:szCs w:val="24"/>
        </w:rPr>
        <w:t xml:space="preserve">первые </w:t>
      </w:r>
      <w:r w:rsidRPr="00336BEE">
        <w:rPr>
          <w:rFonts w:ascii="Times New Roman" w:hAnsi="Times New Roman" w:cs="Times New Roman"/>
          <w:sz w:val="24"/>
          <w:szCs w:val="24"/>
        </w:rPr>
        <w:t xml:space="preserve">популяционные </w:t>
      </w:r>
      <w:r w:rsidR="005728FB" w:rsidRPr="00336BEE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2362BC" w:rsidRPr="00336BEE">
        <w:rPr>
          <w:rFonts w:ascii="Times New Roman" w:hAnsi="Times New Roman" w:cs="Times New Roman"/>
          <w:sz w:val="24"/>
          <w:szCs w:val="24"/>
        </w:rPr>
        <w:t>КЖ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связанного со здоровьем по репрез</w:t>
      </w:r>
      <w:r w:rsidR="00561D78" w:rsidRPr="00336BEE">
        <w:rPr>
          <w:rFonts w:ascii="Times New Roman" w:hAnsi="Times New Roman" w:cs="Times New Roman"/>
          <w:sz w:val="24"/>
          <w:szCs w:val="24"/>
        </w:rPr>
        <w:t xml:space="preserve">ентативной выборке </w:t>
      </w:r>
      <w:r w:rsidR="005728FB" w:rsidRPr="00336BEE">
        <w:rPr>
          <w:rFonts w:ascii="Times New Roman" w:hAnsi="Times New Roman" w:cs="Times New Roman"/>
          <w:sz w:val="24"/>
          <w:szCs w:val="24"/>
        </w:rPr>
        <w:t xml:space="preserve">взрослого </w:t>
      </w:r>
      <w:r w:rsidR="00561D78" w:rsidRPr="00336BEE">
        <w:rPr>
          <w:rFonts w:ascii="Times New Roman" w:hAnsi="Times New Roman" w:cs="Times New Roman"/>
          <w:sz w:val="24"/>
          <w:szCs w:val="24"/>
        </w:rPr>
        <w:t xml:space="preserve">населения РФ. Результаты исследования </w:t>
      </w:r>
      <w:r w:rsidR="00287BB2" w:rsidRPr="00336BEE">
        <w:rPr>
          <w:rFonts w:ascii="Times New Roman" w:hAnsi="Times New Roman" w:cs="Times New Roman"/>
          <w:sz w:val="24"/>
          <w:szCs w:val="24"/>
        </w:rPr>
        <w:t xml:space="preserve">представлены в виде профилей здоровья по </w:t>
      </w:r>
      <w:r w:rsidR="00287BB2"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="005728FB" w:rsidRPr="00336BEE">
        <w:rPr>
          <w:rFonts w:ascii="Times New Roman" w:hAnsi="Times New Roman" w:cs="Times New Roman"/>
          <w:sz w:val="24"/>
          <w:szCs w:val="24"/>
        </w:rPr>
        <w:t>–</w:t>
      </w:r>
      <w:r w:rsidR="00287BB2" w:rsidRPr="00336BEE">
        <w:rPr>
          <w:rFonts w:ascii="Times New Roman" w:hAnsi="Times New Roman" w:cs="Times New Roman"/>
          <w:sz w:val="24"/>
          <w:szCs w:val="24"/>
        </w:rPr>
        <w:t>5</w:t>
      </w:r>
      <w:r w:rsidR="00287BB2"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1B82" w:rsidRPr="00336BEE">
        <w:rPr>
          <w:rFonts w:ascii="Times New Roman" w:hAnsi="Times New Roman" w:cs="Times New Roman"/>
          <w:sz w:val="24"/>
          <w:szCs w:val="24"/>
        </w:rPr>
        <w:t xml:space="preserve"> компонентам и в оценках </w:t>
      </w:r>
      <w:proofErr w:type="gramStart"/>
      <w:r w:rsidR="002362BC" w:rsidRPr="00336BEE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="00763704" w:rsidRPr="00336BEE">
        <w:rPr>
          <w:rFonts w:ascii="Times New Roman" w:hAnsi="Times New Roman" w:cs="Times New Roman"/>
          <w:sz w:val="24"/>
          <w:szCs w:val="24"/>
        </w:rPr>
        <w:t>.</w:t>
      </w:r>
      <w:r w:rsidR="00D86246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44578" w14:textId="00B50F06" w:rsidR="007F7D3B" w:rsidRPr="00336BEE" w:rsidRDefault="007F7D3B" w:rsidP="00274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Первичные результаты исследования представляют важные результаты о </w:t>
      </w:r>
      <w:r w:rsidR="002362BC" w:rsidRPr="00336BEE">
        <w:rPr>
          <w:rFonts w:ascii="Times New Roman" w:hAnsi="Times New Roman" w:cs="Times New Roman"/>
          <w:sz w:val="24"/>
          <w:szCs w:val="24"/>
        </w:rPr>
        <w:t>КЖ</w:t>
      </w:r>
      <w:r w:rsidRPr="00336BEE">
        <w:rPr>
          <w:rFonts w:ascii="Times New Roman" w:hAnsi="Times New Roman" w:cs="Times New Roman"/>
          <w:sz w:val="24"/>
          <w:szCs w:val="24"/>
        </w:rPr>
        <w:t xml:space="preserve"> населения и наиболее распространенных проблемах </w:t>
      </w:r>
      <w:r w:rsidR="00853573" w:rsidRPr="00336BEE">
        <w:rPr>
          <w:rFonts w:ascii="Times New Roman" w:hAnsi="Times New Roman" w:cs="Times New Roman"/>
          <w:sz w:val="24"/>
          <w:szCs w:val="24"/>
        </w:rPr>
        <w:t>в компонентах здоровья россиян:</w:t>
      </w:r>
      <w:r w:rsidR="002362BC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(1) компонента EQ</w:t>
      </w:r>
      <w:r w:rsidR="005728FB"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</w:rPr>
        <w:t>5D «тревога/депрессия» встречается у большинства респондентов среди всех возрастов</w:t>
      </w:r>
      <w:r w:rsidR="005728FB" w:rsidRPr="00336BEE">
        <w:rPr>
          <w:rFonts w:ascii="Times New Roman" w:hAnsi="Times New Roman" w:cs="Times New Roman"/>
          <w:sz w:val="24"/>
          <w:szCs w:val="24"/>
        </w:rPr>
        <w:t>;</w:t>
      </w:r>
      <w:r w:rsidRPr="00336BEE">
        <w:rPr>
          <w:rFonts w:ascii="Times New Roman" w:hAnsi="Times New Roman" w:cs="Times New Roman"/>
          <w:sz w:val="24"/>
          <w:szCs w:val="24"/>
        </w:rPr>
        <w:t xml:space="preserve"> (2) женщины скло</w:t>
      </w:r>
      <w:r w:rsidR="005728FB" w:rsidRPr="00336BEE">
        <w:rPr>
          <w:rFonts w:ascii="Times New Roman" w:hAnsi="Times New Roman" w:cs="Times New Roman"/>
          <w:sz w:val="24"/>
          <w:szCs w:val="24"/>
        </w:rPr>
        <w:t>н</w:t>
      </w:r>
      <w:r w:rsidRPr="00336BEE">
        <w:rPr>
          <w:rFonts w:ascii="Times New Roman" w:hAnsi="Times New Roman" w:cs="Times New Roman"/>
          <w:sz w:val="24"/>
          <w:szCs w:val="24"/>
        </w:rPr>
        <w:t>ны чаще отмечать у себя наличие умеренных проблем по всем пяти к</w:t>
      </w:r>
      <w:r w:rsidR="009B7ED1" w:rsidRPr="00336BEE">
        <w:rPr>
          <w:rFonts w:ascii="Times New Roman" w:hAnsi="Times New Roman" w:cs="Times New Roman"/>
          <w:sz w:val="24"/>
          <w:szCs w:val="24"/>
        </w:rPr>
        <w:t xml:space="preserve">омпонентам </w:t>
      </w:r>
      <w:r w:rsidR="005728FB" w:rsidRPr="00336BEE">
        <w:rPr>
          <w:rFonts w:ascii="Times New Roman" w:hAnsi="Times New Roman" w:cs="Times New Roman"/>
          <w:sz w:val="24"/>
          <w:szCs w:val="24"/>
        </w:rPr>
        <w:t>EQ–</w:t>
      </w:r>
      <w:r w:rsidRPr="00336BEE">
        <w:rPr>
          <w:rFonts w:ascii="Times New Roman" w:hAnsi="Times New Roman" w:cs="Times New Roman"/>
          <w:sz w:val="24"/>
          <w:szCs w:val="24"/>
        </w:rPr>
        <w:t>5D, чем мужчины</w:t>
      </w:r>
      <w:r w:rsidR="005728FB" w:rsidRPr="00336BEE">
        <w:rPr>
          <w:rFonts w:ascii="Times New Roman" w:hAnsi="Times New Roman" w:cs="Times New Roman"/>
          <w:sz w:val="24"/>
          <w:szCs w:val="24"/>
        </w:rPr>
        <w:t>;</w:t>
      </w:r>
      <w:r w:rsidRPr="00336BEE">
        <w:rPr>
          <w:rFonts w:ascii="Times New Roman" w:hAnsi="Times New Roman" w:cs="Times New Roman"/>
          <w:sz w:val="24"/>
          <w:szCs w:val="24"/>
        </w:rPr>
        <w:t xml:space="preserve"> (3) с возрастом наблюдается снижение оценок собственного здоровья по всем компонентам (4) наиболее редкие нарушения у населения встречаются по категории «уход за собой»</w:t>
      </w:r>
      <w:r w:rsidR="005728FB" w:rsidRPr="00336BEE">
        <w:rPr>
          <w:rFonts w:ascii="Times New Roman" w:hAnsi="Times New Roman" w:cs="Times New Roman"/>
          <w:sz w:val="24"/>
          <w:szCs w:val="24"/>
        </w:rPr>
        <w:t>;</w:t>
      </w:r>
      <w:r w:rsidRPr="00336BEE">
        <w:rPr>
          <w:rFonts w:ascii="Times New Roman" w:hAnsi="Times New Roman" w:cs="Times New Roman"/>
          <w:sz w:val="24"/>
          <w:szCs w:val="24"/>
        </w:rPr>
        <w:t xml:space="preserve"> (5) мужчины </w:t>
      </w:r>
      <w:r w:rsidRPr="00336BEE">
        <w:rPr>
          <w:rFonts w:ascii="Times New Roman" w:hAnsi="Times New Roman" w:cs="Times New Roman"/>
          <w:sz w:val="24"/>
          <w:szCs w:val="24"/>
        </w:rPr>
        <w:lastRenderedPageBreak/>
        <w:t xml:space="preserve">склонны оценивать свое здоровье выше женщин, но </w:t>
      </w:r>
      <w:r w:rsidR="005728FB" w:rsidRPr="00336BEE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Pr="00336BEE">
        <w:rPr>
          <w:rFonts w:ascii="Times New Roman" w:hAnsi="Times New Roman" w:cs="Times New Roman"/>
          <w:sz w:val="24"/>
          <w:szCs w:val="24"/>
        </w:rPr>
        <w:t>статистическая значимость различий оценок появляется только на промежутке от 43,5 до 48 лет.</w:t>
      </w:r>
    </w:p>
    <w:p w14:paraId="3EB9F738" w14:textId="48C6F7CB" w:rsidR="00C9032B" w:rsidRPr="00336BEE" w:rsidRDefault="00D86246" w:rsidP="00274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2362BC" w:rsidRPr="00336BEE">
        <w:rPr>
          <w:rFonts w:ascii="Times New Roman" w:hAnsi="Times New Roman" w:cs="Times New Roman"/>
          <w:sz w:val="24"/>
          <w:szCs w:val="24"/>
        </w:rPr>
        <w:t>КЖ</w:t>
      </w:r>
      <w:r w:rsidR="00B60DBE" w:rsidRPr="00336BEE">
        <w:rPr>
          <w:rFonts w:ascii="Times New Roman" w:hAnsi="Times New Roman" w:cs="Times New Roman"/>
          <w:sz w:val="24"/>
          <w:szCs w:val="24"/>
        </w:rPr>
        <w:t>,</w:t>
      </w:r>
      <w:r w:rsidRPr="00336BEE">
        <w:rPr>
          <w:rFonts w:ascii="Times New Roman" w:hAnsi="Times New Roman" w:cs="Times New Roman"/>
          <w:sz w:val="24"/>
          <w:szCs w:val="24"/>
        </w:rPr>
        <w:t xml:space="preserve"> связ</w:t>
      </w:r>
      <w:r w:rsidR="005728FB" w:rsidRPr="00336BEE">
        <w:rPr>
          <w:rFonts w:ascii="Times New Roman" w:hAnsi="Times New Roman" w:cs="Times New Roman"/>
          <w:sz w:val="24"/>
          <w:szCs w:val="24"/>
        </w:rPr>
        <w:t>анный со здоровьем</w:t>
      </w:r>
      <w:r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0A1820" w:rsidRPr="00336BEE">
        <w:rPr>
          <w:rFonts w:ascii="Times New Roman" w:hAnsi="Times New Roman" w:cs="Times New Roman"/>
          <w:sz w:val="24"/>
          <w:szCs w:val="24"/>
        </w:rPr>
        <w:t xml:space="preserve">может иметь </w:t>
      </w:r>
      <w:r w:rsidR="002A38A6" w:rsidRPr="00336BEE">
        <w:rPr>
          <w:rFonts w:ascii="Times New Roman" w:hAnsi="Times New Roman" w:cs="Times New Roman"/>
          <w:sz w:val="24"/>
          <w:szCs w:val="24"/>
        </w:rPr>
        <w:t>ключевое значение,</w:t>
      </w:r>
      <w:r w:rsidRPr="00336BEE">
        <w:rPr>
          <w:rFonts w:ascii="Times New Roman" w:hAnsi="Times New Roman" w:cs="Times New Roman"/>
          <w:sz w:val="24"/>
          <w:szCs w:val="24"/>
        </w:rPr>
        <w:t xml:space="preserve"> как в оценке технологий здравоохранения, так и для проведения межгрупповых медицинских</w:t>
      </w:r>
      <w:r w:rsidR="005728FB" w:rsidRPr="00336BEE">
        <w:rPr>
          <w:rFonts w:ascii="Times New Roman" w:hAnsi="Times New Roman" w:cs="Times New Roman"/>
          <w:sz w:val="24"/>
          <w:szCs w:val="24"/>
        </w:rPr>
        <w:t xml:space="preserve"> и</w:t>
      </w:r>
      <w:r w:rsidRPr="00336BEE">
        <w:rPr>
          <w:rFonts w:ascii="Times New Roman" w:hAnsi="Times New Roman" w:cs="Times New Roman"/>
          <w:sz w:val="24"/>
          <w:szCs w:val="24"/>
        </w:rPr>
        <w:t xml:space="preserve"> фа</w:t>
      </w:r>
      <w:r w:rsidR="00247E4C" w:rsidRPr="00336BEE">
        <w:rPr>
          <w:rFonts w:ascii="Times New Roman" w:hAnsi="Times New Roman" w:cs="Times New Roman"/>
          <w:sz w:val="24"/>
          <w:szCs w:val="24"/>
        </w:rPr>
        <w:t>рмацевтически</w:t>
      </w:r>
      <w:r w:rsidRPr="00336BEE">
        <w:rPr>
          <w:rFonts w:ascii="Times New Roman" w:hAnsi="Times New Roman" w:cs="Times New Roman"/>
          <w:sz w:val="24"/>
          <w:szCs w:val="24"/>
        </w:rPr>
        <w:t>х сравнений состояни</w:t>
      </w:r>
      <w:r w:rsidR="005728FB" w:rsidRPr="00336BEE">
        <w:rPr>
          <w:rFonts w:ascii="Times New Roman" w:hAnsi="Times New Roman" w:cs="Times New Roman"/>
          <w:sz w:val="24"/>
          <w:szCs w:val="24"/>
        </w:rPr>
        <w:t>я</w:t>
      </w:r>
      <w:r w:rsidRPr="00336BEE">
        <w:rPr>
          <w:rFonts w:ascii="Times New Roman" w:hAnsi="Times New Roman" w:cs="Times New Roman"/>
          <w:sz w:val="24"/>
          <w:szCs w:val="24"/>
        </w:rPr>
        <w:t xml:space="preserve"> здоровья через составляющие его компоненты.</w:t>
      </w:r>
      <w:r w:rsidR="00247E4C" w:rsidRPr="00336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DE506" w14:textId="380B27E6" w:rsidR="00AD3DC3" w:rsidRPr="00336BEE" w:rsidRDefault="00E565BA" w:rsidP="000105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6BEE">
        <w:rPr>
          <w:rFonts w:ascii="Times New Roman" w:hAnsi="Times New Roman" w:cs="Times New Roman"/>
          <w:b/>
          <w:i/>
          <w:sz w:val="24"/>
          <w:szCs w:val="24"/>
        </w:rPr>
        <w:t>Благодарности</w:t>
      </w:r>
      <w:r w:rsidR="009F7F10" w:rsidRPr="00336B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10545" w:rsidRPr="00336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056A" w:rsidRPr="00336BEE">
        <w:rPr>
          <w:rFonts w:ascii="Times New Roman" w:hAnsi="Times New Roman" w:cs="Times New Roman"/>
          <w:sz w:val="24"/>
          <w:szCs w:val="24"/>
        </w:rPr>
        <w:t>Статья подготовлена в результате исследования «Развитие и совершенствование технологии оценки качества жизни и здоровья населения», поддержанного НИУ ВШЭ – Санкт-Петербург в 2018 году.</w:t>
      </w:r>
    </w:p>
    <w:p w14:paraId="6A581488" w14:textId="77777777" w:rsidR="00010545" w:rsidRPr="00336BEE" w:rsidRDefault="00010545" w:rsidP="000105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Конфликт интересов.</w:t>
      </w:r>
      <w:r w:rsidRPr="0033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заявляют об отсутствии конфликта интересов.</w:t>
      </w:r>
    </w:p>
    <w:p w14:paraId="5018A143" w14:textId="77777777" w:rsidR="00C9032B" w:rsidRPr="00336BEE" w:rsidRDefault="00C9032B" w:rsidP="000B3D64">
      <w:pPr>
        <w:rPr>
          <w:rFonts w:ascii="Times New Roman" w:hAnsi="Times New Roman" w:cs="Times New Roman"/>
          <w:b/>
          <w:sz w:val="24"/>
          <w:szCs w:val="24"/>
        </w:rPr>
      </w:pPr>
    </w:p>
    <w:p w14:paraId="5BEF6AD8" w14:textId="7FB9E655" w:rsidR="007A647C" w:rsidRPr="00336BEE" w:rsidRDefault="00D30CB6" w:rsidP="000B3D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6" w:name="_Hlk533165400"/>
      <w:r w:rsidRPr="00336B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Л</w:t>
      </w:r>
      <w:r w:rsidR="007A647C" w:rsidRPr="00336BEE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336BEE">
        <w:rPr>
          <w:rFonts w:ascii="Times New Roman" w:hAnsi="Times New Roman" w:cs="Times New Roman"/>
          <w:b/>
          <w:sz w:val="24"/>
          <w:szCs w:val="24"/>
        </w:rPr>
        <w:t>а     Александрова</w:t>
      </w:r>
    </w:p>
    <w:p w14:paraId="0AE2C2B4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Happich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Moock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Lengerke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T. Health State Valuation Methods and Reference Points: The Case of Tinnitus.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Value in Health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2009</w:t>
      </w:r>
      <w:r w:rsidRPr="00336BEE">
        <w:rPr>
          <w:rFonts w:ascii="Times New Roman" w:hAnsi="Times New Roman" w:cs="Times New Roman"/>
          <w:sz w:val="24"/>
          <w:szCs w:val="24"/>
        </w:rPr>
        <w:t>;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12(1): 88–95. Doi:10.1111/j.1524-4733.2008.00397.x</w:t>
      </w:r>
    </w:p>
    <w:p w14:paraId="38542BE3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Patrick D. L.,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Deyo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R. A., Atlas S. J., Singer D. E., Chapin A., Keller R. B. Assessing Health-Related Quality of Life in Patients With Sciatica.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Spine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1995; 20(17): 1899–1908. Doi:10.1097/00007632-199509000-00011</w:t>
      </w:r>
    </w:p>
    <w:p w14:paraId="10247BA9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Новик А.А, 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Т.И. </w:t>
      </w:r>
      <w:r w:rsidRPr="00336BEE">
        <w:rPr>
          <w:rFonts w:ascii="Times New Roman" w:hAnsi="Times New Roman" w:cs="Times New Roman"/>
          <w:i/>
          <w:sz w:val="24"/>
          <w:szCs w:val="24"/>
        </w:rPr>
        <w:t>Руководство по исследованию качества жизни в медицине</w:t>
      </w:r>
      <w:r w:rsidRPr="00336BEE">
        <w:rPr>
          <w:rFonts w:ascii="Times New Roman" w:hAnsi="Times New Roman" w:cs="Times New Roman"/>
          <w:sz w:val="24"/>
          <w:szCs w:val="24"/>
        </w:rPr>
        <w:t>, 2-е изд. М.: ЗАО «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Медиа Групп»; 2007. 320 с.</w:t>
      </w:r>
    </w:p>
    <w:p w14:paraId="62A8ADDA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Kaneva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M., Gerry C. J.,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Baidin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V. The effect of chronic conditions and multi-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morbidityon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self-assessed health in Russia.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Scandinavian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Journal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Public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Health</w:t>
      </w:r>
      <w:r w:rsidRPr="00336BEE">
        <w:rPr>
          <w:rFonts w:ascii="Times New Roman" w:hAnsi="Times New Roman" w:cs="Times New Roman"/>
          <w:sz w:val="24"/>
          <w:szCs w:val="24"/>
        </w:rPr>
        <w:t xml:space="preserve">. 2018;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36BE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>.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36BEE">
        <w:rPr>
          <w:rFonts w:ascii="Times New Roman" w:hAnsi="Times New Roman" w:cs="Times New Roman"/>
          <w:sz w:val="24"/>
          <w:szCs w:val="24"/>
        </w:rPr>
        <w:t xml:space="preserve">/10.1177/1403494817746283 </w:t>
      </w:r>
    </w:p>
    <w:p w14:paraId="7C226B85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Сон И.М., Леонов С.А., 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Огрызко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Е.В. Современные особенности заболеваемости взрослого населения. 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Здравоохранение Российской Федерации. </w:t>
      </w:r>
      <w:r w:rsidRPr="00336BEE">
        <w:rPr>
          <w:rFonts w:ascii="Times New Roman" w:hAnsi="Times New Roman" w:cs="Times New Roman"/>
          <w:sz w:val="24"/>
          <w:szCs w:val="24"/>
        </w:rPr>
        <w:t>2010; 1:3-6</w:t>
      </w:r>
    </w:p>
    <w:p w14:paraId="4F83B9A9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Ferrans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C.E. Differences in what quality-of-life instruments measure. </w:t>
      </w:r>
      <w:r w:rsidRPr="00336BEE">
        <w:rPr>
          <w:rFonts w:ascii="Times New Roman" w:hAnsi="Times New Roman" w:cs="Times New Roman"/>
          <w:i/>
          <w:iCs/>
          <w:sz w:val="24"/>
          <w:szCs w:val="24"/>
          <w:lang w:val="en-US"/>
        </w:rPr>
        <w:t>JNCI Monographs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2007; 37(1): 22–26. Doi:10.1093/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jncimonographs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/lgm008</w:t>
      </w:r>
    </w:p>
    <w:p w14:paraId="0B767B6A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Mohammed M.A., Moles R.J., Chen T.F. Pharmaceutical care and health related quality of life outcomes over the past 25 years: Have we measured dimensions that really matter?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Clinical Pharmacy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2018; 40(1): 3–14. Doi:10.1007/s11096-017-0582-8</w:t>
      </w:r>
    </w:p>
    <w:p w14:paraId="5B693E04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Мусина Н.З., Федяева В.К. Методы расчета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QALY</w:t>
      </w:r>
      <w:r w:rsidRPr="00336BEE">
        <w:rPr>
          <w:rFonts w:ascii="Times New Roman" w:hAnsi="Times New Roman" w:cs="Times New Roman"/>
          <w:sz w:val="24"/>
          <w:szCs w:val="24"/>
        </w:rPr>
        <w:t xml:space="preserve"> как интегрального показателя эффективности в процессе комплексной оценки лекарственных препаратов.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</w:rPr>
        <w:lastRenderedPageBreak/>
        <w:t>Фармакоэкономика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. 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Современная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</w:rPr>
        <w:t>фармакоэкономика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</w:rPr>
        <w:t>фармакоэпидемиология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36BEE">
        <w:rPr>
          <w:rFonts w:ascii="Times New Roman" w:hAnsi="Times New Roman" w:cs="Times New Roman"/>
          <w:sz w:val="24"/>
          <w:szCs w:val="24"/>
        </w:rPr>
        <w:t xml:space="preserve">2017; 10(1): 66-71.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>:10.17749/2070-4909.2017.10.1.066-071</w:t>
      </w:r>
    </w:p>
    <w:p w14:paraId="6F7CF53E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Coons S.J.,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Rao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Keininger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D.L., Hays R.D. A comparative review of generic quality-of-life instruments.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PharmacoEconomics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. 2000; 17(1): 13-35. Doi:10.2165/00019053-200017010-00002</w:t>
      </w:r>
    </w:p>
    <w:p w14:paraId="27D94AE7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Devlin N. J., Brooks, R.EQ-5D and the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EuroQol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Group: Past, Present and Future.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Applied Health Economics and Health Policy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2017; 15(2): 127–137. Doi:10.1007/s40258-017-0310-5</w:t>
      </w:r>
    </w:p>
    <w:p w14:paraId="561B51AA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>Brooks R., Coons S.J, Cock P., Devlin N., EQ-5D in selected countries around the world, In: Brooks R.,</w:t>
      </w:r>
      <w:r w:rsidRPr="00336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Rabin R.,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Charro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F.</w:t>
      </w:r>
      <w:proofErr w:type="gramStart"/>
      <w:r w:rsidRPr="00336BE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The Measurement and Valuation of Health Status Using EQ-5D: A European Perspective</w:t>
      </w:r>
      <w:r w:rsidRPr="00336B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Springer</w:t>
      </w:r>
      <w:proofErr w:type="gramStart"/>
      <w:r w:rsidRPr="00336BEE">
        <w:rPr>
          <w:rFonts w:ascii="Times New Roman" w:hAnsi="Times New Roman" w:cs="Times New Roman"/>
          <w:sz w:val="24"/>
          <w:szCs w:val="24"/>
          <w:lang w:val="en-US"/>
        </w:rPr>
        <w:t>,Dordrecht</w:t>
      </w:r>
      <w:proofErr w:type="spellEnd"/>
      <w:proofErr w:type="gramEnd"/>
      <w:r w:rsidRPr="00336BEE">
        <w:rPr>
          <w:rFonts w:ascii="Times New Roman" w:hAnsi="Times New Roman" w:cs="Times New Roman"/>
          <w:sz w:val="24"/>
          <w:szCs w:val="24"/>
          <w:lang w:val="en-US"/>
        </w:rPr>
        <w:t>; 2003: 207-227. Doi:10.1007/978-94-017-0233-1_13</w:t>
      </w:r>
    </w:p>
    <w:p w14:paraId="7118C71D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Payakachat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N., Ali M.M.,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Tilford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J.M. Can The EQ-5D Detect Meaningful Change? A Systematic Review.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PharmacoEconomics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. 2015; 33(11): 1137–1154. Doi:10.1007/s40273-015-0295-6</w:t>
      </w:r>
    </w:p>
    <w:p w14:paraId="5E9B9400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Brooks, R.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EuroQol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 after 25 years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Springer, Dordrecht; 2013, 287 p.</w:t>
      </w:r>
    </w:p>
    <w:p w14:paraId="1189B692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Janssen M. F.,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Szende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Cabases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J., Ramos-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Goñi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J. M.,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Vilagut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König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H. H. Population norms for the EQ-5D-3L: a cross-country analysis of population surveys for 20 countries.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The European Journal of Health Economics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 2018; Doi:10.1007/s10198-018-0955-5 </w:t>
      </w:r>
    </w:p>
    <w:p w14:paraId="6B2DA819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Golicki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Niewada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M. General population reference values for 3-level EQ-5D (EQ-5D-3L) questionnaire in Poland.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Polish Archives of Internal Medicine. 2015;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125(1-2): 18-26.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: 10.20452/pamw.2638</w:t>
      </w:r>
    </w:p>
    <w:p w14:paraId="5196B59A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Андрианова И.А., 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Амирджанова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Жорняк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А.П., Кричевская О.А., Галушко Е.А., Фоломеева О.М. и др. Комплексная оценка качества жизни больных ревматоидным артритом. </w:t>
      </w:r>
      <w:r w:rsidRPr="00336BEE">
        <w:rPr>
          <w:rFonts w:ascii="Times New Roman" w:hAnsi="Times New Roman" w:cs="Times New Roman"/>
          <w:i/>
          <w:sz w:val="24"/>
          <w:szCs w:val="24"/>
        </w:rPr>
        <w:t>Научно-практическая ревматология</w:t>
      </w:r>
      <w:r w:rsidRPr="00336BEE">
        <w:rPr>
          <w:rFonts w:ascii="Times New Roman" w:hAnsi="Times New Roman" w:cs="Times New Roman"/>
          <w:sz w:val="24"/>
          <w:szCs w:val="24"/>
        </w:rPr>
        <w:t>. 2006; 2: 11-7</w:t>
      </w:r>
    </w:p>
    <w:p w14:paraId="1DC1ABCA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Симонова Я.О., Никитина Н.М., Ребров А.П., Качество жизни пожилых больных с ревматоидным артритом. 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Клиническая геронтология. </w:t>
      </w:r>
      <w:r w:rsidRPr="00336BEE">
        <w:rPr>
          <w:rFonts w:ascii="Times New Roman" w:hAnsi="Times New Roman" w:cs="Times New Roman"/>
          <w:sz w:val="24"/>
          <w:szCs w:val="24"/>
        </w:rPr>
        <w:t>2010; 16 (3-4): 32-6</w:t>
      </w:r>
    </w:p>
    <w:p w14:paraId="29E82BDE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iCs/>
          <w:sz w:val="24"/>
          <w:szCs w:val="24"/>
        </w:rPr>
        <w:t>Тарловская</w:t>
      </w:r>
      <w:proofErr w:type="spellEnd"/>
      <w:r w:rsidRPr="00336BEE">
        <w:rPr>
          <w:rFonts w:ascii="Times New Roman" w:hAnsi="Times New Roman" w:cs="Times New Roman"/>
          <w:iCs/>
          <w:sz w:val="24"/>
          <w:szCs w:val="24"/>
        </w:rPr>
        <w:t xml:space="preserve"> Е.И., Мальчикова С.В. </w:t>
      </w:r>
      <w:r w:rsidRPr="00336BEE">
        <w:rPr>
          <w:rFonts w:ascii="Times New Roman" w:hAnsi="Times New Roman" w:cs="Times New Roman"/>
          <w:sz w:val="24"/>
          <w:szCs w:val="24"/>
        </w:rPr>
        <w:t xml:space="preserve">Клинико-экономическая эффективность лечения больных с хронической сердечной недостаточностью.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Cardio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</w:rPr>
        <w:t>соматика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36BEE">
        <w:rPr>
          <w:rFonts w:ascii="Times New Roman" w:hAnsi="Times New Roman" w:cs="Times New Roman"/>
          <w:sz w:val="24"/>
          <w:szCs w:val="24"/>
        </w:rPr>
        <w:t>2013; 4(1): 72-6</w:t>
      </w:r>
    </w:p>
    <w:p w14:paraId="4AE7A210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Концевая А.В., Шальнова С.А., 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Баланова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Ю.А., Деев А.Д., 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Шерашова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М.В., Бойцов С.А. и др. Качество жизни российской популяции по данным исследования ЭССЕ-РФ. </w:t>
      </w:r>
      <w:r w:rsidRPr="00336BEE">
        <w:rPr>
          <w:rFonts w:ascii="Times New Roman" w:hAnsi="Times New Roman" w:cs="Times New Roman"/>
          <w:i/>
          <w:sz w:val="24"/>
          <w:szCs w:val="24"/>
        </w:rPr>
        <w:t>Кардиоваскулярная терапия и профилактика</w:t>
      </w:r>
      <w:r w:rsidRPr="00336BEE">
        <w:rPr>
          <w:rFonts w:ascii="Times New Roman" w:hAnsi="Times New Roman" w:cs="Times New Roman"/>
          <w:sz w:val="24"/>
          <w:szCs w:val="24"/>
        </w:rPr>
        <w:t>. 2016; 15(5): 84-91</w:t>
      </w:r>
    </w:p>
    <w:p w14:paraId="3341256B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</w:rPr>
        <w:lastRenderedPageBreak/>
        <w:t>Амирджанова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Эрдес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Ш.Ф. 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русской версии общего опросника EuroQol-5D (EQ-5D). </w:t>
      </w:r>
      <w:r w:rsidRPr="00336BEE">
        <w:rPr>
          <w:rFonts w:ascii="Times New Roman" w:hAnsi="Times New Roman" w:cs="Times New Roman"/>
          <w:i/>
          <w:sz w:val="24"/>
          <w:szCs w:val="24"/>
        </w:rPr>
        <w:t>Научно-практическая ревматология.</w:t>
      </w:r>
      <w:r w:rsidRPr="00336BEE">
        <w:rPr>
          <w:rFonts w:ascii="Times New Roman" w:hAnsi="Times New Roman" w:cs="Times New Roman"/>
          <w:sz w:val="24"/>
          <w:szCs w:val="24"/>
        </w:rPr>
        <w:t xml:space="preserve"> 2007;45(3):69-76. Doi:10.14412/1995-4484-2007-691</w:t>
      </w:r>
    </w:p>
    <w:p w14:paraId="65453909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Priestman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T.J., Baum M. Evaluation of quality of life in patients receiving treatment for advanced breast cancer. </w:t>
      </w:r>
      <w:r w:rsidRPr="00336BEE">
        <w:rPr>
          <w:rStyle w:val="ref-journal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The Lancet.</w:t>
      </w:r>
      <w:r w:rsidRPr="00336BEE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1976</w:t>
      </w:r>
      <w:proofErr w:type="gram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Pr="00336BEE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proofErr w:type="gram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(7965):899–900.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10.1016/s0140-6736(76)92112-7</w:t>
      </w:r>
    </w:p>
    <w:p w14:paraId="2BA9ECD5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Greiner W.,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Weijnen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T.,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Nieuwenhuizen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M.,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Oppe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S.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Badia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X.,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Busschbach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J., et al. A single European currency for EQ-5D health states. Results from a six country study. </w:t>
      </w:r>
      <w:r w:rsidRPr="00336B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The European Journal of Health Economics. </w:t>
      </w: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2003; 4(3):222-231.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10.1007/s10198-003-0182</w:t>
      </w:r>
    </w:p>
    <w:p w14:paraId="30EF63B3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Whynes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D. K. Correspondence between EQ-5D health state classifications and EQ VAS scores. </w:t>
      </w:r>
      <w:r w:rsidRPr="00336B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Health and Quality of Life Outcomes</w:t>
      </w: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2008; 6(1), 94. Doi:10.1186/1477-7525-6-94</w:t>
      </w:r>
    </w:p>
    <w:p w14:paraId="6AD085F8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Brazier, J. Is the EQ–5D fit for purpose in mental health? British Journal of Psychiatry, 2010; 197(05): 348–349. Doi:10.1192/bjp.bp.110.082453</w:t>
      </w:r>
      <w:r w:rsidRPr="00336B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CB060EB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Sexton E., Bennett K., Fahey T., Cahir C. Does the EQ-5D capture the effects of physical and mental health status on life satisfaction among older people? A path analysis approach. </w:t>
      </w:r>
      <w:r w:rsidRPr="00336B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Quality of Life Research</w:t>
      </w: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2016; 26(5): 1177–1186. Doi:10.1007/s11136-016-1459-3</w:t>
      </w:r>
    </w:p>
    <w:p w14:paraId="758311E0" w14:textId="77777777" w:rsidR="003A1B73" w:rsidRPr="00336BEE" w:rsidRDefault="003A1B73" w:rsidP="003A1B73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</w:rPr>
        <w:t>Базаев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В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6BEE">
        <w:rPr>
          <w:rFonts w:ascii="Times New Roman" w:hAnsi="Times New Roman" w:cs="Times New Roman"/>
          <w:sz w:val="24"/>
          <w:szCs w:val="24"/>
        </w:rPr>
        <w:t>В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36BEE">
        <w:rPr>
          <w:rFonts w:ascii="Times New Roman" w:hAnsi="Times New Roman" w:cs="Times New Roman"/>
          <w:sz w:val="24"/>
          <w:szCs w:val="24"/>
        </w:rPr>
        <w:t>Шибаев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А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6BEE">
        <w:rPr>
          <w:rFonts w:ascii="Times New Roman" w:hAnsi="Times New Roman" w:cs="Times New Roman"/>
          <w:sz w:val="24"/>
          <w:szCs w:val="24"/>
        </w:rPr>
        <w:t>Н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36BEE">
        <w:rPr>
          <w:rFonts w:ascii="Times New Roman" w:hAnsi="Times New Roman" w:cs="Times New Roman"/>
          <w:sz w:val="24"/>
          <w:szCs w:val="24"/>
        </w:rPr>
        <w:t>Павлова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Ю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6BEE">
        <w:rPr>
          <w:rFonts w:ascii="Times New Roman" w:hAnsi="Times New Roman" w:cs="Times New Roman"/>
          <w:sz w:val="24"/>
          <w:szCs w:val="24"/>
        </w:rPr>
        <w:t>В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русскоязычной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версии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опросника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для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оценки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эффективности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хирургического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лечения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пациентов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со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стриктурами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передней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уретры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patient- reported outcome measure for urethral stricture surgery (PROM-USS): </w:t>
      </w:r>
      <w:r w:rsidRPr="00336BEE">
        <w:rPr>
          <w:rFonts w:ascii="Times New Roman" w:hAnsi="Times New Roman" w:cs="Times New Roman"/>
          <w:sz w:val="24"/>
          <w:szCs w:val="24"/>
        </w:rPr>
        <w:t>результаты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пилотного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исследования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</w:rPr>
        <w:t>Урология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2015; 5:15-21</w:t>
      </w:r>
    </w:p>
    <w:p w14:paraId="4051BDE7" w14:textId="77777777" w:rsidR="00B452D0" w:rsidRPr="00336BEE" w:rsidRDefault="003A1B73" w:rsidP="00AA0B89">
      <w:pPr>
        <w:pStyle w:val="a7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Дмитриенко Д.В., Шнайдер Н.А., </w:t>
      </w:r>
      <w:proofErr w:type="spellStart"/>
      <w:r w:rsidRPr="00336BEE">
        <w:rPr>
          <w:rFonts w:ascii="Times New Roman" w:hAnsi="Times New Roman" w:cs="Times New Roman"/>
          <w:sz w:val="24"/>
          <w:szCs w:val="24"/>
        </w:rPr>
        <w:t>Говорина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 Ю.Б., Муравьева А.В. Социальная адаптация и качество жизни женщин репродуктивного возраста, страдающих эпилепсией. 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Неврология,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</w:rPr>
        <w:t>Нейропсихиатрия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</w:rPr>
        <w:t>, Психосоматика.</w:t>
      </w:r>
      <w:r w:rsidRPr="00336BEE">
        <w:rPr>
          <w:rFonts w:ascii="Times New Roman" w:hAnsi="Times New Roman" w:cs="Times New Roman"/>
          <w:sz w:val="24"/>
          <w:szCs w:val="24"/>
        </w:rPr>
        <w:t>2015; 7(3):15-20</w:t>
      </w:r>
    </w:p>
    <w:p w14:paraId="1AEF26C1" w14:textId="77777777" w:rsidR="00B452D0" w:rsidRPr="00336BEE" w:rsidRDefault="00B452D0" w:rsidP="005134B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E79CD" w14:textId="77777777" w:rsidR="0064700B" w:rsidRPr="00336BEE" w:rsidRDefault="00E53CC4" w:rsidP="005134B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37839673" w14:textId="77777777" w:rsidR="00783B37" w:rsidRPr="00336BEE" w:rsidRDefault="00783B37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Happich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Moock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Lengerke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T. Health State Valuation Methods and Reference Points: The Case of Tinnitus.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Value in Health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2009</w:t>
      </w:r>
      <w:r w:rsidRPr="00336BEE">
        <w:rPr>
          <w:rFonts w:ascii="Times New Roman" w:hAnsi="Times New Roman" w:cs="Times New Roman"/>
          <w:sz w:val="24"/>
          <w:szCs w:val="24"/>
        </w:rPr>
        <w:t>;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12(1): 88–95. Doi:10.1111/j.1524-4733.2008.00397.x</w:t>
      </w:r>
    </w:p>
    <w:p w14:paraId="4E2F7F9C" w14:textId="77777777" w:rsidR="00783B37" w:rsidRPr="00336BEE" w:rsidRDefault="00783B37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Patrick D. L.,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Deyo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R. A., Atlas S. J., Singer D. E., Chapin A., Keller R. B. Assessing Health-Related Quality of Life in Patients With Sciatica.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Spine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1995; 20(17): 1899–1908. Doi:10.1097/00007632-199509000-00011</w:t>
      </w:r>
    </w:p>
    <w:p w14:paraId="0F3F689B" w14:textId="77777777" w:rsidR="00783B37" w:rsidRPr="00336BEE" w:rsidRDefault="00783B37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lastRenderedPageBreak/>
        <w:t>Novik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A.A,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Ionova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T.I. Guidance to the study of quality of life in medicine, 2</w:t>
      </w:r>
      <w:r w:rsidRPr="00336B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edition. M.: ZAO «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Olma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Grupp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»; 2007. 320 p. (In Russian)</w:t>
      </w:r>
    </w:p>
    <w:p w14:paraId="0E9CA920" w14:textId="77777777" w:rsidR="00783B37" w:rsidRPr="00336BEE" w:rsidRDefault="00783B37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Kaneva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M., Gerry C. J.,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Baidin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V. The effect of chronic conditions and multi-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morbidityon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self-assessed health in Russia.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Scandinavian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Journal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Public</w:t>
      </w:r>
      <w:r w:rsidRPr="00336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Health</w:t>
      </w:r>
      <w:r w:rsidRPr="00336BEE">
        <w:rPr>
          <w:rFonts w:ascii="Times New Roman" w:hAnsi="Times New Roman" w:cs="Times New Roman"/>
          <w:sz w:val="24"/>
          <w:szCs w:val="24"/>
        </w:rPr>
        <w:t xml:space="preserve">. 2018;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36BE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>.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36BEE">
        <w:rPr>
          <w:rFonts w:ascii="Times New Roman" w:hAnsi="Times New Roman" w:cs="Times New Roman"/>
          <w:sz w:val="24"/>
          <w:szCs w:val="24"/>
        </w:rPr>
        <w:t xml:space="preserve">/10.1177/1403494817746283 </w:t>
      </w:r>
    </w:p>
    <w:p w14:paraId="2B10E78D" w14:textId="77777777" w:rsidR="00783B37" w:rsidRPr="00336BEE" w:rsidRDefault="00783B37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Son I.M.,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Leonov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Ogryzko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E.V. Current features of morbidity in an adult population.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Zdravoohranenie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Rossijskoj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Federacii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Pr="00336BEE">
        <w:rPr>
          <w:rFonts w:ascii="Times New Roman" w:hAnsi="Times New Roman" w:cs="Times New Roman"/>
          <w:sz w:val="24"/>
          <w:szCs w:val="24"/>
        </w:rPr>
        <w:t>0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336BEE">
        <w:rPr>
          <w:rFonts w:ascii="Times New Roman" w:hAnsi="Times New Roman" w:cs="Times New Roman"/>
          <w:sz w:val="24"/>
          <w:szCs w:val="24"/>
        </w:rPr>
        <w:t>; 1: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</w:rPr>
        <w:t>3-6 (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in Russian)</w:t>
      </w:r>
    </w:p>
    <w:p w14:paraId="428FC52B" w14:textId="77777777" w:rsidR="0064700B" w:rsidRPr="00336BEE" w:rsidRDefault="0064700B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Ferrans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C.E. Differences in what quality-of-life instruments measure. </w:t>
      </w:r>
      <w:r w:rsidRPr="00336BEE">
        <w:rPr>
          <w:rFonts w:ascii="Times New Roman" w:hAnsi="Times New Roman" w:cs="Times New Roman"/>
          <w:i/>
          <w:iCs/>
          <w:sz w:val="24"/>
          <w:szCs w:val="24"/>
          <w:lang w:val="en-US"/>
        </w:rPr>
        <w:t>JNCI Monographs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2007; 37(1): 22–26, Doi:10.1093/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jncimonographs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/lgm008</w:t>
      </w:r>
    </w:p>
    <w:p w14:paraId="208BDE43" w14:textId="77777777" w:rsidR="00783B37" w:rsidRPr="00336BEE" w:rsidRDefault="00783B37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Mohammed M.A., Moles R.J., Chen T.F. Pharmaceutical care and health related quality of life outcomes over the past 25 years: Have we measured dimensions that really matter?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Clinical Pharmacy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2018; 40(1): 3–14. Doi:10.1007/s11096-017-0582-8</w:t>
      </w:r>
    </w:p>
    <w:p w14:paraId="30DA6970" w14:textId="77777777" w:rsidR="00783B37" w:rsidRPr="00336BEE" w:rsidRDefault="00837D87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Musina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N.Z.,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Fedyaeva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V.K. Methods for calculating QALY as an integral measure of effectiveness in the complex assessment process of the drugs.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Farmakoekonomika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Sovremennaya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farmakoekonomika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farmakoepidemiologiya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 2017; 10(1): 66-71. </w:t>
      </w:r>
      <w:r w:rsidR="00E53CC4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(In Russian) </w:t>
      </w:r>
      <w:r w:rsidR="0064700B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Doi:10.17749/2070-4909.2017.10.1.066-071</w:t>
      </w:r>
    </w:p>
    <w:p w14:paraId="460BB0E6" w14:textId="77777777" w:rsidR="0064700B" w:rsidRPr="00336BEE" w:rsidRDefault="0064700B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Coons S.J.,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Rao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Keininger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D.L., Hays R.D. A comparative review of generic quality-of-life instruments.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PharmacoEconomics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48F9"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2000; 17(1): 13-35, Doi:10.2165/00019053-200017010-00002</w:t>
      </w:r>
    </w:p>
    <w:p w14:paraId="498E3EC5" w14:textId="77777777" w:rsidR="0064700B" w:rsidRPr="00336BEE" w:rsidRDefault="0064700B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Devlin N. J., Brooks, R.EQ-5D and the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EuroQol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Group: Past, Present and Future.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Applied Health Economics and Health Policy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2017;</w:t>
      </w:r>
      <w:r w:rsidR="001048F9"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="001048F9" w:rsidRPr="00336BEE">
        <w:rPr>
          <w:rFonts w:ascii="Times New Roman" w:hAnsi="Times New Roman" w:cs="Times New Roman"/>
          <w:sz w:val="24"/>
          <w:szCs w:val="24"/>
          <w:lang w:val="en-US"/>
        </w:rPr>
        <w:t>15(2)</w:t>
      </w:r>
      <w:r w:rsidR="001048F9" w:rsidRPr="00336BEE">
        <w:rPr>
          <w:rFonts w:ascii="Times New Roman" w:hAnsi="Times New Roman" w:cs="Times New Roman"/>
          <w:sz w:val="24"/>
          <w:szCs w:val="24"/>
        </w:rPr>
        <w:t xml:space="preserve">: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127–137, Doi:10.1007/s40258-017-0310-5</w:t>
      </w:r>
    </w:p>
    <w:p w14:paraId="710AF5E3" w14:textId="77777777" w:rsidR="00783B37" w:rsidRPr="00336BEE" w:rsidRDefault="0064700B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>Brooks R., Coons S.J, Cock P., Devlin N., EQ-5D in selected countries around the world, In: Brooks R.,</w:t>
      </w:r>
      <w:r w:rsidRPr="00336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Rabin R.,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Charro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F.</w:t>
      </w:r>
      <w:proofErr w:type="gramStart"/>
      <w:r w:rsidRPr="00336BE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The Measurement and Valuation of Health Status Using EQ-5D: A European Perspective</w:t>
      </w:r>
      <w:r w:rsidRPr="00336B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336BEE">
        <w:rPr>
          <w:rFonts w:ascii="Times New Roman" w:hAnsi="Times New Roman" w:cs="Times New Roman"/>
          <w:sz w:val="24"/>
          <w:szCs w:val="24"/>
        </w:rPr>
        <w:t>,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Dordrecht; 2003</w:t>
      </w:r>
      <w:r w:rsidRPr="00336BEE">
        <w:rPr>
          <w:rFonts w:ascii="Times New Roman" w:hAnsi="Times New Roman" w:cs="Times New Roman"/>
          <w:sz w:val="24"/>
          <w:szCs w:val="24"/>
        </w:rPr>
        <w:t xml:space="preserve">: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207-227</w:t>
      </w:r>
      <w:r w:rsidRPr="00336BEE">
        <w:rPr>
          <w:rFonts w:ascii="Times New Roman" w:hAnsi="Times New Roman" w:cs="Times New Roman"/>
          <w:sz w:val="24"/>
          <w:szCs w:val="24"/>
        </w:rPr>
        <w:t xml:space="preserve">,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Doi:10.1007/978-94-017-0233-1_13</w:t>
      </w:r>
    </w:p>
    <w:p w14:paraId="4C87FC00" w14:textId="77777777" w:rsidR="00783B37" w:rsidRPr="00336BEE" w:rsidRDefault="00783B37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Payakachat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N., Ali M.M.,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Tilford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J.M. Can The EQ-5D Detect Meaningful Change? A Systematic Review.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PharmacoEconomics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. 2015; 33(11): 1137–1154. Doi:10.1007/s40273-015-0295-6</w:t>
      </w:r>
    </w:p>
    <w:p w14:paraId="17DB73A1" w14:textId="77777777" w:rsidR="0064700B" w:rsidRPr="00336BEE" w:rsidRDefault="0064700B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Brooks, R.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EuroQol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 after 25 years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Springer, Dordrecht; 2013, 287 p.</w:t>
      </w:r>
    </w:p>
    <w:p w14:paraId="58EFA2FB" w14:textId="77777777" w:rsidR="0064700B" w:rsidRPr="00336BEE" w:rsidRDefault="0064700B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Janssen M. F.,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Szende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Cabases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J., Ramos-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Goñi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J. M.,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Vilagut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König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H. H. Population norms for the EQ-5D-3L: a cross-country analysis of population surveys for 20 countries.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The European Journal of Health Economics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 2018; Doi:10.1007/s10198-018-0955-5 </w:t>
      </w:r>
    </w:p>
    <w:p w14:paraId="7C4C5990" w14:textId="77777777" w:rsidR="0064700B" w:rsidRPr="00336BEE" w:rsidRDefault="0064700B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lastRenderedPageBreak/>
        <w:t>Golicki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Niewada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M. General population reference values for 3-level EQ-5D (EQ-5D-3L) questionnaire in Poland. 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Polish Archives of Internal Medicine</w:t>
      </w:r>
      <w:r w:rsidRPr="00336BEE">
        <w:rPr>
          <w:rFonts w:ascii="Times New Roman" w:hAnsi="Times New Roman" w:cs="Times New Roman"/>
          <w:i/>
          <w:sz w:val="24"/>
          <w:szCs w:val="24"/>
        </w:rPr>
        <w:t>.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2015;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125(1-2)</w:t>
      </w:r>
      <w:r w:rsidR="001048F9" w:rsidRPr="00336BEE">
        <w:rPr>
          <w:rFonts w:ascii="Times New Roman" w:hAnsi="Times New Roman" w:cs="Times New Roman"/>
          <w:sz w:val="24"/>
          <w:szCs w:val="24"/>
        </w:rPr>
        <w:t xml:space="preserve">: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18-26,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: 10.20452/pamw.2638</w:t>
      </w:r>
    </w:p>
    <w:p w14:paraId="1814D61C" w14:textId="77777777" w:rsidR="00AB4EC0" w:rsidRPr="00336BEE" w:rsidRDefault="00AB4EC0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Andrianova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Amirdzhanova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V.N.,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Zhornyak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A.P.,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Krichevskaya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O.A.,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Galushko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Folomeeva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O.M., et.al. Quality of life complex assess</w:t>
      </w:r>
      <w:r w:rsidR="00837D87" w:rsidRPr="00336BEE">
        <w:rPr>
          <w:rFonts w:ascii="Times New Roman" w:hAnsi="Times New Roman" w:cs="Times New Roman"/>
          <w:sz w:val="24"/>
          <w:szCs w:val="24"/>
          <w:lang w:val="en-US"/>
        </w:rPr>
        <w:t>ment in patients with rheumatoid arthritis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Nauchno-prakticheskaya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revmatologiya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 2006; 2: 11-7 (In Russian) </w:t>
      </w:r>
    </w:p>
    <w:p w14:paraId="7266C01E" w14:textId="77777777" w:rsidR="00AB4EC0" w:rsidRPr="00336BEE" w:rsidRDefault="00AB4EC0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Simonova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Ya.O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Nikitina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N.M.,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Rebrov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A.P., Quality of life of elderly patients with rheumatoid arthritis.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Klinicheskaya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gerontologiya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 2010; 16 (3-4): 32-6 (In Russian) </w:t>
      </w:r>
    </w:p>
    <w:p w14:paraId="6AE537D5" w14:textId="77777777" w:rsidR="009474B1" w:rsidRPr="00336BEE" w:rsidRDefault="009474B1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iCs/>
          <w:sz w:val="24"/>
          <w:szCs w:val="24"/>
          <w:lang w:val="en-US"/>
        </w:rPr>
        <w:t>Tarlovskaya</w:t>
      </w:r>
      <w:proofErr w:type="spellEnd"/>
      <w:r w:rsidRPr="00336BE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E.I., </w:t>
      </w:r>
      <w:proofErr w:type="spellStart"/>
      <w:r w:rsidRPr="00336BEE">
        <w:rPr>
          <w:rFonts w:ascii="Times New Roman" w:hAnsi="Times New Roman" w:cs="Times New Roman"/>
          <w:iCs/>
          <w:sz w:val="24"/>
          <w:szCs w:val="24"/>
          <w:lang w:val="en-US"/>
        </w:rPr>
        <w:t>Malchikova</w:t>
      </w:r>
      <w:proofErr w:type="spellEnd"/>
      <w:r w:rsidRPr="00336BE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S.V. The clinical and economic efficiency of treatment in patients with chronic heart failure. </w:t>
      </w:r>
      <w:proofErr w:type="spellStart"/>
      <w:r w:rsidRPr="00336BEE">
        <w:rPr>
          <w:rFonts w:ascii="Times New Roman" w:hAnsi="Times New Roman" w:cs="Times New Roman"/>
          <w:i/>
          <w:iCs/>
          <w:sz w:val="24"/>
          <w:szCs w:val="24"/>
          <w:lang w:val="en-US"/>
        </w:rPr>
        <w:t>Cardiosomatika</w:t>
      </w:r>
      <w:proofErr w:type="spellEnd"/>
      <w:r w:rsidRPr="00336BEE">
        <w:rPr>
          <w:rFonts w:ascii="Times New Roman" w:hAnsi="Times New Roman" w:cs="Times New Roman"/>
          <w:iCs/>
          <w:sz w:val="24"/>
          <w:szCs w:val="24"/>
          <w:lang w:val="en-US"/>
        </w:rPr>
        <w:t>. 2013; 4(1): 72-6 (In Russian)</w:t>
      </w:r>
    </w:p>
    <w:p w14:paraId="769BC6CF" w14:textId="77777777" w:rsidR="009474B1" w:rsidRPr="00336BEE" w:rsidRDefault="000737C3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Kontsevaya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Shal'nova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Balanova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Deev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A.D.,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Sherashova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Boytsov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9474B1" w:rsidRPr="00336BEE">
        <w:rPr>
          <w:rFonts w:ascii="Times New Roman" w:hAnsi="Times New Roman" w:cs="Times New Roman"/>
          <w:sz w:val="24"/>
          <w:szCs w:val="24"/>
          <w:lang w:val="en-US"/>
        </w:rPr>
        <w:t>A. et al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474B1" w:rsidRPr="00336BEE">
        <w:rPr>
          <w:rFonts w:ascii="Times New Roman" w:hAnsi="Times New Roman" w:cs="Times New Roman"/>
          <w:sz w:val="24"/>
          <w:szCs w:val="24"/>
          <w:lang w:val="en-US"/>
        </w:rPr>
        <w:t>Life quality of the Russian population by the data from ESSE-RF study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Kardiovaskulyarnaya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terapiya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profilaktika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. 2016; 15(5): 84-91 (In Russian)</w:t>
      </w:r>
    </w:p>
    <w:p w14:paraId="5126EAB6" w14:textId="77777777" w:rsidR="0064700B" w:rsidRPr="00336BEE" w:rsidRDefault="0064700B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Amirdjanova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V.N.,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Erdes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S.F. Validation of general questionnaire EuroQol-5D (EQ-5D) Russian version. </w:t>
      </w:r>
      <w:proofErr w:type="gram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Rheumatology  Science</w:t>
      </w:r>
      <w:proofErr w:type="gramEnd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Practice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. 2007; 45(3):69-76. (In Russian) Doi:10.14412/1995-4484-2007-691</w:t>
      </w:r>
    </w:p>
    <w:p w14:paraId="5D07172A" w14:textId="77777777" w:rsidR="00E53CC4" w:rsidRPr="00336BEE" w:rsidRDefault="00E53CC4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Priestman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T.J., Baum M. Evaluation of quality of life in patients receiving treatment for advanced breast cancer. </w:t>
      </w:r>
      <w:r w:rsidRPr="00336BEE">
        <w:rPr>
          <w:rStyle w:val="ref-journal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The Lancet.</w:t>
      </w:r>
      <w:r w:rsidRPr="00336BEE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1976</w:t>
      </w:r>
      <w:proofErr w:type="gram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Pr="00336BEE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proofErr w:type="gram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(7965):899–900.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10.1016/s0140-6736(76)92112-7</w:t>
      </w:r>
    </w:p>
    <w:p w14:paraId="7410984C" w14:textId="77777777" w:rsidR="00783B37" w:rsidRPr="00336BEE" w:rsidRDefault="00783B37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Greiner W.,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Weijnen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T.,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Nieuwenhuizen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M.,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Oppe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S.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Badia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X.,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Busschbach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J., et al. A single European currency for EQ-5D health states. Results from a six country study. </w:t>
      </w:r>
      <w:r w:rsidRPr="00336B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The European Journal of Health Economics. </w:t>
      </w: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2003; 4(3):222-231.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10.1007/s10198-003-0182</w:t>
      </w:r>
    </w:p>
    <w:p w14:paraId="3BAF86FB" w14:textId="77777777" w:rsidR="00783B37" w:rsidRPr="00336BEE" w:rsidRDefault="00783B37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Whynes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D. K. Correspondence between EQ-5D health state classifications and EQ VAS scores. </w:t>
      </w:r>
      <w:r w:rsidRPr="00336B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Health and Quality of Life Outcomes</w:t>
      </w: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2008; 6(1), 94. </w:t>
      </w:r>
      <w:proofErr w:type="spellStart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Doi</w:t>
      </w:r>
      <w:proofErr w:type="spellEnd"/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:10.1186/1477-7525-6-94</w:t>
      </w:r>
    </w:p>
    <w:p w14:paraId="57DA3043" w14:textId="77777777" w:rsidR="00E53CC4" w:rsidRPr="00336BEE" w:rsidRDefault="00E53CC4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Brazier, J. Is the EQ–5D fit for purpose in mental health? British Journal of Psychiatry, 2010; 197(05): 348–349. Doi:10.1192/bjp.bp.110.082453</w:t>
      </w:r>
      <w:r w:rsidRPr="00336B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87A5573" w14:textId="77777777" w:rsidR="00E53CC4" w:rsidRPr="00336BEE" w:rsidRDefault="00E53CC4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Sexton E., Bennett K., Fahey T., Cahir C. Does the EQ-5D capture the effects of physical and mental health status on life satisfaction among older people? A path analysis approach. </w:t>
      </w:r>
      <w:r w:rsidRPr="00336B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Quality of Life Research</w:t>
      </w:r>
      <w:r w:rsidRPr="0033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2016; 26(5): 1177–1186. Doi:10.1007/s11136-016-1459-3</w:t>
      </w:r>
    </w:p>
    <w:p w14:paraId="382D182F" w14:textId="77777777" w:rsidR="000737C3" w:rsidRPr="00336BEE" w:rsidRDefault="000737C3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Bazaev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Shibaev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Pavlova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gramStart"/>
      <w:r w:rsidRPr="00336BEE">
        <w:rPr>
          <w:rFonts w:ascii="Times New Roman" w:hAnsi="Times New Roman" w:cs="Times New Roman"/>
          <w:sz w:val="24"/>
          <w:szCs w:val="24"/>
          <w:lang w:val="en-US"/>
        </w:rPr>
        <w:t>Validation</w:t>
      </w:r>
      <w:proofErr w:type="gram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of the Russian version of the questionnaire to assess the effectiveness of surgical treatment of patients with anterior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urethral stricture (patient-reported outcome measure for urethral stricture surgery (PROM-USS): a pilot study. </w:t>
      </w:r>
      <w:proofErr w:type="spellStart"/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Urologiya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>. 2015; 5:15-21 (In Russian)</w:t>
      </w:r>
    </w:p>
    <w:p w14:paraId="3505A322" w14:textId="77777777" w:rsidR="000D5AAF" w:rsidRPr="00336BEE" w:rsidRDefault="00E53CC4" w:rsidP="00A64BAB">
      <w:pPr>
        <w:pStyle w:val="a7"/>
        <w:numPr>
          <w:ilvl w:val="0"/>
          <w:numId w:val="7"/>
        </w:numPr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Dmitrenko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D.V.,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Shnayder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Pr="00336BEE">
        <w:rPr>
          <w:rFonts w:ascii="Times New Roman" w:hAnsi="Times New Roman" w:cs="Times New Roman"/>
          <w:sz w:val="24"/>
          <w:szCs w:val="24"/>
        </w:rPr>
        <w:t>А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Govorina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Yu.B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Muravieva</w:t>
      </w:r>
      <w:proofErr w:type="spellEnd"/>
      <w:r w:rsidRPr="00336BEE">
        <w:rPr>
          <w:rFonts w:ascii="Times New Roman" w:hAnsi="Times New Roman" w:cs="Times New Roman"/>
          <w:sz w:val="24"/>
          <w:szCs w:val="24"/>
          <w:lang w:val="en-US"/>
        </w:rPr>
        <w:t xml:space="preserve"> A.V. Social adaptation and quality of life in reproductive-aged women with epilepsy. </w:t>
      </w:r>
      <w:proofErr w:type="spellStart"/>
      <w:r w:rsidR="004A0584" w:rsidRPr="00336BEE">
        <w:rPr>
          <w:rFonts w:ascii="Times New Roman" w:hAnsi="Times New Roman" w:cs="Times New Roman"/>
          <w:i/>
          <w:sz w:val="24"/>
          <w:szCs w:val="24"/>
          <w:lang w:val="en-US"/>
        </w:rPr>
        <w:t>Nevrologiya</w:t>
      </w:r>
      <w:proofErr w:type="spellEnd"/>
      <w:r w:rsidR="004A0584" w:rsidRPr="00336B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4A0584" w:rsidRPr="00336BEE">
        <w:rPr>
          <w:rFonts w:ascii="Times New Roman" w:hAnsi="Times New Roman" w:cs="Times New Roman"/>
          <w:i/>
          <w:sz w:val="24"/>
          <w:szCs w:val="24"/>
          <w:lang w:val="en-US"/>
        </w:rPr>
        <w:t>Neyropsikhiatriya</w:t>
      </w:r>
      <w:proofErr w:type="spellEnd"/>
      <w:r w:rsidR="004A0584" w:rsidRPr="00336BEE">
        <w:rPr>
          <w:rFonts w:ascii="Times New Roman" w:hAnsi="Times New Roman" w:cs="Times New Roman"/>
          <w:i/>
          <w:sz w:val="24"/>
          <w:szCs w:val="24"/>
          <w:lang w:val="en-US"/>
        </w:rPr>
        <w:t>, Psikhosomatika</w:t>
      </w:r>
      <w:proofErr w:type="gramStart"/>
      <w:r w:rsidR="004A0584" w:rsidRPr="00336BE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36BE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336BEE">
        <w:rPr>
          <w:rFonts w:ascii="Times New Roman" w:hAnsi="Times New Roman" w:cs="Times New Roman"/>
          <w:sz w:val="24"/>
          <w:szCs w:val="24"/>
          <w:lang w:val="en-US"/>
        </w:rPr>
        <w:t>2015; 7(3):15-20 (In Russian)</w:t>
      </w:r>
    </w:p>
    <w:p w14:paraId="345023F2" w14:textId="77777777" w:rsidR="00010545" w:rsidRPr="00336BEE" w:rsidRDefault="00010545" w:rsidP="00010545">
      <w:pPr>
        <w:pStyle w:val="a7"/>
        <w:spacing w:after="0" w:line="360" w:lineRule="auto"/>
        <w:ind w:left="432"/>
        <w:jc w:val="right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Поступила</w:t>
      </w:r>
    </w:p>
    <w:p w14:paraId="017FD788" w14:textId="77777777" w:rsidR="00010545" w:rsidRPr="00336BEE" w:rsidRDefault="00010545" w:rsidP="00010545">
      <w:pPr>
        <w:pStyle w:val="a7"/>
        <w:spacing w:after="0" w:line="360" w:lineRule="auto"/>
        <w:ind w:left="43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6BEE">
        <w:rPr>
          <w:rFonts w:ascii="Times New Roman" w:hAnsi="Times New Roman" w:cs="Times New Roman"/>
          <w:sz w:val="24"/>
          <w:szCs w:val="24"/>
        </w:rPr>
        <w:t>Принята в печать</w:t>
      </w:r>
      <w:proofErr w:type="gramEnd"/>
    </w:p>
    <w:bookmarkEnd w:id="16"/>
    <w:p w14:paraId="207C1D01" w14:textId="77777777" w:rsidR="00500A1E" w:rsidRPr="00336BEE" w:rsidRDefault="00500A1E" w:rsidP="00010545">
      <w:pPr>
        <w:pStyle w:val="a7"/>
        <w:spacing w:after="0" w:line="360" w:lineRule="auto"/>
        <w:ind w:left="432"/>
        <w:jc w:val="right"/>
        <w:rPr>
          <w:rFonts w:ascii="Times New Roman" w:hAnsi="Times New Roman" w:cs="Times New Roman"/>
          <w:sz w:val="24"/>
          <w:szCs w:val="24"/>
        </w:rPr>
      </w:pPr>
    </w:p>
    <w:p w14:paraId="5471635D" w14:textId="77777777" w:rsidR="00500A1E" w:rsidRPr="00336BEE" w:rsidRDefault="00500A1E" w:rsidP="00010545">
      <w:pPr>
        <w:pStyle w:val="a7"/>
        <w:spacing w:after="0" w:line="360" w:lineRule="auto"/>
        <w:ind w:left="432"/>
        <w:jc w:val="right"/>
        <w:rPr>
          <w:rFonts w:ascii="Times New Roman" w:hAnsi="Times New Roman" w:cs="Times New Roman"/>
          <w:sz w:val="24"/>
          <w:szCs w:val="24"/>
        </w:rPr>
      </w:pPr>
    </w:p>
    <w:p w14:paraId="1CFDCE60" w14:textId="77777777" w:rsidR="00500A1E" w:rsidRPr="00336BEE" w:rsidRDefault="00500A1E" w:rsidP="000F6184">
      <w:pPr>
        <w:pStyle w:val="dash041e0431044b0447043d044b0439002000280432043504310029"/>
        <w:spacing w:before="0" w:beforeAutospacing="0" w:after="0" w:afterAutospacing="0" w:line="360" w:lineRule="auto"/>
        <w:jc w:val="both"/>
        <w:rPr>
          <w:rFonts w:eastAsiaTheme="minorHAnsi"/>
          <w:b/>
          <w:lang w:eastAsia="en-US"/>
        </w:rPr>
      </w:pPr>
    </w:p>
    <w:p w14:paraId="4FE3041A" w14:textId="77777777" w:rsidR="003819BF" w:rsidRPr="00336BEE" w:rsidRDefault="003819BF" w:rsidP="000F6184">
      <w:pPr>
        <w:pStyle w:val="dash041e0431044b0447043d044b0439002000280432043504310029"/>
        <w:spacing w:before="0" w:beforeAutospacing="0" w:after="0" w:afterAutospacing="0" w:line="360" w:lineRule="auto"/>
        <w:jc w:val="both"/>
        <w:rPr>
          <w:rFonts w:eastAsiaTheme="minorHAnsi"/>
          <w:b/>
          <w:lang w:eastAsia="en-US"/>
        </w:rPr>
      </w:pPr>
    </w:p>
    <w:p w14:paraId="5321415F" w14:textId="77777777" w:rsidR="000F6184" w:rsidRPr="00336BEE" w:rsidRDefault="000F6184" w:rsidP="00534041">
      <w:pPr>
        <w:pStyle w:val="dash041e0431044b0447043d044b0439002000280432043504310029"/>
        <w:spacing w:before="0" w:beforeAutospacing="0" w:after="0" w:afterAutospacing="0" w:line="360" w:lineRule="auto"/>
        <w:jc w:val="center"/>
        <w:rPr>
          <w:rFonts w:eastAsiaTheme="minorHAnsi"/>
          <w:b/>
          <w:lang w:eastAsia="en-US"/>
        </w:rPr>
      </w:pPr>
      <w:r w:rsidRPr="00336BEE">
        <w:rPr>
          <w:rFonts w:eastAsiaTheme="minorHAnsi"/>
          <w:b/>
          <w:lang w:eastAsia="en-US"/>
        </w:rPr>
        <w:t>По</w:t>
      </w:r>
      <w:r w:rsidR="00C9032B" w:rsidRPr="00336BEE">
        <w:rPr>
          <w:rFonts w:eastAsiaTheme="minorHAnsi"/>
          <w:b/>
          <w:lang w:eastAsia="en-US"/>
        </w:rPr>
        <w:t>дписи к рисункам</w:t>
      </w:r>
      <w:r w:rsidR="003819BF" w:rsidRPr="00336BEE">
        <w:rPr>
          <w:rFonts w:eastAsiaTheme="minorHAnsi"/>
          <w:b/>
          <w:lang w:eastAsia="en-US"/>
        </w:rPr>
        <w:t xml:space="preserve"> к статье </w:t>
      </w:r>
      <w:r w:rsidR="00534041" w:rsidRPr="00336BEE">
        <w:rPr>
          <w:rFonts w:eastAsiaTheme="minorHAnsi"/>
          <w:b/>
          <w:lang w:eastAsia="en-US"/>
        </w:rPr>
        <w:t xml:space="preserve">Александровой Е.А. с </w:t>
      </w:r>
      <w:proofErr w:type="spellStart"/>
      <w:r w:rsidR="00534041" w:rsidRPr="00336BEE">
        <w:rPr>
          <w:rFonts w:eastAsiaTheme="minorHAnsi"/>
          <w:b/>
          <w:lang w:eastAsia="en-US"/>
        </w:rPr>
        <w:t>соавт</w:t>
      </w:r>
      <w:proofErr w:type="spellEnd"/>
      <w:r w:rsidR="00534041" w:rsidRPr="00336BEE">
        <w:rPr>
          <w:rFonts w:eastAsiaTheme="minorHAnsi"/>
          <w:b/>
          <w:lang w:eastAsia="en-US"/>
        </w:rPr>
        <w:t>.</w:t>
      </w:r>
    </w:p>
    <w:p w14:paraId="3DD5B0E1" w14:textId="15D592C3" w:rsidR="000F6184" w:rsidRPr="00336BEE" w:rsidRDefault="001962AA" w:rsidP="000F6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Рисунок 1. Распределение наличия/отс</w:t>
      </w:r>
      <w:r w:rsidRPr="00336BEE">
        <w:rPr>
          <w:rFonts w:ascii="Times New Roman" w:hAnsi="Times New Roman" w:cs="Times New Roman"/>
          <w:b/>
          <w:sz w:val="24"/>
          <w:szCs w:val="24"/>
        </w:rPr>
        <w:t>у</w:t>
      </w:r>
      <w:r w:rsidRPr="00336BEE">
        <w:rPr>
          <w:rFonts w:ascii="Times New Roman" w:hAnsi="Times New Roman" w:cs="Times New Roman"/>
          <w:sz w:val="24"/>
          <w:szCs w:val="24"/>
        </w:rPr>
        <w:t xml:space="preserve">тствия изменений КЖ по пяти компонентам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Pr="00336BEE">
        <w:rPr>
          <w:rFonts w:ascii="Times New Roman" w:hAnsi="Times New Roman" w:cs="Times New Roman"/>
          <w:sz w:val="24"/>
          <w:szCs w:val="24"/>
        </w:rPr>
        <w:t>–5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6BEE">
        <w:rPr>
          <w:rFonts w:ascii="Times New Roman" w:hAnsi="Times New Roman" w:cs="Times New Roman"/>
          <w:sz w:val="24"/>
          <w:szCs w:val="24"/>
        </w:rPr>
        <w:t xml:space="preserve"> в зависимости от возраста</w:t>
      </w:r>
    </w:p>
    <w:p w14:paraId="49EF79A2" w14:textId="6A3888B7" w:rsidR="000F6184" w:rsidRPr="00336BEE" w:rsidRDefault="000F6184" w:rsidP="000F61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 xml:space="preserve">Рисунок 2. Распределение </w:t>
      </w:r>
      <w:proofErr w:type="gramStart"/>
      <w:r w:rsidRPr="00336BEE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336BEE">
        <w:rPr>
          <w:rFonts w:ascii="Times New Roman" w:hAnsi="Times New Roman" w:cs="Times New Roman"/>
          <w:sz w:val="24"/>
          <w:szCs w:val="24"/>
        </w:rPr>
        <w:t xml:space="preserve"> (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EQ</w:t>
      </w:r>
      <w:r w:rsidRPr="00336BEE">
        <w:rPr>
          <w:rFonts w:ascii="Times New Roman" w:hAnsi="Times New Roman" w:cs="Times New Roman"/>
          <w:sz w:val="24"/>
          <w:szCs w:val="24"/>
        </w:rPr>
        <w:t>–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336BEE">
        <w:rPr>
          <w:rFonts w:ascii="Times New Roman" w:hAnsi="Times New Roman" w:cs="Times New Roman"/>
          <w:sz w:val="24"/>
          <w:szCs w:val="24"/>
        </w:rPr>
        <w:t>) по возрасту и полу</w:t>
      </w:r>
    </w:p>
    <w:p w14:paraId="031A2A26" w14:textId="77777777" w:rsidR="00B452D0" w:rsidRPr="00336BEE" w:rsidRDefault="000F6184" w:rsidP="000F61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sz w:val="24"/>
          <w:szCs w:val="24"/>
        </w:rPr>
        <w:t>*Непараметрическое взвешенное сглаживание с 95% доверительными интервалами</w:t>
      </w:r>
    </w:p>
    <w:p w14:paraId="1DCFB5AB" w14:textId="77777777" w:rsidR="00500A1E" w:rsidRPr="00336BEE" w:rsidRDefault="00500A1E" w:rsidP="000F61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0E9B4B" w14:textId="68FEB487" w:rsidR="00500A1E" w:rsidRPr="00336BEE" w:rsidRDefault="00547CCF" w:rsidP="00336BEE">
      <w:pPr>
        <w:rPr>
          <w:rFonts w:ascii="Times New Roman" w:hAnsi="Times New Roman" w:cs="Times New Roman"/>
          <w:b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Информация для РИНЦ</w:t>
      </w:r>
    </w:p>
    <w:p w14:paraId="53684903" w14:textId="77777777" w:rsidR="00500A1E" w:rsidRPr="00336BEE" w:rsidRDefault="00500A1E" w:rsidP="00500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EE">
        <w:rPr>
          <w:rFonts w:ascii="Times New Roman" w:hAnsi="Times New Roman" w:cs="Times New Roman"/>
          <w:b/>
          <w:sz w:val="24"/>
          <w:szCs w:val="24"/>
        </w:rPr>
        <w:t>Александрова Екатерина Александровна</w:t>
      </w:r>
      <w:r w:rsidRPr="00336BEE">
        <w:rPr>
          <w:rFonts w:ascii="Times New Roman" w:hAnsi="Times New Roman" w:cs="Times New Roman"/>
          <w:sz w:val="24"/>
          <w:szCs w:val="24"/>
        </w:rPr>
        <w:t xml:space="preserve"> (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Ekaterina</w:t>
      </w:r>
      <w:r w:rsidRPr="00336BEE">
        <w:rPr>
          <w:rFonts w:ascii="Times New Roman" w:hAnsi="Times New Roman" w:cs="Times New Roman"/>
          <w:sz w:val="24"/>
          <w:szCs w:val="24"/>
        </w:rPr>
        <w:t xml:space="preserve">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6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6BEE">
        <w:rPr>
          <w:rFonts w:ascii="Times New Roman" w:hAnsi="Times New Roman" w:cs="Times New Roman"/>
          <w:sz w:val="24"/>
          <w:szCs w:val="24"/>
          <w:lang w:val="en-US"/>
        </w:rPr>
        <w:t>Aleksandrova</w:t>
      </w:r>
      <w:proofErr w:type="spellEnd"/>
      <w:r w:rsidRPr="00336BEE">
        <w:rPr>
          <w:rFonts w:ascii="Times New Roman" w:hAnsi="Times New Roman" w:cs="Times New Roman"/>
          <w:sz w:val="24"/>
          <w:szCs w:val="24"/>
        </w:rPr>
        <w:t xml:space="preserve">), к.э.н., доцент Санкт-Петербургской школы экономики и менеджмента, директор Международного центра экономики, управления и политики в области здоровья, Национальный исследовательский университет «Высшая Школа Экономики», 194100, Санкт-Петербург, Российская Федерация, 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6BEE">
        <w:rPr>
          <w:rFonts w:ascii="Times New Roman" w:hAnsi="Times New Roman" w:cs="Times New Roman"/>
          <w:sz w:val="24"/>
          <w:szCs w:val="24"/>
        </w:rPr>
        <w:t>-</w:t>
      </w:r>
      <w:r w:rsidRPr="00336B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6BEE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336B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ea</w:t>
        </w:r>
        <w:r w:rsidRPr="00336BE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36B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aleksandrova</w:t>
        </w:r>
        <w:r w:rsidRPr="00336BE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36B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336BE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6B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2C5DDD7" w14:textId="77777777" w:rsidR="00500A1E" w:rsidRPr="00336BEE" w:rsidRDefault="00500A1E" w:rsidP="00500A1E">
      <w:pPr>
        <w:pStyle w:val="dash041e0431044b0447043d044b0439002000280432043504310029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336BEE">
        <w:rPr>
          <w:rFonts w:eastAsiaTheme="minorHAnsi"/>
          <w:b/>
        </w:rPr>
        <w:t xml:space="preserve">Кристофер Джон </w:t>
      </w:r>
      <w:proofErr w:type="spellStart"/>
      <w:r w:rsidRPr="00336BEE">
        <w:rPr>
          <w:rFonts w:eastAsiaTheme="minorHAnsi"/>
          <w:b/>
        </w:rPr>
        <w:t>Герри</w:t>
      </w:r>
      <w:proofErr w:type="spellEnd"/>
      <w:r w:rsidRPr="00336BEE">
        <w:rPr>
          <w:rFonts w:eastAsiaTheme="minorHAnsi"/>
        </w:rPr>
        <w:t xml:space="preserve"> (</w:t>
      </w:r>
      <w:r w:rsidRPr="00336BEE">
        <w:rPr>
          <w:rFonts w:eastAsiaTheme="minorHAnsi"/>
          <w:lang w:val="en-US"/>
        </w:rPr>
        <w:t>Christopher</w:t>
      </w:r>
      <w:r w:rsidRPr="00336BEE">
        <w:rPr>
          <w:rFonts w:eastAsiaTheme="minorHAnsi"/>
        </w:rPr>
        <w:t xml:space="preserve"> </w:t>
      </w:r>
      <w:r w:rsidRPr="00336BEE">
        <w:rPr>
          <w:rFonts w:eastAsiaTheme="minorHAnsi"/>
          <w:lang w:val="en-US"/>
        </w:rPr>
        <w:t>Gerry</w:t>
      </w:r>
      <w:r w:rsidRPr="00336BEE">
        <w:rPr>
          <w:rFonts w:eastAsiaTheme="minorHAnsi"/>
        </w:rPr>
        <w:t>)</w:t>
      </w:r>
      <w:r w:rsidRPr="00336BEE">
        <w:t xml:space="preserve">, </w:t>
      </w:r>
      <w:r w:rsidRPr="00336BEE">
        <w:rPr>
          <w:lang w:val="en-US"/>
        </w:rPr>
        <w:t>PhD</w:t>
      </w:r>
      <w:r w:rsidRPr="00336BEE">
        <w:t xml:space="preserve">, профессор, декан </w:t>
      </w:r>
      <w:r w:rsidRPr="00336BEE">
        <w:rPr>
          <w:rFonts w:eastAsiaTheme="minorHAnsi"/>
          <w:lang w:eastAsia="en-US"/>
        </w:rPr>
        <w:t>Оксфордской школы глобальных и региональных исследований, Университет Оксфорда; зам. заведующего Международной лаборатории экономики реформы здравоохранения, ФГБОУ «Российская академия народного хозяйства и государственной службы при президенте Российской Федерации», OX2 6JF, Оксфорд, Великобритания</w:t>
      </w:r>
    </w:p>
    <w:p w14:paraId="5BDC7492" w14:textId="77777777" w:rsidR="00500A1E" w:rsidRPr="00336BEE" w:rsidRDefault="00500A1E" w:rsidP="00500A1E">
      <w:pPr>
        <w:pStyle w:val="dash041e0431044b0447043d044b0439002000280432043504310029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336BEE">
        <w:rPr>
          <w:rFonts w:eastAsiaTheme="minorHAnsi"/>
          <w:b/>
          <w:i/>
          <w:lang w:eastAsia="en-US"/>
        </w:rPr>
        <w:t xml:space="preserve">Пол </w:t>
      </w:r>
      <w:proofErr w:type="spellStart"/>
      <w:r w:rsidRPr="00336BEE">
        <w:rPr>
          <w:rFonts w:eastAsiaTheme="minorHAnsi"/>
          <w:b/>
          <w:i/>
          <w:lang w:eastAsia="en-US"/>
        </w:rPr>
        <w:t>Кайнд</w:t>
      </w:r>
      <w:proofErr w:type="spellEnd"/>
      <w:r w:rsidR="00A13126" w:rsidRPr="00336BEE">
        <w:rPr>
          <w:rFonts w:eastAsiaTheme="minorHAnsi"/>
          <w:lang w:eastAsia="en-US"/>
        </w:rPr>
        <w:t xml:space="preserve"> (</w:t>
      </w:r>
      <w:proofErr w:type="spellStart"/>
      <w:r w:rsidRPr="00336BEE">
        <w:rPr>
          <w:rFonts w:eastAsiaTheme="minorHAnsi"/>
          <w:lang w:eastAsia="en-US"/>
        </w:rPr>
        <w:t>Paul</w:t>
      </w:r>
      <w:proofErr w:type="spellEnd"/>
      <w:r w:rsidRPr="00336BEE">
        <w:rPr>
          <w:rFonts w:eastAsiaTheme="minorHAnsi"/>
          <w:lang w:eastAsia="en-US"/>
        </w:rPr>
        <w:t xml:space="preserve"> </w:t>
      </w:r>
      <w:proofErr w:type="spellStart"/>
      <w:r w:rsidRPr="00336BEE">
        <w:rPr>
          <w:rFonts w:eastAsiaTheme="minorHAnsi"/>
          <w:lang w:eastAsia="en-US"/>
        </w:rPr>
        <w:t>Kind</w:t>
      </w:r>
      <w:proofErr w:type="spellEnd"/>
      <w:r w:rsidR="00A13126" w:rsidRPr="00336BEE">
        <w:rPr>
          <w:rFonts w:eastAsiaTheme="minorHAnsi"/>
          <w:lang w:eastAsia="en-US"/>
        </w:rPr>
        <w:t>)</w:t>
      </w:r>
      <w:r w:rsidRPr="00336BEE">
        <w:rPr>
          <w:rFonts w:eastAsiaTheme="minorHAnsi"/>
          <w:lang w:eastAsia="en-US"/>
        </w:rPr>
        <w:t xml:space="preserve">, </w:t>
      </w:r>
      <w:proofErr w:type="spellStart"/>
      <w:r w:rsidRPr="00336BEE">
        <w:rPr>
          <w:rFonts w:eastAsiaTheme="minorHAnsi"/>
          <w:lang w:eastAsia="en-US"/>
        </w:rPr>
        <w:t>Ph</w:t>
      </w:r>
      <w:proofErr w:type="spellEnd"/>
      <w:r w:rsidRPr="00336BEE">
        <w:rPr>
          <w:rFonts w:eastAsiaTheme="minorHAnsi"/>
          <w:lang w:val="en-US" w:eastAsia="en-US"/>
        </w:rPr>
        <w:t>D</w:t>
      </w:r>
      <w:r w:rsidRPr="00336BEE">
        <w:rPr>
          <w:rFonts w:eastAsiaTheme="minorHAnsi"/>
          <w:lang w:eastAsia="en-US"/>
        </w:rPr>
        <w:t>, профессор факультета медицины и здоровья, Университет Лидса, LS2 9NL, Лидс, Великобритания</w:t>
      </w:r>
    </w:p>
    <w:p w14:paraId="29F1A477" w14:textId="50320067" w:rsidR="00500A1E" w:rsidRPr="00500A1E" w:rsidRDefault="00500A1E" w:rsidP="00336BEE">
      <w:pPr>
        <w:pStyle w:val="dash041e0431044b0447043d044b0439002000280432043504310029"/>
        <w:spacing w:before="0" w:beforeAutospacing="0" w:after="0" w:afterAutospacing="0" w:line="360" w:lineRule="auto"/>
        <w:jc w:val="both"/>
        <w:rPr>
          <w:rFonts w:ascii="Open Sans" w:hAnsi="Open Sans"/>
          <w:color w:val="333333"/>
        </w:rPr>
      </w:pPr>
      <w:r w:rsidRPr="00336BEE">
        <w:rPr>
          <w:rFonts w:eastAsiaTheme="minorHAnsi"/>
          <w:b/>
          <w:lang w:eastAsia="en-US"/>
        </w:rPr>
        <w:t xml:space="preserve">Хабибуллина Алина </w:t>
      </w:r>
      <w:proofErr w:type="spellStart"/>
      <w:r w:rsidRPr="00336BEE">
        <w:rPr>
          <w:rFonts w:eastAsiaTheme="minorHAnsi"/>
          <w:b/>
          <w:lang w:eastAsia="en-US"/>
        </w:rPr>
        <w:t>Ришатовна</w:t>
      </w:r>
      <w:proofErr w:type="spellEnd"/>
      <w:r w:rsidRPr="00336BEE">
        <w:rPr>
          <w:rFonts w:eastAsiaTheme="minorHAnsi"/>
          <w:lang w:eastAsia="en-US"/>
        </w:rPr>
        <w:t xml:space="preserve"> (</w:t>
      </w:r>
      <w:proofErr w:type="spellStart"/>
      <w:r w:rsidRPr="00336BEE">
        <w:rPr>
          <w:rFonts w:eastAsiaTheme="minorHAnsi"/>
          <w:lang w:val="en-US" w:eastAsia="en-US"/>
        </w:rPr>
        <w:t>Alina</w:t>
      </w:r>
      <w:proofErr w:type="spellEnd"/>
      <w:r w:rsidRPr="00336BEE">
        <w:rPr>
          <w:rFonts w:eastAsiaTheme="minorHAnsi"/>
          <w:lang w:eastAsia="en-US"/>
        </w:rPr>
        <w:t xml:space="preserve"> </w:t>
      </w:r>
      <w:r w:rsidRPr="00336BEE">
        <w:rPr>
          <w:rFonts w:eastAsiaTheme="minorHAnsi"/>
          <w:lang w:val="en-US" w:eastAsia="en-US"/>
        </w:rPr>
        <w:t>R</w:t>
      </w:r>
      <w:r w:rsidRPr="00336BEE">
        <w:rPr>
          <w:rFonts w:eastAsiaTheme="minorHAnsi"/>
          <w:lang w:eastAsia="en-US"/>
        </w:rPr>
        <w:t xml:space="preserve">. </w:t>
      </w:r>
      <w:proofErr w:type="spellStart"/>
      <w:r w:rsidRPr="00336BEE">
        <w:rPr>
          <w:rFonts w:eastAsiaTheme="minorHAnsi"/>
          <w:lang w:val="en-US" w:eastAsia="en-US"/>
        </w:rPr>
        <w:t>Khabibullina</w:t>
      </w:r>
      <w:proofErr w:type="spellEnd"/>
      <w:r w:rsidRPr="00336BEE">
        <w:rPr>
          <w:rFonts w:eastAsiaTheme="minorHAnsi"/>
          <w:lang w:eastAsia="en-US"/>
        </w:rPr>
        <w:t xml:space="preserve">), младший научный сотрудник </w:t>
      </w:r>
      <w:r w:rsidRPr="00336BEE">
        <w:t>Международного центра экономики, управления и политики в области здоровья</w:t>
      </w:r>
      <w:r w:rsidRPr="00336BEE">
        <w:rPr>
          <w:rFonts w:eastAsiaTheme="minorHAnsi"/>
          <w:lang w:eastAsia="en-US"/>
        </w:rPr>
        <w:t>, Национальный исследовательский университет «Высшая Школа Экономики», 194100, Санкт-Петербург, Российская Федерация</w:t>
      </w:r>
      <w:bookmarkStart w:id="17" w:name="_GoBack"/>
      <w:bookmarkEnd w:id="17"/>
    </w:p>
    <w:p w14:paraId="363F411F" w14:textId="77777777" w:rsidR="00500A1E" w:rsidRPr="00500A1E" w:rsidRDefault="00500A1E" w:rsidP="00094D0A">
      <w:pPr>
        <w:shd w:val="clear" w:color="auto" w:fill="FFFFFF"/>
        <w:spacing w:before="100" w:beforeAutospacing="1" w:after="360" w:line="240" w:lineRule="auto"/>
        <w:jc w:val="both"/>
        <w:rPr>
          <w:rFonts w:ascii="Open Sans" w:eastAsia="Times New Roman" w:hAnsi="Open Sans" w:cs="Times New Roman"/>
          <w:color w:val="333333"/>
          <w:lang w:eastAsia="ru-RU"/>
        </w:rPr>
      </w:pPr>
    </w:p>
    <w:sectPr w:rsidR="00500A1E" w:rsidRPr="00500A1E" w:rsidSect="00732812">
      <w:footerReference w:type="default" r:id="rId2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01A378" w15:done="0"/>
  <w15:commentEx w15:paraId="1C45702A" w15:done="0"/>
  <w15:commentEx w15:paraId="367ECABD" w15:done="0"/>
  <w15:commentEx w15:paraId="2B87111C" w15:done="0"/>
  <w15:commentEx w15:paraId="73F2FBE8" w15:done="0"/>
  <w15:commentEx w15:paraId="057DB927" w15:done="0"/>
  <w15:commentEx w15:paraId="69457A3A" w15:done="0"/>
  <w15:commentEx w15:paraId="1A708DFD" w15:done="0"/>
  <w15:commentEx w15:paraId="122C1FD7" w15:done="0"/>
  <w15:commentEx w15:paraId="26F0FDEA" w15:done="0"/>
  <w15:commentEx w15:paraId="2303F8F6" w15:done="0"/>
  <w15:commentEx w15:paraId="61C61AF6" w15:done="0"/>
  <w15:commentEx w15:paraId="48CCE626" w15:done="0"/>
  <w15:commentEx w15:paraId="618A9035" w15:done="0"/>
  <w15:commentEx w15:paraId="2AF4DD0D" w15:done="0"/>
  <w15:commentEx w15:paraId="7CC16477" w15:done="0"/>
  <w15:commentEx w15:paraId="6AA0C377" w15:done="0"/>
  <w15:commentEx w15:paraId="71CA3B92" w15:done="0"/>
  <w15:commentEx w15:paraId="77830185" w15:done="0"/>
  <w15:commentEx w15:paraId="53000E02" w15:done="0"/>
  <w15:commentEx w15:paraId="6EAA948D" w15:done="0"/>
  <w15:commentEx w15:paraId="0756E8D7" w15:done="0"/>
  <w15:commentEx w15:paraId="2A500B79" w15:done="0"/>
  <w15:commentEx w15:paraId="47010749" w15:done="0"/>
  <w15:commentEx w15:paraId="2D69D09B" w15:done="0"/>
  <w15:commentEx w15:paraId="372A66AE" w15:done="0"/>
  <w15:commentEx w15:paraId="767F5636" w15:done="0"/>
  <w15:commentEx w15:paraId="5608E214" w15:done="0"/>
  <w15:commentEx w15:paraId="7712C153" w15:done="0"/>
  <w15:commentEx w15:paraId="67ABE9FF" w15:done="0"/>
  <w15:commentEx w15:paraId="4A1A7F60" w15:done="0"/>
  <w15:commentEx w15:paraId="64EFEA67" w15:done="0"/>
  <w15:commentEx w15:paraId="4FD1D3F9" w15:done="0"/>
  <w15:commentEx w15:paraId="08AE6D24" w15:done="0"/>
  <w15:commentEx w15:paraId="0491D6B0" w15:done="0"/>
  <w15:commentEx w15:paraId="2FF7FB35" w15:done="0"/>
  <w15:commentEx w15:paraId="580740B6" w15:done="0"/>
  <w15:commentEx w15:paraId="2A62685E" w15:done="0"/>
  <w15:commentEx w15:paraId="71AF6B1C" w15:done="0"/>
  <w15:commentEx w15:paraId="6C8AC86A" w15:done="0"/>
  <w15:commentEx w15:paraId="1B530E16" w15:done="0"/>
  <w15:commentEx w15:paraId="5F698C42" w15:done="0"/>
  <w15:commentEx w15:paraId="10E48EA9" w15:done="0"/>
  <w15:commentEx w15:paraId="3D2FB56D" w15:done="0"/>
  <w15:commentEx w15:paraId="195D4CC4" w15:done="0"/>
  <w15:commentEx w15:paraId="5B77EEDB" w15:done="0"/>
  <w15:commentEx w15:paraId="28A28A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1A378" w16cid:durableId="1FBDA5B2"/>
  <w16cid:commentId w16cid:paraId="1C45702A" w16cid:durableId="1FBDA5B3"/>
  <w16cid:commentId w16cid:paraId="367ECABD" w16cid:durableId="1FBDA5B4"/>
  <w16cid:commentId w16cid:paraId="2B87111C" w16cid:durableId="1FBDA5B5"/>
  <w16cid:commentId w16cid:paraId="73F2FBE8" w16cid:durableId="1FBDA5B6"/>
  <w16cid:commentId w16cid:paraId="057DB927" w16cid:durableId="1FBDA5B7"/>
  <w16cid:commentId w16cid:paraId="69457A3A" w16cid:durableId="1FBDA5B8"/>
  <w16cid:commentId w16cid:paraId="1A708DFD" w16cid:durableId="1FC761BB"/>
  <w16cid:commentId w16cid:paraId="122C1FD7" w16cid:durableId="1FC761BC"/>
  <w16cid:commentId w16cid:paraId="26F0FDEA" w16cid:durableId="1FC761BD"/>
  <w16cid:commentId w16cid:paraId="2303F8F6" w16cid:durableId="1FC761BE"/>
  <w16cid:commentId w16cid:paraId="61C61AF6" w16cid:durableId="1FC761BF"/>
  <w16cid:commentId w16cid:paraId="48CCE626" w16cid:durableId="1FBDA5BD"/>
  <w16cid:commentId w16cid:paraId="618A9035" w16cid:durableId="1FBDA5BE"/>
  <w16cid:commentId w16cid:paraId="2AF4DD0D" w16cid:durableId="1FBDA5BF"/>
  <w16cid:commentId w16cid:paraId="7CC16477" w16cid:durableId="1FBDA5C0"/>
  <w16cid:commentId w16cid:paraId="6AA0C377" w16cid:durableId="1FBDA5C5"/>
  <w16cid:commentId w16cid:paraId="71CA3B92" w16cid:durableId="1FBDA5C6"/>
  <w16cid:commentId w16cid:paraId="77830185" w16cid:durableId="1FBDA5C8"/>
  <w16cid:commentId w16cid:paraId="53000E02" w16cid:durableId="1FBDA5CB"/>
  <w16cid:commentId w16cid:paraId="6EAA948D" w16cid:durableId="1FBDA5CC"/>
  <w16cid:commentId w16cid:paraId="0756E8D7" w16cid:durableId="1FBDA5CF"/>
  <w16cid:commentId w16cid:paraId="2A500B79" w16cid:durableId="1FBDA5D0"/>
  <w16cid:commentId w16cid:paraId="47010749" w16cid:durableId="1FBDA5D1"/>
  <w16cid:commentId w16cid:paraId="2D69D09B" w16cid:durableId="1FBDA5D3"/>
  <w16cid:commentId w16cid:paraId="372A66AE" w16cid:durableId="1FBDA5D4"/>
  <w16cid:commentId w16cid:paraId="767F5636" w16cid:durableId="1FBDA5D5"/>
  <w16cid:commentId w16cid:paraId="5608E214" w16cid:durableId="1FBDA5D6"/>
  <w16cid:commentId w16cid:paraId="7712C153" w16cid:durableId="1FBDA5D7"/>
  <w16cid:commentId w16cid:paraId="67ABE9FF" w16cid:durableId="1FBDA5D8"/>
  <w16cid:commentId w16cid:paraId="4A1A7F60" w16cid:durableId="1FBDA5D9"/>
  <w16cid:commentId w16cid:paraId="64EFEA67" w16cid:durableId="1FBDA5DA"/>
  <w16cid:commentId w16cid:paraId="4FD1D3F9" w16cid:durableId="1FBDA5DB"/>
  <w16cid:commentId w16cid:paraId="08AE6D24" w16cid:durableId="1FBDA5DC"/>
  <w16cid:commentId w16cid:paraId="0491D6B0" w16cid:durableId="1FBDA5DF"/>
  <w16cid:commentId w16cid:paraId="2FF7FB35" w16cid:durableId="1FBDA5E1"/>
  <w16cid:commentId w16cid:paraId="580740B6" w16cid:durableId="1FBDA5E2"/>
  <w16cid:commentId w16cid:paraId="2A62685E" w16cid:durableId="1FBDA5E4"/>
  <w16cid:commentId w16cid:paraId="71AF6B1C" w16cid:durableId="1FBDA5E5"/>
  <w16cid:commentId w16cid:paraId="6C8AC86A" w16cid:durableId="1FBDA5E7"/>
  <w16cid:commentId w16cid:paraId="1B530E16" w16cid:durableId="1FBDA5E8"/>
  <w16cid:commentId w16cid:paraId="5F698C42" w16cid:durableId="1FBDA5EC"/>
  <w16cid:commentId w16cid:paraId="10E48EA9" w16cid:durableId="1FBDA5EE"/>
  <w16cid:commentId w16cid:paraId="3D2FB56D" w16cid:durableId="1FBDA5EF"/>
  <w16cid:commentId w16cid:paraId="195D4CC4" w16cid:durableId="1FBDA5F0"/>
  <w16cid:commentId w16cid:paraId="5B77EEDB" w16cid:durableId="1FBDA5F1"/>
  <w16cid:commentId w16cid:paraId="28A28A80" w16cid:durableId="1FBDA5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80DA0" w14:textId="77777777" w:rsidR="00D329BC" w:rsidRDefault="00D329BC" w:rsidP="00656056">
      <w:pPr>
        <w:spacing w:after="0" w:line="240" w:lineRule="auto"/>
      </w:pPr>
      <w:r>
        <w:separator/>
      </w:r>
    </w:p>
  </w:endnote>
  <w:endnote w:type="continuationSeparator" w:id="0">
    <w:p w14:paraId="7D28CD64" w14:textId="77777777" w:rsidR="00D329BC" w:rsidRDefault="00D329BC" w:rsidP="0065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573055"/>
      <w:docPartObj>
        <w:docPartGallery w:val="Page Numbers (Bottom of Page)"/>
        <w:docPartUnique/>
      </w:docPartObj>
    </w:sdtPr>
    <w:sdtEndPr/>
    <w:sdtContent>
      <w:p w14:paraId="3491F734" w14:textId="77777777" w:rsidR="00E64BD4" w:rsidRDefault="00E64B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BE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EC54428" w14:textId="77777777" w:rsidR="00E64BD4" w:rsidRDefault="00E64B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4EE9E" w14:textId="77777777" w:rsidR="00D329BC" w:rsidRDefault="00D329BC" w:rsidP="00656056">
      <w:pPr>
        <w:spacing w:after="0" w:line="240" w:lineRule="auto"/>
      </w:pPr>
      <w:r>
        <w:separator/>
      </w:r>
    </w:p>
  </w:footnote>
  <w:footnote w:type="continuationSeparator" w:id="0">
    <w:p w14:paraId="6BDDA2A7" w14:textId="77777777" w:rsidR="00D329BC" w:rsidRDefault="00D329BC" w:rsidP="00656056">
      <w:pPr>
        <w:spacing w:after="0" w:line="240" w:lineRule="auto"/>
      </w:pPr>
      <w:r>
        <w:continuationSeparator/>
      </w:r>
    </w:p>
  </w:footnote>
  <w:footnote w:id="1">
    <w:p w14:paraId="1D3418AB" w14:textId="77777777" w:rsidR="00E64BD4" w:rsidRPr="002A2147" w:rsidRDefault="00E64BD4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Здес</w:t>
      </w:r>
      <w:r w:rsidRPr="002A2147">
        <w:rPr>
          <w:rFonts w:ascii="Times New Roman" w:hAnsi="Times New Roman" w:cs="Times New Roman"/>
          <w:sz w:val="16"/>
          <w:szCs w:val="16"/>
        </w:rPr>
        <w:t xml:space="preserve">ь и далее: </w:t>
      </w:r>
      <w:r w:rsidRPr="002A2147">
        <w:rPr>
          <w:rFonts w:ascii="Times New Roman" w:hAnsi="Times New Roman" w:cs="Times New Roman"/>
          <w:sz w:val="16"/>
          <w:szCs w:val="16"/>
          <w:lang w:val="en-US"/>
        </w:rPr>
        <w:t>mean</w:t>
      </w:r>
      <w:r w:rsidRPr="002A2147">
        <w:rPr>
          <w:rFonts w:ascii="Times New Roman" w:hAnsi="Times New Roman" w:cs="Times New Roman"/>
          <w:sz w:val="16"/>
          <w:szCs w:val="16"/>
        </w:rPr>
        <w:t xml:space="preserve"> – среднее значение, </w:t>
      </w:r>
      <w:proofErr w:type="spellStart"/>
      <w:r w:rsidRPr="002A2147">
        <w:rPr>
          <w:rFonts w:ascii="Times New Roman" w:hAnsi="Times New Roman" w:cs="Times New Roman"/>
          <w:sz w:val="16"/>
          <w:szCs w:val="16"/>
          <w:lang w:val="en-US"/>
        </w:rPr>
        <w:t>sd</w:t>
      </w:r>
      <w:proofErr w:type="spellEnd"/>
      <w:r w:rsidRPr="002A2147">
        <w:rPr>
          <w:rFonts w:ascii="Times New Roman" w:hAnsi="Times New Roman" w:cs="Times New Roman"/>
          <w:sz w:val="16"/>
          <w:szCs w:val="16"/>
        </w:rPr>
        <w:t xml:space="preserve"> – стандартное отклонение</w:t>
      </w:r>
    </w:p>
  </w:footnote>
  <w:footnote w:id="2">
    <w:p w14:paraId="72A3290A" w14:textId="77777777" w:rsidR="00E64BD4" w:rsidRDefault="00E64BD4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Расширенная версия Т</w:t>
      </w:r>
      <w:r w:rsidRPr="005362AF">
        <w:rPr>
          <w:rFonts w:ascii="Times New Roman" w:hAnsi="Times New Roman" w:cs="Times New Roman"/>
          <w:sz w:val="16"/>
          <w:szCs w:val="16"/>
        </w:rPr>
        <w:t xml:space="preserve">аблицы </w:t>
      </w:r>
      <w:r>
        <w:rPr>
          <w:rFonts w:ascii="Times New Roman" w:hAnsi="Times New Roman" w:cs="Times New Roman"/>
          <w:sz w:val="16"/>
          <w:szCs w:val="16"/>
        </w:rPr>
        <w:t>може</w:t>
      </w:r>
      <w:r w:rsidRPr="005362AF">
        <w:rPr>
          <w:rFonts w:ascii="Times New Roman" w:hAnsi="Times New Roman" w:cs="Times New Roman"/>
          <w:sz w:val="16"/>
          <w:szCs w:val="16"/>
        </w:rPr>
        <w:t xml:space="preserve">т </w:t>
      </w:r>
      <w:r>
        <w:rPr>
          <w:rFonts w:ascii="Times New Roman" w:hAnsi="Times New Roman" w:cs="Times New Roman"/>
          <w:sz w:val="16"/>
          <w:szCs w:val="16"/>
        </w:rPr>
        <w:t>быть предоставлена</w:t>
      </w:r>
      <w:r w:rsidRPr="005362AF">
        <w:rPr>
          <w:rFonts w:ascii="Times New Roman" w:hAnsi="Times New Roman" w:cs="Times New Roman"/>
          <w:sz w:val="16"/>
          <w:szCs w:val="16"/>
        </w:rPr>
        <w:t xml:space="preserve"> авторами по запросу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E4B"/>
    <w:multiLevelType w:val="hybridMultilevel"/>
    <w:tmpl w:val="62D0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B8A"/>
    <w:multiLevelType w:val="hybridMultilevel"/>
    <w:tmpl w:val="34A0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771F"/>
    <w:multiLevelType w:val="hybridMultilevel"/>
    <w:tmpl w:val="7E1A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617"/>
    <w:multiLevelType w:val="multilevel"/>
    <w:tmpl w:val="316E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362F58"/>
    <w:multiLevelType w:val="multilevel"/>
    <w:tmpl w:val="E1E6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E31D9"/>
    <w:multiLevelType w:val="hybridMultilevel"/>
    <w:tmpl w:val="F88A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B85"/>
    <w:multiLevelType w:val="hybridMultilevel"/>
    <w:tmpl w:val="F88A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25A5"/>
    <w:multiLevelType w:val="hybridMultilevel"/>
    <w:tmpl w:val="72C670D2"/>
    <w:lvl w:ilvl="0" w:tplc="003C7184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52226"/>
    <w:multiLevelType w:val="hybridMultilevel"/>
    <w:tmpl w:val="A4CE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75793"/>
    <w:multiLevelType w:val="multilevel"/>
    <w:tmpl w:val="BBD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амара">
    <w15:presenceInfo w15:providerId="None" w15:userId="Тамара"/>
  </w15:person>
  <w15:person w15:author="user">
    <w15:presenceInfo w15:providerId="None" w15:userId="user"/>
  </w15:person>
  <w15:person w15:author="Анна С.">
    <w15:presenceInfo w15:providerId="None" w15:userId="Анна С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D"/>
    <w:rsid w:val="00004E14"/>
    <w:rsid w:val="00010545"/>
    <w:rsid w:val="00011E63"/>
    <w:rsid w:val="0001489B"/>
    <w:rsid w:val="00014D00"/>
    <w:rsid w:val="00026BD9"/>
    <w:rsid w:val="000306B7"/>
    <w:rsid w:val="00035059"/>
    <w:rsid w:val="00035232"/>
    <w:rsid w:val="00037002"/>
    <w:rsid w:val="000409C3"/>
    <w:rsid w:val="00043F91"/>
    <w:rsid w:val="00044850"/>
    <w:rsid w:val="00046F0D"/>
    <w:rsid w:val="0004731D"/>
    <w:rsid w:val="00052A19"/>
    <w:rsid w:val="0005367B"/>
    <w:rsid w:val="000619C6"/>
    <w:rsid w:val="00067C6C"/>
    <w:rsid w:val="000726B7"/>
    <w:rsid w:val="000737C3"/>
    <w:rsid w:val="000767FC"/>
    <w:rsid w:val="00077670"/>
    <w:rsid w:val="00080A16"/>
    <w:rsid w:val="00080CDD"/>
    <w:rsid w:val="00086A05"/>
    <w:rsid w:val="00086F24"/>
    <w:rsid w:val="00087F19"/>
    <w:rsid w:val="000927F1"/>
    <w:rsid w:val="00092A5F"/>
    <w:rsid w:val="00094D0A"/>
    <w:rsid w:val="000A061D"/>
    <w:rsid w:val="000A1820"/>
    <w:rsid w:val="000A357D"/>
    <w:rsid w:val="000A3D01"/>
    <w:rsid w:val="000B0BD9"/>
    <w:rsid w:val="000B3D64"/>
    <w:rsid w:val="000C2693"/>
    <w:rsid w:val="000C3957"/>
    <w:rsid w:val="000C6483"/>
    <w:rsid w:val="000C66F9"/>
    <w:rsid w:val="000C75B9"/>
    <w:rsid w:val="000D0779"/>
    <w:rsid w:val="000D5AAF"/>
    <w:rsid w:val="000D5C95"/>
    <w:rsid w:val="000E27CB"/>
    <w:rsid w:val="000E3C91"/>
    <w:rsid w:val="000E3D97"/>
    <w:rsid w:val="000E4FA8"/>
    <w:rsid w:val="000E5846"/>
    <w:rsid w:val="000E62B3"/>
    <w:rsid w:val="000E6BA1"/>
    <w:rsid w:val="000F6184"/>
    <w:rsid w:val="000F6E3D"/>
    <w:rsid w:val="00101D44"/>
    <w:rsid w:val="00102333"/>
    <w:rsid w:val="0010294C"/>
    <w:rsid w:val="001048F9"/>
    <w:rsid w:val="001141AA"/>
    <w:rsid w:val="00116F1E"/>
    <w:rsid w:val="001205A1"/>
    <w:rsid w:val="0012270A"/>
    <w:rsid w:val="001264ED"/>
    <w:rsid w:val="00136CA2"/>
    <w:rsid w:val="00140ADC"/>
    <w:rsid w:val="00142202"/>
    <w:rsid w:val="001430F6"/>
    <w:rsid w:val="001435B8"/>
    <w:rsid w:val="00143C46"/>
    <w:rsid w:val="0014756E"/>
    <w:rsid w:val="00151B50"/>
    <w:rsid w:val="00151D2B"/>
    <w:rsid w:val="001534A1"/>
    <w:rsid w:val="001609D4"/>
    <w:rsid w:val="00163A3F"/>
    <w:rsid w:val="00164238"/>
    <w:rsid w:val="00170445"/>
    <w:rsid w:val="0017049B"/>
    <w:rsid w:val="00171E1D"/>
    <w:rsid w:val="00173420"/>
    <w:rsid w:val="001749D3"/>
    <w:rsid w:val="00177550"/>
    <w:rsid w:val="0018180F"/>
    <w:rsid w:val="00181F87"/>
    <w:rsid w:val="00182386"/>
    <w:rsid w:val="00182675"/>
    <w:rsid w:val="001832E6"/>
    <w:rsid w:val="00184A8D"/>
    <w:rsid w:val="00191D81"/>
    <w:rsid w:val="001938A2"/>
    <w:rsid w:val="001962AA"/>
    <w:rsid w:val="00197611"/>
    <w:rsid w:val="00197B11"/>
    <w:rsid w:val="00197FB6"/>
    <w:rsid w:val="001A3258"/>
    <w:rsid w:val="001A5AEC"/>
    <w:rsid w:val="001A6D58"/>
    <w:rsid w:val="001B05CB"/>
    <w:rsid w:val="001B1EA3"/>
    <w:rsid w:val="001B54E2"/>
    <w:rsid w:val="001B60DC"/>
    <w:rsid w:val="001B7504"/>
    <w:rsid w:val="001B7DC7"/>
    <w:rsid w:val="001C4E23"/>
    <w:rsid w:val="001D0042"/>
    <w:rsid w:val="001D48B8"/>
    <w:rsid w:val="001D5B5B"/>
    <w:rsid w:val="001E00F3"/>
    <w:rsid w:val="001E0818"/>
    <w:rsid w:val="001E34EC"/>
    <w:rsid w:val="001E5CA8"/>
    <w:rsid w:val="001E725F"/>
    <w:rsid w:val="001E7811"/>
    <w:rsid w:val="001F3D8A"/>
    <w:rsid w:val="001F4813"/>
    <w:rsid w:val="001F7381"/>
    <w:rsid w:val="001F7A2D"/>
    <w:rsid w:val="002009B0"/>
    <w:rsid w:val="00204D17"/>
    <w:rsid w:val="00216619"/>
    <w:rsid w:val="0021715E"/>
    <w:rsid w:val="00224414"/>
    <w:rsid w:val="0023469E"/>
    <w:rsid w:val="00234852"/>
    <w:rsid w:val="00235F67"/>
    <w:rsid w:val="002362BC"/>
    <w:rsid w:val="0024353C"/>
    <w:rsid w:val="00244334"/>
    <w:rsid w:val="00246100"/>
    <w:rsid w:val="002463E2"/>
    <w:rsid w:val="00247E4C"/>
    <w:rsid w:val="00253F80"/>
    <w:rsid w:val="00253FB0"/>
    <w:rsid w:val="002551B5"/>
    <w:rsid w:val="0025755C"/>
    <w:rsid w:val="0025796F"/>
    <w:rsid w:val="00264361"/>
    <w:rsid w:val="00265073"/>
    <w:rsid w:val="00265615"/>
    <w:rsid w:val="00266A72"/>
    <w:rsid w:val="00267A00"/>
    <w:rsid w:val="00270075"/>
    <w:rsid w:val="00272FD6"/>
    <w:rsid w:val="002738AA"/>
    <w:rsid w:val="00274884"/>
    <w:rsid w:val="00274B50"/>
    <w:rsid w:val="00274EE2"/>
    <w:rsid w:val="00284B61"/>
    <w:rsid w:val="00287BB2"/>
    <w:rsid w:val="00290CA7"/>
    <w:rsid w:val="002955F1"/>
    <w:rsid w:val="00295834"/>
    <w:rsid w:val="00295B24"/>
    <w:rsid w:val="00295B83"/>
    <w:rsid w:val="00295EBC"/>
    <w:rsid w:val="002A2147"/>
    <w:rsid w:val="002A3117"/>
    <w:rsid w:val="002A38A6"/>
    <w:rsid w:val="002A3B50"/>
    <w:rsid w:val="002A6771"/>
    <w:rsid w:val="002A6CC0"/>
    <w:rsid w:val="002B264A"/>
    <w:rsid w:val="002B4810"/>
    <w:rsid w:val="002B6414"/>
    <w:rsid w:val="002C011C"/>
    <w:rsid w:val="002C05B3"/>
    <w:rsid w:val="002C3EA0"/>
    <w:rsid w:val="002C517E"/>
    <w:rsid w:val="002C55CA"/>
    <w:rsid w:val="002D0F46"/>
    <w:rsid w:val="002E09F1"/>
    <w:rsid w:val="002E0C33"/>
    <w:rsid w:val="002E2958"/>
    <w:rsid w:val="002F005A"/>
    <w:rsid w:val="002F122E"/>
    <w:rsid w:val="002F4304"/>
    <w:rsid w:val="003178D2"/>
    <w:rsid w:val="0032734B"/>
    <w:rsid w:val="00327948"/>
    <w:rsid w:val="00330ECE"/>
    <w:rsid w:val="003315DF"/>
    <w:rsid w:val="00336BEE"/>
    <w:rsid w:val="00343B66"/>
    <w:rsid w:val="00344200"/>
    <w:rsid w:val="0034436C"/>
    <w:rsid w:val="0034507B"/>
    <w:rsid w:val="0035398C"/>
    <w:rsid w:val="00356A79"/>
    <w:rsid w:val="00357568"/>
    <w:rsid w:val="00360813"/>
    <w:rsid w:val="00364A10"/>
    <w:rsid w:val="00364AC2"/>
    <w:rsid w:val="00367F32"/>
    <w:rsid w:val="00374722"/>
    <w:rsid w:val="0037522F"/>
    <w:rsid w:val="0037616A"/>
    <w:rsid w:val="00376D0B"/>
    <w:rsid w:val="003777EE"/>
    <w:rsid w:val="003819BF"/>
    <w:rsid w:val="00393E5D"/>
    <w:rsid w:val="00394B39"/>
    <w:rsid w:val="00394B72"/>
    <w:rsid w:val="003969F9"/>
    <w:rsid w:val="003A1B73"/>
    <w:rsid w:val="003A268A"/>
    <w:rsid w:val="003A3366"/>
    <w:rsid w:val="003A41C8"/>
    <w:rsid w:val="003B19A3"/>
    <w:rsid w:val="003B3282"/>
    <w:rsid w:val="003B4A0D"/>
    <w:rsid w:val="003C1102"/>
    <w:rsid w:val="003C40F1"/>
    <w:rsid w:val="003D15FA"/>
    <w:rsid w:val="003D18C6"/>
    <w:rsid w:val="003D33A6"/>
    <w:rsid w:val="003D556F"/>
    <w:rsid w:val="003D5A16"/>
    <w:rsid w:val="003E0388"/>
    <w:rsid w:val="003E2041"/>
    <w:rsid w:val="003E3895"/>
    <w:rsid w:val="003E3FBF"/>
    <w:rsid w:val="003E5F90"/>
    <w:rsid w:val="003F4C79"/>
    <w:rsid w:val="003F60A6"/>
    <w:rsid w:val="00401F93"/>
    <w:rsid w:val="00403BED"/>
    <w:rsid w:val="004042FD"/>
    <w:rsid w:val="00412575"/>
    <w:rsid w:val="00413699"/>
    <w:rsid w:val="00413956"/>
    <w:rsid w:val="004142F9"/>
    <w:rsid w:val="004318F0"/>
    <w:rsid w:val="00431C99"/>
    <w:rsid w:val="00433894"/>
    <w:rsid w:val="00444595"/>
    <w:rsid w:val="00447D6E"/>
    <w:rsid w:val="00450AD3"/>
    <w:rsid w:val="004515B8"/>
    <w:rsid w:val="00453DAF"/>
    <w:rsid w:val="00454603"/>
    <w:rsid w:val="004606EE"/>
    <w:rsid w:val="00467F52"/>
    <w:rsid w:val="00470207"/>
    <w:rsid w:val="0047226B"/>
    <w:rsid w:val="00472C2E"/>
    <w:rsid w:val="004734CC"/>
    <w:rsid w:val="00474AAC"/>
    <w:rsid w:val="00481617"/>
    <w:rsid w:val="004826FD"/>
    <w:rsid w:val="00485914"/>
    <w:rsid w:val="004861C1"/>
    <w:rsid w:val="00487979"/>
    <w:rsid w:val="00490C90"/>
    <w:rsid w:val="00493D1C"/>
    <w:rsid w:val="004A0584"/>
    <w:rsid w:val="004A10A7"/>
    <w:rsid w:val="004A1DDD"/>
    <w:rsid w:val="004A232C"/>
    <w:rsid w:val="004A495B"/>
    <w:rsid w:val="004A5803"/>
    <w:rsid w:val="004B2A08"/>
    <w:rsid w:val="004B5C27"/>
    <w:rsid w:val="004D3607"/>
    <w:rsid w:val="004E0D0D"/>
    <w:rsid w:val="004E4AD2"/>
    <w:rsid w:val="004E6534"/>
    <w:rsid w:val="004F058F"/>
    <w:rsid w:val="004F1420"/>
    <w:rsid w:val="004F24BB"/>
    <w:rsid w:val="004F48A3"/>
    <w:rsid w:val="00500A1E"/>
    <w:rsid w:val="005118E4"/>
    <w:rsid w:val="00512934"/>
    <w:rsid w:val="005134BA"/>
    <w:rsid w:val="0051489B"/>
    <w:rsid w:val="0052049A"/>
    <w:rsid w:val="0052521E"/>
    <w:rsid w:val="0052747D"/>
    <w:rsid w:val="00527FA6"/>
    <w:rsid w:val="00533348"/>
    <w:rsid w:val="00534041"/>
    <w:rsid w:val="00535161"/>
    <w:rsid w:val="005356EA"/>
    <w:rsid w:val="00535862"/>
    <w:rsid w:val="005362AF"/>
    <w:rsid w:val="005405A5"/>
    <w:rsid w:val="005456CE"/>
    <w:rsid w:val="00547CCF"/>
    <w:rsid w:val="00554106"/>
    <w:rsid w:val="0055420D"/>
    <w:rsid w:val="00561A89"/>
    <w:rsid w:val="00561D78"/>
    <w:rsid w:val="00563730"/>
    <w:rsid w:val="00564458"/>
    <w:rsid w:val="00567E75"/>
    <w:rsid w:val="00570F51"/>
    <w:rsid w:val="005728FB"/>
    <w:rsid w:val="0057525C"/>
    <w:rsid w:val="00586090"/>
    <w:rsid w:val="0058700D"/>
    <w:rsid w:val="005873B7"/>
    <w:rsid w:val="00591504"/>
    <w:rsid w:val="00592814"/>
    <w:rsid w:val="00593326"/>
    <w:rsid w:val="00597581"/>
    <w:rsid w:val="005A04A6"/>
    <w:rsid w:val="005A1C96"/>
    <w:rsid w:val="005A2142"/>
    <w:rsid w:val="005B49F0"/>
    <w:rsid w:val="005B543D"/>
    <w:rsid w:val="005C155D"/>
    <w:rsid w:val="005D115A"/>
    <w:rsid w:val="005E098B"/>
    <w:rsid w:val="005E2A5A"/>
    <w:rsid w:val="005E2DF4"/>
    <w:rsid w:val="005F0446"/>
    <w:rsid w:val="005F318E"/>
    <w:rsid w:val="005F332C"/>
    <w:rsid w:val="005F5346"/>
    <w:rsid w:val="00603A03"/>
    <w:rsid w:val="00603CCC"/>
    <w:rsid w:val="00606F7A"/>
    <w:rsid w:val="006071D7"/>
    <w:rsid w:val="00607D4F"/>
    <w:rsid w:val="00612CC0"/>
    <w:rsid w:val="0061415C"/>
    <w:rsid w:val="0061435C"/>
    <w:rsid w:val="006200FB"/>
    <w:rsid w:val="00623B90"/>
    <w:rsid w:val="006258E7"/>
    <w:rsid w:val="00625CDC"/>
    <w:rsid w:val="00626034"/>
    <w:rsid w:val="00627AD3"/>
    <w:rsid w:val="006330CE"/>
    <w:rsid w:val="00636D24"/>
    <w:rsid w:val="0064700B"/>
    <w:rsid w:val="00656056"/>
    <w:rsid w:val="00656AE5"/>
    <w:rsid w:val="00657C25"/>
    <w:rsid w:val="0066229D"/>
    <w:rsid w:val="00672288"/>
    <w:rsid w:val="006754BA"/>
    <w:rsid w:val="00681A97"/>
    <w:rsid w:val="00685B5A"/>
    <w:rsid w:val="0069592E"/>
    <w:rsid w:val="006962E8"/>
    <w:rsid w:val="00697005"/>
    <w:rsid w:val="00697690"/>
    <w:rsid w:val="006A149D"/>
    <w:rsid w:val="006A2D2C"/>
    <w:rsid w:val="006A376F"/>
    <w:rsid w:val="006A47D3"/>
    <w:rsid w:val="006A50F5"/>
    <w:rsid w:val="006B0204"/>
    <w:rsid w:val="006C2AF1"/>
    <w:rsid w:val="006C4AA2"/>
    <w:rsid w:val="006D04A0"/>
    <w:rsid w:val="006D27CF"/>
    <w:rsid w:val="006D4F92"/>
    <w:rsid w:val="006D6A19"/>
    <w:rsid w:val="006E120A"/>
    <w:rsid w:val="006E266C"/>
    <w:rsid w:val="006E3367"/>
    <w:rsid w:val="006E730D"/>
    <w:rsid w:val="006E7354"/>
    <w:rsid w:val="006E7E79"/>
    <w:rsid w:val="006F21BF"/>
    <w:rsid w:val="006F4BAB"/>
    <w:rsid w:val="006F4FFE"/>
    <w:rsid w:val="006F5116"/>
    <w:rsid w:val="006F5F3C"/>
    <w:rsid w:val="00701B82"/>
    <w:rsid w:val="0070620A"/>
    <w:rsid w:val="007066BD"/>
    <w:rsid w:val="00713B03"/>
    <w:rsid w:val="00717AD3"/>
    <w:rsid w:val="00717F93"/>
    <w:rsid w:val="00720D6A"/>
    <w:rsid w:val="00726711"/>
    <w:rsid w:val="00732812"/>
    <w:rsid w:val="0073502F"/>
    <w:rsid w:val="00740DCB"/>
    <w:rsid w:val="0074177D"/>
    <w:rsid w:val="00741DD8"/>
    <w:rsid w:val="0075153A"/>
    <w:rsid w:val="00753D60"/>
    <w:rsid w:val="00763704"/>
    <w:rsid w:val="00764655"/>
    <w:rsid w:val="00772D66"/>
    <w:rsid w:val="007736F3"/>
    <w:rsid w:val="007801BB"/>
    <w:rsid w:val="007802E7"/>
    <w:rsid w:val="00781A81"/>
    <w:rsid w:val="00783B37"/>
    <w:rsid w:val="00787717"/>
    <w:rsid w:val="00790C3C"/>
    <w:rsid w:val="00792455"/>
    <w:rsid w:val="007937DD"/>
    <w:rsid w:val="00796856"/>
    <w:rsid w:val="007A14CF"/>
    <w:rsid w:val="007A26B3"/>
    <w:rsid w:val="007A2F3D"/>
    <w:rsid w:val="007A5170"/>
    <w:rsid w:val="007A5A31"/>
    <w:rsid w:val="007A647C"/>
    <w:rsid w:val="007B19B3"/>
    <w:rsid w:val="007B5576"/>
    <w:rsid w:val="007B5EA9"/>
    <w:rsid w:val="007C1A18"/>
    <w:rsid w:val="007C3242"/>
    <w:rsid w:val="007D38A9"/>
    <w:rsid w:val="007D4BC5"/>
    <w:rsid w:val="007E20CC"/>
    <w:rsid w:val="007F06A3"/>
    <w:rsid w:val="007F1393"/>
    <w:rsid w:val="007F150A"/>
    <w:rsid w:val="007F2FDF"/>
    <w:rsid w:val="007F4843"/>
    <w:rsid w:val="007F7D3B"/>
    <w:rsid w:val="00800C88"/>
    <w:rsid w:val="00801842"/>
    <w:rsid w:val="008044B5"/>
    <w:rsid w:val="0080721A"/>
    <w:rsid w:val="00810BB2"/>
    <w:rsid w:val="00822CE3"/>
    <w:rsid w:val="00824CD9"/>
    <w:rsid w:val="0082770F"/>
    <w:rsid w:val="00827AEB"/>
    <w:rsid w:val="00831E11"/>
    <w:rsid w:val="0083322C"/>
    <w:rsid w:val="008349A2"/>
    <w:rsid w:val="0083641D"/>
    <w:rsid w:val="00836F33"/>
    <w:rsid w:val="008377A7"/>
    <w:rsid w:val="00837D87"/>
    <w:rsid w:val="00840A35"/>
    <w:rsid w:val="00843883"/>
    <w:rsid w:val="0084590C"/>
    <w:rsid w:val="008512DC"/>
    <w:rsid w:val="00853573"/>
    <w:rsid w:val="00854240"/>
    <w:rsid w:val="00854EA0"/>
    <w:rsid w:val="008560D7"/>
    <w:rsid w:val="00857933"/>
    <w:rsid w:val="0086142B"/>
    <w:rsid w:val="008652C9"/>
    <w:rsid w:val="00866986"/>
    <w:rsid w:val="008723E9"/>
    <w:rsid w:val="0087328A"/>
    <w:rsid w:val="00873CE4"/>
    <w:rsid w:val="00875BE1"/>
    <w:rsid w:val="008775CD"/>
    <w:rsid w:val="008812BF"/>
    <w:rsid w:val="00881CA8"/>
    <w:rsid w:val="00882B63"/>
    <w:rsid w:val="00884F7B"/>
    <w:rsid w:val="00887FAE"/>
    <w:rsid w:val="00891C6E"/>
    <w:rsid w:val="00897137"/>
    <w:rsid w:val="008A066D"/>
    <w:rsid w:val="008A209C"/>
    <w:rsid w:val="008A2281"/>
    <w:rsid w:val="008A4004"/>
    <w:rsid w:val="008A6020"/>
    <w:rsid w:val="008B3373"/>
    <w:rsid w:val="008B7908"/>
    <w:rsid w:val="008B7C32"/>
    <w:rsid w:val="008C1674"/>
    <w:rsid w:val="008C2417"/>
    <w:rsid w:val="008C64DC"/>
    <w:rsid w:val="008D15EB"/>
    <w:rsid w:val="008E0A71"/>
    <w:rsid w:val="008E0EF2"/>
    <w:rsid w:val="008E3BB0"/>
    <w:rsid w:val="008E5276"/>
    <w:rsid w:val="008F2354"/>
    <w:rsid w:val="008F2522"/>
    <w:rsid w:val="008F42C0"/>
    <w:rsid w:val="008F4C14"/>
    <w:rsid w:val="008F655E"/>
    <w:rsid w:val="008F7EE1"/>
    <w:rsid w:val="0090076A"/>
    <w:rsid w:val="00900C84"/>
    <w:rsid w:val="00901FF0"/>
    <w:rsid w:val="00906198"/>
    <w:rsid w:val="00910137"/>
    <w:rsid w:val="009119A2"/>
    <w:rsid w:val="009223EF"/>
    <w:rsid w:val="009225E4"/>
    <w:rsid w:val="00923A82"/>
    <w:rsid w:val="00924154"/>
    <w:rsid w:val="00925369"/>
    <w:rsid w:val="00927BDB"/>
    <w:rsid w:val="00932ADD"/>
    <w:rsid w:val="009336B5"/>
    <w:rsid w:val="009433CF"/>
    <w:rsid w:val="009443F8"/>
    <w:rsid w:val="009456AC"/>
    <w:rsid w:val="009474B1"/>
    <w:rsid w:val="00954618"/>
    <w:rsid w:val="009552F3"/>
    <w:rsid w:val="00961D9F"/>
    <w:rsid w:val="0097710D"/>
    <w:rsid w:val="0098110F"/>
    <w:rsid w:val="0098207E"/>
    <w:rsid w:val="009832C6"/>
    <w:rsid w:val="00985D14"/>
    <w:rsid w:val="0098683A"/>
    <w:rsid w:val="00987456"/>
    <w:rsid w:val="00991682"/>
    <w:rsid w:val="009A5E45"/>
    <w:rsid w:val="009B4003"/>
    <w:rsid w:val="009B4C19"/>
    <w:rsid w:val="009B5955"/>
    <w:rsid w:val="009B7ED1"/>
    <w:rsid w:val="009D2390"/>
    <w:rsid w:val="009D6F71"/>
    <w:rsid w:val="009D75E7"/>
    <w:rsid w:val="009E251C"/>
    <w:rsid w:val="009E2AC0"/>
    <w:rsid w:val="009E3048"/>
    <w:rsid w:val="009E4B8E"/>
    <w:rsid w:val="009F3032"/>
    <w:rsid w:val="009F31E6"/>
    <w:rsid w:val="009F368E"/>
    <w:rsid w:val="009F7150"/>
    <w:rsid w:val="009F7F10"/>
    <w:rsid w:val="00A02041"/>
    <w:rsid w:val="00A024AE"/>
    <w:rsid w:val="00A037C2"/>
    <w:rsid w:val="00A03B7C"/>
    <w:rsid w:val="00A068C9"/>
    <w:rsid w:val="00A107A6"/>
    <w:rsid w:val="00A10D86"/>
    <w:rsid w:val="00A13126"/>
    <w:rsid w:val="00A131A2"/>
    <w:rsid w:val="00A1398A"/>
    <w:rsid w:val="00A164D6"/>
    <w:rsid w:val="00A168C9"/>
    <w:rsid w:val="00A23022"/>
    <w:rsid w:val="00A23DBD"/>
    <w:rsid w:val="00A2432F"/>
    <w:rsid w:val="00A33913"/>
    <w:rsid w:val="00A33AD7"/>
    <w:rsid w:val="00A37A2B"/>
    <w:rsid w:val="00A44016"/>
    <w:rsid w:val="00A47B47"/>
    <w:rsid w:val="00A508D3"/>
    <w:rsid w:val="00A51A1E"/>
    <w:rsid w:val="00A54EC9"/>
    <w:rsid w:val="00A565F4"/>
    <w:rsid w:val="00A571D9"/>
    <w:rsid w:val="00A64243"/>
    <w:rsid w:val="00A64BAB"/>
    <w:rsid w:val="00A6518C"/>
    <w:rsid w:val="00A67F61"/>
    <w:rsid w:val="00A711B8"/>
    <w:rsid w:val="00A838A8"/>
    <w:rsid w:val="00A84F98"/>
    <w:rsid w:val="00A90198"/>
    <w:rsid w:val="00A90842"/>
    <w:rsid w:val="00A91519"/>
    <w:rsid w:val="00A9567F"/>
    <w:rsid w:val="00A96F37"/>
    <w:rsid w:val="00AA040C"/>
    <w:rsid w:val="00AA0B89"/>
    <w:rsid w:val="00AA3C60"/>
    <w:rsid w:val="00AB3AA9"/>
    <w:rsid w:val="00AB4EC0"/>
    <w:rsid w:val="00AB6710"/>
    <w:rsid w:val="00AB7A2D"/>
    <w:rsid w:val="00AD07F0"/>
    <w:rsid w:val="00AD3DC3"/>
    <w:rsid w:val="00AD4802"/>
    <w:rsid w:val="00AE1CBA"/>
    <w:rsid w:val="00AE3067"/>
    <w:rsid w:val="00AE3D1D"/>
    <w:rsid w:val="00AE4F1A"/>
    <w:rsid w:val="00AE6B70"/>
    <w:rsid w:val="00AE7917"/>
    <w:rsid w:val="00AF16A3"/>
    <w:rsid w:val="00AF3508"/>
    <w:rsid w:val="00AF3973"/>
    <w:rsid w:val="00AF42AA"/>
    <w:rsid w:val="00AF4F89"/>
    <w:rsid w:val="00AF666F"/>
    <w:rsid w:val="00B025EC"/>
    <w:rsid w:val="00B037D3"/>
    <w:rsid w:val="00B04F86"/>
    <w:rsid w:val="00B13FDB"/>
    <w:rsid w:val="00B14887"/>
    <w:rsid w:val="00B177D3"/>
    <w:rsid w:val="00B17AB9"/>
    <w:rsid w:val="00B20B95"/>
    <w:rsid w:val="00B22CEF"/>
    <w:rsid w:val="00B2384E"/>
    <w:rsid w:val="00B24146"/>
    <w:rsid w:val="00B2553B"/>
    <w:rsid w:val="00B330FF"/>
    <w:rsid w:val="00B41552"/>
    <w:rsid w:val="00B4441F"/>
    <w:rsid w:val="00B452D0"/>
    <w:rsid w:val="00B454A1"/>
    <w:rsid w:val="00B47FB6"/>
    <w:rsid w:val="00B50C53"/>
    <w:rsid w:val="00B51572"/>
    <w:rsid w:val="00B53837"/>
    <w:rsid w:val="00B543C2"/>
    <w:rsid w:val="00B544C0"/>
    <w:rsid w:val="00B5765C"/>
    <w:rsid w:val="00B60DBE"/>
    <w:rsid w:val="00B62FB1"/>
    <w:rsid w:val="00B657A7"/>
    <w:rsid w:val="00B65B5D"/>
    <w:rsid w:val="00B672F4"/>
    <w:rsid w:val="00B67DD3"/>
    <w:rsid w:val="00B7034E"/>
    <w:rsid w:val="00B77DFC"/>
    <w:rsid w:val="00B80E53"/>
    <w:rsid w:val="00B83332"/>
    <w:rsid w:val="00B92750"/>
    <w:rsid w:val="00B92C18"/>
    <w:rsid w:val="00B94D11"/>
    <w:rsid w:val="00BA4AA0"/>
    <w:rsid w:val="00BB2507"/>
    <w:rsid w:val="00BB6079"/>
    <w:rsid w:val="00BC1F74"/>
    <w:rsid w:val="00BC6F14"/>
    <w:rsid w:val="00BD3099"/>
    <w:rsid w:val="00BD6B5C"/>
    <w:rsid w:val="00BE4B6A"/>
    <w:rsid w:val="00BF24C9"/>
    <w:rsid w:val="00BF461E"/>
    <w:rsid w:val="00BF6D90"/>
    <w:rsid w:val="00BF7F08"/>
    <w:rsid w:val="00C0743D"/>
    <w:rsid w:val="00C12A51"/>
    <w:rsid w:val="00C154B0"/>
    <w:rsid w:val="00C201C4"/>
    <w:rsid w:val="00C2235A"/>
    <w:rsid w:val="00C225DE"/>
    <w:rsid w:val="00C2453D"/>
    <w:rsid w:val="00C24BD9"/>
    <w:rsid w:val="00C24F69"/>
    <w:rsid w:val="00C26A57"/>
    <w:rsid w:val="00C274DB"/>
    <w:rsid w:val="00C3504B"/>
    <w:rsid w:val="00C37EA3"/>
    <w:rsid w:val="00C43CA1"/>
    <w:rsid w:val="00C46BB9"/>
    <w:rsid w:val="00C54B1B"/>
    <w:rsid w:val="00C55092"/>
    <w:rsid w:val="00C665B0"/>
    <w:rsid w:val="00C716E4"/>
    <w:rsid w:val="00C72137"/>
    <w:rsid w:val="00C75AF8"/>
    <w:rsid w:val="00C75D8D"/>
    <w:rsid w:val="00C762B6"/>
    <w:rsid w:val="00C77B67"/>
    <w:rsid w:val="00C82BCB"/>
    <w:rsid w:val="00C838C6"/>
    <w:rsid w:val="00C86720"/>
    <w:rsid w:val="00C87A01"/>
    <w:rsid w:val="00C9032B"/>
    <w:rsid w:val="00C9056A"/>
    <w:rsid w:val="00C90FC4"/>
    <w:rsid w:val="00C91584"/>
    <w:rsid w:val="00C9266B"/>
    <w:rsid w:val="00C950EB"/>
    <w:rsid w:val="00CA57AE"/>
    <w:rsid w:val="00CA6B0A"/>
    <w:rsid w:val="00CA7157"/>
    <w:rsid w:val="00CB08BA"/>
    <w:rsid w:val="00CB1686"/>
    <w:rsid w:val="00CB18D6"/>
    <w:rsid w:val="00CB6BC5"/>
    <w:rsid w:val="00CC09B7"/>
    <w:rsid w:val="00CC0D4C"/>
    <w:rsid w:val="00CC2F13"/>
    <w:rsid w:val="00CC315D"/>
    <w:rsid w:val="00CE285E"/>
    <w:rsid w:val="00CE6139"/>
    <w:rsid w:val="00CF1F5E"/>
    <w:rsid w:val="00CF3330"/>
    <w:rsid w:val="00CF59B5"/>
    <w:rsid w:val="00CF65C3"/>
    <w:rsid w:val="00D02D22"/>
    <w:rsid w:val="00D04A94"/>
    <w:rsid w:val="00D10143"/>
    <w:rsid w:val="00D10DF5"/>
    <w:rsid w:val="00D160CA"/>
    <w:rsid w:val="00D172C6"/>
    <w:rsid w:val="00D22B09"/>
    <w:rsid w:val="00D30CB6"/>
    <w:rsid w:val="00D329BC"/>
    <w:rsid w:val="00D33D47"/>
    <w:rsid w:val="00D34AAF"/>
    <w:rsid w:val="00D4156D"/>
    <w:rsid w:val="00D44AAD"/>
    <w:rsid w:val="00D44F97"/>
    <w:rsid w:val="00D45D0F"/>
    <w:rsid w:val="00D52474"/>
    <w:rsid w:val="00D53FE6"/>
    <w:rsid w:val="00D54820"/>
    <w:rsid w:val="00D60471"/>
    <w:rsid w:val="00D618ED"/>
    <w:rsid w:val="00D63A29"/>
    <w:rsid w:val="00D648AA"/>
    <w:rsid w:val="00D66A4D"/>
    <w:rsid w:val="00D74C43"/>
    <w:rsid w:val="00D847A1"/>
    <w:rsid w:val="00D852EA"/>
    <w:rsid w:val="00D86246"/>
    <w:rsid w:val="00D90200"/>
    <w:rsid w:val="00D90D08"/>
    <w:rsid w:val="00D9154C"/>
    <w:rsid w:val="00D91F80"/>
    <w:rsid w:val="00DA10E1"/>
    <w:rsid w:val="00DA1A75"/>
    <w:rsid w:val="00DA3D6E"/>
    <w:rsid w:val="00DA6753"/>
    <w:rsid w:val="00DB3565"/>
    <w:rsid w:val="00DC1E85"/>
    <w:rsid w:val="00DC28D9"/>
    <w:rsid w:val="00DC3361"/>
    <w:rsid w:val="00DC4293"/>
    <w:rsid w:val="00DC5A99"/>
    <w:rsid w:val="00DC719A"/>
    <w:rsid w:val="00DC74B3"/>
    <w:rsid w:val="00DD04CF"/>
    <w:rsid w:val="00DD1868"/>
    <w:rsid w:val="00DD3AB3"/>
    <w:rsid w:val="00DD4560"/>
    <w:rsid w:val="00DD6109"/>
    <w:rsid w:val="00DE20E3"/>
    <w:rsid w:val="00DE6821"/>
    <w:rsid w:val="00DE6ABE"/>
    <w:rsid w:val="00DE6E0C"/>
    <w:rsid w:val="00DF611D"/>
    <w:rsid w:val="00E016C4"/>
    <w:rsid w:val="00E01919"/>
    <w:rsid w:val="00E02B55"/>
    <w:rsid w:val="00E0347F"/>
    <w:rsid w:val="00E03AE7"/>
    <w:rsid w:val="00E0400B"/>
    <w:rsid w:val="00E10746"/>
    <w:rsid w:val="00E12722"/>
    <w:rsid w:val="00E15A75"/>
    <w:rsid w:val="00E20048"/>
    <w:rsid w:val="00E205F8"/>
    <w:rsid w:val="00E22F4C"/>
    <w:rsid w:val="00E23B0B"/>
    <w:rsid w:val="00E34F43"/>
    <w:rsid w:val="00E37138"/>
    <w:rsid w:val="00E4138B"/>
    <w:rsid w:val="00E418DE"/>
    <w:rsid w:val="00E47B20"/>
    <w:rsid w:val="00E522C6"/>
    <w:rsid w:val="00E53CC4"/>
    <w:rsid w:val="00E55488"/>
    <w:rsid w:val="00E565BA"/>
    <w:rsid w:val="00E64BD4"/>
    <w:rsid w:val="00E749AC"/>
    <w:rsid w:val="00E7663E"/>
    <w:rsid w:val="00E76DC3"/>
    <w:rsid w:val="00E80E33"/>
    <w:rsid w:val="00E84E25"/>
    <w:rsid w:val="00E85010"/>
    <w:rsid w:val="00E8576B"/>
    <w:rsid w:val="00E87230"/>
    <w:rsid w:val="00EA08E5"/>
    <w:rsid w:val="00EA30BA"/>
    <w:rsid w:val="00EB10B3"/>
    <w:rsid w:val="00EB135F"/>
    <w:rsid w:val="00EB179B"/>
    <w:rsid w:val="00EB26BB"/>
    <w:rsid w:val="00EB50B0"/>
    <w:rsid w:val="00EB670F"/>
    <w:rsid w:val="00EB69C0"/>
    <w:rsid w:val="00EB6E68"/>
    <w:rsid w:val="00EC1300"/>
    <w:rsid w:val="00EC23D9"/>
    <w:rsid w:val="00EC42E5"/>
    <w:rsid w:val="00EC46DC"/>
    <w:rsid w:val="00EC635E"/>
    <w:rsid w:val="00EC7C2E"/>
    <w:rsid w:val="00ED07D6"/>
    <w:rsid w:val="00ED6119"/>
    <w:rsid w:val="00EE07B5"/>
    <w:rsid w:val="00EE31B1"/>
    <w:rsid w:val="00EE359C"/>
    <w:rsid w:val="00EE3749"/>
    <w:rsid w:val="00EE3E77"/>
    <w:rsid w:val="00EF350E"/>
    <w:rsid w:val="00EF544E"/>
    <w:rsid w:val="00EF7265"/>
    <w:rsid w:val="00F00FDC"/>
    <w:rsid w:val="00F03DF3"/>
    <w:rsid w:val="00F05926"/>
    <w:rsid w:val="00F1391F"/>
    <w:rsid w:val="00F14085"/>
    <w:rsid w:val="00F16402"/>
    <w:rsid w:val="00F16E79"/>
    <w:rsid w:val="00F17CBB"/>
    <w:rsid w:val="00F23161"/>
    <w:rsid w:val="00F23DD8"/>
    <w:rsid w:val="00F24280"/>
    <w:rsid w:val="00F248AC"/>
    <w:rsid w:val="00F26F6F"/>
    <w:rsid w:val="00F33D17"/>
    <w:rsid w:val="00F35CFA"/>
    <w:rsid w:val="00F36BE9"/>
    <w:rsid w:val="00F5420F"/>
    <w:rsid w:val="00F56AFE"/>
    <w:rsid w:val="00F60112"/>
    <w:rsid w:val="00F64AF0"/>
    <w:rsid w:val="00F65503"/>
    <w:rsid w:val="00F70126"/>
    <w:rsid w:val="00F701CC"/>
    <w:rsid w:val="00F71D29"/>
    <w:rsid w:val="00F77062"/>
    <w:rsid w:val="00F77753"/>
    <w:rsid w:val="00F778F9"/>
    <w:rsid w:val="00F8428C"/>
    <w:rsid w:val="00F845EF"/>
    <w:rsid w:val="00F87CD2"/>
    <w:rsid w:val="00F87D69"/>
    <w:rsid w:val="00F93F0E"/>
    <w:rsid w:val="00F9640E"/>
    <w:rsid w:val="00F97396"/>
    <w:rsid w:val="00F97A59"/>
    <w:rsid w:val="00FA241A"/>
    <w:rsid w:val="00FA597F"/>
    <w:rsid w:val="00FB0AD5"/>
    <w:rsid w:val="00FB1CFB"/>
    <w:rsid w:val="00FB2144"/>
    <w:rsid w:val="00FB2394"/>
    <w:rsid w:val="00FB6D65"/>
    <w:rsid w:val="00FC3ED7"/>
    <w:rsid w:val="00FC4653"/>
    <w:rsid w:val="00FD01D6"/>
    <w:rsid w:val="00FD01E0"/>
    <w:rsid w:val="00FD5A7F"/>
    <w:rsid w:val="00FD72B4"/>
    <w:rsid w:val="00FE236D"/>
    <w:rsid w:val="00FF4CF5"/>
    <w:rsid w:val="00FF4D43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7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6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65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6534"/>
    <w:rPr>
      <w:i/>
      <w:iCs/>
    </w:rPr>
  </w:style>
  <w:style w:type="character" w:styleId="a5">
    <w:name w:val="Hyperlink"/>
    <w:basedOn w:val="a0"/>
    <w:uiPriority w:val="99"/>
    <w:unhideWhenUsed/>
    <w:rsid w:val="004E6534"/>
    <w:rPr>
      <w:color w:val="0000FF"/>
      <w:u w:val="single"/>
    </w:rPr>
  </w:style>
  <w:style w:type="character" w:styleId="a6">
    <w:name w:val="Strong"/>
    <w:basedOn w:val="a0"/>
    <w:uiPriority w:val="22"/>
    <w:qFormat/>
    <w:rsid w:val="004E6534"/>
    <w:rPr>
      <w:b/>
      <w:bCs/>
    </w:rPr>
  </w:style>
  <w:style w:type="paragraph" w:styleId="a7">
    <w:name w:val="List Paragraph"/>
    <w:basedOn w:val="a"/>
    <w:uiPriority w:val="34"/>
    <w:qFormat/>
    <w:rsid w:val="00094D0A"/>
    <w:pPr>
      <w:ind w:left="720"/>
      <w:contextualSpacing/>
    </w:pPr>
  </w:style>
  <w:style w:type="character" w:customStyle="1" w:styleId="occurrence">
    <w:name w:val="occurrence"/>
    <w:basedOn w:val="a0"/>
    <w:rsid w:val="00142202"/>
  </w:style>
  <w:style w:type="table" w:styleId="a8">
    <w:name w:val="Table Grid"/>
    <w:basedOn w:val="a1"/>
    <w:uiPriority w:val="59"/>
    <w:rsid w:val="0059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056"/>
  </w:style>
  <w:style w:type="paragraph" w:styleId="ab">
    <w:name w:val="footer"/>
    <w:basedOn w:val="a"/>
    <w:link w:val="ac"/>
    <w:uiPriority w:val="99"/>
    <w:unhideWhenUsed/>
    <w:rsid w:val="006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056"/>
  </w:style>
  <w:style w:type="paragraph" w:styleId="ad">
    <w:name w:val="Balloon Text"/>
    <w:basedOn w:val="a"/>
    <w:link w:val="ae"/>
    <w:uiPriority w:val="99"/>
    <w:semiHidden/>
    <w:unhideWhenUsed/>
    <w:rsid w:val="00D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54C"/>
    <w:rPr>
      <w:rFonts w:ascii="Tahoma" w:hAnsi="Tahoma" w:cs="Tahoma"/>
      <w:sz w:val="16"/>
      <w:szCs w:val="16"/>
    </w:rPr>
  </w:style>
  <w:style w:type="character" w:customStyle="1" w:styleId="ref-journal">
    <w:name w:val="ref-journal"/>
    <w:basedOn w:val="a0"/>
    <w:rsid w:val="00836F33"/>
  </w:style>
  <w:style w:type="character" w:customStyle="1" w:styleId="ref-vol">
    <w:name w:val="ref-vol"/>
    <w:basedOn w:val="a0"/>
    <w:rsid w:val="00836F33"/>
  </w:style>
  <w:style w:type="paragraph" w:styleId="af">
    <w:name w:val="footnote text"/>
    <w:basedOn w:val="a"/>
    <w:link w:val="af0"/>
    <w:uiPriority w:val="99"/>
    <w:semiHidden/>
    <w:unhideWhenUsed/>
    <w:rsid w:val="002461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461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461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80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st-locationinconferenceproceeding">
    <w:name w:val="test-locationinconferenceproceeding"/>
    <w:basedOn w:val="a"/>
    <w:rsid w:val="0078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title">
    <w:name w:val="booktitle"/>
    <w:basedOn w:val="a0"/>
    <w:rsid w:val="007801BB"/>
  </w:style>
  <w:style w:type="character" w:customStyle="1" w:styleId="page-numbers-info">
    <w:name w:val="page-numbers-info"/>
    <w:basedOn w:val="a0"/>
    <w:rsid w:val="007801BB"/>
  </w:style>
  <w:style w:type="character" w:customStyle="1" w:styleId="u-inline-block">
    <w:name w:val="u-inline-block"/>
    <w:basedOn w:val="a0"/>
    <w:rsid w:val="007801BB"/>
  </w:style>
  <w:style w:type="character" w:customStyle="1" w:styleId="authorsname">
    <w:name w:val="authors__name"/>
    <w:basedOn w:val="a0"/>
    <w:rsid w:val="00C86720"/>
  </w:style>
  <w:style w:type="paragraph" w:customStyle="1" w:styleId="dash041e0431044b0447043d044b0439002000280432043504310029">
    <w:name w:val="dash041e_0431_044b_0447_043d_044b_0439_0020_0028_0432_0435_0431_0029"/>
    <w:basedOn w:val="a"/>
    <w:rsid w:val="0076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basedOn w:val="a0"/>
    <w:rsid w:val="00764655"/>
  </w:style>
  <w:style w:type="character" w:styleId="af2">
    <w:name w:val="Placeholder Text"/>
    <w:basedOn w:val="a0"/>
    <w:uiPriority w:val="99"/>
    <w:semiHidden/>
    <w:rsid w:val="00AA3C60"/>
    <w:rPr>
      <w:color w:val="808080"/>
    </w:rPr>
  </w:style>
  <w:style w:type="paragraph" w:customStyle="1" w:styleId="11">
    <w:name w:val="Знак Знак1"/>
    <w:basedOn w:val="a"/>
    <w:rsid w:val="008A40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26A57"/>
  </w:style>
  <w:style w:type="character" w:styleId="af3">
    <w:name w:val="annotation reference"/>
    <w:basedOn w:val="a0"/>
    <w:uiPriority w:val="99"/>
    <w:semiHidden/>
    <w:unhideWhenUsed/>
    <w:rsid w:val="008812B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812B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812B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812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812BF"/>
    <w:rPr>
      <w:b/>
      <w:bCs/>
      <w:sz w:val="20"/>
      <w:szCs w:val="20"/>
    </w:rPr>
  </w:style>
  <w:style w:type="character" w:customStyle="1" w:styleId="orcid-id-https">
    <w:name w:val="orcid-id-https"/>
    <w:basedOn w:val="a0"/>
    <w:rsid w:val="008560D7"/>
  </w:style>
  <w:style w:type="paragraph" w:customStyle="1" w:styleId="12">
    <w:name w:val="Знак Знак1"/>
    <w:basedOn w:val="a"/>
    <w:rsid w:val="001B7D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44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6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65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6534"/>
    <w:rPr>
      <w:i/>
      <w:iCs/>
    </w:rPr>
  </w:style>
  <w:style w:type="character" w:styleId="a5">
    <w:name w:val="Hyperlink"/>
    <w:basedOn w:val="a0"/>
    <w:uiPriority w:val="99"/>
    <w:unhideWhenUsed/>
    <w:rsid w:val="004E6534"/>
    <w:rPr>
      <w:color w:val="0000FF"/>
      <w:u w:val="single"/>
    </w:rPr>
  </w:style>
  <w:style w:type="character" w:styleId="a6">
    <w:name w:val="Strong"/>
    <w:basedOn w:val="a0"/>
    <w:uiPriority w:val="22"/>
    <w:qFormat/>
    <w:rsid w:val="004E6534"/>
    <w:rPr>
      <w:b/>
      <w:bCs/>
    </w:rPr>
  </w:style>
  <w:style w:type="paragraph" w:styleId="a7">
    <w:name w:val="List Paragraph"/>
    <w:basedOn w:val="a"/>
    <w:uiPriority w:val="34"/>
    <w:qFormat/>
    <w:rsid w:val="00094D0A"/>
    <w:pPr>
      <w:ind w:left="720"/>
      <w:contextualSpacing/>
    </w:pPr>
  </w:style>
  <w:style w:type="character" w:customStyle="1" w:styleId="occurrence">
    <w:name w:val="occurrence"/>
    <w:basedOn w:val="a0"/>
    <w:rsid w:val="00142202"/>
  </w:style>
  <w:style w:type="table" w:styleId="a8">
    <w:name w:val="Table Grid"/>
    <w:basedOn w:val="a1"/>
    <w:uiPriority w:val="59"/>
    <w:rsid w:val="0059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056"/>
  </w:style>
  <w:style w:type="paragraph" w:styleId="ab">
    <w:name w:val="footer"/>
    <w:basedOn w:val="a"/>
    <w:link w:val="ac"/>
    <w:uiPriority w:val="99"/>
    <w:unhideWhenUsed/>
    <w:rsid w:val="006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056"/>
  </w:style>
  <w:style w:type="paragraph" w:styleId="ad">
    <w:name w:val="Balloon Text"/>
    <w:basedOn w:val="a"/>
    <w:link w:val="ae"/>
    <w:uiPriority w:val="99"/>
    <w:semiHidden/>
    <w:unhideWhenUsed/>
    <w:rsid w:val="00D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54C"/>
    <w:rPr>
      <w:rFonts w:ascii="Tahoma" w:hAnsi="Tahoma" w:cs="Tahoma"/>
      <w:sz w:val="16"/>
      <w:szCs w:val="16"/>
    </w:rPr>
  </w:style>
  <w:style w:type="character" w:customStyle="1" w:styleId="ref-journal">
    <w:name w:val="ref-journal"/>
    <w:basedOn w:val="a0"/>
    <w:rsid w:val="00836F33"/>
  </w:style>
  <w:style w:type="character" w:customStyle="1" w:styleId="ref-vol">
    <w:name w:val="ref-vol"/>
    <w:basedOn w:val="a0"/>
    <w:rsid w:val="00836F33"/>
  </w:style>
  <w:style w:type="paragraph" w:styleId="af">
    <w:name w:val="footnote text"/>
    <w:basedOn w:val="a"/>
    <w:link w:val="af0"/>
    <w:uiPriority w:val="99"/>
    <w:semiHidden/>
    <w:unhideWhenUsed/>
    <w:rsid w:val="002461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461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461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80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st-locationinconferenceproceeding">
    <w:name w:val="test-locationinconferenceproceeding"/>
    <w:basedOn w:val="a"/>
    <w:rsid w:val="0078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title">
    <w:name w:val="booktitle"/>
    <w:basedOn w:val="a0"/>
    <w:rsid w:val="007801BB"/>
  </w:style>
  <w:style w:type="character" w:customStyle="1" w:styleId="page-numbers-info">
    <w:name w:val="page-numbers-info"/>
    <w:basedOn w:val="a0"/>
    <w:rsid w:val="007801BB"/>
  </w:style>
  <w:style w:type="character" w:customStyle="1" w:styleId="u-inline-block">
    <w:name w:val="u-inline-block"/>
    <w:basedOn w:val="a0"/>
    <w:rsid w:val="007801BB"/>
  </w:style>
  <w:style w:type="character" w:customStyle="1" w:styleId="authorsname">
    <w:name w:val="authors__name"/>
    <w:basedOn w:val="a0"/>
    <w:rsid w:val="00C86720"/>
  </w:style>
  <w:style w:type="paragraph" w:customStyle="1" w:styleId="dash041e0431044b0447043d044b0439002000280432043504310029">
    <w:name w:val="dash041e_0431_044b_0447_043d_044b_0439_0020_0028_0432_0435_0431_0029"/>
    <w:basedOn w:val="a"/>
    <w:rsid w:val="0076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basedOn w:val="a0"/>
    <w:rsid w:val="00764655"/>
  </w:style>
  <w:style w:type="character" w:styleId="af2">
    <w:name w:val="Placeholder Text"/>
    <w:basedOn w:val="a0"/>
    <w:uiPriority w:val="99"/>
    <w:semiHidden/>
    <w:rsid w:val="00AA3C60"/>
    <w:rPr>
      <w:color w:val="808080"/>
    </w:rPr>
  </w:style>
  <w:style w:type="paragraph" w:customStyle="1" w:styleId="11">
    <w:name w:val="Знак Знак1"/>
    <w:basedOn w:val="a"/>
    <w:rsid w:val="008A40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26A57"/>
  </w:style>
  <w:style w:type="character" w:styleId="af3">
    <w:name w:val="annotation reference"/>
    <w:basedOn w:val="a0"/>
    <w:uiPriority w:val="99"/>
    <w:semiHidden/>
    <w:unhideWhenUsed/>
    <w:rsid w:val="008812B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812B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812B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812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812BF"/>
    <w:rPr>
      <w:b/>
      <w:bCs/>
      <w:sz w:val="20"/>
      <w:szCs w:val="20"/>
    </w:rPr>
  </w:style>
  <w:style w:type="character" w:customStyle="1" w:styleId="orcid-id-https">
    <w:name w:val="orcid-id-https"/>
    <w:basedOn w:val="a0"/>
    <w:rsid w:val="008560D7"/>
  </w:style>
  <w:style w:type="paragraph" w:customStyle="1" w:styleId="12">
    <w:name w:val="Знак Знак1"/>
    <w:basedOn w:val="a"/>
    <w:rsid w:val="001B7D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44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9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658465076">
              <w:marLeft w:val="24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6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3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a.aleksandrova@hse.ru" TargetMode="External"/><Relationship Id="rId17" Type="http://schemas.openxmlformats.org/officeDocument/2006/relationships/image" Target="media/image1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ail2.hse.ru/owa/redir.aspx?C=cxQZP5ChXgIKmCjmWYfpo8RX4zJ-pW2voPwEbhSfnYjLZM8HrF7WCA..&amp;URL=http%3a%2f%2fscem.spb.hse.ru%2fchemp%2fhealthoutcomes%2fEQ-5D-3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maps/AKXoJdunpRL2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ea.aleksandrova@hse.ru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dx.doi.org/" TargetMode="External"/><Relationship Id="rId19" Type="http://schemas.openxmlformats.org/officeDocument/2006/relationships/hyperlink" Target="mailto:ea.aleksandrova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" TargetMode="External"/><Relationship Id="rId14" Type="http://schemas.openxmlformats.org/officeDocument/2006/relationships/hyperlink" Target="http://dx.doi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5AA5-FDE6-4AF6-9878-EAD31C23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6727</Words>
  <Characters>38345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2018-08-29T10:43:00Z</cp:lastPrinted>
  <dcterms:created xsi:type="dcterms:W3CDTF">2019-02-21T08:31:00Z</dcterms:created>
  <dcterms:modified xsi:type="dcterms:W3CDTF">2019-02-21T08:31:00Z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