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99" w:rsidRDefault="00C32699" w:rsidP="00C32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 ВОПРОСУ  О ПРАВОВОЙ ПРИРОДЕ ГОСУДАРСТВЕННЫХ И МУНИЦИПАЛЬНЫХ КОНТРАКТОВ В СОВРЕМЕННОЙ КОНТРАКТНОЙ СИСТЕМЕ</w:t>
      </w:r>
    </w:p>
    <w:p w:rsidR="00C32699" w:rsidRDefault="00C32699" w:rsidP="00834339">
      <w:pPr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339" w:rsidRPr="00834339" w:rsidRDefault="00834339" w:rsidP="00834339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34339">
        <w:rPr>
          <w:rFonts w:ascii="Times New Roman" w:hAnsi="Times New Roman" w:cs="Times New Roman"/>
          <w:b/>
          <w:sz w:val="28"/>
          <w:szCs w:val="28"/>
        </w:rPr>
        <w:t>Пахомова Лариса Михайловна</w:t>
      </w:r>
      <w:r w:rsidRPr="00834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39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834339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bookmarkStart w:id="0" w:name="_GoBack"/>
      <w:bookmarkEnd w:id="0"/>
      <w:r w:rsidRPr="00834339">
        <w:rPr>
          <w:rFonts w:ascii="Times New Roman" w:hAnsi="Times New Roman" w:cs="Times New Roman"/>
          <w:sz w:val="28"/>
          <w:szCs w:val="28"/>
        </w:rPr>
        <w:t>государственного и муниципа</w:t>
      </w:r>
      <w:r w:rsidR="00C32699">
        <w:rPr>
          <w:rFonts w:ascii="Times New Roman" w:hAnsi="Times New Roman" w:cs="Times New Roman"/>
          <w:sz w:val="28"/>
          <w:szCs w:val="28"/>
        </w:rPr>
        <w:t xml:space="preserve">льного управления, гражданского </w:t>
      </w:r>
      <w:r w:rsidRPr="00834339">
        <w:rPr>
          <w:rFonts w:ascii="Times New Roman" w:hAnsi="Times New Roman" w:cs="Times New Roman"/>
          <w:sz w:val="28"/>
          <w:szCs w:val="28"/>
        </w:rPr>
        <w:t>и предпринимательского права, Заведующая Региональным Центром по обучению специалистов для системы государственных и муниципальных закупок НИУ ВШЭ –</w:t>
      </w:r>
      <w:r w:rsidR="00C32699">
        <w:rPr>
          <w:rFonts w:ascii="Times New Roman" w:hAnsi="Times New Roman" w:cs="Times New Roman"/>
          <w:sz w:val="28"/>
          <w:szCs w:val="28"/>
        </w:rPr>
        <w:t xml:space="preserve"> </w:t>
      </w:r>
      <w:r w:rsidRPr="00834339">
        <w:rPr>
          <w:rFonts w:ascii="Times New Roman" w:hAnsi="Times New Roman" w:cs="Times New Roman"/>
          <w:sz w:val="28"/>
          <w:szCs w:val="28"/>
        </w:rPr>
        <w:t>Пермь,</w:t>
      </w:r>
    </w:p>
    <w:p w:rsidR="00834339" w:rsidRPr="00834339" w:rsidRDefault="00834339" w:rsidP="00834339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r w:rsidRPr="00834339">
        <w:rPr>
          <w:rFonts w:ascii="Times New Roman" w:hAnsi="Times New Roman" w:cs="Times New Roman"/>
          <w:sz w:val="28"/>
          <w:szCs w:val="28"/>
        </w:rPr>
        <w:t>кафедры государственного и муниципального управления ПГНИУ</w:t>
      </w:r>
    </w:p>
    <w:p w:rsidR="00B005AE" w:rsidRDefault="00B005AE" w:rsidP="00B00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B01" w:rsidRPr="00B005AE" w:rsidRDefault="000C7133" w:rsidP="00B00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AE">
        <w:rPr>
          <w:rFonts w:ascii="Times New Roman" w:hAnsi="Times New Roman" w:cs="Times New Roman"/>
          <w:sz w:val="28"/>
          <w:szCs w:val="28"/>
        </w:rPr>
        <w:t>Продолжающаяся реформа системы государственных и муниципальных закупок оп</w:t>
      </w:r>
      <w:r w:rsidR="00AE2BA9" w:rsidRPr="00B005AE">
        <w:rPr>
          <w:rFonts w:ascii="Times New Roman" w:hAnsi="Times New Roman" w:cs="Times New Roman"/>
          <w:sz w:val="28"/>
          <w:szCs w:val="28"/>
        </w:rPr>
        <w:t xml:space="preserve">ределила </w:t>
      </w:r>
      <w:r w:rsidR="00F14CFA">
        <w:rPr>
          <w:rFonts w:ascii="Times New Roman" w:hAnsi="Times New Roman" w:cs="Times New Roman"/>
          <w:sz w:val="28"/>
          <w:szCs w:val="28"/>
        </w:rPr>
        <w:t>необходимость обратить внимание на</w:t>
      </w:r>
      <w:r w:rsidR="00036DD7" w:rsidRPr="00B005AE">
        <w:rPr>
          <w:rFonts w:ascii="Times New Roman" w:hAnsi="Times New Roman" w:cs="Times New Roman"/>
          <w:sz w:val="28"/>
          <w:szCs w:val="28"/>
        </w:rPr>
        <w:t xml:space="preserve"> </w:t>
      </w:r>
      <w:r w:rsidR="00AE2BA9" w:rsidRPr="00B005AE">
        <w:rPr>
          <w:rFonts w:ascii="Times New Roman" w:hAnsi="Times New Roman" w:cs="Times New Roman"/>
          <w:sz w:val="28"/>
          <w:szCs w:val="28"/>
        </w:rPr>
        <w:t>развитие нового этапа в</w:t>
      </w:r>
      <w:r w:rsidRPr="00B005AE">
        <w:rPr>
          <w:rFonts w:ascii="Times New Roman" w:hAnsi="Times New Roman" w:cs="Times New Roman"/>
          <w:sz w:val="28"/>
          <w:szCs w:val="28"/>
        </w:rPr>
        <w:t xml:space="preserve"> этом процессе – этапа исполнения контракта. При </w:t>
      </w:r>
      <w:r w:rsidR="00AE2BA9" w:rsidRPr="00B005AE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="00AE2BA9" w:rsidRPr="00B005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BA9" w:rsidRPr="00B005AE">
        <w:rPr>
          <w:rFonts w:ascii="Times New Roman" w:hAnsi="Times New Roman" w:cs="Times New Roman"/>
          <w:sz w:val="28"/>
          <w:szCs w:val="28"/>
        </w:rPr>
        <w:t xml:space="preserve"> до сих пор </w:t>
      </w:r>
      <w:r w:rsidR="00265A66">
        <w:rPr>
          <w:rFonts w:ascii="Times New Roman" w:hAnsi="Times New Roman" w:cs="Times New Roman"/>
          <w:sz w:val="28"/>
          <w:szCs w:val="28"/>
        </w:rPr>
        <w:t xml:space="preserve">продолжается дискуссия </w:t>
      </w:r>
      <w:r w:rsidR="009F6BC7" w:rsidRPr="00B005AE">
        <w:rPr>
          <w:rFonts w:ascii="Times New Roman" w:hAnsi="Times New Roman" w:cs="Times New Roman"/>
          <w:sz w:val="28"/>
          <w:szCs w:val="28"/>
        </w:rPr>
        <w:t xml:space="preserve"> о </w:t>
      </w:r>
      <w:r w:rsidR="009337C2" w:rsidRPr="00B005AE">
        <w:rPr>
          <w:rFonts w:ascii="Times New Roman" w:hAnsi="Times New Roman" w:cs="Times New Roman"/>
          <w:sz w:val="28"/>
          <w:szCs w:val="28"/>
        </w:rPr>
        <w:t>правов</w:t>
      </w:r>
      <w:r w:rsidR="009F6BC7" w:rsidRPr="00B005AE">
        <w:rPr>
          <w:rFonts w:ascii="Times New Roman" w:hAnsi="Times New Roman" w:cs="Times New Roman"/>
          <w:sz w:val="28"/>
          <w:szCs w:val="28"/>
        </w:rPr>
        <w:t>ой природе</w:t>
      </w:r>
      <w:r w:rsidR="00D77296" w:rsidRPr="00B005AE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AE2BA9" w:rsidRPr="00B005AE">
        <w:rPr>
          <w:rFonts w:ascii="Times New Roman" w:hAnsi="Times New Roman" w:cs="Times New Roman"/>
          <w:sz w:val="28"/>
          <w:szCs w:val="28"/>
        </w:rPr>
        <w:t>г</w:t>
      </w:r>
      <w:r w:rsidR="009337C2" w:rsidRPr="00B005AE">
        <w:rPr>
          <w:rFonts w:ascii="Times New Roman" w:hAnsi="Times New Roman" w:cs="Times New Roman"/>
          <w:sz w:val="28"/>
          <w:szCs w:val="28"/>
        </w:rPr>
        <w:t>о</w:t>
      </w:r>
      <w:r w:rsidR="00AE2BA9" w:rsidRPr="00B005AE">
        <w:rPr>
          <w:rFonts w:ascii="Times New Roman" w:hAnsi="Times New Roman" w:cs="Times New Roman"/>
          <w:sz w:val="28"/>
          <w:szCs w:val="28"/>
        </w:rPr>
        <w:t>с</w:t>
      </w:r>
      <w:r w:rsidR="009337C2" w:rsidRPr="00B005AE">
        <w:rPr>
          <w:rFonts w:ascii="Times New Roman" w:hAnsi="Times New Roman" w:cs="Times New Roman"/>
          <w:sz w:val="28"/>
          <w:szCs w:val="28"/>
        </w:rPr>
        <w:t xml:space="preserve">ударственных и муниципальных </w:t>
      </w:r>
      <w:r w:rsidR="00D77296" w:rsidRPr="00B005AE">
        <w:rPr>
          <w:rFonts w:ascii="Times New Roman" w:hAnsi="Times New Roman" w:cs="Times New Roman"/>
          <w:sz w:val="28"/>
          <w:szCs w:val="28"/>
        </w:rPr>
        <w:t>контрактов.</w:t>
      </w:r>
    </w:p>
    <w:p w:rsidR="00B005AE" w:rsidRPr="005358E8" w:rsidRDefault="009337C2" w:rsidP="00B005A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05AE">
        <w:rPr>
          <w:sz w:val="28"/>
          <w:szCs w:val="28"/>
        </w:rPr>
        <w:t>Впервые п</w:t>
      </w:r>
      <w:r w:rsidR="00D77296" w:rsidRPr="00B005AE">
        <w:rPr>
          <w:sz w:val="28"/>
          <w:szCs w:val="28"/>
        </w:rPr>
        <w:t>онятие го</w:t>
      </w:r>
      <w:r w:rsidRPr="00B005AE">
        <w:rPr>
          <w:sz w:val="28"/>
          <w:szCs w:val="28"/>
        </w:rPr>
        <w:t xml:space="preserve">сударственного контракта нашло официальное </w:t>
      </w:r>
      <w:r w:rsidR="008F2E43" w:rsidRPr="00B005AE">
        <w:rPr>
          <w:sz w:val="28"/>
          <w:szCs w:val="28"/>
        </w:rPr>
        <w:t>зак</w:t>
      </w:r>
      <w:r w:rsidRPr="00B005AE">
        <w:rPr>
          <w:sz w:val="28"/>
          <w:szCs w:val="28"/>
        </w:rPr>
        <w:t xml:space="preserve">репление </w:t>
      </w:r>
      <w:r w:rsidR="00FD7364" w:rsidRPr="00B005AE">
        <w:rPr>
          <w:sz w:val="28"/>
          <w:szCs w:val="28"/>
        </w:rPr>
        <w:t xml:space="preserve">в </w:t>
      </w:r>
      <w:r w:rsidR="00D77296" w:rsidRPr="00B005AE">
        <w:rPr>
          <w:sz w:val="28"/>
          <w:szCs w:val="28"/>
        </w:rPr>
        <w:t>ФЗ № 97 от 06.05.1999</w:t>
      </w:r>
      <w:r w:rsidR="005358E8">
        <w:rPr>
          <w:sz w:val="28"/>
          <w:szCs w:val="28"/>
        </w:rPr>
        <w:t xml:space="preserve"> </w:t>
      </w:r>
      <w:r w:rsidR="00D77296" w:rsidRPr="00B005AE">
        <w:rPr>
          <w:sz w:val="28"/>
          <w:szCs w:val="28"/>
        </w:rPr>
        <w:t>г. «О конкурсах на размещение заказов на поставки товаров, выполнение работ, оказание услуг для государственных нужд»</w:t>
      </w:r>
      <w:r w:rsidR="00B40AF1">
        <w:rPr>
          <w:rStyle w:val="aa"/>
          <w:sz w:val="28"/>
          <w:szCs w:val="28"/>
        </w:rPr>
        <w:footnoteReference w:id="1"/>
      </w:r>
      <w:r w:rsidR="00D77296" w:rsidRPr="00B005AE">
        <w:rPr>
          <w:sz w:val="28"/>
          <w:szCs w:val="28"/>
        </w:rPr>
        <w:t xml:space="preserve">, где под </w:t>
      </w:r>
      <w:r w:rsidR="00255E65" w:rsidRPr="00B005AE">
        <w:rPr>
          <w:sz w:val="28"/>
          <w:szCs w:val="28"/>
        </w:rPr>
        <w:t>г</w:t>
      </w:r>
      <w:r w:rsidR="00FD7364" w:rsidRPr="00B005AE">
        <w:rPr>
          <w:sz w:val="28"/>
          <w:szCs w:val="28"/>
        </w:rPr>
        <w:t>осударственным</w:t>
      </w:r>
      <w:r w:rsidR="00255E65" w:rsidRPr="00B005AE">
        <w:rPr>
          <w:sz w:val="28"/>
          <w:szCs w:val="28"/>
        </w:rPr>
        <w:t xml:space="preserve"> контракт</w:t>
      </w:r>
      <w:r w:rsidR="00FD7364" w:rsidRPr="00B005AE">
        <w:rPr>
          <w:sz w:val="28"/>
          <w:szCs w:val="28"/>
        </w:rPr>
        <w:t xml:space="preserve">ом понимался </w:t>
      </w:r>
      <w:r w:rsidR="00255E65" w:rsidRPr="00B005AE">
        <w:rPr>
          <w:sz w:val="28"/>
          <w:szCs w:val="28"/>
        </w:rPr>
        <w:t xml:space="preserve">договор поставки </w:t>
      </w:r>
      <w:r w:rsidR="00255E65" w:rsidRPr="00B005AE">
        <w:rPr>
          <w:sz w:val="28"/>
          <w:szCs w:val="28"/>
        </w:rPr>
        <w:lastRenderedPageBreak/>
        <w:t xml:space="preserve">товаров (работ, услуг) для государственных нужд, заключаемый </w:t>
      </w:r>
      <w:proofErr w:type="gramStart"/>
      <w:r w:rsidR="00255E65" w:rsidRPr="00B005AE">
        <w:rPr>
          <w:sz w:val="28"/>
          <w:szCs w:val="28"/>
        </w:rPr>
        <w:t>между</w:t>
      </w:r>
      <w:proofErr w:type="gramEnd"/>
      <w:r w:rsidR="00255E65" w:rsidRPr="00B005AE">
        <w:rPr>
          <w:sz w:val="28"/>
          <w:szCs w:val="28"/>
        </w:rPr>
        <w:t xml:space="preserve"> государственным заказчиком и победителем конкурса в соответствии с законод</w:t>
      </w:r>
      <w:r w:rsidR="00E54B01" w:rsidRPr="00B005AE">
        <w:rPr>
          <w:sz w:val="28"/>
          <w:szCs w:val="28"/>
        </w:rPr>
        <w:t xml:space="preserve">ательством Российской Федерации. При </w:t>
      </w:r>
      <w:r w:rsidRPr="00B005AE">
        <w:rPr>
          <w:sz w:val="28"/>
          <w:szCs w:val="28"/>
        </w:rPr>
        <w:t>этом</w:t>
      </w:r>
      <w:proofErr w:type="gramStart"/>
      <w:r w:rsidRPr="00B005AE">
        <w:rPr>
          <w:sz w:val="28"/>
          <w:szCs w:val="28"/>
        </w:rPr>
        <w:t>,</w:t>
      </w:r>
      <w:proofErr w:type="gramEnd"/>
      <w:r w:rsidRPr="00B005AE">
        <w:rPr>
          <w:sz w:val="28"/>
          <w:szCs w:val="28"/>
        </w:rPr>
        <w:t xml:space="preserve"> в более </w:t>
      </w:r>
      <w:r w:rsidR="0089086F">
        <w:rPr>
          <w:sz w:val="28"/>
          <w:szCs w:val="28"/>
        </w:rPr>
        <w:t>ранних нормативно-правовых актах</w:t>
      </w:r>
      <w:r w:rsidRPr="00B005AE">
        <w:rPr>
          <w:sz w:val="28"/>
          <w:szCs w:val="28"/>
        </w:rPr>
        <w:t xml:space="preserve"> такое определение либо отсутствовало, либо было дано довольно размыто. </w:t>
      </w:r>
      <w:proofErr w:type="gramStart"/>
      <w:r w:rsidR="00AE2BA9" w:rsidRPr="00B005AE">
        <w:rPr>
          <w:sz w:val="28"/>
          <w:szCs w:val="28"/>
        </w:rPr>
        <w:t>В одном из первых нормативно-правовых актов, определяющих порядок осуществления зак</w:t>
      </w:r>
      <w:r w:rsidR="006550E5" w:rsidRPr="00B005AE">
        <w:rPr>
          <w:sz w:val="28"/>
          <w:szCs w:val="28"/>
        </w:rPr>
        <w:t>упочной деятельн</w:t>
      </w:r>
      <w:r w:rsidR="00AE2BA9" w:rsidRPr="00B005AE">
        <w:rPr>
          <w:sz w:val="28"/>
          <w:szCs w:val="28"/>
        </w:rPr>
        <w:t>ости</w:t>
      </w:r>
      <w:r w:rsidR="006550E5" w:rsidRPr="00B005AE">
        <w:rPr>
          <w:sz w:val="28"/>
          <w:szCs w:val="28"/>
        </w:rPr>
        <w:t xml:space="preserve"> </w:t>
      </w:r>
      <w:r w:rsidR="00AE2BA9" w:rsidRPr="00B005AE">
        <w:rPr>
          <w:sz w:val="28"/>
          <w:szCs w:val="28"/>
        </w:rPr>
        <w:t>№ 2859-1</w:t>
      </w:r>
      <w:r w:rsidR="006550E5" w:rsidRPr="00B005AE">
        <w:rPr>
          <w:sz w:val="28"/>
          <w:szCs w:val="28"/>
        </w:rPr>
        <w:t xml:space="preserve"> </w:t>
      </w:r>
      <w:r w:rsidR="00BB26A0" w:rsidRPr="00B005AE">
        <w:rPr>
          <w:sz w:val="28"/>
          <w:szCs w:val="28"/>
        </w:rPr>
        <w:t>от 28.05.1992</w:t>
      </w:r>
      <w:r w:rsidR="00B40AF1">
        <w:rPr>
          <w:sz w:val="28"/>
          <w:szCs w:val="28"/>
        </w:rPr>
        <w:t xml:space="preserve"> </w:t>
      </w:r>
      <w:r w:rsidR="00BB26A0" w:rsidRPr="00B005AE">
        <w:rPr>
          <w:sz w:val="28"/>
          <w:szCs w:val="28"/>
        </w:rPr>
        <w:t>г</w:t>
      </w:r>
      <w:r w:rsidR="00B40AF1">
        <w:rPr>
          <w:sz w:val="28"/>
          <w:szCs w:val="28"/>
        </w:rPr>
        <w:t>.</w:t>
      </w:r>
      <w:r w:rsidR="00BB26A0" w:rsidRPr="00B005AE">
        <w:rPr>
          <w:sz w:val="28"/>
          <w:szCs w:val="28"/>
        </w:rPr>
        <w:t xml:space="preserve"> «О поставках продукции и товаров для государственных нужд»</w:t>
      </w:r>
      <w:r w:rsidR="00D91A3F">
        <w:rPr>
          <w:rStyle w:val="aa"/>
          <w:sz w:val="28"/>
          <w:szCs w:val="28"/>
        </w:rPr>
        <w:footnoteReference w:id="2"/>
      </w:r>
      <w:r w:rsidR="00BB26A0" w:rsidRPr="00B005AE">
        <w:rPr>
          <w:sz w:val="28"/>
          <w:szCs w:val="28"/>
        </w:rPr>
        <w:t xml:space="preserve"> </w:t>
      </w:r>
      <w:r w:rsidR="00AE2BA9" w:rsidRPr="00B005AE">
        <w:rPr>
          <w:sz w:val="28"/>
          <w:szCs w:val="28"/>
        </w:rPr>
        <w:t>не дается определ</w:t>
      </w:r>
      <w:r w:rsidR="006550E5" w:rsidRPr="00B005AE">
        <w:rPr>
          <w:sz w:val="28"/>
          <w:szCs w:val="28"/>
        </w:rPr>
        <w:t>е</w:t>
      </w:r>
      <w:r w:rsidR="00AE2BA9" w:rsidRPr="00B005AE">
        <w:rPr>
          <w:sz w:val="28"/>
          <w:szCs w:val="28"/>
        </w:rPr>
        <w:t>ния контракта, но делается ссылка н</w:t>
      </w:r>
      <w:r w:rsidR="005358E8">
        <w:rPr>
          <w:sz w:val="28"/>
          <w:szCs w:val="28"/>
        </w:rPr>
        <w:t>а</w:t>
      </w:r>
      <w:r w:rsidR="00AE2BA9" w:rsidRPr="00B005AE">
        <w:rPr>
          <w:sz w:val="28"/>
          <w:szCs w:val="28"/>
        </w:rPr>
        <w:t xml:space="preserve"> то, </w:t>
      </w:r>
      <w:r w:rsidR="005358E8">
        <w:rPr>
          <w:sz w:val="28"/>
          <w:szCs w:val="28"/>
        </w:rPr>
        <w:t xml:space="preserve">что </w:t>
      </w:r>
      <w:r w:rsidR="006550E5" w:rsidRPr="00B005AE">
        <w:rPr>
          <w:sz w:val="28"/>
          <w:szCs w:val="28"/>
        </w:rPr>
        <w:t>г</w:t>
      </w:r>
      <w:r w:rsidR="00AE2BA9" w:rsidRPr="00B005AE">
        <w:rPr>
          <w:sz w:val="28"/>
          <w:szCs w:val="28"/>
        </w:rPr>
        <w:t>осударственный контракт является основным документом, определяющем права и обязанности государственного заказчика и поставщика по обеспечению государственных нужд и регулирует экономические, правовые и организационно-технические отношения поставщика с государственным</w:t>
      </w:r>
      <w:proofErr w:type="gramEnd"/>
      <w:r w:rsidR="00AE2BA9" w:rsidRPr="00B005AE">
        <w:rPr>
          <w:sz w:val="28"/>
          <w:szCs w:val="28"/>
        </w:rPr>
        <w:t xml:space="preserve"> заказчиком, выст</w:t>
      </w:r>
      <w:r w:rsidR="002010B2" w:rsidRPr="00B005AE">
        <w:rPr>
          <w:sz w:val="28"/>
          <w:szCs w:val="28"/>
        </w:rPr>
        <w:t>упающим в качестве покупателя.</w:t>
      </w:r>
    </w:p>
    <w:p w:rsidR="00B005AE" w:rsidRDefault="006550E5" w:rsidP="00B005A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05AE">
        <w:rPr>
          <w:sz w:val="28"/>
          <w:szCs w:val="28"/>
        </w:rPr>
        <w:t xml:space="preserve">В </w:t>
      </w:r>
      <w:r w:rsidR="009337C2" w:rsidRPr="00B005AE">
        <w:rPr>
          <w:sz w:val="28"/>
          <w:szCs w:val="28"/>
        </w:rPr>
        <w:t>ФЗ № 60</w:t>
      </w:r>
      <w:r w:rsidRPr="00B005AE">
        <w:rPr>
          <w:sz w:val="28"/>
          <w:szCs w:val="28"/>
        </w:rPr>
        <w:t xml:space="preserve"> от 13.12.1994</w:t>
      </w:r>
      <w:r w:rsidR="005358E8">
        <w:rPr>
          <w:sz w:val="28"/>
          <w:szCs w:val="28"/>
        </w:rPr>
        <w:t xml:space="preserve"> </w:t>
      </w:r>
      <w:r w:rsidRPr="00B005AE">
        <w:rPr>
          <w:sz w:val="28"/>
          <w:szCs w:val="28"/>
        </w:rPr>
        <w:t>г</w:t>
      </w:r>
      <w:r w:rsidR="002010B2" w:rsidRPr="00B005AE">
        <w:rPr>
          <w:sz w:val="28"/>
          <w:szCs w:val="28"/>
        </w:rPr>
        <w:t>.</w:t>
      </w:r>
      <w:r w:rsidRPr="00B005AE">
        <w:rPr>
          <w:sz w:val="28"/>
          <w:szCs w:val="28"/>
        </w:rPr>
        <w:t xml:space="preserve"> «О поставках продукции для федеральных государственных нужд»</w:t>
      </w:r>
      <w:r w:rsidR="00B40AF1">
        <w:rPr>
          <w:rStyle w:val="aa"/>
          <w:sz w:val="28"/>
          <w:szCs w:val="28"/>
        </w:rPr>
        <w:footnoteReference w:id="3"/>
      </w:r>
      <w:r w:rsidR="009337C2" w:rsidRPr="00B005AE">
        <w:rPr>
          <w:sz w:val="28"/>
          <w:szCs w:val="28"/>
        </w:rPr>
        <w:t>, который до сих пор не утратил силу</w:t>
      </w:r>
      <w:r w:rsidRPr="00B005AE">
        <w:rPr>
          <w:sz w:val="28"/>
          <w:szCs w:val="28"/>
        </w:rPr>
        <w:t>,</w:t>
      </w:r>
      <w:r w:rsidR="009337C2" w:rsidRPr="00B005AE">
        <w:rPr>
          <w:sz w:val="28"/>
          <w:szCs w:val="28"/>
        </w:rPr>
        <w:t xml:space="preserve"> </w:t>
      </w:r>
      <w:r w:rsidR="009727ED" w:rsidRPr="00B005AE">
        <w:rPr>
          <w:sz w:val="28"/>
          <w:szCs w:val="28"/>
        </w:rPr>
        <w:t xml:space="preserve"> так же </w:t>
      </w:r>
      <w:r w:rsidRPr="00B005AE">
        <w:rPr>
          <w:sz w:val="28"/>
          <w:szCs w:val="28"/>
        </w:rPr>
        <w:t>не дает</w:t>
      </w:r>
      <w:r w:rsidR="002010B2" w:rsidRPr="00B005AE">
        <w:rPr>
          <w:sz w:val="28"/>
          <w:szCs w:val="28"/>
        </w:rPr>
        <w:t>ся</w:t>
      </w:r>
      <w:r w:rsidRPr="00B005AE">
        <w:rPr>
          <w:sz w:val="28"/>
          <w:szCs w:val="28"/>
        </w:rPr>
        <w:t xml:space="preserve"> </w:t>
      </w:r>
      <w:r w:rsidR="009337C2" w:rsidRPr="00B005AE">
        <w:rPr>
          <w:sz w:val="28"/>
          <w:szCs w:val="28"/>
        </w:rPr>
        <w:t xml:space="preserve"> определ</w:t>
      </w:r>
      <w:r w:rsidRPr="00B005AE">
        <w:rPr>
          <w:sz w:val="28"/>
          <w:szCs w:val="28"/>
        </w:rPr>
        <w:t>е</w:t>
      </w:r>
      <w:r w:rsidR="009337C2" w:rsidRPr="00B005AE">
        <w:rPr>
          <w:sz w:val="28"/>
          <w:szCs w:val="28"/>
        </w:rPr>
        <w:t>ние государствен</w:t>
      </w:r>
      <w:r w:rsidR="009727ED" w:rsidRPr="00B005AE">
        <w:rPr>
          <w:sz w:val="28"/>
          <w:szCs w:val="28"/>
        </w:rPr>
        <w:t>ного контракта, но указывается,</w:t>
      </w:r>
      <w:r w:rsidR="009337C2" w:rsidRPr="00B005AE">
        <w:rPr>
          <w:sz w:val="28"/>
          <w:szCs w:val="28"/>
        </w:rPr>
        <w:t xml:space="preserve"> что государственный контракт определяет права и обязанности государственного заказчика и поставщика по обеспечению федеральных государственных нужд и регулирует отношения поставщика с государственным заказчиком при выполнении государственного контракта.</w:t>
      </w:r>
    </w:p>
    <w:p w:rsidR="009337C2" w:rsidRPr="00B005AE" w:rsidRDefault="009337C2" w:rsidP="00B005A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05AE">
        <w:rPr>
          <w:sz w:val="28"/>
          <w:szCs w:val="28"/>
        </w:rPr>
        <w:t xml:space="preserve">В этом же </w:t>
      </w:r>
      <w:r w:rsidR="00BB26A0" w:rsidRPr="00B005AE">
        <w:rPr>
          <w:sz w:val="28"/>
          <w:szCs w:val="28"/>
        </w:rPr>
        <w:t>нормативно-правом акте закрепляю</w:t>
      </w:r>
      <w:r w:rsidRPr="00B005AE">
        <w:rPr>
          <w:sz w:val="28"/>
          <w:szCs w:val="28"/>
        </w:rPr>
        <w:t>тся условия, которые могут войти в такой контракт, одним из к</w:t>
      </w:r>
      <w:r w:rsidR="00BB26A0" w:rsidRPr="00B005AE">
        <w:rPr>
          <w:sz w:val="28"/>
          <w:szCs w:val="28"/>
        </w:rPr>
        <w:t>оторых может</w:t>
      </w:r>
      <w:r w:rsidRPr="00B005AE">
        <w:rPr>
          <w:sz w:val="28"/>
          <w:szCs w:val="28"/>
        </w:rPr>
        <w:t xml:space="preserve"> быть  предусмотрены контроль со стороны государственного заказчика за ходом работ по выполнению государственного контракта и оказание консультативной и иной помощи поставщику без вмешательства в оперативно-хозяйственную деятельность последнего.</w:t>
      </w:r>
    </w:p>
    <w:p w:rsidR="009337C2" w:rsidRPr="00B005AE" w:rsidRDefault="00BB26A0" w:rsidP="00B005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определяется, что п</w:t>
      </w:r>
      <w:r w:rsidR="009337C2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Правительства Российской Федерации государственный заказчик может вносить необходимые изменения в государственный контракт или прекращать действие государственного контракта при условии возмещения им убытков поставщикам в соответствии с действующим законодательством.</w:t>
      </w:r>
    </w:p>
    <w:p w:rsidR="009727ED" w:rsidRPr="00B005AE" w:rsidRDefault="00330D1D" w:rsidP="00B005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базов</w:t>
      </w:r>
      <w:r w:rsidR="009727E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редакции ГК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9727E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поставке товаров для государственных и муниципальных нужд отведен целый парагр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7E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(ст.525-534)</w:t>
      </w:r>
      <w:r w:rsidR="009727E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определяется только условия его исполнения в виде передачи тов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7E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государственному или муниципаль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заказчику и соответственно их оплаты со</w:t>
      </w:r>
      <w:r w:rsidR="009727E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заказчика, но 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дается определения таких контрактов</w:t>
      </w:r>
      <w:r w:rsidR="009727E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5AE" w:rsidRDefault="009727ED" w:rsidP="00B00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B01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Указе </w:t>
      </w:r>
      <w:r w:rsidR="00D9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4B01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РФ № 305 от 08.04.1997 г. «О первоочередных мерах по предотвращению коррупции и сокращен</w:t>
      </w:r>
      <w:r w:rsidR="00330D1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4B01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ю бюджетных расходов при организации закупки продукции для государственных нужд»</w:t>
      </w:r>
      <w:r w:rsidR="00D91A3F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одним из са</w:t>
      </w:r>
      <w:r w:rsidR="00330D1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системных по</w:t>
      </w:r>
      <w:r w:rsidR="00330D1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актов, регламентирующих закупочную деятельность так же </w:t>
      </w:r>
      <w:r w:rsidR="00330D1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отсутствовало</w:t>
      </w:r>
      <w:r w:rsidR="00E54B01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330D1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4B01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государственного </w:t>
      </w:r>
      <w:r w:rsidR="00330D1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контракта, но указывалось, что </w:t>
      </w:r>
      <w:r w:rsidR="00E54B01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контракт заключается в соответствии с требованиями Гра</w:t>
      </w:r>
      <w:r w:rsidR="00330D1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жданского кодекса</w:t>
      </w:r>
      <w:r w:rsidR="009F6BC7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1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E54B01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proofErr w:type="gramEnd"/>
      <w:r w:rsidR="00E54B01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90C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законодательство о контрактной системе определяет понятие государственного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</w:t>
      </w:r>
      <w:r w:rsidR="002F090C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90C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7B463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090C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3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заключаемого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</w:t>
      </w:r>
      <w:r w:rsid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субъекта </w:t>
      </w:r>
      <w:r w:rsid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муниципального образования государственным или муниципальным заказчиком для обеспечения соответственно государственных, муниципальных нужд. </w:t>
      </w:r>
      <w:r w:rsidR="00265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№ 44</w:t>
      </w:r>
      <w:r w:rsidR="00D91A3F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определя</w:t>
      </w:r>
      <w:r w:rsidR="00265A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понятие договора бюджетного учреждения, </w:t>
      </w:r>
      <w:r w:rsidR="00F14C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порождается противоречивая  практика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spellEnd"/>
      <w:r w:rsidR="00F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14CF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до сих пор, не нашла</w:t>
      </w:r>
      <w:r w:rsidR="00F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определ</w:t>
      </w:r>
      <w:r w:rsidR="0026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практика </w:t>
      </w:r>
      <w:r w:rsidR="00265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г</w:t>
      </w:r>
      <w:r w:rsidR="00F14C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5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сударственными и м</w:t>
      </w:r>
      <w:r w:rsidR="00F14C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5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14CF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заказчиками государственных и муниципальных контрактов, а бюджетными учреждениями гражданско-пра</w:t>
      </w:r>
      <w:r w:rsidR="00265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4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догов</w:t>
      </w:r>
      <w:r w:rsidR="00265A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4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3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D9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090C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 w:rsidR="00D91A3F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EB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21.07.2005г</w:t>
      </w:r>
      <w:r w:rsidR="00372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разме</w:t>
      </w:r>
      <w:r w:rsidR="003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щении заказов на поставки товаров, выполнении работ, оказании услуг </w:t>
      </w:r>
      <w:r w:rsidR="00EB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B6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</w:t>
      </w:r>
      <w:r w:rsidR="00C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четко </w:t>
      </w:r>
      <w:r w:rsidR="002F090C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л понятие контракта и договор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определяя государственный контракт </w:t>
      </w:r>
      <w:r w:rsidR="00FB3ED7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7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договор</w:t>
      </w:r>
      <w:r w:rsidR="007B463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463D" w:rsidRPr="00B005AE">
        <w:rPr>
          <w:rFonts w:ascii="Times New Roman" w:hAnsi="Times New Roman" w:cs="Times New Roman"/>
          <w:sz w:val="28"/>
          <w:szCs w:val="28"/>
        </w:rPr>
        <w:t>заключенный заказчиком от имени Российской Федерации, субъекта Российской Федерации или муниципального образования в целях обеспечения государственных или муниципальных нужд.</w:t>
      </w:r>
      <w:proofErr w:type="gramEnd"/>
      <w:r w:rsidR="007B463D" w:rsidRPr="00B005AE">
        <w:rPr>
          <w:rFonts w:ascii="Times New Roman" w:hAnsi="Times New Roman" w:cs="Times New Roman"/>
          <w:sz w:val="28"/>
          <w:szCs w:val="28"/>
        </w:rPr>
        <w:t xml:space="preserve"> Под гражданско-правовым договором бюджетного учреждения на поставку товаров, выполнение работ, оказание услуг данный нормативно-правовой акт </w:t>
      </w:r>
      <w:r w:rsidR="00F14CFA">
        <w:rPr>
          <w:rFonts w:ascii="Times New Roman" w:hAnsi="Times New Roman" w:cs="Times New Roman"/>
          <w:sz w:val="28"/>
          <w:szCs w:val="28"/>
        </w:rPr>
        <w:t>понимал</w:t>
      </w:r>
      <w:r w:rsidR="00FB3ED7" w:rsidRPr="00B005AE">
        <w:rPr>
          <w:rFonts w:ascii="Times New Roman" w:hAnsi="Times New Roman" w:cs="Times New Roman"/>
          <w:sz w:val="28"/>
          <w:szCs w:val="28"/>
        </w:rPr>
        <w:t xml:space="preserve"> </w:t>
      </w:r>
      <w:r w:rsidR="007B463D" w:rsidRPr="00B005AE">
        <w:rPr>
          <w:rFonts w:ascii="Times New Roman" w:hAnsi="Times New Roman" w:cs="Times New Roman"/>
          <w:sz w:val="28"/>
          <w:szCs w:val="28"/>
        </w:rPr>
        <w:t>договор, заключаемый от имени бюджетного учреждения.</w:t>
      </w:r>
      <w:r w:rsidR="00265A66">
        <w:rPr>
          <w:rFonts w:ascii="Times New Roman" w:hAnsi="Times New Roman" w:cs="Times New Roman"/>
          <w:sz w:val="28"/>
          <w:szCs w:val="28"/>
        </w:rPr>
        <w:t xml:space="preserve"> Н</w:t>
      </w:r>
      <w:r w:rsidR="00F14CFA">
        <w:rPr>
          <w:rFonts w:ascii="Times New Roman" w:hAnsi="Times New Roman" w:cs="Times New Roman"/>
          <w:sz w:val="28"/>
          <w:szCs w:val="28"/>
        </w:rPr>
        <w:t>а данный мо</w:t>
      </w:r>
      <w:r w:rsidR="00265A66">
        <w:rPr>
          <w:rFonts w:ascii="Times New Roman" w:hAnsi="Times New Roman" w:cs="Times New Roman"/>
          <w:sz w:val="28"/>
          <w:szCs w:val="28"/>
        </w:rPr>
        <w:t>м</w:t>
      </w:r>
      <w:r w:rsidR="00F14CFA">
        <w:rPr>
          <w:rFonts w:ascii="Times New Roman" w:hAnsi="Times New Roman" w:cs="Times New Roman"/>
          <w:sz w:val="28"/>
          <w:szCs w:val="28"/>
        </w:rPr>
        <w:t>ент определяется необ</w:t>
      </w:r>
      <w:r w:rsidR="00265A66">
        <w:rPr>
          <w:rFonts w:ascii="Times New Roman" w:hAnsi="Times New Roman" w:cs="Times New Roman"/>
          <w:sz w:val="28"/>
          <w:szCs w:val="28"/>
        </w:rPr>
        <w:t xml:space="preserve">ходимость внести в ФЗ № 44 </w:t>
      </w:r>
      <w:r w:rsidR="00F14CFA">
        <w:rPr>
          <w:rFonts w:ascii="Times New Roman" w:hAnsi="Times New Roman" w:cs="Times New Roman"/>
          <w:sz w:val="28"/>
          <w:szCs w:val="28"/>
        </w:rPr>
        <w:t xml:space="preserve"> редакцию нормы о заключении </w:t>
      </w:r>
      <w:r w:rsidR="00265A66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F14CFA">
        <w:rPr>
          <w:rFonts w:ascii="Times New Roman" w:hAnsi="Times New Roman" w:cs="Times New Roman"/>
          <w:sz w:val="28"/>
          <w:szCs w:val="28"/>
        </w:rPr>
        <w:t>государств</w:t>
      </w:r>
      <w:r w:rsidR="0089086F">
        <w:rPr>
          <w:rFonts w:ascii="Times New Roman" w:hAnsi="Times New Roman" w:cs="Times New Roman"/>
          <w:sz w:val="28"/>
          <w:szCs w:val="28"/>
        </w:rPr>
        <w:t>енных и муниципальных контрактов,</w:t>
      </w:r>
      <w:r w:rsidR="00F14CFA">
        <w:rPr>
          <w:rFonts w:ascii="Times New Roman" w:hAnsi="Times New Roman" w:cs="Times New Roman"/>
          <w:sz w:val="28"/>
          <w:szCs w:val="28"/>
        </w:rPr>
        <w:t xml:space="preserve"> </w:t>
      </w:r>
      <w:r w:rsidR="00265A66">
        <w:rPr>
          <w:rFonts w:ascii="Times New Roman" w:hAnsi="Times New Roman" w:cs="Times New Roman"/>
          <w:sz w:val="28"/>
          <w:szCs w:val="28"/>
        </w:rPr>
        <w:t xml:space="preserve">но </w:t>
      </w:r>
      <w:r w:rsidR="001C1B69">
        <w:rPr>
          <w:rFonts w:ascii="Times New Roman" w:hAnsi="Times New Roman" w:cs="Times New Roman"/>
          <w:sz w:val="28"/>
          <w:szCs w:val="28"/>
        </w:rPr>
        <w:t>и заклю</w:t>
      </w:r>
      <w:r w:rsidR="00F14CFA">
        <w:rPr>
          <w:rFonts w:ascii="Times New Roman" w:hAnsi="Times New Roman" w:cs="Times New Roman"/>
          <w:sz w:val="28"/>
          <w:szCs w:val="28"/>
        </w:rPr>
        <w:t>чен</w:t>
      </w:r>
      <w:r w:rsidR="00265A66">
        <w:rPr>
          <w:rFonts w:ascii="Times New Roman" w:hAnsi="Times New Roman" w:cs="Times New Roman"/>
          <w:sz w:val="28"/>
          <w:szCs w:val="28"/>
        </w:rPr>
        <w:t>ия граж</w:t>
      </w:r>
      <w:r w:rsidR="001C1B69">
        <w:rPr>
          <w:rFonts w:ascii="Times New Roman" w:hAnsi="Times New Roman" w:cs="Times New Roman"/>
          <w:sz w:val="28"/>
          <w:szCs w:val="28"/>
        </w:rPr>
        <w:t>данско-правовых договоров с четк</w:t>
      </w:r>
      <w:r w:rsidR="00265A66">
        <w:rPr>
          <w:rFonts w:ascii="Times New Roman" w:hAnsi="Times New Roman" w:cs="Times New Roman"/>
          <w:sz w:val="28"/>
          <w:szCs w:val="28"/>
        </w:rPr>
        <w:t xml:space="preserve">им </w:t>
      </w:r>
      <w:r w:rsidR="001C1B69">
        <w:rPr>
          <w:rFonts w:ascii="Times New Roman" w:hAnsi="Times New Roman" w:cs="Times New Roman"/>
          <w:sz w:val="28"/>
          <w:szCs w:val="28"/>
        </w:rPr>
        <w:t xml:space="preserve"> правовым </w:t>
      </w:r>
      <w:r w:rsidR="00265A66">
        <w:rPr>
          <w:rFonts w:ascii="Times New Roman" w:hAnsi="Times New Roman" w:cs="Times New Roman"/>
          <w:sz w:val="28"/>
          <w:szCs w:val="28"/>
        </w:rPr>
        <w:t>определением</w:t>
      </w:r>
      <w:r w:rsidR="0059018F">
        <w:rPr>
          <w:rFonts w:ascii="Times New Roman" w:hAnsi="Times New Roman" w:cs="Times New Roman"/>
          <w:sz w:val="28"/>
          <w:szCs w:val="28"/>
        </w:rPr>
        <w:t>.</w:t>
      </w:r>
    </w:p>
    <w:p w:rsidR="004D0043" w:rsidRPr="00B005AE" w:rsidRDefault="002F090C" w:rsidP="00B00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B2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Определяя суть </w:t>
      </w:r>
      <w:r w:rsidR="009337C2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2010B2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37C2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природы </w:t>
      </w:r>
      <w:proofErr w:type="gramStart"/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010B2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</w:t>
      </w:r>
      <w:proofErr w:type="gramEnd"/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7C2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исследователей либо выделяли его особенности по сравнению с</w:t>
      </w:r>
      <w:r w:rsidR="00AE2BA9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гражданско-правового характера, либо подвергали сомнению такие особенности</w:t>
      </w:r>
      <w:r w:rsidR="009D63B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определяя</w:t>
      </w:r>
      <w:r w:rsidR="00157FA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относить такие контракты в чистом виде к</w:t>
      </w:r>
      <w:r w:rsidR="009D63B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57FA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оговорам поставки</w:t>
      </w:r>
      <w:r w:rsid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DB4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FA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9D63B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определяется  мнение</w:t>
      </w:r>
      <w:r w:rsidR="00157FA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исследователей</w:t>
      </w:r>
      <w:r w:rsidR="00590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FA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характеризующихся</w:t>
      </w:r>
      <w:r w:rsidR="00157FA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позиции, что гос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контракт является разновидность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договора о поставке, оказания услуг, выполнению работ, но при этом обладает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характерных при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44E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</w:t>
      </w:r>
      <w:r w:rsidR="00480AF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AF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2144E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80AF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="002144E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</w:t>
      </w:r>
      <w:r w:rsidR="00480AF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 w:rsidR="002144E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публично-правовых элементов </w:t>
      </w:r>
      <w:r w:rsidR="002144E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80AF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="002144E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AF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</w:t>
      </w:r>
      <w:r w:rsidR="002144EB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AF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связей по поставке товаров для государственных и муниципальных нужд</w:t>
      </w:r>
      <w:r w:rsidR="0059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особенностей</w:t>
      </w:r>
      <w:r w:rsidR="00480AF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DB4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255AB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5AE" w:rsidRDefault="000545BC" w:rsidP="00B005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r w:rsidR="009D63B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ктеризуя пра</w:t>
      </w:r>
      <w:r w:rsidR="009D63B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вовую природу государ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63B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63B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 муниц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контрактов</w:t>
      </w:r>
      <w:r w:rsidR="00255AB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контрактных отношений</w:t>
      </w:r>
      <w:r w:rsidR="00BB26A0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говор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 необходимости</w:t>
      </w:r>
      <w:r w:rsidR="009D63BD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их в </w:t>
      </w:r>
      <w:r w:rsidR="00255AB6" w:rsidRPr="00B0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вид.</w:t>
      </w:r>
    </w:p>
    <w:p w:rsidR="000C7133" w:rsidRPr="00B005AE" w:rsidRDefault="00255AB6" w:rsidP="00B005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AE">
        <w:rPr>
          <w:rFonts w:ascii="Times New Roman" w:hAnsi="Times New Roman" w:cs="Times New Roman"/>
          <w:sz w:val="28"/>
          <w:szCs w:val="28"/>
        </w:rPr>
        <w:t>Вряд ли вообще такой контракт можно отнести</w:t>
      </w:r>
      <w:r w:rsidR="00663514" w:rsidRPr="00B005AE">
        <w:rPr>
          <w:rFonts w:ascii="Times New Roman" w:hAnsi="Times New Roman" w:cs="Times New Roman"/>
          <w:sz w:val="28"/>
          <w:szCs w:val="28"/>
        </w:rPr>
        <w:t xml:space="preserve"> </w:t>
      </w:r>
      <w:r w:rsidR="00B005AE">
        <w:rPr>
          <w:rFonts w:ascii="Times New Roman" w:hAnsi="Times New Roman" w:cs="Times New Roman"/>
          <w:sz w:val="28"/>
          <w:szCs w:val="28"/>
        </w:rPr>
        <w:t>к</w:t>
      </w:r>
      <w:r w:rsidR="00663514" w:rsidRPr="00B005AE">
        <w:rPr>
          <w:rFonts w:ascii="Times New Roman" w:hAnsi="Times New Roman" w:cs="Times New Roman"/>
          <w:sz w:val="28"/>
          <w:szCs w:val="28"/>
        </w:rPr>
        <w:t xml:space="preserve"> договорам, </w:t>
      </w:r>
      <w:r w:rsidR="00B005A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63514" w:rsidRPr="00B005AE">
        <w:rPr>
          <w:rFonts w:ascii="Times New Roman" w:hAnsi="Times New Roman" w:cs="Times New Roman"/>
          <w:sz w:val="28"/>
          <w:szCs w:val="28"/>
        </w:rPr>
        <w:t>регулиру</w:t>
      </w:r>
      <w:r w:rsidR="002144EB" w:rsidRPr="00B005AE">
        <w:rPr>
          <w:rFonts w:ascii="Times New Roman" w:hAnsi="Times New Roman" w:cs="Times New Roman"/>
          <w:sz w:val="28"/>
          <w:szCs w:val="28"/>
        </w:rPr>
        <w:t>ю</w:t>
      </w:r>
      <w:r w:rsidR="00B005AE">
        <w:rPr>
          <w:rFonts w:ascii="Times New Roman" w:hAnsi="Times New Roman" w:cs="Times New Roman"/>
          <w:sz w:val="28"/>
          <w:szCs w:val="28"/>
        </w:rPr>
        <w:t>тся</w:t>
      </w:r>
      <w:r w:rsidRPr="00B005AE">
        <w:rPr>
          <w:rFonts w:ascii="Times New Roman" w:hAnsi="Times New Roman" w:cs="Times New Roman"/>
          <w:sz w:val="28"/>
          <w:szCs w:val="28"/>
        </w:rPr>
        <w:t xml:space="preserve"> </w:t>
      </w:r>
      <w:r w:rsidR="00663514" w:rsidRPr="00B005AE">
        <w:rPr>
          <w:rFonts w:ascii="Times New Roman" w:hAnsi="Times New Roman" w:cs="Times New Roman"/>
          <w:sz w:val="28"/>
          <w:szCs w:val="28"/>
        </w:rPr>
        <w:t>гражданским закон</w:t>
      </w:r>
      <w:r w:rsidR="009D63BD" w:rsidRPr="00B005AE">
        <w:rPr>
          <w:rFonts w:ascii="Times New Roman" w:hAnsi="Times New Roman" w:cs="Times New Roman"/>
          <w:sz w:val="28"/>
          <w:szCs w:val="28"/>
        </w:rPr>
        <w:t>одательством, т.к</w:t>
      </w:r>
      <w:r w:rsidR="00B005AE">
        <w:rPr>
          <w:rFonts w:ascii="Times New Roman" w:hAnsi="Times New Roman" w:cs="Times New Roman"/>
          <w:sz w:val="28"/>
          <w:szCs w:val="28"/>
        </w:rPr>
        <w:t>.</w:t>
      </w:r>
      <w:r w:rsidR="009D63BD" w:rsidRPr="00B005AE">
        <w:rPr>
          <w:rFonts w:ascii="Times New Roman" w:hAnsi="Times New Roman" w:cs="Times New Roman"/>
          <w:sz w:val="28"/>
          <w:szCs w:val="28"/>
        </w:rPr>
        <w:t xml:space="preserve"> при его заклю</w:t>
      </w:r>
      <w:r w:rsidR="00663514" w:rsidRPr="00B005AE">
        <w:rPr>
          <w:rFonts w:ascii="Times New Roman" w:hAnsi="Times New Roman" w:cs="Times New Roman"/>
          <w:sz w:val="28"/>
          <w:szCs w:val="28"/>
        </w:rPr>
        <w:t>чении и исполнении отс</w:t>
      </w:r>
      <w:r w:rsidR="009D63BD" w:rsidRPr="00B005AE">
        <w:rPr>
          <w:rFonts w:ascii="Times New Roman" w:hAnsi="Times New Roman" w:cs="Times New Roman"/>
          <w:sz w:val="28"/>
          <w:szCs w:val="28"/>
        </w:rPr>
        <w:t>утствует принцип свобо</w:t>
      </w:r>
      <w:r w:rsidR="002144EB" w:rsidRPr="00B005AE">
        <w:rPr>
          <w:rFonts w:ascii="Times New Roman" w:hAnsi="Times New Roman" w:cs="Times New Roman"/>
          <w:sz w:val="28"/>
          <w:szCs w:val="28"/>
        </w:rPr>
        <w:t>ды воле</w:t>
      </w:r>
      <w:r w:rsidR="009D63BD" w:rsidRPr="00B005AE">
        <w:rPr>
          <w:rFonts w:ascii="Times New Roman" w:hAnsi="Times New Roman" w:cs="Times New Roman"/>
          <w:sz w:val="28"/>
          <w:szCs w:val="28"/>
        </w:rPr>
        <w:t>изъявления</w:t>
      </w:r>
      <w:r w:rsidR="00480AF6" w:rsidRPr="00B005AE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663514" w:rsidRPr="00B005AE">
        <w:rPr>
          <w:rFonts w:ascii="Times New Roman" w:hAnsi="Times New Roman" w:cs="Times New Roman"/>
          <w:sz w:val="28"/>
          <w:szCs w:val="28"/>
        </w:rPr>
        <w:t>. В некотор</w:t>
      </w:r>
      <w:r w:rsidR="009D63BD" w:rsidRPr="00B005AE">
        <w:rPr>
          <w:rFonts w:ascii="Times New Roman" w:hAnsi="Times New Roman" w:cs="Times New Roman"/>
          <w:sz w:val="28"/>
          <w:szCs w:val="28"/>
        </w:rPr>
        <w:t>о</w:t>
      </w:r>
      <w:r w:rsidR="00663514" w:rsidRPr="00B005AE">
        <w:rPr>
          <w:rFonts w:ascii="Times New Roman" w:hAnsi="Times New Roman" w:cs="Times New Roman"/>
          <w:sz w:val="28"/>
          <w:szCs w:val="28"/>
        </w:rPr>
        <w:t xml:space="preserve">м смысле  такой </w:t>
      </w:r>
      <w:r w:rsidR="009D63BD" w:rsidRPr="00B005AE">
        <w:rPr>
          <w:rFonts w:ascii="Times New Roman" w:hAnsi="Times New Roman" w:cs="Times New Roman"/>
          <w:sz w:val="28"/>
          <w:szCs w:val="28"/>
        </w:rPr>
        <w:t>контракт имеет признаки договора</w:t>
      </w:r>
      <w:r w:rsidR="00663514" w:rsidRPr="00B005AE">
        <w:rPr>
          <w:rFonts w:ascii="Times New Roman" w:hAnsi="Times New Roman" w:cs="Times New Roman"/>
          <w:sz w:val="28"/>
          <w:szCs w:val="28"/>
        </w:rPr>
        <w:t xml:space="preserve"> присоединения, но при этом его черт</w:t>
      </w:r>
      <w:r w:rsidR="00AE2BA9" w:rsidRPr="00B005AE">
        <w:rPr>
          <w:rFonts w:ascii="Times New Roman" w:hAnsi="Times New Roman" w:cs="Times New Roman"/>
          <w:sz w:val="28"/>
          <w:szCs w:val="28"/>
        </w:rPr>
        <w:t xml:space="preserve">ы можно назвать </w:t>
      </w:r>
      <w:r w:rsidR="00B95CFA" w:rsidRPr="00B005AE">
        <w:rPr>
          <w:rFonts w:ascii="Times New Roman" w:hAnsi="Times New Roman" w:cs="Times New Roman"/>
          <w:sz w:val="28"/>
          <w:szCs w:val="28"/>
        </w:rPr>
        <w:t>и чертами админи</w:t>
      </w:r>
      <w:r w:rsidR="00663514" w:rsidRPr="00B005AE">
        <w:rPr>
          <w:rFonts w:ascii="Times New Roman" w:hAnsi="Times New Roman" w:cs="Times New Roman"/>
          <w:sz w:val="28"/>
          <w:szCs w:val="28"/>
        </w:rPr>
        <w:t>с</w:t>
      </w:r>
      <w:r w:rsidR="00B95CFA" w:rsidRPr="00B005AE">
        <w:rPr>
          <w:rFonts w:ascii="Times New Roman" w:hAnsi="Times New Roman" w:cs="Times New Roman"/>
          <w:sz w:val="28"/>
          <w:szCs w:val="28"/>
        </w:rPr>
        <w:t>тративного договора</w:t>
      </w:r>
      <w:r w:rsidR="00AE2BA9" w:rsidRPr="00B005AE">
        <w:rPr>
          <w:rFonts w:ascii="Times New Roman" w:hAnsi="Times New Roman" w:cs="Times New Roman"/>
          <w:sz w:val="28"/>
          <w:szCs w:val="28"/>
        </w:rPr>
        <w:t>. В современных условиях развития контрактны</w:t>
      </w:r>
      <w:r w:rsidR="00B95CFA" w:rsidRPr="00B005AE">
        <w:rPr>
          <w:rFonts w:ascii="Times New Roman" w:hAnsi="Times New Roman" w:cs="Times New Roman"/>
          <w:sz w:val="28"/>
          <w:szCs w:val="28"/>
        </w:rPr>
        <w:t>х отношений практика заключения</w:t>
      </w:r>
      <w:r w:rsidR="00AE2BA9" w:rsidRPr="00B005AE">
        <w:rPr>
          <w:rFonts w:ascii="Times New Roman" w:hAnsi="Times New Roman" w:cs="Times New Roman"/>
          <w:sz w:val="28"/>
          <w:szCs w:val="28"/>
        </w:rPr>
        <w:t>, изм</w:t>
      </w:r>
      <w:r w:rsidR="00B95CFA" w:rsidRPr="00B005AE">
        <w:rPr>
          <w:rFonts w:ascii="Times New Roman" w:hAnsi="Times New Roman" w:cs="Times New Roman"/>
          <w:sz w:val="28"/>
          <w:szCs w:val="28"/>
        </w:rPr>
        <w:t>енения</w:t>
      </w:r>
      <w:r w:rsidR="00AE2BA9" w:rsidRPr="00B005AE">
        <w:rPr>
          <w:rFonts w:ascii="Times New Roman" w:hAnsi="Times New Roman" w:cs="Times New Roman"/>
          <w:sz w:val="28"/>
          <w:szCs w:val="28"/>
        </w:rPr>
        <w:t>, расторжения, исполнения государственных и муниципальных контрактов вообще может быть охарактеризована</w:t>
      </w:r>
      <w:r w:rsidR="009D63BD" w:rsidRPr="00B005AE">
        <w:rPr>
          <w:rFonts w:ascii="Times New Roman" w:hAnsi="Times New Roman" w:cs="Times New Roman"/>
          <w:sz w:val="28"/>
          <w:szCs w:val="28"/>
        </w:rPr>
        <w:t xml:space="preserve"> как безусловна властн</w:t>
      </w:r>
      <w:r w:rsidR="00AE2BA9" w:rsidRPr="00B005AE">
        <w:rPr>
          <w:rFonts w:ascii="Times New Roman" w:hAnsi="Times New Roman" w:cs="Times New Roman"/>
          <w:sz w:val="28"/>
          <w:szCs w:val="28"/>
        </w:rPr>
        <w:t xml:space="preserve">ая 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D63BD" w:rsidRPr="00B005AE">
        <w:rPr>
          <w:rFonts w:ascii="Times New Roman" w:hAnsi="Times New Roman" w:cs="Times New Roman"/>
          <w:sz w:val="28"/>
          <w:szCs w:val="28"/>
        </w:rPr>
        <w:t>со</w:t>
      </w:r>
      <w:r w:rsidR="00AE2BA9" w:rsidRPr="00B005AE">
        <w:rPr>
          <w:rFonts w:ascii="Times New Roman" w:hAnsi="Times New Roman" w:cs="Times New Roman"/>
          <w:sz w:val="28"/>
          <w:szCs w:val="28"/>
        </w:rPr>
        <w:t xml:space="preserve"> стор</w:t>
      </w:r>
      <w:r w:rsidR="009D63BD" w:rsidRPr="00B005AE">
        <w:rPr>
          <w:rFonts w:ascii="Times New Roman" w:hAnsi="Times New Roman" w:cs="Times New Roman"/>
          <w:sz w:val="28"/>
          <w:szCs w:val="28"/>
        </w:rPr>
        <w:t>оны г</w:t>
      </w:r>
      <w:r w:rsidR="00AE2BA9" w:rsidRPr="00B005AE">
        <w:rPr>
          <w:rFonts w:ascii="Times New Roman" w:hAnsi="Times New Roman" w:cs="Times New Roman"/>
          <w:sz w:val="28"/>
          <w:szCs w:val="28"/>
        </w:rPr>
        <w:t>о</w:t>
      </w:r>
      <w:r w:rsidR="009D63BD" w:rsidRPr="00B005AE">
        <w:rPr>
          <w:rFonts w:ascii="Times New Roman" w:hAnsi="Times New Roman" w:cs="Times New Roman"/>
          <w:sz w:val="28"/>
          <w:szCs w:val="28"/>
        </w:rPr>
        <w:t>сударственных и м</w:t>
      </w:r>
      <w:r w:rsidR="00AE2BA9" w:rsidRPr="00B005AE">
        <w:rPr>
          <w:rFonts w:ascii="Times New Roman" w:hAnsi="Times New Roman" w:cs="Times New Roman"/>
          <w:sz w:val="28"/>
          <w:szCs w:val="28"/>
        </w:rPr>
        <w:t>у</w:t>
      </w:r>
      <w:r w:rsidR="009D63BD" w:rsidRPr="00B005AE">
        <w:rPr>
          <w:rFonts w:ascii="Times New Roman" w:hAnsi="Times New Roman" w:cs="Times New Roman"/>
          <w:sz w:val="28"/>
          <w:szCs w:val="28"/>
        </w:rPr>
        <w:t>н</w:t>
      </w:r>
      <w:r w:rsidR="00AE2BA9" w:rsidRPr="00B005AE">
        <w:rPr>
          <w:rFonts w:ascii="Times New Roman" w:hAnsi="Times New Roman" w:cs="Times New Roman"/>
          <w:sz w:val="28"/>
          <w:szCs w:val="28"/>
        </w:rPr>
        <w:t>иц</w:t>
      </w:r>
      <w:r w:rsidR="009D63BD" w:rsidRPr="00B005AE">
        <w:rPr>
          <w:rFonts w:ascii="Times New Roman" w:hAnsi="Times New Roman" w:cs="Times New Roman"/>
          <w:sz w:val="28"/>
          <w:szCs w:val="28"/>
        </w:rPr>
        <w:t>и</w:t>
      </w:r>
      <w:r w:rsidR="0089086F">
        <w:rPr>
          <w:rFonts w:ascii="Times New Roman" w:hAnsi="Times New Roman" w:cs="Times New Roman"/>
          <w:sz w:val="28"/>
          <w:szCs w:val="28"/>
        </w:rPr>
        <w:t>пальных заказчиков</w:t>
      </w:r>
      <w:r w:rsidR="00AE2BA9" w:rsidRPr="00B005AE">
        <w:rPr>
          <w:rFonts w:ascii="Times New Roman" w:hAnsi="Times New Roman" w:cs="Times New Roman"/>
          <w:sz w:val="28"/>
          <w:szCs w:val="28"/>
        </w:rPr>
        <w:t xml:space="preserve"> и только при заключении договоров бюджетными </w:t>
      </w:r>
      <w:proofErr w:type="gramStart"/>
      <w:r w:rsidR="00AE2BA9" w:rsidRPr="00B005AE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AE2BA9" w:rsidRPr="00B005AE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086F">
        <w:rPr>
          <w:rFonts w:ascii="Times New Roman" w:hAnsi="Times New Roman" w:cs="Times New Roman"/>
          <w:sz w:val="28"/>
          <w:szCs w:val="28"/>
        </w:rPr>
        <w:t>возникать</w:t>
      </w:r>
      <w:r w:rsidR="00AE2BA9" w:rsidRPr="00B005AE">
        <w:rPr>
          <w:rFonts w:ascii="Times New Roman" w:hAnsi="Times New Roman" w:cs="Times New Roman"/>
          <w:sz w:val="28"/>
          <w:szCs w:val="28"/>
        </w:rPr>
        <w:t xml:space="preserve"> элементы гражда</w:t>
      </w:r>
      <w:r w:rsidR="00B95CFA" w:rsidRPr="00B005AE">
        <w:rPr>
          <w:rFonts w:ascii="Times New Roman" w:hAnsi="Times New Roman" w:cs="Times New Roman"/>
          <w:sz w:val="28"/>
          <w:szCs w:val="28"/>
        </w:rPr>
        <w:t>н</w:t>
      </w:r>
      <w:r w:rsidR="00AE2BA9" w:rsidRPr="00B005AE">
        <w:rPr>
          <w:rFonts w:ascii="Times New Roman" w:hAnsi="Times New Roman" w:cs="Times New Roman"/>
          <w:sz w:val="28"/>
          <w:szCs w:val="28"/>
        </w:rPr>
        <w:t>ско-правовых отношений с преобл</w:t>
      </w:r>
      <w:r w:rsidR="00B95CFA" w:rsidRPr="00B005AE">
        <w:rPr>
          <w:rFonts w:ascii="Times New Roman" w:hAnsi="Times New Roman" w:cs="Times New Roman"/>
          <w:sz w:val="28"/>
          <w:szCs w:val="28"/>
        </w:rPr>
        <w:t>а</w:t>
      </w:r>
      <w:r w:rsidR="00AE2BA9" w:rsidRPr="00B005AE">
        <w:rPr>
          <w:rFonts w:ascii="Times New Roman" w:hAnsi="Times New Roman" w:cs="Times New Roman"/>
          <w:sz w:val="28"/>
          <w:szCs w:val="28"/>
        </w:rPr>
        <w:t>данием всех тех же условий административного договора.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 Такая позици</w:t>
      </w:r>
      <w:r w:rsidR="00B005AE">
        <w:rPr>
          <w:rFonts w:ascii="Times New Roman" w:hAnsi="Times New Roman" w:cs="Times New Roman"/>
          <w:sz w:val="28"/>
          <w:szCs w:val="28"/>
        </w:rPr>
        <w:t>я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 может быть определ</w:t>
      </w:r>
      <w:r w:rsidR="00B95CFA" w:rsidRPr="00B005AE">
        <w:rPr>
          <w:rFonts w:ascii="Times New Roman" w:hAnsi="Times New Roman" w:cs="Times New Roman"/>
          <w:sz w:val="28"/>
          <w:szCs w:val="28"/>
        </w:rPr>
        <w:t>е</w:t>
      </w:r>
      <w:r w:rsidR="00157FA6" w:rsidRPr="00B005AE">
        <w:rPr>
          <w:rFonts w:ascii="Times New Roman" w:hAnsi="Times New Roman" w:cs="Times New Roman"/>
          <w:sz w:val="28"/>
          <w:szCs w:val="28"/>
        </w:rPr>
        <w:t>на не только наличием особого субъектного состава, где одн</w:t>
      </w:r>
      <w:r w:rsidR="009D63BD" w:rsidRPr="00B005AE">
        <w:rPr>
          <w:rFonts w:ascii="Times New Roman" w:hAnsi="Times New Roman" w:cs="Times New Roman"/>
          <w:sz w:val="28"/>
          <w:szCs w:val="28"/>
        </w:rPr>
        <w:t>им из участников таких контрактов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 является орган </w:t>
      </w:r>
      <w:r w:rsidR="002144EB" w:rsidRPr="00B005A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57FA6" w:rsidRPr="00B005AE">
        <w:rPr>
          <w:rFonts w:ascii="Times New Roman" w:hAnsi="Times New Roman" w:cs="Times New Roman"/>
          <w:sz w:val="28"/>
          <w:szCs w:val="28"/>
        </w:rPr>
        <w:t>власти</w:t>
      </w:r>
      <w:r w:rsidR="002144EB" w:rsidRPr="00B005AE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</w:t>
      </w:r>
      <w:r w:rsidR="00157FA6" w:rsidRPr="00B005AE">
        <w:rPr>
          <w:rFonts w:ascii="Times New Roman" w:hAnsi="Times New Roman" w:cs="Times New Roman"/>
          <w:sz w:val="28"/>
          <w:szCs w:val="28"/>
        </w:rPr>
        <w:t>, но и особенностями его  изм</w:t>
      </w:r>
      <w:r w:rsidR="009D63BD" w:rsidRPr="00B005AE">
        <w:rPr>
          <w:rFonts w:ascii="Times New Roman" w:hAnsi="Times New Roman" w:cs="Times New Roman"/>
          <w:sz w:val="28"/>
          <w:szCs w:val="28"/>
        </w:rPr>
        <w:t>е</w:t>
      </w:r>
      <w:r w:rsidR="00157FA6" w:rsidRPr="00B005AE">
        <w:rPr>
          <w:rFonts w:ascii="Times New Roman" w:hAnsi="Times New Roman" w:cs="Times New Roman"/>
          <w:sz w:val="28"/>
          <w:szCs w:val="28"/>
        </w:rPr>
        <w:t>нен</w:t>
      </w:r>
      <w:r w:rsidR="009D63BD" w:rsidRPr="00B005AE">
        <w:rPr>
          <w:rFonts w:ascii="Times New Roman" w:hAnsi="Times New Roman" w:cs="Times New Roman"/>
          <w:sz w:val="28"/>
          <w:szCs w:val="28"/>
        </w:rPr>
        <w:t>ия и исполнения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. В </w:t>
      </w:r>
      <w:r w:rsidR="0070580F" w:rsidRPr="00B005AE">
        <w:rPr>
          <w:rFonts w:ascii="Times New Roman" w:hAnsi="Times New Roman" w:cs="Times New Roman"/>
          <w:sz w:val="28"/>
          <w:szCs w:val="28"/>
        </w:rPr>
        <w:t xml:space="preserve">рамках исполнения 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таких государственных и муниципальных контрактах </w:t>
      </w:r>
      <w:r w:rsidR="0070580F" w:rsidRPr="00B005AE">
        <w:rPr>
          <w:rFonts w:ascii="Times New Roman" w:hAnsi="Times New Roman" w:cs="Times New Roman"/>
          <w:sz w:val="28"/>
          <w:szCs w:val="28"/>
        </w:rPr>
        <w:t>яв</w:t>
      </w:r>
      <w:r w:rsidR="009D63BD" w:rsidRPr="00B005AE">
        <w:rPr>
          <w:rFonts w:ascii="Times New Roman" w:hAnsi="Times New Roman" w:cs="Times New Roman"/>
          <w:sz w:val="28"/>
          <w:szCs w:val="28"/>
        </w:rPr>
        <w:t>но выражен</w:t>
      </w:r>
      <w:r w:rsidR="0070580F" w:rsidRPr="00B005AE">
        <w:rPr>
          <w:rFonts w:ascii="Times New Roman" w:hAnsi="Times New Roman" w:cs="Times New Roman"/>
          <w:sz w:val="28"/>
          <w:szCs w:val="28"/>
        </w:rPr>
        <w:t>а административ</w:t>
      </w:r>
      <w:r w:rsidR="00BF3B24" w:rsidRPr="00B005AE">
        <w:rPr>
          <w:rFonts w:ascii="Times New Roman" w:hAnsi="Times New Roman" w:cs="Times New Roman"/>
          <w:sz w:val="28"/>
          <w:szCs w:val="28"/>
        </w:rPr>
        <w:t>ная природа возникш</w:t>
      </w:r>
      <w:r w:rsidR="009D63BD" w:rsidRPr="00B005AE">
        <w:rPr>
          <w:rFonts w:ascii="Times New Roman" w:hAnsi="Times New Roman" w:cs="Times New Roman"/>
          <w:sz w:val="28"/>
          <w:szCs w:val="28"/>
        </w:rPr>
        <w:t>их отношений,</w:t>
      </w:r>
      <w:r w:rsidR="0070580F" w:rsidRPr="00B00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3BD" w:rsidRPr="00B005AE">
        <w:rPr>
          <w:rFonts w:ascii="Times New Roman" w:hAnsi="Times New Roman" w:cs="Times New Roman"/>
          <w:sz w:val="28"/>
          <w:szCs w:val="28"/>
        </w:rPr>
        <w:t>в</w:t>
      </w:r>
      <w:r w:rsidR="0070580F" w:rsidRPr="00B005AE">
        <w:rPr>
          <w:rFonts w:ascii="Times New Roman" w:hAnsi="Times New Roman" w:cs="Times New Roman"/>
          <w:sz w:val="28"/>
          <w:szCs w:val="28"/>
        </w:rPr>
        <w:t>ыражающаяся</w:t>
      </w:r>
      <w:proofErr w:type="gramEnd"/>
      <w:r w:rsidR="0070580F" w:rsidRPr="00B005AE">
        <w:rPr>
          <w:rFonts w:ascii="Times New Roman" w:hAnsi="Times New Roman" w:cs="Times New Roman"/>
          <w:sz w:val="28"/>
          <w:szCs w:val="28"/>
        </w:rPr>
        <w:t xml:space="preserve"> </w:t>
      </w:r>
      <w:r w:rsidR="00B95CFA" w:rsidRPr="00B005AE">
        <w:rPr>
          <w:rFonts w:ascii="Times New Roman" w:hAnsi="Times New Roman" w:cs="Times New Roman"/>
          <w:sz w:val="28"/>
          <w:szCs w:val="28"/>
        </w:rPr>
        <w:t xml:space="preserve"> во-первых,  в</w:t>
      </w:r>
      <w:r w:rsidR="00BF3B24" w:rsidRPr="00B005AE">
        <w:rPr>
          <w:rFonts w:ascii="Times New Roman" w:hAnsi="Times New Roman" w:cs="Times New Roman"/>
          <w:sz w:val="28"/>
          <w:szCs w:val="28"/>
        </w:rPr>
        <w:t xml:space="preserve"> </w:t>
      </w:r>
      <w:r w:rsidR="00B95CFA" w:rsidRPr="00B005AE">
        <w:rPr>
          <w:rFonts w:ascii="Times New Roman" w:hAnsi="Times New Roman" w:cs="Times New Roman"/>
          <w:sz w:val="28"/>
          <w:szCs w:val="28"/>
        </w:rPr>
        <w:t>реализации публично-право</w:t>
      </w:r>
      <w:r w:rsidR="00BF3B24" w:rsidRPr="00B005AE">
        <w:rPr>
          <w:rFonts w:ascii="Times New Roman" w:hAnsi="Times New Roman" w:cs="Times New Roman"/>
          <w:sz w:val="28"/>
          <w:szCs w:val="28"/>
        </w:rPr>
        <w:t>в</w:t>
      </w:r>
      <w:r w:rsidR="00B95CFA" w:rsidRPr="00B005AE">
        <w:rPr>
          <w:rFonts w:ascii="Times New Roman" w:hAnsi="Times New Roman" w:cs="Times New Roman"/>
          <w:sz w:val="28"/>
          <w:szCs w:val="28"/>
        </w:rPr>
        <w:t xml:space="preserve">ых интересов его участников, во-вторых, </w:t>
      </w:r>
      <w:r w:rsidR="00BF3B24" w:rsidRPr="00B005AE">
        <w:rPr>
          <w:rFonts w:ascii="Times New Roman" w:hAnsi="Times New Roman" w:cs="Times New Roman"/>
          <w:sz w:val="28"/>
          <w:szCs w:val="28"/>
        </w:rPr>
        <w:t>в безусловных обязанностях выполнять условия контракта со</w:t>
      </w:r>
      <w:r w:rsidR="0070580F" w:rsidRPr="00B005AE">
        <w:rPr>
          <w:rFonts w:ascii="Times New Roman" w:hAnsi="Times New Roman" w:cs="Times New Roman"/>
          <w:sz w:val="28"/>
          <w:szCs w:val="28"/>
        </w:rPr>
        <w:t xml:space="preserve"> сто</w:t>
      </w:r>
      <w:r w:rsidR="00BF3B24" w:rsidRPr="00B005AE">
        <w:rPr>
          <w:rFonts w:ascii="Times New Roman" w:hAnsi="Times New Roman" w:cs="Times New Roman"/>
          <w:sz w:val="28"/>
          <w:szCs w:val="28"/>
        </w:rPr>
        <w:t>ро</w:t>
      </w:r>
      <w:r w:rsidR="0070580F" w:rsidRPr="00B005AE">
        <w:rPr>
          <w:rFonts w:ascii="Times New Roman" w:hAnsi="Times New Roman" w:cs="Times New Roman"/>
          <w:sz w:val="28"/>
          <w:szCs w:val="28"/>
        </w:rPr>
        <w:t>ны поставщика</w:t>
      </w:r>
      <w:r w:rsidR="00B40AF1">
        <w:rPr>
          <w:rFonts w:ascii="Times New Roman" w:hAnsi="Times New Roman" w:cs="Times New Roman"/>
          <w:sz w:val="28"/>
          <w:szCs w:val="28"/>
        </w:rPr>
        <w:t xml:space="preserve"> </w:t>
      </w:r>
      <w:r w:rsidR="00BF3B24" w:rsidRPr="00B005AE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="0070580F" w:rsidRPr="00B005AE">
        <w:rPr>
          <w:rFonts w:ascii="Times New Roman" w:hAnsi="Times New Roman" w:cs="Times New Roman"/>
          <w:sz w:val="28"/>
          <w:szCs w:val="28"/>
        </w:rPr>
        <w:t xml:space="preserve"> с огромным пе</w:t>
      </w:r>
      <w:r w:rsidR="00B95CFA" w:rsidRPr="00B005AE">
        <w:rPr>
          <w:rFonts w:ascii="Times New Roman" w:hAnsi="Times New Roman" w:cs="Times New Roman"/>
          <w:sz w:val="28"/>
          <w:szCs w:val="28"/>
        </w:rPr>
        <w:t>речнем возможной</w:t>
      </w:r>
      <w:r w:rsidR="0070580F" w:rsidRPr="00B005AE">
        <w:rPr>
          <w:rFonts w:ascii="Times New Roman" w:hAnsi="Times New Roman" w:cs="Times New Roman"/>
          <w:sz w:val="28"/>
          <w:szCs w:val="28"/>
        </w:rPr>
        <w:t xml:space="preserve"> ответственности и </w:t>
      </w:r>
      <w:r w:rsidR="00157FA6" w:rsidRPr="00B005AE">
        <w:rPr>
          <w:rFonts w:ascii="Times New Roman" w:hAnsi="Times New Roman" w:cs="Times New Roman"/>
          <w:sz w:val="28"/>
          <w:szCs w:val="28"/>
        </w:rPr>
        <w:t>практически невозможно</w:t>
      </w:r>
      <w:r w:rsidR="00BF3B24" w:rsidRPr="00B005AE">
        <w:rPr>
          <w:rFonts w:ascii="Times New Roman" w:hAnsi="Times New Roman" w:cs="Times New Roman"/>
          <w:sz w:val="28"/>
          <w:szCs w:val="28"/>
        </w:rPr>
        <w:t>стью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F3B24" w:rsidRPr="00B005AE">
        <w:rPr>
          <w:rFonts w:ascii="Times New Roman" w:hAnsi="Times New Roman" w:cs="Times New Roman"/>
          <w:sz w:val="28"/>
          <w:szCs w:val="28"/>
        </w:rPr>
        <w:t>а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 свободного изм</w:t>
      </w:r>
      <w:r w:rsidR="00B95CFA" w:rsidRPr="00B005AE">
        <w:rPr>
          <w:rFonts w:ascii="Times New Roman" w:hAnsi="Times New Roman" w:cs="Times New Roman"/>
          <w:sz w:val="28"/>
          <w:szCs w:val="28"/>
        </w:rPr>
        <w:t>е</w:t>
      </w:r>
      <w:r w:rsidR="00157FA6" w:rsidRPr="00B005AE">
        <w:rPr>
          <w:rFonts w:ascii="Times New Roman" w:hAnsi="Times New Roman" w:cs="Times New Roman"/>
          <w:sz w:val="28"/>
          <w:szCs w:val="28"/>
        </w:rPr>
        <w:t>нения</w:t>
      </w:r>
      <w:r w:rsidR="00B95CFA" w:rsidRPr="00B005AE">
        <w:rPr>
          <w:rFonts w:ascii="Times New Roman" w:hAnsi="Times New Roman" w:cs="Times New Roman"/>
          <w:sz w:val="28"/>
          <w:szCs w:val="28"/>
        </w:rPr>
        <w:t xml:space="preserve"> условий контракта в соответствии 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 с нормами гражданского за</w:t>
      </w:r>
      <w:r w:rsidR="00B95CFA" w:rsidRPr="00B005AE">
        <w:rPr>
          <w:rFonts w:ascii="Times New Roman" w:hAnsi="Times New Roman" w:cs="Times New Roman"/>
          <w:sz w:val="28"/>
          <w:szCs w:val="28"/>
        </w:rPr>
        <w:t>конодательства.</w:t>
      </w:r>
      <w:r w:rsidR="00BF3B24" w:rsidRPr="00B005AE">
        <w:rPr>
          <w:rFonts w:ascii="Times New Roman" w:hAnsi="Times New Roman" w:cs="Times New Roman"/>
          <w:sz w:val="28"/>
          <w:szCs w:val="28"/>
        </w:rPr>
        <w:t xml:space="preserve"> </w:t>
      </w:r>
      <w:r w:rsidR="00BF3B24" w:rsidRPr="00B005AE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сам порядок заключения, изменения и расторжения таких договоров </w:t>
      </w:r>
      <w:r w:rsidR="00B005AE">
        <w:rPr>
          <w:rFonts w:ascii="Times New Roman" w:hAnsi="Times New Roman" w:cs="Times New Roman"/>
          <w:sz w:val="28"/>
          <w:szCs w:val="28"/>
        </w:rPr>
        <w:t xml:space="preserve">в </w:t>
      </w:r>
      <w:r w:rsidR="00480AF6" w:rsidRPr="00B005AE">
        <w:rPr>
          <w:rFonts w:ascii="Times New Roman" w:hAnsi="Times New Roman" w:cs="Times New Roman"/>
          <w:sz w:val="28"/>
          <w:szCs w:val="28"/>
        </w:rPr>
        <w:t>соответствии</w:t>
      </w:r>
      <w:r w:rsidR="002144EB" w:rsidRPr="00B005AE">
        <w:rPr>
          <w:rFonts w:ascii="Times New Roman" w:hAnsi="Times New Roman" w:cs="Times New Roman"/>
          <w:sz w:val="28"/>
          <w:szCs w:val="28"/>
        </w:rPr>
        <w:t xml:space="preserve"> с нормами ФЗ № 44 имеет явно выраженный админист</w:t>
      </w:r>
      <w:r w:rsidR="00480AF6" w:rsidRPr="00B005AE">
        <w:rPr>
          <w:rFonts w:ascii="Times New Roman" w:hAnsi="Times New Roman" w:cs="Times New Roman"/>
          <w:sz w:val="28"/>
          <w:szCs w:val="28"/>
        </w:rPr>
        <w:t>ративны</w:t>
      </w:r>
      <w:r w:rsidR="0059018F">
        <w:rPr>
          <w:rFonts w:ascii="Times New Roman" w:hAnsi="Times New Roman" w:cs="Times New Roman"/>
          <w:sz w:val="28"/>
          <w:szCs w:val="28"/>
        </w:rPr>
        <w:t>й порядок. Так, в соответствии с ч.</w:t>
      </w:r>
      <w:r w:rsidR="00EB6760">
        <w:rPr>
          <w:rFonts w:ascii="Times New Roman" w:hAnsi="Times New Roman" w:cs="Times New Roman"/>
          <w:sz w:val="28"/>
          <w:szCs w:val="28"/>
        </w:rPr>
        <w:t xml:space="preserve"> 9 и ч.</w:t>
      </w:r>
      <w:r w:rsidR="0059018F">
        <w:rPr>
          <w:rFonts w:ascii="Times New Roman" w:hAnsi="Times New Roman" w:cs="Times New Roman"/>
          <w:sz w:val="28"/>
          <w:szCs w:val="28"/>
        </w:rPr>
        <w:t>20 ст.95 ФЗ № 44</w:t>
      </w:r>
      <w:r w:rsidR="00EB6760">
        <w:rPr>
          <w:rFonts w:ascii="Times New Roman" w:hAnsi="Times New Roman" w:cs="Times New Roman"/>
          <w:sz w:val="28"/>
          <w:szCs w:val="28"/>
        </w:rPr>
        <w:t xml:space="preserve"> для принятия</w:t>
      </w:r>
      <w:r w:rsidR="00DF7221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="00480AF6" w:rsidRPr="00B005AE">
        <w:rPr>
          <w:rFonts w:ascii="Times New Roman" w:hAnsi="Times New Roman" w:cs="Times New Roman"/>
          <w:sz w:val="28"/>
          <w:szCs w:val="28"/>
        </w:rPr>
        <w:t xml:space="preserve">б отказе от исполнения </w:t>
      </w:r>
      <w:proofErr w:type="gramStart"/>
      <w:r w:rsidR="00480AF6" w:rsidRPr="00B005AE"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 w:rsidR="00480AF6" w:rsidRPr="00B005AE">
        <w:rPr>
          <w:rFonts w:ascii="Times New Roman" w:hAnsi="Times New Roman" w:cs="Times New Roman"/>
          <w:sz w:val="28"/>
          <w:szCs w:val="28"/>
        </w:rPr>
        <w:t xml:space="preserve"> </w:t>
      </w:r>
      <w:r w:rsidR="00EB6760">
        <w:rPr>
          <w:rFonts w:ascii="Times New Roman" w:hAnsi="Times New Roman" w:cs="Times New Roman"/>
          <w:sz w:val="28"/>
          <w:szCs w:val="28"/>
        </w:rPr>
        <w:t xml:space="preserve"> как заказчик, так и </w:t>
      </w:r>
      <w:r w:rsidR="00B005AE" w:rsidRPr="00B005AE">
        <w:rPr>
          <w:rFonts w:ascii="Times New Roman" w:hAnsi="Times New Roman" w:cs="Times New Roman"/>
          <w:sz w:val="28"/>
          <w:szCs w:val="28"/>
        </w:rPr>
        <w:t>поставщик</w:t>
      </w:r>
      <w:r w:rsidR="00480AF6" w:rsidRPr="00B005AE">
        <w:rPr>
          <w:rFonts w:ascii="Times New Roman" w:hAnsi="Times New Roman" w:cs="Times New Roman"/>
          <w:sz w:val="28"/>
          <w:szCs w:val="28"/>
        </w:rPr>
        <w:t xml:space="preserve"> должен принятие решение. Сама природа такого решения имеет </w:t>
      </w:r>
      <w:r w:rsidR="00B005AE" w:rsidRPr="00B005AE">
        <w:rPr>
          <w:rFonts w:ascii="Times New Roman" w:hAnsi="Times New Roman" w:cs="Times New Roman"/>
          <w:sz w:val="28"/>
          <w:szCs w:val="28"/>
        </w:rPr>
        <w:t>административно</w:t>
      </w:r>
      <w:r w:rsidR="00480AF6" w:rsidRPr="00B005AE">
        <w:rPr>
          <w:rFonts w:ascii="Times New Roman" w:hAnsi="Times New Roman" w:cs="Times New Roman"/>
          <w:sz w:val="28"/>
          <w:szCs w:val="28"/>
        </w:rPr>
        <w:t>-пра</w:t>
      </w:r>
      <w:r w:rsidR="00B005AE">
        <w:rPr>
          <w:rFonts w:ascii="Times New Roman" w:hAnsi="Times New Roman" w:cs="Times New Roman"/>
          <w:sz w:val="28"/>
          <w:szCs w:val="28"/>
        </w:rPr>
        <w:t>в</w:t>
      </w:r>
      <w:r w:rsidR="00480AF6" w:rsidRPr="00B005AE">
        <w:rPr>
          <w:rFonts w:ascii="Times New Roman" w:hAnsi="Times New Roman" w:cs="Times New Roman"/>
          <w:sz w:val="28"/>
          <w:szCs w:val="28"/>
        </w:rPr>
        <w:t xml:space="preserve">овой </w:t>
      </w:r>
      <w:r w:rsidR="0059018F" w:rsidRPr="00B005AE">
        <w:rPr>
          <w:rFonts w:ascii="Times New Roman" w:hAnsi="Times New Roman" w:cs="Times New Roman"/>
          <w:sz w:val="28"/>
          <w:szCs w:val="28"/>
        </w:rPr>
        <w:t>характер</w:t>
      </w:r>
      <w:r w:rsidR="00480AF6" w:rsidRPr="00B005AE">
        <w:rPr>
          <w:rFonts w:ascii="Times New Roman" w:hAnsi="Times New Roman" w:cs="Times New Roman"/>
          <w:sz w:val="28"/>
          <w:szCs w:val="28"/>
        </w:rPr>
        <w:t xml:space="preserve"> и  не может быть охарактеризована чертами </w:t>
      </w:r>
      <w:r w:rsidR="00B005AE" w:rsidRPr="00B005AE">
        <w:rPr>
          <w:rFonts w:ascii="Times New Roman" w:hAnsi="Times New Roman" w:cs="Times New Roman"/>
          <w:sz w:val="28"/>
          <w:szCs w:val="28"/>
        </w:rPr>
        <w:t>гражданского</w:t>
      </w:r>
      <w:r w:rsidR="00480AF6" w:rsidRPr="00B005AE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005AE">
        <w:rPr>
          <w:rFonts w:ascii="Times New Roman" w:hAnsi="Times New Roman" w:cs="Times New Roman"/>
          <w:sz w:val="28"/>
          <w:szCs w:val="28"/>
        </w:rPr>
        <w:t xml:space="preserve">, а </w:t>
      </w:r>
      <w:r w:rsidR="00BF3B24" w:rsidRPr="00B005A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005AE">
        <w:rPr>
          <w:rFonts w:ascii="Times New Roman" w:hAnsi="Times New Roman" w:cs="Times New Roman"/>
          <w:sz w:val="28"/>
          <w:szCs w:val="28"/>
        </w:rPr>
        <w:t xml:space="preserve">в </w:t>
      </w:r>
      <w:r w:rsidR="00B005AE" w:rsidRPr="00B005AE">
        <w:rPr>
          <w:rFonts w:ascii="Times New Roman" w:hAnsi="Times New Roman" w:cs="Times New Roman"/>
          <w:sz w:val="28"/>
          <w:szCs w:val="28"/>
        </w:rPr>
        <w:t xml:space="preserve">большей части </w:t>
      </w:r>
      <w:r w:rsidR="00BF3B24" w:rsidRPr="00B005AE">
        <w:rPr>
          <w:rFonts w:ascii="Times New Roman" w:hAnsi="Times New Roman" w:cs="Times New Roman"/>
          <w:sz w:val="28"/>
          <w:szCs w:val="28"/>
        </w:rPr>
        <w:t xml:space="preserve">чертами </w:t>
      </w:r>
      <w:r w:rsidR="0059018F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="00B005AE" w:rsidRPr="00B005AE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9018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005AE">
        <w:rPr>
          <w:rFonts w:ascii="Times New Roman" w:hAnsi="Times New Roman" w:cs="Times New Roman"/>
          <w:sz w:val="28"/>
          <w:szCs w:val="28"/>
        </w:rPr>
        <w:t>.</w:t>
      </w:r>
      <w:r w:rsidR="00157FA6" w:rsidRPr="00B00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B24" w:rsidRPr="00B005AE" w:rsidRDefault="00BF3B24" w:rsidP="00B00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AE">
        <w:rPr>
          <w:rFonts w:ascii="Times New Roman" w:hAnsi="Times New Roman" w:cs="Times New Roman"/>
          <w:sz w:val="28"/>
          <w:szCs w:val="28"/>
        </w:rPr>
        <w:t>Таким образом, определяя п</w:t>
      </w:r>
      <w:r w:rsidR="00AE2BA9" w:rsidRPr="00B005AE">
        <w:rPr>
          <w:rFonts w:ascii="Times New Roman" w:hAnsi="Times New Roman" w:cs="Times New Roman"/>
          <w:sz w:val="28"/>
          <w:szCs w:val="28"/>
        </w:rPr>
        <w:t>ра</w:t>
      </w:r>
      <w:r w:rsidRPr="00B005AE">
        <w:rPr>
          <w:rFonts w:ascii="Times New Roman" w:hAnsi="Times New Roman" w:cs="Times New Roman"/>
          <w:sz w:val="28"/>
          <w:szCs w:val="28"/>
        </w:rPr>
        <w:t>вов</w:t>
      </w:r>
      <w:r w:rsidR="00AE2BA9" w:rsidRPr="00B005AE">
        <w:rPr>
          <w:rFonts w:ascii="Times New Roman" w:hAnsi="Times New Roman" w:cs="Times New Roman"/>
          <w:sz w:val="28"/>
          <w:szCs w:val="28"/>
        </w:rPr>
        <w:t>ую природу государственных и муниц</w:t>
      </w:r>
      <w:r w:rsidRPr="00B005AE">
        <w:rPr>
          <w:rFonts w:ascii="Times New Roman" w:hAnsi="Times New Roman" w:cs="Times New Roman"/>
          <w:sz w:val="28"/>
          <w:szCs w:val="28"/>
        </w:rPr>
        <w:t>и</w:t>
      </w:r>
      <w:r w:rsidR="00AE2BA9" w:rsidRPr="00B005AE">
        <w:rPr>
          <w:rFonts w:ascii="Times New Roman" w:hAnsi="Times New Roman" w:cs="Times New Roman"/>
          <w:sz w:val="28"/>
          <w:szCs w:val="28"/>
        </w:rPr>
        <w:t>пальных контрактов</w:t>
      </w:r>
      <w:r w:rsidRPr="00B005AE">
        <w:rPr>
          <w:rFonts w:ascii="Times New Roman" w:hAnsi="Times New Roman" w:cs="Times New Roman"/>
          <w:sz w:val="28"/>
          <w:szCs w:val="28"/>
        </w:rPr>
        <w:t xml:space="preserve"> необходимо гово</w:t>
      </w:r>
      <w:r w:rsidR="0070580F" w:rsidRPr="00B005AE">
        <w:rPr>
          <w:rFonts w:ascii="Times New Roman" w:hAnsi="Times New Roman" w:cs="Times New Roman"/>
          <w:sz w:val="28"/>
          <w:szCs w:val="28"/>
        </w:rPr>
        <w:t>рить</w:t>
      </w:r>
      <w:r w:rsidR="0059018F">
        <w:rPr>
          <w:rFonts w:ascii="Times New Roman" w:hAnsi="Times New Roman" w:cs="Times New Roman"/>
          <w:sz w:val="28"/>
          <w:szCs w:val="28"/>
        </w:rPr>
        <w:t>,</w:t>
      </w:r>
      <w:r w:rsidR="0070580F" w:rsidRPr="00B005AE">
        <w:rPr>
          <w:rFonts w:ascii="Times New Roman" w:hAnsi="Times New Roman" w:cs="Times New Roman"/>
          <w:sz w:val="28"/>
          <w:szCs w:val="28"/>
        </w:rPr>
        <w:t xml:space="preserve"> </w:t>
      </w:r>
      <w:r w:rsidR="00AE2BA9" w:rsidRPr="00B005AE">
        <w:rPr>
          <w:rFonts w:ascii="Times New Roman" w:hAnsi="Times New Roman" w:cs="Times New Roman"/>
          <w:sz w:val="28"/>
          <w:szCs w:val="28"/>
        </w:rPr>
        <w:t>прежде всего</w:t>
      </w:r>
      <w:r w:rsidR="0059018F">
        <w:rPr>
          <w:rFonts w:ascii="Times New Roman" w:hAnsi="Times New Roman" w:cs="Times New Roman"/>
          <w:sz w:val="28"/>
          <w:szCs w:val="28"/>
        </w:rPr>
        <w:t>,</w:t>
      </w:r>
      <w:r w:rsidR="00AE2BA9" w:rsidRPr="00B005AE">
        <w:rPr>
          <w:rFonts w:ascii="Times New Roman" w:hAnsi="Times New Roman" w:cs="Times New Roman"/>
          <w:sz w:val="28"/>
          <w:szCs w:val="28"/>
        </w:rPr>
        <w:t xml:space="preserve"> </w:t>
      </w:r>
      <w:r w:rsidR="00330D1D" w:rsidRPr="00B005AE">
        <w:rPr>
          <w:rFonts w:ascii="Times New Roman" w:hAnsi="Times New Roman" w:cs="Times New Roman"/>
          <w:sz w:val="28"/>
          <w:szCs w:val="28"/>
        </w:rPr>
        <w:t xml:space="preserve">об административном характере таких </w:t>
      </w:r>
      <w:r w:rsidR="00AE2BA9" w:rsidRPr="00B005AE">
        <w:rPr>
          <w:rFonts w:ascii="Times New Roman" w:hAnsi="Times New Roman" w:cs="Times New Roman"/>
          <w:sz w:val="28"/>
          <w:szCs w:val="28"/>
        </w:rPr>
        <w:t>догов</w:t>
      </w:r>
      <w:r w:rsidRPr="00B005AE">
        <w:rPr>
          <w:rFonts w:ascii="Times New Roman" w:hAnsi="Times New Roman" w:cs="Times New Roman"/>
          <w:sz w:val="28"/>
          <w:szCs w:val="28"/>
        </w:rPr>
        <w:t>о</w:t>
      </w:r>
      <w:r w:rsidR="00AE2BA9" w:rsidRPr="00B005AE">
        <w:rPr>
          <w:rFonts w:ascii="Times New Roman" w:hAnsi="Times New Roman" w:cs="Times New Roman"/>
          <w:sz w:val="28"/>
          <w:szCs w:val="28"/>
        </w:rPr>
        <w:t xml:space="preserve">ров, особенно при </w:t>
      </w:r>
      <w:r w:rsidRPr="00B005AE">
        <w:rPr>
          <w:rFonts w:ascii="Times New Roman" w:hAnsi="Times New Roman" w:cs="Times New Roman"/>
          <w:sz w:val="28"/>
          <w:szCs w:val="28"/>
        </w:rPr>
        <w:t>заключении и исполнении.</w:t>
      </w:r>
    </w:p>
    <w:p w:rsidR="00036DD7" w:rsidRPr="00B005AE" w:rsidRDefault="00036DD7" w:rsidP="00B00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AE">
        <w:rPr>
          <w:rFonts w:ascii="Times New Roman" w:hAnsi="Times New Roman" w:cs="Times New Roman"/>
          <w:sz w:val="28"/>
          <w:szCs w:val="28"/>
        </w:rPr>
        <w:t>Более че</w:t>
      </w:r>
      <w:r w:rsidR="00BF3B24" w:rsidRPr="00B005AE">
        <w:rPr>
          <w:rFonts w:ascii="Times New Roman" w:hAnsi="Times New Roman" w:cs="Times New Roman"/>
          <w:sz w:val="28"/>
          <w:szCs w:val="28"/>
        </w:rPr>
        <w:t>т</w:t>
      </w:r>
      <w:r w:rsidRPr="00B005AE">
        <w:rPr>
          <w:rFonts w:ascii="Times New Roman" w:hAnsi="Times New Roman" w:cs="Times New Roman"/>
          <w:sz w:val="28"/>
          <w:szCs w:val="28"/>
        </w:rPr>
        <w:t>кая регламентация правов</w:t>
      </w:r>
      <w:r w:rsidR="00BF3B24" w:rsidRPr="00B005AE">
        <w:rPr>
          <w:rFonts w:ascii="Times New Roman" w:hAnsi="Times New Roman" w:cs="Times New Roman"/>
          <w:sz w:val="28"/>
          <w:szCs w:val="28"/>
        </w:rPr>
        <w:t>о</w:t>
      </w:r>
      <w:r w:rsidRPr="00B005AE">
        <w:rPr>
          <w:rFonts w:ascii="Times New Roman" w:hAnsi="Times New Roman" w:cs="Times New Roman"/>
          <w:sz w:val="28"/>
          <w:szCs w:val="28"/>
        </w:rPr>
        <w:t xml:space="preserve">й природы таких отношений позволит более четко сформировать позицию </w:t>
      </w:r>
      <w:proofErr w:type="spellStart"/>
      <w:r w:rsidRPr="00B005A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005AE">
        <w:rPr>
          <w:rFonts w:ascii="Times New Roman" w:hAnsi="Times New Roman" w:cs="Times New Roman"/>
          <w:sz w:val="28"/>
          <w:szCs w:val="28"/>
        </w:rPr>
        <w:t xml:space="preserve"> в ра</w:t>
      </w:r>
      <w:r w:rsidR="00E969F5">
        <w:rPr>
          <w:rFonts w:ascii="Times New Roman" w:hAnsi="Times New Roman" w:cs="Times New Roman"/>
          <w:sz w:val="28"/>
          <w:szCs w:val="28"/>
        </w:rPr>
        <w:t>м</w:t>
      </w:r>
      <w:r w:rsidRPr="00B005AE">
        <w:rPr>
          <w:rFonts w:ascii="Times New Roman" w:hAnsi="Times New Roman" w:cs="Times New Roman"/>
          <w:sz w:val="28"/>
          <w:szCs w:val="28"/>
        </w:rPr>
        <w:t xml:space="preserve">ках таких отношений и возможно приведет хотя бы к относительному единообразию судебной практики </w:t>
      </w:r>
      <w:r w:rsidR="009727A3" w:rsidRPr="00B005AE">
        <w:rPr>
          <w:rFonts w:ascii="Times New Roman" w:hAnsi="Times New Roman" w:cs="Times New Roman"/>
          <w:sz w:val="28"/>
          <w:szCs w:val="28"/>
        </w:rPr>
        <w:t xml:space="preserve">по </w:t>
      </w:r>
      <w:r w:rsidR="00480AF6" w:rsidRPr="00B005AE">
        <w:rPr>
          <w:rFonts w:ascii="Times New Roman" w:hAnsi="Times New Roman" w:cs="Times New Roman"/>
          <w:sz w:val="28"/>
          <w:szCs w:val="28"/>
        </w:rPr>
        <w:t>порядку заключения, изм</w:t>
      </w:r>
      <w:r w:rsidR="00BF3B24" w:rsidRPr="00B005AE">
        <w:rPr>
          <w:rFonts w:ascii="Times New Roman" w:hAnsi="Times New Roman" w:cs="Times New Roman"/>
          <w:sz w:val="28"/>
          <w:szCs w:val="28"/>
        </w:rPr>
        <w:t>енения</w:t>
      </w:r>
      <w:r w:rsidR="009727A3" w:rsidRPr="00B005AE">
        <w:rPr>
          <w:rFonts w:ascii="Times New Roman" w:hAnsi="Times New Roman" w:cs="Times New Roman"/>
          <w:sz w:val="28"/>
          <w:szCs w:val="28"/>
        </w:rPr>
        <w:t xml:space="preserve">, </w:t>
      </w:r>
      <w:r w:rsidR="00480AF6" w:rsidRPr="00B005AE">
        <w:rPr>
          <w:rFonts w:ascii="Times New Roman" w:hAnsi="Times New Roman" w:cs="Times New Roman"/>
          <w:sz w:val="28"/>
          <w:szCs w:val="28"/>
        </w:rPr>
        <w:t>расторжения г</w:t>
      </w:r>
      <w:r w:rsidR="00BF3B24" w:rsidRPr="00B005AE">
        <w:rPr>
          <w:rFonts w:ascii="Times New Roman" w:hAnsi="Times New Roman" w:cs="Times New Roman"/>
          <w:sz w:val="28"/>
          <w:szCs w:val="28"/>
        </w:rPr>
        <w:t>о</w:t>
      </w:r>
      <w:r w:rsidR="00480AF6" w:rsidRPr="00B005AE">
        <w:rPr>
          <w:rFonts w:ascii="Times New Roman" w:hAnsi="Times New Roman" w:cs="Times New Roman"/>
          <w:sz w:val="28"/>
          <w:szCs w:val="28"/>
        </w:rPr>
        <w:t>с</w:t>
      </w:r>
      <w:r w:rsidR="00BF3B24" w:rsidRPr="00B005AE">
        <w:rPr>
          <w:rFonts w:ascii="Times New Roman" w:hAnsi="Times New Roman" w:cs="Times New Roman"/>
          <w:sz w:val="28"/>
          <w:szCs w:val="28"/>
        </w:rPr>
        <w:t>ударственных и м</w:t>
      </w:r>
      <w:r w:rsidR="009727A3" w:rsidRPr="00B005AE">
        <w:rPr>
          <w:rFonts w:ascii="Times New Roman" w:hAnsi="Times New Roman" w:cs="Times New Roman"/>
          <w:sz w:val="28"/>
          <w:szCs w:val="28"/>
        </w:rPr>
        <w:t>у</w:t>
      </w:r>
      <w:r w:rsidR="00BF3B24" w:rsidRPr="00B005AE">
        <w:rPr>
          <w:rFonts w:ascii="Times New Roman" w:hAnsi="Times New Roman" w:cs="Times New Roman"/>
          <w:sz w:val="28"/>
          <w:szCs w:val="28"/>
        </w:rPr>
        <w:t>ни</w:t>
      </w:r>
      <w:r w:rsidR="009727A3" w:rsidRPr="00B005AE">
        <w:rPr>
          <w:rFonts w:ascii="Times New Roman" w:hAnsi="Times New Roman" w:cs="Times New Roman"/>
          <w:sz w:val="28"/>
          <w:szCs w:val="28"/>
        </w:rPr>
        <w:t>ц</w:t>
      </w:r>
      <w:r w:rsidR="00BF3B24" w:rsidRPr="00B005AE">
        <w:rPr>
          <w:rFonts w:ascii="Times New Roman" w:hAnsi="Times New Roman" w:cs="Times New Roman"/>
          <w:sz w:val="28"/>
          <w:szCs w:val="28"/>
        </w:rPr>
        <w:t>и</w:t>
      </w:r>
      <w:r w:rsidR="009727A3" w:rsidRPr="00B005AE">
        <w:rPr>
          <w:rFonts w:ascii="Times New Roman" w:hAnsi="Times New Roman" w:cs="Times New Roman"/>
          <w:sz w:val="28"/>
          <w:szCs w:val="28"/>
        </w:rPr>
        <w:t>пальных контрактов.</w:t>
      </w:r>
    </w:p>
    <w:sectPr w:rsidR="00036DD7" w:rsidRPr="00B005AE" w:rsidSect="00B005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9E" w:rsidRDefault="0025779E" w:rsidP="004D0043">
      <w:pPr>
        <w:spacing w:after="0" w:line="240" w:lineRule="auto"/>
      </w:pPr>
      <w:r>
        <w:separator/>
      </w:r>
    </w:p>
  </w:endnote>
  <w:endnote w:type="continuationSeparator" w:id="0">
    <w:p w:rsidR="0025779E" w:rsidRDefault="0025779E" w:rsidP="004D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9E" w:rsidRDefault="0025779E" w:rsidP="004D0043">
      <w:pPr>
        <w:spacing w:after="0" w:line="240" w:lineRule="auto"/>
      </w:pPr>
      <w:r>
        <w:separator/>
      </w:r>
    </w:p>
  </w:footnote>
  <w:footnote w:type="continuationSeparator" w:id="0">
    <w:p w:rsidR="0025779E" w:rsidRDefault="0025779E" w:rsidP="004D0043">
      <w:pPr>
        <w:spacing w:after="0" w:line="240" w:lineRule="auto"/>
      </w:pPr>
      <w:r>
        <w:continuationSeparator/>
      </w:r>
    </w:p>
  </w:footnote>
  <w:footnote w:id="1">
    <w:p w:rsidR="00B40AF1" w:rsidRPr="00D91A3F" w:rsidRDefault="00B40AF1" w:rsidP="00D91A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A3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91A3F">
        <w:rPr>
          <w:rFonts w:ascii="Times New Roman" w:hAnsi="Times New Roman" w:cs="Times New Roman"/>
          <w:sz w:val="24"/>
          <w:szCs w:val="24"/>
        </w:rPr>
        <w:t xml:space="preserve"> Федеральный закон от 06.05.1999 N 97-ФЗ «О конкурсах на размещение заказов на поставки товаров, выполнение работ, оказание услуг для государственных нужд»</w:t>
      </w:r>
      <w:r w:rsidR="00E969F5">
        <w:rPr>
          <w:rFonts w:ascii="Times New Roman" w:hAnsi="Times New Roman" w:cs="Times New Roman"/>
          <w:sz w:val="24"/>
          <w:szCs w:val="24"/>
        </w:rPr>
        <w:t xml:space="preserve">, </w:t>
      </w:r>
      <w:r w:rsidR="00E969F5" w:rsidRPr="00E969F5">
        <w:rPr>
          <w:rFonts w:ascii="Times New Roman" w:hAnsi="Times New Roman" w:cs="Times New Roman"/>
          <w:sz w:val="24"/>
          <w:szCs w:val="24"/>
        </w:rPr>
        <w:t>http://www.consultant.ru/document/cons_doc_LAW_23004/</w:t>
      </w:r>
    </w:p>
  </w:footnote>
  <w:footnote w:id="2">
    <w:p w:rsidR="00D91A3F" w:rsidRPr="00D91A3F" w:rsidRDefault="00D91A3F" w:rsidP="00D91A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A3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91A3F">
        <w:rPr>
          <w:rFonts w:ascii="Times New Roman" w:hAnsi="Times New Roman" w:cs="Times New Roman"/>
          <w:sz w:val="24"/>
          <w:szCs w:val="24"/>
        </w:rPr>
        <w:t xml:space="preserve"> Закон РФ от 28.05.1992 N 2859-1 «О поставках продукции и товаров для государственных нужд»</w:t>
      </w:r>
      <w:r w:rsidR="00E969F5">
        <w:rPr>
          <w:rFonts w:ascii="Times New Roman" w:hAnsi="Times New Roman" w:cs="Times New Roman"/>
          <w:sz w:val="24"/>
          <w:szCs w:val="24"/>
        </w:rPr>
        <w:t xml:space="preserve">, </w:t>
      </w:r>
      <w:r w:rsidR="00E969F5" w:rsidRPr="00E969F5">
        <w:rPr>
          <w:rFonts w:ascii="Times New Roman" w:hAnsi="Times New Roman" w:cs="Times New Roman"/>
          <w:sz w:val="24"/>
          <w:szCs w:val="24"/>
        </w:rPr>
        <w:t>http://www.consultant.ru/document/cons_doc_LAW_516/</w:t>
      </w:r>
    </w:p>
  </w:footnote>
  <w:footnote w:id="3">
    <w:p w:rsidR="00B40AF1" w:rsidRPr="00D91A3F" w:rsidRDefault="00B40AF1" w:rsidP="00D91A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A3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91A3F">
        <w:rPr>
          <w:rFonts w:ascii="Times New Roman" w:hAnsi="Times New Roman" w:cs="Times New Roman"/>
          <w:sz w:val="24"/>
          <w:szCs w:val="24"/>
        </w:rPr>
        <w:t xml:space="preserve"> Федеральный закон от 13.12.1994 N 60-ФЗ</w:t>
      </w:r>
      <w:r w:rsidR="00D91A3F" w:rsidRPr="00D91A3F">
        <w:rPr>
          <w:rFonts w:ascii="Times New Roman" w:hAnsi="Times New Roman" w:cs="Times New Roman"/>
          <w:sz w:val="24"/>
          <w:szCs w:val="24"/>
        </w:rPr>
        <w:t xml:space="preserve"> «</w:t>
      </w:r>
      <w:r w:rsidRPr="00D91A3F">
        <w:rPr>
          <w:rFonts w:ascii="Times New Roman" w:hAnsi="Times New Roman" w:cs="Times New Roman"/>
          <w:sz w:val="24"/>
          <w:szCs w:val="24"/>
        </w:rPr>
        <w:t>О поставках продукции для ф</w:t>
      </w:r>
      <w:r w:rsidR="00834339">
        <w:rPr>
          <w:rFonts w:ascii="Times New Roman" w:hAnsi="Times New Roman" w:cs="Times New Roman"/>
          <w:sz w:val="24"/>
          <w:szCs w:val="24"/>
        </w:rPr>
        <w:t xml:space="preserve">едеральных государственных </w:t>
      </w:r>
      <w:r w:rsidR="00D91A3F" w:rsidRPr="00D91A3F">
        <w:rPr>
          <w:rFonts w:ascii="Times New Roman" w:hAnsi="Times New Roman" w:cs="Times New Roman"/>
          <w:sz w:val="24"/>
          <w:szCs w:val="24"/>
        </w:rPr>
        <w:t>нужд»</w:t>
      </w:r>
      <w:r w:rsidR="00E969F5">
        <w:rPr>
          <w:rFonts w:ascii="Times New Roman" w:hAnsi="Times New Roman" w:cs="Times New Roman"/>
          <w:sz w:val="24"/>
          <w:szCs w:val="24"/>
        </w:rPr>
        <w:t xml:space="preserve">, </w:t>
      </w:r>
      <w:r w:rsidR="00E969F5" w:rsidRPr="00E969F5">
        <w:rPr>
          <w:rFonts w:ascii="Times New Roman" w:hAnsi="Times New Roman" w:cs="Times New Roman"/>
          <w:sz w:val="24"/>
          <w:szCs w:val="24"/>
        </w:rPr>
        <w:t>http://base.consultant.ru/cons/cgi/online.cgi?base=LAW&amp;n=161962&amp;req=doc</w:t>
      </w:r>
    </w:p>
  </w:footnote>
  <w:footnote w:id="4">
    <w:p w:rsidR="00D91A3F" w:rsidRPr="00D91A3F" w:rsidRDefault="00D91A3F" w:rsidP="00D91A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A3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91A3F">
        <w:rPr>
          <w:rFonts w:ascii="Times New Roman" w:hAnsi="Times New Roman" w:cs="Times New Roman"/>
          <w:sz w:val="24"/>
          <w:szCs w:val="24"/>
        </w:rPr>
        <w:t xml:space="preserve"> Указ Президента РФ от 08.04.1997 N 305 «О первоочередных мерах по предотвращению коррупции и сокращению бюджетных расходов при организации закупки продукции для государственных нужд»</w:t>
      </w:r>
      <w:r w:rsidR="00E969F5">
        <w:rPr>
          <w:rFonts w:ascii="Times New Roman" w:hAnsi="Times New Roman" w:cs="Times New Roman"/>
          <w:sz w:val="24"/>
          <w:szCs w:val="24"/>
        </w:rPr>
        <w:t xml:space="preserve">, </w:t>
      </w:r>
      <w:r w:rsidR="00E969F5" w:rsidRPr="00E969F5">
        <w:rPr>
          <w:rFonts w:ascii="Times New Roman" w:hAnsi="Times New Roman" w:cs="Times New Roman"/>
          <w:sz w:val="24"/>
          <w:szCs w:val="24"/>
        </w:rPr>
        <w:t>http://base.consultant.ru/cons/cgi/online.cgi?base=LAW&amp;n=14009&amp;req=doc</w:t>
      </w:r>
    </w:p>
  </w:footnote>
  <w:footnote w:id="5">
    <w:p w:rsidR="00D91A3F" w:rsidRPr="00D91A3F" w:rsidRDefault="00D91A3F" w:rsidP="00D91A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A3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91A3F">
        <w:rPr>
          <w:rFonts w:ascii="Times New Roman" w:hAnsi="Times New Roman" w:cs="Times New Roman"/>
          <w:sz w:val="24"/>
          <w:szCs w:val="24"/>
        </w:rPr>
        <w:t xml:space="preserve"> Федеральный закон от 05.04.2013 N 44-ФЗ «О контрактной системе в сфере закупок товаров, работ, услуг для обеспечения государственных и муниципальных нужд», http://www.consultant.ru/document/cons_doc_LAW_177655/</w:t>
      </w:r>
    </w:p>
  </w:footnote>
  <w:footnote w:id="6">
    <w:p w:rsidR="00D91A3F" w:rsidRPr="00D91A3F" w:rsidRDefault="00D91A3F" w:rsidP="00D91A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A3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91A3F">
        <w:rPr>
          <w:rFonts w:ascii="Times New Roman" w:hAnsi="Times New Roman" w:cs="Times New Roman"/>
          <w:sz w:val="24"/>
          <w:szCs w:val="24"/>
        </w:rPr>
        <w:t xml:space="preserve"> Федеральный закон от 21.07.2005 N 94-ФЗ «О размещении заказов на поставки товаров, выполнение работ, оказание услуг для государственных и муниципальных нужд»</w:t>
      </w:r>
    </w:p>
  </w:footnote>
  <w:footnote w:id="7">
    <w:p w:rsidR="00894DB4" w:rsidRPr="00894DB4" w:rsidRDefault="00894DB4" w:rsidP="00894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1A3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9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A3F">
        <w:rPr>
          <w:rFonts w:ascii="Times New Roman" w:hAnsi="Times New Roman" w:cs="Times New Roman"/>
          <w:sz w:val="24"/>
          <w:szCs w:val="24"/>
        </w:rPr>
        <w:t>Абрегова</w:t>
      </w:r>
      <w:proofErr w:type="spellEnd"/>
      <w:r w:rsidRPr="00D91A3F">
        <w:rPr>
          <w:rFonts w:ascii="Times New Roman" w:hAnsi="Times New Roman" w:cs="Times New Roman"/>
          <w:sz w:val="24"/>
          <w:szCs w:val="24"/>
        </w:rPr>
        <w:t xml:space="preserve"> А. «Проблемы определения правовой природы государственных контрактов» Известия высших учебных заведения. Поволжский регион № 3(27), 2013. С.46-53; Никольский Д.С. Государственный контракт как вид договора: сочетание публично-правовых и </w:t>
      </w:r>
      <w:proofErr w:type="spellStart"/>
      <w:proofErr w:type="gramStart"/>
      <w:r w:rsidRPr="00D91A3F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D91A3F">
        <w:rPr>
          <w:rFonts w:ascii="Times New Roman" w:hAnsi="Times New Roman" w:cs="Times New Roman"/>
          <w:sz w:val="24"/>
          <w:szCs w:val="24"/>
        </w:rPr>
        <w:t>-правовых</w:t>
      </w:r>
      <w:proofErr w:type="gramEnd"/>
      <w:r w:rsidRPr="00D91A3F">
        <w:rPr>
          <w:rFonts w:ascii="Times New Roman" w:hAnsi="Times New Roman" w:cs="Times New Roman"/>
          <w:sz w:val="24"/>
          <w:szCs w:val="24"/>
        </w:rPr>
        <w:t xml:space="preserve"> аспектов, № 12(40), 2012. С.264-268; Демин А. Государственные контракты (публично-правовой аспект)//Хозяйство и право, № 8, 1997, с148 и др.</w:t>
      </w:r>
    </w:p>
  </w:footnote>
  <w:footnote w:id="8">
    <w:p w:rsidR="00894DB4" w:rsidRPr="00894DB4" w:rsidRDefault="00894DB4" w:rsidP="00894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94DB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894DB4">
        <w:rPr>
          <w:rFonts w:ascii="Times New Roman" w:hAnsi="Times New Roman" w:cs="Times New Roman"/>
          <w:sz w:val="24"/>
          <w:szCs w:val="24"/>
        </w:rPr>
        <w:t xml:space="preserve"> Барыбина Е.Л. Понятие и правовая природа государственных контрактов по поставке товаров для государственных и муниципальных нужд. С.61-62 Материалы пятого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4DB4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4DB4">
        <w:rPr>
          <w:rFonts w:ascii="Times New Roman" w:hAnsi="Times New Roman" w:cs="Times New Roman"/>
          <w:sz w:val="24"/>
          <w:szCs w:val="24"/>
        </w:rPr>
        <w:t>ского конгресса  ученых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4DB4">
        <w:rPr>
          <w:rFonts w:ascii="Times New Roman" w:hAnsi="Times New Roman" w:cs="Times New Roman"/>
          <w:sz w:val="24"/>
          <w:szCs w:val="24"/>
        </w:rPr>
        <w:t xml:space="preserve">юристов: материалы международной научно-практической конференции,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4DB4">
        <w:rPr>
          <w:rFonts w:ascii="Times New Roman" w:hAnsi="Times New Roman" w:cs="Times New Roman"/>
          <w:sz w:val="24"/>
          <w:szCs w:val="24"/>
        </w:rPr>
        <w:t>ермь,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DB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2A"/>
    <w:rsid w:val="00036DD7"/>
    <w:rsid w:val="000545BC"/>
    <w:rsid w:val="000C7133"/>
    <w:rsid w:val="00157FA6"/>
    <w:rsid w:val="001C1B69"/>
    <w:rsid w:val="002010B2"/>
    <w:rsid w:val="002144EB"/>
    <w:rsid w:val="00255AB6"/>
    <w:rsid w:val="00255E65"/>
    <w:rsid w:val="0025779E"/>
    <w:rsid w:val="00265A66"/>
    <w:rsid w:val="002F090C"/>
    <w:rsid w:val="00330D1D"/>
    <w:rsid w:val="00364DE9"/>
    <w:rsid w:val="00372E51"/>
    <w:rsid w:val="00445D9B"/>
    <w:rsid w:val="00480AF6"/>
    <w:rsid w:val="004C68EB"/>
    <w:rsid w:val="004D0043"/>
    <w:rsid w:val="005122BE"/>
    <w:rsid w:val="005358E8"/>
    <w:rsid w:val="00566EE7"/>
    <w:rsid w:val="00573E91"/>
    <w:rsid w:val="0059018F"/>
    <w:rsid w:val="005C202A"/>
    <w:rsid w:val="0065277F"/>
    <w:rsid w:val="006550E5"/>
    <w:rsid w:val="00663514"/>
    <w:rsid w:val="0070580F"/>
    <w:rsid w:val="007A2B5F"/>
    <w:rsid w:val="007B463D"/>
    <w:rsid w:val="00800C94"/>
    <w:rsid w:val="00834339"/>
    <w:rsid w:val="0089086F"/>
    <w:rsid w:val="00894DB4"/>
    <w:rsid w:val="008F2E43"/>
    <w:rsid w:val="009022DC"/>
    <w:rsid w:val="009106CD"/>
    <w:rsid w:val="009337C2"/>
    <w:rsid w:val="009727A3"/>
    <w:rsid w:val="009727ED"/>
    <w:rsid w:val="009D63BD"/>
    <w:rsid w:val="009F6BC7"/>
    <w:rsid w:val="00A36D7B"/>
    <w:rsid w:val="00A94914"/>
    <w:rsid w:val="00AA163D"/>
    <w:rsid w:val="00AE2BA9"/>
    <w:rsid w:val="00B005AE"/>
    <w:rsid w:val="00B40AF1"/>
    <w:rsid w:val="00B95CFA"/>
    <w:rsid w:val="00BB26A0"/>
    <w:rsid w:val="00BF3B24"/>
    <w:rsid w:val="00C32699"/>
    <w:rsid w:val="00CA0DA0"/>
    <w:rsid w:val="00CA76AD"/>
    <w:rsid w:val="00D77296"/>
    <w:rsid w:val="00D91A3F"/>
    <w:rsid w:val="00DF7221"/>
    <w:rsid w:val="00E5400F"/>
    <w:rsid w:val="00E54B01"/>
    <w:rsid w:val="00E969F5"/>
    <w:rsid w:val="00EA223A"/>
    <w:rsid w:val="00EB6760"/>
    <w:rsid w:val="00F04C49"/>
    <w:rsid w:val="00F14CFA"/>
    <w:rsid w:val="00F567EE"/>
    <w:rsid w:val="00FB3ED7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5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E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5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0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D00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D00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D00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94D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94D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94DB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0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5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E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5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0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4D00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D00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D00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94D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94D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94DB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0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7C84-9935-443A-87F9-810A68E5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dcterms:created xsi:type="dcterms:W3CDTF">2015-06-15T04:18:00Z</dcterms:created>
  <dcterms:modified xsi:type="dcterms:W3CDTF">2015-06-27T07:30:00Z</dcterms:modified>
</cp:coreProperties>
</file>