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02F" w:rsidRPr="00E91EE2" w:rsidRDefault="00B8102F" w:rsidP="00B31BEE">
      <w:pPr>
        <w:spacing w:line="360" w:lineRule="auto"/>
        <w:jc w:val="both"/>
        <w:rPr>
          <w:rFonts w:cs="Times New Roman"/>
          <w:szCs w:val="24"/>
          <w:lang w:val="en-US"/>
        </w:rPr>
      </w:pPr>
    </w:p>
    <w:p w:rsidR="00E17D13" w:rsidRPr="00B31BEE" w:rsidRDefault="00E17D13" w:rsidP="00B31BEE">
      <w:pPr>
        <w:pStyle w:val="1"/>
        <w:spacing w:line="360" w:lineRule="auto"/>
        <w:jc w:val="both"/>
        <w:rPr>
          <w:rFonts w:ascii="Times New Roman" w:hAnsi="Times New Roman" w:cs="Times New Roman"/>
          <w:sz w:val="24"/>
          <w:szCs w:val="24"/>
        </w:rPr>
      </w:pPr>
      <w:r w:rsidRPr="00B31BEE">
        <w:rPr>
          <w:rFonts w:ascii="Times New Roman" w:hAnsi="Times New Roman" w:cs="Times New Roman"/>
          <w:sz w:val="24"/>
          <w:szCs w:val="24"/>
        </w:rPr>
        <w:t>В.С. Немчинов</w:t>
      </w:r>
    </w:p>
    <w:p w:rsidR="00E17D13" w:rsidRPr="00B31BEE" w:rsidRDefault="00E17D13" w:rsidP="00B31BEE">
      <w:pPr>
        <w:spacing w:line="360" w:lineRule="auto"/>
        <w:jc w:val="both"/>
        <w:rPr>
          <w:rFonts w:cs="Times New Roman"/>
          <w:szCs w:val="24"/>
        </w:rPr>
      </w:pPr>
    </w:p>
    <w:p w:rsidR="00E17D13" w:rsidRPr="00B31BEE" w:rsidRDefault="00E17D13" w:rsidP="00B31BEE">
      <w:pPr>
        <w:spacing w:line="360" w:lineRule="auto"/>
        <w:jc w:val="both"/>
        <w:rPr>
          <w:rFonts w:cs="Times New Roman"/>
          <w:szCs w:val="24"/>
        </w:rPr>
      </w:pPr>
      <w:r w:rsidRPr="00B31BEE">
        <w:rPr>
          <w:rFonts w:cs="Times New Roman"/>
          <w:szCs w:val="24"/>
        </w:rPr>
        <w:tab/>
        <w:t>В.С.Немчинов принадлежал  к той меньшей части человечества, которая живет в мире собственных увлечений. Чаще всего такие люди встречаются среди лиц творческих профессий. Апофеозом их поведения являются легендарные слова Архимеда, обращенные к римскому войну: «Убей меня, но не тронь мои чертежи». По сути то же, но в другой форме повторил В.С.Немчинов на августовской сессии Всесоюзной академии сельскохозяйственных наук им. В.И.Ленина в августе 1948 г. Результат – изгнан из Московской сельскохозяйственной академии им. К.А.Тимирязева, ректором которой он был, и где заведовал кафедрой статистики. Более  того, в приступе угоднического рвения его на несколько часов даже исключили из ВКП(б).</w:t>
      </w:r>
      <w:r w:rsidRPr="00B31BEE">
        <w:rPr>
          <w:rStyle w:val="a5"/>
          <w:rFonts w:cs="Times New Roman"/>
          <w:szCs w:val="24"/>
        </w:rPr>
        <w:footnoteReference w:id="1"/>
      </w:r>
    </w:p>
    <w:p w:rsidR="00E17D13" w:rsidRPr="00B31BEE" w:rsidRDefault="00E17D13" w:rsidP="00B31BEE">
      <w:pPr>
        <w:spacing w:line="360" w:lineRule="auto"/>
        <w:jc w:val="both"/>
        <w:rPr>
          <w:rFonts w:cs="Times New Roman"/>
          <w:szCs w:val="24"/>
        </w:rPr>
      </w:pPr>
      <w:r w:rsidRPr="00B31BEE">
        <w:rPr>
          <w:rFonts w:cs="Times New Roman"/>
          <w:szCs w:val="24"/>
        </w:rPr>
        <w:tab/>
        <w:t>Окружающими такие люди воспринимаются как имеющие странности. Однако увлеченность как панцырь защищает их от ударов внешнего мира и позволяет сохранять душевное равновесие. Все это видно на примере судьбы В.С.Немчинова.</w:t>
      </w:r>
    </w:p>
    <w:p w:rsidR="00E17D13" w:rsidRPr="00B31BEE" w:rsidRDefault="00E17D13" w:rsidP="00B31BEE">
      <w:pPr>
        <w:spacing w:line="360" w:lineRule="auto"/>
        <w:jc w:val="both"/>
        <w:rPr>
          <w:rFonts w:cs="Times New Roman"/>
          <w:szCs w:val="24"/>
        </w:rPr>
      </w:pPr>
      <w:r w:rsidRPr="00B31BEE">
        <w:rPr>
          <w:rFonts w:cs="Times New Roman"/>
          <w:szCs w:val="24"/>
        </w:rPr>
        <w:t xml:space="preserve">             Во всех биографических материалах о В.С.Немчинове отмечается, что он был статистиком, что правда. Однако важная деталь состоит в том, что он был не просто статистиком, т.е. специалистом, изучающим закономерности массовых явлений и процессов, а ЗЕМСКИМ статистиком, изучающим массовые процессы в земствах. Земства постепенно становились центрами «кристаллизации» местной интеллигенции и скоро составили серьёзную </w:t>
      </w:r>
      <w:hyperlink r:id="rId8" w:tooltip="Земское либеральное движение" w:history="1">
        <w:r w:rsidRPr="00B31BEE">
          <w:rPr>
            <w:rStyle w:val="a6"/>
            <w:rFonts w:cs="Times New Roman"/>
            <w:szCs w:val="24"/>
          </w:rPr>
          <w:t>оппозицию</w:t>
        </w:r>
      </w:hyperlink>
      <w:r w:rsidRPr="00B31BEE">
        <w:rPr>
          <w:rFonts w:cs="Times New Roman"/>
          <w:szCs w:val="24"/>
        </w:rPr>
        <w:t xml:space="preserve"> правительству. </w:t>
      </w:r>
      <w:r w:rsidRPr="00B31BEE">
        <w:rPr>
          <w:rStyle w:val="a5"/>
          <w:rFonts w:cs="Times New Roman"/>
          <w:szCs w:val="24"/>
        </w:rPr>
        <w:footnoteReference w:id="2"/>
      </w:r>
      <w:r w:rsidRPr="00B31BEE">
        <w:rPr>
          <w:rFonts w:cs="Times New Roman"/>
          <w:szCs w:val="24"/>
        </w:rPr>
        <w:t xml:space="preserve"> В начале Х1Х века в сельской местности проживало 4/5 населения страны и в нем протекали сложные процессы, которые изучала земская статистика. Земская статистика была передовым отрядом мировой экономической науки, а земские статистики, с немногочисленными представителями которых мне посчастливилось познакомиться в молодости,  отличались высочайшей культурой и глубокими знаниями предмета.   Такова та исходная позиция, с которой стартовал в октябре 1917 г. В.С.Немчинов как Заведующий оценочно-</w:t>
      </w:r>
      <w:r w:rsidRPr="00B31BEE">
        <w:rPr>
          <w:rFonts w:cs="Times New Roman"/>
          <w:szCs w:val="24"/>
        </w:rPr>
        <w:lastRenderedPageBreak/>
        <w:t>статистическим отделом Челябинского уездного ведомства. Разрушение крестьянства было еще впереди. В 1921 г. выходит первая научная работа, посвященная изучению сельского хозяйства Челябинской области в 1916, 1917 и 1920 годах.</w:t>
      </w:r>
    </w:p>
    <w:p w:rsidR="00E17D13" w:rsidRPr="00B31BEE" w:rsidRDefault="00E17D13" w:rsidP="00B31BEE">
      <w:pPr>
        <w:pStyle w:val="a7"/>
        <w:spacing w:line="360" w:lineRule="auto"/>
        <w:jc w:val="both"/>
      </w:pPr>
      <w:r w:rsidRPr="00B31BEE">
        <w:tab/>
        <w:t>Дальнейшие события известны. Коллективизация разрушила крестьянские хозяйства. Вольные хлебопашцы стали крепостными колхозного строя</w:t>
      </w:r>
      <w:r w:rsidRPr="00B31BEE">
        <w:rPr>
          <w:rStyle w:val="a5"/>
        </w:rPr>
        <w:footnoteReference w:id="3"/>
      </w:r>
      <w:r w:rsidRPr="00B31BEE">
        <w:t>. Роль идеологического оформления такого развития событий принадлежит знаменитой таблице В.С.Немчинова. 28 мая 1928 г. И.Сталин  в</w:t>
      </w:r>
      <w:r w:rsidRPr="00B31BEE">
        <w:rPr>
          <w:i/>
          <w:iCs/>
        </w:rPr>
        <w:t xml:space="preserve"> </w:t>
      </w:r>
      <w:r w:rsidRPr="00B31BEE">
        <w:rPr>
          <w:iCs/>
        </w:rPr>
        <w:t>беседе со студентами Института красной профессуры, Комакадемии и Свердловского университета привел эту таблицу и сказал: «</w:t>
      </w:r>
      <w:r w:rsidRPr="00B31BEE">
        <w:t xml:space="preserve"> Цифры эти даны членом коллегии ЦСУ т. Немчиновым. Они, эти цифры, не претендуют на точность, как оговаривается в своей записке т. Немчинов, - они дают возможность сделать лишь приблизительные расчеты. Но этих цифр вполне достаточно для того, чтобы понять разницу между периодом довоенным и периодом послеоктябрьским с точки зрения строения хлебного производства вообще и производства товарного хлеба в особенности»</w:t>
      </w:r>
      <w:sdt>
        <w:sdtPr>
          <w:id w:val="76437729"/>
          <w:citation/>
        </w:sdtPr>
        <w:sdtEndPr/>
        <w:sdtContent>
          <w:r w:rsidR="003E20FD">
            <w:fldChar w:fldCharType="begin"/>
          </w:r>
          <w:r w:rsidR="003E20FD">
            <w:instrText xml:space="preserve"> CITATION Ста28 \l 1049 </w:instrText>
          </w:r>
          <w:r w:rsidR="003E20FD">
            <w:fldChar w:fldCharType="separate"/>
          </w:r>
          <w:r w:rsidRPr="00B31BEE">
            <w:rPr>
              <w:noProof/>
            </w:rPr>
            <w:t xml:space="preserve"> (Сталин, 1928)</w:t>
          </w:r>
          <w:r w:rsidR="003E20FD">
            <w:rPr>
              <w:noProof/>
            </w:rPr>
            <w:fldChar w:fldCharType="end"/>
          </w:r>
        </w:sdtContent>
      </w:sdt>
      <w:r w:rsidRPr="00B31BEE">
        <w:t xml:space="preserve"> . Пример с таблицей В.С. Немчинова показывает,  как результат научной работы в умелых руках может стать мощным идеологическим оружием.</w:t>
      </w:r>
    </w:p>
    <w:p w:rsidR="00E17D13" w:rsidRPr="00B31BEE" w:rsidRDefault="00E17D13" w:rsidP="00B31BEE">
      <w:pPr>
        <w:pStyle w:val="a7"/>
        <w:spacing w:line="360" w:lineRule="auto"/>
        <w:jc w:val="both"/>
        <w:rPr>
          <w:noProof/>
        </w:rPr>
      </w:pPr>
      <w:r w:rsidRPr="00B31BEE">
        <w:t xml:space="preserve">                Коллективизация остро поставила вопрос о необходимости объективной оценки видов на урожай, от которого зависели заготовки хлеба. Хлеб в России долгие годы играл роль нефти и газа современной России, экспорт хлеба был остро необходим для закупки оборудования для развернувшихся строек. Естественно, что руководители хозяйств и местные органы старались занижать виды на урожай для того, чтобы потом успешно справиться с хлебозаготовками. « Излишки определялись по принципам продразверстки с непременным участием органов ОГПУ и Наркомюста СССР. Планы хлебозаготовок разверстывались по районам и колхозам механически, стихийно, уравнительно. Государство ставило задачей максимальное выкачивание зерна из деревни в целях финансирования форсированной индустриализации, чему были подчинены соответствующие приемы и методы, обеспечивающие «единство заготовок и вывоза хлеба» («метровка», «конвейер», «встречные планы» т.п.). Метод «метровки» был призван предотвратить сокрытие действительных размеров урожая и мобилизовать колхозников на борьбу с потерями.»</w:t>
      </w:r>
      <w:sdt>
        <w:sdtPr>
          <w:id w:val="76437731"/>
          <w:citation/>
        </w:sdtPr>
        <w:sdtEndPr/>
        <w:sdtContent>
          <w:r w:rsidR="001642E0" w:rsidRPr="00B31BEE">
            <w:fldChar w:fldCharType="begin"/>
          </w:r>
          <w:r w:rsidRPr="00B31BEE">
            <w:instrText xml:space="preserve"> CITATION Рог10 \l 1049 </w:instrText>
          </w:r>
          <w:r w:rsidR="001642E0" w:rsidRPr="00B31BEE">
            <w:fldChar w:fldCharType="separate"/>
          </w:r>
          <w:r w:rsidRPr="00B31BEE">
            <w:rPr>
              <w:noProof/>
            </w:rPr>
            <w:t xml:space="preserve"> (Рогалина, 2010)</w:t>
          </w:r>
          <w:r w:rsidR="001642E0" w:rsidRPr="00B31BEE">
            <w:fldChar w:fldCharType="end"/>
          </w:r>
        </w:sdtContent>
      </w:sdt>
      <w:r w:rsidRPr="00B31BEE">
        <w:t xml:space="preserve">. Метод выборочного определения урожайности с помощью подсчета числа зерен на 1 квадратном метре поля был предложен </w:t>
      </w:r>
      <w:r w:rsidRPr="00B31BEE">
        <w:lastRenderedPageBreak/>
        <w:t>В.С.Немчиновым, и методика метровки. С 1933 г. начал учитываться урожай на корню, определенный с помощью метровок.</w:t>
      </w:r>
      <w:r w:rsidRPr="00B31BEE">
        <w:rPr>
          <w:noProof/>
        </w:rPr>
        <w:t xml:space="preserve"> </w:t>
      </w:r>
    </w:p>
    <w:p w:rsidR="00E17D13" w:rsidRPr="00B31BEE" w:rsidRDefault="00E17D13" w:rsidP="00B31BEE">
      <w:pPr>
        <w:pStyle w:val="a7"/>
        <w:spacing w:line="360" w:lineRule="auto"/>
        <w:jc w:val="both"/>
      </w:pPr>
      <w:r w:rsidRPr="00B31BEE">
        <w:rPr>
          <w:noProof/>
        </w:rPr>
        <w:tab/>
      </w:r>
      <w:r w:rsidRPr="00B31BEE">
        <w:t>Для В.С.Немчинова ссылка на его таблицу И.В.Сталиным обернулась его доверием, которое В.С.Немчинов ещё больше укрепил, предложив выборочный метод определения урожайности хлеба на корню, «метровки». Через 20 лет это доверие обернется защитой от репрессий и конвертируется в назначение председателем Совета по изучению производительных сил.</w:t>
      </w:r>
    </w:p>
    <w:p w:rsidR="00E17D13" w:rsidRPr="00B31BEE" w:rsidRDefault="00E17D13" w:rsidP="00B31BEE">
      <w:pPr>
        <w:spacing w:line="360" w:lineRule="auto"/>
        <w:jc w:val="both"/>
        <w:rPr>
          <w:rFonts w:cs="Times New Roman"/>
          <w:color w:val="000000" w:themeColor="text1"/>
          <w:szCs w:val="24"/>
        </w:rPr>
      </w:pPr>
      <w:r w:rsidRPr="00B31BEE">
        <w:rPr>
          <w:rFonts w:cs="Times New Roman"/>
          <w:szCs w:val="24"/>
        </w:rPr>
        <w:tab/>
        <w:t>Впереди его ждали тяжелые испытания. Первым из них явилось низведение статистики к учету.  Изменившееся отношение к статистике ярко передают слова А.И.Микояна, бывшего в те годы наркомом торговли:«Н</w:t>
      </w:r>
      <w:r w:rsidRPr="00B31BEE">
        <w:rPr>
          <w:rFonts w:cs="Times New Roman"/>
          <w:color w:val="000000" w:themeColor="text1"/>
          <w:szCs w:val="24"/>
        </w:rPr>
        <w:t xml:space="preserve">еобходимо коренным образом реорганизовать всю нашу статистику, влить в нее новые, свои кадры и, наконец, добиться того, чтобы советская статистика была практическим оружием в руках пролетарской диктатуры в деле социалистического хозяйственного строительства. Задача коренной реорганизации статистики под этим углом зрения является совершенно неотложной задачей» </w:t>
      </w:r>
      <w:sdt>
        <w:sdtPr>
          <w:rPr>
            <w:rFonts w:cs="Times New Roman"/>
            <w:color w:val="000000" w:themeColor="text1"/>
            <w:szCs w:val="24"/>
          </w:rPr>
          <w:id w:val="76437733"/>
          <w:citation/>
        </w:sdtPr>
        <w:sdtEndPr/>
        <w:sdtContent>
          <w:r w:rsidR="001642E0" w:rsidRPr="00B31BEE">
            <w:rPr>
              <w:rFonts w:cs="Times New Roman"/>
              <w:color w:val="000000" w:themeColor="text1"/>
              <w:szCs w:val="24"/>
            </w:rPr>
            <w:fldChar w:fldCharType="begin"/>
          </w:r>
          <w:r w:rsidRPr="00B31BEE">
            <w:rPr>
              <w:rFonts w:cs="Times New Roman"/>
              <w:color w:val="000000" w:themeColor="text1"/>
              <w:szCs w:val="24"/>
            </w:rPr>
            <w:instrText xml:space="preserve"> </w:instrText>
          </w:r>
          <w:r w:rsidRPr="00B31BEE">
            <w:rPr>
              <w:rFonts w:cs="Times New Roman"/>
              <w:color w:val="000000" w:themeColor="text1"/>
              <w:szCs w:val="24"/>
              <w:lang w:val="en-US"/>
            </w:rPr>
            <w:instrText>CITATION</w:instrText>
          </w:r>
          <w:r w:rsidRPr="00B31BEE">
            <w:rPr>
              <w:rFonts w:cs="Times New Roman"/>
              <w:color w:val="000000" w:themeColor="text1"/>
              <w:szCs w:val="24"/>
            </w:rPr>
            <w:instrText xml:space="preserve"> Сте \</w:instrText>
          </w:r>
          <w:r w:rsidRPr="00B31BEE">
            <w:rPr>
              <w:rFonts w:cs="Times New Roman"/>
              <w:color w:val="000000" w:themeColor="text1"/>
              <w:szCs w:val="24"/>
              <w:lang w:val="en-US"/>
            </w:rPr>
            <w:instrText>l</w:instrText>
          </w:r>
          <w:r w:rsidRPr="00B31BEE">
            <w:rPr>
              <w:rFonts w:cs="Times New Roman"/>
              <w:color w:val="000000" w:themeColor="text1"/>
              <w:szCs w:val="24"/>
            </w:rPr>
            <w:instrText xml:space="preserve"> 1033  </w:instrText>
          </w:r>
          <w:r w:rsidR="001642E0" w:rsidRPr="00B31BEE">
            <w:rPr>
              <w:rFonts w:cs="Times New Roman"/>
              <w:color w:val="000000" w:themeColor="text1"/>
              <w:szCs w:val="24"/>
            </w:rPr>
            <w:fldChar w:fldCharType="separate"/>
          </w:r>
          <w:r w:rsidRPr="00B31BEE">
            <w:rPr>
              <w:rFonts w:cs="Times New Roman"/>
              <w:noProof/>
              <w:color w:val="000000" w:themeColor="text1"/>
              <w:szCs w:val="24"/>
            </w:rPr>
            <w:t>(Стеногорамма Ноябрьского (1929) пленума ЦК ВКП(б).Документ № 57)</w:t>
          </w:r>
          <w:r w:rsidR="001642E0" w:rsidRPr="00B31BEE">
            <w:rPr>
              <w:rFonts w:cs="Times New Roman"/>
              <w:color w:val="000000" w:themeColor="text1"/>
              <w:szCs w:val="24"/>
            </w:rPr>
            <w:fldChar w:fldCharType="end"/>
          </w:r>
        </w:sdtContent>
      </w:sdt>
      <w:r w:rsidRPr="00B31BEE">
        <w:rPr>
          <w:rFonts w:cs="Times New Roman"/>
          <w:color w:val="000000" w:themeColor="text1"/>
          <w:szCs w:val="24"/>
        </w:rPr>
        <w:t xml:space="preserve">. Эту работу, начавшуюся с ликвидации Центрального статистического управления как самостоятельного ведомства и  включение статистики   в Госплан СССР как </w:t>
      </w:r>
      <w:r w:rsidRPr="00B31BEE">
        <w:rPr>
          <w:rFonts w:cs="Times New Roman"/>
          <w:szCs w:val="24"/>
        </w:rPr>
        <w:t xml:space="preserve">— </w:t>
      </w:r>
      <w:hyperlink r:id="rId9" w:tooltip="Центральное статистическое управление" w:history="1">
        <w:r w:rsidRPr="00B31BEE">
          <w:rPr>
            <w:rStyle w:val="a6"/>
            <w:rFonts w:cs="Times New Roman"/>
            <w:szCs w:val="24"/>
          </w:rPr>
          <w:t>Центрального управления народно-хозяйственного учета</w:t>
        </w:r>
      </w:hyperlink>
      <w:r w:rsidRPr="00B31BEE">
        <w:rPr>
          <w:rFonts w:cs="Times New Roman"/>
          <w:szCs w:val="24"/>
        </w:rPr>
        <w:t xml:space="preserve"> (ЦУНХУ) </w:t>
      </w:r>
      <w:hyperlink r:id="rId10" w:tooltip="Госплан СССР" w:history="1">
        <w:r w:rsidRPr="00B31BEE">
          <w:rPr>
            <w:rStyle w:val="a6"/>
            <w:rFonts w:cs="Times New Roman"/>
            <w:szCs w:val="24"/>
          </w:rPr>
          <w:t>Госплана СССР</w:t>
        </w:r>
      </w:hyperlink>
      <w:r w:rsidRPr="00B31BEE">
        <w:rPr>
          <w:rFonts w:cs="Times New Roman"/>
          <w:szCs w:val="24"/>
        </w:rPr>
        <w:t xml:space="preserve"> </w:t>
      </w:r>
      <w:r w:rsidRPr="00B31BEE">
        <w:rPr>
          <w:rFonts w:cs="Times New Roman"/>
          <w:color w:val="000000" w:themeColor="text1"/>
          <w:szCs w:val="24"/>
        </w:rPr>
        <w:t>выполнил В.Н.Старовский, бывший ненцем по национальности. О его национальности я узнал из фразы, брошенной В.С.Немчиновым:</w:t>
      </w:r>
      <w:r w:rsidR="00A06C1A">
        <w:rPr>
          <w:rFonts w:cs="Times New Roman"/>
          <w:color w:val="000000" w:themeColor="text1"/>
          <w:szCs w:val="24"/>
        </w:rPr>
        <w:t xml:space="preserve"> «</w:t>
      </w:r>
      <w:r w:rsidRPr="00B31BEE">
        <w:rPr>
          <w:rFonts w:cs="Times New Roman"/>
          <w:color w:val="000000" w:themeColor="text1"/>
          <w:szCs w:val="24"/>
        </w:rPr>
        <w:t>Проклятый ненец, угробил статистику». Мир,  котором жил академик В.С.Немчинов, оказался разрушенным. Он еще напишет свою знаменитую  «Сельскохозяйственную статистику  с основами общей теории», издаст работу по полиномам П.Л.Чебышёва, которую можно считать исходной точкой того направления, которое получило название экономико-математические методы.</w:t>
      </w:r>
    </w:p>
    <w:p w:rsidR="00E17D13" w:rsidRPr="00B31BEE" w:rsidRDefault="00E17D13" w:rsidP="00B31BEE">
      <w:pPr>
        <w:pStyle w:val="2"/>
        <w:spacing w:line="360" w:lineRule="auto"/>
        <w:jc w:val="both"/>
        <w:rPr>
          <w:rFonts w:ascii="Times New Roman" w:hAnsi="Times New Roman" w:cs="Times New Roman"/>
          <w:sz w:val="24"/>
          <w:szCs w:val="24"/>
        </w:rPr>
      </w:pPr>
      <w:r w:rsidRPr="00B31BEE">
        <w:rPr>
          <w:rFonts w:ascii="Times New Roman" w:hAnsi="Times New Roman" w:cs="Times New Roman"/>
          <w:sz w:val="24"/>
          <w:szCs w:val="24"/>
        </w:rPr>
        <w:tab/>
      </w:r>
      <w:r w:rsidRPr="00B31BEE">
        <w:rPr>
          <w:rFonts w:ascii="Times New Roman" w:hAnsi="Times New Roman" w:cs="Times New Roman"/>
          <w:sz w:val="24"/>
          <w:szCs w:val="24"/>
        </w:rPr>
        <w:tab/>
        <w:t>Фермопилы</w:t>
      </w:r>
      <w:r w:rsidR="005965D3">
        <w:rPr>
          <w:rStyle w:val="a5"/>
          <w:rFonts w:ascii="Times New Roman" w:hAnsi="Times New Roman" w:cs="Times New Roman"/>
          <w:sz w:val="24"/>
          <w:szCs w:val="24"/>
        </w:rPr>
        <w:footnoteReference w:id="4"/>
      </w:r>
      <w:r w:rsidRPr="00B31BEE">
        <w:rPr>
          <w:rFonts w:ascii="Times New Roman" w:hAnsi="Times New Roman" w:cs="Times New Roman"/>
          <w:sz w:val="24"/>
          <w:szCs w:val="24"/>
        </w:rPr>
        <w:t xml:space="preserve"> В.С.Немчинова </w:t>
      </w:r>
    </w:p>
    <w:p w:rsidR="00E17D13" w:rsidRPr="00B31BEE" w:rsidRDefault="00E17D13" w:rsidP="00B31BEE">
      <w:pPr>
        <w:spacing w:line="360" w:lineRule="auto"/>
        <w:jc w:val="both"/>
        <w:rPr>
          <w:rFonts w:cs="Times New Roman"/>
          <w:szCs w:val="24"/>
        </w:rPr>
      </w:pPr>
      <w:r w:rsidRPr="00B31BEE">
        <w:rPr>
          <w:rFonts w:cs="Times New Roman"/>
          <w:szCs w:val="24"/>
        </w:rPr>
        <w:tab/>
        <w:t xml:space="preserve">Настоящей битвой при Фермопилах стала для В.С.Немчинова августовская сессия Всесоюзной академии сельскохозяйственных наук им.В.И.Ленина (ВАСХНИЛ) , проходившая 31 июля-7 августа 1948 г.  Докладчик – злой гений советской науки Т.Д.Лысенко.  Успех карьеры Т.Д.Лысенко  был основан на простом алгоритме: обещать </w:t>
      </w:r>
      <w:r w:rsidRPr="00B31BEE">
        <w:rPr>
          <w:rFonts w:cs="Times New Roman"/>
          <w:szCs w:val="24"/>
        </w:rPr>
        <w:lastRenderedPageBreak/>
        <w:t xml:space="preserve">начальству простое решение сложных проблем, а после их провала - списать все на действия врагов. Основной преградой реализации своих амбиций он считал генетиков, которых за приверженность теории назвали «формальными». Академик Н.И.Вавилов (родной брат Президента АН СССР) был признанным главой «формальных» генетиков мира ( арестован в 1943 г. и умер в тюрьме в 1943 г.). Война прервала расправу над генетиками, и   Августовская сессия ВАСХНИЛ 1948 г. стала вторым актом  драмы генетиков. В.С. Немчинов был  ректором Московской сельскохозяйственной академии им. К.А.Тимирязева (ТСХА). В нарушение всех не писаных канонов того времени В.С.Немчинов выступил в поддержку генетиков, заявив, что проведенный им статистические измерения  её подтверждают. Стенограмма заседания передает настрой аудитории, нацеленной на то, чтобы добить формальных генетиков.  Полагаю, что только хорошее отношение И.В.Сталина к нему спасло его от тюрьмы: его только выгнали с работы. Его жена, М.Б.Немчинова, рассказывала мне, что она приготовила чемоданчики на каждого члена семьи (у неё были две дочери от первого брака) для того, чтобы не собираться впопыхах, когда за ними придут. Это же время она вспоминала как интенсивную работу В.С.Немчинова, поскольку  она  ежедневно перепечатывала  написанные им страницы. Вышедшие в начале 1950-х годов работы показывают, что общим направлением этих работ явилось опровержение «теории» л перерастании статистики в учет. </w:t>
      </w:r>
    </w:p>
    <w:p w:rsidR="00E17D13" w:rsidRPr="00B31BEE" w:rsidRDefault="00E17D13" w:rsidP="00B31BEE">
      <w:pPr>
        <w:spacing w:line="360" w:lineRule="auto"/>
        <w:jc w:val="both"/>
        <w:rPr>
          <w:rFonts w:cs="Times New Roman"/>
          <w:szCs w:val="24"/>
        </w:rPr>
      </w:pPr>
      <w:r w:rsidRPr="00B31BEE">
        <w:rPr>
          <w:rFonts w:cs="Times New Roman"/>
          <w:szCs w:val="24"/>
        </w:rPr>
        <w:tab/>
        <w:t>После шести месяцев безработицы в начале 1949 г. В.С.Немчинова назначают Председателем Совета по изучению производительных сил, который в то время входил с состав Академии Наук СССР. Президентом АН СССР был академик С.И.Вавилов, с которым В.С.Немчинов был хорошо знаком.</w:t>
      </w:r>
      <w:r w:rsidRPr="00B31BEE">
        <w:rPr>
          <w:rStyle w:val="a5"/>
          <w:rFonts w:cs="Times New Roman"/>
          <w:szCs w:val="24"/>
        </w:rPr>
        <w:footnoteReference w:id="5"/>
      </w:r>
      <w:r w:rsidRPr="00B31BEE">
        <w:rPr>
          <w:rFonts w:cs="Times New Roman"/>
          <w:szCs w:val="24"/>
        </w:rPr>
        <w:t xml:space="preserve"> Это важная деталь, показывающая, что даже Президент АНСССР не мог без согласия «сверху» назначить директора института, поскольку тот входил в состав номенклатуры, подлежащей обязательному согласованию с партийными органами.</w:t>
      </w:r>
    </w:p>
    <w:p w:rsidR="00E17D13" w:rsidRPr="00B31BEE" w:rsidRDefault="00E17D13" w:rsidP="00B31BEE">
      <w:pPr>
        <w:spacing w:line="360" w:lineRule="auto"/>
        <w:jc w:val="both"/>
        <w:rPr>
          <w:rFonts w:cs="Times New Roman"/>
          <w:szCs w:val="24"/>
        </w:rPr>
      </w:pPr>
      <w:r w:rsidRPr="00B31BEE">
        <w:rPr>
          <w:rFonts w:cs="Times New Roman"/>
          <w:szCs w:val="24"/>
        </w:rPr>
        <w:tab/>
        <w:t xml:space="preserve">Это назначение оказалось удачным для страны. Война проявила огромную роль Сибири в обеспечении победы. Программа создания атомного оружия потребовала новых источников больших объемов электроэнергии,  для чего было решено строить ГЭС.  Однако по своему существу ГЭС являются градообразующим фактором, их не создают в пустыне. В связи с этим было необходимо, опираясь на принятые решения о строительстве ГЭС, разработать программы развития восточных районов страны. </w:t>
      </w:r>
      <w:r w:rsidRPr="00B31BEE">
        <w:rPr>
          <w:rFonts w:cs="Times New Roman"/>
          <w:szCs w:val="24"/>
        </w:rPr>
        <w:lastRenderedPageBreak/>
        <w:t xml:space="preserve">Основное внимание было уделено строительству промышленных, угольно-металлургических, баз и гидроузлов в верховье Енисея, в бассейне Амура,  которые рассматривались  как центры будущих крупных общехозяйственных комплексов. . </w:t>
      </w:r>
    </w:p>
    <w:p w:rsidR="00E17D13" w:rsidRPr="00B31BEE" w:rsidRDefault="00E17D13" w:rsidP="00B31BEE">
      <w:pPr>
        <w:pStyle w:val="1"/>
        <w:spacing w:line="360" w:lineRule="auto"/>
        <w:jc w:val="both"/>
        <w:rPr>
          <w:rFonts w:ascii="Times New Roman" w:hAnsi="Times New Roman" w:cs="Times New Roman"/>
          <w:sz w:val="24"/>
          <w:szCs w:val="24"/>
        </w:rPr>
      </w:pPr>
      <w:r w:rsidRPr="00B31BEE">
        <w:rPr>
          <w:rFonts w:ascii="Times New Roman" w:hAnsi="Times New Roman" w:cs="Times New Roman"/>
          <w:sz w:val="24"/>
          <w:szCs w:val="24"/>
        </w:rPr>
        <w:t>С чего всё начиналось. Воспоминания о лаборатории В.С.Немчинова.</w:t>
      </w:r>
    </w:p>
    <w:p w:rsidR="00E17D13" w:rsidRPr="00B31BEE" w:rsidRDefault="00E17D13" w:rsidP="00B31BEE">
      <w:pPr>
        <w:spacing w:line="360" w:lineRule="auto"/>
        <w:jc w:val="both"/>
        <w:rPr>
          <w:rFonts w:cs="Times New Roman"/>
          <w:szCs w:val="24"/>
        </w:rPr>
      </w:pPr>
    </w:p>
    <w:p w:rsidR="00E17D13" w:rsidRPr="00B31BEE" w:rsidRDefault="00E17D13" w:rsidP="00B31BEE">
      <w:pPr>
        <w:spacing w:line="360" w:lineRule="auto"/>
        <w:jc w:val="both"/>
        <w:rPr>
          <w:rFonts w:cs="Times New Roman"/>
          <w:szCs w:val="24"/>
        </w:rPr>
      </w:pPr>
      <w:r w:rsidRPr="00B31BEE">
        <w:rPr>
          <w:rFonts w:cs="Times New Roman"/>
          <w:szCs w:val="24"/>
        </w:rPr>
        <w:t xml:space="preserve">           Формально местом организационного оформления экономико –математических методов является Сибирское отделение академии Наук СССР в рамках которого академиком В.С.Немчиновым была создана Лаборатория по применению математических и статистических методов в экономике. Создание Сибирского отделения АНСССР пришлось на хрущёвскую оттепель и два эти обстоятельства оказались крайне благоприятными условиями. Оба эти обстоятельства оказались благоприятствующими факторами. Лаборатория состояла из двух частей: московской во главе с В.С.Немчиновым и ленинградской во главе с Л.В.Канторовичем, который был избран членом-корреспондентом АН СССР по отделению экономики, философии и права, академиком секретарём которого был В.С.Немчиновым. Место члена корреспондента было выделено по Сибирскому отделению.</w:t>
      </w:r>
    </w:p>
    <w:p w:rsidR="00E17D13" w:rsidRPr="00B31BEE" w:rsidRDefault="00E17D13" w:rsidP="00B31BEE">
      <w:pPr>
        <w:spacing w:line="360" w:lineRule="auto"/>
        <w:jc w:val="both"/>
        <w:rPr>
          <w:rFonts w:cs="Times New Roman"/>
          <w:szCs w:val="24"/>
        </w:rPr>
      </w:pPr>
      <w:r w:rsidRPr="00B31BEE">
        <w:rPr>
          <w:rFonts w:cs="Times New Roman"/>
          <w:szCs w:val="24"/>
        </w:rPr>
        <w:t xml:space="preserve">            Московская и ленинградская части лаборатории были укомплектованы разными специалистами – в Москве это были экономисты, а в Ленинграде математики, из которых в памяти остались А.Корбут и И.Романовский. В Москве нашими партнёрами были математики из МГУ, объединённые вокруг И.Гирсанова. Как-то в самом начале кто-то из математиков при обсуждении наших дел, обронил такую фразу «Ну что В.Немчинов. Его научные работы на уровне рядового доцента, и он не может быть главой направления», что означает  выпячивание роли Л.Канторовича.</w:t>
      </w:r>
    </w:p>
    <w:p w:rsidR="00E17D13" w:rsidRPr="00B31BEE" w:rsidRDefault="00E17D13" w:rsidP="00B31BEE">
      <w:pPr>
        <w:spacing w:line="360" w:lineRule="auto"/>
        <w:jc w:val="both"/>
        <w:rPr>
          <w:rFonts w:cs="Times New Roman"/>
          <w:szCs w:val="24"/>
        </w:rPr>
      </w:pPr>
      <w:r w:rsidRPr="00B31BEE">
        <w:rPr>
          <w:rFonts w:cs="Times New Roman"/>
          <w:szCs w:val="24"/>
        </w:rPr>
        <w:t xml:space="preserve">В одной их кинопанорам ведущий Э.Рязанов, он рассказа такую притчу. В зоомагазине пролают попугаев в клетках. Красивые и без умолку болтающие попугаи стоят по 1000 рублей с клеткой. А в одной из клеток сидит нахохлившийся попугай и указана цена 100000 рублей. Человек, выбиравший себе попугая, подходит к продавцу и, крутя пальцем у виска, спрашивает: у Вас, что, крыша поехала? Как может невзрачный попугай стоить в 100 раз дороже таких красавцев? Продавец на это ответил: а мы специально поставили запретительную цену – это художественный руководитель попугаев». </w:t>
      </w:r>
      <w:r w:rsidR="006C298C" w:rsidRPr="00B31BEE">
        <w:rPr>
          <w:rFonts w:cs="Times New Roman"/>
          <w:szCs w:val="24"/>
        </w:rPr>
        <w:t>Б</w:t>
      </w:r>
      <w:r w:rsidRPr="00B31BEE">
        <w:rPr>
          <w:rFonts w:cs="Times New Roman"/>
          <w:szCs w:val="24"/>
        </w:rPr>
        <w:t xml:space="preserve">ез В.С.Немчинова экономико - метатических методов как направления не могло быть. В любом деле нужен </w:t>
      </w:r>
      <w:r w:rsidRPr="00B31BEE">
        <w:rPr>
          <w:rFonts w:cs="Times New Roman"/>
          <w:szCs w:val="24"/>
        </w:rPr>
        <w:lastRenderedPageBreak/>
        <w:t>организатор, способный «пробить» направление. Это большая удача, что В.С.Немчинов это сделал и вовлёк Л.В.Канторовича.</w:t>
      </w:r>
    </w:p>
    <w:p w:rsidR="00E17D13" w:rsidRPr="00B31BEE" w:rsidRDefault="00E17D13" w:rsidP="00B31BEE">
      <w:pPr>
        <w:spacing w:line="360" w:lineRule="auto"/>
        <w:ind w:firstLine="708"/>
        <w:jc w:val="both"/>
        <w:rPr>
          <w:rFonts w:cs="Times New Roman"/>
          <w:szCs w:val="24"/>
        </w:rPr>
      </w:pPr>
      <w:r w:rsidRPr="00B31BEE">
        <w:rPr>
          <w:rFonts w:cs="Times New Roman"/>
          <w:szCs w:val="24"/>
        </w:rPr>
        <w:t xml:space="preserve"> Поскольку в то время без ЦК КПСС ничего нельзя было организовать,  то ему большую помощь оказывал С.З.Толпекин, его бывший аспирант в академии общественных наук, который работал в отделе науки ЦК КПСС.</w:t>
      </w:r>
    </w:p>
    <w:p w:rsidR="00E17D13" w:rsidRPr="00B31BEE" w:rsidRDefault="00E17D13" w:rsidP="00B31BEE">
      <w:pPr>
        <w:spacing w:line="360" w:lineRule="auto"/>
        <w:ind w:firstLine="708"/>
        <w:jc w:val="both"/>
        <w:rPr>
          <w:rFonts w:cs="Times New Roman"/>
          <w:szCs w:val="24"/>
        </w:rPr>
      </w:pPr>
      <w:r w:rsidRPr="00B31BEE">
        <w:rPr>
          <w:rFonts w:cs="Times New Roman"/>
          <w:szCs w:val="24"/>
        </w:rPr>
        <w:t xml:space="preserve"> Москве правой рукой В.С.Немчинова был Ю.И.Черняк, историк по образованию, отличавшийся уникальной способностью почти мгновенно улавливать новое и удачно его излагать. Об этом сегодня свидетельствуют сайты в интернете, на которых имя Ю.И.Черняка связывается с широким   с самыми разными направлениями: от системного анализа до матричных техпромфипланов.</w:t>
      </w:r>
    </w:p>
    <w:p w:rsidR="00E17D13" w:rsidRPr="00B31BEE" w:rsidRDefault="00E17D13" w:rsidP="00B31BEE">
      <w:pPr>
        <w:spacing w:line="360" w:lineRule="auto"/>
        <w:jc w:val="both"/>
        <w:rPr>
          <w:rFonts w:cs="Times New Roman"/>
          <w:szCs w:val="24"/>
        </w:rPr>
      </w:pPr>
      <w:r w:rsidRPr="00B31BEE">
        <w:rPr>
          <w:rFonts w:cs="Times New Roman"/>
          <w:szCs w:val="24"/>
        </w:rPr>
        <w:t xml:space="preserve">            Московская часть начала формироваться в </w:t>
      </w:r>
      <w:smartTag w:uri="urn:schemas-microsoft-com:office:smarttags" w:element="metricconverter">
        <w:smartTagPr>
          <w:attr w:name="ProductID" w:val="1957 г"/>
        </w:smartTagPr>
        <w:r w:rsidRPr="00B31BEE">
          <w:rPr>
            <w:rFonts w:cs="Times New Roman"/>
            <w:szCs w:val="24"/>
          </w:rPr>
          <w:t>1957 г</w:t>
        </w:r>
      </w:smartTag>
      <w:r w:rsidRPr="00B31BEE">
        <w:rPr>
          <w:rFonts w:cs="Times New Roman"/>
          <w:szCs w:val="24"/>
        </w:rPr>
        <w:t>. в Новосибирске, где были: Ю.И.Черняк, Л.Володин, В.Дадаян, Ю.Лейбкинд, А.Модин, Б.Суворов, М.Лейбкинд и Р.Енгузарова, которая после Новосибирска в лаборатории не работала. Товарищи обладали не плохим английским и математической подготовкой на уровне советского экономического вуза, т.е. практически никакой. Все, кроме Ю.И.Черняка, были студентами, проходившими практику в лаборатории и оставшиеся в ней работать.</w:t>
      </w:r>
    </w:p>
    <w:p w:rsidR="00E17D13" w:rsidRPr="00B31BEE" w:rsidRDefault="00E17D13" w:rsidP="00B31BEE">
      <w:pPr>
        <w:spacing w:line="360" w:lineRule="auto"/>
        <w:jc w:val="both"/>
        <w:rPr>
          <w:rFonts w:cs="Times New Roman"/>
          <w:szCs w:val="24"/>
        </w:rPr>
      </w:pPr>
      <w:r w:rsidRPr="00B31BEE">
        <w:rPr>
          <w:rFonts w:cs="Times New Roman"/>
          <w:szCs w:val="24"/>
        </w:rPr>
        <w:t xml:space="preserve">            Сказать о том, что коллеги проходили практику, это слишком много. Практики не могло быть по той причине, что никто ничего толком не знал. Шел процесс активного изучения того, что удалось достать. </w:t>
      </w:r>
    </w:p>
    <w:p w:rsidR="00E17D13" w:rsidRPr="00B31BEE" w:rsidRDefault="00E17D13" w:rsidP="00B31BEE">
      <w:pPr>
        <w:spacing w:line="360" w:lineRule="auto"/>
        <w:jc w:val="both"/>
        <w:rPr>
          <w:rFonts w:cs="Times New Roman"/>
          <w:szCs w:val="24"/>
        </w:rPr>
      </w:pPr>
      <w:r w:rsidRPr="00B31BEE">
        <w:rPr>
          <w:rFonts w:cs="Times New Roman"/>
          <w:szCs w:val="24"/>
        </w:rPr>
        <w:t xml:space="preserve">           Я пришёл в Лабораторию в </w:t>
      </w:r>
      <w:smartTag w:uri="urn:schemas-microsoft-com:office:smarttags" w:element="metricconverter">
        <w:smartTagPr>
          <w:attr w:name="ProductID" w:val="1958 г"/>
        </w:smartTagPr>
        <w:r w:rsidRPr="00B31BEE">
          <w:rPr>
            <w:rFonts w:cs="Times New Roman"/>
            <w:szCs w:val="24"/>
          </w:rPr>
          <w:t>1958 г</w:t>
        </w:r>
      </w:smartTag>
      <w:r w:rsidRPr="00B31BEE">
        <w:rPr>
          <w:rFonts w:cs="Times New Roman"/>
          <w:szCs w:val="24"/>
        </w:rPr>
        <w:t>., куда был рекомендован его бывшей аспиранткой Н.А.Демьяновой, у которой изучал статистику в Тимиряз</w:t>
      </w:r>
      <w:r w:rsidR="00C16416">
        <w:rPr>
          <w:rFonts w:cs="Times New Roman"/>
          <w:szCs w:val="24"/>
        </w:rPr>
        <w:t>и</w:t>
      </w:r>
      <w:r w:rsidRPr="00B31BEE">
        <w:rPr>
          <w:rFonts w:cs="Times New Roman"/>
          <w:szCs w:val="24"/>
        </w:rPr>
        <w:t>вке. По сей день ей бесконечно благодарен за это</w:t>
      </w:r>
      <w:r w:rsidR="00C16416">
        <w:rPr>
          <w:rFonts w:cs="Times New Roman"/>
          <w:szCs w:val="24"/>
        </w:rPr>
        <w:t xml:space="preserve">, она как ракета носитель вывела меня на орбиту моей жизни. </w:t>
      </w:r>
      <w:r w:rsidR="00CE43C1">
        <w:rPr>
          <w:rFonts w:cs="Times New Roman"/>
          <w:szCs w:val="24"/>
        </w:rPr>
        <w:t xml:space="preserve">На кафедре статистики ТСХА с увлечением занимался </w:t>
      </w:r>
      <w:r w:rsidR="00E56D27">
        <w:rPr>
          <w:rFonts w:cs="Times New Roman"/>
          <w:szCs w:val="24"/>
        </w:rPr>
        <w:t xml:space="preserve">анализом </w:t>
      </w:r>
      <w:r w:rsidR="00CE43C1">
        <w:rPr>
          <w:rFonts w:cs="Times New Roman"/>
          <w:szCs w:val="24"/>
        </w:rPr>
        <w:t>динамики урожайности</w:t>
      </w:r>
      <w:r w:rsidR="00E56D27">
        <w:rPr>
          <w:rFonts w:cs="Times New Roman"/>
          <w:szCs w:val="24"/>
        </w:rPr>
        <w:t xml:space="preserve"> зерновых</w:t>
      </w:r>
      <w:r w:rsidR="00CE43C1">
        <w:rPr>
          <w:rFonts w:cs="Times New Roman"/>
          <w:szCs w:val="24"/>
        </w:rPr>
        <w:t xml:space="preserve">, для чего приходилось решать нормальные уравнения с помощью </w:t>
      </w:r>
      <w:r w:rsidR="00CE43C1">
        <w:rPr>
          <w:rFonts w:cs="Times New Roman"/>
          <w:szCs w:val="24"/>
        </w:rPr>
        <w:lastRenderedPageBreak/>
        <w:t>арифмометра Феликс</w:t>
      </w:r>
      <w:r w:rsidR="00E56D27">
        <w:rPr>
          <w:rStyle w:val="a5"/>
          <w:rFonts w:cs="Times New Roman"/>
          <w:szCs w:val="24"/>
        </w:rPr>
        <w:footnoteReference w:id="6"/>
      </w:r>
      <w:r w:rsidR="00E56D27">
        <w:rPr>
          <w:rFonts w:cs="Times New Roman"/>
          <w:szCs w:val="24"/>
        </w:rPr>
        <w:t>- умножение и деление и конторских счет</w:t>
      </w:r>
      <w:r w:rsidR="00E56D27">
        <w:rPr>
          <w:rStyle w:val="a5"/>
          <w:rFonts w:cs="Times New Roman"/>
          <w:szCs w:val="24"/>
        </w:rPr>
        <w:footnoteReference w:id="7"/>
      </w:r>
      <w:r w:rsidR="00E56D27">
        <w:rPr>
          <w:rFonts w:cs="Times New Roman"/>
          <w:szCs w:val="24"/>
        </w:rPr>
        <w:t>- сложение и вычитание</w:t>
      </w:r>
      <w:r w:rsidR="006B092C">
        <w:rPr>
          <w:rFonts w:cs="Times New Roman"/>
          <w:szCs w:val="24"/>
        </w:rPr>
        <w:t>, что сильно помогло расчетам, связанным с межотраслевым балансом, и решению (на руках) задач линейного программирования, но это было потом.</w:t>
      </w:r>
      <w:r w:rsidR="000401CD">
        <w:rPr>
          <w:rFonts w:cs="Times New Roman"/>
          <w:szCs w:val="24"/>
        </w:rPr>
        <w:t xml:space="preserve"> Пока же п</w:t>
      </w:r>
      <w:r w:rsidRPr="00B31BEE">
        <w:rPr>
          <w:rFonts w:cs="Times New Roman"/>
          <w:szCs w:val="24"/>
        </w:rPr>
        <w:t xml:space="preserve">осле первого знакомства с будущими коллегами, я подошёл к </w:t>
      </w:r>
      <w:r w:rsidR="000401CD">
        <w:rPr>
          <w:rFonts w:cs="Times New Roman"/>
          <w:szCs w:val="24"/>
        </w:rPr>
        <w:t xml:space="preserve">Н.А.Демьяновой </w:t>
      </w:r>
      <w:r w:rsidRPr="00B31BEE">
        <w:rPr>
          <w:rFonts w:cs="Times New Roman"/>
          <w:szCs w:val="24"/>
        </w:rPr>
        <w:t xml:space="preserve"> и сказал, что ничего не понял из того, о что говорили мои будущие коллеги: «импут-аутпут, коэффициенты прямых и полных затрат, линейное программи</w:t>
      </w:r>
      <w:r w:rsidR="00A06C1A">
        <w:rPr>
          <w:rFonts w:cs="Times New Roman"/>
          <w:szCs w:val="24"/>
        </w:rPr>
        <w:t>р</w:t>
      </w:r>
      <w:r w:rsidRPr="00B31BEE">
        <w:rPr>
          <w:rFonts w:cs="Times New Roman"/>
          <w:szCs w:val="24"/>
        </w:rPr>
        <w:t>ование</w:t>
      </w:r>
      <w:r w:rsidR="000401CD">
        <w:rPr>
          <w:rFonts w:cs="Times New Roman"/>
          <w:szCs w:val="24"/>
        </w:rPr>
        <w:t>,</w:t>
      </w:r>
      <w:r w:rsidRPr="00B31BEE">
        <w:rPr>
          <w:rFonts w:cs="Times New Roman"/>
          <w:szCs w:val="24"/>
        </w:rPr>
        <w:t xml:space="preserve"> симплекс-метод и т.п.», а потому мне туда идти не следует. Она засмеялась и сказала, что я ещё очень молод (вежливая была дама,  не назвала дураком) и что мне надо идти непременно.  Примерно через </w:t>
      </w:r>
      <w:r w:rsidRPr="00B31BEE">
        <w:rPr>
          <w:rFonts w:cs="Times New Roman"/>
          <w:szCs w:val="24"/>
        </w:rPr>
        <w:lastRenderedPageBreak/>
        <w:t>полгода выяснилось, что среди коллег я один могу на грохочущем «Рейнметалле»</w:t>
      </w:r>
      <w:r w:rsidR="000401CD">
        <w:rPr>
          <w:rStyle w:val="a5"/>
          <w:rFonts w:cs="Times New Roman"/>
          <w:szCs w:val="24"/>
        </w:rPr>
        <w:footnoteReference w:id="8"/>
      </w:r>
      <w:r w:rsidRPr="00B31BEE">
        <w:rPr>
          <w:rFonts w:cs="Times New Roman"/>
          <w:szCs w:val="24"/>
        </w:rPr>
        <w:t xml:space="preserve"> решить задачу линейного программирования и рассчитать коэффициенты полных затрат – тогда</w:t>
      </w:r>
      <w:r w:rsidR="00A9133D" w:rsidRPr="00B31BEE">
        <w:rPr>
          <w:rFonts w:cs="Times New Roman"/>
          <w:szCs w:val="24"/>
        </w:rPr>
        <w:t xml:space="preserve"> на жаргоне </w:t>
      </w:r>
      <w:r w:rsidRPr="00B31BEE">
        <w:rPr>
          <w:rFonts w:cs="Times New Roman"/>
          <w:szCs w:val="24"/>
        </w:rPr>
        <w:t xml:space="preserve"> это называли </w:t>
      </w:r>
      <w:r w:rsidR="00A9133D" w:rsidRPr="00B31BEE">
        <w:rPr>
          <w:rFonts w:cs="Times New Roman"/>
          <w:szCs w:val="24"/>
        </w:rPr>
        <w:t>«</w:t>
      </w:r>
      <w:r w:rsidRPr="00B31BEE">
        <w:rPr>
          <w:rFonts w:cs="Times New Roman"/>
          <w:szCs w:val="24"/>
        </w:rPr>
        <w:t>обернуть матрицу</w:t>
      </w:r>
      <w:r w:rsidR="00A9133D" w:rsidRPr="00B31BEE">
        <w:rPr>
          <w:rFonts w:cs="Times New Roman"/>
          <w:szCs w:val="24"/>
        </w:rPr>
        <w:t>»</w:t>
      </w:r>
      <w:r w:rsidRPr="00B31BEE">
        <w:rPr>
          <w:rFonts w:cs="Times New Roman"/>
          <w:szCs w:val="24"/>
        </w:rPr>
        <w:t>.</w:t>
      </w:r>
    </w:p>
    <w:p w:rsidR="00E17D13" w:rsidRPr="00B31BEE" w:rsidRDefault="00E17D13" w:rsidP="00B31BEE">
      <w:pPr>
        <w:spacing w:line="360" w:lineRule="auto"/>
        <w:jc w:val="both"/>
        <w:rPr>
          <w:rFonts w:cs="Times New Roman"/>
          <w:szCs w:val="24"/>
        </w:rPr>
      </w:pPr>
      <w:r w:rsidRPr="00B31BEE">
        <w:rPr>
          <w:rFonts w:cs="Times New Roman"/>
          <w:szCs w:val="24"/>
        </w:rPr>
        <w:t xml:space="preserve">             Как представляется сегодня, для обоих лидеров </w:t>
      </w:r>
      <w:r w:rsidR="00DC4195">
        <w:rPr>
          <w:rFonts w:cs="Times New Roman"/>
          <w:szCs w:val="24"/>
        </w:rPr>
        <w:t xml:space="preserve">(В.С.Немчина и Л.В.Канторовича) </w:t>
      </w:r>
      <w:r w:rsidRPr="00B31BEE">
        <w:rPr>
          <w:rFonts w:cs="Times New Roman"/>
          <w:szCs w:val="24"/>
        </w:rPr>
        <w:t xml:space="preserve">создание лаборатории открывало возможности для реализации замыслов каждого из них. Позиция В.С. Немчинова состояла в том, что экономико-математические методы являются идеальным инструментом для планирования. Эта мысль, насколько я знаю, впервые была высказана в работе по полиномам Чебышева П.Л., изданной </w:t>
      </w:r>
      <w:r w:rsidRPr="00B31BEE">
        <w:rPr>
          <w:rFonts w:cs="Times New Roman"/>
          <w:szCs w:val="24"/>
          <w:lang w:val="en-US"/>
        </w:rPr>
        <w:t>c</w:t>
      </w:r>
      <w:r w:rsidRPr="00B31BEE">
        <w:rPr>
          <w:rFonts w:cs="Times New Roman"/>
          <w:szCs w:val="24"/>
        </w:rPr>
        <w:t>разу после войны, явно до знакомства с Л.В.Канторовичем и работами В.Леонтьева.</w:t>
      </w:r>
    </w:p>
    <w:p w:rsidR="00E17D13" w:rsidRPr="00B31BEE" w:rsidRDefault="00E17D13" w:rsidP="00B31BEE">
      <w:pPr>
        <w:spacing w:line="360" w:lineRule="auto"/>
        <w:jc w:val="both"/>
        <w:rPr>
          <w:rFonts w:cs="Times New Roman"/>
          <w:szCs w:val="24"/>
        </w:rPr>
      </w:pPr>
      <w:r w:rsidRPr="00B31BEE">
        <w:rPr>
          <w:rFonts w:cs="Times New Roman"/>
          <w:szCs w:val="24"/>
        </w:rPr>
        <w:t xml:space="preserve">              С самого начал была взята направленность на создание инструментов для качественного улучшения плановой работы. Одним из основных был выбран межотраслевой баланс, на базе которого развился целый комплекс приложений.</w:t>
      </w:r>
    </w:p>
    <w:p w:rsidR="00E17D13" w:rsidRPr="00B31BEE" w:rsidRDefault="00E17D13" w:rsidP="00B31BEE">
      <w:pPr>
        <w:spacing w:line="360" w:lineRule="auto"/>
        <w:jc w:val="both"/>
        <w:rPr>
          <w:rFonts w:cs="Times New Roman"/>
          <w:b/>
          <w:szCs w:val="24"/>
        </w:rPr>
      </w:pPr>
      <w:r w:rsidRPr="00B31BEE">
        <w:rPr>
          <w:rFonts w:cs="Times New Roman"/>
          <w:szCs w:val="24"/>
        </w:rPr>
        <w:tab/>
        <w:t>Интуп-аутпут, межотраслевой баланс</w:t>
      </w:r>
      <w:r w:rsidR="009F7C49">
        <w:rPr>
          <w:rFonts w:cs="Times New Roman"/>
          <w:szCs w:val="24"/>
        </w:rPr>
        <w:t xml:space="preserve"> (МОБ)</w:t>
      </w:r>
      <w:r w:rsidRPr="00B31BEE">
        <w:rPr>
          <w:rFonts w:cs="Times New Roman"/>
          <w:szCs w:val="24"/>
        </w:rPr>
        <w:t xml:space="preserve"> стал темой моей последующей работы, ему посвятил  несколько книг. Это мне сильно помогло в работе с правительством Е.Гайдара: </w:t>
      </w:r>
      <w:r w:rsidR="00DC4195">
        <w:rPr>
          <w:rFonts w:cs="Times New Roman"/>
          <w:szCs w:val="24"/>
        </w:rPr>
        <w:t xml:space="preserve">поскольку </w:t>
      </w:r>
      <w:r w:rsidRPr="00B31BEE">
        <w:rPr>
          <w:rFonts w:cs="Times New Roman"/>
          <w:szCs w:val="24"/>
        </w:rPr>
        <w:t>большинство его соратников</w:t>
      </w:r>
      <w:r w:rsidR="00A9133D" w:rsidRPr="00B31BEE">
        <w:rPr>
          <w:rFonts w:cs="Times New Roman"/>
          <w:szCs w:val="24"/>
        </w:rPr>
        <w:t xml:space="preserve"> учились по моим книгам</w:t>
      </w:r>
      <w:r w:rsidRPr="00B31BEE">
        <w:rPr>
          <w:rFonts w:cs="Times New Roman"/>
          <w:szCs w:val="24"/>
        </w:rPr>
        <w:t>.</w:t>
      </w:r>
      <w:r w:rsidR="00DC6433" w:rsidRPr="00B31BEE">
        <w:rPr>
          <w:rFonts w:cs="Times New Roman"/>
          <w:szCs w:val="24"/>
        </w:rPr>
        <w:t xml:space="preserve"> Для меня </w:t>
      </w:r>
      <w:r w:rsidR="009F7C49">
        <w:rPr>
          <w:rFonts w:cs="Times New Roman"/>
          <w:szCs w:val="24"/>
        </w:rPr>
        <w:t xml:space="preserve">освоение МОБа </w:t>
      </w:r>
      <w:r w:rsidR="00DC6433" w:rsidRPr="00B31BEE">
        <w:rPr>
          <w:rFonts w:cs="Times New Roman"/>
          <w:szCs w:val="24"/>
        </w:rPr>
        <w:t xml:space="preserve">проблема осложнялась тем, что  я изучал немецкий, а </w:t>
      </w:r>
      <w:r w:rsidR="009F7C49">
        <w:rPr>
          <w:rFonts w:cs="Times New Roman"/>
          <w:szCs w:val="24"/>
        </w:rPr>
        <w:t xml:space="preserve">практически </w:t>
      </w:r>
      <w:r w:rsidR="00DC6433" w:rsidRPr="00B31BEE">
        <w:rPr>
          <w:rFonts w:cs="Times New Roman"/>
          <w:szCs w:val="24"/>
        </w:rPr>
        <w:t>вся литература был</w:t>
      </w:r>
      <w:r w:rsidR="009F7C49">
        <w:rPr>
          <w:rFonts w:cs="Times New Roman"/>
          <w:szCs w:val="24"/>
        </w:rPr>
        <w:t>а</w:t>
      </w:r>
      <w:r w:rsidR="00DC6433" w:rsidRPr="00B31BEE">
        <w:rPr>
          <w:rFonts w:cs="Times New Roman"/>
          <w:szCs w:val="24"/>
        </w:rPr>
        <w:t xml:space="preserve"> на английском языке. </w:t>
      </w:r>
      <w:r w:rsidRPr="00B31BEE">
        <w:rPr>
          <w:rFonts w:cs="Times New Roman"/>
          <w:szCs w:val="24"/>
        </w:rPr>
        <w:t xml:space="preserve"> Пришлось зубрить самоучкой английский и изучить линейную алгебру</w:t>
      </w:r>
      <w:r w:rsidR="009F7C49">
        <w:rPr>
          <w:rFonts w:cs="Times New Roman"/>
          <w:szCs w:val="24"/>
        </w:rPr>
        <w:t>, чему  сильно помоги навыки в решении нормальных уравнений.</w:t>
      </w:r>
      <w:r w:rsidRPr="00B31BEE">
        <w:rPr>
          <w:rFonts w:cs="Times New Roman"/>
          <w:szCs w:val="24"/>
        </w:rPr>
        <w:t xml:space="preserve"> В.С.Немчинов заметил, что я разбираюсь в</w:t>
      </w:r>
      <w:r w:rsidR="009F7C49">
        <w:rPr>
          <w:rFonts w:cs="Times New Roman"/>
          <w:szCs w:val="24"/>
        </w:rPr>
        <w:t xml:space="preserve"> линейной</w:t>
      </w:r>
      <w:r w:rsidRPr="00B31BEE">
        <w:rPr>
          <w:rFonts w:cs="Times New Roman"/>
          <w:szCs w:val="24"/>
        </w:rPr>
        <w:t xml:space="preserve"> алгебре, и поручил мне </w:t>
      </w:r>
      <w:r w:rsidRPr="00B31BEE">
        <w:rPr>
          <w:rFonts w:cs="Times New Roman"/>
          <w:szCs w:val="24"/>
        </w:rPr>
        <w:lastRenderedPageBreak/>
        <w:t>заниматься с ним</w:t>
      </w:r>
      <w:r w:rsidR="009F7C49">
        <w:rPr>
          <w:rFonts w:cs="Times New Roman"/>
          <w:szCs w:val="24"/>
        </w:rPr>
        <w:t xml:space="preserve"> решением теорией систем линейных уравнений</w:t>
      </w:r>
      <w:r w:rsidRPr="00B31BEE">
        <w:rPr>
          <w:rFonts w:cs="Times New Roman"/>
          <w:szCs w:val="24"/>
        </w:rPr>
        <w:t xml:space="preserve">. Моей задачей было объяснение ему материала, для проверки усвоения которого был обязан давать ему домашние задания. Каждое занятие начиналось с проверки задач. Ему было 64 года , мне 23 и самое трудное для меня было указывать ему на ошибки. Он это понимал и очень сердился, когда я запинался, стесняясь указать на ошибку. </w:t>
      </w:r>
      <w:r w:rsidRPr="00B31BEE">
        <w:rPr>
          <w:rFonts w:cs="Times New Roman"/>
          <w:b/>
          <w:szCs w:val="24"/>
        </w:rPr>
        <w:t>Это был второй усвоенный мною урок: учиться надо всю жизнь.</w:t>
      </w:r>
    </w:p>
    <w:p w:rsidR="00E17D13" w:rsidRPr="00B31BEE" w:rsidRDefault="00E17D13" w:rsidP="00B31BEE">
      <w:pPr>
        <w:spacing w:line="360" w:lineRule="auto"/>
        <w:jc w:val="both"/>
        <w:rPr>
          <w:rStyle w:val="st"/>
          <w:rFonts w:cs="Times New Roman"/>
          <w:b/>
          <w:szCs w:val="24"/>
        </w:rPr>
      </w:pPr>
      <w:r w:rsidRPr="00B31BEE">
        <w:rPr>
          <w:rFonts w:cs="Times New Roman"/>
          <w:b/>
          <w:szCs w:val="24"/>
        </w:rPr>
        <w:tab/>
      </w:r>
      <w:r w:rsidRPr="00B31BEE">
        <w:rPr>
          <w:rStyle w:val="30"/>
          <w:rFonts w:ascii="Times New Roman" w:hAnsi="Times New Roman" w:cs="Times New Roman"/>
          <w:szCs w:val="24"/>
        </w:rPr>
        <w:t>Комиссия по определению стоимости</w:t>
      </w:r>
      <w:r w:rsidRPr="00B31BEE">
        <w:rPr>
          <w:rFonts w:cs="Times New Roman"/>
          <w:b/>
          <w:szCs w:val="24"/>
        </w:rPr>
        <w:t xml:space="preserve">. </w:t>
      </w:r>
      <w:r w:rsidRPr="00B31BEE">
        <w:rPr>
          <w:rFonts w:cs="Times New Roman"/>
          <w:szCs w:val="24"/>
        </w:rPr>
        <w:t>В</w:t>
      </w:r>
      <w:r w:rsidRPr="00B31BEE">
        <w:rPr>
          <w:rStyle w:val="st"/>
          <w:rFonts w:cs="Times New Roman"/>
          <w:szCs w:val="24"/>
        </w:rPr>
        <w:t xml:space="preserve"> 1959 году </w:t>
      </w:r>
      <w:r w:rsidRPr="00B31BEE">
        <w:rPr>
          <w:rStyle w:val="a8"/>
          <w:rFonts w:cs="Times New Roman"/>
          <w:szCs w:val="24"/>
        </w:rPr>
        <w:t>Президиум АН СССР создал комиссию</w:t>
      </w:r>
      <w:r w:rsidRPr="00B31BEE">
        <w:rPr>
          <w:rStyle w:val="st"/>
          <w:rFonts w:cs="Times New Roman"/>
          <w:i/>
          <w:szCs w:val="24"/>
        </w:rPr>
        <w:t xml:space="preserve"> </w:t>
      </w:r>
      <w:r w:rsidRPr="00B31BEE">
        <w:rPr>
          <w:rStyle w:val="st"/>
          <w:rFonts w:cs="Times New Roman"/>
          <w:szCs w:val="24"/>
        </w:rPr>
        <w:t>под</w:t>
      </w:r>
      <w:r w:rsidRPr="00B31BEE">
        <w:rPr>
          <w:rStyle w:val="st"/>
          <w:rFonts w:cs="Times New Roman"/>
          <w:i/>
          <w:szCs w:val="24"/>
        </w:rPr>
        <w:t xml:space="preserve"> </w:t>
      </w:r>
      <w:r w:rsidRPr="00B31BEE">
        <w:rPr>
          <w:rStyle w:val="a8"/>
          <w:rFonts w:cs="Times New Roman"/>
          <w:szCs w:val="24"/>
        </w:rPr>
        <w:t>руководством</w:t>
      </w:r>
      <w:r w:rsidRPr="00B31BEE">
        <w:rPr>
          <w:rStyle w:val="st"/>
          <w:rFonts w:cs="Times New Roman"/>
          <w:i/>
          <w:szCs w:val="24"/>
        </w:rPr>
        <w:t xml:space="preserve"> </w:t>
      </w:r>
      <w:r w:rsidRPr="00B31BEE">
        <w:rPr>
          <w:rStyle w:val="st"/>
          <w:rFonts w:cs="Times New Roman"/>
          <w:szCs w:val="24"/>
        </w:rPr>
        <w:t>В.С</w:t>
      </w:r>
      <w:r w:rsidRPr="00B31BEE">
        <w:rPr>
          <w:rStyle w:val="st"/>
          <w:rFonts w:cs="Times New Roman"/>
          <w:i/>
          <w:szCs w:val="24"/>
        </w:rPr>
        <w:t xml:space="preserve">. </w:t>
      </w:r>
      <w:r w:rsidRPr="00B31BEE">
        <w:rPr>
          <w:rStyle w:val="a8"/>
          <w:rFonts w:cs="Times New Roman"/>
          <w:szCs w:val="24"/>
        </w:rPr>
        <w:t>Немчинова</w:t>
      </w:r>
      <w:r w:rsidRPr="00B31BEE">
        <w:rPr>
          <w:rStyle w:val="st"/>
          <w:rFonts w:cs="Times New Roman"/>
          <w:i/>
          <w:szCs w:val="24"/>
        </w:rPr>
        <w:t xml:space="preserve"> </w:t>
      </w:r>
      <w:r w:rsidRPr="00B31BEE">
        <w:rPr>
          <w:rStyle w:val="st"/>
          <w:rFonts w:cs="Times New Roman"/>
          <w:szCs w:val="24"/>
        </w:rPr>
        <w:t>с</w:t>
      </w:r>
      <w:r w:rsidRPr="00B31BEE">
        <w:rPr>
          <w:rStyle w:val="st"/>
          <w:rFonts w:cs="Times New Roman"/>
          <w:i/>
          <w:szCs w:val="24"/>
        </w:rPr>
        <w:t xml:space="preserve"> </w:t>
      </w:r>
      <w:r w:rsidRPr="00B31BEE">
        <w:rPr>
          <w:rStyle w:val="a8"/>
          <w:rFonts w:cs="Times New Roman"/>
          <w:szCs w:val="24"/>
        </w:rPr>
        <w:t>целью найти способы исчисления стоимости</w:t>
      </w:r>
      <w:r w:rsidRPr="00B31BEE">
        <w:rPr>
          <w:rStyle w:val="st"/>
          <w:rFonts w:cs="Times New Roman"/>
          <w:i/>
          <w:szCs w:val="24"/>
        </w:rPr>
        <w:t xml:space="preserve"> </w:t>
      </w:r>
      <w:r w:rsidRPr="00B31BEE">
        <w:rPr>
          <w:rStyle w:val="st"/>
          <w:rFonts w:cs="Times New Roman"/>
          <w:szCs w:val="24"/>
        </w:rPr>
        <w:t>и</w:t>
      </w:r>
      <w:r w:rsidRPr="00B31BEE">
        <w:rPr>
          <w:rStyle w:val="st"/>
          <w:rFonts w:cs="Times New Roman"/>
          <w:i/>
          <w:szCs w:val="24"/>
        </w:rPr>
        <w:t xml:space="preserve"> </w:t>
      </w:r>
      <w:r w:rsidRPr="00B31BEE">
        <w:rPr>
          <w:rStyle w:val="a8"/>
          <w:rFonts w:cs="Times New Roman"/>
          <w:szCs w:val="24"/>
        </w:rPr>
        <w:t>определения</w:t>
      </w:r>
      <w:r w:rsidRPr="00B31BEE">
        <w:rPr>
          <w:rStyle w:val="st"/>
          <w:rFonts w:cs="Times New Roman"/>
          <w:i/>
          <w:szCs w:val="24"/>
        </w:rPr>
        <w:t xml:space="preserve">  </w:t>
      </w:r>
      <w:r w:rsidRPr="00B31BEE">
        <w:rPr>
          <w:rStyle w:val="st"/>
          <w:rFonts w:cs="Times New Roman"/>
          <w:szCs w:val="24"/>
        </w:rPr>
        <w:t xml:space="preserve">цен. В.С. </w:t>
      </w:r>
      <w:r w:rsidR="009C4F60">
        <w:rPr>
          <w:rStyle w:val="st"/>
          <w:rFonts w:cs="Times New Roman"/>
          <w:szCs w:val="24"/>
        </w:rPr>
        <w:t xml:space="preserve">Немчинов </w:t>
      </w:r>
      <w:r w:rsidRPr="00B31BEE">
        <w:rPr>
          <w:rStyle w:val="st"/>
          <w:rFonts w:cs="Times New Roman"/>
          <w:szCs w:val="24"/>
        </w:rPr>
        <w:t>поручил мне быть её секретарем</w:t>
      </w:r>
      <w:r w:rsidR="009C4F60">
        <w:rPr>
          <w:rStyle w:val="st"/>
          <w:rFonts w:cs="Times New Roman"/>
          <w:szCs w:val="24"/>
        </w:rPr>
        <w:t>, в обязанности которого входила подготовка материалов о оповещение членов комиссии о заседаниях</w:t>
      </w:r>
      <w:r w:rsidRPr="00B31BEE">
        <w:rPr>
          <w:rStyle w:val="st"/>
          <w:rFonts w:cs="Times New Roman"/>
          <w:szCs w:val="24"/>
        </w:rPr>
        <w:t>. На заседаниях этой  комиссии постоянно проходили стычки между представителями традиционного подхода к цене (</w:t>
      </w:r>
      <w:r w:rsidR="009C4F60">
        <w:rPr>
          <w:rStyle w:val="st"/>
          <w:rFonts w:cs="Times New Roman"/>
          <w:szCs w:val="24"/>
        </w:rPr>
        <w:t xml:space="preserve">по формуле </w:t>
      </w:r>
      <w:r w:rsidRPr="00B31BEE">
        <w:rPr>
          <w:rStyle w:val="st"/>
          <w:rFonts w:cs="Times New Roman"/>
          <w:szCs w:val="24"/>
        </w:rPr>
        <w:t xml:space="preserve">издержки плюс), ярким представителем которых был в  прошлом Министр финансов СССР А.Г.Зверев, и сторонниками цены производства Вааг Л.А., Малышев И.С.  В работе комиссии участвовали </w:t>
      </w:r>
      <w:r w:rsidR="000D02D0">
        <w:rPr>
          <w:rStyle w:val="st"/>
          <w:rFonts w:cs="Times New Roman"/>
          <w:szCs w:val="24"/>
        </w:rPr>
        <w:t xml:space="preserve">соратники В.С.Немчина - </w:t>
      </w:r>
      <w:r w:rsidRPr="00B31BEE">
        <w:rPr>
          <w:rStyle w:val="st"/>
          <w:rFonts w:cs="Times New Roman"/>
          <w:szCs w:val="24"/>
        </w:rPr>
        <w:t>А.Л.Лурье и В.В.Новожилов</w:t>
      </w:r>
      <w:r w:rsidR="000D02D0">
        <w:rPr>
          <w:rStyle w:val="st"/>
          <w:rFonts w:cs="Times New Roman"/>
          <w:szCs w:val="24"/>
        </w:rPr>
        <w:t xml:space="preserve">, которые несмотря на свой почтенный возраст </w:t>
      </w:r>
      <w:r w:rsidRPr="00B31BEE">
        <w:rPr>
          <w:rStyle w:val="st"/>
          <w:rFonts w:cs="Times New Roman"/>
          <w:szCs w:val="24"/>
        </w:rPr>
        <w:t xml:space="preserve"> представля</w:t>
      </w:r>
      <w:r w:rsidR="000D02D0">
        <w:rPr>
          <w:rStyle w:val="st"/>
          <w:rFonts w:cs="Times New Roman"/>
          <w:szCs w:val="24"/>
        </w:rPr>
        <w:t>ли</w:t>
      </w:r>
      <w:r w:rsidRPr="00B31BEE">
        <w:rPr>
          <w:rStyle w:val="st"/>
          <w:rFonts w:cs="Times New Roman"/>
          <w:szCs w:val="24"/>
        </w:rPr>
        <w:t xml:space="preserve"> современные взгляды на проблему. Считаю следствием работы комиссии развитие подхода к оценке эффективности капитальных вложений, которое затем развивалось под руководством академика Хачатурова Т.С.</w:t>
      </w:r>
      <w:r w:rsidR="00A30329">
        <w:rPr>
          <w:rStyle w:val="a5"/>
          <w:rFonts w:cs="Times New Roman"/>
          <w:szCs w:val="24"/>
        </w:rPr>
        <w:footnoteReference w:id="9"/>
      </w:r>
      <w:r w:rsidRPr="00B31BEE">
        <w:rPr>
          <w:rStyle w:val="st"/>
          <w:rFonts w:cs="Times New Roman"/>
          <w:szCs w:val="24"/>
        </w:rPr>
        <w:t xml:space="preserve"> </w:t>
      </w:r>
      <w:r w:rsidRPr="00B31BEE">
        <w:rPr>
          <w:rStyle w:val="st"/>
          <w:rFonts w:cs="Times New Roman"/>
          <w:b/>
          <w:szCs w:val="24"/>
        </w:rPr>
        <w:t xml:space="preserve">Третий урок, вынесенный мною из работы  комиссии, заключается в обязанности ведущего дискуссию уметь выделять главное и отсекать  детали, которые часто бываю гораздо более яркими, чем суть дела. </w:t>
      </w:r>
    </w:p>
    <w:p w:rsidR="00E17D13" w:rsidRPr="00B31BEE" w:rsidRDefault="00E17D13" w:rsidP="00B31BEE">
      <w:pPr>
        <w:spacing w:line="360" w:lineRule="auto"/>
        <w:jc w:val="both"/>
        <w:rPr>
          <w:rStyle w:val="st"/>
          <w:rFonts w:cs="Times New Roman"/>
          <w:szCs w:val="24"/>
        </w:rPr>
      </w:pPr>
      <w:r w:rsidRPr="00B31BEE">
        <w:rPr>
          <w:rStyle w:val="st"/>
          <w:rFonts w:cs="Times New Roman"/>
          <w:b/>
          <w:szCs w:val="24"/>
        </w:rPr>
        <w:tab/>
      </w:r>
      <w:r w:rsidRPr="00B31BEE">
        <w:rPr>
          <w:rStyle w:val="st"/>
          <w:rFonts w:cs="Times New Roman"/>
          <w:szCs w:val="24"/>
        </w:rPr>
        <w:t>Об остроте противостояния</w:t>
      </w:r>
      <w:r w:rsidR="00F07D94">
        <w:rPr>
          <w:rStyle w:val="st"/>
          <w:rFonts w:cs="Times New Roman"/>
          <w:szCs w:val="24"/>
        </w:rPr>
        <w:t xml:space="preserve"> экономико-математического направления традиционному  </w:t>
      </w:r>
      <w:r w:rsidRPr="00B31BEE">
        <w:rPr>
          <w:rStyle w:val="st"/>
          <w:rFonts w:cs="Times New Roman"/>
          <w:szCs w:val="24"/>
        </w:rPr>
        <w:t xml:space="preserve"> говорит следующий пример. На юбилее одного из известных советских экономистов </w:t>
      </w:r>
      <w:r w:rsidR="00F07D94">
        <w:rPr>
          <w:rStyle w:val="st"/>
          <w:rFonts w:cs="Times New Roman"/>
          <w:szCs w:val="24"/>
        </w:rPr>
        <w:t xml:space="preserve">в Институте экономики АН СССР </w:t>
      </w:r>
      <w:r w:rsidRPr="00B31BEE">
        <w:rPr>
          <w:rStyle w:val="st"/>
          <w:rFonts w:cs="Times New Roman"/>
          <w:szCs w:val="24"/>
        </w:rPr>
        <w:t>к В.С</w:t>
      </w:r>
      <w:r w:rsidR="00F07D94">
        <w:rPr>
          <w:rStyle w:val="st"/>
          <w:rFonts w:cs="Times New Roman"/>
          <w:szCs w:val="24"/>
        </w:rPr>
        <w:t>. Немчиону</w:t>
      </w:r>
      <w:r w:rsidRPr="00B31BEE">
        <w:rPr>
          <w:rStyle w:val="st"/>
          <w:rFonts w:cs="Times New Roman"/>
          <w:szCs w:val="24"/>
        </w:rPr>
        <w:t xml:space="preserve"> подошли коллеги из института экономики и сказали «Василий Сергеевич, мы Вас очень уважаем, но должны сказать, что Вы раздавили институт экономики, создав свою Лабораторию», на что тот ответил: «Я раздавил институт! Это же куча г…., и какой же уважающий себя человек будет в неё наступать сознательно». Это я слышал от В.С.Немчинова и точно передаю существо диалога.   </w:t>
      </w:r>
    </w:p>
    <w:p w:rsidR="00E17D13" w:rsidRPr="00B31BEE" w:rsidRDefault="00E17D13" w:rsidP="00B31BEE">
      <w:pPr>
        <w:spacing w:line="360" w:lineRule="auto"/>
        <w:jc w:val="both"/>
        <w:rPr>
          <w:rFonts w:cs="Times New Roman"/>
          <w:szCs w:val="24"/>
        </w:rPr>
      </w:pPr>
    </w:p>
    <w:p w:rsidR="00E17D13" w:rsidRPr="00B31BEE" w:rsidRDefault="00E17D13" w:rsidP="00B31BEE">
      <w:pPr>
        <w:spacing w:line="360" w:lineRule="auto"/>
        <w:jc w:val="both"/>
        <w:rPr>
          <w:rFonts w:cs="Times New Roman"/>
          <w:szCs w:val="24"/>
        </w:rPr>
      </w:pPr>
    </w:p>
    <w:p w:rsidR="00E17D13" w:rsidRPr="00B31BEE" w:rsidRDefault="00E17D13" w:rsidP="00B31BEE">
      <w:pPr>
        <w:pStyle w:val="3"/>
        <w:spacing w:line="360" w:lineRule="auto"/>
        <w:jc w:val="both"/>
        <w:rPr>
          <w:rFonts w:ascii="Times New Roman" w:hAnsi="Times New Roman" w:cs="Times New Roman"/>
          <w:szCs w:val="24"/>
        </w:rPr>
      </w:pPr>
      <w:r w:rsidRPr="00B31BEE">
        <w:rPr>
          <w:rFonts w:ascii="Times New Roman" w:hAnsi="Times New Roman" w:cs="Times New Roman"/>
          <w:szCs w:val="24"/>
        </w:rPr>
        <w:lastRenderedPageBreak/>
        <w:t xml:space="preserve">           Не складывать яйца в одну корзину.</w:t>
      </w:r>
    </w:p>
    <w:p w:rsidR="00E17D13" w:rsidRPr="00B31BEE" w:rsidRDefault="00E17D13" w:rsidP="00B31BEE">
      <w:pPr>
        <w:spacing w:line="360" w:lineRule="auto"/>
        <w:jc w:val="both"/>
        <w:rPr>
          <w:rFonts w:cs="Times New Roman"/>
          <w:szCs w:val="24"/>
        </w:rPr>
      </w:pPr>
      <w:r w:rsidRPr="00B31BEE">
        <w:rPr>
          <w:rFonts w:cs="Times New Roman"/>
          <w:szCs w:val="24"/>
        </w:rPr>
        <w:t xml:space="preserve">        Из своего опыта В.С.Немчинов, хорошо знал, что </w:t>
      </w:r>
      <w:r w:rsidR="00F07D94">
        <w:rPr>
          <w:rFonts w:cs="Times New Roman"/>
          <w:szCs w:val="24"/>
        </w:rPr>
        <w:t xml:space="preserve">дело </w:t>
      </w:r>
      <w:r w:rsidRPr="00B31BEE">
        <w:rPr>
          <w:rFonts w:cs="Times New Roman"/>
          <w:szCs w:val="24"/>
        </w:rPr>
        <w:t>могут прихлопнуть. По этой причине он всячески подде</w:t>
      </w:r>
      <w:r w:rsidR="00B31BEE">
        <w:rPr>
          <w:rFonts w:cs="Times New Roman"/>
          <w:szCs w:val="24"/>
        </w:rPr>
        <w:t>р</w:t>
      </w:r>
      <w:r w:rsidRPr="00B31BEE">
        <w:rPr>
          <w:rFonts w:cs="Times New Roman"/>
          <w:szCs w:val="24"/>
        </w:rPr>
        <w:t xml:space="preserve">живал людей в других организациях, интересовавшихся новым делом. Такими точками </w:t>
      </w:r>
      <w:r w:rsidR="00F07D94">
        <w:rPr>
          <w:rFonts w:cs="Times New Roman"/>
          <w:szCs w:val="24"/>
        </w:rPr>
        <w:t xml:space="preserve">роста </w:t>
      </w:r>
      <w:r w:rsidRPr="00B31BEE">
        <w:rPr>
          <w:rFonts w:cs="Times New Roman"/>
          <w:szCs w:val="24"/>
        </w:rPr>
        <w:t>в то время были:</w:t>
      </w:r>
    </w:p>
    <w:p w:rsidR="00E17D13" w:rsidRPr="00B31BEE" w:rsidRDefault="00E17D13" w:rsidP="00B31BEE">
      <w:pPr>
        <w:spacing w:line="360" w:lineRule="auto"/>
        <w:jc w:val="both"/>
        <w:rPr>
          <w:rFonts w:cs="Times New Roman"/>
          <w:szCs w:val="24"/>
        </w:rPr>
      </w:pPr>
      <w:r w:rsidRPr="00B31BEE">
        <w:rPr>
          <w:rFonts w:cs="Times New Roman"/>
          <w:szCs w:val="24"/>
        </w:rPr>
        <w:t xml:space="preserve">               * Научно-исследовательский институт при Госплане СССР – прежде всего, в котором работал А.А.Конюс,  которого называли последним не дорезанным эконометрико</w:t>
      </w:r>
      <w:r w:rsidR="00F07D94">
        <w:rPr>
          <w:rFonts w:cs="Times New Roman"/>
          <w:szCs w:val="24"/>
        </w:rPr>
        <w:t>в</w:t>
      </w:r>
      <w:r w:rsidRPr="00B31BEE">
        <w:rPr>
          <w:rFonts w:cs="Times New Roman"/>
          <w:szCs w:val="24"/>
        </w:rPr>
        <w:t xml:space="preserve">. Здесь выросла целая команда, назову лишь </w:t>
      </w:r>
      <w:r w:rsidR="007D11D8">
        <w:rPr>
          <w:rFonts w:cs="Times New Roman"/>
          <w:szCs w:val="24"/>
        </w:rPr>
        <w:t>ставших Лауреатами государственной премии</w:t>
      </w:r>
      <w:r w:rsidR="00B725F5">
        <w:rPr>
          <w:rFonts w:cs="Times New Roman"/>
          <w:szCs w:val="24"/>
        </w:rPr>
        <w:t xml:space="preserve"> за работы по МОБу </w:t>
      </w:r>
      <w:r w:rsidR="007D11D8">
        <w:rPr>
          <w:rFonts w:cs="Times New Roman"/>
          <w:szCs w:val="24"/>
        </w:rPr>
        <w:t xml:space="preserve"> А.Ефимова (директор института, </w:t>
      </w:r>
      <w:r w:rsidRPr="00B31BEE">
        <w:rPr>
          <w:rFonts w:cs="Times New Roman"/>
          <w:szCs w:val="24"/>
        </w:rPr>
        <w:t>Э.Ершов</w:t>
      </w:r>
      <w:r w:rsidR="007D11D8">
        <w:rPr>
          <w:rFonts w:cs="Times New Roman"/>
          <w:szCs w:val="24"/>
        </w:rPr>
        <w:t xml:space="preserve">а и </w:t>
      </w:r>
      <w:r w:rsidRPr="00B31BEE">
        <w:rPr>
          <w:rFonts w:cs="Times New Roman"/>
          <w:szCs w:val="24"/>
        </w:rPr>
        <w:t xml:space="preserve"> Ф,Клоцвог</w:t>
      </w:r>
      <w:r w:rsidR="007D11D8">
        <w:rPr>
          <w:rFonts w:cs="Times New Roman"/>
          <w:szCs w:val="24"/>
        </w:rPr>
        <w:t>а</w:t>
      </w:r>
      <w:r w:rsidRPr="00B31BEE">
        <w:rPr>
          <w:rFonts w:cs="Times New Roman"/>
          <w:szCs w:val="24"/>
        </w:rPr>
        <w:t xml:space="preserve">, </w:t>
      </w:r>
      <w:r w:rsidR="00B725F5">
        <w:rPr>
          <w:rFonts w:cs="Times New Roman"/>
          <w:szCs w:val="24"/>
        </w:rPr>
        <w:t>и будущих членов АГ СССР А.Анчишкина, О.Богомолова, С.Шаталина, Н.Шмелева и Ю.Яременко</w:t>
      </w:r>
      <w:r w:rsidRPr="00B31BEE">
        <w:rPr>
          <w:rFonts w:cs="Times New Roman"/>
          <w:szCs w:val="24"/>
        </w:rPr>
        <w:t>;</w:t>
      </w:r>
    </w:p>
    <w:p w:rsidR="00E17D13" w:rsidRPr="00B31BEE" w:rsidRDefault="00E17D13" w:rsidP="00B31BEE">
      <w:pPr>
        <w:spacing w:line="360" w:lineRule="auto"/>
        <w:jc w:val="both"/>
        <w:rPr>
          <w:rFonts w:cs="Times New Roman"/>
          <w:szCs w:val="24"/>
        </w:rPr>
      </w:pPr>
      <w:r w:rsidRPr="00B31BEE">
        <w:rPr>
          <w:rFonts w:cs="Times New Roman"/>
          <w:szCs w:val="24"/>
        </w:rPr>
        <w:t xml:space="preserve">    </w:t>
      </w:r>
      <w:r w:rsidRPr="00B31BEE">
        <w:rPr>
          <w:rFonts w:cs="Times New Roman"/>
          <w:szCs w:val="24"/>
        </w:rPr>
        <w:tab/>
        <w:t xml:space="preserve">  * НИИтруда –А. Г.Аганбегян</w:t>
      </w:r>
      <w:r w:rsidR="00F07D94">
        <w:rPr>
          <w:rFonts w:cs="Times New Roman"/>
          <w:szCs w:val="24"/>
        </w:rPr>
        <w:t xml:space="preserve">, </w:t>
      </w:r>
      <w:r w:rsidR="007D11D8">
        <w:rPr>
          <w:rFonts w:cs="Times New Roman"/>
          <w:szCs w:val="24"/>
        </w:rPr>
        <w:t>переехавший в Новосибирск</w:t>
      </w:r>
      <w:r w:rsidRPr="00B31BEE">
        <w:rPr>
          <w:rFonts w:cs="Times New Roman"/>
          <w:szCs w:val="24"/>
        </w:rPr>
        <w:t>;</w:t>
      </w:r>
    </w:p>
    <w:p w:rsidR="00E17D13" w:rsidRPr="00B31BEE" w:rsidRDefault="00E17D13" w:rsidP="00B31BEE">
      <w:pPr>
        <w:spacing w:line="360" w:lineRule="auto"/>
        <w:jc w:val="both"/>
        <w:rPr>
          <w:rFonts w:cs="Times New Roman"/>
          <w:szCs w:val="24"/>
        </w:rPr>
      </w:pPr>
      <w:r w:rsidRPr="00B31BEE">
        <w:rPr>
          <w:rFonts w:cs="Times New Roman"/>
          <w:szCs w:val="24"/>
        </w:rPr>
        <w:t xml:space="preserve">               * институт комплексных транспортных проблем – В.Н.Лившиц</w:t>
      </w:r>
      <w:r w:rsidR="00B725F5">
        <w:rPr>
          <w:rFonts w:cs="Times New Roman"/>
          <w:szCs w:val="24"/>
        </w:rPr>
        <w:t>, внесший</w:t>
      </w:r>
      <w:r w:rsidR="00B725F5">
        <w:rPr>
          <w:rFonts w:cs="Times New Roman"/>
          <w:szCs w:val="24"/>
        </w:rPr>
        <w:tab/>
        <w:t xml:space="preserve"> неоценимый вклад в методич</w:t>
      </w:r>
      <w:r w:rsidR="000B2DB4">
        <w:rPr>
          <w:rFonts w:cs="Times New Roman"/>
          <w:szCs w:val="24"/>
        </w:rPr>
        <w:t>е</w:t>
      </w:r>
      <w:r w:rsidR="00B725F5">
        <w:rPr>
          <w:rFonts w:cs="Times New Roman"/>
          <w:szCs w:val="24"/>
        </w:rPr>
        <w:t>ское обеспечение</w:t>
      </w:r>
      <w:r w:rsidR="000B2DB4">
        <w:rPr>
          <w:rFonts w:cs="Times New Roman"/>
          <w:szCs w:val="24"/>
        </w:rPr>
        <w:t xml:space="preserve"> по оптимизации размещения производства;</w:t>
      </w:r>
    </w:p>
    <w:p w:rsidR="00E17D13" w:rsidRPr="00B31BEE" w:rsidRDefault="00E17D13" w:rsidP="00B31BEE">
      <w:pPr>
        <w:spacing w:line="360" w:lineRule="auto"/>
        <w:jc w:val="both"/>
        <w:rPr>
          <w:rFonts w:cs="Times New Roman"/>
          <w:szCs w:val="24"/>
        </w:rPr>
      </w:pPr>
      <w:r w:rsidRPr="00B31BEE">
        <w:rPr>
          <w:rFonts w:cs="Times New Roman"/>
          <w:szCs w:val="24"/>
        </w:rPr>
        <w:t xml:space="preserve">              *  СОПС – Л.Е.Минц.</w:t>
      </w:r>
    </w:p>
    <w:p w:rsidR="000B2DB4" w:rsidRDefault="00E17D13" w:rsidP="00B31BEE">
      <w:pPr>
        <w:spacing w:line="360" w:lineRule="auto"/>
        <w:jc w:val="both"/>
        <w:rPr>
          <w:rFonts w:cs="Times New Roman"/>
          <w:szCs w:val="24"/>
        </w:rPr>
      </w:pPr>
      <w:r w:rsidRPr="00B31BEE">
        <w:rPr>
          <w:rFonts w:cs="Times New Roman"/>
          <w:szCs w:val="24"/>
        </w:rPr>
        <w:t xml:space="preserve">               * ГВЦ Госплана СССР, созданный, кажется,  в </w:t>
      </w:r>
      <w:smartTag w:uri="urn:schemas-microsoft-com:office:smarttags" w:element="metricconverter">
        <w:smartTagPr>
          <w:attr w:name="ProductID" w:val="1959 г"/>
        </w:smartTagPr>
        <w:r w:rsidRPr="00B31BEE">
          <w:rPr>
            <w:rFonts w:cs="Times New Roman"/>
            <w:szCs w:val="24"/>
          </w:rPr>
          <w:t>1959 г</w:t>
        </w:r>
      </w:smartTag>
      <w:r w:rsidRPr="00B31BEE">
        <w:rPr>
          <w:rFonts w:cs="Times New Roman"/>
          <w:szCs w:val="24"/>
        </w:rPr>
        <w:t>.</w:t>
      </w:r>
    </w:p>
    <w:p w:rsidR="00E17D13" w:rsidRPr="00B31BEE" w:rsidRDefault="00E17D13" w:rsidP="00B31BEE">
      <w:pPr>
        <w:spacing w:line="360" w:lineRule="auto"/>
        <w:jc w:val="both"/>
        <w:rPr>
          <w:rFonts w:cs="Times New Roman"/>
          <w:szCs w:val="24"/>
        </w:rPr>
      </w:pPr>
      <w:r w:rsidRPr="00B31BEE">
        <w:rPr>
          <w:rFonts w:cs="Times New Roman"/>
          <w:szCs w:val="24"/>
        </w:rPr>
        <w:t xml:space="preserve">               Два военных института, в одном из которых которых работали Б.Д.Юдин и Е.Г.Гольштейн, а в другом Б. В.Финкельштейн, преподавший нам, экономистам азы линейной алгебры.</w:t>
      </w:r>
    </w:p>
    <w:p w:rsidR="00E17D13" w:rsidRPr="00B31BEE" w:rsidRDefault="00E17D13" w:rsidP="00B31BEE">
      <w:pPr>
        <w:spacing w:line="360" w:lineRule="auto"/>
        <w:jc w:val="both"/>
        <w:rPr>
          <w:rFonts w:cs="Times New Roman"/>
          <w:szCs w:val="24"/>
        </w:rPr>
      </w:pPr>
      <w:r w:rsidRPr="00B31BEE">
        <w:rPr>
          <w:rFonts w:cs="Times New Roman"/>
          <w:szCs w:val="24"/>
        </w:rPr>
        <w:t>.                Два центра образовались в Новосибирске: в институте математики вокруг Л.В.Канторовича и Институте экономики и организации промышленного производства – вокруг А.Г.Аганбегяна.</w:t>
      </w:r>
    </w:p>
    <w:p w:rsidR="00E17D13" w:rsidRPr="00B31BEE" w:rsidRDefault="00E17D13" w:rsidP="00B31BEE">
      <w:pPr>
        <w:spacing w:line="360" w:lineRule="auto"/>
        <w:jc w:val="both"/>
        <w:rPr>
          <w:rFonts w:cs="Times New Roman"/>
          <w:szCs w:val="24"/>
        </w:rPr>
      </w:pPr>
      <w:r w:rsidRPr="00B31BEE">
        <w:rPr>
          <w:rFonts w:cs="Times New Roman"/>
          <w:szCs w:val="24"/>
        </w:rPr>
        <w:t xml:space="preserve">            В.С.Немчинов понимал, что для закрепления экономико-математических методов в жизни общества, необходимо обеспечить продвижение по нескольким направлениям:</w:t>
      </w:r>
    </w:p>
    <w:p w:rsidR="00E17D13" w:rsidRPr="00B31BEE" w:rsidRDefault="00E17D13" w:rsidP="00B31BEE">
      <w:pPr>
        <w:numPr>
          <w:ilvl w:val="0"/>
          <w:numId w:val="1"/>
        </w:numPr>
        <w:spacing w:after="0" w:line="360" w:lineRule="auto"/>
        <w:jc w:val="both"/>
        <w:rPr>
          <w:rFonts w:cs="Times New Roman"/>
          <w:szCs w:val="24"/>
        </w:rPr>
      </w:pPr>
      <w:r w:rsidRPr="00B31BEE">
        <w:rPr>
          <w:rFonts w:cs="Times New Roman"/>
          <w:szCs w:val="24"/>
        </w:rPr>
        <w:t>подготовка специалистов. Появилась специальность, были созданы кафедры в МГУ, возглавил лично В.С.Немчинов (</w:t>
      </w:r>
      <w:smartTag w:uri="urn:schemas-microsoft-com:office:smarttags" w:element="metricconverter">
        <w:smartTagPr>
          <w:attr w:name="ProductID" w:val="1960 г"/>
        </w:smartTagPr>
        <w:r w:rsidRPr="00B31BEE">
          <w:rPr>
            <w:rFonts w:cs="Times New Roman"/>
            <w:szCs w:val="24"/>
          </w:rPr>
          <w:t>1960 г</w:t>
        </w:r>
      </w:smartTag>
      <w:r w:rsidRPr="00B31BEE">
        <w:rPr>
          <w:rFonts w:cs="Times New Roman"/>
          <w:szCs w:val="24"/>
        </w:rPr>
        <w:t xml:space="preserve">.), и в Московском государственном экономическом институте ныне Российская экономическая академия, которую возглавил И.Г.Попов. Говоря о кафедре в МГУ, следует назвать имена переехавшего из Вильнюса Е.З.Майминаса и выпускника мехмата Ю.Н.Черемных. Эта пара была в штате кафедры;  </w:t>
      </w:r>
    </w:p>
    <w:p w:rsidR="00E17D13" w:rsidRPr="00B31BEE" w:rsidRDefault="00E17D13" w:rsidP="00B31BEE">
      <w:pPr>
        <w:numPr>
          <w:ilvl w:val="0"/>
          <w:numId w:val="1"/>
        </w:numPr>
        <w:spacing w:after="0" w:line="360" w:lineRule="auto"/>
        <w:jc w:val="both"/>
        <w:rPr>
          <w:rFonts w:cs="Times New Roman"/>
          <w:szCs w:val="24"/>
        </w:rPr>
      </w:pPr>
      <w:r w:rsidRPr="00B31BEE">
        <w:rPr>
          <w:rFonts w:cs="Times New Roman"/>
          <w:szCs w:val="24"/>
        </w:rPr>
        <w:lastRenderedPageBreak/>
        <w:t xml:space="preserve">В </w:t>
      </w:r>
      <w:smartTag w:uri="urn:schemas-microsoft-com:office:smarttags" w:element="metricconverter">
        <w:smartTagPr>
          <w:attr w:name="ProductID" w:val="1963 г"/>
        </w:smartTagPr>
        <w:r w:rsidRPr="00B31BEE">
          <w:rPr>
            <w:rFonts w:cs="Times New Roman"/>
            <w:szCs w:val="24"/>
          </w:rPr>
          <w:t>1963 г</w:t>
        </w:r>
      </w:smartTag>
      <w:r w:rsidRPr="00B31BEE">
        <w:rPr>
          <w:rFonts w:cs="Times New Roman"/>
          <w:szCs w:val="24"/>
        </w:rPr>
        <w:t xml:space="preserve">. на Экономическом факультете МГУ создаётся один из первых (в Советском Союзе) Ученых Советов по присуждению ученых степеней доктора и кандидата экономических наук по экономико-математическим методам. В связи с многочисленными преобразованиями ВАК СССР (и ВАК Российской Федерации) структурный статус этого Совета неоднократно менялся. В </w:t>
      </w:r>
      <w:smartTag w:uri="urn:schemas-microsoft-com:office:smarttags" w:element="metricconverter">
        <w:smartTagPr>
          <w:attr w:name="ProductID" w:val="1963 г"/>
        </w:smartTagPr>
        <w:r w:rsidRPr="00B31BEE">
          <w:rPr>
            <w:rFonts w:cs="Times New Roman"/>
            <w:szCs w:val="24"/>
          </w:rPr>
          <w:t>1963 г</w:t>
        </w:r>
      </w:smartTag>
      <w:r w:rsidRPr="00B31BEE">
        <w:rPr>
          <w:rFonts w:cs="Times New Roman"/>
          <w:szCs w:val="24"/>
        </w:rPr>
        <w:t>. этот Ученый Совет функционировал в качестве Секции математических методов в экономических исследованиях Ученого Совета Экономического факультета МГУ.</w:t>
      </w:r>
    </w:p>
    <w:p w:rsidR="00E17D13" w:rsidRPr="00B31BEE" w:rsidRDefault="00FF3A9F" w:rsidP="00B31BEE">
      <w:pPr>
        <w:spacing w:line="360" w:lineRule="auto"/>
        <w:jc w:val="both"/>
        <w:rPr>
          <w:rFonts w:cs="Times New Roman"/>
          <w:szCs w:val="24"/>
        </w:rPr>
      </w:pPr>
      <w:r>
        <w:rPr>
          <w:rFonts w:cs="Times New Roman"/>
          <w:szCs w:val="24"/>
        </w:rPr>
        <w:t>0</w:t>
      </w:r>
      <w:r w:rsidR="00E17D13" w:rsidRPr="00B31BEE">
        <w:rPr>
          <w:rFonts w:cs="Times New Roman"/>
          <w:szCs w:val="24"/>
        </w:rPr>
        <w:t xml:space="preserve">            2) общественный форум. Прежде всего, это была статистическая секция в Московском доме учёных, которой блистательно руководил Ф.Д.Лившиц. С созданием в МГУ кафедры эта функция перешла к семинару </w:t>
      </w:r>
      <w:r>
        <w:rPr>
          <w:rFonts w:cs="Times New Roman"/>
          <w:szCs w:val="24"/>
        </w:rPr>
        <w:t>В.С</w:t>
      </w:r>
      <w:r w:rsidR="00E17D13" w:rsidRPr="00B31BEE">
        <w:rPr>
          <w:rFonts w:cs="Times New Roman"/>
          <w:szCs w:val="24"/>
        </w:rPr>
        <w:t>.Немчинова;</w:t>
      </w:r>
    </w:p>
    <w:p w:rsidR="00E17D13" w:rsidRPr="00B31BEE" w:rsidRDefault="00E17D13" w:rsidP="00B31BEE">
      <w:pPr>
        <w:spacing w:line="360" w:lineRule="auto"/>
        <w:jc w:val="both"/>
        <w:rPr>
          <w:rFonts w:cs="Times New Roman"/>
          <w:szCs w:val="24"/>
        </w:rPr>
      </w:pPr>
      <w:r w:rsidRPr="00B31BEE">
        <w:rPr>
          <w:rFonts w:cs="Times New Roman"/>
          <w:szCs w:val="24"/>
        </w:rPr>
        <w:t xml:space="preserve">            3) литература. До появления журнала «Экономика и математические методы»  эту миссию выполняли «не периодические сборники периодичностью» так называли книги с наиболее интересными работами</w:t>
      </w:r>
      <w:r w:rsidR="00FF3A9F">
        <w:rPr>
          <w:rFonts w:cs="Times New Roman"/>
          <w:szCs w:val="24"/>
        </w:rPr>
        <w:t xml:space="preserve">, которые выпускались в год по две штуки. </w:t>
      </w:r>
      <w:r w:rsidRPr="00B31BEE">
        <w:rPr>
          <w:rFonts w:cs="Times New Roman"/>
          <w:szCs w:val="24"/>
        </w:rPr>
        <w:t>. М.Б.Немчинова играла большую роль как редактор этих сборников.</w:t>
      </w:r>
    </w:p>
    <w:p w:rsidR="00E17D13" w:rsidRPr="00B31BEE" w:rsidRDefault="00E17D13" w:rsidP="00B31BEE">
      <w:pPr>
        <w:spacing w:line="360" w:lineRule="auto"/>
        <w:jc w:val="both"/>
        <w:rPr>
          <w:rFonts w:cs="Times New Roman"/>
          <w:szCs w:val="24"/>
        </w:rPr>
      </w:pPr>
      <w:r w:rsidRPr="00B31BEE">
        <w:rPr>
          <w:rFonts w:cs="Times New Roman"/>
          <w:szCs w:val="24"/>
        </w:rPr>
        <w:t xml:space="preserve">            Лаборатория быстро росла. Из числа людей, чьё появление в лаборатории оставило заметный след на её деятельности, в памяти остались </w:t>
      </w:r>
      <w:r w:rsidR="00867D5E">
        <w:rPr>
          <w:rFonts w:cs="Times New Roman"/>
          <w:szCs w:val="24"/>
        </w:rPr>
        <w:t>представили «старой гвардии»</w:t>
      </w:r>
      <w:r w:rsidRPr="00B31BEE">
        <w:rPr>
          <w:rFonts w:cs="Times New Roman"/>
          <w:szCs w:val="24"/>
        </w:rPr>
        <w:t xml:space="preserve"> самом начале Лаборатория состояла из 20-ти летних, не было даже 30-летних, что послужило основанием для клички «Немчиновский детский сад».</w:t>
      </w:r>
    </w:p>
    <w:p w:rsidR="00E17D13" w:rsidRPr="00B31BEE" w:rsidRDefault="00E17D13" w:rsidP="00B31BEE">
      <w:pPr>
        <w:spacing w:line="360" w:lineRule="auto"/>
        <w:jc w:val="both"/>
        <w:rPr>
          <w:rFonts w:cs="Times New Roman"/>
          <w:szCs w:val="24"/>
        </w:rPr>
      </w:pPr>
      <w:r w:rsidRPr="00B31BEE">
        <w:rPr>
          <w:rFonts w:cs="Times New Roman"/>
          <w:szCs w:val="24"/>
        </w:rPr>
        <w:t xml:space="preserve">             Старая гвардия. Прежде всего А.Л.Вайнштейн, запомнившейся оригинальностью и остротой ума. Без малого 20 лет лагерей не выбили из него смелость и остроумие. А.Л.Лурье – однопродуктовые модели и С.М.Лившиц, славившейся как редактор. Из СОПСа при образовании ЦЭМИ перешёл Л.Е.Минц.  </w:t>
      </w:r>
    </w:p>
    <w:p w:rsidR="00E17D13" w:rsidRPr="00B31BEE" w:rsidRDefault="00E17D13" w:rsidP="00B31BEE">
      <w:pPr>
        <w:spacing w:line="360" w:lineRule="auto"/>
        <w:jc w:val="both"/>
        <w:rPr>
          <w:rFonts w:cs="Times New Roman"/>
          <w:szCs w:val="24"/>
        </w:rPr>
      </w:pPr>
      <w:r w:rsidRPr="00B31BEE">
        <w:rPr>
          <w:rFonts w:cs="Times New Roman"/>
          <w:szCs w:val="24"/>
        </w:rPr>
        <w:t xml:space="preserve">             Михалевский Б.Н., немедленно получивший прозвище кэн из-за того, что он был единственным кандидатом наук (экономических).  Узнав об этом, от сказал: «Ну, гады, из ученой степени сделали собачью кличку». Свободно владея</w:t>
      </w:r>
      <w:r w:rsidR="006747BB">
        <w:rPr>
          <w:rFonts w:cs="Times New Roman"/>
          <w:szCs w:val="24"/>
        </w:rPr>
        <w:t xml:space="preserve"> английским, немецким и французским</w:t>
      </w:r>
      <w:r w:rsidRPr="00B31BEE">
        <w:rPr>
          <w:rFonts w:cs="Times New Roman"/>
          <w:szCs w:val="24"/>
        </w:rPr>
        <w:t xml:space="preserve"> он по существу занимался оценкой позиции советологов по отношению к СССР и выделял среди</w:t>
      </w:r>
      <w:r w:rsidR="006747BB">
        <w:rPr>
          <w:rFonts w:cs="Times New Roman"/>
          <w:szCs w:val="24"/>
        </w:rPr>
        <w:t xml:space="preserve"> результатов их исследований те,</w:t>
      </w:r>
      <w:r w:rsidRPr="00B31BEE">
        <w:rPr>
          <w:rFonts w:cs="Times New Roman"/>
          <w:szCs w:val="24"/>
        </w:rPr>
        <w:t xml:space="preserve"> которые, по его мнению, </w:t>
      </w:r>
      <w:r w:rsidR="006747BB">
        <w:rPr>
          <w:rFonts w:cs="Times New Roman"/>
          <w:szCs w:val="24"/>
        </w:rPr>
        <w:t xml:space="preserve">указывали на опасности </w:t>
      </w:r>
      <w:r w:rsidRPr="00B31BEE">
        <w:rPr>
          <w:rFonts w:cs="Times New Roman"/>
          <w:szCs w:val="24"/>
        </w:rPr>
        <w:t xml:space="preserve"> для страны. Результаты изысканий оформлялись записками с грифом «секретно»</w:t>
      </w:r>
      <w:r w:rsidR="006747BB">
        <w:rPr>
          <w:rFonts w:cs="Times New Roman"/>
          <w:szCs w:val="24"/>
        </w:rPr>
        <w:t xml:space="preserve">, одна из них  </w:t>
      </w:r>
      <w:r w:rsidRPr="00B31BEE">
        <w:rPr>
          <w:rFonts w:cs="Times New Roman"/>
          <w:szCs w:val="24"/>
        </w:rPr>
        <w:t xml:space="preserve"> вызывал</w:t>
      </w:r>
      <w:r w:rsidR="006747BB">
        <w:rPr>
          <w:rFonts w:cs="Times New Roman"/>
          <w:szCs w:val="24"/>
        </w:rPr>
        <w:t>а</w:t>
      </w:r>
      <w:r w:rsidRPr="00B31BEE">
        <w:rPr>
          <w:rFonts w:cs="Times New Roman"/>
          <w:szCs w:val="24"/>
        </w:rPr>
        <w:t xml:space="preserve"> скандал, но это было уже позже, в ЦЭМИ.</w:t>
      </w:r>
    </w:p>
    <w:p w:rsidR="00E17D13" w:rsidRPr="00B31BEE" w:rsidRDefault="00E17D13" w:rsidP="00B31BEE">
      <w:pPr>
        <w:spacing w:line="360" w:lineRule="auto"/>
        <w:jc w:val="both"/>
        <w:rPr>
          <w:rFonts w:cs="Times New Roman"/>
          <w:szCs w:val="24"/>
        </w:rPr>
      </w:pPr>
      <w:r w:rsidRPr="00B31BEE">
        <w:rPr>
          <w:rFonts w:cs="Times New Roman"/>
          <w:szCs w:val="24"/>
        </w:rPr>
        <w:t xml:space="preserve">            Исаев Б.Л. – пришёл в Лабораторию после многолетней работы в Европейской комиссии ООН. Он пришёл с чёткой идей – достройки четвёртого раздела межотраслевого </w:t>
      </w:r>
      <w:r w:rsidRPr="00B31BEE">
        <w:rPr>
          <w:rFonts w:cs="Times New Roman"/>
          <w:szCs w:val="24"/>
        </w:rPr>
        <w:lastRenderedPageBreak/>
        <w:t>баланса и увязку материальных потоков с финансовыми. Эту работу Б.Исаев вёл с Э.Детневой.</w:t>
      </w:r>
    </w:p>
    <w:p w:rsidR="00E17D13" w:rsidRPr="00B31BEE" w:rsidRDefault="00E17D13" w:rsidP="00B31BEE">
      <w:pPr>
        <w:spacing w:line="360" w:lineRule="auto"/>
        <w:jc w:val="both"/>
        <w:rPr>
          <w:rFonts w:cs="Times New Roman"/>
          <w:szCs w:val="24"/>
        </w:rPr>
      </w:pPr>
      <w:r w:rsidRPr="00B31BEE">
        <w:rPr>
          <w:rFonts w:cs="Times New Roman"/>
          <w:szCs w:val="24"/>
        </w:rPr>
        <w:t xml:space="preserve">          Приход математиков. В.А.Волконский,  Ю.Н.Гаврилец, В. Медницкий, А. Пителин, В.Ф.Пугачёв сделал лаборатория полноценной по составу. Именно эта, пополненная математиками лаборатория стала</w:t>
      </w:r>
      <w:r w:rsidR="005B36A1">
        <w:rPr>
          <w:rFonts w:cs="Times New Roman"/>
          <w:szCs w:val="24"/>
        </w:rPr>
        <w:t xml:space="preserve"> той</w:t>
      </w:r>
      <w:r w:rsidRPr="00B31BEE">
        <w:rPr>
          <w:rFonts w:cs="Times New Roman"/>
          <w:szCs w:val="24"/>
        </w:rPr>
        <w:t xml:space="preserve"> клеткой, из которой вырос ЦЭМИ.</w:t>
      </w:r>
    </w:p>
    <w:p w:rsidR="00E17D13" w:rsidRDefault="00E17D13" w:rsidP="00B31BEE">
      <w:pPr>
        <w:spacing w:line="360" w:lineRule="auto"/>
        <w:jc w:val="both"/>
        <w:rPr>
          <w:rFonts w:cs="Times New Roman"/>
          <w:szCs w:val="24"/>
        </w:rPr>
      </w:pPr>
      <w:r w:rsidRPr="00B31BEE">
        <w:rPr>
          <w:rFonts w:cs="Times New Roman"/>
          <w:szCs w:val="24"/>
        </w:rPr>
        <w:t xml:space="preserve">       В.С.Немчинов стремился использовать любую возможность для превращения Лаборатории в институт. Как – то раз он собрал нас и сказал, что вопрос об институте решён, надо искать директора. Он не может быть директором по состоянию здоровья, нужен молодой, имеющую перспективу в большое число лет. Он рекомендует молодого чл-корр. АНСССР Федоренко Н.П. </w:t>
      </w:r>
    </w:p>
    <w:p w:rsidR="006B6A2B" w:rsidRDefault="006B6A2B" w:rsidP="00B31BEE">
      <w:pPr>
        <w:spacing w:line="360" w:lineRule="auto"/>
        <w:jc w:val="both"/>
        <w:rPr>
          <w:rFonts w:cs="Times New Roman"/>
          <w:szCs w:val="24"/>
        </w:rPr>
      </w:pPr>
    </w:p>
    <w:p w:rsidR="006B6A2B" w:rsidRDefault="006B6A2B" w:rsidP="00B31BEE">
      <w:pPr>
        <w:spacing w:line="360" w:lineRule="auto"/>
        <w:jc w:val="both"/>
        <w:rPr>
          <w:rFonts w:cs="Times New Roman"/>
          <w:szCs w:val="24"/>
        </w:rPr>
      </w:pPr>
    </w:p>
    <w:p w:rsidR="006B6A2B" w:rsidRDefault="006B6A2B" w:rsidP="006B6A2B">
      <w:pPr>
        <w:jc w:val="both"/>
        <w:rPr>
          <w:rStyle w:val="10"/>
          <w:rFonts w:cs="Times New Roman"/>
          <w:b w:val="0"/>
          <w:bCs w:val="0"/>
        </w:rPr>
      </w:pPr>
      <w:r w:rsidRPr="001752BD">
        <w:rPr>
          <w:rStyle w:val="10"/>
          <w:rFonts w:cs="Times New Roman"/>
          <w:b w:val="0"/>
          <w:bCs w:val="0"/>
        </w:rPr>
        <w:t>Путь ученика – автобиографический очерк</w:t>
      </w:r>
      <w:r>
        <w:rPr>
          <w:rStyle w:val="10"/>
          <w:rFonts w:cs="Times New Roman"/>
          <w:b w:val="0"/>
          <w:bCs w:val="0"/>
        </w:rPr>
        <w:t>.</w:t>
      </w:r>
    </w:p>
    <w:p w:rsidR="006B6A2B" w:rsidRPr="001752BD" w:rsidRDefault="006B6A2B" w:rsidP="006B6A2B">
      <w:pPr>
        <w:jc w:val="both"/>
        <w:rPr>
          <w:rFonts w:cs="Times New Roman"/>
          <w:sz w:val="32"/>
          <w:szCs w:val="32"/>
        </w:rPr>
      </w:pPr>
      <w:r w:rsidRPr="001752BD">
        <w:rPr>
          <w:rFonts w:cs="Times New Roman"/>
          <w:sz w:val="32"/>
          <w:szCs w:val="32"/>
        </w:rPr>
        <w:t xml:space="preserve">      На жизненном пути каждого человека встречаются повороты, определяющие его судьбу. У меня такими поворотами в судьб</w:t>
      </w:r>
      <w:r>
        <w:rPr>
          <w:rFonts w:cs="Times New Roman"/>
          <w:sz w:val="32"/>
          <w:szCs w:val="32"/>
        </w:rPr>
        <w:t>е</w:t>
      </w:r>
      <w:r w:rsidRPr="001752BD">
        <w:rPr>
          <w:rFonts w:cs="Times New Roman"/>
          <w:sz w:val="32"/>
          <w:szCs w:val="32"/>
        </w:rPr>
        <w:t xml:space="preserve"> были: Лаборатория В.С.Немчинова, выросшая в ЦЭМИ АН СССР (1958 г.); Госплан СССР и ГВЦ Госплана СССР (1966 гг.);  Главинформ СССР  (1984 г.); Министерство экономики РФ  (1994 г) и  «Вышка» (На</w:t>
      </w:r>
      <w:r>
        <w:rPr>
          <w:rFonts w:cs="Times New Roman"/>
          <w:sz w:val="32"/>
          <w:szCs w:val="32"/>
        </w:rPr>
        <w:t>циональный</w:t>
      </w:r>
      <w:r w:rsidRPr="001752BD">
        <w:rPr>
          <w:rFonts w:cs="Times New Roman"/>
          <w:sz w:val="32"/>
          <w:szCs w:val="32"/>
        </w:rPr>
        <w:t xml:space="preserve"> исследовательский университет </w:t>
      </w:r>
      <w:r>
        <w:rPr>
          <w:rFonts w:cs="Times New Roman"/>
          <w:sz w:val="32"/>
          <w:szCs w:val="32"/>
        </w:rPr>
        <w:t>«В</w:t>
      </w:r>
      <w:r w:rsidRPr="001752BD">
        <w:rPr>
          <w:rFonts w:cs="Times New Roman"/>
          <w:sz w:val="32"/>
          <w:szCs w:val="32"/>
        </w:rPr>
        <w:t>ысшая школа экономики</w:t>
      </w:r>
      <w:r>
        <w:rPr>
          <w:rFonts w:cs="Times New Roman"/>
          <w:sz w:val="32"/>
          <w:szCs w:val="32"/>
        </w:rPr>
        <w:t>»,с1993 г.на ½ ставки до 2002 г., 2002 – на полной</w:t>
      </w:r>
      <w:r w:rsidRPr="001752BD">
        <w:rPr>
          <w:rFonts w:cs="Times New Roman"/>
          <w:sz w:val="32"/>
          <w:szCs w:val="32"/>
        </w:rPr>
        <w:t>)</w:t>
      </w:r>
      <w:r>
        <w:rPr>
          <w:rFonts w:cs="Times New Roman"/>
          <w:sz w:val="32"/>
          <w:szCs w:val="32"/>
        </w:rPr>
        <w:t xml:space="preserve">, </w:t>
      </w:r>
      <w:r w:rsidRPr="001752BD">
        <w:rPr>
          <w:rFonts w:cs="Times New Roman"/>
          <w:sz w:val="32"/>
          <w:szCs w:val="32"/>
        </w:rPr>
        <w:t>.</w:t>
      </w:r>
    </w:p>
    <w:p w:rsidR="006B6A2B" w:rsidRPr="001752BD" w:rsidRDefault="006B6A2B" w:rsidP="006B6A2B">
      <w:pPr>
        <w:pStyle w:val="2"/>
        <w:jc w:val="both"/>
        <w:rPr>
          <w:rFonts w:ascii="Times New Roman" w:hAnsi="Times New Roman" w:cs="Times New Roman"/>
          <w:b w:val="0"/>
          <w:bCs w:val="0"/>
          <w:color w:val="auto"/>
          <w:sz w:val="32"/>
          <w:szCs w:val="32"/>
        </w:rPr>
      </w:pPr>
      <w:r w:rsidRPr="001752BD">
        <w:rPr>
          <w:rFonts w:ascii="Times New Roman" w:hAnsi="Times New Roman" w:cs="Times New Roman"/>
          <w:color w:val="auto"/>
          <w:sz w:val="32"/>
          <w:szCs w:val="32"/>
        </w:rPr>
        <w:t>Лаборатория В.С.Немчинова.</w:t>
      </w:r>
    </w:p>
    <w:p w:rsidR="006B6A2B" w:rsidRPr="001752BD" w:rsidRDefault="006B6A2B" w:rsidP="006B6A2B">
      <w:pPr>
        <w:jc w:val="both"/>
        <w:rPr>
          <w:rFonts w:cs="Times New Roman"/>
          <w:sz w:val="32"/>
          <w:szCs w:val="32"/>
        </w:rPr>
      </w:pPr>
      <w:r w:rsidRPr="001752BD">
        <w:rPr>
          <w:rFonts w:cs="Times New Roman"/>
          <w:sz w:val="32"/>
          <w:szCs w:val="32"/>
        </w:rPr>
        <w:t>Два обстоятельства определили тематику Лаборатории:</w:t>
      </w:r>
    </w:p>
    <w:p w:rsidR="006B6A2B" w:rsidRPr="001752BD" w:rsidRDefault="006B6A2B" w:rsidP="006B6A2B">
      <w:pPr>
        <w:pStyle w:val="ab"/>
        <w:numPr>
          <w:ilvl w:val="0"/>
          <w:numId w:val="2"/>
        </w:numPr>
        <w:jc w:val="both"/>
        <w:rPr>
          <w:rFonts w:cs="Times New Roman"/>
          <w:sz w:val="32"/>
          <w:szCs w:val="32"/>
        </w:rPr>
      </w:pPr>
      <w:r w:rsidRPr="001752BD">
        <w:rPr>
          <w:rFonts w:cs="Times New Roman"/>
          <w:sz w:val="32"/>
          <w:szCs w:val="32"/>
        </w:rPr>
        <w:t>слом Н.С.Хрущевым отраслевой системы управления экономикой СССР и замена е</w:t>
      </w:r>
      <w:r>
        <w:rPr>
          <w:rFonts w:cs="Times New Roman"/>
          <w:sz w:val="32"/>
          <w:szCs w:val="32"/>
        </w:rPr>
        <w:t>ё</w:t>
      </w:r>
      <w:r w:rsidRPr="001752BD">
        <w:rPr>
          <w:rFonts w:cs="Times New Roman"/>
          <w:sz w:val="32"/>
          <w:szCs w:val="32"/>
        </w:rPr>
        <w:t xml:space="preserve"> на управление через совнархозы, которые были созданы в стране. В большинстве случаев каждая область (край, автономная республика) стали совнархозами, у которых возникла необходимость создания базы и инструментов  для разработки планов;</w:t>
      </w:r>
    </w:p>
    <w:p w:rsidR="006B6A2B" w:rsidRPr="001752BD" w:rsidRDefault="006B6A2B" w:rsidP="006B6A2B">
      <w:pPr>
        <w:pStyle w:val="ab"/>
        <w:numPr>
          <w:ilvl w:val="0"/>
          <w:numId w:val="2"/>
        </w:numPr>
        <w:jc w:val="both"/>
        <w:rPr>
          <w:rFonts w:cs="Times New Roman"/>
          <w:sz w:val="32"/>
          <w:szCs w:val="32"/>
        </w:rPr>
      </w:pPr>
      <w:r w:rsidRPr="001752BD">
        <w:rPr>
          <w:rFonts w:cs="Times New Roman"/>
          <w:sz w:val="32"/>
          <w:szCs w:val="32"/>
        </w:rPr>
        <w:t xml:space="preserve"> межотраслевой баланс был предложен как основной метод для увязки пропорций между отраслями. </w:t>
      </w:r>
    </w:p>
    <w:p w:rsidR="006B6A2B" w:rsidRPr="001752BD" w:rsidRDefault="006B6A2B" w:rsidP="006B6A2B">
      <w:pPr>
        <w:pStyle w:val="ab"/>
        <w:ind w:left="480"/>
        <w:jc w:val="both"/>
        <w:rPr>
          <w:rFonts w:cs="Times New Roman"/>
          <w:sz w:val="32"/>
          <w:szCs w:val="32"/>
        </w:rPr>
      </w:pPr>
      <w:r w:rsidRPr="001752BD">
        <w:rPr>
          <w:rFonts w:cs="Times New Roman"/>
          <w:sz w:val="32"/>
          <w:szCs w:val="32"/>
        </w:rPr>
        <w:lastRenderedPageBreak/>
        <w:t>Использование межотраслевого баланса (МОБ) в планировании означало революцию:  целями плана объявлялось удовлетворение конечных потребностей, а расчет необходимых объемов производства оказывался средством е</w:t>
      </w:r>
      <w:r>
        <w:rPr>
          <w:rFonts w:cs="Times New Roman"/>
          <w:sz w:val="32"/>
          <w:szCs w:val="32"/>
        </w:rPr>
        <w:t>ё</w:t>
      </w:r>
      <w:r w:rsidRPr="001752BD">
        <w:rPr>
          <w:rFonts w:cs="Times New Roman"/>
          <w:sz w:val="32"/>
          <w:szCs w:val="32"/>
        </w:rPr>
        <w:t xml:space="preserve"> достижения.</w:t>
      </w:r>
    </w:p>
    <w:p w:rsidR="006B6A2B" w:rsidRPr="001752BD" w:rsidRDefault="006B6A2B" w:rsidP="006B6A2B">
      <w:pPr>
        <w:jc w:val="both"/>
        <w:rPr>
          <w:rFonts w:cs="Times New Roman"/>
          <w:sz w:val="32"/>
          <w:szCs w:val="32"/>
        </w:rPr>
      </w:pPr>
      <w:r w:rsidRPr="001752BD">
        <w:rPr>
          <w:rFonts w:cs="Times New Roman"/>
          <w:sz w:val="32"/>
          <w:szCs w:val="32"/>
        </w:rPr>
        <w:t>Для доказательства возможности использования МОБа в планировании его сначала необходимо было построить на основе имеющейся бухгалтерской информации. Важно было показать, что это можно сделать без перестройки системы учета, а потому нет оснований для откладывания дел</w:t>
      </w:r>
      <w:r>
        <w:rPr>
          <w:rFonts w:cs="Times New Roman"/>
          <w:sz w:val="32"/>
          <w:szCs w:val="32"/>
        </w:rPr>
        <w:t>а</w:t>
      </w:r>
      <w:r w:rsidRPr="001752BD">
        <w:rPr>
          <w:rFonts w:cs="Times New Roman"/>
          <w:sz w:val="32"/>
          <w:szCs w:val="32"/>
        </w:rPr>
        <w:t xml:space="preserve"> в долгий ящик. Этой работой занялась Лаборатория сначала в Мордовской АССР, а затем в Татарской АССР и в прибалтийских союзных республиках. Результаты работы отражены в книгах, вышедших в 1962-1973 годах, в каждой из которых в названии присутствует слово «межотраслев</w:t>
      </w:r>
      <w:r>
        <w:rPr>
          <w:rFonts w:cs="Times New Roman"/>
          <w:sz w:val="32"/>
          <w:szCs w:val="32"/>
        </w:rPr>
        <w:t>ой</w:t>
      </w:r>
      <w:r w:rsidRPr="001752BD">
        <w:rPr>
          <w:rFonts w:cs="Times New Roman"/>
          <w:sz w:val="32"/>
          <w:szCs w:val="32"/>
        </w:rPr>
        <w:t>...»</w:t>
      </w:r>
      <w:r w:rsidRPr="001752BD">
        <w:rPr>
          <w:rStyle w:val="a5"/>
          <w:rFonts w:cs="Times New Roman"/>
          <w:sz w:val="32"/>
          <w:szCs w:val="32"/>
        </w:rPr>
        <w:footnoteReference w:id="10"/>
      </w:r>
      <w:r w:rsidRPr="001752BD">
        <w:rPr>
          <w:rFonts w:cs="Times New Roman"/>
          <w:sz w:val="32"/>
          <w:szCs w:val="32"/>
        </w:rPr>
        <w:t xml:space="preserve">. </w:t>
      </w:r>
    </w:p>
    <w:p w:rsidR="006B6A2B" w:rsidRDefault="006B6A2B" w:rsidP="006B6A2B">
      <w:pPr>
        <w:jc w:val="both"/>
        <w:rPr>
          <w:rFonts w:cs="Times New Roman"/>
          <w:sz w:val="32"/>
          <w:szCs w:val="32"/>
        </w:rPr>
      </w:pPr>
      <w:r>
        <w:rPr>
          <w:rFonts w:cs="Times New Roman"/>
          <w:sz w:val="32"/>
          <w:szCs w:val="32"/>
        </w:rPr>
        <w:tab/>
      </w:r>
      <w:r w:rsidRPr="001752BD">
        <w:rPr>
          <w:rFonts w:cs="Times New Roman"/>
          <w:sz w:val="32"/>
          <w:szCs w:val="32"/>
        </w:rPr>
        <w:t>Признанием межотраслевого баланса как метода на государственном уровне явилось присуждение в 1968 г. группе ученых во главе с директором Научно-исследовательского экономического института при Госплане СССР (НИЭИ) академиком Ефимовым А.Н. Государственной премии СССР в области науки: А.Ефимов</w:t>
      </w:r>
      <w:r>
        <w:rPr>
          <w:rFonts w:cs="Times New Roman"/>
          <w:sz w:val="32"/>
          <w:szCs w:val="32"/>
        </w:rPr>
        <w:t xml:space="preserve"> (руководитель)</w:t>
      </w:r>
      <w:r w:rsidRPr="001752BD">
        <w:rPr>
          <w:rFonts w:cs="Times New Roman"/>
          <w:sz w:val="32"/>
          <w:szCs w:val="32"/>
        </w:rPr>
        <w:t>, Л.Берри, Э.Ершов,С.Шаталин – НИЭИ; Э.Баранов (http://www.cemi.rssi.ru/about/persons/index.php?SECTION_ID=7&amp;ELEMENT_ID=2198,) Л.Минц, В.Коссов –ЦЭМИ АН СССР, М.Эйдельман – ЦСУ СССР.</w:t>
      </w:r>
    </w:p>
    <w:p w:rsidR="006B6A2B" w:rsidRPr="001752BD" w:rsidRDefault="006B6A2B" w:rsidP="006B6A2B">
      <w:pPr>
        <w:jc w:val="both"/>
        <w:rPr>
          <w:rFonts w:cs="Times New Roman"/>
          <w:sz w:val="32"/>
          <w:szCs w:val="32"/>
        </w:rPr>
      </w:pPr>
      <w:r w:rsidRPr="00727885">
        <w:rPr>
          <w:rFonts w:cs="Times New Roman"/>
          <w:sz w:val="32"/>
          <w:szCs w:val="32"/>
          <w:highlight w:val="yellow"/>
        </w:rPr>
        <w:t>Скан 4</w:t>
      </w:r>
    </w:p>
    <w:p w:rsidR="006B6A2B" w:rsidRPr="001752BD" w:rsidRDefault="006B6A2B" w:rsidP="006B6A2B">
      <w:pPr>
        <w:pStyle w:val="2"/>
        <w:jc w:val="both"/>
        <w:rPr>
          <w:rFonts w:ascii="Times New Roman" w:hAnsi="Times New Roman" w:cs="Times New Roman"/>
          <w:b w:val="0"/>
          <w:bCs w:val="0"/>
          <w:color w:val="auto"/>
          <w:sz w:val="32"/>
          <w:szCs w:val="32"/>
        </w:rPr>
      </w:pPr>
      <w:r w:rsidRPr="001752BD">
        <w:rPr>
          <w:rFonts w:ascii="Times New Roman" w:hAnsi="Times New Roman" w:cs="Times New Roman"/>
          <w:sz w:val="32"/>
          <w:szCs w:val="32"/>
        </w:rPr>
        <w:t xml:space="preserve">   </w:t>
      </w:r>
      <w:r w:rsidRPr="001752BD">
        <w:rPr>
          <w:rFonts w:ascii="Times New Roman" w:hAnsi="Times New Roman" w:cs="Times New Roman"/>
          <w:color w:val="auto"/>
          <w:sz w:val="32"/>
          <w:szCs w:val="32"/>
        </w:rPr>
        <w:t>Госплан СССР и ГВЦ Госплана СССР.</w:t>
      </w:r>
      <w:r w:rsidRPr="001752BD">
        <w:rPr>
          <w:rFonts w:ascii="Times New Roman" w:hAnsi="Times New Roman" w:cs="Times New Roman"/>
          <w:color w:val="auto"/>
          <w:sz w:val="32"/>
          <w:szCs w:val="32"/>
        </w:rPr>
        <w:tab/>
      </w:r>
    </w:p>
    <w:p w:rsidR="006B6A2B" w:rsidRPr="001752BD" w:rsidRDefault="006B6A2B" w:rsidP="006B6A2B">
      <w:pPr>
        <w:ind w:firstLine="708"/>
        <w:jc w:val="both"/>
        <w:rPr>
          <w:rFonts w:cs="Times New Roman"/>
          <w:sz w:val="32"/>
          <w:szCs w:val="32"/>
        </w:rPr>
      </w:pPr>
      <w:r w:rsidRPr="001752BD">
        <w:rPr>
          <w:rFonts w:cs="Times New Roman"/>
          <w:sz w:val="32"/>
          <w:szCs w:val="32"/>
        </w:rPr>
        <w:t>Появление электронных вычислительных машин привело к автоматизации управленческой деятельности, знаменосцем которой выступил академик В.М.Глушков под лозунгом «Обгонять – не догоняя</w:t>
      </w:r>
      <w:r w:rsidRPr="001752BD">
        <w:rPr>
          <w:rStyle w:val="a5"/>
          <w:rFonts w:cs="Times New Roman"/>
          <w:sz w:val="32"/>
          <w:szCs w:val="32"/>
        </w:rPr>
        <w:footnoteReference w:id="11"/>
      </w:r>
      <w:r w:rsidRPr="001752BD">
        <w:rPr>
          <w:rFonts w:cs="Times New Roman"/>
          <w:sz w:val="32"/>
          <w:szCs w:val="32"/>
        </w:rPr>
        <w:t xml:space="preserve">». </w:t>
      </w:r>
      <w:r>
        <w:rPr>
          <w:rFonts w:cs="Times New Roman"/>
          <w:sz w:val="32"/>
          <w:szCs w:val="32"/>
        </w:rPr>
        <w:t>И</w:t>
      </w:r>
      <w:r w:rsidRPr="001752BD">
        <w:rPr>
          <w:rFonts w:cs="Times New Roman"/>
          <w:sz w:val="32"/>
          <w:szCs w:val="32"/>
        </w:rPr>
        <w:t>дея</w:t>
      </w:r>
      <w:r>
        <w:rPr>
          <w:rFonts w:cs="Times New Roman"/>
          <w:sz w:val="32"/>
          <w:szCs w:val="32"/>
        </w:rPr>
        <w:t>, технократическая по своей сути,</w:t>
      </w:r>
      <w:r w:rsidRPr="001752BD">
        <w:rPr>
          <w:rFonts w:cs="Times New Roman"/>
          <w:sz w:val="32"/>
          <w:szCs w:val="32"/>
        </w:rPr>
        <w:t xml:space="preserve"> состояла в том, </w:t>
      </w:r>
      <w:r w:rsidRPr="001752BD">
        <w:rPr>
          <w:rFonts w:cs="Times New Roman"/>
          <w:sz w:val="32"/>
          <w:szCs w:val="32"/>
        </w:rPr>
        <w:lastRenderedPageBreak/>
        <w:t xml:space="preserve">чтобы за счет улучшения качества управления благодаря использованию ЭВМ удастся обогнать Запад по производительности труда. Была создана концепция Общегосударственной системы управления (ОГАС), по которой создавались автоматизированные системы управления предприятиями (АСУПы), выходившие на автоматизированные системы управления отраслями (ОАСУ), которые в свою очередь должны быть замкнуты на систему управления всей страной. На верхнем уровне управления такая система была создана только для управления страной, как тогда говорили, в особый период для чего </w:t>
      </w:r>
      <w:r>
        <w:rPr>
          <w:rFonts w:cs="Times New Roman"/>
          <w:sz w:val="32"/>
          <w:szCs w:val="32"/>
        </w:rPr>
        <w:t xml:space="preserve">в 1984 г. </w:t>
      </w:r>
      <w:r w:rsidRPr="001752BD">
        <w:rPr>
          <w:rFonts w:cs="Times New Roman"/>
          <w:sz w:val="32"/>
          <w:szCs w:val="32"/>
        </w:rPr>
        <w:t xml:space="preserve">было создано Главное управление информации при Совете Министров СССР (Главинформ СССР), руководителем которого назначили В.Коссова. </w:t>
      </w:r>
    </w:p>
    <w:p w:rsidR="006B6A2B" w:rsidRPr="001752BD" w:rsidRDefault="006B6A2B" w:rsidP="006B6A2B">
      <w:pPr>
        <w:ind w:firstLine="708"/>
        <w:jc w:val="both"/>
        <w:rPr>
          <w:rFonts w:cs="Times New Roman"/>
          <w:sz w:val="32"/>
          <w:szCs w:val="32"/>
        </w:rPr>
      </w:pPr>
      <w:r w:rsidRPr="001752BD">
        <w:rPr>
          <w:rFonts w:cs="Times New Roman"/>
          <w:sz w:val="32"/>
          <w:szCs w:val="32"/>
        </w:rPr>
        <w:t>АСУ   Госплана СССР было названо автоматизированной системой плановых расчетов Госплана СССР и госпланов союзных республик (АСПР)</w:t>
      </w:r>
      <w:r>
        <w:rPr>
          <w:rFonts w:cs="Times New Roman"/>
          <w:sz w:val="32"/>
          <w:szCs w:val="32"/>
        </w:rPr>
        <w:t>, которое опиралось на внедрение экономико-математических методов в практику работы Госплана СССР.</w:t>
      </w:r>
      <w:r w:rsidRPr="001752BD">
        <w:rPr>
          <w:rFonts w:cs="Times New Roman"/>
          <w:sz w:val="32"/>
          <w:szCs w:val="32"/>
        </w:rPr>
        <w:t xml:space="preserve"> Для организации этой работы в Госплане СССР был создан отдел</w:t>
      </w:r>
      <w:r w:rsidRPr="001752BD">
        <w:rPr>
          <w:rStyle w:val="a5"/>
          <w:rFonts w:cs="Times New Roman"/>
          <w:sz w:val="32"/>
          <w:szCs w:val="32"/>
        </w:rPr>
        <w:footnoteReference w:id="12"/>
      </w:r>
      <w:r w:rsidRPr="001752BD">
        <w:rPr>
          <w:rFonts w:cs="Times New Roman"/>
          <w:sz w:val="32"/>
          <w:szCs w:val="32"/>
        </w:rPr>
        <w:t>, руководителем которого был назначен Я.А.Обломский, обладавший большим опытом работы в аппарате</w:t>
      </w:r>
      <w:r w:rsidRPr="001752BD">
        <w:rPr>
          <w:rStyle w:val="a5"/>
          <w:rFonts w:cs="Times New Roman"/>
          <w:sz w:val="32"/>
          <w:szCs w:val="32"/>
        </w:rPr>
        <w:footnoteReference w:id="13"/>
      </w:r>
      <w:r w:rsidRPr="001752BD">
        <w:rPr>
          <w:rFonts w:cs="Times New Roman"/>
          <w:sz w:val="32"/>
          <w:szCs w:val="32"/>
        </w:rPr>
        <w:t>. Для работы в отделе стали приглашать специалистов из ЦЭМИ. Первым перешел на работу В.Ф.Пугачев (http://www.cemi.rssi.ru/about/persons/index.php?SECTION_ID=7&amp;ELEMENT_ID=2601), затем Ю.Р.Лейбкинд, третьим -  В.Коссов, назначенный в 32 года заместителем начальника отдела – «мальчишка» по понятиям того времени.</w:t>
      </w:r>
    </w:p>
    <w:p w:rsidR="006B6A2B" w:rsidRPr="001752BD" w:rsidRDefault="006B6A2B" w:rsidP="006B6A2B">
      <w:pPr>
        <w:jc w:val="both"/>
        <w:rPr>
          <w:rFonts w:cs="Times New Roman"/>
          <w:sz w:val="32"/>
          <w:szCs w:val="32"/>
        </w:rPr>
      </w:pPr>
      <w:r w:rsidRPr="001752BD">
        <w:rPr>
          <w:rFonts w:cs="Times New Roman"/>
          <w:sz w:val="32"/>
          <w:szCs w:val="32"/>
        </w:rPr>
        <w:tab/>
        <w:t xml:space="preserve">Попытки встроить в планирование математические методы, как и следовало ожидать, встретили серьезное сопротивление практических работников: каждый ревностно оберегал свою </w:t>
      </w:r>
      <w:r w:rsidRPr="001752BD">
        <w:rPr>
          <w:rFonts w:cs="Times New Roman"/>
          <w:sz w:val="32"/>
          <w:szCs w:val="32"/>
        </w:rPr>
        <w:lastRenderedPageBreak/>
        <w:t>«строку»: есть строка – есть работа, нет строки – нет работы.</w:t>
      </w:r>
      <w:r w:rsidRPr="001752BD">
        <w:rPr>
          <w:rStyle w:val="a5"/>
          <w:rFonts w:cs="Times New Roman"/>
          <w:sz w:val="32"/>
          <w:szCs w:val="32"/>
        </w:rPr>
        <w:footnoteReference w:id="14"/>
      </w:r>
      <w:r w:rsidRPr="001752BD">
        <w:rPr>
          <w:rFonts w:cs="Times New Roman"/>
          <w:sz w:val="32"/>
          <w:szCs w:val="32"/>
        </w:rPr>
        <w:t xml:space="preserve"> По этой причине успешно шло решение технической задачи – выпуск плана, занимавший несколько дней. Использование словарей и баз данных серьёзно улучшило процесс подготовки плана, исключив разночтения</w:t>
      </w:r>
      <w:r>
        <w:rPr>
          <w:rFonts w:cs="Times New Roman"/>
          <w:sz w:val="32"/>
          <w:szCs w:val="32"/>
        </w:rPr>
        <w:t xml:space="preserve"> межу его разделами</w:t>
      </w:r>
      <w:r w:rsidRPr="001752BD">
        <w:rPr>
          <w:rFonts w:cs="Times New Roman"/>
          <w:sz w:val="32"/>
          <w:szCs w:val="32"/>
        </w:rPr>
        <w:t>.  Полем для применения математических методов оказались предплановые расчеты. В рамках АСПР под руководством</w:t>
      </w:r>
      <w:r>
        <w:rPr>
          <w:rFonts w:cs="Times New Roman"/>
          <w:sz w:val="32"/>
          <w:szCs w:val="32"/>
        </w:rPr>
        <w:t xml:space="preserve"> </w:t>
      </w:r>
      <w:r w:rsidRPr="001752BD">
        <w:rPr>
          <w:rFonts w:cs="Times New Roman"/>
          <w:sz w:val="32"/>
          <w:szCs w:val="32"/>
        </w:rPr>
        <w:t xml:space="preserve">Я.М.Уринсона </w:t>
      </w:r>
      <w:r w:rsidRPr="00CF5F13">
        <w:rPr>
          <w:rFonts w:cs="Times New Roman"/>
          <w:sz w:val="32"/>
          <w:szCs w:val="32"/>
        </w:rPr>
        <w:t>(</w:t>
      </w:r>
      <w:hyperlink r:id="rId11" w:history="1">
        <w:r w:rsidRPr="00CF5F13">
          <w:rPr>
            <w:rStyle w:val="a6"/>
            <w:rFonts w:cs="Times New Roman"/>
            <w:sz w:val="32"/>
            <w:szCs w:val="32"/>
          </w:rPr>
          <w:t>http://www.customsunion.ru/bio/881/1.html</w:t>
        </w:r>
      </w:hyperlink>
      <w:r w:rsidRPr="001752BD">
        <w:rPr>
          <w:rFonts w:cs="Times New Roman"/>
          <w:sz w:val="32"/>
          <w:szCs w:val="32"/>
        </w:rPr>
        <w:t xml:space="preserve">)  был создан </w:t>
      </w:r>
      <w:r>
        <w:rPr>
          <w:rFonts w:cs="Times New Roman"/>
          <w:sz w:val="32"/>
          <w:szCs w:val="32"/>
        </w:rPr>
        <w:t>Ц</w:t>
      </w:r>
      <w:r w:rsidRPr="001752BD">
        <w:rPr>
          <w:rFonts w:cs="Times New Roman"/>
          <w:sz w:val="32"/>
          <w:szCs w:val="32"/>
        </w:rPr>
        <w:t>ентральный комплекс задач, в основу которого была положена 18 отраслевая динамическая модель межотраслевого баланса, что позволяло при расчетах на пятилетку просматривать горизонт на 15 лет вперед. На базе этой модели были рассчитаны два норматива: капитальные вложени</w:t>
      </w:r>
      <w:r>
        <w:rPr>
          <w:rFonts w:cs="Times New Roman"/>
          <w:sz w:val="32"/>
          <w:szCs w:val="32"/>
        </w:rPr>
        <w:t>я</w:t>
      </w:r>
      <w:r w:rsidRPr="001752BD">
        <w:rPr>
          <w:rFonts w:cs="Times New Roman"/>
          <w:sz w:val="32"/>
          <w:szCs w:val="32"/>
        </w:rPr>
        <w:t xml:space="preserve"> во все народное хозяйство на пятилетку, необходимые для прироста потребления в последнем (пятом) году мяса на 1 кг и </w:t>
      </w:r>
      <w:r>
        <w:rPr>
          <w:rFonts w:cs="Times New Roman"/>
          <w:sz w:val="32"/>
          <w:szCs w:val="32"/>
        </w:rPr>
        <w:t>прироста обеспеченности жильем на</w:t>
      </w:r>
      <w:r w:rsidRPr="001752BD">
        <w:rPr>
          <w:rFonts w:cs="Times New Roman"/>
          <w:sz w:val="32"/>
          <w:szCs w:val="32"/>
        </w:rPr>
        <w:t xml:space="preserve"> 1 кв.м жилья в целом по СССР. Они использовались для ответов председателю правительства А.Н.Косыгину (http://geroiros.narod.ru/kos.htm)  во время обсуждений материалов по пятилеткам, который требовал анализа разных вариантов решений</w:t>
      </w:r>
      <w:r w:rsidRPr="001752BD">
        <w:rPr>
          <w:rStyle w:val="a5"/>
          <w:rFonts w:cs="Times New Roman"/>
          <w:sz w:val="32"/>
          <w:szCs w:val="32"/>
        </w:rPr>
        <w:footnoteReference w:id="15"/>
      </w:r>
      <w:r w:rsidRPr="001752BD">
        <w:rPr>
          <w:rFonts w:cs="Times New Roman"/>
          <w:sz w:val="32"/>
          <w:szCs w:val="32"/>
        </w:rPr>
        <w:t xml:space="preserve">. </w:t>
      </w:r>
    </w:p>
    <w:p w:rsidR="006B6A2B" w:rsidRPr="001752BD" w:rsidRDefault="006B6A2B" w:rsidP="006B6A2B">
      <w:pPr>
        <w:ind w:firstLine="708"/>
        <w:jc w:val="both"/>
        <w:rPr>
          <w:rFonts w:cs="Times New Roman"/>
          <w:sz w:val="32"/>
          <w:szCs w:val="32"/>
        </w:rPr>
      </w:pPr>
      <w:r w:rsidRPr="001752BD">
        <w:rPr>
          <w:rFonts w:cs="Times New Roman"/>
          <w:sz w:val="32"/>
          <w:szCs w:val="32"/>
        </w:rPr>
        <w:t>Убежденность в необходимости отстаивать своё мнение привела к стычке с М.С.Горбачёвым –</w:t>
      </w:r>
      <w:r>
        <w:rPr>
          <w:rFonts w:cs="Times New Roman"/>
          <w:sz w:val="32"/>
          <w:szCs w:val="32"/>
        </w:rPr>
        <w:t xml:space="preserve"> </w:t>
      </w:r>
      <w:r w:rsidRPr="001752BD">
        <w:rPr>
          <w:rFonts w:cs="Times New Roman"/>
          <w:sz w:val="32"/>
          <w:szCs w:val="32"/>
        </w:rPr>
        <w:t xml:space="preserve">секретарем ЦК КППС по сельскому хозяйству. Льстецы убедили его в том, что доля сельского хозяйства в национальном доходе СССР занижается, а потому Госплан СССР выделяет </w:t>
      </w:r>
      <w:r>
        <w:rPr>
          <w:rFonts w:cs="Times New Roman"/>
          <w:sz w:val="32"/>
          <w:szCs w:val="32"/>
        </w:rPr>
        <w:t>селу</w:t>
      </w:r>
      <w:r w:rsidRPr="001752BD">
        <w:rPr>
          <w:rFonts w:cs="Times New Roman"/>
          <w:sz w:val="32"/>
          <w:szCs w:val="32"/>
        </w:rPr>
        <w:t xml:space="preserve"> мало ресурсов. Моя попытка объяснить ему на примере многих стран, что высокая доля сельского хозяйства в национальном доходе говорит не о мощном сельском хозяйстве, а о слабом развитии страны, вызвала </w:t>
      </w:r>
      <w:r w:rsidRPr="001752BD">
        <w:rPr>
          <w:rFonts w:cs="Times New Roman"/>
          <w:sz w:val="32"/>
          <w:szCs w:val="32"/>
        </w:rPr>
        <w:lastRenderedPageBreak/>
        <w:t>раздражение. Этот эпизод с небольшими неточностями описан В.Болдиным</w:t>
      </w:r>
      <w:r w:rsidRPr="001752BD">
        <w:rPr>
          <w:rStyle w:val="a5"/>
          <w:rFonts w:cs="Times New Roman"/>
          <w:sz w:val="32"/>
          <w:szCs w:val="32"/>
        </w:rPr>
        <w:footnoteReference w:id="16"/>
      </w:r>
      <w:r w:rsidRPr="001752BD">
        <w:rPr>
          <w:rFonts w:cs="Times New Roman"/>
          <w:sz w:val="32"/>
          <w:szCs w:val="32"/>
        </w:rPr>
        <w:t xml:space="preserve">. </w:t>
      </w:r>
    </w:p>
    <w:p w:rsidR="006B6A2B" w:rsidRPr="001752BD" w:rsidRDefault="006B6A2B" w:rsidP="006B6A2B">
      <w:pPr>
        <w:jc w:val="both"/>
        <w:rPr>
          <w:rFonts w:cs="Times New Roman"/>
          <w:sz w:val="32"/>
          <w:szCs w:val="32"/>
        </w:rPr>
      </w:pPr>
      <w:r w:rsidRPr="001752BD">
        <w:rPr>
          <w:rFonts w:cs="Times New Roman"/>
          <w:sz w:val="32"/>
          <w:szCs w:val="32"/>
        </w:rPr>
        <w:tab/>
        <w:t>Слабостью межотраслевого баланса как нормативной модели является теоретическая возможность любых пропорций между отраслями, что очевидным образом противоречит инерционности экономики, которая не в состоянии совершить поворот под любым углом. Для страховки от искажения пропорций между отраслями  был разработан способ оценки допустимых сдвигов в структуре экономики. За цикл  работ раскрывающих разные аспекты проблемы, опубликованных  в 1975-1986 годах, мне была присуждена премия АН СССР им.В.С.Немчинова.</w:t>
      </w:r>
      <w:r w:rsidRPr="001752BD">
        <w:rPr>
          <w:rStyle w:val="a5"/>
          <w:rFonts w:cs="Times New Roman"/>
          <w:sz w:val="32"/>
          <w:szCs w:val="32"/>
        </w:rPr>
        <w:footnoteReference w:id="17"/>
      </w:r>
      <w:r w:rsidRPr="001752BD">
        <w:rPr>
          <w:rFonts w:cs="Times New Roman"/>
          <w:sz w:val="32"/>
          <w:szCs w:val="32"/>
        </w:rPr>
        <w:t xml:space="preserve"> </w:t>
      </w:r>
    </w:p>
    <w:p w:rsidR="006B6A2B" w:rsidRDefault="006B6A2B" w:rsidP="006B6A2B">
      <w:pPr>
        <w:jc w:val="both"/>
        <w:rPr>
          <w:rFonts w:cs="Times New Roman"/>
          <w:sz w:val="32"/>
          <w:szCs w:val="32"/>
        </w:rPr>
      </w:pPr>
      <w:r w:rsidRPr="001752BD">
        <w:rPr>
          <w:rFonts w:cs="Times New Roman"/>
          <w:sz w:val="32"/>
          <w:szCs w:val="32"/>
        </w:rPr>
        <w:t xml:space="preserve">           Горжусь тем, что мне посчастливилось быть членом коллегии Госплана СССР и работать под непосредственным руководством Н.К.Байбакова - выдающегося человека, которому Россия больше,чем кому-либо еще, обязана нефтью и газом. </w:t>
      </w:r>
    </w:p>
    <w:p w:rsidR="006B6A2B" w:rsidRDefault="006B6A2B" w:rsidP="006B6A2B">
      <w:pPr>
        <w:jc w:val="both"/>
        <w:rPr>
          <w:rFonts w:cs="Times New Roman"/>
          <w:sz w:val="32"/>
          <w:szCs w:val="32"/>
        </w:rPr>
      </w:pPr>
      <w:r w:rsidRPr="001752BD">
        <w:rPr>
          <w:rFonts w:cs="Times New Roman"/>
          <w:sz w:val="32"/>
          <w:szCs w:val="32"/>
        </w:rPr>
        <w:t xml:space="preserve"> </w:t>
      </w:r>
      <w:r>
        <w:rPr>
          <w:noProof/>
          <w:lang w:eastAsia="ru-RU"/>
        </w:rPr>
        <w:drawing>
          <wp:inline distT="0" distB="0" distL="0" distR="0" wp14:anchorId="75F54E81" wp14:editId="5ED1A2E6">
            <wp:extent cx="2377440" cy="3086100"/>
            <wp:effectExtent l="19050" t="0" r="3810" b="0"/>
            <wp:docPr id="3" name="Рисунок 3" descr="История &quot;Газпром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quot;Газпрома&quot;"/>
                    <pic:cNvPicPr>
                      <a:picLocks noChangeAspect="1" noChangeArrowheads="1"/>
                    </pic:cNvPicPr>
                  </pic:nvPicPr>
                  <pic:blipFill>
                    <a:blip r:embed="rId12" cstate="print"/>
                    <a:srcRect/>
                    <a:stretch>
                      <a:fillRect/>
                    </a:stretch>
                  </pic:blipFill>
                  <pic:spPr bwMode="auto">
                    <a:xfrm>
                      <a:off x="0" y="0"/>
                      <a:ext cx="2377440" cy="3086100"/>
                    </a:xfrm>
                    <a:prstGeom prst="rect">
                      <a:avLst/>
                    </a:prstGeom>
                    <a:noFill/>
                    <a:ln w="9525">
                      <a:noFill/>
                      <a:miter lim="800000"/>
                      <a:headEnd/>
                      <a:tailEnd/>
                    </a:ln>
                  </pic:spPr>
                </pic:pic>
              </a:graphicData>
            </a:graphic>
          </wp:inline>
        </w:drawing>
      </w:r>
    </w:p>
    <w:p w:rsidR="006B6A2B" w:rsidRPr="001752BD" w:rsidRDefault="006B6A2B" w:rsidP="006B6A2B">
      <w:pPr>
        <w:jc w:val="both"/>
        <w:rPr>
          <w:rFonts w:cs="Times New Roman"/>
          <w:sz w:val="32"/>
          <w:szCs w:val="32"/>
        </w:rPr>
      </w:pPr>
      <w:r>
        <w:rPr>
          <w:rFonts w:cs="Times New Roman"/>
          <w:sz w:val="32"/>
          <w:szCs w:val="32"/>
        </w:rPr>
        <w:t>Байбаков Н.К.</w:t>
      </w:r>
    </w:p>
    <w:p w:rsidR="006B6A2B" w:rsidRPr="00CF5F13" w:rsidRDefault="006B6A2B" w:rsidP="006B6A2B">
      <w:pPr>
        <w:jc w:val="both"/>
        <w:rPr>
          <w:rFonts w:cs="Times New Roman"/>
          <w:sz w:val="32"/>
          <w:szCs w:val="32"/>
        </w:rPr>
      </w:pPr>
      <w:r w:rsidRPr="001752BD">
        <w:rPr>
          <w:rFonts w:cs="Times New Roman"/>
          <w:sz w:val="32"/>
          <w:szCs w:val="32"/>
        </w:rPr>
        <w:tab/>
      </w:r>
      <w:r w:rsidRPr="00CF5F13">
        <w:rPr>
          <w:rFonts w:cs="Times New Roman"/>
          <w:b/>
          <w:bCs/>
          <w:sz w:val="32"/>
          <w:szCs w:val="32"/>
        </w:rPr>
        <w:t>Главинформ СССР</w:t>
      </w:r>
      <w:r w:rsidRPr="00CF5F13">
        <w:rPr>
          <w:rFonts w:cs="Times New Roman"/>
          <w:sz w:val="32"/>
          <w:szCs w:val="32"/>
        </w:rPr>
        <w:t>.</w:t>
      </w:r>
    </w:p>
    <w:p w:rsidR="006B6A2B" w:rsidRPr="001752BD" w:rsidRDefault="006B6A2B" w:rsidP="006B6A2B">
      <w:pPr>
        <w:jc w:val="both"/>
        <w:rPr>
          <w:rFonts w:cs="Times New Roman"/>
          <w:sz w:val="32"/>
          <w:szCs w:val="32"/>
        </w:rPr>
      </w:pPr>
      <w:r w:rsidRPr="001752BD">
        <w:rPr>
          <w:rFonts w:cs="Times New Roman"/>
          <w:sz w:val="32"/>
          <w:szCs w:val="32"/>
        </w:rPr>
        <w:lastRenderedPageBreak/>
        <w:tab/>
        <w:t>К началу 1980 годов в стране были завершены работы по созданию технической базы  автоматизированной системы, предназначенной для работы в особый период.  Поскольку основным пользователем системы предполагался аппарата Совмина СССР, то на роль начальника Главинформа решили назначить начальника вычислительного центра Госплана СССР, работа которого вполне устраивала аппарат правительства. Напутствуя на это назначение Н.И.Рыжков, бывший в ту пору секретарем ЦК КПСС по экономике, сказал: «Имейте  в виду, что если система не сработает в особый период – поставим к стенке». Это напутствие определило внимательное отношение к возможностям системы, которые технически были значительны, но с точки зрения выдачи информации  несравнимы с достигнутым  в ГВЦ Госплана СССР. Кроме того, по понятным причинам, взаимодействия с пользователями не было вообще. Успешная сдача крупного объекта в</w:t>
      </w:r>
      <w:r>
        <w:rPr>
          <w:rFonts w:cs="Times New Roman"/>
          <w:sz w:val="32"/>
          <w:szCs w:val="32"/>
        </w:rPr>
        <w:t xml:space="preserve"> </w:t>
      </w:r>
      <w:r w:rsidRPr="001752BD">
        <w:rPr>
          <w:rFonts w:cs="Times New Roman"/>
          <w:sz w:val="32"/>
          <w:szCs w:val="32"/>
        </w:rPr>
        <w:t>эксплуатацию</w:t>
      </w:r>
      <w:r>
        <w:rPr>
          <w:rFonts w:cs="Times New Roman"/>
          <w:sz w:val="32"/>
          <w:szCs w:val="32"/>
        </w:rPr>
        <w:t xml:space="preserve"> в</w:t>
      </w:r>
      <w:r w:rsidRPr="001752BD">
        <w:rPr>
          <w:rFonts w:cs="Times New Roman"/>
          <w:sz w:val="32"/>
          <w:szCs w:val="32"/>
        </w:rPr>
        <w:t xml:space="preserve"> то время, как правило, сопровождалась звездопадом наград. А тут вмест</w:t>
      </w:r>
      <w:r>
        <w:rPr>
          <w:rFonts w:cs="Times New Roman"/>
          <w:sz w:val="32"/>
          <w:szCs w:val="32"/>
        </w:rPr>
        <w:t>о</w:t>
      </w:r>
      <w:r w:rsidRPr="001752BD">
        <w:rPr>
          <w:rFonts w:cs="Times New Roman"/>
          <w:sz w:val="32"/>
          <w:szCs w:val="32"/>
        </w:rPr>
        <w:t xml:space="preserve"> победных реляций об эффективности системы – требования устранять недостатки, выявляемые в процессе эксплуатации.  Дело дошло до того, что для завоевания пользователей  </w:t>
      </w:r>
      <w:r>
        <w:rPr>
          <w:rFonts w:cs="Times New Roman"/>
          <w:sz w:val="32"/>
          <w:szCs w:val="32"/>
        </w:rPr>
        <w:t xml:space="preserve">пришлось использовать </w:t>
      </w:r>
      <w:r w:rsidRPr="001752BD">
        <w:rPr>
          <w:rFonts w:cs="Times New Roman"/>
          <w:sz w:val="32"/>
          <w:szCs w:val="32"/>
        </w:rPr>
        <w:t xml:space="preserve"> Искр</w:t>
      </w:r>
      <w:r>
        <w:rPr>
          <w:rFonts w:cs="Times New Roman"/>
          <w:sz w:val="32"/>
          <w:szCs w:val="32"/>
        </w:rPr>
        <w:t>у</w:t>
      </w:r>
      <w:r w:rsidRPr="001752BD">
        <w:rPr>
          <w:rFonts w:cs="Times New Roman"/>
          <w:sz w:val="32"/>
          <w:szCs w:val="32"/>
        </w:rPr>
        <w:t>-226</w:t>
      </w:r>
      <w:r w:rsidRPr="001752BD">
        <w:rPr>
          <w:rStyle w:val="a5"/>
          <w:rFonts w:cs="Times New Roman"/>
          <w:sz w:val="32"/>
          <w:szCs w:val="32"/>
        </w:rPr>
        <w:footnoteReference w:id="18"/>
      </w:r>
      <w:r w:rsidRPr="001752BD">
        <w:rPr>
          <w:rFonts w:cs="Times New Roman"/>
          <w:sz w:val="32"/>
          <w:szCs w:val="32"/>
        </w:rPr>
        <w:t xml:space="preserve"> </w:t>
      </w:r>
      <w:r>
        <w:rPr>
          <w:rFonts w:cs="Times New Roman"/>
          <w:sz w:val="32"/>
          <w:szCs w:val="32"/>
        </w:rPr>
        <w:t xml:space="preserve">для подготовки </w:t>
      </w:r>
      <w:r w:rsidRPr="001752BD">
        <w:rPr>
          <w:rFonts w:cs="Times New Roman"/>
          <w:sz w:val="32"/>
          <w:szCs w:val="32"/>
        </w:rPr>
        <w:t xml:space="preserve"> справ</w:t>
      </w:r>
      <w:r>
        <w:rPr>
          <w:rFonts w:cs="Times New Roman"/>
          <w:sz w:val="32"/>
          <w:szCs w:val="32"/>
        </w:rPr>
        <w:t>ок для</w:t>
      </w:r>
      <w:r w:rsidRPr="001752BD">
        <w:rPr>
          <w:rFonts w:cs="Times New Roman"/>
          <w:sz w:val="32"/>
          <w:szCs w:val="32"/>
        </w:rPr>
        <w:t xml:space="preserve"> заместителей председателя правительства </w:t>
      </w:r>
      <w:r>
        <w:rPr>
          <w:rFonts w:cs="Times New Roman"/>
          <w:sz w:val="32"/>
          <w:szCs w:val="32"/>
        </w:rPr>
        <w:t xml:space="preserve">СССР </w:t>
      </w:r>
      <w:r w:rsidRPr="001752BD">
        <w:rPr>
          <w:rFonts w:cs="Times New Roman"/>
          <w:sz w:val="32"/>
          <w:szCs w:val="32"/>
        </w:rPr>
        <w:t>по согласованной</w:t>
      </w:r>
      <w:r>
        <w:rPr>
          <w:rFonts w:cs="Times New Roman"/>
          <w:sz w:val="32"/>
          <w:szCs w:val="32"/>
        </w:rPr>
        <w:t xml:space="preserve"> с </w:t>
      </w:r>
      <w:r w:rsidRPr="001752BD">
        <w:rPr>
          <w:rFonts w:cs="Times New Roman"/>
          <w:sz w:val="32"/>
          <w:szCs w:val="32"/>
        </w:rPr>
        <w:t xml:space="preserve"> </w:t>
      </w:r>
      <w:r>
        <w:rPr>
          <w:rFonts w:cs="Times New Roman"/>
          <w:sz w:val="32"/>
          <w:szCs w:val="32"/>
        </w:rPr>
        <w:t>н</w:t>
      </w:r>
      <w:r w:rsidRPr="001752BD">
        <w:rPr>
          <w:rFonts w:cs="Times New Roman"/>
          <w:sz w:val="32"/>
          <w:szCs w:val="32"/>
        </w:rPr>
        <w:t xml:space="preserve">ими форме. </w:t>
      </w:r>
      <w:r>
        <w:rPr>
          <w:rFonts w:cs="Times New Roman"/>
          <w:sz w:val="32"/>
          <w:szCs w:val="32"/>
        </w:rPr>
        <w:t xml:space="preserve">Постоянно возникали </w:t>
      </w:r>
      <w:r w:rsidRPr="001752BD">
        <w:rPr>
          <w:rFonts w:cs="Times New Roman"/>
          <w:sz w:val="32"/>
          <w:szCs w:val="32"/>
        </w:rPr>
        <w:t xml:space="preserve"> конфликт</w:t>
      </w:r>
      <w:r>
        <w:rPr>
          <w:rFonts w:cs="Times New Roman"/>
          <w:sz w:val="32"/>
          <w:szCs w:val="32"/>
        </w:rPr>
        <w:t xml:space="preserve">ы с </w:t>
      </w:r>
      <w:r w:rsidRPr="001752BD">
        <w:rPr>
          <w:rFonts w:cs="Times New Roman"/>
          <w:sz w:val="32"/>
          <w:szCs w:val="32"/>
        </w:rPr>
        <w:t xml:space="preserve">создателями системы и их кураторами. Напутствие Н.И.Рыжкова  </w:t>
      </w:r>
      <w:r w:rsidRPr="001752BD">
        <w:rPr>
          <w:rFonts w:cs="Times New Roman"/>
          <w:noProof/>
          <w:sz w:val="32"/>
          <w:szCs w:val="32"/>
          <w:lang w:eastAsia="ru-RU"/>
        </w:rPr>
        <w:t>заставляло быть требовательным.</w:t>
      </w:r>
    </w:p>
    <w:p w:rsidR="006B6A2B" w:rsidRPr="001752BD" w:rsidRDefault="006B6A2B" w:rsidP="006B6A2B">
      <w:pPr>
        <w:jc w:val="both"/>
        <w:rPr>
          <w:rFonts w:cs="Times New Roman"/>
          <w:sz w:val="32"/>
          <w:szCs w:val="32"/>
        </w:rPr>
      </w:pPr>
      <w:r w:rsidRPr="001752BD">
        <w:rPr>
          <w:rFonts w:cs="Times New Roman"/>
          <w:sz w:val="32"/>
          <w:szCs w:val="32"/>
        </w:rPr>
        <w:t xml:space="preserve">      </w:t>
      </w:r>
      <w:r w:rsidRPr="001752BD">
        <w:rPr>
          <w:rFonts w:cs="Times New Roman"/>
          <w:sz w:val="32"/>
          <w:szCs w:val="32"/>
          <w:highlight w:val="yellow"/>
        </w:rPr>
        <w:t>Фото   Искра 226</w:t>
      </w:r>
    </w:p>
    <w:p w:rsidR="006B6A2B" w:rsidRPr="001752BD" w:rsidRDefault="006B6A2B" w:rsidP="006B6A2B">
      <w:pPr>
        <w:jc w:val="both"/>
        <w:rPr>
          <w:rFonts w:cs="Times New Roman"/>
          <w:sz w:val="32"/>
          <w:szCs w:val="32"/>
        </w:rPr>
      </w:pPr>
      <w:r w:rsidRPr="001752BD">
        <w:rPr>
          <w:rFonts w:cs="Times New Roman"/>
          <w:sz w:val="32"/>
          <w:szCs w:val="32"/>
        </w:rPr>
        <w:tab/>
        <w:t>Успех работы АСУ в особый период определялся тем, насколько будут отработаны все звенья системы в мирное время. По этой причине несчастья, обрушившие на страну (катастрофа на Чернобыльской АЭС, землетрясение в Армении) стали полигонами для отработки действий в чрезвычайных ситуациях. И в том, и в другом выручила «Искра – 226».</w:t>
      </w:r>
    </w:p>
    <w:p w:rsidR="006B6A2B" w:rsidRDefault="006B6A2B" w:rsidP="006B6A2B">
      <w:pPr>
        <w:jc w:val="both"/>
        <w:rPr>
          <w:rFonts w:cs="Times New Roman"/>
          <w:sz w:val="32"/>
          <w:szCs w:val="32"/>
        </w:rPr>
      </w:pPr>
      <w:r w:rsidRPr="001752BD">
        <w:rPr>
          <w:rFonts w:cs="Times New Roman"/>
          <w:sz w:val="32"/>
          <w:szCs w:val="32"/>
        </w:rPr>
        <w:lastRenderedPageBreak/>
        <w:tab/>
        <w:t xml:space="preserve">Система, принятая Главинформом, напоминала скелет (технические средства – </w:t>
      </w:r>
      <w:r w:rsidRPr="001752BD">
        <w:rPr>
          <w:rFonts w:cs="Times New Roman"/>
          <w:sz w:val="32"/>
          <w:szCs w:val="32"/>
          <w:lang w:val="en-US"/>
        </w:rPr>
        <w:t>EC</w:t>
      </w:r>
      <w:r w:rsidRPr="001752BD">
        <w:rPr>
          <w:rFonts w:cs="Times New Roman"/>
          <w:sz w:val="32"/>
          <w:szCs w:val="32"/>
        </w:rPr>
        <w:t xml:space="preserve"> ЭВМ и выделенные каналы связи с аппаратурой передачи данных), обтянутый кожей (три комплексных задачи для особого периода), под которым едва угадывались мышцы – взаимодействие с пользователем (аппарат Совета министров СССР), который не имел представления о том, как ею пользоваться. Последнее обстоятельство определило направление работы: стать нужны</w:t>
      </w:r>
      <w:r>
        <w:rPr>
          <w:rFonts w:cs="Times New Roman"/>
          <w:sz w:val="32"/>
          <w:szCs w:val="32"/>
        </w:rPr>
        <w:t xml:space="preserve">ми </w:t>
      </w:r>
      <w:r w:rsidRPr="001752BD">
        <w:rPr>
          <w:rFonts w:cs="Times New Roman"/>
          <w:sz w:val="32"/>
          <w:szCs w:val="32"/>
        </w:rPr>
        <w:t>пользователям. Эта задача решалась по нескольким направлениям, во главе которых выросли их лидеры.</w:t>
      </w:r>
    </w:p>
    <w:p w:rsidR="006B6A2B" w:rsidRDefault="006B6A2B" w:rsidP="006B6A2B">
      <w:pPr>
        <w:jc w:val="both"/>
        <w:rPr>
          <w:rFonts w:cs="Times New Roman"/>
          <w:sz w:val="32"/>
          <w:szCs w:val="32"/>
        </w:rPr>
      </w:pPr>
      <w:r w:rsidRPr="001752BD">
        <w:rPr>
          <w:rFonts w:cs="Times New Roman"/>
          <w:sz w:val="32"/>
          <w:szCs w:val="32"/>
        </w:rPr>
        <w:t>Н.И.Ильин</w:t>
      </w:r>
      <w:r>
        <w:rPr>
          <w:rFonts w:cs="Times New Roman"/>
          <w:sz w:val="32"/>
          <w:szCs w:val="32"/>
        </w:rPr>
        <w:t xml:space="preserve"> </w:t>
      </w:r>
      <w:r w:rsidRPr="001752BD">
        <w:rPr>
          <w:rFonts w:cs="Times New Roman"/>
          <w:sz w:val="32"/>
          <w:szCs w:val="32"/>
        </w:rPr>
        <w:t>( http://viperson), ставший третьем руководителем</w:t>
      </w:r>
      <w:r>
        <w:rPr>
          <w:rFonts w:cs="Times New Roman"/>
          <w:sz w:val="32"/>
          <w:szCs w:val="32"/>
        </w:rPr>
        <w:t xml:space="preserve"> системы</w:t>
      </w:r>
      <w:r w:rsidRPr="001752BD">
        <w:rPr>
          <w:rFonts w:cs="Times New Roman"/>
          <w:sz w:val="32"/>
          <w:szCs w:val="32"/>
        </w:rPr>
        <w:t xml:space="preserve"> (после Романова И.В.) внес решающий вклад в создание систем для оперативного управления в чрезвычайной ситуации. Участие в работе по сокращению отставания со вводом домны № 5 в г.Череповце</w:t>
      </w:r>
      <w:r w:rsidRPr="001752BD">
        <w:rPr>
          <w:rStyle w:val="a5"/>
          <w:rFonts w:cs="Times New Roman"/>
          <w:sz w:val="32"/>
          <w:szCs w:val="32"/>
        </w:rPr>
        <w:footnoteReference w:id="19"/>
      </w:r>
      <w:r>
        <w:rPr>
          <w:rFonts w:cs="Times New Roman"/>
          <w:sz w:val="32"/>
          <w:szCs w:val="32"/>
        </w:rPr>
        <w:t>,</w:t>
      </w:r>
      <w:r w:rsidRPr="004E000B">
        <w:rPr>
          <w:rFonts w:cs="Times New Roman"/>
          <w:sz w:val="32"/>
          <w:szCs w:val="32"/>
        </w:rPr>
        <w:t xml:space="preserve"> </w:t>
      </w:r>
      <w:r w:rsidRPr="001752BD">
        <w:rPr>
          <w:rFonts w:cs="Times New Roman"/>
          <w:sz w:val="32"/>
          <w:szCs w:val="32"/>
        </w:rPr>
        <w:t>добиться которого Н.И.Рыжков поручил своему новому заместителю Ю.П.Баталину</w:t>
      </w:r>
      <w:r>
        <w:rPr>
          <w:rFonts w:cs="Times New Roman"/>
          <w:sz w:val="32"/>
          <w:szCs w:val="32"/>
        </w:rPr>
        <w:t xml:space="preserve"> </w:t>
      </w:r>
      <w:r w:rsidRPr="001752BD">
        <w:rPr>
          <w:rFonts w:cs="Times New Roman"/>
          <w:sz w:val="32"/>
          <w:szCs w:val="32"/>
        </w:rPr>
        <w:t>(http://viperson.ru/), позволило отработать организационные решения, которые затем тиражировались в Чернобыле и Армении. Основной</w:t>
      </w:r>
      <w:r>
        <w:rPr>
          <w:rFonts w:cs="Times New Roman"/>
          <w:sz w:val="32"/>
          <w:szCs w:val="32"/>
        </w:rPr>
        <w:t xml:space="preserve"> этих решений</w:t>
      </w:r>
      <w:r w:rsidRPr="001752BD">
        <w:rPr>
          <w:rFonts w:cs="Times New Roman"/>
          <w:sz w:val="32"/>
          <w:szCs w:val="32"/>
        </w:rPr>
        <w:t xml:space="preserve"> принцип состоял в такой организации информации, который исключал споры о том, кто виноват в срыве сроков, и концентрировал внимание на том, что надо сделать для того, чтобы избежать очередного узкого места в ближайшем периоде (сутки, неделя, в крайнем случае месяц). Простые решения часто приносят большой эффект. Когда в одном из эшелонов, доставлявших грузы для строительства г. Славутич</w:t>
      </w:r>
      <w:r w:rsidRPr="001752BD">
        <w:rPr>
          <w:rStyle w:val="a5"/>
          <w:rFonts w:cs="Times New Roman"/>
          <w:sz w:val="32"/>
          <w:szCs w:val="32"/>
        </w:rPr>
        <w:footnoteReference w:id="20"/>
      </w:r>
      <w:r w:rsidRPr="001752BD">
        <w:rPr>
          <w:rFonts w:cs="Times New Roman"/>
          <w:sz w:val="32"/>
          <w:szCs w:val="32"/>
        </w:rPr>
        <w:t xml:space="preserve">, не хватило одного вагона, то специалисты Главинформа проинформировали милицию о том, что в </w:t>
      </w:r>
      <w:r>
        <w:rPr>
          <w:rFonts w:cs="Times New Roman"/>
          <w:sz w:val="32"/>
          <w:szCs w:val="32"/>
        </w:rPr>
        <w:t>этом вагоне</w:t>
      </w:r>
      <w:r w:rsidRPr="001752BD">
        <w:rPr>
          <w:rFonts w:cs="Times New Roman"/>
          <w:sz w:val="32"/>
          <w:szCs w:val="32"/>
        </w:rPr>
        <w:t xml:space="preserve"> везли левые балконные двери.  Вскоре на одной из станций милиция обратила внимание на мужчину, который нес такую дверь. Дальнейшее уже было делом техники.  Когда правительству СССР в связи с катастрофой на Чернобыльской АЭС потребовалось создать  банк данных о зонах возможного опасного </w:t>
      </w:r>
      <w:r w:rsidRPr="001752BD">
        <w:rPr>
          <w:rFonts w:cs="Times New Roman"/>
          <w:sz w:val="32"/>
          <w:szCs w:val="32"/>
        </w:rPr>
        <w:lastRenderedPageBreak/>
        <w:t>радиоактивного загрязнения и обеспечить передачу информации заинтересованным органам, то эта работа была поручена Главинформу .</w:t>
      </w:r>
      <w:r w:rsidRPr="001752BD">
        <w:rPr>
          <w:rStyle w:val="a5"/>
          <w:rFonts w:cs="Times New Roman"/>
          <w:sz w:val="32"/>
          <w:szCs w:val="32"/>
        </w:rPr>
        <w:footnoteReference w:id="21"/>
      </w:r>
      <w:r>
        <w:rPr>
          <w:rFonts w:cs="Times New Roman"/>
          <w:sz w:val="32"/>
          <w:szCs w:val="32"/>
        </w:rPr>
        <w:t xml:space="preserve"> </w:t>
      </w:r>
    </w:p>
    <w:p w:rsidR="006B6A2B" w:rsidRPr="001752BD" w:rsidRDefault="006B6A2B" w:rsidP="006B6A2B">
      <w:pPr>
        <w:jc w:val="both"/>
        <w:rPr>
          <w:rFonts w:cs="Times New Roman"/>
          <w:sz w:val="32"/>
          <w:szCs w:val="32"/>
        </w:rPr>
      </w:pPr>
      <w:r>
        <w:rPr>
          <w:rFonts w:cs="Times New Roman"/>
          <w:sz w:val="32"/>
          <w:szCs w:val="32"/>
        </w:rPr>
        <w:tab/>
        <w:t>Накопленный опыт работы на месте события послужил основой для развития идеи ситуационных центров, которой стал заниматься Н.И.Ильин</w:t>
      </w:r>
      <w:r>
        <w:rPr>
          <w:rStyle w:val="a5"/>
          <w:rFonts w:cs="Times New Roman"/>
          <w:sz w:val="32"/>
          <w:szCs w:val="32"/>
        </w:rPr>
        <w:footnoteReference w:id="22"/>
      </w:r>
      <w:r>
        <w:rPr>
          <w:rFonts w:cs="Times New Roman"/>
          <w:sz w:val="32"/>
          <w:szCs w:val="32"/>
        </w:rPr>
        <w:t>.</w:t>
      </w:r>
    </w:p>
    <w:p w:rsidR="006B6A2B" w:rsidRDefault="006B6A2B" w:rsidP="006B6A2B">
      <w:pPr>
        <w:jc w:val="both"/>
        <w:rPr>
          <w:rFonts w:cs="Times New Roman"/>
          <w:sz w:val="32"/>
          <w:szCs w:val="32"/>
        </w:rPr>
      </w:pPr>
      <w:r w:rsidRPr="001752BD">
        <w:rPr>
          <w:rFonts w:cs="Times New Roman"/>
          <w:sz w:val="32"/>
          <w:szCs w:val="32"/>
        </w:rPr>
        <w:tab/>
        <w:t>Э.Ф.Баранов возглавил работу по оценке ожидаемого выполнения плана на месяц и на год, что вызвало напряженные отношения с руководством ЦСУ СССР, несмотря на личные хорошие отношения. Дело в том, что заседания правительства СССР часто назначались сразу по истечении отчетного периода, к которому ЦСУ СССР технически не могло подготовить данные. Прогноз ожидаемого выполнения плана позволил наладить взаимодействие с секретариатами руководителей правительства. Такой прогноз принципиально важен для оперативного управления экономикой, поскольку определяет «печку», от которой строится план. Эта работа впоследствии выросла в методологию текущего мониторинга динамики производства, модифицированную с учетом времени</w:t>
      </w:r>
      <w:r>
        <w:rPr>
          <w:rFonts w:cs="Times New Roman"/>
          <w:sz w:val="32"/>
          <w:szCs w:val="32"/>
        </w:rPr>
        <w:t>.</w:t>
      </w:r>
      <w:r w:rsidRPr="001752BD">
        <w:rPr>
          <w:rFonts w:cs="Times New Roman"/>
          <w:sz w:val="32"/>
          <w:szCs w:val="32"/>
        </w:rPr>
        <w:t xml:space="preserve"> Э.Ф.Баранов продолжает заниматься ею и сейчас, но уже в Высшей школе экономики</w:t>
      </w:r>
      <w:r w:rsidRPr="001752BD">
        <w:rPr>
          <w:rStyle w:val="a5"/>
          <w:rFonts w:cs="Times New Roman"/>
          <w:sz w:val="32"/>
          <w:szCs w:val="32"/>
        </w:rPr>
        <w:footnoteReference w:id="23"/>
      </w:r>
      <w:r w:rsidRPr="001752BD">
        <w:rPr>
          <w:rFonts w:cs="Times New Roman"/>
          <w:sz w:val="32"/>
          <w:szCs w:val="32"/>
        </w:rPr>
        <w:t xml:space="preserve">. </w:t>
      </w:r>
      <w:r w:rsidRPr="001752BD">
        <w:rPr>
          <w:rFonts w:cs="Times New Roman"/>
          <w:sz w:val="32"/>
          <w:szCs w:val="32"/>
        </w:rPr>
        <w:tab/>
        <w:t>Резкое падение качества отчетности в 90-е годы вынудило использовать для оперативной оценки ситуации в стране данные о ежесуточной погрузке грузов на железнодорожном транспорте и выработке электроэнергии.</w:t>
      </w:r>
    </w:p>
    <w:p w:rsidR="006B6A2B" w:rsidRPr="001752BD" w:rsidRDefault="006B6A2B" w:rsidP="006B6A2B">
      <w:pPr>
        <w:tabs>
          <w:tab w:val="left" w:pos="851"/>
        </w:tabs>
        <w:ind w:firstLine="709"/>
        <w:jc w:val="both"/>
        <w:rPr>
          <w:rFonts w:cs="Times New Roman"/>
          <w:sz w:val="32"/>
          <w:szCs w:val="32"/>
        </w:rPr>
      </w:pPr>
      <w:r w:rsidRPr="001752BD">
        <w:rPr>
          <w:rFonts w:cs="Times New Roman"/>
          <w:sz w:val="32"/>
          <w:szCs w:val="32"/>
        </w:rPr>
        <w:t xml:space="preserve">Э.Ф.Баранов курировал экономической обеспечение системы персональной информации премьера Н.И.Рыжкова. Она была реализована на ЭВМ «Электроника – 85» и состояла из досье по основным разделам экономики, а также на каждое министерство и </w:t>
      </w:r>
      <w:r w:rsidRPr="001752BD">
        <w:rPr>
          <w:rFonts w:cs="Times New Roman"/>
          <w:sz w:val="32"/>
          <w:szCs w:val="32"/>
        </w:rPr>
        <w:lastRenderedPageBreak/>
        <w:t>союзную республику. Каждое досье имело три уровня (две лупы). Переход на следующий уровень пользователь осуществлял кликом курсора на цифре. Задача состояла в том, чтобы каждую таблицу сделать как бы иероглифом для того, чтобы с одного взгляда пользователю было понятно, как идут дела. Для достижения этой цели были предъявлены жесткие требования к макету таблиц: не более 5 граф и 15 строк, число не более, чем трехзначные. В дальнейшем в систему был включен цвет: зеленый (хорошо), желтый (назревает опасность невыполнения плана), красный – срыв плана). Для того, чтобы максимально гарантировать работу системы, она была построена на слайдах, состав которых предварительно отрабатывался с секретариатом Н.И.Рыжкова и дорабатывался по его замечаниям. Обновление оперативной информации осуществлялось ежедневно, статистических данных –ежемесячно.</w:t>
      </w:r>
    </w:p>
    <w:p w:rsidR="006B6A2B" w:rsidRPr="001752BD" w:rsidRDefault="006B6A2B" w:rsidP="006B6A2B">
      <w:pPr>
        <w:ind w:firstLine="567"/>
        <w:jc w:val="both"/>
        <w:rPr>
          <w:rFonts w:cs="Times New Roman"/>
          <w:sz w:val="32"/>
          <w:szCs w:val="32"/>
        </w:rPr>
      </w:pPr>
      <w:r w:rsidRPr="001752BD">
        <w:rPr>
          <w:rFonts w:cs="Times New Roman"/>
          <w:sz w:val="32"/>
          <w:szCs w:val="32"/>
        </w:rPr>
        <w:t>Появление системы персональной информации у Н.И.Рыжкова подтолкнуло его заместителей к заведению у себя аналогичных систем, состоящих из двух частей: копия той информации, которая есть у премьера по кругу ведения его зама и информация по подведомственным заму министрам. Отдельные министры стали заводить у себя такие же системы. Следует отметить, что в</w:t>
      </w:r>
      <w:r>
        <w:rPr>
          <w:rFonts w:cs="Times New Roman"/>
          <w:sz w:val="32"/>
          <w:szCs w:val="32"/>
        </w:rPr>
        <w:t>ся работа велась децентрализован</w:t>
      </w:r>
      <w:r w:rsidRPr="001752BD">
        <w:rPr>
          <w:rFonts w:cs="Times New Roman"/>
          <w:sz w:val="32"/>
          <w:szCs w:val="32"/>
        </w:rPr>
        <w:t>о и определялась желаниями соответствующих руководителей, которые обычно звонили</w:t>
      </w:r>
      <w:r w:rsidRPr="00D67711">
        <w:rPr>
          <w:rFonts w:cs="Times New Roman"/>
          <w:sz w:val="32"/>
          <w:szCs w:val="32"/>
        </w:rPr>
        <w:t xml:space="preserve"> </w:t>
      </w:r>
      <w:r>
        <w:rPr>
          <w:rFonts w:cs="Times New Roman"/>
          <w:sz w:val="32"/>
          <w:szCs w:val="32"/>
        </w:rPr>
        <w:t>мне</w:t>
      </w:r>
      <w:r w:rsidRPr="001752BD">
        <w:rPr>
          <w:rFonts w:cs="Times New Roman"/>
          <w:sz w:val="32"/>
          <w:szCs w:val="32"/>
        </w:rPr>
        <w:t xml:space="preserve"> и просили оказать содействие их сотрудникам. Важность систем персональной информации заключалась в том, что они приучали высших руководителей получать нужную им информацию из ЭВМ. Программное обеспечение системы было создано Г.О.Гоцеридзе.</w:t>
      </w:r>
    </w:p>
    <w:p w:rsidR="006B6A2B" w:rsidRPr="001752BD" w:rsidRDefault="006B6A2B" w:rsidP="006B6A2B">
      <w:pPr>
        <w:jc w:val="both"/>
        <w:rPr>
          <w:rFonts w:cs="Times New Roman"/>
          <w:sz w:val="32"/>
          <w:szCs w:val="32"/>
        </w:rPr>
      </w:pPr>
      <w:r w:rsidRPr="001752BD">
        <w:rPr>
          <w:rFonts w:cs="Times New Roman"/>
          <w:sz w:val="32"/>
          <w:szCs w:val="32"/>
        </w:rPr>
        <w:t xml:space="preserve">          Ефремов В.А. проделал большую работу по обогащению аналитических материалов текстовой информацией. Обработка региональной прессы позволила выявлять новые процессы, возникающие в стране, регистрировать скорость их распространения до всероссийского масштаба (обычно три месяца). Так, например, было зарегистрирован</w:t>
      </w:r>
      <w:r>
        <w:rPr>
          <w:rFonts w:cs="Times New Roman"/>
          <w:sz w:val="32"/>
          <w:szCs w:val="32"/>
        </w:rPr>
        <w:t>о</w:t>
      </w:r>
      <w:r w:rsidRPr="001752BD">
        <w:rPr>
          <w:rFonts w:cs="Times New Roman"/>
          <w:sz w:val="32"/>
          <w:szCs w:val="32"/>
        </w:rPr>
        <w:t xml:space="preserve"> такое явление как </w:t>
      </w:r>
      <w:r w:rsidRPr="001752BD">
        <w:rPr>
          <w:rFonts w:cs="Times New Roman"/>
          <w:sz w:val="32"/>
          <w:szCs w:val="32"/>
        </w:rPr>
        <w:lastRenderedPageBreak/>
        <w:t xml:space="preserve">«неплатежи». Модели, созданные В.А.Ефремовым, оказались полезными для прогнозирования, в том числе и итогов выборов. Систематическая обработка региональной прессы позволяла выявлять оттенки процессов, протекающих в России. О пользе такого подхода </w:t>
      </w:r>
      <w:r>
        <w:rPr>
          <w:rFonts w:cs="Times New Roman"/>
          <w:sz w:val="32"/>
          <w:szCs w:val="32"/>
        </w:rPr>
        <w:t>я</w:t>
      </w:r>
      <w:r w:rsidRPr="001752BD">
        <w:rPr>
          <w:rFonts w:cs="Times New Roman"/>
          <w:sz w:val="32"/>
          <w:szCs w:val="32"/>
        </w:rPr>
        <w:t xml:space="preserve"> мог судить, прочитав книгу Е.Гайдара «Гибель империи», </w:t>
      </w:r>
      <w:r>
        <w:rPr>
          <w:rFonts w:cs="Times New Roman"/>
          <w:sz w:val="32"/>
          <w:szCs w:val="32"/>
        </w:rPr>
        <w:t>обнаружив ней</w:t>
      </w:r>
      <w:r w:rsidRPr="001752BD">
        <w:rPr>
          <w:rFonts w:cs="Times New Roman"/>
          <w:sz w:val="32"/>
          <w:szCs w:val="32"/>
        </w:rPr>
        <w:t xml:space="preserve"> несколько ссылок на материалы из аналитических записок, представлявшихся Главинформом  руководству страны. </w:t>
      </w:r>
    </w:p>
    <w:p w:rsidR="006B6A2B" w:rsidRPr="001752BD" w:rsidRDefault="006B6A2B" w:rsidP="006B6A2B">
      <w:pPr>
        <w:jc w:val="both"/>
        <w:rPr>
          <w:rFonts w:cs="Times New Roman"/>
          <w:sz w:val="32"/>
          <w:szCs w:val="32"/>
        </w:rPr>
      </w:pPr>
      <w:r w:rsidRPr="001752BD">
        <w:rPr>
          <w:rFonts w:cs="Times New Roman"/>
          <w:sz w:val="32"/>
          <w:szCs w:val="32"/>
        </w:rPr>
        <w:tab/>
        <w:t>Кроме основной системы Главинформ эксплуатировал еще и систему делопроизводства аппарата Совета министров СССР. Это направление работ возглавлял П.Н.Попович. Обработка писем трудящихся, содержащих самые разнообразные тексты, явилась хорошей школой для улучшения  системы работы с текстами.</w:t>
      </w:r>
      <w:r w:rsidRPr="001752BD">
        <w:rPr>
          <w:rStyle w:val="a5"/>
          <w:rFonts w:cs="Times New Roman"/>
          <w:sz w:val="32"/>
          <w:szCs w:val="32"/>
        </w:rPr>
        <w:footnoteReference w:id="24"/>
      </w:r>
    </w:p>
    <w:p w:rsidR="006B6A2B" w:rsidRPr="001752BD" w:rsidRDefault="006B6A2B" w:rsidP="006B6A2B">
      <w:pPr>
        <w:jc w:val="both"/>
        <w:rPr>
          <w:rFonts w:cs="Times New Roman"/>
          <w:sz w:val="32"/>
          <w:szCs w:val="32"/>
        </w:rPr>
      </w:pPr>
      <w:r w:rsidRPr="001752BD">
        <w:rPr>
          <w:rFonts w:cs="Times New Roman"/>
          <w:sz w:val="32"/>
          <w:szCs w:val="32"/>
        </w:rPr>
        <w:t xml:space="preserve">            Сестрой системы Главинформа явилась система ГАС «Выборы»: у об</w:t>
      </w:r>
      <w:r>
        <w:rPr>
          <w:rFonts w:cs="Times New Roman"/>
          <w:sz w:val="32"/>
          <w:szCs w:val="32"/>
        </w:rPr>
        <w:t>е</w:t>
      </w:r>
      <w:r w:rsidRPr="001752BD">
        <w:rPr>
          <w:rFonts w:cs="Times New Roman"/>
          <w:sz w:val="32"/>
          <w:szCs w:val="32"/>
        </w:rPr>
        <w:t xml:space="preserve">их систем один и тот же главный конструктор. Это обстоятельство повлияло на выбор её руководителя, которым был назначен член коллегии Главинформа И.С.Горщков, для которого не составило труда перенести в организацию работы новой систему всё лучшее, отработанное в Главинформе. </w:t>
      </w:r>
    </w:p>
    <w:p w:rsidR="006B6A2B" w:rsidRPr="001752BD" w:rsidRDefault="006B6A2B" w:rsidP="006B6A2B">
      <w:pPr>
        <w:jc w:val="both"/>
        <w:rPr>
          <w:rFonts w:cs="Times New Roman"/>
          <w:sz w:val="32"/>
          <w:szCs w:val="32"/>
        </w:rPr>
      </w:pPr>
      <w:r w:rsidRPr="001752BD">
        <w:rPr>
          <w:rFonts w:cs="Times New Roman"/>
          <w:noProof/>
          <w:sz w:val="32"/>
          <w:szCs w:val="32"/>
          <w:lang w:eastAsia="ru-RU"/>
        </w:rPr>
        <w:t xml:space="preserve">   </w:t>
      </w:r>
      <w:r w:rsidRPr="001752BD">
        <w:rPr>
          <w:rFonts w:cs="Times New Roman"/>
          <w:noProof/>
          <w:sz w:val="32"/>
          <w:szCs w:val="32"/>
          <w:highlight w:val="yellow"/>
          <w:lang w:eastAsia="ru-RU"/>
        </w:rPr>
        <w:t>Фото Горшков И.С.</w:t>
      </w:r>
    </w:p>
    <w:p w:rsidR="006B6A2B" w:rsidRDefault="006B6A2B" w:rsidP="006B6A2B">
      <w:pPr>
        <w:jc w:val="both"/>
        <w:rPr>
          <w:rFonts w:cs="Times New Roman"/>
          <w:sz w:val="32"/>
          <w:szCs w:val="32"/>
        </w:rPr>
      </w:pPr>
      <w:r w:rsidRPr="001752BD">
        <w:rPr>
          <w:rFonts w:cs="Times New Roman"/>
          <w:sz w:val="32"/>
          <w:szCs w:val="32"/>
        </w:rPr>
        <w:tab/>
        <w:t xml:space="preserve">Развал СССР лишил систему основного заказчика. Воспитание в сотрудниках нацеленности на удовлетворение потребностей пользователей, умение выявлять эти потребности и предлагать их решение привели к тому, </w:t>
      </w:r>
      <w:r>
        <w:rPr>
          <w:rFonts w:cs="Times New Roman"/>
          <w:sz w:val="32"/>
          <w:szCs w:val="32"/>
        </w:rPr>
        <w:t xml:space="preserve">что </w:t>
      </w:r>
      <w:r w:rsidRPr="001752BD">
        <w:rPr>
          <w:rFonts w:cs="Times New Roman"/>
          <w:sz w:val="32"/>
          <w:szCs w:val="32"/>
        </w:rPr>
        <w:t>коллектив продолжает  работать. 15 лет работы после распада СССР говорят о том, что такой подход является лучшей защитой для коллектива от риска потерять работу.</w:t>
      </w:r>
    </w:p>
    <w:p w:rsidR="006B6A2B" w:rsidRPr="001752BD" w:rsidRDefault="006B6A2B" w:rsidP="006B6A2B">
      <w:pPr>
        <w:jc w:val="both"/>
        <w:rPr>
          <w:rFonts w:cs="Times New Roman"/>
          <w:sz w:val="32"/>
          <w:szCs w:val="32"/>
        </w:rPr>
      </w:pPr>
      <w:r w:rsidRPr="001A101D">
        <w:rPr>
          <w:rFonts w:cs="Times New Roman"/>
          <w:sz w:val="32"/>
          <w:szCs w:val="32"/>
          <w:highlight w:val="yellow"/>
        </w:rPr>
        <w:t>Сканы 5 и 6</w:t>
      </w:r>
    </w:p>
    <w:p w:rsidR="006B6A2B" w:rsidRPr="00E74812" w:rsidRDefault="006B6A2B" w:rsidP="006B6A2B">
      <w:pPr>
        <w:pStyle w:val="2"/>
        <w:jc w:val="both"/>
        <w:rPr>
          <w:rFonts w:ascii="Times New Roman" w:hAnsi="Times New Roman" w:cs="Times New Roman"/>
          <w:b w:val="0"/>
          <w:bCs w:val="0"/>
          <w:color w:val="auto"/>
          <w:sz w:val="32"/>
          <w:szCs w:val="32"/>
        </w:rPr>
      </w:pPr>
      <w:r w:rsidRPr="001752BD">
        <w:rPr>
          <w:rFonts w:ascii="Times New Roman" w:hAnsi="Times New Roman" w:cs="Times New Roman"/>
          <w:sz w:val="32"/>
          <w:szCs w:val="32"/>
        </w:rPr>
        <w:lastRenderedPageBreak/>
        <w:tab/>
      </w:r>
      <w:r w:rsidRPr="00E74812">
        <w:rPr>
          <w:rFonts w:ascii="Times New Roman" w:hAnsi="Times New Roman" w:cs="Times New Roman"/>
          <w:color w:val="auto"/>
          <w:sz w:val="32"/>
          <w:szCs w:val="32"/>
        </w:rPr>
        <w:t xml:space="preserve">Министерство экономики РФ.           </w:t>
      </w:r>
    </w:p>
    <w:p w:rsidR="006B6A2B" w:rsidRPr="001752BD" w:rsidRDefault="006B6A2B" w:rsidP="006B6A2B">
      <w:pPr>
        <w:jc w:val="both"/>
        <w:rPr>
          <w:rFonts w:cs="Times New Roman"/>
          <w:sz w:val="32"/>
          <w:szCs w:val="32"/>
        </w:rPr>
      </w:pPr>
      <w:r w:rsidRPr="001752BD">
        <w:rPr>
          <w:rFonts w:cs="Times New Roman"/>
          <w:sz w:val="32"/>
          <w:szCs w:val="32"/>
        </w:rPr>
        <w:t>Министерство экономики РФ было создано на базе сотрудников Госплана СССР и Госплана РСФСР с явным преобладанием первых. Особенностью атмосферы того времени было почти физическое ощущение того, как могучая экономика СССР катится с горы словно телега без лошади. По этой причине было важно предпринять все возможное для того, чтобы хотя бы затормозить этот процесс.</w:t>
      </w:r>
      <w:r>
        <w:rPr>
          <w:rFonts w:cs="Times New Roman"/>
          <w:sz w:val="32"/>
          <w:szCs w:val="32"/>
        </w:rPr>
        <w:t xml:space="preserve"> </w:t>
      </w:r>
      <w:r w:rsidRPr="001752BD">
        <w:rPr>
          <w:rFonts w:cs="Times New Roman"/>
          <w:sz w:val="32"/>
          <w:szCs w:val="32"/>
        </w:rPr>
        <w:t xml:space="preserve">В министерстве экономики меня назначили заместителем министра, которым был мой подчиненный в ГВЦ – Я.М.Уринсон. </w:t>
      </w:r>
    </w:p>
    <w:p w:rsidR="006B6A2B" w:rsidRPr="001752BD" w:rsidRDefault="006B6A2B" w:rsidP="006B6A2B">
      <w:pPr>
        <w:jc w:val="both"/>
        <w:rPr>
          <w:rFonts w:cs="Times New Roman"/>
          <w:sz w:val="32"/>
          <w:szCs w:val="32"/>
        </w:rPr>
      </w:pPr>
      <w:r w:rsidRPr="001752BD">
        <w:rPr>
          <w:rFonts w:cs="Times New Roman"/>
          <w:sz w:val="32"/>
          <w:szCs w:val="32"/>
        </w:rPr>
        <w:tab/>
        <w:t xml:space="preserve">Прежде всего, следует сказать о создании правой базы для реальных инвестиций в стране, включая </w:t>
      </w:r>
      <w:r>
        <w:rPr>
          <w:rFonts w:cs="Times New Roman"/>
          <w:sz w:val="32"/>
          <w:szCs w:val="32"/>
        </w:rPr>
        <w:t>правовое обеспечение привлечения</w:t>
      </w:r>
      <w:r w:rsidRPr="001752BD">
        <w:rPr>
          <w:rFonts w:cs="Times New Roman"/>
          <w:sz w:val="32"/>
          <w:szCs w:val="32"/>
        </w:rPr>
        <w:t xml:space="preserve"> в страну иностранных инвесторов. Потребовалось организовать подготовку текстов законов, их экспертизу и продвижение через законодательное собрание.  </w:t>
      </w:r>
    </w:p>
    <w:p w:rsidR="006B6A2B" w:rsidRPr="001752BD" w:rsidRDefault="006B6A2B" w:rsidP="006B6A2B">
      <w:pPr>
        <w:jc w:val="both"/>
        <w:rPr>
          <w:rFonts w:cs="Times New Roman"/>
          <w:sz w:val="32"/>
          <w:szCs w:val="32"/>
        </w:rPr>
      </w:pPr>
      <w:r w:rsidRPr="001752BD">
        <w:rPr>
          <w:rFonts w:cs="Times New Roman"/>
          <w:sz w:val="32"/>
          <w:szCs w:val="32"/>
        </w:rPr>
        <w:t xml:space="preserve">            Отдельно следует указать о двух новинках, введенных в практику.   Понимание острой необходимости инвестиций для поддержки того, что может расти, привело к идее конкурса частных инвесторов за поддержку  государством их проектов. Поскольку решения о победителях конкурса принимались комиссией (с участием Минфина) в Минэкономики, а выделение средств осуществлял Минфин, то многие проекты оказались не профинансированными со стороны государства. Практическим результатом  работы с инвестиционными проектами явилась методика по оценке эффективности инвестиционных проектов, соответствующая принятым в мире стандартам.</w:t>
      </w:r>
      <w:r w:rsidRPr="001752BD">
        <w:rPr>
          <w:rStyle w:val="a5"/>
          <w:rFonts w:cs="Times New Roman"/>
          <w:sz w:val="32"/>
          <w:szCs w:val="32"/>
        </w:rPr>
        <w:footnoteReference w:id="25"/>
      </w:r>
      <w:r>
        <w:rPr>
          <w:rFonts w:cs="Times New Roman"/>
          <w:sz w:val="32"/>
          <w:szCs w:val="32"/>
        </w:rPr>
        <w:t xml:space="preserve"> Выдающуюся роль в разработке методики сыграл В.Н.Лифшиц (</w:t>
      </w:r>
      <w:r w:rsidRPr="0062688A">
        <w:rPr>
          <w:rFonts w:cs="Times New Roman"/>
          <w:sz w:val="32"/>
          <w:szCs w:val="32"/>
        </w:rPr>
        <w:t>http://www.isa.ru/index.php?id=363&amp;Itemid=61&amp;lang=&amp;option=com_content&amp;view=article</w:t>
      </w:r>
      <w:r>
        <w:rPr>
          <w:rFonts w:cs="Times New Roman"/>
          <w:sz w:val="32"/>
          <w:szCs w:val="32"/>
        </w:rPr>
        <w:t>).</w:t>
      </w:r>
      <w:r w:rsidRPr="001752BD">
        <w:rPr>
          <w:rFonts w:cs="Times New Roman"/>
          <w:sz w:val="32"/>
          <w:szCs w:val="32"/>
        </w:rPr>
        <w:t xml:space="preserve"> Другой новинкой явилась введение в российскую практику финансового лизинга. Эти решения сначала были приняты как указы Президента Б.Н.</w:t>
      </w:r>
      <w:r>
        <w:rPr>
          <w:rFonts w:cs="Times New Roman"/>
          <w:sz w:val="32"/>
          <w:szCs w:val="32"/>
        </w:rPr>
        <w:t xml:space="preserve"> </w:t>
      </w:r>
      <w:r w:rsidRPr="001752BD">
        <w:rPr>
          <w:rFonts w:cs="Times New Roman"/>
          <w:sz w:val="32"/>
          <w:szCs w:val="32"/>
        </w:rPr>
        <w:t>Ельц</w:t>
      </w:r>
      <w:r>
        <w:rPr>
          <w:rFonts w:cs="Times New Roman"/>
          <w:sz w:val="32"/>
          <w:szCs w:val="32"/>
        </w:rPr>
        <w:t>и</w:t>
      </w:r>
      <w:r w:rsidRPr="001752BD">
        <w:rPr>
          <w:rFonts w:cs="Times New Roman"/>
          <w:sz w:val="32"/>
          <w:szCs w:val="32"/>
        </w:rPr>
        <w:t>на</w:t>
      </w:r>
      <w:r>
        <w:rPr>
          <w:rFonts w:cs="Times New Roman"/>
          <w:sz w:val="32"/>
          <w:szCs w:val="32"/>
        </w:rPr>
        <w:t>.</w:t>
      </w:r>
      <w:r w:rsidRPr="001752BD">
        <w:rPr>
          <w:rFonts w:cs="Times New Roman"/>
          <w:sz w:val="32"/>
          <w:szCs w:val="32"/>
        </w:rPr>
        <w:t xml:space="preserve">  Быстрому </w:t>
      </w:r>
      <w:r>
        <w:rPr>
          <w:rFonts w:cs="Times New Roman"/>
          <w:sz w:val="32"/>
          <w:szCs w:val="32"/>
        </w:rPr>
        <w:lastRenderedPageBreak/>
        <w:t>продвижению их в практику</w:t>
      </w:r>
      <w:r w:rsidRPr="001752BD">
        <w:rPr>
          <w:rFonts w:cs="Times New Roman"/>
          <w:sz w:val="32"/>
          <w:szCs w:val="32"/>
        </w:rPr>
        <w:t xml:space="preserve"> способствовала слажен</w:t>
      </w:r>
      <w:r>
        <w:rPr>
          <w:rFonts w:cs="Times New Roman"/>
          <w:sz w:val="32"/>
          <w:szCs w:val="32"/>
        </w:rPr>
        <w:t>ные  действия</w:t>
      </w:r>
      <w:r w:rsidRPr="001752BD">
        <w:rPr>
          <w:rFonts w:cs="Times New Roman"/>
          <w:sz w:val="32"/>
          <w:szCs w:val="32"/>
        </w:rPr>
        <w:t xml:space="preserve"> министр</w:t>
      </w:r>
      <w:r>
        <w:rPr>
          <w:rFonts w:cs="Times New Roman"/>
          <w:sz w:val="32"/>
          <w:szCs w:val="32"/>
        </w:rPr>
        <w:t>а</w:t>
      </w:r>
      <w:r w:rsidRPr="001752BD">
        <w:rPr>
          <w:rFonts w:cs="Times New Roman"/>
          <w:sz w:val="32"/>
          <w:szCs w:val="32"/>
        </w:rPr>
        <w:t xml:space="preserve"> – Я.М.</w:t>
      </w:r>
      <w:r>
        <w:rPr>
          <w:rFonts w:cs="Times New Roman"/>
          <w:sz w:val="32"/>
          <w:szCs w:val="32"/>
        </w:rPr>
        <w:t xml:space="preserve"> </w:t>
      </w:r>
      <w:r w:rsidRPr="001752BD">
        <w:rPr>
          <w:rFonts w:cs="Times New Roman"/>
          <w:sz w:val="32"/>
          <w:szCs w:val="32"/>
        </w:rPr>
        <w:t>Уринсон</w:t>
      </w:r>
      <w:r>
        <w:rPr>
          <w:rFonts w:cs="Times New Roman"/>
          <w:sz w:val="32"/>
          <w:szCs w:val="32"/>
        </w:rPr>
        <w:t>а</w:t>
      </w:r>
      <w:r w:rsidRPr="001752BD">
        <w:rPr>
          <w:rFonts w:cs="Times New Roman"/>
          <w:sz w:val="32"/>
          <w:szCs w:val="32"/>
        </w:rPr>
        <w:t>, вице – премьер</w:t>
      </w:r>
      <w:r>
        <w:rPr>
          <w:rFonts w:cs="Times New Roman"/>
          <w:sz w:val="32"/>
          <w:szCs w:val="32"/>
        </w:rPr>
        <w:t>а</w:t>
      </w:r>
      <w:r w:rsidRPr="001752BD">
        <w:rPr>
          <w:rFonts w:cs="Times New Roman"/>
          <w:sz w:val="32"/>
          <w:szCs w:val="32"/>
        </w:rPr>
        <w:t xml:space="preserve"> А.Н.</w:t>
      </w:r>
      <w:r>
        <w:rPr>
          <w:rFonts w:cs="Times New Roman"/>
          <w:sz w:val="32"/>
          <w:szCs w:val="32"/>
        </w:rPr>
        <w:t xml:space="preserve"> </w:t>
      </w:r>
      <w:r w:rsidRPr="001752BD">
        <w:rPr>
          <w:rFonts w:cs="Times New Roman"/>
          <w:sz w:val="32"/>
          <w:szCs w:val="32"/>
        </w:rPr>
        <w:t>Шохин</w:t>
      </w:r>
      <w:r>
        <w:rPr>
          <w:rFonts w:cs="Times New Roman"/>
          <w:sz w:val="32"/>
          <w:szCs w:val="32"/>
        </w:rPr>
        <w:t>а</w:t>
      </w:r>
      <w:r w:rsidRPr="001752BD">
        <w:rPr>
          <w:rFonts w:cs="Times New Roman"/>
          <w:sz w:val="32"/>
          <w:szCs w:val="32"/>
        </w:rPr>
        <w:t>, помощник</w:t>
      </w:r>
      <w:r>
        <w:rPr>
          <w:rFonts w:cs="Times New Roman"/>
          <w:sz w:val="32"/>
          <w:szCs w:val="32"/>
        </w:rPr>
        <w:t>а</w:t>
      </w:r>
      <w:r w:rsidRPr="001752BD">
        <w:rPr>
          <w:rFonts w:cs="Times New Roman"/>
          <w:sz w:val="32"/>
          <w:szCs w:val="32"/>
        </w:rPr>
        <w:t xml:space="preserve"> Президента РФ – А.Я.</w:t>
      </w:r>
      <w:r>
        <w:rPr>
          <w:rFonts w:cs="Times New Roman"/>
          <w:sz w:val="32"/>
          <w:szCs w:val="32"/>
        </w:rPr>
        <w:t xml:space="preserve"> </w:t>
      </w:r>
      <w:r w:rsidRPr="001752BD">
        <w:rPr>
          <w:rFonts w:cs="Times New Roman"/>
          <w:sz w:val="32"/>
          <w:szCs w:val="32"/>
        </w:rPr>
        <w:t>Лившиц</w:t>
      </w:r>
      <w:r>
        <w:rPr>
          <w:rFonts w:cs="Times New Roman"/>
          <w:sz w:val="32"/>
          <w:szCs w:val="32"/>
        </w:rPr>
        <w:t>а</w:t>
      </w:r>
      <w:r w:rsidRPr="001752BD">
        <w:rPr>
          <w:rFonts w:cs="Times New Roman"/>
          <w:sz w:val="32"/>
          <w:szCs w:val="32"/>
        </w:rPr>
        <w:t xml:space="preserve">. </w:t>
      </w:r>
    </w:p>
    <w:p w:rsidR="006B6A2B" w:rsidRDefault="006B6A2B" w:rsidP="006B6A2B">
      <w:pPr>
        <w:jc w:val="both"/>
        <w:rPr>
          <w:rFonts w:cs="Times New Roman"/>
          <w:sz w:val="32"/>
          <w:szCs w:val="32"/>
        </w:rPr>
      </w:pPr>
      <w:r w:rsidRPr="001752BD">
        <w:rPr>
          <w:rFonts w:cs="Times New Roman"/>
          <w:sz w:val="32"/>
          <w:szCs w:val="32"/>
        </w:rPr>
        <w:tab/>
        <w:t>Пословица говорит «Какой ты начальник, ты узнаешь тогда, когда твой подчиненный станет твоим начальником». Министрами экономики, заместителям которых мне пришлось быть, были мои бывшие   подчиненные в ГВЦ Госплана СССР Я.М.Уринсон и А.Г.Шаповальянц. Работы с ними вспоминаю с удовольствием.</w:t>
      </w:r>
    </w:p>
    <w:p w:rsidR="006B6A2B" w:rsidRPr="001752BD" w:rsidRDefault="006B6A2B" w:rsidP="006B6A2B">
      <w:pPr>
        <w:jc w:val="both"/>
        <w:rPr>
          <w:rFonts w:cs="Times New Roman"/>
          <w:sz w:val="32"/>
          <w:szCs w:val="32"/>
        </w:rPr>
      </w:pPr>
      <w:r w:rsidRPr="001A101D">
        <w:rPr>
          <w:rFonts w:cs="Times New Roman"/>
          <w:sz w:val="32"/>
          <w:szCs w:val="32"/>
          <w:highlight w:val="yellow"/>
        </w:rPr>
        <w:t>Сканы 7 и 8</w:t>
      </w:r>
    </w:p>
    <w:p w:rsidR="006B6A2B" w:rsidRPr="007E7F08" w:rsidRDefault="006B6A2B" w:rsidP="006B6A2B">
      <w:pPr>
        <w:pStyle w:val="3"/>
        <w:jc w:val="both"/>
        <w:rPr>
          <w:rFonts w:ascii="Times New Roman" w:hAnsi="Times New Roman" w:cs="Times New Roman"/>
          <w:b w:val="0"/>
          <w:bCs w:val="0"/>
          <w:color w:val="auto"/>
          <w:sz w:val="32"/>
          <w:szCs w:val="32"/>
        </w:rPr>
      </w:pPr>
      <w:r w:rsidRPr="001752BD">
        <w:rPr>
          <w:rFonts w:ascii="Times New Roman" w:hAnsi="Times New Roman" w:cs="Times New Roman"/>
          <w:sz w:val="32"/>
          <w:szCs w:val="32"/>
        </w:rPr>
        <w:t xml:space="preserve">           </w:t>
      </w:r>
      <w:r w:rsidRPr="007E7F08">
        <w:rPr>
          <w:rFonts w:ascii="Times New Roman" w:hAnsi="Times New Roman" w:cs="Times New Roman"/>
          <w:color w:val="auto"/>
          <w:sz w:val="32"/>
          <w:szCs w:val="32"/>
        </w:rPr>
        <w:t>Вышка</w:t>
      </w:r>
    </w:p>
    <w:p w:rsidR="006B6A2B" w:rsidRPr="001752BD" w:rsidRDefault="006B6A2B" w:rsidP="006B6A2B">
      <w:pPr>
        <w:jc w:val="both"/>
        <w:rPr>
          <w:rFonts w:cs="Times New Roman"/>
          <w:sz w:val="32"/>
          <w:szCs w:val="32"/>
        </w:rPr>
      </w:pPr>
      <w:r w:rsidRPr="001752BD">
        <w:rPr>
          <w:rFonts w:cs="Times New Roman"/>
          <w:sz w:val="32"/>
          <w:szCs w:val="32"/>
        </w:rPr>
        <w:t xml:space="preserve">          Сотрудничество с Вышкой началось практически с момента её создания, а после ухода на пенсию с государственной службы  работа в ней  стала постоянной. Следует сказать о том, что для научной работы в Вышке созданы отличные условия. Благодаря библиотеке с широкой подпиской практически на все заметные научные журналы мира почти не приходится тратить деньги на покупку статей, представляющих интерес.  Научный фонд осуществляет поддержку исследований,  от заявителя требуется обоснование их актуальности.  Для защиты приоритета в научных работах издаются препринты на русском и английском языках.</w:t>
      </w:r>
      <w:r>
        <w:rPr>
          <w:rFonts w:cs="Times New Roman"/>
          <w:sz w:val="32"/>
          <w:szCs w:val="32"/>
        </w:rPr>
        <w:t xml:space="preserve"> Оплата ординарного профессора позволяет сосредоточиться на работе в Вышке и не заниматься поиском дополнительного заработка.</w:t>
      </w:r>
      <w:r w:rsidRPr="001752BD">
        <w:rPr>
          <w:rFonts w:cs="Times New Roman"/>
          <w:sz w:val="32"/>
          <w:szCs w:val="32"/>
        </w:rPr>
        <w:tab/>
        <w:t xml:space="preserve"> </w:t>
      </w:r>
    </w:p>
    <w:p w:rsidR="006B6A2B" w:rsidRDefault="006B6A2B" w:rsidP="006B6A2B">
      <w:pPr>
        <w:jc w:val="both"/>
        <w:rPr>
          <w:rFonts w:cs="Times New Roman"/>
          <w:sz w:val="32"/>
          <w:szCs w:val="32"/>
        </w:rPr>
      </w:pPr>
      <w:r w:rsidRPr="001752BD">
        <w:rPr>
          <w:rFonts w:cs="Times New Roman"/>
          <w:sz w:val="32"/>
          <w:szCs w:val="32"/>
        </w:rPr>
        <w:t xml:space="preserve">         Концепция нормальных цен уже 15 лет остается предметом моих исследовани</w:t>
      </w:r>
      <w:r>
        <w:rPr>
          <w:rFonts w:cs="Times New Roman"/>
          <w:sz w:val="32"/>
          <w:szCs w:val="32"/>
        </w:rPr>
        <w:t>й</w:t>
      </w:r>
      <w:r w:rsidRPr="001752BD">
        <w:rPr>
          <w:rFonts w:cs="Times New Roman"/>
          <w:sz w:val="32"/>
          <w:szCs w:val="32"/>
        </w:rPr>
        <w:t>. На практике они характерны для развитых стран по большинству товаров, а Россия, надеюсь, пока, является исключением. Отклонения от нормальных цен вызываются национальными особенностями. Так, например, в Венесуэле розничная цена литра бензина в 2013 г. 1,1 цента США, а в Норвегии -235 центов или в 200 раз больше</w:t>
      </w:r>
      <w:r w:rsidRPr="001752BD">
        <w:rPr>
          <w:rStyle w:val="a5"/>
          <w:rFonts w:cs="Times New Roman"/>
          <w:sz w:val="32"/>
          <w:szCs w:val="32"/>
        </w:rPr>
        <w:footnoteReference w:id="26"/>
      </w:r>
      <w:r w:rsidRPr="001752BD">
        <w:rPr>
          <w:rFonts w:cs="Times New Roman"/>
          <w:sz w:val="32"/>
          <w:szCs w:val="32"/>
        </w:rPr>
        <w:t xml:space="preserve">. В России цены на </w:t>
      </w:r>
      <w:r w:rsidRPr="001752BD">
        <w:rPr>
          <w:rFonts w:cs="Times New Roman"/>
          <w:sz w:val="32"/>
          <w:szCs w:val="32"/>
        </w:rPr>
        <w:lastRenderedPageBreak/>
        <w:t>энергию, в том числе и моторное топливо, из-за больших пространств и господства сухопутного транспорта должны быть ниже нормальных для страны.</w:t>
      </w:r>
      <w:r w:rsidRPr="001752BD">
        <w:rPr>
          <w:rStyle w:val="a5"/>
          <w:rFonts w:cs="Times New Roman"/>
          <w:sz w:val="32"/>
          <w:szCs w:val="32"/>
        </w:rPr>
        <w:footnoteReference w:id="27"/>
      </w:r>
      <w:r w:rsidRPr="001752BD">
        <w:rPr>
          <w:rFonts w:cs="Times New Roman"/>
          <w:sz w:val="32"/>
          <w:szCs w:val="32"/>
        </w:rPr>
        <w:t xml:space="preserve"> Разложение цены на нормальную, определяемую   зависимостью от уровня развития экономики, делает нормальные цены удобным инструментом для прогнозирования цен спрос на годы вперед</w:t>
      </w:r>
      <w:r w:rsidRPr="001752BD">
        <w:rPr>
          <w:rStyle w:val="a5"/>
          <w:rFonts w:cs="Times New Roman"/>
          <w:sz w:val="32"/>
          <w:szCs w:val="32"/>
        </w:rPr>
        <w:footnoteReference w:id="28"/>
      </w:r>
      <w:r w:rsidRPr="001752BD">
        <w:rPr>
          <w:rFonts w:cs="Times New Roman"/>
          <w:sz w:val="32"/>
          <w:szCs w:val="32"/>
        </w:rPr>
        <w:t>. Это позволят развернуть сценарии развития экономики в прогнозы цен спроса на товары, которые позволяют потенциальным инвесторам оценить выгодность вложений.</w:t>
      </w:r>
    </w:p>
    <w:p w:rsidR="006B6A2B" w:rsidRDefault="006B6A2B" w:rsidP="006B6A2B">
      <w:pPr>
        <w:spacing w:line="360" w:lineRule="auto"/>
        <w:jc w:val="both"/>
        <w:rPr>
          <w:rFonts w:cs="Times New Roman"/>
          <w:szCs w:val="24"/>
        </w:rPr>
      </w:pPr>
      <w:r>
        <w:rPr>
          <w:rFonts w:cs="Times New Roman"/>
          <w:sz w:val="32"/>
          <w:szCs w:val="32"/>
        </w:rPr>
        <w:tab/>
        <w:t>Почти 60 лет назад на самых  первых  шагах моей научной</w:t>
      </w:r>
      <w:bookmarkStart w:id="0" w:name="_GoBack"/>
      <w:bookmarkEnd w:id="0"/>
    </w:p>
    <w:p w:rsidR="006B6A2B" w:rsidRDefault="006B6A2B" w:rsidP="006B6A2B">
      <w:pPr>
        <w:jc w:val="both"/>
        <w:rPr>
          <w:rStyle w:val="10"/>
          <w:rFonts w:cs="Times New Roman"/>
          <w:b w:val="0"/>
          <w:bCs w:val="0"/>
        </w:rPr>
      </w:pPr>
      <w:r>
        <w:rPr>
          <w:rFonts w:cs="Times New Roman"/>
          <w:szCs w:val="24"/>
        </w:rPr>
        <w:br w:type="page"/>
      </w:r>
      <w:r w:rsidRPr="001752BD">
        <w:rPr>
          <w:rStyle w:val="10"/>
          <w:rFonts w:cs="Times New Roman"/>
          <w:b w:val="0"/>
          <w:bCs w:val="0"/>
        </w:rPr>
        <w:lastRenderedPageBreak/>
        <w:t>Путь ученика – автобиографический очерк</w:t>
      </w:r>
      <w:r>
        <w:rPr>
          <w:rStyle w:val="10"/>
          <w:rFonts w:cs="Times New Roman"/>
          <w:b w:val="0"/>
          <w:bCs w:val="0"/>
        </w:rPr>
        <w:t>.</w:t>
      </w:r>
    </w:p>
    <w:p w:rsidR="006B6A2B" w:rsidRPr="001752BD" w:rsidRDefault="006B6A2B" w:rsidP="006B6A2B">
      <w:pPr>
        <w:jc w:val="both"/>
        <w:rPr>
          <w:rFonts w:cs="Times New Roman"/>
          <w:sz w:val="32"/>
          <w:szCs w:val="32"/>
        </w:rPr>
      </w:pPr>
      <w:r w:rsidRPr="001752BD">
        <w:rPr>
          <w:rFonts w:cs="Times New Roman"/>
          <w:sz w:val="32"/>
          <w:szCs w:val="32"/>
        </w:rPr>
        <w:t xml:space="preserve">      На жизненном пути каждого человека встречаются повороты, определяющие его судьбу. У меня такими поворотами в судьб</w:t>
      </w:r>
      <w:r>
        <w:rPr>
          <w:rFonts w:cs="Times New Roman"/>
          <w:sz w:val="32"/>
          <w:szCs w:val="32"/>
        </w:rPr>
        <w:t>е</w:t>
      </w:r>
      <w:r w:rsidRPr="001752BD">
        <w:rPr>
          <w:rFonts w:cs="Times New Roman"/>
          <w:sz w:val="32"/>
          <w:szCs w:val="32"/>
        </w:rPr>
        <w:t xml:space="preserve"> были: Лаборатория В.С.Немчинова, выросшая в ЦЭМИ АН СССР (1958 г.); Госплан СССР и ГВЦ Госплана СССР (1966 гг.);  Главинформ СССР  (1984 г.); Министерство экономики РФ  (1994 г) и  «Вышка» (На</w:t>
      </w:r>
      <w:r>
        <w:rPr>
          <w:rFonts w:cs="Times New Roman"/>
          <w:sz w:val="32"/>
          <w:szCs w:val="32"/>
        </w:rPr>
        <w:t>циональный</w:t>
      </w:r>
      <w:r w:rsidRPr="001752BD">
        <w:rPr>
          <w:rFonts w:cs="Times New Roman"/>
          <w:sz w:val="32"/>
          <w:szCs w:val="32"/>
        </w:rPr>
        <w:t xml:space="preserve"> исследовательский университет </w:t>
      </w:r>
      <w:r>
        <w:rPr>
          <w:rFonts w:cs="Times New Roman"/>
          <w:sz w:val="32"/>
          <w:szCs w:val="32"/>
        </w:rPr>
        <w:t>«В</w:t>
      </w:r>
      <w:r w:rsidRPr="001752BD">
        <w:rPr>
          <w:rFonts w:cs="Times New Roman"/>
          <w:sz w:val="32"/>
          <w:szCs w:val="32"/>
        </w:rPr>
        <w:t>ысшая школа экономики</w:t>
      </w:r>
      <w:r>
        <w:rPr>
          <w:rFonts w:cs="Times New Roman"/>
          <w:sz w:val="32"/>
          <w:szCs w:val="32"/>
        </w:rPr>
        <w:t>»,с1993 г.на ½ ставки до 2002 г., 2002 – на полной</w:t>
      </w:r>
      <w:r w:rsidRPr="001752BD">
        <w:rPr>
          <w:rFonts w:cs="Times New Roman"/>
          <w:sz w:val="32"/>
          <w:szCs w:val="32"/>
        </w:rPr>
        <w:t>)</w:t>
      </w:r>
      <w:r>
        <w:rPr>
          <w:rFonts w:cs="Times New Roman"/>
          <w:sz w:val="32"/>
          <w:szCs w:val="32"/>
        </w:rPr>
        <w:t xml:space="preserve">, </w:t>
      </w:r>
      <w:r w:rsidRPr="001752BD">
        <w:rPr>
          <w:rFonts w:cs="Times New Roman"/>
          <w:sz w:val="32"/>
          <w:szCs w:val="32"/>
        </w:rPr>
        <w:t>.</w:t>
      </w:r>
    </w:p>
    <w:p w:rsidR="006B6A2B" w:rsidRPr="001752BD" w:rsidRDefault="006B6A2B" w:rsidP="006B6A2B">
      <w:pPr>
        <w:pStyle w:val="2"/>
        <w:jc w:val="both"/>
        <w:rPr>
          <w:rFonts w:ascii="Times New Roman" w:hAnsi="Times New Roman" w:cs="Times New Roman"/>
          <w:b w:val="0"/>
          <w:bCs w:val="0"/>
          <w:color w:val="auto"/>
          <w:sz w:val="32"/>
          <w:szCs w:val="32"/>
        </w:rPr>
      </w:pPr>
      <w:r w:rsidRPr="001752BD">
        <w:rPr>
          <w:rFonts w:ascii="Times New Roman" w:hAnsi="Times New Roman" w:cs="Times New Roman"/>
          <w:color w:val="auto"/>
          <w:sz w:val="32"/>
          <w:szCs w:val="32"/>
        </w:rPr>
        <w:t>Лаборатория В.С.Немчинова.</w:t>
      </w:r>
    </w:p>
    <w:p w:rsidR="006B6A2B" w:rsidRPr="001752BD" w:rsidRDefault="006B6A2B" w:rsidP="006B6A2B">
      <w:pPr>
        <w:jc w:val="both"/>
        <w:rPr>
          <w:rFonts w:cs="Times New Roman"/>
          <w:sz w:val="32"/>
          <w:szCs w:val="32"/>
        </w:rPr>
      </w:pPr>
      <w:r w:rsidRPr="001752BD">
        <w:rPr>
          <w:rFonts w:cs="Times New Roman"/>
          <w:sz w:val="32"/>
          <w:szCs w:val="32"/>
        </w:rPr>
        <w:t>Два обстоятельства определили тематику Лаборатории:</w:t>
      </w:r>
    </w:p>
    <w:p w:rsidR="006B6A2B" w:rsidRPr="001752BD" w:rsidRDefault="006B6A2B" w:rsidP="006B6A2B">
      <w:pPr>
        <w:pStyle w:val="ab"/>
        <w:numPr>
          <w:ilvl w:val="0"/>
          <w:numId w:val="2"/>
        </w:numPr>
        <w:jc w:val="both"/>
        <w:rPr>
          <w:rFonts w:cs="Times New Roman"/>
          <w:sz w:val="32"/>
          <w:szCs w:val="32"/>
        </w:rPr>
      </w:pPr>
      <w:r w:rsidRPr="001752BD">
        <w:rPr>
          <w:rFonts w:cs="Times New Roman"/>
          <w:sz w:val="32"/>
          <w:szCs w:val="32"/>
        </w:rPr>
        <w:t>слом Н.С.Хрущевым отраслевой системы управления экономикой СССР и замена е</w:t>
      </w:r>
      <w:r>
        <w:rPr>
          <w:rFonts w:cs="Times New Roman"/>
          <w:sz w:val="32"/>
          <w:szCs w:val="32"/>
        </w:rPr>
        <w:t>ё</w:t>
      </w:r>
      <w:r w:rsidRPr="001752BD">
        <w:rPr>
          <w:rFonts w:cs="Times New Roman"/>
          <w:sz w:val="32"/>
          <w:szCs w:val="32"/>
        </w:rPr>
        <w:t xml:space="preserve"> на управление через совнархозы, которые были созданы в стране. В большинстве случаев каждая область (край, автономная республика) стали совнархозами, у которых возникла необходимость создания базы и инструментов  для разработки планов;</w:t>
      </w:r>
    </w:p>
    <w:p w:rsidR="006B6A2B" w:rsidRPr="001752BD" w:rsidRDefault="006B6A2B" w:rsidP="006B6A2B">
      <w:pPr>
        <w:pStyle w:val="ab"/>
        <w:numPr>
          <w:ilvl w:val="0"/>
          <w:numId w:val="2"/>
        </w:numPr>
        <w:jc w:val="both"/>
        <w:rPr>
          <w:rFonts w:cs="Times New Roman"/>
          <w:sz w:val="32"/>
          <w:szCs w:val="32"/>
        </w:rPr>
      </w:pPr>
      <w:r w:rsidRPr="001752BD">
        <w:rPr>
          <w:rFonts w:cs="Times New Roman"/>
          <w:sz w:val="32"/>
          <w:szCs w:val="32"/>
        </w:rPr>
        <w:t xml:space="preserve"> межотраслевой баланс был предложен как основной метод для увязки пропорций между отраслями. </w:t>
      </w:r>
    </w:p>
    <w:p w:rsidR="006B6A2B" w:rsidRPr="001752BD" w:rsidRDefault="006B6A2B" w:rsidP="006B6A2B">
      <w:pPr>
        <w:pStyle w:val="ab"/>
        <w:ind w:left="480"/>
        <w:jc w:val="both"/>
        <w:rPr>
          <w:rFonts w:cs="Times New Roman"/>
          <w:sz w:val="32"/>
          <w:szCs w:val="32"/>
        </w:rPr>
      </w:pPr>
      <w:r w:rsidRPr="001752BD">
        <w:rPr>
          <w:rFonts w:cs="Times New Roman"/>
          <w:sz w:val="32"/>
          <w:szCs w:val="32"/>
        </w:rPr>
        <w:t>Использование межотраслевого баланса (МОБ) в планировании означало революцию:  целями плана объявлялось удовлетворение конечных потребностей, а расчет необходимых объемов производства оказывался средством е</w:t>
      </w:r>
      <w:r>
        <w:rPr>
          <w:rFonts w:cs="Times New Roman"/>
          <w:sz w:val="32"/>
          <w:szCs w:val="32"/>
        </w:rPr>
        <w:t>ё</w:t>
      </w:r>
      <w:r w:rsidRPr="001752BD">
        <w:rPr>
          <w:rFonts w:cs="Times New Roman"/>
          <w:sz w:val="32"/>
          <w:szCs w:val="32"/>
        </w:rPr>
        <w:t xml:space="preserve"> достижения.</w:t>
      </w:r>
    </w:p>
    <w:p w:rsidR="006B6A2B" w:rsidRPr="001752BD" w:rsidRDefault="006B6A2B" w:rsidP="006B6A2B">
      <w:pPr>
        <w:jc w:val="both"/>
        <w:rPr>
          <w:rFonts w:cs="Times New Roman"/>
          <w:sz w:val="32"/>
          <w:szCs w:val="32"/>
        </w:rPr>
      </w:pPr>
      <w:r w:rsidRPr="001752BD">
        <w:rPr>
          <w:rFonts w:cs="Times New Roman"/>
          <w:sz w:val="32"/>
          <w:szCs w:val="32"/>
        </w:rPr>
        <w:t>Для доказательства возможности использования МОБа в планировании его сначала необходимо было построить на основе имеющейся бухгалтерской информации. Важно было показать, что это можно сделать без перестройки системы учета, а потому нет оснований для откладывания дел</w:t>
      </w:r>
      <w:r>
        <w:rPr>
          <w:rFonts w:cs="Times New Roman"/>
          <w:sz w:val="32"/>
          <w:szCs w:val="32"/>
        </w:rPr>
        <w:t>а</w:t>
      </w:r>
      <w:r w:rsidRPr="001752BD">
        <w:rPr>
          <w:rFonts w:cs="Times New Roman"/>
          <w:sz w:val="32"/>
          <w:szCs w:val="32"/>
        </w:rPr>
        <w:t xml:space="preserve"> в долгий ящик. Этой работой занялась Лаборатория сначала в Мордовской АССР, а затем в Татарской АССР и в прибалтийских союзных республиках. Результаты работы отражены в книгах, вышедших в 1962-1973 </w:t>
      </w:r>
      <w:r w:rsidRPr="001752BD">
        <w:rPr>
          <w:rFonts w:cs="Times New Roman"/>
          <w:sz w:val="32"/>
          <w:szCs w:val="32"/>
        </w:rPr>
        <w:lastRenderedPageBreak/>
        <w:t>годах, в каждой из которых в названии присутствует слово «межотраслев</w:t>
      </w:r>
      <w:r>
        <w:rPr>
          <w:rFonts w:cs="Times New Roman"/>
          <w:sz w:val="32"/>
          <w:szCs w:val="32"/>
        </w:rPr>
        <w:t>ой</w:t>
      </w:r>
      <w:r w:rsidRPr="001752BD">
        <w:rPr>
          <w:rFonts w:cs="Times New Roman"/>
          <w:sz w:val="32"/>
          <w:szCs w:val="32"/>
        </w:rPr>
        <w:t>...»</w:t>
      </w:r>
      <w:r w:rsidRPr="001752BD">
        <w:rPr>
          <w:rStyle w:val="a5"/>
          <w:rFonts w:cs="Times New Roman"/>
          <w:sz w:val="32"/>
          <w:szCs w:val="32"/>
        </w:rPr>
        <w:footnoteReference w:id="29"/>
      </w:r>
      <w:r w:rsidRPr="001752BD">
        <w:rPr>
          <w:rFonts w:cs="Times New Roman"/>
          <w:sz w:val="32"/>
          <w:szCs w:val="32"/>
        </w:rPr>
        <w:t xml:space="preserve">. </w:t>
      </w:r>
    </w:p>
    <w:p w:rsidR="006B6A2B" w:rsidRDefault="006B6A2B" w:rsidP="006B6A2B">
      <w:pPr>
        <w:jc w:val="both"/>
        <w:rPr>
          <w:rFonts w:cs="Times New Roman"/>
          <w:sz w:val="32"/>
          <w:szCs w:val="32"/>
        </w:rPr>
      </w:pPr>
      <w:r>
        <w:rPr>
          <w:rFonts w:cs="Times New Roman"/>
          <w:sz w:val="32"/>
          <w:szCs w:val="32"/>
        </w:rPr>
        <w:tab/>
      </w:r>
      <w:r w:rsidRPr="001752BD">
        <w:rPr>
          <w:rFonts w:cs="Times New Roman"/>
          <w:sz w:val="32"/>
          <w:szCs w:val="32"/>
        </w:rPr>
        <w:t>Признанием межотраслевого баланса как метода на государственном уровне явилось присуждение в 1968 г. группе ученых во главе с директором Научно-исследовательского экономического института при Госплане СССР (НИЭИ) академиком Ефимовым А.Н. Государственной премии СССР в области науки: А.Ефимов</w:t>
      </w:r>
      <w:r>
        <w:rPr>
          <w:rFonts w:cs="Times New Roman"/>
          <w:sz w:val="32"/>
          <w:szCs w:val="32"/>
        </w:rPr>
        <w:t xml:space="preserve"> (руководитель)</w:t>
      </w:r>
      <w:r w:rsidRPr="001752BD">
        <w:rPr>
          <w:rFonts w:cs="Times New Roman"/>
          <w:sz w:val="32"/>
          <w:szCs w:val="32"/>
        </w:rPr>
        <w:t>, Л.Берри, Э.Ершов,С.Шаталин – НИЭИ; Э.Баранов (http://www.cemi.rssi.ru/about/persons/index.php?SECTION_ID=7&amp;ELEMENT_ID=2198,) Л.Минц, В.Коссов –ЦЭМИ АН СССР, М.Эйдельман – ЦСУ СССР.</w:t>
      </w:r>
    </w:p>
    <w:p w:rsidR="006B6A2B" w:rsidRPr="001752BD" w:rsidRDefault="006B6A2B" w:rsidP="006B6A2B">
      <w:pPr>
        <w:jc w:val="both"/>
        <w:rPr>
          <w:rFonts w:cs="Times New Roman"/>
          <w:sz w:val="32"/>
          <w:szCs w:val="32"/>
        </w:rPr>
      </w:pPr>
      <w:r w:rsidRPr="00727885">
        <w:rPr>
          <w:rFonts w:cs="Times New Roman"/>
          <w:sz w:val="32"/>
          <w:szCs w:val="32"/>
          <w:highlight w:val="yellow"/>
        </w:rPr>
        <w:t>Скан 4</w:t>
      </w:r>
    </w:p>
    <w:p w:rsidR="006B6A2B" w:rsidRPr="001752BD" w:rsidRDefault="006B6A2B" w:rsidP="006B6A2B">
      <w:pPr>
        <w:pStyle w:val="2"/>
        <w:jc w:val="both"/>
        <w:rPr>
          <w:rFonts w:ascii="Times New Roman" w:hAnsi="Times New Roman" w:cs="Times New Roman"/>
          <w:b w:val="0"/>
          <w:bCs w:val="0"/>
          <w:color w:val="auto"/>
          <w:sz w:val="32"/>
          <w:szCs w:val="32"/>
        </w:rPr>
      </w:pPr>
      <w:r w:rsidRPr="001752BD">
        <w:rPr>
          <w:rFonts w:ascii="Times New Roman" w:hAnsi="Times New Roman" w:cs="Times New Roman"/>
          <w:sz w:val="32"/>
          <w:szCs w:val="32"/>
        </w:rPr>
        <w:t xml:space="preserve">   </w:t>
      </w:r>
      <w:r w:rsidRPr="001752BD">
        <w:rPr>
          <w:rFonts w:ascii="Times New Roman" w:hAnsi="Times New Roman" w:cs="Times New Roman"/>
          <w:color w:val="auto"/>
          <w:sz w:val="32"/>
          <w:szCs w:val="32"/>
        </w:rPr>
        <w:t>Госплан СССР и ГВЦ Госплана СССР.</w:t>
      </w:r>
      <w:r w:rsidRPr="001752BD">
        <w:rPr>
          <w:rFonts w:ascii="Times New Roman" w:hAnsi="Times New Roman" w:cs="Times New Roman"/>
          <w:color w:val="auto"/>
          <w:sz w:val="32"/>
          <w:szCs w:val="32"/>
        </w:rPr>
        <w:tab/>
      </w:r>
    </w:p>
    <w:p w:rsidR="006B6A2B" w:rsidRPr="001752BD" w:rsidRDefault="006B6A2B" w:rsidP="006B6A2B">
      <w:pPr>
        <w:ind w:firstLine="708"/>
        <w:jc w:val="both"/>
        <w:rPr>
          <w:rFonts w:cs="Times New Roman"/>
          <w:sz w:val="32"/>
          <w:szCs w:val="32"/>
        </w:rPr>
      </w:pPr>
      <w:r w:rsidRPr="001752BD">
        <w:rPr>
          <w:rFonts w:cs="Times New Roman"/>
          <w:sz w:val="32"/>
          <w:szCs w:val="32"/>
        </w:rPr>
        <w:t>Появление электронных вычислительных машин привело к автоматизации управленческой деятельности, знаменосцем которой выступил академик В.М.Глушков под лозунгом «Обгонять – не догоняя</w:t>
      </w:r>
      <w:r w:rsidRPr="001752BD">
        <w:rPr>
          <w:rStyle w:val="a5"/>
          <w:rFonts w:cs="Times New Roman"/>
          <w:sz w:val="32"/>
          <w:szCs w:val="32"/>
        </w:rPr>
        <w:footnoteReference w:id="30"/>
      </w:r>
      <w:r w:rsidRPr="001752BD">
        <w:rPr>
          <w:rFonts w:cs="Times New Roman"/>
          <w:sz w:val="32"/>
          <w:szCs w:val="32"/>
        </w:rPr>
        <w:t xml:space="preserve">». </w:t>
      </w:r>
      <w:r>
        <w:rPr>
          <w:rFonts w:cs="Times New Roman"/>
          <w:sz w:val="32"/>
          <w:szCs w:val="32"/>
        </w:rPr>
        <w:t>И</w:t>
      </w:r>
      <w:r w:rsidRPr="001752BD">
        <w:rPr>
          <w:rFonts w:cs="Times New Roman"/>
          <w:sz w:val="32"/>
          <w:szCs w:val="32"/>
        </w:rPr>
        <w:t>дея</w:t>
      </w:r>
      <w:r>
        <w:rPr>
          <w:rFonts w:cs="Times New Roman"/>
          <w:sz w:val="32"/>
          <w:szCs w:val="32"/>
        </w:rPr>
        <w:t>, технократическая по своей сути,</w:t>
      </w:r>
      <w:r w:rsidRPr="001752BD">
        <w:rPr>
          <w:rFonts w:cs="Times New Roman"/>
          <w:sz w:val="32"/>
          <w:szCs w:val="32"/>
        </w:rPr>
        <w:t xml:space="preserve"> состояла в том, чтобы за счет улучшения качества управления благодаря использованию ЭВМ удастся обогнать Запад по производительности труда. Была создана концепция Общегосударственной системы управления (ОГАС), по которой создавались автоматизированные системы управления предприятиями (АСУПы), выходившие на автоматизированные системы управления отраслями (ОАСУ), которые в свою очередь должны быть замкнуты на систему управления всей страной. На верхнем уровне управления такая система была создана только для управления страной, как тогда говорили, в особый период для чего </w:t>
      </w:r>
      <w:r>
        <w:rPr>
          <w:rFonts w:cs="Times New Roman"/>
          <w:sz w:val="32"/>
          <w:szCs w:val="32"/>
        </w:rPr>
        <w:t xml:space="preserve">в 1984 г. </w:t>
      </w:r>
      <w:r w:rsidRPr="001752BD">
        <w:rPr>
          <w:rFonts w:cs="Times New Roman"/>
          <w:sz w:val="32"/>
          <w:szCs w:val="32"/>
        </w:rPr>
        <w:t xml:space="preserve">было создано Главное управление информации при Совете </w:t>
      </w:r>
      <w:r w:rsidRPr="001752BD">
        <w:rPr>
          <w:rFonts w:cs="Times New Roman"/>
          <w:sz w:val="32"/>
          <w:szCs w:val="32"/>
        </w:rPr>
        <w:lastRenderedPageBreak/>
        <w:t xml:space="preserve">Министров СССР (Главинформ СССР), руководителем которого назначили В.Коссова. </w:t>
      </w:r>
    </w:p>
    <w:p w:rsidR="006B6A2B" w:rsidRPr="001752BD" w:rsidRDefault="006B6A2B" w:rsidP="006B6A2B">
      <w:pPr>
        <w:ind w:firstLine="708"/>
        <w:jc w:val="both"/>
        <w:rPr>
          <w:rFonts w:cs="Times New Roman"/>
          <w:sz w:val="32"/>
          <w:szCs w:val="32"/>
        </w:rPr>
      </w:pPr>
      <w:r w:rsidRPr="001752BD">
        <w:rPr>
          <w:rFonts w:cs="Times New Roman"/>
          <w:sz w:val="32"/>
          <w:szCs w:val="32"/>
        </w:rPr>
        <w:t>АСУ   Госплана СССР было названо автоматизированной системой плановых расчетов Госплана СССР и госпланов союзных республик (АСПР)</w:t>
      </w:r>
      <w:r>
        <w:rPr>
          <w:rFonts w:cs="Times New Roman"/>
          <w:sz w:val="32"/>
          <w:szCs w:val="32"/>
        </w:rPr>
        <w:t>, которое опиралось на внедрение экономико-математических методов в практику работы Госплана СССР.</w:t>
      </w:r>
      <w:r w:rsidRPr="001752BD">
        <w:rPr>
          <w:rFonts w:cs="Times New Roman"/>
          <w:sz w:val="32"/>
          <w:szCs w:val="32"/>
        </w:rPr>
        <w:t xml:space="preserve"> Для организации этой работы в Госплане СССР был создан отдел</w:t>
      </w:r>
      <w:r w:rsidRPr="001752BD">
        <w:rPr>
          <w:rStyle w:val="a5"/>
          <w:rFonts w:cs="Times New Roman"/>
          <w:sz w:val="32"/>
          <w:szCs w:val="32"/>
        </w:rPr>
        <w:footnoteReference w:id="31"/>
      </w:r>
      <w:r w:rsidRPr="001752BD">
        <w:rPr>
          <w:rFonts w:cs="Times New Roman"/>
          <w:sz w:val="32"/>
          <w:szCs w:val="32"/>
        </w:rPr>
        <w:t>, руководителем которого был назначен Я.А.Обломский, обладавший большим опытом работы в аппарате</w:t>
      </w:r>
      <w:r w:rsidRPr="001752BD">
        <w:rPr>
          <w:rStyle w:val="a5"/>
          <w:rFonts w:cs="Times New Roman"/>
          <w:sz w:val="32"/>
          <w:szCs w:val="32"/>
        </w:rPr>
        <w:footnoteReference w:id="32"/>
      </w:r>
      <w:r w:rsidRPr="001752BD">
        <w:rPr>
          <w:rFonts w:cs="Times New Roman"/>
          <w:sz w:val="32"/>
          <w:szCs w:val="32"/>
        </w:rPr>
        <w:t>. Для работы в отделе стали приглашать специалистов из ЦЭМИ. Первым перешел на работу В.Ф.Пугачев (http://www.cemi.rssi.ru/about/persons/index.php?SECTION_ID=7&amp;ELEMENT_ID=2601), затем Ю.Р.Лейбкинд, третьим -  В.Коссов, назначенный в 32 года заместителем начальника отдела – «мальчишка» по понятиям того времени.</w:t>
      </w:r>
    </w:p>
    <w:p w:rsidR="006B6A2B" w:rsidRPr="001752BD" w:rsidRDefault="006B6A2B" w:rsidP="006B6A2B">
      <w:pPr>
        <w:jc w:val="both"/>
        <w:rPr>
          <w:rFonts w:cs="Times New Roman"/>
          <w:sz w:val="32"/>
          <w:szCs w:val="32"/>
        </w:rPr>
      </w:pPr>
      <w:r w:rsidRPr="001752BD">
        <w:rPr>
          <w:rFonts w:cs="Times New Roman"/>
          <w:sz w:val="32"/>
          <w:szCs w:val="32"/>
        </w:rPr>
        <w:tab/>
        <w:t>Попытки встроить в планирование математические методы, как и следовало ожидать, встретили серьезное сопротивление практических работников: каждый ревностно оберегал свою «строку»: есть строка – есть работа, нет строки – нет работы.</w:t>
      </w:r>
      <w:r w:rsidRPr="001752BD">
        <w:rPr>
          <w:rStyle w:val="a5"/>
          <w:rFonts w:cs="Times New Roman"/>
          <w:sz w:val="32"/>
          <w:szCs w:val="32"/>
        </w:rPr>
        <w:footnoteReference w:id="33"/>
      </w:r>
      <w:r w:rsidRPr="001752BD">
        <w:rPr>
          <w:rFonts w:cs="Times New Roman"/>
          <w:sz w:val="32"/>
          <w:szCs w:val="32"/>
        </w:rPr>
        <w:t xml:space="preserve"> По этой причине успешно шло решение технической задачи – выпуск плана, занимавший несколько дней. Использование словарей и баз данных серьёзно улучшило процесс подготовки плана, исключив разночтения</w:t>
      </w:r>
      <w:r>
        <w:rPr>
          <w:rFonts w:cs="Times New Roman"/>
          <w:sz w:val="32"/>
          <w:szCs w:val="32"/>
        </w:rPr>
        <w:t xml:space="preserve"> межу его разделами</w:t>
      </w:r>
      <w:r w:rsidRPr="001752BD">
        <w:rPr>
          <w:rFonts w:cs="Times New Roman"/>
          <w:sz w:val="32"/>
          <w:szCs w:val="32"/>
        </w:rPr>
        <w:t>.  Полем для применения математических методов оказались предплановые расчеты. В рамках АСПР под руководством</w:t>
      </w:r>
      <w:r>
        <w:rPr>
          <w:rFonts w:cs="Times New Roman"/>
          <w:sz w:val="32"/>
          <w:szCs w:val="32"/>
        </w:rPr>
        <w:t xml:space="preserve"> </w:t>
      </w:r>
      <w:r w:rsidRPr="001752BD">
        <w:rPr>
          <w:rFonts w:cs="Times New Roman"/>
          <w:sz w:val="32"/>
          <w:szCs w:val="32"/>
        </w:rPr>
        <w:t xml:space="preserve">Я.М.Уринсона </w:t>
      </w:r>
      <w:r w:rsidRPr="00CF5F13">
        <w:rPr>
          <w:rFonts w:cs="Times New Roman"/>
          <w:sz w:val="32"/>
          <w:szCs w:val="32"/>
        </w:rPr>
        <w:t>(</w:t>
      </w:r>
      <w:hyperlink r:id="rId13" w:history="1">
        <w:r w:rsidRPr="00CF5F13">
          <w:rPr>
            <w:rStyle w:val="a6"/>
            <w:rFonts w:cs="Times New Roman"/>
            <w:sz w:val="32"/>
            <w:szCs w:val="32"/>
          </w:rPr>
          <w:t>http://www.customsunion.ru/bio/881/1.html</w:t>
        </w:r>
      </w:hyperlink>
      <w:r w:rsidRPr="001752BD">
        <w:rPr>
          <w:rFonts w:cs="Times New Roman"/>
          <w:sz w:val="32"/>
          <w:szCs w:val="32"/>
        </w:rPr>
        <w:t xml:space="preserve">)  был создан </w:t>
      </w:r>
      <w:r>
        <w:rPr>
          <w:rFonts w:cs="Times New Roman"/>
          <w:sz w:val="32"/>
          <w:szCs w:val="32"/>
        </w:rPr>
        <w:t>Ц</w:t>
      </w:r>
      <w:r w:rsidRPr="001752BD">
        <w:rPr>
          <w:rFonts w:cs="Times New Roman"/>
          <w:sz w:val="32"/>
          <w:szCs w:val="32"/>
        </w:rPr>
        <w:t xml:space="preserve">ентральный комплекс задач, в основу которого была положена 18 отраслевая динамическая модель межотраслевого баланса, что </w:t>
      </w:r>
      <w:r w:rsidRPr="001752BD">
        <w:rPr>
          <w:rFonts w:cs="Times New Roman"/>
          <w:sz w:val="32"/>
          <w:szCs w:val="32"/>
        </w:rPr>
        <w:lastRenderedPageBreak/>
        <w:t>позволяло при расчетах на пятилетку просматривать горизонт на 15 лет вперед. На базе этой модели были рассчитаны два норматива: капитальные вложени</w:t>
      </w:r>
      <w:r>
        <w:rPr>
          <w:rFonts w:cs="Times New Roman"/>
          <w:sz w:val="32"/>
          <w:szCs w:val="32"/>
        </w:rPr>
        <w:t>я</w:t>
      </w:r>
      <w:r w:rsidRPr="001752BD">
        <w:rPr>
          <w:rFonts w:cs="Times New Roman"/>
          <w:sz w:val="32"/>
          <w:szCs w:val="32"/>
        </w:rPr>
        <w:t xml:space="preserve"> во все народное хозяйство на пятилетку, необходимые для прироста потребления в последнем (пятом) году мяса на 1 кг и </w:t>
      </w:r>
      <w:r>
        <w:rPr>
          <w:rFonts w:cs="Times New Roman"/>
          <w:sz w:val="32"/>
          <w:szCs w:val="32"/>
        </w:rPr>
        <w:t>прироста обеспеченности жильем на</w:t>
      </w:r>
      <w:r w:rsidRPr="001752BD">
        <w:rPr>
          <w:rFonts w:cs="Times New Roman"/>
          <w:sz w:val="32"/>
          <w:szCs w:val="32"/>
        </w:rPr>
        <w:t xml:space="preserve"> 1 кв.м жилья в целом по СССР. Они использовались для ответов председателю правительства А.Н.Косыгину (http://geroiros.narod.ru/kos.htm)  во время обсуждений материалов по пятилеткам, который требовал анализа разных вариантов решений</w:t>
      </w:r>
      <w:r w:rsidRPr="001752BD">
        <w:rPr>
          <w:rStyle w:val="a5"/>
          <w:rFonts w:cs="Times New Roman"/>
          <w:sz w:val="32"/>
          <w:szCs w:val="32"/>
        </w:rPr>
        <w:footnoteReference w:id="34"/>
      </w:r>
      <w:r w:rsidRPr="001752BD">
        <w:rPr>
          <w:rFonts w:cs="Times New Roman"/>
          <w:sz w:val="32"/>
          <w:szCs w:val="32"/>
        </w:rPr>
        <w:t xml:space="preserve">. </w:t>
      </w:r>
    </w:p>
    <w:p w:rsidR="006B6A2B" w:rsidRPr="001752BD" w:rsidRDefault="006B6A2B" w:rsidP="006B6A2B">
      <w:pPr>
        <w:ind w:firstLine="708"/>
        <w:jc w:val="both"/>
        <w:rPr>
          <w:rFonts w:cs="Times New Roman"/>
          <w:sz w:val="32"/>
          <w:szCs w:val="32"/>
        </w:rPr>
      </w:pPr>
      <w:r w:rsidRPr="001752BD">
        <w:rPr>
          <w:rFonts w:cs="Times New Roman"/>
          <w:sz w:val="32"/>
          <w:szCs w:val="32"/>
        </w:rPr>
        <w:t>Убежденность в необходимости отстаивать своё мнение привела к стычке с М.С.Горбачёвым –</w:t>
      </w:r>
      <w:r>
        <w:rPr>
          <w:rFonts w:cs="Times New Roman"/>
          <w:sz w:val="32"/>
          <w:szCs w:val="32"/>
        </w:rPr>
        <w:t xml:space="preserve"> </w:t>
      </w:r>
      <w:r w:rsidRPr="001752BD">
        <w:rPr>
          <w:rFonts w:cs="Times New Roman"/>
          <w:sz w:val="32"/>
          <w:szCs w:val="32"/>
        </w:rPr>
        <w:t xml:space="preserve">секретарем ЦК КППС по сельскому хозяйству. Льстецы убедили его в том, что доля сельского хозяйства в национальном доходе СССР занижается, а потому Госплан СССР выделяет </w:t>
      </w:r>
      <w:r>
        <w:rPr>
          <w:rFonts w:cs="Times New Roman"/>
          <w:sz w:val="32"/>
          <w:szCs w:val="32"/>
        </w:rPr>
        <w:t>селу</w:t>
      </w:r>
      <w:r w:rsidRPr="001752BD">
        <w:rPr>
          <w:rFonts w:cs="Times New Roman"/>
          <w:sz w:val="32"/>
          <w:szCs w:val="32"/>
        </w:rPr>
        <w:t xml:space="preserve"> мало ресурсов. Моя попытка объяснить ему на примере многих стран, что высокая доля сельского хозяйства в национальном доходе говорит не о мощном сельском хозяйстве, а о слабом развитии страны, вызвала раздражение. Этот эпизод с небольшими неточностями описан В.Болдиным</w:t>
      </w:r>
      <w:r w:rsidRPr="001752BD">
        <w:rPr>
          <w:rStyle w:val="a5"/>
          <w:rFonts w:cs="Times New Roman"/>
          <w:sz w:val="32"/>
          <w:szCs w:val="32"/>
        </w:rPr>
        <w:footnoteReference w:id="35"/>
      </w:r>
      <w:r w:rsidRPr="001752BD">
        <w:rPr>
          <w:rFonts w:cs="Times New Roman"/>
          <w:sz w:val="32"/>
          <w:szCs w:val="32"/>
        </w:rPr>
        <w:t xml:space="preserve">. </w:t>
      </w:r>
    </w:p>
    <w:p w:rsidR="006B6A2B" w:rsidRPr="001752BD" w:rsidRDefault="006B6A2B" w:rsidP="006B6A2B">
      <w:pPr>
        <w:jc w:val="both"/>
        <w:rPr>
          <w:rFonts w:cs="Times New Roman"/>
          <w:sz w:val="32"/>
          <w:szCs w:val="32"/>
        </w:rPr>
      </w:pPr>
      <w:r w:rsidRPr="001752BD">
        <w:rPr>
          <w:rFonts w:cs="Times New Roman"/>
          <w:sz w:val="32"/>
          <w:szCs w:val="32"/>
        </w:rPr>
        <w:tab/>
        <w:t>Слабостью межотраслевого баланса как нормативной модели является теоретическая возможность любых пропорций между отраслями, что очевидным образом противоречит инерционности экономики, которая не в состоянии совершить поворот под любым углом. Для страховки от искажения пропорций между отраслями  был разработан способ оценки допустимых сдвигов в структуре экономики. За цикл  работ раскрывающих разные аспекты проблемы, опубликованных  в 1975-1986 годах, мне была присуждена премия АН СССР им.В.С.Немчинова.</w:t>
      </w:r>
      <w:r w:rsidRPr="001752BD">
        <w:rPr>
          <w:rStyle w:val="a5"/>
          <w:rFonts w:cs="Times New Roman"/>
          <w:sz w:val="32"/>
          <w:szCs w:val="32"/>
        </w:rPr>
        <w:footnoteReference w:id="36"/>
      </w:r>
      <w:r w:rsidRPr="001752BD">
        <w:rPr>
          <w:rFonts w:cs="Times New Roman"/>
          <w:sz w:val="32"/>
          <w:szCs w:val="32"/>
        </w:rPr>
        <w:t xml:space="preserve"> </w:t>
      </w:r>
    </w:p>
    <w:p w:rsidR="006B6A2B" w:rsidRDefault="006B6A2B" w:rsidP="006B6A2B">
      <w:pPr>
        <w:jc w:val="both"/>
        <w:rPr>
          <w:rFonts w:cs="Times New Roman"/>
          <w:sz w:val="32"/>
          <w:szCs w:val="32"/>
        </w:rPr>
      </w:pPr>
      <w:r w:rsidRPr="001752BD">
        <w:rPr>
          <w:rFonts w:cs="Times New Roman"/>
          <w:sz w:val="32"/>
          <w:szCs w:val="32"/>
        </w:rPr>
        <w:lastRenderedPageBreak/>
        <w:t xml:space="preserve">           Горжусь тем, что мне посчастливилось быть членом коллегии Госплана СССР и работать под непосредственным руководством Н.К.Байбакова - выдающегося человека, которому Россия больше,чем кому-либо еще, обязана нефтью и газом. </w:t>
      </w:r>
    </w:p>
    <w:p w:rsidR="006B6A2B" w:rsidRDefault="006B6A2B" w:rsidP="006B6A2B">
      <w:pPr>
        <w:jc w:val="both"/>
        <w:rPr>
          <w:rFonts w:cs="Times New Roman"/>
          <w:sz w:val="32"/>
          <w:szCs w:val="32"/>
        </w:rPr>
      </w:pPr>
      <w:r w:rsidRPr="001752BD">
        <w:rPr>
          <w:rFonts w:cs="Times New Roman"/>
          <w:sz w:val="32"/>
          <w:szCs w:val="32"/>
        </w:rPr>
        <w:t xml:space="preserve"> </w:t>
      </w:r>
      <w:r>
        <w:rPr>
          <w:noProof/>
          <w:lang w:eastAsia="ru-RU"/>
        </w:rPr>
        <w:drawing>
          <wp:inline distT="0" distB="0" distL="0" distR="0" wp14:anchorId="75F54E81" wp14:editId="5ED1A2E6">
            <wp:extent cx="2377440" cy="3086100"/>
            <wp:effectExtent l="19050" t="0" r="3810" b="0"/>
            <wp:docPr id="2" name="Рисунок 2" descr="История &quot;Газпром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стория &quot;Газпрома&quot;"/>
                    <pic:cNvPicPr>
                      <a:picLocks noChangeAspect="1" noChangeArrowheads="1"/>
                    </pic:cNvPicPr>
                  </pic:nvPicPr>
                  <pic:blipFill>
                    <a:blip r:embed="rId12" cstate="print"/>
                    <a:srcRect/>
                    <a:stretch>
                      <a:fillRect/>
                    </a:stretch>
                  </pic:blipFill>
                  <pic:spPr bwMode="auto">
                    <a:xfrm>
                      <a:off x="0" y="0"/>
                      <a:ext cx="2377440" cy="3086100"/>
                    </a:xfrm>
                    <a:prstGeom prst="rect">
                      <a:avLst/>
                    </a:prstGeom>
                    <a:noFill/>
                    <a:ln w="9525">
                      <a:noFill/>
                      <a:miter lim="800000"/>
                      <a:headEnd/>
                      <a:tailEnd/>
                    </a:ln>
                  </pic:spPr>
                </pic:pic>
              </a:graphicData>
            </a:graphic>
          </wp:inline>
        </w:drawing>
      </w:r>
    </w:p>
    <w:p w:rsidR="006B6A2B" w:rsidRPr="001752BD" w:rsidRDefault="006B6A2B" w:rsidP="006B6A2B">
      <w:pPr>
        <w:jc w:val="both"/>
        <w:rPr>
          <w:rFonts w:cs="Times New Roman"/>
          <w:sz w:val="32"/>
          <w:szCs w:val="32"/>
        </w:rPr>
      </w:pPr>
      <w:r>
        <w:rPr>
          <w:rFonts w:cs="Times New Roman"/>
          <w:sz w:val="32"/>
          <w:szCs w:val="32"/>
        </w:rPr>
        <w:t>Байбаков Н.К.</w:t>
      </w:r>
    </w:p>
    <w:p w:rsidR="006B6A2B" w:rsidRPr="00CF5F13" w:rsidRDefault="006B6A2B" w:rsidP="006B6A2B">
      <w:pPr>
        <w:jc w:val="both"/>
        <w:rPr>
          <w:rFonts w:cs="Times New Roman"/>
          <w:sz w:val="32"/>
          <w:szCs w:val="32"/>
        </w:rPr>
      </w:pPr>
      <w:r w:rsidRPr="001752BD">
        <w:rPr>
          <w:rFonts w:cs="Times New Roman"/>
          <w:sz w:val="32"/>
          <w:szCs w:val="32"/>
        </w:rPr>
        <w:tab/>
      </w:r>
      <w:r w:rsidRPr="00CF5F13">
        <w:rPr>
          <w:rFonts w:cs="Times New Roman"/>
          <w:b/>
          <w:bCs/>
          <w:sz w:val="32"/>
          <w:szCs w:val="32"/>
        </w:rPr>
        <w:t>Главинформ СССР</w:t>
      </w:r>
      <w:r w:rsidRPr="00CF5F13">
        <w:rPr>
          <w:rFonts w:cs="Times New Roman"/>
          <w:sz w:val="32"/>
          <w:szCs w:val="32"/>
        </w:rPr>
        <w:t>.</w:t>
      </w:r>
    </w:p>
    <w:p w:rsidR="006B6A2B" w:rsidRPr="001752BD" w:rsidRDefault="006B6A2B" w:rsidP="006B6A2B">
      <w:pPr>
        <w:jc w:val="both"/>
        <w:rPr>
          <w:rFonts w:cs="Times New Roman"/>
          <w:sz w:val="32"/>
          <w:szCs w:val="32"/>
        </w:rPr>
      </w:pPr>
      <w:r w:rsidRPr="001752BD">
        <w:rPr>
          <w:rFonts w:cs="Times New Roman"/>
          <w:sz w:val="32"/>
          <w:szCs w:val="32"/>
        </w:rPr>
        <w:tab/>
        <w:t xml:space="preserve">К началу 1980 годов в стране были завершены работы по созданию технической базы  автоматизированной системы, предназначенной для работы в особый период.  Поскольку основным пользователем системы предполагался аппарата Совмина СССР, то на роль начальника Главинформа решили назначить начальника вычислительного центра Госплана СССР, работа которого вполне устраивала аппарат правительства. Напутствуя на это назначение Н.И.Рыжков, бывший в ту пору секретарем ЦК КПСС по экономике, сказал: «Имейте  в виду, что если система не сработает в особый период – поставим к стенке». Это напутствие определило внимательное отношение к возможностям системы, которые технически были значительны, но с точки зрения выдачи информации  несравнимы с достигнутым  в ГВЦ Госплана СССР. Кроме того, по понятным причинам, взаимодействия с пользователями не было вообще. Успешная сдача крупного объекта </w:t>
      </w:r>
      <w:r w:rsidRPr="001752BD">
        <w:rPr>
          <w:rFonts w:cs="Times New Roman"/>
          <w:sz w:val="32"/>
          <w:szCs w:val="32"/>
        </w:rPr>
        <w:lastRenderedPageBreak/>
        <w:t>в</w:t>
      </w:r>
      <w:r>
        <w:rPr>
          <w:rFonts w:cs="Times New Roman"/>
          <w:sz w:val="32"/>
          <w:szCs w:val="32"/>
        </w:rPr>
        <w:t xml:space="preserve"> </w:t>
      </w:r>
      <w:r w:rsidRPr="001752BD">
        <w:rPr>
          <w:rFonts w:cs="Times New Roman"/>
          <w:sz w:val="32"/>
          <w:szCs w:val="32"/>
        </w:rPr>
        <w:t>эксплуатацию</w:t>
      </w:r>
      <w:r>
        <w:rPr>
          <w:rFonts w:cs="Times New Roman"/>
          <w:sz w:val="32"/>
          <w:szCs w:val="32"/>
        </w:rPr>
        <w:t xml:space="preserve"> в</w:t>
      </w:r>
      <w:r w:rsidRPr="001752BD">
        <w:rPr>
          <w:rFonts w:cs="Times New Roman"/>
          <w:sz w:val="32"/>
          <w:szCs w:val="32"/>
        </w:rPr>
        <w:t xml:space="preserve"> то время, как правило, сопровождалась звездопадом наград. А тут вмест</w:t>
      </w:r>
      <w:r>
        <w:rPr>
          <w:rFonts w:cs="Times New Roman"/>
          <w:sz w:val="32"/>
          <w:szCs w:val="32"/>
        </w:rPr>
        <w:t>о</w:t>
      </w:r>
      <w:r w:rsidRPr="001752BD">
        <w:rPr>
          <w:rFonts w:cs="Times New Roman"/>
          <w:sz w:val="32"/>
          <w:szCs w:val="32"/>
        </w:rPr>
        <w:t xml:space="preserve"> победных реляций об эффективности системы – требования устранять недостатки, выявляемые в процессе эксплуатации.  Дело дошло до того, что для завоевания пользователей  </w:t>
      </w:r>
      <w:r>
        <w:rPr>
          <w:rFonts w:cs="Times New Roman"/>
          <w:sz w:val="32"/>
          <w:szCs w:val="32"/>
        </w:rPr>
        <w:t xml:space="preserve">пришлось использовать </w:t>
      </w:r>
      <w:r w:rsidRPr="001752BD">
        <w:rPr>
          <w:rFonts w:cs="Times New Roman"/>
          <w:sz w:val="32"/>
          <w:szCs w:val="32"/>
        </w:rPr>
        <w:t xml:space="preserve"> Искр</w:t>
      </w:r>
      <w:r>
        <w:rPr>
          <w:rFonts w:cs="Times New Roman"/>
          <w:sz w:val="32"/>
          <w:szCs w:val="32"/>
        </w:rPr>
        <w:t>у</w:t>
      </w:r>
      <w:r w:rsidRPr="001752BD">
        <w:rPr>
          <w:rFonts w:cs="Times New Roman"/>
          <w:sz w:val="32"/>
          <w:szCs w:val="32"/>
        </w:rPr>
        <w:t>-226</w:t>
      </w:r>
      <w:r w:rsidRPr="001752BD">
        <w:rPr>
          <w:rStyle w:val="a5"/>
          <w:rFonts w:cs="Times New Roman"/>
          <w:sz w:val="32"/>
          <w:szCs w:val="32"/>
        </w:rPr>
        <w:footnoteReference w:id="37"/>
      </w:r>
      <w:r w:rsidRPr="001752BD">
        <w:rPr>
          <w:rFonts w:cs="Times New Roman"/>
          <w:sz w:val="32"/>
          <w:szCs w:val="32"/>
        </w:rPr>
        <w:t xml:space="preserve"> </w:t>
      </w:r>
      <w:r>
        <w:rPr>
          <w:rFonts w:cs="Times New Roman"/>
          <w:sz w:val="32"/>
          <w:szCs w:val="32"/>
        </w:rPr>
        <w:t xml:space="preserve">для подготовки </w:t>
      </w:r>
      <w:r w:rsidRPr="001752BD">
        <w:rPr>
          <w:rFonts w:cs="Times New Roman"/>
          <w:sz w:val="32"/>
          <w:szCs w:val="32"/>
        </w:rPr>
        <w:t xml:space="preserve"> справ</w:t>
      </w:r>
      <w:r>
        <w:rPr>
          <w:rFonts w:cs="Times New Roman"/>
          <w:sz w:val="32"/>
          <w:szCs w:val="32"/>
        </w:rPr>
        <w:t>ок для</w:t>
      </w:r>
      <w:r w:rsidRPr="001752BD">
        <w:rPr>
          <w:rFonts w:cs="Times New Roman"/>
          <w:sz w:val="32"/>
          <w:szCs w:val="32"/>
        </w:rPr>
        <w:t xml:space="preserve"> заместителей председателя правительства </w:t>
      </w:r>
      <w:r>
        <w:rPr>
          <w:rFonts w:cs="Times New Roman"/>
          <w:sz w:val="32"/>
          <w:szCs w:val="32"/>
        </w:rPr>
        <w:t xml:space="preserve">СССР </w:t>
      </w:r>
      <w:r w:rsidRPr="001752BD">
        <w:rPr>
          <w:rFonts w:cs="Times New Roman"/>
          <w:sz w:val="32"/>
          <w:szCs w:val="32"/>
        </w:rPr>
        <w:t>по согласованной</w:t>
      </w:r>
      <w:r>
        <w:rPr>
          <w:rFonts w:cs="Times New Roman"/>
          <w:sz w:val="32"/>
          <w:szCs w:val="32"/>
        </w:rPr>
        <w:t xml:space="preserve"> с </w:t>
      </w:r>
      <w:r w:rsidRPr="001752BD">
        <w:rPr>
          <w:rFonts w:cs="Times New Roman"/>
          <w:sz w:val="32"/>
          <w:szCs w:val="32"/>
        </w:rPr>
        <w:t xml:space="preserve"> </w:t>
      </w:r>
      <w:r>
        <w:rPr>
          <w:rFonts w:cs="Times New Roman"/>
          <w:sz w:val="32"/>
          <w:szCs w:val="32"/>
        </w:rPr>
        <w:t>н</w:t>
      </w:r>
      <w:r w:rsidRPr="001752BD">
        <w:rPr>
          <w:rFonts w:cs="Times New Roman"/>
          <w:sz w:val="32"/>
          <w:szCs w:val="32"/>
        </w:rPr>
        <w:t xml:space="preserve">ими форме. </w:t>
      </w:r>
      <w:r>
        <w:rPr>
          <w:rFonts w:cs="Times New Roman"/>
          <w:sz w:val="32"/>
          <w:szCs w:val="32"/>
        </w:rPr>
        <w:t xml:space="preserve">Постоянно возникали </w:t>
      </w:r>
      <w:r w:rsidRPr="001752BD">
        <w:rPr>
          <w:rFonts w:cs="Times New Roman"/>
          <w:sz w:val="32"/>
          <w:szCs w:val="32"/>
        </w:rPr>
        <w:t xml:space="preserve"> конфликт</w:t>
      </w:r>
      <w:r>
        <w:rPr>
          <w:rFonts w:cs="Times New Roman"/>
          <w:sz w:val="32"/>
          <w:szCs w:val="32"/>
        </w:rPr>
        <w:t xml:space="preserve">ы с </w:t>
      </w:r>
      <w:r w:rsidRPr="001752BD">
        <w:rPr>
          <w:rFonts w:cs="Times New Roman"/>
          <w:sz w:val="32"/>
          <w:szCs w:val="32"/>
        </w:rPr>
        <w:t xml:space="preserve">создателями системы и их кураторами. Напутствие Н.И.Рыжкова  </w:t>
      </w:r>
      <w:r w:rsidRPr="001752BD">
        <w:rPr>
          <w:rFonts w:cs="Times New Roman"/>
          <w:noProof/>
          <w:sz w:val="32"/>
          <w:szCs w:val="32"/>
          <w:lang w:eastAsia="ru-RU"/>
        </w:rPr>
        <w:t>заставляло быть требовательным.</w:t>
      </w:r>
    </w:p>
    <w:p w:rsidR="006B6A2B" w:rsidRPr="001752BD" w:rsidRDefault="006B6A2B" w:rsidP="006B6A2B">
      <w:pPr>
        <w:jc w:val="both"/>
        <w:rPr>
          <w:rFonts w:cs="Times New Roman"/>
          <w:sz w:val="32"/>
          <w:szCs w:val="32"/>
        </w:rPr>
      </w:pPr>
      <w:r w:rsidRPr="001752BD">
        <w:rPr>
          <w:rFonts w:cs="Times New Roman"/>
          <w:sz w:val="32"/>
          <w:szCs w:val="32"/>
        </w:rPr>
        <w:t xml:space="preserve">      </w:t>
      </w:r>
      <w:r w:rsidRPr="001752BD">
        <w:rPr>
          <w:rFonts w:cs="Times New Roman"/>
          <w:sz w:val="32"/>
          <w:szCs w:val="32"/>
          <w:highlight w:val="yellow"/>
        </w:rPr>
        <w:t>Фото   Искра 226</w:t>
      </w:r>
    </w:p>
    <w:p w:rsidR="006B6A2B" w:rsidRPr="001752BD" w:rsidRDefault="006B6A2B" w:rsidP="006B6A2B">
      <w:pPr>
        <w:jc w:val="both"/>
        <w:rPr>
          <w:rFonts w:cs="Times New Roman"/>
          <w:sz w:val="32"/>
          <w:szCs w:val="32"/>
        </w:rPr>
      </w:pPr>
      <w:r w:rsidRPr="001752BD">
        <w:rPr>
          <w:rFonts w:cs="Times New Roman"/>
          <w:sz w:val="32"/>
          <w:szCs w:val="32"/>
        </w:rPr>
        <w:tab/>
        <w:t>Успех работы АСУ в особый период определялся тем, насколько будут отработаны все звенья системы в мирное время. По этой причине несчастья, обрушившие на страну (катастрофа на Чернобыльской АЭС, землетрясение в Армении) стали полигонами для отработки действий в чрезвычайных ситуациях. И в том, и в другом выручила «Искра – 226».</w:t>
      </w:r>
    </w:p>
    <w:p w:rsidR="006B6A2B" w:rsidRDefault="006B6A2B" w:rsidP="006B6A2B">
      <w:pPr>
        <w:jc w:val="both"/>
        <w:rPr>
          <w:rFonts w:cs="Times New Roman"/>
          <w:sz w:val="32"/>
          <w:szCs w:val="32"/>
        </w:rPr>
      </w:pPr>
      <w:r w:rsidRPr="001752BD">
        <w:rPr>
          <w:rFonts w:cs="Times New Roman"/>
          <w:sz w:val="32"/>
          <w:szCs w:val="32"/>
        </w:rPr>
        <w:tab/>
        <w:t xml:space="preserve">Система, принятая Главинформом, напоминала скелет (технические средства – </w:t>
      </w:r>
      <w:r w:rsidRPr="001752BD">
        <w:rPr>
          <w:rFonts w:cs="Times New Roman"/>
          <w:sz w:val="32"/>
          <w:szCs w:val="32"/>
          <w:lang w:val="en-US"/>
        </w:rPr>
        <w:t>EC</w:t>
      </w:r>
      <w:r w:rsidRPr="001752BD">
        <w:rPr>
          <w:rFonts w:cs="Times New Roman"/>
          <w:sz w:val="32"/>
          <w:szCs w:val="32"/>
        </w:rPr>
        <w:t xml:space="preserve"> ЭВМ и выделенные каналы связи с аппаратурой передачи данных), обтянутый кожей (три комплексных задачи для особого периода), под которым едва угадывались мышцы – взаимодействие с пользователем (аппарат Совета министров СССР), который не имел представления о том, как ею пользоваться. Последнее обстоятельство определило направление работы: стать нужны</w:t>
      </w:r>
      <w:r>
        <w:rPr>
          <w:rFonts w:cs="Times New Roman"/>
          <w:sz w:val="32"/>
          <w:szCs w:val="32"/>
        </w:rPr>
        <w:t xml:space="preserve">ми </w:t>
      </w:r>
      <w:r w:rsidRPr="001752BD">
        <w:rPr>
          <w:rFonts w:cs="Times New Roman"/>
          <w:sz w:val="32"/>
          <w:szCs w:val="32"/>
        </w:rPr>
        <w:t>пользователям. Эта задача решалась по нескольким направлениям, во главе которых выросли их лидеры.</w:t>
      </w:r>
    </w:p>
    <w:p w:rsidR="006B6A2B" w:rsidRDefault="006B6A2B" w:rsidP="006B6A2B">
      <w:pPr>
        <w:jc w:val="both"/>
        <w:rPr>
          <w:rFonts w:cs="Times New Roman"/>
          <w:sz w:val="32"/>
          <w:szCs w:val="32"/>
        </w:rPr>
      </w:pPr>
      <w:r w:rsidRPr="001752BD">
        <w:rPr>
          <w:rFonts w:cs="Times New Roman"/>
          <w:sz w:val="32"/>
          <w:szCs w:val="32"/>
        </w:rPr>
        <w:t>Н.И.Ильин</w:t>
      </w:r>
      <w:r>
        <w:rPr>
          <w:rFonts w:cs="Times New Roman"/>
          <w:sz w:val="32"/>
          <w:szCs w:val="32"/>
        </w:rPr>
        <w:t xml:space="preserve"> </w:t>
      </w:r>
      <w:r w:rsidRPr="001752BD">
        <w:rPr>
          <w:rFonts w:cs="Times New Roman"/>
          <w:sz w:val="32"/>
          <w:szCs w:val="32"/>
        </w:rPr>
        <w:t>( http://viperson), ставший третьем руководителем</w:t>
      </w:r>
      <w:r>
        <w:rPr>
          <w:rFonts w:cs="Times New Roman"/>
          <w:sz w:val="32"/>
          <w:szCs w:val="32"/>
        </w:rPr>
        <w:t xml:space="preserve"> системы</w:t>
      </w:r>
      <w:r w:rsidRPr="001752BD">
        <w:rPr>
          <w:rFonts w:cs="Times New Roman"/>
          <w:sz w:val="32"/>
          <w:szCs w:val="32"/>
        </w:rPr>
        <w:t xml:space="preserve"> (после Романова И.В.) внес решающий вклад в создание систем для оперативного управления в чрезвычайной ситуации. Участие в работе по сокращению отставания со вводом домны № 5 </w:t>
      </w:r>
      <w:r w:rsidRPr="001752BD">
        <w:rPr>
          <w:rFonts w:cs="Times New Roman"/>
          <w:sz w:val="32"/>
          <w:szCs w:val="32"/>
        </w:rPr>
        <w:lastRenderedPageBreak/>
        <w:t>в г.Череповце</w:t>
      </w:r>
      <w:r w:rsidRPr="001752BD">
        <w:rPr>
          <w:rStyle w:val="a5"/>
          <w:rFonts w:cs="Times New Roman"/>
          <w:sz w:val="32"/>
          <w:szCs w:val="32"/>
        </w:rPr>
        <w:footnoteReference w:id="38"/>
      </w:r>
      <w:r>
        <w:rPr>
          <w:rFonts w:cs="Times New Roman"/>
          <w:sz w:val="32"/>
          <w:szCs w:val="32"/>
        </w:rPr>
        <w:t>,</w:t>
      </w:r>
      <w:r w:rsidRPr="004E000B">
        <w:rPr>
          <w:rFonts w:cs="Times New Roman"/>
          <w:sz w:val="32"/>
          <w:szCs w:val="32"/>
        </w:rPr>
        <w:t xml:space="preserve"> </w:t>
      </w:r>
      <w:r w:rsidRPr="001752BD">
        <w:rPr>
          <w:rFonts w:cs="Times New Roman"/>
          <w:sz w:val="32"/>
          <w:szCs w:val="32"/>
        </w:rPr>
        <w:t>добиться которого Н.И.Рыжков поручил своему новому заместителю Ю.П.Баталину</w:t>
      </w:r>
      <w:r>
        <w:rPr>
          <w:rFonts w:cs="Times New Roman"/>
          <w:sz w:val="32"/>
          <w:szCs w:val="32"/>
        </w:rPr>
        <w:t xml:space="preserve"> </w:t>
      </w:r>
      <w:r w:rsidRPr="001752BD">
        <w:rPr>
          <w:rFonts w:cs="Times New Roman"/>
          <w:sz w:val="32"/>
          <w:szCs w:val="32"/>
        </w:rPr>
        <w:t>(http://viperson.ru/), позволило отработать организационные решения, которые затем тиражировались в Чернобыле и Армении. Основной</w:t>
      </w:r>
      <w:r>
        <w:rPr>
          <w:rFonts w:cs="Times New Roman"/>
          <w:sz w:val="32"/>
          <w:szCs w:val="32"/>
        </w:rPr>
        <w:t xml:space="preserve"> этих решений</w:t>
      </w:r>
      <w:r w:rsidRPr="001752BD">
        <w:rPr>
          <w:rFonts w:cs="Times New Roman"/>
          <w:sz w:val="32"/>
          <w:szCs w:val="32"/>
        </w:rPr>
        <w:t xml:space="preserve"> принцип состоял в такой организации информации, который исключал споры о том, кто виноват в срыве сроков, и концентрировал внимание на том, что надо сделать для того, чтобы избежать очередного узкого места в ближайшем периоде (сутки, неделя, в крайнем случае месяц). Простые решения часто приносят большой эффект. Когда в одном из эшелонов, доставлявших грузы для строительства г. Славутич</w:t>
      </w:r>
      <w:r w:rsidRPr="001752BD">
        <w:rPr>
          <w:rStyle w:val="a5"/>
          <w:rFonts w:cs="Times New Roman"/>
          <w:sz w:val="32"/>
          <w:szCs w:val="32"/>
        </w:rPr>
        <w:footnoteReference w:id="39"/>
      </w:r>
      <w:r w:rsidRPr="001752BD">
        <w:rPr>
          <w:rFonts w:cs="Times New Roman"/>
          <w:sz w:val="32"/>
          <w:szCs w:val="32"/>
        </w:rPr>
        <w:t xml:space="preserve">, не хватило одного вагона, то специалисты Главинформа проинформировали милицию о том, что в </w:t>
      </w:r>
      <w:r>
        <w:rPr>
          <w:rFonts w:cs="Times New Roman"/>
          <w:sz w:val="32"/>
          <w:szCs w:val="32"/>
        </w:rPr>
        <w:t>этом вагоне</w:t>
      </w:r>
      <w:r w:rsidRPr="001752BD">
        <w:rPr>
          <w:rFonts w:cs="Times New Roman"/>
          <w:sz w:val="32"/>
          <w:szCs w:val="32"/>
        </w:rPr>
        <w:t xml:space="preserve"> везли левые балконные двери.  Вскоре на одной из станций милиция обратила внимание на мужчину, который нес такую дверь. Дальнейшее уже было делом техники.  Когда правительству СССР в связи с катастрофой на Чернобыльской АЭС потребовалось создать  банк данных о зонах возможного опасного радиоактивного загрязнения и обеспечить передачу информации заинтересованным органам, то эта работа была поручена Главинформу .</w:t>
      </w:r>
      <w:r w:rsidRPr="001752BD">
        <w:rPr>
          <w:rStyle w:val="a5"/>
          <w:rFonts w:cs="Times New Roman"/>
          <w:sz w:val="32"/>
          <w:szCs w:val="32"/>
        </w:rPr>
        <w:footnoteReference w:id="40"/>
      </w:r>
      <w:r>
        <w:rPr>
          <w:rFonts w:cs="Times New Roman"/>
          <w:sz w:val="32"/>
          <w:szCs w:val="32"/>
        </w:rPr>
        <w:t xml:space="preserve"> </w:t>
      </w:r>
    </w:p>
    <w:p w:rsidR="006B6A2B" w:rsidRPr="001752BD" w:rsidRDefault="006B6A2B" w:rsidP="006B6A2B">
      <w:pPr>
        <w:jc w:val="both"/>
        <w:rPr>
          <w:rFonts w:cs="Times New Roman"/>
          <w:sz w:val="32"/>
          <w:szCs w:val="32"/>
        </w:rPr>
      </w:pPr>
      <w:r>
        <w:rPr>
          <w:rFonts w:cs="Times New Roman"/>
          <w:sz w:val="32"/>
          <w:szCs w:val="32"/>
        </w:rPr>
        <w:tab/>
        <w:t>Накопленный опыт работы на месте события послужил основой для развития идеи ситуационных центров, которой стал заниматься Н.И.Ильин</w:t>
      </w:r>
      <w:r>
        <w:rPr>
          <w:rStyle w:val="a5"/>
          <w:rFonts w:cs="Times New Roman"/>
          <w:sz w:val="32"/>
          <w:szCs w:val="32"/>
        </w:rPr>
        <w:footnoteReference w:id="41"/>
      </w:r>
      <w:r>
        <w:rPr>
          <w:rFonts w:cs="Times New Roman"/>
          <w:sz w:val="32"/>
          <w:szCs w:val="32"/>
        </w:rPr>
        <w:t>.</w:t>
      </w:r>
    </w:p>
    <w:p w:rsidR="006B6A2B" w:rsidRDefault="006B6A2B" w:rsidP="006B6A2B">
      <w:pPr>
        <w:jc w:val="both"/>
        <w:rPr>
          <w:rFonts w:cs="Times New Roman"/>
          <w:sz w:val="32"/>
          <w:szCs w:val="32"/>
        </w:rPr>
      </w:pPr>
      <w:r w:rsidRPr="001752BD">
        <w:rPr>
          <w:rFonts w:cs="Times New Roman"/>
          <w:sz w:val="32"/>
          <w:szCs w:val="32"/>
        </w:rPr>
        <w:tab/>
        <w:t xml:space="preserve">Э.Ф.Баранов возглавил работу по оценке ожидаемого выполнения плана на месяц и на год, что вызвало напряженные отношения с руководством ЦСУ СССР, несмотря на личные хорошие отношения. Дело в том, что заседания правительства </w:t>
      </w:r>
      <w:r w:rsidRPr="001752BD">
        <w:rPr>
          <w:rFonts w:cs="Times New Roman"/>
          <w:sz w:val="32"/>
          <w:szCs w:val="32"/>
        </w:rPr>
        <w:lastRenderedPageBreak/>
        <w:t>СССР часто назначались сразу по истечении отчетного периода, к которому ЦСУ СССР технически не могло подготовить данные. Прогноз ожидаемого выполнения плана позволил наладить взаимодействие с секретариатами руководителей правительства. Такой прогноз принципиально важен для оперативного управления экономикой, поскольку определяет «печку», от которой строится план. Эта работа впоследствии выросла в методологию текущего мониторинга динамики производства, модифицированную с учетом времени</w:t>
      </w:r>
      <w:r>
        <w:rPr>
          <w:rFonts w:cs="Times New Roman"/>
          <w:sz w:val="32"/>
          <w:szCs w:val="32"/>
        </w:rPr>
        <w:t>.</w:t>
      </w:r>
      <w:r w:rsidRPr="001752BD">
        <w:rPr>
          <w:rFonts w:cs="Times New Roman"/>
          <w:sz w:val="32"/>
          <w:szCs w:val="32"/>
        </w:rPr>
        <w:t xml:space="preserve"> Э.Ф.Баранов продолжает заниматься ею и сейчас, но уже в Высшей школе экономики</w:t>
      </w:r>
      <w:r w:rsidRPr="001752BD">
        <w:rPr>
          <w:rStyle w:val="a5"/>
          <w:rFonts w:cs="Times New Roman"/>
          <w:sz w:val="32"/>
          <w:szCs w:val="32"/>
        </w:rPr>
        <w:footnoteReference w:id="42"/>
      </w:r>
      <w:r w:rsidRPr="001752BD">
        <w:rPr>
          <w:rFonts w:cs="Times New Roman"/>
          <w:sz w:val="32"/>
          <w:szCs w:val="32"/>
        </w:rPr>
        <w:t xml:space="preserve">. </w:t>
      </w:r>
      <w:r w:rsidRPr="001752BD">
        <w:rPr>
          <w:rFonts w:cs="Times New Roman"/>
          <w:sz w:val="32"/>
          <w:szCs w:val="32"/>
        </w:rPr>
        <w:tab/>
        <w:t>Резкое падение качества отчетности в 90-е годы вынудило использовать для оперативной оценки ситуации в стране данные о ежесуточной погрузке грузов на железнодорожном транспорте и выработке электроэнергии.</w:t>
      </w:r>
    </w:p>
    <w:p w:rsidR="006B6A2B" w:rsidRPr="001752BD" w:rsidRDefault="006B6A2B" w:rsidP="006B6A2B">
      <w:pPr>
        <w:tabs>
          <w:tab w:val="left" w:pos="851"/>
        </w:tabs>
        <w:ind w:firstLine="709"/>
        <w:jc w:val="both"/>
        <w:rPr>
          <w:rFonts w:cs="Times New Roman"/>
          <w:sz w:val="32"/>
          <w:szCs w:val="32"/>
        </w:rPr>
      </w:pPr>
      <w:r w:rsidRPr="001752BD">
        <w:rPr>
          <w:rFonts w:cs="Times New Roman"/>
          <w:sz w:val="32"/>
          <w:szCs w:val="32"/>
        </w:rPr>
        <w:t>Э.Ф.Баранов курировал экономической обеспечение системы персональной информации премьера Н.И.Рыжкова. Она была реализована на ЭВМ «Электроника – 85» и состояла из досье по основным разделам экономики, а также на каждое министерство и союзную республику. Каждое досье имело три уровня (две лупы). Переход на следующий уровень пользователь осуществлял кликом курсора на цифре. Задача состояла в том, чтобы каждую таблицу сделать как бы иероглифом для того, чтобы с одного взгляда пользователю было понятно, как идут дела. Для достижения этой цели были предъявлены жесткие требования к макету таблиц: не более 5 граф и 15 строк, число не более, чем трехзначные. В дальнейшем в систему был включен цвет: зеленый (хорошо), желтый (назревает опасность невыполнения плана), красный – срыв плана). Для того, чтобы максимально гарантировать работу системы, она была построена на слайдах, состав которых предварительно отрабатывался с секретариатом Н.И.Рыжкова и дорабатывался по его замечаниям. Обновление оперативной информации осуществлялось ежедневно, статистических данных –ежемесячно.</w:t>
      </w:r>
    </w:p>
    <w:p w:rsidR="006B6A2B" w:rsidRPr="001752BD" w:rsidRDefault="006B6A2B" w:rsidP="006B6A2B">
      <w:pPr>
        <w:ind w:firstLine="567"/>
        <w:jc w:val="both"/>
        <w:rPr>
          <w:rFonts w:cs="Times New Roman"/>
          <w:sz w:val="32"/>
          <w:szCs w:val="32"/>
        </w:rPr>
      </w:pPr>
      <w:r w:rsidRPr="001752BD">
        <w:rPr>
          <w:rFonts w:cs="Times New Roman"/>
          <w:sz w:val="32"/>
          <w:szCs w:val="32"/>
        </w:rPr>
        <w:lastRenderedPageBreak/>
        <w:t>Появление системы персональной информации у Н.И.Рыжкова подтолкнуло его заместителей к заведению у себя аналогичных систем, состоящих из двух частей: копия той информации, которая есть у премьера по кругу ведения его зама и информация по подведомственным заму министрам. Отдельные министры стали заводить у себя такие же системы. Следует отметить, что в</w:t>
      </w:r>
      <w:r>
        <w:rPr>
          <w:rFonts w:cs="Times New Roman"/>
          <w:sz w:val="32"/>
          <w:szCs w:val="32"/>
        </w:rPr>
        <w:t>ся работа велась децентрализован</w:t>
      </w:r>
      <w:r w:rsidRPr="001752BD">
        <w:rPr>
          <w:rFonts w:cs="Times New Roman"/>
          <w:sz w:val="32"/>
          <w:szCs w:val="32"/>
        </w:rPr>
        <w:t>о и определялась желаниями соответствующих руководителей, которые обычно звонили</w:t>
      </w:r>
      <w:r w:rsidRPr="00D67711">
        <w:rPr>
          <w:rFonts w:cs="Times New Roman"/>
          <w:sz w:val="32"/>
          <w:szCs w:val="32"/>
        </w:rPr>
        <w:t xml:space="preserve"> </w:t>
      </w:r>
      <w:r>
        <w:rPr>
          <w:rFonts w:cs="Times New Roman"/>
          <w:sz w:val="32"/>
          <w:szCs w:val="32"/>
        </w:rPr>
        <w:t>мне</w:t>
      </w:r>
      <w:r w:rsidRPr="001752BD">
        <w:rPr>
          <w:rFonts w:cs="Times New Roman"/>
          <w:sz w:val="32"/>
          <w:szCs w:val="32"/>
        </w:rPr>
        <w:t xml:space="preserve"> и просили оказать содействие их сотрудникам. Важность систем персональной информации заключалась в том, что они приучали высших руководителей получать нужную им информацию из ЭВМ. Программное обеспечение системы было создано Г.О.Гоцеридзе.</w:t>
      </w:r>
    </w:p>
    <w:p w:rsidR="006B6A2B" w:rsidRPr="001752BD" w:rsidRDefault="006B6A2B" w:rsidP="006B6A2B">
      <w:pPr>
        <w:jc w:val="both"/>
        <w:rPr>
          <w:rFonts w:cs="Times New Roman"/>
          <w:sz w:val="32"/>
          <w:szCs w:val="32"/>
        </w:rPr>
      </w:pPr>
      <w:r w:rsidRPr="001752BD">
        <w:rPr>
          <w:rFonts w:cs="Times New Roman"/>
          <w:sz w:val="32"/>
          <w:szCs w:val="32"/>
        </w:rPr>
        <w:t xml:space="preserve">          Ефремов В.А. проделал большую работу по обогащению аналитических материалов текстовой информацией. Обработка региональной прессы позволила выявлять новые процессы, возникающие в стране, регистрировать скорость их распространения до всероссийского масштаба (обычно три месяца). Так, например, было зарегистрирован</w:t>
      </w:r>
      <w:r>
        <w:rPr>
          <w:rFonts w:cs="Times New Roman"/>
          <w:sz w:val="32"/>
          <w:szCs w:val="32"/>
        </w:rPr>
        <w:t>о</w:t>
      </w:r>
      <w:r w:rsidRPr="001752BD">
        <w:rPr>
          <w:rFonts w:cs="Times New Roman"/>
          <w:sz w:val="32"/>
          <w:szCs w:val="32"/>
        </w:rPr>
        <w:t xml:space="preserve"> такое явление как «неплатежи». Модели, созданные В.А.Ефремовым, оказались полезными для прогнозирования, в том числе и итогов выборов. Систематическая обработка региональной прессы позволяла выявлять оттенки процессов, протекающих в России. О пользе такого подхода </w:t>
      </w:r>
      <w:r>
        <w:rPr>
          <w:rFonts w:cs="Times New Roman"/>
          <w:sz w:val="32"/>
          <w:szCs w:val="32"/>
        </w:rPr>
        <w:t>я</w:t>
      </w:r>
      <w:r w:rsidRPr="001752BD">
        <w:rPr>
          <w:rFonts w:cs="Times New Roman"/>
          <w:sz w:val="32"/>
          <w:szCs w:val="32"/>
        </w:rPr>
        <w:t xml:space="preserve"> мог судить, прочитав книгу Е.Гайдара «Гибель империи», </w:t>
      </w:r>
      <w:r>
        <w:rPr>
          <w:rFonts w:cs="Times New Roman"/>
          <w:sz w:val="32"/>
          <w:szCs w:val="32"/>
        </w:rPr>
        <w:t>обнаружив ней</w:t>
      </w:r>
      <w:r w:rsidRPr="001752BD">
        <w:rPr>
          <w:rFonts w:cs="Times New Roman"/>
          <w:sz w:val="32"/>
          <w:szCs w:val="32"/>
        </w:rPr>
        <w:t xml:space="preserve"> несколько ссылок на материалы из аналитических записок, представлявшихся Главинформом  руководству страны. </w:t>
      </w:r>
    </w:p>
    <w:p w:rsidR="006B6A2B" w:rsidRPr="001752BD" w:rsidRDefault="006B6A2B" w:rsidP="006B6A2B">
      <w:pPr>
        <w:jc w:val="both"/>
        <w:rPr>
          <w:rFonts w:cs="Times New Roman"/>
          <w:sz w:val="32"/>
          <w:szCs w:val="32"/>
        </w:rPr>
      </w:pPr>
      <w:r w:rsidRPr="001752BD">
        <w:rPr>
          <w:rFonts w:cs="Times New Roman"/>
          <w:sz w:val="32"/>
          <w:szCs w:val="32"/>
        </w:rPr>
        <w:tab/>
        <w:t>Кроме основной системы Главинформ эксплуатировал еще и систему делопроизводства аппарата Совета министров СССР. Это направление работ возглавлял П.Н.Попович. Обработка писем трудящихся, содержащих самые разнообразные тексты, явилась хорошей школой для улучшения  системы работы с текстами.</w:t>
      </w:r>
      <w:r w:rsidRPr="001752BD">
        <w:rPr>
          <w:rStyle w:val="a5"/>
          <w:rFonts w:cs="Times New Roman"/>
          <w:sz w:val="32"/>
          <w:szCs w:val="32"/>
        </w:rPr>
        <w:footnoteReference w:id="43"/>
      </w:r>
    </w:p>
    <w:p w:rsidR="006B6A2B" w:rsidRPr="001752BD" w:rsidRDefault="006B6A2B" w:rsidP="006B6A2B">
      <w:pPr>
        <w:jc w:val="both"/>
        <w:rPr>
          <w:rFonts w:cs="Times New Roman"/>
          <w:sz w:val="32"/>
          <w:szCs w:val="32"/>
        </w:rPr>
      </w:pPr>
      <w:r w:rsidRPr="001752BD">
        <w:rPr>
          <w:rFonts w:cs="Times New Roman"/>
          <w:sz w:val="32"/>
          <w:szCs w:val="32"/>
        </w:rPr>
        <w:lastRenderedPageBreak/>
        <w:t xml:space="preserve">            Сестрой системы Главинформа явилась система ГАС «Выборы»: у об</w:t>
      </w:r>
      <w:r>
        <w:rPr>
          <w:rFonts w:cs="Times New Roman"/>
          <w:sz w:val="32"/>
          <w:szCs w:val="32"/>
        </w:rPr>
        <w:t>е</w:t>
      </w:r>
      <w:r w:rsidRPr="001752BD">
        <w:rPr>
          <w:rFonts w:cs="Times New Roman"/>
          <w:sz w:val="32"/>
          <w:szCs w:val="32"/>
        </w:rPr>
        <w:t xml:space="preserve">их систем один и тот же главный конструктор. Это обстоятельство повлияло на выбор её руководителя, которым был назначен член коллегии Главинформа И.С.Горщков, для которого не составило труда перенести в организацию работы новой систему всё лучшее, отработанное в Главинформе. </w:t>
      </w:r>
    </w:p>
    <w:p w:rsidR="006B6A2B" w:rsidRPr="001752BD" w:rsidRDefault="006B6A2B" w:rsidP="006B6A2B">
      <w:pPr>
        <w:jc w:val="both"/>
        <w:rPr>
          <w:rFonts w:cs="Times New Roman"/>
          <w:sz w:val="32"/>
          <w:szCs w:val="32"/>
        </w:rPr>
      </w:pPr>
      <w:r w:rsidRPr="001752BD">
        <w:rPr>
          <w:rFonts w:cs="Times New Roman"/>
          <w:noProof/>
          <w:sz w:val="32"/>
          <w:szCs w:val="32"/>
          <w:lang w:eastAsia="ru-RU"/>
        </w:rPr>
        <w:t xml:space="preserve">   </w:t>
      </w:r>
      <w:r w:rsidRPr="001752BD">
        <w:rPr>
          <w:rFonts w:cs="Times New Roman"/>
          <w:noProof/>
          <w:sz w:val="32"/>
          <w:szCs w:val="32"/>
          <w:highlight w:val="yellow"/>
          <w:lang w:eastAsia="ru-RU"/>
        </w:rPr>
        <w:t>Фото Горшков И.С.</w:t>
      </w:r>
    </w:p>
    <w:p w:rsidR="006B6A2B" w:rsidRDefault="006B6A2B" w:rsidP="006B6A2B">
      <w:pPr>
        <w:jc w:val="both"/>
        <w:rPr>
          <w:rFonts w:cs="Times New Roman"/>
          <w:sz w:val="32"/>
          <w:szCs w:val="32"/>
        </w:rPr>
      </w:pPr>
      <w:r w:rsidRPr="001752BD">
        <w:rPr>
          <w:rFonts w:cs="Times New Roman"/>
          <w:sz w:val="32"/>
          <w:szCs w:val="32"/>
        </w:rPr>
        <w:tab/>
        <w:t xml:space="preserve">Развал СССР лишил систему основного заказчика. Воспитание в сотрудниках нацеленности на удовлетворение потребностей пользователей, умение выявлять эти потребности и предлагать их решение привели к тому, </w:t>
      </w:r>
      <w:r>
        <w:rPr>
          <w:rFonts w:cs="Times New Roman"/>
          <w:sz w:val="32"/>
          <w:szCs w:val="32"/>
        </w:rPr>
        <w:t xml:space="preserve">что </w:t>
      </w:r>
      <w:r w:rsidRPr="001752BD">
        <w:rPr>
          <w:rFonts w:cs="Times New Roman"/>
          <w:sz w:val="32"/>
          <w:szCs w:val="32"/>
        </w:rPr>
        <w:t>коллектив продолжает  работать. 15 лет работы после распада СССР говорят о том, что такой подход является лучшей защитой для коллектива от риска потерять работу.</w:t>
      </w:r>
    </w:p>
    <w:p w:rsidR="006B6A2B" w:rsidRPr="001752BD" w:rsidRDefault="006B6A2B" w:rsidP="006B6A2B">
      <w:pPr>
        <w:jc w:val="both"/>
        <w:rPr>
          <w:rFonts w:cs="Times New Roman"/>
          <w:sz w:val="32"/>
          <w:szCs w:val="32"/>
        </w:rPr>
      </w:pPr>
      <w:r w:rsidRPr="001A101D">
        <w:rPr>
          <w:rFonts w:cs="Times New Roman"/>
          <w:sz w:val="32"/>
          <w:szCs w:val="32"/>
          <w:highlight w:val="yellow"/>
        </w:rPr>
        <w:t>Сканы 5 и 6</w:t>
      </w:r>
    </w:p>
    <w:p w:rsidR="006B6A2B" w:rsidRPr="00E74812" w:rsidRDefault="006B6A2B" w:rsidP="006B6A2B">
      <w:pPr>
        <w:pStyle w:val="2"/>
        <w:jc w:val="both"/>
        <w:rPr>
          <w:rFonts w:ascii="Times New Roman" w:hAnsi="Times New Roman" w:cs="Times New Roman"/>
          <w:b w:val="0"/>
          <w:bCs w:val="0"/>
          <w:color w:val="auto"/>
          <w:sz w:val="32"/>
          <w:szCs w:val="32"/>
        </w:rPr>
      </w:pPr>
      <w:r w:rsidRPr="001752BD">
        <w:rPr>
          <w:rFonts w:ascii="Times New Roman" w:hAnsi="Times New Roman" w:cs="Times New Roman"/>
          <w:sz w:val="32"/>
          <w:szCs w:val="32"/>
        </w:rPr>
        <w:tab/>
      </w:r>
      <w:r w:rsidRPr="00E74812">
        <w:rPr>
          <w:rFonts w:ascii="Times New Roman" w:hAnsi="Times New Roman" w:cs="Times New Roman"/>
          <w:color w:val="auto"/>
          <w:sz w:val="32"/>
          <w:szCs w:val="32"/>
        </w:rPr>
        <w:t xml:space="preserve">Министерство экономики РФ.           </w:t>
      </w:r>
    </w:p>
    <w:p w:rsidR="006B6A2B" w:rsidRPr="001752BD" w:rsidRDefault="006B6A2B" w:rsidP="006B6A2B">
      <w:pPr>
        <w:jc w:val="both"/>
        <w:rPr>
          <w:rFonts w:cs="Times New Roman"/>
          <w:sz w:val="32"/>
          <w:szCs w:val="32"/>
        </w:rPr>
      </w:pPr>
      <w:r w:rsidRPr="001752BD">
        <w:rPr>
          <w:rFonts w:cs="Times New Roman"/>
          <w:sz w:val="32"/>
          <w:szCs w:val="32"/>
        </w:rPr>
        <w:t>Министерство экономики РФ было создано на базе сотрудников Госплана СССР и Госплана РСФСР с явным преобладанием первых. Особенностью атмосферы того времени было почти физическое ощущение того, как могучая экономика СССР катится с горы словно телега без лошади. По этой причине было важно предпринять все возможное для того, чтобы хотя бы затормозить этот процесс.</w:t>
      </w:r>
      <w:r>
        <w:rPr>
          <w:rFonts w:cs="Times New Roman"/>
          <w:sz w:val="32"/>
          <w:szCs w:val="32"/>
        </w:rPr>
        <w:t xml:space="preserve"> </w:t>
      </w:r>
      <w:r w:rsidRPr="001752BD">
        <w:rPr>
          <w:rFonts w:cs="Times New Roman"/>
          <w:sz w:val="32"/>
          <w:szCs w:val="32"/>
        </w:rPr>
        <w:t xml:space="preserve">В министерстве экономики меня назначили заместителем министра, которым был мой подчиненный в ГВЦ – Я.М.Уринсон. </w:t>
      </w:r>
    </w:p>
    <w:p w:rsidR="006B6A2B" w:rsidRPr="001752BD" w:rsidRDefault="006B6A2B" w:rsidP="006B6A2B">
      <w:pPr>
        <w:jc w:val="both"/>
        <w:rPr>
          <w:rFonts w:cs="Times New Roman"/>
          <w:sz w:val="32"/>
          <w:szCs w:val="32"/>
        </w:rPr>
      </w:pPr>
      <w:r w:rsidRPr="001752BD">
        <w:rPr>
          <w:rFonts w:cs="Times New Roman"/>
          <w:sz w:val="32"/>
          <w:szCs w:val="32"/>
        </w:rPr>
        <w:tab/>
        <w:t xml:space="preserve">Прежде всего, следует сказать о создании правой базы для реальных инвестиций в стране, включая </w:t>
      </w:r>
      <w:r>
        <w:rPr>
          <w:rFonts w:cs="Times New Roman"/>
          <w:sz w:val="32"/>
          <w:szCs w:val="32"/>
        </w:rPr>
        <w:t>правовое обеспечение привлечения</w:t>
      </w:r>
      <w:r w:rsidRPr="001752BD">
        <w:rPr>
          <w:rFonts w:cs="Times New Roman"/>
          <w:sz w:val="32"/>
          <w:szCs w:val="32"/>
        </w:rPr>
        <w:t xml:space="preserve"> в страну иностранных инвесторов. Потребовалось организовать подготовку текстов законов, их экспертизу и продвижение через законодательное собрание.  </w:t>
      </w:r>
    </w:p>
    <w:p w:rsidR="006B6A2B" w:rsidRPr="001752BD" w:rsidRDefault="006B6A2B" w:rsidP="006B6A2B">
      <w:pPr>
        <w:jc w:val="both"/>
        <w:rPr>
          <w:rFonts w:cs="Times New Roman"/>
          <w:sz w:val="32"/>
          <w:szCs w:val="32"/>
        </w:rPr>
      </w:pPr>
      <w:r w:rsidRPr="001752BD">
        <w:rPr>
          <w:rFonts w:cs="Times New Roman"/>
          <w:sz w:val="32"/>
          <w:szCs w:val="32"/>
        </w:rPr>
        <w:t xml:space="preserve">            Отдельно следует указать о двух новинках, введенных в практику.   Понимание острой необходимости инвестиций для </w:t>
      </w:r>
      <w:r w:rsidRPr="001752BD">
        <w:rPr>
          <w:rFonts w:cs="Times New Roman"/>
          <w:sz w:val="32"/>
          <w:szCs w:val="32"/>
        </w:rPr>
        <w:lastRenderedPageBreak/>
        <w:t>поддержки того, что может расти, привело к идее конкурса частных инвесторов за поддержку  государством их проектов. Поскольку решения о победителях конкурса принимались комиссией (с участием Минфина) в Минэкономики, а выделение средств осуществлял Минфин, то многие проекты оказались не профинансированными со стороны государства. Практическим результатом  работы с инвестиционными проектами явилась методика по оценке эффективности инвестиционных проектов, соответствующая принятым в мире стандартам.</w:t>
      </w:r>
      <w:r w:rsidRPr="001752BD">
        <w:rPr>
          <w:rStyle w:val="a5"/>
          <w:rFonts w:cs="Times New Roman"/>
          <w:sz w:val="32"/>
          <w:szCs w:val="32"/>
        </w:rPr>
        <w:footnoteReference w:id="44"/>
      </w:r>
      <w:r>
        <w:rPr>
          <w:rFonts w:cs="Times New Roman"/>
          <w:sz w:val="32"/>
          <w:szCs w:val="32"/>
        </w:rPr>
        <w:t xml:space="preserve"> Выдающуюся роль в разработке методики сыграл В.Н.Лифшиц (</w:t>
      </w:r>
      <w:r w:rsidRPr="0062688A">
        <w:rPr>
          <w:rFonts w:cs="Times New Roman"/>
          <w:sz w:val="32"/>
          <w:szCs w:val="32"/>
        </w:rPr>
        <w:t>http://www.isa.ru/index.php?id=363&amp;Itemid=61&amp;lang=&amp;option=com_content&amp;view=article</w:t>
      </w:r>
      <w:r>
        <w:rPr>
          <w:rFonts w:cs="Times New Roman"/>
          <w:sz w:val="32"/>
          <w:szCs w:val="32"/>
        </w:rPr>
        <w:t>).</w:t>
      </w:r>
      <w:r w:rsidRPr="001752BD">
        <w:rPr>
          <w:rFonts w:cs="Times New Roman"/>
          <w:sz w:val="32"/>
          <w:szCs w:val="32"/>
        </w:rPr>
        <w:t xml:space="preserve"> Другой новинкой явилась введение в российскую практику финансового лизинга. Эти решения сначала были приняты как указы Президента Б.Н.</w:t>
      </w:r>
      <w:r>
        <w:rPr>
          <w:rFonts w:cs="Times New Roman"/>
          <w:sz w:val="32"/>
          <w:szCs w:val="32"/>
        </w:rPr>
        <w:t xml:space="preserve"> </w:t>
      </w:r>
      <w:r w:rsidRPr="001752BD">
        <w:rPr>
          <w:rFonts w:cs="Times New Roman"/>
          <w:sz w:val="32"/>
          <w:szCs w:val="32"/>
        </w:rPr>
        <w:t>Ельц</w:t>
      </w:r>
      <w:r>
        <w:rPr>
          <w:rFonts w:cs="Times New Roman"/>
          <w:sz w:val="32"/>
          <w:szCs w:val="32"/>
        </w:rPr>
        <w:t>и</w:t>
      </w:r>
      <w:r w:rsidRPr="001752BD">
        <w:rPr>
          <w:rFonts w:cs="Times New Roman"/>
          <w:sz w:val="32"/>
          <w:szCs w:val="32"/>
        </w:rPr>
        <w:t>на</w:t>
      </w:r>
      <w:r>
        <w:rPr>
          <w:rFonts w:cs="Times New Roman"/>
          <w:sz w:val="32"/>
          <w:szCs w:val="32"/>
        </w:rPr>
        <w:t>.</w:t>
      </w:r>
      <w:r w:rsidRPr="001752BD">
        <w:rPr>
          <w:rFonts w:cs="Times New Roman"/>
          <w:sz w:val="32"/>
          <w:szCs w:val="32"/>
        </w:rPr>
        <w:t xml:space="preserve">  Быстрому </w:t>
      </w:r>
      <w:r>
        <w:rPr>
          <w:rFonts w:cs="Times New Roman"/>
          <w:sz w:val="32"/>
          <w:szCs w:val="32"/>
        </w:rPr>
        <w:t>продвижению их в практику</w:t>
      </w:r>
      <w:r w:rsidRPr="001752BD">
        <w:rPr>
          <w:rFonts w:cs="Times New Roman"/>
          <w:sz w:val="32"/>
          <w:szCs w:val="32"/>
        </w:rPr>
        <w:t xml:space="preserve"> способствовала слажен</w:t>
      </w:r>
      <w:r>
        <w:rPr>
          <w:rFonts w:cs="Times New Roman"/>
          <w:sz w:val="32"/>
          <w:szCs w:val="32"/>
        </w:rPr>
        <w:t>ные  действия</w:t>
      </w:r>
      <w:r w:rsidRPr="001752BD">
        <w:rPr>
          <w:rFonts w:cs="Times New Roman"/>
          <w:sz w:val="32"/>
          <w:szCs w:val="32"/>
        </w:rPr>
        <w:t xml:space="preserve"> министр</w:t>
      </w:r>
      <w:r>
        <w:rPr>
          <w:rFonts w:cs="Times New Roman"/>
          <w:sz w:val="32"/>
          <w:szCs w:val="32"/>
        </w:rPr>
        <w:t>а</w:t>
      </w:r>
      <w:r w:rsidRPr="001752BD">
        <w:rPr>
          <w:rFonts w:cs="Times New Roman"/>
          <w:sz w:val="32"/>
          <w:szCs w:val="32"/>
        </w:rPr>
        <w:t xml:space="preserve"> – Я.М.</w:t>
      </w:r>
      <w:r>
        <w:rPr>
          <w:rFonts w:cs="Times New Roman"/>
          <w:sz w:val="32"/>
          <w:szCs w:val="32"/>
        </w:rPr>
        <w:t xml:space="preserve"> </w:t>
      </w:r>
      <w:r w:rsidRPr="001752BD">
        <w:rPr>
          <w:rFonts w:cs="Times New Roman"/>
          <w:sz w:val="32"/>
          <w:szCs w:val="32"/>
        </w:rPr>
        <w:t>Уринсон</w:t>
      </w:r>
      <w:r>
        <w:rPr>
          <w:rFonts w:cs="Times New Roman"/>
          <w:sz w:val="32"/>
          <w:szCs w:val="32"/>
        </w:rPr>
        <w:t>а</w:t>
      </w:r>
      <w:r w:rsidRPr="001752BD">
        <w:rPr>
          <w:rFonts w:cs="Times New Roman"/>
          <w:sz w:val="32"/>
          <w:szCs w:val="32"/>
        </w:rPr>
        <w:t>, вице – премьер</w:t>
      </w:r>
      <w:r>
        <w:rPr>
          <w:rFonts w:cs="Times New Roman"/>
          <w:sz w:val="32"/>
          <w:szCs w:val="32"/>
        </w:rPr>
        <w:t>а</w:t>
      </w:r>
      <w:r w:rsidRPr="001752BD">
        <w:rPr>
          <w:rFonts w:cs="Times New Roman"/>
          <w:sz w:val="32"/>
          <w:szCs w:val="32"/>
        </w:rPr>
        <w:t xml:space="preserve"> А.Н.</w:t>
      </w:r>
      <w:r>
        <w:rPr>
          <w:rFonts w:cs="Times New Roman"/>
          <w:sz w:val="32"/>
          <w:szCs w:val="32"/>
        </w:rPr>
        <w:t xml:space="preserve"> </w:t>
      </w:r>
      <w:r w:rsidRPr="001752BD">
        <w:rPr>
          <w:rFonts w:cs="Times New Roman"/>
          <w:sz w:val="32"/>
          <w:szCs w:val="32"/>
        </w:rPr>
        <w:t>Шохин</w:t>
      </w:r>
      <w:r>
        <w:rPr>
          <w:rFonts w:cs="Times New Roman"/>
          <w:sz w:val="32"/>
          <w:szCs w:val="32"/>
        </w:rPr>
        <w:t>а</w:t>
      </w:r>
      <w:r w:rsidRPr="001752BD">
        <w:rPr>
          <w:rFonts w:cs="Times New Roman"/>
          <w:sz w:val="32"/>
          <w:szCs w:val="32"/>
        </w:rPr>
        <w:t>, помощник</w:t>
      </w:r>
      <w:r>
        <w:rPr>
          <w:rFonts w:cs="Times New Roman"/>
          <w:sz w:val="32"/>
          <w:szCs w:val="32"/>
        </w:rPr>
        <w:t>а</w:t>
      </w:r>
      <w:r w:rsidRPr="001752BD">
        <w:rPr>
          <w:rFonts w:cs="Times New Roman"/>
          <w:sz w:val="32"/>
          <w:szCs w:val="32"/>
        </w:rPr>
        <w:t xml:space="preserve"> Президента РФ – А.Я.</w:t>
      </w:r>
      <w:r>
        <w:rPr>
          <w:rFonts w:cs="Times New Roman"/>
          <w:sz w:val="32"/>
          <w:szCs w:val="32"/>
        </w:rPr>
        <w:t xml:space="preserve"> </w:t>
      </w:r>
      <w:r w:rsidRPr="001752BD">
        <w:rPr>
          <w:rFonts w:cs="Times New Roman"/>
          <w:sz w:val="32"/>
          <w:szCs w:val="32"/>
        </w:rPr>
        <w:t>Лившиц</w:t>
      </w:r>
      <w:r>
        <w:rPr>
          <w:rFonts w:cs="Times New Roman"/>
          <w:sz w:val="32"/>
          <w:szCs w:val="32"/>
        </w:rPr>
        <w:t>а</w:t>
      </w:r>
      <w:r w:rsidRPr="001752BD">
        <w:rPr>
          <w:rFonts w:cs="Times New Roman"/>
          <w:sz w:val="32"/>
          <w:szCs w:val="32"/>
        </w:rPr>
        <w:t xml:space="preserve">. </w:t>
      </w:r>
    </w:p>
    <w:p w:rsidR="006B6A2B" w:rsidRDefault="006B6A2B" w:rsidP="006B6A2B">
      <w:pPr>
        <w:jc w:val="both"/>
        <w:rPr>
          <w:rFonts w:cs="Times New Roman"/>
          <w:sz w:val="32"/>
          <w:szCs w:val="32"/>
        </w:rPr>
      </w:pPr>
      <w:r w:rsidRPr="001752BD">
        <w:rPr>
          <w:rFonts w:cs="Times New Roman"/>
          <w:sz w:val="32"/>
          <w:szCs w:val="32"/>
        </w:rPr>
        <w:tab/>
        <w:t>Пословица говорит «Какой ты начальник, ты узнаешь тогда, когда твой подчиненный станет твоим начальником». Министрами экономики, заместителям которых мне пришлось быть, были мои бывшие   подчиненные в ГВЦ Госплана СССР Я.М.Уринсон и А.Г.Шаповальянц. Работы с ними вспоминаю с удовольствием.</w:t>
      </w:r>
    </w:p>
    <w:p w:rsidR="006B6A2B" w:rsidRPr="001752BD" w:rsidRDefault="006B6A2B" w:rsidP="006B6A2B">
      <w:pPr>
        <w:jc w:val="both"/>
        <w:rPr>
          <w:rFonts w:cs="Times New Roman"/>
          <w:sz w:val="32"/>
          <w:szCs w:val="32"/>
        </w:rPr>
      </w:pPr>
      <w:r w:rsidRPr="001A101D">
        <w:rPr>
          <w:rFonts w:cs="Times New Roman"/>
          <w:sz w:val="32"/>
          <w:szCs w:val="32"/>
          <w:highlight w:val="yellow"/>
        </w:rPr>
        <w:t>Сканы 7 и 8</w:t>
      </w:r>
    </w:p>
    <w:p w:rsidR="006B6A2B" w:rsidRPr="007E7F08" w:rsidRDefault="006B6A2B" w:rsidP="006B6A2B">
      <w:pPr>
        <w:pStyle w:val="3"/>
        <w:jc w:val="both"/>
        <w:rPr>
          <w:rFonts w:ascii="Times New Roman" w:hAnsi="Times New Roman" w:cs="Times New Roman"/>
          <w:b w:val="0"/>
          <w:bCs w:val="0"/>
          <w:color w:val="auto"/>
          <w:sz w:val="32"/>
          <w:szCs w:val="32"/>
        </w:rPr>
      </w:pPr>
      <w:r w:rsidRPr="001752BD">
        <w:rPr>
          <w:rFonts w:ascii="Times New Roman" w:hAnsi="Times New Roman" w:cs="Times New Roman"/>
          <w:sz w:val="32"/>
          <w:szCs w:val="32"/>
        </w:rPr>
        <w:t xml:space="preserve">           </w:t>
      </w:r>
      <w:r w:rsidRPr="007E7F08">
        <w:rPr>
          <w:rFonts w:ascii="Times New Roman" w:hAnsi="Times New Roman" w:cs="Times New Roman"/>
          <w:color w:val="auto"/>
          <w:sz w:val="32"/>
          <w:szCs w:val="32"/>
        </w:rPr>
        <w:t>Вышка</w:t>
      </w:r>
    </w:p>
    <w:p w:rsidR="006B6A2B" w:rsidRPr="001752BD" w:rsidRDefault="006B6A2B" w:rsidP="006B6A2B">
      <w:pPr>
        <w:jc w:val="both"/>
        <w:rPr>
          <w:rFonts w:cs="Times New Roman"/>
          <w:sz w:val="32"/>
          <w:szCs w:val="32"/>
        </w:rPr>
      </w:pPr>
      <w:r w:rsidRPr="001752BD">
        <w:rPr>
          <w:rFonts w:cs="Times New Roman"/>
          <w:sz w:val="32"/>
          <w:szCs w:val="32"/>
        </w:rPr>
        <w:t xml:space="preserve">          Сотрудничество с Вышкой началось практически с момента её создания, а после ухода на пенсию с государственной службы  работа в ней  стала постоянной. Следует сказать о том, что для научной работы в Вышке созданы отличные условия. Благодаря библиотеке с широкой подпиской практически на все заметные научные журналы мира почти не приходится тратить деньги на покупку статей, представляющих интерес.  Научный фонд </w:t>
      </w:r>
      <w:r w:rsidRPr="001752BD">
        <w:rPr>
          <w:rFonts w:cs="Times New Roman"/>
          <w:sz w:val="32"/>
          <w:szCs w:val="32"/>
        </w:rPr>
        <w:lastRenderedPageBreak/>
        <w:t>осуществляет поддержку исследований,  от заявителя требуется обоснование их актуальности.  Для защиты приоритета в научных работах издаются препринты на русском и английском языках.</w:t>
      </w:r>
      <w:r>
        <w:rPr>
          <w:rFonts w:cs="Times New Roman"/>
          <w:sz w:val="32"/>
          <w:szCs w:val="32"/>
        </w:rPr>
        <w:t xml:space="preserve"> Оплата ординарного профессора позволяет сосредоточиться на работе в Вышке и не заниматься поиском дополнительного заработка.</w:t>
      </w:r>
      <w:r w:rsidRPr="001752BD">
        <w:rPr>
          <w:rFonts w:cs="Times New Roman"/>
          <w:sz w:val="32"/>
          <w:szCs w:val="32"/>
        </w:rPr>
        <w:tab/>
        <w:t xml:space="preserve"> </w:t>
      </w:r>
    </w:p>
    <w:p w:rsidR="006B6A2B" w:rsidRDefault="006B6A2B" w:rsidP="006B6A2B">
      <w:pPr>
        <w:jc w:val="both"/>
        <w:rPr>
          <w:rFonts w:cs="Times New Roman"/>
          <w:sz w:val="32"/>
          <w:szCs w:val="32"/>
        </w:rPr>
      </w:pPr>
      <w:r w:rsidRPr="001752BD">
        <w:rPr>
          <w:rFonts w:cs="Times New Roman"/>
          <w:sz w:val="32"/>
          <w:szCs w:val="32"/>
        </w:rPr>
        <w:t xml:space="preserve">         Концепция нормальных цен уже 15 лет остается предметом моих исследовани</w:t>
      </w:r>
      <w:r>
        <w:rPr>
          <w:rFonts w:cs="Times New Roman"/>
          <w:sz w:val="32"/>
          <w:szCs w:val="32"/>
        </w:rPr>
        <w:t>й</w:t>
      </w:r>
      <w:r w:rsidRPr="001752BD">
        <w:rPr>
          <w:rFonts w:cs="Times New Roman"/>
          <w:sz w:val="32"/>
          <w:szCs w:val="32"/>
        </w:rPr>
        <w:t>. На практике они характерны для развитых стран по большинству товаров, а Россия, надеюсь, пока, является исключением. Отклонения от нормальных цен вызываются национальными особенностями. Так, например, в Венесуэле розничная цена литра бензина в 2013 г. 1,1 цента США, а в Норвегии -235 центов или в 200 раз больше</w:t>
      </w:r>
      <w:r w:rsidRPr="001752BD">
        <w:rPr>
          <w:rStyle w:val="a5"/>
          <w:rFonts w:cs="Times New Roman"/>
          <w:sz w:val="32"/>
          <w:szCs w:val="32"/>
        </w:rPr>
        <w:footnoteReference w:id="45"/>
      </w:r>
      <w:r w:rsidRPr="001752BD">
        <w:rPr>
          <w:rFonts w:cs="Times New Roman"/>
          <w:sz w:val="32"/>
          <w:szCs w:val="32"/>
        </w:rPr>
        <w:t>. В России цены на энергию, в том числе и моторное топливо, из-за больших пространств и господства сухопутного транспорта должны быть ниже нормальных для страны.</w:t>
      </w:r>
      <w:r w:rsidRPr="001752BD">
        <w:rPr>
          <w:rStyle w:val="a5"/>
          <w:rFonts w:cs="Times New Roman"/>
          <w:sz w:val="32"/>
          <w:szCs w:val="32"/>
        </w:rPr>
        <w:footnoteReference w:id="46"/>
      </w:r>
      <w:r w:rsidRPr="001752BD">
        <w:rPr>
          <w:rFonts w:cs="Times New Roman"/>
          <w:sz w:val="32"/>
          <w:szCs w:val="32"/>
        </w:rPr>
        <w:t xml:space="preserve"> Разложение цены на нормальную, определяемую   зависимостью от уровня развития экономики, делает нормальные цены удобным инструментом для прогнозирования цен спрос на годы вперед</w:t>
      </w:r>
      <w:r w:rsidRPr="001752BD">
        <w:rPr>
          <w:rStyle w:val="a5"/>
          <w:rFonts w:cs="Times New Roman"/>
          <w:sz w:val="32"/>
          <w:szCs w:val="32"/>
        </w:rPr>
        <w:footnoteReference w:id="47"/>
      </w:r>
      <w:r w:rsidRPr="001752BD">
        <w:rPr>
          <w:rFonts w:cs="Times New Roman"/>
          <w:sz w:val="32"/>
          <w:szCs w:val="32"/>
        </w:rPr>
        <w:t>. Это позволят развернуть сценарии развития экономики в прогнозы цен спроса на товары, которые позволяют потенциальным инвесторам оценить выгодность вложений.</w:t>
      </w:r>
    </w:p>
    <w:p w:rsidR="006B6A2B" w:rsidRDefault="006B6A2B" w:rsidP="006B6A2B">
      <w:pPr>
        <w:rPr>
          <w:rFonts w:cs="Times New Roman"/>
          <w:szCs w:val="24"/>
        </w:rPr>
      </w:pPr>
      <w:r>
        <w:rPr>
          <w:rFonts w:cs="Times New Roman"/>
          <w:sz w:val="32"/>
          <w:szCs w:val="32"/>
        </w:rPr>
        <w:tab/>
        <w:t>Почти 60 лет назад на самых  первых  шагах моей научной</w:t>
      </w:r>
    </w:p>
    <w:p w:rsidR="006B6A2B" w:rsidRPr="00B31BEE" w:rsidRDefault="006B6A2B" w:rsidP="00B31BEE">
      <w:pPr>
        <w:spacing w:line="360" w:lineRule="auto"/>
        <w:jc w:val="both"/>
        <w:rPr>
          <w:rFonts w:cs="Times New Roman"/>
          <w:szCs w:val="24"/>
        </w:rPr>
      </w:pPr>
    </w:p>
    <w:p w:rsidR="00E17D13" w:rsidRPr="00B31BEE" w:rsidRDefault="00E17D13" w:rsidP="00B31BEE">
      <w:pPr>
        <w:spacing w:line="360" w:lineRule="auto"/>
        <w:jc w:val="both"/>
        <w:rPr>
          <w:rFonts w:cs="Times New Roman"/>
          <w:szCs w:val="24"/>
        </w:rPr>
      </w:pPr>
    </w:p>
    <w:sectPr w:rsidR="00E17D13" w:rsidRPr="00B31BEE" w:rsidSect="00B810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C14" w:rsidRDefault="00317C14" w:rsidP="00E17D13">
      <w:pPr>
        <w:spacing w:after="0" w:line="240" w:lineRule="auto"/>
      </w:pPr>
      <w:r>
        <w:separator/>
      </w:r>
    </w:p>
  </w:endnote>
  <w:endnote w:type="continuationSeparator" w:id="0">
    <w:p w:rsidR="00317C14" w:rsidRDefault="00317C14" w:rsidP="00E17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C14" w:rsidRDefault="00317C14" w:rsidP="00E17D13">
      <w:pPr>
        <w:spacing w:after="0" w:line="240" w:lineRule="auto"/>
      </w:pPr>
      <w:r>
        <w:separator/>
      </w:r>
    </w:p>
  </w:footnote>
  <w:footnote w:type="continuationSeparator" w:id="0">
    <w:p w:rsidR="00317C14" w:rsidRDefault="00317C14" w:rsidP="00E17D13">
      <w:pPr>
        <w:spacing w:after="0" w:line="240" w:lineRule="auto"/>
      </w:pPr>
      <w:r>
        <w:continuationSeparator/>
      </w:r>
    </w:p>
  </w:footnote>
  <w:footnote w:id="1">
    <w:p w:rsidR="00E17D13" w:rsidRDefault="00E17D13" w:rsidP="00E17D13">
      <w:pPr>
        <w:pStyle w:val="a3"/>
      </w:pPr>
      <w:r>
        <w:rPr>
          <w:rStyle w:val="a5"/>
        </w:rPr>
        <w:footnoteRef/>
      </w:r>
      <w:r>
        <w:t xml:space="preserve"> Об этом мне рассказывал сам в В.С.Немчинов и со многими деталями его жена, Немчинова М.Б. Партийное собрание было вечером, а на следующий день секретарю парткома позвонили «сверху» и спросили, кто дал санкцию на исключение Немчинова В.С. из партии?  Поняв, что «верх» не одобряет содеянное, все бумаги по этому собранию уничтожили,  и его как бы не было. В те годы исключение из партии означало начало  репрессии.</w:t>
      </w:r>
    </w:p>
  </w:footnote>
  <w:footnote w:id="2">
    <w:p w:rsidR="00E17D13" w:rsidRDefault="00E17D13" w:rsidP="00E17D13">
      <w:r>
        <w:rPr>
          <w:rStyle w:val="a5"/>
        </w:rPr>
        <w:footnoteRef/>
      </w:r>
      <w:r w:rsidRPr="00C408B1">
        <w:t>http://ru.wikipedia.org/wiki/%D0%97%D0%B5%D0%BC%D1%81%D1%82%D0%B2%D0%BE</w:t>
      </w:r>
    </w:p>
  </w:footnote>
  <w:footnote w:id="3">
    <w:p w:rsidR="00E17D13" w:rsidRDefault="00E17D13" w:rsidP="00E17D13">
      <w:pPr>
        <w:pStyle w:val="a3"/>
      </w:pPr>
      <w:r>
        <w:rPr>
          <w:rStyle w:val="a5"/>
        </w:rPr>
        <w:footnoteRef/>
      </w:r>
      <w:r>
        <w:t>В 1932 г. в СССР были введены внутренние паспорта и их обязательная прописка по месту жительства. Они выдавались только жителем городских поселений и всем в всем в зоне 10 км у границы. Сельское население паспортов не имело и потому фактически оказалось на положении крепостных. Они выдавались селянам только при отъезде на учебу или при ве</w:t>
      </w:r>
      <w:r w:rsidR="00A06C1A">
        <w:t>рбовке чаще всего на стройки. Жители сельской местности получил</w:t>
      </w:r>
      <w:r>
        <w:t xml:space="preserve">и паспорта только в 1974 г.  </w:t>
      </w:r>
    </w:p>
  </w:footnote>
  <w:footnote w:id="4">
    <w:p w:rsidR="005965D3" w:rsidRDefault="005965D3" w:rsidP="005965D3">
      <w:pPr>
        <w:pStyle w:val="a7"/>
      </w:pPr>
      <w:r>
        <w:rPr>
          <w:rStyle w:val="a5"/>
        </w:rPr>
        <w:footnoteRef/>
      </w:r>
      <w:r>
        <w:t xml:space="preserve"> Сражение в ущелье </w:t>
      </w:r>
      <w:hyperlink r:id="rId1" w:tooltip="Фермопилы" w:history="1">
        <w:r>
          <w:rPr>
            <w:rStyle w:val="a6"/>
            <w:rFonts w:eastAsiaTheme="majorEastAsia"/>
          </w:rPr>
          <w:t>Фермопилы</w:t>
        </w:r>
      </w:hyperlink>
      <w:r>
        <w:t xml:space="preserve"> в древней Греции </w:t>
      </w:r>
      <w:r>
        <w:rPr>
          <w:bCs/>
        </w:rPr>
        <w:t xml:space="preserve"> </w:t>
      </w:r>
      <w:r>
        <w:t xml:space="preserve">в сентябре </w:t>
      </w:r>
      <w:hyperlink r:id="rId2" w:tooltip="480 год до н. э." w:history="1">
        <w:r>
          <w:rPr>
            <w:rStyle w:val="a6"/>
            <w:rFonts w:eastAsiaTheme="majorEastAsia"/>
          </w:rPr>
          <w:t>480 года до н. э.</w:t>
        </w:r>
      </w:hyperlink>
      <w:r w:rsidR="00635586">
        <w:t>,</w:t>
      </w:r>
      <w:r>
        <w:t xml:space="preserve"> когда греки</w:t>
      </w:r>
      <w:r w:rsidR="00635586">
        <w:t xml:space="preserve"> под водительством царя Ленида</w:t>
      </w:r>
      <w:r>
        <w:t xml:space="preserve"> </w:t>
      </w:r>
      <w:r w:rsidR="00635586">
        <w:t>два дня удерживали армию персов, превосходивших их минимум в 30 раз.</w:t>
      </w:r>
      <w:r>
        <w:t xml:space="preserve"> </w:t>
      </w:r>
    </w:p>
    <w:p w:rsidR="005965D3" w:rsidRDefault="005965D3">
      <w:pPr>
        <w:pStyle w:val="a3"/>
      </w:pPr>
    </w:p>
  </w:footnote>
  <w:footnote w:id="5">
    <w:p w:rsidR="00E17D13" w:rsidRDefault="00E17D13" w:rsidP="00E17D13">
      <w:pPr>
        <w:pStyle w:val="a3"/>
      </w:pPr>
      <w:r>
        <w:rPr>
          <w:rStyle w:val="a5"/>
        </w:rPr>
        <w:footnoteRef/>
      </w:r>
      <w:r>
        <w:t xml:space="preserve">  Как рассказывала мне М.Б.Немчинова,  она вместе с женой академика Прянишникова Д.Н. (создатель агрохимии) носила передачи в Н.И.Вавилову, который был столпом мировой генетики, во время его отсидки в тюрьме в Моске.</w:t>
      </w:r>
    </w:p>
  </w:footnote>
  <w:footnote w:id="6">
    <w:p w:rsidR="00E56D27" w:rsidRDefault="00E56D27">
      <w:pPr>
        <w:pStyle w:val="a3"/>
      </w:pPr>
      <w:r>
        <w:rPr>
          <w:rStyle w:val="a5"/>
        </w:rPr>
        <w:footnoteRef/>
      </w:r>
      <w:r>
        <w:t xml:space="preserve"> </w:t>
      </w:r>
      <w:r>
        <w:rPr>
          <w:noProof/>
          <w:lang w:eastAsia="ru-RU"/>
        </w:rPr>
        <w:drawing>
          <wp:inline distT="0" distB="0" distL="0" distR="0">
            <wp:extent cx="4762500" cy="2762250"/>
            <wp:effectExtent l="19050" t="0" r="0" b="0"/>
            <wp:docPr id="1" name="Рисунок 1" descr="&amp;ocy;&amp;bcy;&amp;shchcy;&amp;icy;&amp;jcy; &amp;vcy;&amp;i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ocy;&amp;bcy;&amp;shchcy;&amp;icy;&amp;jcy; &amp;vcy;&amp;icy;&amp;dcy;"/>
                    <pic:cNvPicPr>
                      <a:picLocks noChangeAspect="1" noChangeArrowheads="1"/>
                    </pic:cNvPicPr>
                  </pic:nvPicPr>
                  <pic:blipFill>
                    <a:blip r:embed="rId3"/>
                    <a:srcRect/>
                    <a:stretch>
                      <a:fillRect/>
                    </a:stretch>
                  </pic:blipFill>
                  <pic:spPr bwMode="auto">
                    <a:xfrm>
                      <a:off x="0" y="0"/>
                      <a:ext cx="4762500" cy="2762250"/>
                    </a:xfrm>
                    <a:prstGeom prst="rect">
                      <a:avLst/>
                    </a:prstGeom>
                    <a:noFill/>
                    <a:ln w="9525">
                      <a:noFill/>
                      <a:miter lim="800000"/>
                      <a:headEnd/>
                      <a:tailEnd/>
                    </a:ln>
                  </pic:spPr>
                </pic:pic>
              </a:graphicData>
            </a:graphic>
          </wp:inline>
        </w:drawing>
      </w:r>
    </w:p>
  </w:footnote>
  <w:footnote w:id="7">
    <w:p w:rsidR="00E56D27" w:rsidRDefault="00E56D27">
      <w:pPr>
        <w:pStyle w:val="a3"/>
      </w:pPr>
      <w:r>
        <w:rPr>
          <w:rStyle w:val="a5"/>
        </w:rPr>
        <w:footnoteRef/>
      </w:r>
      <w:r>
        <w:t xml:space="preserve"> </w:t>
      </w:r>
      <w:r>
        <w:rPr>
          <w:noProof/>
          <w:lang w:eastAsia="ru-RU"/>
        </w:rPr>
        <w:drawing>
          <wp:inline distT="0" distB="0" distL="0" distR="0">
            <wp:extent cx="3048000" cy="4057650"/>
            <wp:effectExtent l="19050" t="0" r="0" b="0"/>
            <wp:docPr id="4" name="Рисунок 4" descr="http://www.sobirau.ru/uploads/users/9611/images/4dc549178da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obirau.ru/uploads/users/9611/images/4dc549178dacd.jpg"/>
                    <pic:cNvPicPr>
                      <a:picLocks noChangeAspect="1" noChangeArrowheads="1"/>
                    </pic:cNvPicPr>
                  </pic:nvPicPr>
                  <pic:blipFill>
                    <a:blip r:embed="rId4"/>
                    <a:srcRect/>
                    <a:stretch>
                      <a:fillRect/>
                    </a:stretch>
                  </pic:blipFill>
                  <pic:spPr bwMode="auto">
                    <a:xfrm>
                      <a:off x="0" y="0"/>
                      <a:ext cx="3048000" cy="4057650"/>
                    </a:xfrm>
                    <a:prstGeom prst="rect">
                      <a:avLst/>
                    </a:prstGeom>
                    <a:noFill/>
                    <a:ln w="9525">
                      <a:noFill/>
                      <a:miter lim="800000"/>
                      <a:headEnd/>
                      <a:tailEnd/>
                    </a:ln>
                  </pic:spPr>
                </pic:pic>
              </a:graphicData>
            </a:graphic>
          </wp:inline>
        </w:drawing>
      </w:r>
    </w:p>
  </w:footnote>
  <w:footnote w:id="8">
    <w:p w:rsidR="000401CD" w:rsidRDefault="000401CD">
      <w:pPr>
        <w:pStyle w:val="a3"/>
      </w:pPr>
      <w:r>
        <w:rPr>
          <w:rStyle w:val="a5"/>
        </w:rPr>
        <w:footnoteRef/>
      </w:r>
      <w:r>
        <w:t xml:space="preserve"> Он позволял выполнять все арифметические операции, что заметно повышало произво</w:t>
      </w:r>
      <w:r w:rsidR="00DC4195">
        <w:t>д</w:t>
      </w:r>
      <w:r>
        <w:t xml:space="preserve">ительность труда против использования тандема Феликс – счеты. </w:t>
      </w:r>
      <w:r>
        <w:rPr>
          <w:noProof/>
          <w:lang w:eastAsia="ru-RU"/>
        </w:rPr>
        <w:drawing>
          <wp:inline distT="0" distB="0" distL="0" distR="0">
            <wp:extent cx="5248275" cy="3495675"/>
            <wp:effectExtent l="19050" t="0" r="9525" b="0"/>
            <wp:docPr id="7" name="Рисунок 7" descr="http://arif-ru.narod.ru/hi/ke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if-ru.narod.ru/hi/kelr.jpg"/>
                    <pic:cNvPicPr>
                      <a:picLocks noChangeAspect="1" noChangeArrowheads="1"/>
                    </pic:cNvPicPr>
                  </pic:nvPicPr>
                  <pic:blipFill>
                    <a:blip r:embed="rId5"/>
                    <a:srcRect/>
                    <a:stretch>
                      <a:fillRect/>
                    </a:stretch>
                  </pic:blipFill>
                  <pic:spPr bwMode="auto">
                    <a:xfrm>
                      <a:off x="0" y="0"/>
                      <a:ext cx="5248275" cy="3495675"/>
                    </a:xfrm>
                    <a:prstGeom prst="rect">
                      <a:avLst/>
                    </a:prstGeom>
                    <a:noFill/>
                    <a:ln w="9525">
                      <a:noFill/>
                      <a:miter lim="800000"/>
                      <a:headEnd/>
                      <a:tailEnd/>
                    </a:ln>
                  </pic:spPr>
                </pic:pic>
              </a:graphicData>
            </a:graphic>
          </wp:inline>
        </w:drawing>
      </w:r>
    </w:p>
  </w:footnote>
  <w:footnote w:id="9">
    <w:p w:rsidR="00A30329" w:rsidRDefault="00A30329">
      <w:pPr>
        <w:pStyle w:val="a3"/>
      </w:pPr>
      <w:r>
        <w:rPr>
          <w:rStyle w:val="a5"/>
        </w:rPr>
        <w:footnoteRef/>
      </w:r>
      <w:r>
        <w:t xml:space="preserve"> Достаточно полное и компактное описание этого направления работ читатель найде</w:t>
      </w:r>
      <w:r w:rsidR="00075A58">
        <w:t xml:space="preserve">т </w:t>
      </w:r>
      <w:r w:rsidR="00075A58" w:rsidRPr="00075A58">
        <w:t xml:space="preserve"> </w:t>
      </w:r>
      <w:r>
        <w:t xml:space="preserve">  в</w:t>
      </w:r>
      <w:r w:rsidR="00075A58">
        <w:t xml:space="preserve"> </w:t>
      </w:r>
      <w:sdt>
        <w:sdtPr>
          <w:id w:val="57100907"/>
          <w:citation/>
        </w:sdtPr>
        <w:sdtEndPr/>
        <w:sdtContent>
          <w:r w:rsidR="003E20FD">
            <w:fldChar w:fldCharType="begin"/>
          </w:r>
          <w:r w:rsidR="003E20FD">
            <w:instrText xml:space="preserve"> CITATION Пур23 \l 1049 </w:instrText>
          </w:r>
          <w:r w:rsidR="003E20FD">
            <w:fldChar w:fldCharType="separate"/>
          </w:r>
          <w:r w:rsidR="00F07D94" w:rsidRPr="00F07D94">
            <w:rPr>
              <w:noProof/>
            </w:rPr>
            <w:t>[4]</w:t>
          </w:r>
          <w:r w:rsidR="003E20FD">
            <w:rPr>
              <w:noProof/>
            </w:rPr>
            <w:fldChar w:fldCharType="end"/>
          </w:r>
        </w:sdtContent>
      </w:sdt>
      <w:r>
        <w:t xml:space="preserve">  </w:t>
      </w:r>
    </w:p>
  </w:footnote>
  <w:footnote w:id="10">
    <w:p w:rsidR="006B6A2B" w:rsidRPr="00474D47" w:rsidRDefault="006B6A2B" w:rsidP="006B6A2B">
      <w:pPr>
        <w:pStyle w:val="a3"/>
        <w:rPr>
          <w:sz w:val="22"/>
          <w:szCs w:val="22"/>
        </w:rPr>
      </w:pPr>
      <w:r w:rsidRPr="00474D47">
        <w:rPr>
          <w:rStyle w:val="a5"/>
          <w:sz w:val="22"/>
          <w:szCs w:val="22"/>
        </w:rPr>
        <w:footnoteRef/>
      </w:r>
      <w:r w:rsidRPr="00474D47">
        <w:rPr>
          <w:sz w:val="22"/>
          <w:szCs w:val="22"/>
        </w:rPr>
        <w:t xml:space="preserve"> Косс</w:t>
      </w:r>
      <w:r w:rsidRPr="00474D47">
        <w:rPr>
          <w:bCs/>
          <w:color w:val="000000"/>
          <w:sz w:val="22"/>
          <w:szCs w:val="22"/>
          <w:shd w:val="clear" w:color="auto" w:fill="FFFFFF"/>
        </w:rPr>
        <w:t>ов В.В.</w:t>
      </w:r>
      <w:r w:rsidRPr="00474D47">
        <w:rPr>
          <w:rStyle w:val="apple-converted-space"/>
          <w:color w:val="000000"/>
          <w:sz w:val="22"/>
          <w:szCs w:val="22"/>
          <w:shd w:val="clear" w:color="auto" w:fill="FFFFFF"/>
        </w:rPr>
        <w:t> </w:t>
      </w:r>
      <w:r w:rsidRPr="00474D47">
        <w:rPr>
          <w:color w:val="000000"/>
          <w:sz w:val="22"/>
          <w:szCs w:val="22"/>
          <w:shd w:val="clear" w:color="auto" w:fill="FFFFFF"/>
        </w:rPr>
        <w:t xml:space="preserve"> Возрождение межотраслевого баланса в СССР. Экономическая наука современной России 2014 № 2  </w:t>
      </w:r>
    </w:p>
  </w:footnote>
  <w:footnote w:id="11">
    <w:p w:rsidR="006B6A2B" w:rsidRPr="00CF5F13" w:rsidRDefault="006B6A2B" w:rsidP="006B6A2B">
      <w:pPr>
        <w:pStyle w:val="a3"/>
      </w:pPr>
      <w:r w:rsidRPr="00CF5F13">
        <w:rPr>
          <w:rStyle w:val="a5"/>
        </w:rPr>
        <w:footnoteRef/>
      </w:r>
      <w:r w:rsidRPr="00CF5F13">
        <w:t xml:space="preserve"> </w:t>
      </w:r>
      <w:hyperlink r:id="rId6" w:tgtFrame="_blank" w:history="1">
        <w:r w:rsidRPr="00CF5F13">
          <w:rPr>
            <w:sz w:val="24"/>
            <w:szCs w:val="22"/>
            <w:u w:val="single"/>
          </w:rPr>
          <w:t>maxpark.com/community/603/content/2178349</w:t>
        </w:r>
      </w:hyperlink>
    </w:p>
  </w:footnote>
  <w:footnote w:id="12">
    <w:p w:rsidR="006B6A2B" w:rsidRPr="00474D47" w:rsidRDefault="006B6A2B" w:rsidP="006B6A2B">
      <w:pPr>
        <w:pStyle w:val="a3"/>
        <w:rPr>
          <w:sz w:val="22"/>
          <w:szCs w:val="22"/>
        </w:rPr>
      </w:pPr>
      <w:r w:rsidRPr="00474D47">
        <w:rPr>
          <w:rStyle w:val="a5"/>
          <w:sz w:val="22"/>
          <w:szCs w:val="22"/>
        </w:rPr>
        <w:footnoteRef/>
      </w:r>
      <w:r w:rsidRPr="00474D47">
        <w:rPr>
          <w:sz w:val="22"/>
          <w:szCs w:val="22"/>
        </w:rPr>
        <w:t xml:space="preserve"> В Госпл</w:t>
      </w:r>
      <w:r>
        <w:rPr>
          <w:sz w:val="22"/>
          <w:szCs w:val="22"/>
        </w:rPr>
        <w:t>ан</w:t>
      </w:r>
      <w:r w:rsidRPr="00474D47">
        <w:rPr>
          <w:sz w:val="22"/>
          <w:szCs w:val="22"/>
        </w:rPr>
        <w:t>е СССР отдел являлся основным структурным подразделением, в совре</w:t>
      </w:r>
      <w:r>
        <w:rPr>
          <w:sz w:val="22"/>
          <w:szCs w:val="22"/>
        </w:rPr>
        <w:t>ме</w:t>
      </w:r>
      <w:r w:rsidRPr="00474D47">
        <w:rPr>
          <w:sz w:val="22"/>
          <w:szCs w:val="22"/>
        </w:rPr>
        <w:t>нных министерствах –это департаменты.</w:t>
      </w:r>
    </w:p>
  </w:footnote>
  <w:footnote w:id="13">
    <w:p w:rsidR="006B6A2B" w:rsidRDefault="006B6A2B" w:rsidP="006B6A2B">
      <w:pPr>
        <w:pStyle w:val="a3"/>
      </w:pPr>
      <w:r>
        <w:rPr>
          <w:rStyle w:val="a5"/>
        </w:rPr>
        <w:footnoteRef/>
      </w:r>
      <w:r>
        <w:t xml:space="preserve"> Специалист по экономике черной металлургии, руководил секретариатом И.Ф. Тевосяна, заместителя И.В.Сталина  </w:t>
      </w:r>
    </w:p>
  </w:footnote>
  <w:footnote w:id="14">
    <w:p w:rsidR="006B6A2B" w:rsidRPr="00474D47" w:rsidRDefault="006B6A2B" w:rsidP="006B6A2B">
      <w:pPr>
        <w:pStyle w:val="a3"/>
        <w:rPr>
          <w:sz w:val="22"/>
          <w:szCs w:val="22"/>
        </w:rPr>
      </w:pPr>
      <w:r w:rsidRPr="00474D47">
        <w:rPr>
          <w:rStyle w:val="a5"/>
          <w:sz w:val="22"/>
          <w:szCs w:val="22"/>
        </w:rPr>
        <w:footnoteRef/>
      </w:r>
      <w:r w:rsidRPr="00474D47">
        <w:rPr>
          <w:sz w:val="22"/>
          <w:szCs w:val="22"/>
        </w:rPr>
        <w:t xml:space="preserve"> Один экземпляр годового плана, книги которого формата А3 и А4, положенные друг на друга, в высоту достигал 1,5 м. Можно представить, сколько в нем было «строк», по которым устанавливались задания или выделялись ресурсы. </w:t>
      </w:r>
      <w:r>
        <w:rPr>
          <w:sz w:val="22"/>
          <w:szCs w:val="22"/>
        </w:rPr>
        <w:t>В Госплане СССР работало  3200 человек и 1000 в его Главном вычислительном центре..</w:t>
      </w:r>
    </w:p>
  </w:footnote>
  <w:footnote w:id="15">
    <w:p w:rsidR="006B6A2B" w:rsidRDefault="006B6A2B" w:rsidP="006B6A2B">
      <w:pPr>
        <w:pStyle w:val="a3"/>
      </w:pPr>
      <w:r>
        <w:rPr>
          <w:rStyle w:val="a5"/>
        </w:rPr>
        <w:footnoteRef/>
      </w:r>
      <w:r>
        <w:t xml:space="preserve"> Председатель Госплана Н.К.Байбаков брал меня на совещания А.Н.Косыгина с замами, на которых обсуждались текущие вопросы  работы над очередной пятилеткой. Моя задача состояла в том, чтобы быстро дать справку, а по необходимости в дополнительных материалах – выйти в приемную и запросить их у соответствующих сотрудников Госплана СССР. </w:t>
      </w:r>
    </w:p>
  </w:footnote>
  <w:footnote w:id="16">
    <w:p w:rsidR="006B6A2B" w:rsidRDefault="006B6A2B" w:rsidP="006B6A2B">
      <w:pPr>
        <w:pStyle w:val="a3"/>
      </w:pPr>
    </w:p>
  </w:footnote>
  <w:footnote w:id="17">
    <w:p w:rsidR="006B6A2B" w:rsidRPr="00AC7D8A" w:rsidRDefault="006B6A2B" w:rsidP="006B6A2B">
      <w:pPr>
        <w:pStyle w:val="a3"/>
        <w:rPr>
          <w:sz w:val="22"/>
          <w:szCs w:val="22"/>
        </w:rPr>
      </w:pPr>
      <w:r w:rsidRPr="00AC7D8A">
        <w:rPr>
          <w:rStyle w:val="a5"/>
          <w:sz w:val="22"/>
          <w:szCs w:val="22"/>
        </w:rPr>
        <w:footnoteRef/>
      </w:r>
      <w:r w:rsidRPr="00AC7D8A">
        <w:rPr>
          <w:sz w:val="22"/>
          <w:szCs w:val="22"/>
        </w:rPr>
        <w:t xml:space="preserve"> На актуальность этого направления указывают ссылки современных авторов</w:t>
      </w:r>
      <w:r>
        <w:rPr>
          <w:sz w:val="22"/>
          <w:szCs w:val="22"/>
        </w:rPr>
        <w:t xml:space="preserve"> на них</w:t>
      </w:r>
      <w:r w:rsidRPr="00AC7D8A">
        <w:rPr>
          <w:sz w:val="22"/>
          <w:szCs w:val="22"/>
        </w:rPr>
        <w:t>.</w:t>
      </w:r>
    </w:p>
  </w:footnote>
  <w:footnote w:id="18">
    <w:p w:rsidR="006B6A2B" w:rsidRPr="004E000B" w:rsidRDefault="006B6A2B" w:rsidP="006B6A2B">
      <w:pPr>
        <w:pStyle w:val="a3"/>
        <w:rPr>
          <w:rFonts w:cs="Times New Roman"/>
          <w:sz w:val="22"/>
          <w:szCs w:val="22"/>
        </w:rPr>
      </w:pPr>
      <w:r w:rsidRPr="00AC7D8A">
        <w:rPr>
          <w:rStyle w:val="a5"/>
          <w:sz w:val="22"/>
          <w:szCs w:val="22"/>
        </w:rPr>
        <w:footnoteRef/>
      </w:r>
      <w:r w:rsidRPr="00AC7D8A">
        <w:rPr>
          <w:sz w:val="22"/>
          <w:szCs w:val="22"/>
        </w:rPr>
        <w:t xml:space="preserve"> </w:t>
      </w:r>
      <w:r w:rsidRPr="004E000B">
        <w:rPr>
          <w:rFonts w:cs="Times New Roman"/>
          <w:color w:val="000000"/>
          <w:sz w:val="22"/>
          <w:szCs w:val="22"/>
          <w:shd w:val="clear" w:color="auto" w:fill="FFFFFF"/>
        </w:rPr>
        <w:t>«</w:t>
      </w:r>
      <w:r w:rsidRPr="004E000B">
        <w:rPr>
          <w:rFonts w:cs="Times New Roman"/>
          <w:b/>
          <w:bCs/>
          <w:color w:val="000000"/>
          <w:sz w:val="22"/>
          <w:szCs w:val="22"/>
          <w:shd w:val="clear" w:color="auto" w:fill="FFFFFF"/>
        </w:rPr>
        <w:t>Искра</w:t>
      </w:r>
      <w:r w:rsidRPr="004E000B">
        <w:rPr>
          <w:rStyle w:val="apple-converted-space"/>
          <w:rFonts w:cs="Times New Roman"/>
          <w:color w:val="000000"/>
          <w:sz w:val="22"/>
          <w:szCs w:val="22"/>
          <w:shd w:val="clear" w:color="auto" w:fill="FFFFFF"/>
        </w:rPr>
        <w:t> </w:t>
      </w:r>
      <w:r w:rsidRPr="004E000B">
        <w:rPr>
          <w:rFonts w:cs="Times New Roman"/>
          <w:b/>
          <w:bCs/>
          <w:color w:val="000000"/>
          <w:sz w:val="22"/>
          <w:szCs w:val="22"/>
          <w:shd w:val="clear" w:color="auto" w:fill="FFFFFF"/>
        </w:rPr>
        <w:t>226</w:t>
      </w:r>
      <w:r w:rsidRPr="004E000B">
        <w:rPr>
          <w:rFonts w:cs="Times New Roman"/>
          <w:color w:val="000000"/>
          <w:sz w:val="22"/>
          <w:szCs w:val="22"/>
          <w:shd w:val="clear" w:color="auto" w:fill="FFFFFF"/>
        </w:rPr>
        <w:t>» — советский персональный компьютер. Разработан</w:t>
      </w:r>
      <w:r w:rsidRPr="004E000B">
        <w:rPr>
          <w:rStyle w:val="apple-converted-space"/>
          <w:rFonts w:cs="Times New Roman"/>
          <w:color w:val="000000"/>
          <w:sz w:val="22"/>
          <w:szCs w:val="22"/>
          <w:shd w:val="clear" w:color="auto" w:fill="FFFFFF"/>
        </w:rPr>
        <w:t> </w:t>
      </w:r>
      <w:r w:rsidRPr="004E000B">
        <w:rPr>
          <w:rFonts w:cs="Times New Roman"/>
          <w:color w:val="000000"/>
          <w:sz w:val="22"/>
          <w:szCs w:val="22"/>
          <w:shd w:val="clear" w:color="auto" w:fill="FFFFFF"/>
        </w:rPr>
        <w:t>коллективом производственного объединения «Ленинградский</w:t>
      </w:r>
      <w:r w:rsidRPr="004E000B">
        <w:rPr>
          <w:rStyle w:val="apple-converted-space"/>
          <w:rFonts w:cs="Times New Roman"/>
          <w:color w:val="000000"/>
          <w:sz w:val="22"/>
          <w:szCs w:val="22"/>
          <w:shd w:val="clear" w:color="auto" w:fill="FFFFFF"/>
        </w:rPr>
        <w:t> </w:t>
      </w:r>
      <w:r w:rsidRPr="004E000B">
        <w:rPr>
          <w:rFonts w:cs="Times New Roman"/>
          <w:color w:val="000000"/>
          <w:sz w:val="22"/>
          <w:szCs w:val="22"/>
          <w:shd w:val="clear" w:color="auto" w:fill="FFFFFF"/>
        </w:rPr>
        <w:t>электромеханический завод». Выпускался серийно на производственном</w:t>
      </w:r>
      <w:r w:rsidRPr="004E000B">
        <w:rPr>
          <w:rStyle w:val="apple-converted-space"/>
          <w:rFonts w:cs="Times New Roman"/>
          <w:color w:val="000000"/>
          <w:sz w:val="22"/>
          <w:szCs w:val="22"/>
          <w:shd w:val="clear" w:color="auto" w:fill="FFFFFF"/>
        </w:rPr>
        <w:t> </w:t>
      </w:r>
      <w:r w:rsidRPr="004E000B">
        <w:rPr>
          <w:rFonts w:cs="Times New Roman"/>
          <w:color w:val="000000"/>
          <w:sz w:val="22"/>
          <w:szCs w:val="22"/>
          <w:shd w:val="clear" w:color="auto" w:fill="FFFFFF"/>
        </w:rPr>
        <w:t>объединении (ПО) «Счётмаш» Минприбора, г. Курск.</w:t>
      </w:r>
    </w:p>
  </w:footnote>
  <w:footnote w:id="19">
    <w:p w:rsidR="006B6A2B" w:rsidRPr="00AC7D8A" w:rsidRDefault="006B6A2B" w:rsidP="006B6A2B">
      <w:pPr>
        <w:pStyle w:val="a3"/>
        <w:rPr>
          <w:sz w:val="22"/>
          <w:szCs w:val="22"/>
        </w:rPr>
      </w:pPr>
      <w:r w:rsidRPr="00AC7D8A">
        <w:rPr>
          <w:rStyle w:val="a5"/>
          <w:sz w:val="22"/>
          <w:szCs w:val="22"/>
        </w:rPr>
        <w:footnoteRef/>
      </w:r>
      <w:r w:rsidRPr="00AC7D8A">
        <w:rPr>
          <w:sz w:val="22"/>
          <w:szCs w:val="22"/>
        </w:rPr>
        <w:t xml:space="preserve"> http://www.booksite.ru/fulltext/2ch/ere/pov/ets/16.htm</w:t>
      </w:r>
    </w:p>
  </w:footnote>
  <w:footnote w:id="20">
    <w:p w:rsidR="006B6A2B" w:rsidRPr="00AC7D8A" w:rsidRDefault="006B6A2B" w:rsidP="006B6A2B">
      <w:pPr>
        <w:pStyle w:val="a3"/>
        <w:rPr>
          <w:sz w:val="22"/>
          <w:szCs w:val="22"/>
        </w:rPr>
      </w:pPr>
      <w:r w:rsidRPr="00AC7D8A">
        <w:rPr>
          <w:rStyle w:val="a5"/>
          <w:sz w:val="22"/>
          <w:szCs w:val="22"/>
        </w:rPr>
        <w:footnoteRef/>
      </w:r>
      <w:r w:rsidRPr="00AC7D8A">
        <w:rPr>
          <w:sz w:val="22"/>
          <w:szCs w:val="22"/>
        </w:rPr>
        <w:t xml:space="preserve"> Город Припять, в котором жили энергетики, попал в зону радиоактивного заражения. В чистой зоне всей страной был построен город Славутич </w:t>
      </w:r>
      <w:r>
        <w:rPr>
          <w:sz w:val="22"/>
          <w:szCs w:val="22"/>
          <w:lang w:val="en-US"/>
        </w:rPr>
        <w:t>h</w:t>
      </w:r>
      <w:r w:rsidRPr="00AC7D8A">
        <w:rPr>
          <w:sz w:val="22"/>
          <w:szCs w:val="22"/>
        </w:rPr>
        <w:t>ttp://varandej.livejournal.com/599158.html</w:t>
      </w:r>
    </w:p>
  </w:footnote>
  <w:footnote w:id="21">
    <w:p w:rsidR="006B6A2B" w:rsidRPr="00AC7D8A" w:rsidRDefault="006B6A2B" w:rsidP="006B6A2B">
      <w:pPr>
        <w:spacing w:after="254" w:line="256" w:lineRule="auto"/>
        <w:ind w:left="10" w:right="8" w:hanging="10"/>
        <w:rPr>
          <w:sz w:val="22"/>
        </w:rPr>
      </w:pPr>
      <w:r w:rsidRPr="00AC7D8A">
        <w:rPr>
          <w:rStyle w:val="a5"/>
          <w:sz w:val="22"/>
        </w:rPr>
        <w:footnoteRef/>
      </w:r>
      <w:r w:rsidRPr="00AC7D8A">
        <w:rPr>
          <w:sz w:val="22"/>
        </w:rPr>
        <w:t xml:space="preserve"> Постановление Совета Министров СССР от 23 октября 1989 г.  № 882 п.3</w:t>
      </w:r>
    </w:p>
    <w:p w:rsidR="006B6A2B" w:rsidRPr="00AC7D8A" w:rsidRDefault="006B6A2B" w:rsidP="006B6A2B">
      <w:pPr>
        <w:pStyle w:val="a3"/>
        <w:rPr>
          <w:sz w:val="22"/>
          <w:szCs w:val="22"/>
        </w:rPr>
      </w:pPr>
    </w:p>
  </w:footnote>
  <w:footnote w:id="22">
    <w:p w:rsidR="006B6A2B" w:rsidRPr="0065112B" w:rsidRDefault="006B6A2B" w:rsidP="006B6A2B">
      <w:pPr>
        <w:pStyle w:val="1"/>
        <w:shd w:val="clear" w:color="auto" w:fill="FFFFFF"/>
        <w:spacing w:before="0" w:after="60"/>
        <w:rPr>
          <w:rFonts w:ascii="Times New Roman" w:hAnsi="Times New Roman" w:cs="Times New Roman"/>
          <w:color w:val="111111"/>
          <w:sz w:val="22"/>
          <w:szCs w:val="22"/>
        </w:rPr>
      </w:pPr>
      <w:r w:rsidRPr="0065112B">
        <w:rPr>
          <w:rStyle w:val="a5"/>
          <w:rFonts w:cs="Times New Roman"/>
          <w:sz w:val="22"/>
          <w:szCs w:val="22"/>
        </w:rPr>
        <w:footnoteRef/>
      </w:r>
      <w:r w:rsidRPr="0065112B">
        <w:rPr>
          <w:rFonts w:ascii="Times New Roman" w:hAnsi="Times New Roman" w:cs="Times New Roman"/>
          <w:sz w:val="22"/>
          <w:szCs w:val="22"/>
        </w:rPr>
        <w:t xml:space="preserve"> </w:t>
      </w:r>
      <w:r w:rsidRPr="0065112B">
        <w:rPr>
          <w:rFonts w:ascii="Times New Roman" w:hAnsi="Times New Roman" w:cs="Times New Roman"/>
          <w:color w:val="181818"/>
          <w:sz w:val="22"/>
          <w:szCs w:val="22"/>
          <w:shd w:val="clear" w:color="auto" w:fill="F5F5F1"/>
        </w:rPr>
        <w:t>Ильин Н.И., Демидов Н.Н., Новикова Е.В.</w:t>
      </w:r>
      <w:r w:rsidRPr="0065112B">
        <w:rPr>
          <w:rStyle w:val="apple-converted-space"/>
          <w:rFonts w:ascii="Times New Roman" w:hAnsi="Times New Roman" w:cs="Times New Roman"/>
          <w:color w:val="181818"/>
          <w:sz w:val="22"/>
          <w:szCs w:val="22"/>
          <w:shd w:val="clear" w:color="auto" w:fill="F5F5F1"/>
        </w:rPr>
        <w:t> </w:t>
      </w:r>
      <w:r w:rsidRPr="0065112B">
        <w:rPr>
          <w:rFonts w:ascii="Times New Roman" w:hAnsi="Times New Roman" w:cs="Times New Roman"/>
          <w:color w:val="000000"/>
          <w:sz w:val="22"/>
          <w:szCs w:val="22"/>
          <w:shd w:val="clear" w:color="auto" w:fill="FFFFFF"/>
        </w:rPr>
        <w:t xml:space="preserve">   </w:t>
      </w:r>
      <w:r w:rsidRPr="0065112B">
        <w:rPr>
          <w:rFonts w:ascii="Times New Roman" w:hAnsi="Times New Roman" w:cs="Times New Roman"/>
          <w:color w:val="111111"/>
          <w:sz w:val="22"/>
          <w:szCs w:val="22"/>
        </w:rPr>
        <w:t>Ситуационные центры. Опыт, состояние, тенденции развития/</w:t>
      </w:r>
      <w:r w:rsidRPr="0065112B">
        <w:rPr>
          <w:rFonts w:ascii="Times New Roman" w:hAnsi="Times New Roman" w:cs="Times New Roman"/>
          <w:color w:val="181818"/>
          <w:sz w:val="22"/>
          <w:szCs w:val="22"/>
          <w:shd w:val="clear" w:color="auto" w:fill="F5F5F1"/>
        </w:rPr>
        <w:t xml:space="preserve"> М.: МедиаПресс, 2011. – 336 с.</w:t>
      </w:r>
    </w:p>
    <w:p w:rsidR="006B6A2B" w:rsidRDefault="006B6A2B" w:rsidP="006B6A2B">
      <w:pPr>
        <w:pStyle w:val="a3"/>
      </w:pPr>
    </w:p>
  </w:footnote>
  <w:footnote w:id="23">
    <w:p w:rsidR="006B6A2B" w:rsidRPr="00AC7D8A" w:rsidRDefault="006B6A2B" w:rsidP="006B6A2B">
      <w:pPr>
        <w:pStyle w:val="a3"/>
        <w:rPr>
          <w:sz w:val="22"/>
          <w:szCs w:val="22"/>
        </w:rPr>
      </w:pPr>
      <w:r w:rsidRPr="00AC7D8A">
        <w:rPr>
          <w:rStyle w:val="a5"/>
          <w:sz w:val="22"/>
          <w:szCs w:val="22"/>
        </w:rPr>
        <w:footnoteRef/>
      </w:r>
      <w:r w:rsidRPr="00AC7D8A">
        <w:rPr>
          <w:sz w:val="22"/>
          <w:szCs w:val="22"/>
        </w:rPr>
        <w:t xml:space="preserve"> Индексы интенсивности http://dcenter.hse.ru/mon/71909939.html</w:t>
      </w:r>
    </w:p>
  </w:footnote>
  <w:footnote w:id="24">
    <w:p w:rsidR="006B6A2B" w:rsidRPr="0065112B" w:rsidRDefault="006B6A2B" w:rsidP="006B6A2B">
      <w:pPr>
        <w:pStyle w:val="a3"/>
        <w:rPr>
          <w:rFonts w:cs="Times New Roman"/>
          <w:sz w:val="22"/>
          <w:szCs w:val="22"/>
        </w:rPr>
      </w:pPr>
      <w:r w:rsidRPr="0065112B">
        <w:rPr>
          <w:rStyle w:val="a5"/>
          <w:rFonts w:cs="Times New Roman"/>
          <w:sz w:val="22"/>
          <w:szCs w:val="22"/>
        </w:rPr>
        <w:footnoteRef/>
      </w:r>
      <w:r w:rsidRPr="0065112B">
        <w:rPr>
          <w:rFonts w:cs="Times New Roman"/>
          <w:sz w:val="22"/>
          <w:szCs w:val="22"/>
        </w:rPr>
        <w:t xml:space="preserve"> </w:t>
      </w:r>
      <w:r w:rsidRPr="0065112B">
        <w:rPr>
          <w:rFonts w:cs="Times New Roman"/>
          <w:color w:val="181818"/>
          <w:sz w:val="22"/>
          <w:szCs w:val="22"/>
          <w:shd w:val="clear" w:color="auto" w:fill="F5F5F1"/>
        </w:rPr>
        <w:t>Ильин Н.И., Демидов Н.Н., Попович П.Н. Развитие систем специального информационного обеспечения государственного управления. – М.: МедиаПресс, 2009. – 288 с.</w:t>
      </w:r>
    </w:p>
  </w:footnote>
  <w:footnote w:id="25">
    <w:p w:rsidR="006B6A2B" w:rsidRPr="00AC7D8A" w:rsidRDefault="006B6A2B" w:rsidP="006B6A2B">
      <w:pPr>
        <w:pStyle w:val="a3"/>
        <w:rPr>
          <w:sz w:val="22"/>
          <w:szCs w:val="22"/>
          <w:lang w:val="en-US"/>
        </w:rPr>
      </w:pPr>
      <w:r w:rsidRPr="00AC7D8A">
        <w:rPr>
          <w:rStyle w:val="a5"/>
          <w:sz w:val="22"/>
          <w:szCs w:val="22"/>
        </w:rPr>
        <w:footnoteRef/>
      </w:r>
      <w:r w:rsidRPr="00AC7D8A">
        <w:rPr>
          <w:sz w:val="22"/>
          <w:szCs w:val="22"/>
        </w:rPr>
        <w:t xml:space="preserve"> Методические рекомендации по оценке эффективности инвестиционных</w:t>
      </w:r>
      <w:r w:rsidRPr="00AC7D8A">
        <w:rPr>
          <w:rFonts w:ascii="Arial" w:hAnsi="Arial" w:cs="Arial"/>
          <w:color w:val="372636"/>
          <w:sz w:val="22"/>
          <w:szCs w:val="22"/>
          <w:shd w:val="clear" w:color="auto" w:fill="FBFAF3"/>
        </w:rPr>
        <w:t xml:space="preserve"> </w:t>
      </w:r>
      <w:r w:rsidRPr="00AC7D8A">
        <w:rPr>
          <w:sz w:val="22"/>
          <w:szCs w:val="22"/>
        </w:rPr>
        <w:t>проектов (вторая редакция). Официальное</w:t>
      </w:r>
      <w:r w:rsidRPr="00AC7D8A">
        <w:rPr>
          <w:sz w:val="22"/>
          <w:szCs w:val="22"/>
          <w:lang w:val="en-US"/>
        </w:rPr>
        <w:t xml:space="preserve"> </w:t>
      </w:r>
      <w:r w:rsidRPr="00AC7D8A">
        <w:rPr>
          <w:sz w:val="22"/>
          <w:szCs w:val="22"/>
        </w:rPr>
        <w:t>издание</w:t>
      </w:r>
      <w:r w:rsidRPr="00AC7D8A">
        <w:rPr>
          <w:sz w:val="22"/>
          <w:szCs w:val="22"/>
          <w:lang w:val="en-US"/>
        </w:rPr>
        <w:t>./</w:t>
      </w:r>
      <w:r w:rsidRPr="00AC7D8A">
        <w:rPr>
          <w:sz w:val="22"/>
          <w:szCs w:val="22"/>
        </w:rPr>
        <w:t>Москва</w:t>
      </w:r>
      <w:r w:rsidRPr="00AC7D8A">
        <w:rPr>
          <w:sz w:val="22"/>
          <w:szCs w:val="22"/>
          <w:lang w:val="en-US"/>
        </w:rPr>
        <w:t xml:space="preserve"> , </w:t>
      </w:r>
      <w:r w:rsidRPr="00AC7D8A">
        <w:rPr>
          <w:sz w:val="22"/>
          <w:szCs w:val="22"/>
        </w:rPr>
        <w:t>Экономика</w:t>
      </w:r>
      <w:r w:rsidRPr="00AC7D8A">
        <w:rPr>
          <w:sz w:val="22"/>
          <w:szCs w:val="22"/>
          <w:lang w:val="en-US"/>
        </w:rPr>
        <w:t xml:space="preserve">, 2000 , 421 </w:t>
      </w:r>
      <w:r w:rsidRPr="00AC7D8A">
        <w:rPr>
          <w:sz w:val="22"/>
          <w:szCs w:val="22"/>
        </w:rPr>
        <w:t>стр</w:t>
      </w:r>
      <w:r w:rsidRPr="00AC7D8A">
        <w:rPr>
          <w:sz w:val="22"/>
          <w:szCs w:val="22"/>
          <w:lang w:val="en-US"/>
        </w:rPr>
        <w:t>.</w:t>
      </w:r>
    </w:p>
  </w:footnote>
  <w:footnote w:id="26">
    <w:p w:rsidR="006B6A2B" w:rsidRPr="0079218A" w:rsidRDefault="006B6A2B" w:rsidP="006B6A2B">
      <w:pPr>
        <w:pStyle w:val="a3"/>
        <w:rPr>
          <w:sz w:val="22"/>
          <w:szCs w:val="22"/>
          <w:lang w:val="en-US"/>
        </w:rPr>
      </w:pPr>
      <w:r>
        <w:rPr>
          <w:rStyle w:val="a5"/>
        </w:rPr>
        <w:footnoteRef/>
      </w:r>
      <w:r w:rsidRPr="0079218A">
        <w:rPr>
          <w:lang w:val="en-US"/>
        </w:rPr>
        <w:t xml:space="preserve"> </w:t>
      </w:r>
      <w:r>
        <w:rPr>
          <w:lang w:val="en-US"/>
        </w:rPr>
        <w:t xml:space="preserve">GTZ </w:t>
      </w:r>
      <w:r w:rsidRPr="0079218A">
        <w:rPr>
          <w:lang w:val="en-US"/>
        </w:rPr>
        <w:t>International Fuel Prices 2012 / 2013</w:t>
      </w:r>
      <w:r>
        <w:rPr>
          <w:sz w:val="22"/>
          <w:szCs w:val="22"/>
          <w:lang w:val="en-US"/>
        </w:rPr>
        <w:t>, p.5 www giz de expertise/downloads/Fachexpertise/giz2013-en-ifp 2013 pdf</w:t>
      </w:r>
    </w:p>
  </w:footnote>
  <w:footnote w:id="27">
    <w:p w:rsidR="006B6A2B" w:rsidRDefault="006B6A2B" w:rsidP="006B6A2B">
      <w:pPr>
        <w:pStyle w:val="a3"/>
      </w:pPr>
      <w:r>
        <w:rPr>
          <w:rStyle w:val="a5"/>
        </w:rPr>
        <w:footnoteRef/>
      </w:r>
      <w:r>
        <w:t xml:space="preserve"> В.Коссов Дорогое горючее как угроза целостности России. ЭКО 2013 № 3 стр.80-96</w:t>
      </w:r>
    </w:p>
    <w:p w:rsidR="006B6A2B" w:rsidRDefault="006B6A2B" w:rsidP="006B6A2B">
      <w:pPr>
        <w:pStyle w:val="a3"/>
      </w:pPr>
    </w:p>
  </w:footnote>
  <w:footnote w:id="28">
    <w:p w:rsidR="006B6A2B" w:rsidRDefault="006B6A2B" w:rsidP="006B6A2B">
      <w:pPr>
        <w:pStyle w:val="a3"/>
      </w:pPr>
      <w:r>
        <w:rPr>
          <w:rStyle w:val="a5"/>
        </w:rPr>
        <w:footnoteRef/>
      </w:r>
      <w:r>
        <w:t>ВКоссов   Среднесрочное прогнозирование цен спроса (на пример цены на электроэнергию для промышленности)  Проблемы прогнозирования 2014 № 5 стр.39-52.</w:t>
      </w:r>
    </w:p>
  </w:footnote>
  <w:footnote w:id="29">
    <w:p w:rsidR="006B6A2B" w:rsidRPr="00474D47" w:rsidRDefault="006B6A2B" w:rsidP="006B6A2B">
      <w:pPr>
        <w:pStyle w:val="a3"/>
        <w:rPr>
          <w:sz w:val="22"/>
          <w:szCs w:val="22"/>
        </w:rPr>
      </w:pPr>
      <w:r w:rsidRPr="00474D47">
        <w:rPr>
          <w:rStyle w:val="a5"/>
          <w:sz w:val="22"/>
          <w:szCs w:val="22"/>
        </w:rPr>
        <w:footnoteRef/>
      </w:r>
      <w:r w:rsidRPr="00474D47">
        <w:rPr>
          <w:sz w:val="22"/>
          <w:szCs w:val="22"/>
        </w:rPr>
        <w:t xml:space="preserve"> Косс</w:t>
      </w:r>
      <w:r w:rsidRPr="00474D47">
        <w:rPr>
          <w:bCs/>
          <w:color w:val="000000"/>
          <w:sz w:val="22"/>
          <w:szCs w:val="22"/>
          <w:shd w:val="clear" w:color="auto" w:fill="FFFFFF"/>
        </w:rPr>
        <w:t>ов В.В.</w:t>
      </w:r>
      <w:r w:rsidRPr="00474D47">
        <w:rPr>
          <w:rStyle w:val="apple-converted-space"/>
          <w:color w:val="000000"/>
          <w:sz w:val="22"/>
          <w:szCs w:val="22"/>
          <w:shd w:val="clear" w:color="auto" w:fill="FFFFFF"/>
        </w:rPr>
        <w:t> </w:t>
      </w:r>
      <w:r w:rsidRPr="00474D47">
        <w:rPr>
          <w:color w:val="000000"/>
          <w:sz w:val="22"/>
          <w:szCs w:val="22"/>
          <w:shd w:val="clear" w:color="auto" w:fill="FFFFFF"/>
        </w:rPr>
        <w:t xml:space="preserve"> Возрождение межотраслевого баланса в СССР. Экономическая наука современной России 2014 № 2  </w:t>
      </w:r>
    </w:p>
  </w:footnote>
  <w:footnote w:id="30">
    <w:p w:rsidR="006B6A2B" w:rsidRPr="00CF5F13" w:rsidRDefault="006B6A2B" w:rsidP="006B6A2B">
      <w:pPr>
        <w:pStyle w:val="a3"/>
      </w:pPr>
      <w:r w:rsidRPr="00CF5F13">
        <w:rPr>
          <w:rStyle w:val="a5"/>
        </w:rPr>
        <w:footnoteRef/>
      </w:r>
      <w:r w:rsidRPr="00CF5F13">
        <w:t xml:space="preserve"> </w:t>
      </w:r>
      <w:hyperlink r:id="rId7" w:tgtFrame="_blank" w:history="1">
        <w:r w:rsidRPr="00CF5F13">
          <w:rPr>
            <w:sz w:val="24"/>
            <w:szCs w:val="22"/>
            <w:u w:val="single"/>
          </w:rPr>
          <w:t>maxpark.com/community/603/content/2178349</w:t>
        </w:r>
      </w:hyperlink>
    </w:p>
  </w:footnote>
  <w:footnote w:id="31">
    <w:p w:rsidR="006B6A2B" w:rsidRPr="00474D47" w:rsidRDefault="006B6A2B" w:rsidP="006B6A2B">
      <w:pPr>
        <w:pStyle w:val="a3"/>
        <w:rPr>
          <w:sz w:val="22"/>
          <w:szCs w:val="22"/>
        </w:rPr>
      </w:pPr>
      <w:r w:rsidRPr="00474D47">
        <w:rPr>
          <w:rStyle w:val="a5"/>
          <w:sz w:val="22"/>
          <w:szCs w:val="22"/>
        </w:rPr>
        <w:footnoteRef/>
      </w:r>
      <w:r w:rsidRPr="00474D47">
        <w:rPr>
          <w:sz w:val="22"/>
          <w:szCs w:val="22"/>
        </w:rPr>
        <w:t xml:space="preserve"> В Госпл</w:t>
      </w:r>
      <w:r>
        <w:rPr>
          <w:sz w:val="22"/>
          <w:szCs w:val="22"/>
        </w:rPr>
        <w:t>ан</w:t>
      </w:r>
      <w:r w:rsidRPr="00474D47">
        <w:rPr>
          <w:sz w:val="22"/>
          <w:szCs w:val="22"/>
        </w:rPr>
        <w:t>е СССР отдел являлся основным структурным подразделением, в совре</w:t>
      </w:r>
      <w:r>
        <w:rPr>
          <w:sz w:val="22"/>
          <w:szCs w:val="22"/>
        </w:rPr>
        <w:t>ме</w:t>
      </w:r>
      <w:r w:rsidRPr="00474D47">
        <w:rPr>
          <w:sz w:val="22"/>
          <w:szCs w:val="22"/>
        </w:rPr>
        <w:t>нных министерствах –это департаменты.</w:t>
      </w:r>
    </w:p>
  </w:footnote>
  <w:footnote w:id="32">
    <w:p w:rsidR="006B6A2B" w:rsidRDefault="006B6A2B" w:rsidP="006B6A2B">
      <w:pPr>
        <w:pStyle w:val="a3"/>
      </w:pPr>
      <w:r>
        <w:rPr>
          <w:rStyle w:val="a5"/>
        </w:rPr>
        <w:footnoteRef/>
      </w:r>
      <w:r>
        <w:t xml:space="preserve"> Специалист по экономике черной металлургии, руководил секретариатом И.Ф. Тевосяна, заместителя И.В.Сталина  </w:t>
      </w:r>
    </w:p>
  </w:footnote>
  <w:footnote w:id="33">
    <w:p w:rsidR="006B6A2B" w:rsidRPr="00474D47" w:rsidRDefault="006B6A2B" w:rsidP="006B6A2B">
      <w:pPr>
        <w:pStyle w:val="a3"/>
        <w:rPr>
          <w:sz w:val="22"/>
          <w:szCs w:val="22"/>
        </w:rPr>
      </w:pPr>
      <w:r w:rsidRPr="00474D47">
        <w:rPr>
          <w:rStyle w:val="a5"/>
          <w:sz w:val="22"/>
          <w:szCs w:val="22"/>
        </w:rPr>
        <w:footnoteRef/>
      </w:r>
      <w:r w:rsidRPr="00474D47">
        <w:rPr>
          <w:sz w:val="22"/>
          <w:szCs w:val="22"/>
        </w:rPr>
        <w:t xml:space="preserve"> Один экземпляр годового плана, книги которого формата А3 и А4, положенные друг на друга, в высоту достигал 1,5 м. Можно представить, сколько в нем было «строк», по которым устанавливались задания или выделялись ресурсы. </w:t>
      </w:r>
      <w:r>
        <w:rPr>
          <w:sz w:val="22"/>
          <w:szCs w:val="22"/>
        </w:rPr>
        <w:t>В Госплане СССР работало  3200 человек и 1000 в его Главном вычислительном центре..</w:t>
      </w:r>
    </w:p>
  </w:footnote>
  <w:footnote w:id="34">
    <w:p w:rsidR="006B6A2B" w:rsidRDefault="006B6A2B" w:rsidP="006B6A2B">
      <w:pPr>
        <w:pStyle w:val="a3"/>
      </w:pPr>
      <w:r>
        <w:rPr>
          <w:rStyle w:val="a5"/>
        </w:rPr>
        <w:footnoteRef/>
      </w:r>
      <w:r>
        <w:t xml:space="preserve"> Председатель Госплана Н.К.Байбаков брал меня на совещания А.Н.Косыгина с замами, на которых обсуждались текущие вопросы  работы над очередной пятилеткой. Моя задача состояла в том, чтобы быстро дать справку, а по необходимости в дополнительных материалах – выйти в приемную и запросить их у соответствующих сотрудников Госплана СССР. </w:t>
      </w:r>
    </w:p>
  </w:footnote>
  <w:footnote w:id="35">
    <w:p w:rsidR="006B6A2B" w:rsidRDefault="006B6A2B" w:rsidP="006B6A2B">
      <w:pPr>
        <w:pStyle w:val="a3"/>
      </w:pPr>
    </w:p>
  </w:footnote>
  <w:footnote w:id="36">
    <w:p w:rsidR="006B6A2B" w:rsidRPr="00AC7D8A" w:rsidRDefault="006B6A2B" w:rsidP="006B6A2B">
      <w:pPr>
        <w:pStyle w:val="a3"/>
        <w:rPr>
          <w:sz w:val="22"/>
          <w:szCs w:val="22"/>
        </w:rPr>
      </w:pPr>
      <w:r w:rsidRPr="00AC7D8A">
        <w:rPr>
          <w:rStyle w:val="a5"/>
          <w:sz w:val="22"/>
          <w:szCs w:val="22"/>
        </w:rPr>
        <w:footnoteRef/>
      </w:r>
      <w:r w:rsidRPr="00AC7D8A">
        <w:rPr>
          <w:sz w:val="22"/>
          <w:szCs w:val="22"/>
        </w:rPr>
        <w:t xml:space="preserve"> На актуальность этого направления указывают ссылки современных авторов</w:t>
      </w:r>
      <w:r>
        <w:rPr>
          <w:sz w:val="22"/>
          <w:szCs w:val="22"/>
        </w:rPr>
        <w:t xml:space="preserve"> на них</w:t>
      </w:r>
      <w:r w:rsidRPr="00AC7D8A">
        <w:rPr>
          <w:sz w:val="22"/>
          <w:szCs w:val="22"/>
        </w:rPr>
        <w:t>.</w:t>
      </w:r>
    </w:p>
  </w:footnote>
  <w:footnote w:id="37">
    <w:p w:rsidR="006B6A2B" w:rsidRPr="004E000B" w:rsidRDefault="006B6A2B" w:rsidP="006B6A2B">
      <w:pPr>
        <w:pStyle w:val="a3"/>
        <w:rPr>
          <w:rFonts w:cs="Times New Roman"/>
          <w:sz w:val="22"/>
          <w:szCs w:val="22"/>
        </w:rPr>
      </w:pPr>
      <w:r w:rsidRPr="00AC7D8A">
        <w:rPr>
          <w:rStyle w:val="a5"/>
          <w:sz w:val="22"/>
          <w:szCs w:val="22"/>
        </w:rPr>
        <w:footnoteRef/>
      </w:r>
      <w:r w:rsidRPr="00AC7D8A">
        <w:rPr>
          <w:sz w:val="22"/>
          <w:szCs w:val="22"/>
        </w:rPr>
        <w:t xml:space="preserve"> </w:t>
      </w:r>
      <w:r w:rsidRPr="004E000B">
        <w:rPr>
          <w:rFonts w:cs="Times New Roman"/>
          <w:color w:val="000000"/>
          <w:sz w:val="22"/>
          <w:szCs w:val="22"/>
          <w:shd w:val="clear" w:color="auto" w:fill="FFFFFF"/>
        </w:rPr>
        <w:t>«</w:t>
      </w:r>
      <w:r w:rsidRPr="004E000B">
        <w:rPr>
          <w:rFonts w:cs="Times New Roman"/>
          <w:b/>
          <w:bCs/>
          <w:color w:val="000000"/>
          <w:sz w:val="22"/>
          <w:szCs w:val="22"/>
          <w:shd w:val="clear" w:color="auto" w:fill="FFFFFF"/>
        </w:rPr>
        <w:t>Искра</w:t>
      </w:r>
      <w:r w:rsidRPr="004E000B">
        <w:rPr>
          <w:rStyle w:val="apple-converted-space"/>
          <w:rFonts w:cs="Times New Roman"/>
          <w:color w:val="000000"/>
          <w:sz w:val="22"/>
          <w:szCs w:val="22"/>
          <w:shd w:val="clear" w:color="auto" w:fill="FFFFFF"/>
        </w:rPr>
        <w:t> </w:t>
      </w:r>
      <w:r w:rsidRPr="004E000B">
        <w:rPr>
          <w:rFonts w:cs="Times New Roman"/>
          <w:b/>
          <w:bCs/>
          <w:color w:val="000000"/>
          <w:sz w:val="22"/>
          <w:szCs w:val="22"/>
          <w:shd w:val="clear" w:color="auto" w:fill="FFFFFF"/>
        </w:rPr>
        <w:t>226</w:t>
      </w:r>
      <w:r w:rsidRPr="004E000B">
        <w:rPr>
          <w:rFonts w:cs="Times New Roman"/>
          <w:color w:val="000000"/>
          <w:sz w:val="22"/>
          <w:szCs w:val="22"/>
          <w:shd w:val="clear" w:color="auto" w:fill="FFFFFF"/>
        </w:rPr>
        <w:t>» — советский персональный компьютер. Разработан</w:t>
      </w:r>
      <w:r w:rsidRPr="004E000B">
        <w:rPr>
          <w:rStyle w:val="apple-converted-space"/>
          <w:rFonts w:cs="Times New Roman"/>
          <w:color w:val="000000"/>
          <w:sz w:val="22"/>
          <w:szCs w:val="22"/>
          <w:shd w:val="clear" w:color="auto" w:fill="FFFFFF"/>
        </w:rPr>
        <w:t> </w:t>
      </w:r>
      <w:r w:rsidRPr="004E000B">
        <w:rPr>
          <w:rFonts w:cs="Times New Roman"/>
          <w:color w:val="000000"/>
          <w:sz w:val="22"/>
          <w:szCs w:val="22"/>
          <w:shd w:val="clear" w:color="auto" w:fill="FFFFFF"/>
        </w:rPr>
        <w:t>коллективом производственного объединения «Ленинградский</w:t>
      </w:r>
      <w:r w:rsidRPr="004E000B">
        <w:rPr>
          <w:rStyle w:val="apple-converted-space"/>
          <w:rFonts w:cs="Times New Roman"/>
          <w:color w:val="000000"/>
          <w:sz w:val="22"/>
          <w:szCs w:val="22"/>
          <w:shd w:val="clear" w:color="auto" w:fill="FFFFFF"/>
        </w:rPr>
        <w:t> </w:t>
      </w:r>
      <w:r w:rsidRPr="004E000B">
        <w:rPr>
          <w:rFonts w:cs="Times New Roman"/>
          <w:color w:val="000000"/>
          <w:sz w:val="22"/>
          <w:szCs w:val="22"/>
          <w:shd w:val="clear" w:color="auto" w:fill="FFFFFF"/>
        </w:rPr>
        <w:t>электромеханический завод». Выпускался серийно на производственном</w:t>
      </w:r>
      <w:r w:rsidRPr="004E000B">
        <w:rPr>
          <w:rStyle w:val="apple-converted-space"/>
          <w:rFonts w:cs="Times New Roman"/>
          <w:color w:val="000000"/>
          <w:sz w:val="22"/>
          <w:szCs w:val="22"/>
          <w:shd w:val="clear" w:color="auto" w:fill="FFFFFF"/>
        </w:rPr>
        <w:t> </w:t>
      </w:r>
      <w:r w:rsidRPr="004E000B">
        <w:rPr>
          <w:rFonts w:cs="Times New Roman"/>
          <w:color w:val="000000"/>
          <w:sz w:val="22"/>
          <w:szCs w:val="22"/>
          <w:shd w:val="clear" w:color="auto" w:fill="FFFFFF"/>
        </w:rPr>
        <w:t>объединении (ПО) «Счётмаш» Минприбора, г. Курск.</w:t>
      </w:r>
    </w:p>
  </w:footnote>
  <w:footnote w:id="38">
    <w:p w:rsidR="006B6A2B" w:rsidRPr="00AC7D8A" w:rsidRDefault="006B6A2B" w:rsidP="006B6A2B">
      <w:pPr>
        <w:pStyle w:val="a3"/>
        <w:rPr>
          <w:sz w:val="22"/>
          <w:szCs w:val="22"/>
        </w:rPr>
      </w:pPr>
      <w:r w:rsidRPr="00AC7D8A">
        <w:rPr>
          <w:rStyle w:val="a5"/>
          <w:sz w:val="22"/>
          <w:szCs w:val="22"/>
        </w:rPr>
        <w:footnoteRef/>
      </w:r>
      <w:r w:rsidRPr="00AC7D8A">
        <w:rPr>
          <w:sz w:val="22"/>
          <w:szCs w:val="22"/>
        </w:rPr>
        <w:t xml:space="preserve"> http://www.booksite.ru/fulltext/2ch/ere/pov/ets/16.htm</w:t>
      </w:r>
    </w:p>
  </w:footnote>
  <w:footnote w:id="39">
    <w:p w:rsidR="006B6A2B" w:rsidRPr="00AC7D8A" w:rsidRDefault="006B6A2B" w:rsidP="006B6A2B">
      <w:pPr>
        <w:pStyle w:val="a3"/>
        <w:rPr>
          <w:sz w:val="22"/>
          <w:szCs w:val="22"/>
        </w:rPr>
      </w:pPr>
      <w:r w:rsidRPr="00AC7D8A">
        <w:rPr>
          <w:rStyle w:val="a5"/>
          <w:sz w:val="22"/>
          <w:szCs w:val="22"/>
        </w:rPr>
        <w:footnoteRef/>
      </w:r>
      <w:r w:rsidRPr="00AC7D8A">
        <w:rPr>
          <w:sz w:val="22"/>
          <w:szCs w:val="22"/>
        </w:rPr>
        <w:t xml:space="preserve"> Город Припять, в котором жили энергетики, попал в зону радиоактивного заражения. В чистой зоне всей страной был построен город Славутич </w:t>
      </w:r>
      <w:r>
        <w:rPr>
          <w:sz w:val="22"/>
          <w:szCs w:val="22"/>
          <w:lang w:val="en-US"/>
        </w:rPr>
        <w:t>h</w:t>
      </w:r>
      <w:r w:rsidRPr="00AC7D8A">
        <w:rPr>
          <w:sz w:val="22"/>
          <w:szCs w:val="22"/>
        </w:rPr>
        <w:t>ttp://varandej.livejournal.com/599158.html</w:t>
      </w:r>
    </w:p>
  </w:footnote>
  <w:footnote w:id="40">
    <w:p w:rsidR="006B6A2B" w:rsidRPr="00AC7D8A" w:rsidRDefault="006B6A2B" w:rsidP="006B6A2B">
      <w:pPr>
        <w:spacing w:after="254" w:line="256" w:lineRule="auto"/>
        <w:ind w:left="10" w:right="8" w:hanging="10"/>
        <w:rPr>
          <w:sz w:val="22"/>
        </w:rPr>
      </w:pPr>
      <w:r w:rsidRPr="00AC7D8A">
        <w:rPr>
          <w:rStyle w:val="a5"/>
          <w:sz w:val="22"/>
        </w:rPr>
        <w:footnoteRef/>
      </w:r>
      <w:r w:rsidRPr="00AC7D8A">
        <w:rPr>
          <w:sz w:val="22"/>
        </w:rPr>
        <w:t xml:space="preserve"> Постановление Совета Министров СССР от 23 октября 1989 г.  № 882 п.3</w:t>
      </w:r>
    </w:p>
    <w:p w:rsidR="006B6A2B" w:rsidRPr="00AC7D8A" w:rsidRDefault="006B6A2B" w:rsidP="006B6A2B">
      <w:pPr>
        <w:pStyle w:val="a3"/>
        <w:rPr>
          <w:sz w:val="22"/>
          <w:szCs w:val="22"/>
        </w:rPr>
      </w:pPr>
    </w:p>
  </w:footnote>
  <w:footnote w:id="41">
    <w:p w:rsidR="006B6A2B" w:rsidRPr="0065112B" w:rsidRDefault="006B6A2B" w:rsidP="006B6A2B">
      <w:pPr>
        <w:pStyle w:val="1"/>
        <w:shd w:val="clear" w:color="auto" w:fill="FFFFFF"/>
        <w:spacing w:before="0" w:after="60"/>
        <w:rPr>
          <w:rFonts w:ascii="Times New Roman" w:hAnsi="Times New Roman" w:cs="Times New Roman"/>
          <w:color w:val="111111"/>
          <w:sz w:val="22"/>
          <w:szCs w:val="22"/>
        </w:rPr>
      </w:pPr>
      <w:r w:rsidRPr="0065112B">
        <w:rPr>
          <w:rStyle w:val="a5"/>
          <w:rFonts w:cs="Times New Roman"/>
          <w:sz w:val="22"/>
          <w:szCs w:val="22"/>
        </w:rPr>
        <w:footnoteRef/>
      </w:r>
      <w:r w:rsidRPr="0065112B">
        <w:rPr>
          <w:rFonts w:ascii="Times New Roman" w:hAnsi="Times New Roman" w:cs="Times New Roman"/>
          <w:sz w:val="22"/>
          <w:szCs w:val="22"/>
        </w:rPr>
        <w:t xml:space="preserve"> </w:t>
      </w:r>
      <w:r w:rsidRPr="0065112B">
        <w:rPr>
          <w:rFonts w:ascii="Times New Roman" w:hAnsi="Times New Roman" w:cs="Times New Roman"/>
          <w:color w:val="181818"/>
          <w:sz w:val="22"/>
          <w:szCs w:val="22"/>
          <w:shd w:val="clear" w:color="auto" w:fill="F5F5F1"/>
        </w:rPr>
        <w:t>Ильин Н.И., Демидов Н.Н., Новикова Е.В.</w:t>
      </w:r>
      <w:r w:rsidRPr="0065112B">
        <w:rPr>
          <w:rStyle w:val="apple-converted-space"/>
          <w:rFonts w:ascii="Times New Roman" w:hAnsi="Times New Roman" w:cs="Times New Roman"/>
          <w:color w:val="181818"/>
          <w:sz w:val="22"/>
          <w:szCs w:val="22"/>
          <w:shd w:val="clear" w:color="auto" w:fill="F5F5F1"/>
        </w:rPr>
        <w:t> </w:t>
      </w:r>
      <w:r w:rsidRPr="0065112B">
        <w:rPr>
          <w:rFonts w:ascii="Times New Roman" w:hAnsi="Times New Roman" w:cs="Times New Roman"/>
          <w:color w:val="000000"/>
          <w:sz w:val="22"/>
          <w:szCs w:val="22"/>
          <w:shd w:val="clear" w:color="auto" w:fill="FFFFFF"/>
        </w:rPr>
        <w:t xml:space="preserve">   </w:t>
      </w:r>
      <w:r w:rsidRPr="0065112B">
        <w:rPr>
          <w:rFonts w:ascii="Times New Roman" w:hAnsi="Times New Roman" w:cs="Times New Roman"/>
          <w:color w:val="111111"/>
          <w:sz w:val="22"/>
          <w:szCs w:val="22"/>
        </w:rPr>
        <w:t>Ситуационные центры. Опыт, состояние, тенденции развития/</w:t>
      </w:r>
      <w:r w:rsidRPr="0065112B">
        <w:rPr>
          <w:rFonts w:ascii="Times New Roman" w:hAnsi="Times New Roman" w:cs="Times New Roman"/>
          <w:color w:val="181818"/>
          <w:sz w:val="22"/>
          <w:szCs w:val="22"/>
          <w:shd w:val="clear" w:color="auto" w:fill="F5F5F1"/>
        </w:rPr>
        <w:t xml:space="preserve"> М.: МедиаПресс, 2011. – 336 с.</w:t>
      </w:r>
    </w:p>
    <w:p w:rsidR="006B6A2B" w:rsidRDefault="006B6A2B" w:rsidP="006B6A2B">
      <w:pPr>
        <w:pStyle w:val="a3"/>
      </w:pPr>
    </w:p>
  </w:footnote>
  <w:footnote w:id="42">
    <w:p w:rsidR="006B6A2B" w:rsidRPr="00AC7D8A" w:rsidRDefault="006B6A2B" w:rsidP="006B6A2B">
      <w:pPr>
        <w:pStyle w:val="a3"/>
        <w:rPr>
          <w:sz w:val="22"/>
          <w:szCs w:val="22"/>
        </w:rPr>
      </w:pPr>
      <w:r w:rsidRPr="00AC7D8A">
        <w:rPr>
          <w:rStyle w:val="a5"/>
          <w:sz w:val="22"/>
          <w:szCs w:val="22"/>
        </w:rPr>
        <w:footnoteRef/>
      </w:r>
      <w:r w:rsidRPr="00AC7D8A">
        <w:rPr>
          <w:sz w:val="22"/>
          <w:szCs w:val="22"/>
        </w:rPr>
        <w:t xml:space="preserve"> Индексы интенсивности http://dcenter.hse.ru/mon/71909939.html</w:t>
      </w:r>
    </w:p>
  </w:footnote>
  <w:footnote w:id="43">
    <w:p w:rsidR="006B6A2B" w:rsidRPr="0065112B" w:rsidRDefault="006B6A2B" w:rsidP="006B6A2B">
      <w:pPr>
        <w:pStyle w:val="a3"/>
        <w:rPr>
          <w:rFonts w:cs="Times New Roman"/>
          <w:sz w:val="22"/>
          <w:szCs w:val="22"/>
        </w:rPr>
      </w:pPr>
      <w:r w:rsidRPr="0065112B">
        <w:rPr>
          <w:rStyle w:val="a5"/>
          <w:rFonts w:cs="Times New Roman"/>
          <w:sz w:val="22"/>
          <w:szCs w:val="22"/>
        </w:rPr>
        <w:footnoteRef/>
      </w:r>
      <w:r w:rsidRPr="0065112B">
        <w:rPr>
          <w:rFonts w:cs="Times New Roman"/>
          <w:sz w:val="22"/>
          <w:szCs w:val="22"/>
        </w:rPr>
        <w:t xml:space="preserve"> </w:t>
      </w:r>
      <w:r w:rsidRPr="0065112B">
        <w:rPr>
          <w:rFonts w:cs="Times New Roman"/>
          <w:color w:val="181818"/>
          <w:sz w:val="22"/>
          <w:szCs w:val="22"/>
          <w:shd w:val="clear" w:color="auto" w:fill="F5F5F1"/>
        </w:rPr>
        <w:t>Ильин Н.И., Демидов Н.Н., Попович П.Н. Развитие систем специального информационного обеспечения государственного управления. – М.: МедиаПресс, 2009. – 288 с.</w:t>
      </w:r>
    </w:p>
  </w:footnote>
  <w:footnote w:id="44">
    <w:p w:rsidR="006B6A2B" w:rsidRPr="00AC7D8A" w:rsidRDefault="006B6A2B" w:rsidP="006B6A2B">
      <w:pPr>
        <w:pStyle w:val="a3"/>
        <w:rPr>
          <w:sz w:val="22"/>
          <w:szCs w:val="22"/>
          <w:lang w:val="en-US"/>
        </w:rPr>
      </w:pPr>
      <w:r w:rsidRPr="00AC7D8A">
        <w:rPr>
          <w:rStyle w:val="a5"/>
          <w:sz w:val="22"/>
          <w:szCs w:val="22"/>
        </w:rPr>
        <w:footnoteRef/>
      </w:r>
      <w:r w:rsidRPr="00AC7D8A">
        <w:rPr>
          <w:sz w:val="22"/>
          <w:szCs w:val="22"/>
        </w:rPr>
        <w:t xml:space="preserve"> Методические рекомендации по оценке эффективности инвестиционных</w:t>
      </w:r>
      <w:r w:rsidRPr="00AC7D8A">
        <w:rPr>
          <w:rFonts w:ascii="Arial" w:hAnsi="Arial" w:cs="Arial"/>
          <w:color w:val="372636"/>
          <w:sz w:val="22"/>
          <w:szCs w:val="22"/>
          <w:shd w:val="clear" w:color="auto" w:fill="FBFAF3"/>
        </w:rPr>
        <w:t xml:space="preserve"> </w:t>
      </w:r>
      <w:r w:rsidRPr="00AC7D8A">
        <w:rPr>
          <w:sz w:val="22"/>
          <w:szCs w:val="22"/>
        </w:rPr>
        <w:t>проектов (вторая редакция). Официальное</w:t>
      </w:r>
      <w:r w:rsidRPr="00AC7D8A">
        <w:rPr>
          <w:sz w:val="22"/>
          <w:szCs w:val="22"/>
          <w:lang w:val="en-US"/>
        </w:rPr>
        <w:t xml:space="preserve"> </w:t>
      </w:r>
      <w:r w:rsidRPr="00AC7D8A">
        <w:rPr>
          <w:sz w:val="22"/>
          <w:szCs w:val="22"/>
        </w:rPr>
        <w:t>издание</w:t>
      </w:r>
      <w:r w:rsidRPr="00AC7D8A">
        <w:rPr>
          <w:sz w:val="22"/>
          <w:szCs w:val="22"/>
          <w:lang w:val="en-US"/>
        </w:rPr>
        <w:t>./</w:t>
      </w:r>
      <w:r w:rsidRPr="00AC7D8A">
        <w:rPr>
          <w:sz w:val="22"/>
          <w:szCs w:val="22"/>
        </w:rPr>
        <w:t>Москва</w:t>
      </w:r>
      <w:r w:rsidRPr="00AC7D8A">
        <w:rPr>
          <w:sz w:val="22"/>
          <w:szCs w:val="22"/>
          <w:lang w:val="en-US"/>
        </w:rPr>
        <w:t xml:space="preserve"> , </w:t>
      </w:r>
      <w:r w:rsidRPr="00AC7D8A">
        <w:rPr>
          <w:sz w:val="22"/>
          <w:szCs w:val="22"/>
        </w:rPr>
        <w:t>Экономика</w:t>
      </w:r>
      <w:r w:rsidRPr="00AC7D8A">
        <w:rPr>
          <w:sz w:val="22"/>
          <w:szCs w:val="22"/>
          <w:lang w:val="en-US"/>
        </w:rPr>
        <w:t xml:space="preserve">, 2000 , 421 </w:t>
      </w:r>
      <w:r w:rsidRPr="00AC7D8A">
        <w:rPr>
          <w:sz w:val="22"/>
          <w:szCs w:val="22"/>
        </w:rPr>
        <w:t>стр</w:t>
      </w:r>
      <w:r w:rsidRPr="00AC7D8A">
        <w:rPr>
          <w:sz w:val="22"/>
          <w:szCs w:val="22"/>
          <w:lang w:val="en-US"/>
        </w:rPr>
        <w:t>.</w:t>
      </w:r>
    </w:p>
  </w:footnote>
  <w:footnote w:id="45">
    <w:p w:rsidR="006B6A2B" w:rsidRPr="0079218A" w:rsidRDefault="006B6A2B" w:rsidP="006B6A2B">
      <w:pPr>
        <w:pStyle w:val="a3"/>
        <w:rPr>
          <w:sz w:val="22"/>
          <w:szCs w:val="22"/>
          <w:lang w:val="en-US"/>
        </w:rPr>
      </w:pPr>
      <w:r>
        <w:rPr>
          <w:rStyle w:val="a5"/>
        </w:rPr>
        <w:footnoteRef/>
      </w:r>
      <w:r w:rsidRPr="0079218A">
        <w:rPr>
          <w:lang w:val="en-US"/>
        </w:rPr>
        <w:t xml:space="preserve"> </w:t>
      </w:r>
      <w:r>
        <w:rPr>
          <w:lang w:val="en-US"/>
        </w:rPr>
        <w:t xml:space="preserve">GTZ </w:t>
      </w:r>
      <w:r w:rsidRPr="0079218A">
        <w:rPr>
          <w:lang w:val="en-US"/>
        </w:rPr>
        <w:t>International Fuel Prices 2012 / 2013</w:t>
      </w:r>
      <w:r>
        <w:rPr>
          <w:sz w:val="22"/>
          <w:szCs w:val="22"/>
          <w:lang w:val="en-US"/>
        </w:rPr>
        <w:t>, p.5 www giz de expertise/downloads/Fachexpertise/giz2013-en-ifp 2013 pdf</w:t>
      </w:r>
    </w:p>
  </w:footnote>
  <w:footnote w:id="46">
    <w:p w:rsidR="006B6A2B" w:rsidRDefault="006B6A2B" w:rsidP="006B6A2B">
      <w:pPr>
        <w:pStyle w:val="a3"/>
      </w:pPr>
      <w:r>
        <w:rPr>
          <w:rStyle w:val="a5"/>
        </w:rPr>
        <w:footnoteRef/>
      </w:r>
      <w:r>
        <w:t xml:space="preserve"> В.Коссов Дорогое горючее как угроза целостности России. ЭКО 2013 № 3 стр.80-96</w:t>
      </w:r>
    </w:p>
    <w:p w:rsidR="006B6A2B" w:rsidRDefault="006B6A2B" w:rsidP="006B6A2B">
      <w:pPr>
        <w:pStyle w:val="a3"/>
      </w:pPr>
    </w:p>
  </w:footnote>
  <w:footnote w:id="47">
    <w:p w:rsidR="006B6A2B" w:rsidRDefault="006B6A2B" w:rsidP="006B6A2B">
      <w:pPr>
        <w:pStyle w:val="a3"/>
      </w:pPr>
      <w:r>
        <w:rPr>
          <w:rStyle w:val="a5"/>
        </w:rPr>
        <w:footnoteRef/>
      </w:r>
      <w:r>
        <w:t>ВКоссов   Среднесрочное прогнозирование цен спроса (на пример цены на электроэнергию для промышленности)  Проблемы прогнозирования 2014 № 5 стр.39-52.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7C5E20"/>
    <w:multiLevelType w:val="hybridMultilevel"/>
    <w:tmpl w:val="4FE6A2CA"/>
    <w:lvl w:ilvl="0" w:tplc="C2385B20">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15:restartNumberingAfterBreak="0">
    <w:nsid w:val="6F7648A6"/>
    <w:multiLevelType w:val="hybridMultilevel"/>
    <w:tmpl w:val="37A661D8"/>
    <w:lvl w:ilvl="0" w:tplc="16ECB39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7D13"/>
    <w:rsid w:val="00000A3C"/>
    <w:rsid w:val="0001380B"/>
    <w:rsid w:val="0001606A"/>
    <w:rsid w:val="00023311"/>
    <w:rsid w:val="0002684A"/>
    <w:rsid w:val="00030D2B"/>
    <w:rsid w:val="00033AA5"/>
    <w:rsid w:val="000401CD"/>
    <w:rsid w:val="00042271"/>
    <w:rsid w:val="00053C40"/>
    <w:rsid w:val="00075A58"/>
    <w:rsid w:val="00076BE6"/>
    <w:rsid w:val="00087383"/>
    <w:rsid w:val="0009357D"/>
    <w:rsid w:val="00095055"/>
    <w:rsid w:val="000A3F7D"/>
    <w:rsid w:val="000A45CF"/>
    <w:rsid w:val="000A5664"/>
    <w:rsid w:val="000B2DB4"/>
    <w:rsid w:val="000C36AB"/>
    <w:rsid w:val="000D02D0"/>
    <w:rsid w:val="000E0E8E"/>
    <w:rsid w:val="000F0AE3"/>
    <w:rsid w:val="00115F2F"/>
    <w:rsid w:val="00117C7A"/>
    <w:rsid w:val="0013190E"/>
    <w:rsid w:val="00140621"/>
    <w:rsid w:val="00140FB9"/>
    <w:rsid w:val="00152E00"/>
    <w:rsid w:val="001642D6"/>
    <w:rsid w:val="001642E0"/>
    <w:rsid w:val="001675D6"/>
    <w:rsid w:val="00174A30"/>
    <w:rsid w:val="0018536B"/>
    <w:rsid w:val="001956BB"/>
    <w:rsid w:val="001A759E"/>
    <w:rsid w:val="001A7617"/>
    <w:rsid w:val="001D3F04"/>
    <w:rsid w:val="001D40CA"/>
    <w:rsid w:val="001E28AE"/>
    <w:rsid w:val="001F244E"/>
    <w:rsid w:val="00210222"/>
    <w:rsid w:val="0021097F"/>
    <w:rsid w:val="00225244"/>
    <w:rsid w:val="002350A5"/>
    <w:rsid w:val="002804A2"/>
    <w:rsid w:val="00282BDF"/>
    <w:rsid w:val="002863CB"/>
    <w:rsid w:val="00294387"/>
    <w:rsid w:val="002A2ED7"/>
    <w:rsid w:val="002B6C6F"/>
    <w:rsid w:val="002C53EA"/>
    <w:rsid w:val="002E5EA0"/>
    <w:rsid w:val="002F06B0"/>
    <w:rsid w:val="002F3364"/>
    <w:rsid w:val="002F6948"/>
    <w:rsid w:val="00302AC8"/>
    <w:rsid w:val="00312149"/>
    <w:rsid w:val="00316824"/>
    <w:rsid w:val="00317C14"/>
    <w:rsid w:val="00321349"/>
    <w:rsid w:val="00324EB1"/>
    <w:rsid w:val="0033238D"/>
    <w:rsid w:val="00341C5E"/>
    <w:rsid w:val="003705CB"/>
    <w:rsid w:val="00375145"/>
    <w:rsid w:val="003A3F98"/>
    <w:rsid w:val="003B3D2C"/>
    <w:rsid w:val="003B49B3"/>
    <w:rsid w:val="003E20FD"/>
    <w:rsid w:val="003F275A"/>
    <w:rsid w:val="0040691B"/>
    <w:rsid w:val="00406EA9"/>
    <w:rsid w:val="00417869"/>
    <w:rsid w:val="00421B26"/>
    <w:rsid w:val="004221AF"/>
    <w:rsid w:val="0042377C"/>
    <w:rsid w:val="00437D4D"/>
    <w:rsid w:val="004450A1"/>
    <w:rsid w:val="00446BAC"/>
    <w:rsid w:val="00450051"/>
    <w:rsid w:val="0045588B"/>
    <w:rsid w:val="00461153"/>
    <w:rsid w:val="00480742"/>
    <w:rsid w:val="0048210A"/>
    <w:rsid w:val="004A4D2E"/>
    <w:rsid w:val="004A7F7D"/>
    <w:rsid w:val="004B1E40"/>
    <w:rsid w:val="004B4C60"/>
    <w:rsid w:val="004C3E59"/>
    <w:rsid w:val="004D041B"/>
    <w:rsid w:val="004D2498"/>
    <w:rsid w:val="004D6199"/>
    <w:rsid w:val="004E0507"/>
    <w:rsid w:val="004E407A"/>
    <w:rsid w:val="004E4C2E"/>
    <w:rsid w:val="004F2303"/>
    <w:rsid w:val="004F34D5"/>
    <w:rsid w:val="00505436"/>
    <w:rsid w:val="005128CD"/>
    <w:rsid w:val="00515375"/>
    <w:rsid w:val="0052088B"/>
    <w:rsid w:val="00521581"/>
    <w:rsid w:val="005250A6"/>
    <w:rsid w:val="00526248"/>
    <w:rsid w:val="00532CBE"/>
    <w:rsid w:val="005356D6"/>
    <w:rsid w:val="0055470F"/>
    <w:rsid w:val="00554742"/>
    <w:rsid w:val="00560D19"/>
    <w:rsid w:val="00566043"/>
    <w:rsid w:val="005965D3"/>
    <w:rsid w:val="005A16D2"/>
    <w:rsid w:val="005A6636"/>
    <w:rsid w:val="005B36A1"/>
    <w:rsid w:val="005B3FEC"/>
    <w:rsid w:val="005B4170"/>
    <w:rsid w:val="005C2A50"/>
    <w:rsid w:val="005C5829"/>
    <w:rsid w:val="005D4C22"/>
    <w:rsid w:val="005D7E9A"/>
    <w:rsid w:val="005E5C50"/>
    <w:rsid w:val="005E661F"/>
    <w:rsid w:val="005F2AB0"/>
    <w:rsid w:val="00635586"/>
    <w:rsid w:val="0064368B"/>
    <w:rsid w:val="006458DF"/>
    <w:rsid w:val="00651F2A"/>
    <w:rsid w:val="006524B1"/>
    <w:rsid w:val="00660934"/>
    <w:rsid w:val="0066148C"/>
    <w:rsid w:val="00661CDD"/>
    <w:rsid w:val="00663EA6"/>
    <w:rsid w:val="00665F93"/>
    <w:rsid w:val="006747BB"/>
    <w:rsid w:val="0069231F"/>
    <w:rsid w:val="006B03A4"/>
    <w:rsid w:val="006B092C"/>
    <w:rsid w:val="006B10B7"/>
    <w:rsid w:val="006B6A2B"/>
    <w:rsid w:val="006B7F55"/>
    <w:rsid w:val="006C298C"/>
    <w:rsid w:val="006E64A6"/>
    <w:rsid w:val="00702E8F"/>
    <w:rsid w:val="007074AA"/>
    <w:rsid w:val="00713D15"/>
    <w:rsid w:val="0072684A"/>
    <w:rsid w:val="00750E8E"/>
    <w:rsid w:val="00753C6B"/>
    <w:rsid w:val="007620CB"/>
    <w:rsid w:val="00764550"/>
    <w:rsid w:val="00767011"/>
    <w:rsid w:val="0077349F"/>
    <w:rsid w:val="007760EA"/>
    <w:rsid w:val="00794584"/>
    <w:rsid w:val="00794F47"/>
    <w:rsid w:val="007A0EEB"/>
    <w:rsid w:val="007A363D"/>
    <w:rsid w:val="007B2E3B"/>
    <w:rsid w:val="007D11D8"/>
    <w:rsid w:val="007E3E4A"/>
    <w:rsid w:val="007E3ED8"/>
    <w:rsid w:val="007E729B"/>
    <w:rsid w:val="007F6C40"/>
    <w:rsid w:val="00812ED5"/>
    <w:rsid w:val="00824A43"/>
    <w:rsid w:val="0082630B"/>
    <w:rsid w:val="00826DBD"/>
    <w:rsid w:val="00836025"/>
    <w:rsid w:val="00837268"/>
    <w:rsid w:val="008512E8"/>
    <w:rsid w:val="00861151"/>
    <w:rsid w:val="00863B23"/>
    <w:rsid w:val="008650D0"/>
    <w:rsid w:val="00867D5E"/>
    <w:rsid w:val="00871C4B"/>
    <w:rsid w:val="00883B46"/>
    <w:rsid w:val="00883F69"/>
    <w:rsid w:val="008959E2"/>
    <w:rsid w:val="00897990"/>
    <w:rsid w:val="008B7CF0"/>
    <w:rsid w:val="008D1844"/>
    <w:rsid w:val="008E0B07"/>
    <w:rsid w:val="008E7A10"/>
    <w:rsid w:val="008F0180"/>
    <w:rsid w:val="008F2E30"/>
    <w:rsid w:val="00920FE4"/>
    <w:rsid w:val="0093594D"/>
    <w:rsid w:val="009410C7"/>
    <w:rsid w:val="00941D94"/>
    <w:rsid w:val="009512BB"/>
    <w:rsid w:val="0095136E"/>
    <w:rsid w:val="0095663A"/>
    <w:rsid w:val="00966986"/>
    <w:rsid w:val="00974E07"/>
    <w:rsid w:val="00976EDF"/>
    <w:rsid w:val="00977053"/>
    <w:rsid w:val="00985070"/>
    <w:rsid w:val="00986848"/>
    <w:rsid w:val="00990F36"/>
    <w:rsid w:val="009B2C25"/>
    <w:rsid w:val="009B732E"/>
    <w:rsid w:val="009C4F60"/>
    <w:rsid w:val="009C529A"/>
    <w:rsid w:val="009D58A5"/>
    <w:rsid w:val="009E6D84"/>
    <w:rsid w:val="009E73F6"/>
    <w:rsid w:val="009F3795"/>
    <w:rsid w:val="009F7C49"/>
    <w:rsid w:val="00A06C1A"/>
    <w:rsid w:val="00A12235"/>
    <w:rsid w:val="00A26D63"/>
    <w:rsid w:val="00A30329"/>
    <w:rsid w:val="00A3438D"/>
    <w:rsid w:val="00A40D27"/>
    <w:rsid w:val="00A5575E"/>
    <w:rsid w:val="00A572FE"/>
    <w:rsid w:val="00A60B77"/>
    <w:rsid w:val="00A6662F"/>
    <w:rsid w:val="00A67AED"/>
    <w:rsid w:val="00A731B9"/>
    <w:rsid w:val="00A90B4D"/>
    <w:rsid w:val="00A9133D"/>
    <w:rsid w:val="00A94601"/>
    <w:rsid w:val="00A97605"/>
    <w:rsid w:val="00AA481D"/>
    <w:rsid w:val="00AB32C5"/>
    <w:rsid w:val="00AB3C4D"/>
    <w:rsid w:val="00AC5A8B"/>
    <w:rsid w:val="00AC72C5"/>
    <w:rsid w:val="00AD052C"/>
    <w:rsid w:val="00AF05D3"/>
    <w:rsid w:val="00AF62CA"/>
    <w:rsid w:val="00B04901"/>
    <w:rsid w:val="00B260FE"/>
    <w:rsid w:val="00B2709D"/>
    <w:rsid w:val="00B31BEE"/>
    <w:rsid w:val="00B41376"/>
    <w:rsid w:val="00B51462"/>
    <w:rsid w:val="00B57F7C"/>
    <w:rsid w:val="00B61AF8"/>
    <w:rsid w:val="00B725F5"/>
    <w:rsid w:val="00B80E13"/>
    <w:rsid w:val="00B8102F"/>
    <w:rsid w:val="00B86C2B"/>
    <w:rsid w:val="00BD5286"/>
    <w:rsid w:val="00BF2487"/>
    <w:rsid w:val="00BF5334"/>
    <w:rsid w:val="00C051D7"/>
    <w:rsid w:val="00C13468"/>
    <w:rsid w:val="00C14929"/>
    <w:rsid w:val="00C16416"/>
    <w:rsid w:val="00C25FCB"/>
    <w:rsid w:val="00C342B2"/>
    <w:rsid w:val="00C418BA"/>
    <w:rsid w:val="00C41BE0"/>
    <w:rsid w:val="00C4327D"/>
    <w:rsid w:val="00C47A05"/>
    <w:rsid w:val="00C561C5"/>
    <w:rsid w:val="00C82312"/>
    <w:rsid w:val="00C93079"/>
    <w:rsid w:val="00C96C2E"/>
    <w:rsid w:val="00C96E10"/>
    <w:rsid w:val="00CB4CBC"/>
    <w:rsid w:val="00CC170B"/>
    <w:rsid w:val="00CC27F4"/>
    <w:rsid w:val="00CD1B45"/>
    <w:rsid w:val="00CD4A46"/>
    <w:rsid w:val="00CE18E8"/>
    <w:rsid w:val="00CE43C1"/>
    <w:rsid w:val="00CE777A"/>
    <w:rsid w:val="00CF19F0"/>
    <w:rsid w:val="00D12732"/>
    <w:rsid w:val="00D13C87"/>
    <w:rsid w:val="00D16D1F"/>
    <w:rsid w:val="00D17819"/>
    <w:rsid w:val="00D17A7F"/>
    <w:rsid w:val="00D26346"/>
    <w:rsid w:val="00D306B4"/>
    <w:rsid w:val="00D51ECE"/>
    <w:rsid w:val="00D535EF"/>
    <w:rsid w:val="00D61EB6"/>
    <w:rsid w:val="00D63D47"/>
    <w:rsid w:val="00D83C75"/>
    <w:rsid w:val="00D94818"/>
    <w:rsid w:val="00D94E33"/>
    <w:rsid w:val="00D95C61"/>
    <w:rsid w:val="00D96B78"/>
    <w:rsid w:val="00DA0D10"/>
    <w:rsid w:val="00DA6A13"/>
    <w:rsid w:val="00DC4195"/>
    <w:rsid w:val="00DC6433"/>
    <w:rsid w:val="00DC7853"/>
    <w:rsid w:val="00DD07E8"/>
    <w:rsid w:val="00DD7C11"/>
    <w:rsid w:val="00DF633C"/>
    <w:rsid w:val="00E126AE"/>
    <w:rsid w:val="00E150C1"/>
    <w:rsid w:val="00E15C0D"/>
    <w:rsid w:val="00E15FB8"/>
    <w:rsid w:val="00E17D13"/>
    <w:rsid w:val="00E31B64"/>
    <w:rsid w:val="00E348A5"/>
    <w:rsid w:val="00E469CC"/>
    <w:rsid w:val="00E549C8"/>
    <w:rsid w:val="00E56D27"/>
    <w:rsid w:val="00E84B35"/>
    <w:rsid w:val="00E87DA8"/>
    <w:rsid w:val="00E91EE2"/>
    <w:rsid w:val="00E96A73"/>
    <w:rsid w:val="00EB19E1"/>
    <w:rsid w:val="00EF0486"/>
    <w:rsid w:val="00F07D94"/>
    <w:rsid w:val="00F15AF1"/>
    <w:rsid w:val="00F34B32"/>
    <w:rsid w:val="00F540CC"/>
    <w:rsid w:val="00F63928"/>
    <w:rsid w:val="00F73A42"/>
    <w:rsid w:val="00F74329"/>
    <w:rsid w:val="00F75F07"/>
    <w:rsid w:val="00F92DBF"/>
    <w:rsid w:val="00FB3448"/>
    <w:rsid w:val="00FB4ED2"/>
    <w:rsid w:val="00FC2CA1"/>
    <w:rsid w:val="00FD0A5D"/>
    <w:rsid w:val="00FD68E1"/>
    <w:rsid w:val="00FE19C4"/>
    <w:rsid w:val="00FF210C"/>
    <w:rsid w:val="00FF3A9F"/>
    <w:rsid w:val="00FF6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5F2A3AC"/>
  <w15:docId w15:val="{BC9676A7-8873-4234-8BF9-A6587E2F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17D13"/>
    <w:rPr>
      <w:rFonts w:ascii="Times New Roman" w:hAnsi="Times New Roman"/>
      <w:sz w:val="24"/>
    </w:rPr>
  </w:style>
  <w:style w:type="paragraph" w:styleId="1">
    <w:name w:val="heading 1"/>
    <w:basedOn w:val="a"/>
    <w:next w:val="a"/>
    <w:link w:val="10"/>
    <w:uiPriority w:val="9"/>
    <w:qFormat/>
    <w:rsid w:val="00E17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17D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17D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D1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7D13"/>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semiHidden/>
    <w:unhideWhenUsed/>
    <w:rsid w:val="00E17D13"/>
    <w:pPr>
      <w:spacing w:after="0" w:line="240" w:lineRule="auto"/>
    </w:pPr>
    <w:rPr>
      <w:sz w:val="20"/>
      <w:szCs w:val="20"/>
    </w:rPr>
  </w:style>
  <w:style w:type="character" w:customStyle="1" w:styleId="a4">
    <w:name w:val="Текст сноски Знак"/>
    <w:basedOn w:val="a0"/>
    <w:link w:val="a3"/>
    <w:uiPriority w:val="99"/>
    <w:semiHidden/>
    <w:rsid w:val="00E17D13"/>
    <w:rPr>
      <w:rFonts w:ascii="Times New Roman" w:hAnsi="Times New Roman"/>
      <w:sz w:val="20"/>
      <w:szCs w:val="20"/>
    </w:rPr>
  </w:style>
  <w:style w:type="character" w:styleId="a5">
    <w:name w:val="footnote reference"/>
    <w:basedOn w:val="a0"/>
    <w:uiPriority w:val="99"/>
    <w:semiHidden/>
    <w:unhideWhenUsed/>
    <w:rsid w:val="00E17D13"/>
    <w:rPr>
      <w:vertAlign w:val="superscript"/>
    </w:rPr>
  </w:style>
  <w:style w:type="character" w:styleId="a6">
    <w:name w:val="Hyperlink"/>
    <w:basedOn w:val="a0"/>
    <w:uiPriority w:val="99"/>
    <w:semiHidden/>
    <w:unhideWhenUsed/>
    <w:rsid w:val="00E17D13"/>
    <w:rPr>
      <w:color w:val="0000FF"/>
      <w:u w:val="single"/>
    </w:rPr>
  </w:style>
  <w:style w:type="paragraph" w:styleId="a7">
    <w:name w:val="Normal (Web)"/>
    <w:basedOn w:val="a"/>
    <w:uiPriority w:val="99"/>
    <w:unhideWhenUsed/>
    <w:rsid w:val="00E17D13"/>
    <w:pPr>
      <w:spacing w:before="100" w:beforeAutospacing="1" w:after="100" w:afterAutospacing="1" w:line="240" w:lineRule="auto"/>
    </w:pPr>
    <w:rPr>
      <w:rFonts w:eastAsia="Times New Roman" w:cs="Times New Roman"/>
      <w:szCs w:val="24"/>
      <w:lang w:eastAsia="ru-RU"/>
    </w:rPr>
  </w:style>
  <w:style w:type="character" w:customStyle="1" w:styleId="30">
    <w:name w:val="Заголовок 3 Знак"/>
    <w:basedOn w:val="a0"/>
    <w:link w:val="3"/>
    <w:uiPriority w:val="9"/>
    <w:semiHidden/>
    <w:rsid w:val="00E17D13"/>
    <w:rPr>
      <w:rFonts w:asciiTheme="majorHAnsi" w:eastAsiaTheme="majorEastAsia" w:hAnsiTheme="majorHAnsi" w:cstheme="majorBidi"/>
      <w:b/>
      <w:bCs/>
      <w:color w:val="4F81BD" w:themeColor="accent1"/>
      <w:sz w:val="24"/>
    </w:rPr>
  </w:style>
  <w:style w:type="character" w:customStyle="1" w:styleId="st">
    <w:name w:val="st"/>
    <w:basedOn w:val="a0"/>
    <w:rsid w:val="00E17D13"/>
  </w:style>
  <w:style w:type="character" w:styleId="a8">
    <w:name w:val="Emphasis"/>
    <w:basedOn w:val="a0"/>
    <w:uiPriority w:val="20"/>
    <w:qFormat/>
    <w:rsid w:val="00E17D13"/>
    <w:rPr>
      <w:i/>
      <w:iCs/>
    </w:rPr>
  </w:style>
  <w:style w:type="paragraph" w:styleId="a9">
    <w:name w:val="Balloon Text"/>
    <w:basedOn w:val="a"/>
    <w:link w:val="aa"/>
    <w:uiPriority w:val="99"/>
    <w:semiHidden/>
    <w:unhideWhenUsed/>
    <w:rsid w:val="006C29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C298C"/>
    <w:rPr>
      <w:rFonts w:ascii="Tahoma" w:hAnsi="Tahoma" w:cs="Tahoma"/>
      <w:sz w:val="16"/>
      <w:szCs w:val="16"/>
    </w:rPr>
  </w:style>
  <w:style w:type="paragraph" w:styleId="ab">
    <w:name w:val="List Paragraph"/>
    <w:basedOn w:val="a"/>
    <w:uiPriority w:val="34"/>
    <w:qFormat/>
    <w:rsid w:val="006B6A2B"/>
    <w:pPr>
      <w:spacing w:after="160" w:line="259" w:lineRule="auto"/>
      <w:ind w:left="720"/>
      <w:contextualSpacing/>
    </w:pPr>
  </w:style>
  <w:style w:type="character" w:customStyle="1" w:styleId="apple-converted-space">
    <w:name w:val="apple-converted-space"/>
    <w:basedOn w:val="a0"/>
    <w:rsid w:val="006B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8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7%D0%B5%D0%BC%D1%81%D0%BA%D0%BE%D0%B5_%D0%BB%D0%B8%D0%B1%D0%B5%D1%80%D0%B0%D0%BB%D1%8C%D0%BD%D0%BE%D0%B5_%D0%B4%D0%B2%D0%B8%D0%B6%D0%B5%D0%BD%D0%B8%D0%B5" TargetMode="External"/><Relationship Id="rId13" Type="http://schemas.openxmlformats.org/officeDocument/2006/relationships/hyperlink" Target="http://www.customsunion.ru/bio/88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stomsunion.ru/bio/881/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3%D0%BE%D1%81%D0%BF%D0%BB%D0%B0%D0%BD_%D0%A1%D0%A1%D0%A1%D0%A0" TargetMode="External"/><Relationship Id="rId4" Type="http://schemas.openxmlformats.org/officeDocument/2006/relationships/settings" Target="settings.xml"/><Relationship Id="rId9" Type="http://schemas.openxmlformats.org/officeDocument/2006/relationships/hyperlink" Target="https://ru.wikipedia.org/wiki/%D0%A6%D0%B5%D0%BD%D1%82%D1%80%D0%B0%D0%BB%D1%8C%D0%BD%D0%BE%D0%B5_%D1%81%D1%82%D0%B0%D1%82%D0%B8%D1%81%D1%82%D0%B8%D1%87%D0%B5%D1%81%D0%BA%D0%BE%D0%B5_%D1%83%D0%BF%D1%80%D0%B0%D0%B2%D0%BB%D0%B5%D0%BD%D0%B8%D0%B5"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image" Target="media/image1.jpeg"/><Relationship Id="rId7" Type="http://schemas.openxmlformats.org/officeDocument/2006/relationships/hyperlink" Target="http://ccs.infospace.com/ClickHandler.ashx?ld=20141020&amp;app=1&amp;c=govomev2&amp;s=govomev2&amp;rc=govomev2&amp;dc=&amp;euip=87.255.14.112&amp;pvaid=a9d42bea8955411a88147285b3ae053d&amp;dt=Desktop&amp;fct.uid=330cde636df84e2b9054e8e2d927d302&amp;en=DC7CWTeowf0Hi%2bA2VpurBHkbSahE6T9CM5AJCAVURpDwqW81yhc2mj5RWuIEIo5O&amp;du=maxpark.com%2fcommunity%2f603%2fcontent%2f2178349&amp;ru=http%3a%2f%2fmaxpark.com%2fcommunity%2f603%2fcontent%2f2178349&amp;ap=1&amp;coi=771&amp;cop=main-title&amp;npp=1&amp;p=0&amp;pp=0&amp;ep=1&amp;mid=9&amp;hash=3D5D9E6F970DD3655412C9D95A6C0580" TargetMode="External"/><Relationship Id="rId2" Type="http://schemas.openxmlformats.org/officeDocument/2006/relationships/hyperlink" Target="http://ru.wikipedia.org/wiki/480_%D0%B3%D0%BE%D0%B4_%D0%B4%D0%BE_%D0%BD._%D1%8D." TargetMode="External"/><Relationship Id="rId1" Type="http://schemas.openxmlformats.org/officeDocument/2006/relationships/hyperlink" Target="http://ru.wikipedia.org/wiki/%D0%A4%D0%B5%D1%80%D0%BC%D0%BE%D0%BF%D0%B8%D0%BB%D1%8B" TargetMode="External"/><Relationship Id="rId6" Type="http://schemas.openxmlformats.org/officeDocument/2006/relationships/hyperlink" Target="http://ccs.infospace.com/ClickHandler.ashx?ld=20141020&amp;app=1&amp;c=govomev2&amp;s=govomev2&amp;rc=govomev2&amp;dc=&amp;euip=87.255.14.112&amp;pvaid=a9d42bea8955411a88147285b3ae053d&amp;dt=Desktop&amp;fct.uid=330cde636df84e2b9054e8e2d927d302&amp;en=DC7CWTeowf0Hi%2bA2VpurBHkbSahE6T9CM5AJCAVURpDwqW81yhc2mj5RWuIEIo5O&amp;du=maxpark.com%2fcommunity%2f603%2fcontent%2f2178349&amp;ru=http%3a%2f%2fmaxpark.com%2fcommunity%2f603%2fcontent%2f2178349&amp;ap=1&amp;coi=771&amp;cop=main-title&amp;npp=1&amp;p=0&amp;pp=0&amp;ep=1&amp;mid=9&amp;hash=3D5D9E6F970DD3655412C9D95A6C0580" TargetMode="External"/><Relationship Id="rId5" Type="http://schemas.openxmlformats.org/officeDocument/2006/relationships/image" Target="media/image3.jpeg"/><Relationship Id="rId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Ста28</b:Tag>
    <b:SourceType>ArticleInAPeriodical</b:SourceType>
    <b:Guid>{14134B58-9BC1-499D-BE38-0670BF8F6B04}</b:Guid>
    <b:Author>
      <b:Author>
        <b:NameList>
          <b:Person>
            <b:Last>Сталин</b:Last>
            <b:First>И.В.</b:First>
          </b:Person>
        </b:NameList>
      </b:Author>
    </b:Author>
    <b:Title>На хдебном фронте</b:Title>
    <b:Year>1928</b:Year>
    <b:Month>июнь</b:Month>
    <b:Day>2</b:Day>
    <b:URL>http://www.magister.msk.ru/library/stalin/11-9.htm</b:URL>
    <b:PeriodicalTitle>Правда</b:PeriodicalTitle>
    <b:Pages>http://www.magister.msk.ru/library/stalin/11-9.htm</b:Pages>
    <b:RefOrder>1</b:RefOrder>
  </b:Source>
  <b:Source>
    <b:Tag>Рог10</b:Tag>
    <b:SourceType>DocumentFromInternetSite</b:SourceType>
    <b:Guid>{502D2367-838F-44A1-8AB0-E0EAC722000D}</b:Guid>
    <b:Author>
      <b:Author>
        <b:NameList>
          <b:Person>
            <b:Last>Рогалина</b:Last>
            <b:First>Н.Л.</b:First>
          </b:Person>
        </b:NameList>
      </b:Author>
    </b:Author>
    <b:Title>Хлебозаготовительные компании и голод 1932-1933 гг.</b:Title>
    <b:Year>2010</b:Year>
    <b:Month>11</b:Month>
    <b:Day>10</b:Day>
    <b:InternetSiteTitle>d_v_sokolov</b:InternetSiteTitle>
    <b:YearAccessed>2013</b:YearAccessed>
    <b:MonthAccessed>4</b:MonthAccessed>
    <b:DayAccessed>10</b:DayAccessed>
    <b:URL>http://d-v-sokolov.livejournal.com/213816.html</b:URL>
    <b:RefOrder>2</b:RefOrder>
  </b:Source>
  <b:Source>
    <b:Tag>Сте</b:Tag>
    <b:SourceType>DocumentFromInternetSite</b:SourceType>
    <b:Guid>{AB074CDB-D652-43DA-A835-2683C27338B2}</b:Guid>
    <b:Title>Стеногорамма Ноябрьского (1929) пленума ЦК ВКП(б).Документ № 57</b:Title>
    <b:InternetSiteTitle>ГОЛОД В СССР. 1929–1934. Т. 1: 1929 – июль 1932: В 2 кн.</b:InternetSiteTitle>
    <b:URL>http://www.alexanderyakovlev.org/fond/issues-doc/1016413</b:URL>
    <b:RefOrder>3</b:RefOrder>
  </b:Source>
  <b:Source>
    <b:Tag>Пур23</b:Tag>
    <b:SourceType>DocumentFromInternetSite</b:SourceType>
    <b:Guid>{A957C65C-B5FA-483B-B393-AE93CAC38624}</b:Guid>
    <b:Author>
      <b:Author>
        <b:NameList>
          <b:Person>
            <b:Last>Пуряев</b:Last>
            <b:First>А.С..</b:First>
          </b:Person>
          <b:Person>
            <b:Last>Юсупова</b:Last>
            <b:First>Г.Ф.</b:First>
          </b:Person>
          <b:Person>
            <b:Last>Назмутдинов</b:Last>
            <b:First>А.З.</b:First>
          </b:Person>
        </b:NameList>
      </b:Author>
    </b:Author>
    <b:Title>Сущность понятия "эффективность" и основные методы её оценки</b:Title>
    <b:YearAccessed>23</b:YearAccessed>
    <b:MonthAccessed>марта</b:MonthAccessed>
    <b:DayAccessed>2014</b:DayAccessed>
    <b:URL>Kpfu.ru/staff files</b:URL>
    <b:RefOrder>4</b:RefOrder>
  </b:Source>
</b:Sources>
</file>

<file path=customXml/itemProps1.xml><?xml version="1.0" encoding="utf-8"?>
<ds:datastoreItem xmlns:ds="http://schemas.openxmlformats.org/officeDocument/2006/customXml" ds:itemID="{19B7D107-4B70-4380-97E6-DEE7A768A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9044</Words>
  <Characters>51555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KPBS</Company>
  <LinksUpToDate>false</LinksUpToDate>
  <CharactersWithSpaces>60479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Vladimir Kossov</cp:lastModifiedBy>
  <cp:revision>2</cp:revision>
  <dcterms:created xsi:type="dcterms:W3CDTF">2016-09-23T16:49:00Z</dcterms:created>
  <dcterms:modified xsi:type="dcterms:W3CDTF">2016-09-23T16:49:00Z</dcterms:modified>
</cp:coreProperties>
</file>