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FF" w:rsidRDefault="00964AFF" w:rsidP="00F874AB">
      <w:pPr>
        <w:spacing w:after="80" w:line="240" w:lineRule="auto"/>
        <w:ind w:firstLine="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4AFF">
        <w:rPr>
          <w:rFonts w:ascii="Times New Roman" w:hAnsi="Times New Roman" w:cs="Times New Roman"/>
          <w:i/>
          <w:sz w:val="24"/>
          <w:szCs w:val="24"/>
        </w:rPr>
        <w:t>«Оценить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ситуацию в полной мере правильно, когда вы лидируете,</w:t>
      </w:r>
    </w:p>
    <w:p w:rsidR="00964AFF" w:rsidRDefault="00964AFF" w:rsidP="00F874AB">
      <w:pPr>
        <w:spacing w:after="80" w:line="240" w:lineRule="auto"/>
        <w:ind w:firstLine="90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почти невозможно»</w:t>
      </w:r>
    </w:p>
    <w:p w:rsidR="00964AFF" w:rsidRPr="0018578D" w:rsidRDefault="00964AFF" w:rsidP="00F874AB">
      <w:pPr>
        <w:spacing w:after="8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4AFF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Pr="001857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Pr="0018578D">
        <w:rPr>
          <w:rFonts w:ascii="Times New Roman" w:hAnsi="Times New Roman" w:cs="Times New Roman"/>
          <w:sz w:val="24"/>
          <w:szCs w:val="24"/>
        </w:rPr>
        <w:t xml:space="preserve"> 2000)</w:t>
      </w:r>
    </w:p>
    <w:p w:rsidR="00964AFF" w:rsidRDefault="00964AFF" w:rsidP="00F874AB">
      <w:pPr>
        <w:spacing w:after="8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6E" w:rsidRPr="00F43A2E" w:rsidRDefault="008D2713" w:rsidP="00F874AB">
      <w:pPr>
        <w:spacing w:after="8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Вместо заключения</w:t>
      </w:r>
    </w:p>
    <w:p w:rsidR="00650064" w:rsidRPr="00F43A2E" w:rsidRDefault="00650064" w:rsidP="00F874AB">
      <w:pPr>
        <w:spacing w:after="80" w:line="36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2E">
        <w:rPr>
          <w:rFonts w:ascii="Times New Roman" w:hAnsi="Times New Roman" w:cs="Times New Roman"/>
          <w:b/>
          <w:sz w:val="24"/>
          <w:szCs w:val="24"/>
        </w:rPr>
        <w:t>Сырьевое счастье или нездоровая зависимость на фоне «революционных» перемен</w:t>
      </w:r>
      <w:r w:rsidR="00623EDA">
        <w:rPr>
          <w:rFonts w:ascii="Times New Roman" w:hAnsi="Times New Roman" w:cs="Times New Roman"/>
          <w:b/>
          <w:sz w:val="24"/>
          <w:szCs w:val="24"/>
        </w:rPr>
        <w:t>.</w:t>
      </w:r>
    </w:p>
    <w:p w:rsidR="00910FEB" w:rsidRPr="00F43A2E" w:rsidRDefault="00BB732D" w:rsidP="00F874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 xml:space="preserve">Газ – один из наиболее важных природных ресурсов на Земле. </w:t>
      </w:r>
      <w:r w:rsidR="00910FEB" w:rsidRPr="00F43A2E">
        <w:rPr>
          <w:rFonts w:ascii="Times New Roman" w:hAnsi="Times New Roman" w:cs="Times New Roman"/>
          <w:sz w:val="24"/>
          <w:szCs w:val="24"/>
        </w:rPr>
        <w:t xml:space="preserve">По многим потребительским свойствам, </w:t>
      </w:r>
      <w:r w:rsidRPr="00F43A2E">
        <w:rPr>
          <w:rFonts w:ascii="Times New Roman" w:hAnsi="Times New Roman" w:cs="Times New Roman"/>
          <w:sz w:val="24"/>
          <w:szCs w:val="24"/>
        </w:rPr>
        <w:t xml:space="preserve">экологическим характеристикам </w:t>
      </w:r>
      <w:r w:rsidR="00910FEB" w:rsidRPr="00F43A2E">
        <w:rPr>
          <w:rFonts w:ascii="Times New Roman" w:hAnsi="Times New Roman" w:cs="Times New Roman"/>
          <w:sz w:val="24"/>
          <w:szCs w:val="24"/>
        </w:rPr>
        <w:t xml:space="preserve"> и ценовой доступности </w:t>
      </w:r>
      <w:r w:rsidRPr="00F43A2E">
        <w:rPr>
          <w:rFonts w:ascii="Times New Roman" w:hAnsi="Times New Roman" w:cs="Times New Roman"/>
          <w:sz w:val="24"/>
          <w:szCs w:val="24"/>
        </w:rPr>
        <w:t xml:space="preserve">он </w:t>
      </w:r>
      <w:r w:rsidR="00910FEB" w:rsidRPr="00F43A2E">
        <w:rPr>
          <w:rFonts w:ascii="Times New Roman" w:hAnsi="Times New Roman" w:cs="Times New Roman"/>
          <w:sz w:val="24"/>
          <w:szCs w:val="24"/>
        </w:rPr>
        <w:t xml:space="preserve">значительно опережает все ныне известные энергоресурсы. Однако по доле в мировом энергобалансе до недавнего времени он оставался «в тени» нефти. В силу ограниченности и неравномерного распределения запасов природного газа многие страны неохотно расширяли импорт и развивали соответствующую инфраструктуру, опасаясь роста энергетической зависимости. Прежде всего, это страны полностью лишенные собственной ресурсной базы или имеющие ее в явно недостаточных объемах, а также территориально и/или политически удаленные от основных стран-производителей. </w:t>
      </w:r>
    </w:p>
    <w:p w:rsidR="00650064" w:rsidRPr="00F43A2E" w:rsidRDefault="00BB732D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>Россия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- страна богатая </w:t>
      </w:r>
      <w:r w:rsidRPr="00F43A2E">
        <w:rPr>
          <w:rFonts w:ascii="Times New Roman" w:hAnsi="Times New Roman" w:cs="Times New Roman"/>
          <w:sz w:val="24"/>
          <w:szCs w:val="24"/>
        </w:rPr>
        <w:t xml:space="preserve">газовыми и другими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ресурсами. Огромная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(1-е место в мире); большой и весьма солидный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человеческий капитал</w:t>
      </w:r>
      <w:r w:rsidR="00DC6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A02" w:rsidRPr="00F43A2E">
        <w:rPr>
          <w:rFonts w:ascii="Times New Roman" w:hAnsi="Times New Roman" w:cs="Times New Roman"/>
          <w:sz w:val="24"/>
          <w:szCs w:val="24"/>
        </w:rPr>
        <w:t xml:space="preserve">(9-й в мире по количественным оценкам)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позволяющий, решать масштабные научные, технологические и производственные задачи;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водный потенциал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и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полезные ископаемые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– очевидные и, по мнению многих,</w:t>
      </w:r>
      <w:r w:rsidR="00DC6A02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DC6A02">
        <w:rPr>
          <w:rFonts w:ascii="Times New Roman" w:hAnsi="Times New Roman" w:cs="Times New Roman"/>
          <w:b/>
          <w:i/>
          <w:sz w:val="24"/>
          <w:szCs w:val="24"/>
        </w:rPr>
        <w:t>главные преимущества России</w:t>
      </w:r>
      <w:r w:rsidR="00650064" w:rsidRPr="00DC6A02">
        <w:rPr>
          <w:rFonts w:ascii="Times New Roman" w:hAnsi="Times New Roman" w:cs="Times New Roman"/>
          <w:b/>
          <w:sz w:val="24"/>
          <w:szCs w:val="24"/>
        </w:rPr>
        <w:t>.</w:t>
      </w:r>
    </w:p>
    <w:p w:rsidR="00BF729C" w:rsidRDefault="00650064" w:rsidP="00F874AB">
      <w:pPr>
        <w:pStyle w:val="a6"/>
        <w:spacing w:after="80" w:line="360" w:lineRule="auto"/>
        <w:ind w:firstLine="708"/>
        <w:jc w:val="both"/>
        <w:rPr>
          <w:sz w:val="24"/>
          <w:szCs w:val="24"/>
        </w:rPr>
      </w:pPr>
      <w:r w:rsidRPr="00F43A2E">
        <w:rPr>
          <w:sz w:val="24"/>
          <w:szCs w:val="24"/>
        </w:rPr>
        <w:t xml:space="preserve">Заметим, что глобальные сдвиги в мировом </w:t>
      </w:r>
      <w:proofErr w:type="gramStart"/>
      <w:r w:rsidRPr="00F43A2E">
        <w:rPr>
          <w:sz w:val="24"/>
          <w:szCs w:val="24"/>
        </w:rPr>
        <w:t>хозяйстве</w:t>
      </w:r>
      <w:proofErr w:type="gramEnd"/>
      <w:r w:rsidRPr="00F43A2E">
        <w:rPr>
          <w:sz w:val="24"/>
          <w:szCs w:val="24"/>
        </w:rPr>
        <w:t xml:space="preserve"> </w:t>
      </w:r>
      <w:r w:rsidR="00DC6A02">
        <w:rPr>
          <w:sz w:val="24"/>
          <w:szCs w:val="24"/>
        </w:rPr>
        <w:t xml:space="preserve">как правило </w:t>
      </w:r>
      <w:r w:rsidRPr="00F43A2E">
        <w:rPr>
          <w:sz w:val="24"/>
          <w:szCs w:val="24"/>
        </w:rPr>
        <w:t xml:space="preserve">ведут лишь к смене ресурсных приоритетов, но не снижают их значения в целом. В последние 100 </w:t>
      </w:r>
      <w:proofErr w:type="gramStart"/>
      <w:r w:rsidRPr="00F43A2E">
        <w:rPr>
          <w:sz w:val="24"/>
          <w:szCs w:val="24"/>
        </w:rPr>
        <w:t>лет</w:t>
      </w:r>
      <w:proofErr w:type="gramEnd"/>
      <w:r w:rsidRPr="00F43A2E">
        <w:rPr>
          <w:sz w:val="24"/>
          <w:szCs w:val="24"/>
        </w:rPr>
        <w:t xml:space="preserve"> несмотря на имеющиеся (иногда весьма значительные) колебания, </w:t>
      </w:r>
      <w:r w:rsidRPr="00DC6A02">
        <w:rPr>
          <w:sz w:val="24"/>
          <w:szCs w:val="24"/>
        </w:rPr>
        <w:t>увеличение мирового спроса и, соответственно, цен на сырьевые товары было связан с фундаментальными</w:t>
      </w:r>
      <w:r w:rsidRPr="00F43A2E">
        <w:rPr>
          <w:sz w:val="24"/>
          <w:szCs w:val="24"/>
        </w:rPr>
        <w:t xml:space="preserve"> тенденциями развития мировой экономики</w:t>
      </w:r>
      <w:r w:rsidR="00DC6A02">
        <w:rPr>
          <w:sz w:val="24"/>
          <w:szCs w:val="24"/>
        </w:rPr>
        <w:t xml:space="preserve"> и</w:t>
      </w:r>
      <w:r w:rsidRPr="00F43A2E">
        <w:rPr>
          <w:sz w:val="24"/>
          <w:szCs w:val="24"/>
        </w:rPr>
        <w:t xml:space="preserve">, прежде всего, </w:t>
      </w:r>
      <w:r w:rsidR="00BF729C">
        <w:rPr>
          <w:sz w:val="24"/>
          <w:szCs w:val="24"/>
        </w:rPr>
        <w:t xml:space="preserve">динамичным </w:t>
      </w:r>
      <w:r w:rsidRPr="00F43A2E">
        <w:rPr>
          <w:sz w:val="24"/>
          <w:szCs w:val="24"/>
        </w:rPr>
        <w:t>ростом экономик развивающихся стран, а также</w:t>
      </w:r>
      <w:r w:rsidR="00BF729C">
        <w:rPr>
          <w:sz w:val="24"/>
          <w:szCs w:val="24"/>
        </w:rPr>
        <w:t xml:space="preserve"> устойчивым развитием</w:t>
      </w:r>
      <w:r w:rsidRPr="00F43A2E">
        <w:rPr>
          <w:sz w:val="24"/>
          <w:szCs w:val="24"/>
        </w:rPr>
        <w:t xml:space="preserve"> рынков ликвидности, </w:t>
      </w:r>
      <w:r w:rsidR="00BF729C">
        <w:rPr>
          <w:sz w:val="24"/>
          <w:szCs w:val="24"/>
        </w:rPr>
        <w:t>фондового рынка</w:t>
      </w:r>
      <w:r w:rsidRPr="00F43A2E">
        <w:rPr>
          <w:sz w:val="24"/>
          <w:szCs w:val="24"/>
        </w:rPr>
        <w:t xml:space="preserve"> и биржевой торговли. </w:t>
      </w:r>
    </w:p>
    <w:p w:rsidR="00650064" w:rsidRPr="00F43A2E" w:rsidRDefault="00650064" w:rsidP="00F874AB">
      <w:pPr>
        <w:pStyle w:val="a6"/>
        <w:spacing w:after="80" w:line="360" w:lineRule="auto"/>
        <w:ind w:firstLine="708"/>
        <w:jc w:val="both"/>
        <w:rPr>
          <w:sz w:val="24"/>
          <w:szCs w:val="24"/>
        </w:rPr>
      </w:pPr>
      <w:r w:rsidRPr="00F43A2E">
        <w:rPr>
          <w:sz w:val="24"/>
          <w:szCs w:val="24"/>
        </w:rPr>
        <w:t xml:space="preserve">Объективной основой сохранения делового интереса к сырьевым товарам и, соответственно, их поставщикам в будущем остается то, что в первом (а, скорее всего, и втором) двадцатилетии </w:t>
      </w:r>
      <w:r w:rsidRPr="00F43A2E">
        <w:rPr>
          <w:sz w:val="24"/>
          <w:szCs w:val="24"/>
          <w:lang w:val="en-US"/>
        </w:rPr>
        <w:t>XXI</w:t>
      </w:r>
      <w:r w:rsidRPr="00F43A2E">
        <w:rPr>
          <w:sz w:val="24"/>
          <w:szCs w:val="24"/>
        </w:rPr>
        <w:t xml:space="preserve"> века экономический </w:t>
      </w:r>
      <w:r w:rsidRPr="00F43A2E">
        <w:rPr>
          <w:b/>
          <w:sz w:val="24"/>
          <w:szCs w:val="24"/>
        </w:rPr>
        <w:t xml:space="preserve">рост мировой экономики останется </w:t>
      </w:r>
      <w:r w:rsidR="00BF729C">
        <w:rPr>
          <w:b/>
          <w:sz w:val="24"/>
          <w:szCs w:val="24"/>
        </w:rPr>
        <w:t xml:space="preserve">крайне </w:t>
      </w:r>
      <w:r w:rsidRPr="00F43A2E">
        <w:rPr>
          <w:b/>
          <w:sz w:val="24"/>
          <w:szCs w:val="24"/>
        </w:rPr>
        <w:t xml:space="preserve">зависимым от потребления </w:t>
      </w:r>
      <w:r w:rsidRPr="00BF729C">
        <w:rPr>
          <w:b/>
          <w:sz w:val="24"/>
          <w:szCs w:val="24"/>
        </w:rPr>
        <w:t>сырья</w:t>
      </w:r>
      <w:r w:rsidRPr="00F43A2E">
        <w:rPr>
          <w:sz w:val="24"/>
          <w:szCs w:val="24"/>
        </w:rPr>
        <w:t xml:space="preserve">, даже с учетом повсеместного разворачивания программ </w:t>
      </w:r>
      <w:proofErr w:type="spellStart"/>
      <w:r w:rsidRPr="00F43A2E">
        <w:rPr>
          <w:sz w:val="24"/>
          <w:szCs w:val="24"/>
        </w:rPr>
        <w:t>энерг</w:t>
      </w:r>
      <w:r w:rsidR="00BF729C">
        <w:rPr>
          <w:sz w:val="24"/>
          <w:szCs w:val="24"/>
        </w:rPr>
        <w:t>о</w:t>
      </w:r>
      <w:proofErr w:type="spellEnd"/>
      <w:r w:rsidR="00BF729C">
        <w:rPr>
          <w:sz w:val="24"/>
          <w:szCs w:val="24"/>
        </w:rPr>
        <w:t xml:space="preserve">- и ресурсосбережения. </w:t>
      </w:r>
      <w:r w:rsidR="00B27765">
        <w:rPr>
          <w:sz w:val="24"/>
          <w:szCs w:val="24"/>
        </w:rPr>
        <w:t>Это о</w:t>
      </w:r>
      <w:r w:rsidR="00BF729C">
        <w:rPr>
          <w:sz w:val="24"/>
          <w:szCs w:val="24"/>
        </w:rPr>
        <w:t>соб</w:t>
      </w:r>
      <w:r w:rsidR="00B27765">
        <w:rPr>
          <w:sz w:val="24"/>
          <w:szCs w:val="24"/>
        </w:rPr>
        <w:t xml:space="preserve">енно актуально для таких сырьевых ресурсов как  вода </w:t>
      </w:r>
      <w:r w:rsidRPr="00F43A2E">
        <w:rPr>
          <w:sz w:val="24"/>
          <w:szCs w:val="24"/>
        </w:rPr>
        <w:t xml:space="preserve"> и </w:t>
      </w:r>
      <w:r w:rsidR="00B27765">
        <w:rPr>
          <w:sz w:val="24"/>
          <w:szCs w:val="24"/>
        </w:rPr>
        <w:t>энергоносители</w:t>
      </w:r>
      <w:r w:rsidRPr="00F43A2E">
        <w:rPr>
          <w:sz w:val="24"/>
          <w:szCs w:val="24"/>
        </w:rPr>
        <w:t>.</w:t>
      </w:r>
      <w:r w:rsidR="00B27765">
        <w:rPr>
          <w:sz w:val="24"/>
          <w:szCs w:val="24"/>
        </w:rPr>
        <w:t xml:space="preserve"> </w:t>
      </w:r>
      <w:r w:rsidRPr="00F43A2E">
        <w:rPr>
          <w:sz w:val="24"/>
          <w:szCs w:val="24"/>
        </w:rPr>
        <w:t xml:space="preserve"> Так, к примеру, каждый процент </w:t>
      </w:r>
      <w:r w:rsidRPr="00F43A2E">
        <w:rPr>
          <w:sz w:val="24"/>
          <w:szCs w:val="24"/>
        </w:rPr>
        <w:lastRenderedPageBreak/>
        <w:t xml:space="preserve">прироста ВНП в </w:t>
      </w:r>
      <w:r w:rsidR="00B27765">
        <w:rPr>
          <w:sz w:val="24"/>
          <w:szCs w:val="24"/>
        </w:rPr>
        <w:t xml:space="preserve">сегодняшнем мире </w:t>
      </w:r>
      <w:r w:rsidRPr="00F43A2E">
        <w:rPr>
          <w:sz w:val="24"/>
          <w:szCs w:val="24"/>
        </w:rPr>
        <w:t xml:space="preserve"> предполагает 0,8-1,0% прироста энергопотребления, а в быстрорастущих экономиках типа Китая и Индии даже с учетом политики энергосбережения заметно выше - 1,0%.</w:t>
      </w:r>
    </w:p>
    <w:p w:rsidR="00650064" w:rsidRPr="00F43A2E" w:rsidRDefault="00650064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 xml:space="preserve">Кроме того, не будем забывать, что </w:t>
      </w:r>
      <w:r w:rsidRPr="00F43A2E">
        <w:rPr>
          <w:rFonts w:ascii="Times New Roman" w:hAnsi="Times New Roman" w:cs="Times New Roman"/>
          <w:b/>
          <w:sz w:val="24"/>
          <w:szCs w:val="24"/>
        </w:rPr>
        <w:t xml:space="preserve">уровень энергообеспечения в мире еще </w:t>
      </w:r>
      <w:r w:rsidR="00B27765">
        <w:rPr>
          <w:rFonts w:ascii="Times New Roman" w:hAnsi="Times New Roman" w:cs="Times New Roman"/>
          <w:b/>
          <w:sz w:val="24"/>
          <w:szCs w:val="24"/>
        </w:rPr>
        <w:t>крайне</w:t>
      </w:r>
      <w:r w:rsidRPr="00F43A2E">
        <w:rPr>
          <w:rFonts w:ascii="Times New Roman" w:hAnsi="Times New Roman" w:cs="Times New Roman"/>
          <w:b/>
          <w:sz w:val="24"/>
          <w:szCs w:val="24"/>
        </w:rPr>
        <w:t xml:space="preserve"> низок.</w:t>
      </w:r>
      <w:r w:rsidRPr="00F43A2E">
        <w:rPr>
          <w:rFonts w:ascii="Times New Roman" w:hAnsi="Times New Roman" w:cs="Times New Roman"/>
          <w:sz w:val="24"/>
          <w:szCs w:val="24"/>
        </w:rPr>
        <w:t xml:space="preserve"> На сегодняшний день 2,6 миллиарда человек в развивающихся странах используют для приготовления пищи и отопления традиционные виды биомассы, а 1,3 миллиарда человек </w:t>
      </w:r>
      <w:r w:rsidR="0018578D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F43A2E">
        <w:rPr>
          <w:rFonts w:ascii="Times New Roman" w:hAnsi="Times New Roman" w:cs="Times New Roman"/>
          <w:sz w:val="24"/>
          <w:szCs w:val="24"/>
        </w:rPr>
        <w:t>не имеют доступа к электроэнергии. Значительная часть населения Земли в силу крайне низких доходов не в состоянии о</w:t>
      </w:r>
      <w:r w:rsidR="00B27765">
        <w:rPr>
          <w:rFonts w:ascii="Times New Roman" w:hAnsi="Times New Roman" w:cs="Times New Roman"/>
          <w:sz w:val="24"/>
          <w:szCs w:val="24"/>
        </w:rPr>
        <w:t>плачивать энергоснабжение, даже если оно имеется. Неслучайно</w:t>
      </w:r>
      <w:r w:rsidRPr="00F43A2E">
        <w:rPr>
          <w:rFonts w:ascii="Times New Roman" w:hAnsi="Times New Roman" w:cs="Times New Roman"/>
          <w:sz w:val="24"/>
          <w:szCs w:val="24"/>
        </w:rPr>
        <w:t xml:space="preserve"> в конце 2012 года Генеральная Ассамблея ООН приняла Резолюцию «Содействие расширению использования новых и возобновляемых источников энергии», где </w:t>
      </w:r>
      <w:r w:rsidRPr="00F43A2E">
        <w:rPr>
          <w:rFonts w:ascii="Times New Roman" w:hAnsi="Times New Roman" w:cs="Times New Roman"/>
          <w:b/>
          <w:sz w:val="24"/>
          <w:szCs w:val="24"/>
        </w:rPr>
        <w:t>2014–2024</w:t>
      </w:r>
      <w:r w:rsidRPr="00F43A2E">
        <w:rPr>
          <w:rFonts w:ascii="Times New Roman" w:hAnsi="Times New Roman" w:cs="Times New Roman"/>
          <w:sz w:val="24"/>
          <w:szCs w:val="24"/>
        </w:rPr>
        <w:t xml:space="preserve"> годы названы </w:t>
      </w:r>
      <w:r w:rsidRPr="00F43A2E">
        <w:rPr>
          <w:rFonts w:ascii="Times New Roman" w:hAnsi="Times New Roman" w:cs="Times New Roman"/>
          <w:b/>
          <w:sz w:val="24"/>
          <w:szCs w:val="24"/>
        </w:rPr>
        <w:t>Десятилетием устойчивой энергетики для всех</w:t>
      </w:r>
      <w:r w:rsidRPr="00F43A2E">
        <w:rPr>
          <w:rFonts w:ascii="Times New Roman" w:hAnsi="Times New Roman" w:cs="Times New Roman"/>
          <w:sz w:val="24"/>
          <w:szCs w:val="24"/>
        </w:rPr>
        <w:t xml:space="preserve">. В Резолюции подчеркнута важность доступа населения мира к современным, в том числе экологически оправданным формам </w:t>
      </w:r>
      <w:r w:rsidRPr="00F43A2E">
        <w:rPr>
          <w:rFonts w:ascii="Times New Roman" w:hAnsi="Times New Roman" w:cs="Times New Roman"/>
          <w:b/>
          <w:sz w:val="24"/>
          <w:szCs w:val="24"/>
        </w:rPr>
        <w:t xml:space="preserve">энергообеспечения как важнейшему из инструментов ликвидации нищеты </w:t>
      </w:r>
      <w:r w:rsidRPr="0018578D">
        <w:rPr>
          <w:rFonts w:ascii="Times New Roman" w:hAnsi="Times New Roman" w:cs="Times New Roman"/>
          <w:sz w:val="24"/>
          <w:szCs w:val="24"/>
        </w:rPr>
        <w:t>и социально-экономического развития</w:t>
      </w:r>
      <w:r w:rsidRPr="00F43A2E">
        <w:rPr>
          <w:rFonts w:ascii="Times New Roman" w:hAnsi="Times New Roman" w:cs="Times New Roman"/>
          <w:sz w:val="24"/>
          <w:szCs w:val="24"/>
        </w:rPr>
        <w:t xml:space="preserve"> в целом. Резолюция призывает правительства к мобилизации финансовых ресурсов, к передаче технологий на взаимно согласованных условиях, наращиванию потенциала и распространению новых и существующих экологически безопасных технологий в развивающихся странах и странах с переходной экономикой. </w:t>
      </w:r>
    </w:p>
    <w:p w:rsidR="00650064" w:rsidRPr="00F43A2E" w:rsidRDefault="00650064" w:rsidP="00F874AB">
      <w:pPr>
        <w:pStyle w:val="a6"/>
        <w:spacing w:after="80" w:line="360" w:lineRule="auto"/>
        <w:ind w:firstLine="708"/>
        <w:jc w:val="both"/>
        <w:rPr>
          <w:sz w:val="24"/>
          <w:szCs w:val="24"/>
        </w:rPr>
      </w:pPr>
      <w:r w:rsidRPr="00F43A2E">
        <w:rPr>
          <w:sz w:val="24"/>
          <w:szCs w:val="24"/>
        </w:rPr>
        <w:t xml:space="preserve">Доля новых и возобновляемых источников энергии в мировом энергетическом балансе </w:t>
      </w:r>
      <w:r w:rsidR="00785CF7">
        <w:rPr>
          <w:sz w:val="24"/>
          <w:szCs w:val="24"/>
        </w:rPr>
        <w:t xml:space="preserve">крайне </w:t>
      </w:r>
      <w:r w:rsidRPr="00F43A2E">
        <w:rPr>
          <w:sz w:val="24"/>
          <w:szCs w:val="24"/>
        </w:rPr>
        <w:t xml:space="preserve"> невелика (речь идет о 3-5% в 2010-х годах) в силу, прежде всего, высокой стоимости соответствующих технологий.</w:t>
      </w:r>
      <w:r w:rsidR="00F55E24" w:rsidRPr="00F43A2E">
        <w:rPr>
          <w:sz w:val="24"/>
          <w:szCs w:val="24"/>
        </w:rPr>
        <w:t xml:space="preserve"> </w:t>
      </w:r>
      <w:r w:rsidRPr="00F43A2E">
        <w:rPr>
          <w:sz w:val="24"/>
          <w:szCs w:val="24"/>
        </w:rPr>
        <w:t>Едва ли в ближайшие годы ситуация</w:t>
      </w:r>
      <w:r w:rsidR="00785CF7">
        <w:rPr>
          <w:sz w:val="24"/>
          <w:szCs w:val="24"/>
        </w:rPr>
        <w:t xml:space="preserve"> существенно</w:t>
      </w:r>
      <w:r w:rsidR="00F55E24" w:rsidRPr="00F43A2E">
        <w:rPr>
          <w:sz w:val="24"/>
          <w:szCs w:val="24"/>
        </w:rPr>
        <w:t xml:space="preserve"> </w:t>
      </w:r>
      <w:r w:rsidRPr="00F43A2E">
        <w:rPr>
          <w:sz w:val="24"/>
          <w:szCs w:val="24"/>
        </w:rPr>
        <w:t xml:space="preserve">изменится в особенности в слабо развитых странах. </w:t>
      </w:r>
      <w:r w:rsidR="00785CF7" w:rsidRPr="00F43A2E">
        <w:rPr>
          <w:sz w:val="24"/>
          <w:szCs w:val="24"/>
        </w:rPr>
        <w:t xml:space="preserve">Отдельная проблема – «побочные» экологические </w:t>
      </w:r>
      <w:r w:rsidR="00785CF7">
        <w:rPr>
          <w:sz w:val="24"/>
          <w:szCs w:val="24"/>
        </w:rPr>
        <w:t>эффекты от</w:t>
      </w:r>
      <w:r w:rsidR="00785CF7" w:rsidRPr="00F43A2E">
        <w:rPr>
          <w:sz w:val="24"/>
          <w:szCs w:val="24"/>
        </w:rPr>
        <w:t xml:space="preserve"> использования</w:t>
      </w:r>
      <w:r w:rsidR="00785CF7">
        <w:rPr>
          <w:sz w:val="24"/>
          <w:szCs w:val="24"/>
        </w:rPr>
        <w:t xml:space="preserve"> этих технологий</w:t>
      </w:r>
      <w:r w:rsidR="00785CF7" w:rsidRPr="00F43A2E">
        <w:rPr>
          <w:sz w:val="24"/>
          <w:szCs w:val="24"/>
        </w:rPr>
        <w:t xml:space="preserve">. </w:t>
      </w:r>
      <w:r w:rsidRPr="00F43A2E">
        <w:rPr>
          <w:sz w:val="24"/>
          <w:szCs w:val="24"/>
        </w:rPr>
        <w:t xml:space="preserve">Вопросы количественного прироста, а главное качественной трансформации источников и форм энергообеспечения все еще стоят для мира очень остро. </w:t>
      </w:r>
    </w:p>
    <w:p w:rsidR="004724F7" w:rsidRPr="00F43A2E" w:rsidRDefault="00650064" w:rsidP="00F874AB">
      <w:pPr>
        <w:pStyle w:val="a6"/>
        <w:spacing w:after="80" w:line="360" w:lineRule="auto"/>
        <w:ind w:firstLine="708"/>
        <w:jc w:val="both"/>
        <w:rPr>
          <w:sz w:val="24"/>
          <w:szCs w:val="24"/>
        </w:rPr>
      </w:pPr>
      <w:r w:rsidRPr="00F43A2E">
        <w:rPr>
          <w:sz w:val="24"/>
          <w:szCs w:val="24"/>
        </w:rPr>
        <w:t xml:space="preserve">В таких условиях Россия, </w:t>
      </w:r>
      <w:r w:rsidR="00785CF7">
        <w:rPr>
          <w:sz w:val="24"/>
          <w:szCs w:val="24"/>
        </w:rPr>
        <w:t xml:space="preserve">являющаяся одним из </w:t>
      </w:r>
      <w:r w:rsidR="008003DA">
        <w:rPr>
          <w:sz w:val="24"/>
          <w:szCs w:val="24"/>
        </w:rPr>
        <w:t xml:space="preserve">ключевых игроков мировых сырьевых рынков, </w:t>
      </w:r>
      <w:r w:rsidRPr="00F43A2E">
        <w:rPr>
          <w:sz w:val="24"/>
          <w:szCs w:val="24"/>
        </w:rPr>
        <w:t xml:space="preserve">остается </w:t>
      </w:r>
      <w:r w:rsidR="00785CF7">
        <w:rPr>
          <w:sz w:val="24"/>
          <w:szCs w:val="24"/>
        </w:rPr>
        <w:t>одним из важнейших  участников</w:t>
      </w:r>
      <w:r w:rsidRPr="00F43A2E">
        <w:rPr>
          <w:sz w:val="24"/>
          <w:szCs w:val="24"/>
        </w:rPr>
        <w:t xml:space="preserve"> мирохозяйственных процессов. Доля страны в мировой торговле </w:t>
      </w:r>
      <w:r w:rsidR="008003DA">
        <w:rPr>
          <w:sz w:val="24"/>
          <w:szCs w:val="24"/>
        </w:rPr>
        <w:t xml:space="preserve">только </w:t>
      </w:r>
      <w:r w:rsidRPr="00F43A2E">
        <w:rPr>
          <w:sz w:val="24"/>
          <w:szCs w:val="24"/>
        </w:rPr>
        <w:t>топливно-энергетическими ресурсами составляет порядка 20%, а с учетом других сырьевых товаров эта доля еще выше. Во многом именно в силу сравнительных преимуще</w:t>
      </w:r>
      <w:proofErr w:type="gramStart"/>
      <w:r w:rsidRPr="00F43A2E">
        <w:rPr>
          <w:sz w:val="24"/>
          <w:szCs w:val="24"/>
        </w:rPr>
        <w:t>ств стр</w:t>
      </w:r>
      <w:proofErr w:type="gramEnd"/>
      <w:r w:rsidRPr="00F43A2E">
        <w:rPr>
          <w:sz w:val="24"/>
          <w:szCs w:val="24"/>
        </w:rPr>
        <w:t xml:space="preserve">аны в </w:t>
      </w:r>
      <w:r w:rsidRPr="00F43A2E">
        <w:rPr>
          <w:b/>
          <w:sz w:val="24"/>
          <w:szCs w:val="24"/>
        </w:rPr>
        <w:t>международном разделении труда</w:t>
      </w:r>
      <w:r w:rsidRPr="00F43A2E">
        <w:rPr>
          <w:sz w:val="24"/>
          <w:szCs w:val="24"/>
        </w:rPr>
        <w:t xml:space="preserve"> (МРТ) сложилась известная «сырьевая» специализация и структура экспорта России. </w:t>
      </w:r>
    </w:p>
    <w:p w:rsidR="00650064" w:rsidRPr="00F43A2E" w:rsidRDefault="00650064" w:rsidP="00F874AB">
      <w:pPr>
        <w:pStyle w:val="a6"/>
        <w:spacing w:after="80" w:line="360" w:lineRule="auto"/>
        <w:ind w:firstLine="708"/>
        <w:jc w:val="both"/>
        <w:rPr>
          <w:sz w:val="24"/>
          <w:szCs w:val="24"/>
        </w:rPr>
      </w:pPr>
      <w:r w:rsidRPr="00F43A2E">
        <w:rPr>
          <w:sz w:val="24"/>
          <w:szCs w:val="24"/>
        </w:rPr>
        <w:t xml:space="preserve">Станут ли </w:t>
      </w:r>
      <w:r w:rsidR="008003DA" w:rsidRPr="00F43A2E">
        <w:rPr>
          <w:sz w:val="24"/>
          <w:szCs w:val="24"/>
        </w:rPr>
        <w:t xml:space="preserve">традиционные </w:t>
      </w:r>
      <w:r w:rsidR="008003DA" w:rsidRPr="00F43A2E">
        <w:rPr>
          <w:b/>
          <w:sz w:val="24"/>
          <w:szCs w:val="24"/>
        </w:rPr>
        <w:t>проблемы энергообеспечения</w:t>
      </w:r>
      <w:r w:rsidR="008003DA" w:rsidRPr="00F43A2E">
        <w:rPr>
          <w:sz w:val="24"/>
          <w:szCs w:val="24"/>
        </w:rPr>
        <w:t xml:space="preserve">, а также </w:t>
      </w:r>
      <w:r w:rsidR="008003DA" w:rsidRPr="00F43A2E">
        <w:rPr>
          <w:b/>
          <w:sz w:val="24"/>
          <w:szCs w:val="24"/>
        </w:rPr>
        <w:t xml:space="preserve">новые, </w:t>
      </w:r>
      <w:r w:rsidR="008003DA" w:rsidRPr="00F43A2E">
        <w:rPr>
          <w:sz w:val="24"/>
          <w:szCs w:val="24"/>
        </w:rPr>
        <w:t xml:space="preserve">еще не очевидные </w:t>
      </w:r>
      <w:r w:rsidR="008003DA">
        <w:rPr>
          <w:sz w:val="24"/>
          <w:szCs w:val="24"/>
        </w:rPr>
        <w:t>в полном объеме</w:t>
      </w:r>
      <w:r w:rsidR="008003DA" w:rsidRPr="00F43A2E">
        <w:rPr>
          <w:sz w:val="24"/>
          <w:szCs w:val="24"/>
        </w:rPr>
        <w:t xml:space="preserve"> </w:t>
      </w:r>
      <w:r w:rsidR="008003DA" w:rsidRPr="00F43A2E">
        <w:rPr>
          <w:b/>
          <w:sz w:val="24"/>
          <w:szCs w:val="24"/>
        </w:rPr>
        <w:t>ресурсные потребности глобальных рынков</w:t>
      </w:r>
      <w:r w:rsidR="008003DA">
        <w:rPr>
          <w:b/>
          <w:sz w:val="24"/>
          <w:szCs w:val="24"/>
        </w:rPr>
        <w:t>,</w:t>
      </w:r>
      <w:r w:rsidR="008003DA" w:rsidRPr="00F43A2E">
        <w:rPr>
          <w:b/>
          <w:sz w:val="24"/>
          <w:szCs w:val="24"/>
        </w:rPr>
        <w:t xml:space="preserve"> </w:t>
      </w:r>
      <w:r w:rsidRPr="00F43A2E">
        <w:rPr>
          <w:b/>
          <w:sz w:val="24"/>
          <w:szCs w:val="24"/>
        </w:rPr>
        <w:t>объективными предпосылками сохранения</w:t>
      </w:r>
      <w:r w:rsidRPr="00F43A2E">
        <w:rPr>
          <w:sz w:val="24"/>
          <w:szCs w:val="24"/>
        </w:rPr>
        <w:t xml:space="preserve"> </w:t>
      </w:r>
      <w:r w:rsidRPr="00F43A2E">
        <w:rPr>
          <w:b/>
          <w:sz w:val="24"/>
          <w:szCs w:val="24"/>
        </w:rPr>
        <w:t>«сырьевого» места России в МРТ</w:t>
      </w:r>
      <w:r w:rsidRPr="00F43A2E">
        <w:rPr>
          <w:sz w:val="24"/>
          <w:szCs w:val="24"/>
        </w:rPr>
        <w:t xml:space="preserve">? </w:t>
      </w:r>
    </w:p>
    <w:p w:rsidR="004724F7" w:rsidRPr="008003DA" w:rsidRDefault="00650064" w:rsidP="00F874AB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  <w:r w:rsidRPr="008003DA">
        <w:rPr>
          <w:sz w:val="24"/>
          <w:szCs w:val="24"/>
        </w:rPr>
        <w:t xml:space="preserve">С одной стороны, понятно - кто как не Россия, по разнообразию и размерам запасов </w:t>
      </w:r>
      <w:r w:rsidR="008003DA">
        <w:rPr>
          <w:sz w:val="24"/>
          <w:szCs w:val="24"/>
        </w:rPr>
        <w:t xml:space="preserve">сырьевых ресурсов </w:t>
      </w:r>
      <w:r w:rsidRPr="008003DA">
        <w:rPr>
          <w:sz w:val="24"/>
          <w:szCs w:val="24"/>
        </w:rPr>
        <w:t xml:space="preserve">у которой практически нет равных, будет готова отреагировать на вызовы настоящего и будущего. </w:t>
      </w:r>
      <w:r w:rsidR="004724F7" w:rsidRPr="008003DA">
        <w:rPr>
          <w:sz w:val="24"/>
          <w:szCs w:val="24"/>
        </w:rPr>
        <w:t>С мирохозяйственной точки зрения наши энергетические проблемы выходят за рамки чисто российских интересов или потребностей государств-партнеров, традиционно ориентированных на российское сырье</w:t>
      </w:r>
      <w:r w:rsidR="008003DA">
        <w:rPr>
          <w:sz w:val="24"/>
          <w:szCs w:val="24"/>
        </w:rPr>
        <w:t>. Даже на примере газового сегмента</w:t>
      </w:r>
      <w:r w:rsidR="004724F7" w:rsidRPr="008003DA">
        <w:rPr>
          <w:sz w:val="24"/>
          <w:szCs w:val="24"/>
        </w:rPr>
        <w:t xml:space="preserve"> </w:t>
      </w:r>
      <w:r w:rsidR="008003DA">
        <w:rPr>
          <w:sz w:val="24"/>
          <w:szCs w:val="24"/>
        </w:rPr>
        <w:t>мирового</w:t>
      </w:r>
      <w:r w:rsidR="00211726">
        <w:rPr>
          <w:sz w:val="24"/>
          <w:szCs w:val="24"/>
        </w:rPr>
        <w:t xml:space="preserve"> топливно-энергетического</w:t>
      </w:r>
      <w:r w:rsidR="008003DA">
        <w:rPr>
          <w:sz w:val="24"/>
          <w:szCs w:val="24"/>
        </w:rPr>
        <w:t xml:space="preserve"> рынка</w:t>
      </w:r>
      <w:r w:rsidR="00211726">
        <w:rPr>
          <w:sz w:val="24"/>
          <w:szCs w:val="24"/>
        </w:rPr>
        <w:t xml:space="preserve"> можно говорить о том, что </w:t>
      </w:r>
      <w:r w:rsidR="004724F7" w:rsidRPr="008003DA">
        <w:rPr>
          <w:sz w:val="24"/>
          <w:szCs w:val="24"/>
        </w:rPr>
        <w:t>Россия</w:t>
      </w:r>
      <w:r w:rsidR="00211726">
        <w:rPr>
          <w:sz w:val="24"/>
          <w:szCs w:val="24"/>
        </w:rPr>
        <w:t xml:space="preserve">, по сути, </w:t>
      </w:r>
      <w:r w:rsidR="004724F7" w:rsidRPr="008003DA">
        <w:rPr>
          <w:sz w:val="24"/>
          <w:szCs w:val="24"/>
        </w:rPr>
        <w:t xml:space="preserve"> – один из лидеров серьезного </w:t>
      </w:r>
      <w:r w:rsidR="00211726">
        <w:rPr>
          <w:sz w:val="24"/>
          <w:szCs w:val="24"/>
        </w:rPr>
        <w:t>«</w:t>
      </w:r>
      <w:r w:rsidR="004724F7" w:rsidRPr="008003DA">
        <w:rPr>
          <w:b/>
          <w:sz w:val="24"/>
          <w:szCs w:val="24"/>
        </w:rPr>
        <w:t>разворота</w:t>
      </w:r>
      <w:r w:rsidR="00211726">
        <w:rPr>
          <w:b/>
          <w:sz w:val="24"/>
          <w:szCs w:val="24"/>
        </w:rPr>
        <w:t xml:space="preserve">» </w:t>
      </w:r>
      <w:r w:rsidR="004724F7" w:rsidRPr="008003DA">
        <w:rPr>
          <w:b/>
          <w:sz w:val="24"/>
          <w:szCs w:val="24"/>
        </w:rPr>
        <w:t xml:space="preserve"> мирового энергобаланса в сторону газа</w:t>
      </w:r>
      <w:r w:rsidR="004724F7" w:rsidRPr="008003DA">
        <w:rPr>
          <w:sz w:val="24"/>
          <w:szCs w:val="24"/>
        </w:rPr>
        <w:t xml:space="preserve"> и новых </w:t>
      </w:r>
      <w:proofErr w:type="spellStart"/>
      <w:r w:rsidR="004724F7" w:rsidRPr="008003DA">
        <w:rPr>
          <w:b/>
          <w:sz w:val="24"/>
          <w:szCs w:val="24"/>
        </w:rPr>
        <w:t>экологичных</w:t>
      </w:r>
      <w:proofErr w:type="spellEnd"/>
      <w:r w:rsidR="004724F7" w:rsidRPr="008003DA">
        <w:rPr>
          <w:b/>
          <w:sz w:val="24"/>
          <w:szCs w:val="24"/>
        </w:rPr>
        <w:t xml:space="preserve"> газовых технологий</w:t>
      </w:r>
      <w:r w:rsidR="004724F7" w:rsidRPr="008003DA">
        <w:rPr>
          <w:sz w:val="24"/>
          <w:szCs w:val="24"/>
        </w:rPr>
        <w:t xml:space="preserve">, имеющих колоссальное положительное воздействие на устойчивость энергообеспечения, включая </w:t>
      </w:r>
      <w:r w:rsidR="004724F7" w:rsidRPr="00211726">
        <w:rPr>
          <w:sz w:val="24"/>
          <w:szCs w:val="24"/>
        </w:rPr>
        <w:t>снижение уровня выбросов СО</w:t>
      </w:r>
      <w:proofErr w:type="gramStart"/>
      <w:r w:rsidR="004724F7" w:rsidRPr="00211726">
        <w:rPr>
          <w:sz w:val="24"/>
          <w:szCs w:val="24"/>
        </w:rPr>
        <w:t>2</w:t>
      </w:r>
      <w:proofErr w:type="gramEnd"/>
      <w:r w:rsidR="00211726">
        <w:rPr>
          <w:sz w:val="24"/>
          <w:szCs w:val="24"/>
        </w:rPr>
        <w:t xml:space="preserve"> в атмосферу Земли</w:t>
      </w:r>
      <w:r w:rsidR="004724F7" w:rsidRPr="008003DA">
        <w:rPr>
          <w:sz w:val="24"/>
          <w:szCs w:val="24"/>
        </w:rPr>
        <w:t xml:space="preserve">. Многие авторитетные эксперты мирового класса указывают, что рост доли газа </w:t>
      </w:r>
      <w:r w:rsidR="00211726">
        <w:rPr>
          <w:sz w:val="24"/>
          <w:szCs w:val="24"/>
        </w:rPr>
        <w:t xml:space="preserve">в мировом энергобалансе </w:t>
      </w:r>
      <w:r w:rsidR="004724F7" w:rsidRPr="008003DA">
        <w:rPr>
          <w:sz w:val="24"/>
          <w:szCs w:val="24"/>
        </w:rPr>
        <w:t xml:space="preserve">может быть сравним по уровню глобального положительного влияния на экологию </w:t>
      </w:r>
      <w:r w:rsidR="00211726">
        <w:rPr>
          <w:sz w:val="24"/>
          <w:szCs w:val="24"/>
        </w:rPr>
        <w:t>планеты</w:t>
      </w:r>
      <w:r w:rsidR="004724F7" w:rsidRPr="008003DA">
        <w:rPr>
          <w:sz w:val="24"/>
          <w:szCs w:val="24"/>
        </w:rPr>
        <w:t xml:space="preserve"> с вводом огромного количества пока достаточно дорогостоящих мощностей по производству энергии из альтернативных источников.</w:t>
      </w:r>
      <w:r w:rsidR="00736405">
        <w:rPr>
          <w:sz w:val="24"/>
          <w:szCs w:val="24"/>
        </w:rPr>
        <w:t xml:space="preserve"> </w:t>
      </w:r>
    </w:p>
    <w:p w:rsidR="004724F7" w:rsidRPr="00F43A2E" w:rsidRDefault="00736405" w:rsidP="00C114EC">
      <w:pPr>
        <w:pStyle w:val="a8"/>
        <w:spacing w:before="0" w:after="80" w:line="360" w:lineRule="auto"/>
        <w:ind w:firstLine="708"/>
        <w:jc w:val="both"/>
      </w:pPr>
      <w:r>
        <w:t xml:space="preserve"> </w:t>
      </w:r>
      <w:r w:rsidR="00650064" w:rsidRPr="00F43A2E">
        <w:t xml:space="preserve">С другой стороны, </w:t>
      </w:r>
      <w:r w:rsidR="00211726">
        <w:t xml:space="preserve">специалистов </w:t>
      </w:r>
      <w:r w:rsidR="00650064" w:rsidRPr="00F43A2E">
        <w:t xml:space="preserve">не может не волновать </w:t>
      </w:r>
      <w:r w:rsidR="009E2303">
        <w:t xml:space="preserve">прямая </w:t>
      </w:r>
      <w:r w:rsidR="00211726">
        <w:t>зависимость</w:t>
      </w:r>
      <w:r w:rsidR="006C3D3B">
        <w:t xml:space="preserve"> </w:t>
      </w:r>
      <w:r w:rsidR="00211726">
        <w:t xml:space="preserve">экономики </w:t>
      </w:r>
      <w:r w:rsidR="009E2303">
        <w:t xml:space="preserve">нашей </w:t>
      </w:r>
      <w:r w:rsidR="00F97E97">
        <w:t xml:space="preserve">страны и темпов </w:t>
      </w:r>
      <w:r w:rsidR="00211726">
        <w:t>е развития от реальной мировой экономической</w:t>
      </w:r>
      <w:r w:rsidR="006C3D3B">
        <w:t xml:space="preserve">  </w:t>
      </w:r>
      <w:r w:rsidR="00F874AB">
        <w:t xml:space="preserve"> </w:t>
      </w:r>
      <w:r w:rsidR="004C539C">
        <w:t xml:space="preserve">  </w:t>
      </w:r>
      <w:r w:rsidR="00211726">
        <w:t xml:space="preserve"> </w:t>
      </w:r>
      <w:r w:rsidR="00F874AB">
        <w:t xml:space="preserve"> </w:t>
      </w:r>
      <w:r w:rsidR="00211726">
        <w:t>конъюнктуры</w:t>
      </w:r>
      <w:r w:rsidR="009E2303">
        <w:t>,</w:t>
      </w:r>
      <w:r w:rsidR="00211726">
        <w:t xml:space="preserve"> </w:t>
      </w:r>
      <w:r w:rsidR="009E2303">
        <w:t xml:space="preserve">непосредственного состояния </w:t>
      </w:r>
      <w:r w:rsidR="00650064" w:rsidRPr="00F43A2E">
        <w:t xml:space="preserve"> мировых рынков сырья</w:t>
      </w:r>
      <w:r w:rsidR="009E2303">
        <w:t xml:space="preserve"> в конкретный</w:t>
      </w:r>
      <w:r w:rsidR="00F874AB">
        <w:t xml:space="preserve"> </w:t>
      </w:r>
      <w:r w:rsidR="009E2303">
        <w:t xml:space="preserve"> исторический момент и, как результат,  </w:t>
      </w:r>
      <w:r w:rsidR="00650064" w:rsidRPr="00F43A2E">
        <w:t xml:space="preserve"> </w:t>
      </w:r>
      <w:r w:rsidR="009E2303">
        <w:t xml:space="preserve">объема </w:t>
      </w:r>
      <w:r w:rsidR="00650064" w:rsidRPr="00F43A2E">
        <w:t xml:space="preserve">получаемых доходов от экспорта представленных на них российских </w:t>
      </w:r>
      <w:r w:rsidR="009E2303">
        <w:t>сырьевых товаров.</w:t>
      </w:r>
      <w:r w:rsidR="004C539C">
        <w:t xml:space="preserve"> </w:t>
      </w:r>
      <w:r w:rsidR="009E2303">
        <w:t xml:space="preserve"> Такая</w:t>
      </w:r>
      <w:r w:rsidR="00650064" w:rsidRPr="00F43A2E">
        <w:t xml:space="preserve"> </w:t>
      </w:r>
      <w:r w:rsidR="00650064" w:rsidRPr="00F43A2E">
        <w:rPr>
          <w:b/>
        </w:rPr>
        <w:t>зависимость</w:t>
      </w:r>
      <w:r w:rsidR="00650064" w:rsidRPr="00F43A2E">
        <w:t xml:space="preserve"> (точнее, нездоровая</w:t>
      </w:r>
      <w:r w:rsidR="009E2303">
        <w:t xml:space="preserve"> зависимость), делает </w:t>
      </w:r>
      <w:r w:rsidR="00650064" w:rsidRPr="00F43A2E">
        <w:t xml:space="preserve"> национальную экономику уязвимой и чувствительной к колебаниям миров</w:t>
      </w:r>
      <w:r w:rsidR="009E2303">
        <w:t>ой конъюнктуры.   Н</w:t>
      </w:r>
      <w:r w:rsidR="00650064" w:rsidRPr="00F43A2E">
        <w:t xml:space="preserve">а эту проблему указывают многие эксперты в России и за рубежом, отмечая, что </w:t>
      </w:r>
      <w:r w:rsidR="00650064" w:rsidRPr="00F43A2E">
        <w:rPr>
          <w:b/>
        </w:rPr>
        <w:t>экономический ро</w:t>
      </w:r>
      <w:proofErr w:type="gramStart"/>
      <w:r w:rsidR="00650064" w:rsidRPr="00F43A2E">
        <w:rPr>
          <w:b/>
        </w:rPr>
        <w:t>ст стр</w:t>
      </w:r>
      <w:proofErr w:type="gramEnd"/>
      <w:r w:rsidR="00650064" w:rsidRPr="00F43A2E">
        <w:rPr>
          <w:b/>
        </w:rPr>
        <w:t xml:space="preserve">аны напрямую </w:t>
      </w:r>
      <w:r w:rsidR="009E2303">
        <w:rPr>
          <w:b/>
        </w:rPr>
        <w:t xml:space="preserve">связан с </w:t>
      </w:r>
      <w:r w:rsidR="00650064" w:rsidRPr="00F43A2E">
        <w:rPr>
          <w:b/>
        </w:rPr>
        <w:t>состояние</w:t>
      </w:r>
      <w:r w:rsidR="009E2303">
        <w:rPr>
          <w:b/>
        </w:rPr>
        <w:t>м</w:t>
      </w:r>
      <w:r w:rsidR="00650064" w:rsidRPr="00F43A2E">
        <w:rPr>
          <w:b/>
        </w:rPr>
        <w:t xml:space="preserve"> мировых рынков сырья</w:t>
      </w:r>
      <w:r w:rsidR="00650064" w:rsidRPr="00F43A2E">
        <w:t xml:space="preserve">. </w:t>
      </w:r>
    </w:p>
    <w:p w:rsidR="00B32D49" w:rsidRDefault="00762D1A" w:rsidP="00F874AB">
      <w:pPr>
        <w:pStyle w:val="a8"/>
        <w:spacing w:line="360" w:lineRule="auto"/>
        <w:ind w:firstLine="708"/>
        <w:jc w:val="both"/>
      </w:pPr>
      <w:r>
        <w:t>По</w:t>
      </w:r>
      <w:r w:rsidR="009E2303">
        <w:t xml:space="preserve"> оценкам специалистов</w:t>
      </w:r>
      <w:r w:rsidR="00131B1F">
        <w:t>,</w:t>
      </w:r>
      <w:r w:rsidR="00650064" w:rsidRPr="00F43A2E">
        <w:t xml:space="preserve"> изменение мировых цен на нефть на 10 % </w:t>
      </w:r>
      <w:r w:rsidR="00736405">
        <w:t xml:space="preserve"> </w:t>
      </w:r>
      <w:r w:rsidR="00650064" w:rsidRPr="00F43A2E">
        <w:t>(повышение/понижение) ведет к повышению/снижению российского ВВП на 1,5-2%.</w:t>
      </w:r>
      <w:r w:rsidR="00650064" w:rsidRPr="00F43A2E">
        <w:rPr>
          <w:rStyle w:val="a5"/>
        </w:rPr>
        <w:footnoteReference w:id="1"/>
      </w:r>
      <w:r w:rsidR="00650064" w:rsidRPr="00F43A2E">
        <w:t xml:space="preserve"> </w:t>
      </w:r>
    </w:p>
    <w:p w:rsidR="00F874AB" w:rsidRDefault="00F874AB" w:rsidP="00F874AB">
      <w:pPr>
        <w:pStyle w:val="a8"/>
        <w:spacing w:line="360" w:lineRule="auto"/>
        <w:ind w:firstLine="708"/>
        <w:jc w:val="both"/>
      </w:pPr>
    </w:p>
    <w:p w:rsidR="00F874AB" w:rsidRDefault="00650064" w:rsidP="00F874AB">
      <w:pPr>
        <w:pStyle w:val="a8"/>
        <w:spacing w:line="360" w:lineRule="auto"/>
        <w:ind w:firstLine="708"/>
        <w:jc w:val="both"/>
      </w:pPr>
      <w:r w:rsidRPr="00F43A2E">
        <w:t xml:space="preserve">Этот эффект действует через изменение государственных расходов, инвестиций и потребления, следующих за колебанием поступлений от торговли нефтью, газом и другими сырьевыми товарами. </w:t>
      </w:r>
      <w:r w:rsidR="00F874AB">
        <w:t xml:space="preserve">  </w:t>
      </w:r>
      <w:proofErr w:type="gramStart"/>
      <w:r w:rsidRPr="00F43A2E">
        <w:rPr>
          <w:b/>
        </w:rPr>
        <w:t>Динамика объемов сырьевого экспорта</w:t>
      </w:r>
      <w:r w:rsidR="00F874AB">
        <w:rPr>
          <w:b/>
        </w:rPr>
        <w:t xml:space="preserve"> </w:t>
      </w:r>
      <w:r w:rsidRPr="00F43A2E">
        <w:t xml:space="preserve"> (прежде всего, </w:t>
      </w:r>
      <w:proofErr w:type="gramEnd"/>
    </w:p>
    <w:p w:rsidR="00650064" w:rsidRPr="00F43A2E" w:rsidRDefault="00650064" w:rsidP="00F874AB">
      <w:pPr>
        <w:pStyle w:val="a8"/>
        <w:spacing w:line="360" w:lineRule="auto"/>
        <w:jc w:val="both"/>
      </w:pPr>
      <w:r w:rsidRPr="00F43A2E">
        <w:t xml:space="preserve">нефти и газа) также имеет </w:t>
      </w:r>
      <w:r w:rsidR="00762D1A">
        <w:t xml:space="preserve">высокую положительную </w:t>
      </w:r>
      <w:r w:rsidRPr="00F43A2E">
        <w:t>корреляцию с темпами прироста ВВП</w:t>
      </w:r>
      <w:r w:rsidRPr="00F97E97">
        <w:rPr>
          <w:highlight w:val="yellow"/>
        </w:rPr>
        <w:t>. В этом контексте вполне понятно, что весьма скромные показатели по</w:t>
      </w:r>
      <w:r w:rsidR="00762D1A" w:rsidRPr="00F97E97">
        <w:rPr>
          <w:highlight w:val="yellow"/>
        </w:rPr>
        <w:t xml:space="preserve"> росту</w:t>
      </w:r>
      <w:r w:rsidRPr="00F97E97">
        <w:rPr>
          <w:highlight w:val="yellow"/>
        </w:rPr>
        <w:t xml:space="preserve"> ВВП в 2013 г. (1,4-1,5%) вполне сопоставимы с приростом производства относительно стабильного по ценам экспортного газа (2%) и нефти (1%).</w:t>
      </w:r>
      <w:r w:rsidRPr="00F97E97">
        <w:rPr>
          <w:rStyle w:val="a5"/>
          <w:highlight w:val="yellow"/>
        </w:rPr>
        <w:footnoteReference w:id="2"/>
      </w:r>
    </w:p>
    <w:p w:rsidR="00650064" w:rsidRPr="00F43A2E" w:rsidRDefault="00650064" w:rsidP="00F874AB">
      <w:pPr>
        <w:pStyle w:val="a8"/>
        <w:spacing w:before="0" w:after="80" w:line="360" w:lineRule="auto"/>
        <w:ind w:firstLine="708"/>
        <w:jc w:val="both"/>
      </w:pPr>
      <w:r w:rsidRPr="00F43A2E">
        <w:t>Механизм зависимости российской экономики от мировых сырьевых рынков весьма непрост</w:t>
      </w:r>
      <w:r w:rsidR="00762D1A">
        <w:t xml:space="preserve"> и неоднозначен</w:t>
      </w:r>
      <w:r w:rsidRPr="00F43A2E">
        <w:t xml:space="preserve"> (особенно в условиях внешне стабильно высоких цен на основные товары российского экспорта и относительно низких темпов роста</w:t>
      </w:r>
      <w:r w:rsidR="00762D1A">
        <w:t xml:space="preserve"> экономики страны в целом</w:t>
      </w:r>
      <w:r w:rsidRPr="00F43A2E">
        <w:t xml:space="preserve">) и требует отдельного рассмотрения, хотя его наличие не вызывает сомнений. </w:t>
      </w:r>
      <w:r w:rsidR="00F706EC">
        <w:t>Данная зависимость,</w:t>
      </w:r>
      <w:r w:rsidRPr="00F43A2E">
        <w:t xml:space="preserve"> в определенном смысле</w:t>
      </w:r>
      <w:r w:rsidR="00F706EC">
        <w:t xml:space="preserve">, </w:t>
      </w:r>
      <w:r w:rsidRPr="00F43A2E">
        <w:t xml:space="preserve"> это «плата» за те выгоды, которые экспортеры сырья (и отчасти население) получают в периоды благоприятной внешнеторговой конъюнктуры. </w:t>
      </w:r>
      <w:r w:rsidR="00F706EC">
        <w:t>Однако это не единственный вид «платежа», который несет на своих плечах</w:t>
      </w:r>
      <w:r w:rsidRPr="00F43A2E">
        <w:t xml:space="preserve"> </w:t>
      </w:r>
      <w:r w:rsidR="00F706EC">
        <w:t>экономика страны в целом.</w:t>
      </w:r>
    </w:p>
    <w:p w:rsidR="00650064" w:rsidRPr="005A619E" w:rsidRDefault="00650064" w:rsidP="00F874AB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  <w:r w:rsidRPr="00F43A2E">
        <w:rPr>
          <w:sz w:val="24"/>
          <w:szCs w:val="24"/>
        </w:rPr>
        <w:t>Не следует забывать, что р</w:t>
      </w:r>
      <w:r w:rsidRPr="00F43A2E">
        <w:rPr>
          <w:color w:val="000000"/>
          <w:sz w:val="24"/>
          <w:szCs w:val="24"/>
        </w:rPr>
        <w:t>азведка, добыча и транспортировка большинства сырьевых товаров является капиталоемкой и технически сложной задачей с учетом геологических, природно-климатических и технологических особенностей, терри</w:t>
      </w:r>
      <w:r w:rsidR="00F706EC">
        <w:rPr>
          <w:color w:val="000000"/>
          <w:sz w:val="24"/>
          <w:szCs w:val="24"/>
        </w:rPr>
        <w:t>ториальной протяженности страны, а также мест концентрации природных запасов на территории страны.</w:t>
      </w:r>
      <w:r w:rsidRPr="00F43A2E">
        <w:rPr>
          <w:color w:val="000000"/>
          <w:sz w:val="24"/>
          <w:szCs w:val="24"/>
        </w:rPr>
        <w:t xml:space="preserve"> </w:t>
      </w:r>
      <w:r w:rsidR="00F706EC">
        <w:rPr>
          <w:sz w:val="24"/>
          <w:szCs w:val="24"/>
        </w:rPr>
        <w:t>С</w:t>
      </w:r>
      <w:r w:rsidRPr="00F43A2E">
        <w:rPr>
          <w:sz w:val="24"/>
          <w:szCs w:val="24"/>
        </w:rPr>
        <w:t xml:space="preserve">уществует постоянная необходимость </w:t>
      </w:r>
      <w:r w:rsidR="00F706EC">
        <w:rPr>
          <w:sz w:val="24"/>
          <w:szCs w:val="24"/>
        </w:rPr>
        <w:t>государственной поддержки сырьевых секторов</w:t>
      </w:r>
      <w:r w:rsidRPr="00F43A2E">
        <w:rPr>
          <w:sz w:val="24"/>
          <w:szCs w:val="24"/>
        </w:rPr>
        <w:t xml:space="preserve"> за счет дополнительных су</w:t>
      </w:r>
      <w:r w:rsidR="00F706EC">
        <w:rPr>
          <w:sz w:val="24"/>
          <w:szCs w:val="24"/>
        </w:rPr>
        <w:t>щественных трат,</w:t>
      </w:r>
      <w:r w:rsidRPr="00F43A2E">
        <w:rPr>
          <w:sz w:val="24"/>
          <w:szCs w:val="24"/>
        </w:rPr>
        <w:t xml:space="preserve"> обеспечивая их </w:t>
      </w:r>
      <w:r w:rsidRPr="00F43A2E">
        <w:rPr>
          <w:b/>
          <w:sz w:val="24"/>
          <w:szCs w:val="24"/>
        </w:rPr>
        <w:t>стабильность</w:t>
      </w:r>
      <w:r w:rsidRPr="00F43A2E">
        <w:rPr>
          <w:sz w:val="24"/>
          <w:szCs w:val="24"/>
        </w:rPr>
        <w:t xml:space="preserve"> (в том числе </w:t>
      </w:r>
      <w:r w:rsidRPr="00F43A2E">
        <w:rPr>
          <w:b/>
          <w:sz w:val="24"/>
          <w:szCs w:val="24"/>
        </w:rPr>
        <w:t>безопасность</w:t>
      </w:r>
      <w:r w:rsidRPr="00F43A2E">
        <w:rPr>
          <w:sz w:val="24"/>
          <w:szCs w:val="24"/>
        </w:rPr>
        <w:t xml:space="preserve">) в долгосрочном плане. Капитальные затраты непосредственно в сырьевом секторе могут сдерживать вложения в другие народнохозяйственные отрасли и </w:t>
      </w:r>
      <w:r w:rsidR="00F706EC">
        <w:rPr>
          <w:sz w:val="24"/>
          <w:szCs w:val="24"/>
        </w:rPr>
        <w:t xml:space="preserve">социальные </w:t>
      </w:r>
      <w:r w:rsidRPr="00F43A2E">
        <w:rPr>
          <w:sz w:val="24"/>
          <w:szCs w:val="24"/>
        </w:rPr>
        <w:t xml:space="preserve">проекты. Только в 2013 г. инвестиции в ТЭК, по заявлению министра энергетики А. </w:t>
      </w:r>
      <w:proofErr w:type="spellStart"/>
      <w:r w:rsidRPr="00F43A2E">
        <w:rPr>
          <w:sz w:val="24"/>
          <w:szCs w:val="24"/>
        </w:rPr>
        <w:t>Новака</w:t>
      </w:r>
      <w:proofErr w:type="spellEnd"/>
      <w:r w:rsidRPr="00F43A2E">
        <w:rPr>
          <w:sz w:val="24"/>
          <w:szCs w:val="24"/>
        </w:rPr>
        <w:t>, составили более 1 трлн. руб.</w:t>
      </w:r>
      <w:r w:rsidRPr="00F43A2E">
        <w:rPr>
          <w:rStyle w:val="a5"/>
          <w:sz w:val="24"/>
          <w:szCs w:val="24"/>
        </w:rPr>
        <w:footnoteReference w:id="3"/>
      </w:r>
      <w:r w:rsidRPr="00F43A2E">
        <w:rPr>
          <w:sz w:val="24"/>
          <w:szCs w:val="24"/>
        </w:rPr>
        <w:t xml:space="preserve"> Это </w:t>
      </w:r>
      <w:r w:rsidR="005A619E">
        <w:rPr>
          <w:sz w:val="24"/>
          <w:szCs w:val="24"/>
        </w:rPr>
        <w:t xml:space="preserve">весьма </w:t>
      </w:r>
      <w:r w:rsidRPr="00F43A2E">
        <w:rPr>
          <w:sz w:val="24"/>
          <w:szCs w:val="24"/>
        </w:rPr>
        <w:t>высокая цена участия в сложившемся международном разделении труда. Россия и ее на</w:t>
      </w:r>
      <w:r w:rsidR="005A619E">
        <w:rPr>
          <w:sz w:val="24"/>
          <w:szCs w:val="24"/>
        </w:rPr>
        <w:t xml:space="preserve">селение </w:t>
      </w:r>
      <w:r w:rsidRPr="00F43A2E">
        <w:rPr>
          <w:sz w:val="24"/>
          <w:szCs w:val="24"/>
        </w:rPr>
        <w:t xml:space="preserve"> </w:t>
      </w:r>
      <w:r w:rsidR="005A619E">
        <w:rPr>
          <w:sz w:val="24"/>
          <w:szCs w:val="24"/>
        </w:rPr>
        <w:t>десятилетиями</w:t>
      </w:r>
      <w:r w:rsidRPr="00F43A2E">
        <w:rPr>
          <w:sz w:val="24"/>
          <w:szCs w:val="24"/>
        </w:rPr>
        <w:t xml:space="preserve"> </w:t>
      </w:r>
      <w:r w:rsidR="005A619E" w:rsidRPr="005A619E">
        <w:rPr>
          <w:b/>
          <w:i/>
          <w:sz w:val="24"/>
          <w:szCs w:val="24"/>
        </w:rPr>
        <w:t xml:space="preserve">«платит» </w:t>
      </w:r>
      <w:r w:rsidRPr="005A619E">
        <w:rPr>
          <w:b/>
          <w:i/>
          <w:sz w:val="24"/>
          <w:szCs w:val="24"/>
        </w:rPr>
        <w:t xml:space="preserve"> за сырьевые преимущества</w:t>
      </w:r>
      <w:r w:rsidR="005A619E" w:rsidRPr="005A619E">
        <w:rPr>
          <w:b/>
          <w:i/>
          <w:sz w:val="24"/>
          <w:szCs w:val="24"/>
        </w:rPr>
        <w:t xml:space="preserve"> ее народнохозяйственного комплекс</w:t>
      </w:r>
      <w:r w:rsidR="005A619E">
        <w:rPr>
          <w:b/>
          <w:i/>
          <w:sz w:val="24"/>
          <w:szCs w:val="24"/>
        </w:rPr>
        <w:t>а</w:t>
      </w:r>
      <w:r w:rsidR="005A619E" w:rsidRPr="005A619E">
        <w:rPr>
          <w:b/>
          <w:i/>
          <w:sz w:val="24"/>
          <w:szCs w:val="24"/>
        </w:rPr>
        <w:t>,</w:t>
      </w:r>
      <w:r w:rsidR="005A619E">
        <w:rPr>
          <w:i/>
          <w:sz w:val="24"/>
          <w:szCs w:val="24"/>
        </w:rPr>
        <w:t xml:space="preserve"> </w:t>
      </w:r>
      <w:r w:rsidR="005A619E" w:rsidRPr="005A619E">
        <w:rPr>
          <w:sz w:val="24"/>
          <w:szCs w:val="24"/>
        </w:rPr>
        <w:t>урезая расходы на другие социально значимые проекты и программы</w:t>
      </w:r>
      <w:r w:rsidRPr="005A619E">
        <w:rPr>
          <w:sz w:val="24"/>
          <w:szCs w:val="24"/>
        </w:rPr>
        <w:t>.</w:t>
      </w:r>
    </w:p>
    <w:p w:rsidR="00D860D2" w:rsidRDefault="005A619E" w:rsidP="00F874AB">
      <w:pPr>
        <w:pStyle w:val="a8"/>
        <w:spacing w:before="0" w:after="80" w:line="360" w:lineRule="auto"/>
        <w:ind w:firstLine="708"/>
        <w:jc w:val="both"/>
      </w:pPr>
      <w:r>
        <w:t xml:space="preserve">В то же время </w:t>
      </w:r>
      <w:r w:rsidR="00346EF0">
        <w:t>развитие ТЭК оказывает весьма плодотворное влияние на экономику</w:t>
      </w:r>
    </w:p>
    <w:p w:rsidR="00346EF0" w:rsidRPr="00346EF0" w:rsidRDefault="00346EF0" w:rsidP="00F874AB">
      <w:pPr>
        <w:pStyle w:val="a8"/>
        <w:spacing w:before="0" w:after="80" w:line="360" w:lineRule="auto"/>
        <w:jc w:val="both"/>
        <w:rPr>
          <w:b/>
        </w:rPr>
      </w:pPr>
      <w:r>
        <w:t xml:space="preserve"> России.</w:t>
      </w:r>
      <w:r w:rsidRPr="00346EF0">
        <w:t xml:space="preserve"> </w:t>
      </w:r>
      <w:r>
        <w:t xml:space="preserve">  Б</w:t>
      </w:r>
      <w:r w:rsidRPr="00F43A2E">
        <w:t xml:space="preserve">ыло бы </w:t>
      </w:r>
      <w:r w:rsidRPr="00F43A2E">
        <w:rPr>
          <w:b/>
        </w:rPr>
        <w:t>несправедливо</w:t>
      </w:r>
      <w:r>
        <w:rPr>
          <w:b/>
        </w:rPr>
        <w:t xml:space="preserve">, да, наверное, </w:t>
      </w:r>
      <w:r w:rsidRPr="00F43A2E">
        <w:rPr>
          <w:b/>
        </w:rPr>
        <w:t xml:space="preserve"> и просто неправильно называть современное п</w:t>
      </w:r>
      <w:r>
        <w:rPr>
          <w:b/>
        </w:rPr>
        <w:t xml:space="preserve">роизводство энергоносителей  </w:t>
      </w:r>
      <w:r w:rsidRPr="00346EF0">
        <w:t>(в том числе,</w:t>
      </w:r>
      <w:r>
        <w:t xml:space="preserve"> добычу</w:t>
      </w:r>
      <w:r w:rsidRPr="00346EF0">
        <w:t xml:space="preserve"> нефти и газа</w:t>
      </w:r>
      <w:r>
        <w:t>)</w:t>
      </w:r>
      <w:r w:rsidRPr="00346EF0">
        <w:t xml:space="preserve">, а также </w:t>
      </w:r>
      <w:r w:rsidR="00D860D2">
        <w:t>производство</w:t>
      </w:r>
      <w:r>
        <w:t xml:space="preserve"> электроэнергии </w:t>
      </w:r>
      <w:r w:rsidRPr="00346EF0">
        <w:t xml:space="preserve">на </w:t>
      </w:r>
      <w:r>
        <w:t>атомных и гидро</w:t>
      </w:r>
      <w:r w:rsidR="00154E6E">
        <w:t>электро</w:t>
      </w:r>
      <w:r>
        <w:t>станциях, с использованием</w:t>
      </w:r>
      <w:r w:rsidRPr="00346EF0">
        <w:t xml:space="preserve"> солнечных</w:t>
      </w:r>
      <w:r w:rsidR="00154E6E">
        <w:t xml:space="preserve"> батарей и «ветряков»</w:t>
      </w:r>
      <w:r w:rsidRPr="00F43A2E">
        <w:rPr>
          <w:b/>
        </w:rPr>
        <w:t xml:space="preserve"> чем-то отсталым, далеким от магистральных путей развития науки и техники</w:t>
      </w:r>
      <w:r w:rsidR="00154E6E">
        <w:t>. Это производство сопряжено с решением сложнейших</w:t>
      </w:r>
      <w:r w:rsidRPr="00F43A2E">
        <w:t xml:space="preserve"> </w:t>
      </w:r>
      <w:r w:rsidR="00154E6E">
        <w:t>научно-технических  и экономических задач, требующих затрат труда огромной армии высоко квалифицированных специалистов.</w:t>
      </w:r>
      <w:r w:rsidRPr="00F43A2E">
        <w:t xml:space="preserve"> Тем не менее, в стране и за ее пределами нередко </w:t>
      </w:r>
      <w:r w:rsidRPr="00154E6E">
        <w:rPr>
          <w:b/>
        </w:rPr>
        <w:t>эти отрасли</w:t>
      </w:r>
      <w:r w:rsidRPr="00F43A2E">
        <w:t xml:space="preserve"> </w:t>
      </w:r>
      <w:r w:rsidR="00154E6E">
        <w:t xml:space="preserve">совершенно </w:t>
      </w:r>
      <w:r w:rsidRPr="00F43A2E">
        <w:t xml:space="preserve">несправедливо, на наш взгляд, </w:t>
      </w:r>
      <w:r w:rsidRPr="00154E6E">
        <w:rPr>
          <w:b/>
        </w:rPr>
        <w:t>противопоставляются инновационной экономике.</w:t>
      </w:r>
      <w:r w:rsidRPr="00F43A2E">
        <w:t xml:space="preserve"> </w:t>
      </w:r>
    </w:p>
    <w:p w:rsidR="00650064" w:rsidRPr="00F43A2E" w:rsidRDefault="00154E6E" w:rsidP="00F874AB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50064" w:rsidRPr="00F43A2E">
        <w:rPr>
          <w:sz w:val="24"/>
          <w:szCs w:val="24"/>
        </w:rPr>
        <w:t>ользуясь благоприятной конъюнктурой цен на энергоносители в мире</w:t>
      </w:r>
      <w:r w:rsidR="005A619E">
        <w:rPr>
          <w:sz w:val="24"/>
          <w:szCs w:val="24"/>
        </w:rPr>
        <w:t>,</w:t>
      </w:r>
      <w:r w:rsidR="00650064" w:rsidRPr="00F43A2E">
        <w:rPr>
          <w:sz w:val="24"/>
          <w:szCs w:val="24"/>
        </w:rPr>
        <w:t xml:space="preserve"> и имея существенные доходы</w:t>
      </w:r>
      <w:r>
        <w:rPr>
          <w:sz w:val="24"/>
          <w:szCs w:val="24"/>
        </w:rPr>
        <w:t xml:space="preserve"> от экспорта минеральных ресурсов</w:t>
      </w:r>
      <w:r w:rsidR="00650064" w:rsidRPr="00F43A2E">
        <w:rPr>
          <w:sz w:val="24"/>
          <w:szCs w:val="24"/>
        </w:rPr>
        <w:t>, «</w:t>
      </w:r>
      <w:proofErr w:type="spellStart"/>
      <w:r w:rsidR="00650064" w:rsidRPr="00F43A2E">
        <w:rPr>
          <w:sz w:val="24"/>
          <w:szCs w:val="24"/>
        </w:rPr>
        <w:t>сырьевики</w:t>
      </w:r>
      <w:proofErr w:type="spellEnd"/>
      <w:r w:rsidR="00650064" w:rsidRPr="00F43A2E">
        <w:rPr>
          <w:sz w:val="24"/>
          <w:szCs w:val="24"/>
        </w:rPr>
        <w:t xml:space="preserve">» работают над решением целого ряда очень сложных проблем. Наиболее важные среди них: переход от истощающихся легкодоступных источников газа и нефти (прежде всего, в Западной Сибири) на требующие разработки </w:t>
      </w:r>
      <w:r w:rsidR="00650064" w:rsidRPr="00F43A2E">
        <w:rPr>
          <w:b/>
          <w:sz w:val="24"/>
          <w:szCs w:val="24"/>
        </w:rPr>
        <w:t>новые месторождения</w:t>
      </w:r>
      <w:r w:rsidR="00650064" w:rsidRPr="00F43A2E">
        <w:rPr>
          <w:sz w:val="24"/>
          <w:szCs w:val="24"/>
        </w:rPr>
        <w:t xml:space="preserve"> в отдаленных </w:t>
      </w:r>
      <w:r w:rsidR="00AE2846">
        <w:rPr>
          <w:sz w:val="24"/>
          <w:szCs w:val="24"/>
        </w:rPr>
        <w:t xml:space="preserve">труднодоступных </w:t>
      </w:r>
      <w:r w:rsidR="00650064" w:rsidRPr="00F43A2E">
        <w:rPr>
          <w:sz w:val="24"/>
          <w:szCs w:val="24"/>
        </w:rPr>
        <w:t>районах с</w:t>
      </w:r>
      <w:r w:rsidR="00AE2846">
        <w:rPr>
          <w:sz w:val="24"/>
          <w:szCs w:val="24"/>
        </w:rPr>
        <w:t>о</w:t>
      </w:r>
      <w:r w:rsidR="00650064" w:rsidRPr="00F43A2E">
        <w:rPr>
          <w:sz w:val="24"/>
          <w:szCs w:val="24"/>
        </w:rPr>
        <w:t xml:space="preserve"> </w:t>
      </w:r>
      <w:r w:rsidR="00AE2846">
        <w:rPr>
          <w:sz w:val="24"/>
          <w:szCs w:val="24"/>
        </w:rPr>
        <w:t>сложными</w:t>
      </w:r>
      <w:r w:rsidR="00650064" w:rsidRPr="00F43A2E">
        <w:rPr>
          <w:sz w:val="24"/>
          <w:szCs w:val="24"/>
        </w:rPr>
        <w:t xml:space="preserve"> природно-климатическими условиями (в Восточной Сибири, на шельфе Ледовитого и Тихого океанов), а также освоение </w:t>
      </w:r>
      <w:r w:rsidR="00650064" w:rsidRPr="00F43A2E">
        <w:rPr>
          <w:b/>
          <w:sz w:val="24"/>
          <w:szCs w:val="24"/>
        </w:rPr>
        <w:t>нетрадиционных источников нефти и газа</w:t>
      </w:r>
      <w:r w:rsidR="00650064" w:rsidRPr="00F43A2E">
        <w:rPr>
          <w:sz w:val="24"/>
          <w:szCs w:val="24"/>
        </w:rPr>
        <w:t xml:space="preserve">. </w:t>
      </w:r>
    </w:p>
    <w:p w:rsidR="00650064" w:rsidRPr="00F43A2E" w:rsidRDefault="00650064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 xml:space="preserve">Газовая (как и нефтяная) отрасль приступила к освоению </w:t>
      </w:r>
      <w:r w:rsidRPr="00F43A2E">
        <w:rPr>
          <w:rFonts w:ascii="Times New Roman" w:hAnsi="Times New Roman" w:cs="Times New Roman"/>
          <w:b/>
          <w:sz w:val="24"/>
          <w:szCs w:val="24"/>
        </w:rPr>
        <w:t>сланцевых залежей</w:t>
      </w:r>
      <w:r w:rsidRPr="00F43A2E">
        <w:rPr>
          <w:rFonts w:ascii="Times New Roman" w:hAnsi="Times New Roman" w:cs="Times New Roman"/>
          <w:sz w:val="24"/>
          <w:szCs w:val="24"/>
        </w:rPr>
        <w:t xml:space="preserve">. Российские сланцевые песчаники показали хорошую пригодность к разработке, т.к. имеют высокую устойчивость сводов горизонтальной скважины, что важно для функционирования после </w:t>
      </w:r>
      <w:proofErr w:type="spellStart"/>
      <w:r w:rsidRPr="00F43A2E">
        <w:rPr>
          <w:rFonts w:ascii="Times New Roman" w:hAnsi="Times New Roman" w:cs="Times New Roman"/>
          <w:sz w:val="24"/>
          <w:szCs w:val="24"/>
        </w:rPr>
        <w:t>гидроразрыва</w:t>
      </w:r>
      <w:proofErr w:type="spellEnd"/>
      <w:r w:rsidRPr="00F43A2E">
        <w:rPr>
          <w:rFonts w:ascii="Times New Roman" w:hAnsi="Times New Roman" w:cs="Times New Roman"/>
          <w:sz w:val="24"/>
          <w:szCs w:val="24"/>
        </w:rPr>
        <w:t xml:space="preserve"> пласта. Наличие в стране развитого нефтегазового комплекса позволяет реализовать наибол</w:t>
      </w:r>
      <w:r w:rsidR="00AE2846">
        <w:rPr>
          <w:rFonts w:ascii="Times New Roman" w:hAnsi="Times New Roman" w:cs="Times New Roman"/>
          <w:sz w:val="24"/>
          <w:szCs w:val="24"/>
        </w:rPr>
        <w:t xml:space="preserve">ее рациональный, </w:t>
      </w:r>
      <w:r w:rsidRPr="00F43A2E">
        <w:rPr>
          <w:rFonts w:ascii="Times New Roman" w:hAnsi="Times New Roman" w:cs="Times New Roman"/>
          <w:sz w:val="24"/>
          <w:szCs w:val="24"/>
        </w:rPr>
        <w:t>комплексный подход к сланцевым углеводородам (балансу газа и нефти) для достижения оптимальной рентабельности добычи. При этом обмен опытом и сервисными услугами компаний-участников ТЭК создает дополнительные преимущества кооперации с ведущими отечественными и зарубежными</w:t>
      </w:r>
      <w:r w:rsidR="00AE2846">
        <w:rPr>
          <w:rFonts w:ascii="Times New Roman" w:hAnsi="Times New Roman" w:cs="Times New Roman"/>
          <w:sz w:val="24"/>
          <w:szCs w:val="24"/>
        </w:rPr>
        <w:t xml:space="preserve"> </w:t>
      </w:r>
      <w:r w:rsidRPr="00F4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A2E">
        <w:rPr>
          <w:rFonts w:ascii="Times New Roman" w:hAnsi="Times New Roman" w:cs="Times New Roman"/>
          <w:sz w:val="24"/>
          <w:szCs w:val="24"/>
        </w:rPr>
        <w:t>газосервисными</w:t>
      </w:r>
      <w:proofErr w:type="spellEnd"/>
      <w:r w:rsidR="00AE2846">
        <w:rPr>
          <w:rFonts w:ascii="Times New Roman" w:hAnsi="Times New Roman" w:cs="Times New Roman"/>
          <w:sz w:val="24"/>
          <w:szCs w:val="24"/>
        </w:rPr>
        <w:t xml:space="preserve"> </w:t>
      </w:r>
      <w:r w:rsidRPr="00F43A2E">
        <w:rPr>
          <w:rFonts w:ascii="Times New Roman" w:hAnsi="Times New Roman" w:cs="Times New Roman"/>
          <w:sz w:val="24"/>
          <w:szCs w:val="24"/>
        </w:rPr>
        <w:t xml:space="preserve"> компаниями.  </w:t>
      </w:r>
      <w:r w:rsidR="0007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064" w:rsidRPr="00F43A2E" w:rsidRDefault="00076129" w:rsidP="00C114EC">
      <w:pPr>
        <w:pStyle w:val="a8"/>
        <w:spacing w:before="0" w:after="80" w:line="360" w:lineRule="auto"/>
        <w:ind w:firstLine="708"/>
        <w:jc w:val="both"/>
      </w:pPr>
      <w:r>
        <w:t xml:space="preserve"> </w:t>
      </w:r>
      <w:r w:rsidR="00650064" w:rsidRPr="00F97E97">
        <w:rPr>
          <w:highlight w:val="yellow"/>
        </w:rPr>
        <w:t>Продолжается сложная и нужная не только для отечественной, но и мировой</w:t>
      </w:r>
      <w:r w:rsidR="006C3D3B" w:rsidRPr="00F97E97">
        <w:rPr>
          <w:highlight w:val="yellow"/>
        </w:rPr>
        <w:t xml:space="preserve"> </w:t>
      </w:r>
      <w:r w:rsidR="004C539C" w:rsidRPr="00F97E97">
        <w:rPr>
          <w:highlight w:val="yellow"/>
        </w:rPr>
        <w:t xml:space="preserve"> </w:t>
      </w:r>
      <w:r w:rsidR="00650064" w:rsidRPr="00F97E97">
        <w:rPr>
          <w:highlight w:val="yellow"/>
        </w:rPr>
        <w:t xml:space="preserve"> </w:t>
      </w:r>
      <w:r w:rsidR="00F97E97">
        <w:rPr>
          <w:highlight w:val="yellow"/>
        </w:rPr>
        <w:t xml:space="preserve">     </w:t>
      </w:r>
      <w:r w:rsidR="00B92A20" w:rsidRPr="00F97E97">
        <w:rPr>
          <w:highlight w:val="yellow"/>
        </w:rPr>
        <w:t>э</w:t>
      </w:r>
      <w:r w:rsidR="00650064" w:rsidRPr="00F97E97">
        <w:rPr>
          <w:highlight w:val="yellow"/>
        </w:rPr>
        <w:t xml:space="preserve">кономики, работа по </w:t>
      </w:r>
      <w:r w:rsidR="00650064" w:rsidRPr="00F97E97">
        <w:rPr>
          <w:b/>
          <w:highlight w:val="yellow"/>
        </w:rPr>
        <w:t>расширению газопроводной системы</w:t>
      </w:r>
      <w:r w:rsidR="00650064" w:rsidRPr="00F97E97">
        <w:rPr>
          <w:highlight w:val="yellow"/>
        </w:rPr>
        <w:t>. Наряду с развитием</w:t>
      </w:r>
      <w:r w:rsidR="00F874AB" w:rsidRPr="00F97E97">
        <w:rPr>
          <w:highlight w:val="yellow"/>
        </w:rPr>
        <w:t xml:space="preserve"> </w:t>
      </w:r>
      <w:r w:rsidR="006C3D3B" w:rsidRPr="00F97E97">
        <w:rPr>
          <w:highlight w:val="yellow"/>
        </w:rPr>
        <w:t xml:space="preserve">  </w:t>
      </w:r>
      <w:r w:rsidR="00650064" w:rsidRPr="00F97E97">
        <w:rPr>
          <w:highlight w:val="yellow"/>
        </w:rPr>
        <w:t>уникальных</w:t>
      </w:r>
      <w:r w:rsidR="00AE2846" w:rsidRPr="00F97E97">
        <w:rPr>
          <w:highlight w:val="yellow"/>
        </w:rPr>
        <w:t xml:space="preserve"> европейских</w:t>
      </w:r>
      <w:r w:rsidR="00650064" w:rsidRPr="00F97E97">
        <w:rPr>
          <w:highlight w:val="yellow"/>
        </w:rPr>
        <w:t xml:space="preserve"> проектов </w:t>
      </w:r>
      <w:r w:rsidR="00650064" w:rsidRPr="00F97E97">
        <w:rPr>
          <w:b/>
          <w:highlight w:val="yellow"/>
        </w:rPr>
        <w:t>Северного и Южного Потоков</w:t>
      </w:r>
      <w:r w:rsidR="00AE2846" w:rsidRPr="00F97E97">
        <w:rPr>
          <w:b/>
          <w:highlight w:val="yellow"/>
        </w:rPr>
        <w:t xml:space="preserve">, </w:t>
      </w:r>
      <w:r w:rsidR="00AE2846" w:rsidRPr="00F97E97">
        <w:rPr>
          <w:highlight w:val="yellow"/>
        </w:rPr>
        <w:t>которым</w:t>
      </w:r>
      <w:r w:rsidR="00AE2846" w:rsidRPr="00F97E97">
        <w:rPr>
          <w:b/>
          <w:highlight w:val="yellow"/>
        </w:rPr>
        <w:t xml:space="preserve"> </w:t>
      </w:r>
      <w:r w:rsidR="00AE2846" w:rsidRPr="00F97E97">
        <w:rPr>
          <w:highlight w:val="yellow"/>
        </w:rPr>
        <w:t>было</w:t>
      </w:r>
      <w:r w:rsidRPr="00F97E97">
        <w:rPr>
          <w:highlight w:val="yellow"/>
        </w:rPr>
        <w:t xml:space="preserve"> </w:t>
      </w:r>
      <w:r w:rsidR="00AE2846" w:rsidRPr="00F97E97">
        <w:rPr>
          <w:highlight w:val="yellow"/>
        </w:rPr>
        <w:t>уделено основное внимание</w:t>
      </w:r>
      <w:r w:rsidR="00650064" w:rsidRPr="00F97E97">
        <w:rPr>
          <w:highlight w:val="yellow"/>
        </w:rPr>
        <w:t xml:space="preserve"> </w:t>
      </w:r>
      <w:r w:rsidR="00AE2846" w:rsidRPr="00F97E97">
        <w:rPr>
          <w:highlight w:val="yellow"/>
        </w:rPr>
        <w:t xml:space="preserve">в данной монографии, </w:t>
      </w:r>
      <w:r w:rsidR="003B2EFB">
        <w:rPr>
          <w:highlight w:val="yellow"/>
        </w:rPr>
        <w:t>ведется сооружение газопровода</w:t>
      </w:r>
      <w:proofErr w:type="gramStart"/>
      <w:r w:rsidR="00650064" w:rsidRPr="00F97E97">
        <w:rPr>
          <w:b/>
          <w:highlight w:val="yellow"/>
        </w:rPr>
        <w:t>«С</w:t>
      </w:r>
      <w:proofErr w:type="gramEnd"/>
      <w:r w:rsidR="00650064" w:rsidRPr="00F97E97">
        <w:rPr>
          <w:b/>
          <w:highlight w:val="yellow"/>
        </w:rPr>
        <w:t>ила Сибири»</w:t>
      </w:r>
      <w:r w:rsidR="00650064" w:rsidRPr="00F97E97">
        <w:rPr>
          <w:highlight w:val="yellow"/>
        </w:rPr>
        <w:t xml:space="preserve"> (Иркут</w:t>
      </w:r>
      <w:r w:rsidR="00AE2846" w:rsidRPr="00F97E97">
        <w:rPr>
          <w:highlight w:val="yellow"/>
        </w:rPr>
        <w:t>ск-Владивос</w:t>
      </w:r>
      <w:r w:rsidR="00650064" w:rsidRPr="00F97E97">
        <w:rPr>
          <w:highlight w:val="yellow"/>
        </w:rPr>
        <w:t>ток) для р</w:t>
      </w:r>
      <w:r w:rsidR="00AE2846" w:rsidRPr="00F97E97">
        <w:rPr>
          <w:highlight w:val="yellow"/>
        </w:rPr>
        <w:t>асширения поставок газа в Китай.</w:t>
      </w:r>
      <w:r w:rsidR="00AE2846">
        <w:t xml:space="preserve">   Р</w:t>
      </w:r>
      <w:r w:rsidR="00650064" w:rsidRPr="00F43A2E">
        <w:t>оль</w:t>
      </w:r>
      <w:r w:rsidR="00AE2846">
        <w:t xml:space="preserve"> </w:t>
      </w:r>
      <w:r>
        <w:t xml:space="preserve"> </w:t>
      </w:r>
      <w:r w:rsidR="00AE2846">
        <w:t xml:space="preserve">китайского рынка газа для российских экспортеров в недалекой перспективе трудно переоценить. </w:t>
      </w:r>
      <w:r w:rsidR="00650064" w:rsidRPr="00F43A2E">
        <w:t xml:space="preserve"> </w:t>
      </w:r>
      <w:r w:rsidR="00AE2846">
        <w:t xml:space="preserve">По объемам </w:t>
      </w:r>
      <w:r w:rsidR="00272662">
        <w:t>закупок</w:t>
      </w:r>
      <w:r w:rsidR="00AE2846">
        <w:t xml:space="preserve"> газа «восточные»</w:t>
      </w:r>
      <w:r w:rsidR="00272662">
        <w:t xml:space="preserve"> партнеры России и, прежде всего, Китай,</w:t>
      </w:r>
      <w:r w:rsidR="00AE2846">
        <w:t xml:space="preserve"> </w:t>
      </w:r>
      <w:r w:rsidR="00272662">
        <w:t>уже в обозримом будущем  вплотную приблизятся</w:t>
      </w:r>
      <w:r w:rsidR="00AE2846">
        <w:t xml:space="preserve"> </w:t>
      </w:r>
      <w:r w:rsidR="00272662">
        <w:t xml:space="preserve">к западноевропейским  потребителям. </w:t>
      </w:r>
      <w:r w:rsidR="00AE2846">
        <w:t xml:space="preserve"> </w:t>
      </w:r>
      <w:r w:rsidR="00272662">
        <w:t xml:space="preserve">  </w:t>
      </w:r>
    </w:p>
    <w:p w:rsidR="00650064" w:rsidRPr="00F43A2E" w:rsidRDefault="00650064" w:rsidP="00F874AB">
      <w:pPr>
        <w:pStyle w:val="a8"/>
        <w:spacing w:before="0" w:after="80" w:line="360" w:lineRule="auto"/>
        <w:ind w:firstLine="708"/>
        <w:jc w:val="both"/>
      </w:pPr>
      <w:r w:rsidRPr="00F43A2E">
        <w:t xml:space="preserve">С учетом экспортной ориентации газового комплекса и перспектив роста мирового </w:t>
      </w:r>
      <w:r w:rsidR="00272662">
        <w:t xml:space="preserve"> </w:t>
      </w:r>
      <w:r w:rsidRPr="00F43A2E">
        <w:t xml:space="preserve">спроса идет </w:t>
      </w:r>
      <w:r w:rsidRPr="00F43A2E">
        <w:rPr>
          <w:b/>
        </w:rPr>
        <w:t>расширение мощностей</w:t>
      </w:r>
      <w:r w:rsidR="0020163A">
        <w:rPr>
          <w:b/>
        </w:rPr>
        <w:t xml:space="preserve"> по производству</w:t>
      </w:r>
      <w:r w:rsidRPr="00F43A2E">
        <w:rPr>
          <w:b/>
        </w:rPr>
        <w:t xml:space="preserve"> сжиженного природного газа (СПГ)</w:t>
      </w:r>
      <w:r w:rsidR="00272662">
        <w:t>. Т</w:t>
      </w:r>
      <w:r w:rsidRPr="00F43A2E">
        <w:t>радиционно роль СПГ в стране была невелика</w:t>
      </w:r>
      <w:r w:rsidR="00272662">
        <w:t>, а его экспортные возможности недооценены</w:t>
      </w:r>
      <w:r w:rsidRPr="00F43A2E">
        <w:t>. Газификация огромной территории России с широким распространением труднодоступных участков осуществлялась в основном на базе трубопроводной сист</w:t>
      </w:r>
      <w:r w:rsidR="0020163A">
        <w:t xml:space="preserve">емы. </w:t>
      </w:r>
      <w:r w:rsidRPr="00F43A2E">
        <w:t xml:space="preserve"> До сих пор в России наблюдается не только нехватка инфраструктуры СПГ, но и </w:t>
      </w:r>
      <w:r w:rsidR="0020163A">
        <w:t xml:space="preserve">отсутствие </w:t>
      </w:r>
      <w:r w:rsidRPr="00F43A2E">
        <w:t xml:space="preserve">серьезных </w:t>
      </w:r>
      <w:r w:rsidR="0020163A">
        <w:t xml:space="preserve">внутренних </w:t>
      </w:r>
      <w:r w:rsidRPr="00F43A2E">
        <w:t xml:space="preserve">предпосылок ее развития: </w:t>
      </w:r>
      <w:r w:rsidR="0020163A">
        <w:t>низкий внутренний спрос</w:t>
      </w:r>
      <w:r w:rsidRPr="00F43A2E">
        <w:t xml:space="preserve"> на СПГ и газомоторное топливо, и, соответственно, </w:t>
      </w:r>
      <w:r w:rsidR="0020163A">
        <w:t xml:space="preserve">отсутствие </w:t>
      </w:r>
      <w:r w:rsidRPr="00F43A2E">
        <w:t>производственных мощностей и АЗС, а также государственного стимулирования</w:t>
      </w:r>
      <w:r w:rsidR="0020163A">
        <w:t xml:space="preserve"> развития</w:t>
      </w:r>
      <w:r w:rsidRPr="00F43A2E">
        <w:t xml:space="preserve"> соответствующих процессов. </w:t>
      </w:r>
      <w:r w:rsidR="0020163A">
        <w:t xml:space="preserve">Россия, в определенный момент, пропустила («не услышала») сигналы, подаваемые отдельными сегментами мирового рынка газа, и, прежде всего, странами </w:t>
      </w:r>
      <w:r w:rsidR="00D5522E">
        <w:t xml:space="preserve">Азиатско-Тихоокеанского региона, не имеющими собственных запасов газа, но активно наращивающими его </w:t>
      </w:r>
      <w:r w:rsidR="00B32D49">
        <w:t xml:space="preserve">потребление и создавшими </w:t>
      </w:r>
      <w:proofErr w:type="spellStart"/>
      <w:r w:rsidR="00B32D49">
        <w:t>диамично</w:t>
      </w:r>
      <w:proofErr w:type="spellEnd"/>
      <w:r w:rsidR="00D5522E">
        <w:t xml:space="preserve"> развивающиеся  мощности по </w:t>
      </w:r>
      <w:proofErr w:type="spellStart"/>
      <w:r w:rsidR="00D5522E">
        <w:t>регазификации</w:t>
      </w:r>
      <w:proofErr w:type="spellEnd"/>
      <w:r w:rsidR="00D5522E">
        <w:t xml:space="preserve"> СПГ. Страны АТР резко увеличили в последнее десятилетие закупки СПГ у стран, имеющих соответствующие экспорт ориентированные производственные мощности. Параллельно идет активное создание транспортной инфраструктуры для увеличения поставок СПГ и изменения его роли в газовом балансе стран-импортеров. </w:t>
      </w:r>
      <w:r w:rsidR="0020163A">
        <w:t xml:space="preserve"> В результате сегодня нашему газовому компл</w:t>
      </w:r>
      <w:r w:rsidR="00D5522E">
        <w:t>ексу приходится выступать в</w:t>
      </w:r>
      <w:r w:rsidR="00B32D49">
        <w:t xml:space="preserve"> весьма незавидной</w:t>
      </w:r>
      <w:r w:rsidR="00D5522E">
        <w:t xml:space="preserve"> роли</w:t>
      </w:r>
      <w:r w:rsidR="0020163A">
        <w:t xml:space="preserve"> «догоня</w:t>
      </w:r>
      <w:r w:rsidR="00B32D49">
        <w:t>ю</w:t>
      </w:r>
      <w:r w:rsidR="0020163A">
        <w:t>щих»</w:t>
      </w:r>
      <w:r w:rsidR="00D5522E">
        <w:t>, поскольку на сегод</w:t>
      </w:r>
      <w:r w:rsidR="00B32D49">
        <w:t xml:space="preserve">няшний день мы имеем всего один </w:t>
      </w:r>
      <w:r w:rsidR="00D5522E">
        <w:t>действующий завод</w:t>
      </w:r>
      <w:r w:rsidR="00B32D49">
        <w:t xml:space="preserve"> по производству СПГ на Сахалине, мощностей которого явно недостаточно для удовлетворения все возрастающих потребностей стран-импортеров, и практически полное отсутствие танкерного флота, необходимого для поставок СПГ потенциальному потребителю.</w:t>
      </w:r>
      <w:r w:rsidR="0020163A">
        <w:t xml:space="preserve"> </w:t>
      </w:r>
    </w:p>
    <w:p w:rsidR="00F43A2E" w:rsidRPr="00F43A2E" w:rsidRDefault="00650064" w:rsidP="00F874AB">
      <w:pPr>
        <w:spacing w:after="80" w:line="36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2E">
        <w:rPr>
          <w:rFonts w:ascii="Times New Roman" w:hAnsi="Times New Roman" w:cs="Times New Roman"/>
          <w:b/>
          <w:sz w:val="24"/>
          <w:szCs w:val="24"/>
        </w:rPr>
        <w:t xml:space="preserve">Россия в условиях сланцевых революций и перспектив «нового» мирового </w:t>
      </w:r>
      <w:proofErr w:type="spellStart"/>
      <w:r w:rsidRPr="00F43A2E">
        <w:rPr>
          <w:rFonts w:ascii="Times New Roman" w:hAnsi="Times New Roman" w:cs="Times New Roman"/>
          <w:b/>
          <w:sz w:val="24"/>
          <w:szCs w:val="24"/>
        </w:rPr>
        <w:t>энергопорядка</w:t>
      </w:r>
      <w:proofErr w:type="spellEnd"/>
    </w:p>
    <w:p w:rsidR="00584ABC" w:rsidRDefault="00F874AB" w:rsidP="00F874AB">
      <w:pPr>
        <w:spacing w:after="80" w:line="36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0064" w:rsidRPr="00F43A2E">
        <w:rPr>
          <w:rFonts w:ascii="Times New Roman" w:hAnsi="Times New Roman" w:cs="Times New Roman"/>
        </w:rPr>
        <w:t>роблема разумного использования «сырьевого счастья»</w:t>
      </w:r>
      <w:r>
        <w:rPr>
          <w:rFonts w:ascii="Times New Roman" w:hAnsi="Times New Roman" w:cs="Times New Roman"/>
        </w:rPr>
        <w:t xml:space="preserve"> России остается открытой до сих </w:t>
      </w:r>
      <w:proofErr w:type="gramStart"/>
      <w:r>
        <w:rPr>
          <w:rFonts w:ascii="Times New Roman" w:hAnsi="Times New Roman" w:cs="Times New Roman"/>
        </w:rPr>
        <w:t>пор</w:t>
      </w:r>
      <w:proofErr w:type="gramEnd"/>
      <w:r>
        <w:rPr>
          <w:rFonts w:ascii="Times New Roman" w:hAnsi="Times New Roman" w:cs="Times New Roman"/>
        </w:rPr>
        <w:t xml:space="preserve"> несмотря на активные обсуждения специалистов и весьма существенный разброс мнений.   При этом</w:t>
      </w:r>
      <w:r w:rsidR="00650064" w:rsidRPr="00F43A2E">
        <w:rPr>
          <w:rFonts w:ascii="Times New Roman" w:hAnsi="Times New Roman" w:cs="Times New Roman"/>
        </w:rPr>
        <w:t xml:space="preserve"> она состоит не столько в том, </w:t>
      </w:r>
      <w:r w:rsidR="00650064" w:rsidRPr="003B2EFB">
        <w:rPr>
          <w:rFonts w:ascii="Times New Roman" w:hAnsi="Times New Roman" w:cs="Times New Roman"/>
          <w:highlight w:val="yellow"/>
        </w:rPr>
        <w:t>что сырьевой сектор воспроизводит «отсталую</w:t>
      </w:r>
      <w:r w:rsidRPr="003B2EFB">
        <w:rPr>
          <w:rFonts w:ascii="Times New Roman" w:hAnsi="Times New Roman" w:cs="Times New Roman"/>
          <w:highlight w:val="yellow"/>
        </w:rPr>
        <w:t>» структуру народного хозяйства, как</w:t>
      </w:r>
      <w:r w:rsidR="00076129" w:rsidRPr="003B2EFB">
        <w:rPr>
          <w:rFonts w:ascii="Times New Roman" w:hAnsi="Times New Roman" w:cs="Times New Roman"/>
          <w:highlight w:val="yellow"/>
        </w:rPr>
        <w:t xml:space="preserve"> утверждают многие приверженцы постулатов либеральной экономической теории</w:t>
      </w:r>
      <w:r w:rsidRPr="003B2EFB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Этот тезис вряд ли выдерживает критику</w:t>
      </w:r>
      <w:r w:rsidR="00650064" w:rsidRPr="00F43A2E">
        <w:rPr>
          <w:rFonts w:ascii="Times New Roman" w:hAnsi="Times New Roman" w:cs="Times New Roman"/>
        </w:rPr>
        <w:t xml:space="preserve"> особенно в контексте места страны в МРТ. Дело, на наш взгляд, скорее в том, что </w:t>
      </w:r>
      <w:r w:rsidR="00650064" w:rsidRPr="00076129">
        <w:rPr>
          <w:rFonts w:ascii="Times New Roman" w:hAnsi="Times New Roman" w:cs="Times New Roman"/>
          <w:b/>
        </w:rPr>
        <w:t>процесс трансформации</w:t>
      </w:r>
      <w:r w:rsidR="00650064" w:rsidRPr="00F43A2E">
        <w:rPr>
          <w:rFonts w:ascii="Times New Roman" w:hAnsi="Times New Roman" w:cs="Times New Roman"/>
        </w:rPr>
        <w:t xml:space="preserve"> компаний сырьевого сектора в мощные «полюса роста» национального хозяйства, как этого требует экономическая логика и здравый смысл, идет </w:t>
      </w:r>
      <w:r w:rsidR="00650064" w:rsidRPr="00F43A2E">
        <w:rPr>
          <w:rFonts w:ascii="Times New Roman" w:hAnsi="Times New Roman" w:cs="Times New Roman"/>
          <w:b/>
        </w:rPr>
        <w:t>с большим промедлением</w:t>
      </w:r>
      <w:r w:rsidR="00650064" w:rsidRPr="00F43A2E">
        <w:rPr>
          <w:rFonts w:ascii="Times New Roman" w:hAnsi="Times New Roman" w:cs="Times New Roman"/>
        </w:rPr>
        <w:t xml:space="preserve"> и в </w:t>
      </w:r>
      <w:r w:rsidR="00650064" w:rsidRPr="00F43A2E">
        <w:rPr>
          <w:rFonts w:ascii="Times New Roman" w:hAnsi="Times New Roman" w:cs="Times New Roman"/>
          <w:b/>
        </w:rPr>
        <w:t>масштабах, которые не оправдывают ожиданий общества</w:t>
      </w:r>
      <w:r w:rsidR="00650064" w:rsidRPr="00F43A2E">
        <w:rPr>
          <w:rFonts w:ascii="Times New Roman" w:hAnsi="Times New Roman" w:cs="Times New Roman"/>
        </w:rPr>
        <w:t>. Хотя надо признать, что «</w:t>
      </w:r>
      <w:proofErr w:type="spellStart"/>
      <w:r w:rsidR="00650064" w:rsidRPr="00F43A2E">
        <w:rPr>
          <w:rFonts w:ascii="Times New Roman" w:hAnsi="Times New Roman" w:cs="Times New Roman"/>
        </w:rPr>
        <w:t>сырьевики</w:t>
      </w:r>
      <w:proofErr w:type="spellEnd"/>
      <w:r w:rsidR="00650064" w:rsidRPr="00F43A2E">
        <w:rPr>
          <w:rFonts w:ascii="Times New Roman" w:hAnsi="Times New Roman" w:cs="Times New Roman"/>
        </w:rPr>
        <w:t>» (в особенности, газовики, нефтяники и энергетики), по факту, уже многие годы выступают крупными заказчиками отечественных производителей</w:t>
      </w:r>
      <w:r w:rsidR="00076129">
        <w:rPr>
          <w:rFonts w:ascii="Times New Roman" w:hAnsi="Times New Roman" w:cs="Times New Roman"/>
        </w:rPr>
        <w:t xml:space="preserve"> </w:t>
      </w:r>
      <w:proofErr w:type="spellStart"/>
      <w:r w:rsidR="00076129">
        <w:rPr>
          <w:rFonts w:ascii="Times New Roman" w:hAnsi="Times New Roman" w:cs="Times New Roman"/>
        </w:rPr>
        <w:t>машинотехнической</w:t>
      </w:r>
      <w:proofErr w:type="spellEnd"/>
      <w:r w:rsidR="00076129">
        <w:rPr>
          <w:rFonts w:ascii="Times New Roman" w:hAnsi="Times New Roman" w:cs="Times New Roman"/>
        </w:rPr>
        <w:t xml:space="preserve"> продукции</w:t>
      </w:r>
      <w:r w:rsidR="00650064" w:rsidRPr="00F43A2E">
        <w:rPr>
          <w:rFonts w:ascii="Times New Roman" w:hAnsi="Times New Roman" w:cs="Times New Roman"/>
        </w:rPr>
        <w:t xml:space="preserve">, позволяя им жить (или выживать). Во многом благодаря их заказам, мы не потеряли некоторые важные предприятия оборонного комплекса, а также гражданского </w:t>
      </w:r>
      <w:proofErr w:type="spellStart"/>
      <w:r w:rsidR="00650064" w:rsidRPr="00F43A2E">
        <w:rPr>
          <w:rFonts w:ascii="Times New Roman" w:hAnsi="Times New Roman" w:cs="Times New Roman"/>
        </w:rPr>
        <w:t>приборо</w:t>
      </w:r>
      <w:proofErr w:type="spellEnd"/>
      <w:r w:rsidR="00650064" w:rsidRPr="00F43A2E">
        <w:rPr>
          <w:rFonts w:ascii="Times New Roman" w:hAnsi="Times New Roman" w:cs="Times New Roman"/>
        </w:rPr>
        <w:t xml:space="preserve">- и машиностроения, особенно в тяжелые годы перехода к рынку. </w:t>
      </w:r>
    </w:p>
    <w:p w:rsidR="00650064" w:rsidRDefault="00650064" w:rsidP="00F874AB">
      <w:pPr>
        <w:spacing w:after="80" w:line="360" w:lineRule="auto"/>
        <w:ind w:firstLine="900"/>
        <w:jc w:val="both"/>
      </w:pPr>
      <w:r w:rsidRPr="00F43A2E">
        <w:rPr>
          <w:rFonts w:ascii="Times New Roman" w:hAnsi="Times New Roman" w:cs="Times New Roman"/>
        </w:rPr>
        <w:t xml:space="preserve">Несмотря на </w:t>
      </w:r>
      <w:r w:rsidR="00076129">
        <w:rPr>
          <w:rFonts w:ascii="Times New Roman" w:hAnsi="Times New Roman" w:cs="Times New Roman"/>
        </w:rPr>
        <w:t xml:space="preserve">некоторые </w:t>
      </w:r>
      <w:r w:rsidRPr="00F43A2E">
        <w:rPr>
          <w:rFonts w:ascii="Times New Roman" w:hAnsi="Times New Roman" w:cs="Times New Roman"/>
        </w:rPr>
        <w:t xml:space="preserve">положительные процессы, свидетельствующие о </w:t>
      </w:r>
      <w:r w:rsidR="00F43A2E" w:rsidRPr="00076129">
        <w:rPr>
          <w:rFonts w:ascii="Times New Roman" w:hAnsi="Times New Roman" w:cs="Times New Roman"/>
        </w:rPr>
        <w:t>н</w:t>
      </w:r>
      <w:r w:rsidRPr="00076129">
        <w:rPr>
          <w:rFonts w:ascii="Times New Roman" w:hAnsi="Times New Roman" w:cs="Times New Roman"/>
        </w:rPr>
        <w:t>аличии безусловного прогресса,</w:t>
      </w:r>
      <w:r w:rsidR="00076129">
        <w:rPr>
          <w:rFonts w:ascii="Times New Roman" w:hAnsi="Times New Roman" w:cs="Times New Roman"/>
        </w:rPr>
        <w:t xml:space="preserve"> </w:t>
      </w:r>
      <w:r w:rsidRPr="00F43A2E">
        <w:rPr>
          <w:rFonts w:ascii="Times New Roman" w:hAnsi="Times New Roman" w:cs="Times New Roman"/>
        </w:rPr>
        <w:t xml:space="preserve"> </w:t>
      </w:r>
      <w:r w:rsidRPr="00F43A2E">
        <w:rPr>
          <w:rFonts w:ascii="Times New Roman" w:hAnsi="Times New Roman" w:cs="Times New Roman"/>
          <w:b/>
        </w:rPr>
        <w:t>российские «</w:t>
      </w:r>
      <w:proofErr w:type="spellStart"/>
      <w:r w:rsidRPr="00F43A2E">
        <w:rPr>
          <w:rFonts w:ascii="Times New Roman" w:hAnsi="Times New Roman" w:cs="Times New Roman"/>
          <w:b/>
        </w:rPr>
        <w:t>сырьевики</w:t>
      </w:r>
      <w:proofErr w:type="spellEnd"/>
      <w:r w:rsidRPr="00F43A2E">
        <w:rPr>
          <w:rFonts w:ascii="Times New Roman" w:hAnsi="Times New Roman" w:cs="Times New Roman"/>
          <w:b/>
        </w:rPr>
        <w:t xml:space="preserve">» пока не стали </w:t>
      </w:r>
      <w:r w:rsidR="00424242">
        <w:rPr>
          <w:b/>
        </w:rPr>
        <w:t>п</w:t>
      </w:r>
      <w:r w:rsidRPr="00F43A2E">
        <w:rPr>
          <w:rFonts w:ascii="Times New Roman" w:hAnsi="Times New Roman" w:cs="Times New Roman"/>
          <w:b/>
        </w:rPr>
        <w:t xml:space="preserve">ризнанными </w:t>
      </w:r>
      <w:r w:rsidRPr="00F43A2E">
        <w:rPr>
          <w:rFonts w:ascii="Times New Roman" w:hAnsi="Times New Roman" w:cs="Times New Roman"/>
          <w:b/>
          <w:bCs/>
        </w:rPr>
        <w:t>локомотивами развития экономики</w:t>
      </w:r>
      <w:r w:rsidR="00076129">
        <w:rPr>
          <w:rFonts w:ascii="Times New Roman" w:hAnsi="Times New Roman" w:cs="Times New Roman"/>
          <w:bCs/>
        </w:rPr>
        <w:t xml:space="preserve">. </w:t>
      </w:r>
      <w:r w:rsidRPr="00F43A2E">
        <w:rPr>
          <w:rFonts w:ascii="Times New Roman" w:hAnsi="Times New Roman" w:cs="Times New Roman"/>
          <w:bCs/>
        </w:rPr>
        <w:t xml:space="preserve"> </w:t>
      </w:r>
      <w:r w:rsidR="00076129">
        <w:rPr>
          <w:rFonts w:ascii="Times New Roman" w:hAnsi="Times New Roman" w:cs="Times New Roman"/>
          <w:bCs/>
        </w:rPr>
        <w:t>Практически отсутствуют</w:t>
      </w:r>
      <w:r w:rsidRPr="00F43A2E">
        <w:rPr>
          <w:rFonts w:ascii="Times New Roman" w:hAnsi="Times New Roman" w:cs="Times New Roman"/>
          <w:bCs/>
        </w:rPr>
        <w:t xml:space="preserve"> масштабные инвестиции </w:t>
      </w:r>
      <w:r w:rsidRPr="00F43A2E">
        <w:rPr>
          <w:rFonts w:ascii="Times New Roman" w:hAnsi="Times New Roman" w:cs="Times New Roman"/>
        </w:rPr>
        <w:t>в научные исследования</w:t>
      </w:r>
      <w:r w:rsidR="00076129">
        <w:rPr>
          <w:rFonts w:ascii="Times New Roman" w:hAnsi="Times New Roman" w:cs="Times New Roman"/>
        </w:rPr>
        <w:t xml:space="preserve"> и инновации</w:t>
      </w:r>
      <w:r w:rsidRPr="00F43A2E">
        <w:rPr>
          <w:rFonts w:ascii="Times New Roman" w:hAnsi="Times New Roman" w:cs="Times New Roman"/>
        </w:rPr>
        <w:t xml:space="preserve">, в разработку новейших энергосберегающих, экологически чистых и других прогрессивных технологий, в производство соответствующих продуктов и услуг, а также в долгосрочные социально значимые проекты.  Многие эксперты справедливо отмечают, что и в самих сырьевых отраслях мы стали </w:t>
      </w:r>
      <w:r w:rsidRPr="00F43A2E">
        <w:rPr>
          <w:rFonts w:ascii="Times New Roman" w:hAnsi="Times New Roman" w:cs="Times New Roman"/>
          <w:b/>
        </w:rPr>
        <w:t>инертны</w:t>
      </w:r>
      <w:r w:rsidRPr="00F43A2E">
        <w:rPr>
          <w:rFonts w:ascii="Times New Roman" w:hAnsi="Times New Roman" w:cs="Times New Roman"/>
        </w:rPr>
        <w:t xml:space="preserve">, не уловили мощных изменений мирового спроса, серьезно запаздываем как с освоением «сланцевых» технологий, так и  с расширением мощностей СПГ, упускаем возможности и не замечаем угроз – т.е. </w:t>
      </w:r>
      <w:r w:rsidRPr="00F43A2E">
        <w:rPr>
          <w:rFonts w:ascii="Times New Roman" w:hAnsi="Times New Roman" w:cs="Times New Roman"/>
          <w:i/>
        </w:rPr>
        <w:t xml:space="preserve">недостаточно готовы к </w:t>
      </w:r>
      <w:r w:rsidR="00F64F86" w:rsidRPr="00F43A2E">
        <w:rPr>
          <w:rFonts w:ascii="Times New Roman" w:hAnsi="Times New Roman" w:cs="Times New Roman"/>
          <w:i/>
        </w:rPr>
        <w:t xml:space="preserve">весьма непростому </w:t>
      </w:r>
      <w:r w:rsidRPr="00F43A2E">
        <w:rPr>
          <w:rFonts w:ascii="Times New Roman" w:hAnsi="Times New Roman" w:cs="Times New Roman"/>
          <w:i/>
        </w:rPr>
        <w:t>будущему</w:t>
      </w:r>
      <w:r w:rsidRPr="00F43A2E">
        <w:rPr>
          <w:rFonts w:ascii="Times New Roman" w:hAnsi="Times New Roman" w:cs="Times New Roman"/>
        </w:rPr>
        <w:t>.</w:t>
      </w:r>
    </w:p>
    <w:p w:rsidR="00CB2A67" w:rsidRDefault="00F64F86" w:rsidP="00F874AB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  <w:r w:rsidRPr="00F43A2E">
        <w:rPr>
          <w:sz w:val="24"/>
          <w:szCs w:val="24"/>
        </w:rPr>
        <w:t xml:space="preserve">Надо особо подчеркнуть, что в </w:t>
      </w:r>
      <w:r w:rsidR="00650064" w:rsidRPr="00F43A2E">
        <w:rPr>
          <w:sz w:val="24"/>
          <w:szCs w:val="24"/>
        </w:rPr>
        <w:t xml:space="preserve">ближайшие десятилетия </w:t>
      </w:r>
      <w:r w:rsidR="00650064" w:rsidRPr="00F43A2E">
        <w:rPr>
          <w:b/>
          <w:sz w:val="24"/>
          <w:szCs w:val="24"/>
        </w:rPr>
        <w:t>мировой рынок энергоносителей  будет отмечен важными событиями и процессами</w:t>
      </w:r>
      <w:r w:rsidR="00650064" w:rsidRPr="00F43A2E">
        <w:rPr>
          <w:sz w:val="24"/>
          <w:szCs w:val="24"/>
        </w:rPr>
        <w:t xml:space="preserve">, имеющими большое значение как для ее ведущих игроков, включая Россию, так и мировой экономики в целом. </w:t>
      </w:r>
      <w:proofErr w:type="gramStart"/>
      <w:r w:rsidR="00F675D6">
        <w:rPr>
          <w:b/>
          <w:sz w:val="24"/>
          <w:szCs w:val="24"/>
        </w:rPr>
        <w:t>У</w:t>
      </w:r>
      <w:r w:rsidR="00CB2A67" w:rsidRPr="00646013">
        <w:rPr>
          <w:b/>
          <w:sz w:val="24"/>
          <w:szCs w:val="24"/>
        </w:rPr>
        <w:t>крепление лидерских позиций США</w:t>
      </w:r>
      <w:r w:rsidR="00CB2A67" w:rsidRPr="00F43A2E">
        <w:rPr>
          <w:sz w:val="24"/>
          <w:szCs w:val="24"/>
        </w:rPr>
        <w:t>, крупнейшего производителя, а в скором времени и экспортера газа</w:t>
      </w:r>
      <w:r w:rsidR="00F675D6">
        <w:rPr>
          <w:sz w:val="24"/>
          <w:szCs w:val="24"/>
        </w:rPr>
        <w:t>, с одной стороны</w:t>
      </w:r>
      <w:r w:rsidR="00CB2A67" w:rsidRPr="00F43A2E">
        <w:rPr>
          <w:sz w:val="24"/>
          <w:szCs w:val="24"/>
        </w:rPr>
        <w:t xml:space="preserve">, </w:t>
      </w:r>
      <w:r w:rsidR="00F675D6">
        <w:rPr>
          <w:sz w:val="24"/>
          <w:szCs w:val="24"/>
        </w:rPr>
        <w:t>и</w:t>
      </w:r>
      <w:r w:rsidR="00CB2A67" w:rsidRPr="00F43A2E">
        <w:rPr>
          <w:sz w:val="24"/>
          <w:szCs w:val="24"/>
        </w:rPr>
        <w:t xml:space="preserve"> </w:t>
      </w:r>
      <w:r w:rsidR="00CB2A67" w:rsidRPr="00646013">
        <w:rPr>
          <w:b/>
          <w:sz w:val="24"/>
          <w:szCs w:val="24"/>
        </w:rPr>
        <w:t>огромный потенциал развития газового сектора Китая</w:t>
      </w:r>
      <w:r w:rsidR="00646013">
        <w:rPr>
          <w:b/>
          <w:sz w:val="24"/>
          <w:szCs w:val="24"/>
        </w:rPr>
        <w:t xml:space="preserve">, располагающего самыми большими в мире запасами </w:t>
      </w:r>
      <w:r w:rsidR="00CB2A67" w:rsidRPr="00646013">
        <w:rPr>
          <w:b/>
          <w:sz w:val="24"/>
          <w:szCs w:val="24"/>
        </w:rPr>
        <w:t xml:space="preserve"> </w:t>
      </w:r>
      <w:r w:rsidR="00646013" w:rsidRPr="00646013">
        <w:rPr>
          <w:b/>
          <w:sz w:val="24"/>
          <w:szCs w:val="24"/>
        </w:rPr>
        <w:t>газа из нетрадиционных источников</w:t>
      </w:r>
      <w:r w:rsidR="00646013">
        <w:rPr>
          <w:sz w:val="24"/>
          <w:szCs w:val="24"/>
        </w:rPr>
        <w:t>,</w:t>
      </w:r>
      <w:r w:rsidR="00646013" w:rsidRPr="00F43A2E">
        <w:rPr>
          <w:sz w:val="24"/>
          <w:szCs w:val="24"/>
        </w:rPr>
        <w:t xml:space="preserve"> </w:t>
      </w:r>
      <w:r w:rsidR="00CB2A67" w:rsidRPr="00F43A2E">
        <w:rPr>
          <w:sz w:val="24"/>
          <w:szCs w:val="24"/>
        </w:rPr>
        <w:t>в связи с появлен</w:t>
      </w:r>
      <w:r w:rsidR="00646013">
        <w:rPr>
          <w:sz w:val="24"/>
          <w:szCs w:val="24"/>
        </w:rPr>
        <w:t>ием новых передовых технологий их о</w:t>
      </w:r>
      <w:r w:rsidR="00CB2A67" w:rsidRPr="00F43A2E">
        <w:rPr>
          <w:sz w:val="24"/>
          <w:szCs w:val="24"/>
        </w:rPr>
        <w:t>своения</w:t>
      </w:r>
      <w:r w:rsidR="00F675D6">
        <w:rPr>
          <w:sz w:val="24"/>
          <w:szCs w:val="24"/>
        </w:rPr>
        <w:t xml:space="preserve"> – с другой, приведут к существенным коррективам текущего соотношения сил на международном газовом рынке</w:t>
      </w:r>
      <w:r w:rsidR="00CB2A67" w:rsidRPr="00F43A2E">
        <w:rPr>
          <w:sz w:val="24"/>
          <w:szCs w:val="24"/>
        </w:rPr>
        <w:t>.</w:t>
      </w:r>
      <w:proofErr w:type="gramEnd"/>
    </w:p>
    <w:p w:rsidR="00FE3E9B" w:rsidRPr="00F43A2E" w:rsidRDefault="00FE3E9B" w:rsidP="00F874AB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  <w:r w:rsidRPr="003B2EFB">
        <w:rPr>
          <w:sz w:val="24"/>
          <w:szCs w:val="24"/>
          <w:highlight w:val="yellow"/>
        </w:rPr>
        <w:t>Кратко резюмируем основные результаты исследования</w:t>
      </w:r>
      <w:r w:rsidR="004E554A" w:rsidRPr="003B2EFB">
        <w:rPr>
          <w:sz w:val="24"/>
          <w:szCs w:val="24"/>
          <w:highlight w:val="yellow"/>
        </w:rPr>
        <w:t>, представленного в данной работе</w:t>
      </w:r>
      <w:r w:rsidRPr="003B2EFB">
        <w:rPr>
          <w:sz w:val="24"/>
          <w:szCs w:val="24"/>
          <w:highlight w:val="yellow"/>
        </w:rPr>
        <w:t>.</w:t>
      </w:r>
    </w:p>
    <w:p w:rsidR="009B75EE" w:rsidRDefault="004E554A" w:rsidP="004E554A">
      <w:pPr>
        <w:pStyle w:val="1"/>
        <w:spacing w:after="80" w:line="360" w:lineRule="auto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           </w:t>
      </w:r>
      <w:r w:rsidR="00663C61" w:rsidRPr="00663C61">
        <w:rPr>
          <w:rFonts w:ascii="Times New Roman" w:hAnsi="Times New Roman" w:cs="Times New Roman"/>
          <w:b/>
          <w:i/>
          <w:color w:val="auto"/>
          <w:sz w:val="24"/>
          <w:u w:val="single"/>
          <w:lang w:val="ru-RU"/>
        </w:rPr>
        <w:t>Первое.</w:t>
      </w:r>
      <w:r w:rsidR="00663C61">
        <w:rPr>
          <w:rFonts w:ascii="Times New Roman" w:hAnsi="Times New Roman" w:cs="Times New Roman"/>
          <w:b/>
          <w:i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Газ</w:t>
      </w:r>
      <w:r w:rsidR="00650064" w:rsidRPr="00F43A2E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овый рынок США 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сегодня </w:t>
      </w:r>
      <w:r w:rsidR="00650064" w:rsidRPr="00F43A2E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является крупнейшим рынком природного газа в мире по показателям внутреннего спроса и производства. </w:t>
      </w:r>
    </w:p>
    <w:p w:rsidR="00650064" w:rsidRPr="00F43A2E" w:rsidRDefault="00650064" w:rsidP="004E554A">
      <w:pPr>
        <w:pStyle w:val="1"/>
        <w:spacing w:after="8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F43A2E">
        <w:rPr>
          <w:rFonts w:ascii="Times New Roman" w:hAnsi="Times New Roman" w:cs="Times New Roman"/>
          <w:b/>
          <w:sz w:val="24"/>
          <w:lang w:val="ru-RU"/>
        </w:rPr>
        <w:t>Спрос</w:t>
      </w:r>
      <w:r w:rsidRPr="00F43A2E">
        <w:rPr>
          <w:rFonts w:ascii="Times New Roman" w:hAnsi="Times New Roman" w:cs="Times New Roman"/>
          <w:sz w:val="24"/>
          <w:lang w:val="ru-RU"/>
        </w:rPr>
        <w:t xml:space="preserve"> на природный газ в США составляет около 700 миллиардов м</w:t>
      </w:r>
      <w:r w:rsidRPr="00F43A2E">
        <w:rPr>
          <w:rFonts w:ascii="Times New Roman" w:hAnsi="Times New Roman" w:cs="Times New Roman"/>
          <w:sz w:val="24"/>
          <w:vertAlign w:val="superscript"/>
          <w:lang w:val="ru-RU"/>
        </w:rPr>
        <w:t xml:space="preserve">3 </w:t>
      </w:r>
      <w:r w:rsidRPr="00F43A2E">
        <w:rPr>
          <w:rFonts w:ascii="Times New Roman" w:hAnsi="Times New Roman" w:cs="Times New Roman"/>
          <w:sz w:val="24"/>
          <w:lang w:val="ru-RU"/>
        </w:rPr>
        <w:t>в год</w:t>
      </w:r>
      <w:r w:rsidR="004E554A">
        <w:rPr>
          <w:rFonts w:ascii="Times New Roman" w:hAnsi="Times New Roman" w:cs="Times New Roman"/>
          <w:sz w:val="24"/>
          <w:lang w:val="ru-RU"/>
        </w:rPr>
        <w:t xml:space="preserve"> (</w:t>
      </w:r>
      <w:r w:rsidR="004E554A" w:rsidRPr="004E554A">
        <w:rPr>
          <w:rFonts w:ascii="Times New Roman" w:hAnsi="Times New Roman" w:cs="Times New Roman"/>
          <w:b/>
          <w:sz w:val="24"/>
          <w:lang w:val="ru-RU"/>
        </w:rPr>
        <w:t>почти</w:t>
      </w:r>
      <w:r w:rsidR="004E554A" w:rsidRPr="00F43A2E">
        <w:rPr>
          <w:rFonts w:ascii="Times New Roman" w:hAnsi="Times New Roman" w:cs="Times New Roman"/>
          <w:sz w:val="24"/>
          <w:lang w:val="ru-RU"/>
        </w:rPr>
        <w:t xml:space="preserve"> </w:t>
      </w:r>
      <w:r w:rsidR="004E554A" w:rsidRPr="00F43A2E">
        <w:rPr>
          <w:rFonts w:ascii="Times New Roman" w:hAnsi="Times New Roman" w:cs="Times New Roman"/>
          <w:b/>
          <w:sz w:val="24"/>
          <w:lang w:val="ru-RU"/>
        </w:rPr>
        <w:t>четверть всего мирового спроса</w:t>
      </w:r>
      <w:r w:rsidRPr="00F43A2E">
        <w:rPr>
          <w:rFonts w:ascii="Times New Roman" w:hAnsi="Times New Roman" w:cs="Times New Roman"/>
          <w:sz w:val="24"/>
          <w:lang w:val="ru-RU"/>
        </w:rPr>
        <w:t xml:space="preserve">). Природный газ </w:t>
      </w:r>
      <w:r w:rsidR="004E554A">
        <w:rPr>
          <w:rFonts w:ascii="Times New Roman" w:hAnsi="Times New Roman" w:cs="Times New Roman"/>
          <w:sz w:val="24"/>
          <w:lang w:val="ru-RU"/>
        </w:rPr>
        <w:t>покрывает</w:t>
      </w:r>
      <w:r w:rsidRPr="00F43A2E">
        <w:rPr>
          <w:rFonts w:ascii="Times New Roman" w:hAnsi="Times New Roman" w:cs="Times New Roman"/>
          <w:sz w:val="24"/>
          <w:lang w:val="ru-RU"/>
        </w:rPr>
        <w:t xml:space="preserve"> около 25% от общего спроса на энергию в стране. По прогнозам, спрос на природный газ в США будет расти в среднем на 1,9% в год до 2025 года, а его доля в энергобалансе возрастет до 30%.</w:t>
      </w:r>
      <w:r w:rsidRPr="00F43A2E">
        <w:rPr>
          <w:rStyle w:val="a5"/>
          <w:rFonts w:ascii="Times New Roman" w:hAnsi="Times New Roman" w:cs="Times New Roman"/>
          <w:sz w:val="24"/>
        </w:rPr>
        <w:footnoteReference w:id="4"/>
      </w:r>
      <w:r w:rsidRPr="00F43A2E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030B58" w:rsidRPr="00F43A2E" w:rsidRDefault="00650064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 xml:space="preserve">США – один из </w:t>
      </w:r>
      <w:r w:rsidRPr="00F43A2E">
        <w:rPr>
          <w:rFonts w:ascii="Times New Roman" w:hAnsi="Times New Roman" w:cs="Times New Roman"/>
          <w:b/>
          <w:sz w:val="24"/>
          <w:szCs w:val="24"/>
        </w:rPr>
        <w:t>крупнейших производителей газа в мире</w:t>
      </w:r>
      <w:r w:rsidRPr="00F43A2E">
        <w:rPr>
          <w:rFonts w:ascii="Times New Roman" w:hAnsi="Times New Roman" w:cs="Times New Roman"/>
          <w:sz w:val="24"/>
          <w:szCs w:val="24"/>
        </w:rPr>
        <w:t>. Объемы п</w:t>
      </w:r>
      <w:r w:rsidRPr="00F43A2E">
        <w:rPr>
          <w:rFonts w:ascii="Times New Roman" w:hAnsi="Times New Roman" w:cs="Times New Roman"/>
          <w:b/>
          <w:sz w:val="24"/>
          <w:szCs w:val="24"/>
        </w:rPr>
        <w:t>роизводства</w:t>
      </w:r>
      <w:r w:rsidRPr="00F43A2E">
        <w:rPr>
          <w:rFonts w:ascii="Times New Roman" w:hAnsi="Times New Roman" w:cs="Times New Roman"/>
          <w:sz w:val="24"/>
          <w:szCs w:val="24"/>
        </w:rPr>
        <w:t xml:space="preserve"> природного газа в США составили 680 млрд. м</w:t>
      </w:r>
      <w:r w:rsidRPr="00F43A2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43A2E">
        <w:rPr>
          <w:rFonts w:ascii="Times New Roman" w:hAnsi="Times New Roman" w:cs="Times New Roman"/>
          <w:sz w:val="24"/>
          <w:szCs w:val="24"/>
        </w:rPr>
        <w:t xml:space="preserve">в год и превысили </w:t>
      </w:r>
      <w:r w:rsidRPr="00F43A2E">
        <w:rPr>
          <w:rFonts w:ascii="Times New Roman" w:hAnsi="Times New Roman" w:cs="Times New Roman"/>
          <w:b/>
          <w:sz w:val="24"/>
          <w:szCs w:val="24"/>
        </w:rPr>
        <w:t>20% мирового производства</w:t>
      </w:r>
      <w:r w:rsidRPr="00F43A2E">
        <w:rPr>
          <w:rFonts w:ascii="Times New Roman" w:hAnsi="Times New Roman" w:cs="Times New Roman"/>
          <w:sz w:val="24"/>
          <w:szCs w:val="24"/>
        </w:rPr>
        <w:t>.</w:t>
      </w:r>
      <w:r w:rsidRPr="00F43A2E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F4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064" w:rsidRPr="00F43A2E" w:rsidRDefault="00650064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>США</w:t>
      </w:r>
      <w:r w:rsidR="004E554A">
        <w:rPr>
          <w:rFonts w:ascii="Times New Roman" w:hAnsi="Times New Roman" w:cs="Times New Roman"/>
          <w:sz w:val="24"/>
          <w:szCs w:val="24"/>
        </w:rPr>
        <w:t xml:space="preserve"> стали</w:t>
      </w:r>
      <w:r w:rsidRPr="00F43A2E">
        <w:rPr>
          <w:rFonts w:ascii="Times New Roman" w:hAnsi="Times New Roman" w:cs="Times New Roman"/>
          <w:sz w:val="24"/>
          <w:szCs w:val="24"/>
        </w:rPr>
        <w:t xml:space="preserve"> мировым технологических лидером в разработке, извлечении и использовании сланцевого газа. Объем его добычи за последние 5-6 лет резко возрос, а доля превысила</w:t>
      </w:r>
      <w:r w:rsidRPr="00F43A2E">
        <w:rPr>
          <w:rFonts w:ascii="Times New Roman" w:hAnsi="Times New Roman" w:cs="Times New Roman"/>
          <w:b/>
          <w:sz w:val="24"/>
          <w:szCs w:val="24"/>
        </w:rPr>
        <w:t xml:space="preserve"> 35% </w:t>
      </w:r>
      <w:r w:rsidRPr="00F43A2E">
        <w:rPr>
          <w:rFonts w:ascii="Times New Roman" w:hAnsi="Times New Roman" w:cs="Times New Roman"/>
          <w:sz w:val="24"/>
          <w:szCs w:val="24"/>
        </w:rPr>
        <w:t>о</w:t>
      </w:r>
      <w:r w:rsidR="00907083">
        <w:rPr>
          <w:rFonts w:ascii="Times New Roman" w:hAnsi="Times New Roman" w:cs="Times New Roman"/>
          <w:sz w:val="24"/>
          <w:szCs w:val="24"/>
        </w:rPr>
        <w:t xml:space="preserve">т общего производства газа США (против </w:t>
      </w:r>
      <w:r w:rsidRPr="00F43A2E">
        <w:rPr>
          <w:rFonts w:ascii="Times New Roman" w:hAnsi="Times New Roman" w:cs="Times New Roman"/>
          <w:sz w:val="24"/>
          <w:szCs w:val="24"/>
        </w:rPr>
        <w:t>5% в 2007 г.</w:t>
      </w:r>
      <w:r w:rsidR="00907083">
        <w:rPr>
          <w:rFonts w:ascii="Times New Roman" w:hAnsi="Times New Roman" w:cs="Times New Roman"/>
          <w:sz w:val="24"/>
          <w:szCs w:val="24"/>
        </w:rPr>
        <w:t>)</w:t>
      </w:r>
      <w:r w:rsidRPr="00F43A2E">
        <w:rPr>
          <w:rFonts w:ascii="Times New Roman" w:hAnsi="Times New Roman" w:cs="Times New Roman"/>
          <w:sz w:val="24"/>
          <w:szCs w:val="24"/>
        </w:rPr>
        <w:t xml:space="preserve">  К середине 2020-х годов сланцевый газ будет составлять порядка половины газового баланса США. </w:t>
      </w:r>
    </w:p>
    <w:p w:rsidR="009B75EE" w:rsidRDefault="00650064" w:rsidP="00F874AB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Согласно прогнозам, уже к концу 2010-х годов страна полностью обеспечит внутреннее потребление и перейдет к масштабному экспорту газа, переоборудуя многочисленные заводы по </w:t>
      </w:r>
      <w:proofErr w:type="spellStart"/>
      <w:r w:rsidRPr="003B2EFB">
        <w:rPr>
          <w:rFonts w:ascii="Times New Roman" w:hAnsi="Times New Roman" w:cs="Times New Roman"/>
          <w:b/>
          <w:sz w:val="24"/>
          <w:szCs w:val="24"/>
          <w:highlight w:val="yellow"/>
        </w:rPr>
        <w:t>регазификации</w:t>
      </w:r>
      <w:proofErr w:type="spellEnd"/>
      <w:r w:rsidRPr="003B2EFB">
        <w:rPr>
          <w:rFonts w:ascii="Times New Roman" w:hAnsi="Times New Roman" w:cs="Times New Roman"/>
          <w:b/>
          <w:sz w:val="24"/>
          <w:szCs w:val="24"/>
          <w:highlight w:val="yellow"/>
        </w:rPr>
        <w:t>, построенные для импорта</w:t>
      </w:r>
      <w:r w:rsidR="004E554A" w:rsidRPr="003B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СПГ</w:t>
      </w:r>
      <w:r w:rsidRPr="003B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в </w:t>
      </w:r>
      <w:proofErr w:type="spellStart"/>
      <w:r w:rsidRPr="003B2EFB">
        <w:rPr>
          <w:rFonts w:ascii="Times New Roman" w:hAnsi="Times New Roman" w:cs="Times New Roman"/>
          <w:b/>
          <w:sz w:val="24"/>
          <w:szCs w:val="24"/>
          <w:highlight w:val="yellow"/>
        </w:rPr>
        <w:t>газосжижающие</w:t>
      </w:r>
      <w:proofErr w:type="spellEnd"/>
      <w:r w:rsidRPr="003B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мощности.</w:t>
      </w:r>
      <w:r w:rsidRPr="003B2E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B75EE" w:rsidRPr="003B2EFB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6"/>
      </w:r>
    </w:p>
    <w:p w:rsidR="00CB2A67" w:rsidRPr="00F43A2E" w:rsidRDefault="00663C61" w:rsidP="00F874AB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C61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Второе.</w:t>
      </w:r>
      <w:r w:rsidR="009B75EE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Ситуация в сланцевом секторе </w:t>
      </w:r>
      <w:r w:rsidR="009B75EE">
        <w:rPr>
          <w:rFonts w:ascii="Times New Roman" w:hAnsi="Times New Roman" w:cs="Times New Roman"/>
          <w:sz w:val="24"/>
          <w:szCs w:val="24"/>
        </w:rPr>
        <w:t xml:space="preserve">ТЭК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нередко именуется как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революция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. Однако с учетом весьма солидной истории вопроса </w:t>
      </w:r>
      <w:r w:rsidR="00CB2A67" w:rsidRPr="00F43A2E">
        <w:rPr>
          <w:rFonts w:ascii="Times New Roman" w:hAnsi="Times New Roman" w:cs="Times New Roman"/>
          <w:sz w:val="24"/>
          <w:szCs w:val="24"/>
        </w:rPr>
        <w:t xml:space="preserve">(более 40 лет прикладного развития технологии)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прогресс в этой области, обеспеченный переходом накопленных годами количественных изменений </w:t>
      </w:r>
      <w:proofErr w:type="gramStart"/>
      <w:r w:rsidR="00650064" w:rsidRPr="00F43A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качественные (революционные), вполне закономерен. Хотя «взрывной» характер у явления есть. Причины, на наш взгляд, кроются в глубинных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механизмах работы американской экономики, которая в последние полвека демонстрирует движение и рост за счет мощных «рывков» отдельных отраслей-локомотивов, имеющих условия для масштабных финансовых вливаний и государственной поддержки.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EE" w:rsidRPr="004D1801" w:rsidRDefault="00650064" w:rsidP="00F874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801">
        <w:rPr>
          <w:rFonts w:ascii="Times New Roman" w:hAnsi="Times New Roman" w:cs="Times New Roman"/>
          <w:sz w:val="24"/>
          <w:szCs w:val="24"/>
        </w:rPr>
        <w:t xml:space="preserve">Доступ к растущим и ищущим прибыльных целей глобальным финансовым ресурсам и предпринимательским талантам (в том числе достаточно агрессивным и готовым к риску), а также увеличение заинтересованности государства в новых источниках и «полюсах» роста экономики заметно ускоряет образование и расширение каждой новой отрасли-локомотива. </w:t>
      </w:r>
      <w:r w:rsidR="00E74684" w:rsidRPr="004D1801">
        <w:rPr>
          <w:rFonts w:ascii="Times New Roman" w:hAnsi="Times New Roman" w:cs="Times New Roman"/>
          <w:sz w:val="24"/>
          <w:szCs w:val="24"/>
        </w:rPr>
        <w:t xml:space="preserve">Выбор инвестиционного направления и успех предприятия, безусловно, предопределяет емкий национальный рынок, а чаще всего, и глобальный спрос, который разогревается нередко искусственным занижением цен на новые «локомотивные» товары.  Этим же способом «выдавливаются» конкуренты. </w:t>
      </w:r>
    </w:p>
    <w:p w:rsidR="00E74684" w:rsidRPr="004D1801" w:rsidRDefault="00E74684" w:rsidP="00F874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801">
        <w:rPr>
          <w:rFonts w:ascii="Times New Roman" w:hAnsi="Times New Roman" w:cs="Times New Roman"/>
          <w:sz w:val="24"/>
          <w:szCs w:val="24"/>
        </w:rPr>
        <w:t xml:space="preserve">В </w:t>
      </w:r>
      <w:r w:rsidR="009B75EE" w:rsidRPr="004D1801">
        <w:rPr>
          <w:rFonts w:ascii="Times New Roman" w:hAnsi="Times New Roman" w:cs="Times New Roman"/>
          <w:sz w:val="24"/>
          <w:szCs w:val="24"/>
        </w:rPr>
        <w:t>условиях</w:t>
      </w:r>
      <w:r w:rsidRPr="004D1801">
        <w:rPr>
          <w:rFonts w:ascii="Times New Roman" w:hAnsi="Times New Roman" w:cs="Times New Roman"/>
          <w:sz w:val="24"/>
          <w:szCs w:val="24"/>
        </w:rPr>
        <w:t xml:space="preserve"> резко возросшего предложения газа (включая </w:t>
      </w:r>
      <w:proofErr w:type="gramStart"/>
      <w:r w:rsidRPr="004D1801">
        <w:rPr>
          <w:rFonts w:ascii="Times New Roman" w:hAnsi="Times New Roman" w:cs="Times New Roman"/>
          <w:sz w:val="24"/>
          <w:szCs w:val="24"/>
        </w:rPr>
        <w:t>сланцевый</w:t>
      </w:r>
      <w:proofErr w:type="gramEnd"/>
      <w:r w:rsidRPr="004D1801">
        <w:rPr>
          <w:rFonts w:ascii="Times New Roman" w:hAnsi="Times New Roman" w:cs="Times New Roman"/>
          <w:sz w:val="24"/>
          <w:szCs w:val="24"/>
        </w:rPr>
        <w:t xml:space="preserve">) американские цены основной </w:t>
      </w:r>
      <w:r w:rsidR="004D1801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Pr="004D1801">
        <w:rPr>
          <w:rFonts w:ascii="Times New Roman" w:hAnsi="Times New Roman" w:cs="Times New Roman"/>
          <w:sz w:val="24"/>
          <w:szCs w:val="24"/>
        </w:rPr>
        <w:t xml:space="preserve">площадки </w:t>
      </w:r>
      <w:proofErr w:type="spellStart"/>
      <w:r w:rsidRPr="004D1801">
        <w:rPr>
          <w:rFonts w:ascii="Times New Roman" w:hAnsi="Times New Roman" w:cs="Times New Roman"/>
          <w:sz w:val="24"/>
          <w:szCs w:val="24"/>
        </w:rPr>
        <w:t>Henry</w:t>
      </w:r>
      <w:proofErr w:type="spellEnd"/>
      <w:r w:rsidRPr="004D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01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Pr="004D1801">
        <w:rPr>
          <w:rFonts w:ascii="Times New Roman" w:hAnsi="Times New Roman" w:cs="Times New Roman"/>
          <w:sz w:val="24"/>
          <w:szCs w:val="24"/>
        </w:rPr>
        <w:t xml:space="preserve"> оказались заметно ниже цен в других частях мира, образуя известные ценовые «ножницы». Если цены российского газа на границе с Германией варьируют на уровне 400 долл. за тысячу кубометров, а </w:t>
      </w:r>
      <w:proofErr w:type="gramStart"/>
      <w:r w:rsidRPr="004D1801">
        <w:rPr>
          <w:rFonts w:ascii="Times New Roman" w:hAnsi="Times New Roman" w:cs="Times New Roman"/>
          <w:sz w:val="24"/>
          <w:szCs w:val="24"/>
        </w:rPr>
        <w:t>индонезийский</w:t>
      </w:r>
      <w:proofErr w:type="gramEnd"/>
      <w:r w:rsidRPr="004D1801">
        <w:rPr>
          <w:rFonts w:ascii="Times New Roman" w:hAnsi="Times New Roman" w:cs="Times New Roman"/>
          <w:sz w:val="24"/>
          <w:szCs w:val="24"/>
        </w:rPr>
        <w:t xml:space="preserve"> СПГ в Японии продается  на уровне 700 долл. за тысячу кубометров, то цены  </w:t>
      </w:r>
      <w:proofErr w:type="spellStart"/>
      <w:r w:rsidRPr="004D1801">
        <w:rPr>
          <w:rFonts w:ascii="Times New Roman" w:hAnsi="Times New Roman" w:cs="Times New Roman"/>
          <w:sz w:val="24"/>
          <w:szCs w:val="24"/>
        </w:rPr>
        <w:t>Henry</w:t>
      </w:r>
      <w:proofErr w:type="spellEnd"/>
      <w:r w:rsidRPr="004D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01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Pr="004D1801">
        <w:rPr>
          <w:rFonts w:ascii="Times New Roman" w:hAnsi="Times New Roman" w:cs="Times New Roman"/>
          <w:sz w:val="24"/>
          <w:szCs w:val="24"/>
        </w:rPr>
        <w:t xml:space="preserve">  - колеблются в районе 100 долл. за тысячу кубометров. </w:t>
      </w:r>
      <w:proofErr w:type="gramStart"/>
      <w:r w:rsidRPr="004D1801">
        <w:rPr>
          <w:rFonts w:ascii="Times New Roman" w:hAnsi="Times New Roman" w:cs="Times New Roman"/>
          <w:sz w:val="24"/>
          <w:szCs w:val="24"/>
        </w:rPr>
        <w:t xml:space="preserve">Хотя цены </w:t>
      </w:r>
      <w:proofErr w:type="spellStart"/>
      <w:r w:rsidRPr="004D1801">
        <w:rPr>
          <w:rFonts w:ascii="Times New Roman" w:hAnsi="Times New Roman" w:cs="Times New Roman"/>
          <w:bCs/>
          <w:sz w:val="24"/>
          <w:szCs w:val="24"/>
        </w:rPr>
        <w:t>Henry</w:t>
      </w:r>
      <w:proofErr w:type="spellEnd"/>
      <w:r w:rsidRPr="004D18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801">
        <w:rPr>
          <w:rFonts w:ascii="Times New Roman" w:hAnsi="Times New Roman" w:cs="Times New Roman"/>
          <w:bCs/>
          <w:sz w:val="24"/>
          <w:szCs w:val="24"/>
        </w:rPr>
        <w:t>Hub</w:t>
      </w:r>
      <w:proofErr w:type="spellEnd"/>
      <w:r w:rsidRPr="004D1801">
        <w:rPr>
          <w:rFonts w:ascii="Times New Roman" w:hAnsi="Times New Roman" w:cs="Times New Roman"/>
          <w:sz w:val="24"/>
          <w:szCs w:val="24"/>
        </w:rPr>
        <w:t xml:space="preserve"> отражают, в первую очередь, условия американского рынка, их </w:t>
      </w:r>
      <w:r w:rsidR="004D1801">
        <w:rPr>
          <w:rFonts w:ascii="Times New Roman" w:hAnsi="Times New Roman" w:cs="Times New Roman"/>
          <w:sz w:val="24"/>
          <w:szCs w:val="24"/>
        </w:rPr>
        <w:t xml:space="preserve">уровень в условиях ускоренного завершения формирования глобального рынка газа могут оказывать серьезное </w:t>
      </w:r>
      <w:r w:rsidRPr="004D1801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4D1801">
        <w:rPr>
          <w:rFonts w:ascii="Times New Roman" w:hAnsi="Times New Roman" w:cs="Times New Roman"/>
          <w:sz w:val="24"/>
          <w:szCs w:val="24"/>
        </w:rPr>
        <w:t>на текущую ценовой политику и переговорную практику</w:t>
      </w:r>
      <w:r w:rsidRPr="004D1801">
        <w:rPr>
          <w:rFonts w:ascii="Times New Roman" w:hAnsi="Times New Roman" w:cs="Times New Roman"/>
          <w:sz w:val="24"/>
          <w:szCs w:val="24"/>
        </w:rPr>
        <w:t xml:space="preserve"> основных мировых игроко</w:t>
      </w:r>
      <w:r w:rsidR="004D1801">
        <w:rPr>
          <w:rFonts w:ascii="Times New Roman" w:hAnsi="Times New Roman" w:cs="Times New Roman"/>
          <w:sz w:val="24"/>
          <w:szCs w:val="24"/>
        </w:rPr>
        <w:t xml:space="preserve">в, а также на выбор стратегии </w:t>
      </w:r>
      <w:r w:rsidRPr="004D1801">
        <w:rPr>
          <w:rFonts w:ascii="Times New Roman" w:hAnsi="Times New Roman" w:cs="Times New Roman"/>
          <w:sz w:val="24"/>
          <w:szCs w:val="24"/>
        </w:rPr>
        <w:t xml:space="preserve"> будущего развития</w:t>
      </w:r>
      <w:r w:rsidR="004D1801">
        <w:rPr>
          <w:rFonts w:ascii="Times New Roman" w:hAnsi="Times New Roman" w:cs="Times New Roman"/>
          <w:sz w:val="24"/>
          <w:szCs w:val="24"/>
        </w:rPr>
        <w:t xml:space="preserve"> отдельных сегментов мирового рынка</w:t>
      </w:r>
      <w:r w:rsidRPr="004D18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6770" w:rsidRDefault="00663C61" w:rsidP="00F874AB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C61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064" w:rsidRPr="00F43A2E">
        <w:rPr>
          <w:rFonts w:ascii="Times New Roman" w:hAnsi="Times New Roman" w:cs="Times New Roman"/>
          <w:sz w:val="24"/>
          <w:szCs w:val="24"/>
        </w:rPr>
        <w:t xml:space="preserve">Сегодня принято говорить о начавшейся </w:t>
      </w:r>
      <w:proofErr w:type="spellStart"/>
      <w:r w:rsidR="00650064" w:rsidRPr="00F43A2E">
        <w:rPr>
          <w:rFonts w:ascii="Times New Roman" w:hAnsi="Times New Roman" w:cs="Times New Roman"/>
          <w:b/>
          <w:sz w:val="24"/>
          <w:szCs w:val="24"/>
        </w:rPr>
        <w:t>реиндустриализации</w:t>
      </w:r>
      <w:proofErr w:type="spellEnd"/>
      <w:r w:rsidR="00650064" w:rsidRPr="00F43A2E">
        <w:rPr>
          <w:rFonts w:ascii="Times New Roman" w:hAnsi="Times New Roman" w:cs="Times New Roman"/>
          <w:sz w:val="24"/>
          <w:szCs w:val="24"/>
        </w:rPr>
        <w:t xml:space="preserve"> США на базе низких цен на газ.</w:t>
      </w:r>
      <w:proofErr w:type="gramEnd"/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На наш взгляд, «новости» </w:t>
      </w:r>
      <w:proofErr w:type="spellStart"/>
      <w:r w:rsidR="00650064" w:rsidRPr="00F43A2E">
        <w:rPr>
          <w:rFonts w:ascii="Times New Roman" w:hAnsi="Times New Roman" w:cs="Times New Roman"/>
          <w:sz w:val="24"/>
          <w:szCs w:val="24"/>
        </w:rPr>
        <w:t>реиндустриализации</w:t>
      </w:r>
      <w:proofErr w:type="spellEnd"/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несколько преувеличены, </w:t>
      </w:r>
      <w:r w:rsidR="006D2EF1" w:rsidRPr="00F43A2E">
        <w:rPr>
          <w:rFonts w:ascii="Times New Roman" w:hAnsi="Times New Roman" w:cs="Times New Roman"/>
          <w:sz w:val="24"/>
          <w:szCs w:val="24"/>
        </w:rPr>
        <w:t>т.к. ценовая ситуация может быть скорректирована с учетом накопившихся сложностей американского «сланцевого» сектора (финансовой задолженности и даже банкротств еще недавно крупных игроков), а также проблем в экономике страны в целом. Однако</w:t>
      </w:r>
      <w:proofErr w:type="gramStart"/>
      <w:r w:rsidR="006D2EF1" w:rsidRPr="00F43A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2EF1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предпосылки </w:t>
      </w:r>
      <w:r w:rsidR="006D2EF1" w:rsidRPr="00F43A2E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экономического роста в </w:t>
      </w:r>
      <w:r w:rsidR="006D2EF1" w:rsidRPr="00F43A2E">
        <w:rPr>
          <w:rFonts w:ascii="Times New Roman" w:hAnsi="Times New Roman" w:cs="Times New Roman"/>
          <w:sz w:val="24"/>
          <w:szCs w:val="24"/>
        </w:rPr>
        <w:t>связи с расширением использования относительно недорогого газа в промышленности и коммунальном секторе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есть. </w:t>
      </w:r>
    </w:p>
    <w:p w:rsidR="00F86037" w:rsidRPr="00F43A2E" w:rsidRDefault="00516770" w:rsidP="00F874AB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EFB">
        <w:rPr>
          <w:rFonts w:ascii="Times New Roman" w:hAnsi="Times New Roman" w:cs="Times New Roman"/>
          <w:sz w:val="24"/>
          <w:highlight w:val="yellow"/>
        </w:rPr>
        <w:t>Э</w:t>
      </w:r>
      <w:r w:rsidR="00F86037" w:rsidRPr="003B2EFB">
        <w:rPr>
          <w:rFonts w:ascii="Times New Roman" w:hAnsi="Times New Roman" w:cs="Times New Roman"/>
          <w:sz w:val="24"/>
          <w:highlight w:val="yellow"/>
        </w:rPr>
        <w:t>ксперты отмечают, что темпы роста добычи в ближайшие 2</w:t>
      </w:r>
      <w:r w:rsidR="00F86037" w:rsidRPr="003B2EFB">
        <w:rPr>
          <w:rFonts w:ascii="Times New Roman" w:hAnsi="Times New Roman" w:cs="Times New Roman"/>
          <w:sz w:val="24"/>
          <w:highlight w:val="yellow"/>
        </w:rPr>
        <w:noBreakHyphen/>
        <w:t>3 года могут постепенно замедлиться, а сами проекты при сложившихся низких ценах стать коммерчески непривлекательными для инвесторов.  Ожидается, что цены на сланцевый газ в новой рыночной ситуации возрастут.</w:t>
      </w:r>
    </w:p>
    <w:p w:rsidR="00C22DD5" w:rsidRDefault="00663C61" w:rsidP="00F874AB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C61">
        <w:rPr>
          <w:rFonts w:ascii="Times New Roman" w:hAnsi="Times New Roman" w:cs="Times New Roman"/>
          <w:b/>
          <w:i/>
          <w:sz w:val="24"/>
          <w:szCs w:val="24"/>
          <w:u w:val="single"/>
        </w:rPr>
        <w:t>Четвертое.</w:t>
      </w:r>
      <w:r w:rsidR="00516770">
        <w:rPr>
          <w:rFonts w:ascii="Times New Roman" w:hAnsi="Times New Roman" w:cs="Times New Roman"/>
          <w:sz w:val="24"/>
          <w:szCs w:val="24"/>
        </w:rPr>
        <w:t xml:space="preserve"> </w:t>
      </w:r>
      <w:r w:rsidR="00516770">
        <w:rPr>
          <w:rFonts w:ascii="Times New Roman" w:hAnsi="Times New Roman" w:cs="Times New Roman"/>
          <w:b/>
          <w:sz w:val="24"/>
          <w:szCs w:val="24"/>
        </w:rPr>
        <w:t>Р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ост доли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 xml:space="preserve">сжиженного </w:t>
      </w:r>
      <w:r w:rsidR="00331B34" w:rsidRPr="00F43A2E">
        <w:rPr>
          <w:rFonts w:ascii="Times New Roman" w:hAnsi="Times New Roman" w:cs="Times New Roman"/>
          <w:b/>
          <w:sz w:val="24"/>
          <w:szCs w:val="24"/>
        </w:rPr>
        <w:t xml:space="preserve">природного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газа</w:t>
      </w:r>
      <w:r w:rsidR="00331B34" w:rsidRPr="00F43A2E">
        <w:rPr>
          <w:rFonts w:ascii="Times New Roman" w:hAnsi="Times New Roman" w:cs="Times New Roman"/>
          <w:sz w:val="24"/>
          <w:szCs w:val="24"/>
        </w:rPr>
        <w:t xml:space="preserve"> (СПГ)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в мировой торговле </w:t>
      </w:r>
      <w:r w:rsidR="00650064" w:rsidRPr="00516770">
        <w:rPr>
          <w:rFonts w:ascii="Times New Roman" w:hAnsi="Times New Roman" w:cs="Times New Roman"/>
          <w:b/>
          <w:sz w:val="24"/>
          <w:szCs w:val="24"/>
        </w:rPr>
        <w:t>приведет к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сближению и, вероятно, </w:t>
      </w:r>
      <w:r w:rsidR="00F86037" w:rsidRPr="00F43A2E">
        <w:rPr>
          <w:rFonts w:ascii="Times New Roman" w:hAnsi="Times New Roman" w:cs="Times New Roman"/>
          <w:sz w:val="24"/>
          <w:szCs w:val="24"/>
        </w:rPr>
        <w:t xml:space="preserve">некоторому </w:t>
      </w:r>
      <w:r w:rsidR="00650064" w:rsidRPr="00516770">
        <w:rPr>
          <w:rFonts w:ascii="Times New Roman" w:hAnsi="Times New Roman" w:cs="Times New Roman"/>
          <w:b/>
          <w:sz w:val="24"/>
          <w:szCs w:val="24"/>
        </w:rPr>
        <w:t>снижению региональных цен на газ</w:t>
      </w:r>
      <w:r w:rsidR="00650064" w:rsidRPr="00F43A2E">
        <w:rPr>
          <w:rFonts w:ascii="Times New Roman" w:hAnsi="Times New Roman" w:cs="Times New Roman"/>
          <w:sz w:val="24"/>
          <w:szCs w:val="24"/>
        </w:rPr>
        <w:t>.</w:t>
      </w:r>
      <w:r w:rsidR="00C22DD5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C22D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0064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C22DD5">
        <w:rPr>
          <w:rFonts w:ascii="Times New Roman" w:hAnsi="Times New Roman" w:cs="Times New Roman"/>
          <w:sz w:val="24"/>
          <w:szCs w:val="24"/>
        </w:rPr>
        <w:t xml:space="preserve">вряд ли стоит ожидать существенного снижения </w:t>
      </w:r>
      <w:r w:rsidR="00650064" w:rsidRPr="00C325F4">
        <w:rPr>
          <w:rFonts w:ascii="Times New Roman" w:hAnsi="Times New Roman" w:cs="Times New Roman"/>
          <w:sz w:val="24"/>
          <w:szCs w:val="24"/>
        </w:rPr>
        <w:t xml:space="preserve"> цен</w:t>
      </w:r>
      <w:r w:rsidR="00C22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256" w:rsidRPr="00F43A2E" w:rsidRDefault="00C22DD5" w:rsidP="00F874AB">
      <w:pPr>
        <w:spacing w:after="8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ближайшее десятилетие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30B58" w:rsidRPr="00F43A2E">
        <w:rPr>
          <w:rFonts w:ascii="Times New Roman" w:hAnsi="Times New Roman" w:cs="Times New Roman"/>
          <w:sz w:val="24"/>
          <w:szCs w:val="24"/>
        </w:rPr>
        <w:t xml:space="preserve"> по нашему мнению, не произойдет </w:t>
      </w:r>
      <w:r w:rsidR="006D2EF1" w:rsidRPr="00F43A2E">
        <w:rPr>
          <w:rFonts w:ascii="Times New Roman" w:hAnsi="Times New Roman" w:cs="Times New Roman"/>
          <w:sz w:val="24"/>
          <w:szCs w:val="24"/>
        </w:rPr>
        <w:t xml:space="preserve">значительного </w:t>
      </w:r>
      <w:r w:rsidR="00030B58" w:rsidRPr="00F43A2E">
        <w:rPr>
          <w:rFonts w:ascii="Times New Roman" w:hAnsi="Times New Roman" w:cs="Times New Roman"/>
          <w:sz w:val="24"/>
          <w:szCs w:val="24"/>
        </w:rPr>
        <w:t>роста объемов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газа</w:t>
      </w:r>
      <w:r w:rsidR="00030B58" w:rsidRPr="00F43A2E">
        <w:rPr>
          <w:rFonts w:ascii="Times New Roman" w:hAnsi="Times New Roman" w:cs="Times New Roman"/>
          <w:sz w:val="24"/>
          <w:szCs w:val="24"/>
        </w:rPr>
        <w:t xml:space="preserve">. </w:t>
      </w:r>
      <w:r w:rsidR="00030B58" w:rsidRPr="00F43A2E">
        <w:rPr>
          <w:rFonts w:ascii="Times New Roman" w:hAnsi="Times New Roman" w:cs="Times New Roman"/>
          <w:b/>
          <w:sz w:val="24"/>
          <w:szCs w:val="24"/>
        </w:rPr>
        <w:t>США</w:t>
      </w:r>
      <w:r w:rsidR="00030B58" w:rsidRPr="00F43A2E">
        <w:rPr>
          <w:rFonts w:ascii="Times New Roman" w:hAnsi="Times New Roman" w:cs="Times New Roman"/>
          <w:sz w:val="24"/>
          <w:szCs w:val="24"/>
        </w:rPr>
        <w:t xml:space="preserve"> и </w:t>
      </w:r>
      <w:r w:rsidR="00030B58" w:rsidRPr="00F43A2E">
        <w:rPr>
          <w:rFonts w:ascii="Times New Roman" w:hAnsi="Times New Roman" w:cs="Times New Roman"/>
          <w:b/>
          <w:sz w:val="24"/>
          <w:szCs w:val="24"/>
        </w:rPr>
        <w:t>Россия</w:t>
      </w:r>
      <w:r w:rsidR="00030B58" w:rsidRPr="00F43A2E">
        <w:rPr>
          <w:rFonts w:ascii="Times New Roman" w:hAnsi="Times New Roman" w:cs="Times New Roman"/>
          <w:sz w:val="24"/>
          <w:szCs w:val="24"/>
        </w:rPr>
        <w:t xml:space="preserve">, безусловные лидеры мирового газового рынка, </w:t>
      </w:r>
      <w:r>
        <w:rPr>
          <w:rFonts w:ascii="Times New Roman" w:hAnsi="Times New Roman" w:cs="Times New Roman"/>
          <w:sz w:val="24"/>
          <w:szCs w:val="24"/>
        </w:rPr>
        <w:t>скорее всего «задержатся» на 5-10 лет на многолетнем графическом</w:t>
      </w:r>
      <w:r w:rsidR="00030B58" w:rsidRPr="00F43A2E">
        <w:rPr>
          <w:rFonts w:ascii="Times New Roman" w:hAnsi="Times New Roman" w:cs="Times New Roman"/>
          <w:sz w:val="24"/>
          <w:szCs w:val="24"/>
        </w:rPr>
        <w:t xml:space="preserve"> «плато» </w:t>
      </w:r>
      <w:r>
        <w:rPr>
          <w:rFonts w:ascii="Times New Roman" w:hAnsi="Times New Roman" w:cs="Times New Roman"/>
          <w:sz w:val="24"/>
          <w:szCs w:val="24"/>
        </w:rPr>
        <w:t xml:space="preserve">добычи </w:t>
      </w:r>
      <w:r w:rsidR="00030B58" w:rsidRPr="00F43A2E">
        <w:rPr>
          <w:rFonts w:ascii="Times New Roman" w:hAnsi="Times New Roman" w:cs="Times New Roman"/>
          <w:sz w:val="24"/>
          <w:szCs w:val="24"/>
        </w:rPr>
        <w:t xml:space="preserve">на уровне порядка 700 </w:t>
      </w:r>
      <w:r>
        <w:rPr>
          <w:rFonts w:ascii="Times New Roman" w:hAnsi="Times New Roman" w:cs="Times New Roman"/>
          <w:sz w:val="24"/>
          <w:szCs w:val="24"/>
        </w:rPr>
        <w:t xml:space="preserve">млрд. </w:t>
      </w:r>
      <w:r w:rsidR="00030B58" w:rsidRPr="00F43A2E">
        <w:rPr>
          <w:rFonts w:ascii="Times New Roman" w:hAnsi="Times New Roman" w:cs="Times New Roman"/>
          <w:sz w:val="24"/>
          <w:szCs w:val="24"/>
        </w:rPr>
        <w:t>м³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030B58" w:rsidRPr="00F43A2E">
        <w:rPr>
          <w:rFonts w:ascii="Times New Roman" w:hAnsi="Times New Roman" w:cs="Times New Roman"/>
          <w:sz w:val="24"/>
          <w:szCs w:val="24"/>
        </w:rPr>
        <w:t xml:space="preserve"> (с незначительными конъюнктурными колебаниями). Дальнейшие изменения будут определяться перспективами роста мировой экономики и конкуренции со стороны других энергоносител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63C61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C61">
        <w:rPr>
          <w:rFonts w:ascii="Times New Roman" w:hAnsi="Times New Roman" w:cs="Times New Roman"/>
          <w:sz w:val="24"/>
          <w:szCs w:val="24"/>
        </w:rPr>
        <w:t>скоростью выхода на рынок новых потенциальных конкурентов</w:t>
      </w:r>
      <w:r w:rsidR="00030B58" w:rsidRPr="00F43A2E">
        <w:rPr>
          <w:rFonts w:ascii="Times New Roman" w:hAnsi="Times New Roman" w:cs="Times New Roman"/>
          <w:sz w:val="24"/>
          <w:szCs w:val="24"/>
        </w:rPr>
        <w:t>.</w:t>
      </w:r>
      <w:r w:rsidR="006C0256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663C61">
        <w:rPr>
          <w:rFonts w:ascii="Times New Roman" w:hAnsi="Times New Roman" w:cs="Times New Roman"/>
          <w:b/>
          <w:sz w:val="24"/>
          <w:szCs w:val="24"/>
        </w:rPr>
        <w:t>Однако не вызывает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 xml:space="preserve"> сомнений</w:t>
      </w:r>
      <w:r w:rsidR="00663C61">
        <w:rPr>
          <w:rFonts w:ascii="Times New Roman" w:hAnsi="Times New Roman" w:cs="Times New Roman"/>
          <w:b/>
          <w:sz w:val="24"/>
          <w:szCs w:val="24"/>
        </w:rPr>
        <w:t xml:space="preserve"> тот факт,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 xml:space="preserve"> что в ближайшие годы </w:t>
      </w:r>
      <w:r w:rsidR="006C0256" w:rsidRPr="00F43A2E">
        <w:rPr>
          <w:rFonts w:ascii="Times New Roman" w:hAnsi="Times New Roman" w:cs="Times New Roman"/>
          <w:b/>
          <w:sz w:val="24"/>
          <w:szCs w:val="24"/>
        </w:rPr>
        <w:t xml:space="preserve"> конкуренция лидеров обострится. </w:t>
      </w:r>
    </w:p>
    <w:p w:rsidR="00663C61" w:rsidRDefault="00650064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b/>
          <w:sz w:val="24"/>
          <w:szCs w:val="24"/>
        </w:rPr>
        <w:t>США постараются максимизировать экономические и политические возможности новой ситуации для укрепления своего влияния в мире, наращивая экспо</w:t>
      </w:r>
      <w:r w:rsidR="00663C61">
        <w:rPr>
          <w:rFonts w:ascii="Times New Roman" w:hAnsi="Times New Roman" w:cs="Times New Roman"/>
          <w:b/>
          <w:sz w:val="24"/>
          <w:szCs w:val="24"/>
        </w:rPr>
        <w:t xml:space="preserve">рт газа и нефти, формируя на  основе энергетического сырья </w:t>
      </w:r>
      <w:r w:rsidRPr="00F43A2E">
        <w:rPr>
          <w:rFonts w:ascii="Times New Roman" w:hAnsi="Times New Roman" w:cs="Times New Roman"/>
          <w:b/>
          <w:sz w:val="24"/>
          <w:szCs w:val="24"/>
        </w:rPr>
        <w:t xml:space="preserve"> стратегические партнерства и альянсы</w:t>
      </w:r>
      <w:r w:rsidR="00663C61">
        <w:rPr>
          <w:rFonts w:ascii="Times New Roman" w:hAnsi="Times New Roman" w:cs="Times New Roman"/>
          <w:b/>
          <w:sz w:val="24"/>
          <w:szCs w:val="24"/>
        </w:rPr>
        <w:t>, и предпримут попытку  перераспределить</w:t>
      </w:r>
      <w:r w:rsidRPr="00F43A2E">
        <w:rPr>
          <w:rFonts w:ascii="Times New Roman" w:hAnsi="Times New Roman" w:cs="Times New Roman"/>
          <w:b/>
          <w:sz w:val="24"/>
          <w:szCs w:val="24"/>
        </w:rPr>
        <w:t xml:space="preserve"> соответствующие мировые рынки в свою пользу</w:t>
      </w:r>
      <w:r w:rsidRPr="00F43A2E">
        <w:rPr>
          <w:rFonts w:ascii="Times New Roman" w:hAnsi="Times New Roman" w:cs="Times New Roman"/>
          <w:sz w:val="24"/>
          <w:szCs w:val="24"/>
        </w:rPr>
        <w:t>.</w:t>
      </w:r>
    </w:p>
    <w:p w:rsidR="00331B34" w:rsidRPr="00F43A2E" w:rsidRDefault="00650064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 xml:space="preserve"> Вполне вероятно, что стержнем </w:t>
      </w:r>
      <w:r w:rsidR="00DC3875">
        <w:rPr>
          <w:rFonts w:ascii="Times New Roman" w:hAnsi="Times New Roman" w:cs="Times New Roman"/>
          <w:b/>
          <w:sz w:val="24"/>
          <w:szCs w:val="24"/>
        </w:rPr>
        <w:t>Трансатлантического т</w:t>
      </w:r>
      <w:r w:rsidRPr="00F43A2E">
        <w:rPr>
          <w:rFonts w:ascii="Times New Roman" w:hAnsi="Times New Roman" w:cs="Times New Roman"/>
          <w:b/>
          <w:sz w:val="24"/>
          <w:szCs w:val="24"/>
        </w:rPr>
        <w:t xml:space="preserve">оргово-инвестиционного партнерства </w:t>
      </w:r>
      <w:r w:rsidRPr="00F43A2E">
        <w:rPr>
          <w:rFonts w:ascii="Times New Roman" w:hAnsi="Times New Roman" w:cs="Times New Roman"/>
          <w:sz w:val="24"/>
          <w:szCs w:val="24"/>
        </w:rPr>
        <w:t xml:space="preserve">станет «тема» </w:t>
      </w:r>
      <w:r w:rsidR="00663C61">
        <w:rPr>
          <w:rFonts w:ascii="Times New Roman" w:hAnsi="Times New Roman" w:cs="Times New Roman"/>
          <w:sz w:val="24"/>
          <w:szCs w:val="24"/>
        </w:rPr>
        <w:t xml:space="preserve">добычи </w:t>
      </w:r>
      <w:r w:rsidRPr="00F43A2E">
        <w:rPr>
          <w:rFonts w:ascii="Times New Roman" w:hAnsi="Times New Roman" w:cs="Times New Roman"/>
          <w:sz w:val="24"/>
          <w:szCs w:val="24"/>
        </w:rPr>
        <w:t xml:space="preserve">сланцевого и </w:t>
      </w:r>
      <w:r w:rsidR="00663C61">
        <w:rPr>
          <w:rFonts w:ascii="Times New Roman" w:hAnsi="Times New Roman" w:cs="Times New Roman"/>
          <w:sz w:val="24"/>
          <w:szCs w:val="24"/>
        </w:rPr>
        <w:t xml:space="preserve">поставок </w:t>
      </w:r>
      <w:r w:rsidRPr="00F43A2E">
        <w:rPr>
          <w:rFonts w:ascii="Times New Roman" w:hAnsi="Times New Roman" w:cs="Times New Roman"/>
          <w:sz w:val="24"/>
          <w:szCs w:val="24"/>
        </w:rPr>
        <w:t xml:space="preserve">сжиженного природного газа (СПГ). Причем скорее речь пойдет о СПГ, т.к. быстрых решений относительно непосредственной разработки сланцевых месторождений экологически проблемным методом горизонтального </w:t>
      </w:r>
      <w:proofErr w:type="spellStart"/>
      <w:r w:rsidRPr="00F43A2E">
        <w:rPr>
          <w:rFonts w:ascii="Times New Roman" w:hAnsi="Times New Roman" w:cs="Times New Roman"/>
          <w:sz w:val="24"/>
          <w:szCs w:val="24"/>
        </w:rPr>
        <w:t>гидроразрыва</w:t>
      </w:r>
      <w:proofErr w:type="spellEnd"/>
      <w:r w:rsidRPr="00F43A2E">
        <w:rPr>
          <w:rFonts w:ascii="Times New Roman" w:hAnsi="Times New Roman" w:cs="Times New Roman"/>
          <w:sz w:val="24"/>
          <w:szCs w:val="24"/>
        </w:rPr>
        <w:t xml:space="preserve"> пластов (ГРП)  в рамках ЕС </w:t>
      </w:r>
      <w:r w:rsidR="00331B34" w:rsidRPr="00F43A2E">
        <w:rPr>
          <w:rFonts w:ascii="Times New Roman" w:hAnsi="Times New Roman" w:cs="Times New Roman"/>
          <w:sz w:val="24"/>
          <w:szCs w:val="24"/>
        </w:rPr>
        <w:t xml:space="preserve">ожидать </w:t>
      </w:r>
      <w:r w:rsidRPr="00F43A2E">
        <w:rPr>
          <w:rFonts w:ascii="Times New Roman" w:hAnsi="Times New Roman" w:cs="Times New Roman"/>
          <w:sz w:val="24"/>
          <w:szCs w:val="24"/>
        </w:rPr>
        <w:t>не следует</w:t>
      </w:r>
      <w:r w:rsidR="004C444A" w:rsidRPr="00F43A2E">
        <w:rPr>
          <w:rFonts w:ascii="Times New Roman" w:hAnsi="Times New Roman" w:cs="Times New Roman"/>
          <w:sz w:val="24"/>
          <w:szCs w:val="24"/>
        </w:rPr>
        <w:t xml:space="preserve"> (исключе</w:t>
      </w:r>
      <w:r w:rsidR="00663C61">
        <w:rPr>
          <w:rFonts w:ascii="Times New Roman" w:hAnsi="Times New Roman" w:cs="Times New Roman"/>
          <w:sz w:val="24"/>
          <w:szCs w:val="24"/>
        </w:rPr>
        <w:t xml:space="preserve">ние могут составить страны </w:t>
      </w:r>
      <w:r w:rsidR="004C444A" w:rsidRPr="00F43A2E">
        <w:rPr>
          <w:rFonts w:ascii="Times New Roman" w:hAnsi="Times New Roman" w:cs="Times New Roman"/>
          <w:sz w:val="24"/>
          <w:szCs w:val="24"/>
        </w:rPr>
        <w:t xml:space="preserve"> Восточной Европы, а также Украина). </w:t>
      </w:r>
    </w:p>
    <w:p w:rsidR="004C444A" w:rsidRPr="00F43A2E" w:rsidRDefault="004C444A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 xml:space="preserve">Появление нового масштабного предложения американского СПГ может  уже к 2017-20 гг. скорректировать в сторону понижения спрос со стороны стран Евросоюза на российский газ и оказать давление на его цены. Однако, при отсутствии соответствующей инфраструктуры СПГ </w:t>
      </w:r>
      <w:r w:rsidR="00331B34" w:rsidRPr="00F43A2E">
        <w:rPr>
          <w:rFonts w:ascii="Times New Roman" w:hAnsi="Times New Roman" w:cs="Times New Roman"/>
          <w:sz w:val="24"/>
          <w:szCs w:val="24"/>
        </w:rPr>
        <w:t xml:space="preserve">в Европе </w:t>
      </w:r>
      <w:r w:rsidRPr="00F43A2E">
        <w:rPr>
          <w:rFonts w:ascii="Times New Roman" w:hAnsi="Times New Roman" w:cs="Times New Roman"/>
          <w:sz w:val="24"/>
          <w:szCs w:val="24"/>
        </w:rPr>
        <w:t>и существенных финансовых и временных затрат на ее создание такое давление в 2010-годы будет носить скорее политический (переговорный) характер, и едва ли приведет к сущес</w:t>
      </w:r>
      <w:r w:rsidR="00331B34" w:rsidRPr="00F43A2E">
        <w:rPr>
          <w:rFonts w:ascii="Times New Roman" w:hAnsi="Times New Roman" w:cs="Times New Roman"/>
          <w:sz w:val="24"/>
          <w:szCs w:val="24"/>
        </w:rPr>
        <w:t xml:space="preserve">твенному снижению цен.  Такая ситуация, вероятно, будет сдерживать </w:t>
      </w:r>
      <w:proofErr w:type="gramStart"/>
      <w:r w:rsidRPr="00F43A2E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F43A2E">
        <w:rPr>
          <w:rFonts w:ascii="Times New Roman" w:hAnsi="Times New Roman" w:cs="Times New Roman"/>
          <w:sz w:val="24"/>
          <w:szCs w:val="24"/>
        </w:rPr>
        <w:t xml:space="preserve"> и </w:t>
      </w:r>
      <w:r w:rsidR="00331B34" w:rsidRPr="00F43A2E">
        <w:rPr>
          <w:rFonts w:ascii="Times New Roman" w:hAnsi="Times New Roman" w:cs="Times New Roman"/>
          <w:sz w:val="24"/>
          <w:szCs w:val="24"/>
        </w:rPr>
        <w:t>стимулировать определенные уступки в части улучшения</w:t>
      </w:r>
      <w:r w:rsidRPr="00F43A2E">
        <w:rPr>
          <w:rFonts w:ascii="Times New Roman" w:hAnsi="Times New Roman" w:cs="Times New Roman"/>
          <w:sz w:val="24"/>
          <w:szCs w:val="24"/>
        </w:rPr>
        <w:t xml:space="preserve"> условий поставок. В этом, кстати, могут быть заинтересованы и наши газовые партнеры в ЕС, прежде всего, Германия.</w:t>
      </w:r>
    </w:p>
    <w:p w:rsidR="00DE5100" w:rsidRPr="00F43A2E" w:rsidRDefault="00732CE7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Аналогичное «газово</w:t>
      </w:r>
      <w:r w:rsidR="003B2EFB">
        <w:rPr>
          <w:rFonts w:ascii="Times New Roman" w:hAnsi="Times New Roman" w:cs="Times New Roman"/>
          <w:sz w:val="24"/>
          <w:szCs w:val="24"/>
        </w:rPr>
        <w:t>е</w:t>
      </w:r>
      <w:r w:rsidR="00DE5100" w:rsidRPr="00F43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давление»</w:t>
      </w:r>
      <w:r w:rsidR="00DE5100" w:rsidRPr="00F43A2E">
        <w:rPr>
          <w:rFonts w:ascii="Times New Roman" w:hAnsi="Times New Roman" w:cs="Times New Roman"/>
          <w:sz w:val="24"/>
          <w:szCs w:val="24"/>
        </w:rPr>
        <w:t xml:space="preserve"> будет распространяться  </w:t>
      </w:r>
      <w:r w:rsidR="00331B34" w:rsidRPr="00F43A2E">
        <w:rPr>
          <w:rFonts w:ascii="Times New Roman" w:hAnsi="Times New Roman" w:cs="Times New Roman"/>
          <w:sz w:val="24"/>
          <w:szCs w:val="24"/>
        </w:rPr>
        <w:t xml:space="preserve">со стороны США </w:t>
      </w:r>
      <w:r w:rsidR="00DE5100" w:rsidRPr="00F43A2E">
        <w:rPr>
          <w:rFonts w:ascii="Times New Roman" w:hAnsi="Times New Roman" w:cs="Times New Roman"/>
          <w:sz w:val="24"/>
          <w:szCs w:val="24"/>
        </w:rPr>
        <w:t>и в отношении стран-членов</w:t>
      </w:r>
      <w:r w:rsidR="00DC3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100" w:rsidRPr="00F43A2E">
        <w:rPr>
          <w:rFonts w:ascii="Times New Roman" w:hAnsi="Times New Roman" w:cs="Times New Roman"/>
          <w:b/>
          <w:sz w:val="24"/>
          <w:szCs w:val="24"/>
        </w:rPr>
        <w:t xml:space="preserve">Тихоокеанского партнерства </w:t>
      </w:r>
      <w:r w:rsidR="00DE5100" w:rsidRPr="00F43A2E">
        <w:rPr>
          <w:rFonts w:ascii="Times New Roman" w:hAnsi="Times New Roman" w:cs="Times New Roman"/>
          <w:sz w:val="24"/>
          <w:szCs w:val="24"/>
        </w:rPr>
        <w:t>и</w:t>
      </w:r>
      <w:r w:rsidR="00DE5100" w:rsidRPr="00F43A2E">
        <w:rPr>
          <w:rFonts w:ascii="Times New Roman" w:hAnsi="Times New Roman" w:cs="Times New Roman"/>
          <w:b/>
          <w:sz w:val="24"/>
          <w:szCs w:val="24"/>
        </w:rPr>
        <w:t xml:space="preserve"> Японии. </w:t>
      </w:r>
      <w:proofErr w:type="gramStart"/>
      <w:r w:rsidR="00DE5100" w:rsidRPr="00F43A2E">
        <w:rPr>
          <w:rFonts w:ascii="Times New Roman" w:hAnsi="Times New Roman" w:cs="Times New Roman"/>
          <w:sz w:val="24"/>
          <w:szCs w:val="24"/>
        </w:rPr>
        <w:t>П</w:t>
      </w:r>
      <w:r w:rsidR="00331B34" w:rsidRPr="00F43A2E">
        <w:rPr>
          <w:rFonts w:ascii="Times New Roman" w:hAnsi="Times New Roman" w:cs="Times New Roman"/>
          <w:sz w:val="24"/>
          <w:szCs w:val="24"/>
        </w:rPr>
        <w:t>оследняя</w:t>
      </w:r>
      <w:proofErr w:type="gramEnd"/>
      <w:r w:rsidR="00331B34" w:rsidRPr="00F43A2E">
        <w:rPr>
          <w:rFonts w:ascii="Times New Roman" w:hAnsi="Times New Roman" w:cs="Times New Roman"/>
          <w:sz w:val="24"/>
          <w:szCs w:val="24"/>
        </w:rPr>
        <w:t xml:space="preserve"> в особенности остается </w:t>
      </w:r>
      <w:r w:rsidR="00DE5100" w:rsidRPr="00F43A2E">
        <w:rPr>
          <w:rFonts w:ascii="Times New Roman" w:hAnsi="Times New Roman" w:cs="Times New Roman"/>
          <w:sz w:val="24"/>
          <w:szCs w:val="24"/>
        </w:rPr>
        <w:t xml:space="preserve">заинтересованной в формировании новых </w:t>
      </w:r>
      <w:r w:rsidR="00331B34" w:rsidRPr="00F43A2E">
        <w:rPr>
          <w:rFonts w:ascii="Times New Roman" w:hAnsi="Times New Roman" w:cs="Times New Roman"/>
          <w:sz w:val="24"/>
          <w:szCs w:val="24"/>
        </w:rPr>
        <w:t xml:space="preserve">возможностей импорта </w:t>
      </w:r>
      <w:r w:rsidR="00DE5100" w:rsidRPr="00F43A2E">
        <w:rPr>
          <w:rFonts w:ascii="Times New Roman" w:hAnsi="Times New Roman" w:cs="Times New Roman"/>
          <w:sz w:val="24"/>
          <w:szCs w:val="24"/>
        </w:rPr>
        <w:t xml:space="preserve">на фоне кардинальной смены модели энергоснабжения после известной аварии на </w:t>
      </w:r>
      <w:proofErr w:type="spellStart"/>
      <w:r w:rsidR="00DE5100" w:rsidRPr="00F43A2E">
        <w:rPr>
          <w:rFonts w:ascii="Times New Roman" w:hAnsi="Times New Roman" w:cs="Times New Roman"/>
          <w:sz w:val="24"/>
          <w:szCs w:val="24"/>
        </w:rPr>
        <w:t>Фукусиме</w:t>
      </w:r>
      <w:proofErr w:type="spellEnd"/>
      <w:r w:rsidR="00DE5100" w:rsidRPr="00F43A2E">
        <w:rPr>
          <w:rFonts w:ascii="Times New Roman" w:hAnsi="Times New Roman" w:cs="Times New Roman"/>
          <w:sz w:val="24"/>
          <w:szCs w:val="24"/>
        </w:rPr>
        <w:t xml:space="preserve"> в марте 2011.</w:t>
      </w:r>
    </w:p>
    <w:p w:rsidR="00650064" w:rsidRPr="00F43A2E" w:rsidRDefault="00650064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CE7" w:rsidRDefault="00732CE7" w:rsidP="00F874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E7">
        <w:rPr>
          <w:rFonts w:ascii="Times New Roman" w:hAnsi="Times New Roman" w:cs="Times New Roman"/>
          <w:b/>
          <w:i/>
          <w:sz w:val="24"/>
          <w:szCs w:val="24"/>
          <w:u w:val="single"/>
        </w:rPr>
        <w:t>Пятое.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мериканские нефтегазовые и сервисные компании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скорее всего,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будут активно развивать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экспорт сланцевой революции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за пределы США</w:t>
      </w:r>
      <w:r w:rsidR="00650064" w:rsidRPr="003B2EFB">
        <w:rPr>
          <w:rFonts w:ascii="Times New Roman" w:hAnsi="Times New Roman" w:cs="Times New Roman"/>
          <w:sz w:val="24"/>
          <w:szCs w:val="24"/>
          <w:highlight w:val="yellow"/>
        </w:rPr>
        <w:t>, сокращая соответствующую деятельность внутри страны.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07" w:rsidRPr="00F43A2E" w:rsidRDefault="00650064" w:rsidP="00F874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 xml:space="preserve">Уже сейчас американские эксперты указывают на финансовые трудности и просто разорение ряда «сланцевых» компаний, а также </w:t>
      </w:r>
      <w:r w:rsidR="00732CE7">
        <w:rPr>
          <w:rFonts w:ascii="Times New Roman" w:hAnsi="Times New Roman" w:cs="Times New Roman"/>
          <w:sz w:val="24"/>
          <w:szCs w:val="24"/>
        </w:rPr>
        <w:t xml:space="preserve">усиливающееся </w:t>
      </w:r>
      <w:r w:rsidRPr="00F43A2E">
        <w:rPr>
          <w:rFonts w:ascii="Times New Roman" w:hAnsi="Times New Roman" w:cs="Times New Roman"/>
          <w:sz w:val="24"/>
          <w:szCs w:val="24"/>
        </w:rPr>
        <w:t>давление со стороны экологически мыслящей общественности. Компании постараются восстановить свое влияние и прибыли за счет экспорта новых</w:t>
      </w:r>
      <w:r w:rsidR="00732CE7">
        <w:rPr>
          <w:rFonts w:ascii="Times New Roman" w:hAnsi="Times New Roman" w:cs="Times New Roman"/>
          <w:sz w:val="24"/>
          <w:szCs w:val="24"/>
        </w:rPr>
        <w:t xml:space="preserve"> технологий, «ноу-хау», поставок</w:t>
      </w:r>
      <w:r w:rsidRPr="00F43A2E">
        <w:rPr>
          <w:rFonts w:ascii="Times New Roman" w:hAnsi="Times New Roman" w:cs="Times New Roman"/>
          <w:sz w:val="24"/>
          <w:szCs w:val="24"/>
        </w:rPr>
        <w:t xml:space="preserve"> и лизинговых операций с буровыми установками, предоставления под масштабные проекты «связанных» кредитов и страховых услуг, а также заработать на подготовке квалифицированного персонала, прежде всего управленческого.  </w:t>
      </w:r>
      <w:r w:rsidR="00AF0F07" w:rsidRPr="00F43A2E">
        <w:rPr>
          <w:rFonts w:ascii="Times New Roman" w:hAnsi="Times New Roman" w:cs="Times New Roman"/>
          <w:sz w:val="24"/>
          <w:szCs w:val="24"/>
        </w:rPr>
        <w:t>При этом они будут получать государственную поддержку в от</w:t>
      </w:r>
      <w:r w:rsidR="00732CE7">
        <w:rPr>
          <w:rFonts w:ascii="Times New Roman" w:hAnsi="Times New Roman" w:cs="Times New Roman"/>
          <w:sz w:val="24"/>
          <w:szCs w:val="24"/>
        </w:rPr>
        <w:t>ношении интересующих США стран. С</w:t>
      </w:r>
      <w:r w:rsidR="00AF0F07" w:rsidRPr="00F43A2E">
        <w:rPr>
          <w:rFonts w:ascii="Times New Roman" w:hAnsi="Times New Roman" w:cs="Times New Roman"/>
          <w:sz w:val="24"/>
          <w:szCs w:val="24"/>
        </w:rPr>
        <w:t>оответствующие проекты государственной поддержки сланцевых проектов в заинтересованных странах</w:t>
      </w:r>
      <w:r w:rsidR="00732CE7">
        <w:rPr>
          <w:rFonts w:ascii="Times New Roman" w:hAnsi="Times New Roman" w:cs="Times New Roman"/>
          <w:sz w:val="24"/>
          <w:szCs w:val="24"/>
        </w:rPr>
        <w:t xml:space="preserve"> уже запущены</w:t>
      </w:r>
      <w:r w:rsidR="00AF0F07" w:rsidRPr="00F43A2E">
        <w:rPr>
          <w:rFonts w:ascii="Times New Roman" w:hAnsi="Times New Roman" w:cs="Times New Roman"/>
          <w:sz w:val="24"/>
          <w:szCs w:val="24"/>
        </w:rPr>
        <w:t xml:space="preserve">. </w:t>
      </w:r>
      <w:r w:rsidR="00732CE7">
        <w:rPr>
          <w:rFonts w:ascii="Times New Roman" w:hAnsi="Times New Roman" w:cs="Times New Roman"/>
          <w:sz w:val="24"/>
          <w:szCs w:val="24"/>
        </w:rPr>
        <w:t>В</w:t>
      </w:r>
      <w:r w:rsidR="00732CE7" w:rsidRPr="00732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CE7">
        <w:rPr>
          <w:rFonts w:ascii="Times New Roman" w:hAnsi="Times New Roman" w:cs="Times New Roman"/>
          <w:sz w:val="24"/>
          <w:szCs w:val="24"/>
        </w:rPr>
        <w:t>частности</w:t>
      </w:r>
      <w:r w:rsidR="00732CE7" w:rsidRPr="00732C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2CE7">
        <w:rPr>
          <w:rFonts w:ascii="Times New Roman" w:hAnsi="Times New Roman" w:cs="Times New Roman"/>
          <w:sz w:val="24"/>
          <w:szCs w:val="24"/>
        </w:rPr>
        <w:t>к</w:t>
      </w:r>
      <w:r w:rsidR="00732CE7" w:rsidRPr="00732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CE7">
        <w:rPr>
          <w:rFonts w:ascii="Times New Roman" w:hAnsi="Times New Roman" w:cs="Times New Roman"/>
          <w:sz w:val="24"/>
          <w:szCs w:val="24"/>
        </w:rPr>
        <w:t>ним</w:t>
      </w:r>
      <w:r w:rsidR="00732CE7" w:rsidRPr="00732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CE7">
        <w:rPr>
          <w:rFonts w:ascii="Times New Roman" w:hAnsi="Times New Roman" w:cs="Times New Roman"/>
          <w:sz w:val="24"/>
          <w:szCs w:val="24"/>
        </w:rPr>
        <w:t>относятся</w:t>
      </w:r>
      <w:r w:rsidR="00AF0F07" w:rsidRPr="00F43A2E">
        <w:rPr>
          <w:rFonts w:ascii="Times New Roman" w:hAnsi="Times New Roman" w:cs="Times New Roman"/>
          <w:sz w:val="24"/>
          <w:szCs w:val="24"/>
          <w:lang w:val="en-US"/>
        </w:rPr>
        <w:t xml:space="preserve"> Unconventional Gas Technical Engagement Program </w:t>
      </w:r>
      <w:r w:rsidR="00AF0F07" w:rsidRPr="00F43A2E">
        <w:rPr>
          <w:rFonts w:ascii="Times New Roman" w:hAnsi="Times New Roman" w:cs="Times New Roman"/>
          <w:sz w:val="24"/>
          <w:szCs w:val="24"/>
        </w:rPr>
        <w:t>и</w:t>
      </w:r>
      <w:r w:rsidR="00AF0F07" w:rsidRPr="00F43A2E">
        <w:rPr>
          <w:rFonts w:ascii="Times New Roman" w:hAnsi="Times New Roman" w:cs="Times New Roman"/>
          <w:sz w:val="24"/>
          <w:szCs w:val="24"/>
          <w:lang w:val="en-US"/>
        </w:rPr>
        <w:t xml:space="preserve"> Energy Governance and Capacity Initiative. </w:t>
      </w:r>
      <w:r w:rsidR="00AF0F07" w:rsidRPr="00F43A2E">
        <w:rPr>
          <w:rFonts w:ascii="Times New Roman" w:hAnsi="Times New Roman" w:cs="Times New Roman"/>
          <w:sz w:val="24"/>
          <w:szCs w:val="24"/>
        </w:rPr>
        <w:t xml:space="preserve">Все это </w:t>
      </w:r>
      <w:r w:rsidR="00732CE7">
        <w:rPr>
          <w:rFonts w:ascii="Times New Roman" w:hAnsi="Times New Roman" w:cs="Times New Roman"/>
          <w:sz w:val="24"/>
          <w:szCs w:val="24"/>
        </w:rPr>
        <w:t xml:space="preserve">расширит для </w:t>
      </w:r>
      <w:r w:rsidR="00732CE7">
        <w:rPr>
          <w:rFonts w:ascii="Times New Roman" w:hAnsi="Times New Roman" w:cs="Times New Roman"/>
          <w:b/>
          <w:sz w:val="24"/>
          <w:szCs w:val="24"/>
        </w:rPr>
        <w:t>США</w:t>
      </w:r>
      <w:r w:rsidR="00AF0F07" w:rsidRPr="00F43A2E">
        <w:rPr>
          <w:rFonts w:ascii="Times New Roman" w:hAnsi="Times New Roman" w:cs="Times New Roman"/>
          <w:b/>
          <w:sz w:val="24"/>
          <w:szCs w:val="24"/>
        </w:rPr>
        <w:t xml:space="preserve"> экономические и политические возможности «нового энергетического передела мира».</w:t>
      </w:r>
    </w:p>
    <w:p w:rsidR="0097766A" w:rsidRPr="00F43A2E" w:rsidRDefault="00650064" w:rsidP="00F874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>Следу</w:t>
      </w:r>
      <w:r w:rsidR="00732CE7">
        <w:rPr>
          <w:rFonts w:ascii="Times New Roman" w:hAnsi="Times New Roman" w:cs="Times New Roman"/>
          <w:sz w:val="24"/>
          <w:szCs w:val="24"/>
        </w:rPr>
        <w:t>ет ожидать,</w:t>
      </w:r>
      <w:r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331B34" w:rsidRPr="00F43A2E">
        <w:rPr>
          <w:rFonts w:ascii="Times New Roman" w:hAnsi="Times New Roman" w:cs="Times New Roman"/>
          <w:sz w:val="24"/>
          <w:szCs w:val="24"/>
        </w:rPr>
        <w:t xml:space="preserve">американские компании </w:t>
      </w:r>
      <w:r w:rsidR="00732CE7">
        <w:rPr>
          <w:rFonts w:ascii="Times New Roman" w:hAnsi="Times New Roman" w:cs="Times New Roman"/>
          <w:sz w:val="24"/>
          <w:szCs w:val="24"/>
        </w:rPr>
        <w:t xml:space="preserve">направят </w:t>
      </w:r>
      <w:r w:rsidR="0089620C">
        <w:rPr>
          <w:rFonts w:ascii="Times New Roman" w:hAnsi="Times New Roman" w:cs="Times New Roman"/>
          <w:sz w:val="24"/>
          <w:szCs w:val="24"/>
        </w:rPr>
        <w:t>максимум  усилий</w:t>
      </w:r>
      <w:r w:rsidR="00732CE7">
        <w:rPr>
          <w:rFonts w:ascii="Times New Roman" w:hAnsi="Times New Roman" w:cs="Times New Roman"/>
          <w:sz w:val="24"/>
          <w:szCs w:val="24"/>
        </w:rPr>
        <w:t xml:space="preserve"> на расширение</w:t>
      </w:r>
      <w:r w:rsidRPr="00F43A2E">
        <w:rPr>
          <w:rFonts w:ascii="Times New Roman" w:hAnsi="Times New Roman" w:cs="Times New Roman"/>
          <w:sz w:val="24"/>
          <w:szCs w:val="24"/>
        </w:rPr>
        <w:t xml:space="preserve"> свое</w:t>
      </w:r>
      <w:r w:rsidR="00732CE7">
        <w:rPr>
          <w:rFonts w:ascii="Times New Roman" w:hAnsi="Times New Roman" w:cs="Times New Roman"/>
          <w:sz w:val="24"/>
          <w:szCs w:val="24"/>
        </w:rPr>
        <w:t>го присутствия</w:t>
      </w:r>
      <w:r w:rsidRPr="00F43A2E">
        <w:rPr>
          <w:rFonts w:ascii="Times New Roman" w:hAnsi="Times New Roman" w:cs="Times New Roman"/>
          <w:sz w:val="24"/>
          <w:szCs w:val="24"/>
        </w:rPr>
        <w:t xml:space="preserve"> в </w:t>
      </w:r>
      <w:r w:rsidRPr="00F43A2E">
        <w:rPr>
          <w:rFonts w:ascii="Times New Roman" w:hAnsi="Times New Roman" w:cs="Times New Roman"/>
          <w:b/>
          <w:sz w:val="24"/>
          <w:szCs w:val="24"/>
        </w:rPr>
        <w:t>Китае</w:t>
      </w:r>
      <w:r w:rsidR="00732CE7">
        <w:rPr>
          <w:rFonts w:ascii="Times New Roman" w:hAnsi="Times New Roman" w:cs="Times New Roman"/>
          <w:sz w:val="24"/>
          <w:szCs w:val="24"/>
        </w:rPr>
        <w:t xml:space="preserve"> в рамках  принятой</w:t>
      </w:r>
      <w:r w:rsidR="0097766A" w:rsidRPr="00F43A2E">
        <w:rPr>
          <w:rFonts w:ascii="Times New Roman" w:hAnsi="Times New Roman" w:cs="Times New Roman"/>
          <w:sz w:val="24"/>
          <w:szCs w:val="24"/>
        </w:rPr>
        <w:t xml:space="preserve"> в начале 2000-х годов стратегии США по </w:t>
      </w:r>
      <w:r w:rsidR="0097766A" w:rsidRPr="00F43A2E">
        <w:rPr>
          <w:rFonts w:ascii="Times New Roman" w:hAnsi="Times New Roman" w:cs="Times New Roman"/>
          <w:b/>
          <w:sz w:val="24"/>
          <w:szCs w:val="24"/>
        </w:rPr>
        <w:t>созданию нового емкого рынка в рамках столетия борьбы за ресурсы.</w:t>
      </w:r>
      <w:r w:rsidR="0097766A" w:rsidRPr="00F43A2E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97766A" w:rsidRPr="00F43A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766A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89620C">
        <w:rPr>
          <w:rFonts w:ascii="Times New Roman" w:hAnsi="Times New Roman" w:cs="Times New Roman"/>
          <w:sz w:val="24"/>
          <w:szCs w:val="24"/>
        </w:rPr>
        <w:t>не следует забывать, что</w:t>
      </w:r>
      <w:r w:rsidR="0097766A" w:rsidRPr="00F43A2E">
        <w:rPr>
          <w:rFonts w:ascii="Times New Roman" w:hAnsi="Times New Roman" w:cs="Times New Roman"/>
          <w:sz w:val="24"/>
          <w:szCs w:val="24"/>
        </w:rPr>
        <w:t xml:space="preserve"> у </w:t>
      </w:r>
      <w:r w:rsidR="0097766A" w:rsidRPr="00F43A2E">
        <w:rPr>
          <w:rFonts w:ascii="Times New Roman" w:hAnsi="Times New Roman" w:cs="Times New Roman"/>
          <w:b/>
          <w:sz w:val="24"/>
          <w:szCs w:val="24"/>
        </w:rPr>
        <w:t>Китая,  обладателя крупнейших в мире (выявленных на сегодняшний день) запасов сланцевого газа</w:t>
      </w:r>
      <w:r w:rsidR="0097766A" w:rsidRPr="00F43A2E">
        <w:rPr>
          <w:rFonts w:ascii="Times New Roman" w:hAnsi="Times New Roman" w:cs="Times New Roman"/>
          <w:sz w:val="24"/>
          <w:szCs w:val="24"/>
        </w:rPr>
        <w:t xml:space="preserve">, </w:t>
      </w:r>
      <w:r w:rsidR="0097766A" w:rsidRPr="00F43A2E">
        <w:rPr>
          <w:rFonts w:ascii="Times New Roman" w:hAnsi="Times New Roman" w:cs="Times New Roman"/>
          <w:b/>
          <w:sz w:val="24"/>
          <w:szCs w:val="24"/>
        </w:rPr>
        <w:t xml:space="preserve">есть все основания спустя 1-2 десятилетия потеснить США </w:t>
      </w:r>
      <w:r w:rsidR="0089620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7766A" w:rsidRPr="00F43A2E">
        <w:rPr>
          <w:rFonts w:ascii="Times New Roman" w:hAnsi="Times New Roman" w:cs="Times New Roman"/>
          <w:b/>
          <w:sz w:val="24"/>
          <w:szCs w:val="24"/>
        </w:rPr>
        <w:t>газовом рынке.</w:t>
      </w:r>
    </w:p>
    <w:p w:rsidR="0089620C" w:rsidRDefault="0089620C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20C">
        <w:rPr>
          <w:rFonts w:ascii="Times New Roman" w:hAnsi="Times New Roman" w:cs="Times New Roman"/>
          <w:b/>
          <w:i/>
          <w:sz w:val="24"/>
          <w:szCs w:val="24"/>
          <w:u w:val="single"/>
        </w:rPr>
        <w:t>Шестое.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07" w:rsidRPr="00F43A2E">
        <w:rPr>
          <w:rFonts w:ascii="Times New Roman" w:hAnsi="Times New Roman" w:cs="Times New Roman"/>
          <w:sz w:val="24"/>
          <w:szCs w:val="24"/>
        </w:rPr>
        <w:t>Д</w:t>
      </w:r>
      <w:r w:rsidR="000B1DFC" w:rsidRPr="00F43A2E">
        <w:rPr>
          <w:rFonts w:ascii="Times New Roman" w:hAnsi="Times New Roman" w:cs="Times New Roman"/>
          <w:sz w:val="24"/>
          <w:szCs w:val="24"/>
        </w:rPr>
        <w:t>ля оценки перспектив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0B1DFC" w:rsidRPr="00F43A2E">
        <w:rPr>
          <w:rFonts w:ascii="Times New Roman" w:hAnsi="Times New Roman" w:cs="Times New Roman"/>
          <w:sz w:val="24"/>
          <w:szCs w:val="24"/>
        </w:rPr>
        <w:t xml:space="preserve"> мирового рынка газа и мировой экономики в целом </w:t>
      </w:r>
      <w:r w:rsidR="000B1DFC" w:rsidRPr="00F43A2E">
        <w:rPr>
          <w:rFonts w:ascii="Times New Roman" w:hAnsi="Times New Roman" w:cs="Times New Roman"/>
          <w:b/>
          <w:sz w:val="24"/>
          <w:szCs w:val="24"/>
        </w:rPr>
        <w:t>стратегически важно</w:t>
      </w:r>
      <w:r w:rsidR="000B1DFC" w:rsidRPr="00F43A2E">
        <w:rPr>
          <w:rFonts w:ascii="Times New Roman" w:hAnsi="Times New Roman" w:cs="Times New Roman"/>
          <w:sz w:val="24"/>
          <w:szCs w:val="24"/>
        </w:rPr>
        <w:t xml:space="preserve"> то обстоятельство, что, н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ачав промышленную разработку сланцевых месторождений уже в конце 2010-х гг.,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Китай</w:t>
      </w:r>
      <w:r w:rsidR="00650064" w:rsidRPr="00F43A2E">
        <w:rPr>
          <w:rFonts w:ascii="Times New Roman" w:hAnsi="Times New Roman" w:cs="Times New Roman"/>
          <w:sz w:val="24"/>
          <w:szCs w:val="24"/>
        </w:rPr>
        <w:t>, вероятно, уже к 2025</w:t>
      </w:r>
      <w:r w:rsidR="00AF0F07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F43A2E">
        <w:rPr>
          <w:rFonts w:ascii="Times New Roman" w:hAnsi="Times New Roman" w:cs="Times New Roman"/>
          <w:sz w:val="24"/>
          <w:szCs w:val="24"/>
        </w:rPr>
        <w:t>г</w:t>
      </w:r>
      <w:r w:rsidR="00AF0F07" w:rsidRPr="00F43A2E">
        <w:rPr>
          <w:rFonts w:ascii="Times New Roman" w:hAnsi="Times New Roman" w:cs="Times New Roman"/>
          <w:sz w:val="24"/>
          <w:szCs w:val="24"/>
        </w:rPr>
        <w:t>.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(ранее прогнозируемых МЭА 2030-35гг.)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войдет в «тройку» крупнейших производителей газа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(наряду с Россией и США). Одновременно, Китай будет развивать мощности по производству СПГ, чтобы к концу 2020-х годов стать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крупнейшим поставщиком СПГ в Азии</w:t>
      </w:r>
      <w:r w:rsidR="00650064" w:rsidRPr="00F43A2E">
        <w:rPr>
          <w:rFonts w:ascii="Times New Roman" w:hAnsi="Times New Roman" w:cs="Times New Roman"/>
          <w:sz w:val="24"/>
          <w:szCs w:val="24"/>
        </w:rPr>
        <w:t>.</w:t>
      </w:r>
    </w:p>
    <w:p w:rsidR="000B1DFC" w:rsidRPr="00F43A2E" w:rsidRDefault="00650064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 xml:space="preserve"> У Китая есть также, на наш взгляд, хорошая возможность стать к середине 2020</w:t>
      </w:r>
      <w:r w:rsidR="0089620C">
        <w:rPr>
          <w:rFonts w:ascii="Times New Roman" w:hAnsi="Times New Roman" w:cs="Times New Roman"/>
          <w:sz w:val="24"/>
          <w:szCs w:val="24"/>
        </w:rPr>
        <w:t>-х</w:t>
      </w:r>
      <w:r w:rsidRPr="00F43A2E">
        <w:rPr>
          <w:rFonts w:ascii="Times New Roman" w:hAnsi="Times New Roman" w:cs="Times New Roman"/>
          <w:sz w:val="24"/>
          <w:szCs w:val="24"/>
        </w:rPr>
        <w:t xml:space="preserve"> гг. одним из мировых лидеров массовой </w:t>
      </w:r>
      <w:r w:rsidRPr="0089620C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Pr="00F43A2E">
        <w:rPr>
          <w:rFonts w:ascii="Times New Roman" w:hAnsi="Times New Roman" w:cs="Times New Roman"/>
          <w:b/>
          <w:sz w:val="24"/>
          <w:szCs w:val="24"/>
        </w:rPr>
        <w:t>инженерно-технических кадров газовой и смежных отраслей</w:t>
      </w:r>
      <w:r w:rsidRPr="00F43A2E">
        <w:rPr>
          <w:rFonts w:ascii="Times New Roman" w:hAnsi="Times New Roman" w:cs="Times New Roman"/>
          <w:sz w:val="24"/>
          <w:szCs w:val="24"/>
        </w:rPr>
        <w:t xml:space="preserve">, острый дефицит которых наблюдается во всем мире. </w:t>
      </w:r>
    </w:p>
    <w:p w:rsidR="0089620C" w:rsidRDefault="000B1DFC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Pr="00F43A2E">
        <w:rPr>
          <w:rFonts w:ascii="Times New Roman" w:hAnsi="Times New Roman" w:cs="Times New Roman"/>
          <w:b/>
          <w:sz w:val="24"/>
          <w:szCs w:val="24"/>
        </w:rPr>
        <w:t>именно Китай, представляется, наиболее солидным игроком газового рынка будущего.</w:t>
      </w:r>
      <w:r w:rsidRPr="00F4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0C" w:rsidRDefault="0089620C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20C">
        <w:rPr>
          <w:rFonts w:ascii="Times New Roman" w:hAnsi="Times New Roman" w:cs="Times New Roman"/>
          <w:b/>
          <w:i/>
          <w:sz w:val="24"/>
          <w:szCs w:val="24"/>
          <w:u w:val="single"/>
        </w:rPr>
        <w:t>Седьмое.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Япония, Южная Корея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, а отчасти и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Австралия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, используя имеющиеся конкурентные преимущества, проведут </w:t>
      </w:r>
      <w:r w:rsidR="007864B2" w:rsidRPr="00F43A2E">
        <w:rPr>
          <w:rFonts w:ascii="Times New Roman" w:hAnsi="Times New Roman" w:cs="Times New Roman"/>
          <w:sz w:val="24"/>
          <w:szCs w:val="24"/>
        </w:rPr>
        <w:t xml:space="preserve">модернизацию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ряда отраслей, чтобы включиться в игру за новый энергетический рынок в качестве поставщиков современного оборудования. Речь идет, прежде всего, о судостроении в части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танкеров для транспортировки СПГ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, строительстве оффшорных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нефтяных и газовых платформ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и т.п., а также укреплении смежных производств и сопутствующих услуг (лизинг, страхование, подготовка кадров и </w:t>
      </w:r>
      <w:proofErr w:type="spellStart"/>
      <w:r w:rsidR="00650064" w:rsidRPr="00F43A2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650064" w:rsidRPr="00F43A2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650064" w:rsidRPr="00F43A2E" w:rsidRDefault="00650064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b/>
          <w:sz w:val="24"/>
          <w:szCs w:val="24"/>
        </w:rPr>
        <w:t>Австралия</w:t>
      </w:r>
      <w:r w:rsidRPr="00F43A2E">
        <w:rPr>
          <w:rFonts w:ascii="Times New Roman" w:hAnsi="Times New Roman" w:cs="Times New Roman"/>
          <w:sz w:val="24"/>
          <w:szCs w:val="24"/>
        </w:rPr>
        <w:t>, безусловно, сохранит при этом сво</w:t>
      </w:r>
      <w:r w:rsidR="0089620C">
        <w:rPr>
          <w:rFonts w:ascii="Times New Roman" w:hAnsi="Times New Roman" w:cs="Times New Roman"/>
          <w:sz w:val="24"/>
          <w:szCs w:val="24"/>
        </w:rPr>
        <w:t xml:space="preserve">и позиции одного из </w:t>
      </w:r>
      <w:r w:rsidRPr="00F43A2E">
        <w:rPr>
          <w:rFonts w:ascii="Times New Roman" w:hAnsi="Times New Roman" w:cs="Times New Roman"/>
          <w:sz w:val="24"/>
          <w:szCs w:val="24"/>
        </w:rPr>
        <w:t>лидеров</w:t>
      </w:r>
      <w:r w:rsidR="0089620C">
        <w:rPr>
          <w:rFonts w:ascii="Times New Roman" w:hAnsi="Times New Roman" w:cs="Times New Roman"/>
          <w:sz w:val="24"/>
          <w:szCs w:val="24"/>
        </w:rPr>
        <w:t xml:space="preserve"> по поставкам СПГ  на азиатский </w:t>
      </w:r>
      <w:r w:rsidRPr="00F43A2E">
        <w:rPr>
          <w:rFonts w:ascii="Times New Roman" w:hAnsi="Times New Roman" w:cs="Times New Roman"/>
          <w:sz w:val="24"/>
          <w:szCs w:val="24"/>
        </w:rPr>
        <w:t xml:space="preserve"> рын</w:t>
      </w:r>
      <w:r w:rsidR="0089620C">
        <w:rPr>
          <w:rFonts w:ascii="Times New Roman" w:hAnsi="Times New Roman" w:cs="Times New Roman"/>
          <w:sz w:val="24"/>
          <w:szCs w:val="24"/>
        </w:rPr>
        <w:t>о</w:t>
      </w:r>
      <w:r w:rsidRPr="00F43A2E">
        <w:rPr>
          <w:rFonts w:ascii="Times New Roman" w:hAnsi="Times New Roman" w:cs="Times New Roman"/>
          <w:sz w:val="24"/>
          <w:szCs w:val="24"/>
        </w:rPr>
        <w:t>к</w:t>
      </w:r>
      <w:r w:rsidR="0089620C">
        <w:rPr>
          <w:rFonts w:ascii="Times New Roman" w:hAnsi="Times New Roman" w:cs="Times New Roman"/>
          <w:sz w:val="24"/>
          <w:szCs w:val="24"/>
        </w:rPr>
        <w:t>.</w:t>
      </w:r>
    </w:p>
    <w:p w:rsidR="00090865" w:rsidRPr="00F43A2E" w:rsidRDefault="00090865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2E">
        <w:rPr>
          <w:rFonts w:ascii="Times New Roman" w:hAnsi="Times New Roman" w:cs="Times New Roman"/>
          <w:sz w:val="24"/>
          <w:szCs w:val="24"/>
        </w:rPr>
        <w:t xml:space="preserve">Довольно, сложные задачи встанут перед газовым сектором </w:t>
      </w:r>
      <w:r w:rsidRPr="00F43A2E">
        <w:rPr>
          <w:rFonts w:ascii="Times New Roman" w:hAnsi="Times New Roman" w:cs="Times New Roman"/>
          <w:b/>
          <w:sz w:val="24"/>
          <w:szCs w:val="24"/>
        </w:rPr>
        <w:t>Канады</w:t>
      </w:r>
      <w:r w:rsidRPr="00F43A2E">
        <w:rPr>
          <w:rFonts w:ascii="Times New Roman" w:hAnsi="Times New Roman" w:cs="Times New Roman"/>
          <w:sz w:val="24"/>
          <w:szCs w:val="24"/>
        </w:rPr>
        <w:t xml:space="preserve">, для которого США были главным и, по сути, единственным экспортным рынком. Предстоит серьезная </w:t>
      </w:r>
      <w:r w:rsidR="00332BDD" w:rsidRPr="00F43A2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32BDD" w:rsidRPr="00F43A2E"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 w:rsidR="00332BDD" w:rsidRPr="00F43A2E">
        <w:rPr>
          <w:rFonts w:ascii="Times New Roman" w:hAnsi="Times New Roman" w:cs="Times New Roman"/>
          <w:sz w:val="24"/>
          <w:szCs w:val="24"/>
        </w:rPr>
        <w:t xml:space="preserve"> насыщенная </w:t>
      </w:r>
      <w:r w:rsidRPr="00F43A2E">
        <w:rPr>
          <w:rFonts w:ascii="Times New Roman" w:hAnsi="Times New Roman" w:cs="Times New Roman"/>
          <w:sz w:val="24"/>
          <w:szCs w:val="24"/>
        </w:rPr>
        <w:t>переориентация на СПГ и азиатские рынки.</w:t>
      </w:r>
    </w:p>
    <w:p w:rsidR="00650064" w:rsidRPr="00F43A2E" w:rsidRDefault="0089620C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20C">
        <w:rPr>
          <w:rFonts w:ascii="Times New Roman" w:hAnsi="Times New Roman" w:cs="Times New Roman"/>
          <w:b/>
          <w:i/>
          <w:sz w:val="24"/>
          <w:szCs w:val="24"/>
          <w:u w:val="single"/>
        </w:rPr>
        <w:t>Восьмое.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 xml:space="preserve">Россия, несмотря на грядущую новую </w:t>
      </w:r>
      <w:r w:rsidR="00332BDD" w:rsidRPr="00F43A2E">
        <w:rPr>
          <w:rFonts w:ascii="Times New Roman" w:hAnsi="Times New Roman" w:cs="Times New Roman"/>
          <w:b/>
          <w:sz w:val="24"/>
          <w:szCs w:val="24"/>
        </w:rPr>
        <w:t xml:space="preserve">непростую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«расстановку сил»,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332BDD" w:rsidRPr="00F43A2E">
        <w:rPr>
          <w:rFonts w:ascii="Times New Roman" w:hAnsi="Times New Roman" w:cs="Times New Roman"/>
          <w:sz w:val="24"/>
          <w:szCs w:val="24"/>
        </w:rPr>
        <w:t>,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на наш взгляд, </w:t>
      </w:r>
      <w:r w:rsidR="00332BDD" w:rsidRPr="00F43A2E">
        <w:rPr>
          <w:rFonts w:ascii="Times New Roman" w:hAnsi="Times New Roman" w:cs="Times New Roman"/>
          <w:sz w:val="24"/>
          <w:szCs w:val="24"/>
        </w:rPr>
        <w:t xml:space="preserve">сохранит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устойчивые экономические связи с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Европой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, но и перейдет (в период до 2025 г.) к более плотной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интеграции</w:t>
      </w:r>
      <w:r w:rsidR="00D63A9E">
        <w:rPr>
          <w:rFonts w:ascii="Times New Roman" w:hAnsi="Times New Roman" w:cs="Times New Roman"/>
          <w:sz w:val="24"/>
          <w:szCs w:val="24"/>
        </w:rPr>
        <w:t xml:space="preserve">, причем, скорее, 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6053DF">
        <w:rPr>
          <w:rFonts w:ascii="Times New Roman" w:hAnsi="Times New Roman" w:cs="Times New Roman"/>
          <w:sz w:val="24"/>
          <w:szCs w:val="24"/>
          <w:highlight w:val="yellow"/>
        </w:rPr>
        <w:t xml:space="preserve">в составе группы стран-участников </w:t>
      </w:r>
      <w:r w:rsidR="00650064"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>Единого экономического пространства</w:t>
      </w:r>
      <w:r w:rsidR="00650064" w:rsidRPr="006053DF">
        <w:rPr>
          <w:rFonts w:ascii="Times New Roman" w:hAnsi="Times New Roman" w:cs="Times New Roman"/>
          <w:sz w:val="24"/>
          <w:szCs w:val="24"/>
          <w:highlight w:val="yellow"/>
        </w:rPr>
        <w:t xml:space="preserve"> (ЕЭП), а в дальнейшем </w:t>
      </w:r>
      <w:r w:rsidR="00650064" w:rsidRPr="006053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Евразийского экономического союза </w:t>
      </w:r>
      <w:r w:rsidR="00650064" w:rsidRPr="006053DF">
        <w:rPr>
          <w:rFonts w:ascii="Times New Roman" w:hAnsi="Times New Roman" w:cs="Times New Roman"/>
          <w:bCs/>
          <w:sz w:val="24"/>
          <w:szCs w:val="24"/>
          <w:highlight w:val="yellow"/>
        </w:rPr>
        <w:t>(ЕАЭС)</w:t>
      </w:r>
      <w:r w:rsidR="00650064" w:rsidRPr="006053DF">
        <w:rPr>
          <w:rStyle w:val="a5"/>
          <w:rFonts w:ascii="Times New Roman" w:hAnsi="Times New Roman" w:cs="Times New Roman"/>
          <w:bCs/>
          <w:sz w:val="24"/>
          <w:szCs w:val="24"/>
          <w:highlight w:val="yellow"/>
        </w:rPr>
        <w:footnoteReference w:id="7"/>
      </w:r>
      <w:r w:rsidR="00650064" w:rsidRPr="006053DF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  <w:r w:rsidR="00650064" w:rsidRPr="00F4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23" w:rsidRPr="00F43A2E" w:rsidRDefault="00650064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>Украина</w:t>
      </w:r>
      <w:r w:rsidRPr="006053DF">
        <w:rPr>
          <w:rFonts w:ascii="Times New Roman" w:hAnsi="Times New Roman" w:cs="Times New Roman"/>
          <w:sz w:val="24"/>
          <w:szCs w:val="24"/>
          <w:highlight w:val="yellow"/>
        </w:rPr>
        <w:t>, без сомнения, будет постоянно и довольно конфликтно продвигать решение вопроса ассоциации с ЕС. Тем самым</w:t>
      </w:r>
      <w:r w:rsidR="00D63A9E" w:rsidRPr="006053DF">
        <w:rPr>
          <w:rFonts w:ascii="Times New Roman" w:hAnsi="Times New Roman" w:cs="Times New Roman"/>
          <w:sz w:val="24"/>
          <w:szCs w:val="24"/>
          <w:highlight w:val="yellow"/>
        </w:rPr>
        <w:t xml:space="preserve"> она</w:t>
      </w:r>
      <w:r w:rsidRPr="006053DF">
        <w:rPr>
          <w:rFonts w:ascii="Times New Roman" w:hAnsi="Times New Roman" w:cs="Times New Roman"/>
          <w:sz w:val="24"/>
          <w:szCs w:val="24"/>
          <w:highlight w:val="yellow"/>
        </w:rPr>
        <w:t xml:space="preserve"> добьется от Евросоюза и России некоторых дополнительных преференц</w:t>
      </w:r>
      <w:r w:rsidR="00D63A9E" w:rsidRPr="006053DF">
        <w:rPr>
          <w:rFonts w:ascii="Times New Roman" w:hAnsi="Times New Roman" w:cs="Times New Roman"/>
          <w:sz w:val="24"/>
          <w:szCs w:val="24"/>
          <w:highlight w:val="yellow"/>
        </w:rPr>
        <w:t>ий.</w:t>
      </w:r>
      <w:r w:rsidRPr="006053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1E23" w:rsidRPr="006053DF">
        <w:rPr>
          <w:rFonts w:ascii="Times New Roman" w:hAnsi="Times New Roman" w:cs="Times New Roman"/>
          <w:sz w:val="24"/>
          <w:szCs w:val="24"/>
          <w:highlight w:val="yellow"/>
        </w:rPr>
        <w:t xml:space="preserve">Проекты по разработке сланца на Украине с участием американских, китайских и европейских компаний </w:t>
      </w:r>
      <w:r w:rsidR="00D63A9E" w:rsidRPr="006053DF">
        <w:rPr>
          <w:rFonts w:ascii="Times New Roman" w:hAnsi="Times New Roman" w:cs="Times New Roman"/>
          <w:sz w:val="24"/>
          <w:szCs w:val="24"/>
          <w:highlight w:val="yellow"/>
        </w:rPr>
        <w:t xml:space="preserve">также весьма </w:t>
      </w:r>
      <w:r w:rsidR="00221E23" w:rsidRPr="006053DF">
        <w:rPr>
          <w:rFonts w:ascii="Times New Roman" w:hAnsi="Times New Roman" w:cs="Times New Roman"/>
          <w:sz w:val="24"/>
          <w:szCs w:val="24"/>
          <w:highlight w:val="yellow"/>
        </w:rPr>
        <w:t>высоко вероятны (даже с учетом экологических проблем).</w:t>
      </w:r>
    </w:p>
    <w:p w:rsidR="00650064" w:rsidRDefault="00332BDD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Развитие </w:t>
      </w:r>
      <w:r w:rsidR="0025733E"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политической </w:t>
      </w:r>
      <w:r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r w:rsidR="0025733E"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итуации на Украине в конце 2013 - начале 2014 г. (как это не парадоксально сейчас звучит) в результате приведет, </w:t>
      </w:r>
      <w:r w:rsidR="00221E23"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>по нашему мнению</w:t>
      </w:r>
      <w:r w:rsidR="0025733E"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>, к достижению принципиально более глубоких</w:t>
      </w:r>
      <w:r w:rsidR="00221E23"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интеграционных до</w:t>
      </w:r>
      <w:r w:rsidR="0025733E"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говоренностей </w:t>
      </w:r>
      <w:r w:rsidR="00221E23"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>между ЕС и Россией</w:t>
      </w:r>
      <w:r w:rsidR="0025733E"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а также </w:t>
      </w:r>
      <w:r w:rsidR="00221E23" w:rsidRPr="006053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другими странами-членами ЕЭП (Белоруссией</w:t>
      </w:r>
      <w:r w:rsidR="00221E23" w:rsidRPr="00F43A2E">
        <w:rPr>
          <w:rFonts w:ascii="Times New Roman" w:hAnsi="Times New Roman" w:cs="Times New Roman"/>
          <w:b/>
          <w:sz w:val="24"/>
          <w:szCs w:val="24"/>
        </w:rPr>
        <w:t xml:space="preserve"> и Казахстаном).</w:t>
      </w:r>
      <w:r w:rsidR="00221E23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F43A2E">
        <w:rPr>
          <w:rFonts w:ascii="Times New Roman" w:hAnsi="Times New Roman" w:cs="Times New Roman"/>
          <w:sz w:val="24"/>
          <w:szCs w:val="24"/>
        </w:rPr>
        <w:t>При этом г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азовые проекты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, которые потребуют дальнейшего совершенствования в плане обеспечения надежности, безопасности и гибкости обслуживания, а также защиты от внешних угроз в условиях мировой политической нестабильности, станут одним из цементирующих </w:t>
      </w:r>
      <w:r w:rsidR="00650064" w:rsidRPr="00F43A2E">
        <w:rPr>
          <w:rFonts w:ascii="Times New Roman" w:hAnsi="Times New Roman" w:cs="Times New Roman"/>
          <w:b/>
          <w:sz w:val="24"/>
          <w:szCs w:val="24"/>
        </w:rPr>
        <w:t>факторов углубления союзнических отношений с Европой</w:t>
      </w:r>
      <w:r w:rsidR="00650064" w:rsidRPr="00F43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33E" w:rsidRPr="0025733E" w:rsidRDefault="0025733E" w:rsidP="0025733E">
      <w:pPr>
        <w:spacing w:after="80" w:line="360" w:lineRule="auto"/>
        <w:ind w:left="2868"/>
        <w:jc w:val="both"/>
        <w:rPr>
          <w:rFonts w:ascii="Times New Roman" w:hAnsi="Times New Roman" w:cs="Times New Roman"/>
          <w:sz w:val="24"/>
          <w:szCs w:val="24"/>
        </w:rPr>
      </w:pPr>
      <w:r w:rsidRPr="0025733E">
        <w:rPr>
          <w:rFonts w:ascii="Times New Roman" w:hAnsi="Times New Roman" w:cs="Times New Roman"/>
          <w:sz w:val="24"/>
          <w:szCs w:val="24"/>
        </w:rPr>
        <w:t xml:space="preserve">        *           *              *</w:t>
      </w:r>
    </w:p>
    <w:p w:rsidR="0025733E" w:rsidRPr="00F43A2E" w:rsidRDefault="0025733E" w:rsidP="00F874AB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064" w:rsidRPr="00F43A2E" w:rsidRDefault="00650064" w:rsidP="00F874AB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  <w:r w:rsidRPr="00F43A2E">
        <w:rPr>
          <w:b/>
          <w:sz w:val="24"/>
          <w:szCs w:val="24"/>
        </w:rPr>
        <w:t>Российский ТЭК</w:t>
      </w:r>
      <w:r w:rsidRPr="00F43A2E">
        <w:rPr>
          <w:sz w:val="24"/>
          <w:szCs w:val="24"/>
        </w:rPr>
        <w:t xml:space="preserve"> (включая газовый сектор), безусловно, может дать основу формирования целого ряда «зон» высокой международной инвестиционной привлекательности и активности.  Предпосылки для этого есть, и не только в части производственных факторов и экономики отрасли. Сработал фактор времени – подошла </w:t>
      </w:r>
      <w:r w:rsidRPr="00F43A2E">
        <w:rPr>
          <w:b/>
          <w:sz w:val="24"/>
          <w:szCs w:val="24"/>
        </w:rPr>
        <w:t>фаза «зрелости» жизненного цикла</w:t>
      </w:r>
      <w:r w:rsidRPr="00F43A2E">
        <w:rPr>
          <w:sz w:val="24"/>
          <w:szCs w:val="24"/>
        </w:rPr>
        <w:t xml:space="preserve">. За </w:t>
      </w:r>
      <w:proofErr w:type="gramStart"/>
      <w:r w:rsidRPr="00F43A2E">
        <w:rPr>
          <w:sz w:val="24"/>
          <w:szCs w:val="24"/>
        </w:rPr>
        <w:t>последние</w:t>
      </w:r>
      <w:proofErr w:type="gramEnd"/>
      <w:r w:rsidRPr="00F43A2E">
        <w:rPr>
          <w:sz w:val="24"/>
          <w:szCs w:val="24"/>
        </w:rPr>
        <w:t xml:space="preserve"> почти 30 лет от</w:t>
      </w:r>
      <w:r w:rsidR="001B2C3D">
        <w:rPr>
          <w:sz w:val="24"/>
          <w:szCs w:val="24"/>
        </w:rPr>
        <w:t>расль</w:t>
      </w:r>
      <w:r w:rsidRPr="00F43A2E">
        <w:rPr>
          <w:sz w:val="24"/>
          <w:szCs w:val="24"/>
        </w:rPr>
        <w:t xml:space="preserve"> в целом сложилась</w:t>
      </w:r>
      <w:r w:rsidR="0025733E" w:rsidRPr="0025733E">
        <w:rPr>
          <w:sz w:val="24"/>
          <w:szCs w:val="24"/>
        </w:rPr>
        <w:t xml:space="preserve"> </w:t>
      </w:r>
      <w:r w:rsidR="0025733E">
        <w:rPr>
          <w:sz w:val="24"/>
          <w:szCs w:val="24"/>
        </w:rPr>
        <w:t>в ее новом рыночном виде</w:t>
      </w:r>
      <w:r w:rsidRPr="00F43A2E">
        <w:rPr>
          <w:sz w:val="24"/>
          <w:szCs w:val="24"/>
        </w:rPr>
        <w:t xml:space="preserve">. Приняты «правила игры», произошел раздел рынка, наметились тенденции повышения культуры и ответственности собственников и высшего менеджмента (отчасти за счет вполне успешного финансового роста последних десятилетий). Возрос интерес к долгосрочным проектам, против </w:t>
      </w:r>
      <w:proofErr w:type="gramStart"/>
      <w:r w:rsidRPr="00F43A2E">
        <w:rPr>
          <w:sz w:val="24"/>
          <w:szCs w:val="24"/>
        </w:rPr>
        <w:t>краткосрочных</w:t>
      </w:r>
      <w:proofErr w:type="gramEnd"/>
      <w:r w:rsidRPr="00F43A2E">
        <w:rPr>
          <w:sz w:val="24"/>
          <w:szCs w:val="24"/>
        </w:rPr>
        <w:t>, дающих сиюминутную прибыль. Рыночная эволюция сгладила наиболее дикие перекосы революции начала 1990-х и казавшиеся неизлечимыми инстинкты обогащения новоявленной буржуазии. А это чрезвычайно важно, т.к. двигателем экономики были и остаются мотивы и интересы людей.</w:t>
      </w:r>
    </w:p>
    <w:p w:rsidR="00650064" w:rsidRPr="00F43A2E" w:rsidRDefault="00650064" w:rsidP="00F874AB">
      <w:pPr>
        <w:pStyle w:val="a6"/>
        <w:spacing w:after="80" w:line="360" w:lineRule="auto"/>
        <w:ind w:firstLine="709"/>
        <w:jc w:val="both"/>
        <w:rPr>
          <w:color w:val="000000"/>
          <w:sz w:val="24"/>
          <w:szCs w:val="24"/>
        </w:rPr>
      </w:pPr>
      <w:r w:rsidRPr="00F43A2E">
        <w:rPr>
          <w:sz w:val="24"/>
          <w:szCs w:val="24"/>
        </w:rPr>
        <w:t xml:space="preserve">В определенной степени можно говорить о будущих возможностях создания крупных </w:t>
      </w:r>
      <w:r w:rsidRPr="00F43A2E">
        <w:rPr>
          <w:bCs/>
          <w:sz w:val="24"/>
          <w:szCs w:val="24"/>
        </w:rPr>
        <w:t xml:space="preserve">научно-производственных кластеров. </w:t>
      </w:r>
      <w:r w:rsidR="00332BDD" w:rsidRPr="00F43A2E">
        <w:rPr>
          <w:bCs/>
          <w:sz w:val="24"/>
          <w:szCs w:val="24"/>
        </w:rPr>
        <w:t>Однако</w:t>
      </w:r>
      <w:proofErr w:type="gramStart"/>
      <w:r w:rsidR="00332BDD" w:rsidRPr="00F43A2E">
        <w:rPr>
          <w:bCs/>
          <w:sz w:val="24"/>
          <w:szCs w:val="24"/>
        </w:rPr>
        <w:t>,</w:t>
      </w:r>
      <w:proofErr w:type="gramEnd"/>
      <w:r w:rsidR="00332BDD" w:rsidRPr="00F43A2E">
        <w:rPr>
          <w:bCs/>
          <w:sz w:val="24"/>
          <w:szCs w:val="24"/>
        </w:rPr>
        <w:t xml:space="preserve"> если грамотно относиться к понятию кластера, а не именовать подобным образом все масштабные научно-производственные</w:t>
      </w:r>
      <w:r w:rsidR="00DC6828" w:rsidRPr="00F43A2E">
        <w:rPr>
          <w:bCs/>
          <w:sz w:val="24"/>
          <w:szCs w:val="24"/>
        </w:rPr>
        <w:t xml:space="preserve"> объединения, то </w:t>
      </w:r>
      <w:r w:rsidR="00332BDD" w:rsidRPr="00F43A2E">
        <w:rPr>
          <w:bCs/>
          <w:sz w:val="24"/>
          <w:szCs w:val="24"/>
        </w:rPr>
        <w:t>с</w:t>
      </w:r>
      <w:r w:rsidRPr="00F43A2E">
        <w:rPr>
          <w:bCs/>
          <w:sz w:val="24"/>
          <w:szCs w:val="24"/>
        </w:rPr>
        <w:t xml:space="preserve">ырьевой сектор России скорее еще не одно десятилетие будет развиваться как </w:t>
      </w:r>
      <w:r w:rsidRPr="00F43A2E">
        <w:rPr>
          <w:i/>
          <w:color w:val="000000"/>
          <w:sz w:val="24"/>
          <w:szCs w:val="24"/>
        </w:rPr>
        <w:t>агломерация индустриальной эпохи</w:t>
      </w:r>
      <w:r w:rsidRPr="00F43A2E">
        <w:rPr>
          <w:color w:val="000000"/>
          <w:sz w:val="24"/>
          <w:szCs w:val="24"/>
        </w:rPr>
        <w:t xml:space="preserve">, (несмотря на научные ожидания некоторых экспертов по кластерному развитию). </w:t>
      </w:r>
      <w:r w:rsidR="00332BDD" w:rsidRPr="00F43A2E">
        <w:rPr>
          <w:color w:val="000000"/>
          <w:sz w:val="24"/>
          <w:szCs w:val="24"/>
        </w:rPr>
        <w:t xml:space="preserve">Исключение могут составить международные проекты. В остальном же кластеры, обеспечивающие синергию работы и результатов участников, пока </w:t>
      </w:r>
      <w:r w:rsidR="00332BDD" w:rsidRPr="00F43A2E">
        <w:rPr>
          <w:bCs/>
          <w:sz w:val="24"/>
          <w:szCs w:val="24"/>
        </w:rPr>
        <w:t>не</w:t>
      </w:r>
      <w:r w:rsidR="00DC6828" w:rsidRPr="00F43A2E">
        <w:rPr>
          <w:bCs/>
          <w:sz w:val="24"/>
          <w:szCs w:val="24"/>
        </w:rPr>
        <w:t xml:space="preserve"> совсем адекватны</w:t>
      </w:r>
      <w:r w:rsidR="00332BDD" w:rsidRPr="00F43A2E">
        <w:rPr>
          <w:bCs/>
          <w:sz w:val="24"/>
          <w:szCs w:val="24"/>
        </w:rPr>
        <w:t xml:space="preserve"> природе отрасли</w:t>
      </w:r>
      <w:r w:rsidR="00DC6828" w:rsidRPr="00F43A2E">
        <w:rPr>
          <w:bCs/>
          <w:sz w:val="24"/>
          <w:szCs w:val="24"/>
        </w:rPr>
        <w:t xml:space="preserve"> в ее текущем состоянии</w:t>
      </w:r>
      <w:r w:rsidR="00332BDD" w:rsidRPr="00F43A2E">
        <w:rPr>
          <w:bCs/>
          <w:sz w:val="24"/>
          <w:szCs w:val="24"/>
        </w:rPr>
        <w:t xml:space="preserve">.  </w:t>
      </w:r>
      <w:r w:rsidR="00DC6828" w:rsidRPr="00F43A2E">
        <w:rPr>
          <w:bCs/>
          <w:sz w:val="24"/>
          <w:szCs w:val="24"/>
        </w:rPr>
        <w:t>Заметим, э</w:t>
      </w:r>
      <w:r w:rsidRPr="00F43A2E">
        <w:rPr>
          <w:color w:val="000000"/>
          <w:sz w:val="24"/>
          <w:szCs w:val="24"/>
        </w:rPr>
        <w:t>то вовсе не означает, отсутствие прогресса</w:t>
      </w:r>
      <w:r w:rsidR="00702D8D" w:rsidRPr="00F43A2E">
        <w:rPr>
          <w:color w:val="000000"/>
          <w:sz w:val="24"/>
          <w:szCs w:val="24"/>
        </w:rPr>
        <w:t xml:space="preserve"> и будущих перемен</w:t>
      </w:r>
      <w:r w:rsidRPr="00F43A2E">
        <w:rPr>
          <w:color w:val="000000"/>
          <w:sz w:val="24"/>
          <w:szCs w:val="24"/>
        </w:rPr>
        <w:t>.</w:t>
      </w:r>
    </w:p>
    <w:p w:rsidR="007864B2" w:rsidRPr="00584ABC" w:rsidRDefault="00650064" w:rsidP="00F874AB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  <w:r w:rsidRPr="00F43A2E">
        <w:rPr>
          <w:sz w:val="24"/>
          <w:szCs w:val="24"/>
        </w:rPr>
        <w:t xml:space="preserve">Российский сектор энергоносителей (именно в такой системе следует рассматривать газовый комплекс), на наш взгляд, стоит </w:t>
      </w:r>
      <w:r w:rsidRPr="00F43A2E">
        <w:rPr>
          <w:b/>
          <w:sz w:val="24"/>
          <w:szCs w:val="24"/>
        </w:rPr>
        <w:t xml:space="preserve">на пороге нового </w:t>
      </w:r>
      <w:r w:rsidRPr="00F43A2E">
        <w:rPr>
          <w:sz w:val="24"/>
          <w:szCs w:val="24"/>
        </w:rPr>
        <w:t xml:space="preserve">весьма </w:t>
      </w:r>
      <w:r w:rsidRPr="00F43A2E">
        <w:rPr>
          <w:b/>
          <w:sz w:val="24"/>
          <w:szCs w:val="24"/>
        </w:rPr>
        <w:t>сложного  этапа</w:t>
      </w:r>
      <w:r w:rsidR="007864B2" w:rsidRPr="00F43A2E">
        <w:rPr>
          <w:sz w:val="24"/>
          <w:szCs w:val="24"/>
        </w:rPr>
        <w:t>, для которого будет характерна борьба за</w:t>
      </w:r>
      <w:r w:rsidRPr="00F43A2E">
        <w:rPr>
          <w:sz w:val="24"/>
          <w:szCs w:val="24"/>
        </w:rPr>
        <w:t xml:space="preserve"> </w:t>
      </w:r>
      <w:r w:rsidRPr="00584ABC">
        <w:rPr>
          <w:sz w:val="24"/>
          <w:szCs w:val="24"/>
        </w:rPr>
        <w:t xml:space="preserve">сохранение </w:t>
      </w:r>
      <w:r w:rsidR="007864B2" w:rsidRPr="00584ABC">
        <w:rPr>
          <w:sz w:val="24"/>
          <w:szCs w:val="24"/>
        </w:rPr>
        <w:t xml:space="preserve">вполне </w:t>
      </w:r>
      <w:r w:rsidRPr="00584ABC">
        <w:rPr>
          <w:sz w:val="24"/>
          <w:szCs w:val="24"/>
        </w:rPr>
        <w:t>обоснованного и существенного</w:t>
      </w:r>
      <w:r w:rsidR="007864B2" w:rsidRPr="00584ABC">
        <w:rPr>
          <w:sz w:val="24"/>
          <w:szCs w:val="24"/>
        </w:rPr>
        <w:t xml:space="preserve"> влияния</w:t>
      </w:r>
      <w:r w:rsidRPr="00584ABC">
        <w:rPr>
          <w:sz w:val="24"/>
          <w:szCs w:val="24"/>
        </w:rPr>
        <w:t xml:space="preserve"> в мире</w:t>
      </w:r>
      <w:r w:rsidR="00702D8D" w:rsidRPr="00584ABC">
        <w:rPr>
          <w:sz w:val="24"/>
          <w:szCs w:val="24"/>
        </w:rPr>
        <w:t>. По сути, это</w:t>
      </w:r>
      <w:r w:rsidR="001B2C3D">
        <w:rPr>
          <w:sz w:val="24"/>
          <w:szCs w:val="24"/>
        </w:rPr>
        <w:t>т</w:t>
      </w:r>
      <w:r w:rsidR="00702D8D" w:rsidRPr="00584ABC">
        <w:rPr>
          <w:sz w:val="24"/>
          <w:szCs w:val="24"/>
        </w:rPr>
        <w:t xml:space="preserve"> этап уже начался. Предстоит </w:t>
      </w:r>
      <w:r w:rsidRPr="00584ABC">
        <w:rPr>
          <w:sz w:val="24"/>
          <w:szCs w:val="24"/>
        </w:rPr>
        <w:t xml:space="preserve">трудная масштабная работа, требующая </w:t>
      </w:r>
      <w:r w:rsidRPr="00584ABC">
        <w:rPr>
          <w:b/>
          <w:sz w:val="24"/>
          <w:szCs w:val="24"/>
        </w:rPr>
        <w:t>ответственного лидерства</w:t>
      </w:r>
      <w:r w:rsidRPr="00584ABC">
        <w:rPr>
          <w:sz w:val="24"/>
          <w:szCs w:val="24"/>
        </w:rPr>
        <w:t xml:space="preserve">, углубления </w:t>
      </w:r>
      <w:r w:rsidRPr="00584ABC">
        <w:rPr>
          <w:b/>
          <w:sz w:val="24"/>
          <w:szCs w:val="24"/>
        </w:rPr>
        <w:t>научно-технического и производственного сотрудничества с зарубежными странами,</w:t>
      </w:r>
      <w:r w:rsidRPr="00584ABC">
        <w:rPr>
          <w:sz w:val="24"/>
          <w:szCs w:val="24"/>
        </w:rPr>
        <w:t xml:space="preserve"> создания </w:t>
      </w:r>
      <w:r w:rsidRPr="00584ABC">
        <w:rPr>
          <w:b/>
          <w:sz w:val="24"/>
          <w:szCs w:val="24"/>
        </w:rPr>
        <w:t>авторитетных площадок обсуждения</w:t>
      </w:r>
      <w:r w:rsidRPr="00584ABC">
        <w:rPr>
          <w:sz w:val="24"/>
          <w:szCs w:val="24"/>
        </w:rPr>
        <w:t xml:space="preserve"> и </w:t>
      </w:r>
      <w:r w:rsidRPr="00584ABC">
        <w:rPr>
          <w:b/>
          <w:sz w:val="24"/>
          <w:szCs w:val="24"/>
        </w:rPr>
        <w:t xml:space="preserve">выработки </w:t>
      </w:r>
      <w:r w:rsidR="001B2C3D">
        <w:rPr>
          <w:b/>
          <w:sz w:val="24"/>
          <w:szCs w:val="24"/>
        </w:rPr>
        <w:t xml:space="preserve">компромиссных </w:t>
      </w:r>
      <w:r w:rsidRPr="00584ABC">
        <w:rPr>
          <w:b/>
          <w:sz w:val="24"/>
          <w:szCs w:val="24"/>
        </w:rPr>
        <w:t>решений</w:t>
      </w:r>
      <w:r w:rsidRPr="00584ABC">
        <w:rPr>
          <w:sz w:val="24"/>
          <w:szCs w:val="24"/>
        </w:rPr>
        <w:t xml:space="preserve"> с учетом позиций заинтересованных </w:t>
      </w:r>
      <w:r w:rsidR="007864B2" w:rsidRPr="00584ABC">
        <w:rPr>
          <w:sz w:val="24"/>
          <w:szCs w:val="24"/>
        </w:rPr>
        <w:t>российских и международных</w:t>
      </w:r>
      <w:r w:rsidRPr="00584ABC">
        <w:rPr>
          <w:sz w:val="24"/>
          <w:szCs w:val="24"/>
        </w:rPr>
        <w:t xml:space="preserve"> участников. </w:t>
      </w:r>
    </w:p>
    <w:p w:rsidR="007864B2" w:rsidRPr="00584ABC" w:rsidRDefault="00650064" w:rsidP="00F874AB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  <w:r w:rsidRPr="00584ABC">
        <w:rPr>
          <w:sz w:val="24"/>
          <w:szCs w:val="24"/>
        </w:rPr>
        <w:t>Многие решения</w:t>
      </w:r>
      <w:r w:rsidR="007864B2" w:rsidRPr="00584ABC">
        <w:rPr>
          <w:sz w:val="24"/>
          <w:szCs w:val="24"/>
        </w:rPr>
        <w:t xml:space="preserve"> будут весьма сложными. Так, российское общество не считает достаточным «возврат» благ от сырьевого благополучия. Представляется, несправедливым распределение ресурсов и избыточная концентрация</w:t>
      </w:r>
      <w:r w:rsidR="00362F7D" w:rsidRPr="00584ABC">
        <w:rPr>
          <w:sz w:val="24"/>
          <w:szCs w:val="24"/>
        </w:rPr>
        <w:t xml:space="preserve">  </w:t>
      </w:r>
      <w:r w:rsidR="007864B2" w:rsidRPr="00584ABC">
        <w:rPr>
          <w:sz w:val="24"/>
          <w:szCs w:val="24"/>
        </w:rPr>
        <w:t>национального богатства в руках не всегда социально ответственных собственников и администраторов, получающих космические дивиденды и бонусы при нормальном функционировании, а также гигантские «золотые парашюты» при фактическом провале дела.</w:t>
      </w:r>
      <w:r w:rsidR="007864B2" w:rsidRPr="00F43A2E">
        <w:rPr>
          <w:sz w:val="24"/>
          <w:szCs w:val="24"/>
        </w:rPr>
        <w:t xml:space="preserve">  Все это, </w:t>
      </w:r>
      <w:r w:rsidR="001B2C3D">
        <w:rPr>
          <w:sz w:val="24"/>
          <w:szCs w:val="24"/>
        </w:rPr>
        <w:t xml:space="preserve"> на фоне </w:t>
      </w:r>
      <w:r w:rsidR="007864B2" w:rsidRPr="00F43A2E">
        <w:rPr>
          <w:sz w:val="24"/>
          <w:szCs w:val="24"/>
        </w:rPr>
        <w:t xml:space="preserve">роста </w:t>
      </w:r>
      <w:r w:rsidR="00362F7D" w:rsidRPr="00F43A2E">
        <w:rPr>
          <w:sz w:val="24"/>
          <w:szCs w:val="24"/>
        </w:rPr>
        <w:t>неустойчивости</w:t>
      </w:r>
      <w:r w:rsidR="007864B2" w:rsidRPr="00F43A2E">
        <w:rPr>
          <w:sz w:val="24"/>
          <w:szCs w:val="24"/>
        </w:rPr>
        <w:t xml:space="preserve"> ценовой ситуации </w:t>
      </w:r>
      <w:r w:rsidR="00362F7D" w:rsidRPr="00F43A2E">
        <w:rPr>
          <w:sz w:val="24"/>
          <w:szCs w:val="24"/>
        </w:rPr>
        <w:t xml:space="preserve">на энергоносители в мире </w:t>
      </w:r>
      <w:r w:rsidR="007864B2" w:rsidRPr="00F43A2E">
        <w:rPr>
          <w:sz w:val="24"/>
          <w:szCs w:val="24"/>
        </w:rPr>
        <w:t xml:space="preserve">и </w:t>
      </w:r>
      <w:r w:rsidR="00362F7D" w:rsidRPr="00F43A2E">
        <w:rPr>
          <w:sz w:val="24"/>
          <w:szCs w:val="24"/>
        </w:rPr>
        <w:t xml:space="preserve">возможного снижения </w:t>
      </w:r>
      <w:r w:rsidR="007864B2" w:rsidRPr="00F43A2E">
        <w:rPr>
          <w:sz w:val="24"/>
          <w:szCs w:val="24"/>
        </w:rPr>
        <w:t>поступлений от сырьевого экспорта</w:t>
      </w:r>
      <w:r w:rsidR="001B2C3D">
        <w:rPr>
          <w:sz w:val="24"/>
          <w:szCs w:val="24"/>
        </w:rPr>
        <w:t>,</w:t>
      </w:r>
      <w:r w:rsidR="007864B2" w:rsidRPr="00F43A2E">
        <w:rPr>
          <w:sz w:val="24"/>
          <w:szCs w:val="24"/>
        </w:rPr>
        <w:t xml:space="preserve"> станет </w:t>
      </w:r>
      <w:r w:rsidR="00702D8D" w:rsidRPr="00F43A2E">
        <w:rPr>
          <w:sz w:val="24"/>
          <w:szCs w:val="24"/>
        </w:rPr>
        <w:t xml:space="preserve">не только </w:t>
      </w:r>
      <w:r w:rsidR="007864B2" w:rsidRPr="00584ABC">
        <w:rPr>
          <w:sz w:val="24"/>
          <w:szCs w:val="24"/>
        </w:rPr>
        <w:t xml:space="preserve">предметом самых острых </w:t>
      </w:r>
      <w:r w:rsidR="00C67200" w:rsidRPr="00584ABC">
        <w:rPr>
          <w:sz w:val="24"/>
          <w:szCs w:val="24"/>
        </w:rPr>
        <w:t xml:space="preserve">научных </w:t>
      </w:r>
      <w:r w:rsidR="007864B2" w:rsidRPr="00584ABC">
        <w:rPr>
          <w:sz w:val="24"/>
          <w:szCs w:val="24"/>
        </w:rPr>
        <w:t>дискуссий</w:t>
      </w:r>
      <w:r w:rsidR="00702D8D" w:rsidRPr="00584ABC">
        <w:rPr>
          <w:sz w:val="24"/>
          <w:szCs w:val="24"/>
        </w:rPr>
        <w:t>, но и</w:t>
      </w:r>
      <w:r w:rsidR="0000569B">
        <w:rPr>
          <w:sz w:val="24"/>
          <w:szCs w:val="24"/>
        </w:rPr>
        <w:t xml:space="preserve"> потребует выработки </w:t>
      </w:r>
      <w:r w:rsidR="00702D8D" w:rsidRPr="00584ABC">
        <w:rPr>
          <w:sz w:val="24"/>
          <w:szCs w:val="24"/>
        </w:rPr>
        <w:t xml:space="preserve"> грамотных </w:t>
      </w:r>
      <w:r w:rsidR="0000569B">
        <w:rPr>
          <w:sz w:val="24"/>
          <w:szCs w:val="24"/>
        </w:rPr>
        <w:t>поли</w:t>
      </w:r>
      <w:r w:rsidR="00C67200" w:rsidRPr="00584ABC">
        <w:rPr>
          <w:sz w:val="24"/>
          <w:szCs w:val="24"/>
        </w:rPr>
        <w:t xml:space="preserve">тических </w:t>
      </w:r>
      <w:r w:rsidR="00702D8D" w:rsidRPr="00584ABC">
        <w:rPr>
          <w:sz w:val="24"/>
          <w:szCs w:val="24"/>
        </w:rPr>
        <w:t>решений</w:t>
      </w:r>
      <w:r w:rsidR="007864B2" w:rsidRPr="00584ABC">
        <w:rPr>
          <w:sz w:val="24"/>
          <w:szCs w:val="24"/>
        </w:rPr>
        <w:t>.</w:t>
      </w:r>
    </w:p>
    <w:sectPr w:rsidR="007864B2" w:rsidRPr="00584ABC" w:rsidSect="008F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2A" w:rsidRDefault="00E9732A" w:rsidP="00650064">
      <w:pPr>
        <w:spacing w:after="0" w:line="240" w:lineRule="auto"/>
      </w:pPr>
      <w:r>
        <w:separator/>
      </w:r>
    </w:p>
  </w:endnote>
  <w:endnote w:type="continuationSeparator" w:id="0">
    <w:p w:rsidR="00E9732A" w:rsidRDefault="00E9732A" w:rsidP="0065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2A" w:rsidRDefault="00E9732A" w:rsidP="00650064">
      <w:pPr>
        <w:spacing w:after="0" w:line="240" w:lineRule="auto"/>
      </w:pPr>
      <w:r>
        <w:separator/>
      </w:r>
    </w:p>
  </w:footnote>
  <w:footnote w:type="continuationSeparator" w:id="0">
    <w:p w:rsidR="00E9732A" w:rsidRDefault="00E9732A" w:rsidP="00650064">
      <w:pPr>
        <w:spacing w:after="0" w:line="240" w:lineRule="auto"/>
      </w:pPr>
      <w:r>
        <w:continuationSeparator/>
      </w:r>
    </w:p>
  </w:footnote>
  <w:footnote w:id="1">
    <w:p w:rsidR="00B46EC0" w:rsidRPr="00886640" w:rsidRDefault="00B46EC0" w:rsidP="0065006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86640">
        <w:rPr>
          <w:rStyle w:val="a5"/>
          <w:rFonts w:ascii="Times New Roman" w:hAnsi="Times New Roman" w:cs="Times New Roman"/>
        </w:rPr>
        <w:footnoteRef/>
      </w:r>
      <w:r w:rsidRPr="008866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6640">
        <w:rPr>
          <w:rFonts w:ascii="Times New Roman" w:hAnsi="Times New Roman" w:cs="Times New Roman"/>
          <w:lang w:val="en-US"/>
        </w:rPr>
        <w:t>Ollus</w:t>
      </w:r>
      <w:proofErr w:type="spellEnd"/>
      <w:r w:rsidRPr="00886640">
        <w:rPr>
          <w:rFonts w:ascii="Times New Roman" w:hAnsi="Times New Roman" w:cs="Times New Roman"/>
          <w:lang w:val="en-US"/>
        </w:rPr>
        <w:t xml:space="preserve"> S.-E. </w:t>
      </w:r>
      <w:proofErr w:type="gramStart"/>
      <w:r w:rsidRPr="00886640">
        <w:rPr>
          <w:rFonts w:ascii="Times New Roman" w:hAnsi="Times New Roman" w:cs="Times New Roman"/>
          <w:lang w:val="en-US"/>
        </w:rPr>
        <w:t>“Natural Resources – A Blessing or Curse”, 2007, BOFIT, Bank of Finland.</w:t>
      </w:r>
      <w:proofErr w:type="gramEnd"/>
      <w:r w:rsidRPr="00886640">
        <w:rPr>
          <w:rFonts w:ascii="Times New Roman" w:hAnsi="Times New Roman" w:cs="Times New Roman"/>
          <w:lang w:val="en-US"/>
        </w:rPr>
        <w:t xml:space="preserve"> </w:t>
      </w:r>
    </w:p>
    <w:p w:rsidR="00B46EC0" w:rsidRPr="00886640" w:rsidRDefault="00B46EC0" w:rsidP="00650064">
      <w:pPr>
        <w:pStyle w:val="a3"/>
        <w:jc w:val="both"/>
        <w:rPr>
          <w:rFonts w:ascii="Times New Roman" w:hAnsi="Times New Roman" w:cs="Times New Roman"/>
        </w:rPr>
      </w:pPr>
      <w:r w:rsidRPr="00886640">
        <w:rPr>
          <w:rFonts w:ascii="Times New Roman" w:hAnsi="Times New Roman" w:cs="Times New Roman"/>
        </w:rPr>
        <w:t>Некоторые исследователи пишут о влиянии повышения/понижения мировых цен на нефть на 10 долл.</w:t>
      </w:r>
    </w:p>
  </w:footnote>
  <w:footnote w:id="2">
    <w:p w:rsidR="00B46EC0" w:rsidRPr="00886640" w:rsidRDefault="00B46EC0" w:rsidP="00650064">
      <w:pPr>
        <w:pStyle w:val="a3"/>
        <w:jc w:val="both"/>
        <w:rPr>
          <w:rFonts w:ascii="Times New Roman" w:hAnsi="Times New Roman" w:cs="Times New Roman"/>
        </w:rPr>
      </w:pPr>
      <w:r w:rsidRPr="00886640">
        <w:rPr>
          <w:rStyle w:val="a5"/>
          <w:rFonts w:ascii="Times New Roman" w:hAnsi="Times New Roman" w:cs="Times New Roman"/>
        </w:rPr>
        <w:footnoteRef/>
      </w:r>
      <w:r w:rsidRPr="00886640">
        <w:rPr>
          <w:rFonts w:ascii="Times New Roman" w:hAnsi="Times New Roman" w:cs="Times New Roman"/>
        </w:rPr>
        <w:t xml:space="preserve"> Оценочные показатели.</w:t>
      </w:r>
    </w:p>
  </w:footnote>
  <w:footnote w:id="3">
    <w:p w:rsidR="00B46EC0" w:rsidRPr="006C3D3B" w:rsidRDefault="00B46EC0" w:rsidP="0065006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6C3D3B">
        <w:t xml:space="preserve"> </w:t>
      </w:r>
      <w:r w:rsidRPr="008E65DF">
        <w:rPr>
          <w:rFonts w:ascii="Times New Roman" w:hAnsi="Times New Roman" w:cs="Times New Roman"/>
        </w:rPr>
        <w:t>Более</w:t>
      </w:r>
      <w:r w:rsidRPr="006C3D3B">
        <w:rPr>
          <w:rFonts w:ascii="Times New Roman" w:hAnsi="Times New Roman" w:cs="Times New Roman"/>
        </w:rPr>
        <w:t xml:space="preserve"> 30</w:t>
      </w:r>
      <w:r w:rsidR="005A619E" w:rsidRPr="006C3D3B">
        <w:rPr>
          <w:rFonts w:ascii="Times New Roman" w:hAnsi="Times New Roman" w:cs="Times New Roman"/>
        </w:rPr>
        <w:t xml:space="preserve"> </w:t>
      </w:r>
      <w:r w:rsidR="005A619E">
        <w:rPr>
          <w:rFonts w:ascii="Times New Roman" w:hAnsi="Times New Roman" w:cs="Times New Roman"/>
        </w:rPr>
        <w:t>млрд</w:t>
      </w:r>
      <w:r w:rsidRPr="006C3D3B">
        <w:rPr>
          <w:rFonts w:ascii="Times New Roman" w:hAnsi="Times New Roman" w:cs="Times New Roman"/>
        </w:rPr>
        <w:t xml:space="preserve">. </w:t>
      </w:r>
      <w:r w:rsidRPr="008E65DF">
        <w:rPr>
          <w:rFonts w:ascii="Times New Roman" w:hAnsi="Times New Roman" w:cs="Times New Roman"/>
        </w:rPr>
        <w:t>долл</w:t>
      </w:r>
      <w:r w:rsidRPr="006C3D3B">
        <w:rPr>
          <w:rFonts w:ascii="Times New Roman" w:hAnsi="Times New Roman" w:cs="Times New Roman"/>
        </w:rPr>
        <w:t>.</w:t>
      </w:r>
    </w:p>
  </w:footnote>
  <w:footnote w:id="4">
    <w:p w:rsidR="00B46EC0" w:rsidRPr="00AC39CE" w:rsidRDefault="00B46EC0" w:rsidP="00650064">
      <w:pPr>
        <w:pStyle w:val="a3"/>
        <w:jc w:val="both"/>
        <w:rPr>
          <w:lang w:val="en-US"/>
        </w:rPr>
      </w:pPr>
      <w:r w:rsidRPr="004411C9">
        <w:rPr>
          <w:rStyle w:val="a5"/>
        </w:rPr>
        <w:footnoteRef/>
      </w:r>
      <w:r w:rsidRPr="004411C9">
        <w:rPr>
          <w:lang w:val="en-US"/>
        </w:rPr>
        <w:t xml:space="preserve"> </w:t>
      </w:r>
      <w:proofErr w:type="gramStart"/>
      <w:r w:rsidRPr="004411C9">
        <w:rPr>
          <w:lang w:val="en-US"/>
        </w:rPr>
        <w:t>Annual International Energy Outlook 2013, U.S. Energy Information Administration, P.63.</w:t>
      </w:r>
      <w:proofErr w:type="gramEnd"/>
    </w:p>
    <w:p w:rsidR="00B46EC0" w:rsidRPr="00AC39CE" w:rsidRDefault="00B46EC0" w:rsidP="00650064">
      <w:pPr>
        <w:pStyle w:val="a3"/>
        <w:jc w:val="both"/>
        <w:rPr>
          <w:lang w:val="en-US"/>
        </w:rPr>
      </w:pPr>
    </w:p>
  </w:footnote>
  <w:footnote w:id="5">
    <w:p w:rsidR="00B46EC0" w:rsidRPr="003A1FBB" w:rsidRDefault="00B46EC0" w:rsidP="00650064">
      <w:pPr>
        <w:pStyle w:val="a3"/>
        <w:rPr>
          <w:lang w:val="en-US"/>
        </w:rPr>
      </w:pPr>
      <w:r>
        <w:rPr>
          <w:rStyle w:val="a5"/>
        </w:rPr>
        <w:footnoteRef/>
      </w:r>
      <w:r w:rsidRPr="003A1FBB">
        <w:rPr>
          <w:lang w:val="en-US"/>
        </w:rPr>
        <w:t xml:space="preserve"> </w:t>
      </w:r>
      <w:proofErr w:type="gramStart"/>
      <w:r>
        <w:rPr>
          <w:lang w:val="en-US"/>
        </w:rPr>
        <w:t>BP Statistical Review of World Energy 2013, Workbook.</w:t>
      </w:r>
      <w:proofErr w:type="gramEnd"/>
      <w:r>
        <w:rPr>
          <w:lang w:val="en-US"/>
        </w:rPr>
        <w:t xml:space="preserve"> www.bp.com</w:t>
      </w:r>
    </w:p>
  </w:footnote>
  <w:footnote w:id="6">
    <w:p w:rsidR="009B75EE" w:rsidRPr="00F43A2E" w:rsidRDefault="009B75EE" w:rsidP="009B75E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9B75EE"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настоящее время действует</w:t>
      </w:r>
      <w:r w:rsidRPr="00F43A2E">
        <w:rPr>
          <w:rFonts w:ascii="Times New Roman" w:hAnsi="Times New Roman" w:cs="Times New Roman"/>
          <w:sz w:val="24"/>
          <w:szCs w:val="24"/>
        </w:rPr>
        <w:t xml:space="preserve"> строгая государственна</w:t>
      </w:r>
      <w:r>
        <w:rPr>
          <w:rFonts w:ascii="Times New Roman" w:hAnsi="Times New Roman" w:cs="Times New Roman"/>
          <w:sz w:val="24"/>
          <w:szCs w:val="24"/>
        </w:rPr>
        <w:t xml:space="preserve">я система лицензирования прав </w:t>
      </w:r>
      <w:r w:rsidRPr="00F43A2E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регазификационных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станций</w:t>
      </w:r>
      <w:r w:rsidRPr="00F43A2E">
        <w:rPr>
          <w:rFonts w:ascii="Times New Roman" w:hAnsi="Times New Roman" w:cs="Times New Roman"/>
          <w:sz w:val="24"/>
          <w:szCs w:val="24"/>
        </w:rPr>
        <w:t>, сформированная в годы контроля за важной для безопасности страны сферой хозяйства. Однако</w:t>
      </w:r>
      <w:proofErr w:type="gramStart"/>
      <w:r w:rsidRPr="00F43A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3A2E">
        <w:rPr>
          <w:rFonts w:ascii="Times New Roman" w:hAnsi="Times New Roman" w:cs="Times New Roman"/>
          <w:sz w:val="24"/>
          <w:szCs w:val="24"/>
        </w:rPr>
        <w:t xml:space="preserve"> постепенная либерализация в интересах будущей экспансии уже началась. </w:t>
      </w:r>
      <w:r>
        <w:rPr>
          <w:rFonts w:ascii="Times New Roman" w:hAnsi="Times New Roman" w:cs="Times New Roman"/>
          <w:sz w:val="24"/>
          <w:szCs w:val="24"/>
        </w:rPr>
        <w:t>За последние годы</w:t>
      </w:r>
      <w:r w:rsidRPr="00F43A2E">
        <w:rPr>
          <w:rFonts w:ascii="Times New Roman" w:hAnsi="Times New Roman" w:cs="Times New Roman"/>
          <w:sz w:val="24"/>
          <w:szCs w:val="24"/>
        </w:rPr>
        <w:t xml:space="preserve"> получено несколько лицензий на переоборудование терминалов для экспорта в страны АТР.</w:t>
      </w:r>
    </w:p>
    <w:p w:rsidR="009B75EE" w:rsidRPr="009B75EE" w:rsidRDefault="009B75EE" w:rsidP="009B75EE">
      <w:pPr>
        <w:pStyle w:val="a3"/>
      </w:pPr>
    </w:p>
  </w:footnote>
  <w:footnote w:id="7">
    <w:p w:rsidR="00B46EC0" w:rsidRDefault="00B46EC0" w:rsidP="00650064">
      <w:pPr>
        <w:pStyle w:val="a3"/>
        <w:jc w:val="both"/>
      </w:pPr>
      <w:r w:rsidRPr="00A2524C">
        <w:rPr>
          <w:rStyle w:val="a5"/>
          <w:rFonts w:ascii="Times New Roman" w:hAnsi="Times New Roman" w:cs="Times New Roman"/>
        </w:rPr>
        <w:footnoteRef/>
      </w:r>
      <w:r w:rsidR="00D63A9E">
        <w:rPr>
          <w:rFonts w:ascii="Times New Roman" w:hAnsi="Times New Roman" w:cs="Times New Roman"/>
        </w:rPr>
        <w:t xml:space="preserve"> Договор о создании</w:t>
      </w:r>
      <w:r w:rsidRPr="00A2524C">
        <w:rPr>
          <w:rFonts w:ascii="Times New Roman" w:hAnsi="Times New Roman" w:cs="Times New Roman"/>
        </w:rPr>
        <w:t xml:space="preserve"> ЕАЭС</w:t>
      </w:r>
      <w:r w:rsidR="00D63A9E">
        <w:rPr>
          <w:rFonts w:ascii="Times New Roman" w:hAnsi="Times New Roman" w:cs="Times New Roman"/>
        </w:rPr>
        <w:t xml:space="preserve"> вступает в силу </w:t>
      </w:r>
      <w:r w:rsidRPr="00A2524C">
        <w:rPr>
          <w:rFonts w:ascii="Times New Roman" w:hAnsi="Times New Roman" w:cs="Times New Roman"/>
        </w:rPr>
        <w:t xml:space="preserve"> в январе 2015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6E5"/>
    <w:multiLevelType w:val="hybridMultilevel"/>
    <w:tmpl w:val="69463202"/>
    <w:lvl w:ilvl="0" w:tplc="286E7F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F2AD7"/>
    <w:multiLevelType w:val="hybridMultilevel"/>
    <w:tmpl w:val="9F96DA24"/>
    <w:lvl w:ilvl="0" w:tplc="671059D4">
      <w:start w:val="1"/>
      <w:numFmt w:val="bullet"/>
      <w:lvlText w:val=""/>
      <w:lvlJc w:val="left"/>
      <w:pPr>
        <w:ind w:left="32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">
    <w:nsid w:val="273420F4"/>
    <w:multiLevelType w:val="hybridMultilevel"/>
    <w:tmpl w:val="5400F808"/>
    <w:lvl w:ilvl="0" w:tplc="ADFE698A">
      <w:start w:val="1"/>
      <w:numFmt w:val="bullet"/>
      <w:lvlText w:val=""/>
      <w:lvlJc w:val="left"/>
      <w:pPr>
        <w:ind w:left="32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">
    <w:nsid w:val="6F7D5999"/>
    <w:multiLevelType w:val="hybridMultilevel"/>
    <w:tmpl w:val="89726DD0"/>
    <w:lvl w:ilvl="0" w:tplc="6FC42D48">
      <w:start w:val="1"/>
      <w:numFmt w:val="bullet"/>
      <w:lvlText w:val=""/>
      <w:lvlJc w:val="left"/>
      <w:pPr>
        <w:ind w:left="32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0064"/>
    <w:rsid w:val="0000569B"/>
    <w:rsid w:val="000160D5"/>
    <w:rsid w:val="00030B58"/>
    <w:rsid w:val="00076129"/>
    <w:rsid w:val="00090865"/>
    <w:rsid w:val="000B1DFC"/>
    <w:rsid w:val="00131B1F"/>
    <w:rsid w:val="00154E6E"/>
    <w:rsid w:val="0018578D"/>
    <w:rsid w:val="001B2C3D"/>
    <w:rsid w:val="0020163A"/>
    <w:rsid w:val="00211726"/>
    <w:rsid w:val="00221E23"/>
    <w:rsid w:val="0025733E"/>
    <w:rsid w:val="00272662"/>
    <w:rsid w:val="002A3EDF"/>
    <w:rsid w:val="002C234E"/>
    <w:rsid w:val="00331B34"/>
    <w:rsid w:val="00332BDD"/>
    <w:rsid w:val="003337CD"/>
    <w:rsid w:val="00346EF0"/>
    <w:rsid w:val="00362F7D"/>
    <w:rsid w:val="00366A5F"/>
    <w:rsid w:val="00382AAE"/>
    <w:rsid w:val="003B2EFB"/>
    <w:rsid w:val="00424242"/>
    <w:rsid w:val="004724F7"/>
    <w:rsid w:val="004C444A"/>
    <w:rsid w:val="004C539C"/>
    <w:rsid w:val="004D1801"/>
    <w:rsid w:val="004E4092"/>
    <w:rsid w:val="004E554A"/>
    <w:rsid w:val="004F04C2"/>
    <w:rsid w:val="00500DB8"/>
    <w:rsid w:val="00516770"/>
    <w:rsid w:val="00524020"/>
    <w:rsid w:val="00531E59"/>
    <w:rsid w:val="00576B5C"/>
    <w:rsid w:val="0058101F"/>
    <w:rsid w:val="00584ABC"/>
    <w:rsid w:val="005A619E"/>
    <w:rsid w:val="005D260C"/>
    <w:rsid w:val="006053DF"/>
    <w:rsid w:val="00623EDA"/>
    <w:rsid w:val="00646013"/>
    <w:rsid w:val="00650064"/>
    <w:rsid w:val="006569D2"/>
    <w:rsid w:val="00663C61"/>
    <w:rsid w:val="006C0256"/>
    <w:rsid w:val="006C3D3B"/>
    <w:rsid w:val="006D2EF1"/>
    <w:rsid w:val="00702D8D"/>
    <w:rsid w:val="00732CE7"/>
    <w:rsid w:val="00736405"/>
    <w:rsid w:val="00762D1A"/>
    <w:rsid w:val="00785CF7"/>
    <w:rsid w:val="007864B2"/>
    <w:rsid w:val="008003DA"/>
    <w:rsid w:val="00803939"/>
    <w:rsid w:val="00880CE6"/>
    <w:rsid w:val="0089620C"/>
    <w:rsid w:val="008B0E21"/>
    <w:rsid w:val="008D2713"/>
    <w:rsid w:val="008F6B11"/>
    <w:rsid w:val="00907083"/>
    <w:rsid w:val="00910FEB"/>
    <w:rsid w:val="00953572"/>
    <w:rsid w:val="00964AFF"/>
    <w:rsid w:val="0097766A"/>
    <w:rsid w:val="0098380F"/>
    <w:rsid w:val="009A541B"/>
    <w:rsid w:val="009B75EE"/>
    <w:rsid w:val="009C0634"/>
    <w:rsid w:val="009D0951"/>
    <w:rsid w:val="009E2303"/>
    <w:rsid w:val="00A36BF9"/>
    <w:rsid w:val="00AE2846"/>
    <w:rsid w:val="00AF0F07"/>
    <w:rsid w:val="00B27765"/>
    <w:rsid w:val="00B32D49"/>
    <w:rsid w:val="00B46EC0"/>
    <w:rsid w:val="00B92A20"/>
    <w:rsid w:val="00BB732D"/>
    <w:rsid w:val="00BF729C"/>
    <w:rsid w:val="00C114EC"/>
    <w:rsid w:val="00C22DD5"/>
    <w:rsid w:val="00C325F4"/>
    <w:rsid w:val="00C50FA3"/>
    <w:rsid w:val="00C53D99"/>
    <w:rsid w:val="00C61D69"/>
    <w:rsid w:val="00C67200"/>
    <w:rsid w:val="00CB2A67"/>
    <w:rsid w:val="00D2776E"/>
    <w:rsid w:val="00D5522E"/>
    <w:rsid w:val="00D63A9E"/>
    <w:rsid w:val="00D662ED"/>
    <w:rsid w:val="00D80159"/>
    <w:rsid w:val="00D860D2"/>
    <w:rsid w:val="00DC3875"/>
    <w:rsid w:val="00DC6828"/>
    <w:rsid w:val="00DC6A02"/>
    <w:rsid w:val="00DE5100"/>
    <w:rsid w:val="00E74684"/>
    <w:rsid w:val="00E9732A"/>
    <w:rsid w:val="00F43A2E"/>
    <w:rsid w:val="00F55E24"/>
    <w:rsid w:val="00F64F86"/>
    <w:rsid w:val="00F675D6"/>
    <w:rsid w:val="00F706EC"/>
    <w:rsid w:val="00F86037"/>
    <w:rsid w:val="00F874AB"/>
    <w:rsid w:val="00F87547"/>
    <w:rsid w:val="00F97E97"/>
    <w:rsid w:val="00FB47B9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500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00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0064"/>
    <w:rPr>
      <w:vertAlign w:val="superscript"/>
    </w:rPr>
  </w:style>
  <w:style w:type="paragraph" w:styleId="a6">
    <w:name w:val="Body Text"/>
    <w:aliases w:val="bt"/>
    <w:basedOn w:val="a"/>
    <w:link w:val="a7"/>
    <w:rsid w:val="006500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aliases w:val="bt Знак"/>
    <w:basedOn w:val="a0"/>
    <w:link w:val="a6"/>
    <w:rsid w:val="00650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65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650064"/>
    <w:rPr>
      <w:b/>
      <w:bCs/>
    </w:rPr>
  </w:style>
  <w:style w:type="paragraph" w:customStyle="1" w:styleId="1">
    <w:name w:val="Обычный1"/>
    <w:rsid w:val="00650064"/>
    <w:pPr>
      <w:spacing w:after="0"/>
    </w:pPr>
    <w:rPr>
      <w:rFonts w:ascii="Arial" w:eastAsia="Times New Roman" w:hAnsi="Arial" w:cs="Arial"/>
      <w:color w:val="000000"/>
      <w:szCs w:val="24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5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064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B46EC0"/>
  </w:style>
  <w:style w:type="paragraph" w:styleId="ac">
    <w:name w:val="List Paragraph"/>
    <w:basedOn w:val="a"/>
    <w:uiPriority w:val="34"/>
    <w:qFormat/>
    <w:rsid w:val="0025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500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00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0064"/>
    <w:rPr>
      <w:vertAlign w:val="superscript"/>
    </w:rPr>
  </w:style>
  <w:style w:type="paragraph" w:styleId="a6">
    <w:name w:val="Body Text"/>
    <w:aliases w:val="bt"/>
    <w:basedOn w:val="a"/>
    <w:link w:val="a7"/>
    <w:rsid w:val="006500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aliases w:val="bt Знак"/>
    <w:basedOn w:val="a0"/>
    <w:link w:val="a6"/>
    <w:rsid w:val="00650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65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650064"/>
    <w:rPr>
      <w:b/>
      <w:bCs/>
    </w:rPr>
  </w:style>
  <w:style w:type="paragraph" w:customStyle="1" w:styleId="1">
    <w:name w:val="Обычный1"/>
    <w:rsid w:val="00650064"/>
    <w:pPr>
      <w:spacing w:after="0"/>
    </w:pPr>
    <w:rPr>
      <w:rFonts w:ascii="Arial" w:eastAsia="Times New Roman" w:hAnsi="Arial" w:cs="Arial"/>
      <w:color w:val="000000"/>
      <w:szCs w:val="24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5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064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B46EC0"/>
  </w:style>
  <w:style w:type="paragraph" w:styleId="ac">
    <w:name w:val="List Paragraph"/>
    <w:basedOn w:val="a"/>
    <w:uiPriority w:val="34"/>
    <w:qFormat/>
    <w:rsid w:val="00257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FE94-66B8-43E9-A6BA-2917D763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3888</Words>
  <Characters>26440</Characters>
  <Application>Microsoft Office Word</Application>
  <DocSecurity>0</DocSecurity>
  <Lines>426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2014-05-27T15:04:00Z</cp:lastPrinted>
  <dcterms:created xsi:type="dcterms:W3CDTF">2015-03-18T19:26:00Z</dcterms:created>
  <dcterms:modified xsi:type="dcterms:W3CDTF">2015-03-18T19:28:00Z</dcterms:modified>
</cp:coreProperties>
</file>