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7C" w:rsidRDefault="00442A7C" w:rsidP="00442A7C">
      <w:r>
        <w:t xml:space="preserve">Профессор-исследователь НИУ ВШЭ </w:t>
      </w:r>
    </w:p>
    <w:p w:rsidR="00442A7C" w:rsidRDefault="00442A7C" w:rsidP="00442A7C">
      <w:r>
        <w:t>Федор Лукьянов</w:t>
      </w:r>
    </w:p>
    <w:p w:rsidR="00442A7C" w:rsidRDefault="00442A7C" w:rsidP="00442A7C">
      <w:r>
        <w:t>Риски "Большой игры"</w:t>
      </w:r>
    </w:p>
    <w:p w:rsidR="00442A7C" w:rsidRDefault="00442A7C" w:rsidP="00442A7C">
      <w:r>
        <w:t>Мир без правил</w:t>
      </w:r>
    </w:p>
    <w:p w:rsidR="00442A7C" w:rsidRDefault="00442A7C" w:rsidP="00442A7C">
      <w:bookmarkStart w:id="0" w:name="_GoBack"/>
      <w:bookmarkEnd w:id="0"/>
    </w:p>
    <w:p w:rsidR="00442A7C" w:rsidRDefault="00442A7C" w:rsidP="00442A7C">
      <w:r>
        <w:t>Официальный представитель администрации США предупредил Россию, что она</w:t>
      </w:r>
    </w:p>
    <w:p w:rsidR="00442A7C" w:rsidRDefault="00442A7C" w:rsidP="00442A7C">
      <w:r>
        <w:t xml:space="preserve">рискует оказаться в изоляции, если продолжит поддерживать режим </w:t>
      </w:r>
      <w:proofErr w:type="spellStart"/>
      <w:r>
        <w:t>Башара</w:t>
      </w:r>
      <w:proofErr w:type="spellEnd"/>
    </w:p>
    <w:p w:rsidR="00442A7C" w:rsidRDefault="00442A7C" w:rsidP="00442A7C">
      <w:proofErr w:type="spellStart"/>
      <w:r>
        <w:t>Асада</w:t>
      </w:r>
      <w:proofErr w:type="spellEnd"/>
      <w:r>
        <w:t xml:space="preserve"> в Сирии. Озабоченность выражают и другие западные лидеры, правда,</w:t>
      </w:r>
    </w:p>
    <w:p w:rsidR="00442A7C" w:rsidRDefault="00442A7C" w:rsidP="00442A7C">
      <w:r>
        <w:t>несколько невнятно - стройной концепции, что делать в зоне кризиса, ни у</w:t>
      </w:r>
    </w:p>
    <w:p w:rsidR="00442A7C" w:rsidRDefault="00442A7C" w:rsidP="00442A7C">
      <w:r>
        <w:t>кого нет. Отсюда раздвоенность позиции - между "не допустить "зеленых</w:t>
      </w:r>
    </w:p>
    <w:p w:rsidR="00442A7C" w:rsidRDefault="00442A7C" w:rsidP="00442A7C">
      <w:r>
        <w:t xml:space="preserve">человечков" в </w:t>
      </w:r>
      <w:proofErr w:type="spellStart"/>
      <w:r>
        <w:t>Латакии</w:t>
      </w:r>
      <w:proofErr w:type="spellEnd"/>
      <w:r>
        <w:t>" и "пусть русские попробуют, может, хоть у них</w:t>
      </w:r>
    </w:p>
    <w:p w:rsidR="00442A7C" w:rsidRDefault="00442A7C" w:rsidP="00442A7C">
      <w:r>
        <w:t>что-то получится".</w:t>
      </w:r>
    </w:p>
    <w:p w:rsidR="00442A7C" w:rsidRDefault="00442A7C" w:rsidP="00442A7C"/>
    <w:p w:rsidR="00442A7C" w:rsidRDefault="00442A7C" w:rsidP="00442A7C">
      <w:r>
        <w:t>Отвлекаясь от идеологической предвзятости, с которой воспринимаются все</w:t>
      </w:r>
    </w:p>
    <w:p w:rsidR="00442A7C" w:rsidRDefault="00442A7C" w:rsidP="00442A7C">
      <w:r>
        <w:t>действия России, попробуем понять, почему единый фронт борьбы с</w:t>
      </w:r>
    </w:p>
    <w:p w:rsidR="00442A7C" w:rsidRDefault="00442A7C" w:rsidP="00442A7C">
      <w:r>
        <w:t>"Исламским государством" не складывается, хотя никто не спорит, что он</w:t>
      </w:r>
    </w:p>
    <w:p w:rsidR="00442A7C" w:rsidRDefault="00442A7C" w:rsidP="00442A7C">
      <w:r>
        <w:t>жизненно необходим. Существует ряд базовых разночтений - декларированных</w:t>
      </w:r>
    </w:p>
    <w:p w:rsidR="00442A7C" w:rsidRDefault="00442A7C" w:rsidP="00442A7C">
      <w:r>
        <w:t>или не вполне.</w:t>
      </w:r>
    </w:p>
    <w:p w:rsidR="00442A7C" w:rsidRDefault="00442A7C" w:rsidP="00442A7C"/>
    <w:p w:rsidR="00442A7C" w:rsidRDefault="00442A7C" w:rsidP="00442A7C">
      <w:r>
        <w:t>Во-первых, к проблеме ИГ по инерции применяется категория терроризма,</w:t>
      </w:r>
    </w:p>
    <w:p w:rsidR="00442A7C" w:rsidRDefault="00442A7C" w:rsidP="00442A7C">
      <w:r>
        <w:t>соответственно, все говорят об антитеррористической кампании. Это не</w:t>
      </w:r>
    </w:p>
    <w:p w:rsidR="00442A7C" w:rsidRDefault="00442A7C" w:rsidP="00442A7C">
      <w:r>
        <w:t>самое удачное определение. Оно отсылает к событиям начала 2000-х, когда</w:t>
      </w:r>
    </w:p>
    <w:p w:rsidR="00442A7C" w:rsidRDefault="00442A7C" w:rsidP="00442A7C">
      <w:r>
        <w:t>всемирная борьба против терроризма, объявленная администрацией Буша, по</w:t>
      </w:r>
    </w:p>
    <w:p w:rsidR="00442A7C" w:rsidRDefault="00442A7C" w:rsidP="00442A7C">
      <w:r>
        <w:t>сути, стимулировала процессы, кульминацией которых является нынешний</w:t>
      </w:r>
    </w:p>
    <w:p w:rsidR="00442A7C" w:rsidRDefault="00442A7C" w:rsidP="00442A7C">
      <w:r>
        <w:t>хаос. К тому же в лице ИГ мир если и имеет дело с терроризмом, то</w:t>
      </w:r>
    </w:p>
    <w:p w:rsidR="00442A7C" w:rsidRDefault="00442A7C" w:rsidP="00442A7C">
      <w:r>
        <w:t>качественно нового типа и уровня. Исламисты под предводительством</w:t>
      </w:r>
    </w:p>
    <w:p w:rsidR="00442A7C" w:rsidRDefault="00442A7C" w:rsidP="00442A7C">
      <w:r>
        <w:t>аль-</w:t>
      </w:r>
      <w:proofErr w:type="spellStart"/>
      <w:r>
        <w:t>Багдади</w:t>
      </w:r>
      <w:proofErr w:type="spellEnd"/>
      <w:r>
        <w:t xml:space="preserve"> фактически выступают тараном по разрушению всей</w:t>
      </w:r>
    </w:p>
    <w:p w:rsidR="00442A7C" w:rsidRDefault="00442A7C" w:rsidP="00442A7C">
      <w:r>
        <w:t>институциональной структуры Ближнего Востока, претендуя на</w:t>
      </w:r>
    </w:p>
    <w:p w:rsidR="00442A7C" w:rsidRDefault="00442A7C" w:rsidP="00442A7C">
      <w:r>
        <w:t>переустройство не только идейное, но и государственно-политическое.</w:t>
      </w:r>
    </w:p>
    <w:p w:rsidR="00442A7C" w:rsidRDefault="00442A7C" w:rsidP="00442A7C"/>
    <w:p w:rsidR="00442A7C" w:rsidRDefault="00442A7C" w:rsidP="00442A7C">
      <w:r>
        <w:t>Как бы то ни было, ИГ заслуживает того, чтобы против него принимались</w:t>
      </w:r>
    </w:p>
    <w:p w:rsidR="00442A7C" w:rsidRDefault="00442A7C" w:rsidP="00442A7C">
      <w:r>
        <w:t>самые что ни на есть серьезные меры с использованием всего арсенала</w:t>
      </w:r>
    </w:p>
    <w:p w:rsidR="00442A7C" w:rsidRDefault="00442A7C" w:rsidP="00442A7C">
      <w:r>
        <w:lastRenderedPageBreak/>
        <w:t>средств, которые имеются у государств. Запад продолжает скорее видеть ИГ</w:t>
      </w:r>
    </w:p>
    <w:p w:rsidR="00442A7C" w:rsidRDefault="00442A7C" w:rsidP="00442A7C">
      <w:r>
        <w:t>сквозь призму привычных представлений по борьбе с терроризмом, в то</w:t>
      </w:r>
    </w:p>
    <w:p w:rsidR="00442A7C" w:rsidRDefault="00442A7C" w:rsidP="00442A7C">
      <w:r>
        <w:t>время как Россия склоняется к действиям, которые обычно свойственны</w:t>
      </w:r>
    </w:p>
    <w:p w:rsidR="00442A7C" w:rsidRDefault="00442A7C" w:rsidP="00442A7C">
      <w:r>
        <w:t>межгосударственным войнам.</w:t>
      </w:r>
    </w:p>
    <w:p w:rsidR="00442A7C" w:rsidRDefault="00442A7C" w:rsidP="00442A7C"/>
    <w:p w:rsidR="00442A7C" w:rsidRDefault="00442A7C" w:rsidP="00442A7C">
      <w:r>
        <w:t>Во-вторых, не совпадает восприятие того, каковы, собственно, перспективы</w:t>
      </w:r>
    </w:p>
    <w:p w:rsidR="00442A7C" w:rsidRDefault="00442A7C" w:rsidP="00442A7C">
      <w:r>
        <w:t>Сирии в том формате, как это государство существовало до сих пор.</w:t>
      </w:r>
    </w:p>
    <w:p w:rsidR="00442A7C" w:rsidRDefault="00442A7C" w:rsidP="00442A7C">
      <w:r>
        <w:t xml:space="preserve">Фиксация Запада на фигуре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 исходит из того, что ключевым</w:t>
      </w:r>
    </w:p>
    <w:p w:rsidR="00442A7C" w:rsidRDefault="00442A7C" w:rsidP="00442A7C">
      <w:r>
        <w:t>вопросом остается, кто будет управлять будущей Сирией. Отсюда и придание</w:t>
      </w:r>
    </w:p>
    <w:p w:rsidR="00442A7C" w:rsidRDefault="00442A7C" w:rsidP="00442A7C">
      <w:r>
        <w:t>первоочередного значения переговорам о разделе власти с оппозицией,</w:t>
      </w:r>
    </w:p>
    <w:p w:rsidR="00442A7C" w:rsidRDefault="00442A7C" w:rsidP="00442A7C">
      <w:r>
        <w:t>возобновления женевского процесса и т.д.</w:t>
      </w:r>
    </w:p>
    <w:p w:rsidR="00442A7C" w:rsidRDefault="00442A7C" w:rsidP="00442A7C"/>
    <w:p w:rsidR="00442A7C" w:rsidRDefault="00442A7C" w:rsidP="00442A7C">
      <w:r>
        <w:t>Россия, как известно, женевский и московский процесс поддерживала, хотя</w:t>
      </w:r>
    </w:p>
    <w:p w:rsidR="00442A7C" w:rsidRDefault="00442A7C" w:rsidP="00442A7C">
      <w:r>
        <w:t>и со своих позиций, но сейчас, судя по всему, пришла к убеждению, что</w:t>
      </w:r>
    </w:p>
    <w:p w:rsidR="00442A7C" w:rsidRDefault="00442A7C" w:rsidP="00442A7C">
      <w:r>
        <w:t>есть гораздо более острая проблема. А именно - что вообще останется от</w:t>
      </w:r>
    </w:p>
    <w:p w:rsidR="00442A7C" w:rsidRDefault="00442A7C" w:rsidP="00442A7C">
      <w:r>
        <w:t>той Сирии, что была раньше. Фактическая фрагментация страны на зоны</w:t>
      </w:r>
    </w:p>
    <w:p w:rsidR="00442A7C" w:rsidRDefault="00442A7C" w:rsidP="00442A7C">
      <w:r>
        <w:t>контроля (или бесконтрольности) произошла, и представить себе</w:t>
      </w:r>
    </w:p>
    <w:p w:rsidR="00442A7C" w:rsidRDefault="00442A7C" w:rsidP="00442A7C">
      <w:r>
        <w:t>воссоздание прежней государственности трудно. То есть вопрос теперь в</w:t>
      </w:r>
    </w:p>
    <w:p w:rsidR="00442A7C" w:rsidRDefault="00442A7C" w:rsidP="00442A7C">
      <w:r>
        <w:t>том, где удастся закрепиться, чтобы остановить продвижение ИГ.</w:t>
      </w:r>
    </w:p>
    <w:p w:rsidR="00442A7C" w:rsidRDefault="00442A7C" w:rsidP="00442A7C"/>
    <w:p w:rsidR="00442A7C" w:rsidRDefault="00442A7C" w:rsidP="00442A7C">
      <w:r>
        <w:t>Понятно, что тема власти в переформатированном образовании, как бы оно в</w:t>
      </w:r>
    </w:p>
    <w:p w:rsidR="00442A7C" w:rsidRDefault="00442A7C" w:rsidP="00442A7C">
      <w:r>
        <w:t>дальнейшем ни называлось, все равно встанет, и делить ее придется, но</w:t>
      </w:r>
    </w:p>
    <w:p w:rsidR="00442A7C" w:rsidRDefault="00442A7C" w:rsidP="00442A7C">
      <w:r>
        <w:t>прежде надо понять, что именно сохранится. Что же касается текущего</w:t>
      </w:r>
    </w:p>
    <w:p w:rsidR="00442A7C" w:rsidRDefault="00442A7C" w:rsidP="00442A7C">
      <w:r>
        <w:t>момента, то в Москве небезосновательно полагают, что коалиция в условиях</w:t>
      </w:r>
    </w:p>
    <w:p w:rsidR="00442A7C" w:rsidRDefault="00442A7C" w:rsidP="00442A7C">
      <w:r>
        <w:t>массированной внешней атаки хороша только тогда, когда разные силы,</w:t>
      </w:r>
    </w:p>
    <w:p w:rsidR="00442A7C" w:rsidRDefault="00442A7C" w:rsidP="00442A7C">
      <w:r>
        <w:t>отложив на время разногласия, искренне объединяются против общего врага.</w:t>
      </w:r>
    </w:p>
    <w:p w:rsidR="00442A7C" w:rsidRDefault="00442A7C" w:rsidP="00442A7C">
      <w:r>
        <w:t>Сирия - не тот случай, и со стороны власти, и со стороны оппозиции</w:t>
      </w:r>
    </w:p>
    <w:p w:rsidR="00442A7C" w:rsidRDefault="00442A7C" w:rsidP="00442A7C">
      <w:r>
        <w:t xml:space="preserve">степень </w:t>
      </w:r>
      <w:proofErr w:type="spellStart"/>
      <w:r>
        <w:t>упертости</w:t>
      </w:r>
      <w:proofErr w:type="spellEnd"/>
      <w:r>
        <w:t xml:space="preserve"> близка к абсолютной. А силой принуждать к</w:t>
      </w:r>
    </w:p>
    <w:p w:rsidR="00442A7C" w:rsidRDefault="00442A7C" w:rsidP="00442A7C">
      <w:r>
        <w:t>сотрудничеству в такой ситуации (теоретически внешние игроки могут</w:t>
      </w:r>
    </w:p>
    <w:p w:rsidR="00442A7C" w:rsidRDefault="00442A7C" w:rsidP="00442A7C">
      <w:r>
        <w:t>попытаться) значит обрекать коалицию на быстрый крах с понятным</w:t>
      </w:r>
    </w:p>
    <w:p w:rsidR="00442A7C" w:rsidRDefault="00442A7C" w:rsidP="00442A7C">
      <w:r>
        <w:t>результатом - воцарение в Дамаске того же ИГ.</w:t>
      </w:r>
    </w:p>
    <w:p w:rsidR="00442A7C" w:rsidRDefault="00442A7C" w:rsidP="00442A7C"/>
    <w:p w:rsidR="00442A7C" w:rsidRDefault="00442A7C" w:rsidP="00442A7C">
      <w:r>
        <w:lastRenderedPageBreak/>
        <w:t>Насколько, несмотря на перечисленные несовпадения, возможно достижение</w:t>
      </w:r>
    </w:p>
    <w:p w:rsidR="00442A7C" w:rsidRDefault="00442A7C" w:rsidP="00442A7C">
      <w:r>
        <w:t>согласия между ведущими игроками о совместных действиях в Сирии? Потоки</w:t>
      </w:r>
    </w:p>
    <w:p w:rsidR="00442A7C" w:rsidRDefault="00442A7C" w:rsidP="00442A7C">
      <w:r>
        <w:t>беженцев в Европу и полная неспособность что-либо с этим сделать</w:t>
      </w:r>
    </w:p>
    <w:p w:rsidR="00442A7C" w:rsidRDefault="00442A7C" w:rsidP="00442A7C">
      <w:r>
        <w:t>довольно быстро меняет общественные настроения в Старом Свете. Теперь</w:t>
      </w:r>
    </w:p>
    <w:p w:rsidR="00442A7C" w:rsidRDefault="00442A7C" w:rsidP="00442A7C">
      <w:r>
        <w:t>уже в пользу того, что остановить происходящее надо почти любой ценой и</w:t>
      </w:r>
    </w:p>
    <w:p w:rsidR="00442A7C" w:rsidRDefault="00442A7C" w:rsidP="00442A7C">
      <w:r>
        <w:t>вне территории Европы. Американская позиция диктуется клубком разных</w:t>
      </w:r>
    </w:p>
    <w:p w:rsidR="00442A7C" w:rsidRDefault="00442A7C" w:rsidP="00442A7C">
      <w:r>
        <w:t>мотивов, но в целом перестала быть монолитной. Публичные заявления и</w:t>
      </w:r>
    </w:p>
    <w:p w:rsidR="00442A7C" w:rsidRDefault="00442A7C" w:rsidP="00442A7C">
      <w:r>
        <w:t>реальные воззрения не вполне совпадают. А противодействие Москве</w:t>
      </w:r>
    </w:p>
    <w:p w:rsidR="00442A7C" w:rsidRDefault="00442A7C" w:rsidP="00442A7C">
      <w:r>
        <w:t xml:space="preserve">определяется не столько желанием убрать </w:t>
      </w:r>
      <w:proofErr w:type="spellStart"/>
      <w:r>
        <w:t>Асада</w:t>
      </w:r>
      <w:proofErr w:type="spellEnd"/>
      <w:r>
        <w:t>, сколько опасениями, что</w:t>
      </w:r>
    </w:p>
    <w:p w:rsidR="00442A7C" w:rsidRDefault="00442A7C" w:rsidP="00442A7C">
      <w:r>
        <w:t>Россия слишком уж укрепит свои позиции в регионе. Но это вопрос</w:t>
      </w:r>
    </w:p>
    <w:p w:rsidR="00442A7C" w:rsidRDefault="00442A7C" w:rsidP="00442A7C">
      <w:r>
        <w:t>рационального баланса интересов, что всегда проще решить (хотя все равно</w:t>
      </w:r>
    </w:p>
    <w:p w:rsidR="00442A7C" w:rsidRDefault="00442A7C" w:rsidP="00442A7C">
      <w:r>
        <w:t xml:space="preserve">очень сложно), </w:t>
      </w:r>
      <w:proofErr w:type="gramStart"/>
      <w:r>
        <w:t>чем</w:t>
      </w:r>
      <w:proofErr w:type="gramEnd"/>
      <w:r>
        <w:t xml:space="preserve"> когда дело касается идеологических предпочтений.</w:t>
      </w:r>
    </w:p>
    <w:p w:rsidR="00442A7C" w:rsidRDefault="00442A7C" w:rsidP="00442A7C"/>
    <w:p w:rsidR="00442A7C" w:rsidRDefault="00442A7C" w:rsidP="00442A7C">
      <w:r>
        <w:t>Понятно, что, инициируя кампанию против ИГ и глубже вовлекаясь в</w:t>
      </w:r>
    </w:p>
    <w:p w:rsidR="00442A7C" w:rsidRDefault="00442A7C" w:rsidP="00442A7C">
      <w:r>
        <w:t>ближневосточную интригу, Россия рискует. Помимо угрозы материальных и</w:t>
      </w:r>
    </w:p>
    <w:p w:rsidR="00442A7C" w:rsidRDefault="00442A7C" w:rsidP="00442A7C">
      <w:r>
        <w:t>особенно человеческих потерь, которую нельзя не осознавать, особенно с</w:t>
      </w:r>
    </w:p>
    <w:p w:rsidR="00442A7C" w:rsidRDefault="00442A7C" w:rsidP="00442A7C">
      <w:r>
        <w:t>учетом того, какому поистине бесчеловечному врагу придется</w:t>
      </w:r>
    </w:p>
    <w:p w:rsidR="00442A7C" w:rsidRDefault="00442A7C" w:rsidP="00442A7C">
      <w:r>
        <w:t>противостоять, всегда есть сомнения относительно достижимости цели.</w:t>
      </w:r>
    </w:p>
    <w:p w:rsidR="00442A7C" w:rsidRDefault="00442A7C" w:rsidP="00442A7C">
      <w:r>
        <w:t>Никаких гарантий успеха нет, тем более с учетом очень запутанной</w:t>
      </w:r>
    </w:p>
    <w:p w:rsidR="00442A7C" w:rsidRDefault="00442A7C" w:rsidP="00442A7C">
      <w:r>
        <w:t>ситуации на месте, где все воюют со всеми и наносят друг другу удары в</w:t>
      </w:r>
    </w:p>
    <w:p w:rsidR="00442A7C" w:rsidRDefault="00442A7C" w:rsidP="00442A7C">
      <w:r>
        <w:t>спину. Российское общественное мнение должно быть готово к разным сценариям.</w:t>
      </w:r>
    </w:p>
    <w:p w:rsidR="00442A7C" w:rsidRDefault="00442A7C" w:rsidP="00442A7C"/>
    <w:p w:rsidR="00442A7C" w:rsidRDefault="00442A7C" w:rsidP="00442A7C">
      <w:r>
        <w:t>При этом, надо признать, решение более активно участвовать в сирийской</w:t>
      </w:r>
    </w:p>
    <w:p w:rsidR="00442A7C" w:rsidRDefault="00442A7C" w:rsidP="00442A7C">
      <w:r>
        <w:t>баталии вытекает из всей предыдущей линии России. В международной</w:t>
      </w:r>
    </w:p>
    <w:p w:rsidR="00442A7C" w:rsidRDefault="00442A7C" w:rsidP="00442A7C">
      <w:r>
        <w:t>политике традиционно ценится действие, а не критика со стороны, именно</w:t>
      </w:r>
    </w:p>
    <w:p w:rsidR="00442A7C" w:rsidRDefault="00442A7C" w:rsidP="00442A7C">
      <w:r>
        <w:t>оно приносит очки и повышает статус. Хотя может случиться и обратное, но</w:t>
      </w:r>
    </w:p>
    <w:p w:rsidR="00442A7C" w:rsidRDefault="00442A7C" w:rsidP="00442A7C">
      <w:r>
        <w:t>без риска "Большой игры" не бывает.</w:t>
      </w:r>
    </w:p>
    <w:p w:rsidR="00442A7C" w:rsidRDefault="00442A7C" w:rsidP="00442A7C"/>
    <w:p w:rsidR="00442A7C" w:rsidRDefault="00442A7C" w:rsidP="00442A7C"/>
    <w:p w:rsidR="00442A7C" w:rsidRDefault="00442A7C" w:rsidP="00442A7C"/>
    <w:p w:rsidR="00442A7C" w:rsidRDefault="00442A7C" w:rsidP="00442A7C">
      <w:r>
        <w:t>Опубликовано в РГ (Федеральный выпуск) N6778 от 16 сентября 2015 г.</w:t>
      </w:r>
    </w:p>
    <w:p w:rsidR="00442A7C" w:rsidRDefault="00442A7C" w:rsidP="00442A7C"/>
    <w:p w:rsidR="00442A7C" w:rsidRDefault="00442A7C" w:rsidP="00442A7C">
      <w:r>
        <w:lastRenderedPageBreak/>
        <w:t>------------------------------------------------------------------------</w:t>
      </w:r>
    </w:p>
    <w:p w:rsidR="00442A7C" w:rsidRDefault="00442A7C" w:rsidP="00442A7C"/>
    <w:p w:rsidR="00442A7C" w:rsidRDefault="00442A7C" w:rsidP="00442A7C">
      <w:r>
        <w:t>Просим обратить внимание на то, что в разных по времени подписания и</w:t>
      </w:r>
    </w:p>
    <w:p w:rsidR="00442A7C" w:rsidRDefault="00442A7C" w:rsidP="00442A7C">
      <w:r>
        <w:t>региону распространения выпусках газеты текст статьи может несколько</w:t>
      </w:r>
    </w:p>
    <w:p w:rsidR="00442A7C" w:rsidRDefault="00442A7C" w:rsidP="00442A7C">
      <w:r>
        <w:t>различаться. Для получения дословного текста публикации воспользуйтесь</w:t>
      </w:r>
    </w:p>
    <w:p w:rsidR="00442A7C" w:rsidRDefault="00442A7C" w:rsidP="00442A7C">
      <w:r>
        <w:t>платной подпиской &lt;http://www.rg.ru/subs/&gt; на получение точных полных</w:t>
      </w:r>
    </w:p>
    <w:p w:rsidR="00442A7C" w:rsidRDefault="00442A7C" w:rsidP="00442A7C">
      <w:r>
        <w:t>текстов газетных публикаций</w:t>
      </w:r>
    </w:p>
    <w:p w:rsidR="00442A7C" w:rsidRDefault="00442A7C" w:rsidP="00442A7C"/>
    <w:p w:rsidR="00442A7C" w:rsidRDefault="00442A7C" w:rsidP="00442A7C"/>
    <w:p w:rsidR="00442A7C" w:rsidRDefault="00442A7C" w:rsidP="00442A7C"/>
    <w:p w:rsidR="00442A7C" w:rsidRDefault="00442A7C" w:rsidP="00442A7C">
      <w:r>
        <w:t>© 1998-2015 "Российская газета"</w:t>
      </w:r>
    </w:p>
    <w:p w:rsidR="00442A7C" w:rsidRDefault="00442A7C" w:rsidP="00442A7C"/>
    <w:p w:rsidR="00442A7C" w:rsidRDefault="00442A7C" w:rsidP="00442A7C">
      <w:r>
        <w:t>Электронные адреса отделов газеты можно посмотреть на странице "Контакты".</w:t>
      </w:r>
    </w:p>
    <w:p w:rsidR="00442A7C" w:rsidRDefault="00442A7C" w:rsidP="00442A7C"/>
    <w:p w:rsidR="00442A7C" w:rsidRDefault="00442A7C" w:rsidP="00442A7C">
      <w:r>
        <w:t>Обо всем остальном пишите по адресу rg@rg.ru &lt;</w:t>
      </w:r>
      <w:proofErr w:type="gramStart"/>
      <w:r>
        <w:t>mailto:rg@rg.ru</w:t>
      </w:r>
      <w:proofErr w:type="gramEnd"/>
      <w:r>
        <w:t>&gt;</w:t>
      </w:r>
    </w:p>
    <w:p w:rsidR="00442A7C" w:rsidRDefault="00442A7C" w:rsidP="00442A7C"/>
    <w:p w:rsidR="00442A7C" w:rsidRPr="00442A7C" w:rsidRDefault="00442A7C" w:rsidP="00442A7C">
      <w:pPr>
        <w:rPr>
          <w:lang w:val="en-US"/>
        </w:rPr>
      </w:pPr>
      <w:r w:rsidRPr="00442A7C">
        <w:rPr>
          <w:lang w:val="en-US"/>
        </w:rPr>
        <w:t>Rambler's Top100 &lt;http://top100.rambler.ru/home?id=250928&gt; Rambler's</w:t>
      </w:r>
    </w:p>
    <w:p w:rsidR="00442A7C" w:rsidRPr="00442A7C" w:rsidRDefault="00442A7C" w:rsidP="00442A7C">
      <w:pPr>
        <w:rPr>
          <w:lang w:val="en-US"/>
        </w:rPr>
      </w:pPr>
      <w:r w:rsidRPr="00442A7C">
        <w:rPr>
          <w:lang w:val="en-US"/>
        </w:rPr>
        <w:t xml:space="preserve">Top100 &lt;http://top100.rambler.ru/home?id=250928&gt; </w:t>
      </w:r>
      <w:r>
        <w:t>Рейтинг</w:t>
      </w:r>
      <w:r w:rsidRPr="00442A7C">
        <w:rPr>
          <w:lang w:val="en-US"/>
        </w:rPr>
        <w:t>@Mail.ru</w:t>
      </w:r>
    </w:p>
    <w:p w:rsidR="00442A7C" w:rsidRPr="00442A7C" w:rsidRDefault="00442A7C" w:rsidP="00442A7C">
      <w:pPr>
        <w:rPr>
          <w:lang w:val="en-US"/>
        </w:rPr>
      </w:pPr>
      <w:r w:rsidRPr="00442A7C">
        <w:rPr>
          <w:lang w:val="en-US"/>
        </w:rPr>
        <w:t>&lt;http://top.mail.ru/jump?from=11659&gt;</w:t>
      </w:r>
    </w:p>
    <w:p w:rsidR="00442A7C" w:rsidRPr="00442A7C" w:rsidRDefault="00442A7C" w:rsidP="00442A7C">
      <w:pPr>
        <w:rPr>
          <w:lang w:val="en-US"/>
        </w:rPr>
      </w:pPr>
      <w:r w:rsidRPr="00442A7C">
        <w:rPr>
          <w:lang w:val="en-US"/>
        </w:rPr>
        <w:t>&lt;http://www.liveinternet.ru/stat/rg.ru/&gt;</w:t>
      </w:r>
    </w:p>
    <w:p w:rsidR="005951EB" w:rsidRPr="00442A7C" w:rsidRDefault="005951EB">
      <w:pPr>
        <w:rPr>
          <w:lang w:val="en-US"/>
        </w:rPr>
      </w:pPr>
    </w:p>
    <w:sectPr w:rsidR="005951EB" w:rsidRPr="0044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C"/>
    <w:rsid w:val="00442A7C"/>
    <w:rsid w:val="005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0EFB-E922-42F9-904C-C28A97A6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2015-09-16T07:39:00Z</dcterms:created>
  <dcterms:modified xsi:type="dcterms:W3CDTF">2015-09-16T07:40:00Z</dcterms:modified>
</cp:coreProperties>
</file>