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2B" w:rsidRPr="002A641E" w:rsidRDefault="006E782B" w:rsidP="00377192">
      <w:pPr>
        <w:spacing w:line="240" w:lineRule="auto"/>
        <w:ind w:firstLine="709"/>
        <w:jc w:val="center"/>
        <w:rPr>
          <w:rFonts w:ascii="Times New Roman" w:hAnsi="Times New Roman" w:cs="Times New Roman"/>
          <w:b/>
          <w:sz w:val="28"/>
          <w:szCs w:val="28"/>
        </w:rPr>
      </w:pPr>
      <w:r w:rsidRPr="002A641E">
        <w:rPr>
          <w:rFonts w:ascii="Times New Roman" w:hAnsi="Times New Roman" w:cs="Times New Roman"/>
          <w:b/>
          <w:sz w:val="28"/>
          <w:szCs w:val="28"/>
        </w:rPr>
        <w:t xml:space="preserve">ТЕОРЕТИЧЕСКИЕ </w:t>
      </w:r>
      <w:r w:rsidR="00D75949">
        <w:rPr>
          <w:rFonts w:ascii="Times New Roman" w:hAnsi="Times New Roman" w:cs="Times New Roman"/>
          <w:b/>
          <w:sz w:val="28"/>
          <w:szCs w:val="28"/>
        </w:rPr>
        <w:t>И</w:t>
      </w:r>
      <w:r w:rsidR="00E64876">
        <w:rPr>
          <w:rFonts w:ascii="Times New Roman" w:hAnsi="Times New Roman" w:cs="Times New Roman"/>
          <w:b/>
          <w:sz w:val="28"/>
          <w:szCs w:val="28"/>
        </w:rPr>
        <w:t xml:space="preserve"> </w:t>
      </w:r>
      <w:r w:rsidR="00E64876" w:rsidRPr="002A641E">
        <w:rPr>
          <w:rFonts w:ascii="Times New Roman" w:hAnsi="Times New Roman" w:cs="Times New Roman"/>
          <w:b/>
          <w:sz w:val="28"/>
          <w:szCs w:val="28"/>
        </w:rPr>
        <w:t xml:space="preserve">ПРАКТИЧЕСКИЕ </w:t>
      </w:r>
      <w:r w:rsidRPr="002A641E">
        <w:rPr>
          <w:rFonts w:ascii="Times New Roman" w:hAnsi="Times New Roman" w:cs="Times New Roman"/>
          <w:b/>
          <w:sz w:val="28"/>
          <w:szCs w:val="28"/>
        </w:rPr>
        <w:t xml:space="preserve">АСПЕКТЫ АДАПТАЦИИ ЭКОНОМИЧЕСКИХ СУБЪЕКТОВ </w:t>
      </w:r>
    </w:p>
    <w:p w:rsidR="006E782B" w:rsidRPr="002A641E" w:rsidRDefault="006E782B" w:rsidP="00377192">
      <w:pPr>
        <w:spacing w:line="240" w:lineRule="auto"/>
        <w:ind w:firstLine="709"/>
        <w:jc w:val="right"/>
        <w:rPr>
          <w:rFonts w:ascii="Times New Roman" w:hAnsi="Times New Roman" w:cs="Times New Roman"/>
          <w:sz w:val="28"/>
          <w:szCs w:val="28"/>
        </w:rPr>
      </w:pPr>
      <w:r w:rsidRPr="002A641E">
        <w:rPr>
          <w:rFonts w:ascii="Times New Roman" w:hAnsi="Times New Roman" w:cs="Times New Roman"/>
          <w:sz w:val="28"/>
          <w:szCs w:val="28"/>
        </w:rPr>
        <w:t>Марковская Елизавета Игоревна</w:t>
      </w:r>
    </w:p>
    <w:p w:rsidR="00972106" w:rsidRDefault="00972106" w:rsidP="00377192">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Национальный Исследовательский Университет</w:t>
      </w:r>
    </w:p>
    <w:p w:rsidR="006E782B" w:rsidRPr="002A641E" w:rsidRDefault="006E782B" w:rsidP="00377192">
      <w:pPr>
        <w:spacing w:line="240" w:lineRule="auto"/>
        <w:ind w:firstLine="709"/>
        <w:jc w:val="right"/>
        <w:rPr>
          <w:rFonts w:ascii="Times New Roman" w:hAnsi="Times New Roman" w:cs="Times New Roman"/>
          <w:sz w:val="28"/>
          <w:szCs w:val="28"/>
        </w:rPr>
      </w:pPr>
      <w:r w:rsidRPr="002A641E">
        <w:rPr>
          <w:rFonts w:ascii="Times New Roman" w:hAnsi="Times New Roman" w:cs="Times New Roman"/>
          <w:sz w:val="28"/>
          <w:szCs w:val="28"/>
        </w:rPr>
        <w:t xml:space="preserve"> </w:t>
      </w:r>
      <w:r w:rsidR="00874375">
        <w:rPr>
          <w:rFonts w:ascii="Times New Roman" w:hAnsi="Times New Roman" w:cs="Times New Roman"/>
          <w:sz w:val="28"/>
          <w:szCs w:val="28"/>
        </w:rPr>
        <w:t>«</w:t>
      </w:r>
      <w:r w:rsidRPr="002A641E">
        <w:rPr>
          <w:rFonts w:ascii="Times New Roman" w:hAnsi="Times New Roman" w:cs="Times New Roman"/>
          <w:sz w:val="28"/>
          <w:szCs w:val="28"/>
        </w:rPr>
        <w:t>Высшая школа экономики</w:t>
      </w:r>
      <w:r w:rsidR="00874375">
        <w:rPr>
          <w:rFonts w:ascii="Times New Roman" w:hAnsi="Times New Roman" w:cs="Times New Roman"/>
          <w:sz w:val="28"/>
          <w:szCs w:val="28"/>
        </w:rPr>
        <w:t>»</w:t>
      </w:r>
    </w:p>
    <w:p w:rsidR="006E782B" w:rsidRDefault="006E782B" w:rsidP="00377192">
      <w:pPr>
        <w:spacing w:line="240" w:lineRule="auto"/>
        <w:ind w:firstLine="709"/>
        <w:jc w:val="right"/>
        <w:rPr>
          <w:rFonts w:ascii="Times New Roman" w:hAnsi="Times New Roman" w:cs="Times New Roman"/>
          <w:sz w:val="28"/>
          <w:szCs w:val="28"/>
        </w:rPr>
      </w:pPr>
      <w:r w:rsidRPr="002A641E">
        <w:rPr>
          <w:rFonts w:ascii="Times New Roman" w:hAnsi="Times New Roman" w:cs="Times New Roman"/>
          <w:sz w:val="28"/>
          <w:szCs w:val="28"/>
        </w:rPr>
        <w:t xml:space="preserve">Санкт-Петербург </w:t>
      </w:r>
    </w:p>
    <w:p w:rsidR="00696D97" w:rsidRDefault="00696D97" w:rsidP="00377192">
      <w:pPr>
        <w:spacing w:line="240" w:lineRule="auto"/>
        <w:ind w:firstLine="709"/>
        <w:jc w:val="right"/>
        <w:rPr>
          <w:rFonts w:ascii="Times New Roman" w:hAnsi="Times New Roman" w:cs="Times New Roman"/>
          <w:sz w:val="28"/>
          <w:szCs w:val="28"/>
        </w:rPr>
      </w:pPr>
    </w:p>
    <w:p w:rsidR="00696D97" w:rsidRDefault="00696D97" w:rsidP="00696D97">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Аннотация</w:t>
      </w:r>
    </w:p>
    <w:p w:rsidR="00696D97" w:rsidRDefault="00696D97" w:rsidP="00696D9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рассматривает теоретические и практические аспекты адаптации экономических </w:t>
      </w:r>
      <w:r w:rsidR="00802BDB">
        <w:rPr>
          <w:rFonts w:ascii="Times New Roman" w:hAnsi="Times New Roman" w:cs="Times New Roman"/>
          <w:sz w:val="28"/>
          <w:szCs w:val="28"/>
        </w:rPr>
        <w:t>субъектов в российской экономике</w:t>
      </w:r>
      <w:r>
        <w:rPr>
          <w:rFonts w:ascii="Times New Roman" w:hAnsi="Times New Roman" w:cs="Times New Roman"/>
          <w:sz w:val="28"/>
          <w:szCs w:val="28"/>
        </w:rPr>
        <w:t xml:space="preserve"> в условиях происходящих изменений, а также анализирует понятие и виды адаптационных механизмов.</w:t>
      </w:r>
    </w:p>
    <w:p w:rsidR="00696D97" w:rsidRDefault="00696D97" w:rsidP="00696D97">
      <w:pPr>
        <w:spacing w:line="240" w:lineRule="auto"/>
        <w:ind w:firstLine="709"/>
        <w:jc w:val="both"/>
        <w:rPr>
          <w:rFonts w:ascii="Times New Roman" w:hAnsi="Times New Roman" w:cs="Times New Roman"/>
          <w:sz w:val="28"/>
          <w:szCs w:val="28"/>
        </w:rPr>
      </w:pPr>
    </w:p>
    <w:p w:rsidR="00714D76" w:rsidRPr="00377192" w:rsidRDefault="00714D76" w:rsidP="00377192">
      <w:pPr>
        <w:pStyle w:val="aa"/>
        <w:numPr>
          <w:ilvl w:val="0"/>
          <w:numId w:val="4"/>
        </w:numPr>
        <w:spacing w:after="0" w:line="240" w:lineRule="auto"/>
        <w:ind w:left="0" w:firstLine="709"/>
        <w:jc w:val="center"/>
        <w:rPr>
          <w:rFonts w:ascii="Times New Roman" w:hAnsi="Times New Roman" w:cs="Times New Roman"/>
          <w:b/>
          <w:sz w:val="28"/>
          <w:szCs w:val="28"/>
        </w:rPr>
      </w:pPr>
      <w:r w:rsidRPr="00377192">
        <w:rPr>
          <w:rFonts w:ascii="Times New Roman" w:hAnsi="Times New Roman" w:cs="Times New Roman"/>
          <w:b/>
          <w:sz w:val="28"/>
          <w:szCs w:val="28"/>
        </w:rPr>
        <w:t xml:space="preserve">Актуальность  проблемы </w:t>
      </w:r>
    </w:p>
    <w:p w:rsidR="00377192" w:rsidRDefault="00377192" w:rsidP="00377192">
      <w:pPr>
        <w:pStyle w:val="a3"/>
        <w:spacing w:line="240" w:lineRule="auto"/>
        <w:ind w:firstLine="709"/>
        <w:rPr>
          <w:sz w:val="28"/>
          <w:szCs w:val="28"/>
        </w:rPr>
      </w:pPr>
      <w:r w:rsidRPr="002A641E">
        <w:rPr>
          <w:sz w:val="28"/>
          <w:szCs w:val="28"/>
        </w:rPr>
        <w:t>В настоящее время мы наблюдаем функционирование российской экономики и всех экономических субъектов в условиях мирового финансового кризиса. Актуальным становится изучение механизмов адаптации национальной экономики в целом и отдельных экономических субъектов к новым экономическим условиям, а также факторов, влияющих на выбор именно этих механизмов адаптации.</w:t>
      </w:r>
      <w:r w:rsidRPr="00377192">
        <w:t xml:space="preserve"> </w:t>
      </w:r>
      <w:r w:rsidRPr="00377192">
        <w:rPr>
          <w:sz w:val="28"/>
          <w:szCs w:val="28"/>
        </w:rPr>
        <w:t xml:space="preserve">Среди отечественных </w:t>
      </w:r>
      <w:r w:rsidR="00102058">
        <w:rPr>
          <w:sz w:val="28"/>
          <w:szCs w:val="28"/>
        </w:rPr>
        <w:t xml:space="preserve">и зарубежных </w:t>
      </w:r>
      <w:r w:rsidRPr="00377192">
        <w:rPr>
          <w:sz w:val="28"/>
          <w:szCs w:val="28"/>
        </w:rPr>
        <w:t xml:space="preserve">экономистов последнее время </w:t>
      </w:r>
      <w:r w:rsidR="00102058">
        <w:rPr>
          <w:sz w:val="28"/>
          <w:szCs w:val="28"/>
        </w:rPr>
        <w:t>появляются работы</w:t>
      </w:r>
      <w:r w:rsidRPr="00377192">
        <w:rPr>
          <w:sz w:val="28"/>
          <w:szCs w:val="28"/>
        </w:rPr>
        <w:t>, посвященные проблеме адаптации экономических субъектов.</w:t>
      </w:r>
      <w:r>
        <w:rPr>
          <w:sz w:val="28"/>
          <w:szCs w:val="28"/>
        </w:rPr>
        <w:t xml:space="preserve"> В то же время </w:t>
      </w:r>
      <w:r w:rsidR="00102058">
        <w:rPr>
          <w:sz w:val="28"/>
          <w:szCs w:val="28"/>
        </w:rPr>
        <w:t>актуальным является формирование целостного</w:t>
      </w:r>
      <w:r>
        <w:rPr>
          <w:sz w:val="28"/>
          <w:szCs w:val="28"/>
        </w:rPr>
        <w:t xml:space="preserve"> подход</w:t>
      </w:r>
      <w:r w:rsidR="00102058">
        <w:rPr>
          <w:sz w:val="28"/>
          <w:szCs w:val="28"/>
        </w:rPr>
        <w:t>а</w:t>
      </w:r>
      <w:r>
        <w:rPr>
          <w:sz w:val="28"/>
          <w:szCs w:val="28"/>
        </w:rPr>
        <w:t xml:space="preserve"> к</w:t>
      </w:r>
      <w:r w:rsidR="00102058">
        <w:rPr>
          <w:sz w:val="28"/>
          <w:szCs w:val="28"/>
        </w:rPr>
        <w:t xml:space="preserve"> пониманию и анализу процесса адаптации и вырабатываемых</w:t>
      </w:r>
      <w:r>
        <w:rPr>
          <w:sz w:val="28"/>
          <w:szCs w:val="28"/>
        </w:rPr>
        <w:t xml:space="preserve"> экономическими субъектами адаптационных механизмов</w:t>
      </w:r>
      <w:r w:rsidR="000976FD">
        <w:rPr>
          <w:sz w:val="28"/>
          <w:szCs w:val="28"/>
        </w:rPr>
        <w:t xml:space="preserve">. </w:t>
      </w:r>
    </w:p>
    <w:p w:rsidR="00714D76" w:rsidRPr="002A641E" w:rsidRDefault="00AC404C" w:rsidP="00377192">
      <w:pPr>
        <w:spacing w:after="0" w:line="240" w:lineRule="auto"/>
        <w:ind w:firstLine="709"/>
        <w:jc w:val="center"/>
        <w:rPr>
          <w:rFonts w:ascii="Times New Roman" w:hAnsi="Times New Roman" w:cs="Times New Roman"/>
          <w:b/>
          <w:sz w:val="28"/>
          <w:szCs w:val="28"/>
        </w:rPr>
      </w:pPr>
      <w:r w:rsidRPr="002A641E">
        <w:rPr>
          <w:rFonts w:ascii="Times New Roman" w:hAnsi="Times New Roman" w:cs="Times New Roman"/>
          <w:b/>
          <w:sz w:val="28"/>
          <w:szCs w:val="28"/>
        </w:rPr>
        <w:t>2</w:t>
      </w:r>
      <w:r w:rsidR="00714D76" w:rsidRPr="002A641E">
        <w:rPr>
          <w:rFonts w:ascii="Times New Roman" w:hAnsi="Times New Roman" w:cs="Times New Roman"/>
          <w:b/>
          <w:sz w:val="28"/>
          <w:szCs w:val="28"/>
        </w:rPr>
        <w:t>. Теоретические подходы к понятию «адаптация».</w:t>
      </w:r>
    </w:p>
    <w:p w:rsidR="00714D76" w:rsidRPr="002A641E" w:rsidRDefault="00714D76" w:rsidP="00377192">
      <w:pPr>
        <w:spacing w:after="0" w:line="240" w:lineRule="auto"/>
        <w:ind w:firstLine="709"/>
        <w:jc w:val="both"/>
        <w:rPr>
          <w:rFonts w:ascii="Times New Roman" w:hAnsi="Times New Roman" w:cs="Times New Roman"/>
          <w:sz w:val="28"/>
          <w:szCs w:val="28"/>
        </w:rPr>
      </w:pPr>
      <w:r w:rsidRPr="002A641E">
        <w:rPr>
          <w:rFonts w:ascii="Times New Roman" w:hAnsi="Times New Roman" w:cs="Times New Roman"/>
          <w:sz w:val="28"/>
          <w:szCs w:val="28"/>
        </w:rPr>
        <w:t>Слово «адаптация» имеет латинское происхождение. В переводе с латинского «</w:t>
      </w:r>
      <w:r w:rsidRPr="002A641E">
        <w:rPr>
          <w:rFonts w:ascii="Times New Roman" w:hAnsi="Times New Roman" w:cs="Times New Roman"/>
          <w:sz w:val="28"/>
          <w:szCs w:val="28"/>
          <w:lang w:val="en-US"/>
        </w:rPr>
        <w:t>adaptare</w:t>
      </w:r>
      <w:r w:rsidRPr="002A641E">
        <w:rPr>
          <w:rFonts w:ascii="Times New Roman" w:hAnsi="Times New Roman" w:cs="Times New Roman"/>
          <w:sz w:val="28"/>
          <w:szCs w:val="28"/>
        </w:rPr>
        <w:t>» означает «приспособлять». То есть адаптация – это приспособление.</w:t>
      </w:r>
    </w:p>
    <w:p w:rsidR="00714D76" w:rsidRPr="002A641E" w:rsidRDefault="00714D76" w:rsidP="00377192">
      <w:pPr>
        <w:spacing w:after="0" w:line="240" w:lineRule="auto"/>
        <w:ind w:firstLine="709"/>
        <w:jc w:val="both"/>
        <w:rPr>
          <w:rFonts w:ascii="Times New Roman" w:hAnsi="Times New Roman" w:cs="Times New Roman"/>
          <w:sz w:val="28"/>
          <w:szCs w:val="28"/>
        </w:rPr>
      </w:pPr>
      <w:r w:rsidRPr="002A641E">
        <w:rPr>
          <w:rFonts w:ascii="Times New Roman" w:hAnsi="Times New Roman" w:cs="Times New Roman"/>
          <w:sz w:val="28"/>
          <w:szCs w:val="28"/>
        </w:rPr>
        <w:t>Термин «адаптация» получил широкое распространение в биологии и медицине. И в то же время проблемы адаптации рассматриваются такими науками, как: философия, социология, психология, управление, экономическая теория.</w:t>
      </w:r>
    </w:p>
    <w:p w:rsidR="00714D76" w:rsidRPr="002A641E" w:rsidRDefault="00714D76" w:rsidP="00377192">
      <w:pPr>
        <w:spacing w:after="0" w:line="240" w:lineRule="auto"/>
        <w:ind w:firstLine="709"/>
        <w:jc w:val="both"/>
        <w:rPr>
          <w:rFonts w:ascii="Times New Roman" w:hAnsi="Times New Roman" w:cs="Times New Roman"/>
          <w:sz w:val="28"/>
          <w:szCs w:val="28"/>
        </w:rPr>
      </w:pPr>
      <w:r w:rsidRPr="002A641E">
        <w:rPr>
          <w:rFonts w:ascii="Times New Roman" w:hAnsi="Times New Roman" w:cs="Times New Roman"/>
          <w:sz w:val="28"/>
          <w:szCs w:val="28"/>
        </w:rPr>
        <w:t xml:space="preserve">Словарь Ожегова приводит следующие значения термина «адаптация»: «1) приспособление организма к изменяющимся внешним условиям; 2) упрощение текста для </w:t>
      </w:r>
      <w:r w:rsidR="00D80B11">
        <w:rPr>
          <w:rFonts w:ascii="Times New Roman" w:hAnsi="Times New Roman" w:cs="Times New Roman"/>
          <w:sz w:val="28"/>
          <w:szCs w:val="28"/>
        </w:rPr>
        <w:t>малоподготовленных читателей» [10</w:t>
      </w:r>
      <w:r w:rsidRPr="002A641E">
        <w:rPr>
          <w:rFonts w:ascii="Times New Roman" w:hAnsi="Times New Roman" w:cs="Times New Roman"/>
          <w:sz w:val="28"/>
          <w:szCs w:val="28"/>
        </w:rPr>
        <w:t>].</w:t>
      </w:r>
    </w:p>
    <w:p w:rsidR="00714D76" w:rsidRDefault="00714D76" w:rsidP="00377192">
      <w:pPr>
        <w:spacing w:after="0" w:line="240" w:lineRule="auto"/>
        <w:ind w:firstLine="709"/>
        <w:jc w:val="both"/>
        <w:rPr>
          <w:rFonts w:ascii="Times New Roman" w:hAnsi="Times New Roman" w:cs="Times New Roman"/>
          <w:sz w:val="28"/>
          <w:szCs w:val="28"/>
        </w:rPr>
      </w:pPr>
      <w:r w:rsidRPr="002A641E">
        <w:rPr>
          <w:rFonts w:ascii="Times New Roman" w:hAnsi="Times New Roman" w:cs="Times New Roman"/>
          <w:sz w:val="28"/>
          <w:szCs w:val="28"/>
        </w:rPr>
        <w:lastRenderedPageBreak/>
        <w:t xml:space="preserve">Современный экономический словарь приводит следующее определение: «Адаптация (от лат. adaptatio - приспособление) - приспособление экономической системы и ее отдельных субъектов, работников, к изменяющимся условиям внешней среды, производства, труда, обмена, жизни. Например, при переходе от централизованной экономики к рыночной необходима адаптация предприятий и их работников к рыночной </w:t>
      </w:r>
      <w:r w:rsidR="00D80B11">
        <w:rPr>
          <w:rFonts w:ascii="Times New Roman" w:hAnsi="Times New Roman" w:cs="Times New Roman"/>
          <w:sz w:val="28"/>
          <w:szCs w:val="28"/>
        </w:rPr>
        <w:t>среде и к рыночным отношениям [13</w:t>
      </w:r>
      <w:r w:rsidRPr="002A641E">
        <w:rPr>
          <w:rFonts w:ascii="Times New Roman" w:hAnsi="Times New Roman" w:cs="Times New Roman"/>
          <w:sz w:val="28"/>
          <w:szCs w:val="28"/>
        </w:rPr>
        <w:t>].</w:t>
      </w:r>
    </w:p>
    <w:p w:rsidR="007A1384" w:rsidRPr="007A1384" w:rsidRDefault="007A1384" w:rsidP="00377192">
      <w:pPr>
        <w:spacing w:after="0" w:line="240" w:lineRule="auto"/>
        <w:ind w:firstLine="709"/>
        <w:jc w:val="both"/>
        <w:rPr>
          <w:rFonts w:ascii="Times New Roman" w:hAnsi="Times New Roman" w:cs="Times New Roman"/>
          <w:sz w:val="28"/>
          <w:szCs w:val="28"/>
        </w:rPr>
      </w:pPr>
      <w:r w:rsidRPr="007A1384">
        <w:rPr>
          <w:rFonts w:ascii="Times New Roman" w:hAnsi="Times New Roman" w:cs="Times New Roman"/>
          <w:sz w:val="28"/>
          <w:szCs w:val="28"/>
        </w:rPr>
        <w:t>В.И. Данилов-Данильян и А.И. Чухнов под адаптацией понимают «способность системы обнаруживать целенаправленное приспосабливающееся поведение в сложных средах, а также сам процесс этого приспособления» [</w:t>
      </w:r>
      <w:r w:rsidR="00D80B11">
        <w:rPr>
          <w:rFonts w:ascii="Times New Roman" w:hAnsi="Times New Roman" w:cs="Times New Roman"/>
          <w:sz w:val="28"/>
          <w:szCs w:val="28"/>
        </w:rPr>
        <w:t>22</w:t>
      </w:r>
      <w:r w:rsidRPr="007A1384">
        <w:rPr>
          <w:rFonts w:ascii="Times New Roman" w:hAnsi="Times New Roman" w:cs="Times New Roman"/>
          <w:sz w:val="28"/>
          <w:szCs w:val="28"/>
        </w:rPr>
        <w:t>].</w:t>
      </w:r>
    </w:p>
    <w:p w:rsidR="00714D76" w:rsidRPr="002A641E" w:rsidRDefault="00714D76" w:rsidP="00377192">
      <w:pPr>
        <w:autoSpaceDE w:val="0"/>
        <w:autoSpaceDN w:val="0"/>
        <w:adjustRightInd w:val="0"/>
        <w:spacing w:after="0" w:line="240" w:lineRule="auto"/>
        <w:ind w:firstLine="709"/>
        <w:jc w:val="both"/>
        <w:rPr>
          <w:rFonts w:ascii="Times New Roman" w:eastAsia="TimesNewRomanPS-ItalicMT" w:hAnsi="Times New Roman" w:cs="Times New Roman"/>
          <w:i/>
          <w:iCs/>
          <w:sz w:val="28"/>
          <w:szCs w:val="28"/>
        </w:rPr>
      </w:pPr>
      <w:r w:rsidRPr="002A641E">
        <w:rPr>
          <w:rFonts w:ascii="Times New Roman" w:hAnsi="Times New Roman" w:cs="Times New Roman"/>
          <w:sz w:val="28"/>
          <w:szCs w:val="28"/>
        </w:rPr>
        <w:t>В социологии адаптацией называют «активное освоение личностью или группой нов</w:t>
      </w:r>
      <w:r w:rsidR="00D80B11">
        <w:rPr>
          <w:rFonts w:ascii="Times New Roman" w:hAnsi="Times New Roman" w:cs="Times New Roman"/>
          <w:sz w:val="28"/>
          <w:szCs w:val="28"/>
        </w:rPr>
        <w:t>ой для нее социальной среды» [20</w:t>
      </w:r>
      <w:r w:rsidRPr="002A641E">
        <w:rPr>
          <w:rFonts w:ascii="Times New Roman" w:hAnsi="Times New Roman" w:cs="Times New Roman"/>
          <w:sz w:val="28"/>
          <w:szCs w:val="28"/>
        </w:rPr>
        <w:t>].</w:t>
      </w:r>
    </w:p>
    <w:p w:rsidR="00714D76" w:rsidRPr="002A641E" w:rsidRDefault="00714D76" w:rsidP="00377192">
      <w:pPr>
        <w:autoSpaceDE w:val="0"/>
        <w:autoSpaceDN w:val="0"/>
        <w:adjustRightInd w:val="0"/>
        <w:spacing w:after="0" w:line="240" w:lineRule="auto"/>
        <w:ind w:firstLine="709"/>
        <w:jc w:val="both"/>
        <w:rPr>
          <w:rFonts w:ascii="Times New Roman" w:hAnsi="Times New Roman" w:cs="Times New Roman"/>
          <w:sz w:val="28"/>
          <w:szCs w:val="28"/>
        </w:rPr>
      </w:pPr>
      <w:r w:rsidRPr="002A641E">
        <w:rPr>
          <w:rFonts w:ascii="Times New Roman" w:hAnsi="Times New Roman" w:cs="Times New Roman"/>
          <w:sz w:val="28"/>
          <w:szCs w:val="28"/>
        </w:rPr>
        <w:t xml:space="preserve">Ученый-социолог </w:t>
      </w:r>
      <w:r w:rsidR="00011679" w:rsidRPr="002A641E">
        <w:rPr>
          <w:rFonts w:ascii="Times New Roman" w:hAnsi="Times New Roman" w:cs="Times New Roman"/>
          <w:sz w:val="28"/>
          <w:szCs w:val="28"/>
        </w:rPr>
        <w:t>Л. В.</w:t>
      </w:r>
      <w:r w:rsidR="00011679">
        <w:rPr>
          <w:rFonts w:ascii="Times New Roman" w:hAnsi="Times New Roman" w:cs="Times New Roman"/>
          <w:sz w:val="28"/>
          <w:szCs w:val="28"/>
        </w:rPr>
        <w:t xml:space="preserve"> </w:t>
      </w:r>
      <w:r w:rsidRPr="002A641E">
        <w:rPr>
          <w:rFonts w:ascii="Times New Roman" w:hAnsi="Times New Roman" w:cs="Times New Roman"/>
          <w:sz w:val="28"/>
          <w:szCs w:val="28"/>
        </w:rPr>
        <w:t>Корель, которая является основоположником нового научного направления</w:t>
      </w:r>
      <w:r w:rsidR="00D80B11">
        <w:rPr>
          <w:rFonts w:ascii="Times New Roman" w:hAnsi="Times New Roman" w:cs="Times New Roman"/>
          <w:sz w:val="28"/>
          <w:szCs w:val="28"/>
        </w:rPr>
        <w:t xml:space="preserve"> -</w:t>
      </w:r>
      <w:r w:rsidRPr="002A641E">
        <w:rPr>
          <w:rFonts w:ascii="Times New Roman" w:hAnsi="Times New Roman" w:cs="Times New Roman"/>
          <w:sz w:val="28"/>
          <w:szCs w:val="28"/>
        </w:rPr>
        <w:t xml:space="preserve"> социологии адаптаций считает, что адаптация – это междисциплинарный термин, активно использующийся во многих областях знания, как естественно-научного (биология, медицина, физика, кибернетика и пр.), так и гуманитарного профиля (исторически и социальные науки)</w:t>
      </w:r>
      <w:r w:rsidR="00D80B11">
        <w:rPr>
          <w:rFonts w:ascii="Times New Roman" w:hAnsi="Times New Roman" w:cs="Times New Roman"/>
          <w:sz w:val="28"/>
          <w:szCs w:val="28"/>
        </w:rPr>
        <w:t xml:space="preserve"> </w:t>
      </w:r>
      <w:r w:rsidR="00D80B11" w:rsidRPr="00D80B11">
        <w:rPr>
          <w:rFonts w:ascii="Times New Roman" w:hAnsi="Times New Roman" w:cs="Times New Roman"/>
          <w:sz w:val="28"/>
          <w:szCs w:val="28"/>
        </w:rPr>
        <w:t>[9]</w:t>
      </w:r>
      <w:r w:rsidRPr="002A641E">
        <w:rPr>
          <w:rFonts w:ascii="Times New Roman" w:hAnsi="Times New Roman" w:cs="Times New Roman"/>
          <w:sz w:val="28"/>
          <w:szCs w:val="28"/>
        </w:rPr>
        <w:t xml:space="preserve">. </w:t>
      </w:r>
      <w:r w:rsidR="00011679" w:rsidRPr="002A641E">
        <w:rPr>
          <w:rFonts w:ascii="Times New Roman" w:hAnsi="Times New Roman" w:cs="Times New Roman"/>
          <w:sz w:val="28"/>
          <w:szCs w:val="28"/>
        </w:rPr>
        <w:t xml:space="preserve">Л. В. </w:t>
      </w:r>
      <w:r w:rsidRPr="002A641E">
        <w:rPr>
          <w:rFonts w:ascii="Times New Roman" w:hAnsi="Times New Roman" w:cs="Times New Roman"/>
          <w:sz w:val="28"/>
          <w:szCs w:val="28"/>
        </w:rPr>
        <w:t>Корель при этом отмечает, что в исследованиях адаптивной проблематики пока отсутствует комплексный подход. Каждая наука изучает адаптационные проблемы автономно.</w:t>
      </w:r>
    </w:p>
    <w:p w:rsidR="00714D76" w:rsidRPr="002A641E" w:rsidRDefault="00714D76" w:rsidP="00377192">
      <w:pPr>
        <w:autoSpaceDE w:val="0"/>
        <w:autoSpaceDN w:val="0"/>
        <w:adjustRightInd w:val="0"/>
        <w:spacing w:after="0" w:line="240" w:lineRule="auto"/>
        <w:ind w:firstLine="709"/>
        <w:jc w:val="both"/>
        <w:rPr>
          <w:rFonts w:ascii="Times New Roman" w:hAnsi="Times New Roman" w:cs="Times New Roman"/>
          <w:sz w:val="28"/>
          <w:szCs w:val="28"/>
        </w:rPr>
      </w:pPr>
      <w:r w:rsidRPr="002A641E">
        <w:rPr>
          <w:rFonts w:ascii="Times New Roman" w:hAnsi="Times New Roman" w:cs="Times New Roman"/>
          <w:sz w:val="28"/>
          <w:szCs w:val="28"/>
        </w:rPr>
        <w:t xml:space="preserve">Социология занимается проблемами адаптации с конца </w:t>
      </w:r>
      <w:r w:rsidRPr="002A641E">
        <w:rPr>
          <w:rFonts w:ascii="Times New Roman" w:hAnsi="Times New Roman" w:cs="Times New Roman"/>
          <w:sz w:val="28"/>
          <w:szCs w:val="28"/>
          <w:lang w:val="en-US"/>
        </w:rPr>
        <w:t>IX</w:t>
      </w:r>
      <w:r w:rsidRPr="002A641E">
        <w:rPr>
          <w:rFonts w:ascii="Times New Roman" w:hAnsi="Times New Roman" w:cs="Times New Roman"/>
          <w:sz w:val="28"/>
          <w:szCs w:val="28"/>
        </w:rPr>
        <w:t xml:space="preserve"> – начала </w:t>
      </w:r>
      <w:r w:rsidRPr="002A641E">
        <w:rPr>
          <w:rFonts w:ascii="Times New Roman" w:hAnsi="Times New Roman" w:cs="Times New Roman"/>
          <w:sz w:val="28"/>
          <w:szCs w:val="28"/>
          <w:lang w:val="en-US"/>
        </w:rPr>
        <w:t>XX</w:t>
      </w:r>
      <w:r w:rsidRPr="002A641E">
        <w:rPr>
          <w:rFonts w:ascii="Times New Roman" w:hAnsi="Times New Roman" w:cs="Times New Roman"/>
          <w:sz w:val="28"/>
          <w:szCs w:val="28"/>
        </w:rPr>
        <w:t xml:space="preserve"> века. Представителями социологии адаптации являются Г. Спенсер, М. Вебер, Г. Тард, Л. Бристол, Г. Чэттертон-Хилл, Дж. Томсон, М. Торп, У. Томас, Ф.Знанецкий, Д. Мид, Д. Морено, Л. Линтон, Т. Парсонс, Т. Ньюкомб, Т. Сарбин, М. Крозье. Отечественное направление социологии адаптации представлено такими учеными, как К. М. Хайлов, В. Н. Шубкин, С. Д. Аремов, В. А. Ядов, В. А. Калмык, Т. Н. Вершинина, Л. Л. Шпак, И. А. Милославова, Е. М. Аврамова, Л. В, Бабаева, П. П. Великий, Л. А. Гордон, И. С. Дискин, Т. И. Заславская, П. С. Кузнецов и другие. Проблемой адаптации населения к рыночным преобразованиям занимаются социологи Л. В. Корель, И. Н. Мартынова, И. И. Харченко, Ю. Б. Чистякова, М. А. Шабанова, О. В. Шар</w:t>
      </w:r>
      <w:r w:rsidR="00422D82">
        <w:rPr>
          <w:rFonts w:ascii="Times New Roman" w:hAnsi="Times New Roman" w:cs="Times New Roman"/>
          <w:sz w:val="28"/>
          <w:szCs w:val="28"/>
        </w:rPr>
        <w:t>нина [</w:t>
      </w:r>
      <w:r w:rsidR="00422D82" w:rsidRPr="00422D82">
        <w:rPr>
          <w:rFonts w:ascii="Times New Roman" w:hAnsi="Times New Roman" w:cs="Times New Roman"/>
          <w:sz w:val="28"/>
          <w:szCs w:val="28"/>
        </w:rPr>
        <w:t>9</w:t>
      </w:r>
      <w:r w:rsidRPr="002A641E">
        <w:rPr>
          <w:rFonts w:ascii="Times New Roman" w:hAnsi="Times New Roman" w:cs="Times New Roman"/>
          <w:sz w:val="28"/>
          <w:szCs w:val="28"/>
        </w:rPr>
        <w:t>].</w:t>
      </w:r>
    </w:p>
    <w:p w:rsidR="00714D76" w:rsidRPr="002A641E" w:rsidRDefault="00714D76" w:rsidP="00377192">
      <w:pPr>
        <w:autoSpaceDE w:val="0"/>
        <w:autoSpaceDN w:val="0"/>
        <w:adjustRightInd w:val="0"/>
        <w:spacing w:after="0" w:line="240" w:lineRule="auto"/>
        <w:ind w:firstLine="709"/>
        <w:jc w:val="both"/>
        <w:rPr>
          <w:rFonts w:ascii="Times New Roman" w:hAnsi="Times New Roman" w:cs="Times New Roman"/>
          <w:sz w:val="28"/>
          <w:szCs w:val="28"/>
        </w:rPr>
      </w:pPr>
      <w:r w:rsidRPr="002A641E">
        <w:rPr>
          <w:rFonts w:ascii="Times New Roman" w:hAnsi="Times New Roman" w:cs="Times New Roman"/>
          <w:sz w:val="28"/>
          <w:szCs w:val="28"/>
        </w:rPr>
        <w:t>Работы по проблеме адаптации индивидуумов в различных сферах деятельности можно найти и у отечественных психологов Л. С.Выготского, А. Н. Леонтьева, С. Л. Рубинштейна, К. А.Абульхановой-Славской, Б. Ф. Ломова, А. В. Петровского, В. Н. Мясищева, Е. В. Шороховой, Ю. В. Гана, И. С. Кона, И. А. Милославовой, В. Г. Бочаровой, Т. Шибутани, И. В., Троицкой, П. А. Просецкого и др. [1</w:t>
      </w:r>
      <w:r w:rsidR="00422D82">
        <w:rPr>
          <w:rFonts w:ascii="Times New Roman" w:hAnsi="Times New Roman" w:cs="Times New Roman"/>
          <w:sz w:val="28"/>
          <w:szCs w:val="28"/>
          <w:lang w:val="en-US"/>
        </w:rPr>
        <w:t>2</w:t>
      </w:r>
      <w:r w:rsidRPr="002A641E">
        <w:rPr>
          <w:rFonts w:ascii="Times New Roman" w:hAnsi="Times New Roman" w:cs="Times New Roman"/>
          <w:sz w:val="28"/>
          <w:szCs w:val="28"/>
        </w:rPr>
        <w:t>].</w:t>
      </w:r>
    </w:p>
    <w:p w:rsidR="00714D76" w:rsidRDefault="00714D76" w:rsidP="00753D57">
      <w:pPr>
        <w:autoSpaceDE w:val="0"/>
        <w:autoSpaceDN w:val="0"/>
        <w:adjustRightInd w:val="0"/>
        <w:spacing w:after="0" w:line="240" w:lineRule="auto"/>
        <w:ind w:firstLine="709"/>
        <w:jc w:val="both"/>
        <w:rPr>
          <w:rFonts w:ascii="Times New Roman" w:hAnsi="Times New Roman" w:cs="Times New Roman"/>
          <w:sz w:val="28"/>
          <w:szCs w:val="28"/>
        </w:rPr>
      </w:pPr>
      <w:r w:rsidRPr="002A641E">
        <w:rPr>
          <w:rFonts w:ascii="Times New Roman" w:hAnsi="Times New Roman" w:cs="Times New Roman"/>
          <w:sz w:val="28"/>
          <w:szCs w:val="28"/>
        </w:rPr>
        <w:t xml:space="preserve">Среди отечественных экономистов последнее время также встречаются работы, посвященные проблеме адаптации экономических субъектов.  Экономические исследования, посвященные проблеме адаптации появились в период начала проведения рыночных реформ. </w:t>
      </w:r>
      <w:r w:rsidRPr="002A641E">
        <w:rPr>
          <w:rFonts w:ascii="Times New Roman" w:hAnsi="Times New Roman" w:cs="Times New Roman"/>
          <w:sz w:val="28"/>
          <w:szCs w:val="28"/>
        </w:rPr>
        <w:lastRenderedPageBreak/>
        <w:t>Работы по данному направлению можно найти у А. Н. Токарева, Г. Б.</w:t>
      </w:r>
      <w:r w:rsidR="00422D82">
        <w:rPr>
          <w:rFonts w:ascii="Times New Roman" w:hAnsi="Times New Roman" w:cs="Times New Roman"/>
          <w:sz w:val="28"/>
          <w:szCs w:val="28"/>
        </w:rPr>
        <w:t xml:space="preserve"> Клейнера, Т. Г. Долгопятовой [</w:t>
      </w:r>
      <w:r w:rsidR="00422D82" w:rsidRPr="00422D82">
        <w:rPr>
          <w:rFonts w:ascii="Times New Roman" w:hAnsi="Times New Roman" w:cs="Times New Roman"/>
          <w:sz w:val="28"/>
          <w:szCs w:val="28"/>
        </w:rPr>
        <w:t>9</w:t>
      </w:r>
      <w:r w:rsidRPr="002A641E">
        <w:rPr>
          <w:rFonts w:ascii="Times New Roman" w:hAnsi="Times New Roman" w:cs="Times New Roman"/>
          <w:sz w:val="28"/>
          <w:szCs w:val="28"/>
        </w:rPr>
        <w:t xml:space="preserve">]. Последнее время работы ученых-экономистов посвящены адаптации экономических субъектов к таким явлениям, как глобализация, мировой экономический кризис,  изменение организационной культуры и стратегии предприятия. Работы, посвященные этим проблемам можно найти у таких </w:t>
      </w:r>
      <w:r w:rsidR="00753D57">
        <w:rPr>
          <w:rFonts w:ascii="Times New Roman" w:hAnsi="Times New Roman" w:cs="Times New Roman"/>
          <w:sz w:val="28"/>
          <w:szCs w:val="28"/>
        </w:rPr>
        <w:t xml:space="preserve">российских и зарубежных </w:t>
      </w:r>
      <w:r w:rsidRPr="002A641E">
        <w:rPr>
          <w:rFonts w:ascii="Times New Roman" w:hAnsi="Times New Roman" w:cs="Times New Roman"/>
          <w:sz w:val="28"/>
          <w:szCs w:val="28"/>
        </w:rPr>
        <w:t>ученых-экономистов, как: И. Н. Ефременко, В. Н. Рассадина, О. А. Страховой, С. И. Файбушевича, Ю. В. Гусарова, С. Н. Глаголева, А. А. Алабугина</w:t>
      </w:r>
      <w:r w:rsidR="002A641E" w:rsidRPr="002A641E">
        <w:rPr>
          <w:rFonts w:ascii="Times New Roman" w:hAnsi="Times New Roman" w:cs="Times New Roman"/>
          <w:sz w:val="28"/>
          <w:szCs w:val="28"/>
        </w:rPr>
        <w:t xml:space="preserve">, </w:t>
      </w:r>
      <w:r w:rsidR="0025104E">
        <w:rPr>
          <w:rFonts w:ascii="Times New Roman" w:hAnsi="Times New Roman" w:cs="Times New Roman"/>
          <w:sz w:val="28"/>
          <w:szCs w:val="28"/>
        </w:rPr>
        <w:t>Е.С. Галушко</w:t>
      </w:r>
      <w:r w:rsidR="002A641E" w:rsidRPr="002A641E">
        <w:rPr>
          <w:rFonts w:ascii="Times New Roman" w:hAnsi="Times New Roman" w:cs="Times New Roman"/>
          <w:sz w:val="28"/>
          <w:szCs w:val="28"/>
        </w:rPr>
        <w:t>,</w:t>
      </w:r>
      <w:r w:rsidR="0025104E">
        <w:rPr>
          <w:rFonts w:ascii="Times New Roman" w:hAnsi="Times New Roman" w:cs="Times New Roman"/>
          <w:sz w:val="28"/>
          <w:szCs w:val="28"/>
        </w:rPr>
        <w:t xml:space="preserve"> С.А. Галушко</w:t>
      </w:r>
      <w:r w:rsidR="00EE664F">
        <w:rPr>
          <w:rFonts w:ascii="Times New Roman" w:hAnsi="Times New Roman" w:cs="Times New Roman"/>
          <w:sz w:val="28"/>
          <w:szCs w:val="28"/>
        </w:rPr>
        <w:t>,</w:t>
      </w:r>
      <w:r w:rsidR="00C11F3E">
        <w:rPr>
          <w:rFonts w:ascii="Times New Roman" w:hAnsi="Times New Roman" w:cs="Times New Roman"/>
          <w:sz w:val="28"/>
          <w:szCs w:val="28"/>
        </w:rPr>
        <w:t xml:space="preserve"> Н.В. Зяблицкой</w:t>
      </w:r>
      <w:r w:rsidR="00D67CB1" w:rsidRPr="00D67CB1">
        <w:rPr>
          <w:rFonts w:ascii="Times New Roman" w:hAnsi="Times New Roman" w:cs="Times New Roman"/>
          <w:sz w:val="28"/>
          <w:szCs w:val="28"/>
        </w:rPr>
        <w:t>,</w:t>
      </w:r>
      <w:r w:rsidR="00C11F3E">
        <w:rPr>
          <w:rFonts w:ascii="Times New Roman" w:hAnsi="Times New Roman" w:cs="Times New Roman"/>
          <w:sz w:val="28"/>
          <w:szCs w:val="28"/>
        </w:rPr>
        <w:t xml:space="preserve"> Е.А.</w:t>
      </w:r>
      <w:r w:rsidR="00D67CB1" w:rsidRPr="00D67CB1">
        <w:rPr>
          <w:rFonts w:ascii="Times New Roman" w:hAnsi="Times New Roman" w:cs="Times New Roman"/>
          <w:sz w:val="28"/>
          <w:szCs w:val="28"/>
        </w:rPr>
        <w:t xml:space="preserve"> </w:t>
      </w:r>
      <w:r w:rsidR="0025104E">
        <w:rPr>
          <w:rFonts w:ascii="Times New Roman" w:hAnsi="Times New Roman" w:cs="Times New Roman"/>
          <w:sz w:val="28"/>
          <w:szCs w:val="28"/>
        </w:rPr>
        <w:t xml:space="preserve">Пастуховой, </w:t>
      </w:r>
      <w:r w:rsidR="00D67CB1">
        <w:rPr>
          <w:rFonts w:ascii="Times New Roman" w:hAnsi="Times New Roman" w:cs="Times New Roman"/>
          <w:sz w:val="28"/>
          <w:szCs w:val="28"/>
          <w:lang w:val="en-US"/>
        </w:rPr>
        <w:t>M</w:t>
      </w:r>
      <w:r w:rsidR="00D67CB1" w:rsidRPr="00D67CB1">
        <w:rPr>
          <w:rFonts w:ascii="Times New Roman" w:hAnsi="Times New Roman" w:cs="Times New Roman"/>
          <w:sz w:val="28"/>
          <w:szCs w:val="28"/>
        </w:rPr>
        <w:t>.</w:t>
      </w:r>
      <w:r w:rsidR="00D67CB1">
        <w:rPr>
          <w:rFonts w:ascii="Times New Roman" w:hAnsi="Times New Roman" w:cs="Times New Roman"/>
          <w:sz w:val="28"/>
          <w:szCs w:val="28"/>
          <w:lang w:val="en-US"/>
        </w:rPr>
        <w:t>Desai</w:t>
      </w:r>
      <w:r w:rsidR="00753D57" w:rsidRPr="00753D57">
        <w:rPr>
          <w:rFonts w:ascii="Times New Roman" w:hAnsi="Times New Roman" w:cs="Times New Roman"/>
          <w:sz w:val="28"/>
          <w:szCs w:val="28"/>
        </w:rPr>
        <w:t xml:space="preserve">, </w:t>
      </w:r>
      <w:r w:rsidR="00753D57">
        <w:rPr>
          <w:rFonts w:ascii="Times New Roman" w:hAnsi="Times New Roman" w:cs="Times New Roman"/>
          <w:sz w:val="28"/>
          <w:szCs w:val="28"/>
        </w:rPr>
        <w:t>Wang</w:t>
      </w:r>
      <w:r w:rsidR="00753D57" w:rsidRPr="00753D57">
        <w:rPr>
          <w:rFonts w:ascii="Times New Roman" w:hAnsi="Times New Roman" w:cs="Times New Roman"/>
          <w:sz w:val="28"/>
          <w:szCs w:val="28"/>
        </w:rPr>
        <w:t xml:space="preserve"> Yihua; </w:t>
      </w:r>
      <w:r w:rsidR="00753D57">
        <w:rPr>
          <w:rFonts w:ascii="Times New Roman" w:hAnsi="Times New Roman" w:cs="Times New Roman"/>
          <w:sz w:val="28"/>
          <w:szCs w:val="28"/>
          <w:lang w:val="en-US"/>
        </w:rPr>
        <w:t>Z</w:t>
      </w:r>
      <w:r w:rsidR="00753D57">
        <w:rPr>
          <w:rFonts w:ascii="Times New Roman" w:hAnsi="Times New Roman" w:cs="Times New Roman"/>
          <w:sz w:val="28"/>
          <w:szCs w:val="28"/>
        </w:rPr>
        <w:t>hao</w:t>
      </w:r>
      <w:r w:rsidR="00753D57" w:rsidRPr="00753D57">
        <w:rPr>
          <w:rFonts w:ascii="Times New Roman" w:hAnsi="Times New Roman" w:cs="Times New Roman"/>
          <w:sz w:val="28"/>
          <w:szCs w:val="28"/>
        </w:rPr>
        <w:t xml:space="preserve"> Jianbo; </w:t>
      </w:r>
      <w:r w:rsidR="00917099">
        <w:rPr>
          <w:rFonts w:ascii="Times New Roman" w:hAnsi="Times New Roman" w:cs="Times New Roman"/>
          <w:sz w:val="28"/>
          <w:szCs w:val="28"/>
        </w:rPr>
        <w:t>Bruns</w:t>
      </w:r>
      <w:r w:rsidR="00917099" w:rsidRPr="00917099">
        <w:rPr>
          <w:rFonts w:ascii="Times New Roman" w:hAnsi="Times New Roman" w:cs="Times New Roman"/>
          <w:sz w:val="28"/>
          <w:szCs w:val="28"/>
        </w:rPr>
        <w:t xml:space="preserve"> Hille C.,</w:t>
      </w:r>
      <w:r w:rsidR="00917099" w:rsidRPr="00917099">
        <w:t xml:space="preserve"> </w:t>
      </w:r>
      <w:r w:rsidR="00917099">
        <w:rPr>
          <w:rFonts w:ascii="Times New Roman" w:hAnsi="Times New Roman" w:cs="Times New Roman"/>
          <w:sz w:val="28"/>
          <w:szCs w:val="28"/>
        </w:rPr>
        <w:t>Carlile</w:t>
      </w:r>
      <w:r w:rsidR="00917099" w:rsidRPr="00917099">
        <w:rPr>
          <w:rFonts w:ascii="Times New Roman" w:hAnsi="Times New Roman" w:cs="Times New Roman"/>
          <w:sz w:val="28"/>
          <w:szCs w:val="28"/>
        </w:rPr>
        <w:t xml:space="preserve"> Paul R. </w:t>
      </w:r>
      <w:r w:rsidRPr="002A641E">
        <w:rPr>
          <w:rFonts w:ascii="Times New Roman" w:hAnsi="Times New Roman" w:cs="Times New Roman"/>
          <w:sz w:val="28"/>
          <w:szCs w:val="28"/>
        </w:rPr>
        <w:t>[</w:t>
      </w:r>
      <w:r w:rsidR="00AB498D">
        <w:rPr>
          <w:rFonts w:ascii="Times New Roman" w:hAnsi="Times New Roman" w:cs="Times New Roman"/>
          <w:sz w:val="28"/>
          <w:szCs w:val="28"/>
        </w:rPr>
        <w:t>4,5,7,</w:t>
      </w:r>
      <w:r w:rsidR="00092CD2">
        <w:rPr>
          <w:rFonts w:ascii="Times New Roman" w:hAnsi="Times New Roman" w:cs="Times New Roman"/>
          <w:sz w:val="28"/>
          <w:szCs w:val="28"/>
        </w:rPr>
        <w:t>11,</w:t>
      </w:r>
      <w:r w:rsidR="00422D82" w:rsidRPr="00422D82">
        <w:rPr>
          <w:rFonts w:ascii="Times New Roman" w:hAnsi="Times New Roman" w:cs="Times New Roman"/>
          <w:sz w:val="28"/>
          <w:szCs w:val="28"/>
        </w:rPr>
        <w:t>1</w:t>
      </w:r>
      <w:r w:rsidRPr="002A641E">
        <w:rPr>
          <w:rFonts w:ascii="Times New Roman" w:hAnsi="Times New Roman" w:cs="Times New Roman"/>
          <w:sz w:val="28"/>
          <w:szCs w:val="28"/>
        </w:rPr>
        <w:t xml:space="preserve">8, </w:t>
      </w:r>
      <w:r w:rsidR="00422D82" w:rsidRPr="00422D82">
        <w:rPr>
          <w:rFonts w:ascii="Times New Roman" w:hAnsi="Times New Roman" w:cs="Times New Roman"/>
          <w:sz w:val="28"/>
          <w:szCs w:val="28"/>
        </w:rPr>
        <w:t>1</w:t>
      </w:r>
      <w:r w:rsidRPr="002A641E">
        <w:rPr>
          <w:rFonts w:ascii="Times New Roman" w:hAnsi="Times New Roman" w:cs="Times New Roman"/>
          <w:sz w:val="28"/>
          <w:szCs w:val="28"/>
        </w:rPr>
        <w:t>9</w:t>
      </w:r>
      <w:r w:rsidR="00AB498D">
        <w:rPr>
          <w:rFonts w:ascii="Times New Roman" w:hAnsi="Times New Roman" w:cs="Times New Roman"/>
          <w:sz w:val="28"/>
          <w:szCs w:val="28"/>
        </w:rPr>
        <w:t>, 25,26</w:t>
      </w:r>
      <w:r w:rsidRPr="002A641E">
        <w:rPr>
          <w:rFonts w:ascii="Times New Roman" w:hAnsi="Times New Roman" w:cs="Times New Roman"/>
          <w:sz w:val="28"/>
          <w:szCs w:val="28"/>
        </w:rPr>
        <w:t xml:space="preserve">]. </w:t>
      </w:r>
    </w:p>
    <w:p w:rsidR="00753D57" w:rsidRPr="00A00885" w:rsidRDefault="00753D57" w:rsidP="00753D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Китайские ученые Wang</w:t>
      </w:r>
      <w:r w:rsidRPr="00753D57">
        <w:rPr>
          <w:rFonts w:ascii="Times New Roman" w:hAnsi="Times New Roman" w:cs="Times New Roman"/>
          <w:sz w:val="28"/>
          <w:szCs w:val="28"/>
        </w:rPr>
        <w:t xml:space="preserve"> Yihua; </w:t>
      </w:r>
      <w:r>
        <w:rPr>
          <w:rFonts w:ascii="Times New Roman" w:hAnsi="Times New Roman" w:cs="Times New Roman"/>
          <w:sz w:val="28"/>
          <w:szCs w:val="28"/>
          <w:lang w:val="en-US"/>
        </w:rPr>
        <w:t>Z</w:t>
      </w:r>
      <w:r>
        <w:rPr>
          <w:rFonts w:ascii="Times New Roman" w:hAnsi="Times New Roman" w:cs="Times New Roman"/>
          <w:sz w:val="28"/>
          <w:szCs w:val="28"/>
        </w:rPr>
        <w:t>hao</w:t>
      </w:r>
      <w:r w:rsidRPr="00753D57">
        <w:rPr>
          <w:rFonts w:ascii="Times New Roman" w:hAnsi="Times New Roman" w:cs="Times New Roman"/>
          <w:sz w:val="28"/>
          <w:szCs w:val="28"/>
        </w:rPr>
        <w:t xml:space="preserve"> Jianbo</w:t>
      </w:r>
      <w:r>
        <w:rPr>
          <w:rFonts w:ascii="Times New Roman" w:hAnsi="Times New Roman" w:cs="Times New Roman"/>
          <w:sz w:val="28"/>
          <w:szCs w:val="28"/>
        </w:rPr>
        <w:t xml:space="preserve"> рассматривают понятие «адаптация» через термин «организационные иммунитет», который представляет собой систему, формирующую защитный механизм по принципу «Обн</w:t>
      </w:r>
      <w:r w:rsidR="00A00885">
        <w:rPr>
          <w:rFonts w:ascii="Times New Roman" w:hAnsi="Times New Roman" w:cs="Times New Roman"/>
          <w:sz w:val="28"/>
          <w:szCs w:val="28"/>
        </w:rPr>
        <w:t>а</w:t>
      </w:r>
      <w:r>
        <w:rPr>
          <w:rFonts w:ascii="Times New Roman" w:hAnsi="Times New Roman" w:cs="Times New Roman"/>
          <w:sz w:val="28"/>
          <w:szCs w:val="28"/>
        </w:rPr>
        <w:t>ружение-Защита-Запом</w:t>
      </w:r>
      <w:r w:rsidR="003B47E0">
        <w:rPr>
          <w:rFonts w:ascii="Times New Roman" w:hAnsi="Times New Roman" w:cs="Times New Roman"/>
          <w:sz w:val="28"/>
          <w:szCs w:val="28"/>
        </w:rPr>
        <w:t>инание»</w:t>
      </w:r>
      <w:r w:rsidRPr="00A00885">
        <w:rPr>
          <w:rFonts w:ascii="Times New Roman" w:hAnsi="Times New Roman" w:cs="Times New Roman"/>
          <w:sz w:val="28"/>
          <w:szCs w:val="28"/>
        </w:rPr>
        <w:t xml:space="preserve">[ </w:t>
      </w:r>
      <w:r w:rsidR="003B47E0">
        <w:rPr>
          <w:rFonts w:ascii="Times New Roman" w:hAnsi="Times New Roman" w:cs="Times New Roman"/>
          <w:sz w:val="28"/>
          <w:szCs w:val="28"/>
        </w:rPr>
        <w:t>26</w:t>
      </w:r>
      <w:r w:rsidRPr="00A00885">
        <w:rPr>
          <w:rFonts w:ascii="Times New Roman" w:hAnsi="Times New Roman" w:cs="Times New Roman"/>
          <w:sz w:val="28"/>
          <w:szCs w:val="28"/>
        </w:rPr>
        <w:t>]</w:t>
      </w:r>
      <w:r w:rsidR="003B47E0">
        <w:rPr>
          <w:rFonts w:ascii="Times New Roman" w:hAnsi="Times New Roman" w:cs="Times New Roman"/>
          <w:sz w:val="28"/>
          <w:szCs w:val="28"/>
        </w:rPr>
        <w:t>.</w:t>
      </w:r>
    </w:p>
    <w:p w:rsidR="00DF5AA6" w:rsidRPr="00A538A3" w:rsidRDefault="00422D82" w:rsidP="00753D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Зарубежные исследователи </w:t>
      </w:r>
      <w:r w:rsidR="00DF5AA6" w:rsidRPr="00DF5AA6">
        <w:rPr>
          <w:rFonts w:ascii="Times New Roman" w:hAnsi="Times New Roman" w:cs="Times New Roman"/>
          <w:sz w:val="28"/>
          <w:szCs w:val="28"/>
          <w:lang w:val="en-US"/>
        </w:rPr>
        <w:t>Bruns</w:t>
      </w:r>
      <w:r w:rsidR="00DF5AA6" w:rsidRPr="006A6DB5">
        <w:rPr>
          <w:rFonts w:ascii="Times New Roman" w:hAnsi="Times New Roman" w:cs="Times New Roman"/>
          <w:sz w:val="28"/>
          <w:szCs w:val="28"/>
        </w:rPr>
        <w:t xml:space="preserve"> </w:t>
      </w:r>
      <w:r w:rsidR="00DF5AA6" w:rsidRPr="00DF5AA6">
        <w:rPr>
          <w:rFonts w:ascii="Times New Roman" w:hAnsi="Times New Roman" w:cs="Times New Roman"/>
          <w:sz w:val="28"/>
          <w:szCs w:val="28"/>
          <w:lang w:val="en-US"/>
        </w:rPr>
        <w:t>Hille</w:t>
      </w:r>
      <w:r w:rsidR="00DF5AA6" w:rsidRPr="006A6DB5">
        <w:rPr>
          <w:rFonts w:ascii="Times New Roman" w:hAnsi="Times New Roman" w:cs="Times New Roman"/>
          <w:sz w:val="28"/>
          <w:szCs w:val="28"/>
        </w:rPr>
        <w:t xml:space="preserve"> </w:t>
      </w:r>
      <w:r w:rsidR="00DF5AA6" w:rsidRPr="00DF5AA6">
        <w:rPr>
          <w:rFonts w:ascii="Times New Roman" w:hAnsi="Times New Roman" w:cs="Times New Roman"/>
          <w:sz w:val="28"/>
          <w:szCs w:val="28"/>
          <w:lang w:val="en-US"/>
        </w:rPr>
        <w:t>C</w:t>
      </w:r>
      <w:r w:rsidR="00DF5AA6" w:rsidRPr="006A6DB5">
        <w:rPr>
          <w:rFonts w:ascii="Times New Roman" w:hAnsi="Times New Roman" w:cs="Times New Roman"/>
          <w:sz w:val="28"/>
          <w:szCs w:val="28"/>
        </w:rPr>
        <w:t>.,</w:t>
      </w:r>
      <w:r w:rsidR="00DF5AA6" w:rsidRPr="006A6DB5">
        <w:t xml:space="preserve"> </w:t>
      </w:r>
      <w:r w:rsidR="00DF5AA6" w:rsidRPr="00DF5AA6">
        <w:rPr>
          <w:rFonts w:ascii="Times New Roman" w:hAnsi="Times New Roman" w:cs="Times New Roman"/>
          <w:sz w:val="28"/>
          <w:szCs w:val="28"/>
          <w:lang w:val="en-US"/>
        </w:rPr>
        <w:t>Carlile</w:t>
      </w:r>
      <w:r w:rsidR="00DF5AA6" w:rsidRPr="006A6DB5">
        <w:rPr>
          <w:rFonts w:ascii="Times New Roman" w:hAnsi="Times New Roman" w:cs="Times New Roman"/>
          <w:sz w:val="28"/>
          <w:szCs w:val="28"/>
        </w:rPr>
        <w:t xml:space="preserve"> </w:t>
      </w:r>
      <w:r w:rsidR="00DF5AA6" w:rsidRPr="00DF5AA6">
        <w:rPr>
          <w:rFonts w:ascii="Times New Roman" w:hAnsi="Times New Roman" w:cs="Times New Roman"/>
          <w:sz w:val="28"/>
          <w:szCs w:val="28"/>
          <w:lang w:val="en-US"/>
        </w:rPr>
        <w:t>Paul</w:t>
      </w:r>
      <w:r w:rsidR="00DF5AA6" w:rsidRPr="006A6DB5">
        <w:rPr>
          <w:rFonts w:ascii="Times New Roman" w:hAnsi="Times New Roman" w:cs="Times New Roman"/>
          <w:sz w:val="28"/>
          <w:szCs w:val="28"/>
        </w:rPr>
        <w:t xml:space="preserve"> </w:t>
      </w:r>
      <w:r w:rsidR="00DF5AA6" w:rsidRPr="00DF5AA6">
        <w:rPr>
          <w:rFonts w:ascii="Times New Roman" w:hAnsi="Times New Roman" w:cs="Times New Roman"/>
          <w:sz w:val="28"/>
          <w:szCs w:val="28"/>
          <w:lang w:val="en-US"/>
        </w:rPr>
        <w:t>R</w:t>
      </w:r>
      <w:r w:rsidR="00DF5AA6" w:rsidRPr="006A6DB5">
        <w:rPr>
          <w:rFonts w:ascii="Times New Roman" w:hAnsi="Times New Roman" w:cs="Times New Roman"/>
          <w:sz w:val="28"/>
          <w:szCs w:val="28"/>
        </w:rPr>
        <w:t>.</w:t>
      </w:r>
      <w:r w:rsidR="00CB43B4" w:rsidRPr="006A6DB5">
        <w:rPr>
          <w:rFonts w:ascii="Times New Roman" w:hAnsi="Times New Roman" w:cs="Times New Roman"/>
          <w:sz w:val="28"/>
          <w:szCs w:val="28"/>
        </w:rPr>
        <w:t xml:space="preserve">, </w:t>
      </w:r>
      <w:r w:rsidR="00CB43B4" w:rsidRPr="00CB43B4">
        <w:rPr>
          <w:rFonts w:ascii="Times New Roman" w:hAnsi="Times New Roman" w:cs="Times New Roman"/>
          <w:sz w:val="28"/>
          <w:szCs w:val="28"/>
          <w:lang w:val="en-US"/>
        </w:rPr>
        <w:t>Guettel</w:t>
      </w:r>
      <w:r w:rsidR="00CB43B4" w:rsidRPr="006A6DB5">
        <w:rPr>
          <w:rFonts w:ascii="Times New Roman" w:hAnsi="Times New Roman" w:cs="Times New Roman"/>
          <w:sz w:val="28"/>
          <w:szCs w:val="28"/>
        </w:rPr>
        <w:t xml:space="preserve"> </w:t>
      </w:r>
      <w:r w:rsidR="00CB43B4" w:rsidRPr="00CB43B4">
        <w:rPr>
          <w:rFonts w:ascii="Times New Roman" w:hAnsi="Times New Roman" w:cs="Times New Roman"/>
          <w:sz w:val="28"/>
          <w:szCs w:val="28"/>
          <w:lang w:val="en-US"/>
        </w:rPr>
        <w:t>Wolfgang</w:t>
      </w:r>
      <w:r w:rsidR="00CB43B4" w:rsidRPr="006A6DB5">
        <w:rPr>
          <w:rFonts w:ascii="Times New Roman" w:hAnsi="Times New Roman" w:cs="Times New Roman"/>
          <w:sz w:val="28"/>
          <w:szCs w:val="28"/>
        </w:rPr>
        <w:t xml:space="preserve"> </w:t>
      </w:r>
      <w:r w:rsidR="00CB43B4" w:rsidRPr="00CB43B4">
        <w:rPr>
          <w:rFonts w:ascii="Times New Roman" w:hAnsi="Times New Roman" w:cs="Times New Roman"/>
          <w:sz w:val="28"/>
          <w:szCs w:val="28"/>
          <w:lang w:val="en-US"/>
        </w:rPr>
        <w:t>H</w:t>
      </w:r>
      <w:r w:rsidR="00CB43B4" w:rsidRPr="006A6DB5">
        <w:rPr>
          <w:rFonts w:ascii="Times New Roman" w:hAnsi="Times New Roman" w:cs="Times New Roman"/>
          <w:sz w:val="28"/>
          <w:szCs w:val="28"/>
        </w:rPr>
        <w:t xml:space="preserve">., </w:t>
      </w:r>
      <w:r w:rsidR="00CB43B4" w:rsidRPr="00CB43B4">
        <w:rPr>
          <w:rFonts w:ascii="Times New Roman" w:hAnsi="Times New Roman" w:cs="Times New Roman"/>
          <w:sz w:val="28"/>
          <w:szCs w:val="28"/>
          <w:lang w:val="en-US"/>
        </w:rPr>
        <w:t>Konlechner</w:t>
      </w:r>
      <w:r w:rsidR="00CB43B4" w:rsidRPr="006A6DB5">
        <w:rPr>
          <w:rFonts w:ascii="Times New Roman" w:hAnsi="Times New Roman" w:cs="Times New Roman"/>
          <w:sz w:val="28"/>
          <w:szCs w:val="28"/>
        </w:rPr>
        <w:t xml:space="preserve"> </w:t>
      </w:r>
      <w:r w:rsidR="00CB43B4" w:rsidRPr="00CB43B4">
        <w:rPr>
          <w:rFonts w:ascii="Times New Roman" w:hAnsi="Times New Roman" w:cs="Times New Roman"/>
          <w:sz w:val="28"/>
          <w:szCs w:val="28"/>
          <w:lang w:val="en-US"/>
        </w:rPr>
        <w:t>Stefan</w:t>
      </w:r>
      <w:r w:rsidR="00CB43B4" w:rsidRPr="006A6DB5">
        <w:rPr>
          <w:rFonts w:ascii="Times New Roman" w:hAnsi="Times New Roman" w:cs="Times New Roman"/>
          <w:sz w:val="28"/>
          <w:szCs w:val="28"/>
        </w:rPr>
        <w:t xml:space="preserve"> </w:t>
      </w:r>
      <w:r w:rsidR="00CB43B4" w:rsidRPr="00CB43B4">
        <w:rPr>
          <w:rFonts w:ascii="Times New Roman" w:hAnsi="Times New Roman" w:cs="Times New Roman"/>
          <w:sz w:val="28"/>
          <w:szCs w:val="28"/>
          <w:lang w:val="en-US"/>
        </w:rPr>
        <w:t>W</w:t>
      </w:r>
      <w:r w:rsidR="00CB43B4" w:rsidRPr="006A6DB5">
        <w:rPr>
          <w:rFonts w:ascii="Times New Roman" w:hAnsi="Times New Roman" w:cs="Times New Roman"/>
          <w:sz w:val="28"/>
          <w:szCs w:val="28"/>
        </w:rPr>
        <w:t>.</w:t>
      </w:r>
      <w:r w:rsidR="009E167A" w:rsidRPr="006A6DB5">
        <w:rPr>
          <w:rFonts w:ascii="Times New Roman" w:hAnsi="Times New Roman" w:cs="Times New Roman"/>
          <w:sz w:val="28"/>
          <w:szCs w:val="28"/>
        </w:rPr>
        <w:t xml:space="preserve">, </w:t>
      </w:r>
      <w:r w:rsidR="009E167A" w:rsidRPr="006A6DB5">
        <w:rPr>
          <w:rFonts w:ascii="Times New Roman" w:hAnsi="Times New Roman" w:cs="Times New Roman"/>
          <w:sz w:val="28"/>
          <w:szCs w:val="28"/>
          <w:lang w:val="en-US"/>
        </w:rPr>
        <w:t>Karhade</w:t>
      </w:r>
      <w:r w:rsidR="009E167A" w:rsidRPr="006A6DB5">
        <w:rPr>
          <w:rFonts w:ascii="Times New Roman" w:hAnsi="Times New Roman" w:cs="Times New Roman"/>
          <w:sz w:val="28"/>
          <w:szCs w:val="28"/>
        </w:rPr>
        <w:t xml:space="preserve"> </w:t>
      </w:r>
      <w:r w:rsidR="009E167A" w:rsidRPr="006A6DB5">
        <w:rPr>
          <w:rFonts w:ascii="Times New Roman" w:hAnsi="Times New Roman" w:cs="Times New Roman"/>
          <w:sz w:val="28"/>
          <w:szCs w:val="28"/>
          <w:lang w:val="en-US"/>
        </w:rPr>
        <w:t>Prasanna</w:t>
      </w:r>
      <w:r w:rsidR="009E167A" w:rsidRPr="006A6DB5">
        <w:rPr>
          <w:rFonts w:ascii="Times New Roman" w:hAnsi="Times New Roman" w:cs="Times New Roman"/>
          <w:sz w:val="28"/>
          <w:szCs w:val="28"/>
        </w:rPr>
        <w:t>,</w:t>
      </w:r>
      <w:r w:rsidR="00DF5AA6" w:rsidRPr="006A6DB5">
        <w:rPr>
          <w:rFonts w:ascii="Times New Roman" w:hAnsi="Times New Roman" w:cs="Times New Roman"/>
          <w:sz w:val="28"/>
          <w:szCs w:val="28"/>
        </w:rPr>
        <w:t xml:space="preserve"> </w:t>
      </w:r>
      <w:r w:rsidR="009E167A" w:rsidRPr="006A6DB5">
        <w:rPr>
          <w:rFonts w:ascii="Times New Roman" w:hAnsi="Times New Roman" w:cs="Times New Roman"/>
          <w:sz w:val="28"/>
          <w:szCs w:val="28"/>
          <w:lang w:val="en-US"/>
        </w:rPr>
        <w:t>Shaw</w:t>
      </w:r>
      <w:r w:rsidR="009E167A" w:rsidRPr="006A6DB5">
        <w:rPr>
          <w:rFonts w:ascii="Times New Roman" w:hAnsi="Times New Roman" w:cs="Times New Roman"/>
          <w:sz w:val="28"/>
          <w:szCs w:val="28"/>
        </w:rPr>
        <w:t xml:space="preserve"> </w:t>
      </w:r>
      <w:r w:rsidR="009E167A" w:rsidRPr="006A6DB5">
        <w:rPr>
          <w:rFonts w:ascii="Times New Roman" w:hAnsi="Times New Roman" w:cs="Times New Roman"/>
          <w:sz w:val="28"/>
          <w:szCs w:val="28"/>
          <w:lang w:val="en-US"/>
        </w:rPr>
        <w:t>Michael</w:t>
      </w:r>
      <w:r w:rsidR="009E167A" w:rsidRPr="006A6DB5">
        <w:rPr>
          <w:rFonts w:ascii="Times New Roman" w:hAnsi="Times New Roman" w:cs="Times New Roman"/>
          <w:sz w:val="28"/>
          <w:szCs w:val="28"/>
        </w:rPr>
        <w:t xml:space="preserve">, </w:t>
      </w:r>
      <w:r w:rsidR="009E167A" w:rsidRPr="006A6DB5">
        <w:rPr>
          <w:rFonts w:ascii="Times New Roman" w:hAnsi="Times New Roman" w:cs="Times New Roman"/>
          <w:sz w:val="28"/>
          <w:szCs w:val="28"/>
          <w:lang w:val="en-US"/>
        </w:rPr>
        <w:t>Subramanyam</w:t>
      </w:r>
      <w:r w:rsidR="009E167A" w:rsidRPr="006A6DB5">
        <w:rPr>
          <w:rFonts w:ascii="Times New Roman" w:hAnsi="Times New Roman" w:cs="Times New Roman"/>
          <w:sz w:val="28"/>
          <w:szCs w:val="28"/>
        </w:rPr>
        <w:t xml:space="preserve"> </w:t>
      </w:r>
      <w:r w:rsidR="009E167A" w:rsidRPr="006A6DB5">
        <w:rPr>
          <w:rFonts w:ascii="Times New Roman" w:hAnsi="Times New Roman" w:cs="Times New Roman"/>
          <w:sz w:val="28"/>
          <w:szCs w:val="28"/>
          <w:lang w:val="en-US"/>
        </w:rPr>
        <w:t>Ramanath</w:t>
      </w:r>
      <w:r w:rsidR="009E167A" w:rsidRPr="006A6DB5">
        <w:rPr>
          <w:rFonts w:ascii="Times New Roman" w:hAnsi="Times New Roman" w:cs="Times New Roman"/>
          <w:sz w:val="28"/>
          <w:szCs w:val="28"/>
        </w:rPr>
        <w:t xml:space="preserve"> </w:t>
      </w:r>
      <w:r w:rsidR="00A538A3" w:rsidRPr="006A6DB5">
        <w:rPr>
          <w:rFonts w:ascii="Times New Roman" w:hAnsi="Times New Roman" w:cs="Times New Roman"/>
          <w:sz w:val="28"/>
          <w:szCs w:val="28"/>
        </w:rPr>
        <w:t xml:space="preserve">, </w:t>
      </w:r>
      <w:r w:rsidR="00A538A3" w:rsidRPr="006A6DB5">
        <w:rPr>
          <w:rFonts w:ascii="Times New Roman" w:hAnsi="Times New Roman" w:cs="Times New Roman"/>
          <w:sz w:val="28"/>
          <w:szCs w:val="28"/>
          <w:lang w:val="en-US"/>
        </w:rPr>
        <w:t>Miller</w:t>
      </w:r>
      <w:r w:rsidR="00A538A3" w:rsidRPr="006A6DB5">
        <w:rPr>
          <w:rFonts w:ascii="Times New Roman" w:hAnsi="Times New Roman" w:cs="Times New Roman"/>
          <w:sz w:val="28"/>
          <w:szCs w:val="28"/>
        </w:rPr>
        <w:t xml:space="preserve"> </w:t>
      </w:r>
      <w:r w:rsidR="00A538A3" w:rsidRPr="006A6DB5">
        <w:rPr>
          <w:rFonts w:ascii="Times New Roman" w:hAnsi="Times New Roman" w:cs="Times New Roman"/>
          <w:sz w:val="28"/>
          <w:szCs w:val="28"/>
          <w:lang w:val="en-US"/>
        </w:rPr>
        <w:t>Kent</w:t>
      </w:r>
      <w:r w:rsidR="00A538A3" w:rsidRPr="006A6DB5">
        <w:rPr>
          <w:rFonts w:ascii="Times New Roman" w:hAnsi="Times New Roman" w:cs="Times New Roman"/>
          <w:sz w:val="28"/>
          <w:szCs w:val="28"/>
        </w:rPr>
        <w:t xml:space="preserve"> </w:t>
      </w:r>
      <w:r w:rsidR="00A538A3" w:rsidRPr="006A6DB5">
        <w:rPr>
          <w:rFonts w:ascii="Times New Roman" w:hAnsi="Times New Roman" w:cs="Times New Roman"/>
          <w:sz w:val="28"/>
          <w:szCs w:val="28"/>
          <w:lang w:val="en-US"/>
        </w:rPr>
        <w:t>D</w:t>
      </w:r>
      <w:r w:rsidR="00A538A3" w:rsidRPr="006A6DB5">
        <w:rPr>
          <w:rFonts w:ascii="Times New Roman" w:hAnsi="Times New Roman" w:cs="Times New Roman"/>
          <w:sz w:val="28"/>
          <w:szCs w:val="28"/>
        </w:rPr>
        <w:t xml:space="preserve">., </w:t>
      </w:r>
      <w:r w:rsidR="00A538A3" w:rsidRPr="006A6DB5">
        <w:rPr>
          <w:rFonts w:ascii="Times New Roman" w:hAnsi="Times New Roman" w:cs="Times New Roman"/>
          <w:sz w:val="28"/>
          <w:szCs w:val="28"/>
          <w:lang w:val="en-US"/>
        </w:rPr>
        <w:t>Martignoni</w:t>
      </w:r>
      <w:r w:rsidR="00A538A3" w:rsidRPr="006A6DB5">
        <w:rPr>
          <w:rFonts w:ascii="Times New Roman" w:hAnsi="Times New Roman" w:cs="Times New Roman"/>
          <w:sz w:val="28"/>
          <w:szCs w:val="28"/>
        </w:rPr>
        <w:t xml:space="preserve"> </w:t>
      </w:r>
      <w:r w:rsidR="00A538A3" w:rsidRPr="006A6DB5">
        <w:rPr>
          <w:rFonts w:ascii="Times New Roman" w:hAnsi="Times New Roman" w:cs="Times New Roman"/>
          <w:sz w:val="28"/>
          <w:szCs w:val="28"/>
          <w:lang w:val="en-US"/>
        </w:rPr>
        <w:t>Dirk</w:t>
      </w:r>
      <w:r w:rsidR="006A6DB5" w:rsidRPr="006A6DB5">
        <w:rPr>
          <w:rFonts w:ascii="Times New Roman" w:hAnsi="Times New Roman" w:cs="Times New Roman"/>
          <w:sz w:val="28"/>
          <w:szCs w:val="28"/>
        </w:rPr>
        <w:t xml:space="preserve">, </w:t>
      </w:r>
      <w:r w:rsidR="006A6DB5" w:rsidRPr="006A6DB5">
        <w:rPr>
          <w:rFonts w:ascii="Times New Roman" w:hAnsi="Times New Roman" w:cs="Times New Roman"/>
          <w:sz w:val="28"/>
          <w:szCs w:val="28"/>
          <w:lang w:val="en-US"/>
        </w:rPr>
        <w:t>Furneaux</w:t>
      </w:r>
      <w:r w:rsidR="006A6DB5" w:rsidRPr="006A6DB5">
        <w:rPr>
          <w:rFonts w:ascii="Times New Roman" w:hAnsi="Times New Roman" w:cs="Times New Roman"/>
          <w:sz w:val="28"/>
          <w:szCs w:val="28"/>
        </w:rPr>
        <w:t xml:space="preserve"> </w:t>
      </w:r>
      <w:r w:rsidR="006A6DB5" w:rsidRPr="006A6DB5">
        <w:rPr>
          <w:rFonts w:ascii="Times New Roman" w:hAnsi="Times New Roman" w:cs="Times New Roman"/>
          <w:sz w:val="28"/>
          <w:szCs w:val="28"/>
          <w:lang w:val="en-US"/>
        </w:rPr>
        <w:t>Craig</w:t>
      </w:r>
      <w:r w:rsidR="006A6DB5" w:rsidRPr="006A6DB5">
        <w:rPr>
          <w:rFonts w:ascii="Times New Roman" w:hAnsi="Times New Roman" w:cs="Times New Roman"/>
          <w:sz w:val="28"/>
          <w:szCs w:val="28"/>
        </w:rPr>
        <w:t xml:space="preserve"> </w:t>
      </w:r>
      <w:r w:rsidR="006A6DB5" w:rsidRPr="006A6DB5">
        <w:rPr>
          <w:rFonts w:ascii="Times New Roman" w:hAnsi="Times New Roman" w:cs="Times New Roman"/>
          <w:sz w:val="28"/>
          <w:szCs w:val="28"/>
          <w:lang w:val="en-US"/>
        </w:rPr>
        <w:t>W</w:t>
      </w:r>
      <w:r w:rsidR="006A6DB5" w:rsidRPr="006A6DB5">
        <w:rPr>
          <w:rFonts w:ascii="Times New Roman" w:hAnsi="Times New Roman" w:cs="Times New Roman"/>
          <w:sz w:val="28"/>
          <w:szCs w:val="28"/>
        </w:rPr>
        <w:t xml:space="preserve">., </w:t>
      </w:r>
      <w:r w:rsidR="006A6DB5" w:rsidRPr="006A6DB5">
        <w:rPr>
          <w:rFonts w:ascii="Times New Roman" w:hAnsi="Times New Roman" w:cs="Times New Roman"/>
          <w:sz w:val="28"/>
          <w:szCs w:val="28"/>
          <w:lang w:val="en-US"/>
        </w:rPr>
        <w:t>Tywoniak</w:t>
      </w:r>
      <w:r w:rsidR="006A6DB5" w:rsidRPr="006A6DB5">
        <w:rPr>
          <w:rFonts w:ascii="Times New Roman" w:hAnsi="Times New Roman" w:cs="Times New Roman"/>
          <w:sz w:val="28"/>
          <w:szCs w:val="28"/>
        </w:rPr>
        <w:t xml:space="preserve"> </w:t>
      </w:r>
      <w:r w:rsidR="006A6DB5" w:rsidRPr="006A6DB5">
        <w:rPr>
          <w:rFonts w:ascii="Times New Roman" w:hAnsi="Times New Roman" w:cs="Times New Roman"/>
          <w:sz w:val="28"/>
          <w:szCs w:val="28"/>
          <w:lang w:val="en-US"/>
        </w:rPr>
        <w:t>Stephane</w:t>
      </w:r>
      <w:r w:rsidR="006A6DB5" w:rsidRPr="006A6DB5">
        <w:rPr>
          <w:rFonts w:ascii="Times New Roman" w:hAnsi="Times New Roman" w:cs="Times New Roman"/>
          <w:sz w:val="28"/>
          <w:szCs w:val="28"/>
        </w:rPr>
        <w:t xml:space="preserve"> </w:t>
      </w:r>
      <w:r w:rsidR="006A6DB5" w:rsidRPr="006A6DB5">
        <w:rPr>
          <w:rFonts w:ascii="Times New Roman" w:hAnsi="Times New Roman" w:cs="Times New Roman"/>
          <w:sz w:val="28"/>
          <w:szCs w:val="28"/>
          <w:lang w:val="en-US"/>
        </w:rPr>
        <w:t>A</w:t>
      </w:r>
      <w:r w:rsidR="006A6DB5" w:rsidRPr="006A6DB5">
        <w:rPr>
          <w:rFonts w:ascii="Times New Roman" w:hAnsi="Times New Roman" w:cs="Times New Roman"/>
          <w:sz w:val="28"/>
          <w:szCs w:val="28"/>
        </w:rPr>
        <w:t>.</w:t>
      </w:r>
      <w:r w:rsidR="00A538A3" w:rsidRPr="006A6DB5">
        <w:rPr>
          <w:rFonts w:ascii="Times New Roman" w:hAnsi="Times New Roman" w:cs="Times New Roman"/>
          <w:sz w:val="28"/>
          <w:szCs w:val="28"/>
        </w:rPr>
        <w:t xml:space="preserve"> </w:t>
      </w:r>
      <w:r w:rsidR="006A6DB5" w:rsidRPr="006A6DB5">
        <w:rPr>
          <w:rFonts w:ascii="Times New Roman" w:hAnsi="Times New Roman" w:cs="Times New Roman"/>
          <w:sz w:val="28"/>
          <w:szCs w:val="28"/>
        </w:rPr>
        <w:t xml:space="preserve">, </w:t>
      </w:r>
      <w:r w:rsidR="006A6DB5" w:rsidRPr="006A6DB5">
        <w:rPr>
          <w:rFonts w:ascii="Times New Roman" w:hAnsi="Times New Roman" w:cs="Times New Roman"/>
          <w:sz w:val="28"/>
          <w:szCs w:val="28"/>
          <w:lang w:val="en-US"/>
        </w:rPr>
        <w:t>Gudmundsson</w:t>
      </w:r>
      <w:r w:rsidR="006A6DB5" w:rsidRPr="006A6DB5">
        <w:rPr>
          <w:rFonts w:ascii="Times New Roman" w:hAnsi="Times New Roman" w:cs="Times New Roman"/>
          <w:sz w:val="28"/>
          <w:szCs w:val="28"/>
        </w:rPr>
        <w:t xml:space="preserve"> </w:t>
      </w:r>
      <w:r w:rsidR="006A6DB5" w:rsidRPr="006A6DB5">
        <w:rPr>
          <w:rFonts w:ascii="Times New Roman" w:hAnsi="Times New Roman" w:cs="Times New Roman"/>
          <w:sz w:val="28"/>
          <w:szCs w:val="28"/>
          <w:lang w:val="en-US"/>
        </w:rPr>
        <w:t>Amanda</w:t>
      </w:r>
      <w:r w:rsidR="006A6DB5" w:rsidRPr="006A6DB5">
        <w:rPr>
          <w:rFonts w:ascii="Times New Roman" w:hAnsi="Times New Roman" w:cs="Times New Roman"/>
          <w:sz w:val="28"/>
          <w:szCs w:val="28"/>
        </w:rPr>
        <w:t xml:space="preserve"> </w:t>
      </w:r>
      <w:r w:rsidR="00DF5AA6">
        <w:rPr>
          <w:rFonts w:ascii="Times New Roman" w:hAnsi="Times New Roman" w:cs="Times New Roman"/>
          <w:sz w:val="28"/>
          <w:szCs w:val="28"/>
        </w:rPr>
        <w:t>рассматривают</w:t>
      </w:r>
      <w:r w:rsidR="00DF5AA6" w:rsidRPr="009E167A">
        <w:rPr>
          <w:rFonts w:ascii="Times New Roman" w:hAnsi="Times New Roman" w:cs="Times New Roman"/>
          <w:sz w:val="28"/>
          <w:szCs w:val="28"/>
        </w:rPr>
        <w:t xml:space="preserve"> </w:t>
      </w:r>
      <w:r w:rsidR="00DF5AA6">
        <w:rPr>
          <w:rFonts w:ascii="Times New Roman" w:hAnsi="Times New Roman" w:cs="Times New Roman"/>
          <w:sz w:val="28"/>
          <w:szCs w:val="28"/>
        </w:rPr>
        <w:t>процесс</w:t>
      </w:r>
      <w:r w:rsidR="00DF5AA6" w:rsidRPr="009E167A">
        <w:rPr>
          <w:rFonts w:ascii="Times New Roman" w:hAnsi="Times New Roman" w:cs="Times New Roman"/>
          <w:sz w:val="28"/>
          <w:szCs w:val="28"/>
        </w:rPr>
        <w:t xml:space="preserve"> </w:t>
      </w:r>
      <w:r w:rsidR="00DF5AA6">
        <w:rPr>
          <w:rFonts w:ascii="Times New Roman" w:hAnsi="Times New Roman" w:cs="Times New Roman"/>
          <w:sz w:val="28"/>
          <w:szCs w:val="28"/>
        </w:rPr>
        <w:t>организационной</w:t>
      </w:r>
      <w:r w:rsidR="00DF5AA6" w:rsidRPr="009E167A">
        <w:rPr>
          <w:rFonts w:ascii="Times New Roman" w:hAnsi="Times New Roman" w:cs="Times New Roman"/>
          <w:sz w:val="28"/>
          <w:szCs w:val="28"/>
        </w:rPr>
        <w:t xml:space="preserve"> </w:t>
      </w:r>
      <w:r w:rsidR="00DF5AA6">
        <w:rPr>
          <w:rFonts w:ascii="Times New Roman" w:hAnsi="Times New Roman" w:cs="Times New Roman"/>
          <w:sz w:val="28"/>
          <w:szCs w:val="28"/>
        </w:rPr>
        <w:t>адаптации</w:t>
      </w:r>
      <w:r w:rsidR="00DF5AA6" w:rsidRPr="009E167A">
        <w:rPr>
          <w:rFonts w:ascii="Times New Roman" w:hAnsi="Times New Roman" w:cs="Times New Roman"/>
          <w:sz w:val="28"/>
          <w:szCs w:val="28"/>
        </w:rPr>
        <w:t xml:space="preserve"> </w:t>
      </w:r>
      <w:r w:rsidR="00DF5AA6">
        <w:rPr>
          <w:rFonts w:ascii="Times New Roman" w:hAnsi="Times New Roman" w:cs="Times New Roman"/>
          <w:sz w:val="28"/>
          <w:szCs w:val="28"/>
        </w:rPr>
        <w:t>сквозь</w:t>
      </w:r>
      <w:r w:rsidR="00DF5AA6" w:rsidRPr="009E167A">
        <w:rPr>
          <w:rFonts w:ascii="Times New Roman" w:hAnsi="Times New Roman" w:cs="Times New Roman"/>
          <w:sz w:val="28"/>
          <w:szCs w:val="28"/>
        </w:rPr>
        <w:t xml:space="preserve"> </w:t>
      </w:r>
      <w:r w:rsidR="00DF5AA6">
        <w:rPr>
          <w:rFonts w:ascii="Times New Roman" w:hAnsi="Times New Roman" w:cs="Times New Roman"/>
          <w:sz w:val="28"/>
          <w:szCs w:val="28"/>
        </w:rPr>
        <w:t>призму</w:t>
      </w:r>
      <w:r w:rsidR="00DF5AA6" w:rsidRPr="009E167A">
        <w:rPr>
          <w:rFonts w:ascii="Times New Roman" w:hAnsi="Times New Roman" w:cs="Times New Roman"/>
          <w:sz w:val="28"/>
          <w:szCs w:val="28"/>
        </w:rPr>
        <w:t xml:space="preserve"> </w:t>
      </w:r>
      <w:r w:rsidR="00DF5AA6">
        <w:rPr>
          <w:rFonts w:ascii="Times New Roman" w:hAnsi="Times New Roman" w:cs="Times New Roman"/>
          <w:sz w:val="28"/>
          <w:szCs w:val="28"/>
        </w:rPr>
        <w:t>понятия</w:t>
      </w:r>
      <w:r w:rsidR="00DF5AA6" w:rsidRPr="009E167A">
        <w:rPr>
          <w:rFonts w:ascii="Times New Roman" w:hAnsi="Times New Roman" w:cs="Times New Roman"/>
          <w:sz w:val="28"/>
          <w:szCs w:val="28"/>
        </w:rPr>
        <w:t xml:space="preserve"> «</w:t>
      </w:r>
      <w:r w:rsidR="00DF5AA6">
        <w:rPr>
          <w:rFonts w:ascii="Times New Roman" w:hAnsi="Times New Roman" w:cs="Times New Roman"/>
          <w:sz w:val="28"/>
          <w:szCs w:val="28"/>
        </w:rPr>
        <w:t>рутина</w:t>
      </w:r>
      <w:r w:rsidR="00DF5AA6" w:rsidRPr="009E167A">
        <w:rPr>
          <w:rFonts w:ascii="Times New Roman" w:hAnsi="Times New Roman" w:cs="Times New Roman"/>
          <w:sz w:val="28"/>
          <w:szCs w:val="28"/>
        </w:rPr>
        <w:t>»</w:t>
      </w:r>
      <w:r w:rsidR="00A538A3">
        <w:rPr>
          <w:rFonts w:ascii="Times New Roman" w:hAnsi="Times New Roman" w:cs="Times New Roman"/>
          <w:sz w:val="28"/>
          <w:szCs w:val="28"/>
        </w:rPr>
        <w:t>, то есть особе организационное знание, которое формируется у фирмы на основе ее опыта функционирования во внешней среде</w:t>
      </w:r>
      <w:r w:rsidR="00DF5AA6" w:rsidRPr="009E167A">
        <w:rPr>
          <w:rFonts w:ascii="Times New Roman" w:hAnsi="Times New Roman" w:cs="Times New Roman"/>
          <w:sz w:val="28"/>
          <w:szCs w:val="28"/>
        </w:rPr>
        <w:t xml:space="preserve"> </w:t>
      </w:r>
      <w:r w:rsidR="009E167A" w:rsidRPr="00A538A3">
        <w:rPr>
          <w:rFonts w:ascii="Times New Roman" w:hAnsi="Times New Roman" w:cs="Times New Roman"/>
          <w:sz w:val="28"/>
          <w:szCs w:val="28"/>
        </w:rPr>
        <w:t>[</w:t>
      </w:r>
      <w:r w:rsidR="003B47E0">
        <w:rPr>
          <w:rFonts w:ascii="Times New Roman" w:hAnsi="Times New Roman" w:cs="Times New Roman"/>
          <w:sz w:val="28"/>
          <w:szCs w:val="28"/>
        </w:rPr>
        <w:t>26</w:t>
      </w:r>
      <w:r w:rsidR="009E167A" w:rsidRPr="00A538A3">
        <w:rPr>
          <w:rFonts w:ascii="Times New Roman" w:hAnsi="Times New Roman" w:cs="Times New Roman"/>
          <w:sz w:val="28"/>
          <w:szCs w:val="28"/>
        </w:rPr>
        <w:t>]</w:t>
      </w:r>
      <w:r w:rsidR="003B47E0">
        <w:rPr>
          <w:rFonts w:ascii="Times New Roman" w:hAnsi="Times New Roman" w:cs="Times New Roman"/>
          <w:sz w:val="28"/>
          <w:szCs w:val="28"/>
        </w:rPr>
        <w:t>.</w:t>
      </w:r>
    </w:p>
    <w:p w:rsidR="000E1529" w:rsidRDefault="000E1529" w:rsidP="00377192">
      <w:pPr>
        <w:autoSpaceDE w:val="0"/>
        <w:autoSpaceDN w:val="0"/>
        <w:adjustRightInd w:val="0"/>
        <w:spacing w:after="0" w:line="240" w:lineRule="auto"/>
        <w:ind w:firstLine="709"/>
        <w:jc w:val="both"/>
        <w:rPr>
          <w:rFonts w:ascii="Times New Roman" w:hAnsi="Times New Roman" w:cs="Times New Roman"/>
          <w:sz w:val="28"/>
          <w:szCs w:val="28"/>
        </w:rPr>
      </w:pPr>
      <w:r w:rsidRPr="007A1384">
        <w:rPr>
          <w:rFonts w:ascii="Times New Roman" w:hAnsi="Times New Roman" w:cs="Times New Roman"/>
          <w:sz w:val="28"/>
          <w:szCs w:val="28"/>
        </w:rPr>
        <w:t xml:space="preserve">По </w:t>
      </w:r>
      <w:r w:rsidR="007A1384" w:rsidRPr="007A1384">
        <w:rPr>
          <w:rFonts w:ascii="Times New Roman" w:hAnsi="Times New Roman" w:cs="Times New Roman"/>
          <w:sz w:val="28"/>
          <w:szCs w:val="28"/>
        </w:rPr>
        <w:t>мнению автора,</w:t>
      </w:r>
      <w:r w:rsidR="007A1384">
        <w:rPr>
          <w:rFonts w:ascii="Times New Roman" w:hAnsi="Times New Roman" w:cs="Times New Roman"/>
          <w:sz w:val="28"/>
          <w:szCs w:val="28"/>
        </w:rPr>
        <w:t xml:space="preserve"> поскольку адаптация, как </w:t>
      </w:r>
      <w:r w:rsidR="00267B38">
        <w:rPr>
          <w:rFonts w:ascii="Times New Roman" w:hAnsi="Times New Roman" w:cs="Times New Roman"/>
          <w:sz w:val="28"/>
          <w:szCs w:val="28"/>
        </w:rPr>
        <w:t>процесс приспособления</w:t>
      </w:r>
      <w:r w:rsidR="007A1384">
        <w:rPr>
          <w:rFonts w:ascii="Times New Roman" w:hAnsi="Times New Roman" w:cs="Times New Roman"/>
          <w:sz w:val="28"/>
          <w:szCs w:val="28"/>
        </w:rPr>
        <w:t xml:space="preserve">, </w:t>
      </w:r>
      <w:r w:rsidR="00BE6F93">
        <w:rPr>
          <w:rFonts w:ascii="Times New Roman" w:hAnsi="Times New Roman" w:cs="Times New Roman"/>
          <w:sz w:val="28"/>
          <w:szCs w:val="28"/>
        </w:rPr>
        <w:t>характерен для любой системы</w:t>
      </w:r>
      <w:r w:rsidR="007A1384">
        <w:rPr>
          <w:rFonts w:ascii="Times New Roman" w:hAnsi="Times New Roman" w:cs="Times New Roman"/>
          <w:sz w:val="28"/>
          <w:szCs w:val="28"/>
        </w:rPr>
        <w:t>, то оно характ</w:t>
      </w:r>
      <w:r w:rsidR="000A07BB">
        <w:rPr>
          <w:rFonts w:ascii="Times New Roman" w:hAnsi="Times New Roman" w:cs="Times New Roman"/>
          <w:sz w:val="28"/>
          <w:szCs w:val="28"/>
        </w:rPr>
        <w:t>ерно и для хозяйственных систем, которые, с точки зрения экономиче</w:t>
      </w:r>
      <w:r w:rsidR="003B47E0">
        <w:rPr>
          <w:rFonts w:ascii="Times New Roman" w:hAnsi="Times New Roman" w:cs="Times New Roman"/>
          <w:sz w:val="28"/>
          <w:szCs w:val="28"/>
        </w:rPr>
        <w:t xml:space="preserve">ской теории, являются открытыми, что делает возможным их взаимодействие с внешней средой </w:t>
      </w:r>
      <w:r w:rsidR="000A07BB">
        <w:rPr>
          <w:rFonts w:ascii="Times New Roman" w:hAnsi="Times New Roman" w:cs="Times New Roman"/>
          <w:sz w:val="28"/>
          <w:szCs w:val="28"/>
        </w:rPr>
        <w:t xml:space="preserve"> </w:t>
      </w:r>
      <w:r w:rsidR="000A07BB" w:rsidRPr="00267B38">
        <w:rPr>
          <w:rFonts w:ascii="Times New Roman" w:hAnsi="Times New Roman" w:cs="Times New Roman"/>
          <w:sz w:val="28"/>
          <w:szCs w:val="28"/>
        </w:rPr>
        <w:t>[</w:t>
      </w:r>
      <w:r w:rsidR="003B47E0">
        <w:rPr>
          <w:rFonts w:ascii="Times New Roman" w:hAnsi="Times New Roman" w:cs="Times New Roman"/>
          <w:sz w:val="28"/>
          <w:szCs w:val="28"/>
        </w:rPr>
        <w:t>24</w:t>
      </w:r>
      <w:r w:rsidR="000A07BB" w:rsidRPr="00267B38">
        <w:rPr>
          <w:rFonts w:ascii="Times New Roman" w:hAnsi="Times New Roman" w:cs="Times New Roman"/>
          <w:sz w:val="28"/>
          <w:szCs w:val="28"/>
        </w:rPr>
        <w:t>]</w:t>
      </w:r>
      <w:r w:rsidR="00283E6B">
        <w:rPr>
          <w:rFonts w:ascii="Times New Roman" w:hAnsi="Times New Roman" w:cs="Times New Roman"/>
          <w:sz w:val="28"/>
          <w:szCs w:val="28"/>
        </w:rPr>
        <w:t xml:space="preserve">. </w:t>
      </w:r>
    </w:p>
    <w:p w:rsidR="00267B38" w:rsidRPr="00267B38" w:rsidRDefault="00283E6B" w:rsidP="003771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нашей точ</w:t>
      </w:r>
      <w:r w:rsidR="0025497C">
        <w:rPr>
          <w:rFonts w:ascii="Times New Roman" w:hAnsi="Times New Roman" w:cs="Times New Roman"/>
          <w:sz w:val="28"/>
          <w:szCs w:val="28"/>
        </w:rPr>
        <w:t>к</w:t>
      </w:r>
      <w:r>
        <w:rPr>
          <w:rFonts w:ascii="Times New Roman" w:hAnsi="Times New Roman" w:cs="Times New Roman"/>
          <w:sz w:val="28"/>
          <w:szCs w:val="28"/>
        </w:rPr>
        <w:t>и зрения, а</w:t>
      </w:r>
      <w:r w:rsidR="00267B38">
        <w:rPr>
          <w:rFonts w:ascii="Times New Roman" w:hAnsi="Times New Roman" w:cs="Times New Roman"/>
          <w:sz w:val="28"/>
          <w:szCs w:val="28"/>
        </w:rPr>
        <w:t xml:space="preserve">даптация – </w:t>
      </w:r>
      <w:r w:rsidR="00BE6F93">
        <w:rPr>
          <w:rFonts w:ascii="Times New Roman" w:hAnsi="Times New Roman" w:cs="Times New Roman"/>
          <w:sz w:val="28"/>
          <w:szCs w:val="28"/>
        </w:rPr>
        <w:t xml:space="preserve">это процесс приспособления хозяйственной системы </w:t>
      </w:r>
      <w:r w:rsidR="00267B38">
        <w:rPr>
          <w:rFonts w:ascii="Times New Roman" w:hAnsi="Times New Roman" w:cs="Times New Roman"/>
          <w:sz w:val="28"/>
          <w:szCs w:val="28"/>
        </w:rPr>
        <w:t xml:space="preserve"> к изменениям, возникающим во внешней и внутренней среды </w:t>
      </w:r>
      <w:r w:rsidR="00BE6F93">
        <w:rPr>
          <w:rFonts w:ascii="Times New Roman" w:hAnsi="Times New Roman" w:cs="Times New Roman"/>
          <w:sz w:val="28"/>
          <w:szCs w:val="28"/>
        </w:rPr>
        <w:t xml:space="preserve">ее </w:t>
      </w:r>
      <w:r w:rsidR="00267B38">
        <w:rPr>
          <w:rFonts w:ascii="Times New Roman" w:hAnsi="Times New Roman" w:cs="Times New Roman"/>
          <w:sz w:val="28"/>
          <w:szCs w:val="28"/>
        </w:rPr>
        <w:t>функционирования посредством выработки особых адаптационных механизмов</w:t>
      </w:r>
      <w:r w:rsidR="00BE6F93">
        <w:rPr>
          <w:rFonts w:ascii="Times New Roman" w:hAnsi="Times New Roman" w:cs="Times New Roman"/>
          <w:sz w:val="28"/>
          <w:szCs w:val="28"/>
        </w:rPr>
        <w:t>.</w:t>
      </w:r>
      <w:r>
        <w:rPr>
          <w:rFonts w:ascii="Times New Roman" w:hAnsi="Times New Roman" w:cs="Times New Roman"/>
          <w:sz w:val="28"/>
          <w:szCs w:val="28"/>
        </w:rPr>
        <w:t xml:space="preserve"> </w:t>
      </w:r>
      <w:r w:rsidR="00C11F3E">
        <w:rPr>
          <w:rFonts w:ascii="Times New Roman" w:hAnsi="Times New Roman" w:cs="Times New Roman"/>
          <w:sz w:val="28"/>
          <w:szCs w:val="28"/>
        </w:rPr>
        <w:t xml:space="preserve">При этом, изменения не обязательно могут быть связаны с кризисными явлениями. Речь идет о любых изменениях внешней и внутренней среды, с которыми взаимодействует хозяйственная система. </w:t>
      </w:r>
      <w:r w:rsidR="00BE6F93">
        <w:rPr>
          <w:rFonts w:ascii="Times New Roman" w:hAnsi="Times New Roman" w:cs="Times New Roman"/>
          <w:sz w:val="28"/>
          <w:szCs w:val="28"/>
        </w:rPr>
        <w:t xml:space="preserve">Свойство, связанное со способностью хозяйственной системы адаптироваться к изменениям, называется адаптивностью. </w:t>
      </w:r>
      <w:r w:rsidR="0031355D">
        <w:rPr>
          <w:rFonts w:ascii="Times New Roman" w:hAnsi="Times New Roman" w:cs="Times New Roman"/>
          <w:sz w:val="28"/>
          <w:szCs w:val="28"/>
        </w:rPr>
        <w:t xml:space="preserve">Мы считаем, что это постоянное свойство, присущее всем хозяйственным системам. Хозяйственные системы могут различаться своими способностями к адаптации. Адаптивность системы может быть разной в зависимости от ее возможности и способности быстро отреагировать на возникшие изменения выработкой особого механизма, который бы позволил приобрести системе новые свойства. </w:t>
      </w:r>
    </w:p>
    <w:p w:rsidR="00753D57" w:rsidRDefault="00753D57" w:rsidP="00753D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существующие теоретические концепции понятия «адаптация» можно сделать вывод о том, что </w:t>
      </w:r>
      <w:r w:rsidRPr="002A641E">
        <w:rPr>
          <w:rFonts w:ascii="Times New Roman" w:hAnsi="Times New Roman" w:cs="Times New Roman"/>
          <w:sz w:val="28"/>
          <w:szCs w:val="28"/>
        </w:rPr>
        <w:t xml:space="preserve">целостный подход к </w:t>
      </w:r>
      <w:r>
        <w:rPr>
          <w:rFonts w:ascii="Times New Roman" w:hAnsi="Times New Roman" w:cs="Times New Roman"/>
          <w:sz w:val="28"/>
          <w:szCs w:val="28"/>
        </w:rPr>
        <w:t xml:space="preserve">данной </w:t>
      </w:r>
      <w:r>
        <w:rPr>
          <w:rFonts w:ascii="Times New Roman" w:hAnsi="Times New Roman" w:cs="Times New Roman"/>
          <w:sz w:val="28"/>
          <w:szCs w:val="28"/>
        </w:rPr>
        <w:lastRenderedPageBreak/>
        <w:t>проблеме</w:t>
      </w:r>
      <w:r w:rsidRPr="002A641E">
        <w:rPr>
          <w:rFonts w:ascii="Times New Roman" w:hAnsi="Times New Roman" w:cs="Times New Roman"/>
          <w:sz w:val="28"/>
          <w:szCs w:val="28"/>
        </w:rPr>
        <w:t xml:space="preserve"> в экономической теории находится на этапе разработки. Поэтому актуальным является разработка понятийного аппарата данного направления экономической теории, а также изучение различных проявлений адаптации в экономике для того, чтобы выявлять причинно-следственные связи и закономерности проявления адаптационных механизмов.</w:t>
      </w:r>
    </w:p>
    <w:p w:rsidR="002A641E" w:rsidRPr="002A641E" w:rsidRDefault="003512FC" w:rsidP="00377192">
      <w:pPr>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2A641E" w:rsidRPr="002A641E">
        <w:rPr>
          <w:rFonts w:ascii="Times New Roman" w:hAnsi="Times New Roman" w:cs="Times New Roman"/>
          <w:b/>
          <w:sz w:val="28"/>
          <w:szCs w:val="28"/>
        </w:rPr>
        <w:t>. Адаптационные механизмы экономических субъектов.</w:t>
      </w:r>
    </w:p>
    <w:p w:rsidR="00377192" w:rsidRDefault="00377192" w:rsidP="00377192">
      <w:pPr>
        <w:pStyle w:val="a3"/>
        <w:spacing w:line="240" w:lineRule="auto"/>
        <w:ind w:firstLine="709"/>
        <w:rPr>
          <w:sz w:val="28"/>
          <w:szCs w:val="28"/>
        </w:rPr>
      </w:pPr>
      <w:r>
        <w:rPr>
          <w:sz w:val="28"/>
          <w:szCs w:val="28"/>
        </w:rPr>
        <w:t xml:space="preserve">В экономической науке существуют различные подходы к толкованию понятия «механизм».  </w:t>
      </w:r>
    </w:p>
    <w:p w:rsidR="003057BA" w:rsidRDefault="003057BA" w:rsidP="00377192">
      <w:pPr>
        <w:pStyle w:val="a3"/>
        <w:spacing w:line="240" w:lineRule="auto"/>
        <w:ind w:firstLine="709"/>
        <w:rPr>
          <w:sz w:val="28"/>
          <w:szCs w:val="28"/>
        </w:rPr>
      </w:pPr>
      <w:r>
        <w:rPr>
          <w:sz w:val="28"/>
          <w:szCs w:val="28"/>
        </w:rPr>
        <w:t>Некоторые эксперты отмечают, что термин «механизм» начал использоваться в научных трудах, посвященных экономическим проблемам, начиная с 60-х годов 20 века</w:t>
      </w:r>
      <w:r w:rsidR="003B47E0" w:rsidRPr="003B47E0">
        <w:rPr>
          <w:sz w:val="28"/>
          <w:szCs w:val="28"/>
        </w:rPr>
        <w:t>[21]</w:t>
      </w:r>
      <w:r>
        <w:rPr>
          <w:sz w:val="28"/>
          <w:szCs w:val="28"/>
        </w:rPr>
        <w:t xml:space="preserve">.  </w:t>
      </w:r>
    </w:p>
    <w:p w:rsidR="003057BA" w:rsidRPr="003057BA" w:rsidRDefault="0025104E" w:rsidP="00377192">
      <w:pPr>
        <w:pStyle w:val="a3"/>
        <w:spacing w:line="240" w:lineRule="auto"/>
        <w:ind w:firstLine="709"/>
        <w:rPr>
          <w:sz w:val="28"/>
          <w:szCs w:val="28"/>
        </w:rPr>
      </w:pPr>
      <w:r>
        <w:rPr>
          <w:sz w:val="28"/>
          <w:szCs w:val="28"/>
        </w:rPr>
        <w:t xml:space="preserve">Академик </w:t>
      </w:r>
      <w:r w:rsidR="003057BA">
        <w:rPr>
          <w:sz w:val="28"/>
          <w:szCs w:val="28"/>
        </w:rPr>
        <w:t>Абалкин приводит следующее определение термина «хозяйственный механизм»</w:t>
      </w:r>
      <w:r w:rsidR="003057BA" w:rsidRPr="003057BA">
        <w:rPr>
          <w:sz w:val="28"/>
          <w:szCs w:val="28"/>
        </w:rPr>
        <w:t>: “Среди важнейших его структурных подразделений можно выделить:</w:t>
      </w:r>
    </w:p>
    <w:p w:rsidR="003057BA" w:rsidRPr="003057BA" w:rsidRDefault="003057BA" w:rsidP="00377192">
      <w:pPr>
        <w:pStyle w:val="a3"/>
        <w:spacing w:line="240" w:lineRule="auto"/>
        <w:ind w:firstLine="709"/>
        <w:rPr>
          <w:sz w:val="28"/>
          <w:szCs w:val="28"/>
        </w:rPr>
      </w:pPr>
      <w:r w:rsidRPr="003057BA">
        <w:rPr>
          <w:sz w:val="28"/>
          <w:szCs w:val="28"/>
        </w:rPr>
        <w:t>формы организации общественного производства (разделение труда, специализация производства, его размещения и другие, с помощью усовершенствования которых общество влияет на развитие производительных сил и обеспечивает повышение эффективности их использования);</w:t>
      </w:r>
    </w:p>
    <w:p w:rsidR="003057BA" w:rsidRPr="003057BA" w:rsidRDefault="003057BA" w:rsidP="00377192">
      <w:pPr>
        <w:pStyle w:val="a3"/>
        <w:spacing w:line="240" w:lineRule="auto"/>
        <w:ind w:firstLine="709"/>
        <w:rPr>
          <w:sz w:val="28"/>
          <w:szCs w:val="28"/>
        </w:rPr>
      </w:pPr>
      <w:r w:rsidRPr="003057BA">
        <w:rPr>
          <w:sz w:val="28"/>
          <w:szCs w:val="28"/>
        </w:rPr>
        <w:t>формы хозяйственных связей, благодаря которым осуществляется своеобразный "обмен веществ" в экономике, в том числе оборот средств производства, финансово-кредитные отношения и др.;</w:t>
      </w:r>
    </w:p>
    <w:p w:rsidR="003057BA" w:rsidRPr="003057BA" w:rsidRDefault="003057BA" w:rsidP="00377192">
      <w:pPr>
        <w:pStyle w:val="a3"/>
        <w:spacing w:line="240" w:lineRule="auto"/>
        <w:ind w:firstLine="709"/>
        <w:rPr>
          <w:sz w:val="28"/>
          <w:szCs w:val="28"/>
        </w:rPr>
      </w:pPr>
      <w:r w:rsidRPr="003057BA">
        <w:rPr>
          <w:sz w:val="28"/>
          <w:szCs w:val="28"/>
        </w:rPr>
        <w:t>структуру, формы и методы планирования и хозяйственного руководства, в составе которых одновременно с экономическими могут быть выделены также правовые и социально-психологические формы и методы;</w:t>
      </w:r>
    </w:p>
    <w:p w:rsidR="003057BA" w:rsidRDefault="003057BA" w:rsidP="00377192">
      <w:pPr>
        <w:pStyle w:val="a3"/>
        <w:spacing w:line="240" w:lineRule="auto"/>
        <w:ind w:firstLine="709"/>
        <w:rPr>
          <w:sz w:val="28"/>
          <w:szCs w:val="28"/>
        </w:rPr>
      </w:pPr>
      <w:r w:rsidRPr="003057BA">
        <w:rPr>
          <w:sz w:val="28"/>
          <w:szCs w:val="28"/>
        </w:rPr>
        <w:t>совокупность экономических рычагов и стимулов влияния на производство и участников хозяйственной деятельности, с помощью которых обеспечивается согласование и стимулировани</w:t>
      </w:r>
      <w:r>
        <w:rPr>
          <w:sz w:val="28"/>
          <w:szCs w:val="28"/>
        </w:rPr>
        <w:t>е хозя</w:t>
      </w:r>
      <w:r w:rsidR="002937A7">
        <w:rPr>
          <w:sz w:val="28"/>
          <w:szCs w:val="28"/>
        </w:rPr>
        <w:t>йственной деятельности</w:t>
      </w:r>
      <w:r w:rsidR="00377192">
        <w:rPr>
          <w:sz w:val="28"/>
          <w:szCs w:val="28"/>
        </w:rPr>
        <w:t>»</w:t>
      </w:r>
      <w:r w:rsidR="002937A7" w:rsidRPr="002937A7">
        <w:rPr>
          <w:sz w:val="28"/>
          <w:szCs w:val="28"/>
        </w:rPr>
        <w:t xml:space="preserve"> [</w:t>
      </w:r>
      <w:r w:rsidR="003B47E0" w:rsidRPr="003B47E0">
        <w:rPr>
          <w:sz w:val="28"/>
          <w:szCs w:val="28"/>
        </w:rPr>
        <w:t>21</w:t>
      </w:r>
      <w:r w:rsidR="002937A7" w:rsidRPr="003B3EF2">
        <w:rPr>
          <w:sz w:val="28"/>
          <w:szCs w:val="28"/>
        </w:rPr>
        <w:t>]</w:t>
      </w:r>
      <w:r w:rsidRPr="003057BA">
        <w:rPr>
          <w:sz w:val="28"/>
          <w:szCs w:val="28"/>
        </w:rPr>
        <w:t>.</w:t>
      </w:r>
    </w:p>
    <w:p w:rsidR="008D2C02" w:rsidRDefault="00E669A5" w:rsidP="00377192">
      <w:pPr>
        <w:pStyle w:val="a3"/>
        <w:spacing w:line="240" w:lineRule="auto"/>
        <w:ind w:firstLine="709"/>
        <w:rPr>
          <w:sz w:val="28"/>
          <w:szCs w:val="28"/>
        </w:rPr>
      </w:pPr>
      <w:r>
        <w:rPr>
          <w:sz w:val="28"/>
          <w:szCs w:val="28"/>
        </w:rPr>
        <w:t>Автору более близко</w:t>
      </w:r>
      <w:r w:rsidRPr="00E669A5">
        <w:rPr>
          <w:sz w:val="28"/>
          <w:szCs w:val="28"/>
        </w:rPr>
        <w:t xml:space="preserve"> </w:t>
      </w:r>
      <w:r>
        <w:rPr>
          <w:sz w:val="28"/>
          <w:szCs w:val="28"/>
        </w:rPr>
        <w:t>следующ</w:t>
      </w:r>
      <w:r w:rsidR="008D2C02">
        <w:rPr>
          <w:sz w:val="28"/>
          <w:szCs w:val="28"/>
        </w:rPr>
        <w:t>ие</w:t>
      </w:r>
      <w:r>
        <w:rPr>
          <w:sz w:val="28"/>
          <w:szCs w:val="28"/>
        </w:rPr>
        <w:t xml:space="preserve"> определени</w:t>
      </w:r>
      <w:r w:rsidR="008D2C02">
        <w:rPr>
          <w:sz w:val="28"/>
          <w:szCs w:val="28"/>
        </w:rPr>
        <w:t>я</w:t>
      </w:r>
      <w:r>
        <w:rPr>
          <w:sz w:val="28"/>
          <w:szCs w:val="28"/>
        </w:rPr>
        <w:t xml:space="preserve"> механизм</w:t>
      </w:r>
      <w:r w:rsidR="008D2C02">
        <w:rPr>
          <w:sz w:val="28"/>
          <w:szCs w:val="28"/>
        </w:rPr>
        <w:t>а, которые разработаны</w:t>
      </w:r>
      <w:r>
        <w:rPr>
          <w:sz w:val="28"/>
          <w:szCs w:val="28"/>
        </w:rPr>
        <w:t xml:space="preserve"> Чаленко А.Ю.</w:t>
      </w:r>
      <w:r w:rsidR="008D2C02">
        <w:rPr>
          <w:sz w:val="28"/>
          <w:szCs w:val="28"/>
        </w:rPr>
        <w:t xml:space="preserve"> на основе принципов системного и процессного анализа</w:t>
      </w:r>
      <w:r w:rsidRPr="00E669A5">
        <w:rPr>
          <w:sz w:val="28"/>
          <w:szCs w:val="28"/>
        </w:rPr>
        <w:t>:</w:t>
      </w:r>
    </w:p>
    <w:p w:rsidR="00E669A5" w:rsidRPr="008D2C02" w:rsidRDefault="00E669A5" w:rsidP="008D2C02">
      <w:pPr>
        <w:pStyle w:val="a3"/>
        <w:numPr>
          <w:ilvl w:val="0"/>
          <w:numId w:val="11"/>
        </w:numPr>
        <w:spacing w:line="240" w:lineRule="auto"/>
        <w:rPr>
          <w:sz w:val="28"/>
          <w:szCs w:val="28"/>
        </w:rPr>
      </w:pPr>
      <w:r>
        <w:rPr>
          <w:sz w:val="28"/>
          <w:szCs w:val="28"/>
        </w:rPr>
        <w:t>«</w:t>
      </w:r>
      <w:r w:rsidRPr="00E669A5">
        <w:rPr>
          <w:sz w:val="28"/>
          <w:szCs w:val="28"/>
        </w:rPr>
        <w:t>механизм есть ресурсное обеспечение процесса, его вещественная часть и включает совокупность взаимосвязанных элементов, "настроенных"</w:t>
      </w:r>
      <w:r>
        <w:rPr>
          <w:sz w:val="28"/>
          <w:szCs w:val="28"/>
        </w:rPr>
        <w:t xml:space="preserve"> на выполнение функции процесса»</w:t>
      </w:r>
      <w:r w:rsidR="008D2C02" w:rsidRPr="008D2C02">
        <w:rPr>
          <w:sz w:val="28"/>
          <w:szCs w:val="28"/>
        </w:rPr>
        <w:t>;</w:t>
      </w:r>
    </w:p>
    <w:p w:rsidR="008D2C02" w:rsidRPr="008D2C02" w:rsidRDefault="008D2C02" w:rsidP="008D2C02">
      <w:pPr>
        <w:pStyle w:val="a3"/>
        <w:numPr>
          <w:ilvl w:val="0"/>
          <w:numId w:val="11"/>
        </w:numPr>
        <w:spacing w:line="240" w:lineRule="auto"/>
        <w:rPr>
          <w:sz w:val="28"/>
          <w:szCs w:val="28"/>
        </w:rPr>
      </w:pPr>
      <w:r>
        <w:rPr>
          <w:iCs/>
          <w:sz w:val="28"/>
          <w:szCs w:val="28"/>
        </w:rPr>
        <w:t>«</w:t>
      </w:r>
      <w:r w:rsidRPr="008D2C02">
        <w:rPr>
          <w:iCs/>
          <w:sz w:val="28"/>
          <w:szCs w:val="28"/>
        </w:rPr>
        <w:t>механизм – это совокупность ресурсов экономического процесса и способов их соединения</w:t>
      </w:r>
      <w:r>
        <w:rPr>
          <w:iCs/>
          <w:sz w:val="28"/>
          <w:szCs w:val="28"/>
        </w:rPr>
        <w:t>»</w:t>
      </w:r>
      <w:r w:rsidRPr="008D2C02">
        <w:rPr>
          <w:iCs/>
          <w:sz w:val="28"/>
          <w:szCs w:val="28"/>
        </w:rPr>
        <w:t>[</w:t>
      </w:r>
      <w:r>
        <w:rPr>
          <w:iCs/>
          <w:sz w:val="28"/>
          <w:szCs w:val="28"/>
        </w:rPr>
        <w:t>чаленко</w:t>
      </w:r>
      <w:r w:rsidRPr="002937A7">
        <w:rPr>
          <w:iCs/>
          <w:sz w:val="28"/>
          <w:szCs w:val="28"/>
        </w:rPr>
        <w:t>]</w:t>
      </w:r>
      <w:r w:rsidRPr="008D2C02">
        <w:rPr>
          <w:iCs/>
          <w:sz w:val="28"/>
          <w:szCs w:val="28"/>
        </w:rPr>
        <w:t>.</w:t>
      </w:r>
    </w:p>
    <w:p w:rsidR="003B3EF2" w:rsidRDefault="002A641E" w:rsidP="00377192">
      <w:pPr>
        <w:pStyle w:val="a3"/>
        <w:spacing w:line="240" w:lineRule="auto"/>
        <w:ind w:firstLine="709"/>
        <w:rPr>
          <w:sz w:val="28"/>
          <w:szCs w:val="28"/>
        </w:rPr>
      </w:pPr>
      <w:r w:rsidRPr="002A641E">
        <w:rPr>
          <w:sz w:val="28"/>
          <w:szCs w:val="28"/>
        </w:rPr>
        <w:t xml:space="preserve">Под механизмами адаптации мы понимаем </w:t>
      </w:r>
      <w:r w:rsidR="003B3EF2">
        <w:rPr>
          <w:sz w:val="28"/>
          <w:szCs w:val="28"/>
        </w:rPr>
        <w:t xml:space="preserve">ресурсное обеспечение процесса приспособления хозяйственной системы к </w:t>
      </w:r>
      <w:r w:rsidRPr="002A641E">
        <w:rPr>
          <w:sz w:val="28"/>
          <w:szCs w:val="28"/>
        </w:rPr>
        <w:t xml:space="preserve">изменения </w:t>
      </w:r>
      <w:r w:rsidRPr="002A641E">
        <w:rPr>
          <w:sz w:val="28"/>
          <w:szCs w:val="28"/>
        </w:rPr>
        <w:lastRenderedPageBreak/>
        <w:t xml:space="preserve">краткосрочного и долгосрочного характера, происходящие </w:t>
      </w:r>
      <w:r w:rsidR="003B3EF2">
        <w:rPr>
          <w:sz w:val="28"/>
          <w:szCs w:val="28"/>
        </w:rPr>
        <w:t>во внешней и внутренней среде</w:t>
      </w:r>
      <w:r w:rsidRPr="002A641E">
        <w:rPr>
          <w:sz w:val="28"/>
          <w:szCs w:val="28"/>
        </w:rPr>
        <w:t>.</w:t>
      </w:r>
      <w:r w:rsidR="003B3EF2">
        <w:rPr>
          <w:sz w:val="28"/>
          <w:szCs w:val="28"/>
        </w:rPr>
        <w:t xml:space="preserve"> Изменения, как правило, связаны с </w:t>
      </w:r>
      <w:r w:rsidR="00400088">
        <w:rPr>
          <w:sz w:val="28"/>
          <w:szCs w:val="28"/>
        </w:rPr>
        <w:t xml:space="preserve">циклическими </w:t>
      </w:r>
      <w:r w:rsidR="003B3EF2">
        <w:rPr>
          <w:sz w:val="28"/>
          <w:szCs w:val="28"/>
        </w:rPr>
        <w:t xml:space="preserve">колебаниями, которые </w:t>
      </w:r>
      <w:r w:rsidR="00EA7671">
        <w:rPr>
          <w:sz w:val="28"/>
          <w:szCs w:val="28"/>
        </w:rPr>
        <w:t>характерны для любой системы</w:t>
      </w:r>
      <w:r w:rsidR="003B3EF2">
        <w:rPr>
          <w:sz w:val="28"/>
          <w:szCs w:val="28"/>
        </w:rPr>
        <w:t xml:space="preserve">. </w:t>
      </w:r>
      <w:r w:rsidRPr="002A641E">
        <w:rPr>
          <w:sz w:val="28"/>
          <w:szCs w:val="28"/>
        </w:rPr>
        <w:t xml:space="preserve"> </w:t>
      </w:r>
    </w:p>
    <w:p w:rsidR="00745400" w:rsidRPr="00745400" w:rsidRDefault="00745400" w:rsidP="00377192">
      <w:pPr>
        <w:pStyle w:val="a3"/>
        <w:spacing w:line="240" w:lineRule="auto"/>
        <w:ind w:firstLine="709"/>
        <w:rPr>
          <w:sz w:val="28"/>
          <w:szCs w:val="28"/>
        </w:rPr>
      </w:pPr>
      <w:r>
        <w:rPr>
          <w:sz w:val="28"/>
          <w:szCs w:val="28"/>
        </w:rPr>
        <w:t>Можно выделять различные виды механизмов адаптации по следующим признакам</w:t>
      </w:r>
      <w:r w:rsidRPr="00745400">
        <w:rPr>
          <w:sz w:val="28"/>
          <w:szCs w:val="28"/>
        </w:rPr>
        <w:t>:</w:t>
      </w:r>
    </w:p>
    <w:p w:rsidR="00745400" w:rsidRDefault="00745400" w:rsidP="00877567">
      <w:pPr>
        <w:pStyle w:val="a3"/>
        <w:numPr>
          <w:ilvl w:val="0"/>
          <w:numId w:val="8"/>
        </w:numPr>
        <w:spacing w:line="240" w:lineRule="auto"/>
        <w:ind w:left="0" w:firstLine="0"/>
        <w:rPr>
          <w:sz w:val="28"/>
          <w:szCs w:val="28"/>
        </w:rPr>
      </w:pPr>
      <w:r>
        <w:rPr>
          <w:sz w:val="28"/>
          <w:szCs w:val="28"/>
        </w:rPr>
        <w:t>уровень экономики.</w:t>
      </w:r>
    </w:p>
    <w:p w:rsidR="00745400" w:rsidRPr="00877567" w:rsidRDefault="00745400" w:rsidP="00877567">
      <w:pPr>
        <w:pStyle w:val="a3"/>
        <w:spacing w:line="240" w:lineRule="auto"/>
        <w:ind w:firstLine="0"/>
        <w:rPr>
          <w:sz w:val="28"/>
          <w:szCs w:val="28"/>
        </w:rPr>
      </w:pPr>
      <w:r>
        <w:rPr>
          <w:sz w:val="28"/>
          <w:szCs w:val="28"/>
        </w:rPr>
        <w:t>Можно анализировать адаптационные механизмы на следующих уровнях</w:t>
      </w:r>
      <w:r w:rsidRPr="00745400">
        <w:rPr>
          <w:sz w:val="28"/>
          <w:szCs w:val="28"/>
        </w:rPr>
        <w:t>:</w:t>
      </w:r>
    </w:p>
    <w:p w:rsidR="00745400" w:rsidRDefault="00745400" w:rsidP="00877567">
      <w:pPr>
        <w:pStyle w:val="a3"/>
        <w:spacing w:line="240" w:lineRule="auto"/>
        <w:ind w:firstLine="0"/>
        <w:rPr>
          <w:sz w:val="28"/>
          <w:szCs w:val="28"/>
        </w:rPr>
      </w:pPr>
      <w:r w:rsidRPr="00745400">
        <w:rPr>
          <w:sz w:val="28"/>
          <w:szCs w:val="28"/>
        </w:rPr>
        <w:t>-</w:t>
      </w:r>
      <w:r>
        <w:rPr>
          <w:sz w:val="28"/>
          <w:szCs w:val="28"/>
        </w:rPr>
        <w:t>макро-</w:t>
      </w:r>
    </w:p>
    <w:p w:rsidR="00745400" w:rsidRDefault="00745400" w:rsidP="00877567">
      <w:pPr>
        <w:pStyle w:val="a3"/>
        <w:spacing w:line="240" w:lineRule="auto"/>
        <w:ind w:firstLine="0"/>
        <w:rPr>
          <w:sz w:val="28"/>
          <w:szCs w:val="28"/>
        </w:rPr>
      </w:pPr>
      <w:r>
        <w:rPr>
          <w:sz w:val="28"/>
          <w:szCs w:val="28"/>
        </w:rPr>
        <w:t>- микро-</w:t>
      </w:r>
    </w:p>
    <w:p w:rsidR="00745400" w:rsidRDefault="00745400" w:rsidP="00877567">
      <w:pPr>
        <w:pStyle w:val="a3"/>
        <w:spacing w:line="240" w:lineRule="auto"/>
        <w:ind w:firstLine="0"/>
        <w:rPr>
          <w:sz w:val="28"/>
          <w:szCs w:val="28"/>
        </w:rPr>
      </w:pPr>
      <w:r>
        <w:rPr>
          <w:sz w:val="28"/>
          <w:szCs w:val="28"/>
        </w:rPr>
        <w:t>-мезо-</w:t>
      </w:r>
    </w:p>
    <w:p w:rsidR="00745400" w:rsidRDefault="00745400" w:rsidP="00877567">
      <w:pPr>
        <w:pStyle w:val="a3"/>
        <w:spacing w:line="240" w:lineRule="auto"/>
        <w:ind w:firstLine="0"/>
        <w:rPr>
          <w:sz w:val="28"/>
          <w:szCs w:val="28"/>
        </w:rPr>
      </w:pPr>
      <w:r>
        <w:rPr>
          <w:sz w:val="28"/>
          <w:szCs w:val="28"/>
        </w:rPr>
        <w:t xml:space="preserve">-мета-. </w:t>
      </w:r>
    </w:p>
    <w:p w:rsidR="00745400" w:rsidRDefault="00745400" w:rsidP="00877567">
      <w:pPr>
        <w:pStyle w:val="a3"/>
        <w:numPr>
          <w:ilvl w:val="0"/>
          <w:numId w:val="8"/>
        </w:numPr>
        <w:spacing w:line="240" w:lineRule="auto"/>
        <w:ind w:left="0" w:firstLine="0"/>
        <w:rPr>
          <w:sz w:val="28"/>
          <w:szCs w:val="28"/>
        </w:rPr>
      </w:pPr>
      <w:r>
        <w:rPr>
          <w:sz w:val="28"/>
          <w:szCs w:val="28"/>
        </w:rPr>
        <w:t>субъект национальной экономики.</w:t>
      </w:r>
    </w:p>
    <w:p w:rsidR="007E675E" w:rsidRPr="007E675E" w:rsidRDefault="00745400" w:rsidP="00877567">
      <w:pPr>
        <w:pStyle w:val="a3"/>
        <w:spacing w:line="240" w:lineRule="auto"/>
        <w:ind w:firstLine="0"/>
        <w:rPr>
          <w:sz w:val="28"/>
          <w:szCs w:val="28"/>
        </w:rPr>
      </w:pPr>
      <w:r>
        <w:rPr>
          <w:sz w:val="28"/>
          <w:szCs w:val="28"/>
        </w:rPr>
        <w:t>Можно выделять и анализировать адаптационные механизмы</w:t>
      </w:r>
      <w:r w:rsidR="007E675E">
        <w:rPr>
          <w:sz w:val="28"/>
          <w:szCs w:val="28"/>
        </w:rPr>
        <w:t xml:space="preserve"> следующих субъектов национальной экономики</w:t>
      </w:r>
      <w:r w:rsidR="007E675E" w:rsidRPr="007E675E">
        <w:rPr>
          <w:sz w:val="28"/>
          <w:szCs w:val="28"/>
        </w:rPr>
        <w:t>:</w:t>
      </w:r>
    </w:p>
    <w:p w:rsidR="007E675E" w:rsidRPr="00C77101" w:rsidRDefault="007E675E" w:rsidP="00877567">
      <w:pPr>
        <w:pStyle w:val="a3"/>
        <w:spacing w:line="240" w:lineRule="auto"/>
        <w:ind w:firstLine="0"/>
        <w:rPr>
          <w:sz w:val="28"/>
          <w:szCs w:val="28"/>
        </w:rPr>
      </w:pPr>
      <w:r w:rsidRPr="007E675E">
        <w:rPr>
          <w:sz w:val="28"/>
          <w:szCs w:val="28"/>
        </w:rPr>
        <w:t>-</w:t>
      </w:r>
      <w:r>
        <w:rPr>
          <w:sz w:val="28"/>
          <w:szCs w:val="28"/>
        </w:rPr>
        <w:t xml:space="preserve"> государственного сектора</w:t>
      </w:r>
      <w:r w:rsidRPr="007E675E">
        <w:rPr>
          <w:sz w:val="28"/>
          <w:szCs w:val="28"/>
        </w:rPr>
        <w:t>;</w:t>
      </w:r>
    </w:p>
    <w:p w:rsidR="007E675E" w:rsidRPr="00C77101" w:rsidRDefault="007E675E" w:rsidP="00877567">
      <w:pPr>
        <w:pStyle w:val="a3"/>
        <w:spacing w:line="240" w:lineRule="auto"/>
        <w:ind w:firstLine="0"/>
        <w:rPr>
          <w:sz w:val="28"/>
          <w:szCs w:val="28"/>
        </w:rPr>
      </w:pPr>
      <w:r w:rsidRPr="007E675E">
        <w:rPr>
          <w:sz w:val="28"/>
          <w:szCs w:val="28"/>
        </w:rPr>
        <w:t>-</w:t>
      </w:r>
      <w:r>
        <w:rPr>
          <w:sz w:val="28"/>
          <w:szCs w:val="28"/>
        </w:rPr>
        <w:t xml:space="preserve"> финансового сектора</w:t>
      </w:r>
      <w:r w:rsidRPr="007E675E">
        <w:rPr>
          <w:sz w:val="28"/>
          <w:szCs w:val="28"/>
        </w:rPr>
        <w:t>;</w:t>
      </w:r>
    </w:p>
    <w:p w:rsidR="007E675E" w:rsidRPr="00C77101" w:rsidRDefault="007E675E" w:rsidP="00877567">
      <w:pPr>
        <w:pStyle w:val="a3"/>
        <w:spacing w:line="240" w:lineRule="auto"/>
        <w:ind w:firstLine="0"/>
        <w:rPr>
          <w:sz w:val="28"/>
          <w:szCs w:val="28"/>
        </w:rPr>
      </w:pPr>
      <w:r w:rsidRPr="007E675E">
        <w:rPr>
          <w:sz w:val="28"/>
          <w:szCs w:val="28"/>
        </w:rPr>
        <w:t>-</w:t>
      </w:r>
      <w:r w:rsidR="00745400">
        <w:rPr>
          <w:sz w:val="28"/>
          <w:szCs w:val="28"/>
        </w:rPr>
        <w:t xml:space="preserve"> предприн</w:t>
      </w:r>
      <w:r>
        <w:rPr>
          <w:sz w:val="28"/>
          <w:szCs w:val="28"/>
        </w:rPr>
        <w:t>имательского сектора</w:t>
      </w:r>
      <w:r w:rsidRPr="007E675E">
        <w:rPr>
          <w:sz w:val="28"/>
          <w:szCs w:val="28"/>
        </w:rPr>
        <w:t>;</w:t>
      </w:r>
    </w:p>
    <w:p w:rsidR="007E675E" w:rsidRPr="007E675E" w:rsidRDefault="007E675E" w:rsidP="00877567">
      <w:pPr>
        <w:pStyle w:val="a3"/>
        <w:spacing w:line="240" w:lineRule="auto"/>
        <w:ind w:firstLine="0"/>
        <w:rPr>
          <w:sz w:val="28"/>
          <w:szCs w:val="28"/>
        </w:rPr>
      </w:pPr>
      <w:r w:rsidRPr="007E675E">
        <w:rPr>
          <w:sz w:val="28"/>
          <w:szCs w:val="28"/>
        </w:rPr>
        <w:t>-</w:t>
      </w:r>
      <w:r w:rsidR="00745400">
        <w:rPr>
          <w:sz w:val="28"/>
          <w:szCs w:val="28"/>
        </w:rPr>
        <w:t xml:space="preserve"> рынка труда</w:t>
      </w:r>
      <w:r w:rsidRPr="007E675E">
        <w:rPr>
          <w:sz w:val="28"/>
          <w:szCs w:val="28"/>
        </w:rPr>
        <w:t>;</w:t>
      </w:r>
    </w:p>
    <w:p w:rsidR="00745400" w:rsidRDefault="007E675E" w:rsidP="00877567">
      <w:pPr>
        <w:pStyle w:val="a3"/>
        <w:spacing w:line="240" w:lineRule="auto"/>
        <w:ind w:firstLine="0"/>
        <w:rPr>
          <w:sz w:val="28"/>
          <w:szCs w:val="28"/>
        </w:rPr>
      </w:pPr>
      <w:r w:rsidRPr="007E675E">
        <w:rPr>
          <w:sz w:val="28"/>
          <w:szCs w:val="28"/>
        </w:rPr>
        <w:t>-</w:t>
      </w:r>
      <w:r w:rsidR="00745400">
        <w:rPr>
          <w:sz w:val="28"/>
          <w:szCs w:val="28"/>
        </w:rPr>
        <w:t xml:space="preserve"> национальной экономики в целом и т.д.</w:t>
      </w:r>
    </w:p>
    <w:p w:rsidR="00877567" w:rsidRDefault="00877567" w:rsidP="00877567">
      <w:pPr>
        <w:pStyle w:val="a3"/>
        <w:numPr>
          <w:ilvl w:val="0"/>
          <w:numId w:val="8"/>
        </w:numPr>
        <w:spacing w:line="240" w:lineRule="auto"/>
        <w:ind w:left="0" w:firstLine="0"/>
        <w:rPr>
          <w:sz w:val="28"/>
          <w:szCs w:val="28"/>
        </w:rPr>
      </w:pPr>
      <w:r>
        <w:rPr>
          <w:sz w:val="28"/>
          <w:szCs w:val="28"/>
        </w:rPr>
        <w:t>содержательные характеристики поведения данного экономического субъекта, проявляющиеся в его реакции на возникающие изменения.</w:t>
      </w:r>
    </w:p>
    <w:p w:rsidR="00877567" w:rsidRDefault="00877567" w:rsidP="00877567">
      <w:pPr>
        <w:pStyle w:val="a3"/>
        <w:spacing w:line="240" w:lineRule="auto"/>
        <w:ind w:firstLine="0"/>
        <w:rPr>
          <w:sz w:val="28"/>
          <w:szCs w:val="28"/>
        </w:rPr>
      </w:pPr>
      <w:r>
        <w:rPr>
          <w:sz w:val="28"/>
          <w:szCs w:val="28"/>
        </w:rPr>
        <w:tab/>
        <w:t xml:space="preserve">Можно выделить такие механизмы: </w:t>
      </w:r>
    </w:p>
    <w:p w:rsidR="00877567" w:rsidRPr="00004F37" w:rsidRDefault="00877567" w:rsidP="00877567">
      <w:pPr>
        <w:pStyle w:val="a3"/>
        <w:spacing w:line="240" w:lineRule="auto"/>
        <w:ind w:firstLine="0"/>
        <w:rPr>
          <w:sz w:val="28"/>
          <w:szCs w:val="28"/>
        </w:rPr>
      </w:pPr>
      <w:r>
        <w:rPr>
          <w:sz w:val="28"/>
          <w:szCs w:val="28"/>
        </w:rPr>
        <w:t>- разделение ответственности</w:t>
      </w:r>
      <w:r w:rsidRPr="00004F37">
        <w:rPr>
          <w:sz w:val="28"/>
          <w:szCs w:val="28"/>
        </w:rPr>
        <w:t>;</w:t>
      </w:r>
    </w:p>
    <w:p w:rsidR="00877567" w:rsidRPr="00004F37" w:rsidRDefault="00877567" w:rsidP="00877567">
      <w:pPr>
        <w:pStyle w:val="a3"/>
        <w:spacing w:line="240" w:lineRule="auto"/>
        <w:ind w:firstLine="0"/>
        <w:rPr>
          <w:sz w:val="28"/>
          <w:szCs w:val="28"/>
        </w:rPr>
      </w:pPr>
      <w:r>
        <w:rPr>
          <w:sz w:val="28"/>
          <w:szCs w:val="28"/>
        </w:rPr>
        <w:t>- защитный</w:t>
      </w:r>
      <w:r w:rsidRPr="00004F37">
        <w:rPr>
          <w:sz w:val="28"/>
          <w:szCs w:val="28"/>
        </w:rPr>
        <w:t>;</w:t>
      </w:r>
    </w:p>
    <w:p w:rsidR="007E675E" w:rsidRPr="0006131F" w:rsidRDefault="00877567" w:rsidP="00877567">
      <w:pPr>
        <w:pStyle w:val="a3"/>
        <w:spacing w:line="240" w:lineRule="auto"/>
        <w:ind w:firstLine="0"/>
        <w:rPr>
          <w:sz w:val="28"/>
          <w:szCs w:val="28"/>
        </w:rPr>
      </w:pPr>
      <w:r>
        <w:rPr>
          <w:sz w:val="28"/>
          <w:szCs w:val="28"/>
        </w:rPr>
        <w:t>- механизм активной позиции</w:t>
      </w:r>
      <w:r w:rsidR="007E675E" w:rsidRPr="0006131F">
        <w:rPr>
          <w:sz w:val="28"/>
          <w:szCs w:val="28"/>
        </w:rPr>
        <w:t>;</w:t>
      </w:r>
    </w:p>
    <w:p w:rsidR="00C77101" w:rsidRDefault="007E675E" w:rsidP="00877567">
      <w:pPr>
        <w:pStyle w:val="a3"/>
        <w:spacing w:line="240" w:lineRule="auto"/>
        <w:ind w:firstLine="0"/>
        <w:rPr>
          <w:sz w:val="28"/>
          <w:szCs w:val="28"/>
        </w:rPr>
      </w:pPr>
      <w:r w:rsidRPr="0006131F">
        <w:rPr>
          <w:sz w:val="28"/>
          <w:szCs w:val="28"/>
        </w:rPr>
        <w:t>-</w:t>
      </w:r>
      <w:r>
        <w:rPr>
          <w:sz w:val="28"/>
          <w:szCs w:val="28"/>
        </w:rPr>
        <w:t>механизм институциональных изменений</w:t>
      </w:r>
      <w:r w:rsidR="00877567">
        <w:rPr>
          <w:sz w:val="28"/>
          <w:szCs w:val="28"/>
        </w:rPr>
        <w:t xml:space="preserve">. </w:t>
      </w:r>
    </w:p>
    <w:p w:rsidR="00C77101" w:rsidRPr="00EE664F" w:rsidRDefault="00C77101" w:rsidP="00877567">
      <w:pPr>
        <w:pStyle w:val="a3"/>
        <w:spacing w:line="240" w:lineRule="auto"/>
        <w:ind w:firstLine="0"/>
        <w:rPr>
          <w:sz w:val="28"/>
          <w:szCs w:val="28"/>
        </w:rPr>
      </w:pPr>
      <w:r>
        <w:rPr>
          <w:sz w:val="28"/>
          <w:szCs w:val="28"/>
        </w:rPr>
        <w:t>4. в зависимости от степени соответствия закону</w:t>
      </w:r>
      <w:r w:rsidRPr="00C77101">
        <w:rPr>
          <w:sz w:val="28"/>
          <w:szCs w:val="28"/>
        </w:rPr>
        <w:t>:</w:t>
      </w:r>
    </w:p>
    <w:p w:rsidR="00C77101" w:rsidRPr="00EE664F" w:rsidRDefault="00C77101" w:rsidP="00877567">
      <w:pPr>
        <w:pStyle w:val="a3"/>
        <w:spacing w:line="240" w:lineRule="auto"/>
        <w:ind w:firstLine="0"/>
        <w:rPr>
          <w:sz w:val="28"/>
          <w:szCs w:val="28"/>
        </w:rPr>
      </w:pPr>
      <w:r w:rsidRPr="00EE664F">
        <w:rPr>
          <w:sz w:val="28"/>
          <w:szCs w:val="28"/>
        </w:rPr>
        <w:t xml:space="preserve">- </w:t>
      </w:r>
      <w:r>
        <w:rPr>
          <w:sz w:val="28"/>
          <w:szCs w:val="28"/>
        </w:rPr>
        <w:t>легальный</w:t>
      </w:r>
      <w:r w:rsidRPr="00EE664F">
        <w:rPr>
          <w:sz w:val="28"/>
          <w:szCs w:val="28"/>
        </w:rPr>
        <w:t>;</w:t>
      </w:r>
    </w:p>
    <w:p w:rsidR="00C77101" w:rsidRDefault="00C77101" w:rsidP="00877567">
      <w:pPr>
        <w:pStyle w:val="a3"/>
        <w:spacing w:line="240" w:lineRule="auto"/>
        <w:ind w:firstLine="0"/>
        <w:rPr>
          <w:sz w:val="28"/>
          <w:szCs w:val="28"/>
        </w:rPr>
      </w:pPr>
      <w:r w:rsidRPr="00EE664F">
        <w:rPr>
          <w:sz w:val="28"/>
          <w:szCs w:val="28"/>
        </w:rPr>
        <w:t xml:space="preserve">- </w:t>
      </w:r>
      <w:r>
        <w:rPr>
          <w:sz w:val="28"/>
          <w:szCs w:val="28"/>
        </w:rPr>
        <w:t>нелегальный.</w:t>
      </w:r>
    </w:p>
    <w:p w:rsidR="00C77101" w:rsidRPr="00EE664F" w:rsidRDefault="00C77101" w:rsidP="00877567">
      <w:pPr>
        <w:pStyle w:val="a3"/>
        <w:spacing w:line="240" w:lineRule="auto"/>
        <w:ind w:firstLine="0"/>
        <w:rPr>
          <w:sz w:val="28"/>
          <w:szCs w:val="28"/>
        </w:rPr>
      </w:pPr>
      <w:r>
        <w:rPr>
          <w:sz w:val="28"/>
          <w:szCs w:val="28"/>
        </w:rPr>
        <w:t>5. в зависимости от продолжительности использования данного механизма</w:t>
      </w:r>
      <w:r w:rsidRPr="00C77101">
        <w:rPr>
          <w:sz w:val="28"/>
          <w:szCs w:val="28"/>
        </w:rPr>
        <w:t>:</w:t>
      </w:r>
    </w:p>
    <w:p w:rsidR="00C77101" w:rsidRDefault="00C77101" w:rsidP="00877567">
      <w:pPr>
        <w:pStyle w:val="a3"/>
        <w:spacing w:line="240" w:lineRule="auto"/>
        <w:ind w:firstLine="0"/>
        <w:rPr>
          <w:sz w:val="28"/>
          <w:szCs w:val="28"/>
        </w:rPr>
      </w:pPr>
      <w:r w:rsidRPr="00EE664F">
        <w:rPr>
          <w:sz w:val="28"/>
          <w:szCs w:val="28"/>
        </w:rPr>
        <w:t xml:space="preserve">- </w:t>
      </w:r>
      <w:r>
        <w:rPr>
          <w:sz w:val="28"/>
          <w:szCs w:val="28"/>
        </w:rPr>
        <w:t>временный (ситуационный)</w:t>
      </w:r>
    </w:p>
    <w:p w:rsidR="00C77101" w:rsidRDefault="00C77101" w:rsidP="00877567">
      <w:pPr>
        <w:pStyle w:val="a3"/>
        <w:spacing w:line="240" w:lineRule="auto"/>
        <w:ind w:firstLine="0"/>
        <w:rPr>
          <w:sz w:val="28"/>
          <w:szCs w:val="28"/>
        </w:rPr>
      </w:pPr>
      <w:r>
        <w:rPr>
          <w:sz w:val="28"/>
          <w:szCs w:val="28"/>
        </w:rPr>
        <w:t>- постоянный.</w:t>
      </w:r>
    </w:p>
    <w:p w:rsidR="00C77101" w:rsidRPr="00EE664F" w:rsidRDefault="00C77101" w:rsidP="00877567">
      <w:pPr>
        <w:pStyle w:val="a3"/>
        <w:spacing w:line="240" w:lineRule="auto"/>
        <w:ind w:firstLine="0"/>
        <w:rPr>
          <w:sz w:val="28"/>
          <w:szCs w:val="28"/>
        </w:rPr>
      </w:pPr>
      <w:r>
        <w:rPr>
          <w:sz w:val="28"/>
          <w:szCs w:val="28"/>
        </w:rPr>
        <w:t>6. в зависимости от специфики</w:t>
      </w:r>
      <w:r w:rsidRPr="00EE664F">
        <w:rPr>
          <w:sz w:val="28"/>
          <w:szCs w:val="28"/>
        </w:rPr>
        <w:t>:</w:t>
      </w:r>
    </w:p>
    <w:p w:rsidR="00C77101" w:rsidRPr="00C77101" w:rsidRDefault="00C77101" w:rsidP="00877567">
      <w:pPr>
        <w:pStyle w:val="a3"/>
        <w:spacing w:line="240" w:lineRule="auto"/>
        <w:ind w:firstLine="0"/>
        <w:rPr>
          <w:sz w:val="28"/>
          <w:szCs w:val="28"/>
        </w:rPr>
      </w:pPr>
      <w:r w:rsidRPr="00C77101">
        <w:rPr>
          <w:sz w:val="28"/>
          <w:szCs w:val="28"/>
        </w:rPr>
        <w:t xml:space="preserve">- </w:t>
      </w:r>
      <w:r>
        <w:rPr>
          <w:sz w:val="28"/>
          <w:szCs w:val="28"/>
        </w:rPr>
        <w:t>отражающий специфику среды, в которой он выработан</w:t>
      </w:r>
      <w:r w:rsidRPr="00C77101">
        <w:rPr>
          <w:sz w:val="28"/>
          <w:szCs w:val="28"/>
        </w:rPr>
        <w:t>;</w:t>
      </w:r>
    </w:p>
    <w:p w:rsidR="00C77101" w:rsidRPr="00C77101" w:rsidRDefault="00C77101" w:rsidP="00877567">
      <w:pPr>
        <w:pStyle w:val="a3"/>
        <w:spacing w:line="240" w:lineRule="auto"/>
        <w:ind w:firstLine="0"/>
        <w:rPr>
          <w:sz w:val="28"/>
          <w:szCs w:val="28"/>
        </w:rPr>
      </w:pPr>
      <w:r w:rsidRPr="00EE664F">
        <w:rPr>
          <w:sz w:val="28"/>
          <w:szCs w:val="28"/>
        </w:rPr>
        <w:t xml:space="preserve">- </w:t>
      </w:r>
      <w:r>
        <w:rPr>
          <w:sz w:val="28"/>
          <w:szCs w:val="28"/>
        </w:rPr>
        <w:t xml:space="preserve">механизм, используемый повсеместно.  </w:t>
      </w:r>
    </w:p>
    <w:p w:rsidR="00745400" w:rsidRPr="00C77101" w:rsidRDefault="00745400" w:rsidP="00877567">
      <w:pPr>
        <w:pStyle w:val="a3"/>
        <w:spacing w:line="240" w:lineRule="auto"/>
        <w:ind w:firstLine="0"/>
        <w:rPr>
          <w:sz w:val="28"/>
          <w:szCs w:val="28"/>
        </w:rPr>
      </w:pPr>
      <w:r>
        <w:rPr>
          <w:sz w:val="28"/>
          <w:szCs w:val="28"/>
        </w:rPr>
        <w:tab/>
      </w:r>
    </w:p>
    <w:p w:rsidR="00004F37" w:rsidRDefault="00004F37" w:rsidP="003512FC">
      <w:pPr>
        <w:pStyle w:val="a3"/>
        <w:numPr>
          <w:ilvl w:val="0"/>
          <w:numId w:val="8"/>
        </w:numPr>
        <w:spacing w:line="240" w:lineRule="auto"/>
        <w:rPr>
          <w:rFonts w:eastAsiaTheme="minorHAnsi"/>
          <w:b/>
          <w:sz w:val="28"/>
          <w:szCs w:val="28"/>
          <w:lang w:eastAsia="en-US"/>
        </w:rPr>
      </w:pPr>
      <w:r>
        <w:rPr>
          <w:rFonts w:eastAsiaTheme="minorHAnsi"/>
          <w:b/>
          <w:sz w:val="28"/>
          <w:szCs w:val="28"/>
          <w:lang w:eastAsia="en-US"/>
        </w:rPr>
        <w:t xml:space="preserve">Анализ особенностей </w:t>
      </w:r>
      <w:r w:rsidR="00906792" w:rsidRPr="005E7031">
        <w:rPr>
          <w:rFonts w:eastAsiaTheme="minorHAnsi"/>
          <w:b/>
          <w:sz w:val="28"/>
          <w:szCs w:val="28"/>
          <w:lang w:eastAsia="en-US"/>
        </w:rPr>
        <w:t xml:space="preserve"> </w:t>
      </w:r>
      <w:r>
        <w:rPr>
          <w:rFonts w:eastAsiaTheme="minorHAnsi"/>
          <w:b/>
          <w:sz w:val="28"/>
          <w:szCs w:val="28"/>
          <w:lang w:eastAsia="en-US"/>
        </w:rPr>
        <w:t>адаптации различных экономических субъектов российской экономики</w:t>
      </w:r>
      <w:r w:rsidRPr="00004F37">
        <w:rPr>
          <w:rFonts w:eastAsiaTheme="minorHAnsi"/>
          <w:b/>
          <w:sz w:val="28"/>
          <w:szCs w:val="28"/>
          <w:lang w:eastAsia="en-US"/>
        </w:rPr>
        <w:t xml:space="preserve">: </w:t>
      </w:r>
      <w:r>
        <w:rPr>
          <w:rFonts w:eastAsiaTheme="minorHAnsi"/>
          <w:b/>
          <w:sz w:val="28"/>
          <w:szCs w:val="28"/>
          <w:lang w:eastAsia="en-US"/>
        </w:rPr>
        <w:t xml:space="preserve">практические аспекты. </w:t>
      </w:r>
    </w:p>
    <w:p w:rsidR="003B3EF2" w:rsidRPr="003B3EF2" w:rsidRDefault="003B3EF2" w:rsidP="003B3EF2">
      <w:pPr>
        <w:pStyle w:val="a3"/>
        <w:spacing w:line="240" w:lineRule="auto"/>
        <w:ind w:firstLine="709"/>
        <w:rPr>
          <w:rFonts w:eastAsiaTheme="minorHAnsi"/>
          <w:sz w:val="28"/>
          <w:szCs w:val="28"/>
          <w:lang w:eastAsia="en-US"/>
        </w:rPr>
      </w:pPr>
      <w:r w:rsidRPr="003B3EF2">
        <w:rPr>
          <w:rFonts w:eastAsiaTheme="minorHAnsi"/>
          <w:sz w:val="28"/>
          <w:szCs w:val="28"/>
          <w:lang w:eastAsia="en-US"/>
        </w:rPr>
        <w:t xml:space="preserve">Согласно мнениям экспертов, в настоящее время в российской экономике все еще продолжают наблюдаться индикаторы возможного ухудшения ситуации: сжатие внутреннего и внешнего спроса, падение производства, нестабильность на рынке труда, падение реальных доходов </w:t>
      </w:r>
      <w:r w:rsidRPr="003B3EF2">
        <w:rPr>
          <w:rFonts w:eastAsiaTheme="minorHAnsi"/>
          <w:sz w:val="28"/>
          <w:szCs w:val="28"/>
          <w:lang w:eastAsia="en-US"/>
        </w:rPr>
        <w:lastRenderedPageBreak/>
        <w:t>населения [</w:t>
      </w:r>
      <w:r w:rsidR="008A1755" w:rsidRPr="008A1755">
        <w:rPr>
          <w:rFonts w:eastAsiaTheme="minorHAnsi"/>
          <w:sz w:val="28"/>
          <w:szCs w:val="28"/>
          <w:lang w:eastAsia="en-US"/>
        </w:rPr>
        <w:t>14,1</w:t>
      </w:r>
      <w:r w:rsidRPr="003B3EF2">
        <w:rPr>
          <w:rFonts w:eastAsiaTheme="minorHAnsi"/>
          <w:sz w:val="28"/>
          <w:szCs w:val="28"/>
          <w:lang w:eastAsia="en-US"/>
        </w:rPr>
        <w:t>5,</w:t>
      </w:r>
      <w:r w:rsidR="008A1755" w:rsidRPr="008A1755">
        <w:rPr>
          <w:rFonts w:eastAsiaTheme="minorHAnsi"/>
          <w:sz w:val="28"/>
          <w:szCs w:val="28"/>
          <w:lang w:eastAsia="en-US"/>
        </w:rPr>
        <w:t>1</w:t>
      </w:r>
      <w:r w:rsidRPr="003B3EF2">
        <w:rPr>
          <w:rFonts w:eastAsiaTheme="minorHAnsi"/>
          <w:sz w:val="28"/>
          <w:szCs w:val="28"/>
          <w:lang w:eastAsia="en-US"/>
        </w:rPr>
        <w:t>6]. В этих условиях все экономические субъекты – государственный сектор, предпринимательский сектор, домашние хозяйства - вынуждены приспосабливаться к новым экономическим реалиям. На всех без исключения рынках также происходят изменения в ответ на кризисные явления в экономике. На уровне правительства страны происходит пересмотр бюджета, секвестирование государственных расходов. Предпринимательский сектор и домашние хозяйства также пересматривают свои бюджеты, существенно сокращая свои расходы.</w:t>
      </w:r>
    </w:p>
    <w:p w:rsidR="006A314C" w:rsidRPr="006A314C" w:rsidRDefault="006A314C" w:rsidP="0030487E">
      <w:pPr>
        <w:pStyle w:val="a3"/>
        <w:spacing w:line="240" w:lineRule="auto"/>
        <w:ind w:firstLine="709"/>
        <w:rPr>
          <w:rFonts w:eastAsiaTheme="minorHAnsi"/>
          <w:sz w:val="28"/>
          <w:szCs w:val="28"/>
          <w:lang w:eastAsia="en-US"/>
        </w:rPr>
      </w:pPr>
      <w:r w:rsidRPr="006A314C">
        <w:rPr>
          <w:rFonts w:eastAsiaTheme="minorHAnsi"/>
          <w:sz w:val="28"/>
          <w:szCs w:val="28"/>
          <w:lang w:eastAsia="en-US"/>
        </w:rPr>
        <w:t>Ниже анализируются особенности механизмов адаптации разных секторов российской экономики в период начала и развития финансового кризиса 2008 года, а также в настоящее время – в период стагнации.</w:t>
      </w:r>
      <w:r>
        <w:rPr>
          <w:rFonts w:eastAsiaTheme="minorHAnsi"/>
          <w:sz w:val="28"/>
          <w:szCs w:val="28"/>
          <w:lang w:eastAsia="en-US"/>
        </w:rPr>
        <w:t xml:space="preserve"> Рассматриваются следующие сектора российской экономики</w:t>
      </w:r>
      <w:r w:rsidRPr="006A314C">
        <w:rPr>
          <w:rFonts w:eastAsiaTheme="minorHAnsi"/>
          <w:sz w:val="28"/>
          <w:szCs w:val="28"/>
          <w:lang w:eastAsia="en-US"/>
        </w:rPr>
        <w:t xml:space="preserve">: </w:t>
      </w:r>
      <w:r>
        <w:rPr>
          <w:rFonts w:eastAsiaTheme="minorHAnsi"/>
          <w:sz w:val="28"/>
          <w:szCs w:val="28"/>
          <w:lang w:eastAsia="en-US"/>
        </w:rPr>
        <w:t>предпринимательский сектор, домашние хозяйства, государственный и финансовый сектор, а также рынок труда. В дополнение автор анализирует эволюцию институтов как пример адаптационного механизма, который мы можем наблюдать на п</w:t>
      </w:r>
      <w:r w:rsidR="00797927">
        <w:rPr>
          <w:rFonts w:eastAsiaTheme="minorHAnsi"/>
          <w:sz w:val="28"/>
          <w:szCs w:val="28"/>
          <w:lang w:eastAsia="en-US"/>
        </w:rPr>
        <w:t>римере функционирования стран Европейского Союза</w:t>
      </w:r>
      <w:r>
        <w:rPr>
          <w:rFonts w:eastAsiaTheme="minorHAnsi"/>
          <w:sz w:val="28"/>
          <w:szCs w:val="28"/>
          <w:lang w:eastAsia="en-US"/>
        </w:rPr>
        <w:t xml:space="preserve"> и различных</w:t>
      </w:r>
      <w:r w:rsidR="00797927">
        <w:rPr>
          <w:rFonts w:eastAsiaTheme="minorHAnsi"/>
          <w:sz w:val="28"/>
          <w:szCs w:val="28"/>
          <w:lang w:eastAsia="en-US"/>
        </w:rPr>
        <w:t xml:space="preserve"> его</w:t>
      </w:r>
      <w:r>
        <w:rPr>
          <w:rFonts w:eastAsiaTheme="minorHAnsi"/>
          <w:sz w:val="28"/>
          <w:szCs w:val="28"/>
          <w:lang w:eastAsia="en-US"/>
        </w:rPr>
        <w:t xml:space="preserve"> регуляторов.  </w:t>
      </w:r>
    </w:p>
    <w:p w:rsidR="00906792" w:rsidRDefault="00802BDB" w:rsidP="00377192">
      <w:pPr>
        <w:pStyle w:val="a3"/>
        <w:spacing w:line="240" w:lineRule="auto"/>
        <w:ind w:firstLine="709"/>
        <w:rPr>
          <w:rFonts w:eastAsiaTheme="minorHAnsi"/>
          <w:b/>
          <w:sz w:val="28"/>
          <w:szCs w:val="28"/>
          <w:lang w:eastAsia="en-US"/>
        </w:rPr>
      </w:pPr>
      <w:r>
        <w:rPr>
          <w:rFonts w:eastAsiaTheme="minorHAnsi"/>
          <w:b/>
          <w:sz w:val="28"/>
          <w:szCs w:val="28"/>
          <w:lang w:eastAsia="en-US"/>
        </w:rPr>
        <w:t>4</w:t>
      </w:r>
      <w:r w:rsidR="00004F37">
        <w:rPr>
          <w:rFonts w:eastAsiaTheme="minorHAnsi"/>
          <w:b/>
          <w:sz w:val="28"/>
          <w:szCs w:val="28"/>
          <w:lang w:eastAsia="en-US"/>
        </w:rPr>
        <w:t xml:space="preserve">.1. </w:t>
      </w:r>
      <w:r w:rsidR="00906792" w:rsidRPr="005E7031">
        <w:rPr>
          <w:rFonts w:eastAsiaTheme="minorHAnsi"/>
          <w:b/>
          <w:sz w:val="28"/>
          <w:szCs w:val="28"/>
          <w:lang w:eastAsia="en-US"/>
        </w:rPr>
        <w:t xml:space="preserve">Анализ механизмов адаптации российского </w:t>
      </w:r>
      <w:r w:rsidR="0006131F">
        <w:rPr>
          <w:rFonts w:eastAsiaTheme="minorHAnsi"/>
          <w:b/>
          <w:sz w:val="28"/>
          <w:szCs w:val="28"/>
          <w:lang w:eastAsia="en-US"/>
        </w:rPr>
        <w:t>предпр</w:t>
      </w:r>
      <w:r w:rsidR="009E5152">
        <w:rPr>
          <w:rFonts w:eastAsiaTheme="minorHAnsi"/>
          <w:b/>
          <w:sz w:val="28"/>
          <w:szCs w:val="28"/>
          <w:lang w:eastAsia="en-US"/>
        </w:rPr>
        <w:t>и</w:t>
      </w:r>
      <w:r w:rsidR="0006131F">
        <w:rPr>
          <w:rFonts w:eastAsiaTheme="minorHAnsi"/>
          <w:b/>
          <w:sz w:val="28"/>
          <w:szCs w:val="28"/>
          <w:lang w:eastAsia="en-US"/>
        </w:rPr>
        <w:t>нимательского (бизнес) сектора</w:t>
      </w:r>
    </w:p>
    <w:p w:rsidR="009E5152" w:rsidRPr="009E5152" w:rsidRDefault="00802BDB" w:rsidP="009E5152">
      <w:pPr>
        <w:pStyle w:val="a3"/>
        <w:spacing w:line="240" w:lineRule="auto"/>
        <w:ind w:firstLine="0"/>
        <w:jc w:val="center"/>
        <w:rPr>
          <w:rFonts w:eastAsiaTheme="minorHAnsi"/>
          <w:i/>
          <w:sz w:val="28"/>
          <w:szCs w:val="28"/>
          <w:lang w:eastAsia="en-US"/>
        </w:rPr>
      </w:pPr>
      <w:r>
        <w:rPr>
          <w:rFonts w:eastAsiaTheme="minorHAnsi"/>
          <w:i/>
          <w:sz w:val="28"/>
          <w:szCs w:val="28"/>
          <w:lang w:eastAsia="en-US"/>
        </w:rPr>
        <w:t>4</w:t>
      </w:r>
      <w:r w:rsidR="009E5152">
        <w:rPr>
          <w:rFonts w:eastAsiaTheme="minorHAnsi"/>
          <w:i/>
          <w:sz w:val="28"/>
          <w:szCs w:val="28"/>
          <w:lang w:eastAsia="en-US"/>
        </w:rPr>
        <w:t>.1.1.</w:t>
      </w:r>
      <w:r w:rsidR="009E5152" w:rsidRPr="009E5152">
        <w:rPr>
          <w:rFonts w:eastAsiaTheme="minorHAnsi"/>
          <w:i/>
          <w:sz w:val="28"/>
          <w:szCs w:val="28"/>
          <w:lang w:eastAsia="en-US"/>
        </w:rPr>
        <w:t>Адаптационные механизмы предпринимательского сектора, связанные с кризисным периодом</w:t>
      </w:r>
    </w:p>
    <w:p w:rsidR="00906792" w:rsidRPr="0048426A" w:rsidRDefault="00906792" w:rsidP="00377192">
      <w:pPr>
        <w:pStyle w:val="a3"/>
        <w:spacing w:line="240" w:lineRule="auto"/>
        <w:ind w:firstLine="709"/>
        <w:rPr>
          <w:sz w:val="28"/>
          <w:szCs w:val="28"/>
        </w:rPr>
      </w:pPr>
      <w:r w:rsidRPr="0048426A">
        <w:rPr>
          <w:sz w:val="28"/>
          <w:szCs w:val="28"/>
        </w:rPr>
        <w:t>Под российским бизнес-сектором будем понимать то, что в терминах мароэкономики принято называть «предпринимательский сектор», «корпоративный сектор».</w:t>
      </w:r>
      <w:r w:rsidRPr="0048426A">
        <w:rPr>
          <w:i/>
          <w:sz w:val="28"/>
          <w:szCs w:val="28"/>
        </w:rPr>
        <w:t xml:space="preserve"> </w:t>
      </w:r>
      <w:r w:rsidRPr="0048426A">
        <w:rPr>
          <w:sz w:val="28"/>
          <w:szCs w:val="28"/>
        </w:rPr>
        <w:t>Ситуацию в данном секторе в кризисный период характеризуют следующие процессы: падение внутреннего спроса, падение объемов производства, сокращение числа занятых, увеличение объемов просроченной кредиторской задолженности, увеличение количества объявленных компаниям технических дефолтов, а также банкротств, увеличение числа исков, поданных в суды банками на предприятия по причинам просроченной задолженности, а также в ответ на объявление предприят</w:t>
      </w:r>
      <w:r>
        <w:rPr>
          <w:sz w:val="28"/>
          <w:szCs w:val="28"/>
        </w:rPr>
        <w:t>иями себя банкротами. О</w:t>
      </w:r>
      <w:r w:rsidRPr="0048426A">
        <w:rPr>
          <w:sz w:val="28"/>
          <w:szCs w:val="28"/>
        </w:rPr>
        <w:t>тметим следующие существенные факты, которые имели место в российском корпоративном секторе в разные периоды кризиса, начавшегося в России в 2008 году:</w:t>
      </w:r>
    </w:p>
    <w:p w:rsidR="00906792" w:rsidRPr="0048426A" w:rsidRDefault="00906792" w:rsidP="00377192">
      <w:pPr>
        <w:pStyle w:val="a3"/>
        <w:numPr>
          <w:ilvl w:val="0"/>
          <w:numId w:val="1"/>
        </w:numPr>
        <w:tabs>
          <w:tab w:val="clear" w:pos="1683"/>
          <w:tab w:val="num" w:pos="0"/>
        </w:tabs>
        <w:spacing w:line="240" w:lineRule="auto"/>
        <w:ind w:left="0" w:firstLine="709"/>
        <w:rPr>
          <w:sz w:val="28"/>
          <w:szCs w:val="28"/>
        </w:rPr>
      </w:pPr>
      <w:r w:rsidRPr="0048426A">
        <w:rPr>
          <w:sz w:val="28"/>
          <w:szCs w:val="28"/>
        </w:rPr>
        <w:t>начиная с первых месяцев возникновения кризисных явлений, был отмечен значительный отток капитала из страны. При этом денежные средства выводились из страны сразу после того, как в экономику были вброшены государственные средства через Центральный банк в самом начале кризисного периода – в конце 2008 – начале 2009 года;</w:t>
      </w:r>
    </w:p>
    <w:p w:rsidR="00906792" w:rsidRPr="0048426A" w:rsidRDefault="00906792" w:rsidP="00377192">
      <w:pPr>
        <w:pStyle w:val="a3"/>
        <w:numPr>
          <w:ilvl w:val="0"/>
          <w:numId w:val="1"/>
        </w:numPr>
        <w:tabs>
          <w:tab w:val="clear" w:pos="1683"/>
          <w:tab w:val="num" w:pos="0"/>
        </w:tabs>
        <w:spacing w:line="240" w:lineRule="auto"/>
        <w:ind w:left="0" w:firstLine="709"/>
        <w:rPr>
          <w:sz w:val="28"/>
          <w:szCs w:val="28"/>
        </w:rPr>
      </w:pPr>
      <w:r w:rsidRPr="0048426A">
        <w:rPr>
          <w:sz w:val="28"/>
          <w:szCs w:val="28"/>
        </w:rPr>
        <w:t xml:space="preserve">часть исков, поданных кредиторами на предприятия, касались случаев, когда банкротства предприятий предположительно являются умышленными; </w:t>
      </w:r>
    </w:p>
    <w:p w:rsidR="00906792" w:rsidRPr="0048426A" w:rsidRDefault="00906792" w:rsidP="00377192">
      <w:pPr>
        <w:pStyle w:val="a3"/>
        <w:numPr>
          <w:ilvl w:val="0"/>
          <w:numId w:val="1"/>
        </w:numPr>
        <w:tabs>
          <w:tab w:val="clear" w:pos="1683"/>
          <w:tab w:val="num" w:pos="0"/>
        </w:tabs>
        <w:spacing w:line="240" w:lineRule="auto"/>
        <w:ind w:left="0" w:firstLine="709"/>
        <w:rPr>
          <w:sz w:val="28"/>
          <w:szCs w:val="28"/>
        </w:rPr>
      </w:pPr>
      <w:r w:rsidRPr="0048426A">
        <w:rPr>
          <w:sz w:val="28"/>
          <w:szCs w:val="28"/>
        </w:rPr>
        <w:lastRenderedPageBreak/>
        <w:t>сокращения, проводимые на предприятиях в начале кризиса, в конце 2008 года, и в его разгаре – в 2009 году, коснулись, в том числе, отделов и направлений, которые занимались развитием;</w:t>
      </w:r>
    </w:p>
    <w:p w:rsidR="00906792" w:rsidRPr="0048426A" w:rsidRDefault="00906792" w:rsidP="00377192">
      <w:pPr>
        <w:pStyle w:val="a3"/>
        <w:numPr>
          <w:ilvl w:val="0"/>
          <w:numId w:val="1"/>
        </w:numPr>
        <w:tabs>
          <w:tab w:val="clear" w:pos="1683"/>
          <w:tab w:val="num" w:pos="0"/>
        </w:tabs>
        <w:spacing w:line="240" w:lineRule="auto"/>
        <w:ind w:left="0" w:firstLine="709"/>
        <w:rPr>
          <w:sz w:val="28"/>
          <w:szCs w:val="28"/>
        </w:rPr>
      </w:pPr>
      <w:r>
        <w:rPr>
          <w:sz w:val="28"/>
          <w:szCs w:val="28"/>
        </w:rPr>
        <w:t>в 2008–</w:t>
      </w:r>
      <w:r w:rsidRPr="0048426A">
        <w:rPr>
          <w:sz w:val="28"/>
          <w:szCs w:val="28"/>
        </w:rPr>
        <w:t>2009 гг. увеличилось количество технических дефолтов крупных эмитентов по долговым обязательствам;</w:t>
      </w:r>
    </w:p>
    <w:p w:rsidR="00906792" w:rsidRPr="00B843DC" w:rsidRDefault="00906792" w:rsidP="00377192">
      <w:pPr>
        <w:pStyle w:val="a3"/>
        <w:numPr>
          <w:ilvl w:val="0"/>
          <w:numId w:val="1"/>
        </w:numPr>
        <w:tabs>
          <w:tab w:val="clear" w:pos="1683"/>
          <w:tab w:val="num" w:pos="0"/>
        </w:tabs>
        <w:spacing w:line="240" w:lineRule="auto"/>
        <w:ind w:left="0" w:firstLine="709"/>
        <w:rPr>
          <w:sz w:val="28"/>
          <w:szCs w:val="28"/>
        </w:rPr>
      </w:pPr>
      <w:r w:rsidRPr="0048426A">
        <w:rPr>
          <w:sz w:val="28"/>
          <w:szCs w:val="28"/>
        </w:rPr>
        <w:t xml:space="preserve">имели место случаи вынужденного государственного вмешательства и  поддержки крупных предприятий, собственники которых перестали выполнять обязательства по оплате труда перед сотрудниками. </w:t>
      </w:r>
      <w:r w:rsidRPr="00B843DC">
        <w:rPr>
          <w:sz w:val="28"/>
          <w:szCs w:val="28"/>
        </w:rPr>
        <w:t>Примером является ситуация с промышленными предприятиями в Пикалево.</w:t>
      </w:r>
    </w:p>
    <w:p w:rsidR="00906792" w:rsidRPr="00906792" w:rsidRDefault="00906792" w:rsidP="00377192">
      <w:pPr>
        <w:pStyle w:val="a3"/>
        <w:spacing w:line="240" w:lineRule="auto"/>
        <w:ind w:firstLine="709"/>
        <w:rPr>
          <w:i/>
          <w:sz w:val="28"/>
          <w:szCs w:val="28"/>
        </w:rPr>
      </w:pPr>
      <w:r w:rsidRPr="0048426A">
        <w:rPr>
          <w:sz w:val="28"/>
          <w:szCs w:val="28"/>
        </w:rPr>
        <w:t xml:space="preserve">Можно предположить, что в ряде случаев, когда наблюдались описанные выше ситуации, происходила адаптация бизнес-сектора к существующим кризисным условиям путем попытки собственников разделения или перекладывания ответственности за ведение бизнеса на государство. Как правило, такие ситуации происходили среди крупных предприятий, которые являются градообразующими либо социально - и экономически значимыми. Назовем этот адаптационный механизм – </w:t>
      </w:r>
      <w:r w:rsidRPr="000828A1">
        <w:rPr>
          <w:i/>
          <w:sz w:val="28"/>
          <w:szCs w:val="28"/>
        </w:rPr>
        <w:t>«механи</w:t>
      </w:r>
      <w:r>
        <w:rPr>
          <w:i/>
          <w:sz w:val="28"/>
          <w:szCs w:val="28"/>
        </w:rPr>
        <w:t>зм разделения ответственности».</w:t>
      </w:r>
    </w:p>
    <w:p w:rsidR="00906792" w:rsidRPr="0048426A" w:rsidRDefault="00906792" w:rsidP="00377192">
      <w:pPr>
        <w:pStyle w:val="a3"/>
        <w:spacing w:line="240" w:lineRule="auto"/>
        <w:ind w:firstLine="709"/>
        <w:rPr>
          <w:sz w:val="28"/>
          <w:szCs w:val="28"/>
        </w:rPr>
      </w:pPr>
      <w:r w:rsidRPr="0048426A">
        <w:rPr>
          <w:sz w:val="28"/>
          <w:szCs w:val="28"/>
        </w:rPr>
        <w:t xml:space="preserve">Наблюдались и другие адаптационные механизмы.  Можно их назвать </w:t>
      </w:r>
      <w:r w:rsidRPr="0030487E">
        <w:rPr>
          <w:i/>
          <w:sz w:val="28"/>
          <w:szCs w:val="28"/>
        </w:rPr>
        <w:t>защитными адаптационными механизмами</w:t>
      </w:r>
      <w:r w:rsidRPr="001D0400">
        <w:rPr>
          <w:sz w:val="28"/>
          <w:szCs w:val="28"/>
        </w:rPr>
        <w:t xml:space="preserve">. </w:t>
      </w:r>
      <w:r w:rsidRPr="0048426A">
        <w:rPr>
          <w:sz w:val="28"/>
          <w:szCs w:val="28"/>
        </w:rPr>
        <w:t xml:space="preserve">Все без исключения предприятия в период острой фазы кризиса объявили мораторий на прием новых сотрудников, что также является примером </w:t>
      </w:r>
      <w:r w:rsidRPr="000828A1">
        <w:rPr>
          <w:i/>
          <w:sz w:val="28"/>
          <w:szCs w:val="28"/>
        </w:rPr>
        <w:t>защитного механизма</w:t>
      </w:r>
      <w:r>
        <w:rPr>
          <w:sz w:val="28"/>
          <w:szCs w:val="28"/>
        </w:rPr>
        <w:t>.</w:t>
      </w:r>
    </w:p>
    <w:p w:rsidR="00906792" w:rsidRPr="0048426A" w:rsidRDefault="00906792" w:rsidP="00377192">
      <w:pPr>
        <w:pStyle w:val="a3"/>
        <w:spacing w:line="240" w:lineRule="auto"/>
        <w:ind w:firstLine="709"/>
        <w:rPr>
          <w:sz w:val="28"/>
          <w:szCs w:val="28"/>
        </w:rPr>
      </w:pPr>
      <w:r w:rsidRPr="0048426A">
        <w:rPr>
          <w:sz w:val="28"/>
          <w:szCs w:val="28"/>
        </w:rPr>
        <w:t>Некоторые предприятия, гибко реагируя на произошедшие изменения, начинают разрабатывать новые продукты и направления. В основном это касается клиентоориентированных предприятий, работающих в сфере услуг, сфере жил</w:t>
      </w:r>
      <w:r>
        <w:rPr>
          <w:sz w:val="28"/>
          <w:szCs w:val="28"/>
        </w:rPr>
        <w:t>ищного</w:t>
      </w:r>
      <w:r w:rsidRPr="0048426A">
        <w:rPr>
          <w:sz w:val="28"/>
          <w:szCs w:val="28"/>
        </w:rPr>
        <w:t xml:space="preserve"> строительства, консалтинга. Примерами механизмов адаптации, которые используются этой группой предприятий, могут быть следующие:</w:t>
      </w:r>
    </w:p>
    <w:p w:rsidR="00906792" w:rsidRPr="0048426A" w:rsidRDefault="00906792" w:rsidP="00377192">
      <w:pPr>
        <w:pStyle w:val="a3"/>
        <w:numPr>
          <w:ilvl w:val="0"/>
          <w:numId w:val="1"/>
        </w:numPr>
        <w:tabs>
          <w:tab w:val="clear" w:pos="1683"/>
          <w:tab w:val="num" w:pos="0"/>
        </w:tabs>
        <w:spacing w:line="240" w:lineRule="auto"/>
        <w:ind w:left="0" w:firstLine="709"/>
        <w:rPr>
          <w:sz w:val="28"/>
          <w:szCs w:val="28"/>
        </w:rPr>
      </w:pPr>
      <w:r w:rsidRPr="0048426A">
        <w:rPr>
          <w:sz w:val="28"/>
          <w:szCs w:val="28"/>
        </w:rPr>
        <w:t>предприятия меняют ценовую политику, принимая во внимание снижение покупательской способности. Это выражается в проведении различных распродаж, акций, предполагающих разнообразные скидки, разработку так называемых антикризисных предложений;</w:t>
      </w:r>
    </w:p>
    <w:p w:rsidR="00906792" w:rsidRPr="0048426A" w:rsidRDefault="00906792" w:rsidP="00377192">
      <w:pPr>
        <w:pStyle w:val="a3"/>
        <w:numPr>
          <w:ilvl w:val="0"/>
          <w:numId w:val="1"/>
        </w:numPr>
        <w:tabs>
          <w:tab w:val="clear" w:pos="1683"/>
          <w:tab w:val="num" w:pos="0"/>
        </w:tabs>
        <w:spacing w:line="240" w:lineRule="auto"/>
        <w:ind w:left="0" w:firstLine="709"/>
        <w:rPr>
          <w:sz w:val="28"/>
          <w:szCs w:val="28"/>
        </w:rPr>
      </w:pPr>
      <w:r w:rsidRPr="0048426A">
        <w:rPr>
          <w:sz w:val="28"/>
          <w:szCs w:val="28"/>
        </w:rPr>
        <w:t>консалтинговые компании разрабатывают новые, более востребованные в кризисный период услуги, предлагая, например, такие, как: услуги по оптимизации издержек, услуги по реализации объектов залогового обеспечения для банков.</w:t>
      </w:r>
    </w:p>
    <w:p w:rsidR="00906792" w:rsidRPr="0048426A" w:rsidRDefault="00906792" w:rsidP="00377192">
      <w:pPr>
        <w:pStyle w:val="a3"/>
        <w:spacing w:line="240" w:lineRule="auto"/>
        <w:ind w:firstLine="709"/>
        <w:rPr>
          <w:sz w:val="28"/>
          <w:szCs w:val="28"/>
        </w:rPr>
      </w:pPr>
      <w:r w:rsidRPr="0048426A">
        <w:rPr>
          <w:sz w:val="28"/>
          <w:szCs w:val="28"/>
        </w:rPr>
        <w:t xml:space="preserve">Данный адаптационный механизм можно назвать </w:t>
      </w:r>
      <w:r w:rsidRPr="000828A1">
        <w:rPr>
          <w:i/>
          <w:sz w:val="28"/>
          <w:szCs w:val="28"/>
        </w:rPr>
        <w:t xml:space="preserve">механизм «активной позиции». </w:t>
      </w:r>
      <w:r w:rsidRPr="001D0400">
        <w:rPr>
          <w:sz w:val="28"/>
          <w:szCs w:val="28"/>
        </w:rPr>
        <w:t>В настоящее время, когда российская экон</w:t>
      </w:r>
      <w:r w:rsidRPr="0048426A">
        <w:rPr>
          <w:sz w:val="28"/>
          <w:szCs w:val="28"/>
        </w:rPr>
        <w:t>омика, как отмечают аналитики</w:t>
      </w:r>
      <w:r>
        <w:rPr>
          <w:sz w:val="28"/>
          <w:szCs w:val="28"/>
        </w:rPr>
        <w:t>,</w:t>
      </w:r>
      <w:r w:rsidRPr="0048426A">
        <w:rPr>
          <w:sz w:val="28"/>
          <w:szCs w:val="28"/>
        </w:rPr>
        <w:t xml:space="preserve"> постепенно выходит из кризиса, именно этот механизм адаптации используется предприятиями в целях увеличения объема продаж, также в целях сохранения старых и пр</w:t>
      </w:r>
      <w:r>
        <w:rPr>
          <w:sz w:val="28"/>
          <w:szCs w:val="28"/>
        </w:rPr>
        <w:t>ивлечения новых клиентов.</w:t>
      </w:r>
    </w:p>
    <w:p w:rsidR="00906792" w:rsidRPr="00266AFD" w:rsidRDefault="00906792" w:rsidP="00377192">
      <w:pPr>
        <w:pStyle w:val="a3"/>
        <w:spacing w:line="240" w:lineRule="auto"/>
        <w:ind w:firstLine="709"/>
        <w:rPr>
          <w:i/>
          <w:sz w:val="28"/>
          <w:szCs w:val="28"/>
        </w:rPr>
      </w:pPr>
      <w:r w:rsidRPr="0048426A">
        <w:rPr>
          <w:sz w:val="28"/>
          <w:szCs w:val="28"/>
        </w:rPr>
        <w:lastRenderedPageBreak/>
        <w:tab/>
        <w:t>В последние месяцы 2010 года, а также в начале 20</w:t>
      </w:r>
      <w:r>
        <w:rPr>
          <w:sz w:val="28"/>
          <w:szCs w:val="28"/>
        </w:rPr>
        <w:t>1</w:t>
      </w:r>
      <w:r w:rsidRPr="0048426A">
        <w:rPr>
          <w:sz w:val="28"/>
          <w:szCs w:val="28"/>
        </w:rPr>
        <w:t>1 года конъюнктурные опросы, проводимые Институтом Гайдара показали, что, несмотря на то, что предприятия продемонстрировали относительную удовлетворенность текущей ситуацией, они остаются неуверенны</w:t>
      </w:r>
      <w:r>
        <w:rPr>
          <w:sz w:val="28"/>
          <w:szCs w:val="28"/>
        </w:rPr>
        <w:t>ми</w:t>
      </w:r>
      <w:r w:rsidRPr="0048426A">
        <w:rPr>
          <w:sz w:val="28"/>
          <w:szCs w:val="28"/>
        </w:rPr>
        <w:t xml:space="preserve"> в стабильности в будущем</w:t>
      </w:r>
      <w:r w:rsidR="005C08BB">
        <w:rPr>
          <w:sz w:val="28"/>
          <w:szCs w:val="28"/>
        </w:rPr>
        <w:t xml:space="preserve"> [1</w:t>
      </w:r>
      <w:r w:rsidR="005C08BB" w:rsidRPr="005C08BB">
        <w:rPr>
          <w:sz w:val="28"/>
          <w:szCs w:val="28"/>
        </w:rPr>
        <w:t>4,15,16,17</w:t>
      </w:r>
      <w:r w:rsidRPr="001D0400">
        <w:rPr>
          <w:sz w:val="28"/>
          <w:szCs w:val="28"/>
        </w:rPr>
        <w:t>]</w:t>
      </w:r>
      <w:r w:rsidRPr="0048426A">
        <w:rPr>
          <w:sz w:val="28"/>
          <w:szCs w:val="28"/>
        </w:rPr>
        <w:t>. Ввиду такого рода ож</w:t>
      </w:r>
      <w:r w:rsidR="00C80F2C">
        <w:rPr>
          <w:sz w:val="28"/>
          <w:szCs w:val="28"/>
        </w:rPr>
        <w:t>иданий предприятия не наращивали</w:t>
      </w:r>
      <w:r w:rsidRPr="0048426A">
        <w:rPr>
          <w:sz w:val="28"/>
          <w:szCs w:val="28"/>
        </w:rPr>
        <w:t xml:space="preserve"> запасы готовой продукции на складах, </w:t>
      </w:r>
      <w:r>
        <w:rPr>
          <w:sz w:val="28"/>
          <w:szCs w:val="28"/>
        </w:rPr>
        <w:t xml:space="preserve">оставаясь </w:t>
      </w:r>
      <w:r w:rsidRPr="0048426A">
        <w:rPr>
          <w:sz w:val="28"/>
          <w:szCs w:val="28"/>
        </w:rPr>
        <w:t>не уверенными в наличии платежеспосо</w:t>
      </w:r>
      <w:r w:rsidR="00C80F2C">
        <w:rPr>
          <w:sz w:val="28"/>
          <w:szCs w:val="28"/>
        </w:rPr>
        <w:t xml:space="preserve">бного спроса, а также планировали </w:t>
      </w:r>
      <w:r w:rsidRPr="0048426A">
        <w:rPr>
          <w:sz w:val="28"/>
          <w:szCs w:val="28"/>
        </w:rPr>
        <w:t xml:space="preserve">значительный рост цен  на свою продукцию ввиду увеличения налоговой нагрузки. Данные действия также могут быть отнесены к проявлению </w:t>
      </w:r>
      <w:r w:rsidRPr="000828A1">
        <w:rPr>
          <w:i/>
          <w:sz w:val="28"/>
          <w:szCs w:val="28"/>
        </w:rPr>
        <w:t>защитного механизма адаптации.</w:t>
      </w:r>
    </w:p>
    <w:p w:rsidR="009E5152" w:rsidRPr="009E5152" w:rsidRDefault="00802BDB" w:rsidP="009E5152">
      <w:pPr>
        <w:pStyle w:val="a3"/>
        <w:spacing w:line="240" w:lineRule="auto"/>
        <w:ind w:firstLine="709"/>
        <w:jc w:val="center"/>
        <w:rPr>
          <w:i/>
          <w:sz w:val="28"/>
          <w:szCs w:val="28"/>
        </w:rPr>
      </w:pPr>
      <w:r>
        <w:rPr>
          <w:i/>
          <w:sz w:val="28"/>
          <w:szCs w:val="28"/>
        </w:rPr>
        <w:t>4</w:t>
      </w:r>
      <w:r w:rsidR="009E5152" w:rsidRPr="009E5152">
        <w:rPr>
          <w:i/>
          <w:sz w:val="28"/>
          <w:szCs w:val="28"/>
        </w:rPr>
        <w:t>.1.2. Адаптационные механизмы предпринимательского сектора как реакция на текущие изменения внутренней и внешней среды функционирования предприятия.</w:t>
      </w:r>
    </w:p>
    <w:p w:rsidR="009E5152" w:rsidRDefault="0030487E" w:rsidP="00377192">
      <w:pPr>
        <w:pStyle w:val="a3"/>
        <w:spacing w:line="240" w:lineRule="auto"/>
        <w:ind w:firstLine="709"/>
        <w:rPr>
          <w:sz w:val="28"/>
          <w:szCs w:val="28"/>
        </w:rPr>
      </w:pPr>
      <w:r w:rsidRPr="0030487E">
        <w:rPr>
          <w:sz w:val="28"/>
          <w:szCs w:val="28"/>
        </w:rPr>
        <w:t xml:space="preserve">Как </w:t>
      </w:r>
      <w:r>
        <w:rPr>
          <w:sz w:val="28"/>
          <w:szCs w:val="28"/>
        </w:rPr>
        <w:t xml:space="preserve">мы уже отмечали, процесс адаптации может быть связан не только с реакцией экономической системы на изменения, связанные с кризисными явлениями.  Адаптационные механизмы могут вырабатываться в ответ на изменения внешней и </w:t>
      </w:r>
      <w:r w:rsidR="00C80F2C">
        <w:rPr>
          <w:sz w:val="28"/>
          <w:szCs w:val="28"/>
        </w:rPr>
        <w:t>внутренней</w:t>
      </w:r>
      <w:r>
        <w:rPr>
          <w:sz w:val="28"/>
          <w:szCs w:val="28"/>
        </w:rPr>
        <w:t xml:space="preserve"> среды, которые могут носить </w:t>
      </w:r>
      <w:r w:rsidR="00C80F2C">
        <w:rPr>
          <w:sz w:val="28"/>
          <w:szCs w:val="28"/>
        </w:rPr>
        <w:t xml:space="preserve">позитивный или нейтральный характер. </w:t>
      </w:r>
      <w:r w:rsidR="009E5152">
        <w:rPr>
          <w:sz w:val="28"/>
          <w:szCs w:val="28"/>
        </w:rPr>
        <w:t>Примером такой ситуации может быть необходимость изменения предприятием модели финансово-экономического управления.</w:t>
      </w:r>
    </w:p>
    <w:p w:rsidR="009E5152" w:rsidRDefault="009E5152" w:rsidP="009E5152">
      <w:pPr>
        <w:spacing w:before="20" w:after="20" w:line="240" w:lineRule="auto"/>
        <w:ind w:firstLine="708"/>
        <w:jc w:val="both"/>
        <w:rPr>
          <w:rFonts w:ascii="Times New Roman" w:eastAsia="Times New Roman" w:hAnsi="Times New Roman"/>
          <w:sz w:val="28"/>
          <w:szCs w:val="28"/>
          <w:lang w:eastAsia="ru-RU"/>
        </w:rPr>
      </w:pPr>
      <w:r w:rsidRPr="007C22AE">
        <w:rPr>
          <w:rFonts w:ascii="Times New Roman" w:eastAsia="Times New Roman" w:hAnsi="Times New Roman"/>
          <w:sz w:val="28"/>
          <w:szCs w:val="28"/>
          <w:lang w:eastAsia="ru-RU"/>
        </w:rPr>
        <w:t>Организация финансово-экономического управления на предприятии является одной из ключевых задач топ-менеджмента.  Правильный выбор модели финансово-экономического управления может способствовать быстрой адаптации предприятий к условиям меняющейся внешней среды.</w:t>
      </w:r>
      <w:r>
        <w:rPr>
          <w:rFonts w:ascii="Times New Roman" w:eastAsia="Times New Roman" w:hAnsi="Times New Roman"/>
          <w:sz w:val="28"/>
          <w:szCs w:val="28"/>
          <w:lang w:eastAsia="ru-RU"/>
        </w:rPr>
        <w:t xml:space="preserve"> Особенно остро проблема выбора модели финансово-экономического управления стоит перед российскими предприятиями, которые организованы в виде группы компаний, объединяющей несколько юридических лиц. Группа компаний может объединять однородные по профилю бизнес-единицы, а может включать в себя компании разной отраслевой принадлежности. В каждом случае перед топ-менеджментом, а, особенно, перед финансовым директором, стоит задача организации финансово-экономического управления в группе компаний с учетом ее специфики. </w:t>
      </w:r>
      <w:r w:rsidRPr="007C22AE">
        <w:rPr>
          <w:rFonts w:ascii="Times New Roman" w:eastAsia="Times New Roman" w:hAnsi="Times New Roman"/>
          <w:sz w:val="28"/>
          <w:szCs w:val="28"/>
          <w:lang w:eastAsia="ru-RU"/>
        </w:rPr>
        <w:t xml:space="preserve"> </w:t>
      </w:r>
    </w:p>
    <w:p w:rsidR="009E5152" w:rsidRPr="007C22AE" w:rsidRDefault="009E5152" w:rsidP="009E5152">
      <w:pPr>
        <w:spacing w:before="20" w:after="20" w:line="240" w:lineRule="auto"/>
        <w:ind w:firstLine="708"/>
        <w:jc w:val="both"/>
        <w:rPr>
          <w:rFonts w:ascii="Times New Roman" w:eastAsia="Times New Roman" w:hAnsi="Times New Roman"/>
          <w:sz w:val="28"/>
          <w:szCs w:val="28"/>
          <w:lang w:eastAsia="ru-RU"/>
        </w:rPr>
      </w:pPr>
      <w:r w:rsidRPr="007C22AE">
        <w:rPr>
          <w:rFonts w:ascii="Times New Roman" w:eastAsia="Times New Roman" w:hAnsi="Times New Roman"/>
          <w:sz w:val="28"/>
          <w:szCs w:val="28"/>
          <w:lang w:eastAsia="ru-RU"/>
        </w:rPr>
        <w:t xml:space="preserve">Под финансово-экономическим управлением мы понимаем особый механизм функционирования системы финансового менеджмента предприятия, который включает в себя следующие блоки: </w:t>
      </w:r>
    </w:p>
    <w:p w:rsidR="009E5152" w:rsidRPr="007C22AE" w:rsidRDefault="009E5152" w:rsidP="009E5152">
      <w:pPr>
        <w:spacing w:before="20" w:after="20" w:line="240" w:lineRule="auto"/>
        <w:ind w:firstLine="708"/>
        <w:jc w:val="both"/>
        <w:rPr>
          <w:rFonts w:ascii="Times New Roman" w:hAnsi="Times New Roman"/>
          <w:sz w:val="28"/>
          <w:szCs w:val="28"/>
        </w:rPr>
      </w:pPr>
      <w:r>
        <w:rPr>
          <w:rFonts w:ascii="Times New Roman" w:hAnsi="Times New Roman"/>
          <w:sz w:val="28"/>
          <w:szCs w:val="28"/>
        </w:rPr>
        <w:t xml:space="preserve">- систему планирования, </w:t>
      </w:r>
      <w:r w:rsidRPr="007C22AE">
        <w:rPr>
          <w:rFonts w:ascii="Times New Roman" w:hAnsi="Times New Roman"/>
          <w:sz w:val="28"/>
          <w:szCs w:val="28"/>
        </w:rPr>
        <w:t xml:space="preserve"> бюджетирования</w:t>
      </w:r>
      <w:r>
        <w:rPr>
          <w:rFonts w:ascii="Times New Roman" w:hAnsi="Times New Roman"/>
          <w:sz w:val="28"/>
          <w:szCs w:val="28"/>
        </w:rPr>
        <w:t>, анализа, контроля и координации</w:t>
      </w:r>
      <w:r w:rsidRPr="007C22AE">
        <w:rPr>
          <w:rFonts w:ascii="Times New Roman" w:hAnsi="Times New Roman"/>
          <w:sz w:val="28"/>
          <w:szCs w:val="28"/>
        </w:rPr>
        <w:t>;</w:t>
      </w:r>
    </w:p>
    <w:p w:rsidR="009E5152" w:rsidRPr="007C22AE" w:rsidRDefault="009E5152" w:rsidP="009E5152">
      <w:pPr>
        <w:spacing w:before="20" w:after="20" w:line="240" w:lineRule="auto"/>
        <w:ind w:firstLine="708"/>
        <w:jc w:val="both"/>
        <w:rPr>
          <w:rFonts w:ascii="Times New Roman" w:hAnsi="Times New Roman"/>
          <w:sz w:val="28"/>
          <w:szCs w:val="28"/>
        </w:rPr>
      </w:pPr>
      <w:r w:rsidRPr="007C22AE">
        <w:rPr>
          <w:rFonts w:ascii="Times New Roman" w:hAnsi="Times New Roman"/>
          <w:sz w:val="28"/>
          <w:szCs w:val="28"/>
        </w:rPr>
        <w:t>- систему движения денежных средств;</w:t>
      </w:r>
    </w:p>
    <w:p w:rsidR="009E5152" w:rsidRPr="007C22AE" w:rsidRDefault="009E5152" w:rsidP="009E5152">
      <w:pPr>
        <w:spacing w:before="20" w:after="20" w:line="240" w:lineRule="auto"/>
        <w:ind w:firstLine="708"/>
        <w:jc w:val="both"/>
        <w:rPr>
          <w:rFonts w:ascii="Times New Roman" w:hAnsi="Times New Roman"/>
          <w:sz w:val="28"/>
          <w:szCs w:val="28"/>
        </w:rPr>
      </w:pPr>
      <w:r w:rsidRPr="007C22AE">
        <w:rPr>
          <w:rFonts w:ascii="Times New Roman" w:hAnsi="Times New Roman"/>
          <w:sz w:val="28"/>
          <w:szCs w:val="28"/>
        </w:rPr>
        <w:t xml:space="preserve">- модель организации финансово-экономического управления. </w:t>
      </w:r>
    </w:p>
    <w:p w:rsidR="009E5152" w:rsidRPr="007C22AE" w:rsidRDefault="009E5152" w:rsidP="009E5152">
      <w:pPr>
        <w:spacing w:before="20" w:after="20" w:line="240" w:lineRule="auto"/>
        <w:ind w:firstLine="708"/>
        <w:jc w:val="both"/>
        <w:rPr>
          <w:rFonts w:ascii="Times New Roman" w:hAnsi="Times New Roman"/>
          <w:sz w:val="28"/>
          <w:szCs w:val="28"/>
        </w:rPr>
      </w:pPr>
      <w:r w:rsidRPr="007C22AE">
        <w:rPr>
          <w:rFonts w:ascii="Times New Roman" w:hAnsi="Times New Roman"/>
          <w:sz w:val="28"/>
          <w:szCs w:val="28"/>
        </w:rPr>
        <w:t xml:space="preserve">Модель организации финансово-экономического управления представляет собой  систему, которая может быть описана следующими характеристиками: </w:t>
      </w:r>
    </w:p>
    <w:p w:rsidR="009E5152" w:rsidRPr="007C22AE" w:rsidRDefault="009E5152" w:rsidP="009E5152">
      <w:pPr>
        <w:spacing w:before="20" w:after="20" w:line="240" w:lineRule="auto"/>
        <w:ind w:firstLine="708"/>
        <w:jc w:val="both"/>
        <w:rPr>
          <w:rFonts w:ascii="Times New Roman" w:hAnsi="Times New Roman"/>
          <w:sz w:val="28"/>
          <w:szCs w:val="28"/>
        </w:rPr>
      </w:pPr>
      <w:r w:rsidRPr="007C22AE">
        <w:rPr>
          <w:rFonts w:ascii="Times New Roman" w:hAnsi="Times New Roman"/>
          <w:sz w:val="28"/>
          <w:szCs w:val="28"/>
        </w:rPr>
        <w:lastRenderedPageBreak/>
        <w:t>- финансовой структурой предприятия (группы компаний);</w:t>
      </w:r>
    </w:p>
    <w:p w:rsidR="009E5152" w:rsidRDefault="009E5152" w:rsidP="009E5152">
      <w:pPr>
        <w:spacing w:before="20" w:after="20" w:line="240" w:lineRule="auto"/>
        <w:ind w:firstLine="708"/>
        <w:jc w:val="both"/>
        <w:rPr>
          <w:rFonts w:ascii="Times New Roman" w:hAnsi="Times New Roman"/>
          <w:sz w:val="28"/>
          <w:szCs w:val="28"/>
        </w:rPr>
      </w:pPr>
      <w:r w:rsidRPr="007C22AE">
        <w:rPr>
          <w:rFonts w:ascii="Times New Roman" w:hAnsi="Times New Roman"/>
          <w:sz w:val="28"/>
          <w:szCs w:val="28"/>
        </w:rPr>
        <w:t xml:space="preserve">- способом распределения полномочий и ответственности внутри группы компаний между бизнес-единицам и управляющей компанией. </w:t>
      </w:r>
    </w:p>
    <w:p w:rsidR="009E5152" w:rsidRPr="00C47752" w:rsidRDefault="009E5152" w:rsidP="009E5152">
      <w:pPr>
        <w:spacing w:before="20" w:after="20" w:line="240" w:lineRule="auto"/>
        <w:ind w:firstLine="708"/>
        <w:jc w:val="both"/>
        <w:rPr>
          <w:rFonts w:ascii="Times New Roman" w:hAnsi="Times New Roman"/>
          <w:sz w:val="28"/>
          <w:szCs w:val="28"/>
        </w:rPr>
      </w:pPr>
      <w:r>
        <w:rPr>
          <w:rFonts w:ascii="Times New Roman" w:hAnsi="Times New Roman"/>
          <w:sz w:val="28"/>
          <w:szCs w:val="28"/>
        </w:rPr>
        <w:t xml:space="preserve">Под финансовой структурой бизнеса мы понимаем систему взаимосвязанных и взаимодействующих между собой центров финансовой ответственности. Под способом распределения полномочий и ответственности между бизнес-единицами и управляющей компанией мы понимаем правила взаимодействия между ними по вопросам перераспределения функций финансово-экономического управления и принятия решений. Управляющая компания может делегировать полномочия по самостоятельному осуществлению бизнес-единицами функций оперативного финансового менеджмента таких, как организация управления денежными средствами, анализ, контроль, учет, оставляя за собой принятие ключевых стратегических решений. А может иметь место ситуация, когда управляющая компания  полностью осуществляет все функции финансово-экономического управления,  как оперативные ,так и стратегические. </w:t>
      </w:r>
    </w:p>
    <w:p w:rsidR="009E5152" w:rsidRPr="007C22AE" w:rsidRDefault="009E5152" w:rsidP="009E5152">
      <w:pPr>
        <w:spacing w:before="20" w:after="20" w:line="240" w:lineRule="auto"/>
        <w:ind w:firstLine="708"/>
        <w:jc w:val="both"/>
        <w:rPr>
          <w:rFonts w:ascii="Times New Roman" w:hAnsi="Times New Roman"/>
          <w:sz w:val="28"/>
          <w:szCs w:val="28"/>
        </w:rPr>
      </w:pPr>
      <w:r w:rsidRPr="007C22AE">
        <w:rPr>
          <w:rFonts w:ascii="Times New Roman" w:hAnsi="Times New Roman"/>
          <w:sz w:val="28"/>
          <w:szCs w:val="28"/>
        </w:rPr>
        <w:t xml:space="preserve">Можно выделить следующие </w:t>
      </w:r>
      <w:r>
        <w:rPr>
          <w:rFonts w:ascii="Times New Roman" w:hAnsi="Times New Roman"/>
          <w:sz w:val="28"/>
          <w:szCs w:val="28"/>
        </w:rPr>
        <w:t>виды моделей</w:t>
      </w:r>
      <w:r w:rsidRPr="007C22AE">
        <w:rPr>
          <w:rFonts w:ascii="Times New Roman" w:hAnsi="Times New Roman"/>
          <w:sz w:val="28"/>
          <w:szCs w:val="28"/>
        </w:rPr>
        <w:t xml:space="preserve"> организации финансово-экономического управления</w:t>
      </w:r>
      <w:r>
        <w:rPr>
          <w:rFonts w:ascii="Times New Roman" w:hAnsi="Times New Roman"/>
          <w:sz w:val="28"/>
          <w:szCs w:val="28"/>
        </w:rPr>
        <w:t xml:space="preserve"> по критерию «способ распределения полномочий и ответственности между бизнес-единицами и управляющей компанией»</w:t>
      </w:r>
      <w:r w:rsidRPr="007C22AE">
        <w:rPr>
          <w:rFonts w:ascii="Times New Roman" w:hAnsi="Times New Roman"/>
          <w:sz w:val="28"/>
          <w:szCs w:val="28"/>
        </w:rPr>
        <w:t>:</w:t>
      </w:r>
    </w:p>
    <w:p w:rsidR="009E5152" w:rsidRPr="007C22AE" w:rsidRDefault="009E5152" w:rsidP="009E5152">
      <w:pPr>
        <w:pStyle w:val="aa"/>
        <w:numPr>
          <w:ilvl w:val="0"/>
          <w:numId w:val="12"/>
        </w:numPr>
        <w:spacing w:before="20" w:after="20" w:line="240" w:lineRule="auto"/>
        <w:rPr>
          <w:rFonts w:ascii="Times New Roman" w:hAnsi="Times New Roman"/>
          <w:sz w:val="28"/>
          <w:szCs w:val="28"/>
          <w:lang w:val="en-US"/>
        </w:rPr>
      </w:pPr>
      <w:r w:rsidRPr="007C22AE">
        <w:rPr>
          <w:rFonts w:ascii="Times New Roman" w:hAnsi="Times New Roman"/>
          <w:sz w:val="28"/>
          <w:szCs w:val="28"/>
        </w:rPr>
        <w:t>Децентрализованная</w:t>
      </w:r>
      <w:r w:rsidRPr="007C22AE">
        <w:rPr>
          <w:rFonts w:ascii="Times New Roman" w:hAnsi="Times New Roman"/>
          <w:sz w:val="28"/>
          <w:szCs w:val="28"/>
          <w:lang w:val="en-US"/>
        </w:rPr>
        <w:t>;</w:t>
      </w:r>
    </w:p>
    <w:p w:rsidR="009E5152" w:rsidRPr="007C22AE" w:rsidRDefault="009E5152" w:rsidP="009E5152">
      <w:pPr>
        <w:pStyle w:val="aa"/>
        <w:numPr>
          <w:ilvl w:val="0"/>
          <w:numId w:val="12"/>
        </w:numPr>
        <w:spacing w:before="20" w:after="20" w:line="240" w:lineRule="auto"/>
        <w:rPr>
          <w:rFonts w:ascii="Times New Roman" w:hAnsi="Times New Roman"/>
          <w:sz w:val="28"/>
          <w:szCs w:val="28"/>
        </w:rPr>
      </w:pPr>
      <w:r w:rsidRPr="007C22AE">
        <w:rPr>
          <w:rFonts w:ascii="Times New Roman" w:hAnsi="Times New Roman"/>
          <w:sz w:val="28"/>
          <w:szCs w:val="28"/>
        </w:rPr>
        <w:t xml:space="preserve">Централизованная. </w:t>
      </w:r>
    </w:p>
    <w:p w:rsidR="009E5152" w:rsidRPr="007C22AE" w:rsidRDefault="009E5152" w:rsidP="009E5152">
      <w:pPr>
        <w:pStyle w:val="aa"/>
        <w:spacing w:before="20" w:after="20" w:line="240" w:lineRule="auto"/>
        <w:ind w:left="142" w:firstLine="566"/>
        <w:jc w:val="both"/>
        <w:rPr>
          <w:rFonts w:ascii="Times New Roman" w:hAnsi="Times New Roman"/>
          <w:sz w:val="28"/>
          <w:szCs w:val="28"/>
        </w:rPr>
      </w:pPr>
      <w:r w:rsidRPr="007C22AE">
        <w:rPr>
          <w:rFonts w:ascii="Times New Roman" w:hAnsi="Times New Roman"/>
          <w:sz w:val="28"/>
          <w:szCs w:val="28"/>
        </w:rPr>
        <w:t xml:space="preserve">Централизованная модель предполагает передачу всех функций финансово-экономического управления в единый центр принятия решений, например, в управляющую компанию. </w:t>
      </w:r>
    </w:p>
    <w:p w:rsidR="009E5152" w:rsidRDefault="009E5152" w:rsidP="009E5152">
      <w:pPr>
        <w:pStyle w:val="aa"/>
        <w:spacing w:before="20" w:after="20" w:line="240" w:lineRule="auto"/>
        <w:ind w:left="142" w:firstLine="566"/>
        <w:jc w:val="both"/>
        <w:rPr>
          <w:rFonts w:ascii="Times New Roman" w:hAnsi="Times New Roman"/>
          <w:sz w:val="28"/>
          <w:szCs w:val="28"/>
        </w:rPr>
      </w:pPr>
      <w:r w:rsidRPr="007C22AE">
        <w:rPr>
          <w:rFonts w:ascii="Times New Roman" w:hAnsi="Times New Roman"/>
          <w:sz w:val="28"/>
          <w:szCs w:val="28"/>
        </w:rPr>
        <w:t xml:space="preserve">Децентрализованная модель предполагает  сохранение самостоятельности в принятии ряда финансовых решений на уровне дочерних предприятий в группе компаний и делегирование полномочий и ответственности бизнес-единицам без передачи их в единый центр, например, управляющую компанию. </w:t>
      </w:r>
    </w:p>
    <w:p w:rsidR="009E5152" w:rsidRPr="007C22AE" w:rsidRDefault="009E5152" w:rsidP="009E5152">
      <w:pPr>
        <w:spacing w:before="20" w:after="20" w:line="240" w:lineRule="auto"/>
        <w:ind w:firstLine="708"/>
        <w:jc w:val="both"/>
        <w:rPr>
          <w:rFonts w:ascii="Times New Roman" w:hAnsi="Times New Roman"/>
          <w:sz w:val="28"/>
          <w:szCs w:val="28"/>
        </w:rPr>
      </w:pPr>
      <w:r>
        <w:rPr>
          <w:rFonts w:ascii="Times New Roman" w:hAnsi="Times New Roman"/>
          <w:sz w:val="28"/>
          <w:szCs w:val="28"/>
        </w:rPr>
        <w:t>И</w:t>
      </w:r>
      <w:r w:rsidRPr="007C22AE">
        <w:rPr>
          <w:rFonts w:ascii="Times New Roman" w:hAnsi="Times New Roman"/>
          <w:sz w:val="28"/>
          <w:szCs w:val="28"/>
        </w:rPr>
        <w:t>зменения внешней среды мог</w:t>
      </w:r>
      <w:r>
        <w:rPr>
          <w:rFonts w:ascii="Times New Roman" w:hAnsi="Times New Roman"/>
          <w:sz w:val="28"/>
          <w:szCs w:val="28"/>
        </w:rPr>
        <w:t xml:space="preserve">ут потребовать изменения модели финансово-экономического управления. </w:t>
      </w:r>
      <w:r w:rsidRPr="007C22AE">
        <w:rPr>
          <w:rFonts w:ascii="Times New Roman" w:hAnsi="Times New Roman"/>
          <w:sz w:val="28"/>
          <w:szCs w:val="28"/>
        </w:rPr>
        <w:t xml:space="preserve"> Это такие изменения, как:</w:t>
      </w:r>
    </w:p>
    <w:p w:rsidR="009E5152" w:rsidRPr="007C22AE" w:rsidRDefault="009E5152" w:rsidP="009E5152">
      <w:pPr>
        <w:spacing w:before="20" w:after="20" w:line="240" w:lineRule="auto"/>
        <w:ind w:firstLine="708"/>
        <w:jc w:val="both"/>
        <w:rPr>
          <w:rFonts w:ascii="Times New Roman" w:hAnsi="Times New Roman"/>
          <w:sz w:val="28"/>
          <w:szCs w:val="28"/>
        </w:rPr>
      </w:pPr>
      <w:r w:rsidRPr="007C22AE">
        <w:rPr>
          <w:rFonts w:ascii="Times New Roman" w:hAnsi="Times New Roman"/>
          <w:sz w:val="28"/>
          <w:szCs w:val="28"/>
        </w:rPr>
        <w:t>- кризисные явления, вызванные различными макроэкономическими факторами;</w:t>
      </w:r>
    </w:p>
    <w:p w:rsidR="009E5152" w:rsidRPr="007C22AE" w:rsidRDefault="009E5152" w:rsidP="009E5152">
      <w:pPr>
        <w:spacing w:before="20" w:after="20" w:line="240" w:lineRule="auto"/>
        <w:ind w:firstLine="708"/>
        <w:jc w:val="both"/>
        <w:rPr>
          <w:rFonts w:ascii="Times New Roman" w:hAnsi="Times New Roman"/>
          <w:sz w:val="28"/>
          <w:szCs w:val="28"/>
        </w:rPr>
      </w:pPr>
      <w:r w:rsidRPr="007C22AE">
        <w:rPr>
          <w:rFonts w:ascii="Times New Roman" w:hAnsi="Times New Roman"/>
          <w:sz w:val="28"/>
          <w:szCs w:val="28"/>
        </w:rPr>
        <w:t>- смена собственника;</w:t>
      </w:r>
    </w:p>
    <w:p w:rsidR="009E5152" w:rsidRPr="007C22AE" w:rsidRDefault="009E5152" w:rsidP="009E5152">
      <w:pPr>
        <w:spacing w:before="20" w:after="20" w:line="240" w:lineRule="auto"/>
        <w:ind w:firstLine="708"/>
        <w:jc w:val="both"/>
        <w:rPr>
          <w:rFonts w:ascii="Times New Roman" w:hAnsi="Times New Roman"/>
          <w:sz w:val="28"/>
          <w:szCs w:val="28"/>
        </w:rPr>
      </w:pPr>
      <w:r w:rsidRPr="007C22AE">
        <w:rPr>
          <w:rFonts w:ascii="Times New Roman" w:hAnsi="Times New Roman"/>
          <w:sz w:val="28"/>
          <w:szCs w:val="28"/>
        </w:rPr>
        <w:t>- смена топ-менеджмента;</w:t>
      </w:r>
    </w:p>
    <w:p w:rsidR="009E5152" w:rsidRPr="007C22AE" w:rsidRDefault="009E5152" w:rsidP="009E5152">
      <w:pPr>
        <w:spacing w:before="20" w:after="20" w:line="240" w:lineRule="auto"/>
        <w:ind w:firstLine="708"/>
        <w:jc w:val="both"/>
        <w:rPr>
          <w:rFonts w:ascii="Times New Roman" w:hAnsi="Times New Roman"/>
          <w:sz w:val="28"/>
          <w:szCs w:val="28"/>
        </w:rPr>
      </w:pPr>
      <w:r w:rsidRPr="007C22AE">
        <w:rPr>
          <w:rFonts w:ascii="Times New Roman" w:hAnsi="Times New Roman"/>
          <w:sz w:val="28"/>
          <w:szCs w:val="28"/>
        </w:rPr>
        <w:t>- изменение стратегии развития компании.</w:t>
      </w:r>
    </w:p>
    <w:p w:rsidR="009E5152" w:rsidRPr="007C22AE" w:rsidRDefault="009E5152" w:rsidP="009E5152">
      <w:pPr>
        <w:spacing w:before="20" w:after="20" w:line="240" w:lineRule="auto"/>
        <w:ind w:firstLine="708"/>
        <w:jc w:val="both"/>
        <w:rPr>
          <w:rFonts w:ascii="Times New Roman" w:hAnsi="Times New Roman"/>
          <w:sz w:val="28"/>
          <w:szCs w:val="28"/>
        </w:rPr>
      </w:pPr>
      <w:r w:rsidRPr="007C22AE">
        <w:rPr>
          <w:rFonts w:ascii="Times New Roman" w:hAnsi="Times New Roman"/>
          <w:sz w:val="28"/>
          <w:szCs w:val="28"/>
        </w:rPr>
        <w:t xml:space="preserve">Различные воздействия внешней среды требуют от предприятия обратной связи, реакции, особого действия или комплекса действий, которые мы </w:t>
      </w:r>
      <w:r>
        <w:rPr>
          <w:rFonts w:ascii="Times New Roman" w:hAnsi="Times New Roman"/>
          <w:sz w:val="28"/>
          <w:szCs w:val="28"/>
        </w:rPr>
        <w:t xml:space="preserve">и </w:t>
      </w:r>
      <w:r w:rsidRPr="007C22AE">
        <w:rPr>
          <w:rFonts w:ascii="Times New Roman" w:hAnsi="Times New Roman"/>
          <w:sz w:val="28"/>
          <w:szCs w:val="28"/>
        </w:rPr>
        <w:t xml:space="preserve">называем адаптационным механизмом.  </w:t>
      </w:r>
    </w:p>
    <w:p w:rsidR="009E5152" w:rsidRPr="007C22AE" w:rsidRDefault="009E5152" w:rsidP="009E5152">
      <w:pPr>
        <w:spacing w:before="20" w:after="20" w:line="240" w:lineRule="auto"/>
        <w:ind w:firstLine="708"/>
        <w:jc w:val="both"/>
        <w:rPr>
          <w:rFonts w:ascii="Times New Roman" w:hAnsi="Times New Roman"/>
          <w:sz w:val="28"/>
          <w:szCs w:val="28"/>
        </w:rPr>
      </w:pPr>
      <w:r w:rsidRPr="007C22AE">
        <w:rPr>
          <w:rFonts w:ascii="Times New Roman" w:hAnsi="Times New Roman"/>
          <w:sz w:val="28"/>
          <w:szCs w:val="28"/>
        </w:rPr>
        <w:lastRenderedPageBreak/>
        <w:t>Мы выделяем следующие факторы, определяющие выбор модели организации финансово-экономического управления c целью ее адаптации к изменениям:</w:t>
      </w:r>
    </w:p>
    <w:p w:rsidR="009E5152" w:rsidRPr="007C22AE" w:rsidRDefault="009E5152" w:rsidP="009E5152">
      <w:pPr>
        <w:pStyle w:val="aa"/>
        <w:numPr>
          <w:ilvl w:val="0"/>
          <w:numId w:val="12"/>
        </w:numPr>
        <w:spacing w:before="20" w:after="20" w:line="240" w:lineRule="auto"/>
        <w:jc w:val="both"/>
        <w:rPr>
          <w:rFonts w:ascii="Times New Roman" w:hAnsi="Times New Roman"/>
          <w:sz w:val="28"/>
          <w:szCs w:val="28"/>
        </w:rPr>
      </w:pPr>
      <w:r w:rsidRPr="007C22AE">
        <w:rPr>
          <w:rFonts w:ascii="Times New Roman" w:hAnsi="Times New Roman"/>
          <w:sz w:val="28"/>
          <w:szCs w:val="28"/>
        </w:rPr>
        <w:t>Взгляд собственника на выбор модели;</w:t>
      </w:r>
    </w:p>
    <w:p w:rsidR="009E5152" w:rsidRPr="007C22AE" w:rsidRDefault="009E5152" w:rsidP="009E5152">
      <w:pPr>
        <w:pStyle w:val="aa"/>
        <w:spacing w:before="20" w:after="20" w:line="240" w:lineRule="auto"/>
        <w:ind w:left="1068"/>
        <w:jc w:val="both"/>
        <w:rPr>
          <w:rFonts w:ascii="Times New Roman" w:hAnsi="Times New Roman"/>
          <w:sz w:val="28"/>
          <w:szCs w:val="28"/>
        </w:rPr>
      </w:pPr>
      <w:r w:rsidRPr="007C22AE">
        <w:rPr>
          <w:rFonts w:ascii="Times New Roman" w:hAnsi="Times New Roman"/>
          <w:sz w:val="28"/>
          <w:szCs w:val="28"/>
        </w:rPr>
        <w:t>Собственник может настаивать на выборе той или иной модели. Например, он может настаивать  на закреплении всех контролирующих функций за управляющей компанией.  Это во многом зависит  от такого фактора, как</w:t>
      </w:r>
      <w:r w:rsidRPr="007C22AE">
        <w:rPr>
          <w:rFonts w:ascii="Times New Roman" w:hAnsi="Times New Roman"/>
          <w:sz w:val="28"/>
          <w:szCs w:val="28"/>
          <w:lang w:val="en-US"/>
        </w:rPr>
        <w:t>:</w:t>
      </w:r>
    </w:p>
    <w:p w:rsidR="009E5152" w:rsidRPr="007C22AE" w:rsidRDefault="009E5152" w:rsidP="009E5152">
      <w:pPr>
        <w:pStyle w:val="aa"/>
        <w:numPr>
          <w:ilvl w:val="0"/>
          <w:numId w:val="12"/>
        </w:numPr>
        <w:spacing w:before="20" w:after="20" w:line="240" w:lineRule="auto"/>
        <w:jc w:val="both"/>
        <w:rPr>
          <w:rFonts w:ascii="Times New Roman" w:hAnsi="Times New Roman"/>
          <w:sz w:val="28"/>
          <w:szCs w:val="28"/>
        </w:rPr>
      </w:pPr>
      <w:r w:rsidRPr="007C22AE">
        <w:rPr>
          <w:rFonts w:ascii="Times New Roman" w:hAnsi="Times New Roman"/>
          <w:sz w:val="28"/>
          <w:szCs w:val="28"/>
        </w:rPr>
        <w:t>Степень делегирования собственником принятия  решений о выборе той или иной модели организации финансово-экономического управления;</w:t>
      </w:r>
    </w:p>
    <w:p w:rsidR="009E5152" w:rsidRPr="007C22AE" w:rsidRDefault="009E5152" w:rsidP="009E5152">
      <w:pPr>
        <w:pStyle w:val="aa"/>
        <w:numPr>
          <w:ilvl w:val="0"/>
          <w:numId w:val="12"/>
        </w:numPr>
        <w:spacing w:before="20" w:after="20" w:line="240" w:lineRule="auto"/>
        <w:jc w:val="both"/>
        <w:rPr>
          <w:rFonts w:ascii="Times New Roman" w:hAnsi="Times New Roman"/>
          <w:sz w:val="28"/>
          <w:szCs w:val="28"/>
        </w:rPr>
      </w:pPr>
      <w:r w:rsidRPr="007C22AE">
        <w:rPr>
          <w:rFonts w:ascii="Times New Roman" w:hAnsi="Times New Roman"/>
          <w:sz w:val="28"/>
          <w:szCs w:val="28"/>
        </w:rPr>
        <w:t>Состояние финансово-хозяйственной деятельности компании;</w:t>
      </w:r>
    </w:p>
    <w:p w:rsidR="009E5152" w:rsidRPr="007C22AE" w:rsidRDefault="009E5152" w:rsidP="009E5152">
      <w:pPr>
        <w:pStyle w:val="aa"/>
        <w:spacing w:before="20" w:after="20" w:line="240" w:lineRule="auto"/>
        <w:ind w:left="1068"/>
        <w:jc w:val="both"/>
        <w:rPr>
          <w:rFonts w:ascii="Times New Roman" w:hAnsi="Times New Roman"/>
          <w:sz w:val="28"/>
          <w:szCs w:val="28"/>
        </w:rPr>
      </w:pPr>
      <w:r w:rsidRPr="007C22AE">
        <w:rPr>
          <w:rFonts w:ascii="Times New Roman" w:hAnsi="Times New Roman"/>
          <w:sz w:val="28"/>
          <w:szCs w:val="28"/>
        </w:rPr>
        <w:t xml:space="preserve">В кризисных ситуациях, когда денежный поток  требует особого контроля (поскольку его может оказаться недостаточно для удовлетворения одновременно всех потребностей бизнеса), может быть принято решение о централизации управления финансами и концентрации всех полномочий в управляющей компании. </w:t>
      </w:r>
    </w:p>
    <w:p w:rsidR="009E5152" w:rsidRPr="007C22AE" w:rsidRDefault="009E5152" w:rsidP="009E5152">
      <w:pPr>
        <w:pStyle w:val="aa"/>
        <w:spacing w:before="20" w:after="20" w:line="240" w:lineRule="auto"/>
        <w:ind w:left="709"/>
        <w:jc w:val="both"/>
        <w:rPr>
          <w:rFonts w:ascii="Times New Roman" w:hAnsi="Times New Roman"/>
          <w:sz w:val="28"/>
          <w:szCs w:val="28"/>
        </w:rPr>
      </w:pPr>
      <w:r w:rsidRPr="007C22AE">
        <w:rPr>
          <w:rFonts w:ascii="Times New Roman" w:hAnsi="Times New Roman"/>
          <w:sz w:val="28"/>
          <w:szCs w:val="28"/>
        </w:rPr>
        <w:t>- Сложность структуры</w:t>
      </w:r>
      <w:r>
        <w:rPr>
          <w:rFonts w:ascii="Times New Roman" w:hAnsi="Times New Roman"/>
          <w:sz w:val="28"/>
          <w:szCs w:val="28"/>
        </w:rPr>
        <w:t xml:space="preserve"> и масштабы</w:t>
      </w:r>
      <w:r w:rsidRPr="007C22AE">
        <w:rPr>
          <w:rFonts w:ascii="Times New Roman" w:hAnsi="Times New Roman"/>
          <w:sz w:val="28"/>
          <w:szCs w:val="28"/>
        </w:rPr>
        <w:t xml:space="preserve"> бизнеса;</w:t>
      </w:r>
    </w:p>
    <w:p w:rsidR="009E5152" w:rsidRPr="007C22AE" w:rsidRDefault="009E5152" w:rsidP="009E5152">
      <w:pPr>
        <w:pStyle w:val="aa"/>
        <w:spacing w:before="20" w:after="20" w:line="240" w:lineRule="auto"/>
        <w:ind w:left="1068"/>
        <w:jc w:val="both"/>
        <w:rPr>
          <w:rFonts w:ascii="Times New Roman" w:hAnsi="Times New Roman"/>
          <w:sz w:val="28"/>
          <w:szCs w:val="28"/>
        </w:rPr>
      </w:pPr>
      <w:r w:rsidRPr="007C22AE">
        <w:rPr>
          <w:rFonts w:ascii="Times New Roman" w:hAnsi="Times New Roman"/>
          <w:sz w:val="28"/>
          <w:szCs w:val="28"/>
        </w:rPr>
        <w:t xml:space="preserve">Если бизнес представляет собой группу компаний, то выбор модели организации финансово-экономического управления является принципиально важным вопросом для эффективного менеджмента. </w:t>
      </w:r>
    </w:p>
    <w:p w:rsidR="009E5152" w:rsidRPr="007C22AE" w:rsidRDefault="009E5152" w:rsidP="009E5152">
      <w:pPr>
        <w:pStyle w:val="aa"/>
        <w:spacing w:before="20" w:after="20" w:line="240" w:lineRule="auto"/>
        <w:ind w:left="1068"/>
        <w:jc w:val="both"/>
        <w:rPr>
          <w:rFonts w:ascii="Times New Roman" w:hAnsi="Times New Roman"/>
          <w:sz w:val="28"/>
          <w:szCs w:val="28"/>
        </w:rPr>
      </w:pPr>
      <w:r w:rsidRPr="007C22AE">
        <w:rPr>
          <w:rFonts w:ascii="Times New Roman" w:hAnsi="Times New Roman"/>
          <w:sz w:val="28"/>
          <w:szCs w:val="28"/>
        </w:rPr>
        <w:t xml:space="preserve">Решение о том, децентрализованную или централизованную модель выбрать, зависит в этом случае от профиля бизнес-единиц, входящих в структуру группы. Зачастую многопрофильным холдингам приходится делегировать полномочия по управлению финансами бизнес-единицам для того, чтобы оптимизировать скорость принятия решений, которая может быть разной в разных отраслях. </w:t>
      </w:r>
    </w:p>
    <w:p w:rsidR="009E5152" w:rsidRPr="007C22AE" w:rsidRDefault="009E5152" w:rsidP="009E5152">
      <w:pPr>
        <w:pStyle w:val="aa"/>
        <w:spacing w:before="20" w:after="20" w:line="240" w:lineRule="auto"/>
        <w:ind w:left="709"/>
        <w:jc w:val="both"/>
        <w:rPr>
          <w:rFonts w:ascii="Times New Roman" w:hAnsi="Times New Roman"/>
          <w:sz w:val="28"/>
          <w:szCs w:val="28"/>
        </w:rPr>
      </w:pPr>
      <w:r w:rsidRPr="007C22AE">
        <w:rPr>
          <w:rFonts w:ascii="Times New Roman" w:hAnsi="Times New Roman"/>
          <w:sz w:val="28"/>
          <w:szCs w:val="28"/>
        </w:rPr>
        <w:t>- Отраслевая принадлежность</w:t>
      </w:r>
      <w:r>
        <w:rPr>
          <w:rFonts w:ascii="Times New Roman" w:hAnsi="Times New Roman"/>
          <w:sz w:val="28"/>
          <w:szCs w:val="28"/>
        </w:rPr>
        <w:t xml:space="preserve"> бизнеса</w:t>
      </w:r>
      <w:r w:rsidRPr="007C22AE">
        <w:rPr>
          <w:rFonts w:ascii="Times New Roman" w:hAnsi="Times New Roman"/>
          <w:sz w:val="28"/>
          <w:szCs w:val="28"/>
        </w:rPr>
        <w:t>;</w:t>
      </w:r>
    </w:p>
    <w:p w:rsidR="009E5152" w:rsidRPr="007C22AE" w:rsidRDefault="009E5152" w:rsidP="009E5152">
      <w:pPr>
        <w:pStyle w:val="aa"/>
        <w:spacing w:before="20" w:after="20" w:line="240" w:lineRule="auto"/>
        <w:ind w:left="709"/>
        <w:jc w:val="both"/>
        <w:rPr>
          <w:rFonts w:ascii="Times New Roman" w:hAnsi="Times New Roman"/>
          <w:sz w:val="28"/>
          <w:szCs w:val="28"/>
        </w:rPr>
      </w:pPr>
      <w:r w:rsidRPr="007C22AE">
        <w:rPr>
          <w:rFonts w:ascii="Times New Roman" w:hAnsi="Times New Roman"/>
          <w:sz w:val="28"/>
          <w:szCs w:val="28"/>
        </w:rPr>
        <w:t>- Прозрачность бизнеса</w:t>
      </w:r>
      <w:r>
        <w:rPr>
          <w:rFonts w:ascii="Times New Roman" w:hAnsi="Times New Roman"/>
          <w:sz w:val="28"/>
          <w:szCs w:val="28"/>
        </w:rPr>
        <w:t>.</w:t>
      </w:r>
    </w:p>
    <w:p w:rsidR="0030487E" w:rsidRPr="0030487E" w:rsidRDefault="0030487E" w:rsidP="00377192">
      <w:pPr>
        <w:pStyle w:val="a3"/>
        <w:spacing w:line="240" w:lineRule="auto"/>
        <w:ind w:firstLine="709"/>
        <w:rPr>
          <w:sz w:val="28"/>
          <w:szCs w:val="28"/>
        </w:rPr>
      </w:pPr>
      <w:r>
        <w:rPr>
          <w:sz w:val="28"/>
          <w:szCs w:val="28"/>
        </w:rPr>
        <w:t xml:space="preserve"> </w:t>
      </w:r>
    </w:p>
    <w:p w:rsidR="00906792" w:rsidRPr="005E7031" w:rsidRDefault="00802BDB" w:rsidP="00377192">
      <w:pPr>
        <w:pStyle w:val="a3"/>
        <w:spacing w:line="240" w:lineRule="auto"/>
        <w:ind w:firstLine="709"/>
        <w:rPr>
          <w:rFonts w:eastAsiaTheme="minorHAnsi"/>
          <w:b/>
          <w:sz w:val="28"/>
          <w:szCs w:val="28"/>
          <w:lang w:eastAsia="en-US"/>
        </w:rPr>
      </w:pPr>
      <w:r>
        <w:rPr>
          <w:rFonts w:eastAsiaTheme="minorHAnsi"/>
          <w:b/>
          <w:sz w:val="28"/>
          <w:szCs w:val="28"/>
          <w:lang w:eastAsia="en-US"/>
        </w:rPr>
        <w:t>4</w:t>
      </w:r>
      <w:r w:rsidR="00004F37">
        <w:rPr>
          <w:rFonts w:eastAsiaTheme="minorHAnsi"/>
          <w:b/>
          <w:sz w:val="28"/>
          <w:szCs w:val="28"/>
          <w:lang w:eastAsia="en-US"/>
        </w:rPr>
        <w:t>.2</w:t>
      </w:r>
      <w:r w:rsidR="00906792" w:rsidRPr="005E7031">
        <w:rPr>
          <w:rFonts w:eastAsiaTheme="minorHAnsi"/>
          <w:b/>
          <w:sz w:val="28"/>
          <w:szCs w:val="28"/>
          <w:lang w:eastAsia="en-US"/>
        </w:rPr>
        <w:t>. Анализ механизмов адаптации государственного сектора и домашних хозяйств</w:t>
      </w:r>
    </w:p>
    <w:p w:rsidR="00DB242B" w:rsidRPr="005C08BB" w:rsidRDefault="00906792" w:rsidP="00DB242B">
      <w:pPr>
        <w:pStyle w:val="a3"/>
        <w:spacing w:line="240" w:lineRule="auto"/>
        <w:ind w:firstLine="709"/>
        <w:rPr>
          <w:sz w:val="28"/>
          <w:szCs w:val="28"/>
          <w:lang w:val="en-US"/>
        </w:rPr>
      </w:pPr>
      <w:r w:rsidRPr="0048426A">
        <w:rPr>
          <w:sz w:val="28"/>
          <w:szCs w:val="28"/>
        </w:rPr>
        <w:t xml:space="preserve">Первоочередные меры, которые предприняло государство, касались оказания помощи финансовому и банковскому сектору, чтобы снизить риски, связанные с финансированием необеспеченных сделок, преодолеть кризис ликвидности и избежать паники среди вкладчиков. Также помощь </w:t>
      </w:r>
      <w:r>
        <w:rPr>
          <w:sz w:val="28"/>
          <w:szCs w:val="28"/>
        </w:rPr>
        <w:t xml:space="preserve">очень избирательно оказывалась </w:t>
      </w:r>
      <w:r w:rsidRPr="0048426A">
        <w:rPr>
          <w:sz w:val="28"/>
          <w:szCs w:val="28"/>
        </w:rPr>
        <w:t>корпоративному сектору. Меры правительства были направлены на поддержку производителей, а не потребителей. Ряд мер носили социальный характер: изменение некоторых норм в области занятости населения, создание института общественных работ, увеличение пенсий</w:t>
      </w:r>
      <w:r w:rsidR="00DB242B">
        <w:rPr>
          <w:sz w:val="28"/>
          <w:szCs w:val="28"/>
        </w:rPr>
        <w:t xml:space="preserve">, увеличению других социальных трансфертов </w:t>
      </w:r>
      <w:r w:rsidR="00DB242B" w:rsidRPr="00DB242B">
        <w:rPr>
          <w:sz w:val="28"/>
          <w:szCs w:val="28"/>
        </w:rPr>
        <w:lastRenderedPageBreak/>
        <w:t>(н</w:t>
      </w:r>
      <w:r w:rsidR="00DB242B">
        <w:rPr>
          <w:sz w:val="28"/>
          <w:szCs w:val="28"/>
        </w:rPr>
        <w:t>апример, пособий по уходу за ре</w:t>
      </w:r>
      <w:r w:rsidR="00DB242B" w:rsidRPr="00DB242B">
        <w:rPr>
          <w:sz w:val="28"/>
          <w:szCs w:val="28"/>
        </w:rPr>
        <w:t>бенком  в  возрасте  до 1,5  года),  введению  программ  помощи  безработным,  быстрому росту зарплат работников бюджетной сферы</w:t>
      </w:r>
      <w:r w:rsidR="00DB242B">
        <w:rPr>
          <w:sz w:val="28"/>
          <w:szCs w:val="28"/>
        </w:rPr>
        <w:t xml:space="preserve"> </w:t>
      </w:r>
      <w:r w:rsidR="00DB242B" w:rsidRPr="00E2142D">
        <w:t>[</w:t>
      </w:r>
      <w:r w:rsidR="005C08BB">
        <w:rPr>
          <w:lang w:val="en-US"/>
        </w:rPr>
        <w:t>16</w:t>
      </w:r>
      <w:r w:rsidR="00DB242B" w:rsidRPr="00E2142D">
        <w:t>]</w:t>
      </w:r>
      <w:r w:rsidR="005C08BB">
        <w:rPr>
          <w:lang w:val="en-US"/>
        </w:rPr>
        <w:t>.</w:t>
      </w:r>
    </w:p>
    <w:p w:rsidR="00906792" w:rsidRDefault="00E2142D" w:rsidP="00377192">
      <w:pPr>
        <w:pStyle w:val="a3"/>
        <w:spacing w:line="240" w:lineRule="auto"/>
        <w:ind w:firstLine="709"/>
        <w:rPr>
          <w:i/>
          <w:sz w:val="28"/>
          <w:szCs w:val="28"/>
        </w:rPr>
      </w:pPr>
      <w:r>
        <w:rPr>
          <w:sz w:val="28"/>
          <w:szCs w:val="28"/>
        </w:rPr>
        <w:t>В</w:t>
      </w:r>
      <w:r w:rsidR="00906792">
        <w:rPr>
          <w:sz w:val="28"/>
          <w:szCs w:val="28"/>
        </w:rPr>
        <w:t xml:space="preserve"> настоящее время правительства многих стран, в том числе и России</w:t>
      </w:r>
      <w:r w:rsidR="00906792" w:rsidRPr="005E55A7">
        <w:rPr>
          <w:sz w:val="28"/>
          <w:szCs w:val="28"/>
        </w:rPr>
        <w:t>,</w:t>
      </w:r>
      <w:r w:rsidR="00906792">
        <w:rPr>
          <w:sz w:val="28"/>
          <w:szCs w:val="28"/>
        </w:rPr>
        <w:t xml:space="preserve"> стоят перед выбором, связанным с различными возможными вариантами снижения дефицита государственного бюджета: увеличение налоговой нагрузки либо снижение государственных расходов. Так, например, Правительство Российской Федерации в 2011 году увеличило налоговую нагрузку на предпринимательский сектор, установив отчисления в Фонды с цифры 26 % до 34 %. А в США рассматриваются 2 возможных сценария пополнения бюджета: увеличения налоговой нагрузки физических лиц либо снижение расходов на социальное обеспечение. Так, по нашему мнению, проявляется </w:t>
      </w:r>
      <w:r w:rsidR="00906792" w:rsidRPr="00883B31">
        <w:rPr>
          <w:i/>
          <w:sz w:val="28"/>
          <w:szCs w:val="28"/>
        </w:rPr>
        <w:t>защитный механизм</w:t>
      </w:r>
      <w:r w:rsidR="00906792">
        <w:rPr>
          <w:sz w:val="28"/>
          <w:szCs w:val="28"/>
        </w:rPr>
        <w:t xml:space="preserve"> </w:t>
      </w:r>
      <w:r w:rsidR="00906792">
        <w:rPr>
          <w:i/>
          <w:sz w:val="28"/>
          <w:szCs w:val="28"/>
        </w:rPr>
        <w:t>адаптации.</w:t>
      </w:r>
    </w:p>
    <w:p w:rsidR="00906792" w:rsidRDefault="00906792" w:rsidP="00377192">
      <w:pPr>
        <w:pStyle w:val="a3"/>
        <w:spacing w:line="240" w:lineRule="auto"/>
        <w:ind w:firstLine="709"/>
        <w:rPr>
          <w:sz w:val="28"/>
          <w:szCs w:val="28"/>
        </w:rPr>
      </w:pPr>
      <w:r w:rsidRPr="00605FA4">
        <w:rPr>
          <w:sz w:val="28"/>
          <w:szCs w:val="28"/>
        </w:rPr>
        <w:t xml:space="preserve">В то же время все развитые страны находятся в поисках новой модели роста, которая предполагает проведение структурных реформ, направленных на </w:t>
      </w:r>
      <w:r>
        <w:rPr>
          <w:sz w:val="28"/>
          <w:szCs w:val="28"/>
        </w:rPr>
        <w:t>модернизацию ключевых секторов экономики. Такое проявление адаптации можно отнести к механизму активной позиции.</w:t>
      </w:r>
    </w:p>
    <w:p w:rsidR="00906792" w:rsidRPr="00CE5C44" w:rsidRDefault="00906792" w:rsidP="00377192">
      <w:pPr>
        <w:pStyle w:val="a3"/>
        <w:spacing w:line="240" w:lineRule="auto"/>
        <w:ind w:firstLine="709"/>
        <w:rPr>
          <w:i/>
          <w:sz w:val="28"/>
          <w:szCs w:val="28"/>
        </w:rPr>
      </w:pPr>
      <w:r w:rsidRPr="0048426A">
        <w:rPr>
          <w:sz w:val="28"/>
          <w:szCs w:val="28"/>
        </w:rPr>
        <w:t>Следствием развернувшегося в российской экономике кризиса стало падение реальных доходов населения, рост безработицы. Домашние хозяйства ответили снижением расходов, снижением потребления товаров длительного пользования. Вследствие того, что упала доходность многих активов, произошло увеличение склонности к сбережениям</w:t>
      </w:r>
      <w:r>
        <w:rPr>
          <w:sz w:val="28"/>
          <w:szCs w:val="28"/>
        </w:rPr>
        <w:t xml:space="preserve"> </w:t>
      </w:r>
      <w:r w:rsidR="005C08BB">
        <w:rPr>
          <w:sz w:val="28"/>
          <w:szCs w:val="28"/>
        </w:rPr>
        <w:t>[</w:t>
      </w:r>
      <w:r w:rsidR="005C08BB" w:rsidRPr="005C08BB">
        <w:rPr>
          <w:sz w:val="28"/>
          <w:szCs w:val="28"/>
        </w:rPr>
        <w:t>14,15,16</w:t>
      </w:r>
      <w:r w:rsidRPr="00883B31">
        <w:rPr>
          <w:sz w:val="28"/>
          <w:szCs w:val="28"/>
        </w:rPr>
        <w:t>]</w:t>
      </w:r>
      <w:r w:rsidRPr="0048426A">
        <w:rPr>
          <w:sz w:val="28"/>
          <w:szCs w:val="28"/>
        </w:rPr>
        <w:t xml:space="preserve">. </w:t>
      </w:r>
      <w:r>
        <w:rPr>
          <w:sz w:val="28"/>
          <w:szCs w:val="28"/>
        </w:rPr>
        <w:t xml:space="preserve">Это также является примером проявления </w:t>
      </w:r>
      <w:r w:rsidRPr="00305E58">
        <w:rPr>
          <w:i/>
          <w:sz w:val="28"/>
          <w:szCs w:val="28"/>
        </w:rPr>
        <w:t>защитного механизма</w:t>
      </w:r>
      <w:r>
        <w:rPr>
          <w:i/>
          <w:sz w:val="28"/>
          <w:szCs w:val="28"/>
        </w:rPr>
        <w:t xml:space="preserve"> адаптации.</w:t>
      </w:r>
    </w:p>
    <w:p w:rsidR="00906792" w:rsidRDefault="00802BDB" w:rsidP="00377192">
      <w:pPr>
        <w:pStyle w:val="a3"/>
        <w:spacing w:line="240" w:lineRule="auto"/>
        <w:ind w:firstLine="709"/>
        <w:rPr>
          <w:rFonts w:eastAsiaTheme="minorHAnsi"/>
          <w:b/>
          <w:sz w:val="28"/>
          <w:szCs w:val="28"/>
          <w:lang w:eastAsia="en-US"/>
        </w:rPr>
      </w:pPr>
      <w:r>
        <w:rPr>
          <w:rFonts w:eastAsiaTheme="minorHAnsi"/>
          <w:b/>
          <w:sz w:val="28"/>
          <w:szCs w:val="28"/>
          <w:lang w:eastAsia="en-US"/>
        </w:rPr>
        <w:t>4</w:t>
      </w:r>
      <w:r w:rsidR="00004F37">
        <w:rPr>
          <w:rFonts w:eastAsiaTheme="minorHAnsi"/>
          <w:b/>
          <w:sz w:val="28"/>
          <w:szCs w:val="28"/>
          <w:lang w:eastAsia="en-US"/>
        </w:rPr>
        <w:t>.3</w:t>
      </w:r>
      <w:r w:rsidR="00906792" w:rsidRPr="005E7031">
        <w:rPr>
          <w:rFonts w:eastAsiaTheme="minorHAnsi"/>
          <w:b/>
          <w:sz w:val="28"/>
          <w:szCs w:val="28"/>
          <w:lang w:eastAsia="en-US"/>
        </w:rPr>
        <w:t xml:space="preserve">. Анализ механизмов адаптации </w:t>
      </w:r>
      <w:r w:rsidR="005E7031" w:rsidRPr="005E7031">
        <w:rPr>
          <w:rFonts w:eastAsiaTheme="minorHAnsi"/>
          <w:b/>
          <w:sz w:val="28"/>
          <w:szCs w:val="28"/>
          <w:lang w:eastAsia="en-US"/>
        </w:rPr>
        <w:t>банковского сектора в российской экономике</w:t>
      </w:r>
    </w:p>
    <w:p w:rsidR="005E7031" w:rsidRPr="005E7031" w:rsidRDefault="005E7031" w:rsidP="00BF7EC7">
      <w:pPr>
        <w:spacing w:after="0" w:line="240" w:lineRule="auto"/>
        <w:ind w:firstLine="709"/>
        <w:jc w:val="both"/>
        <w:rPr>
          <w:rFonts w:ascii="Times New Roman" w:eastAsia="Times New Roman" w:hAnsi="Times New Roman" w:cs="Times New Roman"/>
          <w:sz w:val="28"/>
          <w:szCs w:val="28"/>
          <w:lang w:eastAsia="ru-RU"/>
        </w:rPr>
      </w:pPr>
      <w:r w:rsidRPr="005E7031">
        <w:rPr>
          <w:rFonts w:ascii="Times New Roman" w:eastAsia="Times New Roman" w:hAnsi="Times New Roman" w:cs="Times New Roman"/>
          <w:sz w:val="28"/>
          <w:szCs w:val="28"/>
          <w:lang w:eastAsia="ru-RU"/>
        </w:rPr>
        <w:t xml:space="preserve">Мировой финансовый кризис актуализировал проблему адаптации банков к возможным макроэкономическим изменениям, которые происходят ввиду циклических изменений в экономике. В частности, очень важным становится вопрос, связанный с повышением достаточности капитала банков для покрытия всех рисков, с которыми финансовый институт может столкнуться в условиях циклического развития экономики. Данная проблема особенно актуальна для российских банков в </w:t>
      </w:r>
      <w:r w:rsidR="005C08BB">
        <w:rPr>
          <w:rFonts w:ascii="Times New Roman" w:eastAsia="Times New Roman" w:hAnsi="Times New Roman" w:cs="Times New Roman"/>
          <w:sz w:val="28"/>
          <w:szCs w:val="28"/>
          <w:lang w:eastAsia="ru-RU"/>
        </w:rPr>
        <w:t>силу их низкой капитализации</w:t>
      </w:r>
      <w:r w:rsidRPr="005E7031">
        <w:rPr>
          <w:rFonts w:ascii="Times New Roman" w:eastAsia="Times New Roman" w:hAnsi="Times New Roman" w:cs="Times New Roman"/>
          <w:sz w:val="28"/>
          <w:szCs w:val="28"/>
          <w:lang w:eastAsia="ru-RU"/>
        </w:rPr>
        <w:t>. В настоящее время в связи с негативными последствиями финансового кризиса банковские системы многих стран, адаптируясь к новым условиям макросреды, начали повышать требования к достаточности капитала с целью повышения финансовой устойчивости и снижения рисков для кредиторов, инвесторов, контрагентов в условиях циклич</w:t>
      </w:r>
      <w:r w:rsidR="005C08BB">
        <w:rPr>
          <w:rFonts w:ascii="Times New Roman" w:eastAsia="Times New Roman" w:hAnsi="Times New Roman" w:cs="Times New Roman"/>
          <w:sz w:val="28"/>
          <w:szCs w:val="28"/>
          <w:lang w:eastAsia="ru-RU"/>
        </w:rPr>
        <w:t>еского развития экономики</w:t>
      </w:r>
      <w:r w:rsidRPr="005E7031">
        <w:rPr>
          <w:rFonts w:ascii="Times New Roman" w:eastAsia="Times New Roman" w:hAnsi="Times New Roman" w:cs="Times New Roman"/>
          <w:sz w:val="28"/>
          <w:szCs w:val="28"/>
          <w:lang w:eastAsia="ru-RU"/>
        </w:rPr>
        <w:t>. Российская банковская система постепенно приводит в соответствие национальные стандарты оценки достаточности капитала с международными, которые направлены на ужесточение подхода к достаточности капитала банков.</w:t>
      </w:r>
    </w:p>
    <w:p w:rsidR="005E7031" w:rsidRPr="005E7031" w:rsidRDefault="005E7031" w:rsidP="00BF7EC7">
      <w:pPr>
        <w:spacing w:after="0" w:line="240" w:lineRule="auto"/>
        <w:ind w:firstLine="709"/>
        <w:jc w:val="both"/>
        <w:rPr>
          <w:rFonts w:ascii="Times New Roman" w:eastAsia="Times New Roman" w:hAnsi="Times New Roman" w:cs="Times New Roman"/>
          <w:sz w:val="28"/>
          <w:szCs w:val="28"/>
          <w:lang w:eastAsia="ru-RU"/>
        </w:rPr>
      </w:pPr>
      <w:r w:rsidRPr="005E7031">
        <w:rPr>
          <w:rFonts w:ascii="Times New Roman" w:eastAsia="Times New Roman" w:hAnsi="Times New Roman" w:cs="Times New Roman"/>
          <w:sz w:val="28"/>
          <w:szCs w:val="28"/>
          <w:lang w:eastAsia="ru-RU"/>
        </w:rPr>
        <w:lastRenderedPageBreak/>
        <w:t>На сегодняшний день российские подходы к расчету банковского капитала, его достаточности в большей части отвечают принципам второго Базельского соглашения (Базель II), учитывают влияние кредитного, рыночного и операционного рисков. Вместе с тем, они ориентированы на общую рыночную ситуацию и использование российской системы бухгалтерского учета.</w:t>
      </w:r>
    </w:p>
    <w:p w:rsidR="005E7031" w:rsidRPr="005E7031" w:rsidRDefault="005E7031" w:rsidP="00BF7EC7">
      <w:pPr>
        <w:spacing w:after="0" w:line="240" w:lineRule="auto"/>
        <w:ind w:firstLine="709"/>
        <w:jc w:val="both"/>
        <w:rPr>
          <w:rFonts w:ascii="Times New Roman" w:eastAsia="Times New Roman" w:hAnsi="Times New Roman" w:cs="Times New Roman"/>
          <w:sz w:val="28"/>
          <w:szCs w:val="28"/>
          <w:lang w:eastAsia="ru-RU"/>
        </w:rPr>
      </w:pPr>
      <w:r w:rsidRPr="00442B70">
        <w:rPr>
          <w:spacing w:val="-2"/>
        </w:rPr>
        <w:t xml:space="preserve">С </w:t>
      </w:r>
      <w:r w:rsidRPr="005E7031">
        <w:rPr>
          <w:rFonts w:ascii="Times New Roman" w:eastAsia="Times New Roman" w:hAnsi="Times New Roman" w:cs="Times New Roman"/>
          <w:sz w:val="28"/>
          <w:szCs w:val="28"/>
          <w:lang w:eastAsia="ru-RU"/>
        </w:rPr>
        <w:t xml:space="preserve">учетом последствий кризиса, регулирующие органы многих стран разработали дополнения к уже введенным до кризиса стандартам регулирования капитала. </w:t>
      </w:r>
    </w:p>
    <w:p w:rsidR="005E7031" w:rsidRPr="005E7031" w:rsidRDefault="005E7031" w:rsidP="00BF7EC7">
      <w:pPr>
        <w:spacing w:after="0" w:line="240" w:lineRule="auto"/>
        <w:ind w:firstLine="709"/>
        <w:jc w:val="both"/>
        <w:rPr>
          <w:rFonts w:ascii="Times New Roman" w:eastAsia="Times New Roman" w:hAnsi="Times New Roman" w:cs="Times New Roman"/>
          <w:sz w:val="28"/>
          <w:szCs w:val="28"/>
          <w:lang w:eastAsia="ru-RU"/>
        </w:rPr>
      </w:pPr>
      <w:r w:rsidRPr="005E7031">
        <w:rPr>
          <w:rFonts w:ascii="Times New Roman" w:eastAsia="Times New Roman" w:hAnsi="Times New Roman" w:cs="Times New Roman"/>
          <w:sz w:val="28"/>
          <w:szCs w:val="28"/>
          <w:lang w:eastAsia="ru-RU"/>
        </w:rPr>
        <w:t xml:space="preserve">В настоящее время подготовлен проект указаний Центрального банка РФ «О внесении изменений в Инструкцию банка России от 16 января </w:t>
      </w:r>
      <w:smartTag w:uri="urn:schemas-microsoft-com:office:smarttags" w:element="metricconverter">
        <w:smartTagPr>
          <w:attr w:name="ProductID" w:val="2004 г"/>
        </w:smartTagPr>
        <w:r w:rsidRPr="005E7031">
          <w:rPr>
            <w:rFonts w:ascii="Times New Roman" w:eastAsia="Times New Roman" w:hAnsi="Times New Roman" w:cs="Times New Roman"/>
            <w:sz w:val="28"/>
            <w:szCs w:val="28"/>
            <w:lang w:eastAsia="ru-RU"/>
          </w:rPr>
          <w:t>2004 г</w:t>
        </w:r>
      </w:smartTag>
      <w:r w:rsidRPr="005E7031">
        <w:rPr>
          <w:rFonts w:ascii="Times New Roman" w:eastAsia="Times New Roman" w:hAnsi="Times New Roman" w:cs="Times New Roman"/>
          <w:sz w:val="28"/>
          <w:szCs w:val="28"/>
          <w:lang w:eastAsia="ru-RU"/>
        </w:rPr>
        <w:t xml:space="preserve">. №110-И «Об обязательных нормативах банков» (проект) [1, 2]. </w:t>
      </w:r>
    </w:p>
    <w:p w:rsidR="005E7031" w:rsidRPr="005E7031" w:rsidRDefault="005E7031" w:rsidP="00BF7EC7">
      <w:pPr>
        <w:spacing w:after="0" w:line="240" w:lineRule="auto"/>
        <w:ind w:firstLine="709"/>
        <w:jc w:val="both"/>
        <w:rPr>
          <w:rFonts w:ascii="Times New Roman" w:eastAsia="Times New Roman" w:hAnsi="Times New Roman" w:cs="Times New Roman"/>
          <w:sz w:val="28"/>
          <w:szCs w:val="28"/>
          <w:lang w:eastAsia="ru-RU"/>
        </w:rPr>
      </w:pPr>
      <w:r w:rsidRPr="005E7031">
        <w:rPr>
          <w:rFonts w:ascii="Times New Roman" w:eastAsia="Times New Roman" w:hAnsi="Times New Roman" w:cs="Times New Roman"/>
          <w:sz w:val="28"/>
          <w:szCs w:val="28"/>
          <w:lang w:eastAsia="ru-RU"/>
        </w:rPr>
        <w:t xml:space="preserve">Данный документ содержит уточнение подходов к оценке рисков по отдельным видам активов. Целями разработки данного проекта являются: </w:t>
      </w:r>
    </w:p>
    <w:p w:rsidR="005E7031" w:rsidRPr="005E7031" w:rsidRDefault="005E7031" w:rsidP="00BF7EC7">
      <w:pPr>
        <w:pStyle w:val="aa"/>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5E7031">
        <w:rPr>
          <w:rFonts w:ascii="Times New Roman" w:eastAsia="Times New Roman" w:hAnsi="Times New Roman" w:cs="Times New Roman"/>
          <w:sz w:val="28"/>
          <w:szCs w:val="28"/>
          <w:lang w:eastAsia="ru-RU"/>
        </w:rPr>
        <w:t xml:space="preserve">доведение до банков детализированной позиции регулятора по вопросу оценки операций, несущих повышенный риск; </w:t>
      </w:r>
    </w:p>
    <w:p w:rsidR="005E7031" w:rsidRPr="005E7031" w:rsidRDefault="005E7031" w:rsidP="00BF7EC7">
      <w:pPr>
        <w:pStyle w:val="aa"/>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5E7031">
        <w:rPr>
          <w:rFonts w:ascii="Times New Roman" w:eastAsia="Times New Roman" w:hAnsi="Times New Roman" w:cs="Times New Roman"/>
          <w:sz w:val="28"/>
          <w:szCs w:val="28"/>
          <w:lang w:eastAsia="ru-RU"/>
        </w:rPr>
        <w:t xml:space="preserve">содействие банкам в проведении взвешенной кредитной политики; </w:t>
      </w:r>
    </w:p>
    <w:p w:rsidR="005E7031" w:rsidRPr="005E7031" w:rsidRDefault="005E7031" w:rsidP="00BF7EC7">
      <w:pPr>
        <w:pStyle w:val="aa"/>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5E7031">
        <w:rPr>
          <w:rFonts w:ascii="Times New Roman" w:eastAsia="Times New Roman" w:hAnsi="Times New Roman" w:cs="Times New Roman"/>
          <w:sz w:val="28"/>
          <w:szCs w:val="28"/>
          <w:lang w:eastAsia="ru-RU"/>
        </w:rPr>
        <w:t>создание дополнительной «подушки» капитала для банков, принявших повышенные риски.</w:t>
      </w:r>
    </w:p>
    <w:p w:rsidR="005E7031" w:rsidRPr="005E7031" w:rsidRDefault="005E7031" w:rsidP="00BF7EC7">
      <w:pPr>
        <w:spacing w:after="0" w:line="240" w:lineRule="auto"/>
        <w:ind w:firstLine="709"/>
        <w:jc w:val="both"/>
        <w:rPr>
          <w:rFonts w:ascii="Times New Roman" w:eastAsia="Times New Roman" w:hAnsi="Times New Roman" w:cs="Times New Roman"/>
          <w:sz w:val="28"/>
          <w:szCs w:val="28"/>
          <w:lang w:eastAsia="ru-RU"/>
        </w:rPr>
      </w:pPr>
      <w:r w:rsidRPr="005E7031">
        <w:rPr>
          <w:rFonts w:ascii="Times New Roman" w:eastAsia="Times New Roman" w:hAnsi="Times New Roman" w:cs="Times New Roman"/>
          <w:sz w:val="28"/>
          <w:szCs w:val="28"/>
          <w:lang w:eastAsia="ru-RU"/>
        </w:rPr>
        <w:t xml:space="preserve">Внедрение новых регулятивных стандартов Базеля III в области капитала и ликвидности начато в </w:t>
      </w:r>
      <w:smartTag w:uri="urn:schemas-microsoft-com:office:smarttags" w:element="metricconverter">
        <w:smartTagPr>
          <w:attr w:name="ProductID" w:val="2011 г"/>
        </w:smartTagPr>
        <w:r w:rsidRPr="005E7031">
          <w:rPr>
            <w:rFonts w:ascii="Times New Roman" w:eastAsia="Times New Roman" w:hAnsi="Times New Roman" w:cs="Times New Roman"/>
            <w:sz w:val="28"/>
            <w:szCs w:val="28"/>
            <w:lang w:eastAsia="ru-RU"/>
          </w:rPr>
          <w:t>2011 г</w:t>
        </w:r>
      </w:smartTag>
      <w:r w:rsidRPr="005E7031">
        <w:rPr>
          <w:rFonts w:ascii="Times New Roman" w:eastAsia="Times New Roman" w:hAnsi="Times New Roman" w:cs="Times New Roman"/>
          <w:sz w:val="28"/>
          <w:szCs w:val="28"/>
          <w:lang w:eastAsia="ru-RU"/>
        </w:rPr>
        <w:t xml:space="preserve">., а предполагается завершить в </w:t>
      </w:r>
      <w:smartTag w:uri="urn:schemas-microsoft-com:office:smarttags" w:element="metricconverter">
        <w:smartTagPr>
          <w:attr w:name="ProductID" w:val="2018 г"/>
        </w:smartTagPr>
        <w:r w:rsidRPr="005E7031">
          <w:rPr>
            <w:rFonts w:ascii="Times New Roman" w:eastAsia="Times New Roman" w:hAnsi="Times New Roman" w:cs="Times New Roman"/>
            <w:sz w:val="28"/>
            <w:szCs w:val="28"/>
            <w:lang w:eastAsia="ru-RU"/>
          </w:rPr>
          <w:t>2018 г</w:t>
        </w:r>
      </w:smartTag>
      <w:r w:rsidRPr="005E7031">
        <w:rPr>
          <w:rFonts w:ascii="Times New Roman" w:eastAsia="Times New Roman" w:hAnsi="Times New Roman" w:cs="Times New Roman"/>
          <w:sz w:val="28"/>
          <w:szCs w:val="28"/>
          <w:lang w:eastAsia="ru-RU"/>
        </w:rPr>
        <w:t xml:space="preserve">. [3]. Таким образом, новые регулятивные стандарты в полной мере будут действовать с 1 января </w:t>
      </w:r>
      <w:smartTag w:uri="urn:schemas-microsoft-com:office:smarttags" w:element="metricconverter">
        <w:smartTagPr>
          <w:attr w:name="ProductID" w:val="2019 г"/>
        </w:smartTagPr>
        <w:r w:rsidRPr="005E7031">
          <w:rPr>
            <w:rFonts w:ascii="Times New Roman" w:eastAsia="Times New Roman" w:hAnsi="Times New Roman" w:cs="Times New Roman"/>
            <w:sz w:val="28"/>
            <w:szCs w:val="28"/>
            <w:lang w:eastAsia="ru-RU"/>
          </w:rPr>
          <w:t>2019 г</w:t>
        </w:r>
      </w:smartTag>
      <w:r w:rsidRPr="005E7031">
        <w:rPr>
          <w:rFonts w:ascii="Times New Roman" w:eastAsia="Times New Roman" w:hAnsi="Times New Roman" w:cs="Times New Roman"/>
          <w:sz w:val="28"/>
          <w:szCs w:val="28"/>
          <w:lang w:eastAsia="ru-RU"/>
        </w:rPr>
        <w:t xml:space="preserve">. Мнения экспертов относительно последствий внедрения положений Базеля III в Российской Федерации в основном сводятся к тому, что российские банки смогут их выполнить. Однако также отмечаются возможные трудности. </w:t>
      </w:r>
    </w:p>
    <w:p w:rsidR="005E7031" w:rsidRPr="005E7031" w:rsidRDefault="005E7031" w:rsidP="00BF7EC7">
      <w:pPr>
        <w:spacing w:after="0" w:line="240" w:lineRule="auto"/>
        <w:ind w:firstLine="709"/>
        <w:jc w:val="both"/>
        <w:rPr>
          <w:rFonts w:ascii="Times New Roman" w:eastAsia="Times New Roman" w:hAnsi="Times New Roman" w:cs="Times New Roman"/>
          <w:sz w:val="28"/>
          <w:szCs w:val="28"/>
          <w:lang w:eastAsia="ru-RU"/>
        </w:rPr>
      </w:pPr>
      <w:r w:rsidRPr="005E7031">
        <w:rPr>
          <w:rFonts w:ascii="Times New Roman" w:eastAsia="Times New Roman" w:hAnsi="Times New Roman" w:cs="Times New Roman"/>
          <w:sz w:val="28"/>
          <w:szCs w:val="28"/>
          <w:lang w:eastAsia="ru-RU"/>
        </w:rPr>
        <w:t>По оценкам Центрального банка РФ, российская банковская система уже готова к внедрению более жестких требований к капиталу, в отличие от некоторых европейских стран. Прежде всего это касается ужесточения требований к структуре капитала. Однако эта готовность обусловлена неразвитостью внутреннего финансового рынка РФ, так как в деятельности российских банков субординированные кредиты со специальными условиями (гибридные инновационные инструменты, имеющие способность конвертироваться в акции при попадании банка в сложную ситуацию) включаемые в капитал первого уровня не получили развития.</w:t>
      </w:r>
    </w:p>
    <w:p w:rsidR="005E7031" w:rsidRPr="005E7031" w:rsidRDefault="005E7031" w:rsidP="00BF7EC7">
      <w:pPr>
        <w:spacing w:after="0" w:line="240" w:lineRule="auto"/>
        <w:ind w:firstLine="709"/>
        <w:jc w:val="both"/>
        <w:rPr>
          <w:rFonts w:ascii="Times New Roman" w:eastAsia="Times New Roman" w:hAnsi="Times New Roman" w:cs="Times New Roman"/>
          <w:sz w:val="28"/>
          <w:szCs w:val="28"/>
          <w:lang w:eastAsia="ru-RU"/>
        </w:rPr>
      </w:pPr>
      <w:r w:rsidRPr="005E7031">
        <w:rPr>
          <w:rFonts w:ascii="Times New Roman" w:eastAsia="Times New Roman" w:hAnsi="Times New Roman" w:cs="Times New Roman"/>
          <w:sz w:val="28"/>
          <w:szCs w:val="28"/>
          <w:lang w:eastAsia="ru-RU"/>
        </w:rPr>
        <w:t xml:space="preserve">Именно поэтому структура капитала первого уровня у российских банков в основном соответствует требованиям Базеля III. Большинство экспертов также не видит проблем с внедрением новых требований к нормативам достаточности. Сейчас достаточность капитала по банковской системе в целом составляет более 18% при нормативе 10%. Однако стоит подчеркнуть, что это данные по всей банковской системе в целом. По </w:t>
      </w:r>
      <w:r w:rsidRPr="005E7031">
        <w:rPr>
          <w:rFonts w:ascii="Times New Roman" w:eastAsia="Times New Roman" w:hAnsi="Times New Roman" w:cs="Times New Roman"/>
          <w:sz w:val="28"/>
          <w:szCs w:val="28"/>
          <w:lang w:eastAsia="ru-RU"/>
        </w:rPr>
        <w:lastRenderedPageBreak/>
        <w:t>отдельным банкам может наблюдаться большой разброс от 20% до 10% [</w:t>
      </w:r>
      <w:r w:rsidR="00680E22" w:rsidRPr="00D75949">
        <w:rPr>
          <w:rFonts w:ascii="Times New Roman" w:eastAsia="Times New Roman" w:hAnsi="Times New Roman" w:cs="Times New Roman"/>
          <w:sz w:val="28"/>
          <w:szCs w:val="28"/>
          <w:lang w:eastAsia="ru-RU"/>
        </w:rPr>
        <w:t>3</w:t>
      </w:r>
      <w:r w:rsidRPr="005E7031">
        <w:rPr>
          <w:rFonts w:ascii="Times New Roman" w:eastAsia="Times New Roman" w:hAnsi="Times New Roman" w:cs="Times New Roman"/>
          <w:sz w:val="28"/>
          <w:szCs w:val="28"/>
          <w:lang w:eastAsia="ru-RU"/>
        </w:rPr>
        <w:t>]. Отдельные экономисты отмечают, что при дальнейшем росте просрочки и формировании дополнительных резервов возникнут проблемы с достаточностью капитала и финансовой устойчивостью.</w:t>
      </w:r>
    </w:p>
    <w:p w:rsidR="005E7031" w:rsidRPr="005E7031" w:rsidRDefault="005E7031" w:rsidP="00BF7EC7">
      <w:pPr>
        <w:spacing w:after="0" w:line="240" w:lineRule="auto"/>
        <w:ind w:firstLine="709"/>
        <w:jc w:val="both"/>
        <w:rPr>
          <w:rFonts w:ascii="Times New Roman" w:eastAsia="Times New Roman" w:hAnsi="Times New Roman" w:cs="Times New Roman"/>
          <w:sz w:val="28"/>
          <w:szCs w:val="28"/>
          <w:lang w:eastAsia="ru-RU"/>
        </w:rPr>
      </w:pPr>
      <w:r w:rsidRPr="005E7031">
        <w:rPr>
          <w:rFonts w:ascii="Times New Roman" w:eastAsia="Times New Roman" w:hAnsi="Times New Roman" w:cs="Times New Roman"/>
          <w:sz w:val="28"/>
          <w:szCs w:val="28"/>
          <w:lang w:eastAsia="ru-RU"/>
        </w:rPr>
        <w:t>Данное мнение обосновывается следующими закономерностями: в начале кризиса банки сталкиваются с нехваткой ликвидности. Постепенно эта проблема превра</w:t>
      </w:r>
      <w:r w:rsidRPr="005E7031">
        <w:rPr>
          <w:rFonts w:ascii="Times New Roman" w:eastAsia="Times New Roman" w:hAnsi="Times New Roman" w:cs="Times New Roman"/>
          <w:sz w:val="28"/>
          <w:szCs w:val="28"/>
          <w:lang w:eastAsia="ru-RU"/>
        </w:rPr>
        <w:softHyphen/>
        <w:t>щается в рост просроченной задолженности и ухудше</w:t>
      </w:r>
      <w:r w:rsidRPr="005E7031">
        <w:rPr>
          <w:rFonts w:ascii="Times New Roman" w:eastAsia="Times New Roman" w:hAnsi="Times New Roman" w:cs="Times New Roman"/>
          <w:sz w:val="28"/>
          <w:szCs w:val="28"/>
          <w:lang w:eastAsia="ru-RU"/>
        </w:rPr>
        <w:softHyphen/>
        <w:t>ние качества активов, что вынуждает банки формиро</w:t>
      </w:r>
      <w:r w:rsidRPr="005E7031">
        <w:rPr>
          <w:rFonts w:ascii="Times New Roman" w:eastAsia="Times New Roman" w:hAnsi="Times New Roman" w:cs="Times New Roman"/>
          <w:sz w:val="28"/>
          <w:szCs w:val="28"/>
          <w:lang w:eastAsia="ru-RU"/>
        </w:rPr>
        <w:softHyphen/>
        <w:t xml:space="preserve">вать дополнительные резервы на возможные потери, а это, как правило, приводит к нехватке капитала и сокращению или отсутствию прибыли. Прибыль является серьезным источником увеличения капитала, и ее отсутствие ограничивает капитализацию. </w:t>
      </w:r>
    </w:p>
    <w:p w:rsidR="00144E66" w:rsidRPr="006F06C8" w:rsidRDefault="005E7031" w:rsidP="00144E66">
      <w:pPr>
        <w:pStyle w:val="a3"/>
        <w:spacing w:line="240" w:lineRule="auto"/>
        <w:ind w:firstLine="709"/>
        <w:rPr>
          <w:rFonts w:eastAsiaTheme="minorHAnsi"/>
          <w:b/>
          <w:sz w:val="28"/>
          <w:szCs w:val="28"/>
          <w:lang w:eastAsia="en-US"/>
        </w:rPr>
      </w:pPr>
      <w:r w:rsidRPr="005E7031">
        <w:rPr>
          <w:sz w:val="28"/>
          <w:szCs w:val="28"/>
        </w:rPr>
        <w:t xml:space="preserve">В условиях постепенного выхода из кризиса банки наращивают объемы кредитования. </w:t>
      </w:r>
      <w:r w:rsidR="00144E66">
        <w:rPr>
          <w:sz w:val="28"/>
          <w:szCs w:val="28"/>
        </w:rPr>
        <w:t xml:space="preserve">И если в разгар кризиса </w:t>
      </w:r>
      <w:r w:rsidR="002F190B">
        <w:rPr>
          <w:sz w:val="28"/>
          <w:szCs w:val="28"/>
        </w:rPr>
        <w:t>б</w:t>
      </w:r>
      <w:r w:rsidR="00144E66">
        <w:rPr>
          <w:sz w:val="28"/>
          <w:szCs w:val="28"/>
        </w:rPr>
        <w:t xml:space="preserve">анковский сектор </w:t>
      </w:r>
      <w:r w:rsidR="002F190B">
        <w:rPr>
          <w:sz w:val="28"/>
          <w:szCs w:val="28"/>
        </w:rPr>
        <w:t xml:space="preserve">повсеместно </w:t>
      </w:r>
      <w:r w:rsidR="00144E66">
        <w:rPr>
          <w:sz w:val="28"/>
          <w:szCs w:val="28"/>
        </w:rPr>
        <w:t>п</w:t>
      </w:r>
      <w:r w:rsidR="002F190B">
        <w:rPr>
          <w:sz w:val="28"/>
          <w:szCs w:val="28"/>
        </w:rPr>
        <w:t xml:space="preserve">рименял защитный механизм в виде </w:t>
      </w:r>
      <w:r w:rsidR="00144E66" w:rsidRPr="002F190B">
        <w:rPr>
          <w:sz w:val="28"/>
          <w:szCs w:val="28"/>
        </w:rPr>
        <w:t>непомерно больших процентных ставок</w:t>
      </w:r>
      <w:r w:rsidR="002F190B" w:rsidRPr="002F190B">
        <w:rPr>
          <w:sz w:val="28"/>
          <w:szCs w:val="28"/>
        </w:rPr>
        <w:t xml:space="preserve"> и жестких требований к финансово-экономическому состоянию</w:t>
      </w:r>
      <w:r w:rsidR="00144E66" w:rsidRPr="002F190B">
        <w:rPr>
          <w:sz w:val="28"/>
          <w:szCs w:val="28"/>
        </w:rPr>
        <w:t>, которые выполняли заградительную роль, препятствуя приходу в банк  недобросовестных заемщиков</w:t>
      </w:r>
      <w:r w:rsidR="002F190B" w:rsidRPr="002F190B">
        <w:rPr>
          <w:sz w:val="28"/>
          <w:szCs w:val="28"/>
        </w:rPr>
        <w:t>, то такая тенденция может измениться</w:t>
      </w:r>
      <w:r w:rsidR="006F06C8">
        <w:rPr>
          <w:sz w:val="28"/>
          <w:szCs w:val="28"/>
        </w:rPr>
        <w:t xml:space="preserve"> в силу призывов правительства Российской Федерации к снижению банками кредитных ставок</w:t>
      </w:r>
      <w:r w:rsidR="00144E66" w:rsidRPr="002F190B">
        <w:rPr>
          <w:sz w:val="28"/>
          <w:szCs w:val="28"/>
        </w:rPr>
        <w:t xml:space="preserve">. </w:t>
      </w:r>
    </w:p>
    <w:p w:rsidR="006F06C8" w:rsidRPr="006F06C8" w:rsidRDefault="006F06C8" w:rsidP="00BF7EC7">
      <w:pPr>
        <w:spacing w:after="0" w:line="240" w:lineRule="auto"/>
        <w:ind w:firstLine="709"/>
        <w:jc w:val="both"/>
        <w:rPr>
          <w:rFonts w:ascii="Times New Roman" w:eastAsia="Times New Roman" w:hAnsi="Times New Roman" w:cs="Times New Roman"/>
          <w:sz w:val="28"/>
          <w:szCs w:val="28"/>
          <w:lang w:eastAsia="ru-RU"/>
        </w:rPr>
      </w:pPr>
      <w:r w:rsidRPr="006F06C8">
        <w:rPr>
          <w:rFonts w:ascii="Times New Roman" w:eastAsia="Times New Roman" w:hAnsi="Times New Roman" w:cs="Times New Roman"/>
          <w:sz w:val="28"/>
          <w:szCs w:val="28"/>
          <w:lang w:eastAsia="ru-RU"/>
        </w:rPr>
        <w:t xml:space="preserve">Таким образом, </w:t>
      </w:r>
      <w:r>
        <w:rPr>
          <w:rFonts w:ascii="Times New Roman" w:eastAsia="Times New Roman" w:hAnsi="Times New Roman" w:cs="Times New Roman"/>
          <w:sz w:val="28"/>
          <w:szCs w:val="28"/>
          <w:lang w:eastAsia="ru-RU"/>
        </w:rPr>
        <w:t xml:space="preserve">анализируя </w:t>
      </w:r>
      <w:r w:rsidR="00031743">
        <w:rPr>
          <w:rFonts w:ascii="Times New Roman" w:eastAsia="Times New Roman" w:hAnsi="Times New Roman" w:cs="Times New Roman"/>
          <w:sz w:val="28"/>
          <w:szCs w:val="28"/>
          <w:lang w:eastAsia="ru-RU"/>
        </w:rPr>
        <w:t>ответные реакции</w:t>
      </w:r>
      <w:r>
        <w:rPr>
          <w:rFonts w:ascii="Times New Roman" w:eastAsia="Times New Roman" w:hAnsi="Times New Roman" w:cs="Times New Roman"/>
          <w:sz w:val="28"/>
          <w:szCs w:val="28"/>
          <w:lang w:eastAsia="ru-RU"/>
        </w:rPr>
        <w:t xml:space="preserve">, </w:t>
      </w:r>
      <w:r w:rsidR="00031743">
        <w:rPr>
          <w:rFonts w:ascii="Times New Roman" w:eastAsia="Times New Roman" w:hAnsi="Times New Roman" w:cs="Times New Roman"/>
          <w:sz w:val="28"/>
          <w:szCs w:val="28"/>
          <w:lang w:eastAsia="ru-RU"/>
        </w:rPr>
        <w:t>демонстрируемые</w:t>
      </w:r>
      <w:r>
        <w:rPr>
          <w:rFonts w:ascii="Times New Roman" w:eastAsia="Times New Roman" w:hAnsi="Times New Roman" w:cs="Times New Roman"/>
          <w:sz w:val="28"/>
          <w:szCs w:val="28"/>
          <w:lang w:eastAsia="ru-RU"/>
        </w:rPr>
        <w:t xml:space="preserve"> банковской системой в целях повышения ее устойчивости в условиях циклических колебаний в экономике, можно наблюдать следующие виды механизмов: защитный </w:t>
      </w:r>
      <w:r w:rsidR="00031743">
        <w:rPr>
          <w:rFonts w:ascii="Times New Roman" w:eastAsia="Times New Roman" w:hAnsi="Times New Roman" w:cs="Times New Roman"/>
          <w:sz w:val="28"/>
          <w:szCs w:val="28"/>
          <w:lang w:eastAsia="ru-RU"/>
        </w:rPr>
        <w:t xml:space="preserve">и механизм активной позиции. </w:t>
      </w:r>
    </w:p>
    <w:p w:rsidR="00002E5B" w:rsidRPr="00002E5B" w:rsidRDefault="00802BDB" w:rsidP="00BF7EC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002E5B" w:rsidRPr="00002E5B">
        <w:rPr>
          <w:rFonts w:ascii="Times New Roman" w:eastAsia="Times New Roman" w:hAnsi="Times New Roman" w:cs="Times New Roman"/>
          <w:b/>
          <w:sz w:val="28"/>
          <w:szCs w:val="28"/>
          <w:lang w:eastAsia="ru-RU"/>
        </w:rPr>
        <w:t xml:space="preserve">.4. Анализ механизмов адаптации </w:t>
      </w:r>
      <w:r w:rsidR="007C6929">
        <w:rPr>
          <w:rFonts w:ascii="Times New Roman" w:eastAsia="Times New Roman" w:hAnsi="Times New Roman" w:cs="Times New Roman"/>
          <w:b/>
          <w:sz w:val="28"/>
          <w:szCs w:val="28"/>
          <w:lang w:eastAsia="ru-RU"/>
        </w:rPr>
        <w:t xml:space="preserve">российского </w:t>
      </w:r>
      <w:r w:rsidR="00002E5B" w:rsidRPr="00002E5B">
        <w:rPr>
          <w:rFonts w:ascii="Times New Roman" w:eastAsia="Times New Roman" w:hAnsi="Times New Roman" w:cs="Times New Roman"/>
          <w:b/>
          <w:sz w:val="28"/>
          <w:szCs w:val="28"/>
          <w:lang w:eastAsia="ru-RU"/>
        </w:rPr>
        <w:t>рынка труда</w:t>
      </w:r>
      <w:r w:rsidR="007C6929">
        <w:rPr>
          <w:rFonts w:ascii="Times New Roman" w:eastAsia="Times New Roman" w:hAnsi="Times New Roman" w:cs="Times New Roman"/>
          <w:b/>
          <w:sz w:val="28"/>
          <w:szCs w:val="28"/>
          <w:lang w:eastAsia="ru-RU"/>
        </w:rPr>
        <w:t xml:space="preserve"> в кризисный период</w:t>
      </w:r>
    </w:p>
    <w:p w:rsidR="00845B4C" w:rsidRPr="008E2507" w:rsidRDefault="00845B4C" w:rsidP="00845B4C">
      <w:pPr>
        <w:pStyle w:val="ab"/>
        <w:spacing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В настоящее время мы наблюдаем функционирование российской экономики в условиях продолжающейся экономической нестабильности. Статистика, связанная с рынком труда, свидетельствует о том, что на рынке присутствует тенденция роста общей безработицы. В целом, можно сделать вывод о том, что на рынке труда отражается общая макроэкономическая нестабильность, в которой пребывает вся российская экономика</w:t>
      </w:r>
      <w:r w:rsidR="00A43C26" w:rsidRPr="00A43C26">
        <w:rPr>
          <w:rFonts w:ascii="Times New Roman" w:hAnsi="Times New Roman" w:cs="Times New Roman"/>
          <w:sz w:val="28"/>
          <w:szCs w:val="28"/>
        </w:rPr>
        <w:t xml:space="preserve"> [14,15,16,17</w:t>
      </w:r>
      <w:r w:rsidR="00A43C26" w:rsidRPr="00AB498D">
        <w:rPr>
          <w:rFonts w:ascii="Times New Roman" w:hAnsi="Times New Roman" w:cs="Times New Roman"/>
          <w:sz w:val="28"/>
          <w:szCs w:val="28"/>
        </w:rPr>
        <w:t>]</w:t>
      </w:r>
      <w:r w:rsidRPr="008E2507">
        <w:rPr>
          <w:rFonts w:ascii="Times New Roman" w:hAnsi="Times New Roman" w:cs="Times New Roman"/>
          <w:sz w:val="28"/>
          <w:szCs w:val="28"/>
        </w:rPr>
        <w:t>.</w:t>
      </w:r>
    </w:p>
    <w:p w:rsidR="00845B4C" w:rsidRPr="008E2507" w:rsidRDefault="00845B4C" w:rsidP="00845B4C">
      <w:pPr>
        <w:pStyle w:val="ab"/>
        <w:spacing w:after="152"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Рассмотрим, какие механизмы адаптации используют следующие экономические субъекты на российском рынке труда, предпринимательский сектор (работодатели</w:t>
      </w:r>
      <w:r w:rsidR="007A1384">
        <w:rPr>
          <w:rFonts w:ascii="Times New Roman" w:hAnsi="Times New Roman" w:cs="Times New Roman"/>
          <w:sz w:val="28"/>
          <w:szCs w:val="28"/>
        </w:rPr>
        <w:t>), государственный сектор, рек</w:t>
      </w:r>
      <w:r w:rsidRPr="008E2507">
        <w:rPr>
          <w:rFonts w:ascii="Times New Roman" w:hAnsi="Times New Roman" w:cs="Times New Roman"/>
          <w:sz w:val="28"/>
          <w:szCs w:val="28"/>
        </w:rPr>
        <w:t>рутинговые службы, наемные сотрудники.</w:t>
      </w:r>
    </w:p>
    <w:p w:rsidR="00845B4C" w:rsidRPr="007C6929" w:rsidRDefault="00845B4C" w:rsidP="007C6929">
      <w:pPr>
        <w:pStyle w:val="410"/>
        <w:shd w:val="clear" w:color="auto" w:fill="auto"/>
        <w:spacing w:before="0" w:after="170" w:line="240" w:lineRule="auto"/>
        <w:ind w:hanging="9"/>
        <w:rPr>
          <w:rFonts w:ascii="Times New Roman" w:hAnsi="Times New Roman" w:cs="Times New Roman"/>
          <w:sz w:val="28"/>
          <w:szCs w:val="28"/>
        </w:rPr>
      </w:pPr>
      <w:r w:rsidRPr="007C6929">
        <w:rPr>
          <w:rStyle w:val="42"/>
          <w:rFonts w:ascii="Times New Roman" w:hAnsi="Times New Roman" w:cs="Times New Roman"/>
          <w:sz w:val="28"/>
          <w:szCs w:val="28"/>
        </w:rPr>
        <w:t>Предпринимательский сектор (работодатели)</w:t>
      </w:r>
    </w:p>
    <w:p w:rsidR="00845B4C" w:rsidRPr="008E2507" w:rsidRDefault="00845B4C" w:rsidP="00845B4C">
      <w:pPr>
        <w:pStyle w:val="ab"/>
        <w:spacing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 xml:space="preserve">Механизмы адаптации предпринимателей во многом объясняются факторами внешней среды. В настоящее время, по данным статистики, по-прежнему наблюдается неустойчивая тенденция к росту экономики. Пока экономическая ситуация характеризуется неустойчивой динамикой спроса </w:t>
      </w:r>
      <w:r w:rsidRPr="008E2507">
        <w:rPr>
          <w:rFonts w:ascii="Times New Roman" w:hAnsi="Times New Roman" w:cs="Times New Roman"/>
          <w:sz w:val="28"/>
          <w:szCs w:val="28"/>
        </w:rPr>
        <w:lastRenderedPageBreak/>
        <w:t>и низкой инвестиционной активностью. На это предпринимательский сектор реагирует снижением спроса на труд. Это выражается в проведении сокращений, увольнений сотрудников, в введении режима неполной занятости.</w:t>
      </w:r>
    </w:p>
    <w:p w:rsidR="00845B4C" w:rsidRPr="008E2507" w:rsidRDefault="00845B4C" w:rsidP="00845B4C">
      <w:pPr>
        <w:pStyle w:val="ab"/>
        <w:spacing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Изучая механизмы адаптации предпринимательского сектора в период кризиса, мы выделили следующие группы таких механизмов: механизм разделения ответственности (с государством), защитный механизм, активная позиция. Все эти механизмы, так или иначе, влияют на ситуацию на рынке труда. В том случае, если предприятие придерживается позиции - «разделение ответственности», то наблюдались ситуации, когда предприятие объявляло себя банкротом, отказываясь от выполнения обязательств перед работниками. В ряде случаев банкротство было преднамеренным. Но, тем не менее, правительству приходилось вмешиваться в данные ситуации (особенно, если речь шла о градообразующем предприятии, например, в Пикалево) для того, чтобы снизить социальную напряженность. Еще одним примером проявления механизма разделения ответственности» является следующий</w:t>
      </w:r>
      <w:r w:rsidR="007C6929">
        <w:rPr>
          <w:rFonts w:ascii="Times New Roman" w:hAnsi="Times New Roman" w:cs="Times New Roman"/>
          <w:sz w:val="28"/>
          <w:szCs w:val="28"/>
        </w:rPr>
        <w:t>.</w:t>
      </w:r>
      <w:r w:rsidRPr="008E2507">
        <w:rPr>
          <w:rFonts w:ascii="Times New Roman" w:hAnsi="Times New Roman" w:cs="Times New Roman"/>
          <w:sz w:val="28"/>
          <w:szCs w:val="28"/>
        </w:rPr>
        <w:t xml:space="preserve"> Появляется тревожная тенденция, связанная с тем, что представители </w:t>
      </w:r>
      <w:r w:rsidR="007C6929">
        <w:rPr>
          <w:rFonts w:ascii="Times New Roman" w:hAnsi="Times New Roman" w:cs="Times New Roman"/>
          <w:sz w:val="28"/>
          <w:szCs w:val="28"/>
        </w:rPr>
        <w:t xml:space="preserve">российского </w:t>
      </w:r>
      <w:r w:rsidRPr="008E2507">
        <w:rPr>
          <w:rFonts w:ascii="Times New Roman" w:hAnsi="Times New Roman" w:cs="Times New Roman"/>
          <w:sz w:val="28"/>
          <w:szCs w:val="28"/>
        </w:rPr>
        <w:t>предпринимательского сектора все чаще и чаще ссылаются на необходимость либерализации Трудового Кодекса в части снятия ответственности Работодателя перед наемным работником в ситуациях, связанных с увольнениями и сокращениями.</w:t>
      </w:r>
    </w:p>
    <w:p w:rsidR="00845B4C" w:rsidRPr="008E2507" w:rsidRDefault="00845B4C" w:rsidP="00845B4C">
      <w:pPr>
        <w:pStyle w:val="ab"/>
        <w:spacing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Защитные механизмы, которые использует предпринимательский сектор, проявляются в виде вынужденных сокращений персонала в связи с падением объемов производства и продаж. Активное использование такого механизма мы наблюдали в конце 2008 и на протяжении 2009 года.</w:t>
      </w:r>
    </w:p>
    <w:p w:rsidR="00845B4C" w:rsidRPr="008E2507" w:rsidRDefault="00845B4C" w:rsidP="00254E16">
      <w:pPr>
        <w:pStyle w:val="ab"/>
        <w:spacing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 xml:space="preserve">Механизм, который мы назвали «активная позиция», </w:t>
      </w:r>
      <w:r w:rsidR="00254E16">
        <w:rPr>
          <w:rFonts w:ascii="Times New Roman" w:hAnsi="Times New Roman" w:cs="Times New Roman"/>
          <w:sz w:val="28"/>
          <w:szCs w:val="28"/>
        </w:rPr>
        <w:t xml:space="preserve">по нашем оценкам в кризисный период </w:t>
      </w:r>
      <w:r w:rsidRPr="008E2507">
        <w:rPr>
          <w:rFonts w:ascii="Times New Roman" w:hAnsi="Times New Roman" w:cs="Times New Roman"/>
          <w:sz w:val="28"/>
          <w:szCs w:val="28"/>
        </w:rPr>
        <w:t xml:space="preserve">очень редко используется отечественными предприятиями. </w:t>
      </w:r>
      <w:r w:rsidR="00254E16">
        <w:rPr>
          <w:rFonts w:ascii="Times New Roman" w:hAnsi="Times New Roman" w:cs="Times New Roman"/>
          <w:sz w:val="28"/>
          <w:szCs w:val="28"/>
        </w:rPr>
        <w:t>В то же время использование этого механизма оказывает позитивное воздействие на рынок труда, поскольку к</w:t>
      </w:r>
      <w:r w:rsidRPr="008E2507">
        <w:rPr>
          <w:rFonts w:ascii="Times New Roman" w:hAnsi="Times New Roman" w:cs="Times New Roman"/>
          <w:sz w:val="28"/>
          <w:szCs w:val="28"/>
        </w:rPr>
        <w:t>огда речь идет о развитии новых направлений деятельности, может возникнуть потребность в кадровых ресурсах. Эффективный менеджмент на предприятии в этом случае будет привлекать для развития новых направлений имеющийся кадровый потенциал на предприятии, который может быть не востребован в затронутых кризисом направлениях.</w:t>
      </w:r>
    </w:p>
    <w:p w:rsidR="00845B4C" w:rsidRPr="00F346B9" w:rsidRDefault="00845B4C" w:rsidP="00F346B9">
      <w:pPr>
        <w:pStyle w:val="410"/>
        <w:shd w:val="clear" w:color="auto" w:fill="auto"/>
        <w:spacing w:before="0" w:after="55" w:line="240" w:lineRule="auto"/>
        <w:rPr>
          <w:rFonts w:ascii="Times New Roman" w:hAnsi="Times New Roman" w:cs="Times New Roman"/>
          <w:sz w:val="28"/>
          <w:szCs w:val="28"/>
        </w:rPr>
      </w:pPr>
      <w:r w:rsidRPr="00F346B9">
        <w:rPr>
          <w:rStyle w:val="43"/>
          <w:rFonts w:ascii="Times New Roman" w:hAnsi="Times New Roman" w:cs="Times New Roman"/>
          <w:sz w:val="28"/>
          <w:szCs w:val="28"/>
        </w:rPr>
        <w:t>Наемные работники</w:t>
      </w:r>
    </w:p>
    <w:p w:rsidR="00845B4C" w:rsidRPr="008E2507" w:rsidRDefault="00845B4C" w:rsidP="00845B4C">
      <w:pPr>
        <w:pStyle w:val="ab"/>
        <w:spacing w:after="148"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 xml:space="preserve">В ситуации неопределенности на рынке труда наемные работники вынуждены адаптироваться к новым форматам занятости - неполному рабочему дню, незапланированному отпуску без содержания, возможным и внезапным сокращениям, увольнениям. Все это приводит к тому, что, по оценкам экспертов, люди стремятся к постоянному повышению своей </w:t>
      </w:r>
      <w:r w:rsidRPr="008E2507">
        <w:rPr>
          <w:rFonts w:ascii="Times New Roman" w:hAnsi="Times New Roman" w:cs="Times New Roman"/>
          <w:sz w:val="28"/>
          <w:szCs w:val="28"/>
        </w:rPr>
        <w:lastRenderedPageBreak/>
        <w:t>квалификации и к освоению новых специальностей для того, чтобы продлить свою востребованность на рынке труда. Этот механизм адаптации можно назвать «</w:t>
      </w:r>
      <w:r w:rsidR="00F346B9">
        <w:rPr>
          <w:rFonts w:ascii="Times New Roman" w:hAnsi="Times New Roman" w:cs="Times New Roman"/>
          <w:sz w:val="28"/>
          <w:szCs w:val="28"/>
        </w:rPr>
        <w:t>активной позиции</w:t>
      </w:r>
      <w:r w:rsidRPr="008E2507">
        <w:rPr>
          <w:rFonts w:ascii="Times New Roman" w:hAnsi="Times New Roman" w:cs="Times New Roman"/>
          <w:sz w:val="28"/>
          <w:szCs w:val="28"/>
        </w:rPr>
        <w:t>».</w:t>
      </w:r>
    </w:p>
    <w:p w:rsidR="00845B4C" w:rsidRPr="00F346B9" w:rsidRDefault="00845B4C" w:rsidP="00F346B9">
      <w:pPr>
        <w:pStyle w:val="410"/>
        <w:shd w:val="clear" w:color="auto" w:fill="auto"/>
        <w:spacing w:before="0" w:after="55" w:line="240" w:lineRule="auto"/>
        <w:jc w:val="both"/>
        <w:rPr>
          <w:rFonts w:ascii="Times New Roman" w:hAnsi="Times New Roman" w:cs="Times New Roman"/>
          <w:sz w:val="28"/>
          <w:szCs w:val="28"/>
        </w:rPr>
      </w:pPr>
      <w:r w:rsidRPr="00F346B9">
        <w:rPr>
          <w:rStyle w:val="43"/>
          <w:rFonts w:ascii="Times New Roman" w:hAnsi="Times New Roman" w:cs="Times New Roman"/>
          <w:sz w:val="28"/>
          <w:szCs w:val="28"/>
        </w:rPr>
        <w:t>Государственные органы, регулирующие занятость</w:t>
      </w:r>
    </w:p>
    <w:p w:rsidR="00845B4C" w:rsidRPr="008E2507" w:rsidRDefault="00845B4C" w:rsidP="00845B4C">
      <w:pPr>
        <w:pStyle w:val="ab"/>
        <w:spacing w:after="148"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В самом начале экономического кризиса в конце 2008 года Правительство РФ предприняло ряд мер, которые были призваны стабилизировать ситуацию на рынке труда: увеличено пособие по безработице, изменены условия выплаты пособия (</w:t>
      </w:r>
      <w:r w:rsidR="00F346B9">
        <w:rPr>
          <w:rFonts w:ascii="Times New Roman" w:hAnsi="Times New Roman" w:cs="Times New Roman"/>
          <w:sz w:val="28"/>
          <w:szCs w:val="28"/>
        </w:rPr>
        <w:t xml:space="preserve">они </w:t>
      </w:r>
      <w:r w:rsidRPr="008E2507">
        <w:rPr>
          <w:rFonts w:ascii="Times New Roman" w:hAnsi="Times New Roman" w:cs="Times New Roman"/>
          <w:sz w:val="28"/>
          <w:szCs w:val="28"/>
        </w:rPr>
        <w:t xml:space="preserve">стали более либеральнее), увеличено финансирование мероприятий, связанных с работой служб занятости в части обучения и трудоустройства граждан. Это пример </w:t>
      </w:r>
      <w:r w:rsidR="00F346B9">
        <w:rPr>
          <w:rFonts w:ascii="Times New Roman" w:hAnsi="Times New Roman" w:cs="Times New Roman"/>
          <w:sz w:val="28"/>
          <w:szCs w:val="28"/>
        </w:rPr>
        <w:t xml:space="preserve">реализации </w:t>
      </w:r>
      <w:r w:rsidRPr="008E2507">
        <w:rPr>
          <w:rFonts w:ascii="Times New Roman" w:hAnsi="Times New Roman" w:cs="Times New Roman"/>
          <w:sz w:val="28"/>
          <w:szCs w:val="28"/>
        </w:rPr>
        <w:t>защитного механизма</w:t>
      </w:r>
      <w:r w:rsidR="00F346B9">
        <w:rPr>
          <w:rFonts w:ascii="Times New Roman" w:hAnsi="Times New Roman" w:cs="Times New Roman"/>
          <w:sz w:val="28"/>
          <w:szCs w:val="28"/>
        </w:rPr>
        <w:t xml:space="preserve"> адаптации</w:t>
      </w:r>
      <w:r w:rsidRPr="008E2507">
        <w:rPr>
          <w:rFonts w:ascii="Times New Roman" w:hAnsi="Times New Roman" w:cs="Times New Roman"/>
          <w:sz w:val="28"/>
          <w:szCs w:val="28"/>
        </w:rPr>
        <w:t>.</w:t>
      </w:r>
    </w:p>
    <w:p w:rsidR="00845B4C" w:rsidRPr="00F346B9" w:rsidRDefault="00845B4C" w:rsidP="00F346B9">
      <w:pPr>
        <w:pStyle w:val="410"/>
        <w:shd w:val="clear" w:color="auto" w:fill="auto"/>
        <w:spacing w:before="0" w:after="46" w:line="240" w:lineRule="auto"/>
        <w:ind w:firstLine="3"/>
        <w:jc w:val="both"/>
        <w:rPr>
          <w:rFonts w:ascii="Times New Roman" w:hAnsi="Times New Roman" w:cs="Times New Roman"/>
          <w:sz w:val="28"/>
          <w:szCs w:val="28"/>
        </w:rPr>
      </w:pPr>
      <w:r w:rsidRPr="00F346B9">
        <w:rPr>
          <w:rStyle w:val="43"/>
          <w:rFonts w:ascii="Times New Roman" w:hAnsi="Times New Roman" w:cs="Times New Roman"/>
          <w:sz w:val="28"/>
          <w:szCs w:val="28"/>
        </w:rPr>
        <w:t>Рекрутинговые агентства</w:t>
      </w:r>
    </w:p>
    <w:p w:rsidR="00845B4C" w:rsidRPr="008E2507" w:rsidRDefault="00845B4C" w:rsidP="00845B4C">
      <w:pPr>
        <w:pStyle w:val="ab"/>
        <w:spacing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В период начала кризиса, в конце 2008 - начале 2009 года - рекрутинговые компании вынуждены были сокращать своих сотрудников ввиду резкого падения спроса со стороны работодателей. То есть, рекрутинговые компании следовали защитному механизму. В то же время некоторые крупные компании старались выводить на рынок новые услуги - проведение тренингов, обучающих семинаров для работодателей и работников, оказание услуги, заключающейся в выведении сотрудников за штат компании, консультирование по поводу сокращения штатов, проведения процедур увольнений, сокращений.</w:t>
      </w:r>
    </w:p>
    <w:p w:rsidR="00845B4C" w:rsidRPr="008E2507" w:rsidRDefault="00845B4C" w:rsidP="00845B4C">
      <w:pPr>
        <w:pStyle w:val="ab"/>
        <w:spacing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Анализируя состояние, в котором находится российский рынок труда, а также адаптационные механизмы, которые используют экономические субъекты, можно сделать вывод о том, что пока человеческие ресурсы не являются центральным и главным фактором производства в российской экономике. В то же время для того, чтобы стремиться к построению инновационной экономики необходимо изменение взглядов и предпринимательского сектора и государственного сектора на работника как на основной производительный ресурс в инновационной экономике. Безусловно, это потребует от российских предпринимателей коренного изменения стиля руководства - перехода от авторитарного стиля к более демократическому, который подразумевает существование системы коллегиального принятия решения, когда учитывается мнение экспертов.</w:t>
      </w:r>
    </w:p>
    <w:p w:rsidR="00845B4C" w:rsidRPr="008E2507" w:rsidRDefault="00845B4C" w:rsidP="00845B4C">
      <w:pPr>
        <w:pStyle w:val="ab"/>
        <w:spacing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В таких условиях повышается значимость кадровой службы предприятия, которая в условиях идеального предприятия совместно с руководством предприятия принимает решение о кадровом обеспечении бизнеса на каждом этапе его функционирования.</w:t>
      </w:r>
    </w:p>
    <w:p w:rsidR="00845B4C" w:rsidRPr="008E2507" w:rsidRDefault="00845B4C" w:rsidP="00845B4C">
      <w:pPr>
        <w:pStyle w:val="ab"/>
        <w:spacing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В настоящее время мы наблюдаем следующие проблемы взаимодействия кадровой службы предприятий с топ-менеджментом и собственниками бизнеса:</w:t>
      </w:r>
    </w:p>
    <w:p w:rsidR="00845B4C" w:rsidRPr="008E2507" w:rsidRDefault="00845B4C" w:rsidP="00845B4C">
      <w:pPr>
        <w:pStyle w:val="ab"/>
        <w:numPr>
          <w:ilvl w:val="0"/>
          <w:numId w:val="10"/>
        </w:numPr>
        <w:tabs>
          <w:tab w:val="left" w:pos="313"/>
        </w:tabs>
        <w:spacing w:after="0" w:line="240" w:lineRule="auto"/>
        <w:ind w:left="300" w:right="20" w:firstLine="709"/>
        <w:jc w:val="both"/>
        <w:rPr>
          <w:rFonts w:ascii="Times New Roman" w:hAnsi="Times New Roman" w:cs="Times New Roman"/>
          <w:sz w:val="28"/>
          <w:szCs w:val="28"/>
        </w:rPr>
      </w:pPr>
      <w:r w:rsidRPr="008E2507">
        <w:rPr>
          <w:rFonts w:ascii="Times New Roman" w:hAnsi="Times New Roman" w:cs="Times New Roman"/>
          <w:sz w:val="28"/>
          <w:szCs w:val="28"/>
        </w:rPr>
        <w:lastRenderedPageBreak/>
        <w:t>роль кадровой службы зачастую является пассивной и сводится к выполнению учетной функции. На многих предприятиях кадровая служба не участвует в стратегическом управлении и планировании на предприятии. Поэтому, как правило, данная служба является лишь исполнителем решений, принятых топ-менеджментом и собственниками;</w:t>
      </w:r>
    </w:p>
    <w:p w:rsidR="00845B4C" w:rsidRPr="008E2507" w:rsidRDefault="00845B4C" w:rsidP="00845B4C">
      <w:pPr>
        <w:pStyle w:val="ab"/>
        <w:numPr>
          <w:ilvl w:val="0"/>
          <w:numId w:val="10"/>
        </w:numPr>
        <w:tabs>
          <w:tab w:val="left" w:pos="318"/>
        </w:tabs>
        <w:spacing w:after="0" w:line="240" w:lineRule="auto"/>
        <w:ind w:left="300" w:right="20" w:firstLine="709"/>
        <w:jc w:val="both"/>
        <w:rPr>
          <w:rFonts w:ascii="Times New Roman" w:hAnsi="Times New Roman" w:cs="Times New Roman"/>
          <w:sz w:val="28"/>
          <w:szCs w:val="28"/>
        </w:rPr>
      </w:pPr>
      <w:r w:rsidRPr="008E2507">
        <w:rPr>
          <w:rFonts w:ascii="Times New Roman" w:hAnsi="Times New Roman" w:cs="Times New Roman"/>
          <w:sz w:val="28"/>
          <w:szCs w:val="28"/>
        </w:rPr>
        <w:t>во многих случаях специалисты в области управления персоналом не занимаются вопросами стратегического развития и планирования на предприятии по причине того, что не имеют представления о бизнес-процессах, лежащих в основе функционирования предприятия.</w:t>
      </w:r>
    </w:p>
    <w:p w:rsidR="00845B4C" w:rsidRPr="008E2507" w:rsidRDefault="00845B4C" w:rsidP="00845B4C">
      <w:pPr>
        <w:pStyle w:val="ab"/>
        <w:spacing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Вышеописанные проблемы, которые касаются особенностей управления на российских предприятиях, приводят к тому, что именно сокращение персонала становится, как правило; пунктом № 1 во</w:t>
      </w:r>
      <w:r>
        <w:rPr>
          <w:rFonts w:ascii="Times New Roman" w:hAnsi="Times New Roman" w:cs="Times New Roman"/>
          <w:sz w:val="28"/>
          <w:szCs w:val="28"/>
        </w:rPr>
        <w:t xml:space="preserve"> </w:t>
      </w:r>
      <w:r w:rsidRPr="008E2507">
        <w:rPr>
          <w:rFonts w:ascii="Times New Roman" w:hAnsi="Times New Roman" w:cs="Times New Roman"/>
          <w:sz w:val="28"/>
          <w:szCs w:val="28"/>
        </w:rPr>
        <w:t>всех антикризисных программах российских предприятий. В то время как издержки, связанные с выплатой заработной платы не всегда занимают большую долю в общих затратах предприятия.</w:t>
      </w:r>
    </w:p>
    <w:p w:rsidR="00845B4C" w:rsidRPr="008E2507" w:rsidRDefault="00845B4C" w:rsidP="00845B4C">
      <w:pPr>
        <w:pStyle w:val="ab"/>
        <w:spacing w:after="152" w:line="240" w:lineRule="auto"/>
        <w:ind w:left="20" w:right="20" w:firstLine="709"/>
        <w:jc w:val="both"/>
        <w:rPr>
          <w:rFonts w:ascii="Times New Roman" w:hAnsi="Times New Roman" w:cs="Times New Roman"/>
          <w:sz w:val="28"/>
          <w:szCs w:val="28"/>
        </w:rPr>
      </w:pPr>
      <w:r w:rsidRPr="008E2507">
        <w:rPr>
          <w:rFonts w:ascii="Times New Roman" w:hAnsi="Times New Roman" w:cs="Times New Roman"/>
          <w:sz w:val="28"/>
          <w:szCs w:val="28"/>
        </w:rPr>
        <w:t>На наш взгляд, кризис и, как следствие, ситуация, в которой находится рынок труда, показали, что роль кадровой службы на предприятии должна быть пересмотрена топ-менеджментом и собственниками. Роль менеджера в области управления персоналом должна быть активной и должна включать в себя, помимо выполнения учетных функций, участие в стратегическом управлении и планировании на предприятии. Это, в свою очередь, потребует от собственников и топ-менеджмента изменение стиля в принятии решений и перехода от авторитарного стиля руководства компанией, который преобладает в российском бизнесе, к более демократическому (коллегиальному). А от специалистов в области управления персонала потребуется значительное повышение своей квалификации в области стратегического управления. Цель этих изменений - повысить внимание к человеческому потенциалу как к основному фактору производства. Это, в свою очередь, станет важным шагом на пути к инновационной экономике.</w:t>
      </w:r>
    </w:p>
    <w:p w:rsidR="005E7031" w:rsidRPr="00002E5B" w:rsidRDefault="005E7031" w:rsidP="00377192">
      <w:pPr>
        <w:pStyle w:val="a3"/>
        <w:spacing w:line="240" w:lineRule="auto"/>
        <w:ind w:firstLine="709"/>
        <w:rPr>
          <w:b/>
          <w:sz w:val="28"/>
          <w:szCs w:val="28"/>
        </w:rPr>
      </w:pPr>
    </w:p>
    <w:p w:rsidR="00906792" w:rsidRPr="005E7031" w:rsidRDefault="00802BDB" w:rsidP="005E7031">
      <w:pPr>
        <w:pStyle w:val="a3"/>
        <w:spacing w:line="240" w:lineRule="auto"/>
        <w:ind w:firstLine="709"/>
        <w:jc w:val="center"/>
        <w:rPr>
          <w:rFonts w:eastAsiaTheme="minorHAnsi"/>
          <w:b/>
          <w:sz w:val="28"/>
          <w:szCs w:val="28"/>
          <w:lang w:eastAsia="en-US"/>
        </w:rPr>
      </w:pPr>
      <w:r>
        <w:rPr>
          <w:rFonts w:eastAsiaTheme="minorHAnsi"/>
          <w:b/>
          <w:sz w:val="28"/>
          <w:szCs w:val="28"/>
          <w:lang w:eastAsia="en-US"/>
        </w:rPr>
        <w:t>4</w:t>
      </w:r>
      <w:r w:rsidR="00004F37">
        <w:rPr>
          <w:rFonts w:eastAsiaTheme="minorHAnsi"/>
          <w:b/>
          <w:sz w:val="28"/>
          <w:szCs w:val="28"/>
          <w:lang w:eastAsia="en-US"/>
        </w:rPr>
        <w:t>.4</w:t>
      </w:r>
      <w:r w:rsidR="00906792" w:rsidRPr="005E7031">
        <w:rPr>
          <w:rFonts w:eastAsiaTheme="minorHAnsi"/>
          <w:b/>
          <w:sz w:val="28"/>
          <w:szCs w:val="28"/>
          <w:lang w:eastAsia="en-US"/>
        </w:rPr>
        <w:t xml:space="preserve">. Особенности формирования механизма адаптации национальных экономик, вовлеченных в </w:t>
      </w:r>
      <w:r w:rsidR="00773CC8">
        <w:rPr>
          <w:rFonts w:eastAsiaTheme="minorHAnsi"/>
          <w:b/>
          <w:sz w:val="28"/>
          <w:szCs w:val="28"/>
          <w:lang w:eastAsia="en-US"/>
        </w:rPr>
        <w:t xml:space="preserve">наднациональные </w:t>
      </w:r>
      <w:r w:rsidR="00906792" w:rsidRPr="005E7031">
        <w:rPr>
          <w:rFonts w:eastAsiaTheme="minorHAnsi"/>
          <w:b/>
          <w:sz w:val="28"/>
          <w:szCs w:val="28"/>
          <w:lang w:eastAsia="en-US"/>
        </w:rPr>
        <w:t>институциональные отношения</w:t>
      </w:r>
    </w:p>
    <w:p w:rsidR="002A641E" w:rsidRDefault="002A641E" w:rsidP="00377192">
      <w:pPr>
        <w:autoSpaceDE w:val="0"/>
        <w:autoSpaceDN w:val="0"/>
        <w:adjustRightInd w:val="0"/>
        <w:spacing w:after="0" w:line="240" w:lineRule="auto"/>
        <w:ind w:firstLine="709"/>
        <w:jc w:val="both"/>
        <w:rPr>
          <w:rFonts w:ascii="Times New Roman" w:hAnsi="Times New Roman" w:cs="Times New Roman"/>
          <w:sz w:val="28"/>
          <w:szCs w:val="28"/>
        </w:rPr>
      </w:pPr>
    </w:p>
    <w:p w:rsidR="00906792" w:rsidRDefault="00773CC8" w:rsidP="000F1A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последних десятилетий экономиками многих стран </w:t>
      </w:r>
      <w:r w:rsidR="004F77A9">
        <w:rPr>
          <w:rFonts w:ascii="Times New Roman" w:hAnsi="Times New Roman" w:cs="Times New Roman"/>
          <w:sz w:val="28"/>
          <w:szCs w:val="28"/>
        </w:rPr>
        <w:t>была с</w:t>
      </w:r>
      <w:r>
        <w:rPr>
          <w:rFonts w:ascii="Times New Roman" w:hAnsi="Times New Roman" w:cs="Times New Roman"/>
          <w:sz w:val="28"/>
          <w:szCs w:val="28"/>
        </w:rPr>
        <w:t>формир</w:t>
      </w:r>
      <w:r w:rsidR="002035AA">
        <w:rPr>
          <w:rFonts w:ascii="Times New Roman" w:hAnsi="Times New Roman" w:cs="Times New Roman"/>
          <w:sz w:val="28"/>
          <w:szCs w:val="28"/>
        </w:rPr>
        <w:t>ован</w:t>
      </w:r>
      <w:r>
        <w:rPr>
          <w:rFonts w:ascii="Times New Roman" w:hAnsi="Times New Roman" w:cs="Times New Roman"/>
          <w:sz w:val="28"/>
          <w:szCs w:val="28"/>
        </w:rPr>
        <w:t>а политика регулирования, базирующаяся на предположении о том, что хозяйственная система является саморегулируемой и самоадаптирующейся.</w:t>
      </w:r>
      <w:r w:rsidR="004F77A9">
        <w:rPr>
          <w:rFonts w:ascii="Times New Roman" w:hAnsi="Times New Roman" w:cs="Times New Roman"/>
          <w:sz w:val="28"/>
          <w:szCs w:val="28"/>
        </w:rPr>
        <w:t xml:space="preserve"> Как отмечает Д. Стиглиц</w:t>
      </w:r>
      <w:r w:rsidR="00E57ABB">
        <w:rPr>
          <w:rFonts w:ascii="Times New Roman" w:hAnsi="Times New Roman" w:cs="Times New Roman"/>
          <w:sz w:val="28"/>
          <w:szCs w:val="28"/>
        </w:rPr>
        <w:t>,</w:t>
      </w:r>
      <w:r w:rsidR="004F77A9">
        <w:rPr>
          <w:rFonts w:ascii="Times New Roman" w:hAnsi="Times New Roman" w:cs="Times New Roman"/>
          <w:sz w:val="28"/>
          <w:szCs w:val="28"/>
        </w:rPr>
        <w:t xml:space="preserve"> </w:t>
      </w:r>
      <w:r w:rsidR="00E57ABB">
        <w:rPr>
          <w:rFonts w:ascii="Times New Roman" w:hAnsi="Times New Roman" w:cs="Times New Roman"/>
          <w:sz w:val="28"/>
          <w:szCs w:val="28"/>
        </w:rPr>
        <w:t>увлеченность теориями саморегулирующейся экономикой была</w:t>
      </w:r>
      <w:r w:rsidR="004F77A9">
        <w:rPr>
          <w:rFonts w:ascii="Times New Roman" w:hAnsi="Times New Roman" w:cs="Times New Roman"/>
          <w:sz w:val="28"/>
          <w:szCs w:val="28"/>
        </w:rPr>
        <w:t xml:space="preserve"> одной из </w:t>
      </w:r>
      <w:r w:rsidR="004F77A9">
        <w:rPr>
          <w:rFonts w:ascii="Times New Roman" w:hAnsi="Times New Roman" w:cs="Times New Roman"/>
          <w:sz w:val="28"/>
          <w:szCs w:val="28"/>
        </w:rPr>
        <w:lastRenderedPageBreak/>
        <w:t>основных ошибок правительств многих стран, которая привела к разрушительному финансовому кризису</w:t>
      </w:r>
      <w:r>
        <w:rPr>
          <w:rFonts w:ascii="Times New Roman" w:hAnsi="Times New Roman" w:cs="Times New Roman"/>
          <w:sz w:val="28"/>
          <w:szCs w:val="28"/>
        </w:rPr>
        <w:t xml:space="preserve">  </w:t>
      </w:r>
      <w:r w:rsidR="00EF6E20">
        <w:rPr>
          <w:rFonts w:ascii="Times New Roman" w:hAnsi="Times New Roman" w:cs="Times New Roman"/>
          <w:sz w:val="28"/>
          <w:szCs w:val="28"/>
        </w:rPr>
        <w:t xml:space="preserve"> </w:t>
      </w:r>
      <w:r w:rsidR="00E57ABB" w:rsidRPr="00E57ABB">
        <w:rPr>
          <w:rFonts w:ascii="Times New Roman" w:hAnsi="Times New Roman" w:cs="Times New Roman"/>
          <w:sz w:val="28"/>
          <w:szCs w:val="28"/>
        </w:rPr>
        <w:t>[</w:t>
      </w:r>
      <w:r w:rsidR="005C08BB" w:rsidRPr="005C08BB">
        <w:rPr>
          <w:rFonts w:ascii="Times New Roman" w:hAnsi="Times New Roman" w:cs="Times New Roman"/>
          <w:sz w:val="28"/>
          <w:szCs w:val="28"/>
        </w:rPr>
        <w:t>5</w:t>
      </w:r>
      <w:r w:rsidR="00E57ABB" w:rsidRPr="00E57ABB">
        <w:rPr>
          <w:rFonts w:ascii="Times New Roman" w:hAnsi="Times New Roman" w:cs="Times New Roman"/>
          <w:sz w:val="28"/>
          <w:szCs w:val="28"/>
        </w:rPr>
        <w:t>]</w:t>
      </w:r>
      <w:r w:rsidR="00E57ABB">
        <w:rPr>
          <w:rFonts w:ascii="Times New Roman" w:hAnsi="Times New Roman" w:cs="Times New Roman"/>
          <w:sz w:val="28"/>
          <w:szCs w:val="28"/>
        </w:rPr>
        <w:t>.</w:t>
      </w:r>
    </w:p>
    <w:p w:rsidR="00E57ABB" w:rsidRDefault="00E57ABB" w:rsidP="000F1A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примерах экономик многих стран мы наблюдаем, что</w:t>
      </w:r>
      <w:r w:rsidR="002809D6">
        <w:rPr>
          <w:rFonts w:ascii="Times New Roman" w:hAnsi="Times New Roman" w:cs="Times New Roman"/>
          <w:sz w:val="28"/>
          <w:szCs w:val="28"/>
        </w:rPr>
        <w:t>,</w:t>
      </w:r>
      <w:r>
        <w:rPr>
          <w:rFonts w:ascii="Times New Roman" w:hAnsi="Times New Roman" w:cs="Times New Roman"/>
          <w:sz w:val="28"/>
          <w:szCs w:val="28"/>
        </w:rPr>
        <w:t xml:space="preserve"> как </w:t>
      </w:r>
      <w:r w:rsidR="000F1A65">
        <w:rPr>
          <w:rFonts w:ascii="Times New Roman" w:hAnsi="Times New Roman" w:cs="Times New Roman"/>
          <w:sz w:val="28"/>
          <w:szCs w:val="28"/>
        </w:rPr>
        <w:t xml:space="preserve">и </w:t>
      </w:r>
      <w:r>
        <w:rPr>
          <w:rFonts w:ascii="Times New Roman" w:hAnsi="Times New Roman" w:cs="Times New Roman"/>
          <w:sz w:val="28"/>
          <w:szCs w:val="28"/>
        </w:rPr>
        <w:t>во времена Великой депрессии</w:t>
      </w:r>
      <w:r w:rsidR="002809D6">
        <w:rPr>
          <w:rFonts w:ascii="Times New Roman" w:hAnsi="Times New Roman" w:cs="Times New Roman"/>
          <w:sz w:val="28"/>
          <w:szCs w:val="28"/>
        </w:rPr>
        <w:t>,</w:t>
      </w:r>
      <w:r>
        <w:rPr>
          <w:rFonts w:ascii="Times New Roman" w:hAnsi="Times New Roman" w:cs="Times New Roman"/>
          <w:sz w:val="28"/>
          <w:szCs w:val="28"/>
        </w:rPr>
        <w:t xml:space="preserve"> многие правительства вынуждены прибегать к вмешательству государства в экономические процессы для достижения стабилизации ситуации. </w:t>
      </w:r>
      <w:r w:rsidR="002809D6">
        <w:rPr>
          <w:rFonts w:ascii="Times New Roman" w:hAnsi="Times New Roman" w:cs="Times New Roman"/>
          <w:sz w:val="28"/>
          <w:szCs w:val="28"/>
        </w:rPr>
        <w:t xml:space="preserve">Не стали исключением и правительства стран, входящих в Европейский Союз. </w:t>
      </w:r>
    </w:p>
    <w:p w:rsidR="000F1A65" w:rsidRPr="00901235" w:rsidRDefault="000F1A65" w:rsidP="000F1A65">
      <w:pPr>
        <w:pStyle w:val="af"/>
        <w:ind w:firstLine="709"/>
        <w:jc w:val="both"/>
        <w:rPr>
          <w:rFonts w:ascii="Times New Roman" w:hAnsi="Times New Roman" w:cs="Times New Roman"/>
          <w:sz w:val="28"/>
          <w:szCs w:val="28"/>
        </w:rPr>
      </w:pPr>
      <w:r w:rsidRPr="00901235">
        <w:rPr>
          <w:rFonts w:ascii="Times New Roman" w:hAnsi="Times New Roman" w:cs="Times New Roman"/>
          <w:sz w:val="28"/>
          <w:szCs w:val="28"/>
        </w:rPr>
        <w:t>Европейский союз – это политическое и экономическое объединение 27 европейских государств. Целью объединения является региональная интеграция. Юридически ЕС был закреплен Маастрихтским договором в 1992 г.</w:t>
      </w:r>
    </w:p>
    <w:p w:rsidR="000F1A65" w:rsidRPr="006E3A9E" w:rsidRDefault="000F1A65" w:rsidP="000F1A65">
      <w:pPr>
        <w:pStyle w:val="af"/>
        <w:ind w:firstLine="709"/>
        <w:jc w:val="both"/>
        <w:rPr>
          <w:rFonts w:ascii="Times New Roman" w:hAnsi="Times New Roman" w:cs="Times New Roman"/>
          <w:sz w:val="28"/>
          <w:szCs w:val="28"/>
        </w:rPr>
      </w:pPr>
      <w:r w:rsidRPr="006E3A9E">
        <w:rPr>
          <w:rFonts w:ascii="Times New Roman" w:hAnsi="Times New Roman" w:cs="Times New Roman"/>
          <w:sz w:val="28"/>
          <w:szCs w:val="28"/>
        </w:rPr>
        <w:t>ЕС разрабатывает общую для всех стран внешнюю политику, политику безопасности, а также политику в области регионального развития, торговли, сельского хозяйства и рыболовства.</w:t>
      </w:r>
    </w:p>
    <w:p w:rsidR="00A573BE" w:rsidRDefault="000F1A65" w:rsidP="000F1A65">
      <w:pPr>
        <w:pStyle w:val="af"/>
        <w:ind w:firstLine="709"/>
        <w:jc w:val="both"/>
        <w:rPr>
          <w:rFonts w:ascii="Times New Roman" w:hAnsi="Times New Roman" w:cs="Times New Roman"/>
          <w:sz w:val="28"/>
          <w:szCs w:val="28"/>
        </w:rPr>
      </w:pPr>
      <w:r w:rsidRPr="00901235">
        <w:rPr>
          <w:rFonts w:ascii="Times New Roman" w:hAnsi="Times New Roman" w:cs="Times New Roman"/>
          <w:sz w:val="28"/>
          <w:szCs w:val="28"/>
        </w:rPr>
        <w:t xml:space="preserve">Евросоюз сочетает в себе признаки как международной организации, так и государства, то есть </w:t>
      </w:r>
      <w:r>
        <w:rPr>
          <w:rFonts w:ascii="Times New Roman" w:hAnsi="Times New Roman" w:cs="Times New Roman"/>
          <w:sz w:val="28"/>
          <w:szCs w:val="28"/>
        </w:rPr>
        <w:t>ему присущи признаки межгосударственности и надгосударственности</w:t>
      </w:r>
      <w:r w:rsidRPr="00901235">
        <w:rPr>
          <w:rFonts w:ascii="Times New Roman" w:hAnsi="Times New Roman" w:cs="Times New Roman"/>
          <w:sz w:val="28"/>
          <w:szCs w:val="28"/>
        </w:rPr>
        <w:t xml:space="preserve">. Основными институтами ЕС являются: </w:t>
      </w:r>
      <w:hyperlink r:id="rId8" w:tooltip="Европейская комиссия" w:history="1">
        <w:r w:rsidRPr="006E3A9E">
          <w:rPr>
            <w:rFonts w:ascii="Times New Roman" w:hAnsi="Times New Roman" w:cs="Times New Roman"/>
            <w:sz w:val="28"/>
            <w:szCs w:val="28"/>
          </w:rPr>
          <w:t>Европейская комиссия</w:t>
        </w:r>
      </w:hyperlink>
      <w:r w:rsidRPr="006E3A9E">
        <w:rPr>
          <w:rFonts w:ascii="Times New Roman" w:hAnsi="Times New Roman" w:cs="Times New Roman"/>
          <w:sz w:val="28"/>
          <w:szCs w:val="28"/>
        </w:rPr>
        <w:t>, </w:t>
      </w:r>
      <w:hyperlink r:id="rId9" w:tooltip="Совет Европейского союза" w:history="1">
        <w:r w:rsidRPr="006E3A9E">
          <w:rPr>
            <w:rFonts w:ascii="Times New Roman" w:hAnsi="Times New Roman" w:cs="Times New Roman"/>
            <w:sz w:val="28"/>
            <w:szCs w:val="28"/>
          </w:rPr>
          <w:t>Совет Европейского союза</w:t>
        </w:r>
      </w:hyperlink>
      <w:r w:rsidRPr="006E3A9E">
        <w:rPr>
          <w:rFonts w:ascii="Times New Roman" w:hAnsi="Times New Roman" w:cs="Times New Roman"/>
          <w:sz w:val="28"/>
          <w:szCs w:val="28"/>
        </w:rPr>
        <w:t>, </w:t>
      </w:r>
      <w:hyperlink r:id="rId10" w:tooltip="Европейский совет" w:history="1">
        <w:r w:rsidRPr="006E3A9E">
          <w:rPr>
            <w:rFonts w:ascii="Times New Roman" w:hAnsi="Times New Roman" w:cs="Times New Roman"/>
            <w:sz w:val="28"/>
            <w:szCs w:val="28"/>
          </w:rPr>
          <w:t>Европейский совет</w:t>
        </w:r>
      </w:hyperlink>
      <w:r w:rsidRPr="006E3A9E">
        <w:rPr>
          <w:rFonts w:ascii="Times New Roman" w:hAnsi="Times New Roman" w:cs="Times New Roman"/>
          <w:sz w:val="28"/>
          <w:szCs w:val="28"/>
        </w:rPr>
        <w:t>, </w:t>
      </w:r>
      <w:hyperlink r:id="rId11" w:tooltip="Суд Европейского союза" w:history="1">
        <w:r w:rsidRPr="006E3A9E">
          <w:rPr>
            <w:rFonts w:ascii="Times New Roman" w:hAnsi="Times New Roman" w:cs="Times New Roman"/>
            <w:sz w:val="28"/>
            <w:szCs w:val="28"/>
          </w:rPr>
          <w:t>Суд Европейского союза</w:t>
        </w:r>
      </w:hyperlink>
      <w:r w:rsidRPr="006E3A9E">
        <w:rPr>
          <w:rFonts w:ascii="Times New Roman" w:hAnsi="Times New Roman" w:cs="Times New Roman"/>
          <w:sz w:val="28"/>
          <w:szCs w:val="28"/>
        </w:rPr>
        <w:t>, </w:t>
      </w:r>
      <w:hyperlink r:id="rId12" w:tooltip="Европейская счетная палата" w:history="1">
        <w:r w:rsidRPr="006E3A9E">
          <w:rPr>
            <w:rFonts w:ascii="Times New Roman" w:hAnsi="Times New Roman" w:cs="Times New Roman"/>
            <w:sz w:val="28"/>
            <w:szCs w:val="28"/>
          </w:rPr>
          <w:t>Европейская счетная палата</w:t>
        </w:r>
      </w:hyperlink>
      <w:r w:rsidRPr="006E3A9E">
        <w:rPr>
          <w:rFonts w:ascii="Times New Roman" w:hAnsi="Times New Roman" w:cs="Times New Roman"/>
          <w:sz w:val="28"/>
          <w:szCs w:val="28"/>
        </w:rPr>
        <w:t> и </w:t>
      </w:r>
      <w:hyperlink r:id="rId13" w:tooltip="Европейский центральный банк" w:history="1">
        <w:r w:rsidRPr="006E3A9E">
          <w:rPr>
            <w:rFonts w:ascii="Times New Roman" w:hAnsi="Times New Roman" w:cs="Times New Roman"/>
            <w:sz w:val="28"/>
            <w:szCs w:val="28"/>
          </w:rPr>
          <w:t>Европейский центральный банк</w:t>
        </w:r>
      </w:hyperlink>
      <w:r w:rsidRPr="006E3A9E">
        <w:rPr>
          <w:rFonts w:ascii="Times New Roman" w:hAnsi="Times New Roman" w:cs="Times New Roman"/>
          <w:sz w:val="28"/>
          <w:szCs w:val="28"/>
        </w:rPr>
        <w:t>. </w:t>
      </w:r>
    </w:p>
    <w:p w:rsidR="000F1A65" w:rsidRPr="006E3A9E" w:rsidRDefault="000F1A65" w:rsidP="000F1A65">
      <w:pPr>
        <w:pStyle w:val="af"/>
        <w:ind w:firstLine="709"/>
        <w:jc w:val="both"/>
        <w:rPr>
          <w:rFonts w:ascii="Times New Roman" w:hAnsi="Times New Roman" w:cs="Times New Roman"/>
          <w:sz w:val="28"/>
          <w:szCs w:val="28"/>
        </w:rPr>
      </w:pPr>
      <w:r w:rsidRPr="006E3A9E">
        <w:rPr>
          <w:rFonts w:ascii="Times New Roman" w:hAnsi="Times New Roman" w:cs="Times New Roman"/>
          <w:sz w:val="28"/>
          <w:szCs w:val="28"/>
        </w:rPr>
        <w:t xml:space="preserve">Одной из главных особенностей нынешнего кризиса является моментальное приобретение им глобального характера. Кризис, начавшийся в 2008 г., так или иначе, затронул почти все значимые экономики в мире. </w:t>
      </w:r>
    </w:p>
    <w:p w:rsidR="000F1A65" w:rsidRPr="006E3A9E" w:rsidRDefault="000F1A65" w:rsidP="000F1A65">
      <w:pPr>
        <w:pStyle w:val="af"/>
        <w:ind w:firstLine="709"/>
        <w:jc w:val="both"/>
        <w:rPr>
          <w:rFonts w:ascii="Times New Roman" w:hAnsi="Times New Roman" w:cs="Times New Roman"/>
          <w:sz w:val="28"/>
          <w:szCs w:val="28"/>
        </w:rPr>
      </w:pPr>
      <w:r w:rsidRPr="006E3A9E">
        <w:rPr>
          <w:rFonts w:ascii="Times New Roman" w:hAnsi="Times New Roman" w:cs="Times New Roman"/>
          <w:sz w:val="28"/>
          <w:szCs w:val="28"/>
        </w:rPr>
        <w:t>Традиционно антикризисные меры госуда</w:t>
      </w:r>
      <w:r w:rsidR="00A573BE">
        <w:rPr>
          <w:rFonts w:ascii="Times New Roman" w:hAnsi="Times New Roman" w:cs="Times New Roman"/>
          <w:sz w:val="28"/>
          <w:szCs w:val="28"/>
        </w:rPr>
        <w:t>рств носили внутренний характер. П</w:t>
      </w:r>
      <w:r w:rsidRPr="006E3A9E">
        <w:rPr>
          <w:rFonts w:ascii="Times New Roman" w:hAnsi="Times New Roman" w:cs="Times New Roman"/>
          <w:sz w:val="28"/>
          <w:szCs w:val="28"/>
        </w:rPr>
        <w:t>равительства стран, прежде всего, защищали национальные отрасли экономики, а это оказывало отрицательное влияние на развитие мировой экономики. Отличие нынешней антикризисной политики стран Европы состоит как раз во взаимопомощи и взаимодействии друг с другом. Европейский Союз выступает в качестве надрегулирующей структуры над странами-участниками ЕС.</w:t>
      </w:r>
    </w:p>
    <w:p w:rsidR="000F1A65" w:rsidRPr="006E3A9E" w:rsidRDefault="000F1A65" w:rsidP="000F1A65">
      <w:pPr>
        <w:pStyle w:val="af"/>
        <w:ind w:firstLine="709"/>
        <w:jc w:val="both"/>
        <w:rPr>
          <w:rFonts w:ascii="Times New Roman" w:hAnsi="Times New Roman" w:cs="Times New Roman"/>
          <w:sz w:val="28"/>
          <w:szCs w:val="28"/>
        </w:rPr>
      </w:pPr>
      <w:r w:rsidRPr="006E3A9E">
        <w:rPr>
          <w:rFonts w:ascii="Times New Roman" w:hAnsi="Times New Roman" w:cs="Times New Roman"/>
          <w:sz w:val="28"/>
          <w:szCs w:val="28"/>
        </w:rPr>
        <w:t xml:space="preserve">Именно Евросоюз за последние годы стал инициатором международной координации антикризисных мер во многих случаях. Например, </w:t>
      </w:r>
      <w:r>
        <w:rPr>
          <w:rFonts w:ascii="Times New Roman" w:hAnsi="Times New Roman" w:cs="Times New Roman"/>
          <w:sz w:val="28"/>
          <w:szCs w:val="28"/>
        </w:rPr>
        <w:t xml:space="preserve">еще в начале кризиса, </w:t>
      </w:r>
      <w:r w:rsidRPr="006E3A9E">
        <w:rPr>
          <w:rFonts w:ascii="Times New Roman" w:hAnsi="Times New Roman" w:cs="Times New Roman"/>
          <w:sz w:val="28"/>
          <w:szCs w:val="28"/>
        </w:rPr>
        <w:t>саммит главных экономик мира, состоявшийся в Вашингтоне в ноябре 2008 г. был созван именно с подачи ЕС. На этом саммите было положено начало выработки глобальной антикризисной политики.</w:t>
      </w:r>
    </w:p>
    <w:p w:rsidR="000F1A65" w:rsidRPr="006E3A9E" w:rsidRDefault="000F1A65" w:rsidP="000F1A65">
      <w:pPr>
        <w:pStyle w:val="af"/>
        <w:ind w:firstLine="709"/>
        <w:jc w:val="both"/>
        <w:rPr>
          <w:rFonts w:ascii="Times New Roman" w:hAnsi="Times New Roman" w:cs="Times New Roman"/>
          <w:sz w:val="28"/>
          <w:szCs w:val="28"/>
        </w:rPr>
      </w:pPr>
      <w:r w:rsidRPr="006E3A9E">
        <w:rPr>
          <w:rFonts w:ascii="Times New Roman" w:hAnsi="Times New Roman" w:cs="Times New Roman"/>
          <w:sz w:val="28"/>
          <w:szCs w:val="28"/>
        </w:rPr>
        <w:t xml:space="preserve">Значение и роль ЕС в кризисной ситуации состоит в том, чтобы проводить единую, общую для всех стран-членов ЕС антикризисную политику. В условиях кризиса каждая страна под давлением обстоятельств может пренебречь своими обязательствами перед партнерами и проводить политику, ориентируясь только на собственные интересы. Поэтому так </w:t>
      </w:r>
      <w:r w:rsidRPr="006E3A9E">
        <w:rPr>
          <w:rFonts w:ascii="Times New Roman" w:hAnsi="Times New Roman" w:cs="Times New Roman"/>
          <w:sz w:val="28"/>
          <w:szCs w:val="28"/>
        </w:rPr>
        <w:lastRenderedPageBreak/>
        <w:t xml:space="preserve">важно наличие и сохранение скоординированной политики, объединяющей интересы стран внутри союза. </w:t>
      </w:r>
    </w:p>
    <w:p w:rsidR="000F1A65" w:rsidRPr="000F1A65" w:rsidRDefault="000F1A65" w:rsidP="00A573BE">
      <w:pPr>
        <w:pStyle w:val="af"/>
        <w:ind w:firstLine="709"/>
        <w:jc w:val="both"/>
        <w:rPr>
          <w:rFonts w:ascii="Times New Roman" w:hAnsi="Times New Roman" w:cs="Times New Roman"/>
          <w:sz w:val="28"/>
          <w:szCs w:val="28"/>
        </w:rPr>
      </w:pPr>
      <w:r w:rsidRPr="006E3A9E">
        <w:rPr>
          <w:rFonts w:ascii="Times New Roman" w:hAnsi="Times New Roman" w:cs="Times New Roman"/>
          <w:sz w:val="28"/>
          <w:szCs w:val="28"/>
        </w:rPr>
        <w:t xml:space="preserve">До наступления мирового кризиса в 2008 г. в Евросоюзе не существовало никакой антикризисной политики, так как в ней не было необходимости. </w:t>
      </w:r>
      <w:r w:rsidR="00DF2A31">
        <w:rPr>
          <w:rFonts w:ascii="Times New Roman" w:hAnsi="Times New Roman" w:cs="Times New Roman"/>
          <w:sz w:val="28"/>
          <w:szCs w:val="28"/>
        </w:rPr>
        <w:t>В результате</w:t>
      </w:r>
      <w:r w:rsidR="00C769C3">
        <w:rPr>
          <w:rFonts w:ascii="Times New Roman" w:hAnsi="Times New Roman" w:cs="Times New Roman"/>
          <w:sz w:val="28"/>
          <w:szCs w:val="28"/>
        </w:rPr>
        <w:t>,</w:t>
      </w:r>
      <w:r w:rsidR="00DF2A31">
        <w:rPr>
          <w:rFonts w:ascii="Times New Roman" w:hAnsi="Times New Roman" w:cs="Times New Roman"/>
          <w:sz w:val="28"/>
          <w:szCs w:val="28"/>
        </w:rPr>
        <w:t xml:space="preserve"> в настоящее время существует много дискуссий по поводу того, как стабилизировать кризисную экономику стран, входящих в ЕС. </w:t>
      </w:r>
      <w:r w:rsidR="00C769C3">
        <w:rPr>
          <w:rFonts w:ascii="Times New Roman" w:hAnsi="Times New Roman" w:cs="Times New Roman"/>
          <w:sz w:val="28"/>
          <w:szCs w:val="28"/>
        </w:rPr>
        <w:t>В целях обеспечения единой финансовой политики был создан аналог министерства финансов на наднациональном уровне уровне – Европейский стабилизационный механизм</w:t>
      </w:r>
      <w:r w:rsidR="005C08BB" w:rsidRPr="005C08BB">
        <w:rPr>
          <w:rFonts w:ascii="Times New Roman" w:hAnsi="Times New Roman" w:cs="Times New Roman"/>
          <w:sz w:val="28"/>
          <w:szCs w:val="28"/>
        </w:rPr>
        <w:t xml:space="preserve"> [8]</w:t>
      </w:r>
      <w:r w:rsidR="00C769C3">
        <w:rPr>
          <w:rFonts w:ascii="Times New Roman" w:hAnsi="Times New Roman" w:cs="Times New Roman"/>
          <w:sz w:val="28"/>
          <w:szCs w:val="28"/>
        </w:rPr>
        <w:t xml:space="preserve">. </w:t>
      </w:r>
    </w:p>
    <w:p w:rsidR="00CC1468" w:rsidRDefault="00CC1468" w:rsidP="000F1A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CC1468">
        <w:rPr>
          <w:rFonts w:ascii="Times New Roman" w:hAnsi="Times New Roman" w:cs="Times New Roman"/>
          <w:sz w:val="28"/>
          <w:szCs w:val="28"/>
        </w:rPr>
        <w:t>вропейский стабилизационный механизм (ЕСМ) — международная организация, которая предоставляет финансовую поддержку странам евро зоны в случае финансовых затруднений. ЕСМ была основана 27 сентября 2012 г. и должна функционировать как элемент постоянно действующей страховой сети евро зоны с максимальной способностью заимствования в 700 млрд. евро. ЕСМ заменит две существующие на данный момент в Европейском Союзе фондовые программы: Европейский фонд финансовой стабильности (ЕФФС) и Европейский механизм стабилизации (ЕМС). ЕСМ можно рассматривать как часть европейской региональной страховой сети, наравне с Европейским фискальным соглашением, Банковским союзом и Европейскиим центральным банком (ЕЦБ), которые также выполняют охранительные функции. Для каждого члена евро зоны, который испытывает трудности с финансовой стабильностью, все новые сделки и заявки на помощь находятся в компетенции ЕСМ, тогда как ЕФФС и ЕМС лишь продолжат работу и мониторинг по ранее одобренным кредитам для Ирландии, Португалии и Греции.</w:t>
      </w:r>
    </w:p>
    <w:p w:rsidR="00FE0B34" w:rsidRDefault="00FE0B34" w:rsidP="000F1A65">
      <w:pPr>
        <w:autoSpaceDE w:val="0"/>
        <w:autoSpaceDN w:val="0"/>
        <w:adjustRightInd w:val="0"/>
        <w:spacing w:after="0" w:line="240" w:lineRule="auto"/>
        <w:ind w:firstLine="709"/>
        <w:jc w:val="both"/>
        <w:rPr>
          <w:rFonts w:ascii="Times New Roman" w:hAnsi="Times New Roman" w:cs="Times New Roman"/>
          <w:sz w:val="28"/>
          <w:szCs w:val="28"/>
        </w:rPr>
      </w:pPr>
      <w:r w:rsidRPr="00FE0B34">
        <w:rPr>
          <w:rFonts w:ascii="Times New Roman" w:hAnsi="Times New Roman" w:cs="Times New Roman"/>
          <w:sz w:val="28"/>
          <w:szCs w:val="28"/>
        </w:rPr>
        <w:t>Европейский Стабилизационный Механизм (</w:t>
      </w:r>
      <w:r w:rsidRPr="00FE0B34">
        <w:rPr>
          <w:rFonts w:ascii="Times New Roman" w:hAnsi="Times New Roman" w:cs="Times New Roman"/>
          <w:sz w:val="28"/>
          <w:szCs w:val="28"/>
          <w:lang w:val="en-US"/>
        </w:rPr>
        <w:t>E</w:t>
      </w:r>
      <w:r w:rsidRPr="00FE0B34">
        <w:rPr>
          <w:rFonts w:ascii="Times New Roman" w:hAnsi="Times New Roman" w:cs="Times New Roman"/>
          <w:sz w:val="28"/>
          <w:szCs w:val="28"/>
        </w:rPr>
        <w:t>С</w:t>
      </w:r>
      <w:r w:rsidRPr="00FE0B34">
        <w:rPr>
          <w:rFonts w:ascii="Times New Roman" w:hAnsi="Times New Roman" w:cs="Times New Roman"/>
          <w:sz w:val="28"/>
          <w:szCs w:val="28"/>
          <w:lang w:val="en-US"/>
        </w:rPr>
        <w:t>M</w:t>
      </w:r>
      <w:r w:rsidRPr="00FE0B34">
        <w:rPr>
          <w:rFonts w:ascii="Times New Roman" w:hAnsi="Times New Roman" w:cs="Times New Roman"/>
          <w:sz w:val="28"/>
          <w:szCs w:val="28"/>
        </w:rPr>
        <w:t>) не столько механизм, сколько новая административная единица Европейского Союза (ЕС). Его заявленная цель – предоставлять кредиты странам из еврозоны, которые не способны справится со своими финансовыми обязательствами.</w:t>
      </w:r>
      <w:r w:rsidR="00CC1468" w:rsidRPr="00CC1468">
        <w:t xml:space="preserve"> </w:t>
      </w:r>
      <w:r w:rsidR="00CC1468" w:rsidRPr="00CC1468">
        <w:rPr>
          <w:rFonts w:ascii="Times New Roman" w:hAnsi="Times New Roman" w:cs="Times New Roman"/>
          <w:sz w:val="28"/>
          <w:szCs w:val="28"/>
        </w:rPr>
        <w:t>Его возглавляет Совет Управляющих. В него входят 17 министров финансов европейских стран внутри ЕС</w:t>
      </w:r>
      <w:r w:rsidR="005C08BB" w:rsidRPr="005C08BB">
        <w:rPr>
          <w:rFonts w:ascii="Times New Roman" w:hAnsi="Times New Roman" w:cs="Times New Roman"/>
          <w:sz w:val="28"/>
          <w:szCs w:val="28"/>
        </w:rPr>
        <w:t xml:space="preserve"> [</w:t>
      </w:r>
      <w:r w:rsidR="00FE0D08" w:rsidRPr="00FE0D08">
        <w:rPr>
          <w:rFonts w:ascii="Times New Roman" w:hAnsi="Times New Roman" w:cs="Times New Roman"/>
          <w:sz w:val="28"/>
          <w:szCs w:val="28"/>
        </w:rPr>
        <w:t>8</w:t>
      </w:r>
      <w:r w:rsidR="005C08BB" w:rsidRPr="005C08BB">
        <w:rPr>
          <w:rFonts w:ascii="Times New Roman" w:hAnsi="Times New Roman" w:cs="Times New Roman"/>
          <w:sz w:val="28"/>
          <w:szCs w:val="28"/>
        </w:rPr>
        <w:t>]</w:t>
      </w:r>
      <w:r w:rsidR="00CC1468" w:rsidRPr="00CC1468">
        <w:rPr>
          <w:rFonts w:ascii="Times New Roman" w:hAnsi="Times New Roman" w:cs="Times New Roman"/>
          <w:sz w:val="28"/>
          <w:szCs w:val="28"/>
        </w:rPr>
        <w:t>.</w:t>
      </w:r>
    </w:p>
    <w:p w:rsidR="00C769C3" w:rsidRPr="00FE0B34" w:rsidRDefault="00C769C3" w:rsidP="000F1A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институциональные изменения, которые мы наблюдаем в наднациональных структурах стран, входящих в Европейский Союз, также являются примером адаптационного механизма, </w:t>
      </w:r>
      <w:r w:rsidR="0077081F">
        <w:rPr>
          <w:rFonts w:ascii="Times New Roman" w:hAnsi="Times New Roman" w:cs="Times New Roman"/>
          <w:sz w:val="28"/>
          <w:szCs w:val="28"/>
        </w:rPr>
        <w:t xml:space="preserve">который мы назвали механизмом институциональных изменений. </w:t>
      </w:r>
    </w:p>
    <w:p w:rsidR="00906792" w:rsidRPr="003512FC" w:rsidRDefault="00CC1468" w:rsidP="003512FC">
      <w:pPr>
        <w:pStyle w:val="aa"/>
        <w:numPr>
          <w:ilvl w:val="0"/>
          <w:numId w:val="8"/>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Выводы</w:t>
      </w:r>
      <w:r>
        <w:rPr>
          <w:rFonts w:ascii="Times New Roman" w:hAnsi="Times New Roman" w:cs="Times New Roman"/>
          <w:b/>
          <w:sz w:val="28"/>
          <w:szCs w:val="28"/>
          <w:lang w:val="en-US"/>
        </w:rPr>
        <w:t>.</w:t>
      </w:r>
    </w:p>
    <w:p w:rsidR="000617AC" w:rsidRDefault="000617AC" w:rsidP="000617AC">
      <w:pPr>
        <w:autoSpaceDE w:val="0"/>
        <w:autoSpaceDN w:val="0"/>
        <w:adjustRightInd w:val="0"/>
        <w:spacing w:after="0" w:line="240" w:lineRule="auto"/>
        <w:ind w:firstLine="709"/>
        <w:jc w:val="both"/>
        <w:rPr>
          <w:rFonts w:ascii="Times New Roman" w:hAnsi="Times New Roman" w:cs="Times New Roman"/>
          <w:sz w:val="28"/>
          <w:szCs w:val="28"/>
        </w:rPr>
      </w:pPr>
      <w:r w:rsidRPr="000617AC">
        <w:rPr>
          <w:rFonts w:ascii="Times New Roman" w:hAnsi="Times New Roman" w:cs="Times New Roman"/>
          <w:sz w:val="28"/>
          <w:szCs w:val="28"/>
        </w:rPr>
        <w:t xml:space="preserve">Проанализировав существующие в экономической теории подходы к </w:t>
      </w:r>
      <w:r w:rsidR="00FC40D7">
        <w:rPr>
          <w:rFonts w:ascii="Times New Roman" w:hAnsi="Times New Roman" w:cs="Times New Roman"/>
          <w:sz w:val="28"/>
          <w:szCs w:val="28"/>
        </w:rPr>
        <w:t>проблеме</w:t>
      </w:r>
      <w:r w:rsidRPr="000617AC">
        <w:rPr>
          <w:rFonts w:ascii="Times New Roman" w:hAnsi="Times New Roman" w:cs="Times New Roman"/>
          <w:sz w:val="28"/>
          <w:szCs w:val="28"/>
        </w:rPr>
        <w:t xml:space="preserve"> адаптации </w:t>
      </w:r>
      <w:r>
        <w:rPr>
          <w:rFonts w:ascii="Times New Roman" w:hAnsi="Times New Roman" w:cs="Times New Roman"/>
          <w:sz w:val="28"/>
          <w:szCs w:val="28"/>
        </w:rPr>
        <w:t xml:space="preserve">экономических субъектов </w:t>
      </w:r>
      <w:r w:rsidRPr="000617AC">
        <w:rPr>
          <w:rFonts w:ascii="Times New Roman" w:hAnsi="Times New Roman" w:cs="Times New Roman"/>
          <w:sz w:val="28"/>
          <w:szCs w:val="28"/>
        </w:rPr>
        <w:t>и формированию</w:t>
      </w:r>
      <w:r>
        <w:rPr>
          <w:rFonts w:ascii="Times New Roman" w:hAnsi="Times New Roman" w:cs="Times New Roman"/>
          <w:sz w:val="28"/>
          <w:szCs w:val="28"/>
        </w:rPr>
        <w:t xml:space="preserve"> ими</w:t>
      </w:r>
      <w:r w:rsidRPr="000617AC">
        <w:rPr>
          <w:rFonts w:ascii="Times New Roman" w:hAnsi="Times New Roman" w:cs="Times New Roman"/>
          <w:sz w:val="28"/>
          <w:szCs w:val="28"/>
        </w:rPr>
        <w:t xml:space="preserve"> </w:t>
      </w:r>
      <w:r>
        <w:rPr>
          <w:rFonts w:ascii="Times New Roman" w:hAnsi="Times New Roman" w:cs="Times New Roman"/>
          <w:sz w:val="28"/>
          <w:szCs w:val="28"/>
        </w:rPr>
        <w:t xml:space="preserve">адаптационных механизмов </w:t>
      </w:r>
      <w:r w:rsidRPr="000617AC">
        <w:rPr>
          <w:rFonts w:ascii="Times New Roman" w:hAnsi="Times New Roman" w:cs="Times New Roman"/>
          <w:sz w:val="28"/>
          <w:szCs w:val="28"/>
        </w:rPr>
        <w:t xml:space="preserve"> можно сделать выводы о том, что методология </w:t>
      </w:r>
      <w:r>
        <w:rPr>
          <w:rFonts w:ascii="Times New Roman" w:hAnsi="Times New Roman" w:cs="Times New Roman"/>
          <w:sz w:val="28"/>
          <w:szCs w:val="28"/>
        </w:rPr>
        <w:t xml:space="preserve">в </w:t>
      </w:r>
      <w:r w:rsidR="00FC40D7">
        <w:rPr>
          <w:rFonts w:ascii="Times New Roman" w:hAnsi="Times New Roman" w:cs="Times New Roman"/>
          <w:sz w:val="28"/>
          <w:szCs w:val="28"/>
        </w:rPr>
        <w:t>данной области знаний</w:t>
      </w:r>
      <w:r>
        <w:rPr>
          <w:rFonts w:ascii="Times New Roman" w:hAnsi="Times New Roman" w:cs="Times New Roman"/>
          <w:sz w:val="28"/>
          <w:szCs w:val="28"/>
        </w:rPr>
        <w:t xml:space="preserve"> находится в стадии формирования. </w:t>
      </w:r>
    </w:p>
    <w:p w:rsidR="000617AC" w:rsidRPr="000617AC" w:rsidRDefault="000617AC" w:rsidP="000617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Предложенный нами подход к понятиям «адаптация» и «адаптационный механизм экономических субъектов» позволяет идентифицировать и описывать процесс адаптации, а также  выделять и </w:t>
      </w:r>
      <w:r>
        <w:rPr>
          <w:rFonts w:ascii="Times New Roman" w:hAnsi="Times New Roman" w:cs="Times New Roman"/>
          <w:sz w:val="28"/>
          <w:szCs w:val="28"/>
        </w:rPr>
        <w:lastRenderedPageBreak/>
        <w:t xml:space="preserve">классифицировать различные виды механизмов адаптации в российской экономике.  </w:t>
      </w:r>
    </w:p>
    <w:p w:rsidR="00906792" w:rsidRDefault="00906792" w:rsidP="005E7031">
      <w:pPr>
        <w:spacing w:line="240" w:lineRule="auto"/>
        <w:ind w:firstLine="709"/>
        <w:jc w:val="center"/>
        <w:rPr>
          <w:rFonts w:ascii="Times New Roman" w:hAnsi="Times New Roman" w:cs="Times New Roman"/>
          <w:b/>
          <w:sz w:val="28"/>
          <w:szCs w:val="28"/>
        </w:rPr>
      </w:pPr>
      <w:r w:rsidRPr="005E7031">
        <w:rPr>
          <w:rFonts w:ascii="Times New Roman" w:hAnsi="Times New Roman" w:cs="Times New Roman"/>
          <w:b/>
          <w:sz w:val="28"/>
          <w:szCs w:val="28"/>
        </w:rPr>
        <w:t>Список литературы</w:t>
      </w:r>
    </w:p>
    <w:p w:rsidR="005E7031" w:rsidRPr="00BF468E" w:rsidRDefault="005E7031" w:rsidP="00BF468E">
      <w:pPr>
        <w:numPr>
          <w:ilvl w:val="0"/>
          <w:numId w:val="2"/>
        </w:numPr>
        <w:spacing w:after="0" w:line="240" w:lineRule="auto"/>
        <w:ind w:left="0" w:firstLine="709"/>
        <w:jc w:val="both"/>
        <w:rPr>
          <w:rFonts w:ascii="Times New Roman" w:hAnsi="Times New Roman" w:cs="Times New Roman"/>
          <w:sz w:val="28"/>
          <w:szCs w:val="28"/>
        </w:rPr>
      </w:pPr>
      <w:r w:rsidRPr="00BF468E">
        <w:rPr>
          <w:rFonts w:ascii="Times New Roman" w:hAnsi="Times New Roman" w:cs="Times New Roman"/>
          <w:sz w:val="28"/>
          <w:szCs w:val="28"/>
        </w:rPr>
        <w:t xml:space="preserve">Об обязательных нормативах банков [Электронный ресурс] : инструкция Центрального банка РФ от 16 января </w:t>
      </w:r>
      <w:smartTag w:uri="urn:schemas-microsoft-com:office:smarttags" w:element="metricconverter">
        <w:smartTagPr>
          <w:attr w:name="ProductID" w:val="2004 г"/>
        </w:smartTagPr>
        <w:r w:rsidRPr="00BF468E">
          <w:rPr>
            <w:rFonts w:ascii="Times New Roman" w:hAnsi="Times New Roman" w:cs="Times New Roman"/>
            <w:sz w:val="28"/>
            <w:szCs w:val="28"/>
          </w:rPr>
          <w:t>2004 г</w:t>
        </w:r>
      </w:smartTag>
      <w:r w:rsidRPr="00BF468E">
        <w:rPr>
          <w:rFonts w:ascii="Times New Roman" w:hAnsi="Times New Roman" w:cs="Times New Roman"/>
          <w:sz w:val="28"/>
          <w:szCs w:val="28"/>
        </w:rPr>
        <w:t>. №110-И. Доступ из справ.-правовой системы «КонсультантПлюс».</w:t>
      </w:r>
    </w:p>
    <w:p w:rsidR="005E7031" w:rsidRPr="00FE0D08" w:rsidRDefault="005E7031" w:rsidP="00BF468E">
      <w:pPr>
        <w:numPr>
          <w:ilvl w:val="0"/>
          <w:numId w:val="2"/>
        </w:numPr>
        <w:spacing w:after="0" w:line="240" w:lineRule="auto"/>
        <w:ind w:left="0" w:firstLine="709"/>
        <w:jc w:val="both"/>
        <w:rPr>
          <w:rFonts w:ascii="Times New Roman" w:hAnsi="Times New Roman" w:cs="Times New Roman"/>
          <w:sz w:val="28"/>
          <w:szCs w:val="28"/>
        </w:rPr>
      </w:pPr>
      <w:r w:rsidRPr="00BF468E">
        <w:rPr>
          <w:rFonts w:ascii="Times New Roman" w:hAnsi="Times New Roman" w:cs="Times New Roman"/>
          <w:sz w:val="28"/>
          <w:szCs w:val="28"/>
        </w:rPr>
        <w:t xml:space="preserve">О внесении изменений в Инструкцию Банка России от 16 января </w:t>
      </w:r>
      <w:smartTag w:uri="urn:schemas-microsoft-com:office:smarttags" w:element="metricconverter">
        <w:smartTagPr>
          <w:attr w:name="ProductID" w:val="2004 г"/>
        </w:smartTagPr>
        <w:r w:rsidRPr="00BF468E">
          <w:rPr>
            <w:rFonts w:ascii="Times New Roman" w:hAnsi="Times New Roman" w:cs="Times New Roman"/>
            <w:sz w:val="28"/>
            <w:szCs w:val="28"/>
          </w:rPr>
          <w:t>2004 г</w:t>
        </w:r>
      </w:smartTag>
      <w:r w:rsidRPr="00BF468E">
        <w:rPr>
          <w:rFonts w:ascii="Times New Roman" w:hAnsi="Times New Roman" w:cs="Times New Roman"/>
          <w:sz w:val="28"/>
          <w:szCs w:val="28"/>
        </w:rPr>
        <w:t>. №110-И «Об обязательных нормативах банков» [Электронный ресурс] : проект. Доступ из справ.-правовой системы «КонсультантПлюс».</w:t>
      </w:r>
    </w:p>
    <w:p w:rsidR="00FE0D08" w:rsidRPr="003B47E0" w:rsidRDefault="00FE0D08" w:rsidP="00BF468E">
      <w:pPr>
        <w:numPr>
          <w:ilvl w:val="0"/>
          <w:numId w:val="2"/>
        </w:numPr>
        <w:spacing w:after="0" w:line="240" w:lineRule="auto"/>
        <w:ind w:left="0" w:firstLine="709"/>
        <w:jc w:val="both"/>
        <w:rPr>
          <w:rFonts w:ascii="Times New Roman" w:hAnsi="Times New Roman" w:cs="Times New Roman"/>
          <w:sz w:val="28"/>
          <w:szCs w:val="28"/>
        </w:rPr>
      </w:pPr>
      <w:r w:rsidRPr="00FE0D08">
        <w:rPr>
          <w:rFonts w:ascii="Times New Roman" w:hAnsi="Times New Roman" w:cs="Times New Roman"/>
          <w:sz w:val="28"/>
          <w:szCs w:val="28"/>
        </w:rPr>
        <w:t>Бортников Г.П. Базель III: новые стандарты капитала, ликвидности и резервов для банков // Управление в кредитной организации, №6. 2010.</w:t>
      </w:r>
      <w:r>
        <w:rPr>
          <w:rFonts w:ascii="Times New Roman" w:hAnsi="Times New Roman" w:cs="Times New Roman"/>
          <w:sz w:val="28"/>
          <w:szCs w:val="28"/>
          <w:lang w:val="en-US"/>
        </w:rPr>
        <w:t>-c.35-50.</w:t>
      </w:r>
    </w:p>
    <w:p w:rsidR="00004F37" w:rsidRPr="00E50A1E" w:rsidRDefault="00004F37" w:rsidP="00377192">
      <w:pPr>
        <w:numPr>
          <w:ilvl w:val="0"/>
          <w:numId w:val="2"/>
        </w:numPr>
        <w:spacing w:after="0" w:line="240" w:lineRule="auto"/>
        <w:ind w:left="0" w:firstLine="709"/>
        <w:jc w:val="both"/>
        <w:rPr>
          <w:rFonts w:ascii="Times New Roman" w:hAnsi="Times New Roman" w:cs="Times New Roman"/>
          <w:sz w:val="28"/>
          <w:szCs w:val="28"/>
        </w:rPr>
      </w:pPr>
      <w:r w:rsidRPr="00E50A1E">
        <w:rPr>
          <w:rFonts w:ascii="Times New Roman" w:hAnsi="Times New Roman" w:cs="Times New Roman"/>
          <w:sz w:val="28"/>
          <w:szCs w:val="28"/>
        </w:rPr>
        <w:t>Галушко Е.С. Обоснование организационно-экономического механизма адаптации предприятия [Электронный ресурс] / Е.С. Галушко, С.А. Галушко // Вестник СевНТУ. – Сер. Экономика и финансы. – Сб. 130. Севастополь, 2012. – С. 43-47. URL: http://sevntu.com.ua/jspui/bitstream/123456789/5515/1/130_07.pdf</w:t>
      </w:r>
    </w:p>
    <w:p w:rsidR="00004F37" w:rsidRDefault="00004F37" w:rsidP="00377192">
      <w:pPr>
        <w:numPr>
          <w:ilvl w:val="0"/>
          <w:numId w:val="2"/>
        </w:numPr>
        <w:spacing w:after="0" w:line="240" w:lineRule="auto"/>
        <w:ind w:left="0" w:firstLine="709"/>
        <w:jc w:val="both"/>
        <w:rPr>
          <w:rFonts w:ascii="Times New Roman" w:hAnsi="Times New Roman" w:cs="Times New Roman"/>
          <w:sz w:val="28"/>
          <w:szCs w:val="28"/>
        </w:rPr>
      </w:pPr>
      <w:r w:rsidRPr="00E50A1E">
        <w:rPr>
          <w:rFonts w:ascii="Times New Roman" w:hAnsi="Times New Roman" w:cs="Times New Roman"/>
          <w:sz w:val="28"/>
          <w:szCs w:val="28"/>
        </w:rPr>
        <w:t xml:space="preserve">Глаголев С.Н. Развитие организационно-экономического механизма управления адаптацией промышленного предприятия: теория, оценка, практика [Текст] : автореф. дисс. … д-ра экон. Наук / С.Н. Глаголев. – Саратов, 2009. </w:t>
      </w:r>
    </w:p>
    <w:p w:rsidR="00AD07CE" w:rsidRDefault="00AD07CE" w:rsidP="00377192">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Доклад Стиглица. О реформе валютно-финансовой системы</w:t>
      </w:r>
      <w:r w:rsidRPr="00AD07CE">
        <w:rPr>
          <w:rFonts w:ascii="Times New Roman" w:hAnsi="Times New Roman" w:cs="Times New Roman"/>
          <w:sz w:val="28"/>
          <w:szCs w:val="28"/>
        </w:rPr>
        <w:t>:</w:t>
      </w:r>
      <w:r>
        <w:rPr>
          <w:rFonts w:ascii="Times New Roman" w:hAnsi="Times New Roman" w:cs="Times New Roman"/>
          <w:sz w:val="28"/>
          <w:szCs w:val="28"/>
        </w:rPr>
        <w:t xml:space="preserve"> уроки глобального кризиса. Доклад комиссии финансовых экспертов ООН.-М.</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Международные отношения.2010.-328 с.   </w:t>
      </w:r>
    </w:p>
    <w:p w:rsidR="00EE664F" w:rsidRDefault="00EE664F" w:rsidP="00377192">
      <w:pPr>
        <w:numPr>
          <w:ilvl w:val="0"/>
          <w:numId w:val="2"/>
        </w:numPr>
        <w:spacing w:after="0" w:line="240" w:lineRule="auto"/>
        <w:ind w:left="0" w:firstLine="709"/>
        <w:jc w:val="both"/>
        <w:rPr>
          <w:rFonts w:ascii="Times New Roman" w:hAnsi="Times New Roman" w:cs="Times New Roman"/>
          <w:sz w:val="28"/>
          <w:szCs w:val="28"/>
        </w:rPr>
      </w:pPr>
      <w:r w:rsidRPr="00EE664F">
        <w:rPr>
          <w:rFonts w:ascii="Times New Roman" w:hAnsi="Times New Roman" w:cs="Times New Roman"/>
          <w:sz w:val="28"/>
          <w:szCs w:val="28"/>
        </w:rPr>
        <w:t>Зяблицкая Н.В. Монография. Оценка адаптационных возможностей промышленных предприятий. - НВ: Изд-во "Приобье", 2005. - 103 с.</w:t>
      </w:r>
    </w:p>
    <w:p w:rsidR="00266AFD" w:rsidRPr="00E50A1E" w:rsidRDefault="00266AFD" w:rsidP="00377192">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Искендеров П. Евросоюз</w:t>
      </w:r>
      <w:r w:rsidRPr="00266AFD">
        <w:rPr>
          <w:rFonts w:ascii="Times New Roman" w:hAnsi="Times New Roman" w:cs="Times New Roman"/>
          <w:sz w:val="28"/>
          <w:szCs w:val="28"/>
        </w:rPr>
        <w:t>:</w:t>
      </w:r>
      <w:r>
        <w:rPr>
          <w:rFonts w:ascii="Times New Roman" w:hAnsi="Times New Roman" w:cs="Times New Roman"/>
          <w:sz w:val="28"/>
          <w:szCs w:val="28"/>
        </w:rPr>
        <w:t>балансы и долги.</w:t>
      </w:r>
      <w:r w:rsidRPr="00266AFD">
        <w:rPr>
          <w:rFonts w:ascii="Times New Roman" w:hAnsi="Times New Roman" w:cs="Times New Roman"/>
          <w:sz w:val="28"/>
          <w:szCs w:val="28"/>
        </w:rPr>
        <w:t xml:space="preserve">// </w:t>
      </w:r>
      <w:r>
        <w:rPr>
          <w:rFonts w:ascii="Times New Roman" w:hAnsi="Times New Roman" w:cs="Times New Roman"/>
          <w:sz w:val="28"/>
          <w:szCs w:val="28"/>
        </w:rPr>
        <w:t>.</w:t>
      </w:r>
      <w:r w:rsidRPr="003057BA">
        <w:rPr>
          <w:rFonts w:ascii="Times New Roman" w:hAnsi="Times New Roman" w:cs="Times New Roman"/>
          <w:sz w:val="28"/>
          <w:szCs w:val="28"/>
        </w:rPr>
        <w:t>//[</w:t>
      </w:r>
      <w:r>
        <w:rPr>
          <w:rFonts w:ascii="Times New Roman" w:hAnsi="Times New Roman" w:cs="Times New Roman"/>
          <w:sz w:val="28"/>
          <w:szCs w:val="28"/>
        </w:rPr>
        <w:t>Электронный ресурс</w:t>
      </w:r>
      <w:r w:rsidRPr="003057BA">
        <w:rPr>
          <w:rFonts w:ascii="Times New Roman" w:hAnsi="Times New Roman" w:cs="Times New Roman"/>
          <w:sz w:val="28"/>
          <w:szCs w:val="28"/>
        </w:rPr>
        <w:t>].</w:t>
      </w:r>
      <w:r>
        <w:rPr>
          <w:rFonts w:ascii="Times New Roman" w:hAnsi="Times New Roman" w:cs="Times New Roman"/>
          <w:sz w:val="28"/>
          <w:szCs w:val="28"/>
        </w:rPr>
        <w:t>Режим доступа</w:t>
      </w:r>
      <w:r w:rsidRPr="003057BA">
        <w:rPr>
          <w:rFonts w:ascii="Times New Roman" w:hAnsi="Times New Roman" w:cs="Times New Roman"/>
          <w:sz w:val="28"/>
          <w:szCs w:val="28"/>
        </w:rPr>
        <w:t>:</w:t>
      </w:r>
      <w:r w:rsidRPr="00266AFD">
        <w:t xml:space="preserve"> </w:t>
      </w:r>
      <w:r w:rsidRPr="00266AFD">
        <w:rPr>
          <w:rFonts w:ascii="Times New Roman" w:hAnsi="Times New Roman" w:cs="Times New Roman"/>
          <w:sz w:val="28"/>
          <w:szCs w:val="28"/>
        </w:rPr>
        <w:t>http://rus.ruvr.ru/2012_10_23/Evrosojuz-balansi-i-dolgi/</w:t>
      </w:r>
    </w:p>
    <w:p w:rsidR="00004F37" w:rsidRPr="00E50A1E" w:rsidRDefault="00004F37" w:rsidP="00377192">
      <w:pPr>
        <w:numPr>
          <w:ilvl w:val="0"/>
          <w:numId w:val="2"/>
        </w:numPr>
        <w:spacing w:after="0" w:line="240" w:lineRule="auto"/>
        <w:ind w:left="0" w:firstLine="709"/>
        <w:jc w:val="both"/>
        <w:rPr>
          <w:rFonts w:ascii="Times New Roman" w:hAnsi="Times New Roman" w:cs="Times New Roman"/>
          <w:sz w:val="28"/>
          <w:szCs w:val="28"/>
        </w:rPr>
      </w:pPr>
      <w:r w:rsidRPr="00E50A1E">
        <w:rPr>
          <w:rFonts w:ascii="Times New Roman" w:hAnsi="Times New Roman" w:cs="Times New Roman"/>
          <w:sz w:val="28"/>
          <w:szCs w:val="28"/>
        </w:rPr>
        <w:t>Корель Л. В. Социология адаптаций: Вопросы теории, методологии и методики. – Новосибирск: Наука, 2005.– 424 с.</w:t>
      </w:r>
    </w:p>
    <w:p w:rsidR="00004F37" w:rsidRDefault="00004F37" w:rsidP="00377192">
      <w:pPr>
        <w:numPr>
          <w:ilvl w:val="0"/>
          <w:numId w:val="2"/>
        </w:numPr>
        <w:spacing w:after="0" w:line="240" w:lineRule="auto"/>
        <w:ind w:left="0" w:firstLine="709"/>
        <w:jc w:val="both"/>
        <w:rPr>
          <w:rFonts w:ascii="Times New Roman" w:hAnsi="Times New Roman" w:cs="Times New Roman"/>
          <w:sz w:val="28"/>
          <w:szCs w:val="28"/>
        </w:rPr>
      </w:pPr>
      <w:r w:rsidRPr="00E50A1E">
        <w:rPr>
          <w:rFonts w:ascii="Times New Roman" w:hAnsi="Times New Roman" w:cs="Times New Roman"/>
          <w:sz w:val="28"/>
          <w:szCs w:val="28"/>
        </w:rPr>
        <w:t>Ожегов С. Словарь русского языка / Под ред.чл.-корр. АНСССР Н.Ю. Шведовой.—20-е изд., стереотип. М.: Рус. яз., 1989. – 750 с.</w:t>
      </w:r>
    </w:p>
    <w:p w:rsidR="007A1384" w:rsidRPr="00E50A1E" w:rsidRDefault="007A1384" w:rsidP="00377192">
      <w:pPr>
        <w:numPr>
          <w:ilvl w:val="0"/>
          <w:numId w:val="2"/>
        </w:numPr>
        <w:spacing w:after="0" w:line="240" w:lineRule="auto"/>
        <w:ind w:left="0" w:firstLine="709"/>
        <w:jc w:val="both"/>
        <w:rPr>
          <w:rFonts w:ascii="Times New Roman" w:hAnsi="Times New Roman" w:cs="Times New Roman"/>
          <w:sz w:val="28"/>
          <w:szCs w:val="28"/>
        </w:rPr>
      </w:pPr>
      <w:r w:rsidRPr="007A1384">
        <w:rPr>
          <w:rFonts w:ascii="Times New Roman" w:hAnsi="Times New Roman" w:cs="Times New Roman"/>
          <w:sz w:val="28"/>
          <w:szCs w:val="28"/>
        </w:rPr>
        <w:t>Пастухова Е.А.</w:t>
      </w:r>
      <w:r>
        <w:rPr>
          <w:rFonts w:ascii="Times New Roman" w:hAnsi="Times New Roman" w:cs="Times New Roman"/>
          <w:sz w:val="28"/>
          <w:szCs w:val="28"/>
        </w:rPr>
        <w:t xml:space="preserve"> А</w:t>
      </w:r>
      <w:r w:rsidRPr="007A1384">
        <w:rPr>
          <w:rFonts w:ascii="Times New Roman" w:hAnsi="Times New Roman" w:cs="Times New Roman"/>
          <w:sz w:val="28"/>
          <w:szCs w:val="28"/>
        </w:rPr>
        <w:t>даптация экономической системы к изменениям среды</w:t>
      </w:r>
      <w:r>
        <w:rPr>
          <w:rFonts w:ascii="Times New Roman" w:hAnsi="Times New Roman" w:cs="Times New Roman"/>
          <w:sz w:val="28"/>
          <w:szCs w:val="28"/>
        </w:rPr>
        <w:t>.</w:t>
      </w:r>
      <w:r w:rsidRPr="007A1384">
        <w:rPr>
          <w:rFonts w:ascii="Times New Roman" w:hAnsi="Times New Roman" w:cs="Times New Roman"/>
          <w:sz w:val="28"/>
          <w:szCs w:val="28"/>
        </w:rPr>
        <w:t>//</w:t>
      </w:r>
      <w:r>
        <w:rPr>
          <w:rFonts w:ascii="Times New Roman" w:hAnsi="Times New Roman" w:cs="Times New Roman"/>
          <w:sz w:val="28"/>
          <w:szCs w:val="28"/>
        </w:rPr>
        <w:t>Современные наукоемкие технологии.- № 5.-2006.- с.70-78.</w:t>
      </w:r>
      <w:r w:rsidRPr="007A1384">
        <w:rPr>
          <w:rFonts w:ascii="Times New Roman" w:hAnsi="Times New Roman" w:cs="Times New Roman"/>
          <w:sz w:val="28"/>
          <w:szCs w:val="28"/>
        </w:rPr>
        <w:t xml:space="preserve"> </w:t>
      </w:r>
      <w:r>
        <w:rPr>
          <w:rFonts w:ascii="Times New Roman" w:hAnsi="Times New Roman" w:cs="Times New Roman"/>
          <w:sz w:val="28"/>
          <w:szCs w:val="28"/>
        </w:rPr>
        <w:t>.</w:t>
      </w:r>
      <w:r w:rsidRPr="003057BA">
        <w:rPr>
          <w:rFonts w:ascii="Times New Roman" w:hAnsi="Times New Roman" w:cs="Times New Roman"/>
          <w:sz w:val="28"/>
          <w:szCs w:val="28"/>
        </w:rPr>
        <w:t>//[</w:t>
      </w:r>
      <w:r>
        <w:rPr>
          <w:rFonts w:ascii="Times New Roman" w:hAnsi="Times New Roman" w:cs="Times New Roman"/>
          <w:sz w:val="28"/>
          <w:szCs w:val="28"/>
        </w:rPr>
        <w:t>Электронный ресурс</w:t>
      </w:r>
      <w:r w:rsidRPr="003057BA">
        <w:rPr>
          <w:rFonts w:ascii="Times New Roman" w:hAnsi="Times New Roman" w:cs="Times New Roman"/>
          <w:sz w:val="28"/>
          <w:szCs w:val="28"/>
        </w:rPr>
        <w:t>].</w:t>
      </w:r>
      <w:r>
        <w:rPr>
          <w:rFonts w:ascii="Times New Roman" w:hAnsi="Times New Roman" w:cs="Times New Roman"/>
          <w:sz w:val="28"/>
          <w:szCs w:val="28"/>
        </w:rPr>
        <w:t>Режим доступа</w:t>
      </w:r>
      <w:r w:rsidRPr="003057BA">
        <w:rPr>
          <w:rFonts w:ascii="Times New Roman" w:hAnsi="Times New Roman" w:cs="Times New Roman"/>
          <w:sz w:val="28"/>
          <w:szCs w:val="28"/>
        </w:rPr>
        <w:t>:</w:t>
      </w:r>
      <w:r w:rsidRPr="007A1384">
        <w:t xml:space="preserve"> </w:t>
      </w:r>
      <w:r w:rsidRPr="007A1384">
        <w:rPr>
          <w:rFonts w:ascii="Times New Roman" w:hAnsi="Times New Roman" w:cs="Times New Roman"/>
          <w:sz w:val="28"/>
          <w:szCs w:val="28"/>
        </w:rPr>
        <w:t>http://www.rae.ru/snt/?section=content&amp;op=show_article&amp;article_id=1852</w:t>
      </w:r>
    </w:p>
    <w:p w:rsidR="00004F37" w:rsidRPr="00E50A1E" w:rsidRDefault="00004F37" w:rsidP="00004F37">
      <w:pPr>
        <w:numPr>
          <w:ilvl w:val="0"/>
          <w:numId w:val="2"/>
        </w:numPr>
        <w:spacing w:after="0" w:line="240" w:lineRule="auto"/>
        <w:ind w:left="0" w:firstLine="709"/>
        <w:jc w:val="both"/>
        <w:rPr>
          <w:rFonts w:ascii="Times New Roman" w:hAnsi="Times New Roman" w:cs="Times New Roman"/>
          <w:sz w:val="28"/>
          <w:szCs w:val="28"/>
        </w:rPr>
      </w:pPr>
      <w:r w:rsidRPr="00E50A1E">
        <w:rPr>
          <w:rFonts w:ascii="Times New Roman" w:hAnsi="Times New Roman" w:cs="Times New Roman"/>
          <w:sz w:val="28"/>
          <w:szCs w:val="28"/>
        </w:rPr>
        <w:t xml:space="preserve">Психология адаптации и социальная среда: современные подходы, проблемы, перспективы / Рос. акад. наук, Ин-т психологии; отв. </w:t>
      </w:r>
      <w:r w:rsidRPr="00E50A1E">
        <w:rPr>
          <w:rFonts w:ascii="Times New Roman" w:hAnsi="Times New Roman" w:cs="Times New Roman"/>
          <w:sz w:val="28"/>
          <w:szCs w:val="28"/>
        </w:rPr>
        <w:lastRenderedPageBreak/>
        <w:t>ред.: Л. Г. Дикая, А. Л. Журавлев. - М.: Ин-т психологии РАН, 2007. – 623 с.</w:t>
      </w:r>
    </w:p>
    <w:p w:rsidR="00004F37" w:rsidRPr="00E50A1E" w:rsidRDefault="00004F37" w:rsidP="00377192">
      <w:pPr>
        <w:numPr>
          <w:ilvl w:val="0"/>
          <w:numId w:val="2"/>
        </w:numPr>
        <w:spacing w:after="0" w:line="240" w:lineRule="auto"/>
        <w:ind w:left="0" w:firstLine="709"/>
        <w:jc w:val="both"/>
        <w:rPr>
          <w:rFonts w:ascii="Times New Roman" w:hAnsi="Times New Roman" w:cs="Times New Roman"/>
          <w:sz w:val="28"/>
          <w:szCs w:val="28"/>
        </w:rPr>
      </w:pPr>
      <w:r w:rsidRPr="00E50A1E">
        <w:rPr>
          <w:rFonts w:ascii="Times New Roman" w:hAnsi="Times New Roman" w:cs="Times New Roman"/>
          <w:sz w:val="28"/>
          <w:szCs w:val="28"/>
        </w:rPr>
        <w:t>Райзберг Б. А., Лозовский Л. Ш., Стародубцева Е. Б. Современный экономический словарь. – 2-е изд., испр. - М.: ИНФРА-М, 1999. – 479 с.</w:t>
      </w:r>
    </w:p>
    <w:p w:rsidR="00004F37" w:rsidRPr="00E50A1E" w:rsidRDefault="00004F37" w:rsidP="00377192">
      <w:pPr>
        <w:numPr>
          <w:ilvl w:val="0"/>
          <w:numId w:val="2"/>
        </w:numPr>
        <w:spacing w:after="0" w:line="240" w:lineRule="auto"/>
        <w:ind w:left="0" w:firstLine="709"/>
        <w:jc w:val="both"/>
        <w:rPr>
          <w:rFonts w:ascii="Times New Roman" w:hAnsi="Times New Roman" w:cs="Times New Roman"/>
          <w:sz w:val="28"/>
          <w:szCs w:val="28"/>
        </w:rPr>
      </w:pPr>
      <w:r w:rsidRPr="00E50A1E">
        <w:rPr>
          <w:rFonts w:ascii="Times New Roman" w:hAnsi="Times New Roman" w:cs="Times New Roman"/>
          <w:sz w:val="28"/>
          <w:szCs w:val="28"/>
        </w:rPr>
        <w:t xml:space="preserve">Российская экономика в 2010 году // [Электронный ресурс]. Режим доступа: </w:t>
      </w:r>
      <w:hyperlink r:id="rId14" w:history="1">
        <w:r w:rsidRPr="00E50A1E">
          <w:rPr>
            <w:rStyle w:val="a9"/>
            <w:rFonts w:ascii="Times New Roman" w:hAnsi="Times New Roman" w:cs="Times New Roman"/>
            <w:sz w:val="28"/>
            <w:szCs w:val="28"/>
          </w:rPr>
          <w:t>http://www.iep.ru/files/text/trends/2010/book.pdf</w:t>
        </w:r>
      </w:hyperlink>
      <w:r w:rsidRPr="00E50A1E">
        <w:rPr>
          <w:rFonts w:ascii="Times New Roman" w:hAnsi="Times New Roman" w:cs="Times New Roman"/>
          <w:sz w:val="28"/>
          <w:szCs w:val="28"/>
        </w:rPr>
        <w:t>.</w:t>
      </w:r>
    </w:p>
    <w:p w:rsidR="00004F37" w:rsidRPr="00DB242B" w:rsidRDefault="00004F37" w:rsidP="00377192">
      <w:pPr>
        <w:numPr>
          <w:ilvl w:val="0"/>
          <w:numId w:val="2"/>
        </w:numPr>
        <w:spacing w:after="0" w:line="240" w:lineRule="auto"/>
        <w:ind w:left="0" w:firstLine="709"/>
        <w:jc w:val="both"/>
        <w:rPr>
          <w:rFonts w:ascii="Times New Roman" w:hAnsi="Times New Roman" w:cs="Times New Roman"/>
          <w:sz w:val="28"/>
          <w:szCs w:val="28"/>
        </w:rPr>
      </w:pPr>
      <w:r w:rsidRPr="00E50A1E">
        <w:rPr>
          <w:rFonts w:ascii="Times New Roman" w:hAnsi="Times New Roman" w:cs="Times New Roman"/>
          <w:sz w:val="28"/>
          <w:szCs w:val="28"/>
        </w:rPr>
        <w:t>Российская экономика в 2011 году // [Электронный ресурс]. Режим доступа:http://www.iep.ru/files/text/trends/2011/book.pdf.</w:t>
      </w:r>
    </w:p>
    <w:p w:rsidR="00DB242B" w:rsidRPr="00E50A1E" w:rsidRDefault="001F72C4" w:rsidP="00377192">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Российская экономика в 201</w:t>
      </w:r>
      <w:r w:rsidRPr="00E2142D">
        <w:rPr>
          <w:rFonts w:ascii="Times New Roman" w:hAnsi="Times New Roman" w:cs="Times New Roman"/>
          <w:sz w:val="28"/>
          <w:szCs w:val="28"/>
        </w:rPr>
        <w:t>2</w:t>
      </w:r>
      <w:r w:rsidR="00DB242B" w:rsidRPr="00E50A1E">
        <w:rPr>
          <w:rFonts w:ascii="Times New Roman" w:hAnsi="Times New Roman" w:cs="Times New Roman"/>
          <w:sz w:val="28"/>
          <w:szCs w:val="28"/>
        </w:rPr>
        <w:t xml:space="preserve"> году // [Электронный ресурс]. Режим доступа:</w:t>
      </w:r>
      <w:r w:rsidR="00DB242B" w:rsidRPr="00DB242B">
        <w:t xml:space="preserve"> </w:t>
      </w:r>
      <w:r w:rsidR="00DB242B" w:rsidRPr="00DB242B">
        <w:rPr>
          <w:rFonts w:ascii="Times New Roman" w:hAnsi="Times New Roman" w:cs="Times New Roman"/>
          <w:sz w:val="28"/>
          <w:szCs w:val="28"/>
        </w:rPr>
        <w:t>http://www.iep.ru/ru/rossiiskaya-ekonomika-v-2012-godu-tendencii-i-perspektivy-vypusk-34.html</w:t>
      </w:r>
    </w:p>
    <w:p w:rsidR="00004F37" w:rsidRPr="00E50A1E" w:rsidRDefault="00004F37" w:rsidP="00377192">
      <w:pPr>
        <w:numPr>
          <w:ilvl w:val="0"/>
          <w:numId w:val="2"/>
        </w:numPr>
        <w:spacing w:after="0" w:line="240" w:lineRule="auto"/>
        <w:ind w:left="0" w:firstLine="709"/>
        <w:jc w:val="both"/>
        <w:rPr>
          <w:rFonts w:ascii="Times New Roman" w:hAnsi="Times New Roman" w:cs="Times New Roman"/>
          <w:sz w:val="28"/>
          <w:szCs w:val="28"/>
        </w:rPr>
      </w:pPr>
      <w:r w:rsidRPr="00E50A1E">
        <w:rPr>
          <w:rFonts w:ascii="Times New Roman" w:hAnsi="Times New Roman" w:cs="Times New Roman"/>
          <w:sz w:val="28"/>
          <w:szCs w:val="28"/>
        </w:rPr>
        <w:t xml:space="preserve">Российская экономика в апреле: предварительные данные и основные тенденции // [Электронный ресурс]. Режим доступа: </w:t>
      </w:r>
      <w:hyperlink r:id="rId15" w:history="1">
        <w:r w:rsidRPr="00E50A1E">
          <w:rPr>
            <w:rFonts w:ascii="Times New Roman" w:hAnsi="Times New Roman" w:cs="Times New Roman"/>
            <w:sz w:val="28"/>
            <w:szCs w:val="28"/>
          </w:rPr>
          <w:t>http://www.iep.ru/files/text/trends/04-11.pdf</w:t>
        </w:r>
      </w:hyperlink>
      <w:r w:rsidRPr="00E50A1E">
        <w:rPr>
          <w:rFonts w:ascii="Times New Roman" w:hAnsi="Times New Roman" w:cs="Times New Roman"/>
          <w:sz w:val="28"/>
          <w:szCs w:val="28"/>
        </w:rPr>
        <w:t>.</w:t>
      </w:r>
    </w:p>
    <w:p w:rsidR="00422D82" w:rsidRPr="00422D82" w:rsidRDefault="00004F37" w:rsidP="00422D82">
      <w:pPr>
        <w:numPr>
          <w:ilvl w:val="0"/>
          <w:numId w:val="2"/>
        </w:numPr>
        <w:spacing w:after="0" w:line="240" w:lineRule="auto"/>
        <w:ind w:left="0" w:firstLine="709"/>
        <w:jc w:val="both"/>
        <w:rPr>
          <w:rFonts w:ascii="Times New Roman" w:eastAsia="Calibri" w:hAnsi="Times New Roman" w:cs="Times New Roman"/>
          <w:sz w:val="28"/>
          <w:szCs w:val="28"/>
        </w:rPr>
      </w:pPr>
      <w:r w:rsidRPr="00E50A1E">
        <w:rPr>
          <w:rFonts w:ascii="Times New Roman" w:hAnsi="Times New Roman" w:cs="Times New Roman"/>
          <w:sz w:val="28"/>
          <w:szCs w:val="28"/>
        </w:rPr>
        <w:t xml:space="preserve">Современные проблемы адаптации субъектов хозяйственной деятельности: Науч. зап. / С.-Петерб. гос. ун-т экономики и финансов. Науч.-исслед. лаб. соц.-экон. проблем предпринимательства; Под науч. ред. </w:t>
      </w:r>
      <w:r w:rsidR="00422D82" w:rsidRPr="00422D82">
        <w:rPr>
          <w:rFonts w:ascii="Times New Roman" w:eastAsia="Calibri" w:hAnsi="Times New Roman" w:cs="Times New Roman"/>
          <w:sz w:val="28"/>
          <w:szCs w:val="28"/>
        </w:rPr>
        <w:t>С. Г. Ковалева, Э. И. Колчинского. – СПб.: Изд-во СПбГУЭФ, 2004. – 271с.</w:t>
      </w:r>
    </w:p>
    <w:p w:rsidR="00004F37" w:rsidRPr="00E50A1E" w:rsidRDefault="00004F37" w:rsidP="00377192">
      <w:pPr>
        <w:numPr>
          <w:ilvl w:val="0"/>
          <w:numId w:val="2"/>
        </w:numPr>
        <w:spacing w:after="0" w:line="240" w:lineRule="auto"/>
        <w:ind w:left="0" w:firstLine="709"/>
        <w:jc w:val="both"/>
        <w:rPr>
          <w:rFonts w:ascii="Times New Roman" w:hAnsi="Times New Roman" w:cs="Times New Roman"/>
          <w:sz w:val="28"/>
          <w:szCs w:val="28"/>
        </w:rPr>
      </w:pPr>
      <w:r w:rsidRPr="00E50A1E">
        <w:rPr>
          <w:rFonts w:ascii="Times New Roman" w:hAnsi="Times New Roman" w:cs="Times New Roman"/>
          <w:sz w:val="28"/>
          <w:szCs w:val="28"/>
        </w:rPr>
        <w:t>Современные проблемы социально-экономической адаптации субъектов хозяйственной деятельности: сб. ст. / Федер. агентство по образованию, С.-Петерб. гос. ун-т экономики и финансов, Науч.-исслед. лаб. соц.-экон. проблем предпринимательства ; [под науч. ред. С. Г. Ковалева, Э. Х. Локшиной]. - СПб.: Изд-во СПбГУЭФ, 2005. – 217 с.</w:t>
      </w:r>
    </w:p>
    <w:p w:rsidR="00004F37" w:rsidRDefault="00004F37" w:rsidP="00377192">
      <w:pPr>
        <w:numPr>
          <w:ilvl w:val="0"/>
          <w:numId w:val="2"/>
        </w:numPr>
        <w:spacing w:after="0" w:line="240" w:lineRule="auto"/>
        <w:ind w:left="0" w:firstLine="709"/>
        <w:jc w:val="both"/>
        <w:rPr>
          <w:rFonts w:ascii="Times New Roman" w:hAnsi="Times New Roman" w:cs="Times New Roman"/>
          <w:sz w:val="28"/>
          <w:szCs w:val="28"/>
        </w:rPr>
      </w:pPr>
      <w:r w:rsidRPr="00E50A1E">
        <w:rPr>
          <w:rFonts w:ascii="Times New Roman" w:hAnsi="Times New Roman" w:cs="Times New Roman"/>
          <w:sz w:val="28"/>
          <w:szCs w:val="28"/>
        </w:rPr>
        <w:t xml:space="preserve">Социологический справочник / Под ред. В. И. Воловича. – Киев: Изд-во политической литературы Украины, 1990. – 382 c. </w:t>
      </w:r>
    </w:p>
    <w:p w:rsidR="00004F37" w:rsidRDefault="00004F37" w:rsidP="00377192">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Чаленко А.Ю. </w:t>
      </w:r>
      <w:r w:rsidRPr="003057BA">
        <w:rPr>
          <w:rFonts w:ascii="Times New Roman" w:hAnsi="Times New Roman" w:cs="Times New Roman"/>
          <w:sz w:val="28"/>
          <w:szCs w:val="28"/>
        </w:rPr>
        <w:t>О неопределенности термина «механизм» в экономических исследованиях</w:t>
      </w:r>
      <w:r>
        <w:rPr>
          <w:rFonts w:ascii="Times New Roman" w:hAnsi="Times New Roman" w:cs="Times New Roman"/>
          <w:sz w:val="28"/>
          <w:szCs w:val="28"/>
        </w:rPr>
        <w:t>.</w:t>
      </w:r>
      <w:r w:rsidRPr="003057BA">
        <w:rPr>
          <w:rFonts w:ascii="Times New Roman" w:hAnsi="Times New Roman" w:cs="Times New Roman"/>
          <w:sz w:val="28"/>
          <w:szCs w:val="28"/>
        </w:rPr>
        <w:t>//[</w:t>
      </w:r>
      <w:r>
        <w:rPr>
          <w:rFonts w:ascii="Times New Roman" w:hAnsi="Times New Roman" w:cs="Times New Roman"/>
          <w:sz w:val="28"/>
          <w:szCs w:val="28"/>
        </w:rPr>
        <w:t>Электронный ресурс</w:t>
      </w:r>
      <w:r w:rsidRPr="003057BA">
        <w:rPr>
          <w:rFonts w:ascii="Times New Roman" w:hAnsi="Times New Roman" w:cs="Times New Roman"/>
          <w:sz w:val="28"/>
          <w:szCs w:val="28"/>
        </w:rPr>
        <w:t>].</w:t>
      </w:r>
      <w:r>
        <w:rPr>
          <w:rFonts w:ascii="Times New Roman" w:hAnsi="Times New Roman" w:cs="Times New Roman"/>
          <w:sz w:val="28"/>
          <w:szCs w:val="28"/>
        </w:rPr>
        <w:t>Режим доступа</w:t>
      </w:r>
      <w:r w:rsidRPr="003057BA">
        <w:rPr>
          <w:rFonts w:ascii="Times New Roman" w:hAnsi="Times New Roman" w:cs="Times New Roman"/>
          <w:sz w:val="28"/>
          <w:szCs w:val="28"/>
        </w:rPr>
        <w:t xml:space="preserve">: </w:t>
      </w:r>
      <w:hyperlink r:id="rId16" w:history="1">
        <w:r w:rsidR="007A1384" w:rsidRPr="005C4354">
          <w:rPr>
            <w:rStyle w:val="a9"/>
            <w:rFonts w:ascii="Times New Roman" w:hAnsi="Times New Roman" w:cs="Times New Roman"/>
            <w:sz w:val="28"/>
            <w:szCs w:val="28"/>
          </w:rPr>
          <w:t>http://kapital-rus.ru/articles/article/176697</w:t>
        </w:r>
      </w:hyperlink>
    </w:p>
    <w:p w:rsidR="007A1384" w:rsidRPr="00E50A1E" w:rsidRDefault="007A1384" w:rsidP="00377192">
      <w:pPr>
        <w:numPr>
          <w:ilvl w:val="0"/>
          <w:numId w:val="2"/>
        </w:numPr>
        <w:spacing w:after="0" w:line="240" w:lineRule="auto"/>
        <w:ind w:left="0" w:firstLine="709"/>
        <w:jc w:val="both"/>
        <w:rPr>
          <w:rFonts w:ascii="Times New Roman" w:hAnsi="Times New Roman" w:cs="Times New Roman"/>
          <w:sz w:val="28"/>
          <w:szCs w:val="28"/>
        </w:rPr>
      </w:pPr>
      <w:r w:rsidRPr="007A1384">
        <w:rPr>
          <w:rFonts w:ascii="Times New Roman" w:hAnsi="Times New Roman" w:cs="Times New Roman"/>
          <w:sz w:val="28"/>
          <w:szCs w:val="28"/>
        </w:rPr>
        <w:t>Экономико-математический энциклопедический словарь/Гл. ред. В.И. Данилов-Данильян. - М.: Большая Российская энциклопедия: Издательский Дом «ИНФРА-М», 2003.</w:t>
      </w:r>
    </w:p>
    <w:p w:rsidR="00004F37" w:rsidRDefault="00004F37" w:rsidP="00377192">
      <w:pPr>
        <w:numPr>
          <w:ilvl w:val="0"/>
          <w:numId w:val="2"/>
        </w:numPr>
        <w:spacing w:after="0" w:line="240" w:lineRule="auto"/>
        <w:ind w:left="0" w:firstLine="709"/>
        <w:jc w:val="both"/>
        <w:rPr>
          <w:rFonts w:ascii="Times New Roman" w:hAnsi="Times New Roman" w:cs="Times New Roman"/>
          <w:sz w:val="28"/>
          <w:szCs w:val="28"/>
        </w:rPr>
      </w:pPr>
      <w:r w:rsidRPr="00E50A1E">
        <w:rPr>
          <w:rFonts w:ascii="Times New Roman" w:hAnsi="Times New Roman" w:cs="Times New Roman"/>
          <w:sz w:val="28"/>
          <w:szCs w:val="28"/>
        </w:rPr>
        <w:t xml:space="preserve">Экономико-политическая ситуация в России в январе 2011 г. // [Электронный ресурс]. Режим доступа: </w:t>
      </w:r>
      <w:hyperlink r:id="rId17" w:history="1">
        <w:r w:rsidR="00D67CB1" w:rsidRPr="005C4354">
          <w:rPr>
            <w:rStyle w:val="a9"/>
            <w:rFonts w:ascii="Times New Roman" w:hAnsi="Times New Roman" w:cs="Times New Roman"/>
            <w:sz w:val="28"/>
            <w:szCs w:val="28"/>
          </w:rPr>
          <w:t>http://www.iet.ru/ru/ekonomiko-politicheskaya-situaciya-v-rossii-v-yanvare-2011-g-2.html</w:t>
        </w:r>
      </w:hyperlink>
      <w:r w:rsidRPr="00E50A1E">
        <w:rPr>
          <w:rFonts w:ascii="Times New Roman" w:hAnsi="Times New Roman" w:cs="Times New Roman"/>
          <w:sz w:val="28"/>
          <w:szCs w:val="28"/>
        </w:rPr>
        <w:t>.</w:t>
      </w:r>
    </w:p>
    <w:p w:rsidR="00937CC4" w:rsidRPr="00D67CB1" w:rsidRDefault="00937CC4" w:rsidP="00377192">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Экономическая теория.</w:t>
      </w:r>
      <w:r w:rsidRPr="00937CC4">
        <w:rPr>
          <w:rFonts w:ascii="Times New Roman" w:hAnsi="Times New Roman" w:cs="Times New Roman"/>
          <w:sz w:val="28"/>
          <w:szCs w:val="28"/>
        </w:rPr>
        <w:t>/</w:t>
      </w:r>
      <w:r>
        <w:rPr>
          <w:rFonts w:ascii="Times New Roman" w:hAnsi="Times New Roman" w:cs="Times New Roman"/>
          <w:sz w:val="28"/>
          <w:szCs w:val="28"/>
        </w:rPr>
        <w:t xml:space="preserve">Под ред. А.И. Добрынина, Л.С. Тарасевича.-Спб, Изд. СпбГУЭФ, Изд. «Питер», 2001.- 544 с.  </w:t>
      </w:r>
    </w:p>
    <w:p w:rsidR="00D67CB1" w:rsidRPr="00753D57" w:rsidRDefault="00D67CB1" w:rsidP="00377192">
      <w:pPr>
        <w:numPr>
          <w:ilvl w:val="0"/>
          <w:numId w:val="2"/>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Desai.</w:t>
      </w:r>
      <w:r w:rsidR="00753D57">
        <w:rPr>
          <w:rFonts w:ascii="Times New Roman" w:hAnsi="Times New Roman" w:cs="Times New Roman"/>
          <w:sz w:val="28"/>
          <w:szCs w:val="28"/>
          <w:lang w:val="en-US"/>
        </w:rPr>
        <w:t xml:space="preserve"> M.</w:t>
      </w:r>
      <w:r>
        <w:rPr>
          <w:rFonts w:ascii="Times New Roman" w:hAnsi="Times New Roman" w:cs="Times New Roman"/>
          <w:sz w:val="28"/>
          <w:szCs w:val="28"/>
          <w:lang w:val="en-US"/>
        </w:rPr>
        <w:t xml:space="preserve"> The finance function in the global corporation.//</w:t>
      </w:r>
      <w:r w:rsidRPr="00D67CB1">
        <w:rPr>
          <w:rFonts w:ascii="Times New Roman" w:hAnsi="Times New Roman" w:cs="Times New Roman"/>
          <w:sz w:val="28"/>
          <w:szCs w:val="28"/>
          <w:lang w:val="en-US"/>
        </w:rPr>
        <w:t>H</w:t>
      </w:r>
      <w:r>
        <w:rPr>
          <w:rFonts w:ascii="Times New Roman" w:hAnsi="Times New Roman" w:cs="Times New Roman"/>
          <w:sz w:val="28"/>
          <w:szCs w:val="28"/>
          <w:lang w:val="en-US"/>
        </w:rPr>
        <w:t>arvard Business Review.</w:t>
      </w:r>
      <w:r w:rsidRPr="00D67CB1">
        <w:rPr>
          <w:rFonts w:ascii="Times New Roman" w:hAnsi="Times New Roman" w:cs="Times New Roman"/>
          <w:sz w:val="28"/>
          <w:szCs w:val="28"/>
          <w:lang w:val="en-US"/>
        </w:rPr>
        <w:t>-</w:t>
      </w:r>
      <w:r>
        <w:rPr>
          <w:rFonts w:ascii="Times New Roman" w:hAnsi="Times New Roman" w:cs="Times New Roman"/>
          <w:sz w:val="28"/>
          <w:szCs w:val="28"/>
          <w:lang w:val="en-US"/>
        </w:rPr>
        <w:t>July-August.-2008.-p.108-112.</w:t>
      </w:r>
    </w:p>
    <w:p w:rsidR="00753D57" w:rsidRPr="00D67CB1" w:rsidRDefault="00753D57" w:rsidP="00377192">
      <w:pPr>
        <w:numPr>
          <w:ilvl w:val="0"/>
          <w:numId w:val="2"/>
        </w:numPr>
        <w:spacing w:after="0" w:line="240" w:lineRule="auto"/>
        <w:ind w:left="0" w:firstLine="709"/>
        <w:jc w:val="both"/>
        <w:rPr>
          <w:rFonts w:ascii="Times New Roman" w:hAnsi="Times New Roman" w:cs="Times New Roman"/>
          <w:sz w:val="28"/>
          <w:szCs w:val="28"/>
          <w:lang w:val="en-US"/>
        </w:rPr>
      </w:pPr>
      <w:r w:rsidRPr="00753D57">
        <w:rPr>
          <w:rFonts w:ascii="Times New Roman" w:hAnsi="Times New Roman" w:cs="Times New Roman"/>
          <w:sz w:val="28"/>
          <w:szCs w:val="28"/>
          <w:lang w:val="en-US"/>
        </w:rPr>
        <w:t>ORGANIZATION &amp; MANAGEMENT THEORY</w:t>
      </w:r>
      <w:r>
        <w:rPr>
          <w:rFonts w:ascii="Times New Roman" w:hAnsi="Times New Roman" w:cs="Times New Roman"/>
          <w:sz w:val="28"/>
          <w:szCs w:val="28"/>
          <w:lang w:val="en-US"/>
        </w:rPr>
        <w:t>.:</w:t>
      </w:r>
      <w:r w:rsidRPr="00753D57">
        <w:rPr>
          <w:rFonts w:ascii="Times New Roman" w:hAnsi="Times New Roman" w:cs="Times New Roman"/>
          <w:sz w:val="28"/>
          <w:szCs w:val="28"/>
          <w:lang w:val="en-US"/>
        </w:rPr>
        <w:t xml:space="preserve"> Conference Paper Abstracts</w:t>
      </w:r>
      <w:r>
        <w:rPr>
          <w:rFonts w:ascii="Times New Roman" w:hAnsi="Times New Roman" w:cs="Times New Roman"/>
          <w:sz w:val="28"/>
          <w:szCs w:val="28"/>
          <w:lang w:val="en-US"/>
        </w:rPr>
        <w:t>.-</w:t>
      </w:r>
      <w:r w:rsidR="00EC7265" w:rsidRPr="00EC7265">
        <w:rPr>
          <w:lang w:val="en-US"/>
        </w:rPr>
        <w:t xml:space="preserve"> </w:t>
      </w:r>
      <w:r w:rsidR="00EC7265" w:rsidRPr="00EC7265">
        <w:rPr>
          <w:rFonts w:ascii="Times New Roman" w:hAnsi="Times New Roman" w:cs="Times New Roman"/>
          <w:sz w:val="28"/>
          <w:szCs w:val="28"/>
          <w:lang w:val="en-US"/>
        </w:rPr>
        <w:t xml:space="preserve">Academy of Management Annual Meeting </w:t>
      </w:r>
      <w:r w:rsidR="00EC7265">
        <w:rPr>
          <w:rFonts w:ascii="Times New Roman" w:hAnsi="Times New Roman" w:cs="Times New Roman"/>
          <w:sz w:val="28"/>
          <w:szCs w:val="28"/>
          <w:lang w:val="en-US"/>
        </w:rPr>
        <w:t xml:space="preserve">Proceedings. </w:t>
      </w:r>
      <w:r w:rsidR="00EC7265" w:rsidRPr="003B47E0">
        <w:rPr>
          <w:rFonts w:ascii="Times New Roman" w:hAnsi="Times New Roman" w:cs="Times New Roman"/>
          <w:sz w:val="28"/>
          <w:szCs w:val="28"/>
          <w:lang w:val="en-US"/>
        </w:rPr>
        <w:t>-</w:t>
      </w:r>
      <w:r w:rsidR="00EC7265">
        <w:rPr>
          <w:rFonts w:ascii="Times New Roman" w:hAnsi="Times New Roman" w:cs="Times New Roman"/>
          <w:sz w:val="28"/>
          <w:szCs w:val="28"/>
          <w:lang w:val="en-US"/>
        </w:rPr>
        <w:t>2010</w:t>
      </w:r>
      <w:r w:rsidR="00EC7265" w:rsidRPr="003B47E0">
        <w:rPr>
          <w:rFonts w:ascii="Times New Roman" w:hAnsi="Times New Roman" w:cs="Times New Roman"/>
          <w:sz w:val="28"/>
          <w:szCs w:val="28"/>
          <w:lang w:val="en-US"/>
        </w:rPr>
        <w:t>-</w:t>
      </w:r>
      <w:r w:rsidR="00EC7265">
        <w:rPr>
          <w:rFonts w:ascii="Times New Roman" w:hAnsi="Times New Roman" w:cs="Times New Roman"/>
          <w:sz w:val="28"/>
          <w:szCs w:val="28"/>
          <w:lang w:val="en-US"/>
        </w:rPr>
        <w:t xml:space="preserve"> </w:t>
      </w:r>
      <w:r>
        <w:rPr>
          <w:rFonts w:ascii="Times New Roman" w:hAnsi="Times New Roman" w:cs="Times New Roman"/>
          <w:sz w:val="28"/>
          <w:szCs w:val="28"/>
          <w:lang w:val="en-US"/>
        </w:rPr>
        <w:t>133 p.</w:t>
      </w:r>
    </w:p>
    <w:sectPr w:rsidR="00753D57" w:rsidRPr="00D67CB1" w:rsidSect="006E782B">
      <w:footerReference w:type="default" r:id="rId1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C38" w:rsidRDefault="00040C38" w:rsidP="002A641E">
      <w:pPr>
        <w:spacing w:after="0" w:line="240" w:lineRule="auto"/>
      </w:pPr>
      <w:r>
        <w:separator/>
      </w:r>
    </w:p>
  </w:endnote>
  <w:endnote w:type="continuationSeparator" w:id="0">
    <w:p w:rsidR="00040C38" w:rsidRDefault="00040C38" w:rsidP="002A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95126"/>
      <w:docPartObj>
        <w:docPartGallery w:val="Page Numbers (Bottom of Page)"/>
        <w:docPartUnique/>
      </w:docPartObj>
    </w:sdtPr>
    <w:sdtContent>
      <w:p w:rsidR="004F77A9" w:rsidRDefault="00831B61">
        <w:pPr>
          <w:pStyle w:val="a7"/>
          <w:jc w:val="right"/>
        </w:pPr>
        <w:fldSimple w:instr=" PAGE   \* MERGEFORMAT ">
          <w:r w:rsidR="0089204D">
            <w:rPr>
              <w:noProof/>
            </w:rPr>
            <w:t>1</w:t>
          </w:r>
        </w:fldSimple>
      </w:p>
    </w:sdtContent>
  </w:sdt>
  <w:p w:rsidR="004F77A9" w:rsidRDefault="004F77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C38" w:rsidRDefault="00040C38" w:rsidP="002A641E">
      <w:pPr>
        <w:spacing w:after="0" w:line="240" w:lineRule="auto"/>
      </w:pPr>
      <w:r>
        <w:separator/>
      </w:r>
    </w:p>
  </w:footnote>
  <w:footnote w:type="continuationSeparator" w:id="0">
    <w:p w:rsidR="00040C38" w:rsidRDefault="00040C38" w:rsidP="002A6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1A8A24"/>
    <w:lvl w:ilvl="0">
      <w:numFmt w:val="bullet"/>
      <w:lvlText w:val="*"/>
      <w:lvlJc w:val="left"/>
    </w:lvl>
  </w:abstractNum>
  <w:abstractNum w:abstractNumId="1">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3">
    <w:nsid w:val="01A70DA1"/>
    <w:multiLevelType w:val="hybridMultilevel"/>
    <w:tmpl w:val="9746D820"/>
    <w:lvl w:ilvl="0" w:tplc="B8AC5190">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747EF1"/>
    <w:multiLevelType w:val="hybridMultilevel"/>
    <w:tmpl w:val="4CEA3D52"/>
    <w:lvl w:ilvl="0" w:tplc="019C31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D4F1D"/>
    <w:multiLevelType w:val="hybridMultilevel"/>
    <w:tmpl w:val="21A61DFC"/>
    <w:lvl w:ilvl="0" w:tplc="67522EA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C2E55B2"/>
    <w:multiLevelType w:val="singleLevel"/>
    <w:tmpl w:val="6A6E9276"/>
    <w:lvl w:ilvl="0">
      <w:start w:val="1"/>
      <w:numFmt w:val="decimal"/>
      <w:lvlText w:val="%1."/>
      <w:legacy w:legacy="1" w:legacySpace="0" w:legacyIndent="284"/>
      <w:lvlJc w:val="left"/>
      <w:pPr>
        <w:ind w:left="284" w:hanging="284"/>
      </w:pPr>
    </w:lvl>
  </w:abstractNum>
  <w:abstractNum w:abstractNumId="7">
    <w:nsid w:val="249E03FB"/>
    <w:multiLevelType w:val="singleLevel"/>
    <w:tmpl w:val="00000008"/>
    <w:lvl w:ilvl="0">
      <w:start w:val="1"/>
      <w:numFmt w:val="decimal"/>
      <w:lvlText w:val="%1."/>
      <w:legacy w:legacy="1" w:legacySpace="0" w:legacyIndent="284"/>
      <w:lvlJc w:val="left"/>
      <w:pPr>
        <w:ind w:left="284" w:hanging="284"/>
      </w:pPr>
    </w:lvl>
  </w:abstractNum>
  <w:abstractNum w:abstractNumId="8">
    <w:nsid w:val="359E29D2"/>
    <w:multiLevelType w:val="hybridMultilevel"/>
    <w:tmpl w:val="D398FF8C"/>
    <w:lvl w:ilvl="0" w:tplc="86EA3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1F5B8E"/>
    <w:multiLevelType w:val="hybridMultilevel"/>
    <w:tmpl w:val="6E1E0D4A"/>
    <w:lvl w:ilvl="0" w:tplc="BA1A1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283921"/>
    <w:multiLevelType w:val="hybridMultilevel"/>
    <w:tmpl w:val="DD744F2C"/>
    <w:lvl w:ilvl="0" w:tplc="019C3112">
      <w:numFmt w:val="bullet"/>
      <w:lvlText w:val="-"/>
      <w:lvlJc w:val="left"/>
      <w:pPr>
        <w:tabs>
          <w:tab w:val="num" w:pos="1683"/>
        </w:tabs>
        <w:ind w:left="1683" w:hanging="97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7C192450"/>
    <w:multiLevelType w:val="hybridMultilevel"/>
    <w:tmpl w:val="B8400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8"/>
  </w:num>
  <w:num w:numId="5">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6">
    <w:abstractNumId w:val="4"/>
  </w:num>
  <w:num w:numId="7">
    <w:abstractNumId w:val="7"/>
  </w:num>
  <w:num w:numId="8">
    <w:abstractNumId w:val="9"/>
  </w:num>
  <w:num w:numId="9">
    <w:abstractNumId w:val="1"/>
  </w:num>
  <w:num w:numId="10">
    <w:abstractNumId w:val="2"/>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9"/>
  <w:characterSpacingControl w:val="doNotCompress"/>
  <w:footnotePr>
    <w:footnote w:id="-1"/>
    <w:footnote w:id="0"/>
  </w:footnotePr>
  <w:endnotePr>
    <w:endnote w:id="-1"/>
    <w:endnote w:id="0"/>
  </w:endnotePr>
  <w:compat/>
  <w:rsids>
    <w:rsidRoot w:val="00144E67"/>
    <w:rsid w:val="0000257D"/>
    <w:rsid w:val="00002E5B"/>
    <w:rsid w:val="00004F37"/>
    <w:rsid w:val="00011679"/>
    <w:rsid w:val="00023685"/>
    <w:rsid w:val="000300EE"/>
    <w:rsid w:val="00031743"/>
    <w:rsid w:val="00036AC4"/>
    <w:rsid w:val="00040C38"/>
    <w:rsid w:val="0006131F"/>
    <w:rsid w:val="000617AC"/>
    <w:rsid w:val="000816AA"/>
    <w:rsid w:val="00082DB2"/>
    <w:rsid w:val="00085375"/>
    <w:rsid w:val="0008589E"/>
    <w:rsid w:val="00091309"/>
    <w:rsid w:val="00092CD2"/>
    <w:rsid w:val="000961C0"/>
    <w:rsid w:val="000976FD"/>
    <w:rsid w:val="000A07BB"/>
    <w:rsid w:val="000A2A9E"/>
    <w:rsid w:val="000B527E"/>
    <w:rsid w:val="000C30E4"/>
    <w:rsid w:val="000D716B"/>
    <w:rsid w:val="000D7CFF"/>
    <w:rsid w:val="000E1529"/>
    <w:rsid w:val="000E3BC6"/>
    <w:rsid w:val="000F0730"/>
    <w:rsid w:val="000F1A65"/>
    <w:rsid w:val="000F1CD7"/>
    <w:rsid w:val="000F1F19"/>
    <w:rsid w:val="000F5373"/>
    <w:rsid w:val="00102058"/>
    <w:rsid w:val="00111AC9"/>
    <w:rsid w:val="0012105C"/>
    <w:rsid w:val="001435C0"/>
    <w:rsid w:val="00144C9D"/>
    <w:rsid w:val="00144E66"/>
    <w:rsid w:val="00144E67"/>
    <w:rsid w:val="00156B1B"/>
    <w:rsid w:val="00160A3A"/>
    <w:rsid w:val="00161A0A"/>
    <w:rsid w:val="00161F24"/>
    <w:rsid w:val="00163BFF"/>
    <w:rsid w:val="0017486C"/>
    <w:rsid w:val="0018043D"/>
    <w:rsid w:val="0019544B"/>
    <w:rsid w:val="00197344"/>
    <w:rsid w:val="001A32A3"/>
    <w:rsid w:val="001A6AF9"/>
    <w:rsid w:val="001B04CE"/>
    <w:rsid w:val="001B1027"/>
    <w:rsid w:val="001C24D9"/>
    <w:rsid w:val="001C3CC6"/>
    <w:rsid w:val="001C4A11"/>
    <w:rsid w:val="001C69CD"/>
    <w:rsid w:val="001C74E8"/>
    <w:rsid w:val="001D15F9"/>
    <w:rsid w:val="001E0C6A"/>
    <w:rsid w:val="001E64E6"/>
    <w:rsid w:val="001F1AE6"/>
    <w:rsid w:val="001F72C4"/>
    <w:rsid w:val="001F7928"/>
    <w:rsid w:val="00202839"/>
    <w:rsid w:val="002035AA"/>
    <w:rsid w:val="0022357C"/>
    <w:rsid w:val="00231254"/>
    <w:rsid w:val="00232E5E"/>
    <w:rsid w:val="00236798"/>
    <w:rsid w:val="002445B2"/>
    <w:rsid w:val="00244625"/>
    <w:rsid w:val="00245639"/>
    <w:rsid w:val="00245F15"/>
    <w:rsid w:val="0025104E"/>
    <w:rsid w:val="0025497C"/>
    <w:rsid w:val="00254E16"/>
    <w:rsid w:val="00255F41"/>
    <w:rsid w:val="002621DE"/>
    <w:rsid w:val="00262D0F"/>
    <w:rsid w:val="00264804"/>
    <w:rsid w:val="00266AFD"/>
    <w:rsid w:val="00267B38"/>
    <w:rsid w:val="00273B55"/>
    <w:rsid w:val="002809D6"/>
    <w:rsid w:val="00283E6B"/>
    <w:rsid w:val="00286207"/>
    <w:rsid w:val="002937A7"/>
    <w:rsid w:val="00295C00"/>
    <w:rsid w:val="00296D57"/>
    <w:rsid w:val="002970DF"/>
    <w:rsid w:val="00297216"/>
    <w:rsid w:val="002A20FD"/>
    <w:rsid w:val="002A30F6"/>
    <w:rsid w:val="002A641E"/>
    <w:rsid w:val="002B41F7"/>
    <w:rsid w:val="002B4E25"/>
    <w:rsid w:val="002B53F9"/>
    <w:rsid w:val="002C05B6"/>
    <w:rsid w:val="002C14C2"/>
    <w:rsid w:val="002C795E"/>
    <w:rsid w:val="002E4D1C"/>
    <w:rsid w:val="002F190B"/>
    <w:rsid w:val="0030487E"/>
    <w:rsid w:val="003057BA"/>
    <w:rsid w:val="0031355D"/>
    <w:rsid w:val="003153D8"/>
    <w:rsid w:val="00317ABC"/>
    <w:rsid w:val="00330BCC"/>
    <w:rsid w:val="0033624A"/>
    <w:rsid w:val="00342A55"/>
    <w:rsid w:val="00344431"/>
    <w:rsid w:val="003512FC"/>
    <w:rsid w:val="0035332F"/>
    <w:rsid w:val="00353689"/>
    <w:rsid w:val="00354112"/>
    <w:rsid w:val="00360611"/>
    <w:rsid w:val="003637FD"/>
    <w:rsid w:val="00376C1A"/>
    <w:rsid w:val="00376E7A"/>
    <w:rsid w:val="00377192"/>
    <w:rsid w:val="00385A6C"/>
    <w:rsid w:val="003A058F"/>
    <w:rsid w:val="003A12A1"/>
    <w:rsid w:val="003A2D08"/>
    <w:rsid w:val="003B0B56"/>
    <w:rsid w:val="003B3EF2"/>
    <w:rsid w:val="003B47E0"/>
    <w:rsid w:val="003B69AE"/>
    <w:rsid w:val="003C4E0F"/>
    <w:rsid w:val="003C5434"/>
    <w:rsid w:val="003D3560"/>
    <w:rsid w:val="003E23CB"/>
    <w:rsid w:val="003F3AAE"/>
    <w:rsid w:val="003F4B93"/>
    <w:rsid w:val="00400088"/>
    <w:rsid w:val="00402AAB"/>
    <w:rsid w:val="00412E6B"/>
    <w:rsid w:val="00422D82"/>
    <w:rsid w:val="00427265"/>
    <w:rsid w:val="00430D3C"/>
    <w:rsid w:val="004362AA"/>
    <w:rsid w:val="00444070"/>
    <w:rsid w:val="00444419"/>
    <w:rsid w:val="00444C09"/>
    <w:rsid w:val="00450F33"/>
    <w:rsid w:val="00465DE6"/>
    <w:rsid w:val="00467306"/>
    <w:rsid w:val="00473EC7"/>
    <w:rsid w:val="00482D9C"/>
    <w:rsid w:val="004965C9"/>
    <w:rsid w:val="004D41A9"/>
    <w:rsid w:val="004D6012"/>
    <w:rsid w:val="004D7C97"/>
    <w:rsid w:val="004F1C03"/>
    <w:rsid w:val="004F2218"/>
    <w:rsid w:val="004F24E9"/>
    <w:rsid w:val="004F77A9"/>
    <w:rsid w:val="004F77AE"/>
    <w:rsid w:val="00502A3F"/>
    <w:rsid w:val="00530135"/>
    <w:rsid w:val="0053092B"/>
    <w:rsid w:val="0054117F"/>
    <w:rsid w:val="005512A4"/>
    <w:rsid w:val="00553C1A"/>
    <w:rsid w:val="00553E5C"/>
    <w:rsid w:val="005624A9"/>
    <w:rsid w:val="00563DAC"/>
    <w:rsid w:val="0057329B"/>
    <w:rsid w:val="00580A33"/>
    <w:rsid w:val="0058431A"/>
    <w:rsid w:val="00586F7A"/>
    <w:rsid w:val="00587A94"/>
    <w:rsid w:val="005A651E"/>
    <w:rsid w:val="005B0771"/>
    <w:rsid w:val="005B35D5"/>
    <w:rsid w:val="005C08BB"/>
    <w:rsid w:val="005C12F5"/>
    <w:rsid w:val="005D37D2"/>
    <w:rsid w:val="005E01D2"/>
    <w:rsid w:val="005E6F1F"/>
    <w:rsid w:val="005E6F63"/>
    <w:rsid w:val="005E7031"/>
    <w:rsid w:val="005F34A1"/>
    <w:rsid w:val="005F61AB"/>
    <w:rsid w:val="00606CDB"/>
    <w:rsid w:val="006211D9"/>
    <w:rsid w:val="00622320"/>
    <w:rsid w:val="0064127B"/>
    <w:rsid w:val="00660D0E"/>
    <w:rsid w:val="00671112"/>
    <w:rsid w:val="00680C28"/>
    <w:rsid w:val="00680E22"/>
    <w:rsid w:val="00683D2D"/>
    <w:rsid w:val="006860DC"/>
    <w:rsid w:val="0069440B"/>
    <w:rsid w:val="00696D97"/>
    <w:rsid w:val="006A314C"/>
    <w:rsid w:val="006A5BE8"/>
    <w:rsid w:val="006A6A58"/>
    <w:rsid w:val="006A6DB5"/>
    <w:rsid w:val="006B4DAC"/>
    <w:rsid w:val="006B7BB9"/>
    <w:rsid w:val="006C6559"/>
    <w:rsid w:val="006D0531"/>
    <w:rsid w:val="006E2F23"/>
    <w:rsid w:val="006E7551"/>
    <w:rsid w:val="006E782B"/>
    <w:rsid w:val="006F06C8"/>
    <w:rsid w:val="006F0DD3"/>
    <w:rsid w:val="006F31EA"/>
    <w:rsid w:val="00712651"/>
    <w:rsid w:val="00714D76"/>
    <w:rsid w:val="00716D5E"/>
    <w:rsid w:val="00724FE7"/>
    <w:rsid w:val="0073657C"/>
    <w:rsid w:val="00740F23"/>
    <w:rsid w:val="00740F24"/>
    <w:rsid w:val="00741767"/>
    <w:rsid w:val="00745400"/>
    <w:rsid w:val="00745ACB"/>
    <w:rsid w:val="00750E05"/>
    <w:rsid w:val="00753D57"/>
    <w:rsid w:val="007622F5"/>
    <w:rsid w:val="0077081F"/>
    <w:rsid w:val="00773168"/>
    <w:rsid w:val="00773CC8"/>
    <w:rsid w:val="00780D0E"/>
    <w:rsid w:val="00784FBE"/>
    <w:rsid w:val="00786EFB"/>
    <w:rsid w:val="00794C0D"/>
    <w:rsid w:val="00795D3F"/>
    <w:rsid w:val="00797927"/>
    <w:rsid w:val="007A1384"/>
    <w:rsid w:val="007B6CFE"/>
    <w:rsid w:val="007C2E01"/>
    <w:rsid w:val="007C3E6D"/>
    <w:rsid w:val="007C6929"/>
    <w:rsid w:val="007D5F89"/>
    <w:rsid w:val="007D77EF"/>
    <w:rsid w:val="007E2165"/>
    <w:rsid w:val="007E675E"/>
    <w:rsid w:val="007F16E5"/>
    <w:rsid w:val="007F5A73"/>
    <w:rsid w:val="00802BDB"/>
    <w:rsid w:val="00812882"/>
    <w:rsid w:val="0081304B"/>
    <w:rsid w:val="0081712C"/>
    <w:rsid w:val="00817B25"/>
    <w:rsid w:val="00826156"/>
    <w:rsid w:val="008303F9"/>
    <w:rsid w:val="00831B61"/>
    <w:rsid w:val="008355DA"/>
    <w:rsid w:val="00845B4C"/>
    <w:rsid w:val="00855554"/>
    <w:rsid w:val="008626AB"/>
    <w:rsid w:val="00873628"/>
    <w:rsid w:val="00874375"/>
    <w:rsid w:val="008745FB"/>
    <w:rsid w:val="008766DB"/>
    <w:rsid w:val="00877401"/>
    <w:rsid w:val="00877567"/>
    <w:rsid w:val="0089204D"/>
    <w:rsid w:val="008A0899"/>
    <w:rsid w:val="008A1755"/>
    <w:rsid w:val="008C02E3"/>
    <w:rsid w:val="008C531D"/>
    <w:rsid w:val="008C6101"/>
    <w:rsid w:val="008C79E4"/>
    <w:rsid w:val="008C7EB9"/>
    <w:rsid w:val="008D0292"/>
    <w:rsid w:val="008D2C02"/>
    <w:rsid w:val="008F0422"/>
    <w:rsid w:val="008F0ADA"/>
    <w:rsid w:val="008F243D"/>
    <w:rsid w:val="008F7675"/>
    <w:rsid w:val="00906792"/>
    <w:rsid w:val="00910223"/>
    <w:rsid w:val="00917099"/>
    <w:rsid w:val="00921AFC"/>
    <w:rsid w:val="009344FD"/>
    <w:rsid w:val="00935CED"/>
    <w:rsid w:val="009375FF"/>
    <w:rsid w:val="00937CC4"/>
    <w:rsid w:val="00944B1E"/>
    <w:rsid w:val="00945D5A"/>
    <w:rsid w:val="009524EF"/>
    <w:rsid w:val="00952EDF"/>
    <w:rsid w:val="009535C8"/>
    <w:rsid w:val="00954E8E"/>
    <w:rsid w:val="00972106"/>
    <w:rsid w:val="0097249D"/>
    <w:rsid w:val="00975A44"/>
    <w:rsid w:val="00982B4B"/>
    <w:rsid w:val="00991574"/>
    <w:rsid w:val="009926A1"/>
    <w:rsid w:val="009A0DE4"/>
    <w:rsid w:val="009A43D8"/>
    <w:rsid w:val="009B19CA"/>
    <w:rsid w:val="009B7566"/>
    <w:rsid w:val="009B7B1E"/>
    <w:rsid w:val="009C4912"/>
    <w:rsid w:val="009C5781"/>
    <w:rsid w:val="009D2484"/>
    <w:rsid w:val="009E0DEC"/>
    <w:rsid w:val="009E167A"/>
    <w:rsid w:val="009E5152"/>
    <w:rsid w:val="009F22A6"/>
    <w:rsid w:val="00A00885"/>
    <w:rsid w:val="00A170A8"/>
    <w:rsid w:val="00A24A00"/>
    <w:rsid w:val="00A26ED0"/>
    <w:rsid w:val="00A31BC6"/>
    <w:rsid w:val="00A404AA"/>
    <w:rsid w:val="00A43C26"/>
    <w:rsid w:val="00A447C0"/>
    <w:rsid w:val="00A51C1D"/>
    <w:rsid w:val="00A538A3"/>
    <w:rsid w:val="00A573BE"/>
    <w:rsid w:val="00A57937"/>
    <w:rsid w:val="00A829CC"/>
    <w:rsid w:val="00A910E7"/>
    <w:rsid w:val="00A92147"/>
    <w:rsid w:val="00AA2342"/>
    <w:rsid w:val="00AA7E64"/>
    <w:rsid w:val="00AB13CA"/>
    <w:rsid w:val="00AB498D"/>
    <w:rsid w:val="00AC2F6F"/>
    <w:rsid w:val="00AC404C"/>
    <w:rsid w:val="00AD07CE"/>
    <w:rsid w:val="00AD0E83"/>
    <w:rsid w:val="00AE258F"/>
    <w:rsid w:val="00AE437B"/>
    <w:rsid w:val="00AF109B"/>
    <w:rsid w:val="00B00847"/>
    <w:rsid w:val="00B14E0C"/>
    <w:rsid w:val="00B33376"/>
    <w:rsid w:val="00B3550D"/>
    <w:rsid w:val="00B41511"/>
    <w:rsid w:val="00B54D9E"/>
    <w:rsid w:val="00B61452"/>
    <w:rsid w:val="00B621DA"/>
    <w:rsid w:val="00B658EC"/>
    <w:rsid w:val="00B70C50"/>
    <w:rsid w:val="00B8354B"/>
    <w:rsid w:val="00B869DC"/>
    <w:rsid w:val="00B97530"/>
    <w:rsid w:val="00BA1473"/>
    <w:rsid w:val="00BA342D"/>
    <w:rsid w:val="00BA369B"/>
    <w:rsid w:val="00BA7F11"/>
    <w:rsid w:val="00BC2584"/>
    <w:rsid w:val="00BC3097"/>
    <w:rsid w:val="00BE1BA3"/>
    <w:rsid w:val="00BE3EBB"/>
    <w:rsid w:val="00BE4671"/>
    <w:rsid w:val="00BE6F93"/>
    <w:rsid w:val="00BF04FC"/>
    <w:rsid w:val="00BF3EB3"/>
    <w:rsid w:val="00BF468E"/>
    <w:rsid w:val="00BF7EC7"/>
    <w:rsid w:val="00C01765"/>
    <w:rsid w:val="00C072FE"/>
    <w:rsid w:val="00C11F3E"/>
    <w:rsid w:val="00C163EC"/>
    <w:rsid w:val="00C16E95"/>
    <w:rsid w:val="00C20DE6"/>
    <w:rsid w:val="00C228AA"/>
    <w:rsid w:val="00C32403"/>
    <w:rsid w:val="00C33831"/>
    <w:rsid w:val="00C54006"/>
    <w:rsid w:val="00C769C3"/>
    <w:rsid w:val="00C77101"/>
    <w:rsid w:val="00C80F2C"/>
    <w:rsid w:val="00C90DE2"/>
    <w:rsid w:val="00C91087"/>
    <w:rsid w:val="00CA69EF"/>
    <w:rsid w:val="00CB144B"/>
    <w:rsid w:val="00CB31AB"/>
    <w:rsid w:val="00CB43B4"/>
    <w:rsid w:val="00CB5F5A"/>
    <w:rsid w:val="00CC1468"/>
    <w:rsid w:val="00CC5F8D"/>
    <w:rsid w:val="00CE7490"/>
    <w:rsid w:val="00CE7FB5"/>
    <w:rsid w:val="00CF441A"/>
    <w:rsid w:val="00D15133"/>
    <w:rsid w:val="00D37EDD"/>
    <w:rsid w:val="00D416C0"/>
    <w:rsid w:val="00D42EEE"/>
    <w:rsid w:val="00D444C1"/>
    <w:rsid w:val="00D44E38"/>
    <w:rsid w:val="00D51932"/>
    <w:rsid w:val="00D528CC"/>
    <w:rsid w:val="00D60CAE"/>
    <w:rsid w:val="00D62510"/>
    <w:rsid w:val="00D67CB1"/>
    <w:rsid w:val="00D725F8"/>
    <w:rsid w:val="00D75949"/>
    <w:rsid w:val="00D80B11"/>
    <w:rsid w:val="00D84501"/>
    <w:rsid w:val="00D84CDA"/>
    <w:rsid w:val="00D92B27"/>
    <w:rsid w:val="00D93DB8"/>
    <w:rsid w:val="00D96975"/>
    <w:rsid w:val="00DA200E"/>
    <w:rsid w:val="00DA4DF2"/>
    <w:rsid w:val="00DA7E64"/>
    <w:rsid w:val="00DB242B"/>
    <w:rsid w:val="00DB3255"/>
    <w:rsid w:val="00DB469F"/>
    <w:rsid w:val="00DC185B"/>
    <w:rsid w:val="00DC2AC5"/>
    <w:rsid w:val="00DD0397"/>
    <w:rsid w:val="00DD1847"/>
    <w:rsid w:val="00DE190F"/>
    <w:rsid w:val="00DE7FE2"/>
    <w:rsid w:val="00DF08BC"/>
    <w:rsid w:val="00DF2A31"/>
    <w:rsid w:val="00DF583B"/>
    <w:rsid w:val="00DF5AA6"/>
    <w:rsid w:val="00E12052"/>
    <w:rsid w:val="00E21147"/>
    <w:rsid w:val="00E2142D"/>
    <w:rsid w:val="00E21C11"/>
    <w:rsid w:val="00E21CCE"/>
    <w:rsid w:val="00E348BB"/>
    <w:rsid w:val="00E35BA3"/>
    <w:rsid w:val="00E4287E"/>
    <w:rsid w:val="00E44718"/>
    <w:rsid w:val="00E5082A"/>
    <w:rsid w:val="00E50A1E"/>
    <w:rsid w:val="00E54841"/>
    <w:rsid w:val="00E577AA"/>
    <w:rsid w:val="00E57ABB"/>
    <w:rsid w:val="00E64876"/>
    <w:rsid w:val="00E669A5"/>
    <w:rsid w:val="00EA7671"/>
    <w:rsid w:val="00EB50D2"/>
    <w:rsid w:val="00EB73E7"/>
    <w:rsid w:val="00EC7265"/>
    <w:rsid w:val="00ED0AB9"/>
    <w:rsid w:val="00ED47C0"/>
    <w:rsid w:val="00ED5D81"/>
    <w:rsid w:val="00ED74F6"/>
    <w:rsid w:val="00EE664F"/>
    <w:rsid w:val="00EF6E20"/>
    <w:rsid w:val="00F05AF6"/>
    <w:rsid w:val="00F230B8"/>
    <w:rsid w:val="00F25C6F"/>
    <w:rsid w:val="00F346B9"/>
    <w:rsid w:val="00F35DC4"/>
    <w:rsid w:val="00F40EA4"/>
    <w:rsid w:val="00F44CA2"/>
    <w:rsid w:val="00F44FD4"/>
    <w:rsid w:val="00F4528A"/>
    <w:rsid w:val="00F53B05"/>
    <w:rsid w:val="00F546BA"/>
    <w:rsid w:val="00F57B66"/>
    <w:rsid w:val="00F764D1"/>
    <w:rsid w:val="00F803B3"/>
    <w:rsid w:val="00F8303D"/>
    <w:rsid w:val="00F8529F"/>
    <w:rsid w:val="00F85ADF"/>
    <w:rsid w:val="00F8717D"/>
    <w:rsid w:val="00F9483B"/>
    <w:rsid w:val="00FB0366"/>
    <w:rsid w:val="00FC094D"/>
    <w:rsid w:val="00FC40D7"/>
    <w:rsid w:val="00FC7D4B"/>
    <w:rsid w:val="00FD4A97"/>
    <w:rsid w:val="00FE0B34"/>
    <w:rsid w:val="00FE0D08"/>
    <w:rsid w:val="00FE25D3"/>
    <w:rsid w:val="00FE30F6"/>
    <w:rsid w:val="00FE4279"/>
    <w:rsid w:val="00FF3D47"/>
    <w:rsid w:val="00FF4ABA"/>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4B"/>
  </w:style>
  <w:style w:type="paragraph" w:styleId="3">
    <w:name w:val="heading 3"/>
    <w:basedOn w:val="a"/>
    <w:next w:val="a"/>
    <w:link w:val="30"/>
    <w:uiPriority w:val="9"/>
    <w:semiHidden/>
    <w:unhideWhenUsed/>
    <w:qFormat/>
    <w:rsid w:val="005E70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E7031"/>
    <w:pPr>
      <w:keepNext/>
      <w:keepLines/>
      <w:suppressAutoHyphens/>
      <w:overflowPunct w:val="0"/>
      <w:autoSpaceDE w:val="0"/>
      <w:autoSpaceDN w:val="0"/>
      <w:adjustRightInd w:val="0"/>
      <w:spacing w:before="120" w:after="40" w:line="240" w:lineRule="auto"/>
      <w:textAlignment w:val="baseline"/>
      <w:outlineLvl w:val="3"/>
    </w:pPr>
    <w:rPr>
      <w:rFonts w:ascii="Arial" w:eastAsia="Times New Roman" w:hAnsi="Arial"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641E"/>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A641E"/>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A641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641E"/>
  </w:style>
  <w:style w:type="paragraph" w:styleId="a7">
    <w:name w:val="footer"/>
    <w:basedOn w:val="a"/>
    <w:link w:val="a8"/>
    <w:uiPriority w:val="99"/>
    <w:unhideWhenUsed/>
    <w:rsid w:val="002A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641E"/>
  </w:style>
  <w:style w:type="character" w:styleId="a9">
    <w:name w:val="Hyperlink"/>
    <w:basedOn w:val="a0"/>
    <w:rsid w:val="00906792"/>
    <w:rPr>
      <w:color w:val="0000FF"/>
      <w:u w:val="single"/>
    </w:rPr>
  </w:style>
  <w:style w:type="paragraph" w:customStyle="1" w:styleId="NormalNumbered">
    <w:name w:val="Normal Numbered"/>
    <w:basedOn w:val="a"/>
    <w:link w:val="NormalNumbered0"/>
    <w:rsid w:val="0090679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18"/>
      <w:szCs w:val="20"/>
    </w:rPr>
  </w:style>
  <w:style w:type="character" w:customStyle="1" w:styleId="NormalNumbered0">
    <w:name w:val="Normal Numbered Знак"/>
    <w:basedOn w:val="a0"/>
    <w:link w:val="NormalNumbered"/>
    <w:rsid w:val="00906792"/>
    <w:rPr>
      <w:rFonts w:ascii="Arial" w:eastAsia="Times New Roman" w:hAnsi="Arial" w:cs="Times New Roman"/>
      <w:sz w:val="18"/>
      <w:szCs w:val="20"/>
    </w:rPr>
  </w:style>
  <w:style w:type="paragraph" w:styleId="aa">
    <w:name w:val="List Paragraph"/>
    <w:basedOn w:val="a"/>
    <w:uiPriority w:val="34"/>
    <w:qFormat/>
    <w:rsid w:val="00377192"/>
    <w:pPr>
      <w:ind w:left="720"/>
      <w:contextualSpacing/>
    </w:pPr>
  </w:style>
  <w:style w:type="character" w:customStyle="1" w:styleId="40">
    <w:name w:val="Заголовок 4 Знак"/>
    <w:basedOn w:val="a0"/>
    <w:link w:val="4"/>
    <w:rsid w:val="005E7031"/>
    <w:rPr>
      <w:rFonts w:ascii="Arial" w:eastAsia="Times New Roman" w:hAnsi="Arial" w:cs="Times New Roman"/>
      <w:b/>
      <w:szCs w:val="20"/>
    </w:rPr>
  </w:style>
  <w:style w:type="paragraph" w:customStyle="1" w:styleId="Normal-bullit">
    <w:name w:val="Normal-bullit"/>
    <w:basedOn w:val="a"/>
    <w:rsid w:val="005E7031"/>
    <w:pPr>
      <w:overflowPunct w:val="0"/>
      <w:autoSpaceDE w:val="0"/>
      <w:autoSpaceDN w:val="0"/>
      <w:adjustRightInd w:val="0"/>
      <w:spacing w:after="0" w:line="240" w:lineRule="auto"/>
      <w:ind w:left="284" w:hanging="283"/>
      <w:jc w:val="both"/>
      <w:textAlignment w:val="baseline"/>
    </w:pPr>
    <w:rPr>
      <w:rFonts w:ascii="Arial" w:eastAsia="Times New Roman" w:hAnsi="Arial" w:cs="Times New Roman"/>
      <w:sz w:val="18"/>
      <w:szCs w:val="20"/>
    </w:rPr>
  </w:style>
  <w:style w:type="character" w:customStyle="1" w:styleId="30">
    <w:name w:val="Заголовок 3 Знак"/>
    <w:basedOn w:val="a0"/>
    <w:link w:val="3"/>
    <w:uiPriority w:val="9"/>
    <w:semiHidden/>
    <w:rsid w:val="005E7031"/>
    <w:rPr>
      <w:rFonts w:asciiTheme="majorHAnsi" w:eastAsiaTheme="majorEastAsia" w:hAnsiTheme="majorHAnsi" w:cstheme="majorBidi"/>
      <w:b/>
      <w:bCs/>
      <w:color w:val="4F81BD" w:themeColor="accent1"/>
    </w:rPr>
  </w:style>
  <w:style w:type="paragraph" w:styleId="ab">
    <w:name w:val="Body Text"/>
    <w:basedOn w:val="a"/>
    <w:link w:val="ac"/>
    <w:uiPriority w:val="99"/>
    <w:unhideWhenUsed/>
    <w:rsid w:val="00845B4C"/>
    <w:pPr>
      <w:spacing w:after="120"/>
    </w:pPr>
  </w:style>
  <w:style w:type="character" w:customStyle="1" w:styleId="ac">
    <w:name w:val="Основной текст Знак"/>
    <w:basedOn w:val="a0"/>
    <w:link w:val="ab"/>
    <w:uiPriority w:val="99"/>
    <w:rsid w:val="00845B4C"/>
  </w:style>
  <w:style w:type="character" w:customStyle="1" w:styleId="41">
    <w:name w:val="Основной текст (4)_"/>
    <w:basedOn w:val="a0"/>
    <w:link w:val="410"/>
    <w:uiPriority w:val="99"/>
    <w:locked/>
    <w:rsid w:val="00845B4C"/>
    <w:rPr>
      <w:rFonts w:ascii="Arial" w:hAnsi="Arial" w:cs="Arial"/>
      <w:i/>
      <w:iCs/>
      <w:sz w:val="20"/>
      <w:szCs w:val="20"/>
      <w:shd w:val="clear" w:color="auto" w:fill="FFFFFF"/>
    </w:rPr>
  </w:style>
  <w:style w:type="character" w:customStyle="1" w:styleId="42">
    <w:name w:val="Основной текст (4)"/>
    <w:basedOn w:val="41"/>
    <w:uiPriority w:val="99"/>
    <w:rsid w:val="00845B4C"/>
  </w:style>
  <w:style w:type="character" w:customStyle="1" w:styleId="43">
    <w:name w:val="Основной текст (4)3"/>
    <w:basedOn w:val="41"/>
    <w:uiPriority w:val="99"/>
    <w:rsid w:val="00845B4C"/>
  </w:style>
  <w:style w:type="character" w:customStyle="1" w:styleId="420">
    <w:name w:val="Основной текст (4)2"/>
    <w:basedOn w:val="41"/>
    <w:uiPriority w:val="99"/>
    <w:rsid w:val="00845B4C"/>
  </w:style>
  <w:style w:type="paragraph" w:customStyle="1" w:styleId="410">
    <w:name w:val="Основной текст (4)1"/>
    <w:basedOn w:val="a"/>
    <w:link w:val="41"/>
    <w:uiPriority w:val="99"/>
    <w:rsid w:val="00845B4C"/>
    <w:pPr>
      <w:shd w:val="clear" w:color="auto" w:fill="FFFFFF"/>
      <w:spacing w:before="120" w:after="240" w:line="240" w:lineRule="atLeast"/>
    </w:pPr>
    <w:rPr>
      <w:rFonts w:ascii="Arial" w:hAnsi="Arial" w:cs="Arial"/>
      <w:i/>
      <w:iCs/>
      <w:sz w:val="20"/>
      <w:szCs w:val="20"/>
    </w:rPr>
  </w:style>
  <w:style w:type="character" w:styleId="ad">
    <w:name w:val="FollowedHyperlink"/>
    <w:basedOn w:val="a0"/>
    <w:uiPriority w:val="99"/>
    <w:semiHidden/>
    <w:unhideWhenUsed/>
    <w:rsid w:val="00011679"/>
    <w:rPr>
      <w:color w:val="800080" w:themeColor="followedHyperlink"/>
      <w:u w:val="single"/>
    </w:rPr>
  </w:style>
  <w:style w:type="character" w:styleId="ae">
    <w:name w:val="Emphasis"/>
    <w:basedOn w:val="a0"/>
    <w:uiPriority w:val="20"/>
    <w:qFormat/>
    <w:rsid w:val="008D2C02"/>
    <w:rPr>
      <w:i/>
      <w:iCs/>
    </w:rPr>
  </w:style>
  <w:style w:type="paragraph" w:styleId="af">
    <w:name w:val="No Spacing"/>
    <w:uiPriority w:val="1"/>
    <w:qFormat/>
    <w:rsid w:val="000F1A65"/>
    <w:pPr>
      <w:spacing w:after="0" w:line="240" w:lineRule="auto"/>
    </w:pPr>
  </w:style>
  <w:style w:type="paragraph" w:styleId="af0">
    <w:name w:val="Balloon Text"/>
    <w:basedOn w:val="a"/>
    <w:link w:val="af1"/>
    <w:uiPriority w:val="99"/>
    <w:semiHidden/>
    <w:unhideWhenUsed/>
    <w:rsid w:val="000F1A6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1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5%D0%B2%D1%80%D0%BE%D0%BF%D0%B5%D0%B9%D1%81%D0%BA%D0%B0%D1%8F_%D0%BA%D0%BE%D0%BC%D0%B8%D1%81%D1%81%D0%B8%D1%8F" TargetMode="External"/><Relationship Id="rId13" Type="http://schemas.openxmlformats.org/officeDocument/2006/relationships/hyperlink" Target="http://ru.wikipedia.org/wiki/%D0%95%D0%B2%D1%80%D0%BE%D0%BF%D0%B5%D0%B9%D1%81%D0%BA%D0%B8%D0%B9_%D1%86%D0%B5%D0%BD%D1%82%D1%80%D0%B0%D0%BB%D1%8C%D0%BD%D1%8B%D0%B9_%D0%B1%D0%B0%D0%BD%D0%B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5%D0%B2%D1%80%D0%BE%D0%BF%D0%B5%D0%B9%D1%81%D0%BA%D0%B0%D1%8F_%D1%81%D1%87%D0%B5%D1%82%D0%BD%D0%B0%D1%8F_%D0%BF%D0%B0%D0%BB%D0%B0%D1%82%D0%B0" TargetMode="External"/><Relationship Id="rId17" Type="http://schemas.openxmlformats.org/officeDocument/2006/relationships/hyperlink" Target="http://www.iet.ru/ru/ekonomiko-politicheskaya-situaciya-v-rossii-v-yanvare-2011-g-2.html" TargetMode="External"/><Relationship Id="rId2" Type="http://schemas.openxmlformats.org/officeDocument/2006/relationships/numbering" Target="numbering.xml"/><Relationship Id="rId16" Type="http://schemas.openxmlformats.org/officeDocument/2006/relationships/hyperlink" Target="http://kapital-rus.ru/articles/article/1766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1%83%D0%B4_%D0%95%D0%B2%D1%80%D0%BE%D0%BF%D0%B5%D0%B9%D1%81%D0%BA%D0%BE%D0%B3%D0%BE_%D1%81%D0%BE%D1%8E%D0%B7%D0%B0" TargetMode="External"/><Relationship Id="rId5" Type="http://schemas.openxmlformats.org/officeDocument/2006/relationships/webSettings" Target="webSettings.xml"/><Relationship Id="rId15" Type="http://schemas.openxmlformats.org/officeDocument/2006/relationships/hyperlink" Target="http://www.iep.ru/files/text/trends/04-11.pdf" TargetMode="External"/><Relationship Id="rId10" Type="http://schemas.openxmlformats.org/officeDocument/2006/relationships/hyperlink" Target="http://ru.wikipedia.org/wiki/%D0%95%D0%B2%D1%80%D0%BE%D0%BF%D0%B5%D0%B9%D1%81%D0%BA%D0%B8%D0%B9_%D1%81%D0%BE%D0%B2%D0%B5%D1%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1%D0%BE%D0%B2%D0%B5%D1%82_%D0%95%D0%B2%D1%80%D0%BE%D0%BF%D0%B5%D0%B9%D1%81%D0%BA%D0%BE%D0%B3%D0%BE_%D1%81%D0%BE%D1%8E%D0%B7%D0%B0" TargetMode="External"/><Relationship Id="rId14" Type="http://schemas.openxmlformats.org/officeDocument/2006/relationships/hyperlink" Target="http://www.iep.ru/files/text/trends/2010/boo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CB85-2D62-4724-BDE1-EB8250E2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5673</Words>
  <Characters>41239</Characters>
  <Application>Microsoft Office Word</Application>
  <DocSecurity>0</DocSecurity>
  <Lines>838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23</cp:revision>
  <dcterms:created xsi:type="dcterms:W3CDTF">2013-07-20T18:44:00Z</dcterms:created>
  <dcterms:modified xsi:type="dcterms:W3CDTF">2013-08-18T07:23:00Z</dcterms:modified>
</cp:coreProperties>
</file>