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82" w:rsidRDefault="000F498E">
      <w:pPr>
        <w:rPr>
          <w:rFonts w:ascii="Arial" w:hAnsi="Arial" w:cs="Arial"/>
          <w:sz w:val="28"/>
          <w:szCs w:val="28"/>
        </w:rPr>
      </w:pPr>
      <w:r>
        <w:rPr>
          <w:rFonts w:ascii="Arial" w:hAnsi="Arial" w:cs="Arial"/>
          <w:sz w:val="28"/>
          <w:szCs w:val="28"/>
        </w:rPr>
        <w:t>Нестеров А. В.</w:t>
      </w:r>
      <w:r w:rsidR="00A838B2">
        <w:rPr>
          <w:rStyle w:val="ad"/>
          <w:rFonts w:ascii="Arial" w:hAnsi="Arial" w:cs="Arial"/>
          <w:sz w:val="28"/>
          <w:szCs w:val="28"/>
        </w:rPr>
        <w:footnoteReference w:id="1"/>
      </w:r>
      <w:r>
        <w:rPr>
          <w:rFonts w:ascii="Arial" w:hAnsi="Arial" w:cs="Arial"/>
          <w:sz w:val="28"/>
          <w:szCs w:val="28"/>
        </w:rPr>
        <w:t xml:space="preserve"> О дифференциации требований к студенческим работам</w:t>
      </w:r>
      <w:r w:rsidR="000843AF">
        <w:rPr>
          <w:rFonts w:ascii="Arial" w:hAnsi="Arial" w:cs="Arial"/>
          <w:sz w:val="28"/>
          <w:szCs w:val="28"/>
        </w:rPr>
        <w:t>, как меры противодействия студенческому плагиату</w:t>
      </w:r>
      <w:r>
        <w:rPr>
          <w:rFonts w:ascii="Arial" w:hAnsi="Arial" w:cs="Arial"/>
          <w:sz w:val="28"/>
          <w:szCs w:val="28"/>
        </w:rPr>
        <w:t>. – М.</w:t>
      </w:r>
      <w:r w:rsidRPr="000F498E">
        <w:rPr>
          <w:rFonts w:ascii="Arial" w:hAnsi="Arial" w:cs="Arial"/>
          <w:sz w:val="28"/>
          <w:szCs w:val="28"/>
        </w:rPr>
        <w:t xml:space="preserve">: </w:t>
      </w:r>
      <w:r>
        <w:rPr>
          <w:rFonts w:ascii="Arial" w:hAnsi="Arial" w:cs="Arial"/>
          <w:sz w:val="28"/>
          <w:szCs w:val="28"/>
        </w:rPr>
        <w:t>НИУ ВШЭ, препринт сентябрь 2014. –</w:t>
      </w:r>
      <w:r w:rsidR="00C55F71">
        <w:rPr>
          <w:rFonts w:ascii="Arial" w:hAnsi="Arial" w:cs="Arial"/>
          <w:sz w:val="28"/>
          <w:szCs w:val="28"/>
        </w:rPr>
        <w:t xml:space="preserve"> 13</w:t>
      </w:r>
      <w:r w:rsidR="00684A18">
        <w:rPr>
          <w:rFonts w:ascii="Arial" w:hAnsi="Arial" w:cs="Arial"/>
          <w:sz w:val="28"/>
          <w:szCs w:val="28"/>
        </w:rPr>
        <w:t xml:space="preserve"> с.</w:t>
      </w:r>
      <w:r w:rsidR="00684A18">
        <w:rPr>
          <w:rStyle w:val="ad"/>
          <w:rFonts w:ascii="Arial" w:hAnsi="Arial" w:cs="Arial"/>
          <w:sz w:val="28"/>
          <w:szCs w:val="28"/>
        </w:rPr>
        <w:footnoteReference w:id="2"/>
      </w:r>
    </w:p>
    <w:p w:rsidR="00187A38" w:rsidRDefault="00187A38" w:rsidP="00684A18">
      <w:pPr>
        <w:ind w:firstLine="0"/>
        <w:rPr>
          <w:rFonts w:ascii="Arial" w:hAnsi="Arial" w:cs="Arial"/>
          <w:sz w:val="28"/>
          <w:szCs w:val="28"/>
        </w:rPr>
      </w:pPr>
    </w:p>
    <w:p w:rsidR="000F498E" w:rsidRDefault="000F498E">
      <w:pPr>
        <w:rPr>
          <w:rFonts w:ascii="Arial" w:hAnsi="Arial" w:cs="Arial"/>
          <w:sz w:val="28"/>
          <w:szCs w:val="28"/>
        </w:rPr>
      </w:pPr>
      <w:r>
        <w:rPr>
          <w:rFonts w:ascii="Arial" w:hAnsi="Arial" w:cs="Arial"/>
          <w:sz w:val="28"/>
          <w:szCs w:val="28"/>
        </w:rPr>
        <w:t>Аннотация. Проведен анализ и приведена классификация видов студенческих работ. Представлены  требования к нормам локальн</w:t>
      </w:r>
      <w:r w:rsidR="000843AF">
        <w:rPr>
          <w:rFonts w:ascii="Arial" w:hAnsi="Arial" w:cs="Arial"/>
          <w:sz w:val="28"/>
          <w:szCs w:val="28"/>
        </w:rPr>
        <w:t>ых</w:t>
      </w:r>
      <w:r>
        <w:rPr>
          <w:rFonts w:ascii="Arial" w:hAnsi="Arial" w:cs="Arial"/>
          <w:sz w:val="28"/>
          <w:szCs w:val="28"/>
        </w:rPr>
        <w:t xml:space="preserve"> НПА</w:t>
      </w:r>
      <w:r w:rsidR="000843AF">
        <w:rPr>
          <w:rFonts w:ascii="Arial" w:hAnsi="Arial" w:cs="Arial"/>
          <w:sz w:val="28"/>
          <w:szCs w:val="28"/>
        </w:rPr>
        <w:t xml:space="preserve"> и НТД, регулирующих и регламентирующих</w:t>
      </w:r>
      <w:r>
        <w:rPr>
          <w:rFonts w:ascii="Arial" w:hAnsi="Arial" w:cs="Arial"/>
          <w:sz w:val="28"/>
          <w:szCs w:val="28"/>
        </w:rPr>
        <w:t xml:space="preserve"> взаимодействия преподавателей и студентов по поводу проверки студенч</w:t>
      </w:r>
      <w:bookmarkStart w:id="0" w:name="_GoBack"/>
      <w:bookmarkEnd w:id="0"/>
      <w:r>
        <w:rPr>
          <w:rFonts w:ascii="Arial" w:hAnsi="Arial" w:cs="Arial"/>
          <w:sz w:val="28"/>
          <w:szCs w:val="28"/>
        </w:rPr>
        <w:t>еских работ. Предложена система требований к с</w:t>
      </w:r>
      <w:r w:rsidR="000843AF">
        <w:rPr>
          <w:rFonts w:ascii="Arial" w:hAnsi="Arial" w:cs="Arial"/>
          <w:sz w:val="28"/>
          <w:szCs w:val="28"/>
        </w:rPr>
        <w:t>туденческим работам как рациональным</w:t>
      </w:r>
      <w:r>
        <w:rPr>
          <w:rFonts w:ascii="Arial" w:hAnsi="Arial" w:cs="Arial"/>
          <w:sz w:val="28"/>
          <w:szCs w:val="28"/>
        </w:rPr>
        <w:t xml:space="preserve"> </w:t>
      </w:r>
      <w:r w:rsidR="000843AF">
        <w:rPr>
          <w:rFonts w:ascii="Arial" w:hAnsi="Arial" w:cs="Arial"/>
          <w:sz w:val="28"/>
          <w:szCs w:val="28"/>
        </w:rPr>
        <w:t>и/</w:t>
      </w:r>
      <w:r>
        <w:rPr>
          <w:rFonts w:ascii="Arial" w:hAnsi="Arial" w:cs="Arial"/>
          <w:sz w:val="28"/>
          <w:szCs w:val="28"/>
        </w:rPr>
        <w:t xml:space="preserve">или творческим продуктам студенческой деятельности.   </w:t>
      </w:r>
      <w:r w:rsidR="000843AF">
        <w:rPr>
          <w:rFonts w:ascii="Arial" w:hAnsi="Arial" w:cs="Arial"/>
          <w:sz w:val="28"/>
          <w:szCs w:val="28"/>
        </w:rPr>
        <w:t>Дифференциация и индивидуализация студенческих заданий рассматривается как мера по предотвращению студенческого плагиата.</w:t>
      </w:r>
    </w:p>
    <w:p w:rsidR="000F498E" w:rsidRDefault="000F498E">
      <w:pPr>
        <w:rPr>
          <w:rFonts w:ascii="Arial" w:hAnsi="Arial" w:cs="Arial"/>
          <w:sz w:val="28"/>
          <w:szCs w:val="28"/>
        </w:rPr>
      </w:pPr>
      <w:r>
        <w:rPr>
          <w:rFonts w:ascii="Arial" w:hAnsi="Arial" w:cs="Arial"/>
          <w:sz w:val="28"/>
          <w:szCs w:val="28"/>
        </w:rPr>
        <w:t xml:space="preserve">Ключевые слова. Студенческие, работы,  произведения, контент, </w:t>
      </w:r>
      <w:proofErr w:type="spellStart"/>
      <w:r>
        <w:rPr>
          <w:rFonts w:ascii="Arial" w:hAnsi="Arial" w:cs="Arial"/>
          <w:sz w:val="28"/>
          <w:szCs w:val="28"/>
        </w:rPr>
        <w:t>антиплагиат</w:t>
      </w:r>
      <w:proofErr w:type="spellEnd"/>
      <w:r>
        <w:rPr>
          <w:rFonts w:ascii="Arial" w:hAnsi="Arial" w:cs="Arial"/>
          <w:sz w:val="28"/>
          <w:szCs w:val="28"/>
        </w:rPr>
        <w:t>, рутинные, тв</w:t>
      </w:r>
      <w:r w:rsidR="000843AF">
        <w:rPr>
          <w:rFonts w:ascii="Arial" w:hAnsi="Arial" w:cs="Arial"/>
          <w:sz w:val="28"/>
          <w:szCs w:val="28"/>
        </w:rPr>
        <w:t xml:space="preserve">орческие, </w:t>
      </w:r>
      <w:r>
        <w:rPr>
          <w:rFonts w:ascii="Arial" w:hAnsi="Arial" w:cs="Arial"/>
          <w:sz w:val="28"/>
          <w:szCs w:val="28"/>
        </w:rPr>
        <w:t xml:space="preserve"> требования</w:t>
      </w:r>
      <w:r w:rsidR="00E768BA">
        <w:rPr>
          <w:rFonts w:ascii="Arial" w:hAnsi="Arial" w:cs="Arial"/>
          <w:sz w:val="28"/>
          <w:szCs w:val="28"/>
        </w:rPr>
        <w:t xml:space="preserve">, </w:t>
      </w:r>
      <w:proofErr w:type="spellStart"/>
      <w:r w:rsidR="00E768BA">
        <w:rPr>
          <w:rFonts w:ascii="Arial" w:hAnsi="Arial" w:cs="Arial"/>
          <w:sz w:val="28"/>
          <w:szCs w:val="28"/>
        </w:rPr>
        <w:t>плагиатогенные</w:t>
      </w:r>
      <w:proofErr w:type="spellEnd"/>
      <w:r w:rsidR="00E768BA">
        <w:rPr>
          <w:rFonts w:ascii="Arial" w:hAnsi="Arial" w:cs="Arial"/>
          <w:sz w:val="28"/>
          <w:szCs w:val="28"/>
        </w:rPr>
        <w:t xml:space="preserve"> факторы</w:t>
      </w:r>
      <w:r>
        <w:rPr>
          <w:rFonts w:ascii="Arial" w:hAnsi="Arial" w:cs="Arial"/>
          <w:sz w:val="28"/>
          <w:szCs w:val="28"/>
        </w:rPr>
        <w:t>.</w:t>
      </w:r>
    </w:p>
    <w:p w:rsidR="00A038E0" w:rsidRPr="00A038E0" w:rsidRDefault="00A038E0" w:rsidP="00A038E0">
      <w:pPr>
        <w:rPr>
          <w:rFonts w:ascii="Arial" w:hAnsi="Arial" w:cs="Arial"/>
          <w:lang w:val="en-US"/>
        </w:rPr>
      </w:pPr>
      <w:r w:rsidRPr="00A038E0">
        <w:rPr>
          <w:rFonts w:ascii="Arial" w:hAnsi="Arial" w:cs="Arial"/>
          <w:lang w:val="en-US"/>
        </w:rPr>
        <w:t xml:space="preserve">Nesterov A. V. </w:t>
      </w:r>
      <w:proofErr w:type="gramStart"/>
      <w:r w:rsidRPr="00A038E0">
        <w:rPr>
          <w:rFonts w:ascii="Arial" w:hAnsi="Arial" w:cs="Arial"/>
          <w:lang w:val="en-US"/>
        </w:rPr>
        <w:t>Of differentiation of requirements for student work, as measures against student plagiarism.</w:t>
      </w:r>
      <w:proofErr w:type="gramEnd"/>
      <w:r w:rsidRPr="00A038E0">
        <w:rPr>
          <w:rFonts w:ascii="Arial" w:hAnsi="Arial" w:cs="Arial"/>
          <w:lang w:val="en-US"/>
        </w:rPr>
        <w:t xml:space="preserve"> - M.: HSE, work</w:t>
      </w:r>
      <w:r w:rsidR="00C55F71">
        <w:rPr>
          <w:rFonts w:ascii="Arial" w:hAnsi="Arial" w:cs="Arial"/>
          <w:lang w:val="en-US"/>
        </w:rPr>
        <w:t xml:space="preserve">ing paper, September 2014. - </w:t>
      </w:r>
      <w:r w:rsidR="00C55F71" w:rsidRPr="00C55F71">
        <w:rPr>
          <w:rFonts w:ascii="Arial" w:hAnsi="Arial" w:cs="Arial"/>
          <w:lang w:val="en-US"/>
        </w:rPr>
        <w:t>13</w:t>
      </w:r>
      <w:r w:rsidRPr="00A038E0">
        <w:rPr>
          <w:rFonts w:ascii="Arial" w:hAnsi="Arial" w:cs="Arial"/>
          <w:lang w:val="en-US"/>
        </w:rPr>
        <w:t xml:space="preserve"> p.</w:t>
      </w:r>
    </w:p>
    <w:p w:rsidR="00A038E0" w:rsidRPr="00A038E0" w:rsidRDefault="00A038E0" w:rsidP="00A038E0">
      <w:pPr>
        <w:rPr>
          <w:rFonts w:ascii="Arial" w:hAnsi="Arial" w:cs="Arial"/>
          <w:lang w:val="en-US"/>
        </w:rPr>
      </w:pPr>
      <w:r w:rsidRPr="00A038E0">
        <w:rPr>
          <w:rFonts w:ascii="Arial" w:hAnsi="Arial" w:cs="Arial"/>
          <w:lang w:val="en-US"/>
        </w:rPr>
        <w:t xml:space="preserve">Abstract. The analysis and classification of the types of student work. </w:t>
      </w:r>
      <w:proofErr w:type="gramStart"/>
      <w:r w:rsidRPr="00A038E0">
        <w:rPr>
          <w:rFonts w:ascii="Arial" w:hAnsi="Arial" w:cs="Arial"/>
          <w:lang w:val="en-US"/>
        </w:rPr>
        <w:t>Provides requirements for local norms legal act</w:t>
      </w:r>
      <w:r>
        <w:rPr>
          <w:rFonts w:ascii="Arial" w:hAnsi="Arial" w:cs="Arial"/>
          <w:lang w:val="en-US"/>
        </w:rPr>
        <w:t>,</w:t>
      </w:r>
      <w:r w:rsidRPr="00A038E0">
        <w:rPr>
          <w:rFonts w:ascii="Arial" w:hAnsi="Arial" w:cs="Arial"/>
          <w:lang w:val="en-US"/>
        </w:rPr>
        <w:t xml:space="preserve"> normative framework regulating the interaction of teachers and students concerning the inspection of student work.</w:t>
      </w:r>
      <w:proofErr w:type="gramEnd"/>
      <w:r w:rsidRPr="00A038E0">
        <w:rPr>
          <w:rFonts w:ascii="Arial" w:hAnsi="Arial" w:cs="Arial"/>
          <w:lang w:val="en-US"/>
        </w:rPr>
        <w:t xml:space="preserve"> Suggested system requirements the student works as a rational and/or creative products of student activities. Differentiation and individualization of student assignments is considered as a measure for preventing student plagiarism.</w:t>
      </w:r>
    </w:p>
    <w:p w:rsidR="000F498E" w:rsidRPr="00A038E0" w:rsidRDefault="00A038E0" w:rsidP="00A038E0">
      <w:pPr>
        <w:rPr>
          <w:rFonts w:ascii="Arial" w:hAnsi="Arial" w:cs="Arial"/>
          <w:lang w:val="en-US"/>
        </w:rPr>
      </w:pPr>
      <w:proofErr w:type="gramStart"/>
      <w:r w:rsidRPr="00A038E0">
        <w:rPr>
          <w:rFonts w:ascii="Arial" w:hAnsi="Arial" w:cs="Arial"/>
          <w:lang w:val="en-US"/>
        </w:rPr>
        <w:t>Key words.</w:t>
      </w:r>
      <w:proofErr w:type="gramEnd"/>
      <w:r w:rsidRPr="00A038E0">
        <w:rPr>
          <w:rFonts w:ascii="Arial" w:hAnsi="Arial" w:cs="Arial"/>
          <w:lang w:val="en-US"/>
        </w:rPr>
        <w:t xml:space="preserve"> </w:t>
      </w:r>
      <w:proofErr w:type="gramStart"/>
      <w:r w:rsidRPr="00A038E0">
        <w:rPr>
          <w:rFonts w:ascii="Arial" w:hAnsi="Arial" w:cs="Arial"/>
          <w:lang w:val="en-US"/>
        </w:rPr>
        <w:t xml:space="preserve">Student, work, works, content, plagiarism, routine, creative, requirements, </w:t>
      </w:r>
      <w:proofErr w:type="spellStart"/>
      <w:r w:rsidRPr="00A038E0">
        <w:rPr>
          <w:rFonts w:ascii="Arial" w:hAnsi="Arial" w:cs="Arial"/>
          <w:lang w:val="en-US"/>
        </w:rPr>
        <w:t>plagiotaenia</w:t>
      </w:r>
      <w:proofErr w:type="spellEnd"/>
      <w:r w:rsidRPr="00A038E0">
        <w:rPr>
          <w:rFonts w:ascii="Arial" w:hAnsi="Arial" w:cs="Arial"/>
          <w:lang w:val="en-US"/>
        </w:rPr>
        <w:t xml:space="preserve"> factors.</w:t>
      </w:r>
      <w:proofErr w:type="gramEnd"/>
    </w:p>
    <w:p w:rsidR="00652141" w:rsidRPr="003C59C6" w:rsidRDefault="00652141" w:rsidP="00684A18">
      <w:pPr>
        <w:ind w:firstLine="0"/>
        <w:rPr>
          <w:rFonts w:ascii="Arial" w:hAnsi="Arial" w:cs="Arial"/>
          <w:sz w:val="28"/>
          <w:szCs w:val="28"/>
          <w:lang w:val="en-US"/>
        </w:rPr>
      </w:pPr>
    </w:p>
    <w:p w:rsidR="00E768BA" w:rsidRDefault="000F498E" w:rsidP="00AD510B">
      <w:pPr>
        <w:rPr>
          <w:rFonts w:ascii="Arial" w:hAnsi="Arial" w:cs="Arial"/>
          <w:sz w:val="28"/>
          <w:szCs w:val="28"/>
        </w:rPr>
      </w:pPr>
      <w:r>
        <w:rPr>
          <w:rFonts w:ascii="Arial" w:hAnsi="Arial" w:cs="Arial"/>
          <w:sz w:val="28"/>
          <w:szCs w:val="28"/>
        </w:rPr>
        <w:t>Актуальность проблемы противодействия студенческому плагиату не вызывает сомнения. Существует много публикаций, посвященных</w:t>
      </w:r>
      <w:r w:rsidR="00E768BA">
        <w:rPr>
          <w:rFonts w:ascii="Arial" w:hAnsi="Arial" w:cs="Arial"/>
          <w:sz w:val="28"/>
          <w:szCs w:val="28"/>
        </w:rPr>
        <w:t xml:space="preserve">, как борьбе с </w:t>
      </w:r>
      <w:r w:rsidR="00E768BA">
        <w:t xml:space="preserve"> </w:t>
      </w:r>
      <w:r w:rsidR="00E768BA">
        <w:rPr>
          <w:rFonts w:ascii="Arial" w:hAnsi="Arial" w:cs="Arial"/>
          <w:sz w:val="28"/>
          <w:szCs w:val="28"/>
        </w:rPr>
        <w:t>этим негативным явлением</w:t>
      </w:r>
      <w:r>
        <w:rPr>
          <w:rFonts w:ascii="Arial" w:hAnsi="Arial" w:cs="Arial"/>
          <w:sz w:val="28"/>
          <w:szCs w:val="28"/>
        </w:rPr>
        <w:t xml:space="preserve">, так и </w:t>
      </w:r>
      <w:r>
        <w:rPr>
          <w:rFonts w:ascii="Arial" w:hAnsi="Arial" w:cs="Arial"/>
          <w:sz w:val="28"/>
          <w:szCs w:val="28"/>
        </w:rPr>
        <w:lastRenderedPageBreak/>
        <w:t>противодействию</w:t>
      </w:r>
      <w:r w:rsidR="00E768BA">
        <w:rPr>
          <w:rFonts w:ascii="Arial" w:hAnsi="Arial" w:cs="Arial"/>
          <w:sz w:val="28"/>
          <w:szCs w:val="28"/>
        </w:rPr>
        <w:t xml:space="preserve"> ему</w:t>
      </w:r>
      <w:r w:rsidR="00AD510B">
        <w:rPr>
          <w:rStyle w:val="a6"/>
          <w:rFonts w:ascii="Arial" w:hAnsi="Arial" w:cs="Arial"/>
          <w:sz w:val="28"/>
          <w:szCs w:val="28"/>
        </w:rPr>
        <w:endnoteReference w:id="1"/>
      </w:r>
      <w:r w:rsidR="00AD510B">
        <w:rPr>
          <w:rFonts w:ascii="Arial" w:hAnsi="Arial" w:cs="Arial"/>
          <w:sz w:val="28"/>
          <w:szCs w:val="28"/>
        </w:rPr>
        <w:t>,</w:t>
      </w:r>
      <w:r w:rsidR="00AD510B">
        <w:rPr>
          <w:rStyle w:val="a6"/>
          <w:rFonts w:ascii="Arial" w:hAnsi="Arial" w:cs="Arial"/>
          <w:sz w:val="28"/>
          <w:szCs w:val="28"/>
        </w:rPr>
        <w:endnoteReference w:id="2"/>
      </w:r>
      <w:r w:rsidR="00AD510B">
        <w:rPr>
          <w:rFonts w:ascii="Arial" w:hAnsi="Arial" w:cs="Arial"/>
          <w:sz w:val="28"/>
          <w:szCs w:val="28"/>
        </w:rPr>
        <w:t>,</w:t>
      </w:r>
      <w:r w:rsidR="00AD510B">
        <w:rPr>
          <w:rStyle w:val="a6"/>
          <w:rFonts w:ascii="Arial" w:hAnsi="Arial" w:cs="Arial"/>
          <w:sz w:val="28"/>
          <w:szCs w:val="28"/>
        </w:rPr>
        <w:endnoteReference w:id="3"/>
      </w:r>
      <w:r w:rsidR="00E768BA">
        <w:rPr>
          <w:rFonts w:ascii="Arial" w:hAnsi="Arial" w:cs="Arial"/>
          <w:sz w:val="28"/>
          <w:szCs w:val="28"/>
        </w:rPr>
        <w:t xml:space="preserve">. </w:t>
      </w:r>
      <w:r>
        <w:rPr>
          <w:rFonts w:ascii="Arial" w:hAnsi="Arial" w:cs="Arial"/>
          <w:sz w:val="28"/>
          <w:szCs w:val="28"/>
        </w:rPr>
        <w:t xml:space="preserve"> </w:t>
      </w:r>
      <w:r w:rsidR="00E768BA">
        <w:rPr>
          <w:rFonts w:ascii="Arial" w:hAnsi="Arial" w:cs="Arial"/>
          <w:sz w:val="28"/>
          <w:szCs w:val="28"/>
        </w:rPr>
        <w:t>Однако в этих публикациях, как правило, публицистических или социологических,  не уделено внимание юридическим</w:t>
      </w:r>
      <w:r w:rsidR="000843AF">
        <w:rPr>
          <w:rFonts w:ascii="Arial" w:hAnsi="Arial" w:cs="Arial"/>
          <w:sz w:val="28"/>
          <w:szCs w:val="28"/>
        </w:rPr>
        <w:t xml:space="preserve"> аспектам. </w:t>
      </w:r>
      <w:r w:rsidR="00AD510B">
        <w:rPr>
          <w:rFonts w:ascii="Arial" w:hAnsi="Arial" w:cs="Arial"/>
          <w:sz w:val="28"/>
          <w:szCs w:val="28"/>
        </w:rPr>
        <w:t>Некоторые авторы считают, что кроме дисциплинарных мер борьбы, необходимы комплексные меры противодействия</w:t>
      </w:r>
      <w:r w:rsidR="00AD510B">
        <w:rPr>
          <w:rStyle w:val="a6"/>
          <w:rFonts w:ascii="Arial" w:hAnsi="Arial" w:cs="Arial"/>
          <w:sz w:val="28"/>
          <w:szCs w:val="28"/>
        </w:rPr>
        <w:endnoteReference w:id="4"/>
      </w:r>
      <w:r w:rsidR="00AD510B">
        <w:rPr>
          <w:rFonts w:ascii="Arial" w:hAnsi="Arial" w:cs="Arial"/>
          <w:sz w:val="28"/>
          <w:szCs w:val="28"/>
        </w:rPr>
        <w:t xml:space="preserve">. </w:t>
      </w:r>
      <w:r w:rsidR="000843AF">
        <w:rPr>
          <w:rFonts w:ascii="Arial" w:hAnsi="Arial" w:cs="Arial"/>
          <w:sz w:val="28"/>
          <w:szCs w:val="28"/>
        </w:rPr>
        <w:t>В</w:t>
      </w:r>
      <w:r w:rsidR="00E768BA">
        <w:rPr>
          <w:rFonts w:ascii="Arial" w:hAnsi="Arial" w:cs="Arial"/>
          <w:sz w:val="28"/>
          <w:szCs w:val="28"/>
        </w:rPr>
        <w:t xml:space="preserve"> частности, противодействовать </w:t>
      </w:r>
      <w:r w:rsidR="000843AF">
        <w:rPr>
          <w:rFonts w:ascii="Arial" w:hAnsi="Arial" w:cs="Arial"/>
          <w:sz w:val="28"/>
          <w:szCs w:val="28"/>
        </w:rPr>
        <w:t xml:space="preserve">плагиату </w:t>
      </w:r>
      <w:r w:rsidR="00E768BA">
        <w:rPr>
          <w:rFonts w:ascii="Arial" w:hAnsi="Arial" w:cs="Arial"/>
          <w:sz w:val="28"/>
          <w:szCs w:val="28"/>
        </w:rPr>
        <w:t>необходимо, как с помощью правовых методов, так и использовать системный под</w:t>
      </w:r>
      <w:r w:rsidR="00E768BA" w:rsidRPr="00A34F5E">
        <w:rPr>
          <w:rFonts w:ascii="Arial" w:hAnsi="Arial" w:cs="Arial"/>
          <w:sz w:val="28"/>
          <w:szCs w:val="28"/>
        </w:rPr>
        <w:t>ход</w:t>
      </w:r>
      <w:r w:rsidR="00A34F5E">
        <w:rPr>
          <w:rStyle w:val="a6"/>
          <w:rFonts w:ascii="Arial" w:hAnsi="Arial" w:cs="Arial"/>
          <w:sz w:val="28"/>
          <w:szCs w:val="28"/>
        </w:rPr>
        <w:endnoteReference w:id="5"/>
      </w:r>
      <w:r w:rsidR="00E768BA">
        <w:rPr>
          <w:rFonts w:ascii="Arial" w:hAnsi="Arial" w:cs="Arial"/>
          <w:sz w:val="28"/>
          <w:szCs w:val="28"/>
        </w:rPr>
        <w:t xml:space="preserve"> при анализе </w:t>
      </w:r>
      <w:proofErr w:type="spellStart"/>
      <w:r w:rsidR="00E768BA">
        <w:rPr>
          <w:rFonts w:ascii="Arial" w:hAnsi="Arial" w:cs="Arial"/>
          <w:sz w:val="28"/>
          <w:szCs w:val="28"/>
        </w:rPr>
        <w:t>плагиатогенных</w:t>
      </w:r>
      <w:proofErr w:type="spellEnd"/>
      <w:r w:rsidR="00E768BA">
        <w:rPr>
          <w:rFonts w:ascii="Arial" w:hAnsi="Arial" w:cs="Arial"/>
          <w:sz w:val="28"/>
          <w:szCs w:val="28"/>
        </w:rPr>
        <w:t xml:space="preserve"> факторов. </w:t>
      </w:r>
    </w:p>
    <w:p w:rsidR="006C6BEF" w:rsidRDefault="00E768BA" w:rsidP="000F498E">
      <w:pPr>
        <w:rPr>
          <w:rFonts w:ascii="Arial" w:hAnsi="Arial" w:cs="Arial"/>
          <w:sz w:val="28"/>
          <w:szCs w:val="28"/>
        </w:rPr>
      </w:pPr>
      <w:r>
        <w:rPr>
          <w:rFonts w:ascii="Arial" w:hAnsi="Arial" w:cs="Arial"/>
          <w:sz w:val="28"/>
          <w:szCs w:val="28"/>
        </w:rPr>
        <w:t xml:space="preserve">Для выявления </w:t>
      </w:r>
      <w:proofErr w:type="spellStart"/>
      <w:r>
        <w:rPr>
          <w:rFonts w:ascii="Arial" w:hAnsi="Arial" w:cs="Arial"/>
          <w:sz w:val="28"/>
          <w:szCs w:val="28"/>
        </w:rPr>
        <w:t>плагиатогенных</w:t>
      </w:r>
      <w:proofErr w:type="spellEnd"/>
      <w:r>
        <w:rPr>
          <w:rFonts w:ascii="Arial" w:hAnsi="Arial" w:cs="Arial"/>
          <w:sz w:val="28"/>
          <w:szCs w:val="28"/>
        </w:rPr>
        <w:t xml:space="preserve"> факторов, стимулирующих студентов на плагиат, нужно рассмотреть дифференциацию  видов студенческих  работ и продифференцировать требования, предъявляемые к этим работам. </w:t>
      </w:r>
      <w:r w:rsidR="006C6BEF">
        <w:rPr>
          <w:rFonts w:ascii="Arial" w:hAnsi="Arial" w:cs="Arial"/>
          <w:sz w:val="28"/>
          <w:szCs w:val="28"/>
        </w:rPr>
        <w:t>Для этого надо у</w:t>
      </w:r>
      <w:r>
        <w:rPr>
          <w:rFonts w:ascii="Arial" w:hAnsi="Arial" w:cs="Arial"/>
          <w:sz w:val="28"/>
          <w:szCs w:val="28"/>
        </w:rPr>
        <w:t xml:space="preserve">становить четкие юридически значимые правила </w:t>
      </w:r>
      <w:r w:rsidR="003C59C6">
        <w:rPr>
          <w:rFonts w:ascii="Arial" w:hAnsi="Arial" w:cs="Arial"/>
          <w:sz w:val="28"/>
          <w:szCs w:val="28"/>
        </w:rPr>
        <w:t>при выполнении  этих работ</w:t>
      </w:r>
      <w:r w:rsidR="00637317" w:rsidRPr="00637317">
        <w:rPr>
          <w:rFonts w:ascii="Arial" w:hAnsi="Arial" w:cs="Arial"/>
          <w:sz w:val="28"/>
          <w:szCs w:val="28"/>
        </w:rPr>
        <w:t xml:space="preserve"> </w:t>
      </w:r>
      <w:r>
        <w:rPr>
          <w:rFonts w:ascii="Arial" w:hAnsi="Arial" w:cs="Arial"/>
          <w:sz w:val="28"/>
          <w:szCs w:val="28"/>
        </w:rPr>
        <w:t>(НПА, НТД), ввести на первом курсе дисциплину, в которой знакомя</w:t>
      </w:r>
      <w:r w:rsidR="00C55F71">
        <w:rPr>
          <w:rFonts w:ascii="Arial" w:hAnsi="Arial" w:cs="Arial"/>
          <w:sz w:val="28"/>
          <w:szCs w:val="28"/>
        </w:rPr>
        <w:t>т студентов с такими</w:t>
      </w:r>
      <w:r>
        <w:rPr>
          <w:rFonts w:ascii="Arial" w:hAnsi="Arial" w:cs="Arial"/>
          <w:sz w:val="28"/>
          <w:szCs w:val="28"/>
        </w:rPr>
        <w:t xml:space="preserve"> правилами</w:t>
      </w:r>
      <w:r w:rsidR="006C6BEF">
        <w:rPr>
          <w:rFonts w:ascii="Arial" w:hAnsi="Arial" w:cs="Arial"/>
          <w:sz w:val="28"/>
          <w:szCs w:val="28"/>
        </w:rPr>
        <w:t xml:space="preserve">, обучают умению использовать процедуры подготовки студенческих работ, правомерному заимствованию и </w:t>
      </w:r>
      <w:r w:rsidR="00637317">
        <w:rPr>
          <w:rFonts w:ascii="Arial" w:hAnsi="Arial" w:cs="Arial"/>
          <w:sz w:val="28"/>
          <w:szCs w:val="28"/>
        </w:rPr>
        <w:t xml:space="preserve">корректному </w:t>
      </w:r>
      <w:r w:rsidR="006C6BEF">
        <w:rPr>
          <w:rFonts w:ascii="Arial" w:hAnsi="Arial" w:cs="Arial"/>
          <w:sz w:val="28"/>
          <w:szCs w:val="28"/>
        </w:rPr>
        <w:t>цитированию, а также стандартному их оформлению.</w:t>
      </w:r>
    </w:p>
    <w:p w:rsidR="006C6BEF" w:rsidRDefault="006C6BEF" w:rsidP="000F498E">
      <w:pPr>
        <w:rPr>
          <w:rFonts w:ascii="Arial" w:hAnsi="Arial" w:cs="Arial"/>
          <w:sz w:val="28"/>
          <w:szCs w:val="28"/>
        </w:rPr>
      </w:pPr>
      <w:r>
        <w:rPr>
          <w:rFonts w:ascii="Arial" w:hAnsi="Arial" w:cs="Arial"/>
          <w:sz w:val="28"/>
          <w:szCs w:val="28"/>
        </w:rPr>
        <w:t>Например, такая дисциплина могла бы называться «Процедуры подготовки студ</w:t>
      </w:r>
      <w:r w:rsidR="003C59C6">
        <w:rPr>
          <w:rFonts w:ascii="Arial" w:hAnsi="Arial" w:cs="Arial"/>
          <w:sz w:val="28"/>
          <w:szCs w:val="28"/>
        </w:rPr>
        <w:t>енческих работ, требования к их содержанию и форме</w:t>
      </w:r>
      <w:r>
        <w:rPr>
          <w:rFonts w:ascii="Arial" w:hAnsi="Arial" w:cs="Arial"/>
          <w:sz w:val="28"/>
          <w:szCs w:val="28"/>
        </w:rPr>
        <w:t>».</w:t>
      </w:r>
    </w:p>
    <w:p w:rsidR="006C6BEF" w:rsidRDefault="006C6BEF" w:rsidP="000F498E">
      <w:pPr>
        <w:rPr>
          <w:rFonts w:ascii="Arial" w:hAnsi="Arial" w:cs="Arial"/>
          <w:sz w:val="28"/>
          <w:szCs w:val="28"/>
        </w:rPr>
      </w:pPr>
      <w:r>
        <w:rPr>
          <w:rFonts w:ascii="Arial" w:hAnsi="Arial" w:cs="Arial"/>
          <w:sz w:val="28"/>
          <w:szCs w:val="28"/>
        </w:rPr>
        <w:t xml:space="preserve">Отсутствие у студентов таких знаний провоцирует их на плагиат, а отсутствие дифференцированного подхода при тотальной проверке всех видов студенческих работ на плагиат, заставит их искать изощренные способы </w:t>
      </w:r>
      <w:r w:rsidR="00C55F71">
        <w:rPr>
          <w:rFonts w:ascii="Arial" w:hAnsi="Arial" w:cs="Arial"/>
          <w:sz w:val="28"/>
          <w:szCs w:val="28"/>
        </w:rPr>
        <w:t xml:space="preserve">как </w:t>
      </w:r>
      <w:r>
        <w:rPr>
          <w:rFonts w:ascii="Arial" w:hAnsi="Arial" w:cs="Arial"/>
          <w:sz w:val="28"/>
          <w:szCs w:val="28"/>
        </w:rPr>
        <w:t>обойти эти требования.</w:t>
      </w:r>
    </w:p>
    <w:p w:rsidR="00E768BA" w:rsidRDefault="006C6BEF" w:rsidP="005B28EA">
      <w:pPr>
        <w:rPr>
          <w:rFonts w:ascii="Arial" w:hAnsi="Arial" w:cs="Arial"/>
          <w:sz w:val="28"/>
          <w:szCs w:val="28"/>
        </w:rPr>
      </w:pPr>
      <w:r>
        <w:rPr>
          <w:rFonts w:ascii="Arial" w:hAnsi="Arial" w:cs="Arial"/>
          <w:sz w:val="28"/>
          <w:szCs w:val="28"/>
        </w:rPr>
        <w:t xml:space="preserve">Наиболее продуктивным подходом в противодействии студенческому плагиату </w:t>
      </w:r>
      <w:r w:rsidR="005B28EA">
        <w:rPr>
          <w:rFonts w:ascii="Arial" w:hAnsi="Arial" w:cs="Arial"/>
          <w:sz w:val="28"/>
          <w:szCs w:val="28"/>
        </w:rPr>
        <w:t xml:space="preserve">является системный подход, базирующийся на дифференциации видов студенческих работ и индивидуализации заданий, а также на дифференциации требований к различным видам студенческих работ. </w:t>
      </w:r>
      <w:r>
        <w:rPr>
          <w:rFonts w:ascii="Arial" w:hAnsi="Arial" w:cs="Arial"/>
          <w:sz w:val="28"/>
          <w:szCs w:val="28"/>
        </w:rPr>
        <w:t xml:space="preserve">     </w:t>
      </w:r>
    </w:p>
    <w:p w:rsidR="00702C4B" w:rsidRPr="00702C4B" w:rsidRDefault="00702C4B" w:rsidP="00702C4B">
      <w:pPr>
        <w:rPr>
          <w:rFonts w:ascii="Arial" w:hAnsi="Arial" w:cs="Arial"/>
          <w:sz w:val="28"/>
          <w:szCs w:val="28"/>
        </w:rPr>
      </w:pPr>
      <w:r w:rsidRPr="00702C4B">
        <w:rPr>
          <w:rFonts w:ascii="Arial" w:hAnsi="Arial" w:cs="Arial"/>
          <w:sz w:val="28"/>
          <w:szCs w:val="28"/>
        </w:rPr>
        <w:lastRenderedPageBreak/>
        <w:t xml:space="preserve">В большинстве ВУЗов в </w:t>
      </w:r>
      <w:proofErr w:type="spellStart"/>
      <w:r w:rsidRPr="00702C4B">
        <w:rPr>
          <w:rFonts w:ascii="Arial" w:hAnsi="Arial" w:cs="Arial"/>
          <w:sz w:val="28"/>
          <w:szCs w:val="28"/>
        </w:rPr>
        <w:t>РУПах</w:t>
      </w:r>
      <w:proofErr w:type="spellEnd"/>
      <w:r w:rsidRPr="00702C4B">
        <w:rPr>
          <w:rFonts w:ascii="Arial" w:hAnsi="Arial" w:cs="Arial"/>
          <w:sz w:val="28"/>
          <w:szCs w:val="28"/>
        </w:rPr>
        <w:t xml:space="preserve"> отсутствуют дисциплины, в рамках которых студенты первых ку</w:t>
      </w:r>
      <w:r w:rsidR="003C59C6">
        <w:rPr>
          <w:rFonts w:ascii="Arial" w:hAnsi="Arial" w:cs="Arial"/>
          <w:sz w:val="28"/>
          <w:szCs w:val="28"/>
        </w:rPr>
        <w:t>рсов изучают правила академической практики</w:t>
      </w:r>
      <w:r w:rsidRPr="00702C4B">
        <w:rPr>
          <w:rFonts w:ascii="Arial" w:hAnsi="Arial" w:cs="Arial"/>
          <w:sz w:val="28"/>
          <w:szCs w:val="28"/>
        </w:rPr>
        <w:t xml:space="preserve">. В локальных НПА ВУЗов, связанных с </w:t>
      </w:r>
      <w:proofErr w:type="spellStart"/>
      <w:r w:rsidRPr="00702C4B">
        <w:rPr>
          <w:rFonts w:ascii="Arial" w:hAnsi="Arial" w:cs="Arial"/>
          <w:sz w:val="28"/>
          <w:szCs w:val="28"/>
        </w:rPr>
        <w:t>антиплагиатом</w:t>
      </w:r>
      <w:proofErr w:type="spellEnd"/>
      <w:r w:rsidRPr="00702C4B">
        <w:rPr>
          <w:rFonts w:ascii="Arial" w:hAnsi="Arial" w:cs="Arial"/>
          <w:sz w:val="28"/>
          <w:szCs w:val="28"/>
        </w:rPr>
        <w:t>,  молчаливо предполагается, что студенты самостоятельно должны изучить положения ГК РФ и ГОСТов, касающиеся правомерного заимствования и корректного ц</w:t>
      </w:r>
      <w:r w:rsidR="00C55F71">
        <w:rPr>
          <w:rFonts w:ascii="Arial" w:hAnsi="Arial" w:cs="Arial"/>
          <w:sz w:val="28"/>
          <w:szCs w:val="28"/>
        </w:rPr>
        <w:t xml:space="preserve">итирования. Либо в них </w:t>
      </w:r>
      <w:r w:rsidRPr="00702C4B">
        <w:rPr>
          <w:rFonts w:ascii="Arial" w:hAnsi="Arial" w:cs="Arial"/>
          <w:sz w:val="28"/>
          <w:szCs w:val="28"/>
        </w:rPr>
        <w:t xml:space="preserve"> подразумевается, что студенты изучат   некоторые учебные пособия по этому вопросу. Однако учебные пособия не имеют юридической силы, поэтому такие НПА</w:t>
      </w:r>
      <w:r w:rsidR="00AA68E9">
        <w:rPr>
          <w:rFonts w:ascii="Arial" w:hAnsi="Arial" w:cs="Arial"/>
          <w:sz w:val="28"/>
          <w:szCs w:val="28"/>
        </w:rPr>
        <w:t>, использующие критерии из учебных пособий,</w:t>
      </w:r>
      <w:r w:rsidRPr="00702C4B">
        <w:rPr>
          <w:rFonts w:ascii="Arial" w:hAnsi="Arial" w:cs="Arial"/>
          <w:sz w:val="28"/>
          <w:szCs w:val="28"/>
        </w:rPr>
        <w:t xml:space="preserve"> изданы на сомнительной правовой базе. Удивительно, но наиболее популярным учебным пособием по оформлению студенческих работ является белорусская публикация</w:t>
      </w:r>
      <w:r w:rsidR="00C55F71">
        <w:rPr>
          <w:rStyle w:val="a6"/>
          <w:rFonts w:ascii="Arial" w:hAnsi="Arial" w:cs="Arial"/>
          <w:sz w:val="28"/>
          <w:szCs w:val="28"/>
        </w:rPr>
        <w:endnoteReference w:id="6"/>
      </w:r>
      <w:r w:rsidRPr="00702C4B">
        <w:rPr>
          <w:rFonts w:ascii="Arial" w:hAnsi="Arial" w:cs="Arial"/>
          <w:sz w:val="28"/>
          <w:szCs w:val="28"/>
        </w:rPr>
        <w:t xml:space="preserve">. Наверное, это связано с тем, что в России есть правило: нет учебной дисциплины – нет и учебного пособия.   </w:t>
      </w:r>
    </w:p>
    <w:p w:rsidR="00702C4B" w:rsidRDefault="00702C4B" w:rsidP="00702C4B">
      <w:pPr>
        <w:rPr>
          <w:rFonts w:ascii="Arial" w:hAnsi="Arial" w:cs="Arial"/>
          <w:sz w:val="28"/>
          <w:szCs w:val="28"/>
        </w:rPr>
      </w:pPr>
      <w:r w:rsidRPr="00702C4B">
        <w:rPr>
          <w:rFonts w:ascii="Arial" w:hAnsi="Arial" w:cs="Arial"/>
          <w:sz w:val="28"/>
          <w:szCs w:val="28"/>
        </w:rPr>
        <w:t>В этих НПА делается акцент на дефиниции студен</w:t>
      </w:r>
      <w:r w:rsidR="00AA68E9">
        <w:rPr>
          <w:rFonts w:ascii="Arial" w:hAnsi="Arial" w:cs="Arial"/>
          <w:sz w:val="28"/>
          <w:szCs w:val="28"/>
        </w:rPr>
        <w:t>ческого плагиата, дисциплинарной борьбе</w:t>
      </w:r>
      <w:r w:rsidRPr="00702C4B">
        <w:rPr>
          <w:rFonts w:ascii="Arial" w:hAnsi="Arial" w:cs="Arial"/>
          <w:sz w:val="28"/>
          <w:szCs w:val="28"/>
        </w:rPr>
        <w:t xml:space="preserve"> с</w:t>
      </w:r>
      <w:r w:rsidR="00AA68E9">
        <w:rPr>
          <w:rFonts w:ascii="Arial" w:hAnsi="Arial" w:cs="Arial"/>
          <w:sz w:val="28"/>
          <w:szCs w:val="28"/>
        </w:rPr>
        <w:t xml:space="preserve"> ним, а не на его предотвращении</w:t>
      </w:r>
      <w:r w:rsidRPr="00702C4B">
        <w:rPr>
          <w:rFonts w:ascii="Arial" w:hAnsi="Arial" w:cs="Arial"/>
          <w:sz w:val="28"/>
          <w:szCs w:val="28"/>
        </w:rPr>
        <w:t xml:space="preserve"> с помощью дифференциации и индивидуализации студенческих заданий, видов работ и требований к ним.</w:t>
      </w:r>
    </w:p>
    <w:p w:rsidR="00436D3C" w:rsidRPr="00436D3C" w:rsidRDefault="00436D3C" w:rsidP="00436D3C">
      <w:pPr>
        <w:rPr>
          <w:rFonts w:ascii="Arial" w:hAnsi="Arial" w:cs="Arial"/>
          <w:sz w:val="28"/>
          <w:szCs w:val="28"/>
        </w:rPr>
      </w:pPr>
      <w:r w:rsidRPr="00436D3C">
        <w:rPr>
          <w:rFonts w:ascii="Arial" w:hAnsi="Arial" w:cs="Arial"/>
          <w:sz w:val="28"/>
          <w:szCs w:val="28"/>
        </w:rPr>
        <w:t>Для того чтобы студенты правильно создавали студенческие произведения они должны знать как использовать правомерно обнародованное авторское произведение для переработки или включения его в состав составного произведения в учебных целях. Для этого   должны быть определены требования к переводам с иностранного языка, обзорам, интерпретациям,  компиляциям и иным подобным произведениям.</w:t>
      </w:r>
    </w:p>
    <w:p w:rsidR="00436D3C" w:rsidRDefault="00436D3C" w:rsidP="00436D3C">
      <w:pPr>
        <w:rPr>
          <w:rFonts w:ascii="Arial" w:hAnsi="Arial" w:cs="Arial"/>
          <w:sz w:val="28"/>
          <w:szCs w:val="28"/>
        </w:rPr>
      </w:pPr>
      <w:r w:rsidRPr="00436D3C">
        <w:rPr>
          <w:rFonts w:ascii="Arial" w:hAnsi="Arial" w:cs="Arial"/>
          <w:sz w:val="28"/>
          <w:szCs w:val="28"/>
        </w:rPr>
        <w:t xml:space="preserve">Также должны быть определены требования к студенческим  работам, направленным на достижение педагогических целей, в частности, методических целей (разработка лабораторной работы, методики, используемой в учебе и т.п.).   </w:t>
      </w:r>
    </w:p>
    <w:p w:rsidR="00702C4B" w:rsidRPr="0020125D" w:rsidRDefault="00702C4B" w:rsidP="00702C4B">
      <w:pPr>
        <w:rPr>
          <w:rFonts w:ascii="Arial" w:hAnsi="Arial" w:cs="Arial"/>
          <w:sz w:val="28"/>
          <w:szCs w:val="28"/>
          <w:u w:val="single"/>
        </w:rPr>
      </w:pPr>
      <w:r w:rsidRPr="0020125D">
        <w:rPr>
          <w:rFonts w:ascii="Arial" w:hAnsi="Arial" w:cs="Arial"/>
          <w:sz w:val="28"/>
          <w:szCs w:val="28"/>
          <w:u w:val="single"/>
        </w:rPr>
        <w:t>О студенческих работах</w:t>
      </w:r>
    </w:p>
    <w:p w:rsidR="000F498E" w:rsidRPr="000F498E" w:rsidRDefault="005B28EA" w:rsidP="000F498E">
      <w:pPr>
        <w:rPr>
          <w:rFonts w:ascii="Arial" w:hAnsi="Arial" w:cs="Arial"/>
          <w:sz w:val="28"/>
          <w:szCs w:val="28"/>
        </w:rPr>
      </w:pPr>
      <w:r>
        <w:rPr>
          <w:rFonts w:ascii="Arial" w:hAnsi="Arial" w:cs="Arial"/>
          <w:sz w:val="28"/>
          <w:szCs w:val="28"/>
        </w:rPr>
        <w:lastRenderedPageBreak/>
        <w:t xml:space="preserve">Под студенческой работой </w:t>
      </w:r>
      <w:r w:rsidR="004B6D3E">
        <w:rPr>
          <w:rFonts w:ascii="Arial" w:hAnsi="Arial" w:cs="Arial"/>
          <w:sz w:val="28"/>
          <w:szCs w:val="28"/>
        </w:rPr>
        <w:t>будем понимать</w:t>
      </w:r>
      <w:r>
        <w:rPr>
          <w:rFonts w:ascii="Arial" w:hAnsi="Arial" w:cs="Arial"/>
          <w:sz w:val="28"/>
          <w:szCs w:val="28"/>
        </w:rPr>
        <w:t xml:space="preserve"> </w:t>
      </w:r>
      <w:r w:rsidR="000F498E" w:rsidRPr="000F498E">
        <w:rPr>
          <w:rFonts w:ascii="Arial" w:hAnsi="Arial" w:cs="Arial"/>
          <w:sz w:val="28"/>
          <w:szCs w:val="28"/>
        </w:rPr>
        <w:t xml:space="preserve"> словосочетание, обозначающее самостоятельно продуцируемый  продукт интеллектуальной деятельности студента, выполняемый по полученному заданию  на основании программы дисциплины (практики) и </w:t>
      </w:r>
      <w:proofErr w:type="spellStart"/>
      <w:r w:rsidR="000F498E" w:rsidRPr="000F498E">
        <w:rPr>
          <w:rFonts w:ascii="Arial" w:hAnsi="Arial" w:cs="Arial"/>
          <w:sz w:val="28"/>
          <w:szCs w:val="28"/>
        </w:rPr>
        <w:t>РУПа</w:t>
      </w:r>
      <w:proofErr w:type="spellEnd"/>
      <w:r w:rsidR="000F498E" w:rsidRPr="000F498E">
        <w:rPr>
          <w:rFonts w:ascii="Arial" w:hAnsi="Arial" w:cs="Arial"/>
          <w:sz w:val="28"/>
          <w:szCs w:val="28"/>
        </w:rPr>
        <w:t xml:space="preserve"> в соответствии с требованиями локального НПА, НТД и/или договора, в учебных целях для преодоления рубежного контроля, и проверяемого (оцениваемого) как минимум одним преподавателем.</w:t>
      </w:r>
    </w:p>
    <w:p w:rsidR="000F498E" w:rsidRDefault="000F498E" w:rsidP="00AA68E9">
      <w:pPr>
        <w:rPr>
          <w:rFonts w:ascii="Arial" w:hAnsi="Arial" w:cs="Arial"/>
          <w:sz w:val="28"/>
          <w:szCs w:val="28"/>
        </w:rPr>
      </w:pPr>
      <w:r w:rsidRPr="000F498E">
        <w:rPr>
          <w:rFonts w:ascii="Arial" w:hAnsi="Arial" w:cs="Arial"/>
          <w:sz w:val="28"/>
          <w:szCs w:val="28"/>
        </w:rPr>
        <w:t>Продукт продуцирования подразумевает не только результат, но и процесс и/или условия продуцирования</w:t>
      </w:r>
      <w:r w:rsidR="003C59C6">
        <w:rPr>
          <w:rStyle w:val="a6"/>
          <w:rFonts w:ascii="Arial" w:hAnsi="Arial" w:cs="Arial"/>
          <w:sz w:val="28"/>
          <w:szCs w:val="28"/>
        </w:rPr>
        <w:endnoteReference w:id="7"/>
      </w:r>
      <w:r w:rsidRPr="000F498E">
        <w:rPr>
          <w:rFonts w:ascii="Arial" w:hAnsi="Arial" w:cs="Arial"/>
          <w:sz w:val="28"/>
          <w:szCs w:val="28"/>
        </w:rPr>
        <w:t xml:space="preserve">, что определяет не только требования к письменному результату (рукописи, тексту или иной форме), но и к процессу  и/или  публичным условиям защиты этого продукта. </w:t>
      </w:r>
      <w:r w:rsidR="005B28EA">
        <w:rPr>
          <w:rFonts w:ascii="Arial" w:hAnsi="Arial" w:cs="Arial"/>
          <w:sz w:val="28"/>
          <w:szCs w:val="28"/>
        </w:rPr>
        <w:t>Поэтому преподавателю необходимо планировать аудиторную нагрузку, учитывающую все виды контактного взаимодействия со студентами.</w:t>
      </w:r>
      <w:r w:rsidR="00AA68E9">
        <w:rPr>
          <w:rFonts w:ascii="Arial" w:hAnsi="Arial" w:cs="Arial"/>
          <w:sz w:val="28"/>
          <w:szCs w:val="28"/>
        </w:rPr>
        <w:t xml:space="preserve"> </w:t>
      </w:r>
      <w:r w:rsidRPr="000F498E">
        <w:rPr>
          <w:rFonts w:ascii="Arial" w:hAnsi="Arial" w:cs="Arial"/>
          <w:sz w:val="28"/>
          <w:szCs w:val="28"/>
        </w:rPr>
        <w:t xml:space="preserve">Отчуждаемый носитель результата может быть представлен в виде материально-вещественной формы (бумаге, машиночитаемом носителе или в виде </w:t>
      </w:r>
      <w:r w:rsidR="00637317">
        <w:rPr>
          <w:rFonts w:ascii="Arial" w:hAnsi="Arial" w:cs="Arial"/>
          <w:sz w:val="28"/>
          <w:szCs w:val="28"/>
        </w:rPr>
        <w:t xml:space="preserve">процесса </w:t>
      </w:r>
      <w:r w:rsidRPr="000F498E">
        <w:rPr>
          <w:rFonts w:ascii="Arial" w:hAnsi="Arial" w:cs="Arial"/>
          <w:sz w:val="28"/>
          <w:szCs w:val="28"/>
        </w:rPr>
        <w:t>визуализации на экране устройства (девайса, гаджета))</w:t>
      </w:r>
      <w:r w:rsidR="00AD510B">
        <w:rPr>
          <w:rStyle w:val="a6"/>
          <w:rFonts w:ascii="Arial" w:hAnsi="Arial" w:cs="Arial"/>
          <w:sz w:val="28"/>
          <w:szCs w:val="28"/>
        </w:rPr>
        <w:endnoteReference w:id="8"/>
      </w:r>
      <w:r w:rsidRPr="000F498E">
        <w:rPr>
          <w:rFonts w:ascii="Arial" w:hAnsi="Arial" w:cs="Arial"/>
          <w:sz w:val="28"/>
          <w:szCs w:val="28"/>
        </w:rPr>
        <w:t xml:space="preserve">.    </w:t>
      </w:r>
    </w:p>
    <w:p w:rsidR="00436D3C" w:rsidRDefault="00DB37B5" w:rsidP="00130473">
      <w:pPr>
        <w:rPr>
          <w:rFonts w:ascii="Arial" w:hAnsi="Arial" w:cs="Arial"/>
          <w:sz w:val="28"/>
          <w:szCs w:val="28"/>
        </w:rPr>
      </w:pPr>
      <w:r w:rsidRPr="00DB37B5">
        <w:rPr>
          <w:rFonts w:ascii="Arial" w:hAnsi="Arial" w:cs="Arial"/>
          <w:sz w:val="28"/>
          <w:szCs w:val="28"/>
        </w:rPr>
        <w:t>Необходима четкая класси</w:t>
      </w:r>
      <w:r w:rsidR="00AA68E9">
        <w:rPr>
          <w:rFonts w:ascii="Arial" w:hAnsi="Arial" w:cs="Arial"/>
          <w:sz w:val="28"/>
          <w:szCs w:val="28"/>
        </w:rPr>
        <w:t xml:space="preserve">фикация письменных </w:t>
      </w:r>
      <w:r w:rsidRPr="00DB37B5">
        <w:rPr>
          <w:rFonts w:ascii="Arial" w:hAnsi="Arial" w:cs="Arial"/>
          <w:sz w:val="28"/>
          <w:szCs w:val="28"/>
        </w:rPr>
        <w:t xml:space="preserve"> студенческих работ. </w:t>
      </w:r>
      <w:proofErr w:type="gramStart"/>
      <w:r w:rsidR="003C59C6">
        <w:rPr>
          <w:rFonts w:ascii="Arial" w:hAnsi="Arial" w:cs="Arial"/>
          <w:sz w:val="28"/>
          <w:szCs w:val="28"/>
        </w:rPr>
        <w:t>Хотя известны следующие жанры</w:t>
      </w:r>
      <w:r w:rsidR="00130473">
        <w:rPr>
          <w:rFonts w:ascii="Arial" w:hAnsi="Arial" w:cs="Arial"/>
          <w:sz w:val="28"/>
          <w:szCs w:val="28"/>
        </w:rPr>
        <w:t xml:space="preserve"> студенческих письменных работ</w:t>
      </w:r>
      <w:r w:rsidR="00130473" w:rsidRPr="00130473">
        <w:rPr>
          <w:rFonts w:ascii="Arial" w:hAnsi="Arial" w:cs="Arial"/>
          <w:sz w:val="28"/>
          <w:szCs w:val="28"/>
        </w:rPr>
        <w:t>: расчетные, графические, контрольные работы, лабораторные практикумы, эссе, рефераты, домашние задания (работы), курсовые, дипломные проекты (работы), отчеты по практике, выпускные квалификационные работы, а также иные работы</w:t>
      </w:r>
      <w:r w:rsidR="00130473">
        <w:rPr>
          <w:rFonts w:ascii="Arial" w:hAnsi="Arial" w:cs="Arial"/>
          <w:sz w:val="28"/>
          <w:szCs w:val="28"/>
        </w:rPr>
        <w:t>, общепризнанной их классификации пока не существует</w:t>
      </w:r>
      <w:r w:rsidR="00130473" w:rsidRPr="00130473">
        <w:rPr>
          <w:rFonts w:ascii="Arial" w:hAnsi="Arial" w:cs="Arial"/>
          <w:sz w:val="28"/>
          <w:szCs w:val="28"/>
        </w:rPr>
        <w:t xml:space="preserve">.  </w:t>
      </w:r>
      <w:proofErr w:type="gramEnd"/>
    </w:p>
    <w:p w:rsidR="00702C4B" w:rsidRPr="000F498E" w:rsidRDefault="00DB37B5" w:rsidP="00DB37B5">
      <w:pPr>
        <w:rPr>
          <w:rFonts w:ascii="Arial" w:hAnsi="Arial" w:cs="Arial"/>
          <w:sz w:val="28"/>
          <w:szCs w:val="28"/>
        </w:rPr>
      </w:pPr>
      <w:r w:rsidRPr="00DB37B5">
        <w:rPr>
          <w:rFonts w:ascii="Arial" w:hAnsi="Arial" w:cs="Arial"/>
          <w:sz w:val="28"/>
          <w:szCs w:val="28"/>
        </w:rPr>
        <w:t>Студенческие произведения необходимо делить на учебные произведения (аналог служебных произведений), научные продукты (статьи в научных журналах,  доклады на научных семинарах, конференциях и т.п.) или результаты  НИР, которые не запланированы в учебном плане, и</w:t>
      </w:r>
      <w:r w:rsidR="00AA68E9">
        <w:rPr>
          <w:rFonts w:ascii="Arial" w:hAnsi="Arial" w:cs="Arial"/>
          <w:sz w:val="28"/>
          <w:szCs w:val="28"/>
        </w:rPr>
        <w:t xml:space="preserve"> имеют регистрацию</w:t>
      </w:r>
      <w:r w:rsidRPr="00DB37B5">
        <w:rPr>
          <w:rFonts w:ascii="Arial" w:hAnsi="Arial" w:cs="Arial"/>
          <w:sz w:val="28"/>
          <w:szCs w:val="28"/>
        </w:rPr>
        <w:t xml:space="preserve"> во ВНТИЦ.</w:t>
      </w:r>
    </w:p>
    <w:p w:rsidR="00DB37B5" w:rsidRDefault="00DB37B5" w:rsidP="000F498E">
      <w:pPr>
        <w:rPr>
          <w:rFonts w:ascii="Arial" w:hAnsi="Arial" w:cs="Arial"/>
          <w:sz w:val="28"/>
          <w:szCs w:val="28"/>
        </w:rPr>
      </w:pPr>
      <w:r w:rsidRPr="00DB37B5">
        <w:rPr>
          <w:rFonts w:ascii="Arial" w:hAnsi="Arial" w:cs="Arial"/>
          <w:sz w:val="28"/>
          <w:szCs w:val="28"/>
        </w:rPr>
        <w:lastRenderedPageBreak/>
        <w:t>Не все виды  студенческих работ можно отнести к работам, имеющим научную составляющую, т.к. существуют задания, для проверки освоенного материала в рамках ФГОС. В частности к ним относятся, графические, расчетные, практические  и иные задания, в  которых студент должен продемонстрировать наличие профессиональной компетентности при выполнении определенных операций в соответствии с определенной процедурой. Такие учебные студенческие работы можно отнести к интеллектуальным продуктам, содержащим р</w:t>
      </w:r>
      <w:r w:rsidR="004B6D3E">
        <w:rPr>
          <w:rFonts w:ascii="Arial" w:hAnsi="Arial" w:cs="Arial"/>
          <w:sz w:val="28"/>
          <w:szCs w:val="28"/>
        </w:rPr>
        <w:t>ациональную составляющую.  Эти</w:t>
      </w:r>
      <w:r w:rsidRPr="00DB37B5">
        <w:rPr>
          <w:rFonts w:ascii="Arial" w:hAnsi="Arial" w:cs="Arial"/>
          <w:sz w:val="28"/>
          <w:szCs w:val="28"/>
        </w:rPr>
        <w:t xml:space="preserve"> работы, в отличие от работ с творческой составляющей, содержат  результат, получаемый на основе умственных операций в соответствии с известной процедурой.</w:t>
      </w:r>
    </w:p>
    <w:p w:rsidR="00DB37B5" w:rsidRDefault="0020125D" w:rsidP="000F498E">
      <w:pPr>
        <w:rPr>
          <w:rFonts w:ascii="Arial" w:hAnsi="Arial" w:cs="Arial"/>
          <w:sz w:val="28"/>
          <w:szCs w:val="28"/>
        </w:rPr>
      </w:pPr>
      <w:r w:rsidRPr="0020125D">
        <w:rPr>
          <w:rFonts w:ascii="Arial" w:hAnsi="Arial" w:cs="Arial"/>
          <w:sz w:val="28"/>
          <w:szCs w:val="28"/>
        </w:rPr>
        <w:t>Так как студенты выполняют аудиторные и внеаудиторные работы, то и письменные студенческие работы также делятся на аудиторные</w:t>
      </w:r>
      <w:r w:rsidR="00130473">
        <w:rPr>
          <w:rFonts w:ascii="Arial" w:hAnsi="Arial" w:cs="Arial"/>
          <w:sz w:val="28"/>
          <w:szCs w:val="28"/>
        </w:rPr>
        <w:t xml:space="preserve"> и внеаудиторные работы. В связи с тем, что</w:t>
      </w:r>
      <w:r w:rsidRPr="0020125D">
        <w:rPr>
          <w:rFonts w:ascii="Arial" w:hAnsi="Arial" w:cs="Arial"/>
          <w:sz w:val="28"/>
          <w:szCs w:val="28"/>
        </w:rPr>
        <w:t xml:space="preserve"> для самостоятельной (внеаудиторной)  работы студентов выделяется большое количество часов, то в </w:t>
      </w:r>
      <w:proofErr w:type="spellStart"/>
      <w:r w:rsidRPr="0020125D">
        <w:rPr>
          <w:rFonts w:ascii="Arial" w:hAnsi="Arial" w:cs="Arial"/>
          <w:sz w:val="28"/>
          <w:szCs w:val="28"/>
        </w:rPr>
        <w:t>РУПах</w:t>
      </w:r>
      <w:proofErr w:type="spellEnd"/>
      <w:r w:rsidRPr="0020125D">
        <w:rPr>
          <w:rFonts w:ascii="Arial" w:hAnsi="Arial" w:cs="Arial"/>
          <w:sz w:val="28"/>
          <w:szCs w:val="28"/>
        </w:rPr>
        <w:t xml:space="preserve"> она должна обеспечиваться выполнением письменных работ. Эти письменные работы (результаты) должны  контролировать с помощью текущего контроля. Любые письменные работы требуют их проверки и оценки преподавателем, поэтому они должны учитываться в нагрузке преподавателя. Отсутствие в планах нагрузки преподавателя часов на проверку письменных работ стимулирует их на формальную проверку, которая может не выявлять плагиат.</w:t>
      </w:r>
    </w:p>
    <w:p w:rsidR="00130473" w:rsidRDefault="0020125D" w:rsidP="0020125D">
      <w:pPr>
        <w:rPr>
          <w:rFonts w:ascii="Arial" w:hAnsi="Arial" w:cs="Arial"/>
          <w:sz w:val="28"/>
          <w:szCs w:val="28"/>
        </w:rPr>
      </w:pPr>
      <w:r w:rsidRPr="0020125D">
        <w:rPr>
          <w:rFonts w:ascii="Arial" w:hAnsi="Arial" w:cs="Arial"/>
          <w:sz w:val="28"/>
          <w:szCs w:val="28"/>
        </w:rPr>
        <w:t>Естественно, что студенческая работа может содержать, как рациональную, так и творческую составляющую. Также в ней могут быть</w:t>
      </w:r>
      <w:r w:rsidR="00130473">
        <w:rPr>
          <w:rFonts w:ascii="Arial" w:hAnsi="Arial" w:cs="Arial"/>
          <w:sz w:val="28"/>
          <w:szCs w:val="28"/>
        </w:rPr>
        <w:t>,</w:t>
      </w:r>
      <w:r w:rsidRPr="0020125D">
        <w:rPr>
          <w:rFonts w:ascii="Arial" w:hAnsi="Arial" w:cs="Arial"/>
          <w:sz w:val="28"/>
          <w:szCs w:val="28"/>
        </w:rPr>
        <w:t xml:space="preserve"> как практическая, так и теоретическая часть. Такая работа может иметь, как учебную, так и научную цель. </w:t>
      </w:r>
    </w:p>
    <w:p w:rsidR="00436D3C" w:rsidRPr="00DB37B5" w:rsidRDefault="004B6D3E" w:rsidP="00436D3C">
      <w:pPr>
        <w:rPr>
          <w:rFonts w:ascii="Arial" w:hAnsi="Arial" w:cs="Arial"/>
          <w:sz w:val="28"/>
          <w:szCs w:val="28"/>
        </w:rPr>
      </w:pPr>
      <w:r>
        <w:rPr>
          <w:rFonts w:ascii="Arial" w:hAnsi="Arial" w:cs="Arial"/>
          <w:sz w:val="28"/>
          <w:szCs w:val="28"/>
        </w:rPr>
        <w:t>Считается, что студенческие</w:t>
      </w:r>
      <w:r w:rsidR="00436D3C" w:rsidRPr="00DB37B5">
        <w:rPr>
          <w:rFonts w:ascii="Arial" w:hAnsi="Arial" w:cs="Arial"/>
          <w:sz w:val="28"/>
          <w:szCs w:val="28"/>
        </w:rPr>
        <w:t xml:space="preserve"> работы должны содержать научную составляющую</w:t>
      </w:r>
      <w:r>
        <w:rPr>
          <w:rFonts w:ascii="Arial" w:hAnsi="Arial" w:cs="Arial"/>
          <w:sz w:val="28"/>
          <w:szCs w:val="28"/>
        </w:rPr>
        <w:t>,</w:t>
      </w:r>
      <w:r w:rsidR="00436D3C" w:rsidRPr="00DB37B5">
        <w:rPr>
          <w:rFonts w:ascii="Arial" w:hAnsi="Arial" w:cs="Arial"/>
          <w:sz w:val="28"/>
          <w:szCs w:val="28"/>
        </w:rPr>
        <w:t xml:space="preserve"> и поэтому к ним предъявляются требования как к </w:t>
      </w:r>
      <w:r w:rsidR="00436D3C" w:rsidRPr="00DB37B5">
        <w:rPr>
          <w:rFonts w:ascii="Arial" w:hAnsi="Arial" w:cs="Arial"/>
          <w:sz w:val="28"/>
          <w:szCs w:val="28"/>
        </w:rPr>
        <w:lastRenderedPageBreak/>
        <w:t xml:space="preserve">научным публикациям. Так </w:t>
      </w:r>
      <w:r w:rsidR="00130473">
        <w:rPr>
          <w:rFonts w:ascii="Arial" w:hAnsi="Arial" w:cs="Arial"/>
          <w:sz w:val="28"/>
          <w:szCs w:val="28"/>
        </w:rPr>
        <w:t xml:space="preserve">как </w:t>
      </w:r>
      <w:r w:rsidR="00436D3C" w:rsidRPr="00DB37B5">
        <w:rPr>
          <w:rFonts w:ascii="Arial" w:hAnsi="Arial" w:cs="Arial"/>
          <w:sz w:val="28"/>
          <w:szCs w:val="28"/>
        </w:rPr>
        <w:t>научная составляющая такой работы должна базироваться на творческой деятельности, присущей научной деятельности, то такие работы также необходимо рассматривать как научные произведения (студенческие произведения, обладающие научной составляющей).</w:t>
      </w:r>
    </w:p>
    <w:p w:rsidR="00436D3C" w:rsidRPr="00DB37B5" w:rsidRDefault="00436D3C" w:rsidP="00436D3C">
      <w:pPr>
        <w:rPr>
          <w:rFonts w:ascii="Arial" w:hAnsi="Arial" w:cs="Arial"/>
          <w:sz w:val="28"/>
          <w:szCs w:val="28"/>
        </w:rPr>
      </w:pPr>
      <w:r w:rsidRPr="00DB37B5">
        <w:rPr>
          <w:rFonts w:ascii="Arial" w:hAnsi="Arial" w:cs="Arial"/>
          <w:sz w:val="28"/>
          <w:szCs w:val="28"/>
        </w:rPr>
        <w:t xml:space="preserve">Как правило, студенческие </w:t>
      </w:r>
      <w:r w:rsidR="004B6D3E">
        <w:rPr>
          <w:rFonts w:ascii="Arial" w:hAnsi="Arial" w:cs="Arial"/>
          <w:sz w:val="28"/>
          <w:szCs w:val="28"/>
        </w:rPr>
        <w:t xml:space="preserve">научные </w:t>
      </w:r>
      <w:r w:rsidRPr="00DB37B5">
        <w:rPr>
          <w:rFonts w:ascii="Arial" w:hAnsi="Arial" w:cs="Arial"/>
          <w:sz w:val="28"/>
          <w:szCs w:val="28"/>
        </w:rPr>
        <w:t xml:space="preserve">произведения могут содержать только научно-прикладные результаты,   направленные преимущественно на применение новых знаний для достижения практических целей и решения конкретных задач. В частности, это могут быть в соответствии с ФЗ «О науке…»:  </w:t>
      </w:r>
    </w:p>
    <w:p w:rsidR="00436D3C" w:rsidRPr="00AA68E9" w:rsidRDefault="00436D3C" w:rsidP="00436D3C">
      <w:pPr>
        <w:rPr>
          <w:rFonts w:ascii="Arial" w:hAnsi="Arial" w:cs="Arial"/>
          <w:i/>
          <w:sz w:val="28"/>
          <w:szCs w:val="28"/>
        </w:rPr>
      </w:pPr>
      <w:r w:rsidRPr="00AA68E9">
        <w:rPr>
          <w:rFonts w:ascii="Arial" w:hAnsi="Arial" w:cs="Arial"/>
          <w:i/>
          <w:sz w:val="28"/>
          <w:szCs w:val="28"/>
        </w:rPr>
        <w:t xml:space="preserve">- научно-технические результаты, направленные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или </w:t>
      </w:r>
    </w:p>
    <w:p w:rsidR="0020125D" w:rsidRPr="007D232B" w:rsidRDefault="00436D3C" w:rsidP="007D232B">
      <w:pPr>
        <w:rPr>
          <w:rFonts w:ascii="Arial" w:hAnsi="Arial" w:cs="Arial"/>
          <w:i/>
          <w:sz w:val="28"/>
          <w:szCs w:val="28"/>
        </w:rPr>
      </w:pPr>
      <w:r w:rsidRPr="00AA68E9">
        <w:rPr>
          <w:rFonts w:ascii="Arial" w:hAnsi="Arial" w:cs="Arial"/>
          <w:i/>
          <w:sz w:val="28"/>
          <w:szCs w:val="28"/>
        </w:rPr>
        <w:t>- экспериментальные разработки,  основанные на знаниях, приобретенных в результате проведения научных исследований или на основе практического опыта, и которые  направлены на сохранение жизни и здоровья человека, создание новых материалов, продуктов, процессов, устройств, услуг, систем или методов и и</w:t>
      </w:r>
      <w:r w:rsidR="007D232B">
        <w:rPr>
          <w:rFonts w:ascii="Arial" w:hAnsi="Arial" w:cs="Arial"/>
          <w:i/>
          <w:sz w:val="28"/>
          <w:szCs w:val="28"/>
        </w:rPr>
        <w:t>х дальнейшее совершенствование.</w:t>
      </w:r>
    </w:p>
    <w:p w:rsidR="00702C4B" w:rsidRPr="00436D3C" w:rsidRDefault="00702C4B" w:rsidP="000F498E">
      <w:pPr>
        <w:rPr>
          <w:rFonts w:ascii="Arial" w:hAnsi="Arial" w:cs="Arial"/>
          <w:sz w:val="28"/>
          <w:szCs w:val="28"/>
          <w:u w:val="single"/>
        </w:rPr>
      </w:pPr>
      <w:r w:rsidRPr="00436D3C">
        <w:rPr>
          <w:rFonts w:ascii="Arial" w:hAnsi="Arial" w:cs="Arial"/>
          <w:sz w:val="28"/>
          <w:szCs w:val="28"/>
          <w:u w:val="single"/>
        </w:rPr>
        <w:t>О требованиях к студенческим работам</w:t>
      </w:r>
    </w:p>
    <w:p w:rsidR="000F498E" w:rsidRPr="000F498E" w:rsidRDefault="000F498E" w:rsidP="000F498E">
      <w:pPr>
        <w:rPr>
          <w:rFonts w:ascii="Arial" w:hAnsi="Arial" w:cs="Arial"/>
          <w:sz w:val="28"/>
          <w:szCs w:val="28"/>
        </w:rPr>
      </w:pPr>
      <w:r w:rsidRPr="000F498E">
        <w:rPr>
          <w:rFonts w:ascii="Arial" w:hAnsi="Arial" w:cs="Arial"/>
          <w:sz w:val="28"/>
          <w:szCs w:val="28"/>
        </w:rPr>
        <w:t>Для юридически значимой квалификационной оценки студенческих работ</w:t>
      </w:r>
      <w:r w:rsidR="00637317">
        <w:rPr>
          <w:rFonts w:ascii="Arial" w:hAnsi="Arial" w:cs="Arial"/>
          <w:sz w:val="28"/>
          <w:szCs w:val="28"/>
        </w:rPr>
        <w:t>,</w:t>
      </w:r>
      <w:r w:rsidRPr="000F498E">
        <w:rPr>
          <w:rFonts w:ascii="Arial" w:hAnsi="Arial" w:cs="Arial"/>
          <w:sz w:val="28"/>
          <w:szCs w:val="28"/>
        </w:rPr>
        <w:t xml:space="preserve"> в ВУЗе должны быть   установлены приказами локальные НПА, регламенты и/или стандарты, и в необходимых случаях договоры,  с требованиями, предъявляемыми к таким работам.   </w:t>
      </w:r>
    </w:p>
    <w:p w:rsidR="00702C4B" w:rsidRDefault="000F498E" w:rsidP="00436D3C">
      <w:pPr>
        <w:rPr>
          <w:rFonts w:ascii="Arial" w:hAnsi="Arial" w:cs="Arial"/>
          <w:sz w:val="28"/>
          <w:szCs w:val="28"/>
        </w:rPr>
      </w:pPr>
      <w:r w:rsidRPr="000F498E">
        <w:rPr>
          <w:rFonts w:ascii="Arial" w:hAnsi="Arial" w:cs="Arial"/>
          <w:sz w:val="28"/>
          <w:szCs w:val="28"/>
        </w:rPr>
        <w:t xml:space="preserve">В связи с тем, что существуют различные виды рубежного контроля (текущий контроль, промежуточная  аттестация и выпускная </w:t>
      </w:r>
      <w:r w:rsidRPr="000F498E">
        <w:rPr>
          <w:rFonts w:ascii="Arial" w:hAnsi="Arial" w:cs="Arial"/>
          <w:sz w:val="28"/>
          <w:szCs w:val="28"/>
        </w:rPr>
        <w:lastRenderedPageBreak/>
        <w:t>аттестация), требования к студенческим работа</w:t>
      </w:r>
      <w:r w:rsidR="00436D3C">
        <w:rPr>
          <w:rFonts w:ascii="Arial" w:hAnsi="Arial" w:cs="Arial"/>
          <w:sz w:val="28"/>
          <w:szCs w:val="28"/>
        </w:rPr>
        <w:t>м должны быть дифференцированы.</w:t>
      </w:r>
    </w:p>
    <w:p w:rsidR="000F498E" w:rsidRPr="000F498E" w:rsidRDefault="000F498E" w:rsidP="000F498E">
      <w:pPr>
        <w:rPr>
          <w:rFonts w:ascii="Arial" w:hAnsi="Arial" w:cs="Arial"/>
          <w:sz w:val="28"/>
          <w:szCs w:val="28"/>
        </w:rPr>
      </w:pPr>
      <w:r w:rsidRPr="000F498E">
        <w:rPr>
          <w:rFonts w:ascii="Arial" w:hAnsi="Arial" w:cs="Arial"/>
          <w:sz w:val="28"/>
          <w:szCs w:val="28"/>
        </w:rPr>
        <w:t>От письменных студенческих работ  требуется демонстрация уровня усвоения образовательной программы</w:t>
      </w:r>
      <w:r w:rsidR="003C5BED">
        <w:rPr>
          <w:rFonts w:ascii="Arial" w:hAnsi="Arial" w:cs="Arial"/>
          <w:sz w:val="28"/>
          <w:szCs w:val="28"/>
        </w:rPr>
        <w:t xml:space="preserve"> (профессиональной компетентности</w:t>
      </w:r>
      <w:r w:rsidR="003C5BED">
        <w:rPr>
          <w:rStyle w:val="a6"/>
          <w:rFonts w:ascii="Arial" w:hAnsi="Arial" w:cs="Arial"/>
          <w:sz w:val="28"/>
          <w:szCs w:val="28"/>
        </w:rPr>
        <w:endnoteReference w:id="9"/>
      </w:r>
      <w:r w:rsidR="003C5BED">
        <w:rPr>
          <w:rFonts w:ascii="Arial" w:hAnsi="Arial" w:cs="Arial"/>
          <w:sz w:val="28"/>
          <w:szCs w:val="28"/>
        </w:rPr>
        <w:t>)</w:t>
      </w:r>
      <w:r w:rsidRPr="000F498E">
        <w:rPr>
          <w:rFonts w:ascii="Arial" w:hAnsi="Arial" w:cs="Arial"/>
          <w:sz w:val="28"/>
          <w:szCs w:val="28"/>
        </w:rPr>
        <w:t xml:space="preserve">, в частности, умение письменно и четко излагать свои мысли, использовать правомерное заимствование, корректно оформлять квалификационные работы.  </w:t>
      </w:r>
    </w:p>
    <w:p w:rsidR="000F498E" w:rsidRPr="000F498E" w:rsidRDefault="000F498E" w:rsidP="000F498E">
      <w:pPr>
        <w:rPr>
          <w:rFonts w:ascii="Arial" w:hAnsi="Arial" w:cs="Arial"/>
          <w:sz w:val="28"/>
          <w:szCs w:val="28"/>
        </w:rPr>
      </w:pPr>
      <w:r w:rsidRPr="000F498E">
        <w:rPr>
          <w:rFonts w:ascii="Arial" w:hAnsi="Arial" w:cs="Arial"/>
          <w:sz w:val="28"/>
          <w:szCs w:val="28"/>
        </w:rPr>
        <w:t>Учитывая три уровня высшего профессионального образования (</w:t>
      </w:r>
      <w:proofErr w:type="spellStart"/>
      <w:r w:rsidRPr="000F498E">
        <w:rPr>
          <w:rFonts w:ascii="Arial" w:hAnsi="Arial" w:cs="Arial"/>
          <w:sz w:val="28"/>
          <w:szCs w:val="28"/>
        </w:rPr>
        <w:t>бакалавриат</w:t>
      </w:r>
      <w:proofErr w:type="spellEnd"/>
      <w:r w:rsidRPr="000F498E">
        <w:rPr>
          <w:rFonts w:ascii="Arial" w:hAnsi="Arial" w:cs="Arial"/>
          <w:sz w:val="28"/>
          <w:szCs w:val="28"/>
        </w:rPr>
        <w:t xml:space="preserve">, </w:t>
      </w:r>
      <w:proofErr w:type="spellStart"/>
      <w:r w:rsidRPr="000F498E">
        <w:rPr>
          <w:rFonts w:ascii="Arial" w:hAnsi="Arial" w:cs="Arial"/>
          <w:sz w:val="28"/>
          <w:szCs w:val="28"/>
        </w:rPr>
        <w:t>специалитет</w:t>
      </w:r>
      <w:proofErr w:type="spellEnd"/>
      <w:r w:rsidRPr="000F498E">
        <w:rPr>
          <w:rFonts w:ascii="Arial" w:hAnsi="Arial" w:cs="Arial"/>
          <w:sz w:val="28"/>
          <w:szCs w:val="28"/>
        </w:rPr>
        <w:t xml:space="preserve"> и магистратуру) необходимо установить три уровня требований к студенческим работам, отображающих их специф</w:t>
      </w:r>
      <w:r w:rsidRPr="00A34F5E">
        <w:rPr>
          <w:rFonts w:ascii="Arial" w:hAnsi="Arial" w:cs="Arial"/>
          <w:sz w:val="28"/>
          <w:szCs w:val="28"/>
        </w:rPr>
        <w:t>ику</w:t>
      </w:r>
      <w:r w:rsidR="00A34F5E">
        <w:rPr>
          <w:rStyle w:val="a6"/>
          <w:rFonts w:ascii="Arial" w:hAnsi="Arial" w:cs="Arial"/>
          <w:sz w:val="28"/>
          <w:szCs w:val="28"/>
        </w:rPr>
        <w:endnoteReference w:id="10"/>
      </w:r>
      <w:r w:rsidRPr="000F498E">
        <w:rPr>
          <w:rFonts w:ascii="Arial" w:hAnsi="Arial" w:cs="Arial"/>
          <w:sz w:val="28"/>
          <w:szCs w:val="28"/>
        </w:rPr>
        <w:t>.</w:t>
      </w:r>
    </w:p>
    <w:p w:rsidR="000F498E" w:rsidRPr="000F498E" w:rsidRDefault="000F498E" w:rsidP="000F498E">
      <w:pPr>
        <w:rPr>
          <w:rFonts w:ascii="Arial" w:hAnsi="Arial" w:cs="Arial"/>
          <w:sz w:val="28"/>
          <w:szCs w:val="28"/>
        </w:rPr>
      </w:pPr>
      <w:r w:rsidRPr="000F498E">
        <w:rPr>
          <w:rFonts w:ascii="Arial" w:hAnsi="Arial" w:cs="Arial"/>
          <w:sz w:val="28"/>
          <w:szCs w:val="28"/>
        </w:rPr>
        <w:t xml:space="preserve">Выпускник </w:t>
      </w:r>
      <w:proofErr w:type="spellStart"/>
      <w:r w:rsidRPr="000F498E">
        <w:rPr>
          <w:rFonts w:ascii="Arial" w:hAnsi="Arial" w:cs="Arial"/>
          <w:sz w:val="28"/>
          <w:szCs w:val="28"/>
        </w:rPr>
        <w:t>бакалавриата</w:t>
      </w:r>
      <w:proofErr w:type="spellEnd"/>
      <w:r w:rsidRPr="000F498E">
        <w:rPr>
          <w:rFonts w:ascii="Arial" w:hAnsi="Arial" w:cs="Arial"/>
          <w:sz w:val="28"/>
          <w:szCs w:val="28"/>
        </w:rPr>
        <w:t xml:space="preserve"> не может претендовать на научно-педагогическую квалификацию, поэтому  требования к студенческим работам </w:t>
      </w:r>
      <w:proofErr w:type="spellStart"/>
      <w:r w:rsidRPr="000F498E">
        <w:rPr>
          <w:rFonts w:ascii="Arial" w:hAnsi="Arial" w:cs="Arial"/>
          <w:sz w:val="28"/>
          <w:szCs w:val="28"/>
        </w:rPr>
        <w:t>бакалавриата</w:t>
      </w:r>
      <w:proofErr w:type="spellEnd"/>
      <w:r w:rsidRPr="000F498E">
        <w:rPr>
          <w:rFonts w:ascii="Arial" w:hAnsi="Arial" w:cs="Arial"/>
          <w:sz w:val="28"/>
          <w:szCs w:val="28"/>
        </w:rPr>
        <w:t xml:space="preserve"> не должны содержать разделы, связанные с научной и/или исследовательской деятельностью. Бакалавр как исполнитель с высшим образованием должен иметь исполнительскую компетентность.   </w:t>
      </w:r>
    </w:p>
    <w:p w:rsidR="000F498E" w:rsidRPr="000F498E" w:rsidRDefault="000F498E" w:rsidP="004B6D3E">
      <w:pPr>
        <w:rPr>
          <w:rFonts w:ascii="Arial" w:hAnsi="Arial" w:cs="Arial"/>
          <w:sz w:val="28"/>
          <w:szCs w:val="28"/>
        </w:rPr>
      </w:pPr>
      <w:r w:rsidRPr="000F498E">
        <w:rPr>
          <w:rFonts w:ascii="Arial" w:hAnsi="Arial" w:cs="Arial"/>
          <w:sz w:val="28"/>
          <w:szCs w:val="28"/>
        </w:rPr>
        <w:t>Хотя выпускник</w:t>
      </w:r>
      <w:r w:rsidR="00637317">
        <w:rPr>
          <w:rFonts w:ascii="Arial" w:hAnsi="Arial" w:cs="Arial"/>
          <w:sz w:val="28"/>
          <w:szCs w:val="28"/>
        </w:rPr>
        <w:t>и</w:t>
      </w:r>
      <w:r w:rsidRPr="000F498E">
        <w:rPr>
          <w:rFonts w:ascii="Arial" w:hAnsi="Arial" w:cs="Arial"/>
          <w:sz w:val="28"/>
          <w:szCs w:val="28"/>
        </w:rPr>
        <w:t xml:space="preserve"> </w:t>
      </w:r>
      <w:proofErr w:type="spellStart"/>
      <w:r w:rsidRPr="000F498E">
        <w:rPr>
          <w:rFonts w:ascii="Arial" w:hAnsi="Arial" w:cs="Arial"/>
          <w:sz w:val="28"/>
          <w:szCs w:val="28"/>
        </w:rPr>
        <w:t>специалитета</w:t>
      </w:r>
      <w:proofErr w:type="spellEnd"/>
      <w:r w:rsidRPr="000F498E">
        <w:rPr>
          <w:rFonts w:ascii="Arial" w:hAnsi="Arial" w:cs="Arial"/>
          <w:sz w:val="28"/>
          <w:szCs w:val="28"/>
        </w:rPr>
        <w:t xml:space="preserve"> или магистратуры могут поступать в аспирантуру или претендовать на научно-педагогическую квалификацию путем защиты диссертации на соискание ученой степени, уровень их высшего образования дифференцирует  требования к студенческим работам. В частности, студент </w:t>
      </w:r>
      <w:proofErr w:type="spellStart"/>
      <w:r w:rsidRPr="000F498E">
        <w:rPr>
          <w:rFonts w:ascii="Arial" w:hAnsi="Arial" w:cs="Arial"/>
          <w:sz w:val="28"/>
          <w:szCs w:val="28"/>
        </w:rPr>
        <w:t>специалитета</w:t>
      </w:r>
      <w:proofErr w:type="spellEnd"/>
      <w:r w:rsidRPr="000F498E">
        <w:rPr>
          <w:rFonts w:ascii="Arial" w:hAnsi="Arial" w:cs="Arial"/>
          <w:sz w:val="28"/>
          <w:szCs w:val="28"/>
        </w:rPr>
        <w:t xml:space="preserve"> должен продемонстрировать самостоятельное умение проектировать объекты из сферы своей будущей деятельности, вне зависимости от ее вида (инженерная, гуманитарная или иная). Поэтому среди требований к студенческим работам </w:t>
      </w:r>
      <w:proofErr w:type="spellStart"/>
      <w:r w:rsidRPr="000F498E">
        <w:rPr>
          <w:rFonts w:ascii="Arial" w:hAnsi="Arial" w:cs="Arial"/>
          <w:sz w:val="28"/>
          <w:szCs w:val="28"/>
        </w:rPr>
        <w:t>специалитета</w:t>
      </w:r>
      <w:proofErr w:type="spellEnd"/>
      <w:r w:rsidRPr="000F498E">
        <w:rPr>
          <w:rFonts w:ascii="Arial" w:hAnsi="Arial" w:cs="Arial"/>
          <w:sz w:val="28"/>
          <w:szCs w:val="28"/>
        </w:rPr>
        <w:t xml:space="preserve"> должны быть требования, связанные с проектированием (наличие  профессиональной компетентности и  знаний НТД</w:t>
      </w:r>
      <w:r w:rsidR="00C94CDD">
        <w:rPr>
          <w:rFonts w:ascii="Arial" w:hAnsi="Arial" w:cs="Arial"/>
          <w:sz w:val="28"/>
          <w:szCs w:val="28"/>
        </w:rPr>
        <w:t xml:space="preserve"> (регламентов и/или стандартов</w:t>
      </w:r>
      <w:r w:rsidRPr="000F498E">
        <w:rPr>
          <w:rFonts w:ascii="Arial" w:hAnsi="Arial" w:cs="Arial"/>
          <w:sz w:val="28"/>
          <w:szCs w:val="28"/>
        </w:rPr>
        <w:t xml:space="preserve"> по проектированию)</w:t>
      </w:r>
      <w:r w:rsidR="00C94CDD">
        <w:rPr>
          <w:rFonts w:ascii="Arial" w:hAnsi="Arial" w:cs="Arial"/>
          <w:sz w:val="28"/>
          <w:szCs w:val="28"/>
        </w:rPr>
        <w:t>)</w:t>
      </w:r>
      <w:r w:rsidRPr="000F498E">
        <w:rPr>
          <w:rFonts w:ascii="Arial" w:hAnsi="Arial" w:cs="Arial"/>
          <w:sz w:val="28"/>
          <w:szCs w:val="28"/>
        </w:rPr>
        <w:t>.  Студент магистратуры до</w:t>
      </w:r>
      <w:r w:rsidR="00637317">
        <w:rPr>
          <w:rFonts w:ascii="Arial" w:hAnsi="Arial" w:cs="Arial"/>
          <w:sz w:val="28"/>
          <w:szCs w:val="28"/>
        </w:rPr>
        <w:t>лжен продемонстрировать  умения</w:t>
      </w:r>
      <w:r w:rsidRPr="000F498E">
        <w:rPr>
          <w:rFonts w:ascii="Arial" w:hAnsi="Arial" w:cs="Arial"/>
          <w:sz w:val="28"/>
          <w:szCs w:val="28"/>
        </w:rPr>
        <w:t xml:space="preserve"> выполнения практических исследований </w:t>
      </w:r>
      <w:r w:rsidRPr="000F498E">
        <w:rPr>
          <w:rFonts w:ascii="Arial" w:hAnsi="Arial" w:cs="Arial"/>
          <w:sz w:val="28"/>
          <w:szCs w:val="28"/>
        </w:rPr>
        <w:lastRenderedPageBreak/>
        <w:t>и знания методов исследования</w:t>
      </w:r>
      <w:r w:rsidR="007D232B">
        <w:rPr>
          <w:rStyle w:val="a6"/>
          <w:rFonts w:ascii="Arial" w:hAnsi="Arial" w:cs="Arial"/>
          <w:sz w:val="28"/>
          <w:szCs w:val="28"/>
        </w:rPr>
        <w:endnoteReference w:id="11"/>
      </w:r>
      <w:r w:rsidRPr="000F498E">
        <w:rPr>
          <w:rFonts w:ascii="Arial" w:hAnsi="Arial" w:cs="Arial"/>
          <w:sz w:val="28"/>
          <w:szCs w:val="28"/>
        </w:rPr>
        <w:t>. В этих нормах могут быть добровольные требования на знание   научных методов исследования, т.к. подавляющее количество выпускников ВУЗов не идут работать в науку.   Желающие освоить  научные методы и правила оформления научных текстов могут</w:t>
      </w:r>
      <w:r w:rsidR="004B6D3E">
        <w:rPr>
          <w:rFonts w:ascii="Arial" w:hAnsi="Arial" w:cs="Arial"/>
          <w:sz w:val="28"/>
          <w:szCs w:val="28"/>
        </w:rPr>
        <w:t xml:space="preserve"> это делать в научных кружках. </w:t>
      </w:r>
      <w:r w:rsidRPr="000F498E">
        <w:rPr>
          <w:rFonts w:ascii="Arial" w:hAnsi="Arial" w:cs="Arial"/>
          <w:sz w:val="28"/>
          <w:szCs w:val="28"/>
        </w:rPr>
        <w:t xml:space="preserve">Обязательное требование оформлять все виды студенческих работ как научный текст является завышенным и необоснованным. </w:t>
      </w:r>
    </w:p>
    <w:p w:rsidR="0020125D" w:rsidRDefault="000F498E" w:rsidP="00436D3C">
      <w:pPr>
        <w:rPr>
          <w:rFonts w:ascii="Arial" w:hAnsi="Arial" w:cs="Arial"/>
          <w:sz w:val="28"/>
          <w:szCs w:val="28"/>
        </w:rPr>
      </w:pPr>
      <w:r w:rsidRPr="000F498E">
        <w:rPr>
          <w:rFonts w:ascii="Arial" w:hAnsi="Arial" w:cs="Arial"/>
          <w:sz w:val="28"/>
          <w:szCs w:val="28"/>
        </w:rPr>
        <w:t>При выполнении студенческих работ, требующих творческих усилий, должны быть учтены требования, предъявляемые к авторским произведениям, выполняемым с учебными целями в соответствии с ГК РФ. Это связано с тем, что такая студенческая работа рассматривается не только как рукопись (потенциальное произведение), но и должна верифицироваться преподавателем  как произведение. В случае если при тестировании этой работы на наличие в ней совпадений с иным базовым контентом, будет    обнаружено недопустимое их количество и преподаватель квалифицирует деяние студента как студенческий плагиат, то тогда  проверяемая рукопись  не вери</w:t>
      </w:r>
      <w:r w:rsidR="00C94CDD">
        <w:rPr>
          <w:rFonts w:ascii="Arial" w:hAnsi="Arial" w:cs="Arial"/>
          <w:sz w:val="28"/>
          <w:szCs w:val="28"/>
        </w:rPr>
        <w:t xml:space="preserve">фицируется как произведение, по причине отсутствия </w:t>
      </w:r>
      <w:r w:rsidRPr="000F498E">
        <w:rPr>
          <w:rFonts w:ascii="Arial" w:hAnsi="Arial" w:cs="Arial"/>
          <w:sz w:val="28"/>
          <w:szCs w:val="28"/>
        </w:rPr>
        <w:t xml:space="preserve"> творч</w:t>
      </w:r>
      <w:r w:rsidR="00436D3C">
        <w:rPr>
          <w:rFonts w:ascii="Arial" w:hAnsi="Arial" w:cs="Arial"/>
          <w:sz w:val="28"/>
          <w:szCs w:val="28"/>
        </w:rPr>
        <w:t>еской составляющей.</w:t>
      </w:r>
    </w:p>
    <w:p w:rsidR="00774CC7" w:rsidRDefault="00774CC7" w:rsidP="000F498E">
      <w:pPr>
        <w:rPr>
          <w:rFonts w:ascii="Arial" w:hAnsi="Arial" w:cs="Arial"/>
          <w:sz w:val="28"/>
          <w:szCs w:val="28"/>
        </w:rPr>
      </w:pPr>
      <w:r>
        <w:rPr>
          <w:rFonts w:ascii="Arial" w:hAnsi="Arial" w:cs="Arial"/>
          <w:sz w:val="28"/>
          <w:szCs w:val="28"/>
        </w:rPr>
        <w:t>Большинство студентов не могут создавать произведения науки, поэтому от них можно требовать научно-студенческие работы в виде научных произведений в учебных целях (научно-учебные работы, содержащие минимальный уровень научной составляющей). Наличие научной составляющей подразумевает, что к ней можно предъявить требования в соответствии с ФЗ «О науке…», а то, что она выполнена в учебных целях – требования в соответствии с ФЗ «Об образовании в РФ».</w:t>
      </w:r>
    </w:p>
    <w:p w:rsidR="000F498E" w:rsidRPr="00436D3C" w:rsidRDefault="00DB37B5" w:rsidP="000F498E">
      <w:pPr>
        <w:rPr>
          <w:rFonts w:ascii="Arial" w:hAnsi="Arial" w:cs="Arial"/>
          <w:sz w:val="28"/>
          <w:szCs w:val="28"/>
          <w:u w:val="single"/>
        </w:rPr>
      </w:pPr>
      <w:r w:rsidRPr="00436D3C">
        <w:rPr>
          <w:rFonts w:ascii="Arial" w:hAnsi="Arial" w:cs="Arial"/>
          <w:sz w:val="28"/>
          <w:szCs w:val="28"/>
          <w:u w:val="single"/>
        </w:rPr>
        <w:t xml:space="preserve">Почему необходимо </w:t>
      </w:r>
      <w:proofErr w:type="spellStart"/>
      <w:r w:rsidRPr="00436D3C">
        <w:rPr>
          <w:rFonts w:ascii="Arial" w:hAnsi="Arial" w:cs="Arial"/>
          <w:sz w:val="28"/>
          <w:szCs w:val="28"/>
          <w:u w:val="single"/>
        </w:rPr>
        <w:t>антиплагиатное</w:t>
      </w:r>
      <w:proofErr w:type="spellEnd"/>
      <w:r w:rsidRPr="00436D3C">
        <w:rPr>
          <w:rFonts w:ascii="Arial" w:hAnsi="Arial" w:cs="Arial"/>
          <w:sz w:val="28"/>
          <w:szCs w:val="28"/>
          <w:u w:val="single"/>
        </w:rPr>
        <w:t xml:space="preserve"> тестирование?</w:t>
      </w:r>
      <w:r w:rsidR="000F498E" w:rsidRPr="00436D3C">
        <w:rPr>
          <w:rFonts w:ascii="Arial" w:hAnsi="Arial" w:cs="Arial"/>
          <w:sz w:val="28"/>
          <w:szCs w:val="28"/>
          <w:u w:val="single"/>
        </w:rPr>
        <w:t xml:space="preserve">  </w:t>
      </w:r>
    </w:p>
    <w:p w:rsidR="003462D2" w:rsidRDefault="000F498E" w:rsidP="000F498E">
      <w:pPr>
        <w:rPr>
          <w:rFonts w:ascii="Arial" w:hAnsi="Arial" w:cs="Arial"/>
          <w:sz w:val="28"/>
          <w:szCs w:val="28"/>
        </w:rPr>
      </w:pPr>
      <w:r w:rsidRPr="000F498E">
        <w:rPr>
          <w:rFonts w:ascii="Arial" w:hAnsi="Arial" w:cs="Arial"/>
          <w:sz w:val="28"/>
          <w:szCs w:val="28"/>
        </w:rPr>
        <w:t xml:space="preserve">Как правило, студенческий плагиат </w:t>
      </w:r>
      <w:r w:rsidR="003C3DCE">
        <w:rPr>
          <w:rFonts w:ascii="Arial" w:hAnsi="Arial" w:cs="Arial"/>
          <w:sz w:val="28"/>
          <w:szCs w:val="28"/>
        </w:rPr>
        <w:t>возникает при выполнении письменных</w:t>
      </w:r>
      <w:r w:rsidRPr="000F498E">
        <w:rPr>
          <w:rFonts w:ascii="Arial" w:hAnsi="Arial" w:cs="Arial"/>
          <w:sz w:val="28"/>
          <w:szCs w:val="28"/>
        </w:rPr>
        <w:t xml:space="preserve"> студенческих работ, т.к. они выполняются по выданному </w:t>
      </w:r>
      <w:r w:rsidRPr="000F498E">
        <w:rPr>
          <w:rFonts w:ascii="Arial" w:hAnsi="Arial" w:cs="Arial"/>
          <w:sz w:val="28"/>
          <w:szCs w:val="28"/>
        </w:rPr>
        <w:lastRenderedPageBreak/>
        <w:t>заданию, являются обязательными и квалификационными</w:t>
      </w:r>
      <w:r w:rsidR="003C3DCE">
        <w:rPr>
          <w:rFonts w:ascii="Arial" w:hAnsi="Arial" w:cs="Arial"/>
          <w:sz w:val="28"/>
          <w:szCs w:val="28"/>
        </w:rPr>
        <w:t>, поэтому требуют проверки</w:t>
      </w:r>
      <w:r w:rsidRPr="000F498E">
        <w:rPr>
          <w:rFonts w:ascii="Arial" w:hAnsi="Arial" w:cs="Arial"/>
          <w:sz w:val="28"/>
          <w:szCs w:val="28"/>
        </w:rPr>
        <w:t xml:space="preserve">. </w:t>
      </w:r>
      <w:r w:rsidR="00436D3C">
        <w:rPr>
          <w:rFonts w:ascii="Arial" w:hAnsi="Arial" w:cs="Arial"/>
          <w:sz w:val="28"/>
          <w:szCs w:val="28"/>
        </w:rPr>
        <w:t>Известно, что акад</w:t>
      </w:r>
      <w:r w:rsidR="003462D2">
        <w:rPr>
          <w:rFonts w:ascii="Arial" w:hAnsi="Arial" w:cs="Arial"/>
          <w:sz w:val="28"/>
          <w:szCs w:val="28"/>
        </w:rPr>
        <w:t>емический работник</w:t>
      </w:r>
      <w:r w:rsidR="003C3DCE">
        <w:rPr>
          <w:rFonts w:ascii="Arial" w:hAnsi="Arial" w:cs="Arial"/>
          <w:sz w:val="28"/>
          <w:szCs w:val="28"/>
        </w:rPr>
        <w:t xml:space="preserve"> (преподаватель)</w:t>
      </w:r>
      <w:r w:rsidR="003462D2">
        <w:rPr>
          <w:rFonts w:ascii="Arial" w:hAnsi="Arial" w:cs="Arial"/>
          <w:sz w:val="28"/>
          <w:szCs w:val="28"/>
        </w:rPr>
        <w:t xml:space="preserve"> физически</w:t>
      </w:r>
      <w:r w:rsidR="00436D3C">
        <w:rPr>
          <w:rFonts w:ascii="Arial" w:hAnsi="Arial" w:cs="Arial"/>
          <w:sz w:val="28"/>
          <w:szCs w:val="28"/>
        </w:rPr>
        <w:t xml:space="preserve"> не может прочитать </w:t>
      </w:r>
      <w:r w:rsidR="003462D2">
        <w:rPr>
          <w:rFonts w:ascii="Arial" w:hAnsi="Arial" w:cs="Arial"/>
          <w:sz w:val="28"/>
          <w:szCs w:val="28"/>
        </w:rPr>
        <w:t xml:space="preserve">все </w:t>
      </w:r>
      <w:r w:rsidR="003C3DCE">
        <w:rPr>
          <w:rFonts w:ascii="Arial" w:hAnsi="Arial" w:cs="Arial"/>
          <w:sz w:val="28"/>
          <w:szCs w:val="28"/>
        </w:rPr>
        <w:t xml:space="preserve">научные </w:t>
      </w:r>
      <w:r w:rsidR="003462D2">
        <w:rPr>
          <w:rFonts w:ascii="Arial" w:hAnsi="Arial" w:cs="Arial"/>
          <w:sz w:val="28"/>
          <w:szCs w:val="28"/>
        </w:rPr>
        <w:t xml:space="preserve">публикации, выходящие по его узкой специальности. В соответствии с теорией информационного взрыва он способен освоить примерно 10% от всего </w:t>
      </w:r>
      <w:r w:rsidR="003462D2" w:rsidRPr="00A34F5E">
        <w:rPr>
          <w:rFonts w:ascii="Arial" w:hAnsi="Arial" w:cs="Arial"/>
          <w:sz w:val="28"/>
          <w:szCs w:val="28"/>
        </w:rPr>
        <w:t>потока</w:t>
      </w:r>
      <w:r w:rsidR="00A34F5E">
        <w:rPr>
          <w:rStyle w:val="a6"/>
          <w:rFonts w:ascii="Arial" w:hAnsi="Arial" w:cs="Arial"/>
          <w:sz w:val="28"/>
          <w:szCs w:val="28"/>
        </w:rPr>
        <w:endnoteReference w:id="12"/>
      </w:r>
      <w:r w:rsidR="003462D2" w:rsidRPr="00A34F5E">
        <w:rPr>
          <w:rFonts w:ascii="Arial" w:hAnsi="Arial" w:cs="Arial"/>
          <w:sz w:val="28"/>
          <w:szCs w:val="28"/>
        </w:rPr>
        <w:t>.</w:t>
      </w:r>
      <w:r w:rsidR="003462D2">
        <w:rPr>
          <w:rFonts w:ascii="Arial" w:hAnsi="Arial" w:cs="Arial"/>
          <w:sz w:val="28"/>
          <w:szCs w:val="28"/>
        </w:rPr>
        <w:t xml:space="preserve">   Так как студенческие</w:t>
      </w:r>
      <w:r w:rsidRPr="000F498E">
        <w:rPr>
          <w:rFonts w:ascii="Arial" w:hAnsi="Arial" w:cs="Arial"/>
          <w:sz w:val="28"/>
          <w:szCs w:val="28"/>
        </w:rPr>
        <w:t xml:space="preserve"> работы носят массовый характер, то преподаватель принципиально не может </w:t>
      </w:r>
      <w:r w:rsidR="003462D2">
        <w:rPr>
          <w:rFonts w:ascii="Arial" w:hAnsi="Arial" w:cs="Arial"/>
          <w:sz w:val="28"/>
          <w:szCs w:val="28"/>
        </w:rPr>
        <w:t xml:space="preserve">вручную </w:t>
      </w:r>
      <w:r w:rsidRPr="000F498E">
        <w:rPr>
          <w:rFonts w:ascii="Arial" w:hAnsi="Arial" w:cs="Arial"/>
          <w:sz w:val="28"/>
          <w:szCs w:val="28"/>
        </w:rPr>
        <w:t xml:space="preserve">проверить их на наличие плагиата. В этой связи, только с помощью </w:t>
      </w:r>
      <w:proofErr w:type="spellStart"/>
      <w:r w:rsidRPr="000F498E">
        <w:rPr>
          <w:rFonts w:ascii="Arial" w:hAnsi="Arial" w:cs="Arial"/>
          <w:sz w:val="28"/>
          <w:szCs w:val="28"/>
        </w:rPr>
        <w:t>антиплагиатных</w:t>
      </w:r>
      <w:proofErr w:type="spellEnd"/>
      <w:r w:rsidRPr="000F498E">
        <w:rPr>
          <w:rFonts w:ascii="Arial" w:hAnsi="Arial" w:cs="Arial"/>
          <w:sz w:val="28"/>
          <w:szCs w:val="28"/>
        </w:rPr>
        <w:t xml:space="preserve"> программ можно получить информацию, свидетельствующую о подозрении на непра</w:t>
      </w:r>
      <w:r w:rsidR="003C3DCE">
        <w:rPr>
          <w:rFonts w:ascii="Arial" w:hAnsi="Arial" w:cs="Arial"/>
          <w:sz w:val="28"/>
          <w:szCs w:val="28"/>
        </w:rPr>
        <w:t xml:space="preserve">вомерное заимствование в </w:t>
      </w:r>
      <w:r w:rsidRPr="000F498E">
        <w:rPr>
          <w:rFonts w:ascii="Arial" w:hAnsi="Arial" w:cs="Arial"/>
          <w:sz w:val="28"/>
          <w:szCs w:val="28"/>
        </w:rPr>
        <w:t xml:space="preserve"> студенческих работах. </w:t>
      </w:r>
    </w:p>
    <w:p w:rsidR="003462D2" w:rsidRDefault="003462D2" w:rsidP="00130473">
      <w:pPr>
        <w:rPr>
          <w:rFonts w:ascii="Arial" w:hAnsi="Arial" w:cs="Arial"/>
          <w:sz w:val="28"/>
          <w:szCs w:val="28"/>
        </w:rPr>
      </w:pPr>
      <w:r w:rsidRPr="003462D2">
        <w:rPr>
          <w:rFonts w:ascii="Arial" w:hAnsi="Arial" w:cs="Arial"/>
          <w:sz w:val="28"/>
          <w:szCs w:val="28"/>
        </w:rPr>
        <w:t xml:space="preserve">Обратим внимание, что рутинные студенческие работы нет смысла тестировать на совпадение текстов, если такие работы выполняются по индивидуальным заданиям.  Для противодействия списыванию (копированию) рутинных работ необходимо давать индивидуальные задания каждому студенту, а самостоятельность их выполнения проверять с помощью публичной защиты.       </w:t>
      </w:r>
    </w:p>
    <w:p w:rsidR="0020125D" w:rsidRPr="0020125D" w:rsidRDefault="0020125D" w:rsidP="0020125D">
      <w:pPr>
        <w:rPr>
          <w:rFonts w:ascii="Arial" w:hAnsi="Arial" w:cs="Arial"/>
          <w:sz w:val="28"/>
          <w:szCs w:val="28"/>
        </w:rPr>
      </w:pPr>
      <w:r w:rsidRPr="0020125D">
        <w:rPr>
          <w:rFonts w:ascii="Arial" w:hAnsi="Arial" w:cs="Arial"/>
          <w:sz w:val="28"/>
          <w:szCs w:val="28"/>
        </w:rPr>
        <w:t xml:space="preserve">Если для творческой составляющей в студенческой работе принципиально отсутствует критерий в соответствии с ГК РФ (презумпция авторства произведения), то ничто не запрещает использовать  инверсный критерий в виде опровержения авторства путем доказательства преподавателем факта студенческого плагиата. </w:t>
      </w:r>
    </w:p>
    <w:p w:rsidR="0020125D" w:rsidRPr="000F498E" w:rsidRDefault="0020125D" w:rsidP="003C3DCE">
      <w:pPr>
        <w:ind w:firstLine="0"/>
        <w:rPr>
          <w:rFonts w:ascii="Arial" w:hAnsi="Arial" w:cs="Arial"/>
          <w:sz w:val="28"/>
          <w:szCs w:val="28"/>
        </w:rPr>
      </w:pPr>
      <w:r w:rsidRPr="0020125D">
        <w:rPr>
          <w:rFonts w:ascii="Arial" w:hAnsi="Arial" w:cs="Arial"/>
          <w:sz w:val="28"/>
          <w:szCs w:val="28"/>
        </w:rPr>
        <w:t>Для этого должны быть разработаны и утверждены методики выявления и доказательства плагиата в студенческих работах.</w:t>
      </w:r>
    </w:p>
    <w:p w:rsidR="00130473" w:rsidRPr="00130473" w:rsidRDefault="003C3DCE" w:rsidP="00130473">
      <w:pPr>
        <w:rPr>
          <w:rFonts w:ascii="Arial" w:hAnsi="Arial" w:cs="Arial"/>
          <w:sz w:val="28"/>
          <w:szCs w:val="28"/>
        </w:rPr>
      </w:pPr>
      <w:r>
        <w:rPr>
          <w:rFonts w:ascii="Arial" w:hAnsi="Arial" w:cs="Arial"/>
          <w:sz w:val="28"/>
          <w:szCs w:val="28"/>
        </w:rPr>
        <w:t>Если  студенческие</w:t>
      </w:r>
      <w:r w:rsidR="00130473" w:rsidRPr="00130473">
        <w:rPr>
          <w:rFonts w:ascii="Arial" w:hAnsi="Arial" w:cs="Arial"/>
          <w:sz w:val="28"/>
          <w:szCs w:val="28"/>
        </w:rPr>
        <w:t xml:space="preserve"> работы получают положительную оценку, то их можно рассматривать как студенческие произведения. </w:t>
      </w:r>
      <w:r w:rsidRPr="003C3DCE">
        <w:rPr>
          <w:rFonts w:ascii="Arial" w:hAnsi="Arial" w:cs="Arial"/>
          <w:sz w:val="28"/>
          <w:szCs w:val="28"/>
        </w:rPr>
        <w:t xml:space="preserve">При согласии автора, ее можно   поместить в базу данных как </w:t>
      </w:r>
      <w:proofErr w:type="gramStart"/>
      <w:r w:rsidRPr="003C3DCE">
        <w:rPr>
          <w:rFonts w:ascii="Arial" w:hAnsi="Arial" w:cs="Arial"/>
          <w:sz w:val="28"/>
          <w:szCs w:val="28"/>
        </w:rPr>
        <w:t>пользовательский</w:t>
      </w:r>
      <w:proofErr w:type="gramEnd"/>
      <w:r w:rsidRPr="003C3DCE">
        <w:rPr>
          <w:rFonts w:ascii="Arial" w:hAnsi="Arial" w:cs="Arial"/>
          <w:sz w:val="28"/>
          <w:szCs w:val="28"/>
        </w:rPr>
        <w:t xml:space="preserve"> базовый контент ВУЗа.</w:t>
      </w:r>
      <w:r>
        <w:rPr>
          <w:rFonts w:ascii="Arial" w:hAnsi="Arial" w:cs="Arial"/>
          <w:sz w:val="28"/>
          <w:szCs w:val="28"/>
        </w:rPr>
        <w:t xml:space="preserve"> </w:t>
      </w:r>
      <w:r w:rsidR="00130473" w:rsidRPr="00130473">
        <w:rPr>
          <w:rFonts w:ascii="Arial" w:hAnsi="Arial" w:cs="Arial"/>
          <w:sz w:val="28"/>
          <w:szCs w:val="28"/>
        </w:rPr>
        <w:t>Если же студенческая работа не с</w:t>
      </w:r>
      <w:r w:rsidR="007D232B">
        <w:rPr>
          <w:rFonts w:ascii="Arial" w:hAnsi="Arial" w:cs="Arial"/>
          <w:sz w:val="28"/>
          <w:szCs w:val="28"/>
        </w:rPr>
        <w:t>оответствует предъявляемым к ней</w:t>
      </w:r>
      <w:r w:rsidR="00130473" w:rsidRPr="00130473">
        <w:rPr>
          <w:rFonts w:ascii="Arial" w:hAnsi="Arial" w:cs="Arial"/>
          <w:sz w:val="28"/>
          <w:szCs w:val="28"/>
        </w:rPr>
        <w:t xml:space="preserve"> требованиям</w:t>
      </w:r>
      <w:r w:rsidR="007D232B">
        <w:rPr>
          <w:rFonts w:ascii="Arial" w:hAnsi="Arial" w:cs="Arial"/>
          <w:sz w:val="28"/>
          <w:szCs w:val="28"/>
        </w:rPr>
        <w:t xml:space="preserve">, в </w:t>
      </w:r>
      <w:r w:rsidR="007D232B">
        <w:rPr>
          <w:rFonts w:ascii="Arial" w:hAnsi="Arial" w:cs="Arial"/>
          <w:sz w:val="28"/>
          <w:szCs w:val="28"/>
        </w:rPr>
        <w:lastRenderedPageBreak/>
        <w:t xml:space="preserve">частности,  </w:t>
      </w:r>
      <w:r w:rsidR="00130473" w:rsidRPr="00130473">
        <w:rPr>
          <w:rFonts w:ascii="Arial" w:hAnsi="Arial" w:cs="Arial"/>
          <w:sz w:val="28"/>
          <w:szCs w:val="28"/>
        </w:rPr>
        <w:t xml:space="preserve"> отсутствию неправомерного заимствования, то тогда она </w:t>
      </w:r>
      <w:r w:rsidR="007D232B">
        <w:rPr>
          <w:rFonts w:ascii="Arial" w:hAnsi="Arial" w:cs="Arial"/>
          <w:sz w:val="28"/>
          <w:szCs w:val="28"/>
        </w:rPr>
        <w:t xml:space="preserve">остается только рукописью с отрицательной оценкой. </w:t>
      </w:r>
    </w:p>
    <w:p w:rsidR="00027073" w:rsidRPr="003462D2" w:rsidRDefault="00DB37B5" w:rsidP="000F498E">
      <w:pPr>
        <w:rPr>
          <w:rFonts w:ascii="Arial" w:hAnsi="Arial" w:cs="Arial"/>
          <w:sz w:val="28"/>
          <w:szCs w:val="28"/>
          <w:u w:val="single"/>
        </w:rPr>
      </w:pPr>
      <w:r w:rsidRPr="003462D2">
        <w:rPr>
          <w:rFonts w:ascii="Arial" w:hAnsi="Arial" w:cs="Arial"/>
          <w:sz w:val="28"/>
          <w:szCs w:val="28"/>
          <w:u w:val="single"/>
        </w:rPr>
        <w:t>О творчестве и науке в студенческих работах</w:t>
      </w:r>
    </w:p>
    <w:p w:rsidR="0020125D" w:rsidRDefault="0020125D" w:rsidP="000F498E">
      <w:pPr>
        <w:rPr>
          <w:rFonts w:ascii="Arial" w:hAnsi="Arial" w:cs="Arial"/>
          <w:sz w:val="28"/>
          <w:szCs w:val="28"/>
        </w:rPr>
      </w:pPr>
      <w:r w:rsidRPr="0020125D">
        <w:rPr>
          <w:rFonts w:ascii="Arial" w:hAnsi="Arial" w:cs="Arial"/>
          <w:sz w:val="28"/>
          <w:szCs w:val="28"/>
        </w:rPr>
        <w:t xml:space="preserve">В публикациях учебные, методические, технические и иные </w:t>
      </w:r>
      <w:r w:rsidR="00C53FB8">
        <w:rPr>
          <w:rFonts w:ascii="Arial" w:hAnsi="Arial" w:cs="Arial"/>
          <w:sz w:val="28"/>
          <w:szCs w:val="28"/>
        </w:rPr>
        <w:t xml:space="preserve">студенческие </w:t>
      </w:r>
      <w:r w:rsidRPr="0020125D">
        <w:rPr>
          <w:rFonts w:ascii="Arial" w:hAnsi="Arial" w:cs="Arial"/>
          <w:sz w:val="28"/>
          <w:szCs w:val="28"/>
        </w:rPr>
        <w:t>произведения, связанные с научными воззрениями, обычно относят к научным произведениям, что выглядит не достаточно корректно.  Особенно это стало актуальным в последнее время,  когда появились требования размещать письменные студенческие работы (рефераты, курсовые, выпускные квалификационные работы (дипломные проекты, магистерские диссертации)) в базах данных сайтов ВУЗов.</w:t>
      </w:r>
    </w:p>
    <w:p w:rsidR="00945A34" w:rsidRDefault="00317174" w:rsidP="000F498E">
      <w:pPr>
        <w:rPr>
          <w:rFonts w:ascii="Arial" w:hAnsi="Arial" w:cs="Arial"/>
          <w:sz w:val="28"/>
          <w:szCs w:val="28"/>
        </w:rPr>
      </w:pPr>
      <w:r>
        <w:rPr>
          <w:rFonts w:ascii="Arial" w:hAnsi="Arial" w:cs="Arial"/>
          <w:sz w:val="28"/>
          <w:szCs w:val="28"/>
        </w:rPr>
        <w:t>В подавляющем большинстве студентов ВУЗов готовят к практической, а не научной  деятельности. Из этого не следует, что в практической деятельности не используются элементы творческой деятельности. Однако если существуют процедуры умственной (рациональной) деятельности, то  процедуры творческой деятельности не существуют. Творческие способности развивают сами студенты в творческой обстановке при общении с творческими преподавателями и другими студентами</w:t>
      </w:r>
      <w:r w:rsidR="00C53FB8">
        <w:rPr>
          <w:rFonts w:ascii="Arial" w:hAnsi="Arial" w:cs="Arial"/>
          <w:sz w:val="28"/>
          <w:szCs w:val="28"/>
        </w:rPr>
        <w:t>, как правило, на внеаудиторных занятиях</w:t>
      </w:r>
      <w:r>
        <w:rPr>
          <w:rFonts w:ascii="Arial" w:hAnsi="Arial" w:cs="Arial"/>
          <w:sz w:val="28"/>
          <w:szCs w:val="28"/>
        </w:rPr>
        <w:t>.</w:t>
      </w:r>
    </w:p>
    <w:p w:rsidR="00E84E62" w:rsidRDefault="00E84E62" w:rsidP="00292F2B">
      <w:pPr>
        <w:rPr>
          <w:rFonts w:ascii="Arial" w:hAnsi="Arial" w:cs="Arial"/>
          <w:sz w:val="28"/>
          <w:szCs w:val="28"/>
        </w:rPr>
      </w:pPr>
      <w:r>
        <w:rPr>
          <w:rFonts w:ascii="Arial" w:hAnsi="Arial" w:cs="Arial"/>
          <w:sz w:val="28"/>
          <w:szCs w:val="28"/>
        </w:rPr>
        <w:t>Во многих ВУЗах понятие творческой деятельности сводится к понятию научная деятельность, но основой научной деятельности является умственная (рациональная) деятельность, которая базируется на исследовате</w:t>
      </w:r>
      <w:r w:rsidR="00292F2B">
        <w:rPr>
          <w:rFonts w:ascii="Arial" w:hAnsi="Arial" w:cs="Arial"/>
          <w:sz w:val="28"/>
          <w:szCs w:val="28"/>
        </w:rPr>
        <w:t xml:space="preserve">льских методах (инструментах). Однако </w:t>
      </w:r>
      <w:r>
        <w:rPr>
          <w:rFonts w:ascii="Arial" w:hAnsi="Arial" w:cs="Arial"/>
          <w:sz w:val="28"/>
          <w:szCs w:val="28"/>
        </w:rPr>
        <w:t xml:space="preserve"> исследовательские инструменты используются и в практической деятельности. </w:t>
      </w:r>
      <w:r w:rsidR="00292F2B">
        <w:rPr>
          <w:rFonts w:ascii="Arial" w:hAnsi="Arial" w:cs="Arial"/>
          <w:sz w:val="28"/>
          <w:szCs w:val="28"/>
        </w:rPr>
        <w:t>Поэтому студенты магистратуры в обязательном порядке должны изучать исследовательские инструменты, ведь магистр</w:t>
      </w:r>
      <w:r w:rsidR="0074477D">
        <w:rPr>
          <w:rFonts w:ascii="Arial" w:hAnsi="Arial" w:cs="Arial"/>
          <w:sz w:val="28"/>
          <w:szCs w:val="28"/>
        </w:rPr>
        <w:t xml:space="preserve"> (исследователь)</w:t>
      </w:r>
      <w:r w:rsidR="00292F2B">
        <w:rPr>
          <w:rFonts w:ascii="Arial" w:hAnsi="Arial" w:cs="Arial"/>
          <w:sz w:val="28"/>
          <w:szCs w:val="28"/>
        </w:rPr>
        <w:t xml:space="preserve"> – это выпускник, который должен обладать исследовательской компетентностью.</w:t>
      </w:r>
    </w:p>
    <w:p w:rsidR="00C53FB8" w:rsidRDefault="00C53FB8" w:rsidP="003462D2">
      <w:pPr>
        <w:rPr>
          <w:rFonts w:ascii="Arial" w:hAnsi="Arial" w:cs="Arial"/>
          <w:sz w:val="28"/>
          <w:szCs w:val="28"/>
        </w:rPr>
      </w:pPr>
      <w:r w:rsidRPr="00C53FB8">
        <w:rPr>
          <w:rFonts w:ascii="Arial" w:hAnsi="Arial" w:cs="Arial"/>
          <w:sz w:val="28"/>
          <w:szCs w:val="28"/>
        </w:rPr>
        <w:lastRenderedPageBreak/>
        <w:t xml:space="preserve">Выпускник ВУЗа должен заучить до автоматизма стандартные операции (приемы-действия), выполняемые  в соответствии со стандартными процедурами (приемами-процедурами); уметь использовать стандартные операции в нестандартных </w:t>
      </w:r>
      <w:proofErr w:type="spellStart"/>
      <w:r w:rsidRPr="00C53FB8">
        <w:rPr>
          <w:rFonts w:ascii="Arial" w:hAnsi="Arial" w:cs="Arial"/>
          <w:sz w:val="28"/>
          <w:szCs w:val="28"/>
        </w:rPr>
        <w:t>деятельностных</w:t>
      </w:r>
      <w:proofErr w:type="spellEnd"/>
      <w:r w:rsidRPr="00C53FB8">
        <w:rPr>
          <w:rFonts w:ascii="Arial" w:hAnsi="Arial" w:cs="Arial"/>
          <w:sz w:val="28"/>
          <w:szCs w:val="28"/>
        </w:rPr>
        <w:t xml:space="preserve"> ситуациях и знать, как можно использовать нестандартные операции в нестандартных ситуациях.   </w:t>
      </w:r>
    </w:p>
    <w:p w:rsidR="00702C4B" w:rsidRPr="00702C4B" w:rsidRDefault="003462D2" w:rsidP="00702C4B">
      <w:pPr>
        <w:rPr>
          <w:rFonts w:ascii="Arial" w:hAnsi="Arial" w:cs="Arial"/>
          <w:sz w:val="28"/>
          <w:szCs w:val="28"/>
        </w:rPr>
      </w:pPr>
      <w:r>
        <w:rPr>
          <w:rFonts w:ascii="Arial" w:hAnsi="Arial" w:cs="Arial"/>
          <w:sz w:val="28"/>
          <w:szCs w:val="28"/>
        </w:rPr>
        <w:t>В заключение отметим, что, н</w:t>
      </w:r>
      <w:r w:rsidR="00DB37B5">
        <w:rPr>
          <w:rFonts w:ascii="Arial" w:hAnsi="Arial" w:cs="Arial"/>
          <w:sz w:val="28"/>
          <w:szCs w:val="28"/>
        </w:rPr>
        <w:t>а наш взгляд, с</w:t>
      </w:r>
      <w:r w:rsidR="00702C4B" w:rsidRPr="00702C4B">
        <w:rPr>
          <w:rFonts w:ascii="Arial" w:hAnsi="Arial" w:cs="Arial"/>
          <w:sz w:val="28"/>
          <w:szCs w:val="28"/>
        </w:rPr>
        <w:t xml:space="preserve">туденческие работы можно классифицировать на виды по нескольким основаниям: </w:t>
      </w:r>
    </w:p>
    <w:p w:rsidR="00702C4B" w:rsidRPr="00702C4B" w:rsidRDefault="00702C4B" w:rsidP="00702C4B">
      <w:pPr>
        <w:rPr>
          <w:rFonts w:ascii="Arial" w:hAnsi="Arial" w:cs="Arial"/>
          <w:sz w:val="28"/>
          <w:szCs w:val="28"/>
        </w:rPr>
      </w:pPr>
      <w:r w:rsidRPr="00702C4B">
        <w:rPr>
          <w:rFonts w:ascii="Arial" w:hAnsi="Arial" w:cs="Arial"/>
          <w:sz w:val="28"/>
          <w:szCs w:val="28"/>
        </w:rPr>
        <w:t>- целям (</w:t>
      </w:r>
      <w:proofErr w:type="gramStart"/>
      <w:r w:rsidRPr="00702C4B">
        <w:rPr>
          <w:rFonts w:ascii="Arial" w:hAnsi="Arial" w:cs="Arial"/>
          <w:sz w:val="28"/>
          <w:szCs w:val="28"/>
        </w:rPr>
        <w:t>образовательные</w:t>
      </w:r>
      <w:proofErr w:type="gramEnd"/>
      <w:r w:rsidRPr="00702C4B">
        <w:rPr>
          <w:rFonts w:ascii="Arial" w:hAnsi="Arial" w:cs="Arial"/>
          <w:sz w:val="28"/>
          <w:szCs w:val="28"/>
        </w:rPr>
        <w:t xml:space="preserve"> (учебные, педагогические), научные,  практические),  </w:t>
      </w:r>
    </w:p>
    <w:p w:rsidR="00702C4B" w:rsidRPr="00702C4B" w:rsidRDefault="00702C4B" w:rsidP="00702C4B">
      <w:pPr>
        <w:rPr>
          <w:rFonts w:ascii="Arial" w:hAnsi="Arial" w:cs="Arial"/>
          <w:sz w:val="28"/>
          <w:szCs w:val="28"/>
        </w:rPr>
      </w:pPr>
      <w:r w:rsidRPr="00702C4B">
        <w:rPr>
          <w:rFonts w:ascii="Arial" w:hAnsi="Arial" w:cs="Arial"/>
          <w:sz w:val="28"/>
          <w:szCs w:val="28"/>
        </w:rPr>
        <w:t>- инструментарию (</w:t>
      </w:r>
      <w:proofErr w:type="gramStart"/>
      <w:r w:rsidRPr="00702C4B">
        <w:rPr>
          <w:rFonts w:ascii="Arial" w:hAnsi="Arial" w:cs="Arial"/>
          <w:sz w:val="28"/>
          <w:szCs w:val="28"/>
        </w:rPr>
        <w:t>рутинные</w:t>
      </w:r>
      <w:proofErr w:type="gramEnd"/>
      <w:r w:rsidRPr="00702C4B">
        <w:rPr>
          <w:rFonts w:ascii="Arial" w:hAnsi="Arial" w:cs="Arial"/>
          <w:sz w:val="28"/>
          <w:szCs w:val="28"/>
        </w:rPr>
        <w:t xml:space="preserve">, проектные, исследовательские), </w:t>
      </w:r>
    </w:p>
    <w:p w:rsidR="00702C4B" w:rsidRPr="00702C4B" w:rsidRDefault="00702C4B" w:rsidP="00702C4B">
      <w:pPr>
        <w:rPr>
          <w:rFonts w:ascii="Arial" w:hAnsi="Arial" w:cs="Arial"/>
          <w:sz w:val="28"/>
          <w:szCs w:val="28"/>
        </w:rPr>
      </w:pPr>
      <w:r w:rsidRPr="00702C4B">
        <w:rPr>
          <w:rFonts w:ascii="Arial" w:hAnsi="Arial" w:cs="Arial"/>
          <w:sz w:val="28"/>
          <w:szCs w:val="28"/>
        </w:rPr>
        <w:t>- виду деятельности (рациональные, творческие, эмоциональные).</w:t>
      </w:r>
    </w:p>
    <w:p w:rsidR="00702C4B" w:rsidRPr="00702C4B" w:rsidRDefault="00702C4B" w:rsidP="00702C4B">
      <w:pPr>
        <w:rPr>
          <w:rFonts w:ascii="Arial" w:hAnsi="Arial" w:cs="Arial"/>
          <w:sz w:val="28"/>
          <w:szCs w:val="28"/>
        </w:rPr>
      </w:pPr>
      <w:r w:rsidRPr="00702C4B">
        <w:rPr>
          <w:rFonts w:ascii="Arial" w:hAnsi="Arial" w:cs="Arial"/>
          <w:sz w:val="28"/>
          <w:szCs w:val="28"/>
        </w:rPr>
        <w:t xml:space="preserve">Состав частей студенческой работы зависит от ее вида и состоит из   описания задания (постановка задачи), реализации задачи с помощью известных инструментов (практическая часть) и выводов.  Если задание предусматривает поиск инструментов, то во вторую часть входит аналитический обзор известных публикаций по  теме задания (теоретическая часть) и выбор подходящего инструмента. </w:t>
      </w:r>
    </w:p>
    <w:p w:rsidR="00702C4B" w:rsidRPr="00702C4B" w:rsidRDefault="00702C4B" w:rsidP="00702C4B">
      <w:pPr>
        <w:rPr>
          <w:rFonts w:ascii="Arial" w:hAnsi="Arial" w:cs="Arial"/>
          <w:sz w:val="28"/>
          <w:szCs w:val="28"/>
        </w:rPr>
      </w:pPr>
      <w:r w:rsidRPr="00702C4B">
        <w:rPr>
          <w:rFonts w:ascii="Arial" w:hAnsi="Arial" w:cs="Arial"/>
          <w:sz w:val="28"/>
          <w:szCs w:val="28"/>
        </w:rPr>
        <w:t>Форма представления студенческой работы зависит от ее вида и требований ГОСТа к оформлению цитирования.</w:t>
      </w:r>
    </w:p>
    <w:p w:rsidR="00702C4B" w:rsidRPr="00702C4B" w:rsidRDefault="00702C4B" w:rsidP="00702C4B">
      <w:pPr>
        <w:rPr>
          <w:rFonts w:ascii="Arial" w:hAnsi="Arial" w:cs="Arial"/>
          <w:sz w:val="28"/>
          <w:szCs w:val="28"/>
        </w:rPr>
      </w:pPr>
      <w:r w:rsidRPr="00702C4B">
        <w:rPr>
          <w:rFonts w:ascii="Arial" w:hAnsi="Arial" w:cs="Arial"/>
          <w:sz w:val="28"/>
          <w:szCs w:val="28"/>
        </w:rPr>
        <w:t>Если задание предусматривает творческую составляющую, то тогда   требования к форме  студенческой работы определяются требованиями к произведениям.</w:t>
      </w:r>
    </w:p>
    <w:p w:rsidR="00C53FB8" w:rsidRDefault="00C53FB8" w:rsidP="00DB37B5">
      <w:pPr>
        <w:rPr>
          <w:rFonts w:ascii="Arial" w:hAnsi="Arial" w:cs="Arial"/>
          <w:sz w:val="28"/>
          <w:szCs w:val="28"/>
        </w:rPr>
      </w:pPr>
      <w:r w:rsidRPr="00C53FB8">
        <w:rPr>
          <w:rFonts w:ascii="Arial" w:hAnsi="Arial" w:cs="Arial"/>
          <w:sz w:val="28"/>
          <w:szCs w:val="28"/>
        </w:rPr>
        <w:t>Если задание предусматривает научную составляющую, то тогда требования к форме  студенческой работы определяются требованиями к научной публикации.</w:t>
      </w:r>
    </w:p>
    <w:p w:rsidR="000F498E" w:rsidRPr="000F498E" w:rsidRDefault="00702C4B" w:rsidP="00DB37B5">
      <w:pPr>
        <w:rPr>
          <w:rFonts w:ascii="Arial" w:hAnsi="Arial" w:cs="Arial"/>
          <w:sz w:val="28"/>
          <w:szCs w:val="28"/>
        </w:rPr>
      </w:pPr>
      <w:r w:rsidRPr="00702C4B">
        <w:rPr>
          <w:rFonts w:ascii="Arial" w:hAnsi="Arial" w:cs="Arial"/>
          <w:sz w:val="28"/>
          <w:szCs w:val="28"/>
        </w:rPr>
        <w:t>В связи с тем, что научная составляющая студенческой работы обладает кроме творческой (с</w:t>
      </w:r>
      <w:r w:rsidR="003C5BED">
        <w:rPr>
          <w:rFonts w:ascii="Arial" w:hAnsi="Arial" w:cs="Arial"/>
          <w:sz w:val="28"/>
          <w:szCs w:val="28"/>
        </w:rPr>
        <w:t>убъективной) части и объективной</w:t>
      </w:r>
      <w:r w:rsidRPr="00702C4B">
        <w:rPr>
          <w:rFonts w:ascii="Arial" w:hAnsi="Arial" w:cs="Arial"/>
          <w:sz w:val="28"/>
          <w:szCs w:val="28"/>
        </w:rPr>
        <w:t xml:space="preserve"> часть</w:t>
      </w:r>
      <w:r w:rsidR="003C5BED">
        <w:rPr>
          <w:rFonts w:ascii="Arial" w:hAnsi="Arial" w:cs="Arial"/>
          <w:sz w:val="28"/>
          <w:szCs w:val="28"/>
        </w:rPr>
        <w:t>ю</w:t>
      </w:r>
      <w:r w:rsidRPr="00702C4B">
        <w:rPr>
          <w:rFonts w:ascii="Arial" w:hAnsi="Arial" w:cs="Arial"/>
          <w:sz w:val="28"/>
          <w:szCs w:val="28"/>
        </w:rPr>
        <w:t xml:space="preserve">, то к этой части можно предъявить формальное требование </w:t>
      </w:r>
      <w:r w:rsidRPr="00702C4B">
        <w:rPr>
          <w:rFonts w:ascii="Arial" w:hAnsi="Arial" w:cs="Arial"/>
          <w:sz w:val="28"/>
          <w:szCs w:val="28"/>
        </w:rPr>
        <w:lastRenderedPageBreak/>
        <w:t>минимального уровня научности - минимальной новизны</w:t>
      </w:r>
      <w:r w:rsidR="00C53FB8">
        <w:rPr>
          <w:rStyle w:val="a6"/>
          <w:rFonts w:ascii="Arial" w:hAnsi="Arial" w:cs="Arial"/>
          <w:sz w:val="28"/>
          <w:szCs w:val="28"/>
        </w:rPr>
        <w:endnoteReference w:id="13"/>
      </w:r>
      <w:r w:rsidRPr="00702C4B">
        <w:rPr>
          <w:rFonts w:ascii="Arial" w:hAnsi="Arial" w:cs="Arial"/>
          <w:sz w:val="28"/>
          <w:szCs w:val="28"/>
        </w:rPr>
        <w:t xml:space="preserve">. Минимальная новизна в студенческой работе подразумевает как минимум одно новое предложение (положение, мысль), которое отсутствует в изученных научных публикациях. Кроме того, к  требованиям к научным свойствам студенческой работы можно отнести полезность нового предложения и его соответствие требованиям научной рациональности.     </w:t>
      </w:r>
    </w:p>
    <w:p w:rsidR="00027073" w:rsidRDefault="00027073" w:rsidP="00027073">
      <w:pPr>
        <w:rPr>
          <w:rFonts w:ascii="Arial" w:hAnsi="Arial" w:cs="Arial"/>
          <w:sz w:val="28"/>
          <w:szCs w:val="28"/>
        </w:rPr>
      </w:pPr>
      <w:r w:rsidRPr="000F498E">
        <w:rPr>
          <w:rFonts w:ascii="Arial" w:hAnsi="Arial" w:cs="Arial"/>
          <w:b/>
          <w:sz w:val="28"/>
          <w:szCs w:val="28"/>
        </w:rPr>
        <w:t>Выводы</w:t>
      </w:r>
      <w:r>
        <w:rPr>
          <w:rFonts w:ascii="Arial" w:hAnsi="Arial" w:cs="Arial"/>
          <w:sz w:val="28"/>
          <w:szCs w:val="28"/>
        </w:rPr>
        <w:t>. С</w:t>
      </w:r>
      <w:r w:rsidRPr="00187A38">
        <w:rPr>
          <w:rFonts w:ascii="Arial" w:hAnsi="Arial" w:cs="Arial"/>
          <w:sz w:val="28"/>
          <w:szCs w:val="28"/>
        </w:rPr>
        <w:t>туденческая работа как письменный квалификационный   студенческий продукт представляет собой сложный объект, который должен соответствовать требованиям, предъявляемым ФЗ «Об образовании в РФ», «О науке…»</w:t>
      </w:r>
      <w:r w:rsidR="003C5BED" w:rsidRPr="003C5BED">
        <w:t xml:space="preserve"> </w:t>
      </w:r>
      <w:r w:rsidR="003C5BED">
        <w:t xml:space="preserve">и </w:t>
      </w:r>
      <w:r w:rsidR="003C5BED">
        <w:rPr>
          <w:rFonts w:ascii="Arial" w:hAnsi="Arial" w:cs="Arial"/>
          <w:sz w:val="28"/>
          <w:szCs w:val="28"/>
        </w:rPr>
        <w:t>ГК РФ</w:t>
      </w:r>
      <w:r w:rsidRPr="00187A38">
        <w:rPr>
          <w:rFonts w:ascii="Arial" w:hAnsi="Arial" w:cs="Arial"/>
          <w:sz w:val="28"/>
          <w:szCs w:val="28"/>
        </w:rPr>
        <w:t xml:space="preserve">, а также локальным НПА ВУЗов,  НТД, в частности, ГОСТам и стандартам ВУЗов и при необходимости договорам, связанным с оборотом объектов интеллектуальных прав.  </w:t>
      </w:r>
    </w:p>
    <w:p w:rsidR="00C55F71" w:rsidRDefault="00027073" w:rsidP="00027073">
      <w:pPr>
        <w:rPr>
          <w:rFonts w:ascii="Arial" w:hAnsi="Arial" w:cs="Arial"/>
          <w:sz w:val="28"/>
          <w:szCs w:val="28"/>
        </w:rPr>
      </w:pPr>
      <w:r w:rsidRPr="00187A38">
        <w:rPr>
          <w:rFonts w:ascii="Arial" w:hAnsi="Arial" w:cs="Arial"/>
          <w:sz w:val="28"/>
          <w:szCs w:val="28"/>
        </w:rPr>
        <w:t xml:space="preserve">Требования к студенческим работам не должны носить общий характер,  т.к. представляют собой сложную структуру и </w:t>
      </w:r>
      <w:r>
        <w:rPr>
          <w:rFonts w:ascii="Arial" w:hAnsi="Arial" w:cs="Arial"/>
          <w:sz w:val="28"/>
          <w:szCs w:val="28"/>
        </w:rPr>
        <w:t>их необходимо  формировать</w:t>
      </w:r>
      <w:r w:rsidRPr="00187A38">
        <w:rPr>
          <w:rFonts w:ascii="Arial" w:hAnsi="Arial" w:cs="Arial"/>
          <w:sz w:val="28"/>
          <w:szCs w:val="28"/>
        </w:rPr>
        <w:t xml:space="preserve"> на </w:t>
      </w:r>
      <w:r w:rsidR="00DB37B5">
        <w:rPr>
          <w:rFonts w:ascii="Arial" w:hAnsi="Arial" w:cs="Arial"/>
          <w:sz w:val="28"/>
          <w:szCs w:val="28"/>
        </w:rPr>
        <w:t>основе системного подхода</w:t>
      </w:r>
      <w:r w:rsidRPr="00187A38">
        <w:rPr>
          <w:rFonts w:ascii="Arial" w:hAnsi="Arial" w:cs="Arial"/>
          <w:sz w:val="28"/>
          <w:szCs w:val="28"/>
        </w:rPr>
        <w:t xml:space="preserve">. Для </w:t>
      </w:r>
      <w:proofErr w:type="spellStart"/>
      <w:r w:rsidRPr="00187A38">
        <w:rPr>
          <w:rFonts w:ascii="Arial" w:hAnsi="Arial" w:cs="Arial"/>
          <w:sz w:val="28"/>
          <w:szCs w:val="28"/>
        </w:rPr>
        <w:t>Минобрнауки</w:t>
      </w:r>
      <w:proofErr w:type="spellEnd"/>
      <w:r w:rsidRPr="00187A38">
        <w:rPr>
          <w:rFonts w:ascii="Arial" w:hAnsi="Arial" w:cs="Arial"/>
          <w:sz w:val="28"/>
          <w:szCs w:val="28"/>
        </w:rPr>
        <w:t xml:space="preserve"> РФ, наверное, настало время, когда следует обратить внимание на поднятую проблему и объявит</w:t>
      </w:r>
      <w:r>
        <w:rPr>
          <w:rFonts w:ascii="Arial" w:hAnsi="Arial" w:cs="Arial"/>
          <w:sz w:val="28"/>
          <w:szCs w:val="28"/>
        </w:rPr>
        <w:t>ь</w:t>
      </w:r>
      <w:r w:rsidRPr="00187A38">
        <w:rPr>
          <w:rFonts w:ascii="Arial" w:hAnsi="Arial" w:cs="Arial"/>
          <w:sz w:val="28"/>
          <w:szCs w:val="28"/>
        </w:rPr>
        <w:t xml:space="preserve"> конкурс на разработку системы противодействия студенческому плагиату.</w:t>
      </w:r>
    </w:p>
    <w:p w:rsidR="000F498E" w:rsidRDefault="00027073" w:rsidP="00027073">
      <w:pPr>
        <w:rPr>
          <w:rFonts w:ascii="Arial" w:hAnsi="Arial" w:cs="Arial"/>
          <w:sz w:val="28"/>
          <w:szCs w:val="28"/>
        </w:rPr>
      </w:pPr>
      <w:r w:rsidRPr="00187A38">
        <w:rPr>
          <w:rFonts w:ascii="Arial" w:hAnsi="Arial" w:cs="Arial"/>
          <w:sz w:val="28"/>
          <w:szCs w:val="28"/>
        </w:rPr>
        <w:t xml:space="preserve">      </w:t>
      </w:r>
    </w:p>
    <w:p w:rsidR="000F498E" w:rsidRDefault="000F498E" w:rsidP="000F498E">
      <w:pPr>
        <w:rPr>
          <w:rFonts w:ascii="Arial" w:hAnsi="Arial" w:cs="Arial"/>
          <w:sz w:val="28"/>
          <w:szCs w:val="28"/>
        </w:rPr>
      </w:pPr>
      <w:r>
        <w:rPr>
          <w:rFonts w:ascii="Arial" w:hAnsi="Arial" w:cs="Arial"/>
          <w:sz w:val="28"/>
          <w:szCs w:val="28"/>
        </w:rPr>
        <w:t>Список цитируемых публикаций</w:t>
      </w:r>
    </w:p>
    <w:sectPr w:rsidR="000F498E">
      <w:footerReference w:type="default" r:id="rId8"/>
      <w:footnotePr>
        <w:numFmt w:val="lowerLetter"/>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4C" w:rsidRDefault="00795F4C" w:rsidP="00AD510B">
      <w:pPr>
        <w:spacing w:line="240" w:lineRule="auto"/>
      </w:pPr>
      <w:r>
        <w:separator/>
      </w:r>
    </w:p>
  </w:endnote>
  <w:endnote w:type="continuationSeparator" w:id="0">
    <w:p w:rsidR="00795F4C" w:rsidRDefault="00795F4C" w:rsidP="00AD510B">
      <w:pPr>
        <w:spacing w:line="240" w:lineRule="auto"/>
      </w:pPr>
      <w:r>
        <w:continuationSeparator/>
      </w:r>
    </w:p>
  </w:endnote>
  <w:endnote w:id="1">
    <w:p w:rsidR="00AD510B" w:rsidRDefault="00AD510B">
      <w:pPr>
        <w:pStyle w:val="a4"/>
      </w:pPr>
      <w:r>
        <w:rPr>
          <w:rStyle w:val="a6"/>
        </w:rPr>
        <w:endnoteRef/>
      </w:r>
      <w:r>
        <w:t xml:space="preserve"> </w:t>
      </w:r>
      <w:r w:rsidRPr="00AD510B">
        <w:t xml:space="preserve">Савочкина Т. С., </w:t>
      </w:r>
      <w:proofErr w:type="spellStart"/>
      <w:r w:rsidRPr="00AD510B">
        <w:t>Нератова</w:t>
      </w:r>
      <w:proofErr w:type="spellEnd"/>
      <w:r w:rsidRPr="00AD510B">
        <w:t xml:space="preserve"> И. В. Студенческий плагиат в высшем профессиональном образовании // Вестник Тверского государственного университета. Серия: Педагогика и психология. 2009. № 6. С. 90–104.</w:t>
      </w:r>
    </w:p>
  </w:endnote>
  <w:endnote w:id="2">
    <w:p w:rsidR="00AD510B" w:rsidRDefault="00AD510B">
      <w:pPr>
        <w:pStyle w:val="a4"/>
      </w:pPr>
      <w:r>
        <w:rPr>
          <w:rStyle w:val="a6"/>
        </w:rPr>
        <w:endnoteRef/>
      </w:r>
      <w:r>
        <w:t xml:space="preserve"> </w:t>
      </w:r>
      <w:r w:rsidRPr="00AD510B">
        <w:t xml:space="preserve">Ахметов Р.Ш. Противодействие студенческому плагиату как необходимое условие </w:t>
      </w:r>
      <w:proofErr w:type="gramStart"/>
      <w:r w:rsidRPr="00AD510B">
        <w:t>эффективности обучения // Перспективы развития региона</w:t>
      </w:r>
      <w:proofErr w:type="gramEnd"/>
      <w:r w:rsidRPr="00AD510B">
        <w:t xml:space="preserve"> и проблемы  подготовки  специалистов в области экологической и промышленной безопасности, географии и геологии. – Оренбург</w:t>
      </w:r>
      <w:proofErr w:type="gramStart"/>
      <w:r w:rsidRPr="00AD510B">
        <w:t xml:space="preserve">.:  </w:t>
      </w:r>
      <w:proofErr w:type="gramEnd"/>
      <w:r w:rsidRPr="00AD510B">
        <w:t>Оренбургский государственный университет, 2012. - С. 766-770.</w:t>
      </w:r>
    </w:p>
  </w:endnote>
  <w:endnote w:id="3">
    <w:p w:rsidR="00AD510B" w:rsidRDefault="00AD510B">
      <w:pPr>
        <w:pStyle w:val="a4"/>
      </w:pPr>
      <w:r>
        <w:rPr>
          <w:rStyle w:val="a6"/>
        </w:rPr>
        <w:endnoteRef/>
      </w:r>
      <w:r>
        <w:t xml:space="preserve"> </w:t>
      </w:r>
      <w:proofErr w:type="spellStart"/>
      <w:r w:rsidRPr="00AD510B">
        <w:t>Кичерова</w:t>
      </w:r>
      <w:proofErr w:type="spellEnd"/>
      <w:r w:rsidRPr="00AD510B">
        <w:t xml:space="preserve"> М. Н. и др. Плагиат в студенческих работах: анализ сущности проблемы // Интернет-журнал «НАУКОВЕДЕНИЕ». – 2013. - №3. URL:http://naukovedenie.ru/ (Дата доступа 12.09.14).</w:t>
      </w:r>
    </w:p>
  </w:endnote>
  <w:endnote w:id="4">
    <w:p w:rsidR="00AD510B" w:rsidRDefault="00AD510B" w:rsidP="00AD510B">
      <w:pPr>
        <w:pStyle w:val="a4"/>
      </w:pPr>
      <w:r>
        <w:rPr>
          <w:rStyle w:val="a6"/>
        </w:rPr>
        <w:endnoteRef/>
      </w:r>
      <w:r>
        <w:t xml:space="preserve"> </w:t>
      </w:r>
      <w:r w:rsidRPr="00AD510B">
        <w:t>Нестеров А. В. Плагиат в научной сфере // Право интеллектуальной собственности. - 2014. - №1. – С. 4-7.</w:t>
      </w:r>
    </w:p>
  </w:endnote>
  <w:endnote w:id="5">
    <w:p w:rsidR="00A34F5E" w:rsidRDefault="00A34F5E">
      <w:pPr>
        <w:pStyle w:val="a4"/>
      </w:pPr>
      <w:r>
        <w:rPr>
          <w:rStyle w:val="a6"/>
        </w:rPr>
        <w:endnoteRef/>
      </w:r>
      <w:r>
        <w:t xml:space="preserve"> </w:t>
      </w:r>
      <w:r w:rsidRPr="00A34F5E">
        <w:t>Нестеров А. В. Тензорный подход к анализу и синтезу систем // Научно-техническая информация. Серия 2: Информационные процессы и системы. 1995. № 9. С. 26-31.</w:t>
      </w:r>
    </w:p>
  </w:endnote>
  <w:endnote w:id="6">
    <w:p w:rsidR="00C55F71" w:rsidRDefault="00C55F71" w:rsidP="00C55F71">
      <w:pPr>
        <w:pStyle w:val="a4"/>
      </w:pPr>
      <w:r>
        <w:rPr>
          <w:rStyle w:val="a6"/>
        </w:rPr>
        <w:endnoteRef/>
      </w:r>
      <w:r>
        <w:t xml:space="preserve"> </w:t>
      </w:r>
      <w:proofErr w:type="spellStart"/>
      <w:r>
        <w:t>Кулинкович</w:t>
      </w:r>
      <w:proofErr w:type="spellEnd"/>
      <w:r>
        <w:t>, Т.О. Основы научного цитирования : метод</w:t>
      </w:r>
      <w:proofErr w:type="gramStart"/>
      <w:r>
        <w:t>.</w:t>
      </w:r>
      <w:proofErr w:type="gramEnd"/>
      <w:r>
        <w:t xml:space="preserve"> </w:t>
      </w:r>
      <w:proofErr w:type="gramStart"/>
      <w:r>
        <w:t>п</w:t>
      </w:r>
      <w:proofErr w:type="gramEnd"/>
      <w:r>
        <w:t>особие для студентов и магистрантов, обучающихся по спец. 1–23 01 04 «Психология». – Минск: БГУ, 2010. – 58 с.</w:t>
      </w:r>
    </w:p>
  </w:endnote>
  <w:endnote w:id="7">
    <w:p w:rsidR="003C59C6" w:rsidRDefault="003C59C6">
      <w:pPr>
        <w:pStyle w:val="a4"/>
      </w:pPr>
      <w:r>
        <w:rPr>
          <w:rStyle w:val="a6"/>
        </w:rPr>
        <w:endnoteRef/>
      </w:r>
      <w:r>
        <w:t xml:space="preserve"> </w:t>
      </w:r>
      <w:r w:rsidR="004234D9" w:rsidRPr="004234D9">
        <w:t xml:space="preserve">Нестеров А. В. </w:t>
      </w:r>
      <w:proofErr w:type="spellStart"/>
      <w:r w:rsidR="004234D9" w:rsidRPr="004234D9">
        <w:t>Экспертика</w:t>
      </w:r>
      <w:proofErr w:type="spellEnd"/>
      <w:r w:rsidR="004234D9" w:rsidRPr="004234D9">
        <w:t>: Общая теория экспертизы. – М.: Тип. НИУ ВШЭ, 2014. – 261 с.</w:t>
      </w:r>
    </w:p>
  </w:endnote>
  <w:endnote w:id="8">
    <w:p w:rsidR="00AD510B" w:rsidRDefault="00AD510B">
      <w:pPr>
        <w:pStyle w:val="a4"/>
      </w:pPr>
      <w:r>
        <w:rPr>
          <w:rStyle w:val="a6"/>
        </w:rPr>
        <w:endnoteRef/>
      </w:r>
      <w:r>
        <w:t xml:space="preserve"> </w:t>
      </w:r>
      <w:r w:rsidRPr="00AD510B">
        <w:t>Нестеров А. В. Об информационных объектах  и их юридических свойствах // Научно-техническая информация. Сер. 1.  2014. № 2. – С. 28-31.</w:t>
      </w:r>
    </w:p>
  </w:endnote>
  <w:endnote w:id="9">
    <w:p w:rsidR="003C5BED" w:rsidRDefault="003C5BED">
      <w:pPr>
        <w:pStyle w:val="a4"/>
      </w:pPr>
      <w:r>
        <w:rPr>
          <w:rStyle w:val="a6"/>
        </w:rPr>
        <w:endnoteRef/>
      </w:r>
      <w:r>
        <w:t xml:space="preserve"> </w:t>
      </w:r>
      <w:r w:rsidRPr="003C5BED">
        <w:t xml:space="preserve">Нестеров А. В. Компетентность. Сущность понятия и его совершенствование // Компетентность.  2005. №1. С. 3-7.    </w:t>
      </w:r>
    </w:p>
  </w:endnote>
  <w:endnote w:id="10">
    <w:p w:rsidR="00A34F5E" w:rsidRDefault="00A34F5E">
      <w:pPr>
        <w:pStyle w:val="a4"/>
      </w:pPr>
      <w:r>
        <w:rPr>
          <w:rStyle w:val="a6"/>
        </w:rPr>
        <w:endnoteRef/>
      </w:r>
      <w:r>
        <w:t xml:space="preserve"> </w:t>
      </w:r>
      <w:r w:rsidR="007D232B" w:rsidRPr="007D232B">
        <w:t xml:space="preserve">Нестеров А. В. О непрерывном профессиональном образовании // Компетентность. 2012. № 2. С. 4-11.  </w:t>
      </w:r>
    </w:p>
  </w:endnote>
  <w:endnote w:id="11">
    <w:p w:rsidR="007D232B" w:rsidRPr="00A26E0D" w:rsidRDefault="007D232B">
      <w:pPr>
        <w:pStyle w:val="a4"/>
      </w:pPr>
      <w:r>
        <w:rPr>
          <w:rStyle w:val="a6"/>
        </w:rPr>
        <w:endnoteRef/>
      </w:r>
      <w:r>
        <w:t xml:space="preserve"> </w:t>
      </w:r>
      <w:r w:rsidRPr="007D232B">
        <w:t>Нестеров А. В.  Является ли магистратура в России инновационной?</w:t>
      </w:r>
      <w:r w:rsidR="00A26E0D">
        <w:t xml:space="preserve"> // </w:t>
      </w:r>
      <w:r w:rsidR="00A26E0D" w:rsidRPr="00A26E0D">
        <w:t xml:space="preserve">Материалы VII Международной научно-практической конференции «Регионы России: стратегии и механизмы модернизации, инновационного и технологического развития». - М.: ИНИОН РАН, 26-27 мая 2011 г. </w:t>
      </w:r>
      <w:r w:rsidR="00A26E0D">
        <w:rPr>
          <w:lang w:val="en-US"/>
        </w:rPr>
        <w:t>URL</w:t>
      </w:r>
      <w:r w:rsidR="00A26E0D" w:rsidRPr="00A26E0D">
        <w:t>:</w:t>
      </w:r>
      <w:proofErr w:type="spellStart"/>
      <w:r w:rsidR="00A26E0D" w:rsidRPr="00A26E0D">
        <w:t>innclub.info›wp-content</w:t>
      </w:r>
      <w:proofErr w:type="spellEnd"/>
      <w:r w:rsidR="00A26E0D" w:rsidRPr="00A26E0D">
        <w:t>/</w:t>
      </w:r>
      <w:proofErr w:type="spellStart"/>
      <w:r w:rsidR="00A26E0D" w:rsidRPr="00A26E0D">
        <w:t>uploads</w:t>
      </w:r>
      <w:proofErr w:type="spellEnd"/>
      <w:r w:rsidR="00A26E0D" w:rsidRPr="00A26E0D">
        <w:t>/2011/09/</w:t>
      </w:r>
      <w:proofErr w:type="spellStart"/>
      <w:r w:rsidR="00A26E0D" w:rsidRPr="00A26E0D">
        <w:t>нестеров</w:t>
      </w:r>
      <w:proofErr w:type="spellEnd"/>
      <w:r w:rsidR="00A26E0D" w:rsidRPr="00A26E0D">
        <w:t>.</w:t>
      </w:r>
    </w:p>
  </w:endnote>
  <w:endnote w:id="12">
    <w:p w:rsidR="00A34F5E" w:rsidRDefault="00A34F5E">
      <w:pPr>
        <w:pStyle w:val="a4"/>
      </w:pPr>
      <w:r>
        <w:rPr>
          <w:rStyle w:val="a6"/>
        </w:rPr>
        <w:endnoteRef/>
      </w:r>
      <w:r>
        <w:t xml:space="preserve"> </w:t>
      </w:r>
      <w:r w:rsidRPr="00A34F5E">
        <w:t>Нестеров А. В. Компьютерные методы и средства глубокой обработки, анализа и синтеза общедоступных документов. Новосибирск: Изд-во ГПНТБ Сибирского отделения АН СССР, 1991. - 214 с.</w:t>
      </w:r>
    </w:p>
  </w:endnote>
  <w:endnote w:id="13">
    <w:p w:rsidR="00C53FB8" w:rsidRDefault="00C53FB8">
      <w:pPr>
        <w:pStyle w:val="a4"/>
      </w:pPr>
      <w:r>
        <w:rPr>
          <w:rStyle w:val="a6"/>
        </w:rPr>
        <w:endnoteRef/>
      </w:r>
      <w:r>
        <w:t xml:space="preserve"> </w:t>
      </w:r>
      <w:r w:rsidRPr="00C53FB8">
        <w:t xml:space="preserve">Нестеров А. В. Инновации: системный подход  // Компетентность. 2007. № 6. С. 3-13.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08514"/>
      <w:docPartObj>
        <w:docPartGallery w:val="Page Numbers (Bottom of Page)"/>
        <w:docPartUnique/>
      </w:docPartObj>
    </w:sdtPr>
    <w:sdtEndPr/>
    <w:sdtContent>
      <w:p w:rsidR="003A55A3" w:rsidRDefault="003A55A3">
        <w:pPr>
          <w:pStyle w:val="a9"/>
          <w:jc w:val="center"/>
        </w:pPr>
        <w:r>
          <w:fldChar w:fldCharType="begin"/>
        </w:r>
        <w:r>
          <w:instrText>PAGE   \* MERGEFORMAT</w:instrText>
        </w:r>
        <w:r>
          <w:fldChar w:fldCharType="separate"/>
        </w:r>
        <w:r w:rsidR="00A838B2">
          <w:rPr>
            <w:noProof/>
          </w:rPr>
          <w:t>1</w:t>
        </w:r>
        <w:r>
          <w:fldChar w:fldCharType="end"/>
        </w:r>
      </w:p>
    </w:sdtContent>
  </w:sdt>
  <w:p w:rsidR="003A55A3" w:rsidRDefault="003A55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4C" w:rsidRDefault="00795F4C" w:rsidP="00AD510B">
      <w:pPr>
        <w:spacing w:line="240" w:lineRule="auto"/>
      </w:pPr>
      <w:r>
        <w:separator/>
      </w:r>
    </w:p>
  </w:footnote>
  <w:footnote w:type="continuationSeparator" w:id="0">
    <w:p w:rsidR="00795F4C" w:rsidRDefault="00795F4C" w:rsidP="00AD510B">
      <w:pPr>
        <w:spacing w:line="240" w:lineRule="auto"/>
      </w:pPr>
      <w:r>
        <w:continuationSeparator/>
      </w:r>
    </w:p>
  </w:footnote>
  <w:footnote w:id="1">
    <w:p w:rsidR="00A838B2" w:rsidRDefault="00A838B2">
      <w:pPr>
        <w:pStyle w:val="ab"/>
      </w:pPr>
      <w:r>
        <w:rPr>
          <w:rStyle w:val="ad"/>
        </w:rPr>
        <w:footnoteRef/>
      </w:r>
      <w:r>
        <w:t xml:space="preserve"> Профессор Национального Исследовательского Университета  Высшая Школа Экономики</w:t>
      </w:r>
    </w:p>
  </w:footnote>
  <w:footnote w:id="2">
    <w:p w:rsidR="00684A18" w:rsidRDefault="00684A18">
      <w:pPr>
        <w:pStyle w:val="ab"/>
      </w:pPr>
      <w:r>
        <w:rPr>
          <w:rStyle w:val="ad"/>
        </w:rPr>
        <w:footnoteRef/>
      </w:r>
      <w:r>
        <w:t xml:space="preserve"> </w:t>
      </w:r>
      <w:r w:rsidRPr="00684A18">
        <w:t xml:space="preserve">Публикация подготовлена при информационной поддержке СПС </w:t>
      </w:r>
      <w:proofErr w:type="spellStart"/>
      <w:r w:rsidRPr="00684A18">
        <w:t>КонсультантПлюс</w:t>
      </w:r>
      <w:proofErr w:type="spellEnd"/>
      <w:r w:rsidRPr="00684A1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3C"/>
    <w:rsid w:val="000167CE"/>
    <w:rsid w:val="00027073"/>
    <w:rsid w:val="0003015E"/>
    <w:rsid w:val="000678FE"/>
    <w:rsid w:val="00070D9B"/>
    <w:rsid w:val="00074861"/>
    <w:rsid w:val="000843AF"/>
    <w:rsid w:val="000A690A"/>
    <w:rsid w:val="000B60CB"/>
    <w:rsid w:val="000E3DB4"/>
    <w:rsid w:val="000F119E"/>
    <w:rsid w:val="000F13A4"/>
    <w:rsid w:val="000F3BF5"/>
    <w:rsid w:val="000F498E"/>
    <w:rsid w:val="00115F2C"/>
    <w:rsid w:val="001172DF"/>
    <w:rsid w:val="00130473"/>
    <w:rsid w:val="001376A7"/>
    <w:rsid w:val="001500DD"/>
    <w:rsid w:val="001618C1"/>
    <w:rsid w:val="001621EB"/>
    <w:rsid w:val="00185D9B"/>
    <w:rsid w:val="00187A38"/>
    <w:rsid w:val="00191E22"/>
    <w:rsid w:val="001942B0"/>
    <w:rsid w:val="001A3381"/>
    <w:rsid w:val="001A3D6E"/>
    <w:rsid w:val="001D6AB3"/>
    <w:rsid w:val="001E08CA"/>
    <w:rsid w:val="001E4AE8"/>
    <w:rsid w:val="001E551B"/>
    <w:rsid w:val="0020125D"/>
    <w:rsid w:val="002020B7"/>
    <w:rsid w:val="0020416D"/>
    <w:rsid w:val="002042A5"/>
    <w:rsid w:val="00205F37"/>
    <w:rsid w:val="00207C55"/>
    <w:rsid w:val="00231F29"/>
    <w:rsid w:val="0024463F"/>
    <w:rsid w:val="002503D1"/>
    <w:rsid w:val="00261A8C"/>
    <w:rsid w:val="00263233"/>
    <w:rsid w:val="00267393"/>
    <w:rsid w:val="00274431"/>
    <w:rsid w:val="00277F3D"/>
    <w:rsid w:val="0029060E"/>
    <w:rsid w:val="00292F2B"/>
    <w:rsid w:val="002A3668"/>
    <w:rsid w:val="002C3F11"/>
    <w:rsid w:val="002E582A"/>
    <w:rsid w:val="002E7ECF"/>
    <w:rsid w:val="00301532"/>
    <w:rsid w:val="003131CD"/>
    <w:rsid w:val="00313436"/>
    <w:rsid w:val="00317174"/>
    <w:rsid w:val="00333E97"/>
    <w:rsid w:val="003462D2"/>
    <w:rsid w:val="003635C7"/>
    <w:rsid w:val="00364EEC"/>
    <w:rsid w:val="00370C3B"/>
    <w:rsid w:val="00372164"/>
    <w:rsid w:val="00384FC4"/>
    <w:rsid w:val="003919F7"/>
    <w:rsid w:val="003A55A3"/>
    <w:rsid w:val="003A5F9E"/>
    <w:rsid w:val="003A6D1B"/>
    <w:rsid w:val="003A6D92"/>
    <w:rsid w:val="003C15AD"/>
    <w:rsid w:val="003C3DCE"/>
    <w:rsid w:val="003C59C6"/>
    <w:rsid w:val="003C5BED"/>
    <w:rsid w:val="003C7F36"/>
    <w:rsid w:val="003D22FF"/>
    <w:rsid w:val="003D6642"/>
    <w:rsid w:val="00413316"/>
    <w:rsid w:val="00422447"/>
    <w:rsid w:val="004234D9"/>
    <w:rsid w:val="00432E51"/>
    <w:rsid w:val="00436D3C"/>
    <w:rsid w:val="004527CB"/>
    <w:rsid w:val="00455F3D"/>
    <w:rsid w:val="004673A4"/>
    <w:rsid w:val="004A369E"/>
    <w:rsid w:val="004B24C3"/>
    <w:rsid w:val="004B49FA"/>
    <w:rsid w:val="004B6D3E"/>
    <w:rsid w:val="004D6B19"/>
    <w:rsid w:val="004D6BD3"/>
    <w:rsid w:val="004E0692"/>
    <w:rsid w:val="004E2A7C"/>
    <w:rsid w:val="004E376C"/>
    <w:rsid w:val="00531266"/>
    <w:rsid w:val="005464FC"/>
    <w:rsid w:val="00551203"/>
    <w:rsid w:val="00564C7C"/>
    <w:rsid w:val="00573A1A"/>
    <w:rsid w:val="00573D78"/>
    <w:rsid w:val="005751AA"/>
    <w:rsid w:val="005831D8"/>
    <w:rsid w:val="005B28EA"/>
    <w:rsid w:val="005C0E4C"/>
    <w:rsid w:val="005C5AA4"/>
    <w:rsid w:val="005E171A"/>
    <w:rsid w:val="005F691B"/>
    <w:rsid w:val="00617927"/>
    <w:rsid w:val="006259EC"/>
    <w:rsid w:val="00637317"/>
    <w:rsid w:val="00644318"/>
    <w:rsid w:val="00647EA2"/>
    <w:rsid w:val="00652141"/>
    <w:rsid w:val="00654C7C"/>
    <w:rsid w:val="006737C8"/>
    <w:rsid w:val="00684A18"/>
    <w:rsid w:val="00696D05"/>
    <w:rsid w:val="006A0428"/>
    <w:rsid w:val="006C456A"/>
    <w:rsid w:val="006C6BEF"/>
    <w:rsid w:val="006C7187"/>
    <w:rsid w:val="006F30F9"/>
    <w:rsid w:val="006F6AB9"/>
    <w:rsid w:val="007006AF"/>
    <w:rsid w:val="00702C4B"/>
    <w:rsid w:val="00707415"/>
    <w:rsid w:val="00713447"/>
    <w:rsid w:val="00733ECD"/>
    <w:rsid w:val="00734788"/>
    <w:rsid w:val="0074477D"/>
    <w:rsid w:val="00760FFB"/>
    <w:rsid w:val="00761DBF"/>
    <w:rsid w:val="00762D2E"/>
    <w:rsid w:val="00764360"/>
    <w:rsid w:val="0077075B"/>
    <w:rsid w:val="00774CC7"/>
    <w:rsid w:val="00776EE0"/>
    <w:rsid w:val="00795F4C"/>
    <w:rsid w:val="007A1FD4"/>
    <w:rsid w:val="007B6F6D"/>
    <w:rsid w:val="007D232B"/>
    <w:rsid w:val="007D62D8"/>
    <w:rsid w:val="007D7AA6"/>
    <w:rsid w:val="00802E2B"/>
    <w:rsid w:val="0082616D"/>
    <w:rsid w:val="00834E35"/>
    <w:rsid w:val="00837620"/>
    <w:rsid w:val="00851243"/>
    <w:rsid w:val="008573FC"/>
    <w:rsid w:val="008813DE"/>
    <w:rsid w:val="008E0590"/>
    <w:rsid w:val="008E4A60"/>
    <w:rsid w:val="008F472D"/>
    <w:rsid w:val="00907F61"/>
    <w:rsid w:val="009345A6"/>
    <w:rsid w:val="00943746"/>
    <w:rsid w:val="00945A34"/>
    <w:rsid w:val="0095163F"/>
    <w:rsid w:val="0095436E"/>
    <w:rsid w:val="00960EDC"/>
    <w:rsid w:val="00961412"/>
    <w:rsid w:val="009662E3"/>
    <w:rsid w:val="009676B2"/>
    <w:rsid w:val="00976282"/>
    <w:rsid w:val="00985F6C"/>
    <w:rsid w:val="009A108E"/>
    <w:rsid w:val="009A7391"/>
    <w:rsid w:val="009B4C40"/>
    <w:rsid w:val="009C792D"/>
    <w:rsid w:val="009F094E"/>
    <w:rsid w:val="009F20F6"/>
    <w:rsid w:val="009F314B"/>
    <w:rsid w:val="009F742E"/>
    <w:rsid w:val="00A0086E"/>
    <w:rsid w:val="00A038E0"/>
    <w:rsid w:val="00A06363"/>
    <w:rsid w:val="00A11545"/>
    <w:rsid w:val="00A1675A"/>
    <w:rsid w:val="00A171CA"/>
    <w:rsid w:val="00A26E0D"/>
    <w:rsid w:val="00A34F5E"/>
    <w:rsid w:val="00A42F2A"/>
    <w:rsid w:val="00A57069"/>
    <w:rsid w:val="00A60B89"/>
    <w:rsid w:val="00A62AEE"/>
    <w:rsid w:val="00A757CA"/>
    <w:rsid w:val="00A838B2"/>
    <w:rsid w:val="00A937C4"/>
    <w:rsid w:val="00A976B3"/>
    <w:rsid w:val="00AA68E9"/>
    <w:rsid w:val="00AB059A"/>
    <w:rsid w:val="00AD510B"/>
    <w:rsid w:val="00AE0229"/>
    <w:rsid w:val="00B10317"/>
    <w:rsid w:val="00B14975"/>
    <w:rsid w:val="00B1556F"/>
    <w:rsid w:val="00B309E5"/>
    <w:rsid w:val="00B334D0"/>
    <w:rsid w:val="00B5672E"/>
    <w:rsid w:val="00B67914"/>
    <w:rsid w:val="00B72077"/>
    <w:rsid w:val="00B72CF5"/>
    <w:rsid w:val="00B7633D"/>
    <w:rsid w:val="00B84053"/>
    <w:rsid w:val="00B90D04"/>
    <w:rsid w:val="00B936D8"/>
    <w:rsid w:val="00B96C3D"/>
    <w:rsid w:val="00BA586A"/>
    <w:rsid w:val="00BB3413"/>
    <w:rsid w:val="00BB3877"/>
    <w:rsid w:val="00BC33D7"/>
    <w:rsid w:val="00BC4DAF"/>
    <w:rsid w:val="00BD2B3C"/>
    <w:rsid w:val="00BE3075"/>
    <w:rsid w:val="00BF04F5"/>
    <w:rsid w:val="00BF178B"/>
    <w:rsid w:val="00C039B3"/>
    <w:rsid w:val="00C20012"/>
    <w:rsid w:val="00C25622"/>
    <w:rsid w:val="00C27110"/>
    <w:rsid w:val="00C30C6C"/>
    <w:rsid w:val="00C3344A"/>
    <w:rsid w:val="00C37077"/>
    <w:rsid w:val="00C53CAD"/>
    <w:rsid w:val="00C53FB8"/>
    <w:rsid w:val="00C5538F"/>
    <w:rsid w:val="00C55F71"/>
    <w:rsid w:val="00C56881"/>
    <w:rsid w:val="00C94CDD"/>
    <w:rsid w:val="00CA48AD"/>
    <w:rsid w:val="00CD396D"/>
    <w:rsid w:val="00CE6370"/>
    <w:rsid w:val="00CF5491"/>
    <w:rsid w:val="00D21E04"/>
    <w:rsid w:val="00D242A3"/>
    <w:rsid w:val="00D31249"/>
    <w:rsid w:val="00D34A48"/>
    <w:rsid w:val="00D36E03"/>
    <w:rsid w:val="00D403A9"/>
    <w:rsid w:val="00D45F9C"/>
    <w:rsid w:val="00D47019"/>
    <w:rsid w:val="00D47143"/>
    <w:rsid w:val="00D47966"/>
    <w:rsid w:val="00D513C1"/>
    <w:rsid w:val="00D73D09"/>
    <w:rsid w:val="00D80EF3"/>
    <w:rsid w:val="00D86A0F"/>
    <w:rsid w:val="00D925C7"/>
    <w:rsid w:val="00DA00AE"/>
    <w:rsid w:val="00DA2858"/>
    <w:rsid w:val="00DA7C96"/>
    <w:rsid w:val="00DB37B5"/>
    <w:rsid w:val="00DC332D"/>
    <w:rsid w:val="00DE7952"/>
    <w:rsid w:val="00E26CDB"/>
    <w:rsid w:val="00E37D8C"/>
    <w:rsid w:val="00E43AE4"/>
    <w:rsid w:val="00E47BF4"/>
    <w:rsid w:val="00E76183"/>
    <w:rsid w:val="00E768BA"/>
    <w:rsid w:val="00E84E62"/>
    <w:rsid w:val="00EB18FA"/>
    <w:rsid w:val="00EB2F2C"/>
    <w:rsid w:val="00EE1784"/>
    <w:rsid w:val="00EE2AA0"/>
    <w:rsid w:val="00EE4219"/>
    <w:rsid w:val="00EE5F89"/>
    <w:rsid w:val="00F1574B"/>
    <w:rsid w:val="00F248A6"/>
    <w:rsid w:val="00F2745C"/>
    <w:rsid w:val="00F42300"/>
    <w:rsid w:val="00F46202"/>
    <w:rsid w:val="00F55D9E"/>
    <w:rsid w:val="00F7241C"/>
    <w:rsid w:val="00F83944"/>
    <w:rsid w:val="00F907A4"/>
    <w:rsid w:val="00F958BE"/>
    <w:rsid w:val="00F962CF"/>
    <w:rsid w:val="00FA43F2"/>
    <w:rsid w:val="00FA7818"/>
    <w:rsid w:val="00FB4E88"/>
    <w:rsid w:val="00FB6B61"/>
    <w:rsid w:val="00FD23A4"/>
    <w:rsid w:val="00FE0DF3"/>
    <w:rsid w:val="00FE20D0"/>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71A"/>
    <w:rPr>
      <w:color w:val="0000FF" w:themeColor="hyperlink"/>
      <w:u w:val="single"/>
    </w:rPr>
  </w:style>
  <w:style w:type="paragraph" w:styleId="a4">
    <w:name w:val="endnote text"/>
    <w:basedOn w:val="a"/>
    <w:link w:val="a5"/>
    <w:uiPriority w:val="99"/>
    <w:semiHidden/>
    <w:unhideWhenUsed/>
    <w:rsid w:val="00AD510B"/>
    <w:pPr>
      <w:spacing w:line="240" w:lineRule="auto"/>
    </w:pPr>
    <w:rPr>
      <w:sz w:val="20"/>
      <w:szCs w:val="20"/>
    </w:rPr>
  </w:style>
  <w:style w:type="character" w:customStyle="1" w:styleId="a5">
    <w:name w:val="Текст концевой сноски Знак"/>
    <w:basedOn w:val="a0"/>
    <w:link w:val="a4"/>
    <w:uiPriority w:val="99"/>
    <w:semiHidden/>
    <w:rsid w:val="00AD510B"/>
    <w:rPr>
      <w:sz w:val="20"/>
      <w:szCs w:val="20"/>
    </w:rPr>
  </w:style>
  <w:style w:type="character" w:styleId="a6">
    <w:name w:val="endnote reference"/>
    <w:basedOn w:val="a0"/>
    <w:uiPriority w:val="99"/>
    <w:semiHidden/>
    <w:unhideWhenUsed/>
    <w:rsid w:val="00AD510B"/>
    <w:rPr>
      <w:vertAlign w:val="superscript"/>
    </w:rPr>
  </w:style>
  <w:style w:type="paragraph" w:styleId="a7">
    <w:name w:val="header"/>
    <w:basedOn w:val="a"/>
    <w:link w:val="a8"/>
    <w:uiPriority w:val="99"/>
    <w:unhideWhenUsed/>
    <w:rsid w:val="003A55A3"/>
    <w:pPr>
      <w:tabs>
        <w:tab w:val="center" w:pos="4677"/>
        <w:tab w:val="right" w:pos="9355"/>
      </w:tabs>
      <w:spacing w:line="240" w:lineRule="auto"/>
    </w:pPr>
  </w:style>
  <w:style w:type="character" w:customStyle="1" w:styleId="a8">
    <w:name w:val="Верхний колонтитул Знак"/>
    <w:basedOn w:val="a0"/>
    <w:link w:val="a7"/>
    <w:uiPriority w:val="99"/>
    <w:rsid w:val="003A55A3"/>
  </w:style>
  <w:style w:type="paragraph" w:styleId="a9">
    <w:name w:val="footer"/>
    <w:basedOn w:val="a"/>
    <w:link w:val="aa"/>
    <w:uiPriority w:val="99"/>
    <w:unhideWhenUsed/>
    <w:rsid w:val="003A55A3"/>
    <w:pPr>
      <w:tabs>
        <w:tab w:val="center" w:pos="4677"/>
        <w:tab w:val="right" w:pos="9355"/>
      </w:tabs>
      <w:spacing w:line="240" w:lineRule="auto"/>
    </w:pPr>
  </w:style>
  <w:style w:type="character" w:customStyle="1" w:styleId="aa">
    <w:name w:val="Нижний колонтитул Знак"/>
    <w:basedOn w:val="a0"/>
    <w:link w:val="a9"/>
    <w:uiPriority w:val="99"/>
    <w:rsid w:val="003A55A3"/>
  </w:style>
  <w:style w:type="paragraph" w:styleId="ab">
    <w:name w:val="footnote text"/>
    <w:basedOn w:val="a"/>
    <w:link w:val="ac"/>
    <w:uiPriority w:val="99"/>
    <w:semiHidden/>
    <w:unhideWhenUsed/>
    <w:rsid w:val="00684A18"/>
    <w:pPr>
      <w:spacing w:line="240" w:lineRule="auto"/>
    </w:pPr>
    <w:rPr>
      <w:sz w:val="20"/>
      <w:szCs w:val="20"/>
    </w:rPr>
  </w:style>
  <w:style w:type="character" w:customStyle="1" w:styleId="ac">
    <w:name w:val="Текст сноски Знак"/>
    <w:basedOn w:val="a0"/>
    <w:link w:val="ab"/>
    <w:uiPriority w:val="99"/>
    <w:semiHidden/>
    <w:rsid w:val="00684A18"/>
    <w:rPr>
      <w:sz w:val="20"/>
      <w:szCs w:val="20"/>
    </w:rPr>
  </w:style>
  <w:style w:type="character" w:styleId="ad">
    <w:name w:val="footnote reference"/>
    <w:basedOn w:val="a0"/>
    <w:uiPriority w:val="99"/>
    <w:semiHidden/>
    <w:unhideWhenUsed/>
    <w:rsid w:val="00684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71A"/>
    <w:rPr>
      <w:color w:val="0000FF" w:themeColor="hyperlink"/>
      <w:u w:val="single"/>
    </w:rPr>
  </w:style>
  <w:style w:type="paragraph" w:styleId="a4">
    <w:name w:val="endnote text"/>
    <w:basedOn w:val="a"/>
    <w:link w:val="a5"/>
    <w:uiPriority w:val="99"/>
    <w:semiHidden/>
    <w:unhideWhenUsed/>
    <w:rsid w:val="00AD510B"/>
    <w:pPr>
      <w:spacing w:line="240" w:lineRule="auto"/>
    </w:pPr>
    <w:rPr>
      <w:sz w:val="20"/>
      <w:szCs w:val="20"/>
    </w:rPr>
  </w:style>
  <w:style w:type="character" w:customStyle="1" w:styleId="a5">
    <w:name w:val="Текст концевой сноски Знак"/>
    <w:basedOn w:val="a0"/>
    <w:link w:val="a4"/>
    <w:uiPriority w:val="99"/>
    <w:semiHidden/>
    <w:rsid w:val="00AD510B"/>
    <w:rPr>
      <w:sz w:val="20"/>
      <w:szCs w:val="20"/>
    </w:rPr>
  </w:style>
  <w:style w:type="character" w:styleId="a6">
    <w:name w:val="endnote reference"/>
    <w:basedOn w:val="a0"/>
    <w:uiPriority w:val="99"/>
    <w:semiHidden/>
    <w:unhideWhenUsed/>
    <w:rsid w:val="00AD510B"/>
    <w:rPr>
      <w:vertAlign w:val="superscript"/>
    </w:rPr>
  </w:style>
  <w:style w:type="paragraph" w:styleId="a7">
    <w:name w:val="header"/>
    <w:basedOn w:val="a"/>
    <w:link w:val="a8"/>
    <w:uiPriority w:val="99"/>
    <w:unhideWhenUsed/>
    <w:rsid w:val="003A55A3"/>
    <w:pPr>
      <w:tabs>
        <w:tab w:val="center" w:pos="4677"/>
        <w:tab w:val="right" w:pos="9355"/>
      </w:tabs>
      <w:spacing w:line="240" w:lineRule="auto"/>
    </w:pPr>
  </w:style>
  <w:style w:type="character" w:customStyle="1" w:styleId="a8">
    <w:name w:val="Верхний колонтитул Знак"/>
    <w:basedOn w:val="a0"/>
    <w:link w:val="a7"/>
    <w:uiPriority w:val="99"/>
    <w:rsid w:val="003A55A3"/>
  </w:style>
  <w:style w:type="paragraph" w:styleId="a9">
    <w:name w:val="footer"/>
    <w:basedOn w:val="a"/>
    <w:link w:val="aa"/>
    <w:uiPriority w:val="99"/>
    <w:unhideWhenUsed/>
    <w:rsid w:val="003A55A3"/>
    <w:pPr>
      <w:tabs>
        <w:tab w:val="center" w:pos="4677"/>
        <w:tab w:val="right" w:pos="9355"/>
      </w:tabs>
      <w:spacing w:line="240" w:lineRule="auto"/>
    </w:pPr>
  </w:style>
  <w:style w:type="character" w:customStyle="1" w:styleId="aa">
    <w:name w:val="Нижний колонтитул Знак"/>
    <w:basedOn w:val="a0"/>
    <w:link w:val="a9"/>
    <w:uiPriority w:val="99"/>
    <w:rsid w:val="003A55A3"/>
  </w:style>
  <w:style w:type="paragraph" w:styleId="ab">
    <w:name w:val="footnote text"/>
    <w:basedOn w:val="a"/>
    <w:link w:val="ac"/>
    <w:uiPriority w:val="99"/>
    <w:semiHidden/>
    <w:unhideWhenUsed/>
    <w:rsid w:val="00684A18"/>
    <w:pPr>
      <w:spacing w:line="240" w:lineRule="auto"/>
    </w:pPr>
    <w:rPr>
      <w:sz w:val="20"/>
      <w:szCs w:val="20"/>
    </w:rPr>
  </w:style>
  <w:style w:type="character" w:customStyle="1" w:styleId="ac">
    <w:name w:val="Текст сноски Знак"/>
    <w:basedOn w:val="a0"/>
    <w:link w:val="ab"/>
    <w:uiPriority w:val="99"/>
    <w:semiHidden/>
    <w:rsid w:val="00684A18"/>
    <w:rPr>
      <w:sz w:val="20"/>
      <w:szCs w:val="20"/>
    </w:rPr>
  </w:style>
  <w:style w:type="character" w:styleId="ad">
    <w:name w:val="footnote reference"/>
    <w:basedOn w:val="a0"/>
    <w:uiPriority w:val="99"/>
    <w:semiHidden/>
    <w:unhideWhenUsed/>
    <w:rsid w:val="00684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24C4-F7C6-4E0C-A895-90FA2BF0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13</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11</cp:revision>
  <dcterms:created xsi:type="dcterms:W3CDTF">2014-09-11T06:08:00Z</dcterms:created>
  <dcterms:modified xsi:type="dcterms:W3CDTF">2014-09-19T04:45:00Z</dcterms:modified>
</cp:coreProperties>
</file>