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E2C" w:rsidRPr="00933363" w:rsidRDefault="000365D5" w:rsidP="001A6015">
      <w:pPr>
        <w:pStyle w:val="1"/>
      </w:pPr>
      <w:r w:rsidRPr="00933363">
        <w:t>Взаимодействие внимания и выбора грамматической структуры при порождении предложений.</w:t>
      </w:r>
    </w:p>
    <w:p w:rsidR="00286A1D" w:rsidRPr="00933363" w:rsidRDefault="00EC4F6C" w:rsidP="001A6015">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Походай</w:t>
      </w:r>
      <w:proofErr w:type="spellEnd"/>
      <w:r>
        <w:rPr>
          <w:rFonts w:ascii="Times New Roman" w:hAnsi="Times New Roman" w:cs="Times New Roman"/>
          <w:sz w:val="24"/>
          <w:szCs w:val="24"/>
        </w:rPr>
        <w:t>, М.Ю</w:t>
      </w:r>
      <w:r w:rsidR="00933363" w:rsidRPr="00933363">
        <w:rPr>
          <w:rFonts w:ascii="Times New Roman" w:hAnsi="Times New Roman" w:cs="Times New Roman"/>
          <w:sz w:val="24"/>
          <w:szCs w:val="24"/>
        </w:rPr>
        <w:t xml:space="preserve"> (1)</w:t>
      </w:r>
      <w:r>
        <w:rPr>
          <w:rFonts w:ascii="Times New Roman" w:hAnsi="Times New Roman" w:cs="Times New Roman"/>
          <w:sz w:val="24"/>
          <w:szCs w:val="24"/>
        </w:rPr>
        <w:t xml:space="preserve">  и </w:t>
      </w:r>
      <w:proofErr w:type="spellStart"/>
      <w:r w:rsidR="000365D5">
        <w:rPr>
          <w:rFonts w:ascii="Times New Roman" w:hAnsi="Times New Roman" w:cs="Times New Roman"/>
          <w:sz w:val="24"/>
          <w:szCs w:val="24"/>
        </w:rPr>
        <w:t>Мячиков</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.В</w:t>
      </w:r>
      <w:proofErr w:type="spellEnd"/>
      <w:r>
        <w:rPr>
          <w:rFonts w:ascii="Times New Roman" w:hAnsi="Times New Roman" w:cs="Times New Roman"/>
          <w:sz w:val="24"/>
          <w:szCs w:val="24"/>
        </w:rPr>
        <w:t>.</w:t>
      </w:r>
      <w:r w:rsidR="00286A1D">
        <w:rPr>
          <w:rFonts w:ascii="Times New Roman" w:hAnsi="Times New Roman" w:cs="Times New Roman"/>
          <w:sz w:val="24"/>
          <w:szCs w:val="24"/>
        </w:rPr>
        <w:t xml:space="preserve"> </w:t>
      </w:r>
      <w:r w:rsidR="00933363" w:rsidRPr="00933363">
        <w:rPr>
          <w:rFonts w:ascii="Times New Roman" w:hAnsi="Times New Roman" w:cs="Times New Roman"/>
          <w:sz w:val="24"/>
          <w:szCs w:val="24"/>
        </w:rPr>
        <w:t>(2)</w:t>
      </w:r>
    </w:p>
    <w:p w:rsidR="00933363" w:rsidRPr="00933363" w:rsidRDefault="00933363" w:rsidP="001A6015">
      <w:pPr>
        <w:spacing w:line="360" w:lineRule="auto"/>
        <w:rPr>
          <w:rFonts w:ascii="Times New Roman" w:hAnsi="Times New Roman" w:cs="Times New Roman"/>
          <w:sz w:val="24"/>
          <w:szCs w:val="24"/>
        </w:rPr>
      </w:pPr>
      <w:r w:rsidRPr="00933363">
        <w:rPr>
          <w:rFonts w:ascii="Times New Roman" w:hAnsi="Times New Roman" w:cs="Times New Roman"/>
          <w:sz w:val="24"/>
          <w:szCs w:val="24"/>
        </w:rPr>
        <w:t xml:space="preserve">1 – </w:t>
      </w:r>
      <w:r>
        <w:rPr>
          <w:rFonts w:ascii="Times New Roman" w:hAnsi="Times New Roman" w:cs="Times New Roman"/>
          <w:sz w:val="24"/>
          <w:szCs w:val="24"/>
        </w:rPr>
        <w:t xml:space="preserve">Национальный Исследовательский Университет Высшая Школа Экономики, Департамент Психология, Центр </w:t>
      </w:r>
      <w:proofErr w:type="spellStart"/>
      <w:r>
        <w:rPr>
          <w:rFonts w:ascii="Times New Roman" w:hAnsi="Times New Roman" w:cs="Times New Roman"/>
          <w:sz w:val="24"/>
          <w:szCs w:val="24"/>
        </w:rPr>
        <w:t>Нейроэкономики</w:t>
      </w:r>
      <w:proofErr w:type="spellEnd"/>
      <w:r>
        <w:rPr>
          <w:rFonts w:ascii="Times New Roman" w:hAnsi="Times New Roman" w:cs="Times New Roman"/>
          <w:sz w:val="24"/>
          <w:szCs w:val="24"/>
        </w:rPr>
        <w:t xml:space="preserve"> и Когнитивных Исследований,</w:t>
      </w:r>
      <w:r w:rsidRPr="00933363">
        <w:rPr>
          <w:rFonts w:ascii="Times New Roman" w:hAnsi="Times New Roman" w:cs="Times New Roman"/>
          <w:sz w:val="24"/>
          <w:szCs w:val="24"/>
        </w:rPr>
        <w:t xml:space="preserve"> </w:t>
      </w:r>
      <w:r>
        <w:rPr>
          <w:rFonts w:ascii="Times New Roman" w:hAnsi="Times New Roman" w:cs="Times New Roman"/>
          <w:sz w:val="24"/>
          <w:szCs w:val="24"/>
        </w:rPr>
        <w:t>Москва, Россия.</w:t>
      </w:r>
    </w:p>
    <w:p w:rsidR="00933363" w:rsidRDefault="00933363" w:rsidP="001A6015">
      <w:pPr>
        <w:spacing w:line="360" w:lineRule="auto"/>
        <w:rPr>
          <w:rFonts w:ascii="Times New Roman" w:hAnsi="Times New Roman" w:cs="Times New Roman"/>
          <w:sz w:val="24"/>
          <w:szCs w:val="24"/>
          <w:lang w:val="en-US"/>
        </w:rPr>
      </w:pPr>
      <w:proofErr w:type="gramStart"/>
      <w:r w:rsidRPr="00933363">
        <w:rPr>
          <w:rFonts w:ascii="Times New Roman" w:hAnsi="Times New Roman" w:cs="Times New Roman"/>
          <w:sz w:val="24"/>
          <w:szCs w:val="24"/>
          <w:lang w:val="en-US"/>
        </w:rPr>
        <w:t xml:space="preserve">2 – </w:t>
      </w:r>
      <w:proofErr w:type="spellStart"/>
      <w:r>
        <w:rPr>
          <w:rFonts w:ascii="Times New Roman" w:hAnsi="Times New Roman" w:cs="Times New Roman"/>
          <w:sz w:val="24"/>
          <w:szCs w:val="24"/>
          <w:lang w:val="en-US"/>
        </w:rPr>
        <w:t>Northumbria</w:t>
      </w:r>
      <w:proofErr w:type="spellEnd"/>
      <w:r>
        <w:rPr>
          <w:rFonts w:ascii="Times New Roman" w:hAnsi="Times New Roman" w:cs="Times New Roman"/>
          <w:sz w:val="24"/>
          <w:szCs w:val="24"/>
          <w:lang w:val="en-US"/>
        </w:rPr>
        <w:t xml:space="preserve"> University, Newcastle</w:t>
      </w:r>
      <w:r w:rsidRPr="00933363">
        <w:rPr>
          <w:rFonts w:ascii="Times New Roman" w:hAnsi="Times New Roman" w:cs="Times New Roman"/>
          <w:sz w:val="24"/>
          <w:szCs w:val="24"/>
          <w:lang w:val="en-US"/>
        </w:rPr>
        <w:t xml:space="preserve">, </w:t>
      </w:r>
      <w:r>
        <w:rPr>
          <w:rFonts w:ascii="Times New Roman" w:hAnsi="Times New Roman" w:cs="Times New Roman"/>
          <w:sz w:val="24"/>
          <w:szCs w:val="24"/>
          <w:lang w:val="en-US"/>
        </w:rPr>
        <w:t>United Kingdom.</w:t>
      </w:r>
      <w:proofErr w:type="gramEnd"/>
    </w:p>
    <w:p w:rsidR="005A7761" w:rsidRDefault="005A7761" w:rsidP="001A6015">
      <w:pPr>
        <w:spacing w:line="360" w:lineRule="auto"/>
        <w:rPr>
          <w:rFonts w:ascii="Times New Roman" w:hAnsi="Times New Roman" w:cs="Times New Roman"/>
          <w:b/>
          <w:sz w:val="28"/>
          <w:szCs w:val="24"/>
        </w:rPr>
      </w:pPr>
      <w:r w:rsidRPr="005A7761">
        <w:rPr>
          <w:rFonts w:ascii="Times New Roman" w:hAnsi="Times New Roman" w:cs="Times New Roman"/>
          <w:b/>
          <w:sz w:val="28"/>
          <w:szCs w:val="24"/>
        </w:rPr>
        <w:t>Аннотация.</w:t>
      </w:r>
    </w:p>
    <w:p w:rsidR="007F2263" w:rsidRDefault="007F2263" w:rsidP="001A6015">
      <w:pPr>
        <w:spacing w:line="360" w:lineRule="auto"/>
        <w:rPr>
          <w:rFonts w:ascii="Times New Roman" w:hAnsi="Times New Roman" w:cs="Times New Roman"/>
          <w:sz w:val="24"/>
          <w:szCs w:val="24"/>
        </w:rPr>
      </w:pPr>
      <w:r w:rsidRPr="007F2263">
        <w:rPr>
          <w:rFonts w:ascii="Times New Roman" w:hAnsi="Times New Roman" w:cs="Times New Roman"/>
          <w:sz w:val="24"/>
          <w:szCs w:val="24"/>
        </w:rPr>
        <w:t xml:space="preserve">В статье представлен обзор экспериментальных исследований, рассматривающих роль системы внимания говорящего при выборе синтаксической структуры предложения и порядка слов в </w:t>
      </w:r>
      <w:r>
        <w:rPr>
          <w:rFonts w:ascii="Times New Roman" w:hAnsi="Times New Roman" w:cs="Times New Roman"/>
          <w:sz w:val="24"/>
          <w:szCs w:val="24"/>
        </w:rPr>
        <w:t>ней</w:t>
      </w:r>
      <w:r w:rsidRPr="007F2263">
        <w:rPr>
          <w:rFonts w:ascii="Times New Roman" w:hAnsi="Times New Roman" w:cs="Times New Roman"/>
          <w:sz w:val="24"/>
          <w:szCs w:val="24"/>
        </w:rPr>
        <w:t xml:space="preserve">. </w:t>
      </w:r>
      <w:r>
        <w:rPr>
          <w:rFonts w:ascii="Times New Roman" w:hAnsi="Times New Roman" w:cs="Times New Roman"/>
          <w:sz w:val="24"/>
          <w:szCs w:val="24"/>
        </w:rPr>
        <w:t>В процессе порождения</w:t>
      </w:r>
      <w:r w:rsidRPr="007F2263">
        <w:rPr>
          <w:rFonts w:ascii="Times New Roman" w:hAnsi="Times New Roman" w:cs="Times New Roman"/>
          <w:sz w:val="24"/>
          <w:szCs w:val="24"/>
        </w:rPr>
        <w:t xml:space="preserve"> предложени</w:t>
      </w:r>
      <w:r>
        <w:rPr>
          <w:rFonts w:ascii="Times New Roman" w:hAnsi="Times New Roman" w:cs="Times New Roman"/>
          <w:sz w:val="24"/>
          <w:szCs w:val="24"/>
        </w:rPr>
        <w:t>я</w:t>
      </w:r>
      <w:r w:rsidRPr="007F2263">
        <w:rPr>
          <w:rFonts w:ascii="Times New Roman" w:hAnsi="Times New Roman" w:cs="Times New Roman"/>
          <w:sz w:val="24"/>
          <w:szCs w:val="24"/>
        </w:rPr>
        <w:t xml:space="preserve">, </w:t>
      </w:r>
      <w:proofErr w:type="gramStart"/>
      <w:r w:rsidRPr="007F2263">
        <w:rPr>
          <w:rFonts w:ascii="Times New Roman" w:hAnsi="Times New Roman" w:cs="Times New Roman"/>
          <w:sz w:val="24"/>
          <w:szCs w:val="24"/>
        </w:rPr>
        <w:t>говорящий</w:t>
      </w:r>
      <w:proofErr w:type="gramEnd"/>
      <w:r w:rsidRPr="007F2263">
        <w:rPr>
          <w:rFonts w:ascii="Times New Roman" w:hAnsi="Times New Roman" w:cs="Times New Roman"/>
          <w:sz w:val="24"/>
          <w:szCs w:val="24"/>
        </w:rPr>
        <w:t xml:space="preserve"> отражает </w:t>
      </w:r>
      <w:r>
        <w:rPr>
          <w:rFonts w:ascii="Times New Roman" w:hAnsi="Times New Roman" w:cs="Times New Roman"/>
          <w:sz w:val="24"/>
          <w:szCs w:val="24"/>
        </w:rPr>
        <w:t>параметры описываемого</w:t>
      </w:r>
      <w:r w:rsidRPr="007F2263">
        <w:rPr>
          <w:rFonts w:ascii="Times New Roman" w:hAnsi="Times New Roman" w:cs="Times New Roman"/>
          <w:sz w:val="24"/>
          <w:szCs w:val="24"/>
        </w:rPr>
        <w:t xml:space="preserve"> событи</w:t>
      </w:r>
      <w:r>
        <w:rPr>
          <w:rFonts w:ascii="Times New Roman" w:hAnsi="Times New Roman" w:cs="Times New Roman"/>
          <w:sz w:val="24"/>
          <w:szCs w:val="24"/>
        </w:rPr>
        <w:t>я</w:t>
      </w:r>
      <w:r w:rsidRPr="007F2263">
        <w:rPr>
          <w:rFonts w:ascii="Times New Roman" w:hAnsi="Times New Roman" w:cs="Times New Roman"/>
          <w:sz w:val="24"/>
          <w:szCs w:val="24"/>
        </w:rPr>
        <w:t xml:space="preserve"> посредством </w:t>
      </w:r>
      <w:r>
        <w:rPr>
          <w:rFonts w:ascii="Times New Roman" w:hAnsi="Times New Roman" w:cs="Times New Roman"/>
          <w:sz w:val="24"/>
          <w:szCs w:val="24"/>
        </w:rPr>
        <w:t>селекции соответствующих</w:t>
      </w:r>
      <w:r w:rsidRPr="007F2263">
        <w:rPr>
          <w:rFonts w:ascii="Times New Roman" w:hAnsi="Times New Roman" w:cs="Times New Roman"/>
          <w:sz w:val="24"/>
          <w:szCs w:val="24"/>
        </w:rPr>
        <w:t xml:space="preserve"> языковых единиц </w:t>
      </w:r>
      <w:r>
        <w:rPr>
          <w:rFonts w:ascii="Times New Roman" w:hAnsi="Times New Roman" w:cs="Times New Roman"/>
          <w:sz w:val="24"/>
          <w:szCs w:val="24"/>
        </w:rPr>
        <w:t>– так называемое картирование воспринимаемой информации языковыми средствами. При этом</w:t>
      </w:r>
      <w:r w:rsidRPr="007F2263">
        <w:rPr>
          <w:rFonts w:ascii="Times New Roman" w:hAnsi="Times New Roman" w:cs="Times New Roman"/>
          <w:sz w:val="24"/>
          <w:szCs w:val="24"/>
        </w:rPr>
        <w:t xml:space="preserve"> </w:t>
      </w:r>
      <w:proofErr w:type="gramStart"/>
      <w:r w:rsidRPr="007F2263">
        <w:rPr>
          <w:rFonts w:ascii="Times New Roman" w:hAnsi="Times New Roman" w:cs="Times New Roman"/>
          <w:sz w:val="24"/>
          <w:szCs w:val="24"/>
        </w:rPr>
        <w:t>говорящий</w:t>
      </w:r>
      <w:proofErr w:type="gramEnd"/>
      <w:r w:rsidRPr="007F2263">
        <w:rPr>
          <w:rFonts w:ascii="Times New Roman" w:hAnsi="Times New Roman" w:cs="Times New Roman"/>
          <w:sz w:val="24"/>
          <w:szCs w:val="24"/>
        </w:rPr>
        <w:t xml:space="preserve"> имеет возможность выбора между различными синтаксическими структурами, порядком слов и </w:t>
      </w:r>
      <w:r>
        <w:rPr>
          <w:rFonts w:ascii="Times New Roman" w:hAnsi="Times New Roman" w:cs="Times New Roman"/>
          <w:sz w:val="24"/>
          <w:szCs w:val="24"/>
        </w:rPr>
        <w:t>выбором лексики</w:t>
      </w:r>
      <w:r w:rsidRPr="007F2263">
        <w:rPr>
          <w:rFonts w:ascii="Times New Roman" w:hAnsi="Times New Roman" w:cs="Times New Roman"/>
          <w:sz w:val="24"/>
          <w:szCs w:val="24"/>
        </w:rPr>
        <w:t xml:space="preserve">. </w:t>
      </w:r>
      <w:r>
        <w:rPr>
          <w:rFonts w:ascii="Times New Roman" w:hAnsi="Times New Roman" w:cs="Times New Roman"/>
          <w:sz w:val="24"/>
          <w:szCs w:val="24"/>
        </w:rPr>
        <w:t>Этот выбор</w:t>
      </w:r>
      <w:r w:rsidRPr="007F2263">
        <w:rPr>
          <w:rFonts w:ascii="Times New Roman" w:hAnsi="Times New Roman" w:cs="Times New Roman"/>
          <w:sz w:val="24"/>
          <w:szCs w:val="24"/>
        </w:rPr>
        <w:t xml:space="preserve"> не является случайным - он отражает </w:t>
      </w:r>
      <w:r>
        <w:rPr>
          <w:rFonts w:ascii="Times New Roman" w:hAnsi="Times New Roman" w:cs="Times New Roman"/>
          <w:sz w:val="24"/>
          <w:szCs w:val="24"/>
        </w:rPr>
        <w:t xml:space="preserve">постоянно </w:t>
      </w:r>
      <w:proofErr w:type="gramStart"/>
      <w:r>
        <w:rPr>
          <w:rFonts w:ascii="Times New Roman" w:hAnsi="Times New Roman" w:cs="Times New Roman"/>
          <w:sz w:val="24"/>
          <w:szCs w:val="24"/>
        </w:rPr>
        <w:t>меняющуюся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салиентность</w:t>
      </w:r>
      <w:proofErr w:type="spellEnd"/>
      <w:r>
        <w:rPr>
          <w:rFonts w:ascii="Times New Roman" w:hAnsi="Times New Roman" w:cs="Times New Roman"/>
          <w:sz w:val="24"/>
          <w:szCs w:val="24"/>
        </w:rPr>
        <w:t xml:space="preserve">» или </w:t>
      </w:r>
      <w:proofErr w:type="spellStart"/>
      <w:r w:rsidRPr="007F2263">
        <w:rPr>
          <w:rFonts w:ascii="Times New Roman" w:hAnsi="Times New Roman" w:cs="Times New Roman"/>
          <w:sz w:val="24"/>
          <w:szCs w:val="24"/>
        </w:rPr>
        <w:t>выделенность</w:t>
      </w:r>
      <w:proofErr w:type="spellEnd"/>
      <w:r w:rsidRPr="007F2263">
        <w:rPr>
          <w:rFonts w:ascii="Times New Roman" w:hAnsi="Times New Roman" w:cs="Times New Roman"/>
          <w:sz w:val="24"/>
          <w:szCs w:val="24"/>
        </w:rPr>
        <w:t xml:space="preserve"> составляющих события, которые привлека</w:t>
      </w:r>
      <w:r>
        <w:rPr>
          <w:rFonts w:ascii="Times New Roman" w:hAnsi="Times New Roman" w:cs="Times New Roman"/>
          <w:sz w:val="24"/>
          <w:szCs w:val="24"/>
        </w:rPr>
        <w:t>ют</w:t>
      </w:r>
      <w:r w:rsidRPr="007F2263">
        <w:rPr>
          <w:rFonts w:ascii="Times New Roman" w:hAnsi="Times New Roman" w:cs="Times New Roman"/>
          <w:sz w:val="24"/>
          <w:szCs w:val="24"/>
        </w:rPr>
        <w:t xml:space="preserve"> внимание говорящего </w:t>
      </w:r>
      <w:r>
        <w:rPr>
          <w:rFonts w:ascii="Times New Roman" w:hAnsi="Times New Roman" w:cs="Times New Roman"/>
          <w:sz w:val="24"/>
          <w:szCs w:val="24"/>
        </w:rPr>
        <w:t xml:space="preserve">или являются для него более важными. Таким образом, наша статья предлагает обзор существующих </w:t>
      </w:r>
      <w:r w:rsidRPr="007F2263">
        <w:rPr>
          <w:rFonts w:ascii="Times New Roman" w:hAnsi="Times New Roman" w:cs="Times New Roman"/>
          <w:sz w:val="24"/>
          <w:szCs w:val="24"/>
        </w:rPr>
        <w:t>теоритически</w:t>
      </w:r>
      <w:r>
        <w:rPr>
          <w:rFonts w:ascii="Times New Roman" w:hAnsi="Times New Roman" w:cs="Times New Roman"/>
          <w:sz w:val="24"/>
          <w:szCs w:val="24"/>
        </w:rPr>
        <w:t>х</w:t>
      </w:r>
      <w:r w:rsidRPr="007F2263">
        <w:rPr>
          <w:rFonts w:ascii="Times New Roman" w:hAnsi="Times New Roman" w:cs="Times New Roman"/>
          <w:sz w:val="24"/>
          <w:szCs w:val="24"/>
        </w:rPr>
        <w:t xml:space="preserve"> взглядо</w:t>
      </w:r>
      <w:r>
        <w:rPr>
          <w:rFonts w:ascii="Times New Roman" w:hAnsi="Times New Roman" w:cs="Times New Roman"/>
          <w:sz w:val="24"/>
          <w:szCs w:val="24"/>
        </w:rPr>
        <w:t>в</w:t>
      </w:r>
      <w:r w:rsidRPr="007F2263">
        <w:rPr>
          <w:rFonts w:ascii="Times New Roman" w:hAnsi="Times New Roman" w:cs="Times New Roman"/>
          <w:sz w:val="24"/>
          <w:szCs w:val="24"/>
        </w:rPr>
        <w:t xml:space="preserve">  на взаимодействие системы внимания </w:t>
      </w:r>
      <w:r>
        <w:rPr>
          <w:rFonts w:ascii="Times New Roman" w:hAnsi="Times New Roman" w:cs="Times New Roman"/>
          <w:sz w:val="24"/>
          <w:szCs w:val="24"/>
        </w:rPr>
        <w:t xml:space="preserve">с </w:t>
      </w:r>
      <w:r w:rsidRPr="007F2263">
        <w:rPr>
          <w:rFonts w:ascii="Times New Roman" w:hAnsi="Times New Roman" w:cs="Times New Roman"/>
          <w:sz w:val="24"/>
          <w:szCs w:val="24"/>
        </w:rPr>
        <w:t>механизм</w:t>
      </w:r>
      <w:r>
        <w:rPr>
          <w:rFonts w:ascii="Times New Roman" w:hAnsi="Times New Roman" w:cs="Times New Roman"/>
          <w:sz w:val="24"/>
          <w:szCs w:val="24"/>
        </w:rPr>
        <w:t>ом</w:t>
      </w:r>
      <w:r w:rsidRPr="007F2263">
        <w:rPr>
          <w:rFonts w:ascii="Times New Roman" w:hAnsi="Times New Roman" w:cs="Times New Roman"/>
          <w:sz w:val="24"/>
          <w:szCs w:val="24"/>
        </w:rPr>
        <w:t xml:space="preserve"> порождения </w:t>
      </w:r>
      <w:r>
        <w:rPr>
          <w:rFonts w:ascii="Times New Roman" w:hAnsi="Times New Roman" w:cs="Times New Roman"/>
          <w:sz w:val="24"/>
          <w:szCs w:val="24"/>
        </w:rPr>
        <w:t>предложения</w:t>
      </w:r>
      <w:r w:rsidRPr="007F2263">
        <w:rPr>
          <w:rFonts w:ascii="Times New Roman" w:hAnsi="Times New Roman" w:cs="Times New Roman"/>
          <w:sz w:val="24"/>
          <w:szCs w:val="24"/>
        </w:rPr>
        <w:t xml:space="preserve"> и </w:t>
      </w:r>
      <w:r>
        <w:rPr>
          <w:rFonts w:ascii="Times New Roman" w:hAnsi="Times New Roman" w:cs="Times New Roman"/>
          <w:sz w:val="24"/>
          <w:szCs w:val="24"/>
        </w:rPr>
        <w:t>соответствующих экспериментальных исследований на основе</w:t>
      </w:r>
      <w:r w:rsidRPr="007F2263">
        <w:rPr>
          <w:rFonts w:ascii="Times New Roman" w:hAnsi="Times New Roman" w:cs="Times New Roman"/>
          <w:sz w:val="24"/>
          <w:szCs w:val="24"/>
        </w:rPr>
        <w:t xml:space="preserve"> языко</w:t>
      </w:r>
      <w:r>
        <w:rPr>
          <w:rFonts w:ascii="Times New Roman" w:hAnsi="Times New Roman" w:cs="Times New Roman"/>
          <w:sz w:val="24"/>
          <w:szCs w:val="24"/>
        </w:rPr>
        <w:t>в</w:t>
      </w:r>
      <w:r w:rsidRPr="007F2263">
        <w:rPr>
          <w:rFonts w:ascii="Times New Roman" w:hAnsi="Times New Roman" w:cs="Times New Roman"/>
          <w:sz w:val="24"/>
          <w:szCs w:val="24"/>
        </w:rPr>
        <w:t xml:space="preserve"> с различной </w:t>
      </w:r>
      <w:r>
        <w:rPr>
          <w:rFonts w:ascii="Times New Roman" w:hAnsi="Times New Roman" w:cs="Times New Roman"/>
          <w:sz w:val="24"/>
          <w:szCs w:val="24"/>
        </w:rPr>
        <w:t xml:space="preserve">гибкостью </w:t>
      </w:r>
      <w:r w:rsidRPr="007F2263">
        <w:rPr>
          <w:rFonts w:ascii="Times New Roman" w:hAnsi="Times New Roman" w:cs="Times New Roman"/>
          <w:sz w:val="24"/>
          <w:szCs w:val="24"/>
        </w:rPr>
        <w:t>порядка слов.</w:t>
      </w:r>
    </w:p>
    <w:p w:rsidR="007F2263" w:rsidRDefault="007F2263" w:rsidP="001A6015">
      <w:pPr>
        <w:spacing w:line="360" w:lineRule="auto"/>
        <w:rPr>
          <w:rFonts w:ascii="Times New Roman" w:hAnsi="Times New Roman" w:cs="Times New Roman"/>
          <w:sz w:val="24"/>
          <w:szCs w:val="24"/>
        </w:rPr>
      </w:pPr>
    </w:p>
    <w:p w:rsidR="007F2263" w:rsidRDefault="007F2263" w:rsidP="001A6015">
      <w:pPr>
        <w:spacing w:line="360" w:lineRule="auto"/>
        <w:rPr>
          <w:rFonts w:ascii="Times New Roman" w:hAnsi="Times New Roman" w:cs="Times New Roman"/>
          <w:sz w:val="24"/>
          <w:szCs w:val="24"/>
        </w:rPr>
      </w:pPr>
      <w:r>
        <w:rPr>
          <w:rFonts w:ascii="Times New Roman" w:hAnsi="Times New Roman" w:cs="Times New Roman"/>
          <w:sz w:val="24"/>
          <w:szCs w:val="24"/>
        </w:rPr>
        <w:t xml:space="preserve">Ключевые слова: внимание, синтаксический выбор, </w:t>
      </w:r>
      <w:proofErr w:type="spellStart"/>
      <w:r w:rsidR="003C3A99">
        <w:rPr>
          <w:rFonts w:ascii="Times New Roman" w:hAnsi="Times New Roman" w:cs="Times New Roman"/>
          <w:sz w:val="24"/>
          <w:szCs w:val="24"/>
        </w:rPr>
        <w:t>выделенность</w:t>
      </w:r>
      <w:proofErr w:type="spellEnd"/>
      <w:r w:rsidR="003C3A99">
        <w:rPr>
          <w:rFonts w:ascii="Times New Roman" w:hAnsi="Times New Roman" w:cs="Times New Roman"/>
          <w:sz w:val="24"/>
          <w:szCs w:val="24"/>
        </w:rPr>
        <w:t xml:space="preserve">, </w:t>
      </w:r>
      <w:r>
        <w:rPr>
          <w:rFonts w:ascii="Times New Roman" w:hAnsi="Times New Roman" w:cs="Times New Roman"/>
          <w:sz w:val="24"/>
          <w:szCs w:val="24"/>
        </w:rPr>
        <w:t>порядок слов, порождение речи.</w:t>
      </w:r>
    </w:p>
    <w:p w:rsidR="007F2263" w:rsidRDefault="007F2263" w:rsidP="001A6015">
      <w:pPr>
        <w:spacing w:line="360" w:lineRule="auto"/>
        <w:rPr>
          <w:rFonts w:ascii="Times New Roman" w:hAnsi="Times New Roman" w:cs="Times New Roman"/>
          <w:b/>
          <w:sz w:val="28"/>
          <w:szCs w:val="24"/>
          <w:lang w:val="en-US"/>
        </w:rPr>
      </w:pPr>
      <w:r w:rsidRPr="007F2263">
        <w:rPr>
          <w:rFonts w:ascii="Times New Roman" w:hAnsi="Times New Roman" w:cs="Times New Roman"/>
          <w:b/>
          <w:sz w:val="28"/>
          <w:szCs w:val="24"/>
          <w:lang w:val="en-US"/>
        </w:rPr>
        <w:t>Annotation:</w:t>
      </w:r>
    </w:p>
    <w:p w:rsidR="00BB491F" w:rsidRDefault="00BB491F" w:rsidP="001A6015">
      <w:pPr>
        <w:spacing w:line="360" w:lineRule="auto"/>
        <w:rPr>
          <w:rFonts w:ascii="Times New Roman" w:hAnsi="Times New Roman" w:cs="Times New Roman"/>
          <w:sz w:val="24"/>
          <w:szCs w:val="24"/>
          <w:lang w:val="en-US"/>
        </w:rPr>
      </w:pPr>
      <w:r w:rsidRPr="00BB491F">
        <w:rPr>
          <w:rFonts w:ascii="Times New Roman" w:hAnsi="Times New Roman" w:cs="Times New Roman"/>
          <w:sz w:val="24"/>
          <w:szCs w:val="24"/>
          <w:lang w:val="en-US"/>
        </w:rPr>
        <w:t xml:space="preserve">This paper offers a review of experimental evidence about the role of the speaker's attention in the choice of syntactic structure and the corresponding word order during sentence production. Here, we describe how the speaker's syntactic choices reflect the regular mapping mechanism responsible for reflecting the features of the described event in the produced sentence. One of the most important event parameters that the speaker takes into account is the changing attentional </w:t>
      </w:r>
      <w:r w:rsidRPr="00BB491F">
        <w:rPr>
          <w:rFonts w:ascii="Times New Roman" w:hAnsi="Times New Roman" w:cs="Times New Roman"/>
          <w:sz w:val="24"/>
          <w:szCs w:val="24"/>
          <w:lang w:val="en-US"/>
        </w:rPr>
        <w:lastRenderedPageBreak/>
        <w:t>status of the event's referents. Our paper summarizes current theoretical debates about the interplay between attention and sentence production mechanisms. Finally, it reviews the corresponding experimental evidence from languages with both strict and flexible word orders.</w:t>
      </w:r>
    </w:p>
    <w:p w:rsidR="007F2263" w:rsidRPr="007F2263" w:rsidRDefault="003C3A99" w:rsidP="001A601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Key words: attention, syntactic choice, saliency</w:t>
      </w:r>
      <w:r w:rsidR="003763D6">
        <w:rPr>
          <w:rFonts w:ascii="Times New Roman" w:hAnsi="Times New Roman" w:cs="Times New Roman"/>
          <w:sz w:val="24"/>
          <w:szCs w:val="24"/>
          <w:lang w:val="en-US"/>
        </w:rPr>
        <w:t>, word order, sentence</w:t>
      </w:r>
      <w:bookmarkStart w:id="0" w:name="_GoBack"/>
      <w:bookmarkEnd w:id="0"/>
      <w:r>
        <w:rPr>
          <w:rFonts w:ascii="Times New Roman" w:hAnsi="Times New Roman" w:cs="Times New Roman"/>
          <w:sz w:val="24"/>
          <w:szCs w:val="24"/>
          <w:lang w:val="en-US"/>
        </w:rPr>
        <w:t xml:space="preserve"> production.</w:t>
      </w:r>
    </w:p>
    <w:p w:rsidR="00933363" w:rsidRPr="003C3A99" w:rsidRDefault="00933363" w:rsidP="001A6015">
      <w:pPr>
        <w:spacing w:line="360" w:lineRule="auto"/>
        <w:rPr>
          <w:rFonts w:ascii="Times New Roman" w:hAnsi="Times New Roman" w:cs="Times New Roman"/>
          <w:b/>
          <w:sz w:val="28"/>
          <w:szCs w:val="24"/>
          <w:lang w:val="en-US"/>
        </w:rPr>
      </w:pPr>
      <w:r>
        <w:rPr>
          <w:rFonts w:ascii="Times New Roman" w:hAnsi="Times New Roman" w:cs="Times New Roman"/>
          <w:b/>
          <w:sz w:val="28"/>
          <w:szCs w:val="24"/>
        </w:rPr>
        <w:t>Введение</w:t>
      </w:r>
      <w:r w:rsidRPr="003C3A99">
        <w:rPr>
          <w:rFonts w:ascii="Times New Roman" w:hAnsi="Times New Roman" w:cs="Times New Roman"/>
          <w:b/>
          <w:sz w:val="28"/>
          <w:szCs w:val="24"/>
          <w:lang w:val="en-US"/>
        </w:rPr>
        <w:t>.</w:t>
      </w:r>
    </w:p>
    <w:p w:rsidR="000365D5" w:rsidRDefault="000365D5" w:rsidP="001A6015">
      <w:pPr>
        <w:spacing w:line="360" w:lineRule="auto"/>
        <w:rPr>
          <w:rFonts w:ascii="Times New Roman" w:hAnsi="Times New Roman" w:cs="Times New Roman"/>
          <w:sz w:val="24"/>
          <w:szCs w:val="24"/>
        </w:rPr>
      </w:pPr>
      <w:r>
        <w:rPr>
          <w:rFonts w:ascii="Times New Roman" w:hAnsi="Times New Roman" w:cs="Times New Roman"/>
          <w:sz w:val="24"/>
          <w:szCs w:val="24"/>
        </w:rPr>
        <w:t>Окружающий мир, воспринимаемый</w:t>
      </w:r>
      <w:r w:rsidR="00286A1D">
        <w:rPr>
          <w:rFonts w:ascii="Times New Roman" w:hAnsi="Times New Roman" w:cs="Times New Roman"/>
          <w:sz w:val="24"/>
          <w:szCs w:val="24"/>
        </w:rPr>
        <w:t xml:space="preserve"> и описываемый</w:t>
      </w:r>
      <w:r>
        <w:rPr>
          <w:rFonts w:ascii="Times New Roman" w:hAnsi="Times New Roman" w:cs="Times New Roman"/>
          <w:sz w:val="24"/>
          <w:szCs w:val="24"/>
        </w:rPr>
        <w:t xml:space="preserve"> человеком, </w:t>
      </w:r>
      <w:r w:rsidR="00286A1D">
        <w:rPr>
          <w:rFonts w:ascii="Times New Roman" w:hAnsi="Times New Roman" w:cs="Times New Roman"/>
          <w:sz w:val="24"/>
          <w:szCs w:val="24"/>
        </w:rPr>
        <w:t xml:space="preserve">находится в постоянном движении. Если мы хотим чтобы предложения, которыми мы описываем мир, соответствовали действительности, мы обязаны </w:t>
      </w:r>
      <w:r>
        <w:rPr>
          <w:rFonts w:ascii="Times New Roman" w:hAnsi="Times New Roman" w:cs="Times New Roman"/>
          <w:sz w:val="24"/>
          <w:szCs w:val="24"/>
        </w:rPr>
        <w:t xml:space="preserve"> </w:t>
      </w:r>
      <w:r w:rsidR="00286A1D">
        <w:rPr>
          <w:rFonts w:ascii="Times New Roman" w:hAnsi="Times New Roman" w:cs="Times New Roman"/>
          <w:sz w:val="24"/>
          <w:szCs w:val="24"/>
        </w:rPr>
        <w:t xml:space="preserve">учитывать и отражать в структуре предложений постоянно изменяющуюся природу мира. </w:t>
      </w:r>
      <w:r w:rsidR="005D26DE">
        <w:rPr>
          <w:rFonts w:ascii="Times New Roman" w:hAnsi="Times New Roman" w:cs="Times New Roman"/>
          <w:sz w:val="24"/>
          <w:szCs w:val="24"/>
        </w:rPr>
        <w:t>В таком случае всеобъемлющая система порождения речи должна модел</w:t>
      </w:r>
      <w:r w:rsidR="009F4432">
        <w:rPr>
          <w:rFonts w:ascii="Times New Roman" w:hAnsi="Times New Roman" w:cs="Times New Roman"/>
          <w:sz w:val="24"/>
          <w:szCs w:val="24"/>
        </w:rPr>
        <w:t>ировать производство предложений</w:t>
      </w:r>
      <w:r w:rsidR="005D26DE">
        <w:rPr>
          <w:rFonts w:ascii="Times New Roman" w:hAnsi="Times New Roman" w:cs="Times New Roman"/>
          <w:sz w:val="24"/>
          <w:szCs w:val="24"/>
        </w:rPr>
        <w:t xml:space="preserve"> с учетом данного баз</w:t>
      </w:r>
      <w:r w:rsidR="009F4432">
        <w:rPr>
          <w:rFonts w:ascii="Times New Roman" w:hAnsi="Times New Roman" w:cs="Times New Roman"/>
          <w:sz w:val="24"/>
          <w:szCs w:val="24"/>
        </w:rPr>
        <w:t xml:space="preserve">ового предположения. Слова, их </w:t>
      </w:r>
      <w:r w:rsidR="00B6254C">
        <w:rPr>
          <w:rFonts w:ascii="Times New Roman" w:hAnsi="Times New Roman" w:cs="Times New Roman"/>
          <w:sz w:val="24"/>
          <w:szCs w:val="24"/>
        </w:rPr>
        <w:t>линейное</w:t>
      </w:r>
      <w:r w:rsidR="005D26DE">
        <w:rPr>
          <w:rFonts w:ascii="Times New Roman" w:hAnsi="Times New Roman" w:cs="Times New Roman"/>
          <w:sz w:val="24"/>
          <w:szCs w:val="24"/>
        </w:rPr>
        <w:t xml:space="preserve"> позиционирование, и </w:t>
      </w:r>
      <w:r w:rsidR="00B6254C">
        <w:rPr>
          <w:rFonts w:ascii="Times New Roman" w:hAnsi="Times New Roman" w:cs="Times New Roman"/>
          <w:sz w:val="24"/>
          <w:szCs w:val="24"/>
        </w:rPr>
        <w:t>структуры,</w:t>
      </w:r>
      <w:r w:rsidR="005D26DE">
        <w:rPr>
          <w:rFonts w:ascii="Times New Roman" w:hAnsi="Times New Roman" w:cs="Times New Roman"/>
          <w:sz w:val="24"/>
          <w:szCs w:val="24"/>
        </w:rPr>
        <w:t xml:space="preserve"> в которые они </w:t>
      </w:r>
      <w:r w:rsidR="009F4432">
        <w:rPr>
          <w:rFonts w:ascii="Times New Roman" w:hAnsi="Times New Roman" w:cs="Times New Roman"/>
          <w:sz w:val="24"/>
          <w:szCs w:val="24"/>
        </w:rPr>
        <w:t xml:space="preserve">объединяются </w:t>
      </w:r>
      <w:r w:rsidR="005D26DE">
        <w:rPr>
          <w:rFonts w:ascii="Times New Roman" w:hAnsi="Times New Roman" w:cs="Times New Roman"/>
          <w:sz w:val="24"/>
          <w:szCs w:val="24"/>
        </w:rPr>
        <w:t xml:space="preserve">должны отражать соответствующие параметры </w:t>
      </w:r>
      <w:r w:rsidR="009F4432">
        <w:rPr>
          <w:rFonts w:ascii="Times New Roman" w:hAnsi="Times New Roman" w:cs="Times New Roman"/>
          <w:sz w:val="24"/>
          <w:szCs w:val="24"/>
        </w:rPr>
        <w:t>увиденного</w:t>
      </w:r>
      <w:r w:rsidR="005D26DE">
        <w:rPr>
          <w:rFonts w:ascii="Times New Roman" w:hAnsi="Times New Roman" w:cs="Times New Roman"/>
          <w:sz w:val="24"/>
          <w:szCs w:val="24"/>
        </w:rPr>
        <w:t xml:space="preserve"> и описываемого события. Данная система должна </w:t>
      </w:r>
      <w:r w:rsidR="009F4432">
        <w:rPr>
          <w:rFonts w:ascii="Times New Roman" w:hAnsi="Times New Roman" w:cs="Times New Roman"/>
          <w:sz w:val="24"/>
          <w:szCs w:val="24"/>
        </w:rPr>
        <w:t xml:space="preserve">усчитывать </w:t>
      </w:r>
      <w:proofErr w:type="spellStart"/>
      <w:r w:rsidR="005D26DE">
        <w:rPr>
          <w:rFonts w:ascii="Times New Roman" w:hAnsi="Times New Roman" w:cs="Times New Roman"/>
          <w:sz w:val="24"/>
          <w:szCs w:val="24"/>
        </w:rPr>
        <w:t>выделенност</w:t>
      </w:r>
      <w:r w:rsidR="009F4432">
        <w:rPr>
          <w:rFonts w:ascii="Times New Roman" w:hAnsi="Times New Roman" w:cs="Times New Roman"/>
          <w:sz w:val="24"/>
          <w:szCs w:val="24"/>
        </w:rPr>
        <w:t>ь</w:t>
      </w:r>
      <w:proofErr w:type="spellEnd"/>
      <w:r w:rsidR="009F4432">
        <w:rPr>
          <w:rFonts w:ascii="Times New Roman" w:hAnsi="Times New Roman" w:cs="Times New Roman"/>
          <w:sz w:val="24"/>
          <w:szCs w:val="24"/>
        </w:rPr>
        <w:t xml:space="preserve"> референта как</w:t>
      </w:r>
      <w:r w:rsidR="005D26DE">
        <w:rPr>
          <w:rFonts w:ascii="Times New Roman" w:hAnsi="Times New Roman" w:cs="Times New Roman"/>
          <w:sz w:val="24"/>
          <w:szCs w:val="24"/>
        </w:rPr>
        <w:t xml:space="preserve"> </w:t>
      </w:r>
      <w:r w:rsidR="009F4432">
        <w:rPr>
          <w:rFonts w:ascii="Times New Roman" w:hAnsi="Times New Roman" w:cs="Times New Roman"/>
          <w:sz w:val="24"/>
          <w:szCs w:val="24"/>
        </w:rPr>
        <w:t>интегральный компонент</w:t>
      </w:r>
      <w:r w:rsidR="005D26DE">
        <w:rPr>
          <w:rFonts w:ascii="Times New Roman" w:hAnsi="Times New Roman" w:cs="Times New Roman"/>
          <w:sz w:val="24"/>
          <w:szCs w:val="24"/>
        </w:rPr>
        <w:t xml:space="preserve">, </w:t>
      </w:r>
      <w:r w:rsidR="009F4432">
        <w:rPr>
          <w:rFonts w:ascii="Times New Roman" w:hAnsi="Times New Roman" w:cs="Times New Roman"/>
          <w:sz w:val="24"/>
          <w:szCs w:val="24"/>
        </w:rPr>
        <w:t>который приводит</w:t>
      </w:r>
      <w:r w:rsidR="005D26DE">
        <w:rPr>
          <w:rFonts w:ascii="Times New Roman" w:hAnsi="Times New Roman" w:cs="Times New Roman"/>
          <w:sz w:val="24"/>
          <w:szCs w:val="24"/>
        </w:rPr>
        <w:t xml:space="preserve"> к взаимодействию</w:t>
      </w:r>
      <w:r w:rsidR="00884C1D">
        <w:rPr>
          <w:rFonts w:ascii="Times New Roman" w:hAnsi="Times New Roman" w:cs="Times New Roman"/>
          <w:sz w:val="24"/>
          <w:szCs w:val="24"/>
        </w:rPr>
        <w:t>,</w:t>
      </w:r>
      <w:r w:rsidR="005D26DE">
        <w:rPr>
          <w:rFonts w:ascii="Times New Roman" w:hAnsi="Times New Roman" w:cs="Times New Roman"/>
          <w:sz w:val="24"/>
          <w:szCs w:val="24"/>
        </w:rPr>
        <w:t xml:space="preserve"> </w:t>
      </w:r>
      <w:r w:rsidR="009F4432">
        <w:rPr>
          <w:rFonts w:ascii="Times New Roman" w:hAnsi="Times New Roman" w:cs="Times New Roman"/>
          <w:sz w:val="24"/>
          <w:szCs w:val="24"/>
        </w:rPr>
        <w:t>включающее</w:t>
      </w:r>
      <w:r w:rsidR="005D26DE">
        <w:rPr>
          <w:rFonts w:ascii="Times New Roman" w:hAnsi="Times New Roman" w:cs="Times New Roman"/>
          <w:sz w:val="24"/>
          <w:szCs w:val="24"/>
        </w:rPr>
        <w:t xml:space="preserve"> постоянное автоматическое картирование между элементами видимой сцены (их различаемой </w:t>
      </w:r>
      <w:proofErr w:type="spellStart"/>
      <w:r w:rsidR="005D26DE">
        <w:rPr>
          <w:rFonts w:ascii="Times New Roman" w:hAnsi="Times New Roman" w:cs="Times New Roman"/>
          <w:sz w:val="24"/>
          <w:szCs w:val="24"/>
        </w:rPr>
        <w:t>выделенностью</w:t>
      </w:r>
      <w:proofErr w:type="spellEnd"/>
      <w:r w:rsidR="005D26DE">
        <w:rPr>
          <w:rFonts w:ascii="Times New Roman" w:hAnsi="Times New Roman" w:cs="Times New Roman"/>
          <w:sz w:val="24"/>
          <w:szCs w:val="24"/>
        </w:rPr>
        <w:t xml:space="preserve">), структурным </w:t>
      </w:r>
      <w:r w:rsidR="009F4432">
        <w:rPr>
          <w:rFonts w:ascii="Times New Roman" w:hAnsi="Times New Roman" w:cs="Times New Roman"/>
          <w:sz w:val="24"/>
          <w:szCs w:val="24"/>
        </w:rPr>
        <w:t>расположением компонентов</w:t>
      </w:r>
      <w:r w:rsidR="00884C1D">
        <w:rPr>
          <w:rFonts w:ascii="Times New Roman" w:hAnsi="Times New Roman" w:cs="Times New Roman"/>
          <w:sz w:val="24"/>
          <w:szCs w:val="24"/>
        </w:rPr>
        <w:t xml:space="preserve"> предложения и грамматических взаимоотношений между ними. В данном взаимодействии, перцептивный ввод закладывает основу </w:t>
      </w:r>
      <w:r w:rsidR="009F4432">
        <w:rPr>
          <w:rFonts w:ascii="Times New Roman" w:hAnsi="Times New Roman" w:cs="Times New Roman"/>
          <w:sz w:val="24"/>
          <w:szCs w:val="24"/>
        </w:rPr>
        <w:t xml:space="preserve">этого </w:t>
      </w:r>
      <w:r w:rsidR="00884C1D">
        <w:rPr>
          <w:rFonts w:ascii="Times New Roman" w:hAnsi="Times New Roman" w:cs="Times New Roman"/>
          <w:sz w:val="24"/>
          <w:szCs w:val="24"/>
        </w:rPr>
        <w:t>картирования, предоставляя информацию для последующего концептуального и лингвистического кодирования.  Важно помнить, что данная информация не обрабатывается спонтанно: наоборот, она систематически фильтруется, выбирается и ретранслируется, основываясь на постоянном интерфейсе между аспектами внимания и их соответствующи</w:t>
      </w:r>
      <w:r w:rsidR="00F55A6E">
        <w:rPr>
          <w:rFonts w:ascii="Times New Roman" w:hAnsi="Times New Roman" w:cs="Times New Roman"/>
          <w:sz w:val="24"/>
          <w:szCs w:val="24"/>
        </w:rPr>
        <w:t>ми</w:t>
      </w:r>
      <w:r w:rsidR="00884C1D">
        <w:rPr>
          <w:rFonts w:ascii="Times New Roman" w:hAnsi="Times New Roman" w:cs="Times New Roman"/>
          <w:sz w:val="24"/>
          <w:szCs w:val="24"/>
        </w:rPr>
        <w:t xml:space="preserve"> производных в концептуальных лингвистических структурах.  Восходящие и нисходящие черты данного интерфейса включают в себя заметность, важность или релевантность. В результате, </w:t>
      </w:r>
      <w:r w:rsidR="00F55A6E">
        <w:rPr>
          <w:rFonts w:ascii="Times New Roman" w:hAnsi="Times New Roman" w:cs="Times New Roman"/>
          <w:sz w:val="24"/>
          <w:szCs w:val="24"/>
        </w:rPr>
        <w:t xml:space="preserve">порожденная речь </w:t>
      </w:r>
      <w:r w:rsidR="00B34F4D">
        <w:rPr>
          <w:rFonts w:ascii="Times New Roman" w:hAnsi="Times New Roman" w:cs="Times New Roman"/>
          <w:sz w:val="24"/>
          <w:szCs w:val="24"/>
        </w:rPr>
        <w:t>обычно</w:t>
      </w:r>
      <w:r w:rsidR="00884C1D">
        <w:rPr>
          <w:rFonts w:ascii="Times New Roman" w:hAnsi="Times New Roman" w:cs="Times New Roman"/>
          <w:sz w:val="24"/>
          <w:szCs w:val="24"/>
        </w:rPr>
        <w:t xml:space="preserve"> отражает концептуальную организацию события</w:t>
      </w:r>
      <w:r w:rsidR="00B34F4D">
        <w:rPr>
          <w:rFonts w:ascii="Times New Roman" w:hAnsi="Times New Roman" w:cs="Times New Roman"/>
          <w:sz w:val="24"/>
          <w:szCs w:val="24"/>
        </w:rPr>
        <w:t>,</w:t>
      </w:r>
      <w:r w:rsidR="00884C1D">
        <w:rPr>
          <w:rFonts w:ascii="Times New Roman" w:hAnsi="Times New Roman" w:cs="Times New Roman"/>
          <w:sz w:val="24"/>
          <w:szCs w:val="24"/>
        </w:rPr>
        <w:t xml:space="preserve"> </w:t>
      </w:r>
      <w:r w:rsidR="00B34F4D">
        <w:rPr>
          <w:rFonts w:ascii="Times New Roman" w:hAnsi="Times New Roman" w:cs="Times New Roman"/>
          <w:sz w:val="24"/>
          <w:szCs w:val="24"/>
        </w:rPr>
        <w:t xml:space="preserve">включая состояние внимания говорящего. Данное картирование фокуса внимания на структуру предложения является частью гораздо более сложного механизма картирования, который мы в дальнейшем будем называть </w:t>
      </w:r>
      <w:r w:rsidR="00F55A6E">
        <w:rPr>
          <w:rFonts w:ascii="Times New Roman" w:hAnsi="Times New Roman" w:cs="Times New Roman"/>
          <w:i/>
          <w:sz w:val="24"/>
          <w:szCs w:val="24"/>
        </w:rPr>
        <w:t xml:space="preserve">Интерфейс </w:t>
      </w:r>
      <w:r w:rsidR="00B34F4D" w:rsidRPr="00B34F4D">
        <w:rPr>
          <w:rFonts w:ascii="Times New Roman" w:hAnsi="Times New Roman" w:cs="Times New Roman"/>
          <w:i/>
          <w:sz w:val="24"/>
          <w:szCs w:val="24"/>
        </w:rPr>
        <w:t>Сознание-Язык</w:t>
      </w:r>
      <w:r w:rsidR="00B34F4D">
        <w:rPr>
          <w:rFonts w:ascii="Times New Roman" w:hAnsi="Times New Roman" w:cs="Times New Roman"/>
          <w:sz w:val="24"/>
          <w:szCs w:val="24"/>
        </w:rPr>
        <w:t xml:space="preserve"> (ИСЯ). Конкретнее в этой обзорной статье </w:t>
      </w:r>
      <w:r w:rsidR="00B6254C">
        <w:rPr>
          <w:rFonts w:ascii="Times New Roman" w:hAnsi="Times New Roman" w:cs="Times New Roman"/>
          <w:sz w:val="24"/>
          <w:szCs w:val="24"/>
        </w:rPr>
        <w:t>обратимся</w:t>
      </w:r>
      <w:r w:rsidR="00B34F4D">
        <w:rPr>
          <w:rFonts w:ascii="Times New Roman" w:hAnsi="Times New Roman" w:cs="Times New Roman"/>
          <w:sz w:val="24"/>
          <w:szCs w:val="24"/>
        </w:rPr>
        <w:t xml:space="preserve"> к эмпирическому и теоритическому знанию о сложном взаимодействии между </w:t>
      </w:r>
      <w:r w:rsidR="00B34F4D" w:rsidRPr="00B34F4D">
        <w:rPr>
          <w:rFonts w:ascii="Times New Roman" w:hAnsi="Times New Roman" w:cs="Times New Roman"/>
          <w:i/>
          <w:sz w:val="24"/>
          <w:szCs w:val="24"/>
        </w:rPr>
        <w:t xml:space="preserve">состоянием </w:t>
      </w:r>
      <w:r w:rsidR="00F55A6E" w:rsidRPr="00B34F4D">
        <w:rPr>
          <w:rFonts w:ascii="Times New Roman" w:hAnsi="Times New Roman" w:cs="Times New Roman"/>
          <w:i/>
          <w:sz w:val="24"/>
          <w:szCs w:val="24"/>
        </w:rPr>
        <w:t>внимания</w:t>
      </w:r>
      <w:r w:rsidR="00F55A6E">
        <w:rPr>
          <w:rFonts w:ascii="Times New Roman" w:hAnsi="Times New Roman" w:cs="Times New Roman"/>
          <w:sz w:val="24"/>
          <w:szCs w:val="24"/>
        </w:rPr>
        <w:t xml:space="preserve"> говорящего</w:t>
      </w:r>
      <w:r w:rsidR="00B34F4D">
        <w:rPr>
          <w:rFonts w:ascii="Times New Roman" w:hAnsi="Times New Roman" w:cs="Times New Roman"/>
          <w:sz w:val="24"/>
          <w:szCs w:val="24"/>
        </w:rPr>
        <w:t xml:space="preserve"> и </w:t>
      </w:r>
      <w:r w:rsidR="00B34F4D" w:rsidRPr="00B34F4D">
        <w:rPr>
          <w:rFonts w:ascii="Times New Roman" w:hAnsi="Times New Roman" w:cs="Times New Roman"/>
          <w:i/>
          <w:sz w:val="24"/>
          <w:szCs w:val="24"/>
        </w:rPr>
        <w:t>структурном выборе</w:t>
      </w:r>
      <w:r w:rsidR="00B34F4D">
        <w:rPr>
          <w:rFonts w:ascii="Times New Roman" w:hAnsi="Times New Roman" w:cs="Times New Roman"/>
          <w:sz w:val="24"/>
          <w:szCs w:val="24"/>
        </w:rPr>
        <w:t>, который он совершает в процессе порождения предложений.</w:t>
      </w:r>
    </w:p>
    <w:p w:rsidR="00161CD4" w:rsidRPr="00F55A6E" w:rsidRDefault="00B34F4D" w:rsidP="001A6015">
      <w:pPr>
        <w:spacing w:line="360" w:lineRule="auto"/>
        <w:rPr>
          <w:rFonts w:ascii="Times New Roman" w:hAnsi="Times New Roman" w:cs="Times New Roman"/>
          <w:sz w:val="24"/>
          <w:szCs w:val="24"/>
        </w:rPr>
      </w:pPr>
      <w:r>
        <w:rPr>
          <w:rFonts w:ascii="Times New Roman" w:hAnsi="Times New Roman"/>
          <w:sz w:val="24"/>
          <w:szCs w:val="24"/>
        </w:rPr>
        <w:t xml:space="preserve">Прежде чем мы продолжим, мы должны </w:t>
      </w:r>
      <w:r w:rsidR="006B7F69">
        <w:rPr>
          <w:rFonts w:ascii="Times New Roman" w:hAnsi="Times New Roman"/>
          <w:sz w:val="24"/>
          <w:szCs w:val="24"/>
        </w:rPr>
        <w:t>рассмотреть,</w:t>
      </w:r>
      <w:r>
        <w:rPr>
          <w:rFonts w:ascii="Times New Roman" w:hAnsi="Times New Roman"/>
          <w:sz w:val="24"/>
          <w:szCs w:val="24"/>
        </w:rPr>
        <w:t xml:space="preserve"> как в общепринятых теоритических рамках</w:t>
      </w:r>
      <w:r w:rsidR="006B7F69">
        <w:rPr>
          <w:rFonts w:ascii="Times New Roman" w:hAnsi="Times New Roman"/>
          <w:sz w:val="24"/>
          <w:szCs w:val="24"/>
        </w:rPr>
        <w:t xml:space="preserve"> порождения предложений</w:t>
      </w:r>
      <w:r>
        <w:rPr>
          <w:rFonts w:ascii="Times New Roman" w:hAnsi="Times New Roman"/>
          <w:sz w:val="24"/>
          <w:szCs w:val="24"/>
        </w:rPr>
        <w:t xml:space="preserve"> внимание отражается в концептуализации</w:t>
      </w:r>
      <w:r w:rsidR="006B7F69">
        <w:rPr>
          <w:rFonts w:ascii="Times New Roman" w:hAnsi="Times New Roman"/>
          <w:sz w:val="24"/>
          <w:szCs w:val="24"/>
        </w:rPr>
        <w:t xml:space="preserve"> </w:t>
      </w:r>
      <w:r w:rsidR="006B7F69">
        <w:rPr>
          <w:rFonts w:ascii="Times New Roman" w:hAnsi="Times New Roman"/>
          <w:sz w:val="24"/>
          <w:szCs w:val="24"/>
        </w:rPr>
        <w:lastRenderedPageBreak/>
        <w:t xml:space="preserve">описываемого события. Одна из самых </w:t>
      </w:r>
      <w:r w:rsidR="00F55A6E">
        <w:rPr>
          <w:rFonts w:ascii="Times New Roman" w:hAnsi="Times New Roman"/>
          <w:sz w:val="24"/>
          <w:szCs w:val="24"/>
        </w:rPr>
        <w:t>широко используемых</w:t>
      </w:r>
      <w:r w:rsidR="006B7F69">
        <w:rPr>
          <w:rFonts w:ascii="Times New Roman" w:hAnsi="Times New Roman"/>
          <w:sz w:val="24"/>
          <w:szCs w:val="24"/>
        </w:rPr>
        <w:t xml:space="preserve"> моделей </w:t>
      </w:r>
      <w:r w:rsidR="006B7F69" w:rsidRPr="006B7F69">
        <w:rPr>
          <w:rFonts w:ascii="Times New Roman" w:hAnsi="Times New Roman"/>
          <w:sz w:val="24"/>
          <w:szCs w:val="24"/>
        </w:rPr>
        <w:t>(</w:t>
      </w:r>
      <w:proofErr w:type="spellStart"/>
      <w:r w:rsidR="006B7F69" w:rsidRPr="00B34F4D">
        <w:rPr>
          <w:rFonts w:ascii="Times New Roman" w:hAnsi="Times New Roman"/>
          <w:sz w:val="24"/>
          <w:szCs w:val="24"/>
          <w:lang w:val="en-US"/>
        </w:rPr>
        <w:t>Levelt</w:t>
      </w:r>
      <w:proofErr w:type="spellEnd"/>
      <w:r w:rsidR="006B7F69" w:rsidRPr="006B7F69">
        <w:rPr>
          <w:rFonts w:ascii="Times New Roman" w:hAnsi="Times New Roman"/>
          <w:sz w:val="24"/>
          <w:szCs w:val="24"/>
        </w:rPr>
        <w:t xml:space="preserve"> 1989) </w:t>
      </w:r>
      <w:r w:rsidR="006B7F69">
        <w:rPr>
          <w:rFonts w:ascii="Times New Roman" w:hAnsi="Times New Roman"/>
          <w:sz w:val="24"/>
          <w:szCs w:val="24"/>
        </w:rPr>
        <w:t>начинается с</w:t>
      </w:r>
      <w:r w:rsidR="00F55A6E">
        <w:rPr>
          <w:rFonts w:ascii="Times New Roman" w:hAnsi="Times New Roman"/>
          <w:sz w:val="24"/>
          <w:szCs w:val="24"/>
        </w:rPr>
        <w:t>о стадии</w:t>
      </w:r>
      <w:r w:rsidR="006B7F69">
        <w:rPr>
          <w:rFonts w:ascii="Times New Roman" w:hAnsi="Times New Roman"/>
          <w:sz w:val="24"/>
          <w:szCs w:val="24"/>
        </w:rPr>
        <w:t xml:space="preserve"> концептуализ</w:t>
      </w:r>
      <w:r w:rsidR="00F55A6E">
        <w:rPr>
          <w:rFonts w:ascii="Times New Roman" w:hAnsi="Times New Roman"/>
          <w:sz w:val="24"/>
          <w:szCs w:val="24"/>
        </w:rPr>
        <w:t>ации события</w:t>
      </w:r>
      <w:r w:rsidR="006B7F69">
        <w:rPr>
          <w:rFonts w:ascii="Times New Roman" w:hAnsi="Times New Roman"/>
          <w:sz w:val="24"/>
          <w:szCs w:val="24"/>
        </w:rPr>
        <w:t>, котор</w:t>
      </w:r>
      <w:r w:rsidR="00EA3A82">
        <w:rPr>
          <w:rFonts w:ascii="Times New Roman" w:hAnsi="Times New Roman"/>
          <w:sz w:val="24"/>
          <w:szCs w:val="24"/>
        </w:rPr>
        <w:t>ая</w:t>
      </w:r>
      <w:r w:rsidR="006B7F69">
        <w:rPr>
          <w:rFonts w:ascii="Times New Roman" w:hAnsi="Times New Roman"/>
          <w:sz w:val="24"/>
          <w:szCs w:val="24"/>
        </w:rPr>
        <w:t xml:space="preserve"> позволяет </w:t>
      </w:r>
      <w:proofErr w:type="spellStart"/>
      <w:r w:rsidR="00EA3A82">
        <w:rPr>
          <w:rFonts w:ascii="Times New Roman" w:hAnsi="Times New Roman"/>
          <w:sz w:val="24"/>
          <w:szCs w:val="24"/>
        </w:rPr>
        <w:t>картировать</w:t>
      </w:r>
      <w:proofErr w:type="spellEnd"/>
      <w:r w:rsidR="00EA3A82">
        <w:rPr>
          <w:rFonts w:ascii="Times New Roman" w:hAnsi="Times New Roman"/>
          <w:sz w:val="24"/>
          <w:szCs w:val="24"/>
        </w:rPr>
        <w:t xml:space="preserve"> концептуальные</w:t>
      </w:r>
      <w:r w:rsidR="006B7F69">
        <w:rPr>
          <w:rFonts w:ascii="Times New Roman" w:hAnsi="Times New Roman"/>
          <w:sz w:val="24"/>
          <w:szCs w:val="24"/>
        </w:rPr>
        <w:t xml:space="preserve"> репрезентации на превербальной стадии </w:t>
      </w:r>
      <w:r w:rsidR="006B7F69" w:rsidRPr="006B7F69">
        <w:rPr>
          <w:rFonts w:ascii="Times New Roman" w:hAnsi="Times New Roman"/>
          <w:i/>
          <w:sz w:val="24"/>
          <w:szCs w:val="24"/>
          <w:lang w:val="en-US"/>
        </w:rPr>
        <w:t>message</w:t>
      </w:r>
      <w:r w:rsidR="006B7F69" w:rsidRPr="006B7F69">
        <w:rPr>
          <w:rFonts w:ascii="Times New Roman" w:hAnsi="Times New Roman"/>
          <w:sz w:val="24"/>
          <w:szCs w:val="24"/>
        </w:rPr>
        <w:t xml:space="preserve"> </w:t>
      </w:r>
      <w:r w:rsidR="006B7F69">
        <w:rPr>
          <w:rFonts w:ascii="Times New Roman" w:hAnsi="Times New Roman"/>
          <w:sz w:val="24"/>
          <w:szCs w:val="24"/>
        </w:rPr>
        <w:t>(</w:t>
      </w:r>
      <w:r w:rsidR="006B7F69" w:rsidRPr="006B7F69">
        <w:rPr>
          <w:rFonts w:ascii="Times New Roman" w:hAnsi="Times New Roman"/>
          <w:i/>
          <w:sz w:val="24"/>
          <w:szCs w:val="24"/>
        </w:rPr>
        <w:t>сообщение</w:t>
      </w:r>
      <w:r w:rsidR="006B7F69">
        <w:rPr>
          <w:rFonts w:ascii="Times New Roman" w:hAnsi="Times New Roman"/>
          <w:sz w:val="24"/>
          <w:szCs w:val="24"/>
        </w:rPr>
        <w:t xml:space="preserve">). </w:t>
      </w:r>
      <w:r w:rsidR="00EA3A82">
        <w:rPr>
          <w:rFonts w:ascii="Times New Roman" w:hAnsi="Times New Roman"/>
          <w:sz w:val="24"/>
          <w:szCs w:val="24"/>
        </w:rPr>
        <w:t>На</w:t>
      </w:r>
      <w:r w:rsidR="006B7F69">
        <w:rPr>
          <w:rFonts w:ascii="Times New Roman" w:hAnsi="Times New Roman"/>
          <w:sz w:val="24"/>
          <w:szCs w:val="24"/>
        </w:rPr>
        <w:t xml:space="preserve"> данной стадии, говорящий выстраивает нелингвистический </w:t>
      </w:r>
      <w:r w:rsidR="006B7F69" w:rsidRPr="006B7F69">
        <w:rPr>
          <w:rFonts w:ascii="Times New Roman" w:hAnsi="Times New Roman"/>
          <w:i/>
          <w:sz w:val="24"/>
          <w:szCs w:val="24"/>
          <w:lang w:val="en-US"/>
        </w:rPr>
        <w:t>message</w:t>
      </w:r>
      <w:r w:rsidR="006B7F69">
        <w:rPr>
          <w:rFonts w:ascii="Times New Roman" w:hAnsi="Times New Roman"/>
          <w:sz w:val="24"/>
          <w:szCs w:val="24"/>
        </w:rPr>
        <w:t xml:space="preserve">, который служит отправной точкой </w:t>
      </w:r>
      <w:r w:rsidR="00EA3A82">
        <w:rPr>
          <w:rFonts w:ascii="Times New Roman" w:hAnsi="Times New Roman"/>
          <w:sz w:val="24"/>
          <w:szCs w:val="24"/>
        </w:rPr>
        <w:t xml:space="preserve">для следующей стадии - </w:t>
      </w:r>
      <w:r w:rsidR="006B7F69" w:rsidRPr="00B34F4D">
        <w:rPr>
          <w:rFonts w:ascii="Times New Roman" w:hAnsi="Times New Roman"/>
          <w:i/>
          <w:sz w:val="24"/>
          <w:szCs w:val="24"/>
          <w:lang w:val="en-US"/>
        </w:rPr>
        <w:t>utterance</w:t>
      </w:r>
      <w:r w:rsidR="006B7F69" w:rsidRPr="006B7F69">
        <w:rPr>
          <w:rFonts w:ascii="Times New Roman" w:hAnsi="Times New Roman"/>
          <w:i/>
          <w:sz w:val="24"/>
          <w:szCs w:val="24"/>
        </w:rPr>
        <w:t xml:space="preserve"> </w:t>
      </w:r>
      <w:r w:rsidR="006B7F69" w:rsidRPr="00B34F4D">
        <w:rPr>
          <w:rFonts w:ascii="Times New Roman" w:hAnsi="Times New Roman"/>
          <w:i/>
          <w:sz w:val="24"/>
          <w:szCs w:val="24"/>
          <w:lang w:val="en-US"/>
        </w:rPr>
        <w:t>formulator</w:t>
      </w:r>
      <w:r w:rsidR="00EA3A82">
        <w:rPr>
          <w:rFonts w:ascii="Times New Roman" w:hAnsi="Times New Roman"/>
          <w:i/>
          <w:sz w:val="24"/>
          <w:szCs w:val="24"/>
        </w:rPr>
        <w:t xml:space="preserve"> (составитель высказываний</w:t>
      </w:r>
      <w:r w:rsidR="006B7F69">
        <w:rPr>
          <w:rFonts w:ascii="Times New Roman" w:hAnsi="Times New Roman"/>
          <w:sz w:val="24"/>
          <w:szCs w:val="24"/>
        </w:rPr>
        <w:t xml:space="preserve">). </w:t>
      </w:r>
      <w:proofErr w:type="gramStart"/>
      <w:r w:rsidR="006B7F69">
        <w:rPr>
          <w:rFonts w:ascii="Times New Roman" w:hAnsi="Times New Roman"/>
          <w:sz w:val="24"/>
          <w:szCs w:val="24"/>
        </w:rPr>
        <w:t>Данный</w:t>
      </w:r>
      <w:proofErr w:type="gramEnd"/>
      <w:r w:rsidR="006B7F69">
        <w:rPr>
          <w:rFonts w:ascii="Times New Roman" w:hAnsi="Times New Roman"/>
          <w:sz w:val="24"/>
          <w:szCs w:val="24"/>
        </w:rPr>
        <w:t xml:space="preserve"> </w:t>
      </w:r>
      <w:r w:rsidR="006B7F69" w:rsidRPr="006B7F69">
        <w:rPr>
          <w:rFonts w:ascii="Times New Roman" w:hAnsi="Times New Roman"/>
          <w:i/>
          <w:sz w:val="24"/>
          <w:szCs w:val="24"/>
          <w:lang w:val="en-US"/>
        </w:rPr>
        <w:t>message</w:t>
      </w:r>
      <w:r w:rsidR="006B7F69" w:rsidRPr="006B7F69">
        <w:rPr>
          <w:rFonts w:ascii="Times New Roman" w:hAnsi="Times New Roman"/>
          <w:sz w:val="24"/>
          <w:szCs w:val="24"/>
        </w:rPr>
        <w:t xml:space="preserve"> </w:t>
      </w:r>
      <w:r w:rsidR="006B7F69">
        <w:rPr>
          <w:rFonts w:ascii="Times New Roman" w:hAnsi="Times New Roman"/>
          <w:sz w:val="24"/>
          <w:szCs w:val="24"/>
        </w:rPr>
        <w:t>несет в себе концептуальную информацию</w:t>
      </w:r>
      <w:r w:rsidR="00EA3A82">
        <w:rPr>
          <w:rFonts w:ascii="Times New Roman" w:hAnsi="Times New Roman"/>
          <w:sz w:val="24"/>
          <w:szCs w:val="24"/>
        </w:rPr>
        <w:t xml:space="preserve"> с</w:t>
      </w:r>
      <w:r w:rsidR="006B7F69">
        <w:rPr>
          <w:rFonts w:ascii="Times New Roman" w:hAnsi="Times New Roman"/>
          <w:sz w:val="24"/>
          <w:szCs w:val="24"/>
        </w:rPr>
        <w:t xml:space="preserve"> </w:t>
      </w:r>
      <w:r w:rsidR="00DB70AE">
        <w:rPr>
          <w:rFonts w:ascii="Times New Roman" w:hAnsi="Times New Roman"/>
          <w:sz w:val="24"/>
          <w:szCs w:val="24"/>
        </w:rPr>
        <w:t>перцептивн</w:t>
      </w:r>
      <w:r w:rsidR="00EA3A82">
        <w:rPr>
          <w:rFonts w:ascii="Times New Roman" w:hAnsi="Times New Roman"/>
          <w:sz w:val="24"/>
          <w:szCs w:val="24"/>
        </w:rPr>
        <w:t>ой</w:t>
      </w:r>
      <w:r w:rsidR="00DB70AE">
        <w:rPr>
          <w:rFonts w:ascii="Times New Roman" w:hAnsi="Times New Roman"/>
          <w:sz w:val="24"/>
          <w:szCs w:val="24"/>
        </w:rPr>
        <w:t xml:space="preserve"> карт</w:t>
      </w:r>
      <w:r w:rsidR="00EA3A82">
        <w:rPr>
          <w:rFonts w:ascii="Times New Roman" w:hAnsi="Times New Roman"/>
          <w:sz w:val="24"/>
          <w:szCs w:val="24"/>
        </w:rPr>
        <w:t xml:space="preserve">ой, отражающей </w:t>
      </w:r>
      <w:proofErr w:type="spellStart"/>
      <w:r w:rsidR="00EA3A82">
        <w:rPr>
          <w:rFonts w:ascii="Times New Roman" w:hAnsi="Times New Roman"/>
          <w:sz w:val="24"/>
          <w:szCs w:val="24"/>
        </w:rPr>
        <w:t>выделенность</w:t>
      </w:r>
      <w:proofErr w:type="spellEnd"/>
      <w:r w:rsidR="00DB70AE">
        <w:rPr>
          <w:rFonts w:ascii="Times New Roman" w:hAnsi="Times New Roman"/>
          <w:sz w:val="24"/>
          <w:szCs w:val="24"/>
        </w:rPr>
        <w:t xml:space="preserve"> всех </w:t>
      </w:r>
      <w:r w:rsidR="00EA3A82">
        <w:rPr>
          <w:rFonts w:ascii="Times New Roman" w:hAnsi="Times New Roman"/>
          <w:sz w:val="24"/>
          <w:szCs w:val="24"/>
        </w:rPr>
        <w:t xml:space="preserve">компонентов и </w:t>
      </w:r>
      <w:r w:rsidR="006B7F69">
        <w:rPr>
          <w:rFonts w:ascii="Times New Roman" w:hAnsi="Times New Roman"/>
          <w:sz w:val="24"/>
          <w:szCs w:val="24"/>
        </w:rPr>
        <w:t>воспринято</w:t>
      </w:r>
      <w:r w:rsidR="00EA3A82">
        <w:rPr>
          <w:rFonts w:ascii="Times New Roman" w:hAnsi="Times New Roman"/>
          <w:sz w:val="24"/>
          <w:szCs w:val="24"/>
        </w:rPr>
        <w:t>е</w:t>
      </w:r>
      <w:r w:rsidR="006B7F69">
        <w:rPr>
          <w:rFonts w:ascii="Times New Roman" w:hAnsi="Times New Roman"/>
          <w:sz w:val="24"/>
          <w:szCs w:val="24"/>
        </w:rPr>
        <w:t xml:space="preserve"> событи</w:t>
      </w:r>
      <w:r w:rsidR="00EA3A82">
        <w:rPr>
          <w:rFonts w:ascii="Times New Roman" w:hAnsi="Times New Roman"/>
          <w:sz w:val="24"/>
          <w:szCs w:val="24"/>
        </w:rPr>
        <w:t>е в целом</w:t>
      </w:r>
      <w:r w:rsidR="006B7F69">
        <w:rPr>
          <w:rFonts w:ascii="Times New Roman" w:hAnsi="Times New Roman"/>
          <w:sz w:val="24"/>
          <w:szCs w:val="24"/>
        </w:rPr>
        <w:t xml:space="preserve">. </w:t>
      </w:r>
      <w:proofErr w:type="gramStart"/>
      <w:r w:rsidR="00EA3A82">
        <w:rPr>
          <w:rFonts w:ascii="Times New Roman" w:hAnsi="Times New Roman"/>
          <w:i/>
          <w:sz w:val="24"/>
          <w:szCs w:val="24"/>
          <w:lang w:val="en-US"/>
        </w:rPr>
        <w:t>U</w:t>
      </w:r>
      <w:r w:rsidR="00954109" w:rsidRPr="00B34F4D">
        <w:rPr>
          <w:rFonts w:ascii="Times New Roman" w:hAnsi="Times New Roman"/>
          <w:i/>
          <w:sz w:val="24"/>
          <w:szCs w:val="24"/>
          <w:lang w:val="en-US"/>
        </w:rPr>
        <w:t>tterance</w:t>
      </w:r>
      <w:r w:rsidR="00954109" w:rsidRPr="006B7F69">
        <w:rPr>
          <w:rFonts w:ascii="Times New Roman" w:hAnsi="Times New Roman"/>
          <w:i/>
          <w:sz w:val="24"/>
          <w:szCs w:val="24"/>
        </w:rPr>
        <w:t xml:space="preserve"> </w:t>
      </w:r>
      <w:r w:rsidR="00954109" w:rsidRPr="00B34F4D">
        <w:rPr>
          <w:rFonts w:ascii="Times New Roman" w:hAnsi="Times New Roman"/>
          <w:i/>
          <w:sz w:val="24"/>
          <w:szCs w:val="24"/>
          <w:lang w:val="en-US"/>
        </w:rPr>
        <w:t>formulator</w:t>
      </w:r>
      <w:r w:rsidR="00EA3A82">
        <w:rPr>
          <w:rFonts w:ascii="Times New Roman" w:hAnsi="Times New Roman"/>
          <w:sz w:val="24"/>
          <w:szCs w:val="24"/>
        </w:rPr>
        <w:t xml:space="preserve">, на основе этой карты </w:t>
      </w:r>
      <w:r w:rsidR="00954109">
        <w:rPr>
          <w:rFonts w:ascii="Times New Roman" w:hAnsi="Times New Roman"/>
          <w:sz w:val="24"/>
          <w:szCs w:val="24"/>
        </w:rPr>
        <w:t xml:space="preserve">выбирает </w:t>
      </w:r>
      <w:r w:rsidR="00954109" w:rsidRPr="00954109">
        <w:rPr>
          <w:rFonts w:ascii="Times New Roman" w:hAnsi="Times New Roman"/>
          <w:i/>
          <w:sz w:val="24"/>
          <w:szCs w:val="24"/>
          <w:lang w:val="en-US"/>
        </w:rPr>
        <w:t>lemmas</w:t>
      </w:r>
      <w:r w:rsidR="00954109" w:rsidRPr="00954109">
        <w:rPr>
          <w:rFonts w:ascii="Times New Roman" w:hAnsi="Times New Roman"/>
          <w:sz w:val="24"/>
          <w:szCs w:val="24"/>
        </w:rPr>
        <w:t xml:space="preserve"> (</w:t>
      </w:r>
      <w:r w:rsidR="00EA3A82">
        <w:rPr>
          <w:rFonts w:ascii="Times New Roman" w:hAnsi="Times New Roman"/>
          <w:i/>
          <w:sz w:val="24"/>
          <w:szCs w:val="24"/>
        </w:rPr>
        <w:t>леммы</w:t>
      </w:r>
      <w:r w:rsidR="00954109" w:rsidRPr="00954109">
        <w:rPr>
          <w:rFonts w:ascii="Times New Roman" w:hAnsi="Times New Roman"/>
          <w:sz w:val="24"/>
          <w:szCs w:val="24"/>
        </w:rPr>
        <w:t>)</w:t>
      </w:r>
      <w:r w:rsidR="00EA3A82">
        <w:rPr>
          <w:rFonts w:ascii="Times New Roman" w:hAnsi="Times New Roman"/>
          <w:sz w:val="24"/>
          <w:szCs w:val="24"/>
        </w:rPr>
        <w:t xml:space="preserve"> для объединения их в слова</w:t>
      </w:r>
      <w:r w:rsidR="00954109">
        <w:rPr>
          <w:rFonts w:ascii="Times New Roman" w:hAnsi="Times New Roman"/>
          <w:sz w:val="24"/>
          <w:szCs w:val="24"/>
        </w:rPr>
        <w:t xml:space="preserve"> </w:t>
      </w:r>
      <w:r w:rsidR="00EA3A82">
        <w:rPr>
          <w:rFonts w:ascii="Times New Roman" w:hAnsi="Times New Roman"/>
          <w:sz w:val="24"/>
          <w:szCs w:val="24"/>
        </w:rPr>
        <w:t xml:space="preserve">и с </w:t>
      </w:r>
      <w:r w:rsidR="00954109">
        <w:rPr>
          <w:rFonts w:ascii="Times New Roman" w:hAnsi="Times New Roman"/>
          <w:sz w:val="24"/>
          <w:szCs w:val="24"/>
        </w:rPr>
        <w:t>учетом их грамматических свойств</w:t>
      </w:r>
      <w:r w:rsidR="00EA3A82">
        <w:rPr>
          <w:rFonts w:ascii="Times New Roman" w:hAnsi="Times New Roman"/>
          <w:sz w:val="24"/>
          <w:szCs w:val="24"/>
        </w:rPr>
        <w:t xml:space="preserve"> производит</w:t>
      </w:r>
      <w:r w:rsidR="001E0D54">
        <w:rPr>
          <w:rFonts w:ascii="Times New Roman" w:hAnsi="Times New Roman"/>
          <w:sz w:val="24"/>
          <w:szCs w:val="24"/>
        </w:rPr>
        <w:t xml:space="preserve"> </w:t>
      </w:r>
      <w:r w:rsidR="001E0D54" w:rsidRPr="001E0D54">
        <w:rPr>
          <w:rFonts w:ascii="Times New Roman" w:hAnsi="Times New Roman"/>
          <w:i/>
          <w:sz w:val="24"/>
          <w:szCs w:val="24"/>
          <w:lang w:val="en-US"/>
        </w:rPr>
        <w:t>structural</w:t>
      </w:r>
      <w:r w:rsidR="001E0D54" w:rsidRPr="001E0D54">
        <w:rPr>
          <w:rFonts w:ascii="Times New Roman" w:hAnsi="Times New Roman"/>
          <w:i/>
          <w:sz w:val="24"/>
          <w:szCs w:val="24"/>
        </w:rPr>
        <w:t xml:space="preserve"> </w:t>
      </w:r>
      <w:r w:rsidR="001E0D54" w:rsidRPr="001E0D54">
        <w:rPr>
          <w:rFonts w:ascii="Times New Roman" w:hAnsi="Times New Roman"/>
          <w:i/>
          <w:sz w:val="24"/>
          <w:szCs w:val="24"/>
          <w:lang w:val="en-US"/>
        </w:rPr>
        <w:t>assembly</w:t>
      </w:r>
      <w:r w:rsidR="001E0D54" w:rsidRPr="001E0D54">
        <w:rPr>
          <w:rFonts w:ascii="Times New Roman" w:hAnsi="Times New Roman"/>
          <w:sz w:val="24"/>
          <w:szCs w:val="24"/>
        </w:rPr>
        <w:t xml:space="preserve"> (</w:t>
      </w:r>
      <w:r w:rsidR="001E0D54" w:rsidRPr="001E0D54">
        <w:rPr>
          <w:rFonts w:ascii="Times New Roman" w:hAnsi="Times New Roman"/>
          <w:i/>
          <w:sz w:val="24"/>
          <w:szCs w:val="24"/>
        </w:rPr>
        <w:t>структурная сборка</w:t>
      </w:r>
      <w:r w:rsidR="001E0D54">
        <w:rPr>
          <w:rFonts w:ascii="Times New Roman" w:hAnsi="Times New Roman"/>
          <w:sz w:val="24"/>
          <w:szCs w:val="24"/>
        </w:rPr>
        <w:t>) – назначение структурной конфигурации и порядка слов в зависимости от грамматики языка говорящего.</w:t>
      </w:r>
      <w:proofErr w:type="gramEnd"/>
      <w:r w:rsidR="001E0D54">
        <w:rPr>
          <w:rFonts w:ascii="Times New Roman" w:hAnsi="Times New Roman"/>
          <w:sz w:val="24"/>
          <w:szCs w:val="24"/>
        </w:rPr>
        <w:t xml:space="preserve"> Результатом всех вышеперечисленных ступеней является обработка поступившей информации </w:t>
      </w:r>
      <w:r w:rsidR="00EA3A82">
        <w:rPr>
          <w:rFonts w:ascii="Times New Roman" w:hAnsi="Times New Roman"/>
          <w:sz w:val="24"/>
          <w:szCs w:val="24"/>
        </w:rPr>
        <w:t>и передача ее в</w:t>
      </w:r>
      <w:r w:rsidR="001E0D54">
        <w:rPr>
          <w:rFonts w:ascii="Times New Roman" w:hAnsi="Times New Roman"/>
          <w:sz w:val="24"/>
          <w:szCs w:val="24"/>
        </w:rPr>
        <w:t xml:space="preserve"> </w:t>
      </w:r>
      <w:proofErr w:type="spellStart"/>
      <w:r w:rsidR="001E0D54">
        <w:rPr>
          <w:rFonts w:ascii="Times New Roman" w:hAnsi="Times New Roman"/>
          <w:sz w:val="24"/>
          <w:szCs w:val="24"/>
        </w:rPr>
        <w:t>артикулятор</w:t>
      </w:r>
      <w:proofErr w:type="spellEnd"/>
      <w:r w:rsidR="001E0D54">
        <w:rPr>
          <w:rFonts w:ascii="Times New Roman" w:hAnsi="Times New Roman"/>
          <w:sz w:val="24"/>
          <w:szCs w:val="24"/>
        </w:rPr>
        <w:t xml:space="preserve"> </w:t>
      </w:r>
      <w:r w:rsidR="00EA3A82">
        <w:rPr>
          <w:rFonts w:ascii="Times New Roman" w:hAnsi="Times New Roman"/>
          <w:sz w:val="24"/>
          <w:szCs w:val="24"/>
        </w:rPr>
        <w:t>для последующего</w:t>
      </w:r>
      <w:r w:rsidR="001E0D54">
        <w:rPr>
          <w:rFonts w:ascii="Times New Roman" w:hAnsi="Times New Roman"/>
          <w:sz w:val="24"/>
          <w:szCs w:val="24"/>
        </w:rPr>
        <w:t xml:space="preserve"> п</w:t>
      </w:r>
      <w:r w:rsidR="00EA3A82">
        <w:rPr>
          <w:rFonts w:ascii="Times New Roman" w:hAnsi="Times New Roman"/>
          <w:sz w:val="24"/>
          <w:szCs w:val="24"/>
        </w:rPr>
        <w:t>орождения</w:t>
      </w:r>
      <w:r w:rsidR="001E0D54">
        <w:rPr>
          <w:rFonts w:ascii="Times New Roman" w:hAnsi="Times New Roman"/>
          <w:sz w:val="24"/>
          <w:szCs w:val="24"/>
        </w:rPr>
        <w:t xml:space="preserve"> письменной или устной речи. Ступени, следующие за пониманием сообщения, называются </w:t>
      </w:r>
      <w:r w:rsidR="001E0D54">
        <w:rPr>
          <w:rFonts w:ascii="Times New Roman" w:hAnsi="Times New Roman"/>
          <w:i/>
          <w:sz w:val="24"/>
          <w:szCs w:val="24"/>
        </w:rPr>
        <w:t>лингвистическими</w:t>
      </w:r>
      <w:r w:rsidR="001E0D54">
        <w:rPr>
          <w:rFonts w:ascii="Times New Roman" w:hAnsi="Times New Roman"/>
          <w:sz w:val="24"/>
          <w:szCs w:val="24"/>
        </w:rPr>
        <w:t xml:space="preserve">, потому что происходящие процессы имеют доступ к лексическим, морфологическим, синтаксическим и фонологическим ресурсам. Модель </w:t>
      </w:r>
      <w:proofErr w:type="spellStart"/>
      <w:r w:rsidR="001E0D54">
        <w:rPr>
          <w:rFonts w:ascii="Times New Roman" w:hAnsi="Times New Roman"/>
          <w:sz w:val="24"/>
          <w:szCs w:val="24"/>
          <w:lang w:val="en-US"/>
        </w:rPr>
        <w:t>Levelt</w:t>
      </w:r>
      <w:proofErr w:type="spellEnd"/>
      <w:r w:rsidR="001E0D54" w:rsidRPr="001E0D54">
        <w:rPr>
          <w:rFonts w:ascii="Times New Roman" w:hAnsi="Times New Roman"/>
          <w:sz w:val="24"/>
          <w:szCs w:val="24"/>
        </w:rPr>
        <w:t>’</w:t>
      </w:r>
      <w:r w:rsidR="001E0D54">
        <w:rPr>
          <w:rFonts w:ascii="Times New Roman" w:hAnsi="Times New Roman"/>
          <w:sz w:val="24"/>
          <w:szCs w:val="24"/>
        </w:rPr>
        <w:t xml:space="preserve">а особенно хороша </w:t>
      </w:r>
      <w:r w:rsidR="00EA3A82">
        <w:rPr>
          <w:rFonts w:ascii="Times New Roman" w:hAnsi="Times New Roman"/>
          <w:sz w:val="24"/>
          <w:szCs w:val="24"/>
        </w:rPr>
        <w:t>с точки зрения детализации</w:t>
      </w:r>
      <w:r w:rsidR="001E0D54">
        <w:rPr>
          <w:rFonts w:ascii="Times New Roman" w:hAnsi="Times New Roman"/>
          <w:sz w:val="24"/>
          <w:szCs w:val="24"/>
        </w:rPr>
        <w:t xml:space="preserve"> того как эти лингвистические ступени работают. В то же время модель достаточно </w:t>
      </w:r>
      <w:r w:rsidR="00EA3A82">
        <w:rPr>
          <w:rFonts w:ascii="Times New Roman" w:hAnsi="Times New Roman"/>
          <w:sz w:val="24"/>
          <w:szCs w:val="24"/>
        </w:rPr>
        <w:t>поверхностно</w:t>
      </w:r>
      <w:r w:rsidR="001E0D54">
        <w:rPr>
          <w:rFonts w:ascii="Times New Roman" w:hAnsi="Times New Roman"/>
          <w:sz w:val="24"/>
          <w:szCs w:val="24"/>
        </w:rPr>
        <w:t xml:space="preserve"> описывает структуру </w:t>
      </w:r>
      <w:r w:rsidR="001E0D54" w:rsidRPr="001E0D54">
        <w:rPr>
          <w:rFonts w:ascii="Times New Roman" w:hAnsi="Times New Roman"/>
          <w:i/>
          <w:sz w:val="24"/>
          <w:szCs w:val="24"/>
          <w:lang w:val="en-US"/>
        </w:rPr>
        <w:t>message</w:t>
      </w:r>
      <w:r w:rsidR="001E0D54">
        <w:rPr>
          <w:rFonts w:ascii="Times New Roman" w:hAnsi="Times New Roman"/>
          <w:sz w:val="24"/>
          <w:szCs w:val="24"/>
        </w:rPr>
        <w:t xml:space="preserve"> </w:t>
      </w:r>
      <w:r w:rsidR="00161CD4">
        <w:rPr>
          <w:rFonts w:ascii="Times New Roman" w:hAnsi="Times New Roman"/>
          <w:sz w:val="24"/>
          <w:szCs w:val="24"/>
        </w:rPr>
        <w:t>(</w:t>
      </w:r>
      <w:r w:rsidR="00EA3A82">
        <w:rPr>
          <w:rFonts w:ascii="Times New Roman" w:hAnsi="Times New Roman"/>
          <w:sz w:val="24"/>
          <w:szCs w:val="24"/>
        </w:rPr>
        <w:t>если таковая имеется вообще</w:t>
      </w:r>
      <w:r w:rsidR="00161CD4">
        <w:rPr>
          <w:rFonts w:ascii="Times New Roman" w:hAnsi="Times New Roman"/>
          <w:sz w:val="24"/>
          <w:szCs w:val="24"/>
        </w:rPr>
        <w:t xml:space="preserve">) и механизмы картирования содержания </w:t>
      </w:r>
      <w:r w:rsidR="00161CD4">
        <w:rPr>
          <w:rFonts w:ascii="Times New Roman" w:hAnsi="Times New Roman"/>
          <w:sz w:val="24"/>
          <w:szCs w:val="24"/>
          <w:lang w:val="en-US"/>
        </w:rPr>
        <w:t>message</w:t>
      </w:r>
      <w:r w:rsidR="00161CD4" w:rsidRPr="00161CD4">
        <w:rPr>
          <w:rFonts w:ascii="Times New Roman" w:hAnsi="Times New Roman"/>
          <w:sz w:val="24"/>
          <w:szCs w:val="24"/>
        </w:rPr>
        <w:t xml:space="preserve"> </w:t>
      </w:r>
      <w:r w:rsidR="00161CD4">
        <w:rPr>
          <w:rFonts w:ascii="Times New Roman" w:hAnsi="Times New Roman"/>
          <w:sz w:val="24"/>
          <w:szCs w:val="24"/>
        </w:rPr>
        <w:t xml:space="preserve">на соответствующие лингвистические категории. С целью кратко описать как содержание и организация </w:t>
      </w:r>
      <w:r w:rsidR="00161CD4">
        <w:rPr>
          <w:rFonts w:ascii="Times New Roman" w:hAnsi="Times New Roman"/>
          <w:i/>
          <w:sz w:val="24"/>
          <w:szCs w:val="24"/>
          <w:lang w:val="en-US"/>
        </w:rPr>
        <w:t>message</w:t>
      </w:r>
      <w:r w:rsidR="00161CD4" w:rsidRPr="00161CD4">
        <w:rPr>
          <w:rFonts w:ascii="Times New Roman" w:hAnsi="Times New Roman"/>
          <w:sz w:val="24"/>
          <w:szCs w:val="24"/>
        </w:rPr>
        <w:t xml:space="preserve"> </w:t>
      </w:r>
      <w:r w:rsidR="00161CD4">
        <w:rPr>
          <w:rFonts w:ascii="Times New Roman" w:hAnsi="Times New Roman"/>
          <w:sz w:val="24"/>
          <w:szCs w:val="24"/>
        </w:rPr>
        <w:t>могут повлиять на содержание и структуру предложения нам нужно принять во внимание два важных теоритических контраста, к которым мы вернемся в процессе обсуждения данных. Для рассмотрения этих контрастов в контексте, представьте себе событие, в котором полицейский преследует грабителя. В английском языке данное событие может быть описано несколькими вариантами</w:t>
      </w:r>
      <w:r w:rsidR="00EA3A82">
        <w:rPr>
          <w:rFonts w:ascii="Times New Roman" w:hAnsi="Times New Roman"/>
          <w:sz w:val="24"/>
          <w:szCs w:val="24"/>
        </w:rPr>
        <w:t xml:space="preserve"> предложений</w:t>
      </w:r>
      <w:r w:rsidR="00161CD4">
        <w:rPr>
          <w:rFonts w:ascii="Times New Roman" w:hAnsi="Times New Roman"/>
          <w:sz w:val="24"/>
          <w:szCs w:val="24"/>
        </w:rPr>
        <w:t xml:space="preserve">, включая: </w:t>
      </w:r>
    </w:p>
    <w:p w:rsidR="00161CD4" w:rsidRPr="00506794" w:rsidRDefault="00161CD4" w:rsidP="001A6015">
      <w:pPr>
        <w:pStyle w:val="a3"/>
        <w:numPr>
          <w:ilvl w:val="0"/>
          <w:numId w:val="3"/>
        </w:numPr>
        <w:spacing w:line="360" w:lineRule="auto"/>
        <w:rPr>
          <w:rFonts w:ascii="Times New Roman" w:hAnsi="Times New Roman"/>
          <w:i/>
          <w:sz w:val="24"/>
          <w:szCs w:val="24"/>
        </w:rPr>
      </w:pPr>
      <w:r w:rsidRPr="00506794">
        <w:rPr>
          <w:rFonts w:ascii="Times New Roman" w:hAnsi="Times New Roman"/>
          <w:i/>
          <w:sz w:val="24"/>
          <w:szCs w:val="24"/>
        </w:rPr>
        <w:t>The policeman is chasing a burglar.</w:t>
      </w:r>
    </w:p>
    <w:p w:rsidR="00161CD4" w:rsidRPr="00506794" w:rsidRDefault="00161CD4" w:rsidP="001A6015">
      <w:pPr>
        <w:pStyle w:val="a3"/>
        <w:numPr>
          <w:ilvl w:val="0"/>
          <w:numId w:val="3"/>
        </w:numPr>
        <w:spacing w:line="360" w:lineRule="auto"/>
        <w:rPr>
          <w:rFonts w:ascii="Times New Roman" w:hAnsi="Times New Roman"/>
          <w:i/>
          <w:sz w:val="24"/>
          <w:szCs w:val="24"/>
        </w:rPr>
      </w:pPr>
      <w:r w:rsidRPr="00506794">
        <w:rPr>
          <w:rFonts w:ascii="Times New Roman" w:hAnsi="Times New Roman"/>
          <w:i/>
          <w:sz w:val="24"/>
          <w:szCs w:val="24"/>
        </w:rPr>
        <w:t>The burglar is chased by the policeman.</w:t>
      </w:r>
    </w:p>
    <w:p w:rsidR="00161CD4" w:rsidRPr="00161CD4" w:rsidRDefault="00161CD4" w:rsidP="001A6015">
      <w:pPr>
        <w:pStyle w:val="a3"/>
        <w:numPr>
          <w:ilvl w:val="0"/>
          <w:numId w:val="3"/>
        </w:numPr>
        <w:spacing w:line="360" w:lineRule="auto"/>
        <w:rPr>
          <w:rFonts w:ascii="Times New Roman" w:hAnsi="Times New Roman"/>
          <w:i/>
          <w:sz w:val="24"/>
          <w:szCs w:val="24"/>
        </w:rPr>
      </w:pPr>
      <w:r w:rsidRPr="00506794">
        <w:rPr>
          <w:rFonts w:ascii="Times New Roman" w:hAnsi="Times New Roman"/>
          <w:i/>
          <w:sz w:val="24"/>
          <w:szCs w:val="24"/>
        </w:rPr>
        <w:t>It’s the burglar that the policeman is chasing.</w:t>
      </w:r>
    </w:p>
    <w:p w:rsidR="00161CD4" w:rsidRPr="00F03ECF" w:rsidRDefault="00161CD4" w:rsidP="001A6015">
      <w:pPr>
        <w:spacing w:line="360" w:lineRule="auto"/>
        <w:rPr>
          <w:rFonts w:ascii="Times New Roman" w:hAnsi="Times New Roman"/>
          <w:sz w:val="24"/>
          <w:szCs w:val="24"/>
        </w:rPr>
      </w:pPr>
      <w:r>
        <w:rPr>
          <w:rFonts w:ascii="Times New Roman" w:hAnsi="Times New Roman"/>
          <w:sz w:val="24"/>
          <w:szCs w:val="24"/>
        </w:rPr>
        <w:t>Хотя</w:t>
      </w:r>
      <w:r w:rsidRPr="009B6743">
        <w:rPr>
          <w:rFonts w:ascii="Times New Roman" w:hAnsi="Times New Roman"/>
          <w:sz w:val="24"/>
          <w:szCs w:val="24"/>
        </w:rPr>
        <w:t xml:space="preserve"> </w:t>
      </w:r>
      <w:r>
        <w:rPr>
          <w:rFonts w:ascii="Times New Roman" w:hAnsi="Times New Roman"/>
          <w:sz w:val="24"/>
          <w:szCs w:val="24"/>
        </w:rPr>
        <w:t>эти</w:t>
      </w:r>
      <w:r w:rsidRPr="009B6743">
        <w:rPr>
          <w:rFonts w:ascii="Times New Roman" w:hAnsi="Times New Roman"/>
          <w:sz w:val="24"/>
          <w:szCs w:val="24"/>
        </w:rPr>
        <w:t xml:space="preserve"> </w:t>
      </w:r>
      <w:r>
        <w:rPr>
          <w:rFonts w:ascii="Times New Roman" w:hAnsi="Times New Roman"/>
          <w:sz w:val="24"/>
          <w:szCs w:val="24"/>
        </w:rPr>
        <w:t>высказывания</w:t>
      </w:r>
      <w:r w:rsidRPr="009B6743">
        <w:rPr>
          <w:rFonts w:ascii="Times New Roman" w:hAnsi="Times New Roman"/>
          <w:sz w:val="24"/>
          <w:szCs w:val="24"/>
        </w:rPr>
        <w:t xml:space="preserve"> </w:t>
      </w:r>
      <w:r>
        <w:rPr>
          <w:rFonts w:ascii="Times New Roman" w:hAnsi="Times New Roman"/>
          <w:sz w:val="24"/>
          <w:szCs w:val="24"/>
        </w:rPr>
        <w:t>не</w:t>
      </w:r>
      <w:r w:rsidRPr="009B6743">
        <w:rPr>
          <w:rFonts w:ascii="Times New Roman" w:hAnsi="Times New Roman"/>
          <w:sz w:val="24"/>
          <w:szCs w:val="24"/>
        </w:rPr>
        <w:t xml:space="preserve"> </w:t>
      </w:r>
      <w:r>
        <w:rPr>
          <w:rFonts w:ascii="Times New Roman" w:hAnsi="Times New Roman"/>
          <w:sz w:val="24"/>
          <w:szCs w:val="24"/>
        </w:rPr>
        <w:t>исчерпывают</w:t>
      </w:r>
      <w:r w:rsidRPr="009B6743">
        <w:rPr>
          <w:rFonts w:ascii="Times New Roman" w:hAnsi="Times New Roman"/>
          <w:sz w:val="24"/>
          <w:szCs w:val="24"/>
        </w:rPr>
        <w:t xml:space="preserve"> </w:t>
      </w:r>
      <w:r>
        <w:rPr>
          <w:rFonts w:ascii="Times New Roman" w:hAnsi="Times New Roman"/>
          <w:sz w:val="24"/>
          <w:szCs w:val="24"/>
        </w:rPr>
        <w:t>все</w:t>
      </w:r>
      <w:r w:rsidRPr="009B6743">
        <w:rPr>
          <w:rFonts w:ascii="Times New Roman" w:hAnsi="Times New Roman"/>
          <w:sz w:val="24"/>
          <w:szCs w:val="24"/>
        </w:rPr>
        <w:t xml:space="preserve"> </w:t>
      </w:r>
      <w:r>
        <w:rPr>
          <w:rFonts w:ascii="Times New Roman" w:hAnsi="Times New Roman"/>
          <w:sz w:val="24"/>
          <w:szCs w:val="24"/>
        </w:rPr>
        <w:t>возможные</w:t>
      </w:r>
      <w:r w:rsidRPr="009B6743">
        <w:rPr>
          <w:rFonts w:ascii="Times New Roman" w:hAnsi="Times New Roman"/>
          <w:sz w:val="24"/>
          <w:szCs w:val="24"/>
        </w:rPr>
        <w:t xml:space="preserve"> </w:t>
      </w:r>
      <w:r>
        <w:rPr>
          <w:rFonts w:ascii="Times New Roman" w:hAnsi="Times New Roman"/>
          <w:sz w:val="24"/>
          <w:szCs w:val="24"/>
        </w:rPr>
        <w:t>варианты</w:t>
      </w:r>
      <w:r w:rsidRPr="009B6743">
        <w:rPr>
          <w:rFonts w:ascii="Times New Roman" w:hAnsi="Times New Roman"/>
          <w:sz w:val="24"/>
          <w:szCs w:val="24"/>
        </w:rPr>
        <w:t xml:space="preserve"> </w:t>
      </w:r>
      <w:r>
        <w:rPr>
          <w:rFonts w:ascii="Times New Roman" w:hAnsi="Times New Roman"/>
          <w:sz w:val="24"/>
          <w:szCs w:val="24"/>
        </w:rPr>
        <w:t>доступного</w:t>
      </w:r>
      <w:r w:rsidRPr="009B6743">
        <w:rPr>
          <w:rFonts w:ascii="Times New Roman" w:hAnsi="Times New Roman"/>
          <w:sz w:val="24"/>
          <w:szCs w:val="24"/>
        </w:rPr>
        <w:t xml:space="preserve"> </w:t>
      </w:r>
      <w:r>
        <w:rPr>
          <w:rFonts w:ascii="Times New Roman" w:hAnsi="Times New Roman"/>
          <w:sz w:val="24"/>
          <w:szCs w:val="24"/>
        </w:rPr>
        <w:t>структурного</w:t>
      </w:r>
      <w:r w:rsidRPr="009B6743">
        <w:rPr>
          <w:rFonts w:ascii="Times New Roman" w:hAnsi="Times New Roman"/>
          <w:sz w:val="24"/>
          <w:szCs w:val="24"/>
        </w:rPr>
        <w:t xml:space="preserve"> </w:t>
      </w:r>
      <w:r>
        <w:rPr>
          <w:rFonts w:ascii="Times New Roman" w:hAnsi="Times New Roman"/>
          <w:sz w:val="24"/>
          <w:szCs w:val="24"/>
        </w:rPr>
        <w:t>инвентаря</w:t>
      </w:r>
      <w:r w:rsidRPr="009B6743">
        <w:rPr>
          <w:rFonts w:ascii="Times New Roman" w:hAnsi="Times New Roman"/>
          <w:sz w:val="24"/>
          <w:szCs w:val="24"/>
        </w:rPr>
        <w:t xml:space="preserve">, </w:t>
      </w:r>
      <w:r>
        <w:rPr>
          <w:rFonts w:ascii="Times New Roman" w:hAnsi="Times New Roman"/>
          <w:sz w:val="24"/>
          <w:szCs w:val="24"/>
        </w:rPr>
        <w:t>они</w:t>
      </w:r>
      <w:r w:rsidRPr="009B6743">
        <w:rPr>
          <w:rFonts w:ascii="Times New Roman" w:hAnsi="Times New Roman"/>
          <w:sz w:val="24"/>
          <w:szCs w:val="24"/>
        </w:rPr>
        <w:t xml:space="preserve"> </w:t>
      </w:r>
      <w:r>
        <w:rPr>
          <w:rFonts w:ascii="Times New Roman" w:hAnsi="Times New Roman"/>
          <w:sz w:val="24"/>
          <w:szCs w:val="24"/>
        </w:rPr>
        <w:t>позволяют</w:t>
      </w:r>
      <w:r w:rsidRPr="009B6743">
        <w:rPr>
          <w:rFonts w:ascii="Times New Roman" w:hAnsi="Times New Roman"/>
          <w:sz w:val="24"/>
          <w:szCs w:val="24"/>
        </w:rPr>
        <w:t xml:space="preserve"> </w:t>
      </w:r>
      <w:r>
        <w:rPr>
          <w:rFonts w:ascii="Times New Roman" w:hAnsi="Times New Roman"/>
          <w:sz w:val="24"/>
          <w:szCs w:val="24"/>
        </w:rPr>
        <w:t>нам</w:t>
      </w:r>
      <w:r w:rsidRPr="009B6743">
        <w:rPr>
          <w:rFonts w:ascii="Times New Roman" w:hAnsi="Times New Roman"/>
          <w:sz w:val="24"/>
          <w:szCs w:val="24"/>
        </w:rPr>
        <w:t xml:space="preserve"> </w:t>
      </w:r>
      <w:r>
        <w:rPr>
          <w:rFonts w:ascii="Times New Roman" w:hAnsi="Times New Roman"/>
          <w:sz w:val="24"/>
          <w:szCs w:val="24"/>
        </w:rPr>
        <w:t>определить</w:t>
      </w:r>
      <w:r w:rsidRPr="009B6743">
        <w:rPr>
          <w:rFonts w:ascii="Times New Roman" w:hAnsi="Times New Roman"/>
          <w:sz w:val="24"/>
          <w:szCs w:val="24"/>
        </w:rPr>
        <w:t xml:space="preserve"> </w:t>
      </w:r>
      <w:r>
        <w:rPr>
          <w:rFonts w:ascii="Times New Roman" w:hAnsi="Times New Roman"/>
          <w:sz w:val="24"/>
          <w:szCs w:val="24"/>
        </w:rPr>
        <w:t>три</w:t>
      </w:r>
      <w:r w:rsidRPr="009B6743">
        <w:rPr>
          <w:rFonts w:ascii="Times New Roman" w:hAnsi="Times New Roman"/>
          <w:sz w:val="24"/>
          <w:szCs w:val="24"/>
        </w:rPr>
        <w:t xml:space="preserve"> </w:t>
      </w:r>
      <w:r>
        <w:rPr>
          <w:rFonts w:ascii="Times New Roman" w:hAnsi="Times New Roman"/>
          <w:sz w:val="24"/>
          <w:szCs w:val="24"/>
        </w:rPr>
        <w:t>отдельных</w:t>
      </w:r>
      <w:r w:rsidRPr="009B6743">
        <w:rPr>
          <w:rFonts w:ascii="Times New Roman" w:hAnsi="Times New Roman"/>
          <w:sz w:val="24"/>
          <w:szCs w:val="24"/>
        </w:rPr>
        <w:t xml:space="preserve"> </w:t>
      </w:r>
      <w:r>
        <w:rPr>
          <w:rFonts w:ascii="Times New Roman" w:hAnsi="Times New Roman"/>
          <w:sz w:val="24"/>
          <w:szCs w:val="24"/>
        </w:rPr>
        <w:t>структурных</w:t>
      </w:r>
      <w:r w:rsidRPr="009B6743">
        <w:rPr>
          <w:rFonts w:ascii="Times New Roman" w:hAnsi="Times New Roman"/>
          <w:sz w:val="24"/>
          <w:szCs w:val="24"/>
        </w:rPr>
        <w:t xml:space="preserve"> </w:t>
      </w:r>
      <w:r>
        <w:rPr>
          <w:rFonts w:ascii="Times New Roman" w:hAnsi="Times New Roman"/>
          <w:sz w:val="24"/>
          <w:szCs w:val="24"/>
        </w:rPr>
        <w:t>сценария</w:t>
      </w:r>
      <w:r w:rsidRPr="009B6743">
        <w:rPr>
          <w:rFonts w:ascii="Times New Roman" w:hAnsi="Times New Roman"/>
          <w:sz w:val="24"/>
          <w:szCs w:val="24"/>
        </w:rPr>
        <w:t>:</w:t>
      </w:r>
      <w:r w:rsidR="00F03ECF">
        <w:rPr>
          <w:rFonts w:ascii="Times New Roman" w:hAnsi="Times New Roman"/>
          <w:sz w:val="24"/>
          <w:szCs w:val="24"/>
        </w:rPr>
        <w:t xml:space="preserve"> </w:t>
      </w:r>
    </w:p>
    <w:p w:rsidR="00161CD4" w:rsidRPr="00EC4F6C" w:rsidRDefault="009B6743" w:rsidP="001A6015">
      <w:pPr>
        <w:pStyle w:val="a3"/>
        <w:numPr>
          <w:ilvl w:val="0"/>
          <w:numId w:val="7"/>
        </w:numPr>
        <w:spacing w:line="360" w:lineRule="auto"/>
        <w:rPr>
          <w:rFonts w:ascii="Times New Roman" w:hAnsi="Times New Roman"/>
          <w:sz w:val="24"/>
          <w:szCs w:val="24"/>
          <w:lang w:val="ru-RU"/>
        </w:rPr>
      </w:pPr>
      <w:r w:rsidRPr="00EC4F6C">
        <w:rPr>
          <w:rFonts w:ascii="Times New Roman" w:hAnsi="Times New Roman"/>
          <w:sz w:val="24"/>
          <w:szCs w:val="24"/>
          <w:lang w:val="ru-RU"/>
        </w:rPr>
        <w:t>Активный залог, где</w:t>
      </w:r>
      <w:r w:rsidR="00161CD4" w:rsidRPr="00EC4F6C">
        <w:rPr>
          <w:rFonts w:ascii="Times New Roman" w:hAnsi="Times New Roman"/>
          <w:sz w:val="24"/>
          <w:szCs w:val="24"/>
          <w:lang w:val="ru-RU"/>
        </w:rPr>
        <w:t xml:space="preserve"> </w:t>
      </w:r>
      <w:r w:rsidR="00161CD4" w:rsidRPr="00BC4414">
        <w:rPr>
          <w:rFonts w:ascii="Times New Roman" w:hAnsi="Times New Roman"/>
          <w:i/>
          <w:sz w:val="24"/>
          <w:szCs w:val="24"/>
          <w:lang w:val="en-US"/>
        </w:rPr>
        <w:t>the</w:t>
      </w:r>
      <w:r w:rsidR="00161CD4" w:rsidRPr="00EC4F6C">
        <w:rPr>
          <w:rFonts w:ascii="Times New Roman" w:hAnsi="Times New Roman"/>
          <w:i/>
          <w:sz w:val="24"/>
          <w:szCs w:val="24"/>
          <w:lang w:val="ru-RU"/>
        </w:rPr>
        <w:t xml:space="preserve"> </w:t>
      </w:r>
      <w:r w:rsidR="00161CD4" w:rsidRPr="00BC4414">
        <w:rPr>
          <w:rFonts w:ascii="Times New Roman" w:hAnsi="Times New Roman"/>
          <w:i/>
          <w:sz w:val="24"/>
          <w:szCs w:val="24"/>
          <w:lang w:val="en-US"/>
        </w:rPr>
        <w:t>policeman</w:t>
      </w:r>
      <w:r w:rsidR="00161CD4" w:rsidRPr="00EC4F6C">
        <w:rPr>
          <w:rFonts w:ascii="Times New Roman" w:hAnsi="Times New Roman"/>
          <w:sz w:val="24"/>
          <w:szCs w:val="24"/>
          <w:lang w:val="ru-RU"/>
        </w:rPr>
        <w:t xml:space="preserve"> </w:t>
      </w:r>
      <w:r w:rsidRPr="00EC4F6C">
        <w:rPr>
          <w:rFonts w:ascii="Times New Roman" w:hAnsi="Times New Roman"/>
          <w:sz w:val="24"/>
          <w:szCs w:val="24"/>
          <w:lang w:val="ru-RU"/>
        </w:rPr>
        <w:t xml:space="preserve">выступает в роли </w:t>
      </w:r>
      <w:r w:rsidRPr="00EC4F6C">
        <w:rPr>
          <w:rFonts w:ascii="Times New Roman" w:hAnsi="Times New Roman"/>
          <w:sz w:val="24"/>
          <w:szCs w:val="24"/>
          <w:u w:val="single"/>
          <w:lang w:val="ru-RU"/>
        </w:rPr>
        <w:t>подлежащего</w:t>
      </w:r>
      <w:r w:rsidRPr="00EC4F6C">
        <w:rPr>
          <w:rFonts w:ascii="Times New Roman" w:hAnsi="Times New Roman"/>
          <w:sz w:val="24"/>
          <w:szCs w:val="24"/>
          <w:lang w:val="ru-RU"/>
        </w:rPr>
        <w:t xml:space="preserve"> и </w:t>
      </w:r>
      <w:r w:rsidRPr="00EC4F6C">
        <w:rPr>
          <w:rFonts w:ascii="Times New Roman" w:hAnsi="Times New Roman"/>
          <w:sz w:val="24"/>
          <w:szCs w:val="24"/>
          <w:u w:val="single"/>
          <w:lang w:val="ru-RU"/>
        </w:rPr>
        <w:t>стартовой точки</w:t>
      </w:r>
      <w:r w:rsidRPr="00EC4F6C">
        <w:rPr>
          <w:rFonts w:ascii="Times New Roman" w:hAnsi="Times New Roman"/>
          <w:sz w:val="24"/>
          <w:szCs w:val="24"/>
          <w:lang w:val="ru-RU"/>
        </w:rPr>
        <w:t xml:space="preserve"> в предложении, а</w:t>
      </w:r>
      <w:r w:rsidR="00161CD4" w:rsidRPr="00EC4F6C">
        <w:rPr>
          <w:rFonts w:ascii="Times New Roman" w:hAnsi="Times New Roman"/>
          <w:sz w:val="24"/>
          <w:szCs w:val="24"/>
          <w:lang w:val="ru-RU"/>
        </w:rPr>
        <w:t xml:space="preserve"> </w:t>
      </w:r>
      <w:r w:rsidR="00161CD4" w:rsidRPr="00BC4414">
        <w:rPr>
          <w:rFonts w:ascii="Times New Roman" w:hAnsi="Times New Roman"/>
          <w:i/>
          <w:sz w:val="24"/>
          <w:szCs w:val="24"/>
          <w:lang w:val="en-US"/>
        </w:rPr>
        <w:t>the</w:t>
      </w:r>
      <w:r w:rsidR="00161CD4" w:rsidRPr="00EC4F6C">
        <w:rPr>
          <w:rFonts w:ascii="Times New Roman" w:hAnsi="Times New Roman"/>
          <w:i/>
          <w:sz w:val="24"/>
          <w:szCs w:val="24"/>
          <w:lang w:val="ru-RU"/>
        </w:rPr>
        <w:t xml:space="preserve"> </w:t>
      </w:r>
      <w:r w:rsidR="00161CD4" w:rsidRPr="00BC4414">
        <w:rPr>
          <w:rFonts w:ascii="Times New Roman" w:hAnsi="Times New Roman"/>
          <w:i/>
          <w:sz w:val="24"/>
          <w:szCs w:val="24"/>
          <w:lang w:val="en-US"/>
        </w:rPr>
        <w:t>burglar</w:t>
      </w:r>
      <w:r w:rsidRPr="00EC4F6C">
        <w:rPr>
          <w:rFonts w:ascii="Times New Roman" w:hAnsi="Times New Roman"/>
          <w:i/>
          <w:sz w:val="24"/>
          <w:szCs w:val="24"/>
          <w:lang w:val="ru-RU"/>
        </w:rPr>
        <w:t xml:space="preserve"> -</w:t>
      </w:r>
      <w:r w:rsidRPr="00EC4F6C">
        <w:rPr>
          <w:rFonts w:ascii="Times New Roman" w:hAnsi="Times New Roman"/>
          <w:sz w:val="24"/>
          <w:szCs w:val="24"/>
          <w:lang w:val="ru-RU"/>
        </w:rPr>
        <w:t xml:space="preserve"> </w:t>
      </w:r>
      <w:r w:rsidRPr="00EC4F6C">
        <w:rPr>
          <w:rFonts w:ascii="Times New Roman" w:hAnsi="Times New Roman"/>
          <w:sz w:val="24"/>
          <w:szCs w:val="24"/>
          <w:u w:val="single"/>
          <w:lang w:val="ru-RU"/>
        </w:rPr>
        <w:t>сказуемого</w:t>
      </w:r>
      <w:r w:rsidRPr="00EC4F6C">
        <w:rPr>
          <w:rFonts w:ascii="Times New Roman" w:hAnsi="Times New Roman"/>
          <w:sz w:val="24"/>
          <w:szCs w:val="24"/>
          <w:lang w:val="ru-RU"/>
        </w:rPr>
        <w:t xml:space="preserve"> в </w:t>
      </w:r>
      <w:r w:rsidRPr="00EC4F6C">
        <w:rPr>
          <w:rFonts w:ascii="Times New Roman" w:hAnsi="Times New Roman"/>
          <w:sz w:val="24"/>
          <w:szCs w:val="24"/>
          <w:u w:val="single"/>
          <w:lang w:val="ru-RU"/>
        </w:rPr>
        <w:t>финальной позиции.</w:t>
      </w:r>
    </w:p>
    <w:p w:rsidR="00161CD4" w:rsidRPr="00EC4F6C" w:rsidRDefault="009B6743" w:rsidP="001A6015">
      <w:pPr>
        <w:pStyle w:val="a3"/>
        <w:numPr>
          <w:ilvl w:val="0"/>
          <w:numId w:val="7"/>
        </w:numPr>
        <w:spacing w:line="360" w:lineRule="auto"/>
        <w:rPr>
          <w:rFonts w:ascii="Times New Roman" w:hAnsi="Times New Roman"/>
          <w:sz w:val="24"/>
          <w:szCs w:val="24"/>
          <w:lang w:val="ru-RU"/>
        </w:rPr>
      </w:pPr>
      <w:r w:rsidRPr="00EC4F6C">
        <w:rPr>
          <w:rFonts w:ascii="Times New Roman" w:hAnsi="Times New Roman"/>
          <w:sz w:val="24"/>
          <w:szCs w:val="24"/>
          <w:lang w:val="ru-RU"/>
        </w:rPr>
        <w:t>Пассивный залог,</w:t>
      </w:r>
      <w:r w:rsidR="00161CD4" w:rsidRPr="00EC4F6C">
        <w:rPr>
          <w:rFonts w:ascii="Times New Roman" w:hAnsi="Times New Roman"/>
          <w:sz w:val="24"/>
          <w:szCs w:val="24"/>
          <w:lang w:val="ru-RU"/>
        </w:rPr>
        <w:t xml:space="preserve"> </w:t>
      </w:r>
      <w:r w:rsidRPr="00EC4F6C">
        <w:rPr>
          <w:rFonts w:ascii="Times New Roman" w:hAnsi="Times New Roman"/>
          <w:sz w:val="24"/>
          <w:szCs w:val="24"/>
          <w:lang w:val="ru-RU"/>
        </w:rPr>
        <w:t xml:space="preserve">где </w:t>
      </w:r>
      <w:r w:rsidR="00161CD4" w:rsidRPr="00BC4414">
        <w:rPr>
          <w:rFonts w:ascii="Times New Roman" w:hAnsi="Times New Roman"/>
          <w:i/>
          <w:sz w:val="24"/>
          <w:szCs w:val="24"/>
        </w:rPr>
        <w:t>the</w:t>
      </w:r>
      <w:r w:rsidR="00161CD4" w:rsidRPr="00EC4F6C">
        <w:rPr>
          <w:rFonts w:ascii="Times New Roman" w:hAnsi="Times New Roman"/>
          <w:i/>
          <w:sz w:val="24"/>
          <w:szCs w:val="24"/>
          <w:lang w:val="ru-RU"/>
        </w:rPr>
        <w:t xml:space="preserve"> </w:t>
      </w:r>
      <w:r w:rsidR="00161CD4" w:rsidRPr="00BC4414">
        <w:rPr>
          <w:rFonts w:ascii="Times New Roman" w:hAnsi="Times New Roman"/>
          <w:i/>
          <w:sz w:val="24"/>
          <w:szCs w:val="24"/>
        </w:rPr>
        <w:t>burglar</w:t>
      </w:r>
      <w:r w:rsidR="00161CD4" w:rsidRPr="00EC4F6C">
        <w:rPr>
          <w:rFonts w:ascii="Times New Roman" w:hAnsi="Times New Roman"/>
          <w:i/>
          <w:sz w:val="24"/>
          <w:szCs w:val="24"/>
          <w:lang w:val="ru-RU"/>
        </w:rPr>
        <w:t xml:space="preserve"> </w:t>
      </w:r>
      <w:r w:rsidRPr="00EC4F6C">
        <w:rPr>
          <w:rFonts w:ascii="Times New Roman" w:hAnsi="Times New Roman"/>
          <w:sz w:val="24"/>
          <w:szCs w:val="24"/>
          <w:lang w:val="ru-RU"/>
        </w:rPr>
        <w:t xml:space="preserve">выступает в роли </w:t>
      </w:r>
      <w:r w:rsidRPr="00EC4F6C">
        <w:rPr>
          <w:rFonts w:ascii="Times New Roman" w:hAnsi="Times New Roman"/>
          <w:sz w:val="24"/>
          <w:szCs w:val="24"/>
          <w:u w:val="single"/>
          <w:lang w:val="ru-RU"/>
        </w:rPr>
        <w:t>подлежащего</w:t>
      </w:r>
      <w:r w:rsidRPr="00EC4F6C">
        <w:rPr>
          <w:rFonts w:ascii="Times New Roman" w:hAnsi="Times New Roman"/>
          <w:sz w:val="24"/>
          <w:szCs w:val="24"/>
          <w:lang w:val="ru-RU"/>
        </w:rPr>
        <w:t xml:space="preserve"> и </w:t>
      </w:r>
      <w:r w:rsidRPr="00EC4F6C">
        <w:rPr>
          <w:rFonts w:ascii="Times New Roman" w:hAnsi="Times New Roman"/>
          <w:sz w:val="24"/>
          <w:szCs w:val="24"/>
          <w:u w:val="single"/>
          <w:lang w:val="ru-RU"/>
        </w:rPr>
        <w:t>стартовой точки</w:t>
      </w:r>
      <w:r w:rsidRPr="00EC4F6C">
        <w:rPr>
          <w:rFonts w:ascii="Times New Roman" w:hAnsi="Times New Roman"/>
          <w:sz w:val="24"/>
          <w:szCs w:val="24"/>
          <w:lang w:val="ru-RU"/>
        </w:rPr>
        <w:t xml:space="preserve"> в предложении, а</w:t>
      </w:r>
      <w:r w:rsidR="00161CD4" w:rsidRPr="00EC4F6C">
        <w:rPr>
          <w:rFonts w:ascii="Times New Roman" w:hAnsi="Times New Roman"/>
          <w:sz w:val="24"/>
          <w:szCs w:val="24"/>
          <w:lang w:val="ru-RU"/>
        </w:rPr>
        <w:t xml:space="preserve"> </w:t>
      </w:r>
      <w:r w:rsidR="00161CD4" w:rsidRPr="00BC4414">
        <w:rPr>
          <w:rFonts w:ascii="Times New Roman" w:hAnsi="Times New Roman"/>
          <w:i/>
          <w:sz w:val="24"/>
          <w:szCs w:val="24"/>
        </w:rPr>
        <w:t>the</w:t>
      </w:r>
      <w:r w:rsidR="00161CD4" w:rsidRPr="00EC4F6C">
        <w:rPr>
          <w:rFonts w:ascii="Times New Roman" w:hAnsi="Times New Roman"/>
          <w:i/>
          <w:sz w:val="24"/>
          <w:szCs w:val="24"/>
          <w:lang w:val="ru-RU"/>
        </w:rPr>
        <w:t xml:space="preserve"> </w:t>
      </w:r>
      <w:r w:rsidR="00161CD4" w:rsidRPr="00BC4414">
        <w:rPr>
          <w:rFonts w:ascii="Times New Roman" w:hAnsi="Times New Roman"/>
          <w:i/>
          <w:sz w:val="24"/>
          <w:szCs w:val="24"/>
        </w:rPr>
        <w:t>policeman</w:t>
      </w:r>
      <w:r w:rsidR="00161CD4" w:rsidRPr="00EC4F6C">
        <w:rPr>
          <w:rFonts w:ascii="Times New Roman" w:hAnsi="Times New Roman"/>
          <w:i/>
          <w:sz w:val="24"/>
          <w:szCs w:val="24"/>
          <w:lang w:val="ru-RU"/>
        </w:rPr>
        <w:t xml:space="preserve"> </w:t>
      </w:r>
      <w:r w:rsidR="00BC4414" w:rsidRPr="00EC4F6C">
        <w:rPr>
          <w:rFonts w:ascii="Times New Roman" w:hAnsi="Times New Roman"/>
          <w:sz w:val="24"/>
          <w:szCs w:val="24"/>
          <w:lang w:val="ru-RU"/>
        </w:rPr>
        <w:t xml:space="preserve">наречие в </w:t>
      </w:r>
      <w:r w:rsidR="00BC4414" w:rsidRPr="00EC4F6C">
        <w:rPr>
          <w:rFonts w:ascii="Times New Roman" w:hAnsi="Times New Roman"/>
          <w:sz w:val="24"/>
          <w:szCs w:val="24"/>
          <w:u w:val="single"/>
          <w:lang w:val="ru-RU"/>
        </w:rPr>
        <w:t>финальной позиции</w:t>
      </w:r>
      <w:r w:rsidR="00161CD4" w:rsidRPr="00EC4F6C">
        <w:rPr>
          <w:rFonts w:ascii="Times New Roman" w:hAnsi="Times New Roman"/>
          <w:sz w:val="24"/>
          <w:szCs w:val="24"/>
          <w:lang w:val="ru-RU"/>
        </w:rPr>
        <w:t>.</w:t>
      </w:r>
    </w:p>
    <w:p w:rsidR="00161CD4" w:rsidRPr="00EA3A82" w:rsidRDefault="00EA3A82" w:rsidP="001A6015">
      <w:pPr>
        <w:pStyle w:val="a3"/>
        <w:numPr>
          <w:ilvl w:val="0"/>
          <w:numId w:val="7"/>
        </w:numPr>
        <w:spacing w:line="360" w:lineRule="auto"/>
        <w:rPr>
          <w:rFonts w:ascii="Times New Roman" w:hAnsi="Times New Roman"/>
          <w:sz w:val="24"/>
          <w:szCs w:val="24"/>
          <w:lang w:val="ru-RU"/>
        </w:rPr>
      </w:pPr>
      <w:r>
        <w:rPr>
          <w:rFonts w:ascii="Times New Roman" w:hAnsi="Times New Roman"/>
          <w:sz w:val="24"/>
          <w:szCs w:val="24"/>
          <w:lang w:val="ru-RU"/>
        </w:rPr>
        <w:lastRenderedPageBreak/>
        <w:t>Предложение</w:t>
      </w:r>
      <w:r w:rsidR="00BC4414" w:rsidRPr="00EA3A82">
        <w:rPr>
          <w:rFonts w:ascii="Times New Roman" w:hAnsi="Times New Roman"/>
          <w:sz w:val="24"/>
          <w:szCs w:val="24"/>
          <w:lang w:val="ru-RU"/>
        </w:rPr>
        <w:t xml:space="preserve">, где </w:t>
      </w:r>
      <w:r w:rsidR="00161CD4" w:rsidRPr="00EA3A82">
        <w:rPr>
          <w:rFonts w:ascii="Times New Roman" w:hAnsi="Times New Roman"/>
          <w:i/>
          <w:sz w:val="24"/>
          <w:szCs w:val="24"/>
        </w:rPr>
        <w:t>the</w:t>
      </w:r>
      <w:r w:rsidR="00161CD4" w:rsidRPr="00EA3A82">
        <w:rPr>
          <w:rFonts w:ascii="Times New Roman" w:hAnsi="Times New Roman"/>
          <w:i/>
          <w:sz w:val="24"/>
          <w:szCs w:val="24"/>
          <w:lang w:val="ru-RU"/>
        </w:rPr>
        <w:t xml:space="preserve"> </w:t>
      </w:r>
      <w:r w:rsidR="00161CD4" w:rsidRPr="00EA3A82">
        <w:rPr>
          <w:rFonts w:ascii="Times New Roman" w:hAnsi="Times New Roman"/>
          <w:i/>
          <w:sz w:val="24"/>
          <w:szCs w:val="24"/>
        </w:rPr>
        <w:t>burglar</w:t>
      </w:r>
      <w:r w:rsidR="00161CD4" w:rsidRPr="00EA3A82">
        <w:rPr>
          <w:rFonts w:ascii="Times New Roman" w:hAnsi="Times New Roman"/>
          <w:sz w:val="24"/>
          <w:szCs w:val="24"/>
          <w:lang w:val="ru-RU"/>
        </w:rPr>
        <w:t xml:space="preserve"> </w:t>
      </w:r>
      <w:r>
        <w:rPr>
          <w:rFonts w:ascii="Times New Roman" w:hAnsi="Times New Roman"/>
          <w:sz w:val="24"/>
          <w:szCs w:val="24"/>
          <w:lang w:val="ru-RU"/>
        </w:rPr>
        <w:t>является</w:t>
      </w:r>
      <w:r w:rsidRPr="00EA3A82">
        <w:rPr>
          <w:rFonts w:ascii="Times New Roman" w:hAnsi="Times New Roman"/>
          <w:sz w:val="24"/>
          <w:szCs w:val="24"/>
          <w:lang w:val="ru-RU"/>
        </w:rPr>
        <w:t xml:space="preserve"> </w:t>
      </w:r>
      <w:proofErr w:type="spellStart"/>
      <w:r w:rsidR="00BC4414" w:rsidRPr="00EA3A82">
        <w:rPr>
          <w:rFonts w:ascii="Times New Roman" w:hAnsi="Times New Roman"/>
          <w:sz w:val="24"/>
          <w:szCs w:val="24"/>
          <w:lang w:val="ru-RU"/>
        </w:rPr>
        <w:t>комплиментарн</w:t>
      </w:r>
      <w:r>
        <w:rPr>
          <w:rFonts w:ascii="Times New Roman" w:hAnsi="Times New Roman"/>
          <w:sz w:val="24"/>
          <w:szCs w:val="24"/>
          <w:lang w:val="ru-RU"/>
        </w:rPr>
        <w:t>ым</w:t>
      </w:r>
      <w:proofErr w:type="spellEnd"/>
      <w:r w:rsidR="00BC4414" w:rsidRPr="00EA3A82">
        <w:rPr>
          <w:rFonts w:ascii="Times New Roman" w:hAnsi="Times New Roman"/>
          <w:sz w:val="24"/>
          <w:szCs w:val="24"/>
          <w:lang w:val="ru-RU"/>
        </w:rPr>
        <w:t xml:space="preserve"> сказуемое главной фразы, </w:t>
      </w:r>
      <w:r>
        <w:rPr>
          <w:rFonts w:ascii="Times New Roman" w:hAnsi="Times New Roman"/>
          <w:sz w:val="24"/>
          <w:szCs w:val="24"/>
          <w:lang w:val="ru-RU"/>
        </w:rPr>
        <w:t>а</w:t>
      </w:r>
      <w:r w:rsidR="00BC4414" w:rsidRPr="00EA3A82">
        <w:rPr>
          <w:rFonts w:ascii="Times New Roman" w:hAnsi="Times New Roman"/>
          <w:sz w:val="24"/>
          <w:szCs w:val="24"/>
          <w:lang w:val="ru-RU"/>
        </w:rPr>
        <w:t xml:space="preserve"> </w:t>
      </w:r>
      <w:r w:rsidR="00161CD4" w:rsidRPr="00EA3A82">
        <w:rPr>
          <w:rFonts w:ascii="Times New Roman" w:hAnsi="Times New Roman"/>
          <w:i/>
          <w:sz w:val="24"/>
          <w:szCs w:val="24"/>
        </w:rPr>
        <w:t>the</w:t>
      </w:r>
      <w:r w:rsidR="00161CD4" w:rsidRPr="00EA3A82">
        <w:rPr>
          <w:rFonts w:ascii="Times New Roman" w:hAnsi="Times New Roman"/>
          <w:i/>
          <w:sz w:val="24"/>
          <w:szCs w:val="24"/>
          <w:lang w:val="ru-RU"/>
        </w:rPr>
        <w:t xml:space="preserve"> </w:t>
      </w:r>
      <w:r w:rsidR="00161CD4" w:rsidRPr="00EA3A82">
        <w:rPr>
          <w:rFonts w:ascii="Times New Roman" w:hAnsi="Times New Roman"/>
          <w:i/>
          <w:sz w:val="24"/>
          <w:szCs w:val="24"/>
        </w:rPr>
        <w:t>policeman</w:t>
      </w:r>
      <w:r w:rsidR="00161CD4" w:rsidRPr="00EA3A82">
        <w:rPr>
          <w:rFonts w:ascii="Times New Roman" w:hAnsi="Times New Roman"/>
          <w:sz w:val="24"/>
          <w:szCs w:val="24"/>
          <w:lang w:val="ru-RU"/>
        </w:rPr>
        <w:t xml:space="preserve"> </w:t>
      </w:r>
      <w:r>
        <w:rPr>
          <w:rFonts w:ascii="Times New Roman" w:hAnsi="Times New Roman"/>
          <w:sz w:val="24"/>
          <w:szCs w:val="24"/>
          <w:u w:val="single"/>
          <w:lang w:val="ru-RU"/>
        </w:rPr>
        <w:t>подлежащее</w:t>
      </w:r>
      <w:r>
        <w:rPr>
          <w:rFonts w:ascii="Times New Roman" w:hAnsi="Times New Roman"/>
          <w:sz w:val="24"/>
          <w:szCs w:val="24"/>
          <w:lang w:val="ru-RU"/>
        </w:rPr>
        <w:t xml:space="preserve"> часть </w:t>
      </w:r>
      <w:proofErr w:type="gramStart"/>
      <w:r>
        <w:rPr>
          <w:rFonts w:ascii="Times New Roman" w:hAnsi="Times New Roman"/>
          <w:sz w:val="24"/>
          <w:szCs w:val="24"/>
          <w:lang w:val="ru-RU"/>
        </w:rPr>
        <w:t>изложенного</w:t>
      </w:r>
      <w:proofErr w:type="gramEnd"/>
      <w:r>
        <w:rPr>
          <w:rFonts w:ascii="Times New Roman" w:hAnsi="Times New Roman"/>
          <w:sz w:val="24"/>
          <w:szCs w:val="24"/>
          <w:lang w:val="ru-RU"/>
        </w:rPr>
        <w:t xml:space="preserve"> изъяснительного придаточного. </w:t>
      </w:r>
      <w:r w:rsidR="00161CD4" w:rsidRPr="00EA3A82">
        <w:rPr>
          <w:rFonts w:ascii="Times New Roman" w:hAnsi="Times New Roman"/>
          <w:sz w:val="24"/>
          <w:szCs w:val="24"/>
          <w:lang w:val="ru-RU"/>
        </w:rPr>
        <w:t xml:space="preserve"> </w:t>
      </w:r>
    </w:p>
    <w:p w:rsidR="00B34F4D" w:rsidRDefault="006C30B3" w:rsidP="001A6015">
      <w:pPr>
        <w:spacing w:line="360" w:lineRule="auto"/>
        <w:rPr>
          <w:rFonts w:ascii="Times New Roman" w:hAnsi="Times New Roman"/>
          <w:sz w:val="24"/>
          <w:szCs w:val="24"/>
        </w:rPr>
      </w:pPr>
      <w:r>
        <w:rPr>
          <w:rFonts w:ascii="Times New Roman" w:hAnsi="Times New Roman"/>
          <w:sz w:val="24"/>
          <w:szCs w:val="24"/>
        </w:rPr>
        <w:t>Что же подталкивает говорящего к выбору одной из данных альтернатив при описании происходящего события? Конечно же, нулевой гипотезой о роли внимания в выборе одной из этих одинаково</w:t>
      </w:r>
      <w:r w:rsidR="00EA3A82">
        <w:rPr>
          <w:rFonts w:ascii="Times New Roman" w:hAnsi="Times New Roman"/>
          <w:sz w:val="24"/>
          <w:szCs w:val="24"/>
        </w:rPr>
        <w:t xml:space="preserve"> эстетичных формулировок будет </w:t>
      </w:r>
      <w:r>
        <w:rPr>
          <w:rFonts w:ascii="Times New Roman" w:hAnsi="Times New Roman"/>
          <w:sz w:val="24"/>
          <w:szCs w:val="24"/>
        </w:rPr>
        <w:t xml:space="preserve">отсутствие этой роли как таковой.  В первой секции нашего обзора мы сначала примем эту гипотезу, а затем опровергнем ее на основе наших эмпирических данных. </w:t>
      </w:r>
      <w:proofErr w:type="gramStart"/>
      <w:r>
        <w:rPr>
          <w:rFonts w:ascii="Times New Roman" w:hAnsi="Times New Roman"/>
          <w:sz w:val="24"/>
          <w:szCs w:val="24"/>
        </w:rPr>
        <w:t xml:space="preserve">Отвергая эту гипотезу и принимая </w:t>
      </w:r>
      <w:r w:rsidR="00EA3A82">
        <w:rPr>
          <w:rFonts w:ascii="Times New Roman" w:hAnsi="Times New Roman"/>
          <w:sz w:val="24"/>
          <w:szCs w:val="24"/>
        </w:rPr>
        <w:t>существование роли</w:t>
      </w:r>
      <w:r>
        <w:rPr>
          <w:rFonts w:ascii="Times New Roman" w:hAnsi="Times New Roman"/>
          <w:sz w:val="24"/>
          <w:szCs w:val="24"/>
        </w:rPr>
        <w:t xml:space="preserve"> внимания в процессе выбора, мы, однако </w:t>
      </w:r>
      <w:r w:rsidR="00EA3A82">
        <w:rPr>
          <w:rFonts w:ascii="Times New Roman" w:hAnsi="Times New Roman"/>
          <w:sz w:val="24"/>
          <w:szCs w:val="24"/>
        </w:rPr>
        <w:t>разделим</w:t>
      </w:r>
      <w:r>
        <w:rPr>
          <w:rFonts w:ascii="Times New Roman" w:hAnsi="Times New Roman"/>
          <w:sz w:val="24"/>
          <w:szCs w:val="24"/>
        </w:rPr>
        <w:t xml:space="preserve"> основн</w:t>
      </w:r>
      <w:r w:rsidR="00B6254C">
        <w:rPr>
          <w:rFonts w:ascii="Times New Roman" w:hAnsi="Times New Roman"/>
          <w:sz w:val="24"/>
          <w:szCs w:val="24"/>
        </w:rPr>
        <w:t>ой вопрос на две составляющие: ч</w:t>
      </w:r>
      <w:r>
        <w:rPr>
          <w:rFonts w:ascii="Times New Roman" w:hAnsi="Times New Roman"/>
          <w:sz w:val="24"/>
          <w:szCs w:val="24"/>
        </w:rPr>
        <w:t xml:space="preserve">то мотивирует говорящего выстраивать предложение, таким образом, который (1) предполагает определенный линейный порядок референтов и (2) мотивирует того же говорящего назначать конкретные структурные роли (подлежащее, сказуемое и т.д.) внутри конкретной синтаксической структуры </w:t>
      </w:r>
      <w:r w:rsidR="00B6254C">
        <w:rPr>
          <w:rFonts w:ascii="Times New Roman" w:hAnsi="Times New Roman"/>
          <w:sz w:val="24"/>
          <w:szCs w:val="24"/>
        </w:rPr>
        <w:t>(например,</w:t>
      </w:r>
      <w:r>
        <w:rPr>
          <w:rFonts w:ascii="Times New Roman" w:hAnsi="Times New Roman"/>
          <w:sz w:val="24"/>
          <w:szCs w:val="24"/>
        </w:rPr>
        <w:t xml:space="preserve"> </w:t>
      </w:r>
      <w:r w:rsidR="00B6254C">
        <w:rPr>
          <w:rFonts w:ascii="Times New Roman" w:hAnsi="Times New Roman"/>
          <w:sz w:val="24"/>
          <w:szCs w:val="24"/>
        </w:rPr>
        <w:t xml:space="preserve">внутри </w:t>
      </w:r>
      <w:r>
        <w:rPr>
          <w:rFonts w:ascii="Times New Roman" w:hAnsi="Times New Roman"/>
          <w:sz w:val="24"/>
          <w:szCs w:val="24"/>
        </w:rPr>
        <w:t>активн</w:t>
      </w:r>
      <w:r w:rsidR="00B6254C">
        <w:rPr>
          <w:rFonts w:ascii="Times New Roman" w:hAnsi="Times New Roman"/>
          <w:sz w:val="24"/>
          <w:szCs w:val="24"/>
        </w:rPr>
        <w:t xml:space="preserve">ой </w:t>
      </w:r>
      <w:r>
        <w:rPr>
          <w:rFonts w:ascii="Times New Roman" w:hAnsi="Times New Roman"/>
          <w:sz w:val="24"/>
          <w:szCs w:val="24"/>
        </w:rPr>
        <w:t>и пассивн</w:t>
      </w:r>
      <w:r w:rsidR="00B6254C">
        <w:rPr>
          <w:rFonts w:ascii="Times New Roman" w:hAnsi="Times New Roman"/>
          <w:sz w:val="24"/>
          <w:szCs w:val="24"/>
        </w:rPr>
        <w:t>ой</w:t>
      </w:r>
      <w:r>
        <w:rPr>
          <w:rFonts w:ascii="Times New Roman" w:hAnsi="Times New Roman"/>
          <w:sz w:val="24"/>
          <w:szCs w:val="24"/>
        </w:rPr>
        <w:t xml:space="preserve"> структуры в английском</w:t>
      </w:r>
      <w:proofErr w:type="gramEnd"/>
      <w:r>
        <w:rPr>
          <w:rFonts w:ascii="Times New Roman" w:hAnsi="Times New Roman"/>
          <w:sz w:val="24"/>
          <w:szCs w:val="24"/>
        </w:rPr>
        <w:t xml:space="preserve"> </w:t>
      </w:r>
      <w:proofErr w:type="gramStart"/>
      <w:r>
        <w:rPr>
          <w:rFonts w:ascii="Times New Roman" w:hAnsi="Times New Roman"/>
          <w:sz w:val="24"/>
          <w:szCs w:val="24"/>
        </w:rPr>
        <w:t>языке</w:t>
      </w:r>
      <w:proofErr w:type="gramEnd"/>
      <w:r>
        <w:rPr>
          <w:rFonts w:ascii="Times New Roman" w:hAnsi="Times New Roman"/>
          <w:sz w:val="24"/>
          <w:szCs w:val="24"/>
        </w:rPr>
        <w:t>)? Эти два вопроса отражают два соответствующих процесса при порождении предложения – выбор порядка слов и назначение грамматических ролей.</w:t>
      </w:r>
    </w:p>
    <w:p w:rsidR="00185D10" w:rsidRPr="003F2DE0" w:rsidRDefault="00A565F2" w:rsidP="001A6015">
      <w:pPr>
        <w:spacing w:line="360" w:lineRule="auto"/>
        <w:rPr>
          <w:rFonts w:ascii="Times New Roman" w:hAnsi="Times New Roman"/>
          <w:sz w:val="24"/>
          <w:szCs w:val="24"/>
        </w:rPr>
      </w:pPr>
      <w:r>
        <w:rPr>
          <w:rFonts w:ascii="Times New Roman" w:hAnsi="Times New Roman"/>
          <w:sz w:val="24"/>
          <w:szCs w:val="24"/>
        </w:rPr>
        <w:t xml:space="preserve">Первый вопрос важен, потому что есть вероятность, что роль внимания заключается в том (1) чтобы смещать назначение приоритетных структурных ролей в сторону более «выделенных» референтов и/или (2) мотивировать линейный порядок предложения, где более «выделенный» референт кодируется раньше в процессе инкрементального порождения предложения. Важность стартовой точки предложения была описана </w:t>
      </w:r>
      <w:proofErr w:type="spellStart"/>
      <w:r w:rsidRPr="00A565F2">
        <w:rPr>
          <w:rFonts w:ascii="Times New Roman" w:hAnsi="Times New Roman"/>
          <w:sz w:val="24"/>
          <w:szCs w:val="24"/>
        </w:rPr>
        <w:t>MacWhinney</w:t>
      </w:r>
      <w:proofErr w:type="spellEnd"/>
      <w:r w:rsidRPr="00A565F2">
        <w:rPr>
          <w:rFonts w:ascii="Times New Roman" w:hAnsi="Times New Roman"/>
          <w:sz w:val="24"/>
          <w:szCs w:val="24"/>
        </w:rPr>
        <w:t xml:space="preserve"> (1977)</w:t>
      </w:r>
      <w:r w:rsidR="00E74E21">
        <w:rPr>
          <w:rFonts w:ascii="Times New Roman" w:hAnsi="Times New Roman"/>
          <w:sz w:val="24"/>
          <w:szCs w:val="24"/>
        </w:rPr>
        <w:t xml:space="preserve">, </w:t>
      </w:r>
      <w:proofErr w:type="gramStart"/>
      <w:r>
        <w:rPr>
          <w:rFonts w:ascii="Times New Roman" w:hAnsi="Times New Roman"/>
          <w:sz w:val="24"/>
          <w:szCs w:val="24"/>
        </w:rPr>
        <w:t>который</w:t>
      </w:r>
      <w:proofErr w:type="gramEnd"/>
      <w:r>
        <w:rPr>
          <w:rFonts w:ascii="Times New Roman" w:hAnsi="Times New Roman"/>
          <w:sz w:val="24"/>
          <w:szCs w:val="24"/>
        </w:rPr>
        <w:t xml:space="preserve"> </w:t>
      </w:r>
      <w:r w:rsidR="00E74E21">
        <w:rPr>
          <w:rFonts w:ascii="Times New Roman" w:hAnsi="Times New Roman"/>
          <w:sz w:val="24"/>
          <w:szCs w:val="24"/>
        </w:rPr>
        <w:t>предположил,</w:t>
      </w:r>
      <w:r w:rsidR="00B6254C">
        <w:rPr>
          <w:rFonts w:ascii="Times New Roman" w:hAnsi="Times New Roman"/>
          <w:sz w:val="24"/>
          <w:szCs w:val="24"/>
        </w:rPr>
        <w:t xml:space="preserve"> что выделяющиеся референты</w:t>
      </w:r>
      <w:r>
        <w:rPr>
          <w:rFonts w:ascii="Times New Roman" w:hAnsi="Times New Roman"/>
          <w:sz w:val="24"/>
          <w:szCs w:val="24"/>
        </w:rPr>
        <w:t xml:space="preserve"> имеют тенденцию занимать стартовую позицию в предложении, тем самым определяя структуру предложения. Однако, если в каких-то языках (Английский) порядок слов и структура предложения объединяются, в других языках (</w:t>
      </w:r>
      <w:proofErr w:type="spellStart"/>
      <w:r>
        <w:rPr>
          <w:rFonts w:ascii="Times New Roman" w:hAnsi="Times New Roman"/>
          <w:sz w:val="24"/>
          <w:szCs w:val="24"/>
        </w:rPr>
        <w:t>Малагаси</w:t>
      </w:r>
      <w:proofErr w:type="spellEnd"/>
      <w:r>
        <w:rPr>
          <w:rFonts w:ascii="Times New Roman" w:hAnsi="Times New Roman"/>
          <w:sz w:val="24"/>
          <w:szCs w:val="24"/>
        </w:rPr>
        <w:t>) этого не происходит.</w:t>
      </w:r>
      <w:r w:rsidR="00D63F06">
        <w:rPr>
          <w:rFonts w:ascii="Times New Roman" w:hAnsi="Times New Roman"/>
          <w:sz w:val="24"/>
          <w:szCs w:val="24"/>
        </w:rPr>
        <w:t xml:space="preserve"> </w:t>
      </w:r>
      <w:r w:rsidR="00E74E21">
        <w:rPr>
          <w:rFonts w:ascii="Times New Roman" w:hAnsi="Times New Roman"/>
          <w:sz w:val="24"/>
          <w:szCs w:val="24"/>
        </w:rPr>
        <w:t xml:space="preserve">В результате стартовая точка предложения не всегда совпадает с самой выделенной грамматической ролью. В противовес этому позиционному подходу </w:t>
      </w:r>
      <w:r w:rsidR="00E74E21" w:rsidRPr="00E74E21">
        <w:rPr>
          <w:rFonts w:ascii="Times New Roman" w:hAnsi="Times New Roman"/>
          <w:sz w:val="24"/>
          <w:szCs w:val="24"/>
        </w:rPr>
        <w:t>(</w:t>
      </w:r>
      <w:proofErr w:type="spellStart"/>
      <w:r w:rsidR="00E74E21" w:rsidRPr="00E74E21">
        <w:rPr>
          <w:rFonts w:ascii="Times New Roman" w:hAnsi="Times New Roman"/>
          <w:sz w:val="24"/>
          <w:szCs w:val="24"/>
        </w:rPr>
        <w:t>Irwin</w:t>
      </w:r>
      <w:proofErr w:type="spellEnd"/>
      <w:r w:rsidR="00E74E21" w:rsidRPr="00E74E21">
        <w:rPr>
          <w:rFonts w:ascii="Times New Roman" w:hAnsi="Times New Roman"/>
          <w:sz w:val="24"/>
          <w:szCs w:val="24"/>
        </w:rPr>
        <w:t xml:space="preserve">, </w:t>
      </w:r>
      <w:proofErr w:type="spellStart"/>
      <w:r w:rsidR="00E74E21" w:rsidRPr="00E74E21">
        <w:rPr>
          <w:rFonts w:ascii="Times New Roman" w:hAnsi="Times New Roman"/>
          <w:sz w:val="24"/>
          <w:szCs w:val="24"/>
        </w:rPr>
        <w:t>Bock</w:t>
      </w:r>
      <w:proofErr w:type="spellEnd"/>
      <w:r w:rsidR="00E74E21" w:rsidRPr="00E74E21">
        <w:rPr>
          <w:rFonts w:ascii="Times New Roman" w:hAnsi="Times New Roman"/>
          <w:sz w:val="24"/>
          <w:szCs w:val="24"/>
        </w:rPr>
        <w:t xml:space="preserve">, and </w:t>
      </w:r>
      <w:proofErr w:type="spellStart"/>
      <w:r w:rsidR="00E74E21" w:rsidRPr="00E74E21">
        <w:rPr>
          <w:rFonts w:ascii="Times New Roman" w:hAnsi="Times New Roman"/>
          <w:sz w:val="24"/>
          <w:szCs w:val="24"/>
        </w:rPr>
        <w:t>Davidson</w:t>
      </w:r>
      <w:proofErr w:type="spellEnd"/>
      <w:r w:rsidR="00E74E21" w:rsidRPr="00E74E21">
        <w:rPr>
          <w:rFonts w:ascii="Times New Roman" w:hAnsi="Times New Roman"/>
          <w:sz w:val="24"/>
          <w:szCs w:val="24"/>
        </w:rPr>
        <w:t xml:space="preserve">, 2004), </w:t>
      </w:r>
      <w:proofErr w:type="spellStart"/>
      <w:r w:rsidR="00E74E21" w:rsidRPr="00E74E21">
        <w:rPr>
          <w:rFonts w:ascii="Times New Roman" w:hAnsi="Times New Roman"/>
          <w:sz w:val="24"/>
          <w:szCs w:val="24"/>
        </w:rPr>
        <w:t>Tomlin</w:t>
      </w:r>
      <w:proofErr w:type="spellEnd"/>
      <w:r w:rsidR="00E74E21" w:rsidRPr="00E74E21">
        <w:rPr>
          <w:rFonts w:ascii="Times New Roman" w:hAnsi="Times New Roman"/>
          <w:sz w:val="24"/>
          <w:szCs w:val="24"/>
        </w:rPr>
        <w:t xml:space="preserve"> (1995, 1997)</w:t>
      </w:r>
      <w:r w:rsidR="00E74E21">
        <w:rPr>
          <w:rFonts w:ascii="Times New Roman" w:hAnsi="Times New Roman"/>
          <w:sz w:val="24"/>
          <w:szCs w:val="24"/>
        </w:rPr>
        <w:t xml:space="preserve"> </w:t>
      </w:r>
      <w:r w:rsidR="00B6254C">
        <w:rPr>
          <w:rFonts w:ascii="Times New Roman" w:hAnsi="Times New Roman"/>
          <w:sz w:val="24"/>
          <w:szCs w:val="24"/>
        </w:rPr>
        <w:t>предположил,</w:t>
      </w:r>
      <w:r w:rsidR="00E74E21">
        <w:rPr>
          <w:rFonts w:ascii="Times New Roman" w:hAnsi="Times New Roman"/>
          <w:sz w:val="24"/>
          <w:szCs w:val="24"/>
        </w:rPr>
        <w:t xml:space="preserve"> что языки могут использовать различные грамматические стратегии для донесения </w:t>
      </w:r>
      <w:proofErr w:type="gramStart"/>
      <w:r w:rsidR="00E74E21">
        <w:rPr>
          <w:rFonts w:ascii="Times New Roman" w:hAnsi="Times New Roman"/>
          <w:sz w:val="24"/>
          <w:szCs w:val="24"/>
        </w:rPr>
        <w:t>говорящим</w:t>
      </w:r>
      <w:proofErr w:type="gramEnd"/>
      <w:r w:rsidR="00E74E21">
        <w:rPr>
          <w:rFonts w:ascii="Times New Roman" w:hAnsi="Times New Roman"/>
          <w:sz w:val="24"/>
          <w:szCs w:val="24"/>
        </w:rPr>
        <w:t xml:space="preserve"> до слушателя информации о наиболее выделенном референте. Например, в английском языке результатом этого процесса может стать назначение роли подлежащего самому выделенному референту происходящего события. Данный взгляд предполагает гипотезу о  роли грамматики в перцептивно-вызванном структурном выборе. Во второй части нашего обзора эмпирических </w:t>
      </w:r>
      <w:r w:rsidR="00185D10">
        <w:rPr>
          <w:rFonts w:ascii="Times New Roman" w:hAnsi="Times New Roman"/>
          <w:sz w:val="24"/>
          <w:szCs w:val="24"/>
        </w:rPr>
        <w:t>данных мы обратимся к результата</w:t>
      </w:r>
      <w:r w:rsidR="00E74E21">
        <w:rPr>
          <w:rFonts w:ascii="Times New Roman" w:hAnsi="Times New Roman"/>
          <w:sz w:val="24"/>
          <w:szCs w:val="24"/>
        </w:rPr>
        <w:t xml:space="preserve">м исследований из других языков </w:t>
      </w:r>
      <w:r w:rsidR="00185D10">
        <w:rPr>
          <w:rFonts w:ascii="Times New Roman" w:hAnsi="Times New Roman"/>
          <w:sz w:val="24"/>
          <w:szCs w:val="24"/>
        </w:rPr>
        <w:lastRenderedPageBreak/>
        <w:t>с целью разделить влияния фокуса внимания на процесс назначения грамматических ролей и порядок составных частей предложений.</w:t>
      </w:r>
    </w:p>
    <w:p w:rsidR="002177A7" w:rsidRPr="003F2DE0" w:rsidRDefault="008D5888" w:rsidP="001A6015">
      <w:pPr>
        <w:spacing w:line="360" w:lineRule="auto"/>
        <w:rPr>
          <w:rFonts w:ascii="Times New Roman" w:hAnsi="Times New Roman"/>
          <w:sz w:val="24"/>
          <w:szCs w:val="24"/>
        </w:rPr>
      </w:pPr>
      <w:r>
        <w:rPr>
          <w:rFonts w:ascii="Times New Roman" w:eastAsia="ヒラギノ角ゴ Pro W3" w:hAnsi="Times New Roman"/>
          <w:color w:val="000000"/>
          <w:sz w:val="24"/>
          <w:szCs w:val="24"/>
        </w:rPr>
        <w:t xml:space="preserve">Второй теоритический контраст </w:t>
      </w:r>
      <w:proofErr w:type="gramStart"/>
      <w:r>
        <w:rPr>
          <w:rFonts w:ascii="Times New Roman" w:eastAsia="ヒラギノ角ゴ Pro W3" w:hAnsi="Times New Roman"/>
          <w:color w:val="000000"/>
          <w:sz w:val="24"/>
          <w:szCs w:val="24"/>
        </w:rPr>
        <w:t xml:space="preserve">ставит вопрос </w:t>
      </w:r>
      <w:r w:rsidR="00B6254C">
        <w:rPr>
          <w:rFonts w:ascii="Times New Roman" w:eastAsia="ヒラギノ角ゴ Pro W3" w:hAnsi="Times New Roman"/>
          <w:i/>
          <w:color w:val="000000"/>
          <w:sz w:val="24"/>
          <w:szCs w:val="24"/>
        </w:rPr>
        <w:t xml:space="preserve">как </w:t>
      </w:r>
      <w:r w:rsidR="00B6254C">
        <w:rPr>
          <w:rFonts w:ascii="Times New Roman" w:eastAsia="ヒラギノ角ゴ Pro W3" w:hAnsi="Times New Roman"/>
          <w:color w:val="000000"/>
          <w:sz w:val="24"/>
          <w:szCs w:val="24"/>
        </w:rPr>
        <w:t>порожденное</w:t>
      </w:r>
      <w:r>
        <w:rPr>
          <w:rFonts w:ascii="Times New Roman" w:eastAsia="ヒラギノ角ゴ Pro W3" w:hAnsi="Times New Roman"/>
          <w:color w:val="000000"/>
          <w:sz w:val="24"/>
          <w:szCs w:val="24"/>
        </w:rPr>
        <w:t xml:space="preserve"> предложение отражает</w:t>
      </w:r>
      <w:proofErr w:type="gramEnd"/>
      <w:r>
        <w:rPr>
          <w:rFonts w:ascii="Times New Roman" w:eastAsia="ヒラギノ角ゴ Pro W3" w:hAnsi="Times New Roman"/>
          <w:color w:val="000000"/>
          <w:sz w:val="24"/>
          <w:szCs w:val="24"/>
        </w:rPr>
        <w:t xml:space="preserve"> конфигурацию описываемого события. Картирование события на предложение может (1) требовать от синтаксической формы кодирование </w:t>
      </w:r>
      <w:r>
        <w:rPr>
          <w:rFonts w:ascii="Times New Roman" w:eastAsia="ヒラギノ角ゴ Pro W3" w:hAnsi="Times New Roman"/>
          <w:i/>
          <w:color w:val="000000"/>
          <w:sz w:val="24"/>
          <w:szCs w:val="24"/>
        </w:rPr>
        <w:t>связи</w:t>
      </w:r>
      <w:r>
        <w:rPr>
          <w:rFonts w:ascii="Times New Roman" w:eastAsia="ヒラギノ角ゴ Pro W3" w:hAnsi="Times New Roman"/>
          <w:color w:val="000000"/>
          <w:sz w:val="24"/>
          <w:szCs w:val="24"/>
        </w:rPr>
        <w:t xml:space="preserve"> между взаимодействующими референтами (так называемый «холистический» принцип) или (2) использовать синтаксическую форму, которая содержит информацию о концептуальной и/или перцептивной роли или статусе взаимодействующих референтов  </w:t>
      </w:r>
      <w:r w:rsidRPr="008D5888">
        <w:rPr>
          <w:rFonts w:ascii="Times New Roman" w:eastAsia="ヒラギノ角ゴ Pro W3" w:hAnsi="Times New Roman"/>
          <w:color w:val="000000"/>
          <w:sz w:val="24"/>
          <w:szCs w:val="24"/>
        </w:rPr>
        <w:t>(</w:t>
      </w:r>
      <w:proofErr w:type="spellStart"/>
      <w:r w:rsidRPr="008D5888">
        <w:rPr>
          <w:rFonts w:ascii="Times New Roman" w:eastAsia="ヒラギノ角ゴ Pro W3" w:hAnsi="Times New Roman"/>
          <w:color w:val="000000"/>
          <w:sz w:val="24"/>
          <w:szCs w:val="24"/>
        </w:rPr>
        <w:t>Bock</w:t>
      </w:r>
      <w:proofErr w:type="spellEnd"/>
      <w:r w:rsidRPr="008D5888">
        <w:rPr>
          <w:rFonts w:ascii="Times New Roman" w:eastAsia="ヒラギノ角ゴ Pro W3" w:hAnsi="Times New Roman"/>
          <w:color w:val="000000"/>
          <w:sz w:val="24"/>
          <w:szCs w:val="24"/>
        </w:rPr>
        <w:t xml:space="preserve"> and </w:t>
      </w:r>
      <w:proofErr w:type="spellStart"/>
      <w:r w:rsidRPr="008D5888">
        <w:rPr>
          <w:rFonts w:ascii="Times New Roman" w:eastAsia="ヒラギノ角ゴ Pro W3" w:hAnsi="Times New Roman"/>
          <w:color w:val="000000"/>
          <w:sz w:val="24"/>
          <w:szCs w:val="24"/>
        </w:rPr>
        <w:t>Ferreira</w:t>
      </w:r>
      <w:proofErr w:type="spellEnd"/>
      <w:r w:rsidRPr="008D5888">
        <w:rPr>
          <w:rFonts w:ascii="Times New Roman" w:eastAsia="ヒラギノ角ゴ Pro W3" w:hAnsi="Times New Roman"/>
          <w:color w:val="000000"/>
          <w:sz w:val="24"/>
          <w:szCs w:val="24"/>
        </w:rPr>
        <w:t>, 2014)</w:t>
      </w:r>
      <w:r>
        <w:rPr>
          <w:rFonts w:ascii="Times New Roman" w:eastAsia="ヒラギノ角ゴ Pro W3" w:hAnsi="Times New Roman"/>
          <w:color w:val="000000"/>
          <w:sz w:val="24"/>
          <w:szCs w:val="24"/>
        </w:rPr>
        <w:t xml:space="preserve">. В то время как </w:t>
      </w:r>
      <w:r w:rsidR="00B6254C">
        <w:rPr>
          <w:rFonts w:ascii="Times New Roman" w:eastAsia="ヒラギノ角ゴ Pro W3" w:hAnsi="Times New Roman"/>
          <w:color w:val="000000"/>
          <w:sz w:val="24"/>
          <w:szCs w:val="24"/>
        </w:rPr>
        <w:t>вышесказанное дае</w:t>
      </w:r>
      <w:r>
        <w:rPr>
          <w:rFonts w:ascii="Times New Roman" w:eastAsia="ヒラギノ角ゴ Pro W3" w:hAnsi="Times New Roman"/>
          <w:color w:val="000000"/>
          <w:sz w:val="24"/>
          <w:szCs w:val="24"/>
        </w:rPr>
        <w:t>т возможность определить контрастирующие экспериментальные прогнозы, стоит принимать во внимание</w:t>
      </w:r>
      <w:r w:rsidR="00B6254C">
        <w:rPr>
          <w:rFonts w:ascii="Times New Roman" w:eastAsia="ヒラギノ角ゴ Pro W3" w:hAnsi="Times New Roman"/>
          <w:color w:val="000000"/>
          <w:sz w:val="24"/>
          <w:szCs w:val="24"/>
        </w:rPr>
        <w:t xml:space="preserve"> два важных дополнения</w:t>
      </w:r>
      <w:r>
        <w:rPr>
          <w:rFonts w:ascii="Times New Roman" w:eastAsia="ヒラギノ角ゴ Pro W3" w:hAnsi="Times New Roman"/>
          <w:color w:val="000000"/>
          <w:sz w:val="24"/>
          <w:szCs w:val="24"/>
        </w:rPr>
        <w:t xml:space="preserve">. </w:t>
      </w:r>
      <w:r w:rsidR="00D325E7">
        <w:rPr>
          <w:rFonts w:ascii="Times New Roman" w:eastAsia="ヒラギノ角ゴ Pro W3" w:hAnsi="Times New Roman"/>
          <w:color w:val="000000"/>
          <w:sz w:val="24"/>
          <w:szCs w:val="24"/>
        </w:rPr>
        <w:t>Первое: потенциальн</w:t>
      </w:r>
      <w:r w:rsidR="00B6254C">
        <w:rPr>
          <w:rFonts w:ascii="Times New Roman" w:eastAsia="ヒラギノ角ゴ Pro W3" w:hAnsi="Times New Roman"/>
          <w:color w:val="000000"/>
          <w:sz w:val="24"/>
          <w:szCs w:val="24"/>
        </w:rPr>
        <w:t>ое смещение</w:t>
      </w:r>
      <w:r w:rsidR="00D325E7">
        <w:rPr>
          <w:rFonts w:ascii="Times New Roman" w:eastAsia="ヒラギノ角ゴ Pro W3" w:hAnsi="Times New Roman"/>
          <w:color w:val="000000"/>
          <w:sz w:val="24"/>
          <w:szCs w:val="24"/>
        </w:rPr>
        <w:t xml:space="preserve"> от взаимосвяз</w:t>
      </w:r>
      <w:r w:rsidR="00B6254C">
        <w:rPr>
          <w:rFonts w:ascii="Times New Roman" w:eastAsia="ヒラギノ角ゴ Pro W3" w:hAnsi="Times New Roman"/>
          <w:color w:val="000000"/>
          <w:sz w:val="24"/>
          <w:szCs w:val="24"/>
        </w:rPr>
        <w:t>и</w:t>
      </w:r>
      <w:r w:rsidR="00D325E7">
        <w:rPr>
          <w:rFonts w:ascii="Times New Roman" w:eastAsia="ヒラギノ角ゴ Pro W3" w:hAnsi="Times New Roman"/>
          <w:color w:val="000000"/>
          <w:sz w:val="24"/>
          <w:szCs w:val="24"/>
        </w:rPr>
        <w:t xml:space="preserve"> между референтами в событии и от статусов/ролей референтов не явля</w:t>
      </w:r>
      <w:r w:rsidR="00B6254C">
        <w:rPr>
          <w:rFonts w:ascii="Times New Roman" w:eastAsia="ヒラギノ角ゴ Pro W3" w:hAnsi="Times New Roman"/>
          <w:color w:val="000000"/>
          <w:sz w:val="24"/>
          <w:szCs w:val="24"/>
        </w:rPr>
        <w:t>е</w:t>
      </w:r>
      <w:r w:rsidR="00D325E7">
        <w:rPr>
          <w:rFonts w:ascii="Times New Roman" w:eastAsia="ヒラギノ角ゴ Pro W3" w:hAnsi="Times New Roman"/>
          <w:color w:val="000000"/>
          <w:sz w:val="24"/>
          <w:szCs w:val="24"/>
        </w:rPr>
        <w:t>тся взаимоисключающим</w:t>
      </w:r>
      <w:r w:rsidR="00B6254C">
        <w:rPr>
          <w:rFonts w:ascii="Times New Roman" w:eastAsia="ヒラギノ角ゴ Pro W3" w:hAnsi="Times New Roman"/>
          <w:color w:val="000000"/>
          <w:sz w:val="24"/>
          <w:szCs w:val="24"/>
        </w:rPr>
        <w:t xml:space="preserve"> фактором, оно</w:t>
      </w:r>
      <w:r w:rsidR="00D325E7">
        <w:rPr>
          <w:rFonts w:ascii="Times New Roman" w:eastAsia="ヒラギノ角ゴ Pro W3" w:hAnsi="Times New Roman"/>
          <w:color w:val="000000"/>
          <w:sz w:val="24"/>
          <w:szCs w:val="24"/>
        </w:rPr>
        <w:t xml:space="preserve"> лишь определя</w:t>
      </w:r>
      <w:r w:rsidR="00B6254C">
        <w:rPr>
          <w:rFonts w:ascii="Times New Roman" w:eastAsia="ヒラギノ角ゴ Pro W3" w:hAnsi="Times New Roman"/>
          <w:color w:val="000000"/>
          <w:sz w:val="24"/>
          <w:szCs w:val="24"/>
        </w:rPr>
        <w:t>е</w:t>
      </w:r>
      <w:r w:rsidR="00D325E7">
        <w:rPr>
          <w:rFonts w:ascii="Times New Roman" w:eastAsia="ヒラギノ角ゴ Pro W3" w:hAnsi="Times New Roman"/>
          <w:color w:val="000000"/>
          <w:sz w:val="24"/>
          <w:szCs w:val="24"/>
        </w:rPr>
        <w:t>т приоритет лингвистического кодирования различным</w:t>
      </w:r>
      <w:r w:rsidR="00B6254C">
        <w:rPr>
          <w:rFonts w:ascii="Times New Roman" w:eastAsia="ヒラギノ角ゴ Pro W3" w:hAnsi="Times New Roman"/>
          <w:color w:val="000000"/>
          <w:sz w:val="24"/>
          <w:szCs w:val="24"/>
        </w:rPr>
        <w:t>и</w:t>
      </w:r>
      <w:r w:rsidR="00D325E7">
        <w:rPr>
          <w:rFonts w:ascii="Times New Roman" w:eastAsia="ヒラギノ角ゴ Pro W3" w:hAnsi="Times New Roman"/>
          <w:color w:val="000000"/>
          <w:sz w:val="24"/>
          <w:szCs w:val="24"/>
        </w:rPr>
        <w:t xml:space="preserve"> аспектам</w:t>
      </w:r>
      <w:r w:rsidR="00B6254C">
        <w:rPr>
          <w:rFonts w:ascii="Times New Roman" w:eastAsia="ヒラギノ角ゴ Pro W3" w:hAnsi="Times New Roman"/>
          <w:color w:val="000000"/>
          <w:sz w:val="24"/>
          <w:szCs w:val="24"/>
        </w:rPr>
        <w:t>и</w:t>
      </w:r>
      <w:r w:rsidR="00D325E7">
        <w:rPr>
          <w:rFonts w:ascii="Times New Roman" w:eastAsia="ヒラギノ角ゴ Pro W3" w:hAnsi="Times New Roman"/>
          <w:color w:val="000000"/>
          <w:sz w:val="24"/>
          <w:szCs w:val="24"/>
        </w:rPr>
        <w:t xml:space="preserve"> концептуальной организации одного и того же события. Другими словами, о чем предложение (кто-делает-что-с-кем или взаимоотношение референтов) и </w:t>
      </w:r>
      <w:proofErr w:type="spellStart"/>
      <w:r w:rsidR="00D325E7">
        <w:rPr>
          <w:rFonts w:ascii="Times New Roman" w:eastAsia="ヒラギノ角ゴ Pro W3" w:hAnsi="Times New Roman"/>
          <w:color w:val="000000"/>
          <w:sz w:val="24"/>
          <w:szCs w:val="24"/>
        </w:rPr>
        <w:t>выделенность</w:t>
      </w:r>
      <w:proofErr w:type="spellEnd"/>
      <w:r w:rsidR="00D325E7">
        <w:rPr>
          <w:rFonts w:ascii="Times New Roman" w:eastAsia="ヒラギノ角ゴ Pro W3" w:hAnsi="Times New Roman"/>
          <w:color w:val="000000"/>
          <w:sz w:val="24"/>
          <w:szCs w:val="24"/>
        </w:rPr>
        <w:t xml:space="preserve"> (кто больше/ярче/</w:t>
      </w:r>
      <w:proofErr w:type="gramStart"/>
      <w:r w:rsidR="00D325E7">
        <w:rPr>
          <w:rFonts w:ascii="Times New Roman" w:eastAsia="ヒラギノ角ゴ Pro W3" w:hAnsi="Times New Roman"/>
          <w:color w:val="000000"/>
          <w:sz w:val="24"/>
          <w:szCs w:val="24"/>
        </w:rPr>
        <w:t>одушевлен/более важен</w:t>
      </w:r>
      <w:proofErr w:type="gramEnd"/>
      <w:r w:rsidR="00D325E7">
        <w:rPr>
          <w:rFonts w:ascii="Times New Roman" w:eastAsia="ヒラギノ角ゴ Pro W3" w:hAnsi="Times New Roman"/>
          <w:color w:val="000000"/>
          <w:sz w:val="24"/>
          <w:szCs w:val="24"/>
        </w:rPr>
        <w:t xml:space="preserve">) являются частью одной и той же концептуальной структуры и, таким образом, могут в </w:t>
      </w:r>
      <w:r w:rsidR="00B6254C">
        <w:rPr>
          <w:rFonts w:ascii="Times New Roman" w:eastAsia="ヒラギノ角ゴ Pro W3" w:hAnsi="Times New Roman"/>
          <w:color w:val="000000"/>
          <w:sz w:val="24"/>
          <w:szCs w:val="24"/>
        </w:rPr>
        <w:t>принципе одновременно</w:t>
      </w:r>
      <w:r w:rsidR="00D325E7">
        <w:rPr>
          <w:rFonts w:ascii="Times New Roman" w:eastAsia="ヒラギノ角ゴ Pro W3" w:hAnsi="Times New Roman"/>
          <w:color w:val="000000"/>
          <w:sz w:val="24"/>
          <w:szCs w:val="24"/>
        </w:rPr>
        <w:t xml:space="preserve"> кодироваться определенными параметрами предложения.  </w:t>
      </w:r>
      <w:r w:rsidR="00B6254C">
        <w:rPr>
          <w:rFonts w:ascii="Times New Roman" w:eastAsia="ヒラギノ角ゴ Pro W3" w:hAnsi="Times New Roman"/>
          <w:color w:val="000000"/>
          <w:sz w:val="24"/>
          <w:szCs w:val="24"/>
        </w:rPr>
        <w:t>К сожалению,</w:t>
      </w:r>
      <w:r w:rsidR="00D325E7">
        <w:rPr>
          <w:rFonts w:ascii="Times New Roman" w:eastAsia="ヒラギノ角ゴ Pro W3" w:hAnsi="Times New Roman"/>
          <w:color w:val="000000"/>
          <w:sz w:val="24"/>
          <w:szCs w:val="24"/>
        </w:rPr>
        <w:t xml:space="preserve"> есть серьезный недостаток эмпирических данных, которые </w:t>
      </w:r>
      <w:r w:rsidR="00D73C6B">
        <w:rPr>
          <w:rFonts w:ascii="Times New Roman" w:eastAsia="ヒラギノ角ゴ Pro W3" w:hAnsi="Times New Roman"/>
          <w:color w:val="000000"/>
          <w:sz w:val="24"/>
          <w:szCs w:val="24"/>
        </w:rPr>
        <w:t>помогли</w:t>
      </w:r>
      <w:r w:rsidR="00D325E7">
        <w:rPr>
          <w:rFonts w:ascii="Times New Roman" w:eastAsia="ヒラギノ角ゴ Pro W3" w:hAnsi="Times New Roman"/>
          <w:color w:val="000000"/>
          <w:sz w:val="24"/>
          <w:szCs w:val="24"/>
        </w:rPr>
        <w:t xml:space="preserve"> бы разделить относительные и ролевые </w:t>
      </w:r>
      <w:proofErr w:type="gramStart"/>
      <w:r w:rsidR="00D325E7">
        <w:rPr>
          <w:rFonts w:ascii="Times New Roman" w:eastAsia="ヒラギノ角ゴ Pro W3" w:hAnsi="Times New Roman"/>
          <w:color w:val="000000"/>
          <w:sz w:val="24"/>
          <w:szCs w:val="24"/>
        </w:rPr>
        <w:t>факторы</w:t>
      </w:r>
      <w:proofErr w:type="gramEnd"/>
      <w:r w:rsidR="00D325E7">
        <w:rPr>
          <w:rFonts w:ascii="Times New Roman" w:eastAsia="ヒラギノ角ゴ Pro W3" w:hAnsi="Times New Roman"/>
          <w:color w:val="000000"/>
          <w:sz w:val="24"/>
          <w:szCs w:val="24"/>
        </w:rPr>
        <w:t xml:space="preserve"> влияющие на порождение предложения. Однако</w:t>
      </w:r>
      <w:proofErr w:type="gramStart"/>
      <w:r w:rsidR="00D325E7">
        <w:rPr>
          <w:rFonts w:ascii="Times New Roman" w:eastAsia="ヒラギノ角ゴ Pro W3" w:hAnsi="Times New Roman"/>
          <w:color w:val="000000"/>
          <w:sz w:val="24"/>
          <w:szCs w:val="24"/>
        </w:rPr>
        <w:t>,</w:t>
      </w:r>
      <w:proofErr w:type="gramEnd"/>
      <w:r w:rsidR="00D325E7">
        <w:rPr>
          <w:rFonts w:ascii="Times New Roman" w:eastAsia="ヒラギノ角ゴ Pro W3" w:hAnsi="Times New Roman"/>
          <w:color w:val="000000"/>
          <w:sz w:val="24"/>
          <w:szCs w:val="24"/>
        </w:rPr>
        <w:t xml:space="preserve"> ряд исследований все же </w:t>
      </w:r>
      <w:r w:rsidR="00D73C6B">
        <w:rPr>
          <w:rFonts w:ascii="Times New Roman" w:eastAsia="ヒラギノ角ゴ Pro W3" w:hAnsi="Times New Roman"/>
          <w:color w:val="000000"/>
          <w:sz w:val="24"/>
          <w:szCs w:val="24"/>
        </w:rPr>
        <w:t xml:space="preserve">обнаружил </w:t>
      </w:r>
      <w:r w:rsidR="00D325E7">
        <w:rPr>
          <w:rFonts w:ascii="Times New Roman" w:eastAsia="ヒラギノ角ゴ Pro W3" w:hAnsi="Times New Roman"/>
          <w:color w:val="000000"/>
          <w:sz w:val="24"/>
          <w:szCs w:val="24"/>
        </w:rPr>
        <w:t xml:space="preserve">что в то время как </w:t>
      </w:r>
      <w:r w:rsidR="009B4CF3">
        <w:rPr>
          <w:rFonts w:ascii="Times New Roman" w:eastAsia="ヒラギノ角ゴ Pro W3" w:hAnsi="Times New Roman"/>
          <w:color w:val="000000"/>
          <w:sz w:val="24"/>
          <w:szCs w:val="24"/>
        </w:rPr>
        <w:t xml:space="preserve">определенные </w:t>
      </w:r>
      <w:r w:rsidR="00D73C6B">
        <w:rPr>
          <w:rFonts w:ascii="Times New Roman" w:eastAsia="ヒラギノ角ゴ Pro W3" w:hAnsi="Times New Roman"/>
          <w:color w:val="000000"/>
          <w:sz w:val="24"/>
          <w:szCs w:val="24"/>
        </w:rPr>
        <w:t xml:space="preserve">варианты </w:t>
      </w:r>
      <w:r w:rsidR="009B4CF3">
        <w:rPr>
          <w:rFonts w:ascii="Times New Roman" w:eastAsia="ヒラギノ角ゴ Pro W3" w:hAnsi="Times New Roman"/>
          <w:color w:val="000000"/>
          <w:sz w:val="24"/>
          <w:szCs w:val="24"/>
        </w:rPr>
        <w:t xml:space="preserve">описания событий основываются на </w:t>
      </w:r>
      <w:proofErr w:type="spellStart"/>
      <w:r w:rsidR="009B4CF3">
        <w:rPr>
          <w:rFonts w:ascii="Times New Roman" w:eastAsia="ヒラギノ角ゴ Pro W3" w:hAnsi="Times New Roman"/>
          <w:color w:val="000000"/>
          <w:sz w:val="24"/>
          <w:szCs w:val="24"/>
        </w:rPr>
        <w:t>выделенности</w:t>
      </w:r>
      <w:proofErr w:type="spellEnd"/>
      <w:r w:rsidR="009B4CF3">
        <w:rPr>
          <w:rFonts w:ascii="Times New Roman" w:eastAsia="ヒラギノ角ゴ Pro W3" w:hAnsi="Times New Roman"/>
          <w:color w:val="000000"/>
          <w:sz w:val="24"/>
          <w:szCs w:val="24"/>
        </w:rPr>
        <w:t xml:space="preserve"> референтов, другие фокусируются на том </w:t>
      </w:r>
      <w:r w:rsidR="00D73C6B">
        <w:rPr>
          <w:rFonts w:ascii="Times New Roman" w:eastAsia="ヒラギノ角ゴ Pro W3" w:hAnsi="Times New Roman"/>
          <w:color w:val="000000"/>
          <w:sz w:val="24"/>
          <w:szCs w:val="24"/>
        </w:rPr>
        <w:t>насколько просто</w:t>
      </w:r>
      <w:r w:rsidR="009B4CF3">
        <w:rPr>
          <w:rFonts w:ascii="Times New Roman" w:eastAsia="ヒラギノ角ゴ Pro W3" w:hAnsi="Times New Roman"/>
          <w:color w:val="000000"/>
          <w:sz w:val="24"/>
          <w:szCs w:val="24"/>
        </w:rPr>
        <w:t xml:space="preserve"> </w:t>
      </w:r>
      <w:proofErr w:type="spellStart"/>
      <w:r w:rsidR="009B4CF3">
        <w:rPr>
          <w:rFonts w:ascii="Times New Roman" w:eastAsia="ヒラギノ角ゴ Pro W3" w:hAnsi="Times New Roman"/>
          <w:color w:val="000000"/>
          <w:sz w:val="24"/>
          <w:szCs w:val="24"/>
        </w:rPr>
        <w:t>концептуализир</w:t>
      </w:r>
      <w:r w:rsidR="00D73C6B">
        <w:rPr>
          <w:rFonts w:ascii="Times New Roman" w:eastAsia="ヒラギノ角ゴ Pro W3" w:hAnsi="Times New Roman"/>
          <w:color w:val="000000"/>
          <w:sz w:val="24"/>
          <w:szCs w:val="24"/>
        </w:rPr>
        <w:t>овать</w:t>
      </w:r>
      <w:proofErr w:type="spellEnd"/>
      <w:r w:rsidR="009B4CF3">
        <w:rPr>
          <w:rFonts w:ascii="Times New Roman" w:eastAsia="ヒラギノ角ゴ Pro W3" w:hAnsi="Times New Roman"/>
          <w:color w:val="000000"/>
          <w:sz w:val="24"/>
          <w:szCs w:val="24"/>
        </w:rPr>
        <w:t xml:space="preserve"> относительн</w:t>
      </w:r>
      <w:r w:rsidR="00D73C6B">
        <w:rPr>
          <w:rFonts w:ascii="Times New Roman" w:eastAsia="ヒラギノ角ゴ Pro W3" w:hAnsi="Times New Roman"/>
          <w:color w:val="000000"/>
          <w:sz w:val="24"/>
          <w:szCs w:val="24"/>
        </w:rPr>
        <w:t>ую</w:t>
      </w:r>
      <w:r w:rsidR="009B4CF3">
        <w:rPr>
          <w:rFonts w:ascii="Times New Roman" w:eastAsia="ヒラギノ角ゴ Pro W3" w:hAnsi="Times New Roman"/>
          <w:color w:val="000000"/>
          <w:sz w:val="24"/>
          <w:szCs w:val="24"/>
        </w:rPr>
        <w:t xml:space="preserve"> структур</w:t>
      </w:r>
      <w:r w:rsidR="00D73C6B">
        <w:rPr>
          <w:rFonts w:ascii="Times New Roman" w:eastAsia="ヒラギノ角ゴ Pro W3" w:hAnsi="Times New Roman"/>
          <w:color w:val="000000"/>
          <w:sz w:val="24"/>
          <w:szCs w:val="24"/>
        </w:rPr>
        <w:t>у</w:t>
      </w:r>
      <w:r w:rsidR="009B4CF3">
        <w:rPr>
          <w:rFonts w:ascii="Times New Roman" w:eastAsia="ヒラギノ角ゴ Pro W3" w:hAnsi="Times New Roman"/>
          <w:color w:val="000000"/>
          <w:sz w:val="24"/>
          <w:szCs w:val="24"/>
        </w:rPr>
        <w:t xml:space="preserve"> события </w:t>
      </w:r>
      <w:r w:rsidR="009B4CF3" w:rsidRPr="009B4CF3">
        <w:rPr>
          <w:rFonts w:ascii="Times New Roman" w:hAnsi="Times New Roman"/>
          <w:sz w:val="24"/>
          <w:szCs w:val="24"/>
        </w:rPr>
        <w:t>(</w:t>
      </w:r>
      <w:proofErr w:type="spellStart"/>
      <w:r w:rsidR="009B4CF3" w:rsidRPr="00F620EC">
        <w:rPr>
          <w:rFonts w:ascii="Times New Roman" w:hAnsi="Times New Roman"/>
          <w:sz w:val="24"/>
          <w:szCs w:val="24"/>
          <w:lang w:val="en-US"/>
        </w:rPr>
        <w:t>Kuchinsky</w:t>
      </w:r>
      <w:proofErr w:type="spellEnd"/>
      <w:r w:rsidR="009B4CF3" w:rsidRPr="009B4CF3">
        <w:rPr>
          <w:rFonts w:ascii="Times New Roman" w:hAnsi="Times New Roman"/>
          <w:sz w:val="24"/>
          <w:szCs w:val="24"/>
        </w:rPr>
        <w:t xml:space="preserve"> </w:t>
      </w:r>
      <w:r w:rsidR="009B4CF3">
        <w:rPr>
          <w:rFonts w:ascii="Times New Roman" w:hAnsi="Times New Roman"/>
          <w:sz w:val="24"/>
          <w:szCs w:val="24"/>
          <w:lang w:val="en-US"/>
        </w:rPr>
        <w:t>and</w:t>
      </w:r>
      <w:r w:rsidR="009B4CF3" w:rsidRPr="009B4CF3">
        <w:rPr>
          <w:rFonts w:ascii="Times New Roman" w:hAnsi="Times New Roman"/>
          <w:sz w:val="24"/>
          <w:szCs w:val="24"/>
        </w:rPr>
        <w:t xml:space="preserve"> </w:t>
      </w:r>
      <w:r w:rsidR="009B4CF3" w:rsidRPr="00F620EC">
        <w:rPr>
          <w:rFonts w:ascii="Times New Roman" w:hAnsi="Times New Roman"/>
          <w:sz w:val="24"/>
          <w:szCs w:val="24"/>
          <w:lang w:val="en-US"/>
        </w:rPr>
        <w:t>Bock</w:t>
      </w:r>
      <w:r w:rsidR="009B4CF3" w:rsidRPr="009B4CF3">
        <w:rPr>
          <w:rFonts w:ascii="Times New Roman" w:hAnsi="Times New Roman"/>
          <w:sz w:val="24"/>
          <w:szCs w:val="24"/>
        </w:rPr>
        <w:t xml:space="preserve">, 2010; </w:t>
      </w:r>
      <w:proofErr w:type="spellStart"/>
      <w:r w:rsidR="009B4CF3" w:rsidRPr="003868F7">
        <w:rPr>
          <w:rFonts w:ascii="Times New Roman" w:hAnsi="Times New Roman"/>
          <w:sz w:val="24"/>
          <w:szCs w:val="24"/>
          <w:lang w:val="en-US"/>
        </w:rPr>
        <w:t>Konopka</w:t>
      </w:r>
      <w:proofErr w:type="spellEnd"/>
      <w:r w:rsidR="009B4CF3" w:rsidRPr="009B4CF3">
        <w:rPr>
          <w:rFonts w:ascii="Times New Roman" w:hAnsi="Times New Roman"/>
          <w:sz w:val="24"/>
          <w:szCs w:val="24"/>
        </w:rPr>
        <w:t>, 2012)</w:t>
      </w:r>
      <w:r w:rsidR="009B4CF3">
        <w:rPr>
          <w:rFonts w:ascii="Times New Roman" w:hAnsi="Times New Roman"/>
          <w:sz w:val="24"/>
          <w:szCs w:val="24"/>
        </w:rPr>
        <w:t xml:space="preserve">. Обратите внимание, </w:t>
      </w:r>
      <w:r w:rsidR="00D73C6B">
        <w:rPr>
          <w:rFonts w:ascii="Times New Roman" w:hAnsi="Times New Roman"/>
          <w:sz w:val="24"/>
          <w:szCs w:val="24"/>
        </w:rPr>
        <w:t>что,</w:t>
      </w:r>
      <w:r w:rsidR="009B4CF3">
        <w:rPr>
          <w:rFonts w:ascii="Times New Roman" w:hAnsi="Times New Roman"/>
          <w:sz w:val="24"/>
          <w:szCs w:val="24"/>
        </w:rPr>
        <w:t xml:space="preserve"> </w:t>
      </w:r>
      <w:proofErr w:type="gramStart"/>
      <w:r w:rsidR="009B4CF3">
        <w:rPr>
          <w:rFonts w:ascii="Times New Roman" w:hAnsi="Times New Roman"/>
          <w:sz w:val="24"/>
          <w:szCs w:val="24"/>
        </w:rPr>
        <w:t xml:space="preserve">а </w:t>
      </w:r>
      <w:proofErr w:type="spellStart"/>
      <w:r w:rsidR="009B4CF3">
        <w:rPr>
          <w:rFonts w:ascii="Times New Roman" w:hAnsi="Times New Roman"/>
          <w:sz w:val="24"/>
          <w:szCs w:val="24"/>
        </w:rPr>
        <w:t>приори</w:t>
      </w:r>
      <w:proofErr w:type="spellEnd"/>
      <w:proofErr w:type="gramEnd"/>
      <w:r w:rsidR="009B4CF3">
        <w:rPr>
          <w:rFonts w:ascii="Times New Roman" w:hAnsi="Times New Roman"/>
          <w:sz w:val="24"/>
          <w:szCs w:val="24"/>
        </w:rPr>
        <w:t xml:space="preserve"> ни </w:t>
      </w:r>
      <w:proofErr w:type="spellStart"/>
      <w:r w:rsidR="009B4CF3">
        <w:rPr>
          <w:rFonts w:ascii="Times New Roman" w:hAnsi="Times New Roman"/>
          <w:sz w:val="24"/>
          <w:szCs w:val="24"/>
        </w:rPr>
        <w:t>выделенность</w:t>
      </w:r>
      <w:proofErr w:type="spellEnd"/>
      <w:r w:rsidR="009B4CF3">
        <w:rPr>
          <w:rFonts w:ascii="Times New Roman" w:hAnsi="Times New Roman"/>
          <w:sz w:val="24"/>
          <w:szCs w:val="24"/>
        </w:rPr>
        <w:t xml:space="preserve">, ни </w:t>
      </w:r>
      <w:r w:rsidR="00476A03">
        <w:rPr>
          <w:rFonts w:ascii="Times New Roman" w:hAnsi="Times New Roman"/>
          <w:sz w:val="24"/>
          <w:szCs w:val="24"/>
        </w:rPr>
        <w:t>суть предложения</w:t>
      </w:r>
      <w:r w:rsidR="009B4CF3">
        <w:rPr>
          <w:rFonts w:ascii="Times New Roman" w:hAnsi="Times New Roman"/>
          <w:sz w:val="24"/>
          <w:szCs w:val="24"/>
        </w:rPr>
        <w:t xml:space="preserve"> не имеют никакого влияния на то, как, </w:t>
      </w:r>
      <w:r w:rsidR="00D73C6B">
        <w:rPr>
          <w:rFonts w:ascii="Times New Roman" w:hAnsi="Times New Roman"/>
          <w:sz w:val="24"/>
          <w:szCs w:val="24"/>
        </w:rPr>
        <w:t>например,</w:t>
      </w:r>
      <w:r w:rsidR="009B4CF3">
        <w:rPr>
          <w:rFonts w:ascii="Times New Roman" w:hAnsi="Times New Roman"/>
          <w:sz w:val="24"/>
          <w:szCs w:val="24"/>
        </w:rPr>
        <w:t xml:space="preserve"> строение пассива отличается от актива или на различи</w:t>
      </w:r>
      <w:r w:rsidR="00D73C6B">
        <w:rPr>
          <w:rFonts w:ascii="Times New Roman" w:hAnsi="Times New Roman"/>
          <w:sz w:val="24"/>
          <w:szCs w:val="24"/>
        </w:rPr>
        <w:t>я</w:t>
      </w:r>
      <w:r w:rsidR="009B4CF3">
        <w:rPr>
          <w:rFonts w:ascii="Times New Roman" w:hAnsi="Times New Roman"/>
          <w:sz w:val="24"/>
          <w:szCs w:val="24"/>
        </w:rPr>
        <w:t xml:space="preserve"> в любых других структурных категориях. Все что данные факторы показывают </w:t>
      </w:r>
      <w:r w:rsidR="00D73C6B">
        <w:rPr>
          <w:rFonts w:ascii="Times New Roman" w:hAnsi="Times New Roman"/>
          <w:sz w:val="24"/>
          <w:szCs w:val="24"/>
        </w:rPr>
        <w:t>это то, что</w:t>
      </w:r>
      <w:r w:rsidR="009B4CF3">
        <w:rPr>
          <w:rFonts w:ascii="Times New Roman" w:hAnsi="Times New Roman"/>
          <w:sz w:val="24"/>
          <w:szCs w:val="24"/>
        </w:rPr>
        <w:t xml:space="preserve"> различные нелингвистические параметры могут </w:t>
      </w:r>
      <w:r w:rsidR="00D73C6B">
        <w:rPr>
          <w:rFonts w:ascii="Times New Roman" w:hAnsi="Times New Roman"/>
          <w:sz w:val="24"/>
          <w:szCs w:val="24"/>
        </w:rPr>
        <w:t>повлиять на</w:t>
      </w:r>
      <w:r w:rsidR="009B4CF3">
        <w:rPr>
          <w:rFonts w:ascii="Times New Roman" w:hAnsi="Times New Roman"/>
          <w:sz w:val="24"/>
          <w:szCs w:val="24"/>
        </w:rPr>
        <w:t xml:space="preserve"> итоговый структурный </w:t>
      </w:r>
      <w:r w:rsidR="00D73C6B">
        <w:rPr>
          <w:rFonts w:ascii="Times New Roman" w:hAnsi="Times New Roman"/>
          <w:sz w:val="24"/>
          <w:szCs w:val="24"/>
        </w:rPr>
        <w:t>выбор -</w:t>
      </w:r>
      <w:r w:rsidR="009B4CF3">
        <w:rPr>
          <w:rFonts w:ascii="Times New Roman" w:hAnsi="Times New Roman"/>
          <w:sz w:val="24"/>
          <w:szCs w:val="24"/>
        </w:rPr>
        <w:t xml:space="preserve"> иногда говорящие полагаются на внимание, в других случаях – на структуру самого собы</w:t>
      </w:r>
      <w:r w:rsidR="002177A7">
        <w:rPr>
          <w:rFonts w:ascii="Times New Roman" w:hAnsi="Times New Roman"/>
          <w:sz w:val="24"/>
          <w:szCs w:val="24"/>
        </w:rPr>
        <w:t xml:space="preserve">тия. </w:t>
      </w:r>
      <w:r w:rsidR="00D73C6B">
        <w:rPr>
          <w:rFonts w:ascii="Times New Roman" w:hAnsi="Times New Roman"/>
          <w:sz w:val="24"/>
          <w:szCs w:val="24"/>
        </w:rPr>
        <w:t>Фактически значительное</w:t>
      </w:r>
      <w:r w:rsidR="002177A7">
        <w:rPr>
          <w:rFonts w:ascii="Times New Roman" w:hAnsi="Times New Roman"/>
          <w:sz w:val="24"/>
          <w:szCs w:val="24"/>
        </w:rPr>
        <w:t xml:space="preserve"> количество</w:t>
      </w:r>
      <w:r w:rsidR="009B4CF3">
        <w:rPr>
          <w:rFonts w:ascii="Times New Roman" w:hAnsi="Times New Roman"/>
          <w:sz w:val="24"/>
          <w:szCs w:val="24"/>
        </w:rPr>
        <w:t xml:space="preserve"> других перцептивных и концептуальных </w:t>
      </w:r>
      <w:r w:rsidR="002177A7">
        <w:rPr>
          <w:rFonts w:ascii="Times New Roman" w:hAnsi="Times New Roman"/>
          <w:sz w:val="24"/>
          <w:szCs w:val="24"/>
        </w:rPr>
        <w:t xml:space="preserve">параметров события </w:t>
      </w:r>
      <w:r w:rsidR="00D73C6B">
        <w:rPr>
          <w:rFonts w:ascii="Times New Roman" w:hAnsi="Times New Roman"/>
          <w:sz w:val="24"/>
          <w:szCs w:val="24"/>
        </w:rPr>
        <w:t>определяют</w:t>
      </w:r>
      <w:r w:rsidR="002177A7">
        <w:rPr>
          <w:rFonts w:ascii="Times New Roman" w:hAnsi="Times New Roman"/>
          <w:sz w:val="24"/>
          <w:szCs w:val="24"/>
        </w:rPr>
        <w:t xml:space="preserve"> структурный выбор. </w:t>
      </w:r>
      <w:r w:rsidR="00D73C6B">
        <w:rPr>
          <w:rFonts w:ascii="Times New Roman" w:hAnsi="Times New Roman"/>
          <w:sz w:val="24"/>
          <w:szCs w:val="24"/>
        </w:rPr>
        <w:t>Среди этих параметров</w:t>
      </w:r>
      <w:r w:rsidR="002177A7" w:rsidRPr="002177A7">
        <w:rPr>
          <w:rFonts w:ascii="Times New Roman" w:hAnsi="Times New Roman"/>
          <w:sz w:val="24"/>
          <w:szCs w:val="24"/>
        </w:rPr>
        <w:t xml:space="preserve"> </w:t>
      </w:r>
      <w:r w:rsidR="002177A7">
        <w:rPr>
          <w:rFonts w:ascii="Times New Roman" w:hAnsi="Times New Roman"/>
          <w:sz w:val="24"/>
          <w:szCs w:val="24"/>
        </w:rPr>
        <w:t>одушевленность</w:t>
      </w:r>
      <w:r w:rsidR="00D73C6B">
        <w:rPr>
          <w:rFonts w:ascii="Times New Roman" w:hAnsi="Times New Roman"/>
          <w:sz w:val="24"/>
          <w:szCs w:val="24"/>
        </w:rPr>
        <w:t xml:space="preserve"> референтов</w:t>
      </w:r>
      <w:r w:rsidR="002177A7" w:rsidRPr="002177A7">
        <w:rPr>
          <w:rFonts w:ascii="Times New Roman" w:hAnsi="Times New Roman"/>
          <w:sz w:val="24"/>
          <w:szCs w:val="24"/>
        </w:rPr>
        <w:t xml:space="preserve"> (</w:t>
      </w:r>
      <w:r w:rsidR="002177A7" w:rsidRPr="002177A7">
        <w:rPr>
          <w:rFonts w:ascii="Times New Roman" w:hAnsi="Times New Roman"/>
          <w:sz w:val="24"/>
          <w:szCs w:val="24"/>
          <w:lang w:val="en-US"/>
        </w:rPr>
        <w:t>Prat</w:t>
      </w:r>
      <w:r w:rsidR="002177A7" w:rsidRPr="002177A7">
        <w:rPr>
          <w:rFonts w:ascii="Times New Roman" w:hAnsi="Times New Roman"/>
          <w:sz w:val="24"/>
          <w:szCs w:val="24"/>
        </w:rPr>
        <w:t>-</w:t>
      </w:r>
      <w:r w:rsidR="002177A7" w:rsidRPr="002177A7">
        <w:rPr>
          <w:rFonts w:ascii="Times New Roman" w:hAnsi="Times New Roman"/>
          <w:sz w:val="24"/>
          <w:szCs w:val="24"/>
          <w:lang w:val="en-US"/>
        </w:rPr>
        <w:t>Sala</w:t>
      </w:r>
      <w:r w:rsidR="002177A7" w:rsidRPr="002177A7">
        <w:rPr>
          <w:rFonts w:ascii="Times New Roman" w:hAnsi="Times New Roman"/>
          <w:sz w:val="24"/>
          <w:szCs w:val="24"/>
        </w:rPr>
        <w:t xml:space="preserve"> </w:t>
      </w:r>
      <w:r w:rsidR="002177A7" w:rsidRPr="002177A7">
        <w:rPr>
          <w:rFonts w:ascii="Times New Roman" w:hAnsi="Times New Roman"/>
          <w:sz w:val="24"/>
          <w:szCs w:val="24"/>
          <w:lang w:val="en-US"/>
        </w:rPr>
        <w:t>and</w:t>
      </w:r>
      <w:r w:rsidR="002177A7" w:rsidRPr="002177A7">
        <w:rPr>
          <w:rFonts w:ascii="Times New Roman" w:hAnsi="Times New Roman"/>
          <w:sz w:val="24"/>
          <w:szCs w:val="24"/>
        </w:rPr>
        <w:t xml:space="preserve"> </w:t>
      </w:r>
      <w:proofErr w:type="spellStart"/>
      <w:r w:rsidR="002177A7" w:rsidRPr="002177A7">
        <w:rPr>
          <w:rFonts w:ascii="Times New Roman" w:hAnsi="Times New Roman"/>
          <w:sz w:val="24"/>
          <w:szCs w:val="24"/>
          <w:lang w:val="en-US"/>
        </w:rPr>
        <w:t>Branigan</w:t>
      </w:r>
      <w:proofErr w:type="spellEnd"/>
      <w:r w:rsidR="002177A7" w:rsidRPr="002177A7">
        <w:rPr>
          <w:rFonts w:ascii="Times New Roman" w:hAnsi="Times New Roman"/>
          <w:sz w:val="24"/>
          <w:szCs w:val="24"/>
        </w:rPr>
        <w:t xml:space="preserve">, 2000), </w:t>
      </w:r>
      <w:proofErr w:type="spellStart"/>
      <w:r w:rsidR="002177A7">
        <w:rPr>
          <w:rFonts w:ascii="Times New Roman" w:hAnsi="Times New Roman"/>
          <w:sz w:val="24"/>
          <w:szCs w:val="24"/>
        </w:rPr>
        <w:t>референтная</w:t>
      </w:r>
      <w:proofErr w:type="spellEnd"/>
      <w:r w:rsidR="002177A7" w:rsidRPr="002177A7">
        <w:rPr>
          <w:rFonts w:ascii="Times New Roman" w:hAnsi="Times New Roman"/>
          <w:sz w:val="24"/>
          <w:szCs w:val="24"/>
        </w:rPr>
        <w:t xml:space="preserve"> </w:t>
      </w:r>
      <w:r w:rsidR="002177A7">
        <w:rPr>
          <w:rFonts w:ascii="Times New Roman" w:hAnsi="Times New Roman"/>
          <w:sz w:val="24"/>
          <w:szCs w:val="24"/>
        </w:rPr>
        <w:t>сложность</w:t>
      </w:r>
      <w:r w:rsidR="002177A7" w:rsidRPr="002177A7">
        <w:rPr>
          <w:rFonts w:ascii="Times New Roman" w:hAnsi="Times New Roman"/>
          <w:sz w:val="24"/>
          <w:szCs w:val="24"/>
        </w:rPr>
        <w:t xml:space="preserve"> </w:t>
      </w:r>
      <w:r w:rsidR="002177A7">
        <w:rPr>
          <w:rFonts w:ascii="Times New Roman" w:hAnsi="Times New Roman"/>
          <w:sz w:val="24"/>
          <w:szCs w:val="24"/>
        </w:rPr>
        <w:t>события</w:t>
      </w:r>
      <w:r w:rsidR="002177A7" w:rsidRPr="002177A7">
        <w:rPr>
          <w:rFonts w:ascii="Times New Roman" w:hAnsi="Times New Roman"/>
          <w:sz w:val="24"/>
          <w:szCs w:val="24"/>
        </w:rPr>
        <w:t xml:space="preserve"> (</w:t>
      </w:r>
      <w:r w:rsidR="002177A7" w:rsidRPr="002177A7">
        <w:rPr>
          <w:rFonts w:ascii="Times New Roman" w:hAnsi="Times New Roman"/>
          <w:sz w:val="24"/>
          <w:szCs w:val="24"/>
          <w:lang w:val="en-US"/>
        </w:rPr>
        <w:t>Griffin</w:t>
      </w:r>
      <w:r w:rsidR="002177A7" w:rsidRPr="002177A7">
        <w:rPr>
          <w:rFonts w:ascii="Times New Roman" w:hAnsi="Times New Roman"/>
          <w:sz w:val="24"/>
          <w:szCs w:val="24"/>
        </w:rPr>
        <w:t xml:space="preserve"> </w:t>
      </w:r>
      <w:r w:rsidR="002177A7" w:rsidRPr="002177A7">
        <w:rPr>
          <w:rFonts w:ascii="Times New Roman" w:hAnsi="Times New Roman"/>
          <w:sz w:val="24"/>
          <w:szCs w:val="24"/>
          <w:lang w:val="en-US"/>
        </w:rPr>
        <w:t>and</w:t>
      </w:r>
      <w:r w:rsidR="002177A7" w:rsidRPr="002177A7">
        <w:rPr>
          <w:rFonts w:ascii="Times New Roman" w:hAnsi="Times New Roman"/>
          <w:sz w:val="24"/>
          <w:szCs w:val="24"/>
        </w:rPr>
        <w:t xml:space="preserve"> </w:t>
      </w:r>
      <w:r w:rsidR="002177A7" w:rsidRPr="002177A7">
        <w:rPr>
          <w:rFonts w:ascii="Times New Roman" w:hAnsi="Times New Roman"/>
          <w:sz w:val="24"/>
          <w:szCs w:val="24"/>
          <w:lang w:val="en-US"/>
        </w:rPr>
        <w:t>Weinstein</w:t>
      </w:r>
      <w:r w:rsidR="002177A7" w:rsidRPr="002177A7">
        <w:rPr>
          <w:rFonts w:ascii="Times New Roman" w:hAnsi="Times New Roman"/>
          <w:sz w:val="24"/>
          <w:szCs w:val="24"/>
        </w:rPr>
        <w:t>-</w:t>
      </w:r>
      <w:proofErr w:type="spellStart"/>
      <w:r w:rsidR="002177A7" w:rsidRPr="002177A7">
        <w:rPr>
          <w:rFonts w:ascii="Times New Roman" w:hAnsi="Times New Roman"/>
          <w:sz w:val="24"/>
          <w:szCs w:val="24"/>
          <w:lang w:val="en-US"/>
        </w:rPr>
        <w:t>Tull</w:t>
      </w:r>
      <w:proofErr w:type="spellEnd"/>
      <w:r w:rsidR="002177A7" w:rsidRPr="002177A7">
        <w:rPr>
          <w:rFonts w:ascii="Times New Roman" w:hAnsi="Times New Roman"/>
          <w:sz w:val="24"/>
          <w:szCs w:val="24"/>
        </w:rPr>
        <w:t xml:space="preserve">, 2003), </w:t>
      </w:r>
      <w:r w:rsidR="002177A7">
        <w:rPr>
          <w:rFonts w:ascii="Times New Roman" w:hAnsi="Times New Roman"/>
          <w:sz w:val="24"/>
          <w:szCs w:val="24"/>
        </w:rPr>
        <w:t>определенность референтов</w:t>
      </w:r>
      <w:r w:rsidR="002177A7" w:rsidRPr="002177A7">
        <w:rPr>
          <w:rFonts w:ascii="Times New Roman" w:hAnsi="Times New Roman"/>
          <w:sz w:val="24"/>
          <w:szCs w:val="24"/>
        </w:rPr>
        <w:t xml:space="preserve"> (</w:t>
      </w:r>
      <w:r w:rsidR="002177A7" w:rsidRPr="002177A7">
        <w:rPr>
          <w:rFonts w:ascii="Times New Roman" w:hAnsi="Times New Roman"/>
          <w:sz w:val="24"/>
          <w:szCs w:val="24"/>
          <w:lang w:val="en-US"/>
        </w:rPr>
        <w:t>Grieve</w:t>
      </w:r>
      <w:r w:rsidR="002177A7" w:rsidRPr="002177A7">
        <w:rPr>
          <w:rFonts w:ascii="Times New Roman" w:hAnsi="Times New Roman"/>
          <w:sz w:val="24"/>
          <w:szCs w:val="24"/>
        </w:rPr>
        <w:t xml:space="preserve"> </w:t>
      </w:r>
      <w:r w:rsidR="002177A7" w:rsidRPr="002177A7">
        <w:rPr>
          <w:rFonts w:ascii="Times New Roman" w:hAnsi="Times New Roman"/>
          <w:sz w:val="24"/>
          <w:szCs w:val="24"/>
          <w:lang w:val="en-US"/>
        </w:rPr>
        <w:t>and</w:t>
      </w:r>
      <w:r w:rsidR="002177A7" w:rsidRPr="002177A7">
        <w:rPr>
          <w:rFonts w:ascii="Times New Roman" w:hAnsi="Times New Roman"/>
          <w:sz w:val="24"/>
          <w:szCs w:val="24"/>
        </w:rPr>
        <w:t xml:space="preserve"> </w:t>
      </w:r>
      <w:r w:rsidR="002177A7" w:rsidRPr="002177A7">
        <w:rPr>
          <w:rFonts w:ascii="Times New Roman" w:hAnsi="Times New Roman"/>
          <w:sz w:val="24"/>
          <w:szCs w:val="24"/>
          <w:lang w:val="en-US"/>
        </w:rPr>
        <w:t>Wales</w:t>
      </w:r>
      <w:r w:rsidR="002177A7" w:rsidRPr="002177A7">
        <w:rPr>
          <w:rFonts w:ascii="Times New Roman" w:hAnsi="Times New Roman"/>
          <w:sz w:val="24"/>
          <w:szCs w:val="24"/>
        </w:rPr>
        <w:t xml:space="preserve">, 1973), </w:t>
      </w:r>
      <w:r w:rsidR="002177A7">
        <w:rPr>
          <w:rFonts w:ascii="Times New Roman" w:hAnsi="Times New Roman"/>
          <w:sz w:val="24"/>
          <w:szCs w:val="24"/>
        </w:rPr>
        <w:t>возможность представить событие</w:t>
      </w:r>
      <w:r w:rsidR="002177A7" w:rsidRPr="002177A7">
        <w:rPr>
          <w:rFonts w:ascii="Times New Roman" w:hAnsi="Times New Roman"/>
          <w:sz w:val="24"/>
          <w:szCs w:val="24"/>
        </w:rPr>
        <w:t xml:space="preserve"> (</w:t>
      </w:r>
      <w:r w:rsidR="002177A7" w:rsidRPr="002177A7">
        <w:rPr>
          <w:rFonts w:ascii="Times New Roman" w:hAnsi="Times New Roman"/>
          <w:sz w:val="24"/>
          <w:szCs w:val="24"/>
          <w:lang w:val="en-US"/>
        </w:rPr>
        <w:t>Bock</w:t>
      </w:r>
      <w:r w:rsidR="002177A7" w:rsidRPr="002177A7">
        <w:rPr>
          <w:rFonts w:ascii="Times New Roman" w:hAnsi="Times New Roman"/>
          <w:sz w:val="24"/>
          <w:szCs w:val="24"/>
        </w:rPr>
        <w:t xml:space="preserve"> </w:t>
      </w:r>
      <w:r w:rsidR="002177A7" w:rsidRPr="002177A7">
        <w:rPr>
          <w:rFonts w:ascii="Times New Roman" w:hAnsi="Times New Roman"/>
          <w:sz w:val="24"/>
          <w:szCs w:val="24"/>
          <w:lang w:val="en-US"/>
        </w:rPr>
        <w:t>and</w:t>
      </w:r>
      <w:r w:rsidR="002177A7" w:rsidRPr="002177A7">
        <w:rPr>
          <w:rFonts w:ascii="Times New Roman" w:hAnsi="Times New Roman"/>
          <w:sz w:val="24"/>
          <w:szCs w:val="24"/>
        </w:rPr>
        <w:t xml:space="preserve"> </w:t>
      </w:r>
      <w:r w:rsidR="002177A7" w:rsidRPr="002177A7">
        <w:rPr>
          <w:rFonts w:ascii="Times New Roman" w:hAnsi="Times New Roman"/>
          <w:sz w:val="24"/>
          <w:szCs w:val="24"/>
          <w:lang w:val="en-US"/>
        </w:rPr>
        <w:t>Warren</w:t>
      </w:r>
      <w:r w:rsidR="002177A7" w:rsidRPr="002177A7">
        <w:rPr>
          <w:rFonts w:ascii="Times New Roman" w:hAnsi="Times New Roman"/>
          <w:sz w:val="24"/>
          <w:szCs w:val="24"/>
        </w:rPr>
        <w:t xml:space="preserve">, 1985), </w:t>
      </w:r>
      <w:r w:rsidR="002177A7">
        <w:rPr>
          <w:rFonts w:ascii="Times New Roman" w:hAnsi="Times New Roman"/>
          <w:sz w:val="24"/>
          <w:szCs w:val="24"/>
        </w:rPr>
        <w:t>данность события</w:t>
      </w:r>
      <w:r w:rsidR="00D73C6B">
        <w:rPr>
          <w:rFonts w:ascii="Times New Roman" w:hAnsi="Times New Roman"/>
          <w:sz w:val="24"/>
          <w:szCs w:val="24"/>
        </w:rPr>
        <w:t xml:space="preserve"> </w:t>
      </w:r>
      <w:r w:rsidR="002177A7" w:rsidRPr="002177A7">
        <w:rPr>
          <w:rFonts w:ascii="Times New Roman" w:hAnsi="Times New Roman"/>
          <w:sz w:val="24"/>
          <w:szCs w:val="24"/>
        </w:rPr>
        <w:t>(</w:t>
      </w:r>
      <w:r w:rsidR="002177A7" w:rsidRPr="002177A7">
        <w:rPr>
          <w:rFonts w:ascii="Times New Roman" w:hAnsi="Times New Roman"/>
          <w:sz w:val="24"/>
          <w:szCs w:val="24"/>
          <w:lang w:val="en-US"/>
        </w:rPr>
        <w:t>Arnold</w:t>
      </w:r>
      <w:r w:rsidR="002177A7" w:rsidRPr="002177A7">
        <w:rPr>
          <w:rFonts w:ascii="Times New Roman" w:hAnsi="Times New Roman"/>
          <w:sz w:val="24"/>
          <w:szCs w:val="24"/>
        </w:rPr>
        <w:t xml:space="preserve">, </w:t>
      </w:r>
      <w:r w:rsidR="002177A7" w:rsidRPr="002177A7">
        <w:rPr>
          <w:rFonts w:ascii="Times New Roman" w:hAnsi="Times New Roman"/>
          <w:sz w:val="24"/>
          <w:szCs w:val="24"/>
          <w:lang w:val="en-US"/>
        </w:rPr>
        <w:t>et</w:t>
      </w:r>
      <w:r w:rsidR="002177A7" w:rsidRPr="002177A7">
        <w:rPr>
          <w:rFonts w:ascii="Times New Roman" w:hAnsi="Times New Roman"/>
          <w:sz w:val="24"/>
          <w:szCs w:val="24"/>
        </w:rPr>
        <w:t xml:space="preserve"> </w:t>
      </w:r>
      <w:r w:rsidR="002177A7" w:rsidRPr="002177A7">
        <w:rPr>
          <w:rFonts w:ascii="Times New Roman" w:hAnsi="Times New Roman"/>
          <w:sz w:val="24"/>
          <w:szCs w:val="24"/>
          <w:lang w:val="en-US"/>
        </w:rPr>
        <w:t>al</w:t>
      </w:r>
      <w:r w:rsidR="002177A7" w:rsidRPr="002177A7">
        <w:rPr>
          <w:rFonts w:ascii="Times New Roman" w:hAnsi="Times New Roman"/>
          <w:sz w:val="24"/>
          <w:szCs w:val="24"/>
        </w:rPr>
        <w:t xml:space="preserve">., 2000; </w:t>
      </w:r>
      <w:r w:rsidR="002177A7" w:rsidRPr="002177A7">
        <w:rPr>
          <w:rFonts w:ascii="Times New Roman" w:hAnsi="Times New Roman"/>
          <w:sz w:val="24"/>
          <w:szCs w:val="24"/>
          <w:lang w:val="en-US"/>
        </w:rPr>
        <w:t>Bock</w:t>
      </w:r>
      <w:r w:rsidR="002177A7" w:rsidRPr="002177A7">
        <w:rPr>
          <w:rFonts w:ascii="Times New Roman" w:hAnsi="Times New Roman"/>
          <w:sz w:val="24"/>
          <w:szCs w:val="24"/>
        </w:rPr>
        <w:t xml:space="preserve">, 1977), </w:t>
      </w:r>
      <w:r w:rsidR="002177A7">
        <w:rPr>
          <w:rFonts w:ascii="Times New Roman" w:hAnsi="Times New Roman"/>
          <w:sz w:val="24"/>
          <w:szCs w:val="24"/>
        </w:rPr>
        <w:t xml:space="preserve">и </w:t>
      </w:r>
      <w:proofErr w:type="spellStart"/>
      <w:r w:rsidR="002177A7">
        <w:rPr>
          <w:rFonts w:ascii="Times New Roman" w:hAnsi="Times New Roman"/>
          <w:sz w:val="24"/>
          <w:szCs w:val="24"/>
        </w:rPr>
        <w:t>прототипичность</w:t>
      </w:r>
      <w:proofErr w:type="spellEnd"/>
      <w:r w:rsidR="002177A7" w:rsidRPr="002177A7">
        <w:rPr>
          <w:rFonts w:ascii="Times New Roman" w:hAnsi="Times New Roman"/>
          <w:sz w:val="24"/>
          <w:szCs w:val="24"/>
        </w:rPr>
        <w:t xml:space="preserve"> </w:t>
      </w:r>
      <w:r w:rsidR="00D73C6B">
        <w:rPr>
          <w:rFonts w:ascii="Times New Roman" w:hAnsi="Times New Roman"/>
          <w:sz w:val="24"/>
          <w:szCs w:val="24"/>
        </w:rPr>
        <w:t xml:space="preserve">события </w:t>
      </w:r>
      <w:r w:rsidR="002177A7" w:rsidRPr="002177A7">
        <w:rPr>
          <w:rFonts w:ascii="Times New Roman" w:hAnsi="Times New Roman"/>
          <w:sz w:val="24"/>
          <w:szCs w:val="24"/>
        </w:rPr>
        <w:t>(</w:t>
      </w:r>
      <w:r w:rsidR="002177A7" w:rsidRPr="002177A7">
        <w:rPr>
          <w:rFonts w:ascii="Times New Roman" w:hAnsi="Times New Roman"/>
          <w:sz w:val="24"/>
          <w:szCs w:val="24"/>
          <w:lang w:val="en-US"/>
        </w:rPr>
        <w:t>Kelly</w:t>
      </w:r>
      <w:r w:rsidR="002177A7" w:rsidRPr="002177A7">
        <w:rPr>
          <w:rFonts w:ascii="Times New Roman" w:hAnsi="Times New Roman"/>
          <w:sz w:val="24"/>
          <w:szCs w:val="24"/>
        </w:rPr>
        <w:t xml:space="preserve">, </w:t>
      </w:r>
      <w:r w:rsidR="002177A7" w:rsidRPr="002177A7">
        <w:rPr>
          <w:rFonts w:ascii="Times New Roman" w:hAnsi="Times New Roman"/>
          <w:sz w:val="24"/>
          <w:szCs w:val="24"/>
          <w:lang w:val="en-US"/>
        </w:rPr>
        <w:t>Bock</w:t>
      </w:r>
      <w:r w:rsidR="002177A7" w:rsidRPr="002177A7">
        <w:rPr>
          <w:rFonts w:ascii="Times New Roman" w:hAnsi="Times New Roman"/>
          <w:sz w:val="24"/>
          <w:szCs w:val="24"/>
        </w:rPr>
        <w:t xml:space="preserve">, </w:t>
      </w:r>
      <w:r w:rsidR="002177A7" w:rsidRPr="002177A7">
        <w:rPr>
          <w:rFonts w:ascii="Times New Roman" w:hAnsi="Times New Roman"/>
          <w:sz w:val="24"/>
          <w:szCs w:val="24"/>
          <w:lang w:val="en-US"/>
        </w:rPr>
        <w:t>and</w:t>
      </w:r>
      <w:r w:rsidR="002177A7" w:rsidRPr="002177A7">
        <w:rPr>
          <w:rFonts w:ascii="Times New Roman" w:hAnsi="Times New Roman"/>
          <w:sz w:val="24"/>
          <w:szCs w:val="24"/>
        </w:rPr>
        <w:t xml:space="preserve"> </w:t>
      </w:r>
      <w:proofErr w:type="spellStart"/>
      <w:r w:rsidR="002177A7" w:rsidRPr="002177A7">
        <w:rPr>
          <w:rFonts w:ascii="Times New Roman" w:hAnsi="Times New Roman"/>
          <w:sz w:val="24"/>
          <w:szCs w:val="24"/>
          <w:lang w:val="en-US"/>
        </w:rPr>
        <w:t>Keil</w:t>
      </w:r>
      <w:proofErr w:type="spellEnd"/>
      <w:r w:rsidR="002177A7" w:rsidRPr="002177A7">
        <w:rPr>
          <w:rFonts w:ascii="Times New Roman" w:hAnsi="Times New Roman"/>
          <w:sz w:val="24"/>
          <w:szCs w:val="24"/>
        </w:rPr>
        <w:t>, 1986).</w:t>
      </w:r>
    </w:p>
    <w:p w:rsidR="00CA517C" w:rsidRPr="00D73C6B" w:rsidRDefault="002177A7" w:rsidP="001A6015">
      <w:pPr>
        <w:spacing w:line="360" w:lineRule="auto"/>
        <w:rPr>
          <w:rFonts w:ascii="Times New Roman" w:eastAsia="ヒラギノ角ゴ Pro W3" w:hAnsi="Times New Roman"/>
          <w:color w:val="000000"/>
          <w:sz w:val="24"/>
          <w:szCs w:val="24"/>
        </w:rPr>
      </w:pPr>
      <w:r>
        <w:rPr>
          <w:rFonts w:ascii="Times New Roman" w:eastAsia="ヒラギノ角ゴ Pro W3" w:hAnsi="Times New Roman"/>
          <w:color w:val="000000"/>
          <w:sz w:val="24"/>
          <w:szCs w:val="24"/>
        </w:rPr>
        <w:lastRenderedPageBreak/>
        <w:t xml:space="preserve">Гораздо </w:t>
      </w:r>
      <w:r w:rsidR="00D73C6B">
        <w:rPr>
          <w:rFonts w:ascii="Times New Roman" w:eastAsia="ヒラギノ角ゴ Pro W3" w:hAnsi="Times New Roman"/>
          <w:color w:val="000000"/>
          <w:sz w:val="24"/>
          <w:szCs w:val="24"/>
        </w:rPr>
        <w:t xml:space="preserve">осмысленнее </w:t>
      </w:r>
      <w:r>
        <w:rPr>
          <w:rFonts w:ascii="Times New Roman" w:eastAsia="ヒラギノ角ゴ Pro W3" w:hAnsi="Times New Roman"/>
          <w:color w:val="000000"/>
          <w:sz w:val="24"/>
          <w:szCs w:val="24"/>
        </w:rPr>
        <w:t xml:space="preserve">и </w:t>
      </w:r>
      <w:r w:rsidR="00D73C6B">
        <w:rPr>
          <w:rFonts w:ascii="Times New Roman" w:eastAsia="ヒラギノ角ゴ Pro W3" w:hAnsi="Times New Roman"/>
          <w:color w:val="000000"/>
          <w:sz w:val="24"/>
          <w:szCs w:val="24"/>
        </w:rPr>
        <w:t>теоретически</w:t>
      </w:r>
      <w:r>
        <w:rPr>
          <w:rFonts w:ascii="Times New Roman" w:eastAsia="ヒラギノ角ゴ Pro W3" w:hAnsi="Times New Roman"/>
          <w:color w:val="000000"/>
          <w:sz w:val="24"/>
          <w:szCs w:val="24"/>
        </w:rPr>
        <w:t xml:space="preserve"> оправданно разделять принципы структурного выбора </w:t>
      </w:r>
      <w:r w:rsidR="00476A03">
        <w:rPr>
          <w:rFonts w:ascii="Times New Roman" w:eastAsia="ヒラギノ角ゴ Pro W3" w:hAnsi="Times New Roman"/>
          <w:color w:val="000000"/>
          <w:sz w:val="24"/>
          <w:szCs w:val="24"/>
        </w:rPr>
        <w:t>на принципы,</w:t>
      </w:r>
      <w:r>
        <w:rPr>
          <w:rFonts w:ascii="Times New Roman" w:eastAsia="ヒラギノ角ゴ Pro W3" w:hAnsi="Times New Roman"/>
          <w:color w:val="000000"/>
          <w:sz w:val="24"/>
          <w:szCs w:val="24"/>
        </w:rPr>
        <w:t xml:space="preserve"> определяемые языком и определяемые сообщением. Это значит, что </w:t>
      </w:r>
      <w:r w:rsidR="00476A03">
        <w:rPr>
          <w:rFonts w:ascii="Times New Roman" w:eastAsia="ヒラギノ角ゴ Pro W3" w:hAnsi="Times New Roman"/>
          <w:color w:val="000000"/>
          <w:sz w:val="24"/>
          <w:szCs w:val="24"/>
        </w:rPr>
        <w:t>теоретическая</w:t>
      </w:r>
      <w:r>
        <w:rPr>
          <w:rFonts w:ascii="Times New Roman" w:eastAsia="ヒラギノ角ゴ Pro W3" w:hAnsi="Times New Roman"/>
          <w:color w:val="000000"/>
          <w:sz w:val="24"/>
          <w:szCs w:val="24"/>
        </w:rPr>
        <w:t xml:space="preserve"> </w:t>
      </w:r>
      <w:proofErr w:type="spellStart"/>
      <w:r>
        <w:rPr>
          <w:rFonts w:ascii="Times New Roman" w:eastAsia="ヒラギノ角ゴ Pro W3" w:hAnsi="Times New Roman"/>
          <w:color w:val="000000"/>
          <w:sz w:val="24"/>
          <w:szCs w:val="24"/>
        </w:rPr>
        <w:t>контрпозиция</w:t>
      </w:r>
      <w:proofErr w:type="spellEnd"/>
      <w:r>
        <w:rPr>
          <w:rFonts w:ascii="Times New Roman" w:eastAsia="ヒラギノ角ゴ Pro W3" w:hAnsi="Times New Roman"/>
          <w:color w:val="000000"/>
          <w:sz w:val="24"/>
          <w:szCs w:val="24"/>
        </w:rPr>
        <w:t xml:space="preserve"> должна быть между тем, что идет первым – намерение использовать определенную лингвистическую форму или концептуализация события </w:t>
      </w:r>
      <w:r w:rsidRPr="002177A7">
        <w:rPr>
          <w:rFonts w:ascii="Times New Roman" w:eastAsia="ヒラギノ角ゴ Pro W3" w:hAnsi="Times New Roman"/>
          <w:i/>
          <w:color w:val="000000"/>
          <w:sz w:val="24"/>
          <w:szCs w:val="24"/>
        </w:rPr>
        <w:t>(</w:t>
      </w:r>
      <w:r w:rsidRPr="002177A7">
        <w:rPr>
          <w:rFonts w:ascii="Times New Roman" w:eastAsia="ヒラギノ角ゴ Pro W3" w:hAnsi="Times New Roman"/>
          <w:i/>
          <w:color w:val="000000"/>
          <w:sz w:val="24"/>
          <w:szCs w:val="24"/>
          <w:lang w:val="en-US"/>
        </w:rPr>
        <w:t>message</w:t>
      </w:r>
      <w:r w:rsidRPr="002177A7">
        <w:rPr>
          <w:rFonts w:ascii="Times New Roman" w:eastAsia="ヒラギノ角ゴ Pro W3" w:hAnsi="Times New Roman"/>
          <w:i/>
          <w:color w:val="000000"/>
          <w:sz w:val="24"/>
          <w:szCs w:val="24"/>
        </w:rPr>
        <w:t>)</w:t>
      </w:r>
      <w:r w:rsidR="00D73C6B">
        <w:rPr>
          <w:rFonts w:ascii="Times New Roman" w:eastAsia="ヒラギノ角ゴ Pro W3" w:hAnsi="Times New Roman"/>
          <w:i/>
          <w:color w:val="000000"/>
          <w:sz w:val="24"/>
          <w:szCs w:val="24"/>
        </w:rPr>
        <w:t>,</w:t>
      </w:r>
      <w:r>
        <w:rPr>
          <w:rFonts w:ascii="Times New Roman" w:eastAsia="ヒラギノ角ゴ Pro W3" w:hAnsi="Times New Roman"/>
          <w:color w:val="000000"/>
          <w:sz w:val="24"/>
          <w:szCs w:val="24"/>
        </w:rPr>
        <w:t xml:space="preserve"> котор</w:t>
      </w:r>
      <w:r w:rsidR="00D73C6B">
        <w:rPr>
          <w:rFonts w:ascii="Times New Roman" w:eastAsia="ヒラギノ角ゴ Pro W3" w:hAnsi="Times New Roman"/>
          <w:color w:val="000000"/>
          <w:sz w:val="24"/>
          <w:szCs w:val="24"/>
        </w:rPr>
        <w:t xml:space="preserve">ая </w:t>
      </w:r>
      <w:r>
        <w:rPr>
          <w:rFonts w:ascii="Times New Roman" w:eastAsia="ヒラギノ角ゴ Pro W3" w:hAnsi="Times New Roman"/>
          <w:color w:val="000000"/>
          <w:sz w:val="24"/>
          <w:szCs w:val="24"/>
        </w:rPr>
        <w:t>мотивирует выбор лингвистической формы, категорий и единиц.</w:t>
      </w:r>
      <w:r w:rsidR="00D73C6B">
        <w:rPr>
          <w:rFonts w:ascii="Times New Roman" w:eastAsia="ヒラギノ角ゴ Pro W3" w:hAnsi="Times New Roman"/>
          <w:color w:val="000000"/>
          <w:sz w:val="24"/>
          <w:szCs w:val="24"/>
        </w:rPr>
        <w:t xml:space="preserve"> Решить данную задачу с точки зрения методологии просто</w:t>
      </w:r>
      <w:r w:rsidR="00204BC6">
        <w:rPr>
          <w:rFonts w:ascii="Times New Roman" w:eastAsia="ヒラギノ角ゴ Pro W3" w:hAnsi="Times New Roman"/>
          <w:color w:val="000000"/>
          <w:sz w:val="24"/>
          <w:szCs w:val="24"/>
        </w:rPr>
        <w:t>. Если верны структурные теории, внимание и другие факторы, в</w:t>
      </w:r>
      <w:r w:rsidR="00D73C6B">
        <w:rPr>
          <w:rFonts w:ascii="Times New Roman" w:eastAsia="ヒラギノ角ゴ Pro W3" w:hAnsi="Times New Roman"/>
          <w:color w:val="000000"/>
          <w:sz w:val="24"/>
          <w:szCs w:val="24"/>
        </w:rPr>
        <w:t xml:space="preserve">оздействующие на </w:t>
      </w:r>
      <w:proofErr w:type="gramStart"/>
      <w:r w:rsidR="00D73C6B">
        <w:rPr>
          <w:rFonts w:ascii="Times New Roman" w:eastAsia="ヒラギノ角ゴ Pro W3" w:hAnsi="Times New Roman"/>
          <w:color w:val="000000"/>
          <w:sz w:val="24"/>
          <w:szCs w:val="24"/>
        </w:rPr>
        <w:t>говорящего</w:t>
      </w:r>
      <w:proofErr w:type="gramEnd"/>
      <w:r w:rsidR="00204BC6">
        <w:rPr>
          <w:rFonts w:ascii="Times New Roman" w:eastAsia="ヒラギノ角ゴ Pro W3" w:hAnsi="Times New Roman"/>
          <w:color w:val="000000"/>
          <w:sz w:val="24"/>
          <w:szCs w:val="24"/>
        </w:rPr>
        <w:t xml:space="preserve"> на уровне </w:t>
      </w:r>
      <w:r w:rsidR="00D73C6B">
        <w:rPr>
          <w:rFonts w:ascii="Times New Roman" w:eastAsia="ヒラギノ角ゴ Pro W3" w:hAnsi="Times New Roman"/>
          <w:color w:val="000000"/>
          <w:sz w:val="24"/>
          <w:szCs w:val="24"/>
        </w:rPr>
        <w:t>концептуализации события,</w:t>
      </w:r>
      <w:r w:rsidR="00476A03">
        <w:rPr>
          <w:rFonts w:ascii="Times New Roman" w:eastAsia="ヒラギノ角ゴ Pro W3" w:hAnsi="Times New Roman"/>
          <w:color w:val="000000"/>
          <w:sz w:val="24"/>
          <w:szCs w:val="24"/>
        </w:rPr>
        <w:t xml:space="preserve"> могут</w:t>
      </w:r>
      <w:r w:rsidR="00204BC6">
        <w:rPr>
          <w:rFonts w:ascii="Times New Roman" w:eastAsia="ヒラギノ角ゴ Pro W3" w:hAnsi="Times New Roman"/>
          <w:color w:val="000000"/>
          <w:sz w:val="24"/>
          <w:szCs w:val="24"/>
        </w:rPr>
        <w:t xml:space="preserve"> толь</w:t>
      </w:r>
      <w:r w:rsidR="00142AD5">
        <w:rPr>
          <w:rFonts w:ascii="Times New Roman" w:eastAsia="ヒラギノ角ゴ Pro W3" w:hAnsi="Times New Roman"/>
          <w:color w:val="000000"/>
          <w:sz w:val="24"/>
          <w:szCs w:val="24"/>
        </w:rPr>
        <w:t>ко предсказывать лингвистический</w:t>
      </w:r>
      <w:r w:rsidR="00204BC6">
        <w:rPr>
          <w:rFonts w:ascii="Times New Roman" w:eastAsia="ヒラギノ角ゴ Pro W3" w:hAnsi="Times New Roman"/>
          <w:color w:val="000000"/>
          <w:sz w:val="24"/>
          <w:szCs w:val="24"/>
        </w:rPr>
        <w:t xml:space="preserve"> (</w:t>
      </w:r>
      <w:r w:rsidR="00D73C6B">
        <w:rPr>
          <w:rFonts w:ascii="Times New Roman" w:eastAsia="ヒラギノ角ゴ Pro W3" w:hAnsi="Times New Roman"/>
          <w:color w:val="000000"/>
          <w:sz w:val="24"/>
          <w:szCs w:val="24"/>
        </w:rPr>
        <w:t>например,</w:t>
      </w:r>
      <w:r w:rsidR="00142AD5">
        <w:rPr>
          <w:rFonts w:ascii="Times New Roman" w:eastAsia="ヒラギノ角ゴ Pro W3" w:hAnsi="Times New Roman"/>
          <w:color w:val="000000"/>
          <w:sz w:val="24"/>
          <w:szCs w:val="24"/>
        </w:rPr>
        <w:t xml:space="preserve"> структурный) выбор</w:t>
      </w:r>
      <w:r w:rsidR="00204BC6">
        <w:rPr>
          <w:rFonts w:ascii="Times New Roman" w:eastAsia="ヒラギノ角ゴ Pro W3" w:hAnsi="Times New Roman"/>
          <w:color w:val="000000"/>
          <w:sz w:val="24"/>
          <w:szCs w:val="24"/>
        </w:rPr>
        <w:t xml:space="preserve"> только </w:t>
      </w:r>
      <w:r w:rsidR="00D73C6B">
        <w:rPr>
          <w:rFonts w:ascii="Times New Roman" w:eastAsia="ヒラギノ角ゴ Pro W3" w:hAnsi="Times New Roman"/>
          <w:color w:val="000000"/>
          <w:sz w:val="24"/>
          <w:szCs w:val="24"/>
        </w:rPr>
        <w:t>при отсутствии</w:t>
      </w:r>
      <w:r w:rsidR="00204BC6">
        <w:rPr>
          <w:rFonts w:ascii="Times New Roman" w:eastAsia="ヒラギノ角ゴ Pro W3" w:hAnsi="Times New Roman"/>
          <w:color w:val="000000"/>
          <w:sz w:val="24"/>
          <w:szCs w:val="24"/>
        </w:rPr>
        <w:t xml:space="preserve"> сопутствующих лингвистических </w:t>
      </w:r>
      <w:r w:rsidR="00142AD5">
        <w:rPr>
          <w:rFonts w:ascii="Times New Roman" w:eastAsia="ヒラギノ角ゴ Pro W3" w:hAnsi="Times New Roman"/>
          <w:color w:val="000000"/>
          <w:sz w:val="24"/>
          <w:szCs w:val="24"/>
        </w:rPr>
        <w:t>детерминантов</w:t>
      </w:r>
      <w:r w:rsidR="00CA517C">
        <w:rPr>
          <w:rFonts w:ascii="Times New Roman" w:eastAsia="ヒラギノ角ゴ Pro W3" w:hAnsi="Times New Roman"/>
          <w:color w:val="000000"/>
          <w:sz w:val="24"/>
          <w:szCs w:val="24"/>
        </w:rPr>
        <w:t xml:space="preserve"> </w:t>
      </w:r>
      <w:r w:rsidR="00142AD5">
        <w:rPr>
          <w:rFonts w:ascii="Times New Roman" w:eastAsia="ヒラギノ角ゴ Pro W3" w:hAnsi="Times New Roman"/>
          <w:color w:val="000000"/>
          <w:sz w:val="24"/>
          <w:szCs w:val="24"/>
        </w:rPr>
        <w:t>или,</w:t>
      </w:r>
      <w:r w:rsidR="00CA517C">
        <w:rPr>
          <w:rFonts w:ascii="Times New Roman" w:eastAsia="ヒラギノ角ゴ Pro W3" w:hAnsi="Times New Roman"/>
          <w:color w:val="000000"/>
          <w:sz w:val="24"/>
          <w:szCs w:val="24"/>
        </w:rPr>
        <w:t xml:space="preserve"> когда </w:t>
      </w:r>
      <w:r w:rsidR="00D73C6B">
        <w:rPr>
          <w:rFonts w:ascii="Times New Roman" w:eastAsia="ヒラギノ角ゴ Pro W3" w:hAnsi="Times New Roman"/>
          <w:color w:val="000000"/>
          <w:sz w:val="24"/>
          <w:szCs w:val="24"/>
        </w:rPr>
        <w:t xml:space="preserve">влияние этих </w:t>
      </w:r>
      <w:r w:rsidR="00142AD5">
        <w:rPr>
          <w:rFonts w:ascii="Times New Roman" w:eastAsia="ヒラギノ角ゴ Pro W3" w:hAnsi="Times New Roman"/>
          <w:color w:val="000000"/>
          <w:sz w:val="24"/>
          <w:szCs w:val="24"/>
        </w:rPr>
        <w:t>детерминантов</w:t>
      </w:r>
      <w:r w:rsidR="00CA517C">
        <w:rPr>
          <w:rFonts w:ascii="Times New Roman" w:eastAsia="ヒラギノ角ゴ Pro W3" w:hAnsi="Times New Roman"/>
          <w:color w:val="000000"/>
          <w:sz w:val="24"/>
          <w:szCs w:val="24"/>
        </w:rPr>
        <w:t xml:space="preserve"> незначительн</w:t>
      </w:r>
      <w:r w:rsidR="00D73C6B">
        <w:rPr>
          <w:rFonts w:ascii="Times New Roman" w:eastAsia="ヒラギノ角ゴ Pro W3" w:hAnsi="Times New Roman"/>
          <w:color w:val="000000"/>
          <w:sz w:val="24"/>
          <w:szCs w:val="24"/>
        </w:rPr>
        <w:t>о</w:t>
      </w:r>
      <w:r w:rsidR="00CA517C">
        <w:rPr>
          <w:rFonts w:ascii="Times New Roman" w:eastAsia="ヒラギノ角ゴ Pro W3" w:hAnsi="Times New Roman"/>
          <w:color w:val="000000"/>
          <w:sz w:val="24"/>
          <w:szCs w:val="24"/>
        </w:rPr>
        <w:t xml:space="preserve">. Если </w:t>
      </w:r>
      <w:r w:rsidR="00D73C6B">
        <w:rPr>
          <w:rFonts w:ascii="Times New Roman" w:eastAsia="ヒラギノ角ゴ Pro W3" w:hAnsi="Times New Roman"/>
          <w:color w:val="000000"/>
          <w:sz w:val="24"/>
          <w:szCs w:val="24"/>
        </w:rPr>
        <w:t xml:space="preserve">же </w:t>
      </w:r>
      <w:r w:rsidR="00CA517C">
        <w:rPr>
          <w:rFonts w:ascii="Times New Roman" w:eastAsia="ヒラギノ角ゴ Pro W3" w:hAnsi="Times New Roman"/>
          <w:color w:val="000000"/>
          <w:sz w:val="24"/>
          <w:szCs w:val="24"/>
        </w:rPr>
        <w:t xml:space="preserve">верны </w:t>
      </w:r>
      <w:r w:rsidR="00142AD5">
        <w:rPr>
          <w:rFonts w:ascii="Times New Roman" w:eastAsia="ヒラギノ角ゴ Pro W3" w:hAnsi="Times New Roman"/>
          <w:color w:val="000000"/>
          <w:sz w:val="24"/>
          <w:szCs w:val="24"/>
        </w:rPr>
        <w:t>теории,</w:t>
      </w:r>
      <w:r w:rsidR="00CA517C">
        <w:rPr>
          <w:rFonts w:ascii="Times New Roman" w:eastAsia="ヒラギノ角ゴ Pro W3" w:hAnsi="Times New Roman"/>
          <w:color w:val="000000"/>
          <w:sz w:val="24"/>
          <w:szCs w:val="24"/>
        </w:rPr>
        <w:t xml:space="preserve"> в которых структура определяется сообщением, то факторы, влияющие на уровне концептуализации </w:t>
      </w:r>
      <w:r w:rsidR="00476A03">
        <w:rPr>
          <w:rFonts w:ascii="Times New Roman" w:eastAsia="ヒラギノ角ゴ Pro W3" w:hAnsi="Times New Roman"/>
          <w:color w:val="000000"/>
          <w:sz w:val="24"/>
          <w:szCs w:val="24"/>
        </w:rPr>
        <w:t>события и</w:t>
      </w:r>
      <w:r w:rsidR="00CA517C">
        <w:rPr>
          <w:rFonts w:ascii="Times New Roman" w:eastAsia="ヒラギノ角ゴ Pro W3" w:hAnsi="Times New Roman"/>
          <w:color w:val="000000"/>
          <w:sz w:val="24"/>
          <w:szCs w:val="24"/>
        </w:rPr>
        <w:t xml:space="preserve"> смещающие лингвистически</w:t>
      </w:r>
      <w:r w:rsidR="00D73C6B">
        <w:rPr>
          <w:rFonts w:ascii="Times New Roman" w:eastAsia="ヒラギノ角ゴ Pro W3" w:hAnsi="Times New Roman"/>
          <w:color w:val="000000"/>
          <w:sz w:val="24"/>
          <w:szCs w:val="24"/>
        </w:rPr>
        <w:t>й</w:t>
      </w:r>
      <w:r w:rsidR="00CA517C">
        <w:rPr>
          <w:rFonts w:ascii="Times New Roman" w:eastAsia="ヒラギノ角ゴ Pro W3" w:hAnsi="Times New Roman"/>
          <w:color w:val="000000"/>
          <w:sz w:val="24"/>
          <w:szCs w:val="24"/>
        </w:rPr>
        <w:t xml:space="preserve"> и структурны</w:t>
      </w:r>
      <w:r w:rsidR="00D73C6B">
        <w:rPr>
          <w:rFonts w:ascii="Times New Roman" w:eastAsia="ヒラギノ角ゴ Pro W3" w:hAnsi="Times New Roman"/>
          <w:color w:val="000000"/>
          <w:sz w:val="24"/>
          <w:szCs w:val="24"/>
        </w:rPr>
        <w:t>й выбор</w:t>
      </w:r>
      <w:r w:rsidR="00CA517C">
        <w:rPr>
          <w:rFonts w:ascii="Times New Roman" w:eastAsia="ヒラギノ角ゴ Pro W3" w:hAnsi="Times New Roman"/>
          <w:color w:val="000000"/>
          <w:sz w:val="24"/>
          <w:szCs w:val="24"/>
        </w:rPr>
        <w:t xml:space="preserve">, должны «выживать» даже в присутствии структурных </w:t>
      </w:r>
      <w:r w:rsidR="00142AD5">
        <w:rPr>
          <w:rFonts w:ascii="Times New Roman" w:eastAsia="ヒラギノ角ゴ Pro W3" w:hAnsi="Times New Roman"/>
          <w:color w:val="000000"/>
          <w:sz w:val="24"/>
          <w:szCs w:val="24"/>
        </w:rPr>
        <w:t>детерминантов</w:t>
      </w:r>
      <w:r w:rsidR="00CA517C">
        <w:rPr>
          <w:rFonts w:ascii="Times New Roman" w:eastAsia="ヒラギノ角ゴ Pro W3" w:hAnsi="Times New Roman"/>
          <w:color w:val="000000"/>
          <w:sz w:val="24"/>
          <w:szCs w:val="24"/>
        </w:rPr>
        <w:t xml:space="preserve">. Далее мы разберем </w:t>
      </w:r>
      <w:r w:rsidR="00D73C6B">
        <w:rPr>
          <w:rFonts w:ascii="Times New Roman" w:eastAsia="ヒラギノ角ゴ Pro W3" w:hAnsi="Times New Roman"/>
          <w:color w:val="000000"/>
          <w:sz w:val="24"/>
          <w:szCs w:val="24"/>
        </w:rPr>
        <w:t>существующие эмпирические доказательства,</w:t>
      </w:r>
      <w:r w:rsidR="00CA517C">
        <w:rPr>
          <w:rFonts w:ascii="Times New Roman" w:eastAsia="ヒラギノ角ゴ Pro W3" w:hAnsi="Times New Roman"/>
          <w:color w:val="000000"/>
          <w:sz w:val="24"/>
          <w:szCs w:val="24"/>
        </w:rPr>
        <w:t xml:space="preserve"> </w:t>
      </w:r>
      <w:r w:rsidR="00D73C6B">
        <w:rPr>
          <w:rFonts w:ascii="Times New Roman" w:eastAsia="ヒラギノ角ゴ Pro W3" w:hAnsi="Times New Roman"/>
          <w:color w:val="000000"/>
          <w:sz w:val="24"/>
          <w:szCs w:val="24"/>
        </w:rPr>
        <w:t>опровергающие эти теоретические сценарии</w:t>
      </w:r>
      <w:r w:rsidR="00CA517C">
        <w:rPr>
          <w:rFonts w:ascii="Times New Roman" w:eastAsia="ヒラギノ角ゴ Pro W3" w:hAnsi="Times New Roman"/>
          <w:color w:val="000000"/>
          <w:sz w:val="24"/>
          <w:szCs w:val="24"/>
        </w:rPr>
        <w:t xml:space="preserve">. </w:t>
      </w:r>
    </w:p>
    <w:p w:rsidR="004B2832" w:rsidRDefault="00D73C6B" w:rsidP="001A6015">
      <w:pPr>
        <w:spacing w:line="360" w:lineRule="auto"/>
        <w:rPr>
          <w:rFonts w:ascii="Times New Roman" w:eastAsia="ヒラギノ角ゴ Pro W3" w:hAnsi="Times New Roman"/>
          <w:color w:val="000000"/>
          <w:sz w:val="24"/>
          <w:szCs w:val="24"/>
        </w:rPr>
      </w:pPr>
      <w:r>
        <w:rPr>
          <w:rFonts w:ascii="Times New Roman" w:eastAsia="ヒラギノ角ゴ Pro W3" w:hAnsi="Times New Roman"/>
          <w:color w:val="000000"/>
          <w:sz w:val="24"/>
          <w:szCs w:val="24"/>
        </w:rPr>
        <w:t>Для начала будет описана общая</w:t>
      </w:r>
      <w:r w:rsidR="00CA517C">
        <w:rPr>
          <w:rFonts w:ascii="Times New Roman" w:eastAsia="ヒラギノ角ゴ Pro W3" w:hAnsi="Times New Roman"/>
          <w:color w:val="000000"/>
          <w:sz w:val="24"/>
          <w:szCs w:val="24"/>
        </w:rPr>
        <w:t xml:space="preserve"> роль внимания на язык и конкретно на структурный выбор. Затем мы рассмотрим доказательства из исследований </w:t>
      </w:r>
      <w:proofErr w:type="spellStart"/>
      <w:r w:rsidR="00CA517C">
        <w:rPr>
          <w:rFonts w:ascii="Times New Roman" w:eastAsia="ヒラギノ角ゴ Pro W3" w:hAnsi="Times New Roman"/>
          <w:color w:val="000000"/>
          <w:sz w:val="24"/>
          <w:szCs w:val="24"/>
        </w:rPr>
        <w:t>референтного</w:t>
      </w:r>
      <w:proofErr w:type="spellEnd"/>
      <w:r w:rsidR="00CA517C">
        <w:rPr>
          <w:rFonts w:ascii="Times New Roman" w:eastAsia="ヒラギノ角ゴ Pro W3" w:hAnsi="Times New Roman"/>
          <w:color w:val="000000"/>
          <w:sz w:val="24"/>
          <w:szCs w:val="24"/>
        </w:rPr>
        <w:t xml:space="preserve"> и перцептивного </w:t>
      </w:r>
      <w:proofErr w:type="spellStart"/>
      <w:r w:rsidR="00CA517C">
        <w:rPr>
          <w:rFonts w:ascii="Times New Roman" w:eastAsia="ヒラギノ角ゴ Pro W3" w:hAnsi="Times New Roman"/>
          <w:color w:val="000000"/>
          <w:sz w:val="24"/>
          <w:szCs w:val="24"/>
        </w:rPr>
        <w:t>прайминга</w:t>
      </w:r>
      <w:proofErr w:type="spellEnd"/>
      <w:r w:rsidR="00CA517C">
        <w:rPr>
          <w:rFonts w:ascii="Times New Roman" w:eastAsia="ヒラギノ角ゴ Pro W3" w:hAnsi="Times New Roman"/>
          <w:color w:val="000000"/>
          <w:sz w:val="24"/>
          <w:szCs w:val="24"/>
        </w:rPr>
        <w:t xml:space="preserve">, которые демонстрируют что (1) особый статус доступности референта и (2) его </w:t>
      </w:r>
      <w:proofErr w:type="gramStart"/>
      <w:r w:rsidR="00CA517C">
        <w:rPr>
          <w:rFonts w:ascii="Times New Roman" w:eastAsia="ヒラギノ角ゴ Pro W3" w:hAnsi="Times New Roman"/>
          <w:color w:val="000000"/>
          <w:sz w:val="24"/>
          <w:szCs w:val="24"/>
        </w:rPr>
        <w:t>относительная</w:t>
      </w:r>
      <w:proofErr w:type="gramEnd"/>
      <w:r w:rsidR="00CA517C">
        <w:rPr>
          <w:rFonts w:ascii="Times New Roman" w:eastAsia="ヒラギノ角ゴ Pro W3" w:hAnsi="Times New Roman"/>
          <w:color w:val="000000"/>
          <w:sz w:val="24"/>
          <w:szCs w:val="24"/>
        </w:rPr>
        <w:t xml:space="preserve"> </w:t>
      </w:r>
      <w:proofErr w:type="spellStart"/>
      <w:r w:rsidR="00CA517C">
        <w:rPr>
          <w:rFonts w:ascii="Times New Roman" w:eastAsia="ヒラギノ角ゴ Pro W3" w:hAnsi="Times New Roman"/>
          <w:color w:val="000000"/>
          <w:sz w:val="24"/>
          <w:szCs w:val="24"/>
        </w:rPr>
        <w:t>выделенность</w:t>
      </w:r>
      <w:proofErr w:type="spellEnd"/>
      <w:r w:rsidR="00CA517C">
        <w:rPr>
          <w:rFonts w:ascii="Times New Roman" w:eastAsia="ヒラギノ角ゴ Pro W3" w:hAnsi="Times New Roman"/>
          <w:color w:val="000000"/>
          <w:sz w:val="24"/>
          <w:szCs w:val="24"/>
        </w:rPr>
        <w:t xml:space="preserve"> могут успешно предсказать структурный выбор через отражение </w:t>
      </w:r>
      <w:r w:rsidR="00E2127F">
        <w:rPr>
          <w:rFonts w:ascii="Times New Roman" w:eastAsia="ヒラギノ角ゴ Pro W3" w:hAnsi="Times New Roman"/>
          <w:color w:val="000000"/>
          <w:sz w:val="24"/>
          <w:szCs w:val="24"/>
        </w:rPr>
        <w:t xml:space="preserve">состояния внимания говорящего. Затем, мы сфокусируемся на исследованиях перцептивного </w:t>
      </w:r>
      <w:proofErr w:type="spellStart"/>
      <w:r w:rsidR="00E2127F">
        <w:rPr>
          <w:rFonts w:ascii="Times New Roman" w:eastAsia="ヒラギノ角ゴ Pro W3" w:hAnsi="Times New Roman"/>
          <w:color w:val="000000"/>
          <w:sz w:val="24"/>
          <w:szCs w:val="24"/>
        </w:rPr>
        <w:t>прайминга</w:t>
      </w:r>
      <w:proofErr w:type="spellEnd"/>
      <w:r w:rsidR="00E2127F">
        <w:rPr>
          <w:rFonts w:ascii="Times New Roman" w:eastAsia="ヒラギノ角ゴ Pro W3" w:hAnsi="Times New Roman"/>
          <w:color w:val="000000"/>
          <w:sz w:val="24"/>
          <w:szCs w:val="24"/>
        </w:rPr>
        <w:t xml:space="preserve"> в других языках. Это позволит нам лучше понять как выбор структуры, определяемой вниманием, проявляется в назначении грамматических ролей и линейном упорядочивании составных частей в предложении. </w:t>
      </w:r>
      <w:proofErr w:type="gramStart"/>
      <w:r w:rsidR="00E2127F">
        <w:rPr>
          <w:rFonts w:ascii="Times New Roman" w:eastAsia="ヒラギノ角ゴ Pro W3" w:hAnsi="Times New Roman"/>
          <w:color w:val="000000"/>
          <w:sz w:val="24"/>
          <w:szCs w:val="24"/>
        </w:rPr>
        <w:t xml:space="preserve">В заключении мы разберем </w:t>
      </w:r>
      <w:r w:rsidR="00142AD5">
        <w:rPr>
          <w:rFonts w:ascii="Times New Roman" w:eastAsia="ヒラギノ角ゴ Pro W3" w:hAnsi="Times New Roman"/>
          <w:color w:val="000000"/>
          <w:sz w:val="24"/>
          <w:szCs w:val="24"/>
        </w:rPr>
        <w:t>доказательства,</w:t>
      </w:r>
      <w:r w:rsidR="00E2127F">
        <w:rPr>
          <w:rFonts w:ascii="Times New Roman" w:eastAsia="ヒラギノ角ゴ Pro W3" w:hAnsi="Times New Roman"/>
          <w:color w:val="000000"/>
          <w:sz w:val="24"/>
          <w:szCs w:val="24"/>
        </w:rPr>
        <w:t xml:space="preserve"> демонстрирующие прочность теории о внимании, в которой структурный выбор в присутствии лингвистических детерминантов</w:t>
      </w:r>
      <w:r w:rsidR="0085030D">
        <w:rPr>
          <w:rFonts w:ascii="Times New Roman" w:eastAsia="ヒラギノ角ゴ Pro W3" w:hAnsi="Times New Roman"/>
          <w:color w:val="000000"/>
          <w:sz w:val="24"/>
          <w:szCs w:val="24"/>
        </w:rPr>
        <w:t xml:space="preserve"> зависит непосредственно от </w:t>
      </w:r>
      <w:r w:rsidR="00142AD5">
        <w:rPr>
          <w:rFonts w:ascii="Times New Roman" w:eastAsia="ヒラギノ角ゴ Pro W3" w:hAnsi="Times New Roman"/>
          <w:color w:val="000000"/>
          <w:sz w:val="24"/>
          <w:szCs w:val="24"/>
        </w:rPr>
        <w:t>внимания, и</w:t>
      </w:r>
      <w:r w:rsidR="0085030D">
        <w:rPr>
          <w:rFonts w:ascii="Times New Roman" w:eastAsia="ヒラギノ角ゴ Pro W3" w:hAnsi="Times New Roman"/>
          <w:color w:val="000000"/>
          <w:sz w:val="24"/>
          <w:szCs w:val="24"/>
        </w:rPr>
        <w:t xml:space="preserve"> </w:t>
      </w:r>
      <w:r w:rsidR="00E2127F">
        <w:rPr>
          <w:rFonts w:ascii="Times New Roman" w:eastAsia="ヒラギノ角ゴ Pro W3" w:hAnsi="Times New Roman"/>
          <w:color w:val="000000"/>
          <w:sz w:val="24"/>
          <w:szCs w:val="24"/>
        </w:rPr>
        <w:t>предполагающ</w:t>
      </w:r>
      <w:r w:rsidR="00142AD5">
        <w:rPr>
          <w:rFonts w:ascii="Times New Roman" w:eastAsia="ヒラギノ角ゴ Pro W3" w:hAnsi="Times New Roman"/>
          <w:color w:val="000000"/>
          <w:sz w:val="24"/>
          <w:szCs w:val="24"/>
        </w:rPr>
        <w:t>ие</w:t>
      </w:r>
      <w:r w:rsidR="00E2127F">
        <w:rPr>
          <w:rFonts w:ascii="Times New Roman" w:eastAsia="ヒラギノ角ゴ Pro W3" w:hAnsi="Times New Roman"/>
          <w:color w:val="000000"/>
          <w:sz w:val="24"/>
          <w:szCs w:val="24"/>
        </w:rPr>
        <w:t xml:space="preserve">, что говорящий постоянно задействует </w:t>
      </w:r>
      <w:proofErr w:type="spellStart"/>
      <w:r w:rsidR="00E2127F">
        <w:rPr>
          <w:rFonts w:ascii="Times New Roman" w:eastAsia="ヒラギノ角ゴ Pro W3" w:hAnsi="Times New Roman"/>
          <w:color w:val="000000"/>
          <w:sz w:val="24"/>
          <w:szCs w:val="24"/>
        </w:rPr>
        <w:t>выделенность</w:t>
      </w:r>
      <w:proofErr w:type="spellEnd"/>
      <w:r w:rsidR="00E2127F">
        <w:rPr>
          <w:rFonts w:ascii="Times New Roman" w:eastAsia="ヒラギノ角ゴ Pro W3" w:hAnsi="Times New Roman"/>
          <w:color w:val="000000"/>
          <w:sz w:val="24"/>
          <w:szCs w:val="24"/>
        </w:rPr>
        <w:t xml:space="preserve"> референтов в определении структуры предложения независимо от других детерминантов и подсказок.</w:t>
      </w:r>
      <w:proofErr w:type="gramEnd"/>
    </w:p>
    <w:p w:rsidR="004B2832" w:rsidRDefault="004B2832" w:rsidP="001A6015">
      <w:pPr>
        <w:spacing w:line="360" w:lineRule="auto"/>
        <w:rPr>
          <w:rFonts w:ascii="Times New Roman" w:eastAsia="ヒラギノ角ゴ Pro W3" w:hAnsi="Times New Roman"/>
          <w:color w:val="000000"/>
          <w:sz w:val="24"/>
          <w:szCs w:val="24"/>
        </w:rPr>
      </w:pPr>
      <w:r>
        <w:rPr>
          <w:rFonts w:ascii="Times New Roman" w:eastAsia="ヒラギノ角ゴ Pro W3" w:hAnsi="Times New Roman"/>
          <w:color w:val="000000"/>
          <w:sz w:val="24"/>
          <w:szCs w:val="24"/>
        </w:rPr>
        <w:br w:type="page"/>
      </w:r>
    </w:p>
    <w:p w:rsidR="004B2832" w:rsidRDefault="004B2832" w:rsidP="001A6015">
      <w:pPr>
        <w:spacing w:line="360" w:lineRule="auto"/>
        <w:rPr>
          <w:rFonts w:ascii="Times New Roman" w:hAnsi="Times New Roman"/>
          <w:b/>
          <w:sz w:val="24"/>
          <w:szCs w:val="24"/>
        </w:rPr>
      </w:pPr>
      <w:r>
        <w:rPr>
          <w:rFonts w:ascii="Times New Roman" w:hAnsi="Times New Roman"/>
          <w:b/>
          <w:sz w:val="24"/>
          <w:szCs w:val="24"/>
        </w:rPr>
        <w:lastRenderedPageBreak/>
        <w:t>Внимание и выбор структуры.</w:t>
      </w:r>
    </w:p>
    <w:p w:rsidR="009D777E" w:rsidRDefault="00E26806" w:rsidP="001A6015">
      <w:pPr>
        <w:spacing w:line="360" w:lineRule="auto"/>
        <w:rPr>
          <w:rFonts w:ascii="Times New Roman" w:hAnsi="Times New Roman"/>
          <w:sz w:val="24"/>
          <w:szCs w:val="24"/>
        </w:rPr>
      </w:pPr>
      <w:r>
        <w:rPr>
          <w:rFonts w:ascii="Times New Roman" w:hAnsi="Times New Roman"/>
          <w:sz w:val="24"/>
          <w:szCs w:val="24"/>
        </w:rPr>
        <w:t xml:space="preserve">Существующая литература </w:t>
      </w:r>
      <w:r w:rsidR="00142AD5">
        <w:rPr>
          <w:rFonts w:ascii="Times New Roman" w:hAnsi="Times New Roman"/>
          <w:sz w:val="24"/>
          <w:szCs w:val="24"/>
        </w:rPr>
        <w:t>приводят ряд (1) структурных, (2) связанных</w:t>
      </w:r>
      <w:r>
        <w:rPr>
          <w:rFonts w:ascii="Times New Roman" w:hAnsi="Times New Roman"/>
          <w:sz w:val="24"/>
          <w:szCs w:val="24"/>
        </w:rPr>
        <w:t xml:space="preserve"> с разви</w:t>
      </w:r>
      <w:r w:rsidR="00142AD5">
        <w:rPr>
          <w:rFonts w:ascii="Times New Roman" w:hAnsi="Times New Roman"/>
          <w:sz w:val="24"/>
          <w:szCs w:val="24"/>
        </w:rPr>
        <w:t xml:space="preserve">тием и (3) поведенческих причин </w:t>
      </w:r>
      <w:r>
        <w:rPr>
          <w:rFonts w:ascii="Times New Roman" w:hAnsi="Times New Roman"/>
          <w:sz w:val="24"/>
          <w:szCs w:val="24"/>
        </w:rPr>
        <w:t xml:space="preserve">заключить, что работа механизма порождения </w:t>
      </w:r>
      <w:r w:rsidR="00142AD5">
        <w:rPr>
          <w:rFonts w:ascii="Times New Roman" w:hAnsi="Times New Roman"/>
          <w:sz w:val="24"/>
          <w:szCs w:val="24"/>
        </w:rPr>
        <w:t xml:space="preserve">речи </w:t>
      </w:r>
      <w:r>
        <w:rPr>
          <w:rFonts w:ascii="Times New Roman" w:hAnsi="Times New Roman"/>
          <w:sz w:val="24"/>
          <w:szCs w:val="24"/>
        </w:rPr>
        <w:t>опирается на распределение ресурсов системы вним</w:t>
      </w:r>
      <w:r w:rsidR="00142AD5">
        <w:rPr>
          <w:rFonts w:ascii="Times New Roman" w:hAnsi="Times New Roman"/>
          <w:sz w:val="24"/>
          <w:szCs w:val="24"/>
        </w:rPr>
        <w:t>ания. Исследования назначения</w:t>
      </w:r>
      <w:r>
        <w:rPr>
          <w:rFonts w:ascii="Times New Roman" w:hAnsi="Times New Roman"/>
          <w:sz w:val="24"/>
          <w:szCs w:val="24"/>
        </w:rPr>
        <w:t xml:space="preserve"> областей мозга кроме прочего доказывают, что мозг обладает определенной гибкостью, которая позволяет различным процессам задействовать одни и те </w:t>
      </w:r>
      <w:r w:rsidR="00D47C72">
        <w:rPr>
          <w:rFonts w:ascii="Times New Roman" w:hAnsi="Times New Roman"/>
          <w:sz w:val="24"/>
          <w:szCs w:val="24"/>
        </w:rPr>
        <w:t xml:space="preserve">же области коры. </w:t>
      </w:r>
      <w:r w:rsidR="001D6AC4">
        <w:rPr>
          <w:rFonts w:ascii="Times New Roman" w:hAnsi="Times New Roman"/>
          <w:sz w:val="24"/>
          <w:szCs w:val="24"/>
        </w:rPr>
        <w:t xml:space="preserve">Например, результаты исследований чтения с помощью методов </w:t>
      </w:r>
      <w:proofErr w:type="spellStart"/>
      <w:r w:rsidR="00142AD5">
        <w:rPr>
          <w:rFonts w:ascii="Times New Roman" w:hAnsi="Times New Roman"/>
          <w:sz w:val="24"/>
          <w:szCs w:val="24"/>
        </w:rPr>
        <w:t>нейровизуализации</w:t>
      </w:r>
      <w:proofErr w:type="spellEnd"/>
      <w:r w:rsidR="00142AD5">
        <w:rPr>
          <w:rFonts w:ascii="Times New Roman" w:hAnsi="Times New Roman"/>
          <w:sz w:val="24"/>
          <w:szCs w:val="24"/>
        </w:rPr>
        <w:t xml:space="preserve"> показали</w:t>
      </w:r>
      <w:r w:rsidR="001D6AC4">
        <w:rPr>
          <w:rFonts w:ascii="Times New Roman" w:hAnsi="Times New Roman"/>
          <w:sz w:val="24"/>
          <w:szCs w:val="24"/>
        </w:rPr>
        <w:t xml:space="preserve"> наличие областей мозга отвечающих за группирование визуальных репрезентаций бу</w:t>
      </w:r>
      <w:proofErr w:type="gramStart"/>
      <w:r w:rsidR="001D6AC4">
        <w:rPr>
          <w:rFonts w:ascii="Times New Roman" w:hAnsi="Times New Roman"/>
          <w:sz w:val="24"/>
          <w:szCs w:val="24"/>
        </w:rPr>
        <w:t>кв в сл</w:t>
      </w:r>
      <w:proofErr w:type="gramEnd"/>
      <w:r w:rsidR="001D6AC4">
        <w:rPr>
          <w:rFonts w:ascii="Times New Roman" w:hAnsi="Times New Roman"/>
          <w:sz w:val="24"/>
          <w:szCs w:val="24"/>
        </w:rPr>
        <w:t xml:space="preserve">ова, ассоциирование букв со звуками </w:t>
      </w:r>
      <w:r w:rsidR="00142AD5">
        <w:rPr>
          <w:rFonts w:ascii="Times New Roman" w:hAnsi="Times New Roman"/>
          <w:sz w:val="24"/>
          <w:szCs w:val="24"/>
        </w:rPr>
        <w:t>и за</w:t>
      </w:r>
      <w:r w:rsidR="001D6AC4">
        <w:rPr>
          <w:rFonts w:ascii="Times New Roman" w:hAnsi="Times New Roman"/>
          <w:sz w:val="24"/>
          <w:szCs w:val="24"/>
        </w:rPr>
        <w:t xml:space="preserve"> </w:t>
      </w:r>
      <w:r w:rsidR="00142AD5">
        <w:rPr>
          <w:rFonts w:ascii="Times New Roman" w:hAnsi="Times New Roman"/>
          <w:sz w:val="24"/>
          <w:szCs w:val="24"/>
        </w:rPr>
        <w:t>реализацию</w:t>
      </w:r>
      <w:r w:rsidR="001D6AC4">
        <w:rPr>
          <w:rFonts w:ascii="Times New Roman" w:hAnsi="Times New Roman"/>
          <w:sz w:val="24"/>
          <w:szCs w:val="24"/>
        </w:rPr>
        <w:t xml:space="preserve"> ввода данных в семантический лексикон. </w:t>
      </w:r>
      <w:r w:rsidR="00142AD5">
        <w:rPr>
          <w:rFonts w:ascii="Times New Roman" w:hAnsi="Times New Roman"/>
          <w:sz w:val="24"/>
          <w:szCs w:val="24"/>
        </w:rPr>
        <w:t>Группирование визуальных</w:t>
      </w:r>
      <w:r w:rsidR="001D6AC4">
        <w:rPr>
          <w:rFonts w:ascii="Times New Roman" w:hAnsi="Times New Roman"/>
          <w:sz w:val="24"/>
          <w:szCs w:val="24"/>
        </w:rPr>
        <w:t xml:space="preserve"> репрезентаций бу</w:t>
      </w:r>
      <w:proofErr w:type="gramStart"/>
      <w:r w:rsidR="001D6AC4">
        <w:rPr>
          <w:rFonts w:ascii="Times New Roman" w:hAnsi="Times New Roman"/>
          <w:sz w:val="24"/>
          <w:szCs w:val="24"/>
        </w:rPr>
        <w:t>кв в сл</w:t>
      </w:r>
      <w:proofErr w:type="gramEnd"/>
      <w:r w:rsidR="001D6AC4">
        <w:rPr>
          <w:rFonts w:ascii="Times New Roman" w:hAnsi="Times New Roman"/>
          <w:sz w:val="24"/>
          <w:szCs w:val="24"/>
        </w:rPr>
        <w:t>ова происходит в левой веретенообразной извилине</w:t>
      </w:r>
      <w:r w:rsidR="002E2F02">
        <w:rPr>
          <w:rFonts w:ascii="Times New Roman" w:hAnsi="Times New Roman"/>
          <w:sz w:val="24"/>
          <w:szCs w:val="24"/>
        </w:rPr>
        <w:t xml:space="preserve">, в </w:t>
      </w:r>
      <w:r w:rsidR="00142AD5">
        <w:rPr>
          <w:rFonts w:ascii="Times New Roman" w:hAnsi="Times New Roman"/>
          <w:sz w:val="24"/>
          <w:szCs w:val="24"/>
        </w:rPr>
        <w:t>задней ее части,</w:t>
      </w:r>
      <w:r w:rsidR="002E2F02">
        <w:rPr>
          <w:rFonts w:ascii="Times New Roman" w:hAnsi="Times New Roman"/>
          <w:sz w:val="24"/>
          <w:szCs w:val="24"/>
        </w:rPr>
        <w:t xml:space="preserve"> отвечающей за зрительную информацию</w:t>
      </w:r>
      <w:r w:rsidR="001D6AC4">
        <w:rPr>
          <w:rFonts w:ascii="Times New Roman" w:hAnsi="Times New Roman"/>
          <w:sz w:val="24"/>
          <w:szCs w:val="24"/>
        </w:rPr>
        <w:t xml:space="preserve"> </w:t>
      </w:r>
      <w:r w:rsidR="001D6AC4" w:rsidRPr="001D6AC4">
        <w:rPr>
          <w:rFonts w:ascii="Times New Roman" w:hAnsi="Times New Roman"/>
          <w:sz w:val="24"/>
          <w:szCs w:val="24"/>
        </w:rPr>
        <w:t>(</w:t>
      </w:r>
      <w:proofErr w:type="spellStart"/>
      <w:r w:rsidR="001D6AC4" w:rsidRPr="004B2832">
        <w:rPr>
          <w:rFonts w:ascii="Times New Roman" w:hAnsi="Times New Roman"/>
          <w:sz w:val="24"/>
          <w:szCs w:val="24"/>
          <w:lang w:val="en-US"/>
        </w:rPr>
        <w:t>McCandliss</w:t>
      </w:r>
      <w:proofErr w:type="spellEnd"/>
      <w:r w:rsidR="001D6AC4" w:rsidRPr="001D6AC4">
        <w:rPr>
          <w:rFonts w:ascii="Times New Roman" w:hAnsi="Times New Roman"/>
          <w:sz w:val="24"/>
          <w:szCs w:val="24"/>
        </w:rPr>
        <w:t xml:space="preserve"> </w:t>
      </w:r>
      <w:r w:rsidR="001D6AC4" w:rsidRPr="004B2832">
        <w:rPr>
          <w:rFonts w:ascii="Times New Roman" w:hAnsi="Times New Roman"/>
          <w:sz w:val="24"/>
          <w:szCs w:val="24"/>
          <w:lang w:val="en-US"/>
        </w:rPr>
        <w:t>et</w:t>
      </w:r>
      <w:r w:rsidR="001D6AC4" w:rsidRPr="001D6AC4">
        <w:rPr>
          <w:rFonts w:ascii="Times New Roman" w:hAnsi="Times New Roman"/>
          <w:sz w:val="24"/>
          <w:szCs w:val="24"/>
        </w:rPr>
        <w:t xml:space="preserve"> </w:t>
      </w:r>
      <w:r w:rsidR="001D6AC4" w:rsidRPr="004B2832">
        <w:rPr>
          <w:rFonts w:ascii="Times New Roman" w:hAnsi="Times New Roman"/>
          <w:sz w:val="24"/>
          <w:szCs w:val="24"/>
          <w:lang w:val="en-US"/>
        </w:rPr>
        <w:t>al</w:t>
      </w:r>
      <w:r w:rsidR="001D6AC4" w:rsidRPr="001D6AC4">
        <w:rPr>
          <w:rFonts w:ascii="Times New Roman" w:hAnsi="Times New Roman"/>
          <w:sz w:val="24"/>
          <w:szCs w:val="24"/>
        </w:rPr>
        <w:t xml:space="preserve">. 2003). </w:t>
      </w:r>
      <w:r w:rsidR="002E2F02">
        <w:rPr>
          <w:rFonts w:ascii="Times New Roman" w:hAnsi="Times New Roman"/>
          <w:sz w:val="24"/>
          <w:szCs w:val="24"/>
        </w:rPr>
        <w:t xml:space="preserve">В правом полушарии те же области задействованы в процессе восприятия и распознавания лиц </w:t>
      </w:r>
      <w:r w:rsidR="002E2F02" w:rsidRPr="002E2F02">
        <w:rPr>
          <w:rFonts w:ascii="Times New Roman" w:hAnsi="Times New Roman"/>
          <w:sz w:val="24"/>
          <w:szCs w:val="24"/>
        </w:rPr>
        <w:t>(</w:t>
      </w:r>
      <w:proofErr w:type="spellStart"/>
      <w:r w:rsidR="002E2F02" w:rsidRPr="004B2832">
        <w:rPr>
          <w:rFonts w:ascii="Times New Roman" w:hAnsi="Times New Roman"/>
          <w:sz w:val="24"/>
          <w:szCs w:val="24"/>
          <w:lang w:val="en-US"/>
        </w:rPr>
        <w:t>Kanwisher</w:t>
      </w:r>
      <w:proofErr w:type="spellEnd"/>
      <w:r w:rsidR="002E2F02" w:rsidRPr="002E2F02">
        <w:rPr>
          <w:rFonts w:ascii="Times New Roman" w:hAnsi="Times New Roman"/>
          <w:sz w:val="24"/>
          <w:szCs w:val="24"/>
        </w:rPr>
        <w:t xml:space="preserve"> </w:t>
      </w:r>
      <w:r w:rsidR="002E2F02" w:rsidRPr="004B2832">
        <w:rPr>
          <w:rFonts w:ascii="Times New Roman" w:hAnsi="Times New Roman"/>
          <w:sz w:val="24"/>
          <w:szCs w:val="24"/>
          <w:lang w:val="en-US"/>
        </w:rPr>
        <w:t>et</w:t>
      </w:r>
      <w:r w:rsidR="002E2F02" w:rsidRPr="002E2F02">
        <w:rPr>
          <w:rFonts w:ascii="Times New Roman" w:hAnsi="Times New Roman"/>
          <w:sz w:val="24"/>
          <w:szCs w:val="24"/>
        </w:rPr>
        <w:t xml:space="preserve"> </w:t>
      </w:r>
      <w:r w:rsidR="002E2F02" w:rsidRPr="004B2832">
        <w:rPr>
          <w:rFonts w:ascii="Times New Roman" w:hAnsi="Times New Roman"/>
          <w:sz w:val="24"/>
          <w:szCs w:val="24"/>
          <w:lang w:val="en-US"/>
        </w:rPr>
        <w:t>al</w:t>
      </w:r>
      <w:r w:rsidR="002E2F02" w:rsidRPr="002E2F02">
        <w:rPr>
          <w:rFonts w:ascii="Times New Roman" w:hAnsi="Times New Roman"/>
          <w:sz w:val="24"/>
          <w:szCs w:val="24"/>
        </w:rPr>
        <w:t>. 1997)</w:t>
      </w:r>
      <w:r w:rsidR="002E2F02">
        <w:rPr>
          <w:rFonts w:ascii="Times New Roman" w:hAnsi="Times New Roman"/>
          <w:sz w:val="24"/>
          <w:szCs w:val="24"/>
        </w:rPr>
        <w:t xml:space="preserve">. Раньше считалось, что эти области отвечают сугубо за лица и слова, однако современные концепции </w:t>
      </w:r>
      <w:r w:rsidR="00142AD5">
        <w:rPr>
          <w:rFonts w:ascii="Times New Roman" w:hAnsi="Times New Roman"/>
          <w:sz w:val="24"/>
          <w:szCs w:val="24"/>
        </w:rPr>
        <w:t>предполагают,</w:t>
      </w:r>
      <w:r w:rsidR="002E2F02">
        <w:rPr>
          <w:rFonts w:ascii="Times New Roman" w:hAnsi="Times New Roman"/>
          <w:sz w:val="24"/>
          <w:szCs w:val="24"/>
        </w:rPr>
        <w:t xml:space="preserve"> что эти области отвечают в целом за группирование визуальных элементов или индивидуализацию сложных форм и могут обрабатывать и другие вводные данные </w:t>
      </w:r>
      <w:r w:rsidR="002E2F02" w:rsidRPr="002E2F02">
        <w:rPr>
          <w:rFonts w:ascii="Times New Roman" w:hAnsi="Times New Roman"/>
          <w:sz w:val="24"/>
          <w:szCs w:val="24"/>
        </w:rPr>
        <w:t>(</w:t>
      </w:r>
      <w:r w:rsidR="002E2F02" w:rsidRPr="004B2832">
        <w:rPr>
          <w:rFonts w:ascii="Times New Roman" w:hAnsi="Times New Roman"/>
          <w:sz w:val="24"/>
          <w:szCs w:val="24"/>
          <w:lang w:val="en-US"/>
        </w:rPr>
        <w:t>Gauthier</w:t>
      </w:r>
      <w:r w:rsidR="002E2F02" w:rsidRPr="002E2F02">
        <w:rPr>
          <w:rFonts w:ascii="Times New Roman" w:hAnsi="Times New Roman"/>
          <w:sz w:val="24"/>
          <w:szCs w:val="24"/>
        </w:rPr>
        <w:t xml:space="preserve"> </w:t>
      </w:r>
      <w:r w:rsidR="002E2F02" w:rsidRPr="004B2832">
        <w:rPr>
          <w:rFonts w:ascii="Times New Roman" w:hAnsi="Times New Roman"/>
          <w:sz w:val="24"/>
          <w:szCs w:val="24"/>
          <w:lang w:val="en-US"/>
        </w:rPr>
        <w:t>et</w:t>
      </w:r>
      <w:r w:rsidR="002E2F02" w:rsidRPr="002E2F02">
        <w:rPr>
          <w:rFonts w:ascii="Times New Roman" w:hAnsi="Times New Roman"/>
          <w:sz w:val="24"/>
          <w:szCs w:val="24"/>
        </w:rPr>
        <w:t xml:space="preserve"> </w:t>
      </w:r>
      <w:r w:rsidR="002E2F02" w:rsidRPr="004B2832">
        <w:rPr>
          <w:rFonts w:ascii="Times New Roman" w:hAnsi="Times New Roman"/>
          <w:sz w:val="24"/>
          <w:szCs w:val="24"/>
          <w:lang w:val="en-US"/>
        </w:rPr>
        <w:t>al</w:t>
      </w:r>
      <w:r w:rsidR="002E2F02" w:rsidRPr="002E2F02">
        <w:rPr>
          <w:rFonts w:ascii="Times New Roman" w:hAnsi="Times New Roman"/>
          <w:sz w:val="24"/>
          <w:szCs w:val="24"/>
        </w:rPr>
        <w:t>. 1999)</w:t>
      </w:r>
      <w:r w:rsidR="002E2F02">
        <w:rPr>
          <w:rFonts w:ascii="Times New Roman" w:hAnsi="Times New Roman"/>
          <w:sz w:val="24"/>
          <w:szCs w:val="24"/>
        </w:rPr>
        <w:t xml:space="preserve">. Этим же принципом можно объяснить, почему зона </w:t>
      </w:r>
      <w:proofErr w:type="spellStart"/>
      <w:r w:rsidR="002E2F02">
        <w:rPr>
          <w:rFonts w:ascii="Times New Roman" w:hAnsi="Times New Roman"/>
          <w:sz w:val="24"/>
          <w:szCs w:val="24"/>
        </w:rPr>
        <w:t>Брока</w:t>
      </w:r>
      <w:proofErr w:type="spellEnd"/>
      <w:r w:rsidR="002E2F02">
        <w:rPr>
          <w:rFonts w:ascii="Times New Roman" w:hAnsi="Times New Roman"/>
          <w:sz w:val="24"/>
          <w:szCs w:val="24"/>
        </w:rPr>
        <w:t xml:space="preserve"> </w:t>
      </w:r>
      <w:r w:rsidR="00EB5470">
        <w:rPr>
          <w:rFonts w:ascii="Times New Roman" w:hAnsi="Times New Roman"/>
          <w:sz w:val="24"/>
          <w:szCs w:val="24"/>
        </w:rPr>
        <w:t xml:space="preserve">играет важную роль в формах неречевой моторной активности </w:t>
      </w:r>
      <w:r w:rsidR="00EB5470" w:rsidRPr="00EB5470">
        <w:rPr>
          <w:rFonts w:ascii="Times New Roman" w:hAnsi="Times New Roman"/>
          <w:sz w:val="24"/>
          <w:szCs w:val="24"/>
        </w:rPr>
        <w:t>(</w:t>
      </w:r>
      <w:r w:rsidR="00EB5470" w:rsidRPr="004B2832">
        <w:rPr>
          <w:rFonts w:ascii="Times New Roman" w:hAnsi="Times New Roman"/>
          <w:sz w:val="24"/>
          <w:szCs w:val="24"/>
          <w:lang w:val="en-US"/>
        </w:rPr>
        <w:t>e</w:t>
      </w:r>
      <w:r w:rsidR="00EB5470" w:rsidRPr="00EB5470">
        <w:rPr>
          <w:rFonts w:ascii="Times New Roman" w:hAnsi="Times New Roman"/>
          <w:sz w:val="24"/>
          <w:szCs w:val="24"/>
        </w:rPr>
        <w:t>.</w:t>
      </w:r>
      <w:r w:rsidR="00EB5470" w:rsidRPr="004B2832">
        <w:rPr>
          <w:rFonts w:ascii="Times New Roman" w:hAnsi="Times New Roman"/>
          <w:sz w:val="24"/>
          <w:szCs w:val="24"/>
          <w:lang w:val="en-US"/>
        </w:rPr>
        <w:t>g</w:t>
      </w:r>
      <w:r w:rsidR="00EB5470" w:rsidRPr="00EB5470">
        <w:rPr>
          <w:rFonts w:ascii="Times New Roman" w:hAnsi="Times New Roman"/>
          <w:sz w:val="24"/>
          <w:szCs w:val="24"/>
        </w:rPr>
        <w:t xml:space="preserve">., </w:t>
      </w:r>
      <w:proofErr w:type="spellStart"/>
      <w:r w:rsidR="00EB5470" w:rsidRPr="004B2832">
        <w:rPr>
          <w:rFonts w:ascii="Times New Roman" w:hAnsi="Times New Roman"/>
          <w:sz w:val="24"/>
          <w:szCs w:val="24"/>
          <w:lang w:val="en-US"/>
        </w:rPr>
        <w:t>Pulvermuller</w:t>
      </w:r>
      <w:proofErr w:type="spellEnd"/>
      <w:r w:rsidR="00EB5470" w:rsidRPr="00EB5470">
        <w:rPr>
          <w:rFonts w:ascii="Times New Roman" w:hAnsi="Times New Roman"/>
          <w:sz w:val="24"/>
          <w:szCs w:val="24"/>
        </w:rPr>
        <w:t xml:space="preserve"> </w:t>
      </w:r>
      <w:r w:rsidR="00EB5470" w:rsidRPr="004B2832">
        <w:rPr>
          <w:rFonts w:ascii="Times New Roman" w:hAnsi="Times New Roman"/>
          <w:sz w:val="24"/>
          <w:szCs w:val="24"/>
          <w:lang w:val="en-US"/>
        </w:rPr>
        <w:t>and</w:t>
      </w:r>
      <w:r w:rsidR="00EB5470" w:rsidRPr="00EB5470">
        <w:rPr>
          <w:rFonts w:ascii="Times New Roman" w:hAnsi="Times New Roman"/>
          <w:sz w:val="24"/>
          <w:szCs w:val="24"/>
        </w:rPr>
        <w:t xml:space="preserve"> </w:t>
      </w:r>
      <w:proofErr w:type="spellStart"/>
      <w:r w:rsidR="00EB5470" w:rsidRPr="004B2832">
        <w:rPr>
          <w:rFonts w:ascii="Times New Roman" w:hAnsi="Times New Roman"/>
          <w:sz w:val="24"/>
          <w:szCs w:val="24"/>
          <w:lang w:val="en-US"/>
        </w:rPr>
        <w:t>Fadiga</w:t>
      </w:r>
      <w:proofErr w:type="spellEnd"/>
      <w:r w:rsidR="00EB5470" w:rsidRPr="00EB5470">
        <w:rPr>
          <w:rFonts w:ascii="Times New Roman" w:hAnsi="Times New Roman"/>
          <w:sz w:val="24"/>
          <w:szCs w:val="24"/>
        </w:rPr>
        <w:t xml:space="preserve"> 2010)</w:t>
      </w:r>
      <w:r w:rsidR="00EB5470">
        <w:rPr>
          <w:rFonts w:ascii="Times New Roman" w:hAnsi="Times New Roman"/>
          <w:sz w:val="24"/>
          <w:szCs w:val="24"/>
        </w:rPr>
        <w:t xml:space="preserve">. Например, исследования структурных вызванных потенциалов показали большую зону активации  в передней поясной извилине во время лексического поиска </w:t>
      </w:r>
      <w:r w:rsidR="00EB5470" w:rsidRPr="00EB5470">
        <w:rPr>
          <w:rFonts w:ascii="Times New Roman" w:hAnsi="Times New Roman"/>
          <w:sz w:val="24"/>
          <w:szCs w:val="24"/>
        </w:rPr>
        <w:t>(</w:t>
      </w:r>
      <w:proofErr w:type="spellStart"/>
      <w:r w:rsidR="00EB5470" w:rsidRPr="004B2832">
        <w:rPr>
          <w:rFonts w:ascii="Times New Roman" w:hAnsi="Times New Roman"/>
          <w:sz w:val="24"/>
          <w:szCs w:val="24"/>
          <w:lang w:val="en-US"/>
        </w:rPr>
        <w:t>Abdullaev</w:t>
      </w:r>
      <w:proofErr w:type="spellEnd"/>
      <w:r w:rsidR="00EB5470" w:rsidRPr="00EB5470">
        <w:rPr>
          <w:rFonts w:ascii="Times New Roman" w:hAnsi="Times New Roman"/>
          <w:sz w:val="24"/>
          <w:szCs w:val="24"/>
        </w:rPr>
        <w:t xml:space="preserve"> </w:t>
      </w:r>
      <w:r w:rsidR="00EB5470" w:rsidRPr="004B2832">
        <w:rPr>
          <w:rFonts w:ascii="Times New Roman" w:hAnsi="Times New Roman"/>
          <w:sz w:val="24"/>
          <w:szCs w:val="24"/>
          <w:lang w:val="en-US"/>
        </w:rPr>
        <w:t>and</w:t>
      </w:r>
      <w:r w:rsidR="00EB5470" w:rsidRPr="00EB5470">
        <w:rPr>
          <w:rFonts w:ascii="Times New Roman" w:hAnsi="Times New Roman"/>
          <w:sz w:val="24"/>
          <w:szCs w:val="24"/>
        </w:rPr>
        <w:t xml:space="preserve"> </w:t>
      </w:r>
      <w:r w:rsidR="00EB5470" w:rsidRPr="004B2832">
        <w:rPr>
          <w:rFonts w:ascii="Times New Roman" w:hAnsi="Times New Roman"/>
          <w:sz w:val="24"/>
          <w:szCs w:val="24"/>
          <w:lang w:val="en-US"/>
        </w:rPr>
        <w:t>Posner</w:t>
      </w:r>
      <w:r w:rsidR="00EB5470" w:rsidRPr="00EB5470">
        <w:rPr>
          <w:rFonts w:ascii="Times New Roman" w:hAnsi="Times New Roman"/>
          <w:sz w:val="24"/>
          <w:szCs w:val="24"/>
        </w:rPr>
        <w:t xml:space="preserve"> 1998; </w:t>
      </w:r>
      <w:proofErr w:type="spellStart"/>
      <w:r w:rsidR="00EB5470" w:rsidRPr="004B2832">
        <w:rPr>
          <w:rFonts w:ascii="Times New Roman" w:hAnsi="Times New Roman"/>
          <w:sz w:val="24"/>
          <w:szCs w:val="24"/>
          <w:lang w:val="en-US"/>
        </w:rPr>
        <w:t>Raichle</w:t>
      </w:r>
      <w:proofErr w:type="spellEnd"/>
      <w:r w:rsidR="00EB5470" w:rsidRPr="00EB5470">
        <w:rPr>
          <w:rFonts w:ascii="Times New Roman" w:hAnsi="Times New Roman"/>
          <w:sz w:val="24"/>
          <w:szCs w:val="24"/>
        </w:rPr>
        <w:t xml:space="preserve"> </w:t>
      </w:r>
      <w:r w:rsidR="00EB5470" w:rsidRPr="004B2832">
        <w:rPr>
          <w:rFonts w:ascii="Times New Roman" w:hAnsi="Times New Roman"/>
          <w:sz w:val="24"/>
          <w:szCs w:val="24"/>
          <w:lang w:val="en-US"/>
        </w:rPr>
        <w:t>et</w:t>
      </w:r>
      <w:r w:rsidR="00EB5470" w:rsidRPr="00EB5470">
        <w:rPr>
          <w:rFonts w:ascii="Times New Roman" w:hAnsi="Times New Roman"/>
          <w:sz w:val="24"/>
          <w:szCs w:val="24"/>
        </w:rPr>
        <w:t xml:space="preserve"> </w:t>
      </w:r>
      <w:r w:rsidR="00EB5470" w:rsidRPr="004B2832">
        <w:rPr>
          <w:rFonts w:ascii="Times New Roman" w:hAnsi="Times New Roman"/>
          <w:sz w:val="24"/>
          <w:szCs w:val="24"/>
          <w:lang w:val="en-US"/>
        </w:rPr>
        <w:t>al</w:t>
      </w:r>
      <w:r w:rsidR="00EB5470" w:rsidRPr="00EB5470">
        <w:rPr>
          <w:rFonts w:ascii="Times New Roman" w:hAnsi="Times New Roman"/>
          <w:sz w:val="24"/>
          <w:szCs w:val="24"/>
        </w:rPr>
        <w:t xml:space="preserve">. 1994). </w:t>
      </w:r>
      <w:r w:rsidR="00EB5470">
        <w:rPr>
          <w:rFonts w:ascii="Times New Roman" w:hAnsi="Times New Roman"/>
          <w:sz w:val="24"/>
          <w:szCs w:val="24"/>
        </w:rPr>
        <w:t xml:space="preserve">Известно, что эта же область используется при разрешении конфликтов </w:t>
      </w:r>
      <w:r w:rsidR="00142AD5">
        <w:rPr>
          <w:rFonts w:ascii="Times New Roman" w:hAnsi="Times New Roman"/>
          <w:sz w:val="24"/>
          <w:szCs w:val="24"/>
        </w:rPr>
        <w:t>и при использовании исполнительного внимания</w:t>
      </w:r>
      <w:r w:rsidR="00EB5470">
        <w:rPr>
          <w:rFonts w:ascii="Times New Roman" w:hAnsi="Times New Roman"/>
          <w:sz w:val="24"/>
          <w:szCs w:val="24"/>
        </w:rPr>
        <w:t xml:space="preserve"> </w:t>
      </w:r>
      <w:r w:rsidR="00EB5470" w:rsidRPr="00EB5470">
        <w:rPr>
          <w:rFonts w:ascii="Times New Roman" w:hAnsi="Times New Roman"/>
          <w:sz w:val="24"/>
          <w:szCs w:val="24"/>
        </w:rPr>
        <w:t>(</w:t>
      </w:r>
      <w:r w:rsidR="00EB5470" w:rsidRPr="004B2832">
        <w:rPr>
          <w:rFonts w:ascii="Times New Roman" w:hAnsi="Times New Roman"/>
          <w:sz w:val="24"/>
          <w:szCs w:val="24"/>
          <w:lang w:val="en-US"/>
        </w:rPr>
        <w:t>Fan</w:t>
      </w:r>
      <w:r w:rsidR="00EB5470" w:rsidRPr="00EB5470">
        <w:rPr>
          <w:rFonts w:ascii="Times New Roman" w:hAnsi="Times New Roman"/>
          <w:sz w:val="24"/>
          <w:szCs w:val="24"/>
        </w:rPr>
        <w:t xml:space="preserve"> </w:t>
      </w:r>
      <w:r w:rsidR="00EB5470" w:rsidRPr="004B2832">
        <w:rPr>
          <w:rFonts w:ascii="Times New Roman" w:hAnsi="Times New Roman"/>
          <w:sz w:val="24"/>
          <w:szCs w:val="24"/>
          <w:lang w:val="en-US"/>
        </w:rPr>
        <w:t>et</w:t>
      </w:r>
      <w:r w:rsidR="00EB5470" w:rsidRPr="00EB5470">
        <w:rPr>
          <w:rFonts w:ascii="Times New Roman" w:hAnsi="Times New Roman"/>
          <w:sz w:val="24"/>
          <w:szCs w:val="24"/>
        </w:rPr>
        <w:t xml:space="preserve"> </w:t>
      </w:r>
      <w:r w:rsidR="00EB5470" w:rsidRPr="004B2832">
        <w:rPr>
          <w:rFonts w:ascii="Times New Roman" w:hAnsi="Times New Roman"/>
          <w:sz w:val="24"/>
          <w:szCs w:val="24"/>
          <w:lang w:val="en-US"/>
        </w:rPr>
        <w:t>al</w:t>
      </w:r>
      <w:r w:rsidR="00EB5470" w:rsidRPr="00EB5470">
        <w:rPr>
          <w:rFonts w:ascii="Times New Roman" w:hAnsi="Times New Roman"/>
          <w:sz w:val="24"/>
          <w:szCs w:val="24"/>
        </w:rPr>
        <w:t xml:space="preserve">. 2002; </w:t>
      </w:r>
      <w:r w:rsidR="00EB5470" w:rsidRPr="004B2832">
        <w:rPr>
          <w:rFonts w:ascii="Times New Roman" w:hAnsi="Times New Roman"/>
          <w:sz w:val="24"/>
          <w:szCs w:val="24"/>
          <w:lang w:val="en-US"/>
        </w:rPr>
        <w:t>Posner</w:t>
      </w:r>
      <w:r w:rsidR="00EB5470" w:rsidRPr="00EB5470">
        <w:rPr>
          <w:rFonts w:ascii="Times New Roman" w:hAnsi="Times New Roman"/>
          <w:sz w:val="24"/>
          <w:szCs w:val="24"/>
        </w:rPr>
        <w:t xml:space="preserve"> </w:t>
      </w:r>
      <w:r w:rsidR="00EB5470" w:rsidRPr="004B2832">
        <w:rPr>
          <w:rFonts w:ascii="Times New Roman" w:hAnsi="Times New Roman"/>
          <w:sz w:val="24"/>
          <w:szCs w:val="24"/>
          <w:lang w:val="en-US"/>
        </w:rPr>
        <w:t>and</w:t>
      </w:r>
      <w:r w:rsidR="00EB5470" w:rsidRPr="00EB5470">
        <w:rPr>
          <w:rFonts w:ascii="Times New Roman" w:hAnsi="Times New Roman"/>
          <w:sz w:val="24"/>
          <w:szCs w:val="24"/>
        </w:rPr>
        <w:t xml:space="preserve"> </w:t>
      </w:r>
      <w:r w:rsidR="00EB5470" w:rsidRPr="004B2832">
        <w:rPr>
          <w:rFonts w:ascii="Times New Roman" w:hAnsi="Times New Roman"/>
          <w:sz w:val="24"/>
          <w:szCs w:val="24"/>
          <w:lang w:val="en-US"/>
        </w:rPr>
        <w:t>Petersen</w:t>
      </w:r>
      <w:r w:rsidR="00EB5470" w:rsidRPr="00EB5470">
        <w:rPr>
          <w:rFonts w:ascii="Times New Roman" w:hAnsi="Times New Roman"/>
          <w:sz w:val="24"/>
          <w:szCs w:val="24"/>
        </w:rPr>
        <w:t xml:space="preserve"> 1990; </w:t>
      </w:r>
      <w:r w:rsidR="00EB5470" w:rsidRPr="004B2832">
        <w:rPr>
          <w:rFonts w:ascii="Times New Roman" w:hAnsi="Times New Roman"/>
          <w:sz w:val="24"/>
          <w:szCs w:val="24"/>
          <w:lang w:val="en-US"/>
        </w:rPr>
        <w:t>Petersen</w:t>
      </w:r>
      <w:r w:rsidR="00EB5470" w:rsidRPr="00EB5470">
        <w:rPr>
          <w:rFonts w:ascii="Times New Roman" w:hAnsi="Times New Roman"/>
          <w:sz w:val="24"/>
          <w:szCs w:val="24"/>
        </w:rPr>
        <w:t xml:space="preserve"> </w:t>
      </w:r>
      <w:r w:rsidR="00EB5470" w:rsidRPr="004B2832">
        <w:rPr>
          <w:rFonts w:ascii="Times New Roman" w:hAnsi="Times New Roman"/>
          <w:sz w:val="24"/>
          <w:szCs w:val="24"/>
          <w:lang w:val="en-US"/>
        </w:rPr>
        <w:t>and</w:t>
      </w:r>
      <w:r w:rsidR="00EB5470" w:rsidRPr="00EB5470">
        <w:rPr>
          <w:rFonts w:ascii="Times New Roman" w:hAnsi="Times New Roman"/>
          <w:sz w:val="24"/>
          <w:szCs w:val="24"/>
        </w:rPr>
        <w:t xml:space="preserve"> </w:t>
      </w:r>
      <w:r w:rsidR="00EB5470" w:rsidRPr="004B2832">
        <w:rPr>
          <w:rFonts w:ascii="Times New Roman" w:hAnsi="Times New Roman"/>
          <w:sz w:val="24"/>
          <w:szCs w:val="24"/>
          <w:lang w:val="en-US"/>
        </w:rPr>
        <w:t>Posner</w:t>
      </w:r>
      <w:r w:rsidR="00EB5470" w:rsidRPr="00EB5470">
        <w:rPr>
          <w:rFonts w:ascii="Times New Roman" w:hAnsi="Times New Roman"/>
          <w:sz w:val="24"/>
          <w:szCs w:val="24"/>
        </w:rPr>
        <w:t xml:space="preserve"> 2012)</w:t>
      </w:r>
      <w:r w:rsidR="00EB5470">
        <w:rPr>
          <w:rFonts w:ascii="Times New Roman" w:hAnsi="Times New Roman"/>
          <w:sz w:val="24"/>
          <w:szCs w:val="24"/>
        </w:rPr>
        <w:t>. Результаты</w:t>
      </w:r>
      <w:r w:rsidR="00EB5470" w:rsidRPr="00EB5470">
        <w:rPr>
          <w:rFonts w:ascii="Times New Roman" w:hAnsi="Times New Roman"/>
          <w:sz w:val="24"/>
          <w:szCs w:val="24"/>
        </w:rPr>
        <w:t xml:space="preserve"> </w:t>
      </w:r>
      <w:r w:rsidR="00EB5470">
        <w:rPr>
          <w:rFonts w:ascii="Times New Roman" w:hAnsi="Times New Roman"/>
          <w:sz w:val="24"/>
          <w:szCs w:val="24"/>
        </w:rPr>
        <w:t xml:space="preserve">исследования с использованием </w:t>
      </w:r>
      <w:proofErr w:type="spellStart"/>
      <w:r w:rsidR="00EB5470">
        <w:rPr>
          <w:rFonts w:ascii="Times New Roman" w:hAnsi="Times New Roman"/>
          <w:sz w:val="24"/>
          <w:szCs w:val="24"/>
        </w:rPr>
        <w:t>фМРТ</w:t>
      </w:r>
      <w:proofErr w:type="spellEnd"/>
      <w:r w:rsidR="00EB5470">
        <w:rPr>
          <w:rFonts w:ascii="Times New Roman" w:hAnsi="Times New Roman"/>
          <w:sz w:val="24"/>
          <w:szCs w:val="24"/>
        </w:rPr>
        <w:t xml:space="preserve"> </w:t>
      </w:r>
      <w:r w:rsidR="00EB5470" w:rsidRPr="00EB5470">
        <w:rPr>
          <w:rFonts w:ascii="Times New Roman" w:hAnsi="Times New Roman"/>
          <w:sz w:val="24"/>
          <w:szCs w:val="24"/>
        </w:rPr>
        <w:t>(</w:t>
      </w:r>
      <w:r w:rsidR="00EB5470" w:rsidRPr="004B2832">
        <w:rPr>
          <w:rFonts w:ascii="Times New Roman" w:hAnsi="Times New Roman"/>
          <w:sz w:val="24"/>
          <w:szCs w:val="24"/>
          <w:lang w:val="en-US"/>
        </w:rPr>
        <w:t>Newman</w:t>
      </w:r>
      <w:r w:rsidR="00EB5470" w:rsidRPr="00EB5470">
        <w:rPr>
          <w:rFonts w:ascii="Times New Roman" w:hAnsi="Times New Roman"/>
          <w:sz w:val="24"/>
          <w:szCs w:val="24"/>
        </w:rPr>
        <w:t xml:space="preserve"> </w:t>
      </w:r>
      <w:r w:rsidR="00EB5470" w:rsidRPr="004B2832">
        <w:rPr>
          <w:rFonts w:ascii="Times New Roman" w:hAnsi="Times New Roman"/>
          <w:sz w:val="24"/>
          <w:szCs w:val="24"/>
          <w:lang w:val="en-US"/>
        </w:rPr>
        <w:t>et</w:t>
      </w:r>
      <w:r w:rsidR="00EB5470" w:rsidRPr="00EB5470">
        <w:rPr>
          <w:rFonts w:ascii="Times New Roman" w:hAnsi="Times New Roman"/>
          <w:sz w:val="24"/>
          <w:szCs w:val="24"/>
        </w:rPr>
        <w:t xml:space="preserve"> </w:t>
      </w:r>
      <w:r w:rsidR="00EB5470" w:rsidRPr="004B2832">
        <w:rPr>
          <w:rFonts w:ascii="Times New Roman" w:hAnsi="Times New Roman"/>
          <w:sz w:val="24"/>
          <w:szCs w:val="24"/>
          <w:lang w:val="en-US"/>
        </w:rPr>
        <w:t>al</w:t>
      </w:r>
      <w:r w:rsidR="00EB5470" w:rsidRPr="00EB5470">
        <w:rPr>
          <w:rFonts w:ascii="Times New Roman" w:hAnsi="Times New Roman"/>
          <w:sz w:val="24"/>
          <w:szCs w:val="24"/>
        </w:rPr>
        <w:t xml:space="preserve">. 2001) </w:t>
      </w:r>
      <w:r w:rsidR="00EB5470">
        <w:rPr>
          <w:rFonts w:ascii="Times New Roman" w:hAnsi="Times New Roman"/>
          <w:sz w:val="24"/>
          <w:szCs w:val="24"/>
        </w:rPr>
        <w:t xml:space="preserve">показали, что синтаксические нарушения вызывают значительно более сильную активацию в верхних частях лобных долей – областях наиболее задействованных в контроле внимания. </w:t>
      </w:r>
      <w:r w:rsidR="001479AC">
        <w:rPr>
          <w:rFonts w:ascii="Times New Roman" w:hAnsi="Times New Roman"/>
          <w:sz w:val="24"/>
          <w:szCs w:val="24"/>
        </w:rPr>
        <w:t xml:space="preserve">Исследования вызванных потенциалов при синтаксических нарушениях подтверждают существование двух электрофизиологических мозговых сигнатур синтаксической обработки: ранняя левая передняя негативность </w:t>
      </w:r>
      <w:r w:rsidR="001479AC" w:rsidRPr="001479AC">
        <w:rPr>
          <w:rFonts w:ascii="Times New Roman" w:hAnsi="Times New Roman"/>
          <w:sz w:val="24"/>
          <w:szCs w:val="24"/>
        </w:rPr>
        <w:t>(</w:t>
      </w:r>
      <w:r w:rsidR="001479AC">
        <w:rPr>
          <w:rFonts w:ascii="Times New Roman" w:hAnsi="Times New Roman"/>
          <w:sz w:val="24"/>
          <w:szCs w:val="24"/>
          <w:lang w:val="en-GB"/>
        </w:rPr>
        <w:t>left</w:t>
      </w:r>
      <w:r w:rsidR="001479AC" w:rsidRPr="001479AC">
        <w:rPr>
          <w:rFonts w:ascii="Times New Roman" w:hAnsi="Times New Roman"/>
          <w:sz w:val="24"/>
          <w:szCs w:val="24"/>
        </w:rPr>
        <w:t xml:space="preserve"> </w:t>
      </w:r>
      <w:r w:rsidR="001479AC">
        <w:rPr>
          <w:rFonts w:ascii="Times New Roman" w:hAnsi="Times New Roman"/>
          <w:sz w:val="24"/>
          <w:szCs w:val="24"/>
          <w:lang w:val="en-GB"/>
        </w:rPr>
        <w:t>anterior</w:t>
      </w:r>
      <w:r w:rsidR="001479AC" w:rsidRPr="001479AC">
        <w:rPr>
          <w:rFonts w:ascii="Times New Roman" w:hAnsi="Times New Roman"/>
          <w:sz w:val="24"/>
          <w:szCs w:val="24"/>
        </w:rPr>
        <w:t xml:space="preserve"> </w:t>
      </w:r>
      <w:r w:rsidR="001479AC">
        <w:rPr>
          <w:rFonts w:ascii="Times New Roman" w:hAnsi="Times New Roman"/>
          <w:sz w:val="24"/>
          <w:szCs w:val="24"/>
          <w:lang w:val="en-GB"/>
        </w:rPr>
        <w:t>negativity</w:t>
      </w:r>
      <w:r w:rsidR="001479AC" w:rsidRPr="001479AC">
        <w:rPr>
          <w:rFonts w:ascii="Times New Roman" w:hAnsi="Times New Roman"/>
          <w:sz w:val="24"/>
          <w:szCs w:val="24"/>
        </w:rPr>
        <w:t xml:space="preserve"> - </w:t>
      </w:r>
      <w:r w:rsidR="001479AC">
        <w:rPr>
          <w:rFonts w:ascii="Times New Roman" w:hAnsi="Times New Roman"/>
          <w:sz w:val="24"/>
          <w:szCs w:val="24"/>
          <w:lang w:val="en-GB"/>
        </w:rPr>
        <w:t>LAN</w:t>
      </w:r>
      <w:r w:rsidR="001479AC" w:rsidRPr="001479AC">
        <w:rPr>
          <w:rFonts w:ascii="Times New Roman" w:hAnsi="Times New Roman"/>
          <w:sz w:val="24"/>
          <w:szCs w:val="24"/>
        </w:rPr>
        <w:t xml:space="preserve">) </w:t>
      </w:r>
      <w:r w:rsidR="001479AC">
        <w:rPr>
          <w:rFonts w:ascii="Times New Roman" w:hAnsi="Times New Roman"/>
          <w:sz w:val="24"/>
          <w:szCs w:val="24"/>
        </w:rPr>
        <w:t xml:space="preserve">и/или поздняя позитивная волна с пиком на 600 </w:t>
      </w:r>
      <w:proofErr w:type="spellStart"/>
      <w:r w:rsidR="001479AC">
        <w:rPr>
          <w:rFonts w:ascii="Times New Roman" w:hAnsi="Times New Roman"/>
          <w:sz w:val="24"/>
          <w:szCs w:val="24"/>
        </w:rPr>
        <w:t>мс</w:t>
      </w:r>
      <w:proofErr w:type="spellEnd"/>
      <w:r w:rsidR="001479AC">
        <w:rPr>
          <w:rFonts w:ascii="Times New Roman" w:hAnsi="Times New Roman"/>
          <w:sz w:val="24"/>
          <w:szCs w:val="24"/>
        </w:rPr>
        <w:t xml:space="preserve"> (</w:t>
      </w:r>
      <w:r w:rsidR="001479AC">
        <w:rPr>
          <w:rFonts w:ascii="Times New Roman" w:hAnsi="Times New Roman"/>
          <w:sz w:val="24"/>
          <w:szCs w:val="24"/>
          <w:lang w:val="en-GB"/>
        </w:rPr>
        <w:t>P</w:t>
      </w:r>
      <w:r w:rsidR="001479AC" w:rsidRPr="001479AC">
        <w:rPr>
          <w:rFonts w:ascii="Times New Roman" w:hAnsi="Times New Roman"/>
          <w:sz w:val="24"/>
          <w:szCs w:val="24"/>
        </w:rPr>
        <w:t>600) (</w:t>
      </w:r>
      <w:proofErr w:type="spellStart"/>
      <w:r w:rsidR="001479AC" w:rsidRPr="004B2832">
        <w:rPr>
          <w:rFonts w:ascii="Times New Roman" w:hAnsi="Times New Roman"/>
          <w:sz w:val="24"/>
          <w:szCs w:val="24"/>
          <w:lang w:val="en-US"/>
        </w:rPr>
        <w:t>Hagoort</w:t>
      </w:r>
      <w:proofErr w:type="spellEnd"/>
      <w:r w:rsidR="001479AC" w:rsidRPr="001479AC">
        <w:rPr>
          <w:rFonts w:ascii="Times New Roman" w:hAnsi="Times New Roman"/>
          <w:sz w:val="24"/>
          <w:szCs w:val="24"/>
        </w:rPr>
        <w:t xml:space="preserve"> </w:t>
      </w:r>
      <w:r w:rsidR="001479AC" w:rsidRPr="004B2832">
        <w:rPr>
          <w:rFonts w:ascii="Times New Roman" w:hAnsi="Times New Roman"/>
          <w:sz w:val="24"/>
          <w:szCs w:val="24"/>
          <w:lang w:val="en-US"/>
        </w:rPr>
        <w:t>et</w:t>
      </w:r>
      <w:r w:rsidR="001479AC" w:rsidRPr="001479AC">
        <w:rPr>
          <w:rFonts w:ascii="Times New Roman" w:hAnsi="Times New Roman"/>
          <w:sz w:val="24"/>
          <w:szCs w:val="24"/>
        </w:rPr>
        <w:t xml:space="preserve"> </w:t>
      </w:r>
      <w:r w:rsidR="001479AC" w:rsidRPr="004B2832">
        <w:rPr>
          <w:rFonts w:ascii="Times New Roman" w:hAnsi="Times New Roman"/>
          <w:sz w:val="24"/>
          <w:szCs w:val="24"/>
          <w:lang w:val="en-US"/>
        </w:rPr>
        <w:t>al</w:t>
      </w:r>
      <w:r w:rsidR="001479AC" w:rsidRPr="001479AC">
        <w:rPr>
          <w:rFonts w:ascii="Times New Roman" w:hAnsi="Times New Roman"/>
          <w:sz w:val="24"/>
          <w:szCs w:val="24"/>
        </w:rPr>
        <w:t xml:space="preserve">. 1993). </w:t>
      </w:r>
      <w:proofErr w:type="spellStart"/>
      <w:proofErr w:type="gramStart"/>
      <w:r w:rsidR="001479AC" w:rsidRPr="004B2832">
        <w:rPr>
          <w:rFonts w:ascii="Times New Roman" w:hAnsi="Times New Roman"/>
          <w:sz w:val="24"/>
          <w:szCs w:val="24"/>
          <w:lang w:val="en-US"/>
        </w:rPr>
        <w:t>Hahne</w:t>
      </w:r>
      <w:proofErr w:type="spellEnd"/>
      <w:r w:rsidR="001479AC" w:rsidRPr="001479AC">
        <w:rPr>
          <w:rFonts w:ascii="Times New Roman" w:hAnsi="Times New Roman"/>
          <w:sz w:val="24"/>
          <w:szCs w:val="24"/>
        </w:rPr>
        <w:t xml:space="preserve"> </w:t>
      </w:r>
      <w:r w:rsidR="001479AC">
        <w:rPr>
          <w:rFonts w:ascii="Times New Roman" w:hAnsi="Times New Roman"/>
          <w:sz w:val="24"/>
          <w:szCs w:val="24"/>
        </w:rPr>
        <w:t xml:space="preserve">и </w:t>
      </w:r>
      <w:proofErr w:type="spellStart"/>
      <w:r w:rsidR="001479AC" w:rsidRPr="004B2832">
        <w:rPr>
          <w:rFonts w:ascii="Times New Roman" w:hAnsi="Times New Roman"/>
          <w:sz w:val="24"/>
          <w:szCs w:val="24"/>
          <w:lang w:val="en-US"/>
        </w:rPr>
        <w:t>Friederici</w:t>
      </w:r>
      <w:proofErr w:type="spellEnd"/>
      <w:r w:rsidR="001479AC" w:rsidRPr="001479AC">
        <w:rPr>
          <w:rFonts w:ascii="Times New Roman" w:hAnsi="Times New Roman"/>
          <w:sz w:val="24"/>
          <w:szCs w:val="24"/>
        </w:rPr>
        <w:t xml:space="preserve"> (1999) </w:t>
      </w:r>
      <w:r w:rsidR="00142AD5">
        <w:rPr>
          <w:rFonts w:ascii="Times New Roman" w:hAnsi="Times New Roman"/>
          <w:sz w:val="24"/>
          <w:szCs w:val="24"/>
        </w:rPr>
        <w:t>проверяли</w:t>
      </w:r>
      <w:r w:rsidR="001479AC">
        <w:rPr>
          <w:rFonts w:ascii="Times New Roman" w:hAnsi="Times New Roman"/>
          <w:sz w:val="24"/>
          <w:szCs w:val="24"/>
        </w:rPr>
        <w:t xml:space="preserve"> гипотезу о том что </w:t>
      </w:r>
      <w:r w:rsidR="001479AC">
        <w:rPr>
          <w:rFonts w:ascii="Times New Roman" w:hAnsi="Times New Roman"/>
          <w:sz w:val="24"/>
          <w:szCs w:val="24"/>
          <w:lang w:val="en-GB"/>
        </w:rPr>
        <w:t>LAN</w:t>
      </w:r>
      <w:r w:rsidR="001479AC" w:rsidRPr="001479AC">
        <w:rPr>
          <w:rFonts w:ascii="Times New Roman" w:hAnsi="Times New Roman"/>
          <w:sz w:val="24"/>
          <w:szCs w:val="24"/>
        </w:rPr>
        <w:t xml:space="preserve"> </w:t>
      </w:r>
      <w:r w:rsidR="001479AC">
        <w:rPr>
          <w:rFonts w:ascii="Times New Roman" w:hAnsi="Times New Roman"/>
          <w:sz w:val="24"/>
          <w:szCs w:val="24"/>
        </w:rPr>
        <w:t xml:space="preserve">это сильно автоматичный процесс, в то время как </w:t>
      </w:r>
      <w:r w:rsidR="001479AC">
        <w:rPr>
          <w:rFonts w:ascii="Times New Roman" w:hAnsi="Times New Roman"/>
          <w:sz w:val="24"/>
          <w:szCs w:val="24"/>
          <w:lang w:val="en-GB"/>
        </w:rPr>
        <w:t>P</w:t>
      </w:r>
      <w:r w:rsidR="001479AC" w:rsidRPr="001479AC">
        <w:rPr>
          <w:rFonts w:ascii="Times New Roman" w:hAnsi="Times New Roman"/>
          <w:sz w:val="24"/>
          <w:szCs w:val="24"/>
        </w:rPr>
        <w:t xml:space="preserve">600 </w:t>
      </w:r>
      <w:r w:rsidR="001479AC">
        <w:rPr>
          <w:rFonts w:ascii="Times New Roman" w:hAnsi="Times New Roman"/>
          <w:sz w:val="24"/>
          <w:szCs w:val="24"/>
        </w:rPr>
        <w:t>требует использование внимания.</w:t>
      </w:r>
      <w:proofErr w:type="gramEnd"/>
      <w:r w:rsidR="001479AC">
        <w:rPr>
          <w:rFonts w:ascii="Times New Roman" w:hAnsi="Times New Roman"/>
          <w:sz w:val="24"/>
          <w:szCs w:val="24"/>
        </w:rPr>
        <w:t xml:space="preserve"> Они провели </w:t>
      </w:r>
      <w:r w:rsidR="00142AD5">
        <w:rPr>
          <w:rFonts w:ascii="Times New Roman" w:hAnsi="Times New Roman"/>
          <w:sz w:val="24"/>
          <w:szCs w:val="24"/>
        </w:rPr>
        <w:t>исследование,</w:t>
      </w:r>
      <w:r w:rsidR="001479AC">
        <w:rPr>
          <w:rFonts w:ascii="Times New Roman" w:hAnsi="Times New Roman"/>
          <w:sz w:val="24"/>
          <w:szCs w:val="24"/>
        </w:rPr>
        <w:t xml:space="preserve"> в котором манипулировали количество предъявлений правильных предложений и предложений со структурными нарушениями.  Синтаксически неверные предложения </w:t>
      </w:r>
      <w:r w:rsidR="00142AD5">
        <w:rPr>
          <w:rFonts w:ascii="Times New Roman" w:hAnsi="Times New Roman"/>
          <w:sz w:val="24"/>
          <w:szCs w:val="24"/>
        </w:rPr>
        <w:t>предъявлялись</w:t>
      </w:r>
      <w:r w:rsidR="001479AC">
        <w:rPr>
          <w:rFonts w:ascii="Times New Roman" w:hAnsi="Times New Roman"/>
          <w:sz w:val="24"/>
          <w:szCs w:val="24"/>
        </w:rPr>
        <w:t xml:space="preserve"> либо с низкой (20% предъявлений), либо с высокой (80%) частотой. Оба типа предложений показали наличие </w:t>
      </w:r>
      <w:r w:rsidR="001479AC">
        <w:rPr>
          <w:rFonts w:ascii="Times New Roman" w:hAnsi="Times New Roman"/>
          <w:sz w:val="24"/>
          <w:szCs w:val="24"/>
          <w:lang w:val="en-GB"/>
        </w:rPr>
        <w:lastRenderedPageBreak/>
        <w:t>LAN</w:t>
      </w:r>
      <w:r w:rsidR="001479AC">
        <w:rPr>
          <w:rFonts w:ascii="Times New Roman" w:hAnsi="Times New Roman"/>
          <w:sz w:val="24"/>
          <w:szCs w:val="24"/>
        </w:rPr>
        <w:t xml:space="preserve">, однако только в условии низкой частоты ошибочных предложений активировался </w:t>
      </w:r>
      <w:r w:rsidR="001479AC">
        <w:rPr>
          <w:rFonts w:ascii="Times New Roman" w:hAnsi="Times New Roman"/>
          <w:sz w:val="24"/>
          <w:szCs w:val="24"/>
          <w:lang w:val="en-GB"/>
        </w:rPr>
        <w:t>P</w:t>
      </w:r>
      <w:r w:rsidR="001479AC" w:rsidRPr="001479AC">
        <w:rPr>
          <w:rFonts w:ascii="Times New Roman" w:hAnsi="Times New Roman"/>
          <w:sz w:val="24"/>
          <w:szCs w:val="24"/>
        </w:rPr>
        <w:t>600</w:t>
      </w:r>
      <w:r w:rsidR="001479AC">
        <w:rPr>
          <w:rFonts w:ascii="Times New Roman" w:hAnsi="Times New Roman"/>
          <w:sz w:val="24"/>
          <w:szCs w:val="24"/>
        </w:rPr>
        <w:t xml:space="preserve">. Данные результаты показывают, что </w:t>
      </w:r>
      <w:r w:rsidR="001479AC">
        <w:rPr>
          <w:rFonts w:ascii="Times New Roman" w:hAnsi="Times New Roman"/>
          <w:sz w:val="24"/>
          <w:szCs w:val="24"/>
          <w:lang w:val="en-GB"/>
        </w:rPr>
        <w:t>LAN</w:t>
      </w:r>
      <w:r w:rsidR="001479AC" w:rsidRPr="001479AC">
        <w:rPr>
          <w:rFonts w:ascii="Times New Roman" w:hAnsi="Times New Roman"/>
          <w:sz w:val="24"/>
          <w:szCs w:val="24"/>
        </w:rPr>
        <w:t xml:space="preserve"> </w:t>
      </w:r>
      <w:r w:rsidR="001479AC">
        <w:rPr>
          <w:rFonts w:ascii="Times New Roman" w:hAnsi="Times New Roman"/>
          <w:sz w:val="24"/>
          <w:szCs w:val="24"/>
        </w:rPr>
        <w:t xml:space="preserve">это действительно автоматический процесс, в то время как </w:t>
      </w:r>
      <w:r w:rsidR="00C961AD">
        <w:rPr>
          <w:rFonts w:ascii="Times New Roman" w:hAnsi="Times New Roman"/>
          <w:sz w:val="24"/>
          <w:szCs w:val="24"/>
        </w:rPr>
        <w:t xml:space="preserve">компонент </w:t>
      </w:r>
      <w:r w:rsidR="001479AC">
        <w:rPr>
          <w:rFonts w:ascii="Times New Roman" w:hAnsi="Times New Roman"/>
          <w:sz w:val="24"/>
          <w:szCs w:val="24"/>
          <w:lang w:val="en-GB"/>
        </w:rPr>
        <w:t>P</w:t>
      </w:r>
      <w:r w:rsidR="001479AC" w:rsidRPr="001479AC">
        <w:rPr>
          <w:rFonts w:ascii="Times New Roman" w:hAnsi="Times New Roman"/>
          <w:sz w:val="24"/>
          <w:szCs w:val="24"/>
        </w:rPr>
        <w:t xml:space="preserve">600 </w:t>
      </w:r>
      <w:r w:rsidR="00C961AD">
        <w:rPr>
          <w:rFonts w:ascii="Times New Roman" w:hAnsi="Times New Roman"/>
          <w:sz w:val="24"/>
          <w:szCs w:val="24"/>
        </w:rPr>
        <w:t xml:space="preserve">является повтором синтаксического анализа и требует целенаправленного применения исполнительного внимания. Вместе данные результаты демонстрируют, что мозг локализует мыслительные процессы, а не конкретные репрезентации (лингвистические или нелингвистические). Разделение обрабатывающих областей может так же вести к разделению ресурсов между </w:t>
      </w:r>
      <w:proofErr w:type="spellStart"/>
      <w:r w:rsidR="00C961AD">
        <w:rPr>
          <w:rFonts w:ascii="Times New Roman" w:hAnsi="Times New Roman"/>
          <w:sz w:val="24"/>
          <w:szCs w:val="24"/>
        </w:rPr>
        <w:t>областно</w:t>
      </w:r>
      <w:proofErr w:type="spellEnd"/>
      <w:r w:rsidR="00C961AD">
        <w:rPr>
          <w:rFonts w:ascii="Times New Roman" w:hAnsi="Times New Roman"/>
          <w:sz w:val="24"/>
          <w:szCs w:val="24"/>
        </w:rPr>
        <w:t xml:space="preserve">-специфичными и </w:t>
      </w:r>
      <w:proofErr w:type="spellStart"/>
      <w:r w:rsidR="00C961AD">
        <w:rPr>
          <w:rFonts w:ascii="Times New Roman" w:hAnsi="Times New Roman"/>
          <w:sz w:val="24"/>
          <w:szCs w:val="24"/>
        </w:rPr>
        <w:t>областно</w:t>
      </w:r>
      <w:proofErr w:type="spellEnd"/>
      <w:r w:rsidR="00C961AD">
        <w:rPr>
          <w:rFonts w:ascii="Times New Roman" w:hAnsi="Times New Roman"/>
          <w:sz w:val="24"/>
          <w:szCs w:val="24"/>
        </w:rPr>
        <w:t>-обобщенными операциями, обрабатываемыми в одной и той же области.</w:t>
      </w:r>
    </w:p>
    <w:p w:rsidR="007D1BC8" w:rsidRDefault="00724529" w:rsidP="001A6015">
      <w:pPr>
        <w:spacing w:line="360" w:lineRule="auto"/>
        <w:rPr>
          <w:rFonts w:ascii="Times New Roman" w:hAnsi="Times New Roman"/>
          <w:sz w:val="24"/>
          <w:szCs w:val="24"/>
        </w:rPr>
      </w:pPr>
      <w:r>
        <w:rPr>
          <w:rFonts w:ascii="Times New Roman" w:eastAsia="ヒラギノ角ゴ Pro W3" w:hAnsi="Times New Roman"/>
          <w:color w:val="000000"/>
          <w:sz w:val="24"/>
          <w:szCs w:val="24"/>
        </w:rPr>
        <w:t xml:space="preserve">Дополнительные причины выдвигать гипотезы о связи между вниманием и языком поступают из исследований детского развития </w:t>
      </w:r>
      <w:r w:rsidRPr="00724529">
        <w:rPr>
          <w:rFonts w:ascii="Times New Roman" w:hAnsi="Times New Roman"/>
          <w:sz w:val="24"/>
          <w:szCs w:val="24"/>
        </w:rPr>
        <w:t>(</w:t>
      </w:r>
      <w:r w:rsidRPr="009D777E">
        <w:rPr>
          <w:rFonts w:ascii="Times New Roman" w:hAnsi="Times New Roman"/>
          <w:sz w:val="24"/>
          <w:szCs w:val="24"/>
          <w:lang w:val="en-US"/>
        </w:rPr>
        <w:t>Matthews</w:t>
      </w:r>
      <w:r w:rsidRPr="00724529">
        <w:rPr>
          <w:rFonts w:ascii="Times New Roman" w:hAnsi="Times New Roman"/>
          <w:sz w:val="24"/>
          <w:szCs w:val="24"/>
        </w:rPr>
        <w:t xml:space="preserve"> </w:t>
      </w:r>
      <w:r w:rsidRPr="009D777E">
        <w:rPr>
          <w:rFonts w:ascii="Times New Roman" w:hAnsi="Times New Roman"/>
          <w:sz w:val="24"/>
          <w:szCs w:val="24"/>
          <w:lang w:val="en-US"/>
        </w:rPr>
        <w:t>and</w:t>
      </w:r>
      <w:r w:rsidRPr="00724529">
        <w:rPr>
          <w:rFonts w:ascii="Times New Roman" w:hAnsi="Times New Roman"/>
          <w:sz w:val="24"/>
          <w:szCs w:val="24"/>
        </w:rPr>
        <w:t xml:space="preserve"> </w:t>
      </w:r>
      <w:proofErr w:type="spellStart"/>
      <w:r w:rsidRPr="009D777E">
        <w:rPr>
          <w:rFonts w:ascii="Times New Roman" w:hAnsi="Times New Roman"/>
          <w:sz w:val="24"/>
          <w:szCs w:val="24"/>
          <w:lang w:val="en-US"/>
        </w:rPr>
        <w:t>Krajewski</w:t>
      </w:r>
      <w:proofErr w:type="spellEnd"/>
      <w:r w:rsidRPr="00724529">
        <w:rPr>
          <w:rFonts w:ascii="Times New Roman" w:hAnsi="Times New Roman"/>
          <w:sz w:val="24"/>
          <w:szCs w:val="24"/>
        </w:rPr>
        <w:t>, 2015).</w:t>
      </w:r>
      <w:r>
        <w:rPr>
          <w:rFonts w:ascii="Times New Roman" w:hAnsi="Times New Roman"/>
          <w:sz w:val="24"/>
          <w:szCs w:val="24"/>
        </w:rPr>
        <w:t xml:space="preserve"> </w:t>
      </w:r>
      <w:r w:rsidR="00544F54">
        <w:rPr>
          <w:rFonts w:ascii="Times New Roman" w:hAnsi="Times New Roman"/>
          <w:sz w:val="24"/>
          <w:szCs w:val="24"/>
        </w:rPr>
        <w:t xml:space="preserve">Несколько исследований </w:t>
      </w:r>
      <w:r w:rsidR="00F42547">
        <w:rPr>
          <w:rFonts w:ascii="Times New Roman" w:hAnsi="Times New Roman"/>
          <w:sz w:val="24"/>
          <w:szCs w:val="24"/>
        </w:rPr>
        <w:t>предположили,</w:t>
      </w:r>
      <w:r w:rsidR="00544F54">
        <w:rPr>
          <w:rFonts w:ascii="Times New Roman" w:hAnsi="Times New Roman"/>
          <w:sz w:val="24"/>
          <w:szCs w:val="24"/>
        </w:rPr>
        <w:t xml:space="preserve"> что усиление </w:t>
      </w:r>
      <w:r w:rsidR="006C27E9">
        <w:rPr>
          <w:rFonts w:ascii="Times New Roman" w:hAnsi="Times New Roman"/>
          <w:sz w:val="24"/>
          <w:szCs w:val="24"/>
        </w:rPr>
        <w:t>зрительного ввода вниманием активно используется родителями и нянями в период раннего языкового развития</w:t>
      </w:r>
      <w:r w:rsidR="00142AD5">
        <w:rPr>
          <w:rFonts w:ascii="Times New Roman" w:hAnsi="Times New Roman"/>
          <w:sz w:val="24"/>
          <w:szCs w:val="24"/>
        </w:rPr>
        <w:t xml:space="preserve"> ребенка</w:t>
      </w:r>
      <w:r w:rsidR="006C27E9">
        <w:rPr>
          <w:rFonts w:ascii="Times New Roman" w:hAnsi="Times New Roman"/>
          <w:sz w:val="24"/>
          <w:szCs w:val="24"/>
        </w:rPr>
        <w:t xml:space="preserve">. Постоянная привязка фокуса внимания к называемым объектам и событиям помогает младенцам выстраивать крепкие ассоциации </w:t>
      </w:r>
      <w:r w:rsidR="00183AF4">
        <w:rPr>
          <w:rFonts w:ascii="Times New Roman" w:hAnsi="Times New Roman"/>
          <w:sz w:val="24"/>
          <w:szCs w:val="24"/>
        </w:rPr>
        <w:t xml:space="preserve">между воспринимаемым миром и связанным с ним языком. Эксперименты показывают, что как индивидуальные, так и совместные взгляды младенцев и взаимодействующих с ними взрослых </w:t>
      </w:r>
      <w:r w:rsidR="005E66F2">
        <w:rPr>
          <w:rFonts w:ascii="Times New Roman" w:hAnsi="Times New Roman"/>
          <w:sz w:val="24"/>
          <w:szCs w:val="24"/>
        </w:rPr>
        <w:t>могут служить индикатором происходящего процесса обучения (</w:t>
      </w:r>
      <w:r w:rsidR="00142AD5">
        <w:rPr>
          <w:rFonts w:ascii="Times New Roman" w:hAnsi="Times New Roman"/>
          <w:sz w:val="24"/>
          <w:szCs w:val="24"/>
        </w:rPr>
        <w:t>например,</w:t>
      </w:r>
      <w:r w:rsidR="005E66F2">
        <w:rPr>
          <w:rFonts w:ascii="Times New Roman" w:hAnsi="Times New Roman"/>
          <w:sz w:val="24"/>
          <w:szCs w:val="24"/>
        </w:rPr>
        <w:t xml:space="preserve"> соотношения названий с объектами) </w:t>
      </w:r>
      <w:r w:rsidR="005E66F2" w:rsidRPr="005E66F2">
        <w:rPr>
          <w:rFonts w:ascii="Times New Roman" w:hAnsi="Times New Roman"/>
          <w:sz w:val="24"/>
          <w:szCs w:val="24"/>
        </w:rPr>
        <w:t>(</w:t>
      </w:r>
      <w:r w:rsidR="005E66F2" w:rsidRPr="005E66F2">
        <w:rPr>
          <w:rFonts w:ascii="Times New Roman" w:hAnsi="Times New Roman"/>
          <w:sz w:val="24"/>
          <w:szCs w:val="24"/>
          <w:lang w:val="en-US"/>
        </w:rPr>
        <w:t>Baldwin</w:t>
      </w:r>
      <w:r w:rsidR="005E66F2" w:rsidRPr="005E66F2">
        <w:rPr>
          <w:rFonts w:ascii="Times New Roman" w:hAnsi="Times New Roman"/>
          <w:sz w:val="24"/>
          <w:szCs w:val="24"/>
        </w:rPr>
        <w:t xml:space="preserve"> 1995; </w:t>
      </w:r>
      <w:r w:rsidR="005E66F2" w:rsidRPr="005E66F2">
        <w:rPr>
          <w:rFonts w:ascii="Times New Roman" w:hAnsi="Times New Roman"/>
          <w:sz w:val="24"/>
          <w:szCs w:val="24"/>
          <w:lang w:val="en-US"/>
        </w:rPr>
        <w:t>Carpenter</w:t>
      </w:r>
      <w:r w:rsidR="005E66F2" w:rsidRPr="005E66F2">
        <w:rPr>
          <w:rFonts w:ascii="Times New Roman" w:hAnsi="Times New Roman"/>
          <w:sz w:val="24"/>
          <w:szCs w:val="24"/>
        </w:rPr>
        <w:t xml:space="preserve"> </w:t>
      </w:r>
      <w:r w:rsidR="005E66F2" w:rsidRPr="005E66F2">
        <w:rPr>
          <w:rFonts w:ascii="Times New Roman" w:hAnsi="Times New Roman"/>
          <w:sz w:val="24"/>
          <w:szCs w:val="24"/>
          <w:lang w:val="en-US"/>
        </w:rPr>
        <w:t>et</w:t>
      </w:r>
      <w:r w:rsidR="005E66F2" w:rsidRPr="005E66F2">
        <w:rPr>
          <w:rFonts w:ascii="Times New Roman" w:hAnsi="Times New Roman"/>
          <w:sz w:val="24"/>
          <w:szCs w:val="24"/>
        </w:rPr>
        <w:t xml:space="preserve"> </w:t>
      </w:r>
      <w:r w:rsidR="005E66F2" w:rsidRPr="005E66F2">
        <w:rPr>
          <w:rFonts w:ascii="Times New Roman" w:hAnsi="Times New Roman"/>
          <w:sz w:val="24"/>
          <w:szCs w:val="24"/>
          <w:lang w:val="en-US"/>
        </w:rPr>
        <w:t>al</w:t>
      </w:r>
      <w:r w:rsidR="005E66F2" w:rsidRPr="005E66F2">
        <w:rPr>
          <w:rFonts w:ascii="Times New Roman" w:hAnsi="Times New Roman"/>
          <w:sz w:val="24"/>
          <w:szCs w:val="24"/>
        </w:rPr>
        <w:t xml:space="preserve">. 1998; </w:t>
      </w:r>
      <w:proofErr w:type="spellStart"/>
      <w:r w:rsidR="005E66F2" w:rsidRPr="005E66F2">
        <w:rPr>
          <w:rFonts w:ascii="Times New Roman" w:hAnsi="Times New Roman"/>
          <w:sz w:val="24"/>
          <w:szCs w:val="24"/>
          <w:lang w:val="en-US"/>
        </w:rPr>
        <w:t>Dominey</w:t>
      </w:r>
      <w:proofErr w:type="spellEnd"/>
      <w:r w:rsidR="005E66F2" w:rsidRPr="005E66F2">
        <w:rPr>
          <w:rFonts w:ascii="Times New Roman" w:hAnsi="Times New Roman"/>
          <w:sz w:val="24"/>
          <w:szCs w:val="24"/>
        </w:rPr>
        <w:t xml:space="preserve"> </w:t>
      </w:r>
      <w:r w:rsidR="005E66F2" w:rsidRPr="005E66F2">
        <w:rPr>
          <w:rFonts w:ascii="Times New Roman" w:hAnsi="Times New Roman"/>
          <w:sz w:val="24"/>
          <w:szCs w:val="24"/>
          <w:lang w:val="en-US"/>
        </w:rPr>
        <w:t>and</w:t>
      </w:r>
      <w:r w:rsidR="005E66F2" w:rsidRPr="005E66F2">
        <w:rPr>
          <w:rFonts w:ascii="Times New Roman" w:hAnsi="Times New Roman"/>
          <w:sz w:val="24"/>
          <w:szCs w:val="24"/>
        </w:rPr>
        <w:t xml:space="preserve"> </w:t>
      </w:r>
      <w:proofErr w:type="spellStart"/>
      <w:r w:rsidR="005E66F2" w:rsidRPr="005E66F2">
        <w:rPr>
          <w:rFonts w:ascii="Times New Roman" w:hAnsi="Times New Roman"/>
          <w:sz w:val="24"/>
          <w:szCs w:val="24"/>
          <w:lang w:val="en-US"/>
        </w:rPr>
        <w:t>Dodane</w:t>
      </w:r>
      <w:proofErr w:type="spellEnd"/>
      <w:r w:rsidR="005E66F2" w:rsidRPr="005E66F2">
        <w:rPr>
          <w:rFonts w:ascii="Times New Roman" w:hAnsi="Times New Roman"/>
          <w:sz w:val="24"/>
          <w:szCs w:val="24"/>
        </w:rPr>
        <w:t xml:space="preserve"> 2004; </w:t>
      </w:r>
      <w:proofErr w:type="spellStart"/>
      <w:r w:rsidR="005E66F2" w:rsidRPr="005E66F2">
        <w:rPr>
          <w:rFonts w:ascii="Times New Roman" w:hAnsi="Times New Roman"/>
          <w:sz w:val="24"/>
          <w:szCs w:val="24"/>
          <w:lang w:val="en-US"/>
        </w:rPr>
        <w:t>Estigarribia</w:t>
      </w:r>
      <w:proofErr w:type="spellEnd"/>
      <w:r w:rsidR="005E66F2" w:rsidRPr="005E66F2">
        <w:rPr>
          <w:rFonts w:ascii="Times New Roman" w:hAnsi="Times New Roman"/>
          <w:sz w:val="24"/>
          <w:szCs w:val="24"/>
        </w:rPr>
        <w:t xml:space="preserve"> </w:t>
      </w:r>
      <w:r w:rsidR="005E66F2" w:rsidRPr="005E66F2">
        <w:rPr>
          <w:rFonts w:ascii="Times New Roman" w:hAnsi="Times New Roman"/>
          <w:sz w:val="24"/>
          <w:szCs w:val="24"/>
          <w:lang w:val="en-US"/>
        </w:rPr>
        <w:t>and</w:t>
      </w:r>
      <w:r w:rsidR="005E66F2" w:rsidRPr="005E66F2">
        <w:rPr>
          <w:rFonts w:ascii="Times New Roman" w:hAnsi="Times New Roman"/>
          <w:sz w:val="24"/>
          <w:szCs w:val="24"/>
        </w:rPr>
        <w:t xml:space="preserve"> </w:t>
      </w:r>
      <w:r w:rsidR="005E66F2" w:rsidRPr="005E66F2">
        <w:rPr>
          <w:rFonts w:ascii="Times New Roman" w:hAnsi="Times New Roman"/>
          <w:sz w:val="24"/>
          <w:szCs w:val="24"/>
          <w:lang w:val="en-US"/>
        </w:rPr>
        <w:t>Clark</w:t>
      </w:r>
      <w:r w:rsidR="005E66F2" w:rsidRPr="005E66F2">
        <w:rPr>
          <w:rFonts w:ascii="Times New Roman" w:hAnsi="Times New Roman"/>
          <w:sz w:val="24"/>
          <w:szCs w:val="24"/>
        </w:rPr>
        <w:t xml:space="preserve"> 2007)</w:t>
      </w:r>
      <w:r w:rsidR="005E66F2">
        <w:rPr>
          <w:rFonts w:ascii="Times New Roman" w:hAnsi="Times New Roman"/>
          <w:sz w:val="24"/>
          <w:szCs w:val="24"/>
        </w:rPr>
        <w:t xml:space="preserve">. Становление интерфейса внимание-язык  является отправной точкой в развитии более сложной системы объединения </w:t>
      </w:r>
      <w:proofErr w:type="spellStart"/>
      <w:r w:rsidR="005E66F2">
        <w:rPr>
          <w:rFonts w:ascii="Times New Roman" w:hAnsi="Times New Roman"/>
          <w:sz w:val="24"/>
          <w:szCs w:val="24"/>
        </w:rPr>
        <w:t>картирующей</w:t>
      </w:r>
      <w:proofErr w:type="spellEnd"/>
      <w:r w:rsidR="005E66F2">
        <w:rPr>
          <w:rFonts w:ascii="Times New Roman" w:hAnsi="Times New Roman"/>
          <w:sz w:val="24"/>
          <w:szCs w:val="24"/>
        </w:rPr>
        <w:t xml:space="preserve"> семантику на структуру предложения. Удивительно, но основы этой системы закладываются уже в 2-ух-3-ёх летнем возрасте. Исследования показали, что дети постоянно сканируют видимых референтов происходящих событий в соответствии с последовательностью их предъявления в процессе звукового восприятия предложения </w:t>
      </w:r>
      <w:r w:rsidR="005E66F2" w:rsidRPr="005E66F2">
        <w:rPr>
          <w:rFonts w:ascii="Times New Roman" w:hAnsi="Times New Roman"/>
          <w:sz w:val="24"/>
          <w:szCs w:val="24"/>
        </w:rPr>
        <w:t>(</w:t>
      </w:r>
      <w:proofErr w:type="spellStart"/>
      <w:r w:rsidR="005E66F2" w:rsidRPr="009D777E">
        <w:rPr>
          <w:rFonts w:ascii="Times New Roman" w:hAnsi="Times New Roman"/>
          <w:sz w:val="24"/>
          <w:szCs w:val="24"/>
          <w:lang w:val="en-US"/>
        </w:rPr>
        <w:t>Arunachalam</w:t>
      </w:r>
      <w:proofErr w:type="spellEnd"/>
      <w:r w:rsidR="005E66F2" w:rsidRPr="005E66F2">
        <w:rPr>
          <w:rFonts w:ascii="Times New Roman" w:hAnsi="Times New Roman"/>
          <w:sz w:val="24"/>
          <w:szCs w:val="24"/>
        </w:rPr>
        <w:t xml:space="preserve"> </w:t>
      </w:r>
      <w:r w:rsidR="005E66F2" w:rsidRPr="009D777E">
        <w:rPr>
          <w:rFonts w:ascii="Times New Roman" w:hAnsi="Times New Roman"/>
          <w:sz w:val="24"/>
          <w:szCs w:val="24"/>
          <w:lang w:val="en-US"/>
        </w:rPr>
        <w:t>and</w:t>
      </w:r>
      <w:r w:rsidR="005E66F2" w:rsidRPr="005E66F2">
        <w:rPr>
          <w:rFonts w:ascii="Times New Roman" w:hAnsi="Times New Roman"/>
          <w:sz w:val="24"/>
          <w:szCs w:val="24"/>
        </w:rPr>
        <w:t xml:space="preserve"> </w:t>
      </w:r>
      <w:r w:rsidR="005E66F2" w:rsidRPr="009D777E">
        <w:rPr>
          <w:rFonts w:ascii="Times New Roman" w:hAnsi="Times New Roman"/>
          <w:sz w:val="24"/>
          <w:szCs w:val="24"/>
          <w:lang w:val="en-US"/>
        </w:rPr>
        <w:t>Waxman</w:t>
      </w:r>
      <w:r w:rsidR="005E66F2" w:rsidRPr="005E66F2">
        <w:rPr>
          <w:rFonts w:ascii="Times New Roman" w:hAnsi="Times New Roman"/>
          <w:sz w:val="24"/>
          <w:szCs w:val="24"/>
        </w:rPr>
        <w:t xml:space="preserve"> 2010; </w:t>
      </w:r>
      <w:r w:rsidR="005E66F2" w:rsidRPr="009D777E">
        <w:rPr>
          <w:rFonts w:ascii="Times New Roman" w:hAnsi="Times New Roman"/>
          <w:sz w:val="24"/>
          <w:szCs w:val="24"/>
          <w:lang w:val="en-US"/>
        </w:rPr>
        <w:t>Yuan</w:t>
      </w:r>
      <w:r w:rsidR="005E66F2" w:rsidRPr="005E66F2">
        <w:rPr>
          <w:rFonts w:ascii="Times New Roman" w:hAnsi="Times New Roman"/>
          <w:sz w:val="24"/>
          <w:szCs w:val="24"/>
        </w:rPr>
        <w:t xml:space="preserve"> </w:t>
      </w:r>
      <w:r w:rsidR="005E66F2" w:rsidRPr="009D777E">
        <w:rPr>
          <w:rFonts w:ascii="Times New Roman" w:hAnsi="Times New Roman"/>
          <w:sz w:val="24"/>
          <w:szCs w:val="24"/>
          <w:lang w:val="en-US"/>
        </w:rPr>
        <w:t>and</w:t>
      </w:r>
      <w:r w:rsidR="005E66F2" w:rsidRPr="005E66F2">
        <w:rPr>
          <w:rFonts w:ascii="Times New Roman" w:hAnsi="Times New Roman"/>
          <w:sz w:val="24"/>
          <w:szCs w:val="24"/>
        </w:rPr>
        <w:t xml:space="preserve"> </w:t>
      </w:r>
      <w:r w:rsidR="005E66F2" w:rsidRPr="009D777E">
        <w:rPr>
          <w:rFonts w:ascii="Times New Roman" w:hAnsi="Times New Roman"/>
          <w:sz w:val="24"/>
          <w:szCs w:val="24"/>
          <w:lang w:val="en-US"/>
        </w:rPr>
        <w:t>Fisher</w:t>
      </w:r>
      <w:r w:rsidR="005E66F2" w:rsidRPr="005E66F2">
        <w:rPr>
          <w:rFonts w:ascii="Times New Roman" w:hAnsi="Times New Roman"/>
          <w:sz w:val="24"/>
          <w:szCs w:val="24"/>
        </w:rPr>
        <w:t xml:space="preserve"> 2009).</w:t>
      </w:r>
      <w:r w:rsidR="005E66F2">
        <w:rPr>
          <w:rFonts w:ascii="Times New Roman" w:hAnsi="Times New Roman"/>
          <w:sz w:val="24"/>
          <w:szCs w:val="24"/>
        </w:rPr>
        <w:t xml:space="preserve"> В данном процессе обучения ассоциации между семантикой события и синтаксисом регулируется путем направления внимания ребенка </w:t>
      </w:r>
      <w:r w:rsidR="00142AD5">
        <w:rPr>
          <w:rFonts w:ascii="Times New Roman" w:hAnsi="Times New Roman"/>
          <w:sz w:val="24"/>
          <w:szCs w:val="24"/>
        </w:rPr>
        <w:t>на</w:t>
      </w:r>
      <w:r w:rsidR="005E66F2">
        <w:rPr>
          <w:rFonts w:ascii="Times New Roman" w:hAnsi="Times New Roman"/>
          <w:sz w:val="24"/>
          <w:szCs w:val="24"/>
        </w:rPr>
        <w:t xml:space="preserve"> стру</w:t>
      </w:r>
      <w:r w:rsidR="00142AD5">
        <w:rPr>
          <w:rFonts w:ascii="Times New Roman" w:hAnsi="Times New Roman"/>
          <w:sz w:val="24"/>
          <w:szCs w:val="24"/>
        </w:rPr>
        <w:t>ктурно релевантные элементы</w:t>
      </w:r>
      <w:r w:rsidR="005E66F2">
        <w:rPr>
          <w:rFonts w:ascii="Times New Roman" w:hAnsi="Times New Roman"/>
          <w:sz w:val="24"/>
          <w:szCs w:val="24"/>
        </w:rPr>
        <w:t xml:space="preserve"> описываемого события. Недавнее исследование </w:t>
      </w:r>
      <w:r w:rsidR="005E66F2" w:rsidRPr="005E66F2">
        <w:rPr>
          <w:rFonts w:ascii="Times New Roman" w:hAnsi="Times New Roman"/>
          <w:sz w:val="24"/>
          <w:szCs w:val="24"/>
        </w:rPr>
        <w:t>(</w:t>
      </w:r>
      <w:r w:rsidR="005E66F2" w:rsidRPr="009D777E">
        <w:rPr>
          <w:rFonts w:ascii="Times New Roman" w:hAnsi="Times New Roman"/>
          <w:sz w:val="24"/>
          <w:szCs w:val="24"/>
          <w:lang w:val="en-US"/>
        </w:rPr>
        <w:t>Ibbotson</w:t>
      </w:r>
      <w:r w:rsidR="005E66F2" w:rsidRPr="005E66F2">
        <w:rPr>
          <w:rFonts w:ascii="Times New Roman" w:hAnsi="Times New Roman"/>
          <w:sz w:val="24"/>
          <w:szCs w:val="24"/>
        </w:rPr>
        <w:t xml:space="preserve"> </w:t>
      </w:r>
      <w:r w:rsidR="005E66F2" w:rsidRPr="009D777E">
        <w:rPr>
          <w:rFonts w:ascii="Times New Roman" w:hAnsi="Times New Roman"/>
          <w:sz w:val="24"/>
          <w:szCs w:val="24"/>
          <w:lang w:val="en-US"/>
        </w:rPr>
        <w:t>et</w:t>
      </w:r>
      <w:r w:rsidR="005E66F2" w:rsidRPr="005E66F2">
        <w:rPr>
          <w:rFonts w:ascii="Times New Roman" w:hAnsi="Times New Roman"/>
          <w:sz w:val="24"/>
          <w:szCs w:val="24"/>
        </w:rPr>
        <w:t xml:space="preserve"> </w:t>
      </w:r>
      <w:r w:rsidR="005E66F2" w:rsidRPr="009D777E">
        <w:rPr>
          <w:rFonts w:ascii="Times New Roman" w:hAnsi="Times New Roman"/>
          <w:sz w:val="24"/>
          <w:szCs w:val="24"/>
          <w:lang w:val="en-US"/>
        </w:rPr>
        <w:t>al</w:t>
      </w:r>
      <w:r w:rsidR="005E66F2" w:rsidRPr="005E66F2">
        <w:rPr>
          <w:rFonts w:ascii="Times New Roman" w:hAnsi="Times New Roman"/>
          <w:sz w:val="24"/>
          <w:szCs w:val="24"/>
        </w:rPr>
        <w:t>. 2013)</w:t>
      </w:r>
      <w:r w:rsidR="005E66F2">
        <w:rPr>
          <w:rFonts w:ascii="Times New Roman" w:hAnsi="Times New Roman"/>
          <w:sz w:val="24"/>
          <w:szCs w:val="24"/>
        </w:rPr>
        <w:t xml:space="preserve"> показало, что умение успешно </w:t>
      </w:r>
      <w:r w:rsidR="00142AD5">
        <w:rPr>
          <w:rFonts w:ascii="Times New Roman" w:hAnsi="Times New Roman"/>
          <w:sz w:val="24"/>
          <w:szCs w:val="24"/>
        </w:rPr>
        <w:t>описывать</w:t>
      </w:r>
      <w:r w:rsidR="005E66F2">
        <w:rPr>
          <w:rFonts w:ascii="Times New Roman" w:hAnsi="Times New Roman"/>
          <w:sz w:val="24"/>
          <w:szCs w:val="24"/>
        </w:rPr>
        <w:t xml:space="preserve"> воспринятые детали через структуру </w:t>
      </w:r>
      <w:r w:rsidR="00142AD5">
        <w:rPr>
          <w:rFonts w:ascii="Times New Roman" w:hAnsi="Times New Roman"/>
          <w:sz w:val="24"/>
          <w:szCs w:val="24"/>
        </w:rPr>
        <w:t xml:space="preserve">предложения </w:t>
      </w:r>
      <w:proofErr w:type="gramStart"/>
      <w:r w:rsidR="00142AD5">
        <w:rPr>
          <w:rFonts w:ascii="Times New Roman" w:hAnsi="Times New Roman"/>
          <w:sz w:val="24"/>
          <w:szCs w:val="24"/>
        </w:rPr>
        <w:t>встречается</w:t>
      </w:r>
      <w:r w:rsidR="007D1BC8">
        <w:rPr>
          <w:rFonts w:ascii="Times New Roman" w:hAnsi="Times New Roman"/>
          <w:sz w:val="24"/>
          <w:szCs w:val="24"/>
        </w:rPr>
        <w:t xml:space="preserve"> у детей начиная</w:t>
      </w:r>
      <w:proofErr w:type="gramEnd"/>
      <w:r w:rsidR="007D1BC8">
        <w:rPr>
          <w:rFonts w:ascii="Times New Roman" w:hAnsi="Times New Roman"/>
          <w:sz w:val="24"/>
          <w:szCs w:val="24"/>
        </w:rPr>
        <w:t xml:space="preserve"> с 3-ёх-4-ёх лет. Некоторые теоретики (</w:t>
      </w:r>
      <w:r w:rsidR="00142AD5">
        <w:rPr>
          <w:rFonts w:ascii="Times New Roman" w:hAnsi="Times New Roman"/>
          <w:sz w:val="24"/>
          <w:szCs w:val="24"/>
        </w:rPr>
        <w:t>например,</w:t>
      </w:r>
      <w:r w:rsidR="007D1BC8">
        <w:rPr>
          <w:rFonts w:ascii="Times New Roman" w:hAnsi="Times New Roman"/>
          <w:sz w:val="24"/>
          <w:szCs w:val="24"/>
        </w:rPr>
        <w:t xml:space="preserve"> </w:t>
      </w:r>
      <w:proofErr w:type="spellStart"/>
      <w:r w:rsidR="007D1BC8" w:rsidRPr="009D777E">
        <w:rPr>
          <w:rFonts w:ascii="Times New Roman" w:hAnsi="Times New Roman"/>
          <w:sz w:val="24"/>
          <w:szCs w:val="24"/>
          <w:lang w:val="en-US"/>
        </w:rPr>
        <w:t>Mandler</w:t>
      </w:r>
      <w:proofErr w:type="spellEnd"/>
      <w:r w:rsidR="007D1BC8" w:rsidRPr="007D1BC8">
        <w:rPr>
          <w:rFonts w:ascii="Times New Roman" w:hAnsi="Times New Roman"/>
          <w:sz w:val="24"/>
          <w:szCs w:val="24"/>
        </w:rPr>
        <w:t xml:space="preserve"> 1992)</w:t>
      </w:r>
      <w:r w:rsidR="007D1BC8">
        <w:rPr>
          <w:rFonts w:ascii="Times New Roman" w:hAnsi="Times New Roman"/>
          <w:sz w:val="24"/>
          <w:szCs w:val="24"/>
        </w:rPr>
        <w:t xml:space="preserve"> </w:t>
      </w:r>
      <w:r w:rsidR="00142AD5">
        <w:rPr>
          <w:rFonts w:ascii="Times New Roman" w:hAnsi="Times New Roman"/>
          <w:sz w:val="24"/>
          <w:szCs w:val="24"/>
        </w:rPr>
        <w:t>предполагали,</w:t>
      </w:r>
      <w:r w:rsidR="007D1BC8">
        <w:rPr>
          <w:rFonts w:ascii="Times New Roman" w:hAnsi="Times New Roman"/>
          <w:sz w:val="24"/>
          <w:szCs w:val="24"/>
        </w:rPr>
        <w:t xml:space="preserve"> что после начального визуального анализа полученная информация в мозге ребенка становится репрезентацией в виде схематичного изображения, помогающе</w:t>
      </w:r>
      <w:r w:rsidR="00142AD5">
        <w:rPr>
          <w:rFonts w:ascii="Times New Roman" w:hAnsi="Times New Roman"/>
          <w:sz w:val="24"/>
          <w:szCs w:val="24"/>
        </w:rPr>
        <w:t>го</w:t>
      </w:r>
      <w:r w:rsidR="007D1BC8">
        <w:rPr>
          <w:rFonts w:ascii="Times New Roman" w:hAnsi="Times New Roman"/>
          <w:sz w:val="24"/>
          <w:szCs w:val="24"/>
        </w:rPr>
        <w:t xml:space="preserve"> развитию более абстрактных концептуальных репрезентаций и тематических и структурных взаимосвязей. В целом, роль контроля внимания в развитии языка предполагает раннюю и потенциально сильную взаимосвязь между </w:t>
      </w:r>
      <w:r w:rsidR="007D1BC8">
        <w:rPr>
          <w:rFonts w:ascii="Times New Roman" w:hAnsi="Times New Roman"/>
          <w:sz w:val="24"/>
          <w:szCs w:val="24"/>
        </w:rPr>
        <w:lastRenderedPageBreak/>
        <w:t>распределением внимания по окружающей среде и структурированием языка, описывающим эту среду.</w:t>
      </w:r>
    </w:p>
    <w:p w:rsidR="002177A7" w:rsidRDefault="007D1BC8" w:rsidP="001A6015">
      <w:pPr>
        <w:spacing w:line="360" w:lineRule="auto"/>
        <w:rPr>
          <w:rFonts w:ascii="Times New Roman" w:hAnsi="Times New Roman"/>
          <w:sz w:val="24"/>
          <w:szCs w:val="24"/>
        </w:rPr>
      </w:pPr>
      <w:r>
        <w:rPr>
          <w:rFonts w:ascii="Times New Roman" w:hAnsi="Times New Roman"/>
          <w:sz w:val="24"/>
          <w:szCs w:val="24"/>
        </w:rPr>
        <w:t xml:space="preserve">Связь между направлением внимания на объекты и последующим действием с этими объектами остается сильной и у взрослых людей. Люди </w:t>
      </w:r>
      <w:r w:rsidR="00625478">
        <w:rPr>
          <w:rFonts w:ascii="Times New Roman" w:hAnsi="Times New Roman"/>
          <w:sz w:val="24"/>
          <w:szCs w:val="24"/>
        </w:rPr>
        <w:t xml:space="preserve">в основном смотрят </w:t>
      </w:r>
      <w:r w:rsidR="0049338A">
        <w:rPr>
          <w:rFonts w:ascii="Times New Roman" w:hAnsi="Times New Roman"/>
          <w:sz w:val="24"/>
          <w:szCs w:val="24"/>
        </w:rPr>
        <w:t>на объект,</w:t>
      </w:r>
      <w:r w:rsidR="00625478">
        <w:rPr>
          <w:rFonts w:ascii="Times New Roman" w:hAnsi="Times New Roman"/>
          <w:sz w:val="24"/>
          <w:szCs w:val="24"/>
        </w:rPr>
        <w:t xml:space="preserve"> с которым взаимодействуют, независимо от того описывают ли они действие </w:t>
      </w:r>
      <w:r w:rsidR="0049338A">
        <w:rPr>
          <w:rFonts w:ascii="Times New Roman" w:hAnsi="Times New Roman"/>
          <w:sz w:val="24"/>
          <w:szCs w:val="24"/>
        </w:rPr>
        <w:t xml:space="preserve">используя речь </w:t>
      </w:r>
      <w:r w:rsidR="00625478">
        <w:rPr>
          <w:rFonts w:ascii="Times New Roman" w:hAnsi="Times New Roman"/>
          <w:sz w:val="24"/>
          <w:szCs w:val="24"/>
        </w:rPr>
        <w:t xml:space="preserve">или нет </w:t>
      </w:r>
      <w:r w:rsidR="00625478" w:rsidRPr="00625478">
        <w:rPr>
          <w:rFonts w:ascii="Times New Roman" w:hAnsi="Times New Roman"/>
          <w:sz w:val="24"/>
          <w:szCs w:val="24"/>
        </w:rPr>
        <w:t>(</w:t>
      </w:r>
      <w:r w:rsidR="00625478" w:rsidRPr="007D1BC8">
        <w:rPr>
          <w:rFonts w:ascii="Times New Roman" w:hAnsi="Times New Roman"/>
          <w:sz w:val="24"/>
          <w:szCs w:val="24"/>
          <w:lang w:val="en-US"/>
        </w:rPr>
        <w:t>Ballard</w:t>
      </w:r>
      <w:r w:rsidR="00625478" w:rsidRPr="00625478">
        <w:rPr>
          <w:rFonts w:ascii="Times New Roman" w:hAnsi="Times New Roman"/>
          <w:sz w:val="24"/>
          <w:szCs w:val="24"/>
        </w:rPr>
        <w:t xml:space="preserve"> </w:t>
      </w:r>
      <w:r w:rsidR="00625478" w:rsidRPr="007D1BC8">
        <w:rPr>
          <w:rFonts w:ascii="Times New Roman" w:hAnsi="Times New Roman"/>
          <w:sz w:val="24"/>
          <w:szCs w:val="24"/>
          <w:lang w:val="en-US"/>
        </w:rPr>
        <w:t>et</w:t>
      </w:r>
      <w:r w:rsidR="00625478" w:rsidRPr="00625478">
        <w:rPr>
          <w:rFonts w:ascii="Times New Roman" w:hAnsi="Times New Roman"/>
          <w:sz w:val="24"/>
          <w:szCs w:val="24"/>
        </w:rPr>
        <w:t xml:space="preserve"> </w:t>
      </w:r>
      <w:r w:rsidR="00625478" w:rsidRPr="007D1BC8">
        <w:rPr>
          <w:rFonts w:ascii="Times New Roman" w:hAnsi="Times New Roman"/>
          <w:sz w:val="24"/>
          <w:szCs w:val="24"/>
          <w:lang w:val="en-US"/>
        </w:rPr>
        <w:t>al</w:t>
      </w:r>
      <w:r w:rsidR="00625478" w:rsidRPr="00625478">
        <w:rPr>
          <w:rFonts w:ascii="Times New Roman" w:hAnsi="Times New Roman"/>
          <w:sz w:val="24"/>
          <w:szCs w:val="24"/>
        </w:rPr>
        <w:t>. 1997).</w:t>
      </w:r>
      <w:r w:rsidR="00625478">
        <w:rPr>
          <w:rFonts w:ascii="Times New Roman" w:hAnsi="Times New Roman"/>
          <w:sz w:val="24"/>
          <w:szCs w:val="24"/>
        </w:rPr>
        <w:t xml:space="preserve">  Понимание лингвистической обработки как подсистемы других поведенческих задач </w:t>
      </w:r>
      <w:r w:rsidR="0049338A">
        <w:rPr>
          <w:rFonts w:ascii="Times New Roman" w:hAnsi="Times New Roman"/>
          <w:sz w:val="24"/>
          <w:szCs w:val="24"/>
        </w:rPr>
        <w:t>предполагает,</w:t>
      </w:r>
      <w:r w:rsidR="00625478">
        <w:rPr>
          <w:rFonts w:ascii="Times New Roman" w:hAnsi="Times New Roman"/>
          <w:sz w:val="24"/>
          <w:szCs w:val="24"/>
        </w:rPr>
        <w:t xml:space="preserve"> что такая же связь может существовать между направлением внимания на объекты и описанием их в предложении. Некоторые теории полагают, что закономерности восприятия имеют репрезентации в синтаксической системе. Например, </w:t>
      </w:r>
      <w:r w:rsidR="00625478" w:rsidRPr="007D1BC8">
        <w:rPr>
          <w:rFonts w:ascii="Times New Roman" w:hAnsi="Times New Roman"/>
          <w:sz w:val="24"/>
          <w:szCs w:val="24"/>
          <w:lang w:val="en-US"/>
        </w:rPr>
        <w:t>Landau</w:t>
      </w:r>
      <w:r w:rsidR="00625478" w:rsidRPr="00625478">
        <w:rPr>
          <w:rFonts w:ascii="Times New Roman" w:hAnsi="Times New Roman"/>
          <w:sz w:val="24"/>
          <w:szCs w:val="24"/>
        </w:rPr>
        <w:t xml:space="preserve"> </w:t>
      </w:r>
      <w:r w:rsidR="00625478" w:rsidRPr="007D1BC8">
        <w:rPr>
          <w:rFonts w:ascii="Times New Roman" w:hAnsi="Times New Roman"/>
          <w:sz w:val="24"/>
          <w:szCs w:val="24"/>
          <w:lang w:val="en-US"/>
        </w:rPr>
        <w:t>and</w:t>
      </w:r>
      <w:r w:rsidR="00625478" w:rsidRPr="00625478">
        <w:rPr>
          <w:rFonts w:ascii="Times New Roman" w:hAnsi="Times New Roman"/>
          <w:sz w:val="24"/>
          <w:szCs w:val="24"/>
        </w:rPr>
        <w:t xml:space="preserve"> </w:t>
      </w:r>
      <w:proofErr w:type="spellStart"/>
      <w:r w:rsidR="00625478" w:rsidRPr="007D1BC8">
        <w:rPr>
          <w:rFonts w:ascii="Times New Roman" w:hAnsi="Times New Roman"/>
          <w:sz w:val="24"/>
          <w:szCs w:val="24"/>
          <w:lang w:val="en-US"/>
        </w:rPr>
        <w:t>Jackendoff</w:t>
      </w:r>
      <w:proofErr w:type="spellEnd"/>
      <w:r w:rsidR="00625478" w:rsidRPr="00625478">
        <w:rPr>
          <w:rFonts w:ascii="Times New Roman" w:hAnsi="Times New Roman"/>
          <w:sz w:val="24"/>
          <w:szCs w:val="24"/>
        </w:rPr>
        <w:t xml:space="preserve"> (1993; </w:t>
      </w:r>
      <w:r w:rsidR="0049338A">
        <w:rPr>
          <w:rFonts w:ascii="Times New Roman" w:hAnsi="Times New Roman"/>
          <w:sz w:val="24"/>
          <w:szCs w:val="24"/>
        </w:rPr>
        <w:t>так же</w:t>
      </w:r>
      <w:r w:rsidR="00625478" w:rsidRPr="00625478">
        <w:rPr>
          <w:rFonts w:ascii="Times New Roman" w:hAnsi="Times New Roman"/>
          <w:sz w:val="24"/>
          <w:szCs w:val="24"/>
        </w:rPr>
        <w:t xml:space="preserve"> </w:t>
      </w:r>
      <w:proofErr w:type="spellStart"/>
      <w:r w:rsidR="00625478" w:rsidRPr="007D1BC8">
        <w:rPr>
          <w:rFonts w:ascii="Times New Roman" w:hAnsi="Times New Roman"/>
          <w:sz w:val="24"/>
          <w:szCs w:val="24"/>
          <w:lang w:val="en-US"/>
        </w:rPr>
        <w:t>Jackendoff</w:t>
      </w:r>
      <w:proofErr w:type="spellEnd"/>
      <w:r w:rsidR="00625478" w:rsidRPr="00625478">
        <w:rPr>
          <w:rFonts w:ascii="Times New Roman" w:hAnsi="Times New Roman"/>
          <w:sz w:val="24"/>
          <w:szCs w:val="24"/>
        </w:rPr>
        <w:t xml:space="preserve"> 1996)</w:t>
      </w:r>
      <w:r w:rsidR="0049338A">
        <w:rPr>
          <w:rFonts w:ascii="Times New Roman" w:hAnsi="Times New Roman"/>
          <w:sz w:val="24"/>
          <w:szCs w:val="24"/>
        </w:rPr>
        <w:t xml:space="preserve"> предполагали, что </w:t>
      </w:r>
      <w:r w:rsidR="00625478">
        <w:rPr>
          <w:rFonts w:ascii="Times New Roman" w:hAnsi="Times New Roman"/>
          <w:sz w:val="24"/>
          <w:szCs w:val="24"/>
        </w:rPr>
        <w:t xml:space="preserve">репрезентация объектов в человеческом разуме (что) и в пространстве (где) напрямую </w:t>
      </w:r>
      <w:proofErr w:type="spellStart"/>
      <w:r w:rsidR="00625478">
        <w:rPr>
          <w:rFonts w:ascii="Times New Roman" w:hAnsi="Times New Roman"/>
          <w:sz w:val="24"/>
          <w:szCs w:val="24"/>
        </w:rPr>
        <w:t>картиру</w:t>
      </w:r>
      <w:r w:rsidR="0049338A">
        <w:rPr>
          <w:rFonts w:ascii="Times New Roman" w:hAnsi="Times New Roman"/>
          <w:sz w:val="24"/>
          <w:szCs w:val="24"/>
        </w:rPr>
        <w:t>е</w:t>
      </w:r>
      <w:r w:rsidR="00625478">
        <w:rPr>
          <w:rFonts w:ascii="Times New Roman" w:hAnsi="Times New Roman"/>
          <w:sz w:val="24"/>
          <w:szCs w:val="24"/>
        </w:rPr>
        <w:t>тся</w:t>
      </w:r>
      <w:proofErr w:type="spellEnd"/>
      <w:r w:rsidR="00625478">
        <w:rPr>
          <w:rFonts w:ascii="Times New Roman" w:hAnsi="Times New Roman"/>
          <w:sz w:val="24"/>
          <w:szCs w:val="24"/>
        </w:rPr>
        <w:t xml:space="preserve"> </w:t>
      </w:r>
      <w:r w:rsidR="0049338A">
        <w:rPr>
          <w:rFonts w:ascii="Times New Roman" w:hAnsi="Times New Roman"/>
          <w:sz w:val="24"/>
          <w:szCs w:val="24"/>
        </w:rPr>
        <w:t>при помощи</w:t>
      </w:r>
      <w:r w:rsidR="00625478">
        <w:rPr>
          <w:rFonts w:ascii="Times New Roman" w:hAnsi="Times New Roman"/>
          <w:sz w:val="24"/>
          <w:szCs w:val="24"/>
        </w:rPr>
        <w:t xml:space="preserve"> различия между существительными и предлогами.</w:t>
      </w:r>
    </w:p>
    <w:p w:rsidR="00625478" w:rsidRPr="00760F53" w:rsidRDefault="00625478" w:rsidP="001A6015">
      <w:pPr>
        <w:spacing w:line="360" w:lineRule="auto"/>
        <w:rPr>
          <w:rFonts w:ascii="Times New Roman" w:hAnsi="Times New Roman"/>
          <w:sz w:val="24"/>
          <w:szCs w:val="24"/>
        </w:rPr>
      </w:pPr>
      <w:r>
        <w:rPr>
          <w:rFonts w:ascii="Times New Roman" w:hAnsi="Times New Roman"/>
          <w:sz w:val="24"/>
          <w:szCs w:val="24"/>
        </w:rPr>
        <w:t xml:space="preserve">В экспериментах внимание чаще всего </w:t>
      </w:r>
      <w:proofErr w:type="spellStart"/>
      <w:r>
        <w:rPr>
          <w:rFonts w:ascii="Times New Roman" w:hAnsi="Times New Roman"/>
          <w:sz w:val="24"/>
          <w:szCs w:val="24"/>
        </w:rPr>
        <w:t>манипулируется</w:t>
      </w:r>
      <w:proofErr w:type="spellEnd"/>
      <w:r>
        <w:rPr>
          <w:rFonts w:ascii="Times New Roman" w:hAnsi="Times New Roman"/>
          <w:sz w:val="24"/>
          <w:szCs w:val="24"/>
        </w:rPr>
        <w:t xml:space="preserve"> с помощью парадигмы маркирования (</w:t>
      </w:r>
      <w:r w:rsidRPr="007D1BC8">
        <w:rPr>
          <w:rFonts w:ascii="Times New Roman" w:hAnsi="Times New Roman"/>
          <w:sz w:val="24"/>
          <w:szCs w:val="24"/>
          <w:lang w:val="en-US"/>
        </w:rPr>
        <w:t>Posner</w:t>
      </w:r>
      <w:r w:rsidRPr="00625478">
        <w:rPr>
          <w:rFonts w:ascii="Times New Roman" w:hAnsi="Times New Roman"/>
          <w:sz w:val="24"/>
          <w:szCs w:val="24"/>
        </w:rPr>
        <w:t>, 1980).</w:t>
      </w:r>
      <w:r>
        <w:rPr>
          <w:rFonts w:ascii="Times New Roman" w:hAnsi="Times New Roman"/>
          <w:sz w:val="24"/>
          <w:szCs w:val="24"/>
        </w:rPr>
        <w:t xml:space="preserve"> Маркер в этом контексте это </w:t>
      </w:r>
      <w:r w:rsidR="004E301D">
        <w:rPr>
          <w:rFonts w:ascii="Times New Roman" w:hAnsi="Times New Roman"/>
          <w:sz w:val="24"/>
          <w:szCs w:val="24"/>
        </w:rPr>
        <w:t>объект,</w:t>
      </w:r>
      <w:r>
        <w:rPr>
          <w:rFonts w:ascii="Times New Roman" w:hAnsi="Times New Roman"/>
          <w:sz w:val="24"/>
          <w:szCs w:val="24"/>
        </w:rPr>
        <w:t xml:space="preserve"> который тем или иным образом изменяет </w:t>
      </w:r>
      <w:proofErr w:type="spellStart"/>
      <w:r>
        <w:rPr>
          <w:rFonts w:ascii="Times New Roman" w:hAnsi="Times New Roman"/>
          <w:sz w:val="24"/>
          <w:szCs w:val="24"/>
        </w:rPr>
        <w:t>выделенность</w:t>
      </w:r>
      <w:proofErr w:type="spellEnd"/>
      <w:r>
        <w:rPr>
          <w:rFonts w:ascii="Times New Roman" w:hAnsi="Times New Roman"/>
          <w:sz w:val="24"/>
          <w:szCs w:val="24"/>
        </w:rPr>
        <w:t xml:space="preserve"> объекта. Это может быть независимый </w:t>
      </w:r>
      <w:proofErr w:type="gramStart"/>
      <w:r>
        <w:rPr>
          <w:rFonts w:ascii="Times New Roman" w:hAnsi="Times New Roman"/>
          <w:sz w:val="24"/>
          <w:szCs w:val="24"/>
        </w:rPr>
        <w:t>маркер</w:t>
      </w:r>
      <w:proofErr w:type="gramEnd"/>
      <w:r>
        <w:rPr>
          <w:rFonts w:ascii="Times New Roman" w:hAnsi="Times New Roman"/>
          <w:sz w:val="24"/>
          <w:szCs w:val="24"/>
        </w:rPr>
        <w:t xml:space="preserve"> указывающий на объект (стрелка) или какая-нибудь черта самого объекта </w:t>
      </w:r>
      <w:r w:rsidR="004E301D">
        <w:rPr>
          <w:rFonts w:ascii="Times New Roman" w:hAnsi="Times New Roman"/>
          <w:sz w:val="24"/>
          <w:szCs w:val="24"/>
        </w:rPr>
        <w:t>(</w:t>
      </w:r>
      <w:r>
        <w:rPr>
          <w:rFonts w:ascii="Times New Roman" w:hAnsi="Times New Roman"/>
          <w:sz w:val="24"/>
          <w:szCs w:val="24"/>
        </w:rPr>
        <w:t>размер, цвет). Маркеры могут быть экзогенными и эндогенными, а также имплицитными или эксплицитными</w:t>
      </w:r>
      <w:r w:rsidR="0049338A">
        <w:rPr>
          <w:rFonts w:ascii="Times New Roman" w:hAnsi="Times New Roman"/>
          <w:sz w:val="24"/>
          <w:szCs w:val="24"/>
        </w:rPr>
        <w:t xml:space="preserve"> -</w:t>
      </w:r>
      <w:r>
        <w:rPr>
          <w:rFonts w:ascii="Times New Roman" w:hAnsi="Times New Roman"/>
          <w:sz w:val="24"/>
          <w:szCs w:val="24"/>
        </w:rPr>
        <w:t xml:space="preserve"> их наличие может влиять на явное или скрытое </w:t>
      </w:r>
      <w:r w:rsidR="004E301D">
        <w:rPr>
          <w:rFonts w:ascii="Times New Roman" w:hAnsi="Times New Roman"/>
          <w:sz w:val="24"/>
          <w:szCs w:val="24"/>
        </w:rPr>
        <w:t xml:space="preserve">смещение фокуса внимания </w:t>
      </w:r>
      <w:r w:rsidR="004E301D" w:rsidRPr="004E301D">
        <w:rPr>
          <w:rFonts w:ascii="Times New Roman" w:hAnsi="Times New Roman"/>
          <w:sz w:val="24"/>
          <w:szCs w:val="24"/>
        </w:rPr>
        <w:t>(</w:t>
      </w:r>
      <w:r w:rsidR="004E301D" w:rsidRPr="007D1BC8">
        <w:rPr>
          <w:rFonts w:ascii="Times New Roman" w:hAnsi="Times New Roman"/>
          <w:sz w:val="24"/>
          <w:szCs w:val="24"/>
          <w:lang w:val="en-US"/>
        </w:rPr>
        <w:t>Posner</w:t>
      </w:r>
      <w:r w:rsidR="004E301D" w:rsidRPr="004E301D">
        <w:rPr>
          <w:rFonts w:ascii="Times New Roman" w:hAnsi="Times New Roman"/>
          <w:sz w:val="24"/>
          <w:szCs w:val="24"/>
        </w:rPr>
        <w:t xml:space="preserve"> </w:t>
      </w:r>
      <w:r w:rsidR="004E301D" w:rsidRPr="007D1BC8">
        <w:rPr>
          <w:rFonts w:ascii="Times New Roman" w:hAnsi="Times New Roman"/>
          <w:sz w:val="24"/>
          <w:szCs w:val="24"/>
          <w:lang w:val="en-US"/>
        </w:rPr>
        <w:t>and</w:t>
      </w:r>
      <w:r w:rsidR="004E301D" w:rsidRPr="004E301D">
        <w:rPr>
          <w:rFonts w:ascii="Times New Roman" w:hAnsi="Times New Roman"/>
          <w:sz w:val="24"/>
          <w:szCs w:val="24"/>
        </w:rPr>
        <w:t xml:space="preserve"> </w:t>
      </w:r>
      <w:proofErr w:type="spellStart"/>
      <w:r w:rsidR="004E301D" w:rsidRPr="007D1BC8">
        <w:rPr>
          <w:rFonts w:ascii="Times New Roman" w:hAnsi="Times New Roman"/>
          <w:sz w:val="24"/>
          <w:szCs w:val="24"/>
          <w:lang w:val="en-US"/>
        </w:rPr>
        <w:t>Raichle</w:t>
      </w:r>
      <w:proofErr w:type="spellEnd"/>
      <w:r w:rsidR="004E301D" w:rsidRPr="004E301D">
        <w:rPr>
          <w:rFonts w:ascii="Times New Roman" w:hAnsi="Times New Roman"/>
          <w:sz w:val="24"/>
          <w:szCs w:val="24"/>
        </w:rPr>
        <w:t xml:space="preserve"> 1994).</w:t>
      </w:r>
      <w:r w:rsidR="004E301D">
        <w:rPr>
          <w:rFonts w:ascii="Times New Roman" w:hAnsi="Times New Roman"/>
          <w:sz w:val="24"/>
          <w:szCs w:val="24"/>
        </w:rPr>
        <w:t xml:space="preserve"> Экзогенное маркирование происходит из внешней среды, в то время как эндогенное является результатом работы разума и внутренне созданных планов или намерений. Эксплицитный маркер видим и, соответственно осознается (например, стрелка, указывающая направление и </w:t>
      </w:r>
      <w:r w:rsidR="0049338A">
        <w:rPr>
          <w:rFonts w:ascii="Times New Roman" w:hAnsi="Times New Roman"/>
          <w:sz w:val="24"/>
          <w:szCs w:val="24"/>
        </w:rPr>
        <w:t>предъявляемая</w:t>
      </w:r>
      <w:r w:rsidR="004E301D">
        <w:rPr>
          <w:rFonts w:ascii="Times New Roman" w:hAnsi="Times New Roman"/>
          <w:sz w:val="24"/>
          <w:szCs w:val="24"/>
        </w:rPr>
        <w:t xml:space="preserve"> достаточное время). Имплицитный маркер в свою очередь манипулирует вниманием </w:t>
      </w:r>
      <w:r w:rsidR="0049338A">
        <w:rPr>
          <w:rFonts w:ascii="Times New Roman" w:hAnsi="Times New Roman"/>
          <w:sz w:val="24"/>
          <w:szCs w:val="24"/>
        </w:rPr>
        <w:t>не так явно</w:t>
      </w:r>
      <w:r w:rsidR="004E301D">
        <w:rPr>
          <w:rFonts w:ascii="Times New Roman" w:hAnsi="Times New Roman"/>
          <w:sz w:val="24"/>
          <w:szCs w:val="24"/>
        </w:rPr>
        <w:t xml:space="preserve"> и предъявляется на </w:t>
      </w:r>
      <w:r w:rsidR="0049338A">
        <w:rPr>
          <w:rFonts w:ascii="Times New Roman" w:hAnsi="Times New Roman"/>
          <w:sz w:val="24"/>
          <w:szCs w:val="24"/>
        </w:rPr>
        <w:t xml:space="preserve">период </w:t>
      </w:r>
      <w:r w:rsidR="004E301D">
        <w:rPr>
          <w:rFonts w:ascii="Times New Roman" w:hAnsi="Times New Roman"/>
          <w:sz w:val="24"/>
          <w:szCs w:val="24"/>
        </w:rPr>
        <w:t>времени, недостаточн</w:t>
      </w:r>
      <w:r w:rsidR="0049338A">
        <w:rPr>
          <w:rFonts w:ascii="Times New Roman" w:hAnsi="Times New Roman"/>
          <w:sz w:val="24"/>
          <w:szCs w:val="24"/>
        </w:rPr>
        <w:t>ый</w:t>
      </w:r>
      <w:r w:rsidR="004E301D">
        <w:rPr>
          <w:rFonts w:ascii="Times New Roman" w:hAnsi="Times New Roman"/>
          <w:sz w:val="24"/>
          <w:szCs w:val="24"/>
        </w:rPr>
        <w:t xml:space="preserve"> для осознанного восприятия</w:t>
      </w:r>
      <w:r w:rsidR="0049338A">
        <w:rPr>
          <w:rFonts w:ascii="Times New Roman" w:hAnsi="Times New Roman"/>
          <w:sz w:val="24"/>
          <w:szCs w:val="24"/>
        </w:rPr>
        <w:t xml:space="preserve"> маркера</w:t>
      </w:r>
      <w:r w:rsidR="004E301D">
        <w:rPr>
          <w:rFonts w:ascii="Times New Roman" w:hAnsi="Times New Roman"/>
          <w:sz w:val="24"/>
          <w:szCs w:val="24"/>
        </w:rPr>
        <w:t xml:space="preserve"> (</w:t>
      </w:r>
      <w:proofErr w:type="gramStart"/>
      <w:r w:rsidR="004E301D">
        <w:rPr>
          <w:rFonts w:ascii="Times New Roman" w:hAnsi="Times New Roman"/>
          <w:sz w:val="24"/>
          <w:szCs w:val="24"/>
        </w:rPr>
        <w:t>например</w:t>
      </w:r>
      <w:proofErr w:type="gramEnd"/>
      <w:r w:rsidR="004E301D">
        <w:rPr>
          <w:rFonts w:ascii="Times New Roman" w:hAnsi="Times New Roman"/>
          <w:sz w:val="24"/>
          <w:szCs w:val="24"/>
        </w:rPr>
        <w:t xml:space="preserve"> 50мс). Имплицитный маркер обычно не воспринимается сознательно, но его предъявление успешно привлекает внимание и направляет фокус внимания и взгляд (в случае явного смещения) в </w:t>
      </w:r>
      <w:r w:rsidR="0049338A">
        <w:rPr>
          <w:rFonts w:ascii="Times New Roman" w:hAnsi="Times New Roman"/>
          <w:sz w:val="24"/>
          <w:szCs w:val="24"/>
        </w:rPr>
        <w:t>зону маркирования</w:t>
      </w:r>
      <w:r w:rsidR="004E301D">
        <w:rPr>
          <w:rFonts w:ascii="Times New Roman" w:hAnsi="Times New Roman"/>
          <w:sz w:val="24"/>
          <w:szCs w:val="24"/>
        </w:rPr>
        <w:t xml:space="preserve">. Важно </w:t>
      </w:r>
      <w:r w:rsidR="00760F53">
        <w:rPr>
          <w:rFonts w:ascii="Times New Roman" w:hAnsi="Times New Roman"/>
          <w:sz w:val="24"/>
          <w:szCs w:val="24"/>
        </w:rPr>
        <w:t>понимать,</w:t>
      </w:r>
      <w:r w:rsidR="004E301D">
        <w:rPr>
          <w:rFonts w:ascii="Times New Roman" w:hAnsi="Times New Roman"/>
          <w:sz w:val="24"/>
          <w:szCs w:val="24"/>
        </w:rPr>
        <w:t xml:space="preserve"> что смещение взгляда не является обязательным при смещении фокуса внимания, однако взгляд обычно следует в точку нахождения внимания </w:t>
      </w:r>
      <w:r w:rsidR="004E301D" w:rsidRPr="004E301D">
        <w:rPr>
          <w:rFonts w:ascii="Times New Roman" w:hAnsi="Times New Roman"/>
          <w:sz w:val="24"/>
          <w:szCs w:val="24"/>
        </w:rPr>
        <w:t>(</w:t>
      </w:r>
      <w:r w:rsidR="004E301D" w:rsidRPr="007D1BC8">
        <w:rPr>
          <w:rFonts w:ascii="Times New Roman" w:hAnsi="Times New Roman"/>
          <w:sz w:val="24"/>
          <w:szCs w:val="24"/>
          <w:lang w:val="en-US"/>
        </w:rPr>
        <w:t>Fischer</w:t>
      </w:r>
      <w:r w:rsidR="004E301D" w:rsidRPr="004E301D">
        <w:rPr>
          <w:rFonts w:ascii="Times New Roman" w:hAnsi="Times New Roman"/>
          <w:sz w:val="24"/>
          <w:szCs w:val="24"/>
        </w:rPr>
        <w:t xml:space="preserve"> 1998).</w:t>
      </w:r>
      <w:r w:rsidR="004E301D">
        <w:rPr>
          <w:rFonts w:ascii="Times New Roman" w:hAnsi="Times New Roman"/>
          <w:sz w:val="24"/>
          <w:szCs w:val="24"/>
        </w:rPr>
        <w:t xml:space="preserve"> </w:t>
      </w:r>
      <w:r w:rsidR="00760F53">
        <w:rPr>
          <w:rFonts w:ascii="Times New Roman" w:hAnsi="Times New Roman"/>
          <w:sz w:val="24"/>
          <w:szCs w:val="24"/>
        </w:rPr>
        <w:t xml:space="preserve">Эта особенность лежит в основе разницы между явным и скрытым смещением внимания. Явное смещение внимания происходит, когда глаза смещаются в сторону фокуса внимания. Скрытое смещение внимания подразумевает фокусирование внимания на объекте, находящемся вне визуального фокуса, что ведет к разделению фокуса внимания и взгляда </w:t>
      </w:r>
      <w:r w:rsidR="00760F53" w:rsidRPr="00760F53">
        <w:rPr>
          <w:rFonts w:ascii="Times New Roman" w:hAnsi="Times New Roman"/>
          <w:sz w:val="24"/>
          <w:szCs w:val="24"/>
        </w:rPr>
        <w:t>(</w:t>
      </w:r>
      <w:r w:rsidR="00760F53" w:rsidRPr="007D1BC8">
        <w:rPr>
          <w:rFonts w:ascii="Times New Roman" w:hAnsi="Times New Roman"/>
          <w:sz w:val="24"/>
          <w:szCs w:val="24"/>
          <w:lang w:val="en-US"/>
        </w:rPr>
        <w:t>Posner</w:t>
      </w:r>
      <w:r w:rsidR="00760F53" w:rsidRPr="00760F53">
        <w:rPr>
          <w:rFonts w:ascii="Times New Roman" w:hAnsi="Times New Roman"/>
          <w:sz w:val="24"/>
          <w:szCs w:val="24"/>
        </w:rPr>
        <w:t xml:space="preserve"> 1980).</w:t>
      </w:r>
    </w:p>
    <w:p w:rsidR="0049338A" w:rsidRDefault="00586527" w:rsidP="001A6015">
      <w:pPr>
        <w:spacing w:line="360" w:lineRule="auto"/>
        <w:rPr>
          <w:rFonts w:ascii="Times New Roman" w:hAnsi="Times New Roman"/>
          <w:sz w:val="24"/>
          <w:szCs w:val="24"/>
        </w:rPr>
      </w:pPr>
      <w:r>
        <w:rPr>
          <w:rFonts w:ascii="Times New Roman" w:eastAsia="ヒラギノ角ゴ Pro W3" w:hAnsi="Times New Roman"/>
          <w:color w:val="000000"/>
          <w:sz w:val="24"/>
          <w:szCs w:val="24"/>
        </w:rPr>
        <w:lastRenderedPageBreak/>
        <w:t xml:space="preserve">Одним из аспектов внимания, который часто рассматривают в психолингвистике это насколько внимание избирательно </w:t>
      </w:r>
      <w:r w:rsidRPr="00586527">
        <w:rPr>
          <w:rFonts w:ascii="Times New Roman" w:hAnsi="Times New Roman"/>
          <w:sz w:val="24"/>
          <w:szCs w:val="24"/>
        </w:rPr>
        <w:t>(</w:t>
      </w:r>
      <w:proofErr w:type="spellStart"/>
      <w:r w:rsidRPr="007D1BC8">
        <w:rPr>
          <w:rFonts w:ascii="Times New Roman" w:hAnsi="Times New Roman"/>
          <w:sz w:val="24"/>
          <w:szCs w:val="24"/>
          <w:lang w:val="en-US"/>
        </w:rPr>
        <w:t>Langacker</w:t>
      </w:r>
      <w:proofErr w:type="spellEnd"/>
      <w:r w:rsidRPr="00586527">
        <w:rPr>
          <w:rFonts w:ascii="Times New Roman" w:hAnsi="Times New Roman"/>
          <w:sz w:val="24"/>
          <w:szCs w:val="24"/>
        </w:rPr>
        <w:t xml:space="preserve">, 2015; </w:t>
      </w:r>
      <w:r w:rsidRPr="007D1BC8">
        <w:rPr>
          <w:rFonts w:ascii="Times New Roman" w:hAnsi="Times New Roman"/>
          <w:sz w:val="24"/>
          <w:szCs w:val="24"/>
          <w:lang w:val="en-US"/>
        </w:rPr>
        <w:t>Bock</w:t>
      </w:r>
      <w:r w:rsidRPr="00586527">
        <w:rPr>
          <w:rFonts w:ascii="Times New Roman" w:hAnsi="Times New Roman"/>
          <w:sz w:val="24"/>
          <w:szCs w:val="24"/>
        </w:rPr>
        <w:t xml:space="preserve"> </w:t>
      </w:r>
      <w:r w:rsidRPr="007D1BC8">
        <w:rPr>
          <w:rFonts w:ascii="Times New Roman" w:hAnsi="Times New Roman"/>
          <w:sz w:val="24"/>
          <w:szCs w:val="24"/>
          <w:lang w:val="en-US"/>
        </w:rPr>
        <w:t>and</w:t>
      </w:r>
      <w:r w:rsidRPr="00586527">
        <w:rPr>
          <w:rFonts w:ascii="Times New Roman" w:hAnsi="Times New Roman"/>
          <w:sz w:val="24"/>
          <w:szCs w:val="24"/>
        </w:rPr>
        <w:t xml:space="preserve"> </w:t>
      </w:r>
      <w:r w:rsidRPr="007D1BC8">
        <w:rPr>
          <w:rFonts w:ascii="Times New Roman" w:hAnsi="Times New Roman"/>
          <w:sz w:val="24"/>
          <w:szCs w:val="24"/>
          <w:lang w:val="en-US"/>
        </w:rPr>
        <w:t>Ferreira</w:t>
      </w:r>
      <w:r w:rsidRPr="00586527">
        <w:rPr>
          <w:rFonts w:ascii="Times New Roman" w:hAnsi="Times New Roman"/>
          <w:sz w:val="24"/>
          <w:szCs w:val="24"/>
        </w:rPr>
        <w:t xml:space="preserve"> 2014).</w:t>
      </w:r>
      <w:r>
        <w:rPr>
          <w:rFonts w:ascii="Times New Roman" w:hAnsi="Times New Roman"/>
          <w:sz w:val="24"/>
          <w:szCs w:val="24"/>
        </w:rPr>
        <w:t xml:space="preserve"> Мир вокруг нас предоставляет огромный объем информации, доступн</w:t>
      </w:r>
      <w:r w:rsidR="0049338A">
        <w:rPr>
          <w:rFonts w:ascii="Times New Roman" w:hAnsi="Times New Roman"/>
          <w:sz w:val="24"/>
          <w:szCs w:val="24"/>
        </w:rPr>
        <w:t>ый</w:t>
      </w:r>
      <w:r>
        <w:rPr>
          <w:rFonts w:ascii="Times New Roman" w:hAnsi="Times New Roman"/>
          <w:sz w:val="24"/>
          <w:szCs w:val="24"/>
        </w:rPr>
        <w:t xml:space="preserve"> для обработки в любой момент. Внимание управляет выбором информации, которая в данный момент наиболее важна для </w:t>
      </w:r>
      <w:r w:rsidR="0049338A">
        <w:rPr>
          <w:rFonts w:ascii="Times New Roman" w:hAnsi="Times New Roman"/>
          <w:sz w:val="24"/>
          <w:szCs w:val="24"/>
        </w:rPr>
        <w:t xml:space="preserve">реализации </w:t>
      </w:r>
      <w:r>
        <w:rPr>
          <w:rFonts w:ascii="Times New Roman" w:hAnsi="Times New Roman"/>
          <w:sz w:val="24"/>
          <w:szCs w:val="24"/>
        </w:rPr>
        <w:t xml:space="preserve">поставленной задачи </w:t>
      </w:r>
      <w:r w:rsidRPr="00586527">
        <w:rPr>
          <w:rFonts w:ascii="Times New Roman" w:hAnsi="Times New Roman"/>
          <w:sz w:val="24"/>
          <w:szCs w:val="24"/>
        </w:rPr>
        <w:t>(</w:t>
      </w:r>
      <w:r>
        <w:rPr>
          <w:rFonts w:ascii="Times New Roman" w:hAnsi="Times New Roman"/>
          <w:sz w:val="24"/>
          <w:szCs w:val="24"/>
        </w:rPr>
        <w:t>например,</w:t>
      </w:r>
      <w:r w:rsidRPr="00586527">
        <w:rPr>
          <w:rFonts w:ascii="Times New Roman" w:hAnsi="Times New Roman"/>
          <w:sz w:val="24"/>
          <w:szCs w:val="24"/>
        </w:rPr>
        <w:t xml:space="preserve"> </w:t>
      </w:r>
      <w:r w:rsidRPr="007D1BC8">
        <w:rPr>
          <w:rFonts w:ascii="Times New Roman" w:hAnsi="Times New Roman"/>
          <w:sz w:val="24"/>
          <w:szCs w:val="24"/>
          <w:lang w:val="en-US"/>
        </w:rPr>
        <w:t>Chun</w:t>
      </w:r>
      <w:r w:rsidRPr="00586527">
        <w:rPr>
          <w:rFonts w:ascii="Times New Roman" w:hAnsi="Times New Roman"/>
          <w:sz w:val="24"/>
          <w:szCs w:val="24"/>
        </w:rPr>
        <w:t xml:space="preserve"> </w:t>
      </w:r>
      <w:r w:rsidRPr="007D1BC8">
        <w:rPr>
          <w:rFonts w:ascii="Times New Roman" w:hAnsi="Times New Roman"/>
          <w:sz w:val="24"/>
          <w:szCs w:val="24"/>
          <w:lang w:val="en-US"/>
        </w:rPr>
        <w:t>and</w:t>
      </w:r>
      <w:r w:rsidRPr="00586527">
        <w:rPr>
          <w:rFonts w:ascii="Times New Roman" w:hAnsi="Times New Roman"/>
          <w:sz w:val="24"/>
          <w:szCs w:val="24"/>
        </w:rPr>
        <w:t xml:space="preserve"> </w:t>
      </w:r>
      <w:r w:rsidRPr="007D1BC8">
        <w:rPr>
          <w:rFonts w:ascii="Times New Roman" w:hAnsi="Times New Roman"/>
          <w:sz w:val="24"/>
          <w:szCs w:val="24"/>
          <w:lang w:val="en-US"/>
        </w:rPr>
        <w:t>Wolfe</w:t>
      </w:r>
      <w:r w:rsidRPr="00586527">
        <w:rPr>
          <w:rFonts w:ascii="Times New Roman" w:hAnsi="Times New Roman"/>
          <w:sz w:val="24"/>
          <w:szCs w:val="24"/>
        </w:rPr>
        <w:t xml:space="preserve"> 2001).</w:t>
      </w:r>
      <w:r w:rsidR="0049338A">
        <w:rPr>
          <w:rFonts w:ascii="Times New Roman" w:hAnsi="Times New Roman"/>
          <w:sz w:val="24"/>
          <w:szCs w:val="24"/>
        </w:rPr>
        <w:t xml:space="preserve"> </w:t>
      </w:r>
      <w:r>
        <w:rPr>
          <w:rFonts w:ascii="Times New Roman" w:hAnsi="Times New Roman"/>
          <w:sz w:val="24"/>
          <w:szCs w:val="24"/>
        </w:rPr>
        <w:t>Данная избирательность или «</w:t>
      </w:r>
      <w:r w:rsidR="00ED5E98">
        <w:rPr>
          <w:rFonts w:ascii="Times New Roman" w:hAnsi="Times New Roman"/>
          <w:sz w:val="24"/>
          <w:szCs w:val="24"/>
        </w:rPr>
        <w:t>фильтрация</w:t>
      </w:r>
      <w:r>
        <w:rPr>
          <w:rFonts w:ascii="Times New Roman" w:hAnsi="Times New Roman"/>
          <w:sz w:val="24"/>
          <w:szCs w:val="24"/>
        </w:rPr>
        <w:t xml:space="preserve">» информации является центральной </w:t>
      </w:r>
      <w:r w:rsidR="0049338A">
        <w:rPr>
          <w:rFonts w:ascii="Times New Roman" w:hAnsi="Times New Roman"/>
          <w:sz w:val="24"/>
          <w:szCs w:val="24"/>
        </w:rPr>
        <w:t>во</w:t>
      </w:r>
      <w:r>
        <w:rPr>
          <w:rFonts w:ascii="Times New Roman" w:hAnsi="Times New Roman"/>
          <w:sz w:val="24"/>
          <w:szCs w:val="24"/>
        </w:rPr>
        <w:t xml:space="preserve"> многих определени</w:t>
      </w:r>
      <w:r w:rsidR="0049338A">
        <w:rPr>
          <w:rFonts w:ascii="Times New Roman" w:hAnsi="Times New Roman"/>
          <w:sz w:val="24"/>
          <w:szCs w:val="24"/>
        </w:rPr>
        <w:t>ях термина</w:t>
      </w:r>
      <w:r>
        <w:rPr>
          <w:rFonts w:ascii="Times New Roman" w:hAnsi="Times New Roman"/>
          <w:sz w:val="24"/>
          <w:szCs w:val="24"/>
        </w:rPr>
        <w:t xml:space="preserve"> </w:t>
      </w:r>
      <w:r w:rsidR="0049338A">
        <w:rPr>
          <w:rFonts w:ascii="Times New Roman" w:hAnsi="Times New Roman"/>
          <w:sz w:val="24"/>
          <w:szCs w:val="24"/>
        </w:rPr>
        <w:t>«внимание»</w:t>
      </w:r>
      <w:r>
        <w:rPr>
          <w:rFonts w:ascii="Times New Roman" w:hAnsi="Times New Roman"/>
          <w:sz w:val="24"/>
          <w:szCs w:val="24"/>
        </w:rPr>
        <w:t xml:space="preserve">. По </w:t>
      </w:r>
      <w:proofErr w:type="spellStart"/>
      <w:r w:rsidRPr="007D1BC8">
        <w:rPr>
          <w:rFonts w:ascii="Times New Roman" w:hAnsi="Times New Roman"/>
          <w:sz w:val="24"/>
          <w:szCs w:val="24"/>
          <w:lang w:val="en-US"/>
        </w:rPr>
        <w:t>Corbetta</w:t>
      </w:r>
      <w:proofErr w:type="spellEnd"/>
      <w:r w:rsidRPr="00586527">
        <w:rPr>
          <w:rFonts w:ascii="Times New Roman" w:hAnsi="Times New Roman"/>
          <w:sz w:val="24"/>
          <w:szCs w:val="24"/>
        </w:rPr>
        <w:t xml:space="preserve"> (1998: 831)</w:t>
      </w:r>
      <w:r>
        <w:rPr>
          <w:rFonts w:ascii="Times New Roman" w:hAnsi="Times New Roman"/>
          <w:sz w:val="24"/>
          <w:szCs w:val="24"/>
        </w:rPr>
        <w:t xml:space="preserve">: </w:t>
      </w:r>
      <w:r>
        <w:rPr>
          <w:rFonts w:ascii="Times New Roman" w:hAnsi="Times New Roman"/>
          <w:i/>
          <w:sz w:val="24"/>
          <w:szCs w:val="24"/>
        </w:rPr>
        <w:t xml:space="preserve">«Внимание определяет ментальную способность выбирать стимулы, реакции, воспоминания или мысли, которые в конкретной ситуации </w:t>
      </w:r>
      <w:proofErr w:type="spellStart"/>
      <w:r>
        <w:rPr>
          <w:rFonts w:ascii="Times New Roman" w:hAnsi="Times New Roman"/>
          <w:i/>
          <w:sz w:val="24"/>
          <w:szCs w:val="24"/>
        </w:rPr>
        <w:t>поведенчески</w:t>
      </w:r>
      <w:proofErr w:type="spellEnd"/>
      <w:r>
        <w:rPr>
          <w:rFonts w:ascii="Times New Roman" w:hAnsi="Times New Roman"/>
          <w:i/>
          <w:sz w:val="24"/>
          <w:szCs w:val="24"/>
        </w:rPr>
        <w:t xml:space="preserve"> верны среди множества </w:t>
      </w:r>
      <w:proofErr w:type="spellStart"/>
      <w:r>
        <w:rPr>
          <w:rFonts w:ascii="Times New Roman" w:hAnsi="Times New Roman"/>
          <w:i/>
          <w:sz w:val="24"/>
          <w:szCs w:val="24"/>
        </w:rPr>
        <w:t>поведенчески</w:t>
      </w:r>
      <w:proofErr w:type="spellEnd"/>
      <w:r>
        <w:rPr>
          <w:rFonts w:ascii="Times New Roman" w:hAnsi="Times New Roman"/>
          <w:i/>
          <w:sz w:val="24"/>
          <w:szCs w:val="24"/>
        </w:rPr>
        <w:t xml:space="preserve"> неверных». </w:t>
      </w:r>
      <w:r>
        <w:rPr>
          <w:rFonts w:ascii="Times New Roman" w:hAnsi="Times New Roman"/>
          <w:sz w:val="24"/>
          <w:szCs w:val="24"/>
        </w:rPr>
        <w:t xml:space="preserve">Выбор между различными стимулами ведет к выбору между различными соперничающими реакциями </w:t>
      </w:r>
      <w:r w:rsidRPr="00586527">
        <w:rPr>
          <w:rFonts w:ascii="Times New Roman" w:hAnsi="Times New Roman"/>
          <w:sz w:val="24"/>
          <w:szCs w:val="24"/>
        </w:rPr>
        <w:t>(</w:t>
      </w:r>
      <w:r w:rsidRPr="007D1BC8">
        <w:rPr>
          <w:rFonts w:ascii="Times New Roman" w:hAnsi="Times New Roman"/>
          <w:sz w:val="24"/>
          <w:szCs w:val="24"/>
          <w:lang w:val="en-US"/>
        </w:rPr>
        <w:t>Fan</w:t>
      </w:r>
      <w:r w:rsidRPr="00586527">
        <w:rPr>
          <w:rFonts w:ascii="Times New Roman" w:hAnsi="Times New Roman"/>
          <w:sz w:val="24"/>
          <w:szCs w:val="24"/>
        </w:rPr>
        <w:t xml:space="preserve"> </w:t>
      </w:r>
      <w:r w:rsidRPr="007D1BC8">
        <w:rPr>
          <w:rFonts w:ascii="Times New Roman" w:hAnsi="Times New Roman"/>
          <w:sz w:val="24"/>
          <w:szCs w:val="24"/>
          <w:lang w:val="en-US"/>
        </w:rPr>
        <w:t>et</w:t>
      </w:r>
      <w:r w:rsidRPr="00586527">
        <w:rPr>
          <w:rFonts w:ascii="Times New Roman" w:hAnsi="Times New Roman"/>
          <w:sz w:val="24"/>
          <w:szCs w:val="24"/>
        </w:rPr>
        <w:t xml:space="preserve"> </w:t>
      </w:r>
      <w:r w:rsidRPr="007D1BC8">
        <w:rPr>
          <w:rFonts w:ascii="Times New Roman" w:hAnsi="Times New Roman"/>
          <w:sz w:val="24"/>
          <w:szCs w:val="24"/>
          <w:lang w:val="en-US"/>
        </w:rPr>
        <w:t>al</w:t>
      </w:r>
      <w:r w:rsidRPr="00586527">
        <w:rPr>
          <w:rFonts w:ascii="Times New Roman" w:hAnsi="Times New Roman"/>
          <w:sz w:val="24"/>
          <w:szCs w:val="24"/>
        </w:rPr>
        <w:t>. 2002).</w:t>
      </w:r>
      <w:r>
        <w:rPr>
          <w:rFonts w:ascii="Times New Roman" w:hAnsi="Times New Roman"/>
          <w:sz w:val="24"/>
          <w:szCs w:val="24"/>
        </w:rPr>
        <w:t xml:space="preserve"> И лингвистическое поведение в данном случае не является исключением. </w:t>
      </w:r>
      <w:proofErr w:type="gramStart"/>
      <w:r w:rsidR="004430C9">
        <w:rPr>
          <w:rFonts w:ascii="Times New Roman" w:hAnsi="Times New Roman"/>
          <w:sz w:val="24"/>
          <w:szCs w:val="24"/>
        </w:rPr>
        <w:t>Говорящему</w:t>
      </w:r>
      <w:proofErr w:type="gramEnd"/>
      <w:r w:rsidR="004430C9">
        <w:rPr>
          <w:rFonts w:ascii="Times New Roman" w:hAnsi="Times New Roman"/>
          <w:sz w:val="24"/>
          <w:szCs w:val="24"/>
        </w:rPr>
        <w:t xml:space="preserve"> </w:t>
      </w:r>
      <w:r>
        <w:rPr>
          <w:rFonts w:ascii="Times New Roman" w:hAnsi="Times New Roman"/>
          <w:sz w:val="24"/>
          <w:szCs w:val="24"/>
        </w:rPr>
        <w:t xml:space="preserve">приходится выбирать </w:t>
      </w:r>
      <w:r w:rsidR="00ED5E98">
        <w:rPr>
          <w:rFonts w:ascii="Times New Roman" w:hAnsi="Times New Roman"/>
          <w:sz w:val="24"/>
          <w:szCs w:val="24"/>
        </w:rPr>
        <w:t>между различными именами</w:t>
      </w:r>
      <w:r>
        <w:rPr>
          <w:rFonts w:ascii="Times New Roman" w:hAnsi="Times New Roman"/>
          <w:sz w:val="24"/>
          <w:szCs w:val="24"/>
        </w:rPr>
        <w:t xml:space="preserve"> с целью обращения к одной и той же единице и соответственно выбирать среди множества возможных подходящи</w:t>
      </w:r>
      <w:r w:rsidR="0049338A">
        <w:rPr>
          <w:rFonts w:ascii="Times New Roman" w:hAnsi="Times New Roman"/>
          <w:sz w:val="24"/>
          <w:szCs w:val="24"/>
        </w:rPr>
        <w:t>х синтаксических структур</w:t>
      </w:r>
      <w:r>
        <w:rPr>
          <w:rFonts w:ascii="Times New Roman" w:hAnsi="Times New Roman"/>
          <w:sz w:val="24"/>
          <w:szCs w:val="24"/>
        </w:rPr>
        <w:t xml:space="preserve"> при описании одного и того же события.</w:t>
      </w:r>
    </w:p>
    <w:p w:rsidR="004430C9" w:rsidRPr="0049338A" w:rsidRDefault="004430C9" w:rsidP="001A6015">
      <w:pPr>
        <w:spacing w:line="360" w:lineRule="auto"/>
        <w:rPr>
          <w:rFonts w:ascii="Times New Roman" w:hAnsi="Times New Roman"/>
          <w:sz w:val="24"/>
          <w:szCs w:val="24"/>
        </w:rPr>
      </w:pPr>
      <w:proofErr w:type="spellStart"/>
      <w:r>
        <w:rPr>
          <w:rFonts w:ascii="Times New Roman" w:eastAsia="ヒラギノ角ゴ Pro W3" w:hAnsi="Times New Roman"/>
          <w:b/>
          <w:color w:val="000000"/>
          <w:sz w:val="24"/>
          <w:szCs w:val="24"/>
        </w:rPr>
        <w:t>Референтный</w:t>
      </w:r>
      <w:proofErr w:type="spellEnd"/>
      <w:r>
        <w:rPr>
          <w:rFonts w:ascii="Times New Roman" w:eastAsia="ヒラギノ角ゴ Pro W3" w:hAnsi="Times New Roman"/>
          <w:b/>
          <w:color w:val="000000"/>
          <w:sz w:val="24"/>
          <w:szCs w:val="24"/>
        </w:rPr>
        <w:t xml:space="preserve"> </w:t>
      </w:r>
      <w:proofErr w:type="spellStart"/>
      <w:r>
        <w:rPr>
          <w:rFonts w:ascii="Times New Roman" w:eastAsia="ヒラギノ角ゴ Pro W3" w:hAnsi="Times New Roman"/>
          <w:b/>
          <w:color w:val="000000"/>
          <w:sz w:val="24"/>
          <w:szCs w:val="24"/>
        </w:rPr>
        <w:t>прайминг</w:t>
      </w:r>
      <w:proofErr w:type="spellEnd"/>
      <w:r>
        <w:rPr>
          <w:rFonts w:ascii="Times New Roman" w:eastAsia="ヒラギノ角ゴ Pro W3" w:hAnsi="Times New Roman"/>
          <w:b/>
          <w:color w:val="000000"/>
          <w:sz w:val="24"/>
          <w:szCs w:val="24"/>
        </w:rPr>
        <w:t>.</w:t>
      </w:r>
    </w:p>
    <w:p w:rsidR="004430C9" w:rsidRDefault="004430C9" w:rsidP="001A6015">
      <w:pPr>
        <w:spacing w:line="360" w:lineRule="auto"/>
        <w:rPr>
          <w:rFonts w:ascii="Times New Roman" w:eastAsia="ヒラギノ角ゴ Pro W3" w:hAnsi="Times New Roman"/>
          <w:color w:val="000000"/>
          <w:sz w:val="24"/>
          <w:szCs w:val="24"/>
        </w:rPr>
      </w:pPr>
      <w:r>
        <w:rPr>
          <w:rFonts w:ascii="Times New Roman" w:eastAsia="ヒラギノ角ゴ Pro W3" w:hAnsi="Times New Roman"/>
          <w:color w:val="000000"/>
          <w:sz w:val="24"/>
          <w:szCs w:val="24"/>
        </w:rPr>
        <w:t xml:space="preserve">Многие ранние психолингвистические исследования роли внимания при порождении речи использовали различные варианты парадигмы </w:t>
      </w:r>
      <w:proofErr w:type="spellStart"/>
      <w:r>
        <w:rPr>
          <w:rFonts w:ascii="Times New Roman" w:eastAsia="ヒラギノ角ゴ Pro W3" w:hAnsi="Times New Roman"/>
          <w:color w:val="000000"/>
          <w:sz w:val="24"/>
          <w:szCs w:val="24"/>
        </w:rPr>
        <w:t>референтного</w:t>
      </w:r>
      <w:proofErr w:type="spellEnd"/>
      <w:r>
        <w:rPr>
          <w:rFonts w:ascii="Times New Roman" w:eastAsia="ヒラギノ角ゴ Pro W3" w:hAnsi="Times New Roman"/>
          <w:color w:val="000000"/>
          <w:sz w:val="24"/>
          <w:szCs w:val="24"/>
        </w:rPr>
        <w:t xml:space="preserve"> </w:t>
      </w:r>
      <w:proofErr w:type="spellStart"/>
      <w:r>
        <w:rPr>
          <w:rFonts w:ascii="Times New Roman" w:eastAsia="ヒラギノ角ゴ Pro W3" w:hAnsi="Times New Roman"/>
          <w:color w:val="000000"/>
          <w:sz w:val="24"/>
          <w:szCs w:val="24"/>
        </w:rPr>
        <w:t>прайминга</w:t>
      </w:r>
      <w:proofErr w:type="spellEnd"/>
      <w:r>
        <w:rPr>
          <w:rFonts w:ascii="Times New Roman" w:eastAsia="ヒラギノ角ゴ Pro W3" w:hAnsi="Times New Roman"/>
          <w:color w:val="000000"/>
          <w:sz w:val="24"/>
          <w:szCs w:val="24"/>
        </w:rPr>
        <w:t>. В типичном эксперименте участнику до стимула предъявлялся один из видимых референтов</w:t>
      </w:r>
      <w:r w:rsidR="0049338A">
        <w:rPr>
          <w:rFonts w:ascii="Times New Roman" w:eastAsia="ヒラギノ角ゴ Pro W3" w:hAnsi="Times New Roman"/>
          <w:color w:val="000000"/>
          <w:sz w:val="24"/>
          <w:szCs w:val="24"/>
        </w:rPr>
        <w:t xml:space="preserve"> </w:t>
      </w:r>
      <w:r>
        <w:rPr>
          <w:rFonts w:ascii="Times New Roman" w:eastAsia="ヒラギノ角ゴ Pro W3" w:hAnsi="Times New Roman"/>
          <w:color w:val="000000"/>
          <w:sz w:val="24"/>
          <w:szCs w:val="24"/>
        </w:rPr>
        <w:t>на короткий промежуток времени. Задачи делились на подтверждение предложения и на описание стимула предложением. В обоих случаях предполагалось, что информация о референте, полученная во время превью увеличит вероятность использования его имени в порождаемых предложениях. Во многих случаях превью референта вело к выбору его для начальной точки предложения, описывающего стимульное событие. Так же, в экспериментах на подтверждение предложения</w:t>
      </w:r>
      <w:r w:rsidR="00B24377">
        <w:rPr>
          <w:rFonts w:ascii="Times New Roman" w:eastAsia="ヒラギノ角ゴ Pro W3" w:hAnsi="Times New Roman"/>
          <w:color w:val="000000"/>
          <w:sz w:val="24"/>
          <w:szCs w:val="24"/>
        </w:rPr>
        <w:t xml:space="preserve">, участник </w:t>
      </w:r>
      <w:proofErr w:type="gramStart"/>
      <w:r w:rsidR="008A5C27">
        <w:rPr>
          <w:rFonts w:ascii="Times New Roman" w:eastAsia="ヒラギノ角ゴ Pro W3" w:hAnsi="Times New Roman"/>
          <w:color w:val="000000"/>
          <w:sz w:val="24"/>
          <w:szCs w:val="24"/>
          <w:lang w:val="en-US"/>
        </w:rPr>
        <w:t>c</w:t>
      </w:r>
      <w:proofErr w:type="gramEnd"/>
      <w:r w:rsidR="00B24377">
        <w:rPr>
          <w:rFonts w:ascii="Times New Roman" w:eastAsia="ヒラギノ角ゴ Pro W3" w:hAnsi="Times New Roman"/>
          <w:color w:val="000000"/>
          <w:sz w:val="24"/>
          <w:szCs w:val="24"/>
        </w:rPr>
        <w:t xml:space="preserve">может быстрее подтвердить предложение в случае если данное предложение начинается с </w:t>
      </w:r>
      <w:proofErr w:type="spellStart"/>
      <w:r w:rsidR="00B24377">
        <w:rPr>
          <w:rFonts w:ascii="Times New Roman" w:eastAsia="ヒラギノ角ゴ Pro W3" w:hAnsi="Times New Roman"/>
          <w:color w:val="000000"/>
          <w:sz w:val="24"/>
          <w:szCs w:val="24"/>
        </w:rPr>
        <w:t>праймированного</w:t>
      </w:r>
      <w:proofErr w:type="spellEnd"/>
      <w:r w:rsidR="00B24377">
        <w:rPr>
          <w:rFonts w:ascii="Times New Roman" w:eastAsia="ヒラギノ角ゴ Pro W3" w:hAnsi="Times New Roman"/>
          <w:color w:val="000000"/>
          <w:sz w:val="24"/>
          <w:szCs w:val="24"/>
        </w:rPr>
        <w:t xml:space="preserve"> референта или </w:t>
      </w:r>
      <w:r w:rsidR="008A5C27">
        <w:rPr>
          <w:rFonts w:ascii="Times New Roman" w:eastAsia="ヒラギノ角ゴ Pro W3" w:hAnsi="Times New Roman"/>
          <w:color w:val="000000"/>
          <w:sz w:val="24"/>
          <w:szCs w:val="24"/>
        </w:rPr>
        <w:t>находится в позиции</w:t>
      </w:r>
      <w:r w:rsidR="00B24377">
        <w:rPr>
          <w:rFonts w:ascii="Times New Roman" w:eastAsia="ヒラギノ角ゴ Pro W3" w:hAnsi="Times New Roman"/>
          <w:color w:val="000000"/>
          <w:sz w:val="24"/>
          <w:szCs w:val="24"/>
        </w:rPr>
        <w:t xml:space="preserve"> подлежащего.</w:t>
      </w:r>
    </w:p>
    <w:p w:rsidR="00B54465" w:rsidRDefault="00B24377" w:rsidP="001A6015">
      <w:pPr>
        <w:spacing w:line="360" w:lineRule="auto"/>
        <w:rPr>
          <w:rFonts w:ascii="Times New Roman" w:hAnsi="Times New Roman"/>
          <w:sz w:val="24"/>
          <w:szCs w:val="24"/>
        </w:rPr>
      </w:pPr>
      <w:r>
        <w:rPr>
          <w:rFonts w:ascii="Times New Roman" w:eastAsia="ヒラギノ角ゴ Pro W3" w:hAnsi="Times New Roman"/>
          <w:color w:val="000000"/>
          <w:sz w:val="24"/>
          <w:szCs w:val="24"/>
        </w:rPr>
        <w:t>В одном из своих исследований</w:t>
      </w:r>
      <w:r w:rsidRPr="00B24377">
        <w:rPr>
          <w:rFonts w:ascii="Times New Roman" w:hAnsi="Times New Roman"/>
          <w:sz w:val="24"/>
          <w:szCs w:val="24"/>
        </w:rPr>
        <w:t xml:space="preserve"> </w:t>
      </w:r>
      <w:r w:rsidRPr="004430C9">
        <w:rPr>
          <w:rFonts w:ascii="Times New Roman" w:hAnsi="Times New Roman"/>
          <w:sz w:val="24"/>
          <w:szCs w:val="24"/>
          <w:lang w:val="en-US"/>
        </w:rPr>
        <w:t>Prentice</w:t>
      </w:r>
      <w:r w:rsidRPr="00B24377">
        <w:rPr>
          <w:rFonts w:ascii="Times New Roman" w:hAnsi="Times New Roman"/>
          <w:sz w:val="24"/>
          <w:szCs w:val="24"/>
        </w:rPr>
        <w:t xml:space="preserve"> (1967)</w:t>
      </w:r>
      <w:r>
        <w:rPr>
          <w:rFonts w:ascii="Times New Roman" w:hAnsi="Times New Roman"/>
          <w:sz w:val="24"/>
          <w:szCs w:val="24"/>
        </w:rPr>
        <w:t xml:space="preserve"> </w:t>
      </w:r>
      <w:proofErr w:type="gramStart"/>
      <w:r w:rsidR="008A5C27">
        <w:rPr>
          <w:rFonts w:ascii="Times New Roman" w:hAnsi="Times New Roman"/>
          <w:sz w:val="24"/>
          <w:szCs w:val="24"/>
        </w:rPr>
        <w:t>рассматрива</w:t>
      </w:r>
      <w:r>
        <w:rPr>
          <w:rFonts w:ascii="Times New Roman" w:hAnsi="Times New Roman"/>
          <w:sz w:val="24"/>
          <w:szCs w:val="24"/>
        </w:rPr>
        <w:t>л</w:t>
      </w:r>
      <w:proofErr w:type="gramEnd"/>
      <w:r>
        <w:rPr>
          <w:rFonts w:ascii="Times New Roman" w:hAnsi="Times New Roman"/>
          <w:sz w:val="24"/>
          <w:szCs w:val="24"/>
        </w:rPr>
        <w:t xml:space="preserve"> как превью референта смещает внимание и влияет на выбор между активной и пассивной </w:t>
      </w:r>
      <w:r w:rsidR="008A5C27">
        <w:rPr>
          <w:rFonts w:ascii="Times New Roman" w:hAnsi="Times New Roman"/>
          <w:sz w:val="24"/>
          <w:szCs w:val="24"/>
        </w:rPr>
        <w:t>грамматическими структурами</w:t>
      </w:r>
      <w:r>
        <w:rPr>
          <w:rFonts w:ascii="Times New Roman" w:hAnsi="Times New Roman"/>
          <w:sz w:val="24"/>
          <w:szCs w:val="24"/>
        </w:rPr>
        <w:t xml:space="preserve"> в предложениях в английском языке. Участники описывали картинки простых переходных действий между двумя персонажами – </w:t>
      </w:r>
      <w:proofErr w:type="spellStart"/>
      <w:r>
        <w:rPr>
          <w:rFonts w:ascii="Times New Roman" w:hAnsi="Times New Roman"/>
          <w:sz w:val="24"/>
          <w:szCs w:val="24"/>
        </w:rPr>
        <w:t>Агенц</w:t>
      </w:r>
      <w:r w:rsidR="008A5C27">
        <w:rPr>
          <w:rFonts w:ascii="Times New Roman" w:hAnsi="Times New Roman"/>
          <w:sz w:val="24"/>
          <w:szCs w:val="24"/>
        </w:rPr>
        <w:t>ом</w:t>
      </w:r>
      <w:proofErr w:type="spellEnd"/>
      <w:r w:rsidR="008A5C27">
        <w:rPr>
          <w:rFonts w:ascii="Times New Roman" w:hAnsi="Times New Roman"/>
          <w:sz w:val="24"/>
          <w:szCs w:val="24"/>
        </w:rPr>
        <w:t xml:space="preserve"> и </w:t>
      </w:r>
      <w:proofErr w:type="spellStart"/>
      <w:r w:rsidR="008A5C27">
        <w:rPr>
          <w:rFonts w:ascii="Times New Roman" w:hAnsi="Times New Roman"/>
          <w:sz w:val="24"/>
          <w:szCs w:val="24"/>
        </w:rPr>
        <w:t>Пациенсом</w:t>
      </w:r>
      <w:proofErr w:type="spellEnd"/>
      <w:r w:rsidR="008A5C27">
        <w:rPr>
          <w:rFonts w:ascii="Times New Roman" w:hAnsi="Times New Roman"/>
          <w:sz w:val="24"/>
          <w:szCs w:val="24"/>
        </w:rPr>
        <w:t xml:space="preserve"> </w:t>
      </w:r>
      <w:r>
        <w:rPr>
          <w:rFonts w:ascii="Times New Roman" w:hAnsi="Times New Roman"/>
          <w:sz w:val="24"/>
          <w:szCs w:val="24"/>
        </w:rPr>
        <w:t xml:space="preserve">(например, </w:t>
      </w:r>
      <w:r>
        <w:rPr>
          <w:rFonts w:ascii="Times New Roman" w:hAnsi="Times New Roman"/>
          <w:sz w:val="24"/>
          <w:szCs w:val="24"/>
          <w:lang w:val="en-US"/>
        </w:rPr>
        <w:t>a</w:t>
      </w:r>
      <w:r w:rsidRPr="00B24377">
        <w:rPr>
          <w:rFonts w:ascii="Times New Roman" w:hAnsi="Times New Roman"/>
          <w:sz w:val="24"/>
          <w:szCs w:val="24"/>
        </w:rPr>
        <w:t xml:space="preserve"> </w:t>
      </w:r>
      <w:r>
        <w:rPr>
          <w:rFonts w:ascii="Times New Roman" w:hAnsi="Times New Roman"/>
          <w:sz w:val="24"/>
          <w:szCs w:val="24"/>
          <w:lang w:val="en-US"/>
        </w:rPr>
        <w:t>fireman</w:t>
      </w:r>
      <w:r w:rsidRPr="00B24377">
        <w:rPr>
          <w:rFonts w:ascii="Times New Roman" w:hAnsi="Times New Roman"/>
          <w:sz w:val="24"/>
          <w:szCs w:val="24"/>
        </w:rPr>
        <w:t xml:space="preserve"> </w:t>
      </w:r>
      <w:r>
        <w:rPr>
          <w:rFonts w:ascii="Times New Roman" w:hAnsi="Times New Roman"/>
          <w:sz w:val="24"/>
          <w:szCs w:val="24"/>
          <w:lang w:val="en-US"/>
        </w:rPr>
        <w:t>kicks</w:t>
      </w:r>
      <w:r w:rsidRPr="00B24377">
        <w:rPr>
          <w:rFonts w:ascii="Times New Roman" w:hAnsi="Times New Roman"/>
          <w:sz w:val="24"/>
          <w:szCs w:val="24"/>
        </w:rPr>
        <w:t xml:space="preserve"> </w:t>
      </w:r>
      <w:r>
        <w:rPr>
          <w:rFonts w:ascii="Times New Roman" w:hAnsi="Times New Roman"/>
          <w:sz w:val="24"/>
          <w:szCs w:val="24"/>
          <w:lang w:val="en-US"/>
        </w:rPr>
        <w:t>a</w:t>
      </w:r>
      <w:r w:rsidRPr="00B24377">
        <w:rPr>
          <w:rFonts w:ascii="Times New Roman" w:hAnsi="Times New Roman"/>
          <w:sz w:val="24"/>
          <w:szCs w:val="24"/>
        </w:rPr>
        <w:t xml:space="preserve"> </w:t>
      </w:r>
      <w:r>
        <w:rPr>
          <w:rFonts w:ascii="Times New Roman" w:hAnsi="Times New Roman"/>
          <w:sz w:val="24"/>
          <w:szCs w:val="24"/>
          <w:lang w:val="en-US"/>
        </w:rPr>
        <w:t>cat</w:t>
      </w:r>
      <w:r w:rsidRPr="00B24377">
        <w:rPr>
          <w:rFonts w:ascii="Times New Roman" w:hAnsi="Times New Roman"/>
          <w:sz w:val="24"/>
          <w:szCs w:val="24"/>
        </w:rPr>
        <w:t xml:space="preserve"> (</w:t>
      </w:r>
      <w:r>
        <w:rPr>
          <w:rFonts w:ascii="Times New Roman" w:hAnsi="Times New Roman"/>
          <w:sz w:val="24"/>
          <w:szCs w:val="24"/>
        </w:rPr>
        <w:t xml:space="preserve">пожарник </w:t>
      </w:r>
      <w:proofErr w:type="gramStart"/>
      <w:r>
        <w:rPr>
          <w:rFonts w:ascii="Times New Roman" w:hAnsi="Times New Roman"/>
          <w:sz w:val="24"/>
          <w:szCs w:val="24"/>
        </w:rPr>
        <w:t>пинает</w:t>
      </w:r>
      <w:proofErr w:type="gramEnd"/>
      <w:r>
        <w:rPr>
          <w:rFonts w:ascii="Times New Roman" w:hAnsi="Times New Roman"/>
          <w:sz w:val="24"/>
          <w:szCs w:val="24"/>
        </w:rPr>
        <w:t xml:space="preserve"> кота</w:t>
      </w:r>
      <w:r w:rsidRPr="00B24377">
        <w:rPr>
          <w:rFonts w:ascii="Times New Roman" w:hAnsi="Times New Roman"/>
          <w:sz w:val="24"/>
          <w:szCs w:val="24"/>
        </w:rPr>
        <w:t>)</w:t>
      </w:r>
      <w:r>
        <w:rPr>
          <w:rFonts w:ascii="Times New Roman" w:hAnsi="Times New Roman"/>
          <w:sz w:val="24"/>
          <w:szCs w:val="24"/>
        </w:rPr>
        <w:t xml:space="preserve">) – после превью одного из них. В половине случаев участники видели </w:t>
      </w:r>
      <w:proofErr w:type="spellStart"/>
      <w:r>
        <w:rPr>
          <w:rFonts w:ascii="Times New Roman" w:hAnsi="Times New Roman"/>
          <w:sz w:val="24"/>
          <w:szCs w:val="24"/>
        </w:rPr>
        <w:t>Агенца</w:t>
      </w:r>
      <w:proofErr w:type="spellEnd"/>
      <w:r>
        <w:rPr>
          <w:rFonts w:ascii="Times New Roman" w:hAnsi="Times New Roman"/>
          <w:sz w:val="24"/>
          <w:szCs w:val="24"/>
        </w:rPr>
        <w:t xml:space="preserve">, в другой половине – </w:t>
      </w:r>
      <w:proofErr w:type="spellStart"/>
      <w:r>
        <w:rPr>
          <w:rFonts w:ascii="Times New Roman" w:hAnsi="Times New Roman"/>
          <w:sz w:val="24"/>
          <w:szCs w:val="24"/>
        </w:rPr>
        <w:t>Пациенса</w:t>
      </w:r>
      <w:proofErr w:type="spellEnd"/>
      <w:r>
        <w:rPr>
          <w:rFonts w:ascii="Times New Roman" w:hAnsi="Times New Roman"/>
          <w:sz w:val="24"/>
          <w:szCs w:val="24"/>
        </w:rPr>
        <w:t xml:space="preserve">. Зависимой переменной было количество порожденных предложений с пассивной структурой. Когда </w:t>
      </w:r>
      <w:r>
        <w:rPr>
          <w:rFonts w:ascii="Times New Roman" w:hAnsi="Times New Roman"/>
          <w:sz w:val="24"/>
          <w:szCs w:val="24"/>
        </w:rPr>
        <w:lastRenderedPageBreak/>
        <w:t xml:space="preserve">участники во время превью видели </w:t>
      </w:r>
      <w:proofErr w:type="spellStart"/>
      <w:r>
        <w:rPr>
          <w:rFonts w:ascii="Times New Roman" w:hAnsi="Times New Roman"/>
          <w:sz w:val="24"/>
          <w:szCs w:val="24"/>
        </w:rPr>
        <w:t>Агенца</w:t>
      </w:r>
      <w:proofErr w:type="spellEnd"/>
      <w:r>
        <w:rPr>
          <w:rFonts w:ascii="Times New Roman" w:hAnsi="Times New Roman"/>
          <w:sz w:val="24"/>
          <w:szCs w:val="24"/>
        </w:rPr>
        <w:t xml:space="preserve">, в </w:t>
      </w:r>
      <w:r w:rsidR="00B54465">
        <w:rPr>
          <w:rFonts w:ascii="Times New Roman" w:hAnsi="Times New Roman"/>
          <w:sz w:val="24"/>
          <w:szCs w:val="24"/>
        </w:rPr>
        <w:t>большинстве</w:t>
      </w:r>
      <w:r>
        <w:rPr>
          <w:rFonts w:ascii="Times New Roman" w:hAnsi="Times New Roman"/>
          <w:sz w:val="24"/>
          <w:szCs w:val="24"/>
        </w:rPr>
        <w:t xml:space="preserve"> случаев они порождали активную структуру</w:t>
      </w:r>
      <w:r w:rsidRPr="00B24377">
        <w:rPr>
          <w:rFonts w:ascii="Times New Roman" w:hAnsi="Times New Roman"/>
          <w:sz w:val="24"/>
          <w:szCs w:val="24"/>
        </w:rPr>
        <w:t xml:space="preserve"> (</w:t>
      </w:r>
      <w:r w:rsidR="00966B23">
        <w:rPr>
          <w:rFonts w:ascii="Times New Roman" w:hAnsi="Times New Roman"/>
          <w:sz w:val="24"/>
          <w:szCs w:val="24"/>
        </w:rPr>
        <w:t xml:space="preserve">например, </w:t>
      </w:r>
      <w:r w:rsidRPr="00966B23">
        <w:rPr>
          <w:rFonts w:ascii="Times New Roman" w:hAnsi="Times New Roman"/>
          <w:i/>
          <w:sz w:val="24"/>
          <w:szCs w:val="24"/>
          <w:lang w:val="en-US"/>
        </w:rPr>
        <w:t>a</w:t>
      </w:r>
      <w:r w:rsidRPr="00966B23">
        <w:rPr>
          <w:rFonts w:ascii="Times New Roman" w:hAnsi="Times New Roman"/>
          <w:i/>
          <w:sz w:val="24"/>
          <w:szCs w:val="24"/>
        </w:rPr>
        <w:t xml:space="preserve"> </w:t>
      </w:r>
      <w:r w:rsidRPr="00966B23">
        <w:rPr>
          <w:rFonts w:ascii="Times New Roman" w:hAnsi="Times New Roman"/>
          <w:i/>
          <w:sz w:val="24"/>
          <w:szCs w:val="24"/>
          <w:lang w:val="en-US"/>
        </w:rPr>
        <w:t>fireman</w:t>
      </w:r>
      <w:r w:rsidRPr="00966B23">
        <w:rPr>
          <w:rFonts w:ascii="Times New Roman" w:hAnsi="Times New Roman"/>
          <w:i/>
          <w:sz w:val="24"/>
          <w:szCs w:val="24"/>
        </w:rPr>
        <w:t xml:space="preserve"> </w:t>
      </w:r>
      <w:r w:rsidRPr="00966B23">
        <w:rPr>
          <w:rFonts w:ascii="Times New Roman" w:hAnsi="Times New Roman"/>
          <w:i/>
          <w:sz w:val="24"/>
          <w:szCs w:val="24"/>
          <w:lang w:val="en-US"/>
        </w:rPr>
        <w:t>kicks</w:t>
      </w:r>
      <w:r w:rsidRPr="00966B23">
        <w:rPr>
          <w:rFonts w:ascii="Times New Roman" w:hAnsi="Times New Roman"/>
          <w:i/>
          <w:sz w:val="24"/>
          <w:szCs w:val="24"/>
        </w:rPr>
        <w:t xml:space="preserve"> </w:t>
      </w:r>
      <w:r w:rsidRPr="00966B23">
        <w:rPr>
          <w:rFonts w:ascii="Times New Roman" w:hAnsi="Times New Roman"/>
          <w:i/>
          <w:sz w:val="24"/>
          <w:szCs w:val="24"/>
          <w:lang w:val="en-US"/>
        </w:rPr>
        <w:t>a</w:t>
      </w:r>
      <w:r w:rsidRPr="00966B23">
        <w:rPr>
          <w:rFonts w:ascii="Times New Roman" w:hAnsi="Times New Roman"/>
          <w:i/>
          <w:sz w:val="24"/>
          <w:szCs w:val="24"/>
        </w:rPr>
        <w:t xml:space="preserve"> </w:t>
      </w:r>
      <w:r w:rsidRPr="00966B23">
        <w:rPr>
          <w:rFonts w:ascii="Times New Roman" w:hAnsi="Times New Roman"/>
          <w:i/>
          <w:sz w:val="24"/>
          <w:szCs w:val="24"/>
          <w:lang w:val="en-US"/>
        </w:rPr>
        <w:t>cat</w:t>
      </w:r>
      <w:r>
        <w:rPr>
          <w:rFonts w:ascii="Times New Roman" w:hAnsi="Times New Roman"/>
          <w:sz w:val="24"/>
          <w:szCs w:val="24"/>
        </w:rPr>
        <w:t xml:space="preserve">). После превью </w:t>
      </w:r>
      <w:proofErr w:type="spellStart"/>
      <w:r>
        <w:rPr>
          <w:rFonts w:ascii="Times New Roman" w:hAnsi="Times New Roman"/>
          <w:sz w:val="24"/>
          <w:szCs w:val="24"/>
        </w:rPr>
        <w:t>Пациенса</w:t>
      </w:r>
      <w:proofErr w:type="spellEnd"/>
      <w:r>
        <w:rPr>
          <w:rFonts w:ascii="Times New Roman" w:hAnsi="Times New Roman"/>
          <w:sz w:val="24"/>
          <w:szCs w:val="24"/>
        </w:rPr>
        <w:t xml:space="preserve"> участники порождали предложение с пассивной структурой (</w:t>
      </w:r>
      <w:r w:rsidR="00966B23">
        <w:rPr>
          <w:rFonts w:ascii="Times New Roman" w:hAnsi="Times New Roman"/>
          <w:sz w:val="24"/>
          <w:szCs w:val="24"/>
        </w:rPr>
        <w:t xml:space="preserve">например, </w:t>
      </w:r>
      <w:r w:rsidRPr="00966B23">
        <w:rPr>
          <w:rFonts w:ascii="Times New Roman" w:hAnsi="Times New Roman"/>
          <w:i/>
          <w:sz w:val="24"/>
          <w:szCs w:val="24"/>
          <w:lang w:val="en-US"/>
        </w:rPr>
        <w:t>a</w:t>
      </w:r>
      <w:r w:rsidRPr="00966B23">
        <w:rPr>
          <w:rFonts w:ascii="Times New Roman" w:hAnsi="Times New Roman"/>
          <w:i/>
          <w:sz w:val="24"/>
          <w:szCs w:val="24"/>
        </w:rPr>
        <w:t xml:space="preserve"> </w:t>
      </w:r>
      <w:r w:rsidRPr="00966B23">
        <w:rPr>
          <w:rFonts w:ascii="Times New Roman" w:hAnsi="Times New Roman"/>
          <w:i/>
          <w:sz w:val="24"/>
          <w:szCs w:val="24"/>
          <w:lang w:val="en-US"/>
        </w:rPr>
        <w:t>cat</w:t>
      </w:r>
      <w:r w:rsidRPr="00966B23">
        <w:rPr>
          <w:rFonts w:ascii="Times New Roman" w:hAnsi="Times New Roman"/>
          <w:i/>
          <w:sz w:val="24"/>
          <w:szCs w:val="24"/>
        </w:rPr>
        <w:t xml:space="preserve"> </w:t>
      </w:r>
      <w:r w:rsidRPr="00966B23">
        <w:rPr>
          <w:rFonts w:ascii="Times New Roman" w:hAnsi="Times New Roman"/>
          <w:i/>
          <w:sz w:val="24"/>
          <w:szCs w:val="24"/>
          <w:lang w:val="en-US"/>
        </w:rPr>
        <w:t>is</w:t>
      </w:r>
      <w:r w:rsidRPr="00966B23">
        <w:rPr>
          <w:rFonts w:ascii="Times New Roman" w:hAnsi="Times New Roman"/>
          <w:i/>
          <w:sz w:val="24"/>
          <w:szCs w:val="24"/>
        </w:rPr>
        <w:t xml:space="preserve"> </w:t>
      </w:r>
      <w:r w:rsidRPr="00966B23">
        <w:rPr>
          <w:rFonts w:ascii="Times New Roman" w:hAnsi="Times New Roman"/>
          <w:i/>
          <w:sz w:val="24"/>
          <w:szCs w:val="24"/>
          <w:lang w:val="en-US"/>
        </w:rPr>
        <w:t>being</w:t>
      </w:r>
      <w:r w:rsidRPr="00966B23">
        <w:rPr>
          <w:rFonts w:ascii="Times New Roman" w:hAnsi="Times New Roman"/>
          <w:i/>
          <w:sz w:val="24"/>
          <w:szCs w:val="24"/>
        </w:rPr>
        <w:t xml:space="preserve"> </w:t>
      </w:r>
      <w:r w:rsidRPr="00966B23">
        <w:rPr>
          <w:rFonts w:ascii="Times New Roman" w:hAnsi="Times New Roman"/>
          <w:i/>
          <w:sz w:val="24"/>
          <w:szCs w:val="24"/>
          <w:lang w:val="en-US"/>
        </w:rPr>
        <w:t>kicked</w:t>
      </w:r>
      <w:r w:rsidRPr="00966B23">
        <w:rPr>
          <w:rFonts w:ascii="Times New Roman" w:hAnsi="Times New Roman"/>
          <w:i/>
          <w:sz w:val="24"/>
          <w:szCs w:val="24"/>
        </w:rPr>
        <w:t xml:space="preserve"> </w:t>
      </w:r>
      <w:r w:rsidRPr="00966B23">
        <w:rPr>
          <w:rFonts w:ascii="Times New Roman" w:hAnsi="Times New Roman"/>
          <w:i/>
          <w:sz w:val="24"/>
          <w:szCs w:val="24"/>
          <w:lang w:val="en-US"/>
        </w:rPr>
        <w:t>by</w:t>
      </w:r>
      <w:r w:rsidRPr="00966B23">
        <w:rPr>
          <w:rFonts w:ascii="Times New Roman" w:hAnsi="Times New Roman"/>
          <w:i/>
          <w:sz w:val="24"/>
          <w:szCs w:val="24"/>
        </w:rPr>
        <w:t xml:space="preserve"> </w:t>
      </w:r>
      <w:r w:rsidRPr="00966B23">
        <w:rPr>
          <w:rFonts w:ascii="Times New Roman" w:hAnsi="Times New Roman"/>
          <w:i/>
          <w:sz w:val="24"/>
          <w:szCs w:val="24"/>
          <w:lang w:val="en-US"/>
        </w:rPr>
        <w:t>a</w:t>
      </w:r>
      <w:r w:rsidRPr="00966B23">
        <w:rPr>
          <w:rFonts w:ascii="Times New Roman" w:hAnsi="Times New Roman"/>
          <w:i/>
          <w:sz w:val="24"/>
          <w:szCs w:val="24"/>
        </w:rPr>
        <w:t xml:space="preserve"> </w:t>
      </w:r>
      <w:r w:rsidRPr="00966B23">
        <w:rPr>
          <w:rFonts w:ascii="Times New Roman" w:hAnsi="Times New Roman"/>
          <w:i/>
          <w:sz w:val="24"/>
          <w:szCs w:val="24"/>
          <w:lang w:val="en-US"/>
        </w:rPr>
        <w:t>fireman</w:t>
      </w:r>
      <w:r w:rsidRPr="00B24377">
        <w:rPr>
          <w:rFonts w:ascii="Times New Roman" w:hAnsi="Times New Roman"/>
          <w:sz w:val="24"/>
          <w:szCs w:val="24"/>
        </w:rPr>
        <w:t>)</w:t>
      </w:r>
      <w:r w:rsidR="00B54465">
        <w:rPr>
          <w:rFonts w:ascii="Times New Roman" w:hAnsi="Times New Roman"/>
          <w:sz w:val="24"/>
          <w:szCs w:val="24"/>
        </w:rPr>
        <w:t xml:space="preserve">. </w:t>
      </w:r>
      <w:proofErr w:type="gramStart"/>
      <w:r w:rsidR="00B54465">
        <w:rPr>
          <w:rFonts w:ascii="Times New Roman" w:hAnsi="Times New Roman"/>
          <w:sz w:val="24"/>
          <w:szCs w:val="24"/>
          <w:lang w:val="en-US"/>
        </w:rPr>
        <w:t>Prentice</w:t>
      </w:r>
      <w:r w:rsidR="00B54465" w:rsidRPr="00B54465">
        <w:rPr>
          <w:rFonts w:ascii="Times New Roman" w:hAnsi="Times New Roman"/>
          <w:sz w:val="24"/>
          <w:szCs w:val="24"/>
        </w:rPr>
        <w:t xml:space="preserve"> </w:t>
      </w:r>
      <w:r w:rsidR="00B54465">
        <w:rPr>
          <w:rFonts w:ascii="Times New Roman" w:hAnsi="Times New Roman"/>
          <w:sz w:val="24"/>
          <w:szCs w:val="24"/>
        </w:rPr>
        <w:t>заключил, что в результате превью референт назначается говорящим в позицию подлежащего и ставится в начало предложения.</w:t>
      </w:r>
      <w:proofErr w:type="gramEnd"/>
      <w:r w:rsidR="00B54465">
        <w:rPr>
          <w:rFonts w:ascii="Times New Roman" w:hAnsi="Times New Roman"/>
          <w:sz w:val="24"/>
          <w:szCs w:val="24"/>
        </w:rPr>
        <w:t xml:space="preserve"> Однако эффект не был одинаков</w:t>
      </w:r>
      <w:r w:rsidR="008A5C27">
        <w:rPr>
          <w:rFonts w:ascii="Times New Roman" w:hAnsi="Times New Roman"/>
          <w:sz w:val="24"/>
          <w:szCs w:val="24"/>
        </w:rPr>
        <w:t xml:space="preserve">о сильным. В случае </w:t>
      </w:r>
      <w:r w:rsidR="00B54465">
        <w:rPr>
          <w:rFonts w:ascii="Times New Roman" w:hAnsi="Times New Roman"/>
          <w:sz w:val="24"/>
          <w:szCs w:val="24"/>
        </w:rPr>
        <w:t xml:space="preserve">превью </w:t>
      </w:r>
      <w:proofErr w:type="spellStart"/>
      <w:r w:rsidR="00B54465">
        <w:rPr>
          <w:rFonts w:ascii="Times New Roman" w:hAnsi="Times New Roman"/>
          <w:sz w:val="24"/>
          <w:szCs w:val="24"/>
        </w:rPr>
        <w:t>Агенца</w:t>
      </w:r>
      <w:proofErr w:type="spellEnd"/>
      <w:r w:rsidR="00B54465">
        <w:rPr>
          <w:rFonts w:ascii="Times New Roman" w:hAnsi="Times New Roman"/>
          <w:sz w:val="24"/>
          <w:szCs w:val="24"/>
        </w:rPr>
        <w:t xml:space="preserve"> участники порождали практически 100% активных структур, в случае</w:t>
      </w:r>
      <w:r w:rsidR="008A5C27">
        <w:rPr>
          <w:rFonts w:ascii="Times New Roman" w:hAnsi="Times New Roman"/>
          <w:sz w:val="24"/>
          <w:szCs w:val="24"/>
        </w:rPr>
        <w:t xml:space="preserve"> превью</w:t>
      </w:r>
      <w:r w:rsidR="00B54465">
        <w:rPr>
          <w:rFonts w:ascii="Times New Roman" w:hAnsi="Times New Roman"/>
          <w:sz w:val="24"/>
          <w:szCs w:val="24"/>
        </w:rPr>
        <w:t xml:space="preserve"> </w:t>
      </w:r>
      <w:proofErr w:type="spellStart"/>
      <w:r w:rsidR="00B54465">
        <w:rPr>
          <w:rFonts w:ascii="Times New Roman" w:hAnsi="Times New Roman"/>
          <w:sz w:val="24"/>
          <w:szCs w:val="24"/>
        </w:rPr>
        <w:t>Пациенс</w:t>
      </w:r>
      <w:r w:rsidR="008A5C27">
        <w:rPr>
          <w:rFonts w:ascii="Times New Roman" w:hAnsi="Times New Roman"/>
          <w:sz w:val="24"/>
          <w:szCs w:val="24"/>
        </w:rPr>
        <w:t>а</w:t>
      </w:r>
      <w:proofErr w:type="spellEnd"/>
      <w:r w:rsidR="00B54465">
        <w:rPr>
          <w:rFonts w:ascii="Times New Roman" w:hAnsi="Times New Roman"/>
          <w:sz w:val="24"/>
          <w:szCs w:val="24"/>
        </w:rPr>
        <w:t xml:space="preserve"> – 40-50%. Данные результаты объясняются каноничностью активной структуры в английском языке, накладывающей определенные ограничения на эффективность, с которой перцептивные процессы влияют </w:t>
      </w:r>
      <w:proofErr w:type="gramStart"/>
      <w:r w:rsidR="00B54465">
        <w:rPr>
          <w:rFonts w:ascii="Times New Roman" w:hAnsi="Times New Roman"/>
          <w:sz w:val="24"/>
          <w:szCs w:val="24"/>
        </w:rPr>
        <w:t>на</w:t>
      </w:r>
      <w:proofErr w:type="gramEnd"/>
      <w:r w:rsidR="00B54465">
        <w:rPr>
          <w:rFonts w:ascii="Times New Roman" w:hAnsi="Times New Roman"/>
          <w:sz w:val="24"/>
          <w:szCs w:val="24"/>
        </w:rPr>
        <w:t xml:space="preserve"> лингвистические. </w:t>
      </w:r>
    </w:p>
    <w:p w:rsidR="004430C9" w:rsidRDefault="00B54465" w:rsidP="001A6015">
      <w:pPr>
        <w:spacing w:line="360" w:lineRule="auto"/>
        <w:rPr>
          <w:rFonts w:ascii="Times New Roman" w:hAnsi="Times New Roman"/>
          <w:sz w:val="24"/>
          <w:szCs w:val="24"/>
        </w:rPr>
      </w:pPr>
      <w:r>
        <w:rPr>
          <w:rFonts w:ascii="Times New Roman" w:hAnsi="Times New Roman"/>
          <w:sz w:val="24"/>
          <w:szCs w:val="24"/>
        </w:rPr>
        <w:t>В</w:t>
      </w:r>
      <w:r w:rsidRPr="00B54465">
        <w:rPr>
          <w:rFonts w:ascii="Times New Roman" w:hAnsi="Times New Roman"/>
          <w:sz w:val="24"/>
          <w:szCs w:val="24"/>
        </w:rPr>
        <w:t xml:space="preserve"> </w:t>
      </w:r>
      <w:r>
        <w:rPr>
          <w:rFonts w:ascii="Times New Roman" w:hAnsi="Times New Roman"/>
          <w:sz w:val="24"/>
          <w:szCs w:val="24"/>
        </w:rPr>
        <w:t>работе</w:t>
      </w:r>
      <w:r w:rsidRPr="00B54465">
        <w:rPr>
          <w:rFonts w:ascii="Times New Roman" w:hAnsi="Times New Roman"/>
          <w:sz w:val="24"/>
          <w:szCs w:val="24"/>
        </w:rPr>
        <w:t xml:space="preserve"> </w:t>
      </w:r>
      <w:r w:rsidRPr="00B54465">
        <w:rPr>
          <w:rFonts w:ascii="Times New Roman" w:hAnsi="Times New Roman"/>
          <w:sz w:val="24"/>
          <w:szCs w:val="24"/>
          <w:lang w:val="en-US"/>
        </w:rPr>
        <w:t>Turner</w:t>
      </w:r>
      <w:r w:rsidRPr="00B54465">
        <w:rPr>
          <w:rFonts w:ascii="Times New Roman" w:hAnsi="Times New Roman"/>
          <w:sz w:val="24"/>
          <w:szCs w:val="24"/>
        </w:rPr>
        <w:t xml:space="preserve"> </w:t>
      </w:r>
      <w:r w:rsidRPr="00B54465">
        <w:rPr>
          <w:rFonts w:ascii="Times New Roman" w:hAnsi="Times New Roman"/>
          <w:sz w:val="24"/>
          <w:szCs w:val="24"/>
          <w:lang w:val="en-US"/>
        </w:rPr>
        <w:t>and</w:t>
      </w:r>
      <w:r w:rsidRPr="00B54465">
        <w:rPr>
          <w:rFonts w:ascii="Times New Roman" w:hAnsi="Times New Roman"/>
          <w:sz w:val="24"/>
          <w:szCs w:val="24"/>
        </w:rPr>
        <w:t xml:space="preserve"> </w:t>
      </w:r>
      <w:proofErr w:type="spellStart"/>
      <w:r w:rsidRPr="00B54465">
        <w:rPr>
          <w:rFonts w:ascii="Times New Roman" w:hAnsi="Times New Roman"/>
          <w:sz w:val="24"/>
          <w:szCs w:val="24"/>
          <w:lang w:val="en-US"/>
        </w:rPr>
        <w:t>Rommetveit</w:t>
      </w:r>
      <w:proofErr w:type="spellEnd"/>
      <w:r w:rsidRPr="00B54465">
        <w:rPr>
          <w:rFonts w:ascii="Times New Roman" w:hAnsi="Times New Roman"/>
          <w:sz w:val="24"/>
          <w:szCs w:val="24"/>
        </w:rPr>
        <w:t xml:space="preserve"> (1968),</w:t>
      </w:r>
      <w:r>
        <w:rPr>
          <w:rFonts w:ascii="Times New Roman" w:hAnsi="Times New Roman"/>
          <w:sz w:val="24"/>
          <w:szCs w:val="24"/>
        </w:rPr>
        <w:t xml:space="preserve"> дети запо</w:t>
      </w:r>
      <w:r w:rsidR="00E917BE">
        <w:rPr>
          <w:rFonts w:ascii="Times New Roman" w:hAnsi="Times New Roman"/>
          <w:sz w:val="24"/>
          <w:szCs w:val="24"/>
        </w:rPr>
        <w:t>м</w:t>
      </w:r>
      <w:r>
        <w:rPr>
          <w:rFonts w:ascii="Times New Roman" w:hAnsi="Times New Roman"/>
          <w:sz w:val="24"/>
          <w:szCs w:val="24"/>
        </w:rPr>
        <w:t xml:space="preserve">инали </w:t>
      </w:r>
      <w:r w:rsidR="00E917BE">
        <w:rPr>
          <w:rFonts w:ascii="Times New Roman" w:hAnsi="Times New Roman"/>
          <w:sz w:val="24"/>
          <w:szCs w:val="24"/>
        </w:rPr>
        <w:t xml:space="preserve">активные и пассивные предложения с целью дальнейшего воспроизведения по памяти. Предложения сопровождались картинкой </w:t>
      </w:r>
      <w:proofErr w:type="spellStart"/>
      <w:r w:rsidR="00E917BE">
        <w:rPr>
          <w:rFonts w:ascii="Times New Roman" w:hAnsi="Times New Roman"/>
          <w:sz w:val="24"/>
          <w:szCs w:val="24"/>
        </w:rPr>
        <w:t>Агенца</w:t>
      </w:r>
      <w:proofErr w:type="spellEnd"/>
      <w:r w:rsidR="00E917BE">
        <w:rPr>
          <w:rFonts w:ascii="Times New Roman" w:hAnsi="Times New Roman"/>
          <w:sz w:val="24"/>
          <w:szCs w:val="24"/>
        </w:rPr>
        <w:t xml:space="preserve">, </w:t>
      </w:r>
      <w:proofErr w:type="spellStart"/>
      <w:r w:rsidR="00E917BE">
        <w:rPr>
          <w:rFonts w:ascii="Times New Roman" w:hAnsi="Times New Roman"/>
          <w:sz w:val="24"/>
          <w:szCs w:val="24"/>
        </w:rPr>
        <w:t>Пациенса</w:t>
      </w:r>
      <w:proofErr w:type="spellEnd"/>
      <w:r w:rsidR="00E917BE">
        <w:rPr>
          <w:rFonts w:ascii="Times New Roman" w:hAnsi="Times New Roman"/>
          <w:sz w:val="24"/>
          <w:szCs w:val="24"/>
        </w:rPr>
        <w:t xml:space="preserve">, всего события или пустым экраном. Во время воспроизведения по памяти предъявлялись те же самые картинки. Порожденные предложения сравнивались со стимульными и анализировались как правильные или неправильные. Результаты показали, что кроме прочего дети запоминали активные предложения лучше, если с ними предъявлялась картинка </w:t>
      </w:r>
      <w:proofErr w:type="spellStart"/>
      <w:r w:rsidR="00E917BE">
        <w:rPr>
          <w:rFonts w:ascii="Times New Roman" w:hAnsi="Times New Roman"/>
          <w:sz w:val="24"/>
          <w:szCs w:val="24"/>
        </w:rPr>
        <w:t>Агенца</w:t>
      </w:r>
      <w:proofErr w:type="spellEnd"/>
      <w:r w:rsidR="00E917BE">
        <w:rPr>
          <w:rFonts w:ascii="Times New Roman" w:hAnsi="Times New Roman"/>
          <w:sz w:val="24"/>
          <w:szCs w:val="24"/>
        </w:rPr>
        <w:t xml:space="preserve">. Та же тенденция проявилась с пассивными предложениями и предъявлением </w:t>
      </w:r>
      <w:r w:rsidR="00966B23">
        <w:rPr>
          <w:rFonts w:ascii="Times New Roman" w:hAnsi="Times New Roman"/>
          <w:sz w:val="24"/>
          <w:szCs w:val="24"/>
        </w:rPr>
        <w:t xml:space="preserve">картинки </w:t>
      </w:r>
      <w:proofErr w:type="spellStart"/>
      <w:r w:rsidR="00E917BE">
        <w:rPr>
          <w:rFonts w:ascii="Times New Roman" w:hAnsi="Times New Roman"/>
          <w:sz w:val="24"/>
          <w:szCs w:val="24"/>
        </w:rPr>
        <w:t>Пациенса</w:t>
      </w:r>
      <w:proofErr w:type="spellEnd"/>
      <w:r w:rsidR="00E917BE">
        <w:rPr>
          <w:rFonts w:ascii="Times New Roman" w:hAnsi="Times New Roman"/>
          <w:sz w:val="24"/>
          <w:szCs w:val="24"/>
        </w:rPr>
        <w:t xml:space="preserve">. </w:t>
      </w:r>
    </w:p>
    <w:p w:rsidR="00E50CED" w:rsidRDefault="00E917BE" w:rsidP="001A6015">
      <w:pPr>
        <w:spacing w:line="360" w:lineRule="auto"/>
        <w:rPr>
          <w:rFonts w:ascii="Times New Roman" w:hAnsi="Times New Roman"/>
          <w:sz w:val="24"/>
          <w:szCs w:val="24"/>
        </w:rPr>
      </w:pPr>
      <w:proofErr w:type="gramStart"/>
      <w:r w:rsidRPr="00B54465">
        <w:rPr>
          <w:rFonts w:ascii="Times New Roman" w:hAnsi="Times New Roman"/>
          <w:sz w:val="24"/>
          <w:szCs w:val="24"/>
          <w:lang w:val="en-US"/>
        </w:rPr>
        <w:t>Olson</w:t>
      </w:r>
      <w:r w:rsidRPr="00E917BE">
        <w:rPr>
          <w:rFonts w:ascii="Times New Roman" w:hAnsi="Times New Roman"/>
          <w:sz w:val="24"/>
          <w:szCs w:val="24"/>
        </w:rPr>
        <w:t xml:space="preserve"> </w:t>
      </w:r>
      <w:r w:rsidRPr="00B54465">
        <w:rPr>
          <w:rFonts w:ascii="Times New Roman" w:hAnsi="Times New Roman"/>
          <w:sz w:val="24"/>
          <w:szCs w:val="24"/>
          <w:lang w:val="en-US"/>
        </w:rPr>
        <w:t>and</w:t>
      </w:r>
      <w:r w:rsidRPr="00E917BE">
        <w:rPr>
          <w:rFonts w:ascii="Times New Roman" w:hAnsi="Times New Roman"/>
          <w:sz w:val="24"/>
          <w:szCs w:val="24"/>
        </w:rPr>
        <w:t xml:space="preserve"> </w:t>
      </w:r>
      <w:proofErr w:type="spellStart"/>
      <w:r w:rsidRPr="00B54465">
        <w:rPr>
          <w:rFonts w:ascii="Times New Roman" w:hAnsi="Times New Roman"/>
          <w:sz w:val="24"/>
          <w:szCs w:val="24"/>
          <w:lang w:val="en-US"/>
        </w:rPr>
        <w:t>Filby</w:t>
      </w:r>
      <w:proofErr w:type="spellEnd"/>
      <w:r w:rsidRPr="00E917BE">
        <w:rPr>
          <w:rFonts w:ascii="Times New Roman" w:hAnsi="Times New Roman"/>
          <w:sz w:val="24"/>
          <w:szCs w:val="24"/>
        </w:rPr>
        <w:t xml:space="preserve"> (1972)</w:t>
      </w:r>
      <w:r>
        <w:rPr>
          <w:rFonts w:ascii="Times New Roman" w:hAnsi="Times New Roman"/>
          <w:sz w:val="24"/>
          <w:szCs w:val="24"/>
        </w:rPr>
        <w:t xml:space="preserve"> в свою очередь анализировали лингвистические способности взрослых.</w:t>
      </w:r>
      <w:proofErr w:type="gramEnd"/>
      <w:r>
        <w:rPr>
          <w:rFonts w:ascii="Times New Roman" w:hAnsi="Times New Roman"/>
          <w:sz w:val="24"/>
          <w:szCs w:val="24"/>
        </w:rPr>
        <w:t xml:space="preserve"> Участники </w:t>
      </w:r>
      <w:r w:rsidR="002966EC">
        <w:rPr>
          <w:rFonts w:ascii="Times New Roman" w:hAnsi="Times New Roman"/>
          <w:sz w:val="24"/>
          <w:szCs w:val="24"/>
        </w:rPr>
        <w:t>подтверждали соответствие между картинками переходных действий между неодушевленными единицами (</w:t>
      </w:r>
      <w:r w:rsidR="00966B23">
        <w:rPr>
          <w:rFonts w:ascii="Times New Roman" w:hAnsi="Times New Roman"/>
          <w:sz w:val="24"/>
          <w:szCs w:val="24"/>
        </w:rPr>
        <w:t xml:space="preserve">например, </w:t>
      </w:r>
      <w:proofErr w:type="spellStart"/>
      <w:r w:rsidR="00966B23">
        <w:rPr>
          <w:rFonts w:ascii="Times New Roman" w:hAnsi="Times New Roman"/>
          <w:i/>
          <w:sz w:val="24"/>
          <w:szCs w:val="24"/>
        </w:rPr>
        <w:t>the</w:t>
      </w:r>
      <w:proofErr w:type="spellEnd"/>
      <w:r w:rsidR="00966B23" w:rsidRPr="00966B23">
        <w:rPr>
          <w:rFonts w:ascii="Times New Roman" w:hAnsi="Times New Roman"/>
          <w:i/>
          <w:sz w:val="24"/>
          <w:szCs w:val="24"/>
        </w:rPr>
        <w:t xml:space="preserve"> </w:t>
      </w:r>
      <w:r w:rsidR="00966B23">
        <w:rPr>
          <w:rFonts w:ascii="Times New Roman" w:hAnsi="Times New Roman"/>
          <w:i/>
          <w:sz w:val="24"/>
          <w:szCs w:val="24"/>
          <w:lang w:val="en-US"/>
        </w:rPr>
        <w:t>car</w:t>
      </w:r>
      <w:r w:rsidR="00966B23" w:rsidRPr="00966B23">
        <w:rPr>
          <w:rFonts w:ascii="Times New Roman" w:hAnsi="Times New Roman"/>
          <w:i/>
          <w:sz w:val="24"/>
          <w:szCs w:val="24"/>
        </w:rPr>
        <w:t xml:space="preserve"> </w:t>
      </w:r>
      <w:r w:rsidR="00966B23">
        <w:rPr>
          <w:rFonts w:ascii="Times New Roman" w:hAnsi="Times New Roman"/>
          <w:i/>
          <w:sz w:val="24"/>
          <w:szCs w:val="24"/>
          <w:lang w:val="en-US"/>
        </w:rPr>
        <w:t>hits</w:t>
      </w:r>
      <w:r w:rsidR="00966B23" w:rsidRPr="00966B23">
        <w:rPr>
          <w:rFonts w:ascii="Times New Roman" w:hAnsi="Times New Roman"/>
          <w:i/>
          <w:sz w:val="24"/>
          <w:szCs w:val="24"/>
        </w:rPr>
        <w:t xml:space="preserve"> </w:t>
      </w:r>
      <w:r w:rsidR="00966B23">
        <w:rPr>
          <w:rFonts w:ascii="Times New Roman" w:hAnsi="Times New Roman"/>
          <w:i/>
          <w:sz w:val="24"/>
          <w:szCs w:val="24"/>
          <w:lang w:val="en-US"/>
        </w:rPr>
        <w:t>the</w:t>
      </w:r>
      <w:r w:rsidR="00966B23" w:rsidRPr="00966B23">
        <w:rPr>
          <w:rFonts w:ascii="Times New Roman" w:hAnsi="Times New Roman"/>
          <w:i/>
          <w:sz w:val="24"/>
          <w:szCs w:val="24"/>
        </w:rPr>
        <w:t xml:space="preserve"> </w:t>
      </w:r>
      <w:r w:rsidR="00966B23">
        <w:rPr>
          <w:rFonts w:ascii="Times New Roman" w:hAnsi="Times New Roman"/>
          <w:i/>
          <w:sz w:val="24"/>
          <w:szCs w:val="24"/>
          <w:lang w:val="en-US"/>
        </w:rPr>
        <w:t>truck</w:t>
      </w:r>
      <w:r w:rsidR="002966EC">
        <w:rPr>
          <w:rFonts w:ascii="Times New Roman" w:hAnsi="Times New Roman"/>
          <w:sz w:val="24"/>
          <w:szCs w:val="24"/>
        </w:rPr>
        <w:t xml:space="preserve">) и предложениями после превью </w:t>
      </w:r>
      <w:proofErr w:type="spellStart"/>
      <w:r w:rsidR="002966EC">
        <w:rPr>
          <w:rFonts w:ascii="Times New Roman" w:hAnsi="Times New Roman"/>
          <w:sz w:val="24"/>
          <w:szCs w:val="24"/>
        </w:rPr>
        <w:t>Агенца</w:t>
      </w:r>
      <w:proofErr w:type="spellEnd"/>
      <w:r w:rsidR="002966EC">
        <w:rPr>
          <w:rFonts w:ascii="Times New Roman" w:hAnsi="Times New Roman"/>
          <w:sz w:val="24"/>
          <w:szCs w:val="24"/>
        </w:rPr>
        <w:t xml:space="preserve"> или </w:t>
      </w:r>
      <w:proofErr w:type="spellStart"/>
      <w:r w:rsidR="002966EC">
        <w:rPr>
          <w:rFonts w:ascii="Times New Roman" w:hAnsi="Times New Roman"/>
          <w:sz w:val="24"/>
          <w:szCs w:val="24"/>
        </w:rPr>
        <w:t>Пациенса</w:t>
      </w:r>
      <w:proofErr w:type="spellEnd"/>
      <w:r w:rsidR="002966EC">
        <w:rPr>
          <w:rFonts w:ascii="Times New Roman" w:hAnsi="Times New Roman"/>
          <w:sz w:val="24"/>
          <w:szCs w:val="24"/>
        </w:rPr>
        <w:t>. Анализ времени подтверждения предлож</w:t>
      </w:r>
      <w:r w:rsidR="00966B23">
        <w:rPr>
          <w:rFonts w:ascii="Times New Roman" w:hAnsi="Times New Roman"/>
          <w:sz w:val="24"/>
          <w:szCs w:val="24"/>
        </w:rPr>
        <w:t xml:space="preserve">ений показал, что после превью </w:t>
      </w:r>
      <w:proofErr w:type="spellStart"/>
      <w:r w:rsidR="00966B23">
        <w:rPr>
          <w:rFonts w:ascii="Times New Roman" w:hAnsi="Times New Roman"/>
          <w:sz w:val="24"/>
          <w:szCs w:val="24"/>
        </w:rPr>
        <w:t>А</w:t>
      </w:r>
      <w:r w:rsidR="002966EC">
        <w:rPr>
          <w:rFonts w:ascii="Times New Roman" w:hAnsi="Times New Roman"/>
          <w:sz w:val="24"/>
          <w:szCs w:val="24"/>
        </w:rPr>
        <w:t>генца</w:t>
      </w:r>
      <w:proofErr w:type="spellEnd"/>
      <w:r w:rsidR="002966EC">
        <w:rPr>
          <w:rFonts w:ascii="Times New Roman" w:hAnsi="Times New Roman"/>
          <w:sz w:val="24"/>
          <w:szCs w:val="24"/>
        </w:rPr>
        <w:t xml:space="preserve"> участники быстрее подтверждали предложения с активной структурой,</w:t>
      </w:r>
      <w:r w:rsidR="00966B23">
        <w:rPr>
          <w:rFonts w:ascii="Times New Roman" w:hAnsi="Times New Roman"/>
          <w:sz w:val="24"/>
          <w:szCs w:val="24"/>
        </w:rPr>
        <w:t xml:space="preserve"> и соответственно после превью </w:t>
      </w:r>
      <w:proofErr w:type="spellStart"/>
      <w:r w:rsidR="00966B23">
        <w:rPr>
          <w:rFonts w:ascii="Times New Roman" w:hAnsi="Times New Roman"/>
          <w:sz w:val="24"/>
          <w:szCs w:val="24"/>
        </w:rPr>
        <w:t>П</w:t>
      </w:r>
      <w:r w:rsidR="002966EC">
        <w:rPr>
          <w:rFonts w:ascii="Times New Roman" w:hAnsi="Times New Roman"/>
          <w:sz w:val="24"/>
          <w:szCs w:val="24"/>
        </w:rPr>
        <w:t>ациенса</w:t>
      </w:r>
      <w:proofErr w:type="spellEnd"/>
      <w:r w:rsidR="002966EC">
        <w:rPr>
          <w:rFonts w:ascii="Times New Roman" w:hAnsi="Times New Roman"/>
          <w:sz w:val="24"/>
          <w:szCs w:val="24"/>
        </w:rPr>
        <w:t xml:space="preserve"> быстрее подтверждали предложения с пассивной структурой. В экспериментах с использованием других структур были получены схожие результаты. Так, </w:t>
      </w:r>
      <w:r w:rsidR="00966B23">
        <w:rPr>
          <w:rFonts w:ascii="Times New Roman" w:hAnsi="Times New Roman"/>
          <w:sz w:val="24"/>
          <w:szCs w:val="24"/>
        </w:rPr>
        <w:t>например,</w:t>
      </w:r>
      <w:r w:rsidR="002966EC">
        <w:rPr>
          <w:rFonts w:ascii="Times New Roman" w:hAnsi="Times New Roman"/>
          <w:sz w:val="24"/>
          <w:szCs w:val="24"/>
        </w:rPr>
        <w:t xml:space="preserve"> в </w:t>
      </w:r>
      <w:r w:rsidR="002966EC" w:rsidRPr="00B54465">
        <w:rPr>
          <w:rFonts w:ascii="Times New Roman" w:hAnsi="Times New Roman"/>
          <w:sz w:val="24"/>
          <w:szCs w:val="24"/>
          <w:lang w:val="en-US"/>
        </w:rPr>
        <w:t>Clark</w:t>
      </w:r>
      <w:r w:rsidR="002966EC" w:rsidRPr="002966EC">
        <w:rPr>
          <w:rFonts w:ascii="Times New Roman" w:hAnsi="Times New Roman"/>
          <w:sz w:val="24"/>
          <w:szCs w:val="24"/>
        </w:rPr>
        <w:t xml:space="preserve"> </w:t>
      </w:r>
      <w:r w:rsidR="002966EC" w:rsidRPr="00B54465">
        <w:rPr>
          <w:rFonts w:ascii="Times New Roman" w:hAnsi="Times New Roman"/>
          <w:sz w:val="24"/>
          <w:szCs w:val="24"/>
          <w:lang w:val="en-US"/>
        </w:rPr>
        <w:t>and</w:t>
      </w:r>
      <w:r w:rsidR="002966EC" w:rsidRPr="002966EC">
        <w:rPr>
          <w:rFonts w:ascii="Times New Roman" w:hAnsi="Times New Roman"/>
          <w:sz w:val="24"/>
          <w:szCs w:val="24"/>
        </w:rPr>
        <w:t xml:space="preserve"> </w:t>
      </w:r>
      <w:r w:rsidR="002966EC" w:rsidRPr="00B54465">
        <w:rPr>
          <w:rFonts w:ascii="Times New Roman" w:hAnsi="Times New Roman"/>
          <w:sz w:val="24"/>
          <w:szCs w:val="24"/>
          <w:lang w:val="en-US"/>
        </w:rPr>
        <w:t>Chase</w:t>
      </w:r>
      <w:r w:rsidR="002966EC" w:rsidRPr="002966EC">
        <w:rPr>
          <w:rFonts w:ascii="Times New Roman" w:hAnsi="Times New Roman"/>
          <w:sz w:val="24"/>
          <w:szCs w:val="24"/>
        </w:rPr>
        <w:t xml:space="preserve"> (1972, </w:t>
      </w:r>
      <w:r w:rsidR="002966EC">
        <w:rPr>
          <w:rFonts w:ascii="Times New Roman" w:hAnsi="Times New Roman"/>
          <w:sz w:val="24"/>
          <w:szCs w:val="24"/>
        </w:rPr>
        <w:t>эксперимент номер</w:t>
      </w:r>
      <w:r w:rsidR="002966EC" w:rsidRPr="002966EC">
        <w:rPr>
          <w:rFonts w:ascii="Times New Roman" w:hAnsi="Times New Roman"/>
          <w:sz w:val="24"/>
          <w:szCs w:val="24"/>
        </w:rPr>
        <w:t xml:space="preserve"> 3)</w:t>
      </w:r>
      <w:r w:rsidR="002966EC">
        <w:rPr>
          <w:rFonts w:ascii="Times New Roman" w:hAnsi="Times New Roman"/>
          <w:sz w:val="24"/>
          <w:szCs w:val="24"/>
        </w:rPr>
        <w:t xml:space="preserve"> использовался вариант задачи на подтверждение предложения, в котором участники </w:t>
      </w:r>
      <w:proofErr w:type="gramStart"/>
      <w:r w:rsidR="002966EC">
        <w:rPr>
          <w:rFonts w:ascii="Times New Roman" w:hAnsi="Times New Roman"/>
          <w:sz w:val="24"/>
          <w:szCs w:val="24"/>
        </w:rPr>
        <w:t>решали</w:t>
      </w:r>
      <w:proofErr w:type="gramEnd"/>
      <w:r w:rsidR="002966EC">
        <w:rPr>
          <w:rFonts w:ascii="Times New Roman" w:hAnsi="Times New Roman"/>
          <w:sz w:val="24"/>
          <w:szCs w:val="24"/>
        </w:rPr>
        <w:t xml:space="preserve"> совпадают ли </w:t>
      </w:r>
      <w:proofErr w:type="spellStart"/>
      <w:r w:rsidR="002966EC">
        <w:rPr>
          <w:rFonts w:ascii="Times New Roman" w:hAnsi="Times New Roman"/>
          <w:sz w:val="24"/>
          <w:szCs w:val="24"/>
        </w:rPr>
        <w:t>локативные</w:t>
      </w:r>
      <w:proofErr w:type="spellEnd"/>
      <w:r w:rsidR="002966EC">
        <w:rPr>
          <w:rFonts w:ascii="Times New Roman" w:hAnsi="Times New Roman"/>
          <w:sz w:val="24"/>
          <w:szCs w:val="24"/>
        </w:rPr>
        <w:t xml:space="preserve"> предложения (например, звезда расположена над крестом) с соответствующими картинками. Перед каждым предъявлением, участников просили сместить фокус внимания либо наверх, либо вниз от центра монитора. </w:t>
      </w:r>
      <w:proofErr w:type="gramStart"/>
      <w:r w:rsidR="00E50CED">
        <w:rPr>
          <w:rFonts w:ascii="Times New Roman" w:hAnsi="Times New Roman"/>
          <w:sz w:val="24"/>
          <w:szCs w:val="24"/>
        </w:rPr>
        <w:t xml:space="preserve">Результаты показали, что участники быстрее и более точно подтверждали </w:t>
      </w:r>
      <w:r w:rsidR="00966B23">
        <w:rPr>
          <w:rFonts w:ascii="Times New Roman" w:hAnsi="Times New Roman"/>
          <w:sz w:val="24"/>
          <w:szCs w:val="24"/>
        </w:rPr>
        <w:t>предложения,</w:t>
      </w:r>
      <w:r w:rsidR="00E50CED">
        <w:rPr>
          <w:rFonts w:ascii="Times New Roman" w:hAnsi="Times New Roman"/>
          <w:sz w:val="24"/>
          <w:szCs w:val="24"/>
        </w:rPr>
        <w:t xml:space="preserve"> которые начинались с референта </w:t>
      </w:r>
      <w:r w:rsidR="00966B23">
        <w:rPr>
          <w:rFonts w:ascii="Times New Roman" w:hAnsi="Times New Roman"/>
          <w:sz w:val="24"/>
          <w:szCs w:val="24"/>
        </w:rPr>
        <w:t>(которому</w:t>
      </w:r>
      <w:r w:rsidR="00E50CED">
        <w:rPr>
          <w:rFonts w:ascii="Times New Roman" w:hAnsi="Times New Roman"/>
          <w:sz w:val="24"/>
          <w:szCs w:val="24"/>
        </w:rPr>
        <w:t xml:space="preserve"> соответственно назначалась роль подлежащего) который находился в позиции фокуса внимания.</w:t>
      </w:r>
      <w:proofErr w:type="gramEnd"/>
    </w:p>
    <w:p w:rsidR="00E50CED" w:rsidRDefault="00E50CED" w:rsidP="001A6015">
      <w:pPr>
        <w:spacing w:line="360" w:lineRule="auto"/>
        <w:rPr>
          <w:rFonts w:ascii="Times New Roman" w:hAnsi="Times New Roman"/>
          <w:sz w:val="24"/>
          <w:szCs w:val="24"/>
        </w:rPr>
      </w:pPr>
      <w:r>
        <w:rPr>
          <w:rFonts w:ascii="Times New Roman" w:hAnsi="Times New Roman"/>
          <w:sz w:val="24"/>
          <w:szCs w:val="24"/>
        </w:rPr>
        <w:br w:type="page"/>
      </w:r>
    </w:p>
    <w:p w:rsidR="003E3DB5" w:rsidRPr="00966B23" w:rsidRDefault="00E50CED" w:rsidP="001A6015">
      <w:pPr>
        <w:spacing w:line="360" w:lineRule="auto"/>
        <w:rPr>
          <w:rFonts w:ascii="Times New Roman" w:eastAsia="ヒラギノ角ゴ Pro W3" w:hAnsi="Times New Roman"/>
          <w:color w:val="000000"/>
          <w:sz w:val="24"/>
          <w:szCs w:val="24"/>
        </w:rPr>
      </w:pPr>
      <w:r>
        <w:rPr>
          <w:rFonts w:ascii="Times New Roman" w:eastAsia="ヒラギノ角ゴ Pro W3" w:hAnsi="Times New Roman"/>
          <w:color w:val="000000"/>
          <w:sz w:val="24"/>
          <w:szCs w:val="24"/>
        </w:rPr>
        <w:lastRenderedPageBreak/>
        <w:t xml:space="preserve">Наконец, недавнее исследование </w:t>
      </w:r>
      <w:r w:rsidRPr="00E50CED">
        <w:rPr>
          <w:rFonts w:ascii="Times New Roman" w:hAnsi="Times New Roman"/>
          <w:sz w:val="24"/>
          <w:szCs w:val="24"/>
        </w:rPr>
        <w:t>(</w:t>
      </w:r>
      <w:r w:rsidRPr="00E50CED">
        <w:rPr>
          <w:rFonts w:ascii="Times New Roman" w:hAnsi="Times New Roman"/>
          <w:sz w:val="24"/>
          <w:szCs w:val="24"/>
          <w:lang w:val="en-US"/>
        </w:rPr>
        <w:t>Myachykov</w:t>
      </w:r>
      <w:r w:rsidRPr="00E50CED">
        <w:rPr>
          <w:rFonts w:ascii="Times New Roman" w:hAnsi="Times New Roman"/>
          <w:sz w:val="24"/>
          <w:szCs w:val="24"/>
        </w:rPr>
        <w:t xml:space="preserve">, </w:t>
      </w:r>
      <w:r w:rsidRPr="00E50CED">
        <w:rPr>
          <w:rFonts w:ascii="Times New Roman" w:hAnsi="Times New Roman"/>
          <w:sz w:val="24"/>
          <w:szCs w:val="24"/>
          <w:lang w:val="en-US"/>
        </w:rPr>
        <w:t>et</w:t>
      </w:r>
      <w:r w:rsidRPr="00E50CED">
        <w:rPr>
          <w:rFonts w:ascii="Times New Roman" w:hAnsi="Times New Roman"/>
          <w:sz w:val="24"/>
          <w:szCs w:val="24"/>
        </w:rPr>
        <w:t xml:space="preserve"> </w:t>
      </w:r>
      <w:r w:rsidRPr="00E50CED">
        <w:rPr>
          <w:rFonts w:ascii="Times New Roman" w:hAnsi="Times New Roman"/>
          <w:sz w:val="24"/>
          <w:szCs w:val="24"/>
          <w:lang w:val="en-US"/>
        </w:rPr>
        <w:t>al</w:t>
      </w:r>
      <w:r w:rsidRPr="00E50CED">
        <w:rPr>
          <w:rFonts w:ascii="Times New Roman" w:hAnsi="Times New Roman"/>
          <w:sz w:val="24"/>
          <w:szCs w:val="24"/>
        </w:rPr>
        <w:t>., 2012)</w:t>
      </w:r>
      <w:r>
        <w:rPr>
          <w:rFonts w:ascii="Times New Roman" w:hAnsi="Times New Roman"/>
          <w:sz w:val="24"/>
          <w:szCs w:val="24"/>
        </w:rPr>
        <w:t xml:space="preserve"> </w:t>
      </w:r>
      <w:r w:rsidR="004B6874">
        <w:rPr>
          <w:rFonts w:ascii="Times New Roman" w:hAnsi="Times New Roman"/>
          <w:sz w:val="24"/>
          <w:szCs w:val="24"/>
        </w:rPr>
        <w:t>рассматривало</w:t>
      </w:r>
      <w:r>
        <w:rPr>
          <w:rFonts w:ascii="Times New Roman" w:hAnsi="Times New Roman"/>
          <w:sz w:val="24"/>
          <w:szCs w:val="24"/>
        </w:rPr>
        <w:t xml:space="preserve"> влияние фактора информативности визуального маркера на структурный</w:t>
      </w:r>
      <w:r w:rsidR="004B6874">
        <w:rPr>
          <w:rFonts w:ascii="Times New Roman" w:hAnsi="Times New Roman"/>
          <w:sz w:val="24"/>
          <w:szCs w:val="24"/>
        </w:rPr>
        <w:t xml:space="preserve"> выбор при порождении английских</w:t>
      </w:r>
      <w:r>
        <w:rPr>
          <w:rFonts w:ascii="Times New Roman" w:hAnsi="Times New Roman"/>
          <w:sz w:val="24"/>
          <w:szCs w:val="24"/>
        </w:rPr>
        <w:t xml:space="preserve"> предложений, описывающих переходное действие. Использовались два типа маркеров: информативные - превью референта на месте данного референта и неинформативные - указатель на позицию референта. Важно </w:t>
      </w:r>
      <w:r w:rsidR="00966B23">
        <w:rPr>
          <w:rFonts w:ascii="Times New Roman" w:hAnsi="Times New Roman"/>
          <w:sz w:val="24"/>
          <w:szCs w:val="24"/>
        </w:rPr>
        <w:t>учитывать,</w:t>
      </w:r>
      <w:r>
        <w:rPr>
          <w:rFonts w:ascii="Times New Roman" w:hAnsi="Times New Roman"/>
          <w:sz w:val="24"/>
          <w:szCs w:val="24"/>
        </w:rPr>
        <w:t xml:space="preserve"> что если указатель не несет в себе никакой семантической информации о самом референте, а только о его предположительном месте появления, то превью так же </w:t>
      </w:r>
      <w:r w:rsidR="004B6874">
        <w:rPr>
          <w:rFonts w:ascii="Times New Roman" w:hAnsi="Times New Roman"/>
          <w:sz w:val="24"/>
          <w:szCs w:val="24"/>
        </w:rPr>
        <w:t>идентифицирует</w:t>
      </w:r>
      <w:r>
        <w:rPr>
          <w:rFonts w:ascii="Times New Roman" w:hAnsi="Times New Roman"/>
          <w:sz w:val="24"/>
          <w:szCs w:val="24"/>
        </w:rPr>
        <w:t xml:space="preserve"> данного референта. </w:t>
      </w:r>
      <w:r w:rsidR="00966B23">
        <w:rPr>
          <w:rFonts w:ascii="Times New Roman" w:hAnsi="Times New Roman"/>
          <w:sz w:val="24"/>
          <w:szCs w:val="24"/>
        </w:rPr>
        <w:t>Результаты дали</w:t>
      </w:r>
      <w:r w:rsidR="006A3175">
        <w:rPr>
          <w:rFonts w:ascii="Times New Roman" w:hAnsi="Times New Roman"/>
          <w:sz w:val="24"/>
          <w:szCs w:val="24"/>
        </w:rPr>
        <w:t xml:space="preserve"> основание полагать, что маркирование </w:t>
      </w:r>
      <w:proofErr w:type="spellStart"/>
      <w:r w:rsidR="006A3175">
        <w:rPr>
          <w:rFonts w:ascii="Times New Roman" w:hAnsi="Times New Roman"/>
          <w:sz w:val="24"/>
          <w:szCs w:val="24"/>
        </w:rPr>
        <w:t>Агенца</w:t>
      </w:r>
      <w:proofErr w:type="spellEnd"/>
      <w:r w:rsidR="006A3175">
        <w:rPr>
          <w:rFonts w:ascii="Times New Roman" w:hAnsi="Times New Roman"/>
          <w:sz w:val="24"/>
          <w:szCs w:val="24"/>
        </w:rPr>
        <w:t xml:space="preserve"> или </w:t>
      </w:r>
      <w:proofErr w:type="spellStart"/>
      <w:r w:rsidR="006A3175">
        <w:rPr>
          <w:rFonts w:ascii="Times New Roman" w:hAnsi="Times New Roman"/>
          <w:sz w:val="24"/>
          <w:szCs w:val="24"/>
        </w:rPr>
        <w:t>Пациенса</w:t>
      </w:r>
      <w:proofErr w:type="spellEnd"/>
      <w:r w:rsidR="006A3175">
        <w:rPr>
          <w:rFonts w:ascii="Times New Roman" w:hAnsi="Times New Roman"/>
          <w:sz w:val="24"/>
          <w:szCs w:val="24"/>
        </w:rPr>
        <w:t xml:space="preserve"> до предъявления целевого события надежно предсказыва</w:t>
      </w:r>
      <w:r w:rsidR="00966B23">
        <w:rPr>
          <w:rFonts w:ascii="Times New Roman" w:hAnsi="Times New Roman"/>
          <w:sz w:val="24"/>
          <w:szCs w:val="24"/>
        </w:rPr>
        <w:t xml:space="preserve">ет </w:t>
      </w:r>
      <w:r w:rsidR="006A3175">
        <w:rPr>
          <w:rFonts w:ascii="Times New Roman" w:hAnsi="Times New Roman"/>
          <w:sz w:val="24"/>
          <w:szCs w:val="24"/>
        </w:rPr>
        <w:t xml:space="preserve">вероятность выбора референта на роль подлежащего и соответственной грамматической структуры. Однако сила эффекта маркирования в информативном и неинформативном условиях не отличалась. Эти данные дают возможность </w:t>
      </w:r>
      <w:r w:rsidR="00966B23">
        <w:rPr>
          <w:rFonts w:ascii="Times New Roman" w:hAnsi="Times New Roman"/>
          <w:sz w:val="24"/>
          <w:szCs w:val="24"/>
        </w:rPr>
        <w:t>заключить</w:t>
      </w:r>
      <w:r w:rsidR="006A3175">
        <w:rPr>
          <w:rFonts w:ascii="Times New Roman" w:hAnsi="Times New Roman"/>
          <w:sz w:val="24"/>
          <w:szCs w:val="24"/>
        </w:rPr>
        <w:t xml:space="preserve">, что </w:t>
      </w:r>
      <w:proofErr w:type="gramStart"/>
      <w:r w:rsidR="00966B23">
        <w:rPr>
          <w:rFonts w:ascii="Times New Roman" w:hAnsi="Times New Roman"/>
          <w:sz w:val="24"/>
          <w:szCs w:val="24"/>
        </w:rPr>
        <w:t>выбор структуры,</w:t>
      </w:r>
      <w:r w:rsidR="006A3175">
        <w:rPr>
          <w:rFonts w:ascii="Times New Roman" w:hAnsi="Times New Roman"/>
          <w:sz w:val="24"/>
          <w:szCs w:val="24"/>
        </w:rPr>
        <w:t xml:space="preserve"> вызванный вниманием опирается</w:t>
      </w:r>
      <w:proofErr w:type="gramEnd"/>
      <w:r w:rsidR="006A3175">
        <w:rPr>
          <w:rFonts w:ascii="Times New Roman" w:hAnsi="Times New Roman"/>
          <w:sz w:val="24"/>
          <w:szCs w:val="24"/>
        </w:rPr>
        <w:t xml:space="preserve"> на прямой и автоматический механизм картирования из внимания на предложение и что этот механизм не зависит от </w:t>
      </w:r>
      <w:r w:rsidR="003E3DB5">
        <w:rPr>
          <w:rFonts w:ascii="Times New Roman" w:hAnsi="Times New Roman"/>
          <w:sz w:val="24"/>
          <w:szCs w:val="24"/>
        </w:rPr>
        <w:t>уровн</w:t>
      </w:r>
      <w:r w:rsidR="00966B23">
        <w:rPr>
          <w:rFonts w:ascii="Times New Roman" w:hAnsi="Times New Roman"/>
          <w:sz w:val="24"/>
          <w:szCs w:val="24"/>
        </w:rPr>
        <w:t>я</w:t>
      </w:r>
      <w:r w:rsidR="003E3DB5">
        <w:rPr>
          <w:rFonts w:ascii="Times New Roman" w:hAnsi="Times New Roman"/>
          <w:sz w:val="24"/>
          <w:szCs w:val="24"/>
        </w:rPr>
        <w:t xml:space="preserve"> концептуальной доступности, имеющейся в условии превью референта.</w:t>
      </w:r>
    </w:p>
    <w:p w:rsidR="003E3DB5" w:rsidRDefault="003E3DB5" w:rsidP="001A6015">
      <w:pPr>
        <w:spacing w:line="360" w:lineRule="auto"/>
        <w:rPr>
          <w:rFonts w:ascii="Times New Roman" w:hAnsi="Times New Roman"/>
          <w:sz w:val="24"/>
          <w:szCs w:val="24"/>
        </w:rPr>
      </w:pPr>
      <w:r>
        <w:rPr>
          <w:rFonts w:ascii="Times New Roman" w:hAnsi="Times New Roman"/>
          <w:sz w:val="24"/>
          <w:szCs w:val="24"/>
        </w:rPr>
        <w:t>Подводя итог можно заключить, что исследования с использованием парадигмы превью референта</w:t>
      </w:r>
      <w:r w:rsidR="006A3175">
        <w:rPr>
          <w:rFonts w:ascii="Times New Roman" w:hAnsi="Times New Roman"/>
          <w:sz w:val="24"/>
          <w:szCs w:val="24"/>
        </w:rPr>
        <w:t xml:space="preserve"> </w:t>
      </w:r>
      <w:proofErr w:type="gramStart"/>
      <w:r>
        <w:rPr>
          <w:rFonts w:ascii="Times New Roman" w:hAnsi="Times New Roman"/>
          <w:sz w:val="24"/>
          <w:szCs w:val="24"/>
        </w:rPr>
        <w:t>предоставляют реплицируемые доказательства</w:t>
      </w:r>
      <w:proofErr w:type="gramEnd"/>
      <w:r>
        <w:rPr>
          <w:rFonts w:ascii="Times New Roman" w:hAnsi="Times New Roman"/>
          <w:sz w:val="24"/>
          <w:szCs w:val="24"/>
        </w:rPr>
        <w:t xml:space="preserve"> того, что маркирование внимания при помощи превью воздействует на выбор референта и назначение его на позицию подлежащего в процессе структурирования предложения. Однако важно заметить, что превью не </w:t>
      </w:r>
      <w:r w:rsidR="00966B23">
        <w:rPr>
          <w:rFonts w:ascii="Times New Roman" w:hAnsi="Times New Roman"/>
          <w:sz w:val="24"/>
          <w:szCs w:val="24"/>
        </w:rPr>
        <w:t>только манипулирует вниманием, но и предоставляет в процессе участнику</w:t>
      </w:r>
      <w:r>
        <w:rPr>
          <w:rFonts w:ascii="Times New Roman" w:hAnsi="Times New Roman"/>
          <w:sz w:val="24"/>
          <w:szCs w:val="24"/>
        </w:rPr>
        <w:t xml:space="preserve"> семантическую и перцептивную информацию о референте. Соответственно структура предложения может так же зависеть от конце</w:t>
      </w:r>
      <w:r w:rsidR="00966B23">
        <w:rPr>
          <w:rFonts w:ascii="Times New Roman" w:hAnsi="Times New Roman"/>
          <w:sz w:val="24"/>
          <w:szCs w:val="24"/>
        </w:rPr>
        <w:t xml:space="preserve">птуальной доступности референта, </w:t>
      </w:r>
      <w:r>
        <w:rPr>
          <w:rFonts w:ascii="Times New Roman" w:hAnsi="Times New Roman"/>
          <w:sz w:val="24"/>
          <w:szCs w:val="24"/>
        </w:rPr>
        <w:t xml:space="preserve">от эндогенного смещения фокуса внимания, или от комбинации этих факторов. Вследствие этого, вопрос о специфической роли фокуса визуального внимания на принятие синтаксических решений остается не отвеченным. Для решения этой проблемы мы далее опишем исследования с использованием парадигмы перцептивного </w:t>
      </w:r>
      <w:proofErr w:type="spellStart"/>
      <w:r>
        <w:rPr>
          <w:rFonts w:ascii="Times New Roman" w:hAnsi="Times New Roman"/>
          <w:sz w:val="24"/>
          <w:szCs w:val="24"/>
        </w:rPr>
        <w:t>прайминга</w:t>
      </w:r>
      <w:proofErr w:type="spellEnd"/>
      <w:r>
        <w:rPr>
          <w:rFonts w:ascii="Times New Roman" w:hAnsi="Times New Roman"/>
          <w:sz w:val="24"/>
          <w:szCs w:val="24"/>
        </w:rPr>
        <w:t>.</w:t>
      </w:r>
    </w:p>
    <w:p w:rsidR="00E917BE" w:rsidRPr="003F2DE0" w:rsidRDefault="00D4372D" w:rsidP="001A6015">
      <w:pPr>
        <w:spacing w:line="360" w:lineRule="auto"/>
        <w:rPr>
          <w:rFonts w:ascii="Times New Roman" w:hAnsi="Times New Roman"/>
          <w:sz w:val="24"/>
          <w:szCs w:val="24"/>
        </w:rPr>
      </w:pPr>
      <w:r>
        <w:rPr>
          <w:rFonts w:ascii="Times New Roman" w:eastAsia="ヒラギノ角ゴ Pro W3" w:hAnsi="Times New Roman"/>
          <w:b/>
          <w:color w:val="000000"/>
          <w:sz w:val="24"/>
          <w:szCs w:val="24"/>
        </w:rPr>
        <w:t xml:space="preserve">Перцептивный </w:t>
      </w:r>
      <w:proofErr w:type="spellStart"/>
      <w:r>
        <w:rPr>
          <w:rFonts w:ascii="Times New Roman" w:eastAsia="ヒラギノ角ゴ Pro W3" w:hAnsi="Times New Roman"/>
          <w:b/>
          <w:color w:val="000000"/>
          <w:sz w:val="24"/>
          <w:szCs w:val="24"/>
        </w:rPr>
        <w:t>прайминг</w:t>
      </w:r>
      <w:proofErr w:type="spellEnd"/>
    </w:p>
    <w:p w:rsidR="00640F87" w:rsidRDefault="00D4372D" w:rsidP="001A6015">
      <w:pPr>
        <w:spacing w:line="360" w:lineRule="auto"/>
        <w:rPr>
          <w:rFonts w:ascii="Times New Roman" w:eastAsia="ヒラギノ角ゴ Pro W3" w:hAnsi="Times New Roman"/>
          <w:color w:val="000000"/>
          <w:sz w:val="24"/>
          <w:szCs w:val="24"/>
        </w:rPr>
      </w:pPr>
      <w:r>
        <w:rPr>
          <w:rFonts w:ascii="Times New Roman" w:eastAsia="ヒラギノ角ゴ Pro W3" w:hAnsi="Times New Roman"/>
          <w:color w:val="000000"/>
          <w:sz w:val="24"/>
          <w:szCs w:val="24"/>
        </w:rPr>
        <w:t>Эксперименты с использованием превью референта</w:t>
      </w:r>
      <w:r w:rsidR="00640F87">
        <w:rPr>
          <w:rFonts w:ascii="Times New Roman" w:eastAsia="ヒラギノ角ゴ Pro W3" w:hAnsi="Times New Roman"/>
          <w:color w:val="000000"/>
          <w:sz w:val="24"/>
          <w:szCs w:val="24"/>
        </w:rPr>
        <w:t xml:space="preserve"> привели к развитию новых теорий о взаимосвязи процессов внимания и структур</w:t>
      </w:r>
      <w:r w:rsidR="00966B23">
        <w:rPr>
          <w:rFonts w:ascii="Times New Roman" w:eastAsia="ヒラギノ角ゴ Pro W3" w:hAnsi="Times New Roman"/>
          <w:color w:val="000000"/>
          <w:sz w:val="24"/>
          <w:szCs w:val="24"/>
        </w:rPr>
        <w:t>ы</w:t>
      </w:r>
      <w:r w:rsidR="00640F87">
        <w:rPr>
          <w:rFonts w:ascii="Times New Roman" w:eastAsia="ヒラギノ角ゴ Pro W3" w:hAnsi="Times New Roman"/>
          <w:color w:val="000000"/>
          <w:sz w:val="24"/>
          <w:szCs w:val="24"/>
        </w:rPr>
        <w:t xml:space="preserve"> предложений.  </w:t>
      </w:r>
      <w:r w:rsidR="00966B23">
        <w:rPr>
          <w:rFonts w:ascii="Times New Roman" w:eastAsia="ヒラギノ角ゴ Pro W3" w:hAnsi="Times New Roman"/>
          <w:color w:val="000000"/>
          <w:sz w:val="24"/>
          <w:szCs w:val="24"/>
        </w:rPr>
        <w:t>Например,</w:t>
      </w:r>
      <w:r w:rsidR="00640F87">
        <w:rPr>
          <w:rFonts w:ascii="Times New Roman" w:eastAsia="ヒラギノ角ゴ Pro W3" w:hAnsi="Times New Roman"/>
          <w:color w:val="000000"/>
          <w:sz w:val="24"/>
          <w:szCs w:val="24"/>
        </w:rPr>
        <w:t xml:space="preserve"> </w:t>
      </w:r>
      <w:proofErr w:type="spellStart"/>
      <w:r w:rsidR="00640F87" w:rsidRPr="00640F87">
        <w:rPr>
          <w:rFonts w:ascii="Times New Roman" w:eastAsia="ヒラギノ角ゴ Pro W3" w:hAnsi="Times New Roman"/>
          <w:color w:val="000000"/>
          <w:sz w:val="24"/>
          <w:szCs w:val="24"/>
        </w:rPr>
        <w:t>Osgood</w:t>
      </w:r>
      <w:proofErr w:type="spellEnd"/>
      <w:r w:rsidR="00640F87" w:rsidRPr="00640F87">
        <w:rPr>
          <w:rFonts w:ascii="Times New Roman" w:eastAsia="ヒラギノ角ゴ Pro W3" w:hAnsi="Times New Roman"/>
          <w:color w:val="000000"/>
          <w:sz w:val="24"/>
          <w:szCs w:val="24"/>
        </w:rPr>
        <w:t xml:space="preserve"> and </w:t>
      </w:r>
      <w:proofErr w:type="spellStart"/>
      <w:r w:rsidR="00640F87" w:rsidRPr="00640F87">
        <w:rPr>
          <w:rFonts w:ascii="Times New Roman" w:eastAsia="ヒラギノ角ゴ Pro W3" w:hAnsi="Times New Roman"/>
          <w:color w:val="000000"/>
          <w:sz w:val="24"/>
          <w:szCs w:val="24"/>
        </w:rPr>
        <w:t>Bock</w:t>
      </w:r>
      <w:proofErr w:type="spellEnd"/>
      <w:r w:rsidR="00640F87" w:rsidRPr="00640F87">
        <w:rPr>
          <w:rFonts w:ascii="Times New Roman" w:eastAsia="ヒラギノ角ゴ Pro W3" w:hAnsi="Times New Roman"/>
          <w:color w:val="000000"/>
          <w:sz w:val="24"/>
          <w:szCs w:val="24"/>
        </w:rPr>
        <w:t xml:space="preserve"> (1977)</w:t>
      </w:r>
      <w:r w:rsidR="00640F87">
        <w:rPr>
          <w:rFonts w:ascii="Times New Roman" w:eastAsia="ヒラギノ角ゴ Pro W3" w:hAnsi="Times New Roman"/>
          <w:color w:val="000000"/>
          <w:sz w:val="24"/>
          <w:szCs w:val="24"/>
        </w:rPr>
        <w:t xml:space="preserve"> </w:t>
      </w:r>
      <w:r w:rsidR="00966B23">
        <w:rPr>
          <w:rFonts w:ascii="Times New Roman" w:eastAsia="ヒラギノ角ゴ Pro W3" w:hAnsi="Times New Roman"/>
          <w:color w:val="000000"/>
          <w:sz w:val="24"/>
          <w:szCs w:val="24"/>
        </w:rPr>
        <w:t>предположили,</w:t>
      </w:r>
      <w:r w:rsidR="00640F87">
        <w:rPr>
          <w:rFonts w:ascii="Times New Roman" w:eastAsia="ヒラギノ角ゴ Pro W3" w:hAnsi="Times New Roman"/>
          <w:color w:val="000000"/>
          <w:sz w:val="24"/>
          <w:szCs w:val="24"/>
        </w:rPr>
        <w:t xml:space="preserve"> что </w:t>
      </w:r>
      <w:proofErr w:type="spellStart"/>
      <w:r w:rsidR="00640F87">
        <w:rPr>
          <w:rFonts w:ascii="Times New Roman" w:eastAsia="ヒラギノ角ゴ Pro W3" w:hAnsi="Times New Roman"/>
          <w:color w:val="000000"/>
          <w:sz w:val="24"/>
          <w:szCs w:val="24"/>
        </w:rPr>
        <w:t>выделенность</w:t>
      </w:r>
      <w:proofErr w:type="spellEnd"/>
      <w:r w:rsidR="00640F87">
        <w:rPr>
          <w:rFonts w:ascii="Times New Roman" w:eastAsia="ヒラギノ角ゴ Pro W3" w:hAnsi="Times New Roman"/>
          <w:color w:val="000000"/>
          <w:sz w:val="24"/>
          <w:szCs w:val="24"/>
        </w:rPr>
        <w:t xml:space="preserve"> (или </w:t>
      </w:r>
      <w:r w:rsidR="00966B23">
        <w:rPr>
          <w:rFonts w:ascii="Times New Roman" w:eastAsia="ヒラギノ角ゴ Pro W3" w:hAnsi="Times New Roman"/>
          <w:color w:val="000000"/>
          <w:sz w:val="24"/>
          <w:szCs w:val="24"/>
        </w:rPr>
        <w:t>одушевленность) референта</w:t>
      </w:r>
      <w:r w:rsidR="00640F87">
        <w:rPr>
          <w:rFonts w:ascii="Times New Roman" w:eastAsia="ヒラギノ角ゴ Pro W3" w:hAnsi="Times New Roman"/>
          <w:color w:val="000000"/>
          <w:sz w:val="24"/>
          <w:szCs w:val="24"/>
        </w:rPr>
        <w:t xml:space="preserve"> может предсказывать его позиционирование в предложении, где наиболее выделенный референт занимает наиболее важную позицию. Но какая позиция является наиболее важной?</w:t>
      </w:r>
    </w:p>
    <w:p w:rsidR="00D4372D" w:rsidRPr="001956B6" w:rsidRDefault="00640F87" w:rsidP="001A6015">
      <w:pPr>
        <w:spacing w:line="360" w:lineRule="auto"/>
        <w:rPr>
          <w:rFonts w:ascii="Times New Roman" w:eastAsia="ヒラギノ角ゴ Pro W3" w:hAnsi="Times New Roman"/>
          <w:color w:val="000000"/>
          <w:sz w:val="24"/>
          <w:szCs w:val="24"/>
        </w:rPr>
      </w:pPr>
      <w:r>
        <w:rPr>
          <w:rFonts w:ascii="Times New Roman" w:eastAsia="ヒラギノ角ゴ Pro W3" w:hAnsi="Times New Roman"/>
          <w:color w:val="000000"/>
          <w:sz w:val="24"/>
          <w:szCs w:val="24"/>
        </w:rPr>
        <w:lastRenderedPageBreak/>
        <w:t xml:space="preserve">Изначально эту идею проверял </w:t>
      </w:r>
      <w:r>
        <w:rPr>
          <w:rFonts w:ascii="Times New Roman" w:eastAsia="ヒラギノ角ゴ Pro W3" w:hAnsi="Times New Roman"/>
          <w:color w:val="000000"/>
          <w:sz w:val="24"/>
          <w:szCs w:val="24"/>
          <w:lang w:val="en-US"/>
        </w:rPr>
        <w:t>Tomlin</w:t>
      </w:r>
      <w:r w:rsidRPr="00640F87">
        <w:rPr>
          <w:rFonts w:ascii="Times New Roman" w:eastAsia="ヒラギノ角ゴ Pro W3" w:hAnsi="Times New Roman"/>
          <w:color w:val="000000"/>
          <w:sz w:val="24"/>
          <w:szCs w:val="24"/>
        </w:rPr>
        <w:t xml:space="preserve"> (1995)</w:t>
      </w:r>
      <w:r>
        <w:rPr>
          <w:rFonts w:ascii="Times New Roman" w:eastAsia="ヒラギノ角ゴ Pro W3" w:hAnsi="Times New Roman"/>
          <w:color w:val="000000"/>
          <w:sz w:val="24"/>
          <w:szCs w:val="24"/>
        </w:rPr>
        <w:t xml:space="preserve"> используя очень сильную парадигму перцептивного </w:t>
      </w:r>
      <w:proofErr w:type="spellStart"/>
      <w:r>
        <w:rPr>
          <w:rFonts w:ascii="Times New Roman" w:eastAsia="ヒラギノ角ゴ Pro W3" w:hAnsi="Times New Roman"/>
          <w:color w:val="000000"/>
          <w:sz w:val="24"/>
          <w:szCs w:val="24"/>
        </w:rPr>
        <w:t>прайминга</w:t>
      </w:r>
      <w:proofErr w:type="spellEnd"/>
      <w:r>
        <w:rPr>
          <w:rFonts w:ascii="Times New Roman" w:eastAsia="ヒラギノ角ゴ Pro W3" w:hAnsi="Times New Roman"/>
          <w:color w:val="000000"/>
          <w:sz w:val="24"/>
          <w:szCs w:val="24"/>
        </w:rPr>
        <w:t xml:space="preserve"> в так называемом </w:t>
      </w:r>
      <w:proofErr w:type="spellStart"/>
      <w:r>
        <w:rPr>
          <w:rFonts w:ascii="Times New Roman" w:eastAsia="ヒラギノ角ゴ Pro W3" w:hAnsi="Times New Roman"/>
          <w:color w:val="000000"/>
          <w:sz w:val="24"/>
          <w:szCs w:val="24"/>
          <w:lang w:val="en-US"/>
        </w:rPr>
        <w:t>FishFilm</w:t>
      </w:r>
      <w:proofErr w:type="spellEnd"/>
      <w:r>
        <w:rPr>
          <w:rFonts w:ascii="Times New Roman" w:eastAsia="ヒラギノ角ゴ Pro W3" w:hAnsi="Times New Roman"/>
          <w:color w:val="000000"/>
          <w:sz w:val="24"/>
          <w:szCs w:val="24"/>
        </w:rPr>
        <w:t xml:space="preserve"> эксперименте. В типичном эксперименте с использованием перцептивного </w:t>
      </w:r>
      <w:proofErr w:type="spellStart"/>
      <w:r>
        <w:rPr>
          <w:rFonts w:ascii="Times New Roman" w:eastAsia="ヒラギノ角ゴ Pro W3" w:hAnsi="Times New Roman"/>
          <w:color w:val="000000"/>
          <w:sz w:val="24"/>
          <w:szCs w:val="24"/>
        </w:rPr>
        <w:t>прайминга</w:t>
      </w:r>
      <w:proofErr w:type="spellEnd"/>
      <w:r>
        <w:rPr>
          <w:rFonts w:ascii="Times New Roman" w:eastAsia="ヒラギノ角ゴ Pro W3" w:hAnsi="Times New Roman"/>
          <w:color w:val="000000"/>
          <w:sz w:val="24"/>
          <w:szCs w:val="24"/>
        </w:rPr>
        <w:t xml:space="preserve"> </w:t>
      </w:r>
      <w:r w:rsidR="00966B23">
        <w:rPr>
          <w:rFonts w:ascii="Times New Roman" w:eastAsia="ヒラギノ角ゴ Pro W3" w:hAnsi="Times New Roman"/>
          <w:color w:val="000000"/>
          <w:sz w:val="24"/>
          <w:szCs w:val="24"/>
        </w:rPr>
        <w:t>участники описывают</w:t>
      </w:r>
      <w:r>
        <w:rPr>
          <w:rFonts w:ascii="Times New Roman" w:eastAsia="ヒラギノ角ゴ Pro W3" w:hAnsi="Times New Roman"/>
          <w:color w:val="000000"/>
          <w:sz w:val="24"/>
          <w:szCs w:val="24"/>
        </w:rPr>
        <w:t xml:space="preserve"> </w:t>
      </w:r>
      <w:r w:rsidR="00966B23">
        <w:rPr>
          <w:rFonts w:ascii="Times New Roman" w:eastAsia="ヒラギノ角ゴ Pro W3" w:hAnsi="Times New Roman"/>
          <w:color w:val="000000"/>
          <w:sz w:val="24"/>
          <w:szCs w:val="24"/>
        </w:rPr>
        <w:t>события,</w:t>
      </w:r>
      <w:r>
        <w:rPr>
          <w:rFonts w:ascii="Times New Roman" w:eastAsia="ヒラギノ角ゴ Pro W3" w:hAnsi="Times New Roman"/>
          <w:color w:val="000000"/>
          <w:sz w:val="24"/>
          <w:szCs w:val="24"/>
        </w:rPr>
        <w:t xml:space="preserve"> предъявляемые визуально, в то время как их внимание направлено на одного из референтов путем предъявления неинформативного маркера. По своей сути парадигма перцептивного </w:t>
      </w:r>
      <w:proofErr w:type="spellStart"/>
      <w:r>
        <w:rPr>
          <w:rFonts w:ascii="Times New Roman" w:eastAsia="ヒラギノ角ゴ Pro W3" w:hAnsi="Times New Roman"/>
          <w:color w:val="000000"/>
          <w:sz w:val="24"/>
          <w:szCs w:val="24"/>
        </w:rPr>
        <w:t>прайминга</w:t>
      </w:r>
      <w:proofErr w:type="spellEnd"/>
      <w:r>
        <w:rPr>
          <w:rFonts w:ascii="Times New Roman" w:eastAsia="ヒラギノ角ゴ Pro W3" w:hAnsi="Times New Roman"/>
          <w:color w:val="000000"/>
          <w:sz w:val="24"/>
          <w:szCs w:val="24"/>
        </w:rPr>
        <w:t xml:space="preserve"> это психолингвистический вариант парадигмы визуального маркирования </w:t>
      </w:r>
      <w:r>
        <w:rPr>
          <w:rFonts w:ascii="Times New Roman" w:eastAsia="ヒラギノ角ゴ Pro W3" w:hAnsi="Times New Roman"/>
          <w:color w:val="000000"/>
          <w:sz w:val="24"/>
          <w:szCs w:val="24"/>
          <w:lang w:val="en-US"/>
        </w:rPr>
        <w:t>Posner</w:t>
      </w:r>
      <w:r w:rsidRPr="00640F87">
        <w:rPr>
          <w:rFonts w:ascii="Times New Roman" w:eastAsia="ヒラギノ角ゴ Pro W3" w:hAnsi="Times New Roman"/>
          <w:color w:val="000000"/>
          <w:sz w:val="24"/>
          <w:szCs w:val="24"/>
        </w:rPr>
        <w:t xml:space="preserve"> (</w:t>
      </w:r>
      <w:r>
        <w:rPr>
          <w:rFonts w:ascii="Times New Roman" w:eastAsia="ヒラギノ角ゴ Pro W3" w:hAnsi="Times New Roman"/>
          <w:color w:val="000000"/>
          <w:sz w:val="24"/>
          <w:szCs w:val="24"/>
        </w:rPr>
        <w:t xml:space="preserve">1980). </w:t>
      </w:r>
      <w:r w:rsidR="001956B6">
        <w:rPr>
          <w:rFonts w:ascii="Times New Roman" w:eastAsia="ヒラギノ角ゴ Pro W3" w:hAnsi="Times New Roman"/>
          <w:color w:val="000000"/>
          <w:sz w:val="24"/>
          <w:szCs w:val="24"/>
        </w:rPr>
        <w:t xml:space="preserve"> В своем эксперименте </w:t>
      </w:r>
      <w:r w:rsidR="001956B6">
        <w:rPr>
          <w:rFonts w:ascii="Times New Roman" w:eastAsia="ヒラギノ角ゴ Pro W3" w:hAnsi="Times New Roman"/>
          <w:color w:val="000000"/>
          <w:sz w:val="24"/>
          <w:szCs w:val="24"/>
          <w:lang w:val="en-US"/>
        </w:rPr>
        <w:t>Tomlin</w:t>
      </w:r>
      <w:r w:rsidR="001956B6" w:rsidRPr="001956B6">
        <w:rPr>
          <w:rFonts w:ascii="Times New Roman" w:eastAsia="ヒラギノ角ゴ Pro W3" w:hAnsi="Times New Roman"/>
          <w:color w:val="000000"/>
          <w:sz w:val="24"/>
          <w:szCs w:val="24"/>
        </w:rPr>
        <w:t xml:space="preserve"> </w:t>
      </w:r>
      <w:r w:rsidR="001956B6">
        <w:rPr>
          <w:rFonts w:ascii="Times New Roman" w:eastAsia="ヒラギノ角ゴ Pro W3" w:hAnsi="Times New Roman"/>
          <w:color w:val="000000"/>
          <w:sz w:val="24"/>
          <w:szCs w:val="24"/>
        </w:rPr>
        <w:t>(1995) показывал участникам короткий мультипликационный фильм, в котором всегда происходило взаимодействие между двумя референтами (рыбками) – одна рыбка съед</w:t>
      </w:r>
      <w:r w:rsidR="00966B23">
        <w:rPr>
          <w:rFonts w:ascii="Times New Roman" w:eastAsia="ヒラギノ角ゴ Pro W3" w:hAnsi="Times New Roman"/>
          <w:color w:val="000000"/>
          <w:sz w:val="24"/>
          <w:szCs w:val="24"/>
        </w:rPr>
        <w:t xml:space="preserve">ала другую рыбку. На </w:t>
      </w:r>
      <w:r w:rsidR="00146BF7">
        <w:rPr>
          <w:rFonts w:ascii="Times New Roman" w:eastAsia="ヒラギノ角ゴ Pro W3" w:hAnsi="Times New Roman"/>
          <w:color w:val="000000"/>
          <w:sz w:val="24"/>
          <w:szCs w:val="24"/>
        </w:rPr>
        <w:t>протяжении фильма</w:t>
      </w:r>
      <w:r w:rsidR="001956B6">
        <w:rPr>
          <w:rFonts w:ascii="Times New Roman" w:eastAsia="ヒラギノ角ゴ Pro W3" w:hAnsi="Times New Roman"/>
          <w:color w:val="000000"/>
          <w:sz w:val="24"/>
          <w:szCs w:val="24"/>
        </w:rPr>
        <w:t xml:space="preserve"> над одной из рыбок (50% над </w:t>
      </w:r>
      <w:proofErr w:type="spellStart"/>
      <w:r w:rsidR="001956B6">
        <w:rPr>
          <w:rFonts w:ascii="Times New Roman" w:eastAsia="ヒラギノ角ゴ Pro W3" w:hAnsi="Times New Roman"/>
          <w:color w:val="000000"/>
          <w:sz w:val="24"/>
          <w:szCs w:val="24"/>
        </w:rPr>
        <w:t>Агенцом</w:t>
      </w:r>
      <w:proofErr w:type="spellEnd"/>
      <w:r w:rsidR="001956B6">
        <w:rPr>
          <w:rFonts w:ascii="Times New Roman" w:eastAsia="ヒラギノ角ゴ Pro W3" w:hAnsi="Times New Roman"/>
          <w:color w:val="000000"/>
          <w:sz w:val="24"/>
          <w:szCs w:val="24"/>
        </w:rPr>
        <w:t xml:space="preserve">, 50% над </w:t>
      </w:r>
      <w:proofErr w:type="spellStart"/>
      <w:r w:rsidR="001956B6">
        <w:rPr>
          <w:rFonts w:ascii="Times New Roman" w:eastAsia="ヒラギノ角ゴ Pro W3" w:hAnsi="Times New Roman"/>
          <w:color w:val="000000"/>
          <w:sz w:val="24"/>
          <w:szCs w:val="24"/>
        </w:rPr>
        <w:t>Пациенсом</w:t>
      </w:r>
      <w:proofErr w:type="spellEnd"/>
      <w:r w:rsidR="001956B6">
        <w:rPr>
          <w:rFonts w:ascii="Times New Roman" w:eastAsia="ヒラギノ角ゴ Pro W3" w:hAnsi="Times New Roman"/>
          <w:color w:val="000000"/>
          <w:sz w:val="24"/>
          <w:szCs w:val="24"/>
        </w:rPr>
        <w:t>) находился эксплицитный маркер – указывающая на рыбку стрелка. Задачей участников было описа</w:t>
      </w:r>
      <w:r w:rsidR="00966B23">
        <w:rPr>
          <w:rFonts w:ascii="Times New Roman" w:eastAsia="ヒラギノ角ゴ Pro W3" w:hAnsi="Times New Roman"/>
          <w:color w:val="000000"/>
          <w:sz w:val="24"/>
          <w:szCs w:val="24"/>
        </w:rPr>
        <w:t>ть происходящее</w:t>
      </w:r>
      <w:r w:rsidR="001956B6">
        <w:rPr>
          <w:rFonts w:ascii="Times New Roman" w:eastAsia="ヒラギノ角ゴ Pro W3" w:hAnsi="Times New Roman"/>
          <w:color w:val="000000"/>
          <w:sz w:val="24"/>
          <w:szCs w:val="24"/>
        </w:rPr>
        <w:t xml:space="preserve"> в фильме. Результаты </w:t>
      </w:r>
      <w:r w:rsidR="00146BF7">
        <w:rPr>
          <w:rFonts w:ascii="Times New Roman" w:eastAsia="ヒラギノ角ゴ Pro W3" w:hAnsi="Times New Roman"/>
          <w:color w:val="000000"/>
          <w:sz w:val="24"/>
          <w:szCs w:val="24"/>
        </w:rPr>
        <w:t>показали,</w:t>
      </w:r>
      <w:r w:rsidR="001956B6">
        <w:rPr>
          <w:rFonts w:ascii="Times New Roman" w:eastAsia="ヒラギノ角ゴ Pro W3" w:hAnsi="Times New Roman"/>
          <w:color w:val="000000"/>
          <w:sz w:val="24"/>
          <w:szCs w:val="24"/>
        </w:rPr>
        <w:t xml:space="preserve"> что в 100% </w:t>
      </w:r>
      <w:r w:rsidR="00146BF7">
        <w:rPr>
          <w:rFonts w:ascii="Times New Roman" w:eastAsia="ヒラギノ角ゴ Pro W3" w:hAnsi="Times New Roman"/>
          <w:color w:val="000000"/>
          <w:sz w:val="24"/>
          <w:szCs w:val="24"/>
        </w:rPr>
        <w:t>случаев,</w:t>
      </w:r>
      <w:r w:rsidR="001956B6">
        <w:rPr>
          <w:rFonts w:ascii="Times New Roman" w:eastAsia="ヒラギノ角ゴ Pro W3" w:hAnsi="Times New Roman"/>
          <w:color w:val="000000"/>
          <w:sz w:val="24"/>
          <w:szCs w:val="24"/>
        </w:rPr>
        <w:t xml:space="preserve"> когда маркер указывал на </w:t>
      </w:r>
      <w:proofErr w:type="spellStart"/>
      <w:r w:rsidR="001956B6">
        <w:rPr>
          <w:rFonts w:ascii="Times New Roman" w:eastAsia="ヒラギノ角ゴ Pro W3" w:hAnsi="Times New Roman"/>
          <w:color w:val="000000"/>
          <w:sz w:val="24"/>
          <w:szCs w:val="24"/>
        </w:rPr>
        <w:t>Агенца</w:t>
      </w:r>
      <w:proofErr w:type="spellEnd"/>
      <w:r w:rsidR="001956B6">
        <w:rPr>
          <w:rFonts w:ascii="Times New Roman" w:eastAsia="ヒラギノ角ゴ Pro W3" w:hAnsi="Times New Roman"/>
          <w:color w:val="000000"/>
          <w:sz w:val="24"/>
          <w:szCs w:val="24"/>
        </w:rPr>
        <w:t xml:space="preserve">, участники порождали предложение в активном залоге </w:t>
      </w:r>
      <w:r w:rsidR="001956B6" w:rsidRPr="001956B6">
        <w:rPr>
          <w:rFonts w:ascii="Times New Roman" w:eastAsia="ヒラギノ角ゴ Pro W3" w:hAnsi="Times New Roman"/>
          <w:color w:val="000000"/>
          <w:sz w:val="24"/>
          <w:szCs w:val="24"/>
        </w:rPr>
        <w:t>(</w:t>
      </w:r>
      <w:r w:rsidR="00146BF7">
        <w:rPr>
          <w:rFonts w:ascii="Times New Roman" w:eastAsia="ヒラギノ角ゴ Pro W3" w:hAnsi="Times New Roman"/>
          <w:color w:val="000000"/>
          <w:sz w:val="24"/>
          <w:szCs w:val="24"/>
        </w:rPr>
        <w:t xml:space="preserve">например, </w:t>
      </w:r>
      <w:proofErr w:type="spellStart"/>
      <w:r w:rsidR="00146BF7" w:rsidRPr="001956B6">
        <w:rPr>
          <w:rFonts w:ascii="Times New Roman" w:eastAsia="ヒラギノ角ゴ Pro W3" w:hAnsi="Times New Roman"/>
          <w:i/>
          <w:color w:val="000000"/>
          <w:sz w:val="24"/>
          <w:szCs w:val="24"/>
        </w:rPr>
        <w:t>The</w:t>
      </w:r>
      <w:proofErr w:type="spellEnd"/>
      <w:r w:rsidR="001956B6" w:rsidRPr="001956B6">
        <w:rPr>
          <w:rFonts w:ascii="Times New Roman" w:eastAsia="ヒラギノ角ゴ Pro W3" w:hAnsi="Times New Roman"/>
          <w:i/>
          <w:color w:val="000000"/>
          <w:sz w:val="24"/>
          <w:szCs w:val="24"/>
        </w:rPr>
        <w:t xml:space="preserve"> </w:t>
      </w:r>
      <w:proofErr w:type="spellStart"/>
      <w:r w:rsidR="001956B6" w:rsidRPr="001956B6">
        <w:rPr>
          <w:rFonts w:ascii="Times New Roman" w:eastAsia="ヒラギノ角ゴ Pro W3" w:hAnsi="Times New Roman"/>
          <w:i/>
          <w:color w:val="000000"/>
          <w:sz w:val="24"/>
          <w:szCs w:val="24"/>
        </w:rPr>
        <w:t>red</w:t>
      </w:r>
      <w:proofErr w:type="spellEnd"/>
      <w:r w:rsidR="001956B6" w:rsidRPr="001956B6">
        <w:rPr>
          <w:rFonts w:ascii="Times New Roman" w:eastAsia="ヒラギノ角ゴ Pro W3" w:hAnsi="Times New Roman"/>
          <w:i/>
          <w:color w:val="000000"/>
          <w:sz w:val="24"/>
          <w:szCs w:val="24"/>
        </w:rPr>
        <w:t xml:space="preserve"> </w:t>
      </w:r>
      <w:proofErr w:type="spellStart"/>
      <w:r w:rsidR="001956B6" w:rsidRPr="001956B6">
        <w:rPr>
          <w:rFonts w:ascii="Times New Roman" w:eastAsia="ヒラギノ角ゴ Pro W3" w:hAnsi="Times New Roman"/>
          <w:i/>
          <w:color w:val="000000"/>
          <w:sz w:val="24"/>
          <w:szCs w:val="24"/>
        </w:rPr>
        <w:t>fish</w:t>
      </w:r>
      <w:proofErr w:type="spellEnd"/>
      <w:r w:rsidR="001956B6" w:rsidRPr="001956B6">
        <w:rPr>
          <w:rFonts w:ascii="Times New Roman" w:eastAsia="ヒラギノ角ゴ Pro W3" w:hAnsi="Times New Roman"/>
          <w:i/>
          <w:color w:val="000000"/>
          <w:sz w:val="24"/>
          <w:szCs w:val="24"/>
        </w:rPr>
        <w:t xml:space="preserve"> </w:t>
      </w:r>
      <w:proofErr w:type="spellStart"/>
      <w:r w:rsidR="001956B6" w:rsidRPr="001956B6">
        <w:rPr>
          <w:rFonts w:ascii="Times New Roman" w:eastAsia="ヒラギノ角ゴ Pro W3" w:hAnsi="Times New Roman"/>
          <w:i/>
          <w:color w:val="000000"/>
          <w:sz w:val="24"/>
          <w:szCs w:val="24"/>
        </w:rPr>
        <w:t>ate</w:t>
      </w:r>
      <w:proofErr w:type="spellEnd"/>
      <w:r w:rsidR="001956B6" w:rsidRPr="001956B6">
        <w:rPr>
          <w:rFonts w:ascii="Times New Roman" w:eastAsia="ヒラギノ角ゴ Pro W3" w:hAnsi="Times New Roman"/>
          <w:i/>
          <w:color w:val="000000"/>
          <w:sz w:val="24"/>
          <w:szCs w:val="24"/>
        </w:rPr>
        <w:t xml:space="preserve"> </w:t>
      </w:r>
      <w:proofErr w:type="spellStart"/>
      <w:r w:rsidR="001956B6" w:rsidRPr="001956B6">
        <w:rPr>
          <w:rFonts w:ascii="Times New Roman" w:eastAsia="ヒラギノ角ゴ Pro W3" w:hAnsi="Times New Roman"/>
          <w:i/>
          <w:color w:val="000000"/>
          <w:sz w:val="24"/>
          <w:szCs w:val="24"/>
        </w:rPr>
        <w:t>the</w:t>
      </w:r>
      <w:proofErr w:type="spellEnd"/>
      <w:r w:rsidR="001956B6" w:rsidRPr="001956B6">
        <w:rPr>
          <w:rFonts w:ascii="Times New Roman" w:eastAsia="ヒラギノ角ゴ Pro W3" w:hAnsi="Times New Roman"/>
          <w:i/>
          <w:color w:val="000000"/>
          <w:sz w:val="24"/>
          <w:szCs w:val="24"/>
        </w:rPr>
        <w:t xml:space="preserve"> </w:t>
      </w:r>
      <w:proofErr w:type="spellStart"/>
      <w:r w:rsidR="001956B6" w:rsidRPr="001956B6">
        <w:rPr>
          <w:rFonts w:ascii="Times New Roman" w:eastAsia="ヒラギノ角ゴ Pro W3" w:hAnsi="Times New Roman"/>
          <w:i/>
          <w:color w:val="000000"/>
          <w:sz w:val="24"/>
          <w:szCs w:val="24"/>
        </w:rPr>
        <w:t>blue</w:t>
      </w:r>
      <w:proofErr w:type="spellEnd"/>
      <w:r w:rsidR="001956B6" w:rsidRPr="001956B6">
        <w:rPr>
          <w:rFonts w:ascii="Times New Roman" w:eastAsia="ヒラギノ角ゴ Pro W3" w:hAnsi="Times New Roman"/>
          <w:i/>
          <w:color w:val="000000"/>
          <w:sz w:val="24"/>
          <w:szCs w:val="24"/>
        </w:rPr>
        <w:t xml:space="preserve"> </w:t>
      </w:r>
      <w:proofErr w:type="spellStart"/>
      <w:r w:rsidR="001956B6" w:rsidRPr="001956B6">
        <w:rPr>
          <w:rFonts w:ascii="Times New Roman" w:eastAsia="ヒラギノ角ゴ Pro W3" w:hAnsi="Times New Roman"/>
          <w:i/>
          <w:color w:val="000000"/>
          <w:sz w:val="24"/>
          <w:szCs w:val="24"/>
        </w:rPr>
        <w:t>fish</w:t>
      </w:r>
      <w:proofErr w:type="spellEnd"/>
      <w:r w:rsidR="001956B6" w:rsidRPr="001956B6">
        <w:rPr>
          <w:rFonts w:ascii="Times New Roman" w:eastAsia="ヒラギノ角ゴ Pro W3" w:hAnsi="Times New Roman"/>
          <w:color w:val="000000"/>
          <w:sz w:val="24"/>
          <w:szCs w:val="24"/>
        </w:rPr>
        <w:t>.,)</w:t>
      </w:r>
      <w:r w:rsidR="001956B6">
        <w:rPr>
          <w:rFonts w:ascii="Times New Roman" w:eastAsia="ヒラギノ角ゴ Pro W3" w:hAnsi="Times New Roman"/>
          <w:color w:val="000000"/>
          <w:sz w:val="24"/>
          <w:szCs w:val="24"/>
        </w:rPr>
        <w:t xml:space="preserve">, и практически в 100% </w:t>
      </w:r>
      <w:r w:rsidR="00146BF7">
        <w:rPr>
          <w:rFonts w:ascii="Times New Roman" w:eastAsia="ヒラギノ角ゴ Pro W3" w:hAnsi="Times New Roman"/>
          <w:color w:val="000000"/>
          <w:sz w:val="24"/>
          <w:szCs w:val="24"/>
        </w:rPr>
        <w:t>случаев,</w:t>
      </w:r>
      <w:r w:rsidR="001956B6">
        <w:rPr>
          <w:rFonts w:ascii="Times New Roman" w:eastAsia="ヒラギノ角ゴ Pro W3" w:hAnsi="Times New Roman"/>
          <w:color w:val="000000"/>
          <w:sz w:val="24"/>
          <w:szCs w:val="24"/>
        </w:rPr>
        <w:t xml:space="preserve"> когда маркер указывал на </w:t>
      </w:r>
      <w:proofErr w:type="spellStart"/>
      <w:r w:rsidR="001956B6">
        <w:rPr>
          <w:rFonts w:ascii="Times New Roman" w:eastAsia="ヒラギノ角ゴ Pro W3" w:hAnsi="Times New Roman"/>
          <w:color w:val="000000"/>
          <w:sz w:val="24"/>
          <w:szCs w:val="24"/>
        </w:rPr>
        <w:t>Пациенса</w:t>
      </w:r>
      <w:proofErr w:type="spellEnd"/>
      <w:r w:rsidR="001956B6">
        <w:rPr>
          <w:rFonts w:ascii="Times New Roman" w:eastAsia="ヒラギノ角ゴ Pro W3" w:hAnsi="Times New Roman"/>
          <w:color w:val="000000"/>
          <w:sz w:val="24"/>
          <w:szCs w:val="24"/>
        </w:rPr>
        <w:t xml:space="preserve"> – в пассивном залоге (например</w:t>
      </w:r>
      <w:r w:rsidR="001956B6" w:rsidRPr="001956B6">
        <w:rPr>
          <w:rFonts w:ascii="Times New Roman" w:eastAsia="ヒラギノ角ゴ Pro W3" w:hAnsi="Times New Roman"/>
          <w:color w:val="000000"/>
          <w:sz w:val="24"/>
          <w:szCs w:val="24"/>
        </w:rPr>
        <w:t xml:space="preserve">, </w:t>
      </w:r>
      <w:proofErr w:type="spellStart"/>
      <w:r w:rsidR="001956B6" w:rsidRPr="001956B6">
        <w:rPr>
          <w:rFonts w:ascii="Times New Roman" w:eastAsia="ヒラギノ角ゴ Pro W3" w:hAnsi="Times New Roman"/>
          <w:i/>
          <w:color w:val="000000"/>
          <w:sz w:val="24"/>
          <w:szCs w:val="24"/>
        </w:rPr>
        <w:t>The</w:t>
      </w:r>
      <w:proofErr w:type="spellEnd"/>
      <w:r w:rsidR="001956B6" w:rsidRPr="001956B6">
        <w:rPr>
          <w:rFonts w:ascii="Times New Roman" w:eastAsia="ヒラギノ角ゴ Pro W3" w:hAnsi="Times New Roman"/>
          <w:i/>
          <w:color w:val="000000"/>
          <w:sz w:val="24"/>
          <w:szCs w:val="24"/>
        </w:rPr>
        <w:t xml:space="preserve"> </w:t>
      </w:r>
      <w:proofErr w:type="spellStart"/>
      <w:r w:rsidR="001956B6" w:rsidRPr="001956B6">
        <w:rPr>
          <w:rFonts w:ascii="Times New Roman" w:eastAsia="ヒラギノ角ゴ Pro W3" w:hAnsi="Times New Roman"/>
          <w:i/>
          <w:color w:val="000000"/>
          <w:sz w:val="24"/>
          <w:szCs w:val="24"/>
        </w:rPr>
        <w:t>blue</w:t>
      </w:r>
      <w:proofErr w:type="spellEnd"/>
      <w:r w:rsidR="001956B6" w:rsidRPr="001956B6">
        <w:rPr>
          <w:rFonts w:ascii="Times New Roman" w:eastAsia="ヒラギノ角ゴ Pro W3" w:hAnsi="Times New Roman"/>
          <w:i/>
          <w:color w:val="000000"/>
          <w:sz w:val="24"/>
          <w:szCs w:val="24"/>
        </w:rPr>
        <w:t xml:space="preserve"> </w:t>
      </w:r>
      <w:proofErr w:type="spellStart"/>
      <w:r w:rsidR="001956B6" w:rsidRPr="001956B6">
        <w:rPr>
          <w:rFonts w:ascii="Times New Roman" w:eastAsia="ヒラギノ角ゴ Pro W3" w:hAnsi="Times New Roman"/>
          <w:i/>
          <w:color w:val="000000"/>
          <w:sz w:val="24"/>
          <w:szCs w:val="24"/>
        </w:rPr>
        <w:t>fish</w:t>
      </w:r>
      <w:proofErr w:type="spellEnd"/>
      <w:r w:rsidR="001956B6" w:rsidRPr="001956B6">
        <w:rPr>
          <w:rFonts w:ascii="Times New Roman" w:eastAsia="ヒラギノ角ゴ Pro W3" w:hAnsi="Times New Roman"/>
          <w:i/>
          <w:color w:val="000000"/>
          <w:sz w:val="24"/>
          <w:szCs w:val="24"/>
        </w:rPr>
        <w:t xml:space="preserve"> </w:t>
      </w:r>
      <w:proofErr w:type="spellStart"/>
      <w:r w:rsidR="001956B6" w:rsidRPr="001956B6">
        <w:rPr>
          <w:rFonts w:ascii="Times New Roman" w:eastAsia="ヒラギノ角ゴ Pro W3" w:hAnsi="Times New Roman"/>
          <w:i/>
          <w:color w:val="000000"/>
          <w:sz w:val="24"/>
          <w:szCs w:val="24"/>
        </w:rPr>
        <w:t>was</w:t>
      </w:r>
      <w:proofErr w:type="spellEnd"/>
      <w:r w:rsidR="001956B6" w:rsidRPr="001956B6">
        <w:rPr>
          <w:rFonts w:ascii="Times New Roman" w:eastAsia="ヒラギノ角ゴ Pro W3" w:hAnsi="Times New Roman"/>
          <w:i/>
          <w:color w:val="000000"/>
          <w:sz w:val="24"/>
          <w:szCs w:val="24"/>
        </w:rPr>
        <w:t xml:space="preserve"> </w:t>
      </w:r>
      <w:proofErr w:type="spellStart"/>
      <w:r w:rsidR="001956B6" w:rsidRPr="001956B6">
        <w:rPr>
          <w:rFonts w:ascii="Times New Roman" w:eastAsia="ヒラギノ角ゴ Pro W3" w:hAnsi="Times New Roman"/>
          <w:i/>
          <w:color w:val="000000"/>
          <w:sz w:val="24"/>
          <w:szCs w:val="24"/>
        </w:rPr>
        <w:t>eaten</w:t>
      </w:r>
      <w:proofErr w:type="spellEnd"/>
      <w:r w:rsidR="001956B6" w:rsidRPr="001956B6">
        <w:rPr>
          <w:rFonts w:ascii="Times New Roman" w:eastAsia="ヒラギノ角ゴ Pro W3" w:hAnsi="Times New Roman"/>
          <w:i/>
          <w:color w:val="000000"/>
          <w:sz w:val="24"/>
          <w:szCs w:val="24"/>
        </w:rPr>
        <w:t xml:space="preserve"> by </w:t>
      </w:r>
      <w:proofErr w:type="spellStart"/>
      <w:r w:rsidR="001956B6" w:rsidRPr="001956B6">
        <w:rPr>
          <w:rFonts w:ascii="Times New Roman" w:eastAsia="ヒラギノ角ゴ Pro W3" w:hAnsi="Times New Roman"/>
          <w:i/>
          <w:color w:val="000000"/>
          <w:sz w:val="24"/>
          <w:szCs w:val="24"/>
        </w:rPr>
        <w:t>the</w:t>
      </w:r>
      <w:proofErr w:type="spellEnd"/>
      <w:r w:rsidR="001956B6" w:rsidRPr="001956B6">
        <w:rPr>
          <w:rFonts w:ascii="Times New Roman" w:eastAsia="ヒラギノ角ゴ Pro W3" w:hAnsi="Times New Roman"/>
          <w:i/>
          <w:color w:val="000000"/>
          <w:sz w:val="24"/>
          <w:szCs w:val="24"/>
        </w:rPr>
        <w:t xml:space="preserve"> </w:t>
      </w:r>
      <w:proofErr w:type="spellStart"/>
      <w:r w:rsidR="001956B6" w:rsidRPr="001956B6">
        <w:rPr>
          <w:rFonts w:ascii="Times New Roman" w:eastAsia="ヒラギノ角ゴ Pro W3" w:hAnsi="Times New Roman"/>
          <w:i/>
          <w:color w:val="000000"/>
          <w:sz w:val="24"/>
          <w:szCs w:val="24"/>
        </w:rPr>
        <w:t>red</w:t>
      </w:r>
      <w:proofErr w:type="spellEnd"/>
      <w:r w:rsidR="001956B6" w:rsidRPr="001956B6">
        <w:rPr>
          <w:rFonts w:ascii="Times New Roman" w:eastAsia="ヒラギノ角ゴ Pro W3" w:hAnsi="Times New Roman"/>
          <w:i/>
          <w:color w:val="000000"/>
          <w:sz w:val="24"/>
          <w:szCs w:val="24"/>
        </w:rPr>
        <w:t xml:space="preserve"> </w:t>
      </w:r>
      <w:proofErr w:type="spellStart"/>
      <w:r w:rsidR="001956B6" w:rsidRPr="001956B6">
        <w:rPr>
          <w:rFonts w:ascii="Times New Roman" w:eastAsia="ヒラギノ角ゴ Pro W3" w:hAnsi="Times New Roman"/>
          <w:i/>
          <w:color w:val="000000"/>
          <w:sz w:val="24"/>
          <w:szCs w:val="24"/>
        </w:rPr>
        <w:t>fish</w:t>
      </w:r>
      <w:proofErr w:type="spellEnd"/>
      <w:r w:rsidR="001956B6" w:rsidRPr="001956B6">
        <w:rPr>
          <w:rFonts w:ascii="Times New Roman" w:eastAsia="ヒラギノ角ゴ Pro W3" w:hAnsi="Times New Roman"/>
          <w:color w:val="000000"/>
          <w:sz w:val="24"/>
          <w:szCs w:val="24"/>
        </w:rPr>
        <w:t>)</w:t>
      </w:r>
      <w:r w:rsidR="001956B6">
        <w:rPr>
          <w:rFonts w:ascii="Times New Roman" w:eastAsia="ヒラギノ角ゴ Pro W3" w:hAnsi="Times New Roman"/>
          <w:color w:val="000000"/>
          <w:sz w:val="24"/>
          <w:szCs w:val="24"/>
        </w:rPr>
        <w:t xml:space="preserve">. </w:t>
      </w:r>
      <w:proofErr w:type="spellStart"/>
      <w:r w:rsidR="001956B6" w:rsidRPr="001956B6">
        <w:rPr>
          <w:rFonts w:ascii="Times New Roman" w:eastAsia="ヒラギノ角ゴ Pro W3" w:hAnsi="Times New Roman"/>
          <w:color w:val="000000"/>
          <w:sz w:val="24"/>
          <w:szCs w:val="24"/>
        </w:rPr>
        <w:t>Tomlin</w:t>
      </w:r>
      <w:proofErr w:type="spellEnd"/>
      <w:r w:rsidR="001956B6">
        <w:rPr>
          <w:rFonts w:ascii="Times New Roman" w:eastAsia="ヒラギノ角ゴ Pro W3" w:hAnsi="Times New Roman"/>
          <w:color w:val="000000"/>
          <w:sz w:val="24"/>
          <w:szCs w:val="24"/>
        </w:rPr>
        <w:t xml:space="preserve"> предположил, что маркирование внимания продвигает назначение роли подлежащего (</w:t>
      </w:r>
      <w:proofErr w:type="spellStart"/>
      <w:r w:rsidR="001956B6">
        <w:rPr>
          <w:rFonts w:ascii="Times New Roman" w:eastAsia="ヒラギノ角ゴ Pro W3" w:hAnsi="Times New Roman"/>
          <w:color w:val="000000"/>
          <w:sz w:val="24"/>
          <w:szCs w:val="24"/>
        </w:rPr>
        <w:t>Агенцу</w:t>
      </w:r>
      <w:proofErr w:type="spellEnd"/>
      <w:r w:rsidR="001956B6">
        <w:rPr>
          <w:rFonts w:ascii="Times New Roman" w:eastAsia="ヒラギノ角ゴ Pro W3" w:hAnsi="Times New Roman"/>
          <w:color w:val="000000"/>
          <w:sz w:val="24"/>
          <w:szCs w:val="24"/>
        </w:rPr>
        <w:t xml:space="preserve"> или </w:t>
      </w:r>
      <w:proofErr w:type="spellStart"/>
      <w:r w:rsidR="001956B6">
        <w:rPr>
          <w:rFonts w:ascii="Times New Roman" w:eastAsia="ヒラギノ角ゴ Pro W3" w:hAnsi="Times New Roman"/>
          <w:color w:val="000000"/>
          <w:sz w:val="24"/>
          <w:szCs w:val="24"/>
        </w:rPr>
        <w:t>Пациенсу</w:t>
      </w:r>
      <w:proofErr w:type="spellEnd"/>
      <w:r w:rsidR="001956B6">
        <w:rPr>
          <w:rFonts w:ascii="Times New Roman" w:eastAsia="ヒラギノ角ゴ Pro W3" w:hAnsi="Times New Roman"/>
          <w:color w:val="000000"/>
          <w:sz w:val="24"/>
          <w:szCs w:val="24"/>
        </w:rPr>
        <w:t>) в Английском языке тем самым влияя на выбор активного или пассивного залогов.</w:t>
      </w:r>
    </w:p>
    <w:p w:rsidR="00286E53" w:rsidRPr="00146BF7" w:rsidRDefault="0034545D" w:rsidP="001A6015">
      <w:pPr>
        <w:spacing w:line="360" w:lineRule="auto"/>
        <w:rPr>
          <w:rFonts w:ascii="Times New Roman" w:hAnsi="Times New Roman"/>
          <w:sz w:val="24"/>
          <w:szCs w:val="24"/>
        </w:rPr>
      </w:pPr>
      <w:r>
        <w:rPr>
          <w:rFonts w:ascii="Times New Roman" w:eastAsia="ヒラギノ角ゴ Pro W3" w:hAnsi="Times New Roman"/>
          <w:color w:val="000000"/>
          <w:sz w:val="24"/>
          <w:szCs w:val="24"/>
        </w:rPr>
        <w:t xml:space="preserve">Убедительные результаты </w:t>
      </w:r>
      <w:r>
        <w:rPr>
          <w:rFonts w:ascii="Times New Roman" w:eastAsia="ヒラギノ角ゴ Pro W3" w:hAnsi="Times New Roman"/>
          <w:color w:val="000000"/>
          <w:sz w:val="24"/>
          <w:szCs w:val="24"/>
          <w:lang w:val="en-US"/>
        </w:rPr>
        <w:t>Tomlin</w:t>
      </w:r>
      <w:r>
        <w:rPr>
          <w:rFonts w:ascii="Times New Roman" w:eastAsia="ヒラギノ角ゴ Pro W3" w:hAnsi="Times New Roman"/>
          <w:color w:val="000000"/>
          <w:sz w:val="24"/>
          <w:szCs w:val="24"/>
        </w:rPr>
        <w:t xml:space="preserve"> подверглись серьёзной методологической критике</w:t>
      </w:r>
      <w:r w:rsidRPr="0034545D">
        <w:rPr>
          <w:rFonts w:ascii="Times New Roman" w:eastAsia="ヒラギノ角ゴ Pro W3" w:hAnsi="Times New Roman"/>
          <w:color w:val="000000"/>
          <w:sz w:val="24"/>
          <w:szCs w:val="24"/>
        </w:rPr>
        <w:t xml:space="preserve"> </w:t>
      </w:r>
      <w:r w:rsidRPr="0034545D">
        <w:rPr>
          <w:rFonts w:ascii="Times New Roman" w:hAnsi="Times New Roman"/>
          <w:sz w:val="24"/>
          <w:szCs w:val="24"/>
        </w:rPr>
        <w:t>(</w:t>
      </w:r>
      <w:r w:rsidR="00146BF7">
        <w:rPr>
          <w:rFonts w:ascii="Times New Roman" w:hAnsi="Times New Roman"/>
          <w:sz w:val="24"/>
          <w:szCs w:val="24"/>
        </w:rPr>
        <w:t xml:space="preserve">например, </w:t>
      </w:r>
      <w:proofErr w:type="spellStart"/>
      <w:r w:rsidR="00146BF7" w:rsidRPr="0034545D">
        <w:rPr>
          <w:rFonts w:ascii="Times New Roman" w:hAnsi="Times New Roman"/>
          <w:sz w:val="24"/>
          <w:szCs w:val="24"/>
        </w:rPr>
        <w:t>Bock</w:t>
      </w:r>
      <w:proofErr w:type="spellEnd"/>
      <w:r w:rsidRPr="0034545D">
        <w:rPr>
          <w:rFonts w:ascii="Times New Roman" w:hAnsi="Times New Roman"/>
          <w:sz w:val="24"/>
          <w:szCs w:val="24"/>
        </w:rPr>
        <w:t xml:space="preserve"> </w:t>
      </w:r>
      <w:r w:rsidRPr="003E3DB5">
        <w:rPr>
          <w:rFonts w:ascii="Times New Roman" w:hAnsi="Times New Roman"/>
          <w:sz w:val="24"/>
          <w:szCs w:val="24"/>
          <w:lang w:val="en-US"/>
        </w:rPr>
        <w:t>et</w:t>
      </w:r>
      <w:r w:rsidRPr="0034545D">
        <w:rPr>
          <w:rFonts w:ascii="Times New Roman" w:hAnsi="Times New Roman"/>
          <w:sz w:val="24"/>
          <w:szCs w:val="24"/>
        </w:rPr>
        <w:t xml:space="preserve"> </w:t>
      </w:r>
      <w:r w:rsidRPr="003E3DB5">
        <w:rPr>
          <w:rFonts w:ascii="Times New Roman" w:hAnsi="Times New Roman"/>
          <w:sz w:val="24"/>
          <w:szCs w:val="24"/>
          <w:lang w:val="en-US"/>
        </w:rPr>
        <w:t>al</w:t>
      </w:r>
      <w:r w:rsidRPr="0034545D">
        <w:rPr>
          <w:rFonts w:ascii="Times New Roman" w:hAnsi="Times New Roman"/>
          <w:sz w:val="24"/>
          <w:szCs w:val="24"/>
        </w:rPr>
        <w:t>. 2004).</w:t>
      </w:r>
      <w:r>
        <w:rPr>
          <w:rFonts w:ascii="Times New Roman" w:hAnsi="Times New Roman"/>
          <w:sz w:val="24"/>
          <w:szCs w:val="24"/>
        </w:rPr>
        <w:t xml:space="preserve"> Основными п</w:t>
      </w:r>
      <w:r w:rsidR="00146BF7">
        <w:rPr>
          <w:rFonts w:ascii="Times New Roman" w:hAnsi="Times New Roman"/>
          <w:sz w:val="24"/>
          <w:szCs w:val="24"/>
        </w:rPr>
        <w:t>ричинами являлись (1) повторяюще</w:t>
      </w:r>
      <w:r>
        <w:rPr>
          <w:rFonts w:ascii="Times New Roman" w:hAnsi="Times New Roman"/>
          <w:sz w:val="24"/>
          <w:szCs w:val="24"/>
        </w:rPr>
        <w:t xml:space="preserve">еся использование одного и того же стимульного материала без заполняющего материала, (2) эксплицитный маркер и экспериментальные инструкции, (3) одновременная презентация маркера и референта. Очевидно, что в реальности визуальная </w:t>
      </w:r>
      <w:proofErr w:type="spellStart"/>
      <w:r>
        <w:rPr>
          <w:rFonts w:ascii="Times New Roman" w:hAnsi="Times New Roman"/>
          <w:sz w:val="24"/>
          <w:szCs w:val="24"/>
        </w:rPr>
        <w:t>выделенность</w:t>
      </w:r>
      <w:proofErr w:type="spellEnd"/>
      <w:r>
        <w:rPr>
          <w:rFonts w:ascii="Times New Roman" w:hAnsi="Times New Roman"/>
          <w:sz w:val="24"/>
          <w:szCs w:val="24"/>
        </w:rPr>
        <w:t xml:space="preserve"> не так очевидна и соответственно треб</w:t>
      </w:r>
      <w:r w:rsidR="00146BF7">
        <w:rPr>
          <w:rFonts w:ascii="Times New Roman" w:hAnsi="Times New Roman"/>
          <w:sz w:val="24"/>
          <w:szCs w:val="24"/>
        </w:rPr>
        <w:t xml:space="preserve">овалась </w:t>
      </w:r>
      <w:r>
        <w:rPr>
          <w:rFonts w:ascii="Times New Roman" w:hAnsi="Times New Roman"/>
          <w:sz w:val="24"/>
          <w:szCs w:val="24"/>
        </w:rPr>
        <w:t>скрытная манипуляция фокус</w:t>
      </w:r>
      <w:r w:rsidR="00146BF7">
        <w:rPr>
          <w:rFonts w:ascii="Times New Roman" w:hAnsi="Times New Roman"/>
          <w:sz w:val="24"/>
          <w:szCs w:val="24"/>
        </w:rPr>
        <w:t>ом</w:t>
      </w:r>
      <w:r>
        <w:rPr>
          <w:rFonts w:ascii="Times New Roman" w:hAnsi="Times New Roman"/>
          <w:sz w:val="24"/>
          <w:szCs w:val="24"/>
        </w:rPr>
        <w:t xml:space="preserve"> внимания для более четкого понимания роли перцептивного </w:t>
      </w:r>
      <w:proofErr w:type="spellStart"/>
      <w:r>
        <w:rPr>
          <w:rFonts w:ascii="Times New Roman" w:hAnsi="Times New Roman"/>
          <w:sz w:val="24"/>
          <w:szCs w:val="24"/>
        </w:rPr>
        <w:t>прайминга</w:t>
      </w:r>
      <w:proofErr w:type="spellEnd"/>
      <w:r>
        <w:rPr>
          <w:rFonts w:ascii="Times New Roman" w:hAnsi="Times New Roman"/>
          <w:sz w:val="24"/>
          <w:szCs w:val="24"/>
        </w:rPr>
        <w:t xml:space="preserve"> в выборе структуры</w:t>
      </w:r>
      <w:r w:rsidR="00146BF7">
        <w:rPr>
          <w:rFonts w:ascii="Times New Roman" w:hAnsi="Times New Roman"/>
          <w:sz w:val="24"/>
          <w:szCs w:val="24"/>
        </w:rPr>
        <w:t xml:space="preserve"> предложения</w:t>
      </w:r>
      <w:r>
        <w:rPr>
          <w:rFonts w:ascii="Times New Roman" w:hAnsi="Times New Roman"/>
          <w:sz w:val="24"/>
          <w:szCs w:val="24"/>
        </w:rPr>
        <w:t xml:space="preserve">. </w:t>
      </w:r>
      <w:proofErr w:type="spellStart"/>
      <w:proofErr w:type="gramStart"/>
      <w:r>
        <w:rPr>
          <w:rFonts w:ascii="Times New Roman" w:hAnsi="Times New Roman"/>
          <w:sz w:val="24"/>
          <w:szCs w:val="24"/>
          <w:lang w:val="en-US"/>
        </w:rPr>
        <w:t>Gleitman</w:t>
      </w:r>
      <w:proofErr w:type="spellEnd"/>
      <w:r w:rsidRPr="0034545D">
        <w:rPr>
          <w:rFonts w:ascii="Times New Roman" w:hAnsi="Times New Roman"/>
          <w:sz w:val="24"/>
          <w:szCs w:val="24"/>
        </w:rPr>
        <w:t xml:space="preserve"> </w:t>
      </w:r>
      <w:r>
        <w:rPr>
          <w:rFonts w:ascii="Times New Roman" w:hAnsi="Times New Roman"/>
          <w:sz w:val="24"/>
          <w:szCs w:val="24"/>
        </w:rPr>
        <w:t xml:space="preserve">и коллеги </w:t>
      </w:r>
      <w:r w:rsidRPr="0034545D">
        <w:rPr>
          <w:rFonts w:ascii="Times New Roman" w:hAnsi="Times New Roman"/>
          <w:sz w:val="24"/>
          <w:szCs w:val="24"/>
        </w:rPr>
        <w:t>(</w:t>
      </w:r>
      <w:proofErr w:type="spellStart"/>
      <w:r w:rsidRPr="003E3DB5">
        <w:rPr>
          <w:rFonts w:ascii="Times New Roman" w:hAnsi="Times New Roman"/>
          <w:sz w:val="24"/>
          <w:szCs w:val="24"/>
          <w:lang w:val="en-US"/>
        </w:rPr>
        <w:t>Gleitman</w:t>
      </w:r>
      <w:proofErr w:type="spellEnd"/>
      <w:r w:rsidRPr="0034545D">
        <w:rPr>
          <w:rFonts w:ascii="Times New Roman" w:hAnsi="Times New Roman"/>
          <w:sz w:val="24"/>
          <w:szCs w:val="24"/>
        </w:rPr>
        <w:t xml:space="preserve"> </w:t>
      </w:r>
      <w:r w:rsidRPr="003E3DB5">
        <w:rPr>
          <w:rFonts w:ascii="Times New Roman" w:hAnsi="Times New Roman"/>
          <w:sz w:val="24"/>
          <w:szCs w:val="24"/>
          <w:lang w:val="en-US"/>
        </w:rPr>
        <w:t>et</w:t>
      </w:r>
      <w:r w:rsidRPr="0034545D">
        <w:rPr>
          <w:rFonts w:ascii="Times New Roman" w:hAnsi="Times New Roman"/>
          <w:sz w:val="24"/>
          <w:szCs w:val="24"/>
        </w:rPr>
        <w:t xml:space="preserve"> </w:t>
      </w:r>
      <w:r w:rsidRPr="003E3DB5">
        <w:rPr>
          <w:rFonts w:ascii="Times New Roman" w:hAnsi="Times New Roman"/>
          <w:sz w:val="24"/>
          <w:szCs w:val="24"/>
          <w:lang w:val="en-US"/>
        </w:rPr>
        <w:t>al</w:t>
      </w:r>
      <w:r w:rsidRPr="0034545D">
        <w:rPr>
          <w:rFonts w:ascii="Times New Roman" w:hAnsi="Times New Roman"/>
          <w:sz w:val="24"/>
          <w:szCs w:val="24"/>
        </w:rPr>
        <w:t>. 2007)</w:t>
      </w:r>
      <w:r>
        <w:rPr>
          <w:rFonts w:ascii="Times New Roman" w:hAnsi="Times New Roman"/>
          <w:sz w:val="24"/>
          <w:szCs w:val="24"/>
        </w:rPr>
        <w:t xml:space="preserve"> поставили эксперимент, в котором постарались избежать все методологические проблемы парадигмы </w:t>
      </w:r>
      <w:r>
        <w:rPr>
          <w:rFonts w:ascii="Times New Roman" w:hAnsi="Times New Roman"/>
          <w:sz w:val="24"/>
          <w:szCs w:val="24"/>
          <w:lang w:val="en-US"/>
        </w:rPr>
        <w:t>Tomlin</w:t>
      </w:r>
      <w:r w:rsidRPr="0034545D">
        <w:rPr>
          <w:rFonts w:ascii="Times New Roman" w:hAnsi="Times New Roman"/>
          <w:sz w:val="24"/>
          <w:szCs w:val="24"/>
        </w:rPr>
        <w:t>.</w:t>
      </w:r>
      <w:proofErr w:type="gramEnd"/>
      <w:r>
        <w:rPr>
          <w:rFonts w:ascii="Times New Roman" w:hAnsi="Times New Roman"/>
          <w:sz w:val="24"/>
          <w:szCs w:val="24"/>
        </w:rPr>
        <w:t xml:space="preserve"> В этом эксперименте участникам предъявлялись статичные картинки переходных действий между двумя референтами. Внимание</w:t>
      </w:r>
      <w:r w:rsidR="0073011C">
        <w:rPr>
          <w:rFonts w:ascii="Times New Roman" w:hAnsi="Times New Roman"/>
          <w:sz w:val="24"/>
          <w:szCs w:val="24"/>
        </w:rPr>
        <w:t xml:space="preserve"> участника смещалось по средства</w:t>
      </w:r>
      <w:r>
        <w:rPr>
          <w:rFonts w:ascii="Times New Roman" w:hAnsi="Times New Roman"/>
          <w:sz w:val="24"/>
          <w:szCs w:val="24"/>
        </w:rPr>
        <w:t>м визуального маркера (черного квадрата). Маркер предъявлялся до предъявления стимула на месте маркируемого референта</w:t>
      </w:r>
      <w:r w:rsidR="0073011C">
        <w:rPr>
          <w:rFonts w:ascii="Times New Roman" w:hAnsi="Times New Roman"/>
          <w:sz w:val="24"/>
          <w:szCs w:val="24"/>
        </w:rPr>
        <w:t xml:space="preserve"> в течение 65 </w:t>
      </w:r>
      <w:proofErr w:type="spellStart"/>
      <w:r w:rsidR="0073011C">
        <w:rPr>
          <w:rFonts w:ascii="Times New Roman" w:hAnsi="Times New Roman"/>
          <w:sz w:val="24"/>
          <w:szCs w:val="24"/>
        </w:rPr>
        <w:t>мс</w:t>
      </w:r>
      <w:proofErr w:type="spellEnd"/>
      <w:r w:rsidR="0073011C">
        <w:rPr>
          <w:rFonts w:ascii="Times New Roman" w:hAnsi="Times New Roman"/>
          <w:sz w:val="24"/>
          <w:szCs w:val="24"/>
        </w:rPr>
        <w:t xml:space="preserve">. Участники не знали о происходящем маркировании. Тем не менее, имплицитное маркирование успешно смещало фокус внимания в сторону маркированной области (по результатам анализа глазодвигательных данных) и соответственно одного из референтов. Заполняющий материал позволил избежать использования лингвистических стратегий. В дополнение к альтерации между </w:t>
      </w:r>
      <w:r w:rsidR="0073011C">
        <w:rPr>
          <w:rFonts w:ascii="Times New Roman" w:hAnsi="Times New Roman"/>
          <w:sz w:val="24"/>
          <w:szCs w:val="24"/>
        </w:rPr>
        <w:lastRenderedPageBreak/>
        <w:t>пассивной и активной структур</w:t>
      </w:r>
      <w:r w:rsidR="00146BF7">
        <w:rPr>
          <w:rFonts w:ascii="Times New Roman" w:hAnsi="Times New Roman"/>
          <w:sz w:val="24"/>
          <w:szCs w:val="24"/>
        </w:rPr>
        <w:t>ами</w:t>
      </w:r>
      <w:r w:rsidR="0073011C">
        <w:rPr>
          <w:rFonts w:ascii="Times New Roman" w:hAnsi="Times New Roman"/>
          <w:sz w:val="24"/>
          <w:szCs w:val="24"/>
        </w:rPr>
        <w:t xml:space="preserve"> эксперимент включал картинки позволяющие порождать разнообразные по структуре пред</w:t>
      </w:r>
      <w:r w:rsidR="00146BF7">
        <w:rPr>
          <w:rFonts w:ascii="Times New Roman" w:hAnsi="Times New Roman"/>
          <w:sz w:val="24"/>
          <w:szCs w:val="24"/>
        </w:rPr>
        <w:t>ложения включая предикативные (</w:t>
      </w:r>
      <w:r w:rsidR="0073011C">
        <w:rPr>
          <w:rFonts w:ascii="Times New Roman" w:hAnsi="Times New Roman"/>
          <w:sz w:val="24"/>
          <w:szCs w:val="24"/>
        </w:rPr>
        <w:t>например</w:t>
      </w:r>
      <w:r w:rsidR="00146BF7">
        <w:rPr>
          <w:rFonts w:ascii="Times New Roman" w:hAnsi="Times New Roman"/>
          <w:sz w:val="24"/>
          <w:szCs w:val="24"/>
        </w:rPr>
        <w:t>,</w:t>
      </w:r>
      <w:r w:rsidR="0073011C">
        <w:rPr>
          <w:rFonts w:ascii="Times New Roman" w:hAnsi="Times New Roman"/>
          <w:sz w:val="24"/>
          <w:szCs w:val="24"/>
        </w:rPr>
        <w:t xml:space="preserve"> </w:t>
      </w:r>
      <w:r w:rsidR="0073011C" w:rsidRPr="0073011C">
        <w:rPr>
          <w:rFonts w:ascii="Times New Roman" w:hAnsi="Times New Roman"/>
          <w:i/>
          <w:sz w:val="24"/>
          <w:szCs w:val="24"/>
        </w:rPr>
        <w:t>Х встречает</w:t>
      </w:r>
      <w:proofErr w:type="gramStart"/>
      <w:r w:rsidR="0073011C" w:rsidRPr="0073011C">
        <w:rPr>
          <w:rFonts w:ascii="Times New Roman" w:hAnsi="Times New Roman"/>
          <w:i/>
          <w:sz w:val="24"/>
          <w:szCs w:val="24"/>
        </w:rPr>
        <w:t xml:space="preserve"> У</w:t>
      </w:r>
      <w:proofErr w:type="gramEnd"/>
      <w:r w:rsidR="0073011C" w:rsidRPr="0073011C">
        <w:rPr>
          <w:rFonts w:ascii="Times New Roman" w:hAnsi="Times New Roman"/>
          <w:i/>
          <w:sz w:val="24"/>
          <w:szCs w:val="24"/>
        </w:rPr>
        <w:t>/ У встречает Х/ Х и У встречаются</w:t>
      </w:r>
      <w:r w:rsidR="0073011C">
        <w:rPr>
          <w:rFonts w:ascii="Times New Roman" w:hAnsi="Times New Roman"/>
          <w:sz w:val="24"/>
          <w:szCs w:val="24"/>
        </w:rPr>
        <w:t xml:space="preserve">), </w:t>
      </w:r>
      <w:r w:rsidR="00146BF7">
        <w:rPr>
          <w:rFonts w:ascii="Times New Roman" w:hAnsi="Times New Roman"/>
          <w:sz w:val="24"/>
          <w:szCs w:val="24"/>
        </w:rPr>
        <w:t>предложения</w:t>
      </w:r>
      <w:r w:rsidR="0073011C">
        <w:rPr>
          <w:rFonts w:ascii="Times New Roman" w:hAnsi="Times New Roman"/>
          <w:sz w:val="24"/>
          <w:szCs w:val="24"/>
        </w:rPr>
        <w:t xml:space="preserve"> с во</w:t>
      </w:r>
      <w:r w:rsidR="00146BF7">
        <w:rPr>
          <w:rFonts w:ascii="Times New Roman" w:hAnsi="Times New Roman"/>
          <w:sz w:val="24"/>
          <w:szCs w:val="24"/>
        </w:rPr>
        <w:t>зможностью разной перспективы (</w:t>
      </w:r>
      <w:r w:rsidR="0073011C">
        <w:rPr>
          <w:rFonts w:ascii="Times New Roman" w:hAnsi="Times New Roman"/>
          <w:sz w:val="24"/>
          <w:szCs w:val="24"/>
        </w:rPr>
        <w:t>например</w:t>
      </w:r>
      <w:r w:rsidR="00146BF7">
        <w:rPr>
          <w:rFonts w:ascii="Times New Roman" w:hAnsi="Times New Roman"/>
          <w:sz w:val="24"/>
          <w:szCs w:val="24"/>
        </w:rPr>
        <w:t>,</w:t>
      </w:r>
      <w:r w:rsidR="0073011C">
        <w:rPr>
          <w:rFonts w:ascii="Times New Roman" w:hAnsi="Times New Roman"/>
          <w:sz w:val="24"/>
          <w:szCs w:val="24"/>
        </w:rPr>
        <w:t xml:space="preserve"> </w:t>
      </w:r>
      <w:r w:rsidR="0073011C" w:rsidRPr="00B10B7D">
        <w:rPr>
          <w:rFonts w:ascii="Times New Roman" w:hAnsi="Times New Roman"/>
          <w:i/>
          <w:sz w:val="24"/>
          <w:szCs w:val="24"/>
        </w:rPr>
        <w:t>Х преследует У/ У убегает от Х</w:t>
      </w:r>
      <w:r w:rsidR="0073011C">
        <w:rPr>
          <w:rFonts w:ascii="Times New Roman" w:hAnsi="Times New Roman"/>
          <w:sz w:val="24"/>
          <w:szCs w:val="24"/>
        </w:rPr>
        <w:t xml:space="preserve">) и </w:t>
      </w:r>
      <w:r w:rsidR="00146BF7">
        <w:rPr>
          <w:rFonts w:ascii="Times New Roman" w:hAnsi="Times New Roman"/>
          <w:sz w:val="24"/>
          <w:szCs w:val="24"/>
        </w:rPr>
        <w:t>предложения</w:t>
      </w:r>
      <w:r w:rsidR="0073011C">
        <w:rPr>
          <w:rFonts w:ascii="Times New Roman" w:hAnsi="Times New Roman"/>
          <w:sz w:val="24"/>
          <w:szCs w:val="24"/>
        </w:rPr>
        <w:t xml:space="preserve">, подразумевающие </w:t>
      </w:r>
      <w:r w:rsidR="00B10B7D">
        <w:rPr>
          <w:rFonts w:ascii="Times New Roman" w:hAnsi="Times New Roman"/>
          <w:sz w:val="24"/>
          <w:szCs w:val="24"/>
        </w:rPr>
        <w:t>предложение с объединёнными существительными (например</w:t>
      </w:r>
      <w:r w:rsidR="00146BF7">
        <w:rPr>
          <w:rFonts w:ascii="Times New Roman" w:hAnsi="Times New Roman"/>
          <w:sz w:val="24"/>
          <w:szCs w:val="24"/>
        </w:rPr>
        <w:t>,</w:t>
      </w:r>
      <w:r w:rsidR="00B10B7D">
        <w:rPr>
          <w:rFonts w:ascii="Times New Roman" w:hAnsi="Times New Roman"/>
          <w:sz w:val="24"/>
          <w:szCs w:val="24"/>
        </w:rPr>
        <w:t xml:space="preserve"> </w:t>
      </w:r>
      <w:r w:rsidR="00B10B7D" w:rsidRPr="00B10B7D">
        <w:rPr>
          <w:rFonts w:ascii="Times New Roman" w:hAnsi="Times New Roman"/>
          <w:i/>
          <w:sz w:val="24"/>
          <w:szCs w:val="24"/>
        </w:rPr>
        <w:t>Х и У…/ У и Х…</w:t>
      </w:r>
      <w:r w:rsidR="00B10B7D">
        <w:rPr>
          <w:rFonts w:ascii="Times New Roman" w:hAnsi="Times New Roman"/>
          <w:sz w:val="24"/>
          <w:szCs w:val="24"/>
        </w:rPr>
        <w:t>). Результаты синтаксических альт</w:t>
      </w:r>
      <w:r w:rsidR="00146BF7">
        <w:rPr>
          <w:rFonts w:ascii="Times New Roman" w:hAnsi="Times New Roman"/>
          <w:sz w:val="24"/>
          <w:szCs w:val="24"/>
        </w:rPr>
        <w:t>ераций в целом поддержали выводы</w:t>
      </w:r>
      <w:r w:rsidR="00B10B7D">
        <w:rPr>
          <w:rFonts w:ascii="Times New Roman" w:hAnsi="Times New Roman"/>
          <w:sz w:val="24"/>
          <w:szCs w:val="24"/>
        </w:rPr>
        <w:t xml:space="preserve"> </w:t>
      </w:r>
      <w:r w:rsidR="00B10B7D">
        <w:rPr>
          <w:rFonts w:ascii="Times New Roman" w:hAnsi="Times New Roman"/>
          <w:sz w:val="24"/>
          <w:szCs w:val="24"/>
          <w:lang w:val="en-US"/>
        </w:rPr>
        <w:t>Tomlin</w:t>
      </w:r>
      <w:r w:rsidR="00B10B7D">
        <w:rPr>
          <w:rFonts w:ascii="Times New Roman" w:hAnsi="Times New Roman"/>
          <w:sz w:val="24"/>
          <w:szCs w:val="24"/>
        </w:rPr>
        <w:t>, однако эффект был значительно слабее вследствие скрытой манипуляции вниманием. Говорящие на 10% чаще порождали пассивную стру</w:t>
      </w:r>
      <w:r w:rsidR="00146BF7">
        <w:rPr>
          <w:rFonts w:ascii="Times New Roman" w:hAnsi="Times New Roman"/>
          <w:sz w:val="24"/>
          <w:szCs w:val="24"/>
        </w:rPr>
        <w:t xml:space="preserve">ктуру при условии маркирования </w:t>
      </w:r>
      <w:proofErr w:type="spellStart"/>
      <w:r w:rsidR="00146BF7">
        <w:rPr>
          <w:rFonts w:ascii="Times New Roman" w:hAnsi="Times New Roman"/>
          <w:sz w:val="24"/>
          <w:szCs w:val="24"/>
        </w:rPr>
        <w:t>П</w:t>
      </w:r>
      <w:r w:rsidR="00B10B7D">
        <w:rPr>
          <w:rFonts w:ascii="Times New Roman" w:hAnsi="Times New Roman"/>
          <w:sz w:val="24"/>
          <w:szCs w:val="24"/>
        </w:rPr>
        <w:t>ациенса</w:t>
      </w:r>
      <w:proofErr w:type="spellEnd"/>
      <w:r w:rsidR="00B10B7D">
        <w:rPr>
          <w:rFonts w:ascii="Times New Roman" w:hAnsi="Times New Roman"/>
          <w:sz w:val="24"/>
          <w:szCs w:val="24"/>
        </w:rPr>
        <w:t>. В</w:t>
      </w:r>
      <w:r w:rsidR="00B10B7D" w:rsidRPr="00146BF7">
        <w:rPr>
          <w:rFonts w:ascii="Times New Roman" w:hAnsi="Times New Roman"/>
          <w:sz w:val="24"/>
          <w:szCs w:val="24"/>
        </w:rPr>
        <w:t xml:space="preserve"> </w:t>
      </w:r>
      <w:r w:rsidR="00B10B7D">
        <w:rPr>
          <w:rFonts w:ascii="Times New Roman" w:hAnsi="Times New Roman"/>
          <w:sz w:val="24"/>
          <w:szCs w:val="24"/>
        </w:rPr>
        <w:t>остальных</w:t>
      </w:r>
      <w:r w:rsidR="00B10B7D" w:rsidRPr="00146BF7">
        <w:rPr>
          <w:rFonts w:ascii="Times New Roman" w:hAnsi="Times New Roman"/>
          <w:sz w:val="24"/>
          <w:szCs w:val="24"/>
        </w:rPr>
        <w:t xml:space="preserve"> 90% </w:t>
      </w:r>
      <w:r w:rsidR="00146BF7">
        <w:rPr>
          <w:rFonts w:ascii="Times New Roman" w:hAnsi="Times New Roman"/>
          <w:sz w:val="24"/>
          <w:szCs w:val="24"/>
        </w:rPr>
        <w:t xml:space="preserve">случаев </w:t>
      </w:r>
      <w:r w:rsidR="00B10B7D">
        <w:rPr>
          <w:rFonts w:ascii="Times New Roman" w:hAnsi="Times New Roman"/>
          <w:sz w:val="24"/>
          <w:szCs w:val="24"/>
        </w:rPr>
        <w:t>они</w:t>
      </w:r>
      <w:r w:rsidR="00B10B7D" w:rsidRPr="00146BF7">
        <w:rPr>
          <w:rFonts w:ascii="Times New Roman" w:hAnsi="Times New Roman"/>
          <w:sz w:val="24"/>
          <w:szCs w:val="24"/>
        </w:rPr>
        <w:t xml:space="preserve"> </w:t>
      </w:r>
      <w:r w:rsidR="00B10B7D">
        <w:rPr>
          <w:rFonts w:ascii="Times New Roman" w:hAnsi="Times New Roman"/>
          <w:sz w:val="24"/>
          <w:szCs w:val="24"/>
        </w:rPr>
        <w:t>порождали</w:t>
      </w:r>
      <w:r w:rsidR="00B10B7D" w:rsidRPr="00146BF7">
        <w:rPr>
          <w:rFonts w:ascii="Times New Roman" w:hAnsi="Times New Roman"/>
          <w:sz w:val="24"/>
          <w:szCs w:val="24"/>
        </w:rPr>
        <w:t xml:space="preserve"> </w:t>
      </w:r>
      <w:r w:rsidR="00B10B7D">
        <w:rPr>
          <w:rFonts w:ascii="Times New Roman" w:hAnsi="Times New Roman"/>
          <w:sz w:val="24"/>
          <w:szCs w:val="24"/>
        </w:rPr>
        <w:t>активную</w:t>
      </w:r>
      <w:r w:rsidR="00B10B7D" w:rsidRPr="00146BF7">
        <w:rPr>
          <w:rFonts w:ascii="Times New Roman" w:hAnsi="Times New Roman"/>
          <w:sz w:val="24"/>
          <w:szCs w:val="24"/>
        </w:rPr>
        <w:t xml:space="preserve"> </w:t>
      </w:r>
      <w:r w:rsidR="00B10B7D">
        <w:rPr>
          <w:rFonts w:ascii="Times New Roman" w:hAnsi="Times New Roman"/>
          <w:sz w:val="24"/>
          <w:szCs w:val="24"/>
        </w:rPr>
        <w:t>структуру</w:t>
      </w:r>
      <w:r w:rsidR="00B10B7D" w:rsidRPr="00146BF7">
        <w:rPr>
          <w:rFonts w:ascii="Times New Roman" w:hAnsi="Times New Roman"/>
          <w:sz w:val="24"/>
          <w:szCs w:val="24"/>
        </w:rPr>
        <w:t>.</w:t>
      </w:r>
      <w:r w:rsidR="004F3C43" w:rsidRPr="00146BF7">
        <w:rPr>
          <w:rFonts w:ascii="Times New Roman" w:hAnsi="Times New Roman"/>
          <w:sz w:val="24"/>
          <w:szCs w:val="24"/>
        </w:rPr>
        <w:t xml:space="preserve">  </w:t>
      </w:r>
    </w:p>
    <w:p w:rsidR="001264A8" w:rsidRPr="00C00780" w:rsidRDefault="00286E53" w:rsidP="001A6015">
      <w:pPr>
        <w:spacing w:line="360" w:lineRule="auto"/>
        <w:rPr>
          <w:rFonts w:ascii="Times New Roman" w:eastAsia="ヒラギノ角ゴ Pro W3" w:hAnsi="Times New Roman"/>
          <w:color w:val="000000"/>
          <w:sz w:val="24"/>
          <w:szCs w:val="24"/>
        </w:rPr>
      </w:pPr>
      <w:r>
        <w:rPr>
          <w:rFonts w:ascii="Times New Roman" w:eastAsia="ヒラギノ角ゴ Pro W3" w:hAnsi="Times New Roman"/>
          <w:color w:val="000000"/>
          <w:sz w:val="24"/>
          <w:szCs w:val="24"/>
        </w:rPr>
        <w:t xml:space="preserve">Результаты </w:t>
      </w:r>
      <w:proofErr w:type="spellStart"/>
      <w:r>
        <w:rPr>
          <w:rFonts w:ascii="Times New Roman" w:eastAsia="ヒラギノ角ゴ Pro W3" w:hAnsi="Times New Roman"/>
          <w:color w:val="000000"/>
          <w:sz w:val="24"/>
          <w:szCs w:val="24"/>
          <w:lang w:val="en-US"/>
        </w:rPr>
        <w:t>Gleitman</w:t>
      </w:r>
      <w:proofErr w:type="spellEnd"/>
      <w:r w:rsidRPr="00286E53">
        <w:rPr>
          <w:rFonts w:ascii="Times New Roman" w:eastAsia="ヒラギノ角ゴ Pro W3" w:hAnsi="Times New Roman"/>
          <w:color w:val="000000"/>
          <w:sz w:val="24"/>
          <w:szCs w:val="24"/>
        </w:rPr>
        <w:t xml:space="preserve"> </w:t>
      </w:r>
      <w:r>
        <w:rPr>
          <w:rFonts w:ascii="Times New Roman" w:eastAsia="ヒラギノ角ゴ Pro W3" w:hAnsi="Times New Roman"/>
          <w:color w:val="000000"/>
          <w:sz w:val="24"/>
          <w:szCs w:val="24"/>
        </w:rPr>
        <w:t>так же</w:t>
      </w:r>
      <w:r w:rsidR="00146BF7">
        <w:rPr>
          <w:rFonts w:ascii="Times New Roman" w:eastAsia="ヒラギノ角ゴ Pro W3" w:hAnsi="Times New Roman"/>
          <w:color w:val="000000"/>
          <w:sz w:val="24"/>
          <w:szCs w:val="24"/>
        </w:rPr>
        <w:t>,</w:t>
      </w:r>
      <w:r>
        <w:rPr>
          <w:rFonts w:ascii="Times New Roman" w:eastAsia="ヒラギノ角ゴ Pro W3" w:hAnsi="Times New Roman"/>
          <w:color w:val="000000"/>
          <w:sz w:val="24"/>
          <w:szCs w:val="24"/>
        </w:rPr>
        <w:t xml:space="preserve"> как и результаты </w:t>
      </w:r>
      <w:r>
        <w:rPr>
          <w:rFonts w:ascii="Times New Roman" w:eastAsia="ヒラギノ角ゴ Pro W3" w:hAnsi="Times New Roman"/>
          <w:color w:val="000000"/>
          <w:sz w:val="24"/>
          <w:szCs w:val="24"/>
          <w:lang w:val="en-US"/>
        </w:rPr>
        <w:t>Tomlin</w:t>
      </w:r>
      <w:r w:rsidRPr="00286E53">
        <w:rPr>
          <w:rFonts w:ascii="Times New Roman" w:eastAsia="ヒラギノ角ゴ Pro W3" w:hAnsi="Times New Roman"/>
          <w:color w:val="000000"/>
          <w:sz w:val="24"/>
          <w:szCs w:val="24"/>
        </w:rPr>
        <w:t xml:space="preserve"> </w:t>
      </w:r>
      <w:r>
        <w:rPr>
          <w:rFonts w:ascii="Times New Roman" w:eastAsia="ヒラギノ角ゴ Pro W3" w:hAnsi="Times New Roman"/>
          <w:color w:val="000000"/>
          <w:sz w:val="24"/>
          <w:szCs w:val="24"/>
        </w:rPr>
        <w:t xml:space="preserve">однако, экспериментально не разделяли позиционную и грамматическую теорию </w:t>
      </w:r>
      <w:proofErr w:type="gramStart"/>
      <w:r>
        <w:rPr>
          <w:rFonts w:ascii="Times New Roman" w:eastAsia="ヒラギノ角ゴ Pro W3" w:hAnsi="Times New Roman"/>
          <w:color w:val="000000"/>
          <w:sz w:val="24"/>
          <w:szCs w:val="24"/>
        </w:rPr>
        <w:t>о</w:t>
      </w:r>
      <w:proofErr w:type="gramEnd"/>
      <w:r>
        <w:rPr>
          <w:rFonts w:ascii="Times New Roman" w:eastAsia="ヒラギノ角ゴ Pro W3" w:hAnsi="Times New Roman"/>
          <w:color w:val="000000"/>
          <w:sz w:val="24"/>
          <w:szCs w:val="24"/>
        </w:rPr>
        <w:t xml:space="preserve"> эффектах перцептивного маркирования, в основном по причине того что в английских переходных предложениях синтаксическое подлежащее всегда совпадает со стартовой точкой предложения. Однако данные </w:t>
      </w:r>
      <w:proofErr w:type="spellStart"/>
      <w:r w:rsidRPr="00286E53">
        <w:rPr>
          <w:rFonts w:ascii="Times New Roman" w:hAnsi="Times New Roman"/>
          <w:sz w:val="24"/>
          <w:szCs w:val="24"/>
          <w:lang w:val="en-US" w:eastAsia="en-GB"/>
        </w:rPr>
        <w:t>Gleitman</w:t>
      </w:r>
      <w:proofErr w:type="spellEnd"/>
      <w:r w:rsidRPr="00286E53">
        <w:rPr>
          <w:rFonts w:ascii="Times New Roman" w:hAnsi="Times New Roman"/>
          <w:sz w:val="24"/>
          <w:szCs w:val="24"/>
          <w:lang w:eastAsia="en-GB"/>
        </w:rPr>
        <w:t xml:space="preserve"> </w:t>
      </w:r>
      <w:r w:rsidRPr="00286E53">
        <w:rPr>
          <w:rFonts w:ascii="Times New Roman" w:hAnsi="Times New Roman"/>
          <w:sz w:val="24"/>
          <w:szCs w:val="24"/>
          <w:lang w:val="en-US" w:eastAsia="en-GB"/>
        </w:rPr>
        <w:t>et</w:t>
      </w:r>
      <w:r w:rsidRPr="00286E53">
        <w:rPr>
          <w:rFonts w:ascii="Times New Roman" w:hAnsi="Times New Roman"/>
          <w:sz w:val="24"/>
          <w:szCs w:val="24"/>
          <w:lang w:eastAsia="en-GB"/>
        </w:rPr>
        <w:t xml:space="preserve"> </w:t>
      </w:r>
      <w:r w:rsidRPr="00286E53">
        <w:rPr>
          <w:rFonts w:ascii="Times New Roman" w:hAnsi="Times New Roman"/>
          <w:sz w:val="24"/>
          <w:szCs w:val="24"/>
          <w:lang w:val="en-US" w:eastAsia="en-GB"/>
        </w:rPr>
        <w:t>al</w:t>
      </w:r>
      <w:r w:rsidRPr="00286E53">
        <w:rPr>
          <w:rFonts w:ascii="Times New Roman" w:hAnsi="Times New Roman"/>
          <w:sz w:val="24"/>
          <w:szCs w:val="24"/>
          <w:lang w:eastAsia="en-GB"/>
        </w:rPr>
        <w:t>. (</w:t>
      </w:r>
      <w:r w:rsidR="0014588F">
        <w:rPr>
          <w:rFonts w:ascii="Times New Roman" w:hAnsi="Times New Roman"/>
          <w:sz w:val="24"/>
          <w:szCs w:val="24"/>
          <w:lang w:eastAsia="en-GB"/>
        </w:rPr>
        <w:t>2007)</w:t>
      </w:r>
      <w:r>
        <w:rPr>
          <w:rFonts w:ascii="Times New Roman" w:eastAsia="ヒラギノ角ゴ Pro W3" w:hAnsi="Times New Roman"/>
          <w:color w:val="000000"/>
          <w:sz w:val="24"/>
          <w:szCs w:val="24"/>
        </w:rPr>
        <w:t xml:space="preserve"> о симметричных предикатах позволяют сделать интересные заключения по этой проблеме. Описывая симметричное событие, </w:t>
      </w:r>
      <w:proofErr w:type="gramStart"/>
      <w:r>
        <w:rPr>
          <w:rFonts w:ascii="Times New Roman" w:eastAsia="ヒラギノ角ゴ Pro W3" w:hAnsi="Times New Roman"/>
          <w:color w:val="000000"/>
          <w:sz w:val="24"/>
          <w:szCs w:val="24"/>
        </w:rPr>
        <w:t>говорящие</w:t>
      </w:r>
      <w:proofErr w:type="gramEnd"/>
      <w:r>
        <w:rPr>
          <w:rFonts w:ascii="Times New Roman" w:eastAsia="ヒラギノ角ゴ Pro W3" w:hAnsi="Times New Roman"/>
          <w:color w:val="000000"/>
          <w:sz w:val="24"/>
          <w:szCs w:val="24"/>
        </w:rPr>
        <w:t xml:space="preserve"> выбирают среди нескольких канонических структур с активным залогом, например: </w:t>
      </w:r>
      <w:r w:rsidRPr="00286E53">
        <w:rPr>
          <w:rFonts w:ascii="Times New Roman" w:hAnsi="Times New Roman"/>
          <w:iCs/>
          <w:sz w:val="24"/>
          <w:szCs w:val="24"/>
          <w:lang w:eastAsia="en-GB"/>
        </w:rPr>
        <w:t>(1)</w:t>
      </w:r>
      <w:r w:rsidRPr="00286E53">
        <w:rPr>
          <w:rFonts w:ascii="Times New Roman" w:hAnsi="Times New Roman"/>
          <w:i/>
          <w:iCs/>
          <w:sz w:val="24"/>
          <w:szCs w:val="24"/>
          <w:lang w:eastAsia="en-GB"/>
        </w:rPr>
        <w:t xml:space="preserve"> </w:t>
      </w:r>
      <w:r w:rsidRPr="00286E53">
        <w:rPr>
          <w:rFonts w:ascii="Times New Roman" w:hAnsi="Times New Roman"/>
          <w:i/>
          <w:iCs/>
          <w:sz w:val="24"/>
          <w:szCs w:val="24"/>
          <w:lang w:val="en-US" w:eastAsia="en-GB"/>
        </w:rPr>
        <w:t>The</w:t>
      </w:r>
      <w:r w:rsidRPr="00286E53">
        <w:rPr>
          <w:rFonts w:ascii="Times New Roman" w:hAnsi="Times New Roman"/>
          <w:i/>
          <w:iCs/>
          <w:sz w:val="24"/>
          <w:szCs w:val="24"/>
          <w:lang w:eastAsia="en-GB"/>
        </w:rPr>
        <w:t xml:space="preserve"> </w:t>
      </w:r>
      <w:r w:rsidRPr="00286E53">
        <w:rPr>
          <w:rFonts w:ascii="Times New Roman" w:hAnsi="Times New Roman"/>
          <w:i/>
          <w:iCs/>
          <w:sz w:val="24"/>
          <w:szCs w:val="24"/>
          <w:lang w:val="en-US" w:eastAsia="en-GB"/>
        </w:rPr>
        <w:t>man</w:t>
      </w:r>
      <w:r w:rsidRPr="00286E53">
        <w:rPr>
          <w:rFonts w:ascii="Times New Roman" w:hAnsi="Times New Roman"/>
          <w:i/>
          <w:iCs/>
          <w:sz w:val="24"/>
          <w:szCs w:val="24"/>
          <w:lang w:eastAsia="en-GB"/>
        </w:rPr>
        <w:t xml:space="preserve"> </w:t>
      </w:r>
      <w:r w:rsidRPr="00286E53">
        <w:rPr>
          <w:rFonts w:ascii="Times New Roman" w:hAnsi="Times New Roman"/>
          <w:i/>
          <w:iCs/>
          <w:sz w:val="24"/>
          <w:szCs w:val="24"/>
          <w:lang w:val="en-US" w:eastAsia="en-GB"/>
        </w:rPr>
        <w:t>kissed</w:t>
      </w:r>
      <w:r w:rsidRPr="00286E53">
        <w:rPr>
          <w:rFonts w:ascii="Times New Roman" w:hAnsi="Times New Roman"/>
          <w:i/>
          <w:iCs/>
          <w:sz w:val="24"/>
          <w:szCs w:val="24"/>
          <w:lang w:eastAsia="en-GB"/>
        </w:rPr>
        <w:t xml:space="preserve"> </w:t>
      </w:r>
      <w:r w:rsidRPr="00286E53">
        <w:rPr>
          <w:rFonts w:ascii="Times New Roman" w:hAnsi="Times New Roman"/>
          <w:i/>
          <w:iCs/>
          <w:sz w:val="24"/>
          <w:szCs w:val="24"/>
          <w:lang w:val="en-US" w:eastAsia="en-GB"/>
        </w:rPr>
        <w:t>the</w:t>
      </w:r>
      <w:r w:rsidRPr="00286E53">
        <w:rPr>
          <w:rFonts w:ascii="Times New Roman" w:hAnsi="Times New Roman"/>
          <w:i/>
          <w:iCs/>
          <w:sz w:val="24"/>
          <w:szCs w:val="24"/>
          <w:lang w:eastAsia="en-GB"/>
        </w:rPr>
        <w:t xml:space="preserve"> </w:t>
      </w:r>
      <w:r w:rsidRPr="00286E53">
        <w:rPr>
          <w:rFonts w:ascii="Times New Roman" w:hAnsi="Times New Roman"/>
          <w:i/>
          <w:iCs/>
          <w:sz w:val="24"/>
          <w:szCs w:val="24"/>
          <w:lang w:val="en-US" w:eastAsia="en-GB"/>
        </w:rPr>
        <w:t>woman</w:t>
      </w:r>
      <w:r w:rsidRPr="00286E53">
        <w:rPr>
          <w:rFonts w:ascii="Times New Roman" w:hAnsi="Times New Roman"/>
          <w:i/>
          <w:iCs/>
          <w:sz w:val="24"/>
          <w:szCs w:val="24"/>
          <w:lang w:eastAsia="en-GB"/>
        </w:rPr>
        <w:t xml:space="preserve"> </w:t>
      </w:r>
      <w:r w:rsidRPr="00286E53">
        <w:rPr>
          <w:rFonts w:ascii="Times New Roman" w:hAnsi="Times New Roman"/>
          <w:iCs/>
          <w:sz w:val="24"/>
          <w:szCs w:val="24"/>
          <w:lang w:eastAsia="en-GB"/>
        </w:rPr>
        <w:t>(2)</w:t>
      </w:r>
      <w:r w:rsidRPr="00286E53">
        <w:rPr>
          <w:rFonts w:ascii="Times New Roman" w:hAnsi="Times New Roman"/>
          <w:i/>
          <w:iCs/>
          <w:sz w:val="24"/>
          <w:szCs w:val="24"/>
          <w:lang w:eastAsia="en-GB"/>
        </w:rPr>
        <w:t xml:space="preserve"> </w:t>
      </w:r>
      <w:r w:rsidRPr="00286E53">
        <w:rPr>
          <w:rFonts w:ascii="Times New Roman" w:hAnsi="Times New Roman"/>
          <w:i/>
          <w:iCs/>
          <w:sz w:val="24"/>
          <w:szCs w:val="24"/>
          <w:lang w:val="en-US" w:eastAsia="en-GB"/>
        </w:rPr>
        <w:t>The</w:t>
      </w:r>
      <w:r w:rsidRPr="00286E53">
        <w:rPr>
          <w:rFonts w:ascii="Times New Roman" w:hAnsi="Times New Roman"/>
          <w:i/>
          <w:iCs/>
          <w:sz w:val="24"/>
          <w:szCs w:val="24"/>
          <w:lang w:eastAsia="en-GB"/>
        </w:rPr>
        <w:t xml:space="preserve"> </w:t>
      </w:r>
      <w:r w:rsidRPr="00286E53">
        <w:rPr>
          <w:rFonts w:ascii="Times New Roman" w:hAnsi="Times New Roman"/>
          <w:i/>
          <w:iCs/>
          <w:sz w:val="24"/>
          <w:szCs w:val="24"/>
          <w:lang w:val="en-US" w:eastAsia="en-GB"/>
        </w:rPr>
        <w:t>woman</w:t>
      </w:r>
      <w:r w:rsidRPr="00286E53">
        <w:rPr>
          <w:rFonts w:ascii="Times New Roman" w:hAnsi="Times New Roman"/>
          <w:i/>
          <w:iCs/>
          <w:sz w:val="24"/>
          <w:szCs w:val="24"/>
          <w:lang w:eastAsia="en-GB"/>
        </w:rPr>
        <w:t xml:space="preserve"> </w:t>
      </w:r>
      <w:r w:rsidRPr="00286E53">
        <w:rPr>
          <w:rFonts w:ascii="Times New Roman" w:hAnsi="Times New Roman"/>
          <w:i/>
          <w:iCs/>
          <w:sz w:val="24"/>
          <w:szCs w:val="24"/>
          <w:lang w:val="en-US" w:eastAsia="en-GB"/>
        </w:rPr>
        <w:t>kissed</w:t>
      </w:r>
      <w:r w:rsidRPr="00286E53">
        <w:rPr>
          <w:rFonts w:ascii="Times New Roman" w:hAnsi="Times New Roman"/>
          <w:i/>
          <w:iCs/>
          <w:sz w:val="24"/>
          <w:szCs w:val="24"/>
          <w:lang w:eastAsia="en-GB"/>
        </w:rPr>
        <w:t xml:space="preserve"> </w:t>
      </w:r>
      <w:r w:rsidRPr="00286E53">
        <w:rPr>
          <w:rFonts w:ascii="Times New Roman" w:hAnsi="Times New Roman"/>
          <w:i/>
          <w:iCs/>
          <w:sz w:val="24"/>
          <w:szCs w:val="24"/>
          <w:lang w:val="en-US" w:eastAsia="en-GB"/>
        </w:rPr>
        <w:t>the</w:t>
      </w:r>
      <w:r w:rsidRPr="00286E53">
        <w:rPr>
          <w:rFonts w:ascii="Times New Roman" w:hAnsi="Times New Roman"/>
          <w:i/>
          <w:iCs/>
          <w:sz w:val="24"/>
          <w:szCs w:val="24"/>
          <w:lang w:eastAsia="en-GB"/>
        </w:rPr>
        <w:t xml:space="preserve"> </w:t>
      </w:r>
      <w:r w:rsidRPr="00286E53">
        <w:rPr>
          <w:rFonts w:ascii="Times New Roman" w:hAnsi="Times New Roman"/>
          <w:i/>
          <w:iCs/>
          <w:sz w:val="24"/>
          <w:szCs w:val="24"/>
          <w:lang w:val="en-US" w:eastAsia="en-GB"/>
        </w:rPr>
        <w:t>man</w:t>
      </w:r>
      <w:r w:rsidRPr="00286E53">
        <w:rPr>
          <w:rFonts w:ascii="Times New Roman" w:hAnsi="Times New Roman"/>
          <w:i/>
          <w:iCs/>
          <w:sz w:val="24"/>
          <w:szCs w:val="24"/>
          <w:lang w:eastAsia="en-GB"/>
        </w:rPr>
        <w:t xml:space="preserve"> </w:t>
      </w:r>
      <w:r w:rsidRPr="00286E53">
        <w:rPr>
          <w:rFonts w:ascii="Times New Roman" w:hAnsi="Times New Roman"/>
          <w:iCs/>
          <w:sz w:val="24"/>
          <w:szCs w:val="24"/>
          <w:lang w:eastAsia="en-GB"/>
        </w:rPr>
        <w:t xml:space="preserve">(3) </w:t>
      </w:r>
      <w:r w:rsidRPr="00286E53">
        <w:rPr>
          <w:rFonts w:ascii="Times New Roman" w:hAnsi="Times New Roman"/>
          <w:i/>
          <w:iCs/>
          <w:sz w:val="24"/>
          <w:szCs w:val="24"/>
          <w:lang w:val="en-US" w:eastAsia="en-GB"/>
        </w:rPr>
        <w:t>The</w:t>
      </w:r>
      <w:r w:rsidRPr="00286E53">
        <w:rPr>
          <w:rFonts w:ascii="Times New Roman" w:hAnsi="Times New Roman"/>
          <w:i/>
          <w:iCs/>
          <w:sz w:val="24"/>
          <w:szCs w:val="24"/>
          <w:lang w:eastAsia="en-GB"/>
        </w:rPr>
        <w:t xml:space="preserve"> </w:t>
      </w:r>
      <w:r w:rsidRPr="00286E53">
        <w:rPr>
          <w:rFonts w:ascii="Times New Roman" w:hAnsi="Times New Roman"/>
          <w:i/>
          <w:iCs/>
          <w:sz w:val="24"/>
          <w:szCs w:val="24"/>
          <w:lang w:val="en-US" w:eastAsia="en-GB"/>
        </w:rPr>
        <w:t>man</w:t>
      </w:r>
      <w:r w:rsidRPr="00286E53">
        <w:rPr>
          <w:rFonts w:ascii="Times New Roman" w:hAnsi="Times New Roman"/>
          <w:i/>
          <w:iCs/>
          <w:sz w:val="24"/>
          <w:szCs w:val="24"/>
          <w:lang w:eastAsia="en-GB"/>
        </w:rPr>
        <w:t xml:space="preserve"> </w:t>
      </w:r>
      <w:r w:rsidRPr="00286E53">
        <w:rPr>
          <w:rFonts w:ascii="Times New Roman" w:hAnsi="Times New Roman"/>
          <w:i/>
          <w:iCs/>
          <w:sz w:val="24"/>
          <w:szCs w:val="24"/>
          <w:lang w:val="en-US" w:eastAsia="en-GB"/>
        </w:rPr>
        <w:t>and</w:t>
      </w:r>
      <w:r w:rsidRPr="00286E53">
        <w:rPr>
          <w:rFonts w:ascii="Times New Roman" w:hAnsi="Times New Roman"/>
          <w:i/>
          <w:iCs/>
          <w:sz w:val="24"/>
          <w:szCs w:val="24"/>
          <w:lang w:eastAsia="en-GB"/>
        </w:rPr>
        <w:t xml:space="preserve"> </w:t>
      </w:r>
      <w:r w:rsidRPr="00286E53">
        <w:rPr>
          <w:rFonts w:ascii="Times New Roman" w:hAnsi="Times New Roman"/>
          <w:i/>
          <w:iCs/>
          <w:sz w:val="24"/>
          <w:szCs w:val="24"/>
          <w:lang w:val="en-US" w:eastAsia="en-GB"/>
        </w:rPr>
        <w:t>woman</w:t>
      </w:r>
      <w:r w:rsidRPr="00286E53">
        <w:rPr>
          <w:rFonts w:ascii="Times New Roman" w:hAnsi="Times New Roman"/>
          <w:i/>
          <w:iCs/>
          <w:sz w:val="24"/>
          <w:szCs w:val="24"/>
          <w:lang w:eastAsia="en-GB"/>
        </w:rPr>
        <w:t xml:space="preserve"> </w:t>
      </w:r>
      <w:r w:rsidRPr="00286E53">
        <w:rPr>
          <w:rFonts w:ascii="Times New Roman" w:hAnsi="Times New Roman"/>
          <w:i/>
          <w:iCs/>
          <w:sz w:val="24"/>
          <w:szCs w:val="24"/>
          <w:lang w:val="en-US" w:eastAsia="en-GB"/>
        </w:rPr>
        <w:t>kissed</w:t>
      </w:r>
      <w:r w:rsidRPr="00286E53">
        <w:rPr>
          <w:rFonts w:ascii="Times New Roman" w:hAnsi="Times New Roman"/>
          <w:i/>
          <w:iCs/>
          <w:sz w:val="24"/>
          <w:szCs w:val="24"/>
          <w:lang w:eastAsia="en-GB"/>
        </w:rPr>
        <w:t xml:space="preserve"> </w:t>
      </w:r>
      <w:r w:rsidRPr="00286E53">
        <w:rPr>
          <w:rFonts w:ascii="Times New Roman" w:hAnsi="Times New Roman"/>
          <w:iCs/>
          <w:sz w:val="24"/>
          <w:szCs w:val="24"/>
          <w:lang w:val="en-US" w:eastAsia="en-GB"/>
        </w:rPr>
        <w:t>and</w:t>
      </w:r>
      <w:r w:rsidRPr="00286E53">
        <w:rPr>
          <w:rFonts w:ascii="Times New Roman" w:hAnsi="Times New Roman"/>
          <w:iCs/>
          <w:sz w:val="24"/>
          <w:szCs w:val="24"/>
          <w:lang w:eastAsia="en-GB"/>
        </w:rPr>
        <w:t xml:space="preserve"> (4)</w:t>
      </w:r>
      <w:r w:rsidRPr="00286E53">
        <w:rPr>
          <w:rFonts w:ascii="Times New Roman" w:hAnsi="Times New Roman"/>
          <w:i/>
          <w:iCs/>
          <w:sz w:val="24"/>
          <w:szCs w:val="24"/>
          <w:lang w:eastAsia="en-GB"/>
        </w:rPr>
        <w:t xml:space="preserve"> </w:t>
      </w:r>
      <w:r w:rsidRPr="00286E53">
        <w:rPr>
          <w:rFonts w:ascii="Times New Roman" w:hAnsi="Times New Roman"/>
          <w:i/>
          <w:iCs/>
          <w:sz w:val="24"/>
          <w:szCs w:val="24"/>
          <w:lang w:val="en-US" w:eastAsia="en-GB"/>
        </w:rPr>
        <w:t>The</w:t>
      </w:r>
      <w:r w:rsidRPr="00286E53">
        <w:rPr>
          <w:rFonts w:ascii="Times New Roman" w:hAnsi="Times New Roman"/>
          <w:i/>
          <w:iCs/>
          <w:sz w:val="24"/>
          <w:szCs w:val="24"/>
          <w:lang w:eastAsia="en-GB"/>
        </w:rPr>
        <w:t xml:space="preserve"> </w:t>
      </w:r>
      <w:r w:rsidRPr="00286E53">
        <w:rPr>
          <w:rFonts w:ascii="Times New Roman" w:hAnsi="Times New Roman"/>
          <w:i/>
          <w:iCs/>
          <w:sz w:val="24"/>
          <w:szCs w:val="24"/>
          <w:lang w:val="en-US" w:eastAsia="en-GB"/>
        </w:rPr>
        <w:t>woman</w:t>
      </w:r>
      <w:r w:rsidRPr="00286E53">
        <w:rPr>
          <w:rFonts w:ascii="Times New Roman" w:hAnsi="Times New Roman"/>
          <w:i/>
          <w:iCs/>
          <w:sz w:val="24"/>
          <w:szCs w:val="24"/>
          <w:lang w:eastAsia="en-GB"/>
        </w:rPr>
        <w:t xml:space="preserve"> </w:t>
      </w:r>
      <w:r w:rsidRPr="00286E53">
        <w:rPr>
          <w:rFonts w:ascii="Times New Roman" w:hAnsi="Times New Roman"/>
          <w:i/>
          <w:iCs/>
          <w:sz w:val="24"/>
          <w:szCs w:val="24"/>
          <w:lang w:val="en-US" w:eastAsia="en-GB"/>
        </w:rPr>
        <w:t>and</w:t>
      </w:r>
      <w:r w:rsidRPr="00286E53">
        <w:rPr>
          <w:rFonts w:ascii="Times New Roman" w:hAnsi="Times New Roman"/>
          <w:i/>
          <w:iCs/>
          <w:sz w:val="24"/>
          <w:szCs w:val="24"/>
          <w:lang w:eastAsia="en-GB"/>
        </w:rPr>
        <w:t xml:space="preserve"> </w:t>
      </w:r>
      <w:r w:rsidRPr="00286E53">
        <w:rPr>
          <w:rFonts w:ascii="Times New Roman" w:hAnsi="Times New Roman"/>
          <w:i/>
          <w:iCs/>
          <w:sz w:val="24"/>
          <w:szCs w:val="24"/>
          <w:lang w:val="en-US" w:eastAsia="en-GB"/>
        </w:rPr>
        <w:t>the</w:t>
      </w:r>
      <w:r w:rsidRPr="00286E53">
        <w:rPr>
          <w:rFonts w:ascii="Times New Roman" w:hAnsi="Times New Roman"/>
          <w:i/>
          <w:iCs/>
          <w:sz w:val="24"/>
          <w:szCs w:val="24"/>
          <w:lang w:eastAsia="en-GB"/>
        </w:rPr>
        <w:t xml:space="preserve"> </w:t>
      </w:r>
      <w:r w:rsidRPr="00286E53">
        <w:rPr>
          <w:rFonts w:ascii="Times New Roman" w:hAnsi="Times New Roman"/>
          <w:i/>
          <w:iCs/>
          <w:sz w:val="24"/>
          <w:szCs w:val="24"/>
          <w:lang w:val="en-US" w:eastAsia="en-GB"/>
        </w:rPr>
        <w:t>man</w:t>
      </w:r>
      <w:r w:rsidRPr="00286E53">
        <w:rPr>
          <w:rFonts w:ascii="Times New Roman" w:hAnsi="Times New Roman"/>
          <w:i/>
          <w:iCs/>
          <w:sz w:val="24"/>
          <w:szCs w:val="24"/>
          <w:lang w:eastAsia="en-GB"/>
        </w:rPr>
        <w:t xml:space="preserve"> </w:t>
      </w:r>
      <w:r w:rsidRPr="00286E53">
        <w:rPr>
          <w:rFonts w:ascii="Times New Roman" w:hAnsi="Times New Roman"/>
          <w:i/>
          <w:iCs/>
          <w:sz w:val="24"/>
          <w:szCs w:val="24"/>
          <w:lang w:val="en-US" w:eastAsia="en-GB"/>
        </w:rPr>
        <w:t>kissed</w:t>
      </w:r>
      <w:r w:rsidRPr="00286E53">
        <w:rPr>
          <w:rFonts w:ascii="Times New Roman" w:hAnsi="Times New Roman"/>
          <w:i/>
          <w:iCs/>
          <w:sz w:val="24"/>
          <w:szCs w:val="24"/>
          <w:lang w:eastAsia="en-GB"/>
        </w:rPr>
        <w:t>.</w:t>
      </w:r>
      <w:r>
        <w:rPr>
          <w:rFonts w:ascii="Times New Roman" w:hAnsi="Times New Roman"/>
          <w:iCs/>
          <w:sz w:val="24"/>
          <w:szCs w:val="24"/>
          <w:lang w:eastAsia="en-GB"/>
        </w:rPr>
        <w:t xml:space="preserve"> Варианты 1 и 2 полагаются на каноничную структуру </w:t>
      </w:r>
      <w:r w:rsidR="0014588F">
        <w:rPr>
          <w:rFonts w:ascii="Times New Roman" w:hAnsi="Times New Roman"/>
          <w:iCs/>
          <w:sz w:val="24"/>
          <w:szCs w:val="24"/>
          <w:lang w:eastAsia="en-GB"/>
        </w:rPr>
        <w:t>(</w:t>
      </w:r>
      <w:r>
        <w:rPr>
          <w:rFonts w:ascii="Times New Roman" w:hAnsi="Times New Roman"/>
          <w:iCs/>
          <w:sz w:val="24"/>
          <w:szCs w:val="24"/>
          <w:lang w:eastAsia="en-GB"/>
        </w:rPr>
        <w:t>подлежащее-глагол-сказуемое</w:t>
      </w:r>
      <w:r w:rsidR="0014588F">
        <w:rPr>
          <w:rFonts w:ascii="Times New Roman" w:hAnsi="Times New Roman"/>
          <w:iCs/>
          <w:sz w:val="24"/>
          <w:szCs w:val="24"/>
          <w:lang w:eastAsia="en-GB"/>
        </w:rPr>
        <w:t>),</w:t>
      </w:r>
      <w:r>
        <w:rPr>
          <w:rFonts w:ascii="Times New Roman" w:hAnsi="Times New Roman"/>
          <w:iCs/>
          <w:sz w:val="24"/>
          <w:szCs w:val="24"/>
          <w:lang w:eastAsia="en-GB"/>
        </w:rPr>
        <w:t xml:space="preserve"> и выбор </w:t>
      </w:r>
      <w:r w:rsidR="0014588F">
        <w:rPr>
          <w:rFonts w:ascii="Times New Roman" w:hAnsi="Times New Roman"/>
          <w:iCs/>
          <w:sz w:val="24"/>
          <w:szCs w:val="24"/>
          <w:lang w:eastAsia="en-GB"/>
        </w:rPr>
        <w:t>референта говорящим</w:t>
      </w:r>
      <w:r>
        <w:rPr>
          <w:rFonts w:ascii="Times New Roman" w:hAnsi="Times New Roman"/>
          <w:iCs/>
          <w:sz w:val="24"/>
          <w:szCs w:val="24"/>
          <w:lang w:eastAsia="en-GB"/>
        </w:rPr>
        <w:t xml:space="preserve"> в результате может, как отражать стартовую позицию в предложении</w:t>
      </w:r>
      <w:r w:rsidR="00146BF7">
        <w:rPr>
          <w:rFonts w:ascii="Times New Roman" w:hAnsi="Times New Roman"/>
          <w:iCs/>
          <w:sz w:val="24"/>
          <w:szCs w:val="24"/>
          <w:lang w:eastAsia="en-GB"/>
        </w:rPr>
        <w:t xml:space="preserve"> (позиционная теория)</w:t>
      </w:r>
      <w:r>
        <w:rPr>
          <w:rFonts w:ascii="Times New Roman" w:hAnsi="Times New Roman"/>
          <w:iCs/>
          <w:sz w:val="24"/>
          <w:szCs w:val="24"/>
          <w:lang w:eastAsia="en-GB"/>
        </w:rPr>
        <w:t>, так и предпочтение в назначении подлежащего (грамматическая теория)</w:t>
      </w:r>
      <w:r w:rsidR="0014588F">
        <w:rPr>
          <w:rFonts w:ascii="Times New Roman" w:hAnsi="Times New Roman"/>
          <w:iCs/>
          <w:sz w:val="24"/>
          <w:szCs w:val="24"/>
          <w:lang w:eastAsia="en-GB"/>
        </w:rPr>
        <w:t xml:space="preserve">. Выбор между 3 и 4 включает в себя только позиционное картирование, так как два референта являются частью одной фразы с </w:t>
      </w:r>
      <w:r w:rsidR="0014588F">
        <w:rPr>
          <w:rFonts w:ascii="Times New Roman" w:hAnsi="Times New Roman"/>
          <w:sz w:val="24"/>
          <w:szCs w:val="24"/>
        </w:rPr>
        <w:t xml:space="preserve">объединёнными существительными в позиции подлежащего. Участники эксперимента </w:t>
      </w:r>
      <w:proofErr w:type="spellStart"/>
      <w:r w:rsidR="0014588F" w:rsidRPr="00286E53">
        <w:rPr>
          <w:rFonts w:ascii="Times New Roman" w:hAnsi="Times New Roman"/>
          <w:sz w:val="24"/>
          <w:szCs w:val="24"/>
          <w:lang w:val="en-US" w:eastAsia="en-GB"/>
        </w:rPr>
        <w:t>Gleitman</w:t>
      </w:r>
      <w:proofErr w:type="spellEnd"/>
      <w:r w:rsidR="0014588F" w:rsidRPr="00286E53">
        <w:rPr>
          <w:rFonts w:ascii="Times New Roman" w:hAnsi="Times New Roman"/>
          <w:sz w:val="24"/>
          <w:szCs w:val="24"/>
          <w:lang w:eastAsia="en-GB"/>
        </w:rPr>
        <w:t xml:space="preserve"> </w:t>
      </w:r>
      <w:r w:rsidR="0014588F" w:rsidRPr="00286E53">
        <w:rPr>
          <w:rFonts w:ascii="Times New Roman" w:hAnsi="Times New Roman"/>
          <w:sz w:val="24"/>
          <w:szCs w:val="24"/>
          <w:lang w:val="en-US" w:eastAsia="en-GB"/>
        </w:rPr>
        <w:t>et</w:t>
      </w:r>
      <w:r w:rsidR="0014588F" w:rsidRPr="00286E53">
        <w:rPr>
          <w:rFonts w:ascii="Times New Roman" w:hAnsi="Times New Roman"/>
          <w:sz w:val="24"/>
          <w:szCs w:val="24"/>
          <w:lang w:eastAsia="en-GB"/>
        </w:rPr>
        <w:t xml:space="preserve"> </w:t>
      </w:r>
      <w:r w:rsidR="0014588F" w:rsidRPr="00286E53">
        <w:rPr>
          <w:rFonts w:ascii="Times New Roman" w:hAnsi="Times New Roman"/>
          <w:sz w:val="24"/>
          <w:szCs w:val="24"/>
          <w:lang w:val="en-US" w:eastAsia="en-GB"/>
        </w:rPr>
        <w:t>al</w:t>
      </w:r>
      <w:r w:rsidR="0014588F" w:rsidRPr="00286E53">
        <w:rPr>
          <w:rFonts w:ascii="Times New Roman" w:hAnsi="Times New Roman"/>
          <w:sz w:val="24"/>
          <w:szCs w:val="24"/>
          <w:lang w:eastAsia="en-GB"/>
        </w:rPr>
        <w:t xml:space="preserve">. (2007) </w:t>
      </w:r>
      <w:r w:rsidR="0014588F">
        <w:rPr>
          <w:rFonts w:ascii="Times New Roman" w:hAnsi="Times New Roman"/>
          <w:sz w:val="24"/>
          <w:szCs w:val="24"/>
          <w:lang w:eastAsia="en-GB"/>
        </w:rPr>
        <w:t xml:space="preserve">порождали все 4 варианта конструкций. Более того, участники имели тенденцию назначать маркированного референта на раннюю позицию в предложении – </w:t>
      </w:r>
      <w:r w:rsidR="00146BF7">
        <w:rPr>
          <w:rFonts w:ascii="Times New Roman" w:hAnsi="Times New Roman"/>
          <w:sz w:val="24"/>
          <w:szCs w:val="24"/>
          <w:lang w:eastAsia="en-GB"/>
        </w:rPr>
        <w:t xml:space="preserve">на </w:t>
      </w:r>
      <w:r w:rsidR="0014588F">
        <w:rPr>
          <w:rFonts w:ascii="Times New Roman" w:hAnsi="Times New Roman"/>
          <w:sz w:val="24"/>
          <w:szCs w:val="24"/>
          <w:lang w:eastAsia="en-GB"/>
        </w:rPr>
        <w:t>позицию подлежащего (в случае 1 и 2) и первым элементом (в случае 3 и 4). Самым интересным является тот факт, что в случаях 1 и 2 эффект перцептивного маркирования был сильнее, чем в случаях 3 и 4 (31% против 23%). Исходя из этого</w:t>
      </w:r>
      <w:r w:rsidR="000014D6">
        <w:rPr>
          <w:rFonts w:ascii="Times New Roman" w:hAnsi="Times New Roman"/>
          <w:sz w:val="24"/>
          <w:szCs w:val="24"/>
          <w:lang w:eastAsia="en-GB"/>
        </w:rPr>
        <w:t>,</w:t>
      </w:r>
      <w:r w:rsidR="0014588F">
        <w:rPr>
          <w:rFonts w:ascii="Times New Roman" w:hAnsi="Times New Roman"/>
          <w:sz w:val="24"/>
          <w:szCs w:val="24"/>
          <w:lang w:eastAsia="en-GB"/>
        </w:rPr>
        <w:t xml:space="preserve"> можно предположить наличие гибридной системы структурного выбора, определяемого вниманием </w:t>
      </w:r>
      <w:r w:rsidR="000014D6">
        <w:rPr>
          <w:rFonts w:ascii="Times New Roman" w:hAnsi="Times New Roman"/>
          <w:sz w:val="24"/>
          <w:szCs w:val="24"/>
          <w:lang w:eastAsia="en-GB"/>
        </w:rPr>
        <w:t xml:space="preserve">либо с ярко выраженным смещением в сторону грамматического назначения компонентов, либо системой в которой эффект перцептивного </w:t>
      </w:r>
      <w:proofErr w:type="spellStart"/>
      <w:r w:rsidR="000014D6">
        <w:rPr>
          <w:rFonts w:ascii="Times New Roman" w:hAnsi="Times New Roman"/>
          <w:sz w:val="24"/>
          <w:szCs w:val="24"/>
          <w:lang w:eastAsia="en-GB"/>
        </w:rPr>
        <w:t>прайминга</w:t>
      </w:r>
      <w:proofErr w:type="spellEnd"/>
      <w:r w:rsidR="000014D6">
        <w:rPr>
          <w:rFonts w:ascii="Times New Roman" w:hAnsi="Times New Roman"/>
          <w:sz w:val="24"/>
          <w:szCs w:val="24"/>
          <w:lang w:eastAsia="en-GB"/>
        </w:rPr>
        <w:t xml:space="preserve"> в равной мере влияет на линейное позиционирование и назначение синтаксических ролей. Исследования перцептивного </w:t>
      </w:r>
      <w:proofErr w:type="spellStart"/>
      <w:r w:rsidR="000014D6">
        <w:rPr>
          <w:rFonts w:ascii="Times New Roman" w:hAnsi="Times New Roman"/>
          <w:sz w:val="24"/>
          <w:szCs w:val="24"/>
          <w:lang w:eastAsia="en-GB"/>
        </w:rPr>
        <w:t>прайминга</w:t>
      </w:r>
      <w:proofErr w:type="spellEnd"/>
      <w:r w:rsidR="000014D6">
        <w:rPr>
          <w:rFonts w:ascii="Times New Roman" w:hAnsi="Times New Roman"/>
          <w:sz w:val="24"/>
          <w:szCs w:val="24"/>
          <w:lang w:eastAsia="en-GB"/>
        </w:rPr>
        <w:t xml:space="preserve"> с использованием других структур пришли к похожим заключениям. </w:t>
      </w:r>
      <w:r w:rsidR="00146BF7">
        <w:rPr>
          <w:rFonts w:ascii="Times New Roman" w:hAnsi="Times New Roman"/>
          <w:sz w:val="24"/>
          <w:szCs w:val="24"/>
          <w:lang w:eastAsia="en-GB"/>
        </w:rPr>
        <w:t>Например,</w:t>
      </w:r>
      <w:r w:rsidR="000014D6">
        <w:rPr>
          <w:rFonts w:ascii="Times New Roman" w:hAnsi="Times New Roman"/>
          <w:sz w:val="24"/>
          <w:szCs w:val="24"/>
          <w:lang w:eastAsia="en-GB"/>
        </w:rPr>
        <w:t xml:space="preserve"> </w:t>
      </w:r>
      <w:r w:rsidR="000014D6" w:rsidRPr="00286E53">
        <w:rPr>
          <w:rFonts w:ascii="Times New Roman" w:hAnsi="Times New Roman"/>
          <w:sz w:val="24"/>
          <w:szCs w:val="24"/>
          <w:lang w:val="en-US"/>
        </w:rPr>
        <w:t>Forrest</w:t>
      </w:r>
      <w:r w:rsidR="000014D6" w:rsidRPr="000014D6">
        <w:rPr>
          <w:rFonts w:ascii="Times New Roman" w:hAnsi="Times New Roman"/>
          <w:sz w:val="24"/>
          <w:szCs w:val="24"/>
        </w:rPr>
        <w:t xml:space="preserve"> (1996)</w:t>
      </w:r>
      <w:r w:rsidR="000014D6">
        <w:rPr>
          <w:rFonts w:ascii="Times New Roman" w:hAnsi="Times New Roman"/>
          <w:sz w:val="24"/>
          <w:szCs w:val="24"/>
        </w:rPr>
        <w:t xml:space="preserve"> исследовал визуально маркированное производство </w:t>
      </w:r>
      <w:proofErr w:type="spellStart"/>
      <w:r w:rsidR="000014D6">
        <w:rPr>
          <w:rFonts w:ascii="Times New Roman" w:hAnsi="Times New Roman"/>
          <w:sz w:val="24"/>
          <w:szCs w:val="24"/>
        </w:rPr>
        <w:t>локативных</w:t>
      </w:r>
      <w:proofErr w:type="spellEnd"/>
      <w:r w:rsidR="000014D6">
        <w:rPr>
          <w:rFonts w:ascii="Times New Roman" w:hAnsi="Times New Roman"/>
          <w:sz w:val="24"/>
          <w:szCs w:val="24"/>
        </w:rPr>
        <w:t xml:space="preserve"> предложений в английском языке.</w:t>
      </w:r>
      <w:r w:rsidR="000014D6" w:rsidRPr="000014D6">
        <w:rPr>
          <w:rFonts w:ascii="Times New Roman" w:hAnsi="Times New Roman"/>
          <w:sz w:val="24"/>
          <w:szCs w:val="24"/>
        </w:rPr>
        <w:t xml:space="preserve"> </w:t>
      </w:r>
      <w:r w:rsidR="000014D6">
        <w:rPr>
          <w:rFonts w:ascii="Times New Roman" w:hAnsi="Times New Roman"/>
          <w:sz w:val="24"/>
          <w:szCs w:val="24"/>
        </w:rPr>
        <w:t>Так же как и</w:t>
      </w:r>
      <w:r w:rsidR="000014D6" w:rsidRPr="000014D6">
        <w:rPr>
          <w:rFonts w:ascii="Times New Roman" w:hAnsi="Times New Roman"/>
          <w:sz w:val="24"/>
          <w:szCs w:val="24"/>
        </w:rPr>
        <w:t xml:space="preserve"> </w:t>
      </w:r>
      <w:r w:rsidR="000014D6">
        <w:rPr>
          <w:rFonts w:ascii="Times New Roman" w:hAnsi="Times New Roman"/>
          <w:sz w:val="24"/>
          <w:szCs w:val="24"/>
        </w:rPr>
        <w:t xml:space="preserve">у </w:t>
      </w:r>
      <w:proofErr w:type="spellStart"/>
      <w:r w:rsidR="000014D6" w:rsidRPr="00286E53">
        <w:rPr>
          <w:rFonts w:ascii="Times New Roman" w:hAnsi="Times New Roman"/>
          <w:sz w:val="24"/>
          <w:szCs w:val="24"/>
          <w:lang w:val="en-US"/>
        </w:rPr>
        <w:t>Gleitman</w:t>
      </w:r>
      <w:proofErr w:type="spellEnd"/>
      <w:r w:rsidR="000014D6" w:rsidRPr="000014D6">
        <w:rPr>
          <w:rFonts w:ascii="Times New Roman" w:hAnsi="Times New Roman"/>
          <w:sz w:val="24"/>
          <w:szCs w:val="24"/>
        </w:rPr>
        <w:t xml:space="preserve"> </w:t>
      </w:r>
      <w:r w:rsidR="000014D6" w:rsidRPr="00286E53">
        <w:rPr>
          <w:rFonts w:ascii="Times New Roman" w:hAnsi="Times New Roman"/>
          <w:sz w:val="24"/>
          <w:szCs w:val="24"/>
          <w:lang w:val="en-US"/>
        </w:rPr>
        <w:t>et</w:t>
      </w:r>
      <w:r w:rsidR="000014D6" w:rsidRPr="000014D6">
        <w:rPr>
          <w:rFonts w:ascii="Times New Roman" w:hAnsi="Times New Roman"/>
          <w:sz w:val="24"/>
          <w:szCs w:val="24"/>
        </w:rPr>
        <w:t xml:space="preserve"> </w:t>
      </w:r>
      <w:r w:rsidR="000014D6" w:rsidRPr="00286E53">
        <w:rPr>
          <w:rFonts w:ascii="Times New Roman" w:hAnsi="Times New Roman"/>
          <w:sz w:val="24"/>
          <w:szCs w:val="24"/>
          <w:lang w:val="en-US"/>
        </w:rPr>
        <w:t>al</w:t>
      </w:r>
      <w:r w:rsidR="000014D6" w:rsidRPr="000014D6">
        <w:rPr>
          <w:rFonts w:ascii="Times New Roman" w:hAnsi="Times New Roman"/>
          <w:sz w:val="24"/>
          <w:szCs w:val="24"/>
        </w:rPr>
        <w:t xml:space="preserve">. </w:t>
      </w:r>
      <w:r w:rsidR="000014D6" w:rsidRPr="000014D6">
        <w:rPr>
          <w:rFonts w:ascii="Times New Roman" w:hAnsi="Times New Roman"/>
          <w:sz w:val="24"/>
          <w:szCs w:val="24"/>
        </w:rPr>
        <w:lastRenderedPageBreak/>
        <w:t>(2007)</w:t>
      </w:r>
      <w:r w:rsidR="000014D6">
        <w:rPr>
          <w:rFonts w:ascii="Times New Roman" w:hAnsi="Times New Roman"/>
          <w:sz w:val="24"/>
          <w:szCs w:val="24"/>
        </w:rPr>
        <w:t>, внимание участников маркировалось не на само</w:t>
      </w:r>
      <w:r w:rsidR="00146BF7">
        <w:rPr>
          <w:rFonts w:ascii="Times New Roman" w:hAnsi="Times New Roman"/>
          <w:sz w:val="24"/>
          <w:szCs w:val="24"/>
        </w:rPr>
        <w:t>м референте</w:t>
      </w:r>
      <w:r w:rsidR="000014D6">
        <w:rPr>
          <w:rFonts w:ascii="Times New Roman" w:hAnsi="Times New Roman"/>
          <w:sz w:val="24"/>
          <w:szCs w:val="24"/>
        </w:rPr>
        <w:t>, а на его будущ</w:t>
      </w:r>
      <w:r w:rsidR="00146BF7">
        <w:rPr>
          <w:rFonts w:ascii="Times New Roman" w:hAnsi="Times New Roman"/>
          <w:sz w:val="24"/>
          <w:szCs w:val="24"/>
        </w:rPr>
        <w:t>ей позиции</w:t>
      </w:r>
      <w:r w:rsidR="000014D6">
        <w:rPr>
          <w:rFonts w:ascii="Times New Roman" w:hAnsi="Times New Roman"/>
          <w:sz w:val="24"/>
          <w:szCs w:val="24"/>
        </w:rPr>
        <w:t>. Материалами были простые рисун</w:t>
      </w:r>
      <w:r w:rsidR="00C00780">
        <w:rPr>
          <w:rFonts w:ascii="Times New Roman" w:hAnsi="Times New Roman"/>
          <w:sz w:val="24"/>
          <w:szCs w:val="24"/>
        </w:rPr>
        <w:t xml:space="preserve">ки </w:t>
      </w:r>
      <w:proofErr w:type="spellStart"/>
      <w:r w:rsidR="00C00780">
        <w:rPr>
          <w:rFonts w:ascii="Times New Roman" w:hAnsi="Times New Roman"/>
          <w:sz w:val="24"/>
          <w:szCs w:val="24"/>
        </w:rPr>
        <w:t>локативных</w:t>
      </w:r>
      <w:proofErr w:type="spellEnd"/>
      <w:r w:rsidR="00C00780">
        <w:rPr>
          <w:rFonts w:ascii="Times New Roman" w:hAnsi="Times New Roman"/>
          <w:sz w:val="24"/>
          <w:szCs w:val="24"/>
        </w:rPr>
        <w:t xml:space="preserve"> событий, например, рисунок звезды</w:t>
      </w:r>
      <w:r w:rsidR="00C00780" w:rsidRPr="00C00780">
        <w:rPr>
          <w:rFonts w:ascii="Times New Roman" w:hAnsi="Times New Roman"/>
          <w:sz w:val="24"/>
          <w:szCs w:val="24"/>
        </w:rPr>
        <w:t xml:space="preserve"> слева от квадрата</w:t>
      </w:r>
      <w:r w:rsidR="000014D6" w:rsidRPr="00C00780">
        <w:rPr>
          <w:rFonts w:ascii="Times New Roman" w:hAnsi="Times New Roman"/>
          <w:sz w:val="24"/>
          <w:szCs w:val="24"/>
        </w:rPr>
        <w:t>.</w:t>
      </w:r>
      <w:r w:rsidR="000014D6">
        <w:rPr>
          <w:rFonts w:ascii="Times New Roman" w:hAnsi="Times New Roman"/>
          <w:sz w:val="24"/>
          <w:szCs w:val="24"/>
        </w:rPr>
        <w:t xml:space="preserve"> Эксплицитный маркер появлялся на предполагаемом месте звезды или квадрата. В результате, участники порождали </w:t>
      </w:r>
      <w:r w:rsidR="00C00780">
        <w:rPr>
          <w:rFonts w:ascii="Times New Roman" w:hAnsi="Times New Roman"/>
          <w:sz w:val="24"/>
          <w:szCs w:val="24"/>
        </w:rPr>
        <w:t xml:space="preserve">с определенной частотой </w:t>
      </w:r>
      <w:r w:rsidR="000014D6">
        <w:rPr>
          <w:rFonts w:ascii="Times New Roman" w:hAnsi="Times New Roman"/>
          <w:sz w:val="24"/>
          <w:szCs w:val="24"/>
        </w:rPr>
        <w:t>предложени</w:t>
      </w:r>
      <w:r w:rsidR="00C00780">
        <w:rPr>
          <w:rFonts w:ascii="Times New Roman" w:hAnsi="Times New Roman"/>
          <w:sz w:val="24"/>
          <w:szCs w:val="24"/>
        </w:rPr>
        <w:t>я</w:t>
      </w:r>
      <w:r w:rsidR="001264A8">
        <w:rPr>
          <w:rFonts w:ascii="Times New Roman" w:hAnsi="Times New Roman"/>
          <w:sz w:val="24"/>
          <w:szCs w:val="24"/>
        </w:rPr>
        <w:t>:</w:t>
      </w:r>
      <w:r w:rsidR="000014D6">
        <w:rPr>
          <w:rFonts w:ascii="Times New Roman" w:hAnsi="Times New Roman"/>
          <w:sz w:val="24"/>
          <w:szCs w:val="24"/>
        </w:rPr>
        <w:t xml:space="preserve"> </w:t>
      </w:r>
      <w:r w:rsidR="001264A8" w:rsidRPr="001264A8">
        <w:rPr>
          <w:rFonts w:ascii="Times New Roman" w:hAnsi="Times New Roman"/>
          <w:i/>
          <w:sz w:val="24"/>
          <w:szCs w:val="24"/>
        </w:rPr>
        <w:t>«</w:t>
      </w:r>
      <w:r w:rsidR="000014D6" w:rsidRPr="001264A8">
        <w:rPr>
          <w:rFonts w:ascii="Times New Roman" w:hAnsi="Times New Roman"/>
          <w:i/>
          <w:sz w:val="24"/>
          <w:szCs w:val="24"/>
        </w:rPr>
        <w:t>Звезда находится слева от квадрата</w:t>
      </w:r>
      <w:r w:rsidR="001264A8" w:rsidRPr="001264A8">
        <w:rPr>
          <w:rFonts w:ascii="Times New Roman" w:hAnsi="Times New Roman"/>
          <w:i/>
          <w:sz w:val="24"/>
          <w:szCs w:val="24"/>
        </w:rPr>
        <w:t>»</w:t>
      </w:r>
      <w:r w:rsidR="000014D6">
        <w:rPr>
          <w:rFonts w:ascii="Times New Roman" w:hAnsi="Times New Roman"/>
          <w:sz w:val="24"/>
          <w:szCs w:val="24"/>
        </w:rPr>
        <w:t xml:space="preserve"> в случае маркирования звезды</w:t>
      </w:r>
      <w:r w:rsidR="001264A8">
        <w:rPr>
          <w:rFonts w:ascii="Times New Roman" w:hAnsi="Times New Roman"/>
          <w:sz w:val="24"/>
          <w:szCs w:val="24"/>
        </w:rPr>
        <w:t xml:space="preserve">, и </w:t>
      </w:r>
      <w:r w:rsidR="001264A8" w:rsidRPr="001264A8">
        <w:rPr>
          <w:rFonts w:ascii="Times New Roman" w:hAnsi="Times New Roman"/>
          <w:i/>
          <w:sz w:val="24"/>
          <w:szCs w:val="24"/>
        </w:rPr>
        <w:t>«Квадрат находится справа от звезды»</w:t>
      </w:r>
      <w:r w:rsidR="001264A8">
        <w:rPr>
          <w:rFonts w:ascii="Times New Roman" w:hAnsi="Times New Roman"/>
          <w:sz w:val="24"/>
          <w:szCs w:val="24"/>
        </w:rPr>
        <w:t xml:space="preserve"> в случае маркирования квадрата.</w:t>
      </w:r>
    </w:p>
    <w:p w:rsidR="002736F6" w:rsidRDefault="001264A8" w:rsidP="001A6015">
      <w:pPr>
        <w:spacing w:line="360" w:lineRule="auto"/>
        <w:rPr>
          <w:rFonts w:ascii="Times New Roman" w:hAnsi="Times New Roman"/>
          <w:sz w:val="24"/>
          <w:szCs w:val="24"/>
        </w:rPr>
      </w:pPr>
      <w:r>
        <w:rPr>
          <w:rFonts w:ascii="Times New Roman" w:hAnsi="Times New Roman"/>
          <w:sz w:val="24"/>
          <w:szCs w:val="24"/>
        </w:rPr>
        <w:t xml:space="preserve">Наконец недавнее исследование </w:t>
      </w:r>
      <w:proofErr w:type="spellStart"/>
      <w:r w:rsidRPr="001264A8">
        <w:rPr>
          <w:rFonts w:ascii="Times New Roman" w:hAnsi="Times New Roman"/>
          <w:sz w:val="24"/>
          <w:szCs w:val="24"/>
          <w:lang w:val="en-US"/>
        </w:rPr>
        <w:t>Pokhoday</w:t>
      </w:r>
      <w:proofErr w:type="spellEnd"/>
      <w:r w:rsidRPr="001264A8">
        <w:rPr>
          <w:rFonts w:ascii="Times New Roman" w:hAnsi="Times New Roman"/>
          <w:sz w:val="24"/>
          <w:szCs w:val="24"/>
        </w:rPr>
        <w:t xml:space="preserve">, </w:t>
      </w:r>
      <w:r w:rsidRPr="001264A8">
        <w:rPr>
          <w:rFonts w:ascii="Times New Roman" w:hAnsi="Times New Roman"/>
          <w:sz w:val="24"/>
          <w:szCs w:val="24"/>
          <w:lang w:val="en-US"/>
        </w:rPr>
        <w:t>Shtyrov</w:t>
      </w:r>
      <w:r w:rsidRPr="001264A8">
        <w:rPr>
          <w:rFonts w:ascii="Times New Roman" w:hAnsi="Times New Roman"/>
          <w:sz w:val="24"/>
          <w:szCs w:val="24"/>
        </w:rPr>
        <w:t xml:space="preserve">, </w:t>
      </w:r>
      <w:r w:rsidRPr="001264A8">
        <w:rPr>
          <w:rFonts w:ascii="Times New Roman" w:hAnsi="Times New Roman"/>
          <w:sz w:val="24"/>
          <w:szCs w:val="24"/>
          <w:lang w:val="en-US"/>
        </w:rPr>
        <w:t>and</w:t>
      </w:r>
      <w:r w:rsidRPr="001264A8">
        <w:rPr>
          <w:rFonts w:ascii="Times New Roman" w:hAnsi="Times New Roman"/>
          <w:sz w:val="24"/>
          <w:szCs w:val="24"/>
        </w:rPr>
        <w:t xml:space="preserve"> </w:t>
      </w:r>
      <w:r w:rsidRPr="001264A8">
        <w:rPr>
          <w:rFonts w:ascii="Times New Roman" w:hAnsi="Times New Roman"/>
          <w:sz w:val="24"/>
          <w:szCs w:val="24"/>
          <w:lang w:val="en-US"/>
        </w:rPr>
        <w:t>Myachykov</w:t>
      </w:r>
      <w:r w:rsidRPr="001264A8">
        <w:rPr>
          <w:rFonts w:ascii="Times New Roman" w:hAnsi="Times New Roman"/>
          <w:sz w:val="24"/>
          <w:szCs w:val="24"/>
        </w:rPr>
        <w:t xml:space="preserve"> (</w:t>
      </w:r>
      <w:r>
        <w:rPr>
          <w:rFonts w:ascii="Times New Roman" w:hAnsi="Times New Roman"/>
          <w:sz w:val="24"/>
          <w:szCs w:val="24"/>
        </w:rPr>
        <w:t>в работе</w:t>
      </w:r>
      <w:r w:rsidRPr="001264A8">
        <w:rPr>
          <w:rFonts w:ascii="Times New Roman" w:hAnsi="Times New Roman"/>
          <w:sz w:val="24"/>
          <w:szCs w:val="24"/>
        </w:rPr>
        <w:t>)</w:t>
      </w:r>
      <w:r>
        <w:rPr>
          <w:rFonts w:ascii="Times New Roman" w:hAnsi="Times New Roman"/>
          <w:sz w:val="24"/>
          <w:szCs w:val="24"/>
        </w:rPr>
        <w:t xml:space="preserve"> задалось вопросом о роли модальности системы внимания на мотивированный вниманием </w:t>
      </w:r>
      <w:r w:rsidR="00625EC2">
        <w:rPr>
          <w:rFonts w:ascii="Times New Roman" w:hAnsi="Times New Roman"/>
          <w:sz w:val="24"/>
          <w:szCs w:val="24"/>
        </w:rPr>
        <w:t>синтаксический</w:t>
      </w:r>
      <w:r>
        <w:rPr>
          <w:rFonts w:ascii="Times New Roman" w:hAnsi="Times New Roman"/>
          <w:sz w:val="24"/>
          <w:szCs w:val="24"/>
        </w:rPr>
        <w:t xml:space="preserve"> выбор. Существуют две возможности: (1) влияние на структурный выбор оказывает только зрительное внимание или (2) система внимания, определяющая структурный выбор является более универсальной и обобщенной. </w:t>
      </w:r>
      <w:r w:rsidR="0013231D">
        <w:rPr>
          <w:rFonts w:ascii="Times New Roman" w:hAnsi="Times New Roman"/>
          <w:sz w:val="24"/>
          <w:szCs w:val="24"/>
        </w:rPr>
        <w:t xml:space="preserve">Некоторые современные исследования подталкивают к выбору универсальности системы </w:t>
      </w:r>
      <w:r w:rsidR="0013231D" w:rsidRPr="0013231D">
        <w:rPr>
          <w:rFonts w:ascii="Times New Roman" w:hAnsi="Times New Roman"/>
          <w:sz w:val="24"/>
          <w:szCs w:val="24"/>
        </w:rPr>
        <w:t>(</w:t>
      </w:r>
      <w:r w:rsidR="0013231D" w:rsidRPr="001264A8">
        <w:rPr>
          <w:rFonts w:ascii="Times New Roman" w:hAnsi="Times New Roman"/>
          <w:sz w:val="24"/>
          <w:szCs w:val="24"/>
          <w:lang w:val="en-US"/>
        </w:rPr>
        <w:t>e</w:t>
      </w:r>
      <w:r w:rsidR="0013231D" w:rsidRPr="0013231D">
        <w:rPr>
          <w:rFonts w:ascii="Times New Roman" w:hAnsi="Times New Roman"/>
          <w:sz w:val="24"/>
          <w:szCs w:val="24"/>
        </w:rPr>
        <w:t>.</w:t>
      </w:r>
      <w:r w:rsidR="0013231D" w:rsidRPr="001264A8">
        <w:rPr>
          <w:rFonts w:ascii="Times New Roman" w:hAnsi="Times New Roman"/>
          <w:sz w:val="24"/>
          <w:szCs w:val="24"/>
          <w:lang w:val="en-US"/>
        </w:rPr>
        <w:t>g</w:t>
      </w:r>
      <w:r w:rsidR="0013231D" w:rsidRPr="0013231D">
        <w:rPr>
          <w:rFonts w:ascii="Times New Roman" w:hAnsi="Times New Roman"/>
          <w:sz w:val="24"/>
          <w:szCs w:val="24"/>
        </w:rPr>
        <w:t xml:space="preserve">., </w:t>
      </w:r>
      <w:r w:rsidR="0013231D" w:rsidRPr="001264A8">
        <w:rPr>
          <w:rFonts w:ascii="Times New Roman" w:hAnsi="Times New Roman"/>
          <w:sz w:val="24"/>
          <w:szCs w:val="24"/>
          <w:lang w:val="en-US"/>
        </w:rPr>
        <w:t>Spence</w:t>
      </w:r>
      <w:r w:rsidR="0013231D" w:rsidRPr="0013231D">
        <w:rPr>
          <w:rFonts w:ascii="Times New Roman" w:hAnsi="Times New Roman"/>
          <w:sz w:val="24"/>
          <w:szCs w:val="24"/>
        </w:rPr>
        <w:t xml:space="preserve">, 2010; </w:t>
      </w:r>
      <w:proofErr w:type="spellStart"/>
      <w:r w:rsidR="0013231D" w:rsidRPr="001264A8">
        <w:rPr>
          <w:rFonts w:ascii="Times New Roman" w:hAnsi="Times New Roman"/>
          <w:sz w:val="24"/>
          <w:szCs w:val="24"/>
          <w:lang w:val="en-US"/>
        </w:rPr>
        <w:t>Kostov</w:t>
      </w:r>
      <w:proofErr w:type="spellEnd"/>
      <w:r w:rsidR="0013231D" w:rsidRPr="0013231D">
        <w:rPr>
          <w:rFonts w:ascii="Times New Roman" w:hAnsi="Times New Roman"/>
          <w:sz w:val="24"/>
          <w:szCs w:val="24"/>
        </w:rPr>
        <w:t xml:space="preserve"> </w:t>
      </w:r>
      <w:r w:rsidR="0013231D" w:rsidRPr="001264A8">
        <w:rPr>
          <w:rFonts w:ascii="Times New Roman" w:hAnsi="Times New Roman"/>
          <w:sz w:val="24"/>
          <w:szCs w:val="24"/>
          <w:lang w:val="en-US"/>
        </w:rPr>
        <w:t>and</w:t>
      </w:r>
      <w:r w:rsidR="0013231D" w:rsidRPr="0013231D">
        <w:rPr>
          <w:rFonts w:ascii="Times New Roman" w:hAnsi="Times New Roman"/>
          <w:sz w:val="24"/>
          <w:szCs w:val="24"/>
        </w:rPr>
        <w:t xml:space="preserve"> </w:t>
      </w:r>
      <w:proofErr w:type="spellStart"/>
      <w:r w:rsidR="0013231D" w:rsidRPr="001264A8">
        <w:rPr>
          <w:rFonts w:ascii="Times New Roman" w:hAnsi="Times New Roman"/>
          <w:sz w:val="24"/>
          <w:szCs w:val="24"/>
          <w:lang w:val="en-US"/>
        </w:rPr>
        <w:t>Janyan</w:t>
      </w:r>
      <w:proofErr w:type="spellEnd"/>
      <w:r w:rsidR="0013231D" w:rsidRPr="0013231D">
        <w:rPr>
          <w:rFonts w:ascii="Times New Roman" w:hAnsi="Times New Roman"/>
          <w:sz w:val="24"/>
          <w:szCs w:val="24"/>
        </w:rPr>
        <w:t>, 2012).</w:t>
      </w:r>
      <w:r w:rsidR="0013231D">
        <w:rPr>
          <w:rFonts w:ascii="Times New Roman" w:hAnsi="Times New Roman"/>
          <w:sz w:val="24"/>
          <w:szCs w:val="24"/>
        </w:rPr>
        <w:t xml:space="preserve"> Например, в исследовании возможностей манипуляции </w:t>
      </w:r>
      <w:r w:rsidR="0013231D" w:rsidRPr="0013231D">
        <w:rPr>
          <w:rFonts w:ascii="Times New Roman" w:hAnsi="Times New Roman"/>
          <w:sz w:val="24"/>
          <w:szCs w:val="24"/>
        </w:rPr>
        <w:t>(</w:t>
      </w:r>
      <w:r w:rsidR="0013231D">
        <w:rPr>
          <w:rFonts w:ascii="Times New Roman" w:hAnsi="Times New Roman"/>
          <w:sz w:val="24"/>
          <w:szCs w:val="24"/>
          <w:lang w:val="en-US"/>
        </w:rPr>
        <w:t>manipulation</w:t>
      </w:r>
      <w:r w:rsidR="0013231D" w:rsidRPr="0013231D">
        <w:rPr>
          <w:rFonts w:ascii="Times New Roman" w:hAnsi="Times New Roman"/>
          <w:sz w:val="24"/>
          <w:szCs w:val="24"/>
        </w:rPr>
        <w:t xml:space="preserve"> </w:t>
      </w:r>
      <w:r w:rsidR="0013231D">
        <w:rPr>
          <w:rFonts w:ascii="Times New Roman" w:hAnsi="Times New Roman"/>
          <w:sz w:val="24"/>
          <w:szCs w:val="24"/>
          <w:lang w:val="en-US"/>
        </w:rPr>
        <w:t>affordances</w:t>
      </w:r>
      <w:r w:rsidR="0013231D" w:rsidRPr="0013231D">
        <w:rPr>
          <w:rFonts w:ascii="Times New Roman" w:hAnsi="Times New Roman"/>
          <w:sz w:val="24"/>
          <w:szCs w:val="24"/>
        </w:rPr>
        <w:t>)</w:t>
      </w:r>
      <w:r w:rsidR="0013231D">
        <w:rPr>
          <w:rFonts w:ascii="Times New Roman" w:hAnsi="Times New Roman"/>
          <w:sz w:val="24"/>
          <w:szCs w:val="24"/>
        </w:rPr>
        <w:t xml:space="preserve"> с предметами </w:t>
      </w:r>
      <w:proofErr w:type="spellStart"/>
      <w:r w:rsidR="0013231D" w:rsidRPr="001264A8">
        <w:rPr>
          <w:rFonts w:ascii="Times New Roman" w:hAnsi="Times New Roman"/>
          <w:sz w:val="24"/>
          <w:szCs w:val="24"/>
          <w:lang w:val="en-US"/>
        </w:rPr>
        <w:t>Kostov</w:t>
      </w:r>
      <w:proofErr w:type="spellEnd"/>
      <w:r w:rsidR="0013231D" w:rsidRPr="0013231D">
        <w:rPr>
          <w:rFonts w:ascii="Times New Roman" w:hAnsi="Times New Roman"/>
          <w:sz w:val="24"/>
          <w:szCs w:val="24"/>
        </w:rPr>
        <w:t xml:space="preserve"> </w:t>
      </w:r>
      <w:r w:rsidR="0013231D" w:rsidRPr="001264A8">
        <w:rPr>
          <w:rFonts w:ascii="Times New Roman" w:hAnsi="Times New Roman"/>
          <w:sz w:val="24"/>
          <w:szCs w:val="24"/>
          <w:lang w:val="en-US"/>
        </w:rPr>
        <w:t>and</w:t>
      </w:r>
      <w:r w:rsidR="0013231D" w:rsidRPr="0013231D">
        <w:rPr>
          <w:rFonts w:ascii="Times New Roman" w:hAnsi="Times New Roman"/>
          <w:sz w:val="24"/>
          <w:szCs w:val="24"/>
        </w:rPr>
        <w:t xml:space="preserve"> </w:t>
      </w:r>
      <w:proofErr w:type="spellStart"/>
      <w:r w:rsidR="0013231D" w:rsidRPr="001264A8">
        <w:rPr>
          <w:rFonts w:ascii="Times New Roman" w:hAnsi="Times New Roman"/>
          <w:sz w:val="24"/>
          <w:szCs w:val="24"/>
          <w:lang w:val="en-US"/>
        </w:rPr>
        <w:t>Janyan</w:t>
      </w:r>
      <w:proofErr w:type="spellEnd"/>
      <w:r w:rsidR="0013231D" w:rsidRPr="0013231D">
        <w:rPr>
          <w:rFonts w:ascii="Times New Roman" w:hAnsi="Times New Roman"/>
          <w:sz w:val="24"/>
          <w:szCs w:val="24"/>
        </w:rPr>
        <w:t xml:space="preserve"> (2012)</w:t>
      </w:r>
      <w:r w:rsidR="0013231D">
        <w:rPr>
          <w:rFonts w:ascii="Times New Roman" w:hAnsi="Times New Roman"/>
          <w:sz w:val="24"/>
          <w:szCs w:val="24"/>
        </w:rPr>
        <w:t xml:space="preserve"> обнаружили, что использование латерального звукового маркера ведет к появлению латерального эффекта возможностей, который обычно наблюдается в исследованиях</w:t>
      </w:r>
      <w:r w:rsidR="0013231D" w:rsidRPr="0013231D">
        <w:rPr>
          <w:rFonts w:ascii="Times New Roman" w:hAnsi="Times New Roman"/>
          <w:sz w:val="24"/>
          <w:szCs w:val="24"/>
        </w:rPr>
        <w:t xml:space="preserve"> </w:t>
      </w:r>
      <w:r w:rsidR="0013231D">
        <w:rPr>
          <w:rFonts w:ascii="Times New Roman" w:hAnsi="Times New Roman"/>
          <w:sz w:val="24"/>
          <w:szCs w:val="24"/>
        </w:rPr>
        <w:t xml:space="preserve">возможностей манипуляции с использованием визуальных маркеров. Похожие результаты показали эксперименты </w:t>
      </w:r>
      <w:r w:rsidR="0013231D">
        <w:rPr>
          <w:rFonts w:ascii="Times New Roman" w:hAnsi="Times New Roman"/>
          <w:sz w:val="24"/>
          <w:szCs w:val="24"/>
          <w:lang w:val="en-US"/>
        </w:rPr>
        <w:t>Spence</w:t>
      </w:r>
      <w:r w:rsidR="0013231D" w:rsidRPr="007F4230">
        <w:rPr>
          <w:rFonts w:ascii="Times New Roman" w:hAnsi="Times New Roman"/>
          <w:sz w:val="24"/>
          <w:szCs w:val="24"/>
        </w:rPr>
        <w:t xml:space="preserve"> </w:t>
      </w:r>
      <w:r w:rsidR="0013231D">
        <w:rPr>
          <w:rFonts w:ascii="Times New Roman" w:hAnsi="Times New Roman"/>
          <w:sz w:val="24"/>
          <w:szCs w:val="24"/>
        </w:rPr>
        <w:t>(2010)</w:t>
      </w:r>
      <w:r w:rsidR="007F4230">
        <w:rPr>
          <w:rFonts w:ascii="Times New Roman" w:hAnsi="Times New Roman"/>
          <w:sz w:val="24"/>
          <w:szCs w:val="24"/>
        </w:rPr>
        <w:t xml:space="preserve">, в которых рассматривались унимодальные и бимодальные визуальные, аудиторные и моторные маркеры. </w:t>
      </w:r>
      <w:proofErr w:type="gramStart"/>
      <w:r w:rsidR="007F4230">
        <w:rPr>
          <w:rFonts w:ascii="Times New Roman" w:hAnsi="Times New Roman"/>
          <w:sz w:val="24"/>
          <w:szCs w:val="24"/>
          <w:lang w:val="en-US"/>
        </w:rPr>
        <w:t>Spence</w:t>
      </w:r>
      <w:r w:rsidR="007F4230" w:rsidRPr="007F4230">
        <w:rPr>
          <w:rFonts w:ascii="Times New Roman" w:hAnsi="Times New Roman"/>
          <w:sz w:val="24"/>
          <w:szCs w:val="24"/>
        </w:rPr>
        <w:t xml:space="preserve"> (2010) </w:t>
      </w:r>
      <w:r w:rsidR="007F4230">
        <w:rPr>
          <w:rFonts w:ascii="Times New Roman" w:hAnsi="Times New Roman"/>
          <w:sz w:val="24"/>
          <w:szCs w:val="24"/>
        </w:rPr>
        <w:t xml:space="preserve">заключил, что визуальные, аудиторные и моторные маркеры успешно </w:t>
      </w:r>
      <w:r w:rsidR="00927724">
        <w:rPr>
          <w:rFonts w:ascii="Times New Roman" w:hAnsi="Times New Roman"/>
          <w:sz w:val="24"/>
          <w:szCs w:val="24"/>
        </w:rPr>
        <w:t>смещают внимание</w:t>
      </w:r>
      <w:r w:rsidR="007F4230">
        <w:rPr>
          <w:rFonts w:ascii="Times New Roman" w:hAnsi="Times New Roman"/>
          <w:sz w:val="24"/>
          <w:szCs w:val="24"/>
        </w:rPr>
        <w:t xml:space="preserve"> в </w:t>
      </w:r>
      <w:r w:rsidR="00625EC2">
        <w:rPr>
          <w:rFonts w:ascii="Times New Roman" w:hAnsi="Times New Roman"/>
          <w:sz w:val="24"/>
          <w:szCs w:val="24"/>
        </w:rPr>
        <w:t xml:space="preserve">область </w:t>
      </w:r>
      <w:proofErr w:type="spellStart"/>
      <w:r w:rsidR="00625EC2">
        <w:rPr>
          <w:rFonts w:ascii="Times New Roman" w:hAnsi="Times New Roman"/>
          <w:sz w:val="24"/>
          <w:szCs w:val="24"/>
        </w:rPr>
        <w:t>маркерирования</w:t>
      </w:r>
      <w:proofErr w:type="spellEnd"/>
      <w:r w:rsidR="007F4230">
        <w:rPr>
          <w:rFonts w:ascii="Times New Roman" w:hAnsi="Times New Roman"/>
          <w:sz w:val="24"/>
          <w:szCs w:val="24"/>
        </w:rPr>
        <w:t>.</w:t>
      </w:r>
      <w:proofErr w:type="gramEnd"/>
      <w:r w:rsidR="007F4230">
        <w:rPr>
          <w:rFonts w:ascii="Times New Roman" w:hAnsi="Times New Roman"/>
          <w:sz w:val="24"/>
          <w:szCs w:val="24"/>
        </w:rPr>
        <w:t xml:space="preserve"> </w:t>
      </w:r>
      <w:r w:rsidR="00927724">
        <w:rPr>
          <w:rFonts w:ascii="Times New Roman" w:hAnsi="Times New Roman"/>
          <w:sz w:val="24"/>
          <w:szCs w:val="24"/>
        </w:rPr>
        <w:t>В работе</w:t>
      </w:r>
      <w:r w:rsidR="00927724" w:rsidRPr="00927724">
        <w:rPr>
          <w:rFonts w:ascii="Times New Roman" w:hAnsi="Times New Roman"/>
          <w:sz w:val="24"/>
          <w:szCs w:val="24"/>
        </w:rPr>
        <w:t xml:space="preserve"> </w:t>
      </w:r>
      <w:proofErr w:type="spellStart"/>
      <w:r w:rsidR="00927724" w:rsidRPr="001264A8">
        <w:rPr>
          <w:rFonts w:ascii="Times New Roman" w:hAnsi="Times New Roman"/>
          <w:sz w:val="24"/>
          <w:szCs w:val="24"/>
          <w:lang w:val="en-US"/>
        </w:rPr>
        <w:t>Pokhoday</w:t>
      </w:r>
      <w:proofErr w:type="spellEnd"/>
      <w:r w:rsidR="00927724" w:rsidRPr="00927724">
        <w:rPr>
          <w:rFonts w:ascii="Times New Roman" w:hAnsi="Times New Roman"/>
          <w:sz w:val="24"/>
          <w:szCs w:val="24"/>
        </w:rPr>
        <w:t xml:space="preserve">, </w:t>
      </w:r>
      <w:r w:rsidR="00927724" w:rsidRPr="001264A8">
        <w:rPr>
          <w:rFonts w:ascii="Times New Roman" w:hAnsi="Times New Roman"/>
          <w:sz w:val="24"/>
          <w:szCs w:val="24"/>
          <w:lang w:val="en-US"/>
        </w:rPr>
        <w:t>Shtyrov</w:t>
      </w:r>
      <w:r w:rsidR="00927724" w:rsidRPr="00927724">
        <w:rPr>
          <w:rFonts w:ascii="Times New Roman" w:hAnsi="Times New Roman"/>
          <w:sz w:val="24"/>
          <w:szCs w:val="24"/>
        </w:rPr>
        <w:t xml:space="preserve">, </w:t>
      </w:r>
      <w:r w:rsidR="00927724" w:rsidRPr="001264A8">
        <w:rPr>
          <w:rFonts w:ascii="Times New Roman" w:hAnsi="Times New Roman"/>
          <w:sz w:val="24"/>
          <w:szCs w:val="24"/>
          <w:lang w:val="en-US"/>
        </w:rPr>
        <w:t>and</w:t>
      </w:r>
      <w:r w:rsidR="00927724" w:rsidRPr="00927724">
        <w:rPr>
          <w:rFonts w:ascii="Times New Roman" w:hAnsi="Times New Roman"/>
          <w:sz w:val="24"/>
          <w:szCs w:val="24"/>
        </w:rPr>
        <w:t xml:space="preserve"> </w:t>
      </w:r>
      <w:r w:rsidR="00927724" w:rsidRPr="001264A8">
        <w:rPr>
          <w:rFonts w:ascii="Times New Roman" w:hAnsi="Times New Roman"/>
          <w:sz w:val="24"/>
          <w:szCs w:val="24"/>
          <w:lang w:val="en-US"/>
        </w:rPr>
        <w:t>Myachykov</w:t>
      </w:r>
      <w:r w:rsidR="00927724" w:rsidRPr="00927724">
        <w:rPr>
          <w:rFonts w:ascii="Times New Roman" w:hAnsi="Times New Roman"/>
          <w:sz w:val="24"/>
          <w:szCs w:val="24"/>
        </w:rPr>
        <w:t xml:space="preserve"> (2016)</w:t>
      </w:r>
      <w:r w:rsidR="00927724">
        <w:rPr>
          <w:rFonts w:ascii="Times New Roman" w:hAnsi="Times New Roman"/>
          <w:sz w:val="24"/>
          <w:szCs w:val="24"/>
        </w:rPr>
        <w:t xml:space="preserve"> визуальный маркер был заменен латеральным аудиторным</w:t>
      </w:r>
      <w:r w:rsidR="00625EC2">
        <w:rPr>
          <w:rFonts w:ascii="Times New Roman" w:hAnsi="Times New Roman"/>
          <w:sz w:val="24"/>
          <w:szCs w:val="24"/>
        </w:rPr>
        <w:t xml:space="preserve"> (звуковой сигнал)</w:t>
      </w:r>
      <w:r w:rsidR="00927724">
        <w:rPr>
          <w:rFonts w:ascii="Times New Roman" w:hAnsi="Times New Roman"/>
          <w:sz w:val="24"/>
          <w:szCs w:val="24"/>
        </w:rPr>
        <w:t xml:space="preserve"> или моторным маркером (нажатие кнопки соответствующей маркированному референту). Результаты показали, что в соответствии с результатами исследований визуального перцептивного </w:t>
      </w:r>
      <w:proofErr w:type="spellStart"/>
      <w:r w:rsidR="00927724">
        <w:rPr>
          <w:rFonts w:ascii="Times New Roman" w:hAnsi="Times New Roman"/>
          <w:sz w:val="24"/>
          <w:szCs w:val="24"/>
        </w:rPr>
        <w:t>прайминга</w:t>
      </w:r>
      <w:proofErr w:type="spellEnd"/>
      <w:r w:rsidR="00927724">
        <w:rPr>
          <w:rFonts w:ascii="Times New Roman" w:hAnsi="Times New Roman"/>
          <w:sz w:val="24"/>
          <w:szCs w:val="24"/>
        </w:rPr>
        <w:t>, аудиторные и моторные маркеры приводили к смещению внимания</w:t>
      </w:r>
      <w:r w:rsidR="002736F6">
        <w:rPr>
          <w:rFonts w:ascii="Times New Roman" w:hAnsi="Times New Roman"/>
          <w:sz w:val="24"/>
          <w:szCs w:val="24"/>
        </w:rPr>
        <w:t>,</w:t>
      </w:r>
      <w:r w:rsidR="00927724">
        <w:rPr>
          <w:rFonts w:ascii="Times New Roman" w:hAnsi="Times New Roman"/>
          <w:sz w:val="24"/>
          <w:szCs w:val="24"/>
        </w:rPr>
        <w:t xml:space="preserve"> тем самым </w:t>
      </w:r>
      <w:r w:rsidR="002736F6">
        <w:rPr>
          <w:rFonts w:ascii="Times New Roman" w:hAnsi="Times New Roman"/>
          <w:sz w:val="24"/>
          <w:szCs w:val="24"/>
        </w:rPr>
        <w:t xml:space="preserve">влияя на выбор синтаксической структуры: участники порождали больше пассивных синтаксических структур, когда маркер направлял внимание на </w:t>
      </w:r>
      <w:proofErr w:type="spellStart"/>
      <w:r w:rsidR="002736F6">
        <w:rPr>
          <w:rFonts w:ascii="Times New Roman" w:hAnsi="Times New Roman"/>
          <w:sz w:val="24"/>
          <w:szCs w:val="24"/>
        </w:rPr>
        <w:t>пациенса</w:t>
      </w:r>
      <w:proofErr w:type="spellEnd"/>
      <w:r w:rsidR="002736F6">
        <w:rPr>
          <w:rFonts w:ascii="Times New Roman" w:hAnsi="Times New Roman"/>
          <w:sz w:val="24"/>
          <w:szCs w:val="24"/>
        </w:rPr>
        <w:t xml:space="preserve"> события. </w:t>
      </w:r>
    </w:p>
    <w:p w:rsidR="00733DEB" w:rsidRDefault="00733DEB" w:rsidP="001A6015">
      <w:pPr>
        <w:spacing w:line="360" w:lineRule="auto"/>
        <w:rPr>
          <w:rFonts w:ascii="Times New Roman" w:hAnsi="Times New Roman"/>
          <w:sz w:val="24"/>
          <w:szCs w:val="24"/>
        </w:rPr>
      </w:pPr>
      <w:r>
        <w:rPr>
          <w:rFonts w:ascii="Times New Roman" w:hAnsi="Times New Roman"/>
          <w:sz w:val="24"/>
          <w:szCs w:val="24"/>
        </w:rPr>
        <w:t xml:space="preserve">Исследования перцептивного </w:t>
      </w:r>
      <w:proofErr w:type="spellStart"/>
      <w:r w:rsidR="00625EC2">
        <w:rPr>
          <w:rFonts w:ascii="Times New Roman" w:hAnsi="Times New Roman"/>
          <w:sz w:val="24"/>
          <w:szCs w:val="24"/>
        </w:rPr>
        <w:t>прайминга</w:t>
      </w:r>
      <w:proofErr w:type="spellEnd"/>
      <w:r w:rsidR="00625EC2">
        <w:rPr>
          <w:rFonts w:ascii="Times New Roman" w:hAnsi="Times New Roman"/>
          <w:sz w:val="24"/>
          <w:szCs w:val="24"/>
        </w:rPr>
        <w:t xml:space="preserve"> </w:t>
      </w:r>
      <w:r w:rsidR="00625EC2" w:rsidRPr="00EA7904">
        <w:rPr>
          <w:rFonts w:ascii="Times New Roman" w:hAnsi="Times New Roman"/>
          <w:sz w:val="24"/>
          <w:szCs w:val="24"/>
        </w:rPr>
        <w:t>рассмотренные</w:t>
      </w:r>
      <w:r>
        <w:rPr>
          <w:rFonts w:ascii="Times New Roman" w:hAnsi="Times New Roman"/>
          <w:sz w:val="24"/>
          <w:szCs w:val="24"/>
        </w:rPr>
        <w:t xml:space="preserve"> выше демонстрируют</w:t>
      </w:r>
      <w:r w:rsidR="00625EC2">
        <w:rPr>
          <w:rFonts w:ascii="Times New Roman" w:hAnsi="Times New Roman"/>
          <w:sz w:val="24"/>
          <w:szCs w:val="24"/>
        </w:rPr>
        <w:t>,</w:t>
      </w:r>
      <w:r>
        <w:rPr>
          <w:rFonts w:ascii="Times New Roman" w:hAnsi="Times New Roman"/>
          <w:sz w:val="24"/>
          <w:szCs w:val="24"/>
        </w:rPr>
        <w:t xml:space="preserve"> что структура английских предложений частично отражает фокус внимания говорящего. Это значит, что </w:t>
      </w:r>
      <w:proofErr w:type="spellStart"/>
      <w:r>
        <w:rPr>
          <w:rFonts w:ascii="Times New Roman" w:hAnsi="Times New Roman"/>
          <w:sz w:val="24"/>
          <w:szCs w:val="24"/>
        </w:rPr>
        <w:t>выделенность</w:t>
      </w:r>
      <w:proofErr w:type="spellEnd"/>
      <w:r>
        <w:rPr>
          <w:rFonts w:ascii="Times New Roman" w:hAnsi="Times New Roman"/>
          <w:sz w:val="24"/>
          <w:szCs w:val="24"/>
        </w:rPr>
        <w:t xml:space="preserve"> референта в какой-то мере предсказывает структурный выбор говорящего. В дополнение </w:t>
      </w:r>
      <w:proofErr w:type="spellStart"/>
      <w:r>
        <w:rPr>
          <w:rFonts w:ascii="Times New Roman" w:hAnsi="Times New Roman"/>
          <w:sz w:val="24"/>
          <w:szCs w:val="24"/>
        </w:rPr>
        <w:t>эксплицитность</w:t>
      </w:r>
      <w:proofErr w:type="spellEnd"/>
      <w:r>
        <w:rPr>
          <w:rFonts w:ascii="Times New Roman" w:hAnsi="Times New Roman"/>
          <w:sz w:val="24"/>
          <w:szCs w:val="24"/>
        </w:rPr>
        <w:t xml:space="preserve"> маркера и сила ассоциации маркера и референта </w:t>
      </w:r>
      <w:r w:rsidR="00625EC2">
        <w:rPr>
          <w:rFonts w:ascii="Times New Roman" w:hAnsi="Times New Roman"/>
          <w:sz w:val="24"/>
          <w:szCs w:val="24"/>
        </w:rPr>
        <w:t>усиливают</w:t>
      </w:r>
      <w:r>
        <w:rPr>
          <w:rFonts w:ascii="Times New Roman" w:hAnsi="Times New Roman"/>
          <w:sz w:val="24"/>
          <w:szCs w:val="24"/>
        </w:rPr>
        <w:t xml:space="preserve"> эффект перцептивного </w:t>
      </w:r>
      <w:proofErr w:type="spellStart"/>
      <w:r>
        <w:rPr>
          <w:rFonts w:ascii="Times New Roman" w:hAnsi="Times New Roman"/>
          <w:sz w:val="24"/>
          <w:szCs w:val="24"/>
        </w:rPr>
        <w:t>прайминга</w:t>
      </w:r>
      <w:proofErr w:type="spellEnd"/>
      <w:r>
        <w:rPr>
          <w:rFonts w:ascii="Times New Roman" w:hAnsi="Times New Roman"/>
          <w:sz w:val="24"/>
          <w:szCs w:val="24"/>
        </w:rPr>
        <w:t xml:space="preserve">. Наконец, наиболее свежие данные позволяют предположить, что интерфейс между </w:t>
      </w:r>
      <w:proofErr w:type="spellStart"/>
      <w:r>
        <w:rPr>
          <w:rFonts w:ascii="Times New Roman" w:hAnsi="Times New Roman"/>
          <w:sz w:val="24"/>
          <w:szCs w:val="24"/>
        </w:rPr>
        <w:t>выделенностью</w:t>
      </w:r>
      <w:proofErr w:type="spellEnd"/>
      <w:r>
        <w:rPr>
          <w:rFonts w:ascii="Times New Roman" w:hAnsi="Times New Roman"/>
          <w:sz w:val="24"/>
          <w:szCs w:val="24"/>
        </w:rPr>
        <w:t xml:space="preserve"> референта и структурным выбором может быть относительно универсальным и не ограничиваться </w:t>
      </w:r>
      <w:r>
        <w:rPr>
          <w:rFonts w:ascii="Times New Roman" w:hAnsi="Times New Roman"/>
          <w:sz w:val="24"/>
          <w:szCs w:val="24"/>
        </w:rPr>
        <w:lastRenderedPageBreak/>
        <w:t>только событиями визуального мира и соответственно визуальным вниманием. Однако</w:t>
      </w:r>
      <w:proofErr w:type="gramStart"/>
      <w:r>
        <w:rPr>
          <w:rFonts w:ascii="Times New Roman" w:hAnsi="Times New Roman"/>
          <w:sz w:val="24"/>
          <w:szCs w:val="24"/>
        </w:rPr>
        <w:t>,</w:t>
      </w:r>
      <w:proofErr w:type="gramEnd"/>
      <w:r>
        <w:rPr>
          <w:rFonts w:ascii="Times New Roman" w:hAnsi="Times New Roman"/>
          <w:sz w:val="24"/>
          <w:szCs w:val="24"/>
        </w:rPr>
        <w:t xml:space="preserve"> эти данные не говорят ничего конкретного о возможных механизмах взаимодействия внимания и структуры – они только подтверждают, что внимание играет роль при синтаксическом выборе. Результаты </w:t>
      </w:r>
      <w:proofErr w:type="spellStart"/>
      <w:r w:rsidRPr="002736F6">
        <w:rPr>
          <w:rFonts w:ascii="Times New Roman" w:hAnsi="Times New Roman"/>
          <w:sz w:val="24"/>
          <w:szCs w:val="24"/>
          <w:lang w:val="en-US"/>
        </w:rPr>
        <w:t>Gleitman</w:t>
      </w:r>
      <w:proofErr w:type="spellEnd"/>
      <w:r w:rsidRPr="00EA7904">
        <w:rPr>
          <w:rFonts w:ascii="Times New Roman" w:hAnsi="Times New Roman"/>
          <w:sz w:val="24"/>
          <w:szCs w:val="24"/>
        </w:rPr>
        <w:t xml:space="preserve"> </w:t>
      </w:r>
      <w:r w:rsidRPr="002736F6">
        <w:rPr>
          <w:rFonts w:ascii="Times New Roman" w:hAnsi="Times New Roman"/>
          <w:sz w:val="24"/>
          <w:szCs w:val="24"/>
          <w:lang w:val="en-US"/>
        </w:rPr>
        <w:t>et</w:t>
      </w:r>
      <w:r w:rsidRPr="00EA7904">
        <w:rPr>
          <w:rFonts w:ascii="Times New Roman" w:hAnsi="Times New Roman"/>
          <w:sz w:val="24"/>
          <w:szCs w:val="24"/>
        </w:rPr>
        <w:t xml:space="preserve"> </w:t>
      </w:r>
      <w:r w:rsidRPr="002736F6">
        <w:rPr>
          <w:rFonts w:ascii="Times New Roman" w:hAnsi="Times New Roman"/>
          <w:sz w:val="24"/>
          <w:szCs w:val="24"/>
          <w:lang w:val="en-US"/>
        </w:rPr>
        <w:t>al</w:t>
      </w:r>
      <w:r w:rsidRPr="00EA7904">
        <w:rPr>
          <w:rFonts w:ascii="Times New Roman" w:hAnsi="Times New Roman"/>
          <w:sz w:val="24"/>
          <w:szCs w:val="24"/>
        </w:rPr>
        <w:t>. (2007)</w:t>
      </w:r>
      <w:r>
        <w:rPr>
          <w:rFonts w:ascii="Times New Roman" w:hAnsi="Times New Roman"/>
          <w:sz w:val="24"/>
          <w:szCs w:val="24"/>
        </w:rPr>
        <w:t xml:space="preserve"> намекают на существование гибридной системы синтаксического выбора под влиянием перцептивного </w:t>
      </w:r>
      <w:proofErr w:type="spellStart"/>
      <w:r>
        <w:rPr>
          <w:rFonts w:ascii="Times New Roman" w:hAnsi="Times New Roman"/>
          <w:sz w:val="24"/>
          <w:szCs w:val="24"/>
        </w:rPr>
        <w:t>прайминга</w:t>
      </w:r>
      <w:proofErr w:type="spellEnd"/>
      <w:r>
        <w:rPr>
          <w:rFonts w:ascii="Times New Roman" w:hAnsi="Times New Roman"/>
          <w:sz w:val="24"/>
          <w:szCs w:val="24"/>
        </w:rPr>
        <w:t xml:space="preserve">, где </w:t>
      </w:r>
      <w:proofErr w:type="spellStart"/>
      <w:r>
        <w:rPr>
          <w:rFonts w:ascii="Times New Roman" w:hAnsi="Times New Roman"/>
          <w:sz w:val="24"/>
          <w:szCs w:val="24"/>
        </w:rPr>
        <w:t>прайминг</w:t>
      </w:r>
      <w:proofErr w:type="spellEnd"/>
      <w:r>
        <w:rPr>
          <w:rFonts w:ascii="Times New Roman" w:hAnsi="Times New Roman"/>
          <w:sz w:val="24"/>
          <w:szCs w:val="24"/>
        </w:rPr>
        <w:t xml:space="preserve"> влияет как на назначение грамматических ролей в предложении, так и на линейный порядок референтов. Данный вопрос позволят более глубоко рассмотреть результаты исследований языков со свободным порядком слов.</w:t>
      </w:r>
    </w:p>
    <w:p w:rsidR="002736F6" w:rsidRPr="003F2DE0" w:rsidRDefault="00625EC2" w:rsidP="001A6015">
      <w:pPr>
        <w:spacing w:line="360" w:lineRule="auto"/>
        <w:rPr>
          <w:rFonts w:ascii="Times New Roman" w:hAnsi="Times New Roman"/>
          <w:sz w:val="24"/>
          <w:szCs w:val="24"/>
        </w:rPr>
      </w:pPr>
      <w:proofErr w:type="gramStart"/>
      <w:r>
        <w:rPr>
          <w:rFonts w:ascii="Times New Roman" w:hAnsi="Times New Roman"/>
          <w:b/>
          <w:sz w:val="24"/>
          <w:szCs w:val="24"/>
        </w:rPr>
        <w:t>П</w:t>
      </w:r>
      <w:r w:rsidR="00733DEB" w:rsidRPr="00733DEB">
        <w:rPr>
          <w:rFonts w:ascii="Times New Roman" w:hAnsi="Times New Roman"/>
          <w:b/>
          <w:sz w:val="24"/>
          <w:szCs w:val="24"/>
        </w:rPr>
        <w:t>озиционная</w:t>
      </w:r>
      <w:proofErr w:type="gramEnd"/>
      <w:r w:rsidR="00733DEB" w:rsidRPr="00733DEB">
        <w:rPr>
          <w:rFonts w:ascii="Times New Roman" w:hAnsi="Times New Roman"/>
          <w:b/>
          <w:sz w:val="24"/>
          <w:szCs w:val="24"/>
        </w:rPr>
        <w:t xml:space="preserve"> </w:t>
      </w:r>
      <w:r>
        <w:rPr>
          <w:rFonts w:ascii="Times New Roman" w:hAnsi="Times New Roman"/>
          <w:b/>
          <w:sz w:val="24"/>
          <w:szCs w:val="24"/>
        </w:rPr>
        <w:t>и</w:t>
      </w:r>
      <w:r w:rsidR="00733DEB" w:rsidRPr="00733DEB">
        <w:rPr>
          <w:rFonts w:ascii="Times New Roman" w:hAnsi="Times New Roman"/>
          <w:b/>
          <w:sz w:val="24"/>
          <w:szCs w:val="24"/>
        </w:rPr>
        <w:t xml:space="preserve"> грамматической гипотезы.</w:t>
      </w:r>
    </w:p>
    <w:p w:rsidR="00C0224D" w:rsidRDefault="00625EC2" w:rsidP="001A6015">
      <w:pPr>
        <w:autoSpaceDE w:val="0"/>
        <w:autoSpaceDN w:val="0"/>
        <w:adjustRightInd w:val="0"/>
        <w:spacing w:line="360" w:lineRule="auto"/>
        <w:rPr>
          <w:rFonts w:ascii="Times New Roman" w:hAnsi="Times New Roman"/>
          <w:sz w:val="24"/>
          <w:szCs w:val="24"/>
        </w:rPr>
      </w:pPr>
      <w:r>
        <w:rPr>
          <w:rFonts w:ascii="Times New Roman" w:hAnsi="Times New Roman"/>
          <w:sz w:val="24"/>
          <w:szCs w:val="24"/>
        </w:rPr>
        <w:t xml:space="preserve">В </w:t>
      </w:r>
      <w:proofErr w:type="gramStart"/>
      <w:r>
        <w:rPr>
          <w:rFonts w:ascii="Times New Roman" w:hAnsi="Times New Roman"/>
          <w:sz w:val="24"/>
          <w:szCs w:val="24"/>
        </w:rPr>
        <w:t>исследованиях,</w:t>
      </w:r>
      <w:r w:rsidR="00733DEB">
        <w:rPr>
          <w:rFonts w:ascii="Times New Roman" w:hAnsi="Times New Roman"/>
          <w:sz w:val="24"/>
          <w:szCs w:val="24"/>
        </w:rPr>
        <w:t xml:space="preserve"> описанных ранее использовался</w:t>
      </w:r>
      <w:proofErr w:type="gramEnd"/>
      <w:r w:rsidR="00733DEB">
        <w:rPr>
          <w:rFonts w:ascii="Times New Roman" w:hAnsi="Times New Roman"/>
          <w:sz w:val="24"/>
          <w:szCs w:val="24"/>
        </w:rPr>
        <w:t xml:space="preserve"> английский язык – язык с порядком подлежащее-глагол-сказуемое</w:t>
      </w:r>
      <w:r w:rsidR="002736F6" w:rsidRPr="00733DEB">
        <w:rPr>
          <w:rFonts w:ascii="Times New Roman" w:hAnsi="Times New Roman"/>
          <w:sz w:val="24"/>
          <w:szCs w:val="24"/>
        </w:rPr>
        <w:t xml:space="preserve"> </w:t>
      </w:r>
      <w:r w:rsidR="00733DEB">
        <w:rPr>
          <w:rFonts w:ascii="Times New Roman" w:hAnsi="Times New Roman"/>
          <w:sz w:val="24"/>
          <w:szCs w:val="24"/>
        </w:rPr>
        <w:t xml:space="preserve">и с ограниченным порядком слов. </w:t>
      </w:r>
      <w:r w:rsidR="00467253">
        <w:rPr>
          <w:rFonts w:ascii="Times New Roman" w:hAnsi="Times New Roman"/>
          <w:sz w:val="24"/>
          <w:szCs w:val="24"/>
        </w:rPr>
        <w:t>Например,</w:t>
      </w:r>
      <w:r w:rsidR="00733DEB">
        <w:rPr>
          <w:rFonts w:ascii="Times New Roman" w:hAnsi="Times New Roman"/>
          <w:sz w:val="24"/>
          <w:szCs w:val="24"/>
        </w:rPr>
        <w:t xml:space="preserve"> при описании переходного события </w:t>
      </w:r>
      <w:proofErr w:type="gramStart"/>
      <w:r w:rsidR="00733DEB">
        <w:rPr>
          <w:rFonts w:ascii="Times New Roman" w:hAnsi="Times New Roman"/>
          <w:sz w:val="24"/>
          <w:szCs w:val="24"/>
        </w:rPr>
        <w:t>англоговорящий</w:t>
      </w:r>
      <w:proofErr w:type="gramEnd"/>
      <w:r w:rsidR="00733DEB">
        <w:rPr>
          <w:rFonts w:ascii="Times New Roman" w:hAnsi="Times New Roman"/>
          <w:sz w:val="24"/>
          <w:szCs w:val="24"/>
        </w:rPr>
        <w:t xml:space="preserve"> в большинстве случаев выбирает между активным и пассивным залогом. Из-за этого подлежащее в английском языке обычно совпадает со стартовой точкой предложения. Этот факт усложняет процесс отделения позиционного взгляда от грамматического на назначение подлежащего. </w:t>
      </w:r>
      <w:r w:rsidR="00351956">
        <w:rPr>
          <w:rFonts w:ascii="Times New Roman" w:hAnsi="Times New Roman"/>
          <w:sz w:val="24"/>
          <w:szCs w:val="24"/>
        </w:rPr>
        <w:t>Другие языки в свою очередь имеют свободный порядок слов. Три</w:t>
      </w:r>
      <w:r w:rsidR="00351956" w:rsidRPr="00351956">
        <w:rPr>
          <w:rFonts w:ascii="Times New Roman" w:hAnsi="Times New Roman"/>
          <w:sz w:val="24"/>
          <w:szCs w:val="24"/>
        </w:rPr>
        <w:t xml:space="preserve"> </w:t>
      </w:r>
      <w:r w:rsidR="00351956">
        <w:rPr>
          <w:rFonts w:ascii="Times New Roman" w:hAnsi="Times New Roman"/>
          <w:sz w:val="24"/>
          <w:szCs w:val="24"/>
        </w:rPr>
        <w:t>недавних</w:t>
      </w:r>
      <w:r w:rsidR="00351956" w:rsidRPr="00351956">
        <w:rPr>
          <w:rFonts w:ascii="Times New Roman" w:hAnsi="Times New Roman"/>
          <w:sz w:val="24"/>
          <w:szCs w:val="24"/>
        </w:rPr>
        <w:t xml:space="preserve"> </w:t>
      </w:r>
      <w:r w:rsidR="00351956">
        <w:rPr>
          <w:rFonts w:ascii="Times New Roman" w:hAnsi="Times New Roman"/>
          <w:sz w:val="24"/>
          <w:szCs w:val="24"/>
        </w:rPr>
        <w:t>исследования</w:t>
      </w:r>
      <w:r w:rsidR="00351956" w:rsidRPr="00351956">
        <w:rPr>
          <w:rFonts w:ascii="Times New Roman" w:hAnsi="Times New Roman"/>
          <w:sz w:val="24"/>
          <w:szCs w:val="24"/>
        </w:rPr>
        <w:t xml:space="preserve"> </w:t>
      </w:r>
      <w:r w:rsidR="001A6015">
        <w:rPr>
          <w:rFonts w:ascii="Times New Roman" w:hAnsi="Times New Roman"/>
          <w:sz w:val="24"/>
          <w:szCs w:val="24"/>
        </w:rPr>
        <w:t xml:space="preserve">изучали влияние </w:t>
      </w:r>
      <w:r w:rsidR="00351956">
        <w:rPr>
          <w:rFonts w:ascii="Times New Roman" w:hAnsi="Times New Roman"/>
          <w:sz w:val="24"/>
          <w:szCs w:val="24"/>
        </w:rPr>
        <w:t xml:space="preserve">перцептивного </w:t>
      </w:r>
      <w:proofErr w:type="spellStart"/>
      <w:r w:rsidR="00351956">
        <w:rPr>
          <w:rFonts w:ascii="Times New Roman" w:hAnsi="Times New Roman"/>
          <w:sz w:val="24"/>
          <w:szCs w:val="24"/>
        </w:rPr>
        <w:t>прайминга</w:t>
      </w:r>
      <w:proofErr w:type="spellEnd"/>
      <w:r w:rsidR="00351956">
        <w:rPr>
          <w:rFonts w:ascii="Times New Roman" w:hAnsi="Times New Roman"/>
          <w:sz w:val="24"/>
          <w:szCs w:val="24"/>
        </w:rPr>
        <w:t xml:space="preserve"> в Русском</w:t>
      </w:r>
      <w:r w:rsidR="00351956" w:rsidRPr="00351956">
        <w:rPr>
          <w:rFonts w:ascii="Times New Roman" w:hAnsi="Times New Roman"/>
          <w:sz w:val="24"/>
          <w:szCs w:val="24"/>
        </w:rPr>
        <w:t xml:space="preserve"> (</w:t>
      </w:r>
      <w:r w:rsidR="00351956" w:rsidRPr="002736F6">
        <w:rPr>
          <w:rFonts w:ascii="Times New Roman" w:hAnsi="Times New Roman"/>
          <w:sz w:val="24"/>
          <w:szCs w:val="24"/>
          <w:lang w:val="en-US"/>
        </w:rPr>
        <w:t>Myachykov</w:t>
      </w:r>
      <w:r w:rsidR="00351956" w:rsidRPr="00351956">
        <w:rPr>
          <w:rFonts w:ascii="Times New Roman" w:hAnsi="Times New Roman"/>
          <w:sz w:val="24"/>
          <w:szCs w:val="24"/>
        </w:rPr>
        <w:t xml:space="preserve"> </w:t>
      </w:r>
      <w:r w:rsidR="00351956" w:rsidRPr="002736F6">
        <w:rPr>
          <w:rFonts w:ascii="Times New Roman" w:hAnsi="Times New Roman"/>
          <w:sz w:val="24"/>
          <w:szCs w:val="24"/>
          <w:lang w:val="en-US"/>
        </w:rPr>
        <w:t>and</w:t>
      </w:r>
      <w:r w:rsidR="00351956" w:rsidRPr="00351956">
        <w:rPr>
          <w:rFonts w:ascii="Times New Roman" w:hAnsi="Times New Roman"/>
          <w:sz w:val="24"/>
          <w:szCs w:val="24"/>
        </w:rPr>
        <w:t xml:space="preserve"> </w:t>
      </w:r>
      <w:r w:rsidR="00351956" w:rsidRPr="002736F6">
        <w:rPr>
          <w:rFonts w:ascii="Times New Roman" w:hAnsi="Times New Roman"/>
          <w:sz w:val="24"/>
          <w:szCs w:val="24"/>
          <w:lang w:val="en-US"/>
        </w:rPr>
        <w:t>Tomlin</w:t>
      </w:r>
      <w:r w:rsidR="00351956" w:rsidRPr="00351956">
        <w:rPr>
          <w:rFonts w:ascii="Times New Roman" w:hAnsi="Times New Roman"/>
          <w:sz w:val="24"/>
          <w:szCs w:val="24"/>
        </w:rPr>
        <w:t xml:space="preserve"> 2008), </w:t>
      </w:r>
      <w:r w:rsidR="00351956">
        <w:rPr>
          <w:rFonts w:ascii="Times New Roman" w:hAnsi="Times New Roman"/>
          <w:sz w:val="24"/>
          <w:szCs w:val="24"/>
        </w:rPr>
        <w:t>Финском</w:t>
      </w:r>
      <w:r w:rsidR="00351956" w:rsidRPr="00351956">
        <w:rPr>
          <w:rFonts w:ascii="Times New Roman" w:hAnsi="Times New Roman"/>
          <w:sz w:val="24"/>
          <w:szCs w:val="24"/>
        </w:rPr>
        <w:t xml:space="preserve"> (</w:t>
      </w:r>
      <w:r w:rsidR="00351956" w:rsidRPr="002736F6">
        <w:rPr>
          <w:rFonts w:ascii="Times New Roman" w:hAnsi="Times New Roman"/>
          <w:sz w:val="24"/>
          <w:szCs w:val="24"/>
          <w:lang w:val="en-US"/>
        </w:rPr>
        <w:t>Myachykov</w:t>
      </w:r>
      <w:r w:rsidR="00351956" w:rsidRPr="00351956">
        <w:rPr>
          <w:rFonts w:ascii="Times New Roman" w:hAnsi="Times New Roman"/>
          <w:sz w:val="24"/>
          <w:szCs w:val="24"/>
        </w:rPr>
        <w:t xml:space="preserve"> </w:t>
      </w:r>
      <w:r w:rsidR="00351956" w:rsidRPr="002736F6">
        <w:rPr>
          <w:rFonts w:ascii="Times New Roman" w:hAnsi="Times New Roman"/>
          <w:sz w:val="24"/>
          <w:szCs w:val="24"/>
          <w:lang w:val="en-US"/>
        </w:rPr>
        <w:t>et</w:t>
      </w:r>
      <w:r w:rsidR="00351956" w:rsidRPr="00351956">
        <w:rPr>
          <w:rFonts w:ascii="Times New Roman" w:hAnsi="Times New Roman"/>
          <w:sz w:val="24"/>
          <w:szCs w:val="24"/>
        </w:rPr>
        <w:t xml:space="preserve"> </w:t>
      </w:r>
      <w:r w:rsidR="00351956" w:rsidRPr="002736F6">
        <w:rPr>
          <w:rFonts w:ascii="Times New Roman" w:hAnsi="Times New Roman"/>
          <w:sz w:val="24"/>
          <w:szCs w:val="24"/>
          <w:lang w:val="en-US"/>
        </w:rPr>
        <w:t>al</w:t>
      </w:r>
      <w:r w:rsidR="00351956" w:rsidRPr="00351956">
        <w:rPr>
          <w:rFonts w:ascii="Times New Roman" w:hAnsi="Times New Roman"/>
          <w:sz w:val="24"/>
          <w:szCs w:val="24"/>
        </w:rPr>
        <w:t xml:space="preserve">. 2011), </w:t>
      </w:r>
      <w:r w:rsidR="00351956">
        <w:rPr>
          <w:rFonts w:ascii="Times New Roman" w:hAnsi="Times New Roman"/>
          <w:sz w:val="24"/>
          <w:szCs w:val="24"/>
        </w:rPr>
        <w:t>и Корейском</w:t>
      </w:r>
      <w:r w:rsidR="00351956" w:rsidRPr="00351956">
        <w:rPr>
          <w:rFonts w:ascii="Times New Roman" w:hAnsi="Times New Roman"/>
          <w:sz w:val="24"/>
          <w:szCs w:val="24"/>
        </w:rPr>
        <w:t xml:space="preserve"> (</w:t>
      </w:r>
      <w:r w:rsidR="00351956" w:rsidRPr="002736F6">
        <w:rPr>
          <w:rFonts w:ascii="Times New Roman" w:hAnsi="Times New Roman"/>
          <w:sz w:val="24"/>
          <w:szCs w:val="24"/>
          <w:lang w:val="en-US"/>
        </w:rPr>
        <w:t>Hwang</w:t>
      </w:r>
      <w:r w:rsidR="00351956" w:rsidRPr="00351956">
        <w:rPr>
          <w:rFonts w:ascii="Times New Roman" w:hAnsi="Times New Roman"/>
          <w:sz w:val="24"/>
          <w:szCs w:val="24"/>
        </w:rPr>
        <w:t xml:space="preserve"> </w:t>
      </w:r>
      <w:r w:rsidR="00351956" w:rsidRPr="002736F6">
        <w:rPr>
          <w:rFonts w:ascii="Times New Roman" w:hAnsi="Times New Roman"/>
          <w:sz w:val="24"/>
          <w:szCs w:val="24"/>
          <w:lang w:val="en-US"/>
        </w:rPr>
        <w:t>and</w:t>
      </w:r>
      <w:r w:rsidR="00351956" w:rsidRPr="00351956">
        <w:rPr>
          <w:rFonts w:ascii="Times New Roman" w:hAnsi="Times New Roman"/>
          <w:sz w:val="24"/>
          <w:szCs w:val="24"/>
        </w:rPr>
        <w:t xml:space="preserve"> </w:t>
      </w:r>
      <w:r w:rsidR="00351956" w:rsidRPr="002736F6">
        <w:rPr>
          <w:rFonts w:ascii="Times New Roman" w:hAnsi="Times New Roman"/>
          <w:sz w:val="24"/>
          <w:szCs w:val="24"/>
          <w:lang w:val="en-US"/>
        </w:rPr>
        <w:t>Kaiser</w:t>
      </w:r>
      <w:r w:rsidR="00351956" w:rsidRPr="00351956">
        <w:rPr>
          <w:rFonts w:ascii="Times New Roman" w:hAnsi="Times New Roman"/>
          <w:sz w:val="24"/>
          <w:szCs w:val="24"/>
        </w:rPr>
        <w:t xml:space="preserve"> 2009) </w:t>
      </w:r>
      <w:r w:rsidR="00351956">
        <w:rPr>
          <w:rFonts w:ascii="Times New Roman" w:hAnsi="Times New Roman"/>
          <w:sz w:val="24"/>
          <w:szCs w:val="24"/>
        </w:rPr>
        <w:t>на структуру предложений. В отличие от Английского эти три языка обладают свободным порядком слов и определенные вариации позиций подлежащего, глагола и сказуемого остаются грамматическими. Русский и Финский, так же как и Английский обладают порядком подлежащее-глагол-сказуемое, но в отличие от Английского предложения могут начинаться с глагола или со сказуемого, что предполагает большой выбор возможных</w:t>
      </w:r>
      <w:r w:rsidR="005D246B">
        <w:rPr>
          <w:rFonts w:ascii="Times New Roman" w:hAnsi="Times New Roman"/>
          <w:sz w:val="24"/>
          <w:szCs w:val="24"/>
        </w:rPr>
        <w:t xml:space="preserve"> </w:t>
      </w:r>
      <w:proofErr w:type="spellStart"/>
      <w:r w:rsidR="005D246B">
        <w:rPr>
          <w:rFonts w:ascii="Times New Roman" w:hAnsi="Times New Roman"/>
          <w:sz w:val="24"/>
          <w:szCs w:val="24"/>
        </w:rPr>
        <w:t>тематизированных</w:t>
      </w:r>
      <w:proofErr w:type="spellEnd"/>
      <w:r w:rsidR="00351956">
        <w:rPr>
          <w:rFonts w:ascii="Times New Roman" w:hAnsi="Times New Roman"/>
          <w:sz w:val="24"/>
          <w:szCs w:val="24"/>
        </w:rPr>
        <w:t xml:space="preserve"> конструкций. Корейский язык использует форму подлежащее-сказуемое-глагол, где есть вариативность в позиции подлежащего и сказуемого, а глагол всегда идет </w:t>
      </w:r>
      <w:r w:rsidR="001A6015">
        <w:rPr>
          <w:rFonts w:ascii="Times New Roman" w:hAnsi="Times New Roman"/>
          <w:sz w:val="24"/>
          <w:szCs w:val="24"/>
        </w:rPr>
        <w:t>в конце</w:t>
      </w:r>
      <w:r w:rsidR="005D246B">
        <w:rPr>
          <w:rFonts w:ascii="Times New Roman" w:hAnsi="Times New Roman"/>
          <w:sz w:val="24"/>
          <w:szCs w:val="24"/>
        </w:rPr>
        <w:t xml:space="preserve">. </w:t>
      </w:r>
      <w:r w:rsidR="00351956">
        <w:rPr>
          <w:rFonts w:ascii="Times New Roman" w:hAnsi="Times New Roman"/>
          <w:sz w:val="24"/>
          <w:szCs w:val="24"/>
        </w:rPr>
        <w:t xml:space="preserve"> </w:t>
      </w:r>
      <w:r w:rsidR="005D246B">
        <w:rPr>
          <w:rFonts w:ascii="Times New Roman" w:hAnsi="Times New Roman"/>
          <w:sz w:val="24"/>
          <w:szCs w:val="24"/>
        </w:rPr>
        <w:t xml:space="preserve">И хотя </w:t>
      </w:r>
      <w:proofErr w:type="spellStart"/>
      <w:r w:rsidR="005D246B">
        <w:rPr>
          <w:rFonts w:ascii="Times New Roman" w:hAnsi="Times New Roman"/>
          <w:sz w:val="24"/>
          <w:szCs w:val="24"/>
        </w:rPr>
        <w:t>тематизация</w:t>
      </w:r>
      <w:proofErr w:type="spellEnd"/>
      <w:r w:rsidR="005D246B">
        <w:rPr>
          <w:rFonts w:ascii="Times New Roman" w:hAnsi="Times New Roman"/>
          <w:sz w:val="24"/>
          <w:szCs w:val="24"/>
        </w:rPr>
        <w:t xml:space="preserve"> возможна в этих языках, она не всегда допустима. Например, </w:t>
      </w:r>
      <w:r w:rsidR="001A6015">
        <w:rPr>
          <w:rFonts w:ascii="Times New Roman" w:hAnsi="Times New Roman"/>
          <w:sz w:val="24"/>
          <w:szCs w:val="24"/>
        </w:rPr>
        <w:t>факторы,</w:t>
      </w:r>
      <w:r w:rsidR="005D246B">
        <w:rPr>
          <w:rFonts w:ascii="Times New Roman" w:hAnsi="Times New Roman"/>
          <w:sz w:val="24"/>
          <w:szCs w:val="24"/>
        </w:rPr>
        <w:t xml:space="preserve"> относящиеся к контексту дискурса (</w:t>
      </w:r>
      <w:r w:rsidR="001A6015">
        <w:rPr>
          <w:rFonts w:ascii="Times New Roman" w:hAnsi="Times New Roman"/>
          <w:sz w:val="24"/>
          <w:szCs w:val="24"/>
        </w:rPr>
        <w:t>например,</w:t>
      </w:r>
      <w:r w:rsidR="005D246B">
        <w:rPr>
          <w:rFonts w:ascii="Times New Roman" w:hAnsi="Times New Roman"/>
          <w:sz w:val="24"/>
          <w:szCs w:val="24"/>
        </w:rPr>
        <w:t xml:space="preserve"> контраст между д</w:t>
      </w:r>
      <w:r w:rsidR="001A6015">
        <w:rPr>
          <w:rFonts w:ascii="Times New Roman" w:hAnsi="Times New Roman"/>
          <w:sz w:val="24"/>
          <w:szCs w:val="24"/>
        </w:rPr>
        <w:t>оступной</w:t>
      </w:r>
      <w:r w:rsidR="005D246B">
        <w:rPr>
          <w:rFonts w:ascii="Times New Roman" w:hAnsi="Times New Roman"/>
          <w:sz w:val="24"/>
          <w:szCs w:val="24"/>
        </w:rPr>
        <w:t xml:space="preserve"> и новой информацией) предсказывают порядок </w:t>
      </w:r>
      <w:r w:rsidR="001A6015">
        <w:rPr>
          <w:rFonts w:ascii="Times New Roman" w:hAnsi="Times New Roman"/>
          <w:sz w:val="24"/>
          <w:szCs w:val="24"/>
        </w:rPr>
        <w:t>составляющих</w:t>
      </w:r>
      <w:r w:rsidR="005D246B">
        <w:rPr>
          <w:rFonts w:ascii="Times New Roman" w:hAnsi="Times New Roman"/>
          <w:sz w:val="24"/>
          <w:szCs w:val="24"/>
        </w:rPr>
        <w:t xml:space="preserve"> предложений в Русском </w:t>
      </w:r>
      <w:r w:rsidR="005D246B" w:rsidRPr="005D246B">
        <w:rPr>
          <w:rFonts w:ascii="Times New Roman" w:hAnsi="Times New Roman"/>
          <w:sz w:val="24"/>
          <w:szCs w:val="24"/>
        </w:rPr>
        <w:t>(</w:t>
      </w:r>
      <w:proofErr w:type="spellStart"/>
      <w:r w:rsidR="005D246B" w:rsidRPr="002736F6">
        <w:rPr>
          <w:rFonts w:ascii="Times New Roman" w:hAnsi="Times New Roman"/>
          <w:sz w:val="24"/>
          <w:szCs w:val="24"/>
          <w:lang w:val="en-US"/>
        </w:rPr>
        <w:t>Comrie</w:t>
      </w:r>
      <w:proofErr w:type="spellEnd"/>
      <w:r w:rsidR="005D246B" w:rsidRPr="005D246B">
        <w:rPr>
          <w:rFonts w:ascii="Times New Roman" w:hAnsi="Times New Roman"/>
          <w:sz w:val="24"/>
          <w:szCs w:val="24"/>
        </w:rPr>
        <w:t xml:space="preserve"> 1989, 2009; </w:t>
      </w:r>
      <w:r w:rsidR="005D246B" w:rsidRPr="002736F6">
        <w:rPr>
          <w:rFonts w:ascii="Times New Roman" w:hAnsi="Times New Roman"/>
          <w:sz w:val="24"/>
          <w:szCs w:val="24"/>
          <w:lang w:val="en-US"/>
        </w:rPr>
        <w:t>Yokoyama</w:t>
      </w:r>
      <w:r w:rsidR="005D246B" w:rsidRPr="005D246B">
        <w:rPr>
          <w:rFonts w:ascii="Times New Roman" w:hAnsi="Times New Roman"/>
          <w:sz w:val="24"/>
          <w:szCs w:val="24"/>
        </w:rPr>
        <w:t xml:space="preserve"> 1986), </w:t>
      </w:r>
      <w:r w:rsidR="005D246B">
        <w:rPr>
          <w:rFonts w:ascii="Times New Roman" w:hAnsi="Times New Roman"/>
          <w:sz w:val="24"/>
          <w:szCs w:val="24"/>
        </w:rPr>
        <w:t>Финском</w:t>
      </w:r>
      <w:r w:rsidR="005D246B" w:rsidRPr="005D246B">
        <w:rPr>
          <w:rFonts w:ascii="Times New Roman" w:hAnsi="Times New Roman"/>
          <w:sz w:val="24"/>
          <w:szCs w:val="24"/>
        </w:rPr>
        <w:t xml:space="preserve"> (</w:t>
      </w:r>
      <w:r w:rsidR="005D246B" w:rsidRPr="002736F6">
        <w:rPr>
          <w:rFonts w:ascii="Times New Roman" w:hAnsi="Times New Roman"/>
          <w:sz w:val="24"/>
          <w:szCs w:val="24"/>
          <w:lang w:val="en-US"/>
        </w:rPr>
        <w:t>Kaiser</w:t>
      </w:r>
      <w:r w:rsidR="005D246B" w:rsidRPr="005D246B">
        <w:rPr>
          <w:rFonts w:ascii="Times New Roman" w:hAnsi="Times New Roman"/>
          <w:sz w:val="24"/>
          <w:szCs w:val="24"/>
        </w:rPr>
        <w:t xml:space="preserve"> </w:t>
      </w:r>
      <w:r w:rsidR="005D246B" w:rsidRPr="002736F6">
        <w:rPr>
          <w:rFonts w:ascii="Times New Roman" w:hAnsi="Times New Roman"/>
          <w:sz w:val="24"/>
          <w:szCs w:val="24"/>
          <w:lang w:val="en-US"/>
        </w:rPr>
        <w:t>and</w:t>
      </w:r>
      <w:r w:rsidR="005D246B" w:rsidRPr="005D246B">
        <w:rPr>
          <w:rFonts w:ascii="Times New Roman" w:hAnsi="Times New Roman"/>
          <w:sz w:val="24"/>
          <w:szCs w:val="24"/>
        </w:rPr>
        <w:t xml:space="preserve"> </w:t>
      </w:r>
      <w:proofErr w:type="spellStart"/>
      <w:r w:rsidR="005D246B" w:rsidRPr="002736F6">
        <w:rPr>
          <w:rFonts w:ascii="Times New Roman" w:hAnsi="Times New Roman"/>
          <w:sz w:val="24"/>
          <w:szCs w:val="24"/>
          <w:lang w:val="en-US"/>
        </w:rPr>
        <w:t>Trueswell</w:t>
      </w:r>
      <w:proofErr w:type="spellEnd"/>
      <w:r w:rsidR="005D246B" w:rsidRPr="005D246B">
        <w:rPr>
          <w:rFonts w:ascii="Times New Roman" w:hAnsi="Times New Roman"/>
          <w:sz w:val="24"/>
          <w:szCs w:val="24"/>
        </w:rPr>
        <w:t xml:space="preserve"> 2004; </w:t>
      </w:r>
      <w:proofErr w:type="spellStart"/>
      <w:r w:rsidR="005D246B" w:rsidRPr="002736F6">
        <w:rPr>
          <w:rFonts w:ascii="Times New Roman" w:hAnsi="Times New Roman"/>
          <w:sz w:val="24"/>
          <w:szCs w:val="24"/>
          <w:lang w:val="en-US"/>
        </w:rPr>
        <w:t>Vilkuna</w:t>
      </w:r>
      <w:proofErr w:type="spellEnd"/>
      <w:r w:rsidR="005D246B" w:rsidRPr="005D246B">
        <w:rPr>
          <w:rFonts w:ascii="Times New Roman" w:hAnsi="Times New Roman"/>
          <w:sz w:val="24"/>
          <w:szCs w:val="24"/>
        </w:rPr>
        <w:t xml:space="preserve"> 1989), </w:t>
      </w:r>
      <w:r w:rsidR="005D246B">
        <w:rPr>
          <w:rFonts w:ascii="Times New Roman" w:hAnsi="Times New Roman"/>
          <w:sz w:val="24"/>
          <w:szCs w:val="24"/>
        </w:rPr>
        <w:t>и Корейском</w:t>
      </w:r>
      <w:r w:rsidR="005D246B" w:rsidRPr="005D246B">
        <w:rPr>
          <w:rFonts w:ascii="Times New Roman" w:hAnsi="Times New Roman"/>
          <w:sz w:val="24"/>
          <w:szCs w:val="24"/>
        </w:rPr>
        <w:t xml:space="preserve"> (</w:t>
      </w:r>
      <w:r w:rsidR="005D246B" w:rsidRPr="002736F6">
        <w:rPr>
          <w:rFonts w:ascii="Times New Roman" w:hAnsi="Times New Roman"/>
          <w:sz w:val="24"/>
          <w:szCs w:val="24"/>
          <w:lang w:val="en-US"/>
        </w:rPr>
        <w:t>Choi</w:t>
      </w:r>
      <w:r w:rsidR="005D246B" w:rsidRPr="005D246B">
        <w:rPr>
          <w:rFonts w:ascii="Times New Roman" w:hAnsi="Times New Roman"/>
          <w:sz w:val="24"/>
          <w:szCs w:val="24"/>
        </w:rPr>
        <w:t xml:space="preserve"> 1996; </w:t>
      </w:r>
      <w:r w:rsidR="005D246B" w:rsidRPr="002736F6">
        <w:rPr>
          <w:rFonts w:ascii="Times New Roman" w:hAnsi="Times New Roman"/>
          <w:sz w:val="24"/>
          <w:szCs w:val="24"/>
          <w:lang w:val="en-US"/>
        </w:rPr>
        <w:t>Jackson</w:t>
      </w:r>
      <w:r w:rsidR="005D246B" w:rsidRPr="005D246B">
        <w:rPr>
          <w:rFonts w:ascii="Times New Roman" w:hAnsi="Times New Roman"/>
          <w:sz w:val="24"/>
          <w:szCs w:val="24"/>
        </w:rPr>
        <w:t xml:space="preserve"> 2008). </w:t>
      </w:r>
      <w:r w:rsidR="005D246B">
        <w:rPr>
          <w:rFonts w:ascii="Times New Roman" w:hAnsi="Times New Roman"/>
          <w:sz w:val="24"/>
          <w:szCs w:val="24"/>
        </w:rPr>
        <w:t>То</w:t>
      </w:r>
      <w:r w:rsidR="005D246B" w:rsidRPr="005D246B">
        <w:rPr>
          <w:rFonts w:ascii="Times New Roman" w:hAnsi="Times New Roman"/>
          <w:sz w:val="24"/>
          <w:szCs w:val="24"/>
        </w:rPr>
        <w:t xml:space="preserve"> </w:t>
      </w:r>
      <w:r w:rsidR="005D246B">
        <w:rPr>
          <w:rFonts w:ascii="Times New Roman" w:hAnsi="Times New Roman"/>
          <w:sz w:val="24"/>
          <w:szCs w:val="24"/>
        </w:rPr>
        <w:t>же</w:t>
      </w:r>
      <w:r w:rsidR="005D246B" w:rsidRPr="005D246B">
        <w:rPr>
          <w:rFonts w:ascii="Times New Roman" w:hAnsi="Times New Roman"/>
          <w:sz w:val="24"/>
          <w:szCs w:val="24"/>
        </w:rPr>
        <w:t xml:space="preserve"> </w:t>
      </w:r>
      <w:r w:rsidR="005D246B">
        <w:rPr>
          <w:rFonts w:ascii="Times New Roman" w:hAnsi="Times New Roman"/>
          <w:sz w:val="24"/>
          <w:szCs w:val="24"/>
        </w:rPr>
        <w:t>самое</w:t>
      </w:r>
      <w:r w:rsidR="005D246B" w:rsidRPr="005D246B">
        <w:rPr>
          <w:rFonts w:ascii="Times New Roman" w:hAnsi="Times New Roman"/>
          <w:sz w:val="24"/>
          <w:szCs w:val="24"/>
        </w:rPr>
        <w:t xml:space="preserve"> </w:t>
      </w:r>
      <w:r w:rsidR="005D246B">
        <w:rPr>
          <w:rFonts w:ascii="Times New Roman" w:hAnsi="Times New Roman"/>
          <w:sz w:val="24"/>
          <w:szCs w:val="24"/>
        </w:rPr>
        <w:t>верно</w:t>
      </w:r>
      <w:r w:rsidR="005D246B" w:rsidRPr="005D246B">
        <w:rPr>
          <w:rFonts w:ascii="Times New Roman" w:hAnsi="Times New Roman"/>
          <w:sz w:val="24"/>
          <w:szCs w:val="24"/>
        </w:rPr>
        <w:t xml:space="preserve"> </w:t>
      </w:r>
      <w:r w:rsidR="005D246B">
        <w:rPr>
          <w:rFonts w:ascii="Times New Roman" w:hAnsi="Times New Roman"/>
          <w:sz w:val="24"/>
          <w:szCs w:val="24"/>
        </w:rPr>
        <w:t>и</w:t>
      </w:r>
      <w:r w:rsidR="005D246B" w:rsidRPr="005D246B">
        <w:rPr>
          <w:rFonts w:ascii="Times New Roman" w:hAnsi="Times New Roman"/>
          <w:sz w:val="24"/>
          <w:szCs w:val="24"/>
        </w:rPr>
        <w:t xml:space="preserve"> </w:t>
      </w:r>
      <w:r w:rsidR="005D246B">
        <w:rPr>
          <w:rFonts w:ascii="Times New Roman" w:hAnsi="Times New Roman"/>
          <w:sz w:val="24"/>
          <w:szCs w:val="24"/>
        </w:rPr>
        <w:t>для</w:t>
      </w:r>
      <w:r w:rsidR="005D246B" w:rsidRPr="005D246B">
        <w:rPr>
          <w:rFonts w:ascii="Times New Roman" w:hAnsi="Times New Roman"/>
          <w:sz w:val="24"/>
          <w:szCs w:val="24"/>
        </w:rPr>
        <w:t xml:space="preserve"> </w:t>
      </w:r>
      <w:r w:rsidR="005D246B">
        <w:rPr>
          <w:rFonts w:ascii="Times New Roman" w:hAnsi="Times New Roman"/>
          <w:sz w:val="24"/>
          <w:szCs w:val="24"/>
        </w:rPr>
        <w:t>английского</w:t>
      </w:r>
      <w:r w:rsidR="005D246B" w:rsidRPr="005D246B">
        <w:rPr>
          <w:rFonts w:ascii="Times New Roman" w:hAnsi="Times New Roman"/>
          <w:sz w:val="24"/>
          <w:szCs w:val="24"/>
        </w:rPr>
        <w:t xml:space="preserve"> </w:t>
      </w:r>
      <w:r w:rsidR="005D246B">
        <w:rPr>
          <w:rFonts w:ascii="Times New Roman" w:hAnsi="Times New Roman"/>
          <w:sz w:val="24"/>
          <w:szCs w:val="24"/>
        </w:rPr>
        <w:t>языка</w:t>
      </w:r>
      <w:r w:rsidR="005D246B" w:rsidRPr="005D246B">
        <w:rPr>
          <w:rFonts w:ascii="Times New Roman" w:hAnsi="Times New Roman"/>
          <w:sz w:val="24"/>
          <w:szCs w:val="24"/>
        </w:rPr>
        <w:t xml:space="preserve"> (</w:t>
      </w:r>
      <w:r w:rsidR="00467253">
        <w:rPr>
          <w:rFonts w:ascii="Times New Roman" w:hAnsi="Times New Roman"/>
          <w:sz w:val="24"/>
          <w:szCs w:val="24"/>
        </w:rPr>
        <w:t>например,</w:t>
      </w:r>
      <w:r w:rsidR="005D246B" w:rsidRPr="005D246B">
        <w:rPr>
          <w:rFonts w:ascii="Times New Roman" w:hAnsi="Times New Roman"/>
          <w:sz w:val="24"/>
          <w:szCs w:val="24"/>
        </w:rPr>
        <w:t xml:space="preserve"> </w:t>
      </w:r>
      <w:r w:rsidR="005D246B" w:rsidRPr="002736F6">
        <w:rPr>
          <w:rFonts w:ascii="Times New Roman" w:hAnsi="Times New Roman"/>
          <w:sz w:val="24"/>
          <w:szCs w:val="24"/>
          <w:lang w:val="en-US"/>
        </w:rPr>
        <w:t>Chafe</w:t>
      </w:r>
      <w:r w:rsidR="005D246B" w:rsidRPr="005D246B">
        <w:rPr>
          <w:rFonts w:ascii="Times New Roman" w:hAnsi="Times New Roman"/>
          <w:sz w:val="24"/>
          <w:szCs w:val="24"/>
        </w:rPr>
        <w:t xml:space="preserve"> 1976; </w:t>
      </w:r>
      <w:r w:rsidR="005D246B" w:rsidRPr="002736F6">
        <w:rPr>
          <w:rFonts w:ascii="Times New Roman" w:hAnsi="Times New Roman"/>
          <w:sz w:val="24"/>
          <w:szCs w:val="24"/>
          <w:lang w:val="en-US"/>
        </w:rPr>
        <w:t>Downing</w:t>
      </w:r>
      <w:r w:rsidR="005D246B" w:rsidRPr="005D246B">
        <w:rPr>
          <w:rFonts w:ascii="Times New Roman" w:hAnsi="Times New Roman"/>
          <w:sz w:val="24"/>
          <w:szCs w:val="24"/>
        </w:rPr>
        <w:t xml:space="preserve"> </w:t>
      </w:r>
      <w:r w:rsidR="005D246B" w:rsidRPr="002736F6">
        <w:rPr>
          <w:rFonts w:ascii="Times New Roman" w:hAnsi="Times New Roman"/>
          <w:sz w:val="24"/>
          <w:szCs w:val="24"/>
          <w:lang w:val="en-US"/>
        </w:rPr>
        <w:t>and</w:t>
      </w:r>
      <w:r w:rsidR="005D246B" w:rsidRPr="005D246B">
        <w:rPr>
          <w:rFonts w:ascii="Times New Roman" w:hAnsi="Times New Roman"/>
          <w:sz w:val="24"/>
          <w:szCs w:val="24"/>
        </w:rPr>
        <w:t xml:space="preserve"> </w:t>
      </w:r>
      <w:r w:rsidR="005D246B" w:rsidRPr="002736F6">
        <w:rPr>
          <w:rFonts w:ascii="Times New Roman" w:hAnsi="Times New Roman"/>
          <w:sz w:val="24"/>
          <w:szCs w:val="24"/>
          <w:lang w:val="en-US"/>
        </w:rPr>
        <w:t>Noonan</w:t>
      </w:r>
      <w:r w:rsidR="005D246B" w:rsidRPr="005D246B">
        <w:rPr>
          <w:rFonts w:ascii="Times New Roman" w:hAnsi="Times New Roman"/>
          <w:sz w:val="24"/>
          <w:szCs w:val="24"/>
        </w:rPr>
        <w:t xml:space="preserve"> 1995; </w:t>
      </w:r>
      <w:proofErr w:type="spellStart"/>
      <w:r w:rsidR="005D246B" w:rsidRPr="002736F6">
        <w:rPr>
          <w:rFonts w:ascii="Times New Roman" w:hAnsi="Times New Roman"/>
          <w:sz w:val="24"/>
          <w:szCs w:val="24"/>
          <w:lang w:val="en-US"/>
        </w:rPr>
        <w:t>Giv</w:t>
      </w:r>
      <w:proofErr w:type="spellEnd"/>
      <w:r w:rsidR="005D246B" w:rsidRPr="005D246B">
        <w:rPr>
          <w:rFonts w:ascii="Times New Roman" w:hAnsi="Times New Roman"/>
          <w:sz w:val="24"/>
          <w:szCs w:val="24"/>
        </w:rPr>
        <w:t>ó</w:t>
      </w:r>
      <w:r w:rsidR="005D246B" w:rsidRPr="002736F6">
        <w:rPr>
          <w:rFonts w:ascii="Times New Roman" w:hAnsi="Times New Roman"/>
          <w:sz w:val="24"/>
          <w:szCs w:val="24"/>
          <w:lang w:val="en-US"/>
        </w:rPr>
        <w:t>n</w:t>
      </w:r>
      <w:r w:rsidR="005D246B" w:rsidRPr="005D246B">
        <w:rPr>
          <w:rFonts w:ascii="Times New Roman" w:hAnsi="Times New Roman"/>
          <w:sz w:val="24"/>
          <w:szCs w:val="24"/>
        </w:rPr>
        <w:t xml:space="preserve"> 1992; </w:t>
      </w:r>
      <w:r w:rsidR="005D246B" w:rsidRPr="002736F6">
        <w:rPr>
          <w:rFonts w:ascii="Times New Roman" w:hAnsi="Times New Roman"/>
          <w:sz w:val="24"/>
          <w:szCs w:val="24"/>
          <w:lang w:val="en-US"/>
        </w:rPr>
        <w:t>Halliday</w:t>
      </w:r>
      <w:r w:rsidR="005D246B" w:rsidRPr="005D246B">
        <w:rPr>
          <w:rFonts w:ascii="Times New Roman" w:hAnsi="Times New Roman"/>
          <w:sz w:val="24"/>
          <w:szCs w:val="24"/>
        </w:rPr>
        <w:t xml:space="preserve"> 1967).</w:t>
      </w:r>
      <w:r w:rsidR="005D246B">
        <w:rPr>
          <w:rFonts w:ascii="Times New Roman" w:hAnsi="Times New Roman"/>
          <w:sz w:val="24"/>
          <w:szCs w:val="24"/>
        </w:rPr>
        <w:t xml:space="preserve"> </w:t>
      </w:r>
      <w:r w:rsidR="00467253">
        <w:rPr>
          <w:rFonts w:ascii="Times New Roman" w:hAnsi="Times New Roman"/>
          <w:sz w:val="24"/>
          <w:szCs w:val="24"/>
        </w:rPr>
        <w:t xml:space="preserve">Важен тот факт, что роль факторов на уровне дискурса не мешает возможности говорящих использовать </w:t>
      </w:r>
      <w:proofErr w:type="spellStart"/>
      <w:r w:rsidR="00467253">
        <w:rPr>
          <w:rFonts w:ascii="Times New Roman" w:hAnsi="Times New Roman"/>
          <w:sz w:val="24"/>
          <w:szCs w:val="24"/>
        </w:rPr>
        <w:t>выделенность</w:t>
      </w:r>
      <w:proofErr w:type="spellEnd"/>
      <w:r w:rsidR="00467253">
        <w:rPr>
          <w:rFonts w:ascii="Times New Roman" w:hAnsi="Times New Roman"/>
          <w:sz w:val="24"/>
          <w:szCs w:val="24"/>
        </w:rPr>
        <w:t xml:space="preserve"> референта при структурном выборе. Данный факт </w:t>
      </w:r>
      <w:proofErr w:type="gramStart"/>
      <w:r w:rsidR="00467253">
        <w:rPr>
          <w:rFonts w:ascii="Times New Roman" w:hAnsi="Times New Roman"/>
          <w:sz w:val="24"/>
          <w:szCs w:val="24"/>
        </w:rPr>
        <w:t>делает исследования</w:t>
      </w:r>
      <w:proofErr w:type="gramEnd"/>
      <w:r w:rsidR="00467253">
        <w:rPr>
          <w:rFonts w:ascii="Times New Roman" w:hAnsi="Times New Roman"/>
          <w:sz w:val="24"/>
          <w:szCs w:val="24"/>
        </w:rPr>
        <w:t xml:space="preserve"> с использованием перцептивного </w:t>
      </w:r>
      <w:proofErr w:type="spellStart"/>
      <w:r w:rsidR="00467253">
        <w:rPr>
          <w:rFonts w:ascii="Times New Roman" w:hAnsi="Times New Roman"/>
          <w:sz w:val="24"/>
          <w:szCs w:val="24"/>
        </w:rPr>
        <w:t>прайминга</w:t>
      </w:r>
      <w:proofErr w:type="spellEnd"/>
      <w:r w:rsidR="00467253">
        <w:rPr>
          <w:rFonts w:ascii="Times New Roman" w:hAnsi="Times New Roman"/>
          <w:sz w:val="24"/>
          <w:szCs w:val="24"/>
        </w:rPr>
        <w:t xml:space="preserve"> в языках со свободным порядком слов очень полезными.</w:t>
      </w:r>
      <w:r w:rsidR="00467253" w:rsidRPr="00467253">
        <w:rPr>
          <w:rFonts w:ascii="Times New Roman" w:hAnsi="Times New Roman"/>
          <w:sz w:val="24"/>
          <w:szCs w:val="24"/>
        </w:rPr>
        <w:t xml:space="preserve"> </w:t>
      </w:r>
      <w:r w:rsidR="00467253">
        <w:rPr>
          <w:rFonts w:ascii="Times New Roman" w:hAnsi="Times New Roman"/>
          <w:sz w:val="24"/>
          <w:szCs w:val="24"/>
        </w:rPr>
        <w:t>Важно</w:t>
      </w:r>
      <w:r w:rsidR="00467253" w:rsidRPr="003B0D68">
        <w:rPr>
          <w:rFonts w:ascii="Times New Roman" w:hAnsi="Times New Roman"/>
          <w:sz w:val="24"/>
          <w:szCs w:val="24"/>
        </w:rPr>
        <w:t xml:space="preserve"> </w:t>
      </w:r>
      <w:r w:rsidR="003B0D68">
        <w:rPr>
          <w:rFonts w:ascii="Times New Roman" w:hAnsi="Times New Roman"/>
          <w:sz w:val="24"/>
          <w:szCs w:val="24"/>
        </w:rPr>
        <w:t>отметить,</w:t>
      </w:r>
      <w:r w:rsidR="003B0D68" w:rsidRPr="003B0D68">
        <w:rPr>
          <w:rFonts w:ascii="Times New Roman" w:hAnsi="Times New Roman"/>
          <w:sz w:val="24"/>
          <w:szCs w:val="24"/>
        </w:rPr>
        <w:t xml:space="preserve"> </w:t>
      </w:r>
      <w:r w:rsidR="003B0D68">
        <w:rPr>
          <w:rFonts w:ascii="Times New Roman" w:hAnsi="Times New Roman"/>
          <w:sz w:val="24"/>
          <w:szCs w:val="24"/>
        </w:rPr>
        <w:t xml:space="preserve">что </w:t>
      </w:r>
      <w:r w:rsidR="003B0D68">
        <w:rPr>
          <w:rFonts w:ascii="Times New Roman" w:hAnsi="Times New Roman"/>
          <w:sz w:val="24"/>
          <w:szCs w:val="24"/>
        </w:rPr>
        <w:lastRenderedPageBreak/>
        <w:t xml:space="preserve">в этих языках также существует возможность альтерации залога, однако эта возможность практически не используется и не так распространена </w:t>
      </w:r>
      <w:r w:rsidR="00467253" w:rsidRPr="003B0D68">
        <w:rPr>
          <w:rFonts w:ascii="Times New Roman" w:hAnsi="Times New Roman"/>
          <w:sz w:val="24"/>
          <w:szCs w:val="24"/>
        </w:rPr>
        <w:t>(</w:t>
      </w:r>
      <w:r w:rsidR="001A6015">
        <w:rPr>
          <w:rFonts w:ascii="Times New Roman" w:hAnsi="Times New Roman"/>
          <w:sz w:val="24"/>
          <w:szCs w:val="24"/>
        </w:rPr>
        <w:t>например,</w:t>
      </w:r>
      <w:r w:rsidR="00467253" w:rsidRPr="003B0D68">
        <w:rPr>
          <w:rFonts w:ascii="Times New Roman" w:hAnsi="Times New Roman"/>
          <w:sz w:val="24"/>
          <w:szCs w:val="24"/>
        </w:rPr>
        <w:t xml:space="preserve"> </w:t>
      </w:r>
      <w:proofErr w:type="spellStart"/>
      <w:r w:rsidR="00467253" w:rsidRPr="002736F6">
        <w:rPr>
          <w:rFonts w:ascii="Times New Roman" w:hAnsi="Times New Roman"/>
          <w:sz w:val="24"/>
          <w:szCs w:val="24"/>
          <w:lang w:val="en-US"/>
        </w:rPr>
        <w:t>Siewierska</w:t>
      </w:r>
      <w:proofErr w:type="spellEnd"/>
      <w:r w:rsidR="00467253" w:rsidRPr="003B0D68">
        <w:rPr>
          <w:rFonts w:ascii="Times New Roman" w:hAnsi="Times New Roman"/>
          <w:sz w:val="24"/>
          <w:szCs w:val="24"/>
        </w:rPr>
        <w:t xml:space="preserve"> 1988; </w:t>
      </w:r>
      <w:proofErr w:type="spellStart"/>
      <w:r w:rsidR="00467253" w:rsidRPr="002736F6">
        <w:rPr>
          <w:rFonts w:ascii="Times New Roman" w:hAnsi="Times New Roman"/>
          <w:sz w:val="24"/>
          <w:szCs w:val="24"/>
          <w:lang w:val="en-US"/>
        </w:rPr>
        <w:t>Vilkuna</w:t>
      </w:r>
      <w:proofErr w:type="spellEnd"/>
      <w:r w:rsidR="00467253" w:rsidRPr="003B0D68">
        <w:rPr>
          <w:rFonts w:ascii="Times New Roman" w:hAnsi="Times New Roman"/>
          <w:sz w:val="24"/>
          <w:szCs w:val="24"/>
        </w:rPr>
        <w:t xml:space="preserve"> 1989; </w:t>
      </w:r>
      <w:proofErr w:type="spellStart"/>
      <w:r w:rsidR="00467253" w:rsidRPr="002736F6">
        <w:rPr>
          <w:rFonts w:ascii="Times New Roman" w:hAnsi="Times New Roman"/>
          <w:sz w:val="24"/>
          <w:szCs w:val="24"/>
          <w:lang w:val="en-US"/>
        </w:rPr>
        <w:t>Zemskaja</w:t>
      </w:r>
      <w:proofErr w:type="spellEnd"/>
      <w:r w:rsidR="00467253" w:rsidRPr="003B0D68">
        <w:rPr>
          <w:rFonts w:ascii="Times New Roman" w:hAnsi="Times New Roman"/>
          <w:sz w:val="24"/>
          <w:szCs w:val="24"/>
        </w:rPr>
        <w:t xml:space="preserve"> 1979) </w:t>
      </w:r>
      <w:r w:rsidR="003B0D68">
        <w:rPr>
          <w:rFonts w:ascii="Times New Roman" w:hAnsi="Times New Roman"/>
          <w:sz w:val="24"/>
          <w:szCs w:val="24"/>
        </w:rPr>
        <w:t>как в английском языке</w:t>
      </w:r>
      <w:r w:rsidR="003B0D68" w:rsidRPr="003B0D68">
        <w:rPr>
          <w:rFonts w:ascii="Times New Roman" w:hAnsi="Times New Roman"/>
          <w:sz w:val="24"/>
          <w:szCs w:val="24"/>
        </w:rPr>
        <w:t xml:space="preserve"> </w:t>
      </w:r>
      <w:r w:rsidR="00467253" w:rsidRPr="003B0D68">
        <w:rPr>
          <w:rFonts w:ascii="Times New Roman" w:hAnsi="Times New Roman"/>
          <w:sz w:val="24"/>
          <w:szCs w:val="24"/>
        </w:rPr>
        <w:t>(</w:t>
      </w:r>
      <w:r w:rsidR="001A6015">
        <w:rPr>
          <w:rFonts w:ascii="Times New Roman" w:hAnsi="Times New Roman"/>
          <w:sz w:val="24"/>
          <w:szCs w:val="24"/>
        </w:rPr>
        <w:t>например,</w:t>
      </w:r>
      <w:r w:rsidR="00467253" w:rsidRPr="003B0D68">
        <w:rPr>
          <w:rFonts w:ascii="Times New Roman" w:hAnsi="Times New Roman"/>
          <w:sz w:val="24"/>
          <w:szCs w:val="24"/>
        </w:rPr>
        <w:t xml:space="preserve"> </w:t>
      </w:r>
      <w:proofErr w:type="spellStart"/>
      <w:r w:rsidR="00467253" w:rsidRPr="002736F6">
        <w:rPr>
          <w:rFonts w:ascii="Times New Roman" w:hAnsi="Times New Roman"/>
          <w:sz w:val="24"/>
          <w:szCs w:val="24"/>
          <w:lang w:val="en-US"/>
        </w:rPr>
        <w:t>Svartvik</w:t>
      </w:r>
      <w:proofErr w:type="spellEnd"/>
      <w:r w:rsidR="00467253" w:rsidRPr="003B0D68">
        <w:rPr>
          <w:rFonts w:ascii="Times New Roman" w:hAnsi="Times New Roman"/>
          <w:sz w:val="24"/>
          <w:szCs w:val="24"/>
        </w:rPr>
        <w:t xml:space="preserve"> 1966).</w:t>
      </w:r>
      <w:r w:rsidR="003B0D68">
        <w:rPr>
          <w:rFonts w:ascii="Times New Roman" w:hAnsi="Times New Roman"/>
          <w:sz w:val="24"/>
          <w:szCs w:val="24"/>
        </w:rPr>
        <w:t xml:space="preserve"> Это дает возможность </w:t>
      </w:r>
      <w:proofErr w:type="gramStart"/>
      <w:r w:rsidR="003B0D68">
        <w:rPr>
          <w:rFonts w:ascii="Times New Roman" w:hAnsi="Times New Roman"/>
          <w:sz w:val="24"/>
          <w:szCs w:val="24"/>
        </w:rPr>
        <w:t>говорящим</w:t>
      </w:r>
      <w:proofErr w:type="gramEnd"/>
      <w:r w:rsidR="003B0D68">
        <w:rPr>
          <w:rFonts w:ascii="Times New Roman" w:hAnsi="Times New Roman"/>
          <w:sz w:val="24"/>
          <w:szCs w:val="24"/>
        </w:rPr>
        <w:t xml:space="preserve"> назначать референта на стартовую позицию в предложении независимо от назначения грамматических ролей, что открывает огромное поле для тестирования </w:t>
      </w:r>
      <w:r w:rsidR="003B0D68" w:rsidRPr="003B0D68">
        <w:rPr>
          <w:rFonts w:ascii="Times New Roman" w:hAnsi="Times New Roman"/>
          <w:sz w:val="24"/>
          <w:szCs w:val="24"/>
        </w:rPr>
        <w:t>позиционн</w:t>
      </w:r>
      <w:r w:rsidR="003B0D68">
        <w:rPr>
          <w:rFonts w:ascii="Times New Roman" w:hAnsi="Times New Roman"/>
          <w:sz w:val="24"/>
          <w:szCs w:val="24"/>
        </w:rPr>
        <w:t>ой и</w:t>
      </w:r>
      <w:r w:rsidR="003B0D68" w:rsidRPr="003B0D68">
        <w:rPr>
          <w:rFonts w:ascii="Times New Roman" w:hAnsi="Times New Roman"/>
          <w:sz w:val="24"/>
          <w:szCs w:val="24"/>
        </w:rPr>
        <w:t xml:space="preserve"> грамматической гипотезы</w:t>
      </w:r>
      <w:r w:rsidR="003B0D68">
        <w:rPr>
          <w:rFonts w:ascii="Times New Roman" w:hAnsi="Times New Roman"/>
          <w:sz w:val="24"/>
          <w:szCs w:val="24"/>
        </w:rPr>
        <w:t xml:space="preserve"> отдельно.</w:t>
      </w:r>
    </w:p>
    <w:p w:rsidR="005000EA" w:rsidRDefault="00C0224D" w:rsidP="001A6015">
      <w:pPr>
        <w:spacing w:line="360" w:lineRule="auto"/>
        <w:rPr>
          <w:rFonts w:ascii="Times New Roman" w:hAnsi="Times New Roman"/>
          <w:sz w:val="24"/>
          <w:szCs w:val="24"/>
        </w:rPr>
      </w:pPr>
      <w:proofErr w:type="gramStart"/>
      <w:r w:rsidRPr="00C0224D">
        <w:rPr>
          <w:rFonts w:ascii="Times New Roman" w:hAnsi="Times New Roman"/>
          <w:sz w:val="24"/>
          <w:szCs w:val="24"/>
          <w:lang w:val="en-US"/>
        </w:rPr>
        <w:t>Myachykov</w:t>
      </w:r>
      <w:r w:rsidRPr="00C0224D">
        <w:rPr>
          <w:rFonts w:ascii="Times New Roman" w:hAnsi="Times New Roman"/>
          <w:sz w:val="24"/>
          <w:szCs w:val="24"/>
        </w:rPr>
        <w:t xml:space="preserve"> </w:t>
      </w:r>
      <w:r w:rsidRPr="00C0224D">
        <w:rPr>
          <w:rFonts w:ascii="Times New Roman" w:hAnsi="Times New Roman"/>
          <w:sz w:val="24"/>
          <w:szCs w:val="24"/>
          <w:lang w:val="en-US"/>
        </w:rPr>
        <w:t>and</w:t>
      </w:r>
      <w:r w:rsidRPr="00C0224D">
        <w:rPr>
          <w:rFonts w:ascii="Times New Roman" w:hAnsi="Times New Roman"/>
          <w:sz w:val="24"/>
          <w:szCs w:val="24"/>
        </w:rPr>
        <w:t xml:space="preserve"> </w:t>
      </w:r>
      <w:r w:rsidRPr="00C0224D">
        <w:rPr>
          <w:rFonts w:ascii="Times New Roman" w:hAnsi="Times New Roman"/>
          <w:sz w:val="24"/>
          <w:szCs w:val="24"/>
          <w:lang w:val="en-US"/>
        </w:rPr>
        <w:t>Tomlin</w:t>
      </w:r>
      <w:r w:rsidRPr="00C0224D">
        <w:rPr>
          <w:rFonts w:ascii="Times New Roman" w:hAnsi="Times New Roman"/>
          <w:sz w:val="24"/>
          <w:szCs w:val="24"/>
        </w:rPr>
        <w:t xml:space="preserve"> (2008)</w:t>
      </w:r>
      <w:r>
        <w:rPr>
          <w:rFonts w:ascii="Times New Roman" w:hAnsi="Times New Roman"/>
          <w:sz w:val="24"/>
          <w:szCs w:val="24"/>
        </w:rPr>
        <w:t xml:space="preserve"> прове</w:t>
      </w:r>
      <w:r w:rsidR="00F56EF2">
        <w:rPr>
          <w:rFonts w:ascii="Times New Roman" w:hAnsi="Times New Roman"/>
          <w:sz w:val="24"/>
          <w:szCs w:val="24"/>
        </w:rPr>
        <w:t>ли анализ переходных событий в Р</w:t>
      </w:r>
      <w:r>
        <w:rPr>
          <w:rFonts w:ascii="Times New Roman" w:hAnsi="Times New Roman"/>
          <w:sz w:val="24"/>
          <w:szCs w:val="24"/>
        </w:rPr>
        <w:t xml:space="preserve">усском языке используя парадигму </w:t>
      </w:r>
      <w:proofErr w:type="spellStart"/>
      <w:r>
        <w:rPr>
          <w:rFonts w:ascii="Times New Roman" w:hAnsi="Times New Roman"/>
          <w:sz w:val="24"/>
          <w:szCs w:val="24"/>
          <w:lang w:val="en-US"/>
        </w:rPr>
        <w:t>FishFilm</w:t>
      </w:r>
      <w:proofErr w:type="spellEnd"/>
      <w:r>
        <w:rPr>
          <w:rFonts w:ascii="Times New Roman" w:hAnsi="Times New Roman"/>
          <w:sz w:val="24"/>
          <w:szCs w:val="24"/>
        </w:rPr>
        <w:t xml:space="preserve"> </w:t>
      </w:r>
      <w:r w:rsidR="00F56EF2">
        <w:rPr>
          <w:rFonts w:ascii="Times New Roman" w:hAnsi="Times New Roman"/>
          <w:sz w:val="24"/>
          <w:szCs w:val="24"/>
        </w:rPr>
        <w:t>(</w:t>
      </w:r>
      <w:r w:rsidR="00F56EF2" w:rsidRPr="00C0224D">
        <w:rPr>
          <w:rFonts w:ascii="Times New Roman" w:hAnsi="Times New Roman"/>
          <w:sz w:val="24"/>
          <w:szCs w:val="24"/>
          <w:lang w:val="en-US"/>
        </w:rPr>
        <w:t>Tomlin</w:t>
      </w:r>
      <w:r w:rsidR="00F56EF2" w:rsidRPr="00F56EF2">
        <w:rPr>
          <w:rFonts w:ascii="Times New Roman" w:hAnsi="Times New Roman"/>
          <w:sz w:val="24"/>
          <w:szCs w:val="24"/>
        </w:rPr>
        <w:t>, 1997).</w:t>
      </w:r>
      <w:proofErr w:type="gramEnd"/>
      <w:r w:rsidR="00F56EF2">
        <w:rPr>
          <w:rFonts w:ascii="Times New Roman" w:hAnsi="Times New Roman"/>
          <w:sz w:val="24"/>
          <w:szCs w:val="24"/>
        </w:rPr>
        <w:t xml:space="preserve"> Их гипотеза предполагала, что визуально маркированный референт будет назначаться на позицию подлежащего и тем самым подталкивать русскоговорящих, как и англоговорящих участников, чередовать активную и пассивную структуры в процессе описания. Альтернативная гипотеза предполагала использование русскоговорящими </w:t>
      </w:r>
      <w:proofErr w:type="spellStart"/>
      <w:proofErr w:type="gramStart"/>
      <w:r w:rsidR="001A6015">
        <w:rPr>
          <w:rFonts w:ascii="Times New Roman" w:hAnsi="Times New Roman"/>
          <w:sz w:val="24"/>
          <w:szCs w:val="24"/>
        </w:rPr>
        <w:t>тематизации</w:t>
      </w:r>
      <w:proofErr w:type="spellEnd"/>
      <w:proofErr w:type="gramEnd"/>
      <w:r w:rsidR="001A6015">
        <w:rPr>
          <w:rFonts w:ascii="Times New Roman" w:hAnsi="Times New Roman"/>
          <w:sz w:val="24"/>
          <w:szCs w:val="24"/>
        </w:rPr>
        <w:t xml:space="preserve"> что</w:t>
      </w:r>
      <w:r w:rsidR="00F56EF2">
        <w:rPr>
          <w:rFonts w:ascii="Times New Roman" w:hAnsi="Times New Roman"/>
          <w:sz w:val="24"/>
          <w:szCs w:val="24"/>
        </w:rPr>
        <w:t xml:space="preserve"> при условии маркирования </w:t>
      </w:r>
      <w:proofErr w:type="spellStart"/>
      <w:r w:rsidR="001A6015">
        <w:rPr>
          <w:rFonts w:ascii="Times New Roman" w:hAnsi="Times New Roman"/>
          <w:sz w:val="24"/>
          <w:szCs w:val="24"/>
        </w:rPr>
        <w:t>П</w:t>
      </w:r>
      <w:r w:rsidR="00F56EF2">
        <w:rPr>
          <w:rFonts w:ascii="Times New Roman" w:hAnsi="Times New Roman"/>
          <w:sz w:val="24"/>
          <w:szCs w:val="24"/>
        </w:rPr>
        <w:t>ациенса</w:t>
      </w:r>
      <w:proofErr w:type="spellEnd"/>
      <w:r w:rsidR="00F56EF2">
        <w:rPr>
          <w:rFonts w:ascii="Times New Roman" w:hAnsi="Times New Roman"/>
          <w:sz w:val="24"/>
          <w:szCs w:val="24"/>
        </w:rPr>
        <w:t xml:space="preserve"> должно привести к увеличению </w:t>
      </w:r>
      <w:r w:rsidR="001A6015">
        <w:rPr>
          <w:rFonts w:ascii="Times New Roman" w:hAnsi="Times New Roman"/>
          <w:sz w:val="24"/>
          <w:szCs w:val="24"/>
        </w:rPr>
        <w:t>предложений,</w:t>
      </w:r>
      <w:r w:rsidR="00F56EF2">
        <w:rPr>
          <w:rFonts w:ascii="Times New Roman" w:hAnsi="Times New Roman"/>
          <w:sz w:val="24"/>
          <w:szCs w:val="24"/>
        </w:rPr>
        <w:t xml:space="preserve"> начинающихся сказуемым. В таком случае будет поддержана позиционная гипотеза и линейное назначение референтов в следствии перцептивного </w:t>
      </w:r>
      <w:proofErr w:type="spellStart"/>
      <w:r w:rsidR="00F56EF2">
        <w:rPr>
          <w:rFonts w:ascii="Times New Roman" w:hAnsi="Times New Roman"/>
          <w:sz w:val="24"/>
          <w:szCs w:val="24"/>
        </w:rPr>
        <w:t>праминга</w:t>
      </w:r>
      <w:proofErr w:type="spellEnd"/>
      <w:r w:rsidR="00F56EF2">
        <w:rPr>
          <w:rFonts w:ascii="Times New Roman" w:hAnsi="Times New Roman"/>
          <w:sz w:val="24"/>
          <w:szCs w:val="24"/>
        </w:rPr>
        <w:t xml:space="preserve">. </w:t>
      </w:r>
      <w:r w:rsidR="005000EA">
        <w:rPr>
          <w:rFonts w:ascii="Times New Roman" w:hAnsi="Times New Roman"/>
          <w:sz w:val="24"/>
          <w:szCs w:val="24"/>
        </w:rPr>
        <w:t xml:space="preserve">Результаты поддержали последний вариант: русскоговорящие производили на 20% больше активных структур начинающихся сказуемым (плюс порядка 2% пассивных структур) когда </w:t>
      </w:r>
      <w:r w:rsidR="001A6015">
        <w:rPr>
          <w:rFonts w:ascii="Times New Roman" w:hAnsi="Times New Roman"/>
          <w:sz w:val="24"/>
          <w:szCs w:val="24"/>
        </w:rPr>
        <w:t>маркировался</w:t>
      </w:r>
      <w:r w:rsidR="005000EA">
        <w:rPr>
          <w:rFonts w:ascii="Times New Roman" w:hAnsi="Times New Roman"/>
          <w:sz w:val="24"/>
          <w:szCs w:val="24"/>
        </w:rPr>
        <w:t xml:space="preserve"> </w:t>
      </w:r>
      <w:proofErr w:type="spellStart"/>
      <w:r w:rsidR="001A6015">
        <w:rPr>
          <w:rFonts w:ascii="Times New Roman" w:hAnsi="Times New Roman"/>
          <w:sz w:val="24"/>
          <w:szCs w:val="24"/>
        </w:rPr>
        <w:t>Пациенс</w:t>
      </w:r>
      <w:proofErr w:type="spellEnd"/>
      <w:r w:rsidR="005000EA">
        <w:rPr>
          <w:rFonts w:ascii="Times New Roman" w:hAnsi="Times New Roman"/>
          <w:sz w:val="24"/>
          <w:szCs w:val="24"/>
        </w:rPr>
        <w:t xml:space="preserve">. Этот эффект значительно слабее чем эффект в исследовании </w:t>
      </w:r>
      <w:r w:rsidR="005000EA">
        <w:rPr>
          <w:rFonts w:ascii="Times New Roman" w:hAnsi="Times New Roman"/>
          <w:sz w:val="24"/>
          <w:szCs w:val="24"/>
          <w:lang w:val="en-US"/>
        </w:rPr>
        <w:t>Tomlin</w:t>
      </w:r>
      <w:r w:rsidR="005000EA" w:rsidRPr="005000EA">
        <w:rPr>
          <w:rFonts w:ascii="Times New Roman" w:hAnsi="Times New Roman"/>
          <w:sz w:val="24"/>
          <w:szCs w:val="24"/>
        </w:rPr>
        <w:t xml:space="preserve"> (1995) </w:t>
      </w:r>
      <w:r w:rsidR="005000EA">
        <w:rPr>
          <w:rFonts w:ascii="Times New Roman" w:hAnsi="Times New Roman"/>
          <w:sz w:val="24"/>
          <w:szCs w:val="24"/>
        </w:rPr>
        <w:t xml:space="preserve">в котором англоговорящие участники порождали пассивную структуру практически в 100% случаев. Это особенно  важно с учётом того, что </w:t>
      </w:r>
      <w:r w:rsidR="005000EA" w:rsidRPr="00C0224D">
        <w:rPr>
          <w:rFonts w:ascii="Times New Roman" w:hAnsi="Times New Roman"/>
          <w:sz w:val="24"/>
          <w:szCs w:val="24"/>
          <w:lang w:val="en-US"/>
        </w:rPr>
        <w:t>Myachykov</w:t>
      </w:r>
      <w:r w:rsidR="005000EA" w:rsidRPr="005000EA">
        <w:rPr>
          <w:rFonts w:ascii="Times New Roman" w:hAnsi="Times New Roman"/>
          <w:sz w:val="24"/>
          <w:szCs w:val="24"/>
        </w:rPr>
        <w:t xml:space="preserve"> </w:t>
      </w:r>
      <w:r w:rsidR="005000EA" w:rsidRPr="00C0224D">
        <w:rPr>
          <w:rFonts w:ascii="Times New Roman" w:hAnsi="Times New Roman"/>
          <w:sz w:val="24"/>
          <w:szCs w:val="24"/>
          <w:lang w:val="en-US"/>
        </w:rPr>
        <w:t>and</w:t>
      </w:r>
      <w:r w:rsidR="005000EA" w:rsidRPr="005000EA">
        <w:rPr>
          <w:rFonts w:ascii="Times New Roman" w:hAnsi="Times New Roman"/>
          <w:sz w:val="24"/>
          <w:szCs w:val="24"/>
        </w:rPr>
        <w:t xml:space="preserve"> </w:t>
      </w:r>
      <w:r w:rsidR="005000EA" w:rsidRPr="00C0224D">
        <w:rPr>
          <w:rFonts w:ascii="Times New Roman" w:hAnsi="Times New Roman"/>
          <w:sz w:val="24"/>
          <w:szCs w:val="24"/>
          <w:lang w:val="en-US"/>
        </w:rPr>
        <w:t>Tomlin</w:t>
      </w:r>
      <w:r w:rsidR="005000EA" w:rsidRPr="005000EA">
        <w:rPr>
          <w:rFonts w:ascii="Times New Roman" w:hAnsi="Times New Roman"/>
          <w:sz w:val="24"/>
          <w:szCs w:val="24"/>
        </w:rPr>
        <w:t xml:space="preserve"> (2008)</w:t>
      </w:r>
      <w:r w:rsidR="005000EA">
        <w:rPr>
          <w:rFonts w:ascii="Times New Roman" w:hAnsi="Times New Roman"/>
          <w:sz w:val="24"/>
          <w:szCs w:val="24"/>
        </w:rPr>
        <w:t xml:space="preserve"> полностью реплицировали исследование </w:t>
      </w:r>
      <w:r w:rsidR="005000EA">
        <w:rPr>
          <w:rFonts w:ascii="Times New Roman" w:hAnsi="Times New Roman"/>
          <w:sz w:val="24"/>
          <w:szCs w:val="24"/>
          <w:lang w:val="en-US"/>
        </w:rPr>
        <w:t>Tomlin</w:t>
      </w:r>
      <w:r w:rsidR="005000EA" w:rsidRPr="005000EA">
        <w:rPr>
          <w:rFonts w:ascii="Times New Roman" w:hAnsi="Times New Roman"/>
          <w:sz w:val="24"/>
          <w:szCs w:val="24"/>
        </w:rPr>
        <w:t xml:space="preserve"> (1995)</w:t>
      </w:r>
      <w:r w:rsidR="005000EA">
        <w:rPr>
          <w:rFonts w:ascii="Times New Roman" w:hAnsi="Times New Roman"/>
          <w:sz w:val="24"/>
          <w:szCs w:val="24"/>
        </w:rPr>
        <w:t>.</w:t>
      </w:r>
    </w:p>
    <w:p w:rsidR="00810A0B" w:rsidRPr="001A6015" w:rsidRDefault="005000EA" w:rsidP="001A6015">
      <w:pPr>
        <w:spacing w:line="360" w:lineRule="auto"/>
        <w:rPr>
          <w:rFonts w:ascii="Times New Roman" w:hAnsi="Times New Roman"/>
          <w:sz w:val="24"/>
          <w:szCs w:val="24"/>
        </w:rPr>
      </w:pPr>
      <w:r>
        <w:rPr>
          <w:rFonts w:ascii="Times New Roman" w:eastAsia="ヒラギノ角ゴ Pro W3" w:hAnsi="Times New Roman"/>
          <w:color w:val="000000"/>
          <w:sz w:val="24"/>
          <w:szCs w:val="24"/>
        </w:rPr>
        <w:t xml:space="preserve">В 2011 году </w:t>
      </w:r>
      <w:r w:rsidRPr="005000EA">
        <w:rPr>
          <w:rFonts w:ascii="Times New Roman" w:hAnsi="Times New Roman"/>
          <w:sz w:val="24"/>
          <w:szCs w:val="24"/>
          <w:lang w:val="en-US"/>
        </w:rPr>
        <w:t>Myachykov</w:t>
      </w:r>
      <w:r w:rsidRPr="005000EA">
        <w:rPr>
          <w:rFonts w:ascii="Times New Roman" w:hAnsi="Times New Roman"/>
          <w:sz w:val="24"/>
          <w:szCs w:val="24"/>
        </w:rPr>
        <w:t xml:space="preserve"> </w:t>
      </w:r>
      <w:r w:rsidRPr="005000EA">
        <w:rPr>
          <w:rFonts w:ascii="Times New Roman" w:hAnsi="Times New Roman"/>
          <w:sz w:val="24"/>
          <w:szCs w:val="24"/>
          <w:lang w:val="en-US"/>
        </w:rPr>
        <w:t>et</w:t>
      </w:r>
      <w:r w:rsidRPr="005000EA">
        <w:rPr>
          <w:rFonts w:ascii="Times New Roman" w:hAnsi="Times New Roman"/>
          <w:sz w:val="24"/>
          <w:szCs w:val="24"/>
        </w:rPr>
        <w:t xml:space="preserve"> </w:t>
      </w:r>
      <w:r w:rsidRPr="005000EA">
        <w:rPr>
          <w:rFonts w:ascii="Times New Roman" w:hAnsi="Times New Roman"/>
          <w:sz w:val="24"/>
          <w:szCs w:val="24"/>
          <w:lang w:val="en-US"/>
        </w:rPr>
        <w:t>al</w:t>
      </w:r>
      <w:r w:rsidRPr="005000EA">
        <w:rPr>
          <w:rFonts w:ascii="Times New Roman" w:hAnsi="Times New Roman"/>
          <w:sz w:val="24"/>
          <w:szCs w:val="24"/>
        </w:rPr>
        <w:t>.</w:t>
      </w:r>
      <w:r>
        <w:rPr>
          <w:rFonts w:ascii="Times New Roman" w:hAnsi="Times New Roman"/>
          <w:sz w:val="24"/>
          <w:szCs w:val="24"/>
        </w:rPr>
        <w:t xml:space="preserve"> сравнивали эффекты перцептивного </w:t>
      </w:r>
      <w:proofErr w:type="spellStart"/>
      <w:r>
        <w:rPr>
          <w:rFonts w:ascii="Times New Roman" w:hAnsi="Times New Roman"/>
          <w:sz w:val="24"/>
          <w:szCs w:val="24"/>
        </w:rPr>
        <w:t>прайминга</w:t>
      </w:r>
      <w:proofErr w:type="spellEnd"/>
      <w:r>
        <w:rPr>
          <w:rFonts w:ascii="Times New Roman" w:hAnsi="Times New Roman"/>
          <w:sz w:val="24"/>
          <w:szCs w:val="24"/>
        </w:rPr>
        <w:t xml:space="preserve"> в Английском и Финском языках. Экспериментальная процедура была заимствована у </w:t>
      </w:r>
      <w:proofErr w:type="spellStart"/>
      <w:r w:rsidRPr="005000EA">
        <w:rPr>
          <w:rFonts w:ascii="Times New Roman" w:hAnsi="Times New Roman"/>
          <w:sz w:val="24"/>
          <w:szCs w:val="24"/>
          <w:lang w:val="en-US"/>
        </w:rPr>
        <w:t>Gleitman</w:t>
      </w:r>
      <w:proofErr w:type="spellEnd"/>
      <w:r w:rsidRPr="005000EA">
        <w:rPr>
          <w:rFonts w:ascii="Times New Roman" w:hAnsi="Times New Roman"/>
          <w:sz w:val="24"/>
          <w:szCs w:val="24"/>
        </w:rPr>
        <w:t xml:space="preserve"> </w:t>
      </w:r>
      <w:r w:rsidRPr="005000EA">
        <w:rPr>
          <w:rFonts w:ascii="Times New Roman" w:hAnsi="Times New Roman"/>
          <w:sz w:val="24"/>
          <w:szCs w:val="24"/>
          <w:lang w:val="en-US"/>
        </w:rPr>
        <w:t>et</w:t>
      </w:r>
      <w:r w:rsidRPr="005000EA">
        <w:rPr>
          <w:rFonts w:ascii="Times New Roman" w:hAnsi="Times New Roman"/>
          <w:sz w:val="24"/>
          <w:szCs w:val="24"/>
        </w:rPr>
        <w:t xml:space="preserve"> </w:t>
      </w:r>
      <w:r w:rsidRPr="005000EA">
        <w:rPr>
          <w:rFonts w:ascii="Times New Roman" w:hAnsi="Times New Roman"/>
          <w:sz w:val="24"/>
          <w:szCs w:val="24"/>
          <w:lang w:val="en-US"/>
        </w:rPr>
        <w:t>al</w:t>
      </w:r>
      <w:r w:rsidRPr="005000EA">
        <w:rPr>
          <w:rFonts w:ascii="Times New Roman" w:hAnsi="Times New Roman"/>
          <w:sz w:val="24"/>
          <w:szCs w:val="24"/>
        </w:rPr>
        <w:t>. (</w:t>
      </w:r>
      <w:proofErr w:type="gramStart"/>
      <w:r w:rsidRPr="005000EA">
        <w:rPr>
          <w:rFonts w:ascii="Times New Roman" w:hAnsi="Times New Roman"/>
          <w:sz w:val="24"/>
          <w:szCs w:val="24"/>
        </w:rPr>
        <w:t>2007)</w:t>
      </w:r>
      <w:r>
        <w:rPr>
          <w:rFonts w:ascii="Times New Roman" w:hAnsi="Times New Roman"/>
          <w:sz w:val="24"/>
          <w:szCs w:val="24"/>
        </w:rPr>
        <w:t xml:space="preserve"> </w:t>
      </w:r>
      <w:proofErr w:type="gramEnd"/>
      <w:r>
        <w:rPr>
          <w:rFonts w:ascii="Times New Roman" w:hAnsi="Times New Roman"/>
          <w:sz w:val="24"/>
          <w:szCs w:val="24"/>
        </w:rPr>
        <w:t xml:space="preserve">внимание участников смещалось имплицитным (70мс) визуальным маркером.  Результаты </w:t>
      </w:r>
      <w:r w:rsidR="003C6C13">
        <w:rPr>
          <w:rFonts w:ascii="Times New Roman" w:hAnsi="Times New Roman"/>
          <w:sz w:val="24"/>
          <w:szCs w:val="24"/>
        </w:rPr>
        <w:t xml:space="preserve">эксперимента </w:t>
      </w:r>
      <w:r>
        <w:rPr>
          <w:rFonts w:ascii="Times New Roman" w:hAnsi="Times New Roman"/>
          <w:sz w:val="24"/>
          <w:szCs w:val="24"/>
        </w:rPr>
        <w:t>в целом соответствовали ре</w:t>
      </w:r>
      <w:r w:rsidR="003C6C13">
        <w:rPr>
          <w:rFonts w:ascii="Times New Roman" w:hAnsi="Times New Roman"/>
          <w:sz w:val="24"/>
          <w:szCs w:val="24"/>
        </w:rPr>
        <w:t xml:space="preserve">зультатам </w:t>
      </w:r>
      <w:proofErr w:type="spellStart"/>
      <w:r w:rsidR="003C6C13" w:rsidRPr="005000EA">
        <w:rPr>
          <w:rFonts w:ascii="Times New Roman" w:hAnsi="Times New Roman"/>
          <w:sz w:val="24"/>
          <w:szCs w:val="24"/>
          <w:lang w:val="en-US"/>
        </w:rPr>
        <w:t>Gleitman</w:t>
      </w:r>
      <w:proofErr w:type="spellEnd"/>
      <w:r w:rsidR="003C6C13" w:rsidRPr="005000EA">
        <w:rPr>
          <w:rFonts w:ascii="Times New Roman" w:hAnsi="Times New Roman"/>
          <w:sz w:val="24"/>
          <w:szCs w:val="24"/>
        </w:rPr>
        <w:t xml:space="preserve"> </w:t>
      </w:r>
      <w:r w:rsidR="003C6C13" w:rsidRPr="005000EA">
        <w:rPr>
          <w:rFonts w:ascii="Times New Roman" w:hAnsi="Times New Roman"/>
          <w:sz w:val="24"/>
          <w:szCs w:val="24"/>
          <w:lang w:val="en-US"/>
        </w:rPr>
        <w:t>et</w:t>
      </w:r>
      <w:r w:rsidR="003C6C13" w:rsidRPr="005000EA">
        <w:rPr>
          <w:rFonts w:ascii="Times New Roman" w:hAnsi="Times New Roman"/>
          <w:sz w:val="24"/>
          <w:szCs w:val="24"/>
        </w:rPr>
        <w:t xml:space="preserve"> </w:t>
      </w:r>
      <w:r w:rsidR="003C6C13" w:rsidRPr="005000EA">
        <w:rPr>
          <w:rFonts w:ascii="Times New Roman" w:hAnsi="Times New Roman"/>
          <w:sz w:val="24"/>
          <w:szCs w:val="24"/>
          <w:lang w:val="en-US"/>
        </w:rPr>
        <w:t>al</w:t>
      </w:r>
      <w:r w:rsidR="003C6C13" w:rsidRPr="005000EA">
        <w:rPr>
          <w:rFonts w:ascii="Times New Roman" w:hAnsi="Times New Roman"/>
          <w:sz w:val="24"/>
          <w:szCs w:val="24"/>
        </w:rPr>
        <w:t>. (2007)</w:t>
      </w:r>
      <w:r w:rsidR="003C6C13">
        <w:rPr>
          <w:rFonts w:ascii="Times New Roman" w:hAnsi="Times New Roman"/>
          <w:sz w:val="24"/>
          <w:szCs w:val="24"/>
        </w:rPr>
        <w:t xml:space="preserve">: был обнаружен основной эффект позиции маркера – участники порождали 94% активных структур, когда маркер направлял внимание на </w:t>
      </w:r>
      <w:proofErr w:type="spellStart"/>
      <w:r w:rsidR="003C6C13">
        <w:rPr>
          <w:rFonts w:ascii="Times New Roman" w:hAnsi="Times New Roman"/>
          <w:sz w:val="24"/>
          <w:szCs w:val="24"/>
        </w:rPr>
        <w:t>Агенца</w:t>
      </w:r>
      <w:proofErr w:type="spellEnd"/>
      <w:r w:rsidR="003C6C13">
        <w:rPr>
          <w:rFonts w:ascii="Times New Roman" w:hAnsi="Times New Roman"/>
          <w:sz w:val="24"/>
          <w:szCs w:val="24"/>
        </w:rPr>
        <w:t xml:space="preserve"> и 74% при маркировании </w:t>
      </w:r>
      <w:proofErr w:type="spellStart"/>
      <w:r w:rsidR="003C6C13">
        <w:rPr>
          <w:rFonts w:ascii="Times New Roman" w:hAnsi="Times New Roman"/>
          <w:sz w:val="24"/>
          <w:szCs w:val="24"/>
        </w:rPr>
        <w:t>Пациенса</w:t>
      </w:r>
      <w:proofErr w:type="spellEnd"/>
      <w:r w:rsidR="003C6C13">
        <w:rPr>
          <w:rFonts w:ascii="Times New Roman" w:hAnsi="Times New Roman"/>
          <w:sz w:val="24"/>
          <w:szCs w:val="24"/>
        </w:rPr>
        <w:t xml:space="preserve">. Основным различием пассивных структур в Финском и Русском является тот факт, что в Финском пассивный залог не только редко употребляется, но и порождается без эксплицитного структурного аналога </w:t>
      </w:r>
      <w:r w:rsidR="003C6C13" w:rsidRPr="003C6C13">
        <w:rPr>
          <w:rFonts w:ascii="Times New Roman" w:hAnsi="Times New Roman"/>
          <w:i/>
          <w:sz w:val="24"/>
          <w:szCs w:val="24"/>
          <w:lang w:val="en-US"/>
        </w:rPr>
        <w:t>by</w:t>
      </w:r>
      <w:r w:rsidR="003C6C13" w:rsidRPr="003C6C13">
        <w:rPr>
          <w:rFonts w:ascii="Times New Roman" w:hAnsi="Times New Roman"/>
          <w:sz w:val="24"/>
          <w:szCs w:val="24"/>
        </w:rPr>
        <w:t>-</w:t>
      </w:r>
      <w:r w:rsidR="003C6C13">
        <w:rPr>
          <w:rFonts w:ascii="Times New Roman" w:hAnsi="Times New Roman"/>
          <w:sz w:val="24"/>
          <w:szCs w:val="24"/>
        </w:rPr>
        <w:t xml:space="preserve">фразы из Английского языка </w:t>
      </w:r>
      <w:r w:rsidR="003C6C13" w:rsidRPr="003C6C13">
        <w:rPr>
          <w:rFonts w:ascii="Times New Roman" w:hAnsi="Times New Roman"/>
          <w:sz w:val="24"/>
          <w:szCs w:val="24"/>
        </w:rPr>
        <w:t>(</w:t>
      </w:r>
      <w:r w:rsidR="003C6C13" w:rsidRPr="005000EA">
        <w:rPr>
          <w:rFonts w:ascii="Times New Roman" w:hAnsi="Times New Roman"/>
          <w:sz w:val="24"/>
          <w:szCs w:val="24"/>
          <w:lang w:val="en-US"/>
        </w:rPr>
        <w:t>Kaiser</w:t>
      </w:r>
      <w:r w:rsidR="003C6C13" w:rsidRPr="003C6C13">
        <w:rPr>
          <w:rFonts w:ascii="Times New Roman" w:hAnsi="Times New Roman"/>
          <w:sz w:val="24"/>
          <w:szCs w:val="24"/>
        </w:rPr>
        <w:t xml:space="preserve"> </w:t>
      </w:r>
      <w:r w:rsidR="003C6C13" w:rsidRPr="005000EA">
        <w:rPr>
          <w:rFonts w:ascii="Times New Roman" w:hAnsi="Times New Roman"/>
          <w:sz w:val="24"/>
          <w:szCs w:val="24"/>
          <w:lang w:val="en-US"/>
        </w:rPr>
        <w:t>and</w:t>
      </w:r>
      <w:r w:rsidR="003C6C13" w:rsidRPr="003C6C13">
        <w:rPr>
          <w:rFonts w:ascii="Times New Roman" w:hAnsi="Times New Roman"/>
          <w:sz w:val="24"/>
          <w:szCs w:val="24"/>
        </w:rPr>
        <w:t xml:space="preserve"> </w:t>
      </w:r>
      <w:proofErr w:type="spellStart"/>
      <w:r w:rsidR="003C6C13" w:rsidRPr="005000EA">
        <w:rPr>
          <w:rFonts w:ascii="Times New Roman" w:hAnsi="Times New Roman"/>
          <w:sz w:val="24"/>
          <w:szCs w:val="24"/>
          <w:lang w:val="en-US"/>
        </w:rPr>
        <w:t>Vihman</w:t>
      </w:r>
      <w:proofErr w:type="spellEnd"/>
      <w:r w:rsidR="003C6C13" w:rsidRPr="003C6C13">
        <w:rPr>
          <w:rFonts w:ascii="Times New Roman" w:hAnsi="Times New Roman"/>
          <w:sz w:val="24"/>
          <w:szCs w:val="24"/>
        </w:rPr>
        <w:t xml:space="preserve"> 2006).</w:t>
      </w:r>
      <w:r w:rsidR="003C6C13">
        <w:rPr>
          <w:rFonts w:ascii="Times New Roman" w:hAnsi="Times New Roman"/>
          <w:sz w:val="24"/>
          <w:szCs w:val="24"/>
        </w:rPr>
        <w:t xml:space="preserve"> Таким образом, очень сложно вызвать </w:t>
      </w:r>
      <w:proofErr w:type="spellStart"/>
      <w:r w:rsidR="003C6C13">
        <w:rPr>
          <w:rFonts w:ascii="Times New Roman" w:hAnsi="Times New Roman"/>
          <w:sz w:val="24"/>
          <w:szCs w:val="24"/>
        </w:rPr>
        <w:t>пассивизацию</w:t>
      </w:r>
      <w:proofErr w:type="spellEnd"/>
      <w:r w:rsidR="003C6C13">
        <w:rPr>
          <w:rFonts w:ascii="Times New Roman" w:hAnsi="Times New Roman"/>
          <w:sz w:val="24"/>
          <w:szCs w:val="24"/>
        </w:rPr>
        <w:t xml:space="preserve"> в исследовании, где события всегда </w:t>
      </w:r>
      <w:r w:rsidR="00810A0B">
        <w:rPr>
          <w:rFonts w:ascii="Times New Roman" w:hAnsi="Times New Roman"/>
          <w:sz w:val="24"/>
          <w:szCs w:val="24"/>
        </w:rPr>
        <w:t>представляют взаимодействие</w:t>
      </w:r>
      <w:r w:rsidR="003C6C13">
        <w:rPr>
          <w:rFonts w:ascii="Times New Roman" w:hAnsi="Times New Roman"/>
          <w:sz w:val="24"/>
          <w:szCs w:val="24"/>
        </w:rPr>
        <w:t xml:space="preserve"> двух протагонистов. </w:t>
      </w:r>
      <w:proofErr w:type="spellStart"/>
      <w:r w:rsidR="00810A0B">
        <w:rPr>
          <w:rFonts w:ascii="Times New Roman" w:hAnsi="Times New Roman"/>
          <w:sz w:val="24"/>
          <w:szCs w:val="24"/>
        </w:rPr>
        <w:t>Тематизация</w:t>
      </w:r>
      <w:proofErr w:type="spellEnd"/>
      <w:r w:rsidR="00810A0B">
        <w:rPr>
          <w:rFonts w:ascii="Times New Roman" w:hAnsi="Times New Roman"/>
          <w:sz w:val="24"/>
          <w:szCs w:val="24"/>
        </w:rPr>
        <w:t xml:space="preserve"> в то же время одинаково </w:t>
      </w:r>
      <w:proofErr w:type="gramStart"/>
      <w:r w:rsidR="00810A0B">
        <w:rPr>
          <w:rFonts w:ascii="Times New Roman" w:hAnsi="Times New Roman"/>
          <w:sz w:val="24"/>
          <w:szCs w:val="24"/>
        </w:rPr>
        <w:t>вероятна</w:t>
      </w:r>
      <w:proofErr w:type="gramEnd"/>
      <w:r w:rsidR="00810A0B">
        <w:rPr>
          <w:rFonts w:ascii="Times New Roman" w:hAnsi="Times New Roman"/>
          <w:sz w:val="24"/>
          <w:szCs w:val="24"/>
        </w:rPr>
        <w:t xml:space="preserve"> и в Русском и в Финском языках. Таким образом, можно предполагать обнаружения эффекта перцептивного </w:t>
      </w:r>
      <w:proofErr w:type="spellStart"/>
      <w:r w:rsidR="00810A0B">
        <w:rPr>
          <w:rFonts w:ascii="Times New Roman" w:hAnsi="Times New Roman"/>
          <w:sz w:val="24"/>
          <w:szCs w:val="24"/>
        </w:rPr>
        <w:t>прайминга</w:t>
      </w:r>
      <w:proofErr w:type="spellEnd"/>
      <w:r w:rsidR="00810A0B">
        <w:rPr>
          <w:rFonts w:ascii="Times New Roman" w:hAnsi="Times New Roman"/>
          <w:sz w:val="24"/>
          <w:szCs w:val="24"/>
        </w:rPr>
        <w:t xml:space="preserve"> в Финском языке через </w:t>
      </w:r>
      <w:proofErr w:type="spellStart"/>
      <w:r w:rsidR="00810A0B">
        <w:rPr>
          <w:rFonts w:ascii="Times New Roman" w:hAnsi="Times New Roman"/>
          <w:sz w:val="24"/>
          <w:szCs w:val="24"/>
        </w:rPr>
        <w:lastRenderedPageBreak/>
        <w:t>тематизацию</w:t>
      </w:r>
      <w:proofErr w:type="spellEnd"/>
      <w:r w:rsidR="00810A0B">
        <w:rPr>
          <w:rFonts w:ascii="Times New Roman" w:hAnsi="Times New Roman"/>
          <w:sz w:val="24"/>
          <w:szCs w:val="24"/>
        </w:rPr>
        <w:t>. Однако</w:t>
      </w:r>
      <w:proofErr w:type="gramStart"/>
      <w:r w:rsidR="00810A0B">
        <w:rPr>
          <w:rFonts w:ascii="Times New Roman" w:hAnsi="Times New Roman"/>
          <w:sz w:val="24"/>
          <w:szCs w:val="24"/>
        </w:rPr>
        <w:t>,</w:t>
      </w:r>
      <w:proofErr w:type="gramEnd"/>
      <w:r w:rsidR="00810A0B">
        <w:rPr>
          <w:rFonts w:ascii="Times New Roman" w:hAnsi="Times New Roman"/>
          <w:sz w:val="24"/>
          <w:szCs w:val="24"/>
        </w:rPr>
        <w:t xml:space="preserve"> достоверного эффекта не было обнаружено, при том что маркирование успешно смещало фокус внимания (как показал анализ </w:t>
      </w:r>
      <w:proofErr w:type="spellStart"/>
      <w:r w:rsidR="00810A0B">
        <w:rPr>
          <w:rFonts w:ascii="Times New Roman" w:hAnsi="Times New Roman"/>
          <w:sz w:val="24"/>
          <w:szCs w:val="24"/>
        </w:rPr>
        <w:t>саккад</w:t>
      </w:r>
      <w:proofErr w:type="spellEnd"/>
      <w:r w:rsidR="00810A0B">
        <w:rPr>
          <w:rFonts w:ascii="Times New Roman" w:hAnsi="Times New Roman"/>
          <w:sz w:val="24"/>
          <w:szCs w:val="24"/>
        </w:rPr>
        <w:t xml:space="preserve"> в направлении маркированных областей). Практически идентичные результаты были получены в исследовании Корейского языка</w:t>
      </w:r>
      <w:r w:rsidR="00810A0B" w:rsidRPr="00810A0B">
        <w:rPr>
          <w:rFonts w:ascii="Times New Roman" w:hAnsi="Times New Roman"/>
          <w:sz w:val="24"/>
          <w:szCs w:val="24"/>
        </w:rPr>
        <w:t xml:space="preserve"> </w:t>
      </w:r>
      <w:r w:rsidR="00810A0B">
        <w:rPr>
          <w:rFonts w:ascii="Times New Roman" w:hAnsi="Times New Roman"/>
          <w:sz w:val="24"/>
          <w:szCs w:val="24"/>
        </w:rPr>
        <w:t>(</w:t>
      </w:r>
      <w:r w:rsidR="00810A0B" w:rsidRPr="005000EA">
        <w:rPr>
          <w:rFonts w:ascii="Times New Roman" w:hAnsi="Times New Roman"/>
          <w:sz w:val="24"/>
          <w:szCs w:val="24"/>
          <w:lang w:val="en-US"/>
        </w:rPr>
        <w:t>Hwang</w:t>
      </w:r>
      <w:r w:rsidR="00810A0B" w:rsidRPr="00810A0B">
        <w:rPr>
          <w:rFonts w:ascii="Times New Roman" w:hAnsi="Times New Roman"/>
          <w:sz w:val="24"/>
          <w:szCs w:val="24"/>
        </w:rPr>
        <w:t xml:space="preserve"> </w:t>
      </w:r>
      <w:r w:rsidR="00810A0B" w:rsidRPr="005000EA">
        <w:rPr>
          <w:rFonts w:ascii="Times New Roman" w:hAnsi="Times New Roman"/>
          <w:sz w:val="24"/>
          <w:szCs w:val="24"/>
          <w:lang w:val="en-US"/>
        </w:rPr>
        <w:t>and</w:t>
      </w:r>
      <w:r w:rsidR="00810A0B" w:rsidRPr="00810A0B">
        <w:rPr>
          <w:rFonts w:ascii="Times New Roman" w:hAnsi="Times New Roman"/>
          <w:sz w:val="24"/>
          <w:szCs w:val="24"/>
        </w:rPr>
        <w:t xml:space="preserve"> </w:t>
      </w:r>
      <w:r w:rsidR="00810A0B" w:rsidRPr="005000EA">
        <w:rPr>
          <w:rFonts w:ascii="Times New Roman" w:hAnsi="Times New Roman"/>
          <w:sz w:val="24"/>
          <w:szCs w:val="24"/>
          <w:lang w:val="en-US"/>
        </w:rPr>
        <w:t>Kaiser</w:t>
      </w:r>
      <w:r w:rsidR="00810A0B">
        <w:rPr>
          <w:rFonts w:ascii="Times New Roman" w:hAnsi="Times New Roman"/>
          <w:sz w:val="24"/>
          <w:szCs w:val="24"/>
        </w:rPr>
        <w:t xml:space="preserve">, </w:t>
      </w:r>
      <w:r w:rsidR="00810A0B" w:rsidRPr="00810A0B">
        <w:rPr>
          <w:rFonts w:ascii="Times New Roman" w:hAnsi="Times New Roman"/>
          <w:sz w:val="24"/>
          <w:szCs w:val="24"/>
        </w:rPr>
        <w:t>2009)</w:t>
      </w:r>
      <w:r w:rsidR="00810A0B">
        <w:rPr>
          <w:rFonts w:ascii="Times New Roman" w:hAnsi="Times New Roman"/>
          <w:sz w:val="24"/>
          <w:szCs w:val="24"/>
        </w:rPr>
        <w:t xml:space="preserve"> в котором так же использовалось имплицитное маркирование. Маркирование эффективно ориентировало внимание в сторону маркируемого референта, однако это не дало эффекта перцептивного </w:t>
      </w:r>
      <w:proofErr w:type="spellStart"/>
      <w:r w:rsidR="00810A0B">
        <w:rPr>
          <w:rFonts w:ascii="Times New Roman" w:hAnsi="Times New Roman"/>
          <w:sz w:val="24"/>
          <w:szCs w:val="24"/>
        </w:rPr>
        <w:t>прайминга</w:t>
      </w:r>
      <w:proofErr w:type="spellEnd"/>
      <w:r w:rsidR="00810A0B">
        <w:rPr>
          <w:rFonts w:ascii="Times New Roman" w:hAnsi="Times New Roman"/>
          <w:sz w:val="24"/>
          <w:szCs w:val="24"/>
        </w:rPr>
        <w:t xml:space="preserve"> и влиянию его структурный выбор.</w:t>
      </w:r>
    </w:p>
    <w:p w:rsidR="00C37BF0" w:rsidRPr="003F2DE0" w:rsidRDefault="00C558EB" w:rsidP="001A6015">
      <w:pPr>
        <w:spacing w:line="360" w:lineRule="auto"/>
        <w:rPr>
          <w:rFonts w:ascii="Times New Roman" w:hAnsi="Times New Roman"/>
          <w:sz w:val="24"/>
          <w:szCs w:val="24"/>
        </w:rPr>
      </w:pPr>
      <w:r>
        <w:rPr>
          <w:rFonts w:ascii="Times New Roman" w:eastAsia="ヒラギノ角ゴ Pro W3" w:hAnsi="Times New Roman"/>
          <w:color w:val="000000"/>
          <w:sz w:val="24"/>
          <w:szCs w:val="24"/>
        </w:rPr>
        <w:t xml:space="preserve">Вместе эти результаты предполагают существование специфичных языковых различий в </w:t>
      </w:r>
      <w:r w:rsidR="000037EF">
        <w:rPr>
          <w:rFonts w:ascii="Times New Roman" w:eastAsia="ヒラギノ角ゴ Pro W3" w:hAnsi="Times New Roman"/>
          <w:color w:val="000000"/>
          <w:sz w:val="24"/>
          <w:szCs w:val="24"/>
        </w:rPr>
        <w:t>том,</w:t>
      </w:r>
      <w:r>
        <w:rPr>
          <w:rFonts w:ascii="Times New Roman" w:eastAsia="ヒラギノ角ゴ Pro W3" w:hAnsi="Times New Roman"/>
          <w:color w:val="000000"/>
          <w:sz w:val="24"/>
          <w:szCs w:val="24"/>
        </w:rPr>
        <w:t xml:space="preserve"> как визуальное внимание воздействует на структурный выбор. До сих пор не ясна природа этих различий. Возможно, что редкое использование пассива в таких языках как Русский и Финский создает сложность в назначении выделяющегося </w:t>
      </w:r>
      <w:proofErr w:type="spellStart"/>
      <w:r>
        <w:rPr>
          <w:rFonts w:ascii="Times New Roman" w:eastAsia="ヒラギノ角ゴ Pro W3" w:hAnsi="Times New Roman"/>
          <w:color w:val="000000"/>
          <w:sz w:val="24"/>
          <w:szCs w:val="24"/>
        </w:rPr>
        <w:t>пациенса</w:t>
      </w:r>
      <w:proofErr w:type="spellEnd"/>
      <w:r>
        <w:rPr>
          <w:rFonts w:ascii="Times New Roman" w:eastAsia="ヒラギノ角ゴ Pro W3" w:hAnsi="Times New Roman"/>
          <w:color w:val="000000"/>
          <w:sz w:val="24"/>
          <w:szCs w:val="24"/>
        </w:rPr>
        <w:t xml:space="preserve"> на роль подлежащего и порождение соответствующей грамматической структуры. Данное предположение так же выдвигают </w:t>
      </w:r>
      <w:r w:rsidRPr="00810A0B">
        <w:rPr>
          <w:rFonts w:ascii="Times New Roman" w:hAnsi="Times New Roman"/>
          <w:sz w:val="24"/>
          <w:szCs w:val="24"/>
          <w:lang w:val="en-US"/>
        </w:rPr>
        <w:t>Hwang</w:t>
      </w:r>
      <w:r w:rsidRPr="00C558EB">
        <w:rPr>
          <w:rFonts w:ascii="Times New Roman" w:hAnsi="Times New Roman"/>
          <w:sz w:val="24"/>
          <w:szCs w:val="24"/>
        </w:rPr>
        <w:t xml:space="preserve"> </w:t>
      </w:r>
      <w:r w:rsidRPr="00810A0B">
        <w:rPr>
          <w:rFonts w:ascii="Times New Roman" w:hAnsi="Times New Roman"/>
          <w:sz w:val="24"/>
          <w:szCs w:val="24"/>
          <w:lang w:val="en-US"/>
        </w:rPr>
        <w:t>and</w:t>
      </w:r>
      <w:r w:rsidRPr="00C558EB">
        <w:rPr>
          <w:rFonts w:ascii="Times New Roman" w:hAnsi="Times New Roman"/>
          <w:sz w:val="24"/>
          <w:szCs w:val="24"/>
        </w:rPr>
        <w:t xml:space="preserve"> </w:t>
      </w:r>
      <w:r w:rsidRPr="00810A0B">
        <w:rPr>
          <w:rFonts w:ascii="Times New Roman" w:hAnsi="Times New Roman"/>
          <w:sz w:val="24"/>
          <w:szCs w:val="24"/>
          <w:lang w:val="en-US"/>
        </w:rPr>
        <w:t>Kaiser</w:t>
      </w:r>
      <w:r>
        <w:rPr>
          <w:rFonts w:ascii="Times New Roman" w:hAnsi="Times New Roman"/>
          <w:sz w:val="24"/>
          <w:szCs w:val="24"/>
        </w:rPr>
        <w:t xml:space="preserve"> о Корейском языке, в </w:t>
      </w:r>
      <w:r w:rsidR="000037EF">
        <w:rPr>
          <w:rFonts w:ascii="Times New Roman" w:hAnsi="Times New Roman"/>
          <w:sz w:val="24"/>
          <w:szCs w:val="24"/>
        </w:rPr>
        <w:t>котором, по их мнению,</w:t>
      </w:r>
      <w:r>
        <w:rPr>
          <w:rFonts w:ascii="Times New Roman" w:hAnsi="Times New Roman"/>
          <w:sz w:val="24"/>
          <w:szCs w:val="24"/>
        </w:rPr>
        <w:t xml:space="preserve"> существует сильная канонизация активного залога, а пассив гораздо более </w:t>
      </w:r>
      <w:proofErr w:type="gramStart"/>
      <w:r>
        <w:rPr>
          <w:rFonts w:ascii="Times New Roman" w:hAnsi="Times New Roman"/>
          <w:sz w:val="24"/>
          <w:szCs w:val="24"/>
        </w:rPr>
        <w:t>выделен</w:t>
      </w:r>
      <w:proofErr w:type="gramEnd"/>
      <w:r>
        <w:rPr>
          <w:rFonts w:ascii="Times New Roman" w:hAnsi="Times New Roman"/>
          <w:sz w:val="24"/>
          <w:szCs w:val="24"/>
        </w:rPr>
        <w:t xml:space="preserve"> чем в Английском языке. Однако важно </w:t>
      </w:r>
      <w:r w:rsidR="000037EF">
        <w:rPr>
          <w:rFonts w:ascii="Times New Roman" w:hAnsi="Times New Roman"/>
          <w:sz w:val="24"/>
          <w:szCs w:val="24"/>
        </w:rPr>
        <w:t>помнить,</w:t>
      </w:r>
      <w:r>
        <w:rPr>
          <w:rFonts w:ascii="Times New Roman" w:hAnsi="Times New Roman"/>
          <w:sz w:val="24"/>
          <w:szCs w:val="24"/>
        </w:rPr>
        <w:t xml:space="preserve"> что снижение «силы» маркера приводит </w:t>
      </w:r>
      <w:r w:rsidR="000037EF">
        <w:rPr>
          <w:rFonts w:ascii="Times New Roman" w:hAnsi="Times New Roman"/>
          <w:sz w:val="24"/>
          <w:szCs w:val="24"/>
        </w:rPr>
        <w:t>к уменьшению</w:t>
      </w:r>
      <w:r>
        <w:rPr>
          <w:rFonts w:ascii="Times New Roman" w:hAnsi="Times New Roman"/>
          <w:sz w:val="24"/>
          <w:szCs w:val="24"/>
        </w:rPr>
        <w:t xml:space="preserve"> </w:t>
      </w:r>
      <w:proofErr w:type="spellStart"/>
      <w:r>
        <w:rPr>
          <w:rFonts w:ascii="Times New Roman" w:hAnsi="Times New Roman"/>
          <w:sz w:val="24"/>
          <w:szCs w:val="24"/>
        </w:rPr>
        <w:t>праймингового</w:t>
      </w:r>
      <w:proofErr w:type="spellEnd"/>
      <w:r>
        <w:rPr>
          <w:rFonts w:ascii="Times New Roman" w:hAnsi="Times New Roman"/>
          <w:sz w:val="24"/>
          <w:szCs w:val="24"/>
        </w:rPr>
        <w:t xml:space="preserve"> эффекта, что наблюдалось в работе </w:t>
      </w:r>
      <w:proofErr w:type="spellStart"/>
      <w:r w:rsidRPr="00810A0B">
        <w:rPr>
          <w:rFonts w:ascii="Times New Roman" w:hAnsi="Times New Roman"/>
          <w:sz w:val="24"/>
          <w:szCs w:val="24"/>
          <w:lang w:val="en-US"/>
        </w:rPr>
        <w:t>Gleitman</w:t>
      </w:r>
      <w:proofErr w:type="spellEnd"/>
      <w:r w:rsidRPr="00C558EB">
        <w:rPr>
          <w:rFonts w:ascii="Times New Roman" w:hAnsi="Times New Roman"/>
          <w:sz w:val="24"/>
          <w:szCs w:val="24"/>
        </w:rPr>
        <w:t xml:space="preserve"> </w:t>
      </w:r>
      <w:r w:rsidRPr="00810A0B">
        <w:rPr>
          <w:rFonts w:ascii="Times New Roman" w:hAnsi="Times New Roman"/>
          <w:sz w:val="24"/>
          <w:szCs w:val="24"/>
          <w:lang w:val="en-US"/>
        </w:rPr>
        <w:t>et</w:t>
      </w:r>
      <w:r w:rsidRPr="00C558EB">
        <w:rPr>
          <w:rFonts w:ascii="Times New Roman" w:hAnsi="Times New Roman"/>
          <w:sz w:val="24"/>
          <w:szCs w:val="24"/>
        </w:rPr>
        <w:t xml:space="preserve"> </w:t>
      </w:r>
      <w:r w:rsidRPr="00810A0B">
        <w:rPr>
          <w:rFonts w:ascii="Times New Roman" w:hAnsi="Times New Roman"/>
          <w:sz w:val="24"/>
          <w:szCs w:val="24"/>
          <w:lang w:val="en-US"/>
        </w:rPr>
        <w:t>al</w:t>
      </w:r>
      <w:r w:rsidRPr="00C558EB">
        <w:rPr>
          <w:rFonts w:ascii="Times New Roman" w:hAnsi="Times New Roman"/>
          <w:sz w:val="24"/>
          <w:szCs w:val="24"/>
        </w:rPr>
        <w:t>. (2007)</w:t>
      </w:r>
      <w:r>
        <w:rPr>
          <w:rFonts w:ascii="Times New Roman" w:hAnsi="Times New Roman"/>
          <w:sz w:val="24"/>
          <w:szCs w:val="24"/>
        </w:rPr>
        <w:t xml:space="preserve"> по сравнению с работой</w:t>
      </w:r>
      <w:r w:rsidRPr="00C558EB">
        <w:rPr>
          <w:rFonts w:ascii="Times New Roman" w:hAnsi="Times New Roman"/>
          <w:sz w:val="24"/>
          <w:szCs w:val="24"/>
        </w:rPr>
        <w:t xml:space="preserve"> </w:t>
      </w:r>
      <w:r w:rsidRPr="00810A0B">
        <w:rPr>
          <w:rFonts w:ascii="Times New Roman" w:hAnsi="Times New Roman"/>
          <w:sz w:val="24"/>
          <w:szCs w:val="24"/>
          <w:lang w:val="en-US"/>
        </w:rPr>
        <w:t>Tomlin</w:t>
      </w:r>
      <w:r w:rsidRPr="00C558EB">
        <w:rPr>
          <w:rFonts w:ascii="Times New Roman" w:hAnsi="Times New Roman"/>
          <w:sz w:val="24"/>
          <w:szCs w:val="24"/>
        </w:rPr>
        <w:t xml:space="preserve"> (1995).</w:t>
      </w:r>
      <w:r>
        <w:rPr>
          <w:rFonts w:ascii="Times New Roman" w:hAnsi="Times New Roman"/>
          <w:sz w:val="24"/>
          <w:szCs w:val="24"/>
        </w:rPr>
        <w:t xml:space="preserve"> В то же время </w:t>
      </w:r>
      <w:r w:rsidRPr="00810A0B">
        <w:rPr>
          <w:rFonts w:ascii="Times New Roman" w:hAnsi="Times New Roman"/>
          <w:sz w:val="24"/>
          <w:szCs w:val="24"/>
          <w:lang w:val="en-US"/>
        </w:rPr>
        <w:t>Myachykov</w:t>
      </w:r>
      <w:r w:rsidRPr="00C558EB">
        <w:rPr>
          <w:rFonts w:ascii="Times New Roman" w:hAnsi="Times New Roman"/>
          <w:sz w:val="24"/>
          <w:szCs w:val="24"/>
        </w:rPr>
        <w:t xml:space="preserve"> </w:t>
      </w:r>
      <w:r w:rsidRPr="00810A0B">
        <w:rPr>
          <w:rFonts w:ascii="Times New Roman" w:hAnsi="Times New Roman"/>
          <w:sz w:val="24"/>
          <w:szCs w:val="24"/>
          <w:lang w:val="en-US"/>
        </w:rPr>
        <w:t>and</w:t>
      </w:r>
      <w:r w:rsidRPr="00C558EB">
        <w:rPr>
          <w:rFonts w:ascii="Times New Roman" w:hAnsi="Times New Roman"/>
          <w:sz w:val="24"/>
          <w:szCs w:val="24"/>
        </w:rPr>
        <w:t xml:space="preserve"> </w:t>
      </w:r>
      <w:r w:rsidRPr="00810A0B">
        <w:rPr>
          <w:rFonts w:ascii="Times New Roman" w:hAnsi="Times New Roman"/>
          <w:sz w:val="24"/>
          <w:szCs w:val="24"/>
          <w:lang w:val="en-US"/>
        </w:rPr>
        <w:t>Tomlin</w:t>
      </w:r>
      <w:r w:rsidRPr="00C558EB">
        <w:rPr>
          <w:rFonts w:ascii="Times New Roman" w:hAnsi="Times New Roman"/>
          <w:sz w:val="24"/>
          <w:szCs w:val="24"/>
        </w:rPr>
        <w:t xml:space="preserve"> </w:t>
      </w:r>
      <w:r>
        <w:rPr>
          <w:rFonts w:ascii="Times New Roman" w:hAnsi="Times New Roman"/>
          <w:sz w:val="24"/>
          <w:szCs w:val="24"/>
        </w:rPr>
        <w:t>(</w:t>
      </w:r>
      <w:r w:rsidRPr="00C558EB">
        <w:rPr>
          <w:rFonts w:ascii="Times New Roman" w:hAnsi="Times New Roman"/>
          <w:sz w:val="24"/>
          <w:szCs w:val="24"/>
        </w:rPr>
        <w:t>2008</w:t>
      </w:r>
      <w:r>
        <w:rPr>
          <w:rFonts w:ascii="Times New Roman" w:hAnsi="Times New Roman"/>
          <w:sz w:val="24"/>
          <w:szCs w:val="24"/>
        </w:rPr>
        <w:t xml:space="preserve">) обнаруживают этот эффект в Русском языке, однако не такой ярко выраженный. Объединяя вышесказанное можно </w:t>
      </w:r>
      <w:proofErr w:type="spellStart"/>
      <w:r>
        <w:rPr>
          <w:rFonts w:ascii="Times New Roman" w:hAnsi="Times New Roman"/>
          <w:sz w:val="24"/>
          <w:szCs w:val="24"/>
        </w:rPr>
        <w:t>предпола</w:t>
      </w:r>
      <w:r w:rsidR="000037EF">
        <w:rPr>
          <w:rFonts w:ascii="Times New Roman" w:hAnsi="Times New Roman"/>
          <w:sz w:val="24"/>
          <w:szCs w:val="24"/>
        </w:rPr>
        <w:t>жи</w:t>
      </w:r>
      <w:r>
        <w:rPr>
          <w:rFonts w:ascii="Times New Roman" w:hAnsi="Times New Roman"/>
          <w:sz w:val="24"/>
          <w:szCs w:val="24"/>
        </w:rPr>
        <w:t>ть</w:t>
      </w:r>
      <w:proofErr w:type="spellEnd"/>
      <w:r>
        <w:rPr>
          <w:rFonts w:ascii="Times New Roman" w:hAnsi="Times New Roman"/>
          <w:sz w:val="24"/>
          <w:szCs w:val="24"/>
        </w:rPr>
        <w:t xml:space="preserve">, что в языках со свободным порядком слов эффект перцептивного </w:t>
      </w:r>
      <w:proofErr w:type="spellStart"/>
      <w:r>
        <w:rPr>
          <w:rFonts w:ascii="Times New Roman" w:hAnsi="Times New Roman"/>
          <w:sz w:val="24"/>
          <w:szCs w:val="24"/>
        </w:rPr>
        <w:t>прайминга</w:t>
      </w:r>
      <w:proofErr w:type="spellEnd"/>
      <w:r>
        <w:rPr>
          <w:rFonts w:ascii="Times New Roman" w:hAnsi="Times New Roman"/>
          <w:sz w:val="24"/>
          <w:szCs w:val="24"/>
        </w:rPr>
        <w:t xml:space="preserve"> постоянно слабее, чем в языках со строгим порядком слов. Возникает вопрос: почему? Мы </w:t>
      </w:r>
      <w:r w:rsidR="006B34EC">
        <w:rPr>
          <w:rFonts w:ascii="Times New Roman" w:hAnsi="Times New Roman"/>
          <w:sz w:val="24"/>
          <w:szCs w:val="24"/>
        </w:rPr>
        <w:t>полагаем,</w:t>
      </w:r>
      <w:r>
        <w:rPr>
          <w:rFonts w:ascii="Times New Roman" w:hAnsi="Times New Roman"/>
          <w:sz w:val="24"/>
          <w:szCs w:val="24"/>
        </w:rPr>
        <w:t xml:space="preserve"> что механизм назначения грамматической роли из грамматической теории берет на себя основную работу по отражению фокуса внимания говорящего, в то время как </w:t>
      </w:r>
      <w:r w:rsidR="000037EF">
        <w:rPr>
          <w:rFonts w:ascii="Times New Roman" w:hAnsi="Times New Roman"/>
          <w:sz w:val="24"/>
          <w:szCs w:val="24"/>
        </w:rPr>
        <w:t>линейное</w:t>
      </w:r>
      <w:r w:rsidR="006B34EC">
        <w:rPr>
          <w:rFonts w:ascii="Times New Roman" w:hAnsi="Times New Roman"/>
          <w:sz w:val="24"/>
          <w:szCs w:val="24"/>
        </w:rPr>
        <w:t xml:space="preserve"> назначение референтов происходит в </w:t>
      </w:r>
      <w:r w:rsidR="000303ED">
        <w:rPr>
          <w:rFonts w:ascii="Times New Roman" w:hAnsi="Times New Roman"/>
          <w:sz w:val="24"/>
          <w:szCs w:val="24"/>
        </w:rPr>
        <w:t>случае,</w:t>
      </w:r>
      <w:r w:rsidR="006B34EC">
        <w:rPr>
          <w:rFonts w:ascii="Times New Roman" w:hAnsi="Times New Roman"/>
          <w:sz w:val="24"/>
          <w:szCs w:val="24"/>
        </w:rPr>
        <w:t xml:space="preserve"> когда вышеописанный механизм по каким-то причинам недоступен. </w:t>
      </w:r>
      <w:r w:rsidR="000303ED">
        <w:rPr>
          <w:rFonts w:ascii="Times New Roman" w:hAnsi="Times New Roman"/>
          <w:sz w:val="24"/>
          <w:szCs w:val="24"/>
        </w:rPr>
        <w:t xml:space="preserve">В Английском языке данные два механизма работают в унисон, усиливая общий эффект перцептивного </w:t>
      </w:r>
      <w:proofErr w:type="spellStart"/>
      <w:r w:rsidR="000303ED">
        <w:rPr>
          <w:rFonts w:ascii="Times New Roman" w:hAnsi="Times New Roman"/>
          <w:sz w:val="24"/>
          <w:szCs w:val="24"/>
        </w:rPr>
        <w:t>прайминга</w:t>
      </w:r>
      <w:proofErr w:type="spellEnd"/>
      <w:r w:rsidR="000303ED">
        <w:rPr>
          <w:rFonts w:ascii="Times New Roman" w:hAnsi="Times New Roman"/>
          <w:sz w:val="24"/>
          <w:szCs w:val="24"/>
        </w:rPr>
        <w:t xml:space="preserve">. В таких языках как Русский и Финский доступен только путь </w:t>
      </w:r>
      <w:r w:rsidR="000037EF">
        <w:rPr>
          <w:rFonts w:ascii="Times New Roman" w:hAnsi="Times New Roman"/>
          <w:sz w:val="24"/>
          <w:szCs w:val="24"/>
        </w:rPr>
        <w:t>линейного</w:t>
      </w:r>
      <w:r w:rsidR="000303ED">
        <w:rPr>
          <w:rFonts w:ascii="Times New Roman" w:hAnsi="Times New Roman"/>
          <w:sz w:val="24"/>
          <w:szCs w:val="24"/>
        </w:rPr>
        <w:t xml:space="preserve"> назначения референтов (вследствие редкости использования пассивных структур).  Соответственно мы видим слабый эффект в Русском </w:t>
      </w:r>
      <w:r w:rsidR="000303ED" w:rsidRPr="000303ED">
        <w:rPr>
          <w:rFonts w:ascii="Times New Roman" w:hAnsi="Times New Roman"/>
          <w:sz w:val="24"/>
          <w:szCs w:val="24"/>
        </w:rPr>
        <w:t>(</w:t>
      </w:r>
      <w:r w:rsidR="000303ED" w:rsidRPr="00810A0B">
        <w:rPr>
          <w:rFonts w:ascii="Times New Roman" w:hAnsi="Times New Roman"/>
          <w:sz w:val="24"/>
          <w:szCs w:val="24"/>
          <w:lang w:val="en-US"/>
        </w:rPr>
        <w:t>Myachykov</w:t>
      </w:r>
      <w:r w:rsidR="000303ED" w:rsidRPr="000303ED">
        <w:rPr>
          <w:rFonts w:ascii="Times New Roman" w:hAnsi="Times New Roman"/>
          <w:sz w:val="24"/>
          <w:szCs w:val="24"/>
        </w:rPr>
        <w:t xml:space="preserve"> </w:t>
      </w:r>
      <w:r w:rsidR="000303ED" w:rsidRPr="00810A0B">
        <w:rPr>
          <w:rFonts w:ascii="Times New Roman" w:hAnsi="Times New Roman"/>
          <w:sz w:val="24"/>
          <w:szCs w:val="24"/>
          <w:lang w:val="en-US"/>
        </w:rPr>
        <w:t>and</w:t>
      </w:r>
      <w:r w:rsidR="000303ED" w:rsidRPr="000303ED">
        <w:rPr>
          <w:rFonts w:ascii="Times New Roman" w:hAnsi="Times New Roman"/>
          <w:sz w:val="24"/>
          <w:szCs w:val="24"/>
        </w:rPr>
        <w:t xml:space="preserve"> </w:t>
      </w:r>
      <w:r w:rsidR="000303ED" w:rsidRPr="00810A0B">
        <w:rPr>
          <w:rFonts w:ascii="Times New Roman" w:hAnsi="Times New Roman"/>
          <w:sz w:val="24"/>
          <w:szCs w:val="24"/>
          <w:lang w:val="en-US"/>
        </w:rPr>
        <w:t>Tomlin</w:t>
      </w:r>
      <w:r w:rsidR="000303ED" w:rsidRPr="000303ED">
        <w:rPr>
          <w:rFonts w:ascii="Times New Roman" w:hAnsi="Times New Roman"/>
          <w:sz w:val="24"/>
          <w:szCs w:val="24"/>
        </w:rPr>
        <w:t xml:space="preserve">, 2008) </w:t>
      </w:r>
      <w:r w:rsidR="000303ED">
        <w:rPr>
          <w:rFonts w:ascii="Times New Roman" w:hAnsi="Times New Roman"/>
          <w:sz w:val="24"/>
          <w:szCs w:val="24"/>
        </w:rPr>
        <w:t xml:space="preserve"> и отсутствие эффекта в Финском </w:t>
      </w:r>
      <w:r w:rsidR="000303ED" w:rsidRPr="000303ED">
        <w:rPr>
          <w:rFonts w:ascii="Times New Roman" w:hAnsi="Times New Roman"/>
          <w:sz w:val="24"/>
          <w:szCs w:val="24"/>
        </w:rPr>
        <w:t>(</w:t>
      </w:r>
      <w:r w:rsidR="000303ED" w:rsidRPr="00810A0B">
        <w:rPr>
          <w:rFonts w:ascii="Times New Roman" w:hAnsi="Times New Roman"/>
          <w:sz w:val="24"/>
          <w:szCs w:val="24"/>
          <w:lang w:val="en-US"/>
        </w:rPr>
        <w:t>Myachykov</w:t>
      </w:r>
      <w:r w:rsidR="000303ED" w:rsidRPr="000303ED">
        <w:rPr>
          <w:rFonts w:ascii="Times New Roman" w:hAnsi="Times New Roman"/>
          <w:sz w:val="24"/>
          <w:szCs w:val="24"/>
        </w:rPr>
        <w:t xml:space="preserve"> </w:t>
      </w:r>
      <w:r w:rsidR="000303ED" w:rsidRPr="00810A0B">
        <w:rPr>
          <w:rFonts w:ascii="Times New Roman" w:hAnsi="Times New Roman"/>
          <w:sz w:val="24"/>
          <w:szCs w:val="24"/>
          <w:lang w:val="en-US"/>
        </w:rPr>
        <w:t>et</w:t>
      </w:r>
      <w:r w:rsidR="000303ED" w:rsidRPr="000303ED">
        <w:rPr>
          <w:rFonts w:ascii="Times New Roman" w:hAnsi="Times New Roman"/>
          <w:sz w:val="24"/>
          <w:szCs w:val="24"/>
        </w:rPr>
        <w:t xml:space="preserve"> </w:t>
      </w:r>
      <w:r w:rsidR="000303ED" w:rsidRPr="00810A0B">
        <w:rPr>
          <w:rFonts w:ascii="Times New Roman" w:hAnsi="Times New Roman"/>
          <w:sz w:val="24"/>
          <w:szCs w:val="24"/>
          <w:lang w:val="en-US"/>
        </w:rPr>
        <w:t>al</w:t>
      </w:r>
      <w:r w:rsidR="000303ED" w:rsidRPr="000303ED">
        <w:rPr>
          <w:rFonts w:ascii="Times New Roman" w:hAnsi="Times New Roman"/>
          <w:sz w:val="24"/>
          <w:szCs w:val="24"/>
        </w:rPr>
        <w:t xml:space="preserve">. 2009) </w:t>
      </w:r>
      <w:r w:rsidR="000303ED">
        <w:rPr>
          <w:rFonts w:ascii="Times New Roman" w:hAnsi="Times New Roman"/>
          <w:sz w:val="24"/>
          <w:szCs w:val="24"/>
        </w:rPr>
        <w:t xml:space="preserve"> и Корейском </w:t>
      </w:r>
      <w:r w:rsidR="000303ED" w:rsidRPr="000303ED">
        <w:rPr>
          <w:rFonts w:ascii="Times New Roman" w:hAnsi="Times New Roman"/>
          <w:sz w:val="24"/>
          <w:szCs w:val="24"/>
        </w:rPr>
        <w:t>(</w:t>
      </w:r>
      <w:r w:rsidR="000303ED" w:rsidRPr="00810A0B">
        <w:rPr>
          <w:rFonts w:ascii="Times New Roman" w:hAnsi="Times New Roman"/>
          <w:sz w:val="24"/>
          <w:szCs w:val="24"/>
          <w:lang w:val="en-US"/>
        </w:rPr>
        <w:t>Hwang</w:t>
      </w:r>
      <w:r w:rsidR="000303ED" w:rsidRPr="000303ED">
        <w:rPr>
          <w:rFonts w:ascii="Times New Roman" w:hAnsi="Times New Roman"/>
          <w:sz w:val="24"/>
          <w:szCs w:val="24"/>
        </w:rPr>
        <w:t xml:space="preserve"> </w:t>
      </w:r>
      <w:r w:rsidR="000303ED" w:rsidRPr="00810A0B">
        <w:rPr>
          <w:rFonts w:ascii="Times New Roman" w:hAnsi="Times New Roman"/>
          <w:sz w:val="24"/>
          <w:szCs w:val="24"/>
          <w:lang w:val="en-US"/>
        </w:rPr>
        <w:t>and</w:t>
      </w:r>
      <w:r w:rsidR="000303ED" w:rsidRPr="000303ED">
        <w:rPr>
          <w:rFonts w:ascii="Times New Roman" w:hAnsi="Times New Roman"/>
          <w:sz w:val="24"/>
          <w:szCs w:val="24"/>
        </w:rPr>
        <w:t xml:space="preserve"> </w:t>
      </w:r>
      <w:r w:rsidR="000303ED" w:rsidRPr="00810A0B">
        <w:rPr>
          <w:rFonts w:ascii="Times New Roman" w:hAnsi="Times New Roman"/>
          <w:sz w:val="24"/>
          <w:szCs w:val="24"/>
          <w:lang w:val="en-US"/>
        </w:rPr>
        <w:t>Kaiser</w:t>
      </w:r>
      <w:r w:rsidR="000303ED" w:rsidRPr="000303ED">
        <w:rPr>
          <w:rFonts w:ascii="Times New Roman" w:hAnsi="Times New Roman"/>
          <w:sz w:val="24"/>
          <w:szCs w:val="24"/>
        </w:rPr>
        <w:t>, 2009)</w:t>
      </w:r>
      <w:r w:rsidR="000303ED">
        <w:rPr>
          <w:rFonts w:ascii="Times New Roman" w:hAnsi="Times New Roman"/>
          <w:sz w:val="24"/>
          <w:szCs w:val="24"/>
        </w:rPr>
        <w:t xml:space="preserve"> языках</w:t>
      </w:r>
      <w:r w:rsidR="000303ED" w:rsidRPr="000303ED">
        <w:rPr>
          <w:rFonts w:ascii="Times New Roman" w:hAnsi="Times New Roman"/>
          <w:sz w:val="24"/>
          <w:szCs w:val="24"/>
        </w:rPr>
        <w:t>.</w:t>
      </w:r>
      <w:r w:rsidR="000303ED">
        <w:rPr>
          <w:rFonts w:ascii="Times New Roman" w:hAnsi="Times New Roman"/>
          <w:sz w:val="24"/>
          <w:szCs w:val="24"/>
        </w:rPr>
        <w:t xml:space="preserve"> В поддержку грамматической гипотезы выступает недавнее исследование языка </w:t>
      </w:r>
      <w:proofErr w:type="spellStart"/>
      <w:r w:rsidR="000303ED">
        <w:rPr>
          <w:rFonts w:ascii="Times New Roman" w:hAnsi="Times New Roman"/>
          <w:sz w:val="24"/>
          <w:szCs w:val="24"/>
        </w:rPr>
        <w:t>Малагаси</w:t>
      </w:r>
      <w:proofErr w:type="spellEnd"/>
      <w:r w:rsidR="000303ED">
        <w:rPr>
          <w:rFonts w:ascii="Times New Roman" w:hAnsi="Times New Roman"/>
          <w:sz w:val="24"/>
          <w:szCs w:val="24"/>
        </w:rPr>
        <w:t xml:space="preserve"> </w:t>
      </w:r>
      <w:r w:rsidR="000303ED" w:rsidRPr="000303ED">
        <w:rPr>
          <w:rFonts w:ascii="Times New Roman" w:hAnsi="Times New Roman"/>
          <w:sz w:val="24"/>
          <w:szCs w:val="24"/>
        </w:rPr>
        <w:t>(</w:t>
      </w:r>
      <w:proofErr w:type="spellStart"/>
      <w:r w:rsidR="000303ED" w:rsidRPr="00810A0B">
        <w:rPr>
          <w:rFonts w:ascii="Times New Roman" w:hAnsi="Times New Roman"/>
          <w:sz w:val="24"/>
          <w:szCs w:val="24"/>
          <w:lang w:val="en-US"/>
        </w:rPr>
        <w:t>Rasolofo</w:t>
      </w:r>
      <w:proofErr w:type="spellEnd"/>
      <w:r w:rsidR="000303ED" w:rsidRPr="000303ED">
        <w:rPr>
          <w:rFonts w:ascii="Times New Roman" w:hAnsi="Times New Roman"/>
          <w:sz w:val="24"/>
          <w:szCs w:val="24"/>
        </w:rPr>
        <w:t xml:space="preserve"> 2006).</w:t>
      </w:r>
      <w:r w:rsidR="000303ED">
        <w:rPr>
          <w:rFonts w:ascii="Times New Roman" w:hAnsi="Times New Roman"/>
          <w:sz w:val="24"/>
          <w:szCs w:val="24"/>
        </w:rPr>
        <w:t xml:space="preserve"> </w:t>
      </w:r>
      <w:proofErr w:type="spellStart"/>
      <w:r w:rsidR="000303ED">
        <w:rPr>
          <w:rFonts w:ascii="Times New Roman" w:hAnsi="Times New Roman"/>
          <w:sz w:val="24"/>
          <w:szCs w:val="24"/>
        </w:rPr>
        <w:t>Малагаси</w:t>
      </w:r>
      <w:proofErr w:type="spellEnd"/>
      <w:r w:rsidR="000303ED">
        <w:rPr>
          <w:rFonts w:ascii="Times New Roman" w:hAnsi="Times New Roman"/>
          <w:sz w:val="24"/>
          <w:szCs w:val="24"/>
        </w:rPr>
        <w:t xml:space="preserve"> – язык со структурой глагол-сказуемое-подлежащее, и </w:t>
      </w:r>
      <w:proofErr w:type="gramStart"/>
      <w:r w:rsidR="000037EF">
        <w:rPr>
          <w:rFonts w:ascii="Times New Roman" w:hAnsi="Times New Roman"/>
          <w:sz w:val="24"/>
          <w:szCs w:val="24"/>
        </w:rPr>
        <w:t>значит</w:t>
      </w:r>
      <w:proofErr w:type="gramEnd"/>
      <w:r w:rsidR="000037EF">
        <w:rPr>
          <w:rFonts w:ascii="Times New Roman" w:hAnsi="Times New Roman"/>
          <w:sz w:val="24"/>
          <w:szCs w:val="24"/>
        </w:rPr>
        <w:t xml:space="preserve"> </w:t>
      </w:r>
      <w:r w:rsidR="000303ED">
        <w:rPr>
          <w:rFonts w:ascii="Times New Roman" w:hAnsi="Times New Roman"/>
          <w:sz w:val="24"/>
          <w:szCs w:val="24"/>
        </w:rPr>
        <w:t xml:space="preserve">маркируемый референт гипотетически должен занимать финальную позицию в предложении. Используя парадигму </w:t>
      </w:r>
      <w:proofErr w:type="spellStart"/>
      <w:r w:rsidR="000303ED">
        <w:rPr>
          <w:rFonts w:ascii="Times New Roman" w:hAnsi="Times New Roman"/>
          <w:sz w:val="24"/>
          <w:szCs w:val="24"/>
          <w:lang w:val="en-US"/>
        </w:rPr>
        <w:t>FishFilm</w:t>
      </w:r>
      <w:proofErr w:type="spellEnd"/>
      <w:r w:rsidR="000303ED">
        <w:rPr>
          <w:rFonts w:ascii="Times New Roman" w:hAnsi="Times New Roman"/>
          <w:sz w:val="24"/>
          <w:szCs w:val="24"/>
        </w:rPr>
        <w:t xml:space="preserve"> </w:t>
      </w:r>
      <w:proofErr w:type="spellStart"/>
      <w:r w:rsidR="000303ED">
        <w:rPr>
          <w:rFonts w:ascii="Times New Roman" w:hAnsi="Times New Roman"/>
          <w:sz w:val="24"/>
          <w:szCs w:val="24"/>
          <w:lang w:val="en-US"/>
        </w:rPr>
        <w:t>Rasolofo</w:t>
      </w:r>
      <w:proofErr w:type="spellEnd"/>
      <w:r w:rsidR="000303ED">
        <w:rPr>
          <w:rFonts w:ascii="Times New Roman" w:hAnsi="Times New Roman"/>
          <w:sz w:val="24"/>
          <w:szCs w:val="24"/>
        </w:rPr>
        <w:t xml:space="preserve"> (2006) </w:t>
      </w:r>
      <w:r w:rsidR="000037EF">
        <w:rPr>
          <w:rFonts w:ascii="Times New Roman" w:hAnsi="Times New Roman"/>
          <w:sz w:val="24"/>
          <w:szCs w:val="24"/>
        </w:rPr>
        <w:t>показал,</w:t>
      </w:r>
      <w:r w:rsidR="000303ED">
        <w:rPr>
          <w:rFonts w:ascii="Times New Roman" w:hAnsi="Times New Roman"/>
          <w:sz w:val="24"/>
          <w:szCs w:val="24"/>
        </w:rPr>
        <w:t xml:space="preserve"> что маркируемый референт занимал финальную позицию в предложении, тем самым в очередной </w:t>
      </w:r>
      <w:proofErr w:type="gramStart"/>
      <w:r w:rsidR="000303ED">
        <w:rPr>
          <w:rFonts w:ascii="Times New Roman" w:hAnsi="Times New Roman"/>
          <w:sz w:val="24"/>
          <w:szCs w:val="24"/>
        </w:rPr>
        <w:t>раз</w:t>
      </w:r>
      <w:proofErr w:type="gramEnd"/>
      <w:r w:rsidR="000303ED">
        <w:rPr>
          <w:rFonts w:ascii="Times New Roman" w:hAnsi="Times New Roman"/>
          <w:sz w:val="24"/>
          <w:szCs w:val="24"/>
        </w:rPr>
        <w:t xml:space="preserve"> поддерживая грамматическую гипотезу и </w:t>
      </w:r>
      <w:r w:rsidR="000037EF">
        <w:rPr>
          <w:rFonts w:ascii="Times New Roman" w:hAnsi="Times New Roman"/>
          <w:sz w:val="24"/>
          <w:szCs w:val="24"/>
        </w:rPr>
        <w:t>подтверждая,</w:t>
      </w:r>
      <w:r w:rsidR="000303ED">
        <w:rPr>
          <w:rFonts w:ascii="Times New Roman" w:hAnsi="Times New Roman"/>
          <w:sz w:val="24"/>
          <w:szCs w:val="24"/>
        </w:rPr>
        <w:t xml:space="preserve"> что </w:t>
      </w:r>
      <w:r w:rsidR="000303ED">
        <w:rPr>
          <w:rFonts w:ascii="Times New Roman" w:hAnsi="Times New Roman"/>
          <w:sz w:val="24"/>
          <w:szCs w:val="24"/>
        </w:rPr>
        <w:lastRenderedPageBreak/>
        <w:t xml:space="preserve">наличие структуры напрямую </w:t>
      </w:r>
      <w:proofErr w:type="spellStart"/>
      <w:r w:rsidR="000303ED">
        <w:rPr>
          <w:rFonts w:ascii="Times New Roman" w:hAnsi="Times New Roman"/>
          <w:sz w:val="24"/>
          <w:szCs w:val="24"/>
        </w:rPr>
        <w:t>картирующ</w:t>
      </w:r>
      <w:r w:rsidR="00C37BF0">
        <w:rPr>
          <w:rFonts w:ascii="Times New Roman" w:hAnsi="Times New Roman"/>
          <w:sz w:val="24"/>
          <w:szCs w:val="24"/>
        </w:rPr>
        <w:t>ей</w:t>
      </w:r>
      <w:proofErr w:type="spellEnd"/>
      <w:r w:rsidR="00C37BF0">
        <w:rPr>
          <w:rFonts w:ascii="Times New Roman" w:hAnsi="Times New Roman"/>
          <w:sz w:val="24"/>
          <w:szCs w:val="24"/>
        </w:rPr>
        <w:t xml:space="preserve"> выделенного референта на позицию подлежащего делает роль </w:t>
      </w:r>
      <w:r w:rsidR="000037EF">
        <w:rPr>
          <w:rFonts w:ascii="Times New Roman" w:hAnsi="Times New Roman"/>
          <w:sz w:val="24"/>
          <w:szCs w:val="24"/>
        </w:rPr>
        <w:t>линейного</w:t>
      </w:r>
      <w:r w:rsidR="00C37BF0">
        <w:rPr>
          <w:rFonts w:ascii="Times New Roman" w:hAnsi="Times New Roman"/>
          <w:sz w:val="24"/>
          <w:szCs w:val="24"/>
        </w:rPr>
        <w:t xml:space="preserve"> назначения несущественной. </w:t>
      </w:r>
    </w:p>
    <w:p w:rsidR="00286E53" w:rsidRPr="000037EF" w:rsidRDefault="00C37BF0" w:rsidP="001A6015">
      <w:pPr>
        <w:spacing w:line="360" w:lineRule="auto"/>
        <w:rPr>
          <w:rFonts w:ascii="Times New Roman" w:hAnsi="Times New Roman"/>
          <w:b/>
          <w:sz w:val="24"/>
          <w:szCs w:val="24"/>
        </w:rPr>
      </w:pPr>
      <w:r w:rsidRPr="000037EF">
        <w:rPr>
          <w:rFonts w:ascii="Times New Roman" w:eastAsia="ヒラギノ角ゴ Pro W3" w:hAnsi="Times New Roman"/>
          <w:b/>
          <w:color w:val="000000"/>
          <w:sz w:val="24"/>
          <w:szCs w:val="24"/>
        </w:rPr>
        <w:t xml:space="preserve">Интерактивные особенности перцептивного </w:t>
      </w:r>
      <w:proofErr w:type="spellStart"/>
      <w:r w:rsidRPr="000037EF">
        <w:rPr>
          <w:rFonts w:ascii="Times New Roman" w:eastAsia="ヒラギノ角ゴ Pro W3" w:hAnsi="Times New Roman"/>
          <w:b/>
          <w:color w:val="000000"/>
          <w:sz w:val="24"/>
          <w:szCs w:val="24"/>
        </w:rPr>
        <w:t>прайминга</w:t>
      </w:r>
      <w:proofErr w:type="spellEnd"/>
      <w:r w:rsidRPr="000037EF">
        <w:rPr>
          <w:rFonts w:ascii="Times New Roman" w:eastAsia="ヒラギノ角ゴ Pro W3" w:hAnsi="Times New Roman"/>
          <w:b/>
          <w:color w:val="000000"/>
          <w:sz w:val="24"/>
          <w:szCs w:val="24"/>
        </w:rPr>
        <w:t>.</w:t>
      </w:r>
    </w:p>
    <w:p w:rsidR="00BC20B8" w:rsidRDefault="00C37BF0" w:rsidP="001A6015">
      <w:pPr>
        <w:spacing w:line="360" w:lineRule="auto"/>
        <w:rPr>
          <w:rFonts w:ascii="Times New Roman" w:hAnsi="Times New Roman"/>
          <w:sz w:val="24"/>
          <w:szCs w:val="24"/>
        </w:rPr>
      </w:pPr>
      <w:r>
        <w:rPr>
          <w:rFonts w:ascii="Times New Roman" w:eastAsia="ヒラギノ角ゴ Pro W3" w:hAnsi="Times New Roman"/>
          <w:color w:val="000000"/>
          <w:sz w:val="24"/>
          <w:szCs w:val="24"/>
        </w:rPr>
        <w:t xml:space="preserve">Назначение </w:t>
      </w:r>
      <w:r w:rsidR="00435690">
        <w:rPr>
          <w:rFonts w:ascii="Times New Roman" w:eastAsia="ヒラギノ角ゴ Pro W3" w:hAnsi="Times New Roman"/>
          <w:color w:val="000000"/>
          <w:sz w:val="24"/>
          <w:szCs w:val="24"/>
        </w:rPr>
        <w:t xml:space="preserve">грамматических ролей в порождаемом предложении и результирующий выбор структуры не зависит только от характеристик </w:t>
      </w:r>
      <w:proofErr w:type="spellStart"/>
      <w:r w:rsidR="00435690">
        <w:rPr>
          <w:rFonts w:ascii="Times New Roman" w:eastAsia="ヒラギノ角ゴ Pro W3" w:hAnsi="Times New Roman"/>
          <w:color w:val="000000"/>
          <w:sz w:val="24"/>
          <w:szCs w:val="24"/>
        </w:rPr>
        <w:t>выделенности</w:t>
      </w:r>
      <w:proofErr w:type="spellEnd"/>
      <w:r w:rsidR="00435690">
        <w:rPr>
          <w:rFonts w:ascii="Times New Roman" w:eastAsia="ヒラギノ角ゴ Pro W3" w:hAnsi="Times New Roman"/>
          <w:color w:val="000000"/>
          <w:sz w:val="24"/>
          <w:szCs w:val="24"/>
        </w:rPr>
        <w:t xml:space="preserve"> события. Другие факторы, такие как </w:t>
      </w:r>
      <w:proofErr w:type="spellStart"/>
      <w:r w:rsidR="00435690">
        <w:rPr>
          <w:rFonts w:ascii="Times New Roman" w:eastAsia="ヒラギノ角ゴ Pro W3" w:hAnsi="Times New Roman"/>
          <w:color w:val="000000"/>
          <w:sz w:val="24"/>
          <w:szCs w:val="24"/>
        </w:rPr>
        <w:t>предактивация</w:t>
      </w:r>
      <w:proofErr w:type="spellEnd"/>
      <w:r w:rsidR="00435690">
        <w:rPr>
          <w:rFonts w:ascii="Times New Roman" w:eastAsia="ヒラギノ角ゴ Pro W3" w:hAnsi="Times New Roman"/>
          <w:color w:val="000000"/>
          <w:sz w:val="24"/>
          <w:szCs w:val="24"/>
        </w:rPr>
        <w:t xml:space="preserve"> лексических и синтаксических единиц, также влияют на вероятность выбора одной структуры перед другой. Это позволяет </w:t>
      </w:r>
      <w:proofErr w:type="gramStart"/>
      <w:r w:rsidR="00435690">
        <w:rPr>
          <w:rFonts w:ascii="Times New Roman" w:eastAsia="ヒラギノ角ゴ Pro W3" w:hAnsi="Times New Roman"/>
          <w:color w:val="000000"/>
          <w:sz w:val="24"/>
          <w:szCs w:val="24"/>
        </w:rPr>
        <w:t>заключить</w:t>
      </w:r>
      <w:proofErr w:type="gramEnd"/>
      <w:r w:rsidR="00435690">
        <w:rPr>
          <w:rFonts w:ascii="Times New Roman" w:eastAsia="ヒラギノ角ゴ Pro W3" w:hAnsi="Times New Roman"/>
          <w:color w:val="000000"/>
          <w:sz w:val="24"/>
          <w:szCs w:val="24"/>
        </w:rPr>
        <w:t xml:space="preserve"> что финальный структурный выбор является результатом взаимодействия большого количества взаимодействующих факторов. На данном этапе практически ничего не известно о </w:t>
      </w:r>
      <w:r w:rsidR="00174226">
        <w:rPr>
          <w:rFonts w:ascii="Times New Roman" w:eastAsia="ヒラギノ角ゴ Pro W3" w:hAnsi="Times New Roman"/>
          <w:color w:val="000000"/>
          <w:sz w:val="24"/>
          <w:szCs w:val="24"/>
        </w:rPr>
        <w:t>том,</w:t>
      </w:r>
      <w:r w:rsidR="00435690">
        <w:rPr>
          <w:rFonts w:ascii="Times New Roman" w:eastAsia="ヒラギノ角ゴ Pro W3" w:hAnsi="Times New Roman"/>
          <w:color w:val="000000"/>
          <w:sz w:val="24"/>
          <w:szCs w:val="24"/>
        </w:rPr>
        <w:t xml:space="preserve"> как перцептивный </w:t>
      </w:r>
      <w:proofErr w:type="spellStart"/>
      <w:r w:rsidR="00435690">
        <w:rPr>
          <w:rFonts w:ascii="Times New Roman" w:eastAsia="ヒラギノ角ゴ Pro W3" w:hAnsi="Times New Roman"/>
          <w:color w:val="000000"/>
          <w:sz w:val="24"/>
          <w:szCs w:val="24"/>
        </w:rPr>
        <w:t>прайминг</w:t>
      </w:r>
      <w:proofErr w:type="spellEnd"/>
      <w:r w:rsidR="00435690">
        <w:rPr>
          <w:rFonts w:ascii="Times New Roman" w:eastAsia="ヒラギノ角ゴ Pro W3" w:hAnsi="Times New Roman"/>
          <w:color w:val="000000"/>
          <w:sz w:val="24"/>
          <w:szCs w:val="24"/>
        </w:rPr>
        <w:t xml:space="preserve"> взаимодействует с другими типами </w:t>
      </w:r>
      <w:proofErr w:type="spellStart"/>
      <w:r w:rsidR="00435690">
        <w:rPr>
          <w:rFonts w:ascii="Times New Roman" w:eastAsia="ヒラギノ角ゴ Pro W3" w:hAnsi="Times New Roman"/>
          <w:color w:val="000000"/>
          <w:sz w:val="24"/>
          <w:szCs w:val="24"/>
        </w:rPr>
        <w:t>прайминга</w:t>
      </w:r>
      <w:proofErr w:type="spellEnd"/>
      <w:r w:rsidR="00435690">
        <w:rPr>
          <w:rFonts w:ascii="Times New Roman" w:eastAsia="ヒラギノ角ゴ Pro W3" w:hAnsi="Times New Roman"/>
          <w:color w:val="000000"/>
          <w:sz w:val="24"/>
          <w:szCs w:val="24"/>
        </w:rPr>
        <w:t>, включая лексический (</w:t>
      </w:r>
      <w:r w:rsidR="00435690" w:rsidRPr="00C37BF0">
        <w:rPr>
          <w:rFonts w:ascii="Times New Roman" w:eastAsia="SimSun" w:hAnsi="Times New Roman"/>
          <w:sz w:val="24"/>
          <w:szCs w:val="24"/>
          <w:lang w:val="en-US"/>
        </w:rPr>
        <w:t>Bock</w:t>
      </w:r>
      <w:r w:rsidR="00435690" w:rsidRPr="00435690">
        <w:rPr>
          <w:rFonts w:ascii="Times New Roman" w:eastAsia="SimSun" w:hAnsi="Times New Roman"/>
          <w:sz w:val="24"/>
          <w:szCs w:val="24"/>
        </w:rPr>
        <w:t xml:space="preserve"> </w:t>
      </w:r>
      <w:r w:rsidR="00435690" w:rsidRPr="00C37BF0">
        <w:rPr>
          <w:rFonts w:ascii="Times New Roman" w:eastAsia="SimSun" w:hAnsi="Times New Roman"/>
          <w:sz w:val="24"/>
          <w:szCs w:val="24"/>
          <w:lang w:val="en-US"/>
        </w:rPr>
        <w:t>and</w:t>
      </w:r>
      <w:r w:rsidR="00435690" w:rsidRPr="00435690">
        <w:rPr>
          <w:rFonts w:ascii="Times New Roman" w:eastAsia="SimSun" w:hAnsi="Times New Roman"/>
          <w:sz w:val="24"/>
          <w:szCs w:val="24"/>
        </w:rPr>
        <w:t xml:space="preserve"> </w:t>
      </w:r>
      <w:r w:rsidR="00435690" w:rsidRPr="00C37BF0">
        <w:rPr>
          <w:rFonts w:ascii="Times New Roman" w:eastAsia="SimSun" w:hAnsi="Times New Roman"/>
          <w:sz w:val="24"/>
          <w:szCs w:val="24"/>
          <w:lang w:val="en-US"/>
        </w:rPr>
        <w:t>Irwin</w:t>
      </w:r>
      <w:r w:rsidR="00435690" w:rsidRPr="00435690">
        <w:rPr>
          <w:rFonts w:ascii="Times New Roman" w:eastAsia="SimSun" w:hAnsi="Times New Roman"/>
          <w:sz w:val="24"/>
          <w:szCs w:val="24"/>
        </w:rPr>
        <w:t xml:space="preserve"> 1980</w:t>
      </w:r>
      <w:r w:rsidR="00435690" w:rsidRPr="00435690">
        <w:rPr>
          <w:rFonts w:ascii="Times New Roman" w:hAnsi="Times New Roman"/>
          <w:sz w:val="24"/>
          <w:szCs w:val="24"/>
        </w:rPr>
        <w:t xml:space="preserve">) </w:t>
      </w:r>
      <w:r w:rsidR="004059EC">
        <w:rPr>
          <w:rFonts w:ascii="Times New Roman" w:hAnsi="Times New Roman"/>
          <w:sz w:val="24"/>
          <w:szCs w:val="24"/>
        </w:rPr>
        <w:t xml:space="preserve">и синтаксический </w:t>
      </w:r>
      <w:proofErr w:type="spellStart"/>
      <w:r w:rsidR="004059EC">
        <w:rPr>
          <w:rFonts w:ascii="Times New Roman" w:hAnsi="Times New Roman"/>
          <w:sz w:val="24"/>
          <w:szCs w:val="24"/>
        </w:rPr>
        <w:t>прайминг</w:t>
      </w:r>
      <w:proofErr w:type="spellEnd"/>
      <w:r w:rsidR="00435690" w:rsidRPr="00435690">
        <w:rPr>
          <w:rFonts w:ascii="Times New Roman" w:hAnsi="Times New Roman"/>
          <w:sz w:val="24"/>
          <w:szCs w:val="24"/>
        </w:rPr>
        <w:t xml:space="preserve"> (</w:t>
      </w:r>
      <w:r w:rsidR="00435690" w:rsidRPr="00C37BF0">
        <w:rPr>
          <w:rFonts w:ascii="Times New Roman" w:hAnsi="Times New Roman"/>
          <w:sz w:val="24"/>
          <w:szCs w:val="24"/>
          <w:lang w:val="en-US"/>
        </w:rPr>
        <w:t>Bock</w:t>
      </w:r>
      <w:r w:rsidR="00435690" w:rsidRPr="00435690">
        <w:rPr>
          <w:rFonts w:ascii="Times New Roman" w:hAnsi="Times New Roman"/>
          <w:sz w:val="24"/>
          <w:szCs w:val="24"/>
        </w:rPr>
        <w:t xml:space="preserve"> 1986).</w:t>
      </w:r>
      <w:r w:rsidR="00435690">
        <w:rPr>
          <w:rFonts w:ascii="Times New Roman" w:hAnsi="Times New Roman"/>
          <w:sz w:val="24"/>
          <w:szCs w:val="24"/>
        </w:rPr>
        <w:t xml:space="preserve"> Более того, многие существующие </w:t>
      </w:r>
      <w:r w:rsidR="00174226">
        <w:rPr>
          <w:rFonts w:ascii="Times New Roman" w:hAnsi="Times New Roman"/>
          <w:sz w:val="24"/>
          <w:szCs w:val="24"/>
        </w:rPr>
        <w:t>теоретические</w:t>
      </w:r>
      <w:r w:rsidR="00435690">
        <w:rPr>
          <w:rFonts w:ascii="Times New Roman" w:hAnsi="Times New Roman"/>
          <w:sz w:val="24"/>
          <w:szCs w:val="24"/>
        </w:rPr>
        <w:t xml:space="preserve"> предположения </w:t>
      </w:r>
      <w:r w:rsidR="00435690" w:rsidRPr="00435690">
        <w:rPr>
          <w:rFonts w:ascii="Times New Roman" w:hAnsi="Times New Roman"/>
          <w:sz w:val="24"/>
          <w:szCs w:val="24"/>
        </w:rPr>
        <w:t>(</w:t>
      </w:r>
      <w:r w:rsidR="00435690">
        <w:rPr>
          <w:rFonts w:ascii="Times New Roman" w:hAnsi="Times New Roman"/>
          <w:sz w:val="24"/>
          <w:szCs w:val="24"/>
        </w:rPr>
        <w:t>например,</w:t>
      </w:r>
      <w:r w:rsidR="00435690" w:rsidRPr="00435690">
        <w:rPr>
          <w:rFonts w:ascii="Times New Roman" w:hAnsi="Times New Roman"/>
          <w:sz w:val="24"/>
          <w:szCs w:val="24"/>
        </w:rPr>
        <w:t xml:space="preserve"> </w:t>
      </w:r>
      <w:r w:rsidR="00435690" w:rsidRPr="00C37BF0">
        <w:rPr>
          <w:rFonts w:ascii="Times New Roman" w:hAnsi="Times New Roman"/>
          <w:sz w:val="24"/>
          <w:szCs w:val="24"/>
          <w:lang w:val="en-US"/>
        </w:rPr>
        <w:t>Bock</w:t>
      </w:r>
      <w:r w:rsidR="00435690" w:rsidRPr="00435690">
        <w:rPr>
          <w:rFonts w:ascii="Times New Roman" w:hAnsi="Times New Roman"/>
          <w:sz w:val="24"/>
          <w:szCs w:val="24"/>
        </w:rPr>
        <w:t xml:space="preserve"> </w:t>
      </w:r>
      <w:r w:rsidR="00435690" w:rsidRPr="00C37BF0">
        <w:rPr>
          <w:rFonts w:ascii="Times New Roman" w:hAnsi="Times New Roman"/>
          <w:sz w:val="24"/>
          <w:szCs w:val="24"/>
          <w:lang w:val="en-US"/>
        </w:rPr>
        <w:t>and</w:t>
      </w:r>
      <w:r w:rsidR="00435690" w:rsidRPr="00435690">
        <w:rPr>
          <w:rFonts w:ascii="Times New Roman" w:hAnsi="Times New Roman"/>
          <w:sz w:val="24"/>
          <w:szCs w:val="24"/>
        </w:rPr>
        <w:t xml:space="preserve"> </w:t>
      </w:r>
      <w:r w:rsidR="00435690" w:rsidRPr="00C37BF0">
        <w:rPr>
          <w:rFonts w:ascii="Times New Roman" w:hAnsi="Times New Roman"/>
          <w:sz w:val="24"/>
          <w:szCs w:val="24"/>
          <w:lang w:val="en-US"/>
        </w:rPr>
        <w:t>Ferreira</w:t>
      </w:r>
      <w:r w:rsidR="00435690" w:rsidRPr="00435690">
        <w:rPr>
          <w:rFonts w:ascii="Times New Roman" w:hAnsi="Times New Roman"/>
          <w:sz w:val="24"/>
          <w:szCs w:val="24"/>
        </w:rPr>
        <w:t xml:space="preserve">, 2014; </w:t>
      </w:r>
      <w:proofErr w:type="spellStart"/>
      <w:r w:rsidR="00435690" w:rsidRPr="00C37BF0">
        <w:rPr>
          <w:rFonts w:ascii="Times New Roman" w:hAnsi="Times New Roman"/>
          <w:sz w:val="24"/>
          <w:szCs w:val="24"/>
          <w:lang w:val="en-US"/>
        </w:rPr>
        <w:t>Kuchinsky</w:t>
      </w:r>
      <w:proofErr w:type="spellEnd"/>
      <w:r w:rsidR="00435690" w:rsidRPr="00435690">
        <w:rPr>
          <w:rFonts w:ascii="Times New Roman" w:hAnsi="Times New Roman"/>
          <w:sz w:val="24"/>
          <w:szCs w:val="24"/>
        </w:rPr>
        <w:t xml:space="preserve"> </w:t>
      </w:r>
      <w:r w:rsidR="00435690" w:rsidRPr="00C37BF0">
        <w:rPr>
          <w:rFonts w:ascii="Times New Roman" w:hAnsi="Times New Roman"/>
          <w:sz w:val="24"/>
          <w:szCs w:val="24"/>
          <w:lang w:val="en-US"/>
        </w:rPr>
        <w:t>and</w:t>
      </w:r>
      <w:r w:rsidR="00435690" w:rsidRPr="00435690">
        <w:rPr>
          <w:rFonts w:ascii="Times New Roman" w:hAnsi="Times New Roman"/>
          <w:sz w:val="24"/>
          <w:szCs w:val="24"/>
        </w:rPr>
        <w:t xml:space="preserve"> </w:t>
      </w:r>
      <w:r w:rsidR="00435690" w:rsidRPr="00C37BF0">
        <w:rPr>
          <w:rFonts w:ascii="Times New Roman" w:hAnsi="Times New Roman"/>
          <w:sz w:val="24"/>
          <w:szCs w:val="24"/>
          <w:lang w:val="en-US"/>
        </w:rPr>
        <w:t>Bock</w:t>
      </w:r>
      <w:r w:rsidR="00435690" w:rsidRPr="00435690">
        <w:rPr>
          <w:rFonts w:ascii="Times New Roman" w:hAnsi="Times New Roman"/>
          <w:sz w:val="24"/>
          <w:szCs w:val="24"/>
        </w:rPr>
        <w:t>, 2010)</w:t>
      </w:r>
      <w:r w:rsidR="00DD2D55">
        <w:rPr>
          <w:rFonts w:ascii="Times New Roman" w:hAnsi="Times New Roman"/>
          <w:sz w:val="24"/>
          <w:szCs w:val="24"/>
        </w:rPr>
        <w:t xml:space="preserve"> </w:t>
      </w:r>
      <w:r w:rsidR="004059EC">
        <w:rPr>
          <w:rFonts w:ascii="Times New Roman" w:hAnsi="Times New Roman"/>
          <w:sz w:val="24"/>
          <w:szCs w:val="24"/>
        </w:rPr>
        <w:t>утверждают,</w:t>
      </w:r>
      <w:r w:rsidR="00DD2D55">
        <w:rPr>
          <w:rFonts w:ascii="Times New Roman" w:hAnsi="Times New Roman"/>
          <w:sz w:val="24"/>
          <w:szCs w:val="24"/>
        </w:rPr>
        <w:t xml:space="preserve"> что выбор структуры при порождении предложения в целом не реагирует на детали описываемой сцены и в основном мотивирован решением говорящего </w:t>
      </w:r>
      <w:proofErr w:type="gramStart"/>
      <w:r w:rsidR="00DD2D55">
        <w:rPr>
          <w:rFonts w:ascii="Times New Roman" w:hAnsi="Times New Roman"/>
          <w:sz w:val="24"/>
          <w:szCs w:val="24"/>
        </w:rPr>
        <w:t>описать</w:t>
      </w:r>
      <w:proofErr w:type="gramEnd"/>
      <w:r w:rsidR="00DD2D55">
        <w:rPr>
          <w:rFonts w:ascii="Times New Roman" w:hAnsi="Times New Roman"/>
          <w:sz w:val="24"/>
          <w:szCs w:val="24"/>
        </w:rPr>
        <w:t xml:space="preserve"> событие в определенном виде. </w:t>
      </w:r>
      <w:r w:rsidR="00435690">
        <w:rPr>
          <w:rFonts w:ascii="Times New Roman" w:hAnsi="Times New Roman"/>
          <w:sz w:val="24"/>
          <w:szCs w:val="24"/>
        </w:rPr>
        <w:t xml:space="preserve"> </w:t>
      </w:r>
      <w:r w:rsidR="004059EC">
        <w:rPr>
          <w:rFonts w:ascii="Times New Roman" w:hAnsi="Times New Roman"/>
          <w:sz w:val="24"/>
          <w:szCs w:val="24"/>
        </w:rPr>
        <w:t xml:space="preserve">Данное </w:t>
      </w:r>
      <w:r w:rsidR="00326E26">
        <w:rPr>
          <w:rFonts w:ascii="Times New Roman" w:hAnsi="Times New Roman"/>
          <w:sz w:val="24"/>
          <w:szCs w:val="24"/>
        </w:rPr>
        <w:t>решение,</w:t>
      </w:r>
      <w:r w:rsidR="004059EC">
        <w:rPr>
          <w:rFonts w:ascii="Times New Roman" w:hAnsi="Times New Roman"/>
          <w:sz w:val="24"/>
          <w:szCs w:val="24"/>
        </w:rPr>
        <w:t xml:space="preserve"> по мнению </w:t>
      </w:r>
      <w:r w:rsidR="00326E26">
        <w:rPr>
          <w:rFonts w:ascii="Times New Roman" w:hAnsi="Times New Roman"/>
          <w:sz w:val="24"/>
          <w:szCs w:val="24"/>
        </w:rPr>
        <w:t>авторов,</w:t>
      </w:r>
      <w:r w:rsidR="004059EC">
        <w:rPr>
          <w:rFonts w:ascii="Times New Roman" w:hAnsi="Times New Roman"/>
          <w:sz w:val="24"/>
          <w:szCs w:val="24"/>
        </w:rPr>
        <w:t xml:space="preserve"> произрастает из сути события, нежели из мелких деталей самого события и его конкретных частей (например, </w:t>
      </w:r>
      <w:proofErr w:type="spellStart"/>
      <w:r w:rsidR="004059EC">
        <w:rPr>
          <w:rFonts w:ascii="Times New Roman" w:hAnsi="Times New Roman"/>
          <w:sz w:val="24"/>
          <w:szCs w:val="24"/>
        </w:rPr>
        <w:t>выделенности</w:t>
      </w:r>
      <w:proofErr w:type="spellEnd"/>
      <w:r w:rsidR="004059EC">
        <w:rPr>
          <w:rFonts w:ascii="Times New Roman" w:hAnsi="Times New Roman"/>
          <w:sz w:val="24"/>
          <w:szCs w:val="24"/>
        </w:rPr>
        <w:t xml:space="preserve"> референтов). </w:t>
      </w:r>
      <w:r w:rsidR="00326E26">
        <w:rPr>
          <w:rFonts w:ascii="Times New Roman" w:hAnsi="Times New Roman"/>
          <w:sz w:val="24"/>
          <w:szCs w:val="24"/>
        </w:rPr>
        <w:t>Проце</w:t>
      </w:r>
      <w:proofErr w:type="gramStart"/>
      <w:r w:rsidR="00326E26">
        <w:rPr>
          <w:rFonts w:ascii="Times New Roman" w:hAnsi="Times New Roman"/>
          <w:sz w:val="24"/>
          <w:szCs w:val="24"/>
        </w:rPr>
        <w:t>сс стр</w:t>
      </w:r>
      <w:proofErr w:type="gramEnd"/>
      <w:r w:rsidR="00326E26">
        <w:rPr>
          <w:rFonts w:ascii="Times New Roman" w:hAnsi="Times New Roman"/>
          <w:sz w:val="24"/>
          <w:szCs w:val="24"/>
        </w:rPr>
        <w:t xml:space="preserve">уктурного выбора соответственно становится результатом очень грубого, но, тем не менее, концептуального анализа. Из-за этого он сохраняет тенденцию игнорировать параметры </w:t>
      </w:r>
      <w:proofErr w:type="spellStart"/>
      <w:r w:rsidR="00326E26">
        <w:rPr>
          <w:rFonts w:ascii="Times New Roman" w:hAnsi="Times New Roman"/>
          <w:sz w:val="24"/>
          <w:szCs w:val="24"/>
        </w:rPr>
        <w:t>выделенности</w:t>
      </w:r>
      <w:proofErr w:type="spellEnd"/>
      <w:r w:rsidR="00326E26">
        <w:rPr>
          <w:rFonts w:ascii="Times New Roman" w:hAnsi="Times New Roman"/>
          <w:sz w:val="24"/>
          <w:szCs w:val="24"/>
        </w:rPr>
        <w:t xml:space="preserve"> события и репрезентацию состояния внимания говорящего. До этого мы называли эту теорию лингвистическ</w:t>
      </w:r>
      <w:proofErr w:type="gramStart"/>
      <w:r w:rsidR="00326E26">
        <w:rPr>
          <w:rFonts w:ascii="Times New Roman" w:hAnsi="Times New Roman"/>
          <w:sz w:val="24"/>
          <w:szCs w:val="24"/>
        </w:rPr>
        <w:t>и-</w:t>
      </w:r>
      <w:proofErr w:type="gramEnd"/>
      <w:r w:rsidR="00326E26">
        <w:rPr>
          <w:rFonts w:ascii="Times New Roman" w:hAnsi="Times New Roman"/>
          <w:sz w:val="24"/>
          <w:szCs w:val="24"/>
        </w:rPr>
        <w:t xml:space="preserve"> или структурно вызванной гипотезой. Среди альтернативных гипотез есть (1) гипотеза о роли сообщения и (2) интерактивная гипотеза. Интересно, что </w:t>
      </w:r>
      <w:r w:rsidR="00174226">
        <w:rPr>
          <w:rFonts w:ascii="Times New Roman" w:hAnsi="Times New Roman"/>
          <w:sz w:val="24"/>
          <w:szCs w:val="24"/>
        </w:rPr>
        <w:t>существует</w:t>
      </w:r>
      <w:r w:rsidR="00326E26">
        <w:rPr>
          <w:rFonts w:ascii="Times New Roman" w:hAnsi="Times New Roman"/>
          <w:sz w:val="24"/>
          <w:szCs w:val="24"/>
        </w:rPr>
        <w:t xml:space="preserve"> </w:t>
      </w:r>
      <w:r w:rsidR="00174226">
        <w:rPr>
          <w:rFonts w:ascii="Times New Roman" w:hAnsi="Times New Roman"/>
          <w:sz w:val="24"/>
          <w:szCs w:val="24"/>
        </w:rPr>
        <w:t>диагностический контекст тестирования данных гипотез,</w:t>
      </w:r>
      <w:r w:rsidR="00326E26">
        <w:rPr>
          <w:rFonts w:ascii="Times New Roman" w:hAnsi="Times New Roman"/>
          <w:sz w:val="24"/>
          <w:szCs w:val="24"/>
        </w:rPr>
        <w:t xml:space="preserve"> подвод</w:t>
      </w:r>
      <w:r w:rsidR="00174226">
        <w:rPr>
          <w:rFonts w:ascii="Times New Roman" w:hAnsi="Times New Roman"/>
          <w:sz w:val="24"/>
          <w:szCs w:val="24"/>
        </w:rPr>
        <w:t>ящий</w:t>
      </w:r>
      <w:r w:rsidR="00326E26">
        <w:rPr>
          <w:rFonts w:ascii="Times New Roman" w:hAnsi="Times New Roman"/>
          <w:sz w:val="24"/>
          <w:szCs w:val="24"/>
        </w:rPr>
        <w:t xml:space="preserve"> нас ближе к реалистичному порождению предложений. Важно заметить, что реалистичное порождение предложений происходит </w:t>
      </w:r>
      <w:r w:rsidR="00174226">
        <w:rPr>
          <w:rFonts w:ascii="Times New Roman" w:hAnsi="Times New Roman"/>
          <w:sz w:val="24"/>
          <w:szCs w:val="24"/>
        </w:rPr>
        <w:t>при наличии богатого контекста</w:t>
      </w:r>
      <w:r w:rsidR="00326E26">
        <w:rPr>
          <w:rFonts w:ascii="Times New Roman" w:hAnsi="Times New Roman"/>
          <w:sz w:val="24"/>
          <w:szCs w:val="24"/>
        </w:rPr>
        <w:t xml:space="preserve">, где различные маркеры доступны одновременно. Некоторые из них </w:t>
      </w:r>
      <w:r w:rsidR="00BC20B8">
        <w:rPr>
          <w:rFonts w:ascii="Times New Roman" w:hAnsi="Times New Roman"/>
          <w:sz w:val="24"/>
          <w:szCs w:val="24"/>
        </w:rPr>
        <w:t>являются лингвистическими, другие нет. По теории (1) маркеры внимания должны влиять на структурный выбор независимо от наличия или отсутствия других смещающих маркеров. По теории (2) множество маркеров взаимодействуют со структурой, и итоговый порядок слов отражает комбинацию процессов – лингвистических и нелингвистических.</w:t>
      </w:r>
    </w:p>
    <w:p w:rsidR="004A14EA" w:rsidRPr="003F2DE0" w:rsidRDefault="00BC20B8" w:rsidP="001A6015">
      <w:pPr>
        <w:spacing w:line="360" w:lineRule="auto"/>
        <w:rPr>
          <w:rFonts w:ascii="Times New Roman" w:hAnsi="Times New Roman"/>
          <w:sz w:val="24"/>
          <w:szCs w:val="24"/>
        </w:rPr>
      </w:pPr>
      <w:r>
        <w:rPr>
          <w:rFonts w:ascii="Times New Roman" w:eastAsia="ヒラギノ角ゴ Pro W3" w:hAnsi="Times New Roman"/>
          <w:color w:val="000000"/>
          <w:sz w:val="24"/>
          <w:szCs w:val="24"/>
        </w:rPr>
        <w:t xml:space="preserve">Существуют еще множество </w:t>
      </w:r>
      <w:r w:rsidR="00174226">
        <w:rPr>
          <w:rFonts w:ascii="Times New Roman" w:eastAsia="ヒラギノ角ゴ Pro W3" w:hAnsi="Times New Roman"/>
          <w:color w:val="000000"/>
          <w:sz w:val="24"/>
          <w:szCs w:val="24"/>
        </w:rPr>
        <w:t>исследований, подтверждающих</w:t>
      </w:r>
      <w:r>
        <w:rPr>
          <w:rFonts w:ascii="Times New Roman" w:eastAsia="ヒラギノ角ゴ Pro W3" w:hAnsi="Times New Roman"/>
          <w:color w:val="000000"/>
          <w:sz w:val="24"/>
          <w:szCs w:val="24"/>
        </w:rPr>
        <w:t xml:space="preserve"> сильный эффект лингвистических маркеров на структурный выбор. Лексический </w:t>
      </w:r>
      <w:proofErr w:type="spellStart"/>
      <w:r>
        <w:rPr>
          <w:rFonts w:ascii="Times New Roman" w:eastAsia="ヒラギノ角ゴ Pro W3" w:hAnsi="Times New Roman"/>
          <w:color w:val="000000"/>
          <w:sz w:val="24"/>
          <w:szCs w:val="24"/>
        </w:rPr>
        <w:t>прайминг</w:t>
      </w:r>
      <w:proofErr w:type="spellEnd"/>
      <w:r>
        <w:rPr>
          <w:rFonts w:ascii="Times New Roman" w:eastAsia="ヒラギノ角ゴ Pro W3" w:hAnsi="Times New Roman"/>
          <w:color w:val="000000"/>
          <w:sz w:val="24"/>
          <w:szCs w:val="24"/>
        </w:rPr>
        <w:t xml:space="preserve"> (</w:t>
      </w:r>
      <w:proofErr w:type="gramStart"/>
      <w:r>
        <w:rPr>
          <w:rFonts w:ascii="Times New Roman" w:eastAsia="ヒラギノ角ゴ Pro W3" w:hAnsi="Times New Roman"/>
          <w:color w:val="000000"/>
          <w:sz w:val="24"/>
          <w:szCs w:val="24"/>
        </w:rPr>
        <w:t>например</w:t>
      </w:r>
      <w:proofErr w:type="gramEnd"/>
      <w:r>
        <w:rPr>
          <w:rFonts w:ascii="Times New Roman" w:eastAsia="ヒラギノ角ゴ Pro W3" w:hAnsi="Times New Roman"/>
          <w:color w:val="000000"/>
          <w:sz w:val="24"/>
          <w:szCs w:val="24"/>
        </w:rPr>
        <w:t xml:space="preserve"> предъявление </w:t>
      </w:r>
      <w:r w:rsidR="00174226">
        <w:rPr>
          <w:rFonts w:ascii="Times New Roman" w:eastAsia="ヒラギノ角ゴ Pro W3" w:hAnsi="Times New Roman"/>
          <w:color w:val="000000"/>
          <w:sz w:val="24"/>
          <w:szCs w:val="24"/>
        </w:rPr>
        <w:t>слова, определенным</w:t>
      </w:r>
      <w:r>
        <w:rPr>
          <w:rFonts w:ascii="Times New Roman" w:eastAsia="ヒラギノ角ゴ Pro W3" w:hAnsi="Times New Roman"/>
          <w:color w:val="000000"/>
          <w:sz w:val="24"/>
          <w:szCs w:val="24"/>
        </w:rPr>
        <w:t xml:space="preserve"> образом связанное с референтом) по результатам </w:t>
      </w:r>
      <w:r>
        <w:rPr>
          <w:rFonts w:ascii="Times New Roman" w:eastAsia="ヒラギノ角ゴ Pro W3" w:hAnsi="Times New Roman"/>
          <w:color w:val="000000"/>
          <w:sz w:val="24"/>
          <w:szCs w:val="24"/>
        </w:rPr>
        <w:lastRenderedPageBreak/>
        <w:t xml:space="preserve">исследований приводил к назначению </w:t>
      </w:r>
      <w:r w:rsidR="00174226">
        <w:rPr>
          <w:rFonts w:ascii="Times New Roman" w:eastAsia="ヒラギノ角ゴ Pro W3" w:hAnsi="Times New Roman"/>
          <w:color w:val="000000"/>
          <w:sz w:val="24"/>
          <w:szCs w:val="24"/>
        </w:rPr>
        <w:t>маркированного</w:t>
      </w:r>
      <w:r>
        <w:rPr>
          <w:rFonts w:ascii="Times New Roman" w:eastAsia="ヒラギノ角ゴ Pro W3" w:hAnsi="Times New Roman"/>
          <w:color w:val="000000"/>
          <w:sz w:val="24"/>
          <w:szCs w:val="24"/>
        </w:rPr>
        <w:t xml:space="preserve"> референта на роль подлежащего и/или на стартовую позицию предложения. Данные результаты были получены </w:t>
      </w:r>
      <w:proofErr w:type="gramStart"/>
      <w:r>
        <w:rPr>
          <w:rFonts w:ascii="Times New Roman" w:eastAsia="ヒラギノ角ゴ Pro W3" w:hAnsi="Times New Roman"/>
          <w:color w:val="000000"/>
          <w:sz w:val="24"/>
          <w:szCs w:val="24"/>
        </w:rPr>
        <w:t>в следствии</w:t>
      </w:r>
      <w:proofErr w:type="gramEnd"/>
      <w:r>
        <w:rPr>
          <w:rFonts w:ascii="Times New Roman" w:eastAsia="ヒラギノ角ゴ Pro W3" w:hAnsi="Times New Roman"/>
          <w:color w:val="000000"/>
          <w:sz w:val="24"/>
          <w:szCs w:val="24"/>
        </w:rPr>
        <w:t xml:space="preserve"> </w:t>
      </w:r>
      <w:r w:rsidR="00174226">
        <w:rPr>
          <w:rFonts w:ascii="Times New Roman" w:eastAsia="ヒラギノ角ゴ Pro W3" w:hAnsi="Times New Roman"/>
          <w:color w:val="000000"/>
          <w:sz w:val="24"/>
          <w:szCs w:val="24"/>
        </w:rPr>
        <w:t>маркирования</w:t>
      </w:r>
      <w:r>
        <w:rPr>
          <w:rFonts w:ascii="Times New Roman" w:eastAsia="ヒラギノ角ゴ Pro W3" w:hAnsi="Times New Roman"/>
          <w:color w:val="000000"/>
          <w:sz w:val="24"/>
          <w:szCs w:val="24"/>
        </w:rPr>
        <w:t xml:space="preserve"> существительными, связанными с референтом </w:t>
      </w:r>
      <w:r w:rsidRPr="00BC20B8">
        <w:rPr>
          <w:rFonts w:ascii="Times New Roman" w:eastAsia="SimSun" w:hAnsi="Times New Roman"/>
          <w:sz w:val="24"/>
          <w:szCs w:val="24"/>
          <w:lang w:eastAsia="zh-CN"/>
        </w:rPr>
        <w:t>(</w:t>
      </w:r>
      <w:r w:rsidRPr="00BC20B8">
        <w:rPr>
          <w:rFonts w:ascii="Times New Roman" w:eastAsia="SimSun" w:hAnsi="Times New Roman"/>
          <w:sz w:val="24"/>
          <w:szCs w:val="24"/>
          <w:lang w:val="en-US"/>
        </w:rPr>
        <w:t>Bates</w:t>
      </w:r>
      <w:r w:rsidRPr="00BC20B8">
        <w:rPr>
          <w:rFonts w:ascii="Times New Roman" w:eastAsia="SimSun" w:hAnsi="Times New Roman"/>
          <w:sz w:val="24"/>
          <w:szCs w:val="24"/>
        </w:rPr>
        <w:t xml:space="preserve"> </w:t>
      </w:r>
      <w:r w:rsidRPr="00BC20B8">
        <w:rPr>
          <w:rFonts w:ascii="Times New Roman" w:eastAsia="SimSun" w:hAnsi="Times New Roman"/>
          <w:sz w:val="24"/>
          <w:szCs w:val="24"/>
          <w:lang w:val="en-US"/>
        </w:rPr>
        <w:t>and</w:t>
      </w:r>
      <w:r w:rsidRPr="00BC20B8">
        <w:rPr>
          <w:rFonts w:ascii="Times New Roman" w:eastAsia="SimSun" w:hAnsi="Times New Roman"/>
          <w:sz w:val="24"/>
          <w:szCs w:val="24"/>
        </w:rPr>
        <w:t xml:space="preserve"> </w:t>
      </w:r>
      <w:proofErr w:type="spellStart"/>
      <w:r w:rsidRPr="00BC20B8">
        <w:rPr>
          <w:rFonts w:ascii="Times New Roman" w:eastAsia="SimSun" w:hAnsi="Times New Roman"/>
          <w:sz w:val="24"/>
          <w:szCs w:val="24"/>
          <w:lang w:val="en-US"/>
        </w:rPr>
        <w:t>Devescovi</w:t>
      </w:r>
      <w:proofErr w:type="spellEnd"/>
      <w:r w:rsidRPr="00BC20B8">
        <w:rPr>
          <w:rFonts w:ascii="Times New Roman" w:eastAsia="SimSun" w:hAnsi="Times New Roman"/>
          <w:sz w:val="24"/>
          <w:szCs w:val="24"/>
        </w:rPr>
        <w:t xml:space="preserve"> 1989; </w:t>
      </w:r>
      <w:r w:rsidRPr="00BC20B8">
        <w:rPr>
          <w:rFonts w:ascii="Times New Roman" w:eastAsia="SimSun" w:hAnsi="Times New Roman"/>
          <w:sz w:val="24"/>
          <w:szCs w:val="24"/>
          <w:lang w:val="en-US"/>
        </w:rPr>
        <w:t>Bock</w:t>
      </w:r>
      <w:r w:rsidRPr="00BC20B8">
        <w:rPr>
          <w:rFonts w:ascii="Times New Roman" w:eastAsia="SimSun" w:hAnsi="Times New Roman"/>
          <w:sz w:val="24"/>
          <w:szCs w:val="24"/>
        </w:rPr>
        <w:t xml:space="preserve"> </w:t>
      </w:r>
      <w:r w:rsidRPr="00BC20B8">
        <w:rPr>
          <w:rFonts w:ascii="Times New Roman" w:eastAsia="SimSun" w:hAnsi="Times New Roman"/>
          <w:sz w:val="24"/>
          <w:szCs w:val="24"/>
          <w:lang w:val="en-US"/>
        </w:rPr>
        <w:t>and</w:t>
      </w:r>
      <w:r w:rsidRPr="00BC20B8">
        <w:rPr>
          <w:rFonts w:ascii="Times New Roman" w:eastAsia="SimSun" w:hAnsi="Times New Roman"/>
          <w:sz w:val="24"/>
          <w:szCs w:val="24"/>
        </w:rPr>
        <w:t xml:space="preserve"> </w:t>
      </w:r>
      <w:r w:rsidRPr="00BC20B8">
        <w:rPr>
          <w:rFonts w:ascii="Times New Roman" w:eastAsia="SimSun" w:hAnsi="Times New Roman"/>
          <w:sz w:val="24"/>
          <w:szCs w:val="24"/>
          <w:lang w:val="en-US"/>
        </w:rPr>
        <w:t>Irwin</w:t>
      </w:r>
      <w:r w:rsidRPr="00BC20B8">
        <w:rPr>
          <w:rFonts w:ascii="Times New Roman" w:eastAsia="SimSun" w:hAnsi="Times New Roman"/>
          <w:sz w:val="24"/>
          <w:szCs w:val="24"/>
        </w:rPr>
        <w:t xml:space="preserve"> 1980; </w:t>
      </w:r>
      <w:r w:rsidRPr="00BC20B8">
        <w:rPr>
          <w:rFonts w:ascii="Times New Roman" w:eastAsia="SimSun" w:hAnsi="Times New Roman"/>
          <w:sz w:val="24"/>
          <w:szCs w:val="24"/>
          <w:lang w:val="en-US"/>
        </w:rPr>
        <w:t>Ferreira</w:t>
      </w:r>
      <w:r w:rsidRPr="00BC20B8">
        <w:rPr>
          <w:rFonts w:ascii="Times New Roman" w:eastAsia="SimSun" w:hAnsi="Times New Roman"/>
          <w:sz w:val="24"/>
          <w:szCs w:val="24"/>
        </w:rPr>
        <w:t xml:space="preserve"> </w:t>
      </w:r>
      <w:r w:rsidRPr="00BC20B8">
        <w:rPr>
          <w:rFonts w:ascii="Times New Roman" w:eastAsia="SimSun" w:hAnsi="Times New Roman"/>
          <w:sz w:val="24"/>
          <w:szCs w:val="24"/>
          <w:lang w:val="en-US"/>
        </w:rPr>
        <w:t>and</w:t>
      </w:r>
      <w:r w:rsidRPr="00BC20B8">
        <w:rPr>
          <w:rFonts w:ascii="Times New Roman" w:eastAsia="SimSun" w:hAnsi="Times New Roman"/>
          <w:sz w:val="24"/>
          <w:szCs w:val="24"/>
        </w:rPr>
        <w:t xml:space="preserve"> </w:t>
      </w:r>
      <w:proofErr w:type="spellStart"/>
      <w:r w:rsidRPr="00BC20B8">
        <w:rPr>
          <w:rFonts w:ascii="Times New Roman" w:eastAsia="SimSun" w:hAnsi="Times New Roman"/>
          <w:sz w:val="24"/>
          <w:szCs w:val="24"/>
          <w:lang w:val="en-US"/>
        </w:rPr>
        <w:t>Yoshita</w:t>
      </w:r>
      <w:proofErr w:type="spellEnd"/>
      <w:r w:rsidRPr="00BC20B8">
        <w:rPr>
          <w:rFonts w:ascii="Times New Roman" w:eastAsia="SimSun" w:hAnsi="Times New Roman"/>
          <w:sz w:val="24"/>
          <w:szCs w:val="24"/>
        </w:rPr>
        <w:t xml:space="preserve"> 2003; </w:t>
      </w:r>
      <w:r w:rsidRPr="00BC20B8">
        <w:rPr>
          <w:rFonts w:ascii="Times New Roman" w:eastAsia="SimSun" w:hAnsi="Times New Roman"/>
          <w:sz w:val="24"/>
          <w:szCs w:val="24"/>
          <w:lang w:val="en-US"/>
        </w:rPr>
        <w:t>Flores</w:t>
      </w:r>
      <w:r w:rsidRPr="00BC20B8">
        <w:rPr>
          <w:rFonts w:ascii="Times New Roman" w:eastAsia="SimSun" w:hAnsi="Times New Roman"/>
          <w:sz w:val="24"/>
          <w:szCs w:val="24"/>
        </w:rPr>
        <w:t xml:space="preserve"> </w:t>
      </w:r>
      <w:r w:rsidRPr="00BC20B8">
        <w:rPr>
          <w:rFonts w:ascii="Times New Roman" w:eastAsia="SimSun" w:hAnsi="Times New Roman"/>
          <w:sz w:val="24"/>
          <w:szCs w:val="24"/>
          <w:lang w:val="en-US"/>
        </w:rPr>
        <w:t>D</w:t>
      </w:r>
      <w:r w:rsidRPr="00BC20B8">
        <w:rPr>
          <w:rFonts w:ascii="Times New Roman" w:eastAsia="SimSun" w:hAnsi="Times New Roman"/>
          <w:sz w:val="24"/>
          <w:szCs w:val="24"/>
        </w:rPr>
        <w:t>’</w:t>
      </w:r>
      <w:proofErr w:type="spellStart"/>
      <w:r w:rsidRPr="00BC20B8">
        <w:rPr>
          <w:rFonts w:ascii="Times New Roman" w:eastAsia="SimSun" w:hAnsi="Times New Roman"/>
          <w:sz w:val="24"/>
          <w:szCs w:val="24"/>
          <w:lang w:val="en-US"/>
        </w:rPr>
        <w:t>Arcais</w:t>
      </w:r>
      <w:proofErr w:type="spellEnd"/>
      <w:r w:rsidRPr="00BC20B8">
        <w:rPr>
          <w:rFonts w:ascii="Times New Roman" w:eastAsia="SimSun" w:hAnsi="Times New Roman"/>
          <w:sz w:val="24"/>
          <w:szCs w:val="24"/>
        </w:rPr>
        <w:t xml:space="preserve"> 1975; </w:t>
      </w:r>
      <w:r w:rsidRPr="00BC20B8">
        <w:rPr>
          <w:rFonts w:ascii="Times New Roman" w:eastAsia="SimSun" w:hAnsi="Times New Roman"/>
          <w:sz w:val="24"/>
          <w:szCs w:val="24"/>
          <w:lang w:val="en-US"/>
        </w:rPr>
        <w:t>Osgood</w:t>
      </w:r>
      <w:r w:rsidRPr="00BC20B8">
        <w:rPr>
          <w:rFonts w:ascii="Times New Roman" w:eastAsia="SimSun" w:hAnsi="Times New Roman"/>
          <w:sz w:val="24"/>
          <w:szCs w:val="24"/>
        </w:rPr>
        <w:t xml:space="preserve"> </w:t>
      </w:r>
      <w:r w:rsidRPr="00BC20B8">
        <w:rPr>
          <w:rFonts w:ascii="Times New Roman" w:eastAsia="SimSun" w:hAnsi="Times New Roman"/>
          <w:sz w:val="24"/>
          <w:szCs w:val="24"/>
          <w:lang w:val="en-US"/>
        </w:rPr>
        <w:t>and</w:t>
      </w:r>
      <w:r w:rsidRPr="00BC20B8">
        <w:rPr>
          <w:rFonts w:ascii="Times New Roman" w:eastAsia="SimSun" w:hAnsi="Times New Roman"/>
          <w:sz w:val="24"/>
          <w:szCs w:val="24"/>
        </w:rPr>
        <w:t xml:space="preserve"> </w:t>
      </w:r>
      <w:r w:rsidRPr="00BC20B8">
        <w:rPr>
          <w:rFonts w:ascii="Times New Roman" w:eastAsia="SimSun" w:hAnsi="Times New Roman"/>
          <w:sz w:val="24"/>
          <w:szCs w:val="24"/>
          <w:lang w:val="en-US"/>
        </w:rPr>
        <w:t>Bock</w:t>
      </w:r>
      <w:r w:rsidRPr="00BC20B8">
        <w:rPr>
          <w:rFonts w:ascii="Times New Roman" w:eastAsia="SimSun" w:hAnsi="Times New Roman"/>
          <w:sz w:val="24"/>
          <w:szCs w:val="24"/>
        </w:rPr>
        <w:t xml:space="preserve"> 1977; </w:t>
      </w:r>
      <w:r w:rsidRPr="00BC20B8">
        <w:rPr>
          <w:rFonts w:ascii="Times New Roman" w:eastAsia="SimSun" w:hAnsi="Times New Roman"/>
          <w:sz w:val="24"/>
          <w:szCs w:val="24"/>
          <w:lang w:val="en-US"/>
        </w:rPr>
        <w:t>Prat</w:t>
      </w:r>
      <w:r w:rsidRPr="00BC20B8">
        <w:rPr>
          <w:rFonts w:ascii="Times New Roman" w:eastAsia="SimSun" w:hAnsi="Times New Roman"/>
          <w:sz w:val="24"/>
          <w:szCs w:val="24"/>
        </w:rPr>
        <w:t>-</w:t>
      </w:r>
      <w:r w:rsidRPr="00BC20B8">
        <w:rPr>
          <w:rFonts w:ascii="Times New Roman" w:eastAsia="SimSun" w:hAnsi="Times New Roman"/>
          <w:sz w:val="24"/>
          <w:szCs w:val="24"/>
          <w:lang w:val="en-US"/>
        </w:rPr>
        <w:t>Sala</w:t>
      </w:r>
      <w:r w:rsidRPr="00BC20B8">
        <w:rPr>
          <w:rFonts w:ascii="Times New Roman" w:eastAsia="SimSun" w:hAnsi="Times New Roman"/>
          <w:sz w:val="24"/>
          <w:szCs w:val="24"/>
        </w:rPr>
        <w:t xml:space="preserve"> </w:t>
      </w:r>
      <w:r w:rsidRPr="00BC20B8">
        <w:rPr>
          <w:rFonts w:ascii="Times New Roman" w:eastAsia="SimSun" w:hAnsi="Times New Roman"/>
          <w:sz w:val="24"/>
          <w:szCs w:val="24"/>
          <w:lang w:val="en-US"/>
        </w:rPr>
        <w:t>and</w:t>
      </w:r>
      <w:r w:rsidRPr="00BC20B8">
        <w:rPr>
          <w:rFonts w:ascii="Times New Roman" w:eastAsia="SimSun" w:hAnsi="Times New Roman"/>
          <w:sz w:val="24"/>
          <w:szCs w:val="24"/>
        </w:rPr>
        <w:t xml:space="preserve"> </w:t>
      </w:r>
      <w:proofErr w:type="spellStart"/>
      <w:r w:rsidRPr="00BC20B8">
        <w:rPr>
          <w:rFonts w:ascii="Times New Roman" w:eastAsia="SimSun" w:hAnsi="Times New Roman"/>
          <w:sz w:val="24"/>
          <w:szCs w:val="24"/>
          <w:lang w:val="en-US"/>
        </w:rPr>
        <w:t>Branigan</w:t>
      </w:r>
      <w:proofErr w:type="spellEnd"/>
      <w:r w:rsidRPr="00BC20B8">
        <w:rPr>
          <w:rFonts w:ascii="Times New Roman" w:eastAsia="SimSun" w:hAnsi="Times New Roman"/>
          <w:sz w:val="24"/>
          <w:szCs w:val="24"/>
        </w:rPr>
        <w:t xml:space="preserve"> 2000</w:t>
      </w:r>
      <w:r w:rsidRPr="00BC20B8">
        <w:rPr>
          <w:rFonts w:ascii="Times New Roman" w:eastAsia="SimSun" w:hAnsi="Times New Roman"/>
          <w:sz w:val="24"/>
          <w:szCs w:val="24"/>
          <w:lang w:eastAsia="zh-CN"/>
        </w:rPr>
        <w:t>)</w:t>
      </w:r>
      <w:r>
        <w:rPr>
          <w:rFonts w:ascii="Times New Roman" w:eastAsia="SimSun" w:hAnsi="Times New Roman"/>
          <w:sz w:val="24"/>
          <w:szCs w:val="24"/>
          <w:lang w:eastAsia="zh-CN"/>
        </w:rPr>
        <w:t xml:space="preserve"> или глаголами, относящимися к событию </w:t>
      </w:r>
      <w:r w:rsidRPr="004065FC">
        <w:rPr>
          <w:rFonts w:ascii="Times New Roman" w:hAnsi="Times New Roman"/>
          <w:sz w:val="24"/>
          <w:szCs w:val="24"/>
        </w:rPr>
        <w:t>(</w:t>
      </w:r>
      <w:proofErr w:type="spellStart"/>
      <w:r w:rsidRPr="00BC20B8">
        <w:rPr>
          <w:rFonts w:ascii="Times New Roman" w:hAnsi="Times New Roman"/>
          <w:sz w:val="24"/>
          <w:szCs w:val="24"/>
          <w:lang w:val="en-US"/>
        </w:rPr>
        <w:t>Melinger</w:t>
      </w:r>
      <w:proofErr w:type="spellEnd"/>
      <w:r w:rsidRPr="004065FC">
        <w:rPr>
          <w:rFonts w:ascii="Times New Roman" w:hAnsi="Times New Roman"/>
          <w:sz w:val="24"/>
          <w:szCs w:val="24"/>
        </w:rPr>
        <w:t xml:space="preserve"> </w:t>
      </w:r>
      <w:r w:rsidRPr="00BC20B8">
        <w:rPr>
          <w:rFonts w:ascii="Times New Roman" w:hAnsi="Times New Roman"/>
          <w:sz w:val="24"/>
          <w:szCs w:val="24"/>
          <w:lang w:val="en-US"/>
        </w:rPr>
        <w:t>and</w:t>
      </w:r>
      <w:r w:rsidRPr="004065FC">
        <w:rPr>
          <w:rFonts w:ascii="Times New Roman" w:hAnsi="Times New Roman"/>
          <w:sz w:val="24"/>
          <w:szCs w:val="24"/>
        </w:rPr>
        <w:t xml:space="preserve"> </w:t>
      </w:r>
      <w:proofErr w:type="spellStart"/>
      <w:r w:rsidRPr="00BC20B8">
        <w:rPr>
          <w:rFonts w:ascii="Times New Roman" w:hAnsi="Times New Roman"/>
          <w:sz w:val="24"/>
          <w:szCs w:val="24"/>
          <w:lang w:val="en-US"/>
        </w:rPr>
        <w:t>Dobel</w:t>
      </w:r>
      <w:proofErr w:type="spellEnd"/>
      <w:r w:rsidRPr="004065FC">
        <w:rPr>
          <w:rFonts w:ascii="Times New Roman" w:hAnsi="Times New Roman"/>
          <w:sz w:val="24"/>
          <w:szCs w:val="24"/>
        </w:rPr>
        <w:t xml:space="preserve"> 2005).</w:t>
      </w:r>
      <w:r>
        <w:rPr>
          <w:rFonts w:ascii="Times New Roman" w:hAnsi="Times New Roman"/>
          <w:sz w:val="24"/>
          <w:szCs w:val="24"/>
        </w:rPr>
        <w:t xml:space="preserve"> В дополнение синтаксический </w:t>
      </w:r>
      <w:proofErr w:type="spellStart"/>
      <w:r>
        <w:rPr>
          <w:rFonts w:ascii="Times New Roman" w:hAnsi="Times New Roman"/>
          <w:sz w:val="24"/>
          <w:szCs w:val="24"/>
        </w:rPr>
        <w:t>прайминг</w:t>
      </w:r>
      <w:proofErr w:type="spellEnd"/>
      <w:r>
        <w:rPr>
          <w:rFonts w:ascii="Times New Roman" w:hAnsi="Times New Roman"/>
          <w:sz w:val="24"/>
          <w:szCs w:val="24"/>
        </w:rPr>
        <w:t xml:space="preserve"> </w:t>
      </w:r>
      <w:r w:rsidR="004065FC">
        <w:rPr>
          <w:rFonts w:ascii="Times New Roman" w:hAnsi="Times New Roman"/>
          <w:sz w:val="24"/>
          <w:szCs w:val="24"/>
        </w:rPr>
        <w:t xml:space="preserve">подразумевает тенденцию говорящего повторять целые синтаксические </w:t>
      </w:r>
      <w:proofErr w:type="gramStart"/>
      <w:r w:rsidR="000371A7">
        <w:rPr>
          <w:rFonts w:ascii="Times New Roman" w:hAnsi="Times New Roman"/>
          <w:sz w:val="24"/>
          <w:szCs w:val="24"/>
        </w:rPr>
        <w:t>конфигурации</w:t>
      </w:r>
      <w:proofErr w:type="gramEnd"/>
      <w:r w:rsidR="004065FC">
        <w:rPr>
          <w:rFonts w:ascii="Times New Roman" w:hAnsi="Times New Roman"/>
          <w:sz w:val="24"/>
          <w:szCs w:val="24"/>
        </w:rPr>
        <w:t xml:space="preserve"> прежде встреченные или порожденные им </w:t>
      </w:r>
      <w:r w:rsidR="004065FC" w:rsidRPr="004065FC">
        <w:rPr>
          <w:rFonts w:ascii="Times New Roman" w:hAnsi="Times New Roman"/>
          <w:sz w:val="24"/>
          <w:szCs w:val="24"/>
        </w:rPr>
        <w:t>(</w:t>
      </w:r>
      <w:r w:rsidR="004065FC">
        <w:rPr>
          <w:rFonts w:ascii="Times New Roman" w:hAnsi="Times New Roman"/>
          <w:sz w:val="24"/>
          <w:szCs w:val="24"/>
        </w:rPr>
        <w:t>ревю доступно у</w:t>
      </w:r>
      <w:r w:rsidR="004065FC" w:rsidRPr="004065FC">
        <w:rPr>
          <w:rFonts w:ascii="Times New Roman" w:hAnsi="Times New Roman"/>
          <w:sz w:val="24"/>
          <w:szCs w:val="24"/>
        </w:rPr>
        <w:t xml:space="preserve"> </w:t>
      </w:r>
      <w:proofErr w:type="spellStart"/>
      <w:r w:rsidR="004065FC" w:rsidRPr="00BC20B8">
        <w:rPr>
          <w:rFonts w:ascii="Times New Roman" w:hAnsi="Times New Roman"/>
          <w:sz w:val="24"/>
          <w:szCs w:val="24"/>
          <w:lang w:val="en-US"/>
        </w:rPr>
        <w:t>Branigan</w:t>
      </w:r>
      <w:proofErr w:type="spellEnd"/>
      <w:r w:rsidR="004065FC" w:rsidRPr="004065FC">
        <w:rPr>
          <w:rFonts w:ascii="Times New Roman" w:hAnsi="Times New Roman"/>
          <w:sz w:val="24"/>
          <w:szCs w:val="24"/>
        </w:rPr>
        <w:t xml:space="preserve"> 2007; </w:t>
      </w:r>
      <w:r w:rsidR="004065FC" w:rsidRPr="00BC20B8">
        <w:rPr>
          <w:rFonts w:ascii="Times New Roman" w:hAnsi="Times New Roman"/>
          <w:sz w:val="24"/>
          <w:szCs w:val="24"/>
          <w:lang w:val="en-US"/>
        </w:rPr>
        <w:t>Ferreira</w:t>
      </w:r>
      <w:r w:rsidR="004065FC" w:rsidRPr="004065FC">
        <w:rPr>
          <w:rFonts w:ascii="Times New Roman" w:hAnsi="Times New Roman"/>
          <w:sz w:val="24"/>
          <w:szCs w:val="24"/>
        </w:rPr>
        <w:t xml:space="preserve"> </w:t>
      </w:r>
      <w:r w:rsidR="004065FC" w:rsidRPr="00BC20B8">
        <w:rPr>
          <w:rFonts w:ascii="Times New Roman" w:hAnsi="Times New Roman"/>
          <w:sz w:val="24"/>
          <w:szCs w:val="24"/>
          <w:lang w:val="en-US"/>
        </w:rPr>
        <w:t>and</w:t>
      </w:r>
      <w:r w:rsidR="004065FC" w:rsidRPr="004065FC">
        <w:rPr>
          <w:rFonts w:ascii="Times New Roman" w:hAnsi="Times New Roman"/>
          <w:sz w:val="24"/>
          <w:szCs w:val="24"/>
        </w:rPr>
        <w:t xml:space="preserve"> </w:t>
      </w:r>
      <w:r w:rsidR="004065FC" w:rsidRPr="00BC20B8">
        <w:rPr>
          <w:rFonts w:ascii="Times New Roman" w:hAnsi="Times New Roman"/>
          <w:sz w:val="24"/>
          <w:szCs w:val="24"/>
          <w:lang w:val="en-US"/>
        </w:rPr>
        <w:t>Bock</w:t>
      </w:r>
      <w:r w:rsidR="004065FC" w:rsidRPr="004065FC">
        <w:rPr>
          <w:rFonts w:ascii="Times New Roman" w:hAnsi="Times New Roman"/>
          <w:sz w:val="24"/>
          <w:szCs w:val="24"/>
        </w:rPr>
        <w:t xml:space="preserve"> 2006; </w:t>
      </w:r>
      <w:r w:rsidR="004065FC" w:rsidRPr="00BC20B8">
        <w:rPr>
          <w:rFonts w:ascii="Times New Roman" w:hAnsi="Times New Roman"/>
          <w:sz w:val="24"/>
          <w:szCs w:val="24"/>
          <w:lang w:val="en-US"/>
        </w:rPr>
        <w:t>Pickering</w:t>
      </w:r>
      <w:r w:rsidR="004065FC" w:rsidRPr="004065FC">
        <w:rPr>
          <w:rFonts w:ascii="Times New Roman" w:hAnsi="Times New Roman"/>
          <w:sz w:val="24"/>
          <w:szCs w:val="24"/>
        </w:rPr>
        <w:t xml:space="preserve"> </w:t>
      </w:r>
      <w:r w:rsidR="004065FC" w:rsidRPr="00BC20B8">
        <w:rPr>
          <w:rFonts w:ascii="Times New Roman" w:hAnsi="Times New Roman"/>
          <w:sz w:val="24"/>
          <w:szCs w:val="24"/>
          <w:lang w:val="en-US"/>
        </w:rPr>
        <w:t>and</w:t>
      </w:r>
      <w:r w:rsidR="004065FC" w:rsidRPr="004065FC">
        <w:rPr>
          <w:rFonts w:ascii="Times New Roman" w:hAnsi="Times New Roman"/>
          <w:sz w:val="24"/>
          <w:szCs w:val="24"/>
        </w:rPr>
        <w:t xml:space="preserve"> </w:t>
      </w:r>
      <w:r w:rsidR="004065FC" w:rsidRPr="00BC20B8">
        <w:rPr>
          <w:rFonts w:ascii="Times New Roman" w:hAnsi="Times New Roman"/>
          <w:sz w:val="24"/>
          <w:szCs w:val="24"/>
          <w:lang w:val="en-US"/>
        </w:rPr>
        <w:t>Ferreira</w:t>
      </w:r>
      <w:r w:rsidR="004065FC" w:rsidRPr="004065FC">
        <w:rPr>
          <w:rFonts w:ascii="Times New Roman" w:hAnsi="Times New Roman"/>
          <w:sz w:val="24"/>
          <w:szCs w:val="24"/>
        </w:rPr>
        <w:t xml:space="preserve"> 2008).</w:t>
      </w:r>
      <w:r w:rsidR="004065FC">
        <w:rPr>
          <w:rFonts w:ascii="Times New Roman" w:hAnsi="Times New Roman"/>
          <w:sz w:val="24"/>
          <w:szCs w:val="24"/>
        </w:rPr>
        <w:t xml:space="preserve"> По взглядам некоторых специалистов тенденция повторять синтаксис из предложения в предложение обладает сильным лексическим компонентом</w:t>
      </w:r>
      <w:r w:rsidR="004065FC" w:rsidRPr="004065FC">
        <w:rPr>
          <w:rFonts w:ascii="Times New Roman" w:hAnsi="Times New Roman"/>
          <w:sz w:val="24"/>
          <w:szCs w:val="24"/>
        </w:rPr>
        <w:t xml:space="preserve"> (</w:t>
      </w:r>
      <w:r w:rsidR="000371A7">
        <w:rPr>
          <w:rFonts w:ascii="Times New Roman" w:hAnsi="Times New Roman"/>
          <w:sz w:val="24"/>
          <w:szCs w:val="24"/>
        </w:rPr>
        <w:t>например,</w:t>
      </w:r>
      <w:r w:rsidR="004065FC" w:rsidRPr="004065FC">
        <w:rPr>
          <w:rFonts w:ascii="Times New Roman" w:hAnsi="Times New Roman"/>
          <w:sz w:val="24"/>
          <w:szCs w:val="24"/>
        </w:rPr>
        <w:t xml:space="preserve"> </w:t>
      </w:r>
      <w:r w:rsidR="004065FC" w:rsidRPr="00BC20B8">
        <w:rPr>
          <w:rFonts w:ascii="Times New Roman" w:hAnsi="Times New Roman"/>
          <w:sz w:val="24"/>
          <w:szCs w:val="24"/>
          <w:lang w:val="en-US"/>
        </w:rPr>
        <w:t>Pickering</w:t>
      </w:r>
      <w:r w:rsidR="004065FC" w:rsidRPr="004065FC">
        <w:rPr>
          <w:rFonts w:ascii="Times New Roman" w:hAnsi="Times New Roman"/>
          <w:sz w:val="24"/>
          <w:szCs w:val="24"/>
        </w:rPr>
        <w:t xml:space="preserve"> </w:t>
      </w:r>
      <w:r w:rsidR="004065FC" w:rsidRPr="00BC20B8">
        <w:rPr>
          <w:rFonts w:ascii="Times New Roman" w:hAnsi="Times New Roman"/>
          <w:sz w:val="24"/>
          <w:szCs w:val="24"/>
          <w:lang w:val="en-US"/>
        </w:rPr>
        <w:t>and</w:t>
      </w:r>
      <w:r w:rsidR="004065FC" w:rsidRPr="004065FC">
        <w:rPr>
          <w:rFonts w:ascii="Times New Roman" w:hAnsi="Times New Roman"/>
          <w:sz w:val="24"/>
          <w:szCs w:val="24"/>
        </w:rPr>
        <w:t xml:space="preserve"> </w:t>
      </w:r>
      <w:proofErr w:type="spellStart"/>
      <w:r w:rsidR="004065FC" w:rsidRPr="00BC20B8">
        <w:rPr>
          <w:rFonts w:ascii="Times New Roman" w:hAnsi="Times New Roman"/>
          <w:sz w:val="24"/>
          <w:szCs w:val="24"/>
          <w:lang w:val="en-US"/>
        </w:rPr>
        <w:t>Branigan</w:t>
      </w:r>
      <w:proofErr w:type="spellEnd"/>
      <w:r w:rsidR="004065FC" w:rsidRPr="004065FC">
        <w:rPr>
          <w:rFonts w:ascii="Times New Roman" w:hAnsi="Times New Roman"/>
          <w:sz w:val="24"/>
          <w:szCs w:val="24"/>
        </w:rPr>
        <w:t xml:space="preserve"> 1998)</w:t>
      </w:r>
      <w:r w:rsidR="004065FC">
        <w:rPr>
          <w:rFonts w:ascii="Times New Roman" w:hAnsi="Times New Roman"/>
          <w:sz w:val="24"/>
          <w:szCs w:val="24"/>
        </w:rPr>
        <w:t xml:space="preserve">; по мнению </w:t>
      </w:r>
      <w:r w:rsidR="000371A7">
        <w:rPr>
          <w:rFonts w:ascii="Times New Roman" w:hAnsi="Times New Roman"/>
          <w:sz w:val="24"/>
          <w:szCs w:val="24"/>
        </w:rPr>
        <w:t>других специалистов,</w:t>
      </w:r>
      <w:r w:rsidR="004065FC">
        <w:rPr>
          <w:rFonts w:ascii="Times New Roman" w:hAnsi="Times New Roman"/>
          <w:sz w:val="24"/>
          <w:szCs w:val="24"/>
        </w:rPr>
        <w:t xml:space="preserve"> синтаксис воспроизводится без отсылок к концептуальной или лексической информации </w:t>
      </w:r>
      <w:r w:rsidR="004065FC" w:rsidRPr="004065FC">
        <w:rPr>
          <w:rFonts w:ascii="Times New Roman" w:hAnsi="Times New Roman"/>
          <w:sz w:val="24"/>
          <w:szCs w:val="24"/>
        </w:rPr>
        <w:t>(</w:t>
      </w:r>
      <w:r w:rsidR="004065FC">
        <w:rPr>
          <w:rFonts w:ascii="Times New Roman" w:hAnsi="Times New Roman"/>
          <w:sz w:val="24"/>
          <w:szCs w:val="24"/>
        </w:rPr>
        <w:t>например,</w:t>
      </w:r>
      <w:r w:rsidR="004065FC" w:rsidRPr="004065FC">
        <w:rPr>
          <w:rFonts w:ascii="Times New Roman" w:hAnsi="Times New Roman"/>
          <w:sz w:val="24"/>
          <w:szCs w:val="24"/>
        </w:rPr>
        <w:t xml:space="preserve"> </w:t>
      </w:r>
      <w:r w:rsidR="004065FC" w:rsidRPr="00BC20B8">
        <w:rPr>
          <w:rFonts w:ascii="Times New Roman" w:hAnsi="Times New Roman"/>
          <w:sz w:val="24"/>
          <w:szCs w:val="24"/>
          <w:lang w:val="en-US"/>
        </w:rPr>
        <w:t>Bock</w:t>
      </w:r>
      <w:r w:rsidR="004065FC" w:rsidRPr="004065FC">
        <w:rPr>
          <w:rFonts w:ascii="Times New Roman" w:hAnsi="Times New Roman"/>
          <w:sz w:val="24"/>
          <w:szCs w:val="24"/>
        </w:rPr>
        <w:t xml:space="preserve"> </w:t>
      </w:r>
      <w:r w:rsidR="004065FC" w:rsidRPr="00BC20B8">
        <w:rPr>
          <w:rFonts w:ascii="Times New Roman" w:hAnsi="Times New Roman"/>
          <w:sz w:val="24"/>
          <w:szCs w:val="24"/>
          <w:lang w:val="en-US"/>
        </w:rPr>
        <w:t>and</w:t>
      </w:r>
      <w:r w:rsidR="004065FC" w:rsidRPr="004065FC">
        <w:rPr>
          <w:rFonts w:ascii="Times New Roman" w:hAnsi="Times New Roman"/>
          <w:sz w:val="24"/>
          <w:szCs w:val="24"/>
        </w:rPr>
        <w:t xml:space="preserve"> </w:t>
      </w:r>
      <w:proofErr w:type="spellStart"/>
      <w:r w:rsidR="004065FC" w:rsidRPr="00BC20B8">
        <w:rPr>
          <w:rFonts w:ascii="Times New Roman" w:hAnsi="Times New Roman"/>
          <w:sz w:val="24"/>
          <w:szCs w:val="24"/>
          <w:lang w:val="en-US"/>
        </w:rPr>
        <w:t>Loebell</w:t>
      </w:r>
      <w:proofErr w:type="spellEnd"/>
      <w:r w:rsidR="004065FC" w:rsidRPr="004065FC">
        <w:rPr>
          <w:rFonts w:ascii="Times New Roman" w:hAnsi="Times New Roman"/>
          <w:sz w:val="24"/>
          <w:szCs w:val="24"/>
        </w:rPr>
        <w:t xml:space="preserve"> 1990; </w:t>
      </w:r>
      <w:r w:rsidR="004065FC" w:rsidRPr="00BC20B8">
        <w:rPr>
          <w:rFonts w:ascii="Times New Roman" w:hAnsi="Times New Roman"/>
          <w:sz w:val="24"/>
          <w:szCs w:val="24"/>
          <w:lang w:val="en-US"/>
        </w:rPr>
        <w:t>Bock</w:t>
      </w:r>
      <w:r w:rsidR="004065FC" w:rsidRPr="004065FC">
        <w:rPr>
          <w:rFonts w:ascii="Times New Roman" w:hAnsi="Times New Roman"/>
          <w:sz w:val="24"/>
          <w:szCs w:val="24"/>
        </w:rPr>
        <w:t xml:space="preserve"> </w:t>
      </w:r>
      <w:r w:rsidR="004065FC" w:rsidRPr="00BC20B8">
        <w:rPr>
          <w:rFonts w:ascii="Times New Roman" w:hAnsi="Times New Roman"/>
          <w:sz w:val="24"/>
          <w:szCs w:val="24"/>
          <w:lang w:val="en-US"/>
        </w:rPr>
        <w:t>et</w:t>
      </w:r>
      <w:r w:rsidR="004065FC" w:rsidRPr="004065FC">
        <w:rPr>
          <w:rFonts w:ascii="Times New Roman" w:hAnsi="Times New Roman"/>
          <w:sz w:val="24"/>
          <w:szCs w:val="24"/>
        </w:rPr>
        <w:t xml:space="preserve"> </w:t>
      </w:r>
      <w:r w:rsidR="004065FC" w:rsidRPr="00BC20B8">
        <w:rPr>
          <w:rFonts w:ascii="Times New Roman" w:hAnsi="Times New Roman"/>
          <w:sz w:val="24"/>
          <w:szCs w:val="24"/>
          <w:lang w:val="en-US"/>
        </w:rPr>
        <w:t>al</w:t>
      </w:r>
      <w:r w:rsidR="004065FC" w:rsidRPr="004065FC">
        <w:rPr>
          <w:rFonts w:ascii="Times New Roman" w:hAnsi="Times New Roman"/>
          <w:sz w:val="24"/>
          <w:szCs w:val="24"/>
        </w:rPr>
        <w:t xml:space="preserve">. 1992; </w:t>
      </w:r>
      <w:proofErr w:type="spellStart"/>
      <w:r w:rsidR="004065FC" w:rsidRPr="00BC20B8">
        <w:rPr>
          <w:rFonts w:ascii="Times New Roman" w:hAnsi="Times New Roman"/>
          <w:sz w:val="24"/>
          <w:szCs w:val="24"/>
          <w:lang w:val="en-US"/>
        </w:rPr>
        <w:t>Desmet</w:t>
      </w:r>
      <w:proofErr w:type="spellEnd"/>
      <w:r w:rsidR="004065FC" w:rsidRPr="004065FC">
        <w:rPr>
          <w:rFonts w:ascii="Times New Roman" w:hAnsi="Times New Roman"/>
          <w:sz w:val="24"/>
          <w:szCs w:val="24"/>
        </w:rPr>
        <w:t xml:space="preserve"> </w:t>
      </w:r>
      <w:r w:rsidR="004065FC" w:rsidRPr="00BC20B8">
        <w:rPr>
          <w:rFonts w:ascii="Times New Roman" w:hAnsi="Times New Roman"/>
          <w:sz w:val="24"/>
          <w:szCs w:val="24"/>
          <w:lang w:val="en-US"/>
        </w:rPr>
        <w:t>and</w:t>
      </w:r>
      <w:r w:rsidR="004065FC" w:rsidRPr="004065FC">
        <w:rPr>
          <w:rFonts w:ascii="Times New Roman" w:hAnsi="Times New Roman"/>
          <w:sz w:val="24"/>
          <w:szCs w:val="24"/>
        </w:rPr>
        <w:t xml:space="preserve"> </w:t>
      </w:r>
      <w:proofErr w:type="spellStart"/>
      <w:r w:rsidR="004065FC" w:rsidRPr="00BC20B8">
        <w:rPr>
          <w:rFonts w:ascii="Times New Roman" w:hAnsi="Times New Roman"/>
          <w:sz w:val="24"/>
          <w:szCs w:val="24"/>
          <w:lang w:val="en-US"/>
        </w:rPr>
        <w:t>Declercq</w:t>
      </w:r>
      <w:proofErr w:type="spellEnd"/>
      <w:r w:rsidR="004065FC" w:rsidRPr="004065FC">
        <w:rPr>
          <w:rFonts w:ascii="Times New Roman" w:hAnsi="Times New Roman"/>
          <w:sz w:val="24"/>
          <w:szCs w:val="24"/>
        </w:rPr>
        <w:t xml:space="preserve"> 2006; </w:t>
      </w:r>
      <w:proofErr w:type="spellStart"/>
      <w:r w:rsidR="004065FC" w:rsidRPr="00BC20B8">
        <w:rPr>
          <w:rFonts w:ascii="Times New Roman" w:hAnsi="Times New Roman"/>
          <w:sz w:val="24"/>
          <w:szCs w:val="24"/>
          <w:lang w:val="en-US"/>
        </w:rPr>
        <w:t>Scheepers</w:t>
      </w:r>
      <w:proofErr w:type="spellEnd"/>
      <w:r w:rsidR="004065FC" w:rsidRPr="004065FC">
        <w:rPr>
          <w:rFonts w:ascii="Times New Roman" w:hAnsi="Times New Roman"/>
          <w:sz w:val="24"/>
          <w:szCs w:val="24"/>
        </w:rPr>
        <w:t xml:space="preserve"> 2003).</w:t>
      </w:r>
    </w:p>
    <w:p w:rsidR="000E33D1" w:rsidRPr="006C0C7E" w:rsidRDefault="004A14EA" w:rsidP="006C0C7E">
      <w:pPr>
        <w:spacing w:line="360" w:lineRule="auto"/>
        <w:rPr>
          <w:rFonts w:ascii="Times New Roman" w:eastAsia="ヒラギノ角ゴ Pro W3" w:hAnsi="Times New Roman"/>
          <w:color w:val="000000"/>
          <w:sz w:val="24"/>
          <w:szCs w:val="24"/>
        </w:rPr>
      </w:pPr>
      <w:r>
        <w:rPr>
          <w:rFonts w:ascii="Times New Roman" w:eastAsia="ヒラギノ角ゴ Pro W3" w:hAnsi="Times New Roman"/>
          <w:color w:val="000000"/>
          <w:sz w:val="24"/>
          <w:szCs w:val="24"/>
        </w:rPr>
        <w:t xml:space="preserve">Независимо от этих </w:t>
      </w:r>
      <w:r w:rsidR="000371A7">
        <w:rPr>
          <w:rFonts w:ascii="Times New Roman" w:eastAsia="ヒラギノ角ゴ Pro W3" w:hAnsi="Times New Roman"/>
          <w:color w:val="000000"/>
          <w:sz w:val="24"/>
          <w:szCs w:val="24"/>
        </w:rPr>
        <w:t>теоретических</w:t>
      </w:r>
      <w:r>
        <w:rPr>
          <w:rFonts w:ascii="Times New Roman" w:eastAsia="ヒラギノ角ゴ Pro W3" w:hAnsi="Times New Roman"/>
          <w:color w:val="000000"/>
          <w:sz w:val="24"/>
          <w:szCs w:val="24"/>
        </w:rPr>
        <w:t xml:space="preserve"> различий интерактивные особенности </w:t>
      </w:r>
      <w:proofErr w:type="spellStart"/>
      <w:r>
        <w:rPr>
          <w:rFonts w:ascii="Times New Roman" w:eastAsia="ヒラギノ角ゴ Pro W3" w:hAnsi="Times New Roman"/>
          <w:color w:val="000000"/>
          <w:sz w:val="24"/>
          <w:szCs w:val="24"/>
        </w:rPr>
        <w:t>прайминговых</w:t>
      </w:r>
      <w:proofErr w:type="spellEnd"/>
      <w:r>
        <w:rPr>
          <w:rFonts w:ascii="Times New Roman" w:eastAsia="ヒラギノ角ゴ Pro W3" w:hAnsi="Times New Roman"/>
          <w:color w:val="000000"/>
          <w:sz w:val="24"/>
          <w:szCs w:val="24"/>
        </w:rPr>
        <w:t xml:space="preserve"> эффектов проявляющихся на разных стадиях порождения предложений остаются, во многом, неизвестны. Данная проблема послужила причиной серии экспериментов, результаты которых описали </w:t>
      </w:r>
      <w:r w:rsidRPr="004A14EA">
        <w:rPr>
          <w:rFonts w:ascii="Times New Roman" w:hAnsi="Times New Roman"/>
          <w:sz w:val="24"/>
          <w:szCs w:val="24"/>
          <w:lang w:val="en-US"/>
        </w:rPr>
        <w:t>Myachykov</w:t>
      </w:r>
      <w:r w:rsidRPr="004A14EA">
        <w:rPr>
          <w:rFonts w:ascii="Times New Roman" w:hAnsi="Times New Roman"/>
          <w:sz w:val="24"/>
          <w:szCs w:val="24"/>
        </w:rPr>
        <w:t xml:space="preserve">, </w:t>
      </w:r>
      <w:proofErr w:type="spellStart"/>
      <w:r w:rsidRPr="004A14EA">
        <w:rPr>
          <w:rFonts w:ascii="Times New Roman" w:hAnsi="Times New Roman"/>
          <w:sz w:val="24"/>
          <w:szCs w:val="24"/>
          <w:lang w:val="en-US"/>
        </w:rPr>
        <w:t>Garrod</w:t>
      </w:r>
      <w:proofErr w:type="spellEnd"/>
      <w:r w:rsidRPr="004A14EA">
        <w:rPr>
          <w:rFonts w:ascii="Times New Roman" w:hAnsi="Times New Roman"/>
          <w:sz w:val="24"/>
          <w:szCs w:val="24"/>
        </w:rPr>
        <w:t xml:space="preserve">, </w:t>
      </w:r>
      <w:r w:rsidRPr="004A14EA">
        <w:rPr>
          <w:rFonts w:ascii="Times New Roman" w:hAnsi="Times New Roman"/>
          <w:sz w:val="24"/>
          <w:szCs w:val="24"/>
          <w:lang w:val="en-US"/>
        </w:rPr>
        <w:t>and</w:t>
      </w:r>
      <w:r w:rsidRPr="004A14EA">
        <w:rPr>
          <w:rFonts w:ascii="Times New Roman" w:hAnsi="Times New Roman"/>
          <w:sz w:val="24"/>
          <w:szCs w:val="24"/>
        </w:rPr>
        <w:t xml:space="preserve"> </w:t>
      </w:r>
      <w:proofErr w:type="spellStart"/>
      <w:r w:rsidRPr="004A14EA">
        <w:rPr>
          <w:rFonts w:ascii="Times New Roman" w:hAnsi="Times New Roman"/>
          <w:sz w:val="24"/>
          <w:szCs w:val="24"/>
          <w:lang w:val="en-US"/>
        </w:rPr>
        <w:t>Scheepers</w:t>
      </w:r>
      <w:proofErr w:type="spellEnd"/>
      <w:r w:rsidRPr="004A14EA">
        <w:rPr>
          <w:rFonts w:ascii="Times New Roman" w:hAnsi="Times New Roman"/>
          <w:sz w:val="24"/>
          <w:szCs w:val="24"/>
        </w:rPr>
        <w:t xml:space="preserve"> (2012).</w:t>
      </w:r>
      <w:r>
        <w:rPr>
          <w:rFonts w:ascii="Times New Roman" w:hAnsi="Times New Roman"/>
          <w:sz w:val="24"/>
          <w:szCs w:val="24"/>
        </w:rPr>
        <w:t xml:space="preserve"> Данные эксперименты рассматривали структурный выбор в Английском языке при описании переходных событий</w:t>
      </w:r>
      <w:r w:rsidR="00691ED2">
        <w:rPr>
          <w:rFonts w:ascii="Times New Roman" w:hAnsi="Times New Roman"/>
          <w:sz w:val="24"/>
          <w:szCs w:val="24"/>
        </w:rPr>
        <w:t>,</w:t>
      </w:r>
      <w:r>
        <w:rPr>
          <w:rFonts w:ascii="Times New Roman" w:hAnsi="Times New Roman"/>
          <w:sz w:val="24"/>
          <w:szCs w:val="24"/>
        </w:rPr>
        <w:t xml:space="preserve"> комбинируя различные виды </w:t>
      </w:r>
      <w:proofErr w:type="spellStart"/>
      <w:r>
        <w:rPr>
          <w:rFonts w:ascii="Times New Roman" w:hAnsi="Times New Roman"/>
          <w:sz w:val="24"/>
          <w:szCs w:val="24"/>
        </w:rPr>
        <w:t>прайминга</w:t>
      </w:r>
      <w:proofErr w:type="spellEnd"/>
      <w:r>
        <w:rPr>
          <w:rFonts w:ascii="Times New Roman" w:hAnsi="Times New Roman"/>
          <w:sz w:val="24"/>
          <w:szCs w:val="24"/>
        </w:rPr>
        <w:t xml:space="preserve"> как на </w:t>
      </w:r>
      <w:r w:rsidR="00691ED2">
        <w:rPr>
          <w:rFonts w:ascii="Times New Roman" w:hAnsi="Times New Roman"/>
          <w:sz w:val="24"/>
          <w:szCs w:val="24"/>
        </w:rPr>
        <w:t>лингвистическом</w:t>
      </w:r>
      <w:r>
        <w:rPr>
          <w:rFonts w:ascii="Times New Roman" w:hAnsi="Times New Roman"/>
          <w:sz w:val="24"/>
          <w:szCs w:val="24"/>
        </w:rPr>
        <w:t xml:space="preserve"> уровне, так и на нелингвистическом. </w:t>
      </w:r>
      <w:r w:rsidR="00691ED2">
        <w:rPr>
          <w:rFonts w:ascii="Times New Roman" w:hAnsi="Times New Roman"/>
          <w:sz w:val="24"/>
          <w:szCs w:val="24"/>
        </w:rPr>
        <w:t xml:space="preserve">В каждом из трех описанных экспериментов участники описывали визуальное событие после: (1) перцептивного </w:t>
      </w:r>
      <w:proofErr w:type="spellStart"/>
      <w:r w:rsidR="00691ED2">
        <w:rPr>
          <w:rFonts w:ascii="Times New Roman" w:hAnsi="Times New Roman"/>
          <w:sz w:val="24"/>
          <w:szCs w:val="24"/>
        </w:rPr>
        <w:t>прайминга</w:t>
      </w:r>
      <w:proofErr w:type="spellEnd"/>
      <w:r w:rsidR="00691ED2">
        <w:rPr>
          <w:rFonts w:ascii="Times New Roman" w:hAnsi="Times New Roman"/>
          <w:sz w:val="24"/>
          <w:szCs w:val="24"/>
        </w:rPr>
        <w:t xml:space="preserve">, (2) лексического (предъявление глагола) </w:t>
      </w:r>
      <w:proofErr w:type="spellStart"/>
      <w:r w:rsidR="00691ED2">
        <w:rPr>
          <w:rFonts w:ascii="Times New Roman" w:hAnsi="Times New Roman"/>
          <w:sz w:val="24"/>
          <w:szCs w:val="24"/>
        </w:rPr>
        <w:t>прайминга</w:t>
      </w:r>
      <w:proofErr w:type="spellEnd"/>
      <w:r w:rsidR="00691ED2">
        <w:rPr>
          <w:rFonts w:ascii="Times New Roman" w:hAnsi="Times New Roman"/>
          <w:sz w:val="24"/>
          <w:szCs w:val="24"/>
        </w:rPr>
        <w:t xml:space="preserve"> и (3) синтаксического</w:t>
      </w:r>
      <w:r w:rsidR="000371A7">
        <w:rPr>
          <w:rFonts w:ascii="Times New Roman" w:hAnsi="Times New Roman"/>
          <w:sz w:val="24"/>
          <w:szCs w:val="24"/>
        </w:rPr>
        <w:t xml:space="preserve"> (предъявление структуры)</w:t>
      </w:r>
      <w:r w:rsidR="00691ED2">
        <w:rPr>
          <w:rFonts w:ascii="Times New Roman" w:hAnsi="Times New Roman"/>
          <w:sz w:val="24"/>
          <w:szCs w:val="24"/>
        </w:rPr>
        <w:t xml:space="preserve"> </w:t>
      </w:r>
      <w:proofErr w:type="spellStart"/>
      <w:r w:rsidR="00691ED2">
        <w:rPr>
          <w:rFonts w:ascii="Times New Roman" w:hAnsi="Times New Roman"/>
          <w:sz w:val="24"/>
          <w:szCs w:val="24"/>
        </w:rPr>
        <w:t>прайминга</w:t>
      </w:r>
      <w:proofErr w:type="spellEnd"/>
      <w:r w:rsidR="00691ED2">
        <w:rPr>
          <w:rFonts w:ascii="Times New Roman" w:hAnsi="Times New Roman"/>
          <w:sz w:val="24"/>
          <w:szCs w:val="24"/>
        </w:rPr>
        <w:t xml:space="preserve">. На протяжении всех 3-ёх экспериментов проявлялся очевидный и стабильный эффект перцептивного </w:t>
      </w:r>
      <w:proofErr w:type="spellStart"/>
      <w:r w:rsidR="00691ED2">
        <w:rPr>
          <w:rFonts w:ascii="Times New Roman" w:hAnsi="Times New Roman"/>
          <w:sz w:val="24"/>
          <w:szCs w:val="24"/>
        </w:rPr>
        <w:t>прайминга</w:t>
      </w:r>
      <w:proofErr w:type="spellEnd"/>
      <w:r w:rsidR="00691ED2">
        <w:rPr>
          <w:rFonts w:ascii="Times New Roman" w:hAnsi="Times New Roman"/>
          <w:sz w:val="24"/>
          <w:szCs w:val="24"/>
        </w:rPr>
        <w:t xml:space="preserve">, даже в случаях конкурирующих лингвистических и синтаксических маркеров. Эти данные позволяют утверждать, что перцептивная информация о референте (например, о его </w:t>
      </w:r>
      <w:proofErr w:type="spellStart"/>
      <w:r w:rsidR="00691ED2">
        <w:rPr>
          <w:rFonts w:ascii="Times New Roman" w:hAnsi="Times New Roman"/>
          <w:sz w:val="24"/>
          <w:szCs w:val="24"/>
        </w:rPr>
        <w:t>выделенности</w:t>
      </w:r>
      <w:proofErr w:type="spellEnd"/>
      <w:r w:rsidR="00691ED2">
        <w:rPr>
          <w:rFonts w:ascii="Times New Roman" w:hAnsi="Times New Roman"/>
          <w:sz w:val="24"/>
          <w:szCs w:val="24"/>
        </w:rPr>
        <w:t xml:space="preserve">) играет важную роль в процессе назначения синтаксических ролей при доступности лексической и синтаксической информации. Эти данные таким образом усложняют существование структурных теорий </w:t>
      </w:r>
      <w:r w:rsidR="00691ED2" w:rsidRPr="00691ED2">
        <w:rPr>
          <w:rFonts w:ascii="Times New Roman" w:hAnsi="Times New Roman"/>
          <w:sz w:val="24"/>
          <w:szCs w:val="24"/>
        </w:rPr>
        <w:t>(</w:t>
      </w:r>
      <w:r w:rsidR="00691ED2" w:rsidRPr="004A14EA">
        <w:rPr>
          <w:rFonts w:ascii="Times New Roman" w:hAnsi="Times New Roman"/>
          <w:sz w:val="24"/>
          <w:szCs w:val="24"/>
          <w:lang w:val="en-US"/>
        </w:rPr>
        <w:t>Bock</w:t>
      </w:r>
      <w:r w:rsidR="00691ED2" w:rsidRPr="00691ED2">
        <w:rPr>
          <w:rFonts w:ascii="Times New Roman" w:hAnsi="Times New Roman"/>
          <w:sz w:val="24"/>
          <w:szCs w:val="24"/>
        </w:rPr>
        <w:t xml:space="preserve"> </w:t>
      </w:r>
      <w:r w:rsidR="00691ED2" w:rsidRPr="004A14EA">
        <w:rPr>
          <w:rFonts w:ascii="Times New Roman" w:hAnsi="Times New Roman"/>
          <w:sz w:val="24"/>
          <w:szCs w:val="24"/>
          <w:lang w:val="en-US"/>
        </w:rPr>
        <w:t>et</w:t>
      </w:r>
      <w:r w:rsidR="00691ED2" w:rsidRPr="00691ED2">
        <w:rPr>
          <w:rFonts w:ascii="Times New Roman" w:hAnsi="Times New Roman"/>
          <w:sz w:val="24"/>
          <w:szCs w:val="24"/>
        </w:rPr>
        <w:t xml:space="preserve"> </w:t>
      </w:r>
      <w:r w:rsidR="00691ED2" w:rsidRPr="004A14EA">
        <w:rPr>
          <w:rFonts w:ascii="Times New Roman" w:hAnsi="Times New Roman"/>
          <w:sz w:val="24"/>
          <w:szCs w:val="24"/>
          <w:lang w:val="en-US"/>
        </w:rPr>
        <w:t>al</w:t>
      </w:r>
      <w:r w:rsidR="00691ED2" w:rsidRPr="00691ED2">
        <w:rPr>
          <w:rFonts w:ascii="Times New Roman" w:hAnsi="Times New Roman"/>
          <w:sz w:val="24"/>
          <w:szCs w:val="24"/>
        </w:rPr>
        <w:t xml:space="preserve">. 2004; </w:t>
      </w:r>
      <w:proofErr w:type="spellStart"/>
      <w:r w:rsidR="00691ED2" w:rsidRPr="004A14EA">
        <w:rPr>
          <w:rFonts w:ascii="Times New Roman" w:hAnsi="Times New Roman"/>
          <w:sz w:val="24"/>
          <w:szCs w:val="24"/>
          <w:lang w:val="en-US"/>
        </w:rPr>
        <w:t>Kuchinsky</w:t>
      </w:r>
      <w:proofErr w:type="spellEnd"/>
      <w:r w:rsidR="00691ED2" w:rsidRPr="00691ED2">
        <w:rPr>
          <w:rFonts w:ascii="Times New Roman" w:hAnsi="Times New Roman"/>
          <w:sz w:val="24"/>
          <w:szCs w:val="24"/>
        </w:rPr>
        <w:t xml:space="preserve"> </w:t>
      </w:r>
      <w:r w:rsidR="00691ED2" w:rsidRPr="004A14EA">
        <w:rPr>
          <w:rFonts w:ascii="Times New Roman" w:hAnsi="Times New Roman"/>
          <w:sz w:val="24"/>
          <w:szCs w:val="24"/>
          <w:lang w:val="en-US"/>
        </w:rPr>
        <w:t>and</w:t>
      </w:r>
      <w:r w:rsidR="00691ED2" w:rsidRPr="00691ED2">
        <w:rPr>
          <w:rFonts w:ascii="Times New Roman" w:hAnsi="Times New Roman"/>
          <w:sz w:val="24"/>
          <w:szCs w:val="24"/>
        </w:rPr>
        <w:t xml:space="preserve"> </w:t>
      </w:r>
      <w:r w:rsidR="00691ED2" w:rsidRPr="004A14EA">
        <w:rPr>
          <w:rFonts w:ascii="Times New Roman" w:hAnsi="Times New Roman"/>
          <w:sz w:val="24"/>
          <w:szCs w:val="24"/>
          <w:lang w:val="en-US"/>
        </w:rPr>
        <w:t>Bock</w:t>
      </w:r>
      <w:r w:rsidR="00691ED2" w:rsidRPr="00691ED2">
        <w:rPr>
          <w:rFonts w:ascii="Times New Roman" w:hAnsi="Times New Roman"/>
          <w:sz w:val="24"/>
          <w:szCs w:val="24"/>
        </w:rPr>
        <w:t xml:space="preserve"> 2010).</w:t>
      </w:r>
      <w:r w:rsidR="00691ED2">
        <w:rPr>
          <w:rFonts w:ascii="Times New Roman" w:hAnsi="Times New Roman"/>
          <w:sz w:val="24"/>
          <w:szCs w:val="24"/>
        </w:rPr>
        <w:t xml:space="preserve"> Важно, что эффект синтаксического </w:t>
      </w:r>
      <w:proofErr w:type="spellStart"/>
      <w:r w:rsidR="00691ED2">
        <w:rPr>
          <w:rFonts w:ascii="Times New Roman" w:hAnsi="Times New Roman"/>
          <w:sz w:val="24"/>
          <w:szCs w:val="24"/>
        </w:rPr>
        <w:t>прайминга</w:t>
      </w:r>
      <w:proofErr w:type="spellEnd"/>
      <w:r w:rsidR="00691ED2">
        <w:rPr>
          <w:rFonts w:ascii="Times New Roman" w:hAnsi="Times New Roman"/>
          <w:sz w:val="24"/>
          <w:szCs w:val="24"/>
        </w:rPr>
        <w:t xml:space="preserve">, присутствующий </w:t>
      </w:r>
      <w:r w:rsidR="006C0C7E">
        <w:rPr>
          <w:rFonts w:ascii="Times New Roman" w:hAnsi="Times New Roman"/>
          <w:sz w:val="24"/>
          <w:szCs w:val="24"/>
        </w:rPr>
        <w:t>параллельно</w:t>
      </w:r>
      <w:r w:rsidR="00691ED2">
        <w:rPr>
          <w:rFonts w:ascii="Times New Roman" w:hAnsi="Times New Roman"/>
          <w:sz w:val="24"/>
          <w:szCs w:val="24"/>
        </w:rPr>
        <w:t xml:space="preserve"> с перцептивным с ним не взаимодействовал. Из этого можно предположить, что </w:t>
      </w:r>
      <w:proofErr w:type="spellStart"/>
      <w:r w:rsidR="00691ED2">
        <w:rPr>
          <w:rFonts w:ascii="Times New Roman" w:hAnsi="Times New Roman"/>
          <w:sz w:val="24"/>
          <w:szCs w:val="24"/>
        </w:rPr>
        <w:t>прайминговые</w:t>
      </w:r>
      <w:proofErr w:type="spellEnd"/>
      <w:r w:rsidR="00691ED2">
        <w:rPr>
          <w:rFonts w:ascii="Times New Roman" w:hAnsi="Times New Roman"/>
          <w:sz w:val="24"/>
          <w:szCs w:val="24"/>
        </w:rPr>
        <w:t xml:space="preserve"> эффекты взаимодействуют по принципу «соседства», по которому взаимодействуют только те стадии порождения предложения, которые располагаются рядом друг с другом (например, </w:t>
      </w:r>
      <w:r w:rsidR="00691ED2" w:rsidRPr="004A14EA">
        <w:rPr>
          <w:rFonts w:ascii="Times New Roman" w:hAnsi="Times New Roman"/>
          <w:sz w:val="24"/>
          <w:szCs w:val="24"/>
          <w:lang w:val="en-US"/>
        </w:rPr>
        <w:t>message</w:t>
      </w:r>
      <w:r w:rsidR="00691ED2" w:rsidRPr="00691ED2">
        <w:rPr>
          <w:rFonts w:ascii="Times New Roman" w:hAnsi="Times New Roman"/>
          <w:sz w:val="24"/>
          <w:szCs w:val="24"/>
        </w:rPr>
        <w:t xml:space="preserve"> </w:t>
      </w:r>
      <w:r w:rsidR="00691ED2">
        <w:rPr>
          <w:rFonts w:ascii="Times New Roman" w:hAnsi="Times New Roman"/>
          <w:sz w:val="24"/>
          <w:szCs w:val="24"/>
        </w:rPr>
        <w:t>и</w:t>
      </w:r>
      <w:r w:rsidR="00691ED2" w:rsidRPr="00691ED2">
        <w:rPr>
          <w:rFonts w:ascii="Times New Roman" w:hAnsi="Times New Roman"/>
          <w:sz w:val="24"/>
          <w:szCs w:val="24"/>
        </w:rPr>
        <w:t xml:space="preserve"> </w:t>
      </w:r>
      <w:r w:rsidR="00691ED2" w:rsidRPr="004A14EA">
        <w:rPr>
          <w:rFonts w:ascii="Times New Roman" w:hAnsi="Times New Roman"/>
          <w:sz w:val="24"/>
          <w:szCs w:val="24"/>
          <w:lang w:val="en-US"/>
        </w:rPr>
        <w:t>lemma</w:t>
      </w:r>
      <w:r w:rsidR="00691ED2" w:rsidRPr="00691ED2">
        <w:rPr>
          <w:rFonts w:ascii="Times New Roman" w:hAnsi="Times New Roman"/>
          <w:sz w:val="24"/>
          <w:szCs w:val="24"/>
        </w:rPr>
        <w:t xml:space="preserve">; </w:t>
      </w:r>
      <w:r w:rsidR="00691ED2" w:rsidRPr="004A14EA">
        <w:rPr>
          <w:rFonts w:ascii="Times New Roman" w:hAnsi="Times New Roman"/>
          <w:sz w:val="24"/>
          <w:szCs w:val="24"/>
          <w:lang w:val="en-US"/>
        </w:rPr>
        <w:t>lemma</w:t>
      </w:r>
      <w:r w:rsidR="00691ED2" w:rsidRPr="00691ED2">
        <w:rPr>
          <w:rFonts w:ascii="Times New Roman" w:hAnsi="Times New Roman"/>
          <w:sz w:val="24"/>
          <w:szCs w:val="24"/>
        </w:rPr>
        <w:t xml:space="preserve"> </w:t>
      </w:r>
      <w:r w:rsidR="00691ED2">
        <w:rPr>
          <w:rFonts w:ascii="Times New Roman" w:hAnsi="Times New Roman"/>
          <w:sz w:val="24"/>
          <w:szCs w:val="24"/>
        </w:rPr>
        <w:t xml:space="preserve">и </w:t>
      </w:r>
      <w:r w:rsidR="00691ED2" w:rsidRPr="004A14EA">
        <w:rPr>
          <w:rFonts w:ascii="Times New Roman" w:hAnsi="Times New Roman"/>
          <w:sz w:val="24"/>
          <w:szCs w:val="24"/>
          <w:lang w:val="en-US"/>
        </w:rPr>
        <w:t>syntax</w:t>
      </w:r>
      <w:r w:rsidR="00691ED2">
        <w:rPr>
          <w:rFonts w:ascii="Times New Roman" w:hAnsi="Times New Roman"/>
          <w:sz w:val="24"/>
          <w:szCs w:val="24"/>
        </w:rPr>
        <w:t>)</w:t>
      </w:r>
      <w:r w:rsidR="003C174F">
        <w:rPr>
          <w:rFonts w:ascii="Times New Roman" w:hAnsi="Times New Roman"/>
          <w:sz w:val="24"/>
          <w:szCs w:val="24"/>
        </w:rPr>
        <w:t xml:space="preserve">, а стадии </w:t>
      </w:r>
      <w:r w:rsidR="003C174F">
        <w:rPr>
          <w:rFonts w:ascii="Times New Roman" w:hAnsi="Times New Roman"/>
          <w:sz w:val="24"/>
          <w:szCs w:val="24"/>
          <w:lang w:val="en-US"/>
        </w:rPr>
        <w:t>message</w:t>
      </w:r>
      <w:r w:rsidR="003C174F" w:rsidRPr="003C174F">
        <w:rPr>
          <w:rFonts w:ascii="Times New Roman" w:hAnsi="Times New Roman"/>
          <w:sz w:val="24"/>
          <w:szCs w:val="24"/>
        </w:rPr>
        <w:t xml:space="preserve"> </w:t>
      </w:r>
      <w:r w:rsidR="003C174F">
        <w:rPr>
          <w:rFonts w:ascii="Times New Roman" w:hAnsi="Times New Roman"/>
          <w:sz w:val="24"/>
          <w:szCs w:val="24"/>
        </w:rPr>
        <w:t xml:space="preserve">и </w:t>
      </w:r>
      <w:r w:rsidR="003C174F">
        <w:rPr>
          <w:rFonts w:ascii="Times New Roman" w:hAnsi="Times New Roman"/>
          <w:sz w:val="24"/>
          <w:szCs w:val="24"/>
          <w:lang w:val="en-US"/>
        </w:rPr>
        <w:t>syntax</w:t>
      </w:r>
      <w:r w:rsidR="003C174F" w:rsidRPr="003C174F">
        <w:rPr>
          <w:rFonts w:ascii="Times New Roman" w:hAnsi="Times New Roman"/>
          <w:sz w:val="24"/>
          <w:szCs w:val="24"/>
        </w:rPr>
        <w:t xml:space="preserve"> </w:t>
      </w:r>
      <w:r w:rsidR="003C174F">
        <w:rPr>
          <w:rFonts w:ascii="Times New Roman" w:hAnsi="Times New Roman"/>
          <w:sz w:val="24"/>
          <w:szCs w:val="24"/>
        </w:rPr>
        <w:t xml:space="preserve">взаимодействовать не могут. </w:t>
      </w:r>
      <w:r w:rsidR="003C174F">
        <w:rPr>
          <w:rFonts w:ascii="Times New Roman" w:hAnsi="Times New Roman"/>
          <w:sz w:val="24"/>
          <w:szCs w:val="24"/>
        </w:rPr>
        <w:lastRenderedPageBreak/>
        <w:t xml:space="preserve">Постоянное присутствие и примерно одинаковые по силе эффекты перцептивного и синтаксического </w:t>
      </w:r>
      <w:proofErr w:type="spellStart"/>
      <w:r w:rsidR="003C174F">
        <w:rPr>
          <w:rFonts w:ascii="Times New Roman" w:hAnsi="Times New Roman"/>
          <w:sz w:val="24"/>
          <w:szCs w:val="24"/>
        </w:rPr>
        <w:t>прайминга</w:t>
      </w:r>
      <w:proofErr w:type="spellEnd"/>
      <w:r w:rsidR="003C174F">
        <w:rPr>
          <w:rFonts w:ascii="Times New Roman" w:hAnsi="Times New Roman"/>
          <w:sz w:val="24"/>
          <w:szCs w:val="24"/>
        </w:rPr>
        <w:t xml:space="preserve"> намекают на существование </w:t>
      </w:r>
      <w:r w:rsidR="00401394">
        <w:rPr>
          <w:rFonts w:ascii="Times New Roman" w:hAnsi="Times New Roman"/>
          <w:sz w:val="24"/>
          <w:szCs w:val="24"/>
        </w:rPr>
        <w:t xml:space="preserve">механизма с двумя путями картирования информации сродни описываемого </w:t>
      </w:r>
      <w:r w:rsidR="00401394" w:rsidRPr="004A14EA">
        <w:rPr>
          <w:rFonts w:ascii="Times New Roman" w:hAnsi="Times New Roman"/>
          <w:sz w:val="24"/>
          <w:szCs w:val="24"/>
          <w:lang w:val="en-US"/>
        </w:rPr>
        <w:t>Chang</w:t>
      </w:r>
      <w:r w:rsidR="00401394" w:rsidRPr="00401394">
        <w:rPr>
          <w:rFonts w:ascii="Times New Roman" w:hAnsi="Times New Roman"/>
          <w:sz w:val="24"/>
          <w:szCs w:val="24"/>
        </w:rPr>
        <w:t xml:space="preserve"> (2002).</w:t>
      </w:r>
      <w:r w:rsidR="00401394">
        <w:rPr>
          <w:rFonts w:ascii="Times New Roman" w:hAnsi="Times New Roman"/>
          <w:sz w:val="24"/>
          <w:szCs w:val="24"/>
        </w:rPr>
        <w:t xml:space="preserve"> При наличии такого механизма лингвистические и нелингвистические эффекты влияют на назначение грамматических ролей как </w:t>
      </w:r>
      <w:r w:rsidR="006C0C7E">
        <w:rPr>
          <w:rFonts w:ascii="Times New Roman" w:hAnsi="Times New Roman"/>
          <w:sz w:val="24"/>
          <w:szCs w:val="24"/>
        </w:rPr>
        <w:t>независимо,</w:t>
      </w:r>
      <w:r w:rsidR="00401394">
        <w:rPr>
          <w:rFonts w:ascii="Times New Roman" w:hAnsi="Times New Roman"/>
          <w:sz w:val="24"/>
          <w:szCs w:val="24"/>
        </w:rPr>
        <w:t xml:space="preserve"> так и параллельно, каждый в свою очередь со своим индивидуальным воздействием.</w:t>
      </w:r>
      <w:r w:rsidR="006C0C7E">
        <w:rPr>
          <w:rFonts w:ascii="Times New Roman" w:eastAsia="ヒラギノ角ゴ Pro W3" w:hAnsi="Times New Roman"/>
          <w:color w:val="000000"/>
          <w:sz w:val="24"/>
          <w:szCs w:val="24"/>
        </w:rPr>
        <w:t xml:space="preserve"> </w:t>
      </w:r>
      <w:r w:rsidR="00470E7F">
        <w:rPr>
          <w:rFonts w:ascii="Times New Roman" w:eastAsia="ヒラギノ角ゴ Pro W3" w:hAnsi="Times New Roman"/>
          <w:color w:val="000000"/>
          <w:sz w:val="24"/>
          <w:szCs w:val="24"/>
        </w:rPr>
        <w:t>Однако до сих пор остается непонятным как работает механизм интеграции нелингвистической и лингвистической информации при порождении предложения. Мы предполагаем, что порождение предложения начинается с создание сообщения (</w:t>
      </w:r>
      <w:r w:rsidR="00470E7F">
        <w:rPr>
          <w:rFonts w:ascii="Times New Roman" w:eastAsia="ヒラギノ角ゴ Pro W3" w:hAnsi="Times New Roman"/>
          <w:color w:val="000000"/>
          <w:sz w:val="24"/>
          <w:szCs w:val="24"/>
          <w:lang w:val="en-US"/>
        </w:rPr>
        <w:t>message</w:t>
      </w:r>
      <w:r w:rsidR="00470E7F" w:rsidRPr="00470E7F">
        <w:rPr>
          <w:rFonts w:ascii="Times New Roman" w:eastAsia="ヒラギノ角ゴ Pro W3" w:hAnsi="Times New Roman"/>
          <w:color w:val="000000"/>
          <w:sz w:val="24"/>
          <w:szCs w:val="24"/>
        </w:rPr>
        <w:t>)</w:t>
      </w:r>
      <w:r w:rsidR="00470E7F">
        <w:rPr>
          <w:rFonts w:ascii="Times New Roman" w:eastAsia="ヒラギノ角ゴ Pro W3" w:hAnsi="Times New Roman"/>
          <w:color w:val="000000"/>
          <w:sz w:val="24"/>
          <w:szCs w:val="24"/>
        </w:rPr>
        <w:t xml:space="preserve"> – концептуальной репрезентации события, </w:t>
      </w:r>
      <w:proofErr w:type="gramStart"/>
      <w:r w:rsidR="00470E7F">
        <w:rPr>
          <w:rFonts w:ascii="Times New Roman" w:eastAsia="ヒラギノ角ゴ Pro W3" w:hAnsi="Times New Roman"/>
          <w:color w:val="000000"/>
          <w:sz w:val="24"/>
          <w:szCs w:val="24"/>
        </w:rPr>
        <w:t>в последствии</w:t>
      </w:r>
      <w:proofErr w:type="gramEnd"/>
      <w:r w:rsidR="00470E7F">
        <w:rPr>
          <w:rFonts w:ascii="Times New Roman" w:eastAsia="ヒラギノ角ゴ Pro W3" w:hAnsi="Times New Roman"/>
          <w:color w:val="000000"/>
          <w:sz w:val="24"/>
          <w:szCs w:val="24"/>
        </w:rPr>
        <w:t xml:space="preserve"> кодирующе</w:t>
      </w:r>
      <w:r w:rsidR="000C28E5">
        <w:rPr>
          <w:rFonts w:ascii="Times New Roman" w:eastAsia="ヒラギノ角ゴ Pro W3" w:hAnsi="Times New Roman"/>
          <w:color w:val="000000"/>
          <w:sz w:val="24"/>
          <w:szCs w:val="24"/>
        </w:rPr>
        <w:t>й</w:t>
      </w:r>
      <w:r w:rsidR="00470E7F">
        <w:rPr>
          <w:rFonts w:ascii="Times New Roman" w:eastAsia="ヒラギノ角ゴ Pro W3" w:hAnsi="Times New Roman"/>
          <w:color w:val="000000"/>
          <w:sz w:val="24"/>
          <w:szCs w:val="24"/>
        </w:rPr>
        <w:t xml:space="preserve">ся лингвистически </w:t>
      </w:r>
      <w:r w:rsidR="00470E7F" w:rsidRPr="00470E7F">
        <w:rPr>
          <w:rFonts w:ascii="Times New Roman" w:hAnsi="Times New Roman"/>
          <w:sz w:val="24"/>
          <w:szCs w:val="24"/>
        </w:rPr>
        <w:t>(</w:t>
      </w:r>
      <w:r w:rsidR="00470E7F" w:rsidRPr="00671617">
        <w:rPr>
          <w:rFonts w:ascii="Times New Roman" w:hAnsi="Times New Roman"/>
          <w:sz w:val="24"/>
          <w:szCs w:val="24"/>
          <w:lang w:val="en-US"/>
        </w:rPr>
        <w:t>Bock</w:t>
      </w:r>
      <w:r w:rsidR="00470E7F" w:rsidRPr="00470E7F">
        <w:rPr>
          <w:rFonts w:ascii="Times New Roman" w:hAnsi="Times New Roman"/>
          <w:sz w:val="24"/>
          <w:szCs w:val="24"/>
        </w:rPr>
        <w:t xml:space="preserve"> </w:t>
      </w:r>
      <w:r w:rsidR="00470E7F" w:rsidRPr="00671617">
        <w:rPr>
          <w:rFonts w:ascii="Times New Roman" w:hAnsi="Times New Roman"/>
          <w:sz w:val="24"/>
          <w:szCs w:val="24"/>
          <w:lang w:val="en-US"/>
        </w:rPr>
        <w:t>and</w:t>
      </w:r>
      <w:r w:rsidR="00470E7F" w:rsidRPr="00470E7F">
        <w:rPr>
          <w:rFonts w:ascii="Times New Roman" w:hAnsi="Times New Roman"/>
          <w:sz w:val="24"/>
          <w:szCs w:val="24"/>
        </w:rPr>
        <w:t xml:space="preserve"> </w:t>
      </w:r>
      <w:proofErr w:type="spellStart"/>
      <w:r w:rsidR="00470E7F" w:rsidRPr="00671617">
        <w:rPr>
          <w:rFonts w:ascii="Times New Roman" w:hAnsi="Times New Roman"/>
          <w:sz w:val="24"/>
          <w:szCs w:val="24"/>
          <w:lang w:val="en-US"/>
        </w:rPr>
        <w:t>Levelt</w:t>
      </w:r>
      <w:proofErr w:type="spellEnd"/>
      <w:r w:rsidR="00470E7F" w:rsidRPr="00470E7F">
        <w:rPr>
          <w:rFonts w:ascii="Times New Roman" w:hAnsi="Times New Roman"/>
          <w:sz w:val="24"/>
          <w:szCs w:val="24"/>
        </w:rPr>
        <w:t>, 1994</w:t>
      </w:r>
      <w:r w:rsidR="00E16797" w:rsidRPr="00470E7F">
        <w:rPr>
          <w:rFonts w:ascii="Times New Roman" w:hAnsi="Times New Roman"/>
          <w:sz w:val="24"/>
          <w:szCs w:val="24"/>
        </w:rPr>
        <w:t>).</w:t>
      </w:r>
      <w:r w:rsidR="00E16797">
        <w:rPr>
          <w:rFonts w:ascii="Times New Roman" w:hAnsi="Times New Roman"/>
          <w:sz w:val="24"/>
          <w:szCs w:val="24"/>
        </w:rPr>
        <w:t xml:space="preserve"> Доступность</w:t>
      </w:r>
      <w:r w:rsidR="00470E7F">
        <w:rPr>
          <w:rFonts w:ascii="Times New Roman" w:hAnsi="Times New Roman"/>
          <w:sz w:val="24"/>
          <w:szCs w:val="24"/>
        </w:rPr>
        <w:t xml:space="preserve"> лингвистической информации о референтах события на данной стадии может колоссально различаться </w:t>
      </w:r>
      <w:r w:rsidR="00470E7F" w:rsidRPr="00470E7F">
        <w:rPr>
          <w:rFonts w:ascii="Times New Roman" w:hAnsi="Times New Roman"/>
          <w:sz w:val="24"/>
          <w:szCs w:val="24"/>
        </w:rPr>
        <w:t>(</w:t>
      </w:r>
      <w:r w:rsidR="00470E7F" w:rsidRPr="00671617">
        <w:rPr>
          <w:rFonts w:ascii="Times New Roman" w:hAnsi="Times New Roman"/>
          <w:sz w:val="24"/>
          <w:szCs w:val="24"/>
          <w:lang w:val="en-US"/>
        </w:rPr>
        <w:t>Bock</w:t>
      </w:r>
      <w:r w:rsidR="00470E7F" w:rsidRPr="00470E7F">
        <w:rPr>
          <w:rFonts w:ascii="Times New Roman" w:hAnsi="Times New Roman"/>
          <w:sz w:val="24"/>
          <w:szCs w:val="24"/>
        </w:rPr>
        <w:t xml:space="preserve"> </w:t>
      </w:r>
      <w:r w:rsidR="00470E7F" w:rsidRPr="00671617">
        <w:rPr>
          <w:rFonts w:ascii="Times New Roman" w:hAnsi="Times New Roman"/>
          <w:sz w:val="24"/>
          <w:szCs w:val="24"/>
          <w:lang w:val="en-US"/>
        </w:rPr>
        <w:t>and</w:t>
      </w:r>
      <w:r w:rsidR="00470E7F" w:rsidRPr="00470E7F">
        <w:rPr>
          <w:rFonts w:ascii="Times New Roman" w:hAnsi="Times New Roman"/>
          <w:sz w:val="24"/>
          <w:szCs w:val="24"/>
        </w:rPr>
        <w:t xml:space="preserve"> </w:t>
      </w:r>
      <w:r w:rsidR="00470E7F" w:rsidRPr="00671617">
        <w:rPr>
          <w:rFonts w:ascii="Times New Roman" w:hAnsi="Times New Roman"/>
          <w:sz w:val="24"/>
          <w:szCs w:val="24"/>
          <w:lang w:val="en-US"/>
        </w:rPr>
        <w:t>Warren</w:t>
      </w:r>
      <w:r w:rsidR="00470E7F" w:rsidRPr="00470E7F">
        <w:rPr>
          <w:rFonts w:ascii="Times New Roman" w:hAnsi="Times New Roman"/>
          <w:sz w:val="24"/>
          <w:szCs w:val="24"/>
        </w:rPr>
        <w:t xml:space="preserve"> 1985).</w:t>
      </w:r>
      <w:r w:rsidR="00470E7F">
        <w:rPr>
          <w:rFonts w:ascii="Times New Roman" w:hAnsi="Times New Roman"/>
          <w:sz w:val="24"/>
          <w:szCs w:val="24"/>
        </w:rPr>
        <w:t xml:space="preserve"> Следовательно, на данном этапе данная информация може</w:t>
      </w:r>
      <w:r w:rsidR="000C28E5">
        <w:rPr>
          <w:rFonts w:ascii="Times New Roman" w:hAnsi="Times New Roman"/>
          <w:sz w:val="24"/>
          <w:szCs w:val="24"/>
        </w:rPr>
        <w:t xml:space="preserve">т подтолкнуть </w:t>
      </w:r>
      <w:proofErr w:type="gramStart"/>
      <w:r w:rsidR="000C28E5">
        <w:rPr>
          <w:rFonts w:ascii="Times New Roman" w:hAnsi="Times New Roman"/>
          <w:sz w:val="24"/>
          <w:szCs w:val="24"/>
        </w:rPr>
        <w:t>говорящего</w:t>
      </w:r>
      <w:proofErr w:type="gramEnd"/>
      <w:r w:rsidR="000C28E5">
        <w:rPr>
          <w:rFonts w:ascii="Times New Roman" w:hAnsi="Times New Roman"/>
          <w:sz w:val="24"/>
          <w:szCs w:val="24"/>
        </w:rPr>
        <w:t xml:space="preserve"> обрабатывать</w:t>
      </w:r>
      <w:r w:rsidR="00470E7F">
        <w:rPr>
          <w:rFonts w:ascii="Times New Roman" w:hAnsi="Times New Roman"/>
          <w:sz w:val="24"/>
          <w:szCs w:val="24"/>
        </w:rPr>
        <w:t xml:space="preserve"> более выделенных референтов перед менее выделенными. Таким образом, выделенный референт кодируется в структуру предложения раньше, если такая приоритетная обработка продолжается на последующих стадиях. В Английском языке результатом становится картирование референта на роль подлежащего. Данное утверждение следует из результатов наших исследований. С наибольшей вероятностью участники назначали роль подлежащего </w:t>
      </w:r>
      <w:proofErr w:type="spellStart"/>
      <w:r w:rsidR="000C28E5">
        <w:rPr>
          <w:rFonts w:ascii="Times New Roman" w:hAnsi="Times New Roman"/>
          <w:sz w:val="24"/>
          <w:szCs w:val="24"/>
        </w:rPr>
        <w:t>А</w:t>
      </w:r>
      <w:r w:rsidR="00470E7F">
        <w:rPr>
          <w:rFonts w:ascii="Times New Roman" w:hAnsi="Times New Roman"/>
          <w:sz w:val="24"/>
          <w:szCs w:val="24"/>
        </w:rPr>
        <w:t>генцу</w:t>
      </w:r>
      <w:proofErr w:type="spellEnd"/>
      <w:r w:rsidR="00470E7F">
        <w:rPr>
          <w:rFonts w:ascii="Times New Roman" w:hAnsi="Times New Roman"/>
          <w:sz w:val="24"/>
          <w:szCs w:val="24"/>
        </w:rPr>
        <w:t xml:space="preserve"> в случае маркирования последнего и наоборот </w:t>
      </w:r>
      <w:proofErr w:type="spellStart"/>
      <w:r w:rsidR="000C28E5">
        <w:rPr>
          <w:rFonts w:ascii="Times New Roman" w:hAnsi="Times New Roman"/>
          <w:sz w:val="24"/>
          <w:szCs w:val="24"/>
        </w:rPr>
        <w:t>П</w:t>
      </w:r>
      <w:r w:rsidR="00470E7F">
        <w:rPr>
          <w:rFonts w:ascii="Times New Roman" w:hAnsi="Times New Roman"/>
          <w:sz w:val="24"/>
          <w:szCs w:val="24"/>
        </w:rPr>
        <w:t>ациенсу</w:t>
      </w:r>
      <w:proofErr w:type="spellEnd"/>
      <w:r w:rsidR="00470E7F">
        <w:rPr>
          <w:rFonts w:ascii="Times New Roman" w:hAnsi="Times New Roman"/>
          <w:sz w:val="24"/>
          <w:szCs w:val="24"/>
        </w:rPr>
        <w:t xml:space="preserve"> в случае его маркирования. Так же стоит отметить, что визуальное маркирование в экспериментах не несло никакой информации о самих референтах, тем самым избегая увеличения семантической доступности </w:t>
      </w:r>
      <w:proofErr w:type="gramStart"/>
      <w:r w:rsidR="00470E7F">
        <w:rPr>
          <w:rFonts w:ascii="Times New Roman" w:hAnsi="Times New Roman"/>
          <w:sz w:val="24"/>
          <w:szCs w:val="24"/>
        </w:rPr>
        <w:t>для</w:t>
      </w:r>
      <w:proofErr w:type="gramEnd"/>
      <w:r w:rsidR="00470E7F">
        <w:rPr>
          <w:rFonts w:ascii="Times New Roman" w:hAnsi="Times New Roman"/>
          <w:sz w:val="24"/>
          <w:szCs w:val="24"/>
        </w:rPr>
        <w:t xml:space="preserve"> говорящего. Принимая во внимание все вышесказанное можно с уверенностью говорить, что просто ориентируя внимание на будущую позицию референта </w:t>
      </w:r>
      <w:r w:rsidR="000E33D1">
        <w:rPr>
          <w:rFonts w:ascii="Times New Roman" w:hAnsi="Times New Roman"/>
          <w:sz w:val="24"/>
          <w:szCs w:val="24"/>
        </w:rPr>
        <w:t xml:space="preserve">можно повлиять на вероятность порождения активного или пассивного залога в Английском языке </w:t>
      </w:r>
      <w:r w:rsidR="000E33D1" w:rsidRPr="000E33D1">
        <w:rPr>
          <w:rFonts w:ascii="Times New Roman" w:hAnsi="Times New Roman"/>
          <w:sz w:val="24"/>
          <w:szCs w:val="24"/>
        </w:rPr>
        <w:t>(</w:t>
      </w:r>
      <w:r w:rsidR="000E33D1">
        <w:rPr>
          <w:rFonts w:ascii="Times New Roman" w:hAnsi="Times New Roman"/>
          <w:sz w:val="24"/>
          <w:szCs w:val="24"/>
        </w:rPr>
        <w:t>в соответствии с результатами</w:t>
      </w:r>
      <w:r w:rsidR="000E33D1" w:rsidRPr="000E33D1">
        <w:rPr>
          <w:rFonts w:ascii="Times New Roman" w:hAnsi="Times New Roman"/>
          <w:sz w:val="24"/>
          <w:szCs w:val="24"/>
        </w:rPr>
        <w:t xml:space="preserve"> </w:t>
      </w:r>
      <w:proofErr w:type="spellStart"/>
      <w:r w:rsidR="000E33D1" w:rsidRPr="00671617">
        <w:rPr>
          <w:rFonts w:ascii="Times New Roman" w:hAnsi="Times New Roman"/>
          <w:sz w:val="24"/>
          <w:szCs w:val="24"/>
          <w:lang w:val="en-US"/>
        </w:rPr>
        <w:t>Gleitman</w:t>
      </w:r>
      <w:proofErr w:type="spellEnd"/>
      <w:r w:rsidR="000E33D1" w:rsidRPr="000E33D1">
        <w:rPr>
          <w:rFonts w:ascii="Times New Roman" w:hAnsi="Times New Roman"/>
          <w:sz w:val="24"/>
          <w:szCs w:val="24"/>
        </w:rPr>
        <w:t xml:space="preserve"> </w:t>
      </w:r>
      <w:r w:rsidR="000E33D1" w:rsidRPr="00671617">
        <w:rPr>
          <w:rFonts w:ascii="Times New Roman" w:hAnsi="Times New Roman"/>
          <w:sz w:val="24"/>
          <w:szCs w:val="24"/>
          <w:lang w:val="en-US"/>
        </w:rPr>
        <w:t>et</w:t>
      </w:r>
      <w:r w:rsidR="000E33D1" w:rsidRPr="000E33D1">
        <w:rPr>
          <w:rFonts w:ascii="Times New Roman" w:hAnsi="Times New Roman"/>
          <w:sz w:val="24"/>
          <w:szCs w:val="24"/>
        </w:rPr>
        <w:t xml:space="preserve"> </w:t>
      </w:r>
      <w:r w:rsidR="000E33D1" w:rsidRPr="00671617">
        <w:rPr>
          <w:rFonts w:ascii="Times New Roman" w:hAnsi="Times New Roman"/>
          <w:sz w:val="24"/>
          <w:szCs w:val="24"/>
          <w:lang w:val="en-US"/>
        </w:rPr>
        <w:t>al</w:t>
      </w:r>
      <w:r w:rsidR="000E33D1" w:rsidRPr="000E33D1">
        <w:rPr>
          <w:rFonts w:ascii="Times New Roman" w:hAnsi="Times New Roman"/>
          <w:sz w:val="24"/>
          <w:szCs w:val="24"/>
        </w:rPr>
        <w:t xml:space="preserve">. 2007; </w:t>
      </w:r>
      <w:r w:rsidR="000E33D1" w:rsidRPr="00671617">
        <w:rPr>
          <w:rFonts w:ascii="Times New Roman" w:hAnsi="Times New Roman"/>
          <w:sz w:val="24"/>
          <w:szCs w:val="24"/>
          <w:lang w:val="en-US"/>
        </w:rPr>
        <w:t>Myachykov</w:t>
      </w:r>
      <w:r w:rsidR="000E33D1" w:rsidRPr="000E33D1">
        <w:rPr>
          <w:rFonts w:ascii="Times New Roman" w:hAnsi="Times New Roman"/>
          <w:sz w:val="24"/>
          <w:szCs w:val="24"/>
        </w:rPr>
        <w:t xml:space="preserve"> </w:t>
      </w:r>
      <w:r w:rsidR="000E33D1" w:rsidRPr="00671617">
        <w:rPr>
          <w:rFonts w:ascii="Times New Roman" w:hAnsi="Times New Roman"/>
          <w:sz w:val="24"/>
          <w:szCs w:val="24"/>
          <w:lang w:val="en-US"/>
        </w:rPr>
        <w:t>et</w:t>
      </w:r>
      <w:r w:rsidR="000E33D1" w:rsidRPr="000E33D1">
        <w:rPr>
          <w:rFonts w:ascii="Times New Roman" w:hAnsi="Times New Roman"/>
          <w:sz w:val="24"/>
          <w:szCs w:val="24"/>
        </w:rPr>
        <w:t xml:space="preserve"> </w:t>
      </w:r>
      <w:r w:rsidR="000E33D1" w:rsidRPr="00671617">
        <w:rPr>
          <w:rFonts w:ascii="Times New Roman" w:hAnsi="Times New Roman"/>
          <w:sz w:val="24"/>
          <w:szCs w:val="24"/>
          <w:lang w:val="en-US"/>
        </w:rPr>
        <w:t>al</w:t>
      </w:r>
      <w:r w:rsidR="000E33D1" w:rsidRPr="000E33D1">
        <w:rPr>
          <w:rFonts w:ascii="Times New Roman" w:hAnsi="Times New Roman"/>
          <w:sz w:val="24"/>
          <w:szCs w:val="24"/>
        </w:rPr>
        <w:t xml:space="preserve">. 2012; </w:t>
      </w:r>
      <w:r w:rsidR="000E33D1" w:rsidRPr="00671617">
        <w:rPr>
          <w:rFonts w:ascii="Times New Roman" w:hAnsi="Times New Roman"/>
          <w:sz w:val="24"/>
          <w:szCs w:val="24"/>
          <w:lang w:val="en-US"/>
        </w:rPr>
        <w:t>Tomlin</w:t>
      </w:r>
      <w:r w:rsidR="000E33D1" w:rsidRPr="000E33D1">
        <w:rPr>
          <w:rFonts w:ascii="Times New Roman" w:hAnsi="Times New Roman"/>
          <w:sz w:val="24"/>
          <w:szCs w:val="24"/>
        </w:rPr>
        <w:t xml:space="preserve"> 1995, 1997).</w:t>
      </w:r>
    </w:p>
    <w:p w:rsidR="00C37BF0" w:rsidRPr="00EA67E3" w:rsidRDefault="00127BCF" w:rsidP="001A6015">
      <w:pPr>
        <w:spacing w:line="360" w:lineRule="auto"/>
        <w:rPr>
          <w:rFonts w:ascii="Times New Roman" w:eastAsia="ヒラギノ角ゴ Pro W3" w:hAnsi="Times New Roman"/>
          <w:b/>
          <w:color w:val="000000"/>
          <w:sz w:val="24"/>
          <w:szCs w:val="24"/>
        </w:rPr>
      </w:pPr>
      <w:r>
        <w:rPr>
          <w:rFonts w:ascii="Times New Roman" w:eastAsia="ヒラギノ角ゴ Pro W3" w:hAnsi="Times New Roman"/>
          <w:b/>
          <w:color w:val="000000"/>
          <w:sz w:val="24"/>
          <w:szCs w:val="24"/>
        </w:rPr>
        <w:t>Заключение</w:t>
      </w:r>
      <w:r w:rsidRPr="00EA67E3">
        <w:rPr>
          <w:rFonts w:ascii="Times New Roman" w:eastAsia="ヒラギノ角ゴ Pro W3" w:hAnsi="Times New Roman"/>
          <w:b/>
          <w:color w:val="000000"/>
          <w:sz w:val="24"/>
          <w:szCs w:val="24"/>
        </w:rPr>
        <w:t>.</w:t>
      </w:r>
    </w:p>
    <w:p w:rsidR="00127BCF" w:rsidRPr="00EA67E3" w:rsidRDefault="00127BCF" w:rsidP="00127BCF">
      <w:pPr>
        <w:spacing w:line="360" w:lineRule="auto"/>
        <w:rPr>
          <w:rFonts w:ascii="Times New Roman" w:hAnsi="Times New Roman"/>
          <w:i/>
          <w:sz w:val="24"/>
          <w:szCs w:val="24"/>
        </w:rPr>
      </w:pPr>
      <w:r w:rsidRPr="00127BCF">
        <w:rPr>
          <w:rFonts w:ascii="Times New Roman" w:hAnsi="Times New Roman"/>
          <w:i/>
          <w:sz w:val="24"/>
          <w:szCs w:val="24"/>
          <w:lang w:val="en-US"/>
        </w:rPr>
        <w:t>Conclusions</w:t>
      </w:r>
    </w:p>
    <w:p w:rsidR="00127BCF" w:rsidRPr="00155521" w:rsidRDefault="00127BCF" w:rsidP="00127BCF">
      <w:pPr>
        <w:spacing w:line="360" w:lineRule="auto"/>
        <w:rPr>
          <w:rFonts w:ascii="Times New Roman" w:hAnsi="Times New Roman"/>
          <w:sz w:val="24"/>
          <w:szCs w:val="24"/>
        </w:rPr>
      </w:pPr>
      <w:r>
        <w:rPr>
          <w:rFonts w:ascii="Times New Roman" w:hAnsi="Times New Roman"/>
          <w:sz w:val="24"/>
          <w:szCs w:val="24"/>
        </w:rPr>
        <w:t>В</w:t>
      </w:r>
      <w:r w:rsidRPr="00127BCF">
        <w:rPr>
          <w:rFonts w:ascii="Times New Roman" w:hAnsi="Times New Roman"/>
          <w:sz w:val="24"/>
          <w:szCs w:val="24"/>
        </w:rPr>
        <w:t xml:space="preserve"> </w:t>
      </w:r>
      <w:r>
        <w:rPr>
          <w:rFonts w:ascii="Times New Roman" w:hAnsi="Times New Roman"/>
          <w:sz w:val="24"/>
          <w:szCs w:val="24"/>
        </w:rPr>
        <w:t>этом</w:t>
      </w:r>
      <w:r w:rsidRPr="00127BCF">
        <w:rPr>
          <w:rFonts w:ascii="Times New Roman" w:hAnsi="Times New Roman"/>
          <w:sz w:val="24"/>
          <w:szCs w:val="24"/>
        </w:rPr>
        <w:t xml:space="preserve"> </w:t>
      </w:r>
      <w:r>
        <w:rPr>
          <w:rFonts w:ascii="Times New Roman" w:hAnsi="Times New Roman"/>
          <w:sz w:val="24"/>
          <w:szCs w:val="24"/>
        </w:rPr>
        <w:t xml:space="preserve">ревю мы собрали доказательства о существовании регулярного интерфейса между визуальным, аудиторным и моторным внимание и синтаксическим структурированием предложения. Ряд описанных исследований </w:t>
      </w:r>
      <w:r w:rsidR="00155521">
        <w:rPr>
          <w:rFonts w:ascii="Times New Roman" w:hAnsi="Times New Roman"/>
          <w:sz w:val="24"/>
          <w:szCs w:val="24"/>
        </w:rPr>
        <w:t>показывает,</w:t>
      </w:r>
      <w:r>
        <w:rPr>
          <w:rFonts w:ascii="Times New Roman" w:hAnsi="Times New Roman"/>
          <w:sz w:val="24"/>
          <w:szCs w:val="24"/>
        </w:rPr>
        <w:t xml:space="preserve"> как говорящие постоянно выбирают между несколькими вариантами </w:t>
      </w:r>
      <w:r w:rsidR="00155521">
        <w:rPr>
          <w:rFonts w:ascii="Times New Roman" w:hAnsi="Times New Roman"/>
          <w:sz w:val="24"/>
          <w:szCs w:val="24"/>
        </w:rPr>
        <w:t xml:space="preserve">описания события в результате смещения фокуса внимания на одного из референтов. Постоянное присутствие назначения синтаксических ролей в результате воздействия внимания в Английском языке </w:t>
      </w:r>
      <w:r w:rsidR="00155521">
        <w:rPr>
          <w:rFonts w:ascii="Times New Roman" w:hAnsi="Times New Roman"/>
          <w:sz w:val="24"/>
          <w:szCs w:val="24"/>
        </w:rPr>
        <w:lastRenderedPageBreak/>
        <w:t xml:space="preserve">подтверждает, что референт, на которого обращено внимание </w:t>
      </w:r>
      <w:proofErr w:type="spellStart"/>
      <w:r w:rsidR="00155521">
        <w:rPr>
          <w:rFonts w:ascii="Times New Roman" w:hAnsi="Times New Roman"/>
          <w:sz w:val="24"/>
          <w:szCs w:val="24"/>
        </w:rPr>
        <w:t>картируется</w:t>
      </w:r>
      <w:proofErr w:type="spellEnd"/>
      <w:r w:rsidR="00155521">
        <w:rPr>
          <w:rFonts w:ascii="Times New Roman" w:hAnsi="Times New Roman"/>
          <w:sz w:val="24"/>
          <w:szCs w:val="24"/>
        </w:rPr>
        <w:t xml:space="preserve"> в структуре предложения на роль подлежащего. Однако точных данных о механизмах картирования в разных языках пока нет. Вследствие этого существует </w:t>
      </w:r>
      <w:proofErr w:type="gramStart"/>
      <w:r w:rsidR="00155521">
        <w:rPr>
          <w:rFonts w:ascii="Times New Roman" w:hAnsi="Times New Roman"/>
          <w:sz w:val="24"/>
          <w:szCs w:val="24"/>
        </w:rPr>
        <w:t>возможность</w:t>
      </w:r>
      <w:proofErr w:type="gramEnd"/>
      <w:r w:rsidR="00155521">
        <w:rPr>
          <w:rFonts w:ascii="Times New Roman" w:hAnsi="Times New Roman"/>
          <w:sz w:val="24"/>
          <w:szCs w:val="24"/>
        </w:rPr>
        <w:t xml:space="preserve"> что в разных языках существует разные механизмы грамматического кодирования перцептивных особенностей описываемого мира </w:t>
      </w:r>
      <w:r w:rsidR="00155521" w:rsidRPr="00155521">
        <w:rPr>
          <w:rFonts w:ascii="Times New Roman" w:hAnsi="Times New Roman"/>
          <w:sz w:val="24"/>
          <w:szCs w:val="24"/>
        </w:rPr>
        <w:t>(</w:t>
      </w:r>
      <w:r w:rsidR="00155521" w:rsidRPr="00127BCF">
        <w:rPr>
          <w:rFonts w:ascii="Times New Roman" w:hAnsi="Times New Roman"/>
          <w:sz w:val="24"/>
          <w:szCs w:val="24"/>
          <w:lang w:val="en-US"/>
        </w:rPr>
        <w:t>Tomlin</w:t>
      </w:r>
      <w:r w:rsidR="00155521" w:rsidRPr="00155521">
        <w:rPr>
          <w:rFonts w:ascii="Times New Roman" w:hAnsi="Times New Roman"/>
          <w:sz w:val="24"/>
          <w:szCs w:val="24"/>
        </w:rPr>
        <w:t>, 1997).</w:t>
      </w:r>
      <w:r w:rsidR="00155521">
        <w:rPr>
          <w:rFonts w:ascii="Times New Roman" w:hAnsi="Times New Roman"/>
          <w:sz w:val="24"/>
          <w:szCs w:val="24"/>
        </w:rPr>
        <w:t xml:space="preserve"> </w:t>
      </w:r>
      <w:proofErr w:type="gramStart"/>
      <w:r w:rsidR="00155521">
        <w:rPr>
          <w:rFonts w:ascii="Times New Roman" w:hAnsi="Times New Roman"/>
          <w:sz w:val="24"/>
          <w:szCs w:val="24"/>
        </w:rPr>
        <w:t xml:space="preserve">Другая возможность предполагает, что связь между фокусом внимания и выбором синтаксиса в языках относительно универсальна и говорящие всегда стараются назначить выделенного референта на роль подлежащего. </w:t>
      </w:r>
      <w:proofErr w:type="gramEnd"/>
    </w:p>
    <w:p w:rsidR="00B01F50" w:rsidRPr="00B01F50" w:rsidRDefault="00CC7639" w:rsidP="00127BCF">
      <w:pPr>
        <w:spacing w:line="360" w:lineRule="auto"/>
        <w:ind w:firstLine="720"/>
        <w:rPr>
          <w:rFonts w:ascii="Times New Roman" w:hAnsi="Times New Roman"/>
          <w:sz w:val="24"/>
          <w:szCs w:val="24"/>
        </w:rPr>
      </w:pPr>
      <w:r>
        <w:rPr>
          <w:rFonts w:ascii="Times New Roman" w:hAnsi="Times New Roman"/>
          <w:sz w:val="24"/>
          <w:szCs w:val="24"/>
        </w:rPr>
        <w:t>Однако,</w:t>
      </w:r>
      <w:r w:rsidR="00155521">
        <w:rPr>
          <w:rFonts w:ascii="Times New Roman" w:hAnsi="Times New Roman"/>
          <w:sz w:val="24"/>
          <w:szCs w:val="24"/>
        </w:rPr>
        <w:t xml:space="preserve"> когда прямое картирование менее доступно </w:t>
      </w:r>
      <w:r>
        <w:rPr>
          <w:rFonts w:ascii="Times New Roman" w:hAnsi="Times New Roman"/>
          <w:sz w:val="24"/>
          <w:szCs w:val="24"/>
        </w:rPr>
        <w:t>(как</w:t>
      </w:r>
      <w:r w:rsidR="00155521">
        <w:rPr>
          <w:rFonts w:ascii="Times New Roman" w:hAnsi="Times New Roman"/>
          <w:sz w:val="24"/>
          <w:szCs w:val="24"/>
        </w:rPr>
        <w:t xml:space="preserve"> например, пассив в Русском языке), попытка </w:t>
      </w:r>
      <w:proofErr w:type="spellStart"/>
      <w:r w:rsidR="00155521">
        <w:rPr>
          <w:rFonts w:ascii="Times New Roman" w:hAnsi="Times New Roman"/>
          <w:sz w:val="24"/>
          <w:szCs w:val="24"/>
        </w:rPr>
        <w:t>картировать</w:t>
      </w:r>
      <w:proofErr w:type="spellEnd"/>
      <w:r w:rsidR="00155521">
        <w:rPr>
          <w:rFonts w:ascii="Times New Roman" w:hAnsi="Times New Roman"/>
          <w:sz w:val="24"/>
          <w:szCs w:val="24"/>
        </w:rPr>
        <w:t xml:space="preserve"> референта в фокусе внимания на позицию подлежащего не реализуется. В этом </w:t>
      </w:r>
      <w:proofErr w:type="gramStart"/>
      <w:r w:rsidR="00155521">
        <w:rPr>
          <w:rFonts w:ascii="Times New Roman" w:hAnsi="Times New Roman"/>
          <w:sz w:val="24"/>
          <w:szCs w:val="24"/>
        </w:rPr>
        <w:t>случае</w:t>
      </w:r>
      <w:proofErr w:type="gramEnd"/>
      <w:r w:rsidR="00155521">
        <w:rPr>
          <w:rFonts w:ascii="Times New Roman" w:hAnsi="Times New Roman"/>
          <w:sz w:val="24"/>
          <w:szCs w:val="24"/>
        </w:rPr>
        <w:t xml:space="preserve"> возможно включается следующий механизм картирования</w:t>
      </w:r>
      <w:r>
        <w:rPr>
          <w:rFonts w:ascii="Times New Roman" w:hAnsi="Times New Roman"/>
          <w:sz w:val="24"/>
          <w:szCs w:val="24"/>
        </w:rPr>
        <w:t xml:space="preserve"> – такой механизм, который синтаксически не запрограммирован в грамматику языка. Одним из примеров такого механизма, это использование </w:t>
      </w:r>
      <w:proofErr w:type="spellStart"/>
      <w:r>
        <w:rPr>
          <w:rFonts w:ascii="Times New Roman" w:hAnsi="Times New Roman"/>
          <w:sz w:val="24"/>
          <w:szCs w:val="24"/>
        </w:rPr>
        <w:t>тематизации</w:t>
      </w:r>
      <w:proofErr w:type="spellEnd"/>
      <w:r>
        <w:rPr>
          <w:rFonts w:ascii="Times New Roman" w:hAnsi="Times New Roman"/>
          <w:sz w:val="24"/>
          <w:szCs w:val="24"/>
        </w:rPr>
        <w:t xml:space="preserve"> </w:t>
      </w:r>
      <w:proofErr w:type="gramStart"/>
      <w:r>
        <w:rPr>
          <w:rFonts w:ascii="Times New Roman" w:hAnsi="Times New Roman"/>
          <w:sz w:val="24"/>
          <w:szCs w:val="24"/>
        </w:rPr>
        <w:t>русскоговорящими</w:t>
      </w:r>
      <w:proofErr w:type="gramEnd"/>
      <w:r>
        <w:rPr>
          <w:rFonts w:ascii="Times New Roman" w:hAnsi="Times New Roman"/>
          <w:sz w:val="24"/>
          <w:szCs w:val="24"/>
        </w:rPr>
        <w:t xml:space="preserve"> вместо использования пассива для помещения приоритетного референта на выделенную позицию.</w:t>
      </w:r>
      <w:r w:rsidR="00B01F50">
        <w:rPr>
          <w:rFonts w:ascii="Times New Roman" w:hAnsi="Times New Roman"/>
          <w:sz w:val="24"/>
          <w:szCs w:val="24"/>
        </w:rPr>
        <w:t xml:space="preserve"> Данный механизм является второстепенным по отношению к более автоматизированному механизму прямого картирования, что отражается в замедлении времени порождения предложений и в появлении изменений в глазодвигательных данных, как например увеличении промежутка между движением глаз и порождаемой речью </w:t>
      </w:r>
      <w:r w:rsidR="00B01F50">
        <w:rPr>
          <w:rFonts w:ascii="Times New Roman" w:hAnsi="Times New Roman"/>
          <w:sz w:val="24"/>
          <w:szCs w:val="24"/>
          <w:lang w:val="en-US"/>
        </w:rPr>
        <w:t>(</w:t>
      </w:r>
      <w:r w:rsidR="00B01F50" w:rsidRPr="00127BCF">
        <w:rPr>
          <w:rFonts w:ascii="Times New Roman" w:hAnsi="Times New Roman"/>
          <w:sz w:val="24"/>
          <w:szCs w:val="24"/>
          <w:lang w:val="en-US"/>
        </w:rPr>
        <w:t>Myachykov 2007).</w:t>
      </w:r>
      <w:r w:rsidR="00B01F50" w:rsidRPr="00B01F50">
        <w:rPr>
          <w:rFonts w:ascii="Times New Roman" w:hAnsi="Times New Roman"/>
          <w:sz w:val="24"/>
          <w:szCs w:val="24"/>
          <w:lang w:val="en-US"/>
        </w:rPr>
        <w:t xml:space="preserve"> </w:t>
      </w:r>
      <w:r w:rsidR="00B01F50">
        <w:rPr>
          <w:rFonts w:ascii="Times New Roman" w:hAnsi="Times New Roman"/>
          <w:sz w:val="24"/>
          <w:szCs w:val="24"/>
        </w:rPr>
        <w:t xml:space="preserve">Мы считаем, что механизм назначения грамматических ролей и позиционный механизм формируют двойную иерархичную систему, которая отражает </w:t>
      </w:r>
      <w:proofErr w:type="spellStart"/>
      <w:r w:rsidR="00B01F50">
        <w:rPr>
          <w:rFonts w:ascii="Times New Roman" w:hAnsi="Times New Roman"/>
          <w:sz w:val="24"/>
          <w:szCs w:val="24"/>
        </w:rPr>
        <w:t>выделенность</w:t>
      </w:r>
      <w:proofErr w:type="spellEnd"/>
      <w:r w:rsidR="00B01F50">
        <w:rPr>
          <w:rFonts w:ascii="Times New Roman" w:hAnsi="Times New Roman"/>
          <w:sz w:val="24"/>
          <w:szCs w:val="24"/>
        </w:rPr>
        <w:t xml:space="preserve"> референта в предложении.</w:t>
      </w:r>
    </w:p>
    <w:p w:rsidR="00127BCF" w:rsidRPr="00B01F50" w:rsidRDefault="00127BCF" w:rsidP="00B01F50">
      <w:pPr>
        <w:spacing w:line="360" w:lineRule="auto"/>
        <w:rPr>
          <w:rFonts w:ascii="Times New Roman" w:hAnsi="Times New Roman"/>
          <w:sz w:val="24"/>
          <w:szCs w:val="24"/>
        </w:rPr>
      </w:pPr>
      <w:r w:rsidRPr="00B01F50">
        <w:rPr>
          <w:rFonts w:ascii="Times New Roman" w:hAnsi="Times New Roman"/>
          <w:sz w:val="24"/>
          <w:szCs w:val="24"/>
        </w:rPr>
        <w:t xml:space="preserve"> </w:t>
      </w:r>
      <w:r w:rsidR="00B01F50">
        <w:rPr>
          <w:rFonts w:ascii="Times New Roman" w:hAnsi="Times New Roman"/>
          <w:sz w:val="24"/>
          <w:szCs w:val="24"/>
        </w:rPr>
        <w:t xml:space="preserve">Иерархия в этой системе </w:t>
      </w:r>
      <w:r w:rsidR="00C03ED6">
        <w:rPr>
          <w:rFonts w:ascii="Times New Roman" w:hAnsi="Times New Roman"/>
          <w:sz w:val="24"/>
          <w:szCs w:val="24"/>
        </w:rPr>
        <w:t xml:space="preserve">проявляется в двух видах. Первый: </w:t>
      </w:r>
      <w:r w:rsidR="00B01F50">
        <w:rPr>
          <w:rFonts w:ascii="Times New Roman" w:hAnsi="Times New Roman"/>
          <w:sz w:val="24"/>
          <w:szCs w:val="24"/>
        </w:rPr>
        <w:t xml:space="preserve">механизм назначения грамматических ролей встречается часто, но картирование в языках зависит от синтаксического кодирования, соответственно позиционный механизм назначения ролей может быть доступен независимо от существования грамматического механизма. </w:t>
      </w:r>
      <w:r w:rsidR="00C03ED6">
        <w:rPr>
          <w:rFonts w:ascii="Times New Roman" w:hAnsi="Times New Roman"/>
          <w:sz w:val="24"/>
          <w:szCs w:val="24"/>
        </w:rPr>
        <w:t xml:space="preserve">Второй: данные два механизма картирования обладают определенной иерархией по отношению друг к другу, как </w:t>
      </w:r>
      <w:proofErr w:type="gramStart"/>
      <w:r w:rsidR="00C03ED6">
        <w:rPr>
          <w:rFonts w:ascii="Times New Roman" w:hAnsi="Times New Roman"/>
          <w:sz w:val="24"/>
          <w:szCs w:val="24"/>
        </w:rPr>
        <w:t>например</w:t>
      </w:r>
      <w:proofErr w:type="gramEnd"/>
      <w:r w:rsidR="00C03ED6">
        <w:rPr>
          <w:rFonts w:ascii="Times New Roman" w:hAnsi="Times New Roman"/>
          <w:sz w:val="24"/>
          <w:szCs w:val="24"/>
        </w:rPr>
        <w:t xml:space="preserve"> в Английском языке грамматический механизм доминирует над позиционным. Например говорящие активируют порождение альтернативных структур, которые позволят </w:t>
      </w:r>
      <w:proofErr w:type="spellStart"/>
      <w:r w:rsidR="00C03ED6">
        <w:rPr>
          <w:rFonts w:ascii="Times New Roman" w:hAnsi="Times New Roman"/>
          <w:sz w:val="24"/>
          <w:szCs w:val="24"/>
        </w:rPr>
        <w:t>картировать</w:t>
      </w:r>
      <w:proofErr w:type="spellEnd"/>
      <w:r w:rsidR="00C03ED6">
        <w:rPr>
          <w:rFonts w:ascii="Times New Roman" w:hAnsi="Times New Roman"/>
          <w:sz w:val="24"/>
          <w:szCs w:val="24"/>
        </w:rPr>
        <w:t xml:space="preserve"> фокус внимания напрямую до того как они (1) оставляют попытки в пользу доминантной структуры, которая требует повторного картирования (активный залог при выделенном референте) или (2) используют </w:t>
      </w:r>
      <w:proofErr w:type="spellStart"/>
      <w:r w:rsidR="00C03ED6">
        <w:rPr>
          <w:rFonts w:ascii="Times New Roman" w:hAnsi="Times New Roman"/>
          <w:sz w:val="24"/>
          <w:szCs w:val="24"/>
        </w:rPr>
        <w:t>тематизацию</w:t>
      </w:r>
      <w:proofErr w:type="spellEnd"/>
      <w:r w:rsidR="00C03ED6">
        <w:rPr>
          <w:rFonts w:ascii="Times New Roman" w:hAnsi="Times New Roman"/>
          <w:sz w:val="24"/>
          <w:szCs w:val="24"/>
        </w:rPr>
        <w:t>, как следующий по эффективности механизм.</w:t>
      </w:r>
    </w:p>
    <w:p w:rsidR="008D5EF0" w:rsidRDefault="00C03ED6" w:rsidP="00127BCF">
      <w:pPr>
        <w:spacing w:line="360" w:lineRule="auto"/>
        <w:rPr>
          <w:rFonts w:ascii="Times New Roman" w:hAnsi="Times New Roman"/>
          <w:sz w:val="24"/>
          <w:szCs w:val="24"/>
        </w:rPr>
      </w:pPr>
      <w:r>
        <w:rPr>
          <w:rFonts w:ascii="Times New Roman" w:hAnsi="Times New Roman"/>
          <w:sz w:val="24"/>
          <w:szCs w:val="24"/>
        </w:rPr>
        <w:t xml:space="preserve">Все это, </w:t>
      </w:r>
      <w:proofErr w:type="gramStart"/>
      <w:r>
        <w:rPr>
          <w:rFonts w:ascii="Times New Roman" w:hAnsi="Times New Roman"/>
          <w:sz w:val="24"/>
          <w:szCs w:val="24"/>
        </w:rPr>
        <w:t>однако</w:t>
      </w:r>
      <w:proofErr w:type="gramEnd"/>
      <w:r>
        <w:rPr>
          <w:rFonts w:ascii="Times New Roman" w:hAnsi="Times New Roman"/>
          <w:sz w:val="24"/>
          <w:szCs w:val="24"/>
        </w:rPr>
        <w:t xml:space="preserve"> в общем не обозначает что назначения подлежащего отражает только фокус внимания на референте. Это только значит, что когда требуется показать положение фокуса внимания, </w:t>
      </w:r>
      <w:proofErr w:type="gramStart"/>
      <w:r>
        <w:rPr>
          <w:rFonts w:ascii="Times New Roman" w:hAnsi="Times New Roman"/>
          <w:sz w:val="24"/>
          <w:szCs w:val="24"/>
        </w:rPr>
        <w:t>говорящий</w:t>
      </w:r>
      <w:proofErr w:type="gramEnd"/>
      <w:r>
        <w:rPr>
          <w:rFonts w:ascii="Times New Roman" w:hAnsi="Times New Roman"/>
          <w:sz w:val="24"/>
          <w:szCs w:val="24"/>
        </w:rPr>
        <w:t xml:space="preserve"> старается это реализовать с помощью </w:t>
      </w:r>
      <w:r>
        <w:rPr>
          <w:rFonts w:ascii="Times New Roman" w:hAnsi="Times New Roman"/>
          <w:sz w:val="24"/>
          <w:szCs w:val="24"/>
        </w:rPr>
        <w:lastRenderedPageBreak/>
        <w:t xml:space="preserve">назначения роли подлежащего наиболее выделенному референту. Проблема заключается в том, что </w:t>
      </w:r>
      <w:proofErr w:type="spellStart"/>
      <w:r>
        <w:rPr>
          <w:rFonts w:ascii="Times New Roman" w:hAnsi="Times New Roman"/>
          <w:sz w:val="24"/>
          <w:szCs w:val="24"/>
        </w:rPr>
        <w:t>контрастня</w:t>
      </w:r>
      <w:proofErr w:type="spellEnd"/>
      <w:r>
        <w:rPr>
          <w:rFonts w:ascii="Times New Roman" w:hAnsi="Times New Roman"/>
          <w:sz w:val="24"/>
          <w:szCs w:val="24"/>
        </w:rPr>
        <w:t xml:space="preserve"> структура не всегда доступна, как в языках Русском и Финском, где пассивный залог практически отсутствует. Когда грамматический механизм отражения фокуса внимания недоступен, говорящий обращается к другим механизмам. В языках со свободным порядком слов этой альтернативой является </w:t>
      </w:r>
      <w:proofErr w:type="spellStart"/>
      <w:r>
        <w:rPr>
          <w:rFonts w:ascii="Times New Roman" w:hAnsi="Times New Roman"/>
          <w:sz w:val="24"/>
          <w:szCs w:val="24"/>
        </w:rPr>
        <w:t>тематизация</w:t>
      </w:r>
      <w:proofErr w:type="spellEnd"/>
      <w:r>
        <w:rPr>
          <w:rFonts w:ascii="Times New Roman" w:hAnsi="Times New Roman"/>
          <w:sz w:val="24"/>
          <w:szCs w:val="24"/>
        </w:rPr>
        <w:t xml:space="preserve">. В результате порядковый механизм активируется и показывает </w:t>
      </w:r>
      <w:proofErr w:type="spellStart"/>
      <w:r>
        <w:rPr>
          <w:rFonts w:ascii="Times New Roman" w:hAnsi="Times New Roman"/>
          <w:sz w:val="24"/>
          <w:szCs w:val="24"/>
        </w:rPr>
        <w:t>референтную</w:t>
      </w:r>
      <w:proofErr w:type="spellEnd"/>
      <w:r>
        <w:rPr>
          <w:rFonts w:ascii="Times New Roman" w:hAnsi="Times New Roman"/>
          <w:sz w:val="24"/>
          <w:szCs w:val="24"/>
        </w:rPr>
        <w:t xml:space="preserve"> </w:t>
      </w:r>
      <w:proofErr w:type="spellStart"/>
      <w:r>
        <w:rPr>
          <w:rFonts w:ascii="Times New Roman" w:hAnsi="Times New Roman"/>
          <w:sz w:val="24"/>
          <w:szCs w:val="24"/>
        </w:rPr>
        <w:t>выделенность</w:t>
      </w:r>
      <w:proofErr w:type="spellEnd"/>
      <w:r>
        <w:rPr>
          <w:rFonts w:ascii="Times New Roman" w:hAnsi="Times New Roman"/>
          <w:sz w:val="24"/>
          <w:szCs w:val="24"/>
        </w:rPr>
        <w:t xml:space="preserve"> через порядок </w:t>
      </w:r>
      <w:r w:rsidR="00712C73">
        <w:rPr>
          <w:rFonts w:ascii="Times New Roman" w:hAnsi="Times New Roman"/>
          <w:sz w:val="24"/>
          <w:szCs w:val="24"/>
        </w:rPr>
        <w:t xml:space="preserve">слов, и эта активация влияет на скорость порождения предложения и общую силу эффекта перцептивного </w:t>
      </w:r>
      <w:proofErr w:type="spellStart"/>
      <w:r w:rsidR="00712C73">
        <w:rPr>
          <w:rFonts w:ascii="Times New Roman" w:hAnsi="Times New Roman"/>
          <w:sz w:val="24"/>
          <w:szCs w:val="24"/>
        </w:rPr>
        <w:t>прайминга</w:t>
      </w:r>
      <w:proofErr w:type="spellEnd"/>
      <w:r w:rsidR="00712C73">
        <w:rPr>
          <w:rFonts w:ascii="Times New Roman" w:hAnsi="Times New Roman"/>
          <w:sz w:val="24"/>
          <w:szCs w:val="24"/>
        </w:rPr>
        <w:t>.</w:t>
      </w:r>
    </w:p>
    <w:p w:rsidR="008D5EF0" w:rsidRDefault="008D5EF0" w:rsidP="008D5EF0">
      <w:r>
        <w:br w:type="page"/>
      </w:r>
    </w:p>
    <w:p w:rsidR="00127BCF" w:rsidRPr="008D5EF0" w:rsidRDefault="008D5EF0" w:rsidP="00127BCF">
      <w:pPr>
        <w:spacing w:line="360" w:lineRule="auto"/>
        <w:rPr>
          <w:rFonts w:ascii="Times New Roman" w:hAnsi="Times New Roman"/>
          <w:b/>
          <w:sz w:val="24"/>
          <w:szCs w:val="24"/>
          <w:lang w:val="en-US"/>
        </w:rPr>
      </w:pPr>
      <w:r>
        <w:rPr>
          <w:rFonts w:ascii="Times New Roman" w:hAnsi="Times New Roman"/>
          <w:b/>
          <w:sz w:val="24"/>
          <w:szCs w:val="24"/>
        </w:rPr>
        <w:lastRenderedPageBreak/>
        <w:t>Библиография</w:t>
      </w:r>
      <w:r w:rsidRPr="008D5EF0">
        <w:rPr>
          <w:rFonts w:ascii="Times New Roman" w:hAnsi="Times New Roman"/>
          <w:b/>
          <w:sz w:val="24"/>
          <w:szCs w:val="24"/>
          <w:lang w:val="en-US"/>
        </w:rPr>
        <w:t>.</w:t>
      </w:r>
    </w:p>
    <w:p w:rsidR="008D5EF0" w:rsidRPr="008D5EF0" w:rsidRDefault="008D5EF0" w:rsidP="008D5EF0">
      <w:pPr>
        <w:spacing w:line="360" w:lineRule="auto"/>
        <w:rPr>
          <w:rFonts w:ascii="Times New Roman" w:hAnsi="Times New Roman" w:cs="Times New Roman"/>
          <w:sz w:val="24"/>
          <w:szCs w:val="24"/>
          <w:lang w:val="en-US"/>
        </w:rPr>
      </w:pPr>
      <w:proofErr w:type="spellStart"/>
      <w:proofErr w:type="gramStart"/>
      <w:r w:rsidRPr="008D5EF0">
        <w:rPr>
          <w:rFonts w:ascii="Times New Roman" w:hAnsi="Times New Roman" w:cs="Times New Roman"/>
          <w:sz w:val="24"/>
          <w:szCs w:val="24"/>
          <w:lang w:val="en-US"/>
        </w:rPr>
        <w:t>Abdullaev</w:t>
      </w:r>
      <w:proofErr w:type="spellEnd"/>
      <w:r w:rsidRPr="008D5EF0">
        <w:rPr>
          <w:rFonts w:ascii="Times New Roman" w:hAnsi="Times New Roman" w:cs="Times New Roman"/>
          <w:sz w:val="24"/>
          <w:szCs w:val="24"/>
          <w:lang w:val="en-US"/>
        </w:rPr>
        <w:t xml:space="preserve">, </w:t>
      </w:r>
      <w:proofErr w:type="spellStart"/>
      <w:r w:rsidRPr="008D5EF0">
        <w:rPr>
          <w:rFonts w:ascii="Times New Roman" w:hAnsi="Times New Roman" w:cs="Times New Roman"/>
          <w:sz w:val="24"/>
          <w:szCs w:val="24"/>
          <w:lang w:val="en-US"/>
        </w:rPr>
        <w:t>Yalchin</w:t>
      </w:r>
      <w:proofErr w:type="spellEnd"/>
      <w:r w:rsidRPr="008D5EF0">
        <w:rPr>
          <w:rFonts w:ascii="Times New Roman" w:hAnsi="Times New Roman" w:cs="Times New Roman"/>
          <w:sz w:val="24"/>
          <w:szCs w:val="24"/>
          <w:lang w:val="en-US"/>
        </w:rPr>
        <w:t xml:space="preserve"> G., and Michael I. Posner.</w:t>
      </w:r>
      <w:proofErr w:type="gramEnd"/>
      <w:r w:rsidRPr="008D5EF0">
        <w:rPr>
          <w:rFonts w:ascii="Times New Roman" w:hAnsi="Times New Roman" w:cs="Times New Roman"/>
          <w:sz w:val="24"/>
          <w:szCs w:val="24"/>
          <w:lang w:val="en-US"/>
        </w:rPr>
        <w:t xml:space="preserve"> </w:t>
      </w:r>
      <w:proofErr w:type="gramStart"/>
      <w:r w:rsidRPr="008D5EF0">
        <w:rPr>
          <w:rFonts w:ascii="Times New Roman" w:hAnsi="Times New Roman" w:cs="Times New Roman"/>
          <w:sz w:val="24"/>
          <w:szCs w:val="24"/>
          <w:lang w:val="en-US"/>
        </w:rPr>
        <w:t>"Event-related brain potential imaging of semantic encoding during processing single words."</w:t>
      </w:r>
      <w:proofErr w:type="gramEnd"/>
      <w:r w:rsidRPr="008D5EF0">
        <w:rPr>
          <w:rFonts w:ascii="Times New Roman" w:hAnsi="Times New Roman" w:cs="Times New Roman"/>
          <w:i/>
          <w:sz w:val="24"/>
          <w:szCs w:val="24"/>
          <w:lang w:val="en-US"/>
        </w:rPr>
        <w:t xml:space="preserve"> </w:t>
      </w:r>
      <w:proofErr w:type="spellStart"/>
      <w:r w:rsidRPr="008D5EF0">
        <w:rPr>
          <w:rFonts w:ascii="Times New Roman" w:hAnsi="Times New Roman" w:cs="Times New Roman"/>
          <w:i/>
          <w:sz w:val="24"/>
          <w:szCs w:val="24"/>
          <w:lang w:val="en-US"/>
        </w:rPr>
        <w:t>Neuroimage</w:t>
      </w:r>
      <w:proofErr w:type="spellEnd"/>
      <w:r w:rsidR="00EA67E3">
        <w:rPr>
          <w:rFonts w:ascii="Times New Roman" w:hAnsi="Times New Roman" w:cs="Times New Roman"/>
          <w:sz w:val="24"/>
          <w:szCs w:val="24"/>
          <w:lang w:val="en-US"/>
        </w:rPr>
        <w:t xml:space="preserve"> 7.1 (1998): 1-13, Amsterdam.</w:t>
      </w:r>
    </w:p>
    <w:p w:rsidR="008D5EF0" w:rsidRPr="008D5EF0" w:rsidRDefault="008D5EF0" w:rsidP="008D5EF0">
      <w:pPr>
        <w:spacing w:line="360" w:lineRule="auto"/>
        <w:rPr>
          <w:rFonts w:ascii="Times New Roman" w:hAnsi="Times New Roman" w:cs="Times New Roman"/>
          <w:sz w:val="24"/>
          <w:szCs w:val="24"/>
          <w:lang w:val="en-US"/>
        </w:rPr>
      </w:pPr>
      <w:r w:rsidRPr="008D5EF0">
        <w:rPr>
          <w:rFonts w:ascii="Times New Roman" w:hAnsi="Times New Roman" w:cs="Times New Roman"/>
          <w:sz w:val="24"/>
          <w:szCs w:val="24"/>
          <w:lang w:val="en-US"/>
        </w:rPr>
        <w:t>Arnold, Jennifer E., et al. "Heaviness vs. newness: The effects of structural complexity and discourse status on constituent ordering." </w:t>
      </w:r>
      <w:r w:rsidRPr="008D5EF0">
        <w:rPr>
          <w:rFonts w:ascii="Times New Roman" w:hAnsi="Times New Roman" w:cs="Times New Roman"/>
          <w:i/>
          <w:iCs/>
          <w:sz w:val="24"/>
          <w:szCs w:val="24"/>
          <w:lang w:val="en-US"/>
        </w:rPr>
        <w:t>Language</w:t>
      </w:r>
      <w:r w:rsidR="00EA67E3">
        <w:rPr>
          <w:rFonts w:ascii="Times New Roman" w:hAnsi="Times New Roman" w:cs="Times New Roman"/>
          <w:sz w:val="24"/>
          <w:szCs w:val="24"/>
          <w:lang w:val="en-US"/>
        </w:rPr>
        <w:t> (2000): 28-55, Washington.</w:t>
      </w:r>
    </w:p>
    <w:p w:rsidR="008D5EF0" w:rsidRPr="008D5EF0" w:rsidRDefault="008D5EF0" w:rsidP="008D5EF0">
      <w:pPr>
        <w:spacing w:line="360" w:lineRule="auto"/>
        <w:rPr>
          <w:rFonts w:ascii="Times New Roman" w:hAnsi="Times New Roman" w:cs="Times New Roman"/>
          <w:sz w:val="24"/>
          <w:szCs w:val="24"/>
          <w:lang w:val="en-US"/>
        </w:rPr>
      </w:pPr>
      <w:proofErr w:type="spellStart"/>
      <w:proofErr w:type="gramStart"/>
      <w:r w:rsidRPr="008D5EF0">
        <w:rPr>
          <w:rFonts w:ascii="Times New Roman" w:hAnsi="Times New Roman" w:cs="Times New Roman"/>
          <w:sz w:val="24"/>
          <w:szCs w:val="24"/>
          <w:lang w:val="en-US"/>
        </w:rPr>
        <w:t>Arunachalam</w:t>
      </w:r>
      <w:proofErr w:type="spellEnd"/>
      <w:r w:rsidRPr="008D5EF0">
        <w:rPr>
          <w:rFonts w:ascii="Times New Roman" w:hAnsi="Times New Roman" w:cs="Times New Roman"/>
          <w:sz w:val="24"/>
          <w:szCs w:val="24"/>
          <w:lang w:val="en-US"/>
        </w:rPr>
        <w:t xml:space="preserve">, </w:t>
      </w:r>
      <w:proofErr w:type="spellStart"/>
      <w:r w:rsidRPr="008D5EF0">
        <w:rPr>
          <w:rFonts w:ascii="Times New Roman" w:hAnsi="Times New Roman" w:cs="Times New Roman"/>
          <w:sz w:val="24"/>
          <w:szCs w:val="24"/>
          <w:lang w:val="en-US"/>
        </w:rPr>
        <w:t>Sudha</w:t>
      </w:r>
      <w:proofErr w:type="spellEnd"/>
      <w:r w:rsidRPr="008D5EF0">
        <w:rPr>
          <w:rFonts w:ascii="Times New Roman" w:hAnsi="Times New Roman" w:cs="Times New Roman"/>
          <w:sz w:val="24"/>
          <w:szCs w:val="24"/>
          <w:lang w:val="en-US"/>
        </w:rPr>
        <w:t>, and Sandra R. Waxman.</w:t>
      </w:r>
      <w:proofErr w:type="gramEnd"/>
      <w:r w:rsidRPr="008D5EF0">
        <w:rPr>
          <w:rFonts w:ascii="Times New Roman" w:hAnsi="Times New Roman" w:cs="Times New Roman"/>
          <w:sz w:val="24"/>
          <w:szCs w:val="24"/>
          <w:lang w:val="en-US"/>
        </w:rPr>
        <w:t xml:space="preserve"> </w:t>
      </w:r>
      <w:proofErr w:type="gramStart"/>
      <w:r w:rsidRPr="008D5EF0">
        <w:rPr>
          <w:rFonts w:ascii="Times New Roman" w:hAnsi="Times New Roman" w:cs="Times New Roman"/>
          <w:sz w:val="24"/>
          <w:szCs w:val="24"/>
          <w:lang w:val="en-US"/>
        </w:rPr>
        <w:t>"Meaning from syntax: Evidence from 2-year-olds."</w:t>
      </w:r>
      <w:proofErr w:type="gramEnd"/>
      <w:r w:rsidRPr="008D5EF0">
        <w:rPr>
          <w:rFonts w:ascii="Times New Roman" w:hAnsi="Times New Roman" w:cs="Times New Roman"/>
          <w:sz w:val="24"/>
          <w:szCs w:val="24"/>
          <w:lang w:val="en-US"/>
        </w:rPr>
        <w:t xml:space="preserve"> </w:t>
      </w:r>
      <w:r w:rsidRPr="008D5EF0">
        <w:rPr>
          <w:rFonts w:ascii="Times New Roman" w:hAnsi="Times New Roman" w:cs="Times New Roman"/>
          <w:i/>
          <w:sz w:val="24"/>
          <w:szCs w:val="24"/>
          <w:lang w:val="en-US"/>
        </w:rPr>
        <w:t>Cognition</w:t>
      </w:r>
      <w:r w:rsidR="00EA67E3">
        <w:rPr>
          <w:rFonts w:ascii="Times New Roman" w:hAnsi="Times New Roman" w:cs="Times New Roman"/>
          <w:sz w:val="24"/>
          <w:szCs w:val="24"/>
          <w:lang w:val="en-US"/>
        </w:rPr>
        <w:t xml:space="preserve"> 114.3 (2010): 442-446, Amsterdam.</w:t>
      </w:r>
    </w:p>
    <w:p w:rsidR="008D5EF0" w:rsidRPr="008D5EF0" w:rsidRDefault="008D5EF0" w:rsidP="008D5EF0">
      <w:pPr>
        <w:spacing w:line="360" w:lineRule="auto"/>
        <w:rPr>
          <w:rFonts w:ascii="Times New Roman" w:hAnsi="Times New Roman" w:cs="Times New Roman"/>
          <w:sz w:val="24"/>
          <w:szCs w:val="24"/>
          <w:lang w:val="en-US"/>
        </w:rPr>
      </w:pPr>
      <w:r w:rsidRPr="008D5EF0">
        <w:rPr>
          <w:rFonts w:ascii="Times New Roman" w:hAnsi="Times New Roman" w:cs="Times New Roman"/>
          <w:sz w:val="24"/>
          <w:szCs w:val="24"/>
          <w:lang w:val="en-US"/>
        </w:rPr>
        <w:t xml:space="preserve">Ballard, Dana H., et al. "Deictic codes for the embodiment of cognition." </w:t>
      </w:r>
      <w:r w:rsidRPr="008D5EF0">
        <w:rPr>
          <w:rFonts w:ascii="Times New Roman" w:hAnsi="Times New Roman" w:cs="Times New Roman"/>
          <w:i/>
          <w:sz w:val="24"/>
          <w:szCs w:val="24"/>
          <w:lang w:val="en-US"/>
        </w:rPr>
        <w:t>Behavioral and Brain Sciences</w:t>
      </w:r>
      <w:r w:rsidR="00EA67E3">
        <w:rPr>
          <w:rFonts w:ascii="Times New Roman" w:hAnsi="Times New Roman" w:cs="Times New Roman"/>
          <w:sz w:val="24"/>
          <w:szCs w:val="24"/>
          <w:lang w:val="en-US"/>
        </w:rPr>
        <w:t xml:space="preserve"> 20.04 (1997): 723-742, Wuhan.</w:t>
      </w:r>
    </w:p>
    <w:p w:rsidR="008D5EF0" w:rsidRPr="00D86B1F" w:rsidRDefault="008D5EF0" w:rsidP="008D5EF0">
      <w:pPr>
        <w:spacing w:line="360" w:lineRule="auto"/>
        <w:rPr>
          <w:rFonts w:ascii="Times New Roman" w:hAnsi="Times New Roman" w:cs="Times New Roman"/>
          <w:sz w:val="24"/>
          <w:szCs w:val="24"/>
          <w:lang w:val="en-US"/>
        </w:rPr>
      </w:pPr>
      <w:proofErr w:type="gramStart"/>
      <w:r w:rsidRPr="008D5EF0">
        <w:rPr>
          <w:rFonts w:ascii="Times New Roman" w:hAnsi="Times New Roman" w:cs="Times New Roman"/>
          <w:sz w:val="24"/>
          <w:szCs w:val="24"/>
          <w:lang w:val="en-US"/>
        </w:rPr>
        <w:t>Baldwin, Dare A. "Understanding the link between joint attention and language."</w:t>
      </w:r>
      <w:proofErr w:type="gramEnd"/>
      <w:r w:rsidRPr="008D5EF0">
        <w:rPr>
          <w:rFonts w:ascii="Times New Roman" w:hAnsi="Times New Roman" w:cs="Times New Roman"/>
          <w:sz w:val="24"/>
          <w:szCs w:val="24"/>
          <w:lang w:val="en-US"/>
        </w:rPr>
        <w:t xml:space="preserve"> </w:t>
      </w:r>
      <w:r w:rsidRPr="008D5EF0">
        <w:rPr>
          <w:rFonts w:ascii="Times New Roman" w:hAnsi="Times New Roman" w:cs="Times New Roman"/>
          <w:i/>
          <w:sz w:val="24"/>
          <w:szCs w:val="24"/>
          <w:lang w:val="en-US"/>
        </w:rPr>
        <w:t>Joint attention: Its origins and role in development</w:t>
      </w:r>
      <w:r w:rsidR="00EA67E3">
        <w:rPr>
          <w:rFonts w:ascii="Times New Roman" w:hAnsi="Times New Roman" w:cs="Times New Roman"/>
          <w:sz w:val="24"/>
          <w:szCs w:val="24"/>
          <w:lang w:val="en-US"/>
        </w:rPr>
        <w:t xml:space="preserve"> (1995): 131-158,</w:t>
      </w:r>
      <w:r w:rsidR="00D86B1F" w:rsidRPr="00D86B1F">
        <w:rPr>
          <w:rFonts w:ascii="Times New Roman" w:hAnsi="Times New Roman" w:cs="Times New Roman"/>
          <w:sz w:val="24"/>
          <w:szCs w:val="24"/>
          <w:lang w:val="en-US"/>
        </w:rPr>
        <w:t xml:space="preserve"> </w:t>
      </w:r>
      <w:r w:rsidR="00D86B1F" w:rsidRPr="00D86B1F">
        <w:rPr>
          <w:rFonts w:ascii="Times New Roman" w:hAnsi="Times New Roman" w:cs="Times New Roman"/>
          <w:sz w:val="24"/>
          <w:szCs w:val="24"/>
          <w:lang w:val="en-US"/>
        </w:rPr>
        <w:t>Hillsdale</w:t>
      </w:r>
      <w:r w:rsidR="00D86B1F">
        <w:rPr>
          <w:rFonts w:ascii="Times New Roman" w:hAnsi="Times New Roman" w:cs="Times New Roman"/>
          <w:sz w:val="24"/>
          <w:szCs w:val="24"/>
          <w:lang w:val="en-US"/>
        </w:rPr>
        <w:t>:</w:t>
      </w:r>
      <w:r w:rsidR="00EA67E3">
        <w:rPr>
          <w:rFonts w:ascii="Times New Roman" w:hAnsi="Times New Roman" w:cs="Times New Roman"/>
          <w:sz w:val="24"/>
          <w:szCs w:val="24"/>
          <w:lang w:val="en-US"/>
        </w:rPr>
        <w:t xml:space="preserve"> </w:t>
      </w:r>
      <w:r w:rsidR="00EA67E3" w:rsidRPr="00EA67E3">
        <w:rPr>
          <w:rFonts w:ascii="Times New Roman" w:hAnsi="Times New Roman" w:cs="Times New Roman"/>
          <w:sz w:val="24"/>
          <w:szCs w:val="24"/>
          <w:lang w:val="en-US"/>
        </w:rPr>
        <w:t>Lawrence Erlbaum Associates</w:t>
      </w:r>
      <w:r w:rsidR="00D86B1F">
        <w:rPr>
          <w:rFonts w:ascii="Times New Roman" w:hAnsi="Times New Roman" w:cs="Times New Roman"/>
          <w:sz w:val="24"/>
          <w:szCs w:val="24"/>
          <w:lang w:val="en-US"/>
        </w:rPr>
        <w:t>, 298 pages.</w:t>
      </w:r>
    </w:p>
    <w:p w:rsidR="008D5EF0" w:rsidRPr="008D5EF0" w:rsidRDefault="008D5EF0" w:rsidP="008D5EF0">
      <w:pPr>
        <w:spacing w:line="360" w:lineRule="auto"/>
        <w:rPr>
          <w:rFonts w:ascii="Times New Roman" w:hAnsi="Times New Roman" w:cs="Times New Roman"/>
          <w:sz w:val="24"/>
          <w:szCs w:val="24"/>
          <w:lang w:val="en-US"/>
        </w:rPr>
      </w:pPr>
      <w:proofErr w:type="gramStart"/>
      <w:r w:rsidRPr="008D5EF0">
        <w:rPr>
          <w:rFonts w:ascii="Times New Roman" w:hAnsi="Times New Roman" w:cs="Times New Roman"/>
          <w:sz w:val="24"/>
          <w:szCs w:val="24"/>
          <w:lang w:val="en-US"/>
        </w:rPr>
        <w:t xml:space="preserve">Bates, Elisabeth, and </w:t>
      </w:r>
      <w:proofErr w:type="spellStart"/>
      <w:r w:rsidRPr="008D5EF0">
        <w:rPr>
          <w:rFonts w:ascii="Times New Roman" w:hAnsi="Times New Roman" w:cs="Times New Roman"/>
          <w:sz w:val="24"/>
          <w:szCs w:val="24"/>
          <w:lang w:val="en-US"/>
        </w:rPr>
        <w:t>Antonella</w:t>
      </w:r>
      <w:proofErr w:type="spellEnd"/>
      <w:r w:rsidRPr="008D5EF0">
        <w:rPr>
          <w:rFonts w:ascii="Times New Roman" w:hAnsi="Times New Roman" w:cs="Times New Roman"/>
          <w:sz w:val="24"/>
          <w:szCs w:val="24"/>
          <w:lang w:val="en-US"/>
        </w:rPr>
        <w:t xml:space="preserve"> </w:t>
      </w:r>
      <w:proofErr w:type="spellStart"/>
      <w:r w:rsidRPr="008D5EF0">
        <w:rPr>
          <w:rFonts w:ascii="Times New Roman" w:hAnsi="Times New Roman" w:cs="Times New Roman"/>
          <w:sz w:val="24"/>
          <w:szCs w:val="24"/>
          <w:lang w:val="en-US"/>
        </w:rPr>
        <w:t>Devescovi</w:t>
      </w:r>
      <w:proofErr w:type="spellEnd"/>
      <w:r w:rsidRPr="008D5EF0">
        <w:rPr>
          <w:rFonts w:ascii="Times New Roman" w:hAnsi="Times New Roman" w:cs="Times New Roman"/>
          <w:sz w:val="24"/>
          <w:szCs w:val="24"/>
          <w:lang w:val="en-US"/>
        </w:rPr>
        <w:t>.</w:t>
      </w:r>
      <w:proofErr w:type="gramEnd"/>
      <w:r w:rsidRPr="008D5EF0">
        <w:rPr>
          <w:rFonts w:ascii="Times New Roman" w:hAnsi="Times New Roman" w:cs="Times New Roman"/>
          <w:sz w:val="24"/>
          <w:szCs w:val="24"/>
          <w:lang w:val="en-US"/>
        </w:rPr>
        <w:t xml:space="preserve"> "</w:t>
      </w:r>
      <w:proofErr w:type="spellStart"/>
      <w:r w:rsidRPr="008D5EF0">
        <w:rPr>
          <w:rFonts w:ascii="Times New Roman" w:hAnsi="Times New Roman" w:cs="Times New Roman"/>
          <w:sz w:val="24"/>
          <w:szCs w:val="24"/>
          <w:lang w:val="en-US"/>
        </w:rPr>
        <w:t>Crosslinguistic</w:t>
      </w:r>
      <w:proofErr w:type="spellEnd"/>
      <w:r w:rsidRPr="008D5EF0">
        <w:rPr>
          <w:rFonts w:ascii="Times New Roman" w:hAnsi="Times New Roman" w:cs="Times New Roman"/>
          <w:sz w:val="24"/>
          <w:szCs w:val="24"/>
          <w:lang w:val="en-US"/>
        </w:rPr>
        <w:t xml:space="preserve"> studies </w:t>
      </w:r>
      <w:r w:rsidR="00D86B1F">
        <w:rPr>
          <w:rFonts w:ascii="Times New Roman" w:hAnsi="Times New Roman" w:cs="Times New Roman"/>
          <w:sz w:val="24"/>
          <w:szCs w:val="24"/>
          <w:lang w:val="en-US"/>
        </w:rPr>
        <w:t>of sentence production." (1989): 225-</w:t>
      </w:r>
      <w:r w:rsidR="00D86B1F" w:rsidRPr="00D86B1F">
        <w:rPr>
          <w:rFonts w:ascii="Times New Roman" w:hAnsi="Times New Roman" w:cs="Times New Roman"/>
          <w:sz w:val="24"/>
          <w:szCs w:val="24"/>
          <w:lang w:val="en-US"/>
        </w:rPr>
        <w:t>253</w:t>
      </w:r>
      <w:r w:rsidR="00D86B1F">
        <w:rPr>
          <w:rFonts w:ascii="Times New Roman" w:hAnsi="Times New Roman" w:cs="Times New Roman"/>
          <w:sz w:val="24"/>
          <w:szCs w:val="24"/>
          <w:lang w:val="en-US"/>
        </w:rPr>
        <w:t xml:space="preserve">, New York: </w:t>
      </w:r>
      <w:r w:rsidR="00D86B1F" w:rsidRPr="00D86B1F">
        <w:rPr>
          <w:rFonts w:ascii="Times New Roman" w:hAnsi="Times New Roman" w:cs="Times New Roman"/>
          <w:sz w:val="24"/>
          <w:szCs w:val="24"/>
          <w:lang w:val="en-US"/>
        </w:rPr>
        <w:t>Cambridge University Press</w:t>
      </w:r>
      <w:r w:rsidR="00D86B1F">
        <w:rPr>
          <w:rFonts w:ascii="Times New Roman" w:hAnsi="Times New Roman" w:cs="Times New Roman"/>
          <w:sz w:val="24"/>
          <w:szCs w:val="24"/>
          <w:lang w:val="en-US"/>
        </w:rPr>
        <w:t>.</w:t>
      </w:r>
      <w:r w:rsidR="00D86B1F" w:rsidRPr="00D86B1F">
        <w:rPr>
          <w:rFonts w:ascii="Times New Roman" w:hAnsi="Times New Roman" w:cs="Times New Roman"/>
          <w:sz w:val="24"/>
          <w:szCs w:val="24"/>
          <w:lang w:val="en-US"/>
        </w:rPr>
        <w:t xml:space="preserve"> </w:t>
      </w:r>
    </w:p>
    <w:p w:rsidR="008D5EF0" w:rsidRPr="008D5EF0" w:rsidRDefault="008D5EF0" w:rsidP="008D5EF0">
      <w:pPr>
        <w:spacing w:line="360" w:lineRule="auto"/>
        <w:rPr>
          <w:rFonts w:ascii="Times New Roman" w:hAnsi="Times New Roman" w:cs="Times New Roman"/>
          <w:sz w:val="24"/>
          <w:szCs w:val="24"/>
          <w:lang w:val="en-US"/>
        </w:rPr>
      </w:pPr>
      <w:proofErr w:type="gramStart"/>
      <w:r w:rsidRPr="008D5EF0">
        <w:rPr>
          <w:rFonts w:ascii="Times New Roman" w:hAnsi="Times New Roman" w:cs="Times New Roman"/>
          <w:sz w:val="24"/>
          <w:szCs w:val="24"/>
          <w:lang w:val="en-US"/>
        </w:rPr>
        <w:t>Bock, J. Kathryn.</w:t>
      </w:r>
      <w:proofErr w:type="gramEnd"/>
      <w:r w:rsidRPr="008D5EF0">
        <w:rPr>
          <w:rFonts w:ascii="Times New Roman" w:hAnsi="Times New Roman" w:cs="Times New Roman"/>
          <w:sz w:val="24"/>
          <w:szCs w:val="24"/>
          <w:lang w:val="en-US"/>
        </w:rPr>
        <w:t xml:space="preserve"> </w:t>
      </w:r>
      <w:proofErr w:type="gramStart"/>
      <w:r w:rsidRPr="008D5EF0">
        <w:rPr>
          <w:rFonts w:ascii="Times New Roman" w:hAnsi="Times New Roman" w:cs="Times New Roman"/>
          <w:sz w:val="24"/>
          <w:szCs w:val="24"/>
          <w:lang w:val="en-US"/>
        </w:rPr>
        <w:t>"Syntactic persistence in language production."</w:t>
      </w:r>
      <w:proofErr w:type="gramEnd"/>
      <w:r w:rsidRPr="008D5EF0">
        <w:rPr>
          <w:rFonts w:ascii="Times New Roman" w:hAnsi="Times New Roman" w:cs="Times New Roman"/>
          <w:sz w:val="24"/>
          <w:szCs w:val="24"/>
          <w:lang w:val="en-US"/>
        </w:rPr>
        <w:t xml:space="preserve"> </w:t>
      </w:r>
      <w:r w:rsidRPr="008D5EF0">
        <w:rPr>
          <w:rFonts w:ascii="Times New Roman" w:hAnsi="Times New Roman" w:cs="Times New Roman"/>
          <w:i/>
          <w:sz w:val="24"/>
          <w:szCs w:val="24"/>
          <w:lang w:val="en-US"/>
        </w:rPr>
        <w:t>Cognitive psychology</w:t>
      </w:r>
      <w:r w:rsidR="00D86B1F">
        <w:rPr>
          <w:rFonts w:ascii="Times New Roman" w:hAnsi="Times New Roman" w:cs="Times New Roman"/>
          <w:sz w:val="24"/>
          <w:szCs w:val="24"/>
          <w:lang w:val="en-US"/>
        </w:rPr>
        <w:t xml:space="preserve"> 18.3 (1986): 355-387, Amsterdam.</w:t>
      </w:r>
    </w:p>
    <w:p w:rsidR="008D5EF0" w:rsidRPr="008D5EF0" w:rsidRDefault="008D5EF0" w:rsidP="008D5EF0">
      <w:pPr>
        <w:spacing w:line="360" w:lineRule="auto"/>
        <w:rPr>
          <w:rFonts w:ascii="Times New Roman" w:hAnsi="Times New Roman" w:cs="Times New Roman"/>
          <w:sz w:val="24"/>
          <w:szCs w:val="24"/>
          <w:lang w:val="en-US"/>
        </w:rPr>
      </w:pPr>
      <w:proofErr w:type="gramStart"/>
      <w:r w:rsidRPr="008D5EF0">
        <w:rPr>
          <w:rFonts w:ascii="Times New Roman" w:hAnsi="Times New Roman" w:cs="Times New Roman"/>
          <w:sz w:val="24"/>
          <w:szCs w:val="24"/>
          <w:lang w:val="en-US"/>
        </w:rPr>
        <w:t>Bock, Kathryn and Victor Ferreira.</w:t>
      </w:r>
      <w:proofErr w:type="gramEnd"/>
      <w:r w:rsidRPr="008D5EF0">
        <w:rPr>
          <w:rFonts w:ascii="Times New Roman" w:hAnsi="Times New Roman" w:cs="Times New Roman"/>
          <w:sz w:val="24"/>
          <w:szCs w:val="24"/>
          <w:lang w:val="en-US"/>
        </w:rPr>
        <w:t xml:space="preserve"> </w:t>
      </w:r>
      <w:proofErr w:type="gramStart"/>
      <w:r w:rsidRPr="008D5EF0">
        <w:rPr>
          <w:rFonts w:ascii="Times New Roman" w:hAnsi="Times New Roman" w:cs="Times New Roman"/>
          <w:sz w:val="24"/>
          <w:szCs w:val="24"/>
          <w:lang w:val="en-US"/>
        </w:rPr>
        <w:t>“Syntactically speaking”.</w:t>
      </w:r>
      <w:proofErr w:type="gramEnd"/>
      <w:r w:rsidRPr="008D5EF0">
        <w:rPr>
          <w:rFonts w:ascii="Times New Roman" w:hAnsi="Times New Roman" w:cs="Times New Roman"/>
          <w:sz w:val="24"/>
          <w:szCs w:val="24"/>
          <w:lang w:val="en-US"/>
        </w:rPr>
        <w:t xml:space="preserve"> In: </w:t>
      </w:r>
      <w:proofErr w:type="spellStart"/>
      <w:r w:rsidRPr="008D5EF0">
        <w:rPr>
          <w:rFonts w:ascii="Times New Roman" w:hAnsi="Times New Roman" w:cs="Times New Roman"/>
          <w:sz w:val="24"/>
          <w:szCs w:val="24"/>
          <w:lang w:val="en-US"/>
        </w:rPr>
        <w:t>Goldrick</w:t>
      </w:r>
      <w:proofErr w:type="spellEnd"/>
      <w:r w:rsidRPr="008D5EF0">
        <w:rPr>
          <w:rFonts w:ascii="Times New Roman" w:hAnsi="Times New Roman" w:cs="Times New Roman"/>
          <w:sz w:val="24"/>
          <w:szCs w:val="24"/>
          <w:lang w:val="en-US"/>
        </w:rPr>
        <w:t xml:space="preserve">, Matthew A., Victor Ferreira, and Michele </w:t>
      </w:r>
      <w:proofErr w:type="spellStart"/>
      <w:r w:rsidRPr="008D5EF0">
        <w:rPr>
          <w:rFonts w:ascii="Times New Roman" w:hAnsi="Times New Roman" w:cs="Times New Roman"/>
          <w:sz w:val="24"/>
          <w:szCs w:val="24"/>
          <w:lang w:val="en-US"/>
        </w:rPr>
        <w:t>Miozzo</w:t>
      </w:r>
      <w:proofErr w:type="spellEnd"/>
      <w:r w:rsidRPr="008D5EF0">
        <w:rPr>
          <w:rFonts w:ascii="Times New Roman" w:hAnsi="Times New Roman" w:cs="Times New Roman"/>
          <w:sz w:val="24"/>
          <w:szCs w:val="24"/>
          <w:lang w:val="en-US"/>
        </w:rPr>
        <w:t xml:space="preserve">. </w:t>
      </w:r>
      <w:proofErr w:type="gramStart"/>
      <w:r w:rsidRPr="008D5EF0">
        <w:rPr>
          <w:rFonts w:ascii="Times New Roman" w:hAnsi="Times New Roman" w:cs="Times New Roman"/>
          <w:i/>
          <w:sz w:val="24"/>
          <w:szCs w:val="24"/>
          <w:lang w:val="en-US"/>
        </w:rPr>
        <w:t>The Oxford handbook of language production</w:t>
      </w:r>
      <w:r w:rsidRPr="008D5EF0">
        <w:rPr>
          <w:rFonts w:ascii="Times New Roman" w:hAnsi="Times New Roman" w:cs="Times New Roman"/>
          <w:sz w:val="24"/>
          <w:szCs w:val="24"/>
          <w:lang w:val="en-US"/>
        </w:rPr>
        <w:t>.</w:t>
      </w:r>
      <w:proofErr w:type="gramEnd"/>
      <w:r w:rsidR="00F56862">
        <w:rPr>
          <w:rFonts w:ascii="Times New Roman" w:hAnsi="Times New Roman" w:cs="Times New Roman"/>
          <w:sz w:val="24"/>
          <w:szCs w:val="24"/>
          <w:lang w:val="en-US"/>
        </w:rPr>
        <w:t xml:space="preserve"> (2014). Oxford:</w:t>
      </w:r>
      <w:r w:rsidRPr="008D5EF0">
        <w:rPr>
          <w:rFonts w:ascii="Times New Roman" w:hAnsi="Times New Roman" w:cs="Times New Roman"/>
          <w:sz w:val="24"/>
          <w:szCs w:val="24"/>
          <w:lang w:val="en-US"/>
        </w:rPr>
        <w:t xml:space="preserve"> Oxford University Press</w:t>
      </w:r>
      <w:r w:rsidR="00F56862">
        <w:rPr>
          <w:rFonts w:ascii="Times New Roman" w:hAnsi="Times New Roman" w:cs="Times New Roman"/>
          <w:sz w:val="24"/>
          <w:szCs w:val="24"/>
          <w:lang w:val="en-US"/>
        </w:rPr>
        <w:t>, 512 pages.</w:t>
      </w:r>
    </w:p>
    <w:p w:rsidR="008D5EF0" w:rsidRPr="008D5EF0" w:rsidRDefault="008D5EF0" w:rsidP="008D5EF0">
      <w:pPr>
        <w:spacing w:line="360" w:lineRule="auto"/>
        <w:rPr>
          <w:rFonts w:ascii="Times New Roman" w:hAnsi="Times New Roman" w:cs="Times New Roman"/>
          <w:sz w:val="24"/>
          <w:szCs w:val="24"/>
          <w:lang w:val="en-US"/>
        </w:rPr>
      </w:pPr>
      <w:proofErr w:type="gramStart"/>
      <w:r w:rsidRPr="008D5EF0">
        <w:rPr>
          <w:rFonts w:ascii="Times New Roman" w:hAnsi="Times New Roman" w:cs="Times New Roman"/>
          <w:sz w:val="24"/>
          <w:szCs w:val="24"/>
          <w:lang w:val="en-US"/>
        </w:rPr>
        <w:t>Bock, J. Kathryn, and David E. Irwin.</w:t>
      </w:r>
      <w:proofErr w:type="gramEnd"/>
      <w:r w:rsidRPr="008D5EF0">
        <w:rPr>
          <w:rFonts w:ascii="Times New Roman" w:hAnsi="Times New Roman" w:cs="Times New Roman"/>
          <w:sz w:val="24"/>
          <w:szCs w:val="24"/>
          <w:lang w:val="en-US"/>
        </w:rPr>
        <w:t xml:space="preserve"> "Syntactic effects of information availability in sentence production." </w:t>
      </w:r>
      <w:r w:rsidRPr="008D5EF0">
        <w:rPr>
          <w:rFonts w:ascii="Times New Roman" w:hAnsi="Times New Roman" w:cs="Times New Roman"/>
          <w:i/>
          <w:iCs/>
          <w:sz w:val="24"/>
          <w:szCs w:val="24"/>
          <w:lang w:val="en-US"/>
        </w:rPr>
        <w:t>Journal of verbal learning and verbal behavior</w:t>
      </w:r>
      <w:r w:rsidR="00F56862">
        <w:rPr>
          <w:rFonts w:ascii="Times New Roman" w:hAnsi="Times New Roman" w:cs="Times New Roman"/>
          <w:sz w:val="24"/>
          <w:szCs w:val="24"/>
          <w:lang w:val="en-US"/>
        </w:rPr>
        <w:t> 19.4 (1980): 467-484, Amsterdam.</w:t>
      </w:r>
    </w:p>
    <w:p w:rsidR="008D5EF0" w:rsidRPr="008D5EF0" w:rsidRDefault="008D5EF0" w:rsidP="008D5EF0">
      <w:pPr>
        <w:spacing w:line="360" w:lineRule="auto"/>
        <w:rPr>
          <w:rFonts w:ascii="Times New Roman" w:hAnsi="Times New Roman" w:cs="Times New Roman"/>
          <w:sz w:val="24"/>
          <w:szCs w:val="24"/>
          <w:lang w:val="en-US"/>
        </w:rPr>
      </w:pPr>
      <w:proofErr w:type="gramStart"/>
      <w:r w:rsidRPr="008D5EF0">
        <w:rPr>
          <w:rFonts w:ascii="Times New Roman" w:hAnsi="Times New Roman" w:cs="Times New Roman"/>
          <w:sz w:val="24"/>
          <w:szCs w:val="24"/>
          <w:lang w:val="en-US"/>
        </w:rPr>
        <w:t>Bock, Kathryn, David E. Irwin, and Douglas J. Davidson.</w:t>
      </w:r>
      <w:proofErr w:type="gramEnd"/>
      <w:r w:rsidRPr="008D5EF0">
        <w:rPr>
          <w:rFonts w:ascii="Times New Roman" w:hAnsi="Times New Roman" w:cs="Times New Roman"/>
          <w:sz w:val="24"/>
          <w:szCs w:val="24"/>
          <w:lang w:val="en-US"/>
        </w:rPr>
        <w:t xml:space="preserve"> </w:t>
      </w:r>
      <w:proofErr w:type="gramStart"/>
      <w:r w:rsidRPr="008D5EF0">
        <w:rPr>
          <w:rFonts w:ascii="Times New Roman" w:hAnsi="Times New Roman" w:cs="Times New Roman"/>
          <w:sz w:val="24"/>
          <w:szCs w:val="24"/>
          <w:lang w:val="en-US"/>
        </w:rPr>
        <w:t>"Putting First Things First."</w:t>
      </w:r>
      <w:proofErr w:type="gramEnd"/>
      <w:r w:rsidRPr="008D5EF0">
        <w:rPr>
          <w:rFonts w:ascii="Times New Roman" w:hAnsi="Times New Roman" w:cs="Times New Roman"/>
          <w:sz w:val="24"/>
          <w:szCs w:val="24"/>
          <w:lang w:val="en-US"/>
        </w:rPr>
        <w:t xml:space="preserve"> (2004).In: Henderson, John, and Fernanda Ferreira. </w:t>
      </w:r>
      <w:r w:rsidRPr="008D5EF0">
        <w:rPr>
          <w:rFonts w:ascii="Times New Roman" w:hAnsi="Times New Roman" w:cs="Times New Roman"/>
          <w:i/>
          <w:iCs/>
          <w:sz w:val="24"/>
          <w:szCs w:val="24"/>
          <w:lang w:val="en-US"/>
        </w:rPr>
        <w:t>The interface of language, vision, and action: Eye movements and the visual world</w:t>
      </w:r>
      <w:r w:rsidRPr="008D5EF0">
        <w:rPr>
          <w:rFonts w:ascii="Times New Roman" w:hAnsi="Times New Roman" w:cs="Times New Roman"/>
          <w:sz w:val="24"/>
          <w:szCs w:val="24"/>
          <w:lang w:val="en-US"/>
        </w:rPr>
        <w:t>.</w:t>
      </w:r>
      <w:r w:rsidR="00F56862" w:rsidRPr="00F56862">
        <w:rPr>
          <w:rFonts w:ascii="Times New Roman" w:hAnsi="Times New Roman" w:cs="Times New Roman"/>
          <w:sz w:val="24"/>
          <w:szCs w:val="24"/>
          <w:lang w:val="en-US"/>
        </w:rPr>
        <w:t xml:space="preserve"> </w:t>
      </w:r>
      <w:r w:rsidR="00F56862">
        <w:rPr>
          <w:rFonts w:ascii="Times New Roman" w:hAnsi="Times New Roman" w:cs="Times New Roman"/>
          <w:sz w:val="24"/>
          <w:szCs w:val="24"/>
          <w:lang w:val="en-US"/>
        </w:rPr>
        <w:t>(2013)</w:t>
      </w:r>
      <w:proofErr w:type="gramStart"/>
      <w:r w:rsidR="00F56862">
        <w:rPr>
          <w:rFonts w:ascii="Times New Roman" w:hAnsi="Times New Roman" w:cs="Times New Roman"/>
          <w:sz w:val="24"/>
          <w:szCs w:val="24"/>
          <w:lang w:val="en-US"/>
        </w:rPr>
        <w:t>,</w:t>
      </w:r>
      <w:r w:rsidR="00F56862">
        <w:rPr>
          <w:rFonts w:ascii="Times New Roman" w:hAnsi="Times New Roman" w:cs="Times New Roman"/>
          <w:sz w:val="24"/>
          <w:szCs w:val="24"/>
          <w:lang w:val="en-US"/>
        </w:rPr>
        <w:t xml:space="preserve"> </w:t>
      </w:r>
      <w:r w:rsidR="00F56862">
        <w:rPr>
          <w:rFonts w:ascii="Times New Roman" w:hAnsi="Times New Roman" w:cs="Times New Roman"/>
          <w:sz w:val="24"/>
          <w:szCs w:val="24"/>
          <w:lang w:val="en-US"/>
        </w:rPr>
        <w:t xml:space="preserve"> 249</w:t>
      </w:r>
      <w:proofErr w:type="gramEnd"/>
      <w:r w:rsidR="00F56862">
        <w:rPr>
          <w:rFonts w:ascii="Times New Roman" w:hAnsi="Times New Roman" w:cs="Times New Roman"/>
          <w:sz w:val="24"/>
          <w:szCs w:val="24"/>
          <w:lang w:val="en-US"/>
        </w:rPr>
        <w:t>-278. Abingdon: Psychology Press, 416 pages.</w:t>
      </w:r>
    </w:p>
    <w:p w:rsidR="008D5EF0" w:rsidRPr="008D5EF0" w:rsidRDefault="008D5EF0" w:rsidP="008D5EF0">
      <w:pPr>
        <w:spacing w:line="360" w:lineRule="auto"/>
        <w:rPr>
          <w:rFonts w:ascii="Times New Roman" w:hAnsi="Times New Roman" w:cs="Times New Roman"/>
          <w:sz w:val="24"/>
          <w:szCs w:val="24"/>
          <w:lang w:val="en-US"/>
        </w:rPr>
      </w:pPr>
      <w:r w:rsidRPr="008D5EF0">
        <w:rPr>
          <w:rFonts w:ascii="Times New Roman" w:hAnsi="Times New Roman" w:cs="Times New Roman"/>
          <w:sz w:val="24"/>
          <w:szCs w:val="24"/>
          <w:lang w:val="en-US"/>
        </w:rPr>
        <w:t xml:space="preserve">Bock, Kathryn and </w:t>
      </w:r>
      <w:proofErr w:type="spellStart"/>
      <w:r w:rsidRPr="008D5EF0">
        <w:rPr>
          <w:rFonts w:ascii="Times New Roman" w:hAnsi="Times New Roman" w:cs="Times New Roman"/>
          <w:sz w:val="24"/>
          <w:szCs w:val="24"/>
          <w:lang w:val="en-US"/>
        </w:rPr>
        <w:t>Levelt</w:t>
      </w:r>
      <w:proofErr w:type="spellEnd"/>
      <w:r w:rsidRPr="008D5EF0">
        <w:rPr>
          <w:rFonts w:ascii="Times New Roman" w:hAnsi="Times New Roman" w:cs="Times New Roman"/>
          <w:sz w:val="24"/>
          <w:szCs w:val="24"/>
          <w:lang w:val="en-US"/>
        </w:rPr>
        <w:t xml:space="preserve">, Willem J.M. Language production: grammatical encoding. In: Morton </w:t>
      </w:r>
      <w:proofErr w:type="spellStart"/>
      <w:r w:rsidRPr="008D5EF0">
        <w:rPr>
          <w:rFonts w:ascii="Times New Roman" w:hAnsi="Times New Roman" w:cs="Times New Roman"/>
          <w:sz w:val="24"/>
          <w:szCs w:val="24"/>
          <w:lang w:val="en-US"/>
        </w:rPr>
        <w:t>Gernsbacher</w:t>
      </w:r>
      <w:proofErr w:type="spellEnd"/>
      <w:r w:rsidRPr="008D5EF0">
        <w:rPr>
          <w:rFonts w:ascii="Times New Roman" w:hAnsi="Times New Roman" w:cs="Times New Roman"/>
          <w:sz w:val="24"/>
          <w:szCs w:val="24"/>
          <w:lang w:val="en-US"/>
        </w:rPr>
        <w:t xml:space="preserve"> (</w:t>
      </w:r>
      <w:proofErr w:type="spellStart"/>
      <w:proofErr w:type="gramStart"/>
      <w:r w:rsidRPr="008D5EF0">
        <w:rPr>
          <w:rFonts w:ascii="Times New Roman" w:hAnsi="Times New Roman" w:cs="Times New Roman"/>
          <w:sz w:val="24"/>
          <w:szCs w:val="24"/>
          <w:lang w:val="en-US"/>
        </w:rPr>
        <w:t>ed</w:t>
      </w:r>
      <w:proofErr w:type="spellEnd"/>
      <w:proofErr w:type="gramEnd"/>
      <w:r w:rsidRPr="008D5EF0">
        <w:rPr>
          <w:rFonts w:ascii="Times New Roman" w:hAnsi="Times New Roman" w:cs="Times New Roman"/>
          <w:sz w:val="24"/>
          <w:szCs w:val="24"/>
          <w:lang w:val="en-US"/>
        </w:rPr>
        <w:t xml:space="preserve">). </w:t>
      </w:r>
      <w:r w:rsidRPr="008D5EF0">
        <w:rPr>
          <w:rFonts w:ascii="Times New Roman" w:hAnsi="Times New Roman" w:cs="Times New Roman"/>
          <w:i/>
          <w:sz w:val="24"/>
          <w:szCs w:val="24"/>
          <w:lang w:val="en-US"/>
        </w:rPr>
        <w:t xml:space="preserve">Handbook of Psycholinguistics, </w:t>
      </w:r>
      <w:r w:rsidRPr="008D5EF0">
        <w:rPr>
          <w:rFonts w:ascii="Times New Roman" w:hAnsi="Times New Roman" w:cs="Times New Roman"/>
          <w:sz w:val="24"/>
          <w:szCs w:val="24"/>
          <w:lang w:val="en-US"/>
        </w:rPr>
        <w:t xml:space="preserve">945-984. </w:t>
      </w:r>
      <w:r w:rsidR="00F56862">
        <w:rPr>
          <w:rFonts w:ascii="Times New Roman" w:hAnsi="Times New Roman" w:cs="Times New Roman"/>
          <w:sz w:val="24"/>
          <w:szCs w:val="24"/>
          <w:lang w:val="en-US"/>
        </w:rPr>
        <w:t>New York: Academic Press (1994), 1174 pages.</w:t>
      </w:r>
    </w:p>
    <w:p w:rsidR="008D5EF0" w:rsidRPr="008D5EF0" w:rsidRDefault="008D5EF0" w:rsidP="008D5EF0">
      <w:pPr>
        <w:spacing w:line="360" w:lineRule="auto"/>
        <w:rPr>
          <w:rFonts w:ascii="Times New Roman" w:hAnsi="Times New Roman" w:cs="Times New Roman"/>
          <w:sz w:val="24"/>
          <w:szCs w:val="24"/>
          <w:lang w:val="en-US"/>
        </w:rPr>
      </w:pPr>
      <w:proofErr w:type="gramStart"/>
      <w:r w:rsidRPr="008D5EF0">
        <w:rPr>
          <w:rFonts w:ascii="Times New Roman" w:hAnsi="Times New Roman" w:cs="Times New Roman"/>
          <w:sz w:val="24"/>
          <w:szCs w:val="24"/>
          <w:lang w:val="en-US"/>
        </w:rPr>
        <w:t xml:space="preserve">Bock, Kathryn, and Helga </w:t>
      </w:r>
      <w:proofErr w:type="spellStart"/>
      <w:r w:rsidRPr="008D5EF0">
        <w:rPr>
          <w:rFonts w:ascii="Times New Roman" w:hAnsi="Times New Roman" w:cs="Times New Roman"/>
          <w:sz w:val="24"/>
          <w:szCs w:val="24"/>
          <w:lang w:val="en-US"/>
        </w:rPr>
        <w:t>Loebell</w:t>
      </w:r>
      <w:proofErr w:type="spellEnd"/>
      <w:r w:rsidRPr="008D5EF0">
        <w:rPr>
          <w:rFonts w:ascii="Times New Roman" w:hAnsi="Times New Roman" w:cs="Times New Roman"/>
          <w:sz w:val="24"/>
          <w:szCs w:val="24"/>
          <w:lang w:val="en-US"/>
        </w:rPr>
        <w:t>.</w:t>
      </w:r>
      <w:proofErr w:type="gramEnd"/>
      <w:r w:rsidRPr="008D5EF0">
        <w:rPr>
          <w:rFonts w:ascii="Times New Roman" w:hAnsi="Times New Roman" w:cs="Times New Roman"/>
          <w:sz w:val="24"/>
          <w:szCs w:val="24"/>
          <w:lang w:val="en-US"/>
        </w:rPr>
        <w:t xml:space="preserve"> </w:t>
      </w:r>
      <w:proofErr w:type="gramStart"/>
      <w:r w:rsidRPr="008D5EF0">
        <w:rPr>
          <w:rFonts w:ascii="Times New Roman" w:hAnsi="Times New Roman" w:cs="Times New Roman"/>
          <w:sz w:val="24"/>
          <w:szCs w:val="24"/>
          <w:lang w:val="en-US"/>
        </w:rPr>
        <w:t>"Framing sentences."</w:t>
      </w:r>
      <w:proofErr w:type="gramEnd"/>
      <w:r w:rsidRPr="008D5EF0">
        <w:rPr>
          <w:rFonts w:ascii="Times New Roman" w:hAnsi="Times New Roman" w:cs="Times New Roman"/>
          <w:sz w:val="24"/>
          <w:szCs w:val="24"/>
          <w:lang w:val="en-US"/>
        </w:rPr>
        <w:t> </w:t>
      </w:r>
      <w:r w:rsidRPr="008D5EF0">
        <w:rPr>
          <w:rFonts w:ascii="Times New Roman" w:hAnsi="Times New Roman" w:cs="Times New Roman"/>
          <w:i/>
          <w:iCs/>
          <w:sz w:val="24"/>
          <w:szCs w:val="24"/>
          <w:lang w:val="en-US"/>
        </w:rPr>
        <w:t>Cognition</w:t>
      </w:r>
      <w:r w:rsidR="00F56862">
        <w:rPr>
          <w:rFonts w:ascii="Times New Roman" w:hAnsi="Times New Roman" w:cs="Times New Roman"/>
          <w:sz w:val="24"/>
          <w:szCs w:val="24"/>
          <w:lang w:val="en-US"/>
        </w:rPr>
        <w:t> 35.1 (1990): 1-39, Amsterdam.</w:t>
      </w:r>
    </w:p>
    <w:p w:rsidR="008D5EF0" w:rsidRPr="008D5EF0" w:rsidRDefault="008D5EF0" w:rsidP="008D5EF0">
      <w:pPr>
        <w:spacing w:line="360" w:lineRule="auto"/>
        <w:rPr>
          <w:rFonts w:ascii="Times New Roman" w:hAnsi="Times New Roman" w:cs="Times New Roman"/>
          <w:sz w:val="24"/>
          <w:szCs w:val="24"/>
          <w:lang w:val="en-US"/>
        </w:rPr>
      </w:pPr>
      <w:proofErr w:type="gramStart"/>
      <w:r w:rsidRPr="008D5EF0">
        <w:rPr>
          <w:rFonts w:ascii="Times New Roman" w:hAnsi="Times New Roman" w:cs="Times New Roman"/>
          <w:sz w:val="24"/>
          <w:szCs w:val="24"/>
          <w:lang w:val="en-US"/>
        </w:rPr>
        <w:lastRenderedPageBreak/>
        <w:t xml:space="preserve">Bock, Kathryn, Helga </w:t>
      </w:r>
      <w:proofErr w:type="spellStart"/>
      <w:r w:rsidRPr="008D5EF0">
        <w:rPr>
          <w:rFonts w:ascii="Times New Roman" w:hAnsi="Times New Roman" w:cs="Times New Roman"/>
          <w:sz w:val="24"/>
          <w:szCs w:val="24"/>
          <w:lang w:val="en-US"/>
        </w:rPr>
        <w:t>Loebell</w:t>
      </w:r>
      <w:proofErr w:type="spellEnd"/>
      <w:r w:rsidRPr="008D5EF0">
        <w:rPr>
          <w:rFonts w:ascii="Times New Roman" w:hAnsi="Times New Roman" w:cs="Times New Roman"/>
          <w:sz w:val="24"/>
          <w:szCs w:val="24"/>
          <w:lang w:val="en-US"/>
        </w:rPr>
        <w:t>, and Randal Morey.</w:t>
      </w:r>
      <w:proofErr w:type="gramEnd"/>
      <w:r w:rsidRPr="008D5EF0">
        <w:rPr>
          <w:rFonts w:ascii="Times New Roman" w:hAnsi="Times New Roman" w:cs="Times New Roman"/>
          <w:sz w:val="24"/>
          <w:szCs w:val="24"/>
          <w:lang w:val="en-US"/>
        </w:rPr>
        <w:t xml:space="preserve"> "From conceptual roles to structural relations: bridging the syntactic cleft." </w:t>
      </w:r>
      <w:r w:rsidRPr="008D5EF0">
        <w:rPr>
          <w:rFonts w:ascii="Times New Roman" w:hAnsi="Times New Roman" w:cs="Times New Roman"/>
          <w:i/>
          <w:iCs/>
          <w:sz w:val="24"/>
          <w:szCs w:val="24"/>
          <w:lang w:val="en-US"/>
        </w:rPr>
        <w:t>Psychological review</w:t>
      </w:r>
      <w:r w:rsidR="00F56862">
        <w:rPr>
          <w:rFonts w:ascii="Times New Roman" w:hAnsi="Times New Roman" w:cs="Times New Roman"/>
          <w:sz w:val="24"/>
          <w:szCs w:val="24"/>
          <w:lang w:val="en-US"/>
        </w:rPr>
        <w:t> 99.1 (1992): 150, Washington.</w:t>
      </w:r>
    </w:p>
    <w:p w:rsidR="008D5EF0" w:rsidRPr="008D5EF0" w:rsidRDefault="008D5EF0" w:rsidP="008D5EF0">
      <w:pPr>
        <w:spacing w:line="360" w:lineRule="auto"/>
        <w:rPr>
          <w:rFonts w:ascii="Times New Roman" w:hAnsi="Times New Roman" w:cs="Times New Roman"/>
          <w:sz w:val="24"/>
          <w:szCs w:val="24"/>
          <w:lang w:val="en-US"/>
        </w:rPr>
      </w:pPr>
      <w:proofErr w:type="gramStart"/>
      <w:r w:rsidRPr="008D5EF0">
        <w:rPr>
          <w:rFonts w:ascii="Times New Roman" w:hAnsi="Times New Roman" w:cs="Times New Roman"/>
          <w:sz w:val="24"/>
          <w:szCs w:val="24"/>
          <w:lang w:val="en-US"/>
        </w:rPr>
        <w:t>Bock, J. Kathryn, and Richard K. Warren.</w:t>
      </w:r>
      <w:proofErr w:type="gramEnd"/>
      <w:r w:rsidRPr="008D5EF0">
        <w:rPr>
          <w:rFonts w:ascii="Times New Roman" w:hAnsi="Times New Roman" w:cs="Times New Roman"/>
          <w:sz w:val="24"/>
          <w:szCs w:val="24"/>
          <w:lang w:val="en-US"/>
        </w:rPr>
        <w:t xml:space="preserve"> </w:t>
      </w:r>
      <w:proofErr w:type="gramStart"/>
      <w:r w:rsidRPr="008D5EF0">
        <w:rPr>
          <w:rFonts w:ascii="Times New Roman" w:hAnsi="Times New Roman" w:cs="Times New Roman"/>
          <w:sz w:val="24"/>
          <w:szCs w:val="24"/>
          <w:lang w:val="en-US"/>
        </w:rPr>
        <w:t>"Conceptual accessibility and syntactic structure in sentence formulation."</w:t>
      </w:r>
      <w:proofErr w:type="gramEnd"/>
      <w:r w:rsidRPr="008D5EF0">
        <w:rPr>
          <w:rFonts w:ascii="Times New Roman" w:hAnsi="Times New Roman" w:cs="Times New Roman"/>
          <w:sz w:val="24"/>
          <w:szCs w:val="24"/>
          <w:lang w:val="en-US"/>
        </w:rPr>
        <w:t> </w:t>
      </w:r>
      <w:r w:rsidRPr="008D5EF0">
        <w:rPr>
          <w:rFonts w:ascii="Times New Roman" w:hAnsi="Times New Roman" w:cs="Times New Roman"/>
          <w:i/>
          <w:iCs/>
          <w:sz w:val="24"/>
          <w:szCs w:val="24"/>
          <w:lang w:val="en-US"/>
        </w:rPr>
        <w:t>Cognition</w:t>
      </w:r>
      <w:r w:rsidR="00F56862">
        <w:rPr>
          <w:rFonts w:ascii="Times New Roman" w:hAnsi="Times New Roman" w:cs="Times New Roman"/>
          <w:sz w:val="24"/>
          <w:szCs w:val="24"/>
          <w:lang w:val="en-US"/>
        </w:rPr>
        <w:t> 21.1 (1985): 47-67, Amsterdam.</w:t>
      </w:r>
    </w:p>
    <w:p w:rsidR="008D5EF0" w:rsidRPr="008D5EF0" w:rsidRDefault="008D5EF0" w:rsidP="008D5EF0">
      <w:pPr>
        <w:spacing w:line="360" w:lineRule="auto"/>
        <w:rPr>
          <w:rFonts w:ascii="Times New Roman" w:hAnsi="Times New Roman" w:cs="Times New Roman"/>
          <w:sz w:val="24"/>
          <w:szCs w:val="24"/>
          <w:lang w:val="en-US"/>
        </w:rPr>
      </w:pPr>
      <w:proofErr w:type="spellStart"/>
      <w:r w:rsidRPr="008D5EF0">
        <w:rPr>
          <w:rFonts w:ascii="Times New Roman" w:hAnsi="Times New Roman" w:cs="Times New Roman"/>
          <w:sz w:val="24"/>
          <w:szCs w:val="24"/>
          <w:lang w:val="en-US"/>
        </w:rPr>
        <w:t>Branigan</w:t>
      </w:r>
      <w:proofErr w:type="spellEnd"/>
      <w:r w:rsidRPr="008D5EF0">
        <w:rPr>
          <w:rFonts w:ascii="Times New Roman" w:hAnsi="Times New Roman" w:cs="Times New Roman"/>
          <w:sz w:val="24"/>
          <w:szCs w:val="24"/>
          <w:lang w:val="en-US"/>
        </w:rPr>
        <w:t xml:space="preserve">, Holly. </w:t>
      </w:r>
      <w:proofErr w:type="gramStart"/>
      <w:r w:rsidRPr="008D5EF0">
        <w:rPr>
          <w:rFonts w:ascii="Times New Roman" w:hAnsi="Times New Roman" w:cs="Times New Roman"/>
          <w:sz w:val="24"/>
          <w:szCs w:val="24"/>
          <w:lang w:val="en-US"/>
        </w:rPr>
        <w:t>"Syntactic priming."</w:t>
      </w:r>
      <w:proofErr w:type="gramEnd"/>
      <w:r w:rsidRPr="008D5EF0">
        <w:rPr>
          <w:rFonts w:ascii="Times New Roman" w:hAnsi="Times New Roman" w:cs="Times New Roman"/>
          <w:sz w:val="24"/>
          <w:szCs w:val="24"/>
          <w:lang w:val="en-US"/>
        </w:rPr>
        <w:t> </w:t>
      </w:r>
      <w:r w:rsidRPr="008D5EF0">
        <w:rPr>
          <w:rFonts w:ascii="Times New Roman" w:hAnsi="Times New Roman" w:cs="Times New Roman"/>
          <w:i/>
          <w:iCs/>
          <w:sz w:val="24"/>
          <w:szCs w:val="24"/>
          <w:lang w:val="en-US"/>
        </w:rPr>
        <w:t>Language and Linguistics Compass</w:t>
      </w:r>
      <w:r w:rsidR="00F56862">
        <w:rPr>
          <w:rFonts w:ascii="Times New Roman" w:hAnsi="Times New Roman" w:cs="Times New Roman"/>
          <w:sz w:val="24"/>
          <w:szCs w:val="24"/>
          <w:lang w:val="en-US"/>
        </w:rPr>
        <w:t> 1.1‐2 (2007): 1-16, Hoboken.</w:t>
      </w:r>
    </w:p>
    <w:p w:rsidR="008D5EF0" w:rsidRPr="008D5EF0" w:rsidRDefault="008D5EF0" w:rsidP="008D5EF0">
      <w:pPr>
        <w:spacing w:line="360" w:lineRule="auto"/>
        <w:rPr>
          <w:rFonts w:ascii="Times New Roman" w:hAnsi="Times New Roman" w:cs="Times New Roman"/>
          <w:sz w:val="24"/>
          <w:szCs w:val="24"/>
          <w:lang w:val="en-US"/>
        </w:rPr>
      </w:pPr>
      <w:proofErr w:type="gramStart"/>
      <w:r w:rsidRPr="008D5EF0">
        <w:rPr>
          <w:rFonts w:ascii="Times New Roman" w:hAnsi="Times New Roman" w:cs="Times New Roman"/>
          <w:sz w:val="24"/>
          <w:szCs w:val="24"/>
          <w:lang w:val="en-US"/>
        </w:rPr>
        <w:t>Carpenter, Malinda, et al. "Social cognition, joint attention, and communicative competence from 9 to 15 months of age."</w:t>
      </w:r>
      <w:proofErr w:type="gramEnd"/>
      <w:r w:rsidRPr="008D5EF0">
        <w:rPr>
          <w:rFonts w:ascii="Times New Roman" w:hAnsi="Times New Roman" w:cs="Times New Roman"/>
          <w:sz w:val="24"/>
          <w:szCs w:val="24"/>
          <w:lang w:val="en-US"/>
        </w:rPr>
        <w:t> </w:t>
      </w:r>
      <w:r w:rsidRPr="008D5EF0">
        <w:rPr>
          <w:rFonts w:ascii="Times New Roman" w:hAnsi="Times New Roman" w:cs="Times New Roman"/>
          <w:i/>
          <w:iCs/>
          <w:sz w:val="24"/>
          <w:szCs w:val="24"/>
          <w:lang w:val="en-US"/>
        </w:rPr>
        <w:t>Monographs of the society for research in child development</w:t>
      </w:r>
      <w:r w:rsidR="004D2E01">
        <w:rPr>
          <w:rFonts w:ascii="Times New Roman" w:hAnsi="Times New Roman" w:cs="Times New Roman"/>
          <w:sz w:val="24"/>
          <w:szCs w:val="24"/>
          <w:lang w:val="en-US"/>
        </w:rPr>
        <w:t> (1998): i-174, 179 pages, Ann Arbor: JSTOR.</w:t>
      </w:r>
    </w:p>
    <w:p w:rsidR="008D5EF0" w:rsidRPr="008D5EF0" w:rsidRDefault="008D5EF0" w:rsidP="008D5EF0">
      <w:pPr>
        <w:spacing w:line="360" w:lineRule="auto"/>
        <w:rPr>
          <w:rFonts w:ascii="Times New Roman" w:hAnsi="Times New Roman" w:cs="Times New Roman"/>
          <w:sz w:val="24"/>
          <w:szCs w:val="24"/>
          <w:lang w:val="en-US"/>
        </w:rPr>
      </w:pPr>
      <w:r w:rsidRPr="008D5EF0">
        <w:rPr>
          <w:rFonts w:ascii="Times New Roman" w:hAnsi="Times New Roman" w:cs="Times New Roman"/>
          <w:sz w:val="24"/>
          <w:szCs w:val="24"/>
          <w:lang w:val="en-US"/>
        </w:rPr>
        <w:t xml:space="preserve">Chang, Franklin. </w:t>
      </w:r>
      <w:proofErr w:type="gramStart"/>
      <w:r w:rsidRPr="008D5EF0">
        <w:rPr>
          <w:rFonts w:ascii="Times New Roman" w:hAnsi="Times New Roman" w:cs="Times New Roman"/>
          <w:sz w:val="24"/>
          <w:szCs w:val="24"/>
          <w:lang w:val="en-US"/>
        </w:rPr>
        <w:t>"Symbolically speaking: A connectionist model of sentence production."</w:t>
      </w:r>
      <w:proofErr w:type="gramEnd"/>
      <w:r w:rsidRPr="008D5EF0">
        <w:rPr>
          <w:rFonts w:ascii="Times New Roman" w:hAnsi="Times New Roman" w:cs="Times New Roman"/>
          <w:sz w:val="24"/>
          <w:szCs w:val="24"/>
          <w:lang w:val="en-US"/>
        </w:rPr>
        <w:t> </w:t>
      </w:r>
      <w:r w:rsidRPr="008D5EF0">
        <w:rPr>
          <w:rFonts w:ascii="Times New Roman" w:hAnsi="Times New Roman" w:cs="Times New Roman"/>
          <w:i/>
          <w:iCs/>
          <w:sz w:val="24"/>
          <w:szCs w:val="24"/>
          <w:lang w:val="en-US"/>
        </w:rPr>
        <w:t>Cognitive science</w:t>
      </w:r>
      <w:r w:rsidR="00E53F3E">
        <w:rPr>
          <w:rFonts w:ascii="Times New Roman" w:hAnsi="Times New Roman" w:cs="Times New Roman"/>
          <w:sz w:val="24"/>
          <w:szCs w:val="24"/>
          <w:lang w:val="en-US"/>
        </w:rPr>
        <w:t> 26.5 (2002): 609-651, Hoboken.</w:t>
      </w:r>
    </w:p>
    <w:p w:rsidR="008D5EF0" w:rsidRPr="008D5EF0" w:rsidRDefault="008D5EF0" w:rsidP="008D5EF0">
      <w:pPr>
        <w:spacing w:line="360" w:lineRule="auto"/>
        <w:rPr>
          <w:rFonts w:ascii="Times New Roman" w:hAnsi="Times New Roman" w:cs="Times New Roman"/>
          <w:sz w:val="24"/>
          <w:szCs w:val="24"/>
          <w:lang w:val="en-US"/>
        </w:rPr>
      </w:pPr>
      <w:proofErr w:type="gramStart"/>
      <w:r w:rsidRPr="008D5EF0">
        <w:rPr>
          <w:rFonts w:ascii="Times New Roman" w:hAnsi="Times New Roman" w:cs="Times New Roman"/>
          <w:sz w:val="24"/>
          <w:szCs w:val="24"/>
          <w:lang w:val="en-US"/>
        </w:rPr>
        <w:t xml:space="preserve">Choi, </w:t>
      </w:r>
      <w:proofErr w:type="spellStart"/>
      <w:r w:rsidRPr="008D5EF0">
        <w:rPr>
          <w:rFonts w:ascii="Times New Roman" w:hAnsi="Times New Roman" w:cs="Times New Roman"/>
          <w:sz w:val="24"/>
          <w:szCs w:val="24"/>
          <w:lang w:val="en-US"/>
        </w:rPr>
        <w:t>Hye</w:t>
      </w:r>
      <w:proofErr w:type="spellEnd"/>
      <w:r w:rsidRPr="008D5EF0">
        <w:rPr>
          <w:rFonts w:ascii="Times New Roman" w:hAnsi="Times New Roman" w:cs="Times New Roman"/>
          <w:sz w:val="24"/>
          <w:szCs w:val="24"/>
          <w:lang w:val="en-US"/>
        </w:rPr>
        <w:t>-Won.</w:t>
      </w:r>
      <w:proofErr w:type="gramEnd"/>
      <w:r w:rsidRPr="008D5EF0">
        <w:rPr>
          <w:rFonts w:ascii="Times New Roman" w:hAnsi="Times New Roman" w:cs="Times New Roman"/>
          <w:sz w:val="24"/>
          <w:szCs w:val="24"/>
          <w:lang w:val="en-US"/>
        </w:rPr>
        <w:t> </w:t>
      </w:r>
      <w:proofErr w:type="gramStart"/>
      <w:r w:rsidRPr="008D5EF0">
        <w:rPr>
          <w:rFonts w:ascii="Times New Roman" w:hAnsi="Times New Roman" w:cs="Times New Roman"/>
          <w:i/>
          <w:iCs/>
          <w:sz w:val="24"/>
          <w:szCs w:val="24"/>
          <w:lang w:val="en-US"/>
        </w:rPr>
        <w:t>Optimizing structure in context: Scrambling and information structure</w:t>
      </w:r>
      <w:r w:rsidRPr="008D5EF0">
        <w:rPr>
          <w:rFonts w:ascii="Times New Roman" w:hAnsi="Times New Roman" w:cs="Times New Roman"/>
          <w:sz w:val="24"/>
          <w:szCs w:val="24"/>
          <w:lang w:val="en-US"/>
        </w:rPr>
        <w:t>.</w:t>
      </w:r>
      <w:proofErr w:type="gramEnd"/>
      <w:r w:rsidRPr="008D5EF0">
        <w:rPr>
          <w:rFonts w:ascii="Times New Roman" w:hAnsi="Times New Roman" w:cs="Times New Roman"/>
          <w:sz w:val="24"/>
          <w:szCs w:val="24"/>
          <w:lang w:val="en-US"/>
        </w:rPr>
        <w:t xml:space="preserve"> </w:t>
      </w:r>
      <w:proofErr w:type="gramStart"/>
      <w:r w:rsidRPr="008D5EF0">
        <w:rPr>
          <w:rFonts w:ascii="Times New Roman" w:hAnsi="Times New Roman" w:cs="Times New Roman"/>
          <w:sz w:val="24"/>
          <w:szCs w:val="24"/>
          <w:lang w:val="en-US"/>
        </w:rPr>
        <w:t xml:space="preserve">Diss. </w:t>
      </w:r>
      <w:r w:rsidR="00E53F3E" w:rsidRPr="008D5EF0">
        <w:rPr>
          <w:rFonts w:ascii="Times New Roman" w:hAnsi="Times New Roman" w:cs="Times New Roman"/>
          <w:sz w:val="24"/>
          <w:szCs w:val="24"/>
          <w:lang w:val="en-US"/>
        </w:rPr>
        <w:t>Stanford</w:t>
      </w:r>
      <w:r w:rsidRPr="008D5EF0">
        <w:rPr>
          <w:rFonts w:ascii="Times New Roman" w:hAnsi="Times New Roman" w:cs="Times New Roman"/>
          <w:sz w:val="24"/>
          <w:szCs w:val="24"/>
          <w:lang w:val="en-US"/>
        </w:rPr>
        <w:t xml:space="preserve"> </w:t>
      </w:r>
      <w:r w:rsidR="00E53F3E" w:rsidRPr="008D5EF0">
        <w:rPr>
          <w:rFonts w:ascii="Times New Roman" w:hAnsi="Times New Roman" w:cs="Times New Roman"/>
          <w:sz w:val="24"/>
          <w:szCs w:val="24"/>
          <w:lang w:val="en-US"/>
        </w:rPr>
        <w:t>University</w:t>
      </w:r>
      <w:r w:rsidR="00E53F3E">
        <w:rPr>
          <w:rFonts w:ascii="Times New Roman" w:hAnsi="Times New Roman" w:cs="Times New Roman"/>
          <w:sz w:val="24"/>
          <w:szCs w:val="24"/>
          <w:lang w:val="en-US"/>
        </w:rPr>
        <w:t>, 1996, Stanford.</w:t>
      </w:r>
      <w:proofErr w:type="gramEnd"/>
      <w:r w:rsidR="00E53F3E">
        <w:rPr>
          <w:rFonts w:ascii="Times New Roman" w:hAnsi="Times New Roman" w:cs="Times New Roman"/>
          <w:sz w:val="24"/>
          <w:szCs w:val="24"/>
          <w:lang w:val="en-US"/>
        </w:rPr>
        <w:t xml:space="preserve"> </w:t>
      </w:r>
    </w:p>
    <w:p w:rsidR="008D5EF0" w:rsidRPr="008D5EF0" w:rsidRDefault="008D5EF0" w:rsidP="008D5EF0">
      <w:pPr>
        <w:spacing w:line="360" w:lineRule="auto"/>
        <w:rPr>
          <w:rFonts w:ascii="Times New Roman" w:hAnsi="Times New Roman" w:cs="Times New Roman"/>
          <w:sz w:val="24"/>
          <w:szCs w:val="24"/>
          <w:lang w:val="en-US"/>
        </w:rPr>
      </w:pPr>
      <w:proofErr w:type="gramStart"/>
      <w:r w:rsidRPr="008D5EF0">
        <w:rPr>
          <w:rFonts w:ascii="Times New Roman" w:hAnsi="Times New Roman" w:cs="Times New Roman"/>
          <w:sz w:val="24"/>
          <w:szCs w:val="24"/>
          <w:lang w:val="en-US"/>
        </w:rPr>
        <w:t>Chun, Marvin and Jeremy Wolfe.</w:t>
      </w:r>
      <w:proofErr w:type="gramEnd"/>
      <w:r w:rsidRPr="008D5EF0">
        <w:rPr>
          <w:rFonts w:ascii="Times New Roman" w:hAnsi="Times New Roman" w:cs="Times New Roman"/>
          <w:sz w:val="24"/>
          <w:szCs w:val="24"/>
          <w:lang w:val="en-US"/>
        </w:rPr>
        <w:t xml:space="preserve"> </w:t>
      </w:r>
      <w:proofErr w:type="gramStart"/>
      <w:r w:rsidRPr="008D5EF0">
        <w:rPr>
          <w:rFonts w:ascii="Times New Roman" w:hAnsi="Times New Roman" w:cs="Times New Roman"/>
          <w:sz w:val="24"/>
          <w:szCs w:val="24"/>
          <w:lang w:val="en-US"/>
        </w:rPr>
        <w:t>“Visual attention.”</w:t>
      </w:r>
      <w:proofErr w:type="gramEnd"/>
      <w:r w:rsidRPr="008D5EF0">
        <w:rPr>
          <w:rFonts w:ascii="Times New Roman" w:hAnsi="Times New Roman" w:cs="Times New Roman"/>
          <w:sz w:val="24"/>
          <w:szCs w:val="24"/>
          <w:lang w:val="en-US"/>
        </w:rPr>
        <w:t xml:space="preserve"> In: E. Bruce Goldstein (ed.), </w:t>
      </w:r>
      <w:r w:rsidRPr="008D5EF0">
        <w:rPr>
          <w:rFonts w:ascii="Times New Roman" w:hAnsi="Times New Roman" w:cs="Times New Roman"/>
          <w:i/>
          <w:sz w:val="24"/>
          <w:szCs w:val="24"/>
          <w:lang w:val="en-US"/>
        </w:rPr>
        <w:t xml:space="preserve">Blackwell Handbook of Perception, </w:t>
      </w:r>
      <w:r w:rsidRPr="008D5EF0">
        <w:rPr>
          <w:rFonts w:ascii="Times New Roman" w:hAnsi="Times New Roman" w:cs="Times New Roman"/>
          <w:sz w:val="24"/>
          <w:szCs w:val="24"/>
          <w:lang w:val="en-US"/>
        </w:rPr>
        <w:t xml:space="preserve">272-310. Oxford: </w:t>
      </w:r>
      <w:r w:rsidR="00E53F3E">
        <w:rPr>
          <w:rFonts w:ascii="Times New Roman" w:hAnsi="Times New Roman" w:cs="Times New Roman"/>
          <w:sz w:val="24"/>
          <w:szCs w:val="24"/>
          <w:lang w:val="en-US"/>
        </w:rPr>
        <w:t>Blackwell Publishers Ltd., 2001, 590 pages.</w:t>
      </w:r>
    </w:p>
    <w:p w:rsidR="008D5EF0" w:rsidRPr="008D5EF0" w:rsidRDefault="008D5EF0" w:rsidP="008D5EF0">
      <w:pPr>
        <w:spacing w:line="360" w:lineRule="auto"/>
        <w:rPr>
          <w:rFonts w:ascii="Times New Roman" w:hAnsi="Times New Roman" w:cs="Times New Roman"/>
          <w:sz w:val="24"/>
          <w:szCs w:val="24"/>
          <w:lang w:val="en-US"/>
        </w:rPr>
      </w:pPr>
      <w:proofErr w:type="gramStart"/>
      <w:r w:rsidRPr="008D5EF0">
        <w:rPr>
          <w:rFonts w:ascii="Times New Roman" w:hAnsi="Times New Roman" w:cs="Times New Roman"/>
          <w:sz w:val="24"/>
          <w:szCs w:val="24"/>
          <w:lang w:val="en-US"/>
        </w:rPr>
        <w:t>Clark, Herbert H., and William G. Chase.</w:t>
      </w:r>
      <w:proofErr w:type="gramEnd"/>
      <w:r w:rsidRPr="008D5EF0">
        <w:rPr>
          <w:rFonts w:ascii="Times New Roman" w:hAnsi="Times New Roman" w:cs="Times New Roman"/>
          <w:sz w:val="24"/>
          <w:szCs w:val="24"/>
          <w:lang w:val="en-US"/>
        </w:rPr>
        <w:t xml:space="preserve"> </w:t>
      </w:r>
      <w:proofErr w:type="gramStart"/>
      <w:r w:rsidRPr="008D5EF0">
        <w:rPr>
          <w:rFonts w:ascii="Times New Roman" w:hAnsi="Times New Roman" w:cs="Times New Roman"/>
          <w:sz w:val="24"/>
          <w:szCs w:val="24"/>
          <w:lang w:val="en-US"/>
        </w:rPr>
        <w:t>"On the process of comparing sentences against pictures."</w:t>
      </w:r>
      <w:proofErr w:type="gramEnd"/>
      <w:r w:rsidRPr="008D5EF0">
        <w:rPr>
          <w:rFonts w:ascii="Times New Roman" w:hAnsi="Times New Roman" w:cs="Times New Roman"/>
          <w:sz w:val="24"/>
          <w:szCs w:val="24"/>
          <w:lang w:val="en-US"/>
        </w:rPr>
        <w:t> </w:t>
      </w:r>
      <w:r w:rsidRPr="008D5EF0">
        <w:rPr>
          <w:rFonts w:ascii="Times New Roman" w:hAnsi="Times New Roman" w:cs="Times New Roman"/>
          <w:i/>
          <w:iCs/>
          <w:sz w:val="24"/>
          <w:szCs w:val="24"/>
          <w:lang w:val="en-US"/>
        </w:rPr>
        <w:t>Cognitive psychology</w:t>
      </w:r>
      <w:r w:rsidR="00E53F3E">
        <w:rPr>
          <w:rFonts w:ascii="Times New Roman" w:hAnsi="Times New Roman" w:cs="Times New Roman"/>
          <w:sz w:val="24"/>
          <w:szCs w:val="24"/>
          <w:lang w:val="en-US"/>
        </w:rPr>
        <w:t> 3.3 (1972): 472-517, Amsterdam.</w:t>
      </w:r>
    </w:p>
    <w:p w:rsidR="00E53F3E" w:rsidRDefault="008D5EF0" w:rsidP="008D5EF0">
      <w:pPr>
        <w:spacing w:line="360" w:lineRule="auto"/>
        <w:rPr>
          <w:rFonts w:ascii="Times New Roman" w:hAnsi="Times New Roman" w:cs="Times New Roman"/>
          <w:sz w:val="24"/>
          <w:szCs w:val="24"/>
          <w:lang w:val="en-US"/>
        </w:rPr>
      </w:pPr>
      <w:proofErr w:type="spellStart"/>
      <w:r w:rsidRPr="008D5EF0">
        <w:rPr>
          <w:rFonts w:ascii="Times New Roman" w:hAnsi="Times New Roman" w:cs="Times New Roman"/>
          <w:sz w:val="24"/>
          <w:szCs w:val="24"/>
          <w:lang w:val="en-US"/>
        </w:rPr>
        <w:t>Comrie</w:t>
      </w:r>
      <w:proofErr w:type="spellEnd"/>
      <w:r w:rsidRPr="008D5EF0">
        <w:rPr>
          <w:rFonts w:ascii="Times New Roman" w:hAnsi="Times New Roman" w:cs="Times New Roman"/>
          <w:sz w:val="24"/>
          <w:szCs w:val="24"/>
          <w:lang w:val="en-US"/>
        </w:rPr>
        <w:t>, Bernard. </w:t>
      </w:r>
      <w:r w:rsidRPr="008D5EF0">
        <w:rPr>
          <w:rFonts w:ascii="Times New Roman" w:hAnsi="Times New Roman" w:cs="Times New Roman"/>
          <w:i/>
          <w:iCs/>
          <w:sz w:val="24"/>
          <w:szCs w:val="24"/>
          <w:lang w:val="en-US"/>
        </w:rPr>
        <w:t>Language universals and linguistic typology: Syntax and morphology</w:t>
      </w:r>
      <w:r w:rsidRPr="008D5EF0">
        <w:rPr>
          <w:rFonts w:ascii="Times New Roman" w:hAnsi="Times New Roman" w:cs="Times New Roman"/>
          <w:sz w:val="24"/>
          <w:szCs w:val="24"/>
          <w:lang w:val="en-US"/>
        </w:rPr>
        <w:t xml:space="preserve">. </w:t>
      </w:r>
      <w:r w:rsidR="00E53F3E">
        <w:rPr>
          <w:rFonts w:ascii="Times New Roman" w:hAnsi="Times New Roman" w:cs="Times New Roman"/>
          <w:sz w:val="24"/>
          <w:szCs w:val="24"/>
          <w:lang w:val="en-US"/>
        </w:rPr>
        <w:t xml:space="preserve">Chicago: </w:t>
      </w:r>
      <w:r w:rsidRPr="008D5EF0">
        <w:rPr>
          <w:rFonts w:ascii="Times New Roman" w:hAnsi="Times New Roman" w:cs="Times New Roman"/>
          <w:sz w:val="24"/>
          <w:szCs w:val="24"/>
          <w:lang w:val="en-US"/>
        </w:rPr>
        <w:t>Un</w:t>
      </w:r>
      <w:r w:rsidR="00E53F3E">
        <w:rPr>
          <w:rFonts w:ascii="Times New Roman" w:hAnsi="Times New Roman" w:cs="Times New Roman"/>
          <w:sz w:val="24"/>
          <w:szCs w:val="24"/>
          <w:lang w:val="en-US"/>
        </w:rPr>
        <w:t>iversity of Chicago press, 1989, 151 pages.</w:t>
      </w:r>
    </w:p>
    <w:p w:rsidR="008D5EF0" w:rsidRPr="008D5EF0" w:rsidRDefault="008D5EF0" w:rsidP="008D5EF0">
      <w:pPr>
        <w:spacing w:line="360" w:lineRule="auto"/>
        <w:rPr>
          <w:rFonts w:ascii="Times New Roman" w:hAnsi="Times New Roman" w:cs="Times New Roman"/>
          <w:sz w:val="24"/>
          <w:szCs w:val="24"/>
          <w:lang w:val="en-US"/>
        </w:rPr>
      </w:pPr>
      <w:proofErr w:type="spellStart"/>
      <w:r w:rsidRPr="008D5EF0">
        <w:rPr>
          <w:rFonts w:ascii="Times New Roman" w:hAnsi="Times New Roman" w:cs="Times New Roman"/>
          <w:sz w:val="24"/>
          <w:szCs w:val="24"/>
          <w:lang w:val="en-US"/>
        </w:rPr>
        <w:t>Comrie</w:t>
      </w:r>
      <w:proofErr w:type="spellEnd"/>
      <w:r w:rsidRPr="008D5EF0">
        <w:rPr>
          <w:rFonts w:ascii="Times New Roman" w:hAnsi="Times New Roman" w:cs="Times New Roman"/>
          <w:sz w:val="24"/>
          <w:szCs w:val="24"/>
          <w:lang w:val="en-US"/>
        </w:rPr>
        <w:t xml:space="preserve">, Bernard, </w:t>
      </w:r>
      <w:proofErr w:type="gramStart"/>
      <w:r w:rsidRPr="008D5EF0">
        <w:rPr>
          <w:rFonts w:ascii="Times New Roman" w:hAnsi="Times New Roman" w:cs="Times New Roman"/>
          <w:sz w:val="24"/>
          <w:szCs w:val="24"/>
          <w:lang w:val="en-US"/>
        </w:rPr>
        <w:t>ed</w:t>
      </w:r>
      <w:proofErr w:type="gramEnd"/>
      <w:r w:rsidRPr="008D5EF0">
        <w:rPr>
          <w:rFonts w:ascii="Times New Roman" w:hAnsi="Times New Roman" w:cs="Times New Roman"/>
          <w:sz w:val="24"/>
          <w:szCs w:val="24"/>
          <w:lang w:val="en-US"/>
        </w:rPr>
        <w:t>. </w:t>
      </w:r>
      <w:proofErr w:type="gramStart"/>
      <w:r w:rsidRPr="008D5EF0">
        <w:rPr>
          <w:rFonts w:ascii="Times New Roman" w:hAnsi="Times New Roman" w:cs="Times New Roman"/>
          <w:i/>
          <w:iCs/>
          <w:sz w:val="24"/>
          <w:szCs w:val="24"/>
          <w:lang w:val="en-US"/>
        </w:rPr>
        <w:t>The world's major languages</w:t>
      </w:r>
      <w:r w:rsidR="00E53F3E">
        <w:rPr>
          <w:rFonts w:ascii="Times New Roman" w:hAnsi="Times New Roman" w:cs="Times New Roman"/>
          <w:sz w:val="24"/>
          <w:szCs w:val="24"/>
          <w:lang w:val="en-US"/>
        </w:rPr>
        <w:t>.</w:t>
      </w:r>
      <w:proofErr w:type="gramEnd"/>
      <w:r w:rsidR="00E53F3E">
        <w:rPr>
          <w:rFonts w:ascii="Times New Roman" w:hAnsi="Times New Roman" w:cs="Times New Roman"/>
          <w:sz w:val="24"/>
          <w:szCs w:val="24"/>
          <w:lang w:val="en-US"/>
        </w:rPr>
        <w:t xml:space="preserve"> Abingdon: Routledge, 2009, 910 pages.</w:t>
      </w:r>
    </w:p>
    <w:p w:rsidR="00E53F3E" w:rsidRDefault="008D5EF0" w:rsidP="008D5EF0">
      <w:pPr>
        <w:spacing w:line="360" w:lineRule="auto"/>
        <w:rPr>
          <w:rFonts w:ascii="Times New Roman" w:hAnsi="Times New Roman" w:cs="Times New Roman"/>
          <w:sz w:val="24"/>
          <w:szCs w:val="24"/>
          <w:lang w:val="en-US"/>
        </w:rPr>
      </w:pPr>
      <w:proofErr w:type="spellStart"/>
      <w:r w:rsidRPr="008D5EF0">
        <w:rPr>
          <w:rFonts w:ascii="Times New Roman" w:hAnsi="Times New Roman" w:cs="Times New Roman"/>
          <w:sz w:val="24"/>
          <w:szCs w:val="24"/>
          <w:lang w:val="en-US"/>
        </w:rPr>
        <w:t>Corbetta</w:t>
      </w:r>
      <w:proofErr w:type="spellEnd"/>
      <w:r w:rsidRPr="008D5EF0">
        <w:rPr>
          <w:rFonts w:ascii="Times New Roman" w:hAnsi="Times New Roman" w:cs="Times New Roman"/>
          <w:sz w:val="24"/>
          <w:szCs w:val="24"/>
          <w:lang w:val="en-US"/>
        </w:rPr>
        <w:t>, Maurizio. “</w:t>
      </w:r>
      <w:proofErr w:type="spellStart"/>
      <w:r w:rsidRPr="008D5EF0">
        <w:rPr>
          <w:rFonts w:ascii="Times New Roman" w:hAnsi="Times New Roman" w:cs="Times New Roman"/>
          <w:sz w:val="24"/>
          <w:szCs w:val="24"/>
          <w:lang w:val="en-US"/>
        </w:rPr>
        <w:t>Frontoparietal</w:t>
      </w:r>
      <w:proofErr w:type="spellEnd"/>
      <w:r w:rsidRPr="008D5EF0">
        <w:rPr>
          <w:rFonts w:ascii="Times New Roman" w:hAnsi="Times New Roman" w:cs="Times New Roman"/>
          <w:sz w:val="24"/>
          <w:szCs w:val="24"/>
          <w:lang w:val="en-US"/>
        </w:rPr>
        <w:t xml:space="preserve"> cortical networks for directing attention and the eye to visual locations: Identical, independent, or overlapping neural systems?” </w:t>
      </w:r>
      <w:r w:rsidRPr="008D5EF0">
        <w:rPr>
          <w:rFonts w:ascii="Times New Roman" w:hAnsi="Times New Roman" w:cs="Times New Roman"/>
          <w:i/>
          <w:sz w:val="24"/>
          <w:szCs w:val="24"/>
          <w:lang w:val="en-US"/>
        </w:rPr>
        <w:t xml:space="preserve">Proceedings of the National Academy of Sciences, </w:t>
      </w:r>
      <w:r w:rsidR="00E53F3E">
        <w:rPr>
          <w:rFonts w:ascii="Times New Roman" w:hAnsi="Times New Roman" w:cs="Times New Roman"/>
          <w:sz w:val="24"/>
          <w:szCs w:val="24"/>
          <w:lang w:val="en-US"/>
        </w:rPr>
        <w:t>95(3), (1998): 831-838, Washington.</w:t>
      </w:r>
    </w:p>
    <w:p w:rsidR="008D5EF0" w:rsidRPr="008D5EF0" w:rsidRDefault="008D5EF0" w:rsidP="008D5EF0">
      <w:pPr>
        <w:spacing w:line="360" w:lineRule="auto"/>
        <w:rPr>
          <w:rFonts w:ascii="Times New Roman" w:hAnsi="Times New Roman" w:cs="Times New Roman"/>
          <w:sz w:val="24"/>
          <w:szCs w:val="24"/>
          <w:lang w:val="en-US"/>
        </w:rPr>
      </w:pPr>
      <w:proofErr w:type="spellStart"/>
      <w:proofErr w:type="gramStart"/>
      <w:r w:rsidRPr="008D5EF0">
        <w:rPr>
          <w:rFonts w:ascii="Times New Roman" w:hAnsi="Times New Roman" w:cs="Times New Roman"/>
          <w:sz w:val="24"/>
          <w:szCs w:val="24"/>
          <w:lang w:val="en-US"/>
        </w:rPr>
        <w:t>Desmet</w:t>
      </w:r>
      <w:proofErr w:type="spellEnd"/>
      <w:r w:rsidRPr="008D5EF0">
        <w:rPr>
          <w:rFonts w:ascii="Times New Roman" w:hAnsi="Times New Roman" w:cs="Times New Roman"/>
          <w:sz w:val="24"/>
          <w:szCs w:val="24"/>
          <w:lang w:val="en-US"/>
        </w:rPr>
        <w:t xml:space="preserve">, Timothy and </w:t>
      </w:r>
      <w:proofErr w:type="spellStart"/>
      <w:r w:rsidRPr="008D5EF0">
        <w:rPr>
          <w:rFonts w:ascii="Times New Roman" w:hAnsi="Times New Roman" w:cs="Times New Roman"/>
          <w:sz w:val="24"/>
          <w:szCs w:val="24"/>
          <w:lang w:val="en-US"/>
        </w:rPr>
        <w:t>Mieke</w:t>
      </w:r>
      <w:proofErr w:type="spellEnd"/>
      <w:r w:rsidRPr="008D5EF0">
        <w:rPr>
          <w:rFonts w:ascii="Times New Roman" w:hAnsi="Times New Roman" w:cs="Times New Roman"/>
          <w:sz w:val="24"/>
          <w:szCs w:val="24"/>
          <w:lang w:val="en-US"/>
        </w:rPr>
        <w:t xml:space="preserve"> </w:t>
      </w:r>
      <w:proofErr w:type="spellStart"/>
      <w:r w:rsidRPr="008D5EF0">
        <w:rPr>
          <w:rFonts w:ascii="Times New Roman" w:hAnsi="Times New Roman" w:cs="Times New Roman"/>
          <w:sz w:val="24"/>
          <w:szCs w:val="24"/>
          <w:lang w:val="en-US"/>
        </w:rPr>
        <w:t>Declercq</w:t>
      </w:r>
      <w:proofErr w:type="spellEnd"/>
      <w:r w:rsidRPr="008D5EF0">
        <w:rPr>
          <w:rFonts w:ascii="Times New Roman" w:hAnsi="Times New Roman" w:cs="Times New Roman"/>
          <w:sz w:val="24"/>
          <w:szCs w:val="24"/>
          <w:lang w:val="en-US"/>
        </w:rPr>
        <w:t>.</w:t>
      </w:r>
      <w:proofErr w:type="gramEnd"/>
      <w:r w:rsidRPr="008D5EF0">
        <w:rPr>
          <w:rFonts w:ascii="Times New Roman" w:hAnsi="Times New Roman" w:cs="Times New Roman"/>
          <w:sz w:val="24"/>
          <w:szCs w:val="24"/>
          <w:lang w:val="en-US"/>
        </w:rPr>
        <w:t xml:space="preserve"> </w:t>
      </w:r>
      <w:proofErr w:type="gramStart"/>
      <w:r w:rsidRPr="008D5EF0">
        <w:rPr>
          <w:rFonts w:ascii="Times New Roman" w:hAnsi="Times New Roman" w:cs="Times New Roman"/>
          <w:sz w:val="24"/>
          <w:szCs w:val="24"/>
          <w:lang w:val="en-US"/>
        </w:rPr>
        <w:t>“Cross-linguistic priming of syntactic hierarchical configuration information.”</w:t>
      </w:r>
      <w:proofErr w:type="gramEnd"/>
      <w:r w:rsidRPr="008D5EF0">
        <w:rPr>
          <w:rFonts w:ascii="Times New Roman" w:hAnsi="Times New Roman" w:cs="Times New Roman"/>
          <w:sz w:val="24"/>
          <w:szCs w:val="24"/>
          <w:lang w:val="en-US"/>
        </w:rPr>
        <w:t xml:space="preserve"> </w:t>
      </w:r>
      <w:r w:rsidRPr="008D5EF0">
        <w:rPr>
          <w:rFonts w:ascii="Times New Roman" w:hAnsi="Times New Roman" w:cs="Times New Roman"/>
          <w:i/>
          <w:sz w:val="24"/>
          <w:szCs w:val="24"/>
          <w:lang w:val="en-US"/>
        </w:rPr>
        <w:t xml:space="preserve">Journal of Memory and Language, </w:t>
      </w:r>
      <w:r w:rsidR="00E53F3E">
        <w:rPr>
          <w:rFonts w:ascii="Times New Roman" w:hAnsi="Times New Roman" w:cs="Times New Roman"/>
          <w:sz w:val="24"/>
          <w:szCs w:val="24"/>
          <w:lang w:val="en-US"/>
        </w:rPr>
        <w:t>54, (2006): 610-632, Amsterdam.</w:t>
      </w:r>
    </w:p>
    <w:p w:rsidR="008D5EF0" w:rsidRPr="008D5EF0" w:rsidRDefault="008D5EF0" w:rsidP="008D5EF0">
      <w:pPr>
        <w:spacing w:line="360" w:lineRule="auto"/>
        <w:rPr>
          <w:rFonts w:ascii="Times New Roman" w:hAnsi="Times New Roman" w:cs="Times New Roman"/>
          <w:sz w:val="24"/>
          <w:szCs w:val="24"/>
          <w:lang w:val="en-US"/>
        </w:rPr>
      </w:pPr>
      <w:proofErr w:type="spellStart"/>
      <w:proofErr w:type="gramStart"/>
      <w:r w:rsidRPr="008D5EF0">
        <w:rPr>
          <w:rFonts w:ascii="Times New Roman" w:hAnsi="Times New Roman" w:cs="Times New Roman"/>
          <w:sz w:val="24"/>
          <w:szCs w:val="24"/>
          <w:lang w:val="en-US"/>
        </w:rPr>
        <w:t>Dominey</w:t>
      </w:r>
      <w:proofErr w:type="spellEnd"/>
      <w:r w:rsidRPr="008D5EF0">
        <w:rPr>
          <w:rFonts w:ascii="Times New Roman" w:hAnsi="Times New Roman" w:cs="Times New Roman"/>
          <w:sz w:val="24"/>
          <w:szCs w:val="24"/>
          <w:lang w:val="en-US"/>
        </w:rPr>
        <w:t xml:space="preserve">, Peter and </w:t>
      </w:r>
      <w:proofErr w:type="spellStart"/>
      <w:r w:rsidRPr="008D5EF0">
        <w:rPr>
          <w:rFonts w:ascii="Times New Roman" w:hAnsi="Times New Roman" w:cs="Times New Roman"/>
          <w:sz w:val="24"/>
          <w:szCs w:val="24"/>
          <w:lang w:val="en-US"/>
        </w:rPr>
        <w:t>Christelle</w:t>
      </w:r>
      <w:proofErr w:type="spellEnd"/>
      <w:r w:rsidRPr="008D5EF0">
        <w:rPr>
          <w:rFonts w:ascii="Times New Roman" w:hAnsi="Times New Roman" w:cs="Times New Roman"/>
          <w:sz w:val="24"/>
          <w:szCs w:val="24"/>
          <w:lang w:val="en-US"/>
        </w:rPr>
        <w:t xml:space="preserve"> </w:t>
      </w:r>
      <w:proofErr w:type="spellStart"/>
      <w:r w:rsidRPr="008D5EF0">
        <w:rPr>
          <w:rFonts w:ascii="Times New Roman" w:hAnsi="Times New Roman" w:cs="Times New Roman"/>
          <w:sz w:val="24"/>
          <w:szCs w:val="24"/>
          <w:lang w:val="en-US"/>
        </w:rPr>
        <w:t>Dodane</w:t>
      </w:r>
      <w:proofErr w:type="spellEnd"/>
      <w:r w:rsidRPr="008D5EF0">
        <w:rPr>
          <w:rFonts w:ascii="Times New Roman" w:hAnsi="Times New Roman" w:cs="Times New Roman"/>
          <w:sz w:val="24"/>
          <w:szCs w:val="24"/>
          <w:lang w:val="en-US"/>
        </w:rPr>
        <w:t>.</w:t>
      </w:r>
      <w:proofErr w:type="gramEnd"/>
      <w:r w:rsidRPr="008D5EF0">
        <w:rPr>
          <w:rFonts w:ascii="Times New Roman" w:hAnsi="Times New Roman" w:cs="Times New Roman"/>
          <w:sz w:val="24"/>
          <w:szCs w:val="24"/>
          <w:lang w:val="en-US"/>
        </w:rPr>
        <w:t xml:space="preserve"> “Indeterminacy in language acquisition: the role of child-directed speech and joint attention.” </w:t>
      </w:r>
      <w:r w:rsidRPr="008D5EF0">
        <w:rPr>
          <w:rFonts w:ascii="Times New Roman" w:hAnsi="Times New Roman" w:cs="Times New Roman"/>
          <w:i/>
          <w:sz w:val="24"/>
          <w:szCs w:val="24"/>
          <w:lang w:val="en-US"/>
        </w:rPr>
        <w:t xml:space="preserve">Journal of </w:t>
      </w:r>
      <w:proofErr w:type="spellStart"/>
      <w:r w:rsidRPr="008D5EF0">
        <w:rPr>
          <w:rFonts w:ascii="Times New Roman" w:hAnsi="Times New Roman" w:cs="Times New Roman"/>
          <w:i/>
          <w:sz w:val="24"/>
          <w:szCs w:val="24"/>
          <w:lang w:val="en-US"/>
        </w:rPr>
        <w:t>Neurolinguistics</w:t>
      </w:r>
      <w:proofErr w:type="spellEnd"/>
      <w:r w:rsidRPr="008D5EF0">
        <w:rPr>
          <w:rFonts w:ascii="Times New Roman" w:hAnsi="Times New Roman" w:cs="Times New Roman"/>
          <w:i/>
          <w:sz w:val="24"/>
          <w:szCs w:val="24"/>
          <w:lang w:val="en-US"/>
        </w:rPr>
        <w:t xml:space="preserve">, </w:t>
      </w:r>
      <w:r w:rsidR="00E53F3E">
        <w:rPr>
          <w:rFonts w:ascii="Times New Roman" w:hAnsi="Times New Roman" w:cs="Times New Roman"/>
          <w:sz w:val="24"/>
          <w:szCs w:val="24"/>
          <w:lang w:val="en-US"/>
        </w:rPr>
        <w:t>17, (2004): 121-145, Amsterdam.</w:t>
      </w:r>
    </w:p>
    <w:p w:rsidR="008D5EF0" w:rsidRPr="008D5EF0" w:rsidRDefault="008D5EF0" w:rsidP="008D5EF0">
      <w:pPr>
        <w:spacing w:line="360" w:lineRule="auto"/>
        <w:rPr>
          <w:rFonts w:ascii="Times New Roman" w:hAnsi="Times New Roman" w:cs="Times New Roman"/>
          <w:sz w:val="24"/>
          <w:szCs w:val="24"/>
          <w:lang w:val="en-US"/>
        </w:rPr>
      </w:pPr>
      <w:r w:rsidRPr="008D5EF0">
        <w:rPr>
          <w:rFonts w:ascii="Times New Roman" w:hAnsi="Times New Roman" w:cs="Times New Roman"/>
          <w:sz w:val="24"/>
          <w:szCs w:val="24"/>
          <w:lang w:val="en-US"/>
        </w:rPr>
        <w:lastRenderedPageBreak/>
        <w:t>Downing, Pamela A., and Michael Noonan, eds. </w:t>
      </w:r>
      <w:r w:rsidRPr="008D5EF0">
        <w:rPr>
          <w:rFonts w:ascii="Times New Roman" w:hAnsi="Times New Roman" w:cs="Times New Roman"/>
          <w:i/>
          <w:iCs/>
          <w:sz w:val="24"/>
          <w:szCs w:val="24"/>
          <w:lang w:val="en-US"/>
        </w:rPr>
        <w:t>Word order in discourse</w:t>
      </w:r>
      <w:r w:rsidRPr="008D5EF0">
        <w:rPr>
          <w:rFonts w:ascii="Times New Roman" w:hAnsi="Times New Roman" w:cs="Times New Roman"/>
          <w:sz w:val="24"/>
          <w:szCs w:val="24"/>
          <w:lang w:val="en-US"/>
        </w:rPr>
        <w:t xml:space="preserve">. </w:t>
      </w:r>
      <w:proofErr w:type="gramStart"/>
      <w:r w:rsidRPr="008D5EF0">
        <w:rPr>
          <w:rFonts w:ascii="Times New Roman" w:hAnsi="Times New Roman" w:cs="Times New Roman"/>
          <w:sz w:val="24"/>
          <w:szCs w:val="24"/>
          <w:lang w:val="en-US"/>
        </w:rPr>
        <w:t>Vol. 30.</w:t>
      </w:r>
      <w:proofErr w:type="gramEnd"/>
      <w:r w:rsidR="00956C19">
        <w:rPr>
          <w:rFonts w:ascii="Times New Roman" w:hAnsi="Times New Roman" w:cs="Times New Roman"/>
          <w:sz w:val="24"/>
          <w:szCs w:val="24"/>
          <w:lang w:val="en-US"/>
        </w:rPr>
        <w:t xml:space="preserve"> Amsterdam:</w:t>
      </w:r>
      <w:r w:rsidRPr="008D5EF0">
        <w:rPr>
          <w:rFonts w:ascii="Times New Roman" w:hAnsi="Times New Roman" w:cs="Times New Roman"/>
          <w:sz w:val="24"/>
          <w:szCs w:val="24"/>
          <w:lang w:val="en-US"/>
        </w:rPr>
        <w:t xml:space="preserve"> </w:t>
      </w:r>
      <w:r w:rsidR="00E53F3E">
        <w:rPr>
          <w:rFonts w:ascii="Times New Roman" w:hAnsi="Times New Roman" w:cs="Times New Roman"/>
          <w:sz w:val="24"/>
          <w:szCs w:val="24"/>
          <w:lang w:val="en-US"/>
        </w:rPr>
        <w:t xml:space="preserve">John </w:t>
      </w:r>
      <w:proofErr w:type="spellStart"/>
      <w:r w:rsidR="00E53F3E">
        <w:rPr>
          <w:rFonts w:ascii="Times New Roman" w:hAnsi="Times New Roman" w:cs="Times New Roman"/>
          <w:sz w:val="24"/>
          <w:szCs w:val="24"/>
          <w:lang w:val="en-US"/>
        </w:rPr>
        <w:t>Benjamins</w:t>
      </w:r>
      <w:proofErr w:type="spellEnd"/>
      <w:r w:rsidR="00E53F3E">
        <w:rPr>
          <w:rFonts w:ascii="Times New Roman" w:hAnsi="Times New Roman" w:cs="Times New Roman"/>
          <w:sz w:val="24"/>
          <w:szCs w:val="24"/>
          <w:lang w:val="en-US"/>
        </w:rPr>
        <w:t xml:space="preserve"> Publishing, 1995, 595 pages.</w:t>
      </w:r>
    </w:p>
    <w:p w:rsidR="008D5EF0" w:rsidRPr="008D5EF0" w:rsidRDefault="008D5EF0" w:rsidP="008D5EF0">
      <w:pPr>
        <w:spacing w:line="360" w:lineRule="auto"/>
        <w:rPr>
          <w:rFonts w:ascii="Times New Roman" w:hAnsi="Times New Roman" w:cs="Times New Roman"/>
          <w:sz w:val="24"/>
          <w:szCs w:val="24"/>
          <w:lang w:val="en-US"/>
        </w:rPr>
      </w:pPr>
      <w:proofErr w:type="spellStart"/>
      <w:proofErr w:type="gramStart"/>
      <w:r w:rsidRPr="008D5EF0">
        <w:rPr>
          <w:rFonts w:ascii="Times New Roman" w:hAnsi="Times New Roman" w:cs="Times New Roman"/>
          <w:sz w:val="24"/>
          <w:szCs w:val="24"/>
          <w:lang w:val="en-US"/>
        </w:rPr>
        <w:t>Estigarribia</w:t>
      </w:r>
      <w:proofErr w:type="spellEnd"/>
      <w:r w:rsidRPr="008D5EF0">
        <w:rPr>
          <w:rFonts w:ascii="Times New Roman" w:hAnsi="Times New Roman" w:cs="Times New Roman"/>
          <w:sz w:val="24"/>
          <w:szCs w:val="24"/>
          <w:lang w:val="en-US"/>
        </w:rPr>
        <w:t>, Bruno, and Eve V. Clark.</w:t>
      </w:r>
      <w:proofErr w:type="gramEnd"/>
      <w:r w:rsidRPr="008D5EF0">
        <w:rPr>
          <w:rFonts w:ascii="Times New Roman" w:hAnsi="Times New Roman" w:cs="Times New Roman"/>
          <w:sz w:val="24"/>
          <w:szCs w:val="24"/>
          <w:lang w:val="en-US"/>
        </w:rPr>
        <w:t xml:space="preserve"> "Getting and maintaining attention in talk to young children." </w:t>
      </w:r>
      <w:r w:rsidRPr="008D5EF0">
        <w:rPr>
          <w:rFonts w:ascii="Times New Roman" w:hAnsi="Times New Roman" w:cs="Times New Roman"/>
          <w:i/>
          <w:iCs/>
          <w:sz w:val="24"/>
          <w:szCs w:val="24"/>
          <w:lang w:val="en-US"/>
        </w:rPr>
        <w:t>Journal of child language</w:t>
      </w:r>
      <w:r w:rsidR="00956C19">
        <w:rPr>
          <w:rFonts w:ascii="Times New Roman" w:hAnsi="Times New Roman" w:cs="Times New Roman"/>
          <w:sz w:val="24"/>
          <w:szCs w:val="24"/>
          <w:lang w:val="en-US"/>
        </w:rPr>
        <w:t> 34.04 (2007): 799-814, Cambridge.</w:t>
      </w:r>
    </w:p>
    <w:p w:rsidR="008D5EF0" w:rsidRPr="008D5EF0" w:rsidRDefault="008D5EF0" w:rsidP="008D5EF0">
      <w:pPr>
        <w:spacing w:line="360" w:lineRule="auto"/>
        <w:rPr>
          <w:rFonts w:ascii="Times New Roman" w:hAnsi="Times New Roman" w:cs="Times New Roman"/>
          <w:sz w:val="24"/>
          <w:szCs w:val="24"/>
          <w:lang w:val="en-US"/>
        </w:rPr>
      </w:pPr>
      <w:proofErr w:type="gramStart"/>
      <w:r w:rsidRPr="008D5EF0">
        <w:rPr>
          <w:rFonts w:ascii="Times New Roman" w:hAnsi="Times New Roman" w:cs="Times New Roman"/>
          <w:sz w:val="24"/>
          <w:szCs w:val="24"/>
          <w:lang w:val="en-US"/>
        </w:rPr>
        <w:t xml:space="preserve">Fan, </w:t>
      </w:r>
      <w:proofErr w:type="spellStart"/>
      <w:r w:rsidRPr="008D5EF0">
        <w:rPr>
          <w:rFonts w:ascii="Times New Roman" w:hAnsi="Times New Roman" w:cs="Times New Roman"/>
          <w:sz w:val="24"/>
          <w:szCs w:val="24"/>
          <w:lang w:val="en-US"/>
        </w:rPr>
        <w:t>Jin</w:t>
      </w:r>
      <w:proofErr w:type="spellEnd"/>
      <w:r w:rsidRPr="008D5EF0">
        <w:rPr>
          <w:rFonts w:ascii="Times New Roman" w:hAnsi="Times New Roman" w:cs="Times New Roman"/>
          <w:sz w:val="24"/>
          <w:szCs w:val="24"/>
          <w:lang w:val="en-US"/>
        </w:rPr>
        <w:t xml:space="preserve">, et al. "Testing the efficiency and independence of attentional </w:t>
      </w:r>
      <w:proofErr w:type="spellStart"/>
      <w:r w:rsidRPr="008D5EF0">
        <w:rPr>
          <w:rFonts w:ascii="Times New Roman" w:hAnsi="Times New Roman" w:cs="Times New Roman"/>
          <w:sz w:val="24"/>
          <w:szCs w:val="24"/>
          <w:lang w:val="en-US"/>
        </w:rPr>
        <w:t>networks."</w:t>
      </w:r>
      <w:proofErr w:type="gramEnd"/>
      <w:r w:rsidRPr="008D5EF0">
        <w:rPr>
          <w:rFonts w:ascii="Times New Roman" w:hAnsi="Times New Roman" w:cs="Times New Roman"/>
          <w:i/>
          <w:iCs/>
          <w:sz w:val="24"/>
          <w:szCs w:val="24"/>
          <w:lang w:val="en-US"/>
        </w:rPr>
        <w:t>Journal</w:t>
      </w:r>
      <w:proofErr w:type="spellEnd"/>
      <w:r w:rsidRPr="008D5EF0">
        <w:rPr>
          <w:rFonts w:ascii="Times New Roman" w:hAnsi="Times New Roman" w:cs="Times New Roman"/>
          <w:i/>
          <w:iCs/>
          <w:sz w:val="24"/>
          <w:szCs w:val="24"/>
          <w:lang w:val="en-US"/>
        </w:rPr>
        <w:t xml:space="preserve"> of cognitive neuroscience</w:t>
      </w:r>
      <w:r w:rsidR="00956C19">
        <w:rPr>
          <w:rFonts w:ascii="Times New Roman" w:hAnsi="Times New Roman" w:cs="Times New Roman"/>
          <w:sz w:val="24"/>
          <w:szCs w:val="24"/>
          <w:lang w:val="en-US"/>
        </w:rPr>
        <w:t> 14.3 (2002): 340-347, Cambridge.</w:t>
      </w:r>
    </w:p>
    <w:p w:rsidR="008D5EF0" w:rsidRPr="008D5EF0" w:rsidRDefault="008D5EF0" w:rsidP="008D5EF0">
      <w:pPr>
        <w:spacing w:line="360" w:lineRule="auto"/>
        <w:rPr>
          <w:rFonts w:ascii="Times New Roman" w:hAnsi="Times New Roman" w:cs="Times New Roman"/>
          <w:sz w:val="24"/>
          <w:szCs w:val="24"/>
          <w:lang w:val="en-US"/>
        </w:rPr>
      </w:pPr>
      <w:proofErr w:type="gramStart"/>
      <w:r w:rsidRPr="008D5EF0">
        <w:rPr>
          <w:rFonts w:ascii="Times New Roman" w:hAnsi="Times New Roman" w:cs="Times New Roman"/>
          <w:sz w:val="24"/>
          <w:szCs w:val="24"/>
          <w:lang w:val="en-US"/>
        </w:rPr>
        <w:t>Ferreira, Victor S., and Kathryn Bock.</w:t>
      </w:r>
      <w:proofErr w:type="gramEnd"/>
      <w:r w:rsidRPr="008D5EF0">
        <w:rPr>
          <w:rFonts w:ascii="Times New Roman" w:hAnsi="Times New Roman" w:cs="Times New Roman"/>
          <w:sz w:val="24"/>
          <w:szCs w:val="24"/>
          <w:lang w:val="en-US"/>
        </w:rPr>
        <w:t xml:space="preserve"> </w:t>
      </w:r>
      <w:proofErr w:type="gramStart"/>
      <w:r w:rsidRPr="008D5EF0">
        <w:rPr>
          <w:rFonts w:ascii="Times New Roman" w:hAnsi="Times New Roman" w:cs="Times New Roman"/>
          <w:sz w:val="24"/>
          <w:szCs w:val="24"/>
          <w:lang w:val="en-US"/>
        </w:rPr>
        <w:t xml:space="preserve">"The functions of structural </w:t>
      </w:r>
      <w:proofErr w:type="spellStart"/>
      <w:r w:rsidRPr="008D5EF0">
        <w:rPr>
          <w:rFonts w:ascii="Times New Roman" w:hAnsi="Times New Roman" w:cs="Times New Roman"/>
          <w:sz w:val="24"/>
          <w:szCs w:val="24"/>
          <w:lang w:val="en-US"/>
        </w:rPr>
        <w:t>priming."</w:t>
      </w:r>
      <w:proofErr w:type="gramEnd"/>
      <w:r w:rsidRPr="008D5EF0">
        <w:rPr>
          <w:rFonts w:ascii="Times New Roman" w:hAnsi="Times New Roman" w:cs="Times New Roman"/>
          <w:i/>
          <w:iCs/>
          <w:sz w:val="24"/>
          <w:szCs w:val="24"/>
          <w:lang w:val="en-US"/>
        </w:rPr>
        <w:t>Language</w:t>
      </w:r>
      <w:proofErr w:type="spellEnd"/>
      <w:r w:rsidRPr="008D5EF0">
        <w:rPr>
          <w:rFonts w:ascii="Times New Roman" w:hAnsi="Times New Roman" w:cs="Times New Roman"/>
          <w:i/>
          <w:iCs/>
          <w:sz w:val="24"/>
          <w:szCs w:val="24"/>
          <w:lang w:val="en-US"/>
        </w:rPr>
        <w:t xml:space="preserve"> and cognitive processes</w:t>
      </w:r>
      <w:r w:rsidR="00956C19">
        <w:rPr>
          <w:rFonts w:ascii="Times New Roman" w:hAnsi="Times New Roman" w:cs="Times New Roman"/>
          <w:sz w:val="24"/>
          <w:szCs w:val="24"/>
          <w:lang w:val="en-US"/>
        </w:rPr>
        <w:t> 21.7-8 (2006): 1011-1029, Abingdon.</w:t>
      </w:r>
    </w:p>
    <w:p w:rsidR="008D5EF0" w:rsidRPr="008D5EF0" w:rsidRDefault="008D5EF0" w:rsidP="008D5EF0">
      <w:pPr>
        <w:spacing w:line="360" w:lineRule="auto"/>
        <w:rPr>
          <w:rFonts w:ascii="Times New Roman" w:hAnsi="Times New Roman" w:cs="Times New Roman"/>
          <w:sz w:val="24"/>
          <w:szCs w:val="24"/>
          <w:lang w:val="en-US"/>
        </w:rPr>
      </w:pPr>
      <w:proofErr w:type="gramStart"/>
      <w:r w:rsidRPr="008D5EF0">
        <w:rPr>
          <w:rFonts w:ascii="Times New Roman" w:hAnsi="Times New Roman" w:cs="Times New Roman"/>
          <w:sz w:val="24"/>
          <w:szCs w:val="24"/>
          <w:lang w:val="en-US"/>
        </w:rPr>
        <w:t xml:space="preserve">Ferreira, Victor S., and Hiromi </w:t>
      </w:r>
      <w:proofErr w:type="spellStart"/>
      <w:r w:rsidRPr="008D5EF0">
        <w:rPr>
          <w:rFonts w:ascii="Times New Roman" w:hAnsi="Times New Roman" w:cs="Times New Roman"/>
          <w:sz w:val="24"/>
          <w:szCs w:val="24"/>
          <w:lang w:val="en-US"/>
        </w:rPr>
        <w:t>Yoshita</w:t>
      </w:r>
      <w:proofErr w:type="spellEnd"/>
      <w:r w:rsidRPr="008D5EF0">
        <w:rPr>
          <w:rFonts w:ascii="Times New Roman" w:hAnsi="Times New Roman" w:cs="Times New Roman"/>
          <w:sz w:val="24"/>
          <w:szCs w:val="24"/>
          <w:lang w:val="en-US"/>
        </w:rPr>
        <w:t>.</w:t>
      </w:r>
      <w:proofErr w:type="gramEnd"/>
      <w:r w:rsidRPr="008D5EF0">
        <w:rPr>
          <w:rFonts w:ascii="Times New Roman" w:hAnsi="Times New Roman" w:cs="Times New Roman"/>
          <w:sz w:val="24"/>
          <w:szCs w:val="24"/>
          <w:lang w:val="en-US"/>
        </w:rPr>
        <w:t xml:space="preserve"> "Given-new ordering effects on the production of scrambled sentences in Japanese." </w:t>
      </w:r>
      <w:r w:rsidRPr="008D5EF0">
        <w:rPr>
          <w:rFonts w:ascii="Times New Roman" w:hAnsi="Times New Roman" w:cs="Times New Roman"/>
          <w:i/>
          <w:iCs/>
          <w:sz w:val="24"/>
          <w:szCs w:val="24"/>
          <w:lang w:val="en-US"/>
        </w:rPr>
        <w:t>Journal of psycholinguistic research</w:t>
      </w:r>
      <w:r w:rsidR="00956C19">
        <w:rPr>
          <w:rFonts w:ascii="Times New Roman" w:hAnsi="Times New Roman" w:cs="Times New Roman"/>
          <w:sz w:val="24"/>
          <w:szCs w:val="24"/>
          <w:lang w:val="en-US"/>
        </w:rPr>
        <w:t> 32.6 (2003): 669-692, Berlin.</w:t>
      </w:r>
    </w:p>
    <w:p w:rsidR="008D5EF0" w:rsidRPr="008D5EF0" w:rsidRDefault="008D5EF0" w:rsidP="008D5EF0">
      <w:pPr>
        <w:spacing w:line="360" w:lineRule="auto"/>
        <w:rPr>
          <w:rFonts w:ascii="Times New Roman" w:hAnsi="Times New Roman" w:cs="Times New Roman"/>
          <w:sz w:val="24"/>
          <w:szCs w:val="24"/>
          <w:lang w:val="en-US"/>
        </w:rPr>
      </w:pPr>
      <w:r w:rsidRPr="008D5EF0">
        <w:rPr>
          <w:rFonts w:ascii="Times New Roman" w:hAnsi="Times New Roman" w:cs="Times New Roman"/>
          <w:sz w:val="24"/>
          <w:szCs w:val="24"/>
          <w:lang w:val="en-US"/>
        </w:rPr>
        <w:t xml:space="preserve">Fischer, Burkhart. “Attention in saccades.” In: Richard D. Wright (ed.), </w:t>
      </w:r>
      <w:r w:rsidRPr="008D5EF0">
        <w:rPr>
          <w:rFonts w:ascii="Times New Roman" w:hAnsi="Times New Roman" w:cs="Times New Roman"/>
          <w:i/>
          <w:sz w:val="24"/>
          <w:szCs w:val="24"/>
          <w:lang w:val="en-US"/>
        </w:rPr>
        <w:t xml:space="preserve">Visual Attention, </w:t>
      </w:r>
      <w:r w:rsidRPr="008D5EF0">
        <w:rPr>
          <w:rFonts w:ascii="Times New Roman" w:hAnsi="Times New Roman" w:cs="Times New Roman"/>
          <w:sz w:val="24"/>
          <w:szCs w:val="24"/>
          <w:lang w:val="en-US"/>
        </w:rPr>
        <w:t>289-305. New York, NY: Oxfor</w:t>
      </w:r>
      <w:r w:rsidR="00956C19">
        <w:rPr>
          <w:rFonts w:ascii="Times New Roman" w:hAnsi="Times New Roman" w:cs="Times New Roman"/>
          <w:sz w:val="24"/>
          <w:szCs w:val="24"/>
          <w:lang w:val="en-US"/>
        </w:rPr>
        <w:t>d University Press, 1998, 478 pages.</w:t>
      </w:r>
    </w:p>
    <w:p w:rsidR="008D5EF0" w:rsidRPr="008D5EF0" w:rsidRDefault="008D5EF0" w:rsidP="008D5EF0">
      <w:pPr>
        <w:spacing w:line="360" w:lineRule="auto"/>
        <w:rPr>
          <w:rFonts w:ascii="Times New Roman" w:hAnsi="Times New Roman" w:cs="Times New Roman"/>
          <w:sz w:val="24"/>
          <w:szCs w:val="24"/>
          <w:lang w:val="en-US"/>
        </w:rPr>
      </w:pPr>
      <w:proofErr w:type="gramStart"/>
      <w:r w:rsidRPr="008D5EF0">
        <w:rPr>
          <w:rFonts w:ascii="Times New Roman" w:hAnsi="Times New Roman" w:cs="Times New Roman"/>
          <w:sz w:val="24"/>
          <w:szCs w:val="24"/>
          <w:lang w:val="en-US"/>
        </w:rPr>
        <w:t xml:space="preserve">Flores </w:t>
      </w:r>
      <w:proofErr w:type="spellStart"/>
      <w:r w:rsidRPr="008D5EF0">
        <w:rPr>
          <w:rFonts w:ascii="Times New Roman" w:hAnsi="Times New Roman" w:cs="Times New Roman"/>
          <w:sz w:val="24"/>
          <w:szCs w:val="24"/>
          <w:lang w:val="en-US"/>
        </w:rPr>
        <w:t>d'Arcais</w:t>
      </w:r>
      <w:proofErr w:type="spellEnd"/>
      <w:r w:rsidRPr="008D5EF0">
        <w:rPr>
          <w:rFonts w:ascii="Times New Roman" w:hAnsi="Times New Roman" w:cs="Times New Roman"/>
          <w:sz w:val="24"/>
          <w:szCs w:val="24"/>
          <w:lang w:val="en-US"/>
        </w:rPr>
        <w:t>, Giovanni B. “Some perceptual determinants of sentence construction.”</w:t>
      </w:r>
      <w:proofErr w:type="gramEnd"/>
      <w:r w:rsidRPr="008D5EF0">
        <w:rPr>
          <w:rFonts w:ascii="Times New Roman" w:hAnsi="Times New Roman" w:cs="Times New Roman"/>
          <w:sz w:val="24"/>
          <w:szCs w:val="24"/>
          <w:lang w:val="en-US"/>
        </w:rPr>
        <w:t xml:space="preserve"> In: Giovanni B. Flores </w:t>
      </w:r>
      <w:proofErr w:type="spellStart"/>
      <w:r w:rsidRPr="008D5EF0">
        <w:rPr>
          <w:rFonts w:ascii="Times New Roman" w:hAnsi="Times New Roman" w:cs="Times New Roman"/>
          <w:sz w:val="24"/>
          <w:szCs w:val="24"/>
          <w:lang w:val="en-US"/>
        </w:rPr>
        <w:t>d’Arcais</w:t>
      </w:r>
      <w:proofErr w:type="spellEnd"/>
      <w:r w:rsidRPr="008D5EF0">
        <w:rPr>
          <w:rFonts w:ascii="Times New Roman" w:hAnsi="Times New Roman" w:cs="Times New Roman"/>
          <w:sz w:val="24"/>
          <w:szCs w:val="24"/>
          <w:lang w:val="en-US"/>
        </w:rPr>
        <w:t xml:space="preserve"> (ed.), </w:t>
      </w:r>
      <w:r w:rsidRPr="008D5EF0">
        <w:rPr>
          <w:rFonts w:ascii="Times New Roman" w:hAnsi="Times New Roman" w:cs="Times New Roman"/>
          <w:i/>
          <w:iCs/>
          <w:sz w:val="24"/>
          <w:szCs w:val="24"/>
          <w:lang w:val="en-US"/>
        </w:rPr>
        <w:t xml:space="preserve">Studies in Perception: Festschrift for Fabio </w:t>
      </w:r>
      <w:proofErr w:type="spellStart"/>
      <w:r w:rsidRPr="008D5EF0">
        <w:rPr>
          <w:rFonts w:ascii="Times New Roman" w:hAnsi="Times New Roman" w:cs="Times New Roman"/>
          <w:i/>
          <w:iCs/>
          <w:sz w:val="24"/>
          <w:szCs w:val="24"/>
          <w:lang w:val="en-US"/>
        </w:rPr>
        <w:t>Metelli</w:t>
      </w:r>
      <w:proofErr w:type="spellEnd"/>
      <w:r w:rsidRPr="008D5EF0">
        <w:rPr>
          <w:rFonts w:ascii="Times New Roman" w:hAnsi="Times New Roman" w:cs="Times New Roman"/>
          <w:sz w:val="24"/>
          <w:szCs w:val="24"/>
          <w:lang w:val="en-US"/>
        </w:rPr>
        <w:t xml:space="preserve">: 344-373. </w:t>
      </w:r>
      <w:r w:rsidR="00293DB6">
        <w:rPr>
          <w:rFonts w:ascii="Times New Roman" w:hAnsi="Times New Roman" w:cs="Times New Roman"/>
          <w:sz w:val="24"/>
          <w:szCs w:val="24"/>
          <w:lang w:val="en-US"/>
        </w:rPr>
        <w:t>Milano: Aldo Martello-</w:t>
      </w:r>
      <w:proofErr w:type="spellStart"/>
      <w:r w:rsidR="00293DB6">
        <w:rPr>
          <w:rFonts w:ascii="Times New Roman" w:hAnsi="Times New Roman" w:cs="Times New Roman"/>
          <w:sz w:val="24"/>
          <w:szCs w:val="24"/>
          <w:lang w:val="en-US"/>
        </w:rPr>
        <w:t>Giunti</w:t>
      </w:r>
      <w:proofErr w:type="spellEnd"/>
      <w:r w:rsidR="00293DB6">
        <w:rPr>
          <w:rFonts w:ascii="Times New Roman" w:hAnsi="Times New Roman" w:cs="Times New Roman"/>
          <w:sz w:val="24"/>
          <w:szCs w:val="24"/>
          <w:lang w:val="en-US"/>
        </w:rPr>
        <w:t>, 1975,</w:t>
      </w:r>
      <w:r w:rsidR="00956C19">
        <w:rPr>
          <w:rFonts w:ascii="Times New Roman" w:hAnsi="Times New Roman" w:cs="Times New Roman"/>
          <w:sz w:val="24"/>
          <w:szCs w:val="24"/>
          <w:lang w:val="en-US"/>
        </w:rPr>
        <w:t xml:space="preserve"> 378 pages.</w:t>
      </w:r>
    </w:p>
    <w:p w:rsidR="008D5EF0" w:rsidRPr="008D5EF0" w:rsidRDefault="008D5EF0" w:rsidP="008D5EF0">
      <w:pPr>
        <w:spacing w:before="100" w:beforeAutospacing="1" w:after="100" w:afterAutospacing="1" w:line="360" w:lineRule="auto"/>
        <w:outlineLvl w:val="1"/>
        <w:rPr>
          <w:rFonts w:ascii="Times New Roman" w:hAnsi="Times New Roman" w:cs="Times New Roman"/>
          <w:sz w:val="24"/>
          <w:szCs w:val="24"/>
          <w:lang w:val="en-US"/>
        </w:rPr>
      </w:pPr>
      <w:r w:rsidRPr="008D5EF0">
        <w:rPr>
          <w:rFonts w:ascii="Times New Roman" w:hAnsi="Times New Roman" w:cs="Times New Roman"/>
          <w:sz w:val="24"/>
          <w:szCs w:val="24"/>
          <w:lang w:val="en-US"/>
        </w:rPr>
        <w:t>Forrest, Linda B. "Discourse goals and attentional processes in sentence production: The dynamic construal of events." </w:t>
      </w:r>
      <w:proofErr w:type="gramStart"/>
      <w:r w:rsidRPr="008D5EF0">
        <w:rPr>
          <w:rFonts w:ascii="Times New Roman" w:hAnsi="Times New Roman" w:cs="Times New Roman"/>
          <w:i/>
          <w:iCs/>
          <w:sz w:val="24"/>
          <w:szCs w:val="24"/>
          <w:lang w:val="en-US"/>
        </w:rPr>
        <w:t>Conceptual structure, discourse and language.</w:t>
      </w:r>
      <w:proofErr w:type="gramEnd"/>
      <w:r w:rsidRPr="008D5EF0">
        <w:rPr>
          <w:rFonts w:ascii="Times New Roman" w:hAnsi="Times New Roman" w:cs="Times New Roman"/>
          <w:i/>
          <w:iCs/>
          <w:sz w:val="24"/>
          <w:szCs w:val="24"/>
          <w:lang w:val="en-US"/>
        </w:rPr>
        <w:t xml:space="preserve"> </w:t>
      </w:r>
      <w:r w:rsidRPr="00293DB6">
        <w:rPr>
          <w:rFonts w:ascii="Times New Roman" w:hAnsi="Times New Roman" w:cs="Times New Roman"/>
          <w:iCs/>
          <w:sz w:val="24"/>
          <w:szCs w:val="24"/>
          <w:lang w:val="en-US"/>
        </w:rPr>
        <w:t>Stanford: CSLI Publications</w:t>
      </w:r>
      <w:r w:rsidR="00293DB6">
        <w:rPr>
          <w:rFonts w:ascii="Times New Roman" w:hAnsi="Times New Roman" w:cs="Times New Roman"/>
          <w:sz w:val="24"/>
          <w:szCs w:val="24"/>
          <w:lang w:val="en-US"/>
        </w:rPr>
        <w:t> (1996), 504 pages.</w:t>
      </w:r>
    </w:p>
    <w:p w:rsidR="008D5EF0" w:rsidRPr="008D5EF0" w:rsidRDefault="008D5EF0" w:rsidP="008D5EF0">
      <w:pPr>
        <w:spacing w:line="360" w:lineRule="auto"/>
        <w:rPr>
          <w:rFonts w:ascii="Times New Roman" w:hAnsi="Times New Roman" w:cs="Times New Roman"/>
          <w:sz w:val="24"/>
          <w:szCs w:val="24"/>
          <w:lang w:val="en-US"/>
        </w:rPr>
      </w:pPr>
      <w:r w:rsidRPr="008D5EF0">
        <w:rPr>
          <w:rFonts w:ascii="Times New Roman" w:hAnsi="Times New Roman" w:cs="Times New Roman"/>
          <w:sz w:val="24"/>
          <w:szCs w:val="24"/>
          <w:lang w:val="en-US"/>
        </w:rPr>
        <w:t xml:space="preserve">Gauthier, Isabel, et al. "Activation of the middle </w:t>
      </w:r>
      <w:proofErr w:type="spellStart"/>
      <w:r w:rsidRPr="008D5EF0">
        <w:rPr>
          <w:rFonts w:ascii="Times New Roman" w:hAnsi="Times New Roman" w:cs="Times New Roman"/>
          <w:sz w:val="24"/>
          <w:szCs w:val="24"/>
          <w:lang w:val="en-US"/>
        </w:rPr>
        <w:t>fusiform'face</w:t>
      </w:r>
      <w:proofErr w:type="spellEnd"/>
      <w:r w:rsidRPr="008D5EF0">
        <w:rPr>
          <w:rFonts w:ascii="Times New Roman" w:hAnsi="Times New Roman" w:cs="Times New Roman"/>
          <w:sz w:val="24"/>
          <w:szCs w:val="24"/>
          <w:lang w:val="en-US"/>
        </w:rPr>
        <w:t xml:space="preserve"> </w:t>
      </w:r>
      <w:proofErr w:type="spellStart"/>
      <w:r w:rsidRPr="008D5EF0">
        <w:rPr>
          <w:rFonts w:ascii="Times New Roman" w:hAnsi="Times New Roman" w:cs="Times New Roman"/>
          <w:sz w:val="24"/>
          <w:szCs w:val="24"/>
          <w:lang w:val="en-US"/>
        </w:rPr>
        <w:t>area'increases</w:t>
      </w:r>
      <w:proofErr w:type="spellEnd"/>
      <w:r w:rsidRPr="008D5EF0">
        <w:rPr>
          <w:rFonts w:ascii="Times New Roman" w:hAnsi="Times New Roman" w:cs="Times New Roman"/>
          <w:sz w:val="24"/>
          <w:szCs w:val="24"/>
          <w:lang w:val="en-US"/>
        </w:rPr>
        <w:t xml:space="preserve"> with expertise in recognizing novel objects." </w:t>
      </w:r>
      <w:r w:rsidRPr="008D5EF0">
        <w:rPr>
          <w:rFonts w:ascii="Times New Roman" w:hAnsi="Times New Roman" w:cs="Times New Roman"/>
          <w:i/>
          <w:iCs/>
          <w:sz w:val="24"/>
          <w:szCs w:val="24"/>
          <w:lang w:val="en-US"/>
        </w:rPr>
        <w:t>Nature neuroscience</w:t>
      </w:r>
      <w:r w:rsidR="00293DB6">
        <w:rPr>
          <w:rFonts w:ascii="Times New Roman" w:hAnsi="Times New Roman" w:cs="Times New Roman"/>
          <w:sz w:val="24"/>
          <w:szCs w:val="24"/>
          <w:lang w:val="en-US"/>
        </w:rPr>
        <w:t> 2.6 (1999): 568-573, London.</w:t>
      </w:r>
    </w:p>
    <w:p w:rsidR="008D5EF0" w:rsidRPr="008D5EF0" w:rsidRDefault="008D5EF0" w:rsidP="008D5EF0">
      <w:pPr>
        <w:spacing w:line="360" w:lineRule="auto"/>
        <w:rPr>
          <w:rFonts w:ascii="Times New Roman" w:hAnsi="Times New Roman" w:cs="Times New Roman"/>
          <w:sz w:val="24"/>
          <w:szCs w:val="24"/>
          <w:lang w:val="en-US"/>
        </w:rPr>
      </w:pPr>
      <w:proofErr w:type="spellStart"/>
      <w:r w:rsidRPr="008D5EF0">
        <w:rPr>
          <w:rFonts w:ascii="Times New Roman" w:hAnsi="Times New Roman" w:cs="Times New Roman"/>
          <w:sz w:val="24"/>
          <w:szCs w:val="24"/>
          <w:lang w:val="en-US"/>
        </w:rPr>
        <w:t>Givón</w:t>
      </w:r>
      <w:proofErr w:type="spellEnd"/>
      <w:r w:rsidRPr="008D5EF0">
        <w:rPr>
          <w:rFonts w:ascii="Times New Roman" w:hAnsi="Times New Roman" w:cs="Times New Roman"/>
          <w:sz w:val="24"/>
          <w:szCs w:val="24"/>
          <w:lang w:val="en-US"/>
        </w:rPr>
        <w:t xml:space="preserve">, </w:t>
      </w:r>
      <w:proofErr w:type="spellStart"/>
      <w:r w:rsidRPr="008D5EF0">
        <w:rPr>
          <w:rFonts w:ascii="Times New Roman" w:hAnsi="Times New Roman" w:cs="Times New Roman"/>
          <w:sz w:val="24"/>
          <w:szCs w:val="24"/>
          <w:lang w:val="en-US"/>
        </w:rPr>
        <w:t>Talmy</w:t>
      </w:r>
      <w:proofErr w:type="spellEnd"/>
      <w:r w:rsidRPr="008D5EF0">
        <w:rPr>
          <w:rFonts w:ascii="Times New Roman" w:hAnsi="Times New Roman" w:cs="Times New Roman"/>
          <w:sz w:val="24"/>
          <w:szCs w:val="24"/>
          <w:lang w:val="en-US"/>
        </w:rPr>
        <w:t xml:space="preserve">. </w:t>
      </w:r>
      <w:proofErr w:type="gramStart"/>
      <w:r w:rsidRPr="008D5EF0">
        <w:rPr>
          <w:rFonts w:ascii="Times New Roman" w:hAnsi="Times New Roman" w:cs="Times New Roman"/>
          <w:sz w:val="24"/>
          <w:szCs w:val="24"/>
          <w:lang w:val="en-US"/>
        </w:rPr>
        <w:t>"The grammar of referential coherence as mental processing instructions."</w:t>
      </w:r>
      <w:proofErr w:type="gramEnd"/>
      <w:r w:rsidRPr="008D5EF0">
        <w:rPr>
          <w:rFonts w:ascii="Times New Roman" w:hAnsi="Times New Roman" w:cs="Times New Roman"/>
          <w:sz w:val="24"/>
          <w:szCs w:val="24"/>
          <w:lang w:val="en-US"/>
        </w:rPr>
        <w:t> </w:t>
      </w:r>
      <w:r w:rsidRPr="008D5EF0">
        <w:rPr>
          <w:rFonts w:ascii="Times New Roman" w:hAnsi="Times New Roman" w:cs="Times New Roman"/>
          <w:i/>
          <w:iCs/>
          <w:sz w:val="24"/>
          <w:szCs w:val="24"/>
          <w:lang w:val="en-US"/>
        </w:rPr>
        <w:t>Linguistics</w:t>
      </w:r>
      <w:r w:rsidR="00293DB6">
        <w:rPr>
          <w:rFonts w:ascii="Times New Roman" w:hAnsi="Times New Roman" w:cs="Times New Roman"/>
          <w:sz w:val="24"/>
          <w:szCs w:val="24"/>
          <w:lang w:val="en-US"/>
        </w:rPr>
        <w:t> 30.1 (1992): 5-56, Berlin.</w:t>
      </w:r>
    </w:p>
    <w:p w:rsidR="008D5EF0" w:rsidRPr="008D5EF0" w:rsidRDefault="008D5EF0" w:rsidP="008D5EF0">
      <w:pPr>
        <w:spacing w:line="360" w:lineRule="auto"/>
        <w:rPr>
          <w:rFonts w:ascii="Times New Roman" w:hAnsi="Times New Roman" w:cs="Times New Roman"/>
          <w:sz w:val="24"/>
          <w:szCs w:val="24"/>
          <w:lang w:val="en-US"/>
        </w:rPr>
      </w:pPr>
      <w:proofErr w:type="spellStart"/>
      <w:r w:rsidRPr="008D5EF0">
        <w:rPr>
          <w:rFonts w:ascii="Times New Roman" w:hAnsi="Times New Roman" w:cs="Times New Roman"/>
          <w:sz w:val="24"/>
          <w:szCs w:val="24"/>
          <w:lang w:val="en-US"/>
        </w:rPr>
        <w:t>Gleitman</w:t>
      </w:r>
      <w:proofErr w:type="spellEnd"/>
      <w:r w:rsidRPr="008D5EF0">
        <w:rPr>
          <w:rFonts w:ascii="Times New Roman" w:hAnsi="Times New Roman" w:cs="Times New Roman"/>
          <w:sz w:val="24"/>
          <w:szCs w:val="24"/>
          <w:lang w:val="en-US"/>
        </w:rPr>
        <w:t>, Lila R., et al. "On the give and take between event apprehension and utterance formulation." </w:t>
      </w:r>
      <w:r w:rsidRPr="008D5EF0">
        <w:rPr>
          <w:rFonts w:ascii="Times New Roman" w:hAnsi="Times New Roman" w:cs="Times New Roman"/>
          <w:i/>
          <w:iCs/>
          <w:sz w:val="24"/>
          <w:szCs w:val="24"/>
          <w:lang w:val="en-US"/>
        </w:rPr>
        <w:t>Journal of memory and language</w:t>
      </w:r>
      <w:r w:rsidR="00293DB6">
        <w:rPr>
          <w:rFonts w:ascii="Times New Roman" w:hAnsi="Times New Roman" w:cs="Times New Roman"/>
          <w:sz w:val="24"/>
          <w:szCs w:val="24"/>
          <w:lang w:val="en-US"/>
        </w:rPr>
        <w:t> 57.4 (2007): 544-569, Amsterdam.</w:t>
      </w:r>
    </w:p>
    <w:p w:rsidR="008D5EF0" w:rsidRPr="008D5EF0" w:rsidRDefault="008D5EF0" w:rsidP="008D5EF0">
      <w:pPr>
        <w:spacing w:line="360" w:lineRule="auto"/>
        <w:rPr>
          <w:rFonts w:ascii="Times New Roman" w:hAnsi="Times New Roman" w:cs="Times New Roman"/>
          <w:sz w:val="24"/>
          <w:szCs w:val="24"/>
          <w:lang w:val="en-US"/>
        </w:rPr>
      </w:pPr>
      <w:proofErr w:type="gramStart"/>
      <w:r w:rsidRPr="008D5EF0">
        <w:rPr>
          <w:rFonts w:ascii="Times New Roman" w:hAnsi="Times New Roman" w:cs="Times New Roman"/>
          <w:sz w:val="24"/>
          <w:szCs w:val="24"/>
          <w:lang w:val="en-US"/>
        </w:rPr>
        <w:t>Grieve,</w:t>
      </w:r>
      <w:proofErr w:type="gramEnd"/>
      <w:r w:rsidRPr="008D5EF0">
        <w:rPr>
          <w:rFonts w:ascii="Times New Roman" w:hAnsi="Times New Roman" w:cs="Times New Roman"/>
          <w:sz w:val="24"/>
          <w:szCs w:val="24"/>
          <w:lang w:val="en-US"/>
        </w:rPr>
        <w:t xml:space="preserve"> Robert, and Roger J. Wales. </w:t>
      </w:r>
      <w:proofErr w:type="gramStart"/>
      <w:r w:rsidRPr="008D5EF0">
        <w:rPr>
          <w:rFonts w:ascii="Times New Roman" w:hAnsi="Times New Roman" w:cs="Times New Roman"/>
          <w:sz w:val="24"/>
          <w:szCs w:val="24"/>
          <w:lang w:val="en-US"/>
        </w:rPr>
        <w:t xml:space="preserve">"Passives and </w:t>
      </w:r>
      <w:proofErr w:type="spellStart"/>
      <w:r w:rsidRPr="008D5EF0">
        <w:rPr>
          <w:rFonts w:ascii="Times New Roman" w:hAnsi="Times New Roman" w:cs="Times New Roman"/>
          <w:sz w:val="24"/>
          <w:szCs w:val="24"/>
          <w:lang w:val="en-US"/>
        </w:rPr>
        <w:t>topicalization</w:t>
      </w:r>
      <w:proofErr w:type="spellEnd"/>
      <w:r w:rsidRPr="008D5EF0">
        <w:rPr>
          <w:rFonts w:ascii="Times New Roman" w:hAnsi="Times New Roman" w:cs="Times New Roman"/>
          <w:sz w:val="24"/>
          <w:szCs w:val="24"/>
          <w:lang w:val="en-US"/>
        </w:rPr>
        <w:t>."</w:t>
      </w:r>
      <w:proofErr w:type="gramEnd"/>
      <w:r w:rsidRPr="008D5EF0">
        <w:rPr>
          <w:rFonts w:ascii="Times New Roman" w:hAnsi="Times New Roman" w:cs="Times New Roman"/>
          <w:sz w:val="24"/>
          <w:szCs w:val="24"/>
          <w:lang w:val="en-US"/>
        </w:rPr>
        <w:t> </w:t>
      </w:r>
      <w:r w:rsidRPr="008D5EF0">
        <w:rPr>
          <w:rFonts w:ascii="Times New Roman" w:hAnsi="Times New Roman" w:cs="Times New Roman"/>
          <w:i/>
          <w:iCs/>
          <w:sz w:val="24"/>
          <w:szCs w:val="24"/>
          <w:lang w:val="en-US"/>
        </w:rPr>
        <w:t>British Journal of Psychology</w:t>
      </w:r>
      <w:r w:rsidR="00293DB6">
        <w:rPr>
          <w:rFonts w:ascii="Times New Roman" w:hAnsi="Times New Roman" w:cs="Times New Roman"/>
          <w:sz w:val="24"/>
          <w:szCs w:val="24"/>
          <w:lang w:val="en-US"/>
        </w:rPr>
        <w:t> 64.2 (1973): 173-182, Hoboken.</w:t>
      </w:r>
    </w:p>
    <w:p w:rsidR="008D5EF0" w:rsidRPr="008D5EF0" w:rsidRDefault="008D5EF0" w:rsidP="008D5EF0">
      <w:pPr>
        <w:spacing w:line="360" w:lineRule="auto"/>
        <w:rPr>
          <w:rFonts w:ascii="Times New Roman" w:hAnsi="Times New Roman" w:cs="Times New Roman"/>
          <w:sz w:val="24"/>
          <w:szCs w:val="24"/>
          <w:lang w:val="en-US"/>
        </w:rPr>
      </w:pPr>
      <w:proofErr w:type="gramStart"/>
      <w:r w:rsidRPr="008D5EF0">
        <w:rPr>
          <w:rFonts w:ascii="Times New Roman" w:hAnsi="Times New Roman" w:cs="Times New Roman"/>
          <w:sz w:val="24"/>
          <w:szCs w:val="24"/>
          <w:lang w:val="en-US"/>
        </w:rPr>
        <w:lastRenderedPageBreak/>
        <w:t xml:space="preserve">Griffin, </w:t>
      </w:r>
      <w:proofErr w:type="spellStart"/>
      <w:r w:rsidRPr="008D5EF0">
        <w:rPr>
          <w:rFonts w:ascii="Times New Roman" w:hAnsi="Times New Roman" w:cs="Times New Roman"/>
          <w:sz w:val="24"/>
          <w:szCs w:val="24"/>
          <w:lang w:val="en-US"/>
        </w:rPr>
        <w:t>Zenzi</w:t>
      </w:r>
      <w:proofErr w:type="spellEnd"/>
      <w:r w:rsidRPr="008D5EF0">
        <w:rPr>
          <w:rFonts w:ascii="Times New Roman" w:hAnsi="Times New Roman" w:cs="Times New Roman"/>
          <w:sz w:val="24"/>
          <w:szCs w:val="24"/>
          <w:lang w:val="en-US"/>
        </w:rPr>
        <w:t xml:space="preserve"> M., and Justin Weinstein-</w:t>
      </w:r>
      <w:proofErr w:type="spellStart"/>
      <w:r w:rsidRPr="008D5EF0">
        <w:rPr>
          <w:rFonts w:ascii="Times New Roman" w:hAnsi="Times New Roman" w:cs="Times New Roman"/>
          <w:sz w:val="24"/>
          <w:szCs w:val="24"/>
          <w:lang w:val="en-US"/>
        </w:rPr>
        <w:t>Tull</w:t>
      </w:r>
      <w:proofErr w:type="spellEnd"/>
      <w:r w:rsidRPr="008D5EF0">
        <w:rPr>
          <w:rFonts w:ascii="Times New Roman" w:hAnsi="Times New Roman" w:cs="Times New Roman"/>
          <w:sz w:val="24"/>
          <w:szCs w:val="24"/>
          <w:lang w:val="en-US"/>
        </w:rPr>
        <w:t>.</w:t>
      </w:r>
      <w:proofErr w:type="gramEnd"/>
      <w:r w:rsidRPr="008D5EF0">
        <w:rPr>
          <w:rFonts w:ascii="Times New Roman" w:hAnsi="Times New Roman" w:cs="Times New Roman"/>
          <w:sz w:val="24"/>
          <w:szCs w:val="24"/>
          <w:lang w:val="en-US"/>
        </w:rPr>
        <w:t xml:space="preserve"> "Conceptual structure modulates structural priming in the production of complex sentences." </w:t>
      </w:r>
      <w:r w:rsidRPr="008D5EF0">
        <w:rPr>
          <w:rFonts w:ascii="Times New Roman" w:hAnsi="Times New Roman" w:cs="Times New Roman"/>
          <w:i/>
          <w:iCs/>
          <w:sz w:val="24"/>
          <w:szCs w:val="24"/>
          <w:lang w:val="en-US"/>
        </w:rPr>
        <w:t>Journal of Memory and Language</w:t>
      </w:r>
      <w:r w:rsidR="00293DB6">
        <w:rPr>
          <w:rFonts w:ascii="Times New Roman" w:hAnsi="Times New Roman" w:cs="Times New Roman"/>
          <w:sz w:val="24"/>
          <w:szCs w:val="24"/>
          <w:lang w:val="en-US"/>
        </w:rPr>
        <w:t> 49.4 (2003): 537-555, Amsterdam.</w:t>
      </w:r>
    </w:p>
    <w:p w:rsidR="008D5EF0" w:rsidRPr="008D5EF0" w:rsidRDefault="008D5EF0" w:rsidP="008D5EF0">
      <w:pPr>
        <w:spacing w:line="360" w:lineRule="auto"/>
        <w:rPr>
          <w:rFonts w:ascii="Times New Roman" w:hAnsi="Times New Roman" w:cs="Times New Roman"/>
          <w:sz w:val="24"/>
          <w:szCs w:val="24"/>
          <w:lang w:val="en-US"/>
        </w:rPr>
      </w:pPr>
      <w:proofErr w:type="spellStart"/>
      <w:proofErr w:type="gramStart"/>
      <w:r w:rsidRPr="008D5EF0">
        <w:rPr>
          <w:rFonts w:ascii="Times New Roman" w:hAnsi="Times New Roman" w:cs="Times New Roman"/>
          <w:sz w:val="24"/>
          <w:szCs w:val="24"/>
          <w:lang w:val="en-US"/>
        </w:rPr>
        <w:t>Hagoort</w:t>
      </w:r>
      <w:proofErr w:type="spellEnd"/>
      <w:r w:rsidRPr="008D5EF0">
        <w:rPr>
          <w:rFonts w:ascii="Times New Roman" w:hAnsi="Times New Roman" w:cs="Times New Roman"/>
          <w:sz w:val="24"/>
          <w:szCs w:val="24"/>
          <w:lang w:val="en-US"/>
        </w:rPr>
        <w:t xml:space="preserve">, Peter, Colin Brown, and </w:t>
      </w:r>
      <w:proofErr w:type="spellStart"/>
      <w:r w:rsidRPr="008D5EF0">
        <w:rPr>
          <w:rFonts w:ascii="Times New Roman" w:hAnsi="Times New Roman" w:cs="Times New Roman"/>
          <w:sz w:val="24"/>
          <w:szCs w:val="24"/>
          <w:lang w:val="en-US"/>
        </w:rPr>
        <w:t>Jolanda</w:t>
      </w:r>
      <w:proofErr w:type="spellEnd"/>
      <w:r w:rsidRPr="008D5EF0">
        <w:rPr>
          <w:rFonts w:ascii="Times New Roman" w:hAnsi="Times New Roman" w:cs="Times New Roman"/>
          <w:sz w:val="24"/>
          <w:szCs w:val="24"/>
          <w:lang w:val="en-US"/>
        </w:rPr>
        <w:t xml:space="preserve"> </w:t>
      </w:r>
      <w:proofErr w:type="spellStart"/>
      <w:r w:rsidRPr="008D5EF0">
        <w:rPr>
          <w:rFonts w:ascii="Times New Roman" w:hAnsi="Times New Roman" w:cs="Times New Roman"/>
          <w:sz w:val="24"/>
          <w:szCs w:val="24"/>
          <w:lang w:val="en-US"/>
        </w:rPr>
        <w:t>Groothusen</w:t>
      </w:r>
      <w:proofErr w:type="spellEnd"/>
      <w:r w:rsidRPr="008D5EF0">
        <w:rPr>
          <w:rFonts w:ascii="Times New Roman" w:hAnsi="Times New Roman" w:cs="Times New Roman"/>
          <w:sz w:val="24"/>
          <w:szCs w:val="24"/>
          <w:lang w:val="en-US"/>
        </w:rPr>
        <w:t>.</w:t>
      </w:r>
      <w:proofErr w:type="gramEnd"/>
      <w:r w:rsidRPr="008D5EF0">
        <w:rPr>
          <w:rFonts w:ascii="Times New Roman" w:hAnsi="Times New Roman" w:cs="Times New Roman"/>
          <w:sz w:val="24"/>
          <w:szCs w:val="24"/>
          <w:lang w:val="en-US"/>
        </w:rPr>
        <w:t xml:space="preserve"> </w:t>
      </w:r>
      <w:proofErr w:type="gramStart"/>
      <w:r w:rsidRPr="008D5EF0">
        <w:rPr>
          <w:rFonts w:ascii="Times New Roman" w:hAnsi="Times New Roman" w:cs="Times New Roman"/>
          <w:sz w:val="24"/>
          <w:szCs w:val="24"/>
          <w:lang w:val="en-US"/>
        </w:rPr>
        <w:t>"The syntactic positive shift (SPS) as an ERP measure of syntactic processing."</w:t>
      </w:r>
      <w:proofErr w:type="gramEnd"/>
      <w:r w:rsidRPr="008D5EF0">
        <w:rPr>
          <w:rFonts w:ascii="Times New Roman" w:hAnsi="Times New Roman" w:cs="Times New Roman"/>
          <w:sz w:val="24"/>
          <w:szCs w:val="24"/>
          <w:lang w:val="en-US"/>
        </w:rPr>
        <w:t> </w:t>
      </w:r>
      <w:r w:rsidRPr="008D5EF0">
        <w:rPr>
          <w:rFonts w:ascii="Times New Roman" w:hAnsi="Times New Roman" w:cs="Times New Roman"/>
          <w:i/>
          <w:iCs/>
          <w:sz w:val="24"/>
          <w:szCs w:val="24"/>
          <w:lang w:val="en-US"/>
        </w:rPr>
        <w:t>Language and cognitive processes</w:t>
      </w:r>
      <w:r w:rsidRPr="008D5EF0">
        <w:rPr>
          <w:rFonts w:ascii="Times New Roman" w:hAnsi="Times New Roman" w:cs="Times New Roman"/>
          <w:sz w:val="24"/>
          <w:szCs w:val="24"/>
          <w:lang w:val="en-US"/>
        </w:rPr>
        <w:t> 8.4 (1993): 439-483</w:t>
      </w:r>
      <w:r w:rsidR="0030506D">
        <w:rPr>
          <w:rFonts w:ascii="Times New Roman" w:hAnsi="Times New Roman" w:cs="Times New Roman"/>
          <w:sz w:val="24"/>
          <w:szCs w:val="24"/>
          <w:lang w:val="en-US"/>
        </w:rPr>
        <w:t>, Abingdon</w:t>
      </w:r>
      <w:r w:rsidRPr="008D5EF0">
        <w:rPr>
          <w:rFonts w:ascii="Times New Roman" w:hAnsi="Times New Roman" w:cs="Times New Roman"/>
          <w:sz w:val="24"/>
          <w:szCs w:val="24"/>
          <w:lang w:val="en-US"/>
        </w:rPr>
        <w:t>.</w:t>
      </w:r>
    </w:p>
    <w:p w:rsidR="008D5EF0" w:rsidRPr="008D5EF0" w:rsidRDefault="008D5EF0" w:rsidP="008D5EF0">
      <w:pPr>
        <w:spacing w:line="360" w:lineRule="auto"/>
        <w:rPr>
          <w:rFonts w:ascii="Times New Roman" w:hAnsi="Times New Roman" w:cs="Times New Roman"/>
          <w:sz w:val="24"/>
          <w:szCs w:val="24"/>
          <w:lang w:val="en-US"/>
        </w:rPr>
      </w:pPr>
      <w:proofErr w:type="spellStart"/>
      <w:proofErr w:type="gramStart"/>
      <w:r w:rsidRPr="008D5EF0">
        <w:rPr>
          <w:rFonts w:ascii="Times New Roman" w:hAnsi="Times New Roman" w:cs="Times New Roman"/>
          <w:sz w:val="24"/>
          <w:szCs w:val="24"/>
          <w:lang w:val="en-US"/>
        </w:rPr>
        <w:t>Hahne</w:t>
      </w:r>
      <w:proofErr w:type="spellEnd"/>
      <w:r w:rsidRPr="008D5EF0">
        <w:rPr>
          <w:rFonts w:ascii="Times New Roman" w:hAnsi="Times New Roman" w:cs="Times New Roman"/>
          <w:sz w:val="24"/>
          <w:szCs w:val="24"/>
          <w:lang w:val="en-US"/>
        </w:rPr>
        <w:t xml:space="preserve">, </w:t>
      </w:r>
      <w:proofErr w:type="spellStart"/>
      <w:r w:rsidRPr="008D5EF0">
        <w:rPr>
          <w:rFonts w:ascii="Times New Roman" w:hAnsi="Times New Roman" w:cs="Times New Roman"/>
          <w:sz w:val="24"/>
          <w:szCs w:val="24"/>
          <w:lang w:val="en-US"/>
        </w:rPr>
        <w:t>Anja</w:t>
      </w:r>
      <w:proofErr w:type="spellEnd"/>
      <w:r w:rsidRPr="008D5EF0">
        <w:rPr>
          <w:rFonts w:ascii="Times New Roman" w:hAnsi="Times New Roman" w:cs="Times New Roman"/>
          <w:sz w:val="24"/>
          <w:szCs w:val="24"/>
          <w:lang w:val="en-US"/>
        </w:rPr>
        <w:t xml:space="preserve">, and Angela D. </w:t>
      </w:r>
      <w:proofErr w:type="spellStart"/>
      <w:r w:rsidRPr="008D5EF0">
        <w:rPr>
          <w:rFonts w:ascii="Times New Roman" w:hAnsi="Times New Roman" w:cs="Times New Roman"/>
          <w:sz w:val="24"/>
          <w:szCs w:val="24"/>
          <w:lang w:val="en-US"/>
        </w:rPr>
        <w:t>Friederici</w:t>
      </w:r>
      <w:proofErr w:type="spellEnd"/>
      <w:r w:rsidRPr="008D5EF0">
        <w:rPr>
          <w:rFonts w:ascii="Times New Roman" w:hAnsi="Times New Roman" w:cs="Times New Roman"/>
          <w:sz w:val="24"/>
          <w:szCs w:val="24"/>
          <w:lang w:val="en-US"/>
        </w:rPr>
        <w:t>.</w:t>
      </w:r>
      <w:proofErr w:type="gramEnd"/>
      <w:r w:rsidRPr="008D5EF0">
        <w:rPr>
          <w:rFonts w:ascii="Times New Roman" w:hAnsi="Times New Roman" w:cs="Times New Roman"/>
          <w:sz w:val="24"/>
          <w:szCs w:val="24"/>
          <w:lang w:val="en-US"/>
        </w:rPr>
        <w:t xml:space="preserve"> "Electrophysiological evidence for two steps in syntactic analysis: Early automatic and late controlled processes</w:t>
      </w:r>
      <w:proofErr w:type="gramStart"/>
      <w:r w:rsidRPr="008D5EF0">
        <w:rPr>
          <w:rFonts w:ascii="Times New Roman" w:hAnsi="Times New Roman" w:cs="Times New Roman"/>
          <w:sz w:val="24"/>
          <w:szCs w:val="24"/>
          <w:lang w:val="en-US"/>
        </w:rPr>
        <w:t>. "</w:t>
      </w:r>
      <w:proofErr w:type="gramEnd"/>
      <w:r w:rsidRPr="008D5EF0">
        <w:rPr>
          <w:rFonts w:ascii="Times New Roman" w:hAnsi="Times New Roman" w:cs="Times New Roman"/>
          <w:i/>
          <w:iCs/>
          <w:sz w:val="24"/>
          <w:szCs w:val="24"/>
          <w:lang w:val="en-US"/>
        </w:rPr>
        <w:t>Journal of Cognitive Neuroscience</w:t>
      </w:r>
      <w:r w:rsidR="0030506D">
        <w:rPr>
          <w:rFonts w:ascii="Times New Roman" w:hAnsi="Times New Roman" w:cs="Times New Roman"/>
          <w:sz w:val="24"/>
          <w:szCs w:val="24"/>
          <w:lang w:val="en-US"/>
        </w:rPr>
        <w:t> 11.2 (1999): 194-205, Cambridge.</w:t>
      </w:r>
    </w:p>
    <w:p w:rsidR="008D5EF0" w:rsidRPr="008D5EF0" w:rsidRDefault="008D5EF0" w:rsidP="008D5EF0">
      <w:pPr>
        <w:spacing w:line="360" w:lineRule="auto"/>
        <w:rPr>
          <w:rFonts w:ascii="Times New Roman" w:hAnsi="Times New Roman" w:cs="Times New Roman"/>
          <w:sz w:val="24"/>
          <w:szCs w:val="24"/>
          <w:lang w:val="en-US"/>
        </w:rPr>
      </w:pPr>
      <w:r w:rsidRPr="008D5EF0">
        <w:rPr>
          <w:rFonts w:ascii="Times New Roman" w:hAnsi="Times New Roman" w:cs="Times New Roman"/>
          <w:sz w:val="24"/>
          <w:szCs w:val="24"/>
          <w:lang w:val="en-US"/>
        </w:rPr>
        <w:t>Halliday, Michael AK. "Notes on transitivity and theme in English: Part 2." </w:t>
      </w:r>
      <w:r w:rsidRPr="008D5EF0">
        <w:rPr>
          <w:rFonts w:ascii="Times New Roman" w:hAnsi="Times New Roman" w:cs="Times New Roman"/>
          <w:i/>
          <w:iCs/>
          <w:sz w:val="24"/>
          <w:szCs w:val="24"/>
          <w:lang w:val="en-US"/>
        </w:rPr>
        <w:t>Journal of linguistics</w:t>
      </w:r>
      <w:r w:rsidR="0030506D">
        <w:rPr>
          <w:rFonts w:ascii="Times New Roman" w:hAnsi="Times New Roman" w:cs="Times New Roman"/>
          <w:sz w:val="24"/>
          <w:szCs w:val="24"/>
          <w:lang w:val="en-US"/>
        </w:rPr>
        <w:t> 3.02 (1967): 199-244, Cambridge.</w:t>
      </w:r>
    </w:p>
    <w:p w:rsidR="008D5EF0" w:rsidRPr="008D5EF0" w:rsidRDefault="008D5EF0" w:rsidP="008D5EF0">
      <w:pPr>
        <w:spacing w:line="360" w:lineRule="auto"/>
        <w:rPr>
          <w:rFonts w:ascii="Times New Roman" w:hAnsi="Times New Roman" w:cs="Times New Roman"/>
          <w:sz w:val="24"/>
          <w:szCs w:val="24"/>
          <w:lang w:val="en-US"/>
        </w:rPr>
      </w:pPr>
      <w:proofErr w:type="gramStart"/>
      <w:r w:rsidRPr="008D5EF0">
        <w:rPr>
          <w:rFonts w:ascii="Times New Roman" w:hAnsi="Times New Roman" w:cs="Times New Roman"/>
          <w:sz w:val="24"/>
          <w:szCs w:val="24"/>
          <w:lang w:val="en-US"/>
        </w:rPr>
        <w:t xml:space="preserve">Hwang, </w:t>
      </w:r>
      <w:proofErr w:type="spellStart"/>
      <w:r w:rsidRPr="008D5EF0">
        <w:rPr>
          <w:rFonts w:ascii="Times New Roman" w:hAnsi="Times New Roman" w:cs="Times New Roman"/>
          <w:sz w:val="24"/>
          <w:szCs w:val="24"/>
          <w:lang w:val="en-US"/>
        </w:rPr>
        <w:t>Heeju</w:t>
      </w:r>
      <w:proofErr w:type="spellEnd"/>
      <w:r w:rsidRPr="008D5EF0">
        <w:rPr>
          <w:rFonts w:ascii="Times New Roman" w:hAnsi="Times New Roman" w:cs="Times New Roman"/>
          <w:sz w:val="24"/>
          <w:szCs w:val="24"/>
          <w:lang w:val="en-US"/>
        </w:rPr>
        <w:t xml:space="preserve">, and </w:t>
      </w:r>
      <w:proofErr w:type="spellStart"/>
      <w:r w:rsidRPr="008D5EF0">
        <w:rPr>
          <w:rFonts w:ascii="Times New Roman" w:hAnsi="Times New Roman" w:cs="Times New Roman"/>
          <w:sz w:val="24"/>
          <w:szCs w:val="24"/>
          <w:lang w:val="en-US"/>
        </w:rPr>
        <w:t>Elsi</w:t>
      </w:r>
      <w:proofErr w:type="spellEnd"/>
      <w:r w:rsidRPr="008D5EF0">
        <w:rPr>
          <w:rFonts w:ascii="Times New Roman" w:hAnsi="Times New Roman" w:cs="Times New Roman"/>
          <w:sz w:val="24"/>
          <w:szCs w:val="24"/>
          <w:lang w:val="en-US"/>
        </w:rPr>
        <w:t xml:space="preserve"> Kaiser.</w:t>
      </w:r>
      <w:proofErr w:type="gramEnd"/>
      <w:r w:rsidRPr="008D5EF0">
        <w:rPr>
          <w:rFonts w:ascii="Times New Roman" w:hAnsi="Times New Roman" w:cs="Times New Roman"/>
          <w:sz w:val="24"/>
          <w:szCs w:val="24"/>
          <w:lang w:val="en-US"/>
        </w:rPr>
        <w:t xml:space="preserve"> "The effects of lexical vs. perceptual primes on sentence production in Korean: An on-line investigation of event apprehension and sentence formulation." </w:t>
      </w:r>
      <w:proofErr w:type="gramStart"/>
      <w:r w:rsidRPr="008D5EF0">
        <w:rPr>
          <w:rFonts w:ascii="Times New Roman" w:hAnsi="Times New Roman" w:cs="Times New Roman"/>
          <w:i/>
          <w:iCs/>
          <w:sz w:val="24"/>
          <w:szCs w:val="24"/>
          <w:lang w:val="en-US"/>
        </w:rPr>
        <w:t xml:space="preserve">22nd CUNY Conference on Human Sentence Processing, </w:t>
      </w:r>
      <w:r w:rsidR="0030506D">
        <w:rPr>
          <w:rFonts w:ascii="Times New Roman" w:hAnsi="Times New Roman" w:cs="Times New Roman"/>
          <w:sz w:val="24"/>
          <w:szCs w:val="24"/>
          <w:lang w:val="en-US"/>
        </w:rPr>
        <w:t>2009, Davis.</w:t>
      </w:r>
      <w:proofErr w:type="gramEnd"/>
    </w:p>
    <w:p w:rsidR="008D5EF0" w:rsidRPr="008D5EF0" w:rsidRDefault="008D5EF0" w:rsidP="008D5EF0">
      <w:pPr>
        <w:spacing w:line="360" w:lineRule="auto"/>
        <w:rPr>
          <w:rFonts w:ascii="Times New Roman" w:hAnsi="Times New Roman" w:cs="Times New Roman"/>
          <w:sz w:val="24"/>
          <w:szCs w:val="24"/>
          <w:lang w:val="en-US"/>
        </w:rPr>
      </w:pPr>
      <w:proofErr w:type="gramStart"/>
      <w:r w:rsidRPr="008D5EF0">
        <w:rPr>
          <w:rFonts w:ascii="Times New Roman" w:hAnsi="Times New Roman" w:cs="Times New Roman"/>
          <w:sz w:val="24"/>
          <w:szCs w:val="24"/>
          <w:lang w:val="en-US"/>
        </w:rPr>
        <w:t xml:space="preserve">Ibbotson, Paul, Elena VM </w:t>
      </w:r>
      <w:proofErr w:type="spellStart"/>
      <w:r w:rsidRPr="008D5EF0">
        <w:rPr>
          <w:rFonts w:ascii="Times New Roman" w:hAnsi="Times New Roman" w:cs="Times New Roman"/>
          <w:sz w:val="24"/>
          <w:szCs w:val="24"/>
          <w:lang w:val="en-US"/>
        </w:rPr>
        <w:t>Lieven</w:t>
      </w:r>
      <w:proofErr w:type="spellEnd"/>
      <w:r w:rsidRPr="008D5EF0">
        <w:rPr>
          <w:rFonts w:ascii="Times New Roman" w:hAnsi="Times New Roman" w:cs="Times New Roman"/>
          <w:sz w:val="24"/>
          <w:szCs w:val="24"/>
          <w:lang w:val="en-US"/>
        </w:rPr>
        <w:t xml:space="preserve">, and Michael </w:t>
      </w:r>
      <w:proofErr w:type="spellStart"/>
      <w:r w:rsidRPr="008D5EF0">
        <w:rPr>
          <w:rFonts w:ascii="Times New Roman" w:hAnsi="Times New Roman" w:cs="Times New Roman"/>
          <w:sz w:val="24"/>
          <w:szCs w:val="24"/>
          <w:lang w:val="en-US"/>
        </w:rPr>
        <w:t>Tomasello</w:t>
      </w:r>
      <w:proofErr w:type="spellEnd"/>
      <w:r w:rsidRPr="008D5EF0">
        <w:rPr>
          <w:rFonts w:ascii="Times New Roman" w:hAnsi="Times New Roman" w:cs="Times New Roman"/>
          <w:sz w:val="24"/>
          <w:szCs w:val="24"/>
          <w:lang w:val="en-US"/>
        </w:rPr>
        <w:t>.</w:t>
      </w:r>
      <w:proofErr w:type="gramEnd"/>
      <w:r w:rsidRPr="008D5EF0">
        <w:rPr>
          <w:rFonts w:ascii="Times New Roman" w:hAnsi="Times New Roman" w:cs="Times New Roman"/>
          <w:sz w:val="24"/>
          <w:szCs w:val="24"/>
          <w:lang w:val="en-US"/>
        </w:rPr>
        <w:t xml:space="preserve"> "The attention-grammar interface: eye-gaze cues structural choice in children and </w:t>
      </w:r>
      <w:proofErr w:type="spellStart"/>
      <w:r w:rsidRPr="008D5EF0">
        <w:rPr>
          <w:rFonts w:ascii="Times New Roman" w:hAnsi="Times New Roman" w:cs="Times New Roman"/>
          <w:sz w:val="24"/>
          <w:szCs w:val="24"/>
          <w:lang w:val="en-US"/>
        </w:rPr>
        <w:t>adults."</w:t>
      </w:r>
      <w:r w:rsidRPr="008D5EF0">
        <w:rPr>
          <w:rFonts w:ascii="Times New Roman" w:hAnsi="Times New Roman" w:cs="Times New Roman"/>
          <w:i/>
          <w:iCs/>
          <w:sz w:val="24"/>
          <w:szCs w:val="24"/>
          <w:lang w:val="en-US"/>
        </w:rPr>
        <w:t>Cognitive</w:t>
      </w:r>
      <w:proofErr w:type="spellEnd"/>
      <w:r w:rsidRPr="008D5EF0">
        <w:rPr>
          <w:rFonts w:ascii="Times New Roman" w:hAnsi="Times New Roman" w:cs="Times New Roman"/>
          <w:i/>
          <w:iCs/>
          <w:sz w:val="24"/>
          <w:szCs w:val="24"/>
          <w:lang w:val="en-US"/>
        </w:rPr>
        <w:t xml:space="preserve"> Linguistics</w:t>
      </w:r>
      <w:r w:rsidR="0030506D">
        <w:rPr>
          <w:rFonts w:ascii="Times New Roman" w:hAnsi="Times New Roman" w:cs="Times New Roman"/>
          <w:sz w:val="24"/>
          <w:szCs w:val="24"/>
          <w:lang w:val="en-US"/>
        </w:rPr>
        <w:t> 24.3 (2013): 457-481, Berlin.</w:t>
      </w:r>
    </w:p>
    <w:p w:rsidR="008D5EF0" w:rsidRPr="008D5EF0" w:rsidRDefault="008D5EF0" w:rsidP="008D5EF0">
      <w:pPr>
        <w:spacing w:line="360" w:lineRule="auto"/>
        <w:rPr>
          <w:rFonts w:ascii="Times New Roman" w:hAnsi="Times New Roman" w:cs="Times New Roman"/>
          <w:sz w:val="24"/>
          <w:szCs w:val="24"/>
          <w:lang w:val="en-US"/>
        </w:rPr>
      </w:pPr>
      <w:proofErr w:type="spellStart"/>
      <w:r w:rsidRPr="008D5EF0">
        <w:rPr>
          <w:rFonts w:ascii="Times New Roman" w:hAnsi="Times New Roman" w:cs="Times New Roman"/>
          <w:sz w:val="24"/>
          <w:szCs w:val="24"/>
          <w:lang w:val="en-US"/>
        </w:rPr>
        <w:t>Jackendoff</w:t>
      </w:r>
      <w:proofErr w:type="spellEnd"/>
      <w:r w:rsidRPr="008D5EF0">
        <w:rPr>
          <w:rFonts w:ascii="Times New Roman" w:hAnsi="Times New Roman" w:cs="Times New Roman"/>
          <w:sz w:val="24"/>
          <w:szCs w:val="24"/>
          <w:lang w:val="en-US"/>
        </w:rPr>
        <w:t xml:space="preserve">, Ray. </w:t>
      </w:r>
      <w:proofErr w:type="gramStart"/>
      <w:r w:rsidRPr="008D5EF0">
        <w:rPr>
          <w:rFonts w:ascii="Times New Roman" w:hAnsi="Times New Roman" w:cs="Times New Roman"/>
          <w:sz w:val="24"/>
          <w:szCs w:val="24"/>
          <w:lang w:val="en-US"/>
        </w:rPr>
        <w:t>“The architecture of the linguistic-spatial interface.”</w:t>
      </w:r>
      <w:proofErr w:type="gramEnd"/>
      <w:r w:rsidRPr="008D5EF0">
        <w:rPr>
          <w:rFonts w:ascii="Times New Roman" w:hAnsi="Times New Roman" w:cs="Times New Roman"/>
          <w:sz w:val="24"/>
          <w:szCs w:val="24"/>
          <w:lang w:val="en-US"/>
        </w:rPr>
        <w:t xml:space="preserve"> In: Paul Bloom, Mary Peterson, Lynn </w:t>
      </w:r>
      <w:proofErr w:type="spellStart"/>
      <w:r w:rsidRPr="008D5EF0">
        <w:rPr>
          <w:rFonts w:ascii="Times New Roman" w:hAnsi="Times New Roman" w:cs="Times New Roman"/>
          <w:sz w:val="24"/>
          <w:szCs w:val="24"/>
          <w:lang w:val="en-US"/>
        </w:rPr>
        <w:t>Nadel</w:t>
      </w:r>
      <w:proofErr w:type="spellEnd"/>
      <w:r w:rsidRPr="008D5EF0">
        <w:rPr>
          <w:rFonts w:ascii="Times New Roman" w:hAnsi="Times New Roman" w:cs="Times New Roman"/>
          <w:sz w:val="24"/>
          <w:szCs w:val="24"/>
          <w:lang w:val="en-US"/>
        </w:rPr>
        <w:t xml:space="preserve">, and Merrill Garrett (eds.) </w:t>
      </w:r>
      <w:r w:rsidRPr="008D5EF0">
        <w:rPr>
          <w:rFonts w:ascii="Times New Roman" w:hAnsi="Times New Roman" w:cs="Times New Roman"/>
          <w:i/>
          <w:sz w:val="24"/>
          <w:szCs w:val="24"/>
          <w:lang w:val="en-US"/>
        </w:rPr>
        <w:t>Language and Space,</w:t>
      </w:r>
      <w:r w:rsidRPr="008D5EF0">
        <w:rPr>
          <w:rFonts w:ascii="Times New Roman" w:hAnsi="Times New Roman" w:cs="Times New Roman"/>
          <w:sz w:val="24"/>
          <w:szCs w:val="24"/>
          <w:lang w:val="en-US"/>
        </w:rPr>
        <w:t xml:space="preserve"> 1-30.</w:t>
      </w:r>
      <w:r w:rsidR="0030506D">
        <w:rPr>
          <w:rFonts w:ascii="Times New Roman" w:hAnsi="Times New Roman" w:cs="Times New Roman"/>
          <w:sz w:val="24"/>
          <w:szCs w:val="24"/>
          <w:lang w:val="en-US"/>
        </w:rPr>
        <w:t xml:space="preserve"> Cambridge, MA: MIT Press, 1996, 590 pages.</w:t>
      </w:r>
    </w:p>
    <w:p w:rsidR="008D5EF0" w:rsidRPr="008D5EF0" w:rsidRDefault="008D5EF0" w:rsidP="008D5EF0">
      <w:pPr>
        <w:spacing w:line="360" w:lineRule="auto"/>
        <w:rPr>
          <w:rFonts w:ascii="Times New Roman" w:hAnsi="Times New Roman" w:cs="Times New Roman"/>
          <w:sz w:val="24"/>
          <w:szCs w:val="24"/>
          <w:lang w:val="en-US"/>
        </w:rPr>
      </w:pPr>
      <w:r w:rsidRPr="008D5EF0">
        <w:rPr>
          <w:rFonts w:ascii="Times New Roman" w:hAnsi="Times New Roman" w:cs="Times New Roman"/>
          <w:sz w:val="24"/>
          <w:szCs w:val="24"/>
          <w:lang w:val="en-US"/>
        </w:rPr>
        <w:t xml:space="preserve">Jackson, </w:t>
      </w:r>
      <w:proofErr w:type="spellStart"/>
      <w:r w:rsidRPr="008D5EF0">
        <w:rPr>
          <w:rFonts w:ascii="Times New Roman" w:hAnsi="Times New Roman" w:cs="Times New Roman"/>
          <w:sz w:val="24"/>
          <w:szCs w:val="24"/>
          <w:lang w:val="en-US"/>
        </w:rPr>
        <w:t>Kyuseek</w:t>
      </w:r>
      <w:proofErr w:type="spellEnd"/>
      <w:r w:rsidRPr="008D5EF0">
        <w:rPr>
          <w:rFonts w:ascii="Times New Roman" w:hAnsi="Times New Roman" w:cs="Times New Roman"/>
          <w:sz w:val="24"/>
          <w:szCs w:val="24"/>
          <w:lang w:val="en-US"/>
        </w:rPr>
        <w:t xml:space="preserve"> Hwang. </w:t>
      </w:r>
      <w:proofErr w:type="gramStart"/>
      <w:r w:rsidRPr="008D5EF0">
        <w:rPr>
          <w:rFonts w:ascii="Times New Roman" w:hAnsi="Times New Roman" w:cs="Times New Roman"/>
          <w:i/>
          <w:iCs/>
          <w:sz w:val="24"/>
          <w:szCs w:val="24"/>
          <w:lang w:val="en-US"/>
        </w:rPr>
        <w:t>The effect of information structure on Korean scrambling</w:t>
      </w:r>
      <w:r w:rsidRPr="008D5EF0">
        <w:rPr>
          <w:rFonts w:ascii="Times New Roman" w:hAnsi="Times New Roman" w:cs="Times New Roman"/>
          <w:sz w:val="24"/>
          <w:szCs w:val="24"/>
          <w:lang w:val="en-US"/>
        </w:rPr>
        <w:t>.</w:t>
      </w:r>
      <w:proofErr w:type="gramEnd"/>
      <w:r w:rsidRPr="008D5EF0">
        <w:rPr>
          <w:rFonts w:ascii="Times New Roman" w:hAnsi="Times New Roman" w:cs="Times New Roman"/>
          <w:sz w:val="24"/>
          <w:szCs w:val="24"/>
          <w:lang w:val="en-US"/>
        </w:rPr>
        <w:t xml:space="preserve"> </w:t>
      </w:r>
      <w:proofErr w:type="gramStart"/>
      <w:r w:rsidRPr="008D5EF0">
        <w:rPr>
          <w:rFonts w:ascii="Times New Roman" w:hAnsi="Times New Roman" w:cs="Times New Roman"/>
          <w:sz w:val="24"/>
          <w:szCs w:val="24"/>
          <w:lang w:val="en-US"/>
        </w:rPr>
        <w:t>Dis</w:t>
      </w:r>
      <w:r w:rsidR="0030506D">
        <w:rPr>
          <w:rFonts w:ascii="Times New Roman" w:hAnsi="Times New Roman" w:cs="Times New Roman"/>
          <w:sz w:val="24"/>
          <w:szCs w:val="24"/>
          <w:lang w:val="en-US"/>
        </w:rPr>
        <w:t>s. UNIVERSITY OF HAWAI ‘I, 2008, Honolulu.</w:t>
      </w:r>
      <w:proofErr w:type="gramEnd"/>
    </w:p>
    <w:p w:rsidR="008D5EF0" w:rsidRPr="008D5EF0" w:rsidRDefault="008D5EF0" w:rsidP="008D5EF0">
      <w:pPr>
        <w:spacing w:line="360" w:lineRule="auto"/>
        <w:rPr>
          <w:rFonts w:ascii="Times New Roman" w:hAnsi="Times New Roman" w:cs="Times New Roman"/>
          <w:sz w:val="24"/>
          <w:szCs w:val="24"/>
          <w:lang w:val="en-US"/>
        </w:rPr>
      </w:pPr>
      <w:proofErr w:type="gramStart"/>
      <w:r w:rsidRPr="008D5EF0">
        <w:rPr>
          <w:rFonts w:ascii="Times New Roman" w:hAnsi="Times New Roman" w:cs="Times New Roman"/>
          <w:sz w:val="24"/>
          <w:szCs w:val="24"/>
          <w:lang w:val="en-US"/>
        </w:rPr>
        <w:t xml:space="preserve">Kaiser, </w:t>
      </w:r>
      <w:proofErr w:type="spellStart"/>
      <w:r w:rsidRPr="008D5EF0">
        <w:rPr>
          <w:rFonts w:ascii="Times New Roman" w:hAnsi="Times New Roman" w:cs="Times New Roman"/>
          <w:sz w:val="24"/>
          <w:szCs w:val="24"/>
          <w:lang w:val="en-US"/>
        </w:rPr>
        <w:t>Elsi</w:t>
      </w:r>
      <w:proofErr w:type="spellEnd"/>
      <w:r w:rsidRPr="008D5EF0">
        <w:rPr>
          <w:rFonts w:ascii="Times New Roman" w:hAnsi="Times New Roman" w:cs="Times New Roman"/>
          <w:sz w:val="24"/>
          <w:szCs w:val="24"/>
          <w:lang w:val="en-US"/>
        </w:rPr>
        <w:t xml:space="preserve">, and John C. </w:t>
      </w:r>
      <w:proofErr w:type="spellStart"/>
      <w:r w:rsidRPr="008D5EF0">
        <w:rPr>
          <w:rFonts w:ascii="Times New Roman" w:hAnsi="Times New Roman" w:cs="Times New Roman"/>
          <w:sz w:val="24"/>
          <w:szCs w:val="24"/>
          <w:lang w:val="en-US"/>
        </w:rPr>
        <w:t>Trueswell</w:t>
      </w:r>
      <w:proofErr w:type="spellEnd"/>
      <w:r w:rsidRPr="008D5EF0">
        <w:rPr>
          <w:rFonts w:ascii="Times New Roman" w:hAnsi="Times New Roman" w:cs="Times New Roman"/>
          <w:sz w:val="24"/>
          <w:szCs w:val="24"/>
          <w:lang w:val="en-US"/>
        </w:rPr>
        <w:t>.</w:t>
      </w:r>
      <w:proofErr w:type="gramEnd"/>
      <w:r w:rsidRPr="008D5EF0">
        <w:rPr>
          <w:rFonts w:ascii="Times New Roman" w:hAnsi="Times New Roman" w:cs="Times New Roman"/>
          <w:sz w:val="24"/>
          <w:szCs w:val="24"/>
          <w:lang w:val="en-US"/>
        </w:rPr>
        <w:t xml:space="preserve"> </w:t>
      </w:r>
      <w:proofErr w:type="gramStart"/>
      <w:r w:rsidRPr="008D5EF0">
        <w:rPr>
          <w:rFonts w:ascii="Times New Roman" w:hAnsi="Times New Roman" w:cs="Times New Roman"/>
          <w:sz w:val="24"/>
          <w:szCs w:val="24"/>
          <w:lang w:val="en-US"/>
        </w:rPr>
        <w:t>"The role of discourse context in the processing of a flexible word-order language."</w:t>
      </w:r>
      <w:proofErr w:type="gramEnd"/>
      <w:r w:rsidRPr="008D5EF0">
        <w:rPr>
          <w:rFonts w:ascii="Times New Roman" w:hAnsi="Times New Roman" w:cs="Times New Roman"/>
          <w:sz w:val="24"/>
          <w:szCs w:val="24"/>
          <w:lang w:val="en-US"/>
        </w:rPr>
        <w:t> </w:t>
      </w:r>
      <w:r w:rsidRPr="008D5EF0">
        <w:rPr>
          <w:rFonts w:ascii="Times New Roman" w:hAnsi="Times New Roman" w:cs="Times New Roman"/>
          <w:i/>
          <w:iCs/>
          <w:sz w:val="24"/>
          <w:szCs w:val="24"/>
          <w:lang w:val="en-US"/>
        </w:rPr>
        <w:t>Cognition</w:t>
      </w:r>
      <w:r w:rsidR="0030506D">
        <w:rPr>
          <w:rFonts w:ascii="Times New Roman" w:hAnsi="Times New Roman" w:cs="Times New Roman"/>
          <w:sz w:val="24"/>
          <w:szCs w:val="24"/>
          <w:lang w:val="en-US"/>
        </w:rPr>
        <w:t> 94.2 (2004): 113-147, Amsterdam.</w:t>
      </w:r>
    </w:p>
    <w:p w:rsidR="008D5EF0" w:rsidRPr="008D5EF0" w:rsidRDefault="008D5EF0" w:rsidP="008D5EF0">
      <w:pPr>
        <w:spacing w:line="360" w:lineRule="auto"/>
        <w:rPr>
          <w:rFonts w:ascii="Times New Roman" w:hAnsi="Times New Roman" w:cs="Times New Roman"/>
          <w:sz w:val="24"/>
          <w:szCs w:val="24"/>
          <w:lang w:val="en-US"/>
        </w:rPr>
      </w:pPr>
      <w:proofErr w:type="gramStart"/>
      <w:r w:rsidRPr="008D5EF0">
        <w:rPr>
          <w:rFonts w:ascii="Times New Roman" w:hAnsi="Times New Roman" w:cs="Times New Roman"/>
          <w:sz w:val="24"/>
          <w:szCs w:val="24"/>
          <w:lang w:val="en-US"/>
        </w:rPr>
        <w:t xml:space="preserve">Kaiser, </w:t>
      </w:r>
      <w:proofErr w:type="spellStart"/>
      <w:r w:rsidRPr="008D5EF0">
        <w:rPr>
          <w:rFonts w:ascii="Times New Roman" w:hAnsi="Times New Roman" w:cs="Times New Roman"/>
          <w:sz w:val="24"/>
          <w:szCs w:val="24"/>
          <w:lang w:val="en-US"/>
        </w:rPr>
        <w:t>Elsi</w:t>
      </w:r>
      <w:proofErr w:type="spellEnd"/>
      <w:r w:rsidRPr="008D5EF0">
        <w:rPr>
          <w:rFonts w:ascii="Times New Roman" w:hAnsi="Times New Roman" w:cs="Times New Roman"/>
          <w:sz w:val="24"/>
          <w:szCs w:val="24"/>
          <w:lang w:val="en-US"/>
        </w:rPr>
        <w:t xml:space="preserve">, and </w:t>
      </w:r>
      <w:proofErr w:type="spellStart"/>
      <w:r w:rsidRPr="008D5EF0">
        <w:rPr>
          <w:rFonts w:ascii="Times New Roman" w:hAnsi="Times New Roman" w:cs="Times New Roman"/>
          <w:sz w:val="24"/>
          <w:szCs w:val="24"/>
          <w:lang w:val="en-US"/>
        </w:rPr>
        <w:t>Virve-Anneli</w:t>
      </w:r>
      <w:proofErr w:type="spellEnd"/>
      <w:r w:rsidRPr="008D5EF0">
        <w:rPr>
          <w:rFonts w:ascii="Times New Roman" w:hAnsi="Times New Roman" w:cs="Times New Roman"/>
          <w:sz w:val="24"/>
          <w:szCs w:val="24"/>
          <w:lang w:val="en-US"/>
        </w:rPr>
        <w:t xml:space="preserve"> </w:t>
      </w:r>
      <w:proofErr w:type="spellStart"/>
      <w:r w:rsidRPr="008D5EF0">
        <w:rPr>
          <w:rFonts w:ascii="Times New Roman" w:hAnsi="Times New Roman" w:cs="Times New Roman"/>
          <w:sz w:val="24"/>
          <w:szCs w:val="24"/>
          <w:lang w:val="en-US"/>
        </w:rPr>
        <w:t>Vihman</w:t>
      </w:r>
      <w:proofErr w:type="spellEnd"/>
      <w:r w:rsidRPr="008D5EF0">
        <w:rPr>
          <w:rFonts w:ascii="Times New Roman" w:hAnsi="Times New Roman" w:cs="Times New Roman"/>
          <w:sz w:val="24"/>
          <w:szCs w:val="24"/>
          <w:lang w:val="en-US"/>
        </w:rPr>
        <w:t>.</w:t>
      </w:r>
      <w:proofErr w:type="gramEnd"/>
      <w:r w:rsidRPr="008D5EF0">
        <w:rPr>
          <w:rFonts w:ascii="Times New Roman" w:hAnsi="Times New Roman" w:cs="Times New Roman"/>
          <w:sz w:val="24"/>
          <w:szCs w:val="24"/>
          <w:lang w:val="en-US"/>
        </w:rPr>
        <w:t xml:space="preserve"> “Invisible arguments: Effects of demotion in Estonian and Finnish.” In: </w:t>
      </w:r>
      <w:proofErr w:type="spellStart"/>
      <w:r w:rsidRPr="008D5EF0">
        <w:rPr>
          <w:rFonts w:ascii="Times New Roman" w:hAnsi="Times New Roman" w:cs="Times New Roman"/>
          <w:sz w:val="24"/>
          <w:szCs w:val="24"/>
          <w:lang w:val="en-US"/>
        </w:rPr>
        <w:t>Torgrim</w:t>
      </w:r>
      <w:proofErr w:type="spellEnd"/>
      <w:r w:rsidRPr="008D5EF0">
        <w:rPr>
          <w:rFonts w:ascii="Times New Roman" w:hAnsi="Times New Roman" w:cs="Times New Roman"/>
          <w:sz w:val="24"/>
          <w:szCs w:val="24"/>
          <w:lang w:val="en-US"/>
        </w:rPr>
        <w:t xml:space="preserve"> </w:t>
      </w:r>
      <w:proofErr w:type="spellStart"/>
      <w:r w:rsidRPr="008D5EF0">
        <w:rPr>
          <w:rFonts w:ascii="Times New Roman" w:hAnsi="Times New Roman" w:cs="Times New Roman"/>
          <w:sz w:val="24"/>
          <w:szCs w:val="24"/>
          <w:lang w:val="en-US"/>
        </w:rPr>
        <w:t>Solstad</w:t>
      </w:r>
      <w:proofErr w:type="spellEnd"/>
      <w:r w:rsidRPr="008D5EF0">
        <w:rPr>
          <w:rFonts w:ascii="Times New Roman" w:hAnsi="Times New Roman" w:cs="Times New Roman"/>
          <w:sz w:val="24"/>
          <w:szCs w:val="24"/>
          <w:lang w:val="en-US"/>
        </w:rPr>
        <w:t xml:space="preserve"> and Benjamin </w:t>
      </w:r>
      <w:proofErr w:type="spellStart"/>
      <w:r w:rsidRPr="008D5EF0">
        <w:rPr>
          <w:rFonts w:ascii="Times New Roman" w:hAnsi="Times New Roman" w:cs="Times New Roman"/>
          <w:sz w:val="24"/>
          <w:szCs w:val="24"/>
          <w:lang w:val="en-US"/>
        </w:rPr>
        <w:t>Lyngfelt</w:t>
      </w:r>
      <w:proofErr w:type="spellEnd"/>
      <w:r w:rsidRPr="008D5EF0">
        <w:rPr>
          <w:rFonts w:ascii="Times New Roman" w:hAnsi="Times New Roman" w:cs="Times New Roman"/>
          <w:sz w:val="24"/>
          <w:szCs w:val="24"/>
          <w:lang w:val="en-US"/>
        </w:rPr>
        <w:t xml:space="preserve"> (eds.) </w:t>
      </w:r>
      <w:r w:rsidRPr="008D5EF0">
        <w:rPr>
          <w:rFonts w:ascii="Times New Roman" w:hAnsi="Times New Roman" w:cs="Times New Roman"/>
          <w:i/>
          <w:sz w:val="24"/>
          <w:szCs w:val="24"/>
          <w:lang w:val="en-US"/>
        </w:rPr>
        <w:t xml:space="preserve">Demoting the Agent: Passive and Other Voice-Related Phenomena, </w:t>
      </w:r>
      <w:r w:rsidRPr="008D5EF0">
        <w:rPr>
          <w:rFonts w:ascii="Times New Roman" w:hAnsi="Times New Roman" w:cs="Times New Roman"/>
          <w:sz w:val="24"/>
          <w:szCs w:val="24"/>
          <w:lang w:val="en-US"/>
        </w:rPr>
        <w:t xml:space="preserve">111-141. </w:t>
      </w:r>
      <w:r w:rsidR="0030506D">
        <w:rPr>
          <w:rFonts w:ascii="Times New Roman" w:hAnsi="Times New Roman" w:cs="Times New Roman"/>
          <w:sz w:val="24"/>
          <w:szCs w:val="24"/>
          <w:lang w:val="en-US"/>
        </w:rPr>
        <w:t xml:space="preserve">Amsterdam: John </w:t>
      </w:r>
      <w:proofErr w:type="spellStart"/>
      <w:r w:rsidR="0030506D">
        <w:rPr>
          <w:rFonts w:ascii="Times New Roman" w:hAnsi="Times New Roman" w:cs="Times New Roman"/>
          <w:sz w:val="24"/>
          <w:szCs w:val="24"/>
          <w:lang w:val="en-US"/>
        </w:rPr>
        <w:t>Benjamins</w:t>
      </w:r>
      <w:proofErr w:type="spellEnd"/>
      <w:r w:rsidR="0030506D">
        <w:rPr>
          <w:rFonts w:ascii="Times New Roman" w:hAnsi="Times New Roman" w:cs="Times New Roman"/>
          <w:sz w:val="24"/>
          <w:szCs w:val="24"/>
          <w:lang w:val="en-US"/>
        </w:rPr>
        <w:t>, 2006, 333 pages.</w:t>
      </w:r>
    </w:p>
    <w:p w:rsidR="008D5EF0" w:rsidRPr="00EA67E3" w:rsidRDefault="008D5EF0" w:rsidP="008D5EF0">
      <w:pPr>
        <w:spacing w:line="360" w:lineRule="auto"/>
        <w:rPr>
          <w:rFonts w:ascii="Times New Roman" w:hAnsi="Times New Roman" w:cs="Times New Roman"/>
          <w:sz w:val="24"/>
          <w:szCs w:val="24"/>
          <w:lang w:val="en-US"/>
        </w:rPr>
      </w:pPr>
      <w:proofErr w:type="gramStart"/>
      <w:r w:rsidRPr="008D5EF0">
        <w:rPr>
          <w:rFonts w:ascii="Times New Roman" w:hAnsi="Times New Roman" w:cs="Times New Roman"/>
          <w:sz w:val="24"/>
          <w:szCs w:val="24"/>
          <w:lang w:val="en-US"/>
        </w:rPr>
        <w:t xml:space="preserve">Kelly, Michael H., J. Kathryn Bock, and Frank C. </w:t>
      </w:r>
      <w:proofErr w:type="spellStart"/>
      <w:r w:rsidRPr="008D5EF0">
        <w:rPr>
          <w:rFonts w:ascii="Times New Roman" w:hAnsi="Times New Roman" w:cs="Times New Roman"/>
          <w:sz w:val="24"/>
          <w:szCs w:val="24"/>
          <w:lang w:val="en-US"/>
        </w:rPr>
        <w:t>Keil</w:t>
      </w:r>
      <w:proofErr w:type="spellEnd"/>
      <w:r w:rsidRPr="008D5EF0">
        <w:rPr>
          <w:rFonts w:ascii="Times New Roman" w:hAnsi="Times New Roman" w:cs="Times New Roman"/>
          <w:sz w:val="24"/>
          <w:szCs w:val="24"/>
          <w:lang w:val="en-US"/>
        </w:rPr>
        <w:t>.</w:t>
      </w:r>
      <w:proofErr w:type="gramEnd"/>
      <w:r w:rsidRPr="008D5EF0">
        <w:rPr>
          <w:rFonts w:ascii="Times New Roman" w:hAnsi="Times New Roman" w:cs="Times New Roman"/>
          <w:sz w:val="24"/>
          <w:szCs w:val="24"/>
          <w:lang w:val="en-US"/>
        </w:rPr>
        <w:t xml:space="preserve"> "</w:t>
      </w:r>
      <w:proofErr w:type="spellStart"/>
      <w:r w:rsidRPr="008D5EF0">
        <w:rPr>
          <w:rFonts w:ascii="Times New Roman" w:hAnsi="Times New Roman" w:cs="Times New Roman"/>
          <w:sz w:val="24"/>
          <w:szCs w:val="24"/>
          <w:lang w:val="en-US"/>
        </w:rPr>
        <w:t>Prototypicality</w:t>
      </w:r>
      <w:proofErr w:type="spellEnd"/>
      <w:r w:rsidRPr="008D5EF0">
        <w:rPr>
          <w:rFonts w:ascii="Times New Roman" w:hAnsi="Times New Roman" w:cs="Times New Roman"/>
          <w:sz w:val="24"/>
          <w:szCs w:val="24"/>
          <w:lang w:val="en-US"/>
        </w:rPr>
        <w:t xml:space="preserve"> in a linguistic context: Effects on sentence structure." </w:t>
      </w:r>
      <w:r w:rsidRPr="00EA67E3">
        <w:rPr>
          <w:rFonts w:ascii="Times New Roman" w:hAnsi="Times New Roman" w:cs="Times New Roman"/>
          <w:i/>
          <w:iCs/>
          <w:sz w:val="24"/>
          <w:szCs w:val="24"/>
          <w:lang w:val="en-US"/>
        </w:rPr>
        <w:t>Journal of Memory and Language</w:t>
      </w:r>
      <w:r w:rsidR="0030506D">
        <w:rPr>
          <w:rFonts w:ascii="Times New Roman" w:hAnsi="Times New Roman" w:cs="Times New Roman"/>
          <w:sz w:val="24"/>
          <w:szCs w:val="24"/>
          <w:lang w:val="en-US"/>
        </w:rPr>
        <w:t> 25.1 (1986): 59-74, Amsterdam.</w:t>
      </w:r>
    </w:p>
    <w:p w:rsidR="008D5EF0" w:rsidRPr="008D5EF0" w:rsidRDefault="008D5EF0" w:rsidP="008D5EF0">
      <w:pPr>
        <w:spacing w:line="360" w:lineRule="auto"/>
        <w:rPr>
          <w:rFonts w:ascii="Times New Roman" w:hAnsi="Times New Roman" w:cs="Times New Roman"/>
          <w:sz w:val="24"/>
          <w:szCs w:val="24"/>
          <w:lang w:val="en-US"/>
        </w:rPr>
      </w:pPr>
      <w:proofErr w:type="spellStart"/>
      <w:r w:rsidRPr="008D5EF0">
        <w:rPr>
          <w:rFonts w:ascii="Times New Roman" w:hAnsi="Times New Roman" w:cs="Times New Roman"/>
          <w:sz w:val="24"/>
          <w:szCs w:val="24"/>
          <w:lang w:val="en-US"/>
        </w:rPr>
        <w:lastRenderedPageBreak/>
        <w:t>Konopka</w:t>
      </w:r>
      <w:proofErr w:type="spellEnd"/>
      <w:r w:rsidRPr="008D5EF0">
        <w:rPr>
          <w:rFonts w:ascii="Times New Roman" w:hAnsi="Times New Roman" w:cs="Times New Roman"/>
          <w:sz w:val="24"/>
          <w:szCs w:val="24"/>
          <w:lang w:val="en-US"/>
        </w:rPr>
        <w:t xml:space="preserve">, </w:t>
      </w:r>
      <w:proofErr w:type="spellStart"/>
      <w:r w:rsidRPr="008D5EF0">
        <w:rPr>
          <w:rFonts w:ascii="Times New Roman" w:hAnsi="Times New Roman" w:cs="Times New Roman"/>
          <w:sz w:val="24"/>
          <w:szCs w:val="24"/>
          <w:lang w:val="en-US"/>
        </w:rPr>
        <w:t>Agnieszka</w:t>
      </w:r>
      <w:proofErr w:type="spellEnd"/>
      <w:r w:rsidRPr="008D5EF0">
        <w:rPr>
          <w:rFonts w:ascii="Times New Roman" w:hAnsi="Times New Roman" w:cs="Times New Roman"/>
          <w:sz w:val="24"/>
          <w:szCs w:val="24"/>
          <w:lang w:val="en-US"/>
        </w:rPr>
        <w:t xml:space="preserve"> E. "Planning ahead: How recent experience with structures and words changes the scope of linguistic planning." </w:t>
      </w:r>
      <w:r w:rsidRPr="008D5EF0">
        <w:rPr>
          <w:rFonts w:ascii="Times New Roman" w:hAnsi="Times New Roman" w:cs="Times New Roman"/>
          <w:i/>
          <w:iCs/>
          <w:sz w:val="24"/>
          <w:szCs w:val="24"/>
          <w:lang w:val="en-US"/>
        </w:rPr>
        <w:t>Journal of Memory and Language</w:t>
      </w:r>
      <w:r w:rsidR="0030506D">
        <w:rPr>
          <w:rFonts w:ascii="Times New Roman" w:hAnsi="Times New Roman" w:cs="Times New Roman"/>
          <w:sz w:val="24"/>
          <w:szCs w:val="24"/>
          <w:lang w:val="en-US"/>
        </w:rPr>
        <w:t> 66.1 (2012): 143-162, Amsterdam.</w:t>
      </w:r>
    </w:p>
    <w:p w:rsidR="008D5EF0" w:rsidRPr="008D5EF0" w:rsidRDefault="008D5EF0" w:rsidP="008D5EF0">
      <w:pPr>
        <w:spacing w:line="360" w:lineRule="auto"/>
        <w:rPr>
          <w:rFonts w:ascii="Times New Roman" w:hAnsi="Times New Roman" w:cs="Times New Roman"/>
          <w:sz w:val="24"/>
          <w:szCs w:val="24"/>
          <w:lang w:val="en-US"/>
        </w:rPr>
      </w:pPr>
      <w:proofErr w:type="spellStart"/>
      <w:proofErr w:type="gramStart"/>
      <w:r w:rsidRPr="008D5EF0">
        <w:rPr>
          <w:rFonts w:ascii="Times New Roman" w:hAnsi="Times New Roman" w:cs="Times New Roman"/>
          <w:sz w:val="24"/>
          <w:szCs w:val="24"/>
          <w:lang w:val="en-US"/>
        </w:rPr>
        <w:t>Kostov</w:t>
      </w:r>
      <w:proofErr w:type="spellEnd"/>
      <w:r w:rsidRPr="008D5EF0">
        <w:rPr>
          <w:rFonts w:ascii="Times New Roman" w:hAnsi="Times New Roman" w:cs="Times New Roman"/>
          <w:sz w:val="24"/>
          <w:szCs w:val="24"/>
          <w:lang w:val="en-US"/>
        </w:rPr>
        <w:t xml:space="preserve">, </w:t>
      </w:r>
      <w:proofErr w:type="spellStart"/>
      <w:r w:rsidRPr="008D5EF0">
        <w:rPr>
          <w:rFonts w:ascii="Times New Roman" w:hAnsi="Times New Roman" w:cs="Times New Roman"/>
          <w:sz w:val="24"/>
          <w:szCs w:val="24"/>
          <w:lang w:val="en-US"/>
        </w:rPr>
        <w:t>Kiril</w:t>
      </w:r>
      <w:proofErr w:type="spellEnd"/>
      <w:r w:rsidRPr="008D5EF0">
        <w:rPr>
          <w:rFonts w:ascii="Times New Roman" w:hAnsi="Times New Roman" w:cs="Times New Roman"/>
          <w:sz w:val="24"/>
          <w:szCs w:val="24"/>
          <w:lang w:val="en-US"/>
        </w:rPr>
        <w:t xml:space="preserve">, and </w:t>
      </w:r>
      <w:proofErr w:type="spellStart"/>
      <w:r w:rsidRPr="008D5EF0">
        <w:rPr>
          <w:rFonts w:ascii="Times New Roman" w:hAnsi="Times New Roman" w:cs="Times New Roman"/>
          <w:sz w:val="24"/>
          <w:szCs w:val="24"/>
          <w:lang w:val="en-US"/>
        </w:rPr>
        <w:t>Armina</w:t>
      </w:r>
      <w:proofErr w:type="spellEnd"/>
      <w:r w:rsidRPr="008D5EF0">
        <w:rPr>
          <w:rFonts w:ascii="Times New Roman" w:hAnsi="Times New Roman" w:cs="Times New Roman"/>
          <w:sz w:val="24"/>
          <w:szCs w:val="24"/>
          <w:lang w:val="en-US"/>
        </w:rPr>
        <w:t xml:space="preserve"> </w:t>
      </w:r>
      <w:proofErr w:type="spellStart"/>
      <w:r w:rsidRPr="008D5EF0">
        <w:rPr>
          <w:rFonts w:ascii="Times New Roman" w:hAnsi="Times New Roman" w:cs="Times New Roman"/>
          <w:sz w:val="24"/>
          <w:szCs w:val="24"/>
          <w:lang w:val="en-US"/>
        </w:rPr>
        <w:t>Janyan</w:t>
      </w:r>
      <w:proofErr w:type="spellEnd"/>
      <w:r w:rsidRPr="008D5EF0">
        <w:rPr>
          <w:rFonts w:ascii="Times New Roman" w:hAnsi="Times New Roman" w:cs="Times New Roman"/>
          <w:sz w:val="24"/>
          <w:szCs w:val="24"/>
          <w:lang w:val="en-US"/>
        </w:rPr>
        <w:t>.</w:t>
      </w:r>
      <w:proofErr w:type="gramEnd"/>
      <w:r w:rsidRPr="008D5EF0">
        <w:rPr>
          <w:rFonts w:ascii="Times New Roman" w:hAnsi="Times New Roman" w:cs="Times New Roman"/>
          <w:sz w:val="24"/>
          <w:szCs w:val="24"/>
          <w:lang w:val="en-US"/>
        </w:rPr>
        <w:t xml:space="preserve"> "The role of attention in the affordance effe</w:t>
      </w:r>
      <w:r w:rsidR="0030506D">
        <w:rPr>
          <w:rFonts w:ascii="Times New Roman" w:hAnsi="Times New Roman" w:cs="Times New Roman"/>
          <w:sz w:val="24"/>
          <w:szCs w:val="24"/>
          <w:lang w:val="en-US"/>
        </w:rPr>
        <w:t>ct: can we afford to ignore it?</w:t>
      </w:r>
      <w:r w:rsidRPr="008D5EF0">
        <w:rPr>
          <w:rFonts w:ascii="Times New Roman" w:hAnsi="Times New Roman" w:cs="Times New Roman"/>
          <w:sz w:val="24"/>
          <w:szCs w:val="24"/>
          <w:lang w:val="en-US"/>
        </w:rPr>
        <w:t>" </w:t>
      </w:r>
      <w:r w:rsidRPr="008D5EF0">
        <w:rPr>
          <w:rFonts w:ascii="Times New Roman" w:hAnsi="Times New Roman" w:cs="Times New Roman"/>
          <w:i/>
          <w:iCs/>
          <w:sz w:val="24"/>
          <w:szCs w:val="24"/>
          <w:lang w:val="en-US"/>
        </w:rPr>
        <w:t>Cognitive processing</w:t>
      </w:r>
      <w:r w:rsidR="0030506D">
        <w:rPr>
          <w:rFonts w:ascii="Times New Roman" w:hAnsi="Times New Roman" w:cs="Times New Roman"/>
          <w:sz w:val="24"/>
          <w:szCs w:val="24"/>
          <w:lang w:val="en-US"/>
        </w:rPr>
        <w:t> 13.1 (2012): 215-218, New York.</w:t>
      </w:r>
    </w:p>
    <w:p w:rsidR="008D5EF0" w:rsidRPr="00EA67E3" w:rsidRDefault="008D5EF0" w:rsidP="008D5EF0">
      <w:pPr>
        <w:spacing w:line="360" w:lineRule="auto"/>
        <w:rPr>
          <w:rFonts w:ascii="Times New Roman" w:hAnsi="Times New Roman" w:cs="Times New Roman"/>
          <w:sz w:val="24"/>
          <w:szCs w:val="24"/>
          <w:lang w:val="en-US"/>
        </w:rPr>
      </w:pPr>
      <w:proofErr w:type="spellStart"/>
      <w:proofErr w:type="gramStart"/>
      <w:r w:rsidRPr="008D5EF0">
        <w:rPr>
          <w:rFonts w:ascii="Times New Roman" w:hAnsi="Times New Roman" w:cs="Times New Roman"/>
          <w:sz w:val="24"/>
          <w:szCs w:val="24"/>
          <w:lang w:val="en-US"/>
        </w:rPr>
        <w:t>Kuchinsky</w:t>
      </w:r>
      <w:proofErr w:type="spellEnd"/>
      <w:r w:rsidRPr="008D5EF0">
        <w:rPr>
          <w:rFonts w:ascii="Times New Roman" w:hAnsi="Times New Roman" w:cs="Times New Roman"/>
          <w:sz w:val="24"/>
          <w:szCs w:val="24"/>
          <w:lang w:val="en-US"/>
        </w:rPr>
        <w:t>, Stephanie and Bock, Kathryn.</w:t>
      </w:r>
      <w:proofErr w:type="gramEnd"/>
      <w:r w:rsidRPr="008D5EF0">
        <w:rPr>
          <w:rFonts w:ascii="Times New Roman" w:hAnsi="Times New Roman" w:cs="Times New Roman"/>
          <w:sz w:val="24"/>
          <w:szCs w:val="24"/>
          <w:lang w:val="en-US"/>
        </w:rPr>
        <w:t xml:space="preserve"> “From seeing to saying: Perceiving, planning, </w:t>
      </w:r>
      <w:proofErr w:type="gramStart"/>
      <w:r w:rsidRPr="008D5EF0">
        <w:rPr>
          <w:rFonts w:ascii="Times New Roman" w:hAnsi="Times New Roman" w:cs="Times New Roman"/>
          <w:sz w:val="24"/>
          <w:szCs w:val="24"/>
          <w:lang w:val="en-US"/>
        </w:rPr>
        <w:t>producing</w:t>
      </w:r>
      <w:proofErr w:type="gramEnd"/>
      <w:r w:rsidRPr="008D5EF0">
        <w:rPr>
          <w:rFonts w:ascii="Times New Roman" w:hAnsi="Times New Roman" w:cs="Times New Roman"/>
          <w:sz w:val="24"/>
          <w:szCs w:val="24"/>
          <w:lang w:val="en-US"/>
        </w:rPr>
        <w:t xml:space="preserve">.” </w:t>
      </w:r>
      <w:proofErr w:type="gramStart"/>
      <w:r w:rsidRPr="00EA67E3">
        <w:rPr>
          <w:rFonts w:ascii="Times New Roman" w:hAnsi="Times New Roman" w:cs="Times New Roman"/>
          <w:sz w:val="24"/>
          <w:szCs w:val="24"/>
          <w:lang w:val="en-US"/>
        </w:rPr>
        <w:t>23d CUNY Sentence Processing Conference.</w:t>
      </w:r>
      <w:proofErr w:type="gramEnd"/>
      <w:r w:rsidRPr="00EA67E3">
        <w:rPr>
          <w:rFonts w:ascii="Times New Roman" w:hAnsi="Times New Roman" w:cs="Times New Roman"/>
          <w:sz w:val="24"/>
          <w:szCs w:val="24"/>
          <w:lang w:val="en-US"/>
        </w:rPr>
        <w:t xml:space="preserve"> New York, NY, 2010.</w:t>
      </w:r>
    </w:p>
    <w:p w:rsidR="008D5EF0" w:rsidRPr="00EA67E3" w:rsidRDefault="008D5EF0" w:rsidP="008D5EF0">
      <w:pPr>
        <w:spacing w:line="360" w:lineRule="auto"/>
        <w:rPr>
          <w:rFonts w:ascii="Times New Roman" w:hAnsi="Times New Roman" w:cs="Times New Roman"/>
          <w:sz w:val="24"/>
          <w:szCs w:val="24"/>
          <w:lang w:val="en-US"/>
        </w:rPr>
      </w:pPr>
      <w:proofErr w:type="gramStart"/>
      <w:r w:rsidRPr="008D5EF0">
        <w:rPr>
          <w:rFonts w:ascii="Times New Roman" w:hAnsi="Times New Roman" w:cs="Times New Roman"/>
          <w:sz w:val="24"/>
          <w:szCs w:val="24"/>
          <w:lang w:val="en-US"/>
        </w:rPr>
        <w:t xml:space="preserve">Landau, Barbara, and Ray </w:t>
      </w:r>
      <w:proofErr w:type="spellStart"/>
      <w:r w:rsidRPr="008D5EF0">
        <w:rPr>
          <w:rFonts w:ascii="Times New Roman" w:hAnsi="Times New Roman" w:cs="Times New Roman"/>
          <w:sz w:val="24"/>
          <w:szCs w:val="24"/>
          <w:lang w:val="en-US"/>
        </w:rPr>
        <w:t>Jackendoff</w:t>
      </w:r>
      <w:proofErr w:type="spellEnd"/>
      <w:r w:rsidRPr="008D5EF0">
        <w:rPr>
          <w:rFonts w:ascii="Times New Roman" w:hAnsi="Times New Roman" w:cs="Times New Roman"/>
          <w:sz w:val="24"/>
          <w:szCs w:val="24"/>
          <w:lang w:val="en-US"/>
        </w:rPr>
        <w:t>.</w:t>
      </w:r>
      <w:proofErr w:type="gramEnd"/>
      <w:r w:rsidRPr="008D5EF0">
        <w:rPr>
          <w:rFonts w:ascii="Times New Roman" w:hAnsi="Times New Roman" w:cs="Times New Roman"/>
          <w:sz w:val="24"/>
          <w:szCs w:val="24"/>
          <w:lang w:val="en-US"/>
        </w:rPr>
        <w:t xml:space="preserve"> </w:t>
      </w:r>
      <w:proofErr w:type="gramStart"/>
      <w:r w:rsidRPr="008D5EF0">
        <w:rPr>
          <w:rFonts w:ascii="Times New Roman" w:hAnsi="Times New Roman" w:cs="Times New Roman"/>
          <w:sz w:val="24"/>
          <w:szCs w:val="24"/>
          <w:lang w:val="en-US"/>
        </w:rPr>
        <w:t xml:space="preserve">"Whence and whither in spatial </w:t>
      </w:r>
      <w:r w:rsidR="0030506D">
        <w:rPr>
          <w:rFonts w:ascii="Times New Roman" w:hAnsi="Times New Roman" w:cs="Times New Roman"/>
          <w:sz w:val="24"/>
          <w:szCs w:val="24"/>
          <w:lang w:val="en-US"/>
        </w:rPr>
        <w:t>language and spatial cognition?</w:t>
      </w:r>
      <w:r w:rsidRPr="008D5EF0">
        <w:rPr>
          <w:rFonts w:ascii="Times New Roman" w:hAnsi="Times New Roman" w:cs="Times New Roman"/>
          <w:sz w:val="24"/>
          <w:szCs w:val="24"/>
          <w:lang w:val="en-US"/>
        </w:rPr>
        <w:t>"</w:t>
      </w:r>
      <w:proofErr w:type="gramEnd"/>
      <w:r w:rsidRPr="008D5EF0">
        <w:rPr>
          <w:rFonts w:ascii="Times New Roman" w:hAnsi="Times New Roman" w:cs="Times New Roman"/>
          <w:sz w:val="24"/>
          <w:szCs w:val="24"/>
          <w:lang w:val="en-US"/>
        </w:rPr>
        <w:t> </w:t>
      </w:r>
      <w:r w:rsidRPr="00EA67E3">
        <w:rPr>
          <w:rFonts w:ascii="Times New Roman" w:hAnsi="Times New Roman" w:cs="Times New Roman"/>
          <w:i/>
          <w:iCs/>
          <w:sz w:val="24"/>
          <w:szCs w:val="24"/>
          <w:lang w:val="en-US"/>
        </w:rPr>
        <w:t>Behavioral and brain sciences</w:t>
      </w:r>
      <w:r w:rsidR="0030506D">
        <w:rPr>
          <w:rFonts w:ascii="Times New Roman" w:hAnsi="Times New Roman" w:cs="Times New Roman"/>
          <w:sz w:val="24"/>
          <w:szCs w:val="24"/>
          <w:lang w:val="en-US"/>
        </w:rPr>
        <w:t> 16.02 (1993): 255-265, Wuhan.</w:t>
      </w:r>
    </w:p>
    <w:p w:rsidR="008D5EF0" w:rsidRPr="008D5EF0" w:rsidRDefault="008D5EF0" w:rsidP="008D5EF0">
      <w:pPr>
        <w:spacing w:line="360" w:lineRule="auto"/>
        <w:rPr>
          <w:rFonts w:ascii="Times New Roman" w:hAnsi="Times New Roman" w:cs="Times New Roman"/>
          <w:sz w:val="24"/>
          <w:szCs w:val="24"/>
          <w:lang w:val="en-US"/>
        </w:rPr>
      </w:pPr>
      <w:proofErr w:type="spellStart"/>
      <w:r w:rsidRPr="008D5EF0">
        <w:rPr>
          <w:rFonts w:ascii="Times New Roman" w:hAnsi="Times New Roman" w:cs="Times New Roman"/>
          <w:sz w:val="24"/>
          <w:szCs w:val="24"/>
          <w:lang w:val="en-US"/>
        </w:rPr>
        <w:t>Langacker</w:t>
      </w:r>
      <w:proofErr w:type="spellEnd"/>
      <w:r w:rsidRPr="008D5EF0">
        <w:rPr>
          <w:rFonts w:ascii="Times New Roman" w:hAnsi="Times New Roman" w:cs="Times New Roman"/>
          <w:sz w:val="24"/>
          <w:szCs w:val="24"/>
          <w:lang w:val="en-US"/>
        </w:rPr>
        <w:t>, Ronald W. "Descriptive and discursive organization in cognitive grammar." </w:t>
      </w:r>
      <w:r w:rsidRPr="008D5EF0">
        <w:rPr>
          <w:rFonts w:ascii="Times New Roman" w:hAnsi="Times New Roman" w:cs="Times New Roman"/>
          <w:i/>
          <w:iCs/>
          <w:sz w:val="24"/>
          <w:szCs w:val="24"/>
          <w:lang w:val="en-US"/>
        </w:rPr>
        <w:t xml:space="preserve">Change of Paradigms–New Paradoxes: </w:t>
      </w:r>
      <w:proofErr w:type="spellStart"/>
      <w:r w:rsidRPr="008D5EF0">
        <w:rPr>
          <w:rFonts w:ascii="Times New Roman" w:hAnsi="Times New Roman" w:cs="Times New Roman"/>
          <w:i/>
          <w:iCs/>
          <w:sz w:val="24"/>
          <w:szCs w:val="24"/>
          <w:lang w:val="en-US"/>
        </w:rPr>
        <w:t>Recontextualizing</w:t>
      </w:r>
      <w:proofErr w:type="spellEnd"/>
      <w:r w:rsidRPr="008D5EF0">
        <w:rPr>
          <w:rFonts w:ascii="Times New Roman" w:hAnsi="Times New Roman" w:cs="Times New Roman"/>
          <w:i/>
          <w:iCs/>
          <w:sz w:val="24"/>
          <w:szCs w:val="24"/>
          <w:lang w:val="en-US"/>
        </w:rPr>
        <w:t xml:space="preserve"> Language and Linguistics</w:t>
      </w:r>
      <w:r w:rsidR="0030506D">
        <w:rPr>
          <w:rFonts w:ascii="Times New Roman" w:hAnsi="Times New Roman" w:cs="Times New Roman"/>
          <w:sz w:val="24"/>
          <w:szCs w:val="24"/>
          <w:lang w:val="en-US"/>
        </w:rPr>
        <w:t> 31 (2015): 205, Berlin</w:t>
      </w:r>
      <w:r w:rsidR="00B21682">
        <w:rPr>
          <w:rFonts w:ascii="Times New Roman" w:hAnsi="Times New Roman" w:cs="Times New Roman"/>
          <w:sz w:val="24"/>
          <w:szCs w:val="24"/>
          <w:lang w:val="en-US"/>
        </w:rPr>
        <w:t xml:space="preserve">: De </w:t>
      </w:r>
      <w:proofErr w:type="spellStart"/>
      <w:r w:rsidR="00B21682">
        <w:rPr>
          <w:rFonts w:ascii="Times New Roman" w:hAnsi="Times New Roman" w:cs="Times New Roman"/>
          <w:sz w:val="24"/>
          <w:szCs w:val="24"/>
          <w:lang w:val="en-US"/>
        </w:rPr>
        <w:t>Gruyter</w:t>
      </w:r>
      <w:proofErr w:type="spellEnd"/>
      <w:r w:rsidR="00B21682">
        <w:rPr>
          <w:rFonts w:ascii="Times New Roman" w:hAnsi="Times New Roman" w:cs="Times New Roman"/>
          <w:sz w:val="24"/>
          <w:szCs w:val="24"/>
          <w:lang w:val="en-US"/>
        </w:rPr>
        <w:t xml:space="preserve"> Mouton, 387 pages.</w:t>
      </w:r>
    </w:p>
    <w:p w:rsidR="008D5EF0" w:rsidRPr="008D5EF0" w:rsidRDefault="008D5EF0" w:rsidP="008D5EF0">
      <w:pPr>
        <w:spacing w:line="360" w:lineRule="auto"/>
        <w:rPr>
          <w:rFonts w:ascii="Times New Roman" w:hAnsi="Times New Roman" w:cs="Times New Roman"/>
          <w:sz w:val="24"/>
          <w:szCs w:val="24"/>
          <w:lang w:val="en-US"/>
        </w:rPr>
      </w:pPr>
      <w:proofErr w:type="spellStart"/>
      <w:r w:rsidRPr="008D5EF0">
        <w:rPr>
          <w:rFonts w:ascii="Times New Roman" w:hAnsi="Times New Roman" w:cs="Times New Roman"/>
          <w:sz w:val="24"/>
          <w:szCs w:val="24"/>
          <w:lang w:val="en-US"/>
        </w:rPr>
        <w:t>Levelt</w:t>
      </w:r>
      <w:proofErr w:type="spellEnd"/>
      <w:r w:rsidRPr="008D5EF0">
        <w:rPr>
          <w:rFonts w:ascii="Times New Roman" w:hAnsi="Times New Roman" w:cs="Times New Roman"/>
          <w:sz w:val="24"/>
          <w:szCs w:val="24"/>
          <w:lang w:val="en-US"/>
        </w:rPr>
        <w:t xml:space="preserve">, Willem J.M. </w:t>
      </w:r>
      <w:r w:rsidRPr="008D5EF0">
        <w:rPr>
          <w:rFonts w:ascii="Times New Roman" w:hAnsi="Times New Roman" w:cs="Times New Roman"/>
          <w:i/>
          <w:sz w:val="24"/>
          <w:szCs w:val="24"/>
          <w:lang w:val="en-US"/>
        </w:rPr>
        <w:t>Speaking</w:t>
      </w:r>
      <w:r w:rsidRPr="008D5EF0">
        <w:rPr>
          <w:rFonts w:ascii="Times New Roman" w:hAnsi="Times New Roman" w:cs="Times New Roman"/>
          <w:sz w:val="24"/>
          <w:szCs w:val="24"/>
          <w:lang w:val="en-US"/>
        </w:rPr>
        <w:t>. Cambridge: MIT P</w:t>
      </w:r>
      <w:r w:rsidR="00B21682">
        <w:rPr>
          <w:rFonts w:ascii="Times New Roman" w:hAnsi="Times New Roman" w:cs="Times New Roman"/>
          <w:sz w:val="24"/>
          <w:szCs w:val="24"/>
          <w:lang w:val="en-US"/>
        </w:rPr>
        <w:t>ress, 1989, 563 pages.</w:t>
      </w:r>
    </w:p>
    <w:p w:rsidR="008D5EF0" w:rsidRPr="008D5EF0" w:rsidRDefault="008D5EF0" w:rsidP="008D5EF0">
      <w:pPr>
        <w:spacing w:line="360" w:lineRule="auto"/>
        <w:rPr>
          <w:rFonts w:ascii="Times New Roman" w:hAnsi="Times New Roman" w:cs="Times New Roman"/>
          <w:sz w:val="24"/>
          <w:szCs w:val="24"/>
          <w:lang w:val="en-US"/>
        </w:rPr>
      </w:pPr>
      <w:proofErr w:type="spellStart"/>
      <w:r w:rsidRPr="008D5EF0">
        <w:rPr>
          <w:rFonts w:ascii="Times New Roman" w:hAnsi="Times New Roman" w:cs="Times New Roman"/>
          <w:sz w:val="24"/>
          <w:szCs w:val="24"/>
          <w:lang w:val="en-US"/>
        </w:rPr>
        <w:t>MacWhinney</w:t>
      </w:r>
      <w:proofErr w:type="spellEnd"/>
      <w:r w:rsidRPr="008D5EF0">
        <w:rPr>
          <w:rFonts w:ascii="Times New Roman" w:hAnsi="Times New Roman" w:cs="Times New Roman"/>
          <w:sz w:val="24"/>
          <w:szCs w:val="24"/>
          <w:lang w:val="en-US"/>
        </w:rPr>
        <w:t xml:space="preserve">, Brian. </w:t>
      </w:r>
      <w:proofErr w:type="gramStart"/>
      <w:r w:rsidRPr="008D5EF0">
        <w:rPr>
          <w:rFonts w:ascii="Times New Roman" w:hAnsi="Times New Roman" w:cs="Times New Roman"/>
          <w:sz w:val="24"/>
          <w:szCs w:val="24"/>
          <w:lang w:val="en-US"/>
        </w:rPr>
        <w:t>"Starting points."</w:t>
      </w:r>
      <w:proofErr w:type="gramEnd"/>
      <w:r w:rsidRPr="008D5EF0">
        <w:rPr>
          <w:rFonts w:ascii="Times New Roman" w:hAnsi="Times New Roman" w:cs="Times New Roman"/>
          <w:sz w:val="24"/>
          <w:szCs w:val="24"/>
          <w:lang w:val="en-US"/>
        </w:rPr>
        <w:t> </w:t>
      </w:r>
      <w:r w:rsidRPr="008D5EF0">
        <w:rPr>
          <w:rFonts w:ascii="Times New Roman" w:hAnsi="Times New Roman" w:cs="Times New Roman"/>
          <w:i/>
          <w:iCs/>
          <w:sz w:val="24"/>
          <w:szCs w:val="24"/>
          <w:lang w:val="en-US"/>
        </w:rPr>
        <w:t>Language</w:t>
      </w:r>
      <w:r w:rsidR="00B21682">
        <w:rPr>
          <w:rFonts w:ascii="Times New Roman" w:hAnsi="Times New Roman" w:cs="Times New Roman"/>
          <w:sz w:val="24"/>
          <w:szCs w:val="24"/>
          <w:lang w:val="en-US"/>
        </w:rPr>
        <w:t> (1977): 152-168, Washington.</w:t>
      </w:r>
    </w:p>
    <w:p w:rsidR="008D5EF0" w:rsidRPr="008D5EF0" w:rsidRDefault="008D5EF0" w:rsidP="008D5EF0">
      <w:pPr>
        <w:spacing w:line="360" w:lineRule="auto"/>
        <w:rPr>
          <w:rFonts w:ascii="Times New Roman" w:hAnsi="Times New Roman" w:cs="Times New Roman"/>
          <w:sz w:val="24"/>
          <w:szCs w:val="24"/>
          <w:lang w:val="en-US"/>
        </w:rPr>
      </w:pPr>
      <w:proofErr w:type="spellStart"/>
      <w:r w:rsidRPr="008D5EF0">
        <w:rPr>
          <w:rFonts w:ascii="Times New Roman" w:hAnsi="Times New Roman" w:cs="Times New Roman"/>
          <w:sz w:val="24"/>
          <w:szCs w:val="24"/>
          <w:lang w:val="en-US"/>
        </w:rPr>
        <w:t>Mandler</w:t>
      </w:r>
      <w:proofErr w:type="spellEnd"/>
      <w:r w:rsidRPr="008D5EF0">
        <w:rPr>
          <w:rFonts w:ascii="Times New Roman" w:hAnsi="Times New Roman" w:cs="Times New Roman"/>
          <w:sz w:val="24"/>
          <w:szCs w:val="24"/>
          <w:lang w:val="en-US"/>
        </w:rPr>
        <w:t xml:space="preserve">, Jean M. "How to build a baby: II. </w:t>
      </w:r>
      <w:proofErr w:type="gramStart"/>
      <w:r w:rsidRPr="008D5EF0">
        <w:rPr>
          <w:rFonts w:ascii="Times New Roman" w:hAnsi="Times New Roman" w:cs="Times New Roman"/>
          <w:sz w:val="24"/>
          <w:szCs w:val="24"/>
          <w:lang w:val="en-US"/>
        </w:rPr>
        <w:t>Conceptual primitives."</w:t>
      </w:r>
      <w:proofErr w:type="gramEnd"/>
      <w:r w:rsidRPr="008D5EF0">
        <w:rPr>
          <w:rFonts w:ascii="Times New Roman" w:hAnsi="Times New Roman" w:cs="Times New Roman"/>
          <w:sz w:val="24"/>
          <w:szCs w:val="24"/>
          <w:lang w:val="en-US"/>
        </w:rPr>
        <w:t> </w:t>
      </w:r>
      <w:r w:rsidRPr="008D5EF0">
        <w:rPr>
          <w:rFonts w:ascii="Times New Roman" w:hAnsi="Times New Roman" w:cs="Times New Roman"/>
          <w:i/>
          <w:iCs/>
          <w:sz w:val="24"/>
          <w:szCs w:val="24"/>
          <w:lang w:val="en-US"/>
        </w:rPr>
        <w:t>Psychological review</w:t>
      </w:r>
      <w:r w:rsidR="00B21682">
        <w:rPr>
          <w:rFonts w:ascii="Times New Roman" w:hAnsi="Times New Roman" w:cs="Times New Roman"/>
          <w:sz w:val="24"/>
          <w:szCs w:val="24"/>
          <w:lang w:val="en-US"/>
        </w:rPr>
        <w:t> 99.4 (1992): 587, Washington.</w:t>
      </w:r>
    </w:p>
    <w:p w:rsidR="008D5EF0" w:rsidRPr="008D5EF0" w:rsidRDefault="008D5EF0" w:rsidP="008D5EF0">
      <w:pPr>
        <w:spacing w:line="360" w:lineRule="auto"/>
        <w:rPr>
          <w:rFonts w:ascii="Times New Roman" w:hAnsi="Times New Roman" w:cs="Times New Roman"/>
          <w:sz w:val="24"/>
          <w:szCs w:val="24"/>
          <w:lang w:val="en-US"/>
        </w:rPr>
      </w:pPr>
      <w:proofErr w:type="gramStart"/>
      <w:r w:rsidRPr="008D5EF0">
        <w:rPr>
          <w:rFonts w:ascii="Times New Roman" w:hAnsi="Times New Roman" w:cs="Times New Roman"/>
          <w:sz w:val="24"/>
          <w:szCs w:val="24"/>
          <w:lang w:val="en-US"/>
        </w:rPr>
        <w:t xml:space="preserve">Matthews, Danielle, and </w:t>
      </w:r>
      <w:proofErr w:type="spellStart"/>
      <w:r w:rsidRPr="008D5EF0">
        <w:rPr>
          <w:rFonts w:ascii="Times New Roman" w:hAnsi="Times New Roman" w:cs="Times New Roman"/>
          <w:sz w:val="24"/>
          <w:szCs w:val="24"/>
          <w:lang w:val="en-US"/>
        </w:rPr>
        <w:t>Grzegorz</w:t>
      </w:r>
      <w:proofErr w:type="spellEnd"/>
      <w:r w:rsidRPr="008D5EF0">
        <w:rPr>
          <w:rFonts w:ascii="Times New Roman" w:hAnsi="Times New Roman" w:cs="Times New Roman"/>
          <w:sz w:val="24"/>
          <w:szCs w:val="24"/>
          <w:lang w:val="en-US"/>
        </w:rPr>
        <w:t xml:space="preserve"> </w:t>
      </w:r>
      <w:proofErr w:type="spellStart"/>
      <w:r w:rsidRPr="008D5EF0">
        <w:rPr>
          <w:rFonts w:ascii="Times New Roman" w:hAnsi="Times New Roman" w:cs="Times New Roman"/>
          <w:sz w:val="24"/>
          <w:szCs w:val="24"/>
          <w:lang w:val="en-US"/>
        </w:rPr>
        <w:t>Krajewski</w:t>
      </w:r>
      <w:proofErr w:type="spellEnd"/>
      <w:r w:rsidRPr="008D5EF0">
        <w:rPr>
          <w:rFonts w:ascii="Times New Roman" w:hAnsi="Times New Roman" w:cs="Times New Roman"/>
          <w:sz w:val="24"/>
          <w:szCs w:val="24"/>
          <w:lang w:val="en-US"/>
        </w:rPr>
        <w:t>.</w:t>
      </w:r>
      <w:proofErr w:type="gramEnd"/>
      <w:r w:rsidRPr="008D5EF0">
        <w:rPr>
          <w:rFonts w:ascii="Times New Roman" w:hAnsi="Times New Roman" w:cs="Times New Roman"/>
          <w:sz w:val="24"/>
          <w:szCs w:val="24"/>
          <w:lang w:val="en-US"/>
        </w:rPr>
        <w:t xml:space="preserve"> </w:t>
      </w:r>
      <w:proofErr w:type="gramStart"/>
      <w:r w:rsidRPr="008D5EF0">
        <w:rPr>
          <w:rFonts w:ascii="Times New Roman" w:hAnsi="Times New Roman" w:cs="Times New Roman"/>
          <w:sz w:val="24"/>
          <w:szCs w:val="24"/>
          <w:lang w:val="en-US"/>
        </w:rPr>
        <w:t xml:space="preserve">“Early </w:t>
      </w:r>
      <w:proofErr w:type="spellStart"/>
      <w:r w:rsidRPr="008D5EF0">
        <w:rPr>
          <w:rFonts w:ascii="Times New Roman" w:hAnsi="Times New Roman" w:cs="Times New Roman"/>
          <w:sz w:val="24"/>
          <w:szCs w:val="24"/>
          <w:lang w:val="en-US"/>
        </w:rPr>
        <w:t>childe</w:t>
      </w:r>
      <w:proofErr w:type="spellEnd"/>
      <w:r w:rsidRPr="008D5EF0">
        <w:rPr>
          <w:rFonts w:ascii="Times New Roman" w:hAnsi="Times New Roman" w:cs="Times New Roman"/>
          <w:sz w:val="24"/>
          <w:szCs w:val="24"/>
          <w:lang w:val="en-US"/>
        </w:rPr>
        <w:t xml:space="preserve"> development.”</w:t>
      </w:r>
      <w:proofErr w:type="gramEnd"/>
      <w:r w:rsidRPr="008D5EF0">
        <w:rPr>
          <w:rFonts w:ascii="Times New Roman" w:hAnsi="Times New Roman" w:cs="Times New Roman"/>
          <w:sz w:val="24"/>
          <w:szCs w:val="24"/>
          <w:lang w:val="en-US"/>
        </w:rPr>
        <w:t xml:space="preserve"> In: </w:t>
      </w:r>
      <w:proofErr w:type="spellStart"/>
      <w:r w:rsidRPr="008D5EF0">
        <w:rPr>
          <w:rFonts w:ascii="Times New Roman" w:hAnsi="Times New Roman" w:cs="Times New Roman"/>
          <w:sz w:val="24"/>
          <w:szCs w:val="24"/>
          <w:lang w:val="en-US"/>
        </w:rPr>
        <w:t>Dabrowska</w:t>
      </w:r>
      <w:proofErr w:type="spellEnd"/>
      <w:r w:rsidRPr="008D5EF0">
        <w:rPr>
          <w:rFonts w:ascii="Times New Roman" w:hAnsi="Times New Roman" w:cs="Times New Roman"/>
          <w:sz w:val="24"/>
          <w:szCs w:val="24"/>
          <w:lang w:val="en-US"/>
        </w:rPr>
        <w:t xml:space="preserve">, </w:t>
      </w:r>
      <w:proofErr w:type="spellStart"/>
      <w:r w:rsidRPr="008D5EF0">
        <w:rPr>
          <w:rFonts w:ascii="Times New Roman" w:hAnsi="Times New Roman" w:cs="Times New Roman"/>
          <w:sz w:val="24"/>
          <w:szCs w:val="24"/>
          <w:lang w:val="en-US"/>
        </w:rPr>
        <w:t>Ewa</w:t>
      </w:r>
      <w:proofErr w:type="spellEnd"/>
      <w:r w:rsidRPr="008D5EF0">
        <w:rPr>
          <w:rFonts w:ascii="Times New Roman" w:hAnsi="Times New Roman" w:cs="Times New Roman"/>
          <w:sz w:val="24"/>
          <w:szCs w:val="24"/>
          <w:lang w:val="en-US"/>
        </w:rPr>
        <w:t xml:space="preserve">, and Dagmar </w:t>
      </w:r>
      <w:proofErr w:type="spellStart"/>
      <w:r w:rsidRPr="008D5EF0">
        <w:rPr>
          <w:rFonts w:ascii="Times New Roman" w:hAnsi="Times New Roman" w:cs="Times New Roman"/>
          <w:sz w:val="24"/>
          <w:szCs w:val="24"/>
          <w:lang w:val="en-US"/>
        </w:rPr>
        <w:t>Divjak</w:t>
      </w:r>
      <w:proofErr w:type="spellEnd"/>
      <w:r w:rsidRPr="008D5EF0">
        <w:rPr>
          <w:rFonts w:ascii="Times New Roman" w:hAnsi="Times New Roman" w:cs="Times New Roman"/>
          <w:sz w:val="24"/>
          <w:szCs w:val="24"/>
          <w:lang w:val="en-US"/>
        </w:rPr>
        <w:t>, eds. </w:t>
      </w:r>
      <w:r w:rsidRPr="008D5EF0">
        <w:rPr>
          <w:rFonts w:ascii="Times New Roman" w:hAnsi="Times New Roman" w:cs="Times New Roman"/>
          <w:i/>
          <w:iCs/>
          <w:sz w:val="24"/>
          <w:szCs w:val="24"/>
          <w:lang w:val="en-US"/>
        </w:rPr>
        <w:t>Handbook of cognitive linguistics</w:t>
      </w:r>
      <w:r w:rsidRPr="008D5EF0">
        <w:rPr>
          <w:rFonts w:ascii="Times New Roman" w:hAnsi="Times New Roman" w:cs="Times New Roman"/>
          <w:sz w:val="24"/>
          <w:szCs w:val="24"/>
          <w:lang w:val="en-US"/>
        </w:rPr>
        <w:t xml:space="preserve">. </w:t>
      </w:r>
      <w:proofErr w:type="gramStart"/>
      <w:r w:rsidRPr="008D5EF0">
        <w:rPr>
          <w:rFonts w:ascii="Times New Roman" w:hAnsi="Times New Roman" w:cs="Times New Roman"/>
          <w:sz w:val="24"/>
          <w:szCs w:val="24"/>
          <w:lang w:val="en-US"/>
        </w:rPr>
        <w:t>Vol. 39.</w:t>
      </w:r>
      <w:proofErr w:type="gramEnd"/>
      <w:r w:rsidRPr="008D5EF0">
        <w:rPr>
          <w:rFonts w:ascii="Times New Roman" w:hAnsi="Times New Roman" w:cs="Times New Roman"/>
          <w:sz w:val="24"/>
          <w:szCs w:val="24"/>
          <w:lang w:val="en-US"/>
        </w:rPr>
        <w:t xml:space="preserve"> </w:t>
      </w:r>
      <w:r w:rsidR="00B21682">
        <w:rPr>
          <w:rFonts w:ascii="Times New Roman" w:hAnsi="Times New Roman" w:cs="Times New Roman"/>
          <w:sz w:val="24"/>
          <w:szCs w:val="24"/>
          <w:lang w:val="en-US"/>
        </w:rPr>
        <w:t xml:space="preserve">Berlin: </w:t>
      </w:r>
      <w:r w:rsidRPr="008D5EF0">
        <w:rPr>
          <w:rFonts w:ascii="Times New Roman" w:hAnsi="Times New Roman" w:cs="Times New Roman"/>
          <w:sz w:val="24"/>
          <w:szCs w:val="24"/>
          <w:lang w:val="en-US"/>
        </w:rPr>
        <w:t>Walte</w:t>
      </w:r>
      <w:r w:rsidR="00B21682">
        <w:rPr>
          <w:rFonts w:ascii="Times New Roman" w:hAnsi="Times New Roman" w:cs="Times New Roman"/>
          <w:sz w:val="24"/>
          <w:szCs w:val="24"/>
          <w:lang w:val="en-US"/>
        </w:rPr>
        <w:t xml:space="preserve">r de </w:t>
      </w:r>
      <w:proofErr w:type="spellStart"/>
      <w:r w:rsidR="00B21682">
        <w:rPr>
          <w:rFonts w:ascii="Times New Roman" w:hAnsi="Times New Roman" w:cs="Times New Roman"/>
          <w:sz w:val="24"/>
          <w:szCs w:val="24"/>
          <w:lang w:val="en-US"/>
        </w:rPr>
        <w:t>Gruyter</w:t>
      </w:r>
      <w:proofErr w:type="spellEnd"/>
      <w:r w:rsidR="00B21682">
        <w:rPr>
          <w:rFonts w:ascii="Times New Roman" w:hAnsi="Times New Roman" w:cs="Times New Roman"/>
          <w:sz w:val="24"/>
          <w:szCs w:val="24"/>
          <w:lang w:val="en-US"/>
        </w:rPr>
        <w:t xml:space="preserve"> GmbH &amp; Co KG, 2015, 640 pages.</w:t>
      </w:r>
    </w:p>
    <w:p w:rsidR="008D5EF0" w:rsidRPr="008D5EF0" w:rsidRDefault="008D5EF0" w:rsidP="008D5EF0">
      <w:pPr>
        <w:spacing w:line="360" w:lineRule="auto"/>
        <w:rPr>
          <w:rFonts w:ascii="Times New Roman" w:hAnsi="Times New Roman" w:cs="Times New Roman"/>
          <w:sz w:val="24"/>
          <w:szCs w:val="24"/>
          <w:lang w:val="en-US"/>
        </w:rPr>
      </w:pPr>
      <w:proofErr w:type="spellStart"/>
      <w:proofErr w:type="gramStart"/>
      <w:r w:rsidRPr="008D5EF0">
        <w:rPr>
          <w:rFonts w:ascii="Times New Roman" w:hAnsi="Times New Roman" w:cs="Times New Roman"/>
          <w:sz w:val="24"/>
          <w:szCs w:val="24"/>
          <w:lang w:val="en-US"/>
        </w:rPr>
        <w:t>McCandliss</w:t>
      </w:r>
      <w:proofErr w:type="spellEnd"/>
      <w:r w:rsidRPr="008D5EF0">
        <w:rPr>
          <w:rFonts w:ascii="Times New Roman" w:hAnsi="Times New Roman" w:cs="Times New Roman"/>
          <w:sz w:val="24"/>
          <w:szCs w:val="24"/>
          <w:lang w:val="en-US"/>
        </w:rPr>
        <w:t xml:space="preserve">, Bruce D., Laurent Cohen, and </w:t>
      </w:r>
      <w:proofErr w:type="spellStart"/>
      <w:r w:rsidRPr="008D5EF0">
        <w:rPr>
          <w:rFonts w:ascii="Times New Roman" w:hAnsi="Times New Roman" w:cs="Times New Roman"/>
          <w:sz w:val="24"/>
          <w:szCs w:val="24"/>
          <w:lang w:val="en-US"/>
        </w:rPr>
        <w:t>Stanislas</w:t>
      </w:r>
      <w:proofErr w:type="spellEnd"/>
      <w:r w:rsidRPr="008D5EF0">
        <w:rPr>
          <w:rFonts w:ascii="Times New Roman" w:hAnsi="Times New Roman" w:cs="Times New Roman"/>
          <w:sz w:val="24"/>
          <w:szCs w:val="24"/>
          <w:lang w:val="en-US"/>
        </w:rPr>
        <w:t xml:space="preserve"> </w:t>
      </w:r>
      <w:proofErr w:type="spellStart"/>
      <w:r w:rsidRPr="008D5EF0">
        <w:rPr>
          <w:rFonts w:ascii="Times New Roman" w:hAnsi="Times New Roman" w:cs="Times New Roman"/>
          <w:sz w:val="24"/>
          <w:szCs w:val="24"/>
          <w:lang w:val="en-US"/>
        </w:rPr>
        <w:t>Dehaene</w:t>
      </w:r>
      <w:proofErr w:type="spellEnd"/>
      <w:r w:rsidRPr="008D5EF0">
        <w:rPr>
          <w:rFonts w:ascii="Times New Roman" w:hAnsi="Times New Roman" w:cs="Times New Roman"/>
          <w:sz w:val="24"/>
          <w:szCs w:val="24"/>
          <w:lang w:val="en-US"/>
        </w:rPr>
        <w:t>.</w:t>
      </w:r>
      <w:proofErr w:type="gramEnd"/>
      <w:r w:rsidRPr="008D5EF0">
        <w:rPr>
          <w:rFonts w:ascii="Times New Roman" w:hAnsi="Times New Roman" w:cs="Times New Roman"/>
          <w:sz w:val="24"/>
          <w:szCs w:val="24"/>
          <w:lang w:val="en-US"/>
        </w:rPr>
        <w:t xml:space="preserve"> "The visual word form area: expertise for reading in the fusiform gyrus." </w:t>
      </w:r>
      <w:r w:rsidRPr="008D5EF0">
        <w:rPr>
          <w:rFonts w:ascii="Times New Roman" w:hAnsi="Times New Roman" w:cs="Times New Roman"/>
          <w:i/>
          <w:iCs/>
          <w:sz w:val="24"/>
          <w:szCs w:val="24"/>
          <w:lang w:val="en-US"/>
        </w:rPr>
        <w:t>Trends in cognitive sciences</w:t>
      </w:r>
      <w:r w:rsidR="00B21682">
        <w:rPr>
          <w:rFonts w:ascii="Times New Roman" w:hAnsi="Times New Roman" w:cs="Times New Roman"/>
          <w:sz w:val="24"/>
          <w:szCs w:val="24"/>
          <w:lang w:val="en-US"/>
        </w:rPr>
        <w:t> 7.7 (2003): 293-299, Cambridge.</w:t>
      </w:r>
    </w:p>
    <w:p w:rsidR="008D5EF0" w:rsidRPr="008D5EF0" w:rsidRDefault="008D5EF0" w:rsidP="008D5EF0">
      <w:pPr>
        <w:spacing w:line="360" w:lineRule="auto"/>
        <w:rPr>
          <w:rFonts w:ascii="Times New Roman" w:hAnsi="Times New Roman" w:cs="Times New Roman"/>
          <w:sz w:val="24"/>
          <w:szCs w:val="24"/>
          <w:lang w:val="en-US"/>
        </w:rPr>
      </w:pPr>
      <w:proofErr w:type="spellStart"/>
      <w:proofErr w:type="gramStart"/>
      <w:r w:rsidRPr="008D5EF0">
        <w:rPr>
          <w:rFonts w:ascii="Times New Roman" w:hAnsi="Times New Roman" w:cs="Times New Roman"/>
          <w:sz w:val="24"/>
          <w:szCs w:val="24"/>
          <w:lang w:val="en-US"/>
        </w:rPr>
        <w:t>Melinger</w:t>
      </w:r>
      <w:proofErr w:type="spellEnd"/>
      <w:r w:rsidRPr="008D5EF0">
        <w:rPr>
          <w:rFonts w:ascii="Times New Roman" w:hAnsi="Times New Roman" w:cs="Times New Roman"/>
          <w:sz w:val="24"/>
          <w:szCs w:val="24"/>
          <w:lang w:val="en-US"/>
        </w:rPr>
        <w:t xml:space="preserve">, Alissa, and Christian </w:t>
      </w:r>
      <w:proofErr w:type="spellStart"/>
      <w:r w:rsidRPr="008D5EF0">
        <w:rPr>
          <w:rFonts w:ascii="Times New Roman" w:hAnsi="Times New Roman" w:cs="Times New Roman"/>
          <w:sz w:val="24"/>
          <w:szCs w:val="24"/>
          <w:lang w:val="en-US"/>
        </w:rPr>
        <w:t>Dobel</w:t>
      </w:r>
      <w:proofErr w:type="spellEnd"/>
      <w:r w:rsidRPr="008D5EF0">
        <w:rPr>
          <w:rFonts w:ascii="Times New Roman" w:hAnsi="Times New Roman" w:cs="Times New Roman"/>
          <w:sz w:val="24"/>
          <w:szCs w:val="24"/>
          <w:lang w:val="en-US"/>
        </w:rPr>
        <w:t>.</w:t>
      </w:r>
      <w:proofErr w:type="gramEnd"/>
      <w:r w:rsidRPr="008D5EF0">
        <w:rPr>
          <w:rFonts w:ascii="Times New Roman" w:hAnsi="Times New Roman" w:cs="Times New Roman"/>
          <w:sz w:val="24"/>
          <w:szCs w:val="24"/>
          <w:lang w:val="en-US"/>
        </w:rPr>
        <w:t xml:space="preserve"> </w:t>
      </w:r>
      <w:proofErr w:type="gramStart"/>
      <w:r w:rsidRPr="008D5EF0">
        <w:rPr>
          <w:rFonts w:ascii="Times New Roman" w:hAnsi="Times New Roman" w:cs="Times New Roman"/>
          <w:sz w:val="24"/>
          <w:szCs w:val="24"/>
          <w:lang w:val="en-US"/>
        </w:rPr>
        <w:t xml:space="preserve">"Lexically-driven syntactic </w:t>
      </w:r>
      <w:proofErr w:type="spellStart"/>
      <w:r w:rsidRPr="008D5EF0">
        <w:rPr>
          <w:rFonts w:ascii="Times New Roman" w:hAnsi="Times New Roman" w:cs="Times New Roman"/>
          <w:sz w:val="24"/>
          <w:szCs w:val="24"/>
          <w:lang w:val="en-US"/>
        </w:rPr>
        <w:t>priming."</w:t>
      </w:r>
      <w:proofErr w:type="gramEnd"/>
      <w:r w:rsidRPr="008D5EF0">
        <w:rPr>
          <w:rFonts w:ascii="Times New Roman" w:hAnsi="Times New Roman" w:cs="Times New Roman"/>
          <w:i/>
          <w:iCs/>
          <w:sz w:val="24"/>
          <w:szCs w:val="24"/>
          <w:lang w:val="en-US"/>
        </w:rPr>
        <w:t>Cognition</w:t>
      </w:r>
      <w:proofErr w:type="spellEnd"/>
      <w:r w:rsidR="00B21682">
        <w:rPr>
          <w:rFonts w:ascii="Times New Roman" w:hAnsi="Times New Roman" w:cs="Times New Roman"/>
          <w:sz w:val="24"/>
          <w:szCs w:val="24"/>
          <w:lang w:val="en-US"/>
        </w:rPr>
        <w:t> 98.1 (2005): B11-B20, Amsterdam.</w:t>
      </w:r>
    </w:p>
    <w:p w:rsidR="008D5EF0" w:rsidRPr="00EA67E3" w:rsidRDefault="008D5EF0" w:rsidP="008D5EF0">
      <w:pPr>
        <w:spacing w:line="360" w:lineRule="auto"/>
        <w:rPr>
          <w:rFonts w:ascii="Times New Roman" w:hAnsi="Times New Roman" w:cs="Times New Roman"/>
          <w:sz w:val="24"/>
          <w:szCs w:val="24"/>
          <w:lang w:val="en-US"/>
        </w:rPr>
      </w:pPr>
      <w:r w:rsidRPr="008D5EF0">
        <w:rPr>
          <w:rFonts w:ascii="Times New Roman" w:hAnsi="Times New Roman" w:cs="Times New Roman"/>
          <w:sz w:val="24"/>
          <w:szCs w:val="24"/>
          <w:lang w:val="en-US"/>
        </w:rPr>
        <w:t>Myachykov, Andriy. </w:t>
      </w:r>
      <w:proofErr w:type="gramStart"/>
      <w:r w:rsidRPr="008D5EF0">
        <w:rPr>
          <w:rFonts w:ascii="Times New Roman" w:hAnsi="Times New Roman" w:cs="Times New Roman"/>
          <w:i/>
          <w:iCs/>
          <w:sz w:val="24"/>
          <w:szCs w:val="24"/>
          <w:lang w:val="en-US"/>
        </w:rPr>
        <w:t>Integrating perceptual, semantic and syntactic information in sentence production</w:t>
      </w:r>
      <w:r w:rsidRPr="008D5EF0">
        <w:rPr>
          <w:rFonts w:ascii="Times New Roman" w:hAnsi="Times New Roman" w:cs="Times New Roman"/>
          <w:sz w:val="24"/>
          <w:szCs w:val="24"/>
          <w:lang w:val="en-US"/>
        </w:rPr>
        <w:t>.</w:t>
      </w:r>
      <w:proofErr w:type="gramEnd"/>
      <w:r w:rsidR="00B21682">
        <w:rPr>
          <w:rFonts w:ascii="Times New Roman" w:hAnsi="Times New Roman" w:cs="Times New Roman"/>
          <w:sz w:val="24"/>
          <w:szCs w:val="24"/>
          <w:lang w:val="en-US"/>
        </w:rPr>
        <w:t xml:space="preserve"> Glasgow:</w:t>
      </w:r>
      <w:r w:rsidRPr="008D5EF0">
        <w:rPr>
          <w:rFonts w:ascii="Times New Roman" w:hAnsi="Times New Roman" w:cs="Times New Roman"/>
          <w:sz w:val="24"/>
          <w:szCs w:val="24"/>
          <w:lang w:val="en-US"/>
        </w:rPr>
        <w:t xml:space="preserve"> </w:t>
      </w:r>
      <w:r w:rsidRPr="00EA67E3">
        <w:rPr>
          <w:rFonts w:ascii="Times New Roman" w:hAnsi="Times New Roman" w:cs="Times New Roman"/>
          <w:sz w:val="24"/>
          <w:szCs w:val="24"/>
          <w:lang w:val="en-US"/>
        </w:rPr>
        <w:t>Di</w:t>
      </w:r>
      <w:r w:rsidR="00B21682">
        <w:rPr>
          <w:rFonts w:ascii="Times New Roman" w:hAnsi="Times New Roman" w:cs="Times New Roman"/>
          <w:sz w:val="24"/>
          <w:szCs w:val="24"/>
          <w:lang w:val="en-US"/>
        </w:rPr>
        <w:t>ss. University of Glasgow, 2007, 340 pages.</w:t>
      </w:r>
    </w:p>
    <w:p w:rsidR="008D5EF0" w:rsidRPr="008D5EF0" w:rsidRDefault="008D5EF0" w:rsidP="008D5EF0">
      <w:pPr>
        <w:spacing w:line="360" w:lineRule="auto"/>
        <w:rPr>
          <w:rFonts w:ascii="Times New Roman" w:hAnsi="Times New Roman" w:cs="Times New Roman"/>
          <w:sz w:val="24"/>
          <w:szCs w:val="24"/>
          <w:lang w:val="en-US"/>
        </w:rPr>
      </w:pPr>
      <w:proofErr w:type="gramStart"/>
      <w:r w:rsidRPr="008D5EF0">
        <w:rPr>
          <w:rFonts w:ascii="Times New Roman" w:hAnsi="Times New Roman" w:cs="Times New Roman"/>
          <w:sz w:val="24"/>
          <w:szCs w:val="24"/>
          <w:lang w:val="en-US"/>
        </w:rPr>
        <w:t>Myachykov, Andriy, and Russell S. Tomlin.</w:t>
      </w:r>
      <w:proofErr w:type="gramEnd"/>
      <w:r w:rsidRPr="008D5EF0">
        <w:rPr>
          <w:rFonts w:ascii="Times New Roman" w:hAnsi="Times New Roman" w:cs="Times New Roman"/>
          <w:sz w:val="24"/>
          <w:szCs w:val="24"/>
          <w:lang w:val="en-US"/>
        </w:rPr>
        <w:t xml:space="preserve"> "Perceptual priming and structural choice in Russian sentence production." </w:t>
      </w:r>
      <w:r w:rsidRPr="008D5EF0">
        <w:rPr>
          <w:rFonts w:ascii="Times New Roman" w:hAnsi="Times New Roman" w:cs="Times New Roman"/>
          <w:i/>
          <w:iCs/>
          <w:sz w:val="24"/>
          <w:szCs w:val="24"/>
          <w:lang w:val="en-US"/>
        </w:rPr>
        <w:t>Journal of Cognitive Science</w:t>
      </w:r>
      <w:r w:rsidR="00B21682">
        <w:rPr>
          <w:rFonts w:ascii="Times New Roman" w:hAnsi="Times New Roman" w:cs="Times New Roman"/>
          <w:sz w:val="24"/>
          <w:szCs w:val="24"/>
          <w:lang w:val="en-US"/>
        </w:rPr>
        <w:t> 6.1 (2008): 31-48, Seoul.</w:t>
      </w:r>
    </w:p>
    <w:p w:rsidR="008D5EF0" w:rsidRPr="008D5EF0" w:rsidRDefault="008D5EF0" w:rsidP="008D5EF0">
      <w:pPr>
        <w:spacing w:line="360" w:lineRule="auto"/>
        <w:rPr>
          <w:rFonts w:ascii="Times New Roman" w:hAnsi="Times New Roman" w:cs="Times New Roman"/>
          <w:sz w:val="24"/>
          <w:szCs w:val="24"/>
          <w:lang w:val="en-US"/>
        </w:rPr>
      </w:pPr>
      <w:r w:rsidRPr="008D5EF0">
        <w:rPr>
          <w:rFonts w:ascii="Times New Roman" w:hAnsi="Times New Roman" w:cs="Times New Roman"/>
          <w:sz w:val="24"/>
          <w:szCs w:val="24"/>
          <w:lang w:val="en-US"/>
        </w:rPr>
        <w:lastRenderedPageBreak/>
        <w:t>Newman, Aaron J., et al. "An event-related fMRI study of syntactic and semantic violations." </w:t>
      </w:r>
      <w:r w:rsidRPr="008D5EF0">
        <w:rPr>
          <w:rFonts w:ascii="Times New Roman" w:hAnsi="Times New Roman" w:cs="Times New Roman"/>
          <w:i/>
          <w:iCs/>
          <w:sz w:val="24"/>
          <w:szCs w:val="24"/>
          <w:lang w:val="en-US"/>
        </w:rPr>
        <w:t>Journal of psycholinguistic research</w:t>
      </w:r>
      <w:r w:rsidRPr="008D5EF0">
        <w:rPr>
          <w:rFonts w:ascii="Times New Roman" w:hAnsi="Times New Roman" w:cs="Times New Roman"/>
          <w:sz w:val="24"/>
          <w:szCs w:val="24"/>
          <w:lang w:val="en-US"/>
        </w:rPr>
        <w:t> </w:t>
      </w:r>
      <w:r w:rsidR="00B21682">
        <w:rPr>
          <w:rFonts w:ascii="Times New Roman" w:hAnsi="Times New Roman" w:cs="Times New Roman"/>
          <w:sz w:val="24"/>
          <w:szCs w:val="24"/>
          <w:lang w:val="en-US"/>
        </w:rPr>
        <w:t>30.3 (2001): 339-364, Berlin.</w:t>
      </w:r>
    </w:p>
    <w:p w:rsidR="008D5EF0" w:rsidRPr="008D5EF0" w:rsidRDefault="008D5EF0" w:rsidP="008D5EF0">
      <w:pPr>
        <w:spacing w:line="360" w:lineRule="auto"/>
        <w:rPr>
          <w:rFonts w:ascii="Times New Roman" w:hAnsi="Times New Roman" w:cs="Times New Roman"/>
          <w:sz w:val="24"/>
          <w:szCs w:val="24"/>
          <w:lang w:val="en-US"/>
        </w:rPr>
      </w:pPr>
      <w:proofErr w:type="gramStart"/>
      <w:r w:rsidRPr="008D5EF0">
        <w:rPr>
          <w:rFonts w:ascii="Times New Roman" w:hAnsi="Times New Roman" w:cs="Times New Roman"/>
          <w:sz w:val="24"/>
          <w:szCs w:val="24"/>
          <w:lang w:val="en-US"/>
        </w:rPr>
        <w:t xml:space="preserve">Olson, David R., and Nikola </w:t>
      </w:r>
      <w:proofErr w:type="spellStart"/>
      <w:r w:rsidRPr="008D5EF0">
        <w:rPr>
          <w:rFonts w:ascii="Times New Roman" w:hAnsi="Times New Roman" w:cs="Times New Roman"/>
          <w:sz w:val="24"/>
          <w:szCs w:val="24"/>
          <w:lang w:val="en-US"/>
        </w:rPr>
        <w:t>Filby</w:t>
      </w:r>
      <w:proofErr w:type="spellEnd"/>
      <w:r w:rsidRPr="008D5EF0">
        <w:rPr>
          <w:rFonts w:ascii="Times New Roman" w:hAnsi="Times New Roman" w:cs="Times New Roman"/>
          <w:sz w:val="24"/>
          <w:szCs w:val="24"/>
          <w:lang w:val="en-US"/>
        </w:rPr>
        <w:t>.</w:t>
      </w:r>
      <w:proofErr w:type="gramEnd"/>
      <w:r w:rsidRPr="008D5EF0">
        <w:rPr>
          <w:rFonts w:ascii="Times New Roman" w:hAnsi="Times New Roman" w:cs="Times New Roman"/>
          <w:sz w:val="24"/>
          <w:szCs w:val="24"/>
          <w:lang w:val="en-US"/>
        </w:rPr>
        <w:t xml:space="preserve"> </w:t>
      </w:r>
      <w:proofErr w:type="gramStart"/>
      <w:r w:rsidRPr="008D5EF0">
        <w:rPr>
          <w:rFonts w:ascii="Times New Roman" w:hAnsi="Times New Roman" w:cs="Times New Roman"/>
          <w:sz w:val="24"/>
          <w:szCs w:val="24"/>
          <w:lang w:val="en-US"/>
        </w:rPr>
        <w:t>"On the comprehension of active and passive sentences."</w:t>
      </w:r>
      <w:proofErr w:type="gramEnd"/>
      <w:r w:rsidRPr="008D5EF0">
        <w:rPr>
          <w:rFonts w:ascii="Times New Roman" w:hAnsi="Times New Roman" w:cs="Times New Roman"/>
          <w:sz w:val="24"/>
          <w:szCs w:val="24"/>
          <w:lang w:val="en-US"/>
        </w:rPr>
        <w:t> </w:t>
      </w:r>
      <w:r w:rsidRPr="008D5EF0">
        <w:rPr>
          <w:rFonts w:ascii="Times New Roman" w:hAnsi="Times New Roman" w:cs="Times New Roman"/>
          <w:i/>
          <w:iCs/>
          <w:sz w:val="24"/>
          <w:szCs w:val="24"/>
          <w:lang w:val="en-US"/>
        </w:rPr>
        <w:t>Cognitive Psychology</w:t>
      </w:r>
      <w:r w:rsidR="00B21682">
        <w:rPr>
          <w:rFonts w:ascii="Times New Roman" w:hAnsi="Times New Roman" w:cs="Times New Roman"/>
          <w:sz w:val="24"/>
          <w:szCs w:val="24"/>
          <w:lang w:val="en-US"/>
        </w:rPr>
        <w:t> 3.3 (1972): 361-381, Amsterdam.</w:t>
      </w:r>
    </w:p>
    <w:p w:rsidR="008D5EF0" w:rsidRPr="008D5EF0" w:rsidRDefault="008D5EF0" w:rsidP="008D5EF0">
      <w:pPr>
        <w:spacing w:line="360" w:lineRule="auto"/>
        <w:rPr>
          <w:rFonts w:ascii="Times New Roman" w:hAnsi="Times New Roman" w:cs="Times New Roman"/>
          <w:sz w:val="24"/>
          <w:szCs w:val="24"/>
          <w:lang w:val="en-US"/>
        </w:rPr>
      </w:pPr>
      <w:proofErr w:type="gramStart"/>
      <w:r w:rsidRPr="008D5EF0">
        <w:rPr>
          <w:rFonts w:ascii="Times New Roman" w:hAnsi="Times New Roman" w:cs="Times New Roman"/>
          <w:sz w:val="24"/>
          <w:szCs w:val="24"/>
          <w:lang w:val="en-US"/>
        </w:rPr>
        <w:t>Osgood, Charles and Kathryn Bock.</w:t>
      </w:r>
      <w:proofErr w:type="gramEnd"/>
      <w:r w:rsidRPr="008D5EF0">
        <w:rPr>
          <w:rFonts w:ascii="Times New Roman" w:hAnsi="Times New Roman" w:cs="Times New Roman"/>
          <w:sz w:val="24"/>
          <w:szCs w:val="24"/>
          <w:lang w:val="en-US"/>
        </w:rPr>
        <w:tab/>
        <w:t xml:space="preserve">“Salience and sentencing: Some production principles. “In: Sheldon Rosenberg (ed.), </w:t>
      </w:r>
      <w:r w:rsidRPr="008D5EF0">
        <w:rPr>
          <w:rFonts w:ascii="Times New Roman" w:hAnsi="Times New Roman" w:cs="Times New Roman"/>
          <w:i/>
          <w:sz w:val="24"/>
          <w:szCs w:val="24"/>
          <w:lang w:val="en-US"/>
        </w:rPr>
        <w:t xml:space="preserve">Sentence Production: Developments in Research and Theory, </w:t>
      </w:r>
      <w:r w:rsidRPr="008D5EF0">
        <w:rPr>
          <w:rFonts w:ascii="Times New Roman" w:hAnsi="Times New Roman" w:cs="Times New Roman"/>
          <w:sz w:val="24"/>
          <w:szCs w:val="24"/>
          <w:lang w:val="en-US"/>
        </w:rPr>
        <w:t>89-140.</w:t>
      </w:r>
      <w:r w:rsidR="00B21682">
        <w:rPr>
          <w:rFonts w:ascii="Times New Roman" w:hAnsi="Times New Roman" w:cs="Times New Roman"/>
          <w:sz w:val="24"/>
          <w:szCs w:val="24"/>
          <w:lang w:val="en-US"/>
        </w:rPr>
        <w:t xml:space="preserve"> Hillsdale, N.J.: Erlbaum, 1977, 323 pages.</w:t>
      </w:r>
    </w:p>
    <w:p w:rsidR="008D5EF0" w:rsidRPr="00EA67E3" w:rsidRDefault="008D5EF0" w:rsidP="008D5EF0">
      <w:pPr>
        <w:spacing w:line="360" w:lineRule="auto"/>
        <w:rPr>
          <w:rFonts w:ascii="Times New Roman" w:hAnsi="Times New Roman" w:cs="Times New Roman"/>
          <w:sz w:val="24"/>
          <w:szCs w:val="24"/>
          <w:lang w:val="en-US"/>
        </w:rPr>
      </w:pPr>
      <w:proofErr w:type="gramStart"/>
      <w:r w:rsidRPr="008D5EF0">
        <w:rPr>
          <w:rFonts w:ascii="Times New Roman" w:hAnsi="Times New Roman" w:cs="Times New Roman"/>
          <w:sz w:val="24"/>
          <w:szCs w:val="24"/>
          <w:lang w:val="en-US"/>
        </w:rPr>
        <w:t>Petersen, Steven E., and Michael I. Posner.</w:t>
      </w:r>
      <w:proofErr w:type="gramEnd"/>
      <w:r w:rsidRPr="008D5EF0">
        <w:rPr>
          <w:rFonts w:ascii="Times New Roman" w:hAnsi="Times New Roman" w:cs="Times New Roman"/>
          <w:sz w:val="24"/>
          <w:szCs w:val="24"/>
          <w:lang w:val="en-US"/>
        </w:rPr>
        <w:t xml:space="preserve"> "The attention system of the human brain: 20 years after." </w:t>
      </w:r>
      <w:r w:rsidRPr="00EA67E3">
        <w:rPr>
          <w:rFonts w:ascii="Times New Roman" w:hAnsi="Times New Roman" w:cs="Times New Roman"/>
          <w:i/>
          <w:iCs/>
          <w:sz w:val="24"/>
          <w:szCs w:val="24"/>
          <w:lang w:val="en-US"/>
        </w:rPr>
        <w:t>Annual review of neuroscience</w:t>
      </w:r>
      <w:r w:rsidR="00B21682">
        <w:rPr>
          <w:rFonts w:ascii="Times New Roman" w:hAnsi="Times New Roman" w:cs="Times New Roman"/>
          <w:sz w:val="24"/>
          <w:szCs w:val="24"/>
          <w:lang w:val="en-US"/>
        </w:rPr>
        <w:t> 35 (2012): 73, Palo Alto.</w:t>
      </w:r>
    </w:p>
    <w:p w:rsidR="008D5EF0" w:rsidRPr="008D5EF0" w:rsidRDefault="008D5EF0" w:rsidP="008D5EF0">
      <w:pPr>
        <w:spacing w:line="360" w:lineRule="auto"/>
        <w:rPr>
          <w:rFonts w:ascii="Times New Roman" w:hAnsi="Times New Roman" w:cs="Times New Roman"/>
          <w:sz w:val="24"/>
          <w:szCs w:val="24"/>
          <w:lang w:val="en-US"/>
        </w:rPr>
      </w:pPr>
      <w:proofErr w:type="gramStart"/>
      <w:r w:rsidRPr="008D5EF0">
        <w:rPr>
          <w:rFonts w:ascii="Times New Roman" w:hAnsi="Times New Roman" w:cs="Times New Roman"/>
          <w:sz w:val="24"/>
          <w:szCs w:val="24"/>
          <w:lang w:val="en-US"/>
        </w:rPr>
        <w:t xml:space="preserve">Pickering, Martin J., and Holly P. </w:t>
      </w:r>
      <w:proofErr w:type="spellStart"/>
      <w:r w:rsidRPr="008D5EF0">
        <w:rPr>
          <w:rFonts w:ascii="Times New Roman" w:hAnsi="Times New Roman" w:cs="Times New Roman"/>
          <w:sz w:val="24"/>
          <w:szCs w:val="24"/>
          <w:lang w:val="en-US"/>
        </w:rPr>
        <w:t>Branigan</w:t>
      </w:r>
      <w:proofErr w:type="spellEnd"/>
      <w:r w:rsidRPr="008D5EF0">
        <w:rPr>
          <w:rFonts w:ascii="Times New Roman" w:hAnsi="Times New Roman" w:cs="Times New Roman"/>
          <w:sz w:val="24"/>
          <w:szCs w:val="24"/>
          <w:lang w:val="en-US"/>
        </w:rPr>
        <w:t>.</w:t>
      </w:r>
      <w:proofErr w:type="gramEnd"/>
      <w:r w:rsidRPr="008D5EF0">
        <w:rPr>
          <w:rFonts w:ascii="Times New Roman" w:hAnsi="Times New Roman" w:cs="Times New Roman"/>
          <w:sz w:val="24"/>
          <w:szCs w:val="24"/>
          <w:lang w:val="en-US"/>
        </w:rPr>
        <w:t xml:space="preserve"> "The representation of verbs: Evidence from syntactic priming in language production." </w:t>
      </w:r>
      <w:r w:rsidRPr="008D5EF0">
        <w:rPr>
          <w:rFonts w:ascii="Times New Roman" w:hAnsi="Times New Roman" w:cs="Times New Roman"/>
          <w:i/>
          <w:iCs/>
          <w:sz w:val="24"/>
          <w:szCs w:val="24"/>
          <w:lang w:val="en-US"/>
        </w:rPr>
        <w:t>Journal of Memory and Language</w:t>
      </w:r>
      <w:r w:rsidRPr="008D5EF0">
        <w:rPr>
          <w:rFonts w:ascii="Times New Roman" w:hAnsi="Times New Roman" w:cs="Times New Roman"/>
          <w:sz w:val="24"/>
          <w:szCs w:val="24"/>
          <w:lang w:val="en-US"/>
        </w:rPr>
        <w:t> 39.4</w:t>
      </w:r>
      <w:r w:rsidR="00B21682">
        <w:rPr>
          <w:rFonts w:ascii="Times New Roman" w:hAnsi="Times New Roman" w:cs="Times New Roman"/>
          <w:sz w:val="24"/>
          <w:szCs w:val="24"/>
          <w:lang w:val="en-US"/>
        </w:rPr>
        <w:t xml:space="preserve"> (1998): 633-651, Amsterdam.</w:t>
      </w:r>
    </w:p>
    <w:p w:rsidR="008D5EF0" w:rsidRPr="008D5EF0" w:rsidRDefault="008D5EF0" w:rsidP="008D5EF0">
      <w:pPr>
        <w:spacing w:line="360" w:lineRule="auto"/>
        <w:rPr>
          <w:rFonts w:ascii="Times New Roman" w:hAnsi="Times New Roman" w:cs="Times New Roman"/>
          <w:sz w:val="24"/>
          <w:szCs w:val="24"/>
          <w:lang w:val="en-US"/>
        </w:rPr>
      </w:pPr>
      <w:proofErr w:type="gramStart"/>
      <w:r w:rsidRPr="008D5EF0">
        <w:rPr>
          <w:rFonts w:ascii="Times New Roman" w:hAnsi="Times New Roman" w:cs="Times New Roman"/>
          <w:sz w:val="24"/>
          <w:szCs w:val="24"/>
          <w:lang w:val="en-US"/>
        </w:rPr>
        <w:t>Pickering, Martin J., and Victor S. Ferreira.</w:t>
      </w:r>
      <w:proofErr w:type="gramEnd"/>
      <w:r w:rsidRPr="008D5EF0">
        <w:rPr>
          <w:rFonts w:ascii="Times New Roman" w:hAnsi="Times New Roman" w:cs="Times New Roman"/>
          <w:sz w:val="24"/>
          <w:szCs w:val="24"/>
          <w:lang w:val="en-US"/>
        </w:rPr>
        <w:t xml:space="preserve"> "Structural priming: a critical review."</w:t>
      </w:r>
      <w:r w:rsidR="00296671">
        <w:rPr>
          <w:rFonts w:ascii="Times New Roman" w:hAnsi="Times New Roman" w:cs="Times New Roman"/>
          <w:sz w:val="24"/>
          <w:szCs w:val="24"/>
          <w:lang w:val="en-US"/>
        </w:rPr>
        <w:t xml:space="preserve"> </w:t>
      </w:r>
      <w:r w:rsidRPr="008D5EF0">
        <w:rPr>
          <w:rFonts w:ascii="Times New Roman" w:hAnsi="Times New Roman" w:cs="Times New Roman"/>
          <w:i/>
          <w:iCs/>
          <w:sz w:val="24"/>
          <w:szCs w:val="24"/>
          <w:lang w:val="en-US"/>
        </w:rPr>
        <w:t>Psychological bulletin</w:t>
      </w:r>
      <w:r w:rsidR="00296671">
        <w:rPr>
          <w:rFonts w:ascii="Times New Roman" w:hAnsi="Times New Roman" w:cs="Times New Roman"/>
          <w:sz w:val="24"/>
          <w:szCs w:val="24"/>
          <w:lang w:val="en-US"/>
        </w:rPr>
        <w:t> 134.3 (2008): 427, Washington.</w:t>
      </w:r>
    </w:p>
    <w:p w:rsidR="008D5EF0" w:rsidRPr="008D5EF0" w:rsidRDefault="008D5EF0" w:rsidP="008D5EF0">
      <w:pPr>
        <w:spacing w:line="360" w:lineRule="auto"/>
        <w:rPr>
          <w:rFonts w:ascii="Times New Roman" w:hAnsi="Times New Roman" w:cs="Times New Roman"/>
          <w:b/>
          <w:sz w:val="24"/>
          <w:szCs w:val="24"/>
          <w:lang w:val="en-US"/>
        </w:rPr>
      </w:pPr>
      <w:proofErr w:type="spellStart"/>
      <w:proofErr w:type="gramStart"/>
      <w:r w:rsidRPr="008D5EF0">
        <w:rPr>
          <w:rFonts w:ascii="Times New Roman" w:hAnsi="Times New Roman" w:cs="Times New Roman"/>
          <w:sz w:val="24"/>
          <w:szCs w:val="24"/>
          <w:lang w:val="en-US"/>
        </w:rPr>
        <w:t>Pokhoday</w:t>
      </w:r>
      <w:proofErr w:type="spellEnd"/>
      <w:r w:rsidRPr="008D5EF0">
        <w:rPr>
          <w:rFonts w:ascii="Times New Roman" w:hAnsi="Times New Roman" w:cs="Times New Roman"/>
          <w:sz w:val="24"/>
          <w:szCs w:val="24"/>
          <w:lang w:val="en-US"/>
        </w:rPr>
        <w:t>, Mikhail, Yuri Shtyrov, and Andriy Myachykov.</w:t>
      </w:r>
      <w:proofErr w:type="gramEnd"/>
      <w:r w:rsidRPr="008D5EF0">
        <w:rPr>
          <w:rFonts w:ascii="Times New Roman" w:hAnsi="Times New Roman" w:cs="Times New Roman"/>
          <w:sz w:val="24"/>
          <w:szCs w:val="24"/>
          <w:lang w:val="en-US"/>
        </w:rPr>
        <w:t xml:space="preserve"> </w:t>
      </w:r>
      <w:proofErr w:type="gramStart"/>
      <w:r w:rsidRPr="008D5EF0">
        <w:rPr>
          <w:rFonts w:ascii="Times New Roman" w:hAnsi="Times New Roman" w:cs="Times New Roman"/>
          <w:sz w:val="24"/>
          <w:szCs w:val="24"/>
          <w:lang w:val="en-US"/>
        </w:rPr>
        <w:t>“The role of attention in sentence production: Beyond the visual modality.”</w:t>
      </w:r>
      <w:proofErr w:type="gramEnd"/>
      <w:r w:rsidRPr="008D5EF0">
        <w:rPr>
          <w:rFonts w:ascii="Times New Roman" w:hAnsi="Times New Roman" w:cs="Times New Roman"/>
          <w:sz w:val="24"/>
          <w:szCs w:val="24"/>
          <w:lang w:val="en-US"/>
        </w:rPr>
        <w:t xml:space="preserve"> Poster accepted for the 22nd </w:t>
      </w:r>
      <w:proofErr w:type="spellStart"/>
      <w:r w:rsidRPr="008D5EF0">
        <w:rPr>
          <w:rFonts w:ascii="Times New Roman" w:hAnsi="Times New Roman" w:cs="Times New Roman"/>
          <w:sz w:val="24"/>
          <w:szCs w:val="24"/>
          <w:lang w:val="en-US"/>
        </w:rPr>
        <w:t>AMLaP</w:t>
      </w:r>
      <w:proofErr w:type="spellEnd"/>
      <w:r w:rsidRPr="008D5EF0">
        <w:rPr>
          <w:rFonts w:ascii="Times New Roman" w:hAnsi="Times New Roman" w:cs="Times New Roman"/>
          <w:sz w:val="24"/>
          <w:szCs w:val="24"/>
          <w:lang w:val="en-US"/>
        </w:rPr>
        <w:t xml:space="preserve"> conference, Bilbao, Spain, 2016.</w:t>
      </w:r>
    </w:p>
    <w:p w:rsidR="008D5EF0" w:rsidRPr="008D5EF0" w:rsidRDefault="008D5EF0" w:rsidP="008D5EF0">
      <w:pPr>
        <w:spacing w:line="360" w:lineRule="auto"/>
        <w:rPr>
          <w:rFonts w:ascii="Times New Roman" w:hAnsi="Times New Roman" w:cs="Times New Roman"/>
          <w:sz w:val="24"/>
          <w:szCs w:val="24"/>
          <w:lang w:val="en-US"/>
        </w:rPr>
      </w:pPr>
      <w:r w:rsidRPr="008D5EF0">
        <w:rPr>
          <w:rFonts w:ascii="Times New Roman" w:hAnsi="Times New Roman" w:cs="Times New Roman"/>
          <w:sz w:val="24"/>
          <w:szCs w:val="24"/>
          <w:lang w:val="en-US"/>
        </w:rPr>
        <w:t>Posner, Michael I. "Orienting of attention." </w:t>
      </w:r>
      <w:r w:rsidRPr="008D5EF0">
        <w:rPr>
          <w:rFonts w:ascii="Times New Roman" w:hAnsi="Times New Roman" w:cs="Times New Roman"/>
          <w:i/>
          <w:iCs/>
          <w:sz w:val="24"/>
          <w:szCs w:val="24"/>
          <w:lang w:val="en-US"/>
        </w:rPr>
        <w:t>Quarterly journal of experimental psychology</w:t>
      </w:r>
      <w:r w:rsidR="00296671">
        <w:rPr>
          <w:rFonts w:ascii="Times New Roman" w:hAnsi="Times New Roman" w:cs="Times New Roman"/>
          <w:sz w:val="24"/>
          <w:szCs w:val="24"/>
          <w:lang w:val="en-US"/>
        </w:rPr>
        <w:t> 32.1 (1980): 3-25, Abingdon.</w:t>
      </w:r>
    </w:p>
    <w:p w:rsidR="008D5EF0" w:rsidRPr="00EA67E3" w:rsidRDefault="008D5EF0" w:rsidP="008D5EF0">
      <w:pPr>
        <w:spacing w:line="360" w:lineRule="auto"/>
        <w:rPr>
          <w:rFonts w:ascii="Times New Roman" w:hAnsi="Times New Roman" w:cs="Times New Roman"/>
          <w:sz w:val="24"/>
          <w:szCs w:val="24"/>
          <w:lang w:val="en-US"/>
        </w:rPr>
      </w:pPr>
      <w:proofErr w:type="gramStart"/>
      <w:r w:rsidRPr="008D5EF0">
        <w:rPr>
          <w:rFonts w:ascii="Times New Roman" w:hAnsi="Times New Roman" w:cs="Times New Roman"/>
          <w:sz w:val="24"/>
          <w:szCs w:val="24"/>
          <w:lang w:val="en-US"/>
        </w:rPr>
        <w:t>Posner, Michael and Steven Petersen.</w:t>
      </w:r>
      <w:proofErr w:type="gramEnd"/>
      <w:r w:rsidRPr="008D5EF0">
        <w:rPr>
          <w:rFonts w:ascii="Times New Roman" w:hAnsi="Times New Roman" w:cs="Times New Roman"/>
          <w:sz w:val="24"/>
          <w:szCs w:val="24"/>
          <w:lang w:val="en-US"/>
        </w:rPr>
        <w:t xml:space="preserve"> </w:t>
      </w:r>
      <w:proofErr w:type="gramStart"/>
      <w:r w:rsidRPr="008D5EF0">
        <w:rPr>
          <w:rFonts w:ascii="Times New Roman" w:hAnsi="Times New Roman" w:cs="Times New Roman"/>
          <w:sz w:val="24"/>
          <w:szCs w:val="24"/>
          <w:lang w:val="en-US"/>
        </w:rPr>
        <w:t>“The attention system of the human brain.</w:t>
      </w:r>
      <w:proofErr w:type="gramEnd"/>
      <w:r w:rsidRPr="008D5EF0">
        <w:rPr>
          <w:rFonts w:ascii="Times New Roman" w:hAnsi="Times New Roman" w:cs="Times New Roman"/>
          <w:sz w:val="24"/>
          <w:szCs w:val="24"/>
          <w:lang w:val="en-US"/>
        </w:rPr>
        <w:t xml:space="preserve"> </w:t>
      </w:r>
      <w:r w:rsidRPr="00EA67E3">
        <w:rPr>
          <w:rFonts w:ascii="Times New Roman" w:hAnsi="Times New Roman" w:cs="Times New Roman"/>
          <w:i/>
          <w:sz w:val="24"/>
          <w:szCs w:val="24"/>
          <w:lang w:val="en-US"/>
        </w:rPr>
        <w:t xml:space="preserve">Annual Review of Neuroscience, </w:t>
      </w:r>
      <w:r w:rsidR="00296671">
        <w:rPr>
          <w:rFonts w:ascii="Times New Roman" w:hAnsi="Times New Roman" w:cs="Times New Roman"/>
          <w:sz w:val="24"/>
          <w:szCs w:val="24"/>
          <w:lang w:val="en-US"/>
        </w:rPr>
        <w:t>13, (1990): 25-42, Palo Alto.</w:t>
      </w:r>
    </w:p>
    <w:p w:rsidR="008D5EF0" w:rsidRPr="008D5EF0" w:rsidRDefault="008D5EF0" w:rsidP="008D5EF0">
      <w:pPr>
        <w:spacing w:line="360" w:lineRule="auto"/>
        <w:rPr>
          <w:rFonts w:ascii="Times New Roman" w:hAnsi="Times New Roman" w:cs="Times New Roman"/>
          <w:sz w:val="24"/>
          <w:szCs w:val="24"/>
          <w:lang w:val="en-US"/>
        </w:rPr>
      </w:pPr>
      <w:proofErr w:type="gramStart"/>
      <w:r w:rsidRPr="008D5EF0">
        <w:rPr>
          <w:rFonts w:ascii="Times New Roman" w:hAnsi="Times New Roman" w:cs="Times New Roman"/>
          <w:sz w:val="24"/>
          <w:szCs w:val="24"/>
          <w:lang w:val="en-US"/>
        </w:rPr>
        <w:t xml:space="preserve">Posner, Michael I., Marcus E. </w:t>
      </w:r>
      <w:proofErr w:type="spellStart"/>
      <w:r w:rsidRPr="008D5EF0">
        <w:rPr>
          <w:rFonts w:ascii="Times New Roman" w:hAnsi="Times New Roman" w:cs="Times New Roman"/>
          <w:sz w:val="24"/>
          <w:szCs w:val="24"/>
          <w:lang w:val="en-US"/>
        </w:rPr>
        <w:t>Raichle</w:t>
      </w:r>
      <w:proofErr w:type="spellEnd"/>
      <w:r w:rsidRPr="008D5EF0">
        <w:rPr>
          <w:rFonts w:ascii="Times New Roman" w:hAnsi="Times New Roman" w:cs="Times New Roman"/>
          <w:sz w:val="24"/>
          <w:szCs w:val="24"/>
          <w:lang w:val="en-US"/>
        </w:rPr>
        <w:t>, and Patricia Goldman-</w:t>
      </w:r>
      <w:proofErr w:type="spellStart"/>
      <w:r w:rsidRPr="008D5EF0">
        <w:rPr>
          <w:rFonts w:ascii="Times New Roman" w:hAnsi="Times New Roman" w:cs="Times New Roman"/>
          <w:sz w:val="24"/>
          <w:szCs w:val="24"/>
          <w:lang w:val="en-US"/>
        </w:rPr>
        <w:t>Rakic</w:t>
      </w:r>
      <w:proofErr w:type="spellEnd"/>
      <w:r w:rsidRPr="008D5EF0">
        <w:rPr>
          <w:rFonts w:ascii="Times New Roman" w:hAnsi="Times New Roman" w:cs="Times New Roman"/>
          <w:sz w:val="24"/>
          <w:szCs w:val="24"/>
          <w:lang w:val="en-US"/>
        </w:rPr>
        <w:t>.</w:t>
      </w:r>
      <w:proofErr w:type="gramEnd"/>
      <w:r w:rsidRPr="008D5EF0">
        <w:rPr>
          <w:rFonts w:ascii="Times New Roman" w:hAnsi="Times New Roman" w:cs="Times New Roman"/>
          <w:sz w:val="24"/>
          <w:szCs w:val="24"/>
          <w:lang w:val="en-US"/>
        </w:rPr>
        <w:t> </w:t>
      </w:r>
      <w:proofErr w:type="gramStart"/>
      <w:r w:rsidRPr="008D5EF0">
        <w:rPr>
          <w:rFonts w:ascii="Times New Roman" w:hAnsi="Times New Roman" w:cs="Times New Roman"/>
          <w:i/>
          <w:iCs/>
          <w:sz w:val="24"/>
          <w:szCs w:val="24"/>
          <w:lang w:val="en-US"/>
        </w:rPr>
        <w:t>Images of mind</w:t>
      </w:r>
      <w:r w:rsidRPr="008D5EF0">
        <w:rPr>
          <w:rFonts w:ascii="Times New Roman" w:hAnsi="Times New Roman" w:cs="Times New Roman"/>
          <w:sz w:val="24"/>
          <w:szCs w:val="24"/>
          <w:lang w:val="en-US"/>
        </w:rPr>
        <w:t>.</w:t>
      </w:r>
      <w:proofErr w:type="gramEnd"/>
      <w:r w:rsidRPr="008D5EF0">
        <w:rPr>
          <w:rFonts w:ascii="Times New Roman" w:hAnsi="Times New Roman" w:cs="Times New Roman"/>
          <w:sz w:val="24"/>
          <w:szCs w:val="24"/>
          <w:lang w:val="en-US"/>
        </w:rPr>
        <w:t xml:space="preserve"> New York: Sc</w:t>
      </w:r>
      <w:r w:rsidR="00296671">
        <w:rPr>
          <w:rFonts w:ascii="Times New Roman" w:hAnsi="Times New Roman" w:cs="Times New Roman"/>
          <w:sz w:val="24"/>
          <w:szCs w:val="24"/>
          <w:lang w:val="en-US"/>
        </w:rPr>
        <w:t>ientific American Library, 1994, 257 pages.</w:t>
      </w:r>
    </w:p>
    <w:p w:rsidR="008D5EF0" w:rsidRPr="008D5EF0" w:rsidRDefault="008D5EF0" w:rsidP="008D5EF0">
      <w:pPr>
        <w:spacing w:line="360" w:lineRule="auto"/>
        <w:rPr>
          <w:rFonts w:ascii="Times New Roman" w:hAnsi="Times New Roman" w:cs="Times New Roman"/>
          <w:sz w:val="24"/>
          <w:szCs w:val="24"/>
          <w:lang w:val="en-US"/>
        </w:rPr>
      </w:pPr>
      <w:proofErr w:type="gramStart"/>
      <w:r w:rsidRPr="008D5EF0">
        <w:rPr>
          <w:rFonts w:ascii="Times New Roman" w:hAnsi="Times New Roman" w:cs="Times New Roman"/>
          <w:sz w:val="24"/>
          <w:szCs w:val="24"/>
          <w:lang w:val="en-US"/>
        </w:rPr>
        <w:t xml:space="preserve">Prat-Sala, </w:t>
      </w:r>
      <w:proofErr w:type="spellStart"/>
      <w:r w:rsidRPr="008D5EF0">
        <w:rPr>
          <w:rFonts w:ascii="Times New Roman" w:hAnsi="Times New Roman" w:cs="Times New Roman"/>
          <w:sz w:val="24"/>
          <w:szCs w:val="24"/>
          <w:lang w:val="en-US"/>
        </w:rPr>
        <w:t>Mercè</w:t>
      </w:r>
      <w:proofErr w:type="spellEnd"/>
      <w:r w:rsidRPr="008D5EF0">
        <w:rPr>
          <w:rFonts w:ascii="Times New Roman" w:hAnsi="Times New Roman" w:cs="Times New Roman"/>
          <w:sz w:val="24"/>
          <w:szCs w:val="24"/>
          <w:lang w:val="en-US"/>
        </w:rPr>
        <w:t xml:space="preserve">, and Holly P. </w:t>
      </w:r>
      <w:proofErr w:type="spellStart"/>
      <w:r w:rsidRPr="008D5EF0">
        <w:rPr>
          <w:rFonts w:ascii="Times New Roman" w:hAnsi="Times New Roman" w:cs="Times New Roman"/>
          <w:sz w:val="24"/>
          <w:szCs w:val="24"/>
          <w:lang w:val="en-US"/>
        </w:rPr>
        <w:t>Branigan</w:t>
      </w:r>
      <w:proofErr w:type="spellEnd"/>
      <w:r w:rsidRPr="008D5EF0">
        <w:rPr>
          <w:rFonts w:ascii="Times New Roman" w:hAnsi="Times New Roman" w:cs="Times New Roman"/>
          <w:sz w:val="24"/>
          <w:szCs w:val="24"/>
          <w:lang w:val="en-US"/>
        </w:rPr>
        <w:t>.</w:t>
      </w:r>
      <w:proofErr w:type="gramEnd"/>
      <w:r w:rsidRPr="008D5EF0">
        <w:rPr>
          <w:rFonts w:ascii="Times New Roman" w:hAnsi="Times New Roman" w:cs="Times New Roman"/>
          <w:sz w:val="24"/>
          <w:szCs w:val="24"/>
          <w:lang w:val="en-US"/>
        </w:rPr>
        <w:t xml:space="preserve"> "Discourse constraints on syntactic processing in language production: A cross-linguistic study in English and Spanish." </w:t>
      </w:r>
      <w:r w:rsidRPr="008D5EF0">
        <w:rPr>
          <w:rFonts w:ascii="Times New Roman" w:hAnsi="Times New Roman" w:cs="Times New Roman"/>
          <w:i/>
          <w:iCs/>
          <w:sz w:val="24"/>
          <w:szCs w:val="24"/>
          <w:lang w:val="en-US"/>
        </w:rPr>
        <w:t>Journal of Memory and Language</w:t>
      </w:r>
      <w:r w:rsidR="00296671">
        <w:rPr>
          <w:rFonts w:ascii="Times New Roman" w:hAnsi="Times New Roman" w:cs="Times New Roman"/>
          <w:sz w:val="24"/>
          <w:szCs w:val="24"/>
          <w:lang w:val="en-US"/>
        </w:rPr>
        <w:t> 42.2 (2000): 168-182, Amsterdam.</w:t>
      </w:r>
    </w:p>
    <w:p w:rsidR="008D5EF0" w:rsidRPr="008D5EF0" w:rsidRDefault="008D5EF0" w:rsidP="008D5EF0">
      <w:pPr>
        <w:spacing w:line="360" w:lineRule="auto"/>
        <w:rPr>
          <w:rFonts w:ascii="Times New Roman" w:hAnsi="Times New Roman" w:cs="Times New Roman"/>
          <w:sz w:val="24"/>
          <w:szCs w:val="24"/>
          <w:lang w:val="en-US"/>
        </w:rPr>
      </w:pPr>
      <w:r w:rsidRPr="008D5EF0">
        <w:rPr>
          <w:rFonts w:ascii="Times New Roman" w:hAnsi="Times New Roman" w:cs="Times New Roman"/>
          <w:sz w:val="24"/>
          <w:szCs w:val="24"/>
          <w:lang w:val="en-US"/>
        </w:rPr>
        <w:t>Prentice, Joan L. "Effects of cuing actor vs cuing object on word order in sentence production." </w:t>
      </w:r>
      <w:proofErr w:type="spellStart"/>
      <w:r w:rsidRPr="008D5EF0">
        <w:rPr>
          <w:rFonts w:ascii="Times New Roman" w:hAnsi="Times New Roman" w:cs="Times New Roman"/>
          <w:i/>
          <w:iCs/>
          <w:sz w:val="24"/>
          <w:szCs w:val="24"/>
          <w:lang w:val="en-US"/>
        </w:rPr>
        <w:t>Psychonomic</w:t>
      </w:r>
      <w:proofErr w:type="spellEnd"/>
      <w:r w:rsidRPr="008D5EF0">
        <w:rPr>
          <w:rFonts w:ascii="Times New Roman" w:hAnsi="Times New Roman" w:cs="Times New Roman"/>
          <w:i/>
          <w:iCs/>
          <w:sz w:val="24"/>
          <w:szCs w:val="24"/>
          <w:lang w:val="en-US"/>
        </w:rPr>
        <w:t xml:space="preserve"> science</w:t>
      </w:r>
      <w:r w:rsidR="00296671">
        <w:rPr>
          <w:rFonts w:ascii="Times New Roman" w:hAnsi="Times New Roman" w:cs="Times New Roman"/>
          <w:sz w:val="24"/>
          <w:szCs w:val="24"/>
          <w:lang w:val="en-US"/>
        </w:rPr>
        <w:t> 8.4 (1967): 163-164, Berlin.</w:t>
      </w:r>
    </w:p>
    <w:p w:rsidR="008D5EF0" w:rsidRPr="008D5EF0" w:rsidRDefault="008D5EF0" w:rsidP="008D5EF0">
      <w:pPr>
        <w:spacing w:line="360" w:lineRule="auto"/>
        <w:rPr>
          <w:rFonts w:ascii="Times New Roman" w:hAnsi="Times New Roman" w:cs="Times New Roman"/>
          <w:sz w:val="24"/>
          <w:szCs w:val="24"/>
          <w:lang w:val="en-US"/>
        </w:rPr>
      </w:pPr>
      <w:proofErr w:type="spellStart"/>
      <w:proofErr w:type="gramStart"/>
      <w:r w:rsidRPr="008D5EF0">
        <w:rPr>
          <w:rFonts w:ascii="Times New Roman" w:hAnsi="Times New Roman" w:cs="Times New Roman"/>
          <w:sz w:val="24"/>
          <w:szCs w:val="24"/>
          <w:lang w:val="en-US"/>
        </w:rPr>
        <w:lastRenderedPageBreak/>
        <w:t>Pulvermüller</w:t>
      </w:r>
      <w:proofErr w:type="spellEnd"/>
      <w:r w:rsidRPr="008D5EF0">
        <w:rPr>
          <w:rFonts w:ascii="Times New Roman" w:hAnsi="Times New Roman" w:cs="Times New Roman"/>
          <w:sz w:val="24"/>
          <w:szCs w:val="24"/>
          <w:lang w:val="en-US"/>
        </w:rPr>
        <w:t xml:space="preserve">, </w:t>
      </w:r>
      <w:proofErr w:type="spellStart"/>
      <w:r w:rsidRPr="008D5EF0">
        <w:rPr>
          <w:rFonts w:ascii="Times New Roman" w:hAnsi="Times New Roman" w:cs="Times New Roman"/>
          <w:sz w:val="24"/>
          <w:szCs w:val="24"/>
          <w:lang w:val="en-US"/>
        </w:rPr>
        <w:t>Friedemann</w:t>
      </w:r>
      <w:proofErr w:type="spellEnd"/>
      <w:r w:rsidRPr="008D5EF0">
        <w:rPr>
          <w:rFonts w:ascii="Times New Roman" w:hAnsi="Times New Roman" w:cs="Times New Roman"/>
          <w:sz w:val="24"/>
          <w:szCs w:val="24"/>
          <w:lang w:val="en-US"/>
        </w:rPr>
        <w:t xml:space="preserve">, and Luciano </w:t>
      </w:r>
      <w:proofErr w:type="spellStart"/>
      <w:r w:rsidRPr="008D5EF0">
        <w:rPr>
          <w:rFonts w:ascii="Times New Roman" w:hAnsi="Times New Roman" w:cs="Times New Roman"/>
          <w:sz w:val="24"/>
          <w:szCs w:val="24"/>
          <w:lang w:val="en-US"/>
        </w:rPr>
        <w:t>Fadiga</w:t>
      </w:r>
      <w:proofErr w:type="spellEnd"/>
      <w:r w:rsidRPr="008D5EF0">
        <w:rPr>
          <w:rFonts w:ascii="Times New Roman" w:hAnsi="Times New Roman" w:cs="Times New Roman"/>
          <w:sz w:val="24"/>
          <w:szCs w:val="24"/>
          <w:lang w:val="en-US"/>
        </w:rPr>
        <w:t>.</w:t>
      </w:r>
      <w:proofErr w:type="gramEnd"/>
      <w:r w:rsidRPr="008D5EF0">
        <w:rPr>
          <w:rFonts w:ascii="Times New Roman" w:hAnsi="Times New Roman" w:cs="Times New Roman"/>
          <w:sz w:val="24"/>
          <w:szCs w:val="24"/>
          <w:lang w:val="en-US"/>
        </w:rPr>
        <w:t xml:space="preserve"> "Active perception: sensorimotor circuits as a cortical basis for language." </w:t>
      </w:r>
      <w:r w:rsidRPr="008D5EF0">
        <w:rPr>
          <w:rFonts w:ascii="Times New Roman" w:hAnsi="Times New Roman" w:cs="Times New Roman"/>
          <w:i/>
          <w:iCs/>
          <w:sz w:val="24"/>
          <w:szCs w:val="24"/>
          <w:lang w:val="en-US"/>
        </w:rPr>
        <w:t>Nature Reviews Neuroscience</w:t>
      </w:r>
      <w:r w:rsidR="00296671">
        <w:rPr>
          <w:rFonts w:ascii="Times New Roman" w:hAnsi="Times New Roman" w:cs="Times New Roman"/>
          <w:sz w:val="24"/>
          <w:szCs w:val="24"/>
          <w:lang w:val="en-US"/>
        </w:rPr>
        <w:t> 11.5 (2010): 351-360, London.</w:t>
      </w:r>
    </w:p>
    <w:p w:rsidR="008D5EF0" w:rsidRPr="008D5EF0" w:rsidRDefault="008D5EF0" w:rsidP="008D5EF0">
      <w:pPr>
        <w:spacing w:line="360" w:lineRule="auto"/>
        <w:rPr>
          <w:rFonts w:ascii="Times New Roman" w:hAnsi="Times New Roman" w:cs="Times New Roman"/>
          <w:sz w:val="24"/>
          <w:szCs w:val="24"/>
          <w:lang w:val="en-US"/>
        </w:rPr>
      </w:pPr>
      <w:proofErr w:type="spellStart"/>
      <w:r w:rsidRPr="008D5EF0">
        <w:rPr>
          <w:rFonts w:ascii="Times New Roman" w:hAnsi="Times New Roman" w:cs="Times New Roman"/>
          <w:sz w:val="24"/>
          <w:szCs w:val="24"/>
          <w:lang w:val="en-US"/>
        </w:rPr>
        <w:t>Raichle</w:t>
      </w:r>
      <w:proofErr w:type="spellEnd"/>
      <w:r w:rsidRPr="008D5EF0">
        <w:rPr>
          <w:rFonts w:ascii="Times New Roman" w:hAnsi="Times New Roman" w:cs="Times New Roman"/>
          <w:sz w:val="24"/>
          <w:szCs w:val="24"/>
          <w:lang w:val="en-US"/>
        </w:rPr>
        <w:t xml:space="preserve">, Marcus E., et al. "Practice-related changes in human brain functional anatomy during </w:t>
      </w:r>
      <w:proofErr w:type="spellStart"/>
      <w:r w:rsidRPr="008D5EF0">
        <w:rPr>
          <w:rFonts w:ascii="Times New Roman" w:hAnsi="Times New Roman" w:cs="Times New Roman"/>
          <w:sz w:val="24"/>
          <w:szCs w:val="24"/>
          <w:lang w:val="en-US"/>
        </w:rPr>
        <w:t>nonmotor</w:t>
      </w:r>
      <w:proofErr w:type="spellEnd"/>
      <w:r w:rsidRPr="008D5EF0">
        <w:rPr>
          <w:rFonts w:ascii="Times New Roman" w:hAnsi="Times New Roman" w:cs="Times New Roman"/>
          <w:sz w:val="24"/>
          <w:szCs w:val="24"/>
          <w:lang w:val="en-US"/>
        </w:rPr>
        <w:t xml:space="preserve"> learning." </w:t>
      </w:r>
      <w:r w:rsidRPr="008D5EF0">
        <w:rPr>
          <w:rFonts w:ascii="Times New Roman" w:hAnsi="Times New Roman" w:cs="Times New Roman"/>
          <w:i/>
          <w:iCs/>
          <w:sz w:val="24"/>
          <w:szCs w:val="24"/>
          <w:lang w:val="en-US"/>
        </w:rPr>
        <w:t>Cerebral cortex</w:t>
      </w:r>
      <w:r w:rsidR="00296671">
        <w:rPr>
          <w:rFonts w:ascii="Times New Roman" w:hAnsi="Times New Roman" w:cs="Times New Roman"/>
          <w:sz w:val="24"/>
          <w:szCs w:val="24"/>
          <w:lang w:val="en-US"/>
        </w:rPr>
        <w:t> 4.1 (1994): 8-26, Oxford.</w:t>
      </w:r>
    </w:p>
    <w:p w:rsidR="008D5EF0" w:rsidRPr="00EA67E3" w:rsidRDefault="008D5EF0" w:rsidP="008D5EF0">
      <w:pPr>
        <w:spacing w:line="360" w:lineRule="auto"/>
        <w:rPr>
          <w:rFonts w:ascii="Times New Roman" w:hAnsi="Times New Roman" w:cs="Times New Roman"/>
          <w:sz w:val="24"/>
          <w:szCs w:val="24"/>
          <w:lang w:val="en-US"/>
        </w:rPr>
      </w:pPr>
      <w:proofErr w:type="spellStart"/>
      <w:r w:rsidRPr="008D5EF0">
        <w:rPr>
          <w:rFonts w:ascii="Times New Roman" w:hAnsi="Times New Roman" w:cs="Times New Roman"/>
          <w:sz w:val="24"/>
          <w:szCs w:val="24"/>
          <w:lang w:val="en-US"/>
        </w:rPr>
        <w:t>Rasolofo</w:t>
      </w:r>
      <w:proofErr w:type="spellEnd"/>
      <w:r w:rsidRPr="008D5EF0">
        <w:rPr>
          <w:rFonts w:ascii="Times New Roman" w:hAnsi="Times New Roman" w:cs="Times New Roman"/>
          <w:sz w:val="24"/>
          <w:szCs w:val="24"/>
          <w:lang w:val="en-US"/>
        </w:rPr>
        <w:t xml:space="preserve">, </w:t>
      </w:r>
      <w:proofErr w:type="spellStart"/>
      <w:r w:rsidRPr="008D5EF0">
        <w:rPr>
          <w:rFonts w:ascii="Times New Roman" w:hAnsi="Times New Roman" w:cs="Times New Roman"/>
          <w:sz w:val="24"/>
          <w:szCs w:val="24"/>
          <w:lang w:val="en-US"/>
        </w:rPr>
        <w:t>Andoveloniaina</w:t>
      </w:r>
      <w:proofErr w:type="spellEnd"/>
      <w:r w:rsidRPr="008D5EF0">
        <w:rPr>
          <w:rFonts w:ascii="Times New Roman" w:hAnsi="Times New Roman" w:cs="Times New Roman"/>
          <w:sz w:val="24"/>
          <w:szCs w:val="24"/>
          <w:lang w:val="en-US"/>
        </w:rPr>
        <w:t>. </w:t>
      </w:r>
      <w:proofErr w:type="gramStart"/>
      <w:r w:rsidRPr="008D5EF0">
        <w:rPr>
          <w:rFonts w:ascii="Times New Roman" w:hAnsi="Times New Roman" w:cs="Times New Roman"/>
          <w:i/>
          <w:iCs/>
          <w:sz w:val="24"/>
          <w:szCs w:val="24"/>
          <w:lang w:val="en-US"/>
        </w:rPr>
        <w:t>Malagasy transitive clause types and their functions</w:t>
      </w:r>
      <w:r w:rsidRPr="008D5EF0">
        <w:rPr>
          <w:rFonts w:ascii="Times New Roman" w:hAnsi="Times New Roman" w:cs="Times New Roman"/>
          <w:sz w:val="24"/>
          <w:szCs w:val="24"/>
          <w:lang w:val="en-US"/>
        </w:rPr>
        <w:t>.</w:t>
      </w:r>
      <w:proofErr w:type="gramEnd"/>
      <w:r w:rsidRPr="008D5EF0">
        <w:rPr>
          <w:rFonts w:ascii="Times New Roman" w:hAnsi="Times New Roman" w:cs="Times New Roman"/>
          <w:sz w:val="24"/>
          <w:szCs w:val="24"/>
          <w:lang w:val="en-US"/>
        </w:rPr>
        <w:t xml:space="preserve"> </w:t>
      </w:r>
      <w:proofErr w:type="gramStart"/>
      <w:r w:rsidR="00296671">
        <w:rPr>
          <w:rFonts w:ascii="Times New Roman" w:hAnsi="Times New Roman" w:cs="Times New Roman"/>
          <w:sz w:val="24"/>
          <w:szCs w:val="24"/>
          <w:lang w:val="en-US"/>
        </w:rPr>
        <w:t>ProQuest, 2006, Ann Arbor.</w:t>
      </w:r>
      <w:proofErr w:type="gramEnd"/>
    </w:p>
    <w:p w:rsidR="008D5EF0" w:rsidRPr="00EA67E3" w:rsidRDefault="008D5EF0" w:rsidP="008D5EF0">
      <w:pPr>
        <w:spacing w:line="360" w:lineRule="auto"/>
        <w:rPr>
          <w:rFonts w:ascii="Times New Roman" w:hAnsi="Times New Roman" w:cs="Times New Roman"/>
          <w:sz w:val="24"/>
          <w:szCs w:val="24"/>
          <w:lang w:val="en-US"/>
        </w:rPr>
      </w:pPr>
      <w:proofErr w:type="spellStart"/>
      <w:r w:rsidRPr="008D5EF0">
        <w:rPr>
          <w:rFonts w:ascii="Times New Roman" w:hAnsi="Times New Roman" w:cs="Times New Roman"/>
          <w:sz w:val="24"/>
          <w:szCs w:val="24"/>
          <w:lang w:val="en-US"/>
        </w:rPr>
        <w:t>Scheepers</w:t>
      </w:r>
      <w:proofErr w:type="spellEnd"/>
      <w:r w:rsidRPr="008D5EF0">
        <w:rPr>
          <w:rFonts w:ascii="Times New Roman" w:hAnsi="Times New Roman" w:cs="Times New Roman"/>
          <w:sz w:val="24"/>
          <w:szCs w:val="24"/>
          <w:lang w:val="en-US"/>
        </w:rPr>
        <w:t xml:space="preserve">, </w:t>
      </w:r>
      <w:proofErr w:type="spellStart"/>
      <w:r w:rsidRPr="008D5EF0">
        <w:rPr>
          <w:rFonts w:ascii="Times New Roman" w:hAnsi="Times New Roman" w:cs="Times New Roman"/>
          <w:sz w:val="24"/>
          <w:szCs w:val="24"/>
          <w:lang w:val="en-US"/>
        </w:rPr>
        <w:t>Christoph</w:t>
      </w:r>
      <w:proofErr w:type="spellEnd"/>
      <w:r w:rsidRPr="008D5EF0">
        <w:rPr>
          <w:rFonts w:ascii="Times New Roman" w:hAnsi="Times New Roman" w:cs="Times New Roman"/>
          <w:sz w:val="24"/>
          <w:szCs w:val="24"/>
          <w:lang w:val="en-US"/>
        </w:rPr>
        <w:t>. "Syntactic priming of relative clause attachments: Persistence of structural configuration in sentence production." </w:t>
      </w:r>
      <w:r w:rsidRPr="00EA67E3">
        <w:rPr>
          <w:rFonts w:ascii="Times New Roman" w:hAnsi="Times New Roman" w:cs="Times New Roman"/>
          <w:i/>
          <w:iCs/>
          <w:sz w:val="24"/>
          <w:szCs w:val="24"/>
          <w:lang w:val="en-US"/>
        </w:rPr>
        <w:t>Cognition</w:t>
      </w:r>
      <w:r w:rsidR="00296671">
        <w:rPr>
          <w:rFonts w:ascii="Times New Roman" w:hAnsi="Times New Roman" w:cs="Times New Roman"/>
          <w:sz w:val="24"/>
          <w:szCs w:val="24"/>
          <w:lang w:val="en-US"/>
        </w:rPr>
        <w:t> 89.3 (2003): 179-205, Amsterdam.</w:t>
      </w:r>
    </w:p>
    <w:p w:rsidR="008D5EF0" w:rsidRPr="00EA67E3" w:rsidRDefault="008D5EF0" w:rsidP="008D5EF0">
      <w:pPr>
        <w:spacing w:line="360" w:lineRule="auto"/>
        <w:rPr>
          <w:rFonts w:ascii="Times New Roman" w:hAnsi="Times New Roman" w:cs="Times New Roman"/>
          <w:sz w:val="24"/>
          <w:szCs w:val="24"/>
          <w:lang w:val="en-US"/>
        </w:rPr>
      </w:pPr>
      <w:proofErr w:type="spellStart"/>
      <w:r w:rsidRPr="008D5EF0">
        <w:rPr>
          <w:rFonts w:ascii="Times New Roman" w:hAnsi="Times New Roman" w:cs="Times New Roman"/>
          <w:sz w:val="24"/>
          <w:szCs w:val="24"/>
          <w:lang w:val="en-US"/>
        </w:rPr>
        <w:t>Siewierska</w:t>
      </w:r>
      <w:proofErr w:type="spellEnd"/>
      <w:r w:rsidRPr="008D5EF0">
        <w:rPr>
          <w:rFonts w:ascii="Times New Roman" w:hAnsi="Times New Roman" w:cs="Times New Roman"/>
          <w:sz w:val="24"/>
          <w:szCs w:val="24"/>
          <w:lang w:val="en-US"/>
        </w:rPr>
        <w:t xml:space="preserve">, Anna. </w:t>
      </w:r>
      <w:proofErr w:type="gramStart"/>
      <w:r w:rsidRPr="008D5EF0">
        <w:rPr>
          <w:rFonts w:ascii="Times New Roman" w:hAnsi="Times New Roman" w:cs="Times New Roman"/>
          <w:sz w:val="24"/>
          <w:szCs w:val="24"/>
          <w:lang w:val="en-US"/>
        </w:rPr>
        <w:t>“The passive in Slavic.”</w:t>
      </w:r>
      <w:proofErr w:type="gramEnd"/>
      <w:r w:rsidRPr="008D5EF0">
        <w:rPr>
          <w:rFonts w:ascii="Times New Roman" w:hAnsi="Times New Roman" w:cs="Times New Roman"/>
          <w:sz w:val="24"/>
          <w:szCs w:val="24"/>
          <w:lang w:val="en-US"/>
        </w:rPr>
        <w:t xml:space="preserve"> In: Masayoshi </w:t>
      </w:r>
      <w:proofErr w:type="spellStart"/>
      <w:r w:rsidRPr="008D5EF0">
        <w:rPr>
          <w:rFonts w:ascii="Times New Roman" w:hAnsi="Times New Roman" w:cs="Times New Roman"/>
          <w:sz w:val="24"/>
          <w:szCs w:val="24"/>
          <w:lang w:val="en-US"/>
        </w:rPr>
        <w:t>Shibatani</w:t>
      </w:r>
      <w:proofErr w:type="spellEnd"/>
      <w:r w:rsidRPr="008D5EF0">
        <w:rPr>
          <w:rFonts w:ascii="Times New Roman" w:hAnsi="Times New Roman" w:cs="Times New Roman"/>
          <w:sz w:val="24"/>
          <w:szCs w:val="24"/>
          <w:lang w:val="en-US"/>
        </w:rPr>
        <w:t xml:space="preserve"> (ed.) </w:t>
      </w:r>
      <w:r w:rsidRPr="008D5EF0">
        <w:rPr>
          <w:rFonts w:ascii="Times New Roman" w:hAnsi="Times New Roman" w:cs="Times New Roman"/>
          <w:i/>
          <w:sz w:val="24"/>
          <w:szCs w:val="24"/>
          <w:lang w:val="en-US"/>
        </w:rPr>
        <w:t>Passive and Voice</w:t>
      </w:r>
      <w:r w:rsidRPr="008D5EF0">
        <w:rPr>
          <w:rFonts w:ascii="Times New Roman" w:hAnsi="Times New Roman" w:cs="Times New Roman"/>
          <w:sz w:val="24"/>
          <w:szCs w:val="24"/>
          <w:lang w:val="en-US"/>
        </w:rPr>
        <w:t xml:space="preserve">, 243-289. </w:t>
      </w:r>
      <w:r w:rsidR="00296671">
        <w:rPr>
          <w:rFonts w:ascii="Times New Roman" w:hAnsi="Times New Roman" w:cs="Times New Roman"/>
          <w:sz w:val="24"/>
          <w:szCs w:val="24"/>
          <w:lang w:val="en-US"/>
        </w:rPr>
        <w:t xml:space="preserve">Amsterdam: John </w:t>
      </w:r>
      <w:proofErr w:type="spellStart"/>
      <w:r w:rsidR="00296671">
        <w:rPr>
          <w:rFonts w:ascii="Times New Roman" w:hAnsi="Times New Roman" w:cs="Times New Roman"/>
          <w:sz w:val="24"/>
          <w:szCs w:val="24"/>
          <w:lang w:val="en-US"/>
        </w:rPr>
        <w:t>Benjamins</w:t>
      </w:r>
      <w:proofErr w:type="spellEnd"/>
      <w:r w:rsidR="00296671">
        <w:rPr>
          <w:rFonts w:ascii="Times New Roman" w:hAnsi="Times New Roman" w:cs="Times New Roman"/>
          <w:sz w:val="24"/>
          <w:szCs w:val="24"/>
          <w:lang w:val="en-US"/>
        </w:rPr>
        <w:t>, 1988, 706 pages.</w:t>
      </w:r>
    </w:p>
    <w:p w:rsidR="008D5EF0" w:rsidRPr="008D5EF0" w:rsidRDefault="008D5EF0" w:rsidP="008D5EF0">
      <w:pPr>
        <w:spacing w:line="360" w:lineRule="auto"/>
        <w:rPr>
          <w:rFonts w:ascii="Times New Roman" w:hAnsi="Times New Roman" w:cs="Times New Roman"/>
          <w:sz w:val="24"/>
          <w:szCs w:val="24"/>
          <w:lang w:val="en-US"/>
        </w:rPr>
      </w:pPr>
      <w:r w:rsidRPr="008D5EF0">
        <w:rPr>
          <w:rFonts w:ascii="Times New Roman" w:hAnsi="Times New Roman" w:cs="Times New Roman"/>
          <w:sz w:val="24"/>
          <w:szCs w:val="24"/>
          <w:lang w:val="en-US"/>
        </w:rPr>
        <w:t xml:space="preserve">Spence, Charles. </w:t>
      </w:r>
      <w:proofErr w:type="gramStart"/>
      <w:r w:rsidRPr="008D5EF0">
        <w:rPr>
          <w:rFonts w:ascii="Times New Roman" w:hAnsi="Times New Roman" w:cs="Times New Roman"/>
          <w:sz w:val="24"/>
          <w:szCs w:val="24"/>
          <w:lang w:val="en-US"/>
        </w:rPr>
        <w:t>"</w:t>
      </w:r>
      <w:proofErr w:type="spellStart"/>
      <w:r w:rsidRPr="008D5EF0">
        <w:rPr>
          <w:rFonts w:ascii="Times New Roman" w:hAnsi="Times New Roman" w:cs="Times New Roman"/>
          <w:sz w:val="24"/>
          <w:szCs w:val="24"/>
          <w:lang w:val="en-US"/>
        </w:rPr>
        <w:t>Crossmodal</w:t>
      </w:r>
      <w:proofErr w:type="spellEnd"/>
      <w:r w:rsidRPr="008D5EF0">
        <w:rPr>
          <w:rFonts w:ascii="Times New Roman" w:hAnsi="Times New Roman" w:cs="Times New Roman"/>
          <w:sz w:val="24"/>
          <w:szCs w:val="24"/>
          <w:lang w:val="en-US"/>
        </w:rPr>
        <w:t xml:space="preserve"> spatial attention."</w:t>
      </w:r>
      <w:proofErr w:type="gramEnd"/>
      <w:r w:rsidRPr="008D5EF0">
        <w:rPr>
          <w:rFonts w:ascii="Times New Roman" w:hAnsi="Times New Roman" w:cs="Times New Roman"/>
          <w:sz w:val="24"/>
          <w:szCs w:val="24"/>
          <w:lang w:val="en-US"/>
        </w:rPr>
        <w:t> </w:t>
      </w:r>
      <w:r w:rsidRPr="008D5EF0">
        <w:rPr>
          <w:rFonts w:ascii="Times New Roman" w:hAnsi="Times New Roman" w:cs="Times New Roman"/>
          <w:i/>
          <w:iCs/>
          <w:sz w:val="24"/>
          <w:szCs w:val="24"/>
          <w:lang w:val="en-US"/>
        </w:rPr>
        <w:t>Annals of the New York Academy of Sciences</w:t>
      </w:r>
      <w:r w:rsidR="00296671">
        <w:rPr>
          <w:rFonts w:ascii="Times New Roman" w:hAnsi="Times New Roman" w:cs="Times New Roman"/>
          <w:sz w:val="24"/>
          <w:szCs w:val="24"/>
          <w:lang w:val="en-US"/>
        </w:rPr>
        <w:t> 1191.1 (2010): 182-200, Hoboken.</w:t>
      </w:r>
    </w:p>
    <w:p w:rsidR="008D5EF0" w:rsidRPr="008D5EF0" w:rsidRDefault="008D5EF0" w:rsidP="008D5EF0">
      <w:pPr>
        <w:spacing w:line="360" w:lineRule="auto"/>
        <w:rPr>
          <w:rFonts w:ascii="Times New Roman" w:hAnsi="Times New Roman" w:cs="Times New Roman"/>
          <w:sz w:val="24"/>
          <w:szCs w:val="24"/>
          <w:lang w:val="en-US"/>
        </w:rPr>
      </w:pPr>
      <w:proofErr w:type="spellStart"/>
      <w:r w:rsidRPr="008D5EF0">
        <w:rPr>
          <w:rFonts w:ascii="Times New Roman" w:hAnsi="Times New Roman" w:cs="Times New Roman"/>
          <w:sz w:val="24"/>
          <w:szCs w:val="24"/>
          <w:lang w:val="en-US"/>
        </w:rPr>
        <w:t>Svartvik</w:t>
      </w:r>
      <w:proofErr w:type="spellEnd"/>
      <w:r w:rsidRPr="008D5EF0">
        <w:rPr>
          <w:rFonts w:ascii="Times New Roman" w:hAnsi="Times New Roman" w:cs="Times New Roman"/>
          <w:sz w:val="24"/>
          <w:szCs w:val="24"/>
          <w:lang w:val="en-US"/>
        </w:rPr>
        <w:t>, Jan. “</w:t>
      </w:r>
      <w:r w:rsidRPr="008D5EF0">
        <w:rPr>
          <w:rFonts w:ascii="Times New Roman" w:hAnsi="Times New Roman" w:cs="Times New Roman"/>
          <w:i/>
          <w:sz w:val="24"/>
          <w:szCs w:val="24"/>
          <w:lang w:val="en-US"/>
        </w:rPr>
        <w:t>On Voice in the English Verb”.</w:t>
      </w:r>
      <w:r w:rsidRPr="008D5EF0">
        <w:rPr>
          <w:rFonts w:ascii="Times New Roman" w:hAnsi="Times New Roman" w:cs="Times New Roman"/>
          <w:sz w:val="24"/>
          <w:szCs w:val="24"/>
          <w:lang w:val="en-US"/>
        </w:rPr>
        <w:t xml:space="preserve"> The Ha</w:t>
      </w:r>
      <w:r w:rsidR="00B771D6">
        <w:rPr>
          <w:rFonts w:ascii="Times New Roman" w:hAnsi="Times New Roman" w:cs="Times New Roman"/>
          <w:sz w:val="24"/>
          <w:szCs w:val="24"/>
          <w:lang w:val="en-US"/>
        </w:rPr>
        <w:t>gue/Paris: Mouton and Co., 1966, 200 pages.</w:t>
      </w:r>
    </w:p>
    <w:p w:rsidR="008D5EF0" w:rsidRPr="00EA67E3" w:rsidRDefault="008D5EF0" w:rsidP="008D5EF0">
      <w:pPr>
        <w:spacing w:line="360" w:lineRule="auto"/>
        <w:rPr>
          <w:rFonts w:ascii="Times New Roman" w:hAnsi="Times New Roman" w:cs="Times New Roman"/>
          <w:sz w:val="24"/>
          <w:szCs w:val="24"/>
          <w:lang w:val="en-US"/>
        </w:rPr>
      </w:pPr>
      <w:r w:rsidRPr="008D5EF0">
        <w:rPr>
          <w:rFonts w:ascii="Times New Roman" w:hAnsi="Times New Roman" w:cs="Times New Roman"/>
          <w:sz w:val="24"/>
          <w:szCs w:val="24"/>
          <w:lang w:val="en-US"/>
        </w:rPr>
        <w:t>Tomlin, Russell S. "Focal attention, voice, and word order: an experimental, cross-linguistic study." </w:t>
      </w:r>
      <w:r w:rsidRPr="00EA67E3">
        <w:rPr>
          <w:rFonts w:ascii="Times New Roman" w:hAnsi="Times New Roman" w:cs="Times New Roman"/>
          <w:i/>
          <w:iCs/>
          <w:sz w:val="24"/>
          <w:szCs w:val="24"/>
          <w:lang w:val="en-US"/>
        </w:rPr>
        <w:t>Word order in discourse</w:t>
      </w:r>
      <w:r w:rsidR="00B771D6">
        <w:rPr>
          <w:rFonts w:ascii="Times New Roman" w:hAnsi="Times New Roman" w:cs="Times New Roman"/>
          <w:sz w:val="24"/>
          <w:szCs w:val="24"/>
          <w:lang w:val="en-US"/>
        </w:rPr>
        <w:t xml:space="preserve"> (1995): 517-554. </w:t>
      </w:r>
      <w:proofErr w:type="gramStart"/>
      <w:r w:rsidR="00B771D6">
        <w:rPr>
          <w:rFonts w:ascii="Times New Roman" w:hAnsi="Times New Roman" w:cs="Times New Roman"/>
          <w:sz w:val="24"/>
          <w:szCs w:val="24"/>
          <w:lang w:val="en-US"/>
        </w:rPr>
        <w:t>595 pages.</w:t>
      </w:r>
      <w:proofErr w:type="gramEnd"/>
    </w:p>
    <w:p w:rsidR="008D5EF0" w:rsidRPr="00EA67E3" w:rsidRDefault="008D5EF0" w:rsidP="008D5EF0">
      <w:pPr>
        <w:spacing w:line="360" w:lineRule="auto"/>
        <w:rPr>
          <w:rFonts w:ascii="Times New Roman" w:hAnsi="Times New Roman" w:cs="Times New Roman"/>
          <w:sz w:val="24"/>
          <w:szCs w:val="24"/>
          <w:lang w:val="en-US"/>
        </w:rPr>
      </w:pPr>
      <w:r w:rsidRPr="008D5EF0">
        <w:rPr>
          <w:rFonts w:ascii="Times New Roman" w:hAnsi="Times New Roman" w:cs="Times New Roman"/>
          <w:sz w:val="24"/>
          <w:szCs w:val="24"/>
          <w:lang w:val="en-US"/>
        </w:rPr>
        <w:t xml:space="preserve">Tomlin, Russell. </w:t>
      </w:r>
      <w:proofErr w:type="gramStart"/>
      <w:r w:rsidRPr="008D5EF0">
        <w:rPr>
          <w:rFonts w:ascii="Times New Roman" w:hAnsi="Times New Roman" w:cs="Times New Roman"/>
          <w:sz w:val="24"/>
          <w:szCs w:val="24"/>
          <w:lang w:val="en-US"/>
        </w:rPr>
        <w:t>“Mapping conceptual representations into linguistic representations: The role of attention in grammar.”</w:t>
      </w:r>
      <w:proofErr w:type="gramEnd"/>
      <w:r w:rsidRPr="008D5EF0">
        <w:rPr>
          <w:rFonts w:ascii="Times New Roman" w:hAnsi="Times New Roman" w:cs="Times New Roman"/>
          <w:sz w:val="24"/>
          <w:szCs w:val="24"/>
          <w:lang w:val="en-US"/>
        </w:rPr>
        <w:t xml:space="preserve"> In: Jan </w:t>
      </w:r>
      <w:proofErr w:type="spellStart"/>
      <w:r w:rsidRPr="008D5EF0">
        <w:rPr>
          <w:rFonts w:ascii="Times New Roman" w:hAnsi="Times New Roman" w:cs="Times New Roman"/>
          <w:sz w:val="24"/>
          <w:szCs w:val="24"/>
          <w:lang w:val="en-US"/>
        </w:rPr>
        <w:t>Nuyts</w:t>
      </w:r>
      <w:proofErr w:type="spellEnd"/>
      <w:r w:rsidRPr="008D5EF0">
        <w:rPr>
          <w:rFonts w:ascii="Times New Roman" w:hAnsi="Times New Roman" w:cs="Times New Roman"/>
          <w:sz w:val="24"/>
          <w:szCs w:val="24"/>
          <w:lang w:val="en-US"/>
        </w:rPr>
        <w:t xml:space="preserve"> and Eric Pederson (eds.) </w:t>
      </w:r>
      <w:r w:rsidRPr="008D5EF0">
        <w:rPr>
          <w:rFonts w:ascii="Times New Roman" w:hAnsi="Times New Roman" w:cs="Times New Roman"/>
          <w:i/>
          <w:sz w:val="24"/>
          <w:szCs w:val="24"/>
          <w:lang w:val="en-US"/>
        </w:rPr>
        <w:t xml:space="preserve">Language and Conceptualization, </w:t>
      </w:r>
      <w:r w:rsidRPr="008D5EF0">
        <w:rPr>
          <w:rFonts w:ascii="Times New Roman" w:hAnsi="Times New Roman" w:cs="Times New Roman"/>
          <w:sz w:val="24"/>
          <w:szCs w:val="24"/>
          <w:lang w:val="en-US"/>
        </w:rPr>
        <w:t xml:space="preserve">162-189. </w:t>
      </w:r>
      <w:r w:rsidRPr="00EA67E3">
        <w:rPr>
          <w:rFonts w:ascii="Times New Roman" w:hAnsi="Times New Roman" w:cs="Times New Roman"/>
          <w:sz w:val="24"/>
          <w:szCs w:val="24"/>
          <w:lang w:val="en-US"/>
        </w:rPr>
        <w:t>Cambridge: C</w:t>
      </w:r>
      <w:r w:rsidR="00B771D6">
        <w:rPr>
          <w:rFonts w:ascii="Times New Roman" w:hAnsi="Times New Roman" w:cs="Times New Roman"/>
          <w:sz w:val="24"/>
          <w:szCs w:val="24"/>
          <w:lang w:val="en-US"/>
        </w:rPr>
        <w:t>ambridge University Press, 1997, 483 pages.</w:t>
      </w:r>
    </w:p>
    <w:p w:rsidR="008D5EF0" w:rsidRPr="008D5EF0" w:rsidRDefault="008D5EF0" w:rsidP="008D5EF0">
      <w:pPr>
        <w:spacing w:line="360" w:lineRule="auto"/>
        <w:rPr>
          <w:rFonts w:ascii="Times New Roman" w:hAnsi="Times New Roman" w:cs="Times New Roman"/>
          <w:sz w:val="24"/>
          <w:szCs w:val="24"/>
          <w:lang w:val="en-US"/>
        </w:rPr>
      </w:pPr>
      <w:proofErr w:type="gramStart"/>
      <w:r w:rsidRPr="008D5EF0">
        <w:rPr>
          <w:rFonts w:ascii="Times New Roman" w:hAnsi="Times New Roman" w:cs="Times New Roman"/>
          <w:sz w:val="24"/>
          <w:szCs w:val="24"/>
          <w:lang w:val="en-US"/>
        </w:rPr>
        <w:t xml:space="preserve">Tomlin, Russell, Linda Forrest, Ming </w:t>
      </w:r>
      <w:proofErr w:type="spellStart"/>
      <w:r w:rsidRPr="008D5EF0">
        <w:rPr>
          <w:rFonts w:ascii="Times New Roman" w:hAnsi="Times New Roman" w:cs="Times New Roman"/>
          <w:sz w:val="24"/>
          <w:szCs w:val="24"/>
          <w:lang w:val="en-US"/>
        </w:rPr>
        <w:t>Ming</w:t>
      </w:r>
      <w:proofErr w:type="spellEnd"/>
      <w:r w:rsidRPr="008D5EF0">
        <w:rPr>
          <w:rFonts w:ascii="Times New Roman" w:hAnsi="Times New Roman" w:cs="Times New Roman"/>
          <w:sz w:val="24"/>
          <w:szCs w:val="24"/>
          <w:lang w:val="en-US"/>
        </w:rPr>
        <w:t xml:space="preserve"> Pu, and </w:t>
      </w:r>
      <w:proofErr w:type="spellStart"/>
      <w:r w:rsidRPr="008D5EF0">
        <w:rPr>
          <w:rFonts w:ascii="Times New Roman" w:hAnsi="Times New Roman" w:cs="Times New Roman"/>
          <w:sz w:val="24"/>
          <w:szCs w:val="24"/>
          <w:lang w:val="en-US"/>
        </w:rPr>
        <w:t>Myung</w:t>
      </w:r>
      <w:proofErr w:type="spellEnd"/>
      <w:r w:rsidRPr="008D5EF0">
        <w:rPr>
          <w:rFonts w:ascii="Times New Roman" w:hAnsi="Times New Roman" w:cs="Times New Roman"/>
          <w:sz w:val="24"/>
          <w:szCs w:val="24"/>
          <w:lang w:val="en-US"/>
        </w:rPr>
        <w:t xml:space="preserve"> </w:t>
      </w:r>
      <w:proofErr w:type="spellStart"/>
      <w:r w:rsidRPr="008D5EF0">
        <w:rPr>
          <w:rFonts w:ascii="Times New Roman" w:hAnsi="Times New Roman" w:cs="Times New Roman"/>
          <w:sz w:val="24"/>
          <w:szCs w:val="24"/>
          <w:lang w:val="en-US"/>
        </w:rPr>
        <w:t>Hee</w:t>
      </w:r>
      <w:proofErr w:type="spellEnd"/>
      <w:r w:rsidRPr="008D5EF0">
        <w:rPr>
          <w:rFonts w:ascii="Times New Roman" w:hAnsi="Times New Roman" w:cs="Times New Roman"/>
          <w:sz w:val="24"/>
          <w:szCs w:val="24"/>
          <w:lang w:val="en-US"/>
        </w:rPr>
        <w:t xml:space="preserve"> Kim.</w:t>
      </w:r>
      <w:proofErr w:type="gramEnd"/>
      <w:r w:rsidRPr="008D5EF0">
        <w:rPr>
          <w:rFonts w:ascii="Times New Roman" w:hAnsi="Times New Roman" w:cs="Times New Roman"/>
          <w:sz w:val="24"/>
          <w:szCs w:val="24"/>
          <w:lang w:val="en-US"/>
        </w:rPr>
        <w:t xml:space="preserve"> “Discourse semantics.” In: </w:t>
      </w:r>
      <w:proofErr w:type="spellStart"/>
      <w:r w:rsidRPr="008D5EF0">
        <w:rPr>
          <w:rFonts w:ascii="Times New Roman" w:hAnsi="Times New Roman" w:cs="Times New Roman"/>
          <w:sz w:val="24"/>
          <w:szCs w:val="24"/>
          <w:lang w:val="en-US"/>
        </w:rPr>
        <w:t>Teun</w:t>
      </w:r>
      <w:proofErr w:type="spellEnd"/>
      <w:r w:rsidRPr="008D5EF0">
        <w:rPr>
          <w:rFonts w:ascii="Times New Roman" w:hAnsi="Times New Roman" w:cs="Times New Roman"/>
          <w:sz w:val="24"/>
          <w:szCs w:val="24"/>
          <w:lang w:val="en-US"/>
        </w:rPr>
        <w:t xml:space="preserve"> A. van </w:t>
      </w:r>
      <w:proofErr w:type="spellStart"/>
      <w:r w:rsidRPr="008D5EF0">
        <w:rPr>
          <w:rFonts w:ascii="Times New Roman" w:hAnsi="Times New Roman" w:cs="Times New Roman"/>
          <w:sz w:val="24"/>
          <w:szCs w:val="24"/>
          <w:lang w:val="en-US"/>
        </w:rPr>
        <w:t>Dijk</w:t>
      </w:r>
      <w:proofErr w:type="spellEnd"/>
      <w:r w:rsidRPr="008D5EF0">
        <w:rPr>
          <w:rFonts w:ascii="Times New Roman" w:hAnsi="Times New Roman" w:cs="Times New Roman"/>
          <w:sz w:val="24"/>
          <w:szCs w:val="24"/>
          <w:lang w:val="en-US"/>
        </w:rPr>
        <w:t xml:space="preserve"> (ed.), </w:t>
      </w:r>
      <w:r w:rsidRPr="008D5EF0">
        <w:rPr>
          <w:rFonts w:ascii="Times New Roman" w:hAnsi="Times New Roman" w:cs="Times New Roman"/>
          <w:bCs/>
          <w:i/>
          <w:sz w:val="24"/>
          <w:szCs w:val="24"/>
          <w:lang w:val="en-US"/>
        </w:rPr>
        <w:t>Discourse Studies: A Multidisciplinary Introduction</w:t>
      </w:r>
      <w:r w:rsidRPr="008D5EF0">
        <w:rPr>
          <w:rFonts w:ascii="Times New Roman" w:hAnsi="Times New Roman" w:cs="Times New Roman"/>
          <w:i/>
          <w:sz w:val="24"/>
          <w:szCs w:val="24"/>
          <w:lang w:val="en-US"/>
        </w:rPr>
        <w:t>,</w:t>
      </w:r>
      <w:r w:rsidRPr="008D5EF0">
        <w:rPr>
          <w:rFonts w:ascii="Times New Roman" w:hAnsi="Times New Roman" w:cs="Times New Roman"/>
          <w:sz w:val="24"/>
          <w:szCs w:val="24"/>
          <w:lang w:val="en-US"/>
        </w:rPr>
        <w:t xml:space="preserve"> 78-137.</w:t>
      </w:r>
      <w:r w:rsidRPr="008D5EF0">
        <w:rPr>
          <w:rFonts w:ascii="Times New Roman" w:hAnsi="Times New Roman" w:cs="Times New Roman"/>
          <w:i/>
          <w:sz w:val="24"/>
          <w:szCs w:val="24"/>
          <w:lang w:val="en-US"/>
        </w:rPr>
        <w:t xml:space="preserve"> </w:t>
      </w:r>
      <w:r w:rsidR="00B771D6">
        <w:rPr>
          <w:rFonts w:ascii="Times New Roman" w:hAnsi="Times New Roman" w:cs="Times New Roman"/>
          <w:sz w:val="24"/>
          <w:szCs w:val="24"/>
          <w:lang w:val="en-US"/>
        </w:rPr>
        <w:t>London: Sage, 2010, 432 pages.</w:t>
      </w:r>
    </w:p>
    <w:p w:rsidR="008D5EF0" w:rsidRPr="008D5EF0" w:rsidRDefault="008D5EF0" w:rsidP="008D5EF0">
      <w:pPr>
        <w:spacing w:line="360" w:lineRule="auto"/>
        <w:rPr>
          <w:rFonts w:ascii="Times New Roman" w:hAnsi="Times New Roman" w:cs="Times New Roman"/>
          <w:sz w:val="24"/>
          <w:szCs w:val="24"/>
          <w:lang w:val="en-US"/>
        </w:rPr>
      </w:pPr>
      <w:proofErr w:type="gramStart"/>
      <w:r w:rsidRPr="008D5EF0">
        <w:rPr>
          <w:rFonts w:ascii="Times New Roman" w:hAnsi="Times New Roman" w:cs="Times New Roman"/>
          <w:sz w:val="24"/>
          <w:szCs w:val="24"/>
          <w:lang w:val="en-US"/>
        </w:rPr>
        <w:t xml:space="preserve">Turner, Elizabeth Ann, and Ragnar </w:t>
      </w:r>
      <w:proofErr w:type="spellStart"/>
      <w:r w:rsidRPr="008D5EF0">
        <w:rPr>
          <w:rFonts w:ascii="Times New Roman" w:hAnsi="Times New Roman" w:cs="Times New Roman"/>
          <w:sz w:val="24"/>
          <w:szCs w:val="24"/>
          <w:lang w:val="en-US"/>
        </w:rPr>
        <w:t>Rommetveit</w:t>
      </w:r>
      <w:proofErr w:type="spellEnd"/>
      <w:r w:rsidRPr="008D5EF0">
        <w:rPr>
          <w:rFonts w:ascii="Times New Roman" w:hAnsi="Times New Roman" w:cs="Times New Roman"/>
          <w:sz w:val="24"/>
          <w:szCs w:val="24"/>
          <w:lang w:val="en-US"/>
        </w:rPr>
        <w:t>.</w:t>
      </w:r>
      <w:proofErr w:type="gramEnd"/>
      <w:r w:rsidRPr="008D5EF0">
        <w:rPr>
          <w:rFonts w:ascii="Times New Roman" w:hAnsi="Times New Roman" w:cs="Times New Roman"/>
          <w:sz w:val="24"/>
          <w:szCs w:val="24"/>
          <w:lang w:val="en-US"/>
        </w:rPr>
        <w:t xml:space="preserve"> "Focus of attention in recall of active and passive sentences." </w:t>
      </w:r>
      <w:r w:rsidRPr="008D5EF0">
        <w:rPr>
          <w:rFonts w:ascii="Times New Roman" w:hAnsi="Times New Roman" w:cs="Times New Roman"/>
          <w:i/>
          <w:iCs/>
          <w:sz w:val="24"/>
          <w:szCs w:val="24"/>
          <w:lang w:val="en-US"/>
        </w:rPr>
        <w:t>Journal of Verbal Learning and Verbal Behavior</w:t>
      </w:r>
      <w:r w:rsidR="00B771D6">
        <w:rPr>
          <w:rFonts w:ascii="Times New Roman" w:hAnsi="Times New Roman" w:cs="Times New Roman"/>
          <w:sz w:val="24"/>
          <w:szCs w:val="24"/>
          <w:lang w:val="en-US"/>
        </w:rPr>
        <w:t>7.2 (1968): 543-548, Amsterdam.</w:t>
      </w:r>
    </w:p>
    <w:p w:rsidR="008D5EF0" w:rsidRPr="008D5EF0" w:rsidRDefault="008D5EF0" w:rsidP="008D5EF0">
      <w:pPr>
        <w:spacing w:line="360" w:lineRule="auto"/>
        <w:rPr>
          <w:rFonts w:ascii="Times New Roman" w:hAnsi="Times New Roman" w:cs="Times New Roman"/>
          <w:sz w:val="24"/>
          <w:szCs w:val="24"/>
          <w:lang w:val="en-US"/>
        </w:rPr>
      </w:pPr>
      <w:proofErr w:type="spellStart"/>
      <w:r w:rsidRPr="008D5EF0">
        <w:rPr>
          <w:rFonts w:ascii="Times New Roman" w:hAnsi="Times New Roman" w:cs="Times New Roman"/>
          <w:sz w:val="24"/>
          <w:szCs w:val="24"/>
          <w:lang w:val="en-US"/>
        </w:rPr>
        <w:t>Vilkuna</w:t>
      </w:r>
      <w:proofErr w:type="spellEnd"/>
      <w:r w:rsidRPr="008D5EF0">
        <w:rPr>
          <w:rFonts w:ascii="Times New Roman" w:hAnsi="Times New Roman" w:cs="Times New Roman"/>
          <w:sz w:val="24"/>
          <w:szCs w:val="24"/>
          <w:lang w:val="en-US"/>
        </w:rPr>
        <w:t>, Maria. "Free</w:t>
      </w:r>
      <w:r w:rsidR="003F5B73">
        <w:rPr>
          <w:rFonts w:ascii="Times New Roman" w:hAnsi="Times New Roman" w:cs="Times New Roman"/>
          <w:sz w:val="24"/>
          <w:szCs w:val="24"/>
          <w:lang w:val="en-US"/>
        </w:rPr>
        <w:t xml:space="preserve"> word order in Finnish." (1989)</w:t>
      </w:r>
      <w:proofErr w:type="gramStart"/>
      <w:r w:rsidR="003F5B73">
        <w:rPr>
          <w:rFonts w:ascii="Times New Roman" w:hAnsi="Times New Roman" w:cs="Times New Roman"/>
          <w:sz w:val="24"/>
          <w:szCs w:val="24"/>
          <w:lang w:val="en-US"/>
        </w:rPr>
        <w:t>,Helsinki</w:t>
      </w:r>
      <w:proofErr w:type="gramEnd"/>
      <w:r w:rsidR="003F5B73">
        <w:rPr>
          <w:rFonts w:ascii="Times New Roman" w:hAnsi="Times New Roman" w:cs="Times New Roman"/>
          <w:sz w:val="24"/>
          <w:szCs w:val="24"/>
          <w:lang w:val="en-US"/>
        </w:rPr>
        <w:t xml:space="preserve">: </w:t>
      </w:r>
      <w:proofErr w:type="spellStart"/>
      <w:r w:rsidR="003F5B73" w:rsidRPr="003F5B73">
        <w:rPr>
          <w:rFonts w:ascii="Times New Roman" w:hAnsi="Times New Roman" w:cs="Times New Roman"/>
          <w:sz w:val="24"/>
          <w:szCs w:val="24"/>
          <w:lang w:val="en-US"/>
        </w:rPr>
        <w:t>Suomalaisen</w:t>
      </w:r>
      <w:proofErr w:type="spellEnd"/>
      <w:r w:rsidR="003F5B73" w:rsidRPr="003F5B73">
        <w:rPr>
          <w:rFonts w:ascii="Times New Roman" w:hAnsi="Times New Roman" w:cs="Times New Roman"/>
          <w:sz w:val="24"/>
          <w:szCs w:val="24"/>
          <w:lang w:val="en-US"/>
        </w:rPr>
        <w:t xml:space="preserve"> </w:t>
      </w:r>
      <w:proofErr w:type="spellStart"/>
      <w:r w:rsidR="003F5B73" w:rsidRPr="003F5B73">
        <w:rPr>
          <w:rFonts w:ascii="Times New Roman" w:hAnsi="Times New Roman" w:cs="Times New Roman"/>
          <w:sz w:val="24"/>
          <w:szCs w:val="24"/>
          <w:lang w:val="en-US"/>
        </w:rPr>
        <w:t>Kirjallisuuden</w:t>
      </w:r>
      <w:proofErr w:type="spellEnd"/>
      <w:r w:rsidR="003F5B73" w:rsidRPr="003F5B73">
        <w:rPr>
          <w:rFonts w:ascii="Times New Roman" w:hAnsi="Times New Roman" w:cs="Times New Roman"/>
          <w:sz w:val="24"/>
          <w:szCs w:val="24"/>
          <w:lang w:val="en-US"/>
        </w:rPr>
        <w:t xml:space="preserve"> </w:t>
      </w:r>
      <w:proofErr w:type="spellStart"/>
      <w:r w:rsidR="003F5B73" w:rsidRPr="003F5B73">
        <w:rPr>
          <w:rFonts w:ascii="Times New Roman" w:hAnsi="Times New Roman" w:cs="Times New Roman"/>
          <w:sz w:val="24"/>
          <w:szCs w:val="24"/>
          <w:lang w:val="en-US"/>
        </w:rPr>
        <w:t>Seura</w:t>
      </w:r>
      <w:proofErr w:type="spellEnd"/>
      <w:r w:rsidR="003F5B73">
        <w:rPr>
          <w:rFonts w:ascii="Times New Roman" w:hAnsi="Times New Roman" w:cs="Times New Roman"/>
          <w:sz w:val="24"/>
          <w:szCs w:val="24"/>
          <w:lang w:val="en-US"/>
        </w:rPr>
        <w:t>, 280 pages.</w:t>
      </w:r>
    </w:p>
    <w:p w:rsidR="008D5EF0" w:rsidRPr="008D5EF0" w:rsidRDefault="008D5EF0" w:rsidP="008D5EF0">
      <w:pPr>
        <w:spacing w:line="360" w:lineRule="auto"/>
        <w:rPr>
          <w:rFonts w:ascii="Times New Roman" w:hAnsi="Times New Roman" w:cs="Times New Roman"/>
          <w:sz w:val="24"/>
          <w:szCs w:val="24"/>
          <w:lang w:val="en-US"/>
        </w:rPr>
      </w:pPr>
      <w:proofErr w:type="gramStart"/>
      <w:r w:rsidRPr="008D5EF0">
        <w:rPr>
          <w:rFonts w:ascii="Times New Roman" w:hAnsi="Times New Roman" w:cs="Times New Roman"/>
          <w:sz w:val="24"/>
          <w:szCs w:val="24"/>
          <w:lang w:val="en-US"/>
        </w:rPr>
        <w:t>Yokoyama, Olga T. "Discourse and World Order (Pragmatics and Beyon</w:t>
      </w:r>
      <w:r w:rsidR="003F5B73">
        <w:rPr>
          <w:rFonts w:ascii="Times New Roman" w:hAnsi="Times New Roman" w:cs="Times New Roman"/>
          <w:sz w:val="24"/>
          <w:szCs w:val="24"/>
          <w:lang w:val="en-US"/>
        </w:rPr>
        <w:t>d Companion Series, 6)."</w:t>
      </w:r>
      <w:proofErr w:type="gramEnd"/>
      <w:r w:rsidR="003F5B73">
        <w:rPr>
          <w:rFonts w:ascii="Times New Roman" w:hAnsi="Times New Roman" w:cs="Times New Roman"/>
          <w:sz w:val="24"/>
          <w:szCs w:val="24"/>
          <w:lang w:val="en-US"/>
        </w:rPr>
        <w:t xml:space="preserve"> (1986), Amsterdam: John </w:t>
      </w:r>
      <w:proofErr w:type="spellStart"/>
      <w:r w:rsidR="003F5B73">
        <w:rPr>
          <w:rFonts w:ascii="Times New Roman" w:hAnsi="Times New Roman" w:cs="Times New Roman"/>
          <w:sz w:val="24"/>
          <w:szCs w:val="24"/>
          <w:lang w:val="en-US"/>
        </w:rPr>
        <w:t>Benjamins</w:t>
      </w:r>
      <w:proofErr w:type="spellEnd"/>
      <w:r w:rsidR="003F5B73">
        <w:rPr>
          <w:rFonts w:ascii="Times New Roman" w:hAnsi="Times New Roman" w:cs="Times New Roman"/>
          <w:sz w:val="24"/>
          <w:szCs w:val="24"/>
          <w:lang w:val="en-US"/>
        </w:rPr>
        <w:t>, 361 pages.</w:t>
      </w:r>
    </w:p>
    <w:p w:rsidR="008D5EF0" w:rsidRPr="008D5EF0" w:rsidRDefault="008D5EF0" w:rsidP="008D5EF0">
      <w:pPr>
        <w:spacing w:line="360" w:lineRule="auto"/>
        <w:rPr>
          <w:rFonts w:ascii="Times New Roman" w:hAnsi="Times New Roman" w:cs="Times New Roman"/>
          <w:sz w:val="24"/>
          <w:szCs w:val="24"/>
          <w:lang w:val="en-US"/>
        </w:rPr>
      </w:pPr>
      <w:proofErr w:type="gramStart"/>
      <w:r w:rsidRPr="008D5EF0">
        <w:rPr>
          <w:rFonts w:ascii="Times New Roman" w:hAnsi="Times New Roman" w:cs="Times New Roman"/>
          <w:sz w:val="24"/>
          <w:szCs w:val="24"/>
          <w:lang w:val="en-US"/>
        </w:rPr>
        <w:lastRenderedPageBreak/>
        <w:t>Yuan, Sylvia, and Cynthia Fisher.</w:t>
      </w:r>
      <w:proofErr w:type="gramEnd"/>
      <w:r w:rsidRPr="008D5EF0">
        <w:rPr>
          <w:rFonts w:ascii="Times New Roman" w:hAnsi="Times New Roman" w:cs="Times New Roman"/>
          <w:sz w:val="24"/>
          <w:szCs w:val="24"/>
          <w:lang w:val="en-US"/>
        </w:rPr>
        <w:t xml:space="preserve"> </w:t>
      </w:r>
      <w:proofErr w:type="gramStart"/>
      <w:r w:rsidRPr="008D5EF0">
        <w:rPr>
          <w:rFonts w:ascii="Times New Roman" w:hAnsi="Times New Roman" w:cs="Times New Roman"/>
          <w:sz w:val="24"/>
          <w:szCs w:val="24"/>
          <w:lang w:val="en-US"/>
        </w:rPr>
        <w:t>"“Really?</w:t>
      </w:r>
      <w:proofErr w:type="gramEnd"/>
      <w:r w:rsidRPr="008D5EF0">
        <w:rPr>
          <w:rFonts w:ascii="Times New Roman" w:hAnsi="Times New Roman" w:cs="Times New Roman"/>
          <w:sz w:val="24"/>
          <w:szCs w:val="24"/>
          <w:lang w:val="en-US"/>
        </w:rPr>
        <w:t xml:space="preserve"> </w:t>
      </w:r>
      <w:proofErr w:type="gramStart"/>
      <w:r w:rsidRPr="008D5EF0">
        <w:rPr>
          <w:rFonts w:ascii="Times New Roman" w:hAnsi="Times New Roman" w:cs="Times New Roman"/>
          <w:sz w:val="24"/>
          <w:szCs w:val="24"/>
          <w:lang w:val="en-US"/>
        </w:rPr>
        <w:t xml:space="preserve">She </w:t>
      </w:r>
      <w:proofErr w:type="spellStart"/>
      <w:r w:rsidRPr="008D5EF0">
        <w:rPr>
          <w:rFonts w:ascii="Times New Roman" w:hAnsi="Times New Roman" w:cs="Times New Roman"/>
          <w:sz w:val="24"/>
          <w:szCs w:val="24"/>
          <w:lang w:val="en-US"/>
        </w:rPr>
        <w:t>blicked</w:t>
      </w:r>
      <w:proofErr w:type="spellEnd"/>
      <w:r w:rsidRPr="008D5EF0">
        <w:rPr>
          <w:rFonts w:ascii="Times New Roman" w:hAnsi="Times New Roman" w:cs="Times New Roman"/>
          <w:sz w:val="24"/>
          <w:szCs w:val="24"/>
          <w:lang w:val="en-US"/>
        </w:rPr>
        <w:t xml:space="preserve"> the baby?”</w:t>
      </w:r>
      <w:proofErr w:type="gramEnd"/>
      <w:r w:rsidRPr="008D5EF0">
        <w:rPr>
          <w:rFonts w:ascii="Times New Roman" w:hAnsi="Times New Roman" w:cs="Times New Roman"/>
          <w:sz w:val="24"/>
          <w:szCs w:val="24"/>
          <w:lang w:val="en-US"/>
        </w:rPr>
        <w:t xml:space="preserve"> Two-year-olds learn combinatorial facts about verbs by listening." </w:t>
      </w:r>
      <w:r w:rsidRPr="008D5EF0">
        <w:rPr>
          <w:rFonts w:ascii="Times New Roman" w:hAnsi="Times New Roman" w:cs="Times New Roman"/>
          <w:i/>
          <w:iCs/>
          <w:sz w:val="24"/>
          <w:szCs w:val="24"/>
          <w:lang w:val="en-US"/>
        </w:rPr>
        <w:t>Psychological Science</w:t>
      </w:r>
      <w:r w:rsidRPr="008D5EF0">
        <w:rPr>
          <w:rFonts w:ascii="Times New Roman" w:hAnsi="Times New Roman" w:cs="Times New Roman"/>
          <w:sz w:val="24"/>
          <w:szCs w:val="24"/>
          <w:lang w:val="en-US"/>
        </w:rPr>
        <w:t> 20.5 (</w:t>
      </w:r>
      <w:r w:rsidR="003F5B73">
        <w:rPr>
          <w:rFonts w:ascii="Times New Roman" w:hAnsi="Times New Roman" w:cs="Times New Roman"/>
          <w:sz w:val="24"/>
          <w:szCs w:val="24"/>
          <w:lang w:val="en-US"/>
        </w:rPr>
        <w:t>2009): 619-626, Washington.</w:t>
      </w:r>
    </w:p>
    <w:p w:rsidR="008D5EF0" w:rsidRPr="003F5B73" w:rsidRDefault="008D5EF0" w:rsidP="008D5EF0">
      <w:pPr>
        <w:spacing w:line="360" w:lineRule="auto"/>
        <w:rPr>
          <w:rFonts w:ascii="Times New Roman" w:hAnsi="Times New Roman" w:cs="Times New Roman"/>
          <w:sz w:val="24"/>
          <w:szCs w:val="24"/>
          <w:lang w:val="en-US"/>
        </w:rPr>
      </w:pPr>
      <w:proofErr w:type="spellStart"/>
      <w:r w:rsidRPr="008D5EF0">
        <w:rPr>
          <w:rFonts w:ascii="Times New Roman" w:hAnsi="Times New Roman" w:cs="Times New Roman"/>
          <w:sz w:val="24"/>
          <w:szCs w:val="24"/>
          <w:lang w:val="en-US"/>
        </w:rPr>
        <w:t>Zemskaja</w:t>
      </w:r>
      <w:proofErr w:type="spellEnd"/>
      <w:r w:rsidRPr="008D5EF0">
        <w:rPr>
          <w:rFonts w:ascii="Times New Roman" w:hAnsi="Times New Roman" w:cs="Times New Roman"/>
          <w:sz w:val="24"/>
          <w:szCs w:val="24"/>
          <w:lang w:val="en-US"/>
        </w:rPr>
        <w:t xml:space="preserve">, Elena </w:t>
      </w:r>
      <w:proofErr w:type="spellStart"/>
      <w:r w:rsidRPr="008D5EF0">
        <w:rPr>
          <w:rFonts w:ascii="Times New Roman" w:hAnsi="Times New Roman" w:cs="Times New Roman"/>
          <w:sz w:val="24"/>
          <w:szCs w:val="24"/>
          <w:lang w:val="en-US"/>
        </w:rPr>
        <w:t>Aleksandrovna</w:t>
      </w:r>
      <w:proofErr w:type="spellEnd"/>
      <w:r w:rsidRPr="008D5EF0">
        <w:rPr>
          <w:rFonts w:ascii="Times New Roman" w:hAnsi="Times New Roman" w:cs="Times New Roman"/>
          <w:sz w:val="24"/>
          <w:szCs w:val="24"/>
          <w:lang w:val="en-US"/>
        </w:rPr>
        <w:t>. </w:t>
      </w:r>
      <w:proofErr w:type="spellStart"/>
      <w:r w:rsidRPr="008D5EF0">
        <w:rPr>
          <w:rFonts w:ascii="Times New Roman" w:hAnsi="Times New Roman" w:cs="Times New Roman"/>
          <w:i/>
          <w:iCs/>
          <w:sz w:val="24"/>
          <w:szCs w:val="24"/>
          <w:lang w:val="en-US"/>
        </w:rPr>
        <w:t>Russkaja</w:t>
      </w:r>
      <w:proofErr w:type="spellEnd"/>
      <w:r w:rsidRPr="008D5EF0">
        <w:rPr>
          <w:rFonts w:ascii="Times New Roman" w:hAnsi="Times New Roman" w:cs="Times New Roman"/>
          <w:i/>
          <w:iCs/>
          <w:sz w:val="24"/>
          <w:szCs w:val="24"/>
          <w:lang w:val="en-US"/>
        </w:rPr>
        <w:t xml:space="preserve"> </w:t>
      </w:r>
      <w:proofErr w:type="spellStart"/>
      <w:r w:rsidRPr="008D5EF0">
        <w:rPr>
          <w:rFonts w:ascii="Times New Roman" w:hAnsi="Times New Roman" w:cs="Times New Roman"/>
          <w:i/>
          <w:iCs/>
          <w:sz w:val="24"/>
          <w:szCs w:val="24"/>
          <w:lang w:val="en-US"/>
        </w:rPr>
        <w:t>razgovornaja</w:t>
      </w:r>
      <w:proofErr w:type="spellEnd"/>
      <w:r w:rsidRPr="008D5EF0">
        <w:rPr>
          <w:rFonts w:ascii="Times New Roman" w:hAnsi="Times New Roman" w:cs="Times New Roman"/>
          <w:i/>
          <w:iCs/>
          <w:sz w:val="24"/>
          <w:szCs w:val="24"/>
          <w:lang w:val="en-US"/>
        </w:rPr>
        <w:t xml:space="preserve"> </w:t>
      </w:r>
      <w:proofErr w:type="spellStart"/>
      <w:r w:rsidRPr="008D5EF0">
        <w:rPr>
          <w:rFonts w:ascii="Times New Roman" w:hAnsi="Times New Roman" w:cs="Times New Roman"/>
          <w:i/>
          <w:iCs/>
          <w:sz w:val="24"/>
          <w:szCs w:val="24"/>
          <w:lang w:val="en-US"/>
        </w:rPr>
        <w:t>reč</w:t>
      </w:r>
      <w:proofErr w:type="spellEnd"/>
      <w:r w:rsidRPr="008D5EF0">
        <w:rPr>
          <w:rFonts w:ascii="Times New Roman" w:hAnsi="Times New Roman" w:cs="Times New Roman"/>
          <w:i/>
          <w:iCs/>
          <w:sz w:val="24"/>
          <w:szCs w:val="24"/>
          <w:lang w:val="en-US"/>
        </w:rPr>
        <w:t xml:space="preserve">: </w:t>
      </w:r>
      <w:proofErr w:type="spellStart"/>
      <w:r w:rsidRPr="008D5EF0">
        <w:rPr>
          <w:rFonts w:ascii="Times New Roman" w:hAnsi="Times New Roman" w:cs="Times New Roman"/>
          <w:i/>
          <w:iCs/>
          <w:sz w:val="24"/>
          <w:szCs w:val="24"/>
          <w:lang w:val="en-US"/>
        </w:rPr>
        <w:t>lingvističeskij</w:t>
      </w:r>
      <w:proofErr w:type="spellEnd"/>
      <w:r w:rsidRPr="008D5EF0">
        <w:rPr>
          <w:rFonts w:ascii="Times New Roman" w:hAnsi="Times New Roman" w:cs="Times New Roman"/>
          <w:i/>
          <w:iCs/>
          <w:sz w:val="24"/>
          <w:szCs w:val="24"/>
          <w:lang w:val="en-US"/>
        </w:rPr>
        <w:t xml:space="preserve"> </w:t>
      </w:r>
      <w:proofErr w:type="spellStart"/>
      <w:r w:rsidRPr="008D5EF0">
        <w:rPr>
          <w:rFonts w:ascii="Times New Roman" w:hAnsi="Times New Roman" w:cs="Times New Roman"/>
          <w:i/>
          <w:iCs/>
          <w:sz w:val="24"/>
          <w:szCs w:val="24"/>
          <w:lang w:val="en-US"/>
        </w:rPr>
        <w:t>analiz</w:t>
      </w:r>
      <w:proofErr w:type="spellEnd"/>
      <w:r w:rsidRPr="008D5EF0">
        <w:rPr>
          <w:rFonts w:ascii="Times New Roman" w:hAnsi="Times New Roman" w:cs="Times New Roman"/>
          <w:i/>
          <w:iCs/>
          <w:sz w:val="24"/>
          <w:szCs w:val="24"/>
          <w:lang w:val="en-US"/>
        </w:rPr>
        <w:t xml:space="preserve"> </w:t>
      </w:r>
      <w:proofErr w:type="spellStart"/>
      <w:r w:rsidRPr="008D5EF0">
        <w:rPr>
          <w:rFonts w:ascii="Times New Roman" w:hAnsi="Times New Roman" w:cs="Times New Roman"/>
          <w:i/>
          <w:iCs/>
          <w:sz w:val="24"/>
          <w:szCs w:val="24"/>
          <w:lang w:val="en-US"/>
        </w:rPr>
        <w:t>i</w:t>
      </w:r>
      <w:proofErr w:type="spellEnd"/>
      <w:r w:rsidRPr="008D5EF0">
        <w:rPr>
          <w:rFonts w:ascii="Times New Roman" w:hAnsi="Times New Roman" w:cs="Times New Roman"/>
          <w:i/>
          <w:iCs/>
          <w:sz w:val="24"/>
          <w:szCs w:val="24"/>
          <w:lang w:val="en-US"/>
        </w:rPr>
        <w:t xml:space="preserve"> </w:t>
      </w:r>
      <w:proofErr w:type="spellStart"/>
      <w:r w:rsidRPr="008D5EF0">
        <w:rPr>
          <w:rFonts w:ascii="Times New Roman" w:hAnsi="Times New Roman" w:cs="Times New Roman"/>
          <w:i/>
          <w:iCs/>
          <w:sz w:val="24"/>
          <w:szCs w:val="24"/>
          <w:lang w:val="en-US"/>
        </w:rPr>
        <w:t>problemy</w:t>
      </w:r>
      <w:proofErr w:type="spellEnd"/>
      <w:r w:rsidRPr="008D5EF0">
        <w:rPr>
          <w:rFonts w:ascii="Times New Roman" w:hAnsi="Times New Roman" w:cs="Times New Roman"/>
          <w:i/>
          <w:iCs/>
          <w:sz w:val="24"/>
          <w:szCs w:val="24"/>
          <w:lang w:val="en-US"/>
        </w:rPr>
        <w:t xml:space="preserve"> </w:t>
      </w:r>
      <w:proofErr w:type="spellStart"/>
      <w:r w:rsidRPr="008D5EF0">
        <w:rPr>
          <w:rFonts w:ascii="Times New Roman" w:hAnsi="Times New Roman" w:cs="Times New Roman"/>
          <w:i/>
          <w:iCs/>
          <w:sz w:val="24"/>
          <w:szCs w:val="24"/>
          <w:lang w:val="en-US"/>
        </w:rPr>
        <w:t>obučenija</w:t>
      </w:r>
      <w:proofErr w:type="spellEnd"/>
      <w:r w:rsidRPr="008D5EF0">
        <w:rPr>
          <w:rFonts w:ascii="Times New Roman" w:hAnsi="Times New Roman" w:cs="Times New Roman"/>
          <w:sz w:val="24"/>
          <w:szCs w:val="24"/>
          <w:lang w:val="en-US"/>
        </w:rPr>
        <w:t xml:space="preserve">. </w:t>
      </w:r>
      <w:proofErr w:type="spellStart"/>
      <w:r w:rsidR="003F5B73">
        <w:rPr>
          <w:rFonts w:ascii="Times New Roman" w:hAnsi="Times New Roman" w:cs="Times New Roman"/>
          <w:sz w:val="24"/>
          <w:szCs w:val="24"/>
        </w:rPr>
        <w:t>Russkij</w:t>
      </w:r>
      <w:proofErr w:type="spellEnd"/>
      <w:r w:rsidR="003F5B73">
        <w:rPr>
          <w:rFonts w:ascii="Times New Roman" w:hAnsi="Times New Roman" w:cs="Times New Roman"/>
          <w:sz w:val="24"/>
          <w:szCs w:val="24"/>
        </w:rPr>
        <w:t xml:space="preserve"> </w:t>
      </w:r>
      <w:proofErr w:type="spellStart"/>
      <w:r w:rsidR="003F5B73">
        <w:rPr>
          <w:rFonts w:ascii="Times New Roman" w:hAnsi="Times New Roman" w:cs="Times New Roman"/>
          <w:sz w:val="24"/>
          <w:szCs w:val="24"/>
        </w:rPr>
        <w:t>jazyk</w:t>
      </w:r>
      <w:proofErr w:type="spellEnd"/>
      <w:r w:rsidR="003F5B73">
        <w:rPr>
          <w:rFonts w:ascii="Times New Roman" w:hAnsi="Times New Roman" w:cs="Times New Roman"/>
          <w:sz w:val="24"/>
          <w:szCs w:val="24"/>
        </w:rPr>
        <w:t>, 1979</w:t>
      </w:r>
      <w:r w:rsidR="003F5B73">
        <w:rPr>
          <w:rFonts w:ascii="Times New Roman" w:hAnsi="Times New Roman" w:cs="Times New Roman"/>
          <w:sz w:val="24"/>
          <w:szCs w:val="24"/>
          <w:lang w:val="en-US"/>
        </w:rPr>
        <w:t xml:space="preserve">, Moscow: </w:t>
      </w:r>
      <w:proofErr w:type="spellStart"/>
      <w:proofErr w:type="gramStart"/>
      <w:r w:rsidR="003F5B73">
        <w:rPr>
          <w:rFonts w:ascii="Times New Roman" w:hAnsi="Times New Roman" w:cs="Times New Roman"/>
          <w:sz w:val="24"/>
          <w:szCs w:val="24"/>
          <w:lang w:val="en-US"/>
        </w:rPr>
        <w:t>Flinta</w:t>
      </w:r>
      <w:proofErr w:type="spellEnd"/>
      <w:r w:rsidR="003F5B73">
        <w:rPr>
          <w:rFonts w:ascii="Times New Roman" w:hAnsi="Times New Roman" w:cs="Times New Roman"/>
          <w:sz w:val="24"/>
          <w:szCs w:val="24"/>
          <w:lang w:val="en-US"/>
        </w:rPr>
        <w:t>, 240 pages.</w:t>
      </w:r>
      <w:proofErr w:type="gramEnd"/>
    </w:p>
    <w:p w:rsidR="008D5EF0" w:rsidRPr="008D5EF0" w:rsidRDefault="008D5EF0" w:rsidP="008D5EF0">
      <w:pPr>
        <w:spacing w:line="360" w:lineRule="auto"/>
        <w:rPr>
          <w:rFonts w:ascii="Times New Roman" w:hAnsi="Times New Roman" w:cs="Times New Roman"/>
          <w:b/>
          <w:sz w:val="24"/>
          <w:szCs w:val="24"/>
        </w:rPr>
      </w:pPr>
    </w:p>
    <w:sectPr w:rsidR="008D5EF0" w:rsidRPr="008D5EF0" w:rsidSect="00723F4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613" w:rsidRDefault="00D55613" w:rsidP="002736F6">
      <w:pPr>
        <w:spacing w:after="0" w:line="240" w:lineRule="auto"/>
      </w:pPr>
      <w:r>
        <w:separator/>
      </w:r>
    </w:p>
  </w:endnote>
  <w:endnote w:type="continuationSeparator" w:id="0">
    <w:p w:rsidR="00D55613" w:rsidRDefault="00D55613" w:rsidP="00273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ヒラギノ角ゴ Pro W3">
    <w:charset w:val="80"/>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613" w:rsidRDefault="00D55613" w:rsidP="002736F6">
      <w:pPr>
        <w:spacing w:after="0" w:line="240" w:lineRule="auto"/>
      </w:pPr>
      <w:r>
        <w:separator/>
      </w:r>
    </w:p>
  </w:footnote>
  <w:footnote w:type="continuationSeparator" w:id="0">
    <w:p w:rsidR="00D55613" w:rsidRDefault="00D55613" w:rsidP="002736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C5C11"/>
    <w:multiLevelType w:val="hybridMultilevel"/>
    <w:tmpl w:val="60C03E2E"/>
    <w:lvl w:ilvl="0" w:tplc="C5E0B06E">
      <w:start w:val="1"/>
      <w:numFmt w:val="lowerLetter"/>
      <w:lvlText w:val="(%1)"/>
      <w:lvlJc w:val="left"/>
      <w:pPr>
        <w:ind w:left="1080" w:hanging="360"/>
      </w:pPr>
      <w:rPr>
        <w:rFonts w:cs="Times New Roman"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69D3F0B"/>
    <w:multiLevelType w:val="hybridMultilevel"/>
    <w:tmpl w:val="869480AA"/>
    <w:lvl w:ilvl="0" w:tplc="6998866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2BA47722"/>
    <w:multiLevelType w:val="hybridMultilevel"/>
    <w:tmpl w:val="869480AA"/>
    <w:lvl w:ilvl="0" w:tplc="6998866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47803326"/>
    <w:multiLevelType w:val="hybridMultilevel"/>
    <w:tmpl w:val="0366DF56"/>
    <w:lvl w:ilvl="0" w:tplc="C5E0B06E">
      <w:start w:val="1"/>
      <w:numFmt w:val="lowerLetter"/>
      <w:lvlText w:val="(%1)"/>
      <w:lvlJc w:val="left"/>
      <w:pPr>
        <w:ind w:left="720" w:hanging="360"/>
      </w:pPr>
      <w:rPr>
        <w:rFonts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927A56"/>
    <w:multiLevelType w:val="hybridMultilevel"/>
    <w:tmpl w:val="51D84F1E"/>
    <w:lvl w:ilvl="0" w:tplc="C5E0B06E">
      <w:start w:val="1"/>
      <w:numFmt w:val="lowerLetter"/>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B7A0534"/>
    <w:multiLevelType w:val="hybridMultilevel"/>
    <w:tmpl w:val="9888FD84"/>
    <w:lvl w:ilvl="0" w:tplc="C5E0B06E">
      <w:start w:val="1"/>
      <w:numFmt w:val="lowerLetter"/>
      <w:lvlText w:val="(%1)"/>
      <w:lvlJc w:val="left"/>
      <w:pPr>
        <w:ind w:left="720" w:hanging="360"/>
      </w:pPr>
      <w:rPr>
        <w:rFonts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673AF3"/>
    <w:multiLevelType w:val="hybridMultilevel"/>
    <w:tmpl w:val="51D84F1E"/>
    <w:lvl w:ilvl="0" w:tplc="C5E0B06E">
      <w:start w:val="1"/>
      <w:numFmt w:val="lowerLetter"/>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6"/>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851"/>
    <w:rsid w:val="000014D6"/>
    <w:rsid w:val="000037EF"/>
    <w:rsid w:val="000303ED"/>
    <w:rsid w:val="000365D5"/>
    <w:rsid w:val="000371A7"/>
    <w:rsid w:val="000C28E5"/>
    <w:rsid w:val="000E33D1"/>
    <w:rsid w:val="001264A8"/>
    <w:rsid w:val="00127BCF"/>
    <w:rsid w:val="0013231D"/>
    <w:rsid w:val="00142AD5"/>
    <w:rsid w:val="0014588F"/>
    <w:rsid w:val="00146BF7"/>
    <w:rsid w:val="001479AC"/>
    <w:rsid w:val="00155521"/>
    <w:rsid w:val="00161CD4"/>
    <w:rsid w:val="00174226"/>
    <w:rsid w:val="00183AF4"/>
    <w:rsid w:val="00185D10"/>
    <w:rsid w:val="001956B6"/>
    <w:rsid w:val="001A6015"/>
    <w:rsid w:val="001D6AC4"/>
    <w:rsid w:val="001E0D54"/>
    <w:rsid w:val="00204BC6"/>
    <w:rsid w:val="002177A7"/>
    <w:rsid w:val="002736F6"/>
    <w:rsid w:val="00286A1D"/>
    <w:rsid w:val="00286E53"/>
    <w:rsid w:val="00293DB6"/>
    <w:rsid w:val="00296671"/>
    <w:rsid w:val="002966EC"/>
    <w:rsid w:val="002E2F02"/>
    <w:rsid w:val="0030506D"/>
    <w:rsid w:val="00326E26"/>
    <w:rsid w:val="0034545D"/>
    <w:rsid w:val="00351956"/>
    <w:rsid w:val="00376259"/>
    <w:rsid w:val="003763D6"/>
    <w:rsid w:val="00390BB6"/>
    <w:rsid w:val="003B0D68"/>
    <w:rsid w:val="003C174F"/>
    <w:rsid w:val="003C3A99"/>
    <w:rsid w:val="003C6C13"/>
    <w:rsid w:val="003E3DB5"/>
    <w:rsid w:val="003F2DE0"/>
    <w:rsid w:val="003F5B73"/>
    <w:rsid w:val="00401394"/>
    <w:rsid w:val="004059EC"/>
    <w:rsid w:val="004065FC"/>
    <w:rsid w:val="00435690"/>
    <w:rsid w:val="004430C9"/>
    <w:rsid w:val="004437E5"/>
    <w:rsid w:val="00467253"/>
    <w:rsid w:val="00470E7F"/>
    <w:rsid w:val="00476A03"/>
    <w:rsid w:val="0049338A"/>
    <w:rsid w:val="00494851"/>
    <w:rsid w:val="004A14EA"/>
    <w:rsid w:val="004A5CAB"/>
    <w:rsid w:val="004B2832"/>
    <w:rsid w:val="004B6874"/>
    <w:rsid w:val="004D2E01"/>
    <w:rsid w:val="004E301D"/>
    <w:rsid w:val="004F3C43"/>
    <w:rsid w:val="005000EA"/>
    <w:rsid w:val="00544F54"/>
    <w:rsid w:val="00586527"/>
    <w:rsid w:val="005A7761"/>
    <w:rsid w:val="005D246B"/>
    <w:rsid w:val="005D26DE"/>
    <w:rsid w:val="005E66F2"/>
    <w:rsid w:val="00625478"/>
    <w:rsid w:val="00625EC2"/>
    <w:rsid w:val="00640F87"/>
    <w:rsid w:val="00671617"/>
    <w:rsid w:val="00691ED2"/>
    <w:rsid w:val="00694B40"/>
    <w:rsid w:val="00696924"/>
    <w:rsid w:val="006A3175"/>
    <w:rsid w:val="006B34EC"/>
    <w:rsid w:val="006B7F69"/>
    <w:rsid w:val="006C0C7E"/>
    <w:rsid w:val="006C27E9"/>
    <w:rsid w:val="006C30B3"/>
    <w:rsid w:val="00712C73"/>
    <w:rsid w:val="00723F4D"/>
    <w:rsid w:val="00724529"/>
    <w:rsid w:val="0073011C"/>
    <w:rsid w:val="00733DEB"/>
    <w:rsid w:val="00760F53"/>
    <w:rsid w:val="0077485D"/>
    <w:rsid w:val="007D1BC8"/>
    <w:rsid w:val="007F2263"/>
    <w:rsid w:val="007F4230"/>
    <w:rsid w:val="00810A0B"/>
    <w:rsid w:val="008343CD"/>
    <w:rsid w:val="008431B9"/>
    <w:rsid w:val="0085030D"/>
    <w:rsid w:val="00884C1D"/>
    <w:rsid w:val="008A5C27"/>
    <w:rsid w:val="008D5888"/>
    <w:rsid w:val="008D5EF0"/>
    <w:rsid w:val="00927724"/>
    <w:rsid w:val="00933363"/>
    <w:rsid w:val="00954109"/>
    <w:rsid w:val="00956C19"/>
    <w:rsid w:val="00966B23"/>
    <w:rsid w:val="009B4CF3"/>
    <w:rsid w:val="009B6743"/>
    <w:rsid w:val="009D777E"/>
    <w:rsid w:val="009F4432"/>
    <w:rsid w:val="00A565F2"/>
    <w:rsid w:val="00B01F50"/>
    <w:rsid w:val="00B10B7D"/>
    <w:rsid w:val="00B21682"/>
    <w:rsid w:val="00B24377"/>
    <w:rsid w:val="00B34F4D"/>
    <w:rsid w:val="00B54465"/>
    <w:rsid w:val="00B6254C"/>
    <w:rsid w:val="00B771D6"/>
    <w:rsid w:val="00BB491F"/>
    <w:rsid w:val="00BC20B8"/>
    <w:rsid w:val="00BC4414"/>
    <w:rsid w:val="00C00780"/>
    <w:rsid w:val="00C0224D"/>
    <w:rsid w:val="00C03ED6"/>
    <w:rsid w:val="00C10970"/>
    <w:rsid w:val="00C13289"/>
    <w:rsid w:val="00C37BF0"/>
    <w:rsid w:val="00C558EB"/>
    <w:rsid w:val="00C961AD"/>
    <w:rsid w:val="00CA517C"/>
    <w:rsid w:val="00CC7639"/>
    <w:rsid w:val="00D325E7"/>
    <w:rsid w:val="00D4372D"/>
    <w:rsid w:val="00D46FBF"/>
    <w:rsid w:val="00D47C72"/>
    <w:rsid w:val="00D55613"/>
    <w:rsid w:val="00D63F06"/>
    <w:rsid w:val="00D73C6B"/>
    <w:rsid w:val="00D86B1F"/>
    <w:rsid w:val="00DB70AE"/>
    <w:rsid w:val="00DD2D55"/>
    <w:rsid w:val="00E16797"/>
    <w:rsid w:val="00E2127F"/>
    <w:rsid w:val="00E26806"/>
    <w:rsid w:val="00E50CED"/>
    <w:rsid w:val="00E53F3E"/>
    <w:rsid w:val="00E70073"/>
    <w:rsid w:val="00E74E21"/>
    <w:rsid w:val="00E917BE"/>
    <w:rsid w:val="00EA3A82"/>
    <w:rsid w:val="00EA67E3"/>
    <w:rsid w:val="00EA7904"/>
    <w:rsid w:val="00EB5470"/>
    <w:rsid w:val="00EC4F6C"/>
    <w:rsid w:val="00ED5E98"/>
    <w:rsid w:val="00ED74E0"/>
    <w:rsid w:val="00F03ECF"/>
    <w:rsid w:val="00F42547"/>
    <w:rsid w:val="00F446E2"/>
    <w:rsid w:val="00F55A6E"/>
    <w:rsid w:val="00F56862"/>
    <w:rsid w:val="00F56EF2"/>
    <w:rsid w:val="00FF0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33363"/>
    <w:pPr>
      <w:spacing w:line="360" w:lineRule="auto"/>
      <w:outlineLvl w:val="0"/>
    </w:pPr>
    <w:rPr>
      <w:rFonts w:ascii="Times New Roman" w:hAnsi="Times New Roman"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34F4D"/>
    <w:pPr>
      <w:ind w:left="720"/>
      <w:contextualSpacing/>
    </w:pPr>
    <w:rPr>
      <w:rFonts w:ascii="Calibri" w:eastAsia="Calibri" w:hAnsi="Calibri" w:cs="Times New Roman"/>
      <w:lang w:val="en-GB"/>
    </w:rPr>
  </w:style>
  <w:style w:type="paragraph" w:styleId="a4">
    <w:name w:val="footnote text"/>
    <w:basedOn w:val="a"/>
    <w:link w:val="a5"/>
    <w:uiPriority w:val="99"/>
    <w:semiHidden/>
    <w:rsid w:val="003E3DB5"/>
    <w:pPr>
      <w:spacing w:after="0" w:line="240" w:lineRule="auto"/>
    </w:pPr>
    <w:rPr>
      <w:rFonts w:ascii="Times New Roman" w:eastAsia="Times New Roman" w:hAnsi="Times New Roman" w:cs="Times New Roman"/>
      <w:sz w:val="20"/>
      <w:szCs w:val="20"/>
      <w:lang w:val="en-US"/>
    </w:rPr>
  </w:style>
  <w:style w:type="character" w:customStyle="1" w:styleId="a5">
    <w:name w:val="Текст сноски Знак"/>
    <w:basedOn w:val="a0"/>
    <w:link w:val="a4"/>
    <w:uiPriority w:val="99"/>
    <w:semiHidden/>
    <w:rsid w:val="003E3DB5"/>
    <w:rPr>
      <w:rFonts w:ascii="Times New Roman" w:eastAsia="Times New Roman" w:hAnsi="Times New Roman" w:cs="Times New Roman"/>
      <w:sz w:val="20"/>
      <w:szCs w:val="20"/>
      <w:lang w:val="en-US"/>
    </w:rPr>
  </w:style>
  <w:style w:type="paragraph" w:styleId="a6">
    <w:name w:val="Body Text Indent"/>
    <w:basedOn w:val="a"/>
    <w:link w:val="a7"/>
    <w:uiPriority w:val="99"/>
    <w:rsid w:val="003E3DB5"/>
    <w:pPr>
      <w:suppressAutoHyphens/>
      <w:spacing w:after="0" w:line="240" w:lineRule="auto"/>
      <w:ind w:firstLine="720"/>
      <w:jc w:val="both"/>
    </w:pPr>
    <w:rPr>
      <w:rFonts w:ascii="Times New Roman" w:eastAsia="Times New Roman" w:hAnsi="Times New Roman" w:cs="Times New Roman"/>
      <w:sz w:val="24"/>
      <w:szCs w:val="20"/>
      <w:lang w:eastAsia="ar-SA"/>
    </w:rPr>
  </w:style>
  <w:style w:type="character" w:customStyle="1" w:styleId="a7">
    <w:name w:val="Основной текст с отступом Знак"/>
    <w:basedOn w:val="a0"/>
    <w:link w:val="a6"/>
    <w:uiPriority w:val="99"/>
    <w:rsid w:val="003E3DB5"/>
    <w:rPr>
      <w:rFonts w:ascii="Times New Roman" w:eastAsia="Times New Roman" w:hAnsi="Times New Roman" w:cs="Times New Roman"/>
      <w:sz w:val="24"/>
      <w:szCs w:val="20"/>
      <w:lang w:eastAsia="ar-SA"/>
    </w:rPr>
  </w:style>
  <w:style w:type="character" w:styleId="a8">
    <w:name w:val="footnote reference"/>
    <w:basedOn w:val="a0"/>
    <w:uiPriority w:val="99"/>
    <w:rsid w:val="002736F6"/>
    <w:rPr>
      <w:rFonts w:cs="Times New Roman"/>
      <w:vertAlign w:val="superscript"/>
    </w:rPr>
  </w:style>
  <w:style w:type="character" w:customStyle="1" w:styleId="10">
    <w:name w:val="Заголовок 1 Знак"/>
    <w:basedOn w:val="a0"/>
    <w:link w:val="1"/>
    <w:uiPriority w:val="9"/>
    <w:rsid w:val="00933363"/>
    <w:rPr>
      <w:rFonts w:ascii="Times New Roman" w:hAnsi="Times New Roman" w:cs="Times New Roman"/>
      <w:b/>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33363"/>
    <w:pPr>
      <w:spacing w:line="360" w:lineRule="auto"/>
      <w:outlineLvl w:val="0"/>
    </w:pPr>
    <w:rPr>
      <w:rFonts w:ascii="Times New Roman" w:hAnsi="Times New Roman"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34F4D"/>
    <w:pPr>
      <w:ind w:left="720"/>
      <w:contextualSpacing/>
    </w:pPr>
    <w:rPr>
      <w:rFonts w:ascii="Calibri" w:eastAsia="Calibri" w:hAnsi="Calibri" w:cs="Times New Roman"/>
      <w:lang w:val="en-GB"/>
    </w:rPr>
  </w:style>
  <w:style w:type="paragraph" w:styleId="a4">
    <w:name w:val="footnote text"/>
    <w:basedOn w:val="a"/>
    <w:link w:val="a5"/>
    <w:uiPriority w:val="99"/>
    <w:semiHidden/>
    <w:rsid w:val="003E3DB5"/>
    <w:pPr>
      <w:spacing w:after="0" w:line="240" w:lineRule="auto"/>
    </w:pPr>
    <w:rPr>
      <w:rFonts w:ascii="Times New Roman" w:eastAsia="Times New Roman" w:hAnsi="Times New Roman" w:cs="Times New Roman"/>
      <w:sz w:val="20"/>
      <w:szCs w:val="20"/>
      <w:lang w:val="en-US"/>
    </w:rPr>
  </w:style>
  <w:style w:type="character" w:customStyle="1" w:styleId="a5">
    <w:name w:val="Текст сноски Знак"/>
    <w:basedOn w:val="a0"/>
    <w:link w:val="a4"/>
    <w:uiPriority w:val="99"/>
    <w:semiHidden/>
    <w:rsid w:val="003E3DB5"/>
    <w:rPr>
      <w:rFonts w:ascii="Times New Roman" w:eastAsia="Times New Roman" w:hAnsi="Times New Roman" w:cs="Times New Roman"/>
      <w:sz w:val="20"/>
      <w:szCs w:val="20"/>
      <w:lang w:val="en-US"/>
    </w:rPr>
  </w:style>
  <w:style w:type="paragraph" w:styleId="a6">
    <w:name w:val="Body Text Indent"/>
    <w:basedOn w:val="a"/>
    <w:link w:val="a7"/>
    <w:uiPriority w:val="99"/>
    <w:rsid w:val="003E3DB5"/>
    <w:pPr>
      <w:suppressAutoHyphens/>
      <w:spacing w:after="0" w:line="240" w:lineRule="auto"/>
      <w:ind w:firstLine="720"/>
      <w:jc w:val="both"/>
    </w:pPr>
    <w:rPr>
      <w:rFonts w:ascii="Times New Roman" w:eastAsia="Times New Roman" w:hAnsi="Times New Roman" w:cs="Times New Roman"/>
      <w:sz w:val="24"/>
      <w:szCs w:val="20"/>
      <w:lang w:eastAsia="ar-SA"/>
    </w:rPr>
  </w:style>
  <w:style w:type="character" w:customStyle="1" w:styleId="a7">
    <w:name w:val="Основной текст с отступом Знак"/>
    <w:basedOn w:val="a0"/>
    <w:link w:val="a6"/>
    <w:uiPriority w:val="99"/>
    <w:rsid w:val="003E3DB5"/>
    <w:rPr>
      <w:rFonts w:ascii="Times New Roman" w:eastAsia="Times New Roman" w:hAnsi="Times New Roman" w:cs="Times New Roman"/>
      <w:sz w:val="24"/>
      <w:szCs w:val="20"/>
      <w:lang w:eastAsia="ar-SA"/>
    </w:rPr>
  </w:style>
  <w:style w:type="character" w:styleId="a8">
    <w:name w:val="footnote reference"/>
    <w:basedOn w:val="a0"/>
    <w:uiPriority w:val="99"/>
    <w:rsid w:val="002736F6"/>
    <w:rPr>
      <w:rFonts w:cs="Times New Roman"/>
      <w:vertAlign w:val="superscript"/>
    </w:rPr>
  </w:style>
  <w:style w:type="character" w:customStyle="1" w:styleId="10">
    <w:name w:val="Заголовок 1 Знак"/>
    <w:basedOn w:val="a0"/>
    <w:link w:val="1"/>
    <w:uiPriority w:val="9"/>
    <w:rsid w:val="00933363"/>
    <w:rPr>
      <w:rFonts w:ascii="Times New Roman" w:hAnsi="Times New Roman" w:cs="Times New Roman"/>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10735</Words>
  <Characters>61191</Characters>
  <Application>Microsoft Office Word</Application>
  <DocSecurity>0</DocSecurity>
  <Lines>509</Lines>
  <Paragraphs>143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Mikhail Pokhoday</dc:creator>
  <cp:lastModifiedBy>Mikhail Pokhoday</cp:lastModifiedBy>
  <cp:revision>2</cp:revision>
  <dcterms:created xsi:type="dcterms:W3CDTF">2016-12-01T14:49:00Z</dcterms:created>
  <dcterms:modified xsi:type="dcterms:W3CDTF">2016-12-01T14:49:00Z</dcterms:modified>
</cp:coreProperties>
</file>