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13" w:rsidRDefault="00DD5222" w:rsidP="00C97577">
      <w:pPr>
        <w:rPr>
          <w:rFonts w:cs="Times New Roman"/>
          <w:sz w:val="24"/>
        </w:rPr>
      </w:pPr>
      <w:r>
        <w:rPr>
          <w:rFonts w:cs="Times New Roman"/>
          <w:sz w:val="24"/>
        </w:rPr>
        <w:t>Глобальная политика глазами российской элиты</w:t>
      </w:r>
      <w:r w:rsidR="007B3240">
        <w:rPr>
          <w:rFonts w:cs="Times New Roman"/>
          <w:sz w:val="24"/>
        </w:rPr>
        <w:t xml:space="preserve">: </w:t>
      </w:r>
      <w:r>
        <w:rPr>
          <w:rFonts w:cs="Times New Roman"/>
          <w:sz w:val="24"/>
        </w:rPr>
        <w:t>анализ данных опросов</w:t>
      </w:r>
      <w:r w:rsidR="007B3240">
        <w:rPr>
          <w:rFonts w:cs="Times New Roman"/>
          <w:sz w:val="24"/>
        </w:rPr>
        <w:t xml:space="preserve"> 1993-2012</w:t>
      </w:r>
    </w:p>
    <w:p w:rsidR="007B3240" w:rsidRDefault="007B3240" w:rsidP="00C97577">
      <w:pPr>
        <w:rPr>
          <w:rFonts w:cs="Times New Roman"/>
          <w:sz w:val="24"/>
        </w:rPr>
      </w:pPr>
      <w:r>
        <w:rPr>
          <w:rFonts w:cs="Times New Roman"/>
          <w:sz w:val="24"/>
        </w:rPr>
        <w:t>Эдуард Понарин</w:t>
      </w:r>
      <w:r w:rsidR="005039F6">
        <w:rPr>
          <w:rStyle w:val="a7"/>
          <w:rFonts w:cs="Times New Roman"/>
          <w:sz w:val="24"/>
        </w:rPr>
        <w:footnoteReference w:id="2"/>
      </w:r>
      <w:r>
        <w:rPr>
          <w:rFonts w:cs="Times New Roman"/>
          <w:sz w:val="24"/>
        </w:rPr>
        <w:t xml:space="preserve"> и Борис Соколов</w:t>
      </w:r>
      <w:r w:rsidR="005039F6">
        <w:rPr>
          <w:rStyle w:val="a7"/>
          <w:rFonts w:cs="Times New Roman"/>
          <w:sz w:val="24"/>
        </w:rPr>
        <w:footnoteReference w:id="3"/>
      </w:r>
    </w:p>
    <w:p w:rsidR="008C3113" w:rsidRDefault="008C3113" w:rsidP="00C97577">
      <w:pPr>
        <w:rPr>
          <w:rFonts w:cs="Times New Roman"/>
          <w:sz w:val="24"/>
        </w:rPr>
      </w:pPr>
    </w:p>
    <w:p w:rsidR="002F353D" w:rsidRPr="004A5B5B" w:rsidRDefault="00940A73" w:rsidP="00C97577">
      <w:pPr>
        <w:rPr>
          <w:rFonts w:cs="Times New Roman"/>
          <w:sz w:val="24"/>
        </w:rPr>
      </w:pPr>
      <w:r>
        <w:rPr>
          <w:rFonts w:cs="Times New Roman"/>
          <w:sz w:val="24"/>
        </w:rPr>
        <w:t>Текущая с</w:t>
      </w:r>
      <w:r w:rsidR="001E63E2">
        <w:rPr>
          <w:rFonts w:cs="Times New Roman"/>
          <w:sz w:val="24"/>
        </w:rPr>
        <w:t>итуация на Украине</w:t>
      </w:r>
      <w:r w:rsidR="005A645B" w:rsidRPr="004A5B5B">
        <w:rPr>
          <w:rFonts w:cs="Times New Roman"/>
          <w:sz w:val="24"/>
        </w:rPr>
        <w:t xml:space="preserve"> </w:t>
      </w:r>
      <w:r w:rsidR="005A645B" w:rsidRPr="00AC7D94">
        <w:rPr>
          <w:rFonts w:cs="Times New Roman"/>
          <w:sz w:val="24"/>
        </w:rPr>
        <w:t>практически</w:t>
      </w:r>
      <w:r w:rsidR="005A645B" w:rsidRPr="004A5B5B">
        <w:rPr>
          <w:rFonts w:cs="Times New Roman"/>
          <w:sz w:val="24"/>
        </w:rPr>
        <w:t xml:space="preserve"> никем не воспринимается как внутреннее дело самой Украины. </w:t>
      </w:r>
      <w:r w:rsidR="00AC7D94">
        <w:rPr>
          <w:rFonts w:cs="Times New Roman"/>
          <w:sz w:val="24"/>
        </w:rPr>
        <w:t>К</w:t>
      </w:r>
      <w:r w:rsidR="005A645B" w:rsidRPr="004A5B5B">
        <w:rPr>
          <w:rFonts w:cs="Times New Roman"/>
          <w:sz w:val="24"/>
        </w:rPr>
        <w:t>ак отечественные, так и западные</w:t>
      </w:r>
      <w:r w:rsidR="00AC7D94">
        <w:rPr>
          <w:rFonts w:cs="Times New Roman"/>
          <w:sz w:val="24"/>
        </w:rPr>
        <w:t xml:space="preserve"> аналитики</w:t>
      </w:r>
      <w:r w:rsidR="005A645B" w:rsidRPr="004A5B5B">
        <w:rPr>
          <w:rFonts w:cs="Times New Roman"/>
          <w:sz w:val="24"/>
        </w:rPr>
        <w:t xml:space="preserve"> видят за происходящим сейчас на территориях непризнанных Донецкой и Луганских народных республик не просто выяснение отношений между сепаратистски настроенными жителями окраины и центр</w:t>
      </w:r>
      <w:r>
        <w:rPr>
          <w:rFonts w:cs="Times New Roman"/>
          <w:sz w:val="24"/>
        </w:rPr>
        <w:t>ом, но противоборство США (и в ме</w:t>
      </w:r>
      <w:r w:rsidR="005A645B" w:rsidRPr="004A5B5B">
        <w:rPr>
          <w:rFonts w:cs="Times New Roman"/>
          <w:sz w:val="24"/>
        </w:rPr>
        <w:t>ньшей степени других стран</w:t>
      </w:r>
      <w:r w:rsidR="00C97577">
        <w:rPr>
          <w:rFonts w:cs="Times New Roman"/>
          <w:sz w:val="24"/>
        </w:rPr>
        <w:t xml:space="preserve"> – </w:t>
      </w:r>
      <w:r>
        <w:rPr>
          <w:rFonts w:cs="Times New Roman"/>
          <w:sz w:val="24"/>
        </w:rPr>
        <w:t>ведущих членов НАТО) и России; едва ли не</w:t>
      </w:r>
      <w:r w:rsidR="00C97577">
        <w:rPr>
          <w:rFonts w:cs="Times New Roman"/>
          <w:sz w:val="24"/>
        </w:rPr>
        <w:t xml:space="preserve"> новый</w:t>
      </w:r>
      <w:r w:rsidR="005A645B" w:rsidRPr="004A5B5B">
        <w:rPr>
          <w:rFonts w:cs="Times New Roman"/>
          <w:sz w:val="24"/>
        </w:rPr>
        <w:t xml:space="preserve"> виток Холодной войны. Эксперты по международным отношениям, однако, расходятся во мнениях</w:t>
      </w:r>
      <w:r>
        <w:rPr>
          <w:rFonts w:cs="Times New Roman"/>
          <w:sz w:val="24"/>
        </w:rPr>
        <w:t xml:space="preserve"> относительно того</w:t>
      </w:r>
      <w:r w:rsidR="005A645B" w:rsidRPr="004A5B5B">
        <w:rPr>
          <w:rFonts w:cs="Times New Roman"/>
          <w:sz w:val="24"/>
        </w:rPr>
        <w:t>, какими причинами вызван этот кризис. Одни видят его истоки в росте экспансионистских настроений среди российской элиты. Наиболее радикальные сторонники данной позиции сводят все практически исключительно к личным имперским амбициям президента РФ Владимира Путина. Другая группа аналитиков указыва</w:t>
      </w:r>
      <w:r w:rsidR="00C97577">
        <w:rPr>
          <w:rFonts w:cs="Times New Roman"/>
          <w:sz w:val="24"/>
        </w:rPr>
        <w:t>е</w:t>
      </w:r>
      <w:r w:rsidR="005A645B" w:rsidRPr="004A5B5B">
        <w:rPr>
          <w:rFonts w:cs="Times New Roman"/>
          <w:sz w:val="24"/>
        </w:rPr>
        <w:t>т на то, что значительную роль в эскалации конфликта на востоке Украины сыграла агрессивная политика США и блока НАТО в целом</w:t>
      </w:r>
      <w:r>
        <w:rPr>
          <w:rFonts w:cs="Times New Roman"/>
          <w:sz w:val="24"/>
        </w:rPr>
        <w:t>.</w:t>
      </w:r>
      <w:r w:rsidR="005A645B" w:rsidRPr="004A5B5B">
        <w:rPr>
          <w:rFonts w:cs="Times New Roman"/>
          <w:sz w:val="24"/>
        </w:rPr>
        <w:t xml:space="preserve"> </w:t>
      </w:r>
      <w:r>
        <w:rPr>
          <w:rFonts w:cs="Times New Roman"/>
          <w:sz w:val="24"/>
        </w:rPr>
        <w:t>П</w:t>
      </w:r>
      <w:r w:rsidR="005A645B" w:rsidRPr="004A5B5B">
        <w:rPr>
          <w:rFonts w:cs="Times New Roman"/>
          <w:sz w:val="24"/>
        </w:rPr>
        <w:t>остоянное расширение блока на восток и попытки контролировать внутреннюю</w:t>
      </w:r>
      <w:r w:rsidR="00610E01" w:rsidRPr="004A5B5B">
        <w:rPr>
          <w:rFonts w:cs="Times New Roman"/>
          <w:sz w:val="24"/>
        </w:rPr>
        <w:t xml:space="preserve"> политику ближайшего соседа, связанного с Россией общей историей, тесными экономическими сетями, а также общностью культуры и языка,</w:t>
      </w:r>
      <w:r w:rsidR="005A645B" w:rsidRPr="004A5B5B">
        <w:rPr>
          <w:rFonts w:cs="Times New Roman"/>
          <w:sz w:val="24"/>
        </w:rPr>
        <w:t xml:space="preserve"> вызвали естественное противодействие</w:t>
      </w:r>
      <w:r w:rsidR="00610E01" w:rsidRPr="004A5B5B">
        <w:rPr>
          <w:rFonts w:cs="Times New Roman"/>
          <w:sz w:val="24"/>
        </w:rPr>
        <w:t xml:space="preserve"> российских лидеров.</w:t>
      </w:r>
      <w:r w:rsidR="00DE06A2" w:rsidRPr="004A5B5B">
        <w:rPr>
          <w:rFonts w:cs="Times New Roman"/>
          <w:sz w:val="24"/>
        </w:rPr>
        <w:t xml:space="preserve"> Указанные позиции различаются не только по вопросу о том, «кто виноват», но и по вопросу «что делать»: атрибуция вины </w:t>
      </w:r>
      <w:r w:rsidR="002F353D" w:rsidRPr="004A5B5B">
        <w:rPr>
          <w:rFonts w:cs="Times New Roman"/>
          <w:sz w:val="24"/>
        </w:rPr>
        <w:t xml:space="preserve">за развязывание конфликта автоматически определяет </w:t>
      </w:r>
      <w:r w:rsidR="00C97577">
        <w:rPr>
          <w:rFonts w:cs="Times New Roman"/>
          <w:sz w:val="24"/>
        </w:rPr>
        <w:t xml:space="preserve">содержание </w:t>
      </w:r>
      <w:r w:rsidR="002F353D" w:rsidRPr="004A5B5B">
        <w:rPr>
          <w:rFonts w:cs="Times New Roman"/>
          <w:sz w:val="24"/>
        </w:rPr>
        <w:t>взаимны</w:t>
      </w:r>
      <w:r w:rsidR="00C97577">
        <w:rPr>
          <w:rFonts w:cs="Times New Roman"/>
          <w:sz w:val="24"/>
        </w:rPr>
        <w:t>х</w:t>
      </w:r>
      <w:r w:rsidR="002F353D" w:rsidRPr="004A5B5B">
        <w:rPr>
          <w:rFonts w:cs="Times New Roman"/>
          <w:sz w:val="24"/>
        </w:rPr>
        <w:t xml:space="preserve"> претензи</w:t>
      </w:r>
      <w:r w:rsidR="00C97577">
        <w:rPr>
          <w:rFonts w:cs="Times New Roman"/>
          <w:sz w:val="24"/>
        </w:rPr>
        <w:t>й сторон и потому является ключевым аспектом при выработке стратегии деэскалации напряженности в регионе</w:t>
      </w:r>
      <w:r w:rsidR="002F353D" w:rsidRPr="004A5B5B">
        <w:rPr>
          <w:rFonts w:cs="Times New Roman"/>
          <w:sz w:val="24"/>
        </w:rPr>
        <w:t xml:space="preserve">. </w:t>
      </w:r>
    </w:p>
    <w:p w:rsidR="00610E01" w:rsidRPr="004A5B5B" w:rsidRDefault="002F353D" w:rsidP="005A645B">
      <w:pPr>
        <w:rPr>
          <w:rFonts w:cs="Times New Roman"/>
          <w:sz w:val="24"/>
        </w:rPr>
      </w:pPr>
      <w:r w:rsidRPr="004A5B5B">
        <w:rPr>
          <w:rFonts w:cs="Times New Roman"/>
          <w:sz w:val="24"/>
        </w:rPr>
        <w:t xml:space="preserve">Выбор между двумя полярными точками зрения (равно и как компромиссной, возлагающей вину на обе участвующие стороны) во многом зависит от информации, доступной </w:t>
      </w:r>
      <w:r w:rsidR="00034B0D">
        <w:rPr>
          <w:rFonts w:cs="Times New Roman"/>
          <w:sz w:val="24"/>
        </w:rPr>
        <w:t>обозревателю</w:t>
      </w:r>
      <w:r w:rsidRPr="004A5B5B">
        <w:rPr>
          <w:rFonts w:cs="Times New Roman"/>
          <w:sz w:val="24"/>
        </w:rPr>
        <w:t xml:space="preserve">. </w:t>
      </w:r>
      <w:r w:rsidR="00610E01" w:rsidRPr="004A5B5B">
        <w:rPr>
          <w:rFonts w:cs="Times New Roman"/>
          <w:sz w:val="24"/>
        </w:rPr>
        <w:t>Традиционная внешнеполитическая аналитика, как прави</w:t>
      </w:r>
      <w:r w:rsidR="00C97577">
        <w:rPr>
          <w:rFonts w:cs="Times New Roman"/>
          <w:sz w:val="24"/>
        </w:rPr>
        <w:t>ло, строится вокруг обезличенного</w:t>
      </w:r>
      <w:r w:rsidR="00610E01" w:rsidRPr="004A5B5B">
        <w:rPr>
          <w:rFonts w:cs="Times New Roman"/>
          <w:sz w:val="24"/>
        </w:rPr>
        <w:t xml:space="preserve"> поняти</w:t>
      </w:r>
      <w:r w:rsidR="00C97577">
        <w:rPr>
          <w:rFonts w:cs="Times New Roman"/>
          <w:sz w:val="24"/>
        </w:rPr>
        <w:t>я национальных интересов</w:t>
      </w:r>
      <w:r w:rsidR="00940A73">
        <w:rPr>
          <w:rFonts w:cs="Times New Roman"/>
          <w:sz w:val="24"/>
        </w:rPr>
        <w:t>;</w:t>
      </w:r>
      <w:r w:rsidR="00610E01" w:rsidRPr="004A5B5B">
        <w:rPr>
          <w:rFonts w:cs="Times New Roman"/>
          <w:sz w:val="24"/>
        </w:rPr>
        <w:t xml:space="preserve"> правительства рассматриваются как рациональные агенты, </w:t>
      </w:r>
      <w:r w:rsidR="00DE06A2" w:rsidRPr="004A5B5B">
        <w:rPr>
          <w:rFonts w:cs="Times New Roman"/>
          <w:sz w:val="24"/>
        </w:rPr>
        <w:t>которые стремя</w:t>
      </w:r>
      <w:r w:rsidR="00940A73">
        <w:rPr>
          <w:rFonts w:cs="Times New Roman"/>
          <w:sz w:val="24"/>
        </w:rPr>
        <w:t>тся максимизировать свои выгоды</w:t>
      </w:r>
      <w:r w:rsidR="00C97577">
        <w:rPr>
          <w:rFonts w:cs="Times New Roman"/>
          <w:sz w:val="24"/>
        </w:rPr>
        <w:t xml:space="preserve"> </w:t>
      </w:r>
      <w:r w:rsidR="00DE06A2" w:rsidRPr="004A5B5B">
        <w:rPr>
          <w:rFonts w:cs="Times New Roman"/>
          <w:sz w:val="24"/>
        </w:rPr>
        <w:t>в геополитической игре. Однако стандартизованные представления о том, как видят ситуацию непосредственные участники политического процесса:  государственные деятели высшего ранга, дипломаты, военачальники, «капитаны индустрии» и ответственные за формирование и трансляци</w:t>
      </w:r>
      <w:r w:rsidR="00940A73">
        <w:rPr>
          <w:rFonts w:cs="Times New Roman"/>
          <w:sz w:val="24"/>
        </w:rPr>
        <w:t>ю</w:t>
      </w:r>
      <w:r w:rsidR="00DE06A2" w:rsidRPr="004A5B5B">
        <w:rPr>
          <w:rFonts w:cs="Times New Roman"/>
          <w:sz w:val="24"/>
        </w:rPr>
        <w:t xml:space="preserve"> соответствующей информационной </w:t>
      </w:r>
      <w:r w:rsidR="00DE06A2" w:rsidRPr="004A5B5B">
        <w:rPr>
          <w:rFonts w:cs="Times New Roman"/>
          <w:sz w:val="24"/>
        </w:rPr>
        <w:lastRenderedPageBreak/>
        <w:t>картинки населению – зачастую упрощают ситуацию.</w:t>
      </w:r>
    </w:p>
    <w:p w:rsidR="002F353D" w:rsidRPr="004A5B5B" w:rsidRDefault="002F353D" w:rsidP="00C93A21">
      <w:pPr>
        <w:rPr>
          <w:rFonts w:cs="Times New Roman"/>
          <w:sz w:val="24"/>
        </w:rPr>
      </w:pPr>
      <w:r w:rsidRPr="004A5B5B">
        <w:rPr>
          <w:rFonts w:cs="Times New Roman"/>
          <w:sz w:val="24"/>
        </w:rPr>
        <w:t>Двадцатилетнее исследование российских элит, осуществляемое американским политологом У. Циммерманом, позволяет</w:t>
      </w:r>
      <w:r w:rsidR="001A11FE" w:rsidRPr="004A5B5B">
        <w:rPr>
          <w:rFonts w:cs="Times New Roman"/>
          <w:sz w:val="24"/>
        </w:rPr>
        <w:t xml:space="preserve"> получить наглядное представление о том, что думают российские руководители относительно современной ситуации на международной арене и м</w:t>
      </w:r>
      <w:r w:rsidR="00C93A21">
        <w:rPr>
          <w:rFonts w:cs="Times New Roman"/>
          <w:sz w:val="24"/>
        </w:rPr>
        <w:t>есте России в мире. В ходе</w:t>
      </w:r>
      <w:r w:rsidR="001A11FE" w:rsidRPr="004A5B5B">
        <w:rPr>
          <w:rFonts w:cs="Times New Roman"/>
          <w:sz w:val="24"/>
        </w:rPr>
        <w:t xml:space="preserve"> исследования</w:t>
      </w:r>
      <w:r w:rsidR="00C93A21">
        <w:rPr>
          <w:rFonts w:cs="Times New Roman"/>
          <w:sz w:val="24"/>
        </w:rPr>
        <w:t xml:space="preserve"> – с 1993 по 2012 гг.</w:t>
      </w:r>
      <w:r w:rsidR="001A11FE" w:rsidRPr="004A5B5B">
        <w:rPr>
          <w:rFonts w:cs="Times New Roman"/>
          <w:sz w:val="24"/>
        </w:rPr>
        <w:t xml:space="preserve"> </w:t>
      </w:r>
      <w:r w:rsidR="00C93A21">
        <w:rPr>
          <w:rFonts w:cs="Times New Roman"/>
          <w:sz w:val="24"/>
        </w:rPr>
        <w:t xml:space="preserve">– </w:t>
      </w:r>
      <w:r w:rsidR="001A11FE" w:rsidRPr="004A5B5B">
        <w:rPr>
          <w:rFonts w:cs="Times New Roman"/>
          <w:sz w:val="24"/>
        </w:rPr>
        <w:t xml:space="preserve">было проведено шесть </w:t>
      </w:r>
      <w:r w:rsidR="00590824" w:rsidRPr="004A5B5B">
        <w:rPr>
          <w:rFonts w:cs="Times New Roman"/>
          <w:sz w:val="24"/>
        </w:rPr>
        <w:t>социологических</w:t>
      </w:r>
      <w:r w:rsidR="00C93A21">
        <w:rPr>
          <w:rFonts w:cs="Times New Roman"/>
          <w:sz w:val="24"/>
        </w:rPr>
        <w:t xml:space="preserve"> опросов</w:t>
      </w:r>
      <w:r w:rsidR="001A11FE" w:rsidRPr="004A5B5B">
        <w:rPr>
          <w:rFonts w:cs="Times New Roman"/>
          <w:sz w:val="24"/>
        </w:rPr>
        <w:t xml:space="preserve">, </w:t>
      </w:r>
      <w:r w:rsidR="00C93A21">
        <w:rPr>
          <w:rFonts w:cs="Times New Roman"/>
          <w:sz w:val="24"/>
        </w:rPr>
        <w:t xml:space="preserve"> респондентами которых выступили люди, з</w:t>
      </w:r>
      <w:r w:rsidR="001A11FE" w:rsidRPr="004A5B5B">
        <w:rPr>
          <w:rFonts w:cs="Times New Roman"/>
          <w:sz w:val="24"/>
        </w:rPr>
        <w:t>анимающи</w:t>
      </w:r>
      <w:r w:rsidR="00C93A21">
        <w:rPr>
          <w:rFonts w:cs="Times New Roman"/>
          <w:sz w:val="24"/>
        </w:rPr>
        <w:t>е</w:t>
      </w:r>
      <w:r w:rsidR="001A11FE" w:rsidRPr="004A5B5B">
        <w:rPr>
          <w:rFonts w:cs="Times New Roman"/>
          <w:sz w:val="24"/>
        </w:rPr>
        <w:t xml:space="preserve"> высокие позиции в экономической, военной, политической и</w:t>
      </w:r>
      <w:r w:rsidR="00C93A21">
        <w:rPr>
          <w:rFonts w:cs="Times New Roman"/>
          <w:sz w:val="24"/>
        </w:rPr>
        <w:t xml:space="preserve"> общественно-культурной сферах жизни российского общества</w:t>
      </w:r>
      <w:r w:rsidR="001A11FE" w:rsidRPr="004A5B5B">
        <w:rPr>
          <w:rFonts w:cs="Times New Roman"/>
          <w:sz w:val="24"/>
        </w:rPr>
        <w:t xml:space="preserve">. </w:t>
      </w:r>
      <w:r w:rsidR="006F36A2" w:rsidRPr="004A5B5B">
        <w:rPr>
          <w:rFonts w:cs="Times New Roman"/>
          <w:sz w:val="24"/>
        </w:rPr>
        <w:t>В</w:t>
      </w:r>
      <w:r w:rsidR="001A11FE" w:rsidRPr="004A5B5B">
        <w:rPr>
          <w:rFonts w:cs="Times New Roman"/>
          <w:sz w:val="24"/>
        </w:rPr>
        <w:t xml:space="preserve">сех </w:t>
      </w:r>
      <w:r w:rsidR="00C93A21">
        <w:rPr>
          <w:rFonts w:cs="Times New Roman"/>
          <w:sz w:val="24"/>
        </w:rPr>
        <w:t xml:space="preserve">участников этих </w:t>
      </w:r>
      <w:r w:rsidR="006F36A2" w:rsidRPr="004A5B5B">
        <w:rPr>
          <w:rFonts w:cs="Times New Roman"/>
          <w:sz w:val="24"/>
        </w:rPr>
        <w:t>опрос</w:t>
      </w:r>
      <w:r w:rsidR="00C93A21">
        <w:rPr>
          <w:rFonts w:cs="Times New Roman"/>
          <w:sz w:val="24"/>
        </w:rPr>
        <w:t>ов</w:t>
      </w:r>
      <w:r w:rsidR="006F36A2" w:rsidRPr="004A5B5B">
        <w:rPr>
          <w:rFonts w:cs="Times New Roman"/>
          <w:sz w:val="24"/>
        </w:rPr>
        <w:t xml:space="preserve"> можно разделить на </w:t>
      </w:r>
      <w:r w:rsidR="0055239E">
        <w:rPr>
          <w:rFonts w:cs="Times New Roman"/>
          <w:sz w:val="24"/>
        </w:rPr>
        <w:t>семь</w:t>
      </w:r>
      <w:r w:rsidR="001A11FE" w:rsidRPr="004A5B5B">
        <w:rPr>
          <w:rFonts w:cs="Times New Roman"/>
          <w:sz w:val="24"/>
        </w:rPr>
        <w:t xml:space="preserve"> групп: военные, представители медиа-индустрии, деятели образования и науки, чиновники (представители исполнительной ветви власти), представители законодательных структур</w:t>
      </w:r>
      <w:r w:rsidR="006F36A2" w:rsidRPr="004A5B5B">
        <w:rPr>
          <w:rFonts w:cs="Times New Roman"/>
          <w:sz w:val="24"/>
        </w:rPr>
        <w:t>, занимающиеся международными отношениями (члены профильных комитетов в обеих палатах Парламента)</w:t>
      </w:r>
      <w:r w:rsidR="001A11FE" w:rsidRPr="004A5B5B">
        <w:rPr>
          <w:rFonts w:cs="Times New Roman"/>
          <w:sz w:val="24"/>
        </w:rPr>
        <w:t>, руководи</w:t>
      </w:r>
      <w:r w:rsidR="0088034E">
        <w:rPr>
          <w:rFonts w:cs="Times New Roman"/>
          <w:sz w:val="24"/>
        </w:rPr>
        <w:t>тели государственных корпораций</w:t>
      </w:r>
      <w:r w:rsidR="0055239E">
        <w:rPr>
          <w:rFonts w:cs="Times New Roman"/>
          <w:sz w:val="24"/>
        </w:rPr>
        <w:t xml:space="preserve"> и ведущие бизнесмены</w:t>
      </w:r>
      <w:r w:rsidR="001A11FE" w:rsidRPr="004A5B5B">
        <w:rPr>
          <w:rFonts w:cs="Times New Roman"/>
          <w:sz w:val="24"/>
        </w:rPr>
        <w:t xml:space="preserve">. </w:t>
      </w:r>
      <w:r w:rsidR="006F36A2" w:rsidRPr="004A5B5B">
        <w:rPr>
          <w:rFonts w:cs="Times New Roman"/>
          <w:sz w:val="24"/>
        </w:rPr>
        <w:t xml:space="preserve">Им задавался ряд вопросов </w:t>
      </w:r>
      <w:r w:rsidR="0055239E">
        <w:rPr>
          <w:rFonts w:cs="Times New Roman"/>
          <w:sz w:val="24"/>
        </w:rPr>
        <w:t>о</w:t>
      </w:r>
      <w:r w:rsidR="006F36A2" w:rsidRPr="004A5B5B">
        <w:rPr>
          <w:rFonts w:cs="Times New Roman"/>
          <w:sz w:val="24"/>
        </w:rPr>
        <w:t xml:space="preserve"> приоритет</w:t>
      </w:r>
      <w:r w:rsidR="0055239E">
        <w:rPr>
          <w:rFonts w:cs="Times New Roman"/>
          <w:sz w:val="24"/>
        </w:rPr>
        <w:t>ах</w:t>
      </w:r>
      <w:r w:rsidR="006F36A2" w:rsidRPr="004A5B5B">
        <w:rPr>
          <w:rFonts w:cs="Times New Roman"/>
          <w:sz w:val="24"/>
        </w:rPr>
        <w:t xml:space="preserve"> внешней политики России, основных средств</w:t>
      </w:r>
      <w:r w:rsidR="0055239E">
        <w:rPr>
          <w:rFonts w:cs="Times New Roman"/>
          <w:sz w:val="24"/>
        </w:rPr>
        <w:t>ах</w:t>
      </w:r>
      <w:r w:rsidR="006F36A2" w:rsidRPr="004A5B5B">
        <w:rPr>
          <w:rFonts w:cs="Times New Roman"/>
          <w:sz w:val="24"/>
        </w:rPr>
        <w:t xml:space="preserve"> достижения ключевых целе</w:t>
      </w:r>
      <w:r w:rsidR="0055239E">
        <w:rPr>
          <w:rFonts w:cs="Times New Roman"/>
          <w:sz w:val="24"/>
        </w:rPr>
        <w:t>й на международной арене,</w:t>
      </w:r>
      <w:r w:rsidR="006F36A2" w:rsidRPr="004A5B5B">
        <w:rPr>
          <w:rFonts w:cs="Times New Roman"/>
          <w:sz w:val="24"/>
        </w:rPr>
        <w:t xml:space="preserve"> внутренних и внешних угроз</w:t>
      </w:r>
      <w:r w:rsidR="0055239E">
        <w:rPr>
          <w:rFonts w:cs="Times New Roman"/>
          <w:sz w:val="24"/>
        </w:rPr>
        <w:t>ах</w:t>
      </w:r>
      <w:r w:rsidR="006F36A2" w:rsidRPr="004A5B5B">
        <w:rPr>
          <w:rFonts w:cs="Times New Roman"/>
          <w:sz w:val="24"/>
        </w:rPr>
        <w:t xml:space="preserve"> национальной безопасности и т.д. </w:t>
      </w:r>
    </w:p>
    <w:p w:rsidR="006F36A2" w:rsidRDefault="006F36A2" w:rsidP="0055239E">
      <w:pPr>
        <w:rPr>
          <w:rFonts w:cs="Times New Roman"/>
          <w:sz w:val="24"/>
        </w:rPr>
      </w:pPr>
      <w:r w:rsidRPr="004A5B5B">
        <w:rPr>
          <w:rFonts w:cs="Times New Roman"/>
          <w:sz w:val="24"/>
        </w:rPr>
        <w:t>Применит</w:t>
      </w:r>
      <w:r w:rsidR="0088034E">
        <w:rPr>
          <w:rFonts w:cs="Times New Roman"/>
          <w:sz w:val="24"/>
        </w:rPr>
        <w:t xml:space="preserve">ельно к текущей ситуации вокруг </w:t>
      </w:r>
      <w:r w:rsidRPr="004A5B5B">
        <w:rPr>
          <w:rFonts w:cs="Times New Roman"/>
          <w:sz w:val="24"/>
        </w:rPr>
        <w:t xml:space="preserve">Украины наибольший интерес представляют взгляды российской элиты </w:t>
      </w:r>
      <w:r w:rsidR="0055239E">
        <w:rPr>
          <w:rFonts w:cs="Times New Roman"/>
          <w:sz w:val="24"/>
        </w:rPr>
        <w:t>по следующим проблемам: российско-американские</w:t>
      </w:r>
      <w:r w:rsidRPr="004A5B5B">
        <w:rPr>
          <w:rFonts w:cs="Times New Roman"/>
          <w:sz w:val="24"/>
        </w:rPr>
        <w:t xml:space="preserve"> отношени</w:t>
      </w:r>
      <w:r w:rsidR="0055239E">
        <w:rPr>
          <w:rFonts w:cs="Times New Roman"/>
          <w:sz w:val="24"/>
        </w:rPr>
        <w:t>я, сфера</w:t>
      </w:r>
      <w:r w:rsidRPr="004A5B5B">
        <w:rPr>
          <w:rFonts w:cs="Times New Roman"/>
          <w:sz w:val="24"/>
        </w:rPr>
        <w:t xml:space="preserve"> национального интереса страны и эффективност</w:t>
      </w:r>
      <w:r w:rsidR="0055239E">
        <w:rPr>
          <w:rFonts w:cs="Times New Roman"/>
          <w:sz w:val="24"/>
        </w:rPr>
        <w:t>ь</w:t>
      </w:r>
      <w:r w:rsidRPr="004A5B5B">
        <w:rPr>
          <w:rFonts w:cs="Times New Roman"/>
          <w:sz w:val="24"/>
        </w:rPr>
        <w:t xml:space="preserve"> различных способов дост</w:t>
      </w:r>
      <w:r w:rsidR="0055239E">
        <w:rPr>
          <w:rFonts w:cs="Times New Roman"/>
          <w:sz w:val="24"/>
        </w:rPr>
        <w:t>ижения внешнеполитических целей, –</w:t>
      </w:r>
      <w:r w:rsidRPr="004A5B5B">
        <w:rPr>
          <w:rFonts w:cs="Times New Roman"/>
          <w:sz w:val="24"/>
        </w:rPr>
        <w:t xml:space="preserve"> а также их эволюция с течением времени</w:t>
      </w:r>
      <w:r w:rsidR="00B940B6">
        <w:rPr>
          <w:rFonts w:cs="Times New Roman"/>
          <w:sz w:val="24"/>
        </w:rPr>
        <w:t>.</w:t>
      </w:r>
      <w:r w:rsidR="00EB571B">
        <w:rPr>
          <w:rFonts w:cs="Times New Roman"/>
          <w:sz w:val="24"/>
        </w:rPr>
        <w:t xml:space="preserve"> Ниже представлены данные по ответам на три вопроса: </w:t>
      </w:r>
    </w:p>
    <w:p w:rsidR="00EB59C5" w:rsidRDefault="009542C1" w:rsidP="005A645B">
      <w:pPr>
        <w:rPr>
          <w:rFonts w:cs="Times New Roman"/>
          <w:sz w:val="24"/>
        </w:rPr>
      </w:pPr>
      <w:r>
        <w:rPr>
          <w:rFonts w:cs="Times New Roman"/>
          <w:sz w:val="24"/>
        </w:rPr>
        <w:t>1</w:t>
      </w:r>
      <w:r w:rsidR="00EB59C5">
        <w:rPr>
          <w:rFonts w:cs="Times New Roman"/>
          <w:sz w:val="24"/>
        </w:rPr>
        <w:t>) «Считаете ли Вы, что США представляет угрозу для безопасности России?» Варианты ответа: да/нет.</w:t>
      </w:r>
    </w:p>
    <w:p w:rsidR="00EB571B" w:rsidRDefault="00EB571B" w:rsidP="005A645B">
      <w:pPr>
        <w:rPr>
          <w:rFonts w:cs="Times New Roman"/>
          <w:sz w:val="24"/>
        </w:rPr>
      </w:pPr>
      <w:r>
        <w:rPr>
          <w:rFonts w:cs="Times New Roman"/>
          <w:sz w:val="24"/>
        </w:rPr>
        <w:t>2)</w:t>
      </w:r>
      <w:r w:rsidR="00EB59C5">
        <w:rPr>
          <w:rFonts w:cs="Times New Roman"/>
          <w:sz w:val="24"/>
        </w:rPr>
        <w:t xml:space="preserve"> «</w:t>
      </w:r>
      <w:r>
        <w:rPr>
          <w:rFonts w:cs="Times New Roman"/>
          <w:sz w:val="24"/>
        </w:rPr>
        <w:t xml:space="preserve">Существуют различные мнения о национальных интересах России. Какое из двух утверждений ближе к Вашей точке зрения?: </w:t>
      </w:r>
      <w:r w:rsidR="009542C1">
        <w:rPr>
          <w:rFonts w:cs="Times New Roman"/>
          <w:sz w:val="24"/>
        </w:rPr>
        <w:t xml:space="preserve">а) национальные интересы России </w:t>
      </w:r>
      <w:r w:rsidR="00EB59C5">
        <w:rPr>
          <w:rFonts w:cs="Times New Roman"/>
          <w:sz w:val="24"/>
        </w:rPr>
        <w:t xml:space="preserve">по большей части </w:t>
      </w:r>
      <w:r w:rsidR="009542C1">
        <w:rPr>
          <w:rFonts w:cs="Times New Roman"/>
          <w:sz w:val="24"/>
        </w:rPr>
        <w:t>должны быть ограничены её нынешней территорией; б) национальные интересы России по большей части простираются шире, чем её нынешняя территория</w:t>
      </w:r>
      <w:r w:rsidR="00EB59C5">
        <w:rPr>
          <w:rFonts w:cs="Times New Roman"/>
          <w:sz w:val="24"/>
        </w:rPr>
        <w:t>»</w:t>
      </w:r>
      <w:r w:rsidR="009542C1">
        <w:rPr>
          <w:rFonts w:cs="Times New Roman"/>
          <w:sz w:val="24"/>
        </w:rPr>
        <w:t>.</w:t>
      </w:r>
    </w:p>
    <w:p w:rsidR="00EB59C5" w:rsidRDefault="00EB571B" w:rsidP="00EB59C5">
      <w:pPr>
        <w:rPr>
          <w:rFonts w:cs="Times New Roman"/>
          <w:sz w:val="24"/>
        </w:rPr>
      </w:pPr>
      <w:r>
        <w:rPr>
          <w:rFonts w:cs="Times New Roman"/>
          <w:sz w:val="24"/>
        </w:rPr>
        <w:t xml:space="preserve">3) </w:t>
      </w:r>
      <w:r w:rsidR="00EB59C5">
        <w:rPr>
          <w:rFonts w:cs="Times New Roman"/>
          <w:sz w:val="24"/>
        </w:rPr>
        <w:t>«</w:t>
      </w:r>
      <w:r>
        <w:rPr>
          <w:rFonts w:cs="Times New Roman"/>
          <w:sz w:val="24"/>
        </w:rPr>
        <w:t>Я зачитаю Вам два высказывания о роли военной силы в международных отношениях. Какое из них ближе к Вашему мнению?: а) военная сила в конечном счёте всегда будет все решать в международных отношениях; б) экономический</w:t>
      </w:r>
      <w:r w:rsidR="00940A73">
        <w:rPr>
          <w:rFonts w:cs="Times New Roman"/>
          <w:sz w:val="24"/>
        </w:rPr>
        <w:t>,</w:t>
      </w:r>
      <w:r>
        <w:rPr>
          <w:rFonts w:cs="Times New Roman"/>
          <w:sz w:val="24"/>
        </w:rPr>
        <w:t xml:space="preserve"> а не военный потенциал страны определяет сегодня её место и роль в мире</w:t>
      </w:r>
      <w:r w:rsidR="00EB59C5">
        <w:rPr>
          <w:rFonts w:cs="Times New Roman"/>
          <w:sz w:val="24"/>
        </w:rPr>
        <w:t>»</w:t>
      </w:r>
      <w:r>
        <w:rPr>
          <w:rFonts w:cs="Times New Roman"/>
          <w:sz w:val="24"/>
        </w:rPr>
        <w:t>.</w:t>
      </w:r>
    </w:p>
    <w:p w:rsidR="00BA05FB" w:rsidRDefault="00B47CDF" w:rsidP="00BA05FB">
      <w:pPr>
        <w:rPr>
          <w:rFonts w:cs="Times New Roman"/>
          <w:sz w:val="24"/>
        </w:rPr>
      </w:pPr>
      <w:r>
        <w:rPr>
          <w:rFonts w:cs="Times New Roman"/>
          <w:sz w:val="24"/>
        </w:rPr>
        <w:t>Сухая статистика показывает, что со временем все больше представителей российской элиты считают, что политика США представляет угрозу для национальной безопасности РФ</w:t>
      </w:r>
      <w:r w:rsidR="00A36008">
        <w:rPr>
          <w:rFonts w:cs="Times New Roman"/>
          <w:sz w:val="24"/>
        </w:rPr>
        <w:t xml:space="preserve"> (</w:t>
      </w:r>
      <w:r w:rsidR="00642D48" w:rsidRPr="00642D48">
        <w:rPr>
          <w:rFonts w:cs="Times New Roman"/>
          <w:b/>
          <w:sz w:val="24"/>
        </w:rPr>
        <w:t>Г</w:t>
      </w:r>
      <w:r w:rsidR="00A36008" w:rsidRPr="00642D48">
        <w:rPr>
          <w:rFonts w:cs="Times New Roman"/>
          <w:b/>
          <w:sz w:val="24"/>
        </w:rPr>
        <w:t>рафик</w:t>
      </w:r>
      <w:r w:rsidR="00642D48" w:rsidRPr="00642D48">
        <w:rPr>
          <w:rFonts w:cs="Times New Roman"/>
          <w:b/>
          <w:sz w:val="24"/>
        </w:rPr>
        <w:t xml:space="preserve"> 1</w:t>
      </w:r>
      <w:r w:rsidR="00A36008">
        <w:rPr>
          <w:rFonts w:cs="Times New Roman"/>
          <w:sz w:val="24"/>
        </w:rPr>
        <w:t>)</w:t>
      </w:r>
      <w:r>
        <w:rPr>
          <w:rFonts w:cs="Times New Roman"/>
          <w:sz w:val="24"/>
        </w:rPr>
        <w:t xml:space="preserve">. Настроения отечественного истэблишмента могут колебаться в зависимости от текущей внешнеполитической ситуации – пики 1999 года и 2008 года отчетливо соотносятся с кризисами в российско-американских отношениях, </w:t>
      </w:r>
      <w:r>
        <w:rPr>
          <w:rFonts w:cs="Times New Roman"/>
          <w:sz w:val="24"/>
        </w:rPr>
        <w:lastRenderedPageBreak/>
        <w:t xml:space="preserve">вызванных конфликтом в Косово и российско-грузинской войной – но </w:t>
      </w:r>
      <w:r w:rsidR="002A208B">
        <w:rPr>
          <w:rFonts w:cs="Times New Roman"/>
          <w:sz w:val="24"/>
        </w:rPr>
        <w:t xml:space="preserve">общий тренд не </w:t>
      </w:r>
      <w:r w:rsidR="00BA05FB">
        <w:rPr>
          <w:rFonts w:cs="Times New Roman"/>
          <w:sz w:val="24"/>
        </w:rPr>
        <w:t xml:space="preserve"> вызывает сомнений: в 1993 г. лишь четверть опрошенных видела в политике США угрозу национальной безопасности, тогда как даже в относительно «либеральном» 2012 г., когда еще не была окончательно свёрнута объявленная Медведевым перезагрузка, такие взгляды разделяла почти половина респондентов</w:t>
      </w:r>
      <w:r w:rsidR="00555FC4">
        <w:rPr>
          <w:rFonts w:cs="Times New Roman"/>
          <w:sz w:val="24"/>
        </w:rPr>
        <w:t>.</w:t>
      </w:r>
    </w:p>
    <w:p w:rsidR="00BA05FB" w:rsidRDefault="00BA05FB" w:rsidP="00BA05FB">
      <w:pPr>
        <w:rPr>
          <w:rFonts w:cs="Times New Roman"/>
          <w:sz w:val="24"/>
        </w:rPr>
      </w:pPr>
    </w:p>
    <w:p w:rsidR="00BA05FB" w:rsidRPr="00AE538F" w:rsidRDefault="00BA05FB" w:rsidP="00BA05FB">
      <w:pPr>
        <w:rPr>
          <w:b/>
          <w:sz w:val="24"/>
        </w:rPr>
      </w:pPr>
      <w:r w:rsidRPr="00AE538F">
        <w:rPr>
          <w:b/>
          <w:sz w:val="24"/>
        </w:rPr>
        <w:t xml:space="preserve">График 1. Восприятие США как угрозы: </w:t>
      </w:r>
      <w:r w:rsidR="0088034E">
        <w:rPr>
          <w:b/>
          <w:sz w:val="24"/>
        </w:rPr>
        <w:t>данные по пяти возрастным когортам и</w:t>
      </w:r>
      <w:r w:rsidR="0088034E" w:rsidRPr="00AE538F">
        <w:rPr>
          <w:b/>
          <w:sz w:val="24"/>
        </w:rPr>
        <w:t xml:space="preserve"> </w:t>
      </w:r>
      <w:r w:rsidRPr="00AE538F">
        <w:rPr>
          <w:b/>
          <w:sz w:val="24"/>
        </w:rPr>
        <w:t>шести волнам опроса российских элит</w:t>
      </w:r>
      <w:r w:rsidR="00555FC4">
        <w:rPr>
          <w:rStyle w:val="a7"/>
          <w:b/>
          <w:sz w:val="24"/>
        </w:rPr>
        <w:footnoteReference w:id="4"/>
      </w:r>
    </w:p>
    <w:p w:rsidR="00BA05FB" w:rsidRDefault="00BA05FB" w:rsidP="00BA05FB">
      <w:pPr>
        <w:rPr>
          <w:rFonts w:cs="Times New Roman"/>
          <w:sz w:val="24"/>
        </w:rPr>
      </w:pPr>
      <w:r>
        <w:rPr>
          <w:noProof/>
          <w:szCs w:val="28"/>
          <w:lang w:eastAsia="ru-RU" w:bidi="ar-SA"/>
        </w:rPr>
        <w:drawing>
          <wp:inline distT="0" distB="0" distL="0" distR="0">
            <wp:extent cx="5934710" cy="4028440"/>
            <wp:effectExtent l="19050" t="0" r="8890" b="0"/>
            <wp:docPr id="5" name="Рисунок 3" descr="C:\Documents and Settings\User\Elites\картинки для записок\Х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User\Elites\картинки для записок\ХЗ.png"/>
                    <pic:cNvPicPr>
                      <a:picLocks noChangeAspect="1" noChangeArrowheads="1"/>
                    </pic:cNvPicPr>
                  </pic:nvPicPr>
                  <pic:blipFill>
                    <a:blip r:embed="rId7" cstate="print"/>
                    <a:srcRect/>
                    <a:stretch>
                      <a:fillRect/>
                    </a:stretch>
                  </pic:blipFill>
                  <pic:spPr bwMode="auto">
                    <a:xfrm>
                      <a:off x="0" y="0"/>
                      <a:ext cx="5934710" cy="4028440"/>
                    </a:xfrm>
                    <a:prstGeom prst="rect">
                      <a:avLst/>
                    </a:prstGeom>
                    <a:noFill/>
                    <a:ln w="9525">
                      <a:noFill/>
                      <a:miter lim="800000"/>
                      <a:headEnd/>
                      <a:tailEnd/>
                    </a:ln>
                  </pic:spPr>
                </pic:pic>
              </a:graphicData>
            </a:graphic>
          </wp:inline>
        </w:drawing>
      </w:r>
    </w:p>
    <w:p w:rsidR="00642D48" w:rsidRPr="00FD6C03" w:rsidRDefault="00642D48" w:rsidP="00642D48">
      <w:pPr>
        <w:rPr>
          <w:rFonts w:cs="Times New Roman"/>
          <w:sz w:val="24"/>
        </w:rPr>
      </w:pPr>
    </w:p>
    <w:p w:rsidR="002A208B" w:rsidRDefault="00555FC4">
      <w:pPr>
        <w:rPr>
          <w:rFonts w:cs="Times New Roman"/>
          <w:sz w:val="24"/>
        </w:rPr>
      </w:pPr>
      <w:r>
        <w:rPr>
          <w:rFonts w:cs="Times New Roman"/>
          <w:sz w:val="24"/>
        </w:rPr>
        <w:t>Чем вызвано подобное ухудшение?</w:t>
      </w:r>
      <w:r w:rsidR="002A208B">
        <w:rPr>
          <w:rFonts w:cs="Times New Roman"/>
          <w:sz w:val="24"/>
        </w:rPr>
        <w:t xml:space="preserve"> Среди множества теорий, объясняющих происхождение антиамериканизма в России, </w:t>
      </w:r>
      <w:r w:rsidR="00EB59C5">
        <w:rPr>
          <w:rFonts w:cs="Times New Roman"/>
          <w:sz w:val="24"/>
        </w:rPr>
        <w:t>наибольшей популярностью пользуются</w:t>
      </w:r>
      <w:r w:rsidR="008E0883">
        <w:rPr>
          <w:rFonts w:cs="Times New Roman"/>
          <w:sz w:val="24"/>
        </w:rPr>
        <w:t xml:space="preserve"> две: инструментал</w:t>
      </w:r>
      <w:r w:rsidR="00EB59C5">
        <w:rPr>
          <w:rFonts w:cs="Times New Roman"/>
          <w:sz w:val="24"/>
        </w:rPr>
        <w:t>ьна</w:t>
      </w:r>
      <w:r w:rsidR="008E0883">
        <w:rPr>
          <w:rFonts w:cs="Times New Roman"/>
          <w:sz w:val="24"/>
        </w:rPr>
        <w:t xml:space="preserve">я и ситуативная. Согласно ситуативной теории, рост антиамериканизма в стране носит временный характер и </w:t>
      </w:r>
      <w:r w:rsidR="00940A73">
        <w:rPr>
          <w:rFonts w:cs="Times New Roman"/>
          <w:sz w:val="24"/>
        </w:rPr>
        <w:t>связан с текущим состоянием российско-американских</w:t>
      </w:r>
      <w:r w:rsidR="008E0883">
        <w:rPr>
          <w:rFonts w:cs="Times New Roman"/>
          <w:sz w:val="24"/>
        </w:rPr>
        <w:t xml:space="preserve"> </w:t>
      </w:r>
      <w:r w:rsidR="00940A73">
        <w:rPr>
          <w:rFonts w:cs="Times New Roman"/>
          <w:sz w:val="24"/>
        </w:rPr>
        <w:t>отношений.</w:t>
      </w:r>
      <w:r w:rsidR="008E0883">
        <w:rPr>
          <w:rFonts w:cs="Times New Roman"/>
          <w:sz w:val="24"/>
        </w:rPr>
        <w:t xml:space="preserve"> </w:t>
      </w:r>
      <w:r w:rsidR="00940A73">
        <w:rPr>
          <w:rFonts w:cs="Times New Roman"/>
          <w:sz w:val="24"/>
        </w:rPr>
        <w:t>Когда</w:t>
      </w:r>
      <w:r w:rsidR="008E0883">
        <w:rPr>
          <w:rFonts w:cs="Times New Roman"/>
          <w:sz w:val="24"/>
        </w:rPr>
        <w:t xml:space="preserve"> отношения обостряются, как было в 1999 </w:t>
      </w:r>
      <w:r w:rsidR="00D33AB4">
        <w:rPr>
          <w:rFonts w:cs="Times New Roman"/>
          <w:sz w:val="24"/>
        </w:rPr>
        <w:t xml:space="preserve">г. в связи с бомбёжками Белграда </w:t>
      </w:r>
      <w:r w:rsidR="008E0883">
        <w:rPr>
          <w:rFonts w:cs="Times New Roman"/>
          <w:sz w:val="24"/>
        </w:rPr>
        <w:t>или 2008 г</w:t>
      </w:r>
      <w:r w:rsidR="00D33AB4">
        <w:rPr>
          <w:rFonts w:cs="Times New Roman"/>
          <w:sz w:val="24"/>
        </w:rPr>
        <w:t xml:space="preserve">. </w:t>
      </w:r>
      <w:r>
        <w:rPr>
          <w:rFonts w:cs="Times New Roman"/>
          <w:sz w:val="24"/>
        </w:rPr>
        <w:t>во время войны</w:t>
      </w:r>
      <w:r w:rsidR="00D33AB4">
        <w:rPr>
          <w:rFonts w:cs="Times New Roman"/>
          <w:sz w:val="24"/>
        </w:rPr>
        <w:t xml:space="preserve"> в Южной Осетии</w:t>
      </w:r>
      <w:r w:rsidR="008E0883">
        <w:rPr>
          <w:rFonts w:cs="Times New Roman"/>
          <w:sz w:val="24"/>
        </w:rPr>
        <w:t xml:space="preserve">, </w:t>
      </w:r>
      <w:r w:rsidR="00940A73">
        <w:rPr>
          <w:rFonts w:cs="Times New Roman"/>
          <w:sz w:val="24"/>
        </w:rPr>
        <w:t>на эмоци</w:t>
      </w:r>
      <w:r w:rsidR="00D33AB4">
        <w:rPr>
          <w:rFonts w:cs="Times New Roman"/>
          <w:sz w:val="24"/>
        </w:rPr>
        <w:t>ях проявляется и негатив</w:t>
      </w:r>
      <w:r w:rsidR="00940A73">
        <w:rPr>
          <w:rFonts w:cs="Times New Roman"/>
          <w:sz w:val="24"/>
        </w:rPr>
        <w:t xml:space="preserve"> к оппоненту</w:t>
      </w:r>
      <w:r w:rsidR="008E0883">
        <w:rPr>
          <w:rFonts w:cs="Times New Roman"/>
          <w:sz w:val="24"/>
        </w:rPr>
        <w:t xml:space="preserve">. </w:t>
      </w:r>
      <w:r w:rsidR="00940A73">
        <w:rPr>
          <w:rFonts w:cs="Times New Roman"/>
          <w:sz w:val="24"/>
        </w:rPr>
        <w:t>Ситуативная т</w:t>
      </w:r>
      <w:r w:rsidR="008E0883">
        <w:rPr>
          <w:rFonts w:cs="Times New Roman"/>
          <w:sz w:val="24"/>
        </w:rPr>
        <w:t xml:space="preserve">еория </w:t>
      </w:r>
      <w:r w:rsidR="002B3641">
        <w:rPr>
          <w:rFonts w:cs="Times New Roman"/>
          <w:sz w:val="24"/>
        </w:rPr>
        <w:t>подкрепляется данными массовых с</w:t>
      </w:r>
      <w:r w:rsidR="00642D48">
        <w:rPr>
          <w:rFonts w:cs="Times New Roman"/>
          <w:sz w:val="24"/>
        </w:rPr>
        <w:t xml:space="preserve">оциологических опросов, </w:t>
      </w:r>
      <w:r w:rsidR="00F445A5">
        <w:rPr>
          <w:rFonts w:cs="Times New Roman"/>
          <w:sz w:val="24"/>
        </w:rPr>
        <w:t xml:space="preserve">однако среди элит всплеск антиамериканских настроений </w:t>
      </w:r>
      <w:r w:rsidR="00F445A5">
        <w:rPr>
          <w:rFonts w:cs="Times New Roman"/>
          <w:sz w:val="24"/>
        </w:rPr>
        <w:lastRenderedPageBreak/>
        <w:t>произошел еще до тех событий, которые рассматриваются экспертами в качестве катализаторов российского ан</w:t>
      </w:r>
      <w:r>
        <w:rPr>
          <w:rFonts w:cs="Times New Roman"/>
          <w:sz w:val="24"/>
        </w:rPr>
        <w:t>тиамериканизма</w:t>
      </w:r>
      <w:r w:rsidR="00F445A5">
        <w:rPr>
          <w:rFonts w:cs="Times New Roman"/>
          <w:sz w:val="24"/>
        </w:rPr>
        <w:t xml:space="preserve">. </w:t>
      </w:r>
      <w:r w:rsidR="00A36008">
        <w:rPr>
          <w:rFonts w:cs="Times New Roman"/>
          <w:sz w:val="24"/>
        </w:rPr>
        <w:t>Р</w:t>
      </w:r>
      <w:r w:rsidR="00EB59C5">
        <w:rPr>
          <w:rFonts w:cs="Times New Roman"/>
          <w:sz w:val="24"/>
        </w:rPr>
        <w:t>езкий рост негативных установок</w:t>
      </w:r>
      <w:r w:rsidR="00F445A5">
        <w:rPr>
          <w:rFonts w:cs="Times New Roman"/>
          <w:sz w:val="24"/>
        </w:rPr>
        <w:t xml:space="preserve"> по отношению к США</w:t>
      </w:r>
      <w:r w:rsidR="00EB59C5">
        <w:rPr>
          <w:rFonts w:cs="Times New Roman"/>
          <w:sz w:val="24"/>
        </w:rPr>
        <w:t xml:space="preserve"> среди элиты</w:t>
      </w:r>
      <w:r w:rsidR="00F445A5">
        <w:rPr>
          <w:rFonts w:cs="Times New Roman"/>
          <w:sz w:val="24"/>
        </w:rPr>
        <w:t xml:space="preserve"> </w:t>
      </w:r>
      <w:r w:rsidR="00D33AB4">
        <w:rPr>
          <w:rFonts w:cs="Times New Roman"/>
          <w:sz w:val="24"/>
        </w:rPr>
        <w:t>отмечается</w:t>
      </w:r>
      <w:r w:rsidR="00F445A5">
        <w:rPr>
          <w:rFonts w:cs="Times New Roman"/>
          <w:sz w:val="24"/>
        </w:rPr>
        <w:t xml:space="preserve"> </w:t>
      </w:r>
      <w:r w:rsidR="00EB59C5">
        <w:rPr>
          <w:rFonts w:cs="Times New Roman"/>
          <w:sz w:val="24"/>
        </w:rPr>
        <w:t>уже</w:t>
      </w:r>
      <w:r w:rsidR="00F445A5">
        <w:rPr>
          <w:rFonts w:cs="Times New Roman"/>
          <w:sz w:val="24"/>
        </w:rPr>
        <w:t xml:space="preserve"> в 1995 году. Это можно связать с событиями Б</w:t>
      </w:r>
      <w:r w:rsidR="000A00D7">
        <w:rPr>
          <w:rFonts w:cs="Times New Roman"/>
          <w:sz w:val="24"/>
        </w:rPr>
        <w:t>оснийской войны, но последняя вспыхнула еще в 1992 году, и позиция Запада и США в частности</w:t>
      </w:r>
      <w:r w:rsidR="00F445A5">
        <w:rPr>
          <w:rFonts w:cs="Times New Roman"/>
          <w:sz w:val="24"/>
        </w:rPr>
        <w:t xml:space="preserve"> </w:t>
      </w:r>
      <w:r w:rsidR="000A00D7">
        <w:rPr>
          <w:rFonts w:cs="Times New Roman"/>
          <w:sz w:val="24"/>
        </w:rPr>
        <w:t xml:space="preserve">была хорошо известна с самого начала. Тем не менее, в 1993 году большая часть российской элиты рассматривала Америку скорее как партнера, а не врага. </w:t>
      </w:r>
    </w:p>
    <w:p w:rsidR="002E5783" w:rsidRDefault="000A00D7">
      <w:pPr>
        <w:rPr>
          <w:rFonts w:cs="Times New Roman"/>
          <w:sz w:val="24"/>
        </w:rPr>
      </w:pPr>
      <w:r>
        <w:rPr>
          <w:rFonts w:cs="Times New Roman"/>
          <w:sz w:val="24"/>
        </w:rPr>
        <w:t>Сторонники другой популярной теории происхождения антиамериканизма в России – инструментал</w:t>
      </w:r>
      <w:r w:rsidR="00736E6B">
        <w:rPr>
          <w:rFonts w:cs="Times New Roman"/>
          <w:sz w:val="24"/>
        </w:rPr>
        <w:t>ьной</w:t>
      </w:r>
      <w:r>
        <w:rPr>
          <w:rFonts w:cs="Times New Roman"/>
          <w:sz w:val="24"/>
        </w:rPr>
        <w:t xml:space="preserve"> – полагают, что не</w:t>
      </w:r>
      <w:r w:rsidR="00C96851">
        <w:rPr>
          <w:rFonts w:cs="Times New Roman"/>
          <w:sz w:val="24"/>
        </w:rPr>
        <w:t>приязн</w:t>
      </w:r>
      <w:r>
        <w:rPr>
          <w:rFonts w:cs="Times New Roman"/>
          <w:sz w:val="24"/>
        </w:rPr>
        <w:t>ь к США была искусственно сконструирована могущественными группировками внутри элиты для достижения конкурентных преимуществ в электоральной борьбе, а затем использовалась в модусе «идеологии осажденной крепости»</w:t>
      </w:r>
      <w:r w:rsidR="00D33AB4">
        <w:rPr>
          <w:rFonts w:cs="Times New Roman"/>
          <w:sz w:val="24"/>
        </w:rPr>
        <w:t>.</w:t>
      </w:r>
      <w:r>
        <w:rPr>
          <w:rFonts w:cs="Times New Roman"/>
          <w:sz w:val="24"/>
        </w:rPr>
        <w:t xml:space="preserve"> </w:t>
      </w:r>
      <w:r w:rsidR="00D33AB4">
        <w:rPr>
          <w:rFonts w:cs="Times New Roman"/>
          <w:sz w:val="24"/>
        </w:rPr>
        <w:t>К</w:t>
      </w:r>
      <w:r>
        <w:rPr>
          <w:rFonts w:cs="Times New Roman"/>
          <w:sz w:val="24"/>
        </w:rPr>
        <w:t xml:space="preserve">онсолидация авторитарного режима обеспечивалась </w:t>
      </w:r>
      <w:r w:rsidR="00D33AB4">
        <w:rPr>
          <w:rFonts w:cs="Times New Roman"/>
          <w:sz w:val="24"/>
        </w:rPr>
        <w:t xml:space="preserve">необходимостью противостоять </w:t>
      </w:r>
      <w:r>
        <w:rPr>
          <w:rFonts w:cs="Times New Roman"/>
          <w:sz w:val="24"/>
        </w:rPr>
        <w:t xml:space="preserve">внешней угрозе, которую пропагандисты увязывали с агрессивными империалистическими и якобы </w:t>
      </w:r>
      <w:r w:rsidR="00EB59C5">
        <w:rPr>
          <w:rFonts w:cs="Times New Roman"/>
          <w:sz w:val="24"/>
        </w:rPr>
        <w:t>русофобскими</w:t>
      </w:r>
      <w:r>
        <w:rPr>
          <w:rFonts w:cs="Times New Roman"/>
          <w:sz w:val="24"/>
        </w:rPr>
        <w:t xml:space="preserve"> действиями Америки. В пользу этой теории также можно найти эмпирические свидетельства. Если сравнить динамику изменения отношения к США среди элит и масс (</w:t>
      </w:r>
      <w:r w:rsidR="00A36008" w:rsidRPr="00A36008">
        <w:rPr>
          <w:rFonts w:cs="Times New Roman"/>
          <w:b/>
          <w:sz w:val="24"/>
        </w:rPr>
        <w:t>График 2</w:t>
      </w:r>
      <w:r>
        <w:rPr>
          <w:rFonts w:cs="Times New Roman"/>
          <w:sz w:val="24"/>
        </w:rPr>
        <w:t xml:space="preserve">), то очевидно, что рост антиамериканизма среди элит опережает соответствующий тренд среди основного населения. </w:t>
      </w:r>
      <w:r w:rsidR="002E5783">
        <w:rPr>
          <w:rFonts w:cs="Times New Roman"/>
          <w:sz w:val="24"/>
        </w:rPr>
        <w:t xml:space="preserve">Вполне вероятно, что антиамериканизм в РФ действительно транслируется сверху вниз. </w:t>
      </w:r>
    </w:p>
    <w:p w:rsidR="00BA05FB" w:rsidRPr="009D676D" w:rsidRDefault="00BA05FB" w:rsidP="00BA05FB">
      <w:pPr>
        <w:rPr>
          <w:b/>
          <w:sz w:val="24"/>
        </w:rPr>
      </w:pPr>
      <w:r w:rsidRPr="009D676D">
        <w:rPr>
          <w:b/>
          <w:sz w:val="24"/>
        </w:rPr>
        <w:t>График 2. Динамик</w:t>
      </w:r>
      <w:r w:rsidR="00555FC4">
        <w:rPr>
          <w:b/>
          <w:sz w:val="24"/>
        </w:rPr>
        <w:t>а</w:t>
      </w:r>
      <w:r w:rsidRPr="009D676D">
        <w:rPr>
          <w:b/>
          <w:sz w:val="24"/>
        </w:rPr>
        <w:t xml:space="preserve"> отношения к США: сравнение элиты и масс (1993-2009)</w:t>
      </w:r>
      <w:r>
        <w:rPr>
          <w:rStyle w:val="a7"/>
          <w:b/>
          <w:sz w:val="24"/>
        </w:rPr>
        <w:footnoteReference w:id="5"/>
      </w:r>
    </w:p>
    <w:p w:rsidR="00BA05FB" w:rsidRPr="00FD6C03" w:rsidRDefault="00BA05FB" w:rsidP="00BA05FB">
      <w:pPr>
        <w:rPr>
          <w:rFonts w:cs="Times New Roman"/>
          <w:sz w:val="24"/>
        </w:rPr>
      </w:pPr>
      <w:r>
        <w:rPr>
          <w:noProof/>
          <w:szCs w:val="28"/>
          <w:lang w:eastAsia="ru-RU" w:bidi="ar-SA"/>
        </w:rPr>
        <w:lastRenderedPageBreak/>
        <w:drawing>
          <wp:inline distT="0" distB="0" distL="0" distR="0">
            <wp:extent cx="5941376" cy="4418091"/>
            <wp:effectExtent l="19050" t="0" r="2224" b="0"/>
            <wp:docPr id="6" name="Рисунок 4" descr="C:\Documents and Settings\User\Elites\картинки для записок\Обадва нор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User\Elites\картинки для записок\Обадва норм.png"/>
                    <pic:cNvPicPr>
                      <a:picLocks noChangeAspect="1" noChangeArrowheads="1"/>
                    </pic:cNvPicPr>
                  </pic:nvPicPr>
                  <pic:blipFill>
                    <a:blip r:embed="rId8" cstate="print"/>
                    <a:srcRect/>
                    <a:stretch>
                      <a:fillRect/>
                    </a:stretch>
                  </pic:blipFill>
                  <pic:spPr bwMode="auto">
                    <a:xfrm>
                      <a:off x="0" y="0"/>
                      <a:ext cx="5940425" cy="4417383"/>
                    </a:xfrm>
                    <a:prstGeom prst="rect">
                      <a:avLst/>
                    </a:prstGeom>
                    <a:noFill/>
                    <a:ln w="9525">
                      <a:noFill/>
                      <a:miter lim="800000"/>
                      <a:headEnd/>
                      <a:tailEnd/>
                    </a:ln>
                  </pic:spPr>
                </pic:pic>
              </a:graphicData>
            </a:graphic>
          </wp:inline>
        </w:drawing>
      </w:r>
    </w:p>
    <w:p w:rsidR="00BA05FB" w:rsidRDefault="00BA05FB">
      <w:pPr>
        <w:rPr>
          <w:rFonts w:cs="Times New Roman"/>
          <w:sz w:val="24"/>
        </w:rPr>
      </w:pPr>
    </w:p>
    <w:p w:rsidR="000A00D7" w:rsidRPr="004A5B5B" w:rsidRDefault="002E5783" w:rsidP="00EB59C5">
      <w:pPr>
        <w:rPr>
          <w:rFonts w:cs="Times New Roman"/>
          <w:sz w:val="24"/>
        </w:rPr>
      </w:pPr>
      <w:r>
        <w:rPr>
          <w:rFonts w:cs="Times New Roman"/>
          <w:sz w:val="24"/>
        </w:rPr>
        <w:t>Это, однако, не объясняет распространение негативного отношения к США среди самой элиты. Инструментальное использование социальных настроений может вести к т.н. эффекту «манипулятора»</w:t>
      </w:r>
      <w:r w:rsidR="00EB59C5">
        <w:rPr>
          <w:rFonts w:cs="Times New Roman"/>
          <w:sz w:val="24"/>
        </w:rPr>
        <w:t>:</w:t>
      </w:r>
      <w:r>
        <w:rPr>
          <w:rFonts w:cs="Times New Roman"/>
          <w:sz w:val="24"/>
        </w:rPr>
        <w:t xml:space="preserve"> человек начинает верить тому, в чем убеждает других. Но в таком случае рост антиамериканизма среди элиты должен следовать за распространением антиамериканских взглядов по стране в целом, тогда как данные свидетельствуют об обратном. Это наводит на мысль о том, что должна существовать какая-то иная, обойденная вниманием исследователей этого вопроса причина стойкого негативного отношения к США, характерного для российской элиты.</w:t>
      </w:r>
    </w:p>
    <w:p w:rsidR="00884A91" w:rsidRPr="00FD6C03" w:rsidRDefault="00A22BFD" w:rsidP="00884A91">
      <w:pPr>
        <w:rPr>
          <w:rFonts w:cs="Times New Roman"/>
          <w:sz w:val="24"/>
        </w:rPr>
      </w:pPr>
      <w:r>
        <w:rPr>
          <w:rFonts w:cs="Times New Roman"/>
          <w:sz w:val="24"/>
        </w:rPr>
        <w:t>Как представляется, корректное альтернативное объяснение распространения антиамериканизма в России можно построить</w:t>
      </w:r>
      <w:r w:rsidR="00884A91" w:rsidRPr="00FD6C03">
        <w:rPr>
          <w:rFonts w:cs="Times New Roman"/>
          <w:sz w:val="24"/>
        </w:rPr>
        <w:t xml:space="preserve"> на </w:t>
      </w:r>
      <w:r w:rsidR="00642D48">
        <w:rPr>
          <w:rFonts w:cs="Times New Roman"/>
          <w:sz w:val="24"/>
        </w:rPr>
        <w:t xml:space="preserve">основе </w:t>
      </w:r>
      <w:r w:rsidR="00884A91" w:rsidRPr="00FD6C03">
        <w:rPr>
          <w:rFonts w:cs="Times New Roman"/>
          <w:sz w:val="24"/>
        </w:rPr>
        <w:t>иде</w:t>
      </w:r>
      <w:r w:rsidR="00642D48">
        <w:rPr>
          <w:rFonts w:cs="Times New Roman"/>
          <w:sz w:val="24"/>
        </w:rPr>
        <w:t>и</w:t>
      </w:r>
      <w:r w:rsidR="00884A91" w:rsidRPr="00FD6C03">
        <w:rPr>
          <w:rFonts w:cs="Times New Roman"/>
          <w:sz w:val="24"/>
        </w:rPr>
        <w:t xml:space="preserve"> «рессентимента»</w:t>
      </w:r>
      <w:r w:rsidR="00884A91">
        <w:rPr>
          <w:rFonts w:cs="Times New Roman"/>
          <w:sz w:val="24"/>
        </w:rPr>
        <w:t>,  предложе</w:t>
      </w:r>
      <w:r>
        <w:rPr>
          <w:rFonts w:cs="Times New Roman"/>
          <w:sz w:val="24"/>
        </w:rPr>
        <w:t xml:space="preserve">нной </w:t>
      </w:r>
      <w:r w:rsidR="0084447A">
        <w:rPr>
          <w:rFonts w:cs="Times New Roman"/>
          <w:sz w:val="24"/>
        </w:rPr>
        <w:t xml:space="preserve">в работах </w:t>
      </w:r>
      <w:r>
        <w:rPr>
          <w:rFonts w:cs="Times New Roman"/>
          <w:sz w:val="24"/>
        </w:rPr>
        <w:t>Л.</w:t>
      </w:r>
      <w:r w:rsidR="00884A91" w:rsidRPr="00FD6C03">
        <w:rPr>
          <w:rFonts w:cs="Times New Roman"/>
          <w:sz w:val="24"/>
        </w:rPr>
        <w:t xml:space="preserve"> Гринфельд. Само понятие «ресс</w:t>
      </w:r>
      <w:r>
        <w:rPr>
          <w:rFonts w:cs="Times New Roman"/>
          <w:sz w:val="24"/>
        </w:rPr>
        <w:t>ентимент» было введено Ф.</w:t>
      </w:r>
      <w:r w:rsidR="00884A91" w:rsidRPr="00FD6C03">
        <w:rPr>
          <w:rFonts w:cs="Times New Roman"/>
          <w:sz w:val="24"/>
        </w:rPr>
        <w:t xml:space="preserve"> Ницше в «Генеалоги</w:t>
      </w:r>
      <w:r w:rsidR="00642D48">
        <w:rPr>
          <w:rFonts w:cs="Times New Roman"/>
          <w:sz w:val="24"/>
        </w:rPr>
        <w:t>и</w:t>
      </w:r>
      <w:r w:rsidR="00884A91" w:rsidRPr="00FD6C03">
        <w:rPr>
          <w:rFonts w:cs="Times New Roman"/>
          <w:sz w:val="24"/>
        </w:rPr>
        <w:t xml:space="preserve"> морали». Изначально термин использовался для обозначения ситуации, при которой позитивная ориентация на некоторый объект, стремление к обладанию им, сталкивается с невозможностью его </w:t>
      </w:r>
      <w:r w:rsidR="00D33AB4">
        <w:rPr>
          <w:rFonts w:cs="Times New Roman"/>
          <w:sz w:val="24"/>
        </w:rPr>
        <w:t>обретения</w:t>
      </w:r>
      <w:r w:rsidR="00884A91" w:rsidRPr="00FD6C03">
        <w:rPr>
          <w:rFonts w:cs="Times New Roman"/>
          <w:sz w:val="24"/>
        </w:rPr>
        <w:t xml:space="preserve">; </w:t>
      </w:r>
      <w:r w:rsidR="00D33AB4">
        <w:rPr>
          <w:rFonts w:cs="Times New Roman"/>
          <w:sz w:val="24"/>
        </w:rPr>
        <w:t>в результате</w:t>
      </w:r>
      <w:r w:rsidR="00884A91" w:rsidRPr="00FD6C03">
        <w:rPr>
          <w:rFonts w:cs="Times New Roman"/>
          <w:sz w:val="24"/>
        </w:rPr>
        <w:t xml:space="preserve"> позитивное чувство трансформируется в отрицание какой-либо ценности первоначальной цели. Гринфельд адаптирует концепцию «рессентимента» для объяснения распространения националистических идеологий в Европе в </w:t>
      </w:r>
      <w:r w:rsidR="00884A91" w:rsidRPr="00FD6C03">
        <w:rPr>
          <w:rFonts w:cs="Times New Roman"/>
          <w:sz w:val="24"/>
          <w:lang w:val="en-US"/>
        </w:rPr>
        <w:t>XVIII</w:t>
      </w:r>
      <w:r w:rsidR="00884A91" w:rsidRPr="00FD6C03">
        <w:rPr>
          <w:rFonts w:cs="Times New Roman"/>
          <w:sz w:val="24"/>
        </w:rPr>
        <w:t>-</w:t>
      </w:r>
      <w:r w:rsidR="00884A91" w:rsidRPr="00FD6C03">
        <w:rPr>
          <w:rFonts w:cs="Times New Roman"/>
          <w:sz w:val="24"/>
          <w:lang w:val="en-US"/>
        </w:rPr>
        <w:t>XIX</w:t>
      </w:r>
      <w:r w:rsidR="00884A91" w:rsidRPr="00FD6C03">
        <w:rPr>
          <w:rFonts w:cs="Times New Roman"/>
          <w:sz w:val="24"/>
        </w:rPr>
        <w:t xml:space="preserve"> веках. С помощью этого </w:t>
      </w:r>
      <w:r w:rsidR="00884A91">
        <w:rPr>
          <w:rFonts w:cs="Times New Roman"/>
          <w:sz w:val="24"/>
        </w:rPr>
        <w:t>понятия</w:t>
      </w:r>
      <w:r w:rsidR="00884A91" w:rsidRPr="00FD6C03">
        <w:rPr>
          <w:rFonts w:cs="Times New Roman"/>
          <w:sz w:val="24"/>
        </w:rPr>
        <w:t xml:space="preserve"> </w:t>
      </w:r>
      <w:r w:rsidR="00884A91" w:rsidRPr="00FD6C03">
        <w:rPr>
          <w:rFonts w:cs="Times New Roman"/>
          <w:sz w:val="24"/>
        </w:rPr>
        <w:lastRenderedPageBreak/>
        <w:t>она обозначает феномен формирования</w:t>
      </w:r>
      <w:r w:rsidR="00884A91">
        <w:rPr>
          <w:rFonts w:cs="Times New Roman"/>
          <w:sz w:val="24"/>
        </w:rPr>
        <w:t xml:space="preserve"> </w:t>
      </w:r>
      <w:r w:rsidR="00884A91" w:rsidRPr="00FD6C03">
        <w:rPr>
          <w:rFonts w:cs="Times New Roman"/>
          <w:sz w:val="24"/>
        </w:rPr>
        <w:t xml:space="preserve">негативных установок национальной элиты, а затем и масс, по отношению к какой-либо другой стране, которая прежде служила образцом для развития. По мысли Гринфельд, эффект рессентимента проявляется следующим образом: в одной стране опыт реформ, произведенных в другой, сначала воспринимается как образцовый, но если заимствование этого опыта не приводит к достижению поставленных целей, то у населения развивается </w:t>
      </w:r>
      <w:r w:rsidR="000A0790">
        <w:rPr>
          <w:rFonts w:cs="Times New Roman"/>
          <w:sz w:val="24"/>
        </w:rPr>
        <w:t xml:space="preserve">разочарование, перерастающее в агрессивную </w:t>
      </w:r>
      <w:r w:rsidR="00884A91" w:rsidRPr="00FD6C03">
        <w:rPr>
          <w:rFonts w:cs="Times New Roman"/>
          <w:sz w:val="24"/>
        </w:rPr>
        <w:t xml:space="preserve">неприязнь к государству, бывшему ранее эталоном. Особую роль в этом процессе играют элитные группы (в первую очередь, интеллектуальная элита), которые сначала создают некий идеальный образ другого общества, на который призывают равняться (Англия для французских интеллектуалов первой половины </w:t>
      </w:r>
      <w:r w:rsidR="00884A91" w:rsidRPr="00FD6C03">
        <w:rPr>
          <w:rFonts w:cs="Times New Roman"/>
          <w:sz w:val="24"/>
          <w:lang w:val="en-US"/>
        </w:rPr>
        <w:t>XVIII</w:t>
      </w:r>
      <w:r w:rsidR="00884A91">
        <w:rPr>
          <w:rFonts w:cs="Times New Roman"/>
          <w:sz w:val="24"/>
        </w:rPr>
        <w:t xml:space="preserve"> </w:t>
      </w:r>
      <w:r w:rsidR="00884A91" w:rsidRPr="00FD6C03">
        <w:rPr>
          <w:rFonts w:cs="Times New Roman"/>
          <w:sz w:val="24"/>
        </w:rPr>
        <w:t xml:space="preserve">века, Франция для немцев времен наполеоновских войн и т. д.), а затем, по мере разочарования в этом идеале, переходят в оппозицию ко своим недавним «кумирам». </w:t>
      </w:r>
    </w:p>
    <w:p w:rsidR="00884A91" w:rsidRPr="00FD6C03" w:rsidRDefault="00A22BFD" w:rsidP="00884A91">
      <w:pPr>
        <w:rPr>
          <w:rFonts w:cs="Times New Roman"/>
          <w:sz w:val="24"/>
        </w:rPr>
      </w:pPr>
      <w:r>
        <w:rPr>
          <w:rFonts w:cs="Times New Roman"/>
          <w:sz w:val="24"/>
        </w:rPr>
        <w:t>Похожее явление имело место и в пост</w:t>
      </w:r>
      <w:r w:rsidR="0084447A">
        <w:rPr>
          <w:rFonts w:cs="Times New Roman"/>
          <w:sz w:val="24"/>
        </w:rPr>
        <w:t>советско</w:t>
      </w:r>
      <w:r>
        <w:rPr>
          <w:rFonts w:cs="Times New Roman"/>
          <w:sz w:val="24"/>
        </w:rPr>
        <w:t>й России. К</w:t>
      </w:r>
      <w:r w:rsidR="00884A91" w:rsidRPr="00FD6C03">
        <w:rPr>
          <w:rFonts w:cs="Times New Roman"/>
          <w:sz w:val="24"/>
        </w:rPr>
        <w:t>рах надежд на улучшение общей социально-экономической ситуации с переходом от социалистической к рыночной системе, а также к новой форме правления</w:t>
      </w:r>
      <w:r>
        <w:rPr>
          <w:rFonts w:cs="Times New Roman"/>
          <w:sz w:val="24"/>
        </w:rPr>
        <w:t xml:space="preserve">, </w:t>
      </w:r>
      <w:r w:rsidR="00D33AB4">
        <w:rPr>
          <w:rFonts w:cs="Times New Roman"/>
          <w:sz w:val="24"/>
        </w:rPr>
        <w:t xml:space="preserve">сильно </w:t>
      </w:r>
      <w:r>
        <w:rPr>
          <w:rFonts w:cs="Times New Roman"/>
          <w:sz w:val="24"/>
        </w:rPr>
        <w:t>сказался на отношении россиян к США</w:t>
      </w:r>
      <w:r w:rsidR="00884A91" w:rsidRPr="00FD6C03">
        <w:rPr>
          <w:rFonts w:cs="Times New Roman"/>
          <w:sz w:val="24"/>
        </w:rPr>
        <w:t xml:space="preserve">. Во время перестройки представители младших поколений с оптимизмом смотрели в будущее; </w:t>
      </w:r>
      <w:r w:rsidR="00E848AB">
        <w:rPr>
          <w:rFonts w:cs="Times New Roman"/>
          <w:sz w:val="24"/>
        </w:rPr>
        <w:t>Америка</w:t>
      </w:r>
      <w:r w:rsidR="00884A91" w:rsidRPr="00FD6C03">
        <w:rPr>
          <w:rFonts w:cs="Times New Roman"/>
          <w:sz w:val="24"/>
        </w:rPr>
        <w:t xml:space="preserve"> представлялись своего рода ориентиром для изменений в собственной стране. Кроме того, на волне эйфории, вызванной окончанием Холодной</w:t>
      </w:r>
      <w:r w:rsidR="00E848AB">
        <w:rPr>
          <w:rFonts w:cs="Times New Roman"/>
          <w:sz w:val="24"/>
        </w:rPr>
        <w:t xml:space="preserve"> войны, заокеанская супердержава</w:t>
      </w:r>
      <w:r w:rsidR="00884A91" w:rsidRPr="00FD6C03">
        <w:rPr>
          <w:rFonts w:cs="Times New Roman"/>
          <w:sz w:val="24"/>
        </w:rPr>
        <w:t xml:space="preserve"> воспринималась как будущий с</w:t>
      </w:r>
      <w:r w:rsidR="00E848AB">
        <w:rPr>
          <w:rFonts w:cs="Times New Roman"/>
          <w:sz w:val="24"/>
        </w:rPr>
        <w:t>оюзник и партнер, который мог</w:t>
      </w:r>
      <w:r w:rsidR="00884A91" w:rsidRPr="00FD6C03">
        <w:rPr>
          <w:rFonts w:cs="Times New Roman"/>
          <w:sz w:val="24"/>
        </w:rPr>
        <w:t xml:space="preserve"> сделать многое для улучшения ситуации в России.</w:t>
      </w:r>
      <w:r w:rsidR="00D33AB4">
        <w:rPr>
          <w:rFonts w:cs="Times New Roman"/>
          <w:sz w:val="24"/>
        </w:rPr>
        <w:t xml:space="preserve"> </w:t>
      </w:r>
      <w:r w:rsidR="000A0790">
        <w:rPr>
          <w:rFonts w:cs="Times New Roman"/>
          <w:sz w:val="24"/>
        </w:rPr>
        <w:t>Резкое снижение уровня жизни и ухудшение международного положения страны</w:t>
      </w:r>
      <w:r w:rsidR="00884A91" w:rsidRPr="00FD6C03">
        <w:rPr>
          <w:rFonts w:cs="Times New Roman"/>
          <w:sz w:val="24"/>
        </w:rPr>
        <w:t>, вызванные реформами начала 90-х годов, во многом поубавили оптимизма у сторонников демократии и рыночной экономики. Разочарование этих групп населения в первую очередь отразилось на отношении к США, которые, вопреки чаяниям адептов либеральной идеологии, практически ничего не сделали для того, чтобы привести Россию в «светлое будущее».</w:t>
      </w:r>
    </w:p>
    <w:p w:rsidR="00884A91" w:rsidRPr="00FD6C03" w:rsidRDefault="00884A91" w:rsidP="00884A91">
      <w:pPr>
        <w:rPr>
          <w:rFonts w:cs="Times New Roman"/>
          <w:sz w:val="24"/>
        </w:rPr>
      </w:pPr>
      <w:r w:rsidRPr="00FD6C03">
        <w:rPr>
          <w:rFonts w:cs="Times New Roman"/>
          <w:sz w:val="24"/>
        </w:rPr>
        <w:t xml:space="preserve">Рост недоверия и враждебности по отношению к США, который наблюдается в данных социологических опросов, стал естественным следствием крушения радужных надежд времен перестройки. Осознав, что Россия не стала в одночасье полноправным членом западного мира, что переход к демократии и рынку </w:t>
      </w:r>
      <w:r w:rsidR="00D33AB4">
        <w:rPr>
          <w:rFonts w:cs="Times New Roman"/>
          <w:sz w:val="24"/>
        </w:rPr>
        <w:t>вызвал к жизни множество</w:t>
      </w:r>
      <w:r w:rsidRPr="00FD6C03">
        <w:rPr>
          <w:rFonts w:cs="Times New Roman"/>
          <w:sz w:val="24"/>
        </w:rPr>
        <w:t xml:space="preserve"> проблем, </w:t>
      </w:r>
      <w:r w:rsidR="009D6864">
        <w:rPr>
          <w:rFonts w:cs="Times New Roman"/>
          <w:sz w:val="24"/>
        </w:rPr>
        <w:t>в решении которых западные партнёры не собирались помогать</w:t>
      </w:r>
      <w:r w:rsidRPr="00FD6C03">
        <w:rPr>
          <w:rFonts w:cs="Times New Roman"/>
          <w:sz w:val="24"/>
        </w:rPr>
        <w:t xml:space="preserve">, что страна фактически превратилась из сверхдержавы во второстепенного актора международных отношений, многие </w:t>
      </w:r>
      <w:r w:rsidR="00FB26A7" w:rsidRPr="00FB26A7">
        <w:rPr>
          <w:rFonts w:cs="Times New Roman"/>
          <w:sz w:val="24"/>
        </w:rPr>
        <w:t xml:space="preserve">представители </w:t>
      </w:r>
      <w:r w:rsidR="00FB26A7">
        <w:rPr>
          <w:rFonts w:cs="Times New Roman"/>
          <w:sz w:val="24"/>
        </w:rPr>
        <w:t xml:space="preserve">российской </w:t>
      </w:r>
      <w:r w:rsidR="00FB26A7" w:rsidRPr="00FB26A7">
        <w:rPr>
          <w:rFonts w:cs="Times New Roman"/>
          <w:sz w:val="24"/>
        </w:rPr>
        <w:t>элиты</w:t>
      </w:r>
      <w:r w:rsidRPr="00FD6C03">
        <w:rPr>
          <w:rFonts w:cs="Times New Roman"/>
          <w:sz w:val="24"/>
        </w:rPr>
        <w:t xml:space="preserve"> обвини</w:t>
      </w:r>
      <w:r w:rsidR="00FB26A7">
        <w:rPr>
          <w:rFonts w:cs="Times New Roman"/>
          <w:sz w:val="24"/>
        </w:rPr>
        <w:t>ли</w:t>
      </w:r>
      <w:r w:rsidRPr="00FD6C03">
        <w:rPr>
          <w:rFonts w:cs="Times New Roman"/>
          <w:sz w:val="24"/>
        </w:rPr>
        <w:t xml:space="preserve"> в этом США. Неспособность соответствовать образцу, заданному политическими и экономическими институтами западных демократий, в первую очередь, конечно, Америки, вызвала последующее отторжение этих ценностей, равно как и страны, их олицетворяющей. </w:t>
      </w:r>
    </w:p>
    <w:p w:rsidR="00E84F42" w:rsidRPr="00C26875" w:rsidRDefault="00E84F42" w:rsidP="00E84F42">
      <w:pPr>
        <w:rPr>
          <w:rFonts w:cs="Times New Roman"/>
          <w:sz w:val="24"/>
        </w:rPr>
      </w:pPr>
      <w:r w:rsidRPr="007B3439">
        <w:rPr>
          <w:rFonts w:cs="Times New Roman"/>
          <w:i/>
          <w:sz w:val="24"/>
        </w:rPr>
        <w:lastRenderedPageBreak/>
        <w:t xml:space="preserve"> </w:t>
      </w:r>
      <w:r w:rsidR="009D6864">
        <w:rPr>
          <w:rFonts w:cs="Times New Roman"/>
          <w:sz w:val="24"/>
        </w:rPr>
        <w:t>С</w:t>
      </w:r>
      <w:r w:rsidRPr="00C26875">
        <w:rPr>
          <w:rFonts w:cs="Times New Roman"/>
          <w:sz w:val="24"/>
        </w:rPr>
        <w:t xml:space="preserve">ША </w:t>
      </w:r>
      <w:r w:rsidR="00E848AB" w:rsidRPr="00C26875">
        <w:rPr>
          <w:rFonts w:cs="Times New Roman"/>
          <w:sz w:val="24"/>
        </w:rPr>
        <w:t xml:space="preserve">не только не приложили особых усилий к тому, чтобы помочь России относительно безболезненно пережить реформы, но откровенно воспользовались слабостью бывшего соперника. </w:t>
      </w:r>
      <w:r w:rsidRPr="00C26875">
        <w:rPr>
          <w:rFonts w:cs="Times New Roman"/>
          <w:sz w:val="24"/>
        </w:rPr>
        <w:t>Америка заняла место России в Восточной Европе (и не только там), став единственной в мире сверхдержавой.</w:t>
      </w:r>
      <w:r w:rsidR="002E5783" w:rsidRPr="00C26875">
        <w:rPr>
          <w:rFonts w:cs="Times New Roman"/>
          <w:sz w:val="24"/>
        </w:rPr>
        <w:t xml:space="preserve"> </w:t>
      </w:r>
      <w:r w:rsidRPr="00C26875">
        <w:rPr>
          <w:rFonts w:cs="Times New Roman"/>
          <w:sz w:val="24"/>
        </w:rPr>
        <w:t>К тому же либеральные реформы, чьей целью было не только сближение нашей страны с западными странами, но и преобразование политической и хозяйственной жизни самой России, сопровождались социально-экономической катастрофой. Поскольку именно США олицетворяли либеральные идеалы, разочарование реформами неизбежно привело и к концу очарования самой Америкой.</w:t>
      </w:r>
    </w:p>
    <w:p w:rsidR="00E84F42" w:rsidRPr="00C26875" w:rsidRDefault="00E84F42" w:rsidP="00D33AB4">
      <w:pPr>
        <w:rPr>
          <w:rFonts w:cs="Times New Roman"/>
          <w:sz w:val="24"/>
        </w:rPr>
      </w:pPr>
      <w:r w:rsidRPr="00C26875">
        <w:rPr>
          <w:rFonts w:cs="Times New Roman"/>
          <w:sz w:val="24"/>
        </w:rPr>
        <w:t>Происходило это разочарование постепенно. На уровне элит оно случилось раньше. Уже к 1995</w:t>
      </w:r>
      <w:r w:rsidR="00D33AB4">
        <w:rPr>
          <w:rFonts w:cs="Times New Roman"/>
          <w:sz w:val="24"/>
        </w:rPr>
        <w:t xml:space="preserve"> </w:t>
      </w:r>
      <w:r w:rsidRPr="00C26875">
        <w:rPr>
          <w:rFonts w:cs="Times New Roman"/>
          <w:sz w:val="24"/>
        </w:rPr>
        <w:t>г. большая часть российской элиты стала воспринимать США как угрозу безопасности и порядку в России (как раз в это время произошел первый этап расширения НАТО на восток, а ВВП России приблизился к минимуму).</w:t>
      </w:r>
      <w:r w:rsidR="00BC64E2" w:rsidRPr="00C26875">
        <w:rPr>
          <w:rFonts w:cs="Times New Roman"/>
          <w:sz w:val="24"/>
        </w:rPr>
        <w:t xml:space="preserve"> </w:t>
      </w:r>
      <w:r w:rsidRPr="00C26875">
        <w:rPr>
          <w:rFonts w:cs="Times New Roman"/>
          <w:sz w:val="24"/>
        </w:rPr>
        <w:t>Но это ощущение еще не переводилось на уровень политики. Более того, поскольку люди, находившиеся во власти, зависели от той идеологии, которая к этой власти их привела, по телевизору продолжался разговор о "возвращении в семью цивилизованных народов". Вследствие этого антиамериканизм масс, занятых выживанием и зависевших от информации, преподносимой СМИ, значительно отставал от ощущения элит.</w:t>
      </w:r>
      <w:r w:rsidR="00D33AB4">
        <w:rPr>
          <w:rFonts w:cs="Times New Roman"/>
          <w:sz w:val="24"/>
        </w:rPr>
        <w:t xml:space="preserve"> Однако ф</w:t>
      </w:r>
      <w:r w:rsidRPr="00C26875">
        <w:rPr>
          <w:rFonts w:cs="Times New Roman"/>
          <w:sz w:val="24"/>
        </w:rPr>
        <w:t xml:space="preserve">инансовый кризис августа 1998г. </w:t>
      </w:r>
      <w:r w:rsidR="00D33AB4">
        <w:rPr>
          <w:rFonts w:cs="Times New Roman"/>
          <w:sz w:val="24"/>
        </w:rPr>
        <w:t xml:space="preserve">окончательно похоронил надежды на </w:t>
      </w:r>
      <w:r w:rsidRPr="00C26875">
        <w:rPr>
          <w:rFonts w:cs="Times New Roman"/>
          <w:sz w:val="24"/>
        </w:rPr>
        <w:t xml:space="preserve">то, что либеральные реформы повысят благосостояние народа. Косовский кризис и бомбардировка Белграда самолетами НАТО в 1999г. со всей очевидностью продемонстрировали, что </w:t>
      </w:r>
      <w:r w:rsidR="00D33AB4">
        <w:rPr>
          <w:rFonts w:cs="Times New Roman"/>
          <w:sz w:val="24"/>
        </w:rPr>
        <w:t>Россия</w:t>
      </w:r>
      <w:r w:rsidRPr="00C26875">
        <w:rPr>
          <w:rFonts w:cs="Times New Roman"/>
          <w:sz w:val="24"/>
        </w:rPr>
        <w:t xml:space="preserve"> утратила статус державы, с которой нужно считаться. В этот момент </w:t>
      </w:r>
      <w:r w:rsidR="009D6864">
        <w:rPr>
          <w:rFonts w:cs="Times New Roman"/>
          <w:sz w:val="24"/>
        </w:rPr>
        <w:t>разочарование</w:t>
      </w:r>
      <w:r w:rsidRPr="00C26875">
        <w:rPr>
          <w:rFonts w:cs="Times New Roman"/>
          <w:sz w:val="24"/>
        </w:rPr>
        <w:t xml:space="preserve"> элит</w:t>
      </w:r>
      <w:r w:rsidR="009D6864">
        <w:rPr>
          <w:rFonts w:cs="Times New Roman"/>
          <w:sz w:val="24"/>
        </w:rPr>
        <w:t xml:space="preserve"> достигло</w:t>
      </w:r>
      <w:r w:rsidRPr="00C26875">
        <w:rPr>
          <w:rFonts w:cs="Times New Roman"/>
          <w:sz w:val="24"/>
        </w:rPr>
        <w:t xml:space="preserve"> такой степени, что вы</w:t>
      </w:r>
      <w:r w:rsidR="009D6864">
        <w:rPr>
          <w:rFonts w:cs="Times New Roman"/>
          <w:sz w:val="24"/>
        </w:rPr>
        <w:t>плеснулось</w:t>
      </w:r>
      <w:r w:rsidRPr="00C26875">
        <w:rPr>
          <w:rFonts w:cs="Times New Roman"/>
          <w:sz w:val="24"/>
        </w:rPr>
        <w:t xml:space="preserve"> на экраны телевизоров. В результате резко изменилось содержание телевизионного сигнала, и антиамериканизм </w:t>
      </w:r>
      <w:r w:rsidR="00D33AB4">
        <w:rPr>
          <w:rFonts w:cs="Times New Roman"/>
          <w:sz w:val="24"/>
        </w:rPr>
        <w:t>широких слоёв населения</w:t>
      </w:r>
      <w:r w:rsidRPr="00C26875">
        <w:rPr>
          <w:rFonts w:cs="Times New Roman"/>
          <w:sz w:val="24"/>
        </w:rPr>
        <w:t xml:space="preserve"> стал подтягиваться к уровню элит.</w:t>
      </w:r>
    </w:p>
    <w:p w:rsidR="00555FC4" w:rsidRDefault="00E84F42" w:rsidP="00555FC4">
      <w:pPr>
        <w:rPr>
          <w:b/>
          <w:szCs w:val="28"/>
        </w:rPr>
      </w:pPr>
      <w:r w:rsidRPr="00C26875">
        <w:rPr>
          <w:rFonts w:cs="Times New Roman"/>
          <w:sz w:val="24"/>
        </w:rPr>
        <w:t>Расп</w:t>
      </w:r>
      <w:r w:rsidR="003F2904" w:rsidRPr="00C26875">
        <w:rPr>
          <w:rFonts w:cs="Times New Roman"/>
          <w:sz w:val="24"/>
        </w:rPr>
        <w:t>ространяясь на массовом уровне, антиамериканизм</w:t>
      </w:r>
      <w:r w:rsidRPr="00C26875">
        <w:rPr>
          <w:rFonts w:cs="Times New Roman"/>
          <w:sz w:val="24"/>
        </w:rPr>
        <w:t xml:space="preserve"> стал самостоятельным фактором внутренней политики. Те политические силы, которые пытались его игнорировать (например, "Яблоко"), исчезли с политической арены. Остальные политические силы с разной степенью искренности отвечают на этот массовый запрос, тем самым подкрепляя установивш</w:t>
      </w:r>
      <w:r w:rsidR="00A76719">
        <w:rPr>
          <w:rFonts w:cs="Times New Roman"/>
          <w:sz w:val="24"/>
        </w:rPr>
        <w:t>и</w:t>
      </w:r>
      <w:r w:rsidRPr="00C26875">
        <w:rPr>
          <w:rFonts w:cs="Times New Roman"/>
          <w:sz w:val="24"/>
        </w:rPr>
        <w:t xml:space="preserve">еся </w:t>
      </w:r>
      <w:r w:rsidR="00A76719">
        <w:rPr>
          <w:rFonts w:cs="Times New Roman"/>
          <w:sz w:val="24"/>
        </w:rPr>
        <w:t xml:space="preserve">в </w:t>
      </w:r>
      <w:r w:rsidRPr="00C26875">
        <w:rPr>
          <w:rFonts w:cs="Times New Roman"/>
          <w:sz w:val="24"/>
        </w:rPr>
        <w:t xml:space="preserve">обществе </w:t>
      </w:r>
      <w:r w:rsidR="00A76719">
        <w:rPr>
          <w:rFonts w:cs="Times New Roman"/>
          <w:sz w:val="24"/>
        </w:rPr>
        <w:t>настроения</w:t>
      </w:r>
      <w:r w:rsidRPr="00C26875">
        <w:rPr>
          <w:rFonts w:cs="Times New Roman"/>
          <w:sz w:val="24"/>
        </w:rPr>
        <w:t>.</w:t>
      </w:r>
      <w:r w:rsidR="003F2904" w:rsidRPr="00C26875">
        <w:rPr>
          <w:rFonts w:cs="Times New Roman"/>
          <w:sz w:val="24"/>
        </w:rPr>
        <w:t xml:space="preserve"> </w:t>
      </w:r>
      <w:r w:rsidRPr="00C26875">
        <w:rPr>
          <w:rFonts w:cs="Times New Roman"/>
          <w:sz w:val="24"/>
        </w:rPr>
        <w:t xml:space="preserve">Младшие поколения россиян, выросшие в относительно благополучные нулевые годы, были изначально более спокойно настроены к США, тем более что на место "значимого другого" претендовали мигранты. Но каждый новый кризис в международных отношениях, один из которых мы наблюдаем сейчас в связи с Украиной, втягивает российскую молодежь в общепринятое русло антиамериканских настроений. Кризисы консолидируют и народ, и элиты, которые </w:t>
      </w:r>
      <w:r w:rsidRPr="00C26875">
        <w:rPr>
          <w:rFonts w:cs="Times New Roman"/>
          <w:sz w:val="24"/>
        </w:rPr>
        <w:lastRenderedPageBreak/>
        <w:t>сплачиваются перед лицом внешней угрозы.</w:t>
      </w:r>
      <w:r w:rsidR="003F2904" w:rsidRPr="00C26875">
        <w:rPr>
          <w:rFonts w:cs="Times New Roman"/>
          <w:sz w:val="24"/>
        </w:rPr>
        <w:t xml:space="preserve"> Тем самым антиамериканизм в России приобретает и инструментальное измерение, которое</w:t>
      </w:r>
      <w:r w:rsidR="00C26875" w:rsidRPr="00C26875">
        <w:rPr>
          <w:rFonts w:cs="Times New Roman"/>
          <w:sz w:val="24"/>
        </w:rPr>
        <w:t xml:space="preserve"> год от года становится все более значимым</w:t>
      </w:r>
      <w:r w:rsidR="007B5A64">
        <w:rPr>
          <w:rFonts w:cs="Times New Roman"/>
          <w:sz w:val="24"/>
        </w:rPr>
        <w:t xml:space="preserve"> фактором при выработке внутри- и внешнеполитического курса для правительства</w:t>
      </w:r>
      <w:r w:rsidR="00C26875" w:rsidRPr="00C26875">
        <w:rPr>
          <w:rFonts w:cs="Times New Roman"/>
          <w:sz w:val="24"/>
        </w:rPr>
        <w:t>.</w:t>
      </w:r>
      <w:r w:rsidR="007745E2" w:rsidRPr="007745E2">
        <w:rPr>
          <w:b/>
          <w:szCs w:val="28"/>
        </w:rPr>
        <w:t xml:space="preserve"> </w:t>
      </w:r>
    </w:p>
    <w:p w:rsidR="00555FC4" w:rsidRDefault="00555FC4" w:rsidP="00555FC4">
      <w:pPr>
        <w:rPr>
          <w:b/>
          <w:szCs w:val="28"/>
        </w:rPr>
      </w:pPr>
      <w:r w:rsidRPr="004A5B5B">
        <w:rPr>
          <w:rFonts w:cs="Times New Roman"/>
          <w:sz w:val="24"/>
        </w:rPr>
        <w:t>Готовы ли, однако, российские власти пойти дальше, чем просто использовать образ агрессивной Америки в качестве пугала, позволяющего канализировать негативные настроения россиян и избежать серьезных внутриполитических потрясений, и перейти к открытому противостоянию к США</w:t>
      </w:r>
      <w:r>
        <w:rPr>
          <w:rFonts w:cs="Times New Roman"/>
          <w:sz w:val="24"/>
        </w:rPr>
        <w:t xml:space="preserve"> на международной арене</w:t>
      </w:r>
      <w:r w:rsidRPr="004A5B5B">
        <w:rPr>
          <w:rFonts w:cs="Times New Roman"/>
          <w:sz w:val="24"/>
        </w:rPr>
        <w:t xml:space="preserve">? </w:t>
      </w:r>
      <w:r>
        <w:rPr>
          <w:rFonts w:cs="Times New Roman"/>
          <w:sz w:val="24"/>
        </w:rPr>
        <w:t xml:space="preserve">Ответ на этот вопрос во многом зависит от того, какие внешнеполитические приоритеты разделяют российские лидеры. Согласно распространенному среди западных экспертов мнению, российскому правящему классу свойственны </w:t>
      </w:r>
      <w:r w:rsidRPr="004A5B5B">
        <w:rPr>
          <w:rFonts w:cs="Times New Roman"/>
          <w:sz w:val="24"/>
        </w:rPr>
        <w:t>эк</w:t>
      </w:r>
      <w:r>
        <w:rPr>
          <w:rFonts w:cs="Times New Roman"/>
          <w:sz w:val="24"/>
        </w:rPr>
        <w:t>спансионизм и имперские амбиции</w:t>
      </w:r>
      <w:r w:rsidRPr="004A5B5B">
        <w:rPr>
          <w:rFonts w:cs="Times New Roman"/>
          <w:sz w:val="24"/>
        </w:rPr>
        <w:t xml:space="preserve">. </w:t>
      </w:r>
      <w:r>
        <w:rPr>
          <w:rFonts w:cs="Times New Roman"/>
          <w:sz w:val="24"/>
        </w:rPr>
        <w:t xml:space="preserve">Данные, однако, не вполне согласуются с подобной интерпретацией. </w:t>
      </w:r>
      <w:r w:rsidRPr="004A5B5B">
        <w:rPr>
          <w:rFonts w:cs="Times New Roman"/>
          <w:sz w:val="24"/>
        </w:rPr>
        <w:t xml:space="preserve">Напротив, со временем все меньше людей среди тех, кого можно причислить к власть имущим в России, полагает, что страна должна </w:t>
      </w:r>
      <w:r w:rsidR="00903AC8">
        <w:rPr>
          <w:rFonts w:cs="Times New Roman"/>
          <w:sz w:val="24"/>
        </w:rPr>
        <w:t xml:space="preserve">вовлекаться в большие </w:t>
      </w:r>
      <w:r w:rsidR="00A06AEF">
        <w:rPr>
          <w:rFonts w:cs="Times New Roman"/>
          <w:sz w:val="24"/>
        </w:rPr>
        <w:t xml:space="preserve">имперские </w:t>
      </w:r>
      <w:r w:rsidR="00903AC8">
        <w:rPr>
          <w:rFonts w:cs="Times New Roman"/>
          <w:sz w:val="24"/>
        </w:rPr>
        <w:t>проекты в дальнем, а в последнее время – даже в ближнем  – зарубежье</w:t>
      </w:r>
      <w:r w:rsidR="00A06AEF">
        <w:rPr>
          <w:rFonts w:cs="Times New Roman"/>
          <w:sz w:val="24"/>
        </w:rPr>
        <w:t>. Если в</w:t>
      </w:r>
      <w:r>
        <w:rPr>
          <w:rFonts w:cs="Times New Roman"/>
          <w:sz w:val="24"/>
        </w:rPr>
        <w:t xml:space="preserve"> начале 90-х гг. за активную внешнюю политику выступало почти 80% респондентов </w:t>
      </w:r>
      <w:r w:rsidR="00A06AEF">
        <w:rPr>
          <w:rFonts w:cs="Times New Roman"/>
          <w:sz w:val="24"/>
        </w:rPr>
        <w:t>опросов элит</w:t>
      </w:r>
      <w:r>
        <w:rPr>
          <w:rFonts w:cs="Times New Roman"/>
          <w:sz w:val="24"/>
        </w:rPr>
        <w:t>, то в 2012году таких  было всего 43,8% (</w:t>
      </w:r>
      <w:r w:rsidRPr="00555FC4">
        <w:rPr>
          <w:rFonts w:cs="Times New Roman"/>
          <w:b/>
          <w:sz w:val="24"/>
        </w:rPr>
        <w:t>График 3</w:t>
      </w:r>
      <w:r>
        <w:rPr>
          <w:rFonts w:cs="Times New Roman"/>
          <w:sz w:val="24"/>
        </w:rPr>
        <w:t>).</w:t>
      </w:r>
      <w:r w:rsidRPr="007745E2">
        <w:rPr>
          <w:b/>
          <w:szCs w:val="28"/>
        </w:rPr>
        <w:t xml:space="preserve"> </w:t>
      </w:r>
    </w:p>
    <w:p w:rsidR="007745E2" w:rsidRPr="0071317B" w:rsidRDefault="007745E2" w:rsidP="007745E2">
      <w:pPr>
        <w:rPr>
          <w:szCs w:val="28"/>
        </w:rPr>
      </w:pPr>
      <w:r w:rsidRPr="0071317B">
        <w:rPr>
          <w:b/>
          <w:szCs w:val="28"/>
        </w:rPr>
        <w:t xml:space="preserve">График </w:t>
      </w:r>
      <w:r>
        <w:rPr>
          <w:b/>
          <w:szCs w:val="28"/>
        </w:rPr>
        <w:t>3</w:t>
      </w:r>
      <w:r w:rsidRPr="0071317B">
        <w:rPr>
          <w:b/>
          <w:szCs w:val="28"/>
        </w:rPr>
        <w:t>. Определение сферы национального интереса России: данные по пяти когортам за 1993-2012 годы</w:t>
      </w:r>
      <w:r w:rsidR="00555FC4">
        <w:rPr>
          <w:rStyle w:val="a7"/>
          <w:b/>
          <w:szCs w:val="28"/>
        </w:rPr>
        <w:footnoteReference w:id="6"/>
      </w:r>
      <w:r w:rsidRPr="0071317B">
        <w:rPr>
          <w:i/>
          <w:szCs w:val="28"/>
        </w:rPr>
        <w:t xml:space="preserve"> </w:t>
      </w:r>
    </w:p>
    <w:p w:rsidR="00E84F42" w:rsidRPr="00C26875" w:rsidRDefault="007745E2" w:rsidP="007745E2">
      <w:pPr>
        <w:rPr>
          <w:rFonts w:cs="Times New Roman"/>
          <w:sz w:val="24"/>
        </w:rPr>
      </w:pPr>
      <w:r>
        <w:rPr>
          <w:noProof/>
          <w:szCs w:val="28"/>
          <w:lang w:eastAsia="ru-RU" w:bidi="ar-SA"/>
        </w:rPr>
        <w:drawing>
          <wp:inline distT="0" distB="0" distL="0" distR="0">
            <wp:extent cx="5936388" cy="3888187"/>
            <wp:effectExtent l="19050" t="0" r="7212" b="0"/>
            <wp:docPr id="3" name="Рисунок 1" descr="out_na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_natint"/>
                    <pic:cNvPicPr>
                      <a:picLocks noChangeAspect="1" noChangeArrowheads="1"/>
                    </pic:cNvPicPr>
                  </pic:nvPicPr>
                  <pic:blipFill>
                    <a:blip r:embed="rId9" cstate="print"/>
                    <a:srcRect/>
                    <a:stretch>
                      <a:fillRect/>
                    </a:stretch>
                  </pic:blipFill>
                  <pic:spPr bwMode="auto">
                    <a:xfrm>
                      <a:off x="0" y="0"/>
                      <a:ext cx="5939155" cy="3890000"/>
                    </a:xfrm>
                    <a:prstGeom prst="rect">
                      <a:avLst/>
                    </a:prstGeom>
                    <a:noFill/>
                    <a:ln w="9525">
                      <a:noFill/>
                      <a:miter lim="800000"/>
                      <a:headEnd/>
                      <a:tailEnd/>
                    </a:ln>
                  </pic:spPr>
                </pic:pic>
              </a:graphicData>
            </a:graphic>
          </wp:inline>
        </w:drawing>
      </w:r>
    </w:p>
    <w:p w:rsidR="00BA05FB" w:rsidRPr="00BA05FB" w:rsidRDefault="007745E2" w:rsidP="00BA05FB">
      <w:pPr>
        <w:rPr>
          <w:rFonts w:cs="Times New Roman"/>
          <w:b/>
          <w:sz w:val="24"/>
        </w:rPr>
      </w:pPr>
      <w:r>
        <w:rPr>
          <w:rFonts w:cs="Times New Roman"/>
          <w:sz w:val="24"/>
        </w:rPr>
        <w:lastRenderedPageBreak/>
        <w:t>Е</w:t>
      </w:r>
      <w:r w:rsidRPr="004A5B5B">
        <w:rPr>
          <w:rFonts w:cs="Times New Roman"/>
          <w:sz w:val="24"/>
        </w:rPr>
        <w:t>сли посмотреть на то, как распределяются мнения по этому вопросу в различных профессиональных группах внутри элиты, то наибольшей поддержкой «широкая» трактовка национальных интересов РФ пользуется среди представителей законодательных органов</w:t>
      </w:r>
      <w:r w:rsidR="0039399A">
        <w:rPr>
          <w:rFonts w:cs="Times New Roman"/>
          <w:sz w:val="24"/>
        </w:rPr>
        <w:t xml:space="preserve"> (64%)</w:t>
      </w:r>
      <w:r w:rsidRPr="004A5B5B">
        <w:rPr>
          <w:rFonts w:cs="Times New Roman"/>
          <w:sz w:val="24"/>
        </w:rPr>
        <w:t>, медиаструктур</w:t>
      </w:r>
      <w:r w:rsidR="0039399A">
        <w:rPr>
          <w:rFonts w:cs="Times New Roman"/>
          <w:sz w:val="24"/>
        </w:rPr>
        <w:t xml:space="preserve"> (57,4%)</w:t>
      </w:r>
      <w:r w:rsidRPr="004A5B5B">
        <w:rPr>
          <w:rFonts w:cs="Times New Roman"/>
          <w:sz w:val="24"/>
        </w:rPr>
        <w:t>, а также деятелей науки и образования</w:t>
      </w:r>
      <w:r w:rsidR="0039399A">
        <w:rPr>
          <w:rFonts w:cs="Times New Roman"/>
          <w:sz w:val="24"/>
        </w:rPr>
        <w:t xml:space="preserve"> (61,3%)</w:t>
      </w:r>
      <w:r>
        <w:rPr>
          <w:rFonts w:cs="Times New Roman"/>
          <w:sz w:val="24"/>
        </w:rPr>
        <w:t>.</w:t>
      </w:r>
      <w:r w:rsidRPr="004A5B5B">
        <w:rPr>
          <w:rFonts w:cs="Times New Roman"/>
          <w:sz w:val="24"/>
        </w:rPr>
        <w:t xml:space="preserve"> </w:t>
      </w:r>
      <w:r>
        <w:rPr>
          <w:rFonts w:cs="Times New Roman"/>
          <w:sz w:val="24"/>
        </w:rPr>
        <w:t>Н</w:t>
      </w:r>
      <w:r w:rsidRPr="004A5B5B">
        <w:rPr>
          <w:rFonts w:cs="Times New Roman"/>
          <w:sz w:val="24"/>
        </w:rPr>
        <w:t>аименьший процент сторонников экспансионистской внешней политики наблюдается среди бизнес-элиты (23,5%) и, что очень неожиданно, среди военных (28,6%). Правительственные чиновники и высо</w:t>
      </w:r>
      <w:r>
        <w:rPr>
          <w:rFonts w:cs="Times New Roman"/>
          <w:sz w:val="24"/>
        </w:rPr>
        <w:t>ко</w:t>
      </w:r>
      <w:r w:rsidRPr="004A5B5B">
        <w:rPr>
          <w:rFonts w:cs="Times New Roman"/>
          <w:sz w:val="24"/>
        </w:rPr>
        <w:t xml:space="preserve">поставленные сотрудники госкорпораций также склонны ограничивать сферу национальных интересов страны её собственными границами. </w:t>
      </w:r>
      <w:r w:rsidR="00A76719">
        <w:rPr>
          <w:rFonts w:cs="Times New Roman"/>
          <w:sz w:val="24"/>
        </w:rPr>
        <w:t>О</w:t>
      </w:r>
      <w:r w:rsidRPr="004A5B5B">
        <w:rPr>
          <w:rFonts w:cs="Times New Roman"/>
          <w:sz w:val="24"/>
        </w:rPr>
        <w:t xml:space="preserve">бъяснением этого парадоксального наблюдения может служить тот факт, что образование и культура, медиапространство и законотворческие институты являются сегодня наиболее заидеологизированными сферами общественной жизни, в то время как представители тех правительственных структур, которые так или иначе связаны с </w:t>
      </w:r>
      <w:r>
        <w:rPr>
          <w:rFonts w:cs="Times New Roman"/>
          <w:sz w:val="24"/>
        </w:rPr>
        <w:t>международными отношениями</w:t>
      </w:r>
      <w:r w:rsidRPr="004A5B5B">
        <w:rPr>
          <w:rFonts w:cs="Times New Roman"/>
          <w:sz w:val="24"/>
        </w:rPr>
        <w:t xml:space="preserve">, склонны в большей степени руководствоваться соображениями </w:t>
      </w:r>
      <w:r w:rsidRPr="0039399A">
        <w:rPr>
          <w:rFonts w:cs="Times New Roman"/>
          <w:i/>
          <w:sz w:val="24"/>
          <w:lang w:val="en-US"/>
        </w:rPr>
        <w:t>Realpolitik</w:t>
      </w:r>
      <w:r w:rsidRPr="004A5B5B">
        <w:rPr>
          <w:rFonts w:cs="Times New Roman"/>
          <w:sz w:val="24"/>
        </w:rPr>
        <w:t>. Подобная интерпретация</w:t>
      </w:r>
      <w:r w:rsidR="00A76719">
        <w:rPr>
          <w:rFonts w:cs="Times New Roman"/>
          <w:sz w:val="24"/>
        </w:rPr>
        <w:t>, в частности,</w:t>
      </w:r>
      <w:r w:rsidRPr="004A5B5B">
        <w:rPr>
          <w:rFonts w:cs="Times New Roman"/>
          <w:sz w:val="24"/>
        </w:rPr>
        <w:t xml:space="preserve"> подтверждается тем, что респонденты, принадлежащие к группе «медиа», несмотря на свою приверженность широкой концепции национального интереса, вместе с тем убеждены, что на международной арене решающую роль играет «мягкая сила»</w:t>
      </w:r>
      <w:r w:rsidR="0039399A">
        <w:rPr>
          <w:rFonts w:cs="Times New Roman"/>
          <w:sz w:val="24"/>
        </w:rPr>
        <w:t xml:space="preserve"> (так считают 85,3%).</w:t>
      </w:r>
      <w:r w:rsidRPr="004A5B5B">
        <w:rPr>
          <w:rFonts w:cs="Times New Roman"/>
          <w:sz w:val="24"/>
        </w:rPr>
        <w:t xml:space="preserve"> </w:t>
      </w:r>
      <w:r w:rsidR="0039399A">
        <w:rPr>
          <w:rFonts w:cs="Times New Roman"/>
          <w:sz w:val="24"/>
        </w:rPr>
        <w:t>Наи</w:t>
      </w:r>
      <w:r w:rsidRPr="004A5B5B">
        <w:rPr>
          <w:rFonts w:cs="Times New Roman"/>
          <w:sz w:val="24"/>
        </w:rPr>
        <w:t>большее (по сравнению с другими профессиональными категориями, фигурирующими в опросе) значение вооруженным сила</w:t>
      </w:r>
      <w:r w:rsidR="00555FC4">
        <w:rPr>
          <w:rFonts w:cs="Times New Roman"/>
          <w:sz w:val="24"/>
        </w:rPr>
        <w:t>м</w:t>
      </w:r>
      <w:r w:rsidR="0039399A">
        <w:rPr>
          <w:rFonts w:cs="Times New Roman"/>
          <w:sz w:val="24"/>
        </w:rPr>
        <w:t xml:space="preserve"> придают </w:t>
      </w:r>
      <w:r w:rsidR="0039399A" w:rsidRPr="004A5B5B">
        <w:rPr>
          <w:rFonts w:cs="Times New Roman"/>
          <w:sz w:val="24"/>
        </w:rPr>
        <w:t>военные и представители исполнительной ветви власти</w:t>
      </w:r>
      <w:r w:rsidR="0039399A">
        <w:rPr>
          <w:rFonts w:cs="Times New Roman"/>
          <w:sz w:val="24"/>
        </w:rPr>
        <w:t>: в указанных группах данный тезис поддерживают 70,6% и 45,5% соответственно</w:t>
      </w:r>
      <w:r w:rsidRPr="004A5B5B">
        <w:rPr>
          <w:rFonts w:cs="Times New Roman"/>
          <w:sz w:val="24"/>
        </w:rPr>
        <w:t>.</w:t>
      </w:r>
    </w:p>
    <w:p w:rsidR="00E84F42" w:rsidRPr="004A5B5B" w:rsidRDefault="000D38AE" w:rsidP="00E84F42">
      <w:pPr>
        <w:rPr>
          <w:rFonts w:cs="Times New Roman"/>
          <w:sz w:val="24"/>
        </w:rPr>
      </w:pPr>
      <w:r>
        <w:rPr>
          <w:rFonts w:cs="Times New Roman"/>
          <w:sz w:val="24"/>
        </w:rPr>
        <w:t xml:space="preserve">Вместе с тем, </w:t>
      </w:r>
      <w:r w:rsidR="00A76719">
        <w:rPr>
          <w:rFonts w:cs="Times New Roman"/>
          <w:sz w:val="24"/>
        </w:rPr>
        <w:t>из приведенных данных не следует</w:t>
      </w:r>
      <w:r w:rsidR="00E84F42" w:rsidRPr="004A5B5B">
        <w:rPr>
          <w:rFonts w:cs="Times New Roman"/>
          <w:sz w:val="24"/>
        </w:rPr>
        <w:t xml:space="preserve">, что российская власть смирилась с положением второстепенной державы; </w:t>
      </w:r>
      <w:r w:rsidR="00A76719">
        <w:rPr>
          <w:rFonts w:cs="Times New Roman"/>
          <w:sz w:val="24"/>
        </w:rPr>
        <w:t>эти цифры</w:t>
      </w:r>
      <w:r w:rsidR="00E84F42" w:rsidRPr="004A5B5B">
        <w:rPr>
          <w:rFonts w:cs="Times New Roman"/>
          <w:sz w:val="24"/>
        </w:rPr>
        <w:t xml:space="preserve"> лишь означают, что среди среднего эшелона власти становится все больше людей, </w:t>
      </w:r>
      <w:r w:rsidR="00A76719">
        <w:rPr>
          <w:rFonts w:cs="Times New Roman"/>
          <w:sz w:val="24"/>
        </w:rPr>
        <w:t>в глазах которых</w:t>
      </w:r>
      <w:r w:rsidR="00E84F42" w:rsidRPr="004A5B5B">
        <w:rPr>
          <w:rFonts w:cs="Times New Roman"/>
          <w:sz w:val="24"/>
        </w:rPr>
        <w:t xml:space="preserve"> внутренняя политика и дела ближнего зарубежья имеют большее значение для российских национальных интересов, чем претензии на глобальное лидерство. Неясно, однако, является ли этот тренд признаком «прагматизации» и отхода от «романтической» имперской риторики. В любом случае, даже в 2012 году от 40 до 50% (в зависимости от возрастной категории) представителей элитных групп придерживались «широкой» концепции национального интереса. Причем среди представителей старших возрастных категорий (занимающих в общем случае более высокие должности) подобные взгляды были распространены в несколько большей степени.</w:t>
      </w:r>
      <w:r>
        <w:rPr>
          <w:rFonts w:cs="Times New Roman"/>
          <w:sz w:val="24"/>
        </w:rPr>
        <w:t xml:space="preserve"> Следует также учитывать, что </w:t>
      </w:r>
      <w:r w:rsidRPr="004A5B5B">
        <w:rPr>
          <w:rFonts w:cs="Times New Roman"/>
          <w:sz w:val="24"/>
        </w:rPr>
        <w:t xml:space="preserve">респондентами опроса Циммермана </w:t>
      </w:r>
      <w:r>
        <w:rPr>
          <w:rFonts w:cs="Times New Roman"/>
          <w:sz w:val="24"/>
        </w:rPr>
        <w:t>являются</w:t>
      </w:r>
      <w:r w:rsidRPr="004A5B5B">
        <w:rPr>
          <w:rFonts w:cs="Times New Roman"/>
          <w:sz w:val="24"/>
        </w:rPr>
        <w:t xml:space="preserve"> люди, которые представляют условно «среднюю» группу элиты; те, кто сейчас принимают основные внешнеполитические решения, по понятным причинам слишком труднодоступны для ученых-социологов. </w:t>
      </w:r>
    </w:p>
    <w:p w:rsidR="007745E2" w:rsidRDefault="007745E2" w:rsidP="00736E6B">
      <w:pPr>
        <w:rPr>
          <w:rFonts w:cs="Times New Roman"/>
          <w:sz w:val="24"/>
        </w:rPr>
      </w:pPr>
      <w:r>
        <w:rPr>
          <w:rFonts w:cs="Times New Roman"/>
          <w:sz w:val="24"/>
        </w:rPr>
        <w:lastRenderedPageBreak/>
        <w:t>Тем не менее, все меньше и меньше людей в элите продолжают мыслить роль страны на международной арене в терминах глобального лидерства.</w:t>
      </w:r>
      <w:r w:rsidR="00BA05FB">
        <w:rPr>
          <w:rFonts w:cs="Times New Roman"/>
          <w:sz w:val="24"/>
        </w:rPr>
        <w:t xml:space="preserve"> Число людей, уверенных, что именно военная сила является решающим фактором международных отношений, напротив, увеличивается. В 1993 году таких респондентов было 12,3%, а в 2012 – уже 35,4%. </w:t>
      </w:r>
    </w:p>
    <w:p w:rsidR="00BA05FB" w:rsidRPr="0071317B" w:rsidRDefault="00BA05FB" w:rsidP="00BA05FB">
      <w:pPr>
        <w:rPr>
          <w:szCs w:val="28"/>
        </w:rPr>
      </w:pPr>
      <w:r w:rsidRPr="0071317B">
        <w:rPr>
          <w:b/>
          <w:szCs w:val="28"/>
        </w:rPr>
        <w:t xml:space="preserve">График </w:t>
      </w:r>
      <w:r>
        <w:rPr>
          <w:b/>
          <w:szCs w:val="28"/>
        </w:rPr>
        <w:t>4.</w:t>
      </w:r>
      <w:r w:rsidRPr="0071317B">
        <w:rPr>
          <w:b/>
          <w:szCs w:val="28"/>
        </w:rPr>
        <w:t xml:space="preserve"> </w:t>
      </w:r>
      <w:r w:rsidR="00E35C00">
        <w:rPr>
          <w:b/>
          <w:szCs w:val="28"/>
        </w:rPr>
        <w:t>Роль военной силы в</w:t>
      </w:r>
      <w:r w:rsidRPr="0071317B">
        <w:rPr>
          <w:b/>
          <w:szCs w:val="28"/>
        </w:rPr>
        <w:t xml:space="preserve"> международных отношени</w:t>
      </w:r>
      <w:r w:rsidR="00E35C00">
        <w:rPr>
          <w:b/>
          <w:szCs w:val="28"/>
        </w:rPr>
        <w:t>ях</w:t>
      </w:r>
      <w:r w:rsidRPr="0071317B">
        <w:rPr>
          <w:b/>
          <w:szCs w:val="28"/>
        </w:rPr>
        <w:t xml:space="preserve">: данные по пяти когортам </w:t>
      </w:r>
      <w:r w:rsidR="0062007E">
        <w:rPr>
          <w:b/>
          <w:szCs w:val="28"/>
        </w:rPr>
        <w:t xml:space="preserve">российской элиты </w:t>
      </w:r>
      <w:r w:rsidRPr="0071317B">
        <w:rPr>
          <w:b/>
          <w:szCs w:val="28"/>
        </w:rPr>
        <w:t>за 1993-2012 годы</w:t>
      </w:r>
      <w:r w:rsidR="00555FC4">
        <w:rPr>
          <w:rStyle w:val="a7"/>
          <w:b/>
          <w:szCs w:val="28"/>
        </w:rPr>
        <w:footnoteReference w:id="7"/>
      </w:r>
      <w:r w:rsidRPr="0071317B">
        <w:rPr>
          <w:i/>
          <w:szCs w:val="28"/>
        </w:rPr>
        <w:t xml:space="preserve"> </w:t>
      </w:r>
    </w:p>
    <w:p w:rsidR="00BA05FB" w:rsidRDefault="00BA05FB" w:rsidP="00BA05FB">
      <w:pPr>
        <w:rPr>
          <w:rFonts w:cs="Times New Roman"/>
          <w:sz w:val="24"/>
        </w:rPr>
      </w:pPr>
      <w:r>
        <w:rPr>
          <w:noProof/>
          <w:szCs w:val="28"/>
          <w:lang w:eastAsia="ru-RU" w:bidi="ar-SA"/>
        </w:rPr>
        <w:drawing>
          <wp:inline distT="0" distB="0" distL="0" distR="0">
            <wp:extent cx="5934075" cy="4333875"/>
            <wp:effectExtent l="19050" t="0" r="9525" b="0"/>
            <wp:docPr id="2" name="Рисунок 1" descr="out_mil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_milf2"/>
                    <pic:cNvPicPr>
                      <a:picLocks noChangeAspect="1" noChangeArrowheads="1"/>
                    </pic:cNvPicPr>
                  </pic:nvPicPr>
                  <pic:blipFill>
                    <a:blip r:embed="rId10" cstate="print"/>
                    <a:srcRect/>
                    <a:stretch>
                      <a:fillRect/>
                    </a:stretch>
                  </pic:blipFill>
                  <pic:spPr bwMode="auto">
                    <a:xfrm>
                      <a:off x="0" y="0"/>
                      <a:ext cx="5934075" cy="4333875"/>
                    </a:xfrm>
                    <a:prstGeom prst="rect">
                      <a:avLst/>
                    </a:prstGeom>
                    <a:noFill/>
                    <a:ln w="9525">
                      <a:noFill/>
                      <a:miter lim="800000"/>
                      <a:headEnd/>
                      <a:tailEnd/>
                    </a:ln>
                  </pic:spPr>
                </pic:pic>
              </a:graphicData>
            </a:graphic>
          </wp:inline>
        </w:drawing>
      </w:r>
    </w:p>
    <w:p w:rsidR="009B2BDF" w:rsidRPr="009B2BDF" w:rsidRDefault="007745E2" w:rsidP="00736E6B">
      <w:pPr>
        <w:rPr>
          <w:rFonts w:cs="Times New Roman"/>
          <w:sz w:val="24"/>
        </w:rPr>
      </w:pPr>
      <w:r>
        <w:rPr>
          <w:rFonts w:cs="Times New Roman"/>
          <w:sz w:val="24"/>
        </w:rPr>
        <w:t>В каких случаях</w:t>
      </w:r>
      <w:r w:rsidR="009B2BDF">
        <w:rPr>
          <w:rFonts w:cs="Times New Roman"/>
          <w:sz w:val="24"/>
        </w:rPr>
        <w:t xml:space="preserve"> использование воору</w:t>
      </w:r>
      <w:r w:rsidR="002B3641">
        <w:rPr>
          <w:rFonts w:cs="Times New Roman"/>
          <w:sz w:val="24"/>
        </w:rPr>
        <w:t>женной силы может быть оправдан</w:t>
      </w:r>
      <w:r w:rsidR="009B2BDF">
        <w:rPr>
          <w:rFonts w:cs="Times New Roman"/>
          <w:sz w:val="24"/>
        </w:rPr>
        <w:t>о</w:t>
      </w:r>
      <w:r>
        <w:rPr>
          <w:rFonts w:cs="Times New Roman"/>
          <w:sz w:val="24"/>
        </w:rPr>
        <w:t xml:space="preserve"> в глазах элиты? Для понимания нынешней ситуации</w:t>
      </w:r>
      <w:r w:rsidR="00BA05FB">
        <w:rPr>
          <w:rFonts w:cs="Times New Roman"/>
          <w:sz w:val="24"/>
        </w:rPr>
        <w:t xml:space="preserve"> важную роль играет следующее н</w:t>
      </w:r>
      <w:r>
        <w:rPr>
          <w:rFonts w:cs="Times New Roman"/>
          <w:sz w:val="24"/>
        </w:rPr>
        <w:t>аблюдение: в 2</w:t>
      </w:r>
      <w:r w:rsidR="0033066D">
        <w:rPr>
          <w:rFonts w:cs="Times New Roman"/>
          <w:sz w:val="24"/>
        </w:rPr>
        <w:t>012 г</w:t>
      </w:r>
      <w:r>
        <w:rPr>
          <w:rFonts w:cs="Times New Roman"/>
          <w:sz w:val="24"/>
        </w:rPr>
        <w:t>.</w:t>
      </w:r>
      <w:r w:rsidR="0033066D">
        <w:rPr>
          <w:rFonts w:cs="Times New Roman"/>
          <w:sz w:val="24"/>
        </w:rPr>
        <w:t xml:space="preserve"> </w:t>
      </w:r>
      <w:r w:rsidR="009B2BDF">
        <w:rPr>
          <w:rFonts w:cs="Times New Roman"/>
          <w:sz w:val="24"/>
        </w:rPr>
        <w:t xml:space="preserve">большая часть </w:t>
      </w:r>
      <w:r w:rsidR="0033066D">
        <w:rPr>
          <w:rFonts w:cs="Times New Roman"/>
          <w:sz w:val="24"/>
        </w:rPr>
        <w:t>опрошенных была согласна</w:t>
      </w:r>
      <w:r w:rsidR="009B2BDF">
        <w:rPr>
          <w:rFonts w:cs="Times New Roman"/>
          <w:sz w:val="24"/>
        </w:rPr>
        <w:t xml:space="preserve"> с тем, что войска можно использовать для защиты интересов русскоязычного н</w:t>
      </w:r>
      <w:r w:rsidR="003176A7">
        <w:rPr>
          <w:rFonts w:cs="Times New Roman"/>
          <w:sz w:val="24"/>
        </w:rPr>
        <w:t xml:space="preserve">аселения в странах бывшего СССР. Процент </w:t>
      </w:r>
      <w:r w:rsidR="0033066D">
        <w:rPr>
          <w:rFonts w:cs="Times New Roman"/>
          <w:sz w:val="24"/>
        </w:rPr>
        <w:t>респондентов</w:t>
      </w:r>
      <w:r w:rsidR="003176A7">
        <w:rPr>
          <w:rFonts w:cs="Times New Roman"/>
          <w:sz w:val="24"/>
        </w:rPr>
        <w:t xml:space="preserve">, рассматривающих угнетение русскоязычного населения как повод для военной интервенции сопоставим с долей полагающих допустимым использовать силу </w:t>
      </w:r>
      <w:r w:rsidR="009B2BDF">
        <w:rPr>
          <w:rFonts w:cs="Times New Roman"/>
          <w:sz w:val="24"/>
        </w:rPr>
        <w:t xml:space="preserve">по таким поводам, как </w:t>
      </w:r>
      <w:r w:rsidR="003176A7">
        <w:rPr>
          <w:rFonts w:cs="Times New Roman"/>
          <w:sz w:val="24"/>
        </w:rPr>
        <w:t xml:space="preserve">защита экономических интересов страны </w:t>
      </w:r>
      <w:r w:rsidR="009B2BDF">
        <w:rPr>
          <w:rFonts w:cs="Times New Roman"/>
          <w:sz w:val="24"/>
        </w:rPr>
        <w:t>или поддержания баланса сил с Западом</w:t>
      </w:r>
      <w:r w:rsidR="003176A7">
        <w:rPr>
          <w:rFonts w:cs="Times New Roman"/>
          <w:sz w:val="24"/>
        </w:rPr>
        <w:t xml:space="preserve">: </w:t>
      </w:r>
      <w:r w:rsidR="003176A7" w:rsidRPr="0080694E">
        <w:rPr>
          <w:rFonts w:cs="Times New Roman"/>
          <w:sz w:val="24"/>
        </w:rPr>
        <w:t xml:space="preserve">68,9% опрошенных </w:t>
      </w:r>
      <w:r w:rsidR="004E42B0" w:rsidRPr="0080694E">
        <w:rPr>
          <w:rFonts w:cs="Times New Roman"/>
          <w:sz w:val="24"/>
        </w:rPr>
        <w:t>против</w:t>
      </w:r>
      <w:r w:rsidR="002B3641">
        <w:rPr>
          <w:rFonts w:cs="Times New Roman"/>
          <w:sz w:val="24"/>
        </w:rPr>
        <w:t xml:space="preserve"> 70,6% и 69% соответственно – хотя в этом вопросе и не наблюдается такого единогласия, как в вопросах защиты территориальной </w:t>
      </w:r>
      <w:r w:rsidR="002B3641">
        <w:rPr>
          <w:rFonts w:cs="Times New Roman"/>
          <w:sz w:val="24"/>
        </w:rPr>
        <w:lastRenderedPageBreak/>
        <w:t>целостности и национальных интересов</w:t>
      </w:r>
      <w:r w:rsidR="00BA05FB">
        <w:rPr>
          <w:rFonts w:cs="Times New Roman"/>
          <w:sz w:val="24"/>
        </w:rPr>
        <w:t xml:space="preserve"> (</w:t>
      </w:r>
      <w:r w:rsidR="00BA05FB" w:rsidRPr="00BA05FB">
        <w:rPr>
          <w:rFonts w:cs="Times New Roman"/>
          <w:sz w:val="24"/>
        </w:rPr>
        <w:t>&gt;</w:t>
      </w:r>
      <w:r w:rsidR="00BA05FB">
        <w:rPr>
          <w:rFonts w:cs="Times New Roman"/>
          <w:sz w:val="24"/>
        </w:rPr>
        <w:t>99% в обоих случаях)</w:t>
      </w:r>
      <w:r w:rsidR="002B3641">
        <w:rPr>
          <w:rFonts w:cs="Times New Roman"/>
          <w:sz w:val="24"/>
        </w:rPr>
        <w:t>.</w:t>
      </w:r>
    </w:p>
    <w:p w:rsidR="00E84F42" w:rsidRDefault="004E42B0" w:rsidP="00E84F42">
      <w:pPr>
        <w:rPr>
          <w:rFonts w:cs="Times New Roman"/>
          <w:sz w:val="24"/>
        </w:rPr>
      </w:pPr>
      <w:r>
        <w:rPr>
          <w:rFonts w:cs="Times New Roman"/>
          <w:sz w:val="24"/>
        </w:rPr>
        <w:t>Д</w:t>
      </w:r>
      <w:r w:rsidR="00E84F42" w:rsidRPr="004A5B5B">
        <w:rPr>
          <w:rFonts w:cs="Times New Roman"/>
          <w:sz w:val="24"/>
        </w:rPr>
        <w:t>анные свидетельствуют о том, что в большей степени правы те аналитики, которые указывают на роль агрессивной политики Запада в развязывании текущей конфронтации. Российская элита действительно недружелюбно относится к США – но эта нелюбовь во многом была вызвана политикой Америки и Запада в целом в отношении России: пренебр</w:t>
      </w:r>
      <w:r w:rsidR="00E35C00">
        <w:rPr>
          <w:rFonts w:cs="Times New Roman"/>
          <w:sz w:val="24"/>
        </w:rPr>
        <w:t>ежение,</w:t>
      </w:r>
      <w:r w:rsidR="00E84F42" w:rsidRPr="004A5B5B">
        <w:rPr>
          <w:rFonts w:cs="Times New Roman"/>
          <w:sz w:val="24"/>
        </w:rPr>
        <w:t xml:space="preserve"> игнорирование национальных интересов, откровенно оскорбительные для национального престижа русских агрессивные акции против их</w:t>
      </w:r>
      <w:r w:rsidR="00736E6B">
        <w:rPr>
          <w:rFonts w:cs="Times New Roman"/>
          <w:sz w:val="24"/>
        </w:rPr>
        <w:t xml:space="preserve"> союзников и партнеров, </w:t>
      </w:r>
      <w:r w:rsidR="00E84F42" w:rsidRPr="004A5B5B">
        <w:rPr>
          <w:rFonts w:cs="Times New Roman"/>
          <w:sz w:val="24"/>
        </w:rPr>
        <w:t xml:space="preserve">манера обходиться с Россией как с побежденным – вовсе не этого ожидали отечественные лидеры от перестройки и окончания холодной войны. Подобное отношение привело к тому, что антиамериканизм стал неотъемлемой составляющей мировоззрения правящих кругов РФ. Однако данную разновидность антиамериканизма не стоит рассматривать как фундаментальную идеологическую характеристику российского истэблишмента; это всего лишь обида, которая могла бы со временем пройти. </w:t>
      </w:r>
      <w:r w:rsidR="00736E6B">
        <w:rPr>
          <w:rFonts w:cs="Times New Roman"/>
          <w:sz w:val="24"/>
        </w:rPr>
        <w:t>С</w:t>
      </w:r>
      <w:r w:rsidR="00E84F42" w:rsidRPr="004A5B5B">
        <w:rPr>
          <w:rFonts w:cs="Times New Roman"/>
          <w:sz w:val="24"/>
        </w:rPr>
        <w:t>ильный спад антиамериканских настроений среди элиты в 2012 году показыва</w:t>
      </w:r>
      <w:r w:rsidR="008E2032">
        <w:rPr>
          <w:rFonts w:cs="Times New Roman"/>
          <w:sz w:val="24"/>
        </w:rPr>
        <w:t>е</w:t>
      </w:r>
      <w:r w:rsidR="00E84F42" w:rsidRPr="004A5B5B">
        <w:rPr>
          <w:rFonts w:cs="Times New Roman"/>
          <w:sz w:val="24"/>
        </w:rPr>
        <w:t xml:space="preserve">т, что Америка вовсе не была абсолютным злом в глазах среднего эшелона российской власти. </w:t>
      </w:r>
      <w:r w:rsidR="008C3113">
        <w:rPr>
          <w:rFonts w:cs="Times New Roman"/>
          <w:sz w:val="24"/>
        </w:rPr>
        <w:t>Конфликт не был неизбежен и с учетом того</w:t>
      </w:r>
      <w:r w:rsidR="00E84F42" w:rsidRPr="004A5B5B">
        <w:rPr>
          <w:rFonts w:cs="Times New Roman"/>
          <w:sz w:val="24"/>
        </w:rPr>
        <w:t>,</w:t>
      </w:r>
      <w:r w:rsidR="008C3113">
        <w:rPr>
          <w:rFonts w:cs="Times New Roman"/>
          <w:sz w:val="24"/>
        </w:rPr>
        <w:t xml:space="preserve"> что</w:t>
      </w:r>
      <w:r w:rsidR="00E84F42" w:rsidRPr="004A5B5B">
        <w:rPr>
          <w:rFonts w:cs="Times New Roman"/>
          <w:sz w:val="24"/>
        </w:rPr>
        <w:t xml:space="preserve"> российская элита все более и более укреплялась во мнении, что страна не должна преследовать глобальные геополитические цели. Все больше представителей элиты сходилось во мнении, что сфера национальных интересов РФ ограничивается лишь непосредственно граничащими с ней территориями. </w:t>
      </w:r>
      <w:r w:rsidR="002A208B">
        <w:rPr>
          <w:rFonts w:cs="Times New Roman"/>
          <w:sz w:val="24"/>
        </w:rPr>
        <w:t xml:space="preserve">Хотя эти люди относились скорее к среднему эшелону элиты, с течением времени они </w:t>
      </w:r>
      <w:r w:rsidR="00A76719">
        <w:rPr>
          <w:rFonts w:cs="Times New Roman"/>
          <w:sz w:val="24"/>
        </w:rPr>
        <w:t xml:space="preserve">бы </w:t>
      </w:r>
      <w:r w:rsidR="002A208B">
        <w:rPr>
          <w:rFonts w:cs="Times New Roman"/>
          <w:sz w:val="24"/>
        </w:rPr>
        <w:t xml:space="preserve">плавно перешли на руководящие позиции и строили внешнюю политику исходя из собственных убеждений, тогда как нынешние «ястребы» </w:t>
      </w:r>
      <w:r w:rsidR="00A76719">
        <w:rPr>
          <w:rFonts w:cs="Times New Roman"/>
          <w:sz w:val="24"/>
        </w:rPr>
        <w:t>постепенно утрачивали</w:t>
      </w:r>
      <w:r w:rsidR="008E2032">
        <w:rPr>
          <w:rFonts w:cs="Times New Roman"/>
          <w:sz w:val="24"/>
        </w:rPr>
        <w:t xml:space="preserve"> свою силу. Обострение ситуации на Украине и последующий кризис в рос</w:t>
      </w:r>
      <w:r w:rsidR="00A76719">
        <w:rPr>
          <w:rFonts w:cs="Times New Roman"/>
          <w:sz w:val="24"/>
        </w:rPr>
        <w:t xml:space="preserve">сийско-американских отношениях </w:t>
      </w:r>
      <w:r w:rsidR="008E2032">
        <w:rPr>
          <w:rFonts w:cs="Times New Roman"/>
          <w:sz w:val="24"/>
        </w:rPr>
        <w:t>значительно снизил вероятность реализации подобного сценария.</w:t>
      </w:r>
    </w:p>
    <w:p w:rsidR="008C3113" w:rsidRDefault="008C3113" w:rsidP="008C3113">
      <w:r>
        <w:rPr>
          <w:rFonts w:cs="Times New Roman"/>
          <w:sz w:val="24"/>
        </w:rPr>
        <w:t xml:space="preserve">Нынешний всплеск «экспансионизма» и «реваншизма», однако, вовсе не был неизбежным или даже ожидаемым. Хотя ряд высших должностных лиц РФ, включая Президента В.В. Путина, делали заявления, которые можно было бы интерпретировать как намерения восстановить СССР или просто расширить сферу влияния России, такие декларации редко подкреплялись реальными действиями. Даже создание Евразийского экономического союза вряд ли может рассматриваться как попытка собирания земель – так как политической независимостью ни одна из стран-участниц не делится. Интеграционные процессы на постсоветском пространстве вполне соответствуют общемировым тенденциям к унификации правового поля, регулирующего экономические взаимодействия в рамках крупных географических регионов. </w:t>
      </w:r>
      <w:r w:rsidR="00227DF8">
        <w:rPr>
          <w:rFonts w:cs="Times New Roman"/>
          <w:sz w:val="24"/>
        </w:rPr>
        <w:t>Налаживание тесного сотрудничества с сопредельными государствами вовсе не означает</w:t>
      </w:r>
      <w:r>
        <w:rPr>
          <w:rFonts w:cs="Times New Roman"/>
          <w:sz w:val="24"/>
        </w:rPr>
        <w:t xml:space="preserve">, </w:t>
      </w:r>
      <w:r w:rsidR="00227DF8">
        <w:rPr>
          <w:rFonts w:cs="Times New Roman"/>
          <w:sz w:val="24"/>
        </w:rPr>
        <w:t xml:space="preserve">что </w:t>
      </w:r>
      <w:r>
        <w:rPr>
          <w:rFonts w:cs="Times New Roman"/>
          <w:sz w:val="24"/>
        </w:rPr>
        <w:t xml:space="preserve">высшие </w:t>
      </w:r>
      <w:r>
        <w:rPr>
          <w:rFonts w:cs="Times New Roman"/>
          <w:sz w:val="24"/>
        </w:rPr>
        <w:lastRenderedPageBreak/>
        <w:t>должностные лица России</w:t>
      </w:r>
      <w:r w:rsidR="00227DF8">
        <w:rPr>
          <w:rFonts w:cs="Times New Roman"/>
          <w:sz w:val="24"/>
        </w:rPr>
        <w:t xml:space="preserve"> грезят возрождением империи</w:t>
      </w:r>
      <w:r>
        <w:rPr>
          <w:rFonts w:cs="Times New Roman"/>
          <w:sz w:val="24"/>
        </w:rPr>
        <w:t>; подобное утверждение требует строгого доказательства, пока еще никем не предоставленного. С не меньшим основанием официальная риторика может рассматриваться как попытка сыграть на соответствующих чувствах населения и обеспечить политическую стабильность.</w:t>
      </w:r>
    </w:p>
    <w:p w:rsidR="00E848AB" w:rsidRPr="008E0883" w:rsidRDefault="002A208B" w:rsidP="00E848AB">
      <w:pPr>
        <w:rPr>
          <w:rFonts w:cs="Times New Roman"/>
          <w:i/>
          <w:sz w:val="24"/>
        </w:rPr>
      </w:pPr>
      <w:r>
        <w:rPr>
          <w:rFonts w:cs="Times New Roman"/>
          <w:sz w:val="24"/>
        </w:rPr>
        <w:t>Последние данные, доступные в рамках исследования Циммермана, датируются 2012 годом. Можно</w:t>
      </w:r>
      <w:r w:rsidR="00736E6B">
        <w:rPr>
          <w:rFonts w:cs="Times New Roman"/>
          <w:sz w:val="24"/>
        </w:rPr>
        <w:t xml:space="preserve"> </w:t>
      </w:r>
      <w:r>
        <w:rPr>
          <w:rFonts w:cs="Times New Roman"/>
          <w:sz w:val="24"/>
        </w:rPr>
        <w:t>с солидной дол</w:t>
      </w:r>
      <w:r w:rsidR="0006398E">
        <w:rPr>
          <w:rFonts w:cs="Times New Roman"/>
          <w:sz w:val="24"/>
        </w:rPr>
        <w:t>ей</w:t>
      </w:r>
      <w:r>
        <w:rPr>
          <w:rFonts w:cs="Times New Roman"/>
          <w:sz w:val="24"/>
        </w:rPr>
        <w:t xml:space="preserve"> уверенности утверждать, что в текущий момент число представителей элиты, которые полагают США враждебным государством, значительно выросло, равно как и количество «ястребов» наверху. </w:t>
      </w:r>
      <w:r w:rsidR="003F2904" w:rsidRPr="003F2904">
        <w:rPr>
          <w:rFonts w:cs="Times New Roman"/>
          <w:sz w:val="24"/>
        </w:rPr>
        <w:t>Так, массовые опросы показывают, что в 2014 году</w:t>
      </w:r>
      <w:r w:rsidR="00E848AB" w:rsidRPr="003F2904">
        <w:rPr>
          <w:rFonts w:cs="Times New Roman"/>
          <w:sz w:val="24"/>
        </w:rPr>
        <w:t xml:space="preserve"> антиамериканские настроения в России резко усилились</w:t>
      </w:r>
      <w:r w:rsidR="003F2904" w:rsidRPr="003F2904">
        <w:rPr>
          <w:rFonts w:cs="Times New Roman"/>
          <w:sz w:val="24"/>
        </w:rPr>
        <w:t>.</w:t>
      </w:r>
      <w:r w:rsidR="00E848AB" w:rsidRPr="003F2904">
        <w:rPr>
          <w:rFonts w:cs="Times New Roman"/>
          <w:sz w:val="24"/>
        </w:rPr>
        <w:t xml:space="preserve"> “Левада-центр” </w:t>
      </w:r>
      <w:r w:rsidR="003F2904" w:rsidRPr="003F2904">
        <w:rPr>
          <w:rFonts w:cs="Times New Roman"/>
          <w:sz w:val="24"/>
        </w:rPr>
        <w:t>сообщает</w:t>
      </w:r>
      <w:r w:rsidR="00E848AB" w:rsidRPr="003F2904">
        <w:rPr>
          <w:rFonts w:cs="Times New Roman"/>
          <w:sz w:val="24"/>
        </w:rPr>
        <w:t>, что в мае нелюбовь россиян к Америке до</w:t>
      </w:r>
      <w:r w:rsidR="0033066D" w:rsidRPr="003F2904">
        <w:rPr>
          <w:rFonts w:cs="Times New Roman"/>
          <w:sz w:val="24"/>
        </w:rPr>
        <w:t xml:space="preserve">стигла исторического максимума: </w:t>
      </w:r>
      <w:r w:rsidR="00E848AB" w:rsidRPr="003F2904">
        <w:rPr>
          <w:rFonts w:cs="Times New Roman"/>
          <w:sz w:val="24"/>
        </w:rPr>
        <w:t>71% граждан России заяв</w:t>
      </w:r>
      <w:r w:rsidR="0033066D" w:rsidRPr="003F2904">
        <w:rPr>
          <w:rFonts w:cs="Times New Roman"/>
          <w:sz w:val="24"/>
        </w:rPr>
        <w:t>или</w:t>
      </w:r>
      <w:r w:rsidR="00E848AB" w:rsidRPr="003F2904">
        <w:rPr>
          <w:rFonts w:cs="Times New Roman"/>
          <w:sz w:val="24"/>
        </w:rPr>
        <w:t>, что плохо относятся к Америке, тогда как в начале 1990-х гг. таких было меньше 10</w:t>
      </w:r>
      <w:r w:rsidR="003F2904">
        <w:rPr>
          <w:rFonts w:cs="Times New Roman"/>
          <w:sz w:val="24"/>
        </w:rPr>
        <w:t>%. Учитывая, что уровень антиамериканизма в России среди элит в предшествующие два десятилетия был в выше, чем в среднем по стране, можно предположить, что людей с проамериканскими взглядами (по крайней мере, готовых заявить о своих убеждениях публично) наверху сейчас осталось немного.</w:t>
      </w:r>
      <w:r w:rsidR="002457E8">
        <w:rPr>
          <w:rFonts w:cs="Times New Roman"/>
          <w:sz w:val="24"/>
        </w:rPr>
        <w:t xml:space="preserve"> Наверняка увеличилось среди элиты и число сторонников экспансионистской политики, и количество «ястребов», полагающих, что основным инструментом разрешения международных споров является военная сила.</w:t>
      </w:r>
    </w:p>
    <w:p w:rsidR="002457E8" w:rsidRDefault="003F2904" w:rsidP="00520C41">
      <w:pPr>
        <w:rPr>
          <w:sz w:val="24"/>
        </w:rPr>
      </w:pPr>
      <w:r>
        <w:rPr>
          <w:sz w:val="24"/>
        </w:rPr>
        <w:t>Анализ данных, полученных в ходе опросов российской элиты, позволяет сделать следующие выводы</w:t>
      </w:r>
      <w:r w:rsidR="00BC64F4" w:rsidRPr="005740D9">
        <w:rPr>
          <w:sz w:val="24"/>
        </w:rPr>
        <w:t xml:space="preserve">. </w:t>
      </w:r>
      <w:r w:rsidR="005329B3">
        <w:rPr>
          <w:sz w:val="24"/>
        </w:rPr>
        <w:t>Б</w:t>
      </w:r>
      <w:r w:rsidR="00BC64F4" w:rsidRPr="005740D9">
        <w:rPr>
          <w:sz w:val="24"/>
        </w:rPr>
        <w:t>ольшая часть российской элиты</w:t>
      </w:r>
      <w:r w:rsidR="009B2BDF" w:rsidRPr="005740D9">
        <w:rPr>
          <w:sz w:val="24"/>
        </w:rPr>
        <w:t xml:space="preserve"> считает </w:t>
      </w:r>
      <w:r w:rsidR="00BC64F4" w:rsidRPr="005740D9">
        <w:rPr>
          <w:sz w:val="24"/>
        </w:rPr>
        <w:t xml:space="preserve">внешнюю </w:t>
      </w:r>
      <w:r w:rsidR="009B2BDF" w:rsidRPr="005740D9">
        <w:rPr>
          <w:sz w:val="24"/>
        </w:rPr>
        <w:t xml:space="preserve">политику США </w:t>
      </w:r>
      <w:r w:rsidR="00BC64F4" w:rsidRPr="005740D9">
        <w:rPr>
          <w:sz w:val="24"/>
        </w:rPr>
        <w:t>вызовом национальным интересам РФ</w:t>
      </w:r>
      <w:r w:rsidR="009B2BDF" w:rsidRPr="005740D9">
        <w:rPr>
          <w:sz w:val="24"/>
        </w:rPr>
        <w:t>.</w:t>
      </w:r>
      <w:r w:rsidR="00BC64F4" w:rsidRPr="005740D9">
        <w:rPr>
          <w:sz w:val="24"/>
        </w:rPr>
        <w:t xml:space="preserve"> Америка является не просто бутафорским монстром, «врагом» для внутреннего потребления, но действительно воспринимается многими высокопоставленными русскими как прямая и явная угроза. </w:t>
      </w:r>
      <w:r w:rsidR="005329B3">
        <w:rPr>
          <w:sz w:val="24"/>
        </w:rPr>
        <w:t>В</w:t>
      </w:r>
      <w:r>
        <w:rPr>
          <w:sz w:val="24"/>
        </w:rPr>
        <w:t xml:space="preserve"> глазах самой элиты </w:t>
      </w:r>
      <w:r w:rsidR="00BC64F4" w:rsidRPr="005740D9">
        <w:rPr>
          <w:sz w:val="24"/>
        </w:rPr>
        <w:t xml:space="preserve">подобное отношение не в последнюю очередь вызвано </w:t>
      </w:r>
      <w:r w:rsidR="00520C41">
        <w:rPr>
          <w:sz w:val="24"/>
        </w:rPr>
        <w:t xml:space="preserve">действиями американского правительства. </w:t>
      </w:r>
      <w:r w:rsidR="005329B3">
        <w:rPr>
          <w:sz w:val="24"/>
        </w:rPr>
        <w:t xml:space="preserve">Вместо того, </w:t>
      </w:r>
      <w:r w:rsidR="00520C41">
        <w:rPr>
          <w:sz w:val="24"/>
        </w:rPr>
        <w:t xml:space="preserve">чтобы способствовать скорейшей интеграции России в мировое сообщество (как того ожидала отечественная элита), американцы воспользовались </w:t>
      </w:r>
      <w:r>
        <w:rPr>
          <w:sz w:val="24"/>
        </w:rPr>
        <w:t>временной слабость</w:t>
      </w:r>
      <w:r w:rsidR="00555FC4">
        <w:rPr>
          <w:sz w:val="24"/>
        </w:rPr>
        <w:t>ю</w:t>
      </w:r>
      <w:r w:rsidR="00520C41">
        <w:rPr>
          <w:sz w:val="24"/>
        </w:rPr>
        <w:t xml:space="preserve"> основного конкурента для достижения локальных геополитических целей</w:t>
      </w:r>
      <w:r>
        <w:rPr>
          <w:sz w:val="24"/>
        </w:rPr>
        <w:t xml:space="preserve"> и</w:t>
      </w:r>
      <w:r w:rsidR="00520C41">
        <w:rPr>
          <w:sz w:val="24"/>
        </w:rPr>
        <w:t xml:space="preserve"> не предприня</w:t>
      </w:r>
      <w:r>
        <w:rPr>
          <w:sz w:val="24"/>
        </w:rPr>
        <w:t>ли</w:t>
      </w:r>
      <w:r w:rsidR="00520C41">
        <w:rPr>
          <w:sz w:val="24"/>
        </w:rPr>
        <w:t xml:space="preserve"> никаких попыток сгладить огромные экономические и репутационные издержки, понесенные </w:t>
      </w:r>
      <w:r>
        <w:rPr>
          <w:sz w:val="24"/>
        </w:rPr>
        <w:t>РФ в ходе реформ</w:t>
      </w:r>
      <w:r w:rsidR="00520C41">
        <w:rPr>
          <w:sz w:val="24"/>
        </w:rPr>
        <w:t xml:space="preserve">. </w:t>
      </w:r>
    </w:p>
    <w:p w:rsidR="002457E8" w:rsidRDefault="00520C41" w:rsidP="00520C41">
      <w:pPr>
        <w:rPr>
          <w:sz w:val="24"/>
        </w:rPr>
      </w:pPr>
      <w:r>
        <w:rPr>
          <w:sz w:val="24"/>
        </w:rPr>
        <w:t>Тем не менее, хотя биполярное мышление в терминах Холодной войны достаточно распространено среди</w:t>
      </w:r>
      <w:r w:rsidR="00BC64F4" w:rsidRPr="005740D9">
        <w:rPr>
          <w:sz w:val="24"/>
        </w:rPr>
        <w:t xml:space="preserve"> представител</w:t>
      </w:r>
      <w:r>
        <w:rPr>
          <w:sz w:val="24"/>
        </w:rPr>
        <w:t>ей</w:t>
      </w:r>
      <w:r w:rsidR="00BC64F4" w:rsidRPr="005740D9">
        <w:rPr>
          <w:sz w:val="24"/>
        </w:rPr>
        <w:t xml:space="preserve"> высших кругов российского общества</w:t>
      </w:r>
      <w:r>
        <w:rPr>
          <w:sz w:val="24"/>
        </w:rPr>
        <w:t xml:space="preserve">, </w:t>
      </w:r>
      <w:r w:rsidR="0080694E">
        <w:rPr>
          <w:sz w:val="24"/>
        </w:rPr>
        <w:t xml:space="preserve">оно не является фундаментальной характеристикой их мировосприятия, а в большей степени </w:t>
      </w:r>
      <w:r w:rsidR="00BC64E2">
        <w:rPr>
          <w:sz w:val="24"/>
        </w:rPr>
        <w:t xml:space="preserve">диктуется </w:t>
      </w:r>
      <w:r w:rsidR="0080694E">
        <w:rPr>
          <w:sz w:val="24"/>
        </w:rPr>
        <w:t>обидой</w:t>
      </w:r>
      <w:r w:rsidR="00BC64E2">
        <w:rPr>
          <w:sz w:val="24"/>
        </w:rPr>
        <w:t xml:space="preserve"> и</w:t>
      </w:r>
      <w:r w:rsidR="0080694E">
        <w:rPr>
          <w:sz w:val="24"/>
        </w:rPr>
        <w:t xml:space="preserve"> разочарованием</w:t>
      </w:r>
      <w:r w:rsidR="00BC64E2">
        <w:rPr>
          <w:sz w:val="24"/>
        </w:rPr>
        <w:t xml:space="preserve"> о</w:t>
      </w:r>
      <w:r w:rsidR="003F2904">
        <w:rPr>
          <w:sz w:val="24"/>
        </w:rPr>
        <w:t>т неудавшейся попытки вхождения</w:t>
      </w:r>
      <w:r w:rsidR="00BC64E2">
        <w:rPr>
          <w:sz w:val="24"/>
        </w:rPr>
        <w:t xml:space="preserve"> в Первый мир</w:t>
      </w:r>
      <w:r w:rsidR="0080694E">
        <w:rPr>
          <w:sz w:val="24"/>
        </w:rPr>
        <w:t>.</w:t>
      </w:r>
      <w:r w:rsidR="00BC64E2">
        <w:rPr>
          <w:sz w:val="24"/>
        </w:rPr>
        <w:t xml:space="preserve"> </w:t>
      </w:r>
      <w:r w:rsidR="003F2904">
        <w:rPr>
          <w:sz w:val="24"/>
        </w:rPr>
        <w:t>Однако</w:t>
      </w:r>
      <w:r w:rsidR="00BC64E2">
        <w:rPr>
          <w:sz w:val="24"/>
        </w:rPr>
        <w:t xml:space="preserve"> каждая </w:t>
      </w:r>
      <w:r w:rsidR="003F2904">
        <w:rPr>
          <w:sz w:val="24"/>
        </w:rPr>
        <w:t xml:space="preserve">последующая </w:t>
      </w:r>
      <w:r w:rsidR="00BC64E2">
        <w:rPr>
          <w:sz w:val="24"/>
        </w:rPr>
        <w:t>конфронтация между Россией и Америкой укрепляет данный тип мышления и способствует все большему его распространению</w:t>
      </w:r>
      <w:r w:rsidR="0006398E">
        <w:rPr>
          <w:sz w:val="24"/>
        </w:rPr>
        <w:t>,</w:t>
      </w:r>
      <w:r w:rsidR="003F2904">
        <w:rPr>
          <w:sz w:val="24"/>
        </w:rPr>
        <w:t xml:space="preserve"> в результате чего </w:t>
      </w:r>
      <w:r w:rsidR="003F2904">
        <w:rPr>
          <w:sz w:val="24"/>
        </w:rPr>
        <w:lastRenderedPageBreak/>
        <w:t>власть ради</w:t>
      </w:r>
      <w:r w:rsidR="0006398E">
        <w:rPr>
          <w:sz w:val="24"/>
        </w:rPr>
        <w:t xml:space="preserve"> сохранения поддержки – как на уровне элит, так и на уровне масс – </w:t>
      </w:r>
      <w:r w:rsidR="003F2904">
        <w:rPr>
          <w:sz w:val="24"/>
        </w:rPr>
        <w:t>вынужден</w:t>
      </w:r>
      <w:r w:rsidR="0006398E">
        <w:rPr>
          <w:sz w:val="24"/>
        </w:rPr>
        <w:t>а</w:t>
      </w:r>
      <w:r w:rsidR="003F2904">
        <w:rPr>
          <w:sz w:val="24"/>
        </w:rPr>
        <w:t xml:space="preserve"> проводить </w:t>
      </w:r>
      <w:r w:rsidR="00555FC4">
        <w:rPr>
          <w:sz w:val="24"/>
        </w:rPr>
        <w:t xml:space="preserve">все более </w:t>
      </w:r>
      <w:r w:rsidR="00A06AEF">
        <w:rPr>
          <w:sz w:val="24"/>
        </w:rPr>
        <w:t>жесткую внешнюю</w:t>
      </w:r>
      <w:r w:rsidR="00555FC4">
        <w:rPr>
          <w:sz w:val="24"/>
        </w:rPr>
        <w:t xml:space="preserve"> политику</w:t>
      </w:r>
      <w:r w:rsidR="00BC64E2">
        <w:rPr>
          <w:sz w:val="24"/>
        </w:rPr>
        <w:t>.</w:t>
      </w:r>
      <w:r w:rsidR="0080694E">
        <w:rPr>
          <w:sz w:val="24"/>
        </w:rPr>
        <w:t xml:space="preserve"> </w:t>
      </w:r>
    </w:p>
    <w:p w:rsidR="003B0513" w:rsidRPr="008E2032" w:rsidRDefault="00555FC4">
      <w:pPr>
        <w:rPr>
          <w:sz w:val="24"/>
        </w:rPr>
      </w:pPr>
      <w:r>
        <w:rPr>
          <w:sz w:val="24"/>
        </w:rPr>
        <w:t>Р</w:t>
      </w:r>
      <w:r w:rsidR="0080694E">
        <w:rPr>
          <w:sz w:val="24"/>
        </w:rPr>
        <w:t>оссийская</w:t>
      </w:r>
      <w:r w:rsidR="0080694E" w:rsidRPr="005740D9">
        <w:rPr>
          <w:sz w:val="24"/>
        </w:rPr>
        <w:t xml:space="preserve"> </w:t>
      </w:r>
      <w:r w:rsidR="0080694E">
        <w:rPr>
          <w:sz w:val="24"/>
        </w:rPr>
        <w:t>элита</w:t>
      </w:r>
      <w:r w:rsidR="0080694E" w:rsidRPr="005740D9">
        <w:rPr>
          <w:sz w:val="24"/>
        </w:rPr>
        <w:t xml:space="preserve"> </w:t>
      </w:r>
      <w:r w:rsidR="00BC64F4" w:rsidRPr="005740D9">
        <w:rPr>
          <w:sz w:val="24"/>
        </w:rPr>
        <w:t>не претенду</w:t>
      </w:r>
      <w:r w:rsidR="003F2904">
        <w:rPr>
          <w:sz w:val="24"/>
        </w:rPr>
        <w:t>е</w:t>
      </w:r>
      <w:r w:rsidR="009B2BDF" w:rsidRPr="005740D9">
        <w:rPr>
          <w:sz w:val="24"/>
        </w:rPr>
        <w:t>т на глобальное господство</w:t>
      </w:r>
      <w:r w:rsidR="0080694E">
        <w:rPr>
          <w:sz w:val="24"/>
        </w:rPr>
        <w:t xml:space="preserve">. Вместе с тем она </w:t>
      </w:r>
      <w:r w:rsidR="009B2BDF" w:rsidRPr="005740D9">
        <w:rPr>
          <w:sz w:val="24"/>
        </w:rPr>
        <w:t>рассматривает ближнее зарубежье как естественную сферу национальных интересов</w:t>
      </w:r>
      <w:r w:rsidR="0080694E">
        <w:rPr>
          <w:sz w:val="24"/>
        </w:rPr>
        <w:t xml:space="preserve"> РФ</w:t>
      </w:r>
      <w:r w:rsidR="009B2BDF" w:rsidRPr="005740D9">
        <w:rPr>
          <w:sz w:val="24"/>
        </w:rPr>
        <w:t>.</w:t>
      </w:r>
      <w:r w:rsidR="00520C41">
        <w:rPr>
          <w:sz w:val="24"/>
        </w:rPr>
        <w:t xml:space="preserve"> </w:t>
      </w:r>
      <w:r w:rsidR="0080694E">
        <w:rPr>
          <w:sz w:val="24"/>
        </w:rPr>
        <w:t>Н</w:t>
      </w:r>
      <w:r w:rsidR="00520C41">
        <w:rPr>
          <w:sz w:val="24"/>
        </w:rPr>
        <w:t xml:space="preserve">е вызывает сомнений тот факт, что </w:t>
      </w:r>
      <w:r w:rsidR="0080694E">
        <w:rPr>
          <w:sz w:val="24"/>
        </w:rPr>
        <w:t>нынешние российские лидеры</w:t>
      </w:r>
      <w:r w:rsidR="009B2BDF" w:rsidRPr="005740D9">
        <w:rPr>
          <w:sz w:val="24"/>
        </w:rPr>
        <w:t xml:space="preserve"> готов</w:t>
      </w:r>
      <w:r w:rsidR="0080694E">
        <w:rPr>
          <w:sz w:val="24"/>
        </w:rPr>
        <w:t>ы</w:t>
      </w:r>
      <w:r w:rsidR="009B2BDF" w:rsidRPr="005740D9">
        <w:rPr>
          <w:sz w:val="24"/>
        </w:rPr>
        <w:t xml:space="preserve"> использовать в</w:t>
      </w:r>
      <w:r w:rsidR="0080694E">
        <w:rPr>
          <w:sz w:val="24"/>
        </w:rPr>
        <w:t>ооруженную силу для защиты</w:t>
      </w:r>
      <w:r w:rsidR="009B2BDF" w:rsidRPr="005740D9">
        <w:rPr>
          <w:sz w:val="24"/>
        </w:rPr>
        <w:t xml:space="preserve"> интересов</w:t>
      </w:r>
      <w:r w:rsidR="0080694E">
        <w:rPr>
          <w:sz w:val="24"/>
        </w:rPr>
        <w:t xml:space="preserve"> страны</w:t>
      </w:r>
      <w:r w:rsidR="00520C41">
        <w:rPr>
          <w:sz w:val="24"/>
        </w:rPr>
        <w:t xml:space="preserve">, в том числе и на территории сопредельных государств. </w:t>
      </w:r>
      <w:r w:rsidR="009B2BDF" w:rsidRPr="005740D9">
        <w:rPr>
          <w:sz w:val="24"/>
        </w:rPr>
        <w:t xml:space="preserve">Является ли </w:t>
      </w:r>
      <w:r w:rsidR="00BC64F4" w:rsidRPr="005740D9">
        <w:rPr>
          <w:sz w:val="24"/>
        </w:rPr>
        <w:t xml:space="preserve">подобная </w:t>
      </w:r>
      <w:r w:rsidR="009B2BDF" w:rsidRPr="005740D9">
        <w:rPr>
          <w:sz w:val="24"/>
        </w:rPr>
        <w:t>позиция угрозой для кого бы то ни было или просто отражает естественный ход мыслей любой национальной элиты – вопрос другого рода. Однако это необходимая вводная информация, которую должен учитывать любой партнер – или оппонент – России при начале переговоров по выходу из кризиса</w:t>
      </w:r>
      <w:r w:rsidR="00BC64F4" w:rsidRPr="005740D9">
        <w:rPr>
          <w:sz w:val="24"/>
        </w:rPr>
        <w:t xml:space="preserve"> и выстраивании конструктивной линии межгосударственных отношений</w:t>
      </w:r>
      <w:r w:rsidR="009B2BDF" w:rsidRPr="005740D9">
        <w:rPr>
          <w:sz w:val="24"/>
        </w:rPr>
        <w:t>.</w:t>
      </w:r>
    </w:p>
    <w:sectPr w:rsidR="003B0513" w:rsidRPr="008E2032" w:rsidSect="000630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44F" w:rsidRDefault="0028544F" w:rsidP="00A36008">
      <w:pPr>
        <w:spacing w:line="240" w:lineRule="auto"/>
      </w:pPr>
      <w:r>
        <w:separator/>
      </w:r>
    </w:p>
  </w:endnote>
  <w:endnote w:type="continuationSeparator" w:id="1">
    <w:p w:rsidR="0028544F" w:rsidRDefault="0028544F" w:rsidP="00A360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44F" w:rsidRDefault="0028544F" w:rsidP="00A36008">
      <w:pPr>
        <w:spacing w:line="240" w:lineRule="auto"/>
      </w:pPr>
      <w:r>
        <w:separator/>
      </w:r>
    </w:p>
  </w:footnote>
  <w:footnote w:type="continuationSeparator" w:id="1">
    <w:p w:rsidR="0028544F" w:rsidRDefault="0028544F" w:rsidP="00A36008">
      <w:pPr>
        <w:spacing w:line="240" w:lineRule="auto"/>
      </w:pPr>
      <w:r>
        <w:continuationSeparator/>
      </w:r>
    </w:p>
  </w:footnote>
  <w:footnote w:id="2">
    <w:p w:rsidR="002F6CEB" w:rsidRDefault="002F6CEB">
      <w:pPr>
        <w:pStyle w:val="a5"/>
      </w:pPr>
      <w:r>
        <w:rPr>
          <w:rStyle w:val="a7"/>
        </w:rPr>
        <w:footnoteRef/>
      </w:r>
      <w:r>
        <w:t xml:space="preserve"> Ординарный профессор НИУ ВШЭ, заведующий лабораторией сравнительных социальных исследований НИУ ВШЭ</w:t>
      </w:r>
    </w:p>
  </w:footnote>
  <w:footnote w:id="3">
    <w:p w:rsidR="002F6CEB" w:rsidRDefault="002F6CEB" w:rsidP="005039F6">
      <w:pPr>
        <w:pStyle w:val="a5"/>
      </w:pPr>
      <w:r>
        <w:rPr>
          <w:rStyle w:val="a7"/>
        </w:rPr>
        <w:footnoteRef/>
      </w:r>
      <w:r>
        <w:t xml:space="preserve"> Младший научный сотрудник лаборатории сравнительных социальных исследований НИУ ВШЭ</w:t>
      </w:r>
    </w:p>
    <w:p w:rsidR="002F6CEB" w:rsidRDefault="002F6CEB">
      <w:pPr>
        <w:pStyle w:val="a5"/>
      </w:pPr>
    </w:p>
  </w:footnote>
  <w:footnote w:id="4">
    <w:p w:rsidR="002F6CEB" w:rsidRDefault="002F6CEB">
      <w:pPr>
        <w:pStyle w:val="a5"/>
      </w:pPr>
      <w:r>
        <w:rPr>
          <w:rStyle w:val="a7"/>
        </w:rPr>
        <w:footnoteRef/>
      </w:r>
      <w:r>
        <w:t xml:space="preserve"> Л</w:t>
      </w:r>
      <w:r w:rsidRPr="00555FC4">
        <w:t>инии на графике отражают изменения процентной доли</w:t>
      </w:r>
      <w:r>
        <w:t xml:space="preserve"> респондентов, считающих, что политика США представляет угрозу национальной безопасности России</w:t>
      </w:r>
      <w:r w:rsidRPr="00555FC4">
        <w:t>, по каждой когорте</w:t>
      </w:r>
      <w:r w:rsidR="00C96851">
        <w:t xml:space="preserve"> в отдельности. Красным цветом выделен общий тренд</w:t>
      </w:r>
    </w:p>
  </w:footnote>
  <w:footnote w:id="5">
    <w:p w:rsidR="002F6CEB" w:rsidRDefault="002F6CEB">
      <w:pPr>
        <w:pStyle w:val="a5"/>
      </w:pPr>
      <w:r>
        <w:rPr>
          <w:rStyle w:val="a7"/>
        </w:rPr>
        <w:footnoteRef/>
      </w:r>
      <w:r>
        <w:t xml:space="preserve"> На графике представлены как результаты опросов Циммермана за 1993-2012 гг., так и д</w:t>
      </w:r>
      <w:r w:rsidRPr="00A36008">
        <w:t>анные по общероссийскому уровню антиаме</w:t>
      </w:r>
      <w:r>
        <w:t xml:space="preserve">риканизма, полученные в ходе </w:t>
      </w:r>
      <w:r w:rsidR="0088034E">
        <w:t>совместного проекта Р. Роуза и Левада-центра</w:t>
      </w:r>
      <w:r w:rsidRPr="00A36008">
        <w:t xml:space="preserve"> «Новый русский барометр»</w:t>
      </w:r>
      <w:r>
        <w:t xml:space="preserve"> за период 1993-2009 гг.</w:t>
      </w:r>
      <w:r w:rsidRPr="00A36008">
        <w:t xml:space="preserve"> </w:t>
      </w:r>
      <w:r>
        <w:t>В рамках</w:t>
      </w:r>
      <w:r w:rsidRPr="00A36008">
        <w:t xml:space="preserve"> опросов</w:t>
      </w:r>
      <w:r>
        <w:t xml:space="preserve"> «Нового русского барометра» респондентам задавался вопрос, практически идентичный по формулировке тому, который включен в анкету исследования Циммермана. Единственным отличием является то, что в «Новом русском барометре» (за исключением первых двух волн) предлагалось не два, а четыре варианта ответа, ранжированных по категориям: «нет», «скорее нет», «скорее да», «да». Для сравнимости двух шкал данные Роуза были перекодированы в бинарную переменную</w:t>
      </w:r>
    </w:p>
  </w:footnote>
  <w:footnote w:id="6">
    <w:p w:rsidR="002F6CEB" w:rsidRDefault="002F6CEB">
      <w:pPr>
        <w:pStyle w:val="a5"/>
      </w:pPr>
      <w:r>
        <w:rPr>
          <w:rStyle w:val="a7"/>
        </w:rPr>
        <w:footnoteRef/>
      </w:r>
      <w:r>
        <w:t xml:space="preserve"> Л</w:t>
      </w:r>
      <w:r w:rsidRPr="00555FC4">
        <w:t>инии на графике отражают изменения процентной доли респондентов, выбравших «расширенную» трактовку</w:t>
      </w:r>
      <w:r w:rsidR="00A06AEF">
        <w:t xml:space="preserve"> национальных интересов</w:t>
      </w:r>
      <w:r w:rsidRPr="00555FC4">
        <w:t>, по каждой когорте</w:t>
      </w:r>
    </w:p>
  </w:footnote>
  <w:footnote w:id="7">
    <w:p w:rsidR="002F6CEB" w:rsidRDefault="002F6CEB">
      <w:pPr>
        <w:pStyle w:val="a5"/>
      </w:pPr>
      <w:r>
        <w:rPr>
          <w:rStyle w:val="a7"/>
        </w:rPr>
        <w:footnoteRef/>
      </w:r>
      <w:r>
        <w:t xml:space="preserve"> Л</w:t>
      </w:r>
      <w:r w:rsidRPr="00555FC4">
        <w:t>инии на графике отражают изменения процентной доли респондентов, считающих, что военная мощь играет решающую роль во внешней политике, по каждой когорте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84F42"/>
    <w:rsid w:val="0000343E"/>
    <w:rsid w:val="000042FF"/>
    <w:rsid w:val="00012232"/>
    <w:rsid w:val="00014B62"/>
    <w:rsid w:val="00016128"/>
    <w:rsid w:val="00017F3F"/>
    <w:rsid w:val="00021B0F"/>
    <w:rsid w:val="00022A43"/>
    <w:rsid w:val="00025951"/>
    <w:rsid w:val="0002791B"/>
    <w:rsid w:val="00034141"/>
    <w:rsid w:val="00034B0D"/>
    <w:rsid w:val="00042F11"/>
    <w:rsid w:val="00042FF7"/>
    <w:rsid w:val="00046FDF"/>
    <w:rsid w:val="00047CAB"/>
    <w:rsid w:val="000538A3"/>
    <w:rsid w:val="00055C98"/>
    <w:rsid w:val="000601ED"/>
    <w:rsid w:val="00063072"/>
    <w:rsid w:val="0006398E"/>
    <w:rsid w:val="000642DD"/>
    <w:rsid w:val="00064575"/>
    <w:rsid w:val="000646E5"/>
    <w:rsid w:val="00064729"/>
    <w:rsid w:val="00064BE7"/>
    <w:rsid w:val="00065467"/>
    <w:rsid w:val="00067925"/>
    <w:rsid w:val="00071A8C"/>
    <w:rsid w:val="00072FB2"/>
    <w:rsid w:val="00075F99"/>
    <w:rsid w:val="00076873"/>
    <w:rsid w:val="0007710A"/>
    <w:rsid w:val="000811F4"/>
    <w:rsid w:val="0008402F"/>
    <w:rsid w:val="0008447C"/>
    <w:rsid w:val="00085C19"/>
    <w:rsid w:val="00086C82"/>
    <w:rsid w:val="00090097"/>
    <w:rsid w:val="00090DFB"/>
    <w:rsid w:val="00090FFE"/>
    <w:rsid w:val="00093BFE"/>
    <w:rsid w:val="000A00D7"/>
    <w:rsid w:val="000A0790"/>
    <w:rsid w:val="000A2CF0"/>
    <w:rsid w:val="000A31E8"/>
    <w:rsid w:val="000A6F2F"/>
    <w:rsid w:val="000B0D4C"/>
    <w:rsid w:val="000B3FA9"/>
    <w:rsid w:val="000B7F90"/>
    <w:rsid w:val="000C3C16"/>
    <w:rsid w:val="000C5313"/>
    <w:rsid w:val="000D246F"/>
    <w:rsid w:val="000D38AE"/>
    <w:rsid w:val="000D5711"/>
    <w:rsid w:val="000D65E6"/>
    <w:rsid w:val="000D7AB0"/>
    <w:rsid w:val="000E1D9A"/>
    <w:rsid w:val="000E5025"/>
    <w:rsid w:val="000F1891"/>
    <w:rsid w:val="000F3ADC"/>
    <w:rsid w:val="000F76D0"/>
    <w:rsid w:val="00103415"/>
    <w:rsid w:val="00103E18"/>
    <w:rsid w:val="00112E13"/>
    <w:rsid w:val="0011594C"/>
    <w:rsid w:val="00117102"/>
    <w:rsid w:val="001201AB"/>
    <w:rsid w:val="0012086C"/>
    <w:rsid w:val="001239D8"/>
    <w:rsid w:val="00126E90"/>
    <w:rsid w:val="00131630"/>
    <w:rsid w:val="001354E0"/>
    <w:rsid w:val="00141C2E"/>
    <w:rsid w:val="00142D11"/>
    <w:rsid w:val="00143BA9"/>
    <w:rsid w:val="00145D14"/>
    <w:rsid w:val="001509D4"/>
    <w:rsid w:val="0015461F"/>
    <w:rsid w:val="001551FC"/>
    <w:rsid w:val="00155579"/>
    <w:rsid w:val="00156A7F"/>
    <w:rsid w:val="0016027E"/>
    <w:rsid w:val="00162D2A"/>
    <w:rsid w:val="00165E49"/>
    <w:rsid w:val="00171F79"/>
    <w:rsid w:val="00173CE5"/>
    <w:rsid w:val="00175F4D"/>
    <w:rsid w:val="00176045"/>
    <w:rsid w:val="00177586"/>
    <w:rsid w:val="00180B96"/>
    <w:rsid w:val="001825A8"/>
    <w:rsid w:val="00184D39"/>
    <w:rsid w:val="00187E8B"/>
    <w:rsid w:val="00194F21"/>
    <w:rsid w:val="00195837"/>
    <w:rsid w:val="00196E6B"/>
    <w:rsid w:val="001A05AF"/>
    <w:rsid w:val="001A11FE"/>
    <w:rsid w:val="001A1D86"/>
    <w:rsid w:val="001A3460"/>
    <w:rsid w:val="001A4418"/>
    <w:rsid w:val="001A65B1"/>
    <w:rsid w:val="001A724E"/>
    <w:rsid w:val="001B0D57"/>
    <w:rsid w:val="001B1250"/>
    <w:rsid w:val="001C1917"/>
    <w:rsid w:val="001C1A9C"/>
    <w:rsid w:val="001C2678"/>
    <w:rsid w:val="001D2DC0"/>
    <w:rsid w:val="001D39A2"/>
    <w:rsid w:val="001D4625"/>
    <w:rsid w:val="001D5BC2"/>
    <w:rsid w:val="001D6FC9"/>
    <w:rsid w:val="001D7FC1"/>
    <w:rsid w:val="001E117E"/>
    <w:rsid w:val="001E1556"/>
    <w:rsid w:val="001E2C54"/>
    <w:rsid w:val="001E462B"/>
    <w:rsid w:val="001E5284"/>
    <w:rsid w:val="001E63E2"/>
    <w:rsid w:val="001E705A"/>
    <w:rsid w:val="001E78E6"/>
    <w:rsid w:val="001F0D8B"/>
    <w:rsid w:val="001F217F"/>
    <w:rsid w:val="001F33B6"/>
    <w:rsid w:val="001F4710"/>
    <w:rsid w:val="001F605F"/>
    <w:rsid w:val="001F7D2D"/>
    <w:rsid w:val="00202DD3"/>
    <w:rsid w:val="0020336A"/>
    <w:rsid w:val="00204FC6"/>
    <w:rsid w:val="0020504B"/>
    <w:rsid w:val="00205D4D"/>
    <w:rsid w:val="00212A74"/>
    <w:rsid w:val="00212E3D"/>
    <w:rsid w:val="00212EAD"/>
    <w:rsid w:val="00216B82"/>
    <w:rsid w:val="00220D40"/>
    <w:rsid w:val="00220FD2"/>
    <w:rsid w:val="002241B0"/>
    <w:rsid w:val="00224603"/>
    <w:rsid w:val="00225752"/>
    <w:rsid w:val="002272B4"/>
    <w:rsid w:val="00227DF8"/>
    <w:rsid w:val="00231420"/>
    <w:rsid w:val="0024028E"/>
    <w:rsid w:val="0024289B"/>
    <w:rsid w:val="00245140"/>
    <w:rsid w:val="002457E8"/>
    <w:rsid w:val="00246CBF"/>
    <w:rsid w:val="002514C5"/>
    <w:rsid w:val="00257064"/>
    <w:rsid w:val="002575AA"/>
    <w:rsid w:val="00257C86"/>
    <w:rsid w:val="00261BA7"/>
    <w:rsid w:val="00262DA0"/>
    <w:rsid w:val="00265217"/>
    <w:rsid w:val="00265FE0"/>
    <w:rsid w:val="002709CF"/>
    <w:rsid w:val="00272D02"/>
    <w:rsid w:val="00272F43"/>
    <w:rsid w:val="00273DE8"/>
    <w:rsid w:val="00275C56"/>
    <w:rsid w:val="002812B9"/>
    <w:rsid w:val="00283258"/>
    <w:rsid w:val="002835B7"/>
    <w:rsid w:val="00283DF7"/>
    <w:rsid w:val="0028544F"/>
    <w:rsid w:val="00285C6E"/>
    <w:rsid w:val="00286616"/>
    <w:rsid w:val="0029040A"/>
    <w:rsid w:val="00297BED"/>
    <w:rsid w:val="002A0368"/>
    <w:rsid w:val="002A1CCA"/>
    <w:rsid w:val="002A208B"/>
    <w:rsid w:val="002A4AA5"/>
    <w:rsid w:val="002A4F46"/>
    <w:rsid w:val="002B0316"/>
    <w:rsid w:val="002B2094"/>
    <w:rsid w:val="002B3641"/>
    <w:rsid w:val="002B6CA4"/>
    <w:rsid w:val="002C1D51"/>
    <w:rsid w:val="002C523D"/>
    <w:rsid w:val="002C6DFA"/>
    <w:rsid w:val="002C7B2F"/>
    <w:rsid w:val="002D241D"/>
    <w:rsid w:val="002D2E82"/>
    <w:rsid w:val="002D6BE2"/>
    <w:rsid w:val="002D71D2"/>
    <w:rsid w:val="002E1372"/>
    <w:rsid w:val="002E36E4"/>
    <w:rsid w:val="002E53D3"/>
    <w:rsid w:val="002E5783"/>
    <w:rsid w:val="002E6B31"/>
    <w:rsid w:val="002E768E"/>
    <w:rsid w:val="002F2AC8"/>
    <w:rsid w:val="002F353D"/>
    <w:rsid w:val="002F3797"/>
    <w:rsid w:val="002F5AEC"/>
    <w:rsid w:val="002F6CEB"/>
    <w:rsid w:val="003000F3"/>
    <w:rsid w:val="0030182F"/>
    <w:rsid w:val="003022E4"/>
    <w:rsid w:val="003043FE"/>
    <w:rsid w:val="00311852"/>
    <w:rsid w:val="003146F2"/>
    <w:rsid w:val="00315A2C"/>
    <w:rsid w:val="003176A7"/>
    <w:rsid w:val="00324C2F"/>
    <w:rsid w:val="0033066D"/>
    <w:rsid w:val="00333C32"/>
    <w:rsid w:val="003437D0"/>
    <w:rsid w:val="003455CF"/>
    <w:rsid w:val="00346A29"/>
    <w:rsid w:val="003504E9"/>
    <w:rsid w:val="00353189"/>
    <w:rsid w:val="00354C47"/>
    <w:rsid w:val="003636F5"/>
    <w:rsid w:val="0036541F"/>
    <w:rsid w:val="0036732B"/>
    <w:rsid w:val="003710B4"/>
    <w:rsid w:val="00375F0C"/>
    <w:rsid w:val="00376E77"/>
    <w:rsid w:val="003814FA"/>
    <w:rsid w:val="00384F5C"/>
    <w:rsid w:val="003924E9"/>
    <w:rsid w:val="0039399A"/>
    <w:rsid w:val="003A06F2"/>
    <w:rsid w:val="003A14A0"/>
    <w:rsid w:val="003A29B8"/>
    <w:rsid w:val="003A594C"/>
    <w:rsid w:val="003A7751"/>
    <w:rsid w:val="003A77DF"/>
    <w:rsid w:val="003B029D"/>
    <w:rsid w:val="003B0513"/>
    <w:rsid w:val="003B0A9E"/>
    <w:rsid w:val="003B4808"/>
    <w:rsid w:val="003B50B7"/>
    <w:rsid w:val="003B74BD"/>
    <w:rsid w:val="003C01ED"/>
    <w:rsid w:val="003C0244"/>
    <w:rsid w:val="003C3A78"/>
    <w:rsid w:val="003C53F0"/>
    <w:rsid w:val="003C583D"/>
    <w:rsid w:val="003C7BEF"/>
    <w:rsid w:val="003D14BC"/>
    <w:rsid w:val="003D2383"/>
    <w:rsid w:val="003D2E55"/>
    <w:rsid w:val="003D51EA"/>
    <w:rsid w:val="003E55F5"/>
    <w:rsid w:val="003E5CB5"/>
    <w:rsid w:val="003E7B82"/>
    <w:rsid w:val="003F1822"/>
    <w:rsid w:val="003F2904"/>
    <w:rsid w:val="003F6C09"/>
    <w:rsid w:val="00400605"/>
    <w:rsid w:val="0040322C"/>
    <w:rsid w:val="0040330A"/>
    <w:rsid w:val="0040552B"/>
    <w:rsid w:val="00405934"/>
    <w:rsid w:val="00407D32"/>
    <w:rsid w:val="004117B5"/>
    <w:rsid w:val="004361C6"/>
    <w:rsid w:val="00440C99"/>
    <w:rsid w:val="004428FE"/>
    <w:rsid w:val="004441F6"/>
    <w:rsid w:val="00446AF9"/>
    <w:rsid w:val="004511B5"/>
    <w:rsid w:val="00455056"/>
    <w:rsid w:val="00455821"/>
    <w:rsid w:val="004563BF"/>
    <w:rsid w:val="00460AA7"/>
    <w:rsid w:val="00460FCC"/>
    <w:rsid w:val="004635A7"/>
    <w:rsid w:val="00472181"/>
    <w:rsid w:val="00472ECA"/>
    <w:rsid w:val="0047675A"/>
    <w:rsid w:val="00481A26"/>
    <w:rsid w:val="00481B67"/>
    <w:rsid w:val="004825B2"/>
    <w:rsid w:val="00484110"/>
    <w:rsid w:val="00490D1B"/>
    <w:rsid w:val="00490D3B"/>
    <w:rsid w:val="004915F8"/>
    <w:rsid w:val="00492051"/>
    <w:rsid w:val="00497883"/>
    <w:rsid w:val="004A072E"/>
    <w:rsid w:val="004A13EC"/>
    <w:rsid w:val="004A23D5"/>
    <w:rsid w:val="004A374D"/>
    <w:rsid w:val="004A5B5B"/>
    <w:rsid w:val="004A61DB"/>
    <w:rsid w:val="004A6CEF"/>
    <w:rsid w:val="004B162B"/>
    <w:rsid w:val="004B5F3F"/>
    <w:rsid w:val="004B7051"/>
    <w:rsid w:val="004C02CF"/>
    <w:rsid w:val="004C144C"/>
    <w:rsid w:val="004C40A7"/>
    <w:rsid w:val="004C4637"/>
    <w:rsid w:val="004C5359"/>
    <w:rsid w:val="004C6F70"/>
    <w:rsid w:val="004C74B8"/>
    <w:rsid w:val="004D3A9F"/>
    <w:rsid w:val="004E0E90"/>
    <w:rsid w:val="004E42B0"/>
    <w:rsid w:val="004E48C5"/>
    <w:rsid w:val="004E4E65"/>
    <w:rsid w:val="004E50AD"/>
    <w:rsid w:val="004E6472"/>
    <w:rsid w:val="004E672F"/>
    <w:rsid w:val="004E6BD9"/>
    <w:rsid w:val="004F16C2"/>
    <w:rsid w:val="004F4DFD"/>
    <w:rsid w:val="004F6F53"/>
    <w:rsid w:val="00500452"/>
    <w:rsid w:val="00500498"/>
    <w:rsid w:val="00501A2C"/>
    <w:rsid w:val="005029AB"/>
    <w:rsid w:val="005034E7"/>
    <w:rsid w:val="005039F6"/>
    <w:rsid w:val="00510A1A"/>
    <w:rsid w:val="00510B39"/>
    <w:rsid w:val="00514135"/>
    <w:rsid w:val="00516D65"/>
    <w:rsid w:val="0052052B"/>
    <w:rsid w:val="00520C41"/>
    <w:rsid w:val="00523013"/>
    <w:rsid w:val="0052760A"/>
    <w:rsid w:val="00530CE9"/>
    <w:rsid w:val="0053215D"/>
    <w:rsid w:val="005322DD"/>
    <w:rsid w:val="005329B3"/>
    <w:rsid w:val="00532B92"/>
    <w:rsid w:val="00532CA0"/>
    <w:rsid w:val="00532CCE"/>
    <w:rsid w:val="0053438A"/>
    <w:rsid w:val="00535036"/>
    <w:rsid w:val="00535AD0"/>
    <w:rsid w:val="00541CD3"/>
    <w:rsid w:val="00546307"/>
    <w:rsid w:val="00547C5F"/>
    <w:rsid w:val="005508FC"/>
    <w:rsid w:val="00550916"/>
    <w:rsid w:val="005515D3"/>
    <w:rsid w:val="005522B5"/>
    <w:rsid w:val="0055239E"/>
    <w:rsid w:val="00555E75"/>
    <w:rsid w:val="00555FC4"/>
    <w:rsid w:val="0055652F"/>
    <w:rsid w:val="0056062F"/>
    <w:rsid w:val="00560739"/>
    <w:rsid w:val="005618E0"/>
    <w:rsid w:val="00562AEE"/>
    <w:rsid w:val="00563FCF"/>
    <w:rsid w:val="00564C7E"/>
    <w:rsid w:val="005651CC"/>
    <w:rsid w:val="00565B3B"/>
    <w:rsid w:val="005668AF"/>
    <w:rsid w:val="005709E9"/>
    <w:rsid w:val="005740D9"/>
    <w:rsid w:val="005758E1"/>
    <w:rsid w:val="00576ED6"/>
    <w:rsid w:val="0058010B"/>
    <w:rsid w:val="00580649"/>
    <w:rsid w:val="00580D30"/>
    <w:rsid w:val="00584F31"/>
    <w:rsid w:val="00587808"/>
    <w:rsid w:val="00590824"/>
    <w:rsid w:val="00590917"/>
    <w:rsid w:val="005914B0"/>
    <w:rsid w:val="005921FF"/>
    <w:rsid w:val="00593958"/>
    <w:rsid w:val="0059792B"/>
    <w:rsid w:val="005A645B"/>
    <w:rsid w:val="005B1205"/>
    <w:rsid w:val="005B1E99"/>
    <w:rsid w:val="005B25C8"/>
    <w:rsid w:val="005B6C54"/>
    <w:rsid w:val="005C0FE9"/>
    <w:rsid w:val="005C3A6E"/>
    <w:rsid w:val="005C4505"/>
    <w:rsid w:val="005D2072"/>
    <w:rsid w:val="005D211F"/>
    <w:rsid w:val="005D4072"/>
    <w:rsid w:val="005D6E9E"/>
    <w:rsid w:val="005E1869"/>
    <w:rsid w:val="005E2ABF"/>
    <w:rsid w:val="005E2AC5"/>
    <w:rsid w:val="005E3027"/>
    <w:rsid w:val="005E4906"/>
    <w:rsid w:val="005F35F0"/>
    <w:rsid w:val="005F42BD"/>
    <w:rsid w:val="005F439A"/>
    <w:rsid w:val="005F4654"/>
    <w:rsid w:val="005F69B7"/>
    <w:rsid w:val="005F7EB0"/>
    <w:rsid w:val="00604787"/>
    <w:rsid w:val="0061029F"/>
    <w:rsid w:val="00610568"/>
    <w:rsid w:val="00610E01"/>
    <w:rsid w:val="00612929"/>
    <w:rsid w:val="00613319"/>
    <w:rsid w:val="00614602"/>
    <w:rsid w:val="006158DF"/>
    <w:rsid w:val="0062007E"/>
    <w:rsid w:val="006206BE"/>
    <w:rsid w:val="006212CF"/>
    <w:rsid w:val="00632FAA"/>
    <w:rsid w:val="00642D48"/>
    <w:rsid w:val="00650026"/>
    <w:rsid w:val="00650047"/>
    <w:rsid w:val="006500F5"/>
    <w:rsid w:val="006541A5"/>
    <w:rsid w:val="00654B31"/>
    <w:rsid w:val="00657367"/>
    <w:rsid w:val="00662754"/>
    <w:rsid w:val="006631A1"/>
    <w:rsid w:val="0066331C"/>
    <w:rsid w:val="006723CD"/>
    <w:rsid w:val="0067695A"/>
    <w:rsid w:val="0068161E"/>
    <w:rsid w:val="006816E8"/>
    <w:rsid w:val="00681E9F"/>
    <w:rsid w:val="00685B7E"/>
    <w:rsid w:val="0069113E"/>
    <w:rsid w:val="0069184E"/>
    <w:rsid w:val="006919DA"/>
    <w:rsid w:val="00691A04"/>
    <w:rsid w:val="00692B02"/>
    <w:rsid w:val="00695906"/>
    <w:rsid w:val="00695FA0"/>
    <w:rsid w:val="006A2487"/>
    <w:rsid w:val="006A2843"/>
    <w:rsid w:val="006A3308"/>
    <w:rsid w:val="006A4EDC"/>
    <w:rsid w:val="006A769E"/>
    <w:rsid w:val="006B00C5"/>
    <w:rsid w:val="006B25C2"/>
    <w:rsid w:val="006B4749"/>
    <w:rsid w:val="006B5AFB"/>
    <w:rsid w:val="006B74EC"/>
    <w:rsid w:val="006C373C"/>
    <w:rsid w:val="006D1C19"/>
    <w:rsid w:val="006D2867"/>
    <w:rsid w:val="006D29F5"/>
    <w:rsid w:val="006D4012"/>
    <w:rsid w:val="006D460D"/>
    <w:rsid w:val="006D57D0"/>
    <w:rsid w:val="006E0C6D"/>
    <w:rsid w:val="006E1991"/>
    <w:rsid w:val="006E200B"/>
    <w:rsid w:val="006E6BDB"/>
    <w:rsid w:val="006F0650"/>
    <w:rsid w:val="006F0BFC"/>
    <w:rsid w:val="006F12D6"/>
    <w:rsid w:val="006F1F1C"/>
    <w:rsid w:val="006F36A2"/>
    <w:rsid w:val="006F3D13"/>
    <w:rsid w:val="006F7BC8"/>
    <w:rsid w:val="00702751"/>
    <w:rsid w:val="0070767F"/>
    <w:rsid w:val="0071062B"/>
    <w:rsid w:val="00711F5A"/>
    <w:rsid w:val="007141B6"/>
    <w:rsid w:val="007144E8"/>
    <w:rsid w:val="00714AC5"/>
    <w:rsid w:val="0072024B"/>
    <w:rsid w:val="007212A7"/>
    <w:rsid w:val="007228F7"/>
    <w:rsid w:val="00722F5E"/>
    <w:rsid w:val="00727D17"/>
    <w:rsid w:val="00730ADA"/>
    <w:rsid w:val="007346CC"/>
    <w:rsid w:val="00736587"/>
    <w:rsid w:val="00736E6B"/>
    <w:rsid w:val="00737F3D"/>
    <w:rsid w:val="00741F70"/>
    <w:rsid w:val="00745F1B"/>
    <w:rsid w:val="0074602C"/>
    <w:rsid w:val="00755281"/>
    <w:rsid w:val="007614A0"/>
    <w:rsid w:val="00761802"/>
    <w:rsid w:val="00763208"/>
    <w:rsid w:val="007665E3"/>
    <w:rsid w:val="0076736E"/>
    <w:rsid w:val="00773CAB"/>
    <w:rsid w:val="007745E2"/>
    <w:rsid w:val="0077504C"/>
    <w:rsid w:val="00777110"/>
    <w:rsid w:val="00780684"/>
    <w:rsid w:val="007840F1"/>
    <w:rsid w:val="00785195"/>
    <w:rsid w:val="00792945"/>
    <w:rsid w:val="00795616"/>
    <w:rsid w:val="007A0E36"/>
    <w:rsid w:val="007A34FF"/>
    <w:rsid w:val="007A36BD"/>
    <w:rsid w:val="007A5459"/>
    <w:rsid w:val="007A57D5"/>
    <w:rsid w:val="007B0A37"/>
    <w:rsid w:val="007B1A39"/>
    <w:rsid w:val="007B3240"/>
    <w:rsid w:val="007B3439"/>
    <w:rsid w:val="007B3584"/>
    <w:rsid w:val="007B5A64"/>
    <w:rsid w:val="007B62FC"/>
    <w:rsid w:val="007C09F0"/>
    <w:rsid w:val="007C0FA0"/>
    <w:rsid w:val="007C2DBD"/>
    <w:rsid w:val="007C3718"/>
    <w:rsid w:val="007C65AF"/>
    <w:rsid w:val="007C6CDD"/>
    <w:rsid w:val="007D2490"/>
    <w:rsid w:val="007D2E6B"/>
    <w:rsid w:val="007D31D7"/>
    <w:rsid w:val="007E2568"/>
    <w:rsid w:val="007E3077"/>
    <w:rsid w:val="007E4239"/>
    <w:rsid w:val="007E5557"/>
    <w:rsid w:val="007E5667"/>
    <w:rsid w:val="007F1933"/>
    <w:rsid w:val="007F5188"/>
    <w:rsid w:val="007F589A"/>
    <w:rsid w:val="0080054F"/>
    <w:rsid w:val="00800B61"/>
    <w:rsid w:val="00802BCE"/>
    <w:rsid w:val="0080317C"/>
    <w:rsid w:val="00804418"/>
    <w:rsid w:val="00805283"/>
    <w:rsid w:val="0080694E"/>
    <w:rsid w:val="00806DA8"/>
    <w:rsid w:val="0080705D"/>
    <w:rsid w:val="008100EA"/>
    <w:rsid w:val="00810602"/>
    <w:rsid w:val="00813D3D"/>
    <w:rsid w:val="008263D2"/>
    <w:rsid w:val="00826D23"/>
    <w:rsid w:val="00826DD6"/>
    <w:rsid w:val="008270FF"/>
    <w:rsid w:val="00832A0F"/>
    <w:rsid w:val="0083433C"/>
    <w:rsid w:val="00835214"/>
    <w:rsid w:val="00840F27"/>
    <w:rsid w:val="008412D4"/>
    <w:rsid w:val="008422B6"/>
    <w:rsid w:val="0084447A"/>
    <w:rsid w:val="00844D79"/>
    <w:rsid w:val="00844DC4"/>
    <w:rsid w:val="00845C6D"/>
    <w:rsid w:val="0084616C"/>
    <w:rsid w:val="00850D81"/>
    <w:rsid w:val="00851D3C"/>
    <w:rsid w:val="00853138"/>
    <w:rsid w:val="0085437D"/>
    <w:rsid w:val="0085453E"/>
    <w:rsid w:val="008552A0"/>
    <w:rsid w:val="00860A57"/>
    <w:rsid w:val="00861949"/>
    <w:rsid w:val="00862C75"/>
    <w:rsid w:val="0086521A"/>
    <w:rsid w:val="00866B98"/>
    <w:rsid w:val="00866DF3"/>
    <w:rsid w:val="00870815"/>
    <w:rsid w:val="008715EA"/>
    <w:rsid w:val="00872320"/>
    <w:rsid w:val="008735B4"/>
    <w:rsid w:val="0088034E"/>
    <w:rsid w:val="00880DF8"/>
    <w:rsid w:val="00881A18"/>
    <w:rsid w:val="00882864"/>
    <w:rsid w:val="00883988"/>
    <w:rsid w:val="00883A0E"/>
    <w:rsid w:val="00884A91"/>
    <w:rsid w:val="00884E88"/>
    <w:rsid w:val="0088614D"/>
    <w:rsid w:val="00886A34"/>
    <w:rsid w:val="00891203"/>
    <w:rsid w:val="00891820"/>
    <w:rsid w:val="00892B4C"/>
    <w:rsid w:val="008942E0"/>
    <w:rsid w:val="00894CBD"/>
    <w:rsid w:val="008A0AF7"/>
    <w:rsid w:val="008A3818"/>
    <w:rsid w:val="008B0472"/>
    <w:rsid w:val="008B0E23"/>
    <w:rsid w:val="008B2031"/>
    <w:rsid w:val="008B2A19"/>
    <w:rsid w:val="008B33EE"/>
    <w:rsid w:val="008B4B75"/>
    <w:rsid w:val="008B56E4"/>
    <w:rsid w:val="008C2860"/>
    <w:rsid w:val="008C3113"/>
    <w:rsid w:val="008C7CCD"/>
    <w:rsid w:val="008D023C"/>
    <w:rsid w:val="008D796D"/>
    <w:rsid w:val="008E0883"/>
    <w:rsid w:val="008E0CF0"/>
    <w:rsid w:val="008E19CE"/>
    <w:rsid w:val="008E2032"/>
    <w:rsid w:val="008E52D7"/>
    <w:rsid w:val="008E5F30"/>
    <w:rsid w:val="008F1204"/>
    <w:rsid w:val="008F365D"/>
    <w:rsid w:val="008F492F"/>
    <w:rsid w:val="008F4AF8"/>
    <w:rsid w:val="008F61E4"/>
    <w:rsid w:val="008F75E0"/>
    <w:rsid w:val="00900EEB"/>
    <w:rsid w:val="0090161C"/>
    <w:rsid w:val="00902A9A"/>
    <w:rsid w:val="00903AC8"/>
    <w:rsid w:val="00904097"/>
    <w:rsid w:val="009043A5"/>
    <w:rsid w:val="009108EB"/>
    <w:rsid w:val="00911DB2"/>
    <w:rsid w:val="009124BD"/>
    <w:rsid w:val="0091345E"/>
    <w:rsid w:val="00913507"/>
    <w:rsid w:val="009150AA"/>
    <w:rsid w:val="009207C7"/>
    <w:rsid w:val="00921CE1"/>
    <w:rsid w:val="009257EF"/>
    <w:rsid w:val="00930F53"/>
    <w:rsid w:val="00931164"/>
    <w:rsid w:val="0093143E"/>
    <w:rsid w:val="009319A3"/>
    <w:rsid w:val="00931C94"/>
    <w:rsid w:val="00932375"/>
    <w:rsid w:val="00932FB5"/>
    <w:rsid w:val="009357BA"/>
    <w:rsid w:val="00935C0B"/>
    <w:rsid w:val="00937E2C"/>
    <w:rsid w:val="00940A73"/>
    <w:rsid w:val="00942C61"/>
    <w:rsid w:val="00943699"/>
    <w:rsid w:val="0094384D"/>
    <w:rsid w:val="00945C89"/>
    <w:rsid w:val="00946A0C"/>
    <w:rsid w:val="009514E6"/>
    <w:rsid w:val="009519E4"/>
    <w:rsid w:val="009521F0"/>
    <w:rsid w:val="00952B38"/>
    <w:rsid w:val="009532A4"/>
    <w:rsid w:val="0095358D"/>
    <w:rsid w:val="009542C1"/>
    <w:rsid w:val="0095525E"/>
    <w:rsid w:val="00955DE7"/>
    <w:rsid w:val="009560CA"/>
    <w:rsid w:val="009634DB"/>
    <w:rsid w:val="00964DBB"/>
    <w:rsid w:val="00970D59"/>
    <w:rsid w:val="0097419E"/>
    <w:rsid w:val="009862E7"/>
    <w:rsid w:val="009862F1"/>
    <w:rsid w:val="00996EC6"/>
    <w:rsid w:val="009A1558"/>
    <w:rsid w:val="009A205B"/>
    <w:rsid w:val="009A3B7B"/>
    <w:rsid w:val="009B2BDF"/>
    <w:rsid w:val="009B4F64"/>
    <w:rsid w:val="009B7869"/>
    <w:rsid w:val="009B7873"/>
    <w:rsid w:val="009C501F"/>
    <w:rsid w:val="009D4651"/>
    <w:rsid w:val="009D4AC3"/>
    <w:rsid w:val="009D5092"/>
    <w:rsid w:val="009D6864"/>
    <w:rsid w:val="009E0B53"/>
    <w:rsid w:val="009E0D60"/>
    <w:rsid w:val="009E1A14"/>
    <w:rsid w:val="009E41DB"/>
    <w:rsid w:val="009E4840"/>
    <w:rsid w:val="009E4B52"/>
    <w:rsid w:val="009E5C35"/>
    <w:rsid w:val="009E605B"/>
    <w:rsid w:val="009E64BF"/>
    <w:rsid w:val="009E64EC"/>
    <w:rsid w:val="009E7F7D"/>
    <w:rsid w:val="009F11A3"/>
    <w:rsid w:val="009F41BB"/>
    <w:rsid w:val="009F4599"/>
    <w:rsid w:val="009F5C46"/>
    <w:rsid w:val="009F7DD1"/>
    <w:rsid w:val="00A06AEF"/>
    <w:rsid w:val="00A10CB0"/>
    <w:rsid w:val="00A11C12"/>
    <w:rsid w:val="00A1729A"/>
    <w:rsid w:val="00A172C1"/>
    <w:rsid w:val="00A22BFD"/>
    <w:rsid w:val="00A23608"/>
    <w:rsid w:val="00A2365F"/>
    <w:rsid w:val="00A236CE"/>
    <w:rsid w:val="00A26779"/>
    <w:rsid w:val="00A270FE"/>
    <w:rsid w:val="00A312F7"/>
    <w:rsid w:val="00A331FA"/>
    <w:rsid w:val="00A33550"/>
    <w:rsid w:val="00A36008"/>
    <w:rsid w:val="00A36D8A"/>
    <w:rsid w:val="00A440D5"/>
    <w:rsid w:val="00A440F7"/>
    <w:rsid w:val="00A50027"/>
    <w:rsid w:val="00A52026"/>
    <w:rsid w:val="00A54488"/>
    <w:rsid w:val="00A61404"/>
    <w:rsid w:val="00A7035D"/>
    <w:rsid w:val="00A71F28"/>
    <w:rsid w:val="00A72DE1"/>
    <w:rsid w:val="00A73771"/>
    <w:rsid w:val="00A76719"/>
    <w:rsid w:val="00A810BF"/>
    <w:rsid w:val="00A825B7"/>
    <w:rsid w:val="00A8294D"/>
    <w:rsid w:val="00A835F9"/>
    <w:rsid w:val="00A95D1E"/>
    <w:rsid w:val="00A95FF5"/>
    <w:rsid w:val="00AA1C17"/>
    <w:rsid w:val="00AA310E"/>
    <w:rsid w:val="00AA4E82"/>
    <w:rsid w:val="00AA77BC"/>
    <w:rsid w:val="00AB10A5"/>
    <w:rsid w:val="00AB1CEC"/>
    <w:rsid w:val="00AB4532"/>
    <w:rsid w:val="00AB6451"/>
    <w:rsid w:val="00AC195F"/>
    <w:rsid w:val="00AC5032"/>
    <w:rsid w:val="00AC7D94"/>
    <w:rsid w:val="00AC7E91"/>
    <w:rsid w:val="00AD0CE9"/>
    <w:rsid w:val="00AD106D"/>
    <w:rsid w:val="00AD1623"/>
    <w:rsid w:val="00AD1B38"/>
    <w:rsid w:val="00AE12FE"/>
    <w:rsid w:val="00AE6423"/>
    <w:rsid w:val="00AE6455"/>
    <w:rsid w:val="00AE7917"/>
    <w:rsid w:val="00AF2F51"/>
    <w:rsid w:val="00AF51EA"/>
    <w:rsid w:val="00AF6100"/>
    <w:rsid w:val="00AF7CAB"/>
    <w:rsid w:val="00B0050F"/>
    <w:rsid w:val="00B025C7"/>
    <w:rsid w:val="00B06213"/>
    <w:rsid w:val="00B1164B"/>
    <w:rsid w:val="00B127C3"/>
    <w:rsid w:val="00B145D7"/>
    <w:rsid w:val="00B1468F"/>
    <w:rsid w:val="00B15691"/>
    <w:rsid w:val="00B20093"/>
    <w:rsid w:val="00B20DA1"/>
    <w:rsid w:val="00B22C9D"/>
    <w:rsid w:val="00B30F67"/>
    <w:rsid w:val="00B31A55"/>
    <w:rsid w:val="00B31DB9"/>
    <w:rsid w:val="00B33ACE"/>
    <w:rsid w:val="00B35266"/>
    <w:rsid w:val="00B35F6B"/>
    <w:rsid w:val="00B36923"/>
    <w:rsid w:val="00B37771"/>
    <w:rsid w:val="00B41DBB"/>
    <w:rsid w:val="00B42EEC"/>
    <w:rsid w:val="00B43042"/>
    <w:rsid w:val="00B43448"/>
    <w:rsid w:val="00B44066"/>
    <w:rsid w:val="00B44C3C"/>
    <w:rsid w:val="00B468F4"/>
    <w:rsid w:val="00B46B0C"/>
    <w:rsid w:val="00B47102"/>
    <w:rsid w:val="00B472EA"/>
    <w:rsid w:val="00B47CDF"/>
    <w:rsid w:val="00B5387C"/>
    <w:rsid w:val="00B54368"/>
    <w:rsid w:val="00B60D87"/>
    <w:rsid w:val="00B6307D"/>
    <w:rsid w:val="00B630FC"/>
    <w:rsid w:val="00B6431D"/>
    <w:rsid w:val="00B650D4"/>
    <w:rsid w:val="00B65387"/>
    <w:rsid w:val="00B661E9"/>
    <w:rsid w:val="00B67559"/>
    <w:rsid w:val="00B67E79"/>
    <w:rsid w:val="00B71360"/>
    <w:rsid w:val="00B7225F"/>
    <w:rsid w:val="00B801D3"/>
    <w:rsid w:val="00B82267"/>
    <w:rsid w:val="00B8643A"/>
    <w:rsid w:val="00B874D3"/>
    <w:rsid w:val="00B940B6"/>
    <w:rsid w:val="00B94B40"/>
    <w:rsid w:val="00B95F9E"/>
    <w:rsid w:val="00BA017A"/>
    <w:rsid w:val="00BA05FB"/>
    <w:rsid w:val="00BA0E4B"/>
    <w:rsid w:val="00BA41EF"/>
    <w:rsid w:val="00BA4909"/>
    <w:rsid w:val="00BA4E8D"/>
    <w:rsid w:val="00BA5883"/>
    <w:rsid w:val="00BA68DD"/>
    <w:rsid w:val="00BA7295"/>
    <w:rsid w:val="00BB06C4"/>
    <w:rsid w:val="00BB0927"/>
    <w:rsid w:val="00BB2169"/>
    <w:rsid w:val="00BB3B61"/>
    <w:rsid w:val="00BB3D00"/>
    <w:rsid w:val="00BC2EDB"/>
    <w:rsid w:val="00BC39A4"/>
    <w:rsid w:val="00BC64E2"/>
    <w:rsid w:val="00BC64F4"/>
    <w:rsid w:val="00BD17B6"/>
    <w:rsid w:val="00BD1EE1"/>
    <w:rsid w:val="00BD3461"/>
    <w:rsid w:val="00BD5F24"/>
    <w:rsid w:val="00BD7E70"/>
    <w:rsid w:val="00BE0524"/>
    <w:rsid w:val="00BE0A0B"/>
    <w:rsid w:val="00BE3C7E"/>
    <w:rsid w:val="00BE5F88"/>
    <w:rsid w:val="00BF39A5"/>
    <w:rsid w:val="00C00633"/>
    <w:rsid w:val="00C0470B"/>
    <w:rsid w:val="00C076CC"/>
    <w:rsid w:val="00C07C7C"/>
    <w:rsid w:val="00C16C8B"/>
    <w:rsid w:val="00C20F2F"/>
    <w:rsid w:val="00C21AD2"/>
    <w:rsid w:val="00C2226A"/>
    <w:rsid w:val="00C22A77"/>
    <w:rsid w:val="00C22FB6"/>
    <w:rsid w:val="00C24048"/>
    <w:rsid w:val="00C240E9"/>
    <w:rsid w:val="00C256EC"/>
    <w:rsid w:val="00C25B44"/>
    <w:rsid w:val="00C26875"/>
    <w:rsid w:val="00C3168D"/>
    <w:rsid w:val="00C33C16"/>
    <w:rsid w:val="00C36791"/>
    <w:rsid w:val="00C439EA"/>
    <w:rsid w:val="00C43C8B"/>
    <w:rsid w:val="00C50067"/>
    <w:rsid w:val="00C501C7"/>
    <w:rsid w:val="00C50657"/>
    <w:rsid w:val="00C52261"/>
    <w:rsid w:val="00C543EF"/>
    <w:rsid w:val="00C5534E"/>
    <w:rsid w:val="00C61CBF"/>
    <w:rsid w:val="00C66AB1"/>
    <w:rsid w:val="00C70B8F"/>
    <w:rsid w:val="00C70FA4"/>
    <w:rsid w:val="00C72893"/>
    <w:rsid w:val="00C77E09"/>
    <w:rsid w:val="00C82B63"/>
    <w:rsid w:val="00C84C45"/>
    <w:rsid w:val="00C84F9B"/>
    <w:rsid w:val="00C90044"/>
    <w:rsid w:val="00C921F3"/>
    <w:rsid w:val="00C93A21"/>
    <w:rsid w:val="00C93DFD"/>
    <w:rsid w:val="00C95ACD"/>
    <w:rsid w:val="00C96851"/>
    <w:rsid w:val="00C97577"/>
    <w:rsid w:val="00C97D79"/>
    <w:rsid w:val="00CA014E"/>
    <w:rsid w:val="00CA0CD7"/>
    <w:rsid w:val="00CB5EF5"/>
    <w:rsid w:val="00CB7223"/>
    <w:rsid w:val="00CB7CD8"/>
    <w:rsid w:val="00CC0091"/>
    <w:rsid w:val="00CC2F14"/>
    <w:rsid w:val="00CC5F25"/>
    <w:rsid w:val="00CD2E67"/>
    <w:rsid w:val="00CD4305"/>
    <w:rsid w:val="00CD46C7"/>
    <w:rsid w:val="00CD7A2B"/>
    <w:rsid w:val="00CE1504"/>
    <w:rsid w:val="00CE207D"/>
    <w:rsid w:val="00CE42D7"/>
    <w:rsid w:val="00CE5E57"/>
    <w:rsid w:val="00CE6DAE"/>
    <w:rsid w:val="00CE79F0"/>
    <w:rsid w:val="00D07867"/>
    <w:rsid w:val="00D07BBF"/>
    <w:rsid w:val="00D144D6"/>
    <w:rsid w:val="00D15518"/>
    <w:rsid w:val="00D1617E"/>
    <w:rsid w:val="00D166CD"/>
    <w:rsid w:val="00D25845"/>
    <w:rsid w:val="00D31535"/>
    <w:rsid w:val="00D317E2"/>
    <w:rsid w:val="00D32163"/>
    <w:rsid w:val="00D333A1"/>
    <w:rsid w:val="00D33AB4"/>
    <w:rsid w:val="00D4339E"/>
    <w:rsid w:val="00D44F16"/>
    <w:rsid w:val="00D453DD"/>
    <w:rsid w:val="00D46822"/>
    <w:rsid w:val="00D46EAE"/>
    <w:rsid w:val="00D503FE"/>
    <w:rsid w:val="00D5116C"/>
    <w:rsid w:val="00D5382F"/>
    <w:rsid w:val="00D5578A"/>
    <w:rsid w:val="00D57553"/>
    <w:rsid w:val="00D7468C"/>
    <w:rsid w:val="00D75130"/>
    <w:rsid w:val="00D76C64"/>
    <w:rsid w:val="00D8200E"/>
    <w:rsid w:val="00D846EA"/>
    <w:rsid w:val="00D84BD8"/>
    <w:rsid w:val="00D900E8"/>
    <w:rsid w:val="00D937AF"/>
    <w:rsid w:val="00D93C43"/>
    <w:rsid w:val="00D94A70"/>
    <w:rsid w:val="00D96B38"/>
    <w:rsid w:val="00DA1651"/>
    <w:rsid w:val="00DA21AA"/>
    <w:rsid w:val="00DA2362"/>
    <w:rsid w:val="00DA3D4E"/>
    <w:rsid w:val="00DA3DC1"/>
    <w:rsid w:val="00DA77D1"/>
    <w:rsid w:val="00DB0DFC"/>
    <w:rsid w:val="00DB2118"/>
    <w:rsid w:val="00DB468A"/>
    <w:rsid w:val="00DB4AE0"/>
    <w:rsid w:val="00DB7FA9"/>
    <w:rsid w:val="00DC2229"/>
    <w:rsid w:val="00DC311D"/>
    <w:rsid w:val="00DC62C8"/>
    <w:rsid w:val="00DD19E7"/>
    <w:rsid w:val="00DD5222"/>
    <w:rsid w:val="00DD618F"/>
    <w:rsid w:val="00DE06A2"/>
    <w:rsid w:val="00DE08DB"/>
    <w:rsid w:val="00DE1288"/>
    <w:rsid w:val="00DE1EDC"/>
    <w:rsid w:val="00DE28DF"/>
    <w:rsid w:val="00DE300E"/>
    <w:rsid w:val="00DE4831"/>
    <w:rsid w:val="00DE67C0"/>
    <w:rsid w:val="00DE70F5"/>
    <w:rsid w:val="00DF1F55"/>
    <w:rsid w:val="00DF4DCE"/>
    <w:rsid w:val="00DF62A0"/>
    <w:rsid w:val="00DF62AB"/>
    <w:rsid w:val="00DF6B4B"/>
    <w:rsid w:val="00E035EE"/>
    <w:rsid w:val="00E0520F"/>
    <w:rsid w:val="00E06400"/>
    <w:rsid w:val="00E114C2"/>
    <w:rsid w:val="00E12370"/>
    <w:rsid w:val="00E124F8"/>
    <w:rsid w:val="00E136DF"/>
    <w:rsid w:val="00E1519C"/>
    <w:rsid w:val="00E15444"/>
    <w:rsid w:val="00E2145F"/>
    <w:rsid w:val="00E220FE"/>
    <w:rsid w:val="00E23DE9"/>
    <w:rsid w:val="00E2708F"/>
    <w:rsid w:val="00E30FB1"/>
    <w:rsid w:val="00E33C47"/>
    <w:rsid w:val="00E3580A"/>
    <w:rsid w:val="00E35C00"/>
    <w:rsid w:val="00E36921"/>
    <w:rsid w:val="00E43A3F"/>
    <w:rsid w:val="00E43DBD"/>
    <w:rsid w:val="00E46E93"/>
    <w:rsid w:val="00E5093A"/>
    <w:rsid w:val="00E5195E"/>
    <w:rsid w:val="00E522B2"/>
    <w:rsid w:val="00E52C76"/>
    <w:rsid w:val="00E531D5"/>
    <w:rsid w:val="00E553BC"/>
    <w:rsid w:val="00E5553C"/>
    <w:rsid w:val="00E57188"/>
    <w:rsid w:val="00E57838"/>
    <w:rsid w:val="00E578AD"/>
    <w:rsid w:val="00E616B8"/>
    <w:rsid w:val="00E655C1"/>
    <w:rsid w:val="00E6670E"/>
    <w:rsid w:val="00E72744"/>
    <w:rsid w:val="00E75037"/>
    <w:rsid w:val="00E75FC5"/>
    <w:rsid w:val="00E768BA"/>
    <w:rsid w:val="00E76B2A"/>
    <w:rsid w:val="00E774C0"/>
    <w:rsid w:val="00E848AB"/>
    <w:rsid w:val="00E84F42"/>
    <w:rsid w:val="00E86B13"/>
    <w:rsid w:val="00E87343"/>
    <w:rsid w:val="00E936B9"/>
    <w:rsid w:val="00E93F80"/>
    <w:rsid w:val="00E9517E"/>
    <w:rsid w:val="00EA1C8B"/>
    <w:rsid w:val="00EA78A2"/>
    <w:rsid w:val="00EB571B"/>
    <w:rsid w:val="00EB59C5"/>
    <w:rsid w:val="00EB6FB7"/>
    <w:rsid w:val="00EC0BA5"/>
    <w:rsid w:val="00EC397F"/>
    <w:rsid w:val="00EC532C"/>
    <w:rsid w:val="00EC6BBA"/>
    <w:rsid w:val="00EC73D6"/>
    <w:rsid w:val="00ED066D"/>
    <w:rsid w:val="00ED1610"/>
    <w:rsid w:val="00ED1C82"/>
    <w:rsid w:val="00ED54C4"/>
    <w:rsid w:val="00ED566B"/>
    <w:rsid w:val="00ED5BC5"/>
    <w:rsid w:val="00ED7380"/>
    <w:rsid w:val="00EE10AA"/>
    <w:rsid w:val="00EE276F"/>
    <w:rsid w:val="00EE4BA8"/>
    <w:rsid w:val="00EE4E4D"/>
    <w:rsid w:val="00EE577D"/>
    <w:rsid w:val="00EE6F8E"/>
    <w:rsid w:val="00EF099F"/>
    <w:rsid w:val="00EF2A09"/>
    <w:rsid w:val="00EF424A"/>
    <w:rsid w:val="00EF46CE"/>
    <w:rsid w:val="00EF6A79"/>
    <w:rsid w:val="00F020BF"/>
    <w:rsid w:val="00F02B40"/>
    <w:rsid w:val="00F0499A"/>
    <w:rsid w:val="00F05790"/>
    <w:rsid w:val="00F05EF2"/>
    <w:rsid w:val="00F07B46"/>
    <w:rsid w:val="00F107DE"/>
    <w:rsid w:val="00F10FCD"/>
    <w:rsid w:val="00F17050"/>
    <w:rsid w:val="00F22B4D"/>
    <w:rsid w:val="00F24484"/>
    <w:rsid w:val="00F2470F"/>
    <w:rsid w:val="00F25A68"/>
    <w:rsid w:val="00F25B52"/>
    <w:rsid w:val="00F26AC3"/>
    <w:rsid w:val="00F30DE1"/>
    <w:rsid w:val="00F30EDD"/>
    <w:rsid w:val="00F32EB5"/>
    <w:rsid w:val="00F339EF"/>
    <w:rsid w:val="00F3481F"/>
    <w:rsid w:val="00F410C4"/>
    <w:rsid w:val="00F41180"/>
    <w:rsid w:val="00F445A5"/>
    <w:rsid w:val="00F4601C"/>
    <w:rsid w:val="00F53184"/>
    <w:rsid w:val="00F53E56"/>
    <w:rsid w:val="00F544B4"/>
    <w:rsid w:val="00F545A2"/>
    <w:rsid w:val="00F55CD8"/>
    <w:rsid w:val="00F55E46"/>
    <w:rsid w:val="00F709B3"/>
    <w:rsid w:val="00F715AD"/>
    <w:rsid w:val="00F72B7A"/>
    <w:rsid w:val="00F73685"/>
    <w:rsid w:val="00F75824"/>
    <w:rsid w:val="00F75AB4"/>
    <w:rsid w:val="00F7720E"/>
    <w:rsid w:val="00F82D5C"/>
    <w:rsid w:val="00F833D5"/>
    <w:rsid w:val="00F86227"/>
    <w:rsid w:val="00F86E15"/>
    <w:rsid w:val="00F90262"/>
    <w:rsid w:val="00F94AB7"/>
    <w:rsid w:val="00F95858"/>
    <w:rsid w:val="00FA165C"/>
    <w:rsid w:val="00FA1AD3"/>
    <w:rsid w:val="00FB26A7"/>
    <w:rsid w:val="00FB497F"/>
    <w:rsid w:val="00FC0E22"/>
    <w:rsid w:val="00FC27ED"/>
    <w:rsid w:val="00FC2BCC"/>
    <w:rsid w:val="00FC40DC"/>
    <w:rsid w:val="00FC4388"/>
    <w:rsid w:val="00FC5FB2"/>
    <w:rsid w:val="00FC6D85"/>
    <w:rsid w:val="00FD071F"/>
    <w:rsid w:val="00FD2F16"/>
    <w:rsid w:val="00FD37BB"/>
    <w:rsid w:val="00FD73ED"/>
    <w:rsid w:val="00FE4F48"/>
    <w:rsid w:val="00FF2A52"/>
    <w:rsid w:val="00FF2B4A"/>
    <w:rsid w:val="00FF3C4A"/>
    <w:rsid w:val="00FF4D16"/>
    <w:rsid w:val="00FF5709"/>
    <w:rsid w:val="00FF7A9B"/>
    <w:rsid w:val="00FF7B26"/>
    <w:rsid w:val="00FF7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59"/>
    <w:pPr>
      <w:widowControl w:val="0"/>
      <w:suppressAutoHyphens/>
    </w:pPr>
    <w:rPr>
      <w:rFonts w:ascii="Times New Roman" w:eastAsia="SimSun" w:hAnsi="Times New Roman" w:cs="Mangal"/>
      <w:kern w:val="1"/>
      <w:sz w:val="28"/>
      <w:szCs w:val="24"/>
      <w:lang w:eastAsia="hi-IN" w:bidi="hi-IN"/>
    </w:rPr>
  </w:style>
  <w:style w:type="paragraph" w:styleId="1">
    <w:name w:val="heading 1"/>
    <w:basedOn w:val="a"/>
    <w:next w:val="a"/>
    <w:link w:val="10"/>
    <w:qFormat/>
    <w:rsid w:val="007A5459"/>
    <w:pPr>
      <w:keepNext/>
      <w:pageBreakBefore/>
      <w:ind w:firstLine="0"/>
      <w:jc w:val="center"/>
      <w:outlineLvl w:val="0"/>
    </w:pPr>
    <w:rPr>
      <w:rFonts w:cs="Arial"/>
      <w:b/>
      <w:bCs/>
      <w:kern w:val="32"/>
      <w:szCs w:val="32"/>
    </w:rPr>
  </w:style>
  <w:style w:type="paragraph" w:styleId="2">
    <w:name w:val="heading 2"/>
    <w:basedOn w:val="a"/>
    <w:next w:val="a"/>
    <w:link w:val="20"/>
    <w:qFormat/>
    <w:rsid w:val="007A5459"/>
    <w:pPr>
      <w:keepNext/>
      <w:ind w:firstLine="0"/>
      <w:jc w:val="center"/>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459"/>
    <w:rPr>
      <w:rFonts w:ascii="Times New Roman" w:eastAsia="SimSun" w:hAnsi="Times New Roman" w:cs="Arial"/>
      <w:b/>
      <w:bCs/>
      <w:kern w:val="32"/>
      <w:sz w:val="28"/>
      <w:szCs w:val="32"/>
      <w:lang w:eastAsia="hi-IN" w:bidi="hi-IN"/>
    </w:rPr>
  </w:style>
  <w:style w:type="character" w:customStyle="1" w:styleId="20">
    <w:name w:val="Заголовок 2 Знак"/>
    <w:basedOn w:val="a0"/>
    <w:link w:val="2"/>
    <w:rsid w:val="007A5459"/>
    <w:rPr>
      <w:rFonts w:ascii="Times New Roman" w:eastAsia="SimSun" w:hAnsi="Times New Roman" w:cs="Arial"/>
      <w:b/>
      <w:bCs/>
      <w:iCs/>
      <w:kern w:val="1"/>
      <w:sz w:val="28"/>
      <w:szCs w:val="28"/>
      <w:lang w:eastAsia="hi-IN" w:bidi="hi-IN"/>
    </w:rPr>
  </w:style>
  <w:style w:type="paragraph" w:styleId="a3">
    <w:name w:val="Balloon Text"/>
    <w:basedOn w:val="a"/>
    <w:link w:val="a4"/>
    <w:uiPriority w:val="99"/>
    <w:semiHidden/>
    <w:unhideWhenUsed/>
    <w:rsid w:val="00A36008"/>
    <w:pPr>
      <w:spacing w:line="240" w:lineRule="auto"/>
    </w:pPr>
    <w:rPr>
      <w:rFonts w:ascii="Tahoma" w:hAnsi="Tahoma"/>
      <w:sz w:val="16"/>
      <w:szCs w:val="14"/>
    </w:rPr>
  </w:style>
  <w:style w:type="character" w:customStyle="1" w:styleId="a4">
    <w:name w:val="Текст выноски Знак"/>
    <w:basedOn w:val="a0"/>
    <w:link w:val="a3"/>
    <w:uiPriority w:val="99"/>
    <w:semiHidden/>
    <w:rsid w:val="00A36008"/>
    <w:rPr>
      <w:rFonts w:ascii="Tahoma" w:eastAsia="SimSun" w:hAnsi="Tahoma" w:cs="Mangal"/>
      <w:kern w:val="1"/>
      <w:sz w:val="16"/>
      <w:szCs w:val="14"/>
      <w:lang w:eastAsia="hi-IN" w:bidi="hi-IN"/>
    </w:rPr>
  </w:style>
  <w:style w:type="paragraph" w:styleId="a5">
    <w:name w:val="footnote text"/>
    <w:basedOn w:val="a"/>
    <w:link w:val="a6"/>
    <w:uiPriority w:val="99"/>
    <w:semiHidden/>
    <w:unhideWhenUsed/>
    <w:rsid w:val="00A36008"/>
    <w:pPr>
      <w:spacing w:line="240" w:lineRule="auto"/>
    </w:pPr>
    <w:rPr>
      <w:sz w:val="20"/>
      <w:szCs w:val="18"/>
    </w:rPr>
  </w:style>
  <w:style w:type="character" w:customStyle="1" w:styleId="a6">
    <w:name w:val="Текст сноски Знак"/>
    <w:basedOn w:val="a0"/>
    <w:link w:val="a5"/>
    <w:uiPriority w:val="99"/>
    <w:semiHidden/>
    <w:rsid w:val="00A36008"/>
    <w:rPr>
      <w:rFonts w:ascii="Times New Roman" w:eastAsia="SimSun" w:hAnsi="Times New Roman" w:cs="Mangal"/>
      <w:kern w:val="1"/>
      <w:sz w:val="20"/>
      <w:szCs w:val="18"/>
      <w:lang w:eastAsia="hi-IN" w:bidi="hi-IN"/>
    </w:rPr>
  </w:style>
  <w:style w:type="character" w:styleId="a7">
    <w:name w:val="footnote reference"/>
    <w:basedOn w:val="a0"/>
    <w:uiPriority w:val="99"/>
    <w:semiHidden/>
    <w:unhideWhenUsed/>
    <w:rsid w:val="00A36008"/>
    <w:rPr>
      <w:vertAlign w:val="superscript"/>
    </w:rPr>
  </w:style>
  <w:style w:type="character" w:styleId="a8">
    <w:name w:val="Hyperlink"/>
    <w:basedOn w:val="a0"/>
    <w:uiPriority w:val="99"/>
    <w:unhideWhenUsed/>
    <w:rsid w:val="00A360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DF2A-8879-4DA3-A911-4DA1B24C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3278</Words>
  <Characters>22457</Characters>
  <Application>Microsoft Office Word</Application>
  <DocSecurity>0</DocSecurity>
  <Lines>350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2014-09-11T11:03:00Z</cp:lastPrinted>
  <dcterms:created xsi:type="dcterms:W3CDTF">2014-10-07T18:50:00Z</dcterms:created>
  <dcterms:modified xsi:type="dcterms:W3CDTF">2014-10-07T18:50:00Z</dcterms:modified>
</cp:coreProperties>
</file>