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20" w:rsidRDefault="00697020" w:rsidP="00697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020" w:rsidRDefault="00697020" w:rsidP="00697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020" w:rsidRDefault="00697020" w:rsidP="00697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5290" w:rsidRDefault="00195290" w:rsidP="00697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5290" w:rsidRDefault="00195290" w:rsidP="00697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5290" w:rsidRDefault="00195290" w:rsidP="00697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5290" w:rsidRDefault="00195290" w:rsidP="00697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5290" w:rsidRDefault="00195290" w:rsidP="00697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5290" w:rsidRDefault="00195290" w:rsidP="00697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020" w:rsidRDefault="00697020" w:rsidP="00697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020" w:rsidRPr="00195290" w:rsidRDefault="00697020" w:rsidP="00697020">
      <w:pPr>
        <w:pStyle w:val="a3"/>
        <w:jc w:val="center"/>
        <w:rPr>
          <w:rFonts w:ascii="Arial Narrow" w:hAnsi="Arial Narrow" w:cs="Times New Roman"/>
          <w:b/>
          <w:sz w:val="36"/>
          <w:szCs w:val="36"/>
          <w:lang w:eastAsia="ru-RU"/>
        </w:rPr>
      </w:pPr>
      <w:r w:rsidRPr="00195290">
        <w:rPr>
          <w:rFonts w:ascii="Arial Narrow" w:hAnsi="Arial Narrow" w:cs="Times New Roman"/>
          <w:b/>
          <w:sz w:val="36"/>
          <w:szCs w:val="36"/>
          <w:lang w:eastAsia="ru-RU"/>
        </w:rPr>
        <w:t>Взаимодействие органов власти, общественных о</w:t>
      </w:r>
      <w:r w:rsidR="00103200" w:rsidRPr="00195290">
        <w:rPr>
          <w:rFonts w:ascii="Arial Narrow" w:hAnsi="Arial Narrow" w:cs="Times New Roman"/>
          <w:b/>
          <w:sz w:val="36"/>
          <w:szCs w:val="36"/>
          <w:lang w:eastAsia="ru-RU"/>
        </w:rPr>
        <w:t>бъединений и образовательных учреждений по гармонизации этно</w:t>
      </w:r>
      <w:r w:rsidRPr="00195290">
        <w:rPr>
          <w:rFonts w:ascii="Arial Narrow" w:hAnsi="Arial Narrow" w:cs="Times New Roman"/>
          <w:b/>
          <w:sz w:val="36"/>
          <w:szCs w:val="36"/>
          <w:lang w:eastAsia="ru-RU"/>
        </w:rPr>
        <w:t>конфессиональных и межнациональных</w:t>
      </w:r>
      <w:r w:rsidR="00103200" w:rsidRPr="00195290">
        <w:rPr>
          <w:rFonts w:ascii="Arial Narrow" w:hAnsi="Arial Narrow" w:cs="Times New Roman"/>
          <w:b/>
          <w:sz w:val="36"/>
          <w:szCs w:val="36"/>
          <w:lang w:eastAsia="ru-RU"/>
        </w:rPr>
        <w:t xml:space="preserve"> отношений: региональный аспект</w:t>
      </w:r>
    </w:p>
    <w:p w:rsidR="00697020" w:rsidRPr="00195290" w:rsidRDefault="00697020" w:rsidP="00697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3200" w:rsidRPr="00195290" w:rsidRDefault="00103200" w:rsidP="00103200">
      <w:pPr>
        <w:jc w:val="center"/>
        <w:rPr>
          <w:rFonts w:ascii="Arial Narrow" w:hAnsi="Arial Narrow"/>
          <w:b/>
          <w:color w:val="000000" w:themeColor="text1"/>
        </w:rPr>
      </w:pPr>
    </w:p>
    <w:p w:rsidR="00103200" w:rsidRPr="00195290" w:rsidRDefault="00103200" w:rsidP="0010320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5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Сборник научных трудов </w:t>
      </w:r>
    </w:p>
    <w:p w:rsidR="00103200" w:rsidRPr="00195290" w:rsidRDefault="00103200" w:rsidP="0010320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5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Международной научно-практической конференции</w:t>
      </w:r>
    </w:p>
    <w:p w:rsidR="008A67D1" w:rsidRPr="00697020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0F5143" wp14:editId="40AD3A67">
            <wp:extent cx="5438692" cy="2466789"/>
            <wp:effectExtent l="0" t="0" r="0" b="0"/>
            <wp:docPr id="1" name="Рисунок 1" descr="C:\Users\днс\Desktop\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503" cy="246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D1" w:rsidRDefault="008A67D1" w:rsidP="008A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020" w:rsidRDefault="00697020" w:rsidP="00806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020" w:rsidRDefault="00697020" w:rsidP="0069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Казань, Россия</w:t>
      </w:r>
    </w:p>
    <w:p w:rsidR="00697020" w:rsidRDefault="00697020" w:rsidP="0069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</w:t>
      </w:r>
    </w:p>
    <w:p w:rsidR="00697020" w:rsidRDefault="00697020" w:rsidP="008A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020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8A67D1" w:rsidRDefault="00697020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</w:t>
      </w:r>
      <w:r w:rsidR="008A6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A67D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0A64AB2" wp14:editId="168C813B">
            <wp:extent cx="524786" cy="524786"/>
            <wp:effectExtent l="0" t="0" r="8890" b="8890"/>
            <wp:docPr id="3" name="Рисунок 3" descr="C:\Users\днс\Desktop\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ан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9" cy="52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8A67D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74683DC" wp14:editId="573D5714">
            <wp:extent cx="516835" cy="524566"/>
            <wp:effectExtent l="0" t="0" r="0" b="8890"/>
            <wp:docPr id="7" name="Рисунок 7" descr="C:\Users\днс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61" cy="52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8A67D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7427108" wp14:editId="7AF726C8">
            <wp:extent cx="540688" cy="540688"/>
            <wp:effectExtent l="0" t="0" r="0" b="0"/>
            <wp:docPr id="8" name="Рисунок 8" descr="C:\Users\днс\Desktop\дд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дд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65" cy="5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020" w:rsidRDefault="00697020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020" w:rsidRDefault="00697020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C97" w:rsidRDefault="00A70C97" w:rsidP="0069702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290" w:rsidRDefault="00697020" w:rsidP="0069702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7020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по реализации национальной политики департамента Президента РТ </w:t>
      </w:r>
    </w:p>
    <w:p w:rsidR="00697020" w:rsidRPr="00697020" w:rsidRDefault="00697020" w:rsidP="0069702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7020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вопросам внутренней политики </w:t>
      </w:r>
    </w:p>
    <w:p w:rsidR="00697020" w:rsidRPr="00697020" w:rsidRDefault="00697020" w:rsidP="0069702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7020">
        <w:rPr>
          <w:rFonts w:ascii="Times New Roman" w:hAnsi="Times New Roman" w:cs="Times New Roman"/>
          <w:sz w:val="24"/>
          <w:szCs w:val="24"/>
          <w:lang w:eastAsia="ru-RU"/>
        </w:rPr>
        <w:t>Управление образования Исполнительного комитета г. Казани</w:t>
      </w:r>
    </w:p>
    <w:p w:rsidR="00697020" w:rsidRPr="00697020" w:rsidRDefault="00697020" w:rsidP="0069702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7020">
        <w:rPr>
          <w:rFonts w:ascii="Times New Roman" w:hAnsi="Times New Roman" w:cs="Times New Roman"/>
          <w:sz w:val="24"/>
          <w:szCs w:val="24"/>
          <w:lang w:eastAsia="ru-RU"/>
        </w:rPr>
        <w:t>Ассамблея народов Татарстана</w:t>
      </w:r>
    </w:p>
    <w:p w:rsidR="00697020" w:rsidRDefault="00697020" w:rsidP="0069702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7020">
        <w:rPr>
          <w:rFonts w:ascii="Times New Roman" w:hAnsi="Times New Roman" w:cs="Times New Roman"/>
          <w:sz w:val="24"/>
          <w:szCs w:val="24"/>
          <w:lang w:eastAsia="ru-RU"/>
        </w:rPr>
        <w:t>ГБУ «Дом Дружбы народов Татарстана»</w:t>
      </w:r>
    </w:p>
    <w:p w:rsidR="00697020" w:rsidRPr="00697020" w:rsidRDefault="00697020" w:rsidP="00697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70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(базовый организатор Конференции) </w:t>
      </w:r>
    </w:p>
    <w:p w:rsidR="00697020" w:rsidRDefault="00697020" w:rsidP="0069702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7020">
        <w:rPr>
          <w:rFonts w:ascii="Times New Roman" w:hAnsi="Times New Roman" w:cs="Times New Roman"/>
          <w:sz w:val="24"/>
          <w:szCs w:val="24"/>
          <w:lang w:eastAsia="ru-RU"/>
        </w:rPr>
        <w:t xml:space="preserve">Казанский федеральный университет </w:t>
      </w:r>
    </w:p>
    <w:p w:rsidR="00697020" w:rsidRDefault="00697020" w:rsidP="0069702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7020">
        <w:rPr>
          <w:rFonts w:ascii="Times New Roman" w:hAnsi="Times New Roman" w:cs="Times New Roman"/>
          <w:sz w:val="24"/>
          <w:szCs w:val="24"/>
          <w:lang w:eastAsia="ru-RU"/>
        </w:rPr>
        <w:t>Ин</w:t>
      </w:r>
      <w:r w:rsidR="00195290">
        <w:rPr>
          <w:rFonts w:ascii="Times New Roman" w:hAnsi="Times New Roman" w:cs="Times New Roman"/>
          <w:sz w:val="24"/>
          <w:szCs w:val="24"/>
          <w:lang w:eastAsia="ru-RU"/>
        </w:rPr>
        <w:t>ститут психологии и образования</w:t>
      </w:r>
    </w:p>
    <w:p w:rsidR="00195290" w:rsidRDefault="00195290" w:rsidP="0069702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020" w:rsidRDefault="00697020" w:rsidP="008A67D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020" w:rsidRDefault="00697020" w:rsidP="008A67D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020" w:rsidRDefault="00697020" w:rsidP="008A67D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020" w:rsidRDefault="00697020" w:rsidP="008A67D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C97" w:rsidRDefault="00A70C97" w:rsidP="008A67D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C97" w:rsidRDefault="00A70C97" w:rsidP="008A67D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C97" w:rsidRDefault="00A70C97" w:rsidP="0019529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70C97" w:rsidRDefault="00A70C97" w:rsidP="008A67D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020" w:rsidRDefault="00697020" w:rsidP="008A67D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290" w:rsidRDefault="00195290" w:rsidP="001952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5290" w:rsidRPr="00103200" w:rsidRDefault="00195290" w:rsidP="00195290">
      <w:pPr>
        <w:pStyle w:val="a3"/>
        <w:jc w:val="center"/>
        <w:rPr>
          <w:rFonts w:ascii="Arial Narrow" w:hAnsi="Arial Narrow" w:cs="Times New Roman"/>
          <w:b/>
          <w:sz w:val="36"/>
          <w:szCs w:val="36"/>
          <w:lang w:eastAsia="ru-RU"/>
        </w:rPr>
      </w:pPr>
      <w:r w:rsidRPr="00103200">
        <w:rPr>
          <w:rFonts w:ascii="Arial Narrow" w:hAnsi="Arial Narrow" w:cs="Times New Roman"/>
          <w:b/>
          <w:sz w:val="36"/>
          <w:szCs w:val="36"/>
          <w:lang w:eastAsia="ru-RU"/>
        </w:rPr>
        <w:t>Взаимодействие органов власти, общественных о</w:t>
      </w:r>
      <w:r>
        <w:rPr>
          <w:rFonts w:ascii="Arial Narrow" w:hAnsi="Arial Narrow" w:cs="Times New Roman"/>
          <w:b/>
          <w:sz w:val="36"/>
          <w:szCs w:val="36"/>
          <w:lang w:eastAsia="ru-RU"/>
        </w:rPr>
        <w:t xml:space="preserve">бъединений и образовательных учреждений по гармонизации </w:t>
      </w:r>
      <w:proofErr w:type="spellStart"/>
      <w:r>
        <w:rPr>
          <w:rFonts w:ascii="Arial Narrow" w:hAnsi="Arial Narrow" w:cs="Times New Roman"/>
          <w:b/>
          <w:sz w:val="36"/>
          <w:szCs w:val="36"/>
          <w:lang w:eastAsia="ru-RU"/>
        </w:rPr>
        <w:t>этно</w:t>
      </w:r>
      <w:r w:rsidRPr="00103200">
        <w:rPr>
          <w:rFonts w:ascii="Arial Narrow" w:hAnsi="Arial Narrow" w:cs="Times New Roman"/>
          <w:b/>
          <w:sz w:val="36"/>
          <w:szCs w:val="36"/>
          <w:lang w:eastAsia="ru-RU"/>
        </w:rPr>
        <w:t>конфессиональных</w:t>
      </w:r>
      <w:proofErr w:type="spellEnd"/>
      <w:r w:rsidRPr="00103200">
        <w:rPr>
          <w:rFonts w:ascii="Arial Narrow" w:hAnsi="Arial Narrow" w:cs="Times New Roman"/>
          <w:b/>
          <w:sz w:val="36"/>
          <w:szCs w:val="36"/>
          <w:lang w:eastAsia="ru-RU"/>
        </w:rPr>
        <w:t xml:space="preserve"> и межнациональных</w:t>
      </w:r>
      <w:r>
        <w:rPr>
          <w:rFonts w:ascii="Arial Narrow" w:hAnsi="Arial Narrow" w:cs="Times New Roman"/>
          <w:b/>
          <w:sz w:val="36"/>
          <w:szCs w:val="36"/>
          <w:lang w:eastAsia="ru-RU"/>
        </w:rPr>
        <w:t xml:space="preserve"> отношений: региональный аспект</w:t>
      </w:r>
    </w:p>
    <w:p w:rsidR="00195290" w:rsidRDefault="00195290" w:rsidP="001952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5290" w:rsidRDefault="00195290" w:rsidP="00195290">
      <w:pPr>
        <w:jc w:val="center"/>
        <w:rPr>
          <w:rFonts w:ascii="Arial Narrow" w:hAnsi="Arial Narrow"/>
          <w:b/>
          <w:color w:val="000000" w:themeColor="text1"/>
        </w:rPr>
      </w:pPr>
    </w:p>
    <w:p w:rsidR="00195290" w:rsidRPr="00103200" w:rsidRDefault="00195290" w:rsidP="001952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32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Сборник научных трудов </w:t>
      </w:r>
    </w:p>
    <w:p w:rsidR="00195290" w:rsidRPr="00103200" w:rsidRDefault="00195290" w:rsidP="001952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32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Международной научно-практической конференции</w:t>
      </w:r>
    </w:p>
    <w:p w:rsidR="00697020" w:rsidRPr="00195290" w:rsidRDefault="00697020" w:rsidP="0069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020" w:rsidRPr="00195290" w:rsidRDefault="00697020" w:rsidP="0069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апреля 2015 года</w:t>
      </w:r>
    </w:p>
    <w:p w:rsidR="00697020" w:rsidRPr="00697020" w:rsidRDefault="00697020" w:rsidP="0069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69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7D1" w:rsidRDefault="008A67D1" w:rsidP="008A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943" w:rsidRDefault="00FC4943"/>
    <w:sectPr w:rsidR="00F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1"/>
    <w:rsid w:val="000F4E9D"/>
    <w:rsid w:val="00103200"/>
    <w:rsid w:val="00195290"/>
    <w:rsid w:val="00697020"/>
    <w:rsid w:val="008062BF"/>
    <w:rsid w:val="008A67D1"/>
    <w:rsid w:val="00A70C97"/>
    <w:rsid w:val="00FC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7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7D1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1032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7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7D1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103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 И_И</dc:creator>
  <cp:lastModifiedBy>user</cp:lastModifiedBy>
  <cp:revision>2</cp:revision>
  <dcterms:created xsi:type="dcterms:W3CDTF">2015-04-09T08:45:00Z</dcterms:created>
  <dcterms:modified xsi:type="dcterms:W3CDTF">2015-04-09T08:45:00Z</dcterms:modified>
</cp:coreProperties>
</file>